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F8C71" w14:textId="6A9CCC25" w:rsidR="00CA179E" w:rsidRPr="00F134D8" w:rsidRDefault="00CA179E" w:rsidP="00CA179E">
      <w:pPr>
        <w:tabs>
          <w:tab w:val="left" w:pos="0"/>
        </w:tabs>
        <w:spacing w:before="240" w:after="240" w:line="360" w:lineRule="auto"/>
        <w:jc w:val="both"/>
        <w:rPr>
          <w:rFonts w:ascii="Palatino Linotype" w:hAnsi="Palatino Linotype"/>
        </w:rPr>
      </w:pPr>
      <w:r w:rsidRPr="00F134D8">
        <w:rPr>
          <w:rFonts w:ascii="Palatino Linotype" w:hAnsi="Palatino Linotype"/>
        </w:rPr>
        <w:t>Resolución del Pleno del Instituto de Transparencia, Acceso a la Información Pública y Protección de Datos Personales del Estado de México y Municipios, con domicilio en Metepec, Estado de</w:t>
      </w:r>
      <w:r w:rsidR="00D912E3" w:rsidRPr="00F134D8">
        <w:rPr>
          <w:rFonts w:ascii="Palatino Linotype" w:hAnsi="Palatino Linotype"/>
        </w:rPr>
        <w:t xml:space="preserve"> México; de </w:t>
      </w:r>
      <w:r w:rsidR="00CB13D5" w:rsidRPr="00F134D8">
        <w:rPr>
          <w:rFonts w:ascii="Palatino Linotype" w:hAnsi="Palatino Linotype"/>
        </w:rPr>
        <w:t>s</w:t>
      </w:r>
      <w:r w:rsidR="00721028" w:rsidRPr="00F134D8">
        <w:rPr>
          <w:rFonts w:ascii="Palatino Linotype" w:hAnsi="Palatino Linotype"/>
        </w:rPr>
        <w:t>iete</w:t>
      </w:r>
      <w:r w:rsidR="00D912E3" w:rsidRPr="00F134D8">
        <w:rPr>
          <w:rFonts w:ascii="Palatino Linotype" w:hAnsi="Palatino Linotype"/>
        </w:rPr>
        <w:t xml:space="preserve"> (</w:t>
      </w:r>
      <w:r w:rsidR="00CB13D5" w:rsidRPr="00F134D8">
        <w:rPr>
          <w:rFonts w:ascii="Palatino Linotype" w:hAnsi="Palatino Linotype"/>
        </w:rPr>
        <w:t>0</w:t>
      </w:r>
      <w:r w:rsidR="00721028" w:rsidRPr="00F134D8">
        <w:rPr>
          <w:rFonts w:ascii="Palatino Linotype" w:hAnsi="Palatino Linotype"/>
        </w:rPr>
        <w:t>7</w:t>
      </w:r>
      <w:r w:rsidR="00D912E3" w:rsidRPr="00F134D8">
        <w:rPr>
          <w:rFonts w:ascii="Palatino Linotype" w:hAnsi="Palatino Linotype"/>
        </w:rPr>
        <w:t xml:space="preserve">) de </w:t>
      </w:r>
      <w:r w:rsidR="00721028" w:rsidRPr="00F134D8">
        <w:rPr>
          <w:rFonts w:ascii="Palatino Linotype" w:hAnsi="Palatino Linotype"/>
        </w:rPr>
        <w:t>diciembre</w:t>
      </w:r>
      <w:r w:rsidR="00D912E3" w:rsidRPr="00F134D8">
        <w:rPr>
          <w:rFonts w:ascii="Palatino Linotype" w:hAnsi="Palatino Linotype"/>
        </w:rPr>
        <w:t xml:space="preserve"> </w:t>
      </w:r>
      <w:r w:rsidRPr="00F134D8">
        <w:rPr>
          <w:rFonts w:ascii="Palatino Linotype" w:hAnsi="Palatino Linotype"/>
        </w:rPr>
        <w:t xml:space="preserve">de dos mil veintidós. </w:t>
      </w:r>
    </w:p>
    <w:p w14:paraId="02FBB1EE" w14:textId="527F1E18" w:rsidR="00CA179E" w:rsidRPr="00F134D8" w:rsidRDefault="00CA179E" w:rsidP="00CA179E">
      <w:pPr>
        <w:spacing w:before="240" w:after="240" w:line="360" w:lineRule="auto"/>
        <w:jc w:val="both"/>
        <w:rPr>
          <w:rFonts w:ascii="Palatino Linotype" w:hAnsi="Palatino Linotype"/>
        </w:rPr>
      </w:pPr>
      <w:r w:rsidRPr="00F134D8">
        <w:rPr>
          <w:rFonts w:ascii="Palatino Linotype" w:hAnsi="Palatino Linotype"/>
          <w:b/>
        </w:rPr>
        <w:t>VISTO</w:t>
      </w:r>
      <w:r w:rsidRPr="00F134D8">
        <w:rPr>
          <w:rFonts w:ascii="Palatino Linotype" w:hAnsi="Palatino Linotype"/>
        </w:rPr>
        <w:t xml:space="preserve"> el expediente electrónico formado con motivo del recurso de revisión </w:t>
      </w:r>
      <w:r w:rsidR="00CB13D5" w:rsidRPr="00F134D8">
        <w:rPr>
          <w:rFonts w:ascii="Palatino Linotype" w:hAnsi="Palatino Linotype" w:cs="Arial"/>
          <w:b/>
          <w:bCs/>
        </w:rPr>
        <w:t>1</w:t>
      </w:r>
      <w:r w:rsidR="00721028" w:rsidRPr="00F134D8">
        <w:rPr>
          <w:rFonts w:ascii="Palatino Linotype" w:hAnsi="Palatino Linotype" w:cs="Arial"/>
          <w:b/>
          <w:bCs/>
        </w:rPr>
        <w:t>6668</w:t>
      </w:r>
      <w:r w:rsidRPr="00F134D8">
        <w:rPr>
          <w:rFonts w:ascii="Palatino Linotype" w:hAnsi="Palatino Linotype" w:cs="Arial"/>
          <w:b/>
          <w:bCs/>
        </w:rPr>
        <w:t xml:space="preserve">/INFOEM/IP/RR/2022, </w:t>
      </w:r>
      <w:r w:rsidRPr="00F134D8">
        <w:rPr>
          <w:rFonts w:ascii="Palatino Linotype" w:hAnsi="Palatino Linotype"/>
        </w:rPr>
        <w:t xml:space="preserve">promovido </w:t>
      </w:r>
      <w:r w:rsidR="00CB13D5" w:rsidRPr="00F134D8">
        <w:rPr>
          <w:rFonts w:ascii="Palatino Linotype" w:hAnsi="Palatino Linotype"/>
        </w:rPr>
        <w:t xml:space="preserve">por </w:t>
      </w:r>
      <w:r w:rsidR="00721028" w:rsidRPr="00F134D8">
        <w:rPr>
          <w:rFonts w:ascii="Palatino Linotype" w:hAnsi="Palatino Linotype"/>
        </w:rPr>
        <w:t>un Recurrente o Particular</w:t>
      </w:r>
      <w:r w:rsidR="00CB13D5" w:rsidRPr="00F134D8">
        <w:rPr>
          <w:rFonts w:ascii="Palatino Linotype" w:hAnsi="Palatino Linotype"/>
        </w:rPr>
        <w:t xml:space="preserve"> </w:t>
      </w:r>
      <w:r w:rsidRPr="00F134D8">
        <w:rPr>
          <w:rFonts w:ascii="Palatino Linotype" w:hAnsi="Palatino Linotype"/>
        </w:rPr>
        <w:t xml:space="preserve">que en lo sucesivo se le identificara como </w:t>
      </w:r>
      <w:r w:rsidRPr="00F134D8">
        <w:rPr>
          <w:rFonts w:ascii="Palatino Linotype" w:hAnsi="Palatino Linotype"/>
          <w:b/>
        </w:rPr>
        <w:t>RECURRENTE</w:t>
      </w:r>
      <w:r w:rsidRPr="00F134D8">
        <w:rPr>
          <w:rFonts w:ascii="Palatino Linotype" w:hAnsi="Palatino Linotype"/>
        </w:rPr>
        <w:t>, en contra de la</w:t>
      </w:r>
      <w:r w:rsidR="00D912E3" w:rsidRPr="00F134D8">
        <w:rPr>
          <w:rFonts w:ascii="Palatino Linotype" w:hAnsi="Palatino Linotype" w:cs="Arial"/>
        </w:rPr>
        <w:t xml:space="preserve"> respuesta del </w:t>
      </w:r>
      <w:r w:rsidR="00CB13D5" w:rsidRPr="00F134D8">
        <w:rPr>
          <w:rFonts w:ascii="Palatino Linotype" w:eastAsia="Calibri" w:hAnsi="Palatino Linotype" w:cs="Tahoma"/>
          <w:b/>
          <w:szCs w:val="22"/>
          <w:lang w:eastAsia="en-US"/>
        </w:rPr>
        <w:t xml:space="preserve">Ayuntamiento de </w:t>
      </w:r>
      <w:r w:rsidR="00721028" w:rsidRPr="00F134D8">
        <w:rPr>
          <w:rFonts w:ascii="Palatino Linotype" w:eastAsia="Calibri" w:hAnsi="Palatino Linotype" w:cs="Tahoma"/>
          <w:b/>
          <w:szCs w:val="22"/>
          <w:lang w:eastAsia="en-US"/>
        </w:rPr>
        <w:t>Zinacantepec</w:t>
      </w:r>
      <w:r w:rsidRPr="00F134D8">
        <w:rPr>
          <w:rFonts w:ascii="Palatino Linotype" w:hAnsi="Palatino Linotype" w:cs="Arial"/>
          <w:b/>
        </w:rPr>
        <w:t xml:space="preserve">, </w:t>
      </w:r>
      <w:r w:rsidRPr="00F134D8">
        <w:rPr>
          <w:rFonts w:ascii="Palatino Linotype" w:hAnsi="Palatino Linotype"/>
        </w:rPr>
        <w:t>en lo sucesivo el</w:t>
      </w:r>
      <w:r w:rsidRPr="00F134D8">
        <w:rPr>
          <w:rFonts w:ascii="Palatino Linotype" w:hAnsi="Palatino Linotype"/>
          <w:b/>
        </w:rPr>
        <w:t xml:space="preserve"> SUJETO OBLIGADO, </w:t>
      </w:r>
      <w:r w:rsidRPr="00F134D8">
        <w:rPr>
          <w:rFonts w:ascii="Palatino Linotype" w:hAnsi="Palatino Linotype"/>
        </w:rPr>
        <w:t xml:space="preserve">se procede a dictar la presente resolución, con base en los siguientes: </w:t>
      </w:r>
    </w:p>
    <w:p w14:paraId="0CE5BA00" w14:textId="77777777" w:rsidR="00CA179E" w:rsidRPr="00F134D8" w:rsidRDefault="00CA179E" w:rsidP="00CA179E">
      <w:pPr>
        <w:keepNext/>
        <w:keepLines/>
        <w:tabs>
          <w:tab w:val="left" w:pos="0"/>
        </w:tabs>
        <w:spacing w:before="240" w:after="240"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F134D8">
        <w:rPr>
          <w:rFonts w:ascii="Palatino Linotype" w:hAnsi="Palatino Linotype"/>
          <w:b/>
          <w:lang w:eastAsia="en-US"/>
        </w:rPr>
        <w:t>ANTECEDENTES</w:t>
      </w:r>
      <w:bookmarkEnd w:id="0"/>
      <w:bookmarkEnd w:id="1"/>
      <w:bookmarkEnd w:id="2"/>
      <w:bookmarkEnd w:id="3"/>
    </w:p>
    <w:p w14:paraId="641D50DE" w14:textId="16FE04EB" w:rsidR="00CA179E" w:rsidRPr="00F134D8" w:rsidRDefault="00CA179E" w:rsidP="00CA179E">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F134D8">
        <w:rPr>
          <w:rFonts w:ascii="Palatino Linotype" w:eastAsia="Calibri" w:hAnsi="Palatino Linotype" w:cs="Arial"/>
          <w:lang w:val="es-ES"/>
        </w:rPr>
        <w:t>E</w:t>
      </w:r>
      <w:r w:rsidR="00D912E3" w:rsidRPr="00F134D8">
        <w:rPr>
          <w:rFonts w:ascii="Palatino Linotype" w:eastAsia="Calibri" w:hAnsi="Palatino Linotype" w:cs="Arial"/>
          <w:lang w:val="es-ES"/>
        </w:rPr>
        <w:t xml:space="preserve">l </w:t>
      </w:r>
      <w:r w:rsidR="00721028" w:rsidRPr="00F134D8">
        <w:rPr>
          <w:rFonts w:ascii="Palatino Linotype" w:eastAsia="Calibri" w:hAnsi="Palatino Linotype" w:cs="Arial"/>
          <w:lang w:val="es-ES"/>
        </w:rPr>
        <w:t>dieciocho</w:t>
      </w:r>
      <w:r w:rsidR="00D912E3" w:rsidRPr="00F134D8">
        <w:rPr>
          <w:rFonts w:ascii="Palatino Linotype" w:eastAsia="Calibri" w:hAnsi="Palatino Linotype" w:cs="Arial"/>
          <w:lang w:val="es-ES"/>
        </w:rPr>
        <w:t xml:space="preserve"> (</w:t>
      </w:r>
      <w:r w:rsidR="00721028" w:rsidRPr="00F134D8">
        <w:rPr>
          <w:rFonts w:ascii="Palatino Linotype" w:eastAsia="Calibri" w:hAnsi="Palatino Linotype" w:cs="Arial"/>
          <w:lang w:val="es-ES"/>
        </w:rPr>
        <w:t>18</w:t>
      </w:r>
      <w:r w:rsidR="00D912E3" w:rsidRPr="00F134D8">
        <w:rPr>
          <w:rFonts w:ascii="Palatino Linotype" w:eastAsia="Calibri" w:hAnsi="Palatino Linotype" w:cs="Arial"/>
          <w:lang w:val="es-ES"/>
        </w:rPr>
        <w:t xml:space="preserve">) de </w:t>
      </w:r>
      <w:r w:rsidR="00721028" w:rsidRPr="00F134D8">
        <w:rPr>
          <w:rFonts w:ascii="Palatino Linotype" w:eastAsia="Calibri" w:hAnsi="Palatino Linotype" w:cs="Arial"/>
          <w:lang w:val="es-ES"/>
        </w:rPr>
        <w:t>octubre</w:t>
      </w:r>
      <w:r w:rsidRPr="00F134D8">
        <w:rPr>
          <w:rFonts w:ascii="Palatino Linotype" w:eastAsia="Calibri" w:hAnsi="Palatino Linotype" w:cs="Arial"/>
          <w:lang w:val="es-ES"/>
        </w:rPr>
        <w:t xml:space="preserve"> de dos mil veintidós,</w:t>
      </w:r>
      <w:r w:rsidRPr="00F134D8">
        <w:rPr>
          <w:rFonts w:ascii="Palatino Linotype" w:eastAsia="Calibri" w:hAnsi="Palatino Linotype"/>
          <w:lang w:val="es-ES"/>
        </w:rPr>
        <w:t xml:space="preserve"> </w:t>
      </w:r>
      <w:r w:rsidRPr="00F134D8">
        <w:rPr>
          <w:rFonts w:ascii="Palatino Linotype" w:hAnsi="Palatino Linotype"/>
        </w:rPr>
        <w:t>el</w:t>
      </w:r>
      <w:r w:rsidRPr="00F134D8">
        <w:rPr>
          <w:rFonts w:ascii="Palatino Linotype" w:hAnsi="Palatino Linotype"/>
          <w:b/>
        </w:rPr>
        <w:t xml:space="preserve"> </w:t>
      </w:r>
      <w:r w:rsidRPr="00F134D8">
        <w:rPr>
          <w:rFonts w:ascii="Palatino Linotype" w:hAnsi="Palatino Linotype"/>
        </w:rPr>
        <w:t>solicitante</w:t>
      </w:r>
      <w:r w:rsidRPr="00F134D8">
        <w:rPr>
          <w:rFonts w:ascii="Palatino Linotype" w:hAnsi="Palatino Linotype"/>
          <w:b/>
        </w:rPr>
        <w:t xml:space="preserve"> </w:t>
      </w:r>
      <w:r w:rsidRPr="00F134D8">
        <w:rPr>
          <w:rFonts w:ascii="Palatino Linotype" w:hAnsi="Palatino Linotype"/>
        </w:rPr>
        <w:t>presentó</w:t>
      </w:r>
      <w:r w:rsidRPr="00F134D8">
        <w:rPr>
          <w:rFonts w:ascii="Palatino Linotype" w:hAnsi="Palatino Linotype"/>
          <w:b/>
        </w:rPr>
        <w:t xml:space="preserve"> </w:t>
      </w:r>
      <w:r w:rsidRPr="00F134D8">
        <w:rPr>
          <w:rFonts w:ascii="Palatino Linotype" w:eastAsia="Calibri" w:hAnsi="Palatino Linotype" w:cs="Arial"/>
          <w:lang w:val="es-ES"/>
        </w:rPr>
        <w:t xml:space="preserve">ante el </w:t>
      </w:r>
      <w:r w:rsidRPr="00F134D8">
        <w:rPr>
          <w:rFonts w:ascii="Palatino Linotype" w:eastAsia="Calibri" w:hAnsi="Palatino Linotype" w:cs="Arial"/>
          <w:b/>
          <w:lang w:val="es-ES"/>
        </w:rPr>
        <w:t>SUJETO OBLIGADO,</w:t>
      </w:r>
      <w:r w:rsidRPr="00F134D8">
        <w:rPr>
          <w:rFonts w:ascii="Palatino Linotype" w:eastAsia="Calibri" w:hAnsi="Palatino Linotype" w:cs="Arial"/>
        </w:rPr>
        <w:t xml:space="preserve"> a través de la Plataforma digital Sistema de Acceso a la Información Mexiquense (SAIMEX),</w:t>
      </w:r>
      <w:r w:rsidRPr="00F134D8">
        <w:rPr>
          <w:rFonts w:ascii="Palatino Linotype" w:eastAsia="Calibri" w:hAnsi="Palatino Linotype" w:cs="Arial"/>
          <w:lang w:val="es-ES"/>
        </w:rPr>
        <w:t xml:space="preserve"> la solicitud de información p</w:t>
      </w:r>
      <w:r w:rsidR="00D912E3" w:rsidRPr="00F134D8">
        <w:rPr>
          <w:rFonts w:ascii="Palatino Linotype" w:eastAsia="Calibri" w:hAnsi="Palatino Linotype" w:cs="Arial"/>
          <w:lang w:val="es-ES"/>
        </w:rPr>
        <w:t xml:space="preserve">ública registrada con el número </w:t>
      </w:r>
      <w:r w:rsidR="00D912E3" w:rsidRPr="00F134D8">
        <w:rPr>
          <w:rFonts w:ascii="Palatino Linotype" w:eastAsia="Calibri" w:hAnsi="Palatino Linotype" w:cs="Arial"/>
          <w:b/>
          <w:lang w:val="es-ES"/>
        </w:rPr>
        <w:t>0</w:t>
      </w:r>
      <w:r w:rsidR="00721028" w:rsidRPr="00F134D8">
        <w:rPr>
          <w:rFonts w:ascii="Palatino Linotype" w:eastAsia="Calibri" w:hAnsi="Palatino Linotype" w:cs="Arial"/>
          <w:b/>
          <w:lang w:val="es-ES"/>
        </w:rPr>
        <w:t>1114</w:t>
      </w:r>
      <w:r w:rsidRPr="00F134D8">
        <w:rPr>
          <w:rFonts w:ascii="Palatino Linotype" w:hAnsi="Palatino Linotype"/>
          <w:b/>
          <w:bCs/>
        </w:rPr>
        <w:t>/</w:t>
      </w:r>
      <w:r w:rsidR="00721028" w:rsidRPr="00F134D8">
        <w:rPr>
          <w:rFonts w:ascii="Palatino Linotype" w:hAnsi="Palatino Linotype"/>
          <w:b/>
          <w:bCs/>
        </w:rPr>
        <w:t>ZINACANT</w:t>
      </w:r>
      <w:r w:rsidRPr="00F134D8">
        <w:rPr>
          <w:rFonts w:ascii="Palatino Linotype" w:hAnsi="Palatino Linotype"/>
          <w:b/>
          <w:bCs/>
        </w:rPr>
        <w:t>/IP/2022</w:t>
      </w:r>
      <w:r w:rsidRPr="00F134D8">
        <w:rPr>
          <w:rFonts w:ascii="Palatino Linotype" w:eastAsia="Calibri" w:hAnsi="Palatino Linotype" w:cs="Arial"/>
          <w:lang w:val="es-ES"/>
        </w:rPr>
        <w:t>, mediante la cual se solicitó:</w:t>
      </w:r>
    </w:p>
    <w:p w14:paraId="53B42E54" w14:textId="77777777" w:rsidR="00CA179E" w:rsidRPr="00F134D8" w:rsidRDefault="00CA179E" w:rsidP="00C138D1">
      <w:pPr>
        <w:tabs>
          <w:tab w:val="left" w:pos="0"/>
        </w:tabs>
        <w:spacing w:before="240" w:after="240" w:line="360" w:lineRule="auto"/>
        <w:contextualSpacing/>
        <w:jc w:val="both"/>
        <w:rPr>
          <w:rFonts w:ascii="Palatino Linotype" w:eastAsia="Calibri" w:hAnsi="Palatino Linotype" w:cs="Arial"/>
          <w:lang w:val="es-ES"/>
        </w:rPr>
      </w:pPr>
    </w:p>
    <w:p w14:paraId="42622754" w14:textId="5FA58936" w:rsidR="00CA179E" w:rsidRPr="00F134D8" w:rsidRDefault="00CA179E" w:rsidP="00721028">
      <w:pPr>
        <w:ind w:left="567" w:right="539"/>
        <w:jc w:val="both"/>
        <w:rPr>
          <w:rFonts w:ascii="Palatino Linotype" w:hAnsi="Palatino Linotype"/>
          <w:i/>
          <w:sz w:val="22"/>
          <w:szCs w:val="22"/>
        </w:rPr>
      </w:pPr>
      <w:r w:rsidRPr="00F134D8">
        <w:rPr>
          <w:rFonts w:ascii="Palatino Linotype" w:hAnsi="Palatino Linotype" w:cs="Arial"/>
          <w:i/>
          <w:sz w:val="22"/>
          <w:szCs w:val="22"/>
          <w:lang w:val="es-ES"/>
        </w:rPr>
        <w:t>“</w:t>
      </w:r>
      <w:r w:rsidR="00CB13D5" w:rsidRPr="00F134D8">
        <w:rPr>
          <w:rFonts w:ascii="Palatino Linotype" w:hAnsi="Palatino Linotype"/>
          <w:i/>
          <w:color w:val="000000"/>
          <w:sz w:val="22"/>
          <w:szCs w:val="22"/>
        </w:rPr>
        <w:t>S</w:t>
      </w:r>
      <w:r w:rsidR="00721028" w:rsidRPr="00F134D8">
        <w:rPr>
          <w:rFonts w:ascii="Palatino Linotype" w:hAnsi="Palatino Linotype"/>
          <w:i/>
          <w:color w:val="000000"/>
          <w:sz w:val="22"/>
          <w:szCs w:val="22"/>
        </w:rPr>
        <w:t>olicito todos los oficios generados por todas las dependencias de la primera quincena de agosto 2022</w:t>
      </w:r>
      <w:r w:rsidR="00721028" w:rsidRPr="00F134D8">
        <w:rPr>
          <w:rFonts w:ascii="Palatino Linotype" w:hAnsi="Palatino Linotype" w:cs="Arial"/>
          <w:i/>
          <w:sz w:val="22"/>
          <w:szCs w:val="22"/>
          <w:lang w:val="es-ES"/>
        </w:rPr>
        <w:t>” (sic)</w:t>
      </w:r>
    </w:p>
    <w:p w14:paraId="42F78DF6" w14:textId="77777777" w:rsidR="009A1B9D" w:rsidRPr="00F134D8" w:rsidRDefault="009A1B9D" w:rsidP="00641530">
      <w:pPr>
        <w:tabs>
          <w:tab w:val="left" w:pos="0"/>
        </w:tabs>
        <w:spacing w:before="240" w:after="240"/>
        <w:ind w:right="49"/>
        <w:jc w:val="both"/>
        <w:rPr>
          <w:rFonts w:ascii="Palatino Linotype" w:hAnsi="Palatino Linotype" w:cs="Arial"/>
          <w:i/>
          <w:szCs w:val="22"/>
          <w:lang w:val="es-ES"/>
        </w:rPr>
      </w:pPr>
    </w:p>
    <w:p w14:paraId="46A5DA11" w14:textId="6C8DCEF5" w:rsidR="00CB13D5" w:rsidRPr="00F134D8" w:rsidRDefault="00CA179E" w:rsidP="00CB13D5">
      <w:pPr>
        <w:pStyle w:val="Prrafodelista"/>
        <w:numPr>
          <w:ilvl w:val="0"/>
          <w:numId w:val="1"/>
        </w:numPr>
        <w:spacing w:before="240" w:after="240" w:line="360" w:lineRule="auto"/>
        <w:ind w:left="0" w:firstLine="0"/>
        <w:jc w:val="both"/>
        <w:rPr>
          <w:rFonts w:ascii="Palatino Linotype" w:hAnsi="Palatino Linotype" w:cs="Arial"/>
          <w:i/>
          <w:sz w:val="24"/>
        </w:rPr>
      </w:pPr>
      <w:r w:rsidRPr="00F134D8">
        <w:rPr>
          <w:rFonts w:ascii="Palatino Linotype" w:hAnsi="Palatino Linotype" w:cs="Arial"/>
          <w:sz w:val="24"/>
        </w:rPr>
        <w:t xml:space="preserve">Se hace constar que se señaló como modalidad de entrega de la información a través del Sistema de Acceso a la Información Mexiquense </w:t>
      </w:r>
      <w:r w:rsidRPr="00F134D8">
        <w:rPr>
          <w:rFonts w:ascii="Palatino Linotype" w:hAnsi="Palatino Linotype" w:cs="Arial"/>
          <w:b/>
          <w:sz w:val="24"/>
        </w:rPr>
        <w:t>(SAIMEX).</w:t>
      </w:r>
    </w:p>
    <w:p w14:paraId="17496DE4" w14:textId="77777777" w:rsidR="00721028" w:rsidRPr="00F134D8" w:rsidRDefault="00721028" w:rsidP="00721028">
      <w:pPr>
        <w:pStyle w:val="Prrafodelista"/>
        <w:spacing w:before="240" w:after="240" w:line="360" w:lineRule="auto"/>
        <w:ind w:left="0"/>
        <w:jc w:val="both"/>
        <w:rPr>
          <w:rFonts w:ascii="Palatino Linotype" w:hAnsi="Palatino Linotype" w:cs="Arial"/>
          <w:i/>
          <w:sz w:val="24"/>
        </w:rPr>
      </w:pPr>
    </w:p>
    <w:p w14:paraId="40698610" w14:textId="3017C0C7" w:rsidR="00721028" w:rsidRPr="00F134D8" w:rsidRDefault="00721028" w:rsidP="00CA179E">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F134D8">
        <w:rPr>
          <w:rFonts w:ascii="Palatino Linotype" w:hAnsi="Palatino Linotype" w:cs="Arial"/>
          <w:bCs/>
          <w:lang w:val="es-ES"/>
        </w:rPr>
        <w:t>El veinticinco (25) de octubre de dos mil veintidós, el</w:t>
      </w:r>
      <w:r w:rsidRPr="00F134D8">
        <w:rPr>
          <w:rFonts w:ascii="Palatino Linotype" w:hAnsi="Palatino Linotype" w:cs="Arial"/>
          <w:b/>
          <w:lang w:val="es-ES"/>
        </w:rPr>
        <w:t xml:space="preserve"> SUJETO OBLIGADO </w:t>
      </w:r>
      <w:r w:rsidRPr="00F134D8">
        <w:rPr>
          <w:rFonts w:ascii="Palatino Linotype" w:hAnsi="Palatino Linotype" w:cs="Arial"/>
          <w:bCs/>
          <w:lang w:val="es-ES"/>
        </w:rPr>
        <w:t>realizó un requerimiento de aclaración de la información solicitada, en los siguientes términos:</w:t>
      </w:r>
    </w:p>
    <w:p w14:paraId="36A09B10" w14:textId="70953435" w:rsidR="00721028" w:rsidRPr="00F134D8" w:rsidRDefault="00721028" w:rsidP="006750EF">
      <w:pPr>
        <w:ind w:left="567" w:right="539"/>
        <w:jc w:val="both"/>
        <w:rPr>
          <w:rFonts w:ascii="Palatino Linotype" w:hAnsi="Palatino Linotype"/>
          <w:bCs/>
          <w:i/>
          <w:iCs/>
          <w:sz w:val="22"/>
          <w:szCs w:val="22"/>
        </w:rPr>
      </w:pPr>
      <w:r w:rsidRPr="00F134D8">
        <w:rPr>
          <w:rFonts w:ascii="Palatino Linotype" w:hAnsi="Palatino Linotype" w:cs="Arial"/>
          <w:bCs/>
          <w:i/>
          <w:iCs/>
          <w:sz w:val="22"/>
          <w:szCs w:val="22"/>
          <w:lang w:val="es-ES"/>
        </w:rPr>
        <w:lastRenderedPageBreak/>
        <w:t xml:space="preserve">“…Con </w:t>
      </w:r>
      <w:r w:rsidRPr="00F134D8">
        <w:rPr>
          <w:rFonts w:ascii="Palatino Linotype" w:hAnsi="Palatino Linotype"/>
          <w:bCs/>
          <w:i/>
          <w:iCs/>
          <w:color w:val="000000"/>
          <w:sz w:val="22"/>
          <w:szCs w:val="22"/>
        </w:rPr>
        <w:t>fundamento en el articulo 159 de la Ley de Transparencia y Acceso a la Información Pública del Estado de México y Municipios, se le requiere para que dentro del plazo de diez días hábiles realice lo siguiente:</w:t>
      </w:r>
    </w:p>
    <w:p w14:paraId="56A44C50" w14:textId="77777777" w:rsidR="00721028" w:rsidRPr="00F134D8" w:rsidRDefault="00721028" w:rsidP="006750EF">
      <w:pPr>
        <w:ind w:left="567" w:right="539"/>
        <w:jc w:val="both"/>
        <w:rPr>
          <w:rFonts w:ascii="Palatino Linotype" w:hAnsi="Palatino Linotype"/>
          <w:bCs/>
          <w:i/>
          <w:iCs/>
          <w:sz w:val="22"/>
          <w:szCs w:val="22"/>
        </w:rPr>
      </w:pPr>
      <w:r w:rsidRPr="00F134D8">
        <w:rPr>
          <w:rFonts w:ascii="Palatino Linotype" w:hAnsi="Palatino Linotype" w:cs="Arial"/>
          <w:bCs/>
          <w:i/>
          <w:iCs/>
          <w:sz w:val="22"/>
          <w:szCs w:val="22"/>
        </w:rPr>
        <w:t xml:space="preserve">Este </w:t>
      </w:r>
      <w:r w:rsidRPr="00F134D8">
        <w:rPr>
          <w:rFonts w:ascii="Palatino Linotype" w:hAnsi="Palatino Linotype"/>
          <w:bCs/>
          <w:i/>
          <w:iCs/>
          <w:color w:val="000000"/>
          <w:sz w:val="22"/>
          <w:szCs w:val="22"/>
        </w:rPr>
        <w:t>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24F82A9C" w14:textId="6795CACA" w:rsidR="00721028" w:rsidRPr="00F134D8" w:rsidRDefault="00721028" w:rsidP="006750EF">
      <w:pPr>
        <w:ind w:left="567" w:right="539"/>
        <w:jc w:val="both"/>
        <w:rPr>
          <w:rFonts w:ascii="Palatino Linotype" w:hAnsi="Palatino Linotype"/>
          <w:bCs/>
          <w:i/>
          <w:iCs/>
          <w:sz w:val="22"/>
          <w:szCs w:val="22"/>
        </w:rPr>
      </w:pPr>
      <w:r w:rsidRPr="00F134D8">
        <w:rPr>
          <w:rFonts w:ascii="Palatino Linotype" w:hAnsi="Palatino Linotype" w:cs="Arial"/>
          <w:bCs/>
          <w:i/>
          <w:iCs/>
          <w:sz w:val="22"/>
          <w:szCs w:val="22"/>
        </w:rPr>
        <w:t xml:space="preserve">En </w:t>
      </w:r>
      <w:r w:rsidRPr="00F134D8">
        <w:rPr>
          <w:rFonts w:ascii="Palatino Linotype" w:hAnsi="Palatino Linotype"/>
          <w:bCs/>
          <w:i/>
          <w:iCs/>
          <w:color w:val="000000"/>
          <w:sz w:val="22"/>
          <w:szCs w:val="22"/>
        </w:rPr>
        <w:t>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47AEC09B" w14:textId="77777777" w:rsidR="00721028" w:rsidRPr="00F134D8" w:rsidRDefault="00721028" w:rsidP="00721028">
      <w:pPr>
        <w:rPr>
          <w:rFonts w:ascii="Palatino Linotype" w:hAnsi="Palatino Linotype" w:cs="Arial"/>
          <w:b/>
        </w:rPr>
      </w:pPr>
    </w:p>
    <w:p w14:paraId="7EB8AE35" w14:textId="4214C102" w:rsidR="006750EF" w:rsidRPr="00F134D8" w:rsidRDefault="006750EF" w:rsidP="006750EF">
      <w:pPr>
        <w:numPr>
          <w:ilvl w:val="0"/>
          <w:numId w:val="1"/>
        </w:numPr>
        <w:tabs>
          <w:tab w:val="left" w:pos="0"/>
        </w:tabs>
        <w:spacing w:before="240" w:after="240" w:line="360" w:lineRule="auto"/>
        <w:ind w:left="0" w:right="34" w:firstLine="0"/>
        <w:contextualSpacing/>
        <w:jc w:val="both"/>
        <w:rPr>
          <w:rFonts w:ascii="Palatino Linotype" w:hAnsi="Palatino Linotype" w:cs="Arial"/>
          <w:bCs/>
          <w:lang w:val="es-ES"/>
        </w:rPr>
      </w:pPr>
      <w:r w:rsidRPr="00F134D8">
        <w:rPr>
          <w:rFonts w:ascii="Palatino Linotype" w:hAnsi="Palatino Linotype" w:cs="Arial"/>
          <w:bCs/>
          <w:lang w:val="es-ES"/>
        </w:rPr>
        <w:t>El veinticinco (25) de octubre de dos mil veintidós, el Particular atendió el requerimiento de aclaración, en los siguientes términos:</w:t>
      </w:r>
    </w:p>
    <w:p w14:paraId="2B48DAC5" w14:textId="78D47846" w:rsidR="00721028" w:rsidRPr="00F134D8" w:rsidRDefault="00721028" w:rsidP="006750EF">
      <w:pPr>
        <w:rPr>
          <w:rFonts w:ascii="Palatino Linotype" w:hAnsi="Palatino Linotype" w:cs="Arial"/>
          <w:bCs/>
          <w:lang w:val="es-ES"/>
        </w:rPr>
      </w:pPr>
    </w:p>
    <w:p w14:paraId="0A170D2B" w14:textId="62481CA5" w:rsidR="006750EF" w:rsidRPr="00F134D8" w:rsidRDefault="006750EF" w:rsidP="006750EF">
      <w:pPr>
        <w:ind w:left="567" w:right="539"/>
        <w:rPr>
          <w:rFonts w:ascii="Palatino Linotype" w:hAnsi="Palatino Linotype" w:cs="Arial"/>
          <w:bCs/>
          <w:i/>
          <w:iCs/>
          <w:sz w:val="22"/>
          <w:szCs w:val="22"/>
          <w:lang w:val="es-ES"/>
        </w:rPr>
      </w:pPr>
      <w:r w:rsidRPr="00F134D8">
        <w:rPr>
          <w:rFonts w:ascii="Palatino Linotype" w:hAnsi="Palatino Linotype" w:cs="Arial"/>
          <w:bCs/>
          <w:i/>
          <w:iCs/>
          <w:sz w:val="22"/>
          <w:szCs w:val="22"/>
          <w:lang w:val="es-ES"/>
        </w:rPr>
        <w:t>“…la solicitud es muy específica…” (Sic)</w:t>
      </w:r>
    </w:p>
    <w:p w14:paraId="6DBC252A" w14:textId="77777777" w:rsidR="006750EF" w:rsidRPr="00F134D8" w:rsidRDefault="006750EF" w:rsidP="006750EF">
      <w:pPr>
        <w:rPr>
          <w:rFonts w:ascii="Palatino Linotype" w:hAnsi="Palatino Linotype" w:cs="Arial"/>
          <w:bCs/>
          <w:lang w:val="es-ES"/>
        </w:rPr>
      </w:pPr>
    </w:p>
    <w:p w14:paraId="6D64E1C4" w14:textId="7BBEC444" w:rsidR="00D6366A" w:rsidRPr="00F134D8" w:rsidRDefault="008E5248" w:rsidP="00CA179E">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F134D8">
        <w:rPr>
          <w:rFonts w:ascii="Palatino Linotype" w:hAnsi="Palatino Linotype" w:cs="Arial"/>
          <w:bCs/>
          <w:lang w:val="es-ES"/>
        </w:rPr>
        <w:t xml:space="preserve">El </w:t>
      </w:r>
      <w:r w:rsidR="006750EF" w:rsidRPr="00F134D8">
        <w:rPr>
          <w:rFonts w:ascii="Palatino Linotype" w:hAnsi="Palatino Linotype" w:cs="Arial"/>
          <w:bCs/>
          <w:lang w:val="es-ES"/>
        </w:rPr>
        <w:t xml:space="preserve">diecisiete </w:t>
      </w:r>
      <w:r w:rsidRPr="00F134D8">
        <w:rPr>
          <w:rFonts w:ascii="Palatino Linotype" w:hAnsi="Palatino Linotype" w:cs="Arial"/>
          <w:bCs/>
          <w:lang w:val="es-ES"/>
        </w:rPr>
        <w:t>(</w:t>
      </w:r>
      <w:r w:rsidR="006750EF" w:rsidRPr="00F134D8">
        <w:rPr>
          <w:rFonts w:ascii="Palatino Linotype" w:hAnsi="Palatino Linotype" w:cs="Arial"/>
          <w:bCs/>
          <w:lang w:val="es-ES"/>
        </w:rPr>
        <w:t>17</w:t>
      </w:r>
      <w:r w:rsidRPr="00F134D8">
        <w:rPr>
          <w:rFonts w:ascii="Palatino Linotype" w:hAnsi="Palatino Linotype" w:cs="Arial"/>
          <w:bCs/>
          <w:lang w:val="es-ES"/>
        </w:rPr>
        <w:t xml:space="preserve">) de </w:t>
      </w:r>
      <w:r w:rsidR="006750EF" w:rsidRPr="00F134D8">
        <w:rPr>
          <w:rFonts w:ascii="Palatino Linotype" w:hAnsi="Palatino Linotype" w:cs="Arial"/>
          <w:bCs/>
          <w:lang w:val="es-ES"/>
        </w:rPr>
        <w:t>noviembre</w:t>
      </w:r>
      <w:r w:rsidRPr="00F134D8">
        <w:rPr>
          <w:rFonts w:ascii="Palatino Linotype" w:hAnsi="Palatino Linotype" w:cs="Arial"/>
          <w:bCs/>
          <w:lang w:val="es-ES"/>
        </w:rPr>
        <w:t xml:space="preserve"> de dos mil veintidós, el</w:t>
      </w:r>
      <w:r w:rsidRPr="00F134D8">
        <w:rPr>
          <w:rFonts w:ascii="Palatino Linotype" w:hAnsi="Palatino Linotype" w:cs="Arial"/>
          <w:b/>
          <w:lang w:val="es-ES"/>
        </w:rPr>
        <w:t xml:space="preserve"> SUJETO OBLIGADO </w:t>
      </w:r>
      <w:r w:rsidRPr="00F134D8">
        <w:rPr>
          <w:rFonts w:ascii="Palatino Linotype" w:hAnsi="Palatino Linotype" w:cs="Arial"/>
          <w:bCs/>
          <w:lang w:val="es-ES"/>
        </w:rPr>
        <w:t>realizó un requerimiento al servidor público habilitado, como a continuación se observa:</w:t>
      </w:r>
    </w:p>
    <w:p w14:paraId="3C39ED63" w14:textId="77777777" w:rsidR="00C24E33" w:rsidRPr="00F134D8" w:rsidRDefault="00C24E33" w:rsidP="00C24E33">
      <w:pPr>
        <w:tabs>
          <w:tab w:val="left" w:pos="0"/>
        </w:tabs>
        <w:spacing w:before="240" w:after="240" w:line="360" w:lineRule="auto"/>
        <w:ind w:right="34"/>
        <w:contextualSpacing/>
        <w:jc w:val="both"/>
        <w:rPr>
          <w:rFonts w:ascii="Palatino Linotype" w:hAnsi="Palatino Linotype" w:cs="Arial"/>
          <w:b/>
          <w:lang w:val="es-ES"/>
        </w:rPr>
      </w:pPr>
    </w:p>
    <w:p w14:paraId="1063B4CC" w14:textId="41C6B986" w:rsidR="008E5248" w:rsidRPr="00F134D8" w:rsidRDefault="006750EF" w:rsidP="008E5248">
      <w:pPr>
        <w:tabs>
          <w:tab w:val="left" w:pos="0"/>
        </w:tabs>
        <w:spacing w:before="240" w:after="240" w:line="360" w:lineRule="auto"/>
        <w:ind w:right="34"/>
        <w:contextualSpacing/>
        <w:jc w:val="both"/>
        <w:rPr>
          <w:rFonts w:ascii="Palatino Linotype" w:hAnsi="Palatino Linotype" w:cs="Arial"/>
          <w:b/>
          <w:lang w:val="es-ES"/>
        </w:rPr>
      </w:pPr>
      <w:r w:rsidRPr="00F134D8">
        <w:rPr>
          <w:rFonts w:ascii="Palatino Linotype" w:hAnsi="Palatino Linotype" w:cs="Arial"/>
          <w:b/>
          <w:noProof/>
        </w:rPr>
        <w:drawing>
          <wp:inline distT="0" distB="0" distL="0" distR="0" wp14:anchorId="7FC83473" wp14:editId="5BA53324">
            <wp:extent cx="5742940" cy="487045"/>
            <wp:effectExtent l="12700" t="12700" r="1016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7">
                      <a:extLst>
                        <a:ext uri="{28A0092B-C50C-407E-A947-70E740481C1C}">
                          <a14:useLocalDpi xmlns:a14="http://schemas.microsoft.com/office/drawing/2010/main" val="0"/>
                        </a:ext>
                      </a:extLst>
                    </a:blip>
                    <a:stretch>
                      <a:fillRect/>
                    </a:stretch>
                  </pic:blipFill>
                  <pic:spPr>
                    <a:xfrm>
                      <a:off x="0" y="0"/>
                      <a:ext cx="5742940" cy="487045"/>
                    </a:xfrm>
                    <a:prstGeom prst="rect">
                      <a:avLst/>
                    </a:prstGeom>
                    <a:ln>
                      <a:solidFill>
                        <a:schemeClr val="tx1"/>
                      </a:solidFill>
                    </a:ln>
                  </pic:spPr>
                </pic:pic>
              </a:graphicData>
            </a:graphic>
          </wp:inline>
        </w:drawing>
      </w:r>
    </w:p>
    <w:p w14:paraId="692AE503" w14:textId="77777777" w:rsidR="00CC49E0" w:rsidRPr="00F134D8" w:rsidRDefault="00CC49E0" w:rsidP="00CC49E0">
      <w:pPr>
        <w:tabs>
          <w:tab w:val="left" w:pos="0"/>
        </w:tabs>
        <w:spacing w:before="240" w:after="240" w:line="360" w:lineRule="auto"/>
        <w:ind w:right="34"/>
        <w:contextualSpacing/>
        <w:jc w:val="both"/>
        <w:rPr>
          <w:rFonts w:ascii="Palatino Linotype" w:hAnsi="Palatino Linotype" w:cs="Arial"/>
          <w:b/>
        </w:rPr>
      </w:pPr>
    </w:p>
    <w:p w14:paraId="5BF02603" w14:textId="4D519419" w:rsidR="00CA179E" w:rsidRPr="00F134D8" w:rsidRDefault="00CA179E" w:rsidP="00CA179E">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F134D8">
        <w:rPr>
          <w:rFonts w:ascii="Palatino Linotype" w:eastAsia="Calibri" w:hAnsi="Palatino Linotype" w:cs="Arial"/>
          <w:lang w:val="es-AR"/>
        </w:rPr>
        <w:t>El</w:t>
      </w:r>
      <w:r w:rsidRPr="00F134D8">
        <w:rPr>
          <w:rFonts w:ascii="Palatino Linotype" w:hAnsi="Palatino Linotype" w:cs="Arial"/>
          <w:lang w:val="es-ES"/>
        </w:rPr>
        <w:t xml:space="preserve"> </w:t>
      </w:r>
      <w:r w:rsidR="006750EF" w:rsidRPr="00F134D8">
        <w:rPr>
          <w:rFonts w:ascii="Palatino Linotype" w:hAnsi="Palatino Linotype" w:cs="Arial"/>
          <w:lang w:val="es-ES"/>
        </w:rPr>
        <w:t>diecisiete</w:t>
      </w:r>
      <w:r w:rsidR="00D912E3" w:rsidRPr="00F134D8">
        <w:rPr>
          <w:rFonts w:ascii="Palatino Linotype" w:hAnsi="Palatino Linotype" w:cs="Arial"/>
          <w:lang w:val="es-ES"/>
        </w:rPr>
        <w:t xml:space="preserve"> (</w:t>
      </w:r>
      <w:r w:rsidR="006750EF" w:rsidRPr="00F134D8">
        <w:rPr>
          <w:rFonts w:ascii="Palatino Linotype" w:hAnsi="Palatino Linotype" w:cs="Arial"/>
          <w:lang w:val="es-ES"/>
        </w:rPr>
        <w:t>1</w:t>
      </w:r>
      <w:r w:rsidR="00C24E33" w:rsidRPr="00F134D8">
        <w:rPr>
          <w:rFonts w:ascii="Palatino Linotype" w:hAnsi="Palatino Linotype" w:cs="Arial"/>
          <w:lang w:val="es-ES"/>
        </w:rPr>
        <w:t>7</w:t>
      </w:r>
      <w:r w:rsidR="00D912E3" w:rsidRPr="00F134D8">
        <w:rPr>
          <w:rFonts w:ascii="Palatino Linotype" w:hAnsi="Palatino Linotype" w:cs="Arial"/>
          <w:lang w:val="es-ES"/>
        </w:rPr>
        <w:t xml:space="preserve">) de </w:t>
      </w:r>
      <w:r w:rsidR="006750EF" w:rsidRPr="00F134D8">
        <w:rPr>
          <w:rFonts w:ascii="Palatino Linotype" w:hAnsi="Palatino Linotype" w:cs="Arial"/>
          <w:lang w:val="es-ES"/>
        </w:rPr>
        <w:t>noviembre</w:t>
      </w:r>
      <w:r w:rsidRPr="00F134D8">
        <w:rPr>
          <w:rFonts w:ascii="Palatino Linotype" w:hAnsi="Palatino Linotype" w:cs="Arial"/>
          <w:lang w:val="es-ES"/>
        </w:rPr>
        <w:t xml:space="preserve"> de dos mil veintidós, el </w:t>
      </w:r>
      <w:r w:rsidRPr="00F134D8">
        <w:rPr>
          <w:rFonts w:ascii="Palatino Linotype" w:hAnsi="Palatino Linotype" w:cs="Arial"/>
          <w:b/>
          <w:lang w:val="es-ES"/>
        </w:rPr>
        <w:t xml:space="preserve">SUJETO OBLIGADO </w:t>
      </w:r>
      <w:bookmarkStart w:id="4" w:name="_Toc472500652"/>
      <w:bookmarkStart w:id="5" w:name="_Toc472427085"/>
      <w:bookmarkStart w:id="6" w:name="_Toc462307683"/>
      <w:r w:rsidRPr="00F134D8">
        <w:rPr>
          <w:rFonts w:ascii="Palatino Linotype" w:hAnsi="Palatino Linotype" w:cs="Arial"/>
          <w:lang w:val="es-ES"/>
        </w:rPr>
        <w:t>dio respuesta a la solicitud en el siguiente sentido:</w:t>
      </w:r>
    </w:p>
    <w:p w14:paraId="26EF2BCA" w14:textId="77777777" w:rsidR="00CA179E" w:rsidRPr="00F134D8" w:rsidRDefault="00CA179E" w:rsidP="00CA179E">
      <w:pPr>
        <w:tabs>
          <w:tab w:val="left" w:pos="0"/>
        </w:tabs>
        <w:spacing w:before="240" w:after="240" w:line="360" w:lineRule="auto"/>
        <w:ind w:right="34"/>
        <w:contextualSpacing/>
        <w:jc w:val="both"/>
        <w:rPr>
          <w:rFonts w:ascii="Palatino Linotype" w:hAnsi="Palatino Linotype" w:cs="Arial"/>
          <w:b/>
          <w:sz w:val="22"/>
          <w:szCs w:val="22"/>
          <w:lang w:val="es-ES"/>
        </w:rPr>
      </w:pPr>
    </w:p>
    <w:p w14:paraId="406FB109" w14:textId="15C56420" w:rsidR="00B90B74" w:rsidRPr="00F134D8" w:rsidRDefault="00D912E3" w:rsidP="006750EF">
      <w:pPr>
        <w:ind w:left="567" w:right="539"/>
        <w:rPr>
          <w:rFonts w:ascii="Palatino Linotype" w:hAnsi="Palatino Linotype"/>
          <w:sz w:val="22"/>
          <w:szCs w:val="22"/>
        </w:rPr>
      </w:pPr>
      <w:r w:rsidRPr="00F134D8">
        <w:rPr>
          <w:rFonts w:ascii="Palatino Linotype" w:hAnsi="Palatino Linotype"/>
          <w:i/>
          <w:color w:val="000000"/>
          <w:sz w:val="22"/>
          <w:szCs w:val="22"/>
        </w:rPr>
        <w:lastRenderedPageBreak/>
        <w:t>“…</w:t>
      </w:r>
      <w:r w:rsidR="006750EF" w:rsidRPr="00F134D8">
        <w:rPr>
          <w:rFonts w:ascii="Palatino Linotype" w:hAnsi="Palatino Linotype"/>
          <w:i/>
          <w:color w:val="000000"/>
          <w:sz w:val="22"/>
          <w:szCs w:val="22"/>
        </w:rPr>
        <w:t xml:space="preserve">Se </w:t>
      </w:r>
      <w:r w:rsidR="006750EF" w:rsidRPr="00F134D8">
        <w:rPr>
          <w:rFonts w:ascii="Palatino Linotype" w:hAnsi="Palatino Linotype"/>
          <w:color w:val="000000"/>
          <w:sz w:val="22"/>
          <w:szCs w:val="22"/>
        </w:rPr>
        <w:t>adjunta la respuesta a la solicitud interpuesta a través de esta plataforma digital</w:t>
      </w:r>
      <w:r w:rsidRPr="00F134D8">
        <w:rPr>
          <w:rFonts w:ascii="Palatino Linotype" w:hAnsi="Palatino Linotype"/>
          <w:i/>
          <w:color w:val="000000"/>
          <w:sz w:val="22"/>
          <w:szCs w:val="22"/>
        </w:rPr>
        <w:t>…” (Sic)</w:t>
      </w:r>
    </w:p>
    <w:p w14:paraId="17E77925" w14:textId="77777777" w:rsidR="00D912E3" w:rsidRPr="00F134D8" w:rsidRDefault="00D912E3" w:rsidP="00A01277">
      <w:pPr>
        <w:tabs>
          <w:tab w:val="left" w:pos="0"/>
        </w:tabs>
        <w:spacing w:before="240" w:after="240"/>
        <w:ind w:right="34"/>
        <w:contextualSpacing/>
        <w:jc w:val="both"/>
        <w:rPr>
          <w:rFonts w:ascii="Palatino Linotype" w:hAnsi="Palatino Linotype" w:cs="Arial"/>
          <w:b/>
          <w:sz w:val="22"/>
          <w:szCs w:val="22"/>
          <w:lang w:val="es-ES"/>
        </w:rPr>
      </w:pPr>
    </w:p>
    <w:p w14:paraId="77E829FB" w14:textId="25EDFCAF" w:rsidR="00A01277" w:rsidRPr="00F134D8" w:rsidRDefault="00CA179E" w:rsidP="00A01277">
      <w:pPr>
        <w:pStyle w:val="Prrafodelista"/>
        <w:numPr>
          <w:ilvl w:val="0"/>
          <w:numId w:val="2"/>
        </w:numPr>
        <w:tabs>
          <w:tab w:val="left" w:pos="0"/>
        </w:tabs>
        <w:spacing w:before="240" w:after="240"/>
        <w:ind w:left="567" w:right="539" w:firstLine="0"/>
        <w:jc w:val="both"/>
        <w:rPr>
          <w:rFonts w:ascii="Palatino Linotype" w:hAnsi="Palatino Linotype" w:cs="Arial"/>
          <w:szCs w:val="22"/>
          <w:lang w:val="es-ES"/>
        </w:rPr>
      </w:pPr>
      <w:r w:rsidRPr="00F134D8">
        <w:rPr>
          <w:rFonts w:ascii="Palatino Linotype" w:hAnsi="Palatino Linotype" w:cs="Arial"/>
          <w:szCs w:val="22"/>
          <w:lang w:val="es-ES"/>
        </w:rPr>
        <w:t xml:space="preserve">A la respuesta se adjuntó el documento </w:t>
      </w:r>
      <w:hyperlink r:id="rId8" w:tgtFrame="_blank" w:history="1">
        <w:r w:rsidR="006750EF" w:rsidRPr="00F134D8">
          <w:rPr>
            <w:rStyle w:val="Hipervnculo"/>
            <w:rFonts w:ascii="Palatino Linotype" w:eastAsiaTheme="majorEastAsia" w:hAnsi="Palatino Linotype" w:cs="Arial"/>
            <w:b/>
            <w:bCs/>
            <w:color w:val="auto"/>
            <w:szCs w:val="22"/>
          </w:rPr>
          <w:t>respuesta de solicitud 1114-22</w:t>
        </w:r>
        <w:r w:rsidRPr="00F134D8">
          <w:rPr>
            <w:rStyle w:val="Hipervnculo"/>
            <w:rFonts w:ascii="Palatino Linotype" w:eastAsiaTheme="majorEastAsia" w:hAnsi="Palatino Linotype" w:cs="Arial"/>
            <w:b/>
            <w:bCs/>
            <w:color w:val="auto"/>
            <w:szCs w:val="22"/>
          </w:rPr>
          <w:t>.pdf</w:t>
        </w:r>
      </w:hyperlink>
      <w:r w:rsidRPr="00F134D8">
        <w:rPr>
          <w:rFonts w:ascii="Palatino Linotype" w:hAnsi="Palatino Linotype"/>
          <w:b/>
          <w:szCs w:val="22"/>
        </w:rPr>
        <w:t xml:space="preserve">: </w:t>
      </w:r>
    </w:p>
    <w:p w14:paraId="157C5708" w14:textId="75DF23DF" w:rsidR="00CA179E" w:rsidRPr="00F134D8" w:rsidRDefault="00C24E33" w:rsidP="00B70406">
      <w:pPr>
        <w:tabs>
          <w:tab w:val="left" w:pos="0"/>
        </w:tabs>
        <w:spacing w:before="240" w:after="240"/>
        <w:ind w:left="567" w:right="539"/>
        <w:jc w:val="both"/>
        <w:rPr>
          <w:rFonts w:ascii="Palatino Linotype" w:hAnsi="Palatino Linotype"/>
          <w:sz w:val="22"/>
          <w:szCs w:val="22"/>
        </w:rPr>
      </w:pPr>
      <w:r w:rsidRPr="00F134D8">
        <w:rPr>
          <w:rFonts w:ascii="Palatino Linotype" w:hAnsi="Palatino Linotype"/>
          <w:sz w:val="22"/>
          <w:szCs w:val="22"/>
        </w:rPr>
        <w:t xml:space="preserve">Oficio suscrito y signado por el </w:t>
      </w:r>
      <w:r w:rsidR="006750EF" w:rsidRPr="00F134D8">
        <w:rPr>
          <w:rFonts w:ascii="Palatino Linotype" w:hAnsi="Palatino Linotype"/>
          <w:sz w:val="22"/>
          <w:szCs w:val="22"/>
        </w:rPr>
        <w:t>Titular de la Unidad de Transparencia,</w:t>
      </w:r>
      <w:r w:rsidRPr="00F134D8">
        <w:rPr>
          <w:rFonts w:ascii="Palatino Linotype" w:hAnsi="Palatino Linotype"/>
          <w:sz w:val="22"/>
          <w:szCs w:val="22"/>
        </w:rPr>
        <w:t xml:space="preserve"> a través del cual</w:t>
      </w:r>
      <w:r w:rsidR="006750EF" w:rsidRPr="00F134D8">
        <w:rPr>
          <w:rFonts w:ascii="Palatino Linotype" w:hAnsi="Palatino Linotype"/>
          <w:sz w:val="22"/>
          <w:szCs w:val="22"/>
        </w:rPr>
        <w:t>,</w:t>
      </w:r>
      <w:r w:rsidRPr="00F134D8">
        <w:rPr>
          <w:rFonts w:ascii="Palatino Linotype" w:hAnsi="Palatino Linotype"/>
          <w:sz w:val="22"/>
          <w:szCs w:val="22"/>
        </w:rPr>
        <w:t xml:space="preserve"> </w:t>
      </w:r>
      <w:r w:rsidR="00B70406" w:rsidRPr="00F134D8">
        <w:rPr>
          <w:rFonts w:ascii="Palatino Linotype" w:hAnsi="Palatino Linotype"/>
          <w:sz w:val="22"/>
          <w:szCs w:val="22"/>
        </w:rPr>
        <w:t xml:space="preserve">sugirio al Particular dirigirse a la Oficialía de Partes de la Presidencia Municipal, en un horario de 09:00 a 18:00 horas; asimismo, </w:t>
      </w:r>
      <w:r w:rsidR="006750EF" w:rsidRPr="00F134D8">
        <w:rPr>
          <w:rFonts w:ascii="Palatino Linotype" w:hAnsi="Palatino Linotype"/>
          <w:sz w:val="22"/>
          <w:szCs w:val="22"/>
        </w:rPr>
        <w:t>refirió que la solicitud de información no constituye un derecho de acceso a la información pública, sino un derecho de petición</w:t>
      </w:r>
      <w:r w:rsidR="00B70406" w:rsidRPr="00F134D8">
        <w:rPr>
          <w:rFonts w:ascii="Palatino Linotype" w:hAnsi="Palatino Linotype"/>
          <w:sz w:val="22"/>
          <w:szCs w:val="22"/>
        </w:rPr>
        <w:t>.</w:t>
      </w:r>
    </w:p>
    <w:p w14:paraId="4E3610F5" w14:textId="77777777" w:rsidR="00B70406" w:rsidRPr="00F134D8" w:rsidRDefault="00B70406" w:rsidP="00B70406">
      <w:pPr>
        <w:tabs>
          <w:tab w:val="left" w:pos="0"/>
        </w:tabs>
        <w:spacing w:before="240" w:after="240"/>
        <w:ind w:right="539"/>
        <w:jc w:val="both"/>
        <w:rPr>
          <w:rFonts w:ascii="Palatino Linotype" w:hAnsi="Palatino Linotype"/>
          <w:sz w:val="22"/>
          <w:szCs w:val="22"/>
        </w:rPr>
      </w:pPr>
    </w:p>
    <w:p w14:paraId="5E23794A" w14:textId="02B78F27" w:rsidR="00CA179E" w:rsidRPr="00F134D8" w:rsidRDefault="00CA179E" w:rsidP="002B6DD6">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F134D8">
        <w:rPr>
          <w:rFonts w:ascii="Palatino Linotype" w:hAnsi="Palatino Linotype" w:cs="Arial"/>
          <w:sz w:val="24"/>
          <w:lang w:val="es-ES"/>
        </w:rPr>
        <w:t>E</w:t>
      </w:r>
      <w:r w:rsidR="00D912E3" w:rsidRPr="00F134D8">
        <w:rPr>
          <w:rFonts w:ascii="Palatino Linotype" w:hAnsi="Palatino Linotype" w:cs="Arial"/>
          <w:sz w:val="24"/>
          <w:lang w:val="es-ES"/>
        </w:rPr>
        <w:t>n lo sucesivo</w:t>
      </w:r>
      <w:r w:rsidR="00EE2D8A" w:rsidRPr="00F134D8">
        <w:rPr>
          <w:rFonts w:ascii="Palatino Linotype" w:hAnsi="Palatino Linotype" w:cs="Arial"/>
          <w:sz w:val="24"/>
          <w:lang w:val="es-ES"/>
        </w:rPr>
        <w:t>,</w:t>
      </w:r>
      <w:r w:rsidR="00D912E3" w:rsidRPr="00F134D8">
        <w:rPr>
          <w:rFonts w:ascii="Palatino Linotype" w:hAnsi="Palatino Linotype" w:cs="Arial"/>
          <w:sz w:val="24"/>
          <w:lang w:val="es-ES"/>
        </w:rPr>
        <w:t xml:space="preserve"> el </w:t>
      </w:r>
      <w:r w:rsidR="00EE2D8A" w:rsidRPr="00F134D8">
        <w:rPr>
          <w:rFonts w:ascii="Palatino Linotype" w:hAnsi="Palatino Linotype" w:cs="Arial"/>
          <w:sz w:val="24"/>
          <w:lang w:val="es-ES"/>
        </w:rPr>
        <w:t>dieciocho</w:t>
      </w:r>
      <w:r w:rsidR="00D912E3" w:rsidRPr="00F134D8">
        <w:rPr>
          <w:rFonts w:ascii="Palatino Linotype" w:hAnsi="Palatino Linotype" w:cs="Arial"/>
          <w:sz w:val="24"/>
          <w:lang w:val="es-ES"/>
        </w:rPr>
        <w:t xml:space="preserve"> (</w:t>
      </w:r>
      <w:r w:rsidR="00EE2D8A" w:rsidRPr="00F134D8">
        <w:rPr>
          <w:rFonts w:ascii="Palatino Linotype" w:hAnsi="Palatino Linotype" w:cs="Arial"/>
          <w:sz w:val="24"/>
          <w:lang w:val="es-ES"/>
        </w:rPr>
        <w:t>18</w:t>
      </w:r>
      <w:r w:rsidR="00D912E3" w:rsidRPr="00F134D8">
        <w:rPr>
          <w:rFonts w:ascii="Palatino Linotype" w:hAnsi="Palatino Linotype" w:cs="Arial"/>
          <w:sz w:val="24"/>
          <w:lang w:val="es-ES"/>
        </w:rPr>
        <w:t xml:space="preserve">) de </w:t>
      </w:r>
      <w:r w:rsidR="00EE2D8A" w:rsidRPr="00F134D8">
        <w:rPr>
          <w:rFonts w:ascii="Palatino Linotype" w:hAnsi="Palatino Linotype" w:cs="Arial"/>
          <w:sz w:val="24"/>
          <w:lang w:val="es-ES"/>
        </w:rPr>
        <w:t>noviembre</w:t>
      </w:r>
      <w:r w:rsidRPr="00F134D8">
        <w:rPr>
          <w:rFonts w:ascii="Palatino Linotype" w:hAnsi="Palatino Linotype" w:cs="Arial"/>
          <w:sz w:val="24"/>
          <w:lang w:val="es-ES"/>
        </w:rPr>
        <w:t xml:space="preserve"> de dos mil veintidós</w:t>
      </w:r>
      <w:r w:rsidRPr="00F134D8">
        <w:rPr>
          <w:rFonts w:ascii="Palatino Linotype" w:hAnsi="Palatino Linotype" w:cs="Arial"/>
          <w:b/>
          <w:sz w:val="24"/>
          <w:lang w:val="es-ES"/>
        </w:rPr>
        <w:t>,</w:t>
      </w:r>
      <w:r w:rsidRPr="00F134D8">
        <w:rPr>
          <w:rFonts w:ascii="Palatino Linotype" w:hAnsi="Palatino Linotype" w:cs="Arial"/>
          <w:sz w:val="24"/>
          <w:lang w:val="es-ES"/>
        </w:rPr>
        <w:t xml:space="preserve"> el </w:t>
      </w:r>
      <w:r w:rsidR="00EE2D8A" w:rsidRPr="00F134D8">
        <w:rPr>
          <w:rFonts w:ascii="Palatino Linotype" w:hAnsi="Palatino Linotype" w:cs="Arial"/>
          <w:sz w:val="24"/>
          <w:lang w:val="es-ES"/>
        </w:rPr>
        <w:t>Particular</w:t>
      </w:r>
      <w:r w:rsidRPr="00F134D8">
        <w:rPr>
          <w:rFonts w:ascii="Palatino Linotype" w:hAnsi="Palatino Linotype" w:cs="Arial"/>
          <w:sz w:val="24"/>
          <w:lang w:val="es-ES"/>
        </w:rPr>
        <w:t xml:space="preserve"> interpuso el recurso de revisión, señalando como:</w:t>
      </w:r>
    </w:p>
    <w:bookmarkEnd w:id="4"/>
    <w:bookmarkEnd w:id="5"/>
    <w:bookmarkEnd w:id="6"/>
    <w:p w14:paraId="40279B47" w14:textId="77777777" w:rsidR="00C61089" w:rsidRPr="00F134D8" w:rsidRDefault="00CA179E" w:rsidP="00EE2D8A">
      <w:pPr>
        <w:ind w:left="567" w:right="539"/>
        <w:jc w:val="both"/>
        <w:rPr>
          <w:rFonts w:ascii="Palatino Linotype" w:eastAsia="Calibri" w:hAnsi="Palatino Linotype" w:cs="Arial"/>
          <w:sz w:val="22"/>
          <w:szCs w:val="22"/>
          <w:lang w:val="es-ES"/>
        </w:rPr>
      </w:pPr>
      <w:r w:rsidRPr="00F134D8">
        <w:rPr>
          <w:rFonts w:ascii="Palatino Linotype" w:eastAsia="Calibri" w:hAnsi="Palatino Linotype" w:cs="Arial"/>
          <w:b/>
          <w:sz w:val="22"/>
          <w:szCs w:val="22"/>
          <w:lang w:val="es-ES"/>
        </w:rPr>
        <w:t>Acto impugnado:</w:t>
      </w:r>
      <w:r w:rsidRPr="00F134D8">
        <w:rPr>
          <w:rFonts w:ascii="Palatino Linotype" w:eastAsia="Calibri" w:hAnsi="Palatino Linotype" w:cs="Arial"/>
          <w:sz w:val="22"/>
          <w:szCs w:val="22"/>
          <w:lang w:val="es-ES"/>
        </w:rPr>
        <w:t xml:space="preserve"> </w:t>
      </w:r>
    </w:p>
    <w:p w14:paraId="11F0EC3E" w14:textId="0C3D2C1A" w:rsidR="00CA179E" w:rsidRPr="00F134D8" w:rsidRDefault="00CA179E" w:rsidP="00EE2D8A">
      <w:pPr>
        <w:ind w:left="567"/>
        <w:rPr>
          <w:rFonts w:ascii="Palatino Linotype" w:hAnsi="Palatino Linotype"/>
          <w:i/>
          <w:iCs/>
          <w:sz w:val="22"/>
          <w:szCs w:val="22"/>
        </w:rPr>
      </w:pPr>
      <w:r w:rsidRPr="00F134D8">
        <w:rPr>
          <w:rFonts w:ascii="Palatino Linotype" w:eastAsia="Calibri" w:hAnsi="Palatino Linotype" w:cs="Arial"/>
          <w:i/>
          <w:iCs/>
          <w:sz w:val="22"/>
          <w:szCs w:val="22"/>
          <w:lang w:val="es-ES"/>
        </w:rPr>
        <w:t>“</w:t>
      </w:r>
      <w:r w:rsidR="00EE2D8A" w:rsidRPr="00F134D8">
        <w:rPr>
          <w:rFonts w:ascii="Palatino Linotype" w:hAnsi="Palatino Linotype"/>
          <w:i/>
          <w:iCs/>
          <w:color w:val="000000"/>
          <w:sz w:val="22"/>
          <w:szCs w:val="22"/>
        </w:rPr>
        <w:t>NO ENTREGA INFORMACIÓN</w:t>
      </w:r>
      <w:r w:rsidR="00EE2D8A" w:rsidRPr="00F134D8">
        <w:rPr>
          <w:rFonts w:ascii="Palatino Linotype" w:hAnsi="Palatino Linotype"/>
          <w:i/>
          <w:iCs/>
          <w:sz w:val="22"/>
          <w:szCs w:val="22"/>
        </w:rPr>
        <w:t xml:space="preserve">” </w:t>
      </w:r>
      <w:r w:rsidRPr="00F134D8">
        <w:rPr>
          <w:rFonts w:ascii="Palatino Linotype" w:eastAsia="Calibri" w:hAnsi="Palatino Linotype" w:cs="Arial"/>
          <w:i/>
          <w:iCs/>
          <w:sz w:val="22"/>
          <w:szCs w:val="22"/>
          <w:lang w:val="es-ES"/>
        </w:rPr>
        <w:t xml:space="preserve">(Sic) </w:t>
      </w:r>
    </w:p>
    <w:p w14:paraId="62A3D0A0" w14:textId="77777777" w:rsidR="00CA179E" w:rsidRPr="00F134D8" w:rsidRDefault="00CA179E" w:rsidP="00EE2D8A">
      <w:pPr>
        <w:tabs>
          <w:tab w:val="left" w:pos="0"/>
          <w:tab w:val="left" w:pos="8505"/>
        </w:tabs>
        <w:spacing w:before="240" w:after="240"/>
        <w:ind w:left="567" w:right="539"/>
        <w:contextualSpacing/>
        <w:jc w:val="both"/>
        <w:rPr>
          <w:rFonts w:ascii="Palatino Linotype" w:eastAsia="Calibri" w:hAnsi="Palatino Linotype" w:cs="Arial"/>
          <w:i/>
          <w:iCs/>
          <w:sz w:val="22"/>
          <w:szCs w:val="22"/>
          <w:lang w:val="es-ES"/>
        </w:rPr>
      </w:pPr>
    </w:p>
    <w:p w14:paraId="326CA162" w14:textId="77777777" w:rsidR="00C61089" w:rsidRPr="00F134D8" w:rsidRDefault="00CA179E" w:rsidP="00EE2D8A">
      <w:pPr>
        <w:ind w:left="567" w:right="539"/>
        <w:jc w:val="both"/>
        <w:rPr>
          <w:rFonts w:ascii="Palatino Linotype" w:eastAsia="MS Mincho" w:hAnsi="Palatino Linotype"/>
          <w:sz w:val="22"/>
          <w:szCs w:val="22"/>
        </w:rPr>
      </w:pPr>
      <w:r w:rsidRPr="00F134D8">
        <w:rPr>
          <w:rFonts w:ascii="Palatino Linotype" w:eastAsia="MS Gothic" w:hAnsi="Palatino Linotype"/>
          <w:b/>
          <w:sz w:val="22"/>
          <w:szCs w:val="22"/>
          <w:lang w:val="es-ES"/>
        </w:rPr>
        <w:t>Razones o Motivos de inconformidad</w:t>
      </w:r>
      <w:r w:rsidRPr="00F134D8">
        <w:rPr>
          <w:rFonts w:ascii="Palatino Linotype" w:eastAsia="MS Mincho" w:hAnsi="Palatino Linotype"/>
          <w:sz w:val="22"/>
          <w:szCs w:val="22"/>
        </w:rPr>
        <w:t xml:space="preserve">: </w:t>
      </w:r>
    </w:p>
    <w:p w14:paraId="41877C9E" w14:textId="46687D04" w:rsidR="00CA179E" w:rsidRPr="00F134D8" w:rsidRDefault="00C61089" w:rsidP="00EE2D8A">
      <w:pPr>
        <w:ind w:left="567"/>
        <w:rPr>
          <w:rFonts w:ascii="Palatino Linotype" w:hAnsi="Palatino Linotype"/>
          <w:i/>
          <w:iCs/>
          <w:sz w:val="22"/>
          <w:szCs w:val="22"/>
        </w:rPr>
      </w:pPr>
      <w:r w:rsidRPr="00F134D8">
        <w:rPr>
          <w:rFonts w:ascii="Palatino Linotype" w:eastAsia="MS Mincho" w:hAnsi="Palatino Linotype"/>
          <w:i/>
          <w:iCs/>
          <w:sz w:val="22"/>
          <w:szCs w:val="22"/>
        </w:rPr>
        <w:t>“</w:t>
      </w:r>
      <w:r w:rsidR="00EE2D8A" w:rsidRPr="00F134D8">
        <w:rPr>
          <w:rFonts w:ascii="Palatino Linotype" w:hAnsi="Palatino Linotype"/>
          <w:i/>
          <w:iCs/>
          <w:color w:val="000000"/>
          <w:sz w:val="22"/>
          <w:szCs w:val="22"/>
        </w:rPr>
        <w:t>NO ENTREGA INFORMACIÓN</w:t>
      </w:r>
      <w:r w:rsidRPr="00F134D8">
        <w:rPr>
          <w:rFonts w:ascii="Palatino Linotype" w:hAnsi="Palatino Linotype"/>
          <w:i/>
          <w:iCs/>
          <w:color w:val="000000"/>
          <w:sz w:val="22"/>
          <w:szCs w:val="22"/>
        </w:rPr>
        <w:t>.</w:t>
      </w:r>
      <w:r w:rsidR="00CA179E" w:rsidRPr="00F134D8">
        <w:rPr>
          <w:rFonts w:ascii="Palatino Linotype" w:eastAsia="MS Mincho" w:hAnsi="Palatino Linotype"/>
          <w:i/>
          <w:iCs/>
          <w:sz w:val="22"/>
          <w:szCs w:val="22"/>
        </w:rPr>
        <w:t>” (Sic)</w:t>
      </w:r>
    </w:p>
    <w:p w14:paraId="05C481DC" w14:textId="77777777" w:rsidR="00CA179E" w:rsidRPr="00F134D8" w:rsidRDefault="00CA179E" w:rsidP="00CA179E">
      <w:pPr>
        <w:tabs>
          <w:tab w:val="left" w:pos="851"/>
        </w:tabs>
        <w:spacing w:before="240" w:after="240" w:line="360" w:lineRule="auto"/>
        <w:ind w:right="567"/>
        <w:contextualSpacing/>
        <w:jc w:val="both"/>
        <w:rPr>
          <w:rFonts w:ascii="Palatino Linotype" w:eastAsia="Calibri" w:hAnsi="Palatino Linotype" w:cs="Arial"/>
          <w:i/>
          <w:sz w:val="22"/>
          <w:szCs w:val="22"/>
          <w:lang w:val="es-ES"/>
        </w:rPr>
      </w:pPr>
    </w:p>
    <w:p w14:paraId="5EB67AD6" w14:textId="77777777" w:rsidR="00CA179E" w:rsidRPr="00F134D8" w:rsidRDefault="00CA179E" w:rsidP="00CA179E">
      <w:pPr>
        <w:numPr>
          <w:ilvl w:val="0"/>
          <w:numId w:val="1"/>
        </w:numPr>
        <w:spacing w:before="240" w:after="240" w:line="360" w:lineRule="auto"/>
        <w:ind w:left="0" w:firstLine="0"/>
        <w:contextualSpacing/>
        <w:jc w:val="both"/>
        <w:rPr>
          <w:rFonts w:ascii="Palatino Linotype" w:eastAsia="MS Mincho" w:hAnsi="Palatino Linotype"/>
          <w:i/>
          <w:color w:val="000000"/>
        </w:rPr>
      </w:pPr>
      <w:r w:rsidRPr="00F134D8">
        <w:rPr>
          <w:rFonts w:ascii="Palatino Linotype" w:hAnsi="Palatino Linotype" w:cs="Arial"/>
          <w:lang w:val="es-ES"/>
        </w:rPr>
        <w:t xml:space="preserve">Se registró el recurso de revisión bajo el número de expediente </w:t>
      </w:r>
      <w:r w:rsidRPr="00F134D8">
        <w:rPr>
          <w:rFonts w:ascii="Palatino Linotype" w:eastAsia="MS Mincho" w:hAnsi="Palatino Linotype" w:cs="Arial"/>
          <w:bCs/>
        </w:rPr>
        <w:t xml:space="preserve">al rubro indicado, asimismo con fundamento en lo dispuesto por el </w:t>
      </w:r>
      <w:r w:rsidRPr="00F134D8">
        <w:rPr>
          <w:rFonts w:ascii="Palatino Linotype" w:eastAsia="Calibri" w:hAnsi="Palatino Linotype" w:cs="Arial"/>
          <w:lang w:val="es-ES"/>
        </w:rPr>
        <w:t xml:space="preserve">artículo 185 fracción I de la Ley de Transparencia y Acceso a la Información Pública del Estado de México y Municipios </w:t>
      </w:r>
      <w:r w:rsidRPr="00F134D8">
        <w:rPr>
          <w:rFonts w:ascii="Palatino Linotype" w:hAnsi="Palatino Linotype" w:cs="Arial"/>
          <w:lang w:val="es-ES"/>
        </w:rPr>
        <w:t xml:space="preserve">se turnó a la </w:t>
      </w:r>
      <w:r w:rsidRPr="00F134D8">
        <w:rPr>
          <w:rFonts w:ascii="Palatino Linotype" w:hAnsi="Palatino Linotype" w:cs="Arial"/>
          <w:b/>
          <w:lang w:val="es-ES"/>
        </w:rPr>
        <w:t>Comisionada María del Rosario Mejía Ayala</w:t>
      </w:r>
      <w:r w:rsidRPr="00F134D8">
        <w:rPr>
          <w:rFonts w:ascii="Palatino Linotype" w:hAnsi="Palatino Linotype" w:cs="Arial"/>
          <w:lang w:val="es-ES"/>
        </w:rPr>
        <w:t xml:space="preserve"> con el objeto de </w:t>
      </w:r>
      <w:r w:rsidRPr="00F134D8">
        <w:rPr>
          <w:rFonts w:ascii="Palatino Linotype" w:hAnsi="Palatino Linotype" w:cs="Arial"/>
        </w:rPr>
        <w:t>su análisis.</w:t>
      </w:r>
    </w:p>
    <w:p w14:paraId="19933A23" w14:textId="77777777" w:rsidR="00CA179E" w:rsidRPr="00F134D8" w:rsidRDefault="00CA179E" w:rsidP="00CA179E">
      <w:pPr>
        <w:spacing w:before="240" w:after="240" w:line="360" w:lineRule="auto"/>
        <w:contextualSpacing/>
        <w:jc w:val="both"/>
        <w:rPr>
          <w:rFonts w:ascii="Palatino Linotype" w:eastAsia="MS Mincho" w:hAnsi="Palatino Linotype"/>
          <w:i/>
          <w:color w:val="000000"/>
        </w:rPr>
      </w:pPr>
    </w:p>
    <w:p w14:paraId="402A14C0" w14:textId="796A9E46" w:rsidR="00CA179E" w:rsidRPr="00F134D8" w:rsidRDefault="00CA179E" w:rsidP="00CA179E">
      <w:pPr>
        <w:numPr>
          <w:ilvl w:val="0"/>
          <w:numId w:val="1"/>
        </w:numPr>
        <w:spacing w:before="240" w:after="240" w:line="360" w:lineRule="auto"/>
        <w:ind w:left="0" w:firstLine="0"/>
        <w:contextualSpacing/>
        <w:jc w:val="both"/>
        <w:rPr>
          <w:rFonts w:ascii="Palatino Linotype" w:eastAsia="MS Mincho" w:hAnsi="Palatino Linotype"/>
          <w:i/>
          <w:color w:val="000000"/>
        </w:rPr>
      </w:pPr>
      <w:r w:rsidRPr="00F134D8">
        <w:rPr>
          <w:rFonts w:ascii="Palatino Linotype" w:eastAsia="Calibri" w:hAnsi="Palatino Linotype" w:cs="Arial"/>
          <w:lang w:val="es-ES"/>
        </w:rPr>
        <w:t>La Comisionada Ponente con fundamento en lo dispuesto por el artículo 185 fracción II de la ley de la materia, a través del acuerdo de admisión de fecha</w:t>
      </w:r>
      <w:r w:rsidR="008E5248" w:rsidRPr="00F134D8">
        <w:rPr>
          <w:rFonts w:ascii="Palatino Linotype" w:eastAsia="Calibri" w:hAnsi="Palatino Linotype" w:cs="Arial"/>
          <w:lang w:val="es-ES"/>
        </w:rPr>
        <w:t xml:space="preserve"> </w:t>
      </w:r>
      <w:r w:rsidR="00EE2D8A" w:rsidRPr="00F134D8">
        <w:rPr>
          <w:rFonts w:ascii="Palatino Linotype" w:eastAsia="Calibri" w:hAnsi="Palatino Linotype" w:cs="Arial"/>
          <w:lang w:val="es-ES"/>
        </w:rPr>
        <w:t>veintitrés</w:t>
      </w:r>
      <w:r w:rsidR="00D912E3" w:rsidRPr="00F134D8">
        <w:rPr>
          <w:rFonts w:ascii="Palatino Linotype" w:eastAsia="Calibri" w:hAnsi="Palatino Linotype" w:cs="Arial"/>
          <w:lang w:val="es-ES"/>
        </w:rPr>
        <w:t xml:space="preserve"> (</w:t>
      </w:r>
      <w:r w:rsidR="00EE2D8A" w:rsidRPr="00F134D8">
        <w:rPr>
          <w:rFonts w:ascii="Palatino Linotype" w:eastAsia="Calibri" w:hAnsi="Palatino Linotype" w:cs="Arial"/>
          <w:lang w:val="es-ES"/>
        </w:rPr>
        <w:t>23</w:t>
      </w:r>
      <w:r w:rsidR="00D912E3" w:rsidRPr="00F134D8">
        <w:rPr>
          <w:rFonts w:ascii="Palatino Linotype" w:eastAsia="Calibri" w:hAnsi="Palatino Linotype" w:cs="Arial"/>
          <w:lang w:val="es-ES"/>
        </w:rPr>
        <w:t xml:space="preserve">) de </w:t>
      </w:r>
      <w:r w:rsidR="00EE2D8A" w:rsidRPr="00F134D8">
        <w:rPr>
          <w:rFonts w:ascii="Palatino Linotype" w:eastAsia="Calibri" w:hAnsi="Palatino Linotype" w:cs="Arial"/>
          <w:lang w:val="es-ES"/>
        </w:rPr>
        <w:t>noviembre</w:t>
      </w:r>
      <w:r w:rsidRPr="00F134D8">
        <w:rPr>
          <w:rFonts w:ascii="Palatino Linotype" w:eastAsia="Calibri" w:hAnsi="Palatino Linotype" w:cs="Arial"/>
          <w:lang w:val="es-ES"/>
        </w:rPr>
        <w:t xml:space="preserve"> de dos mil veintidós, puso a disposición de las partes el expediente electrónico </w:t>
      </w:r>
      <w:r w:rsidRPr="00F134D8">
        <w:rPr>
          <w:rFonts w:ascii="Palatino Linotype" w:eastAsia="Calibri" w:hAnsi="Palatino Linotype" w:cs="Arial"/>
        </w:rPr>
        <w:t xml:space="preserve">vía </w:t>
      </w:r>
      <w:r w:rsidRPr="00F134D8">
        <w:rPr>
          <w:rFonts w:ascii="Palatino Linotype" w:eastAsia="Calibri" w:hAnsi="Palatino Linotype" w:cs="Arial"/>
          <w:lang w:val="es-ES"/>
        </w:rPr>
        <w:t xml:space="preserve">Sistema de Acceso a la Información Mexiquense </w:t>
      </w:r>
      <w:r w:rsidRPr="00F134D8">
        <w:rPr>
          <w:rFonts w:ascii="Palatino Linotype" w:eastAsia="Calibri" w:hAnsi="Palatino Linotype" w:cs="Arial"/>
          <w:b/>
          <w:lang w:val="es-ES"/>
        </w:rPr>
        <w:t xml:space="preserve">(SAIMEX) </w:t>
      </w:r>
      <w:r w:rsidRPr="00F134D8">
        <w:rPr>
          <w:rFonts w:ascii="Palatino Linotype" w:eastAsia="Calibri" w:hAnsi="Palatino Linotype" w:cs="Arial"/>
          <w:lang w:val="es-ES"/>
        </w:rPr>
        <w:t xml:space="preserve">a efecto de </w:t>
      </w:r>
      <w:r w:rsidRPr="00F134D8">
        <w:rPr>
          <w:rFonts w:ascii="Palatino Linotype" w:eastAsia="Calibri" w:hAnsi="Palatino Linotype" w:cs="Arial"/>
          <w:lang w:val="es-ES"/>
        </w:rPr>
        <w:lastRenderedPageBreak/>
        <w:t xml:space="preserve">que en un plazo máximo de siete días manifestaran lo que a derecho convinieran, ofrecieran pruebas y alegatos según corresponda al caso concreto, de esta forma para que el </w:t>
      </w:r>
      <w:r w:rsidRPr="00F134D8">
        <w:rPr>
          <w:rFonts w:ascii="Palatino Linotype" w:eastAsia="Calibri" w:hAnsi="Palatino Linotype" w:cs="Arial"/>
          <w:b/>
          <w:lang w:val="es-ES"/>
        </w:rPr>
        <w:t>SUJETO OBLIGADO</w:t>
      </w:r>
      <w:r w:rsidRPr="00F134D8">
        <w:rPr>
          <w:rFonts w:ascii="Palatino Linotype" w:eastAsia="Calibri" w:hAnsi="Palatino Linotype" w:cs="Arial"/>
          <w:lang w:val="es-ES"/>
        </w:rPr>
        <w:t xml:space="preserve"> presentara el Informe Justificado procedente.  </w:t>
      </w:r>
    </w:p>
    <w:p w14:paraId="296AE0E5" w14:textId="77777777" w:rsidR="00CA179E" w:rsidRPr="00F134D8" w:rsidRDefault="00CA179E" w:rsidP="00CA179E">
      <w:pPr>
        <w:spacing w:before="240" w:after="240" w:line="360" w:lineRule="auto"/>
        <w:contextualSpacing/>
        <w:jc w:val="both"/>
        <w:rPr>
          <w:rFonts w:ascii="Palatino Linotype" w:eastAsia="MS Mincho" w:hAnsi="Palatino Linotype"/>
          <w:i/>
          <w:color w:val="000000"/>
        </w:rPr>
      </w:pPr>
    </w:p>
    <w:p w14:paraId="69EB94B0" w14:textId="16EABE94" w:rsidR="00D912E3" w:rsidRPr="00F134D8" w:rsidRDefault="00CA179E" w:rsidP="00202534">
      <w:pPr>
        <w:numPr>
          <w:ilvl w:val="0"/>
          <w:numId w:val="1"/>
        </w:numPr>
        <w:spacing w:before="240" w:after="240" w:line="360" w:lineRule="auto"/>
        <w:ind w:left="0" w:firstLine="0"/>
        <w:contextualSpacing/>
        <w:jc w:val="both"/>
        <w:rPr>
          <w:rFonts w:ascii="Palatino Linotype" w:eastAsia="MS Mincho" w:hAnsi="Palatino Linotype"/>
          <w:i/>
          <w:color w:val="000000"/>
        </w:rPr>
      </w:pPr>
      <w:r w:rsidRPr="00F134D8">
        <w:rPr>
          <w:rFonts w:ascii="Palatino Linotype" w:eastAsia="Calibri" w:hAnsi="Palatino Linotype" w:cs="Arial"/>
          <w:lang w:val="es-ES"/>
        </w:rPr>
        <w:t xml:space="preserve">De las constancias que obran en el expediente electrónico </w:t>
      </w:r>
      <w:r w:rsidRPr="00F134D8">
        <w:rPr>
          <w:rFonts w:ascii="Palatino Linotype" w:eastAsia="Calibri" w:hAnsi="Palatino Linotype" w:cs="Arial"/>
          <w:b/>
          <w:lang w:val="es-ES"/>
        </w:rPr>
        <w:t>SAIMEX</w:t>
      </w:r>
      <w:r w:rsidRPr="00F134D8">
        <w:rPr>
          <w:rFonts w:ascii="Palatino Linotype" w:eastAsia="Calibri" w:hAnsi="Palatino Linotype" w:cs="Arial"/>
          <w:lang w:val="es-ES"/>
        </w:rPr>
        <w:t xml:space="preserve">, se advierte que el </w:t>
      </w:r>
      <w:r w:rsidR="002F6F2E" w:rsidRPr="00F134D8">
        <w:rPr>
          <w:rFonts w:ascii="Palatino Linotype" w:eastAsia="Calibri" w:hAnsi="Palatino Linotype" w:cs="Arial"/>
          <w:lang w:val="es-ES"/>
        </w:rPr>
        <w:t>Recurrente</w:t>
      </w:r>
      <w:r w:rsidRPr="00F134D8">
        <w:rPr>
          <w:rFonts w:ascii="Palatino Linotype" w:eastAsia="Calibri" w:hAnsi="Palatino Linotype" w:cs="Arial"/>
          <w:lang w:val="es-ES"/>
        </w:rPr>
        <w:t xml:space="preserve"> no realizó manifestaciones, ni ofreció pruebas o alegatos que a su derecho conviniera; por su parte el </w:t>
      </w:r>
      <w:r w:rsidR="002F6F2E" w:rsidRPr="00F134D8">
        <w:rPr>
          <w:rFonts w:ascii="Palatino Linotype" w:eastAsia="Calibri" w:hAnsi="Palatino Linotype" w:cs="Arial"/>
          <w:b/>
          <w:lang w:val="es-ES"/>
        </w:rPr>
        <w:t>SUJETO OBLIGADO</w:t>
      </w:r>
      <w:r w:rsidR="002F6F2E" w:rsidRPr="00F134D8">
        <w:rPr>
          <w:rFonts w:ascii="Palatino Linotype" w:eastAsia="Calibri" w:hAnsi="Palatino Linotype" w:cs="Arial"/>
          <w:lang w:val="es-ES"/>
        </w:rPr>
        <w:t xml:space="preserve"> </w:t>
      </w:r>
      <w:r w:rsidRPr="00F134D8">
        <w:rPr>
          <w:rFonts w:ascii="Palatino Linotype" w:eastAsia="Calibri" w:hAnsi="Palatino Linotype" w:cs="Arial"/>
          <w:lang w:val="es-ES"/>
        </w:rPr>
        <w:t>no remitió informe justificado.</w:t>
      </w:r>
    </w:p>
    <w:p w14:paraId="469DF780" w14:textId="77777777" w:rsidR="00EE2D8A" w:rsidRPr="00F134D8" w:rsidRDefault="00EE2D8A" w:rsidP="00EE2D8A">
      <w:pPr>
        <w:spacing w:before="240" w:after="240" w:line="360" w:lineRule="auto"/>
        <w:contextualSpacing/>
        <w:jc w:val="both"/>
        <w:rPr>
          <w:rFonts w:ascii="Palatino Linotype" w:eastAsia="MS Mincho" w:hAnsi="Palatino Linotype"/>
          <w:i/>
          <w:color w:val="000000"/>
        </w:rPr>
      </w:pPr>
    </w:p>
    <w:p w14:paraId="556E462D" w14:textId="5E77043F" w:rsidR="00017B08" w:rsidRPr="00F134D8" w:rsidRDefault="00EE2D8A" w:rsidP="00017B08">
      <w:pPr>
        <w:spacing w:before="240" w:after="240" w:line="360" w:lineRule="auto"/>
        <w:contextualSpacing/>
        <w:jc w:val="both"/>
        <w:rPr>
          <w:rFonts w:ascii="Palatino Linotype" w:eastAsia="MS Mincho" w:hAnsi="Palatino Linotype"/>
          <w:i/>
          <w:color w:val="000000"/>
        </w:rPr>
      </w:pPr>
      <w:r w:rsidRPr="00F134D8">
        <w:rPr>
          <w:rFonts w:ascii="Palatino Linotype" w:eastAsia="MS Mincho" w:hAnsi="Palatino Linotype"/>
          <w:i/>
          <w:noProof/>
          <w:color w:val="000000"/>
        </w:rPr>
        <w:drawing>
          <wp:inline distT="0" distB="0" distL="0" distR="0" wp14:anchorId="0FAE68E4" wp14:editId="5FB52BCF">
            <wp:extent cx="5742940" cy="1505585"/>
            <wp:effectExtent l="12700" t="12700" r="10160" b="184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9">
                      <a:extLst>
                        <a:ext uri="{28A0092B-C50C-407E-A947-70E740481C1C}">
                          <a14:useLocalDpi xmlns:a14="http://schemas.microsoft.com/office/drawing/2010/main" val="0"/>
                        </a:ext>
                      </a:extLst>
                    </a:blip>
                    <a:stretch>
                      <a:fillRect/>
                    </a:stretch>
                  </pic:blipFill>
                  <pic:spPr>
                    <a:xfrm>
                      <a:off x="0" y="0"/>
                      <a:ext cx="5742940" cy="1505585"/>
                    </a:xfrm>
                    <a:prstGeom prst="rect">
                      <a:avLst/>
                    </a:prstGeom>
                    <a:ln>
                      <a:solidFill>
                        <a:schemeClr val="tx1"/>
                      </a:solidFill>
                    </a:ln>
                  </pic:spPr>
                </pic:pic>
              </a:graphicData>
            </a:graphic>
          </wp:inline>
        </w:drawing>
      </w:r>
    </w:p>
    <w:p w14:paraId="7D33EAFB" w14:textId="77777777" w:rsidR="00CB0C20" w:rsidRPr="00F134D8" w:rsidRDefault="00CB0C20" w:rsidP="00017B08">
      <w:pPr>
        <w:spacing w:before="240" w:after="240" w:line="360" w:lineRule="auto"/>
        <w:contextualSpacing/>
        <w:jc w:val="both"/>
        <w:rPr>
          <w:rFonts w:ascii="Palatino Linotype" w:eastAsia="MS Mincho" w:hAnsi="Palatino Linotype"/>
          <w:iCs/>
          <w:color w:val="000000"/>
        </w:rPr>
      </w:pPr>
    </w:p>
    <w:p w14:paraId="0DB4232B" w14:textId="0BD29C90" w:rsidR="00CA179E" w:rsidRPr="00F134D8" w:rsidRDefault="00CA179E" w:rsidP="00CA179E">
      <w:pPr>
        <w:numPr>
          <w:ilvl w:val="0"/>
          <w:numId w:val="1"/>
        </w:numPr>
        <w:spacing w:before="240" w:after="240" w:line="360" w:lineRule="auto"/>
        <w:ind w:left="0" w:firstLine="0"/>
        <w:contextualSpacing/>
        <w:jc w:val="both"/>
        <w:rPr>
          <w:rFonts w:ascii="Palatino Linotype" w:eastAsia="MS Mincho" w:hAnsi="Palatino Linotype"/>
          <w:b/>
        </w:rPr>
      </w:pPr>
      <w:r w:rsidRPr="00F134D8">
        <w:rPr>
          <w:rFonts w:ascii="Palatino Linotype" w:eastAsia="MS Mincho" w:hAnsi="Palatino Linotype"/>
        </w:rPr>
        <w:t>La Comisionada Ponente decretó el cierre de instrucción</w:t>
      </w:r>
      <w:r w:rsidRPr="00F134D8">
        <w:rPr>
          <w:rFonts w:ascii="Palatino Linotype" w:eastAsia="MS Mincho" w:hAnsi="Palatino Linotype" w:cs="Arial"/>
        </w:rPr>
        <w:t xml:space="preserve"> </w:t>
      </w:r>
      <w:r w:rsidR="002F6F2E" w:rsidRPr="00F134D8">
        <w:rPr>
          <w:rFonts w:ascii="Palatino Linotype" w:eastAsia="MS Mincho" w:hAnsi="Palatino Linotype"/>
        </w:rPr>
        <w:t xml:space="preserve">mediante acuerdo del </w:t>
      </w:r>
      <w:r w:rsidR="00EE2D8A" w:rsidRPr="00F134D8">
        <w:rPr>
          <w:rFonts w:ascii="Palatino Linotype" w:eastAsia="MS Mincho" w:hAnsi="Palatino Linotype"/>
        </w:rPr>
        <w:t>cinco</w:t>
      </w:r>
      <w:r w:rsidR="002F6F2E" w:rsidRPr="00F134D8">
        <w:rPr>
          <w:rFonts w:ascii="Palatino Linotype" w:eastAsia="MS Mincho" w:hAnsi="Palatino Linotype"/>
        </w:rPr>
        <w:t xml:space="preserve"> (</w:t>
      </w:r>
      <w:r w:rsidR="00EE2D8A" w:rsidRPr="00F134D8">
        <w:rPr>
          <w:rFonts w:ascii="Palatino Linotype" w:eastAsia="MS Mincho" w:hAnsi="Palatino Linotype"/>
        </w:rPr>
        <w:t>05</w:t>
      </w:r>
      <w:r w:rsidR="002F6F2E" w:rsidRPr="00F134D8">
        <w:rPr>
          <w:rFonts w:ascii="Palatino Linotype" w:eastAsia="MS Mincho" w:hAnsi="Palatino Linotype"/>
        </w:rPr>
        <w:t xml:space="preserve">) de </w:t>
      </w:r>
      <w:r w:rsidR="00EE2D8A" w:rsidRPr="00F134D8">
        <w:rPr>
          <w:rFonts w:ascii="Palatino Linotype" w:eastAsia="MS Mincho" w:hAnsi="Palatino Linotype"/>
        </w:rPr>
        <w:t>diciembre</w:t>
      </w:r>
      <w:r w:rsidRPr="00F134D8">
        <w:rPr>
          <w:rFonts w:ascii="Palatino Linotype" w:eastAsia="MS Mincho" w:hAnsi="Palatino Linotype"/>
        </w:rPr>
        <w:t xml:space="preserve"> de dos mil veintidós</w:t>
      </w:r>
      <w:r w:rsidR="002F6F2E" w:rsidRPr="00F134D8">
        <w:rPr>
          <w:rFonts w:ascii="Palatino Linotype" w:eastAsia="MS Mincho" w:hAnsi="Palatino Linotype"/>
        </w:rPr>
        <w:t xml:space="preserve">, </w:t>
      </w:r>
      <w:r w:rsidRPr="00F134D8">
        <w:rPr>
          <w:rFonts w:ascii="Palatino Linotype" w:eastAsia="MS Mincho" w:hAnsi="Palatino Linotype" w:cs="Arial"/>
        </w:rPr>
        <w:t>por lo que, ordenó turnar el expediente a resolución, misma que a continuación se pronuncia.</w:t>
      </w:r>
    </w:p>
    <w:p w14:paraId="52B5EC6E" w14:textId="77777777" w:rsidR="002F6F2E" w:rsidRPr="00F134D8" w:rsidRDefault="002F6F2E" w:rsidP="002F6F2E">
      <w:pPr>
        <w:spacing w:before="240" w:after="240" w:line="360" w:lineRule="auto"/>
        <w:contextualSpacing/>
        <w:jc w:val="both"/>
        <w:rPr>
          <w:rFonts w:ascii="Palatino Linotype" w:eastAsia="MS Mincho" w:hAnsi="Palatino Linotype"/>
          <w:b/>
        </w:rPr>
      </w:pPr>
    </w:p>
    <w:p w14:paraId="283C2090" w14:textId="77777777" w:rsidR="00CA179E" w:rsidRPr="00F134D8" w:rsidRDefault="00CA179E" w:rsidP="00CA179E">
      <w:pPr>
        <w:keepNext/>
        <w:keepLines/>
        <w:spacing w:before="240" w:after="240" w:line="360" w:lineRule="auto"/>
        <w:jc w:val="center"/>
        <w:outlineLvl w:val="0"/>
        <w:rPr>
          <w:rFonts w:ascii="Palatino Linotype" w:eastAsia="MS Gothic" w:hAnsi="Palatino Linotype"/>
          <w:b/>
          <w:lang w:eastAsia="en-US"/>
        </w:rPr>
      </w:pPr>
      <w:bookmarkStart w:id="7" w:name="_Toc491791302"/>
      <w:bookmarkStart w:id="8" w:name="_Toc528153788"/>
      <w:bookmarkStart w:id="9" w:name="_Toc94119611"/>
      <w:r w:rsidRPr="00F134D8">
        <w:rPr>
          <w:rFonts w:ascii="Palatino Linotype" w:eastAsia="MS Gothic" w:hAnsi="Palatino Linotype"/>
          <w:b/>
          <w:lang w:eastAsia="en-US"/>
        </w:rPr>
        <w:t>CONSIDERANDO</w:t>
      </w:r>
      <w:bookmarkEnd w:id="7"/>
      <w:bookmarkEnd w:id="8"/>
      <w:bookmarkEnd w:id="9"/>
    </w:p>
    <w:p w14:paraId="25B9FDAB" w14:textId="77777777" w:rsidR="00CA179E" w:rsidRPr="00F134D8" w:rsidRDefault="00CA179E" w:rsidP="00CA179E">
      <w:pPr>
        <w:keepNext/>
        <w:keepLines/>
        <w:spacing w:before="240" w:after="240" w:line="360" w:lineRule="auto"/>
        <w:outlineLvl w:val="1"/>
        <w:rPr>
          <w:rFonts w:ascii="Palatino Linotype" w:eastAsia="MS Gothic" w:hAnsi="Palatino Linotype"/>
          <w:b/>
          <w:lang w:eastAsia="en-US"/>
        </w:rPr>
      </w:pPr>
      <w:bookmarkStart w:id="10" w:name="_Toc491791303"/>
      <w:bookmarkStart w:id="11" w:name="_Toc528153789"/>
      <w:bookmarkStart w:id="12" w:name="_Toc94119612"/>
      <w:r w:rsidRPr="00F134D8">
        <w:rPr>
          <w:rFonts w:ascii="Palatino Linotype" w:eastAsia="MS Gothic" w:hAnsi="Palatino Linotype"/>
          <w:b/>
          <w:lang w:eastAsia="en-US"/>
        </w:rPr>
        <w:t>PRIMERO. De la competencia</w:t>
      </w:r>
      <w:bookmarkEnd w:id="10"/>
      <w:bookmarkEnd w:id="11"/>
      <w:r w:rsidRPr="00F134D8">
        <w:rPr>
          <w:rFonts w:ascii="Palatino Linotype" w:eastAsia="MS Gothic" w:hAnsi="Palatino Linotype"/>
          <w:b/>
          <w:lang w:eastAsia="en-US"/>
        </w:rPr>
        <w:t>.</w:t>
      </w:r>
      <w:bookmarkEnd w:id="12"/>
    </w:p>
    <w:p w14:paraId="6B455C4A" w14:textId="77777777" w:rsidR="00CA179E" w:rsidRPr="00F134D8" w:rsidRDefault="002F6F2E" w:rsidP="00CA179E">
      <w:pPr>
        <w:numPr>
          <w:ilvl w:val="0"/>
          <w:numId w:val="1"/>
        </w:numPr>
        <w:spacing w:before="240" w:after="240" w:line="360" w:lineRule="auto"/>
        <w:ind w:left="0" w:firstLine="0"/>
        <w:jc w:val="both"/>
        <w:rPr>
          <w:rFonts w:ascii="Palatino Linotype" w:eastAsia="Calibri" w:hAnsi="Palatino Linotype"/>
          <w:lang w:val="es-ES"/>
        </w:rPr>
      </w:pPr>
      <w:r w:rsidRPr="00F134D8">
        <w:rPr>
          <w:rFonts w:ascii="Palatino Linotype" w:eastAsia="Calibri" w:hAnsi="Palatino Linotype"/>
          <w:lang w:val="es-ES"/>
        </w:rPr>
        <w:t xml:space="preserve">Este </w:t>
      </w:r>
      <w:r w:rsidR="00CA179E" w:rsidRPr="00F134D8">
        <w:rPr>
          <w:rFonts w:ascii="Palatino Linotype" w:eastAsia="Calibri" w:hAnsi="Palatino Linotype"/>
          <w:lang w:val="es-ES"/>
        </w:rPr>
        <w:t xml:space="preserve">Instituto de Transparencia, Acceso a la Información Pública y Protección de Datos Personales del Estado de México y Municipios, es competente para conocer </w:t>
      </w:r>
      <w:r w:rsidR="00CA179E" w:rsidRPr="00F134D8">
        <w:rPr>
          <w:rFonts w:ascii="Palatino Linotype" w:eastAsia="Calibri" w:hAnsi="Palatino Linotype"/>
          <w:lang w:val="es-ES"/>
        </w:rPr>
        <w:lastRenderedPageBreak/>
        <w:t>y resolver el presente recurso de conformidad con el artículo: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EF2748C" w14:textId="77777777" w:rsidR="00CA179E" w:rsidRPr="00F134D8" w:rsidRDefault="00CA179E" w:rsidP="00CA179E">
      <w:pPr>
        <w:keepNext/>
        <w:keepLines/>
        <w:spacing w:before="240" w:after="240" w:line="360" w:lineRule="auto"/>
        <w:outlineLvl w:val="1"/>
        <w:rPr>
          <w:rFonts w:ascii="Palatino Linotype" w:eastAsia="MS Gothic" w:hAnsi="Palatino Linotype"/>
          <w:b/>
          <w:lang w:eastAsia="en-US"/>
        </w:rPr>
      </w:pPr>
      <w:bookmarkStart w:id="13" w:name="_Toc491791304"/>
      <w:bookmarkStart w:id="14" w:name="_Toc528153790"/>
      <w:bookmarkStart w:id="15" w:name="_Toc94119613"/>
      <w:r w:rsidRPr="00F134D8">
        <w:rPr>
          <w:rFonts w:ascii="Palatino Linotype" w:eastAsia="MS Gothic" w:hAnsi="Palatino Linotype"/>
          <w:b/>
          <w:lang w:eastAsia="en-US"/>
        </w:rPr>
        <w:t>SEGUNDO. De la oportunidad y procedencia.</w:t>
      </w:r>
      <w:bookmarkEnd w:id="13"/>
      <w:bookmarkEnd w:id="14"/>
      <w:bookmarkEnd w:id="15"/>
    </w:p>
    <w:p w14:paraId="11D1F1C5" w14:textId="5A5C8DCB" w:rsidR="00CA179E" w:rsidRPr="00F134D8" w:rsidRDefault="00CA179E" w:rsidP="00CB0C20">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F134D8">
        <w:rPr>
          <w:rFonts w:ascii="Palatino Linotype" w:eastAsia="Calibri" w:hAnsi="Palatino Linotype" w:cs="Arial"/>
          <w:lang w:val="es-ES_tradnl" w:eastAsia="es-ES"/>
        </w:rPr>
        <w:t xml:space="preserve">El medio de impugnación fue presentado a través del </w:t>
      </w:r>
      <w:r w:rsidRPr="00F134D8">
        <w:rPr>
          <w:rFonts w:ascii="Palatino Linotype" w:eastAsia="Calibri" w:hAnsi="Palatino Linotype" w:cs="Arial"/>
          <w:b/>
          <w:lang w:val="es-ES_tradnl" w:eastAsia="es-ES"/>
        </w:rPr>
        <w:t>SAIMEX,</w:t>
      </w:r>
      <w:r w:rsidRPr="00F134D8">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F134D8">
        <w:rPr>
          <w:rFonts w:ascii="Palatino Linotype" w:eastAsia="Calibri" w:hAnsi="Palatino Linotype" w:cs="Arial"/>
          <w:b/>
          <w:lang w:val="es-ES_tradnl" w:eastAsia="es-ES"/>
        </w:rPr>
        <w:t>SUJETO OBLIGADO</w:t>
      </w:r>
      <w:r w:rsidRPr="00F134D8">
        <w:rPr>
          <w:rFonts w:ascii="Palatino Linotype" w:eastAsia="Calibri" w:hAnsi="Palatino Linotype" w:cs="Arial"/>
          <w:lang w:val="es-ES_tradnl" w:eastAsia="es-ES"/>
        </w:rPr>
        <w:t xml:space="preserve"> </w:t>
      </w:r>
      <w:r w:rsidR="002F6F2E" w:rsidRPr="00F134D8">
        <w:rPr>
          <w:rFonts w:ascii="Palatino Linotype" w:eastAsia="Calibri" w:hAnsi="Palatino Linotype" w:cs="Arial"/>
          <w:lang w:val="es-ES_tradnl" w:eastAsia="es-ES"/>
        </w:rPr>
        <w:t>entregó respuesta el</w:t>
      </w:r>
      <w:r w:rsidRPr="00F134D8">
        <w:rPr>
          <w:rFonts w:ascii="Palatino Linotype" w:eastAsia="Calibri" w:hAnsi="Palatino Linotype" w:cs="Arial"/>
          <w:lang w:val="es-ES_tradnl" w:eastAsia="es-ES"/>
        </w:rPr>
        <w:t xml:space="preserve"> </w:t>
      </w:r>
      <w:r w:rsidR="000F01DF" w:rsidRPr="00F134D8">
        <w:rPr>
          <w:rFonts w:ascii="Palatino Linotype" w:eastAsia="Calibri" w:hAnsi="Palatino Linotype" w:cs="Arial"/>
          <w:lang w:val="es-ES_tradnl" w:eastAsia="es-ES"/>
        </w:rPr>
        <w:t>diecisiete</w:t>
      </w:r>
      <w:r w:rsidR="008E5248" w:rsidRPr="00F134D8">
        <w:rPr>
          <w:rFonts w:ascii="Palatino Linotype" w:eastAsia="Calibri" w:hAnsi="Palatino Linotype" w:cs="Arial"/>
          <w:lang w:val="es-ES_tradnl" w:eastAsia="es-ES"/>
        </w:rPr>
        <w:t xml:space="preserve"> </w:t>
      </w:r>
      <w:r w:rsidR="002F6F2E" w:rsidRPr="00F134D8">
        <w:rPr>
          <w:rFonts w:ascii="Palatino Linotype" w:eastAsia="Calibri" w:hAnsi="Palatino Linotype" w:cs="Arial"/>
          <w:lang w:val="es-ES_tradnl" w:eastAsia="es-ES"/>
        </w:rPr>
        <w:t>(</w:t>
      </w:r>
      <w:r w:rsidR="000F01DF" w:rsidRPr="00F134D8">
        <w:rPr>
          <w:rFonts w:ascii="Palatino Linotype" w:eastAsia="Calibri" w:hAnsi="Palatino Linotype" w:cs="Arial"/>
          <w:lang w:val="es-ES_tradnl" w:eastAsia="es-ES"/>
        </w:rPr>
        <w:t>1</w:t>
      </w:r>
      <w:r w:rsidR="00CB0C20" w:rsidRPr="00F134D8">
        <w:rPr>
          <w:rFonts w:ascii="Palatino Linotype" w:eastAsia="Calibri" w:hAnsi="Palatino Linotype" w:cs="Arial"/>
          <w:lang w:val="es-ES_tradnl" w:eastAsia="es-ES"/>
        </w:rPr>
        <w:t>7</w:t>
      </w:r>
      <w:r w:rsidR="002F6F2E" w:rsidRPr="00F134D8">
        <w:rPr>
          <w:rFonts w:ascii="Palatino Linotype" w:eastAsia="Calibri" w:hAnsi="Palatino Linotype" w:cs="Arial"/>
          <w:lang w:val="es-ES_tradnl" w:eastAsia="es-ES"/>
        </w:rPr>
        <w:t xml:space="preserve">) de </w:t>
      </w:r>
      <w:r w:rsidR="000F01DF" w:rsidRPr="00F134D8">
        <w:rPr>
          <w:rFonts w:ascii="Palatino Linotype" w:eastAsia="Calibri" w:hAnsi="Palatino Linotype" w:cs="Arial"/>
          <w:lang w:val="es-ES_tradnl" w:eastAsia="es-ES"/>
        </w:rPr>
        <w:t>noviembre</w:t>
      </w:r>
      <w:r w:rsidRPr="00F134D8">
        <w:rPr>
          <w:rFonts w:ascii="Palatino Linotype" w:eastAsia="Calibri" w:hAnsi="Palatino Linotype" w:cs="Arial"/>
          <w:lang w:val="es-ES_tradnl" w:eastAsia="es-ES"/>
        </w:rPr>
        <w:t xml:space="preserve"> de dos mil veintidós, </w:t>
      </w:r>
      <w:r w:rsidRPr="00F134D8">
        <w:rPr>
          <w:rFonts w:ascii="Palatino Linotype" w:eastAsiaTheme="minorEastAsia" w:hAnsi="Palatino Linotype" w:cs="Arial"/>
          <w:lang w:val="es-ES_tradnl" w:eastAsia="es-ES"/>
        </w:rPr>
        <w:t xml:space="preserve">de tal forma que el plazo para interponer el recurso transcurrió del </w:t>
      </w:r>
      <w:r w:rsidR="000F01DF" w:rsidRPr="00F134D8">
        <w:rPr>
          <w:rFonts w:ascii="Palatino Linotype" w:eastAsiaTheme="minorEastAsia" w:hAnsi="Palatino Linotype" w:cs="Arial"/>
          <w:lang w:val="es-ES_tradnl" w:eastAsia="es-ES"/>
        </w:rPr>
        <w:t>dieciocho</w:t>
      </w:r>
      <w:r w:rsidR="008E5248" w:rsidRPr="00F134D8">
        <w:rPr>
          <w:rFonts w:ascii="Palatino Linotype" w:eastAsiaTheme="minorEastAsia" w:hAnsi="Palatino Linotype" w:cs="Arial"/>
          <w:lang w:val="es-ES_tradnl" w:eastAsia="es-ES"/>
        </w:rPr>
        <w:t xml:space="preserve"> </w:t>
      </w:r>
      <w:r w:rsidR="002F6F2E" w:rsidRPr="00F134D8">
        <w:rPr>
          <w:rFonts w:ascii="Palatino Linotype" w:eastAsiaTheme="minorEastAsia" w:hAnsi="Palatino Linotype" w:cs="Arial"/>
          <w:lang w:val="es-ES_tradnl" w:eastAsia="es-ES"/>
        </w:rPr>
        <w:t>(</w:t>
      </w:r>
      <w:r w:rsidR="000F01DF" w:rsidRPr="00F134D8">
        <w:rPr>
          <w:rFonts w:ascii="Palatino Linotype" w:eastAsiaTheme="minorEastAsia" w:hAnsi="Palatino Linotype" w:cs="Arial"/>
          <w:lang w:val="es-ES_tradnl" w:eastAsia="es-ES"/>
        </w:rPr>
        <w:t>18</w:t>
      </w:r>
      <w:r w:rsidR="002F6F2E" w:rsidRPr="00F134D8">
        <w:rPr>
          <w:rFonts w:ascii="Palatino Linotype" w:eastAsiaTheme="minorEastAsia" w:hAnsi="Palatino Linotype" w:cs="Arial"/>
          <w:lang w:val="es-ES_tradnl" w:eastAsia="es-ES"/>
        </w:rPr>
        <w:t xml:space="preserve">) </w:t>
      </w:r>
      <w:r w:rsidR="000F01DF" w:rsidRPr="00F134D8">
        <w:rPr>
          <w:rFonts w:ascii="Palatino Linotype" w:eastAsiaTheme="minorEastAsia" w:hAnsi="Palatino Linotype" w:cs="Arial"/>
          <w:lang w:val="es-ES_tradnl" w:eastAsia="es-ES"/>
        </w:rPr>
        <w:t>de noviembre</w:t>
      </w:r>
      <w:r w:rsidR="00CB0C20" w:rsidRPr="00F134D8">
        <w:rPr>
          <w:rFonts w:ascii="Palatino Linotype" w:eastAsiaTheme="minorEastAsia" w:hAnsi="Palatino Linotype" w:cs="Arial"/>
          <w:lang w:val="es-ES_tradnl" w:eastAsia="es-ES"/>
        </w:rPr>
        <w:t xml:space="preserve"> </w:t>
      </w:r>
      <w:r w:rsidRPr="00F134D8">
        <w:rPr>
          <w:rFonts w:ascii="Palatino Linotype" w:eastAsiaTheme="minorEastAsia" w:hAnsi="Palatino Linotype" w:cs="Arial"/>
          <w:lang w:val="es-ES_tradnl" w:eastAsia="es-ES"/>
        </w:rPr>
        <w:t xml:space="preserve">al </w:t>
      </w:r>
      <w:r w:rsidR="000F01DF" w:rsidRPr="00F134D8">
        <w:rPr>
          <w:rFonts w:ascii="Palatino Linotype" w:eastAsiaTheme="minorEastAsia" w:hAnsi="Palatino Linotype" w:cs="Arial"/>
          <w:lang w:val="es-ES_tradnl" w:eastAsia="es-ES"/>
        </w:rPr>
        <w:t>nueve</w:t>
      </w:r>
      <w:r w:rsidR="002F6F2E" w:rsidRPr="00F134D8">
        <w:rPr>
          <w:rFonts w:ascii="Palatino Linotype" w:eastAsiaTheme="minorEastAsia" w:hAnsi="Palatino Linotype" w:cs="Arial"/>
          <w:lang w:val="es-ES_tradnl" w:eastAsia="es-ES"/>
        </w:rPr>
        <w:t xml:space="preserve"> (</w:t>
      </w:r>
      <w:r w:rsidR="000F01DF" w:rsidRPr="00F134D8">
        <w:rPr>
          <w:rFonts w:ascii="Palatino Linotype" w:eastAsiaTheme="minorEastAsia" w:hAnsi="Palatino Linotype" w:cs="Arial"/>
          <w:lang w:val="es-ES_tradnl" w:eastAsia="es-ES"/>
        </w:rPr>
        <w:t>09</w:t>
      </w:r>
      <w:r w:rsidRPr="00F134D8">
        <w:rPr>
          <w:rFonts w:ascii="Palatino Linotype" w:eastAsiaTheme="minorEastAsia" w:hAnsi="Palatino Linotype" w:cs="Arial"/>
          <w:lang w:val="es-ES_tradnl" w:eastAsia="es-ES"/>
        </w:rPr>
        <w:t xml:space="preserve">) </w:t>
      </w:r>
      <w:r w:rsidR="002F6F2E" w:rsidRPr="00F134D8">
        <w:rPr>
          <w:rFonts w:ascii="Palatino Linotype" w:eastAsiaTheme="minorEastAsia" w:hAnsi="Palatino Linotype" w:cs="Arial"/>
          <w:lang w:val="es-ES_tradnl" w:eastAsia="es-ES"/>
        </w:rPr>
        <w:t xml:space="preserve">de </w:t>
      </w:r>
      <w:r w:rsidR="000F01DF" w:rsidRPr="00F134D8">
        <w:rPr>
          <w:rFonts w:ascii="Palatino Linotype" w:eastAsiaTheme="minorEastAsia" w:hAnsi="Palatino Linotype" w:cs="Arial"/>
          <w:lang w:val="es-ES_tradnl" w:eastAsia="es-ES"/>
        </w:rPr>
        <w:t>diciembre</w:t>
      </w:r>
      <w:r w:rsidRPr="00F134D8">
        <w:rPr>
          <w:rFonts w:ascii="Palatino Linotype" w:eastAsiaTheme="minorEastAsia" w:hAnsi="Palatino Linotype" w:cs="Arial"/>
          <w:lang w:val="es-ES_tradnl" w:eastAsia="es-ES"/>
        </w:rPr>
        <w:t xml:space="preserve"> de dos mil veintidós; en consecuencia, si el particular presentó su inconformidad el </w:t>
      </w:r>
      <w:r w:rsidR="000F01DF" w:rsidRPr="00F134D8">
        <w:rPr>
          <w:rFonts w:ascii="Palatino Linotype" w:eastAsiaTheme="minorEastAsia" w:hAnsi="Palatino Linotype" w:cs="Arial"/>
          <w:lang w:val="es-ES_tradnl" w:eastAsia="es-ES"/>
        </w:rPr>
        <w:t>dieciocho</w:t>
      </w:r>
      <w:r w:rsidR="002F6F2E" w:rsidRPr="00F134D8">
        <w:rPr>
          <w:rFonts w:ascii="Palatino Linotype" w:eastAsiaTheme="minorEastAsia" w:hAnsi="Palatino Linotype" w:cs="Arial"/>
          <w:lang w:val="es-ES_tradnl" w:eastAsia="es-ES"/>
        </w:rPr>
        <w:t xml:space="preserve"> (</w:t>
      </w:r>
      <w:r w:rsidR="000F01DF" w:rsidRPr="00F134D8">
        <w:rPr>
          <w:rFonts w:ascii="Palatino Linotype" w:eastAsiaTheme="minorEastAsia" w:hAnsi="Palatino Linotype" w:cs="Arial"/>
          <w:lang w:val="es-ES_tradnl" w:eastAsia="es-ES"/>
        </w:rPr>
        <w:t>18</w:t>
      </w:r>
      <w:r w:rsidRPr="00F134D8">
        <w:rPr>
          <w:rFonts w:ascii="Palatino Linotype" w:eastAsiaTheme="minorEastAsia" w:hAnsi="Palatino Linotype" w:cs="Arial"/>
          <w:lang w:val="es-ES_tradnl" w:eastAsia="es-ES"/>
        </w:rPr>
        <w:t xml:space="preserve">) de </w:t>
      </w:r>
      <w:r w:rsidR="000F01DF" w:rsidRPr="00F134D8">
        <w:rPr>
          <w:rFonts w:ascii="Palatino Linotype" w:eastAsiaTheme="minorEastAsia" w:hAnsi="Palatino Linotype" w:cs="Arial"/>
          <w:lang w:val="es-ES_tradnl" w:eastAsia="es-ES"/>
        </w:rPr>
        <w:t>noviembre</w:t>
      </w:r>
      <w:r w:rsidRPr="00F134D8">
        <w:rPr>
          <w:rFonts w:ascii="Palatino Linotype" w:eastAsiaTheme="minorEastAsia" w:hAnsi="Palatino Linotype" w:cs="Arial"/>
          <w:lang w:val="es-ES_tradnl" w:eastAsia="es-ES"/>
        </w:rPr>
        <w:t xml:space="preserve"> del presente año, se encuentra dentro de los márgenes temporales previstos en el artículo 178 de la </w:t>
      </w:r>
      <w:r w:rsidRPr="00F134D8">
        <w:rPr>
          <w:rFonts w:ascii="Palatino Linotype" w:eastAsiaTheme="minorEastAsia" w:hAnsi="Palatino Linotype" w:cs="Arial"/>
          <w:b/>
          <w:lang w:val="es-ES_tradnl" w:eastAsia="es-ES"/>
        </w:rPr>
        <w:t xml:space="preserve">Ley de Transparencia y Acceso a la Información Pública del Estado de México y Municipios </w:t>
      </w:r>
      <w:r w:rsidRPr="00F134D8">
        <w:rPr>
          <w:rFonts w:ascii="Palatino Linotype" w:eastAsiaTheme="minorEastAsia" w:hAnsi="Palatino Linotype" w:cs="Arial"/>
          <w:lang w:val="es-ES_tradnl" w:eastAsia="es-ES"/>
        </w:rPr>
        <w:t xml:space="preserve">vigente. </w:t>
      </w:r>
    </w:p>
    <w:p w14:paraId="08D1B625" w14:textId="77777777" w:rsidR="00EE2D8A" w:rsidRPr="00F134D8" w:rsidRDefault="00EE2D8A" w:rsidP="00EE2D8A">
      <w:pPr>
        <w:spacing w:before="240" w:after="240" w:line="360" w:lineRule="auto"/>
        <w:ind w:right="48"/>
        <w:contextualSpacing/>
        <w:jc w:val="both"/>
        <w:rPr>
          <w:rFonts w:ascii="Palatino Linotype" w:eastAsiaTheme="minorEastAsia" w:hAnsi="Palatino Linotype"/>
          <w:lang w:val="es-ES_tradnl" w:eastAsia="es-ES"/>
        </w:rPr>
      </w:pPr>
    </w:p>
    <w:p w14:paraId="3E34CD76" w14:textId="77777777" w:rsidR="00CA179E" w:rsidRPr="00F134D8" w:rsidRDefault="00CA179E" w:rsidP="00CA179E">
      <w:pPr>
        <w:numPr>
          <w:ilvl w:val="0"/>
          <w:numId w:val="1"/>
        </w:numPr>
        <w:spacing w:before="240" w:after="240" w:line="360" w:lineRule="auto"/>
        <w:ind w:left="0" w:right="49" w:firstLine="0"/>
        <w:contextualSpacing/>
        <w:jc w:val="both"/>
        <w:rPr>
          <w:rFonts w:ascii="Palatino Linotype" w:eastAsia="Calibri" w:hAnsi="Palatino Linotype" w:cs="Arial"/>
          <w:b/>
        </w:rPr>
      </w:pPr>
      <w:r w:rsidRPr="00F134D8">
        <w:rPr>
          <w:rFonts w:ascii="Palatino Linotype" w:eastAsia="Calibri" w:hAnsi="Palatino Linotype" w:cs="Arial"/>
        </w:rPr>
        <w:t xml:space="preserve">Consecuentemente, el escrito contiene las formalidades previstas por el artículo 180 último párrafo de la Ley de la materia actual, por lo que es procedente que este Instituto de Transparencia, Acceso a la Información Pública y Protección de </w:t>
      </w:r>
      <w:r w:rsidRPr="00F134D8">
        <w:rPr>
          <w:rFonts w:ascii="Palatino Linotype" w:eastAsia="Calibri" w:hAnsi="Palatino Linotype" w:cs="Arial"/>
        </w:rPr>
        <w:lastRenderedPageBreak/>
        <w:t>Datos Personales del Estado de México y Municipios, conozca y resuelva el presente recurso.</w:t>
      </w:r>
    </w:p>
    <w:p w14:paraId="0ABAF8DE" w14:textId="77777777" w:rsidR="00CA179E" w:rsidRPr="00F134D8" w:rsidRDefault="00CA179E" w:rsidP="00CA179E">
      <w:pPr>
        <w:spacing w:before="240" w:after="240" w:line="360" w:lineRule="auto"/>
        <w:ind w:right="49"/>
        <w:contextualSpacing/>
        <w:jc w:val="both"/>
        <w:rPr>
          <w:rFonts w:ascii="Palatino Linotype" w:eastAsia="Calibri" w:hAnsi="Palatino Linotype" w:cs="Arial"/>
          <w:b/>
        </w:rPr>
      </w:pPr>
    </w:p>
    <w:p w14:paraId="41EA1DB0" w14:textId="77777777" w:rsidR="00CA179E" w:rsidRPr="00F134D8" w:rsidRDefault="00CA179E" w:rsidP="00CA179E">
      <w:pPr>
        <w:keepNext/>
        <w:keepLines/>
        <w:spacing w:before="240" w:after="240" w:line="360" w:lineRule="auto"/>
        <w:ind w:right="48"/>
        <w:outlineLvl w:val="0"/>
        <w:rPr>
          <w:rFonts w:ascii="Palatino Linotype" w:eastAsia="MS Gothic" w:hAnsi="Palatino Linotype"/>
          <w:b/>
        </w:rPr>
      </w:pPr>
      <w:bookmarkStart w:id="16" w:name="_Toc65713731"/>
      <w:bookmarkStart w:id="17" w:name="_Toc94119614"/>
      <w:r w:rsidRPr="00F134D8">
        <w:rPr>
          <w:rFonts w:ascii="Palatino Linotype" w:eastAsia="MS Mincho" w:hAnsi="Palatino Linotype" w:cstheme="majorBidi"/>
          <w:b/>
          <w:lang w:val="es-ES_tradnl" w:eastAsia="es-ES"/>
        </w:rPr>
        <w:t>TERCERO. Planteamiento de la Litis</w:t>
      </w:r>
      <w:r w:rsidRPr="00F134D8">
        <w:rPr>
          <w:rFonts w:ascii="Palatino Linotype" w:eastAsia="MS Gothic" w:hAnsi="Palatino Linotype"/>
          <w:b/>
        </w:rPr>
        <w:t>.</w:t>
      </w:r>
      <w:bookmarkEnd w:id="16"/>
      <w:bookmarkEnd w:id="17"/>
    </w:p>
    <w:p w14:paraId="72C7F380" w14:textId="6C391301" w:rsidR="00002FD5" w:rsidRPr="00F134D8" w:rsidRDefault="00CA179E" w:rsidP="00002FD5">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F134D8">
        <w:rPr>
          <w:rFonts w:ascii="Palatino Linotype" w:hAnsi="Palatino Linotype" w:cs="Arial"/>
          <w:color w:val="000000" w:themeColor="text1"/>
          <w:sz w:val="24"/>
        </w:rPr>
        <w:t xml:space="preserve">El </w:t>
      </w:r>
      <w:r w:rsidR="00CB0C20" w:rsidRPr="00F134D8">
        <w:rPr>
          <w:rFonts w:ascii="Palatino Linotype" w:hAnsi="Palatino Linotype" w:cs="Arial"/>
          <w:color w:val="000000" w:themeColor="text1"/>
          <w:sz w:val="24"/>
        </w:rPr>
        <w:t>Recurrente</w:t>
      </w:r>
      <w:r w:rsidRPr="00F134D8">
        <w:rPr>
          <w:rFonts w:ascii="Palatino Linotype" w:hAnsi="Palatino Linotype" w:cs="Arial"/>
          <w:color w:val="000000" w:themeColor="text1"/>
          <w:sz w:val="24"/>
        </w:rPr>
        <w:t xml:space="preserve"> solicitó </w:t>
      </w:r>
      <w:r w:rsidR="00CB0C20" w:rsidRPr="00F134D8">
        <w:rPr>
          <w:rFonts w:ascii="Palatino Linotype" w:hAnsi="Palatino Linotype" w:cs="Arial"/>
          <w:color w:val="000000" w:themeColor="text1"/>
          <w:sz w:val="24"/>
        </w:rPr>
        <w:t>a</w:t>
      </w:r>
      <w:r w:rsidR="00177C77" w:rsidRPr="00F134D8">
        <w:rPr>
          <w:rFonts w:ascii="Palatino Linotype" w:hAnsi="Palatino Linotype" w:cs="Arial"/>
          <w:color w:val="000000" w:themeColor="text1"/>
          <w:sz w:val="24"/>
        </w:rPr>
        <w:t xml:space="preserve">l </w:t>
      </w:r>
      <w:r w:rsidR="00CB0C20" w:rsidRPr="00F134D8">
        <w:rPr>
          <w:rFonts w:ascii="Palatino Linotype" w:hAnsi="Palatino Linotype" w:cs="Arial"/>
          <w:b/>
          <w:bCs/>
          <w:color w:val="000000" w:themeColor="text1"/>
          <w:sz w:val="24"/>
        </w:rPr>
        <w:t xml:space="preserve">Ayuntamiento de </w:t>
      </w:r>
      <w:r w:rsidR="00EE2D8A" w:rsidRPr="00F134D8">
        <w:rPr>
          <w:rFonts w:ascii="Palatino Linotype" w:hAnsi="Palatino Linotype" w:cs="Arial"/>
          <w:b/>
          <w:bCs/>
          <w:color w:val="000000" w:themeColor="text1"/>
          <w:sz w:val="24"/>
        </w:rPr>
        <w:t>Zinacantepec</w:t>
      </w:r>
      <w:r w:rsidR="00EE2D8A" w:rsidRPr="00F134D8">
        <w:rPr>
          <w:rFonts w:ascii="Palatino Linotype" w:hAnsi="Palatino Linotype" w:cs="Arial"/>
          <w:color w:val="000000" w:themeColor="text1"/>
          <w:sz w:val="24"/>
        </w:rPr>
        <w:t>, los oficios generados por todas las dependencias en la primera quincena de agosto de 2022.</w:t>
      </w:r>
    </w:p>
    <w:p w14:paraId="042BB436" w14:textId="77777777" w:rsidR="006207B7" w:rsidRPr="00F134D8" w:rsidRDefault="006207B7" w:rsidP="006207B7">
      <w:pPr>
        <w:pStyle w:val="Prrafodelista"/>
        <w:spacing w:before="240" w:after="240" w:line="360" w:lineRule="auto"/>
        <w:ind w:left="0" w:right="48"/>
        <w:jc w:val="both"/>
        <w:rPr>
          <w:rFonts w:ascii="Palatino Linotype" w:eastAsia="MS Mincho" w:hAnsi="Palatino Linotype" w:cs="Arial"/>
          <w:i/>
          <w:sz w:val="24"/>
          <w:lang w:eastAsia="es-ES"/>
        </w:rPr>
      </w:pPr>
    </w:p>
    <w:p w14:paraId="36AA26E2" w14:textId="646FF425" w:rsidR="00FA2EA6" w:rsidRPr="00F134D8" w:rsidRDefault="00CA179E" w:rsidP="00FA2EA6">
      <w:pPr>
        <w:pStyle w:val="Prrafodelista"/>
        <w:numPr>
          <w:ilvl w:val="0"/>
          <w:numId w:val="1"/>
        </w:numPr>
        <w:spacing w:before="240" w:after="240" w:line="360" w:lineRule="auto"/>
        <w:ind w:left="0" w:right="48" w:firstLine="0"/>
        <w:jc w:val="both"/>
        <w:rPr>
          <w:rFonts w:ascii="Palatino Linotype" w:eastAsia="MS Mincho" w:hAnsi="Palatino Linotype" w:cs="Arial"/>
          <w:sz w:val="28"/>
          <w:lang w:val="es-ES_tradnl" w:eastAsia="es-ES"/>
        </w:rPr>
      </w:pPr>
      <w:r w:rsidRPr="00F134D8">
        <w:rPr>
          <w:rFonts w:ascii="Palatino Linotype" w:hAnsi="Palatino Linotype"/>
          <w:iCs/>
          <w:color w:val="000000"/>
          <w:sz w:val="24"/>
        </w:rPr>
        <w:t xml:space="preserve">En respuesta, el </w:t>
      </w:r>
      <w:r w:rsidRPr="00F134D8">
        <w:rPr>
          <w:rFonts w:ascii="Palatino Linotype" w:hAnsi="Palatino Linotype"/>
          <w:b/>
          <w:iCs/>
          <w:color w:val="000000"/>
          <w:sz w:val="24"/>
        </w:rPr>
        <w:t>SUJETO OBLIGADO</w:t>
      </w:r>
      <w:r w:rsidRPr="00F134D8">
        <w:rPr>
          <w:rFonts w:ascii="Palatino Linotype" w:hAnsi="Palatino Linotype"/>
          <w:iCs/>
          <w:color w:val="000000"/>
          <w:sz w:val="24"/>
        </w:rPr>
        <w:t xml:space="preserve"> pretendió realizar el cambio de modalidad</w:t>
      </w:r>
      <w:r w:rsidR="002F6F2E" w:rsidRPr="00F134D8">
        <w:rPr>
          <w:rFonts w:ascii="Palatino Linotype" w:hAnsi="Palatino Linotype"/>
          <w:iCs/>
          <w:color w:val="000000"/>
          <w:sz w:val="24"/>
        </w:rPr>
        <w:t xml:space="preserve"> </w:t>
      </w:r>
      <w:r w:rsidR="00EE2D8A" w:rsidRPr="00F134D8">
        <w:rPr>
          <w:rFonts w:ascii="Palatino Linotype" w:hAnsi="Palatino Linotype"/>
          <w:iCs/>
          <w:color w:val="000000"/>
          <w:sz w:val="24"/>
        </w:rPr>
        <w:t>en atención a la solicitud de</w:t>
      </w:r>
      <w:r w:rsidR="002F6F2E" w:rsidRPr="00F134D8">
        <w:rPr>
          <w:rFonts w:ascii="Palatino Linotype" w:hAnsi="Palatino Linotype"/>
          <w:iCs/>
          <w:color w:val="000000"/>
          <w:sz w:val="24"/>
        </w:rPr>
        <w:t xml:space="preserve"> información</w:t>
      </w:r>
      <w:r w:rsidRPr="00F134D8">
        <w:rPr>
          <w:rFonts w:ascii="Palatino Linotype" w:hAnsi="Palatino Linotype"/>
          <w:iCs/>
          <w:color w:val="000000"/>
          <w:sz w:val="24"/>
        </w:rPr>
        <w:t xml:space="preserve"> a </w:t>
      </w:r>
      <w:r w:rsidRPr="00F134D8">
        <w:rPr>
          <w:rFonts w:ascii="Palatino Linotype" w:hAnsi="Palatino Linotype"/>
          <w:b/>
          <w:i/>
          <w:iCs/>
          <w:color w:val="000000"/>
          <w:sz w:val="24"/>
        </w:rPr>
        <w:t>in situ</w:t>
      </w:r>
      <w:r w:rsidR="00EE2D8A" w:rsidRPr="00F134D8">
        <w:rPr>
          <w:rFonts w:ascii="Palatino Linotype" w:hAnsi="Palatino Linotype"/>
          <w:iCs/>
          <w:color w:val="000000"/>
          <w:sz w:val="24"/>
        </w:rPr>
        <w:t xml:space="preserve">; asimismo, refirió que lo requerido por el Particular </w:t>
      </w:r>
      <w:r w:rsidR="00EE2D8A" w:rsidRPr="00F134D8">
        <w:rPr>
          <w:rFonts w:ascii="Palatino Linotype" w:hAnsi="Palatino Linotype"/>
          <w:sz w:val="24"/>
        </w:rPr>
        <w:t>no constituye un derecho de acceso a la información pública, sino un derecho de petición.</w:t>
      </w:r>
    </w:p>
    <w:p w14:paraId="35F60F5A" w14:textId="77777777" w:rsidR="00FA2EA6" w:rsidRPr="00F134D8" w:rsidRDefault="00FA2EA6" w:rsidP="00FA2EA6">
      <w:pPr>
        <w:pStyle w:val="Prrafodelista"/>
        <w:spacing w:before="240" w:after="240" w:line="360" w:lineRule="auto"/>
        <w:ind w:left="0" w:right="48"/>
        <w:jc w:val="both"/>
        <w:rPr>
          <w:rFonts w:ascii="Palatino Linotype" w:eastAsia="MS Mincho" w:hAnsi="Palatino Linotype" w:cs="Arial"/>
          <w:sz w:val="28"/>
          <w:lang w:val="es-ES_tradnl" w:eastAsia="es-ES"/>
        </w:rPr>
      </w:pPr>
    </w:p>
    <w:p w14:paraId="564BDE0E" w14:textId="36EA94CF" w:rsidR="00FA2EA6" w:rsidRPr="00F134D8" w:rsidRDefault="00CA179E" w:rsidP="00FA2EA6">
      <w:pPr>
        <w:pStyle w:val="Prrafodelista"/>
        <w:numPr>
          <w:ilvl w:val="0"/>
          <w:numId w:val="1"/>
        </w:numPr>
        <w:spacing w:before="240" w:after="240" w:line="360" w:lineRule="auto"/>
        <w:ind w:left="0" w:right="48" w:firstLine="0"/>
        <w:jc w:val="both"/>
        <w:rPr>
          <w:rFonts w:ascii="Palatino Linotype" w:eastAsia="MS Mincho" w:hAnsi="Palatino Linotype" w:cs="Arial"/>
          <w:sz w:val="28"/>
          <w:lang w:val="es-ES_tradnl" w:eastAsia="es-ES"/>
        </w:rPr>
      </w:pPr>
      <w:r w:rsidRPr="00F134D8">
        <w:rPr>
          <w:rFonts w:ascii="Palatino Linotype" w:hAnsi="Palatino Linotype"/>
          <w:sz w:val="24"/>
        </w:rPr>
        <w:t>I</w:t>
      </w:r>
      <w:r w:rsidR="002F6F2E" w:rsidRPr="00F134D8">
        <w:rPr>
          <w:rFonts w:ascii="Palatino Linotype" w:hAnsi="Palatino Linotype"/>
          <w:sz w:val="24"/>
        </w:rPr>
        <w:t>nconforme con la respuesta, el P</w:t>
      </w:r>
      <w:r w:rsidRPr="00F134D8">
        <w:rPr>
          <w:rFonts w:ascii="Palatino Linotype" w:hAnsi="Palatino Linotype"/>
          <w:sz w:val="24"/>
        </w:rPr>
        <w:t xml:space="preserve">articular interpuso recurso de revisión, </w:t>
      </w:r>
      <w:r w:rsidR="002F6F2E" w:rsidRPr="00F134D8">
        <w:rPr>
          <w:rFonts w:ascii="Palatino Linotype" w:hAnsi="Palatino Linotype"/>
          <w:sz w:val="24"/>
        </w:rPr>
        <w:t xml:space="preserve">donde </w:t>
      </w:r>
      <w:r w:rsidRPr="00F134D8">
        <w:rPr>
          <w:rFonts w:ascii="Palatino Linotype" w:hAnsi="Palatino Linotype"/>
          <w:sz w:val="24"/>
        </w:rPr>
        <w:t xml:space="preserve">manifestó como motivos de inconformidad, </w:t>
      </w:r>
      <w:r w:rsidR="00EE2D8A" w:rsidRPr="00F134D8">
        <w:rPr>
          <w:rFonts w:ascii="Palatino Linotype" w:hAnsi="Palatino Linotype"/>
          <w:sz w:val="24"/>
        </w:rPr>
        <w:t>la negativa de la información solicitada.</w:t>
      </w:r>
    </w:p>
    <w:p w14:paraId="619E81BA" w14:textId="77777777" w:rsidR="00FA2EA6" w:rsidRPr="00F134D8" w:rsidRDefault="00FA2EA6" w:rsidP="00FA2EA6">
      <w:pPr>
        <w:pStyle w:val="Prrafodelista"/>
        <w:spacing w:before="240" w:after="240" w:line="360" w:lineRule="auto"/>
        <w:ind w:left="0" w:right="48"/>
        <w:jc w:val="both"/>
        <w:rPr>
          <w:rFonts w:ascii="Palatino Linotype" w:eastAsia="MS Mincho" w:hAnsi="Palatino Linotype" w:cs="Arial"/>
          <w:sz w:val="28"/>
          <w:lang w:val="es-ES_tradnl" w:eastAsia="es-ES"/>
        </w:rPr>
      </w:pPr>
    </w:p>
    <w:p w14:paraId="3F32A31D" w14:textId="514AF466" w:rsidR="00CA179E" w:rsidRPr="00F134D8" w:rsidRDefault="00CA179E" w:rsidP="00FA2EA6">
      <w:pPr>
        <w:pStyle w:val="Prrafodelista"/>
        <w:numPr>
          <w:ilvl w:val="0"/>
          <w:numId w:val="1"/>
        </w:numPr>
        <w:spacing w:before="240" w:after="240" w:line="360" w:lineRule="auto"/>
        <w:ind w:left="0" w:right="48" w:firstLine="0"/>
        <w:jc w:val="both"/>
        <w:rPr>
          <w:rFonts w:ascii="Palatino Linotype" w:eastAsia="MS Mincho" w:hAnsi="Palatino Linotype" w:cs="Arial"/>
          <w:sz w:val="28"/>
          <w:lang w:val="es-ES_tradnl" w:eastAsia="es-ES"/>
        </w:rPr>
      </w:pPr>
      <w:r w:rsidRPr="00F134D8">
        <w:rPr>
          <w:rFonts w:ascii="Palatino Linotype" w:eastAsia="MS Gothic" w:hAnsi="Palatino Linotype"/>
          <w:sz w:val="24"/>
        </w:rPr>
        <w:t xml:space="preserve">En consecuencia, la Litis a resolver en este recurso, se circunscribe a determinar si la respuesta colma con lo solicitado o si se actualizan las causales de procedencia previstas </w:t>
      </w:r>
      <w:r w:rsidRPr="00F134D8">
        <w:rPr>
          <w:rFonts w:ascii="Palatino Linotype" w:hAnsi="Palatino Linotype"/>
          <w:sz w:val="24"/>
        </w:rPr>
        <w:t xml:space="preserve">en el artículo 179, fracción I </w:t>
      </w:r>
      <w:r w:rsidR="00002FD5" w:rsidRPr="00F134D8">
        <w:rPr>
          <w:rFonts w:ascii="Palatino Linotype" w:hAnsi="Palatino Linotype"/>
          <w:sz w:val="24"/>
        </w:rPr>
        <w:t xml:space="preserve">y VIII </w:t>
      </w:r>
      <w:r w:rsidRPr="00F134D8">
        <w:rPr>
          <w:rFonts w:ascii="Palatino Linotype" w:hAnsi="Palatino Linotype"/>
          <w:sz w:val="24"/>
        </w:rPr>
        <w:t>de la Ley de Transparencia y Acceso a la Información Pública del Estado de México y Municipios; que establece la negativa de la información</w:t>
      </w:r>
      <w:r w:rsidR="00002FD5" w:rsidRPr="00F134D8">
        <w:rPr>
          <w:rFonts w:ascii="Palatino Linotype" w:hAnsi="Palatino Linotype"/>
          <w:sz w:val="24"/>
        </w:rPr>
        <w:t xml:space="preserve"> y la notificación, entrega o puesta a disposición de información en una modalidad o formato distinto al solicitado</w:t>
      </w:r>
      <w:r w:rsidRPr="00F134D8">
        <w:rPr>
          <w:rFonts w:ascii="Palatino Linotype" w:hAnsi="Palatino Linotype"/>
          <w:sz w:val="24"/>
        </w:rPr>
        <w:t>.</w:t>
      </w:r>
    </w:p>
    <w:p w14:paraId="14A861F6" w14:textId="77777777" w:rsidR="00CA179E" w:rsidRPr="00F134D8" w:rsidRDefault="00CA179E" w:rsidP="00CA179E">
      <w:pPr>
        <w:pStyle w:val="Ttulo1"/>
        <w:spacing w:before="0" w:after="240" w:line="360" w:lineRule="auto"/>
        <w:rPr>
          <w:rFonts w:ascii="Palatino Linotype" w:eastAsia="MS Gothic" w:hAnsi="Palatino Linotype"/>
          <w:b/>
          <w:color w:val="auto"/>
          <w:sz w:val="24"/>
          <w:szCs w:val="24"/>
          <w:lang w:val="es-ES_tradnl"/>
        </w:rPr>
      </w:pPr>
      <w:bookmarkStart w:id="18" w:name="_Toc65713733"/>
      <w:bookmarkStart w:id="19" w:name="_Toc94119615"/>
      <w:r w:rsidRPr="00F134D8">
        <w:rPr>
          <w:rFonts w:ascii="Palatino Linotype" w:eastAsia="MS Gothic" w:hAnsi="Palatino Linotype"/>
          <w:b/>
          <w:color w:val="auto"/>
          <w:sz w:val="24"/>
          <w:szCs w:val="24"/>
          <w:lang w:val="es-ES_tradnl"/>
        </w:rPr>
        <w:lastRenderedPageBreak/>
        <w:t>CUARTO. Del estudio y resolución del recurso de revisión.</w:t>
      </w:r>
      <w:bookmarkEnd w:id="18"/>
      <w:bookmarkEnd w:id="19"/>
    </w:p>
    <w:p w14:paraId="1AC2C65A" w14:textId="7C2299C9" w:rsidR="00CA179E" w:rsidRPr="00F134D8" w:rsidRDefault="00CA179E" w:rsidP="00B06711">
      <w:pPr>
        <w:pStyle w:val="Ttulo1"/>
        <w:numPr>
          <w:ilvl w:val="0"/>
          <w:numId w:val="2"/>
        </w:numPr>
        <w:spacing w:before="0" w:after="240" w:line="360" w:lineRule="auto"/>
        <w:rPr>
          <w:rFonts w:ascii="Palatino Linotype" w:eastAsia="MS Gothic" w:hAnsi="Palatino Linotype"/>
          <w:b/>
          <w:color w:val="auto"/>
          <w:sz w:val="24"/>
          <w:szCs w:val="24"/>
          <w:lang w:val="es-ES_tradnl" w:eastAsia="es-ES"/>
        </w:rPr>
      </w:pPr>
      <w:bookmarkStart w:id="20" w:name="_Toc498528948"/>
      <w:bookmarkStart w:id="21" w:name="_Toc71234379"/>
      <w:bookmarkStart w:id="22" w:name="_Toc71239557"/>
      <w:bookmarkStart w:id="23" w:name="_Toc80812776"/>
      <w:bookmarkStart w:id="24" w:name="_Toc83301639"/>
      <w:bookmarkStart w:id="25" w:name="_Toc94119616"/>
      <w:r w:rsidRPr="00F134D8">
        <w:rPr>
          <w:rFonts w:ascii="Palatino Linotype" w:eastAsia="MS Gothic" w:hAnsi="Palatino Linotype"/>
          <w:b/>
          <w:color w:val="auto"/>
          <w:sz w:val="24"/>
          <w:szCs w:val="24"/>
          <w:lang w:val="es-ES_tradnl" w:eastAsia="es-ES"/>
        </w:rPr>
        <w:t>De</w:t>
      </w:r>
      <w:bookmarkEnd w:id="20"/>
      <w:r w:rsidRPr="00F134D8">
        <w:rPr>
          <w:rFonts w:ascii="Palatino Linotype" w:eastAsia="MS Gothic" w:hAnsi="Palatino Linotype"/>
          <w:b/>
          <w:color w:val="auto"/>
          <w:sz w:val="24"/>
          <w:szCs w:val="24"/>
          <w:lang w:val="es-ES_tradnl" w:eastAsia="es-ES"/>
        </w:rPr>
        <w:t>l derecho de acceso a la información.</w:t>
      </w:r>
      <w:bookmarkEnd w:id="21"/>
      <w:bookmarkEnd w:id="22"/>
      <w:bookmarkEnd w:id="23"/>
      <w:bookmarkEnd w:id="24"/>
      <w:bookmarkEnd w:id="25"/>
    </w:p>
    <w:p w14:paraId="3D403613" w14:textId="29A76762" w:rsidR="00CA179E" w:rsidRPr="00F134D8" w:rsidRDefault="00CA179E" w:rsidP="00CA179E">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F134D8">
        <w:rPr>
          <w:rFonts w:ascii="Palatino Linotype" w:eastAsiaTheme="minorEastAsia" w:hAnsi="Palatino Linotype"/>
          <w:sz w:val="24"/>
          <w:lang w:val="es-ES_tradnl" w:eastAsia="es-ES"/>
        </w:rPr>
        <w:t>E</w:t>
      </w:r>
      <w:r w:rsidRPr="00F134D8">
        <w:rPr>
          <w:rFonts w:ascii="Palatino Linotype" w:hAnsi="Palatino Linotype" w:cs="Arial"/>
          <w:color w:val="000000"/>
          <w:sz w:val="24"/>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F134D8">
        <w:rPr>
          <w:rFonts w:ascii="Palatino Linotype" w:hAnsi="Palatino Linotype" w:cs="Arial"/>
          <w:color w:val="000000"/>
          <w:sz w:val="24"/>
          <w:lang w:val="es-ES_tradnl" w:eastAsia="es-ES"/>
        </w:rPr>
        <w:t xml:space="preserve">. </w:t>
      </w:r>
    </w:p>
    <w:p w14:paraId="1635F5A4" w14:textId="77777777" w:rsidR="00FA2EA6" w:rsidRPr="00F134D8" w:rsidRDefault="00FA2EA6" w:rsidP="00FA2EA6">
      <w:pPr>
        <w:pStyle w:val="Prrafodelista"/>
        <w:spacing w:before="240" w:after="240" w:line="360" w:lineRule="auto"/>
        <w:ind w:left="0" w:right="48"/>
        <w:jc w:val="both"/>
        <w:rPr>
          <w:rFonts w:ascii="Palatino Linotype" w:eastAsia="MS Gothic" w:hAnsi="Palatino Linotype"/>
          <w:sz w:val="24"/>
        </w:rPr>
      </w:pPr>
    </w:p>
    <w:p w14:paraId="63674666" w14:textId="77777777" w:rsidR="00CA179E" w:rsidRPr="00F134D8" w:rsidRDefault="00CA179E" w:rsidP="00CA179E">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F134D8">
        <w:rPr>
          <w:rFonts w:ascii="Palatino Linotype" w:hAnsi="Palatino Linotype"/>
          <w:lang w:val="es-ES_tradnl" w:eastAsia="es-ES"/>
        </w:rPr>
        <w:t xml:space="preserve">Definiendo el Derecho de Acceso a la Información Pública como: </w:t>
      </w:r>
      <w:r w:rsidRPr="00F134D8">
        <w:rPr>
          <w:rFonts w:ascii="Palatino Linotype" w:eastAsiaTheme="minorEastAsia" w:hAnsi="Palatino Linotype"/>
          <w:i/>
          <w:color w:val="000000"/>
          <w:lang w:val="es-ES_tradnl" w:eastAsia="es-ES"/>
        </w:rPr>
        <w:t>La igualdad de oportunidades para recibir, buscar e impartir información</w:t>
      </w:r>
      <w:r w:rsidRPr="00F134D8">
        <w:rPr>
          <w:rFonts w:ascii="Palatino Linotype" w:eastAsiaTheme="minorEastAsia" w:hAnsi="Palatino Linotype"/>
          <w:i/>
          <w:vertAlign w:val="superscript"/>
          <w:lang w:val="es-ES_tradnl" w:eastAsia="es-ES"/>
        </w:rPr>
        <w:footnoteReference w:id="1"/>
      </w:r>
      <w:r w:rsidRPr="00F134D8">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134D8">
        <w:rPr>
          <w:rFonts w:ascii="Palatino Linotype" w:eastAsiaTheme="minorEastAsia" w:hAnsi="Palatino Linotype"/>
          <w:i/>
          <w:vertAlign w:val="superscript"/>
          <w:lang w:val="es-ES_tradnl" w:eastAsia="es-ES"/>
        </w:rPr>
        <w:footnoteReference w:id="2"/>
      </w:r>
      <w:r w:rsidRPr="00F134D8">
        <w:rPr>
          <w:rFonts w:ascii="Palatino Linotype" w:eastAsiaTheme="minorEastAsia" w:hAnsi="Palatino Linotype"/>
          <w:color w:val="000000"/>
          <w:lang w:val="es-ES_tradnl" w:eastAsia="es-ES"/>
        </w:rPr>
        <w:t>que se constituye como una herramienta fundamental para ejercer</w:t>
      </w:r>
      <w:r w:rsidRPr="00F134D8">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F134D8">
        <w:rPr>
          <w:rFonts w:ascii="Palatino Linotype" w:eastAsiaTheme="minorEastAsia" w:hAnsi="Palatino Linotype"/>
          <w:i/>
          <w:vertAlign w:val="superscript"/>
          <w:lang w:val="es-ES_tradnl" w:eastAsia="es-ES"/>
        </w:rPr>
        <w:footnoteReference w:id="3"/>
      </w:r>
      <w:r w:rsidRPr="00F134D8">
        <w:rPr>
          <w:rFonts w:ascii="Palatino Linotype" w:eastAsiaTheme="minorEastAsia" w:hAnsi="Palatino Linotype"/>
          <w:color w:val="000000"/>
          <w:lang w:val="es-ES_tradnl" w:eastAsia="es-ES"/>
        </w:rPr>
        <w:t>fomentando</w:t>
      </w:r>
      <w:r w:rsidRPr="00F134D8">
        <w:rPr>
          <w:rFonts w:ascii="Palatino Linotype" w:eastAsiaTheme="minorEastAsia" w:hAnsi="Palatino Linotype"/>
          <w:i/>
          <w:color w:val="000000"/>
          <w:lang w:val="es-ES_tradnl" w:eastAsia="es-ES"/>
        </w:rPr>
        <w:t xml:space="preserve"> la transparencia de las actividades estatales y </w:t>
      </w:r>
      <w:r w:rsidRPr="00F134D8">
        <w:rPr>
          <w:rFonts w:ascii="Palatino Linotype" w:eastAsiaTheme="minorEastAsia" w:hAnsi="Palatino Linotype"/>
          <w:color w:val="000000"/>
          <w:lang w:val="es-ES_tradnl" w:eastAsia="es-ES"/>
        </w:rPr>
        <w:t>promoviendo</w:t>
      </w:r>
      <w:r w:rsidRPr="00F134D8">
        <w:rPr>
          <w:rFonts w:ascii="Palatino Linotype" w:eastAsiaTheme="minorEastAsia" w:hAnsi="Palatino Linotype"/>
          <w:i/>
          <w:color w:val="000000"/>
          <w:lang w:val="es-ES_tradnl" w:eastAsia="es-ES"/>
        </w:rPr>
        <w:t xml:space="preserve"> la responsabilidad de los funcionarios sobre su gestión pública,</w:t>
      </w:r>
      <w:r w:rsidRPr="00F134D8">
        <w:rPr>
          <w:rFonts w:ascii="Palatino Linotype" w:eastAsiaTheme="minorEastAsia" w:hAnsi="Palatino Linotype"/>
          <w:i/>
          <w:vertAlign w:val="superscript"/>
          <w:lang w:val="es-ES_tradnl" w:eastAsia="es-ES"/>
        </w:rPr>
        <w:footnoteReference w:id="4"/>
      </w:r>
      <w:r w:rsidRPr="00F134D8">
        <w:rPr>
          <w:rFonts w:ascii="Palatino Linotype" w:eastAsiaTheme="minorEastAsia" w:hAnsi="Palatino Linotype"/>
          <w:color w:val="000000"/>
          <w:lang w:val="es-ES_tradnl" w:eastAsia="es-ES"/>
        </w:rPr>
        <w:t>que permite</w:t>
      </w:r>
      <w:r w:rsidRPr="00F134D8">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0C04AC8C" w14:textId="77777777" w:rsidR="00CA179E" w:rsidRPr="00F134D8" w:rsidRDefault="00CA179E" w:rsidP="00CA179E">
      <w:pPr>
        <w:spacing w:before="240" w:after="240" w:line="360" w:lineRule="auto"/>
        <w:ind w:right="49"/>
        <w:contextualSpacing/>
        <w:jc w:val="both"/>
        <w:rPr>
          <w:rFonts w:ascii="Palatino Linotype" w:eastAsiaTheme="minorEastAsia" w:hAnsi="Palatino Linotype"/>
          <w:lang w:val="es-ES_tradnl" w:eastAsia="es-ES"/>
        </w:rPr>
      </w:pPr>
    </w:p>
    <w:p w14:paraId="2A5C2325" w14:textId="1DADA7BC" w:rsidR="00CA179E" w:rsidRPr="00F134D8" w:rsidRDefault="00CA179E" w:rsidP="00CA179E">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F134D8">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r w:rsidR="00177C77" w:rsidRPr="00F134D8">
        <w:rPr>
          <w:rFonts w:ascii="Palatino Linotype" w:hAnsi="Palatino Linotype"/>
          <w:lang w:val="es-ES_tradnl" w:eastAsia="es-ES"/>
        </w:rPr>
        <w:t>Mexicanos</w:t>
      </w:r>
      <w:r w:rsidRPr="00F134D8">
        <w:rPr>
          <w:rFonts w:ascii="Palatino Linotype" w:hAnsi="Palatino Linotype"/>
          <w:lang w:val="es-ES_tradnl" w:eastAsia="es-ES"/>
        </w:rPr>
        <w:t xml:space="preserve"> dispone lo siguiente:</w:t>
      </w:r>
    </w:p>
    <w:p w14:paraId="2BBD0355" w14:textId="77777777" w:rsidR="00CA179E" w:rsidRPr="00F134D8" w:rsidRDefault="00CA179E" w:rsidP="00002FD5">
      <w:pPr>
        <w:spacing w:before="240" w:after="240"/>
        <w:ind w:right="49"/>
        <w:contextualSpacing/>
        <w:jc w:val="both"/>
        <w:rPr>
          <w:rFonts w:ascii="Palatino Linotype" w:hAnsi="Palatino Linotype"/>
          <w:lang w:val="es-ES_tradnl" w:eastAsia="es-ES"/>
        </w:rPr>
      </w:pPr>
    </w:p>
    <w:p w14:paraId="0D3592E6" w14:textId="77777777" w:rsidR="00CA179E" w:rsidRPr="00F134D8" w:rsidRDefault="00CA179E" w:rsidP="00002FD5">
      <w:pPr>
        <w:spacing w:before="240" w:after="240"/>
        <w:ind w:left="567" w:right="567"/>
        <w:contextualSpacing/>
        <w:jc w:val="both"/>
        <w:rPr>
          <w:rFonts w:ascii="Palatino Linotype" w:hAnsi="Palatino Linotype"/>
          <w:i/>
          <w:sz w:val="22"/>
          <w:lang w:val="es-ES_tradnl" w:eastAsia="es-ES"/>
        </w:rPr>
      </w:pPr>
      <w:r w:rsidRPr="00F134D8">
        <w:rPr>
          <w:rFonts w:ascii="Palatino Linotype" w:hAnsi="Palatino Linotype"/>
          <w:i/>
          <w:sz w:val="22"/>
          <w:lang w:val="es-ES_tradnl" w:eastAsia="es-ES"/>
        </w:rPr>
        <w:t>“</w:t>
      </w:r>
      <w:r w:rsidRPr="00F134D8">
        <w:rPr>
          <w:rFonts w:ascii="Palatino Linotype" w:hAnsi="Palatino Linotype"/>
          <w:b/>
          <w:i/>
          <w:sz w:val="22"/>
          <w:lang w:val="es-ES_tradnl" w:eastAsia="es-ES"/>
        </w:rPr>
        <w:t>Artículo 1.-</w:t>
      </w:r>
      <w:r w:rsidRPr="00F134D8">
        <w:rPr>
          <w:rFonts w:ascii="Palatino Linotype" w:hAnsi="Palatino Linotype"/>
          <w:i/>
          <w:sz w:val="22"/>
          <w:lang w:val="es-ES_tradnl" w:eastAsia="es-ES"/>
        </w:rPr>
        <w:t xml:space="preserve"> </w:t>
      </w:r>
    </w:p>
    <w:p w14:paraId="5B512BD0" w14:textId="77777777" w:rsidR="00CA179E" w:rsidRPr="00F134D8" w:rsidRDefault="00CA179E" w:rsidP="00002FD5">
      <w:pPr>
        <w:spacing w:before="240" w:after="240"/>
        <w:ind w:left="567" w:right="567"/>
        <w:contextualSpacing/>
        <w:jc w:val="both"/>
        <w:rPr>
          <w:rFonts w:ascii="Palatino Linotype" w:hAnsi="Palatino Linotype"/>
          <w:i/>
          <w:sz w:val="22"/>
          <w:lang w:val="es-ES_tradnl" w:eastAsia="es-ES"/>
        </w:rPr>
      </w:pPr>
      <w:r w:rsidRPr="00F134D8">
        <w:rPr>
          <w:rFonts w:ascii="Palatino Linotype" w:hAnsi="Palatino Linotype"/>
          <w:i/>
          <w:sz w:val="22"/>
          <w:lang w:val="es-ES_tradnl" w:eastAsia="es-ES"/>
        </w:rPr>
        <w:t>(…)</w:t>
      </w:r>
    </w:p>
    <w:p w14:paraId="540AB57C" w14:textId="77777777" w:rsidR="00CA179E" w:rsidRPr="00F134D8" w:rsidRDefault="00CA179E" w:rsidP="00002FD5">
      <w:pPr>
        <w:spacing w:before="240" w:after="240"/>
        <w:ind w:left="567" w:right="567"/>
        <w:contextualSpacing/>
        <w:jc w:val="both"/>
        <w:rPr>
          <w:rFonts w:ascii="Palatino Linotype" w:hAnsi="Palatino Linotype"/>
          <w:i/>
          <w:sz w:val="22"/>
        </w:rPr>
      </w:pPr>
      <w:r w:rsidRPr="00F134D8">
        <w:rPr>
          <w:rFonts w:ascii="Palatino Linotype" w:hAnsi="Palatino Linotype"/>
          <w:i/>
          <w:sz w:val="22"/>
          <w:lang w:val="es-ES_tradnl" w:eastAsia="es-ES"/>
        </w:rPr>
        <w:t>Todas las</w:t>
      </w:r>
      <w:r w:rsidRPr="00F134D8">
        <w:rPr>
          <w:rFonts w:ascii="Palatino Linotype" w:hAnsi="Palatino Linotype"/>
          <w:sz w:val="22"/>
          <w:lang w:val="es-ES_tradnl" w:eastAsia="es-ES"/>
        </w:rPr>
        <w:t xml:space="preserve"> </w:t>
      </w:r>
      <w:r w:rsidRPr="00F134D8">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9E1379B" w14:textId="77777777" w:rsidR="00CA179E" w:rsidRPr="00F134D8" w:rsidRDefault="00CA179E" w:rsidP="00002FD5">
      <w:pPr>
        <w:spacing w:before="240" w:after="240"/>
        <w:ind w:left="567" w:right="567"/>
        <w:contextualSpacing/>
        <w:jc w:val="both"/>
        <w:rPr>
          <w:rFonts w:ascii="Palatino Linotype" w:hAnsi="Palatino Linotype"/>
          <w:sz w:val="22"/>
          <w:lang w:val="es-ES_tradnl" w:eastAsia="es-ES"/>
        </w:rPr>
      </w:pPr>
      <w:r w:rsidRPr="00F134D8">
        <w:rPr>
          <w:rFonts w:ascii="Palatino Linotype" w:hAnsi="Palatino Linotype"/>
          <w:i/>
          <w:sz w:val="22"/>
        </w:rPr>
        <w:t>(…)</w:t>
      </w:r>
      <w:r w:rsidRPr="00F134D8">
        <w:rPr>
          <w:rFonts w:ascii="Palatino Linotype" w:hAnsi="Palatino Linotype"/>
          <w:sz w:val="22"/>
          <w:lang w:val="es-ES_tradnl" w:eastAsia="es-ES"/>
        </w:rPr>
        <w:t>”.</w:t>
      </w:r>
    </w:p>
    <w:p w14:paraId="0FAF57D9" w14:textId="77777777" w:rsidR="00CA179E" w:rsidRPr="00F134D8" w:rsidRDefault="00CA179E" w:rsidP="00CA179E">
      <w:pPr>
        <w:spacing w:before="240" w:after="240" w:line="360" w:lineRule="auto"/>
        <w:ind w:right="49"/>
        <w:contextualSpacing/>
        <w:jc w:val="both"/>
        <w:rPr>
          <w:rFonts w:ascii="Palatino Linotype" w:eastAsiaTheme="minorEastAsia" w:hAnsi="Palatino Linotype"/>
          <w:lang w:val="es-ES_tradnl" w:eastAsia="es-ES"/>
        </w:rPr>
      </w:pPr>
    </w:p>
    <w:p w14:paraId="54C9C7EB" w14:textId="77777777" w:rsidR="00CA179E" w:rsidRPr="00F134D8" w:rsidRDefault="00CA179E" w:rsidP="00CA179E">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F134D8">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5C076307" w14:textId="77777777" w:rsidR="00CA179E" w:rsidRPr="00F134D8" w:rsidRDefault="00CA179E" w:rsidP="00CA179E">
      <w:pPr>
        <w:spacing w:before="240" w:after="240" w:line="360" w:lineRule="auto"/>
        <w:ind w:right="49"/>
        <w:contextualSpacing/>
        <w:jc w:val="both"/>
        <w:rPr>
          <w:rFonts w:ascii="Palatino Linotype" w:eastAsiaTheme="minorEastAsia" w:hAnsi="Palatino Linotype"/>
          <w:lang w:val="es-ES_tradnl" w:eastAsia="es-ES"/>
        </w:rPr>
      </w:pPr>
    </w:p>
    <w:p w14:paraId="14017553" w14:textId="4075840F" w:rsidR="00CA179E" w:rsidRPr="00F134D8" w:rsidRDefault="00CA179E" w:rsidP="00CA179E">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F134D8">
        <w:rPr>
          <w:rFonts w:ascii="Palatino Linotype" w:eastAsiaTheme="minorEastAsia" w:hAnsi="Palatino Linotype"/>
          <w:lang w:val="es-ES_tradnl" w:eastAsia="es-ES"/>
        </w:rPr>
        <w:t xml:space="preserve">Así, conforme a la Constitución Política de las Estado Unidos Mexicanos </w:t>
      </w:r>
      <w:r w:rsidRPr="00F134D8">
        <w:rPr>
          <w:rFonts w:ascii="Palatino Linotype" w:eastAsia="Calibri" w:hAnsi="Palatino Linotype"/>
          <w:lang w:val="es-ES_tradnl" w:eastAsia="es-ES"/>
        </w:rPr>
        <w:t>y la Constitución Política del Estado Libre y Soberano de México respectivamente</w:t>
      </w:r>
      <w:r w:rsidRPr="00F134D8">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7757F8FB" w14:textId="77777777" w:rsidR="00002FD5" w:rsidRPr="00F134D8" w:rsidRDefault="00002FD5" w:rsidP="00002FD5">
      <w:pPr>
        <w:spacing w:before="240" w:after="240" w:line="360" w:lineRule="auto"/>
        <w:ind w:right="49"/>
        <w:contextualSpacing/>
        <w:jc w:val="both"/>
        <w:rPr>
          <w:rFonts w:ascii="Palatino Linotype" w:eastAsiaTheme="minorEastAsia" w:hAnsi="Palatino Linotype"/>
          <w:lang w:val="es-ES_tradnl" w:eastAsia="es-ES"/>
        </w:rPr>
      </w:pPr>
    </w:p>
    <w:p w14:paraId="16FEBB1C" w14:textId="77777777" w:rsidR="00CA179E" w:rsidRPr="00F134D8" w:rsidRDefault="00CA179E" w:rsidP="00FA2EA6">
      <w:pPr>
        <w:spacing w:before="240" w:after="240"/>
        <w:ind w:left="567" w:right="567"/>
        <w:jc w:val="center"/>
        <w:rPr>
          <w:rFonts w:ascii="Palatino Linotype" w:eastAsiaTheme="minorEastAsia" w:hAnsi="Palatino Linotype" w:cs="Arial"/>
          <w:b/>
          <w:bCs/>
          <w:i/>
          <w:sz w:val="22"/>
          <w:lang w:val="es-ES_tradnl" w:eastAsia="es-ES"/>
        </w:rPr>
      </w:pPr>
      <w:r w:rsidRPr="00F134D8">
        <w:rPr>
          <w:rFonts w:ascii="Palatino Linotype" w:eastAsiaTheme="minorEastAsia" w:hAnsi="Palatino Linotype" w:cs="Arial"/>
          <w:b/>
          <w:bCs/>
          <w:i/>
          <w:sz w:val="22"/>
          <w:lang w:val="es-ES_tradnl" w:eastAsia="es-ES"/>
        </w:rPr>
        <w:t>Constitución Política de los Estados Unidos Mexicanos</w:t>
      </w:r>
    </w:p>
    <w:p w14:paraId="455CDF5D" w14:textId="77777777" w:rsidR="00CA179E" w:rsidRPr="00F134D8" w:rsidRDefault="00CA179E" w:rsidP="00FA2EA6">
      <w:pPr>
        <w:spacing w:before="240" w:after="240"/>
        <w:ind w:left="567" w:right="567"/>
        <w:jc w:val="both"/>
        <w:rPr>
          <w:rFonts w:ascii="Palatino Linotype" w:eastAsiaTheme="minorEastAsia" w:hAnsi="Palatino Linotype" w:cs="Arial"/>
          <w:b/>
          <w:bCs/>
          <w:i/>
          <w:sz w:val="22"/>
          <w:lang w:val="es-ES_tradnl" w:eastAsia="es-ES"/>
        </w:rPr>
      </w:pPr>
      <w:r w:rsidRPr="00F134D8">
        <w:rPr>
          <w:rFonts w:ascii="Palatino Linotype" w:eastAsiaTheme="minorEastAsia" w:hAnsi="Palatino Linotype" w:cs="Arial"/>
          <w:b/>
          <w:bCs/>
          <w:i/>
          <w:sz w:val="22"/>
          <w:lang w:val="es-ES_tradnl" w:eastAsia="es-ES"/>
        </w:rPr>
        <w:t>“Artículo 6.</w:t>
      </w:r>
      <w:r w:rsidRPr="00F134D8">
        <w:rPr>
          <w:rFonts w:ascii="Palatino Linotype" w:eastAsiaTheme="minorEastAsia" w:hAnsi="Palatino Linotype" w:cs="Arial"/>
          <w:bCs/>
          <w:i/>
          <w:sz w:val="22"/>
          <w:lang w:val="es-ES_tradnl" w:eastAsia="es-ES"/>
        </w:rPr>
        <w:t xml:space="preserve"> …</w:t>
      </w:r>
    </w:p>
    <w:p w14:paraId="16F1C37C" w14:textId="77777777" w:rsidR="00CA179E" w:rsidRPr="00F134D8" w:rsidRDefault="00CA179E" w:rsidP="00FA2EA6">
      <w:pPr>
        <w:spacing w:before="240" w:after="240"/>
        <w:ind w:left="567" w:right="567"/>
        <w:jc w:val="both"/>
        <w:rPr>
          <w:rFonts w:ascii="Palatino Linotype" w:eastAsiaTheme="minorEastAsia" w:hAnsi="Palatino Linotype" w:cs="Arial"/>
          <w:bCs/>
          <w:i/>
          <w:sz w:val="22"/>
          <w:lang w:val="es-ES_tradnl" w:eastAsia="es-ES"/>
        </w:rPr>
      </w:pPr>
      <w:r w:rsidRPr="00F134D8">
        <w:rPr>
          <w:rFonts w:ascii="Palatino Linotype" w:eastAsiaTheme="minorEastAsia" w:hAnsi="Palatino Linotype" w:cs="Arial"/>
          <w:bCs/>
          <w:i/>
          <w:sz w:val="22"/>
          <w:lang w:val="es-ES_tradnl" w:eastAsia="es-ES"/>
        </w:rPr>
        <w:lastRenderedPageBreak/>
        <w:t>…</w:t>
      </w:r>
    </w:p>
    <w:p w14:paraId="53E53793" w14:textId="77777777" w:rsidR="00CA179E" w:rsidRPr="00F134D8" w:rsidRDefault="00CA179E" w:rsidP="00FA2EA6">
      <w:pPr>
        <w:spacing w:before="240" w:after="240"/>
        <w:ind w:left="567" w:right="567"/>
        <w:jc w:val="both"/>
        <w:rPr>
          <w:rFonts w:ascii="Palatino Linotype" w:eastAsiaTheme="minorEastAsia" w:hAnsi="Palatino Linotype" w:cs="Arial"/>
          <w:bCs/>
          <w:i/>
          <w:sz w:val="22"/>
          <w:lang w:val="es-ES_tradnl" w:eastAsia="es-ES"/>
        </w:rPr>
      </w:pPr>
      <w:r w:rsidRPr="00F134D8">
        <w:rPr>
          <w:rFonts w:ascii="Palatino Linotype" w:eastAsiaTheme="minorEastAsia" w:hAnsi="Palatino Linotype" w:cs="Arial"/>
          <w:bCs/>
          <w:i/>
          <w:sz w:val="22"/>
          <w:lang w:val="es-ES_tradnl" w:eastAsia="es-ES"/>
        </w:rPr>
        <w:t>Para efectos de lo dispuesto en el presente artículo se observará lo siguiente:</w:t>
      </w:r>
    </w:p>
    <w:p w14:paraId="1B91DFD7" w14:textId="77777777" w:rsidR="00CA179E" w:rsidRPr="00F134D8" w:rsidRDefault="00CA179E" w:rsidP="00FA2EA6">
      <w:pPr>
        <w:spacing w:before="240" w:after="240"/>
        <w:ind w:left="567" w:right="567"/>
        <w:jc w:val="both"/>
        <w:rPr>
          <w:rFonts w:ascii="Palatino Linotype" w:eastAsiaTheme="minorEastAsia" w:hAnsi="Palatino Linotype" w:cs="Arial"/>
          <w:b/>
          <w:bCs/>
          <w:i/>
          <w:sz w:val="22"/>
          <w:lang w:val="es-ES_tradnl" w:eastAsia="es-ES"/>
        </w:rPr>
      </w:pPr>
      <w:r w:rsidRPr="00F134D8">
        <w:rPr>
          <w:rFonts w:ascii="Palatino Linotype" w:eastAsiaTheme="minorEastAsia" w:hAnsi="Palatino Linotype" w:cs="Arial"/>
          <w:b/>
          <w:bCs/>
          <w:i/>
          <w:sz w:val="22"/>
          <w:lang w:val="es-ES_tradnl" w:eastAsia="es-ES"/>
        </w:rPr>
        <w:t>A</w:t>
      </w:r>
      <w:r w:rsidRPr="00F134D8">
        <w:rPr>
          <w:rFonts w:ascii="Palatino Linotype" w:eastAsiaTheme="minorEastAsia" w:hAnsi="Palatino Linotype" w:cs="Arial"/>
          <w:bCs/>
          <w:i/>
          <w:sz w:val="22"/>
          <w:lang w:val="es-ES_tradnl" w:eastAsia="es-ES"/>
        </w:rPr>
        <w:t xml:space="preserve">. </w:t>
      </w:r>
      <w:r w:rsidRPr="00F134D8">
        <w:rPr>
          <w:rFonts w:ascii="Palatino Linotype" w:eastAsiaTheme="minorEastAsia" w:hAnsi="Palatino Linotype" w:cs="Arial"/>
          <w:b/>
          <w:bCs/>
          <w:i/>
          <w:sz w:val="22"/>
          <w:lang w:val="es-ES_tradnl" w:eastAsia="es-ES"/>
        </w:rPr>
        <w:t>Para el ejercicio del derecho de acceso a la información</w:t>
      </w:r>
      <w:r w:rsidRPr="00F134D8">
        <w:rPr>
          <w:rFonts w:ascii="Palatino Linotype" w:eastAsiaTheme="minorEastAsia" w:hAnsi="Palatino Linotype" w:cs="Arial"/>
          <w:bCs/>
          <w:i/>
          <w:sz w:val="22"/>
          <w:lang w:val="es-ES_tradnl" w:eastAsia="es-ES"/>
        </w:rPr>
        <w:t xml:space="preserve">, la Federación y </w:t>
      </w:r>
      <w:r w:rsidRPr="00F134D8">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464501FD" w14:textId="77777777" w:rsidR="00CA179E" w:rsidRPr="00F134D8" w:rsidRDefault="00CA179E" w:rsidP="00FA2EA6">
      <w:pPr>
        <w:spacing w:before="240" w:after="240"/>
        <w:ind w:left="567" w:right="567"/>
        <w:jc w:val="both"/>
        <w:rPr>
          <w:rFonts w:ascii="Palatino Linotype" w:eastAsiaTheme="minorEastAsia" w:hAnsi="Palatino Linotype" w:cs="Arial"/>
          <w:b/>
          <w:bCs/>
          <w:i/>
          <w:sz w:val="22"/>
          <w:lang w:val="es-ES_tradnl" w:eastAsia="es-ES"/>
        </w:rPr>
      </w:pPr>
    </w:p>
    <w:p w14:paraId="606A1A4E" w14:textId="77777777" w:rsidR="00CA179E" w:rsidRPr="00F134D8" w:rsidRDefault="00CA179E" w:rsidP="00FA2EA6">
      <w:pPr>
        <w:spacing w:before="240" w:after="240"/>
        <w:ind w:left="567" w:right="567"/>
        <w:jc w:val="both"/>
        <w:rPr>
          <w:rFonts w:ascii="Palatino Linotype" w:eastAsiaTheme="minorEastAsia" w:hAnsi="Palatino Linotype" w:cs="Arial"/>
          <w:bCs/>
          <w:i/>
          <w:sz w:val="22"/>
          <w:lang w:val="es-ES_tradnl" w:eastAsia="es-ES"/>
        </w:rPr>
      </w:pPr>
      <w:r w:rsidRPr="00F134D8">
        <w:rPr>
          <w:rFonts w:ascii="Palatino Linotype" w:eastAsiaTheme="minorEastAsia" w:hAnsi="Palatino Linotype" w:cs="Arial"/>
          <w:b/>
          <w:bCs/>
          <w:i/>
          <w:sz w:val="22"/>
          <w:lang w:val="es-ES_tradnl" w:eastAsia="es-ES"/>
        </w:rPr>
        <w:t xml:space="preserve">I. </w:t>
      </w:r>
      <w:r w:rsidRPr="00F134D8">
        <w:rPr>
          <w:rFonts w:ascii="Palatino Linotype" w:eastAsiaTheme="minorEastAsia" w:hAnsi="Palatino Linotype" w:cs="Arial"/>
          <w:b/>
          <w:bCs/>
          <w:i/>
          <w:sz w:val="22"/>
          <w:lang w:val="es-ES_tradnl" w:eastAsia="es-ES"/>
        </w:rPr>
        <w:tab/>
        <w:t>Toda la información en posesión de cualquier</w:t>
      </w:r>
      <w:r w:rsidRPr="00F134D8">
        <w:rPr>
          <w:rFonts w:ascii="Palatino Linotype" w:eastAsiaTheme="minorEastAsia" w:hAnsi="Palatino Linotype" w:cs="Arial"/>
          <w:bCs/>
          <w:i/>
          <w:sz w:val="22"/>
          <w:lang w:val="es-ES_tradnl" w:eastAsia="es-ES"/>
        </w:rPr>
        <w:t xml:space="preserve"> </w:t>
      </w:r>
      <w:r w:rsidRPr="00F134D8">
        <w:rPr>
          <w:rFonts w:ascii="Palatino Linotype" w:eastAsiaTheme="minorEastAsia" w:hAnsi="Palatino Linotype" w:cs="Arial"/>
          <w:b/>
          <w:bCs/>
          <w:i/>
          <w:sz w:val="22"/>
          <w:lang w:val="es-ES_tradnl" w:eastAsia="es-ES"/>
        </w:rPr>
        <w:t>autoridad</w:t>
      </w:r>
      <w:r w:rsidRPr="00F134D8">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134D8">
        <w:rPr>
          <w:rFonts w:ascii="Palatino Linotype" w:eastAsiaTheme="minorEastAsia" w:hAnsi="Palatino Linotype" w:cs="Arial"/>
          <w:b/>
          <w:bCs/>
          <w:i/>
          <w:sz w:val="22"/>
          <w:lang w:val="es-ES_tradnl" w:eastAsia="es-ES"/>
        </w:rPr>
        <w:t>municipal</w:t>
      </w:r>
      <w:r w:rsidRPr="00F134D8">
        <w:rPr>
          <w:rFonts w:ascii="Palatino Linotype" w:eastAsiaTheme="minorEastAsia" w:hAnsi="Palatino Linotype" w:cs="Arial"/>
          <w:bCs/>
          <w:i/>
          <w:sz w:val="22"/>
          <w:lang w:val="es-ES_tradnl" w:eastAsia="es-ES"/>
        </w:rPr>
        <w:t xml:space="preserve">, </w:t>
      </w:r>
      <w:r w:rsidRPr="00F134D8">
        <w:rPr>
          <w:rFonts w:ascii="Palatino Linotype" w:eastAsiaTheme="minorEastAsia" w:hAnsi="Palatino Linotype" w:cs="Arial"/>
          <w:b/>
          <w:bCs/>
          <w:i/>
          <w:sz w:val="22"/>
          <w:lang w:val="es-ES_tradnl" w:eastAsia="es-ES"/>
        </w:rPr>
        <w:t>es pública</w:t>
      </w:r>
      <w:r w:rsidRPr="00F134D8">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F134D8">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F134D8">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6180028B" w14:textId="77777777" w:rsidR="00CA179E" w:rsidRPr="00F134D8" w:rsidRDefault="00CA179E" w:rsidP="00FA2EA6">
      <w:pPr>
        <w:pStyle w:val="Prrafodelista"/>
        <w:tabs>
          <w:tab w:val="left" w:pos="567"/>
        </w:tabs>
        <w:spacing w:before="240" w:after="240"/>
        <w:ind w:left="567" w:right="567"/>
        <w:jc w:val="both"/>
        <w:rPr>
          <w:rFonts w:ascii="Palatino Linotype" w:hAnsi="Palatino Linotype" w:cs="Arial"/>
          <w:b/>
          <w:bCs/>
          <w:i/>
        </w:rPr>
      </w:pPr>
      <w:r w:rsidRPr="00F134D8">
        <w:rPr>
          <w:rFonts w:ascii="Palatino Linotype" w:hAnsi="Palatino Linotype" w:cs="Arial"/>
          <w:b/>
          <w:bCs/>
          <w:i/>
        </w:rPr>
        <w:t>(Énfasis añadido)</w:t>
      </w:r>
    </w:p>
    <w:p w14:paraId="06EE7108" w14:textId="77777777" w:rsidR="00CA179E" w:rsidRPr="00F134D8" w:rsidRDefault="00CA179E" w:rsidP="00FA2EA6">
      <w:pPr>
        <w:pStyle w:val="Prrafodelista"/>
        <w:tabs>
          <w:tab w:val="left" w:pos="567"/>
        </w:tabs>
        <w:spacing w:before="240" w:after="240"/>
        <w:ind w:left="567" w:right="567"/>
        <w:jc w:val="both"/>
        <w:rPr>
          <w:rFonts w:ascii="Palatino Linotype" w:hAnsi="Palatino Linotype" w:cs="Arial"/>
          <w:b/>
          <w:bCs/>
          <w:i/>
        </w:rPr>
      </w:pPr>
    </w:p>
    <w:p w14:paraId="0472EDEB" w14:textId="77777777" w:rsidR="00CA179E" w:rsidRPr="00F134D8" w:rsidRDefault="00CA179E" w:rsidP="00FA2EA6">
      <w:pPr>
        <w:spacing w:before="240" w:after="240"/>
        <w:ind w:left="567" w:right="567"/>
        <w:jc w:val="center"/>
        <w:rPr>
          <w:rFonts w:ascii="Palatino Linotype" w:eastAsiaTheme="minorEastAsia" w:hAnsi="Palatino Linotype" w:cs="Arial"/>
          <w:b/>
          <w:bCs/>
          <w:i/>
          <w:sz w:val="22"/>
          <w:lang w:val="es-ES_tradnl" w:eastAsia="es-ES"/>
        </w:rPr>
      </w:pPr>
      <w:r w:rsidRPr="00F134D8">
        <w:rPr>
          <w:rFonts w:ascii="Palatino Linotype" w:eastAsiaTheme="minorEastAsia" w:hAnsi="Palatino Linotype" w:cs="Arial"/>
          <w:b/>
          <w:bCs/>
          <w:i/>
          <w:sz w:val="22"/>
          <w:lang w:val="es-ES_tradnl" w:eastAsia="es-ES"/>
        </w:rPr>
        <w:t>Constitución Política del Estado Libre y Soberano de México</w:t>
      </w:r>
    </w:p>
    <w:p w14:paraId="481DF1B7" w14:textId="77777777" w:rsidR="00CA179E" w:rsidRPr="00F134D8" w:rsidRDefault="00CA179E" w:rsidP="00FA2EA6">
      <w:pPr>
        <w:spacing w:before="240" w:after="240"/>
        <w:ind w:left="567" w:right="567"/>
        <w:jc w:val="both"/>
        <w:rPr>
          <w:rFonts w:ascii="Palatino Linotype" w:eastAsiaTheme="minorEastAsia" w:hAnsi="Palatino Linotype" w:cs="Arial"/>
          <w:bCs/>
          <w:i/>
          <w:sz w:val="22"/>
          <w:lang w:val="es-ES_tradnl" w:eastAsia="es-ES"/>
        </w:rPr>
      </w:pPr>
      <w:r w:rsidRPr="00F134D8">
        <w:rPr>
          <w:rFonts w:ascii="Palatino Linotype" w:eastAsiaTheme="minorEastAsia" w:hAnsi="Palatino Linotype" w:cs="Arial"/>
          <w:b/>
          <w:bCs/>
          <w:i/>
          <w:sz w:val="22"/>
          <w:lang w:val="es-ES_tradnl" w:eastAsia="es-ES"/>
        </w:rPr>
        <w:t>“Artículo 5</w:t>
      </w:r>
      <w:r w:rsidRPr="00F134D8">
        <w:rPr>
          <w:rFonts w:ascii="Palatino Linotype" w:eastAsiaTheme="minorEastAsia" w:hAnsi="Palatino Linotype" w:cs="Arial"/>
          <w:bCs/>
          <w:i/>
          <w:sz w:val="22"/>
          <w:lang w:val="es-ES_tradnl" w:eastAsia="es-ES"/>
        </w:rPr>
        <w:t>.- …</w:t>
      </w:r>
    </w:p>
    <w:p w14:paraId="3FCECCCD" w14:textId="77777777" w:rsidR="00CA179E" w:rsidRPr="00F134D8" w:rsidRDefault="00CA179E" w:rsidP="00FA2EA6">
      <w:pPr>
        <w:spacing w:before="240" w:after="240"/>
        <w:ind w:left="567" w:right="567"/>
        <w:jc w:val="both"/>
        <w:rPr>
          <w:rFonts w:ascii="Palatino Linotype" w:eastAsiaTheme="minorEastAsia" w:hAnsi="Palatino Linotype" w:cs="Arial"/>
          <w:bCs/>
          <w:i/>
          <w:sz w:val="22"/>
          <w:lang w:val="es-ES_tradnl" w:eastAsia="es-ES"/>
        </w:rPr>
      </w:pPr>
      <w:r w:rsidRPr="00F134D8">
        <w:rPr>
          <w:rFonts w:ascii="Palatino Linotype" w:eastAsiaTheme="minorEastAsia" w:hAnsi="Palatino Linotype" w:cs="Arial"/>
          <w:bCs/>
          <w:i/>
          <w:sz w:val="22"/>
          <w:lang w:val="es-ES_tradnl" w:eastAsia="es-ES"/>
        </w:rPr>
        <w:t>…</w:t>
      </w:r>
    </w:p>
    <w:p w14:paraId="7B93ADB5" w14:textId="77777777" w:rsidR="00CA179E" w:rsidRPr="00F134D8" w:rsidRDefault="00CA179E" w:rsidP="00FA2EA6">
      <w:pPr>
        <w:spacing w:before="240" w:after="240"/>
        <w:ind w:left="567" w:right="567"/>
        <w:jc w:val="both"/>
        <w:rPr>
          <w:rFonts w:ascii="Palatino Linotype" w:eastAsiaTheme="minorEastAsia" w:hAnsi="Palatino Linotype" w:cs="Arial"/>
          <w:bCs/>
          <w:i/>
          <w:sz w:val="22"/>
          <w:lang w:val="es-ES_tradnl" w:eastAsia="es-ES"/>
        </w:rPr>
      </w:pPr>
      <w:r w:rsidRPr="00F134D8">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F134D8">
        <w:rPr>
          <w:rFonts w:ascii="Palatino Linotype" w:eastAsiaTheme="minorEastAsia" w:hAnsi="Palatino Linotype" w:cs="Arial"/>
          <w:bCs/>
          <w:i/>
          <w:sz w:val="22"/>
          <w:lang w:val="es-ES_tradnl" w:eastAsia="es-ES"/>
        </w:rPr>
        <w:t>.</w:t>
      </w:r>
    </w:p>
    <w:p w14:paraId="6B7C05C4" w14:textId="77777777" w:rsidR="00CA179E" w:rsidRPr="00F134D8" w:rsidRDefault="00CA179E" w:rsidP="00FA2EA6">
      <w:pPr>
        <w:spacing w:before="240" w:after="240"/>
        <w:ind w:left="567" w:right="567"/>
        <w:jc w:val="both"/>
        <w:rPr>
          <w:rFonts w:ascii="Palatino Linotype" w:eastAsiaTheme="minorEastAsia" w:hAnsi="Palatino Linotype" w:cs="Arial"/>
          <w:bCs/>
          <w:i/>
          <w:sz w:val="22"/>
          <w:lang w:val="es-ES_tradnl" w:eastAsia="es-ES"/>
        </w:rPr>
      </w:pPr>
      <w:r w:rsidRPr="00F134D8">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FF62AB7" w14:textId="77777777" w:rsidR="00CA179E" w:rsidRPr="00F134D8" w:rsidRDefault="00CA179E" w:rsidP="00FA2EA6">
      <w:pPr>
        <w:spacing w:before="240" w:after="240"/>
        <w:ind w:left="567" w:right="567"/>
        <w:jc w:val="both"/>
        <w:rPr>
          <w:rFonts w:ascii="Palatino Linotype" w:eastAsiaTheme="minorEastAsia" w:hAnsi="Palatino Linotype" w:cs="Arial"/>
          <w:bCs/>
          <w:i/>
          <w:sz w:val="22"/>
          <w:lang w:val="es-ES_tradnl" w:eastAsia="es-ES"/>
        </w:rPr>
      </w:pPr>
      <w:r w:rsidRPr="00F134D8">
        <w:rPr>
          <w:rFonts w:ascii="Palatino Linotype" w:eastAsiaTheme="minorEastAsia" w:hAnsi="Palatino Linotype" w:cs="Arial"/>
          <w:b/>
          <w:bCs/>
          <w:i/>
          <w:sz w:val="22"/>
          <w:lang w:val="es-ES_tradnl" w:eastAsia="es-ES"/>
        </w:rPr>
        <w:t>Este derecho se regirá por los principios y bases siguientes</w:t>
      </w:r>
      <w:r w:rsidRPr="00F134D8">
        <w:rPr>
          <w:rFonts w:ascii="Palatino Linotype" w:eastAsiaTheme="minorEastAsia" w:hAnsi="Palatino Linotype" w:cs="Arial"/>
          <w:bCs/>
          <w:i/>
          <w:sz w:val="22"/>
          <w:lang w:val="es-ES_tradnl" w:eastAsia="es-ES"/>
        </w:rPr>
        <w:t>:</w:t>
      </w:r>
    </w:p>
    <w:p w14:paraId="71D1615B" w14:textId="77777777" w:rsidR="00CA179E" w:rsidRPr="00F134D8" w:rsidRDefault="00CA179E" w:rsidP="00FA2EA6">
      <w:pPr>
        <w:spacing w:before="240" w:after="240"/>
        <w:ind w:left="567" w:right="567"/>
        <w:jc w:val="both"/>
        <w:rPr>
          <w:rFonts w:ascii="Palatino Linotype" w:eastAsiaTheme="minorEastAsia" w:hAnsi="Palatino Linotype" w:cs="Arial"/>
          <w:bCs/>
          <w:i/>
          <w:sz w:val="22"/>
          <w:lang w:val="es-ES_tradnl" w:eastAsia="es-ES"/>
        </w:rPr>
      </w:pPr>
      <w:r w:rsidRPr="00F134D8">
        <w:rPr>
          <w:rFonts w:ascii="Palatino Linotype" w:eastAsiaTheme="minorEastAsia" w:hAnsi="Palatino Linotype" w:cs="Arial"/>
          <w:b/>
          <w:bCs/>
          <w:i/>
          <w:sz w:val="22"/>
          <w:lang w:val="es-ES_tradnl" w:eastAsia="es-ES"/>
        </w:rPr>
        <w:lastRenderedPageBreak/>
        <w:t>I. Toda la información en posesión de cualquier autoridad, entidad, órgano y organismos de los</w:t>
      </w:r>
      <w:r w:rsidRPr="00F134D8">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F134D8">
        <w:rPr>
          <w:rFonts w:ascii="Palatino Linotype" w:eastAsiaTheme="minorEastAsia" w:hAnsi="Palatino Linotype" w:cs="Arial"/>
          <w:b/>
          <w:bCs/>
          <w:i/>
          <w:sz w:val="22"/>
          <w:lang w:val="es-ES_tradnl" w:eastAsia="es-ES"/>
        </w:rPr>
        <w:t>municipales</w:t>
      </w:r>
      <w:r w:rsidRPr="00F134D8">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134D8">
        <w:rPr>
          <w:rFonts w:ascii="Palatino Linotype" w:eastAsiaTheme="minorEastAsia" w:hAnsi="Palatino Linotype" w:cs="Arial"/>
          <w:b/>
          <w:bCs/>
          <w:i/>
          <w:sz w:val="22"/>
          <w:lang w:val="es-ES_tradnl" w:eastAsia="es-ES"/>
        </w:rPr>
        <w:t>es pública</w:t>
      </w:r>
      <w:r w:rsidRPr="00F134D8">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F134D8">
        <w:rPr>
          <w:rFonts w:ascii="Palatino Linotype" w:eastAsiaTheme="minorEastAsia" w:hAnsi="Palatino Linotype" w:cs="Arial"/>
          <w:b/>
          <w:bCs/>
          <w:i/>
          <w:sz w:val="22"/>
          <w:lang w:val="es-ES_tradnl" w:eastAsia="es-ES"/>
        </w:rPr>
        <w:t>En la interpretación de este derecho deberá prevalecer el principio de máxima publicidad</w:t>
      </w:r>
      <w:r w:rsidRPr="00F134D8">
        <w:rPr>
          <w:rFonts w:ascii="Palatino Linotype" w:eastAsiaTheme="minorEastAsia" w:hAnsi="Palatino Linotype" w:cs="Arial"/>
          <w:bCs/>
          <w:i/>
          <w:sz w:val="22"/>
          <w:lang w:val="es-ES_tradnl" w:eastAsia="es-ES"/>
        </w:rPr>
        <w:t xml:space="preserve">. </w:t>
      </w:r>
      <w:r w:rsidRPr="00F134D8">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F134D8">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637F46F7" w14:textId="77777777" w:rsidR="00002FD5" w:rsidRPr="00F134D8" w:rsidRDefault="00002FD5" w:rsidP="00002FD5">
      <w:pPr>
        <w:tabs>
          <w:tab w:val="left" w:pos="567"/>
        </w:tabs>
        <w:spacing w:before="240" w:after="240"/>
        <w:ind w:right="567"/>
        <w:jc w:val="both"/>
        <w:rPr>
          <w:rFonts w:ascii="Palatino Linotype" w:hAnsi="Palatino Linotype" w:cs="Arial"/>
          <w:b/>
          <w:bCs/>
          <w:i/>
        </w:rPr>
      </w:pPr>
    </w:p>
    <w:p w14:paraId="35240843" w14:textId="77777777" w:rsidR="00CA179E" w:rsidRPr="00F134D8" w:rsidRDefault="00CA179E" w:rsidP="00CA179E">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F134D8">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F134D8">
        <w:rPr>
          <w:rFonts w:ascii="Palatino Linotype" w:eastAsiaTheme="minorEastAsia" w:hAnsi="Palatino Linotype" w:cs="Arial"/>
          <w:i/>
          <w:lang w:val="es-ES_tradnl" w:eastAsia="es-ES"/>
        </w:rPr>
        <w:t>por los principios de simplicidad, rapidez gratuidad del procedimiento, auxilio y orientación a los particulares</w:t>
      </w:r>
      <w:r w:rsidRPr="00F134D8">
        <w:rPr>
          <w:rFonts w:ascii="Palatino Linotype" w:eastAsiaTheme="minorEastAsia" w:hAnsi="Palatino Linotype" w:cs="Arial"/>
          <w:lang w:val="es-ES_tradnl" w:eastAsia="es-ES"/>
        </w:rPr>
        <w:t>, contemplando el derecho de las personas con discapacidad y hablantes de lengua indígena.</w:t>
      </w:r>
    </w:p>
    <w:p w14:paraId="425DCB81" w14:textId="77777777" w:rsidR="00CA179E" w:rsidRPr="00F134D8" w:rsidRDefault="00CA179E" w:rsidP="00CA179E">
      <w:pPr>
        <w:spacing w:before="240" w:after="240" w:line="360" w:lineRule="auto"/>
        <w:ind w:right="49"/>
        <w:contextualSpacing/>
        <w:jc w:val="both"/>
        <w:rPr>
          <w:rFonts w:ascii="Palatino Linotype" w:eastAsiaTheme="minorEastAsia" w:hAnsi="Palatino Linotype"/>
          <w:lang w:val="es-ES_tradnl" w:eastAsia="es-ES"/>
        </w:rPr>
      </w:pPr>
    </w:p>
    <w:p w14:paraId="2354F38C" w14:textId="77777777" w:rsidR="00CA179E" w:rsidRPr="00F134D8" w:rsidRDefault="00CA179E" w:rsidP="00CA179E">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F134D8">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F134D8">
        <w:rPr>
          <w:rFonts w:ascii="Palatino Linotype" w:eastAsiaTheme="minorEastAsia" w:hAnsi="Palatino Linotype" w:cs="Arial"/>
          <w:i/>
          <w:lang w:val="es-ES_tradnl" w:eastAsia="es-ES"/>
        </w:rPr>
        <w:t>solicitudes de acceso a la información</w:t>
      </w:r>
      <w:r w:rsidRPr="00F134D8">
        <w:rPr>
          <w:rFonts w:ascii="Palatino Linotype" w:eastAsiaTheme="minorEastAsia" w:hAnsi="Palatino Linotype" w:cs="Arial"/>
          <w:lang w:val="es-ES_tradnl" w:eastAsia="es-ES"/>
        </w:rPr>
        <w:t>.</w:t>
      </w:r>
    </w:p>
    <w:p w14:paraId="0D1019FA" w14:textId="77777777" w:rsidR="00CA179E" w:rsidRPr="00F134D8" w:rsidRDefault="00CA179E" w:rsidP="00CA179E">
      <w:pPr>
        <w:spacing w:before="240" w:after="240" w:line="360" w:lineRule="auto"/>
        <w:ind w:right="49"/>
        <w:contextualSpacing/>
        <w:jc w:val="both"/>
        <w:rPr>
          <w:rFonts w:ascii="Palatino Linotype" w:eastAsiaTheme="minorEastAsia" w:hAnsi="Palatino Linotype"/>
          <w:lang w:val="es-ES_tradnl" w:eastAsia="es-ES"/>
        </w:rPr>
      </w:pPr>
    </w:p>
    <w:p w14:paraId="3DC156AD" w14:textId="77777777" w:rsidR="00CA179E" w:rsidRPr="00F134D8" w:rsidRDefault="00CA179E" w:rsidP="00CA179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134D8">
        <w:rPr>
          <w:rFonts w:ascii="Palatino Linotype" w:eastAsiaTheme="minorEastAsia" w:hAnsi="Palatino Linotype" w:cs="Arial"/>
          <w:lang w:val="es-ES_tradnl" w:eastAsia="es-ES"/>
        </w:rPr>
        <w:t xml:space="preserve">Así entonces, se procede analizar, en primer lugar, si el </w:t>
      </w:r>
      <w:r w:rsidRPr="00F134D8">
        <w:rPr>
          <w:rFonts w:ascii="Palatino Linotype" w:eastAsiaTheme="minorEastAsia" w:hAnsi="Palatino Linotype" w:cs="Arial"/>
          <w:b/>
          <w:bCs/>
          <w:lang w:val="es-ES_tradnl" w:eastAsia="es-ES"/>
        </w:rPr>
        <w:t>SUJETO OBLIGADO</w:t>
      </w:r>
      <w:r w:rsidRPr="00F134D8">
        <w:rPr>
          <w:rFonts w:ascii="Palatino Linotype" w:eastAsiaTheme="minorEastAsia" w:hAnsi="Palatino Linotype" w:cs="Arial"/>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bookmarkStart w:id="26" w:name="_Toc80812777"/>
    </w:p>
    <w:p w14:paraId="3D26EFEF" w14:textId="77777777" w:rsidR="00CA179E" w:rsidRPr="00F134D8" w:rsidRDefault="00CA179E" w:rsidP="00CA179E">
      <w:pPr>
        <w:spacing w:line="360" w:lineRule="auto"/>
        <w:ind w:right="49"/>
        <w:contextualSpacing/>
        <w:jc w:val="both"/>
        <w:rPr>
          <w:rFonts w:ascii="Palatino Linotype" w:eastAsiaTheme="minorEastAsia" w:hAnsi="Palatino Linotype"/>
          <w:lang w:val="es-ES_tradnl" w:eastAsia="es-ES"/>
        </w:rPr>
      </w:pPr>
    </w:p>
    <w:p w14:paraId="19CF696F" w14:textId="7B705110" w:rsidR="00CA179E" w:rsidRPr="00F134D8" w:rsidRDefault="00CA179E" w:rsidP="00B06711">
      <w:pPr>
        <w:pStyle w:val="Ttulo1"/>
        <w:numPr>
          <w:ilvl w:val="0"/>
          <w:numId w:val="2"/>
        </w:numPr>
        <w:spacing w:before="0" w:after="240" w:line="360" w:lineRule="auto"/>
        <w:rPr>
          <w:rFonts w:ascii="Palatino Linotype" w:hAnsi="Palatino Linotype"/>
          <w:b/>
          <w:color w:val="auto"/>
          <w:sz w:val="24"/>
          <w:szCs w:val="24"/>
        </w:rPr>
      </w:pPr>
      <w:bookmarkStart w:id="27" w:name="_Toc83301641"/>
      <w:bookmarkStart w:id="28" w:name="_Toc94119617"/>
      <w:r w:rsidRPr="00F134D8">
        <w:rPr>
          <w:rFonts w:ascii="Palatino Linotype" w:hAnsi="Palatino Linotype"/>
          <w:b/>
          <w:color w:val="auto"/>
          <w:sz w:val="24"/>
          <w:szCs w:val="24"/>
        </w:rPr>
        <w:lastRenderedPageBreak/>
        <w:t>De la información solicitada</w:t>
      </w:r>
      <w:bookmarkEnd w:id="26"/>
      <w:bookmarkEnd w:id="27"/>
      <w:r w:rsidRPr="00F134D8">
        <w:rPr>
          <w:rFonts w:ascii="Palatino Linotype" w:hAnsi="Palatino Linotype"/>
          <w:b/>
          <w:color w:val="auto"/>
          <w:sz w:val="24"/>
          <w:szCs w:val="24"/>
        </w:rPr>
        <w:t xml:space="preserve"> y la respuesta del Sujeto Obligado</w:t>
      </w:r>
      <w:bookmarkEnd w:id="28"/>
    </w:p>
    <w:p w14:paraId="450C9759" w14:textId="77777777" w:rsidR="00CA179E" w:rsidRPr="00F134D8" w:rsidRDefault="00CA179E" w:rsidP="00CA179E">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F134D8">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0F170AE0" w14:textId="77777777" w:rsidR="00CA179E" w:rsidRPr="00F134D8" w:rsidRDefault="00CA179E" w:rsidP="00CA179E">
      <w:pPr>
        <w:pStyle w:val="Prrafodelista"/>
        <w:spacing w:before="240" w:after="240" w:line="360" w:lineRule="auto"/>
        <w:ind w:left="0"/>
        <w:jc w:val="both"/>
        <w:rPr>
          <w:rFonts w:ascii="Palatino Linotype" w:eastAsia="Calibri" w:hAnsi="Palatino Linotype" w:cs="Arial"/>
          <w:sz w:val="24"/>
        </w:rPr>
      </w:pPr>
    </w:p>
    <w:p w14:paraId="44FCDF24" w14:textId="49A8934E" w:rsidR="008F7A7F" w:rsidRPr="00F134D8" w:rsidRDefault="00CA179E" w:rsidP="008C435A">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F134D8">
        <w:rPr>
          <w:rFonts w:ascii="Palatino Linotype" w:eastAsia="Calibri" w:hAnsi="Palatino Linotype" w:cs="Arial"/>
          <w:sz w:val="24"/>
        </w:rPr>
        <w:t xml:space="preserve">Primeramente debemos recapitular que el </w:t>
      </w:r>
      <w:bookmarkStart w:id="29" w:name="_Toc70625058"/>
      <w:bookmarkStart w:id="30" w:name="_Toc94119618"/>
      <w:r w:rsidR="008F7A7F" w:rsidRPr="00F134D8">
        <w:rPr>
          <w:rFonts w:ascii="Palatino Linotype" w:hAnsi="Palatino Linotype" w:cs="Arial"/>
          <w:color w:val="000000" w:themeColor="text1"/>
          <w:sz w:val="24"/>
        </w:rPr>
        <w:t>Recurrente s</w:t>
      </w:r>
      <w:r w:rsidR="00EE2D8A" w:rsidRPr="00F134D8">
        <w:rPr>
          <w:rFonts w:ascii="Palatino Linotype" w:hAnsi="Palatino Linotype" w:cs="Arial"/>
          <w:color w:val="000000" w:themeColor="text1"/>
          <w:sz w:val="24"/>
        </w:rPr>
        <w:t>olicitó los oficios generados por todas las dependencias en la primera quincena de agosto de 2022.</w:t>
      </w:r>
    </w:p>
    <w:p w14:paraId="6327F3F2" w14:textId="77777777" w:rsidR="00FA2EA6" w:rsidRPr="00F134D8" w:rsidRDefault="00FA2EA6" w:rsidP="00FA2EA6">
      <w:pPr>
        <w:pStyle w:val="Prrafodelista"/>
        <w:spacing w:before="240" w:after="240" w:line="360" w:lineRule="auto"/>
        <w:ind w:left="0" w:right="48"/>
        <w:jc w:val="both"/>
        <w:rPr>
          <w:rFonts w:ascii="Palatino Linotype" w:eastAsia="MS Mincho" w:hAnsi="Palatino Linotype" w:cs="Arial"/>
          <w:i/>
          <w:sz w:val="24"/>
          <w:lang w:val="es-ES_tradnl" w:eastAsia="es-ES"/>
        </w:rPr>
      </w:pPr>
    </w:p>
    <w:p w14:paraId="0C950B95" w14:textId="4302CD84" w:rsidR="008F7A7F" w:rsidRPr="00F134D8" w:rsidRDefault="006207B7" w:rsidP="008F7A7F">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F134D8">
        <w:rPr>
          <w:rFonts w:ascii="Palatino Linotype" w:hAnsi="Palatino Linotype"/>
          <w:iCs/>
          <w:color w:val="000000"/>
          <w:sz w:val="24"/>
        </w:rPr>
        <w:t xml:space="preserve">En respuesta, el </w:t>
      </w:r>
      <w:r w:rsidRPr="00F134D8">
        <w:rPr>
          <w:rFonts w:ascii="Palatino Linotype" w:hAnsi="Palatino Linotype"/>
          <w:b/>
          <w:iCs/>
          <w:color w:val="000000"/>
          <w:sz w:val="24"/>
        </w:rPr>
        <w:t>SUJETO OBLIGADO</w:t>
      </w:r>
      <w:r w:rsidRPr="00F134D8">
        <w:rPr>
          <w:rFonts w:ascii="Palatino Linotype" w:hAnsi="Palatino Linotype"/>
          <w:iCs/>
          <w:color w:val="000000"/>
          <w:sz w:val="24"/>
        </w:rPr>
        <w:t xml:space="preserve"> </w:t>
      </w:r>
      <w:r w:rsidR="00FA2EA6" w:rsidRPr="00F134D8">
        <w:rPr>
          <w:rFonts w:ascii="Palatino Linotype" w:hAnsi="Palatino Linotype"/>
          <w:iCs/>
          <w:color w:val="000000"/>
          <w:sz w:val="24"/>
        </w:rPr>
        <w:t xml:space="preserve">pretendió realizar el cambio de modalidad en atención a la solicitud de información a </w:t>
      </w:r>
      <w:r w:rsidR="00FA2EA6" w:rsidRPr="00F134D8">
        <w:rPr>
          <w:rFonts w:ascii="Palatino Linotype" w:hAnsi="Palatino Linotype"/>
          <w:b/>
          <w:i/>
          <w:iCs/>
          <w:color w:val="000000"/>
          <w:sz w:val="24"/>
        </w:rPr>
        <w:t>in situ</w:t>
      </w:r>
      <w:r w:rsidR="00FA2EA6" w:rsidRPr="00F134D8">
        <w:rPr>
          <w:rFonts w:ascii="Palatino Linotype" w:hAnsi="Palatino Linotype"/>
          <w:iCs/>
          <w:color w:val="000000"/>
          <w:sz w:val="24"/>
        </w:rPr>
        <w:t xml:space="preserve">; asimismo, refirió que lo requerido por el Particular </w:t>
      </w:r>
      <w:r w:rsidR="00FA2EA6" w:rsidRPr="00F134D8">
        <w:rPr>
          <w:rFonts w:ascii="Palatino Linotype" w:hAnsi="Palatino Linotype"/>
          <w:sz w:val="24"/>
        </w:rPr>
        <w:t>no constituye un derecho de acceso a la información pública, sino un derecho de petición.</w:t>
      </w:r>
    </w:p>
    <w:p w14:paraId="4F5FBA57" w14:textId="77777777" w:rsidR="008F7A7F" w:rsidRPr="00F134D8" w:rsidRDefault="008F7A7F" w:rsidP="008F7A7F">
      <w:pPr>
        <w:pStyle w:val="Prrafodelista"/>
        <w:spacing w:before="240" w:after="240" w:line="360" w:lineRule="auto"/>
        <w:ind w:left="0" w:right="48"/>
        <w:jc w:val="both"/>
        <w:rPr>
          <w:rFonts w:ascii="Palatino Linotype" w:eastAsia="MS Mincho" w:hAnsi="Palatino Linotype" w:cs="Arial"/>
          <w:i/>
          <w:sz w:val="24"/>
          <w:lang w:val="es-ES_tradnl" w:eastAsia="es-ES"/>
        </w:rPr>
      </w:pPr>
    </w:p>
    <w:p w14:paraId="2AE626DC" w14:textId="59208BE3" w:rsidR="002F6F2E" w:rsidRPr="00F134D8" w:rsidRDefault="006207B7" w:rsidP="002F6F2E">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F134D8">
        <w:rPr>
          <w:rFonts w:ascii="Palatino Linotype" w:hAnsi="Palatino Linotype"/>
          <w:sz w:val="24"/>
        </w:rPr>
        <w:t>I</w:t>
      </w:r>
      <w:r w:rsidR="005717FB" w:rsidRPr="00F134D8">
        <w:rPr>
          <w:rFonts w:ascii="Palatino Linotype" w:hAnsi="Palatino Linotype"/>
          <w:sz w:val="24"/>
        </w:rPr>
        <w:t xml:space="preserve">nconforme con la respuesta, </w:t>
      </w:r>
      <w:r w:rsidR="00FA2EA6" w:rsidRPr="00F134D8">
        <w:rPr>
          <w:rFonts w:ascii="Palatino Linotype" w:hAnsi="Palatino Linotype"/>
          <w:sz w:val="24"/>
        </w:rPr>
        <w:t>el Particular interpuso recurso de revisión, donde manifestó como motivos de inconformidad, la negativa de la información solicitada.</w:t>
      </w:r>
    </w:p>
    <w:p w14:paraId="6F51CAAF" w14:textId="77777777" w:rsidR="009A1B9D" w:rsidRPr="00F134D8" w:rsidRDefault="009A1B9D" w:rsidP="009A1B9D">
      <w:pPr>
        <w:pStyle w:val="Prrafodelista"/>
        <w:spacing w:before="240" w:after="240" w:line="360" w:lineRule="auto"/>
        <w:ind w:left="0" w:right="48"/>
        <w:jc w:val="both"/>
        <w:rPr>
          <w:rFonts w:ascii="Palatino Linotype" w:eastAsia="MS Mincho" w:hAnsi="Palatino Linotype" w:cs="Arial"/>
          <w:i/>
          <w:sz w:val="24"/>
          <w:lang w:val="es-ES_tradnl" w:eastAsia="es-ES"/>
        </w:rPr>
      </w:pPr>
    </w:p>
    <w:p w14:paraId="5A6D92A6" w14:textId="777470DC" w:rsidR="00CA179E" w:rsidRPr="00F134D8" w:rsidRDefault="00CA179E" w:rsidP="00551F66">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F134D8">
        <w:rPr>
          <w:rFonts w:ascii="Palatino Linotype" w:eastAsia="Calibri" w:hAnsi="Palatino Linotype" w:cs="Arial"/>
          <w:sz w:val="24"/>
        </w:rPr>
        <w:t xml:space="preserve">Una vez mencionado lo anterior, cabe señalar que el estudio y análisis de la fuente obligacional se realiza para determinar si el </w:t>
      </w:r>
      <w:r w:rsidR="006D3434" w:rsidRPr="00F134D8">
        <w:rPr>
          <w:rFonts w:ascii="Palatino Linotype" w:eastAsia="Calibri" w:hAnsi="Palatino Linotype" w:cs="Arial"/>
          <w:b/>
          <w:sz w:val="24"/>
        </w:rPr>
        <w:t>SUJETO OBLIGADO</w:t>
      </w:r>
      <w:r w:rsidR="006D3434" w:rsidRPr="00F134D8">
        <w:rPr>
          <w:rFonts w:ascii="Palatino Linotype" w:eastAsia="Calibri" w:hAnsi="Palatino Linotype" w:cs="Arial"/>
          <w:sz w:val="24"/>
        </w:rPr>
        <w:t xml:space="preserve"> </w:t>
      </w:r>
      <w:r w:rsidRPr="00F134D8">
        <w:rPr>
          <w:rFonts w:ascii="Palatino Linotype" w:eastAsia="Calibri" w:hAnsi="Palatino Linotype" w:cs="Arial"/>
          <w:sz w:val="24"/>
        </w:rPr>
        <w:t xml:space="preserve">genera, administra o posee la información que fue requerida, sin embargo, en los casos en que este la asume a nada practico nos conduciría entrar al estudio de la fuente obligacional, toda vez que ya fue asumido por el propio </w:t>
      </w:r>
      <w:r w:rsidR="006D3434" w:rsidRPr="00F134D8">
        <w:rPr>
          <w:rFonts w:ascii="Palatino Linotype" w:eastAsia="Calibri" w:hAnsi="Palatino Linotype" w:cs="Arial"/>
          <w:b/>
          <w:sz w:val="24"/>
        </w:rPr>
        <w:t>SUJETO OBLIGADO,</w:t>
      </w:r>
      <w:r w:rsidR="006D3434" w:rsidRPr="00F134D8">
        <w:rPr>
          <w:rFonts w:ascii="Palatino Linotype" w:eastAsia="Calibri" w:hAnsi="Palatino Linotype" w:cs="Arial"/>
          <w:sz w:val="24"/>
        </w:rPr>
        <w:t xml:space="preserve"> </w:t>
      </w:r>
      <w:r w:rsidRPr="00F134D8">
        <w:rPr>
          <w:rFonts w:ascii="Palatino Linotype" w:eastAsia="Calibri" w:hAnsi="Palatino Linotype" w:cs="Arial"/>
          <w:sz w:val="24"/>
        </w:rPr>
        <w:t xml:space="preserve">lo </w:t>
      </w:r>
      <w:r w:rsidRPr="00F134D8">
        <w:rPr>
          <w:rFonts w:ascii="Palatino Linotype" w:eastAsia="Calibri" w:hAnsi="Palatino Linotype" w:cs="Arial"/>
          <w:sz w:val="24"/>
        </w:rPr>
        <w:lastRenderedPageBreak/>
        <w:t xml:space="preserve">cual ocurrió en el presente caso en particular, toda vez, no negó contar con la información, sino por el contrario, </w:t>
      </w:r>
      <w:r w:rsidRPr="00F134D8">
        <w:rPr>
          <w:rFonts w:ascii="Palatino Linotype" w:eastAsia="Calibri" w:hAnsi="Palatino Linotype" w:cs="Arial"/>
          <w:b/>
          <w:bCs/>
          <w:sz w:val="24"/>
        </w:rPr>
        <w:t>asumió contar con ella, tan es así que hizo del conocimiento del particular, el cambio de modalidad para la entrega de la información.</w:t>
      </w:r>
      <w:r w:rsidRPr="00F134D8">
        <w:rPr>
          <w:rFonts w:ascii="Palatino Linotype" w:eastAsia="Calibri" w:hAnsi="Palatino Linotype" w:cs="Arial"/>
          <w:sz w:val="24"/>
        </w:rPr>
        <w:t xml:space="preserve"> </w:t>
      </w:r>
    </w:p>
    <w:p w14:paraId="389FDB26" w14:textId="49DBD84B" w:rsidR="00CA179E" w:rsidRPr="00F134D8" w:rsidRDefault="00CA179E" w:rsidP="00B06711">
      <w:pPr>
        <w:pStyle w:val="Ttulo1"/>
        <w:numPr>
          <w:ilvl w:val="0"/>
          <w:numId w:val="2"/>
        </w:numPr>
        <w:rPr>
          <w:rFonts w:ascii="Palatino Linotype" w:eastAsia="MS Gothic" w:hAnsi="Palatino Linotype"/>
          <w:b/>
          <w:color w:val="auto"/>
          <w:sz w:val="24"/>
        </w:rPr>
      </w:pPr>
      <w:r w:rsidRPr="00F134D8">
        <w:rPr>
          <w:rFonts w:ascii="Palatino Linotype" w:eastAsia="MS Gothic" w:hAnsi="Palatino Linotype"/>
          <w:b/>
          <w:color w:val="auto"/>
          <w:sz w:val="24"/>
        </w:rPr>
        <w:t>De la modalidad de entrega de la información solicitada.</w:t>
      </w:r>
      <w:bookmarkEnd w:id="29"/>
      <w:bookmarkEnd w:id="30"/>
      <w:r w:rsidRPr="00F134D8">
        <w:rPr>
          <w:rFonts w:ascii="Palatino Linotype" w:eastAsia="MS Gothic" w:hAnsi="Palatino Linotype"/>
          <w:b/>
          <w:color w:val="auto"/>
          <w:sz w:val="24"/>
        </w:rPr>
        <w:t xml:space="preserve"> </w:t>
      </w:r>
    </w:p>
    <w:p w14:paraId="67A70968" w14:textId="77777777" w:rsidR="00CA179E" w:rsidRPr="00F134D8" w:rsidRDefault="00CA179E" w:rsidP="00CA179E">
      <w:pPr>
        <w:spacing w:line="360" w:lineRule="auto"/>
        <w:contextualSpacing/>
        <w:jc w:val="both"/>
        <w:rPr>
          <w:rFonts w:ascii="Palatino Linotype" w:eastAsia="MS Mincho" w:hAnsi="Palatino Linotype" w:cs="Arial"/>
        </w:rPr>
      </w:pPr>
    </w:p>
    <w:p w14:paraId="0E20DB5D" w14:textId="77777777" w:rsidR="00CA179E" w:rsidRPr="00F134D8"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F134D8">
        <w:rPr>
          <w:rFonts w:ascii="Palatino Linotype" w:eastAsia="MS Mincho" w:hAnsi="Palatino Linotype" w:cs="Arial"/>
        </w:rPr>
        <w:t xml:space="preserve">Es indispensable traer a colación lo contenido en los artículos 158 y 164 de la Ley de Transparencia y Acceso a la Información Pública del Estado de México y Municipios, los cuales señalan que: </w:t>
      </w:r>
    </w:p>
    <w:p w14:paraId="1D8C2693" w14:textId="77777777" w:rsidR="00CA179E" w:rsidRPr="00F134D8" w:rsidRDefault="00CA179E" w:rsidP="00CA179E">
      <w:pPr>
        <w:spacing w:line="360" w:lineRule="auto"/>
        <w:contextualSpacing/>
        <w:jc w:val="both"/>
        <w:rPr>
          <w:rFonts w:ascii="Palatino Linotype" w:eastAsia="MS Mincho" w:hAnsi="Palatino Linotype" w:cs="Arial"/>
        </w:rPr>
      </w:pPr>
    </w:p>
    <w:p w14:paraId="24B09A30" w14:textId="77777777" w:rsidR="00CA179E" w:rsidRPr="00F134D8" w:rsidRDefault="00CA179E" w:rsidP="00FA2EA6">
      <w:pPr>
        <w:ind w:left="567" w:right="567"/>
        <w:jc w:val="both"/>
        <w:rPr>
          <w:rFonts w:ascii="Palatino Linotype" w:hAnsi="Palatino Linotype"/>
          <w:i/>
          <w:sz w:val="22"/>
          <w:szCs w:val="22"/>
        </w:rPr>
      </w:pPr>
      <w:r w:rsidRPr="00F134D8">
        <w:rPr>
          <w:rFonts w:ascii="Palatino Linotype" w:hAnsi="Palatino Linotype"/>
          <w:i/>
          <w:sz w:val="22"/>
          <w:szCs w:val="22"/>
        </w:rPr>
        <w:t>“</w:t>
      </w:r>
      <w:r w:rsidRPr="00F134D8">
        <w:rPr>
          <w:rFonts w:ascii="Palatino Linotype" w:hAnsi="Palatino Linotype"/>
          <w:b/>
          <w:bCs/>
          <w:i/>
          <w:sz w:val="22"/>
          <w:szCs w:val="22"/>
        </w:rPr>
        <w:t>Artículo 158.</w:t>
      </w:r>
      <w:r w:rsidRPr="00F134D8">
        <w:rPr>
          <w:rFonts w:ascii="Palatino Linotype" w:hAnsi="Palatino Linotype"/>
          <w:i/>
          <w:sz w:val="22"/>
          <w:szCs w:val="22"/>
        </w:rPr>
        <w:t xml:space="preserve"> </w:t>
      </w:r>
      <w:r w:rsidRPr="00F134D8">
        <w:rPr>
          <w:rFonts w:ascii="Palatino Linotype" w:hAnsi="Palatino Linotype"/>
          <w:bCs/>
          <w:i/>
          <w:sz w:val="22"/>
          <w:szCs w:val="22"/>
        </w:rPr>
        <w:t>De manera excepcional, cuando de forma fundada y motivada así lo determine el sujeto obligado</w:t>
      </w:r>
      <w:r w:rsidRPr="00F134D8">
        <w:rPr>
          <w:rFonts w:ascii="Palatino Linotype" w:hAnsi="Palatino Linotype"/>
          <w:i/>
          <w:sz w:val="22"/>
          <w:szCs w:val="22"/>
        </w:rPr>
        <w:t xml:space="preserve">, en aquellos casos en que la información solicitada que ya se encuentre en su posesión implique análisis, estudio o procesamiento de documentos </w:t>
      </w:r>
      <w:r w:rsidRPr="00F134D8">
        <w:rPr>
          <w:rFonts w:ascii="Palatino Linotype" w:hAnsi="Palatino Linotype"/>
          <w:bCs/>
          <w:i/>
          <w:sz w:val="22"/>
          <w:szCs w:val="22"/>
        </w:rPr>
        <w:t>cuya entrega o reproducción sobrepase las capacidades técnicas administrativas y humanas del sujeto obligado</w:t>
      </w:r>
      <w:r w:rsidRPr="00F134D8">
        <w:rPr>
          <w:rFonts w:ascii="Palatino Linotype" w:hAnsi="Palatino Linotype"/>
          <w:i/>
          <w:sz w:val="22"/>
          <w:szCs w:val="22"/>
        </w:rPr>
        <w:t xml:space="preserve"> para cumplir con la solicitud, en los plazos establecidos para dichos efectos,</w:t>
      </w:r>
      <w:r w:rsidRPr="00F134D8">
        <w:rPr>
          <w:rFonts w:ascii="Palatino Linotype" w:hAnsi="Palatino Linotype"/>
          <w:bCs/>
          <w:i/>
          <w:sz w:val="22"/>
          <w:szCs w:val="22"/>
        </w:rPr>
        <w:t xml:space="preserve"> se podrá poner a disposición del solicitante los documentos en consulta directa</w:t>
      </w:r>
      <w:r w:rsidRPr="00F134D8">
        <w:rPr>
          <w:rFonts w:ascii="Palatino Linotype" w:hAnsi="Palatino Linotype"/>
          <w:i/>
          <w:sz w:val="22"/>
          <w:szCs w:val="22"/>
        </w:rPr>
        <w:t>, salvo la información clasificada”.</w:t>
      </w:r>
    </w:p>
    <w:p w14:paraId="2617F38A" w14:textId="77777777" w:rsidR="00CA179E" w:rsidRPr="00F134D8" w:rsidRDefault="00CA179E" w:rsidP="00FA2EA6">
      <w:pPr>
        <w:ind w:left="567" w:right="567"/>
        <w:jc w:val="both"/>
        <w:rPr>
          <w:rFonts w:ascii="Palatino Linotype" w:hAnsi="Palatino Linotype"/>
          <w:i/>
          <w:sz w:val="22"/>
          <w:szCs w:val="22"/>
        </w:rPr>
      </w:pPr>
    </w:p>
    <w:p w14:paraId="7FE6AF46" w14:textId="77777777" w:rsidR="00CA179E" w:rsidRPr="00F134D8" w:rsidRDefault="00CA179E" w:rsidP="00FA2EA6">
      <w:pPr>
        <w:ind w:left="567" w:right="567"/>
        <w:jc w:val="both"/>
        <w:rPr>
          <w:rFonts w:ascii="Palatino Linotype" w:hAnsi="Palatino Linotype"/>
          <w:bCs/>
          <w:i/>
          <w:sz w:val="22"/>
          <w:szCs w:val="22"/>
        </w:rPr>
      </w:pPr>
      <w:r w:rsidRPr="00F134D8">
        <w:rPr>
          <w:rFonts w:ascii="Palatino Linotype" w:hAnsi="Palatino Linotype"/>
          <w:i/>
          <w:sz w:val="22"/>
          <w:szCs w:val="22"/>
        </w:rPr>
        <w:t>“</w:t>
      </w:r>
      <w:r w:rsidRPr="00F134D8">
        <w:rPr>
          <w:rFonts w:ascii="Palatino Linotype" w:hAnsi="Palatino Linotype"/>
          <w:b/>
          <w:bCs/>
          <w:i/>
          <w:sz w:val="22"/>
          <w:szCs w:val="22"/>
        </w:rPr>
        <w:t>Artículo 164.</w:t>
      </w:r>
      <w:r w:rsidRPr="00F134D8">
        <w:rPr>
          <w:rFonts w:ascii="Palatino Linotype" w:hAnsi="Palatino Linotype"/>
          <w:i/>
          <w:sz w:val="22"/>
          <w:szCs w:val="22"/>
        </w:rPr>
        <w:t xml:space="preserve"> </w:t>
      </w:r>
      <w:r w:rsidRPr="00F134D8">
        <w:rPr>
          <w:rFonts w:ascii="Palatino Linotype" w:hAnsi="Palatino Linotype"/>
          <w:bCs/>
          <w:i/>
          <w:sz w:val="22"/>
          <w:szCs w:val="22"/>
        </w:rPr>
        <w:t>El acceso se dará en la modalidad de entrega</w:t>
      </w:r>
      <w:r w:rsidRPr="00F134D8">
        <w:rPr>
          <w:rFonts w:ascii="Palatino Linotype" w:hAnsi="Palatino Linotype"/>
          <w:i/>
          <w:sz w:val="22"/>
          <w:szCs w:val="22"/>
        </w:rPr>
        <w:t xml:space="preserve"> y, en su caso, de envío elegidos por el solicitante</w:t>
      </w:r>
      <w:r w:rsidRPr="00F134D8">
        <w:rPr>
          <w:rFonts w:ascii="Palatino Linotype" w:hAnsi="Palatino Linotype"/>
          <w:bCs/>
          <w:i/>
          <w:sz w:val="22"/>
          <w:szCs w:val="22"/>
        </w:rPr>
        <w:t>. Cuando la información no pueda entregarse o enviarse en la modalidad solicitada, el sujeto obligado deberá ofrecer otra u otras modalidades de entrega.</w:t>
      </w:r>
    </w:p>
    <w:p w14:paraId="4FDF0ED5" w14:textId="77777777" w:rsidR="00CA179E" w:rsidRPr="00F134D8" w:rsidRDefault="00CA179E" w:rsidP="00FA2EA6">
      <w:pPr>
        <w:ind w:left="567" w:right="567"/>
        <w:jc w:val="both"/>
        <w:rPr>
          <w:rFonts w:ascii="Palatino Linotype" w:hAnsi="Palatino Linotype"/>
          <w:i/>
          <w:sz w:val="22"/>
          <w:szCs w:val="22"/>
        </w:rPr>
      </w:pPr>
      <w:r w:rsidRPr="00F134D8">
        <w:rPr>
          <w:rFonts w:ascii="Palatino Linotype" w:hAnsi="Palatino Linotype"/>
          <w:bCs/>
          <w:i/>
          <w:sz w:val="22"/>
          <w:szCs w:val="22"/>
        </w:rPr>
        <w:t>En cualquier caso, se deberá fundar y motivar la necesidad de ofrecer otras modalidades</w:t>
      </w:r>
      <w:r w:rsidRPr="00F134D8">
        <w:rPr>
          <w:rFonts w:ascii="Palatino Linotype" w:hAnsi="Palatino Linotype"/>
          <w:i/>
          <w:sz w:val="22"/>
          <w:szCs w:val="22"/>
        </w:rPr>
        <w:t>”.</w:t>
      </w:r>
    </w:p>
    <w:p w14:paraId="3B48EBB4" w14:textId="77777777" w:rsidR="00CA179E" w:rsidRPr="00F134D8" w:rsidRDefault="00CA179E" w:rsidP="00CA179E">
      <w:pPr>
        <w:spacing w:line="360" w:lineRule="auto"/>
        <w:contextualSpacing/>
        <w:jc w:val="both"/>
        <w:rPr>
          <w:rFonts w:ascii="Palatino Linotype" w:eastAsia="MS Mincho" w:hAnsi="Palatino Linotype" w:cs="Arial"/>
          <w:i/>
        </w:rPr>
      </w:pPr>
    </w:p>
    <w:p w14:paraId="172C03CB" w14:textId="0545A886" w:rsidR="00CA179E" w:rsidRPr="00F134D8" w:rsidRDefault="00CA179E" w:rsidP="00FA2EA6">
      <w:pPr>
        <w:numPr>
          <w:ilvl w:val="0"/>
          <w:numId w:val="1"/>
        </w:numPr>
        <w:tabs>
          <w:tab w:val="left" w:pos="284"/>
        </w:tabs>
        <w:spacing w:line="360" w:lineRule="auto"/>
        <w:ind w:left="0" w:firstLine="0"/>
        <w:contextualSpacing/>
        <w:jc w:val="both"/>
        <w:rPr>
          <w:rFonts w:ascii="Palatino Linotype" w:eastAsia="MS Mincho" w:hAnsi="Palatino Linotype" w:cs="Arial"/>
          <w:b/>
          <w:bCs/>
        </w:rPr>
      </w:pPr>
      <w:r w:rsidRPr="00F134D8">
        <w:rPr>
          <w:rFonts w:ascii="Palatino Linotype" w:eastAsia="MS Mincho" w:hAnsi="Palatino Linotype" w:cs="Arial"/>
        </w:rPr>
        <w:t xml:space="preserve">Del artículo 158 referido, se tiene que excepcionalmente, de forma fundada y motivada, </w:t>
      </w:r>
      <w:r w:rsidRPr="00F134D8">
        <w:rPr>
          <w:rFonts w:ascii="Palatino Linotype" w:eastAsia="MS Mincho" w:hAnsi="Palatino Linotype" w:cs="Arial"/>
          <w:b/>
          <w:bCs/>
        </w:rPr>
        <w:t>en el caso de que la información solicitada implique análisis, estudio o procesamiento de documentos,</w:t>
      </w:r>
      <w:r w:rsidRPr="00F134D8">
        <w:rPr>
          <w:rFonts w:ascii="Palatino Linotype" w:eastAsia="MS Mincho" w:hAnsi="Palatino Linotype" w:cs="Arial"/>
        </w:rPr>
        <w:t xml:space="preserve"> </w:t>
      </w:r>
      <w:r w:rsidRPr="00F134D8">
        <w:rPr>
          <w:rFonts w:ascii="Palatino Linotype" w:eastAsia="MS Mincho" w:hAnsi="Palatino Linotype" w:cs="Arial"/>
          <w:b/>
          <w:bCs/>
        </w:rPr>
        <w:t>cuya entrega o reproducción sobrepase las capacidades técnicas administrativas y humanas</w:t>
      </w:r>
      <w:r w:rsidRPr="00F134D8">
        <w:rPr>
          <w:rFonts w:ascii="Palatino Linotype" w:eastAsia="MS Mincho" w:hAnsi="Palatino Linotype" w:cs="Arial"/>
        </w:rPr>
        <w:t xml:space="preserve"> del </w:t>
      </w:r>
      <w:r w:rsidR="006D3434" w:rsidRPr="00F134D8">
        <w:rPr>
          <w:rFonts w:ascii="Palatino Linotype" w:eastAsia="MS Mincho" w:hAnsi="Palatino Linotype" w:cs="Arial"/>
          <w:b/>
        </w:rPr>
        <w:t>SUJETO OBLIGADO</w:t>
      </w:r>
      <w:r w:rsidRPr="00F134D8">
        <w:rPr>
          <w:rFonts w:ascii="Palatino Linotype" w:eastAsia="MS Mincho" w:hAnsi="Palatino Linotype" w:cs="Arial"/>
        </w:rPr>
        <w:t xml:space="preserve">, </w:t>
      </w:r>
      <w:r w:rsidRPr="00F134D8">
        <w:rPr>
          <w:rFonts w:ascii="Palatino Linotype" w:eastAsia="MS Mincho" w:hAnsi="Palatino Linotype" w:cs="Arial"/>
          <w:b/>
          <w:bCs/>
        </w:rPr>
        <w:t xml:space="preserve">se podrá poder a disposición del solicitante los documentos en consulta directa. </w:t>
      </w:r>
    </w:p>
    <w:p w14:paraId="5C5EE18A" w14:textId="77777777" w:rsidR="00C940D1" w:rsidRPr="00F134D8" w:rsidRDefault="00C940D1" w:rsidP="00C940D1">
      <w:pPr>
        <w:spacing w:line="360" w:lineRule="auto"/>
        <w:contextualSpacing/>
        <w:jc w:val="both"/>
        <w:rPr>
          <w:rFonts w:ascii="Palatino Linotype" w:eastAsia="MS Mincho" w:hAnsi="Palatino Linotype" w:cs="Arial"/>
        </w:rPr>
      </w:pPr>
    </w:p>
    <w:p w14:paraId="0E9A3061" w14:textId="77777777" w:rsidR="00CA179E" w:rsidRPr="00F134D8"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F134D8">
        <w:rPr>
          <w:rFonts w:ascii="Palatino Linotype" w:eastAsia="MS Mincho" w:hAnsi="Palatino Linotype" w:cs="Arial"/>
        </w:rPr>
        <w:lastRenderedPageBreak/>
        <w:t xml:space="preserve">Es decir, del artículo anterior, se derivan tres hipótesis que en conjunto y de manera fundada y motivada, validan el cambio de modalidad de entrega de la información y las cuales son, que las documentales a proporcionar </w:t>
      </w:r>
      <w:r w:rsidRPr="00F134D8">
        <w:rPr>
          <w:rFonts w:ascii="Palatino Linotype" w:eastAsia="MS Mincho" w:hAnsi="Palatino Linotype" w:cs="Arial"/>
          <w:b/>
        </w:rPr>
        <w:t xml:space="preserve">sobrepasen las capacidades técnicas administrativas y humanas del </w:t>
      </w:r>
      <w:r w:rsidR="006D3434" w:rsidRPr="00F134D8">
        <w:rPr>
          <w:rFonts w:ascii="Palatino Linotype" w:eastAsia="MS Mincho" w:hAnsi="Palatino Linotype" w:cs="Arial"/>
          <w:b/>
        </w:rPr>
        <w:t>SUJETO OBLIGADO</w:t>
      </w:r>
      <w:r w:rsidRPr="00F134D8">
        <w:rPr>
          <w:rFonts w:ascii="Palatino Linotype" w:eastAsia="MS Mincho" w:hAnsi="Palatino Linotype" w:cs="Arial"/>
          <w:b/>
        </w:rPr>
        <w:t xml:space="preserve">. </w:t>
      </w:r>
    </w:p>
    <w:p w14:paraId="4C3EC477" w14:textId="77777777" w:rsidR="00CA179E" w:rsidRPr="00F134D8" w:rsidRDefault="00CA179E" w:rsidP="00CA179E">
      <w:pPr>
        <w:spacing w:line="360" w:lineRule="auto"/>
        <w:contextualSpacing/>
        <w:jc w:val="both"/>
        <w:rPr>
          <w:rFonts w:ascii="Palatino Linotype" w:eastAsia="MS Mincho" w:hAnsi="Palatino Linotype" w:cs="Arial"/>
        </w:rPr>
      </w:pPr>
    </w:p>
    <w:p w14:paraId="754762E5" w14:textId="4F65AEAD" w:rsidR="00CA179E" w:rsidRPr="00F134D8" w:rsidRDefault="00CA179E" w:rsidP="00C940D1">
      <w:pPr>
        <w:numPr>
          <w:ilvl w:val="0"/>
          <w:numId w:val="1"/>
        </w:numPr>
        <w:spacing w:line="360" w:lineRule="auto"/>
        <w:ind w:left="0" w:firstLine="0"/>
        <w:contextualSpacing/>
        <w:jc w:val="both"/>
        <w:rPr>
          <w:rFonts w:ascii="Palatino Linotype" w:eastAsia="MS Mincho" w:hAnsi="Palatino Linotype" w:cs="Arial"/>
        </w:rPr>
      </w:pPr>
      <w:r w:rsidRPr="00F134D8">
        <w:rPr>
          <w:rFonts w:ascii="Palatino Linotype" w:eastAsia="MS Mincho" w:hAnsi="Palatino Linotype" w:cs="Arial"/>
        </w:rPr>
        <w:t xml:space="preserve">Para ello, cabe mencionar lo que se tiene por </w:t>
      </w:r>
      <w:r w:rsidRPr="00F134D8">
        <w:rPr>
          <w:rFonts w:ascii="Palatino Linotype" w:eastAsia="MS Mincho" w:hAnsi="Palatino Linotype" w:cs="Arial"/>
          <w:b/>
        </w:rPr>
        <w:t>“capacidad”</w:t>
      </w:r>
      <w:r w:rsidRPr="00F134D8">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w:t>
      </w:r>
    </w:p>
    <w:p w14:paraId="0AEB0681" w14:textId="77777777" w:rsidR="00C940D1" w:rsidRPr="00F134D8" w:rsidRDefault="00C940D1" w:rsidP="00C940D1">
      <w:pPr>
        <w:spacing w:line="360" w:lineRule="auto"/>
        <w:contextualSpacing/>
        <w:jc w:val="both"/>
        <w:rPr>
          <w:rFonts w:ascii="Palatino Linotype" w:eastAsia="MS Mincho" w:hAnsi="Palatino Linotype" w:cs="Arial"/>
        </w:rPr>
      </w:pPr>
    </w:p>
    <w:p w14:paraId="4EA9E373" w14:textId="77777777" w:rsidR="00CA179E" w:rsidRPr="00F134D8"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F134D8">
        <w:rPr>
          <w:rFonts w:ascii="Palatino Linotype" w:eastAsia="MS Mincho" w:hAnsi="Palatino Linotype" w:cs="Arial"/>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6687A125" w14:textId="77777777" w:rsidR="00CA179E" w:rsidRPr="00F134D8" w:rsidRDefault="00CA179E" w:rsidP="00CA179E">
      <w:pPr>
        <w:spacing w:line="360" w:lineRule="auto"/>
        <w:contextualSpacing/>
        <w:jc w:val="both"/>
        <w:rPr>
          <w:rFonts w:ascii="Palatino Linotype" w:eastAsia="MS Mincho" w:hAnsi="Palatino Linotype" w:cs="Arial"/>
        </w:rPr>
      </w:pPr>
    </w:p>
    <w:p w14:paraId="7051F0F8" w14:textId="139D333D" w:rsidR="00CA179E" w:rsidRPr="00F134D8"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F134D8">
        <w:rPr>
          <w:rFonts w:ascii="Palatino Linotype" w:eastAsia="MS Mincho" w:hAnsi="Palatino Linotype" w:cs="Arial"/>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10C3654F" w14:textId="77777777" w:rsidR="00017B08" w:rsidRPr="00F134D8" w:rsidRDefault="00017B08" w:rsidP="00017B08">
      <w:pPr>
        <w:spacing w:line="360" w:lineRule="auto"/>
        <w:contextualSpacing/>
        <w:jc w:val="both"/>
        <w:rPr>
          <w:rFonts w:ascii="Palatino Linotype" w:eastAsia="MS Mincho" w:hAnsi="Palatino Linotype" w:cs="Arial"/>
        </w:rPr>
      </w:pPr>
    </w:p>
    <w:p w14:paraId="7E3AF543" w14:textId="5EC68D72" w:rsidR="00971E70" w:rsidRPr="00F134D8" w:rsidRDefault="00CA179E" w:rsidP="00971E70">
      <w:pPr>
        <w:numPr>
          <w:ilvl w:val="0"/>
          <w:numId w:val="1"/>
        </w:numPr>
        <w:spacing w:line="360" w:lineRule="auto"/>
        <w:ind w:left="0" w:firstLine="0"/>
        <w:contextualSpacing/>
        <w:jc w:val="both"/>
        <w:rPr>
          <w:rFonts w:ascii="Palatino Linotype" w:eastAsia="MS Mincho" w:hAnsi="Palatino Linotype" w:cs="Arial"/>
        </w:rPr>
      </w:pPr>
      <w:r w:rsidRPr="00F134D8">
        <w:rPr>
          <w:rFonts w:ascii="Palatino Linotype" w:eastAsia="MS Mincho" w:hAnsi="Palatino Linotype" w:cs="Arial"/>
        </w:rPr>
        <w:lastRenderedPageBreak/>
        <w:t xml:space="preserve">En este caso, el </w:t>
      </w:r>
      <w:r w:rsidR="005717FB" w:rsidRPr="00F134D8">
        <w:rPr>
          <w:rFonts w:ascii="Palatino Linotype" w:eastAsia="MS Mincho" w:hAnsi="Palatino Linotype" w:cs="Arial"/>
          <w:b/>
        </w:rPr>
        <w:t>SUJETO OBLIGADO</w:t>
      </w:r>
      <w:r w:rsidR="005717FB" w:rsidRPr="00F134D8">
        <w:rPr>
          <w:rFonts w:ascii="Palatino Linotype" w:eastAsia="MS Mincho" w:hAnsi="Palatino Linotype" w:cs="Arial"/>
        </w:rPr>
        <w:t xml:space="preserve"> </w:t>
      </w:r>
      <w:r w:rsidRPr="00F134D8">
        <w:rPr>
          <w:rFonts w:ascii="Palatino Linotype" w:eastAsia="MS Mincho" w:hAnsi="Palatino Linotype" w:cs="Arial"/>
        </w:rPr>
        <w:t>no manifestó en su respuesta algún inconveniente para carg</w:t>
      </w:r>
      <w:r w:rsidR="005717FB" w:rsidRPr="00F134D8">
        <w:rPr>
          <w:rFonts w:ascii="Palatino Linotype" w:eastAsia="MS Mincho" w:hAnsi="Palatino Linotype" w:cs="Arial"/>
        </w:rPr>
        <w:t>ar la información; sin embargo,</w:t>
      </w:r>
      <w:r w:rsidRPr="00F134D8">
        <w:rPr>
          <w:rFonts w:ascii="Palatino Linotype" w:eastAsia="MS Mincho" w:hAnsi="Palatino Linotype" w:cs="Arial"/>
        </w:rPr>
        <w:t xml:space="preserve"> este Órgano Garante se dio a la tarea de solicitar a la Dirección General de Informática del Instituto de Transparencia, información para saber si el </w:t>
      </w:r>
      <w:r w:rsidR="005717FB" w:rsidRPr="00F134D8">
        <w:rPr>
          <w:rFonts w:ascii="Palatino Linotype" w:eastAsia="MS Mincho" w:hAnsi="Palatino Linotype" w:cs="Arial"/>
          <w:b/>
        </w:rPr>
        <w:t>SUJETO OBLIGADO</w:t>
      </w:r>
      <w:r w:rsidR="005717FB" w:rsidRPr="00F134D8">
        <w:rPr>
          <w:rFonts w:ascii="Palatino Linotype" w:eastAsia="MS Mincho" w:hAnsi="Palatino Linotype" w:cs="Arial"/>
        </w:rPr>
        <w:t xml:space="preserve"> </w:t>
      </w:r>
      <w:r w:rsidRPr="00F134D8">
        <w:rPr>
          <w:rFonts w:ascii="Palatino Linotype" w:eastAsia="MS Mincho" w:hAnsi="Palatino Linotype" w:cs="Arial"/>
        </w:rPr>
        <w:t xml:space="preserve">manifestó alguna incidencia para subir la información solicitada a través de la Plataforma SAIMEX; en respuesta, la Dirección manifestó que no se tenía algún reporte de incidencia por parte del </w:t>
      </w:r>
      <w:r w:rsidR="006D3434" w:rsidRPr="00F134D8">
        <w:rPr>
          <w:rFonts w:ascii="Palatino Linotype" w:eastAsia="MS Mincho" w:hAnsi="Palatino Linotype" w:cs="Arial"/>
          <w:b/>
        </w:rPr>
        <w:t>SUJETO OBLIGADO</w:t>
      </w:r>
      <w:r w:rsidRPr="00F134D8">
        <w:rPr>
          <w:rFonts w:ascii="Palatino Linotype" w:eastAsia="MS Mincho" w:hAnsi="Palatino Linotype" w:cs="Arial"/>
        </w:rPr>
        <w:t xml:space="preserve">: </w:t>
      </w:r>
    </w:p>
    <w:p w14:paraId="022D3F2F" w14:textId="77777777" w:rsidR="00FA2EA6" w:rsidRPr="00F134D8" w:rsidRDefault="00FA2EA6" w:rsidP="00FA2EA6">
      <w:pPr>
        <w:spacing w:line="360" w:lineRule="auto"/>
        <w:contextualSpacing/>
        <w:jc w:val="both"/>
        <w:rPr>
          <w:rFonts w:ascii="Palatino Linotype" w:eastAsia="MS Mincho" w:hAnsi="Palatino Linotype" w:cs="Arial"/>
        </w:rPr>
      </w:pPr>
    </w:p>
    <w:p w14:paraId="1D081ECB" w14:textId="2C2528BC" w:rsidR="00FA2EA6" w:rsidRPr="00F134D8" w:rsidRDefault="00FA2EA6" w:rsidP="00FA2EA6">
      <w:pPr>
        <w:spacing w:line="360" w:lineRule="auto"/>
        <w:contextualSpacing/>
        <w:jc w:val="both"/>
        <w:rPr>
          <w:rFonts w:ascii="Palatino Linotype" w:eastAsia="MS Mincho" w:hAnsi="Palatino Linotype" w:cs="Arial"/>
        </w:rPr>
      </w:pPr>
      <w:r w:rsidRPr="00F134D8">
        <w:rPr>
          <w:rFonts w:ascii="Palatino Linotype" w:eastAsia="MS Mincho" w:hAnsi="Palatino Linotype" w:cs="Arial"/>
          <w:noProof/>
        </w:rPr>
        <w:drawing>
          <wp:inline distT="0" distB="0" distL="0" distR="0" wp14:anchorId="2898805A" wp14:editId="563803EC">
            <wp:extent cx="5742940" cy="2559826"/>
            <wp:effectExtent l="12700" t="12700" r="10160" b="1841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rotWithShape="1">
                    <a:blip r:embed="rId10">
                      <a:extLst>
                        <a:ext uri="{28A0092B-C50C-407E-A947-70E740481C1C}">
                          <a14:useLocalDpi xmlns:a14="http://schemas.microsoft.com/office/drawing/2010/main" val="0"/>
                        </a:ext>
                      </a:extLst>
                    </a:blip>
                    <a:srcRect t="10596"/>
                    <a:stretch/>
                  </pic:blipFill>
                  <pic:spPr bwMode="auto">
                    <a:xfrm>
                      <a:off x="0" y="0"/>
                      <a:ext cx="5742940" cy="2559826"/>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E3B1F12" w14:textId="77777777" w:rsidR="009A1B9D" w:rsidRPr="00F134D8" w:rsidRDefault="009A1B9D" w:rsidP="00FA2EA6">
      <w:pPr>
        <w:spacing w:line="360" w:lineRule="auto"/>
        <w:contextualSpacing/>
        <w:rPr>
          <w:rFonts w:ascii="Palatino Linotype" w:eastAsia="MS Mincho" w:hAnsi="Palatino Linotype" w:cs="Arial"/>
        </w:rPr>
      </w:pPr>
    </w:p>
    <w:p w14:paraId="1527B4F2" w14:textId="77777777" w:rsidR="00CA179E" w:rsidRPr="00F134D8" w:rsidRDefault="00CA179E" w:rsidP="00CA179E">
      <w:pPr>
        <w:numPr>
          <w:ilvl w:val="0"/>
          <w:numId w:val="1"/>
        </w:numPr>
        <w:spacing w:line="360" w:lineRule="auto"/>
        <w:ind w:left="0" w:firstLine="0"/>
        <w:jc w:val="both"/>
        <w:rPr>
          <w:rFonts w:ascii="Palatino Linotype" w:eastAsia="MS Mincho" w:hAnsi="Palatino Linotype" w:cs="Arial"/>
          <w:lang w:val="es-ES_tradnl"/>
        </w:rPr>
      </w:pPr>
      <w:r w:rsidRPr="00F134D8">
        <w:rPr>
          <w:rFonts w:ascii="Palatino Linotype" w:eastAsia="MS Mincho" w:hAnsi="Palatino Linotype" w:cs="Arial"/>
        </w:rPr>
        <w:t xml:space="preserve">Si bien, no existe incidencia que manifieste la existencia de alguna incapacidad técnica para remitir la información a través de la plataforma SAIMEX, podemos advertir que tampoco tenemos certeza de lo contrario, por tal razón, como ya fue señalado en párrafos anteriores, con fundamento en el artículo 158 y 164 de la Ley de Transparencia Local, el </w:t>
      </w:r>
      <w:r w:rsidR="005717FB" w:rsidRPr="00F134D8">
        <w:rPr>
          <w:rFonts w:ascii="Palatino Linotype" w:eastAsia="MS Mincho" w:hAnsi="Palatino Linotype" w:cs="Arial"/>
          <w:b/>
        </w:rPr>
        <w:t>SUJETO OBLIGADO</w:t>
      </w:r>
      <w:r w:rsidR="005717FB" w:rsidRPr="00F134D8">
        <w:rPr>
          <w:rFonts w:ascii="Palatino Linotype" w:eastAsia="MS Mincho" w:hAnsi="Palatino Linotype" w:cs="Arial"/>
        </w:rPr>
        <w:t xml:space="preserve"> </w:t>
      </w:r>
      <w:r w:rsidRPr="00F134D8">
        <w:rPr>
          <w:rFonts w:ascii="Palatino Linotype" w:eastAsia="MS Mincho" w:hAnsi="Palatino Linotype" w:cs="Arial"/>
        </w:rPr>
        <w:t>deberá ofrecer otras modalidades de entrega a través de</w:t>
      </w:r>
      <w:r w:rsidRPr="00F134D8">
        <w:rPr>
          <w:rFonts w:ascii="Palatino Linotype" w:eastAsia="MS Mincho" w:hAnsi="Palatino Linotype" w:cs="Arial"/>
          <w:b/>
          <w:lang w:val="es-ES_tradnl"/>
        </w:rPr>
        <w:t xml:space="preserve"> otros medios electrónicos</w:t>
      </w:r>
      <w:r w:rsidRPr="00F134D8">
        <w:rPr>
          <w:rFonts w:ascii="Palatino Linotype" w:eastAsia="MS Mincho" w:hAnsi="Palatino Linotype" w:cs="Arial"/>
          <w:lang w:val="es-ES_tradnl"/>
        </w:rPr>
        <w:t xml:space="preserve"> -tales como habilitar una liga electrónica para que descargue los archivos; enviar la información a su cuenta de correo </w:t>
      </w:r>
      <w:r w:rsidRPr="00F134D8">
        <w:rPr>
          <w:rFonts w:ascii="Palatino Linotype" w:eastAsia="MS Mincho" w:hAnsi="Palatino Linotype" w:cs="Arial"/>
          <w:lang w:val="es-ES_tradnl"/>
        </w:rPr>
        <w:lastRenderedPageBreak/>
        <w:t xml:space="preserve">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2F55729E" w14:textId="77777777" w:rsidR="00CA179E" w:rsidRPr="00F134D8" w:rsidRDefault="00CA179E" w:rsidP="00CA179E">
      <w:pPr>
        <w:spacing w:line="360" w:lineRule="auto"/>
        <w:contextualSpacing/>
        <w:jc w:val="both"/>
        <w:rPr>
          <w:rFonts w:ascii="Palatino Linotype" w:eastAsia="MS Mincho" w:hAnsi="Palatino Linotype" w:cs="Arial"/>
        </w:rPr>
      </w:pPr>
    </w:p>
    <w:p w14:paraId="7C1AF4E8" w14:textId="6B398728" w:rsidR="00CA179E" w:rsidRPr="00F134D8"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F134D8">
        <w:rPr>
          <w:rFonts w:ascii="Palatino Linotype" w:eastAsia="MS Mincho" w:hAnsi="Palatino Linotype" w:cs="Arial"/>
        </w:rPr>
        <w:t xml:space="preserve">En consecuencia, se advierte que el </w:t>
      </w:r>
      <w:r w:rsidR="005717FB" w:rsidRPr="00F134D8">
        <w:rPr>
          <w:rFonts w:ascii="Palatino Linotype" w:eastAsia="MS Mincho" w:hAnsi="Palatino Linotype" w:cs="Arial"/>
          <w:b/>
        </w:rPr>
        <w:t>SUJETO OBLIGADO</w:t>
      </w:r>
      <w:r w:rsidR="005717FB" w:rsidRPr="00F134D8">
        <w:rPr>
          <w:rFonts w:ascii="Palatino Linotype" w:eastAsia="MS Mincho" w:hAnsi="Palatino Linotype" w:cs="Arial"/>
        </w:rPr>
        <w:t xml:space="preserve"> </w:t>
      </w:r>
      <w:r w:rsidRPr="00F134D8">
        <w:rPr>
          <w:rFonts w:ascii="Palatino Linotype" w:eastAsia="MS Mincho" w:hAnsi="Palatino Linotype" w:cs="Arial"/>
        </w:rPr>
        <w:t xml:space="preserve">no tiene alguna incapacidad técnica para remitir la información vía SAIMEX. </w:t>
      </w:r>
    </w:p>
    <w:p w14:paraId="19030D08" w14:textId="77777777" w:rsidR="00177C77" w:rsidRPr="00F134D8" w:rsidRDefault="00177C77" w:rsidP="00177C77">
      <w:pPr>
        <w:spacing w:line="360" w:lineRule="auto"/>
        <w:contextualSpacing/>
        <w:jc w:val="both"/>
        <w:rPr>
          <w:rFonts w:ascii="Palatino Linotype" w:eastAsia="MS Mincho" w:hAnsi="Palatino Linotype" w:cs="Arial"/>
        </w:rPr>
      </w:pPr>
    </w:p>
    <w:p w14:paraId="31325C7F" w14:textId="77777777" w:rsidR="00CA179E" w:rsidRPr="00F134D8"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F134D8">
        <w:rPr>
          <w:rFonts w:ascii="Palatino Linotype" w:eastAsia="MS Mincho" w:hAnsi="Palatino Linotype" w:cs="Arial"/>
        </w:rPr>
        <w:t xml:space="preserve">Referente a la capacidad administrativa, esta es definida como la habilidad institucional de un gobierno, para formular y realizar planes, políticas, programas, actividades, operaciones u otras medidas para cumplir con los propósitos de desarrollo. En palabras más simples, es la </w:t>
      </w:r>
      <w:r w:rsidRPr="00F134D8">
        <w:rPr>
          <w:rFonts w:ascii="Palatino Linotype" w:eastAsia="MS Mincho" w:hAnsi="Palatino Linotype" w:cs="Arial"/>
          <w:b/>
        </w:rPr>
        <w:t>eficiencia organizacional para efectuar funciones esenciales.</w:t>
      </w:r>
    </w:p>
    <w:p w14:paraId="7413437C" w14:textId="77777777" w:rsidR="00CA179E" w:rsidRPr="00F134D8" w:rsidRDefault="00CA179E" w:rsidP="00CA179E">
      <w:pPr>
        <w:spacing w:line="360" w:lineRule="auto"/>
        <w:contextualSpacing/>
        <w:jc w:val="both"/>
        <w:rPr>
          <w:rFonts w:ascii="Palatino Linotype" w:eastAsia="MS Mincho" w:hAnsi="Palatino Linotype" w:cs="Arial"/>
        </w:rPr>
      </w:pPr>
    </w:p>
    <w:p w14:paraId="2210D39A" w14:textId="77777777" w:rsidR="00CA179E" w:rsidRPr="00F134D8"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F134D8">
        <w:rPr>
          <w:rFonts w:ascii="Palatino Linotype" w:eastAsia="MS Mincho" w:hAnsi="Palatino Linotype" w:cs="Arial"/>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7A926F9E" w14:textId="77777777" w:rsidR="00CA179E" w:rsidRPr="00F134D8" w:rsidRDefault="00CA179E" w:rsidP="00CA179E">
      <w:pPr>
        <w:spacing w:line="360" w:lineRule="auto"/>
        <w:contextualSpacing/>
        <w:jc w:val="both"/>
        <w:rPr>
          <w:rFonts w:ascii="Palatino Linotype" w:eastAsia="MS Mincho" w:hAnsi="Palatino Linotype" w:cs="Arial"/>
        </w:rPr>
      </w:pPr>
    </w:p>
    <w:p w14:paraId="5ED0F4D6" w14:textId="77777777" w:rsidR="00CA179E" w:rsidRPr="00F134D8"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F134D8">
        <w:rPr>
          <w:rFonts w:ascii="Palatino Linotype" w:eastAsia="MS Mincho" w:hAnsi="Palatino Linotype" w:cs="Arial"/>
        </w:rPr>
        <w:t xml:space="preserve">Desde una perspectiva institucional, la </w:t>
      </w:r>
      <w:r w:rsidRPr="00F134D8">
        <w:rPr>
          <w:rFonts w:ascii="Palatino Linotype" w:eastAsia="MS Mincho" w:hAnsi="Palatino Linotype" w:cs="Arial"/>
          <w:b/>
        </w:rPr>
        <w:t xml:space="preserve">capacidad administrativa </w:t>
      </w:r>
      <w:r w:rsidRPr="00F134D8">
        <w:rPr>
          <w:rFonts w:ascii="Palatino Linotype" w:eastAsia="MS Mincho" w:hAnsi="Palatino Linotype" w:cs="Arial"/>
        </w:rPr>
        <w:t xml:space="preserve">es entendida como </w:t>
      </w:r>
      <w:r w:rsidRPr="00F134D8">
        <w:rPr>
          <w:rFonts w:ascii="Palatino Linotype" w:eastAsia="MS Mincho" w:hAnsi="Palatino Linotype" w:cs="Arial"/>
          <w:i/>
        </w:rPr>
        <w:t xml:space="preserve">“las habilidades técnico-burocráticas del aparato estatal requeridas para alcanzar sus objetos. En este componente se ubican el nivel micro y meso de la Capacidad Institucional. El </w:t>
      </w:r>
      <w:r w:rsidRPr="00F134D8">
        <w:rPr>
          <w:rFonts w:ascii="Palatino Linotype" w:eastAsia="MS Mincho" w:hAnsi="Palatino Linotype" w:cs="Arial"/>
          <w:b/>
          <w:i/>
        </w:rPr>
        <w:t xml:space="preserve">primero </w:t>
      </w:r>
      <w:r w:rsidRPr="00F134D8">
        <w:rPr>
          <w:rFonts w:ascii="Palatino Linotype" w:eastAsia="MS Mincho" w:hAnsi="Palatino Linotype" w:cs="Arial"/>
          <w:i/>
        </w:rPr>
        <w:t xml:space="preserve">hace alusión al individuo, al </w:t>
      </w:r>
      <w:r w:rsidRPr="00F134D8">
        <w:rPr>
          <w:rFonts w:ascii="Palatino Linotype" w:eastAsia="MS Mincho" w:hAnsi="Palatino Linotype" w:cs="Arial"/>
          <w:b/>
          <w:i/>
        </w:rPr>
        <w:t>recursos humano</w:t>
      </w:r>
      <w:r w:rsidRPr="00F134D8">
        <w:rPr>
          <w:rFonts w:ascii="Palatino Linotype" w:eastAsia="MS Mincho" w:hAnsi="Palatino Linotype" w:cs="Arial"/>
          <w:i/>
        </w:rPr>
        <w:t xml:space="preserve">. En el segundo nivel, se ubica la </w:t>
      </w:r>
      <w:r w:rsidRPr="00F134D8">
        <w:rPr>
          <w:rFonts w:ascii="Palatino Linotype" w:eastAsia="MS Mincho" w:hAnsi="Palatino Linotype" w:cs="Arial"/>
          <w:b/>
          <w:i/>
        </w:rPr>
        <w:t>capacidad de gestión</w:t>
      </w:r>
      <w:r w:rsidRPr="00F134D8">
        <w:rPr>
          <w:rFonts w:ascii="Palatino Linotype" w:eastAsia="MS Mincho" w:hAnsi="Palatino Linotype" w:cs="Arial"/>
          <w:i/>
        </w:rPr>
        <w:t xml:space="preserve">, el cual se centra en el fortalecimiento organizacional como área de </w:t>
      </w:r>
      <w:r w:rsidRPr="00F134D8">
        <w:rPr>
          <w:rFonts w:ascii="Palatino Linotype" w:eastAsia="MS Mincho" w:hAnsi="Palatino Linotype" w:cs="Arial"/>
          <w:i/>
        </w:rPr>
        <w:lastRenderedPageBreak/>
        <w:t xml:space="preserve">intervención para construir capacidad; cultura organizacional, sistemas de comunicación u organización”. </w:t>
      </w:r>
      <w:r w:rsidRPr="00F134D8">
        <w:rPr>
          <w:rStyle w:val="Refdenotaalpie"/>
          <w:rFonts w:ascii="Palatino Linotype" w:eastAsia="MS Mincho" w:hAnsi="Palatino Linotype" w:cs="Arial"/>
          <w:i/>
        </w:rPr>
        <w:footnoteReference w:id="5"/>
      </w:r>
    </w:p>
    <w:p w14:paraId="114D9A13" w14:textId="77777777" w:rsidR="00172D81" w:rsidRPr="00F134D8" w:rsidRDefault="00172D81" w:rsidP="00172D81">
      <w:pPr>
        <w:spacing w:line="360" w:lineRule="auto"/>
        <w:contextualSpacing/>
        <w:jc w:val="both"/>
        <w:rPr>
          <w:rFonts w:ascii="Palatino Linotype" w:eastAsia="MS Mincho" w:hAnsi="Palatino Linotype" w:cs="Arial"/>
        </w:rPr>
      </w:pPr>
    </w:p>
    <w:p w14:paraId="75500890" w14:textId="6EF93871" w:rsidR="00971E70" w:rsidRPr="00F134D8" w:rsidRDefault="00CA179E" w:rsidP="00971E70">
      <w:pPr>
        <w:numPr>
          <w:ilvl w:val="0"/>
          <w:numId w:val="1"/>
        </w:numPr>
        <w:spacing w:line="360" w:lineRule="auto"/>
        <w:ind w:left="0" w:firstLine="0"/>
        <w:contextualSpacing/>
        <w:jc w:val="both"/>
        <w:rPr>
          <w:rFonts w:ascii="Palatino Linotype" w:eastAsia="MS Mincho" w:hAnsi="Palatino Linotype" w:cs="Arial"/>
        </w:rPr>
      </w:pPr>
      <w:r w:rsidRPr="00F134D8">
        <w:rPr>
          <w:rFonts w:ascii="Palatino Linotype" w:eastAsia="MS Mincho" w:hAnsi="Palatino Linotype" w:cs="Arial"/>
        </w:rPr>
        <w:t>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w:t>
      </w:r>
    </w:p>
    <w:p w14:paraId="69F72828" w14:textId="77777777" w:rsidR="00FA2EA6" w:rsidRPr="00F134D8" w:rsidRDefault="00FA2EA6" w:rsidP="00FA2EA6">
      <w:pPr>
        <w:spacing w:line="360" w:lineRule="auto"/>
        <w:contextualSpacing/>
        <w:jc w:val="both"/>
        <w:rPr>
          <w:rFonts w:ascii="Palatino Linotype" w:eastAsia="MS Mincho" w:hAnsi="Palatino Linotype" w:cs="Arial"/>
        </w:rPr>
      </w:pPr>
    </w:p>
    <w:p w14:paraId="66684DE5" w14:textId="77777777" w:rsidR="00CA179E" w:rsidRPr="00F134D8"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F134D8">
        <w:rPr>
          <w:rFonts w:ascii="Palatino Linotype" w:eastAsia="MS Mincho" w:hAnsi="Palatino Linotype" w:cs="Arial"/>
        </w:rPr>
        <w:t xml:space="preserve">Ahora bien, respecto de las capacidades humanas vale la pena precisar lo que se denomina por </w:t>
      </w:r>
      <w:r w:rsidRPr="00F134D8">
        <w:rPr>
          <w:rFonts w:ascii="Palatino Linotype" w:eastAsia="MS Mincho" w:hAnsi="Palatino Linotype" w:cs="Arial"/>
          <w:b/>
        </w:rPr>
        <w:t>recursos humanos</w:t>
      </w:r>
      <w:r w:rsidRPr="00F134D8">
        <w:rPr>
          <w:rFonts w:ascii="Palatino Linotype" w:eastAsia="MS Mincho" w:hAnsi="Palatino Linotype" w:cs="Arial"/>
        </w:rPr>
        <w:t xml:space="preserve">, siendo esto el conjunto de personas con las que cuenta una determinada organización, para desarrollar y ejecutar de manera correcta las acciones, actividades, labores y tareas que deben realizarse y que han sido solicitadas. </w:t>
      </w:r>
    </w:p>
    <w:p w14:paraId="4A814200" w14:textId="77777777" w:rsidR="00CA179E" w:rsidRPr="00F134D8" w:rsidRDefault="00CA179E" w:rsidP="00CA179E">
      <w:pPr>
        <w:spacing w:line="360" w:lineRule="auto"/>
        <w:contextualSpacing/>
        <w:jc w:val="both"/>
        <w:rPr>
          <w:rFonts w:ascii="Palatino Linotype" w:eastAsia="MS Mincho" w:hAnsi="Palatino Linotype" w:cs="Arial"/>
        </w:rPr>
      </w:pPr>
    </w:p>
    <w:p w14:paraId="5BCDE4D9" w14:textId="77777777" w:rsidR="00CA179E" w:rsidRPr="00F134D8"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F134D8">
        <w:rPr>
          <w:rFonts w:ascii="Palatino Linotype" w:eastAsia="MS Mincho" w:hAnsi="Palatino Linotype" w:cs="Arial"/>
        </w:rPr>
        <w:t xml:space="preserve">Las personas, son la </w:t>
      </w:r>
      <w:r w:rsidRPr="00F134D8">
        <w:rPr>
          <w:rFonts w:ascii="Palatino Linotype" w:eastAsia="MS Mincho" w:hAnsi="Palatino Linotype" w:cs="Arial"/>
          <w:b/>
        </w:rPr>
        <w:t xml:space="preserve">parte fundamental de una organización </w:t>
      </w:r>
      <w:r w:rsidRPr="00F134D8">
        <w:rPr>
          <w:rFonts w:ascii="Palatino Linotype" w:eastAsia="MS Mincho" w:hAnsi="Palatino Linotype" w:cs="Arial"/>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099274D5" w14:textId="77777777" w:rsidR="00CA179E" w:rsidRPr="00F134D8" w:rsidRDefault="00CA179E" w:rsidP="00971E70">
      <w:pPr>
        <w:rPr>
          <w:rFonts w:ascii="Palatino Linotype" w:eastAsia="MS Mincho" w:hAnsi="Palatino Linotype" w:cs="Arial"/>
        </w:rPr>
      </w:pPr>
    </w:p>
    <w:p w14:paraId="5298BAFD" w14:textId="0F7FFEE8" w:rsidR="00CA179E" w:rsidRPr="00F134D8"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F134D8">
        <w:rPr>
          <w:rFonts w:ascii="Palatino Linotype" w:eastAsia="MS Mincho" w:hAnsi="Palatino Linotype" w:cs="Arial"/>
        </w:rPr>
        <w:lastRenderedPageBreak/>
        <w:t xml:space="preserve">Si bien, el </w:t>
      </w:r>
      <w:r w:rsidR="005717FB" w:rsidRPr="00F134D8">
        <w:rPr>
          <w:rFonts w:ascii="Palatino Linotype" w:eastAsia="MS Mincho" w:hAnsi="Palatino Linotype" w:cs="Arial"/>
          <w:b/>
        </w:rPr>
        <w:t>SUJETO OBLIGADO</w:t>
      </w:r>
      <w:r w:rsidR="005717FB" w:rsidRPr="00F134D8">
        <w:rPr>
          <w:rFonts w:ascii="Palatino Linotype" w:eastAsia="MS Mincho" w:hAnsi="Palatino Linotype" w:cs="Arial"/>
        </w:rPr>
        <w:t xml:space="preserve"> </w:t>
      </w:r>
      <w:r w:rsidRPr="00F134D8">
        <w:rPr>
          <w:rFonts w:ascii="Palatino Linotype" w:eastAsia="MS Mincho" w:hAnsi="Palatino Linotype" w:cs="Arial"/>
        </w:rPr>
        <w:t>señaló</w:t>
      </w:r>
      <w:r w:rsidR="00B70406" w:rsidRPr="00F134D8">
        <w:rPr>
          <w:rFonts w:ascii="Palatino Linotype" w:eastAsia="MS Mincho" w:hAnsi="Palatino Linotype" w:cs="Arial"/>
        </w:rPr>
        <w:t xml:space="preserve"> e</w:t>
      </w:r>
      <w:r w:rsidRPr="00F134D8">
        <w:rPr>
          <w:rFonts w:ascii="Palatino Linotype" w:eastAsia="MS Mincho" w:hAnsi="Palatino Linotype" w:cs="Arial"/>
        </w:rPr>
        <w:t xml:space="preserve">l cambio de modalidad en la entrega de la información a in situ, el artículo 158 de la Ley de Transparencia en comento, refiere que se debe fundar y motivar la incapacidad técnica administrativa y humana. </w:t>
      </w:r>
    </w:p>
    <w:p w14:paraId="484A4ACF" w14:textId="77777777" w:rsidR="00CA179E" w:rsidRPr="00F134D8" w:rsidRDefault="00CA179E" w:rsidP="005717FB">
      <w:pPr>
        <w:rPr>
          <w:rFonts w:ascii="Palatino Linotype" w:eastAsia="MS Mincho" w:hAnsi="Palatino Linotype" w:cs="Arial"/>
        </w:rPr>
      </w:pPr>
    </w:p>
    <w:p w14:paraId="6524CB4D" w14:textId="2A496293" w:rsidR="00CA179E" w:rsidRPr="00F134D8"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F134D8">
        <w:rPr>
          <w:rFonts w:ascii="Palatino Linotype" w:hAnsi="Palatino Linotype"/>
          <w:lang w:val="es-ES"/>
        </w:rPr>
        <w:t xml:space="preserve">Es así </w:t>
      </w:r>
      <w:r w:rsidR="00971E70" w:rsidRPr="00F134D8">
        <w:rPr>
          <w:rFonts w:ascii="Palatino Linotype" w:hAnsi="Palatino Linotype"/>
          <w:lang w:val="es-ES"/>
        </w:rPr>
        <w:t>como</w:t>
      </w:r>
      <w:r w:rsidRPr="00F134D8">
        <w:rPr>
          <w:rFonts w:ascii="Palatino Linotype" w:hAnsi="Palatino Linotype"/>
          <w:lang w:val="es-ES"/>
        </w:rPr>
        <w:t xml:space="preserve">, el </w:t>
      </w:r>
      <w:r w:rsidR="005717FB" w:rsidRPr="00F134D8">
        <w:rPr>
          <w:rFonts w:ascii="Palatino Linotype" w:hAnsi="Palatino Linotype"/>
          <w:b/>
          <w:lang w:val="es-ES"/>
        </w:rPr>
        <w:t xml:space="preserve">SUJETO OBLIGADO </w:t>
      </w:r>
      <w:r w:rsidRPr="00F134D8">
        <w:rPr>
          <w:rFonts w:ascii="Palatino Linotype" w:hAnsi="Palatino Linotype"/>
          <w:lang w:val="es-ES"/>
        </w:rPr>
        <w:t xml:space="preserve">careciendo de toda fundamentación y motivación pretendió realizar el cambio de modalidad de entrega a </w:t>
      </w:r>
      <w:r w:rsidRPr="00F134D8">
        <w:rPr>
          <w:rFonts w:ascii="Palatino Linotype" w:hAnsi="Palatino Linotype"/>
          <w:b/>
          <w:bCs/>
          <w:lang w:val="es-ES"/>
        </w:rPr>
        <w:t>in situ</w:t>
      </w:r>
      <w:r w:rsidRPr="00F134D8">
        <w:rPr>
          <w:rFonts w:ascii="Palatino Linotype" w:hAnsi="Palatino Linotype"/>
          <w:lang w:val="es-ES"/>
        </w:rPr>
        <w:t xml:space="preserve">, aún y cuando señaló como modalidad de entrega a través del SAIMEX, contraponiéndose a la normatividad en materia y al </w:t>
      </w:r>
      <w:r w:rsidRPr="00F134D8">
        <w:rPr>
          <w:rFonts w:ascii="Palatino Linotype" w:hAnsi="Palatino Linotype"/>
        </w:rPr>
        <w:t>Criterio número 8/2013 del entonces Instituto Federal de Acceso a la Información, cuyo texto y sentido literal es el siguiente:</w:t>
      </w:r>
    </w:p>
    <w:p w14:paraId="4F983C96" w14:textId="77777777" w:rsidR="00CA179E" w:rsidRPr="00F134D8" w:rsidRDefault="00CA179E" w:rsidP="00CA179E">
      <w:pPr>
        <w:spacing w:line="360" w:lineRule="auto"/>
        <w:contextualSpacing/>
        <w:jc w:val="both"/>
        <w:rPr>
          <w:rFonts w:ascii="Palatino Linotype" w:eastAsia="MS Mincho" w:hAnsi="Palatino Linotype" w:cs="Arial"/>
        </w:rPr>
      </w:pPr>
    </w:p>
    <w:p w14:paraId="1E592AC0" w14:textId="77777777" w:rsidR="00CA179E" w:rsidRPr="00F134D8" w:rsidRDefault="00CA179E" w:rsidP="00971E70">
      <w:pPr>
        <w:ind w:left="567" w:right="567"/>
        <w:jc w:val="both"/>
        <w:rPr>
          <w:rFonts w:ascii="Palatino Linotype" w:hAnsi="Palatino Linotype"/>
          <w:i/>
          <w:sz w:val="22"/>
          <w:szCs w:val="22"/>
        </w:rPr>
      </w:pPr>
      <w:r w:rsidRPr="00F134D8">
        <w:rPr>
          <w:rFonts w:ascii="Palatino Linotype" w:hAnsi="Palatino Linotype"/>
          <w:b/>
          <w:bCs/>
          <w:i/>
          <w:sz w:val="22"/>
          <w:szCs w:val="22"/>
        </w:rPr>
        <w:t xml:space="preserve">Cuando exista impedimento justificado de atender la modalidad de entrega elegida por el solicitante, procede ofrecer </w:t>
      </w:r>
      <w:r w:rsidRPr="00F134D8">
        <w:rPr>
          <w:rFonts w:ascii="Palatino Linotype" w:hAnsi="Palatino Linotype" w:cs="Arial"/>
          <w:b/>
          <w:bCs/>
          <w:i/>
          <w:noProof/>
          <w:sz w:val="22"/>
          <w:szCs w:val="22"/>
        </w:rPr>
        <w:t>todas</w:t>
      </w:r>
      <w:r w:rsidRPr="00F134D8">
        <w:rPr>
          <w:rFonts w:ascii="Palatino Linotype" w:hAnsi="Palatino Linotype"/>
          <w:b/>
          <w:bCs/>
          <w:i/>
          <w:sz w:val="22"/>
          <w:szCs w:val="22"/>
        </w:rPr>
        <w:t xml:space="preserve"> las demás opciones previstas en la Ley.</w:t>
      </w:r>
      <w:r w:rsidRPr="00F134D8">
        <w:rPr>
          <w:rFonts w:ascii="Palatino Linotype" w:hAnsi="Palatino Linotype"/>
          <w:bCs/>
          <w:i/>
          <w:sz w:val="22"/>
          <w:szCs w:val="22"/>
        </w:rPr>
        <w:t xml:space="preserve"> </w:t>
      </w:r>
      <w:r w:rsidRPr="00F134D8">
        <w:rPr>
          <w:rFonts w:ascii="Palatino Linotype" w:hAnsi="Palatino Linotype"/>
          <w:i/>
          <w:sz w:val="22"/>
          <w:szCs w:val="22"/>
          <w:u w:val="single"/>
        </w:rPr>
        <w:t xml:space="preserve">De conformidad con lo dispuesto en los artículos 42 y 44 de la </w:t>
      </w:r>
      <w:r w:rsidRPr="00F134D8">
        <w:rPr>
          <w:rFonts w:ascii="Palatino Linotype" w:hAnsi="Palatino Linotype"/>
          <w:i/>
          <w:iCs/>
          <w:sz w:val="22"/>
          <w:szCs w:val="22"/>
          <w:u w:val="single"/>
        </w:rPr>
        <w:t>Ley Federal de Transparencia y Acceso a la Información Pública Gubernamental</w:t>
      </w:r>
      <w:r w:rsidRPr="00F134D8">
        <w:rPr>
          <w:rFonts w:ascii="Palatino Linotype" w:hAnsi="Palatino Linotype"/>
          <w:i/>
          <w:sz w:val="22"/>
          <w:szCs w:val="22"/>
          <w:u w:val="single"/>
        </w:rPr>
        <w:t>, y 54 de su Reglamento, la entrega de la información debe hacerse, en la medida de lo posible, en la forma solicitada por el interesado</w:t>
      </w:r>
      <w:r w:rsidRPr="00F134D8">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F134D8">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F134D8">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5DC9BC93" w14:textId="77777777" w:rsidR="00CA179E" w:rsidRPr="00F134D8" w:rsidRDefault="00CA179E" w:rsidP="00971E70">
      <w:pPr>
        <w:ind w:left="567" w:right="567"/>
        <w:jc w:val="both"/>
        <w:rPr>
          <w:rFonts w:ascii="Palatino Linotype" w:hAnsi="Palatino Linotype"/>
          <w:i/>
          <w:sz w:val="22"/>
          <w:szCs w:val="22"/>
        </w:rPr>
      </w:pPr>
      <w:r w:rsidRPr="00F134D8">
        <w:rPr>
          <w:rFonts w:ascii="Palatino Linotype" w:hAnsi="Palatino Linotype"/>
          <w:i/>
          <w:sz w:val="22"/>
          <w:szCs w:val="22"/>
        </w:rPr>
        <w:t xml:space="preserve">Resoluciones </w:t>
      </w:r>
    </w:p>
    <w:p w14:paraId="1F542F6B" w14:textId="77777777" w:rsidR="00CA179E" w:rsidRPr="00F134D8" w:rsidRDefault="00CA179E" w:rsidP="00971E70">
      <w:pPr>
        <w:ind w:left="567" w:right="567"/>
        <w:jc w:val="both"/>
        <w:rPr>
          <w:rFonts w:ascii="Palatino Linotype" w:hAnsi="Palatino Linotype"/>
          <w:i/>
          <w:sz w:val="22"/>
          <w:szCs w:val="22"/>
        </w:rPr>
      </w:pPr>
      <w:r w:rsidRPr="00F134D8">
        <w:rPr>
          <w:rFonts w:ascii="Palatino Linotype" w:hAnsi="Palatino Linotype"/>
          <w:i/>
          <w:sz w:val="22"/>
          <w:szCs w:val="22"/>
        </w:rPr>
        <w:t xml:space="preserve">RDA 2012/12. Interpuesto en contra de la Secretaría de Comunicaciones y Transportes. Comisionada Ponente Jacqueline Peschard Mariscal. </w:t>
      </w:r>
    </w:p>
    <w:p w14:paraId="7BABD171" w14:textId="77777777" w:rsidR="00CA179E" w:rsidRPr="00F134D8" w:rsidRDefault="00CA179E" w:rsidP="00971E70">
      <w:pPr>
        <w:ind w:left="567" w:right="567"/>
        <w:jc w:val="both"/>
        <w:rPr>
          <w:rFonts w:ascii="Palatino Linotype" w:hAnsi="Palatino Linotype"/>
          <w:i/>
          <w:sz w:val="22"/>
          <w:szCs w:val="22"/>
        </w:rPr>
      </w:pPr>
      <w:r w:rsidRPr="00F134D8">
        <w:rPr>
          <w:rFonts w:ascii="Palatino Linotype" w:hAnsi="Palatino Linotype"/>
          <w:i/>
          <w:sz w:val="22"/>
          <w:szCs w:val="22"/>
        </w:rPr>
        <w:lastRenderedPageBreak/>
        <w:t xml:space="preserve">RDA 0973/12. Interpuesto en contra de la Secretaría de Educación Pública. Comisionada Ponente Sigrid Arzt Colunga. </w:t>
      </w:r>
    </w:p>
    <w:p w14:paraId="098ED763" w14:textId="77777777" w:rsidR="00CA179E" w:rsidRPr="00F134D8" w:rsidRDefault="00CA179E" w:rsidP="00971E70">
      <w:pPr>
        <w:ind w:left="567" w:right="567"/>
        <w:jc w:val="both"/>
        <w:rPr>
          <w:rFonts w:ascii="Palatino Linotype" w:hAnsi="Palatino Linotype"/>
          <w:i/>
          <w:sz w:val="22"/>
          <w:szCs w:val="22"/>
        </w:rPr>
      </w:pPr>
      <w:r w:rsidRPr="00F134D8">
        <w:rPr>
          <w:rFonts w:ascii="Palatino Linotype" w:hAnsi="Palatino Linotype"/>
          <w:i/>
          <w:sz w:val="22"/>
          <w:szCs w:val="22"/>
        </w:rPr>
        <w:t xml:space="preserve">RDA 0112/12. Interpuesto en contra de Petróleos Mexicanos. Comisionado Ponente Ángel Trinidad Zaldívar. </w:t>
      </w:r>
    </w:p>
    <w:p w14:paraId="47E9A3D7" w14:textId="77777777" w:rsidR="00CA179E" w:rsidRPr="00F134D8" w:rsidRDefault="00CA179E" w:rsidP="00971E70">
      <w:pPr>
        <w:ind w:left="567" w:right="567"/>
        <w:jc w:val="both"/>
        <w:rPr>
          <w:rFonts w:ascii="Palatino Linotype" w:hAnsi="Palatino Linotype"/>
          <w:i/>
          <w:sz w:val="22"/>
          <w:szCs w:val="22"/>
        </w:rPr>
      </w:pPr>
      <w:r w:rsidRPr="00F134D8">
        <w:rPr>
          <w:rFonts w:ascii="Palatino Linotype" w:hAnsi="Palatino Linotype"/>
          <w:i/>
          <w:sz w:val="22"/>
          <w:szCs w:val="22"/>
        </w:rPr>
        <w:t xml:space="preserve">RDA 0085/12. Interpuesto en contra del Instituto Nacional de Ciencias Médicas y Nutrición Salvador Zubirán. Comisionada Ponente Sigrid Arzt Colunga. </w:t>
      </w:r>
    </w:p>
    <w:p w14:paraId="693F55C1" w14:textId="77777777" w:rsidR="00CA179E" w:rsidRPr="00F134D8" w:rsidRDefault="00CA179E" w:rsidP="00971E70">
      <w:pPr>
        <w:ind w:left="567" w:right="567"/>
        <w:jc w:val="both"/>
        <w:rPr>
          <w:rFonts w:ascii="Palatino Linotype" w:hAnsi="Palatino Linotype"/>
          <w:i/>
          <w:sz w:val="22"/>
          <w:szCs w:val="22"/>
        </w:rPr>
      </w:pPr>
      <w:r w:rsidRPr="00F134D8">
        <w:rPr>
          <w:rFonts w:ascii="Palatino Linotype" w:hAnsi="Palatino Linotype"/>
          <w:i/>
          <w:sz w:val="22"/>
          <w:szCs w:val="22"/>
        </w:rPr>
        <w:t>3068/11. Interpuesto en contra de la Presidencia de la República. Comisionada Ponente María Elena Pérez-Jaén Zermeño. “</w:t>
      </w:r>
    </w:p>
    <w:p w14:paraId="3DC9C779" w14:textId="77777777" w:rsidR="00172D81" w:rsidRPr="00F134D8" w:rsidRDefault="00172D81" w:rsidP="00CA179E">
      <w:pPr>
        <w:spacing w:line="360" w:lineRule="auto"/>
        <w:ind w:left="567" w:right="567"/>
        <w:jc w:val="both"/>
        <w:rPr>
          <w:rFonts w:ascii="Palatino Linotype" w:hAnsi="Palatino Linotype"/>
          <w:i/>
          <w:sz w:val="22"/>
          <w:szCs w:val="22"/>
        </w:rPr>
      </w:pPr>
    </w:p>
    <w:p w14:paraId="207504A3" w14:textId="049EF4A5" w:rsidR="00010307" w:rsidRPr="00F134D8" w:rsidRDefault="00746424" w:rsidP="00010307">
      <w:pPr>
        <w:numPr>
          <w:ilvl w:val="0"/>
          <w:numId w:val="1"/>
        </w:numPr>
        <w:spacing w:before="240" w:after="240" w:line="360" w:lineRule="auto"/>
        <w:ind w:left="0" w:firstLine="0"/>
        <w:contextualSpacing/>
        <w:jc w:val="both"/>
        <w:rPr>
          <w:rFonts w:ascii="Palatino Linotype" w:eastAsia="Calibri" w:hAnsi="Palatino Linotype" w:cs="Arial"/>
        </w:rPr>
      </w:pPr>
      <w:r w:rsidRPr="00F134D8">
        <w:rPr>
          <w:rFonts w:ascii="Palatino Linotype" w:eastAsia="MS Mincho" w:hAnsi="Palatino Linotype" w:cs="Arial"/>
        </w:rPr>
        <w:t>Derivado de</w:t>
      </w:r>
      <w:r w:rsidR="00CA179E" w:rsidRPr="00F134D8">
        <w:rPr>
          <w:rFonts w:ascii="Palatino Linotype" w:eastAsia="MS Mincho" w:hAnsi="Palatino Linotype" w:cs="Arial"/>
        </w:rPr>
        <w:t xml:space="preserve"> </w:t>
      </w:r>
      <w:r w:rsidR="00010307" w:rsidRPr="00F134D8">
        <w:rPr>
          <w:rFonts w:ascii="Palatino Linotype" w:eastAsia="MS Mincho" w:hAnsi="Palatino Linotype" w:cs="Arial"/>
        </w:rPr>
        <w:t>todo lo</w:t>
      </w:r>
      <w:r w:rsidR="00CA179E" w:rsidRPr="00F134D8">
        <w:rPr>
          <w:rFonts w:ascii="Palatino Linotype" w:eastAsia="MS Mincho" w:hAnsi="Palatino Linotype" w:cs="Arial"/>
        </w:rPr>
        <w:t xml:space="preserve"> señalado</w:t>
      </w:r>
      <w:r w:rsidR="00010307" w:rsidRPr="00F134D8">
        <w:rPr>
          <w:rFonts w:ascii="Palatino Linotype" w:eastAsia="MS Mincho" w:hAnsi="Palatino Linotype" w:cs="Arial"/>
        </w:rPr>
        <w:t xml:space="preserve"> anteriormente</w:t>
      </w:r>
      <w:r w:rsidR="00CA179E" w:rsidRPr="00F134D8">
        <w:rPr>
          <w:rFonts w:ascii="Palatino Linotype" w:eastAsia="MS Mincho" w:hAnsi="Palatino Linotype" w:cs="Arial"/>
        </w:rPr>
        <w:t xml:space="preserve">, no se encuentra debidamente fundado y motivado el cambio de modalidad de entrega de la información a in situ, en consecuencia, es dable ordenar al </w:t>
      </w:r>
      <w:r w:rsidR="005717FB" w:rsidRPr="00F134D8">
        <w:rPr>
          <w:rFonts w:ascii="Palatino Linotype" w:eastAsia="MS Mincho" w:hAnsi="Palatino Linotype" w:cs="Arial"/>
          <w:b/>
        </w:rPr>
        <w:t>SUJETO OBLIGADO</w:t>
      </w:r>
      <w:r w:rsidR="00010307" w:rsidRPr="00F134D8">
        <w:rPr>
          <w:rFonts w:ascii="Palatino Linotype" w:eastAsia="MS Mincho" w:hAnsi="Palatino Linotype" w:cs="Arial"/>
        </w:rPr>
        <w:t>, de ser procedente en versión pública</w:t>
      </w:r>
      <w:r w:rsidR="00CA179E" w:rsidRPr="00F134D8">
        <w:rPr>
          <w:rFonts w:ascii="Palatino Linotype" w:eastAsia="MS Mincho" w:hAnsi="Palatino Linotype" w:cs="Arial"/>
        </w:rPr>
        <w:t xml:space="preserve">, </w:t>
      </w:r>
      <w:r w:rsidR="00010307" w:rsidRPr="00F134D8">
        <w:rPr>
          <w:rFonts w:ascii="Palatino Linotype" w:eastAsia="MS Mincho" w:hAnsi="Palatino Linotype" w:cs="Arial"/>
        </w:rPr>
        <w:t xml:space="preserve">la entrega </w:t>
      </w:r>
      <w:r w:rsidR="00971E70" w:rsidRPr="00F134D8">
        <w:rPr>
          <w:rFonts w:ascii="Palatino Linotype" w:eastAsia="MS Mincho" w:hAnsi="Palatino Linotype" w:cs="Arial"/>
        </w:rPr>
        <w:t>de la información solicitada.</w:t>
      </w:r>
    </w:p>
    <w:p w14:paraId="6ECD2906" w14:textId="77777777" w:rsidR="000F01DF" w:rsidRPr="00F134D8" w:rsidRDefault="000F01DF" w:rsidP="007E1424">
      <w:pPr>
        <w:rPr>
          <w:rFonts w:ascii="Palatino Linotype" w:eastAsia="MS Mincho" w:hAnsi="Palatino Linotype"/>
          <w:b/>
          <w:i/>
          <w:lang w:val="es-ES_tradnl" w:eastAsia="es-ES"/>
        </w:rPr>
      </w:pPr>
      <w:bookmarkStart w:id="31" w:name="_Toc365138"/>
    </w:p>
    <w:p w14:paraId="1CFA951A" w14:textId="62D588F6" w:rsidR="000F01DF" w:rsidRPr="00F134D8" w:rsidRDefault="000F01DF" w:rsidP="000F01DF">
      <w:pPr>
        <w:pStyle w:val="Prrafodelista"/>
        <w:numPr>
          <w:ilvl w:val="0"/>
          <w:numId w:val="2"/>
        </w:numPr>
        <w:spacing w:before="240" w:after="240" w:line="360" w:lineRule="auto"/>
        <w:jc w:val="both"/>
        <w:rPr>
          <w:rFonts w:ascii="Palatino Linotype" w:eastAsia="Calibri" w:hAnsi="Palatino Linotype" w:cs="Arial"/>
          <w:iCs/>
          <w:sz w:val="24"/>
          <w:szCs w:val="28"/>
        </w:rPr>
      </w:pPr>
      <w:r w:rsidRPr="00F134D8">
        <w:rPr>
          <w:rFonts w:ascii="Palatino Linotype" w:eastAsia="MS Mincho" w:hAnsi="Palatino Linotype"/>
          <w:b/>
          <w:iCs/>
          <w:sz w:val="24"/>
          <w:szCs w:val="28"/>
          <w:lang w:val="es-ES_tradnl" w:eastAsia="es-ES"/>
        </w:rPr>
        <w:t>El derecho de petición y de acceso a la información.</w:t>
      </w:r>
      <w:bookmarkEnd w:id="31"/>
    </w:p>
    <w:p w14:paraId="3D0F8CB7" w14:textId="093BF451" w:rsidR="003D5E04" w:rsidRPr="00F134D8" w:rsidRDefault="000F01DF" w:rsidP="003D5E04">
      <w:pPr>
        <w:numPr>
          <w:ilvl w:val="0"/>
          <w:numId w:val="1"/>
        </w:numPr>
        <w:spacing w:before="240" w:after="240" w:line="360" w:lineRule="auto"/>
        <w:ind w:left="0" w:firstLine="0"/>
        <w:contextualSpacing/>
        <w:jc w:val="both"/>
        <w:rPr>
          <w:rFonts w:ascii="Palatino Linotype" w:eastAsia="Calibri" w:hAnsi="Palatino Linotype" w:cs="Arial"/>
        </w:rPr>
      </w:pPr>
      <w:r w:rsidRPr="00F134D8">
        <w:rPr>
          <w:rFonts w:ascii="Palatino Linotype" w:eastAsia="Calibri" w:hAnsi="Palatino Linotype" w:cs="Arial"/>
        </w:rPr>
        <w:t>Aho</w:t>
      </w:r>
      <w:r w:rsidR="003D5E04" w:rsidRPr="00F134D8">
        <w:rPr>
          <w:rFonts w:ascii="Palatino Linotype" w:eastAsia="Calibri" w:hAnsi="Palatino Linotype" w:cs="Arial"/>
        </w:rPr>
        <w:t>r</w:t>
      </w:r>
      <w:r w:rsidRPr="00F134D8">
        <w:rPr>
          <w:rFonts w:ascii="Palatino Linotype" w:eastAsia="Calibri" w:hAnsi="Palatino Linotype" w:cs="Arial"/>
        </w:rPr>
        <w:t xml:space="preserve">a bien, </w:t>
      </w:r>
      <w:r w:rsidR="00DC4280" w:rsidRPr="00F134D8">
        <w:rPr>
          <w:rFonts w:ascii="Palatino Linotype" w:eastAsia="Calibri" w:hAnsi="Palatino Linotype" w:cs="Arial"/>
        </w:rPr>
        <w:t>derivado de</w:t>
      </w:r>
      <w:r w:rsidR="003D5E04" w:rsidRPr="00F134D8">
        <w:rPr>
          <w:rFonts w:ascii="Palatino Linotype" w:eastAsia="Calibri" w:hAnsi="Palatino Linotype" w:cs="Arial"/>
        </w:rPr>
        <w:t xml:space="preserve"> </w:t>
      </w:r>
      <w:r w:rsidR="00DC4280" w:rsidRPr="00F134D8">
        <w:rPr>
          <w:rFonts w:ascii="Palatino Linotype" w:eastAsia="Calibri" w:hAnsi="Palatino Linotype" w:cs="Arial"/>
        </w:rPr>
        <w:t>la</w:t>
      </w:r>
      <w:r w:rsidR="003D5E04" w:rsidRPr="00F134D8">
        <w:rPr>
          <w:rFonts w:ascii="Palatino Linotype" w:eastAsia="Calibri" w:hAnsi="Palatino Linotype" w:cs="Arial"/>
        </w:rPr>
        <w:t xml:space="preserve"> respuesta el </w:t>
      </w:r>
      <w:r w:rsidR="003D5E04" w:rsidRPr="00F134D8">
        <w:rPr>
          <w:rFonts w:ascii="Palatino Linotype" w:eastAsia="Calibri" w:hAnsi="Palatino Linotype" w:cs="Arial"/>
          <w:b/>
          <w:bCs/>
        </w:rPr>
        <w:t>SUJETO OBLIGADO</w:t>
      </w:r>
      <w:r w:rsidR="00DC4280" w:rsidRPr="00F134D8">
        <w:rPr>
          <w:rFonts w:ascii="Palatino Linotype" w:eastAsia="Calibri" w:hAnsi="Palatino Linotype" w:cs="Arial"/>
          <w:b/>
          <w:bCs/>
        </w:rPr>
        <w:t>,</w:t>
      </w:r>
      <w:r w:rsidR="003D5E04" w:rsidRPr="00F134D8">
        <w:rPr>
          <w:rFonts w:ascii="Palatino Linotype" w:eastAsia="Calibri" w:hAnsi="Palatino Linotype" w:cs="Arial"/>
        </w:rPr>
        <w:t xml:space="preserve"> </w:t>
      </w:r>
      <w:r w:rsidR="00DC4280" w:rsidRPr="00F134D8">
        <w:rPr>
          <w:rFonts w:ascii="Palatino Linotype" w:eastAsia="Calibri" w:hAnsi="Palatino Linotype" w:cs="Arial"/>
        </w:rPr>
        <w:t xml:space="preserve">donde </w:t>
      </w:r>
      <w:r w:rsidR="003D5E04" w:rsidRPr="00F134D8">
        <w:rPr>
          <w:rFonts w:ascii="Palatino Linotype" w:eastAsia="Calibri" w:hAnsi="Palatino Linotype" w:cs="Arial"/>
        </w:rPr>
        <w:t>refirió que</w:t>
      </w:r>
      <w:r w:rsidR="00DC4280" w:rsidRPr="00F134D8">
        <w:rPr>
          <w:rFonts w:ascii="Palatino Linotype" w:eastAsia="Calibri" w:hAnsi="Palatino Linotype" w:cs="Arial"/>
        </w:rPr>
        <w:t>,</w:t>
      </w:r>
      <w:r w:rsidR="003D5E04" w:rsidRPr="00F134D8">
        <w:rPr>
          <w:rFonts w:ascii="Palatino Linotype" w:eastAsia="Calibri" w:hAnsi="Palatino Linotype" w:cs="Arial"/>
        </w:rPr>
        <w:t xml:space="preserve"> lo requerido por el Particular </w:t>
      </w:r>
      <w:r w:rsidR="00DC4280" w:rsidRPr="00F134D8">
        <w:rPr>
          <w:rFonts w:ascii="Palatino Linotype" w:eastAsia="Calibri" w:hAnsi="Palatino Linotype" w:cs="Arial"/>
        </w:rPr>
        <w:t xml:space="preserve">constituye </w:t>
      </w:r>
      <w:r w:rsidR="003D5E04" w:rsidRPr="00F134D8">
        <w:rPr>
          <w:rFonts w:ascii="Palatino Linotype" w:eastAsia="Calibri" w:hAnsi="Palatino Linotype" w:cs="Arial"/>
        </w:rPr>
        <w:t xml:space="preserve">un </w:t>
      </w:r>
      <w:r w:rsidR="003D5E04" w:rsidRPr="00F134D8">
        <w:rPr>
          <w:rFonts w:ascii="Palatino Linotype" w:eastAsia="Calibri" w:hAnsi="Palatino Linotype" w:cs="Arial"/>
          <w:i/>
          <w:iCs/>
        </w:rPr>
        <w:t>derecho de petición</w:t>
      </w:r>
      <w:r w:rsidR="00DC4280" w:rsidRPr="00F134D8">
        <w:rPr>
          <w:rFonts w:ascii="Palatino Linotype" w:eastAsia="Calibri" w:hAnsi="Palatino Linotype" w:cs="Arial"/>
          <w:i/>
          <w:iCs/>
        </w:rPr>
        <w:t xml:space="preserve"> y no un derecho de derecho de acceso a información pública</w:t>
      </w:r>
      <w:r w:rsidR="003D5E04" w:rsidRPr="00F134D8">
        <w:rPr>
          <w:rFonts w:ascii="Palatino Linotype" w:eastAsia="Calibri" w:hAnsi="Palatino Linotype" w:cs="Arial"/>
          <w:i/>
          <w:iCs/>
        </w:rPr>
        <w:t>,</w:t>
      </w:r>
      <w:r w:rsidR="003D5E04" w:rsidRPr="00F134D8">
        <w:rPr>
          <w:rFonts w:ascii="Palatino Linotype" w:eastAsia="Calibri" w:hAnsi="Palatino Linotype" w:cs="Arial"/>
        </w:rPr>
        <w:t xml:space="preserve"> es conveniente traer en contexto </w:t>
      </w:r>
      <w:r w:rsidRPr="00F134D8">
        <w:rPr>
          <w:rFonts w:ascii="Palatino Linotype" w:eastAsia="MS Mincho" w:hAnsi="Palatino Linotype" w:cstheme="majorBidi"/>
          <w:lang w:val="es-ES_tradnl" w:eastAsia="es-ES"/>
        </w:rPr>
        <w:t>la</w:t>
      </w:r>
      <w:r w:rsidR="003D5E04" w:rsidRPr="00F134D8">
        <w:rPr>
          <w:rFonts w:ascii="Palatino Linotype" w:eastAsia="MS Mincho" w:hAnsi="Palatino Linotype" w:cstheme="majorBidi"/>
          <w:lang w:val="es-ES_tradnl" w:eastAsia="es-ES"/>
        </w:rPr>
        <w:t xml:space="preserve"> siguiente</w:t>
      </w:r>
      <w:r w:rsidRPr="00F134D8">
        <w:rPr>
          <w:rFonts w:ascii="Palatino Linotype" w:eastAsia="MS Mincho" w:hAnsi="Palatino Linotype" w:cstheme="majorBidi"/>
          <w:lang w:val="es-ES_tradnl" w:eastAsia="es-ES"/>
        </w:rPr>
        <w:t xml:space="preserve"> definición del Maestro Ignacio Burgoa Orihuela</w:t>
      </w:r>
      <w:r w:rsidR="003D5E04" w:rsidRPr="00F134D8">
        <w:rPr>
          <w:rFonts w:ascii="Palatino Linotype" w:eastAsia="MS Mincho" w:hAnsi="Palatino Linotype" w:cstheme="majorBidi"/>
          <w:lang w:val="es-ES_tradnl" w:eastAsia="es-ES"/>
        </w:rPr>
        <w:t>:</w:t>
      </w:r>
    </w:p>
    <w:p w14:paraId="4494C29D" w14:textId="19FAE345" w:rsidR="003D5E04" w:rsidRPr="00F134D8" w:rsidRDefault="003D5E04" w:rsidP="003D5E04">
      <w:pPr>
        <w:spacing w:before="240" w:after="240" w:line="360" w:lineRule="auto"/>
        <w:contextualSpacing/>
        <w:jc w:val="both"/>
        <w:rPr>
          <w:rFonts w:ascii="Palatino Linotype" w:eastAsia="Calibri" w:hAnsi="Palatino Linotype" w:cs="Arial"/>
        </w:rPr>
      </w:pPr>
    </w:p>
    <w:p w14:paraId="768F58E6" w14:textId="77777777" w:rsidR="003D5E04" w:rsidRPr="00F134D8" w:rsidRDefault="003D5E04" w:rsidP="003D5E04">
      <w:pPr>
        <w:ind w:left="567" w:right="680"/>
        <w:contextualSpacing/>
        <w:jc w:val="both"/>
        <w:rPr>
          <w:rFonts w:ascii="Palatino Linotype" w:eastAsia="MS Mincho" w:hAnsi="Palatino Linotype" w:cstheme="majorBidi"/>
          <w:i/>
          <w:sz w:val="22"/>
          <w:szCs w:val="22"/>
          <w:lang w:val="es-ES_tradnl" w:eastAsia="es-ES"/>
        </w:rPr>
      </w:pPr>
      <w:r w:rsidRPr="00F134D8">
        <w:rPr>
          <w:rFonts w:ascii="Palatino Linotype" w:eastAsia="MS Mincho" w:hAnsi="Palatino Linotype" w:cstheme="majorBidi"/>
          <w:sz w:val="22"/>
          <w:szCs w:val="22"/>
          <w:lang w:val="es-ES_tradnl" w:eastAsia="es-ES"/>
        </w:rPr>
        <w:t>“…</w:t>
      </w:r>
      <w:r w:rsidRPr="00F134D8">
        <w:rPr>
          <w:rFonts w:ascii="Palatino Linotype" w:eastAsia="MS Mincho" w:hAnsi="Palatino Linotype" w:cstheme="majorBidi"/>
          <w:i/>
          <w:sz w:val="22"/>
          <w:szCs w:val="22"/>
          <w:lang w:val="es-ES_tradnl" w:eastAsia="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F134D8">
        <w:rPr>
          <w:rStyle w:val="Refdenotaalpie"/>
          <w:rFonts w:ascii="Palatino Linotype" w:eastAsia="MS Mincho" w:hAnsi="Palatino Linotype" w:cstheme="majorBidi"/>
          <w:i/>
          <w:sz w:val="22"/>
          <w:szCs w:val="22"/>
          <w:lang w:val="es-ES_tradnl" w:eastAsia="es-ES"/>
        </w:rPr>
        <w:footnoteReference w:id="6"/>
      </w:r>
      <w:r w:rsidRPr="00F134D8">
        <w:rPr>
          <w:rFonts w:ascii="Palatino Linotype" w:eastAsia="MS Mincho" w:hAnsi="Palatino Linotype" w:cstheme="majorBidi"/>
          <w:i/>
          <w:sz w:val="22"/>
          <w:szCs w:val="22"/>
          <w:lang w:val="es-ES_tradnl" w:eastAsia="es-ES"/>
        </w:rPr>
        <w:t xml:space="preserve">  “(Sic)</w:t>
      </w:r>
    </w:p>
    <w:p w14:paraId="2B1598B0" w14:textId="77777777" w:rsidR="003D5E04" w:rsidRPr="00F134D8" w:rsidRDefault="003D5E04" w:rsidP="003D5E04">
      <w:pPr>
        <w:spacing w:before="240" w:after="240" w:line="360" w:lineRule="auto"/>
        <w:contextualSpacing/>
        <w:jc w:val="both"/>
        <w:rPr>
          <w:rFonts w:ascii="Palatino Linotype" w:eastAsia="Calibri" w:hAnsi="Palatino Linotype" w:cs="Arial"/>
        </w:rPr>
      </w:pPr>
    </w:p>
    <w:p w14:paraId="6E4EA056" w14:textId="77777777" w:rsidR="003D5E04" w:rsidRPr="00F134D8" w:rsidRDefault="003D5E04" w:rsidP="003D5E04">
      <w:pPr>
        <w:numPr>
          <w:ilvl w:val="0"/>
          <w:numId w:val="1"/>
        </w:numPr>
        <w:spacing w:before="240" w:after="240" w:line="360" w:lineRule="auto"/>
        <w:ind w:left="0" w:firstLine="0"/>
        <w:contextualSpacing/>
        <w:jc w:val="both"/>
        <w:rPr>
          <w:rFonts w:ascii="Palatino Linotype" w:eastAsia="Calibri" w:hAnsi="Palatino Linotype" w:cs="Arial"/>
        </w:rPr>
      </w:pPr>
      <w:r w:rsidRPr="00F134D8">
        <w:rPr>
          <w:rFonts w:ascii="Palatino Linotype" w:eastAsia="MS Mincho" w:hAnsi="Palatino Linotype" w:cstheme="majorBidi"/>
          <w:i/>
          <w:lang w:val="es-ES_tradnl" w:eastAsia="es-ES"/>
        </w:rPr>
        <w:t xml:space="preserve">Por </w:t>
      </w:r>
      <w:r w:rsidRPr="00F134D8">
        <w:rPr>
          <w:rFonts w:ascii="Palatino Linotype" w:eastAsia="MS Mincho" w:hAnsi="Palatino Linotype" w:cstheme="majorBidi"/>
          <w:lang w:val="es-ES_tradnl" w:eastAsia="es-ES"/>
        </w:rPr>
        <w:t xml:space="preserve">su parte, David Cienfuegos Salgado, concibe al </w:t>
      </w:r>
      <w:r w:rsidRPr="00F134D8">
        <w:rPr>
          <w:rFonts w:ascii="Palatino Linotype" w:eastAsia="MS Mincho" w:hAnsi="Palatino Linotype" w:cstheme="majorBidi"/>
          <w:b/>
          <w:bCs/>
          <w:lang w:val="es-ES_tradnl" w:eastAsia="es-ES"/>
        </w:rPr>
        <w:t>derecho de petición</w:t>
      </w:r>
      <w:r w:rsidRPr="00F134D8">
        <w:rPr>
          <w:rFonts w:ascii="Palatino Linotype" w:eastAsia="MS Mincho" w:hAnsi="Palatino Linotype" w:cstheme="majorBidi"/>
          <w:lang w:val="es-ES_tradnl" w:eastAsia="es-ES"/>
        </w:rPr>
        <w:t xml:space="preserve"> como:</w:t>
      </w:r>
    </w:p>
    <w:p w14:paraId="1F113025" w14:textId="77777777" w:rsidR="003D5E04" w:rsidRPr="00F134D8" w:rsidRDefault="003D5E04" w:rsidP="003D5E04">
      <w:pPr>
        <w:spacing w:line="360" w:lineRule="auto"/>
        <w:ind w:right="49"/>
        <w:contextualSpacing/>
        <w:jc w:val="both"/>
        <w:rPr>
          <w:rFonts w:ascii="Palatino Linotype" w:eastAsiaTheme="minorEastAsia" w:hAnsi="Palatino Linotype"/>
          <w:lang w:val="es-ES_tradnl" w:eastAsia="es-ES"/>
        </w:rPr>
      </w:pPr>
    </w:p>
    <w:p w14:paraId="525835BE" w14:textId="5A98568F" w:rsidR="003D5E04" w:rsidRPr="00F134D8" w:rsidRDefault="003D5E04" w:rsidP="003D5E04">
      <w:pPr>
        <w:spacing w:line="360" w:lineRule="auto"/>
        <w:ind w:left="567" w:right="539"/>
        <w:contextualSpacing/>
        <w:jc w:val="both"/>
        <w:rPr>
          <w:rFonts w:ascii="Palatino Linotype" w:eastAsiaTheme="minorEastAsia" w:hAnsi="Palatino Linotype"/>
          <w:sz w:val="22"/>
          <w:szCs w:val="22"/>
          <w:lang w:val="es-ES_tradnl" w:eastAsia="es-ES"/>
        </w:rPr>
      </w:pPr>
      <w:r w:rsidRPr="00F134D8">
        <w:rPr>
          <w:rFonts w:ascii="Palatino Linotype" w:eastAsia="MS Mincho" w:hAnsi="Palatino Linotype" w:cstheme="majorBidi"/>
          <w:i/>
          <w:sz w:val="22"/>
          <w:szCs w:val="22"/>
          <w:lang w:val="es-ES_tradnl" w:eastAsia="es-ES"/>
        </w:rPr>
        <w:t xml:space="preserve">“el derecho de toda persona a ser escuchado por quienes ejercen el poder público. </w:t>
      </w:r>
      <w:r w:rsidRPr="00F134D8">
        <w:rPr>
          <w:rStyle w:val="Refdenotaalpie"/>
          <w:rFonts w:ascii="Palatino Linotype" w:eastAsia="MS Mincho" w:hAnsi="Palatino Linotype" w:cstheme="majorBidi"/>
          <w:i/>
          <w:sz w:val="22"/>
          <w:szCs w:val="22"/>
          <w:lang w:val="es-ES_tradnl" w:eastAsia="es-ES"/>
        </w:rPr>
        <w:footnoteReference w:id="7"/>
      </w:r>
      <w:r w:rsidRPr="00F134D8">
        <w:rPr>
          <w:rFonts w:ascii="Palatino Linotype" w:eastAsia="MS Mincho" w:hAnsi="Palatino Linotype" w:cstheme="majorBidi"/>
          <w:i/>
          <w:sz w:val="22"/>
          <w:szCs w:val="22"/>
          <w:lang w:val="es-ES_tradnl" w:eastAsia="es-ES"/>
        </w:rPr>
        <w:t>” (Sic)</w:t>
      </w:r>
    </w:p>
    <w:p w14:paraId="6C915906" w14:textId="77777777" w:rsidR="003D5E04" w:rsidRPr="00F134D8" w:rsidRDefault="003D5E04" w:rsidP="003D5E04">
      <w:pPr>
        <w:spacing w:before="240" w:after="240" w:line="360" w:lineRule="auto"/>
        <w:contextualSpacing/>
        <w:jc w:val="both"/>
        <w:rPr>
          <w:rFonts w:ascii="Palatino Linotype" w:eastAsia="Calibri" w:hAnsi="Palatino Linotype" w:cs="Arial"/>
        </w:rPr>
      </w:pPr>
    </w:p>
    <w:p w14:paraId="0A5AFF91" w14:textId="77777777" w:rsidR="003D5E04" w:rsidRPr="00F134D8" w:rsidRDefault="000F01DF" w:rsidP="003D5E04">
      <w:pPr>
        <w:numPr>
          <w:ilvl w:val="0"/>
          <w:numId w:val="1"/>
        </w:numPr>
        <w:spacing w:before="240" w:after="240" w:line="360" w:lineRule="auto"/>
        <w:ind w:left="0" w:firstLine="0"/>
        <w:contextualSpacing/>
        <w:jc w:val="both"/>
        <w:rPr>
          <w:rFonts w:ascii="Palatino Linotype" w:eastAsia="Calibri" w:hAnsi="Palatino Linotype" w:cs="Arial"/>
        </w:rPr>
      </w:pPr>
      <w:r w:rsidRPr="00F134D8">
        <w:rPr>
          <w:rFonts w:ascii="Palatino Linotype" w:eastAsiaTheme="minorEastAsia" w:hAnsi="Palatino Linotype"/>
          <w:lang w:val="es-ES_tradnl" w:eastAsia="es-ES"/>
        </w:rPr>
        <w:t xml:space="preserve">Luego </w:t>
      </w:r>
      <w:r w:rsidRPr="00F134D8">
        <w:rPr>
          <w:rFonts w:ascii="Palatino Linotype" w:eastAsia="MS Mincho" w:hAnsi="Palatino Linotype" w:cstheme="majorBidi"/>
          <w:lang w:val="es-ES_tradnl" w:eastAsia="es-ES"/>
        </w:rPr>
        <w:t xml:space="preserve">entonces, para diferenciar el derecho de petición al derecho de acceso a la información, resulta conducente señalar que José Guadalupe Robles, conceptualiza el </w:t>
      </w:r>
      <w:r w:rsidRPr="00F134D8">
        <w:rPr>
          <w:rFonts w:ascii="Palatino Linotype" w:eastAsia="MS Mincho" w:hAnsi="Palatino Linotype" w:cstheme="majorBidi"/>
          <w:b/>
          <w:bCs/>
          <w:lang w:val="es-ES_tradnl" w:eastAsia="es-ES"/>
        </w:rPr>
        <w:t>derecho a la información</w:t>
      </w:r>
      <w:r w:rsidRPr="00F134D8">
        <w:rPr>
          <w:rFonts w:ascii="Palatino Linotype" w:eastAsia="MS Mincho" w:hAnsi="Palatino Linotype" w:cstheme="majorBidi"/>
          <w:lang w:val="es-ES_tradnl" w:eastAsia="es-ES"/>
        </w:rPr>
        <w:t xml:space="preserve"> como:</w:t>
      </w:r>
    </w:p>
    <w:p w14:paraId="45EA0137" w14:textId="77777777" w:rsidR="003D5E04" w:rsidRPr="00F134D8" w:rsidRDefault="003D5E04" w:rsidP="003D5E04">
      <w:pPr>
        <w:spacing w:before="240" w:after="240" w:line="360" w:lineRule="auto"/>
        <w:contextualSpacing/>
        <w:jc w:val="both"/>
        <w:rPr>
          <w:rFonts w:ascii="Palatino Linotype" w:eastAsia="Calibri" w:hAnsi="Palatino Linotype" w:cs="Arial"/>
        </w:rPr>
      </w:pPr>
    </w:p>
    <w:p w14:paraId="789DBAA2" w14:textId="762CB6C3" w:rsidR="003D5E04" w:rsidRPr="00F134D8" w:rsidRDefault="003D5E04" w:rsidP="003D5E04">
      <w:pPr>
        <w:spacing w:before="240" w:after="240"/>
        <w:ind w:left="567" w:right="539"/>
        <w:contextualSpacing/>
        <w:jc w:val="both"/>
        <w:rPr>
          <w:rFonts w:ascii="Palatino Linotype" w:eastAsia="Calibri" w:hAnsi="Palatino Linotype" w:cs="Arial"/>
        </w:rPr>
      </w:pPr>
      <w:r w:rsidRPr="00F134D8">
        <w:rPr>
          <w:rFonts w:ascii="Palatino Linotype" w:eastAsia="MS Mincho" w:hAnsi="Palatino Linotype" w:cstheme="majorBidi"/>
          <w:i/>
          <w:sz w:val="22"/>
          <w:szCs w:val="22"/>
          <w:lang w:val="es-ES_tradnl" w:eastAsia="es-ES"/>
        </w:rPr>
        <w:t xml:space="preserve">“un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F134D8">
        <w:rPr>
          <w:rStyle w:val="Refdenotaalpie"/>
          <w:rFonts w:ascii="Palatino Linotype" w:eastAsia="MS Mincho" w:hAnsi="Palatino Linotype" w:cstheme="majorBidi"/>
          <w:i/>
          <w:sz w:val="22"/>
          <w:szCs w:val="22"/>
          <w:lang w:val="es-ES_tradnl" w:eastAsia="es-ES"/>
        </w:rPr>
        <w:footnoteReference w:id="8"/>
      </w:r>
      <w:r w:rsidRPr="00F134D8">
        <w:rPr>
          <w:rFonts w:ascii="Palatino Linotype" w:eastAsia="MS Mincho" w:hAnsi="Palatino Linotype" w:cstheme="majorBidi"/>
          <w:i/>
          <w:sz w:val="22"/>
          <w:szCs w:val="22"/>
          <w:lang w:val="es-ES_tradnl" w:eastAsia="es-ES"/>
        </w:rPr>
        <w:t>“(Sic)</w:t>
      </w:r>
    </w:p>
    <w:p w14:paraId="0957538B" w14:textId="77777777" w:rsidR="003D5E04" w:rsidRPr="00F134D8" w:rsidRDefault="003D5E04" w:rsidP="003D5E04">
      <w:pPr>
        <w:spacing w:before="240" w:after="240" w:line="360" w:lineRule="auto"/>
        <w:contextualSpacing/>
        <w:jc w:val="both"/>
        <w:rPr>
          <w:rFonts w:ascii="Palatino Linotype" w:eastAsia="Calibri" w:hAnsi="Palatino Linotype" w:cs="Arial"/>
        </w:rPr>
      </w:pPr>
    </w:p>
    <w:p w14:paraId="0B66919B" w14:textId="77777777" w:rsidR="003D5E04" w:rsidRPr="00F134D8" w:rsidRDefault="000F01DF" w:rsidP="003D5E04">
      <w:pPr>
        <w:numPr>
          <w:ilvl w:val="0"/>
          <w:numId w:val="1"/>
        </w:numPr>
        <w:spacing w:before="240" w:after="240" w:line="360" w:lineRule="auto"/>
        <w:ind w:left="0" w:firstLine="0"/>
        <w:contextualSpacing/>
        <w:jc w:val="both"/>
        <w:rPr>
          <w:rFonts w:ascii="Palatino Linotype" w:eastAsia="Calibri" w:hAnsi="Palatino Linotype" w:cs="Arial"/>
        </w:rPr>
      </w:pPr>
      <w:r w:rsidRPr="00F134D8">
        <w:rPr>
          <w:rFonts w:ascii="Palatino Linotype" w:eastAsia="MS Mincho" w:hAnsi="Palatino Linotype" w:cstheme="majorBidi"/>
          <w:lang w:val="es-ES_tradnl" w:eastAsia="es-ES"/>
        </w:rPr>
        <w:t xml:space="preserve">Ahora </w:t>
      </w:r>
      <w:r w:rsidRPr="00F134D8">
        <w:rPr>
          <w:rFonts w:ascii="Palatino Linotype" w:eastAsia="Calibri" w:hAnsi="Palatino Linotype" w:cs="Arial"/>
          <w:color w:val="000000" w:themeColor="text1"/>
          <w:lang w:val="es-ES"/>
        </w:rPr>
        <w:t xml:space="preserve">bien, el derecho </w:t>
      </w:r>
      <w:r w:rsidRPr="00F134D8">
        <w:rPr>
          <w:rFonts w:ascii="Palatino Linotype" w:hAnsi="Palatino Linotype"/>
        </w:rPr>
        <w:t>de acceso a la información pública por disposición del artículo</w:t>
      </w:r>
      <w:r w:rsidRPr="00F134D8">
        <w:rPr>
          <w:rFonts w:ascii="Palatino Linotype" w:hAnsi="Palatino Linotype"/>
          <w:spacing w:val="1"/>
        </w:rPr>
        <w:t xml:space="preserve"> </w:t>
      </w:r>
      <w:r w:rsidRPr="00F134D8">
        <w:rPr>
          <w:rFonts w:ascii="Palatino Linotype" w:hAnsi="Palatino Linotype"/>
        </w:rPr>
        <w:t>4 de la Ley de Transparencia y Acceso a la Información Pública del Estado de México</w:t>
      </w:r>
      <w:r w:rsidRPr="00F134D8">
        <w:rPr>
          <w:rFonts w:ascii="Palatino Linotype" w:hAnsi="Palatino Linotype"/>
          <w:spacing w:val="1"/>
        </w:rPr>
        <w:t xml:space="preserve"> </w:t>
      </w:r>
      <w:r w:rsidRPr="00F134D8">
        <w:rPr>
          <w:rFonts w:ascii="Palatino Linotype" w:hAnsi="Palatino Linotype"/>
        </w:rPr>
        <w:t>y Municipios es la prerrogativa de las personas para buscar, difundir, investigar,</w:t>
      </w:r>
      <w:r w:rsidRPr="00F134D8">
        <w:rPr>
          <w:rFonts w:ascii="Palatino Linotype" w:hAnsi="Palatino Linotype"/>
          <w:spacing w:val="1"/>
        </w:rPr>
        <w:t xml:space="preserve"> </w:t>
      </w:r>
      <w:r w:rsidRPr="00F134D8">
        <w:rPr>
          <w:rFonts w:ascii="Palatino Linotype" w:hAnsi="Palatino Linotype"/>
        </w:rPr>
        <w:t>recabar,</w:t>
      </w:r>
      <w:r w:rsidRPr="00F134D8">
        <w:rPr>
          <w:rFonts w:ascii="Palatino Linotype" w:hAnsi="Palatino Linotype"/>
          <w:spacing w:val="-1"/>
        </w:rPr>
        <w:t xml:space="preserve"> </w:t>
      </w:r>
      <w:r w:rsidRPr="00F134D8">
        <w:rPr>
          <w:rFonts w:ascii="Palatino Linotype" w:hAnsi="Palatino Linotype"/>
        </w:rPr>
        <w:t>recibir y solicitar información</w:t>
      </w:r>
      <w:r w:rsidRPr="00F134D8">
        <w:rPr>
          <w:rFonts w:ascii="Palatino Linotype" w:hAnsi="Palatino Linotype"/>
          <w:spacing w:val="-1"/>
        </w:rPr>
        <w:t xml:space="preserve"> </w:t>
      </w:r>
      <w:r w:rsidRPr="00F134D8">
        <w:rPr>
          <w:rFonts w:ascii="Palatino Linotype" w:hAnsi="Palatino Linotype"/>
        </w:rPr>
        <w:t>pública.</w:t>
      </w:r>
    </w:p>
    <w:p w14:paraId="2AE08154" w14:textId="77777777" w:rsidR="003D5E04" w:rsidRPr="00F134D8" w:rsidRDefault="003D5E04" w:rsidP="003D5E04">
      <w:pPr>
        <w:spacing w:before="240" w:after="240" w:line="360" w:lineRule="auto"/>
        <w:contextualSpacing/>
        <w:jc w:val="both"/>
        <w:rPr>
          <w:rFonts w:ascii="Palatino Linotype" w:eastAsia="Calibri" w:hAnsi="Palatino Linotype" w:cs="Arial"/>
        </w:rPr>
      </w:pPr>
    </w:p>
    <w:p w14:paraId="266E70AD" w14:textId="77777777" w:rsidR="003D5E04" w:rsidRPr="00F134D8" w:rsidRDefault="000F01DF" w:rsidP="003D5E04">
      <w:pPr>
        <w:numPr>
          <w:ilvl w:val="0"/>
          <w:numId w:val="1"/>
        </w:numPr>
        <w:spacing w:before="240" w:after="240" w:line="360" w:lineRule="auto"/>
        <w:ind w:left="0" w:firstLine="0"/>
        <w:contextualSpacing/>
        <w:jc w:val="both"/>
        <w:rPr>
          <w:rFonts w:ascii="Palatino Linotype" w:eastAsia="Calibri" w:hAnsi="Palatino Linotype" w:cs="Arial"/>
        </w:rPr>
      </w:pPr>
      <w:r w:rsidRPr="00F134D8">
        <w:rPr>
          <w:rFonts w:ascii="Palatino Linotype" w:hAnsi="Palatino Linotype"/>
        </w:rPr>
        <w:t xml:space="preserve">Es </w:t>
      </w:r>
      <w:r w:rsidRPr="00F134D8">
        <w:rPr>
          <w:rFonts w:ascii="Palatino Linotype" w:eastAsia="Calibri" w:hAnsi="Palatino Linotype" w:cs="Arial"/>
          <w:color w:val="000000" w:themeColor="text1"/>
          <w:lang w:val="es-ES"/>
        </w:rPr>
        <w:t xml:space="preserve">por ello </w:t>
      </w:r>
      <w:r w:rsidRPr="00F134D8">
        <w:rPr>
          <w:rFonts w:ascii="Palatino Linotype" w:hAnsi="Palatino Linotype"/>
        </w:rPr>
        <w:t>que,</w:t>
      </w:r>
      <w:r w:rsidRPr="00F134D8">
        <w:rPr>
          <w:rFonts w:ascii="Palatino Linotype" w:hAnsi="Palatino Linotype"/>
          <w:spacing w:val="1"/>
        </w:rPr>
        <w:t xml:space="preserve"> </w:t>
      </w:r>
      <w:r w:rsidRPr="00F134D8">
        <w:rPr>
          <w:rFonts w:ascii="Palatino Linotype" w:hAnsi="Palatino Linotype"/>
        </w:rPr>
        <w:t>el</w:t>
      </w:r>
      <w:r w:rsidRPr="00F134D8">
        <w:rPr>
          <w:rFonts w:ascii="Palatino Linotype" w:hAnsi="Palatino Linotype"/>
          <w:spacing w:val="1"/>
        </w:rPr>
        <w:t xml:space="preserve"> </w:t>
      </w:r>
      <w:r w:rsidRPr="00F134D8">
        <w:rPr>
          <w:rFonts w:ascii="Palatino Linotype" w:hAnsi="Palatino Linotype"/>
        </w:rPr>
        <w:t>derecho</w:t>
      </w:r>
      <w:r w:rsidRPr="00F134D8">
        <w:rPr>
          <w:rFonts w:ascii="Palatino Linotype" w:hAnsi="Palatino Linotype"/>
          <w:spacing w:val="1"/>
        </w:rPr>
        <w:t xml:space="preserve"> </w:t>
      </w:r>
      <w:r w:rsidRPr="00F134D8">
        <w:rPr>
          <w:rFonts w:ascii="Palatino Linotype" w:hAnsi="Palatino Linotype"/>
        </w:rPr>
        <w:t>de</w:t>
      </w:r>
      <w:r w:rsidRPr="00F134D8">
        <w:rPr>
          <w:rFonts w:ascii="Palatino Linotype" w:hAnsi="Palatino Linotype"/>
          <w:spacing w:val="1"/>
        </w:rPr>
        <w:t xml:space="preserve"> </w:t>
      </w:r>
      <w:r w:rsidRPr="00F134D8">
        <w:rPr>
          <w:rFonts w:ascii="Palatino Linotype" w:hAnsi="Palatino Linotype"/>
        </w:rPr>
        <w:t>acceso</w:t>
      </w:r>
      <w:r w:rsidRPr="00F134D8">
        <w:rPr>
          <w:rFonts w:ascii="Palatino Linotype" w:hAnsi="Palatino Linotype"/>
          <w:spacing w:val="1"/>
        </w:rPr>
        <w:t xml:space="preserve"> </w:t>
      </w:r>
      <w:r w:rsidRPr="00F134D8">
        <w:rPr>
          <w:rFonts w:ascii="Palatino Linotype" w:hAnsi="Palatino Linotype"/>
        </w:rPr>
        <w:t>a</w:t>
      </w:r>
      <w:r w:rsidRPr="00F134D8">
        <w:rPr>
          <w:rFonts w:ascii="Palatino Linotype" w:hAnsi="Palatino Linotype"/>
          <w:spacing w:val="1"/>
        </w:rPr>
        <w:t xml:space="preserve"> </w:t>
      </w:r>
      <w:r w:rsidRPr="00F134D8">
        <w:rPr>
          <w:rFonts w:ascii="Palatino Linotype" w:hAnsi="Palatino Linotype"/>
        </w:rPr>
        <w:t>la</w:t>
      </w:r>
      <w:r w:rsidRPr="00F134D8">
        <w:rPr>
          <w:rFonts w:ascii="Palatino Linotype" w:hAnsi="Palatino Linotype"/>
          <w:spacing w:val="1"/>
        </w:rPr>
        <w:t xml:space="preserve"> </w:t>
      </w:r>
      <w:r w:rsidRPr="00F134D8">
        <w:rPr>
          <w:rFonts w:ascii="Palatino Linotype" w:hAnsi="Palatino Linotype"/>
        </w:rPr>
        <w:t>información</w:t>
      </w:r>
      <w:r w:rsidRPr="00F134D8">
        <w:rPr>
          <w:rFonts w:ascii="Palatino Linotype" w:hAnsi="Palatino Linotype"/>
          <w:spacing w:val="1"/>
        </w:rPr>
        <w:t xml:space="preserve"> </w:t>
      </w:r>
      <w:r w:rsidRPr="00F134D8">
        <w:rPr>
          <w:rFonts w:ascii="Palatino Linotype" w:hAnsi="Palatino Linotype"/>
        </w:rPr>
        <w:t>pública,</w:t>
      </w:r>
      <w:r w:rsidRPr="00F134D8">
        <w:rPr>
          <w:rFonts w:ascii="Palatino Linotype" w:hAnsi="Palatino Linotype"/>
          <w:spacing w:val="1"/>
        </w:rPr>
        <w:t xml:space="preserve"> </w:t>
      </w:r>
      <w:r w:rsidRPr="00F134D8">
        <w:rPr>
          <w:rFonts w:ascii="Palatino Linotype" w:hAnsi="Palatino Linotype"/>
        </w:rPr>
        <w:t>implica</w:t>
      </w:r>
      <w:r w:rsidRPr="00F134D8">
        <w:rPr>
          <w:rFonts w:ascii="Palatino Linotype" w:hAnsi="Palatino Linotype"/>
          <w:spacing w:val="60"/>
        </w:rPr>
        <w:t xml:space="preserve"> </w:t>
      </w:r>
      <w:r w:rsidRPr="00F134D8">
        <w:rPr>
          <w:rFonts w:ascii="Palatino Linotype" w:hAnsi="Palatino Linotype"/>
        </w:rPr>
        <w:t>el</w:t>
      </w:r>
      <w:r w:rsidRPr="00F134D8">
        <w:rPr>
          <w:rFonts w:ascii="Palatino Linotype" w:hAnsi="Palatino Linotype"/>
          <w:spacing w:val="1"/>
        </w:rPr>
        <w:t xml:space="preserve"> </w:t>
      </w:r>
      <w:r w:rsidRPr="00F134D8">
        <w:rPr>
          <w:rFonts w:ascii="Palatino Linotype" w:hAnsi="Palatino Linotype"/>
        </w:rPr>
        <w:t>conocimiento de los particulares de la información contenida en los documentos que</w:t>
      </w:r>
      <w:r w:rsidRPr="00F134D8">
        <w:rPr>
          <w:rFonts w:ascii="Palatino Linotype" w:hAnsi="Palatino Linotype"/>
          <w:spacing w:val="1"/>
        </w:rPr>
        <w:t xml:space="preserve"> </w:t>
      </w:r>
      <w:r w:rsidRPr="00F134D8">
        <w:rPr>
          <w:rFonts w:ascii="Palatino Linotype" w:hAnsi="Palatino Linotype"/>
        </w:rPr>
        <w:t>posean los órganos del estado; incluso, se impone la obligación a las autoridades de</w:t>
      </w:r>
      <w:r w:rsidRPr="00F134D8">
        <w:rPr>
          <w:rFonts w:ascii="Palatino Linotype" w:hAnsi="Palatino Linotype"/>
          <w:spacing w:val="1"/>
        </w:rPr>
        <w:t xml:space="preserve"> </w:t>
      </w:r>
      <w:r w:rsidRPr="00F134D8">
        <w:rPr>
          <w:rFonts w:ascii="Palatino Linotype" w:hAnsi="Palatino Linotype"/>
        </w:rPr>
        <w:t>preservar</w:t>
      </w:r>
      <w:r w:rsidRPr="00F134D8">
        <w:rPr>
          <w:rFonts w:ascii="Palatino Linotype" w:hAnsi="Palatino Linotype"/>
          <w:spacing w:val="-1"/>
        </w:rPr>
        <w:t xml:space="preserve"> </w:t>
      </w:r>
      <w:r w:rsidRPr="00F134D8">
        <w:rPr>
          <w:rFonts w:ascii="Palatino Linotype" w:hAnsi="Palatino Linotype"/>
        </w:rPr>
        <w:t>sus</w:t>
      </w:r>
      <w:r w:rsidRPr="00F134D8">
        <w:rPr>
          <w:rFonts w:ascii="Palatino Linotype" w:hAnsi="Palatino Linotype"/>
          <w:spacing w:val="-2"/>
        </w:rPr>
        <w:t xml:space="preserve"> </w:t>
      </w:r>
      <w:r w:rsidRPr="00F134D8">
        <w:rPr>
          <w:rFonts w:ascii="Palatino Linotype" w:hAnsi="Palatino Linotype"/>
        </w:rPr>
        <w:t>documentos</w:t>
      </w:r>
      <w:r w:rsidRPr="00F134D8">
        <w:rPr>
          <w:rFonts w:ascii="Palatino Linotype" w:hAnsi="Palatino Linotype"/>
          <w:spacing w:val="-2"/>
        </w:rPr>
        <w:t xml:space="preserve"> </w:t>
      </w:r>
      <w:r w:rsidRPr="00F134D8">
        <w:rPr>
          <w:rFonts w:ascii="Palatino Linotype" w:hAnsi="Palatino Linotype"/>
        </w:rPr>
        <w:t>en archivos</w:t>
      </w:r>
      <w:r w:rsidRPr="00F134D8">
        <w:rPr>
          <w:rFonts w:ascii="Palatino Linotype" w:hAnsi="Palatino Linotype"/>
          <w:spacing w:val="-2"/>
        </w:rPr>
        <w:t xml:space="preserve"> </w:t>
      </w:r>
      <w:r w:rsidRPr="00F134D8">
        <w:rPr>
          <w:rFonts w:ascii="Palatino Linotype" w:hAnsi="Palatino Linotype"/>
        </w:rPr>
        <w:t>administrativos</w:t>
      </w:r>
      <w:r w:rsidRPr="00F134D8">
        <w:rPr>
          <w:rFonts w:ascii="Palatino Linotype" w:hAnsi="Palatino Linotype"/>
          <w:spacing w:val="-1"/>
        </w:rPr>
        <w:t xml:space="preserve"> </w:t>
      </w:r>
      <w:r w:rsidRPr="00F134D8">
        <w:rPr>
          <w:rFonts w:ascii="Palatino Linotype" w:hAnsi="Palatino Linotype"/>
        </w:rPr>
        <w:t>actualizados.</w:t>
      </w:r>
    </w:p>
    <w:p w14:paraId="383B593E" w14:textId="77777777" w:rsidR="003D5E04" w:rsidRPr="00F134D8" w:rsidRDefault="003D5E04" w:rsidP="003D5E04">
      <w:pPr>
        <w:spacing w:before="240" w:after="240" w:line="360" w:lineRule="auto"/>
        <w:contextualSpacing/>
        <w:jc w:val="both"/>
        <w:rPr>
          <w:rFonts w:ascii="Palatino Linotype" w:eastAsia="Calibri" w:hAnsi="Palatino Linotype" w:cs="Arial"/>
        </w:rPr>
      </w:pPr>
    </w:p>
    <w:p w14:paraId="7F3B02AE" w14:textId="77777777" w:rsidR="003D5E04" w:rsidRPr="00F134D8" w:rsidRDefault="000F01DF" w:rsidP="003D5E04">
      <w:pPr>
        <w:numPr>
          <w:ilvl w:val="0"/>
          <w:numId w:val="1"/>
        </w:numPr>
        <w:spacing w:before="240" w:after="240" w:line="360" w:lineRule="auto"/>
        <w:ind w:left="0" w:firstLine="0"/>
        <w:contextualSpacing/>
        <w:jc w:val="both"/>
        <w:rPr>
          <w:rFonts w:ascii="Palatino Linotype" w:eastAsia="Calibri" w:hAnsi="Palatino Linotype" w:cs="Arial"/>
        </w:rPr>
      </w:pPr>
      <w:r w:rsidRPr="00F134D8">
        <w:rPr>
          <w:rFonts w:ascii="Palatino Linotype" w:eastAsiaTheme="minorEastAsia" w:hAnsi="Palatino Linotype"/>
          <w:lang w:val="es-ES_tradnl" w:eastAsia="es-ES"/>
        </w:rPr>
        <w:lastRenderedPageBreak/>
        <w:t xml:space="preserve">Por </w:t>
      </w:r>
      <w:r w:rsidRPr="00F134D8">
        <w:rPr>
          <w:rFonts w:ascii="Palatino Linotype" w:eastAsia="Calibri" w:hAnsi="Palatino Linotype" w:cs="Arial"/>
          <w:color w:val="000000" w:themeColor="text1"/>
          <w:lang w:val="es-ES"/>
        </w:rPr>
        <w:t xml:space="preserve">tanto, </w:t>
      </w:r>
      <w:r w:rsidRPr="00F134D8">
        <w:rPr>
          <w:rFonts w:ascii="Palatino Linotype" w:hAnsi="Palatino Linotype"/>
        </w:rPr>
        <w:t>para que los Sujetos Obligados hagan efectivo este derecho deben poner a</w:t>
      </w:r>
      <w:r w:rsidRPr="00F134D8">
        <w:rPr>
          <w:rFonts w:ascii="Palatino Linotype" w:hAnsi="Palatino Linotype"/>
          <w:spacing w:val="1"/>
        </w:rPr>
        <w:t xml:space="preserve"> </w:t>
      </w:r>
      <w:r w:rsidRPr="00F134D8">
        <w:rPr>
          <w:rFonts w:ascii="Palatino Linotype" w:hAnsi="Palatino Linotype"/>
        </w:rPr>
        <w:t>disposición de los particulares los documentos en los que conste el ejercicio de sus</w:t>
      </w:r>
      <w:r w:rsidRPr="00F134D8">
        <w:rPr>
          <w:rFonts w:ascii="Palatino Linotype" w:hAnsi="Palatino Linotype"/>
          <w:spacing w:val="1"/>
        </w:rPr>
        <w:t xml:space="preserve"> </w:t>
      </w:r>
      <w:r w:rsidRPr="00F134D8">
        <w:rPr>
          <w:rFonts w:ascii="Palatino Linotype" w:hAnsi="Palatino Linotype"/>
        </w:rPr>
        <w:t>atribuciones legales o que por cualquier circunstancia obre en sus archivos, en virtud</w:t>
      </w:r>
      <w:r w:rsidRPr="00F134D8">
        <w:rPr>
          <w:rFonts w:ascii="Palatino Linotype" w:hAnsi="Palatino Linotype"/>
          <w:spacing w:val="1"/>
        </w:rPr>
        <w:t xml:space="preserve"> </w:t>
      </w:r>
      <w:r w:rsidRPr="00F134D8">
        <w:rPr>
          <w:rFonts w:ascii="Palatino Linotype" w:hAnsi="Palatino Linotype"/>
        </w:rPr>
        <w:t>de</w:t>
      </w:r>
      <w:r w:rsidRPr="00F134D8">
        <w:rPr>
          <w:rFonts w:ascii="Palatino Linotype" w:hAnsi="Palatino Linotype"/>
          <w:spacing w:val="1"/>
        </w:rPr>
        <w:t xml:space="preserve"> </w:t>
      </w:r>
      <w:r w:rsidRPr="00F134D8">
        <w:rPr>
          <w:rFonts w:ascii="Palatino Linotype" w:hAnsi="Palatino Linotype"/>
        </w:rPr>
        <w:t>que</w:t>
      </w:r>
      <w:r w:rsidRPr="00F134D8">
        <w:rPr>
          <w:rFonts w:ascii="Palatino Linotype" w:hAnsi="Palatino Linotype"/>
          <w:spacing w:val="1"/>
        </w:rPr>
        <w:t xml:space="preserve"> </w:t>
      </w:r>
      <w:r w:rsidRPr="00F134D8">
        <w:rPr>
          <w:rFonts w:ascii="Palatino Linotype" w:hAnsi="Palatino Linotype"/>
        </w:rPr>
        <w:t>toda</w:t>
      </w:r>
      <w:r w:rsidRPr="00F134D8">
        <w:rPr>
          <w:rFonts w:ascii="Palatino Linotype" w:hAnsi="Palatino Linotype"/>
          <w:spacing w:val="1"/>
        </w:rPr>
        <w:t xml:space="preserve"> </w:t>
      </w:r>
      <w:r w:rsidRPr="00F134D8">
        <w:rPr>
          <w:rFonts w:ascii="Palatino Linotype" w:hAnsi="Palatino Linotype"/>
        </w:rPr>
        <w:t>la</w:t>
      </w:r>
      <w:r w:rsidRPr="00F134D8">
        <w:rPr>
          <w:rFonts w:ascii="Palatino Linotype" w:hAnsi="Palatino Linotype"/>
          <w:spacing w:val="1"/>
        </w:rPr>
        <w:t xml:space="preserve"> </w:t>
      </w:r>
      <w:r w:rsidRPr="00F134D8">
        <w:rPr>
          <w:rFonts w:ascii="Palatino Linotype" w:hAnsi="Palatino Linotype"/>
        </w:rPr>
        <w:t>información</w:t>
      </w:r>
      <w:r w:rsidRPr="00F134D8">
        <w:rPr>
          <w:rFonts w:ascii="Palatino Linotype" w:hAnsi="Palatino Linotype"/>
          <w:spacing w:val="1"/>
        </w:rPr>
        <w:t xml:space="preserve"> </w:t>
      </w:r>
      <w:r w:rsidRPr="00F134D8">
        <w:rPr>
          <w:rFonts w:ascii="Palatino Linotype" w:hAnsi="Palatino Linotype"/>
        </w:rPr>
        <w:t>generada,</w:t>
      </w:r>
      <w:r w:rsidRPr="00F134D8">
        <w:rPr>
          <w:rFonts w:ascii="Palatino Linotype" w:hAnsi="Palatino Linotype"/>
          <w:spacing w:val="1"/>
        </w:rPr>
        <w:t xml:space="preserve"> </w:t>
      </w:r>
      <w:r w:rsidRPr="00F134D8">
        <w:rPr>
          <w:rFonts w:ascii="Palatino Linotype" w:hAnsi="Palatino Linotype"/>
        </w:rPr>
        <w:t>obtenida,</w:t>
      </w:r>
      <w:r w:rsidRPr="00F134D8">
        <w:rPr>
          <w:rFonts w:ascii="Palatino Linotype" w:hAnsi="Palatino Linotype"/>
          <w:spacing w:val="1"/>
        </w:rPr>
        <w:t xml:space="preserve"> </w:t>
      </w:r>
      <w:r w:rsidRPr="00F134D8">
        <w:rPr>
          <w:rFonts w:ascii="Palatino Linotype" w:hAnsi="Palatino Linotype"/>
        </w:rPr>
        <w:t>adquirida,</w:t>
      </w:r>
      <w:r w:rsidRPr="00F134D8">
        <w:rPr>
          <w:rFonts w:ascii="Palatino Linotype" w:hAnsi="Palatino Linotype"/>
          <w:spacing w:val="1"/>
        </w:rPr>
        <w:t xml:space="preserve"> </w:t>
      </w:r>
      <w:r w:rsidRPr="00F134D8">
        <w:rPr>
          <w:rFonts w:ascii="Palatino Linotype" w:hAnsi="Palatino Linotype"/>
        </w:rPr>
        <w:t>transformada,</w:t>
      </w:r>
      <w:r w:rsidRPr="00F134D8">
        <w:rPr>
          <w:rFonts w:ascii="Palatino Linotype" w:hAnsi="Palatino Linotype"/>
          <w:spacing w:val="1"/>
        </w:rPr>
        <w:t xml:space="preserve"> </w:t>
      </w:r>
      <w:r w:rsidRPr="00F134D8">
        <w:rPr>
          <w:rFonts w:ascii="Palatino Linotype" w:hAnsi="Palatino Linotype"/>
        </w:rPr>
        <w:t>administrada o en posesión de los Sujetos Obligados es pública y accesible de manera</w:t>
      </w:r>
      <w:r w:rsidRPr="00F134D8">
        <w:rPr>
          <w:rFonts w:ascii="Palatino Linotype" w:hAnsi="Palatino Linotype"/>
          <w:spacing w:val="-57"/>
        </w:rPr>
        <w:t xml:space="preserve"> </w:t>
      </w:r>
      <w:r w:rsidRPr="00F134D8">
        <w:rPr>
          <w:rFonts w:ascii="Palatino Linotype" w:hAnsi="Palatino Linotype"/>
        </w:rPr>
        <w:t>permanente</w:t>
      </w:r>
      <w:r w:rsidRPr="00F134D8">
        <w:rPr>
          <w:rFonts w:ascii="Palatino Linotype" w:hAnsi="Palatino Linotype"/>
          <w:spacing w:val="4"/>
        </w:rPr>
        <w:t xml:space="preserve"> </w:t>
      </w:r>
      <w:r w:rsidRPr="00F134D8">
        <w:rPr>
          <w:rFonts w:ascii="Palatino Linotype" w:hAnsi="Palatino Linotype"/>
        </w:rPr>
        <w:t>para</w:t>
      </w:r>
      <w:r w:rsidRPr="00F134D8">
        <w:rPr>
          <w:rFonts w:ascii="Palatino Linotype" w:hAnsi="Palatino Linotype"/>
          <w:spacing w:val="4"/>
        </w:rPr>
        <w:t xml:space="preserve"> </w:t>
      </w:r>
      <w:r w:rsidRPr="00F134D8">
        <w:rPr>
          <w:rFonts w:ascii="Palatino Linotype" w:hAnsi="Palatino Linotype"/>
        </w:rPr>
        <w:t>cualquier</w:t>
      </w:r>
      <w:r w:rsidRPr="00F134D8">
        <w:rPr>
          <w:rFonts w:ascii="Palatino Linotype" w:hAnsi="Palatino Linotype"/>
          <w:spacing w:val="6"/>
        </w:rPr>
        <w:t xml:space="preserve"> </w:t>
      </w:r>
      <w:r w:rsidRPr="00F134D8">
        <w:rPr>
          <w:rFonts w:ascii="Palatino Linotype" w:hAnsi="Palatino Linotype"/>
        </w:rPr>
        <w:t>persona,</w:t>
      </w:r>
      <w:r w:rsidRPr="00F134D8">
        <w:rPr>
          <w:rFonts w:ascii="Palatino Linotype" w:hAnsi="Palatino Linotype"/>
          <w:spacing w:val="4"/>
        </w:rPr>
        <w:t xml:space="preserve"> </w:t>
      </w:r>
      <w:r w:rsidRPr="00F134D8">
        <w:rPr>
          <w:rFonts w:ascii="Palatino Linotype" w:hAnsi="Palatino Linotype"/>
        </w:rPr>
        <w:t>en</w:t>
      </w:r>
      <w:r w:rsidRPr="00F134D8">
        <w:rPr>
          <w:rFonts w:ascii="Palatino Linotype" w:hAnsi="Palatino Linotype"/>
          <w:spacing w:val="4"/>
        </w:rPr>
        <w:t xml:space="preserve"> </w:t>
      </w:r>
      <w:r w:rsidRPr="00F134D8">
        <w:rPr>
          <w:rFonts w:ascii="Palatino Linotype" w:hAnsi="Palatino Linotype"/>
        </w:rPr>
        <w:t>los</w:t>
      </w:r>
      <w:r w:rsidRPr="00F134D8">
        <w:rPr>
          <w:rFonts w:ascii="Palatino Linotype" w:hAnsi="Palatino Linotype"/>
          <w:spacing w:val="3"/>
        </w:rPr>
        <w:t xml:space="preserve"> </w:t>
      </w:r>
      <w:r w:rsidRPr="00F134D8">
        <w:rPr>
          <w:rFonts w:ascii="Palatino Linotype" w:hAnsi="Palatino Linotype"/>
        </w:rPr>
        <w:t>términos</w:t>
      </w:r>
      <w:r w:rsidRPr="00F134D8">
        <w:rPr>
          <w:rFonts w:ascii="Palatino Linotype" w:hAnsi="Palatino Linotype"/>
          <w:spacing w:val="4"/>
        </w:rPr>
        <w:t xml:space="preserve"> </w:t>
      </w:r>
      <w:r w:rsidRPr="00F134D8">
        <w:rPr>
          <w:rFonts w:ascii="Palatino Linotype" w:hAnsi="Palatino Linotype"/>
        </w:rPr>
        <w:t>y</w:t>
      </w:r>
      <w:r w:rsidRPr="00F134D8">
        <w:rPr>
          <w:rFonts w:ascii="Palatino Linotype" w:hAnsi="Palatino Linotype"/>
          <w:spacing w:val="5"/>
        </w:rPr>
        <w:t xml:space="preserve"> </w:t>
      </w:r>
      <w:r w:rsidRPr="00F134D8">
        <w:rPr>
          <w:rFonts w:ascii="Palatino Linotype" w:hAnsi="Palatino Linotype"/>
        </w:rPr>
        <w:t>condiciones</w:t>
      </w:r>
      <w:r w:rsidRPr="00F134D8">
        <w:rPr>
          <w:rFonts w:ascii="Palatino Linotype" w:hAnsi="Palatino Linotype"/>
          <w:spacing w:val="5"/>
        </w:rPr>
        <w:t xml:space="preserve"> </w:t>
      </w:r>
      <w:r w:rsidRPr="00F134D8">
        <w:rPr>
          <w:rFonts w:ascii="Palatino Linotype" w:hAnsi="Palatino Linotype"/>
        </w:rPr>
        <w:t>que</w:t>
      </w:r>
      <w:r w:rsidRPr="00F134D8">
        <w:rPr>
          <w:rFonts w:ascii="Palatino Linotype" w:hAnsi="Palatino Linotype"/>
          <w:spacing w:val="4"/>
        </w:rPr>
        <w:t xml:space="preserve"> </w:t>
      </w:r>
      <w:r w:rsidRPr="00F134D8">
        <w:rPr>
          <w:rFonts w:ascii="Palatino Linotype" w:hAnsi="Palatino Linotype"/>
        </w:rPr>
        <w:t>se establezcan en los tratados internacionales de los que el Estado mexicano sea parte, en la Ley</w:t>
      </w:r>
      <w:r w:rsidRPr="00F134D8">
        <w:rPr>
          <w:rFonts w:ascii="Palatino Linotype" w:hAnsi="Palatino Linotype"/>
          <w:spacing w:val="1"/>
        </w:rPr>
        <w:t xml:space="preserve"> </w:t>
      </w:r>
      <w:r w:rsidRPr="00F134D8">
        <w:rPr>
          <w:rFonts w:ascii="Palatino Linotype" w:hAnsi="Palatino Linotype"/>
        </w:rPr>
        <w:t>General de Transparencia y Acceso a la Información Pública, la Ley de Transparencia</w:t>
      </w:r>
      <w:r w:rsidRPr="00F134D8">
        <w:rPr>
          <w:rFonts w:ascii="Palatino Linotype" w:hAnsi="Palatino Linotype"/>
          <w:spacing w:val="1"/>
        </w:rPr>
        <w:t xml:space="preserve"> </w:t>
      </w:r>
      <w:r w:rsidRPr="00F134D8">
        <w:rPr>
          <w:rFonts w:ascii="Palatino Linotype" w:hAnsi="Palatino Linotype"/>
        </w:rPr>
        <w:t>vigente en nuestra entidad y demás disposiciones de la materia, privilegiando el</w:t>
      </w:r>
      <w:r w:rsidRPr="00F134D8">
        <w:rPr>
          <w:rFonts w:ascii="Palatino Linotype" w:hAnsi="Palatino Linotype"/>
          <w:spacing w:val="1"/>
        </w:rPr>
        <w:t xml:space="preserve"> </w:t>
      </w:r>
      <w:r w:rsidRPr="00F134D8">
        <w:rPr>
          <w:rFonts w:ascii="Palatino Linotype" w:hAnsi="Palatino Linotype"/>
        </w:rPr>
        <w:t>principio</w:t>
      </w:r>
      <w:r w:rsidRPr="00F134D8">
        <w:rPr>
          <w:rFonts w:ascii="Palatino Linotype" w:hAnsi="Palatino Linotype"/>
          <w:spacing w:val="-1"/>
        </w:rPr>
        <w:t xml:space="preserve"> </w:t>
      </w:r>
      <w:r w:rsidRPr="00F134D8">
        <w:rPr>
          <w:rFonts w:ascii="Palatino Linotype" w:hAnsi="Palatino Linotype"/>
        </w:rPr>
        <w:t>de máxima publicidad de la</w:t>
      </w:r>
      <w:r w:rsidRPr="00F134D8">
        <w:rPr>
          <w:rFonts w:ascii="Palatino Linotype" w:hAnsi="Palatino Linotype"/>
          <w:spacing w:val="-1"/>
        </w:rPr>
        <w:t xml:space="preserve"> </w:t>
      </w:r>
      <w:r w:rsidRPr="00F134D8">
        <w:rPr>
          <w:rFonts w:ascii="Palatino Linotype" w:hAnsi="Palatino Linotype"/>
        </w:rPr>
        <w:t>información.</w:t>
      </w:r>
    </w:p>
    <w:p w14:paraId="15E2D343" w14:textId="77777777" w:rsidR="003D5E04" w:rsidRPr="00F134D8" w:rsidRDefault="003D5E04" w:rsidP="003D5E04">
      <w:pPr>
        <w:rPr>
          <w:rFonts w:ascii="Palatino Linotype" w:eastAsiaTheme="minorEastAsia" w:hAnsi="Palatino Linotype"/>
          <w:lang w:val="es-ES_tradnl" w:eastAsia="es-ES"/>
        </w:rPr>
      </w:pPr>
    </w:p>
    <w:p w14:paraId="64AA0DA6" w14:textId="77777777" w:rsidR="003D5E04" w:rsidRPr="00F134D8" w:rsidRDefault="000F01DF" w:rsidP="003D5E04">
      <w:pPr>
        <w:numPr>
          <w:ilvl w:val="0"/>
          <w:numId w:val="1"/>
        </w:numPr>
        <w:spacing w:before="240" w:after="240" w:line="360" w:lineRule="auto"/>
        <w:ind w:left="0" w:firstLine="0"/>
        <w:contextualSpacing/>
        <w:jc w:val="both"/>
        <w:rPr>
          <w:rFonts w:ascii="Palatino Linotype" w:eastAsia="Calibri" w:hAnsi="Palatino Linotype" w:cs="Arial"/>
        </w:rPr>
      </w:pPr>
      <w:r w:rsidRPr="00F134D8">
        <w:rPr>
          <w:rFonts w:ascii="Palatino Linotype" w:eastAsiaTheme="minorEastAsia" w:hAnsi="Palatino Linotype"/>
          <w:lang w:val="es-ES_tradnl" w:eastAsia="es-ES"/>
        </w:rPr>
        <w:t xml:space="preserve">En </w:t>
      </w:r>
      <w:r w:rsidRPr="00F134D8">
        <w:rPr>
          <w:rFonts w:ascii="Palatino Linotype" w:eastAsia="Calibri" w:hAnsi="Palatino Linotype" w:cs="Arial"/>
          <w:color w:val="000000" w:themeColor="text1"/>
          <w:lang w:val="es-ES"/>
        </w:rPr>
        <w:t xml:space="preserve">esa </w:t>
      </w:r>
      <w:r w:rsidRPr="00F134D8">
        <w:rPr>
          <w:rFonts w:ascii="Palatino Linotype" w:hAnsi="Palatino Linotype"/>
        </w:rPr>
        <w:t>tesitura,</w:t>
      </w:r>
      <w:r w:rsidRPr="00F134D8">
        <w:rPr>
          <w:rFonts w:ascii="Palatino Linotype" w:hAnsi="Palatino Linotype"/>
          <w:spacing w:val="1"/>
        </w:rPr>
        <w:t xml:space="preserve"> </w:t>
      </w:r>
      <w:r w:rsidRPr="00F134D8">
        <w:rPr>
          <w:rFonts w:ascii="Palatino Linotype" w:hAnsi="Palatino Linotype"/>
        </w:rPr>
        <w:t>los</w:t>
      </w:r>
      <w:r w:rsidRPr="00F134D8">
        <w:rPr>
          <w:rFonts w:ascii="Palatino Linotype" w:hAnsi="Palatino Linotype"/>
          <w:spacing w:val="1"/>
        </w:rPr>
        <w:t xml:space="preserve"> </w:t>
      </w:r>
      <w:r w:rsidRPr="00F134D8">
        <w:rPr>
          <w:rFonts w:ascii="Palatino Linotype" w:hAnsi="Palatino Linotype"/>
        </w:rPr>
        <w:t>Sujetos</w:t>
      </w:r>
      <w:r w:rsidRPr="00F134D8">
        <w:rPr>
          <w:rFonts w:ascii="Palatino Linotype" w:hAnsi="Palatino Linotype"/>
          <w:spacing w:val="1"/>
        </w:rPr>
        <w:t xml:space="preserve"> </w:t>
      </w:r>
      <w:r w:rsidRPr="00F134D8">
        <w:rPr>
          <w:rFonts w:ascii="Palatino Linotype" w:hAnsi="Palatino Linotype"/>
        </w:rPr>
        <w:t>Obligados</w:t>
      </w:r>
      <w:r w:rsidRPr="00F134D8">
        <w:rPr>
          <w:rFonts w:ascii="Palatino Linotype" w:hAnsi="Palatino Linotype"/>
          <w:spacing w:val="1"/>
        </w:rPr>
        <w:t xml:space="preserve"> </w:t>
      </w:r>
      <w:r w:rsidRPr="00F134D8">
        <w:rPr>
          <w:rFonts w:ascii="Palatino Linotype" w:hAnsi="Palatino Linotype"/>
        </w:rPr>
        <w:t>deberán</w:t>
      </w:r>
      <w:r w:rsidRPr="00F134D8">
        <w:rPr>
          <w:rFonts w:ascii="Palatino Linotype" w:hAnsi="Palatino Linotype"/>
          <w:spacing w:val="1"/>
        </w:rPr>
        <w:t xml:space="preserve"> </w:t>
      </w:r>
      <w:r w:rsidRPr="00F134D8">
        <w:rPr>
          <w:rFonts w:ascii="Palatino Linotype" w:hAnsi="Palatino Linotype"/>
        </w:rPr>
        <w:t>poner</w:t>
      </w:r>
      <w:r w:rsidRPr="00F134D8">
        <w:rPr>
          <w:rFonts w:ascii="Palatino Linotype" w:hAnsi="Palatino Linotype"/>
          <w:spacing w:val="1"/>
        </w:rPr>
        <w:t xml:space="preserve"> </w:t>
      </w:r>
      <w:r w:rsidRPr="00F134D8">
        <w:rPr>
          <w:rFonts w:ascii="Palatino Linotype" w:hAnsi="Palatino Linotype"/>
        </w:rPr>
        <w:t>en</w:t>
      </w:r>
      <w:r w:rsidRPr="00F134D8">
        <w:rPr>
          <w:rFonts w:ascii="Palatino Linotype" w:hAnsi="Palatino Linotype"/>
          <w:spacing w:val="1"/>
        </w:rPr>
        <w:t xml:space="preserve"> </w:t>
      </w:r>
      <w:r w:rsidRPr="00F134D8">
        <w:rPr>
          <w:rFonts w:ascii="Palatino Linotype" w:hAnsi="Palatino Linotype"/>
        </w:rPr>
        <w:t>práctica,</w:t>
      </w:r>
      <w:r w:rsidRPr="00F134D8">
        <w:rPr>
          <w:rFonts w:ascii="Palatino Linotype" w:hAnsi="Palatino Linotype"/>
          <w:spacing w:val="1"/>
        </w:rPr>
        <w:t xml:space="preserve"> </w:t>
      </w:r>
      <w:r w:rsidRPr="00F134D8">
        <w:rPr>
          <w:rFonts w:ascii="Palatino Linotype" w:hAnsi="Palatino Linotype"/>
        </w:rPr>
        <w:t>políticas</w:t>
      </w:r>
      <w:r w:rsidRPr="00F134D8">
        <w:rPr>
          <w:rFonts w:ascii="Palatino Linotype" w:hAnsi="Palatino Linotype"/>
          <w:spacing w:val="60"/>
        </w:rPr>
        <w:t xml:space="preserve"> </w:t>
      </w:r>
      <w:r w:rsidRPr="00F134D8">
        <w:rPr>
          <w:rFonts w:ascii="Palatino Linotype" w:hAnsi="Palatino Linotype"/>
        </w:rPr>
        <w:t>y</w:t>
      </w:r>
      <w:r w:rsidRPr="00F134D8">
        <w:rPr>
          <w:rFonts w:ascii="Palatino Linotype" w:hAnsi="Palatino Linotype"/>
          <w:spacing w:val="1"/>
        </w:rPr>
        <w:t xml:space="preserve"> </w:t>
      </w:r>
      <w:r w:rsidRPr="00F134D8">
        <w:rPr>
          <w:rFonts w:ascii="Palatino Linotype" w:hAnsi="Palatino Linotype"/>
        </w:rPr>
        <w:t>programas</w:t>
      </w:r>
      <w:r w:rsidRPr="00F134D8">
        <w:rPr>
          <w:rFonts w:ascii="Palatino Linotype" w:hAnsi="Palatino Linotype"/>
          <w:spacing w:val="1"/>
        </w:rPr>
        <w:t xml:space="preserve"> </w:t>
      </w:r>
      <w:r w:rsidRPr="00F134D8">
        <w:rPr>
          <w:rFonts w:ascii="Palatino Linotype" w:hAnsi="Palatino Linotype"/>
        </w:rPr>
        <w:t>de</w:t>
      </w:r>
      <w:r w:rsidRPr="00F134D8">
        <w:rPr>
          <w:rFonts w:ascii="Palatino Linotype" w:hAnsi="Palatino Linotype"/>
          <w:spacing w:val="1"/>
        </w:rPr>
        <w:t xml:space="preserve"> </w:t>
      </w:r>
      <w:r w:rsidRPr="00F134D8">
        <w:rPr>
          <w:rFonts w:ascii="Palatino Linotype" w:hAnsi="Palatino Linotype"/>
        </w:rPr>
        <w:t>acceso</w:t>
      </w:r>
      <w:r w:rsidRPr="00F134D8">
        <w:rPr>
          <w:rFonts w:ascii="Palatino Linotype" w:hAnsi="Palatino Linotype"/>
          <w:spacing w:val="1"/>
        </w:rPr>
        <w:t xml:space="preserve"> </w:t>
      </w:r>
      <w:r w:rsidRPr="00F134D8">
        <w:rPr>
          <w:rFonts w:ascii="Palatino Linotype" w:hAnsi="Palatino Linotype"/>
        </w:rPr>
        <w:t>a</w:t>
      </w:r>
      <w:r w:rsidRPr="00F134D8">
        <w:rPr>
          <w:rFonts w:ascii="Palatino Linotype" w:hAnsi="Palatino Linotype"/>
          <w:spacing w:val="1"/>
        </w:rPr>
        <w:t xml:space="preserve"> </w:t>
      </w:r>
      <w:r w:rsidRPr="00F134D8">
        <w:rPr>
          <w:rFonts w:ascii="Palatino Linotype" w:hAnsi="Palatino Linotype"/>
        </w:rPr>
        <w:t>la</w:t>
      </w:r>
      <w:r w:rsidRPr="00F134D8">
        <w:rPr>
          <w:rFonts w:ascii="Palatino Linotype" w:hAnsi="Palatino Linotype"/>
          <w:spacing w:val="1"/>
        </w:rPr>
        <w:t xml:space="preserve"> </w:t>
      </w:r>
      <w:r w:rsidRPr="00F134D8">
        <w:rPr>
          <w:rFonts w:ascii="Palatino Linotype" w:hAnsi="Palatino Linotype"/>
        </w:rPr>
        <w:t>información</w:t>
      </w:r>
      <w:r w:rsidRPr="00F134D8">
        <w:rPr>
          <w:rFonts w:ascii="Palatino Linotype" w:hAnsi="Palatino Linotype"/>
          <w:spacing w:val="1"/>
        </w:rPr>
        <w:t xml:space="preserve"> </w:t>
      </w:r>
      <w:r w:rsidRPr="00F134D8">
        <w:rPr>
          <w:rFonts w:ascii="Palatino Linotype" w:hAnsi="Palatino Linotype"/>
        </w:rPr>
        <w:t>que</w:t>
      </w:r>
      <w:r w:rsidRPr="00F134D8">
        <w:rPr>
          <w:rFonts w:ascii="Palatino Linotype" w:hAnsi="Palatino Linotype"/>
          <w:spacing w:val="1"/>
        </w:rPr>
        <w:t xml:space="preserve"> </w:t>
      </w:r>
      <w:r w:rsidRPr="00F134D8">
        <w:rPr>
          <w:rFonts w:ascii="Palatino Linotype" w:hAnsi="Palatino Linotype"/>
        </w:rPr>
        <w:t>se</w:t>
      </w:r>
      <w:r w:rsidRPr="00F134D8">
        <w:rPr>
          <w:rFonts w:ascii="Palatino Linotype" w:hAnsi="Palatino Linotype"/>
          <w:spacing w:val="1"/>
        </w:rPr>
        <w:t xml:space="preserve"> </w:t>
      </w:r>
      <w:r w:rsidRPr="00F134D8">
        <w:rPr>
          <w:rFonts w:ascii="Palatino Linotype" w:hAnsi="Palatino Linotype"/>
        </w:rPr>
        <w:t>apeguen</w:t>
      </w:r>
      <w:r w:rsidRPr="00F134D8">
        <w:rPr>
          <w:rFonts w:ascii="Palatino Linotype" w:hAnsi="Palatino Linotype"/>
          <w:spacing w:val="1"/>
        </w:rPr>
        <w:t xml:space="preserve"> </w:t>
      </w:r>
      <w:r w:rsidRPr="00F134D8">
        <w:rPr>
          <w:rFonts w:ascii="Palatino Linotype" w:hAnsi="Palatino Linotype"/>
        </w:rPr>
        <w:t>a</w:t>
      </w:r>
      <w:r w:rsidRPr="00F134D8">
        <w:rPr>
          <w:rFonts w:ascii="Palatino Linotype" w:hAnsi="Palatino Linotype"/>
          <w:spacing w:val="1"/>
        </w:rPr>
        <w:t xml:space="preserve"> </w:t>
      </w:r>
      <w:r w:rsidRPr="00F134D8">
        <w:rPr>
          <w:rFonts w:ascii="Palatino Linotype" w:hAnsi="Palatino Linotype"/>
        </w:rPr>
        <w:t>criterios</w:t>
      </w:r>
      <w:r w:rsidRPr="00F134D8">
        <w:rPr>
          <w:rFonts w:ascii="Palatino Linotype" w:hAnsi="Palatino Linotype"/>
          <w:spacing w:val="1"/>
        </w:rPr>
        <w:t xml:space="preserve"> </w:t>
      </w:r>
      <w:r w:rsidRPr="00F134D8">
        <w:rPr>
          <w:rFonts w:ascii="Palatino Linotype" w:hAnsi="Palatino Linotype"/>
        </w:rPr>
        <w:t>de</w:t>
      </w:r>
      <w:r w:rsidRPr="00F134D8">
        <w:rPr>
          <w:rFonts w:ascii="Palatino Linotype" w:hAnsi="Palatino Linotype"/>
          <w:spacing w:val="1"/>
        </w:rPr>
        <w:t xml:space="preserve"> </w:t>
      </w:r>
      <w:r w:rsidRPr="00F134D8">
        <w:rPr>
          <w:rFonts w:ascii="Palatino Linotype" w:hAnsi="Palatino Linotype"/>
        </w:rPr>
        <w:t>publicidad,</w:t>
      </w:r>
      <w:r w:rsidRPr="00F134D8">
        <w:rPr>
          <w:rFonts w:ascii="Palatino Linotype" w:hAnsi="Palatino Linotype"/>
          <w:spacing w:val="-58"/>
        </w:rPr>
        <w:t xml:space="preserve"> </w:t>
      </w:r>
      <w:r w:rsidRPr="00F134D8">
        <w:rPr>
          <w:rFonts w:ascii="Palatino Linotype" w:hAnsi="Palatino Linotype"/>
        </w:rPr>
        <w:t>veracidad,</w:t>
      </w:r>
      <w:r w:rsidRPr="00F134D8">
        <w:rPr>
          <w:rFonts w:ascii="Palatino Linotype" w:hAnsi="Palatino Linotype"/>
          <w:spacing w:val="-1"/>
        </w:rPr>
        <w:t xml:space="preserve"> </w:t>
      </w:r>
      <w:r w:rsidRPr="00F134D8">
        <w:rPr>
          <w:rFonts w:ascii="Palatino Linotype" w:hAnsi="Palatino Linotype"/>
        </w:rPr>
        <w:t>oportunidad,</w:t>
      </w:r>
      <w:r w:rsidRPr="00F134D8">
        <w:rPr>
          <w:rFonts w:ascii="Palatino Linotype" w:hAnsi="Palatino Linotype"/>
          <w:spacing w:val="-1"/>
        </w:rPr>
        <w:t xml:space="preserve"> </w:t>
      </w:r>
      <w:r w:rsidRPr="00F134D8">
        <w:rPr>
          <w:rFonts w:ascii="Palatino Linotype" w:hAnsi="Palatino Linotype"/>
        </w:rPr>
        <w:t>precisión</w:t>
      </w:r>
      <w:r w:rsidRPr="00F134D8">
        <w:rPr>
          <w:rFonts w:ascii="Palatino Linotype" w:hAnsi="Palatino Linotype"/>
          <w:spacing w:val="-1"/>
        </w:rPr>
        <w:t xml:space="preserve"> </w:t>
      </w:r>
      <w:r w:rsidRPr="00F134D8">
        <w:rPr>
          <w:rFonts w:ascii="Palatino Linotype" w:hAnsi="Palatino Linotype"/>
        </w:rPr>
        <w:t>y</w:t>
      </w:r>
      <w:r w:rsidRPr="00F134D8">
        <w:rPr>
          <w:rFonts w:ascii="Palatino Linotype" w:hAnsi="Palatino Linotype"/>
          <w:spacing w:val="-2"/>
        </w:rPr>
        <w:t xml:space="preserve"> </w:t>
      </w:r>
      <w:r w:rsidRPr="00F134D8">
        <w:rPr>
          <w:rFonts w:ascii="Palatino Linotype" w:hAnsi="Palatino Linotype"/>
        </w:rPr>
        <w:t>suficiencia en</w:t>
      </w:r>
      <w:r w:rsidRPr="00F134D8">
        <w:rPr>
          <w:rFonts w:ascii="Palatino Linotype" w:hAnsi="Palatino Linotype"/>
          <w:spacing w:val="-1"/>
        </w:rPr>
        <w:t xml:space="preserve"> </w:t>
      </w:r>
      <w:r w:rsidRPr="00F134D8">
        <w:rPr>
          <w:rFonts w:ascii="Palatino Linotype" w:hAnsi="Palatino Linotype"/>
        </w:rPr>
        <w:t>beneficio de</w:t>
      </w:r>
      <w:r w:rsidRPr="00F134D8">
        <w:rPr>
          <w:rFonts w:ascii="Palatino Linotype" w:hAnsi="Palatino Linotype"/>
          <w:spacing w:val="-1"/>
        </w:rPr>
        <w:t xml:space="preserve"> </w:t>
      </w:r>
      <w:r w:rsidRPr="00F134D8">
        <w:rPr>
          <w:rFonts w:ascii="Palatino Linotype" w:hAnsi="Palatino Linotype"/>
        </w:rPr>
        <w:t>los</w:t>
      </w:r>
      <w:r w:rsidRPr="00F134D8">
        <w:rPr>
          <w:rFonts w:ascii="Palatino Linotype" w:hAnsi="Palatino Linotype"/>
          <w:spacing w:val="1"/>
        </w:rPr>
        <w:t xml:space="preserve"> </w:t>
      </w:r>
      <w:r w:rsidRPr="00F134D8">
        <w:rPr>
          <w:rFonts w:ascii="Palatino Linotype" w:hAnsi="Palatino Linotype"/>
        </w:rPr>
        <w:t>solicitantes.</w:t>
      </w:r>
    </w:p>
    <w:p w14:paraId="6ADA7C95" w14:textId="77777777" w:rsidR="003D5E04" w:rsidRPr="00F134D8" w:rsidRDefault="003D5E04" w:rsidP="003D5E04">
      <w:pPr>
        <w:rPr>
          <w:rFonts w:ascii="Palatino Linotype" w:eastAsiaTheme="minorEastAsia" w:hAnsi="Palatino Linotype"/>
          <w:lang w:val="es-ES_tradnl" w:eastAsia="es-ES"/>
        </w:rPr>
      </w:pPr>
    </w:p>
    <w:p w14:paraId="6804B183" w14:textId="77777777" w:rsidR="003D5E04" w:rsidRPr="00F134D8" w:rsidRDefault="000F01DF" w:rsidP="003D5E04">
      <w:pPr>
        <w:numPr>
          <w:ilvl w:val="0"/>
          <w:numId w:val="1"/>
        </w:numPr>
        <w:spacing w:before="240" w:after="240" w:line="360" w:lineRule="auto"/>
        <w:ind w:left="0" w:firstLine="0"/>
        <w:contextualSpacing/>
        <w:jc w:val="both"/>
        <w:rPr>
          <w:rFonts w:ascii="Palatino Linotype" w:eastAsia="Calibri" w:hAnsi="Palatino Linotype" w:cs="Arial"/>
        </w:rPr>
      </w:pPr>
      <w:r w:rsidRPr="00F134D8">
        <w:rPr>
          <w:rFonts w:ascii="Palatino Linotype" w:eastAsiaTheme="minorEastAsia" w:hAnsi="Palatino Linotype"/>
          <w:lang w:val="es-ES_tradnl" w:eastAsia="es-ES"/>
        </w:rPr>
        <w:t xml:space="preserve">Lo </w:t>
      </w:r>
      <w:r w:rsidRPr="00F134D8">
        <w:rPr>
          <w:rFonts w:ascii="Palatino Linotype" w:eastAsia="Calibri" w:hAnsi="Palatino Linotype" w:cs="Arial"/>
          <w:color w:val="000000" w:themeColor="text1"/>
          <w:lang w:val="es-ES"/>
        </w:rPr>
        <w:t xml:space="preserve">anterior, </w:t>
      </w:r>
      <w:r w:rsidRPr="00F134D8">
        <w:rPr>
          <w:rFonts w:ascii="Palatino Linotype" w:hAnsi="Palatino Linotype"/>
        </w:rPr>
        <w:t>tiene sustento en los artículos 3, fracciones XI y XXII; 4; 11 y 12 de la Ley</w:t>
      </w:r>
      <w:r w:rsidRPr="00F134D8">
        <w:rPr>
          <w:rFonts w:ascii="Palatino Linotype" w:hAnsi="Palatino Linotype"/>
          <w:spacing w:val="1"/>
        </w:rPr>
        <w:t xml:space="preserve"> </w:t>
      </w:r>
      <w:r w:rsidRPr="00F134D8">
        <w:rPr>
          <w:rFonts w:ascii="Palatino Linotype" w:hAnsi="Palatino Linotype"/>
        </w:rPr>
        <w:t>de</w:t>
      </w:r>
      <w:r w:rsidRPr="00F134D8">
        <w:rPr>
          <w:rFonts w:ascii="Palatino Linotype" w:hAnsi="Palatino Linotype"/>
          <w:spacing w:val="1"/>
        </w:rPr>
        <w:t xml:space="preserve"> </w:t>
      </w:r>
      <w:r w:rsidRPr="00F134D8">
        <w:rPr>
          <w:rFonts w:ascii="Palatino Linotype" w:hAnsi="Palatino Linotype"/>
        </w:rPr>
        <w:t>Transparencia</w:t>
      </w:r>
      <w:r w:rsidRPr="00F134D8">
        <w:rPr>
          <w:rFonts w:ascii="Palatino Linotype" w:hAnsi="Palatino Linotype"/>
          <w:spacing w:val="1"/>
        </w:rPr>
        <w:t xml:space="preserve"> </w:t>
      </w:r>
      <w:r w:rsidRPr="00F134D8">
        <w:rPr>
          <w:rFonts w:ascii="Palatino Linotype" w:hAnsi="Palatino Linotype"/>
        </w:rPr>
        <w:t>y</w:t>
      </w:r>
      <w:r w:rsidRPr="00F134D8">
        <w:rPr>
          <w:rFonts w:ascii="Palatino Linotype" w:hAnsi="Palatino Linotype"/>
          <w:spacing w:val="1"/>
        </w:rPr>
        <w:t xml:space="preserve"> </w:t>
      </w:r>
      <w:r w:rsidRPr="00F134D8">
        <w:rPr>
          <w:rFonts w:ascii="Palatino Linotype" w:hAnsi="Palatino Linotype"/>
        </w:rPr>
        <w:t>Acceso</w:t>
      </w:r>
      <w:r w:rsidRPr="00F134D8">
        <w:rPr>
          <w:rFonts w:ascii="Palatino Linotype" w:hAnsi="Palatino Linotype"/>
          <w:spacing w:val="1"/>
        </w:rPr>
        <w:t xml:space="preserve"> </w:t>
      </w:r>
      <w:r w:rsidRPr="00F134D8">
        <w:rPr>
          <w:rFonts w:ascii="Palatino Linotype" w:hAnsi="Palatino Linotype"/>
        </w:rPr>
        <w:t>a</w:t>
      </w:r>
      <w:r w:rsidRPr="00F134D8">
        <w:rPr>
          <w:rFonts w:ascii="Palatino Linotype" w:hAnsi="Palatino Linotype"/>
          <w:spacing w:val="1"/>
        </w:rPr>
        <w:t xml:space="preserve"> </w:t>
      </w:r>
      <w:r w:rsidRPr="00F134D8">
        <w:rPr>
          <w:rFonts w:ascii="Palatino Linotype" w:hAnsi="Palatino Linotype"/>
        </w:rPr>
        <w:t>la</w:t>
      </w:r>
      <w:r w:rsidRPr="00F134D8">
        <w:rPr>
          <w:rFonts w:ascii="Palatino Linotype" w:hAnsi="Palatino Linotype"/>
          <w:spacing w:val="1"/>
        </w:rPr>
        <w:t xml:space="preserve"> </w:t>
      </w:r>
      <w:r w:rsidRPr="00F134D8">
        <w:rPr>
          <w:rFonts w:ascii="Palatino Linotype" w:hAnsi="Palatino Linotype"/>
        </w:rPr>
        <w:t>Información</w:t>
      </w:r>
      <w:r w:rsidRPr="00F134D8">
        <w:rPr>
          <w:rFonts w:ascii="Palatino Linotype" w:hAnsi="Palatino Linotype"/>
          <w:spacing w:val="1"/>
        </w:rPr>
        <w:t xml:space="preserve"> </w:t>
      </w:r>
      <w:r w:rsidRPr="00F134D8">
        <w:rPr>
          <w:rFonts w:ascii="Palatino Linotype" w:hAnsi="Palatino Linotype"/>
        </w:rPr>
        <w:t>Pública</w:t>
      </w:r>
      <w:r w:rsidRPr="00F134D8">
        <w:rPr>
          <w:rFonts w:ascii="Palatino Linotype" w:hAnsi="Palatino Linotype"/>
          <w:spacing w:val="1"/>
        </w:rPr>
        <w:t xml:space="preserve"> </w:t>
      </w:r>
      <w:r w:rsidRPr="00F134D8">
        <w:rPr>
          <w:rFonts w:ascii="Palatino Linotype" w:hAnsi="Palatino Linotype"/>
        </w:rPr>
        <w:t>del</w:t>
      </w:r>
      <w:r w:rsidRPr="00F134D8">
        <w:rPr>
          <w:rFonts w:ascii="Palatino Linotype" w:hAnsi="Palatino Linotype"/>
          <w:spacing w:val="1"/>
        </w:rPr>
        <w:t xml:space="preserve"> </w:t>
      </w:r>
      <w:r w:rsidRPr="00F134D8">
        <w:rPr>
          <w:rFonts w:ascii="Palatino Linotype" w:hAnsi="Palatino Linotype"/>
        </w:rPr>
        <w:t>Estado</w:t>
      </w:r>
      <w:r w:rsidRPr="00F134D8">
        <w:rPr>
          <w:rFonts w:ascii="Palatino Linotype" w:hAnsi="Palatino Linotype"/>
          <w:spacing w:val="1"/>
        </w:rPr>
        <w:t xml:space="preserve"> </w:t>
      </w:r>
      <w:r w:rsidRPr="00F134D8">
        <w:rPr>
          <w:rFonts w:ascii="Palatino Linotype" w:hAnsi="Palatino Linotype"/>
        </w:rPr>
        <w:t>de</w:t>
      </w:r>
      <w:r w:rsidRPr="00F134D8">
        <w:rPr>
          <w:rFonts w:ascii="Palatino Linotype" w:hAnsi="Palatino Linotype"/>
          <w:spacing w:val="1"/>
        </w:rPr>
        <w:t xml:space="preserve"> </w:t>
      </w:r>
      <w:r w:rsidRPr="00F134D8">
        <w:rPr>
          <w:rFonts w:ascii="Palatino Linotype" w:hAnsi="Palatino Linotype"/>
        </w:rPr>
        <w:t>México</w:t>
      </w:r>
      <w:r w:rsidRPr="00F134D8">
        <w:rPr>
          <w:rFonts w:ascii="Palatino Linotype" w:hAnsi="Palatino Linotype"/>
          <w:spacing w:val="1"/>
        </w:rPr>
        <w:t xml:space="preserve"> </w:t>
      </w:r>
      <w:r w:rsidRPr="00F134D8">
        <w:rPr>
          <w:rFonts w:ascii="Palatino Linotype" w:hAnsi="Palatino Linotype"/>
        </w:rPr>
        <w:t>y</w:t>
      </w:r>
      <w:r w:rsidRPr="00F134D8">
        <w:rPr>
          <w:rFonts w:ascii="Palatino Linotype" w:hAnsi="Palatino Linotype"/>
          <w:spacing w:val="1"/>
        </w:rPr>
        <w:t xml:space="preserve"> </w:t>
      </w:r>
      <w:r w:rsidRPr="00F134D8">
        <w:rPr>
          <w:rFonts w:ascii="Palatino Linotype" w:hAnsi="Palatino Linotype"/>
        </w:rPr>
        <w:t>Municipios:</w:t>
      </w:r>
    </w:p>
    <w:p w14:paraId="171AF04B" w14:textId="78B730B2" w:rsidR="003D5E04" w:rsidRPr="00F134D8" w:rsidRDefault="003D5E04" w:rsidP="003D5E04">
      <w:pPr>
        <w:rPr>
          <w:rFonts w:ascii="Palatino Linotype" w:eastAsiaTheme="minorEastAsia" w:hAnsi="Palatino Linotype"/>
          <w:lang w:val="es-ES_tradnl" w:eastAsia="es-ES"/>
        </w:rPr>
      </w:pPr>
    </w:p>
    <w:p w14:paraId="082C807C" w14:textId="77777777" w:rsidR="003D5E04" w:rsidRPr="00F134D8" w:rsidRDefault="003D5E04" w:rsidP="003D5E04">
      <w:pPr>
        <w:ind w:left="567" w:right="539"/>
        <w:rPr>
          <w:rFonts w:ascii="Palatino Linotype" w:hAnsi="Palatino Linotype"/>
          <w:i/>
        </w:rPr>
      </w:pPr>
      <w:r w:rsidRPr="00F134D8">
        <w:rPr>
          <w:rFonts w:ascii="Palatino Linotype" w:hAnsi="Palatino Linotype"/>
          <w:b/>
          <w:i/>
          <w:sz w:val="22"/>
        </w:rPr>
        <w:t>“Artículo</w:t>
      </w:r>
      <w:r w:rsidRPr="00F134D8">
        <w:rPr>
          <w:rFonts w:ascii="Palatino Linotype" w:hAnsi="Palatino Linotype"/>
          <w:b/>
          <w:i/>
          <w:spacing w:val="-2"/>
          <w:sz w:val="22"/>
        </w:rPr>
        <w:t xml:space="preserve"> </w:t>
      </w:r>
      <w:r w:rsidRPr="00F134D8">
        <w:rPr>
          <w:rFonts w:ascii="Palatino Linotype" w:hAnsi="Palatino Linotype"/>
          <w:b/>
          <w:i/>
          <w:sz w:val="22"/>
        </w:rPr>
        <w:t>3.</w:t>
      </w:r>
      <w:r w:rsidRPr="00F134D8">
        <w:rPr>
          <w:rFonts w:ascii="Palatino Linotype" w:hAnsi="Palatino Linotype"/>
          <w:b/>
          <w:i/>
          <w:spacing w:val="-1"/>
          <w:sz w:val="22"/>
        </w:rPr>
        <w:t xml:space="preserve"> </w:t>
      </w:r>
      <w:r w:rsidRPr="00F134D8">
        <w:rPr>
          <w:rFonts w:ascii="Palatino Linotype" w:hAnsi="Palatino Linotype"/>
          <w:b/>
          <w:i/>
          <w:sz w:val="22"/>
        </w:rPr>
        <w:t>Para</w:t>
      </w:r>
      <w:r w:rsidRPr="00F134D8">
        <w:rPr>
          <w:rFonts w:ascii="Palatino Linotype" w:hAnsi="Palatino Linotype"/>
          <w:b/>
          <w:i/>
          <w:spacing w:val="-2"/>
          <w:sz w:val="22"/>
        </w:rPr>
        <w:t xml:space="preserve"> </w:t>
      </w:r>
      <w:r w:rsidRPr="00F134D8">
        <w:rPr>
          <w:rFonts w:ascii="Palatino Linotype" w:hAnsi="Palatino Linotype"/>
          <w:b/>
          <w:i/>
          <w:sz w:val="22"/>
        </w:rPr>
        <w:t>los</w:t>
      </w:r>
      <w:r w:rsidRPr="00F134D8">
        <w:rPr>
          <w:rFonts w:ascii="Palatino Linotype" w:hAnsi="Palatino Linotype"/>
          <w:b/>
          <w:i/>
          <w:spacing w:val="-3"/>
          <w:sz w:val="22"/>
        </w:rPr>
        <w:t xml:space="preserve"> </w:t>
      </w:r>
      <w:r w:rsidRPr="00F134D8">
        <w:rPr>
          <w:rFonts w:ascii="Palatino Linotype" w:hAnsi="Palatino Linotype"/>
          <w:b/>
          <w:i/>
          <w:sz w:val="22"/>
        </w:rPr>
        <w:t>efectos</w:t>
      </w:r>
      <w:r w:rsidRPr="00F134D8">
        <w:rPr>
          <w:rFonts w:ascii="Palatino Linotype" w:hAnsi="Palatino Linotype"/>
          <w:b/>
          <w:i/>
          <w:spacing w:val="1"/>
          <w:sz w:val="22"/>
        </w:rPr>
        <w:t xml:space="preserve"> </w:t>
      </w:r>
      <w:r w:rsidRPr="00F134D8">
        <w:rPr>
          <w:rFonts w:ascii="Palatino Linotype" w:hAnsi="Palatino Linotype"/>
          <w:b/>
          <w:i/>
          <w:sz w:val="22"/>
        </w:rPr>
        <w:t>de</w:t>
      </w:r>
      <w:r w:rsidRPr="00F134D8">
        <w:rPr>
          <w:rFonts w:ascii="Palatino Linotype" w:hAnsi="Palatino Linotype"/>
          <w:b/>
          <w:i/>
          <w:spacing w:val="-4"/>
          <w:sz w:val="22"/>
        </w:rPr>
        <w:t xml:space="preserve"> </w:t>
      </w:r>
      <w:r w:rsidRPr="00F134D8">
        <w:rPr>
          <w:rFonts w:ascii="Palatino Linotype" w:hAnsi="Palatino Linotype"/>
          <w:b/>
          <w:i/>
          <w:sz w:val="22"/>
        </w:rPr>
        <w:t>la</w:t>
      </w:r>
      <w:r w:rsidRPr="00F134D8">
        <w:rPr>
          <w:rFonts w:ascii="Palatino Linotype" w:hAnsi="Palatino Linotype"/>
          <w:b/>
          <w:i/>
          <w:spacing w:val="-1"/>
          <w:sz w:val="22"/>
        </w:rPr>
        <w:t xml:space="preserve"> </w:t>
      </w:r>
      <w:r w:rsidRPr="00F134D8">
        <w:rPr>
          <w:rFonts w:ascii="Palatino Linotype" w:hAnsi="Palatino Linotype"/>
          <w:b/>
          <w:i/>
          <w:sz w:val="22"/>
        </w:rPr>
        <w:t>presente</w:t>
      </w:r>
      <w:r w:rsidRPr="00F134D8">
        <w:rPr>
          <w:rFonts w:ascii="Palatino Linotype" w:hAnsi="Palatino Linotype"/>
          <w:b/>
          <w:i/>
          <w:spacing w:val="-2"/>
          <w:sz w:val="22"/>
        </w:rPr>
        <w:t xml:space="preserve"> </w:t>
      </w:r>
      <w:r w:rsidRPr="00F134D8">
        <w:rPr>
          <w:rFonts w:ascii="Palatino Linotype" w:hAnsi="Palatino Linotype"/>
          <w:b/>
          <w:i/>
          <w:sz w:val="22"/>
        </w:rPr>
        <w:t>Ley</w:t>
      </w:r>
      <w:r w:rsidRPr="00F134D8">
        <w:rPr>
          <w:rFonts w:ascii="Palatino Linotype" w:hAnsi="Palatino Linotype"/>
          <w:b/>
          <w:i/>
          <w:spacing w:val="-1"/>
          <w:sz w:val="22"/>
        </w:rPr>
        <w:t xml:space="preserve"> </w:t>
      </w:r>
      <w:r w:rsidRPr="00F134D8">
        <w:rPr>
          <w:rFonts w:ascii="Palatino Linotype" w:hAnsi="Palatino Linotype"/>
          <w:b/>
          <w:i/>
          <w:sz w:val="22"/>
        </w:rPr>
        <w:t>se</w:t>
      </w:r>
      <w:r w:rsidRPr="00F134D8">
        <w:rPr>
          <w:rFonts w:ascii="Palatino Linotype" w:hAnsi="Palatino Linotype"/>
          <w:b/>
          <w:i/>
          <w:spacing w:val="-3"/>
          <w:sz w:val="22"/>
        </w:rPr>
        <w:t xml:space="preserve"> </w:t>
      </w:r>
      <w:r w:rsidRPr="00F134D8">
        <w:rPr>
          <w:rFonts w:ascii="Palatino Linotype" w:hAnsi="Palatino Linotype"/>
          <w:b/>
          <w:i/>
          <w:sz w:val="22"/>
        </w:rPr>
        <w:t>entenderá</w:t>
      </w:r>
      <w:r w:rsidRPr="00F134D8">
        <w:rPr>
          <w:rFonts w:ascii="Palatino Linotype" w:hAnsi="Palatino Linotype"/>
          <w:b/>
          <w:i/>
          <w:spacing w:val="-2"/>
          <w:sz w:val="22"/>
        </w:rPr>
        <w:t xml:space="preserve"> </w:t>
      </w:r>
      <w:r w:rsidRPr="00F134D8">
        <w:rPr>
          <w:rFonts w:ascii="Palatino Linotype" w:hAnsi="Palatino Linotype"/>
          <w:b/>
          <w:i/>
          <w:sz w:val="22"/>
        </w:rPr>
        <w:t>por:</w:t>
      </w:r>
      <w:r w:rsidRPr="00F134D8">
        <w:rPr>
          <w:rFonts w:ascii="Palatino Linotype" w:hAnsi="Palatino Linotype"/>
          <w:b/>
          <w:i/>
          <w:spacing w:val="-3"/>
          <w:sz w:val="22"/>
        </w:rPr>
        <w:t xml:space="preserve"> </w:t>
      </w:r>
      <w:r w:rsidRPr="00F134D8">
        <w:rPr>
          <w:rFonts w:ascii="Palatino Linotype" w:hAnsi="Palatino Linotype"/>
          <w:i/>
          <w:sz w:val="22"/>
        </w:rPr>
        <w:t>…</w:t>
      </w:r>
    </w:p>
    <w:p w14:paraId="2E49CA06" w14:textId="77777777" w:rsidR="003D5E04" w:rsidRPr="00F134D8" w:rsidRDefault="003D5E04" w:rsidP="003D5E04">
      <w:pPr>
        <w:spacing w:before="1"/>
        <w:ind w:left="567" w:right="539"/>
        <w:rPr>
          <w:rFonts w:ascii="Palatino Linotype" w:hAnsi="Palatino Linotype"/>
          <w:i/>
        </w:rPr>
      </w:pPr>
      <w:r w:rsidRPr="00F134D8">
        <w:rPr>
          <w:rFonts w:ascii="Palatino Linotype" w:hAnsi="Palatino Linotype"/>
          <w:i/>
          <w:sz w:val="22"/>
        </w:rPr>
        <w:t>…</w:t>
      </w:r>
    </w:p>
    <w:p w14:paraId="5FD80BC3" w14:textId="77777777" w:rsidR="003D5E04" w:rsidRPr="00F134D8" w:rsidRDefault="003D5E04" w:rsidP="003D5E04">
      <w:pPr>
        <w:spacing w:before="1"/>
        <w:ind w:left="567" w:right="539"/>
        <w:jc w:val="both"/>
        <w:rPr>
          <w:rFonts w:ascii="Palatino Linotype" w:hAnsi="Palatino Linotype"/>
          <w:i/>
        </w:rPr>
      </w:pPr>
      <w:r w:rsidRPr="00F134D8">
        <w:rPr>
          <w:rFonts w:ascii="Palatino Linotype" w:hAnsi="Palatino Linotype"/>
          <w:b/>
          <w:i/>
          <w:sz w:val="22"/>
        </w:rPr>
        <w:t xml:space="preserve">XI. Documento: </w:t>
      </w:r>
      <w:r w:rsidRPr="00F134D8">
        <w:rPr>
          <w:rFonts w:ascii="Palatino Linotype" w:hAnsi="Palatino Linotype"/>
          <w:i/>
          <w:sz w:val="22"/>
        </w:rPr>
        <w:t>Los expedientes, reportes, estudios, actas, resoluciones, oficios,</w:t>
      </w:r>
      <w:r w:rsidRPr="00F134D8">
        <w:rPr>
          <w:rFonts w:ascii="Palatino Linotype" w:hAnsi="Palatino Linotype"/>
          <w:i/>
          <w:spacing w:val="1"/>
          <w:sz w:val="22"/>
        </w:rPr>
        <w:t xml:space="preserve"> </w:t>
      </w:r>
      <w:r w:rsidRPr="00F134D8">
        <w:rPr>
          <w:rFonts w:ascii="Palatino Linotype" w:hAnsi="Palatino Linotype"/>
          <w:i/>
          <w:sz w:val="22"/>
        </w:rPr>
        <w:t>correspondencia,</w:t>
      </w:r>
      <w:r w:rsidRPr="00F134D8">
        <w:rPr>
          <w:rFonts w:ascii="Palatino Linotype" w:hAnsi="Palatino Linotype"/>
          <w:i/>
          <w:spacing w:val="1"/>
          <w:sz w:val="22"/>
        </w:rPr>
        <w:t xml:space="preserve"> </w:t>
      </w:r>
      <w:r w:rsidRPr="00F134D8">
        <w:rPr>
          <w:rFonts w:ascii="Palatino Linotype" w:hAnsi="Palatino Linotype"/>
          <w:i/>
          <w:sz w:val="22"/>
        </w:rPr>
        <w:t>acuerdos,</w:t>
      </w:r>
      <w:r w:rsidRPr="00F134D8">
        <w:rPr>
          <w:rFonts w:ascii="Palatino Linotype" w:hAnsi="Palatino Linotype"/>
          <w:i/>
          <w:spacing w:val="1"/>
          <w:sz w:val="22"/>
        </w:rPr>
        <w:t xml:space="preserve"> </w:t>
      </w:r>
      <w:r w:rsidRPr="00F134D8">
        <w:rPr>
          <w:rFonts w:ascii="Palatino Linotype" w:hAnsi="Palatino Linotype"/>
          <w:i/>
          <w:sz w:val="22"/>
        </w:rPr>
        <w:t>directivas,</w:t>
      </w:r>
      <w:r w:rsidRPr="00F134D8">
        <w:rPr>
          <w:rFonts w:ascii="Palatino Linotype" w:hAnsi="Palatino Linotype"/>
          <w:i/>
          <w:spacing w:val="1"/>
          <w:sz w:val="22"/>
        </w:rPr>
        <w:t xml:space="preserve"> </w:t>
      </w:r>
      <w:r w:rsidRPr="00F134D8">
        <w:rPr>
          <w:rFonts w:ascii="Palatino Linotype" w:hAnsi="Palatino Linotype"/>
          <w:i/>
          <w:sz w:val="22"/>
        </w:rPr>
        <w:t>directrices,</w:t>
      </w:r>
      <w:r w:rsidRPr="00F134D8">
        <w:rPr>
          <w:rFonts w:ascii="Palatino Linotype" w:hAnsi="Palatino Linotype"/>
          <w:i/>
          <w:spacing w:val="1"/>
          <w:sz w:val="22"/>
        </w:rPr>
        <w:t xml:space="preserve"> </w:t>
      </w:r>
      <w:r w:rsidRPr="00F134D8">
        <w:rPr>
          <w:rFonts w:ascii="Palatino Linotype" w:hAnsi="Palatino Linotype"/>
          <w:i/>
          <w:sz w:val="22"/>
        </w:rPr>
        <w:t>circulares,</w:t>
      </w:r>
      <w:r w:rsidRPr="00F134D8">
        <w:rPr>
          <w:rFonts w:ascii="Palatino Linotype" w:hAnsi="Palatino Linotype"/>
          <w:i/>
          <w:spacing w:val="1"/>
          <w:sz w:val="22"/>
        </w:rPr>
        <w:t xml:space="preserve"> </w:t>
      </w:r>
      <w:r w:rsidRPr="00F134D8">
        <w:rPr>
          <w:rFonts w:ascii="Palatino Linotype" w:hAnsi="Palatino Linotype"/>
          <w:i/>
          <w:sz w:val="22"/>
        </w:rPr>
        <w:t>contratos,</w:t>
      </w:r>
      <w:r w:rsidRPr="00F134D8">
        <w:rPr>
          <w:rFonts w:ascii="Palatino Linotype" w:hAnsi="Palatino Linotype"/>
          <w:i/>
          <w:spacing w:val="-52"/>
          <w:sz w:val="22"/>
        </w:rPr>
        <w:t xml:space="preserve"> </w:t>
      </w:r>
      <w:r w:rsidRPr="00F134D8">
        <w:rPr>
          <w:rFonts w:ascii="Palatino Linotype" w:hAnsi="Palatino Linotype"/>
          <w:i/>
          <w:sz w:val="22"/>
        </w:rPr>
        <w:t>convenios, instructivos, notas, memorandos, estadísticas o bien, cualquier otro</w:t>
      </w:r>
      <w:r w:rsidRPr="00F134D8">
        <w:rPr>
          <w:rFonts w:ascii="Palatino Linotype" w:hAnsi="Palatino Linotype"/>
          <w:i/>
          <w:spacing w:val="1"/>
          <w:sz w:val="22"/>
        </w:rPr>
        <w:t xml:space="preserve"> </w:t>
      </w:r>
      <w:r w:rsidRPr="00F134D8">
        <w:rPr>
          <w:rFonts w:ascii="Palatino Linotype" w:hAnsi="Palatino Linotype"/>
          <w:i/>
          <w:sz w:val="22"/>
        </w:rPr>
        <w:t>registro que documente el ejercicio de las facultades, funciones y competencias de</w:t>
      </w:r>
      <w:r w:rsidRPr="00F134D8">
        <w:rPr>
          <w:rFonts w:ascii="Palatino Linotype" w:hAnsi="Palatino Linotype"/>
          <w:i/>
          <w:spacing w:val="-52"/>
          <w:sz w:val="22"/>
        </w:rPr>
        <w:t xml:space="preserve"> </w:t>
      </w:r>
      <w:r w:rsidRPr="00F134D8">
        <w:rPr>
          <w:rFonts w:ascii="Palatino Linotype" w:hAnsi="Palatino Linotype"/>
          <w:i/>
          <w:sz w:val="22"/>
        </w:rPr>
        <w:t>los sujetos obligados, sus servidores públicos e integrantes, sin importar su</w:t>
      </w:r>
      <w:r w:rsidRPr="00F134D8">
        <w:rPr>
          <w:rFonts w:ascii="Palatino Linotype" w:hAnsi="Palatino Linotype"/>
          <w:i/>
          <w:spacing w:val="1"/>
          <w:sz w:val="22"/>
        </w:rPr>
        <w:t xml:space="preserve"> </w:t>
      </w:r>
      <w:r w:rsidRPr="00F134D8">
        <w:rPr>
          <w:rFonts w:ascii="Palatino Linotype" w:hAnsi="Palatino Linotype"/>
          <w:i/>
          <w:sz w:val="22"/>
        </w:rPr>
        <w:t>fuente o fecha de elaboración. Los documentos podrán estar en cualquier medio,</w:t>
      </w:r>
      <w:r w:rsidRPr="00F134D8">
        <w:rPr>
          <w:rFonts w:ascii="Palatino Linotype" w:hAnsi="Palatino Linotype"/>
          <w:i/>
          <w:spacing w:val="1"/>
          <w:sz w:val="22"/>
        </w:rPr>
        <w:t xml:space="preserve"> </w:t>
      </w:r>
      <w:r w:rsidRPr="00F134D8">
        <w:rPr>
          <w:rFonts w:ascii="Palatino Linotype" w:hAnsi="Palatino Linotype"/>
          <w:i/>
          <w:sz w:val="22"/>
        </w:rPr>
        <w:t>sea</w:t>
      </w:r>
      <w:r w:rsidRPr="00F134D8">
        <w:rPr>
          <w:rFonts w:ascii="Palatino Linotype" w:hAnsi="Palatino Linotype"/>
          <w:i/>
          <w:spacing w:val="-2"/>
          <w:sz w:val="22"/>
        </w:rPr>
        <w:t xml:space="preserve"> </w:t>
      </w:r>
      <w:r w:rsidRPr="00F134D8">
        <w:rPr>
          <w:rFonts w:ascii="Palatino Linotype" w:hAnsi="Palatino Linotype"/>
          <w:i/>
          <w:sz w:val="22"/>
        </w:rPr>
        <w:t>escrito,</w:t>
      </w:r>
      <w:r w:rsidRPr="00F134D8">
        <w:rPr>
          <w:rFonts w:ascii="Palatino Linotype" w:hAnsi="Palatino Linotype"/>
          <w:i/>
          <w:spacing w:val="-3"/>
          <w:sz w:val="22"/>
        </w:rPr>
        <w:t xml:space="preserve"> </w:t>
      </w:r>
      <w:r w:rsidRPr="00F134D8">
        <w:rPr>
          <w:rFonts w:ascii="Palatino Linotype" w:hAnsi="Palatino Linotype"/>
          <w:i/>
          <w:sz w:val="22"/>
        </w:rPr>
        <w:t>impreso,</w:t>
      </w:r>
      <w:r w:rsidRPr="00F134D8">
        <w:rPr>
          <w:rFonts w:ascii="Palatino Linotype" w:hAnsi="Palatino Linotype"/>
          <w:i/>
          <w:spacing w:val="-1"/>
          <w:sz w:val="22"/>
        </w:rPr>
        <w:t xml:space="preserve"> </w:t>
      </w:r>
      <w:r w:rsidRPr="00F134D8">
        <w:rPr>
          <w:rFonts w:ascii="Palatino Linotype" w:hAnsi="Palatino Linotype"/>
          <w:i/>
          <w:sz w:val="22"/>
        </w:rPr>
        <w:t>sonoro,</w:t>
      </w:r>
      <w:r w:rsidRPr="00F134D8">
        <w:rPr>
          <w:rFonts w:ascii="Palatino Linotype" w:hAnsi="Palatino Linotype"/>
          <w:i/>
          <w:spacing w:val="-1"/>
          <w:sz w:val="22"/>
        </w:rPr>
        <w:t xml:space="preserve"> </w:t>
      </w:r>
      <w:r w:rsidRPr="00F134D8">
        <w:rPr>
          <w:rFonts w:ascii="Palatino Linotype" w:hAnsi="Palatino Linotype"/>
          <w:i/>
          <w:sz w:val="22"/>
        </w:rPr>
        <w:t>visual,</w:t>
      </w:r>
      <w:r w:rsidRPr="00F134D8">
        <w:rPr>
          <w:rFonts w:ascii="Palatino Linotype" w:hAnsi="Palatino Linotype"/>
          <w:i/>
          <w:spacing w:val="-4"/>
          <w:sz w:val="22"/>
        </w:rPr>
        <w:t xml:space="preserve"> </w:t>
      </w:r>
      <w:r w:rsidRPr="00F134D8">
        <w:rPr>
          <w:rFonts w:ascii="Palatino Linotype" w:hAnsi="Palatino Linotype"/>
          <w:i/>
          <w:sz w:val="22"/>
        </w:rPr>
        <w:t>electrónico,</w:t>
      </w:r>
      <w:r w:rsidRPr="00F134D8">
        <w:rPr>
          <w:rFonts w:ascii="Palatino Linotype" w:hAnsi="Palatino Linotype"/>
          <w:i/>
          <w:spacing w:val="-2"/>
          <w:sz w:val="22"/>
        </w:rPr>
        <w:t xml:space="preserve"> </w:t>
      </w:r>
      <w:r w:rsidRPr="00F134D8">
        <w:rPr>
          <w:rFonts w:ascii="Palatino Linotype" w:hAnsi="Palatino Linotype"/>
          <w:i/>
          <w:sz w:val="22"/>
        </w:rPr>
        <w:t>informático</w:t>
      </w:r>
      <w:r w:rsidRPr="00F134D8">
        <w:rPr>
          <w:rFonts w:ascii="Palatino Linotype" w:hAnsi="Palatino Linotype"/>
          <w:i/>
          <w:spacing w:val="-1"/>
          <w:sz w:val="22"/>
        </w:rPr>
        <w:t xml:space="preserve"> </w:t>
      </w:r>
      <w:r w:rsidRPr="00F134D8">
        <w:rPr>
          <w:rFonts w:ascii="Palatino Linotype" w:hAnsi="Palatino Linotype"/>
          <w:i/>
          <w:sz w:val="22"/>
        </w:rPr>
        <w:t>u</w:t>
      </w:r>
      <w:r w:rsidRPr="00F134D8">
        <w:rPr>
          <w:rFonts w:ascii="Palatino Linotype" w:hAnsi="Palatino Linotype"/>
          <w:i/>
          <w:spacing w:val="-4"/>
          <w:sz w:val="22"/>
        </w:rPr>
        <w:t xml:space="preserve"> </w:t>
      </w:r>
      <w:r w:rsidRPr="00F134D8">
        <w:rPr>
          <w:rFonts w:ascii="Palatino Linotype" w:hAnsi="Palatino Linotype"/>
          <w:i/>
          <w:sz w:val="22"/>
        </w:rPr>
        <w:t>holográfico;</w:t>
      </w:r>
    </w:p>
    <w:p w14:paraId="7E4831E5" w14:textId="77777777" w:rsidR="003D5E04" w:rsidRPr="00F134D8" w:rsidRDefault="003D5E04" w:rsidP="003D5E04">
      <w:pPr>
        <w:ind w:left="567" w:right="539"/>
        <w:rPr>
          <w:rFonts w:ascii="Palatino Linotype" w:hAnsi="Palatino Linotype"/>
          <w:i/>
        </w:rPr>
      </w:pPr>
      <w:r w:rsidRPr="00F134D8">
        <w:rPr>
          <w:rFonts w:ascii="Palatino Linotype" w:hAnsi="Palatino Linotype"/>
          <w:i/>
          <w:sz w:val="22"/>
        </w:rPr>
        <w:t>…</w:t>
      </w:r>
    </w:p>
    <w:p w14:paraId="32AF1A46" w14:textId="77777777" w:rsidR="003D5E04" w:rsidRPr="00F134D8" w:rsidRDefault="003D5E04" w:rsidP="003D5E04">
      <w:pPr>
        <w:spacing w:before="1"/>
        <w:ind w:left="567" w:right="539"/>
        <w:jc w:val="both"/>
        <w:rPr>
          <w:rFonts w:ascii="Palatino Linotype" w:hAnsi="Palatino Linotype"/>
          <w:i/>
          <w:sz w:val="22"/>
        </w:rPr>
      </w:pPr>
      <w:r w:rsidRPr="00F134D8">
        <w:rPr>
          <w:rFonts w:ascii="Palatino Linotype" w:hAnsi="Palatino Linotype"/>
          <w:b/>
          <w:i/>
          <w:sz w:val="22"/>
        </w:rPr>
        <w:lastRenderedPageBreak/>
        <w:t xml:space="preserve">XXII. </w:t>
      </w:r>
      <w:r w:rsidRPr="00F134D8">
        <w:rPr>
          <w:rFonts w:ascii="Palatino Linotype" w:hAnsi="Palatino Linotype"/>
          <w:i/>
          <w:sz w:val="22"/>
        </w:rPr>
        <w:t>Información de interés público: Se refiere a la información que resulta</w:t>
      </w:r>
      <w:r w:rsidRPr="00F134D8">
        <w:rPr>
          <w:rFonts w:ascii="Palatino Linotype" w:hAnsi="Palatino Linotype"/>
          <w:i/>
          <w:spacing w:val="1"/>
          <w:sz w:val="22"/>
        </w:rPr>
        <w:t xml:space="preserve"> </w:t>
      </w:r>
      <w:r w:rsidRPr="00F134D8">
        <w:rPr>
          <w:rFonts w:ascii="Palatino Linotype" w:hAnsi="Palatino Linotype"/>
          <w:i/>
          <w:sz w:val="22"/>
        </w:rPr>
        <w:t>relevante o beneficiosa para la sociedad y no simplemente de interés individual,</w:t>
      </w:r>
      <w:r w:rsidRPr="00F134D8">
        <w:rPr>
          <w:rFonts w:ascii="Palatino Linotype" w:hAnsi="Palatino Linotype"/>
          <w:i/>
          <w:spacing w:val="1"/>
          <w:sz w:val="22"/>
        </w:rPr>
        <w:t xml:space="preserve"> </w:t>
      </w:r>
      <w:r w:rsidRPr="00F134D8">
        <w:rPr>
          <w:rFonts w:ascii="Palatino Linotype" w:hAnsi="Palatino Linotype"/>
          <w:i/>
          <w:sz w:val="22"/>
        </w:rPr>
        <w:t>cuya divulgación resulta útil para que el público comprenda las actividades que</w:t>
      </w:r>
      <w:r w:rsidRPr="00F134D8">
        <w:rPr>
          <w:rFonts w:ascii="Palatino Linotype" w:hAnsi="Palatino Linotype"/>
          <w:i/>
          <w:spacing w:val="1"/>
          <w:sz w:val="22"/>
        </w:rPr>
        <w:t xml:space="preserve"> </w:t>
      </w:r>
      <w:r w:rsidRPr="00F134D8">
        <w:rPr>
          <w:rFonts w:ascii="Palatino Linotype" w:hAnsi="Palatino Linotype"/>
          <w:i/>
          <w:sz w:val="22"/>
        </w:rPr>
        <w:t>llevan</w:t>
      </w:r>
      <w:r w:rsidRPr="00F134D8">
        <w:rPr>
          <w:rFonts w:ascii="Palatino Linotype" w:hAnsi="Palatino Linotype"/>
          <w:i/>
          <w:spacing w:val="-1"/>
          <w:sz w:val="22"/>
        </w:rPr>
        <w:t xml:space="preserve"> </w:t>
      </w:r>
      <w:r w:rsidRPr="00F134D8">
        <w:rPr>
          <w:rFonts w:ascii="Palatino Linotype" w:hAnsi="Palatino Linotype"/>
          <w:i/>
          <w:sz w:val="22"/>
        </w:rPr>
        <w:t>a cabo</w:t>
      </w:r>
      <w:r w:rsidRPr="00F134D8">
        <w:rPr>
          <w:rFonts w:ascii="Palatino Linotype" w:hAnsi="Palatino Linotype"/>
          <w:i/>
          <w:spacing w:val="-2"/>
          <w:sz w:val="22"/>
        </w:rPr>
        <w:t xml:space="preserve"> </w:t>
      </w:r>
      <w:r w:rsidRPr="00F134D8">
        <w:rPr>
          <w:rFonts w:ascii="Palatino Linotype" w:hAnsi="Palatino Linotype"/>
          <w:i/>
          <w:sz w:val="22"/>
        </w:rPr>
        <w:t>los</w:t>
      </w:r>
      <w:r w:rsidRPr="00F134D8">
        <w:rPr>
          <w:rFonts w:ascii="Palatino Linotype" w:hAnsi="Palatino Linotype"/>
          <w:i/>
          <w:spacing w:val="-2"/>
          <w:sz w:val="22"/>
        </w:rPr>
        <w:t xml:space="preserve"> </w:t>
      </w:r>
      <w:r w:rsidRPr="00F134D8">
        <w:rPr>
          <w:rFonts w:ascii="Palatino Linotype" w:hAnsi="Palatino Linotype"/>
          <w:i/>
          <w:sz w:val="22"/>
        </w:rPr>
        <w:t>sujetos obligados;</w:t>
      </w:r>
    </w:p>
    <w:p w14:paraId="028FC17B" w14:textId="77777777" w:rsidR="003D5E04" w:rsidRPr="00F134D8" w:rsidRDefault="003D5E04" w:rsidP="003D5E04">
      <w:pPr>
        <w:spacing w:before="1"/>
        <w:ind w:left="567" w:right="539"/>
        <w:jc w:val="both"/>
        <w:rPr>
          <w:rFonts w:ascii="Palatino Linotype" w:hAnsi="Palatino Linotype"/>
          <w:i/>
        </w:rPr>
      </w:pPr>
    </w:p>
    <w:p w14:paraId="5FFE3B30" w14:textId="77777777" w:rsidR="003D5E04" w:rsidRPr="00F134D8" w:rsidRDefault="003D5E04" w:rsidP="003D5E04">
      <w:pPr>
        <w:ind w:left="567" w:right="539"/>
        <w:rPr>
          <w:rFonts w:ascii="Palatino Linotype" w:hAnsi="Palatino Linotype"/>
          <w:i/>
          <w:sz w:val="22"/>
        </w:rPr>
      </w:pPr>
      <w:r w:rsidRPr="00F134D8">
        <w:rPr>
          <w:rFonts w:ascii="Palatino Linotype" w:hAnsi="Palatino Linotype"/>
          <w:b/>
          <w:i/>
          <w:sz w:val="22"/>
        </w:rPr>
        <w:t>Artículo</w:t>
      </w:r>
      <w:r w:rsidRPr="00F134D8">
        <w:rPr>
          <w:rFonts w:ascii="Palatino Linotype" w:hAnsi="Palatino Linotype"/>
          <w:b/>
          <w:i/>
          <w:spacing w:val="1"/>
          <w:sz w:val="22"/>
        </w:rPr>
        <w:t xml:space="preserve"> </w:t>
      </w:r>
      <w:r w:rsidRPr="00F134D8">
        <w:rPr>
          <w:rFonts w:ascii="Palatino Linotype" w:hAnsi="Palatino Linotype"/>
          <w:b/>
          <w:i/>
          <w:sz w:val="22"/>
        </w:rPr>
        <w:t>4.</w:t>
      </w:r>
      <w:r w:rsidRPr="00F134D8">
        <w:rPr>
          <w:rFonts w:ascii="Palatino Linotype" w:hAnsi="Palatino Linotype"/>
          <w:b/>
          <w:i/>
          <w:spacing w:val="1"/>
          <w:sz w:val="22"/>
        </w:rPr>
        <w:t xml:space="preserve"> </w:t>
      </w:r>
      <w:r w:rsidRPr="00F134D8">
        <w:rPr>
          <w:rFonts w:ascii="Palatino Linotype" w:hAnsi="Palatino Linotype"/>
          <w:i/>
          <w:sz w:val="22"/>
        </w:rPr>
        <w:t>El</w:t>
      </w:r>
      <w:r w:rsidRPr="00F134D8">
        <w:rPr>
          <w:rFonts w:ascii="Palatino Linotype" w:hAnsi="Palatino Linotype"/>
          <w:i/>
          <w:spacing w:val="1"/>
          <w:sz w:val="22"/>
        </w:rPr>
        <w:t xml:space="preserve"> </w:t>
      </w:r>
      <w:r w:rsidRPr="00F134D8">
        <w:rPr>
          <w:rFonts w:ascii="Palatino Linotype" w:hAnsi="Palatino Linotype"/>
          <w:i/>
          <w:sz w:val="22"/>
        </w:rPr>
        <w:t>derecho</w:t>
      </w:r>
      <w:r w:rsidRPr="00F134D8">
        <w:rPr>
          <w:rFonts w:ascii="Palatino Linotype" w:hAnsi="Palatino Linotype"/>
          <w:i/>
          <w:spacing w:val="1"/>
          <w:sz w:val="22"/>
        </w:rPr>
        <w:t xml:space="preserve"> </w:t>
      </w:r>
      <w:r w:rsidRPr="00F134D8">
        <w:rPr>
          <w:rFonts w:ascii="Palatino Linotype" w:hAnsi="Palatino Linotype"/>
          <w:i/>
          <w:sz w:val="22"/>
        </w:rPr>
        <w:t>humano</w:t>
      </w:r>
      <w:r w:rsidRPr="00F134D8">
        <w:rPr>
          <w:rFonts w:ascii="Palatino Linotype" w:hAnsi="Palatino Linotype"/>
          <w:i/>
          <w:spacing w:val="1"/>
          <w:sz w:val="22"/>
        </w:rPr>
        <w:t xml:space="preserve"> </w:t>
      </w:r>
      <w:r w:rsidRPr="00F134D8">
        <w:rPr>
          <w:rFonts w:ascii="Palatino Linotype" w:hAnsi="Palatino Linotype"/>
          <w:i/>
          <w:sz w:val="22"/>
        </w:rPr>
        <w:t>de</w:t>
      </w:r>
      <w:r w:rsidRPr="00F134D8">
        <w:rPr>
          <w:rFonts w:ascii="Palatino Linotype" w:hAnsi="Palatino Linotype"/>
          <w:i/>
          <w:spacing w:val="1"/>
          <w:sz w:val="22"/>
        </w:rPr>
        <w:t xml:space="preserve"> </w:t>
      </w:r>
      <w:r w:rsidRPr="00F134D8">
        <w:rPr>
          <w:rFonts w:ascii="Palatino Linotype" w:hAnsi="Palatino Linotype"/>
          <w:i/>
          <w:sz w:val="22"/>
        </w:rPr>
        <w:t>acceso</w:t>
      </w:r>
      <w:r w:rsidRPr="00F134D8">
        <w:rPr>
          <w:rFonts w:ascii="Palatino Linotype" w:hAnsi="Palatino Linotype"/>
          <w:i/>
          <w:spacing w:val="1"/>
          <w:sz w:val="22"/>
        </w:rPr>
        <w:t xml:space="preserve"> </w:t>
      </w:r>
      <w:r w:rsidRPr="00F134D8">
        <w:rPr>
          <w:rFonts w:ascii="Palatino Linotype" w:hAnsi="Palatino Linotype"/>
          <w:i/>
          <w:sz w:val="22"/>
        </w:rPr>
        <w:t>a</w:t>
      </w:r>
      <w:r w:rsidRPr="00F134D8">
        <w:rPr>
          <w:rFonts w:ascii="Palatino Linotype" w:hAnsi="Palatino Linotype"/>
          <w:i/>
          <w:spacing w:val="1"/>
          <w:sz w:val="22"/>
        </w:rPr>
        <w:t xml:space="preserve"> </w:t>
      </w:r>
      <w:r w:rsidRPr="00F134D8">
        <w:rPr>
          <w:rFonts w:ascii="Palatino Linotype" w:hAnsi="Palatino Linotype"/>
          <w:i/>
          <w:sz w:val="22"/>
        </w:rPr>
        <w:t>la</w:t>
      </w:r>
      <w:r w:rsidRPr="00F134D8">
        <w:rPr>
          <w:rFonts w:ascii="Palatino Linotype" w:hAnsi="Palatino Linotype"/>
          <w:i/>
          <w:spacing w:val="1"/>
          <w:sz w:val="22"/>
        </w:rPr>
        <w:t xml:space="preserve"> </w:t>
      </w:r>
      <w:r w:rsidRPr="00F134D8">
        <w:rPr>
          <w:rFonts w:ascii="Palatino Linotype" w:hAnsi="Palatino Linotype"/>
          <w:i/>
          <w:sz w:val="22"/>
        </w:rPr>
        <w:t>información</w:t>
      </w:r>
      <w:r w:rsidRPr="00F134D8">
        <w:rPr>
          <w:rFonts w:ascii="Palatino Linotype" w:hAnsi="Palatino Linotype"/>
          <w:i/>
          <w:spacing w:val="1"/>
          <w:sz w:val="22"/>
        </w:rPr>
        <w:t xml:space="preserve"> </w:t>
      </w:r>
      <w:r w:rsidRPr="00F134D8">
        <w:rPr>
          <w:rFonts w:ascii="Palatino Linotype" w:hAnsi="Palatino Linotype"/>
          <w:i/>
          <w:sz w:val="22"/>
        </w:rPr>
        <w:t>pública</w:t>
      </w:r>
      <w:r w:rsidRPr="00F134D8">
        <w:rPr>
          <w:rFonts w:ascii="Palatino Linotype" w:hAnsi="Palatino Linotype"/>
          <w:i/>
          <w:spacing w:val="1"/>
          <w:sz w:val="22"/>
        </w:rPr>
        <w:t xml:space="preserve"> </w:t>
      </w:r>
      <w:r w:rsidRPr="00F134D8">
        <w:rPr>
          <w:rFonts w:ascii="Palatino Linotype" w:hAnsi="Palatino Linotype"/>
          <w:i/>
          <w:sz w:val="22"/>
        </w:rPr>
        <w:t>es</w:t>
      </w:r>
      <w:r w:rsidRPr="00F134D8">
        <w:rPr>
          <w:rFonts w:ascii="Palatino Linotype" w:hAnsi="Palatino Linotype"/>
          <w:i/>
          <w:spacing w:val="1"/>
          <w:sz w:val="22"/>
        </w:rPr>
        <w:t xml:space="preserve"> </w:t>
      </w:r>
      <w:r w:rsidRPr="00F134D8">
        <w:rPr>
          <w:rFonts w:ascii="Palatino Linotype" w:hAnsi="Palatino Linotype"/>
          <w:i/>
          <w:sz w:val="22"/>
        </w:rPr>
        <w:t>la</w:t>
      </w:r>
      <w:r w:rsidRPr="00F134D8">
        <w:rPr>
          <w:rFonts w:ascii="Palatino Linotype" w:hAnsi="Palatino Linotype"/>
          <w:i/>
          <w:spacing w:val="1"/>
          <w:sz w:val="22"/>
        </w:rPr>
        <w:t xml:space="preserve"> </w:t>
      </w:r>
      <w:r w:rsidRPr="00F134D8">
        <w:rPr>
          <w:rFonts w:ascii="Palatino Linotype" w:hAnsi="Palatino Linotype"/>
          <w:i/>
          <w:sz w:val="22"/>
        </w:rPr>
        <w:t>prerrogativa de las personas para buscar, difundir, investigar, recabar, recibir y</w:t>
      </w:r>
      <w:r w:rsidRPr="00F134D8">
        <w:rPr>
          <w:rFonts w:ascii="Palatino Linotype" w:hAnsi="Palatino Linotype"/>
          <w:i/>
          <w:spacing w:val="1"/>
          <w:sz w:val="22"/>
        </w:rPr>
        <w:t xml:space="preserve"> </w:t>
      </w:r>
      <w:r w:rsidRPr="00F134D8">
        <w:rPr>
          <w:rFonts w:ascii="Palatino Linotype" w:hAnsi="Palatino Linotype"/>
          <w:i/>
          <w:sz w:val="22"/>
        </w:rPr>
        <w:t>solicitar información pública, sin necesidad de acreditar personalidad ni interés</w:t>
      </w:r>
      <w:r w:rsidRPr="00F134D8">
        <w:rPr>
          <w:rFonts w:ascii="Palatino Linotype" w:hAnsi="Palatino Linotype"/>
          <w:i/>
          <w:spacing w:val="1"/>
          <w:sz w:val="22"/>
        </w:rPr>
        <w:t xml:space="preserve"> </w:t>
      </w:r>
      <w:r w:rsidRPr="00F134D8">
        <w:rPr>
          <w:rFonts w:ascii="Palatino Linotype" w:hAnsi="Palatino Linotype"/>
          <w:i/>
          <w:sz w:val="22"/>
        </w:rPr>
        <w:t>jurídico.</w:t>
      </w:r>
    </w:p>
    <w:p w14:paraId="3731806D" w14:textId="77777777" w:rsidR="003D5E04" w:rsidRPr="00F134D8" w:rsidRDefault="003D5E04" w:rsidP="003D5E04">
      <w:pPr>
        <w:spacing w:before="31"/>
        <w:ind w:left="567" w:right="539"/>
        <w:jc w:val="both"/>
        <w:rPr>
          <w:rFonts w:ascii="Palatino Linotype" w:hAnsi="Palatino Linotype"/>
          <w:i/>
        </w:rPr>
      </w:pPr>
      <w:r w:rsidRPr="00F134D8">
        <w:rPr>
          <w:rFonts w:ascii="Palatino Linotype" w:hAnsi="Palatino Linotype"/>
          <w:i/>
          <w:sz w:val="22"/>
        </w:rPr>
        <w:t>Toda</w:t>
      </w:r>
      <w:r w:rsidRPr="00F134D8">
        <w:rPr>
          <w:rFonts w:ascii="Palatino Linotype" w:hAnsi="Palatino Linotype"/>
          <w:i/>
          <w:spacing w:val="12"/>
          <w:sz w:val="22"/>
        </w:rPr>
        <w:t xml:space="preserve"> </w:t>
      </w:r>
      <w:r w:rsidRPr="00F134D8">
        <w:rPr>
          <w:rFonts w:ascii="Palatino Linotype" w:hAnsi="Palatino Linotype"/>
          <w:i/>
          <w:sz w:val="22"/>
        </w:rPr>
        <w:t>la</w:t>
      </w:r>
      <w:r w:rsidRPr="00F134D8">
        <w:rPr>
          <w:rFonts w:ascii="Palatino Linotype" w:hAnsi="Palatino Linotype"/>
          <w:i/>
          <w:spacing w:val="10"/>
          <w:sz w:val="22"/>
        </w:rPr>
        <w:t xml:space="preserve"> </w:t>
      </w:r>
      <w:r w:rsidRPr="00F134D8">
        <w:rPr>
          <w:rFonts w:ascii="Palatino Linotype" w:hAnsi="Palatino Linotype"/>
          <w:i/>
          <w:sz w:val="22"/>
        </w:rPr>
        <w:t>información</w:t>
      </w:r>
      <w:r w:rsidRPr="00F134D8">
        <w:rPr>
          <w:rFonts w:ascii="Palatino Linotype" w:hAnsi="Palatino Linotype"/>
          <w:i/>
          <w:spacing w:val="11"/>
          <w:sz w:val="22"/>
        </w:rPr>
        <w:t xml:space="preserve"> </w:t>
      </w:r>
      <w:r w:rsidRPr="00F134D8">
        <w:rPr>
          <w:rFonts w:ascii="Palatino Linotype" w:hAnsi="Palatino Linotype"/>
          <w:i/>
          <w:sz w:val="22"/>
        </w:rPr>
        <w:t>generada,</w:t>
      </w:r>
      <w:r w:rsidRPr="00F134D8">
        <w:rPr>
          <w:rFonts w:ascii="Palatino Linotype" w:hAnsi="Palatino Linotype"/>
          <w:i/>
          <w:spacing w:val="12"/>
          <w:sz w:val="22"/>
        </w:rPr>
        <w:t xml:space="preserve"> </w:t>
      </w:r>
      <w:r w:rsidRPr="00F134D8">
        <w:rPr>
          <w:rFonts w:ascii="Palatino Linotype" w:hAnsi="Palatino Linotype"/>
          <w:i/>
          <w:sz w:val="22"/>
        </w:rPr>
        <w:t>obtenida,</w:t>
      </w:r>
      <w:r w:rsidRPr="00F134D8">
        <w:rPr>
          <w:rFonts w:ascii="Palatino Linotype" w:hAnsi="Palatino Linotype"/>
          <w:i/>
          <w:spacing w:val="13"/>
          <w:sz w:val="22"/>
        </w:rPr>
        <w:t xml:space="preserve"> </w:t>
      </w:r>
      <w:r w:rsidRPr="00F134D8">
        <w:rPr>
          <w:rFonts w:ascii="Palatino Linotype" w:hAnsi="Palatino Linotype"/>
          <w:i/>
          <w:sz w:val="22"/>
        </w:rPr>
        <w:t>adquirida,</w:t>
      </w:r>
      <w:r w:rsidRPr="00F134D8">
        <w:rPr>
          <w:rFonts w:ascii="Palatino Linotype" w:hAnsi="Palatino Linotype"/>
          <w:i/>
          <w:spacing w:val="10"/>
          <w:sz w:val="22"/>
        </w:rPr>
        <w:t xml:space="preserve"> </w:t>
      </w:r>
      <w:r w:rsidRPr="00F134D8">
        <w:rPr>
          <w:rFonts w:ascii="Palatino Linotype" w:hAnsi="Palatino Linotype"/>
          <w:i/>
          <w:sz w:val="22"/>
        </w:rPr>
        <w:t>transformada,</w:t>
      </w:r>
      <w:r w:rsidRPr="00F134D8">
        <w:rPr>
          <w:rFonts w:ascii="Palatino Linotype" w:hAnsi="Palatino Linotype"/>
          <w:i/>
          <w:spacing w:val="11"/>
          <w:sz w:val="22"/>
        </w:rPr>
        <w:t xml:space="preserve"> </w:t>
      </w:r>
      <w:r w:rsidRPr="00F134D8">
        <w:rPr>
          <w:rFonts w:ascii="Palatino Linotype" w:hAnsi="Palatino Linotype"/>
          <w:i/>
          <w:sz w:val="22"/>
        </w:rPr>
        <w:t>administrada</w:t>
      </w:r>
      <w:r w:rsidRPr="00F134D8">
        <w:rPr>
          <w:rFonts w:ascii="Palatino Linotype" w:hAnsi="Palatino Linotype"/>
          <w:i/>
          <w:spacing w:val="-53"/>
          <w:sz w:val="22"/>
        </w:rPr>
        <w:t xml:space="preserve"> </w:t>
      </w:r>
      <w:r w:rsidRPr="00F134D8">
        <w:rPr>
          <w:rFonts w:ascii="Palatino Linotype" w:hAnsi="Palatino Linotype"/>
          <w:i/>
          <w:sz w:val="22"/>
        </w:rPr>
        <w:t>o</w:t>
      </w:r>
      <w:r w:rsidRPr="00F134D8">
        <w:rPr>
          <w:rFonts w:ascii="Palatino Linotype" w:hAnsi="Palatino Linotype"/>
          <w:i/>
          <w:spacing w:val="1"/>
          <w:sz w:val="22"/>
        </w:rPr>
        <w:t xml:space="preserve"> </w:t>
      </w:r>
      <w:r w:rsidRPr="00F134D8">
        <w:rPr>
          <w:rFonts w:ascii="Palatino Linotype" w:hAnsi="Palatino Linotype"/>
          <w:i/>
          <w:sz w:val="22"/>
        </w:rPr>
        <w:t>en</w:t>
      </w:r>
      <w:r w:rsidRPr="00F134D8">
        <w:rPr>
          <w:rFonts w:ascii="Palatino Linotype" w:hAnsi="Palatino Linotype"/>
          <w:i/>
          <w:spacing w:val="1"/>
          <w:sz w:val="22"/>
        </w:rPr>
        <w:t xml:space="preserve"> </w:t>
      </w:r>
      <w:r w:rsidRPr="00F134D8">
        <w:rPr>
          <w:rFonts w:ascii="Palatino Linotype" w:hAnsi="Palatino Linotype"/>
          <w:i/>
          <w:sz w:val="22"/>
        </w:rPr>
        <w:t>posesión</w:t>
      </w:r>
      <w:r w:rsidRPr="00F134D8">
        <w:rPr>
          <w:rFonts w:ascii="Palatino Linotype" w:hAnsi="Palatino Linotype"/>
          <w:i/>
          <w:spacing w:val="1"/>
          <w:sz w:val="22"/>
        </w:rPr>
        <w:t xml:space="preserve"> </w:t>
      </w:r>
      <w:r w:rsidRPr="00F134D8">
        <w:rPr>
          <w:rFonts w:ascii="Palatino Linotype" w:hAnsi="Palatino Linotype"/>
          <w:i/>
          <w:sz w:val="22"/>
        </w:rPr>
        <w:t>de</w:t>
      </w:r>
      <w:r w:rsidRPr="00F134D8">
        <w:rPr>
          <w:rFonts w:ascii="Palatino Linotype" w:hAnsi="Palatino Linotype"/>
          <w:i/>
          <w:spacing w:val="1"/>
          <w:sz w:val="22"/>
        </w:rPr>
        <w:t xml:space="preserve"> </w:t>
      </w:r>
      <w:r w:rsidRPr="00F134D8">
        <w:rPr>
          <w:rFonts w:ascii="Palatino Linotype" w:hAnsi="Palatino Linotype"/>
          <w:i/>
          <w:sz w:val="22"/>
        </w:rPr>
        <w:t>los</w:t>
      </w:r>
      <w:r w:rsidRPr="00F134D8">
        <w:rPr>
          <w:rFonts w:ascii="Palatino Linotype" w:hAnsi="Palatino Linotype"/>
          <w:i/>
          <w:spacing w:val="1"/>
          <w:sz w:val="22"/>
        </w:rPr>
        <w:t xml:space="preserve"> </w:t>
      </w:r>
      <w:r w:rsidRPr="00F134D8">
        <w:rPr>
          <w:rFonts w:ascii="Palatino Linotype" w:hAnsi="Palatino Linotype"/>
          <w:i/>
          <w:sz w:val="22"/>
        </w:rPr>
        <w:t>sujetos</w:t>
      </w:r>
      <w:r w:rsidRPr="00F134D8">
        <w:rPr>
          <w:rFonts w:ascii="Palatino Linotype" w:hAnsi="Palatino Linotype"/>
          <w:i/>
          <w:spacing w:val="1"/>
          <w:sz w:val="22"/>
        </w:rPr>
        <w:t xml:space="preserve"> </w:t>
      </w:r>
      <w:r w:rsidRPr="00F134D8">
        <w:rPr>
          <w:rFonts w:ascii="Palatino Linotype" w:hAnsi="Palatino Linotype"/>
          <w:i/>
          <w:sz w:val="22"/>
        </w:rPr>
        <w:t>obligados</w:t>
      </w:r>
      <w:r w:rsidRPr="00F134D8">
        <w:rPr>
          <w:rFonts w:ascii="Palatino Linotype" w:hAnsi="Palatino Linotype"/>
          <w:i/>
          <w:spacing w:val="1"/>
          <w:sz w:val="22"/>
        </w:rPr>
        <w:t xml:space="preserve"> </w:t>
      </w:r>
      <w:r w:rsidRPr="00F134D8">
        <w:rPr>
          <w:rFonts w:ascii="Palatino Linotype" w:hAnsi="Palatino Linotype"/>
          <w:i/>
          <w:sz w:val="22"/>
        </w:rPr>
        <w:t>es</w:t>
      </w:r>
      <w:r w:rsidRPr="00F134D8">
        <w:rPr>
          <w:rFonts w:ascii="Palatino Linotype" w:hAnsi="Palatino Linotype"/>
          <w:i/>
          <w:spacing w:val="1"/>
          <w:sz w:val="22"/>
        </w:rPr>
        <w:t xml:space="preserve"> </w:t>
      </w:r>
      <w:r w:rsidRPr="00F134D8">
        <w:rPr>
          <w:rFonts w:ascii="Palatino Linotype" w:hAnsi="Palatino Linotype"/>
          <w:i/>
          <w:sz w:val="22"/>
        </w:rPr>
        <w:t>pública</w:t>
      </w:r>
      <w:r w:rsidRPr="00F134D8">
        <w:rPr>
          <w:rFonts w:ascii="Palatino Linotype" w:hAnsi="Palatino Linotype"/>
          <w:i/>
          <w:spacing w:val="1"/>
          <w:sz w:val="22"/>
        </w:rPr>
        <w:t xml:space="preserve"> </w:t>
      </w:r>
      <w:r w:rsidRPr="00F134D8">
        <w:rPr>
          <w:rFonts w:ascii="Palatino Linotype" w:hAnsi="Palatino Linotype"/>
          <w:i/>
          <w:sz w:val="22"/>
        </w:rPr>
        <w:t>y</w:t>
      </w:r>
      <w:r w:rsidRPr="00F134D8">
        <w:rPr>
          <w:rFonts w:ascii="Palatino Linotype" w:hAnsi="Palatino Linotype"/>
          <w:i/>
          <w:spacing w:val="1"/>
          <w:sz w:val="22"/>
        </w:rPr>
        <w:t xml:space="preserve"> </w:t>
      </w:r>
      <w:r w:rsidRPr="00F134D8">
        <w:rPr>
          <w:rFonts w:ascii="Palatino Linotype" w:hAnsi="Palatino Linotype"/>
          <w:i/>
          <w:sz w:val="22"/>
        </w:rPr>
        <w:t>accesible</w:t>
      </w:r>
      <w:r w:rsidRPr="00F134D8">
        <w:rPr>
          <w:rFonts w:ascii="Palatino Linotype" w:hAnsi="Palatino Linotype"/>
          <w:i/>
          <w:spacing w:val="1"/>
          <w:sz w:val="22"/>
        </w:rPr>
        <w:t xml:space="preserve"> </w:t>
      </w:r>
      <w:r w:rsidRPr="00F134D8">
        <w:rPr>
          <w:rFonts w:ascii="Palatino Linotype" w:hAnsi="Palatino Linotype"/>
          <w:i/>
          <w:sz w:val="22"/>
        </w:rPr>
        <w:t>de</w:t>
      </w:r>
      <w:r w:rsidRPr="00F134D8">
        <w:rPr>
          <w:rFonts w:ascii="Palatino Linotype" w:hAnsi="Palatino Linotype"/>
          <w:i/>
          <w:spacing w:val="1"/>
          <w:sz w:val="22"/>
        </w:rPr>
        <w:t xml:space="preserve"> </w:t>
      </w:r>
      <w:r w:rsidRPr="00F134D8">
        <w:rPr>
          <w:rFonts w:ascii="Palatino Linotype" w:hAnsi="Palatino Linotype"/>
          <w:i/>
          <w:sz w:val="22"/>
        </w:rPr>
        <w:t>manera</w:t>
      </w:r>
      <w:r w:rsidRPr="00F134D8">
        <w:rPr>
          <w:rFonts w:ascii="Palatino Linotype" w:hAnsi="Palatino Linotype"/>
          <w:i/>
          <w:spacing w:val="1"/>
          <w:sz w:val="22"/>
        </w:rPr>
        <w:t xml:space="preserve"> </w:t>
      </w:r>
      <w:r w:rsidRPr="00F134D8">
        <w:rPr>
          <w:rFonts w:ascii="Palatino Linotype" w:hAnsi="Palatino Linotype"/>
          <w:i/>
          <w:sz w:val="22"/>
        </w:rPr>
        <w:t>permanente</w:t>
      </w:r>
      <w:r w:rsidRPr="00F134D8">
        <w:rPr>
          <w:rFonts w:ascii="Palatino Linotype" w:hAnsi="Palatino Linotype"/>
          <w:i/>
          <w:spacing w:val="1"/>
          <w:sz w:val="22"/>
        </w:rPr>
        <w:t xml:space="preserve"> </w:t>
      </w:r>
      <w:r w:rsidRPr="00F134D8">
        <w:rPr>
          <w:rFonts w:ascii="Palatino Linotype" w:hAnsi="Palatino Linotype"/>
          <w:i/>
          <w:sz w:val="22"/>
        </w:rPr>
        <w:t>a</w:t>
      </w:r>
      <w:r w:rsidRPr="00F134D8">
        <w:rPr>
          <w:rFonts w:ascii="Palatino Linotype" w:hAnsi="Palatino Linotype"/>
          <w:i/>
          <w:spacing w:val="1"/>
          <w:sz w:val="22"/>
        </w:rPr>
        <w:t xml:space="preserve"> </w:t>
      </w:r>
      <w:r w:rsidRPr="00F134D8">
        <w:rPr>
          <w:rFonts w:ascii="Palatino Linotype" w:hAnsi="Palatino Linotype"/>
          <w:i/>
          <w:sz w:val="22"/>
        </w:rPr>
        <w:t>cualquier</w:t>
      </w:r>
      <w:r w:rsidRPr="00F134D8">
        <w:rPr>
          <w:rFonts w:ascii="Palatino Linotype" w:hAnsi="Palatino Linotype"/>
          <w:i/>
          <w:spacing w:val="1"/>
          <w:sz w:val="22"/>
        </w:rPr>
        <w:t xml:space="preserve"> </w:t>
      </w:r>
      <w:r w:rsidRPr="00F134D8">
        <w:rPr>
          <w:rFonts w:ascii="Palatino Linotype" w:hAnsi="Palatino Linotype"/>
          <w:i/>
          <w:sz w:val="22"/>
        </w:rPr>
        <w:t>persona,</w:t>
      </w:r>
      <w:r w:rsidRPr="00F134D8">
        <w:rPr>
          <w:rFonts w:ascii="Palatino Linotype" w:hAnsi="Palatino Linotype"/>
          <w:i/>
          <w:spacing w:val="1"/>
          <w:sz w:val="22"/>
        </w:rPr>
        <w:t xml:space="preserve"> </w:t>
      </w:r>
      <w:r w:rsidRPr="00F134D8">
        <w:rPr>
          <w:rFonts w:ascii="Palatino Linotype" w:hAnsi="Palatino Linotype"/>
          <w:i/>
          <w:sz w:val="22"/>
        </w:rPr>
        <w:t>en</w:t>
      </w:r>
      <w:r w:rsidRPr="00F134D8">
        <w:rPr>
          <w:rFonts w:ascii="Palatino Linotype" w:hAnsi="Palatino Linotype"/>
          <w:i/>
          <w:spacing w:val="1"/>
          <w:sz w:val="22"/>
        </w:rPr>
        <w:t xml:space="preserve"> </w:t>
      </w:r>
      <w:r w:rsidRPr="00F134D8">
        <w:rPr>
          <w:rFonts w:ascii="Palatino Linotype" w:hAnsi="Palatino Linotype"/>
          <w:i/>
          <w:sz w:val="22"/>
        </w:rPr>
        <w:t>los</w:t>
      </w:r>
      <w:r w:rsidRPr="00F134D8">
        <w:rPr>
          <w:rFonts w:ascii="Palatino Linotype" w:hAnsi="Palatino Linotype"/>
          <w:i/>
          <w:spacing w:val="1"/>
          <w:sz w:val="22"/>
        </w:rPr>
        <w:t xml:space="preserve"> </w:t>
      </w:r>
      <w:r w:rsidRPr="00F134D8">
        <w:rPr>
          <w:rFonts w:ascii="Palatino Linotype" w:hAnsi="Palatino Linotype"/>
          <w:i/>
          <w:sz w:val="22"/>
        </w:rPr>
        <w:t>términos</w:t>
      </w:r>
      <w:r w:rsidRPr="00F134D8">
        <w:rPr>
          <w:rFonts w:ascii="Palatino Linotype" w:hAnsi="Palatino Linotype"/>
          <w:i/>
          <w:spacing w:val="1"/>
          <w:sz w:val="22"/>
        </w:rPr>
        <w:t xml:space="preserve"> </w:t>
      </w:r>
      <w:r w:rsidRPr="00F134D8">
        <w:rPr>
          <w:rFonts w:ascii="Palatino Linotype" w:hAnsi="Palatino Linotype"/>
          <w:i/>
          <w:sz w:val="22"/>
        </w:rPr>
        <w:t>y</w:t>
      </w:r>
      <w:r w:rsidRPr="00F134D8">
        <w:rPr>
          <w:rFonts w:ascii="Palatino Linotype" w:hAnsi="Palatino Linotype"/>
          <w:i/>
          <w:spacing w:val="1"/>
          <w:sz w:val="22"/>
        </w:rPr>
        <w:t xml:space="preserve"> </w:t>
      </w:r>
      <w:r w:rsidRPr="00F134D8">
        <w:rPr>
          <w:rFonts w:ascii="Palatino Linotype" w:hAnsi="Palatino Linotype"/>
          <w:i/>
          <w:sz w:val="22"/>
        </w:rPr>
        <w:t>condiciones</w:t>
      </w:r>
      <w:r w:rsidRPr="00F134D8">
        <w:rPr>
          <w:rFonts w:ascii="Palatino Linotype" w:hAnsi="Palatino Linotype"/>
          <w:i/>
          <w:spacing w:val="1"/>
          <w:sz w:val="22"/>
        </w:rPr>
        <w:t xml:space="preserve"> </w:t>
      </w:r>
      <w:r w:rsidRPr="00F134D8">
        <w:rPr>
          <w:rFonts w:ascii="Palatino Linotype" w:hAnsi="Palatino Linotype"/>
          <w:i/>
          <w:sz w:val="22"/>
        </w:rPr>
        <w:t>que</w:t>
      </w:r>
      <w:r w:rsidRPr="00F134D8">
        <w:rPr>
          <w:rFonts w:ascii="Palatino Linotype" w:hAnsi="Palatino Linotype"/>
          <w:i/>
          <w:spacing w:val="55"/>
          <w:sz w:val="22"/>
        </w:rPr>
        <w:t xml:space="preserve"> </w:t>
      </w:r>
      <w:r w:rsidRPr="00F134D8">
        <w:rPr>
          <w:rFonts w:ascii="Palatino Linotype" w:hAnsi="Palatino Linotype"/>
          <w:i/>
          <w:sz w:val="22"/>
        </w:rPr>
        <w:t>se</w:t>
      </w:r>
      <w:r w:rsidRPr="00F134D8">
        <w:rPr>
          <w:rFonts w:ascii="Palatino Linotype" w:hAnsi="Palatino Linotype"/>
          <w:i/>
          <w:spacing w:val="1"/>
          <w:sz w:val="22"/>
        </w:rPr>
        <w:t xml:space="preserve"> </w:t>
      </w:r>
      <w:r w:rsidRPr="00F134D8">
        <w:rPr>
          <w:rFonts w:ascii="Palatino Linotype" w:hAnsi="Palatino Linotype"/>
          <w:i/>
          <w:sz w:val="22"/>
        </w:rPr>
        <w:t>establezcan en los tratados internacionales de los que el Estado mexicano sea</w:t>
      </w:r>
      <w:r w:rsidRPr="00F134D8">
        <w:rPr>
          <w:rFonts w:ascii="Palatino Linotype" w:hAnsi="Palatino Linotype"/>
          <w:i/>
          <w:spacing w:val="1"/>
          <w:sz w:val="22"/>
        </w:rPr>
        <w:t xml:space="preserve"> </w:t>
      </w:r>
      <w:r w:rsidRPr="00F134D8">
        <w:rPr>
          <w:rFonts w:ascii="Palatino Linotype" w:hAnsi="Palatino Linotype"/>
          <w:i/>
          <w:sz w:val="22"/>
        </w:rPr>
        <w:t>parte, en la Ley General, la presente Ley y demás disposiciones de la materia,</w:t>
      </w:r>
      <w:r w:rsidRPr="00F134D8">
        <w:rPr>
          <w:rFonts w:ascii="Palatino Linotype" w:hAnsi="Palatino Linotype"/>
          <w:i/>
          <w:spacing w:val="1"/>
          <w:sz w:val="22"/>
        </w:rPr>
        <w:t xml:space="preserve"> </w:t>
      </w:r>
      <w:r w:rsidRPr="00F134D8">
        <w:rPr>
          <w:rFonts w:ascii="Palatino Linotype" w:hAnsi="Palatino Linotype"/>
          <w:i/>
          <w:sz w:val="22"/>
        </w:rPr>
        <w:t>privilegiando</w:t>
      </w:r>
      <w:r w:rsidRPr="00F134D8">
        <w:rPr>
          <w:rFonts w:ascii="Palatino Linotype" w:hAnsi="Palatino Linotype"/>
          <w:i/>
          <w:spacing w:val="23"/>
          <w:sz w:val="22"/>
        </w:rPr>
        <w:t xml:space="preserve"> </w:t>
      </w:r>
      <w:r w:rsidRPr="00F134D8">
        <w:rPr>
          <w:rFonts w:ascii="Palatino Linotype" w:hAnsi="Palatino Linotype"/>
          <w:i/>
          <w:sz w:val="22"/>
        </w:rPr>
        <w:t>el</w:t>
      </w:r>
      <w:r w:rsidRPr="00F134D8">
        <w:rPr>
          <w:rFonts w:ascii="Palatino Linotype" w:hAnsi="Palatino Linotype"/>
          <w:i/>
          <w:spacing w:val="24"/>
          <w:sz w:val="22"/>
        </w:rPr>
        <w:t xml:space="preserve"> </w:t>
      </w:r>
      <w:r w:rsidRPr="00F134D8">
        <w:rPr>
          <w:rFonts w:ascii="Palatino Linotype" w:hAnsi="Palatino Linotype"/>
          <w:i/>
          <w:sz w:val="22"/>
        </w:rPr>
        <w:t>principio</w:t>
      </w:r>
      <w:r w:rsidRPr="00F134D8">
        <w:rPr>
          <w:rFonts w:ascii="Palatino Linotype" w:hAnsi="Palatino Linotype"/>
          <w:i/>
          <w:spacing w:val="23"/>
          <w:sz w:val="22"/>
        </w:rPr>
        <w:t xml:space="preserve"> </w:t>
      </w:r>
      <w:r w:rsidRPr="00F134D8">
        <w:rPr>
          <w:rFonts w:ascii="Palatino Linotype" w:hAnsi="Palatino Linotype"/>
          <w:i/>
          <w:sz w:val="22"/>
        </w:rPr>
        <w:t>de</w:t>
      </w:r>
      <w:r w:rsidRPr="00F134D8">
        <w:rPr>
          <w:rFonts w:ascii="Palatino Linotype" w:hAnsi="Palatino Linotype"/>
          <w:i/>
          <w:spacing w:val="26"/>
          <w:sz w:val="22"/>
        </w:rPr>
        <w:t xml:space="preserve"> </w:t>
      </w:r>
      <w:r w:rsidRPr="00F134D8">
        <w:rPr>
          <w:rFonts w:ascii="Palatino Linotype" w:hAnsi="Palatino Linotype"/>
          <w:i/>
          <w:sz w:val="22"/>
        </w:rPr>
        <w:t>máxima</w:t>
      </w:r>
      <w:r w:rsidRPr="00F134D8">
        <w:rPr>
          <w:rFonts w:ascii="Palatino Linotype" w:hAnsi="Palatino Linotype"/>
          <w:i/>
          <w:spacing w:val="27"/>
          <w:sz w:val="22"/>
        </w:rPr>
        <w:t xml:space="preserve"> </w:t>
      </w:r>
      <w:r w:rsidRPr="00F134D8">
        <w:rPr>
          <w:rFonts w:ascii="Palatino Linotype" w:hAnsi="Palatino Linotype"/>
          <w:i/>
          <w:sz w:val="22"/>
        </w:rPr>
        <w:t>publicidad</w:t>
      </w:r>
      <w:r w:rsidRPr="00F134D8">
        <w:rPr>
          <w:rFonts w:ascii="Palatino Linotype" w:hAnsi="Palatino Linotype"/>
          <w:i/>
          <w:spacing w:val="25"/>
          <w:sz w:val="22"/>
        </w:rPr>
        <w:t xml:space="preserve"> </w:t>
      </w:r>
      <w:r w:rsidRPr="00F134D8">
        <w:rPr>
          <w:rFonts w:ascii="Palatino Linotype" w:hAnsi="Palatino Linotype"/>
          <w:i/>
          <w:sz w:val="22"/>
        </w:rPr>
        <w:t>de</w:t>
      </w:r>
      <w:r w:rsidRPr="00F134D8">
        <w:rPr>
          <w:rFonts w:ascii="Palatino Linotype" w:hAnsi="Palatino Linotype"/>
          <w:i/>
          <w:spacing w:val="23"/>
          <w:sz w:val="22"/>
        </w:rPr>
        <w:t xml:space="preserve"> </w:t>
      </w:r>
      <w:r w:rsidRPr="00F134D8">
        <w:rPr>
          <w:rFonts w:ascii="Palatino Linotype" w:hAnsi="Palatino Linotype"/>
          <w:i/>
          <w:sz w:val="22"/>
        </w:rPr>
        <w:t>la</w:t>
      </w:r>
      <w:r w:rsidRPr="00F134D8">
        <w:rPr>
          <w:rFonts w:ascii="Palatino Linotype" w:hAnsi="Palatino Linotype"/>
          <w:i/>
          <w:spacing w:val="26"/>
          <w:sz w:val="22"/>
        </w:rPr>
        <w:t xml:space="preserve"> </w:t>
      </w:r>
      <w:r w:rsidRPr="00F134D8">
        <w:rPr>
          <w:rFonts w:ascii="Palatino Linotype" w:hAnsi="Palatino Linotype"/>
          <w:i/>
          <w:sz w:val="22"/>
        </w:rPr>
        <w:t>información.</w:t>
      </w:r>
      <w:r w:rsidRPr="00F134D8">
        <w:rPr>
          <w:rFonts w:ascii="Palatino Linotype" w:hAnsi="Palatino Linotype"/>
          <w:i/>
          <w:spacing w:val="26"/>
          <w:sz w:val="22"/>
        </w:rPr>
        <w:t xml:space="preserve"> </w:t>
      </w:r>
      <w:r w:rsidRPr="00F134D8">
        <w:rPr>
          <w:rFonts w:ascii="Palatino Linotype" w:hAnsi="Palatino Linotype"/>
          <w:i/>
          <w:sz w:val="22"/>
        </w:rPr>
        <w:t>Solo</w:t>
      </w:r>
      <w:r w:rsidRPr="00F134D8">
        <w:rPr>
          <w:rFonts w:ascii="Palatino Linotype" w:hAnsi="Palatino Linotype"/>
          <w:i/>
          <w:spacing w:val="26"/>
          <w:sz w:val="22"/>
        </w:rPr>
        <w:t xml:space="preserve"> </w:t>
      </w:r>
      <w:r w:rsidRPr="00F134D8">
        <w:rPr>
          <w:rFonts w:ascii="Palatino Linotype" w:hAnsi="Palatino Linotype"/>
          <w:i/>
          <w:sz w:val="22"/>
        </w:rPr>
        <w:t>podrá</w:t>
      </w:r>
      <w:r w:rsidRPr="00F134D8">
        <w:rPr>
          <w:rFonts w:ascii="Palatino Linotype" w:hAnsi="Palatino Linotype"/>
          <w:i/>
          <w:spacing w:val="-53"/>
          <w:sz w:val="22"/>
        </w:rPr>
        <w:t xml:space="preserve"> </w:t>
      </w:r>
      <w:r w:rsidRPr="00F134D8">
        <w:rPr>
          <w:rFonts w:ascii="Palatino Linotype" w:hAnsi="Palatino Linotype"/>
          <w:i/>
          <w:sz w:val="22"/>
        </w:rPr>
        <w:t>ser clasificada excepcionalmente como reservada temporalmente por razones de</w:t>
      </w:r>
      <w:r w:rsidRPr="00F134D8">
        <w:rPr>
          <w:rFonts w:ascii="Palatino Linotype" w:hAnsi="Palatino Linotype"/>
          <w:i/>
          <w:spacing w:val="1"/>
          <w:sz w:val="22"/>
        </w:rPr>
        <w:t xml:space="preserve"> </w:t>
      </w:r>
      <w:r w:rsidRPr="00F134D8">
        <w:rPr>
          <w:rFonts w:ascii="Palatino Linotype" w:hAnsi="Palatino Linotype"/>
          <w:i/>
          <w:sz w:val="22"/>
        </w:rPr>
        <w:t>interés</w:t>
      </w:r>
      <w:r w:rsidRPr="00F134D8">
        <w:rPr>
          <w:rFonts w:ascii="Palatino Linotype" w:hAnsi="Palatino Linotype"/>
          <w:i/>
          <w:spacing w:val="1"/>
          <w:sz w:val="22"/>
        </w:rPr>
        <w:t xml:space="preserve"> </w:t>
      </w:r>
      <w:r w:rsidRPr="00F134D8">
        <w:rPr>
          <w:rFonts w:ascii="Palatino Linotype" w:hAnsi="Palatino Linotype"/>
          <w:i/>
          <w:sz w:val="22"/>
        </w:rPr>
        <w:t>público,</w:t>
      </w:r>
      <w:r w:rsidRPr="00F134D8">
        <w:rPr>
          <w:rFonts w:ascii="Palatino Linotype" w:hAnsi="Palatino Linotype"/>
          <w:i/>
          <w:spacing w:val="1"/>
          <w:sz w:val="22"/>
        </w:rPr>
        <w:t xml:space="preserve"> </w:t>
      </w:r>
      <w:r w:rsidRPr="00F134D8">
        <w:rPr>
          <w:rFonts w:ascii="Palatino Linotype" w:hAnsi="Palatino Linotype"/>
          <w:i/>
          <w:sz w:val="22"/>
        </w:rPr>
        <w:t>en</w:t>
      </w:r>
      <w:r w:rsidRPr="00F134D8">
        <w:rPr>
          <w:rFonts w:ascii="Palatino Linotype" w:hAnsi="Palatino Linotype"/>
          <w:i/>
          <w:spacing w:val="1"/>
          <w:sz w:val="22"/>
        </w:rPr>
        <w:t xml:space="preserve"> </w:t>
      </w:r>
      <w:r w:rsidRPr="00F134D8">
        <w:rPr>
          <w:rFonts w:ascii="Palatino Linotype" w:hAnsi="Palatino Linotype"/>
          <w:i/>
          <w:sz w:val="22"/>
        </w:rPr>
        <w:t>los</w:t>
      </w:r>
      <w:r w:rsidRPr="00F134D8">
        <w:rPr>
          <w:rFonts w:ascii="Palatino Linotype" w:hAnsi="Palatino Linotype"/>
          <w:i/>
          <w:spacing w:val="1"/>
          <w:sz w:val="22"/>
        </w:rPr>
        <w:t xml:space="preserve"> </w:t>
      </w:r>
      <w:r w:rsidRPr="00F134D8">
        <w:rPr>
          <w:rFonts w:ascii="Palatino Linotype" w:hAnsi="Palatino Linotype"/>
          <w:i/>
          <w:sz w:val="22"/>
        </w:rPr>
        <w:t>términos</w:t>
      </w:r>
      <w:r w:rsidRPr="00F134D8">
        <w:rPr>
          <w:rFonts w:ascii="Palatino Linotype" w:hAnsi="Palatino Linotype"/>
          <w:i/>
          <w:spacing w:val="1"/>
          <w:sz w:val="22"/>
        </w:rPr>
        <w:t xml:space="preserve"> </w:t>
      </w:r>
      <w:r w:rsidRPr="00F134D8">
        <w:rPr>
          <w:rFonts w:ascii="Palatino Linotype" w:hAnsi="Palatino Linotype"/>
          <w:i/>
          <w:sz w:val="22"/>
        </w:rPr>
        <w:t>de</w:t>
      </w:r>
      <w:r w:rsidRPr="00F134D8">
        <w:rPr>
          <w:rFonts w:ascii="Palatino Linotype" w:hAnsi="Palatino Linotype"/>
          <w:i/>
          <w:spacing w:val="1"/>
          <w:sz w:val="22"/>
        </w:rPr>
        <w:t xml:space="preserve"> </w:t>
      </w:r>
      <w:r w:rsidRPr="00F134D8">
        <w:rPr>
          <w:rFonts w:ascii="Palatino Linotype" w:hAnsi="Palatino Linotype"/>
          <w:i/>
          <w:sz w:val="22"/>
        </w:rPr>
        <w:t>las</w:t>
      </w:r>
      <w:r w:rsidRPr="00F134D8">
        <w:rPr>
          <w:rFonts w:ascii="Palatino Linotype" w:hAnsi="Palatino Linotype"/>
          <w:i/>
          <w:spacing w:val="1"/>
          <w:sz w:val="22"/>
        </w:rPr>
        <w:t xml:space="preserve"> </w:t>
      </w:r>
      <w:r w:rsidRPr="00F134D8">
        <w:rPr>
          <w:rFonts w:ascii="Palatino Linotype" w:hAnsi="Palatino Linotype"/>
          <w:i/>
          <w:sz w:val="22"/>
        </w:rPr>
        <w:t>causas</w:t>
      </w:r>
      <w:r w:rsidRPr="00F134D8">
        <w:rPr>
          <w:rFonts w:ascii="Palatino Linotype" w:hAnsi="Palatino Linotype"/>
          <w:i/>
          <w:spacing w:val="1"/>
          <w:sz w:val="22"/>
        </w:rPr>
        <w:t xml:space="preserve"> </w:t>
      </w:r>
      <w:r w:rsidRPr="00F134D8">
        <w:rPr>
          <w:rFonts w:ascii="Palatino Linotype" w:hAnsi="Palatino Linotype"/>
          <w:i/>
          <w:sz w:val="22"/>
        </w:rPr>
        <w:t>legítimas</w:t>
      </w:r>
      <w:r w:rsidRPr="00F134D8">
        <w:rPr>
          <w:rFonts w:ascii="Palatino Linotype" w:hAnsi="Palatino Linotype"/>
          <w:i/>
          <w:spacing w:val="1"/>
          <w:sz w:val="22"/>
        </w:rPr>
        <w:t xml:space="preserve"> </w:t>
      </w:r>
      <w:r w:rsidRPr="00F134D8">
        <w:rPr>
          <w:rFonts w:ascii="Palatino Linotype" w:hAnsi="Palatino Linotype"/>
          <w:i/>
          <w:sz w:val="22"/>
        </w:rPr>
        <w:t>y</w:t>
      </w:r>
      <w:r w:rsidRPr="00F134D8">
        <w:rPr>
          <w:rFonts w:ascii="Palatino Linotype" w:hAnsi="Palatino Linotype"/>
          <w:i/>
          <w:spacing w:val="55"/>
          <w:sz w:val="22"/>
        </w:rPr>
        <w:t xml:space="preserve"> </w:t>
      </w:r>
      <w:r w:rsidRPr="00F134D8">
        <w:rPr>
          <w:rFonts w:ascii="Palatino Linotype" w:hAnsi="Palatino Linotype"/>
          <w:i/>
          <w:sz w:val="22"/>
        </w:rPr>
        <w:t>estrictamente</w:t>
      </w:r>
      <w:r w:rsidRPr="00F134D8">
        <w:rPr>
          <w:rFonts w:ascii="Palatino Linotype" w:hAnsi="Palatino Linotype"/>
          <w:i/>
          <w:spacing w:val="1"/>
          <w:sz w:val="22"/>
        </w:rPr>
        <w:t xml:space="preserve"> </w:t>
      </w:r>
      <w:r w:rsidRPr="00F134D8">
        <w:rPr>
          <w:rFonts w:ascii="Palatino Linotype" w:hAnsi="Palatino Linotype"/>
          <w:i/>
          <w:sz w:val="22"/>
        </w:rPr>
        <w:t>necesarias</w:t>
      </w:r>
      <w:r w:rsidRPr="00F134D8">
        <w:rPr>
          <w:rFonts w:ascii="Palatino Linotype" w:hAnsi="Palatino Linotype"/>
          <w:i/>
          <w:spacing w:val="-1"/>
          <w:sz w:val="22"/>
        </w:rPr>
        <w:t xml:space="preserve"> </w:t>
      </w:r>
      <w:r w:rsidRPr="00F134D8">
        <w:rPr>
          <w:rFonts w:ascii="Palatino Linotype" w:hAnsi="Palatino Linotype"/>
          <w:i/>
          <w:sz w:val="22"/>
        </w:rPr>
        <w:t>previstas por</w:t>
      </w:r>
      <w:r w:rsidRPr="00F134D8">
        <w:rPr>
          <w:rFonts w:ascii="Palatino Linotype" w:hAnsi="Palatino Linotype"/>
          <w:i/>
          <w:spacing w:val="-2"/>
          <w:sz w:val="22"/>
        </w:rPr>
        <w:t xml:space="preserve"> </w:t>
      </w:r>
      <w:r w:rsidRPr="00F134D8">
        <w:rPr>
          <w:rFonts w:ascii="Palatino Linotype" w:hAnsi="Palatino Linotype"/>
          <w:i/>
          <w:sz w:val="22"/>
        </w:rPr>
        <w:t>esta Ley.</w:t>
      </w:r>
    </w:p>
    <w:p w14:paraId="011893DE" w14:textId="77777777" w:rsidR="003D5E04" w:rsidRPr="00F134D8" w:rsidRDefault="003D5E04" w:rsidP="003D5E04">
      <w:pPr>
        <w:ind w:left="567" w:right="539"/>
        <w:jc w:val="both"/>
        <w:rPr>
          <w:rFonts w:ascii="Palatino Linotype" w:hAnsi="Palatino Linotype"/>
          <w:i/>
          <w:sz w:val="22"/>
        </w:rPr>
      </w:pPr>
      <w:r w:rsidRPr="00F134D8">
        <w:rPr>
          <w:rFonts w:ascii="Palatino Linotype" w:hAnsi="Palatino Linotype"/>
          <w:i/>
          <w:sz w:val="22"/>
        </w:rPr>
        <w:t>Los sujetos obligados deben poner en práctica, políticas y programas de acceso a</w:t>
      </w:r>
      <w:r w:rsidRPr="00F134D8">
        <w:rPr>
          <w:rFonts w:ascii="Palatino Linotype" w:hAnsi="Palatino Linotype"/>
          <w:i/>
          <w:spacing w:val="1"/>
          <w:sz w:val="22"/>
        </w:rPr>
        <w:t xml:space="preserve"> </w:t>
      </w:r>
      <w:r w:rsidRPr="00F134D8">
        <w:rPr>
          <w:rFonts w:ascii="Palatino Linotype" w:hAnsi="Palatino Linotype"/>
          <w:i/>
          <w:sz w:val="22"/>
        </w:rPr>
        <w:t>la información que se apeguen a criterios de publicidad, veracidad, oportunidad,</w:t>
      </w:r>
      <w:r w:rsidRPr="00F134D8">
        <w:rPr>
          <w:rFonts w:ascii="Palatino Linotype" w:hAnsi="Palatino Linotype"/>
          <w:i/>
          <w:spacing w:val="1"/>
          <w:sz w:val="22"/>
        </w:rPr>
        <w:t xml:space="preserve"> </w:t>
      </w:r>
      <w:r w:rsidRPr="00F134D8">
        <w:rPr>
          <w:rFonts w:ascii="Palatino Linotype" w:hAnsi="Palatino Linotype"/>
          <w:i/>
          <w:sz w:val="22"/>
        </w:rPr>
        <w:t>precisión</w:t>
      </w:r>
      <w:r w:rsidRPr="00F134D8">
        <w:rPr>
          <w:rFonts w:ascii="Palatino Linotype" w:hAnsi="Palatino Linotype"/>
          <w:i/>
          <w:spacing w:val="-1"/>
          <w:sz w:val="22"/>
        </w:rPr>
        <w:t xml:space="preserve"> </w:t>
      </w:r>
      <w:r w:rsidRPr="00F134D8">
        <w:rPr>
          <w:rFonts w:ascii="Palatino Linotype" w:hAnsi="Palatino Linotype"/>
          <w:i/>
          <w:sz w:val="22"/>
        </w:rPr>
        <w:t>y</w:t>
      </w:r>
      <w:r w:rsidRPr="00F134D8">
        <w:rPr>
          <w:rFonts w:ascii="Palatino Linotype" w:hAnsi="Palatino Linotype"/>
          <w:i/>
          <w:spacing w:val="-3"/>
          <w:sz w:val="22"/>
        </w:rPr>
        <w:t xml:space="preserve"> </w:t>
      </w:r>
      <w:r w:rsidRPr="00F134D8">
        <w:rPr>
          <w:rFonts w:ascii="Palatino Linotype" w:hAnsi="Palatino Linotype"/>
          <w:i/>
          <w:sz w:val="22"/>
        </w:rPr>
        <w:t>suficiencia</w:t>
      </w:r>
      <w:r w:rsidRPr="00F134D8">
        <w:rPr>
          <w:rFonts w:ascii="Palatino Linotype" w:hAnsi="Palatino Linotype"/>
          <w:i/>
          <w:spacing w:val="-3"/>
          <w:sz w:val="22"/>
        </w:rPr>
        <w:t xml:space="preserve"> </w:t>
      </w:r>
      <w:r w:rsidRPr="00F134D8">
        <w:rPr>
          <w:rFonts w:ascii="Palatino Linotype" w:hAnsi="Palatino Linotype"/>
          <w:i/>
          <w:sz w:val="22"/>
        </w:rPr>
        <w:t>en beneficio</w:t>
      </w:r>
      <w:r w:rsidRPr="00F134D8">
        <w:rPr>
          <w:rFonts w:ascii="Palatino Linotype" w:hAnsi="Palatino Linotype"/>
          <w:i/>
          <w:spacing w:val="-3"/>
          <w:sz w:val="22"/>
        </w:rPr>
        <w:t xml:space="preserve"> </w:t>
      </w:r>
      <w:r w:rsidRPr="00F134D8">
        <w:rPr>
          <w:rFonts w:ascii="Palatino Linotype" w:hAnsi="Palatino Linotype"/>
          <w:i/>
          <w:sz w:val="22"/>
        </w:rPr>
        <w:t>de los solicitantes.</w:t>
      </w:r>
    </w:p>
    <w:p w14:paraId="26ED5CF4" w14:textId="77777777" w:rsidR="003D5E04" w:rsidRPr="00F134D8" w:rsidRDefault="003D5E04" w:rsidP="003D5E04">
      <w:pPr>
        <w:ind w:left="567" w:right="539"/>
        <w:jc w:val="both"/>
        <w:rPr>
          <w:rFonts w:ascii="Palatino Linotype" w:hAnsi="Palatino Linotype"/>
          <w:i/>
        </w:rPr>
      </w:pPr>
    </w:p>
    <w:p w14:paraId="7B13C40C" w14:textId="77777777" w:rsidR="003D5E04" w:rsidRPr="00F134D8" w:rsidRDefault="003D5E04" w:rsidP="003D5E04">
      <w:pPr>
        <w:ind w:left="567" w:right="539"/>
        <w:jc w:val="both"/>
        <w:rPr>
          <w:rFonts w:ascii="Palatino Linotype" w:hAnsi="Palatino Linotype"/>
          <w:i/>
          <w:sz w:val="22"/>
        </w:rPr>
      </w:pPr>
      <w:r w:rsidRPr="00F134D8">
        <w:rPr>
          <w:rFonts w:ascii="Palatino Linotype" w:hAnsi="Palatino Linotype"/>
          <w:b/>
          <w:i/>
          <w:sz w:val="22"/>
        </w:rPr>
        <w:t xml:space="preserve">Artículo 11.- </w:t>
      </w:r>
      <w:r w:rsidRPr="00F134D8">
        <w:rPr>
          <w:rFonts w:ascii="Palatino Linotype" w:hAnsi="Palatino Linotype"/>
          <w:i/>
          <w:sz w:val="22"/>
        </w:rPr>
        <w:t>Los Sujetos Obligados sólo proporcionarán la información que</w:t>
      </w:r>
      <w:r w:rsidRPr="00F134D8">
        <w:rPr>
          <w:rFonts w:ascii="Palatino Linotype" w:hAnsi="Palatino Linotype"/>
          <w:i/>
          <w:spacing w:val="1"/>
          <w:sz w:val="22"/>
        </w:rPr>
        <w:t xml:space="preserve"> </w:t>
      </w:r>
      <w:r w:rsidRPr="00F134D8">
        <w:rPr>
          <w:rFonts w:ascii="Palatino Linotype" w:hAnsi="Palatino Linotype"/>
          <w:i/>
          <w:sz w:val="22"/>
        </w:rPr>
        <w:t>generen</w:t>
      </w:r>
      <w:r w:rsidRPr="00F134D8">
        <w:rPr>
          <w:rFonts w:ascii="Palatino Linotype" w:hAnsi="Palatino Linotype"/>
          <w:i/>
          <w:spacing w:val="-4"/>
          <w:sz w:val="22"/>
        </w:rPr>
        <w:t xml:space="preserve"> </w:t>
      </w:r>
      <w:r w:rsidRPr="00F134D8">
        <w:rPr>
          <w:rFonts w:ascii="Palatino Linotype" w:hAnsi="Palatino Linotype"/>
          <w:i/>
          <w:sz w:val="22"/>
        </w:rPr>
        <w:t>en el</w:t>
      </w:r>
      <w:r w:rsidRPr="00F134D8">
        <w:rPr>
          <w:rFonts w:ascii="Palatino Linotype" w:hAnsi="Palatino Linotype"/>
          <w:i/>
          <w:spacing w:val="1"/>
          <w:sz w:val="22"/>
        </w:rPr>
        <w:t xml:space="preserve"> </w:t>
      </w:r>
      <w:r w:rsidRPr="00F134D8">
        <w:rPr>
          <w:rFonts w:ascii="Palatino Linotype" w:hAnsi="Palatino Linotype"/>
          <w:i/>
          <w:sz w:val="22"/>
        </w:rPr>
        <w:t>ejercicio de</w:t>
      </w:r>
      <w:r w:rsidRPr="00F134D8">
        <w:rPr>
          <w:rFonts w:ascii="Palatino Linotype" w:hAnsi="Palatino Linotype"/>
          <w:i/>
          <w:spacing w:val="-1"/>
          <w:sz w:val="22"/>
        </w:rPr>
        <w:t xml:space="preserve"> </w:t>
      </w:r>
      <w:r w:rsidRPr="00F134D8">
        <w:rPr>
          <w:rFonts w:ascii="Palatino Linotype" w:hAnsi="Palatino Linotype"/>
          <w:i/>
          <w:sz w:val="22"/>
        </w:rPr>
        <w:t>sus atribuciones.</w:t>
      </w:r>
    </w:p>
    <w:p w14:paraId="4054E9AC" w14:textId="77777777" w:rsidR="003D5E04" w:rsidRPr="00F134D8" w:rsidRDefault="003D5E04" w:rsidP="003D5E04">
      <w:pPr>
        <w:ind w:left="567" w:right="539"/>
        <w:jc w:val="both"/>
        <w:rPr>
          <w:rFonts w:ascii="Palatino Linotype" w:hAnsi="Palatino Linotype"/>
          <w:i/>
        </w:rPr>
      </w:pPr>
    </w:p>
    <w:p w14:paraId="14953D89" w14:textId="77777777" w:rsidR="003D5E04" w:rsidRPr="00F134D8" w:rsidRDefault="003D5E04" w:rsidP="003D5E04">
      <w:pPr>
        <w:ind w:left="567" w:right="539"/>
        <w:jc w:val="both"/>
        <w:rPr>
          <w:rFonts w:ascii="Palatino Linotype" w:hAnsi="Palatino Linotype"/>
          <w:i/>
        </w:rPr>
      </w:pPr>
      <w:r w:rsidRPr="00F134D8">
        <w:rPr>
          <w:rFonts w:ascii="Palatino Linotype" w:hAnsi="Palatino Linotype"/>
          <w:b/>
          <w:i/>
          <w:sz w:val="22"/>
        </w:rPr>
        <w:t>Artículo</w:t>
      </w:r>
      <w:r w:rsidRPr="00F134D8">
        <w:rPr>
          <w:rFonts w:ascii="Palatino Linotype" w:hAnsi="Palatino Linotype"/>
          <w:b/>
          <w:i/>
          <w:spacing w:val="1"/>
          <w:sz w:val="22"/>
        </w:rPr>
        <w:t xml:space="preserve"> </w:t>
      </w:r>
      <w:r w:rsidRPr="00F134D8">
        <w:rPr>
          <w:rFonts w:ascii="Palatino Linotype" w:hAnsi="Palatino Linotype"/>
          <w:b/>
          <w:i/>
          <w:sz w:val="22"/>
        </w:rPr>
        <w:t>12.</w:t>
      </w:r>
      <w:r w:rsidRPr="00F134D8">
        <w:rPr>
          <w:rFonts w:ascii="Palatino Linotype" w:hAnsi="Palatino Linotype"/>
          <w:b/>
          <w:i/>
          <w:spacing w:val="1"/>
          <w:sz w:val="22"/>
        </w:rPr>
        <w:t xml:space="preserve"> </w:t>
      </w:r>
      <w:r w:rsidRPr="00F134D8">
        <w:rPr>
          <w:rFonts w:ascii="Palatino Linotype" w:hAnsi="Palatino Linotype"/>
          <w:i/>
          <w:sz w:val="22"/>
        </w:rPr>
        <w:t>Quienes</w:t>
      </w:r>
      <w:r w:rsidRPr="00F134D8">
        <w:rPr>
          <w:rFonts w:ascii="Palatino Linotype" w:hAnsi="Palatino Linotype"/>
          <w:i/>
          <w:spacing w:val="1"/>
          <w:sz w:val="22"/>
        </w:rPr>
        <w:t xml:space="preserve"> </w:t>
      </w:r>
      <w:r w:rsidRPr="00F134D8">
        <w:rPr>
          <w:rFonts w:ascii="Palatino Linotype" w:hAnsi="Palatino Linotype"/>
          <w:i/>
          <w:sz w:val="22"/>
        </w:rPr>
        <w:t>generen,</w:t>
      </w:r>
      <w:r w:rsidRPr="00F134D8">
        <w:rPr>
          <w:rFonts w:ascii="Palatino Linotype" w:hAnsi="Palatino Linotype"/>
          <w:i/>
          <w:spacing w:val="1"/>
          <w:sz w:val="22"/>
        </w:rPr>
        <w:t xml:space="preserve"> </w:t>
      </w:r>
      <w:r w:rsidRPr="00F134D8">
        <w:rPr>
          <w:rFonts w:ascii="Palatino Linotype" w:hAnsi="Palatino Linotype"/>
          <w:i/>
          <w:sz w:val="22"/>
        </w:rPr>
        <w:t>recopilen,</w:t>
      </w:r>
      <w:r w:rsidRPr="00F134D8">
        <w:rPr>
          <w:rFonts w:ascii="Palatino Linotype" w:hAnsi="Palatino Linotype"/>
          <w:i/>
          <w:spacing w:val="1"/>
          <w:sz w:val="22"/>
        </w:rPr>
        <w:t xml:space="preserve"> </w:t>
      </w:r>
      <w:r w:rsidRPr="00F134D8">
        <w:rPr>
          <w:rFonts w:ascii="Palatino Linotype" w:hAnsi="Palatino Linotype"/>
          <w:i/>
          <w:sz w:val="22"/>
        </w:rPr>
        <w:t>administren,</w:t>
      </w:r>
      <w:r w:rsidRPr="00F134D8">
        <w:rPr>
          <w:rFonts w:ascii="Palatino Linotype" w:hAnsi="Palatino Linotype"/>
          <w:i/>
          <w:spacing w:val="1"/>
          <w:sz w:val="22"/>
        </w:rPr>
        <w:t xml:space="preserve"> </w:t>
      </w:r>
      <w:r w:rsidRPr="00F134D8">
        <w:rPr>
          <w:rFonts w:ascii="Palatino Linotype" w:hAnsi="Palatino Linotype"/>
          <w:i/>
          <w:sz w:val="22"/>
        </w:rPr>
        <w:t>manejen,</w:t>
      </w:r>
      <w:r w:rsidRPr="00F134D8">
        <w:rPr>
          <w:rFonts w:ascii="Palatino Linotype" w:hAnsi="Palatino Linotype"/>
          <w:i/>
          <w:spacing w:val="1"/>
          <w:sz w:val="22"/>
        </w:rPr>
        <w:t xml:space="preserve"> </w:t>
      </w:r>
      <w:r w:rsidRPr="00F134D8">
        <w:rPr>
          <w:rFonts w:ascii="Palatino Linotype" w:hAnsi="Palatino Linotype"/>
          <w:i/>
          <w:sz w:val="22"/>
        </w:rPr>
        <w:t>procesen,</w:t>
      </w:r>
      <w:r w:rsidRPr="00F134D8">
        <w:rPr>
          <w:rFonts w:ascii="Palatino Linotype" w:hAnsi="Palatino Linotype"/>
          <w:i/>
          <w:spacing w:val="1"/>
          <w:sz w:val="22"/>
        </w:rPr>
        <w:t xml:space="preserve"> </w:t>
      </w:r>
      <w:r w:rsidRPr="00F134D8">
        <w:rPr>
          <w:rFonts w:ascii="Palatino Linotype" w:hAnsi="Palatino Linotype"/>
          <w:i/>
          <w:sz w:val="22"/>
        </w:rPr>
        <w:t>archiven o conserven información pública serán responsables de la misma en los</w:t>
      </w:r>
      <w:r w:rsidRPr="00F134D8">
        <w:rPr>
          <w:rFonts w:ascii="Palatino Linotype" w:hAnsi="Palatino Linotype"/>
          <w:i/>
          <w:spacing w:val="1"/>
          <w:sz w:val="22"/>
        </w:rPr>
        <w:t xml:space="preserve"> </w:t>
      </w:r>
      <w:r w:rsidRPr="00F134D8">
        <w:rPr>
          <w:rFonts w:ascii="Palatino Linotype" w:hAnsi="Palatino Linotype"/>
          <w:i/>
          <w:sz w:val="22"/>
        </w:rPr>
        <w:t>términos</w:t>
      </w:r>
      <w:r w:rsidRPr="00F134D8">
        <w:rPr>
          <w:rFonts w:ascii="Palatino Linotype" w:hAnsi="Palatino Linotype"/>
          <w:i/>
          <w:spacing w:val="-1"/>
          <w:sz w:val="22"/>
        </w:rPr>
        <w:t xml:space="preserve"> </w:t>
      </w:r>
      <w:r w:rsidRPr="00F134D8">
        <w:rPr>
          <w:rFonts w:ascii="Palatino Linotype" w:hAnsi="Palatino Linotype"/>
          <w:i/>
          <w:sz w:val="22"/>
        </w:rPr>
        <w:t>de las</w:t>
      </w:r>
      <w:r w:rsidRPr="00F134D8">
        <w:rPr>
          <w:rFonts w:ascii="Palatino Linotype" w:hAnsi="Palatino Linotype"/>
          <w:i/>
          <w:spacing w:val="-1"/>
          <w:sz w:val="22"/>
        </w:rPr>
        <w:t xml:space="preserve"> </w:t>
      </w:r>
      <w:r w:rsidRPr="00F134D8">
        <w:rPr>
          <w:rFonts w:ascii="Palatino Linotype" w:hAnsi="Palatino Linotype"/>
          <w:i/>
          <w:sz w:val="22"/>
        </w:rPr>
        <w:t>disposiciones jurídicas</w:t>
      </w:r>
      <w:r w:rsidRPr="00F134D8">
        <w:rPr>
          <w:rFonts w:ascii="Palatino Linotype" w:hAnsi="Palatino Linotype"/>
          <w:i/>
          <w:spacing w:val="-1"/>
          <w:sz w:val="22"/>
        </w:rPr>
        <w:t xml:space="preserve"> </w:t>
      </w:r>
      <w:r w:rsidRPr="00F134D8">
        <w:rPr>
          <w:rFonts w:ascii="Palatino Linotype" w:hAnsi="Palatino Linotype"/>
          <w:i/>
          <w:sz w:val="22"/>
        </w:rPr>
        <w:t>aplicables.</w:t>
      </w:r>
    </w:p>
    <w:p w14:paraId="26D4033E" w14:textId="3C666046" w:rsidR="003D5E04" w:rsidRPr="00F134D8" w:rsidRDefault="003D5E04" w:rsidP="003D5E04">
      <w:pPr>
        <w:ind w:left="567" w:right="539"/>
        <w:jc w:val="both"/>
        <w:rPr>
          <w:rFonts w:ascii="Palatino Linotype" w:eastAsiaTheme="minorEastAsia" w:hAnsi="Palatino Linotype"/>
          <w:lang w:val="es-ES_tradnl" w:eastAsia="es-ES"/>
        </w:rPr>
      </w:pPr>
      <w:r w:rsidRPr="00F134D8">
        <w:rPr>
          <w:rFonts w:ascii="Palatino Linotype" w:hAnsi="Palatino Linotype"/>
          <w:i/>
          <w:sz w:val="22"/>
        </w:rPr>
        <w:t>Los</w:t>
      </w:r>
      <w:r w:rsidRPr="00F134D8">
        <w:rPr>
          <w:rFonts w:ascii="Palatino Linotype" w:hAnsi="Palatino Linotype"/>
          <w:i/>
          <w:spacing w:val="1"/>
          <w:sz w:val="22"/>
        </w:rPr>
        <w:t xml:space="preserve"> </w:t>
      </w:r>
      <w:r w:rsidRPr="00F134D8">
        <w:rPr>
          <w:rFonts w:ascii="Palatino Linotype" w:hAnsi="Palatino Linotype"/>
          <w:i/>
          <w:sz w:val="22"/>
        </w:rPr>
        <w:t>sujetos</w:t>
      </w:r>
      <w:r w:rsidRPr="00F134D8">
        <w:rPr>
          <w:rFonts w:ascii="Palatino Linotype" w:hAnsi="Palatino Linotype"/>
          <w:i/>
          <w:spacing w:val="1"/>
          <w:sz w:val="22"/>
        </w:rPr>
        <w:t xml:space="preserve"> </w:t>
      </w:r>
      <w:r w:rsidRPr="00F134D8">
        <w:rPr>
          <w:rFonts w:ascii="Palatino Linotype" w:hAnsi="Palatino Linotype"/>
          <w:i/>
          <w:sz w:val="22"/>
        </w:rPr>
        <w:t>obligados</w:t>
      </w:r>
      <w:r w:rsidRPr="00F134D8">
        <w:rPr>
          <w:rFonts w:ascii="Palatino Linotype" w:hAnsi="Palatino Linotype"/>
          <w:i/>
          <w:spacing w:val="1"/>
          <w:sz w:val="22"/>
        </w:rPr>
        <w:t xml:space="preserve"> </w:t>
      </w:r>
      <w:r w:rsidRPr="00F134D8">
        <w:rPr>
          <w:rFonts w:ascii="Palatino Linotype" w:hAnsi="Palatino Linotype"/>
          <w:i/>
          <w:sz w:val="22"/>
        </w:rPr>
        <w:t>sólo</w:t>
      </w:r>
      <w:r w:rsidRPr="00F134D8">
        <w:rPr>
          <w:rFonts w:ascii="Palatino Linotype" w:hAnsi="Palatino Linotype"/>
          <w:i/>
          <w:spacing w:val="1"/>
          <w:sz w:val="22"/>
        </w:rPr>
        <w:t xml:space="preserve"> </w:t>
      </w:r>
      <w:r w:rsidRPr="00F134D8">
        <w:rPr>
          <w:rFonts w:ascii="Palatino Linotype" w:hAnsi="Palatino Linotype"/>
          <w:i/>
          <w:sz w:val="22"/>
        </w:rPr>
        <w:t>proporcionarán</w:t>
      </w:r>
      <w:r w:rsidRPr="00F134D8">
        <w:rPr>
          <w:rFonts w:ascii="Palatino Linotype" w:hAnsi="Palatino Linotype"/>
          <w:i/>
          <w:spacing w:val="1"/>
          <w:sz w:val="22"/>
        </w:rPr>
        <w:t xml:space="preserve"> </w:t>
      </w:r>
      <w:r w:rsidRPr="00F134D8">
        <w:rPr>
          <w:rFonts w:ascii="Palatino Linotype" w:hAnsi="Palatino Linotype"/>
          <w:i/>
          <w:sz w:val="22"/>
        </w:rPr>
        <w:t>la</w:t>
      </w:r>
      <w:r w:rsidRPr="00F134D8">
        <w:rPr>
          <w:rFonts w:ascii="Palatino Linotype" w:hAnsi="Palatino Linotype"/>
          <w:i/>
          <w:spacing w:val="1"/>
          <w:sz w:val="22"/>
        </w:rPr>
        <w:t xml:space="preserve"> </w:t>
      </w:r>
      <w:r w:rsidRPr="00F134D8">
        <w:rPr>
          <w:rFonts w:ascii="Palatino Linotype" w:hAnsi="Palatino Linotype"/>
          <w:i/>
          <w:sz w:val="22"/>
        </w:rPr>
        <w:t>información</w:t>
      </w:r>
      <w:r w:rsidRPr="00F134D8">
        <w:rPr>
          <w:rFonts w:ascii="Palatino Linotype" w:hAnsi="Palatino Linotype"/>
          <w:i/>
          <w:spacing w:val="1"/>
          <w:sz w:val="22"/>
        </w:rPr>
        <w:t xml:space="preserve"> </w:t>
      </w:r>
      <w:r w:rsidRPr="00F134D8">
        <w:rPr>
          <w:rFonts w:ascii="Palatino Linotype" w:hAnsi="Palatino Linotype"/>
          <w:i/>
          <w:sz w:val="22"/>
        </w:rPr>
        <w:t>pública</w:t>
      </w:r>
      <w:r w:rsidRPr="00F134D8">
        <w:rPr>
          <w:rFonts w:ascii="Palatino Linotype" w:hAnsi="Palatino Linotype"/>
          <w:i/>
          <w:spacing w:val="1"/>
          <w:sz w:val="22"/>
        </w:rPr>
        <w:t xml:space="preserve"> </w:t>
      </w:r>
      <w:r w:rsidRPr="00F134D8">
        <w:rPr>
          <w:rFonts w:ascii="Palatino Linotype" w:hAnsi="Palatino Linotype"/>
          <w:i/>
          <w:sz w:val="22"/>
        </w:rPr>
        <w:t>que</w:t>
      </w:r>
      <w:r w:rsidRPr="00F134D8">
        <w:rPr>
          <w:rFonts w:ascii="Palatino Linotype" w:hAnsi="Palatino Linotype"/>
          <w:i/>
          <w:spacing w:val="1"/>
          <w:sz w:val="22"/>
        </w:rPr>
        <w:t xml:space="preserve"> </w:t>
      </w:r>
      <w:r w:rsidRPr="00F134D8">
        <w:rPr>
          <w:rFonts w:ascii="Palatino Linotype" w:hAnsi="Palatino Linotype"/>
          <w:i/>
          <w:sz w:val="22"/>
        </w:rPr>
        <w:t>se</w:t>
      </w:r>
      <w:r w:rsidRPr="00F134D8">
        <w:rPr>
          <w:rFonts w:ascii="Palatino Linotype" w:hAnsi="Palatino Linotype"/>
          <w:i/>
          <w:spacing w:val="1"/>
          <w:sz w:val="22"/>
        </w:rPr>
        <w:t xml:space="preserve"> </w:t>
      </w:r>
      <w:r w:rsidRPr="00F134D8">
        <w:rPr>
          <w:rFonts w:ascii="Palatino Linotype" w:hAnsi="Palatino Linotype"/>
          <w:i/>
          <w:sz w:val="22"/>
        </w:rPr>
        <w:t>les</w:t>
      </w:r>
      <w:r w:rsidRPr="00F134D8">
        <w:rPr>
          <w:rFonts w:ascii="Palatino Linotype" w:hAnsi="Palatino Linotype"/>
          <w:i/>
          <w:spacing w:val="-52"/>
          <w:sz w:val="22"/>
        </w:rPr>
        <w:t xml:space="preserve"> </w:t>
      </w:r>
      <w:r w:rsidRPr="00F134D8">
        <w:rPr>
          <w:rFonts w:ascii="Palatino Linotype" w:hAnsi="Palatino Linotype"/>
          <w:i/>
          <w:sz w:val="22"/>
        </w:rPr>
        <w:t>requiera y que obre en sus archivos y en el estado en que ésta se encuentre. La</w:t>
      </w:r>
      <w:r w:rsidRPr="00F134D8">
        <w:rPr>
          <w:rFonts w:ascii="Palatino Linotype" w:hAnsi="Palatino Linotype"/>
          <w:i/>
          <w:spacing w:val="1"/>
          <w:sz w:val="22"/>
        </w:rPr>
        <w:t xml:space="preserve"> </w:t>
      </w:r>
      <w:r w:rsidRPr="00F134D8">
        <w:rPr>
          <w:rFonts w:ascii="Palatino Linotype" w:hAnsi="Palatino Linotype"/>
          <w:i/>
          <w:sz w:val="22"/>
        </w:rPr>
        <w:t>obligación de proporcionar información no comprende el procesamiento de la</w:t>
      </w:r>
      <w:r w:rsidRPr="00F134D8">
        <w:rPr>
          <w:rFonts w:ascii="Palatino Linotype" w:hAnsi="Palatino Linotype"/>
          <w:i/>
          <w:spacing w:val="1"/>
          <w:sz w:val="22"/>
        </w:rPr>
        <w:t xml:space="preserve"> </w:t>
      </w:r>
      <w:r w:rsidRPr="00F134D8">
        <w:rPr>
          <w:rFonts w:ascii="Palatino Linotype" w:hAnsi="Palatino Linotype"/>
          <w:i/>
          <w:sz w:val="22"/>
        </w:rPr>
        <w:t>misma, ni el presentarla conforme al interés del solicitante; no estarán obligados</w:t>
      </w:r>
      <w:r w:rsidRPr="00F134D8">
        <w:rPr>
          <w:rFonts w:ascii="Palatino Linotype" w:hAnsi="Palatino Linotype"/>
          <w:i/>
          <w:spacing w:val="1"/>
          <w:sz w:val="22"/>
        </w:rPr>
        <w:t xml:space="preserve"> </w:t>
      </w:r>
      <w:r w:rsidRPr="00F134D8">
        <w:rPr>
          <w:rFonts w:ascii="Palatino Linotype" w:hAnsi="Palatino Linotype"/>
          <w:i/>
          <w:sz w:val="22"/>
        </w:rPr>
        <w:t>a</w:t>
      </w:r>
      <w:r w:rsidRPr="00F134D8">
        <w:rPr>
          <w:rFonts w:ascii="Palatino Linotype" w:hAnsi="Palatino Linotype"/>
          <w:i/>
          <w:spacing w:val="-2"/>
          <w:sz w:val="22"/>
        </w:rPr>
        <w:t xml:space="preserve"> </w:t>
      </w:r>
      <w:r w:rsidRPr="00F134D8">
        <w:rPr>
          <w:rFonts w:ascii="Palatino Linotype" w:hAnsi="Palatino Linotype"/>
          <w:i/>
          <w:sz w:val="22"/>
        </w:rPr>
        <w:t>generarla,</w:t>
      </w:r>
      <w:r w:rsidRPr="00F134D8">
        <w:rPr>
          <w:rFonts w:ascii="Palatino Linotype" w:hAnsi="Palatino Linotype"/>
          <w:i/>
          <w:spacing w:val="-3"/>
          <w:sz w:val="22"/>
        </w:rPr>
        <w:t xml:space="preserve"> </w:t>
      </w:r>
      <w:r w:rsidRPr="00F134D8">
        <w:rPr>
          <w:rFonts w:ascii="Palatino Linotype" w:hAnsi="Palatino Linotype"/>
          <w:i/>
          <w:sz w:val="22"/>
        </w:rPr>
        <w:t>resumirla,</w:t>
      </w:r>
      <w:r w:rsidRPr="00F134D8">
        <w:rPr>
          <w:rFonts w:ascii="Palatino Linotype" w:hAnsi="Palatino Linotype"/>
          <w:i/>
          <w:spacing w:val="-1"/>
          <w:sz w:val="22"/>
        </w:rPr>
        <w:t xml:space="preserve"> </w:t>
      </w:r>
      <w:r w:rsidRPr="00F134D8">
        <w:rPr>
          <w:rFonts w:ascii="Palatino Linotype" w:hAnsi="Palatino Linotype"/>
          <w:i/>
          <w:sz w:val="22"/>
        </w:rPr>
        <w:t>efectuar</w:t>
      </w:r>
      <w:r w:rsidRPr="00F134D8">
        <w:rPr>
          <w:rFonts w:ascii="Palatino Linotype" w:hAnsi="Palatino Linotype"/>
          <w:i/>
          <w:spacing w:val="-1"/>
          <w:sz w:val="22"/>
        </w:rPr>
        <w:t xml:space="preserve"> </w:t>
      </w:r>
      <w:r w:rsidRPr="00F134D8">
        <w:rPr>
          <w:rFonts w:ascii="Palatino Linotype" w:hAnsi="Palatino Linotype"/>
          <w:i/>
          <w:sz w:val="22"/>
        </w:rPr>
        <w:t>cálculos</w:t>
      </w:r>
      <w:r w:rsidRPr="00F134D8">
        <w:rPr>
          <w:rFonts w:ascii="Palatino Linotype" w:hAnsi="Palatino Linotype"/>
          <w:i/>
          <w:spacing w:val="-3"/>
          <w:sz w:val="22"/>
        </w:rPr>
        <w:t xml:space="preserve"> </w:t>
      </w:r>
      <w:r w:rsidRPr="00F134D8">
        <w:rPr>
          <w:rFonts w:ascii="Palatino Linotype" w:hAnsi="Palatino Linotype"/>
          <w:i/>
          <w:sz w:val="22"/>
        </w:rPr>
        <w:t>o</w:t>
      </w:r>
      <w:r w:rsidRPr="00F134D8">
        <w:rPr>
          <w:rFonts w:ascii="Palatino Linotype" w:hAnsi="Palatino Linotype"/>
          <w:i/>
          <w:spacing w:val="-1"/>
          <w:sz w:val="22"/>
        </w:rPr>
        <w:t xml:space="preserve"> </w:t>
      </w:r>
      <w:r w:rsidRPr="00F134D8">
        <w:rPr>
          <w:rFonts w:ascii="Palatino Linotype" w:hAnsi="Palatino Linotype"/>
          <w:i/>
          <w:sz w:val="22"/>
        </w:rPr>
        <w:t>practicar</w:t>
      </w:r>
      <w:r w:rsidRPr="00F134D8">
        <w:rPr>
          <w:rFonts w:ascii="Palatino Linotype" w:hAnsi="Palatino Linotype"/>
          <w:i/>
          <w:spacing w:val="-2"/>
          <w:sz w:val="22"/>
        </w:rPr>
        <w:t xml:space="preserve"> </w:t>
      </w:r>
      <w:r w:rsidRPr="00F134D8">
        <w:rPr>
          <w:rFonts w:ascii="Palatino Linotype" w:hAnsi="Palatino Linotype"/>
          <w:i/>
          <w:sz w:val="22"/>
        </w:rPr>
        <w:t>investigaciones..”</w:t>
      </w:r>
    </w:p>
    <w:p w14:paraId="79428670" w14:textId="77777777" w:rsidR="003D5E04" w:rsidRPr="00F134D8" w:rsidRDefault="003D5E04" w:rsidP="003D5E04">
      <w:pPr>
        <w:rPr>
          <w:rFonts w:ascii="Palatino Linotype" w:eastAsiaTheme="minorEastAsia" w:hAnsi="Palatino Linotype"/>
          <w:lang w:val="es-ES_tradnl" w:eastAsia="es-ES"/>
        </w:rPr>
      </w:pPr>
    </w:p>
    <w:p w14:paraId="60DA8771" w14:textId="15224EE3" w:rsidR="000F01DF" w:rsidRPr="00F134D8" w:rsidRDefault="000F01DF" w:rsidP="003D5E04">
      <w:pPr>
        <w:numPr>
          <w:ilvl w:val="0"/>
          <w:numId w:val="1"/>
        </w:numPr>
        <w:spacing w:before="240" w:after="240" w:line="360" w:lineRule="auto"/>
        <w:ind w:left="0" w:firstLine="0"/>
        <w:contextualSpacing/>
        <w:jc w:val="both"/>
        <w:rPr>
          <w:rFonts w:ascii="Palatino Linotype" w:eastAsia="Calibri" w:hAnsi="Palatino Linotype" w:cs="Arial"/>
        </w:rPr>
      </w:pPr>
      <w:r w:rsidRPr="00F134D8">
        <w:rPr>
          <w:rFonts w:ascii="Palatino Linotype" w:eastAsiaTheme="minorEastAsia" w:hAnsi="Palatino Linotype"/>
          <w:lang w:val="es-ES_tradnl" w:eastAsia="es-ES"/>
        </w:rPr>
        <w:t xml:space="preserve">De una interpretación </w:t>
      </w:r>
      <w:r w:rsidRPr="00F134D8">
        <w:rPr>
          <w:rFonts w:ascii="Palatino Linotype" w:hAnsi="Palatino Linotype"/>
          <w:color w:val="000000" w:themeColor="text1"/>
        </w:rPr>
        <w:t>sistemática de los artículos anteriores, se puede advertir que el</w:t>
      </w:r>
      <w:r w:rsidRPr="00F134D8">
        <w:rPr>
          <w:rFonts w:ascii="Palatino Linotype" w:hAnsi="Palatino Linotype"/>
          <w:color w:val="000000" w:themeColor="text1"/>
          <w:spacing w:val="1"/>
        </w:rPr>
        <w:t xml:space="preserve"> </w:t>
      </w:r>
      <w:r w:rsidRPr="00F134D8">
        <w:rPr>
          <w:rFonts w:ascii="Palatino Linotype" w:hAnsi="Palatino Linotype"/>
          <w:color w:val="000000" w:themeColor="text1"/>
        </w:rPr>
        <w:t xml:space="preserve">ejercicio del derecho de acceso a la información pública se centra en la potestad de </w:t>
      </w:r>
      <w:r w:rsidR="003D5E04" w:rsidRPr="00F134D8">
        <w:rPr>
          <w:rFonts w:ascii="Palatino Linotype" w:hAnsi="Palatino Linotype"/>
          <w:color w:val="000000" w:themeColor="text1"/>
        </w:rPr>
        <w:t xml:space="preserve">los Particulares </w:t>
      </w:r>
      <w:r w:rsidRPr="00F134D8">
        <w:rPr>
          <w:rFonts w:ascii="Palatino Linotype" w:hAnsi="Palatino Linotype"/>
          <w:color w:val="000000" w:themeColor="text1"/>
        </w:rPr>
        <w:t>para conocer el contenido de los documentos que obren en los archivos</w:t>
      </w:r>
      <w:r w:rsidRPr="00F134D8">
        <w:rPr>
          <w:rFonts w:ascii="Palatino Linotype" w:hAnsi="Palatino Linotype"/>
          <w:color w:val="000000" w:themeColor="text1"/>
          <w:spacing w:val="1"/>
        </w:rPr>
        <w:t xml:space="preserve"> </w:t>
      </w:r>
      <w:r w:rsidRPr="00F134D8">
        <w:rPr>
          <w:rFonts w:ascii="Palatino Linotype" w:hAnsi="Palatino Linotype"/>
          <w:color w:val="000000" w:themeColor="text1"/>
        </w:rPr>
        <w:t>de los Sujetos Obligados, ya sea porque los generen, administren o simplemente los</w:t>
      </w:r>
      <w:r w:rsidRPr="00F134D8">
        <w:rPr>
          <w:rFonts w:ascii="Palatino Linotype" w:hAnsi="Palatino Linotype"/>
          <w:color w:val="000000" w:themeColor="text1"/>
          <w:spacing w:val="1"/>
        </w:rPr>
        <w:t xml:space="preserve"> </w:t>
      </w:r>
      <w:r w:rsidRPr="00F134D8">
        <w:rPr>
          <w:rFonts w:ascii="Palatino Linotype" w:hAnsi="Palatino Linotype"/>
          <w:color w:val="000000" w:themeColor="text1"/>
        </w:rPr>
        <w:t>posean</w:t>
      </w:r>
      <w:r w:rsidRPr="00F134D8">
        <w:rPr>
          <w:rFonts w:ascii="Palatino Linotype" w:hAnsi="Palatino Linotype"/>
          <w:color w:val="000000" w:themeColor="text1"/>
          <w:spacing w:val="-1"/>
        </w:rPr>
        <w:t xml:space="preserve"> </w:t>
      </w:r>
      <w:r w:rsidRPr="00F134D8">
        <w:rPr>
          <w:rFonts w:ascii="Palatino Linotype" w:hAnsi="Palatino Linotype"/>
          <w:color w:val="000000" w:themeColor="text1"/>
        </w:rPr>
        <w:t>en el ejercicio de sus</w:t>
      </w:r>
      <w:r w:rsidRPr="00F134D8">
        <w:rPr>
          <w:rFonts w:ascii="Palatino Linotype" w:hAnsi="Palatino Linotype"/>
          <w:color w:val="000000" w:themeColor="text1"/>
          <w:spacing w:val="-2"/>
        </w:rPr>
        <w:t xml:space="preserve"> </w:t>
      </w:r>
      <w:r w:rsidRPr="00F134D8">
        <w:rPr>
          <w:rFonts w:ascii="Palatino Linotype" w:hAnsi="Palatino Linotype"/>
          <w:color w:val="000000" w:themeColor="text1"/>
        </w:rPr>
        <w:t>atribuciones.</w:t>
      </w:r>
    </w:p>
    <w:p w14:paraId="4CC32B57" w14:textId="77777777" w:rsidR="003D5E04" w:rsidRPr="00F134D8" w:rsidRDefault="003D5E04" w:rsidP="003D5E04">
      <w:pPr>
        <w:spacing w:before="240" w:after="240" w:line="360" w:lineRule="auto"/>
        <w:contextualSpacing/>
        <w:jc w:val="both"/>
        <w:rPr>
          <w:rFonts w:ascii="Palatino Linotype" w:eastAsia="Calibri" w:hAnsi="Palatino Linotype" w:cs="Arial"/>
        </w:rPr>
      </w:pPr>
    </w:p>
    <w:p w14:paraId="67FC0307" w14:textId="77777777" w:rsidR="003D5E04" w:rsidRPr="00F134D8" w:rsidRDefault="000F01DF" w:rsidP="003D5E04">
      <w:pPr>
        <w:numPr>
          <w:ilvl w:val="0"/>
          <w:numId w:val="1"/>
        </w:numPr>
        <w:spacing w:before="240" w:after="240" w:line="360" w:lineRule="auto"/>
        <w:ind w:left="0" w:firstLine="0"/>
        <w:contextualSpacing/>
        <w:jc w:val="both"/>
        <w:rPr>
          <w:rFonts w:ascii="Palatino Linotype" w:eastAsia="Calibri" w:hAnsi="Palatino Linotype" w:cs="Arial"/>
        </w:rPr>
      </w:pPr>
      <w:r w:rsidRPr="00F134D8">
        <w:rPr>
          <w:rFonts w:ascii="Palatino Linotype" w:eastAsiaTheme="minorEastAsia" w:hAnsi="Palatino Linotype"/>
          <w:lang w:val="es-ES_tradnl" w:eastAsia="es-ES"/>
        </w:rPr>
        <w:t xml:space="preserve">Para </w:t>
      </w:r>
      <w:r w:rsidRPr="00F134D8">
        <w:rPr>
          <w:rFonts w:ascii="Palatino Linotype" w:eastAsia="Calibri" w:hAnsi="Palatino Linotype" w:cs="Arial"/>
          <w:color w:val="000000" w:themeColor="text1"/>
          <w:lang w:val="es-ES"/>
        </w:rPr>
        <w:t xml:space="preserve">ello, la Ley </w:t>
      </w:r>
      <w:r w:rsidRPr="00F134D8">
        <w:rPr>
          <w:rFonts w:ascii="Palatino Linotype" w:hAnsi="Palatino Linotype"/>
        </w:rPr>
        <w:t>de la materia otorga la calidad de documento a los expedientes,</w:t>
      </w:r>
      <w:r w:rsidRPr="00F134D8">
        <w:rPr>
          <w:rFonts w:ascii="Palatino Linotype" w:hAnsi="Palatino Linotype"/>
          <w:spacing w:val="1"/>
        </w:rPr>
        <w:t xml:space="preserve"> </w:t>
      </w:r>
      <w:r w:rsidRPr="00F134D8">
        <w:rPr>
          <w:rFonts w:ascii="Palatino Linotype" w:hAnsi="Palatino Linotype"/>
        </w:rPr>
        <w:t xml:space="preserve">reportes, estudios, actas, resoluciones, </w:t>
      </w:r>
      <w:r w:rsidRPr="00F134D8">
        <w:rPr>
          <w:rFonts w:ascii="Palatino Linotype" w:hAnsi="Palatino Linotype"/>
          <w:b/>
          <w:bCs/>
          <w:u w:val="single"/>
        </w:rPr>
        <w:t>oficios,</w:t>
      </w:r>
      <w:r w:rsidRPr="00F134D8">
        <w:rPr>
          <w:rFonts w:ascii="Palatino Linotype" w:hAnsi="Palatino Linotype"/>
        </w:rPr>
        <w:t xml:space="preserve"> correspondencia, acuerdos, directivas,</w:t>
      </w:r>
      <w:r w:rsidRPr="00F134D8">
        <w:rPr>
          <w:rFonts w:ascii="Palatino Linotype" w:hAnsi="Palatino Linotype"/>
          <w:spacing w:val="1"/>
        </w:rPr>
        <w:t xml:space="preserve"> </w:t>
      </w:r>
      <w:r w:rsidRPr="00F134D8">
        <w:rPr>
          <w:rFonts w:ascii="Palatino Linotype" w:hAnsi="Palatino Linotype"/>
        </w:rPr>
        <w:t>directrices,</w:t>
      </w:r>
      <w:r w:rsidRPr="00F134D8">
        <w:rPr>
          <w:rFonts w:ascii="Palatino Linotype" w:hAnsi="Palatino Linotype"/>
          <w:spacing w:val="32"/>
        </w:rPr>
        <w:t xml:space="preserve"> </w:t>
      </w:r>
      <w:r w:rsidRPr="00F134D8">
        <w:rPr>
          <w:rFonts w:ascii="Palatino Linotype" w:hAnsi="Palatino Linotype"/>
        </w:rPr>
        <w:t>circulares,</w:t>
      </w:r>
      <w:r w:rsidRPr="00F134D8">
        <w:rPr>
          <w:rFonts w:ascii="Palatino Linotype" w:hAnsi="Palatino Linotype"/>
          <w:spacing w:val="32"/>
        </w:rPr>
        <w:t xml:space="preserve"> </w:t>
      </w:r>
      <w:r w:rsidRPr="00F134D8">
        <w:rPr>
          <w:rFonts w:ascii="Palatino Linotype" w:hAnsi="Palatino Linotype"/>
        </w:rPr>
        <w:t>contratos,</w:t>
      </w:r>
      <w:r w:rsidRPr="00F134D8">
        <w:rPr>
          <w:rFonts w:ascii="Palatino Linotype" w:hAnsi="Palatino Linotype"/>
          <w:spacing w:val="32"/>
        </w:rPr>
        <w:t xml:space="preserve"> </w:t>
      </w:r>
      <w:r w:rsidRPr="00F134D8">
        <w:rPr>
          <w:rFonts w:ascii="Palatino Linotype" w:hAnsi="Palatino Linotype"/>
        </w:rPr>
        <w:t>convenios,</w:t>
      </w:r>
      <w:r w:rsidRPr="00F134D8">
        <w:rPr>
          <w:rFonts w:ascii="Palatino Linotype" w:hAnsi="Palatino Linotype"/>
          <w:spacing w:val="32"/>
        </w:rPr>
        <w:t xml:space="preserve"> </w:t>
      </w:r>
      <w:r w:rsidRPr="00F134D8">
        <w:rPr>
          <w:rFonts w:ascii="Palatino Linotype" w:hAnsi="Palatino Linotype"/>
        </w:rPr>
        <w:t>instructivos,</w:t>
      </w:r>
      <w:r w:rsidRPr="00F134D8">
        <w:rPr>
          <w:rFonts w:ascii="Palatino Linotype" w:hAnsi="Palatino Linotype"/>
          <w:spacing w:val="32"/>
        </w:rPr>
        <w:t xml:space="preserve"> </w:t>
      </w:r>
      <w:r w:rsidRPr="00F134D8">
        <w:rPr>
          <w:rFonts w:ascii="Palatino Linotype" w:hAnsi="Palatino Linotype"/>
        </w:rPr>
        <w:t>notas,</w:t>
      </w:r>
      <w:r w:rsidRPr="00F134D8">
        <w:rPr>
          <w:rFonts w:ascii="Palatino Linotype" w:hAnsi="Palatino Linotype"/>
          <w:spacing w:val="32"/>
        </w:rPr>
        <w:t xml:space="preserve"> </w:t>
      </w:r>
      <w:r w:rsidRPr="00F134D8">
        <w:rPr>
          <w:rFonts w:ascii="Palatino Linotype" w:hAnsi="Palatino Linotype"/>
        </w:rPr>
        <w:t>memorandos, estadísticas</w:t>
      </w:r>
      <w:r w:rsidRPr="00F134D8">
        <w:rPr>
          <w:rFonts w:ascii="Palatino Linotype" w:hAnsi="Palatino Linotype"/>
          <w:spacing w:val="1"/>
        </w:rPr>
        <w:t xml:space="preserve"> </w:t>
      </w:r>
      <w:r w:rsidRPr="00F134D8">
        <w:rPr>
          <w:rFonts w:ascii="Palatino Linotype" w:hAnsi="Palatino Linotype"/>
        </w:rPr>
        <w:t>o</w:t>
      </w:r>
      <w:r w:rsidRPr="00F134D8">
        <w:rPr>
          <w:rFonts w:ascii="Palatino Linotype" w:hAnsi="Palatino Linotype"/>
          <w:spacing w:val="1"/>
        </w:rPr>
        <w:t xml:space="preserve"> </w:t>
      </w:r>
      <w:r w:rsidRPr="00F134D8">
        <w:rPr>
          <w:rFonts w:ascii="Palatino Linotype" w:hAnsi="Palatino Linotype"/>
        </w:rPr>
        <w:t>bien,</w:t>
      </w:r>
      <w:r w:rsidRPr="00F134D8">
        <w:rPr>
          <w:rFonts w:ascii="Palatino Linotype" w:hAnsi="Palatino Linotype"/>
          <w:spacing w:val="1"/>
        </w:rPr>
        <w:t xml:space="preserve"> </w:t>
      </w:r>
      <w:r w:rsidRPr="00F134D8">
        <w:rPr>
          <w:rFonts w:ascii="Palatino Linotype" w:hAnsi="Palatino Linotype"/>
          <w:b/>
        </w:rPr>
        <w:t>cualquier</w:t>
      </w:r>
      <w:r w:rsidRPr="00F134D8">
        <w:rPr>
          <w:rFonts w:ascii="Palatino Linotype" w:hAnsi="Palatino Linotype"/>
          <w:b/>
          <w:spacing w:val="1"/>
        </w:rPr>
        <w:t xml:space="preserve"> </w:t>
      </w:r>
      <w:r w:rsidRPr="00F134D8">
        <w:rPr>
          <w:rFonts w:ascii="Palatino Linotype" w:hAnsi="Palatino Linotype"/>
          <w:b/>
        </w:rPr>
        <w:t>otro</w:t>
      </w:r>
      <w:r w:rsidRPr="00F134D8">
        <w:rPr>
          <w:rFonts w:ascii="Palatino Linotype" w:hAnsi="Palatino Linotype"/>
          <w:b/>
          <w:spacing w:val="1"/>
        </w:rPr>
        <w:t xml:space="preserve"> </w:t>
      </w:r>
      <w:r w:rsidRPr="00F134D8">
        <w:rPr>
          <w:rFonts w:ascii="Palatino Linotype" w:hAnsi="Palatino Linotype"/>
          <w:b/>
        </w:rPr>
        <w:t>registro</w:t>
      </w:r>
      <w:r w:rsidRPr="00F134D8">
        <w:rPr>
          <w:rFonts w:ascii="Palatino Linotype" w:hAnsi="Palatino Linotype"/>
          <w:b/>
          <w:spacing w:val="1"/>
        </w:rPr>
        <w:t xml:space="preserve"> </w:t>
      </w:r>
      <w:r w:rsidRPr="00F134D8">
        <w:rPr>
          <w:rFonts w:ascii="Palatino Linotype" w:hAnsi="Palatino Linotype"/>
          <w:b/>
        </w:rPr>
        <w:t>que</w:t>
      </w:r>
      <w:r w:rsidRPr="00F134D8">
        <w:rPr>
          <w:rFonts w:ascii="Palatino Linotype" w:hAnsi="Palatino Linotype"/>
          <w:b/>
          <w:spacing w:val="1"/>
        </w:rPr>
        <w:t xml:space="preserve"> </w:t>
      </w:r>
      <w:r w:rsidRPr="00F134D8">
        <w:rPr>
          <w:rFonts w:ascii="Palatino Linotype" w:hAnsi="Palatino Linotype"/>
          <w:b/>
        </w:rPr>
        <w:t>documente</w:t>
      </w:r>
      <w:r w:rsidRPr="00F134D8">
        <w:rPr>
          <w:rFonts w:ascii="Palatino Linotype" w:hAnsi="Palatino Linotype"/>
          <w:b/>
          <w:spacing w:val="1"/>
        </w:rPr>
        <w:t xml:space="preserve"> </w:t>
      </w:r>
      <w:r w:rsidRPr="00F134D8">
        <w:rPr>
          <w:rFonts w:ascii="Palatino Linotype" w:hAnsi="Palatino Linotype"/>
          <w:b/>
        </w:rPr>
        <w:t>el</w:t>
      </w:r>
      <w:r w:rsidRPr="00F134D8">
        <w:rPr>
          <w:rFonts w:ascii="Palatino Linotype" w:hAnsi="Palatino Linotype"/>
          <w:b/>
          <w:spacing w:val="1"/>
        </w:rPr>
        <w:t xml:space="preserve"> </w:t>
      </w:r>
      <w:r w:rsidRPr="00F134D8">
        <w:rPr>
          <w:rFonts w:ascii="Palatino Linotype" w:hAnsi="Palatino Linotype"/>
          <w:b/>
        </w:rPr>
        <w:t>ejercicio</w:t>
      </w:r>
      <w:r w:rsidRPr="00F134D8">
        <w:rPr>
          <w:rFonts w:ascii="Palatino Linotype" w:hAnsi="Palatino Linotype"/>
          <w:b/>
          <w:spacing w:val="1"/>
        </w:rPr>
        <w:t xml:space="preserve"> </w:t>
      </w:r>
      <w:r w:rsidRPr="00F134D8">
        <w:rPr>
          <w:rFonts w:ascii="Palatino Linotype" w:hAnsi="Palatino Linotype"/>
          <w:b/>
        </w:rPr>
        <w:t>de</w:t>
      </w:r>
      <w:r w:rsidRPr="00F134D8">
        <w:rPr>
          <w:rFonts w:ascii="Palatino Linotype" w:hAnsi="Palatino Linotype"/>
          <w:b/>
          <w:spacing w:val="1"/>
        </w:rPr>
        <w:t xml:space="preserve"> </w:t>
      </w:r>
      <w:r w:rsidRPr="00F134D8">
        <w:rPr>
          <w:rFonts w:ascii="Palatino Linotype" w:hAnsi="Palatino Linotype"/>
          <w:b/>
        </w:rPr>
        <w:t>las</w:t>
      </w:r>
      <w:r w:rsidRPr="00F134D8">
        <w:rPr>
          <w:rFonts w:ascii="Palatino Linotype" w:hAnsi="Palatino Linotype"/>
          <w:b/>
          <w:spacing w:val="1"/>
        </w:rPr>
        <w:t xml:space="preserve"> </w:t>
      </w:r>
      <w:r w:rsidRPr="00F134D8">
        <w:rPr>
          <w:rFonts w:ascii="Palatino Linotype" w:hAnsi="Palatino Linotype"/>
          <w:b/>
        </w:rPr>
        <w:t>facultades,</w:t>
      </w:r>
      <w:r w:rsidRPr="00F134D8">
        <w:rPr>
          <w:rFonts w:ascii="Palatino Linotype" w:hAnsi="Palatino Linotype"/>
          <w:b/>
          <w:spacing w:val="1"/>
        </w:rPr>
        <w:t xml:space="preserve"> </w:t>
      </w:r>
      <w:r w:rsidRPr="00F134D8">
        <w:rPr>
          <w:rFonts w:ascii="Palatino Linotype" w:hAnsi="Palatino Linotype"/>
          <w:b/>
        </w:rPr>
        <w:t>funciones</w:t>
      </w:r>
      <w:r w:rsidRPr="00F134D8">
        <w:rPr>
          <w:rFonts w:ascii="Palatino Linotype" w:hAnsi="Palatino Linotype"/>
          <w:b/>
          <w:spacing w:val="1"/>
        </w:rPr>
        <w:t xml:space="preserve"> </w:t>
      </w:r>
      <w:r w:rsidRPr="00F134D8">
        <w:rPr>
          <w:rFonts w:ascii="Palatino Linotype" w:hAnsi="Palatino Linotype"/>
          <w:b/>
        </w:rPr>
        <w:t>y</w:t>
      </w:r>
      <w:r w:rsidRPr="00F134D8">
        <w:rPr>
          <w:rFonts w:ascii="Palatino Linotype" w:hAnsi="Palatino Linotype"/>
          <w:b/>
          <w:spacing w:val="1"/>
        </w:rPr>
        <w:t xml:space="preserve"> </w:t>
      </w:r>
      <w:r w:rsidRPr="00F134D8">
        <w:rPr>
          <w:rFonts w:ascii="Palatino Linotype" w:hAnsi="Palatino Linotype"/>
          <w:b/>
        </w:rPr>
        <w:t>competencias</w:t>
      </w:r>
      <w:r w:rsidRPr="00F134D8">
        <w:rPr>
          <w:rFonts w:ascii="Palatino Linotype" w:hAnsi="Palatino Linotype"/>
          <w:b/>
          <w:spacing w:val="1"/>
        </w:rPr>
        <w:t xml:space="preserve"> </w:t>
      </w:r>
      <w:r w:rsidRPr="00F134D8">
        <w:rPr>
          <w:rFonts w:ascii="Palatino Linotype" w:hAnsi="Palatino Linotype"/>
          <w:b/>
        </w:rPr>
        <w:t>de</w:t>
      </w:r>
      <w:r w:rsidRPr="00F134D8">
        <w:rPr>
          <w:rFonts w:ascii="Palatino Linotype" w:hAnsi="Palatino Linotype"/>
          <w:b/>
          <w:spacing w:val="1"/>
        </w:rPr>
        <w:t xml:space="preserve"> </w:t>
      </w:r>
      <w:r w:rsidRPr="00F134D8">
        <w:rPr>
          <w:rFonts w:ascii="Palatino Linotype" w:hAnsi="Palatino Linotype"/>
          <w:b/>
        </w:rPr>
        <w:t>los</w:t>
      </w:r>
      <w:r w:rsidRPr="00F134D8">
        <w:rPr>
          <w:rFonts w:ascii="Palatino Linotype" w:hAnsi="Palatino Linotype"/>
          <w:b/>
          <w:spacing w:val="1"/>
        </w:rPr>
        <w:t xml:space="preserve"> </w:t>
      </w:r>
      <w:r w:rsidRPr="00F134D8">
        <w:rPr>
          <w:rFonts w:ascii="Palatino Linotype" w:hAnsi="Palatino Linotype"/>
          <w:b/>
        </w:rPr>
        <w:t>sujetos</w:t>
      </w:r>
      <w:r w:rsidRPr="00F134D8">
        <w:rPr>
          <w:rFonts w:ascii="Palatino Linotype" w:hAnsi="Palatino Linotype"/>
          <w:b/>
          <w:spacing w:val="1"/>
        </w:rPr>
        <w:t xml:space="preserve"> </w:t>
      </w:r>
      <w:r w:rsidRPr="00F134D8">
        <w:rPr>
          <w:rFonts w:ascii="Palatino Linotype" w:hAnsi="Palatino Linotype"/>
          <w:b/>
        </w:rPr>
        <w:t>obligados</w:t>
      </w:r>
      <w:r w:rsidRPr="00F134D8">
        <w:rPr>
          <w:rFonts w:ascii="Palatino Linotype" w:hAnsi="Palatino Linotype"/>
        </w:rPr>
        <w:t>,</w:t>
      </w:r>
      <w:r w:rsidRPr="00F134D8">
        <w:rPr>
          <w:rFonts w:ascii="Palatino Linotype" w:hAnsi="Palatino Linotype"/>
          <w:spacing w:val="1"/>
        </w:rPr>
        <w:t xml:space="preserve"> </w:t>
      </w:r>
      <w:r w:rsidRPr="00F134D8">
        <w:rPr>
          <w:rFonts w:ascii="Palatino Linotype" w:hAnsi="Palatino Linotype"/>
        </w:rPr>
        <w:t>sus</w:t>
      </w:r>
      <w:r w:rsidRPr="00F134D8">
        <w:rPr>
          <w:rFonts w:ascii="Palatino Linotype" w:hAnsi="Palatino Linotype"/>
          <w:spacing w:val="1"/>
        </w:rPr>
        <w:t xml:space="preserve"> </w:t>
      </w:r>
      <w:r w:rsidRPr="00F134D8">
        <w:rPr>
          <w:rFonts w:ascii="Palatino Linotype" w:hAnsi="Palatino Linotype"/>
        </w:rPr>
        <w:t>servidores</w:t>
      </w:r>
      <w:r w:rsidRPr="00F134D8">
        <w:rPr>
          <w:rFonts w:ascii="Palatino Linotype" w:hAnsi="Palatino Linotype"/>
          <w:spacing w:val="1"/>
        </w:rPr>
        <w:t xml:space="preserve"> </w:t>
      </w:r>
      <w:r w:rsidRPr="00F134D8">
        <w:rPr>
          <w:rFonts w:ascii="Palatino Linotype" w:hAnsi="Palatino Linotype"/>
        </w:rPr>
        <w:t>públicos e integrantes, sin importar su fuente o fecha de elaboración. L</w:t>
      </w:r>
      <w:r w:rsidRPr="00F134D8">
        <w:rPr>
          <w:rFonts w:ascii="Palatino Linotype" w:hAnsi="Palatino Linotype"/>
          <w:b/>
          <w:bCs/>
        </w:rPr>
        <w:t>os documentos</w:t>
      </w:r>
      <w:r w:rsidRPr="00F134D8">
        <w:rPr>
          <w:rFonts w:ascii="Palatino Linotype" w:hAnsi="Palatino Linotype"/>
          <w:b/>
          <w:bCs/>
          <w:spacing w:val="-57"/>
        </w:rPr>
        <w:t xml:space="preserve"> </w:t>
      </w:r>
      <w:r w:rsidRPr="00F134D8">
        <w:rPr>
          <w:rFonts w:ascii="Palatino Linotype" w:hAnsi="Palatino Linotype"/>
          <w:b/>
          <w:bCs/>
        </w:rPr>
        <w:t>podrán estar en cualquier medio, sea escrito, impreso, sonoro, visual, electrónico,</w:t>
      </w:r>
      <w:r w:rsidRPr="00F134D8">
        <w:rPr>
          <w:rFonts w:ascii="Palatino Linotype" w:hAnsi="Palatino Linotype"/>
          <w:b/>
          <w:bCs/>
          <w:spacing w:val="1"/>
        </w:rPr>
        <w:t xml:space="preserve"> </w:t>
      </w:r>
      <w:r w:rsidRPr="00F134D8">
        <w:rPr>
          <w:rFonts w:ascii="Palatino Linotype" w:hAnsi="Palatino Linotype"/>
          <w:b/>
          <w:bCs/>
        </w:rPr>
        <w:t>informático</w:t>
      </w:r>
      <w:r w:rsidRPr="00F134D8">
        <w:rPr>
          <w:rFonts w:ascii="Palatino Linotype" w:hAnsi="Palatino Linotype"/>
          <w:b/>
          <w:bCs/>
          <w:spacing w:val="-1"/>
        </w:rPr>
        <w:t xml:space="preserve"> </w:t>
      </w:r>
      <w:r w:rsidRPr="00F134D8">
        <w:rPr>
          <w:rFonts w:ascii="Palatino Linotype" w:hAnsi="Palatino Linotype"/>
          <w:b/>
          <w:bCs/>
        </w:rPr>
        <w:t>u</w:t>
      </w:r>
      <w:r w:rsidRPr="00F134D8">
        <w:rPr>
          <w:rFonts w:ascii="Palatino Linotype" w:hAnsi="Palatino Linotype"/>
          <w:b/>
          <w:bCs/>
          <w:spacing w:val="-1"/>
        </w:rPr>
        <w:t xml:space="preserve"> </w:t>
      </w:r>
      <w:r w:rsidRPr="00F134D8">
        <w:rPr>
          <w:rFonts w:ascii="Palatino Linotype" w:hAnsi="Palatino Linotype"/>
          <w:b/>
          <w:bCs/>
        </w:rPr>
        <w:t>holográfico.</w:t>
      </w:r>
    </w:p>
    <w:p w14:paraId="4A0D0998" w14:textId="77777777" w:rsidR="003D5E04" w:rsidRPr="00F134D8" w:rsidRDefault="003D5E04" w:rsidP="003D5E04">
      <w:pPr>
        <w:rPr>
          <w:rFonts w:ascii="Palatino Linotype" w:eastAsiaTheme="minorEastAsia" w:hAnsi="Palatino Linotype"/>
          <w:lang w:val="es-ES_tradnl" w:eastAsia="es-ES"/>
        </w:rPr>
      </w:pPr>
    </w:p>
    <w:p w14:paraId="156E3300" w14:textId="77777777" w:rsidR="003D5E04" w:rsidRPr="00F134D8" w:rsidRDefault="000F01DF" w:rsidP="003D5E04">
      <w:pPr>
        <w:numPr>
          <w:ilvl w:val="0"/>
          <w:numId w:val="1"/>
        </w:numPr>
        <w:spacing w:before="240" w:after="240" w:line="360" w:lineRule="auto"/>
        <w:ind w:left="0" w:firstLine="0"/>
        <w:contextualSpacing/>
        <w:jc w:val="both"/>
        <w:rPr>
          <w:rFonts w:ascii="Palatino Linotype" w:eastAsia="Calibri" w:hAnsi="Palatino Linotype" w:cs="Arial"/>
        </w:rPr>
      </w:pPr>
      <w:r w:rsidRPr="00F134D8">
        <w:rPr>
          <w:rFonts w:ascii="Palatino Linotype" w:eastAsiaTheme="minorEastAsia" w:hAnsi="Palatino Linotype"/>
          <w:lang w:val="es-ES_tradnl" w:eastAsia="es-ES"/>
        </w:rPr>
        <w:t xml:space="preserve">Por otro </w:t>
      </w:r>
      <w:r w:rsidRPr="00F134D8">
        <w:rPr>
          <w:rFonts w:ascii="Palatino Linotype" w:eastAsia="Calibri" w:hAnsi="Palatino Linotype" w:cs="Arial"/>
          <w:color w:val="000000" w:themeColor="text1"/>
          <w:lang w:val="es-ES"/>
        </w:rPr>
        <w:t xml:space="preserve">lado, </w:t>
      </w:r>
      <w:r w:rsidRPr="00F134D8">
        <w:rPr>
          <w:rFonts w:ascii="Palatino Linotype" w:hAnsi="Palatino Linotype"/>
        </w:rPr>
        <w:t>así</w:t>
      </w:r>
      <w:r w:rsidRPr="00F134D8">
        <w:rPr>
          <w:rFonts w:ascii="Palatino Linotype" w:hAnsi="Palatino Linotype"/>
          <w:spacing w:val="1"/>
        </w:rPr>
        <w:t xml:space="preserve"> </w:t>
      </w:r>
      <w:r w:rsidRPr="00F134D8">
        <w:rPr>
          <w:rFonts w:ascii="Palatino Linotype" w:hAnsi="Palatino Linotype"/>
        </w:rPr>
        <w:t>como</w:t>
      </w:r>
      <w:r w:rsidRPr="00F134D8">
        <w:rPr>
          <w:rFonts w:ascii="Palatino Linotype" w:hAnsi="Palatino Linotype"/>
          <w:spacing w:val="1"/>
        </w:rPr>
        <w:t xml:space="preserve"> </w:t>
      </w:r>
      <w:r w:rsidRPr="00F134D8">
        <w:rPr>
          <w:rFonts w:ascii="Palatino Linotype" w:hAnsi="Palatino Linotype"/>
        </w:rPr>
        <w:t>la</w:t>
      </w:r>
      <w:r w:rsidRPr="00F134D8">
        <w:rPr>
          <w:rFonts w:ascii="Palatino Linotype" w:hAnsi="Palatino Linotype"/>
          <w:spacing w:val="1"/>
        </w:rPr>
        <w:t xml:space="preserve"> </w:t>
      </w:r>
      <w:r w:rsidRPr="00F134D8">
        <w:rPr>
          <w:rFonts w:ascii="Palatino Linotype" w:hAnsi="Palatino Linotype"/>
        </w:rPr>
        <w:t>Constitución</w:t>
      </w:r>
      <w:r w:rsidRPr="00F134D8">
        <w:rPr>
          <w:rFonts w:ascii="Palatino Linotype" w:hAnsi="Palatino Linotype"/>
          <w:spacing w:val="1"/>
        </w:rPr>
        <w:t xml:space="preserve"> </w:t>
      </w:r>
      <w:r w:rsidRPr="00F134D8">
        <w:rPr>
          <w:rFonts w:ascii="Palatino Linotype" w:hAnsi="Palatino Linotype"/>
        </w:rPr>
        <w:t>y</w:t>
      </w:r>
      <w:r w:rsidRPr="00F134D8">
        <w:rPr>
          <w:rFonts w:ascii="Palatino Linotype" w:hAnsi="Palatino Linotype"/>
          <w:spacing w:val="1"/>
        </w:rPr>
        <w:t xml:space="preserve"> </w:t>
      </w:r>
      <w:r w:rsidRPr="00F134D8">
        <w:rPr>
          <w:rFonts w:ascii="Palatino Linotype" w:hAnsi="Palatino Linotype"/>
        </w:rPr>
        <w:t>la</w:t>
      </w:r>
      <w:r w:rsidRPr="00F134D8">
        <w:rPr>
          <w:rFonts w:ascii="Palatino Linotype" w:hAnsi="Palatino Linotype"/>
          <w:spacing w:val="1"/>
        </w:rPr>
        <w:t xml:space="preserve"> </w:t>
      </w:r>
      <w:r w:rsidRPr="00F134D8">
        <w:rPr>
          <w:rFonts w:ascii="Palatino Linotype" w:hAnsi="Palatino Linotype"/>
        </w:rPr>
        <w:t>Ley</w:t>
      </w:r>
      <w:r w:rsidRPr="00F134D8">
        <w:rPr>
          <w:rFonts w:ascii="Palatino Linotype" w:hAnsi="Palatino Linotype"/>
          <w:spacing w:val="1"/>
        </w:rPr>
        <w:t xml:space="preserve"> </w:t>
      </w:r>
      <w:r w:rsidRPr="00F134D8">
        <w:rPr>
          <w:rFonts w:ascii="Palatino Linotype" w:hAnsi="Palatino Linotype"/>
        </w:rPr>
        <w:t>de</w:t>
      </w:r>
      <w:r w:rsidRPr="00F134D8">
        <w:rPr>
          <w:rFonts w:ascii="Palatino Linotype" w:hAnsi="Palatino Linotype"/>
          <w:spacing w:val="1"/>
        </w:rPr>
        <w:t xml:space="preserve"> </w:t>
      </w:r>
      <w:r w:rsidRPr="00F134D8">
        <w:rPr>
          <w:rFonts w:ascii="Palatino Linotype" w:hAnsi="Palatino Linotype"/>
        </w:rPr>
        <w:t>la</w:t>
      </w:r>
      <w:r w:rsidRPr="00F134D8">
        <w:rPr>
          <w:rFonts w:ascii="Palatino Linotype" w:hAnsi="Palatino Linotype"/>
          <w:spacing w:val="1"/>
        </w:rPr>
        <w:t xml:space="preserve"> </w:t>
      </w:r>
      <w:r w:rsidRPr="00F134D8">
        <w:rPr>
          <w:rFonts w:ascii="Palatino Linotype" w:hAnsi="Palatino Linotype"/>
        </w:rPr>
        <w:t>materia</w:t>
      </w:r>
      <w:r w:rsidRPr="00F134D8">
        <w:rPr>
          <w:rFonts w:ascii="Palatino Linotype" w:hAnsi="Palatino Linotype"/>
          <w:spacing w:val="1"/>
        </w:rPr>
        <w:t xml:space="preserve"> </w:t>
      </w:r>
      <w:r w:rsidRPr="00F134D8">
        <w:rPr>
          <w:rFonts w:ascii="Palatino Linotype" w:hAnsi="Palatino Linotype"/>
        </w:rPr>
        <w:t>otorgan</w:t>
      </w:r>
      <w:r w:rsidRPr="00F134D8">
        <w:rPr>
          <w:rFonts w:ascii="Palatino Linotype" w:hAnsi="Palatino Linotype"/>
          <w:spacing w:val="1"/>
        </w:rPr>
        <w:t xml:space="preserve"> </w:t>
      </w:r>
      <w:r w:rsidRPr="00F134D8">
        <w:rPr>
          <w:rFonts w:ascii="Palatino Linotype" w:hAnsi="Palatino Linotype"/>
        </w:rPr>
        <w:t>a</w:t>
      </w:r>
      <w:r w:rsidRPr="00F134D8">
        <w:rPr>
          <w:rFonts w:ascii="Palatino Linotype" w:hAnsi="Palatino Linotype"/>
          <w:spacing w:val="1"/>
        </w:rPr>
        <w:t xml:space="preserve"> </w:t>
      </w:r>
      <w:r w:rsidRPr="00F134D8">
        <w:rPr>
          <w:rFonts w:ascii="Palatino Linotype" w:hAnsi="Palatino Linotype"/>
        </w:rPr>
        <w:t>los</w:t>
      </w:r>
      <w:r w:rsidRPr="00F134D8">
        <w:rPr>
          <w:rFonts w:ascii="Palatino Linotype" w:hAnsi="Palatino Linotype"/>
          <w:spacing w:val="1"/>
        </w:rPr>
        <w:t xml:space="preserve"> </w:t>
      </w:r>
      <w:r w:rsidRPr="00F134D8">
        <w:rPr>
          <w:rFonts w:ascii="Palatino Linotype" w:hAnsi="Palatino Linotype"/>
        </w:rPr>
        <w:t>particulares el derecho de acceder a los documentos generados o en posesión de las</w:t>
      </w:r>
      <w:r w:rsidRPr="00F134D8">
        <w:rPr>
          <w:rFonts w:ascii="Palatino Linotype" w:hAnsi="Palatino Linotype"/>
          <w:spacing w:val="1"/>
        </w:rPr>
        <w:t xml:space="preserve"> </w:t>
      </w:r>
      <w:r w:rsidRPr="00F134D8">
        <w:rPr>
          <w:rFonts w:ascii="Palatino Linotype" w:hAnsi="Palatino Linotype"/>
        </w:rPr>
        <w:t>autoridades;</w:t>
      </w:r>
      <w:r w:rsidRPr="00F134D8">
        <w:rPr>
          <w:rFonts w:ascii="Palatino Linotype" w:hAnsi="Palatino Linotype"/>
          <w:spacing w:val="1"/>
        </w:rPr>
        <w:t xml:space="preserve"> </w:t>
      </w:r>
      <w:r w:rsidRPr="00F134D8">
        <w:rPr>
          <w:rFonts w:ascii="Palatino Linotype" w:hAnsi="Palatino Linotype"/>
        </w:rPr>
        <w:t>también</w:t>
      </w:r>
      <w:r w:rsidRPr="00F134D8">
        <w:rPr>
          <w:rFonts w:ascii="Palatino Linotype" w:hAnsi="Palatino Linotype"/>
          <w:spacing w:val="1"/>
        </w:rPr>
        <w:t xml:space="preserve"> </w:t>
      </w:r>
      <w:r w:rsidRPr="00F134D8">
        <w:rPr>
          <w:rFonts w:ascii="Palatino Linotype" w:hAnsi="Palatino Linotype"/>
        </w:rPr>
        <w:t>lo</w:t>
      </w:r>
      <w:r w:rsidRPr="00F134D8">
        <w:rPr>
          <w:rFonts w:ascii="Palatino Linotype" w:hAnsi="Palatino Linotype"/>
          <w:spacing w:val="1"/>
        </w:rPr>
        <w:t xml:space="preserve"> </w:t>
      </w:r>
      <w:r w:rsidRPr="00F134D8">
        <w:rPr>
          <w:rFonts w:ascii="Palatino Linotype" w:hAnsi="Palatino Linotype"/>
        </w:rPr>
        <w:t>es</w:t>
      </w:r>
      <w:r w:rsidRPr="00F134D8">
        <w:rPr>
          <w:rFonts w:ascii="Palatino Linotype" w:hAnsi="Palatino Linotype"/>
          <w:spacing w:val="1"/>
        </w:rPr>
        <w:t xml:space="preserve"> </w:t>
      </w:r>
      <w:r w:rsidRPr="00F134D8">
        <w:rPr>
          <w:rFonts w:ascii="Palatino Linotype" w:hAnsi="Palatino Linotype"/>
        </w:rPr>
        <w:t>que,</w:t>
      </w:r>
      <w:r w:rsidRPr="00F134D8">
        <w:rPr>
          <w:rFonts w:ascii="Palatino Linotype" w:hAnsi="Palatino Linotype"/>
          <w:spacing w:val="1"/>
        </w:rPr>
        <w:t xml:space="preserve"> </w:t>
      </w:r>
      <w:r w:rsidRPr="00F134D8">
        <w:rPr>
          <w:rFonts w:ascii="Palatino Linotype" w:hAnsi="Palatino Linotype"/>
        </w:rPr>
        <w:t>la</w:t>
      </w:r>
      <w:r w:rsidRPr="00F134D8">
        <w:rPr>
          <w:rFonts w:ascii="Palatino Linotype" w:hAnsi="Palatino Linotype"/>
          <w:spacing w:val="1"/>
        </w:rPr>
        <w:t xml:space="preserve"> </w:t>
      </w:r>
      <w:r w:rsidRPr="00F134D8">
        <w:rPr>
          <w:rFonts w:ascii="Palatino Linotype" w:hAnsi="Palatino Linotype"/>
        </w:rPr>
        <w:t>obligación</w:t>
      </w:r>
      <w:r w:rsidRPr="00F134D8">
        <w:rPr>
          <w:rFonts w:ascii="Palatino Linotype" w:hAnsi="Palatino Linotype"/>
          <w:spacing w:val="1"/>
        </w:rPr>
        <w:t xml:space="preserve"> </w:t>
      </w:r>
      <w:r w:rsidRPr="00F134D8">
        <w:rPr>
          <w:rFonts w:ascii="Palatino Linotype" w:hAnsi="Palatino Linotype"/>
        </w:rPr>
        <w:t>de</w:t>
      </w:r>
      <w:r w:rsidRPr="00F134D8">
        <w:rPr>
          <w:rFonts w:ascii="Palatino Linotype" w:hAnsi="Palatino Linotype"/>
          <w:spacing w:val="1"/>
        </w:rPr>
        <w:t xml:space="preserve"> </w:t>
      </w:r>
      <w:r w:rsidRPr="00F134D8">
        <w:rPr>
          <w:rFonts w:ascii="Palatino Linotype" w:hAnsi="Palatino Linotype"/>
        </w:rPr>
        <w:t>proporcionar</w:t>
      </w:r>
      <w:r w:rsidRPr="00F134D8">
        <w:rPr>
          <w:rFonts w:ascii="Palatino Linotype" w:hAnsi="Palatino Linotype"/>
          <w:spacing w:val="1"/>
        </w:rPr>
        <w:t xml:space="preserve"> </w:t>
      </w:r>
      <w:r w:rsidRPr="00F134D8">
        <w:rPr>
          <w:rFonts w:ascii="Palatino Linotype" w:hAnsi="Palatino Linotype"/>
        </w:rPr>
        <w:t>información</w:t>
      </w:r>
      <w:r w:rsidRPr="00F134D8">
        <w:rPr>
          <w:rFonts w:ascii="Palatino Linotype" w:hAnsi="Palatino Linotype"/>
          <w:spacing w:val="1"/>
        </w:rPr>
        <w:t xml:space="preserve"> </w:t>
      </w:r>
      <w:r w:rsidRPr="00F134D8">
        <w:rPr>
          <w:rFonts w:ascii="Palatino Linotype" w:hAnsi="Palatino Linotype"/>
        </w:rPr>
        <w:t>no</w:t>
      </w:r>
      <w:r w:rsidRPr="00F134D8">
        <w:rPr>
          <w:rFonts w:ascii="Palatino Linotype" w:hAnsi="Palatino Linotype"/>
          <w:spacing w:val="1"/>
        </w:rPr>
        <w:t xml:space="preserve"> </w:t>
      </w:r>
      <w:r w:rsidRPr="00F134D8">
        <w:rPr>
          <w:rFonts w:ascii="Palatino Linotype" w:hAnsi="Palatino Linotype"/>
        </w:rPr>
        <w:t>comprende el procesamiento de esta, ni el presentarla conforme al interés del</w:t>
      </w:r>
      <w:r w:rsidRPr="00F134D8">
        <w:rPr>
          <w:rFonts w:ascii="Palatino Linotype" w:hAnsi="Palatino Linotype"/>
          <w:spacing w:val="1"/>
        </w:rPr>
        <w:t xml:space="preserve"> </w:t>
      </w:r>
      <w:r w:rsidRPr="00F134D8">
        <w:rPr>
          <w:rFonts w:ascii="Palatino Linotype" w:hAnsi="Palatino Linotype"/>
        </w:rPr>
        <w:t>solicitante ya que no están constreñidos a generarla, resumirla, efectuar cálculos o</w:t>
      </w:r>
      <w:r w:rsidRPr="00F134D8">
        <w:rPr>
          <w:rFonts w:ascii="Palatino Linotype" w:hAnsi="Palatino Linotype"/>
          <w:spacing w:val="1"/>
        </w:rPr>
        <w:t xml:space="preserve"> </w:t>
      </w:r>
      <w:r w:rsidRPr="00F134D8">
        <w:rPr>
          <w:rFonts w:ascii="Palatino Linotype" w:hAnsi="Palatino Linotype"/>
        </w:rPr>
        <w:t>practicar investigaciones.</w:t>
      </w:r>
    </w:p>
    <w:p w14:paraId="3FA7439E" w14:textId="77777777" w:rsidR="003D5E04" w:rsidRPr="00F134D8" w:rsidRDefault="003D5E04" w:rsidP="003D5E04">
      <w:pPr>
        <w:rPr>
          <w:rFonts w:ascii="Palatino Linotype" w:eastAsiaTheme="minorEastAsia" w:hAnsi="Palatino Linotype"/>
          <w:lang w:val="es-ES_tradnl" w:eastAsia="es-ES"/>
        </w:rPr>
      </w:pPr>
    </w:p>
    <w:p w14:paraId="2EB90B49" w14:textId="7DD87B11" w:rsidR="003D5E04" w:rsidRPr="00F134D8" w:rsidRDefault="000F01DF" w:rsidP="003D5E04">
      <w:pPr>
        <w:numPr>
          <w:ilvl w:val="0"/>
          <w:numId w:val="1"/>
        </w:numPr>
        <w:spacing w:before="240" w:after="240" w:line="360" w:lineRule="auto"/>
        <w:ind w:left="0" w:firstLine="0"/>
        <w:contextualSpacing/>
        <w:jc w:val="both"/>
        <w:rPr>
          <w:rFonts w:ascii="Palatino Linotype" w:eastAsia="Calibri" w:hAnsi="Palatino Linotype" w:cs="Arial"/>
        </w:rPr>
      </w:pPr>
      <w:r w:rsidRPr="00F134D8">
        <w:rPr>
          <w:rFonts w:ascii="Palatino Linotype" w:eastAsiaTheme="minorEastAsia" w:hAnsi="Palatino Linotype"/>
          <w:lang w:val="es-ES_tradnl" w:eastAsia="es-ES"/>
        </w:rPr>
        <w:t xml:space="preserve">Así, </w:t>
      </w:r>
      <w:r w:rsidRPr="00F134D8">
        <w:rPr>
          <w:rFonts w:ascii="Palatino Linotype" w:eastAsia="MS Mincho" w:hAnsi="Palatino Linotype" w:cstheme="majorBidi"/>
          <w:lang w:val="es-ES_tradnl" w:eastAsia="es-ES"/>
        </w:rPr>
        <w:t xml:space="preserve">el derecho a la información constituye una prerrogativa a acceder a documentación en poder de los Sujetos Obligados. Sirve de apoyo a lo anterior la definición de </w:t>
      </w:r>
      <w:r w:rsidRPr="00F134D8">
        <w:rPr>
          <w:rFonts w:ascii="Palatino Linotype" w:eastAsia="MS Mincho" w:hAnsi="Palatino Linotype" w:cstheme="majorBidi"/>
          <w:b/>
          <w:bCs/>
          <w:lang w:val="es-ES_tradnl" w:eastAsia="es-ES"/>
        </w:rPr>
        <w:t>derecho a la información</w:t>
      </w:r>
      <w:r w:rsidRPr="00F134D8">
        <w:rPr>
          <w:rFonts w:ascii="Palatino Linotype" w:eastAsia="MS Mincho" w:hAnsi="Palatino Linotype" w:cstheme="majorBidi"/>
          <w:lang w:val="es-ES_tradnl" w:eastAsia="es-ES"/>
        </w:rPr>
        <w:t xml:space="preserve"> de Ernesto Villanueva Villanueva, que dice: </w:t>
      </w:r>
    </w:p>
    <w:p w14:paraId="0BF2B07C" w14:textId="77777777" w:rsidR="003D5E04" w:rsidRPr="00F134D8" w:rsidRDefault="003D5E04" w:rsidP="003D5E04">
      <w:pPr>
        <w:pStyle w:val="Prrafodelista"/>
        <w:rPr>
          <w:rFonts w:ascii="Palatino Linotype" w:eastAsiaTheme="minorEastAsia" w:hAnsi="Palatino Linotype"/>
          <w:lang w:val="es-ES_tradnl" w:eastAsia="es-ES"/>
        </w:rPr>
      </w:pPr>
    </w:p>
    <w:p w14:paraId="2B6EA984" w14:textId="472BCF8F" w:rsidR="003D5E04" w:rsidRPr="00F134D8" w:rsidRDefault="003D5E04" w:rsidP="007E1424">
      <w:pPr>
        <w:ind w:left="567" w:right="539"/>
        <w:contextualSpacing/>
        <w:jc w:val="both"/>
        <w:rPr>
          <w:rFonts w:ascii="Palatino Linotype" w:eastAsiaTheme="minorEastAsia" w:hAnsi="Palatino Linotype"/>
          <w:sz w:val="22"/>
          <w:szCs w:val="22"/>
          <w:lang w:val="es-ES_tradnl" w:eastAsia="es-ES"/>
        </w:rPr>
      </w:pPr>
      <w:r w:rsidRPr="00F134D8">
        <w:rPr>
          <w:rFonts w:ascii="Palatino Linotype" w:eastAsia="MS Mincho" w:hAnsi="Palatino Linotype" w:cstheme="majorBidi"/>
          <w:i/>
          <w:sz w:val="22"/>
          <w:szCs w:val="22"/>
          <w:lang w:val="es-ES_tradnl" w:eastAsia="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F134D8">
        <w:rPr>
          <w:rStyle w:val="Refdenotaalpie"/>
          <w:rFonts w:ascii="Palatino Linotype" w:eastAsia="MS Mincho" w:hAnsi="Palatino Linotype" w:cstheme="majorBidi"/>
          <w:i/>
          <w:sz w:val="22"/>
          <w:szCs w:val="22"/>
          <w:lang w:val="es-ES_tradnl" w:eastAsia="es-ES"/>
        </w:rPr>
        <w:footnoteReference w:id="9"/>
      </w:r>
      <w:r w:rsidRPr="00F134D8">
        <w:rPr>
          <w:rFonts w:ascii="Palatino Linotype" w:eastAsia="MS Mincho" w:hAnsi="Palatino Linotype" w:cstheme="majorBidi"/>
          <w:i/>
          <w:sz w:val="22"/>
          <w:szCs w:val="22"/>
          <w:lang w:val="es-ES_tradnl" w:eastAsia="es-ES"/>
        </w:rPr>
        <w:t xml:space="preserve">” (Sic)  </w:t>
      </w:r>
    </w:p>
    <w:p w14:paraId="16EDF959" w14:textId="77777777" w:rsidR="003D5E04" w:rsidRPr="00F134D8" w:rsidRDefault="000F01DF" w:rsidP="003D5E04">
      <w:pPr>
        <w:numPr>
          <w:ilvl w:val="0"/>
          <w:numId w:val="1"/>
        </w:numPr>
        <w:spacing w:before="240" w:after="240" w:line="360" w:lineRule="auto"/>
        <w:ind w:left="0" w:firstLine="0"/>
        <w:contextualSpacing/>
        <w:jc w:val="both"/>
        <w:rPr>
          <w:rFonts w:ascii="Palatino Linotype" w:eastAsia="Calibri" w:hAnsi="Palatino Linotype" w:cs="Arial"/>
        </w:rPr>
      </w:pPr>
      <w:r w:rsidRPr="00F134D8">
        <w:rPr>
          <w:rFonts w:ascii="Palatino Linotype" w:eastAsiaTheme="minorEastAsia" w:hAnsi="Palatino Linotype"/>
          <w:lang w:val="es-ES_tradnl" w:eastAsia="es-ES"/>
        </w:rPr>
        <w:lastRenderedPageBreak/>
        <w:t xml:space="preserve">Aunado a lo anterior, </w:t>
      </w:r>
      <w:r w:rsidRPr="00F134D8">
        <w:rPr>
          <w:rFonts w:ascii="Palatino Linotype" w:eastAsia="MS Mincho" w:hAnsi="Palatino Linotype" w:cstheme="majorBidi"/>
          <w:lang w:val="es-ES_tradnl" w:eastAsia="es-ES"/>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948A102" w14:textId="0255B3E7" w:rsidR="003D5E04" w:rsidRPr="00F134D8" w:rsidRDefault="003D5E04" w:rsidP="003D5E04">
      <w:pPr>
        <w:spacing w:before="240" w:after="240" w:line="360" w:lineRule="auto"/>
        <w:contextualSpacing/>
        <w:jc w:val="both"/>
        <w:rPr>
          <w:rFonts w:ascii="Palatino Linotype" w:eastAsia="Calibri" w:hAnsi="Palatino Linotype" w:cs="Arial"/>
        </w:rPr>
      </w:pPr>
    </w:p>
    <w:p w14:paraId="78180DD0" w14:textId="77777777" w:rsidR="003D5E04" w:rsidRPr="00F134D8" w:rsidRDefault="003D5E04" w:rsidP="003D5E04">
      <w:pPr>
        <w:tabs>
          <w:tab w:val="left" w:pos="8222"/>
        </w:tabs>
        <w:ind w:left="567" w:right="567"/>
        <w:contextualSpacing/>
        <w:jc w:val="center"/>
        <w:rPr>
          <w:rFonts w:ascii="Palatino Linotype" w:eastAsia="MS Mincho" w:hAnsi="Palatino Linotype" w:cstheme="majorBidi"/>
          <w:b/>
          <w:i/>
          <w:sz w:val="22"/>
          <w:szCs w:val="22"/>
          <w:lang w:val="es-ES_tradnl" w:eastAsia="es-ES"/>
        </w:rPr>
      </w:pPr>
      <w:r w:rsidRPr="00F134D8">
        <w:rPr>
          <w:rFonts w:ascii="Palatino Linotype" w:eastAsia="MS Mincho" w:hAnsi="Palatino Linotype" w:cstheme="majorBidi"/>
          <w:b/>
          <w:i/>
          <w:sz w:val="22"/>
          <w:szCs w:val="22"/>
          <w:lang w:val="es-ES_tradnl" w:eastAsia="es-ES"/>
        </w:rPr>
        <w:t>“CRITERIO 0002-11</w:t>
      </w:r>
    </w:p>
    <w:p w14:paraId="4DD6D448" w14:textId="77777777" w:rsidR="003D5E04" w:rsidRPr="00F134D8" w:rsidRDefault="003D5E04" w:rsidP="003D5E04">
      <w:pPr>
        <w:tabs>
          <w:tab w:val="left" w:pos="8222"/>
        </w:tabs>
        <w:ind w:left="567" w:right="567"/>
        <w:contextualSpacing/>
        <w:jc w:val="both"/>
        <w:rPr>
          <w:rFonts w:ascii="Palatino Linotype" w:eastAsia="MS Mincho" w:hAnsi="Palatino Linotype" w:cstheme="majorBidi"/>
          <w:i/>
          <w:sz w:val="22"/>
          <w:szCs w:val="22"/>
          <w:lang w:val="es-ES_tradnl" w:eastAsia="es-ES"/>
        </w:rPr>
      </w:pPr>
      <w:r w:rsidRPr="00F134D8">
        <w:rPr>
          <w:rFonts w:ascii="Palatino Linotype" w:eastAsia="MS Mincho" w:hAnsi="Palatino Linotype" w:cstheme="majorBidi"/>
          <w:b/>
          <w:i/>
          <w:sz w:val="22"/>
          <w:szCs w:val="22"/>
          <w:lang w:val="es-ES_tradnl" w:eastAsia="es-ES"/>
        </w:rPr>
        <w:t>INFORMACIÓN PÚBLICA, CONCEPTO DE, EN MATERIA DE TRANSPARENCIA. INTERPRETACIÓN TEMÁTICA DE LOS ARTÍCULOS 2, FRACCIÓN V, XV, Y XVI, 3, 4, 11 Y 41.</w:t>
      </w:r>
      <w:r w:rsidRPr="00F134D8">
        <w:rPr>
          <w:rFonts w:ascii="Palatino Linotype" w:eastAsia="MS Mincho" w:hAnsi="Palatino Linotype" w:cstheme="majorBidi"/>
          <w:i/>
          <w:sz w:val="22"/>
          <w:szCs w:val="22"/>
          <w:lang w:val="es-ES_tradnl" w:eastAsia="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59AA167" w14:textId="77777777" w:rsidR="003D5E04" w:rsidRPr="00F134D8" w:rsidRDefault="003D5E04" w:rsidP="003D5E04">
      <w:pPr>
        <w:tabs>
          <w:tab w:val="left" w:pos="8222"/>
        </w:tabs>
        <w:ind w:left="567" w:right="567"/>
        <w:contextualSpacing/>
        <w:jc w:val="both"/>
        <w:rPr>
          <w:rFonts w:ascii="Palatino Linotype" w:eastAsia="MS Mincho" w:hAnsi="Palatino Linotype" w:cstheme="majorBidi"/>
          <w:i/>
          <w:sz w:val="22"/>
          <w:szCs w:val="22"/>
          <w:lang w:val="es-ES_tradnl" w:eastAsia="es-ES"/>
        </w:rPr>
      </w:pPr>
      <w:r w:rsidRPr="00F134D8">
        <w:rPr>
          <w:rFonts w:ascii="Palatino Linotype" w:eastAsia="MS Mincho" w:hAnsi="Palatino Linotype" w:cstheme="majorBidi"/>
          <w:i/>
          <w:sz w:val="22"/>
          <w:szCs w:val="22"/>
          <w:lang w:val="es-ES_tradnl" w:eastAsia="es-ES"/>
        </w:rPr>
        <w:t>En consecuencia, el acceso a la información se refiere a que se cumplan cualquiera de los siguientes tres supuestos:</w:t>
      </w:r>
    </w:p>
    <w:p w14:paraId="582EBEB0" w14:textId="77777777" w:rsidR="003D5E04" w:rsidRPr="00F134D8" w:rsidRDefault="003D5E04" w:rsidP="003D5E04">
      <w:pPr>
        <w:tabs>
          <w:tab w:val="left" w:pos="8222"/>
        </w:tabs>
        <w:ind w:left="567" w:right="567"/>
        <w:contextualSpacing/>
        <w:jc w:val="both"/>
        <w:rPr>
          <w:rFonts w:ascii="Palatino Linotype" w:eastAsia="MS Mincho" w:hAnsi="Palatino Linotype" w:cstheme="majorBidi"/>
          <w:i/>
          <w:sz w:val="22"/>
          <w:szCs w:val="22"/>
          <w:lang w:val="es-ES_tradnl" w:eastAsia="es-ES"/>
        </w:rPr>
      </w:pPr>
    </w:p>
    <w:p w14:paraId="145650B7" w14:textId="77777777" w:rsidR="003D5E04" w:rsidRPr="00F134D8" w:rsidRDefault="003D5E04" w:rsidP="003D5E04">
      <w:pPr>
        <w:tabs>
          <w:tab w:val="left" w:pos="8222"/>
        </w:tabs>
        <w:ind w:left="567" w:right="567"/>
        <w:contextualSpacing/>
        <w:jc w:val="both"/>
        <w:rPr>
          <w:rFonts w:ascii="Palatino Linotype" w:eastAsia="MS Mincho" w:hAnsi="Palatino Linotype" w:cstheme="majorBidi"/>
          <w:i/>
          <w:sz w:val="22"/>
          <w:szCs w:val="22"/>
          <w:lang w:val="es-ES_tradnl" w:eastAsia="es-ES"/>
        </w:rPr>
      </w:pPr>
      <w:r w:rsidRPr="00F134D8">
        <w:rPr>
          <w:rFonts w:ascii="Palatino Linotype" w:eastAsia="MS Mincho" w:hAnsi="Palatino Linotype" w:cstheme="majorBidi"/>
          <w:i/>
          <w:sz w:val="22"/>
          <w:szCs w:val="22"/>
          <w:lang w:val="es-ES_tradnl" w:eastAsia="es-ES"/>
        </w:rPr>
        <w:t>Que se trate de información registrada en cualquier soporte documental, que en ejercicio de las atribuciones conferidas, sea generada por los Sujetos Obligados;</w:t>
      </w:r>
    </w:p>
    <w:p w14:paraId="4E6329BD" w14:textId="77777777" w:rsidR="003D5E04" w:rsidRPr="00F134D8" w:rsidRDefault="003D5E04" w:rsidP="003D5E04">
      <w:pPr>
        <w:tabs>
          <w:tab w:val="left" w:pos="8222"/>
        </w:tabs>
        <w:ind w:left="567" w:right="567"/>
        <w:contextualSpacing/>
        <w:jc w:val="both"/>
        <w:rPr>
          <w:rFonts w:ascii="Palatino Linotype" w:eastAsia="MS Mincho" w:hAnsi="Palatino Linotype" w:cstheme="majorBidi"/>
          <w:i/>
          <w:sz w:val="22"/>
          <w:szCs w:val="22"/>
          <w:lang w:val="es-ES_tradnl" w:eastAsia="es-ES"/>
        </w:rPr>
      </w:pPr>
    </w:p>
    <w:p w14:paraId="4D450669" w14:textId="77777777" w:rsidR="003D5E04" w:rsidRPr="00F134D8" w:rsidRDefault="003D5E04" w:rsidP="003D5E04">
      <w:pPr>
        <w:tabs>
          <w:tab w:val="left" w:pos="8222"/>
        </w:tabs>
        <w:ind w:left="567" w:right="567"/>
        <w:contextualSpacing/>
        <w:jc w:val="both"/>
        <w:rPr>
          <w:rFonts w:ascii="Palatino Linotype" w:eastAsia="MS Mincho" w:hAnsi="Palatino Linotype" w:cstheme="majorBidi"/>
          <w:i/>
          <w:sz w:val="22"/>
          <w:szCs w:val="22"/>
          <w:lang w:val="es-ES_tradnl" w:eastAsia="es-ES"/>
        </w:rPr>
      </w:pPr>
      <w:r w:rsidRPr="00F134D8">
        <w:rPr>
          <w:rFonts w:ascii="Palatino Linotype" w:eastAsia="MS Mincho" w:hAnsi="Palatino Linotype" w:cstheme="majorBidi"/>
          <w:i/>
          <w:sz w:val="22"/>
          <w:szCs w:val="22"/>
          <w:lang w:val="es-ES_tradnl" w:eastAsia="es-ES"/>
        </w:rPr>
        <w:t>Que se trate de información registrada en cualquier soporte documental, que en ejercicio de las atribuciones conferidas, sea administrada por los Sujetos Obligados, y</w:t>
      </w:r>
    </w:p>
    <w:p w14:paraId="2CE36728" w14:textId="5294352A" w:rsidR="003D5E04" w:rsidRPr="00F134D8" w:rsidRDefault="003D5E04" w:rsidP="003D5E04">
      <w:pPr>
        <w:tabs>
          <w:tab w:val="left" w:pos="8222"/>
        </w:tabs>
        <w:ind w:left="567" w:right="567"/>
        <w:contextualSpacing/>
        <w:jc w:val="both"/>
        <w:rPr>
          <w:rFonts w:ascii="Palatino Linotype" w:eastAsia="MS Mincho" w:hAnsi="Palatino Linotype" w:cstheme="majorBidi"/>
          <w:sz w:val="22"/>
          <w:szCs w:val="22"/>
          <w:lang w:val="es-ES_tradnl" w:eastAsia="es-ES"/>
        </w:rPr>
      </w:pPr>
      <w:r w:rsidRPr="00F134D8">
        <w:rPr>
          <w:rFonts w:ascii="Palatino Linotype" w:eastAsia="MS Mincho" w:hAnsi="Palatino Linotype" w:cstheme="majorBidi"/>
          <w:i/>
          <w:sz w:val="22"/>
          <w:szCs w:val="22"/>
          <w:lang w:val="es-ES_tradnl" w:eastAsia="es-ES"/>
        </w:rPr>
        <w:t>Que se trate de información registrada en cualquier soporte documental, que en ejercicio de las atribuciones conferidas, se encuentre en posesión de los Sujetos Obligados</w:t>
      </w:r>
      <w:r w:rsidRPr="00F134D8">
        <w:rPr>
          <w:rFonts w:ascii="Palatino Linotype" w:eastAsia="MS Mincho" w:hAnsi="Palatino Linotype" w:cstheme="majorBidi"/>
          <w:sz w:val="22"/>
          <w:szCs w:val="22"/>
          <w:lang w:val="es-ES_tradnl" w:eastAsia="es-ES"/>
        </w:rPr>
        <w:t>.”</w:t>
      </w:r>
    </w:p>
    <w:p w14:paraId="352218A4" w14:textId="77777777" w:rsidR="003D5E04" w:rsidRPr="00F134D8" w:rsidRDefault="003D5E04" w:rsidP="003D5E04">
      <w:pPr>
        <w:spacing w:before="240" w:after="240" w:line="360" w:lineRule="auto"/>
        <w:contextualSpacing/>
        <w:jc w:val="both"/>
        <w:rPr>
          <w:rFonts w:ascii="Palatino Linotype" w:eastAsia="Calibri" w:hAnsi="Palatino Linotype" w:cs="Arial"/>
        </w:rPr>
      </w:pPr>
    </w:p>
    <w:p w14:paraId="08733E28" w14:textId="77777777" w:rsidR="003D5E04" w:rsidRPr="00F134D8" w:rsidRDefault="000F01DF" w:rsidP="003D5E04">
      <w:pPr>
        <w:numPr>
          <w:ilvl w:val="0"/>
          <w:numId w:val="1"/>
        </w:numPr>
        <w:spacing w:before="240" w:after="240" w:line="360" w:lineRule="auto"/>
        <w:ind w:left="0" w:firstLine="0"/>
        <w:contextualSpacing/>
        <w:jc w:val="both"/>
        <w:rPr>
          <w:rFonts w:ascii="Palatino Linotype" w:eastAsia="Calibri" w:hAnsi="Palatino Linotype" w:cs="Arial"/>
        </w:rPr>
      </w:pPr>
      <w:r w:rsidRPr="00F134D8">
        <w:rPr>
          <w:rFonts w:ascii="Palatino Linotype" w:eastAsiaTheme="minorEastAsia" w:hAnsi="Palatino Linotype"/>
          <w:lang w:val="es-ES_tradnl" w:eastAsia="es-ES"/>
        </w:rPr>
        <w:t xml:space="preserve">Así, </w:t>
      </w:r>
      <w:r w:rsidRPr="00F134D8">
        <w:rPr>
          <w:rFonts w:ascii="Palatino Linotype" w:hAnsi="Palatino Linotype"/>
        </w:rPr>
        <w:t>se puede concluir que la distinción entre el derecho de petición y el</w:t>
      </w:r>
      <w:r w:rsidRPr="00F134D8">
        <w:rPr>
          <w:rFonts w:ascii="Palatino Linotype" w:hAnsi="Palatino Linotype"/>
          <w:spacing w:val="1"/>
        </w:rPr>
        <w:t xml:space="preserve"> </w:t>
      </w:r>
      <w:r w:rsidRPr="00F134D8">
        <w:rPr>
          <w:rFonts w:ascii="Palatino Linotype" w:hAnsi="Palatino Linotype"/>
        </w:rPr>
        <w:t>derecho</w:t>
      </w:r>
      <w:r w:rsidRPr="00F134D8">
        <w:rPr>
          <w:rFonts w:ascii="Palatino Linotype" w:hAnsi="Palatino Linotype"/>
          <w:spacing w:val="1"/>
        </w:rPr>
        <w:t xml:space="preserve"> </w:t>
      </w:r>
      <w:r w:rsidRPr="00F134D8">
        <w:rPr>
          <w:rFonts w:ascii="Palatino Linotype" w:hAnsi="Palatino Linotype"/>
        </w:rPr>
        <w:t>de</w:t>
      </w:r>
      <w:r w:rsidRPr="00F134D8">
        <w:rPr>
          <w:rFonts w:ascii="Palatino Linotype" w:hAnsi="Palatino Linotype"/>
          <w:spacing w:val="1"/>
        </w:rPr>
        <w:t xml:space="preserve"> </w:t>
      </w:r>
      <w:r w:rsidRPr="00F134D8">
        <w:rPr>
          <w:rFonts w:ascii="Palatino Linotype" w:hAnsi="Palatino Linotype"/>
        </w:rPr>
        <w:t>acceso</w:t>
      </w:r>
      <w:r w:rsidRPr="00F134D8">
        <w:rPr>
          <w:rFonts w:ascii="Palatino Linotype" w:hAnsi="Palatino Linotype"/>
          <w:spacing w:val="1"/>
        </w:rPr>
        <w:t xml:space="preserve"> </w:t>
      </w:r>
      <w:r w:rsidRPr="00F134D8">
        <w:rPr>
          <w:rFonts w:ascii="Palatino Linotype" w:hAnsi="Palatino Linotype"/>
        </w:rPr>
        <w:t>a</w:t>
      </w:r>
      <w:r w:rsidRPr="00F134D8">
        <w:rPr>
          <w:rFonts w:ascii="Palatino Linotype" w:hAnsi="Palatino Linotype"/>
          <w:spacing w:val="1"/>
        </w:rPr>
        <w:t xml:space="preserve"> </w:t>
      </w:r>
      <w:r w:rsidRPr="00F134D8">
        <w:rPr>
          <w:rFonts w:ascii="Palatino Linotype" w:hAnsi="Palatino Linotype"/>
        </w:rPr>
        <w:t>la</w:t>
      </w:r>
      <w:r w:rsidRPr="00F134D8">
        <w:rPr>
          <w:rFonts w:ascii="Palatino Linotype" w:hAnsi="Palatino Linotype"/>
          <w:spacing w:val="1"/>
        </w:rPr>
        <w:t xml:space="preserve"> </w:t>
      </w:r>
      <w:r w:rsidRPr="00F134D8">
        <w:rPr>
          <w:rFonts w:ascii="Palatino Linotype" w:hAnsi="Palatino Linotype"/>
        </w:rPr>
        <w:t>información</w:t>
      </w:r>
      <w:r w:rsidRPr="00F134D8">
        <w:rPr>
          <w:rFonts w:ascii="Palatino Linotype" w:hAnsi="Palatino Linotype"/>
          <w:spacing w:val="1"/>
        </w:rPr>
        <w:t xml:space="preserve"> </w:t>
      </w:r>
      <w:r w:rsidRPr="00F134D8">
        <w:rPr>
          <w:rFonts w:ascii="Palatino Linotype" w:hAnsi="Palatino Linotype"/>
        </w:rPr>
        <w:t>pública</w:t>
      </w:r>
      <w:r w:rsidRPr="00F134D8">
        <w:rPr>
          <w:rFonts w:ascii="Palatino Linotype" w:hAnsi="Palatino Linotype"/>
          <w:spacing w:val="1"/>
        </w:rPr>
        <w:t xml:space="preserve"> </w:t>
      </w:r>
      <w:r w:rsidRPr="00F134D8">
        <w:rPr>
          <w:rFonts w:ascii="Palatino Linotype" w:hAnsi="Palatino Linotype"/>
        </w:rPr>
        <w:t>estriba</w:t>
      </w:r>
      <w:r w:rsidRPr="00F134D8">
        <w:rPr>
          <w:rFonts w:ascii="Palatino Linotype" w:hAnsi="Palatino Linotype"/>
          <w:spacing w:val="1"/>
        </w:rPr>
        <w:t xml:space="preserve"> </w:t>
      </w:r>
      <w:r w:rsidRPr="00F134D8">
        <w:rPr>
          <w:rFonts w:ascii="Palatino Linotype" w:hAnsi="Palatino Linotype"/>
        </w:rPr>
        <w:t>principalmente</w:t>
      </w:r>
      <w:r w:rsidRPr="00F134D8">
        <w:rPr>
          <w:rFonts w:ascii="Palatino Linotype" w:hAnsi="Palatino Linotype"/>
          <w:spacing w:val="1"/>
        </w:rPr>
        <w:t xml:space="preserve"> </w:t>
      </w:r>
      <w:r w:rsidRPr="00F134D8">
        <w:rPr>
          <w:rFonts w:ascii="Palatino Linotype" w:hAnsi="Palatino Linotype"/>
        </w:rPr>
        <w:t>en</w:t>
      </w:r>
      <w:r w:rsidRPr="00F134D8">
        <w:rPr>
          <w:rFonts w:ascii="Palatino Linotype" w:hAnsi="Palatino Linotype"/>
          <w:spacing w:val="1"/>
        </w:rPr>
        <w:t xml:space="preserve"> </w:t>
      </w:r>
      <w:r w:rsidRPr="00F134D8">
        <w:rPr>
          <w:rFonts w:ascii="Palatino Linotype" w:hAnsi="Palatino Linotype"/>
        </w:rPr>
        <w:t>que</w:t>
      </w:r>
      <w:r w:rsidRPr="00F134D8">
        <w:rPr>
          <w:rFonts w:ascii="Palatino Linotype" w:hAnsi="Palatino Linotype"/>
          <w:spacing w:val="1"/>
        </w:rPr>
        <w:t xml:space="preserve"> </w:t>
      </w:r>
      <w:r w:rsidRPr="00F134D8">
        <w:rPr>
          <w:rFonts w:ascii="Palatino Linotype" w:hAnsi="Palatino Linotype"/>
        </w:rPr>
        <w:t>en</w:t>
      </w:r>
      <w:r w:rsidRPr="00F134D8">
        <w:rPr>
          <w:rFonts w:ascii="Palatino Linotype" w:hAnsi="Palatino Linotype"/>
          <w:spacing w:val="1"/>
        </w:rPr>
        <w:t xml:space="preserve"> </w:t>
      </w:r>
      <w:r w:rsidRPr="00F134D8">
        <w:rPr>
          <w:rFonts w:ascii="Palatino Linotype" w:hAnsi="Palatino Linotype"/>
        </w:rPr>
        <w:t>el</w:t>
      </w:r>
      <w:r w:rsidRPr="00F134D8">
        <w:rPr>
          <w:rFonts w:ascii="Palatino Linotype" w:hAnsi="Palatino Linotype"/>
          <w:spacing w:val="1"/>
        </w:rPr>
        <w:t xml:space="preserve"> </w:t>
      </w:r>
      <w:r w:rsidRPr="00F134D8">
        <w:rPr>
          <w:rFonts w:ascii="Palatino Linotype" w:hAnsi="Palatino Linotype"/>
        </w:rPr>
        <w:t>primero de ellos, la pretensión del peticionario consiste generalmente en obligar a la</w:t>
      </w:r>
      <w:r w:rsidRPr="00F134D8">
        <w:rPr>
          <w:rFonts w:ascii="Palatino Linotype" w:hAnsi="Palatino Linotype"/>
          <w:spacing w:val="1"/>
        </w:rPr>
        <w:t xml:space="preserve"> </w:t>
      </w:r>
      <w:r w:rsidRPr="00F134D8">
        <w:rPr>
          <w:rFonts w:ascii="Palatino Linotype" w:hAnsi="Palatino Linotype"/>
        </w:rPr>
        <w:t>autoridad responsable a que actúe en el sentido de contestar lo solicitado, mientras</w:t>
      </w:r>
      <w:r w:rsidRPr="00F134D8">
        <w:rPr>
          <w:rFonts w:ascii="Palatino Linotype" w:hAnsi="Palatino Linotype"/>
          <w:spacing w:val="1"/>
        </w:rPr>
        <w:t xml:space="preserve"> </w:t>
      </w:r>
      <w:r w:rsidRPr="00F134D8">
        <w:rPr>
          <w:rFonts w:ascii="Palatino Linotype" w:hAnsi="Palatino Linotype"/>
        </w:rPr>
        <w:t>que</w:t>
      </w:r>
      <w:r w:rsidRPr="00F134D8">
        <w:rPr>
          <w:rFonts w:ascii="Palatino Linotype" w:hAnsi="Palatino Linotype"/>
          <w:spacing w:val="56"/>
        </w:rPr>
        <w:t xml:space="preserve"> </w:t>
      </w:r>
      <w:r w:rsidRPr="00F134D8">
        <w:rPr>
          <w:rFonts w:ascii="Palatino Linotype" w:hAnsi="Palatino Linotype"/>
        </w:rPr>
        <w:t>en</w:t>
      </w:r>
      <w:r w:rsidRPr="00F134D8">
        <w:rPr>
          <w:rFonts w:ascii="Palatino Linotype" w:hAnsi="Palatino Linotype"/>
          <w:spacing w:val="57"/>
        </w:rPr>
        <w:t xml:space="preserve"> </w:t>
      </w:r>
      <w:r w:rsidRPr="00F134D8">
        <w:rPr>
          <w:rFonts w:ascii="Palatino Linotype" w:hAnsi="Palatino Linotype"/>
        </w:rPr>
        <w:t>el</w:t>
      </w:r>
      <w:r w:rsidRPr="00F134D8">
        <w:rPr>
          <w:rFonts w:ascii="Palatino Linotype" w:hAnsi="Palatino Linotype"/>
          <w:spacing w:val="58"/>
        </w:rPr>
        <w:t xml:space="preserve"> </w:t>
      </w:r>
      <w:r w:rsidRPr="00F134D8">
        <w:rPr>
          <w:rFonts w:ascii="Palatino Linotype" w:hAnsi="Palatino Linotype"/>
        </w:rPr>
        <w:t>segundo</w:t>
      </w:r>
      <w:r w:rsidRPr="00F134D8">
        <w:rPr>
          <w:rFonts w:ascii="Palatino Linotype" w:hAnsi="Palatino Linotype"/>
          <w:spacing w:val="58"/>
        </w:rPr>
        <w:t xml:space="preserve"> </w:t>
      </w:r>
      <w:r w:rsidRPr="00F134D8">
        <w:rPr>
          <w:rFonts w:ascii="Palatino Linotype" w:hAnsi="Palatino Linotype"/>
        </w:rPr>
        <w:t>supuesto</w:t>
      </w:r>
      <w:r w:rsidRPr="00F134D8">
        <w:rPr>
          <w:rFonts w:ascii="Palatino Linotype" w:hAnsi="Palatino Linotype"/>
          <w:spacing w:val="59"/>
        </w:rPr>
        <w:t xml:space="preserve"> </w:t>
      </w:r>
      <w:r w:rsidRPr="00F134D8">
        <w:rPr>
          <w:rFonts w:ascii="Palatino Linotype" w:hAnsi="Palatino Linotype"/>
          <w:b/>
          <w:u w:val="single"/>
        </w:rPr>
        <w:t>la</w:t>
      </w:r>
      <w:r w:rsidRPr="00F134D8">
        <w:rPr>
          <w:rFonts w:ascii="Palatino Linotype" w:hAnsi="Palatino Linotype"/>
          <w:b/>
          <w:spacing w:val="59"/>
          <w:u w:val="single"/>
        </w:rPr>
        <w:t xml:space="preserve"> </w:t>
      </w:r>
      <w:r w:rsidRPr="00F134D8">
        <w:rPr>
          <w:rFonts w:ascii="Palatino Linotype" w:hAnsi="Palatino Linotype"/>
          <w:b/>
          <w:u w:val="single"/>
        </w:rPr>
        <w:t>solicitud</w:t>
      </w:r>
      <w:r w:rsidRPr="00F134D8">
        <w:rPr>
          <w:rFonts w:ascii="Palatino Linotype" w:hAnsi="Palatino Linotype"/>
          <w:b/>
          <w:spacing w:val="2"/>
          <w:u w:val="single"/>
        </w:rPr>
        <w:t xml:space="preserve"> </w:t>
      </w:r>
      <w:r w:rsidRPr="00F134D8">
        <w:rPr>
          <w:rFonts w:ascii="Palatino Linotype" w:hAnsi="Palatino Linotype"/>
          <w:b/>
          <w:u w:val="single"/>
        </w:rPr>
        <w:t>de acceso a</w:t>
      </w:r>
      <w:r w:rsidRPr="00F134D8">
        <w:rPr>
          <w:rFonts w:ascii="Palatino Linotype" w:hAnsi="Palatino Linotype"/>
          <w:b/>
          <w:spacing w:val="59"/>
          <w:u w:val="single"/>
        </w:rPr>
        <w:t xml:space="preserve"> </w:t>
      </w:r>
      <w:r w:rsidRPr="00F134D8">
        <w:rPr>
          <w:rFonts w:ascii="Palatino Linotype" w:hAnsi="Palatino Linotype"/>
          <w:b/>
          <w:u w:val="single"/>
        </w:rPr>
        <w:t>la</w:t>
      </w:r>
      <w:r w:rsidRPr="00F134D8">
        <w:rPr>
          <w:rFonts w:ascii="Palatino Linotype" w:hAnsi="Palatino Linotype"/>
          <w:b/>
          <w:spacing w:val="1"/>
          <w:u w:val="single"/>
        </w:rPr>
        <w:t xml:space="preserve"> </w:t>
      </w:r>
      <w:r w:rsidRPr="00F134D8">
        <w:rPr>
          <w:rFonts w:ascii="Palatino Linotype" w:hAnsi="Palatino Linotype"/>
          <w:b/>
          <w:u w:val="single"/>
        </w:rPr>
        <w:t>información pública se encamina primordialmente a permitir el acceso a datos, registros y todo tipo de</w:t>
      </w:r>
      <w:r w:rsidRPr="00F134D8">
        <w:rPr>
          <w:rFonts w:ascii="Palatino Linotype" w:hAnsi="Palatino Linotype"/>
          <w:b/>
          <w:spacing w:val="1"/>
        </w:rPr>
        <w:t xml:space="preserve"> </w:t>
      </w:r>
      <w:r w:rsidRPr="00F134D8">
        <w:rPr>
          <w:rFonts w:ascii="Palatino Linotype" w:hAnsi="Palatino Linotype"/>
          <w:b/>
          <w:u w:val="single"/>
        </w:rPr>
        <w:t xml:space="preserve">información </w:t>
      </w:r>
      <w:r w:rsidRPr="00F134D8">
        <w:rPr>
          <w:rFonts w:ascii="Palatino Linotype" w:hAnsi="Palatino Linotype"/>
          <w:b/>
          <w:u w:val="single"/>
        </w:rPr>
        <w:lastRenderedPageBreak/>
        <w:t>pública que conste en documentos, sea generada o se encuentre en</w:t>
      </w:r>
      <w:r w:rsidRPr="00F134D8">
        <w:rPr>
          <w:rFonts w:ascii="Palatino Linotype" w:hAnsi="Palatino Linotype"/>
          <w:b/>
          <w:spacing w:val="1"/>
        </w:rPr>
        <w:t xml:space="preserve"> </w:t>
      </w:r>
      <w:r w:rsidRPr="00F134D8">
        <w:rPr>
          <w:rFonts w:ascii="Palatino Linotype" w:hAnsi="Palatino Linotype"/>
          <w:b/>
          <w:u w:val="single"/>
        </w:rPr>
        <w:t>posesión</w:t>
      </w:r>
      <w:r w:rsidRPr="00F134D8">
        <w:rPr>
          <w:rFonts w:ascii="Palatino Linotype" w:hAnsi="Palatino Linotype"/>
          <w:b/>
          <w:spacing w:val="-1"/>
          <w:u w:val="single"/>
        </w:rPr>
        <w:t xml:space="preserve"> </w:t>
      </w:r>
      <w:r w:rsidRPr="00F134D8">
        <w:rPr>
          <w:rFonts w:ascii="Palatino Linotype" w:hAnsi="Palatino Linotype"/>
          <w:b/>
          <w:u w:val="single"/>
        </w:rPr>
        <w:t>de</w:t>
      </w:r>
      <w:r w:rsidRPr="00F134D8">
        <w:rPr>
          <w:rFonts w:ascii="Palatino Linotype" w:hAnsi="Palatino Linotype"/>
          <w:b/>
          <w:spacing w:val="-1"/>
          <w:u w:val="single"/>
        </w:rPr>
        <w:t xml:space="preserve"> </w:t>
      </w:r>
      <w:r w:rsidRPr="00F134D8">
        <w:rPr>
          <w:rFonts w:ascii="Palatino Linotype" w:hAnsi="Palatino Linotype"/>
          <w:b/>
          <w:u w:val="single"/>
        </w:rPr>
        <w:t>la autoridad.</w:t>
      </w:r>
    </w:p>
    <w:p w14:paraId="32B8DD0D" w14:textId="77777777" w:rsidR="003D5E04" w:rsidRPr="00F134D8" w:rsidRDefault="003D5E04" w:rsidP="003D5E04">
      <w:pPr>
        <w:spacing w:before="240" w:after="240" w:line="360" w:lineRule="auto"/>
        <w:contextualSpacing/>
        <w:jc w:val="both"/>
        <w:rPr>
          <w:rFonts w:ascii="Palatino Linotype" w:eastAsia="Calibri" w:hAnsi="Palatino Linotype" w:cs="Arial"/>
        </w:rPr>
      </w:pPr>
    </w:p>
    <w:p w14:paraId="5BB013FC" w14:textId="7C1D2127" w:rsidR="00971E70" w:rsidRPr="00F134D8" w:rsidRDefault="00DC4280" w:rsidP="00971E70">
      <w:pPr>
        <w:numPr>
          <w:ilvl w:val="0"/>
          <w:numId w:val="1"/>
        </w:numPr>
        <w:spacing w:before="240" w:after="240" w:line="360" w:lineRule="auto"/>
        <w:ind w:left="0" w:firstLine="0"/>
        <w:contextualSpacing/>
        <w:jc w:val="both"/>
        <w:rPr>
          <w:rFonts w:ascii="Palatino Linotype" w:eastAsia="Calibri" w:hAnsi="Palatino Linotype" w:cs="Arial"/>
          <w:b/>
          <w:bCs/>
        </w:rPr>
      </w:pPr>
      <w:r w:rsidRPr="00F134D8">
        <w:rPr>
          <w:rFonts w:ascii="Palatino Linotype" w:eastAsiaTheme="minorEastAsia" w:hAnsi="Palatino Linotype"/>
          <w:lang w:val="es-ES_tradnl" w:eastAsia="es-ES"/>
        </w:rPr>
        <w:t>Así, se reitera que</w:t>
      </w:r>
      <w:r w:rsidRPr="00F134D8">
        <w:rPr>
          <w:rFonts w:ascii="Palatino Linotype" w:hAnsi="Palatino Linotype"/>
        </w:rPr>
        <w:t xml:space="preserve"> </w:t>
      </w:r>
      <w:r w:rsidR="00B06711" w:rsidRPr="00F134D8">
        <w:rPr>
          <w:rFonts w:ascii="Palatino Linotype" w:hAnsi="Palatino Linotype"/>
        </w:rPr>
        <w:t>en</w:t>
      </w:r>
      <w:r w:rsidR="000F01DF" w:rsidRPr="00F134D8">
        <w:rPr>
          <w:rFonts w:ascii="Palatino Linotype" w:hAnsi="Palatino Linotype"/>
        </w:rPr>
        <w:t xml:space="preserve"> la solicitud de información </w:t>
      </w:r>
      <w:r w:rsidR="00B06711" w:rsidRPr="00F134D8">
        <w:rPr>
          <w:rFonts w:ascii="Palatino Linotype" w:hAnsi="Palatino Linotype"/>
        </w:rPr>
        <w:t>el</w:t>
      </w:r>
      <w:r w:rsidR="000F01DF" w:rsidRPr="00F134D8">
        <w:rPr>
          <w:rFonts w:ascii="Palatino Linotype" w:hAnsi="Palatino Linotype"/>
          <w:b/>
          <w:bCs/>
        </w:rPr>
        <w:t xml:space="preserve"> Particular </w:t>
      </w:r>
      <w:r w:rsidRPr="00F134D8">
        <w:rPr>
          <w:rFonts w:ascii="Palatino Linotype" w:hAnsi="Palatino Linotype"/>
          <w:b/>
          <w:bCs/>
        </w:rPr>
        <w:t>requirió los</w:t>
      </w:r>
      <w:r w:rsidR="00B06711" w:rsidRPr="00F134D8">
        <w:rPr>
          <w:rFonts w:ascii="Palatino Linotype" w:hAnsi="Palatino Linotype"/>
          <w:b/>
          <w:bCs/>
        </w:rPr>
        <w:t xml:space="preserve"> oficios generados por todas las dependencias del Ayuntamiento de Zinacantepec, lo cual</w:t>
      </w:r>
      <w:r w:rsidRPr="00F134D8">
        <w:rPr>
          <w:rFonts w:ascii="Palatino Linotype" w:hAnsi="Palatino Linotype"/>
          <w:b/>
          <w:bCs/>
        </w:rPr>
        <w:t>, constituye a</w:t>
      </w:r>
      <w:r w:rsidR="00B06711" w:rsidRPr="00F134D8">
        <w:rPr>
          <w:rFonts w:ascii="Palatino Linotype" w:hAnsi="Palatino Linotype"/>
          <w:b/>
          <w:bCs/>
        </w:rPr>
        <w:t xml:space="preserve"> </w:t>
      </w:r>
      <w:r w:rsidR="00B06711" w:rsidRPr="00F134D8">
        <w:rPr>
          <w:rFonts w:ascii="Palatino Linotype" w:hAnsi="Palatino Linotype"/>
          <w:b/>
          <w:bCs/>
          <w:u w:val="single"/>
        </w:rPr>
        <w:t>información de acceso público</w:t>
      </w:r>
      <w:r w:rsidRPr="00F134D8">
        <w:rPr>
          <w:rFonts w:ascii="Palatino Linotype" w:hAnsi="Palatino Linotype"/>
          <w:b/>
          <w:bCs/>
          <w:u w:val="single"/>
        </w:rPr>
        <w:t>,</w:t>
      </w:r>
      <w:r w:rsidRPr="00F134D8">
        <w:rPr>
          <w:rFonts w:ascii="Palatino Linotype" w:hAnsi="Palatino Linotype"/>
          <w:b/>
          <w:bCs/>
        </w:rPr>
        <w:t xml:space="preserve"> </w:t>
      </w:r>
      <w:r w:rsidRPr="00F134D8">
        <w:rPr>
          <w:rFonts w:ascii="Palatino Linotype" w:hAnsi="Palatino Linotype"/>
        </w:rPr>
        <w:t>como fue expuesto anteriormente</w:t>
      </w:r>
      <w:r w:rsidR="007E1424" w:rsidRPr="00F134D8">
        <w:rPr>
          <w:rFonts w:ascii="Palatino Linotype" w:hAnsi="Palatino Linotype"/>
        </w:rPr>
        <w:t xml:space="preserve"> y deberá ser entregada en la modalidad señalada en la solicitud de información.</w:t>
      </w:r>
    </w:p>
    <w:p w14:paraId="55F38301" w14:textId="77777777" w:rsidR="007E1424" w:rsidRPr="00F134D8" w:rsidRDefault="007E1424" w:rsidP="007E1424">
      <w:pPr>
        <w:rPr>
          <w:rFonts w:ascii="Palatino Linotype" w:eastAsia="Calibri" w:hAnsi="Palatino Linotype" w:cs="Arial"/>
          <w:b/>
          <w:bCs/>
        </w:rPr>
      </w:pPr>
    </w:p>
    <w:p w14:paraId="290739B7" w14:textId="77777777" w:rsidR="007634B6" w:rsidRPr="00F134D8" w:rsidRDefault="007E1424" w:rsidP="007634B6">
      <w:pPr>
        <w:numPr>
          <w:ilvl w:val="0"/>
          <w:numId w:val="1"/>
        </w:numPr>
        <w:spacing w:before="240" w:after="240" w:line="360" w:lineRule="auto"/>
        <w:ind w:left="0" w:firstLine="0"/>
        <w:contextualSpacing/>
        <w:jc w:val="both"/>
        <w:rPr>
          <w:rFonts w:ascii="Palatino Linotype" w:eastAsia="Calibri" w:hAnsi="Palatino Linotype" w:cs="Arial"/>
          <w:b/>
          <w:bCs/>
        </w:rPr>
      </w:pPr>
      <w:r w:rsidRPr="00F134D8">
        <w:rPr>
          <w:rFonts w:ascii="Palatino Linotype" w:eastAsia="Calibri" w:hAnsi="Palatino Linotype" w:cs="Arial"/>
        </w:rPr>
        <w:t xml:space="preserve">Asimismo, no pasa desapercibido para este Organismo Garante, que la información que se ordena entregar puede contener información susceptible de clasificarse como confidencial, para lo cual deberá atender lo señalado en el considerando </w:t>
      </w:r>
      <w:r w:rsidRPr="00F134D8">
        <w:rPr>
          <w:rFonts w:ascii="Palatino Linotype" w:eastAsia="Calibri" w:hAnsi="Palatino Linotype" w:cs="Arial"/>
          <w:b/>
        </w:rPr>
        <w:t>QUINTO</w:t>
      </w:r>
      <w:r w:rsidRPr="00F134D8">
        <w:rPr>
          <w:rFonts w:ascii="Palatino Linotype" w:eastAsia="Calibri" w:hAnsi="Palatino Linotype" w:cs="Arial"/>
        </w:rPr>
        <w:t xml:space="preserve"> de la presente resolución.</w:t>
      </w:r>
    </w:p>
    <w:p w14:paraId="02DFCCFF" w14:textId="77777777" w:rsidR="007634B6" w:rsidRPr="00F134D8" w:rsidRDefault="007634B6" w:rsidP="007634B6">
      <w:pPr>
        <w:pStyle w:val="Prrafodelista"/>
        <w:rPr>
          <w:rFonts w:ascii="Palatino Linotype" w:eastAsia="Palatino Linotype" w:hAnsi="Palatino Linotype" w:cs="Palatino Linotype"/>
        </w:rPr>
      </w:pPr>
    </w:p>
    <w:p w14:paraId="30CF28C4" w14:textId="418BF220" w:rsidR="007634B6" w:rsidRPr="00F134D8" w:rsidRDefault="007634B6" w:rsidP="007634B6">
      <w:pPr>
        <w:numPr>
          <w:ilvl w:val="0"/>
          <w:numId w:val="1"/>
        </w:numPr>
        <w:spacing w:before="240" w:after="240" w:line="360" w:lineRule="auto"/>
        <w:ind w:left="0" w:firstLine="0"/>
        <w:contextualSpacing/>
        <w:jc w:val="both"/>
        <w:rPr>
          <w:rFonts w:ascii="Palatino Linotype" w:eastAsia="Calibri" w:hAnsi="Palatino Linotype" w:cs="Arial"/>
          <w:b/>
          <w:bCs/>
        </w:rPr>
      </w:pPr>
      <w:r w:rsidRPr="00F134D8">
        <w:rPr>
          <w:rFonts w:ascii="Palatino Linotype" w:eastAsia="Palatino Linotype" w:hAnsi="Palatino Linotype" w:cs="Palatino Linotype"/>
        </w:rPr>
        <w:t xml:space="preserve">Cabe referir, que el </w:t>
      </w:r>
      <w:r w:rsidRPr="00F134D8">
        <w:rPr>
          <w:rFonts w:ascii="Palatino Linotype" w:eastAsia="Palatino Linotype" w:hAnsi="Palatino Linotype" w:cs="Palatino Linotype"/>
          <w:b/>
        </w:rPr>
        <w:t xml:space="preserve">SUJETO OBLIGADO </w:t>
      </w:r>
      <w:r w:rsidRPr="00F134D8">
        <w:rPr>
          <w:rFonts w:ascii="Palatino Linotype" w:eastAsia="Palatino Linotype" w:hAnsi="Palatino Linotype" w:cs="Palatino Linotype"/>
        </w:rPr>
        <w:t xml:space="preserve">deberá entregar los archivos adjuntos o anexos a los oficios generados por todas las dependencias; esto, de conformidad en lo establecido en el criterio orientador 17/17 del Instituto Nacional de Transparencia, Acceso a la Información y Protección de Datos personales, que es del texto literal siguiente: </w:t>
      </w:r>
    </w:p>
    <w:p w14:paraId="165BC5B1" w14:textId="77777777" w:rsidR="007634B6" w:rsidRPr="00F134D8" w:rsidRDefault="007634B6" w:rsidP="007634B6">
      <w:pPr>
        <w:ind w:left="851" w:right="758"/>
        <w:jc w:val="both"/>
        <w:rPr>
          <w:rFonts w:ascii="Palatino Linotype" w:eastAsiaTheme="minorHAnsi" w:hAnsi="Palatino Linotype" w:cs="Arial"/>
          <w:b/>
          <w:i/>
          <w:sz w:val="22"/>
          <w:szCs w:val="22"/>
        </w:rPr>
      </w:pPr>
      <w:r w:rsidRPr="00F134D8">
        <w:rPr>
          <w:rFonts w:ascii="Palatino Linotype" w:hAnsi="Palatino Linotype" w:cs="Arial"/>
          <w:b/>
          <w:bCs/>
          <w:i/>
          <w:sz w:val="22"/>
          <w:szCs w:val="22"/>
        </w:rPr>
        <w:t xml:space="preserve">Anexos de los documentos solicitados. </w:t>
      </w:r>
      <w:r w:rsidRPr="00F134D8">
        <w:rPr>
          <w:rFonts w:ascii="Palatino Linotype" w:hAnsi="Palatino Linotype" w:cs="Arial"/>
          <w:bCs/>
          <w:i/>
          <w:sz w:val="22"/>
          <w:szCs w:val="22"/>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14:paraId="59BBCCA6" w14:textId="77777777" w:rsidR="007634B6" w:rsidRPr="00F134D8" w:rsidRDefault="007634B6" w:rsidP="007634B6">
      <w:pPr>
        <w:ind w:left="851" w:right="758"/>
        <w:jc w:val="both"/>
        <w:rPr>
          <w:rFonts w:ascii="Palatino Linotype" w:hAnsi="Palatino Linotype" w:cs="Arial"/>
          <w:i/>
          <w:color w:val="000000"/>
          <w:sz w:val="22"/>
          <w:szCs w:val="22"/>
        </w:rPr>
      </w:pPr>
    </w:p>
    <w:p w14:paraId="14A6E2BC" w14:textId="77777777" w:rsidR="007634B6" w:rsidRPr="00F134D8" w:rsidRDefault="007634B6" w:rsidP="007634B6">
      <w:pPr>
        <w:ind w:left="851" w:right="758"/>
        <w:jc w:val="both"/>
        <w:rPr>
          <w:rFonts w:ascii="Palatino Linotype" w:hAnsi="Palatino Linotype" w:cs="Arial"/>
          <w:i/>
          <w:color w:val="000000"/>
          <w:sz w:val="22"/>
          <w:szCs w:val="22"/>
        </w:rPr>
      </w:pPr>
    </w:p>
    <w:p w14:paraId="61550563" w14:textId="77777777" w:rsidR="007634B6" w:rsidRPr="00F134D8" w:rsidRDefault="007634B6" w:rsidP="007634B6">
      <w:pPr>
        <w:ind w:left="851" w:right="758"/>
        <w:jc w:val="both"/>
        <w:rPr>
          <w:rFonts w:ascii="Palatino Linotype" w:hAnsi="Palatino Linotype" w:cs="Arial"/>
          <w:i/>
          <w:color w:val="000000"/>
          <w:sz w:val="22"/>
          <w:szCs w:val="22"/>
        </w:rPr>
      </w:pPr>
    </w:p>
    <w:p w14:paraId="15BC7E8F" w14:textId="77777777" w:rsidR="007634B6" w:rsidRPr="00F134D8" w:rsidRDefault="007634B6" w:rsidP="007634B6">
      <w:pPr>
        <w:ind w:left="851" w:right="758"/>
        <w:jc w:val="both"/>
        <w:rPr>
          <w:rFonts w:ascii="Palatino Linotype" w:hAnsi="Palatino Linotype" w:cs="Arial"/>
          <w:b/>
          <w:i/>
          <w:sz w:val="22"/>
          <w:szCs w:val="22"/>
        </w:rPr>
      </w:pPr>
      <w:r w:rsidRPr="00F134D8">
        <w:rPr>
          <w:rFonts w:ascii="Palatino Linotype" w:hAnsi="Palatino Linotype" w:cs="Arial"/>
          <w:b/>
          <w:i/>
          <w:sz w:val="22"/>
          <w:szCs w:val="22"/>
        </w:rPr>
        <w:t>Precedentes:</w:t>
      </w:r>
    </w:p>
    <w:p w14:paraId="7B4FF462" w14:textId="77777777" w:rsidR="007634B6" w:rsidRPr="00F134D8" w:rsidRDefault="007634B6" w:rsidP="007634B6">
      <w:pPr>
        <w:pStyle w:val="Prrafodelista"/>
        <w:numPr>
          <w:ilvl w:val="0"/>
          <w:numId w:val="9"/>
        </w:numPr>
        <w:ind w:left="851" w:right="758" w:firstLine="0"/>
        <w:jc w:val="both"/>
        <w:rPr>
          <w:rFonts w:ascii="Palatino Linotype" w:hAnsi="Palatino Linotype" w:cs="Arial"/>
          <w:i/>
          <w:color w:val="000000"/>
          <w:sz w:val="24"/>
        </w:rPr>
      </w:pPr>
      <w:r w:rsidRPr="00F134D8">
        <w:rPr>
          <w:rFonts w:ascii="Palatino Linotype" w:hAnsi="Palatino Linotype" w:cs="Arial"/>
          <w:i/>
          <w:color w:val="000000" w:themeColor="text1"/>
        </w:rPr>
        <w:lastRenderedPageBreak/>
        <w:t xml:space="preserve">Acceso a la información pública. RRA 0483/17. Sesión del 22 de febrero de 2017. Votación por unanimidad. </w:t>
      </w:r>
      <w:r w:rsidRPr="00F134D8">
        <w:rPr>
          <w:rFonts w:ascii="Palatino Linotype" w:eastAsia="Arial" w:hAnsi="Palatino Linotype" w:cs="Arial"/>
          <w:i/>
        </w:rPr>
        <w:t>Sin votos disidentes o particulares.</w:t>
      </w:r>
      <w:r w:rsidRPr="00F134D8">
        <w:rPr>
          <w:rFonts w:ascii="Palatino Linotype" w:hAnsi="Palatino Linotype" w:cs="Arial"/>
          <w:i/>
          <w:color w:val="000000" w:themeColor="text1"/>
        </w:rPr>
        <w:t xml:space="preserve"> Universidad Nacional Autónoma de México. Comisionado Ponente Joel Salas Suárez.</w:t>
      </w:r>
    </w:p>
    <w:p w14:paraId="455F5BE5" w14:textId="77777777" w:rsidR="007634B6" w:rsidRPr="00F134D8" w:rsidRDefault="007634B6" w:rsidP="007634B6">
      <w:pPr>
        <w:pStyle w:val="Prrafodelista"/>
        <w:numPr>
          <w:ilvl w:val="0"/>
          <w:numId w:val="9"/>
        </w:numPr>
        <w:ind w:left="851" w:right="758" w:firstLine="0"/>
        <w:jc w:val="both"/>
        <w:rPr>
          <w:rFonts w:ascii="Palatino Linotype" w:hAnsi="Palatino Linotype" w:cs="Arial"/>
          <w:i/>
          <w:color w:val="000000"/>
        </w:rPr>
      </w:pPr>
      <w:r w:rsidRPr="00F134D8">
        <w:rPr>
          <w:rFonts w:ascii="Palatino Linotype" w:hAnsi="Palatino Linotype" w:cs="Arial"/>
          <w:i/>
          <w:color w:val="000000" w:themeColor="text1"/>
        </w:rPr>
        <w:t xml:space="preserve">Acceso a la información pública. RRA 4503/16. Sesión del 01 de marzo de 2017. Votación por unanimidad. </w:t>
      </w:r>
      <w:r w:rsidRPr="00F134D8">
        <w:rPr>
          <w:rFonts w:ascii="Palatino Linotype" w:eastAsia="Arial" w:hAnsi="Palatino Linotype" w:cs="Arial"/>
          <w:i/>
        </w:rPr>
        <w:t>Sin votos disidentes o particulares.</w:t>
      </w:r>
      <w:r w:rsidRPr="00F134D8">
        <w:rPr>
          <w:rFonts w:ascii="Palatino Linotype" w:hAnsi="Palatino Linotype" w:cs="Arial"/>
          <w:i/>
          <w:color w:val="000000" w:themeColor="text1"/>
        </w:rPr>
        <w:t xml:space="preserve"> Secretaría de Hacienda y Crédito Público. Comisionada Ponente Areli Cano Guadiana. </w:t>
      </w:r>
    </w:p>
    <w:p w14:paraId="7655499D" w14:textId="77777777" w:rsidR="007634B6" w:rsidRPr="00F134D8" w:rsidRDefault="007634B6" w:rsidP="007634B6">
      <w:pPr>
        <w:pStyle w:val="Prrafodelista"/>
        <w:numPr>
          <w:ilvl w:val="0"/>
          <w:numId w:val="9"/>
        </w:numPr>
        <w:ind w:left="851" w:right="758" w:firstLine="0"/>
        <w:jc w:val="both"/>
        <w:rPr>
          <w:rFonts w:ascii="Palatino Linotype" w:hAnsi="Palatino Linotype" w:cs="Arial"/>
          <w:i/>
          <w:color w:val="000000"/>
        </w:rPr>
      </w:pPr>
      <w:r w:rsidRPr="00F134D8">
        <w:rPr>
          <w:rFonts w:ascii="Palatino Linotype" w:hAnsi="Palatino Linotype" w:cs="Arial"/>
          <w:i/>
          <w:color w:val="000000" w:themeColor="text1"/>
        </w:rPr>
        <w:t xml:space="preserve">Acceso a la información pública. RRA 1639/17. Sesión del 19 de abril de 2017. Por unanimidad. </w:t>
      </w:r>
      <w:r w:rsidRPr="00F134D8">
        <w:rPr>
          <w:rFonts w:ascii="Palatino Linotype" w:eastAsia="Arial" w:hAnsi="Palatino Linotype" w:cs="Arial"/>
          <w:i/>
        </w:rPr>
        <w:t>Sin votos disidentes o particulares.</w:t>
      </w:r>
      <w:r w:rsidRPr="00F134D8">
        <w:rPr>
          <w:rFonts w:ascii="Palatino Linotype" w:hAnsi="Palatino Linotype" w:cs="Arial"/>
          <w:i/>
          <w:color w:val="000000" w:themeColor="text1"/>
        </w:rPr>
        <w:t xml:space="preserve"> Instituto Mexicano del Seguro Social. Comisionado Ponente Francisco Javier Acuña Llamas.</w:t>
      </w:r>
    </w:p>
    <w:p w14:paraId="40F5FBAE" w14:textId="77777777" w:rsidR="007634B6" w:rsidRPr="00F134D8" w:rsidRDefault="007634B6" w:rsidP="007634B6">
      <w:pPr>
        <w:pStyle w:val="Prrafodelista"/>
        <w:jc w:val="both"/>
        <w:rPr>
          <w:rFonts w:ascii="Arial" w:hAnsi="Arial" w:cs="Arial"/>
          <w:color w:val="000000"/>
        </w:rPr>
      </w:pPr>
    </w:p>
    <w:p w14:paraId="6BE6DF84" w14:textId="77777777" w:rsidR="007E1424" w:rsidRPr="00F134D8" w:rsidRDefault="007E1424" w:rsidP="007E1424">
      <w:pPr>
        <w:rPr>
          <w:rFonts w:ascii="Palatino Linotype" w:eastAsia="Calibri" w:hAnsi="Palatino Linotype" w:cs="Arial"/>
          <w:b/>
          <w:bCs/>
        </w:rPr>
      </w:pPr>
    </w:p>
    <w:p w14:paraId="4E960266" w14:textId="451B9B33" w:rsidR="007E1424" w:rsidRPr="00F134D8" w:rsidRDefault="007E1424" w:rsidP="00971E70">
      <w:pPr>
        <w:numPr>
          <w:ilvl w:val="0"/>
          <w:numId w:val="1"/>
        </w:numPr>
        <w:spacing w:before="240" w:after="240" w:line="360" w:lineRule="auto"/>
        <w:ind w:left="0" w:firstLine="0"/>
        <w:contextualSpacing/>
        <w:jc w:val="both"/>
        <w:rPr>
          <w:rFonts w:ascii="Palatino Linotype" w:eastAsia="Calibri" w:hAnsi="Palatino Linotype" w:cs="Arial"/>
        </w:rPr>
      </w:pPr>
      <w:r w:rsidRPr="00F134D8">
        <w:rPr>
          <w:rFonts w:ascii="Palatino Linotype" w:eastAsia="Calibri" w:hAnsi="Palatino Linotype" w:cs="Arial"/>
        </w:rPr>
        <w:t xml:space="preserve">Finalmente, </w:t>
      </w:r>
      <w:r w:rsidRPr="00F134D8">
        <w:rPr>
          <w:rFonts w:ascii="Palatino Linotype" w:eastAsiaTheme="minorHAnsi" w:hAnsi="Palatino Linotype" w:cs="AppleSystemUIFont"/>
          <w:lang w:eastAsia="en-US"/>
        </w:rPr>
        <w:t>respecto a los oficios del órgano interno de control, en caso de estar relacionados o formar parte de las actuaciones de procedimientos administrativos seguidos en forma de juicio procederá su entrega en caso de que dichos procedimientos hayan causado estado, y de aquellos que encuadren en los supuestos de excepción establecidos en el artículo 142 de la Ley en la materia, aunque estas últimas no hayan causado estado.</w:t>
      </w:r>
    </w:p>
    <w:p w14:paraId="44CCA749" w14:textId="77777777" w:rsidR="007E1424" w:rsidRPr="00F134D8" w:rsidRDefault="007E1424" w:rsidP="007E1424">
      <w:pPr>
        <w:rPr>
          <w:rFonts w:ascii="Palatino Linotype" w:eastAsia="Calibri" w:hAnsi="Palatino Linotype" w:cs="Arial"/>
        </w:rPr>
      </w:pPr>
    </w:p>
    <w:p w14:paraId="4F1DC99F" w14:textId="25874407" w:rsidR="007E1424" w:rsidRPr="00F134D8" w:rsidRDefault="007E1424" w:rsidP="00971E70">
      <w:pPr>
        <w:numPr>
          <w:ilvl w:val="0"/>
          <w:numId w:val="1"/>
        </w:numPr>
        <w:spacing w:before="240" w:after="240" w:line="360" w:lineRule="auto"/>
        <w:ind w:left="0" w:firstLine="0"/>
        <w:contextualSpacing/>
        <w:jc w:val="both"/>
        <w:rPr>
          <w:rFonts w:ascii="Palatino Linotype" w:eastAsia="Calibri" w:hAnsi="Palatino Linotype" w:cs="Arial"/>
        </w:rPr>
      </w:pPr>
      <w:r w:rsidRPr="00F134D8">
        <w:rPr>
          <w:rFonts w:ascii="Palatino Linotype" w:eastAsia="Calibri" w:hAnsi="Palatino Linotype" w:cs="Arial"/>
        </w:rPr>
        <w:t xml:space="preserve">Lo </w:t>
      </w:r>
      <w:r w:rsidRPr="00F134D8">
        <w:rPr>
          <w:rFonts w:ascii="Palatino Linotype" w:eastAsiaTheme="minorHAnsi" w:hAnsi="Palatino Linotype" w:cs="AppleSystemUIFont"/>
          <w:lang w:eastAsia="en-US"/>
        </w:rPr>
        <w:t>anterior, protegiendo el nombre de los servidores públicos relacionados con procedimientos en los que no se determinó responsabilidad administrativa, así como en aquellos casos en que aun habiéndose determinado responsabilidad administrativa la misma no fue por alguna falta administrativa grave.</w:t>
      </w:r>
    </w:p>
    <w:p w14:paraId="0D7B4CE2" w14:textId="77777777" w:rsidR="007E1424" w:rsidRPr="00F134D8" w:rsidRDefault="007E1424" w:rsidP="007E1424">
      <w:pPr>
        <w:rPr>
          <w:rFonts w:ascii="Palatino Linotype" w:eastAsia="Calibri" w:hAnsi="Palatino Linotype" w:cs="Arial"/>
        </w:rPr>
      </w:pPr>
    </w:p>
    <w:p w14:paraId="51498B8C" w14:textId="691AEEC9" w:rsidR="007E1424" w:rsidRPr="00F134D8" w:rsidRDefault="007E1424" w:rsidP="00971E70">
      <w:pPr>
        <w:numPr>
          <w:ilvl w:val="0"/>
          <w:numId w:val="1"/>
        </w:numPr>
        <w:spacing w:before="240" w:after="240" w:line="360" w:lineRule="auto"/>
        <w:ind w:left="0" w:firstLine="0"/>
        <w:contextualSpacing/>
        <w:jc w:val="both"/>
        <w:rPr>
          <w:rFonts w:ascii="Palatino Linotype" w:eastAsia="Calibri" w:hAnsi="Palatino Linotype" w:cs="Arial"/>
        </w:rPr>
      </w:pPr>
      <w:r w:rsidRPr="00F134D8">
        <w:rPr>
          <w:rFonts w:ascii="Palatino Linotype" w:eastAsia="Calibri" w:hAnsi="Palatino Linotype" w:cs="Arial"/>
        </w:rPr>
        <w:t xml:space="preserve">Asimismo, </w:t>
      </w:r>
      <w:r w:rsidRPr="00F134D8">
        <w:rPr>
          <w:rFonts w:ascii="Palatino Linotype" w:eastAsiaTheme="minorHAnsi" w:hAnsi="Palatino Linotype" w:cs="AppleSystemUIFont"/>
          <w:lang w:eastAsia="en-US"/>
        </w:rPr>
        <w:t>en caso de encuadrar en la causal de reserva de la información (en el caso de procedimientos administrativos en trámite), deberá emitir y entregar la resolución de su Comité de Transparencia, en donde, de manera fundada y motivada, confirme dicha clasificación, en el caso particular de conformidad con el artículo 140 fracción VIII de la Ley de Transparencia vigente, esto es, el Sujeto Obligado deberá emitir el acuerdo debidamente fundado y motivado cumpliendo cabalmente las formalidades previstas en el siguiente considerando.</w:t>
      </w:r>
    </w:p>
    <w:p w14:paraId="38669EF3" w14:textId="77777777" w:rsidR="00DC4280" w:rsidRPr="00F134D8" w:rsidRDefault="00DC4280" w:rsidP="00DC4280">
      <w:pPr>
        <w:spacing w:before="240" w:after="240" w:line="360" w:lineRule="auto"/>
        <w:contextualSpacing/>
        <w:jc w:val="both"/>
        <w:rPr>
          <w:rFonts w:ascii="Palatino Linotype" w:eastAsia="Calibri" w:hAnsi="Palatino Linotype" w:cs="Arial"/>
          <w:b/>
          <w:bCs/>
        </w:rPr>
      </w:pPr>
    </w:p>
    <w:p w14:paraId="294EF18C" w14:textId="3C62C03B" w:rsidR="00CA179E" w:rsidRPr="00F134D8" w:rsidRDefault="00CA179E" w:rsidP="005717FB">
      <w:pPr>
        <w:pStyle w:val="Prrafodelista"/>
        <w:tabs>
          <w:tab w:val="left" w:pos="426"/>
        </w:tabs>
        <w:spacing w:before="240" w:after="240" w:line="360" w:lineRule="auto"/>
        <w:ind w:left="0" w:right="51"/>
        <w:jc w:val="both"/>
        <w:outlineLvl w:val="1"/>
        <w:rPr>
          <w:rFonts w:ascii="Palatino Linotype" w:hAnsi="Palatino Linotype"/>
          <w:b/>
          <w:bCs/>
          <w:color w:val="000000" w:themeColor="text1"/>
          <w:sz w:val="24"/>
        </w:rPr>
      </w:pPr>
      <w:bookmarkStart w:id="32" w:name="_Toc89350464"/>
      <w:bookmarkStart w:id="33" w:name="_Toc94119619"/>
      <w:r w:rsidRPr="00F134D8">
        <w:rPr>
          <w:rFonts w:ascii="Palatino Linotype" w:hAnsi="Palatino Linotype"/>
          <w:b/>
          <w:bCs/>
          <w:color w:val="000000" w:themeColor="text1"/>
          <w:sz w:val="24"/>
        </w:rPr>
        <w:t>QUINTO. De la versión pública.</w:t>
      </w:r>
      <w:bookmarkEnd w:id="32"/>
      <w:bookmarkEnd w:id="33"/>
    </w:p>
    <w:p w14:paraId="337568E2" w14:textId="77777777" w:rsidR="00B70406" w:rsidRPr="00F134D8" w:rsidRDefault="00B70406" w:rsidP="005717FB">
      <w:pPr>
        <w:pStyle w:val="Prrafodelista"/>
        <w:tabs>
          <w:tab w:val="left" w:pos="426"/>
        </w:tabs>
        <w:spacing w:before="240" w:after="240" w:line="360" w:lineRule="auto"/>
        <w:ind w:left="0" w:right="51"/>
        <w:jc w:val="both"/>
        <w:outlineLvl w:val="1"/>
        <w:rPr>
          <w:rFonts w:ascii="Palatino Linotype" w:hAnsi="Palatino Linotype"/>
          <w:b/>
          <w:bCs/>
          <w:color w:val="000000" w:themeColor="text1"/>
          <w:sz w:val="24"/>
        </w:rPr>
      </w:pPr>
    </w:p>
    <w:p w14:paraId="54954779" w14:textId="77777777" w:rsidR="00CA179E" w:rsidRPr="00F134D8" w:rsidRDefault="00CA179E" w:rsidP="00CA179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F134D8">
        <w:rPr>
          <w:rFonts w:ascii="Palatino Linotype" w:hAnsi="Palatino Linotype"/>
          <w:color w:val="000000" w:themeColor="text1"/>
          <w:sz w:val="24"/>
        </w:rPr>
        <w:t>Debe destacarse que, debido a la naturaleza de la información solicitada</w:t>
      </w:r>
      <w:r w:rsidRPr="00F134D8">
        <w:rPr>
          <w:rFonts w:ascii="Palatino Linotype" w:hAnsi="Palatino Linotype"/>
          <w:b/>
          <w:color w:val="000000" w:themeColor="text1"/>
          <w:sz w:val="24"/>
        </w:rPr>
        <w:t xml:space="preserve"> </w:t>
      </w:r>
      <w:r w:rsidRPr="00F134D8">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7DE3CEF6" w14:textId="77777777" w:rsidR="00CA179E" w:rsidRPr="00F134D8" w:rsidRDefault="00CA179E" w:rsidP="00CA179E">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2787A3B0" w14:textId="77777777" w:rsidR="00CA179E" w:rsidRPr="00F134D8" w:rsidRDefault="00CA179E" w:rsidP="00CA179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F134D8">
        <w:rPr>
          <w:rFonts w:ascii="Palatino Linotype" w:hAnsi="Palatino Linotype"/>
          <w:color w:val="000000" w:themeColor="text1"/>
          <w:sz w:val="24"/>
        </w:rPr>
        <w:t xml:space="preserve">La </w:t>
      </w:r>
      <w:r w:rsidRPr="00F134D8">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F134D8">
        <w:rPr>
          <w:rFonts w:ascii="Palatino Linotype" w:hAnsi="Palatino Linotype" w:cs="Arial"/>
          <w:color w:val="000000"/>
          <w:sz w:val="24"/>
        </w:rPr>
        <w:t xml:space="preserve">Actualmente, el grave problema que enfrentamos son los Acuerdos de Clasificación de la Información que emiten los </w:t>
      </w:r>
      <w:r w:rsidRPr="00F134D8">
        <w:rPr>
          <w:rFonts w:ascii="Palatino Linotype" w:hAnsi="Palatino Linotype" w:cs="Arial"/>
          <w:b/>
          <w:color w:val="000000"/>
          <w:sz w:val="24"/>
        </w:rPr>
        <w:t>SUJETOS OBLIGADOS</w:t>
      </w:r>
      <w:r w:rsidRPr="00F134D8">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199F5535" w14:textId="77777777" w:rsidR="00CA179E" w:rsidRPr="00F134D8" w:rsidRDefault="00CA179E" w:rsidP="00CA179E">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CA179E" w:rsidRPr="00F134D8" w14:paraId="759862B5" w14:textId="77777777" w:rsidTr="00924C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094838F" w14:textId="77777777" w:rsidR="00CA179E" w:rsidRPr="00F134D8" w:rsidRDefault="00CA179E" w:rsidP="00924C11">
            <w:pPr>
              <w:spacing w:before="240" w:after="240" w:line="276" w:lineRule="auto"/>
              <w:rPr>
                <w:rFonts w:ascii="Palatino Linotype" w:hAnsi="Palatino Linotype"/>
                <w:sz w:val="20"/>
                <w:szCs w:val="20"/>
              </w:rPr>
            </w:pPr>
            <w:r w:rsidRPr="00F134D8">
              <w:rPr>
                <w:rFonts w:ascii="Palatino Linotype" w:hAnsi="Palatino Linotype" w:cstheme="majorBidi"/>
                <w:b w:val="0"/>
                <w:sz w:val="20"/>
                <w:szCs w:val="20"/>
              </w:rPr>
              <w:t>a) Requisitos previos.</w:t>
            </w:r>
          </w:p>
        </w:tc>
        <w:tc>
          <w:tcPr>
            <w:tcW w:w="6990" w:type="dxa"/>
          </w:tcPr>
          <w:p w14:paraId="2C87CC5B" w14:textId="77777777" w:rsidR="00CA179E" w:rsidRPr="00F134D8" w:rsidRDefault="00CA179E" w:rsidP="00924C11">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F134D8">
              <w:rPr>
                <w:rFonts w:ascii="Palatino Linotype" w:hAnsi="Palatino Linotype" w:cs="Arial"/>
                <w:color w:val="000000"/>
                <w:sz w:val="20"/>
                <w:szCs w:val="20"/>
              </w:rPr>
              <w:t xml:space="preserve">Los artículos 100 y 122 de la Ley Estatal y de la Ley General, respectivamente, señalan que si los </w:t>
            </w:r>
            <w:r w:rsidRPr="00F134D8">
              <w:rPr>
                <w:rFonts w:ascii="Palatino Linotype" w:hAnsi="Palatino Linotype" w:cs="Arial"/>
                <w:b w:val="0"/>
                <w:color w:val="000000"/>
                <w:sz w:val="20"/>
                <w:szCs w:val="20"/>
              </w:rPr>
              <w:t>Sujetos Obligados</w:t>
            </w:r>
            <w:r w:rsidRPr="00F134D8">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70B79CDE" w14:textId="77777777" w:rsidR="00CA179E" w:rsidRPr="00F134D8" w:rsidRDefault="00CA179E" w:rsidP="00924C11">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F134D8">
              <w:rPr>
                <w:rFonts w:ascii="Palatino Linotype" w:hAnsi="Palatino Linotype" w:cs="Arial"/>
                <w:color w:val="000000"/>
                <w:sz w:val="20"/>
                <w:szCs w:val="20"/>
              </w:rPr>
              <w:t>Al hacerlo tienen que precisar de qué información se trata, señalando el supuesto de clasificación (confidencialidad o reserva).</w:t>
            </w:r>
          </w:p>
          <w:p w14:paraId="4F09DA5F" w14:textId="77777777" w:rsidR="00CA179E" w:rsidRPr="00F134D8" w:rsidRDefault="00CA179E" w:rsidP="00924C11">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F134D8">
              <w:rPr>
                <w:rFonts w:ascii="Palatino Linotype" w:hAnsi="Palatino Linotype" w:cs="Arial"/>
                <w:color w:val="000000"/>
                <w:sz w:val="20"/>
                <w:szCs w:val="20"/>
              </w:rPr>
              <w:lastRenderedPageBreak/>
              <w:t>Además, se debe señalar el procedimiento, de los tres que establecen los artículos 132 y 106 de la Ley Estatal y General, respectivamente.</w:t>
            </w:r>
          </w:p>
          <w:p w14:paraId="480B53BD" w14:textId="77777777" w:rsidR="00CA179E" w:rsidRPr="00F134D8" w:rsidRDefault="00CA179E" w:rsidP="00924C11">
            <w:pPr>
              <w:spacing w:before="240" w:after="240"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F134D8">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F134D8">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F134D8">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CA179E" w:rsidRPr="00F134D8" w14:paraId="345D0A9B" w14:textId="77777777" w:rsidTr="00924C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20FACEA" w14:textId="77777777" w:rsidR="00CA179E" w:rsidRPr="00F134D8" w:rsidRDefault="00CA179E" w:rsidP="00924C11">
            <w:pPr>
              <w:spacing w:before="240" w:after="240" w:line="276" w:lineRule="auto"/>
              <w:rPr>
                <w:rFonts w:ascii="Palatino Linotype" w:hAnsi="Palatino Linotype"/>
                <w:sz w:val="20"/>
                <w:szCs w:val="20"/>
              </w:rPr>
            </w:pPr>
            <w:r w:rsidRPr="00F134D8">
              <w:rPr>
                <w:rFonts w:ascii="Palatino Linotype" w:hAnsi="Palatino Linotype" w:cstheme="majorBidi"/>
                <w:b w:val="0"/>
                <w:sz w:val="20"/>
                <w:szCs w:val="20"/>
              </w:rPr>
              <w:lastRenderedPageBreak/>
              <w:t>b) Supuestos de clasificación.</w:t>
            </w:r>
          </w:p>
        </w:tc>
        <w:tc>
          <w:tcPr>
            <w:tcW w:w="6990" w:type="dxa"/>
          </w:tcPr>
          <w:p w14:paraId="5E699440" w14:textId="77777777" w:rsidR="00CA179E" w:rsidRPr="00F134D8" w:rsidRDefault="00CA179E" w:rsidP="00924C11">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F134D8">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14:paraId="13695636" w14:textId="77777777" w:rsidR="00CA179E" w:rsidRPr="00F134D8" w:rsidRDefault="00CA179E" w:rsidP="00924C11">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F134D8">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B1D0BDD" w14:textId="77777777" w:rsidR="00CA179E" w:rsidRPr="00F134D8" w:rsidRDefault="00CA179E" w:rsidP="00924C11">
            <w:pPr>
              <w:spacing w:before="240" w:after="24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F134D8">
              <w:rPr>
                <w:rFonts w:ascii="Palatino Linotype" w:hAnsi="Palatino Linotype" w:cs="Arial"/>
                <w:color w:val="000000"/>
                <w:sz w:val="20"/>
                <w:szCs w:val="20"/>
              </w:rPr>
              <w:t xml:space="preserve">El </w:t>
            </w:r>
            <w:r w:rsidRPr="00F134D8">
              <w:rPr>
                <w:rFonts w:ascii="Palatino Linotype" w:hAnsi="Palatino Linotype" w:cs="Arial"/>
                <w:b/>
                <w:color w:val="000000"/>
                <w:sz w:val="20"/>
                <w:szCs w:val="20"/>
              </w:rPr>
              <w:t>SUJETO OBLIGADO</w:t>
            </w:r>
            <w:r w:rsidRPr="00F134D8">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A179E" w:rsidRPr="00F134D8" w14:paraId="2ACA9B32" w14:textId="77777777" w:rsidTr="00924C11">
        <w:tc>
          <w:tcPr>
            <w:cnfStyle w:val="001000000000" w:firstRow="0" w:lastRow="0" w:firstColumn="1" w:lastColumn="0" w:oddVBand="0" w:evenVBand="0" w:oddHBand="0" w:evenHBand="0" w:firstRowFirstColumn="0" w:firstRowLastColumn="0" w:lastRowFirstColumn="0" w:lastRowLastColumn="0"/>
            <w:tcW w:w="1838" w:type="dxa"/>
          </w:tcPr>
          <w:p w14:paraId="706CB6AB" w14:textId="77777777" w:rsidR="00CA179E" w:rsidRPr="00F134D8" w:rsidRDefault="00CA179E" w:rsidP="00924C11">
            <w:pPr>
              <w:spacing w:before="240" w:after="240" w:line="276" w:lineRule="auto"/>
              <w:rPr>
                <w:rFonts w:ascii="Palatino Linotype" w:hAnsi="Palatino Linotype"/>
                <w:sz w:val="20"/>
                <w:szCs w:val="20"/>
              </w:rPr>
            </w:pPr>
            <w:r w:rsidRPr="00F134D8">
              <w:rPr>
                <w:rFonts w:ascii="Palatino Linotype" w:hAnsi="Palatino Linotype" w:cstheme="majorBidi"/>
                <w:b w:val="0"/>
                <w:sz w:val="20"/>
                <w:szCs w:val="20"/>
              </w:rPr>
              <w:t>c) Formalidades para emitir el acuerdo de clasificación.</w:t>
            </w:r>
          </w:p>
        </w:tc>
        <w:tc>
          <w:tcPr>
            <w:tcW w:w="6990" w:type="dxa"/>
          </w:tcPr>
          <w:p w14:paraId="15A8C093" w14:textId="77777777" w:rsidR="00CA179E" w:rsidRPr="00F134D8" w:rsidRDefault="00CA179E" w:rsidP="00924C11">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F134D8">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05F08406" w14:textId="77777777" w:rsidR="00CA179E" w:rsidRPr="00F134D8" w:rsidRDefault="00CA179E" w:rsidP="00924C11">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F134D8">
              <w:rPr>
                <w:rFonts w:ascii="Palatino Linotype" w:hAnsi="Palatino Linotype" w:cs="Arial"/>
                <w:color w:val="000000"/>
                <w:sz w:val="20"/>
                <w:szCs w:val="20"/>
              </w:rPr>
              <w:t xml:space="preserve">Es necesario que </w:t>
            </w:r>
            <w:r w:rsidRPr="00F134D8">
              <w:rPr>
                <w:rFonts w:ascii="Palatino Linotype" w:hAnsi="Palatino Linotype" w:cs="Arial"/>
                <w:b/>
                <w:color w:val="000000"/>
                <w:sz w:val="20"/>
                <w:szCs w:val="20"/>
                <w:u w:val="single"/>
              </w:rPr>
              <w:t>el acto reúna con los requisitos elementales</w:t>
            </w:r>
            <w:r w:rsidRPr="00F134D8">
              <w:rPr>
                <w:rFonts w:ascii="Palatino Linotype" w:hAnsi="Palatino Linotype" w:cs="Arial"/>
                <w:color w:val="000000"/>
                <w:sz w:val="20"/>
                <w:szCs w:val="20"/>
              </w:rPr>
              <w:t>, entre ellos, que la autoridad que va a emitir el acto de autoridad sea la legalmente facultada para ello.</w:t>
            </w:r>
          </w:p>
          <w:p w14:paraId="77058BA1" w14:textId="77777777" w:rsidR="00CA179E" w:rsidRPr="00F134D8" w:rsidRDefault="00CA179E" w:rsidP="00924C11">
            <w:pPr>
              <w:spacing w:before="240" w:after="240"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F134D8">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A179E" w:rsidRPr="00F134D8" w14:paraId="454FC5D6" w14:textId="77777777" w:rsidTr="00924C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9B0A2CF" w14:textId="77777777" w:rsidR="00CA179E" w:rsidRPr="00F134D8" w:rsidRDefault="00CA179E" w:rsidP="00924C11">
            <w:pPr>
              <w:spacing w:before="240" w:after="240" w:line="276" w:lineRule="auto"/>
              <w:rPr>
                <w:rFonts w:ascii="Palatino Linotype" w:hAnsi="Palatino Linotype"/>
                <w:b w:val="0"/>
                <w:sz w:val="20"/>
                <w:szCs w:val="20"/>
              </w:rPr>
            </w:pPr>
          </w:p>
          <w:p w14:paraId="4862AA47" w14:textId="77777777" w:rsidR="00CA179E" w:rsidRPr="00F134D8" w:rsidRDefault="00CA179E" w:rsidP="00924C11">
            <w:pPr>
              <w:spacing w:before="240" w:after="240" w:line="276" w:lineRule="auto"/>
              <w:jc w:val="both"/>
              <w:rPr>
                <w:rFonts w:ascii="Palatino Linotype" w:hAnsi="Palatino Linotype"/>
                <w:b w:val="0"/>
                <w:sz w:val="20"/>
                <w:szCs w:val="20"/>
              </w:rPr>
            </w:pPr>
            <w:r w:rsidRPr="00F134D8">
              <w:rPr>
                <w:rFonts w:ascii="Palatino Linotype" w:hAnsi="Palatino Linotype" w:cs="Arial"/>
                <w:b w:val="0"/>
                <w:color w:val="000000"/>
                <w:sz w:val="20"/>
                <w:szCs w:val="20"/>
              </w:rPr>
              <w:t xml:space="preserve">d) Requisitos de fondo del acuerdo de clasificación. </w:t>
            </w:r>
          </w:p>
        </w:tc>
        <w:tc>
          <w:tcPr>
            <w:tcW w:w="6990" w:type="dxa"/>
          </w:tcPr>
          <w:p w14:paraId="0C2B3FC9" w14:textId="77777777" w:rsidR="00CA179E" w:rsidRPr="00F134D8" w:rsidRDefault="00CA179E" w:rsidP="00924C11">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F134D8">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134D8">
              <w:rPr>
                <w:rFonts w:ascii="Palatino Linotype" w:hAnsi="Palatino Linotype" w:cs="Arial"/>
                <w:b/>
                <w:color w:val="000000"/>
                <w:sz w:val="20"/>
                <w:szCs w:val="20"/>
              </w:rPr>
              <w:t>Sujetos Obligados</w:t>
            </w:r>
            <w:r w:rsidRPr="00F134D8">
              <w:rPr>
                <w:rFonts w:ascii="Palatino Linotype" w:hAnsi="Palatino Linotype" w:cs="Arial"/>
                <w:color w:val="000000"/>
                <w:sz w:val="20"/>
                <w:szCs w:val="20"/>
              </w:rPr>
              <w:t xml:space="preserve">, por lo que deberán fundar y motivar debidamente la clasificación. </w:t>
            </w:r>
          </w:p>
          <w:p w14:paraId="723ABB43" w14:textId="77777777" w:rsidR="00CA179E" w:rsidRPr="00F134D8" w:rsidRDefault="00CA179E" w:rsidP="00924C11">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F134D8">
              <w:rPr>
                <w:rFonts w:ascii="Palatino Linotype" w:hAnsi="Palatino Linotype" w:cs="Arial"/>
                <w:color w:val="000000"/>
                <w:sz w:val="20"/>
                <w:szCs w:val="20"/>
              </w:rPr>
              <w:t xml:space="preserve">De lo anterior, se desprende que para una correcta </w:t>
            </w:r>
            <w:r w:rsidRPr="00F134D8">
              <w:rPr>
                <w:rFonts w:ascii="Palatino Linotype" w:hAnsi="Palatino Linotype" w:cs="Arial"/>
                <w:b/>
                <w:color w:val="000000"/>
                <w:sz w:val="20"/>
                <w:szCs w:val="20"/>
              </w:rPr>
              <w:t>clasificación total o parcial</w:t>
            </w:r>
            <w:r w:rsidRPr="00F134D8">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22EF0DA" w14:textId="77777777" w:rsidR="00CA179E" w:rsidRPr="00F134D8" w:rsidRDefault="00CA179E" w:rsidP="00924C11">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F134D8">
              <w:rPr>
                <w:rFonts w:ascii="Palatino Linotype"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6DDAAA3E" w14:textId="77777777" w:rsidR="00CA179E" w:rsidRPr="00F134D8" w:rsidRDefault="00CA179E" w:rsidP="00924C11">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F134D8">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78C1FE90" w14:textId="77777777" w:rsidR="00CA179E" w:rsidRPr="00F134D8" w:rsidRDefault="00CA179E" w:rsidP="00924C11">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F134D8">
              <w:rPr>
                <w:rFonts w:ascii="Palatino Linotype" w:hAnsi="Palatino Linotype" w:cs="Arial"/>
                <w:color w:val="000000"/>
                <w:sz w:val="20"/>
                <w:szCs w:val="20"/>
              </w:rPr>
              <w:t xml:space="preserve">Ahora bien, </w:t>
            </w:r>
            <w:r w:rsidRPr="00F134D8">
              <w:rPr>
                <w:rFonts w:ascii="Palatino Linotype" w:hAnsi="Palatino Linotype" w:cs="Arial"/>
                <w:b/>
                <w:color w:val="000000"/>
                <w:sz w:val="20"/>
                <w:szCs w:val="20"/>
                <w:u w:val="single"/>
              </w:rPr>
              <w:t>para cada caso además de fundar y motivar</w:t>
            </w:r>
            <w:r w:rsidRPr="00F134D8">
              <w:rPr>
                <w:rFonts w:ascii="Palatino Linotype" w:hAnsi="Palatino Linotype" w:cs="Arial"/>
                <w:color w:val="000000"/>
                <w:sz w:val="20"/>
                <w:szCs w:val="20"/>
              </w:rPr>
              <w:t xml:space="preserve">, se debe identificar con claridad que datos contenidos en las documentales que son susceptibles de suprimirse, por ejemplo; </w:t>
            </w:r>
            <w:r w:rsidRPr="00F134D8">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A179E" w:rsidRPr="00F134D8" w14:paraId="0D0C214E" w14:textId="77777777" w:rsidTr="00924C11">
        <w:tc>
          <w:tcPr>
            <w:cnfStyle w:val="001000000000" w:firstRow="0" w:lastRow="0" w:firstColumn="1" w:lastColumn="0" w:oddVBand="0" w:evenVBand="0" w:oddHBand="0" w:evenHBand="0" w:firstRowFirstColumn="0" w:firstRowLastColumn="0" w:lastRowFirstColumn="0" w:lastRowLastColumn="0"/>
            <w:tcW w:w="1838" w:type="dxa"/>
          </w:tcPr>
          <w:p w14:paraId="20656F65" w14:textId="77777777" w:rsidR="00CA179E" w:rsidRPr="00F134D8" w:rsidRDefault="00CA179E" w:rsidP="00924C11">
            <w:pPr>
              <w:spacing w:before="240" w:after="240" w:line="276" w:lineRule="auto"/>
              <w:ind w:right="49"/>
              <w:jc w:val="both"/>
              <w:rPr>
                <w:rFonts w:ascii="Palatino Linotype" w:hAnsi="Palatino Linotype" w:cs="Arial"/>
                <w:color w:val="000000"/>
                <w:sz w:val="20"/>
                <w:szCs w:val="20"/>
              </w:rPr>
            </w:pPr>
            <w:r w:rsidRPr="00F134D8">
              <w:rPr>
                <w:rFonts w:ascii="Palatino Linotype" w:eastAsia="MS Gothic" w:hAnsi="Palatino Linotype"/>
                <w:b w:val="0"/>
                <w:sz w:val="20"/>
                <w:szCs w:val="20"/>
              </w:rPr>
              <w:t xml:space="preserve">e) Condiciones especiales de la clasificación de la información como confidencial. </w:t>
            </w:r>
          </w:p>
          <w:p w14:paraId="6E6F488F" w14:textId="77777777" w:rsidR="00CA179E" w:rsidRPr="00F134D8" w:rsidRDefault="00CA179E" w:rsidP="00924C11">
            <w:pPr>
              <w:spacing w:before="240" w:after="240" w:line="276" w:lineRule="auto"/>
              <w:rPr>
                <w:rFonts w:ascii="Palatino Linotype" w:hAnsi="Palatino Linotype"/>
                <w:sz w:val="20"/>
                <w:szCs w:val="20"/>
              </w:rPr>
            </w:pPr>
          </w:p>
        </w:tc>
        <w:tc>
          <w:tcPr>
            <w:tcW w:w="6990" w:type="dxa"/>
          </w:tcPr>
          <w:p w14:paraId="3E3F921B" w14:textId="77777777" w:rsidR="00CA179E" w:rsidRPr="00F134D8" w:rsidRDefault="00CA179E" w:rsidP="00924C11">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F134D8">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27D4EEE6" w14:textId="77777777" w:rsidR="00CA179E" w:rsidRPr="00F134D8" w:rsidRDefault="00CA179E" w:rsidP="00924C11">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F134D8">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EDDC645" w14:textId="77777777" w:rsidR="00CA179E" w:rsidRPr="00F134D8" w:rsidRDefault="00CA179E" w:rsidP="00924C11">
            <w:pPr>
              <w:spacing w:before="240" w:after="24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F134D8">
              <w:rPr>
                <w:rFonts w:ascii="Palatino Linotype" w:hAnsi="Palatino Linotype" w:cs="Arial"/>
                <w:color w:val="000000"/>
                <w:sz w:val="20"/>
                <w:szCs w:val="20"/>
              </w:rPr>
              <w:t xml:space="preserve">Pero si la información que se pretende clasificar como confidencial no se encuentra en los supuestos de los artículos señalados y es posible, se deberá </w:t>
            </w:r>
            <w:r w:rsidRPr="00F134D8">
              <w:rPr>
                <w:rFonts w:ascii="Palatino Linotype" w:hAnsi="Palatino Linotype" w:cs="Arial"/>
                <w:color w:val="000000"/>
                <w:sz w:val="20"/>
                <w:szCs w:val="20"/>
              </w:rPr>
              <w:lastRenderedPageBreak/>
              <w:t>consultar al titular de los datos si permite o no el acceso. De no ser posible, la realización de la consulta, procede, fundando y motivando, la clasificación.</w:t>
            </w:r>
          </w:p>
        </w:tc>
      </w:tr>
    </w:tbl>
    <w:p w14:paraId="256677D1" w14:textId="77777777" w:rsidR="00CA179E" w:rsidRPr="00F134D8" w:rsidRDefault="00CA179E" w:rsidP="00CA179E">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670F5587" w14:textId="77777777" w:rsidR="00CA179E" w:rsidRPr="00F134D8" w:rsidRDefault="00CA179E" w:rsidP="00CA179E">
      <w:pPr>
        <w:pStyle w:val="Prrafodelista"/>
        <w:tabs>
          <w:tab w:val="left" w:pos="426"/>
        </w:tabs>
        <w:spacing w:before="240" w:after="240" w:line="360" w:lineRule="auto"/>
        <w:ind w:left="0" w:right="51"/>
        <w:jc w:val="both"/>
        <w:outlineLvl w:val="1"/>
        <w:rPr>
          <w:rFonts w:ascii="Palatino Linotype" w:hAnsi="Palatino Linotype"/>
          <w:b/>
          <w:bCs/>
          <w:color w:val="000000" w:themeColor="text1"/>
          <w:sz w:val="24"/>
        </w:rPr>
      </w:pPr>
      <w:bookmarkStart w:id="34" w:name="_Toc89350469"/>
      <w:bookmarkStart w:id="35" w:name="_Toc94119620"/>
      <w:r w:rsidRPr="00F134D8">
        <w:rPr>
          <w:rFonts w:ascii="Palatino Linotype" w:hAnsi="Palatino Linotype"/>
          <w:b/>
          <w:bCs/>
          <w:color w:val="000000" w:themeColor="text1"/>
          <w:sz w:val="24"/>
        </w:rPr>
        <w:t>SEXTO. Decisión</w:t>
      </w:r>
      <w:bookmarkEnd w:id="34"/>
      <w:bookmarkEnd w:id="35"/>
    </w:p>
    <w:p w14:paraId="52511C9E" w14:textId="152B8818" w:rsidR="005717FB" w:rsidRPr="00F134D8" w:rsidRDefault="00CA179E" w:rsidP="005717FB">
      <w:pPr>
        <w:numPr>
          <w:ilvl w:val="0"/>
          <w:numId w:val="1"/>
        </w:numPr>
        <w:spacing w:before="240" w:after="240" w:line="360" w:lineRule="auto"/>
        <w:ind w:left="0" w:firstLine="0"/>
        <w:contextualSpacing/>
        <w:jc w:val="both"/>
        <w:rPr>
          <w:rFonts w:ascii="Palatino Linotype" w:hAnsi="Palatino Linotype" w:cs="Arial"/>
        </w:rPr>
      </w:pPr>
      <w:r w:rsidRPr="00F134D8">
        <w:rPr>
          <w:rFonts w:ascii="Palatino Linotype" w:hAnsi="Palatino Linotype"/>
          <w:color w:val="000000" w:themeColor="text1"/>
        </w:rPr>
        <w:t xml:space="preserve">Una vez analizadas las constancias que forman el expediente electrónico, se estableció que el </w:t>
      </w:r>
      <w:r w:rsidR="005717FB" w:rsidRPr="00F134D8">
        <w:rPr>
          <w:rFonts w:ascii="Palatino Linotype" w:hAnsi="Palatino Linotype"/>
          <w:b/>
          <w:color w:val="000000" w:themeColor="text1"/>
        </w:rPr>
        <w:t>SUJETO OBLIGADO</w:t>
      </w:r>
      <w:r w:rsidR="005717FB" w:rsidRPr="00F134D8">
        <w:rPr>
          <w:rFonts w:ascii="Palatino Linotype" w:hAnsi="Palatino Linotype"/>
          <w:color w:val="000000" w:themeColor="text1"/>
        </w:rPr>
        <w:t xml:space="preserve"> </w:t>
      </w:r>
      <w:r w:rsidRPr="00F134D8">
        <w:rPr>
          <w:rFonts w:ascii="Palatino Linotype" w:hAnsi="Palatino Linotype"/>
          <w:color w:val="000000" w:themeColor="text1"/>
        </w:rPr>
        <w:t xml:space="preserve">no fundó ni motivo el cambio de modalidad de entrega a consulta directa. Por </w:t>
      </w:r>
      <w:r w:rsidRPr="00F134D8">
        <w:rPr>
          <w:rFonts w:ascii="Palatino Linotype" w:eastAsia="MS Mincho" w:hAnsi="Palatino Linotype" w:cstheme="majorBidi"/>
        </w:rPr>
        <w:t>lo tanto,</w:t>
      </w:r>
      <w:r w:rsidRPr="00F134D8">
        <w:rPr>
          <w:rFonts w:ascii="Palatino Linotype" w:eastAsia="MS Mincho" w:hAnsi="Palatino Linotype" w:cstheme="majorBidi"/>
          <w:lang w:val="es-ES"/>
        </w:rPr>
        <w:t xml:space="preserve"> en consecuencia y en mérito de lo expuesto en líneas anteriores, resultan fundadas las razones o motivos de inconformidad hechos valer por el </w:t>
      </w:r>
      <w:r w:rsidRPr="00F134D8">
        <w:rPr>
          <w:rFonts w:ascii="Palatino Linotype" w:eastAsia="MS Mincho" w:hAnsi="Palatino Linotype" w:cstheme="majorBidi"/>
          <w:b/>
          <w:lang w:val="es-ES"/>
        </w:rPr>
        <w:t>RECURRENTE</w:t>
      </w:r>
      <w:r w:rsidRPr="00F134D8">
        <w:rPr>
          <w:rFonts w:ascii="Palatino Linotype" w:eastAsia="MS Mincho" w:hAnsi="Palatino Linotype" w:cstheme="majorBidi"/>
          <w:lang w:val="es-ES"/>
        </w:rPr>
        <w:t xml:space="preserve"> dentro del recurso de revisión </w:t>
      </w:r>
      <w:r w:rsidR="00971E70" w:rsidRPr="00F134D8">
        <w:rPr>
          <w:rFonts w:ascii="Palatino Linotype" w:eastAsia="MS Mincho" w:hAnsi="Palatino Linotype" w:cstheme="majorBidi"/>
          <w:b/>
          <w:bCs/>
          <w:lang w:val="es-ES"/>
        </w:rPr>
        <w:t>1</w:t>
      </w:r>
      <w:r w:rsidR="00B70406" w:rsidRPr="00F134D8">
        <w:rPr>
          <w:rFonts w:ascii="Palatino Linotype" w:eastAsia="MS Mincho" w:hAnsi="Palatino Linotype" w:cstheme="majorBidi"/>
          <w:b/>
          <w:bCs/>
          <w:lang w:val="es-ES"/>
        </w:rPr>
        <w:t>6668</w:t>
      </w:r>
      <w:r w:rsidRPr="00F134D8">
        <w:rPr>
          <w:rFonts w:ascii="Palatino Linotype" w:eastAsia="MS Mincho" w:hAnsi="Palatino Linotype" w:cstheme="majorBidi"/>
          <w:b/>
          <w:bCs/>
          <w:lang w:val="es-ES"/>
        </w:rPr>
        <w:t>/INFOEM/IP/RR/2022</w:t>
      </w:r>
      <w:r w:rsidRPr="00F134D8">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Pr="00F134D8">
        <w:rPr>
          <w:rFonts w:ascii="Palatino Linotype" w:eastAsia="MS Mincho" w:hAnsi="Palatino Linotype" w:cstheme="majorBidi"/>
          <w:b/>
          <w:lang w:val="es-ES"/>
        </w:rPr>
        <w:t>REVOCA</w:t>
      </w:r>
      <w:r w:rsidRPr="00F134D8">
        <w:rPr>
          <w:rFonts w:ascii="Palatino Linotype" w:eastAsia="MS Mincho" w:hAnsi="Palatino Linotype" w:cstheme="majorBidi"/>
          <w:lang w:val="es-ES"/>
        </w:rPr>
        <w:t xml:space="preserve"> la respuesta del </w:t>
      </w:r>
      <w:r w:rsidR="005717FB" w:rsidRPr="00F134D8">
        <w:rPr>
          <w:rFonts w:ascii="Palatino Linotype" w:eastAsia="MS Mincho" w:hAnsi="Palatino Linotype" w:cstheme="majorBidi"/>
          <w:b/>
          <w:lang w:val="es-ES"/>
        </w:rPr>
        <w:t>SUJETO OBLIGADO</w:t>
      </w:r>
      <w:r w:rsidR="008E360F" w:rsidRPr="00F134D8">
        <w:rPr>
          <w:rFonts w:ascii="Palatino Linotype" w:eastAsia="MS Mincho" w:hAnsi="Palatino Linotype" w:cstheme="majorBidi"/>
          <w:lang w:val="es-ES"/>
        </w:rPr>
        <w:t>.</w:t>
      </w:r>
    </w:p>
    <w:p w14:paraId="0CC3CDEA" w14:textId="77777777" w:rsidR="00CA179E" w:rsidRPr="00F134D8" w:rsidRDefault="00CA179E" w:rsidP="00CA179E">
      <w:pPr>
        <w:spacing w:before="240" w:after="240" w:line="360" w:lineRule="auto"/>
        <w:contextualSpacing/>
        <w:jc w:val="both"/>
        <w:rPr>
          <w:rFonts w:ascii="Palatino Linotype" w:hAnsi="Palatino Linotype" w:cs="Arial"/>
        </w:rPr>
      </w:pPr>
    </w:p>
    <w:p w14:paraId="4EBF4ECB" w14:textId="77777777" w:rsidR="00CA179E" w:rsidRPr="00F134D8" w:rsidRDefault="00CA179E" w:rsidP="00CA179E">
      <w:pPr>
        <w:numPr>
          <w:ilvl w:val="0"/>
          <w:numId w:val="1"/>
        </w:numPr>
        <w:spacing w:before="240" w:after="240" w:line="360" w:lineRule="auto"/>
        <w:ind w:left="0" w:firstLine="0"/>
        <w:contextualSpacing/>
        <w:jc w:val="both"/>
        <w:rPr>
          <w:rFonts w:ascii="Palatino Linotype" w:hAnsi="Palatino Linotype" w:cs="Arial"/>
        </w:rPr>
      </w:pPr>
      <w:r w:rsidRPr="00F134D8">
        <w:rPr>
          <w:rFonts w:ascii="Palatino Linotype" w:hAnsi="Palatino Linotype"/>
          <w:lang w:val="es-ES"/>
        </w:rPr>
        <w:t xml:space="preserve">Por lo anteriormente expuesto y fundado, este </w:t>
      </w:r>
      <w:r w:rsidRPr="00F134D8">
        <w:rPr>
          <w:rFonts w:ascii="Palatino Linotype" w:hAnsi="Palatino Linotype"/>
          <w:b/>
          <w:bCs/>
          <w:lang w:val="es-ES"/>
        </w:rPr>
        <w:t>ÓRGANO GARANTE</w:t>
      </w:r>
      <w:r w:rsidRPr="00F134D8">
        <w:rPr>
          <w:rFonts w:ascii="Palatino Linotype" w:hAnsi="Palatino Linotype"/>
          <w:lang w:val="es-ES"/>
        </w:rPr>
        <w:t xml:space="preserve"> emite los siguientes:</w:t>
      </w:r>
    </w:p>
    <w:p w14:paraId="1C3E91D9" w14:textId="77777777" w:rsidR="00C86583" w:rsidRPr="00F134D8" w:rsidRDefault="00C86583" w:rsidP="00C86583">
      <w:pPr>
        <w:spacing w:before="240" w:after="240" w:line="360" w:lineRule="auto"/>
        <w:contextualSpacing/>
        <w:jc w:val="both"/>
        <w:rPr>
          <w:rFonts w:ascii="Palatino Linotype" w:hAnsi="Palatino Linotype" w:cs="Arial"/>
        </w:rPr>
      </w:pPr>
    </w:p>
    <w:p w14:paraId="276DEBFA" w14:textId="77777777" w:rsidR="00CA179E" w:rsidRPr="00F134D8" w:rsidRDefault="00CA179E" w:rsidP="00CA179E">
      <w:pPr>
        <w:keepNext/>
        <w:keepLines/>
        <w:spacing w:before="240" w:after="240" w:line="360" w:lineRule="auto"/>
        <w:jc w:val="center"/>
        <w:outlineLvl w:val="0"/>
        <w:rPr>
          <w:rFonts w:ascii="Palatino Linotype" w:eastAsiaTheme="majorEastAsia" w:hAnsi="Palatino Linotype" w:cstheme="majorBidi"/>
          <w:b/>
          <w:color w:val="000000" w:themeColor="text1"/>
          <w:lang w:eastAsia="en-US"/>
        </w:rPr>
      </w:pPr>
      <w:bookmarkStart w:id="36" w:name="_Toc528153792"/>
      <w:bookmarkStart w:id="37" w:name="_Toc94119621"/>
      <w:r w:rsidRPr="00F134D8">
        <w:rPr>
          <w:rFonts w:ascii="Palatino Linotype" w:eastAsiaTheme="majorEastAsia" w:hAnsi="Palatino Linotype" w:cstheme="majorBidi"/>
          <w:b/>
          <w:color w:val="000000" w:themeColor="text1"/>
          <w:lang w:eastAsia="en-US"/>
        </w:rPr>
        <w:t>R E S O L U T I V O S</w:t>
      </w:r>
      <w:bookmarkEnd w:id="36"/>
      <w:bookmarkEnd w:id="37"/>
    </w:p>
    <w:p w14:paraId="3F02ADDD" w14:textId="496D47D2" w:rsidR="00CA179E" w:rsidRPr="00F134D8" w:rsidRDefault="00CA179E" w:rsidP="00CA179E">
      <w:pPr>
        <w:spacing w:before="240" w:after="240" w:line="360" w:lineRule="auto"/>
        <w:ind w:right="48"/>
        <w:jc w:val="both"/>
        <w:rPr>
          <w:rFonts w:ascii="Palatino Linotype" w:hAnsi="Palatino Linotype" w:cs="Arial"/>
          <w:bCs/>
          <w:szCs w:val="20"/>
          <w:lang w:eastAsia="es-ES"/>
        </w:rPr>
      </w:pPr>
      <w:r w:rsidRPr="00F134D8">
        <w:rPr>
          <w:rFonts w:ascii="Palatino Linotype" w:hAnsi="Palatino Linotype" w:cs="Arial"/>
          <w:b/>
          <w:szCs w:val="20"/>
          <w:lang w:eastAsia="es-ES"/>
        </w:rPr>
        <w:t xml:space="preserve">PRIMERO. </w:t>
      </w:r>
      <w:r w:rsidRPr="00F134D8">
        <w:rPr>
          <w:rFonts w:ascii="Palatino Linotype" w:hAnsi="Palatino Linotype" w:cs="Arial"/>
          <w:szCs w:val="20"/>
          <w:lang w:eastAsia="es-ES"/>
        </w:rPr>
        <w:t>Resultan fundadas las</w:t>
      </w:r>
      <w:r w:rsidRPr="00F134D8">
        <w:rPr>
          <w:rFonts w:ascii="Palatino Linotype" w:hAnsi="Palatino Linotype" w:cs="Arial"/>
          <w:b/>
          <w:szCs w:val="20"/>
          <w:lang w:eastAsia="es-ES"/>
        </w:rPr>
        <w:t xml:space="preserve"> </w:t>
      </w:r>
      <w:r w:rsidRPr="00F134D8">
        <w:rPr>
          <w:rFonts w:ascii="Palatino Linotype" w:hAnsi="Palatino Linotype" w:cs="Arial"/>
          <w:szCs w:val="20"/>
          <w:lang w:val="es-ES" w:eastAsia="es-ES"/>
        </w:rPr>
        <w:t xml:space="preserve">razones o motivos de inconformidad hechos valer </w:t>
      </w:r>
      <w:r w:rsidRPr="00F134D8">
        <w:rPr>
          <w:rFonts w:ascii="Palatino Linotype" w:eastAsia="Calibri" w:hAnsi="Palatino Linotype" w:cs="Arial"/>
          <w:szCs w:val="20"/>
          <w:lang w:val="es-ES" w:eastAsia="es-ES"/>
        </w:rPr>
        <w:t xml:space="preserve">en el recurso de revisión </w:t>
      </w:r>
      <w:r w:rsidR="008E360F" w:rsidRPr="00F134D8">
        <w:rPr>
          <w:rFonts w:ascii="Palatino Linotype" w:hAnsi="Palatino Linotype" w:cs="Arial"/>
          <w:b/>
          <w:bCs/>
          <w:szCs w:val="20"/>
          <w:lang w:val="es-ES" w:eastAsia="es-ES"/>
        </w:rPr>
        <w:t>1</w:t>
      </w:r>
      <w:r w:rsidR="00B70406" w:rsidRPr="00F134D8">
        <w:rPr>
          <w:rFonts w:ascii="Palatino Linotype" w:hAnsi="Palatino Linotype" w:cs="Arial"/>
          <w:b/>
          <w:bCs/>
          <w:szCs w:val="20"/>
          <w:lang w:val="es-ES" w:eastAsia="es-ES"/>
        </w:rPr>
        <w:t>6668</w:t>
      </w:r>
      <w:r w:rsidRPr="00F134D8">
        <w:rPr>
          <w:rFonts w:ascii="Palatino Linotype" w:hAnsi="Palatino Linotype" w:cs="Arial"/>
          <w:b/>
          <w:bCs/>
          <w:szCs w:val="20"/>
          <w:lang w:eastAsia="es-ES"/>
        </w:rPr>
        <w:t xml:space="preserve">/INFOEM/IP/RR/2022, </w:t>
      </w:r>
      <w:r w:rsidRPr="00F134D8">
        <w:rPr>
          <w:rFonts w:ascii="Palatino Linotype" w:hAnsi="Palatino Linotype" w:cs="Arial"/>
          <w:bCs/>
          <w:szCs w:val="20"/>
          <w:lang w:eastAsia="es-ES"/>
        </w:rPr>
        <w:t xml:space="preserve">en términos del </w:t>
      </w:r>
      <w:r w:rsidRPr="00F134D8">
        <w:rPr>
          <w:rFonts w:ascii="Palatino Linotype" w:hAnsi="Palatino Linotype" w:cs="Arial"/>
          <w:b/>
          <w:bCs/>
          <w:szCs w:val="20"/>
          <w:lang w:eastAsia="es-ES"/>
        </w:rPr>
        <w:t>Considerando</w:t>
      </w:r>
      <w:r w:rsidRPr="00F134D8">
        <w:rPr>
          <w:rFonts w:ascii="Palatino Linotype" w:hAnsi="Palatino Linotype" w:cs="Arial"/>
          <w:bCs/>
          <w:szCs w:val="20"/>
          <w:lang w:eastAsia="es-ES"/>
        </w:rPr>
        <w:t xml:space="preserve"> </w:t>
      </w:r>
      <w:r w:rsidR="005717FB" w:rsidRPr="00F134D8">
        <w:rPr>
          <w:rFonts w:ascii="Palatino Linotype" w:hAnsi="Palatino Linotype" w:cs="Arial"/>
          <w:b/>
          <w:bCs/>
          <w:szCs w:val="20"/>
          <w:lang w:eastAsia="es-ES"/>
        </w:rPr>
        <w:t xml:space="preserve">CUARTO y QUINTO </w:t>
      </w:r>
      <w:r w:rsidRPr="00F134D8">
        <w:rPr>
          <w:rFonts w:ascii="Palatino Linotype" w:hAnsi="Palatino Linotype" w:cs="Arial"/>
          <w:bCs/>
          <w:szCs w:val="20"/>
          <w:lang w:eastAsia="es-ES"/>
        </w:rPr>
        <w:t>de la presente resolución.</w:t>
      </w:r>
    </w:p>
    <w:p w14:paraId="64D4BB2B" w14:textId="7C314CF5" w:rsidR="006D3434" w:rsidRPr="00F134D8" w:rsidRDefault="00CA179E" w:rsidP="00CA179E">
      <w:pPr>
        <w:spacing w:before="240" w:after="240" w:line="360" w:lineRule="auto"/>
        <w:ind w:right="48"/>
        <w:jc w:val="both"/>
        <w:rPr>
          <w:rFonts w:ascii="Palatino Linotype" w:hAnsi="Palatino Linotype" w:cs="Arial"/>
          <w:bCs/>
          <w:szCs w:val="20"/>
          <w:lang w:eastAsia="es-ES"/>
        </w:rPr>
      </w:pPr>
      <w:bookmarkStart w:id="38" w:name="_Toc477891768"/>
      <w:bookmarkStart w:id="39" w:name="_Toc477891858"/>
      <w:bookmarkStart w:id="40" w:name="_Toc481576259"/>
      <w:bookmarkStart w:id="41" w:name="_Toc492590391"/>
      <w:bookmarkStart w:id="42" w:name="_Toc462653937"/>
      <w:bookmarkStart w:id="43" w:name="_Toc453696502"/>
      <w:bookmarkStart w:id="44" w:name="_Toc454301155"/>
      <w:r w:rsidRPr="00F134D8">
        <w:rPr>
          <w:rFonts w:ascii="Palatino Linotype" w:hAnsi="Palatino Linotype"/>
          <w:b/>
          <w:szCs w:val="20"/>
          <w:lang w:eastAsia="es-ES"/>
        </w:rPr>
        <w:lastRenderedPageBreak/>
        <w:t>SEGUNDO.</w:t>
      </w:r>
      <w:r w:rsidRPr="00F134D8">
        <w:rPr>
          <w:rFonts w:ascii="Palatino Linotype" w:eastAsia="DengXian Light" w:hAnsi="Palatino Linotype"/>
          <w:color w:val="2F5496"/>
          <w:sz w:val="36"/>
          <w:szCs w:val="26"/>
          <w:lang w:eastAsia="es-ES"/>
        </w:rPr>
        <w:t xml:space="preserve"> </w:t>
      </w:r>
      <w:bookmarkEnd w:id="38"/>
      <w:bookmarkEnd w:id="39"/>
      <w:bookmarkEnd w:id="40"/>
      <w:bookmarkEnd w:id="41"/>
      <w:bookmarkEnd w:id="42"/>
      <w:bookmarkEnd w:id="43"/>
      <w:bookmarkEnd w:id="44"/>
      <w:r w:rsidRPr="00F134D8">
        <w:rPr>
          <w:rFonts w:ascii="Palatino Linotype" w:eastAsia="Calibri" w:hAnsi="Palatino Linotype" w:cs="Arial"/>
          <w:szCs w:val="20"/>
          <w:lang w:val="es-ES" w:eastAsia="es-ES"/>
        </w:rPr>
        <w:t>Se</w:t>
      </w:r>
      <w:r w:rsidRPr="00F134D8">
        <w:rPr>
          <w:rFonts w:ascii="Palatino Linotype" w:eastAsia="Calibri" w:hAnsi="Palatino Linotype" w:cs="Arial"/>
          <w:b/>
          <w:szCs w:val="20"/>
          <w:lang w:val="es-ES" w:eastAsia="es-ES"/>
        </w:rPr>
        <w:t xml:space="preserve"> REVOCA </w:t>
      </w:r>
      <w:r w:rsidRPr="00F134D8">
        <w:rPr>
          <w:rFonts w:ascii="Palatino Linotype" w:eastAsia="Calibri" w:hAnsi="Palatino Linotype" w:cs="Arial"/>
          <w:szCs w:val="20"/>
          <w:lang w:val="es-ES" w:eastAsia="es-ES"/>
        </w:rPr>
        <w:t xml:space="preserve">la respuesta emitida por el </w:t>
      </w:r>
      <w:r w:rsidR="008E360F" w:rsidRPr="00F134D8">
        <w:rPr>
          <w:rFonts w:ascii="Palatino Linotype" w:eastAsia="Calibri" w:hAnsi="Palatino Linotype" w:cs="Tahoma"/>
          <w:b/>
          <w:szCs w:val="22"/>
          <w:lang w:eastAsia="en-US"/>
        </w:rPr>
        <w:t xml:space="preserve">Ayuntamiento de </w:t>
      </w:r>
      <w:r w:rsidR="00B70406" w:rsidRPr="00F134D8">
        <w:rPr>
          <w:rFonts w:ascii="Palatino Linotype" w:eastAsia="Calibri" w:hAnsi="Palatino Linotype" w:cs="Tahoma"/>
          <w:b/>
          <w:szCs w:val="22"/>
          <w:lang w:eastAsia="en-US"/>
        </w:rPr>
        <w:t>Zinacantepec</w:t>
      </w:r>
      <w:r w:rsidRPr="00F134D8">
        <w:rPr>
          <w:rFonts w:ascii="Palatino Linotype" w:eastAsia="Calibri" w:hAnsi="Palatino Linotype" w:cs="Tahoma"/>
          <w:b/>
          <w:szCs w:val="22"/>
          <w:lang w:val="es-ES" w:eastAsia="en-US"/>
        </w:rPr>
        <w:t xml:space="preserve"> </w:t>
      </w:r>
      <w:r w:rsidRPr="00F134D8">
        <w:rPr>
          <w:rFonts w:ascii="Palatino Linotype" w:eastAsia="Calibri" w:hAnsi="Palatino Linotype" w:cs="Arial"/>
          <w:szCs w:val="20"/>
          <w:lang w:val="es-ES" w:eastAsia="es-ES"/>
        </w:rPr>
        <w:t>y se</w:t>
      </w:r>
      <w:r w:rsidRPr="00F134D8">
        <w:rPr>
          <w:rFonts w:ascii="Palatino Linotype" w:eastAsia="Calibri" w:hAnsi="Palatino Linotype" w:cs="Arial"/>
          <w:b/>
          <w:szCs w:val="20"/>
          <w:lang w:val="es-ES" w:eastAsia="es-ES"/>
        </w:rPr>
        <w:t xml:space="preserve"> ORDENA </w:t>
      </w:r>
      <w:r w:rsidRPr="00F134D8">
        <w:rPr>
          <w:rFonts w:ascii="Palatino Linotype" w:hAnsi="Palatino Linotype" w:cs="Arial"/>
          <w:szCs w:val="20"/>
          <w:lang w:val="es-ES" w:eastAsia="es-ES"/>
        </w:rPr>
        <w:t>entregar vía Sistema de Accesos a la Información Mexiquense (SAIMEX)</w:t>
      </w:r>
      <w:r w:rsidR="00B70406" w:rsidRPr="00F134D8">
        <w:rPr>
          <w:rFonts w:ascii="Palatino Linotype" w:hAnsi="Palatino Linotype" w:cs="Arial"/>
          <w:szCs w:val="20"/>
          <w:lang w:val="es-ES" w:eastAsia="es-ES"/>
        </w:rPr>
        <w:t xml:space="preserve">, </w:t>
      </w:r>
      <w:r w:rsidRPr="00F134D8">
        <w:rPr>
          <w:rFonts w:ascii="Palatino Linotype" w:hAnsi="Palatino Linotype" w:cs="Arial"/>
          <w:szCs w:val="20"/>
          <w:lang w:val="es-ES" w:eastAsia="es-ES"/>
        </w:rPr>
        <w:t>de ser procedente en versión pública</w:t>
      </w:r>
      <w:r w:rsidR="00B70406" w:rsidRPr="00F134D8">
        <w:rPr>
          <w:rFonts w:ascii="Palatino Linotype" w:hAnsi="Palatino Linotype" w:cs="Arial"/>
          <w:color w:val="000000"/>
        </w:rPr>
        <w:t>:</w:t>
      </w:r>
    </w:p>
    <w:p w14:paraId="501D5030" w14:textId="77777777" w:rsidR="006D3434" w:rsidRPr="00F134D8" w:rsidRDefault="006D3434" w:rsidP="00DC4280">
      <w:pPr>
        <w:spacing w:before="240" w:after="240" w:line="360" w:lineRule="auto"/>
        <w:ind w:right="539"/>
        <w:jc w:val="both"/>
        <w:rPr>
          <w:rFonts w:ascii="Palatino Linotype" w:hAnsi="Palatino Linotype" w:cs="Arial"/>
          <w:bCs/>
          <w:szCs w:val="20"/>
          <w:lang w:eastAsia="es-ES"/>
        </w:rPr>
      </w:pPr>
    </w:p>
    <w:p w14:paraId="0F9A2D0A" w14:textId="5FE4198A" w:rsidR="00CA179E" w:rsidRPr="00F134D8" w:rsidRDefault="00B70406" w:rsidP="00B70406">
      <w:pPr>
        <w:pStyle w:val="Prrafodelista"/>
        <w:numPr>
          <w:ilvl w:val="0"/>
          <w:numId w:val="6"/>
        </w:numPr>
        <w:spacing w:line="360" w:lineRule="auto"/>
        <w:ind w:left="567" w:right="539" w:hanging="141"/>
        <w:jc w:val="both"/>
        <w:rPr>
          <w:rFonts w:ascii="Palatino Linotype" w:hAnsi="Palatino Linotype"/>
          <w:b/>
          <w:sz w:val="24"/>
        </w:rPr>
      </w:pPr>
      <w:r w:rsidRPr="00F134D8">
        <w:rPr>
          <w:rFonts w:ascii="Palatino Linotype" w:eastAsia="MS Mincho" w:hAnsi="Palatino Linotype" w:cs="Arial"/>
          <w:b/>
          <w:sz w:val="24"/>
        </w:rPr>
        <w:t>Los oficios generados por todas las dependencias en la primera quincena de enero de 2022.</w:t>
      </w:r>
    </w:p>
    <w:p w14:paraId="28BE85D1" w14:textId="77777777" w:rsidR="00CA179E" w:rsidRPr="00F134D8" w:rsidRDefault="00CA179E" w:rsidP="00CA179E">
      <w:pPr>
        <w:spacing w:before="240" w:after="240" w:line="360" w:lineRule="auto"/>
        <w:ind w:right="822"/>
        <w:contextualSpacing/>
        <w:jc w:val="both"/>
        <w:rPr>
          <w:rFonts w:ascii="Palatino Linotype" w:hAnsi="Palatino Linotype"/>
          <w:b/>
          <w:color w:val="000000"/>
        </w:rPr>
      </w:pPr>
    </w:p>
    <w:p w14:paraId="30206AB5" w14:textId="1DECDF05" w:rsidR="00CA179E" w:rsidRPr="00F134D8" w:rsidRDefault="00CA179E" w:rsidP="00D974EF">
      <w:pPr>
        <w:tabs>
          <w:tab w:val="left" w:pos="8080"/>
        </w:tabs>
        <w:spacing w:before="240" w:after="240"/>
        <w:ind w:right="-28"/>
        <w:contextualSpacing/>
        <w:jc w:val="both"/>
        <w:rPr>
          <w:rFonts w:ascii="Palatino Linotype" w:hAnsi="Palatino Linotype"/>
          <w:b/>
          <w:i/>
          <w:iCs/>
        </w:rPr>
      </w:pPr>
      <w:r w:rsidRPr="00F134D8">
        <w:rPr>
          <w:rFonts w:ascii="Palatino Linotype" w:hAnsi="Palatino Linotype"/>
          <w:i/>
          <w:iCs/>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F134D8">
        <w:rPr>
          <w:rFonts w:ascii="Palatino Linotype" w:hAnsi="Palatino Linotype"/>
          <w:b/>
          <w:i/>
          <w:iCs/>
        </w:rPr>
        <w:t>EL RECURRENTE.</w:t>
      </w:r>
    </w:p>
    <w:p w14:paraId="233488CD" w14:textId="3170ECFA" w:rsidR="00D974EF" w:rsidRPr="00F134D8" w:rsidRDefault="00D974EF" w:rsidP="00D974EF">
      <w:pPr>
        <w:tabs>
          <w:tab w:val="left" w:pos="8080"/>
        </w:tabs>
        <w:spacing w:before="240" w:after="240"/>
        <w:ind w:right="-28"/>
        <w:contextualSpacing/>
        <w:jc w:val="both"/>
        <w:rPr>
          <w:rFonts w:ascii="Palatino Linotype" w:hAnsi="Palatino Linotype"/>
          <w:b/>
          <w:i/>
          <w:iCs/>
        </w:rPr>
      </w:pPr>
    </w:p>
    <w:p w14:paraId="0D706B89" w14:textId="77777777" w:rsidR="007634B6" w:rsidRPr="00F134D8" w:rsidRDefault="007634B6" w:rsidP="007634B6">
      <w:pPr>
        <w:tabs>
          <w:tab w:val="left" w:pos="8647"/>
        </w:tabs>
        <w:ind w:right="-28"/>
        <w:jc w:val="both"/>
        <w:rPr>
          <w:rFonts w:ascii="Palatino Linotype" w:hAnsi="Palatino Linotype" w:cs="Arial"/>
          <w:sz w:val="22"/>
          <w:szCs w:val="22"/>
          <w:lang w:val="es-ES_tradnl"/>
        </w:rPr>
      </w:pPr>
      <w:r w:rsidRPr="00F134D8">
        <w:rPr>
          <w:rFonts w:ascii="Palatino Linotype" w:hAnsi="Palatino Linotype" w:cs="Arial"/>
          <w:i/>
          <w:lang w:val="es-ES_tradnl"/>
        </w:rPr>
        <w:t xml:space="preserve">Para el caso en el que alguno de los documentos, </w:t>
      </w:r>
      <w:r w:rsidRPr="00F134D8">
        <w:rPr>
          <w:lang w:val="es-ES_tradnl"/>
        </w:rPr>
        <w:t xml:space="preserve"> </w:t>
      </w:r>
      <w:r w:rsidRPr="00F134D8">
        <w:rPr>
          <w:i/>
        </w:rPr>
        <w:t>concurra con alguna causal de reserva</w:t>
      </w:r>
      <w:r w:rsidRPr="00F134D8">
        <w:rPr>
          <w:rFonts w:ascii="Palatino Linotype" w:hAnsi="Palatino Linotype" w:cs="Arial"/>
          <w:i/>
          <w:lang w:val="es-ES_tradnl"/>
        </w:rPr>
        <w:t xml:space="preserve">, deberá emitirse el Acuerdo de Clasificación respectivo en el que se funden y motiven las razones de su </w:t>
      </w:r>
      <w:r w:rsidRPr="00F134D8">
        <w:rPr>
          <w:rFonts w:ascii="Palatino Linotype" w:hAnsi="Palatino Linotype" w:cs="Arial"/>
          <w:b/>
          <w:i/>
          <w:lang w:val="es-ES_tradnl"/>
        </w:rPr>
        <w:t>RESERVA</w:t>
      </w:r>
      <w:r w:rsidRPr="00F134D8">
        <w:rPr>
          <w:rFonts w:ascii="Palatino Linotype" w:hAnsi="Palatino Linotype" w:cs="Arial"/>
          <w:i/>
          <w:lang w:val="es-ES_tradnl"/>
        </w:rPr>
        <w:t xml:space="preserve">, mismo que se hará del conocimiento del </w:t>
      </w:r>
      <w:r w:rsidRPr="00F134D8">
        <w:rPr>
          <w:rFonts w:ascii="Palatino Linotype" w:hAnsi="Palatino Linotype" w:cs="Arial"/>
          <w:b/>
          <w:i/>
          <w:lang w:val="es-ES_tradnl"/>
        </w:rPr>
        <w:t>Recurrente</w:t>
      </w:r>
      <w:r w:rsidRPr="00F134D8">
        <w:rPr>
          <w:rFonts w:ascii="Palatino Linotype" w:hAnsi="Palatino Linotype" w:cs="Arial"/>
          <w:i/>
          <w:lang w:val="es-ES_tradnl"/>
        </w:rPr>
        <w:t>.</w:t>
      </w:r>
    </w:p>
    <w:p w14:paraId="2CDA0F75" w14:textId="77777777" w:rsidR="007634B6" w:rsidRPr="00F134D8" w:rsidRDefault="007634B6" w:rsidP="007634B6">
      <w:pPr>
        <w:tabs>
          <w:tab w:val="left" w:pos="8647"/>
        </w:tabs>
        <w:ind w:right="-28"/>
        <w:jc w:val="both"/>
        <w:rPr>
          <w:rFonts w:ascii="Palatino Linotype" w:hAnsi="Palatino Linotype" w:cs="Tahoma"/>
          <w:lang w:eastAsia="es-ES"/>
        </w:rPr>
      </w:pPr>
    </w:p>
    <w:p w14:paraId="3565871E" w14:textId="77777777" w:rsidR="00CA179E" w:rsidRPr="00F134D8" w:rsidRDefault="00CA179E" w:rsidP="00CA179E">
      <w:pPr>
        <w:tabs>
          <w:tab w:val="left" w:pos="8080"/>
        </w:tabs>
        <w:spacing w:before="240" w:after="240" w:line="360" w:lineRule="auto"/>
        <w:ind w:right="48"/>
        <w:contextualSpacing/>
        <w:jc w:val="both"/>
        <w:rPr>
          <w:rFonts w:ascii="Palatino Linotype" w:hAnsi="Palatino Linotype"/>
          <w:color w:val="222222"/>
          <w:shd w:val="clear" w:color="auto" w:fill="FFFFFF"/>
        </w:rPr>
      </w:pPr>
      <w:r w:rsidRPr="00F134D8">
        <w:rPr>
          <w:rFonts w:ascii="Palatino Linotype" w:eastAsia="Palatino Linotype" w:hAnsi="Palatino Linotype" w:cs="Palatino Linotype"/>
          <w:b/>
        </w:rPr>
        <w:t xml:space="preserve">TERCERO. Notifíquese </w:t>
      </w:r>
      <w:r w:rsidRPr="00F134D8">
        <w:rPr>
          <w:rFonts w:ascii="Palatino Linotype" w:eastAsia="Palatino Linotype" w:hAnsi="Palatino Linotype" w:cs="Palatino Linotype"/>
        </w:rPr>
        <w:t xml:space="preserve">al Titular de la Unidad de Transparencia del </w:t>
      </w:r>
      <w:r w:rsidRPr="00F134D8">
        <w:rPr>
          <w:rFonts w:ascii="Palatino Linotype" w:eastAsia="Palatino Linotype" w:hAnsi="Palatino Linotype" w:cs="Palatino Linotype"/>
          <w:b/>
        </w:rPr>
        <w:t>SUJETO OBLIGADO</w:t>
      </w:r>
      <w:r w:rsidRPr="00F134D8">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134D8">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2FD4A91" w14:textId="77777777" w:rsidR="00CA179E" w:rsidRPr="00F134D8" w:rsidRDefault="00CA179E" w:rsidP="00CA179E">
      <w:pPr>
        <w:tabs>
          <w:tab w:val="left" w:pos="8080"/>
        </w:tabs>
        <w:spacing w:before="240" w:after="240" w:line="360" w:lineRule="auto"/>
        <w:ind w:right="48"/>
        <w:contextualSpacing/>
        <w:jc w:val="both"/>
        <w:rPr>
          <w:rFonts w:ascii="Palatino Linotype" w:eastAsia="Palatino Linotype" w:hAnsi="Palatino Linotype" w:cs="Palatino Linotype"/>
          <w:b/>
        </w:rPr>
      </w:pPr>
      <w:r w:rsidRPr="00F134D8">
        <w:rPr>
          <w:rFonts w:ascii="Palatino Linotype" w:hAnsi="Palatino Linotype" w:cs="Arial"/>
          <w:b/>
        </w:rPr>
        <w:tab/>
      </w:r>
    </w:p>
    <w:p w14:paraId="1A2246CA" w14:textId="77777777" w:rsidR="00CA179E" w:rsidRPr="00F134D8" w:rsidRDefault="00CA179E" w:rsidP="00CA179E">
      <w:pPr>
        <w:shd w:val="clear" w:color="auto" w:fill="FFFFFF"/>
        <w:spacing w:before="240" w:after="240" w:line="360" w:lineRule="auto"/>
        <w:ind w:right="48"/>
        <w:jc w:val="both"/>
        <w:rPr>
          <w:rFonts w:ascii="Palatino Linotype" w:hAnsi="Palatino Linotype"/>
        </w:rPr>
      </w:pPr>
      <w:r w:rsidRPr="00F134D8">
        <w:rPr>
          <w:rFonts w:ascii="Palatino Linotype" w:hAnsi="Palatino Linotype" w:cs="Arial"/>
          <w:b/>
        </w:rPr>
        <w:t xml:space="preserve">CUARTO. </w:t>
      </w:r>
      <w:r w:rsidRPr="00F134D8">
        <w:rPr>
          <w:rFonts w:ascii="Palatino Linotype" w:hAnsi="Palatino Linotype"/>
          <w:b/>
          <w:bCs/>
          <w:lang w:val="es-ES"/>
        </w:rPr>
        <w:t>Notifíquese al RECURRENTE</w:t>
      </w:r>
      <w:r w:rsidRPr="00F134D8">
        <w:rPr>
          <w:rFonts w:ascii="Palatino Linotype" w:hAnsi="Palatino Linotype"/>
        </w:rPr>
        <w:t xml:space="preserve"> la presente resolución vía </w:t>
      </w:r>
      <w:r w:rsidRPr="00F134D8">
        <w:rPr>
          <w:rFonts w:ascii="Palatino Linotype" w:hAnsi="Palatino Linotype"/>
          <w:b/>
        </w:rPr>
        <w:t>SAIMEX.</w:t>
      </w:r>
    </w:p>
    <w:p w14:paraId="30026A02" w14:textId="77777777" w:rsidR="00CA179E" w:rsidRPr="00F134D8" w:rsidRDefault="00CA179E" w:rsidP="00CA179E">
      <w:pPr>
        <w:spacing w:before="240" w:after="240" w:line="360" w:lineRule="auto"/>
        <w:ind w:right="48"/>
        <w:jc w:val="both"/>
        <w:rPr>
          <w:rFonts w:ascii="Palatino Linotype" w:eastAsia="MS Mincho" w:hAnsi="Palatino Linotype"/>
          <w:lang w:val="es-ES"/>
        </w:rPr>
      </w:pPr>
      <w:r w:rsidRPr="00F134D8">
        <w:rPr>
          <w:rFonts w:ascii="Palatino Linotype" w:eastAsia="MS Mincho" w:hAnsi="Palatino Linotype"/>
          <w:b/>
        </w:rPr>
        <w:lastRenderedPageBreak/>
        <w:t>QUINTO.</w:t>
      </w:r>
      <w:r w:rsidRPr="00F134D8">
        <w:rPr>
          <w:rFonts w:ascii="Palatino Linotype" w:eastAsia="MS Mincho" w:hAnsi="Palatino Linotype"/>
        </w:rPr>
        <w:t xml:space="preserve"> </w:t>
      </w:r>
      <w:r w:rsidRPr="00F134D8">
        <w:rPr>
          <w:rFonts w:ascii="Palatino Linotype" w:eastAsia="MS Mincho" w:hAnsi="Palatino Linotype"/>
          <w:lang w:val="es-ES"/>
        </w:rPr>
        <w:t xml:space="preserve">Se hace del conocimiento del </w:t>
      </w:r>
      <w:r w:rsidRPr="00F134D8">
        <w:rPr>
          <w:rFonts w:ascii="Palatino Linotype" w:hAnsi="Palatino Linotype"/>
          <w:b/>
        </w:rPr>
        <w:t>RECURRENTE</w:t>
      </w:r>
      <w:r w:rsidRPr="00F134D8">
        <w:rPr>
          <w:rFonts w:ascii="Palatino Linotype" w:hAnsi="Palatino Linotype"/>
        </w:rPr>
        <w:t xml:space="preserve"> </w:t>
      </w:r>
      <w:r w:rsidRPr="00F134D8">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F134D8">
        <w:rPr>
          <w:rFonts w:ascii="Palatino Linotype" w:eastAsia="MS Mincho" w:hAnsi="Palatino Linotype"/>
          <w:bCs/>
          <w:lang w:val="es-ES"/>
        </w:rPr>
        <w:t>vía juicio de amparo</w:t>
      </w:r>
      <w:r w:rsidRPr="00F134D8">
        <w:rPr>
          <w:rFonts w:ascii="Palatino Linotype" w:eastAsia="MS Mincho" w:hAnsi="Palatino Linotype"/>
          <w:lang w:val="es-ES"/>
        </w:rPr>
        <w:t> en los términos de las leyes aplicables.</w:t>
      </w:r>
    </w:p>
    <w:p w14:paraId="67A99229" w14:textId="77777777" w:rsidR="00CA179E" w:rsidRPr="00F134D8" w:rsidRDefault="00CA179E" w:rsidP="00CA179E">
      <w:pPr>
        <w:spacing w:before="240" w:after="240" w:line="360" w:lineRule="auto"/>
        <w:ind w:right="48"/>
        <w:jc w:val="both"/>
        <w:rPr>
          <w:rFonts w:ascii="Palatino Linotype" w:eastAsia="Calibri" w:hAnsi="Palatino Linotype" w:cs="Arial"/>
          <w:bCs/>
        </w:rPr>
      </w:pPr>
      <w:r w:rsidRPr="00F134D8">
        <w:rPr>
          <w:rFonts w:ascii="Palatino Linotype" w:hAnsi="Palatino Linotype"/>
          <w:b/>
          <w:color w:val="000000"/>
          <w:shd w:val="clear" w:color="auto" w:fill="FFFFFF"/>
        </w:rPr>
        <w:t xml:space="preserve">SEXTO. </w:t>
      </w:r>
      <w:r w:rsidRPr="00F134D8">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006D3434" w:rsidRPr="00F134D8">
        <w:rPr>
          <w:rFonts w:ascii="Palatino Linotype" w:eastAsia="Calibri" w:hAnsi="Palatino Linotype" w:cs="Arial"/>
          <w:b/>
          <w:bCs/>
        </w:rPr>
        <w:t>SUJETO OBLIGADO</w:t>
      </w:r>
      <w:r w:rsidRPr="00F134D8">
        <w:rPr>
          <w:rFonts w:ascii="Palatino Linotype" w:eastAsia="Calibri" w:hAnsi="Palatino Linotype" w:cs="Arial"/>
          <w:bCs/>
        </w:rPr>
        <w:t xml:space="preserve"> de manera fundada y motivada, podrá solicitar una ampliación de plazo para el cumplimiento de la presente resolución.</w:t>
      </w:r>
    </w:p>
    <w:p w14:paraId="0B291F81" w14:textId="0919F3AB" w:rsidR="00514E44" w:rsidRDefault="00514E44" w:rsidP="00514E44">
      <w:pPr>
        <w:spacing w:before="240" w:after="240" w:line="360" w:lineRule="auto"/>
        <w:jc w:val="both"/>
        <w:rPr>
          <w:rFonts w:ascii="Palatino Linotype" w:hAnsi="Palatino Linotype"/>
        </w:rPr>
      </w:pPr>
      <w:r w:rsidRPr="00F134D8">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EMITIENDO VOTO PARTICULAR; SHARON CRISTINA MORALES MARTÍNEZ; LUIS GUSTAVO PARRA NORIEGA EMITIENDO VOTO PARTICULAR Y GUADALUPE RAMÍREZ PEÑA EN LA CUADRAGÉSIMA CUARTA SESIÓN ORDINARIA CELEBRADA EL SIETE (07) DE DICIEMBRE DE DOS MIL VEINTIDÓS, ANTE EL SECRETARIO TÉCNICO DEL PLENO ALEXIS TAPIA RAMÍREZ.</w:t>
      </w:r>
      <w:bookmarkStart w:id="45" w:name="_GoBack"/>
      <w:bookmarkEnd w:id="45"/>
      <w:r w:rsidRPr="00624AAD">
        <w:rPr>
          <w:rFonts w:ascii="Palatino Linotype" w:hAnsi="Palatino Linotype"/>
        </w:rPr>
        <w:t xml:space="preserve"> </w:t>
      </w:r>
    </w:p>
    <w:p w14:paraId="499021F4" w14:textId="77777777" w:rsidR="00CA179E" w:rsidRPr="00730D0C" w:rsidRDefault="00CA179E" w:rsidP="00CA179E">
      <w:pPr>
        <w:spacing w:before="240" w:after="240" w:line="360" w:lineRule="auto"/>
        <w:jc w:val="both"/>
        <w:rPr>
          <w:rFonts w:ascii="Palatino Linotype" w:hAnsi="Palatino Linotype" w:cs="Arial"/>
        </w:rPr>
      </w:pPr>
    </w:p>
    <w:p w14:paraId="3973787D" w14:textId="77777777" w:rsidR="00CA179E" w:rsidRPr="00730D0C" w:rsidRDefault="00CA179E" w:rsidP="00CA179E">
      <w:pPr>
        <w:spacing w:before="240" w:after="240" w:line="360" w:lineRule="auto"/>
        <w:rPr>
          <w:rFonts w:ascii="Palatino Linotype" w:hAnsi="Palatino Linotype"/>
        </w:rPr>
      </w:pPr>
    </w:p>
    <w:p w14:paraId="1DE22E00" w14:textId="77777777" w:rsidR="00CA179E" w:rsidRPr="00730D0C" w:rsidRDefault="00CA179E" w:rsidP="00CA179E">
      <w:pPr>
        <w:spacing w:before="240" w:after="240" w:line="360" w:lineRule="auto"/>
        <w:rPr>
          <w:rFonts w:ascii="Palatino Linotype" w:hAnsi="Palatino Linotype"/>
        </w:rPr>
      </w:pPr>
    </w:p>
    <w:p w14:paraId="090B80A2" w14:textId="77777777" w:rsidR="00CA179E" w:rsidRPr="00730D0C" w:rsidRDefault="00CA179E" w:rsidP="00CA179E">
      <w:pPr>
        <w:spacing w:before="240" w:after="240" w:line="360" w:lineRule="auto"/>
        <w:rPr>
          <w:rFonts w:ascii="Palatino Linotype" w:hAnsi="Palatino Linotype"/>
        </w:rPr>
      </w:pPr>
    </w:p>
    <w:p w14:paraId="19527708" w14:textId="77777777" w:rsidR="00CA179E" w:rsidRPr="00730D0C" w:rsidRDefault="00CA179E" w:rsidP="00CA179E">
      <w:pPr>
        <w:spacing w:before="240" w:after="240" w:line="360" w:lineRule="auto"/>
        <w:rPr>
          <w:rFonts w:ascii="Palatino Linotype" w:hAnsi="Palatino Linotype"/>
        </w:rPr>
      </w:pPr>
    </w:p>
    <w:p w14:paraId="0BAD3FE2" w14:textId="77777777" w:rsidR="00CA179E" w:rsidRPr="00730D0C" w:rsidRDefault="00CA179E" w:rsidP="00CA179E">
      <w:pPr>
        <w:spacing w:before="240" w:after="240" w:line="360" w:lineRule="auto"/>
        <w:rPr>
          <w:rFonts w:ascii="Palatino Linotype" w:hAnsi="Palatino Linotype"/>
        </w:rPr>
      </w:pPr>
    </w:p>
    <w:p w14:paraId="107869A4" w14:textId="77777777" w:rsidR="00EE6F06" w:rsidRDefault="00EE6F06"/>
    <w:sectPr w:rsidR="00EE6F06" w:rsidSect="00E93FC1">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554F4" w14:textId="77777777" w:rsidR="00044C3F" w:rsidRDefault="00044C3F" w:rsidP="00CA179E">
      <w:r>
        <w:separator/>
      </w:r>
    </w:p>
  </w:endnote>
  <w:endnote w:type="continuationSeparator" w:id="0">
    <w:p w14:paraId="794C7D64" w14:textId="77777777" w:rsidR="00044C3F" w:rsidRDefault="00044C3F" w:rsidP="00CA1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1715C" w14:textId="77777777" w:rsidR="00681B03" w:rsidRDefault="003A7303">
    <w:pPr>
      <w:pStyle w:val="Piedepgina"/>
      <w:jc w:val="right"/>
    </w:pPr>
    <w:r>
      <w:rPr>
        <w:lang w:val="es-ES"/>
      </w:rPr>
      <w:t xml:space="preserve">Página </w:t>
    </w:r>
    <w:r>
      <w:rPr>
        <w:b/>
        <w:bCs/>
      </w:rPr>
      <w:fldChar w:fldCharType="begin"/>
    </w:r>
    <w:r>
      <w:rPr>
        <w:b/>
        <w:bCs/>
      </w:rPr>
      <w:instrText>PAGE</w:instrText>
    </w:r>
    <w:r>
      <w:rPr>
        <w:b/>
        <w:bCs/>
      </w:rPr>
      <w:fldChar w:fldCharType="separate"/>
    </w:r>
    <w:r w:rsidR="00F134D8">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134D8">
      <w:rPr>
        <w:b/>
        <w:bCs/>
        <w:noProof/>
      </w:rPr>
      <w:t>32</w:t>
    </w:r>
    <w:r>
      <w:rPr>
        <w:b/>
        <w:bCs/>
      </w:rPr>
      <w:fldChar w:fldCharType="end"/>
    </w:r>
  </w:p>
  <w:p w14:paraId="1936C2FF" w14:textId="77777777" w:rsidR="00681B03" w:rsidRDefault="00F134D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2946A" w14:textId="77777777" w:rsidR="00681B03" w:rsidRDefault="003A7303">
    <w:pPr>
      <w:pStyle w:val="Piedepgina"/>
      <w:jc w:val="right"/>
    </w:pPr>
    <w:r>
      <w:rPr>
        <w:lang w:val="es-ES"/>
      </w:rPr>
      <w:t xml:space="preserve">Página </w:t>
    </w:r>
    <w:r>
      <w:rPr>
        <w:b/>
        <w:bCs/>
      </w:rPr>
      <w:fldChar w:fldCharType="begin"/>
    </w:r>
    <w:r>
      <w:rPr>
        <w:b/>
        <w:bCs/>
      </w:rPr>
      <w:instrText>PAGE</w:instrText>
    </w:r>
    <w:r>
      <w:rPr>
        <w:b/>
        <w:bCs/>
      </w:rPr>
      <w:fldChar w:fldCharType="separate"/>
    </w:r>
    <w:r w:rsidR="00F134D8">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134D8">
      <w:rPr>
        <w:b/>
        <w:bCs/>
        <w:noProof/>
      </w:rPr>
      <w:t>32</w:t>
    </w:r>
    <w:r>
      <w:rPr>
        <w:b/>
        <w:bCs/>
      </w:rPr>
      <w:fldChar w:fldCharType="end"/>
    </w:r>
  </w:p>
  <w:p w14:paraId="50C4ADAE" w14:textId="77777777" w:rsidR="00681B03" w:rsidRDefault="00F134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F3662" w14:textId="77777777" w:rsidR="00044C3F" w:rsidRDefault="00044C3F" w:rsidP="00CA179E">
      <w:r>
        <w:separator/>
      </w:r>
    </w:p>
  </w:footnote>
  <w:footnote w:type="continuationSeparator" w:id="0">
    <w:p w14:paraId="3AFD4E2E" w14:textId="77777777" w:rsidR="00044C3F" w:rsidRDefault="00044C3F" w:rsidP="00CA179E">
      <w:r>
        <w:continuationSeparator/>
      </w:r>
    </w:p>
  </w:footnote>
  <w:footnote w:id="1">
    <w:p w14:paraId="68B156BC" w14:textId="77777777" w:rsidR="00CA179E" w:rsidRDefault="00CA179E" w:rsidP="00CA179E">
      <w:pPr>
        <w:pStyle w:val="Textonotapie"/>
      </w:pPr>
      <w:r>
        <w:rPr>
          <w:rStyle w:val="Refdenotaalpie"/>
        </w:rPr>
        <w:footnoteRef/>
      </w:r>
      <w:r>
        <w:t xml:space="preserve"> Convención Americana sobre Derechos Humanos. Artículo 13.</w:t>
      </w:r>
    </w:p>
  </w:footnote>
  <w:footnote w:id="2">
    <w:p w14:paraId="76596314" w14:textId="77777777" w:rsidR="00CA179E" w:rsidRDefault="00CA179E" w:rsidP="00CA179E">
      <w:pPr>
        <w:pStyle w:val="Textonotapie"/>
      </w:pPr>
      <w:r>
        <w:rPr>
          <w:rStyle w:val="Refdenotaalpie"/>
        </w:rPr>
        <w:footnoteRef/>
      </w:r>
      <w:r>
        <w:t xml:space="preserve"> Constitución Política de los Estados Unidos Mexicanos. Artículo sexto, sección A, fracción I.</w:t>
      </w:r>
    </w:p>
  </w:footnote>
  <w:footnote w:id="3">
    <w:p w14:paraId="5E3AEEF9" w14:textId="77777777" w:rsidR="00CA179E" w:rsidRDefault="00CA179E" w:rsidP="00CA179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5EEB847" w14:textId="77777777" w:rsidR="00CA179E" w:rsidRDefault="00CA179E" w:rsidP="00CA179E">
      <w:pPr>
        <w:pStyle w:val="Textonotapie"/>
      </w:pPr>
      <w:r>
        <w:rPr>
          <w:rStyle w:val="Refdenotaalpie"/>
        </w:rPr>
        <w:footnoteRef/>
      </w:r>
      <w:r>
        <w:t xml:space="preserve"> Ibídem. Parr. 87.</w:t>
      </w:r>
    </w:p>
  </w:footnote>
  <w:footnote w:id="5">
    <w:p w14:paraId="02202BE7" w14:textId="77777777" w:rsidR="00CA179E" w:rsidRDefault="00CA179E" w:rsidP="00CA179E">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 w:id="6">
    <w:p w14:paraId="74525BE6" w14:textId="77777777" w:rsidR="003D5E04" w:rsidRDefault="003D5E04" w:rsidP="003D5E04">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7">
    <w:p w14:paraId="0E125B18" w14:textId="77777777" w:rsidR="003D5E04" w:rsidRDefault="003D5E04" w:rsidP="003D5E04">
      <w:pPr>
        <w:pStyle w:val="Textonotapie"/>
      </w:pPr>
      <w:r>
        <w:rPr>
          <w:rStyle w:val="Refdenotaalpie"/>
        </w:rPr>
        <w:footnoteRef/>
      </w:r>
      <w:r>
        <w:t xml:space="preserve"> </w:t>
      </w:r>
      <w:r w:rsidRPr="006848B2">
        <w:rPr>
          <w:rFonts w:ascii="Palatino Linotype" w:eastAsia="MS Mincho" w:hAnsi="Palatino Linotype" w:cs="Arial"/>
          <w:sz w:val="16"/>
          <w:szCs w:val="16"/>
        </w:rPr>
        <w:t xml:space="preserve">CIENFUEGOS SALGADO David. </w:t>
      </w:r>
      <w:r w:rsidRPr="006848B2">
        <w:rPr>
          <w:rFonts w:ascii="Palatino Linotype" w:eastAsia="MS Mincho" w:hAnsi="Palatino Linotype" w:cs="Arial"/>
          <w:i/>
          <w:sz w:val="16"/>
          <w:szCs w:val="16"/>
        </w:rPr>
        <w:t xml:space="preserve">El Derecho de Petición en México. </w:t>
      </w:r>
      <w:r w:rsidRPr="006848B2">
        <w:rPr>
          <w:rFonts w:ascii="Palatino Linotype" w:eastAsia="MS Mincho" w:hAnsi="Palatino Linotype" w:cs="Arial"/>
          <w:sz w:val="16"/>
          <w:szCs w:val="16"/>
        </w:rPr>
        <w:t>Ed. Instituto de Investigaciones Jurídica UNAM. México 2004. p. 31</w:t>
      </w:r>
    </w:p>
  </w:footnote>
  <w:footnote w:id="8">
    <w:p w14:paraId="2C6C4AAE" w14:textId="77777777" w:rsidR="003D5E04" w:rsidRDefault="003D5E04" w:rsidP="003D5E04">
      <w:pPr>
        <w:pStyle w:val="Textonotapie"/>
      </w:pPr>
      <w:r>
        <w:rPr>
          <w:rStyle w:val="Refdenotaalpie"/>
        </w:rPr>
        <w:footnoteRef/>
      </w:r>
      <w:r>
        <w:t xml:space="preserve"> </w:t>
      </w:r>
      <w:r w:rsidRPr="006848B2">
        <w:rPr>
          <w:rFonts w:ascii="Palatino Linotype" w:eastAsia="MS Mincho" w:hAnsi="Palatino Linotype" w:cs="Arial"/>
          <w:sz w:val="16"/>
          <w:szCs w:val="16"/>
        </w:rPr>
        <w:t xml:space="preserve">ROBLES HERNÁNDEZ José Guadalupe. </w:t>
      </w:r>
      <w:r w:rsidRPr="006848B2">
        <w:rPr>
          <w:rFonts w:ascii="Palatino Linotype" w:eastAsia="MS Mincho" w:hAnsi="Palatino Linotype" w:cs="Arial"/>
          <w:i/>
          <w:sz w:val="16"/>
          <w:szCs w:val="16"/>
        </w:rPr>
        <w:t xml:space="preserve">Derecho de la Información y Comunicación Pública. </w:t>
      </w:r>
      <w:r w:rsidRPr="006848B2">
        <w:rPr>
          <w:rFonts w:ascii="Palatino Linotype" w:eastAsia="MS Mincho" w:hAnsi="Palatino Linotype" w:cs="Arial"/>
          <w:sz w:val="16"/>
          <w:szCs w:val="16"/>
        </w:rPr>
        <w:t>Ed. Universidad de Occidente. México. 2004, p. 72</w:t>
      </w:r>
    </w:p>
  </w:footnote>
  <w:footnote w:id="9">
    <w:p w14:paraId="31D2A893" w14:textId="77777777" w:rsidR="003D5E04" w:rsidRDefault="003D5E04" w:rsidP="003D5E04">
      <w:pPr>
        <w:pStyle w:val="Textonotapie"/>
      </w:pPr>
      <w:r>
        <w:rPr>
          <w:rStyle w:val="Refdenotaalpie"/>
        </w:rPr>
        <w:footnoteRef/>
      </w:r>
      <w:r>
        <w:t xml:space="preserve"> </w:t>
      </w:r>
      <w:r w:rsidRPr="006848B2">
        <w:rPr>
          <w:rFonts w:ascii="Palatino Linotype" w:eastAsia="MS Mincho" w:hAnsi="Palatino Linotype" w:cs="Arial"/>
          <w:sz w:val="16"/>
          <w:szCs w:val="16"/>
        </w:rPr>
        <w:t xml:space="preserve">VILLANUEVA VILLANUEVA Ernesto. Derecho de la Información, Ed. Porrúa. </w:t>
      </w:r>
      <w:r w:rsidRPr="006848B2">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E9B3F" w14:textId="77777777" w:rsidR="00681B03" w:rsidRDefault="00F134D8">
    <w:pPr>
      <w:pStyle w:val="Encabezado"/>
    </w:pPr>
    <w:r>
      <w:rPr>
        <w:noProof/>
      </w:rPr>
      <w:pict w14:anchorId="6C0548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681B03" w:rsidRPr="005C106F" w14:paraId="2BA7B6D3" w14:textId="77777777" w:rsidTr="00E93FC1">
      <w:trPr>
        <w:trHeight w:val="1435"/>
      </w:trPr>
      <w:tc>
        <w:tcPr>
          <w:tcW w:w="2268" w:type="dxa"/>
          <w:shd w:val="clear" w:color="auto" w:fill="auto"/>
        </w:tcPr>
        <w:p w14:paraId="248CDFC8" w14:textId="77777777" w:rsidR="00681B03" w:rsidRPr="005C106F" w:rsidRDefault="00F134D8" w:rsidP="00E93FC1">
          <w:pPr>
            <w:tabs>
              <w:tab w:val="right" w:pos="4273"/>
            </w:tabs>
            <w:rPr>
              <w:rFonts w:ascii="Garamond" w:eastAsia="Calibri" w:hAnsi="Garamond"/>
              <w:sz w:val="16"/>
              <w:szCs w:val="16"/>
              <w:lang w:eastAsia="en-US"/>
            </w:rPr>
          </w:pPr>
        </w:p>
      </w:tc>
      <w:tc>
        <w:tcPr>
          <w:tcW w:w="6946" w:type="dxa"/>
          <w:shd w:val="clear" w:color="auto" w:fill="auto"/>
        </w:tcPr>
        <w:p w14:paraId="4B71B533" w14:textId="77777777" w:rsidR="00681B03" w:rsidRDefault="00F134D8" w:rsidP="00E93FC1"/>
        <w:tbl>
          <w:tblPr>
            <w:tblW w:w="6662" w:type="dxa"/>
            <w:tblInd w:w="40" w:type="dxa"/>
            <w:tblLayout w:type="fixed"/>
            <w:tblLook w:val="0420" w:firstRow="1" w:lastRow="0" w:firstColumn="0" w:lastColumn="0" w:noHBand="0" w:noVBand="1"/>
          </w:tblPr>
          <w:tblGrid>
            <w:gridCol w:w="2551"/>
            <w:gridCol w:w="4111"/>
          </w:tblGrid>
          <w:tr w:rsidR="00681B03" w14:paraId="1C6397B1" w14:textId="77777777" w:rsidTr="00E93FC1">
            <w:trPr>
              <w:trHeight w:val="150"/>
            </w:trPr>
            <w:tc>
              <w:tcPr>
                <w:tcW w:w="2551" w:type="dxa"/>
                <w:shd w:val="clear" w:color="auto" w:fill="auto"/>
              </w:tcPr>
              <w:p w14:paraId="6441528C" w14:textId="77777777" w:rsidR="00681B03" w:rsidRPr="00020E73" w:rsidRDefault="003A7303"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3908A9B7" w14:textId="6D91D964" w:rsidR="00681B03" w:rsidRPr="00020E73" w:rsidRDefault="00CB13D5" w:rsidP="00E93FC1">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w:t>
                </w:r>
                <w:r w:rsidR="00EE2D8A">
                  <w:rPr>
                    <w:rFonts w:ascii="Palatino Linotype" w:eastAsia="Calibri" w:hAnsi="Palatino Linotype" w:cs="Tahoma"/>
                    <w:bCs/>
                    <w:sz w:val="22"/>
                    <w:szCs w:val="22"/>
                    <w:lang w:eastAsia="en-US"/>
                  </w:rPr>
                  <w:t>6668</w:t>
                </w:r>
                <w:r w:rsidR="003A7303">
                  <w:rPr>
                    <w:rFonts w:ascii="Palatino Linotype" w:eastAsia="Calibri" w:hAnsi="Palatino Linotype" w:cs="Tahoma"/>
                    <w:bCs/>
                    <w:sz w:val="22"/>
                    <w:szCs w:val="22"/>
                    <w:lang w:eastAsia="en-US"/>
                  </w:rPr>
                  <w:t>/INFOEM/IP/RR/2022</w:t>
                </w:r>
              </w:p>
            </w:tc>
          </w:tr>
          <w:tr w:rsidR="00681B03" w14:paraId="6E738F13" w14:textId="77777777" w:rsidTr="00E93FC1">
            <w:trPr>
              <w:trHeight w:val="295"/>
            </w:trPr>
            <w:tc>
              <w:tcPr>
                <w:tcW w:w="2551" w:type="dxa"/>
                <w:shd w:val="clear" w:color="auto" w:fill="auto"/>
              </w:tcPr>
              <w:p w14:paraId="33BF1C58" w14:textId="77777777" w:rsidR="00681B03" w:rsidRPr="00020E73" w:rsidRDefault="003A7303"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45AF3AE7" w14:textId="01E6BDEC" w:rsidR="00681B03" w:rsidRPr="00020E73" w:rsidRDefault="00CB13D5" w:rsidP="00E93FC1">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w:t>
                </w:r>
                <w:r w:rsidR="00721028">
                  <w:rPr>
                    <w:rFonts w:ascii="Palatino Linotype" w:eastAsia="Calibri" w:hAnsi="Palatino Linotype" w:cs="Tahoma"/>
                    <w:sz w:val="22"/>
                    <w:szCs w:val="22"/>
                    <w:lang w:eastAsia="en-US"/>
                  </w:rPr>
                  <w:t>Zinacantepec</w:t>
                </w:r>
              </w:p>
            </w:tc>
          </w:tr>
          <w:tr w:rsidR="00681B03" w14:paraId="5736F92C" w14:textId="77777777" w:rsidTr="00E93FC1">
            <w:trPr>
              <w:trHeight w:val="295"/>
            </w:trPr>
            <w:tc>
              <w:tcPr>
                <w:tcW w:w="2551" w:type="dxa"/>
                <w:shd w:val="clear" w:color="auto" w:fill="auto"/>
              </w:tcPr>
              <w:p w14:paraId="6244BFF7" w14:textId="77777777" w:rsidR="00681B03" w:rsidRPr="00020E73" w:rsidRDefault="003A7303" w:rsidP="00E93FC1">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02854E83" w14:textId="77777777" w:rsidR="00681B03" w:rsidRPr="00020E73" w:rsidRDefault="003A7303" w:rsidP="00E93FC1">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4F219AA8" w14:textId="77777777" w:rsidR="00681B03" w:rsidRPr="00020E73" w:rsidRDefault="00F134D8" w:rsidP="00E93FC1">
                <w:pPr>
                  <w:tabs>
                    <w:tab w:val="right" w:pos="8838"/>
                  </w:tabs>
                  <w:ind w:left="-108" w:right="171"/>
                  <w:jc w:val="both"/>
                  <w:rPr>
                    <w:rFonts w:ascii="Palatino Linotype" w:eastAsia="Calibri" w:hAnsi="Palatino Linotype" w:cs="Tahoma"/>
                    <w:b/>
                    <w:sz w:val="22"/>
                    <w:szCs w:val="22"/>
                    <w:lang w:val="es-ES" w:eastAsia="en-US"/>
                  </w:rPr>
                </w:pPr>
              </w:p>
            </w:tc>
          </w:tr>
        </w:tbl>
        <w:p w14:paraId="7301EB2B" w14:textId="77777777" w:rsidR="00681B03" w:rsidRPr="005C106F" w:rsidRDefault="00F134D8" w:rsidP="00E93FC1">
          <w:pPr>
            <w:tabs>
              <w:tab w:val="right" w:pos="8838"/>
            </w:tabs>
            <w:ind w:left="-28"/>
            <w:jc w:val="both"/>
            <w:rPr>
              <w:rFonts w:ascii="Arial" w:eastAsia="Calibri" w:hAnsi="Arial" w:cs="Arial"/>
              <w:b/>
              <w:sz w:val="22"/>
              <w:szCs w:val="22"/>
              <w:lang w:eastAsia="en-US"/>
            </w:rPr>
          </w:pPr>
        </w:p>
      </w:tc>
    </w:tr>
  </w:tbl>
  <w:p w14:paraId="5C1D8D33" w14:textId="77777777" w:rsidR="00681B03" w:rsidRPr="00443C6B" w:rsidRDefault="00F134D8" w:rsidP="00E93FC1">
    <w:pPr>
      <w:pStyle w:val="Encabezado"/>
      <w:rPr>
        <w:sz w:val="14"/>
      </w:rPr>
    </w:pPr>
    <w:r>
      <w:rPr>
        <w:noProof/>
        <w:sz w:val="14"/>
      </w:rPr>
      <w:pict w14:anchorId="73BDAB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681B03" w:rsidRPr="00330DA7" w14:paraId="5239F1F9" w14:textId="77777777" w:rsidTr="00E93FC1">
      <w:trPr>
        <w:trHeight w:val="1435"/>
      </w:trPr>
      <w:tc>
        <w:tcPr>
          <w:tcW w:w="2268" w:type="dxa"/>
          <w:shd w:val="clear" w:color="auto" w:fill="auto"/>
        </w:tcPr>
        <w:p w14:paraId="03A6D126" w14:textId="77777777" w:rsidR="00681B03" w:rsidRPr="00330DA7" w:rsidRDefault="00F134D8" w:rsidP="00E93FC1">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681B03" w:rsidRPr="00330DA7" w14:paraId="62D5ADA4" w14:textId="77777777" w:rsidTr="00E93FC1">
            <w:trPr>
              <w:trHeight w:val="144"/>
            </w:trPr>
            <w:tc>
              <w:tcPr>
                <w:tcW w:w="2444" w:type="dxa"/>
                <w:shd w:val="clear" w:color="auto" w:fill="auto"/>
              </w:tcPr>
              <w:p w14:paraId="31B2579A" w14:textId="77777777" w:rsidR="00681B03" w:rsidRPr="00020E73" w:rsidRDefault="003A7303" w:rsidP="00E93FC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21D77CA6" w14:textId="13738873" w:rsidR="00681B03" w:rsidRPr="00020E73" w:rsidRDefault="00CB13D5" w:rsidP="00E919FF">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w:t>
                </w:r>
                <w:r w:rsidR="00721028">
                  <w:rPr>
                    <w:rFonts w:ascii="Palatino Linotype" w:eastAsia="Calibri" w:hAnsi="Palatino Linotype" w:cs="Tahoma"/>
                    <w:sz w:val="22"/>
                    <w:szCs w:val="22"/>
                    <w:lang w:eastAsia="en-US"/>
                  </w:rPr>
                  <w:t>6668</w:t>
                </w:r>
                <w:r w:rsidR="003A7303">
                  <w:rPr>
                    <w:rFonts w:ascii="Palatino Linotype" w:eastAsia="Calibri" w:hAnsi="Palatino Linotype" w:cs="Tahoma"/>
                    <w:sz w:val="22"/>
                    <w:szCs w:val="22"/>
                    <w:lang w:eastAsia="en-US"/>
                  </w:rPr>
                  <w:t>/INFOEM/IP/RR/2022</w:t>
                </w:r>
                <w:r w:rsidR="003A7303">
                  <w:rPr>
                    <w:rFonts w:ascii="Palatino Linotype" w:eastAsia="Calibri" w:hAnsi="Palatino Linotype" w:cs="Tahoma"/>
                    <w:b/>
                    <w:bCs/>
                    <w:sz w:val="22"/>
                    <w:szCs w:val="22"/>
                    <w:lang w:eastAsia="en-US"/>
                  </w:rPr>
                  <w:t xml:space="preserve"> </w:t>
                </w:r>
              </w:p>
            </w:tc>
          </w:tr>
          <w:tr w:rsidR="00681B03" w:rsidRPr="00330DA7" w14:paraId="1D2B9005" w14:textId="77777777" w:rsidTr="00E93FC1">
            <w:trPr>
              <w:trHeight w:val="144"/>
            </w:trPr>
            <w:tc>
              <w:tcPr>
                <w:tcW w:w="2444" w:type="dxa"/>
                <w:shd w:val="clear" w:color="auto" w:fill="auto"/>
              </w:tcPr>
              <w:p w14:paraId="3A735567" w14:textId="77777777" w:rsidR="00681B03" w:rsidRPr="00020E73" w:rsidRDefault="003A73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75A02EAD" w14:textId="52465F92" w:rsidR="00681B03" w:rsidRPr="00020E73" w:rsidRDefault="00F134D8" w:rsidP="00E93FC1">
                <w:pPr>
                  <w:tabs>
                    <w:tab w:val="left" w:pos="3122"/>
                    <w:tab w:val="right" w:pos="8838"/>
                  </w:tabs>
                  <w:ind w:left="-74" w:right="-105"/>
                  <w:jc w:val="both"/>
                  <w:rPr>
                    <w:rFonts w:ascii="Palatino Linotype" w:eastAsia="Calibri" w:hAnsi="Palatino Linotype" w:cs="Tahoma"/>
                    <w:sz w:val="22"/>
                    <w:szCs w:val="22"/>
                    <w:lang w:val="es-ES" w:eastAsia="en-US"/>
                  </w:rPr>
                </w:pPr>
              </w:p>
            </w:tc>
          </w:tr>
          <w:tr w:rsidR="00681B03" w:rsidRPr="00330DA7" w14:paraId="27AF693E" w14:textId="77777777" w:rsidTr="00E93FC1">
            <w:trPr>
              <w:trHeight w:val="283"/>
            </w:trPr>
            <w:tc>
              <w:tcPr>
                <w:tcW w:w="2444" w:type="dxa"/>
                <w:shd w:val="clear" w:color="auto" w:fill="auto"/>
              </w:tcPr>
              <w:p w14:paraId="2B40DC52" w14:textId="77777777" w:rsidR="00681B03" w:rsidRPr="00020E73" w:rsidRDefault="003A73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7250FAB8" w14:textId="1A6654BE" w:rsidR="00681B03" w:rsidRPr="009E7B0A" w:rsidRDefault="00CB13D5" w:rsidP="007261B6">
                <w:pPr>
                  <w:tabs>
                    <w:tab w:val="left" w:pos="2834"/>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r w:rsidR="00721028">
                  <w:rPr>
                    <w:rFonts w:ascii="Palatino Linotype" w:eastAsia="Calibri" w:hAnsi="Palatino Linotype" w:cs="Tahoma"/>
                    <w:sz w:val="22"/>
                    <w:szCs w:val="22"/>
                    <w:lang w:eastAsia="en-US"/>
                  </w:rPr>
                  <w:t>Zinacantepec</w:t>
                </w:r>
              </w:p>
            </w:tc>
          </w:tr>
          <w:tr w:rsidR="00681B03" w:rsidRPr="00330DA7" w14:paraId="56290E5C" w14:textId="77777777" w:rsidTr="00E93FC1">
            <w:trPr>
              <w:trHeight w:val="283"/>
            </w:trPr>
            <w:tc>
              <w:tcPr>
                <w:tcW w:w="2444" w:type="dxa"/>
                <w:shd w:val="clear" w:color="auto" w:fill="auto"/>
              </w:tcPr>
              <w:p w14:paraId="0F6547DE" w14:textId="77777777" w:rsidR="00681B03" w:rsidRPr="00020E73" w:rsidRDefault="003A7303" w:rsidP="00E93FC1">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3B82C90B" w14:textId="77777777" w:rsidR="00681B03" w:rsidRPr="00020E73" w:rsidRDefault="003A7303" w:rsidP="00E93FC1">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23678A15" w14:textId="77777777" w:rsidR="00681B03" w:rsidRPr="00020E73" w:rsidRDefault="00F134D8" w:rsidP="00E93FC1">
                <w:pPr>
                  <w:tabs>
                    <w:tab w:val="right" w:pos="8838"/>
                  </w:tabs>
                  <w:ind w:left="-74" w:right="-105"/>
                  <w:jc w:val="both"/>
                  <w:rPr>
                    <w:rFonts w:ascii="Palatino Linotype" w:eastAsia="Calibri" w:hAnsi="Palatino Linotype" w:cs="Tahoma"/>
                    <w:b/>
                    <w:sz w:val="22"/>
                    <w:szCs w:val="22"/>
                    <w:lang w:val="es-ES" w:eastAsia="en-US"/>
                  </w:rPr>
                </w:pPr>
              </w:p>
            </w:tc>
          </w:tr>
        </w:tbl>
        <w:p w14:paraId="0018CB3F" w14:textId="77777777" w:rsidR="00681B03" w:rsidRPr="00330DA7" w:rsidRDefault="00F134D8" w:rsidP="00E93FC1">
          <w:pPr>
            <w:tabs>
              <w:tab w:val="right" w:pos="8838"/>
            </w:tabs>
            <w:ind w:left="-28"/>
            <w:jc w:val="both"/>
            <w:rPr>
              <w:rFonts w:ascii="Arial" w:eastAsia="Calibri" w:hAnsi="Arial" w:cs="Arial"/>
              <w:b/>
              <w:sz w:val="22"/>
              <w:szCs w:val="22"/>
              <w:lang w:eastAsia="en-US"/>
            </w:rPr>
          </w:pPr>
        </w:p>
      </w:tc>
    </w:tr>
  </w:tbl>
  <w:p w14:paraId="1404BF3E" w14:textId="77777777" w:rsidR="00681B03" w:rsidRPr="00827FA0" w:rsidRDefault="00F134D8" w:rsidP="00E93FC1">
    <w:pPr>
      <w:pStyle w:val="Encabezado"/>
      <w:rPr>
        <w:sz w:val="2"/>
        <w:szCs w:val="22"/>
      </w:rPr>
    </w:pPr>
    <w:r>
      <w:rPr>
        <w:noProof/>
        <w:sz w:val="2"/>
        <w:szCs w:val="22"/>
      </w:rPr>
      <w:pict w14:anchorId="73A260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B6A8A"/>
    <w:multiLevelType w:val="hybridMultilevel"/>
    <w:tmpl w:val="79C04430"/>
    <w:lvl w:ilvl="0" w:tplc="18C6D0BC">
      <w:start w:val="1"/>
      <w:numFmt w:val="lowerLetter"/>
      <w:lvlText w:val="%1)"/>
      <w:lvlJc w:val="left"/>
      <w:pPr>
        <w:ind w:left="1211" w:hanging="360"/>
      </w:pPr>
      <w:rPr>
        <w:rFonts w:eastAsia="MS Mincho" w:cs="Arial" w:hint="default"/>
        <w:color w:val="auto"/>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34317490"/>
    <w:multiLevelType w:val="hybridMultilevel"/>
    <w:tmpl w:val="1B2E098E"/>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D2102FC"/>
    <w:multiLevelType w:val="hybridMultilevel"/>
    <w:tmpl w:val="57E8D3E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D816214"/>
    <w:multiLevelType w:val="hybridMultilevel"/>
    <w:tmpl w:val="B04A9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28259E6"/>
    <w:multiLevelType w:val="hybridMultilevel"/>
    <w:tmpl w:val="60BA2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8"/>
  </w:num>
  <w:num w:numId="5">
    <w:abstractNumId w:val="4"/>
  </w:num>
  <w:num w:numId="6">
    <w:abstractNumId w:val="3"/>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79E"/>
    <w:rsid w:val="00002FD5"/>
    <w:rsid w:val="00010307"/>
    <w:rsid w:val="00017B08"/>
    <w:rsid w:val="0004024A"/>
    <w:rsid w:val="00044C3F"/>
    <w:rsid w:val="000F01DF"/>
    <w:rsid w:val="0011706C"/>
    <w:rsid w:val="00172860"/>
    <w:rsid w:val="00172D81"/>
    <w:rsid w:val="00177C77"/>
    <w:rsid w:val="001E6AA6"/>
    <w:rsid w:val="00202534"/>
    <w:rsid w:val="002029C1"/>
    <w:rsid w:val="00213347"/>
    <w:rsid w:val="00240A27"/>
    <w:rsid w:val="00251B40"/>
    <w:rsid w:val="002A0BAD"/>
    <w:rsid w:val="002B6DD6"/>
    <w:rsid w:val="002F3EF6"/>
    <w:rsid w:val="002F5410"/>
    <w:rsid w:val="002F6F2E"/>
    <w:rsid w:val="003217AF"/>
    <w:rsid w:val="003A7303"/>
    <w:rsid w:val="003D5E04"/>
    <w:rsid w:val="00422E9E"/>
    <w:rsid w:val="004B10E9"/>
    <w:rsid w:val="004E366B"/>
    <w:rsid w:val="00514E44"/>
    <w:rsid w:val="005717FB"/>
    <w:rsid w:val="005E3007"/>
    <w:rsid w:val="00617BF8"/>
    <w:rsid w:val="006207B7"/>
    <w:rsid w:val="00641530"/>
    <w:rsid w:val="0067097E"/>
    <w:rsid w:val="006750EF"/>
    <w:rsid w:val="006D3434"/>
    <w:rsid w:val="006D56AE"/>
    <w:rsid w:val="00721028"/>
    <w:rsid w:val="00746424"/>
    <w:rsid w:val="007634B6"/>
    <w:rsid w:val="00783072"/>
    <w:rsid w:val="007E1424"/>
    <w:rsid w:val="008678CC"/>
    <w:rsid w:val="008A16AB"/>
    <w:rsid w:val="008E360F"/>
    <w:rsid w:val="008E5248"/>
    <w:rsid w:val="008F7A7F"/>
    <w:rsid w:val="00906138"/>
    <w:rsid w:val="00971E70"/>
    <w:rsid w:val="009A1B9D"/>
    <w:rsid w:val="00A01277"/>
    <w:rsid w:val="00B06711"/>
    <w:rsid w:val="00B3677A"/>
    <w:rsid w:val="00B70406"/>
    <w:rsid w:val="00B90B74"/>
    <w:rsid w:val="00BF21A5"/>
    <w:rsid w:val="00C138D1"/>
    <w:rsid w:val="00C24E33"/>
    <w:rsid w:val="00C61089"/>
    <w:rsid w:val="00C8333B"/>
    <w:rsid w:val="00C86583"/>
    <w:rsid w:val="00C940D1"/>
    <w:rsid w:val="00CA179E"/>
    <w:rsid w:val="00CB0C20"/>
    <w:rsid w:val="00CB13D5"/>
    <w:rsid w:val="00CC49E0"/>
    <w:rsid w:val="00D6366A"/>
    <w:rsid w:val="00D912E3"/>
    <w:rsid w:val="00D974EF"/>
    <w:rsid w:val="00DB555F"/>
    <w:rsid w:val="00DC4280"/>
    <w:rsid w:val="00DE3A9C"/>
    <w:rsid w:val="00EE2D8A"/>
    <w:rsid w:val="00EE3413"/>
    <w:rsid w:val="00EE6F06"/>
    <w:rsid w:val="00F134D8"/>
    <w:rsid w:val="00F90FA2"/>
    <w:rsid w:val="00FA2EA6"/>
    <w:rsid w:val="00FA31B4"/>
    <w:rsid w:val="00FE2B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310DD4"/>
  <w15:chartTrackingRefBased/>
  <w15:docId w15:val="{87DFD326-0E32-4EE1-93B5-2A17563E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410"/>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CA179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0F01D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179E"/>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CA179E"/>
    <w:pPr>
      <w:tabs>
        <w:tab w:val="center" w:pos="4419"/>
        <w:tab w:val="right" w:pos="8838"/>
      </w:tabs>
    </w:pPr>
  </w:style>
  <w:style w:type="character" w:customStyle="1" w:styleId="EncabezadoCar">
    <w:name w:val="Encabezado Car"/>
    <w:basedOn w:val="Fuentedeprrafopredeter"/>
    <w:link w:val="Encabezado"/>
    <w:uiPriority w:val="99"/>
    <w:rsid w:val="00CA179E"/>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A179E"/>
    <w:pPr>
      <w:tabs>
        <w:tab w:val="center" w:pos="4419"/>
        <w:tab w:val="right" w:pos="8838"/>
      </w:tabs>
    </w:pPr>
  </w:style>
  <w:style w:type="character" w:customStyle="1" w:styleId="PiedepginaCar">
    <w:name w:val="Pie de página Car"/>
    <w:basedOn w:val="Fuentedeprrafopredeter"/>
    <w:link w:val="Piedepgina"/>
    <w:uiPriority w:val="99"/>
    <w:rsid w:val="00CA179E"/>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179E"/>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A179E"/>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A179E"/>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A179E"/>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A179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A179E"/>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A179E"/>
    <w:rPr>
      <w:rFonts w:ascii="Times New Roman" w:eastAsia="Times New Roman" w:hAnsi="Times New Roman" w:cs="Times New Roman"/>
      <w:sz w:val="20"/>
      <w:szCs w:val="20"/>
      <w:lang w:eastAsia="es-MX"/>
    </w:rPr>
  </w:style>
  <w:style w:type="table" w:styleId="Tabladecuadrcula6concolores">
    <w:name w:val="Grid Table 6 Colorful"/>
    <w:basedOn w:val="Tablanormal"/>
    <w:uiPriority w:val="51"/>
    <w:rsid w:val="00CA179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C24E33"/>
    <w:rPr>
      <w:color w:val="954F72" w:themeColor="followedHyperlink"/>
      <w:u w:val="single"/>
    </w:rPr>
  </w:style>
  <w:style w:type="character" w:customStyle="1" w:styleId="Ttulo2Car">
    <w:name w:val="Título 2 Car"/>
    <w:basedOn w:val="Fuentedeprrafopredeter"/>
    <w:link w:val="Ttulo2"/>
    <w:uiPriority w:val="9"/>
    <w:semiHidden/>
    <w:rsid w:val="000F01DF"/>
    <w:rPr>
      <w:rFonts w:asciiTheme="majorHAnsi" w:eastAsiaTheme="majorEastAsia" w:hAnsiTheme="majorHAnsi" w:cstheme="majorBidi"/>
      <w:color w:val="2E74B5" w:themeColor="accent1" w:themeShade="BF"/>
      <w:sz w:val="26"/>
      <w:szCs w:val="2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6010">
      <w:bodyDiv w:val="1"/>
      <w:marLeft w:val="0"/>
      <w:marRight w:val="0"/>
      <w:marTop w:val="0"/>
      <w:marBottom w:val="0"/>
      <w:divBdr>
        <w:top w:val="none" w:sz="0" w:space="0" w:color="auto"/>
        <w:left w:val="none" w:sz="0" w:space="0" w:color="auto"/>
        <w:bottom w:val="none" w:sz="0" w:space="0" w:color="auto"/>
        <w:right w:val="none" w:sz="0" w:space="0" w:color="auto"/>
      </w:divBdr>
    </w:div>
    <w:div w:id="17970478">
      <w:bodyDiv w:val="1"/>
      <w:marLeft w:val="0"/>
      <w:marRight w:val="0"/>
      <w:marTop w:val="0"/>
      <w:marBottom w:val="0"/>
      <w:divBdr>
        <w:top w:val="none" w:sz="0" w:space="0" w:color="auto"/>
        <w:left w:val="none" w:sz="0" w:space="0" w:color="auto"/>
        <w:bottom w:val="none" w:sz="0" w:space="0" w:color="auto"/>
        <w:right w:val="none" w:sz="0" w:space="0" w:color="auto"/>
      </w:divBdr>
    </w:div>
    <w:div w:id="147019550">
      <w:bodyDiv w:val="1"/>
      <w:marLeft w:val="0"/>
      <w:marRight w:val="0"/>
      <w:marTop w:val="0"/>
      <w:marBottom w:val="0"/>
      <w:divBdr>
        <w:top w:val="none" w:sz="0" w:space="0" w:color="auto"/>
        <w:left w:val="none" w:sz="0" w:space="0" w:color="auto"/>
        <w:bottom w:val="none" w:sz="0" w:space="0" w:color="auto"/>
        <w:right w:val="none" w:sz="0" w:space="0" w:color="auto"/>
      </w:divBdr>
    </w:div>
    <w:div w:id="165829067">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80321865">
      <w:bodyDiv w:val="1"/>
      <w:marLeft w:val="0"/>
      <w:marRight w:val="0"/>
      <w:marTop w:val="0"/>
      <w:marBottom w:val="0"/>
      <w:divBdr>
        <w:top w:val="none" w:sz="0" w:space="0" w:color="auto"/>
        <w:left w:val="none" w:sz="0" w:space="0" w:color="auto"/>
        <w:bottom w:val="none" w:sz="0" w:space="0" w:color="auto"/>
        <w:right w:val="none" w:sz="0" w:space="0" w:color="auto"/>
      </w:divBdr>
    </w:div>
    <w:div w:id="201022881">
      <w:bodyDiv w:val="1"/>
      <w:marLeft w:val="0"/>
      <w:marRight w:val="0"/>
      <w:marTop w:val="0"/>
      <w:marBottom w:val="0"/>
      <w:divBdr>
        <w:top w:val="none" w:sz="0" w:space="0" w:color="auto"/>
        <w:left w:val="none" w:sz="0" w:space="0" w:color="auto"/>
        <w:bottom w:val="none" w:sz="0" w:space="0" w:color="auto"/>
        <w:right w:val="none" w:sz="0" w:space="0" w:color="auto"/>
      </w:divBdr>
    </w:div>
    <w:div w:id="312832110">
      <w:bodyDiv w:val="1"/>
      <w:marLeft w:val="0"/>
      <w:marRight w:val="0"/>
      <w:marTop w:val="0"/>
      <w:marBottom w:val="0"/>
      <w:divBdr>
        <w:top w:val="none" w:sz="0" w:space="0" w:color="auto"/>
        <w:left w:val="none" w:sz="0" w:space="0" w:color="auto"/>
        <w:bottom w:val="none" w:sz="0" w:space="0" w:color="auto"/>
        <w:right w:val="none" w:sz="0" w:space="0" w:color="auto"/>
      </w:divBdr>
    </w:div>
    <w:div w:id="317539678">
      <w:bodyDiv w:val="1"/>
      <w:marLeft w:val="0"/>
      <w:marRight w:val="0"/>
      <w:marTop w:val="0"/>
      <w:marBottom w:val="0"/>
      <w:divBdr>
        <w:top w:val="none" w:sz="0" w:space="0" w:color="auto"/>
        <w:left w:val="none" w:sz="0" w:space="0" w:color="auto"/>
        <w:bottom w:val="none" w:sz="0" w:space="0" w:color="auto"/>
        <w:right w:val="none" w:sz="0" w:space="0" w:color="auto"/>
      </w:divBdr>
    </w:div>
    <w:div w:id="400753731">
      <w:bodyDiv w:val="1"/>
      <w:marLeft w:val="0"/>
      <w:marRight w:val="0"/>
      <w:marTop w:val="0"/>
      <w:marBottom w:val="0"/>
      <w:divBdr>
        <w:top w:val="none" w:sz="0" w:space="0" w:color="auto"/>
        <w:left w:val="none" w:sz="0" w:space="0" w:color="auto"/>
        <w:bottom w:val="none" w:sz="0" w:space="0" w:color="auto"/>
        <w:right w:val="none" w:sz="0" w:space="0" w:color="auto"/>
      </w:divBdr>
    </w:div>
    <w:div w:id="495458335">
      <w:bodyDiv w:val="1"/>
      <w:marLeft w:val="0"/>
      <w:marRight w:val="0"/>
      <w:marTop w:val="0"/>
      <w:marBottom w:val="0"/>
      <w:divBdr>
        <w:top w:val="none" w:sz="0" w:space="0" w:color="auto"/>
        <w:left w:val="none" w:sz="0" w:space="0" w:color="auto"/>
        <w:bottom w:val="none" w:sz="0" w:space="0" w:color="auto"/>
        <w:right w:val="none" w:sz="0" w:space="0" w:color="auto"/>
      </w:divBdr>
    </w:div>
    <w:div w:id="563488569">
      <w:bodyDiv w:val="1"/>
      <w:marLeft w:val="0"/>
      <w:marRight w:val="0"/>
      <w:marTop w:val="0"/>
      <w:marBottom w:val="0"/>
      <w:divBdr>
        <w:top w:val="none" w:sz="0" w:space="0" w:color="auto"/>
        <w:left w:val="none" w:sz="0" w:space="0" w:color="auto"/>
        <w:bottom w:val="none" w:sz="0" w:space="0" w:color="auto"/>
        <w:right w:val="none" w:sz="0" w:space="0" w:color="auto"/>
      </w:divBdr>
    </w:div>
    <w:div w:id="614168575">
      <w:bodyDiv w:val="1"/>
      <w:marLeft w:val="0"/>
      <w:marRight w:val="0"/>
      <w:marTop w:val="0"/>
      <w:marBottom w:val="0"/>
      <w:divBdr>
        <w:top w:val="none" w:sz="0" w:space="0" w:color="auto"/>
        <w:left w:val="none" w:sz="0" w:space="0" w:color="auto"/>
        <w:bottom w:val="none" w:sz="0" w:space="0" w:color="auto"/>
        <w:right w:val="none" w:sz="0" w:space="0" w:color="auto"/>
      </w:divBdr>
    </w:div>
    <w:div w:id="667706915">
      <w:bodyDiv w:val="1"/>
      <w:marLeft w:val="0"/>
      <w:marRight w:val="0"/>
      <w:marTop w:val="0"/>
      <w:marBottom w:val="0"/>
      <w:divBdr>
        <w:top w:val="none" w:sz="0" w:space="0" w:color="auto"/>
        <w:left w:val="none" w:sz="0" w:space="0" w:color="auto"/>
        <w:bottom w:val="none" w:sz="0" w:space="0" w:color="auto"/>
        <w:right w:val="none" w:sz="0" w:space="0" w:color="auto"/>
      </w:divBdr>
    </w:div>
    <w:div w:id="905533070">
      <w:bodyDiv w:val="1"/>
      <w:marLeft w:val="0"/>
      <w:marRight w:val="0"/>
      <w:marTop w:val="0"/>
      <w:marBottom w:val="0"/>
      <w:divBdr>
        <w:top w:val="none" w:sz="0" w:space="0" w:color="auto"/>
        <w:left w:val="none" w:sz="0" w:space="0" w:color="auto"/>
        <w:bottom w:val="none" w:sz="0" w:space="0" w:color="auto"/>
        <w:right w:val="none" w:sz="0" w:space="0" w:color="auto"/>
      </w:divBdr>
    </w:div>
    <w:div w:id="915672033">
      <w:bodyDiv w:val="1"/>
      <w:marLeft w:val="0"/>
      <w:marRight w:val="0"/>
      <w:marTop w:val="0"/>
      <w:marBottom w:val="0"/>
      <w:divBdr>
        <w:top w:val="none" w:sz="0" w:space="0" w:color="auto"/>
        <w:left w:val="none" w:sz="0" w:space="0" w:color="auto"/>
        <w:bottom w:val="none" w:sz="0" w:space="0" w:color="auto"/>
        <w:right w:val="none" w:sz="0" w:space="0" w:color="auto"/>
      </w:divBdr>
    </w:div>
    <w:div w:id="1016881858">
      <w:bodyDiv w:val="1"/>
      <w:marLeft w:val="0"/>
      <w:marRight w:val="0"/>
      <w:marTop w:val="0"/>
      <w:marBottom w:val="0"/>
      <w:divBdr>
        <w:top w:val="none" w:sz="0" w:space="0" w:color="auto"/>
        <w:left w:val="none" w:sz="0" w:space="0" w:color="auto"/>
        <w:bottom w:val="none" w:sz="0" w:space="0" w:color="auto"/>
        <w:right w:val="none" w:sz="0" w:space="0" w:color="auto"/>
      </w:divBdr>
    </w:div>
    <w:div w:id="1117792980">
      <w:bodyDiv w:val="1"/>
      <w:marLeft w:val="0"/>
      <w:marRight w:val="0"/>
      <w:marTop w:val="0"/>
      <w:marBottom w:val="0"/>
      <w:divBdr>
        <w:top w:val="none" w:sz="0" w:space="0" w:color="auto"/>
        <w:left w:val="none" w:sz="0" w:space="0" w:color="auto"/>
        <w:bottom w:val="none" w:sz="0" w:space="0" w:color="auto"/>
        <w:right w:val="none" w:sz="0" w:space="0" w:color="auto"/>
      </w:divBdr>
    </w:div>
    <w:div w:id="1294603717">
      <w:bodyDiv w:val="1"/>
      <w:marLeft w:val="0"/>
      <w:marRight w:val="0"/>
      <w:marTop w:val="0"/>
      <w:marBottom w:val="0"/>
      <w:divBdr>
        <w:top w:val="none" w:sz="0" w:space="0" w:color="auto"/>
        <w:left w:val="none" w:sz="0" w:space="0" w:color="auto"/>
        <w:bottom w:val="none" w:sz="0" w:space="0" w:color="auto"/>
        <w:right w:val="none" w:sz="0" w:space="0" w:color="auto"/>
      </w:divBdr>
    </w:div>
    <w:div w:id="1330018890">
      <w:bodyDiv w:val="1"/>
      <w:marLeft w:val="0"/>
      <w:marRight w:val="0"/>
      <w:marTop w:val="0"/>
      <w:marBottom w:val="0"/>
      <w:divBdr>
        <w:top w:val="none" w:sz="0" w:space="0" w:color="auto"/>
        <w:left w:val="none" w:sz="0" w:space="0" w:color="auto"/>
        <w:bottom w:val="none" w:sz="0" w:space="0" w:color="auto"/>
        <w:right w:val="none" w:sz="0" w:space="0" w:color="auto"/>
      </w:divBdr>
    </w:div>
    <w:div w:id="1364553110">
      <w:bodyDiv w:val="1"/>
      <w:marLeft w:val="0"/>
      <w:marRight w:val="0"/>
      <w:marTop w:val="0"/>
      <w:marBottom w:val="0"/>
      <w:divBdr>
        <w:top w:val="none" w:sz="0" w:space="0" w:color="auto"/>
        <w:left w:val="none" w:sz="0" w:space="0" w:color="auto"/>
        <w:bottom w:val="none" w:sz="0" w:space="0" w:color="auto"/>
        <w:right w:val="none" w:sz="0" w:space="0" w:color="auto"/>
      </w:divBdr>
    </w:div>
    <w:div w:id="1438402311">
      <w:bodyDiv w:val="1"/>
      <w:marLeft w:val="0"/>
      <w:marRight w:val="0"/>
      <w:marTop w:val="0"/>
      <w:marBottom w:val="0"/>
      <w:divBdr>
        <w:top w:val="none" w:sz="0" w:space="0" w:color="auto"/>
        <w:left w:val="none" w:sz="0" w:space="0" w:color="auto"/>
        <w:bottom w:val="none" w:sz="0" w:space="0" w:color="auto"/>
        <w:right w:val="none" w:sz="0" w:space="0" w:color="auto"/>
      </w:divBdr>
    </w:div>
    <w:div w:id="1461802560">
      <w:bodyDiv w:val="1"/>
      <w:marLeft w:val="0"/>
      <w:marRight w:val="0"/>
      <w:marTop w:val="0"/>
      <w:marBottom w:val="0"/>
      <w:divBdr>
        <w:top w:val="none" w:sz="0" w:space="0" w:color="auto"/>
        <w:left w:val="none" w:sz="0" w:space="0" w:color="auto"/>
        <w:bottom w:val="none" w:sz="0" w:space="0" w:color="auto"/>
        <w:right w:val="none" w:sz="0" w:space="0" w:color="auto"/>
      </w:divBdr>
    </w:div>
    <w:div w:id="1549340208">
      <w:bodyDiv w:val="1"/>
      <w:marLeft w:val="0"/>
      <w:marRight w:val="0"/>
      <w:marTop w:val="0"/>
      <w:marBottom w:val="0"/>
      <w:divBdr>
        <w:top w:val="none" w:sz="0" w:space="0" w:color="auto"/>
        <w:left w:val="none" w:sz="0" w:space="0" w:color="auto"/>
        <w:bottom w:val="none" w:sz="0" w:space="0" w:color="auto"/>
        <w:right w:val="none" w:sz="0" w:space="0" w:color="auto"/>
      </w:divBdr>
    </w:div>
    <w:div w:id="1581675907">
      <w:bodyDiv w:val="1"/>
      <w:marLeft w:val="0"/>
      <w:marRight w:val="0"/>
      <w:marTop w:val="0"/>
      <w:marBottom w:val="0"/>
      <w:divBdr>
        <w:top w:val="none" w:sz="0" w:space="0" w:color="auto"/>
        <w:left w:val="none" w:sz="0" w:space="0" w:color="auto"/>
        <w:bottom w:val="none" w:sz="0" w:space="0" w:color="auto"/>
        <w:right w:val="none" w:sz="0" w:space="0" w:color="auto"/>
      </w:divBdr>
    </w:div>
    <w:div w:id="1824198332">
      <w:bodyDiv w:val="1"/>
      <w:marLeft w:val="0"/>
      <w:marRight w:val="0"/>
      <w:marTop w:val="0"/>
      <w:marBottom w:val="0"/>
      <w:divBdr>
        <w:top w:val="none" w:sz="0" w:space="0" w:color="auto"/>
        <w:left w:val="none" w:sz="0" w:space="0" w:color="auto"/>
        <w:bottom w:val="none" w:sz="0" w:space="0" w:color="auto"/>
        <w:right w:val="none" w:sz="0" w:space="0" w:color="auto"/>
      </w:divBdr>
    </w:div>
    <w:div w:id="2026052438">
      <w:bodyDiv w:val="1"/>
      <w:marLeft w:val="0"/>
      <w:marRight w:val="0"/>
      <w:marTop w:val="0"/>
      <w:marBottom w:val="0"/>
      <w:divBdr>
        <w:top w:val="none" w:sz="0" w:space="0" w:color="auto"/>
        <w:left w:val="none" w:sz="0" w:space="0" w:color="auto"/>
        <w:bottom w:val="none" w:sz="0" w:space="0" w:color="auto"/>
        <w:right w:val="none" w:sz="0" w:space="0" w:color="auto"/>
      </w:divBdr>
    </w:div>
    <w:div w:id="214218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49673.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32</Pages>
  <Words>7908</Words>
  <Characters>43500</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10</cp:revision>
  <dcterms:created xsi:type="dcterms:W3CDTF">2022-12-01T18:12:00Z</dcterms:created>
  <dcterms:modified xsi:type="dcterms:W3CDTF">2023-01-12T19:36:00Z</dcterms:modified>
</cp:coreProperties>
</file>