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34C1CFC6" w:rsidR="00200BFC" w:rsidRPr="00EE1C81" w:rsidRDefault="00200BFC" w:rsidP="00B40D74">
      <w:pPr>
        <w:spacing w:line="360" w:lineRule="auto"/>
        <w:jc w:val="both"/>
        <w:rPr>
          <w:rFonts w:ascii="Palatino Linotype" w:hAnsi="Palatino Linotype" w:cs="Arial"/>
        </w:rPr>
      </w:pPr>
      <w:r w:rsidRPr="00EE1C81">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EE1C81">
        <w:rPr>
          <w:rFonts w:ascii="Palatino Linotype" w:hAnsi="Palatino Linotype" w:cs="Arial"/>
        </w:rPr>
        <w:t xml:space="preserve"> </w:t>
      </w:r>
      <w:r w:rsidR="00E77EAC" w:rsidRPr="00EE1C81">
        <w:rPr>
          <w:rFonts w:ascii="Palatino Linotype" w:hAnsi="Palatino Linotype" w:cs="Arial"/>
        </w:rPr>
        <w:t>diecinueve</w:t>
      </w:r>
      <w:r w:rsidR="00897219" w:rsidRPr="00EE1C81">
        <w:rPr>
          <w:rFonts w:ascii="Palatino Linotype" w:hAnsi="Palatino Linotype" w:cs="Arial"/>
        </w:rPr>
        <w:t xml:space="preserve"> de enero</w:t>
      </w:r>
      <w:r w:rsidR="008B3120" w:rsidRPr="00EE1C81">
        <w:rPr>
          <w:rFonts w:ascii="Palatino Linotype" w:hAnsi="Palatino Linotype" w:cs="Arial"/>
        </w:rPr>
        <w:t xml:space="preserve"> </w:t>
      </w:r>
      <w:r w:rsidR="00897219" w:rsidRPr="00EE1C81">
        <w:rPr>
          <w:rFonts w:ascii="Palatino Linotype" w:hAnsi="Palatino Linotype" w:cs="Arial"/>
        </w:rPr>
        <w:t>de dos mil veintidós</w:t>
      </w:r>
      <w:r w:rsidR="003253C6" w:rsidRPr="00EE1C81">
        <w:rPr>
          <w:rFonts w:ascii="Palatino Linotype" w:hAnsi="Palatino Linotype" w:cs="Arial"/>
        </w:rPr>
        <w:t>.</w:t>
      </w:r>
    </w:p>
    <w:p w14:paraId="57CA25AC" w14:textId="77777777" w:rsidR="003253C6" w:rsidRPr="00EE1C81" w:rsidRDefault="003253C6" w:rsidP="00B40D74">
      <w:pPr>
        <w:spacing w:line="360" w:lineRule="auto"/>
        <w:jc w:val="both"/>
        <w:rPr>
          <w:rFonts w:ascii="Palatino Linotype" w:hAnsi="Palatino Linotype" w:cs="Arial"/>
        </w:rPr>
      </w:pPr>
    </w:p>
    <w:p w14:paraId="03825FB3" w14:textId="4EDA7653" w:rsidR="00A1125E" w:rsidRPr="00EE1C81" w:rsidRDefault="00200BFC" w:rsidP="00B40D74">
      <w:pPr>
        <w:spacing w:line="360" w:lineRule="auto"/>
        <w:jc w:val="both"/>
        <w:rPr>
          <w:rFonts w:ascii="Palatino Linotype" w:hAnsi="Palatino Linotype" w:cs="Arial"/>
          <w:lang w:val="es-ES"/>
        </w:rPr>
      </w:pPr>
      <w:r w:rsidRPr="00EE1C81">
        <w:rPr>
          <w:rFonts w:ascii="Palatino Linotype" w:hAnsi="Palatino Linotype" w:cs="Arial"/>
          <w:b/>
          <w:sz w:val="28"/>
        </w:rPr>
        <w:t>VISTO</w:t>
      </w:r>
      <w:r w:rsidRPr="00EE1C81">
        <w:rPr>
          <w:rFonts w:ascii="Palatino Linotype" w:hAnsi="Palatino Linotype" w:cs="Arial"/>
        </w:rPr>
        <w:t xml:space="preserve"> el expediente formado con motivo del recurso de revisión </w:t>
      </w:r>
      <w:r w:rsidR="00E77EAC" w:rsidRPr="00EE1C81">
        <w:rPr>
          <w:rFonts w:ascii="Palatino Linotype" w:hAnsi="Palatino Linotype" w:cs="Arial"/>
          <w:b/>
        </w:rPr>
        <w:t>056</w:t>
      </w:r>
      <w:r w:rsidR="00897219" w:rsidRPr="00EE1C81">
        <w:rPr>
          <w:rFonts w:ascii="Palatino Linotype" w:hAnsi="Palatino Linotype" w:cs="Arial"/>
          <w:b/>
        </w:rPr>
        <w:t>87</w:t>
      </w:r>
      <w:r w:rsidR="000A27E2" w:rsidRPr="00EE1C81">
        <w:rPr>
          <w:rFonts w:ascii="Palatino Linotype" w:hAnsi="Palatino Linotype" w:cs="Arial"/>
          <w:b/>
          <w:bCs/>
        </w:rPr>
        <w:t>/INFOEM/IP/RR/202</w:t>
      </w:r>
      <w:r w:rsidR="00163A20" w:rsidRPr="00EE1C81">
        <w:rPr>
          <w:rFonts w:ascii="Palatino Linotype" w:hAnsi="Palatino Linotype" w:cs="Arial"/>
          <w:b/>
          <w:bCs/>
        </w:rPr>
        <w:t>1</w:t>
      </w:r>
      <w:r w:rsidRPr="00EE1C81">
        <w:rPr>
          <w:rFonts w:ascii="Palatino Linotype" w:hAnsi="Palatino Linotype" w:cs="Arial"/>
        </w:rPr>
        <w:t xml:space="preserve">, promovido </w:t>
      </w:r>
      <w:r w:rsidRPr="00EE1C81">
        <w:rPr>
          <w:rFonts w:ascii="Palatino Linotype" w:hAnsi="Palatino Linotype"/>
        </w:rPr>
        <w:t>por</w:t>
      </w:r>
      <w:r w:rsidR="00AB6194" w:rsidRPr="00EE1C81">
        <w:rPr>
          <w:rFonts w:ascii="Palatino Linotype" w:hAnsi="Palatino Linotype"/>
        </w:rPr>
        <w:t xml:space="preserve"> </w:t>
      </w:r>
      <w:proofErr w:type="spellStart"/>
      <w:r w:rsidR="00A442AC">
        <w:rPr>
          <w:rFonts w:ascii="Palatino Linotype" w:hAnsi="Palatino Linotype"/>
          <w:b/>
        </w:rPr>
        <w:t>xxxxxxxxxxxxxxxxxxxxxxxxxxxxxxxxx</w:t>
      </w:r>
      <w:proofErr w:type="spellEnd"/>
      <w:r w:rsidR="00E77EAC" w:rsidRPr="00EE1C81">
        <w:rPr>
          <w:rFonts w:ascii="Palatino Linotype" w:hAnsi="Palatino Linotype"/>
          <w:b/>
        </w:rPr>
        <w:t xml:space="preserve"> </w:t>
      </w:r>
      <w:r w:rsidR="00A442AC">
        <w:rPr>
          <w:rFonts w:ascii="Palatino Linotype" w:hAnsi="Palatino Linotype"/>
          <w:b/>
        </w:rPr>
        <w:t>xxxxxxxxxxxx</w:t>
      </w:r>
      <w:bookmarkStart w:id="0" w:name="_GoBack"/>
      <w:bookmarkEnd w:id="0"/>
      <w:r w:rsidRPr="00EE1C81">
        <w:rPr>
          <w:rFonts w:ascii="Palatino Linotype" w:hAnsi="Palatino Linotype" w:cs="Arial"/>
          <w:b/>
          <w:lang w:val="es-ES"/>
        </w:rPr>
        <w:t xml:space="preserve"> </w:t>
      </w:r>
      <w:r w:rsidR="005F0E30" w:rsidRPr="00EE1C81">
        <w:rPr>
          <w:rFonts w:ascii="Palatino Linotype" w:hAnsi="Palatino Linotype"/>
        </w:rPr>
        <w:t xml:space="preserve">a quien en lo sucesivo se le </w:t>
      </w:r>
      <w:r w:rsidR="00F6561E" w:rsidRPr="00EE1C81">
        <w:rPr>
          <w:rFonts w:ascii="Palatino Linotype" w:hAnsi="Palatino Linotype"/>
        </w:rPr>
        <w:t>denominará</w:t>
      </w:r>
      <w:r w:rsidR="005F0E30" w:rsidRPr="00EE1C81">
        <w:rPr>
          <w:rFonts w:ascii="Palatino Linotype" w:hAnsi="Palatino Linotype"/>
        </w:rPr>
        <w:t xml:space="preserve"> </w:t>
      </w:r>
      <w:r w:rsidR="00940615" w:rsidRPr="00EE1C81">
        <w:rPr>
          <w:rFonts w:ascii="Palatino Linotype" w:hAnsi="Palatino Linotype" w:cs="Arial"/>
          <w:b/>
          <w:lang w:val="es-ES"/>
        </w:rPr>
        <w:t>LA</w:t>
      </w:r>
      <w:r w:rsidRPr="00EE1C81">
        <w:rPr>
          <w:rFonts w:ascii="Palatino Linotype" w:hAnsi="Palatino Linotype" w:cs="Arial"/>
          <w:b/>
          <w:lang w:val="es-ES"/>
        </w:rPr>
        <w:t xml:space="preserve"> RECURRENTE,</w:t>
      </w:r>
      <w:r w:rsidR="008B3120" w:rsidRPr="00EE1C81">
        <w:rPr>
          <w:rFonts w:ascii="Palatino Linotype" w:hAnsi="Palatino Linotype" w:cs="Arial"/>
          <w:lang w:val="es-ES"/>
        </w:rPr>
        <w:t xml:space="preserve"> en contra de la respuesta </w:t>
      </w:r>
      <w:r w:rsidR="008E4ECC" w:rsidRPr="00EE1C81">
        <w:rPr>
          <w:rFonts w:ascii="Palatino Linotype" w:hAnsi="Palatino Linotype" w:cs="Arial"/>
          <w:lang w:val="es-ES"/>
        </w:rPr>
        <w:t>de</w:t>
      </w:r>
      <w:r w:rsidR="00897219" w:rsidRPr="00EE1C81">
        <w:rPr>
          <w:rFonts w:ascii="Palatino Linotype" w:hAnsi="Palatino Linotype" w:cs="Arial"/>
          <w:lang w:val="es-ES"/>
        </w:rPr>
        <w:t xml:space="preserve"> </w:t>
      </w:r>
      <w:r w:rsidR="00CE34D2" w:rsidRPr="00EE1C81">
        <w:rPr>
          <w:rFonts w:ascii="Palatino Linotype" w:hAnsi="Palatino Linotype" w:cs="Arial"/>
          <w:lang w:val="es-ES"/>
        </w:rPr>
        <w:t>l</w:t>
      </w:r>
      <w:r w:rsidR="00897219" w:rsidRPr="00EE1C81">
        <w:rPr>
          <w:rFonts w:ascii="Palatino Linotype" w:hAnsi="Palatino Linotype" w:cs="Arial"/>
          <w:lang w:val="es-ES"/>
        </w:rPr>
        <w:t>a</w:t>
      </w:r>
      <w:r w:rsidR="008E4ECC" w:rsidRPr="00EE1C81">
        <w:rPr>
          <w:rFonts w:ascii="Palatino Linotype" w:hAnsi="Palatino Linotype" w:cs="Arial"/>
          <w:lang w:val="es-ES"/>
        </w:rPr>
        <w:t xml:space="preserve"> </w:t>
      </w:r>
      <w:r w:rsidR="00E77EAC" w:rsidRPr="00EE1C81">
        <w:rPr>
          <w:rFonts w:ascii="Palatino Linotype" w:hAnsi="Palatino Linotype" w:cs="Arial"/>
          <w:b/>
          <w:bCs/>
        </w:rPr>
        <w:t>Universidad Autónoma del Estado de México</w:t>
      </w:r>
      <w:r w:rsidRPr="00EE1C81">
        <w:rPr>
          <w:rFonts w:ascii="Palatino Linotype" w:hAnsi="Palatino Linotype" w:cs="Arial"/>
          <w:b/>
          <w:lang w:val="es-ES"/>
        </w:rPr>
        <w:t xml:space="preserve">, </w:t>
      </w:r>
      <w:r w:rsidR="005F0E30" w:rsidRPr="00EE1C81">
        <w:rPr>
          <w:rFonts w:ascii="Palatino Linotype" w:hAnsi="Palatino Linotype"/>
        </w:rPr>
        <w:t xml:space="preserve">en lo subsecuente se le denominará </w:t>
      </w:r>
      <w:r w:rsidRPr="00EE1C81">
        <w:rPr>
          <w:rFonts w:ascii="Palatino Linotype" w:hAnsi="Palatino Linotype" w:cs="Arial"/>
          <w:b/>
          <w:lang w:val="es-ES"/>
        </w:rPr>
        <w:t xml:space="preserve">EL SUJETO OBLIGADO, </w:t>
      </w:r>
      <w:r w:rsidRPr="00EE1C81">
        <w:rPr>
          <w:rFonts w:ascii="Palatino Linotype" w:hAnsi="Palatino Linotype" w:cs="Arial"/>
          <w:lang w:val="es-ES"/>
        </w:rPr>
        <w:t xml:space="preserve">se procede a dictar la presente resolución con base en lo siguiente: </w:t>
      </w:r>
    </w:p>
    <w:p w14:paraId="71F79FE3" w14:textId="77777777" w:rsidR="00A1125E" w:rsidRPr="00EE1C81" w:rsidRDefault="00A1125E" w:rsidP="00B40D74">
      <w:pPr>
        <w:jc w:val="both"/>
        <w:rPr>
          <w:rFonts w:ascii="Palatino Linotype" w:hAnsi="Palatino Linotype" w:cs="Arial"/>
          <w:b/>
          <w:bCs/>
          <w:spacing w:val="60"/>
        </w:rPr>
      </w:pPr>
    </w:p>
    <w:p w14:paraId="60D636C8" w14:textId="50BA6B63" w:rsidR="000F15D9" w:rsidRPr="00EE1C81" w:rsidRDefault="00200BFC" w:rsidP="00B40D74">
      <w:pPr>
        <w:jc w:val="center"/>
        <w:rPr>
          <w:rFonts w:ascii="Palatino Linotype" w:hAnsi="Palatino Linotype" w:cs="Arial"/>
          <w:b/>
          <w:bCs/>
          <w:spacing w:val="60"/>
          <w:sz w:val="28"/>
        </w:rPr>
      </w:pPr>
      <w:r w:rsidRPr="00EE1C81">
        <w:rPr>
          <w:rFonts w:ascii="Palatino Linotype" w:hAnsi="Palatino Linotype" w:cs="Arial"/>
          <w:b/>
          <w:bCs/>
          <w:spacing w:val="60"/>
          <w:sz w:val="28"/>
        </w:rPr>
        <w:t>RESULTANDO</w:t>
      </w:r>
    </w:p>
    <w:p w14:paraId="0708AE3B" w14:textId="77777777" w:rsidR="000F0E7C" w:rsidRPr="00EE1C81" w:rsidRDefault="000F0E7C" w:rsidP="00B40D74">
      <w:pPr>
        <w:jc w:val="center"/>
        <w:rPr>
          <w:rFonts w:ascii="Palatino Linotype" w:hAnsi="Palatino Linotype" w:cs="Arial"/>
          <w:b/>
          <w:bCs/>
          <w:spacing w:val="60"/>
          <w:sz w:val="28"/>
        </w:rPr>
      </w:pPr>
    </w:p>
    <w:p w14:paraId="3B9DFD37" w14:textId="77777777" w:rsidR="00A1125E" w:rsidRPr="00EE1C81" w:rsidRDefault="00A1125E" w:rsidP="00B40D74">
      <w:pPr>
        <w:rPr>
          <w:rFonts w:ascii="Palatino Linotype" w:hAnsi="Palatino Linotype" w:cs="Arial"/>
          <w:b/>
          <w:bCs/>
          <w:spacing w:val="60"/>
        </w:rPr>
      </w:pPr>
    </w:p>
    <w:p w14:paraId="69AC5CD0" w14:textId="05E49CBD" w:rsidR="00200BFC" w:rsidRPr="00EE1C81" w:rsidRDefault="000A27E2" w:rsidP="00B40D74">
      <w:pPr>
        <w:spacing w:line="360" w:lineRule="auto"/>
        <w:jc w:val="both"/>
        <w:rPr>
          <w:rFonts w:ascii="Palatino Linotype" w:eastAsia="MS Mincho" w:hAnsi="Palatino Linotype" w:cs="Arial"/>
        </w:rPr>
      </w:pPr>
      <w:r w:rsidRPr="00EE1C81">
        <w:rPr>
          <w:rFonts w:ascii="Palatino Linotype" w:eastAsia="Calibri" w:hAnsi="Palatino Linotype" w:cs="Arial"/>
          <w:b/>
          <w:sz w:val="28"/>
          <w:szCs w:val="28"/>
          <w:lang w:val="es-ES" w:eastAsia="en-US"/>
        </w:rPr>
        <w:t>I</w:t>
      </w:r>
      <w:r w:rsidR="00163A20" w:rsidRPr="00EE1C81">
        <w:rPr>
          <w:rFonts w:ascii="Palatino Linotype" w:eastAsia="Calibri" w:hAnsi="Palatino Linotype" w:cs="Arial"/>
          <w:b/>
          <w:sz w:val="28"/>
          <w:szCs w:val="28"/>
          <w:lang w:val="es-ES" w:eastAsia="en-US"/>
        </w:rPr>
        <w:t xml:space="preserve">. </w:t>
      </w:r>
      <w:r w:rsidR="00163A20" w:rsidRPr="00EE1C81">
        <w:rPr>
          <w:rFonts w:ascii="Palatino Linotype" w:eastAsia="MS Mincho" w:hAnsi="Palatino Linotype" w:cs="Arial"/>
        </w:rPr>
        <w:t xml:space="preserve">En fecha </w:t>
      </w:r>
      <w:bookmarkStart w:id="1" w:name="_Hlk66905340"/>
      <w:r w:rsidR="00EC7064" w:rsidRPr="00EE1C81">
        <w:rPr>
          <w:rFonts w:ascii="Palatino Linotype" w:eastAsia="MS Mincho" w:hAnsi="Palatino Linotype" w:cs="Arial"/>
        </w:rPr>
        <w:t>veintidós</w:t>
      </w:r>
      <w:r w:rsidR="00897219" w:rsidRPr="00EE1C81">
        <w:rPr>
          <w:rFonts w:ascii="Palatino Linotype" w:eastAsia="MS Mincho" w:hAnsi="Palatino Linotype" w:cs="Arial"/>
        </w:rPr>
        <w:t xml:space="preserve"> de octubre</w:t>
      </w:r>
      <w:r w:rsidR="00921C21" w:rsidRPr="00EE1C81">
        <w:rPr>
          <w:rFonts w:ascii="Palatino Linotype" w:eastAsia="MS Mincho" w:hAnsi="Palatino Linotype" w:cs="Arial"/>
        </w:rPr>
        <w:t xml:space="preserve"> </w:t>
      </w:r>
      <w:r w:rsidR="0074343D" w:rsidRPr="00EE1C81">
        <w:rPr>
          <w:rFonts w:ascii="Palatino Linotype" w:eastAsia="MS Mincho" w:hAnsi="Palatino Linotype" w:cs="Arial"/>
        </w:rPr>
        <w:t>de dos mil veintiuno</w:t>
      </w:r>
      <w:bookmarkEnd w:id="1"/>
      <w:r w:rsidR="00163A20" w:rsidRPr="00EE1C81">
        <w:rPr>
          <w:rFonts w:ascii="Palatino Linotype" w:eastAsia="MS Mincho" w:hAnsi="Palatino Linotype" w:cs="Arial"/>
        </w:rPr>
        <w:t xml:space="preserve">, </w:t>
      </w:r>
      <w:r w:rsidR="00940615" w:rsidRPr="00EE1C81">
        <w:rPr>
          <w:rFonts w:ascii="Palatino Linotype" w:hAnsi="Palatino Linotype" w:cs="Arial"/>
          <w:b/>
          <w:lang w:val="es-ES"/>
        </w:rPr>
        <w:t xml:space="preserve">LA </w:t>
      </w:r>
      <w:r w:rsidR="00163A20" w:rsidRPr="00EE1C81">
        <w:rPr>
          <w:rFonts w:ascii="Palatino Linotype" w:eastAsia="MS Mincho" w:hAnsi="Palatino Linotype" w:cs="Arial"/>
          <w:b/>
        </w:rPr>
        <w:t>RECURRENTE</w:t>
      </w:r>
      <w:r w:rsidR="00163A20" w:rsidRPr="00EE1C81">
        <w:rPr>
          <w:rFonts w:ascii="Palatino Linotype" w:eastAsia="MS Mincho" w:hAnsi="Palatino Linotype" w:cs="Arial"/>
        </w:rPr>
        <w:t xml:space="preserve"> </w:t>
      </w:r>
      <w:r w:rsidR="00BF3E26" w:rsidRPr="00EE1C81">
        <w:rPr>
          <w:rFonts w:ascii="Palatino Linotype" w:eastAsia="MS Mincho" w:hAnsi="Palatino Linotype" w:cs="Arial"/>
          <w:lang w:val="es-ES_tradnl"/>
        </w:rPr>
        <w:t>presentó a través de</w:t>
      </w:r>
      <w:r w:rsidR="008E4ECC" w:rsidRPr="00EE1C81">
        <w:rPr>
          <w:rFonts w:ascii="Palatino Linotype" w:eastAsia="MS Mincho" w:hAnsi="Palatino Linotype" w:cs="Arial"/>
          <w:lang w:val="es-ES_tradnl"/>
        </w:rPr>
        <w:t xml:space="preserve">l </w:t>
      </w:r>
      <w:r w:rsidR="00BF3E26" w:rsidRPr="00EE1C81">
        <w:rPr>
          <w:rFonts w:ascii="Palatino Linotype" w:eastAsia="MS Mincho" w:hAnsi="Palatino Linotype" w:cs="Arial"/>
          <w:lang w:val="es-ES_tradnl"/>
        </w:rPr>
        <w:t xml:space="preserve">Sistema de Acceso a la Información Mexiquense, en lo subsecuente </w:t>
      </w:r>
      <w:r w:rsidR="00BF3E26" w:rsidRPr="00EE1C81">
        <w:rPr>
          <w:rFonts w:ascii="Palatino Linotype" w:eastAsia="MS Mincho" w:hAnsi="Palatino Linotype" w:cs="Arial"/>
          <w:b/>
          <w:lang w:val="es-ES_tradnl"/>
        </w:rPr>
        <w:t>EL SAIMEX</w:t>
      </w:r>
      <w:r w:rsidR="00BF3E26" w:rsidRPr="00EE1C81">
        <w:rPr>
          <w:rFonts w:ascii="Palatino Linotype" w:eastAsia="MS Mincho" w:hAnsi="Palatino Linotype" w:cs="Arial"/>
          <w:lang w:val="es-ES_tradnl"/>
        </w:rPr>
        <w:t xml:space="preserve"> ante </w:t>
      </w:r>
      <w:r w:rsidR="00BF3E26" w:rsidRPr="00EE1C81">
        <w:rPr>
          <w:rFonts w:ascii="Palatino Linotype" w:eastAsia="MS Mincho" w:hAnsi="Palatino Linotype" w:cs="Arial"/>
          <w:b/>
          <w:lang w:val="es-ES_tradnl"/>
        </w:rPr>
        <w:t>EL SUJETO OBLIGADO</w:t>
      </w:r>
      <w:r w:rsidR="00BF3E26" w:rsidRPr="00EE1C81">
        <w:rPr>
          <w:rFonts w:ascii="Palatino Linotype" w:eastAsia="MS Mincho" w:hAnsi="Palatino Linotype" w:cs="Arial"/>
          <w:lang w:val="es-ES_tradnl"/>
        </w:rPr>
        <w:t>, la solicitud de acceso a la información pública, a la que se le asignó el número de expediente</w:t>
      </w:r>
      <w:r w:rsidR="00CE34D2" w:rsidRPr="00EE1C81">
        <w:rPr>
          <w:rFonts w:ascii="Palatino Linotype" w:eastAsia="MS Mincho" w:hAnsi="Palatino Linotype" w:cs="Arial"/>
          <w:b/>
          <w:bCs/>
        </w:rPr>
        <w:t xml:space="preserve"> </w:t>
      </w:r>
      <w:r w:rsidR="00E77EAC" w:rsidRPr="00EE1C81">
        <w:rPr>
          <w:rFonts w:ascii="Palatino Linotype" w:eastAsia="MS Mincho" w:hAnsi="Palatino Linotype" w:cs="Arial"/>
          <w:b/>
          <w:bCs/>
        </w:rPr>
        <w:t>00509/UAEM/IP/2021</w:t>
      </w:r>
      <w:r w:rsidR="00163A20" w:rsidRPr="00EE1C81">
        <w:rPr>
          <w:rFonts w:ascii="Palatino Linotype" w:eastAsia="MS Mincho" w:hAnsi="Palatino Linotype" w:cs="Arial"/>
        </w:rPr>
        <w:t xml:space="preserve">, </w:t>
      </w:r>
      <w:r w:rsidR="00AA7AD8" w:rsidRPr="00EE1C81">
        <w:rPr>
          <w:rFonts w:ascii="Palatino Linotype" w:eastAsia="MS Mincho" w:hAnsi="Palatino Linotype" w:cs="Arial"/>
          <w:bCs/>
        </w:rPr>
        <w:t>mediante la cual requirió</w:t>
      </w:r>
      <w:r w:rsidR="009D0744" w:rsidRPr="00EE1C81">
        <w:rPr>
          <w:rFonts w:ascii="Palatino Linotype" w:eastAsia="MS Mincho" w:hAnsi="Palatino Linotype" w:cs="Arial"/>
          <w:bCs/>
        </w:rPr>
        <w:t xml:space="preserve">, </w:t>
      </w:r>
      <w:r w:rsidR="00AA7AD8" w:rsidRPr="00EE1C81">
        <w:rPr>
          <w:rFonts w:ascii="Palatino Linotype" w:eastAsia="MS Mincho" w:hAnsi="Palatino Linotype" w:cs="Arial"/>
          <w:bCs/>
        </w:rPr>
        <w:t>lo siguiente:</w:t>
      </w:r>
    </w:p>
    <w:p w14:paraId="1F6B0AE1" w14:textId="77777777" w:rsidR="00AA7AD8" w:rsidRPr="00EE1C81" w:rsidRDefault="00AA7AD8" w:rsidP="00B40D74">
      <w:pPr>
        <w:tabs>
          <w:tab w:val="left" w:pos="851"/>
        </w:tabs>
        <w:ind w:left="851" w:right="901" w:hanging="142"/>
        <w:jc w:val="both"/>
        <w:rPr>
          <w:rFonts w:ascii="Palatino Linotype" w:eastAsia="MS Mincho" w:hAnsi="Palatino Linotype" w:cs="Arial"/>
          <w:i/>
          <w:sz w:val="22"/>
          <w:szCs w:val="22"/>
        </w:rPr>
      </w:pPr>
    </w:p>
    <w:p w14:paraId="23D830CD" w14:textId="522B94EA" w:rsidR="009D0744" w:rsidRPr="00EE1C81" w:rsidRDefault="00200BFC" w:rsidP="00B40D74">
      <w:pPr>
        <w:tabs>
          <w:tab w:val="left" w:pos="851"/>
        </w:tabs>
        <w:ind w:left="992" w:right="901" w:hanging="142"/>
        <w:jc w:val="both"/>
        <w:rPr>
          <w:rFonts w:ascii="Palatino Linotype" w:eastAsia="MS Mincho" w:hAnsi="Palatino Linotype" w:cs="Arial"/>
          <w:i/>
          <w:sz w:val="22"/>
          <w:szCs w:val="22"/>
        </w:rPr>
      </w:pPr>
      <w:r w:rsidRPr="00EE1C81">
        <w:rPr>
          <w:rFonts w:ascii="Palatino Linotype" w:eastAsia="MS Mincho" w:hAnsi="Palatino Linotype" w:cs="Arial"/>
          <w:i/>
          <w:sz w:val="22"/>
          <w:szCs w:val="22"/>
        </w:rPr>
        <w:t>“</w:t>
      </w:r>
      <w:r w:rsidR="00E77EAC" w:rsidRPr="00EE1C81">
        <w:rPr>
          <w:rFonts w:ascii="Palatino Linotype" w:eastAsia="MS Mincho" w:hAnsi="Palatino Linotype" w:cs="Arial"/>
          <w:i/>
          <w:sz w:val="22"/>
          <w:szCs w:val="22"/>
        </w:rPr>
        <w:t>SOLICITO EL LISTADO DE LOS ALUMNOS REGISTRADOS EN EL AÑO 1994, EN EL GRUPO 1, DE LA PREPARATORIA NÚMERO 5, ANGEL MARIA GARIBAY KINTANA” (sic)</w:t>
      </w:r>
    </w:p>
    <w:p w14:paraId="6CFCBCC8" w14:textId="77777777" w:rsidR="00E77EAC" w:rsidRPr="00EE1C81" w:rsidRDefault="00E77EAC" w:rsidP="00B40D74">
      <w:pPr>
        <w:tabs>
          <w:tab w:val="left" w:pos="851"/>
        </w:tabs>
        <w:ind w:left="992" w:right="901" w:hanging="142"/>
        <w:jc w:val="both"/>
        <w:rPr>
          <w:rFonts w:ascii="Palatino Linotype" w:eastAsia="MS Mincho" w:hAnsi="Palatino Linotype" w:cs="Arial"/>
          <w:i/>
          <w:sz w:val="22"/>
          <w:szCs w:val="22"/>
        </w:rPr>
      </w:pPr>
    </w:p>
    <w:p w14:paraId="3A2F0D43" w14:textId="104F0F37" w:rsidR="00A525BF" w:rsidRPr="00EE1C81" w:rsidRDefault="003F157B" w:rsidP="00B40D74">
      <w:pPr>
        <w:widowControl w:val="0"/>
        <w:autoSpaceDE w:val="0"/>
        <w:autoSpaceDN w:val="0"/>
        <w:adjustRightInd w:val="0"/>
        <w:spacing w:line="360" w:lineRule="auto"/>
        <w:jc w:val="both"/>
        <w:rPr>
          <w:rFonts w:ascii="Palatino Linotype" w:eastAsia="Calibri" w:hAnsi="Palatino Linotype" w:cs="Arial"/>
          <w:b/>
          <w:bCs/>
          <w:lang w:val="es-ES" w:eastAsia="en-US"/>
        </w:rPr>
      </w:pPr>
      <w:r w:rsidRPr="00EE1C81">
        <w:rPr>
          <w:rFonts w:ascii="Palatino Linotype" w:eastAsia="Calibri" w:hAnsi="Palatino Linotype" w:cs="Arial"/>
          <w:b/>
          <w:bCs/>
          <w:lang w:val="es-ES" w:eastAsia="en-US"/>
        </w:rPr>
        <w:t>MODALIDAD DE ENTREGA</w:t>
      </w:r>
      <w:r w:rsidR="00A525BF" w:rsidRPr="00EE1C81">
        <w:rPr>
          <w:rFonts w:ascii="Palatino Linotype" w:eastAsia="Calibri" w:hAnsi="Palatino Linotype" w:cs="Arial"/>
          <w:b/>
          <w:bCs/>
          <w:lang w:val="es-ES" w:eastAsia="en-US"/>
        </w:rPr>
        <w:t>:</w:t>
      </w:r>
      <w:r w:rsidR="00B40D74" w:rsidRPr="00EE1C81">
        <w:rPr>
          <w:rFonts w:ascii="Palatino Linotype" w:eastAsia="Calibri" w:hAnsi="Palatino Linotype" w:cs="Arial"/>
          <w:b/>
          <w:bCs/>
          <w:lang w:val="es-ES" w:eastAsia="en-US"/>
        </w:rPr>
        <w:t xml:space="preserve"> </w:t>
      </w:r>
      <w:r w:rsidR="00B40D74" w:rsidRPr="00EE1C81">
        <w:rPr>
          <w:rFonts w:ascii="Palatino Linotype" w:eastAsia="Calibri" w:hAnsi="Palatino Linotype" w:cs="Arial"/>
          <w:bCs/>
          <w:lang w:val="es-ES" w:eastAsia="en-US"/>
        </w:rPr>
        <w:t xml:space="preserve">Vía </w:t>
      </w:r>
      <w:r w:rsidR="00ED2D4B" w:rsidRPr="00EE1C81">
        <w:rPr>
          <w:rFonts w:ascii="Palatino Linotype" w:eastAsia="Calibri" w:hAnsi="Palatino Linotype" w:cs="Arial"/>
          <w:b/>
          <w:bCs/>
          <w:lang w:val="es-ES" w:eastAsia="en-US"/>
        </w:rPr>
        <w:t>SAIMEX</w:t>
      </w:r>
      <w:r w:rsidR="00EC7064" w:rsidRPr="00EE1C81">
        <w:rPr>
          <w:rFonts w:ascii="Palatino Linotype" w:eastAsia="Calibri" w:hAnsi="Palatino Linotype" w:cs="Arial"/>
          <w:bCs/>
          <w:lang w:val="es-ES" w:eastAsia="en-US"/>
        </w:rPr>
        <w:t xml:space="preserve"> </w:t>
      </w:r>
    </w:p>
    <w:p w14:paraId="4EEC5FFD" w14:textId="2C3B5782" w:rsidR="00E028E3" w:rsidRPr="00EE1C81" w:rsidRDefault="009D0744" w:rsidP="00B40D74">
      <w:pPr>
        <w:widowControl w:val="0"/>
        <w:autoSpaceDE w:val="0"/>
        <w:autoSpaceDN w:val="0"/>
        <w:adjustRightInd w:val="0"/>
        <w:spacing w:line="360" w:lineRule="auto"/>
        <w:jc w:val="both"/>
        <w:rPr>
          <w:rFonts w:ascii="Palatino Linotype" w:eastAsia="Calibri" w:hAnsi="Palatino Linotype" w:cs="Arial"/>
          <w:lang w:val="es-ES" w:eastAsia="en-US"/>
        </w:rPr>
      </w:pPr>
      <w:r w:rsidRPr="00EE1C81">
        <w:rPr>
          <w:rFonts w:ascii="Palatino Linotype" w:eastAsia="Calibri" w:hAnsi="Palatino Linotype" w:cs="Arial"/>
          <w:b/>
          <w:bCs/>
          <w:sz w:val="28"/>
          <w:lang w:val="es-ES" w:eastAsia="en-US"/>
        </w:rPr>
        <w:lastRenderedPageBreak/>
        <w:t>II</w:t>
      </w:r>
      <w:r w:rsidRPr="00EE1C81">
        <w:rPr>
          <w:rFonts w:ascii="Palatino Linotype" w:eastAsia="Calibri" w:hAnsi="Palatino Linotype" w:cs="Arial"/>
          <w:b/>
          <w:bCs/>
          <w:lang w:val="es-ES" w:eastAsia="en-US"/>
        </w:rPr>
        <w:t>.</w:t>
      </w:r>
      <w:r w:rsidRPr="00EE1C81">
        <w:rPr>
          <w:rFonts w:ascii="Palatino Linotype" w:eastAsia="Calibri" w:hAnsi="Palatino Linotype" w:cs="Arial"/>
          <w:lang w:val="es-ES" w:eastAsia="en-US"/>
        </w:rPr>
        <w:t xml:space="preserve"> </w:t>
      </w:r>
      <w:r w:rsidR="00BF3E26" w:rsidRPr="00EE1C81">
        <w:rPr>
          <w:rFonts w:ascii="Palatino Linotype" w:hAnsi="Palatino Linotype" w:cs="Segoe UI"/>
          <w:lang w:eastAsia="es-MX"/>
        </w:rPr>
        <w:t xml:space="preserve">En fecha </w:t>
      </w:r>
      <w:r w:rsidR="00EC7064" w:rsidRPr="00EE1C81">
        <w:rPr>
          <w:rFonts w:ascii="Palatino Linotype" w:hAnsi="Palatino Linotype" w:cs="Segoe UI"/>
          <w:lang w:eastAsia="es-MX"/>
        </w:rPr>
        <w:t>dieciséis</w:t>
      </w:r>
      <w:r w:rsidR="00897219" w:rsidRPr="00EE1C81">
        <w:rPr>
          <w:rFonts w:ascii="Palatino Linotype" w:hAnsi="Palatino Linotype" w:cs="Segoe UI"/>
          <w:lang w:eastAsia="es-MX"/>
        </w:rPr>
        <w:t xml:space="preserve"> de </w:t>
      </w:r>
      <w:r w:rsidR="00ED2D4B" w:rsidRPr="00EE1C81">
        <w:rPr>
          <w:rFonts w:ascii="Palatino Linotype" w:hAnsi="Palatino Linotype" w:cs="Segoe UI"/>
          <w:lang w:eastAsia="es-MX"/>
        </w:rPr>
        <w:t>noviembre</w:t>
      </w:r>
      <w:r w:rsidR="00414689" w:rsidRPr="00EE1C81">
        <w:rPr>
          <w:rFonts w:ascii="Palatino Linotype" w:hAnsi="Palatino Linotype" w:cs="Segoe UI"/>
          <w:lang w:eastAsia="es-MX"/>
        </w:rPr>
        <w:t xml:space="preserve"> </w:t>
      </w:r>
      <w:r w:rsidR="00BF3E26" w:rsidRPr="00EE1C81">
        <w:rPr>
          <w:rFonts w:ascii="Palatino Linotype" w:hAnsi="Palatino Linotype" w:cs="Segoe UI"/>
          <w:lang w:eastAsia="es-MX"/>
        </w:rPr>
        <w:t xml:space="preserve">de dos mil veintiuno, </w:t>
      </w:r>
      <w:r w:rsidR="00922B7D" w:rsidRPr="00EE1C81">
        <w:rPr>
          <w:rFonts w:ascii="Palatino Linotype" w:hAnsi="Palatino Linotype" w:cs="Segoe UI"/>
          <w:b/>
          <w:bCs/>
          <w:lang w:eastAsia="es-MX"/>
        </w:rPr>
        <w:t>EL SU</w:t>
      </w:r>
      <w:r w:rsidR="00BF3E26" w:rsidRPr="00EE1C81">
        <w:rPr>
          <w:rFonts w:ascii="Palatino Linotype" w:hAnsi="Palatino Linotype" w:cs="Segoe UI"/>
          <w:b/>
          <w:lang w:eastAsia="es-MX"/>
        </w:rPr>
        <w:t>JETO OBLIGADO</w:t>
      </w:r>
      <w:r w:rsidR="00BF3E26" w:rsidRPr="00EE1C81">
        <w:rPr>
          <w:rFonts w:ascii="Palatino Linotype" w:hAnsi="Palatino Linotype" w:cs="Segoe UI"/>
          <w:lang w:eastAsia="es-MX"/>
        </w:rPr>
        <w:t xml:space="preserve"> dio respuesta a la solicitud de información en los siguientes términos:</w:t>
      </w:r>
    </w:p>
    <w:p w14:paraId="580BA35E" w14:textId="77777777" w:rsidR="009A66C5" w:rsidRPr="00EE1C81" w:rsidRDefault="009A66C5" w:rsidP="00B40D74">
      <w:pPr>
        <w:ind w:left="840" w:right="900"/>
        <w:jc w:val="both"/>
        <w:textAlignment w:val="baseline"/>
        <w:rPr>
          <w:rFonts w:ascii="Palatino Linotype" w:hAnsi="Palatino Linotype" w:cs="Segoe UI"/>
          <w:i/>
          <w:iCs/>
          <w:sz w:val="22"/>
          <w:szCs w:val="22"/>
          <w:lang w:eastAsia="es-MX"/>
        </w:rPr>
      </w:pPr>
    </w:p>
    <w:p w14:paraId="6BE0F33A" w14:textId="0A1A3432" w:rsidR="008B3120" w:rsidRPr="00EE1C81" w:rsidRDefault="008B3120" w:rsidP="00B40D74">
      <w:pPr>
        <w:ind w:left="840" w:right="900"/>
        <w:jc w:val="both"/>
        <w:textAlignment w:val="baseline"/>
        <w:rPr>
          <w:rFonts w:ascii="Palatino Linotype" w:hAnsi="Palatino Linotype" w:cs="Segoe UI"/>
          <w:i/>
          <w:sz w:val="22"/>
          <w:szCs w:val="22"/>
          <w:lang w:eastAsia="es-MX"/>
        </w:rPr>
      </w:pPr>
      <w:r w:rsidRPr="00EE1C81">
        <w:rPr>
          <w:rFonts w:ascii="Palatino Linotype" w:hAnsi="Palatino Linotype" w:cs="Segoe UI"/>
          <w:i/>
          <w:iCs/>
          <w:sz w:val="22"/>
          <w:szCs w:val="22"/>
          <w:lang w:eastAsia="es-MX"/>
        </w:rPr>
        <w:t>“…</w:t>
      </w:r>
      <w:r w:rsidR="00EC7064" w:rsidRPr="00EE1C81">
        <w:rPr>
          <w:rFonts w:ascii="Palatino Linotype" w:hAnsi="Palatino Linotype" w:cs="Segoe UI"/>
          <w:i/>
          <w:iCs/>
          <w:sz w:val="22"/>
          <w:szCs w:val="22"/>
          <w:lang w:eastAsia="es-MX"/>
        </w:rPr>
        <w:t>En respuesta a la solicitud de acceso a la información pública con número de folio 0509/UAEM/IP/2021,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que con base en la información proporcionada por el Plantel “Dr. Ángel Ma. Garibay Kintana” de la Escuela Preparatoria, la información que es de su interés es considerada información confidencial, de conformidad con el Acuerdo de Clasificación de Información Confidencial UAEM/CI/CIC/062/21, es menester señalar que dicha información en nada abona a la transparencia.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w:t>
      </w:r>
      <w:r w:rsidR="00A95B54" w:rsidRPr="00EE1C81">
        <w:rPr>
          <w:rFonts w:ascii="Palatino Linotype" w:hAnsi="Palatino Linotype" w:cs="Segoe UI"/>
          <w:i/>
          <w:iCs/>
          <w:sz w:val="22"/>
          <w:szCs w:val="22"/>
          <w:lang w:eastAsia="es-MX"/>
        </w:rPr>
        <w:t>.</w:t>
      </w:r>
      <w:r w:rsidRPr="00EE1C81">
        <w:rPr>
          <w:rFonts w:ascii="Palatino Linotype" w:hAnsi="Palatino Linotype" w:cs="Segoe UI"/>
          <w:i/>
          <w:iCs/>
          <w:sz w:val="22"/>
          <w:szCs w:val="22"/>
          <w:lang w:eastAsia="es-MX"/>
        </w:rPr>
        <w:t>..”</w:t>
      </w:r>
      <w:r w:rsidRPr="00EE1C81">
        <w:rPr>
          <w:rFonts w:ascii="Palatino Linotype" w:hAnsi="Palatino Linotype" w:cs="Segoe UI"/>
          <w:i/>
          <w:sz w:val="22"/>
          <w:szCs w:val="22"/>
          <w:lang w:eastAsia="es-MX"/>
        </w:rPr>
        <w:t> </w:t>
      </w:r>
      <w:r w:rsidR="00491C18" w:rsidRPr="00EE1C81">
        <w:rPr>
          <w:rFonts w:ascii="Palatino Linotype" w:hAnsi="Palatino Linotype" w:cs="Segoe UI"/>
          <w:i/>
          <w:sz w:val="22"/>
          <w:szCs w:val="22"/>
          <w:lang w:eastAsia="es-MX"/>
        </w:rPr>
        <w:t>(Sic)</w:t>
      </w:r>
    </w:p>
    <w:p w14:paraId="7BDCC36E" w14:textId="77777777" w:rsidR="00A95B54" w:rsidRPr="00EE1C81" w:rsidRDefault="00A95B54" w:rsidP="00B40D74">
      <w:pPr>
        <w:spacing w:line="360" w:lineRule="auto"/>
        <w:jc w:val="both"/>
        <w:textAlignment w:val="baseline"/>
        <w:rPr>
          <w:rFonts w:ascii="Palatino Linotype" w:hAnsi="Palatino Linotype" w:cs="Segoe UI"/>
          <w:szCs w:val="22"/>
          <w:lang w:eastAsia="es-MX"/>
        </w:rPr>
      </w:pPr>
    </w:p>
    <w:p w14:paraId="686B6A60" w14:textId="39689B87" w:rsidR="00A95B54" w:rsidRPr="00EE1C81" w:rsidRDefault="00A95B54" w:rsidP="00B40D74">
      <w:pPr>
        <w:spacing w:line="360" w:lineRule="auto"/>
        <w:jc w:val="both"/>
        <w:textAlignment w:val="baseline"/>
        <w:rPr>
          <w:rFonts w:ascii="Palatino Linotype" w:hAnsi="Palatino Linotype" w:cs="Segoe UI"/>
          <w:szCs w:val="22"/>
          <w:lang w:eastAsia="es-MX"/>
        </w:rPr>
      </w:pPr>
      <w:r w:rsidRPr="00EE1C81">
        <w:rPr>
          <w:rFonts w:ascii="Palatino Linotype" w:hAnsi="Palatino Linotype" w:cs="Segoe UI"/>
          <w:szCs w:val="22"/>
          <w:lang w:eastAsia="es-MX"/>
        </w:rPr>
        <w:t xml:space="preserve">Así mismo, </w:t>
      </w:r>
      <w:r w:rsidRPr="00EE1C81">
        <w:rPr>
          <w:rFonts w:ascii="Palatino Linotype" w:hAnsi="Palatino Linotype" w:cs="Segoe UI"/>
          <w:b/>
          <w:szCs w:val="22"/>
          <w:lang w:eastAsia="es-MX"/>
        </w:rPr>
        <w:t>EL SUJETO OBLIGADO</w:t>
      </w:r>
      <w:r w:rsidRPr="00EE1C81">
        <w:rPr>
          <w:rFonts w:ascii="Palatino Linotype" w:hAnsi="Palatino Linotype" w:cs="Segoe UI"/>
          <w:szCs w:val="22"/>
          <w:lang w:eastAsia="es-MX"/>
        </w:rPr>
        <w:t xml:space="preserve"> adjunto a la respuesta </w:t>
      </w:r>
      <w:r w:rsidR="00837073" w:rsidRPr="00EE1C81">
        <w:rPr>
          <w:rFonts w:ascii="Palatino Linotype" w:hAnsi="Palatino Linotype" w:cs="Segoe UI"/>
          <w:szCs w:val="22"/>
          <w:lang w:eastAsia="es-MX"/>
        </w:rPr>
        <w:t xml:space="preserve">el archivo electrónico denominado </w:t>
      </w:r>
      <w:r w:rsidR="00837073" w:rsidRPr="00EE1C81">
        <w:rPr>
          <w:rFonts w:ascii="Palatino Linotype" w:hAnsi="Palatino Linotype" w:cs="Segoe UI"/>
          <w:b/>
          <w:i/>
          <w:szCs w:val="22"/>
          <w:lang w:eastAsia="es-MX"/>
        </w:rPr>
        <w:t>“</w:t>
      </w:r>
      <w:r w:rsidR="00620E5F" w:rsidRPr="00EE1C81">
        <w:rPr>
          <w:rFonts w:ascii="Palatino Linotype" w:hAnsi="Palatino Linotype" w:cs="Segoe UI"/>
          <w:b/>
          <w:i/>
          <w:szCs w:val="22"/>
          <w:lang w:eastAsia="es-MX"/>
        </w:rPr>
        <w:t>UAEM CI CIC 062 2021.pdf</w:t>
      </w:r>
      <w:r w:rsidR="00837073" w:rsidRPr="00EE1C81">
        <w:rPr>
          <w:rFonts w:ascii="Palatino Linotype" w:hAnsi="Palatino Linotype" w:cs="Segoe UI"/>
          <w:b/>
          <w:i/>
          <w:szCs w:val="22"/>
          <w:lang w:eastAsia="es-MX"/>
        </w:rPr>
        <w:t>”</w:t>
      </w:r>
      <w:r w:rsidR="00620E5F" w:rsidRPr="00EE1C81">
        <w:rPr>
          <w:rFonts w:ascii="Palatino Linotype" w:hAnsi="Palatino Linotype" w:cs="Segoe UI"/>
          <w:b/>
          <w:i/>
          <w:szCs w:val="22"/>
          <w:lang w:eastAsia="es-MX"/>
        </w:rPr>
        <w:t xml:space="preserve">, </w:t>
      </w:r>
      <w:r w:rsidR="00620E5F" w:rsidRPr="00EE1C81">
        <w:rPr>
          <w:rFonts w:ascii="Palatino Linotype" w:hAnsi="Palatino Linotype" w:cs="Segoe UI"/>
          <w:szCs w:val="22"/>
          <w:lang w:eastAsia="es-MX"/>
        </w:rPr>
        <w:t xml:space="preserve">se trata del Acuerdo UAEM/CI/CIC/0062/2021, del Comité De Transparencia de la Universidad Autónoma del Estado de México, donde se clasifica como información confidencial el nombre de los alumnos y el número de cuenta. </w:t>
      </w:r>
    </w:p>
    <w:p w14:paraId="40F51563" w14:textId="77777777" w:rsidR="008B5D17" w:rsidRPr="00EE1C81" w:rsidRDefault="008B5D17" w:rsidP="00B40D74">
      <w:pPr>
        <w:spacing w:line="360" w:lineRule="auto"/>
        <w:jc w:val="both"/>
        <w:rPr>
          <w:rFonts w:ascii="Palatino Linotype" w:hAnsi="Palatino Linotype" w:cs="Segoe UI"/>
          <w:b/>
          <w:bCs/>
          <w:i/>
          <w:iCs/>
          <w:lang w:eastAsia="es-MX"/>
        </w:rPr>
      </w:pPr>
    </w:p>
    <w:p w14:paraId="07B6A366" w14:textId="5AF520FB" w:rsidR="009E6E1F" w:rsidRPr="00EE1C81" w:rsidRDefault="00364628" w:rsidP="00B40D74">
      <w:pPr>
        <w:spacing w:line="360" w:lineRule="auto"/>
        <w:jc w:val="both"/>
        <w:rPr>
          <w:rFonts w:ascii="Palatino Linotype" w:hAnsi="Palatino Linotype" w:cs="Arial"/>
          <w:sz w:val="22"/>
          <w:szCs w:val="22"/>
        </w:rPr>
      </w:pPr>
      <w:r w:rsidRPr="00EE1C81">
        <w:rPr>
          <w:rFonts w:ascii="Palatino Linotype" w:hAnsi="Palatino Linotype" w:cs="Arial"/>
          <w:b/>
          <w:sz w:val="28"/>
          <w:szCs w:val="28"/>
        </w:rPr>
        <w:t>I</w:t>
      </w:r>
      <w:r w:rsidR="00544678" w:rsidRPr="00EE1C81">
        <w:rPr>
          <w:rFonts w:ascii="Palatino Linotype" w:hAnsi="Palatino Linotype" w:cs="Arial"/>
          <w:b/>
          <w:sz w:val="28"/>
          <w:szCs w:val="28"/>
        </w:rPr>
        <w:t>II</w:t>
      </w:r>
      <w:r w:rsidR="00616169" w:rsidRPr="00EE1C81">
        <w:rPr>
          <w:rFonts w:ascii="Palatino Linotype" w:hAnsi="Palatino Linotype" w:cs="Arial"/>
          <w:b/>
        </w:rPr>
        <w:t xml:space="preserve">. </w:t>
      </w:r>
      <w:r w:rsidR="00616169" w:rsidRPr="00EE1C81">
        <w:rPr>
          <w:rFonts w:ascii="Palatino Linotype" w:hAnsi="Palatino Linotype" w:cs="Arial"/>
        </w:rPr>
        <w:t>Inconforme</w:t>
      </w:r>
      <w:r w:rsidR="009E6E1F" w:rsidRPr="00EE1C81">
        <w:rPr>
          <w:rFonts w:ascii="Palatino Linotype" w:hAnsi="Palatino Linotype" w:cs="Arial"/>
        </w:rPr>
        <w:t xml:space="preserve"> por la respuesta del</w:t>
      </w:r>
      <w:r w:rsidR="009E6E1F" w:rsidRPr="00EE1C81">
        <w:rPr>
          <w:rFonts w:ascii="Palatino Linotype" w:hAnsi="Palatino Linotype" w:cs="Arial"/>
          <w:b/>
        </w:rPr>
        <w:t xml:space="preserve"> SUJETO OBLIGADO</w:t>
      </w:r>
      <w:r w:rsidR="009E6E1F" w:rsidRPr="00EE1C81">
        <w:rPr>
          <w:rFonts w:ascii="Palatino Linotype" w:hAnsi="Palatino Linotype" w:cs="Arial"/>
        </w:rPr>
        <w:t xml:space="preserve">, </w:t>
      </w:r>
      <w:bookmarkStart w:id="2" w:name="_Hlk65869348"/>
      <w:r w:rsidR="009E6E1F" w:rsidRPr="00EE1C81">
        <w:rPr>
          <w:rFonts w:ascii="Palatino Linotype" w:hAnsi="Palatino Linotype" w:cs="Arial"/>
        </w:rPr>
        <w:t xml:space="preserve">el </w:t>
      </w:r>
      <w:bookmarkStart w:id="3" w:name="_Hlk92821778"/>
      <w:bookmarkStart w:id="4" w:name="_Hlk66905757"/>
      <w:r w:rsidR="00620E5F" w:rsidRPr="00EE1C81">
        <w:rPr>
          <w:rFonts w:ascii="Palatino Linotype" w:hAnsi="Palatino Linotype" w:cs="Arial"/>
        </w:rPr>
        <w:t>diecisiete</w:t>
      </w:r>
      <w:r w:rsidR="00616169" w:rsidRPr="00EE1C81">
        <w:rPr>
          <w:rFonts w:ascii="Palatino Linotype" w:hAnsi="Palatino Linotype" w:cs="Arial"/>
        </w:rPr>
        <w:t xml:space="preserve"> </w:t>
      </w:r>
      <w:bookmarkEnd w:id="3"/>
      <w:r w:rsidR="00616169" w:rsidRPr="00EE1C81">
        <w:rPr>
          <w:rFonts w:ascii="Palatino Linotype" w:hAnsi="Palatino Linotype" w:cs="Arial"/>
        </w:rPr>
        <w:t>de noviembre</w:t>
      </w:r>
      <w:r w:rsidR="00503E7F" w:rsidRPr="00EE1C81">
        <w:rPr>
          <w:rFonts w:ascii="Palatino Linotype" w:hAnsi="Palatino Linotype" w:cs="Arial"/>
        </w:rPr>
        <w:t xml:space="preserve"> </w:t>
      </w:r>
      <w:r w:rsidR="008C7579" w:rsidRPr="00EE1C81">
        <w:rPr>
          <w:rFonts w:ascii="Palatino Linotype" w:hAnsi="Palatino Linotype" w:cs="Arial"/>
        </w:rPr>
        <w:t>de dos mil veintiuno</w:t>
      </w:r>
      <w:bookmarkEnd w:id="2"/>
      <w:bookmarkEnd w:id="4"/>
      <w:r w:rsidR="009E6E1F" w:rsidRPr="00EE1C81">
        <w:rPr>
          <w:rFonts w:ascii="Palatino Linotype" w:hAnsi="Palatino Linotype" w:cs="Arial"/>
        </w:rPr>
        <w:t xml:space="preserve">, </w:t>
      </w:r>
      <w:r w:rsidR="00940615" w:rsidRPr="00EE1C81">
        <w:rPr>
          <w:rFonts w:ascii="Palatino Linotype" w:hAnsi="Palatino Linotype" w:cs="Arial"/>
          <w:b/>
          <w:lang w:val="es-ES"/>
        </w:rPr>
        <w:t xml:space="preserve">LA </w:t>
      </w:r>
      <w:r w:rsidR="009E6E1F" w:rsidRPr="00EE1C81">
        <w:rPr>
          <w:rFonts w:ascii="Palatino Linotype" w:hAnsi="Palatino Linotype" w:cs="Arial"/>
          <w:b/>
        </w:rPr>
        <w:t>RECURRENTE</w:t>
      </w:r>
      <w:r w:rsidR="009E6E1F" w:rsidRPr="00EE1C81">
        <w:rPr>
          <w:rFonts w:ascii="Palatino Linotype" w:hAnsi="Palatino Linotype" w:cs="Arial"/>
        </w:rPr>
        <w:t xml:space="preserve"> interpuso el recurso de revisión sujeto del </w:t>
      </w:r>
      <w:r w:rsidR="009E6E1F" w:rsidRPr="00EE1C81">
        <w:rPr>
          <w:rFonts w:ascii="Palatino Linotype" w:hAnsi="Palatino Linotype" w:cs="Arial"/>
        </w:rPr>
        <w:lastRenderedPageBreak/>
        <w:t xml:space="preserve">presente estudio, el cual fue registrado en </w:t>
      </w:r>
      <w:r w:rsidR="009E6E1F" w:rsidRPr="00EE1C81">
        <w:rPr>
          <w:rFonts w:ascii="Palatino Linotype" w:hAnsi="Palatino Linotype" w:cs="Arial"/>
          <w:b/>
        </w:rPr>
        <w:t>EL SAIMEX</w:t>
      </w:r>
      <w:r w:rsidR="009E6E1F" w:rsidRPr="00EE1C81">
        <w:rPr>
          <w:rFonts w:ascii="Palatino Linotype" w:hAnsi="Palatino Linotype" w:cs="Arial"/>
        </w:rPr>
        <w:t xml:space="preserve"> y se le asignó el número de expediente </w:t>
      </w:r>
      <w:r w:rsidR="00620E5F" w:rsidRPr="00EE1C81">
        <w:rPr>
          <w:rFonts w:ascii="Palatino Linotype" w:hAnsi="Palatino Linotype" w:cs="Arial"/>
          <w:b/>
        </w:rPr>
        <w:t>056</w:t>
      </w:r>
      <w:r w:rsidR="008B5D17" w:rsidRPr="00EE1C81">
        <w:rPr>
          <w:rFonts w:ascii="Palatino Linotype" w:hAnsi="Palatino Linotype" w:cs="Arial"/>
          <w:b/>
        </w:rPr>
        <w:t>87</w:t>
      </w:r>
      <w:r w:rsidR="008A6AD5" w:rsidRPr="00EE1C81">
        <w:rPr>
          <w:rFonts w:ascii="Palatino Linotype" w:hAnsi="Palatino Linotype" w:cs="Arial"/>
          <w:b/>
        </w:rPr>
        <w:t>/INFOEM/IP/RR/202</w:t>
      </w:r>
      <w:r w:rsidR="008C7579" w:rsidRPr="00EE1C81">
        <w:rPr>
          <w:rFonts w:ascii="Palatino Linotype" w:hAnsi="Palatino Linotype" w:cs="Arial"/>
          <w:b/>
        </w:rPr>
        <w:t>1</w:t>
      </w:r>
      <w:r w:rsidR="009E6E1F" w:rsidRPr="00EE1C81">
        <w:rPr>
          <w:rFonts w:ascii="Palatino Linotype" w:hAnsi="Palatino Linotype" w:cs="Arial"/>
          <w:b/>
        </w:rPr>
        <w:t>,</w:t>
      </w:r>
      <w:r w:rsidR="009E6E1F" w:rsidRPr="00EE1C81">
        <w:rPr>
          <w:rFonts w:ascii="Palatino Linotype" w:hAnsi="Palatino Linotype" w:cs="Arial"/>
        </w:rPr>
        <w:t xml:space="preserve"> en el que señaló como acto impugnado</w:t>
      </w:r>
      <w:r w:rsidR="008B5D17" w:rsidRPr="00EE1C81">
        <w:rPr>
          <w:rFonts w:ascii="Palatino Linotype" w:hAnsi="Palatino Linotype" w:cs="Arial"/>
        </w:rPr>
        <w:t>:</w:t>
      </w:r>
    </w:p>
    <w:p w14:paraId="3830A5DB" w14:textId="77777777" w:rsidR="00544678" w:rsidRPr="00EE1C81" w:rsidRDefault="00544678" w:rsidP="00B40D74">
      <w:pPr>
        <w:tabs>
          <w:tab w:val="left" w:pos="851"/>
        </w:tabs>
        <w:ind w:left="851" w:right="901"/>
        <w:jc w:val="both"/>
        <w:rPr>
          <w:rFonts w:ascii="Palatino Linotype" w:hAnsi="Palatino Linotype" w:cs="Arial"/>
          <w:i/>
          <w:sz w:val="22"/>
          <w:szCs w:val="22"/>
        </w:rPr>
      </w:pPr>
      <w:bookmarkStart w:id="5" w:name="_Hlk76554159"/>
    </w:p>
    <w:p w14:paraId="288057DC" w14:textId="54056415" w:rsidR="00F862A0" w:rsidRPr="00EE1C81" w:rsidRDefault="00200BFC" w:rsidP="00B40D74">
      <w:pPr>
        <w:tabs>
          <w:tab w:val="left" w:pos="851"/>
        </w:tabs>
        <w:ind w:left="851" w:right="901"/>
        <w:jc w:val="both"/>
        <w:rPr>
          <w:rFonts w:ascii="Palatino Linotype" w:hAnsi="Palatino Linotype" w:cs="Arial"/>
          <w:i/>
          <w:sz w:val="22"/>
          <w:szCs w:val="22"/>
        </w:rPr>
      </w:pPr>
      <w:r w:rsidRPr="00EE1C81">
        <w:rPr>
          <w:rFonts w:ascii="Palatino Linotype" w:hAnsi="Palatino Linotype" w:cs="Arial"/>
          <w:i/>
          <w:sz w:val="22"/>
          <w:szCs w:val="22"/>
        </w:rPr>
        <w:t>“</w:t>
      </w:r>
      <w:r w:rsidR="00620E5F" w:rsidRPr="00EE1C81">
        <w:rPr>
          <w:rFonts w:ascii="Palatino Linotype" w:hAnsi="Palatino Linotype" w:cs="Arial"/>
          <w:i/>
          <w:sz w:val="22"/>
          <w:szCs w:val="22"/>
        </w:rPr>
        <w:t>LA RESPUESTA DEL SUJETO OBLIGADO</w:t>
      </w:r>
      <w:r w:rsidR="008B5D17" w:rsidRPr="00EE1C81">
        <w:rPr>
          <w:rFonts w:ascii="Palatino Linotype" w:hAnsi="Palatino Linotype" w:cs="Arial"/>
          <w:i/>
          <w:sz w:val="22"/>
          <w:szCs w:val="22"/>
        </w:rPr>
        <w:t>O</w:t>
      </w:r>
      <w:r w:rsidR="006A2F60" w:rsidRPr="00EE1C81">
        <w:rPr>
          <w:rFonts w:ascii="Palatino Linotype" w:hAnsi="Palatino Linotype" w:cs="Arial"/>
          <w:i/>
          <w:sz w:val="22"/>
          <w:szCs w:val="22"/>
        </w:rPr>
        <w:t>"</w:t>
      </w:r>
      <w:r w:rsidR="009A2B79" w:rsidRPr="00EE1C81">
        <w:rPr>
          <w:rFonts w:ascii="Palatino Linotype" w:hAnsi="Palatino Linotype" w:cs="Arial"/>
          <w:i/>
          <w:sz w:val="22"/>
          <w:szCs w:val="22"/>
        </w:rPr>
        <w:t xml:space="preserve"> </w:t>
      </w:r>
      <w:r w:rsidRPr="00EE1C81">
        <w:rPr>
          <w:rFonts w:ascii="Palatino Linotype" w:hAnsi="Palatino Linotype" w:cs="Arial"/>
          <w:i/>
          <w:sz w:val="22"/>
          <w:szCs w:val="22"/>
        </w:rPr>
        <w:t>(sic)</w:t>
      </w:r>
    </w:p>
    <w:p w14:paraId="224374E8" w14:textId="77777777" w:rsidR="008B5D17" w:rsidRPr="00EE1C81" w:rsidRDefault="008B5D17" w:rsidP="00B40D74">
      <w:pPr>
        <w:spacing w:line="360" w:lineRule="auto"/>
        <w:jc w:val="both"/>
        <w:rPr>
          <w:rFonts w:ascii="Palatino Linotype" w:hAnsi="Palatino Linotype" w:cs="Arial"/>
        </w:rPr>
      </w:pPr>
    </w:p>
    <w:p w14:paraId="2E73D6FD" w14:textId="515A0386" w:rsidR="008B5D17" w:rsidRPr="00EE1C81" w:rsidRDefault="00620E5F" w:rsidP="00B40D74">
      <w:pPr>
        <w:spacing w:line="360" w:lineRule="auto"/>
        <w:jc w:val="both"/>
        <w:rPr>
          <w:rFonts w:ascii="Palatino Linotype" w:hAnsi="Palatino Linotype" w:cs="Arial"/>
          <w:sz w:val="22"/>
          <w:szCs w:val="22"/>
        </w:rPr>
      </w:pPr>
      <w:r w:rsidRPr="00EE1C81">
        <w:rPr>
          <w:rFonts w:ascii="Palatino Linotype" w:hAnsi="Palatino Linotype" w:cs="Arial"/>
        </w:rPr>
        <w:t>Así</w:t>
      </w:r>
      <w:r w:rsidR="008B5D17" w:rsidRPr="00EE1C81">
        <w:rPr>
          <w:rFonts w:ascii="Palatino Linotype" w:hAnsi="Palatino Linotype" w:cs="Arial"/>
        </w:rPr>
        <w:t xml:space="preserve"> como, las razones o motivos de inconformidad:</w:t>
      </w:r>
    </w:p>
    <w:p w14:paraId="4FD4B5A9" w14:textId="77777777" w:rsidR="008B5D17" w:rsidRPr="00EE1C81" w:rsidRDefault="008B5D17" w:rsidP="00B40D74">
      <w:pPr>
        <w:ind w:left="850" w:right="901"/>
        <w:jc w:val="both"/>
        <w:rPr>
          <w:rFonts w:ascii="Palatino Linotype" w:hAnsi="Palatino Linotype" w:cs="Arial"/>
          <w:i/>
          <w:sz w:val="22"/>
          <w:szCs w:val="22"/>
        </w:rPr>
      </w:pPr>
    </w:p>
    <w:p w14:paraId="7767E5C7" w14:textId="2F7DFA39" w:rsidR="003869E4" w:rsidRPr="00EE1C81" w:rsidRDefault="008B5D17" w:rsidP="00B40D74">
      <w:pPr>
        <w:ind w:left="850" w:right="901"/>
        <w:jc w:val="both"/>
        <w:rPr>
          <w:rFonts w:ascii="Palatino Linotype" w:hAnsi="Palatino Linotype" w:cs="Arial"/>
          <w:i/>
          <w:sz w:val="22"/>
          <w:szCs w:val="22"/>
        </w:rPr>
      </w:pPr>
      <w:r w:rsidRPr="00EE1C81">
        <w:rPr>
          <w:rFonts w:ascii="Palatino Linotype" w:hAnsi="Palatino Linotype" w:cs="Arial"/>
          <w:i/>
          <w:sz w:val="22"/>
          <w:szCs w:val="22"/>
        </w:rPr>
        <w:t>“</w:t>
      </w:r>
      <w:r w:rsidR="00620E5F" w:rsidRPr="00EE1C81">
        <w:rPr>
          <w:rFonts w:ascii="Palatino Linotype" w:hAnsi="Palatino Linotype" w:cs="Arial"/>
          <w:i/>
          <w:sz w:val="22"/>
          <w:szCs w:val="22"/>
        </w:rPr>
        <w:t>ESTO, YA QUE CONSIDERO IGLEAL LA CLASIFICACION QUE SE REALIZA, YA QUE POR UN LADO CARECE DE FUNDAMENTACION Y MOTIVACION AL NO ESTABLECER LA PRUEBA DE DAÑO, QUE SEA TANGIBLE; Y POR EL OTRO LADO, AL CEÑIRSE SOBRE CRITERIOS YA SUPERDOS, ES DECIR, EN RAZON DEL TIEMPO YA TRANSCURRIDO, LOS MISMOS SE CONVIERTEN EN ARCHIVOS BIOGRAFICOS, COMO LOS ALMANAQUES DE GENERACIÓN, QUE SUELEN MOSTRARSE EN LAS PELICULAS DE ESTADOS UNIDOS; ASI, TENEMOS QUE POR EL TIEMPO TRANSCURRIDO, ESTOS ARCHIVOS, SON ACERVO BIOGRAFICO DE LOS PERSONAJES QUE HAN CURSADO EN LA UNIVERSIDAD AUTONOMA DEL ETADO DE MEXICO, INCLUSO, PARA BRINDAR CERTEZA DE SUS ESTUDIOS Y GRADO, AUNQUE PRINCIPALMENTE, POR LOS AÑOS YA TRANSCURRIDOS, COMO LA HISTORIA DE LA PROPIA INSTITUCIÓN FORJADA POR SUS PROPIOS ESTUDIANTES, QUE SON LA VIDA DE SU QUEHACER SOCIAL. NO SOY UNA EXPERTA EN MATERIA DE TRANSPARENCIA, SOY UNA CIUDADANA QUE EJERCE SU DERECHO A LA INFORMACION, Y EN PRO DE ELLO, PIDO DE TENGA UN CRITERIO DE PROGRESIVIDAD, Y SE VALORE EN SU CONTEXTO DE HISTORIA</w:t>
      </w:r>
      <w:r w:rsidRPr="00EE1C81">
        <w:rPr>
          <w:rFonts w:ascii="Palatino Linotype" w:hAnsi="Palatino Linotype" w:cs="Arial"/>
          <w:i/>
          <w:sz w:val="22"/>
          <w:szCs w:val="22"/>
        </w:rPr>
        <w:t>” (SIC)</w:t>
      </w:r>
    </w:p>
    <w:p w14:paraId="0EE22D57" w14:textId="77777777" w:rsidR="008B5D17" w:rsidRPr="00EE1C81" w:rsidRDefault="008B5D17" w:rsidP="00B40D74">
      <w:pPr>
        <w:jc w:val="both"/>
        <w:rPr>
          <w:rFonts w:ascii="Palatino Linotype" w:hAnsi="Palatino Linotype" w:cs="Arial"/>
          <w:sz w:val="22"/>
          <w:szCs w:val="22"/>
        </w:rPr>
      </w:pPr>
    </w:p>
    <w:bookmarkEnd w:id="5"/>
    <w:p w14:paraId="25A654B0" w14:textId="17127ED7" w:rsidR="00F3473A" w:rsidRPr="00EE1C81" w:rsidRDefault="00544678" w:rsidP="00B40D74">
      <w:pPr>
        <w:spacing w:line="360" w:lineRule="auto"/>
        <w:jc w:val="both"/>
        <w:rPr>
          <w:rFonts w:ascii="Palatino Linotype" w:hAnsi="Palatino Linotype" w:cs="Arial"/>
        </w:rPr>
      </w:pPr>
      <w:r w:rsidRPr="00EE1C81">
        <w:rPr>
          <w:rFonts w:ascii="Palatino Linotype" w:hAnsi="Palatino Linotype" w:cs="Arial"/>
          <w:b/>
          <w:sz w:val="28"/>
          <w:szCs w:val="28"/>
        </w:rPr>
        <w:t>I</w:t>
      </w:r>
      <w:r w:rsidR="00F862A0" w:rsidRPr="00EE1C81">
        <w:rPr>
          <w:rFonts w:ascii="Palatino Linotype" w:hAnsi="Palatino Linotype" w:cs="Arial"/>
          <w:b/>
          <w:sz w:val="28"/>
          <w:szCs w:val="28"/>
        </w:rPr>
        <w:t>V</w:t>
      </w:r>
      <w:r w:rsidR="00200BFC" w:rsidRPr="00EE1C81">
        <w:rPr>
          <w:rFonts w:ascii="Palatino Linotype" w:hAnsi="Palatino Linotype" w:cs="Arial"/>
          <w:b/>
          <w:sz w:val="28"/>
          <w:szCs w:val="28"/>
        </w:rPr>
        <w:t xml:space="preserve">. </w:t>
      </w:r>
      <w:r w:rsidR="00200BFC" w:rsidRPr="00EE1C81">
        <w:rPr>
          <w:rFonts w:ascii="Palatino Linotype" w:hAnsi="Palatino Linotype" w:cs="Arial"/>
        </w:rPr>
        <w:t>E</w:t>
      </w:r>
      <w:r w:rsidR="008C7579" w:rsidRPr="00EE1C81">
        <w:rPr>
          <w:rFonts w:ascii="Palatino Linotype" w:hAnsi="Palatino Linotype" w:cs="Arial"/>
        </w:rPr>
        <w:t xml:space="preserve">l </w:t>
      </w:r>
      <w:r w:rsidR="00CE6391" w:rsidRPr="00EE1C81">
        <w:rPr>
          <w:rFonts w:ascii="Palatino Linotype" w:hAnsi="Palatino Linotype" w:cs="Arial"/>
        </w:rPr>
        <w:t xml:space="preserve">diecisiete </w:t>
      </w:r>
      <w:r w:rsidR="00616169" w:rsidRPr="00EE1C81">
        <w:rPr>
          <w:rFonts w:ascii="Palatino Linotype" w:hAnsi="Palatino Linotype" w:cs="Arial"/>
        </w:rPr>
        <w:t xml:space="preserve">de noviembre </w:t>
      </w:r>
      <w:r w:rsidR="00BE0F05" w:rsidRPr="00EE1C81">
        <w:rPr>
          <w:rFonts w:ascii="Palatino Linotype" w:hAnsi="Palatino Linotype" w:cs="Arial"/>
        </w:rPr>
        <w:t>de dos mil veintiuno</w:t>
      </w:r>
      <w:r w:rsidR="00200BFC" w:rsidRPr="00EE1C81">
        <w:rPr>
          <w:rFonts w:ascii="Palatino Linotype" w:hAnsi="Palatino Linotype" w:cs="Arial"/>
        </w:rPr>
        <w:t xml:space="preserve">, </w:t>
      </w:r>
      <w:r w:rsidR="00F3473A" w:rsidRPr="00EE1C81">
        <w:rPr>
          <w:rFonts w:ascii="Palatino Linotype" w:hAnsi="Palatino Linotype" w:cs="Arial"/>
        </w:rPr>
        <w:t xml:space="preserve">el recurso que se trata se envió electrónicamente al Instituto de </w:t>
      </w:r>
      <w:r w:rsidR="00F3473A" w:rsidRPr="00EE1C81">
        <w:rPr>
          <w:rFonts w:ascii="Palatino Linotype" w:eastAsia="Arial Unicode MS" w:hAnsi="Palatino Linotype" w:cs="Arial"/>
        </w:rPr>
        <w:t>Transparencia</w:t>
      </w:r>
      <w:r w:rsidR="00F3473A" w:rsidRPr="00EE1C81">
        <w:rPr>
          <w:rFonts w:ascii="Palatino Linotype" w:hAnsi="Palatino Linotype" w:cs="Arial"/>
        </w:rPr>
        <w:t xml:space="preserve">, Acceso a la Información Pública y Protección de Datos Personales del Estado de México y Municipios y con fundamento en el artículo 185, fracción I de la </w:t>
      </w:r>
      <w:r w:rsidR="00F3473A" w:rsidRPr="00EE1C81">
        <w:rPr>
          <w:rFonts w:ascii="Palatino Linotype" w:hAnsi="Palatino Linotype"/>
        </w:rPr>
        <w:t>Ley de Transparencia y Acceso a la Información Pública del Estado de México y Municipios</w:t>
      </w:r>
      <w:r w:rsidR="00947E30" w:rsidRPr="00EE1C81">
        <w:rPr>
          <w:rFonts w:ascii="Palatino Linotype" w:hAnsi="Palatino Linotype" w:cs="Arial"/>
        </w:rPr>
        <w:t>, se turnó</w:t>
      </w:r>
      <w:r w:rsidR="00F3473A" w:rsidRPr="00EE1C81">
        <w:rPr>
          <w:rFonts w:ascii="Palatino Linotype" w:hAnsi="Palatino Linotype" w:cs="Arial"/>
        </w:rPr>
        <w:t xml:space="preserve"> </w:t>
      </w:r>
      <w:r w:rsidR="00FA74BA" w:rsidRPr="00EE1C81">
        <w:rPr>
          <w:rFonts w:ascii="Palatino Linotype" w:hAnsi="Palatino Linotype" w:cs="Arial"/>
        </w:rPr>
        <w:t>mediante el</w:t>
      </w:r>
      <w:r w:rsidR="00F3473A" w:rsidRPr="00EE1C81">
        <w:rPr>
          <w:rFonts w:ascii="Palatino Linotype" w:eastAsia="Arial Unicode MS" w:hAnsi="Palatino Linotype" w:cs="Arial"/>
        </w:rPr>
        <w:t xml:space="preserve"> </w:t>
      </w:r>
      <w:r w:rsidR="00F3473A" w:rsidRPr="00EE1C81">
        <w:rPr>
          <w:rFonts w:ascii="Palatino Linotype" w:eastAsia="Arial Unicode MS" w:hAnsi="Palatino Linotype" w:cs="Arial"/>
          <w:b/>
        </w:rPr>
        <w:t>SAIMEX</w:t>
      </w:r>
      <w:r w:rsidR="00F3473A" w:rsidRPr="00EE1C81">
        <w:rPr>
          <w:rFonts w:ascii="Palatino Linotype" w:hAnsi="Palatino Linotype"/>
        </w:rPr>
        <w:t xml:space="preserve">, a la </w:t>
      </w:r>
      <w:r w:rsidR="00F3473A" w:rsidRPr="00EE1C81">
        <w:rPr>
          <w:rFonts w:ascii="Palatino Linotype" w:hAnsi="Palatino Linotype" w:cs="Arial"/>
          <w:b/>
          <w:bCs/>
        </w:rPr>
        <w:lastRenderedPageBreak/>
        <w:t>Comisionada</w:t>
      </w:r>
      <w:r w:rsidR="00F3473A" w:rsidRPr="00EE1C81">
        <w:rPr>
          <w:rFonts w:ascii="Palatino Linotype" w:hAnsi="Palatino Linotype" w:cs="Arial"/>
        </w:rPr>
        <w:t xml:space="preserve"> </w:t>
      </w:r>
      <w:r w:rsidR="00F3473A" w:rsidRPr="00EE1C81">
        <w:rPr>
          <w:rFonts w:ascii="Palatino Linotype" w:hAnsi="Palatino Linotype" w:cs="Arial"/>
          <w:b/>
        </w:rPr>
        <w:t>Sharon Cristina Morales Martínez</w:t>
      </w:r>
      <w:r w:rsidR="00F3473A" w:rsidRPr="00EE1C81">
        <w:rPr>
          <w:rFonts w:ascii="Palatino Linotype" w:hAnsi="Palatino Linotype"/>
        </w:rPr>
        <w:t>,</w:t>
      </w:r>
      <w:r w:rsidR="00F3473A" w:rsidRPr="00EE1C81">
        <w:rPr>
          <w:rFonts w:ascii="Palatino Linotype" w:hAnsi="Palatino Linotype" w:cs="Arial"/>
        </w:rPr>
        <w:t xml:space="preserve"> a efecto de decretar su admisión o desechamiento.</w:t>
      </w:r>
    </w:p>
    <w:p w14:paraId="20F8CAD7" w14:textId="77777777" w:rsidR="00616169" w:rsidRPr="00EE1C81" w:rsidRDefault="00616169" w:rsidP="00B40D74">
      <w:pPr>
        <w:spacing w:line="360" w:lineRule="auto"/>
        <w:jc w:val="both"/>
        <w:rPr>
          <w:rFonts w:ascii="Palatino Linotype" w:hAnsi="Palatino Linotype" w:cs="Arial"/>
        </w:rPr>
      </w:pPr>
    </w:p>
    <w:p w14:paraId="21640909" w14:textId="3DC3A90C" w:rsidR="00EB19F2" w:rsidRPr="00EE1C81" w:rsidRDefault="00200BFC" w:rsidP="00B40D74">
      <w:pPr>
        <w:tabs>
          <w:tab w:val="center" w:pos="4252"/>
          <w:tab w:val="right" w:pos="8504"/>
        </w:tabs>
        <w:spacing w:line="360" w:lineRule="auto"/>
        <w:jc w:val="both"/>
        <w:rPr>
          <w:rFonts w:ascii="Palatino Linotype" w:hAnsi="Palatino Linotype" w:cs="Arial"/>
        </w:rPr>
      </w:pPr>
      <w:r w:rsidRPr="00EE1C81">
        <w:rPr>
          <w:rFonts w:ascii="Palatino Linotype" w:hAnsi="Palatino Linotype" w:cs="Arial"/>
          <w:b/>
          <w:sz w:val="28"/>
          <w:szCs w:val="28"/>
        </w:rPr>
        <w:t>V</w:t>
      </w:r>
      <w:r w:rsidRPr="00EE1C81">
        <w:rPr>
          <w:rFonts w:ascii="Palatino Linotype" w:hAnsi="Palatino Linotype" w:cs="Arial"/>
          <w:b/>
        </w:rPr>
        <w:t xml:space="preserve">. </w:t>
      </w:r>
      <w:r w:rsidRPr="00EE1C81">
        <w:rPr>
          <w:rFonts w:ascii="Palatino Linotype" w:hAnsi="Palatino Linotype" w:cs="Arial"/>
        </w:rPr>
        <w:t>De las constancias del expediente electrónico del</w:t>
      </w:r>
      <w:r w:rsidRPr="00EE1C81">
        <w:rPr>
          <w:rFonts w:ascii="Palatino Linotype" w:hAnsi="Palatino Linotype" w:cs="Arial"/>
          <w:b/>
        </w:rPr>
        <w:t xml:space="preserve"> SAIMEX</w:t>
      </w:r>
      <w:r w:rsidRPr="00EE1C81">
        <w:rPr>
          <w:rFonts w:ascii="Palatino Linotype" w:hAnsi="Palatino Linotype" w:cs="Arial"/>
        </w:rPr>
        <w:t xml:space="preserve">, se advierte que en fecha </w:t>
      </w:r>
      <w:r w:rsidR="00CE6391" w:rsidRPr="00EE1C81">
        <w:rPr>
          <w:rFonts w:ascii="Palatino Linotype" w:hAnsi="Palatino Linotype" w:cs="Arial"/>
        </w:rPr>
        <w:t>dieciocho</w:t>
      </w:r>
      <w:r w:rsidR="00593A0C" w:rsidRPr="00EE1C81">
        <w:rPr>
          <w:rFonts w:ascii="Palatino Linotype" w:hAnsi="Palatino Linotype" w:cs="Arial"/>
        </w:rPr>
        <w:t xml:space="preserve"> </w:t>
      </w:r>
      <w:r w:rsidR="00616169" w:rsidRPr="00EE1C81">
        <w:rPr>
          <w:rFonts w:ascii="Palatino Linotype" w:hAnsi="Palatino Linotype" w:cs="Arial"/>
        </w:rPr>
        <w:t>de noviembr</w:t>
      </w:r>
      <w:r w:rsidR="008B5D17" w:rsidRPr="00EE1C81">
        <w:rPr>
          <w:rFonts w:ascii="Palatino Linotype" w:hAnsi="Palatino Linotype" w:cs="Arial"/>
        </w:rPr>
        <w:t>e</w:t>
      </w:r>
      <w:r w:rsidR="00705291" w:rsidRPr="00EE1C81">
        <w:rPr>
          <w:rFonts w:ascii="Palatino Linotype" w:hAnsi="Palatino Linotype" w:cs="Arial"/>
        </w:rPr>
        <w:t xml:space="preserve"> </w:t>
      </w:r>
      <w:r w:rsidR="008C7579" w:rsidRPr="00EE1C81">
        <w:rPr>
          <w:rFonts w:ascii="Palatino Linotype" w:hAnsi="Palatino Linotype" w:cs="Arial"/>
        </w:rPr>
        <w:t>de dos mil veintiuno</w:t>
      </w:r>
      <w:r w:rsidRPr="00EE1C81">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E1C81">
        <w:rPr>
          <w:rFonts w:ascii="Palatino Linotype" w:hAnsi="Palatino Linotype" w:cs="Arial"/>
          <w:b/>
        </w:rPr>
        <w:t xml:space="preserve">EL SUJETO OBLIGADO </w:t>
      </w:r>
      <w:r w:rsidRPr="00EE1C81">
        <w:rPr>
          <w:rFonts w:ascii="Palatino Linotype" w:hAnsi="Palatino Linotype" w:cs="Arial"/>
        </w:rPr>
        <w:t>rindiera su</w:t>
      </w:r>
      <w:r w:rsidRPr="00EE1C81">
        <w:rPr>
          <w:rFonts w:ascii="Palatino Linotype" w:hAnsi="Palatino Linotype" w:cs="Arial"/>
          <w:b/>
        </w:rPr>
        <w:t xml:space="preserve"> </w:t>
      </w:r>
      <w:r w:rsidRPr="00EE1C81">
        <w:rPr>
          <w:rFonts w:ascii="Palatino Linotype" w:hAnsi="Palatino Linotype" w:cs="Arial"/>
        </w:rPr>
        <w:t>Informe Justificado.</w:t>
      </w:r>
    </w:p>
    <w:p w14:paraId="3D578FCF" w14:textId="77777777" w:rsidR="00544678" w:rsidRPr="00EE1C81" w:rsidRDefault="00544678" w:rsidP="00B40D74">
      <w:pPr>
        <w:tabs>
          <w:tab w:val="center" w:pos="4252"/>
          <w:tab w:val="right" w:pos="8504"/>
        </w:tabs>
        <w:spacing w:line="360" w:lineRule="auto"/>
        <w:jc w:val="both"/>
        <w:rPr>
          <w:rFonts w:ascii="Palatino Linotype" w:hAnsi="Palatino Linotype" w:cs="Arial"/>
        </w:rPr>
      </w:pPr>
    </w:p>
    <w:p w14:paraId="6F7983E8" w14:textId="55BA90B3" w:rsidR="00ED3FD6" w:rsidRPr="00EE1C81" w:rsidRDefault="00544678" w:rsidP="00B40D74">
      <w:pPr>
        <w:spacing w:line="360" w:lineRule="auto"/>
        <w:jc w:val="both"/>
        <w:rPr>
          <w:rFonts w:ascii="Palatino Linotype" w:hAnsi="Palatino Linotype" w:cs="Arial"/>
          <w:lang w:val="es-ES"/>
        </w:rPr>
      </w:pPr>
      <w:r w:rsidRPr="00EE1C81">
        <w:rPr>
          <w:rFonts w:ascii="Palatino Linotype" w:hAnsi="Palatino Linotype" w:cs="Arial"/>
          <w:b/>
          <w:sz w:val="28"/>
        </w:rPr>
        <w:t>V</w:t>
      </w:r>
      <w:r w:rsidR="00EB19F2" w:rsidRPr="00EE1C81">
        <w:rPr>
          <w:rFonts w:ascii="Palatino Linotype" w:hAnsi="Palatino Linotype" w:cs="Arial"/>
          <w:b/>
          <w:sz w:val="28"/>
        </w:rPr>
        <w:t xml:space="preserve">I. </w:t>
      </w:r>
      <w:r w:rsidR="00ED3FD6" w:rsidRPr="00EE1C81">
        <w:rPr>
          <w:rFonts w:ascii="Palatino Linotype" w:hAnsi="Palatino Linotype" w:cs="Arial"/>
          <w:lang w:val="es-ES"/>
        </w:rPr>
        <w:t xml:space="preserve">De las constancias que obran en el </w:t>
      </w:r>
      <w:r w:rsidR="00ED3FD6" w:rsidRPr="00EE1C81">
        <w:rPr>
          <w:rFonts w:ascii="Palatino Linotype" w:hAnsi="Palatino Linotype" w:cs="Arial"/>
          <w:b/>
          <w:lang w:val="es-ES"/>
        </w:rPr>
        <w:t xml:space="preserve">SAIMEX </w:t>
      </w:r>
      <w:r w:rsidR="00ED3FD6" w:rsidRPr="00EE1C81">
        <w:rPr>
          <w:rFonts w:ascii="Palatino Linotype" w:hAnsi="Palatino Linotype" w:cs="Arial"/>
          <w:bCs/>
          <w:lang w:val="es-ES"/>
        </w:rPr>
        <w:t>del expediente electrónico que nos ocupa,</w:t>
      </w:r>
      <w:r w:rsidR="00593A0C" w:rsidRPr="00EE1C81">
        <w:rPr>
          <w:rFonts w:ascii="Palatino Linotype" w:hAnsi="Palatino Linotype" w:cs="Arial"/>
          <w:lang w:val="es-ES"/>
        </w:rPr>
        <w:t xml:space="preserve"> se desprende que </w:t>
      </w:r>
      <w:r w:rsidR="00ED3FD6" w:rsidRPr="00EE1C81">
        <w:rPr>
          <w:rFonts w:ascii="Palatino Linotype" w:hAnsi="Palatino Linotype" w:cs="Arial"/>
          <w:b/>
          <w:bCs/>
          <w:lang w:val="es-ES"/>
        </w:rPr>
        <w:t>E</w:t>
      </w:r>
      <w:r w:rsidR="00ED3FD6" w:rsidRPr="00EE1C81">
        <w:rPr>
          <w:rFonts w:ascii="Palatino Linotype" w:hAnsi="Palatino Linotype" w:cs="Arial"/>
          <w:b/>
          <w:lang w:val="es-ES"/>
        </w:rPr>
        <w:t xml:space="preserve">L SUJETO OBLIGADO </w:t>
      </w:r>
      <w:r w:rsidR="00ED3FD6" w:rsidRPr="00EE1C81">
        <w:rPr>
          <w:rFonts w:ascii="Palatino Linotype" w:hAnsi="Palatino Linotype" w:cs="Arial"/>
          <w:lang w:val="es-ES"/>
        </w:rPr>
        <w:t xml:space="preserve">rindió el Informe Justificado en fecha </w:t>
      </w:r>
      <w:r w:rsidR="00593A0C" w:rsidRPr="00EE1C81">
        <w:rPr>
          <w:rFonts w:ascii="Palatino Linotype" w:hAnsi="Palatino Linotype" w:cs="Arial"/>
          <w:lang w:val="es-ES"/>
        </w:rPr>
        <w:t>veintiséis</w:t>
      </w:r>
      <w:r w:rsidR="00616169" w:rsidRPr="00EE1C81">
        <w:rPr>
          <w:rFonts w:ascii="Palatino Linotype" w:hAnsi="Palatino Linotype" w:cs="Arial"/>
          <w:lang w:val="es-ES"/>
        </w:rPr>
        <w:t xml:space="preserve"> de noviembre de veintiuno</w:t>
      </w:r>
      <w:r w:rsidR="00ED3FD6" w:rsidRPr="00EE1C81">
        <w:rPr>
          <w:rFonts w:ascii="Palatino Linotype" w:hAnsi="Palatino Linotype" w:cs="Arial"/>
        </w:rPr>
        <w:t xml:space="preserve">, </w:t>
      </w:r>
      <w:r w:rsidR="00ED3FD6" w:rsidRPr="00EE1C81">
        <w:rPr>
          <w:rFonts w:ascii="Palatino Linotype" w:hAnsi="Palatino Linotype" w:cs="Arial"/>
          <w:lang w:val="es-ES"/>
        </w:rPr>
        <w:t>tal y como se desprende la imagen que a continuación se inserta:</w:t>
      </w:r>
    </w:p>
    <w:p w14:paraId="554E51D6" w14:textId="77777777" w:rsidR="00544678" w:rsidRPr="00EE1C81" w:rsidRDefault="00544678" w:rsidP="00B40D74">
      <w:pPr>
        <w:spacing w:line="360" w:lineRule="auto"/>
        <w:jc w:val="both"/>
        <w:rPr>
          <w:rFonts w:ascii="Palatino Linotype" w:hAnsi="Palatino Linotype" w:cs="Arial"/>
          <w:lang w:val="es-ES"/>
        </w:rPr>
      </w:pPr>
    </w:p>
    <w:p w14:paraId="66A4D0AF" w14:textId="344B520E" w:rsidR="00ED3FD6" w:rsidRPr="00EE1C81" w:rsidRDefault="00593A0C" w:rsidP="00B40D74">
      <w:pPr>
        <w:spacing w:line="360" w:lineRule="auto"/>
        <w:jc w:val="both"/>
        <w:rPr>
          <w:rFonts w:ascii="Palatino Linotype" w:eastAsia="Arial Unicode MS" w:hAnsi="Palatino Linotype" w:cs="Arial"/>
          <w:bCs/>
          <w:lang w:val="es-ES"/>
        </w:rPr>
      </w:pPr>
      <w:r w:rsidRPr="00EE1C81">
        <w:rPr>
          <w:noProof/>
          <w:lang w:eastAsia="es-MX"/>
        </w:rPr>
        <w:lastRenderedPageBreak/>
        <w:drawing>
          <wp:inline distT="0" distB="0" distL="0" distR="0" wp14:anchorId="4897A7F2" wp14:editId="36498022">
            <wp:extent cx="5791835" cy="4610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117"/>
                    <a:stretch/>
                  </pic:blipFill>
                  <pic:spPr bwMode="auto">
                    <a:xfrm>
                      <a:off x="0" y="0"/>
                      <a:ext cx="5791835" cy="4610100"/>
                    </a:xfrm>
                    <a:prstGeom prst="rect">
                      <a:avLst/>
                    </a:prstGeom>
                    <a:ln>
                      <a:noFill/>
                    </a:ln>
                    <a:extLst>
                      <a:ext uri="{53640926-AAD7-44D8-BBD7-CCE9431645EC}">
                        <a14:shadowObscured xmlns:a14="http://schemas.microsoft.com/office/drawing/2010/main"/>
                      </a:ext>
                    </a:extLst>
                  </pic:spPr>
                </pic:pic>
              </a:graphicData>
            </a:graphic>
          </wp:inline>
        </w:drawing>
      </w:r>
    </w:p>
    <w:p w14:paraId="38A66878" w14:textId="77777777" w:rsidR="00544678" w:rsidRPr="00EE1C81" w:rsidRDefault="00544678" w:rsidP="00B40D74">
      <w:pPr>
        <w:spacing w:line="360" w:lineRule="auto"/>
        <w:jc w:val="both"/>
        <w:rPr>
          <w:rFonts w:ascii="Palatino Linotype" w:eastAsia="Arial Unicode MS" w:hAnsi="Palatino Linotype" w:cs="Arial"/>
          <w:bCs/>
        </w:rPr>
      </w:pPr>
    </w:p>
    <w:p w14:paraId="63325ACA" w14:textId="3EC295DD" w:rsidR="00616169" w:rsidRPr="00EE1C81" w:rsidRDefault="00DA08E1" w:rsidP="00B40D74">
      <w:pPr>
        <w:spacing w:line="360" w:lineRule="auto"/>
        <w:jc w:val="both"/>
        <w:rPr>
          <w:rFonts w:ascii="Palatino Linotype" w:eastAsia="Arial Unicode MS" w:hAnsi="Palatino Linotype" w:cs="Arial"/>
          <w:bCs/>
        </w:rPr>
      </w:pPr>
      <w:r w:rsidRPr="00EE1C81">
        <w:rPr>
          <w:rFonts w:ascii="Palatino Linotype" w:eastAsia="Arial Unicode MS" w:hAnsi="Palatino Linotype" w:cs="Arial"/>
          <w:bCs/>
        </w:rPr>
        <w:t xml:space="preserve">De la imagen antes insertada se advierte </w:t>
      </w:r>
      <w:r w:rsidR="00616169" w:rsidRPr="00EE1C81">
        <w:rPr>
          <w:rFonts w:ascii="Palatino Linotype" w:eastAsia="Arial Unicode MS" w:hAnsi="Palatino Linotype" w:cs="Arial"/>
          <w:bCs/>
        </w:rPr>
        <w:t xml:space="preserve">que, </w:t>
      </w:r>
      <w:r w:rsidR="00616169" w:rsidRPr="00EE1C81">
        <w:rPr>
          <w:rFonts w:ascii="Palatino Linotype" w:eastAsia="Arial Unicode MS" w:hAnsi="Palatino Linotype" w:cs="Arial"/>
          <w:b/>
        </w:rPr>
        <w:t>EL SUJETO OBLIGADO</w:t>
      </w:r>
      <w:r w:rsidR="00616169" w:rsidRPr="00EE1C81">
        <w:rPr>
          <w:rFonts w:ascii="Palatino Linotype" w:eastAsia="Arial Unicode MS" w:hAnsi="Palatino Linotype" w:cs="Arial"/>
          <w:bCs/>
        </w:rPr>
        <w:t xml:space="preserve"> anexó </w:t>
      </w:r>
      <w:r w:rsidR="00593A0C" w:rsidRPr="00EE1C81">
        <w:rPr>
          <w:rFonts w:ascii="Palatino Linotype" w:eastAsia="Arial Unicode MS" w:hAnsi="Palatino Linotype" w:cs="Arial"/>
          <w:bCs/>
        </w:rPr>
        <w:t>dos</w:t>
      </w:r>
      <w:r w:rsidR="00F173DC" w:rsidRPr="00EE1C81">
        <w:rPr>
          <w:rFonts w:ascii="Palatino Linotype" w:eastAsia="Arial Unicode MS" w:hAnsi="Palatino Linotype" w:cs="Arial"/>
          <w:bCs/>
        </w:rPr>
        <w:t xml:space="preserve"> archivo</w:t>
      </w:r>
      <w:r w:rsidR="00593A0C" w:rsidRPr="00EE1C81">
        <w:rPr>
          <w:rFonts w:ascii="Palatino Linotype" w:eastAsia="Arial Unicode MS" w:hAnsi="Palatino Linotype" w:cs="Arial"/>
          <w:bCs/>
        </w:rPr>
        <w:t>s</w:t>
      </w:r>
      <w:r w:rsidR="00F173DC" w:rsidRPr="00EE1C81">
        <w:rPr>
          <w:rFonts w:ascii="Palatino Linotype" w:eastAsia="Arial Unicode MS" w:hAnsi="Palatino Linotype" w:cs="Arial"/>
          <w:bCs/>
        </w:rPr>
        <w:t xml:space="preserve"> electrónico</w:t>
      </w:r>
      <w:r w:rsidR="00593A0C" w:rsidRPr="00EE1C81">
        <w:rPr>
          <w:rFonts w:ascii="Palatino Linotype" w:eastAsia="Arial Unicode MS" w:hAnsi="Palatino Linotype" w:cs="Arial"/>
          <w:bCs/>
        </w:rPr>
        <w:t>s</w:t>
      </w:r>
      <w:r w:rsidR="00616169" w:rsidRPr="00EE1C81">
        <w:rPr>
          <w:rFonts w:ascii="Palatino Linotype" w:eastAsia="Arial Unicode MS" w:hAnsi="Palatino Linotype" w:cs="Arial"/>
          <w:b/>
          <w:bCs/>
          <w:i/>
          <w:iCs/>
        </w:rPr>
        <w:t>,</w:t>
      </w:r>
      <w:r w:rsidR="00616169" w:rsidRPr="00EE1C81">
        <w:rPr>
          <w:rFonts w:ascii="Palatino Linotype" w:eastAsia="Arial Unicode MS" w:hAnsi="Palatino Linotype" w:cs="Arial"/>
          <w:bCs/>
        </w:rPr>
        <w:t xml:space="preserve"> </w:t>
      </w:r>
      <w:r w:rsidRPr="00EE1C81">
        <w:rPr>
          <w:rFonts w:ascii="Palatino Linotype" w:eastAsia="Arial Unicode MS" w:hAnsi="Palatino Linotype" w:cs="Arial"/>
          <w:bCs/>
        </w:rPr>
        <w:t xml:space="preserve">entre los que se </w:t>
      </w:r>
      <w:r w:rsidR="00F173DC" w:rsidRPr="00EE1C81">
        <w:rPr>
          <w:rFonts w:ascii="Palatino Linotype" w:eastAsia="Arial Unicode MS" w:hAnsi="Palatino Linotype" w:cs="Arial"/>
          <w:bCs/>
        </w:rPr>
        <w:t>contiene</w:t>
      </w:r>
      <w:r w:rsidR="00616169" w:rsidRPr="00EE1C81">
        <w:rPr>
          <w:rFonts w:ascii="Palatino Linotype" w:eastAsia="Arial Unicode MS" w:hAnsi="Palatino Linotype" w:cs="Arial"/>
          <w:bCs/>
        </w:rPr>
        <w:t xml:space="preserve"> el Informe Justificado; razón </w:t>
      </w:r>
      <w:r w:rsidR="00DB0569" w:rsidRPr="00EE1C81">
        <w:rPr>
          <w:rFonts w:ascii="Palatino Linotype" w:eastAsia="Arial Unicode MS" w:hAnsi="Palatino Linotype" w:cs="Arial"/>
          <w:bCs/>
        </w:rPr>
        <w:t>por la cual se puso a disposición de</w:t>
      </w:r>
      <w:r w:rsidR="00940615" w:rsidRPr="00EE1C81">
        <w:rPr>
          <w:rFonts w:ascii="Palatino Linotype" w:eastAsia="Arial Unicode MS" w:hAnsi="Palatino Linotype" w:cs="Arial"/>
          <w:bCs/>
        </w:rPr>
        <w:t xml:space="preserve"> </w:t>
      </w:r>
      <w:r w:rsidR="00940615" w:rsidRPr="00EE1C81">
        <w:rPr>
          <w:rFonts w:ascii="Palatino Linotype" w:hAnsi="Palatino Linotype" w:cs="Arial"/>
          <w:b/>
          <w:lang w:val="es-ES"/>
        </w:rPr>
        <w:t>LA</w:t>
      </w:r>
      <w:r w:rsidR="00DB0569" w:rsidRPr="00EE1C81">
        <w:rPr>
          <w:rFonts w:ascii="Palatino Linotype" w:eastAsia="Arial Unicode MS" w:hAnsi="Palatino Linotype" w:cs="Arial"/>
          <w:bCs/>
        </w:rPr>
        <w:t xml:space="preserve"> </w:t>
      </w:r>
      <w:r w:rsidR="00616169" w:rsidRPr="00EE1C81">
        <w:rPr>
          <w:rFonts w:ascii="Palatino Linotype" w:eastAsia="Arial Unicode MS" w:hAnsi="Palatino Linotype" w:cs="Arial"/>
          <w:b/>
        </w:rPr>
        <w:t xml:space="preserve">RECURRENTE </w:t>
      </w:r>
      <w:r w:rsidR="00616169" w:rsidRPr="00EE1C81">
        <w:rPr>
          <w:rFonts w:ascii="Palatino Linotype" w:eastAsia="Arial Unicode MS" w:hAnsi="Palatino Linotype" w:cs="Arial"/>
        </w:rPr>
        <w:t xml:space="preserve">en fecha </w:t>
      </w:r>
      <w:r w:rsidR="00593A0C" w:rsidRPr="00EE1C81">
        <w:rPr>
          <w:rFonts w:ascii="Palatino Linotype" w:eastAsia="Arial Unicode MS" w:hAnsi="Palatino Linotype" w:cs="Arial"/>
        </w:rPr>
        <w:t>siete de diciembre</w:t>
      </w:r>
      <w:r w:rsidR="00616169" w:rsidRPr="00EE1C81">
        <w:rPr>
          <w:rFonts w:ascii="Palatino Linotype" w:eastAsia="Arial Unicode MS" w:hAnsi="Palatino Linotype" w:cs="Arial"/>
        </w:rPr>
        <w:t xml:space="preserve"> de dos mil veintiuno</w:t>
      </w:r>
      <w:r w:rsidR="00616169" w:rsidRPr="00EE1C81">
        <w:rPr>
          <w:rFonts w:ascii="Palatino Linotype" w:eastAsia="Arial Unicode MS" w:hAnsi="Palatino Linotype" w:cs="Arial"/>
          <w:bCs/>
        </w:rPr>
        <w:t>, por actualizar lo previsto en el artículo 185, fracci</w:t>
      </w:r>
      <w:r w:rsidR="00AE099A" w:rsidRPr="00EE1C81">
        <w:rPr>
          <w:rFonts w:ascii="Palatino Linotype" w:eastAsia="Arial Unicode MS" w:hAnsi="Palatino Linotype" w:cs="Arial"/>
          <w:bCs/>
        </w:rPr>
        <w:t>ón III de la Ley de la materia.</w:t>
      </w:r>
    </w:p>
    <w:p w14:paraId="728602FF" w14:textId="77777777" w:rsidR="00593A0C" w:rsidRPr="00EE1C81" w:rsidRDefault="00593A0C" w:rsidP="00B40D74">
      <w:pPr>
        <w:spacing w:line="360" w:lineRule="auto"/>
        <w:jc w:val="both"/>
        <w:rPr>
          <w:rFonts w:ascii="Palatino Linotype" w:eastAsia="Arial Unicode MS" w:hAnsi="Palatino Linotype" w:cs="Arial"/>
          <w:bCs/>
        </w:rPr>
      </w:pPr>
    </w:p>
    <w:p w14:paraId="03B1D667" w14:textId="5EE6ABB9" w:rsidR="00777401" w:rsidRPr="00EE1C81" w:rsidRDefault="00593A0C" w:rsidP="00B40D74">
      <w:pPr>
        <w:spacing w:line="360" w:lineRule="auto"/>
        <w:jc w:val="both"/>
        <w:rPr>
          <w:rFonts w:ascii="Palatino Linotype" w:eastAsia="Arial Unicode MS" w:hAnsi="Palatino Linotype" w:cs="Arial"/>
          <w:bCs/>
        </w:rPr>
      </w:pPr>
      <w:r w:rsidRPr="00EE1C81">
        <w:rPr>
          <w:rFonts w:ascii="Palatino Linotype" w:eastAsia="Arial Unicode MS" w:hAnsi="Palatino Linotype" w:cs="Arial"/>
          <w:bCs/>
        </w:rPr>
        <w:t>Por su parte</w:t>
      </w:r>
      <w:r w:rsidR="00777401" w:rsidRPr="00EE1C81">
        <w:rPr>
          <w:rFonts w:ascii="Palatino Linotype" w:eastAsia="Arial Unicode MS" w:hAnsi="Palatino Linotype" w:cs="Arial"/>
          <w:bCs/>
        </w:rPr>
        <w:t xml:space="preserve">, </w:t>
      </w:r>
      <w:r w:rsidR="00940615" w:rsidRPr="00EE1C81">
        <w:rPr>
          <w:rFonts w:ascii="Palatino Linotype" w:hAnsi="Palatino Linotype" w:cs="Arial"/>
          <w:b/>
          <w:lang w:val="es-ES"/>
        </w:rPr>
        <w:t xml:space="preserve">LA </w:t>
      </w:r>
      <w:r w:rsidR="00777401" w:rsidRPr="00EE1C81">
        <w:rPr>
          <w:rFonts w:ascii="Palatino Linotype" w:eastAsia="Arial Unicode MS" w:hAnsi="Palatino Linotype" w:cs="Arial"/>
          <w:b/>
          <w:bCs/>
        </w:rPr>
        <w:t>RECURRENTE</w:t>
      </w:r>
      <w:r w:rsidR="00777401" w:rsidRPr="00EE1C81">
        <w:rPr>
          <w:rFonts w:ascii="Palatino Linotype" w:eastAsia="Arial Unicode MS" w:hAnsi="Palatino Linotype" w:cs="Arial"/>
          <w:bCs/>
        </w:rPr>
        <w:t xml:space="preserve"> en fecha ocho de diciembre de dos mil veintiuno, rindió </w:t>
      </w:r>
      <w:r w:rsidR="00940615" w:rsidRPr="00EE1C81">
        <w:rPr>
          <w:rFonts w:ascii="Palatino Linotype" w:eastAsia="Arial Unicode MS" w:hAnsi="Palatino Linotype" w:cs="Arial"/>
          <w:bCs/>
        </w:rPr>
        <w:t>sus manifestaciones</w:t>
      </w:r>
      <w:r w:rsidR="00777401" w:rsidRPr="00EE1C81">
        <w:rPr>
          <w:rFonts w:ascii="Palatino Linotype" w:eastAsia="Arial Unicode MS" w:hAnsi="Palatino Linotype" w:cs="Arial"/>
          <w:bCs/>
        </w:rPr>
        <w:t xml:space="preserve"> conforme a derecho le correspondían, en el cual adjunto un </w:t>
      </w:r>
      <w:r w:rsidR="00777401" w:rsidRPr="00EE1C81">
        <w:rPr>
          <w:rFonts w:ascii="Palatino Linotype" w:eastAsia="Arial Unicode MS" w:hAnsi="Palatino Linotype" w:cs="Arial"/>
          <w:bCs/>
        </w:rPr>
        <w:lastRenderedPageBreak/>
        <w:t>documento, contiene el Criterio 16/17, emitido por el Instituto Nacional de Transparencia, Acceso a la Información y Protección de Datos Personales.</w:t>
      </w:r>
    </w:p>
    <w:p w14:paraId="059E2E76" w14:textId="3D808805" w:rsidR="00AE099A" w:rsidRPr="00EE1C81" w:rsidRDefault="00777401" w:rsidP="00B40D74">
      <w:pPr>
        <w:spacing w:line="360" w:lineRule="auto"/>
        <w:jc w:val="both"/>
        <w:rPr>
          <w:rFonts w:ascii="Palatino Linotype" w:eastAsia="Arial Unicode MS" w:hAnsi="Palatino Linotype" w:cs="Arial"/>
          <w:bCs/>
        </w:rPr>
      </w:pPr>
      <w:r w:rsidRPr="00EE1C81">
        <w:rPr>
          <w:rFonts w:ascii="Palatino Linotype" w:eastAsia="Arial Unicode MS" w:hAnsi="Palatino Linotype" w:cs="Arial"/>
          <w:bCs/>
        </w:rPr>
        <w:t xml:space="preserve"> </w:t>
      </w:r>
    </w:p>
    <w:p w14:paraId="3A47FD9D" w14:textId="22BA10AC" w:rsidR="00AE099A" w:rsidRPr="00EE1C81" w:rsidRDefault="00AE099A" w:rsidP="00B40D74">
      <w:pPr>
        <w:spacing w:line="360" w:lineRule="auto"/>
        <w:jc w:val="both"/>
        <w:rPr>
          <w:rFonts w:ascii="Palatino Linotype" w:eastAsia="MS Mincho" w:hAnsi="Palatino Linotype"/>
          <w:color w:val="000000"/>
          <w:lang w:val="es-ES_tradnl"/>
        </w:rPr>
      </w:pPr>
      <w:r w:rsidRPr="00EE1C81">
        <w:rPr>
          <w:rFonts w:ascii="Palatino Linotype" w:eastAsia="MS Mincho" w:hAnsi="Palatino Linotype"/>
          <w:b/>
          <w:color w:val="000000"/>
          <w:sz w:val="28"/>
          <w:lang w:val="es-ES_tradnl"/>
        </w:rPr>
        <w:t>VII</w:t>
      </w:r>
      <w:r w:rsidRPr="00EE1C81">
        <w:rPr>
          <w:rFonts w:ascii="Palatino Linotype" w:eastAsia="MS Mincho" w:hAnsi="Palatino Linotype"/>
          <w:color w:val="000000"/>
          <w:lang w:val="es-ES_tradnl"/>
        </w:rPr>
        <w:t xml:space="preserve">. En fecha nueve de diciembre de dos mil veintiuno, el Pleno del Instituto de Transparencia, Acceso a la Información Pública y Protección de Datos Personales del Estado de México y Municipios, mediante acuerdo signado por sus integrantes, aprobó la </w:t>
      </w:r>
      <w:r w:rsidR="0054796F" w:rsidRPr="00EE1C81">
        <w:rPr>
          <w:rFonts w:ascii="Palatino Linotype" w:eastAsia="MS Mincho" w:hAnsi="Palatino Linotype"/>
          <w:lang w:val="es-ES_tradnl"/>
        </w:rPr>
        <w:t xml:space="preserve">Licencia por incapacidad médica </w:t>
      </w:r>
      <w:r w:rsidRPr="00EE1C81">
        <w:rPr>
          <w:rFonts w:ascii="Palatino Linotype" w:eastAsia="MS Mincho" w:hAnsi="Palatino Linotype"/>
          <w:color w:val="000000"/>
          <w:lang w:val="es-ES_tradnl"/>
        </w:rPr>
        <w:t xml:space="preserve">de la Comisionada </w:t>
      </w:r>
      <w:r w:rsidRPr="00EE1C81">
        <w:rPr>
          <w:rFonts w:ascii="Palatino Linotype" w:eastAsia="MS Mincho" w:hAnsi="Palatino Linotype"/>
          <w:b/>
          <w:color w:val="000000"/>
          <w:lang w:val="es-ES_tradnl"/>
        </w:rPr>
        <w:t>Sharon Cristina Morales Martínez</w:t>
      </w:r>
      <w:r w:rsidRPr="00EE1C81">
        <w:rPr>
          <w:rFonts w:ascii="Palatino Linotype" w:eastAsia="MS Mincho" w:hAnsi="Palatino Linotype"/>
          <w:color w:val="000000"/>
          <w:lang w:val="es-ES_tradnl"/>
        </w:rPr>
        <w:t xml:space="preserve">, y a través del cual se convino el returno del recurso de revisión de mérito al Comisionado Presidente </w:t>
      </w:r>
      <w:r w:rsidRPr="00EE1C81">
        <w:rPr>
          <w:rFonts w:ascii="Palatino Linotype" w:eastAsia="MS Mincho" w:hAnsi="Palatino Linotype"/>
          <w:b/>
          <w:color w:val="000000"/>
          <w:lang w:val="es-ES_tradnl"/>
        </w:rPr>
        <w:t>José Martínez Vilchis</w:t>
      </w:r>
      <w:r w:rsidRPr="00EE1C81">
        <w:rPr>
          <w:rFonts w:ascii="Palatino Linotype" w:eastAsia="MS Mincho" w:hAnsi="Palatino Linotype"/>
          <w:color w:val="000000"/>
          <w:lang w:val="es-ES_tradnl"/>
        </w:rPr>
        <w:t>, para que diera trámite y resolviera conforme a derecho.</w:t>
      </w:r>
    </w:p>
    <w:p w14:paraId="1DD1EA40" w14:textId="77777777" w:rsidR="00616169" w:rsidRPr="00EE1C81" w:rsidRDefault="00616169" w:rsidP="00B40D74">
      <w:pPr>
        <w:spacing w:line="360" w:lineRule="auto"/>
        <w:jc w:val="both"/>
        <w:rPr>
          <w:rFonts w:ascii="Palatino Linotype" w:eastAsia="Arial Unicode MS" w:hAnsi="Palatino Linotype" w:cs="Arial"/>
          <w:bCs/>
        </w:rPr>
      </w:pPr>
    </w:p>
    <w:p w14:paraId="2DABFC6D" w14:textId="1AC61434" w:rsidR="00947E30" w:rsidRPr="00EE1C81" w:rsidRDefault="00544678" w:rsidP="00B40D74">
      <w:pPr>
        <w:tabs>
          <w:tab w:val="left" w:pos="709"/>
        </w:tabs>
        <w:spacing w:line="360" w:lineRule="auto"/>
        <w:jc w:val="both"/>
        <w:rPr>
          <w:rFonts w:ascii="Palatino Linotype" w:hAnsi="Palatino Linotype" w:cs="Arial"/>
        </w:rPr>
      </w:pPr>
      <w:r w:rsidRPr="00EE1C81">
        <w:rPr>
          <w:rFonts w:ascii="Palatino Linotype" w:hAnsi="Palatino Linotype" w:cs="Arial"/>
          <w:b/>
          <w:sz w:val="28"/>
        </w:rPr>
        <w:t>VII</w:t>
      </w:r>
      <w:r w:rsidR="00AE099A" w:rsidRPr="00EE1C81">
        <w:rPr>
          <w:rFonts w:ascii="Palatino Linotype" w:hAnsi="Palatino Linotype" w:cs="Arial"/>
          <w:b/>
          <w:sz w:val="28"/>
        </w:rPr>
        <w:t>I</w:t>
      </w:r>
      <w:r w:rsidR="00947E30" w:rsidRPr="00EE1C81">
        <w:rPr>
          <w:rFonts w:ascii="Palatino Linotype" w:hAnsi="Palatino Linotype" w:cs="Arial"/>
          <w:b/>
          <w:sz w:val="28"/>
        </w:rPr>
        <w:t>.</w:t>
      </w:r>
      <w:r w:rsidR="00947E30" w:rsidRPr="00EE1C81">
        <w:rPr>
          <w:rFonts w:ascii="Palatino Linotype" w:hAnsi="Palatino Linotype" w:cs="Arial"/>
        </w:rPr>
        <w:t xml:space="preserve"> Una vez analizado el estado procesal que guardaba el expediente, en fecha </w:t>
      </w:r>
      <w:r w:rsidR="00777401" w:rsidRPr="00EE1C81">
        <w:rPr>
          <w:rFonts w:ascii="Palatino Linotype" w:hAnsi="Palatino Linotype" w:cs="Arial"/>
        </w:rPr>
        <w:t>trece</w:t>
      </w:r>
      <w:r w:rsidR="00ED2D4B" w:rsidRPr="00EE1C81">
        <w:rPr>
          <w:rFonts w:ascii="Palatino Linotype" w:hAnsi="Palatino Linotype" w:cs="Arial"/>
        </w:rPr>
        <w:t xml:space="preserve"> </w:t>
      </w:r>
      <w:r w:rsidR="00AE099A" w:rsidRPr="00EE1C81">
        <w:rPr>
          <w:rFonts w:ascii="Palatino Linotype" w:hAnsi="Palatino Linotype" w:cs="Arial"/>
        </w:rPr>
        <w:t>de diciembre</w:t>
      </w:r>
      <w:r w:rsidR="00947E30" w:rsidRPr="00EE1C81">
        <w:rPr>
          <w:rFonts w:ascii="Palatino Linotype" w:hAnsi="Palatino Linotype" w:cs="Arial"/>
        </w:rPr>
        <w:t xml:space="preserve"> de dos mil veintiuno, </w:t>
      </w:r>
      <w:r w:rsidR="00D2222F" w:rsidRPr="00EE1C81">
        <w:rPr>
          <w:rFonts w:ascii="Palatino Linotype" w:eastAsia="MS Mincho" w:hAnsi="Palatino Linotype"/>
          <w:color w:val="000000"/>
          <w:lang w:val="es-ES_tradnl"/>
        </w:rPr>
        <w:t xml:space="preserve">el Comisionado Presidente </w:t>
      </w:r>
      <w:r w:rsidR="00D2222F" w:rsidRPr="00EE1C81">
        <w:rPr>
          <w:rFonts w:ascii="Palatino Linotype" w:eastAsia="MS Mincho" w:hAnsi="Palatino Linotype"/>
          <w:b/>
          <w:color w:val="000000"/>
          <w:lang w:val="es-ES_tradnl"/>
        </w:rPr>
        <w:t>José Martínez Vilchis</w:t>
      </w:r>
      <w:r w:rsidR="00947E30" w:rsidRPr="00EE1C81">
        <w:rPr>
          <w:rFonts w:ascii="Palatino Linotype" w:hAnsi="Palatino Linotype" w:cs="Arial"/>
        </w:rPr>
        <w:t xml:space="preserve"> acordó el cierre de instrucción, así como la remisión del mismo a efecto de ser resuelto, de conformidad con lo establecido en el artículo 185 fracciones VI y VIII de la Ley de Transparencia y Acceso a la Información Pública del </w:t>
      </w:r>
      <w:r w:rsidR="00AE099A" w:rsidRPr="00EE1C81">
        <w:rPr>
          <w:rFonts w:ascii="Palatino Linotype" w:hAnsi="Palatino Linotype" w:cs="Arial"/>
        </w:rPr>
        <w:t xml:space="preserve">Estado de México y Municipios. </w:t>
      </w:r>
    </w:p>
    <w:p w14:paraId="5A297AC1" w14:textId="77777777" w:rsidR="0088664D" w:rsidRPr="00EE1C81" w:rsidRDefault="0088664D" w:rsidP="00B40D74">
      <w:pPr>
        <w:spacing w:line="360" w:lineRule="auto"/>
        <w:jc w:val="both"/>
        <w:rPr>
          <w:rFonts w:ascii="Palatino Linotype" w:hAnsi="Palatino Linotype" w:cs="Arial"/>
        </w:rPr>
      </w:pPr>
    </w:p>
    <w:p w14:paraId="0A17408E" w14:textId="5D1BF497" w:rsidR="005A070A" w:rsidRPr="00EE1C81" w:rsidRDefault="00200BFC" w:rsidP="00B40D74">
      <w:pPr>
        <w:jc w:val="center"/>
        <w:rPr>
          <w:rFonts w:ascii="Palatino Linotype" w:hAnsi="Palatino Linotype" w:cs="Arial"/>
          <w:b/>
          <w:bCs/>
          <w:spacing w:val="60"/>
          <w:sz w:val="28"/>
        </w:rPr>
      </w:pPr>
      <w:r w:rsidRPr="00EE1C81">
        <w:rPr>
          <w:rFonts w:ascii="Palatino Linotype" w:hAnsi="Palatino Linotype" w:cs="Arial"/>
          <w:b/>
          <w:bCs/>
          <w:spacing w:val="60"/>
          <w:sz w:val="28"/>
        </w:rPr>
        <w:t>CONSIDERANDO</w:t>
      </w:r>
    </w:p>
    <w:p w14:paraId="6E5E76A3" w14:textId="77777777" w:rsidR="007366EE" w:rsidRPr="00EE1C81" w:rsidRDefault="007366EE" w:rsidP="00B40D74">
      <w:pPr>
        <w:jc w:val="center"/>
        <w:rPr>
          <w:rFonts w:ascii="Palatino Linotype" w:hAnsi="Palatino Linotype" w:cs="Arial"/>
          <w:b/>
          <w:bCs/>
          <w:spacing w:val="60"/>
          <w:sz w:val="28"/>
        </w:rPr>
      </w:pPr>
    </w:p>
    <w:p w14:paraId="213730E0" w14:textId="77777777" w:rsidR="00C75C19" w:rsidRPr="00EE1C81" w:rsidRDefault="00C75C19" w:rsidP="00B40D74">
      <w:pPr>
        <w:rPr>
          <w:rFonts w:ascii="Palatino Linotype" w:hAnsi="Palatino Linotype" w:cs="Arial"/>
          <w:b/>
          <w:bCs/>
          <w:spacing w:val="60"/>
          <w:sz w:val="28"/>
        </w:rPr>
      </w:pPr>
    </w:p>
    <w:p w14:paraId="7EF62753" w14:textId="77777777" w:rsidR="007366EE" w:rsidRPr="00EE1C81" w:rsidRDefault="00CC0BEF" w:rsidP="00B40D74">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EE1C81">
        <w:rPr>
          <w:rFonts w:ascii="Palatino Linotype" w:hAnsi="Palatino Linotype"/>
          <w:b/>
        </w:rPr>
        <w:t>Competencia</w:t>
      </w:r>
      <w:r w:rsidRPr="00EE1C81">
        <w:rPr>
          <w:rFonts w:ascii="Palatino Linotype" w:hAnsi="Palatino Linotype"/>
        </w:rPr>
        <w:t>.</w:t>
      </w:r>
      <w:r w:rsidRPr="00EE1C81">
        <w:rPr>
          <w:rFonts w:ascii="Palatino Linotype" w:hAnsi="Palatino Linotype"/>
          <w:b/>
        </w:rPr>
        <w:t xml:space="preserve"> </w:t>
      </w:r>
    </w:p>
    <w:p w14:paraId="1CE2C5E0" w14:textId="444F84BA" w:rsidR="00CC0BEF" w:rsidRPr="00EE1C81" w:rsidRDefault="00CC0BEF" w:rsidP="00B40D74">
      <w:pPr>
        <w:widowControl w:val="0"/>
        <w:tabs>
          <w:tab w:val="left" w:pos="1701"/>
        </w:tabs>
        <w:autoSpaceDE w:val="0"/>
        <w:autoSpaceDN w:val="0"/>
        <w:adjustRightInd w:val="0"/>
        <w:spacing w:line="360" w:lineRule="auto"/>
        <w:jc w:val="both"/>
        <w:rPr>
          <w:rFonts w:ascii="Palatino Linotype" w:hAnsi="Palatino Linotype" w:cs="Arial"/>
        </w:rPr>
      </w:pPr>
      <w:r w:rsidRPr="00EE1C8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w:t>
      </w:r>
      <w:r w:rsidRPr="00EE1C81">
        <w:rPr>
          <w:rFonts w:ascii="Palatino Linotype" w:hAnsi="Palatino Linotype"/>
        </w:rPr>
        <w:lastRenderedPageBreak/>
        <w:t xml:space="preserve">de la Constitución Política de los Estados Unidos Mexicanos; 5, párrafos </w:t>
      </w:r>
      <w:bookmarkStart w:id="6" w:name="_Hlk77183116"/>
      <w:r w:rsidR="003969B9" w:rsidRPr="00EE1C81">
        <w:rPr>
          <w:rFonts w:ascii="Palatino Linotype" w:eastAsia="Calibri" w:hAnsi="Palatino Linotype" w:cs="Arial"/>
          <w:color w:val="000000" w:themeColor="text1"/>
          <w:lang w:val="es-ES_tradnl"/>
        </w:rPr>
        <w:t>trigésimo, trigésimo primero y trigésimo segundo</w:t>
      </w:r>
      <w:bookmarkEnd w:id="6"/>
      <w:r w:rsidRPr="00EE1C81">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E1C81">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EE1C81" w:rsidRDefault="00C65CC3" w:rsidP="00B40D74">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EE1C81" w:rsidRDefault="00200BFC" w:rsidP="00B40D74">
      <w:pPr>
        <w:spacing w:line="360" w:lineRule="auto"/>
        <w:jc w:val="both"/>
        <w:rPr>
          <w:rFonts w:ascii="Palatino Linotype" w:hAnsi="Palatino Linotype" w:cs="Arial"/>
          <w:b/>
        </w:rPr>
      </w:pPr>
      <w:r w:rsidRPr="00EE1C81">
        <w:rPr>
          <w:rFonts w:ascii="Palatino Linotype" w:hAnsi="Palatino Linotype" w:cs="Arial"/>
          <w:b/>
          <w:sz w:val="28"/>
        </w:rPr>
        <w:t>SEGUNDO</w:t>
      </w:r>
      <w:r w:rsidRPr="00EE1C81">
        <w:rPr>
          <w:rFonts w:ascii="Palatino Linotype" w:hAnsi="Palatino Linotype" w:cs="Arial"/>
          <w:b/>
        </w:rPr>
        <w:t xml:space="preserve">. Interés. </w:t>
      </w:r>
    </w:p>
    <w:p w14:paraId="4DD8B4F5" w14:textId="62B44B22" w:rsidR="00200BFC" w:rsidRPr="00EE1C81" w:rsidRDefault="00200BFC" w:rsidP="00B40D74">
      <w:pPr>
        <w:spacing w:line="360" w:lineRule="auto"/>
        <w:jc w:val="both"/>
        <w:rPr>
          <w:rFonts w:ascii="Palatino Linotype" w:hAnsi="Palatino Linotype" w:cs="Arial"/>
          <w:b/>
          <w:bCs/>
        </w:rPr>
      </w:pPr>
      <w:r w:rsidRPr="00EE1C81">
        <w:rPr>
          <w:rFonts w:ascii="Palatino Linotype" w:hAnsi="Palatino Linotype" w:cs="Arial"/>
          <w:bCs/>
        </w:rPr>
        <w:t xml:space="preserve">El recurso de revisión fue interpuesto por parte legítima, en atención a que se presentó por </w:t>
      </w:r>
      <w:r w:rsidR="00940615" w:rsidRPr="00EE1C81">
        <w:rPr>
          <w:rFonts w:ascii="Palatino Linotype" w:hAnsi="Palatino Linotype" w:cs="Arial"/>
          <w:b/>
          <w:lang w:val="es-ES"/>
        </w:rPr>
        <w:t xml:space="preserve">LA </w:t>
      </w:r>
      <w:r w:rsidRPr="00EE1C81">
        <w:rPr>
          <w:rFonts w:ascii="Palatino Linotype" w:hAnsi="Palatino Linotype" w:cs="Arial"/>
          <w:b/>
          <w:bCs/>
        </w:rPr>
        <w:t>RECURRENTE,</w:t>
      </w:r>
      <w:r w:rsidRPr="00EE1C81">
        <w:rPr>
          <w:rFonts w:ascii="Palatino Linotype" w:hAnsi="Palatino Linotype" w:cs="Arial"/>
          <w:bCs/>
        </w:rPr>
        <w:t xml:space="preserve"> quien es la misma persona que formuló la solicitud de acceso a la información pública al </w:t>
      </w:r>
      <w:r w:rsidRPr="00EE1C81">
        <w:rPr>
          <w:rFonts w:ascii="Palatino Linotype" w:hAnsi="Palatino Linotype" w:cs="Arial"/>
          <w:b/>
          <w:bCs/>
        </w:rPr>
        <w:t>SUJETO OBLIGADO.</w:t>
      </w:r>
    </w:p>
    <w:p w14:paraId="66D866F8" w14:textId="77777777" w:rsidR="005A070A" w:rsidRPr="00EE1C81" w:rsidRDefault="005A070A" w:rsidP="00B40D74">
      <w:pPr>
        <w:spacing w:line="360" w:lineRule="auto"/>
        <w:jc w:val="both"/>
        <w:rPr>
          <w:rFonts w:ascii="Palatino Linotype" w:hAnsi="Palatino Linotype" w:cs="Arial"/>
          <w:b/>
          <w:snapToGrid w:val="0"/>
        </w:rPr>
      </w:pPr>
    </w:p>
    <w:p w14:paraId="375B2909" w14:textId="77777777" w:rsidR="007366EE" w:rsidRPr="00EE1C81" w:rsidRDefault="00200BFC" w:rsidP="00B40D74">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EE1C81">
        <w:rPr>
          <w:rFonts w:ascii="Palatino Linotype" w:hAnsi="Palatino Linotype" w:cs="Arial"/>
          <w:b/>
          <w:sz w:val="28"/>
        </w:rPr>
        <w:t>TERCERO</w:t>
      </w:r>
      <w:r w:rsidRPr="00EE1C81">
        <w:rPr>
          <w:rFonts w:ascii="Palatino Linotype" w:hAnsi="Palatino Linotype" w:cs="Arial"/>
          <w:b/>
        </w:rPr>
        <w:t xml:space="preserve">. </w:t>
      </w:r>
      <w:r w:rsidRPr="00EE1C81">
        <w:rPr>
          <w:rFonts w:ascii="Palatino Linotype" w:hAnsi="Palatino Linotype" w:cs="Arial"/>
          <w:b/>
          <w:lang w:val="es-ES"/>
        </w:rPr>
        <w:t>Oportunidad</w:t>
      </w:r>
      <w:r w:rsidR="00FD561B" w:rsidRPr="00EE1C81">
        <w:rPr>
          <w:rFonts w:ascii="Palatino Linotype" w:hAnsi="Palatino Linotype" w:cs="Arial"/>
        </w:rPr>
        <w:t xml:space="preserve">. </w:t>
      </w:r>
    </w:p>
    <w:p w14:paraId="7267C8A1" w14:textId="2DB490F8" w:rsidR="00FD561B" w:rsidRPr="00EE1C81" w:rsidRDefault="00FD561B" w:rsidP="00B40D74">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EE1C81">
        <w:rPr>
          <w:rFonts w:ascii="Palatino Linotype" w:hAnsi="Palatino Linotype" w:cs="Arial"/>
        </w:rPr>
        <w:t xml:space="preserve">El recurso de revisión fue interpuesto dentro del plazo de quince días hábiles, contados a partir del día siguiente al que </w:t>
      </w:r>
      <w:r w:rsidR="00940615" w:rsidRPr="00EE1C81">
        <w:rPr>
          <w:rFonts w:ascii="Palatino Linotype" w:hAnsi="Palatino Linotype" w:cs="Arial"/>
          <w:b/>
          <w:lang w:val="es-ES"/>
        </w:rPr>
        <w:t xml:space="preserve">LA </w:t>
      </w:r>
      <w:r w:rsidRPr="00EE1C81">
        <w:rPr>
          <w:rFonts w:ascii="Palatino Linotype" w:hAnsi="Palatino Linotype" w:cs="Arial"/>
          <w:b/>
        </w:rPr>
        <w:t xml:space="preserve">RECURRENTE </w:t>
      </w:r>
      <w:r w:rsidRPr="00EE1C8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EE1C81" w:rsidRDefault="005A070A" w:rsidP="00B40D74">
      <w:pPr>
        <w:ind w:left="720" w:right="709"/>
        <w:contextualSpacing/>
        <w:jc w:val="both"/>
        <w:rPr>
          <w:rFonts w:ascii="Palatino Linotype" w:hAnsi="Palatino Linotype" w:cs="Arial"/>
          <w:i/>
          <w:sz w:val="22"/>
        </w:rPr>
      </w:pPr>
    </w:p>
    <w:p w14:paraId="3A05F024" w14:textId="70F66B5F" w:rsidR="00D063EF" w:rsidRPr="00EE1C81" w:rsidRDefault="00FD561B" w:rsidP="00B40D74">
      <w:pPr>
        <w:ind w:left="851" w:right="899"/>
        <w:contextualSpacing/>
        <w:jc w:val="both"/>
        <w:rPr>
          <w:rFonts w:ascii="Palatino Linotype" w:hAnsi="Palatino Linotype" w:cs="Arial"/>
          <w:i/>
          <w:sz w:val="22"/>
        </w:rPr>
      </w:pPr>
      <w:r w:rsidRPr="00EE1C81">
        <w:rPr>
          <w:rFonts w:ascii="Palatino Linotype" w:hAnsi="Palatino Linotype" w:cs="Arial"/>
          <w:i/>
          <w:sz w:val="22"/>
        </w:rPr>
        <w:t>“</w:t>
      </w:r>
      <w:r w:rsidRPr="00EE1C81">
        <w:rPr>
          <w:rFonts w:ascii="Palatino Linotype" w:hAnsi="Palatino Linotype" w:cs="Arial"/>
          <w:b/>
          <w:i/>
          <w:sz w:val="22"/>
        </w:rPr>
        <w:t>Artículo 178.</w:t>
      </w:r>
      <w:r w:rsidRPr="00EE1C8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EE1C81">
        <w:rPr>
          <w:rFonts w:ascii="Palatino Linotype" w:hAnsi="Palatino Linotype" w:cs="Arial"/>
          <w:i/>
          <w:sz w:val="22"/>
        </w:rPr>
        <w:t>.</w:t>
      </w:r>
    </w:p>
    <w:p w14:paraId="3CC8AF3C" w14:textId="77777777" w:rsidR="00E835CA" w:rsidRPr="00EE1C81" w:rsidRDefault="00E835CA" w:rsidP="00B40D74">
      <w:pPr>
        <w:ind w:left="851" w:right="899"/>
        <w:contextualSpacing/>
        <w:jc w:val="both"/>
        <w:rPr>
          <w:rFonts w:ascii="Palatino Linotype" w:hAnsi="Palatino Linotype" w:cs="Arial"/>
          <w:i/>
          <w:sz w:val="22"/>
        </w:rPr>
      </w:pPr>
    </w:p>
    <w:p w14:paraId="10DA754A" w14:textId="388221A3" w:rsidR="00D063EF" w:rsidRPr="00EE1C81" w:rsidRDefault="00FD561B" w:rsidP="00B40D74">
      <w:pPr>
        <w:ind w:left="851" w:right="899"/>
        <w:contextualSpacing/>
        <w:jc w:val="both"/>
        <w:rPr>
          <w:rFonts w:ascii="Palatino Linotype" w:hAnsi="Palatino Linotype" w:cs="Arial"/>
          <w:i/>
          <w:sz w:val="22"/>
        </w:rPr>
      </w:pPr>
      <w:r w:rsidRPr="00EE1C81">
        <w:rPr>
          <w:rFonts w:ascii="Palatino Linotype" w:hAnsi="Palatino Linotype" w:cs="Arial"/>
          <w:i/>
          <w:sz w:val="22"/>
        </w:rPr>
        <w:t xml:space="preserve">A falta de respuesta del sujeto obligado, dentro de los plazos establecidos en esta Ley, a una solicitud de acceso a la información pública, el recurso podrá ser interpuesto </w:t>
      </w:r>
      <w:r w:rsidRPr="00EE1C81">
        <w:rPr>
          <w:rFonts w:ascii="Palatino Linotype" w:hAnsi="Palatino Linotype" w:cs="Arial"/>
          <w:i/>
          <w:sz w:val="22"/>
        </w:rPr>
        <w:lastRenderedPageBreak/>
        <w:t>en cualquier momento, acompañado con el documento que pruebe la fecha en que presentó la solicitud.</w:t>
      </w:r>
    </w:p>
    <w:p w14:paraId="79F75CFF" w14:textId="77777777" w:rsidR="00E835CA" w:rsidRPr="00EE1C81" w:rsidRDefault="00E835CA" w:rsidP="00B40D74">
      <w:pPr>
        <w:ind w:left="851" w:right="899"/>
        <w:contextualSpacing/>
        <w:jc w:val="both"/>
        <w:rPr>
          <w:rFonts w:ascii="Palatino Linotype" w:hAnsi="Palatino Linotype" w:cs="Arial"/>
          <w:i/>
          <w:sz w:val="22"/>
        </w:rPr>
      </w:pPr>
    </w:p>
    <w:p w14:paraId="5D4FEB8F" w14:textId="2CDB8C59" w:rsidR="00FD561B" w:rsidRPr="00EE1C81" w:rsidRDefault="00FD561B" w:rsidP="00B40D74">
      <w:pPr>
        <w:ind w:left="851" w:right="899"/>
        <w:jc w:val="both"/>
        <w:rPr>
          <w:rFonts w:ascii="Palatino Linotype" w:hAnsi="Palatino Linotype" w:cs="Arial"/>
          <w:i/>
          <w:sz w:val="22"/>
        </w:rPr>
      </w:pPr>
      <w:r w:rsidRPr="00EE1C81">
        <w:rPr>
          <w:rFonts w:ascii="Palatino Linotype" w:hAnsi="Palatino Linotype" w:cs="Arial"/>
          <w:i/>
          <w:sz w:val="22"/>
        </w:rPr>
        <w:t xml:space="preserve">En el caso de que se interponga ante la Unidad de Transparencia, ésta deberá remitir el recurso de revisión al Instituto a más tardar al día </w:t>
      </w:r>
      <w:r w:rsidRPr="00EE1C81">
        <w:rPr>
          <w:rFonts w:ascii="Palatino Linotype" w:hAnsi="Palatino Linotype" w:cs="Arial"/>
          <w:i/>
          <w:sz w:val="22"/>
          <w:lang w:eastAsia="es-MX"/>
        </w:rPr>
        <w:t>siguiente</w:t>
      </w:r>
      <w:r w:rsidRPr="00EE1C81">
        <w:rPr>
          <w:rFonts w:ascii="Palatino Linotype" w:hAnsi="Palatino Linotype" w:cs="Arial"/>
          <w:i/>
          <w:sz w:val="22"/>
        </w:rPr>
        <w:t xml:space="preserve"> de haberlo recibido.”</w:t>
      </w:r>
    </w:p>
    <w:p w14:paraId="7DA3EF18" w14:textId="77777777" w:rsidR="005A070A" w:rsidRPr="00EE1C81" w:rsidRDefault="005A070A" w:rsidP="00B40D74">
      <w:pPr>
        <w:ind w:left="720" w:right="709"/>
        <w:jc w:val="both"/>
        <w:rPr>
          <w:rFonts w:ascii="Palatino Linotype" w:hAnsi="Palatino Linotype" w:cs="Arial"/>
          <w:i/>
          <w:sz w:val="22"/>
        </w:rPr>
      </w:pPr>
    </w:p>
    <w:p w14:paraId="519512A3" w14:textId="2D3E27B7" w:rsidR="00375F74" w:rsidRPr="00EE1C81" w:rsidRDefault="00FD561B" w:rsidP="00B40D74">
      <w:pPr>
        <w:spacing w:line="360" w:lineRule="auto"/>
        <w:jc w:val="both"/>
        <w:rPr>
          <w:rFonts w:ascii="Palatino Linotype" w:eastAsiaTheme="minorEastAsia" w:hAnsi="Palatino Linotype" w:cs="Arial"/>
          <w:lang w:val="es-ES_tradnl"/>
        </w:rPr>
      </w:pPr>
      <w:r w:rsidRPr="00EE1C81">
        <w:rPr>
          <w:rFonts w:ascii="Palatino Linotype" w:hAnsi="Palatino Linotype" w:cs="Arial"/>
        </w:rPr>
        <w:t xml:space="preserve">En esa tesitura, atendiendo a que </w:t>
      </w:r>
      <w:r w:rsidRPr="00EE1C81">
        <w:rPr>
          <w:rFonts w:ascii="Palatino Linotype" w:hAnsi="Palatino Linotype" w:cs="Arial"/>
          <w:b/>
        </w:rPr>
        <w:t>EL SUJETO OBLIGADO</w:t>
      </w:r>
      <w:r w:rsidRPr="00EE1C81">
        <w:rPr>
          <w:rFonts w:ascii="Palatino Linotype" w:hAnsi="Palatino Linotype" w:cs="Arial"/>
        </w:rPr>
        <w:t xml:space="preserve"> notificó la respuesta a la solicitud de acceso a la información pública el día</w:t>
      </w:r>
      <w:r w:rsidRPr="00EE1C81">
        <w:rPr>
          <w:rFonts w:ascii="Palatino Linotype" w:hAnsi="Palatino Linotype" w:cs="Arial"/>
          <w:b/>
        </w:rPr>
        <w:t xml:space="preserve"> </w:t>
      </w:r>
      <w:r w:rsidR="00777401" w:rsidRPr="00EE1C81">
        <w:rPr>
          <w:rFonts w:ascii="Palatino Linotype" w:hAnsi="Palatino Linotype" w:cs="Arial"/>
          <w:b/>
        </w:rPr>
        <w:t>dieciséis</w:t>
      </w:r>
      <w:r w:rsidR="00AE099A" w:rsidRPr="00EE1C81">
        <w:rPr>
          <w:rFonts w:ascii="Palatino Linotype" w:hAnsi="Palatino Linotype" w:cs="Arial"/>
          <w:b/>
        </w:rPr>
        <w:t xml:space="preserve"> de noviembre </w:t>
      </w:r>
      <w:r w:rsidR="005D3C5A" w:rsidRPr="00EE1C81">
        <w:rPr>
          <w:rFonts w:ascii="Palatino Linotype" w:hAnsi="Palatino Linotype" w:cs="Arial"/>
          <w:b/>
        </w:rPr>
        <w:t>de dos mil veintiuno</w:t>
      </w:r>
      <w:r w:rsidRPr="00EE1C81">
        <w:rPr>
          <w:rFonts w:ascii="Palatino Linotype" w:hAnsi="Palatino Linotype" w:cs="Arial"/>
        </w:rPr>
        <w:t>; así, el plazo de quince días hábiles que el artículo 178 de la Ley de la materia otorga a</w:t>
      </w:r>
      <w:r w:rsidR="00940615" w:rsidRPr="00EE1C81">
        <w:rPr>
          <w:rFonts w:ascii="Palatino Linotype" w:hAnsi="Palatino Linotype" w:cs="Arial"/>
        </w:rPr>
        <w:t xml:space="preserve"> </w:t>
      </w:r>
      <w:r w:rsidR="00940615" w:rsidRPr="00EE1C81">
        <w:rPr>
          <w:rFonts w:ascii="Palatino Linotype" w:hAnsi="Palatino Linotype" w:cs="Arial"/>
          <w:b/>
          <w:lang w:val="es-ES"/>
        </w:rPr>
        <w:t>LA</w:t>
      </w:r>
      <w:r w:rsidRPr="00EE1C81">
        <w:rPr>
          <w:rFonts w:ascii="Palatino Linotype" w:hAnsi="Palatino Linotype" w:cs="Arial"/>
          <w:b/>
        </w:rPr>
        <w:t xml:space="preserve"> RECURRENTE</w:t>
      </w:r>
      <w:r w:rsidRPr="00EE1C81">
        <w:rPr>
          <w:rFonts w:ascii="Palatino Linotype" w:hAnsi="Palatino Linotype" w:cs="Arial"/>
        </w:rPr>
        <w:t xml:space="preserve"> para presentar el respectivo recurso de revisión, transcurrió del </w:t>
      </w:r>
      <w:r w:rsidR="00A53528" w:rsidRPr="00EE1C81">
        <w:rPr>
          <w:rFonts w:ascii="Palatino Linotype" w:hAnsi="Palatino Linotype" w:cs="Arial"/>
          <w:b/>
        </w:rPr>
        <w:t>diecisiete</w:t>
      </w:r>
      <w:r w:rsidR="00AE099A" w:rsidRPr="00EE1C81">
        <w:rPr>
          <w:rFonts w:ascii="Palatino Linotype" w:hAnsi="Palatino Linotype" w:cs="Arial"/>
          <w:b/>
        </w:rPr>
        <w:t xml:space="preserve"> de </w:t>
      </w:r>
      <w:r w:rsidR="00375F74" w:rsidRPr="00EE1C81">
        <w:rPr>
          <w:rFonts w:ascii="Palatino Linotype" w:hAnsi="Palatino Linotype" w:cs="Arial"/>
          <w:b/>
        </w:rPr>
        <w:t>noviembre</w:t>
      </w:r>
      <w:r w:rsidR="00A53528" w:rsidRPr="00EE1C81">
        <w:rPr>
          <w:rFonts w:ascii="Palatino Linotype" w:hAnsi="Palatino Linotype" w:cs="Arial"/>
          <w:b/>
        </w:rPr>
        <w:t xml:space="preserve"> al ocho de diciembre</w:t>
      </w:r>
      <w:r w:rsidR="00375F74" w:rsidRPr="00EE1C81">
        <w:rPr>
          <w:rFonts w:ascii="Palatino Linotype" w:hAnsi="Palatino Linotype" w:cs="Arial"/>
          <w:b/>
        </w:rPr>
        <w:t xml:space="preserve"> </w:t>
      </w:r>
      <w:r w:rsidR="00536B6B" w:rsidRPr="00EE1C81">
        <w:rPr>
          <w:rFonts w:ascii="Palatino Linotype" w:hAnsi="Palatino Linotype" w:cs="Arial"/>
          <w:b/>
        </w:rPr>
        <w:t>de dos mil veintiuno</w:t>
      </w:r>
      <w:r w:rsidRPr="00EE1C81">
        <w:rPr>
          <w:rFonts w:ascii="Palatino Linotype" w:hAnsi="Palatino Linotype" w:cs="Arial"/>
        </w:rPr>
        <w:t xml:space="preserve">, </w:t>
      </w:r>
      <w:r w:rsidR="00EE68EE" w:rsidRPr="00EE1C81">
        <w:rPr>
          <w:rFonts w:ascii="Palatino Linotype" w:eastAsiaTheme="minorEastAsia" w:hAnsi="Palatino Linotype" w:cs="Arial"/>
          <w:lang w:val="es-ES_tradnl"/>
        </w:rPr>
        <w:t xml:space="preserve">sin contemplar en el cómputo los días </w:t>
      </w:r>
      <w:r w:rsidR="002D7D8C" w:rsidRPr="00EE1C81">
        <w:rPr>
          <w:rFonts w:ascii="Palatino Linotype" w:eastAsiaTheme="minorEastAsia" w:hAnsi="Palatino Linotype" w:cs="Arial"/>
          <w:lang w:val="es-ES_tradnl"/>
        </w:rPr>
        <w:t>veinte, veintiuno de noviembre</w:t>
      </w:r>
      <w:r w:rsidR="00A53528" w:rsidRPr="00EE1C81">
        <w:rPr>
          <w:rFonts w:ascii="Palatino Linotype" w:eastAsiaTheme="minorEastAsia" w:hAnsi="Palatino Linotype" w:cs="Arial"/>
          <w:lang w:val="es-ES_tradnl"/>
        </w:rPr>
        <w:t xml:space="preserve">, </w:t>
      </w:r>
      <w:r w:rsidR="00CE6391" w:rsidRPr="00EE1C81">
        <w:rPr>
          <w:rFonts w:ascii="Palatino Linotype" w:eastAsiaTheme="minorEastAsia" w:hAnsi="Palatino Linotype" w:cs="Arial"/>
          <w:lang w:val="es-ES_tradnl"/>
        </w:rPr>
        <w:t>así</w:t>
      </w:r>
      <w:r w:rsidR="00A53528" w:rsidRPr="00EE1C81">
        <w:rPr>
          <w:rFonts w:ascii="Palatino Linotype" w:eastAsiaTheme="minorEastAsia" w:hAnsi="Palatino Linotype" w:cs="Arial"/>
          <w:lang w:val="es-ES_tradnl"/>
        </w:rPr>
        <w:t xml:space="preserve"> como, cuatro y cinco de diciembre</w:t>
      </w:r>
      <w:r w:rsidR="002D7D8C" w:rsidRPr="00EE1C81">
        <w:rPr>
          <w:rFonts w:ascii="Palatino Linotype" w:eastAsiaTheme="minorEastAsia" w:hAnsi="Palatino Linotype" w:cs="Arial"/>
          <w:lang w:val="es-ES_tradnl"/>
        </w:rPr>
        <w:t xml:space="preserve"> </w:t>
      </w:r>
      <w:r w:rsidR="00A91290" w:rsidRPr="00EE1C81">
        <w:rPr>
          <w:rFonts w:ascii="Palatino Linotype" w:eastAsiaTheme="minorEastAsia" w:hAnsi="Palatino Linotype" w:cs="Arial"/>
          <w:lang w:val="es-ES_tradnl"/>
        </w:rPr>
        <w:t>de</w:t>
      </w:r>
      <w:r w:rsidR="005D3C5A" w:rsidRPr="00EE1C81">
        <w:rPr>
          <w:rFonts w:ascii="Palatino Linotype" w:eastAsiaTheme="minorEastAsia" w:hAnsi="Palatino Linotype" w:cs="Arial"/>
          <w:lang w:val="es-ES_tradnl"/>
        </w:rPr>
        <w:t xml:space="preserve"> </w:t>
      </w:r>
      <w:r w:rsidR="00EE68EE" w:rsidRPr="00EE1C81">
        <w:rPr>
          <w:rFonts w:ascii="Palatino Linotype" w:eastAsiaTheme="minorEastAsia" w:hAnsi="Palatino Linotype" w:cs="Arial"/>
          <w:lang w:val="es-ES_tradnl"/>
        </w:rPr>
        <w:t xml:space="preserve">dos mil veintiuno, </w:t>
      </w:r>
      <w:bookmarkStart w:id="7" w:name="_Hlk62134391"/>
      <w:r w:rsidR="00EE68EE" w:rsidRPr="00EE1C81">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A53528" w:rsidRPr="00EE1C81">
        <w:rPr>
          <w:rFonts w:ascii="Palatino Linotype" w:eastAsiaTheme="minorEastAsia" w:hAnsi="Palatino Linotype" w:cs="Arial"/>
          <w:lang w:val="es-ES_tradnl"/>
        </w:rPr>
        <w:t xml:space="preserve">. </w:t>
      </w:r>
    </w:p>
    <w:p w14:paraId="0658090C" w14:textId="4140F136" w:rsidR="00C07EF1" w:rsidRPr="00EE1C81" w:rsidRDefault="00C07EF1" w:rsidP="00B40D74">
      <w:pPr>
        <w:spacing w:line="360" w:lineRule="auto"/>
        <w:jc w:val="both"/>
        <w:rPr>
          <w:rFonts w:ascii="Palatino Linotype" w:hAnsi="Palatino Linotype" w:cs="Arial"/>
        </w:rPr>
      </w:pPr>
    </w:p>
    <w:bookmarkEnd w:id="7"/>
    <w:p w14:paraId="2020E0C5" w14:textId="37E16382" w:rsidR="00EE68EE" w:rsidRPr="00EE1C81" w:rsidRDefault="00EE68EE" w:rsidP="00B40D74">
      <w:pPr>
        <w:spacing w:line="360" w:lineRule="auto"/>
        <w:ind w:left="-5" w:hanging="10"/>
        <w:jc w:val="both"/>
        <w:rPr>
          <w:rFonts w:ascii="Palatino Linotype" w:eastAsia="Palatino Linotype" w:hAnsi="Palatino Linotype" w:cs="Palatino Linotype"/>
          <w:color w:val="000000"/>
          <w:lang w:eastAsia="es-MX"/>
        </w:rPr>
      </w:pPr>
      <w:r w:rsidRPr="00EE1C81">
        <w:rPr>
          <w:rFonts w:ascii="Palatino Linotype" w:eastAsia="Palatino Linotype" w:hAnsi="Palatino Linotype" w:cs="Palatino Linotype"/>
          <w:color w:val="000000"/>
          <w:lang w:eastAsia="es-MX"/>
        </w:rPr>
        <w:t>En ese tenor, si el recurso de revisión que nos ocupa, se interpuso el</w:t>
      </w:r>
      <w:r w:rsidRPr="00EE1C81">
        <w:rPr>
          <w:rFonts w:ascii="Palatino Linotype" w:eastAsia="Palatino Linotype" w:hAnsi="Palatino Linotype" w:cs="Palatino Linotype"/>
          <w:b/>
          <w:color w:val="000000"/>
          <w:lang w:eastAsia="es-MX"/>
        </w:rPr>
        <w:t xml:space="preserve"> </w:t>
      </w:r>
      <w:r w:rsidR="00A53528" w:rsidRPr="00EE1C81">
        <w:rPr>
          <w:rFonts w:ascii="Palatino Linotype" w:eastAsia="Palatino Linotype" w:hAnsi="Palatino Linotype" w:cs="Palatino Linotype"/>
          <w:b/>
          <w:color w:val="000000"/>
          <w:lang w:eastAsia="es-MX"/>
        </w:rPr>
        <w:t>diecisiete</w:t>
      </w:r>
      <w:r w:rsidR="002D7D8C" w:rsidRPr="00EE1C81">
        <w:rPr>
          <w:rFonts w:ascii="Palatino Linotype" w:eastAsia="Palatino Linotype" w:hAnsi="Palatino Linotype" w:cs="Palatino Linotype"/>
          <w:b/>
          <w:color w:val="000000"/>
          <w:lang w:eastAsia="es-MX"/>
        </w:rPr>
        <w:t xml:space="preserve"> de noviembre</w:t>
      </w:r>
      <w:r w:rsidR="00C75C19" w:rsidRPr="00EE1C81">
        <w:rPr>
          <w:rFonts w:ascii="Palatino Linotype" w:eastAsia="Palatino Linotype" w:hAnsi="Palatino Linotype" w:cs="Palatino Linotype"/>
          <w:b/>
          <w:color w:val="000000"/>
          <w:lang w:eastAsia="es-MX"/>
        </w:rPr>
        <w:t xml:space="preserve"> </w:t>
      </w:r>
      <w:r w:rsidR="006B6B26" w:rsidRPr="00EE1C81">
        <w:rPr>
          <w:rFonts w:ascii="Palatino Linotype" w:eastAsia="Palatino Linotype" w:hAnsi="Palatino Linotype" w:cs="Palatino Linotype"/>
          <w:b/>
          <w:color w:val="000000"/>
          <w:lang w:eastAsia="es-MX"/>
        </w:rPr>
        <w:t>de dos mil veintiuno</w:t>
      </w:r>
      <w:r w:rsidRPr="00EE1C81">
        <w:rPr>
          <w:rFonts w:ascii="Palatino Linotype" w:eastAsia="Palatino Linotype" w:hAnsi="Palatino Linotype" w:cs="Palatino Linotype"/>
          <w:b/>
          <w:color w:val="000000"/>
          <w:lang w:eastAsia="es-MX"/>
        </w:rPr>
        <w:t>,</w:t>
      </w:r>
      <w:r w:rsidRPr="00EE1C81">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6A9454F9" w14:textId="77777777" w:rsidR="00A53528" w:rsidRPr="00EE1C81" w:rsidRDefault="00A53528" w:rsidP="00B40D74">
      <w:pPr>
        <w:spacing w:line="360" w:lineRule="auto"/>
        <w:ind w:left="-5" w:hanging="10"/>
        <w:jc w:val="both"/>
        <w:rPr>
          <w:rFonts w:ascii="Palatino Linotype" w:eastAsia="Palatino Linotype" w:hAnsi="Palatino Linotype" w:cs="Palatino Linotype"/>
          <w:color w:val="000000"/>
          <w:lang w:eastAsia="es-MX"/>
        </w:rPr>
      </w:pPr>
    </w:p>
    <w:p w14:paraId="61FD85DF" w14:textId="77777777" w:rsidR="007366EE" w:rsidRPr="00EE1C81" w:rsidRDefault="00200BFC" w:rsidP="00B40D74">
      <w:pPr>
        <w:autoSpaceDE w:val="0"/>
        <w:autoSpaceDN w:val="0"/>
        <w:adjustRightInd w:val="0"/>
        <w:spacing w:line="360" w:lineRule="auto"/>
        <w:ind w:right="49"/>
        <w:jc w:val="both"/>
        <w:rPr>
          <w:rFonts w:ascii="Palatino Linotype" w:hAnsi="Palatino Linotype"/>
          <w:b/>
        </w:rPr>
      </w:pPr>
      <w:r w:rsidRPr="00EE1C81">
        <w:rPr>
          <w:rFonts w:ascii="Palatino Linotype" w:hAnsi="Palatino Linotype" w:cs="Arial"/>
          <w:b/>
          <w:sz w:val="28"/>
        </w:rPr>
        <w:t>CUARTO</w:t>
      </w:r>
      <w:r w:rsidRPr="00EE1C81">
        <w:rPr>
          <w:rFonts w:ascii="Palatino Linotype" w:hAnsi="Palatino Linotype"/>
          <w:b/>
        </w:rPr>
        <w:t xml:space="preserve">. </w:t>
      </w:r>
      <w:r w:rsidR="0072617B" w:rsidRPr="00EE1C81">
        <w:rPr>
          <w:rFonts w:ascii="Palatino Linotype" w:hAnsi="Palatino Linotype"/>
          <w:b/>
        </w:rPr>
        <w:t xml:space="preserve">Procedibilidad. </w:t>
      </w:r>
    </w:p>
    <w:p w14:paraId="691F268A" w14:textId="77777777" w:rsidR="003D295C" w:rsidRPr="00EE1C81" w:rsidRDefault="003D295C" w:rsidP="00B40D74">
      <w:pPr>
        <w:autoSpaceDE w:val="0"/>
        <w:autoSpaceDN w:val="0"/>
        <w:adjustRightInd w:val="0"/>
        <w:spacing w:line="360" w:lineRule="auto"/>
        <w:ind w:right="49"/>
        <w:jc w:val="both"/>
        <w:rPr>
          <w:rFonts w:ascii="Palatino Linotype" w:hAnsi="Palatino Linotype"/>
          <w:b/>
        </w:rPr>
      </w:pPr>
      <w:r w:rsidRPr="00EE1C8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EE1C81">
        <w:rPr>
          <w:rFonts w:ascii="Palatino Linotype" w:hAnsi="Palatino Linotype"/>
        </w:rPr>
        <w:t xml:space="preserve">Ley de Transparencia y Acceso a la Información Pública del Estado de México y Municipios, en atención a que fueron presentados mediante el formato visible en </w:t>
      </w:r>
      <w:r w:rsidRPr="00EE1C81">
        <w:rPr>
          <w:rFonts w:ascii="Palatino Linotype" w:hAnsi="Palatino Linotype"/>
          <w:b/>
        </w:rPr>
        <w:t>EL SAIMEX.</w:t>
      </w:r>
    </w:p>
    <w:p w14:paraId="275EF4CE" w14:textId="77777777" w:rsidR="003D295C" w:rsidRPr="00EE1C81" w:rsidRDefault="003D295C" w:rsidP="00B40D74">
      <w:pPr>
        <w:spacing w:line="360" w:lineRule="auto"/>
        <w:jc w:val="both"/>
        <w:rPr>
          <w:rFonts w:ascii="Palatino Linotype" w:hAnsi="Palatino Linotype" w:cs="Arial"/>
          <w:b/>
        </w:rPr>
      </w:pPr>
      <w:r w:rsidRPr="00EE1C81">
        <w:rPr>
          <w:rFonts w:ascii="Palatino Linotype" w:hAnsi="Palatino Linotype" w:cs="Arial"/>
          <w:b/>
          <w:sz w:val="28"/>
          <w:szCs w:val="28"/>
        </w:rPr>
        <w:lastRenderedPageBreak/>
        <w:t>QUINTO</w:t>
      </w:r>
      <w:r w:rsidRPr="00EE1C81">
        <w:rPr>
          <w:rFonts w:ascii="Palatino Linotype" w:hAnsi="Palatino Linotype" w:cs="Arial"/>
          <w:b/>
        </w:rPr>
        <w:t xml:space="preserve">. Estudio y análisis del asunto. </w:t>
      </w:r>
    </w:p>
    <w:p w14:paraId="20312836" w14:textId="77777777" w:rsidR="00A53528" w:rsidRPr="00EE1C81" w:rsidRDefault="00A53528" w:rsidP="00B40D74">
      <w:pPr>
        <w:spacing w:line="360" w:lineRule="auto"/>
        <w:jc w:val="both"/>
        <w:rPr>
          <w:rFonts w:ascii="Palatino Linotype" w:hAnsi="Palatino Linotype" w:cs="Arial"/>
          <w:color w:val="000000" w:themeColor="text1"/>
        </w:rPr>
      </w:pPr>
      <w:r w:rsidRPr="00EE1C81">
        <w:rPr>
          <w:rFonts w:ascii="Palatino Linotype" w:hAnsi="Palatino Linotype" w:cs="Arial"/>
          <w:color w:val="000000" w:themeColor="text1"/>
        </w:rPr>
        <w:t xml:space="preserve">Una vez determinada la vía sobre la que versará el presente recurso, y previa revisión del expediente electrónico formado en </w:t>
      </w:r>
      <w:r w:rsidRPr="00EE1C81">
        <w:rPr>
          <w:rFonts w:ascii="Palatino Linotype" w:hAnsi="Palatino Linotype" w:cs="Arial"/>
          <w:b/>
          <w:color w:val="000000" w:themeColor="text1"/>
        </w:rPr>
        <w:t>EL SAIMEX</w:t>
      </w:r>
      <w:r w:rsidRPr="00EE1C8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5A5B4F72" w14:textId="77777777" w:rsidR="004B1579" w:rsidRPr="00EE1C81" w:rsidRDefault="004B1579" w:rsidP="00B40D74">
      <w:pPr>
        <w:spacing w:line="360" w:lineRule="auto"/>
        <w:jc w:val="both"/>
        <w:rPr>
          <w:rFonts w:ascii="Palatino Linotype" w:hAnsi="Palatino Linotype" w:cs="Arial"/>
          <w:color w:val="000000" w:themeColor="text1"/>
        </w:rPr>
      </w:pPr>
    </w:p>
    <w:p w14:paraId="18E07603" w14:textId="77777777" w:rsidR="00A53528" w:rsidRPr="00EE1C81" w:rsidRDefault="00A53528" w:rsidP="00B40D74">
      <w:pPr>
        <w:spacing w:line="360" w:lineRule="auto"/>
        <w:jc w:val="both"/>
        <w:rPr>
          <w:rFonts w:ascii="Palatino Linotype" w:hAnsi="Palatino Linotype"/>
          <w:bCs/>
          <w:lang w:val="es-ES"/>
        </w:rPr>
      </w:pPr>
      <w:r w:rsidRPr="00EE1C81">
        <w:rPr>
          <w:rFonts w:ascii="Palatino Linotype" w:hAnsi="Palatino Linotype" w:cs="Arial"/>
        </w:rPr>
        <w:t xml:space="preserve">Atento a ello, </w:t>
      </w:r>
      <w:r w:rsidRPr="00EE1C81">
        <w:rPr>
          <w:rFonts w:ascii="Palatino Linotype" w:hAnsi="Palatino Linotype"/>
          <w:bCs/>
          <w:lang w:val="es-ES"/>
        </w:rPr>
        <w:t xml:space="preserve">es conveniente recordar que el particular requirió del </w:t>
      </w:r>
      <w:r w:rsidRPr="00EE1C81">
        <w:rPr>
          <w:rFonts w:ascii="Palatino Linotype" w:hAnsi="Palatino Linotype"/>
          <w:b/>
          <w:bCs/>
          <w:lang w:val="es-ES"/>
        </w:rPr>
        <w:t xml:space="preserve">SUJETO OBLIGADO </w:t>
      </w:r>
      <w:r w:rsidRPr="00EE1C81">
        <w:rPr>
          <w:rFonts w:ascii="Palatino Linotype" w:hAnsi="Palatino Linotype"/>
          <w:bCs/>
          <w:lang w:val="es-ES"/>
        </w:rPr>
        <w:t>medularmente requirió lo siguiente:</w:t>
      </w:r>
    </w:p>
    <w:p w14:paraId="761C151F" w14:textId="77777777" w:rsidR="00A53528" w:rsidRPr="00EE1C81" w:rsidRDefault="00A53528" w:rsidP="00CE6391">
      <w:pPr>
        <w:jc w:val="both"/>
        <w:rPr>
          <w:rFonts w:ascii="Palatino Linotype" w:hAnsi="Palatino Linotype"/>
          <w:bCs/>
          <w:lang w:val="es-ES"/>
        </w:rPr>
      </w:pPr>
    </w:p>
    <w:p w14:paraId="2FD4EE78" w14:textId="326F7824" w:rsidR="004B1579" w:rsidRPr="00EE1C81" w:rsidRDefault="004B1579" w:rsidP="00CE6391">
      <w:pPr>
        <w:tabs>
          <w:tab w:val="left" w:pos="851"/>
        </w:tabs>
        <w:ind w:left="992" w:right="901" w:hanging="142"/>
        <w:jc w:val="both"/>
        <w:rPr>
          <w:rFonts w:ascii="Palatino Linotype" w:eastAsia="MS Mincho" w:hAnsi="Palatino Linotype" w:cs="Arial"/>
          <w:i/>
          <w:sz w:val="22"/>
          <w:szCs w:val="22"/>
        </w:rPr>
      </w:pPr>
      <w:r w:rsidRPr="00EE1C81">
        <w:rPr>
          <w:rFonts w:ascii="Palatino Linotype" w:eastAsia="MS Mincho" w:hAnsi="Palatino Linotype" w:cs="Arial"/>
          <w:i/>
          <w:sz w:val="22"/>
          <w:szCs w:val="22"/>
        </w:rPr>
        <w:t>“SOLICITO EL LISTADO DE LOS ALUMNOS REGISTRADOS EN EL AÑO 1994, EN EL GRUPO 1, DE LA PREPARATORIA NÚMERO 5, ANGEL MARIA GARIBAY KINTANA” (sic)</w:t>
      </w:r>
    </w:p>
    <w:p w14:paraId="312B99A2" w14:textId="77777777" w:rsidR="00A53528" w:rsidRPr="00EE1C81" w:rsidRDefault="00A53528" w:rsidP="00CE6391">
      <w:pPr>
        <w:ind w:right="901"/>
        <w:jc w:val="both"/>
        <w:rPr>
          <w:rFonts w:ascii="Palatino Linotype" w:hAnsi="Palatino Linotype"/>
          <w:b/>
          <w:lang w:val="es-ES"/>
        </w:rPr>
      </w:pPr>
    </w:p>
    <w:p w14:paraId="70B1B71D" w14:textId="5F1BB26F" w:rsidR="00A53528" w:rsidRPr="00EE1C81" w:rsidRDefault="00A53528" w:rsidP="00B40D74">
      <w:pPr>
        <w:spacing w:line="360" w:lineRule="auto"/>
        <w:jc w:val="both"/>
        <w:rPr>
          <w:rFonts w:ascii="Palatino Linotype" w:hAnsi="Palatino Linotype"/>
          <w:lang w:val="es-ES"/>
        </w:rPr>
      </w:pPr>
      <w:r w:rsidRPr="00EE1C81">
        <w:rPr>
          <w:rFonts w:ascii="Palatino Linotype" w:hAnsi="Palatino Linotype" w:cs="Arial"/>
        </w:rPr>
        <w:t xml:space="preserve">Al respecto, </w:t>
      </w:r>
      <w:r w:rsidRPr="00EE1C81">
        <w:rPr>
          <w:rFonts w:ascii="Palatino Linotype" w:hAnsi="Palatino Linotype" w:cs="Arial"/>
          <w:b/>
        </w:rPr>
        <w:t xml:space="preserve">EL </w:t>
      </w:r>
      <w:r w:rsidRPr="00EE1C81">
        <w:rPr>
          <w:rFonts w:ascii="Palatino Linotype" w:hAnsi="Palatino Linotype"/>
          <w:b/>
          <w:lang w:val="es-ES"/>
        </w:rPr>
        <w:t>SUJETO OBLIGADO</w:t>
      </w:r>
      <w:r w:rsidRPr="00EE1C81">
        <w:rPr>
          <w:rFonts w:ascii="Palatino Linotype" w:hAnsi="Palatino Linotype"/>
          <w:lang w:val="es-ES"/>
        </w:rPr>
        <w:t xml:space="preserve"> mediante respuesta</w:t>
      </w:r>
      <w:r w:rsidR="004B1579" w:rsidRPr="00EE1C81">
        <w:rPr>
          <w:rFonts w:ascii="Palatino Linotype" w:hAnsi="Palatino Linotype"/>
          <w:lang w:val="es-ES"/>
        </w:rPr>
        <w:t xml:space="preserve"> adjunt</w:t>
      </w:r>
      <w:r w:rsidR="000357CB" w:rsidRPr="00EE1C81">
        <w:rPr>
          <w:rFonts w:ascii="Palatino Linotype" w:hAnsi="Palatino Linotype"/>
          <w:lang w:val="es-ES"/>
        </w:rPr>
        <w:t>ó</w:t>
      </w:r>
      <w:r w:rsidR="004B1579" w:rsidRPr="00EE1C81">
        <w:rPr>
          <w:rFonts w:ascii="Palatino Linotype" w:hAnsi="Palatino Linotype"/>
          <w:lang w:val="es-ES"/>
        </w:rPr>
        <w:t xml:space="preserve"> el Acuerdo UAEM/CI/CIC/0062/2021, del Comité De Transparencia de la Universidad Autónoma del Estado de México, donde se clasifica como información confidencial el nombre de los alumnos y el número de cuenta, en los siguientes términos:</w:t>
      </w:r>
    </w:p>
    <w:p w14:paraId="35FC39D5" w14:textId="5069B24C" w:rsidR="004B1579" w:rsidRPr="00EE1C81" w:rsidRDefault="004B1579" w:rsidP="00B40D74">
      <w:pPr>
        <w:spacing w:line="360" w:lineRule="auto"/>
        <w:jc w:val="center"/>
        <w:rPr>
          <w:rFonts w:ascii="Palatino Linotype" w:hAnsi="Palatino Linotype"/>
          <w:lang w:val="es-ES"/>
        </w:rPr>
      </w:pPr>
      <w:r w:rsidRPr="00EE1C81">
        <w:rPr>
          <w:noProof/>
          <w:lang w:eastAsia="es-MX"/>
        </w:rPr>
        <w:lastRenderedPageBreak/>
        <w:drawing>
          <wp:inline distT="0" distB="0" distL="0" distR="0" wp14:anchorId="432A2AA9" wp14:editId="18E7882E">
            <wp:extent cx="4724400" cy="6348413"/>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27375" cy="6352410"/>
                    </a:xfrm>
                    <a:prstGeom prst="rect">
                      <a:avLst/>
                    </a:prstGeom>
                  </pic:spPr>
                </pic:pic>
              </a:graphicData>
            </a:graphic>
          </wp:inline>
        </w:drawing>
      </w:r>
      <w:r w:rsidRPr="00EE1C81">
        <w:rPr>
          <w:rFonts w:ascii="Palatino Linotype" w:hAnsi="Palatino Linotype"/>
          <w:lang w:val="es-ES"/>
        </w:rPr>
        <w:t>+</w:t>
      </w:r>
    </w:p>
    <w:p w14:paraId="056009EE" w14:textId="77777777" w:rsidR="004B1579" w:rsidRPr="00EE1C81" w:rsidRDefault="004B1579" w:rsidP="00B40D74">
      <w:pPr>
        <w:spacing w:line="360" w:lineRule="auto"/>
        <w:jc w:val="center"/>
        <w:rPr>
          <w:rFonts w:ascii="Palatino Linotype" w:hAnsi="Palatino Linotype"/>
          <w:lang w:val="es-ES"/>
        </w:rPr>
      </w:pPr>
    </w:p>
    <w:p w14:paraId="6CCAB683" w14:textId="77777777" w:rsidR="00A53528" w:rsidRPr="00EE1C81" w:rsidRDefault="00A53528" w:rsidP="00B40D74">
      <w:pPr>
        <w:spacing w:line="360" w:lineRule="auto"/>
        <w:jc w:val="both"/>
        <w:rPr>
          <w:rFonts w:ascii="Palatino Linotype" w:hAnsi="Palatino Linotype"/>
          <w:bCs/>
          <w:sz w:val="20"/>
          <w:szCs w:val="20"/>
          <w:lang w:val="es-ES"/>
        </w:rPr>
      </w:pPr>
    </w:p>
    <w:p w14:paraId="17E8EDC5" w14:textId="187416F9" w:rsidR="004B1579" w:rsidRPr="00EE1C81" w:rsidRDefault="00A53528" w:rsidP="00B40D74">
      <w:pPr>
        <w:spacing w:line="360" w:lineRule="auto"/>
        <w:jc w:val="both"/>
        <w:rPr>
          <w:rFonts w:ascii="Palatino Linotype" w:hAnsi="Palatino Linotype" w:cs="Arial"/>
          <w:i/>
        </w:rPr>
      </w:pPr>
      <w:r w:rsidRPr="00EE1C81">
        <w:rPr>
          <w:rFonts w:ascii="Palatino Linotype" w:hAnsi="Palatino Linotype"/>
          <w:lang w:val="es-ES"/>
        </w:rPr>
        <w:lastRenderedPageBreak/>
        <w:t xml:space="preserve">Inconforme con la respuesta, el particular interpuso el presente recurso de revisión, </w:t>
      </w:r>
      <w:r w:rsidR="004B1579" w:rsidRPr="00EE1C81">
        <w:rPr>
          <w:rFonts w:ascii="Palatino Linotype" w:hAnsi="Palatino Linotype"/>
          <w:lang w:val="es-ES"/>
        </w:rPr>
        <w:t xml:space="preserve">en el que señalo como </w:t>
      </w:r>
      <w:r w:rsidR="004B1579" w:rsidRPr="00EE1C81">
        <w:rPr>
          <w:rFonts w:ascii="Palatino Linotype" w:hAnsi="Palatino Linotype" w:cs="Arial"/>
        </w:rPr>
        <w:t xml:space="preserve">acto </w:t>
      </w:r>
      <w:r w:rsidR="00002B65" w:rsidRPr="00EE1C81">
        <w:rPr>
          <w:rFonts w:ascii="Palatino Linotype" w:hAnsi="Palatino Linotype" w:cs="Arial"/>
        </w:rPr>
        <w:t>impugnado:</w:t>
      </w:r>
      <w:r w:rsidR="00002B65" w:rsidRPr="00EE1C81">
        <w:rPr>
          <w:rFonts w:ascii="Palatino Linotype" w:hAnsi="Palatino Linotype" w:cs="Arial"/>
          <w:i/>
        </w:rPr>
        <w:t xml:space="preserve"> “LA</w:t>
      </w:r>
      <w:r w:rsidR="004B1579" w:rsidRPr="00EE1C81">
        <w:rPr>
          <w:rFonts w:ascii="Palatino Linotype" w:hAnsi="Palatino Linotype" w:cs="Arial"/>
          <w:i/>
        </w:rPr>
        <w:t xml:space="preserve"> RESPUESTA DEL SUJETO OBLIGADOO" (sic)</w:t>
      </w:r>
      <w:r w:rsidR="00002B65" w:rsidRPr="00EE1C81">
        <w:rPr>
          <w:rFonts w:ascii="Palatino Linotype" w:hAnsi="Palatino Linotype" w:cs="Arial"/>
          <w:i/>
        </w:rPr>
        <w:t xml:space="preserve">, </w:t>
      </w:r>
      <w:r w:rsidR="004B1579" w:rsidRPr="00EE1C81">
        <w:rPr>
          <w:rFonts w:ascii="Palatino Linotype" w:hAnsi="Palatino Linotype" w:cs="Arial"/>
        </w:rPr>
        <w:t xml:space="preserve">Así como, las razones o motivos de </w:t>
      </w:r>
      <w:r w:rsidR="00CE6391" w:rsidRPr="00EE1C81">
        <w:rPr>
          <w:rFonts w:ascii="Palatino Linotype" w:hAnsi="Palatino Linotype" w:cs="Arial"/>
        </w:rPr>
        <w:t>inconformidad:</w:t>
      </w:r>
      <w:r w:rsidR="00CE6391" w:rsidRPr="00EE1C81">
        <w:rPr>
          <w:rFonts w:ascii="Palatino Linotype" w:hAnsi="Palatino Linotype" w:cs="Arial"/>
          <w:i/>
        </w:rPr>
        <w:t xml:space="preserve"> “ESTO</w:t>
      </w:r>
      <w:r w:rsidR="004B1579" w:rsidRPr="00EE1C81">
        <w:rPr>
          <w:rFonts w:ascii="Palatino Linotype" w:hAnsi="Palatino Linotype" w:cs="Arial"/>
          <w:i/>
        </w:rPr>
        <w:t>, YA QUE CONSIDERO IGLEAL LA CLASIFICACION QUE SE REALIZA, YA QUE POR UN LADO CARECE DE FUNDAMENTACION Y MOTIVACION AL NO ESTABLECER LA PRUEBA DE DAÑO, QUE SEA TANGIBLE; Y POR EL OTRO LADO, AL CEÑIRSE SOBRE CRITERIOS YA SUPERDOS, ES DECIR, EN RAZON DEL TIEMPO YA TRANSCURRIDO, LOS MISMOS SE CONVIERTEN EN ARCHIVOS BIOGRAFICOS, COMO LOS ALMANAQUES DE GENERACIÓN, QUE SUELEN MOSTRARSE EN LAS PELICULAS DE ESTADOS UNIDOS; ASI, TENEMOS QUE POR EL TIEMPO TRANSCURRIDO, ESTOS ARCHIVOS, SON ACERVO BIOGRAFICO DE LOS PERSONAJES QUE HAN CURSADO EN LA UNIVERSIDAD AUTONOMA DEL ETADO DE MEXICO, INCLUSO, PARA BRINDAR CERTEZA DE SUS ESTUDIOS Y GRADO, AUNQUE PRINCIPALMENTE, POR LOS AÑOS YA TRANSCURRIDOS, COMO LA HISTORIA DE LA PROPIA INSTITUCIÓN FORJADA POR SUS PROPIOS ESTUDIANTES, QUE SON LA VIDA DE SU QUEHACER SOCIAL. NO SOY UNA EXPERTA EN MATERIA DE TRANSPARENCIA, SOY UNA CIUDADANA QUE EJERCE SU DERECHO A LA INFORMACION, Y EN PRO DE ELLO, PIDO DE TENGA UN CRITERIO DE PROGRESIVIDAD, Y SE VALORE EN SU CONTEXTO DE HISTORIA” (SIC)</w:t>
      </w:r>
    </w:p>
    <w:p w14:paraId="73C6D72E" w14:textId="2C71EFB1" w:rsidR="00A53528" w:rsidRPr="00EE1C81" w:rsidRDefault="00A53528" w:rsidP="00B40D74">
      <w:pPr>
        <w:spacing w:line="360" w:lineRule="auto"/>
        <w:jc w:val="both"/>
        <w:rPr>
          <w:rFonts w:ascii="Palatino Linotype" w:hAnsi="Palatino Linotype"/>
          <w:lang w:val="es-ES"/>
        </w:rPr>
      </w:pPr>
    </w:p>
    <w:p w14:paraId="0246A3E5" w14:textId="77BBCE3F" w:rsidR="00A53528" w:rsidRPr="00EE1C81" w:rsidRDefault="00A53528" w:rsidP="00B40D74">
      <w:pPr>
        <w:spacing w:line="360" w:lineRule="auto"/>
        <w:jc w:val="both"/>
        <w:rPr>
          <w:rFonts w:ascii="Palatino Linotype" w:hAnsi="Palatino Linotype"/>
          <w:i/>
          <w:iCs/>
          <w:color w:val="000000"/>
        </w:rPr>
      </w:pPr>
      <w:r w:rsidRPr="00EE1C81">
        <w:rPr>
          <w:rFonts w:ascii="Palatino Linotype" w:hAnsi="Palatino Linotype"/>
          <w:lang w:val="es-ES"/>
        </w:rPr>
        <w:t xml:space="preserve">Abierta la etapa de instrucción, las partes </w:t>
      </w:r>
      <w:r w:rsidR="00002B65" w:rsidRPr="00EE1C81">
        <w:rPr>
          <w:rFonts w:ascii="Palatino Linotype" w:hAnsi="Palatino Linotype"/>
          <w:lang w:val="es-ES"/>
        </w:rPr>
        <w:t>rindieron las manifestaciones</w:t>
      </w:r>
      <w:r w:rsidRPr="00EE1C81">
        <w:rPr>
          <w:rFonts w:ascii="Palatino Linotype" w:hAnsi="Palatino Linotype"/>
          <w:lang w:val="es-ES"/>
        </w:rPr>
        <w:t xml:space="preserve"> conforme a derecho les </w:t>
      </w:r>
      <w:r w:rsidR="00002B65" w:rsidRPr="00EE1C81">
        <w:rPr>
          <w:rFonts w:ascii="Palatino Linotype" w:hAnsi="Palatino Linotype"/>
          <w:lang w:val="es-ES"/>
        </w:rPr>
        <w:t xml:space="preserve">correspondía, en el caso </w:t>
      </w:r>
      <w:r w:rsidR="00160DCA" w:rsidRPr="00EE1C81">
        <w:rPr>
          <w:rFonts w:ascii="Palatino Linotype" w:hAnsi="Palatino Linotype"/>
          <w:lang w:val="es-ES"/>
        </w:rPr>
        <w:t xml:space="preserve">del </w:t>
      </w:r>
      <w:r w:rsidR="00160DCA" w:rsidRPr="00EE1C81">
        <w:rPr>
          <w:rFonts w:ascii="Palatino Linotype" w:hAnsi="Palatino Linotype"/>
          <w:b/>
          <w:lang w:val="es-ES"/>
        </w:rPr>
        <w:t>SUJETO OBLIGADO</w:t>
      </w:r>
      <w:r w:rsidR="00E122E4" w:rsidRPr="00EE1C81">
        <w:rPr>
          <w:rFonts w:ascii="Palatino Linotype" w:hAnsi="Palatino Linotype"/>
          <w:lang w:val="es-ES"/>
        </w:rPr>
        <w:t xml:space="preserve"> ratifica la respuesta inicial; por otro lado, </w:t>
      </w:r>
      <w:r w:rsidR="00E122E4" w:rsidRPr="00EE1C81">
        <w:rPr>
          <w:rFonts w:ascii="Palatino Linotype" w:hAnsi="Palatino Linotype"/>
          <w:b/>
          <w:lang w:val="es-ES"/>
        </w:rPr>
        <w:t>LA RECURRENTE</w:t>
      </w:r>
      <w:r w:rsidR="00E122E4" w:rsidRPr="00EE1C81">
        <w:rPr>
          <w:rFonts w:ascii="Palatino Linotype" w:hAnsi="Palatino Linotype"/>
          <w:lang w:val="es-ES"/>
        </w:rPr>
        <w:t xml:space="preserve">  refiere que son acervos biográficos de los </w:t>
      </w:r>
      <w:r w:rsidR="00E122E4" w:rsidRPr="00EE1C81">
        <w:rPr>
          <w:rFonts w:ascii="Palatino Linotype" w:hAnsi="Palatino Linotype"/>
          <w:lang w:val="es-ES"/>
        </w:rPr>
        <w:lastRenderedPageBreak/>
        <w:t>personajes que han cursado la preparatoria en la</w:t>
      </w:r>
      <w:r w:rsidR="00E122E4" w:rsidRPr="00EE1C81">
        <w:t xml:space="preserve"> </w:t>
      </w:r>
      <w:r w:rsidR="00E122E4" w:rsidRPr="00EE1C81">
        <w:rPr>
          <w:rFonts w:ascii="Palatino Linotype" w:hAnsi="Palatino Linotype"/>
          <w:lang w:val="es-ES"/>
        </w:rPr>
        <w:t xml:space="preserve">Universidad Autónoma del Estado de México , </w:t>
      </w:r>
      <w:r w:rsidR="005E70C1" w:rsidRPr="00EE1C81">
        <w:rPr>
          <w:rFonts w:ascii="Palatino Linotype" w:hAnsi="Palatino Linotype"/>
          <w:lang w:val="es-ES"/>
        </w:rPr>
        <w:t>que tiene</w:t>
      </w:r>
      <w:r w:rsidR="00E122E4" w:rsidRPr="00EE1C81">
        <w:rPr>
          <w:rFonts w:ascii="Palatino Linotype" w:hAnsi="Palatino Linotype"/>
          <w:lang w:val="es-ES"/>
        </w:rPr>
        <w:t xml:space="preserve"> la naturaleza de un archivo </w:t>
      </w:r>
      <w:r w:rsidR="005E70C1" w:rsidRPr="00EE1C81">
        <w:rPr>
          <w:rFonts w:ascii="Palatino Linotype" w:hAnsi="Palatino Linotype"/>
          <w:lang w:val="es-ES"/>
        </w:rPr>
        <w:t>biográfico.</w:t>
      </w:r>
    </w:p>
    <w:p w14:paraId="6B0A31B3" w14:textId="77777777" w:rsidR="00A53528" w:rsidRPr="00EE1C81" w:rsidRDefault="00A53528" w:rsidP="00B40D74">
      <w:pPr>
        <w:spacing w:line="360" w:lineRule="auto"/>
        <w:jc w:val="both"/>
        <w:rPr>
          <w:rFonts w:ascii="Palatino Linotype" w:hAnsi="Palatino Linotype"/>
          <w:i/>
          <w:iCs/>
          <w:color w:val="000000"/>
        </w:rPr>
      </w:pPr>
    </w:p>
    <w:p w14:paraId="7FEAB8AD" w14:textId="2D11180B" w:rsidR="00A53528" w:rsidRPr="00EE1C81" w:rsidRDefault="00A53528" w:rsidP="00B40D74">
      <w:pPr>
        <w:spacing w:line="360" w:lineRule="auto"/>
        <w:jc w:val="both"/>
        <w:rPr>
          <w:rFonts w:ascii="Palatino Linotype" w:hAnsi="Palatino Linotype"/>
          <w:lang w:val="es-ES"/>
        </w:rPr>
      </w:pPr>
      <w:r w:rsidRPr="00EE1C81">
        <w:rPr>
          <w:rFonts w:ascii="Palatino Linotype" w:hAnsi="Palatino Linotype"/>
          <w:lang w:val="es-ES"/>
        </w:rPr>
        <w:t xml:space="preserve">En ese contexto, este Instituto analizó la totalidad de las constancias que integran el expediente electrónico del </w:t>
      </w:r>
      <w:r w:rsidRPr="00EE1C81">
        <w:rPr>
          <w:rFonts w:ascii="Palatino Linotype" w:hAnsi="Palatino Linotype"/>
          <w:b/>
          <w:bCs/>
          <w:lang w:val="es-ES"/>
        </w:rPr>
        <w:t>SAIMEX</w:t>
      </w:r>
      <w:r w:rsidRPr="00EE1C81">
        <w:rPr>
          <w:rFonts w:ascii="Palatino Linotype" w:hAnsi="Palatino Linotype"/>
          <w:lang w:val="es-ES"/>
        </w:rPr>
        <w:t xml:space="preserve">, y se concluye que resultan </w:t>
      </w:r>
      <w:r w:rsidRPr="00EE1C81">
        <w:rPr>
          <w:rFonts w:ascii="Palatino Linotype" w:hAnsi="Palatino Linotype"/>
          <w:b/>
          <w:lang w:val="es-ES"/>
        </w:rPr>
        <w:t>infundadas</w:t>
      </w:r>
      <w:r w:rsidRPr="00EE1C81">
        <w:rPr>
          <w:rFonts w:ascii="Palatino Linotype" w:hAnsi="Palatino Linotype"/>
          <w:lang w:val="es-ES"/>
        </w:rPr>
        <w:t xml:space="preserve"> las razones o motivos de inconformidad, en razón de que el Titula</w:t>
      </w:r>
      <w:r w:rsidR="005E70C1" w:rsidRPr="00EE1C81">
        <w:rPr>
          <w:rFonts w:ascii="Palatino Linotype" w:hAnsi="Palatino Linotype"/>
          <w:lang w:val="es-ES"/>
        </w:rPr>
        <w:t xml:space="preserve">r de la Unidad de Transparencia, realizó la </w:t>
      </w:r>
      <w:r w:rsidR="00794EC2" w:rsidRPr="00EE1C81">
        <w:rPr>
          <w:rFonts w:ascii="Palatino Linotype" w:hAnsi="Palatino Linotype"/>
          <w:lang w:val="es-ES"/>
        </w:rPr>
        <w:t>clasificación</w:t>
      </w:r>
      <w:r w:rsidR="005E70C1" w:rsidRPr="00EE1C81">
        <w:rPr>
          <w:rFonts w:ascii="Palatino Linotype" w:hAnsi="Palatino Linotype"/>
          <w:lang w:val="es-ES"/>
        </w:rPr>
        <w:t xml:space="preserve"> de la información </w:t>
      </w:r>
      <w:r w:rsidR="00794EC2" w:rsidRPr="00EE1C81">
        <w:rPr>
          <w:rFonts w:ascii="Palatino Linotype" w:hAnsi="Palatino Linotype"/>
          <w:lang w:val="es-ES"/>
        </w:rPr>
        <w:t xml:space="preserve">con carácter de confidencial, atento a ello, </w:t>
      </w:r>
      <w:r w:rsidR="005E70C1" w:rsidRPr="00EE1C81">
        <w:rPr>
          <w:rFonts w:ascii="Palatino Linotype" w:hAnsi="Palatino Linotype"/>
          <w:lang w:val="es-ES"/>
        </w:rPr>
        <w:t xml:space="preserve">este Instituto </w:t>
      </w:r>
      <w:r w:rsidR="003167E2" w:rsidRPr="00EE1C81">
        <w:rPr>
          <w:rFonts w:ascii="Palatino Linotype" w:hAnsi="Palatino Linotype"/>
          <w:lang w:val="es-ES"/>
        </w:rPr>
        <w:t xml:space="preserve">no se </w:t>
      </w:r>
      <w:r w:rsidR="00AA7894" w:rsidRPr="00EE1C81">
        <w:rPr>
          <w:rFonts w:ascii="Palatino Linotype" w:hAnsi="Palatino Linotype"/>
          <w:lang w:val="es-ES"/>
        </w:rPr>
        <w:t>pronuncia</w:t>
      </w:r>
      <w:r w:rsidR="003167E2" w:rsidRPr="00EE1C81">
        <w:rPr>
          <w:rFonts w:ascii="Palatino Linotype" w:hAnsi="Palatino Linotype"/>
          <w:lang w:val="es-ES"/>
        </w:rPr>
        <w:t xml:space="preserve"> </w:t>
      </w:r>
      <w:r w:rsidR="00CE6391" w:rsidRPr="00EE1C81">
        <w:rPr>
          <w:rFonts w:ascii="Palatino Linotype" w:hAnsi="Palatino Linotype"/>
          <w:lang w:val="es-ES"/>
        </w:rPr>
        <w:t>en</w:t>
      </w:r>
      <w:r w:rsidR="003167E2" w:rsidRPr="00EE1C81">
        <w:rPr>
          <w:rFonts w:ascii="Palatino Linotype" w:hAnsi="Palatino Linotype"/>
          <w:lang w:val="es-ES"/>
        </w:rPr>
        <w:t xml:space="preserve"> ordenar al </w:t>
      </w:r>
      <w:r w:rsidR="003167E2" w:rsidRPr="00EE1C81">
        <w:rPr>
          <w:rFonts w:ascii="Palatino Linotype" w:hAnsi="Palatino Linotype"/>
          <w:b/>
          <w:bCs/>
          <w:lang w:val="es-ES"/>
        </w:rPr>
        <w:t>SUJETO OBLIGADO</w:t>
      </w:r>
      <w:r w:rsidR="003167E2" w:rsidRPr="00EE1C81">
        <w:rPr>
          <w:rFonts w:ascii="Palatino Linotype" w:hAnsi="Palatino Linotype"/>
          <w:lang w:val="es-ES"/>
        </w:rPr>
        <w:t xml:space="preserve"> </w:t>
      </w:r>
      <w:r w:rsidR="00AA7894" w:rsidRPr="00EE1C81">
        <w:rPr>
          <w:rFonts w:ascii="Palatino Linotype" w:hAnsi="Palatino Linotype"/>
          <w:lang w:val="es-ES"/>
        </w:rPr>
        <w:t xml:space="preserve">la información solicitada, toda vez, que se </w:t>
      </w:r>
      <w:r w:rsidR="005E70C1" w:rsidRPr="00EE1C81">
        <w:rPr>
          <w:rFonts w:ascii="Palatino Linotype" w:hAnsi="Palatino Linotype"/>
          <w:lang w:val="es-ES"/>
        </w:rPr>
        <w:t>protege la información que hace identificable a personas</w:t>
      </w:r>
      <w:r w:rsidR="00AA7894" w:rsidRPr="00EE1C81">
        <w:rPr>
          <w:rFonts w:ascii="Palatino Linotype" w:hAnsi="Palatino Linotype"/>
          <w:lang w:val="es-ES"/>
        </w:rPr>
        <w:t>.</w:t>
      </w:r>
    </w:p>
    <w:p w14:paraId="099CFA2F" w14:textId="5CB353A2" w:rsidR="00E0145C" w:rsidRPr="00EE1C81" w:rsidRDefault="00E0145C" w:rsidP="00B40D74">
      <w:pPr>
        <w:spacing w:line="360" w:lineRule="auto"/>
        <w:jc w:val="both"/>
        <w:rPr>
          <w:rFonts w:ascii="Palatino Linotype" w:hAnsi="Palatino Linotype"/>
          <w:lang w:val="es-ES"/>
        </w:rPr>
      </w:pPr>
    </w:p>
    <w:p w14:paraId="10C9796E" w14:textId="77777777" w:rsidR="00A65BA4" w:rsidRPr="00EE1C81" w:rsidRDefault="00A65BA4" w:rsidP="00B40D74">
      <w:pPr>
        <w:tabs>
          <w:tab w:val="left" w:pos="709"/>
        </w:tabs>
        <w:spacing w:line="360" w:lineRule="auto"/>
        <w:jc w:val="both"/>
        <w:rPr>
          <w:rFonts w:ascii="Palatino Linotype" w:hAnsi="Palatino Linotype" w:cs="Arial"/>
        </w:rPr>
      </w:pPr>
      <w:r w:rsidRPr="00EE1C81">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1C442351" w14:textId="77777777" w:rsidR="00A65BA4" w:rsidRPr="00EE1C81" w:rsidRDefault="00A65BA4" w:rsidP="00B40D74">
      <w:pPr>
        <w:tabs>
          <w:tab w:val="left" w:pos="709"/>
        </w:tabs>
        <w:jc w:val="both"/>
        <w:rPr>
          <w:rFonts w:ascii="Palatino Linotype" w:hAnsi="Palatino Linotype" w:cs="Arial"/>
        </w:rPr>
      </w:pPr>
    </w:p>
    <w:p w14:paraId="6ABF8D02" w14:textId="1DDA9460" w:rsidR="00B40D74" w:rsidRPr="00EE1C81" w:rsidRDefault="00A65BA4" w:rsidP="00CE6391">
      <w:pPr>
        <w:ind w:left="851" w:right="901"/>
        <w:jc w:val="both"/>
        <w:rPr>
          <w:rFonts w:ascii="Palatino Linotype" w:hAnsi="Palatino Linotype" w:cs="Arial"/>
          <w:i/>
          <w:sz w:val="22"/>
          <w:szCs w:val="22"/>
        </w:rPr>
      </w:pPr>
      <w:r w:rsidRPr="00EE1C81">
        <w:rPr>
          <w:rFonts w:ascii="Palatino Linotype" w:hAnsi="Palatino Linotype" w:cs="Arial"/>
          <w:i/>
          <w:sz w:val="22"/>
          <w:szCs w:val="22"/>
        </w:rPr>
        <w:t>“</w:t>
      </w:r>
      <w:r w:rsidRPr="00EE1C81">
        <w:rPr>
          <w:rFonts w:ascii="Palatino Linotype" w:hAnsi="Palatino Linotype" w:cs="Arial"/>
          <w:b/>
          <w:i/>
          <w:sz w:val="22"/>
          <w:szCs w:val="22"/>
        </w:rPr>
        <w:t>Artículo 4.</w:t>
      </w:r>
      <w:r w:rsidRPr="00EE1C8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57AF938" w14:textId="77777777" w:rsidR="00CE6391" w:rsidRPr="00EE1C81" w:rsidRDefault="00CE6391" w:rsidP="00CE6391">
      <w:pPr>
        <w:ind w:left="851" w:right="901"/>
        <w:jc w:val="both"/>
        <w:rPr>
          <w:rFonts w:ascii="Palatino Linotype" w:hAnsi="Palatino Linotype" w:cs="Arial"/>
          <w:i/>
          <w:sz w:val="22"/>
          <w:szCs w:val="22"/>
        </w:rPr>
      </w:pPr>
    </w:p>
    <w:p w14:paraId="36D0BEE6" w14:textId="77777777" w:rsidR="00A65BA4" w:rsidRPr="00EE1C81" w:rsidRDefault="00A65BA4" w:rsidP="00B40D74">
      <w:pPr>
        <w:ind w:left="851" w:right="901"/>
        <w:jc w:val="both"/>
        <w:rPr>
          <w:rFonts w:ascii="Palatino Linotype" w:hAnsi="Palatino Linotype" w:cs="Arial"/>
          <w:i/>
          <w:sz w:val="22"/>
          <w:szCs w:val="22"/>
        </w:rPr>
      </w:pPr>
      <w:r w:rsidRPr="00EE1C8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E1C8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6EB6BB6" w14:textId="39B7CB16" w:rsidR="00B40D74" w:rsidRPr="00EE1C81" w:rsidRDefault="00A65BA4" w:rsidP="00CE6391">
      <w:pPr>
        <w:ind w:left="851" w:right="901"/>
        <w:jc w:val="both"/>
        <w:rPr>
          <w:rFonts w:ascii="Palatino Linotype" w:hAnsi="Palatino Linotype" w:cs="Arial"/>
          <w:i/>
          <w:sz w:val="22"/>
          <w:szCs w:val="22"/>
        </w:rPr>
      </w:pPr>
      <w:r w:rsidRPr="00EE1C8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AF6DA7D" w14:textId="77777777" w:rsidR="00CE6391" w:rsidRPr="00EE1C81" w:rsidRDefault="00CE6391" w:rsidP="00CE6391">
      <w:pPr>
        <w:ind w:left="851" w:right="901"/>
        <w:jc w:val="both"/>
        <w:rPr>
          <w:rFonts w:ascii="Palatino Linotype" w:hAnsi="Palatino Linotype" w:cs="Arial"/>
          <w:i/>
          <w:sz w:val="22"/>
          <w:szCs w:val="22"/>
        </w:rPr>
      </w:pPr>
    </w:p>
    <w:p w14:paraId="4E183B7A" w14:textId="4B28E2E6" w:rsidR="00B40D74" w:rsidRPr="00EE1C81" w:rsidRDefault="00A65BA4" w:rsidP="00CE6391">
      <w:pPr>
        <w:ind w:left="851" w:right="901"/>
        <w:jc w:val="both"/>
        <w:rPr>
          <w:rFonts w:ascii="Palatino Linotype" w:hAnsi="Palatino Linotype" w:cs="Arial"/>
          <w:i/>
          <w:sz w:val="22"/>
          <w:szCs w:val="22"/>
        </w:rPr>
      </w:pPr>
      <w:r w:rsidRPr="00EE1C81">
        <w:rPr>
          <w:rFonts w:ascii="Palatino Linotype" w:hAnsi="Palatino Linotype" w:cs="Arial"/>
          <w:b/>
          <w:i/>
          <w:sz w:val="22"/>
          <w:szCs w:val="22"/>
        </w:rPr>
        <w:lastRenderedPageBreak/>
        <w:t>Artículo 12.</w:t>
      </w:r>
      <w:r w:rsidRPr="00EE1C8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7A956433" w14:textId="77777777" w:rsidR="00CE6391" w:rsidRPr="00EE1C81" w:rsidRDefault="00CE6391" w:rsidP="00CE6391">
      <w:pPr>
        <w:ind w:left="851" w:right="901"/>
        <w:jc w:val="both"/>
        <w:rPr>
          <w:rFonts w:ascii="Palatino Linotype" w:hAnsi="Palatino Linotype" w:cs="Arial"/>
          <w:i/>
          <w:sz w:val="22"/>
          <w:szCs w:val="22"/>
        </w:rPr>
      </w:pPr>
    </w:p>
    <w:p w14:paraId="13A709EC" w14:textId="77777777" w:rsidR="00A65BA4" w:rsidRPr="00EE1C81" w:rsidRDefault="00A65BA4" w:rsidP="00B40D74">
      <w:pPr>
        <w:ind w:left="851" w:right="901"/>
        <w:jc w:val="both"/>
        <w:rPr>
          <w:rFonts w:ascii="Palatino Linotype" w:hAnsi="Palatino Linotype" w:cs="Arial"/>
          <w:i/>
          <w:sz w:val="22"/>
          <w:szCs w:val="22"/>
        </w:rPr>
      </w:pPr>
      <w:r w:rsidRPr="00EE1C8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EE1C81">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0A346DD2" w14:textId="77777777" w:rsidR="00A65BA4" w:rsidRPr="00EE1C81" w:rsidRDefault="00A65BA4" w:rsidP="00B40D74">
      <w:pPr>
        <w:ind w:left="851" w:right="901"/>
        <w:jc w:val="both"/>
        <w:rPr>
          <w:rFonts w:ascii="Palatino Linotype" w:hAnsi="Palatino Linotype" w:cs="Arial"/>
          <w:i/>
          <w:sz w:val="22"/>
          <w:szCs w:val="22"/>
        </w:rPr>
      </w:pPr>
      <w:r w:rsidRPr="00EE1C81">
        <w:rPr>
          <w:rFonts w:ascii="Palatino Linotype" w:hAnsi="Palatino Linotype" w:cs="Arial"/>
          <w:i/>
          <w:sz w:val="22"/>
          <w:szCs w:val="22"/>
        </w:rPr>
        <w:t>(Énfasis añadido)</w:t>
      </w:r>
    </w:p>
    <w:p w14:paraId="1865B58F" w14:textId="77777777" w:rsidR="00A65BA4" w:rsidRPr="00EE1C81" w:rsidRDefault="00A65BA4" w:rsidP="00B40D74">
      <w:pPr>
        <w:ind w:left="851" w:right="901"/>
        <w:jc w:val="both"/>
        <w:rPr>
          <w:rFonts w:ascii="Palatino Linotype" w:hAnsi="Palatino Linotype" w:cs="Arial"/>
          <w:i/>
          <w:sz w:val="22"/>
          <w:szCs w:val="22"/>
        </w:rPr>
      </w:pPr>
    </w:p>
    <w:p w14:paraId="10F2DF22" w14:textId="77777777" w:rsidR="00A65BA4" w:rsidRPr="00EE1C81" w:rsidRDefault="00A65BA4" w:rsidP="00B40D74">
      <w:pPr>
        <w:spacing w:line="360" w:lineRule="auto"/>
        <w:jc w:val="both"/>
        <w:rPr>
          <w:rFonts w:ascii="Palatino Linotype" w:hAnsi="Palatino Linotype" w:cs="Arial"/>
        </w:rPr>
      </w:pPr>
      <w:r w:rsidRPr="00EE1C81">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5066C6F6" w14:textId="77777777" w:rsidR="00A65BA4" w:rsidRPr="00EE1C81" w:rsidRDefault="00A65BA4" w:rsidP="00B40D74">
      <w:pPr>
        <w:spacing w:line="360" w:lineRule="auto"/>
        <w:jc w:val="both"/>
        <w:rPr>
          <w:rFonts w:ascii="Palatino Linotype" w:hAnsi="Palatino Linotype" w:cs="Arial"/>
        </w:rPr>
      </w:pPr>
    </w:p>
    <w:p w14:paraId="11EB9A45" w14:textId="77777777" w:rsidR="00A65BA4" w:rsidRPr="00EE1C81" w:rsidRDefault="00A65BA4" w:rsidP="00B40D74">
      <w:pPr>
        <w:spacing w:line="360" w:lineRule="auto"/>
        <w:jc w:val="both"/>
        <w:rPr>
          <w:rFonts w:ascii="Palatino Linotype" w:hAnsi="Palatino Linotype" w:cs="Arial"/>
          <w:bCs/>
          <w:szCs w:val="22"/>
          <w:lang w:val="es-ES"/>
        </w:rPr>
      </w:pPr>
      <w:r w:rsidRPr="00EE1C81">
        <w:rPr>
          <w:rFonts w:ascii="Palatino Linotype" w:hAnsi="Palatino Linotype" w:cs="Arial"/>
          <w:bCs/>
          <w:szCs w:val="22"/>
          <w:lang w:val="es-ES"/>
        </w:rPr>
        <w:t xml:space="preserve">Aunado a lo anterior, es importante señalar que este Instituto considera que, al haber existido un pronunciamiento por parte del </w:t>
      </w:r>
      <w:r w:rsidRPr="00EE1C81">
        <w:rPr>
          <w:rFonts w:ascii="Palatino Linotype" w:hAnsi="Palatino Linotype" w:cs="Arial"/>
          <w:b/>
          <w:bCs/>
          <w:szCs w:val="22"/>
          <w:lang w:val="es-ES"/>
        </w:rPr>
        <w:t>SUJETO OBLIGADO</w:t>
      </w:r>
      <w:r w:rsidRPr="00EE1C81">
        <w:rPr>
          <w:rFonts w:ascii="Palatino Linotype" w:hAnsi="Palatino Linotype" w:cs="Arial"/>
          <w:bCs/>
          <w:szCs w:val="22"/>
          <w:lang w:val="es-ES"/>
        </w:rPr>
        <w:t xml:space="preserve">, </w:t>
      </w:r>
      <w:r w:rsidRPr="00EE1C81">
        <w:rPr>
          <w:rFonts w:ascii="Palatino Linotype" w:hAnsi="Palatino Linotype"/>
        </w:rPr>
        <w:t>a fin de dar respuesta a la solicitud planteada,</w:t>
      </w:r>
      <w:r w:rsidRPr="00EE1C81">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168A06CF" w14:textId="77777777" w:rsidR="00A65BA4" w:rsidRPr="00EE1C81" w:rsidRDefault="00A65BA4" w:rsidP="00B40D74">
      <w:pPr>
        <w:spacing w:line="360" w:lineRule="auto"/>
        <w:jc w:val="both"/>
        <w:rPr>
          <w:rFonts w:ascii="Palatino Linotype" w:hAnsi="Palatino Linotype" w:cs="Arial"/>
          <w:bCs/>
          <w:sz w:val="16"/>
          <w:szCs w:val="16"/>
          <w:lang w:val="es-ES"/>
        </w:rPr>
      </w:pPr>
    </w:p>
    <w:p w14:paraId="48340073" w14:textId="77777777" w:rsidR="00A65BA4" w:rsidRPr="00EE1C81" w:rsidRDefault="00A65BA4" w:rsidP="00B40D74">
      <w:pPr>
        <w:spacing w:line="360" w:lineRule="auto"/>
        <w:jc w:val="both"/>
        <w:rPr>
          <w:rFonts w:ascii="Palatino Linotype" w:hAnsi="Palatino Linotype" w:cs="Arial"/>
          <w:bCs/>
          <w:szCs w:val="22"/>
          <w:lang w:val="es-ES"/>
        </w:rPr>
      </w:pPr>
      <w:r w:rsidRPr="00EE1C81">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0E022009" w14:textId="77777777" w:rsidR="00A65BA4" w:rsidRPr="00EE1C81" w:rsidRDefault="00A65BA4" w:rsidP="00B40D74">
      <w:pPr>
        <w:tabs>
          <w:tab w:val="left" w:pos="1140"/>
        </w:tabs>
        <w:jc w:val="both"/>
        <w:rPr>
          <w:rFonts w:ascii="Palatino Linotype" w:hAnsi="Palatino Linotype" w:cs="Arial"/>
          <w:bCs/>
          <w:szCs w:val="22"/>
          <w:lang w:val="es-ES"/>
        </w:rPr>
      </w:pPr>
      <w:r w:rsidRPr="00EE1C81">
        <w:rPr>
          <w:rFonts w:ascii="Palatino Linotype" w:hAnsi="Palatino Linotype" w:cs="Arial"/>
          <w:bCs/>
          <w:szCs w:val="22"/>
          <w:lang w:val="es-ES"/>
        </w:rPr>
        <w:tab/>
      </w:r>
    </w:p>
    <w:p w14:paraId="0293AE19" w14:textId="77777777" w:rsidR="00A65BA4" w:rsidRPr="00EE1C81" w:rsidRDefault="00A65BA4" w:rsidP="00B40D74">
      <w:pPr>
        <w:tabs>
          <w:tab w:val="left" w:pos="709"/>
        </w:tabs>
        <w:ind w:left="851" w:right="899"/>
        <w:jc w:val="both"/>
        <w:rPr>
          <w:rFonts w:ascii="Palatino Linotype" w:hAnsi="Palatino Linotype" w:cs="Arial"/>
          <w:b/>
          <w:bCs/>
          <w:i/>
          <w:sz w:val="22"/>
          <w:szCs w:val="22"/>
          <w:lang w:val="es-ES"/>
        </w:rPr>
      </w:pPr>
      <w:r w:rsidRPr="00EE1C81">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EE1C81">
        <w:rPr>
          <w:rFonts w:ascii="Palatino Linotype" w:hAnsi="Palatino Linotype" w:cs="Arial"/>
          <w:bCs/>
          <w:i/>
          <w:sz w:val="22"/>
          <w:szCs w:val="22"/>
          <w:lang w:val="es-ES"/>
        </w:rPr>
        <w:t xml:space="preserve">. El Instituto Federal de </w:t>
      </w:r>
      <w:r w:rsidRPr="00EE1C81">
        <w:rPr>
          <w:rFonts w:ascii="Palatino Linotype" w:hAnsi="Palatino Linotype" w:cs="Arial"/>
          <w:bCs/>
          <w:i/>
          <w:sz w:val="22"/>
          <w:szCs w:val="22"/>
          <w:lang w:val="es-ES"/>
        </w:rPr>
        <w:lastRenderedPageBreak/>
        <w:t>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E1C81">
        <w:rPr>
          <w:rFonts w:ascii="Palatino Linotype" w:hAnsi="Palatino Linotype" w:cs="Arial"/>
          <w:b/>
          <w:bCs/>
          <w:i/>
          <w:sz w:val="22"/>
          <w:szCs w:val="22"/>
          <w:lang w:val="es-ES"/>
        </w:rPr>
        <w:t>”</w:t>
      </w:r>
    </w:p>
    <w:p w14:paraId="768AAABA" w14:textId="77777777" w:rsidR="00A65BA4" w:rsidRPr="00EE1C81" w:rsidRDefault="00A65BA4" w:rsidP="00B40D74">
      <w:pPr>
        <w:tabs>
          <w:tab w:val="left" w:pos="1140"/>
        </w:tabs>
        <w:jc w:val="both"/>
        <w:rPr>
          <w:rFonts w:ascii="Palatino Linotype" w:hAnsi="Palatino Linotype" w:cs="Arial"/>
          <w:bCs/>
          <w:szCs w:val="22"/>
          <w:lang w:val="es-ES"/>
        </w:rPr>
      </w:pPr>
    </w:p>
    <w:p w14:paraId="40C4A3E0" w14:textId="77777777" w:rsidR="00A65BA4" w:rsidRPr="00EE1C81" w:rsidRDefault="00A65BA4" w:rsidP="00B40D74">
      <w:pPr>
        <w:spacing w:line="360" w:lineRule="auto"/>
        <w:jc w:val="both"/>
        <w:rPr>
          <w:rFonts w:ascii="Palatino Linotype" w:eastAsia="Arial Unicode MS" w:hAnsi="Palatino Linotype" w:cs="Arial"/>
          <w:lang w:val="es-ES"/>
        </w:rPr>
      </w:pPr>
      <w:r w:rsidRPr="00EE1C81">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52CF8DFC" w14:textId="77777777" w:rsidR="00A65BA4" w:rsidRPr="00EE1C81" w:rsidRDefault="00A65BA4" w:rsidP="00B40D74">
      <w:pPr>
        <w:spacing w:line="360" w:lineRule="auto"/>
        <w:jc w:val="both"/>
        <w:rPr>
          <w:rFonts w:ascii="Palatino Linotype" w:hAnsi="Palatino Linotype" w:cs="Arial"/>
        </w:rPr>
      </w:pPr>
    </w:p>
    <w:p w14:paraId="606371E2" w14:textId="6214E263" w:rsidR="00637C8E" w:rsidRPr="00EE1C81" w:rsidRDefault="00A65BA4" w:rsidP="00B40D74">
      <w:pPr>
        <w:spacing w:line="360" w:lineRule="auto"/>
        <w:jc w:val="both"/>
        <w:rPr>
          <w:rFonts w:ascii="Palatino Linotype" w:hAnsi="Palatino Linotype"/>
          <w:b/>
          <w:bCs/>
        </w:rPr>
      </w:pPr>
      <w:r w:rsidRPr="00EE1C81">
        <w:rPr>
          <w:rFonts w:ascii="Palatino Linotype" w:eastAsia="Calibri" w:hAnsi="Palatino Linotype"/>
          <w:lang w:val="es-ES"/>
        </w:rPr>
        <w:t xml:space="preserve">Por lo anterior, se considera que las </w:t>
      </w:r>
      <w:r w:rsidRPr="00EE1C81">
        <w:rPr>
          <w:rFonts w:ascii="Palatino Linotype" w:hAnsi="Palatino Linotype" w:cs="Arial"/>
          <w:lang w:val="es-ES"/>
        </w:rPr>
        <w:t xml:space="preserve">razones o motivos de inconformidad planteadas por </w:t>
      </w:r>
      <w:r w:rsidR="00B40D74" w:rsidRPr="00EE1C81">
        <w:rPr>
          <w:rFonts w:ascii="Palatino Linotype" w:hAnsi="Palatino Linotype" w:cs="Arial"/>
          <w:b/>
          <w:lang w:val="es-ES"/>
        </w:rPr>
        <w:t>LA</w:t>
      </w:r>
      <w:r w:rsidRPr="00EE1C81">
        <w:rPr>
          <w:rFonts w:ascii="Palatino Linotype" w:hAnsi="Palatino Linotype" w:cs="Arial"/>
          <w:b/>
          <w:lang w:val="es-ES"/>
        </w:rPr>
        <w:t xml:space="preserve"> RECURRENTE,</w:t>
      </w:r>
      <w:r w:rsidRPr="00EE1C81">
        <w:rPr>
          <w:rFonts w:ascii="Palatino Linotype" w:hAnsi="Palatino Linotype"/>
          <w:b/>
          <w:lang w:val="es-ES"/>
        </w:rPr>
        <w:t xml:space="preserve"> </w:t>
      </w:r>
      <w:r w:rsidRPr="00EE1C81">
        <w:rPr>
          <w:rFonts w:ascii="Palatino Linotype" w:hAnsi="Palatino Linotype" w:cs="Arial"/>
          <w:lang w:val="es-ES"/>
        </w:rPr>
        <w:t xml:space="preserve">resultan </w:t>
      </w:r>
      <w:r w:rsidRPr="00EE1C81">
        <w:rPr>
          <w:rFonts w:ascii="Palatino Linotype" w:hAnsi="Palatino Linotype" w:cs="Arial"/>
          <w:b/>
          <w:lang w:val="es-ES"/>
        </w:rPr>
        <w:t>infundadas</w:t>
      </w:r>
      <w:r w:rsidRPr="00EE1C81">
        <w:rPr>
          <w:rFonts w:ascii="Palatino Linotype" w:hAnsi="Palatino Linotype" w:cs="Arial"/>
          <w:lang w:val="es-ES"/>
        </w:rPr>
        <w:t>;</w:t>
      </w:r>
      <w:r w:rsidRPr="00EE1C81">
        <w:rPr>
          <w:rFonts w:ascii="Palatino Linotype" w:eastAsia="Calibri" w:hAnsi="Palatino Linotype"/>
          <w:lang w:val="es-ES"/>
        </w:rPr>
        <w:t xml:space="preserve"> en consecuencia, este Órgano Garante determina </w:t>
      </w:r>
      <w:r w:rsidRPr="00EE1C81">
        <w:rPr>
          <w:rFonts w:ascii="Palatino Linotype" w:eastAsia="Calibri" w:hAnsi="Palatino Linotype"/>
          <w:b/>
          <w:lang w:val="es-ES"/>
        </w:rPr>
        <w:t xml:space="preserve">CONFIRMAR </w:t>
      </w:r>
      <w:r w:rsidRPr="00EE1C81">
        <w:rPr>
          <w:rFonts w:ascii="Palatino Linotype" w:eastAsia="Calibri" w:hAnsi="Palatino Linotype"/>
          <w:lang w:val="es-ES"/>
        </w:rPr>
        <w:t xml:space="preserve">la respuesta otorgada por el </w:t>
      </w:r>
      <w:r w:rsidRPr="00EE1C81">
        <w:rPr>
          <w:rFonts w:ascii="Palatino Linotype" w:eastAsia="Calibri" w:hAnsi="Palatino Linotype"/>
          <w:b/>
          <w:lang w:val="es-ES"/>
        </w:rPr>
        <w:t xml:space="preserve">SUJETO OBLIGADO </w:t>
      </w:r>
      <w:r w:rsidRPr="00EE1C81">
        <w:rPr>
          <w:rFonts w:ascii="Palatino Linotype" w:eastAsia="Calibri" w:hAnsi="Palatino Linotype"/>
          <w:lang w:val="es-ES"/>
        </w:rPr>
        <w:t xml:space="preserve">en la solicitud </w:t>
      </w:r>
      <w:r w:rsidR="00B40D74" w:rsidRPr="00EE1C81">
        <w:rPr>
          <w:rFonts w:ascii="Palatino Linotype" w:eastAsia="MS Mincho" w:hAnsi="Palatino Linotype" w:cs="Arial"/>
          <w:b/>
          <w:bCs/>
        </w:rPr>
        <w:t>00509/UAEM/IP/2021</w:t>
      </w:r>
      <w:r w:rsidRPr="00EE1C81">
        <w:rPr>
          <w:rFonts w:ascii="Palatino Linotype" w:hAnsi="Palatino Linotype"/>
          <w:b/>
          <w:bCs/>
        </w:rPr>
        <w:t>.</w:t>
      </w:r>
    </w:p>
    <w:p w14:paraId="0B8D33BB" w14:textId="77777777" w:rsidR="002D7D8C" w:rsidRPr="00EE1C81" w:rsidRDefault="002D7D8C" w:rsidP="00B40D74">
      <w:pPr>
        <w:suppressAutoHyphens/>
        <w:spacing w:line="360" w:lineRule="auto"/>
        <w:jc w:val="both"/>
        <w:rPr>
          <w:rFonts w:ascii="Palatino Linotype" w:eastAsia="Calibri" w:hAnsi="Palatino Linotype" w:cs="Arial"/>
          <w:b/>
        </w:rPr>
      </w:pPr>
    </w:p>
    <w:p w14:paraId="65906BDB" w14:textId="77777777" w:rsidR="00EE3F84" w:rsidRPr="00EE1C81" w:rsidRDefault="00EE3F84" w:rsidP="00B40D74">
      <w:pPr>
        <w:widowControl w:val="0"/>
        <w:autoSpaceDE w:val="0"/>
        <w:autoSpaceDN w:val="0"/>
        <w:adjustRightInd w:val="0"/>
        <w:spacing w:line="360" w:lineRule="auto"/>
        <w:jc w:val="both"/>
        <w:rPr>
          <w:rFonts w:ascii="Palatino Linotype" w:eastAsia="Calibri" w:hAnsi="Palatino Linotype" w:cs="Arial"/>
          <w:color w:val="000000" w:themeColor="text1"/>
        </w:rPr>
      </w:pPr>
      <w:r w:rsidRPr="00EE1C81">
        <w:rPr>
          <w:rFonts w:ascii="Palatino Linotype" w:eastAsia="Calibri" w:hAnsi="Palatino Linotype" w:cs="Arial"/>
          <w:color w:val="000000" w:themeColor="text1"/>
        </w:rPr>
        <w:t xml:space="preserve">Así, con </w:t>
      </w:r>
      <w:r w:rsidRPr="00EE1C81">
        <w:rPr>
          <w:rFonts w:ascii="Palatino Linotype" w:hAnsi="Palatino Linotype" w:cs="Arial"/>
          <w:color w:val="000000" w:themeColor="text1"/>
        </w:rPr>
        <w:t>fundamento</w:t>
      </w:r>
      <w:r w:rsidRPr="00EE1C81">
        <w:rPr>
          <w:rFonts w:ascii="Palatino Linotype" w:eastAsia="Calibri" w:hAnsi="Palatino Linotype" w:cs="Arial"/>
          <w:color w:val="000000" w:themeColor="text1"/>
        </w:rPr>
        <w:t xml:space="preserve"> en lo prescrito en los artículos 5, párrafos </w:t>
      </w:r>
      <w:r w:rsidRPr="00EE1C81">
        <w:rPr>
          <w:rFonts w:ascii="Palatino Linotype" w:eastAsia="Calibri" w:hAnsi="Palatino Linotype" w:cs="Arial"/>
        </w:rPr>
        <w:t>trigésimo, trigésimo primero, trigésimo segundo,</w:t>
      </w:r>
      <w:r w:rsidRPr="00EE1C81">
        <w:rPr>
          <w:rFonts w:ascii="Palatino Linotype" w:hAnsi="Palatino Linotype"/>
          <w:color w:val="000000" w:themeColor="text1"/>
        </w:rPr>
        <w:t xml:space="preserve"> fracciones IV y V,</w:t>
      </w:r>
      <w:r w:rsidRPr="00EE1C81">
        <w:rPr>
          <w:rFonts w:ascii="Palatino Linotype" w:eastAsia="Calibri" w:hAnsi="Palatino Linotype" w:cs="Arial"/>
          <w:color w:val="000000" w:themeColor="text1"/>
        </w:rPr>
        <w:t xml:space="preserve"> de la Constitución Política del Estado Libre y Soberano de </w:t>
      </w:r>
      <w:r w:rsidRPr="00EE1C81">
        <w:rPr>
          <w:rFonts w:ascii="Palatino Linotype" w:hAnsi="Palatino Linotype" w:cs="Arial"/>
          <w:color w:val="000000" w:themeColor="text1"/>
          <w:lang w:val="es-ES_tradnl"/>
        </w:rPr>
        <w:t>México</w:t>
      </w:r>
      <w:r w:rsidRPr="00EE1C81">
        <w:rPr>
          <w:rFonts w:ascii="Palatino Linotype" w:eastAsia="Calibri" w:hAnsi="Palatino Linotype" w:cs="Arial"/>
          <w:color w:val="000000" w:themeColor="text1"/>
        </w:rPr>
        <w:t xml:space="preserve">, y los artículos </w:t>
      </w:r>
      <w:r w:rsidRPr="00EE1C81">
        <w:rPr>
          <w:rFonts w:ascii="Palatino Linotype" w:hAnsi="Palatino Linotype"/>
          <w:color w:val="000000" w:themeColor="text1"/>
        </w:rPr>
        <w:t xml:space="preserve">2, </w:t>
      </w:r>
      <w:r w:rsidRPr="00EE1C81">
        <w:rPr>
          <w:rFonts w:ascii="Palatino Linotype" w:hAnsi="Palatino Linotype" w:cs="Arial"/>
          <w:color w:val="000000" w:themeColor="text1"/>
        </w:rPr>
        <w:t>fracción</w:t>
      </w:r>
      <w:r w:rsidRPr="00EE1C81">
        <w:rPr>
          <w:rFonts w:ascii="Palatino Linotype" w:hAnsi="Palatino Linotype"/>
          <w:color w:val="000000" w:themeColor="text1"/>
        </w:rPr>
        <w:t xml:space="preserve"> II, 9, </w:t>
      </w:r>
      <w:r w:rsidRPr="00EE1C81">
        <w:rPr>
          <w:rFonts w:ascii="Palatino Linotype" w:hAnsi="Palatino Linotype" w:cs="Arial"/>
          <w:color w:val="000000" w:themeColor="text1"/>
          <w:lang w:val="es-ES_tradnl"/>
        </w:rPr>
        <w:t>29</w:t>
      </w:r>
      <w:r w:rsidRPr="00EE1C81">
        <w:rPr>
          <w:rFonts w:ascii="Palatino Linotype" w:hAnsi="Palatino Linotype"/>
          <w:color w:val="000000" w:themeColor="text1"/>
        </w:rPr>
        <w:t>, 36, fracciones I y II, 176, 178, 179, 181, 185, fracción I, 186 y 188,</w:t>
      </w:r>
      <w:r w:rsidRPr="00EE1C81">
        <w:rPr>
          <w:rFonts w:ascii="Palatino Linotype" w:eastAsia="Calibri" w:hAnsi="Palatino Linotype" w:cs="Arial"/>
          <w:color w:val="000000" w:themeColor="text1"/>
        </w:rPr>
        <w:t xml:space="preserve"> de la Ley de Transparencia y Acceso a la Información Pública del Estado de México y </w:t>
      </w:r>
      <w:r w:rsidRPr="00EE1C81">
        <w:rPr>
          <w:rFonts w:ascii="Palatino Linotype" w:hAnsi="Palatino Linotype" w:cs="Arial"/>
          <w:color w:val="000000" w:themeColor="text1"/>
        </w:rPr>
        <w:t>Municipios</w:t>
      </w:r>
      <w:r w:rsidRPr="00EE1C81">
        <w:rPr>
          <w:rFonts w:ascii="Palatino Linotype" w:eastAsia="Calibri" w:hAnsi="Palatino Linotype" w:cs="Arial"/>
          <w:color w:val="000000" w:themeColor="text1"/>
        </w:rPr>
        <w:t xml:space="preserve">, </w:t>
      </w:r>
      <w:r w:rsidRPr="00EE1C81">
        <w:rPr>
          <w:rFonts w:ascii="Palatino Linotype" w:hAnsi="Palatino Linotype"/>
          <w:color w:val="000000" w:themeColor="text1"/>
        </w:rPr>
        <w:t>este</w:t>
      </w:r>
      <w:r w:rsidRPr="00EE1C81">
        <w:rPr>
          <w:rFonts w:ascii="Palatino Linotype" w:eastAsia="Calibri" w:hAnsi="Palatino Linotype" w:cs="Arial"/>
          <w:color w:val="000000" w:themeColor="text1"/>
        </w:rPr>
        <w:t xml:space="preserve"> Pleno:</w:t>
      </w:r>
    </w:p>
    <w:p w14:paraId="7086A213" w14:textId="77777777" w:rsidR="00EE3F84" w:rsidRPr="00EE1C81" w:rsidRDefault="00EE3F84" w:rsidP="00B40D74">
      <w:pPr>
        <w:widowControl w:val="0"/>
        <w:autoSpaceDE w:val="0"/>
        <w:autoSpaceDN w:val="0"/>
        <w:adjustRightInd w:val="0"/>
        <w:spacing w:line="360" w:lineRule="auto"/>
        <w:jc w:val="both"/>
        <w:rPr>
          <w:rFonts w:ascii="Palatino Linotype" w:hAnsi="Palatino Linotype"/>
          <w:b/>
        </w:rPr>
      </w:pPr>
    </w:p>
    <w:p w14:paraId="780493DB" w14:textId="3CDCC46D" w:rsidR="00EE3F84" w:rsidRPr="00EE1C81" w:rsidRDefault="00EE3F84" w:rsidP="00B40D74">
      <w:pPr>
        <w:jc w:val="center"/>
        <w:rPr>
          <w:rFonts w:ascii="Palatino Linotype" w:hAnsi="Palatino Linotype" w:cs="Arial"/>
          <w:b/>
          <w:spacing w:val="44"/>
          <w:sz w:val="28"/>
        </w:rPr>
      </w:pPr>
      <w:r w:rsidRPr="00EE1C81">
        <w:rPr>
          <w:rFonts w:ascii="Palatino Linotype" w:hAnsi="Palatino Linotype" w:cs="Arial"/>
          <w:b/>
          <w:spacing w:val="44"/>
          <w:sz w:val="28"/>
        </w:rPr>
        <w:lastRenderedPageBreak/>
        <w:t>RESUELVE</w:t>
      </w:r>
    </w:p>
    <w:p w14:paraId="7C685EF0" w14:textId="77777777" w:rsidR="00940615" w:rsidRPr="00EE1C81" w:rsidRDefault="00940615" w:rsidP="00B40D74">
      <w:pPr>
        <w:jc w:val="center"/>
        <w:rPr>
          <w:rFonts w:ascii="Palatino Linotype" w:hAnsi="Palatino Linotype" w:cs="Arial"/>
          <w:b/>
          <w:spacing w:val="44"/>
          <w:sz w:val="28"/>
        </w:rPr>
      </w:pPr>
    </w:p>
    <w:p w14:paraId="3ED30D8A" w14:textId="77777777" w:rsidR="008F14B4" w:rsidRPr="00EE1C81" w:rsidRDefault="008F14B4" w:rsidP="00B40D74">
      <w:pPr>
        <w:jc w:val="center"/>
        <w:rPr>
          <w:rFonts w:ascii="Palatino Linotype" w:hAnsi="Palatino Linotype" w:cs="Arial"/>
          <w:b/>
          <w:spacing w:val="44"/>
          <w:sz w:val="28"/>
        </w:rPr>
      </w:pPr>
    </w:p>
    <w:p w14:paraId="2805D4E8" w14:textId="1A26EFE7" w:rsidR="005E3E66" w:rsidRPr="00EE1C81" w:rsidRDefault="005E3E66" w:rsidP="00B40D74">
      <w:pPr>
        <w:widowControl w:val="0"/>
        <w:autoSpaceDE w:val="0"/>
        <w:autoSpaceDN w:val="0"/>
        <w:adjustRightInd w:val="0"/>
        <w:spacing w:line="360" w:lineRule="auto"/>
        <w:jc w:val="both"/>
        <w:rPr>
          <w:rFonts w:ascii="Palatino Linotype" w:hAnsi="Palatino Linotype" w:cs="Arial"/>
          <w:color w:val="000000" w:themeColor="text1"/>
        </w:rPr>
      </w:pPr>
      <w:r w:rsidRPr="00EE1C81">
        <w:rPr>
          <w:rFonts w:ascii="Palatino Linotype" w:hAnsi="Palatino Linotype" w:cs="Arial"/>
          <w:b/>
          <w:color w:val="000000" w:themeColor="text1"/>
          <w:sz w:val="28"/>
        </w:rPr>
        <w:t>PRIMERO.</w:t>
      </w:r>
      <w:r w:rsidRPr="00EE1C81">
        <w:rPr>
          <w:rFonts w:ascii="Palatino Linotype" w:hAnsi="Palatino Linotype" w:cs="Arial"/>
          <w:color w:val="000000" w:themeColor="text1"/>
        </w:rPr>
        <w:t xml:space="preserve"> Resultan </w:t>
      </w:r>
      <w:r w:rsidRPr="00EE1C81">
        <w:rPr>
          <w:rFonts w:ascii="Palatino Linotype" w:hAnsi="Palatino Linotype" w:cs="Arial"/>
          <w:b/>
          <w:bCs/>
          <w:color w:val="000000" w:themeColor="text1"/>
        </w:rPr>
        <w:t>infundadas</w:t>
      </w:r>
      <w:r w:rsidRPr="00EE1C81">
        <w:rPr>
          <w:rFonts w:ascii="Palatino Linotype" w:hAnsi="Palatino Linotype" w:cs="Arial"/>
          <w:color w:val="000000" w:themeColor="text1"/>
        </w:rPr>
        <w:t xml:space="preserve"> las razones o motivos de inconformidad planteadas por </w:t>
      </w:r>
      <w:r w:rsidRPr="00EE1C81">
        <w:rPr>
          <w:rFonts w:ascii="Palatino Linotype" w:hAnsi="Palatino Linotype" w:cs="Arial"/>
          <w:b/>
          <w:color w:val="000000"/>
          <w:lang w:eastAsia="es-MX"/>
        </w:rPr>
        <w:t>LA RECURRENTE</w:t>
      </w:r>
      <w:r w:rsidRPr="00EE1C81">
        <w:rPr>
          <w:rFonts w:ascii="Palatino Linotype" w:hAnsi="Palatino Linotype" w:cs="Arial"/>
          <w:color w:val="000000" w:themeColor="text1"/>
        </w:rPr>
        <w:t xml:space="preserve"> y analizadas en el Considerando </w:t>
      </w:r>
      <w:r w:rsidRPr="00EE1C81">
        <w:rPr>
          <w:rFonts w:ascii="Palatino Linotype" w:hAnsi="Palatino Linotype" w:cs="Arial"/>
          <w:b/>
          <w:color w:val="000000" w:themeColor="text1"/>
        </w:rPr>
        <w:t>QUINTO</w:t>
      </w:r>
      <w:r w:rsidRPr="00EE1C81">
        <w:rPr>
          <w:rFonts w:ascii="Palatino Linotype" w:hAnsi="Palatino Linotype" w:cs="Arial"/>
          <w:color w:val="000000" w:themeColor="text1"/>
        </w:rPr>
        <w:t xml:space="preserve"> de esta resolución</w:t>
      </w:r>
      <w:r w:rsidR="00CE6391" w:rsidRPr="00EE1C81">
        <w:rPr>
          <w:rFonts w:ascii="Palatino Linotype" w:hAnsi="Palatino Linotype" w:cs="Arial"/>
          <w:color w:val="000000" w:themeColor="text1"/>
        </w:rPr>
        <w:t>.</w:t>
      </w:r>
    </w:p>
    <w:p w14:paraId="62CE4283" w14:textId="77777777" w:rsidR="00CE6391" w:rsidRPr="00EE1C81" w:rsidRDefault="00CE6391" w:rsidP="00B40D74">
      <w:pPr>
        <w:widowControl w:val="0"/>
        <w:autoSpaceDE w:val="0"/>
        <w:autoSpaceDN w:val="0"/>
        <w:adjustRightInd w:val="0"/>
        <w:spacing w:line="360" w:lineRule="auto"/>
        <w:jc w:val="both"/>
        <w:rPr>
          <w:rFonts w:ascii="Palatino Linotype" w:hAnsi="Palatino Linotype" w:cs="Arial"/>
          <w:color w:val="000000" w:themeColor="text1"/>
        </w:rPr>
      </w:pPr>
    </w:p>
    <w:p w14:paraId="7045CF53" w14:textId="216CCA6E" w:rsidR="005E3E66" w:rsidRPr="00EE1C81" w:rsidRDefault="005E3E66" w:rsidP="00B40D74">
      <w:pPr>
        <w:widowControl w:val="0"/>
        <w:autoSpaceDE w:val="0"/>
        <w:autoSpaceDN w:val="0"/>
        <w:adjustRightInd w:val="0"/>
        <w:spacing w:line="360" w:lineRule="auto"/>
        <w:jc w:val="both"/>
        <w:rPr>
          <w:rFonts w:ascii="Palatino Linotype" w:hAnsi="Palatino Linotype"/>
          <w:b/>
        </w:rPr>
      </w:pPr>
      <w:r w:rsidRPr="00EE1C81">
        <w:rPr>
          <w:rFonts w:ascii="Palatino Linotype" w:hAnsi="Palatino Linotype" w:cs="Arial"/>
          <w:b/>
          <w:color w:val="000000" w:themeColor="text1"/>
          <w:sz w:val="28"/>
        </w:rPr>
        <w:t xml:space="preserve">SEGUNDO. </w:t>
      </w:r>
      <w:r w:rsidRPr="00EE1C81">
        <w:rPr>
          <w:rFonts w:ascii="Palatino Linotype" w:hAnsi="Palatino Linotype" w:cs="Arial"/>
          <w:color w:val="000000" w:themeColor="text1"/>
        </w:rPr>
        <w:t>Se</w:t>
      </w:r>
      <w:r w:rsidRPr="00EE1C81">
        <w:rPr>
          <w:rFonts w:ascii="Palatino Linotype" w:hAnsi="Palatino Linotype" w:cs="Arial"/>
          <w:b/>
          <w:color w:val="000000" w:themeColor="text1"/>
        </w:rPr>
        <w:t xml:space="preserve"> CONFIRMA </w:t>
      </w:r>
      <w:r w:rsidRPr="00EE1C81">
        <w:rPr>
          <w:rFonts w:ascii="Palatino Linotype" w:hAnsi="Palatino Linotype" w:cs="Arial"/>
          <w:color w:val="000000" w:themeColor="text1"/>
        </w:rPr>
        <w:t xml:space="preserve">la respuesta del </w:t>
      </w:r>
      <w:r w:rsidRPr="00EE1C81">
        <w:rPr>
          <w:rFonts w:ascii="Palatino Linotype" w:hAnsi="Palatino Linotype" w:cs="Arial"/>
          <w:b/>
          <w:color w:val="000000" w:themeColor="text1"/>
        </w:rPr>
        <w:t xml:space="preserve">SUJETO OBLIGADO </w:t>
      </w:r>
      <w:r w:rsidRPr="00EE1C81">
        <w:rPr>
          <w:rFonts w:ascii="Palatino Linotype" w:hAnsi="Palatino Linotype" w:cs="Arial"/>
          <w:color w:val="000000" w:themeColor="text1"/>
        </w:rPr>
        <w:t xml:space="preserve">otorgada a la solicitud de información número </w:t>
      </w:r>
      <w:r w:rsidR="00B40D74" w:rsidRPr="00EE1C81">
        <w:rPr>
          <w:rFonts w:ascii="Palatino Linotype" w:eastAsia="MS Mincho" w:hAnsi="Palatino Linotype" w:cs="Arial"/>
          <w:b/>
          <w:bCs/>
        </w:rPr>
        <w:t>00509/UAEM/IP/2021</w:t>
      </w:r>
      <w:r w:rsidRPr="00EE1C81">
        <w:rPr>
          <w:rFonts w:ascii="Palatino Linotype" w:hAnsi="Palatino Linotype" w:cs="Arial"/>
          <w:color w:val="000000" w:themeColor="text1"/>
        </w:rPr>
        <w:t xml:space="preserve">, en términos del Considerando </w:t>
      </w:r>
      <w:r w:rsidRPr="00EE1C81">
        <w:rPr>
          <w:rFonts w:ascii="Palatino Linotype" w:hAnsi="Palatino Linotype" w:cs="Arial"/>
          <w:b/>
          <w:color w:val="000000" w:themeColor="text1"/>
        </w:rPr>
        <w:t>QUINTO</w:t>
      </w:r>
      <w:r w:rsidRPr="00EE1C81">
        <w:rPr>
          <w:rFonts w:ascii="Palatino Linotype" w:hAnsi="Palatino Linotype" w:cs="Arial"/>
          <w:color w:val="000000" w:themeColor="text1"/>
        </w:rPr>
        <w:t>.</w:t>
      </w:r>
    </w:p>
    <w:p w14:paraId="412F85E9" w14:textId="77777777" w:rsidR="005E3E66" w:rsidRPr="00EE1C81" w:rsidRDefault="005E3E66" w:rsidP="00B40D74">
      <w:pPr>
        <w:pStyle w:val="Prrafodelista"/>
        <w:spacing w:line="360" w:lineRule="auto"/>
        <w:rPr>
          <w:rFonts w:ascii="Palatino Linotype" w:hAnsi="Palatino Linotype" w:cs="Arial"/>
          <w:b/>
          <w:color w:val="000000" w:themeColor="text1"/>
          <w:sz w:val="28"/>
          <w:szCs w:val="28"/>
        </w:rPr>
      </w:pPr>
    </w:p>
    <w:p w14:paraId="573115A2" w14:textId="7AA4579C" w:rsidR="005E3E66" w:rsidRPr="00EE1C81" w:rsidRDefault="005E3E66" w:rsidP="00B40D74">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EE1C81">
        <w:rPr>
          <w:rFonts w:ascii="Palatino Linotype" w:hAnsi="Palatino Linotype" w:cs="Arial"/>
          <w:b/>
          <w:color w:val="000000" w:themeColor="text1"/>
          <w:sz w:val="28"/>
        </w:rPr>
        <w:t xml:space="preserve">TERCERO. </w:t>
      </w:r>
      <w:r w:rsidRPr="00EE1C81">
        <w:rPr>
          <w:rFonts w:ascii="Palatino Linotype" w:hAnsi="Palatino Linotype" w:cs="Arial"/>
          <w:b/>
          <w:lang w:val="es-ES_tradnl"/>
        </w:rPr>
        <w:t xml:space="preserve">Notifíquese </w:t>
      </w:r>
      <w:r w:rsidRPr="00EE1C81">
        <w:rPr>
          <w:rFonts w:ascii="Palatino Linotype" w:hAnsi="Palatino Linotype" w:cs="Arial"/>
          <w:lang w:val="es-ES_tradnl"/>
        </w:rPr>
        <w:t xml:space="preserve">la presente resolución al Titular de la Unidad de Transparencia del </w:t>
      </w:r>
      <w:r w:rsidRPr="00EE1C81">
        <w:rPr>
          <w:rFonts w:ascii="Palatino Linotype" w:hAnsi="Palatino Linotype" w:cs="Arial"/>
          <w:b/>
          <w:lang w:val="es-ES_tradnl"/>
        </w:rPr>
        <w:t>SUJETO OBLIGADO</w:t>
      </w:r>
      <w:r w:rsidRPr="00EE1C81">
        <w:rPr>
          <w:rFonts w:ascii="Palatino Linotype" w:hAnsi="Palatino Linotype" w:cs="Arial"/>
          <w:lang w:val="es-ES_tradnl"/>
        </w:rPr>
        <w:t>, para su conocimiento</w:t>
      </w:r>
      <w:r w:rsidR="00940615" w:rsidRPr="00EE1C81">
        <w:rPr>
          <w:rFonts w:ascii="Palatino Linotype" w:hAnsi="Palatino Linotype" w:cs="Arial"/>
          <w:lang w:val="es-ES_tradnl"/>
        </w:rPr>
        <w:t>, a través del Sistema de Acceso a la Información Mexiquense (SAIMEX).</w:t>
      </w:r>
    </w:p>
    <w:p w14:paraId="1117C777" w14:textId="77777777" w:rsidR="005E3E66" w:rsidRPr="00EE1C81" w:rsidRDefault="005E3E66" w:rsidP="00B40D74">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6CAE52D5" w14:textId="406463A7" w:rsidR="00CE6391" w:rsidRPr="00EE1C81" w:rsidRDefault="00CE6391" w:rsidP="00CE6391">
      <w:pPr>
        <w:spacing w:line="360" w:lineRule="auto"/>
        <w:jc w:val="both"/>
        <w:rPr>
          <w:rFonts w:ascii="Palatino Linotype" w:hAnsi="Palatino Linotype"/>
          <w:lang w:eastAsia="es-ES_tradnl"/>
        </w:rPr>
      </w:pPr>
      <w:r w:rsidRPr="00EE1C81">
        <w:rPr>
          <w:rFonts w:ascii="Palatino Linotype" w:hAnsi="Palatino Linotype"/>
          <w:b/>
          <w:sz w:val="28"/>
          <w:szCs w:val="28"/>
          <w:shd w:val="clear" w:color="auto" w:fill="FFFFFF"/>
        </w:rPr>
        <w:t>CUARTO</w:t>
      </w:r>
      <w:r w:rsidRPr="00EE1C81">
        <w:rPr>
          <w:rFonts w:ascii="Palatino Linotype" w:hAnsi="Palatino Linotype" w:cs="Arial"/>
          <w:b/>
          <w:bCs/>
          <w:lang w:eastAsia="es-MX"/>
        </w:rPr>
        <w:t xml:space="preserve">. </w:t>
      </w:r>
      <w:r w:rsidRPr="00EE1C81">
        <w:rPr>
          <w:rFonts w:ascii="Palatino Linotype" w:hAnsi="Palatino Linotype"/>
          <w:b/>
          <w:lang w:eastAsia="es-ES_tradnl"/>
        </w:rPr>
        <w:t>Notifíquese</w:t>
      </w:r>
      <w:r w:rsidRPr="00EE1C81">
        <w:rPr>
          <w:rFonts w:ascii="Palatino Linotype" w:hAnsi="Palatino Linotype"/>
          <w:lang w:eastAsia="es-ES_tradnl"/>
        </w:rPr>
        <w:t xml:space="preserve"> a</w:t>
      </w:r>
      <w:r w:rsidR="00940615" w:rsidRPr="00EE1C81">
        <w:rPr>
          <w:rFonts w:ascii="Palatino Linotype" w:hAnsi="Palatino Linotype"/>
          <w:b/>
          <w:bCs/>
          <w:lang w:eastAsia="es-ES_tradnl"/>
        </w:rPr>
        <w:t xml:space="preserve"> LA</w:t>
      </w:r>
      <w:r w:rsidR="00940615" w:rsidRPr="00EE1C81">
        <w:rPr>
          <w:rFonts w:ascii="Palatino Linotype" w:hAnsi="Palatino Linotype"/>
          <w:lang w:eastAsia="es-ES_tradnl"/>
        </w:rPr>
        <w:t xml:space="preserve"> </w:t>
      </w:r>
      <w:r w:rsidRPr="00EE1C81">
        <w:rPr>
          <w:rFonts w:ascii="Palatino Linotype" w:hAnsi="Palatino Linotype"/>
          <w:b/>
          <w:lang w:eastAsia="es-ES_tradnl"/>
        </w:rPr>
        <w:t>RECURRENTE</w:t>
      </w:r>
      <w:r w:rsidRPr="00EE1C81">
        <w:rPr>
          <w:rFonts w:ascii="Palatino Linotype" w:hAnsi="Palatino Linotype"/>
          <w:lang w:eastAsia="es-ES_tradnl"/>
        </w:rPr>
        <w:t xml:space="preserve"> la presente resolución vía Sistema de Acceso a la Información Mexiquense (</w:t>
      </w:r>
      <w:r w:rsidRPr="00EE1C81">
        <w:rPr>
          <w:rFonts w:ascii="Palatino Linotype" w:hAnsi="Palatino Linotype"/>
          <w:b/>
          <w:bCs/>
          <w:lang w:eastAsia="es-ES_tradnl"/>
        </w:rPr>
        <w:t>SAIMEX</w:t>
      </w:r>
      <w:r w:rsidRPr="00EE1C81">
        <w:rPr>
          <w:rFonts w:ascii="Palatino Linotype" w:hAnsi="Palatino Linotype"/>
          <w:lang w:eastAsia="es-ES_tradnl"/>
        </w:rPr>
        <w:t>).</w:t>
      </w:r>
    </w:p>
    <w:p w14:paraId="6EB8276D" w14:textId="77777777" w:rsidR="005E3E66" w:rsidRPr="00EE1C81" w:rsidRDefault="005E3E66" w:rsidP="00B40D74">
      <w:pPr>
        <w:widowControl w:val="0"/>
        <w:autoSpaceDE w:val="0"/>
        <w:autoSpaceDN w:val="0"/>
        <w:adjustRightInd w:val="0"/>
        <w:spacing w:line="360" w:lineRule="auto"/>
        <w:jc w:val="both"/>
        <w:rPr>
          <w:rFonts w:ascii="Palatino Linotype" w:hAnsi="Palatino Linotype"/>
          <w:b/>
        </w:rPr>
      </w:pPr>
    </w:p>
    <w:p w14:paraId="04314288" w14:textId="7B650C73" w:rsidR="00375F74" w:rsidRPr="00EE1C81" w:rsidRDefault="005E3E66" w:rsidP="00940615">
      <w:pPr>
        <w:widowControl w:val="0"/>
        <w:autoSpaceDE w:val="0"/>
        <w:autoSpaceDN w:val="0"/>
        <w:adjustRightInd w:val="0"/>
        <w:spacing w:line="360" w:lineRule="auto"/>
        <w:jc w:val="both"/>
        <w:rPr>
          <w:rFonts w:ascii="Palatino Linotype" w:hAnsi="Palatino Linotype"/>
          <w:color w:val="000000" w:themeColor="text1"/>
          <w:szCs w:val="17"/>
          <w:lang w:eastAsia="es-ES_tradnl"/>
        </w:rPr>
      </w:pPr>
      <w:r w:rsidRPr="00EE1C81">
        <w:rPr>
          <w:rFonts w:ascii="Palatino Linotype" w:hAnsi="Palatino Linotype" w:cs="Arial"/>
          <w:b/>
          <w:color w:val="000000" w:themeColor="text1"/>
          <w:sz w:val="28"/>
        </w:rPr>
        <w:t>QUINTO.</w:t>
      </w:r>
      <w:r w:rsidRPr="00EE1C81">
        <w:rPr>
          <w:rFonts w:ascii="Palatino Linotype" w:hAnsi="Palatino Linotype"/>
          <w:b/>
          <w:szCs w:val="17"/>
          <w:lang w:eastAsia="es-ES_tradnl"/>
        </w:rPr>
        <w:t xml:space="preserve"> </w:t>
      </w:r>
      <w:r w:rsidR="00940615" w:rsidRPr="00EE1C81">
        <w:rPr>
          <w:rFonts w:ascii="Palatino Linotype" w:hAnsi="Palatino Linotype"/>
          <w:b/>
          <w:color w:val="000000" w:themeColor="text1"/>
          <w:szCs w:val="17"/>
          <w:lang w:eastAsia="es-ES_tradnl"/>
        </w:rPr>
        <w:t>Hágase del conocimiento</w:t>
      </w:r>
      <w:r w:rsidR="00940615" w:rsidRPr="00EE1C81">
        <w:rPr>
          <w:rFonts w:ascii="Palatino Linotype" w:hAnsi="Palatino Linotype"/>
          <w:color w:val="000000" w:themeColor="text1"/>
          <w:szCs w:val="17"/>
          <w:lang w:eastAsia="es-ES_tradnl"/>
        </w:rPr>
        <w:t xml:space="preserve"> a </w:t>
      </w:r>
      <w:r w:rsidR="00940615" w:rsidRPr="00EE1C81">
        <w:rPr>
          <w:rFonts w:ascii="Palatino Linotype" w:hAnsi="Palatino Linotype"/>
          <w:b/>
          <w:bCs/>
          <w:color w:val="000000" w:themeColor="text1"/>
          <w:szCs w:val="17"/>
          <w:lang w:eastAsia="es-ES_tradnl"/>
        </w:rPr>
        <w:t>LA</w:t>
      </w:r>
      <w:r w:rsidR="00940615" w:rsidRPr="00EE1C81">
        <w:rPr>
          <w:rFonts w:ascii="Palatino Linotype" w:hAnsi="Palatino Linotype"/>
          <w:color w:val="000000" w:themeColor="text1"/>
          <w:szCs w:val="17"/>
          <w:lang w:eastAsia="es-ES_tradnl"/>
        </w:rPr>
        <w:t xml:space="preserve"> </w:t>
      </w:r>
      <w:r w:rsidR="00940615" w:rsidRPr="00EE1C81">
        <w:rPr>
          <w:rFonts w:ascii="Palatino Linotype" w:hAnsi="Palatino Linotype"/>
          <w:b/>
          <w:color w:val="000000" w:themeColor="text1"/>
          <w:szCs w:val="17"/>
          <w:lang w:eastAsia="es-ES_tradnl"/>
        </w:rPr>
        <w:t>RECURRENTE</w:t>
      </w:r>
      <w:r w:rsidR="00940615" w:rsidRPr="00EE1C81">
        <w:rPr>
          <w:rFonts w:ascii="Palatino Linotype" w:hAnsi="Palatino Linotype"/>
          <w:color w:val="000000" w:themeColor="text1"/>
          <w:szCs w:val="17"/>
          <w:lang w:eastAsia="es-ES_tradnl"/>
        </w:rPr>
        <w:t xml:space="preserve"> que de conformidad con lo establecido en el artículo 196 de la Ley de Transparencia y </w:t>
      </w:r>
      <w:r w:rsidR="00940615" w:rsidRPr="00EE1C81">
        <w:rPr>
          <w:rFonts w:ascii="Palatino Linotype" w:eastAsiaTheme="minorEastAsia" w:hAnsi="Palatino Linotype"/>
          <w:color w:val="000000" w:themeColor="text1"/>
          <w:szCs w:val="17"/>
          <w:lang w:eastAsia="es-ES_tradnl"/>
        </w:rPr>
        <w:t>Acceso</w:t>
      </w:r>
      <w:r w:rsidR="00940615" w:rsidRPr="00EE1C81">
        <w:rPr>
          <w:rFonts w:ascii="Palatino Linotype" w:hAnsi="Palatino Linotype"/>
          <w:color w:val="000000" w:themeColor="text1"/>
          <w:szCs w:val="17"/>
          <w:lang w:eastAsia="es-ES_tradnl"/>
        </w:rPr>
        <w:t xml:space="preserve"> a la Información Pública del Estado de México y Municipios, 159 y 160 de la Ley General de Transparencia y Acceso a la Información Pública, podrá impugnarla vía Juicio de Amparo o bien mediante Recurso de Inconformidad ante el Instituto Nacional de </w:t>
      </w:r>
      <w:r w:rsidR="00940615" w:rsidRPr="00EE1C81">
        <w:rPr>
          <w:rFonts w:ascii="Palatino Linotype" w:hAnsi="Palatino Linotype"/>
          <w:color w:val="000000" w:themeColor="text1"/>
          <w:szCs w:val="17"/>
          <w:lang w:eastAsia="es-ES_tradnl"/>
        </w:rPr>
        <w:lastRenderedPageBreak/>
        <w:t>Transparencia, Acceso a la Información y Protección de Datos Personales en los términos de las leyes aplicables.</w:t>
      </w:r>
    </w:p>
    <w:p w14:paraId="645C1D4B" w14:textId="77777777" w:rsidR="00940615" w:rsidRPr="00EE1C81" w:rsidRDefault="00940615" w:rsidP="00940615">
      <w:pPr>
        <w:widowControl w:val="0"/>
        <w:autoSpaceDE w:val="0"/>
        <w:autoSpaceDN w:val="0"/>
        <w:adjustRightInd w:val="0"/>
        <w:spacing w:line="360" w:lineRule="auto"/>
        <w:jc w:val="both"/>
        <w:rPr>
          <w:rFonts w:ascii="Palatino Linotype" w:eastAsia="Calibri" w:hAnsi="Palatino Linotype" w:cs="Arial"/>
        </w:rPr>
      </w:pPr>
    </w:p>
    <w:p w14:paraId="47A881F8" w14:textId="12D9FB95" w:rsidR="00CE6391" w:rsidRPr="00EE1C81" w:rsidRDefault="00406BDB" w:rsidP="00B40D74">
      <w:pPr>
        <w:spacing w:line="360" w:lineRule="auto"/>
        <w:jc w:val="both"/>
        <w:rPr>
          <w:rFonts w:ascii="Palatino Linotype" w:hAnsi="Palatino Linotype"/>
        </w:rPr>
      </w:pPr>
      <w:r w:rsidRPr="00EE1C81">
        <w:rPr>
          <w:rFonts w:ascii="Palatino Linotype" w:hAnsi="Palatino Linotype"/>
        </w:rPr>
        <w:t xml:space="preserve">ASÍ LO RESUELVE, POR </w:t>
      </w:r>
      <w:r w:rsidR="0059188A" w:rsidRPr="00EE1C81">
        <w:rPr>
          <w:rFonts w:ascii="Palatino Linotype" w:hAnsi="Palatino Linotype"/>
        </w:rPr>
        <w:t>UNANIMIDAD</w:t>
      </w:r>
      <w:r w:rsidRPr="00EE1C81">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w:t>
      </w:r>
      <w:r w:rsidR="00CE6391" w:rsidRPr="00EE1C81">
        <w:rPr>
          <w:rFonts w:ascii="Palatino Linotype" w:hAnsi="Palatino Linotype"/>
        </w:rPr>
        <w:t>EN LA SEGUNDA SESIÓN ORDINARIA CELEBRADA EL DIECINUEVE DE ENERO DE DOS MIL VEINTID</w:t>
      </w:r>
      <w:r w:rsidR="0059188A" w:rsidRPr="00EE1C81">
        <w:rPr>
          <w:rFonts w:ascii="Palatino Linotype" w:hAnsi="Palatino Linotype"/>
        </w:rPr>
        <w:t>Ó</w:t>
      </w:r>
      <w:r w:rsidR="00CE6391" w:rsidRPr="00EE1C81">
        <w:rPr>
          <w:rFonts w:ascii="Palatino Linotype" w:hAnsi="Palatino Linotype"/>
        </w:rPr>
        <w:t xml:space="preserve">S, ANTE EL SECRETARIO TÉCNICO DEL PLENO, ALEXIS TAPIA RAMÍREZ. </w:t>
      </w:r>
    </w:p>
    <w:p w14:paraId="7AE52297" w14:textId="593454DD" w:rsidR="00A71B3A" w:rsidRPr="001B2E52" w:rsidRDefault="002418C7" w:rsidP="00B40D74">
      <w:pPr>
        <w:spacing w:line="360" w:lineRule="auto"/>
        <w:jc w:val="both"/>
        <w:rPr>
          <w:rFonts w:ascii="Palatino Linotype" w:hAnsi="Palatino Linotype"/>
          <w:sz w:val="14"/>
          <w:szCs w:val="14"/>
        </w:rPr>
      </w:pPr>
      <w:r w:rsidRPr="00EE1C81">
        <w:rPr>
          <w:rFonts w:ascii="Palatino Linotype" w:hAnsi="Palatino Linotype"/>
          <w:sz w:val="14"/>
          <w:szCs w:val="14"/>
        </w:rPr>
        <w:t>JMV/CCR</w:t>
      </w:r>
      <w:r w:rsidR="00C34C96" w:rsidRPr="00EE1C81">
        <w:rPr>
          <w:rFonts w:ascii="Palatino Linotype" w:hAnsi="Palatino Linotype"/>
          <w:sz w:val="14"/>
          <w:szCs w:val="14"/>
        </w:rPr>
        <w:t>/</w:t>
      </w:r>
      <w:r w:rsidR="00551C93" w:rsidRPr="00EE1C81">
        <w:rPr>
          <w:rFonts w:ascii="Palatino Linotype" w:hAnsi="Palatino Linotype"/>
          <w:sz w:val="14"/>
          <w:szCs w:val="14"/>
        </w:rPr>
        <w:t>BLA</w:t>
      </w:r>
      <w:r w:rsidR="00A71B3A" w:rsidRPr="00EE1C81">
        <w:rPr>
          <w:rFonts w:ascii="Palatino Linotype" w:hAnsi="Palatino Linotype"/>
          <w:sz w:val="14"/>
          <w:szCs w:val="14"/>
        </w:rPr>
        <w:t>/</w:t>
      </w:r>
      <w:r w:rsidR="00C34C96" w:rsidRPr="00EE1C81">
        <w:rPr>
          <w:rFonts w:ascii="Palatino Linotype" w:hAnsi="Palatino Linotype"/>
          <w:sz w:val="14"/>
          <w:szCs w:val="14"/>
        </w:rPr>
        <w:t>DEMF/</w:t>
      </w:r>
      <w:r w:rsidR="00A71B3A" w:rsidRPr="00EE1C81">
        <w:rPr>
          <w:rFonts w:ascii="Palatino Linotype" w:hAnsi="Palatino Linotype"/>
          <w:sz w:val="14"/>
          <w:szCs w:val="14"/>
        </w:rPr>
        <w:t>CCC</w:t>
      </w:r>
    </w:p>
    <w:p w14:paraId="7DB0C5A9" w14:textId="41C1E8EC" w:rsidR="008C5EA1" w:rsidRPr="001B2E52" w:rsidRDefault="008C5EA1" w:rsidP="00B40D74">
      <w:pPr>
        <w:rPr>
          <w:rFonts w:ascii="Palatino Linotype" w:hAnsi="Palatino Linotype"/>
        </w:rPr>
      </w:pPr>
      <w:r w:rsidRPr="001B2E52">
        <w:rPr>
          <w:rFonts w:ascii="Palatino Linotype" w:hAnsi="Palatino Linotype"/>
        </w:rPr>
        <w:br w:type="page"/>
      </w:r>
    </w:p>
    <w:p w14:paraId="47117B74" w14:textId="77777777" w:rsidR="00B97505" w:rsidRPr="001B2E52" w:rsidRDefault="00B97505" w:rsidP="00B40D74">
      <w:pPr>
        <w:spacing w:line="360" w:lineRule="auto"/>
        <w:jc w:val="both"/>
        <w:rPr>
          <w:rFonts w:ascii="Palatino Linotype" w:hAnsi="Palatino Linotype"/>
        </w:rPr>
      </w:pPr>
    </w:p>
    <w:p w14:paraId="53C5FCF4" w14:textId="6D85F834" w:rsidR="00B97505" w:rsidRPr="001B2E52" w:rsidRDefault="00B97505" w:rsidP="00B40D74">
      <w:pPr>
        <w:spacing w:line="360" w:lineRule="auto"/>
        <w:jc w:val="both"/>
        <w:rPr>
          <w:rFonts w:ascii="Palatino Linotype" w:hAnsi="Palatino Linotype"/>
        </w:rPr>
      </w:pPr>
    </w:p>
    <w:p w14:paraId="478FC6D8" w14:textId="71CC324B" w:rsidR="00B97505" w:rsidRPr="001B2E52" w:rsidRDefault="00B97505" w:rsidP="00B40D74">
      <w:pPr>
        <w:spacing w:line="360" w:lineRule="auto"/>
        <w:jc w:val="both"/>
        <w:rPr>
          <w:rFonts w:ascii="Palatino Linotype" w:hAnsi="Palatino Linotype"/>
        </w:rPr>
      </w:pPr>
    </w:p>
    <w:p w14:paraId="41B261AE" w14:textId="735A228E" w:rsidR="00B97505" w:rsidRPr="001B2E52" w:rsidRDefault="00B97505" w:rsidP="00B40D74">
      <w:pPr>
        <w:spacing w:line="360" w:lineRule="auto"/>
        <w:jc w:val="both"/>
        <w:rPr>
          <w:rFonts w:ascii="Palatino Linotype" w:hAnsi="Palatino Linotype"/>
        </w:rPr>
      </w:pPr>
    </w:p>
    <w:p w14:paraId="63EC9353" w14:textId="05DCCD2B" w:rsidR="00B97505" w:rsidRPr="001B2E52" w:rsidRDefault="00B97505" w:rsidP="00B40D74">
      <w:pPr>
        <w:spacing w:line="360" w:lineRule="auto"/>
        <w:jc w:val="both"/>
        <w:rPr>
          <w:rFonts w:ascii="Palatino Linotype" w:hAnsi="Palatino Linotype"/>
        </w:rPr>
      </w:pPr>
    </w:p>
    <w:p w14:paraId="02B7A153" w14:textId="59B49131" w:rsidR="00B97505" w:rsidRPr="001B2E52" w:rsidRDefault="00B97505" w:rsidP="00B40D74">
      <w:pPr>
        <w:spacing w:line="360" w:lineRule="auto"/>
        <w:jc w:val="both"/>
        <w:rPr>
          <w:rFonts w:ascii="Palatino Linotype" w:hAnsi="Palatino Linotype"/>
        </w:rPr>
      </w:pPr>
    </w:p>
    <w:p w14:paraId="7F32ECCD" w14:textId="5FB369CF" w:rsidR="00B97505" w:rsidRPr="001B2E52" w:rsidRDefault="00B97505" w:rsidP="00B40D74">
      <w:pPr>
        <w:spacing w:line="360" w:lineRule="auto"/>
        <w:jc w:val="both"/>
        <w:rPr>
          <w:rFonts w:ascii="Palatino Linotype" w:hAnsi="Palatino Linotype"/>
        </w:rPr>
      </w:pPr>
    </w:p>
    <w:p w14:paraId="00EF156D" w14:textId="6F15A74C" w:rsidR="00B97505" w:rsidRPr="001B2E52" w:rsidRDefault="00B97505" w:rsidP="00B40D74">
      <w:pPr>
        <w:spacing w:line="360" w:lineRule="auto"/>
        <w:jc w:val="both"/>
        <w:rPr>
          <w:rFonts w:ascii="Palatino Linotype" w:hAnsi="Palatino Linotype"/>
        </w:rPr>
      </w:pPr>
    </w:p>
    <w:p w14:paraId="2CC0115D" w14:textId="5F66DA73" w:rsidR="00B97505" w:rsidRPr="001B2E52" w:rsidRDefault="00B97505" w:rsidP="00B40D74">
      <w:pPr>
        <w:spacing w:line="360" w:lineRule="auto"/>
        <w:jc w:val="both"/>
        <w:rPr>
          <w:rFonts w:ascii="Palatino Linotype" w:hAnsi="Palatino Linotype"/>
        </w:rPr>
      </w:pPr>
    </w:p>
    <w:p w14:paraId="07D75A6D" w14:textId="6BB4C99B" w:rsidR="00B97505" w:rsidRPr="001B2E52" w:rsidRDefault="00B97505" w:rsidP="00B40D74">
      <w:pPr>
        <w:spacing w:line="360" w:lineRule="auto"/>
        <w:jc w:val="both"/>
        <w:rPr>
          <w:rFonts w:ascii="Palatino Linotype" w:hAnsi="Palatino Linotype"/>
        </w:rPr>
      </w:pPr>
    </w:p>
    <w:p w14:paraId="11A7407D" w14:textId="5861B494" w:rsidR="00B97505" w:rsidRPr="001B2E52" w:rsidRDefault="00B97505" w:rsidP="00B40D74">
      <w:pPr>
        <w:spacing w:line="360" w:lineRule="auto"/>
        <w:jc w:val="both"/>
        <w:rPr>
          <w:rFonts w:ascii="Palatino Linotype" w:hAnsi="Palatino Linotype"/>
        </w:rPr>
      </w:pPr>
    </w:p>
    <w:p w14:paraId="3759824F" w14:textId="7FE8E3CB" w:rsidR="00B97505" w:rsidRPr="001B2E52" w:rsidRDefault="00B97505" w:rsidP="00B40D74">
      <w:pPr>
        <w:spacing w:line="360" w:lineRule="auto"/>
        <w:jc w:val="both"/>
        <w:rPr>
          <w:rFonts w:ascii="Palatino Linotype" w:hAnsi="Palatino Linotype"/>
        </w:rPr>
      </w:pPr>
    </w:p>
    <w:p w14:paraId="2477CD72" w14:textId="23115B11" w:rsidR="00B97505" w:rsidRPr="001B2E52" w:rsidRDefault="00B97505" w:rsidP="00B40D74">
      <w:pPr>
        <w:spacing w:line="360" w:lineRule="auto"/>
        <w:jc w:val="both"/>
        <w:rPr>
          <w:rFonts w:ascii="Palatino Linotype" w:hAnsi="Palatino Linotype"/>
        </w:rPr>
      </w:pPr>
    </w:p>
    <w:p w14:paraId="6BDF6E0B" w14:textId="77777777" w:rsidR="00B97505" w:rsidRPr="001B2E52" w:rsidRDefault="00B97505" w:rsidP="00B40D74">
      <w:pPr>
        <w:spacing w:line="360" w:lineRule="auto"/>
        <w:jc w:val="both"/>
        <w:rPr>
          <w:rFonts w:ascii="Palatino Linotype" w:hAnsi="Palatino Linotype"/>
        </w:rPr>
      </w:pPr>
    </w:p>
    <w:p w14:paraId="45EEC7DB" w14:textId="77777777" w:rsidR="001E5710" w:rsidRPr="001B2E52" w:rsidRDefault="001E5710" w:rsidP="00B40D74">
      <w:pPr>
        <w:spacing w:line="360" w:lineRule="auto"/>
        <w:jc w:val="both"/>
        <w:rPr>
          <w:rFonts w:ascii="Palatino Linotype" w:hAnsi="Palatino Linotype"/>
        </w:rPr>
      </w:pPr>
    </w:p>
    <w:p w14:paraId="0FD7FCC8" w14:textId="77777777" w:rsidR="00F03ADD" w:rsidRPr="001B2E52" w:rsidRDefault="00F03ADD" w:rsidP="00B40D74">
      <w:pPr>
        <w:spacing w:line="360" w:lineRule="auto"/>
        <w:jc w:val="both"/>
        <w:rPr>
          <w:rFonts w:ascii="Palatino Linotype" w:hAnsi="Palatino Linotype"/>
        </w:rPr>
      </w:pPr>
    </w:p>
    <w:p w14:paraId="28F37A0D" w14:textId="77777777" w:rsidR="0089166A" w:rsidRPr="001B2E52" w:rsidRDefault="0089166A" w:rsidP="00B40D74">
      <w:pPr>
        <w:spacing w:line="360" w:lineRule="auto"/>
        <w:jc w:val="both"/>
        <w:rPr>
          <w:rFonts w:ascii="Palatino Linotype" w:hAnsi="Palatino Linotype"/>
        </w:rPr>
      </w:pPr>
    </w:p>
    <w:p w14:paraId="7568CD1C" w14:textId="77777777" w:rsidR="002312F9" w:rsidRPr="001B2E52" w:rsidRDefault="002312F9" w:rsidP="00B40D74">
      <w:pPr>
        <w:spacing w:line="360" w:lineRule="auto"/>
        <w:jc w:val="both"/>
        <w:rPr>
          <w:rFonts w:ascii="Palatino Linotype" w:hAnsi="Palatino Linotype"/>
        </w:rPr>
      </w:pPr>
    </w:p>
    <w:sectPr w:rsidR="002312F9" w:rsidRPr="001B2E52"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6B741" w14:textId="77777777" w:rsidR="00AC677F" w:rsidRDefault="00AC677F" w:rsidP="00C80F8C">
      <w:r>
        <w:separator/>
      </w:r>
    </w:p>
  </w:endnote>
  <w:endnote w:type="continuationSeparator" w:id="0">
    <w:p w14:paraId="26307853" w14:textId="77777777" w:rsidR="00AC677F" w:rsidRDefault="00AC677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406BDB" w:rsidRPr="0010196A" w:rsidRDefault="00406BD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442AC">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442AC">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406BDB" w:rsidRPr="0010196A" w:rsidRDefault="00406BD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442A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442AC">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AD002" w14:textId="77777777" w:rsidR="00AC677F" w:rsidRDefault="00AC677F" w:rsidP="00C80F8C">
      <w:r>
        <w:separator/>
      </w:r>
    </w:p>
  </w:footnote>
  <w:footnote w:type="continuationSeparator" w:id="0">
    <w:p w14:paraId="6C8FD2C0" w14:textId="77777777" w:rsidR="00AC677F" w:rsidRDefault="00AC677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06BDB" w:rsidRDefault="00A442A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06BDB" w:rsidRPr="0010196A" w:rsidRDefault="00A442A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06BDB" w:rsidRPr="008F2CCC" w14:paraId="1F097D8A" w14:textId="77777777" w:rsidTr="00625FD4">
      <w:tc>
        <w:tcPr>
          <w:tcW w:w="3261" w:type="dxa"/>
          <w:vMerge w:val="restart"/>
        </w:tcPr>
        <w:p w14:paraId="1F780A0C" w14:textId="1EFF25F4" w:rsidR="00406BDB" w:rsidRPr="008F2CCC" w:rsidRDefault="00406BD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406BDB" w:rsidRPr="00664658" w:rsidRDefault="00406BD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103A4CDA" w:rsidR="00406BDB" w:rsidRPr="00664658" w:rsidRDefault="00E77EAC" w:rsidP="00C34EFF">
          <w:pPr>
            <w:jc w:val="both"/>
            <w:rPr>
              <w:rFonts w:ascii="Palatino Linotype" w:hAnsi="Palatino Linotype"/>
              <w:b/>
              <w:sz w:val="22"/>
              <w:szCs w:val="22"/>
              <w:lang w:val="es-ES_tradnl"/>
            </w:rPr>
          </w:pPr>
          <w:r>
            <w:rPr>
              <w:rFonts w:ascii="Palatino Linotype" w:hAnsi="Palatino Linotype"/>
              <w:b/>
              <w:bCs/>
              <w:sz w:val="22"/>
              <w:szCs w:val="22"/>
            </w:rPr>
            <w:t>056</w:t>
          </w:r>
          <w:r w:rsidR="00406BDB">
            <w:rPr>
              <w:rFonts w:ascii="Palatino Linotype" w:hAnsi="Palatino Linotype"/>
              <w:b/>
              <w:bCs/>
              <w:sz w:val="22"/>
              <w:szCs w:val="22"/>
            </w:rPr>
            <w:t>87</w:t>
          </w:r>
          <w:r w:rsidR="00406BDB" w:rsidRPr="00674E6B">
            <w:rPr>
              <w:rFonts w:ascii="Palatino Linotype" w:hAnsi="Palatino Linotype"/>
              <w:b/>
              <w:bCs/>
              <w:sz w:val="22"/>
              <w:szCs w:val="22"/>
            </w:rPr>
            <w:t>/INFOEM/IP/RR/2021</w:t>
          </w:r>
        </w:p>
      </w:tc>
    </w:tr>
    <w:tr w:rsidR="00406BDB" w:rsidRPr="008F2CCC" w14:paraId="049677A3" w14:textId="77777777" w:rsidTr="00625FD4">
      <w:tc>
        <w:tcPr>
          <w:tcW w:w="3261" w:type="dxa"/>
          <w:vMerge/>
        </w:tcPr>
        <w:p w14:paraId="4A21EAC1" w14:textId="5C1F145E" w:rsidR="00406BDB" w:rsidRPr="008F2CCC" w:rsidRDefault="00406BDB" w:rsidP="00200BFC">
          <w:pPr>
            <w:rPr>
              <w:rFonts w:ascii="Palatino Linotype" w:hAnsi="Palatino Linotype"/>
              <w:b/>
              <w:sz w:val="22"/>
              <w:szCs w:val="22"/>
              <w:lang w:val="es-ES_tradnl"/>
            </w:rPr>
          </w:pPr>
        </w:p>
      </w:tc>
      <w:tc>
        <w:tcPr>
          <w:tcW w:w="2551" w:type="dxa"/>
          <w:shd w:val="clear" w:color="auto" w:fill="auto"/>
        </w:tcPr>
        <w:p w14:paraId="1237BCDE" w14:textId="77777777" w:rsidR="00406BDB" w:rsidRPr="00664658" w:rsidRDefault="00406BDB"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D692B1A" w:rsidR="00406BDB" w:rsidRPr="00D41D47" w:rsidRDefault="00E77EAC" w:rsidP="00200BFC">
          <w:pPr>
            <w:jc w:val="both"/>
            <w:rPr>
              <w:rFonts w:ascii="Palatino Linotype" w:hAnsi="Palatino Linotype"/>
              <w:b/>
              <w:sz w:val="22"/>
              <w:szCs w:val="22"/>
              <w:lang w:val="es-ES_tradnl"/>
            </w:rPr>
          </w:pPr>
          <w:r w:rsidRPr="00E77EAC">
            <w:rPr>
              <w:rFonts w:ascii="Palatino Linotype" w:hAnsi="Palatino Linotype"/>
              <w:b/>
              <w:bCs/>
              <w:sz w:val="22"/>
              <w:szCs w:val="22"/>
            </w:rPr>
            <w:t>Universidad Autónoma del Estado de México</w:t>
          </w:r>
        </w:p>
      </w:tc>
    </w:tr>
    <w:tr w:rsidR="00406BDB" w:rsidRPr="008F2CCC" w14:paraId="72CD087D" w14:textId="77777777" w:rsidTr="00625FD4">
      <w:trPr>
        <w:trHeight w:val="228"/>
      </w:trPr>
      <w:tc>
        <w:tcPr>
          <w:tcW w:w="3261" w:type="dxa"/>
          <w:vMerge/>
        </w:tcPr>
        <w:p w14:paraId="1B78656F" w14:textId="01E6F6F6" w:rsidR="00406BDB" w:rsidRPr="008F2CCC" w:rsidRDefault="00406BDB" w:rsidP="00200BFC">
          <w:pPr>
            <w:rPr>
              <w:rFonts w:ascii="Palatino Linotype" w:hAnsi="Palatino Linotype"/>
              <w:b/>
              <w:sz w:val="22"/>
              <w:szCs w:val="22"/>
              <w:lang w:val="es-ES_tradnl"/>
            </w:rPr>
          </w:pPr>
        </w:p>
      </w:tc>
      <w:tc>
        <w:tcPr>
          <w:tcW w:w="2551" w:type="dxa"/>
          <w:shd w:val="clear" w:color="auto" w:fill="auto"/>
        </w:tcPr>
        <w:p w14:paraId="74D81628" w14:textId="347AFA20" w:rsidR="00406BDB" w:rsidRPr="00664658" w:rsidRDefault="00406BDB"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Comisionado </w:t>
          </w:r>
          <w:r w:rsidRPr="00664658">
            <w:rPr>
              <w:rFonts w:ascii="Palatino Linotype" w:hAnsi="Palatino Linotype"/>
              <w:b/>
              <w:sz w:val="22"/>
              <w:szCs w:val="22"/>
              <w:lang w:val="es-ES_tradnl"/>
            </w:rPr>
            <w:t>ponente:</w:t>
          </w:r>
        </w:p>
      </w:tc>
      <w:tc>
        <w:tcPr>
          <w:tcW w:w="3722" w:type="dxa"/>
          <w:shd w:val="clear" w:color="auto" w:fill="auto"/>
        </w:tcPr>
        <w:p w14:paraId="20D6FDA3" w14:textId="6FB72D7E" w:rsidR="00406BDB" w:rsidRPr="00664658" w:rsidRDefault="00406BDB" w:rsidP="00200BFC">
          <w:pPr>
            <w:jc w:val="both"/>
            <w:rPr>
              <w:rFonts w:ascii="Palatino Linotype" w:hAnsi="Palatino Linotype"/>
              <w:b/>
              <w:sz w:val="22"/>
              <w:szCs w:val="22"/>
              <w:lang w:val="es-ES_tradnl"/>
            </w:rPr>
          </w:pPr>
          <w:r w:rsidRPr="00897219">
            <w:rPr>
              <w:rFonts w:ascii="Palatino Linotype" w:hAnsi="Palatino Linotype"/>
              <w:b/>
              <w:sz w:val="22"/>
              <w:szCs w:val="22"/>
              <w:lang w:val="es-ES_tradnl"/>
            </w:rPr>
            <w:t>José Martínez Vilchis</w:t>
          </w:r>
        </w:p>
      </w:tc>
    </w:tr>
  </w:tbl>
  <w:p w14:paraId="3ECB9F0B" w14:textId="77777777" w:rsidR="00406BDB" w:rsidRPr="0010196A" w:rsidRDefault="00406BD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406BDB" w:rsidRPr="0010196A" w:rsidRDefault="00A442A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406BDB" w:rsidRPr="008F2CCC" w14:paraId="6ABABA57" w14:textId="77777777" w:rsidTr="00EB19F2">
      <w:tc>
        <w:tcPr>
          <w:tcW w:w="3805" w:type="dxa"/>
          <w:vMerge w:val="restart"/>
          <w:shd w:val="clear" w:color="auto" w:fill="auto"/>
        </w:tcPr>
        <w:p w14:paraId="6AA376CC" w14:textId="1234161B" w:rsidR="00406BDB" w:rsidRPr="008F2CCC" w:rsidRDefault="00406BDB"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77777777" w:rsidR="00406BDB" w:rsidRPr="008F2CCC" w:rsidRDefault="00406BD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095" w:type="dxa"/>
          <w:shd w:val="clear" w:color="auto" w:fill="auto"/>
          <w:vAlign w:val="center"/>
        </w:tcPr>
        <w:p w14:paraId="5F0F5848" w14:textId="244B0165" w:rsidR="00406BDB" w:rsidRPr="008F2CCC" w:rsidRDefault="00E77EAC" w:rsidP="00C34EFF">
          <w:pPr>
            <w:jc w:val="both"/>
            <w:rPr>
              <w:rFonts w:ascii="Palatino Linotype" w:hAnsi="Palatino Linotype"/>
              <w:b/>
              <w:sz w:val="22"/>
              <w:szCs w:val="22"/>
              <w:lang w:val="es-ES_tradnl"/>
            </w:rPr>
          </w:pPr>
          <w:r>
            <w:rPr>
              <w:rFonts w:ascii="Palatino Linotype" w:hAnsi="Palatino Linotype"/>
              <w:b/>
              <w:bCs/>
              <w:sz w:val="22"/>
              <w:szCs w:val="22"/>
            </w:rPr>
            <w:t>05687</w:t>
          </w:r>
          <w:r w:rsidR="00406BDB" w:rsidRPr="000A27E2">
            <w:rPr>
              <w:rFonts w:ascii="Palatino Linotype" w:hAnsi="Palatino Linotype"/>
              <w:b/>
              <w:bCs/>
              <w:sz w:val="22"/>
              <w:szCs w:val="22"/>
            </w:rPr>
            <w:t>/INFOEM/IP/RR/202</w:t>
          </w:r>
          <w:r w:rsidR="00406BDB">
            <w:rPr>
              <w:rFonts w:ascii="Palatino Linotype" w:hAnsi="Palatino Linotype"/>
              <w:b/>
              <w:bCs/>
              <w:sz w:val="22"/>
              <w:szCs w:val="22"/>
            </w:rPr>
            <w:t>1</w:t>
          </w:r>
        </w:p>
      </w:tc>
    </w:tr>
    <w:tr w:rsidR="00406BDB" w:rsidRPr="008F2CCC" w14:paraId="3B45FB53" w14:textId="77777777" w:rsidTr="00EB19F2">
      <w:tc>
        <w:tcPr>
          <w:tcW w:w="3805" w:type="dxa"/>
          <w:vMerge/>
          <w:shd w:val="clear" w:color="auto" w:fill="auto"/>
        </w:tcPr>
        <w:p w14:paraId="188B82EF" w14:textId="77777777" w:rsidR="00406BDB" w:rsidRPr="008F2CCC" w:rsidRDefault="00406BDB" w:rsidP="00200BFC">
          <w:pPr>
            <w:rPr>
              <w:rFonts w:ascii="Palatino Linotype" w:hAnsi="Palatino Linotype"/>
              <w:b/>
              <w:sz w:val="22"/>
              <w:szCs w:val="22"/>
              <w:lang w:val="es-ES_tradnl"/>
            </w:rPr>
          </w:pPr>
          <w:bookmarkStart w:id="8" w:name="_Hlk80706940"/>
        </w:p>
      </w:tc>
      <w:tc>
        <w:tcPr>
          <w:tcW w:w="3000" w:type="dxa"/>
          <w:shd w:val="clear" w:color="auto" w:fill="auto"/>
        </w:tcPr>
        <w:p w14:paraId="3B2AD0CF" w14:textId="77777777" w:rsidR="00406BDB" w:rsidRPr="008F2CCC" w:rsidRDefault="00406BD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FE72E62" w:rsidR="00406BDB" w:rsidRPr="008F2CCC" w:rsidRDefault="00A442AC"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xxxxxxxxxxxxxxxxxxxxxxxxxxxxxxxxxxxxxxxxxxxxxxxxxxxxxxxxxxxxxxxxx</w:t>
          </w:r>
        </w:p>
      </w:tc>
    </w:tr>
    <w:bookmarkEnd w:id="8"/>
    <w:tr w:rsidR="00406BDB" w:rsidRPr="008F2CCC" w14:paraId="28A493EB" w14:textId="77777777" w:rsidTr="00EB19F2">
      <w:trPr>
        <w:trHeight w:val="228"/>
      </w:trPr>
      <w:tc>
        <w:tcPr>
          <w:tcW w:w="3805" w:type="dxa"/>
          <w:vMerge/>
          <w:shd w:val="clear" w:color="auto" w:fill="auto"/>
        </w:tcPr>
        <w:p w14:paraId="06C77D31" w14:textId="77777777" w:rsidR="00406BDB" w:rsidRPr="008F2CCC" w:rsidRDefault="00406BDB" w:rsidP="00200BFC">
          <w:pPr>
            <w:rPr>
              <w:rFonts w:ascii="Palatino Linotype" w:hAnsi="Palatino Linotype"/>
              <w:b/>
              <w:sz w:val="22"/>
              <w:szCs w:val="22"/>
              <w:lang w:val="es-ES_tradnl"/>
            </w:rPr>
          </w:pPr>
        </w:p>
      </w:tc>
      <w:tc>
        <w:tcPr>
          <w:tcW w:w="3000" w:type="dxa"/>
          <w:shd w:val="clear" w:color="auto" w:fill="auto"/>
        </w:tcPr>
        <w:p w14:paraId="2E1A72B4" w14:textId="77777777" w:rsidR="00406BDB" w:rsidRPr="008F2CCC" w:rsidRDefault="00406BD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7E70925" w:rsidR="00406BDB" w:rsidRPr="00DC41C8" w:rsidRDefault="00E77EAC" w:rsidP="00200BFC">
          <w:pPr>
            <w:jc w:val="both"/>
            <w:rPr>
              <w:rFonts w:ascii="Palatino Linotype" w:hAnsi="Palatino Linotype"/>
              <w:b/>
              <w:sz w:val="22"/>
              <w:szCs w:val="22"/>
            </w:rPr>
          </w:pPr>
          <w:r w:rsidRPr="00E77EAC">
            <w:rPr>
              <w:rFonts w:ascii="Palatino Linotype" w:hAnsi="Palatino Linotype"/>
              <w:b/>
              <w:bCs/>
              <w:sz w:val="22"/>
              <w:szCs w:val="22"/>
            </w:rPr>
            <w:t>Universidad Autónoma del Estado de México</w:t>
          </w:r>
        </w:p>
      </w:tc>
    </w:tr>
    <w:tr w:rsidR="00406BDB" w:rsidRPr="008F2CCC" w14:paraId="0F114FF0" w14:textId="77777777" w:rsidTr="00EB19F2">
      <w:tc>
        <w:tcPr>
          <w:tcW w:w="3805" w:type="dxa"/>
          <w:vMerge/>
          <w:shd w:val="clear" w:color="auto" w:fill="auto"/>
        </w:tcPr>
        <w:p w14:paraId="4CCB64BA" w14:textId="77777777" w:rsidR="00406BDB" w:rsidRPr="008F2CCC" w:rsidRDefault="00406BDB" w:rsidP="00200BFC">
          <w:pPr>
            <w:rPr>
              <w:rFonts w:ascii="Palatino Linotype" w:hAnsi="Palatino Linotype"/>
              <w:b/>
              <w:sz w:val="22"/>
              <w:szCs w:val="22"/>
              <w:lang w:val="es-ES_tradnl"/>
            </w:rPr>
          </w:pPr>
        </w:p>
      </w:tc>
      <w:tc>
        <w:tcPr>
          <w:tcW w:w="3000" w:type="dxa"/>
          <w:shd w:val="clear" w:color="auto" w:fill="auto"/>
        </w:tcPr>
        <w:p w14:paraId="31E422EA" w14:textId="1096AAE7" w:rsidR="00406BDB" w:rsidRPr="008F2CCC" w:rsidRDefault="00406BDB" w:rsidP="00897219">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F2CCC">
            <w:rPr>
              <w:rFonts w:ascii="Palatino Linotype" w:hAnsi="Palatino Linotype"/>
              <w:b/>
              <w:sz w:val="22"/>
              <w:szCs w:val="22"/>
              <w:lang w:val="es-ES_tradnl"/>
            </w:rPr>
            <w:t>ponente:</w:t>
          </w:r>
        </w:p>
      </w:tc>
      <w:tc>
        <w:tcPr>
          <w:tcW w:w="3095" w:type="dxa"/>
          <w:shd w:val="clear" w:color="auto" w:fill="auto"/>
        </w:tcPr>
        <w:p w14:paraId="181C41B4" w14:textId="007B1900" w:rsidR="00406BDB" w:rsidRPr="008F2CCC" w:rsidRDefault="00406BDB" w:rsidP="00200BFC">
          <w:pPr>
            <w:jc w:val="both"/>
            <w:rPr>
              <w:rFonts w:ascii="Palatino Linotype" w:hAnsi="Palatino Linotype"/>
              <w:b/>
              <w:sz w:val="22"/>
              <w:szCs w:val="22"/>
              <w:lang w:val="es-ES_tradnl"/>
            </w:rPr>
          </w:pPr>
          <w:r w:rsidRPr="00897219">
            <w:rPr>
              <w:rFonts w:ascii="Palatino Linotype" w:hAnsi="Palatino Linotype"/>
              <w:b/>
              <w:sz w:val="22"/>
              <w:szCs w:val="22"/>
              <w:lang w:val="es-ES_tradnl"/>
            </w:rPr>
            <w:t>José Martínez Vilchis</w:t>
          </w:r>
        </w:p>
      </w:tc>
    </w:tr>
  </w:tbl>
  <w:p w14:paraId="263470D9" w14:textId="4A958413" w:rsidR="00406BDB" w:rsidRPr="0010196A" w:rsidRDefault="00406BD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DDE32C4"/>
    <w:multiLevelType w:val="hybridMultilevel"/>
    <w:tmpl w:val="0EEAA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9B97902"/>
    <w:multiLevelType w:val="hybridMultilevel"/>
    <w:tmpl w:val="4ADC3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527B0594"/>
    <w:multiLevelType w:val="hybridMultilevel"/>
    <w:tmpl w:val="651A26A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64222FE3"/>
    <w:multiLevelType w:val="hybridMultilevel"/>
    <w:tmpl w:val="A54A7D6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4">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
  </w:num>
  <w:num w:numId="3">
    <w:abstractNumId w:val="21"/>
  </w:num>
  <w:num w:numId="4">
    <w:abstractNumId w:val="1"/>
  </w:num>
  <w:num w:numId="5">
    <w:abstractNumId w:val="23"/>
  </w:num>
  <w:num w:numId="6">
    <w:abstractNumId w:val="0"/>
  </w:num>
  <w:num w:numId="7">
    <w:abstractNumId w:val="12"/>
  </w:num>
  <w:num w:numId="8">
    <w:abstractNumId w:val="7"/>
  </w:num>
  <w:num w:numId="9">
    <w:abstractNumId w:val="17"/>
  </w:num>
  <w:num w:numId="10">
    <w:abstractNumId w:val="2"/>
  </w:num>
  <w:num w:numId="11">
    <w:abstractNumId w:val="6"/>
  </w:num>
  <w:num w:numId="12">
    <w:abstractNumId w:val="18"/>
  </w:num>
  <w:num w:numId="13">
    <w:abstractNumId w:val="24"/>
  </w:num>
  <w:num w:numId="14">
    <w:abstractNumId w:val="19"/>
  </w:num>
  <w:num w:numId="15">
    <w:abstractNumId w:val="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3"/>
  </w:num>
  <w:num w:numId="21">
    <w:abstractNumId w:val="8"/>
  </w:num>
  <w:num w:numId="22">
    <w:abstractNumId w:val="10"/>
  </w:num>
  <w:num w:numId="23">
    <w:abstractNumId w:val="14"/>
  </w:num>
  <w:num w:numId="24">
    <w:abstractNumId w:val="1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6"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B65"/>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6FED"/>
    <w:rsid w:val="00017746"/>
    <w:rsid w:val="0001796B"/>
    <w:rsid w:val="00017EBE"/>
    <w:rsid w:val="00020BD7"/>
    <w:rsid w:val="00020BF6"/>
    <w:rsid w:val="00020C9F"/>
    <w:rsid w:val="0002121F"/>
    <w:rsid w:val="00021F54"/>
    <w:rsid w:val="00022013"/>
    <w:rsid w:val="000223C0"/>
    <w:rsid w:val="000225F4"/>
    <w:rsid w:val="00022A73"/>
    <w:rsid w:val="00022DCF"/>
    <w:rsid w:val="00022E8B"/>
    <w:rsid w:val="00023233"/>
    <w:rsid w:val="000244C6"/>
    <w:rsid w:val="00024557"/>
    <w:rsid w:val="00024631"/>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7CB"/>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16"/>
    <w:rsid w:val="00042A23"/>
    <w:rsid w:val="00042A5A"/>
    <w:rsid w:val="00042CE9"/>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6C22"/>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2CDC"/>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3930"/>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4FA3"/>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81E"/>
    <w:rsid w:val="00157A4F"/>
    <w:rsid w:val="0016023D"/>
    <w:rsid w:val="00160405"/>
    <w:rsid w:val="00160AB4"/>
    <w:rsid w:val="00160C20"/>
    <w:rsid w:val="00160CAC"/>
    <w:rsid w:val="00160DCA"/>
    <w:rsid w:val="0016129C"/>
    <w:rsid w:val="00161318"/>
    <w:rsid w:val="00161607"/>
    <w:rsid w:val="00161664"/>
    <w:rsid w:val="00161908"/>
    <w:rsid w:val="00161D33"/>
    <w:rsid w:val="001624E0"/>
    <w:rsid w:val="00162617"/>
    <w:rsid w:val="001626F3"/>
    <w:rsid w:val="00163A20"/>
    <w:rsid w:val="00163CC8"/>
    <w:rsid w:val="00163E4C"/>
    <w:rsid w:val="001640BD"/>
    <w:rsid w:val="001642E9"/>
    <w:rsid w:val="0016439F"/>
    <w:rsid w:val="001646CE"/>
    <w:rsid w:val="0016493E"/>
    <w:rsid w:val="00164D1B"/>
    <w:rsid w:val="00165069"/>
    <w:rsid w:val="001657E8"/>
    <w:rsid w:val="00165B8D"/>
    <w:rsid w:val="00165FB7"/>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24D9"/>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20"/>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083"/>
    <w:rsid w:val="002373B0"/>
    <w:rsid w:val="002401C1"/>
    <w:rsid w:val="002401D4"/>
    <w:rsid w:val="00240C02"/>
    <w:rsid w:val="002413DA"/>
    <w:rsid w:val="00241458"/>
    <w:rsid w:val="00241819"/>
    <w:rsid w:val="002418C7"/>
    <w:rsid w:val="002419F3"/>
    <w:rsid w:val="00241C56"/>
    <w:rsid w:val="00242562"/>
    <w:rsid w:val="002425DB"/>
    <w:rsid w:val="00242608"/>
    <w:rsid w:val="00242C7D"/>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44E"/>
    <w:rsid w:val="002618B5"/>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60E"/>
    <w:rsid w:val="002D2928"/>
    <w:rsid w:val="002D2D55"/>
    <w:rsid w:val="002D2E8E"/>
    <w:rsid w:val="002D30A0"/>
    <w:rsid w:val="002D32E2"/>
    <w:rsid w:val="002D334A"/>
    <w:rsid w:val="002D4BEC"/>
    <w:rsid w:val="002D4F4B"/>
    <w:rsid w:val="002D51F7"/>
    <w:rsid w:val="002D52A2"/>
    <w:rsid w:val="002D5962"/>
    <w:rsid w:val="002D5D07"/>
    <w:rsid w:val="002D5F6F"/>
    <w:rsid w:val="002D7159"/>
    <w:rsid w:val="002D7482"/>
    <w:rsid w:val="002D7957"/>
    <w:rsid w:val="002D79D3"/>
    <w:rsid w:val="002D7D8C"/>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201D"/>
    <w:rsid w:val="003123CB"/>
    <w:rsid w:val="00312CD1"/>
    <w:rsid w:val="0031305F"/>
    <w:rsid w:val="00313499"/>
    <w:rsid w:val="003135FC"/>
    <w:rsid w:val="0031406E"/>
    <w:rsid w:val="0031434D"/>
    <w:rsid w:val="00314A51"/>
    <w:rsid w:val="00315203"/>
    <w:rsid w:val="003154CE"/>
    <w:rsid w:val="003167E2"/>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59DB"/>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5F74"/>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1269"/>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C2"/>
    <w:rsid w:val="003D1122"/>
    <w:rsid w:val="003D1518"/>
    <w:rsid w:val="003D1C17"/>
    <w:rsid w:val="003D23E8"/>
    <w:rsid w:val="003D295C"/>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2EB2"/>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A09"/>
    <w:rsid w:val="00402A93"/>
    <w:rsid w:val="00402D6D"/>
    <w:rsid w:val="00402D8A"/>
    <w:rsid w:val="00402F3F"/>
    <w:rsid w:val="00402FAA"/>
    <w:rsid w:val="0040368C"/>
    <w:rsid w:val="00403A76"/>
    <w:rsid w:val="00403E4A"/>
    <w:rsid w:val="0040454A"/>
    <w:rsid w:val="00404552"/>
    <w:rsid w:val="0040464F"/>
    <w:rsid w:val="00404A3B"/>
    <w:rsid w:val="00404ADC"/>
    <w:rsid w:val="00404E42"/>
    <w:rsid w:val="0040561A"/>
    <w:rsid w:val="004057A1"/>
    <w:rsid w:val="0040599D"/>
    <w:rsid w:val="00405E19"/>
    <w:rsid w:val="00406028"/>
    <w:rsid w:val="0040615F"/>
    <w:rsid w:val="00406389"/>
    <w:rsid w:val="004063BC"/>
    <w:rsid w:val="00406744"/>
    <w:rsid w:val="00406BDB"/>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5A8"/>
    <w:rsid w:val="00413DA0"/>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A6E"/>
    <w:rsid w:val="00462595"/>
    <w:rsid w:val="00462781"/>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2023"/>
    <w:rsid w:val="00472203"/>
    <w:rsid w:val="00472B2F"/>
    <w:rsid w:val="00472EEC"/>
    <w:rsid w:val="00473992"/>
    <w:rsid w:val="004746D0"/>
    <w:rsid w:val="00474CAE"/>
    <w:rsid w:val="0047558D"/>
    <w:rsid w:val="0047601B"/>
    <w:rsid w:val="0047601E"/>
    <w:rsid w:val="004763E2"/>
    <w:rsid w:val="0047651B"/>
    <w:rsid w:val="004767EC"/>
    <w:rsid w:val="00476DA2"/>
    <w:rsid w:val="00477BCB"/>
    <w:rsid w:val="00480259"/>
    <w:rsid w:val="00480337"/>
    <w:rsid w:val="004804E1"/>
    <w:rsid w:val="0048068F"/>
    <w:rsid w:val="00480967"/>
    <w:rsid w:val="004809DF"/>
    <w:rsid w:val="00480BAF"/>
    <w:rsid w:val="00480FD0"/>
    <w:rsid w:val="004810CC"/>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3410"/>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579"/>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2C8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2EF"/>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78"/>
    <w:rsid w:val="005446F5"/>
    <w:rsid w:val="00544C69"/>
    <w:rsid w:val="0054525B"/>
    <w:rsid w:val="00545557"/>
    <w:rsid w:val="00545A2E"/>
    <w:rsid w:val="005465AB"/>
    <w:rsid w:val="00546C2E"/>
    <w:rsid w:val="0054716E"/>
    <w:rsid w:val="005471DD"/>
    <w:rsid w:val="0054754C"/>
    <w:rsid w:val="0054796F"/>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88A"/>
    <w:rsid w:val="00591EBB"/>
    <w:rsid w:val="005925F3"/>
    <w:rsid w:val="0059283C"/>
    <w:rsid w:val="00592C49"/>
    <w:rsid w:val="005931D7"/>
    <w:rsid w:val="0059325B"/>
    <w:rsid w:val="005933D6"/>
    <w:rsid w:val="00593535"/>
    <w:rsid w:val="00593857"/>
    <w:rsid w:val="00593A0C"/>
    <w:rsid w:val="0059401A"/>
    <w:rsid w:val="005942DF"/>
    <w:rsid w:val="00594446"/>
    <w:rsid w:val="005945A4"/>
    <w:rsid w:val="0059475B"/>
    <w:rsid w:val="00594C1D"/>
    <w:rsid w:val="0059512E"/>
    <w:rsid w:val="0059570E"/>
    <w:rsid w:val="0059663D"/>
    <w:rsid w:val="00596747"/>
    <w:rsid w:val="00596BF0"/>
    <w:rsid w:val="00596DF4"/>
    <w:rsid w:val="005A0144"/>
    <w:rsid w:val="005A070A"/>
    <w:rsid w:val="005A0B26"/>
    <w:rsid w:val="005A0DD9"/>
    <w:rsid w:val="005A14E6"/>
    <w:rsid w:val="005A1BA8"/>
    <w:rsid w:val="005A1F9F"/>
    <w:rsid w:val="005A2186"/>
    <w:rsid w:val="005A2851"/>
    <w:rsid w:val="005A34E3"/>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4FA"/>
    <w:rsid w:val="005B6571"/>
    <w:rsid w:val="005B68B3"/>
    <w:rsid w:val="005B6AFF"/>
    <w:rsid w:val="005B6C71"/>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39F2"/>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4BE"/>
    <w:rsid w:val="005E0559"/>
    <w:rsid w:val="005E0668"/>
    <w:rsid w:val="005E0B7F"/>
    <w:rsid w:val="005E0DF3"/>
    <w:rsid w:val="005E1D28"/>
    <w:rsid w:val="005E2992"/>
    <w:rsid w:val="005E2AF7"/>
    <w:rsid w:val="005E336C"/>
    <w:rsid w:val="005E3AB6"/>
    <w:rsid w:val="005E3E66"/>
    <w:rsid w:val="005E4AF2"/>
    <w:rsid w:val="005E4DDB"/>
    <w:rsid w:val="005E587B"/>
    <w:rsid w:val="005E63B2"/>
    <w:rsid w:val="005E654B"/>
    <w:rsid w:val="005E67E2"/>
    <w:rsid w:val="005E6947"/>
    <w:rsid w:val="005E6E3C"/>
    <w:rsid w:val="005E70C1"/>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169"/>
    <w:rsid w:val="00616F15"/>
    <w:rsid w:val="00617087"/>
    <w:rsid w:val="006170B9"/>
    <w:rsid w:val="006170DA"/>
    <w:rsid w:val="006172EB"/>
    <w:rsid w:val="0061732F"/>
    <w:rsid w:val="0061758F"/>
    <w:rsid w:val="0062069D"/>
    <w:rsid w:val="00620D6A"/>
    <w:rsid w:val="00620E5F"/>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C8E"/>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B83"/>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BEF"/>
    <w:rsid w:val="006A6E35"/>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6EC"/>
    <w:rsid w:val="006D475D"/>
    <w:rsid w:val="006D4A76"/>
    <w:rsid w:val="006D4D7E"/>
    <w:rsid w:val="006D5B86"/>
    <w:rsid w:val="006D6201"/>
    <w:rsid w:val="006D6E39"/>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1A24"/>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2AC"/>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9CB"/>
    <w:rsid w:val="00711DE7"/>
    <w:rsid w:val="007123ED"/>
    <w:rsid w:val="0071255C"/>
    <w:rsid w:val="007129F5"/>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6DF"/>
    <w:rsid w:val="007328BA"/>
    <w:rsid w:val="00732BF0"/>
    <w:rsid w:val="00732FA0"/>
    <w:rsid w:val="007330C3"/>
    <w:rsid w:val="0073311C"/>
    <w:rsid w:val="007336BF"/>
    <w:rsid w:val="007344E5"/>
    <w:rsid w:val="007347F5"/>
    <w:rsid w:val="00735204"/>
    <w:rsid w:val="0073525E"/>
    <w:rsid w:val="007353F0"/>
    <w:rsid w:val="007356BF"/>
    <w:rsid w:val="00735930"/>
    <w:rsid w:val="00735AFB"/>
    <w:rsid w:val="00735F72"/>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401"/>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4EC2"/>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FB"/>
    <w:rsid w:val="007B5AF9"/>
    <w:rsid w:val="007B5B92"/>
    <w:rsid w:val="007B5C61"/>
    <w:rsid w:val="007B6A1B"/>
    <w:rsid w:val="007B6A47"/>
    <w:rsid w:val="007B6AD8"/>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3FF8"/>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8C4"/>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073"/>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27F"/>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DC7"/>
    <w:rsid w:val="008950DB"/>
    <w:rsid w:val="008950DD"/>
    <w:rsid w:val="00895B09"/>
    <w:rsid w:val="00895D8A"/>
    <w:rsid w:val="00895E48"/>
    <w:rsid w:val="00897219"/>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5D17"/>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8DB"/>
    <w:rsid w:val="008F0CD9"/>
    <w:rsid w:val="008F1368"/>
    <w:rsid w:val="008F14B4"/>
    <w:rsid w:val="008F16AC"/>
    <w:rsid w:val="008F1EC6"/>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158"/>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0FF4"/>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615"/>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767"/>
    <w:rsid w:val="00966A73"/>
    <w:rsid w:val="00967345"/>
    <w:rsid w:val="0096752B"/>
    <w:rsid w:val="00967944"/>
    <w:rsid w:val="00967B92"/>
    <w:rsid w:val="00967D92"/>
    <w:rsid w:val="00970496"/>
    <w:rsid w:val="00970897"/>
    <w:rsid w:val="00970E84"/>
    <w:rsid w:val="00970EA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3F65"/>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48E9"/>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E64"/>
    <w:rsid w:val="00A01032"/>
    <w:rsid w:val="00A01199"/>
    <w:rsid w:val="00A01E11"/>
    <w:rsid w:val="00A0253F"/>
    <w:rsid w:val="00A02787"/>
    <w:rsid w:val="00A02AEB"/>
    <w:rsid w:val="00A033DA"/>
    <w:rsid w:val="00A04476"/>
    <w:rsid w:val="00A04CDD"/>
    <w:rsid w:val="00A04CFA"/>
    <w:rsid w:val="00A04F5D"/>
    <w:rsid w:val="00A05730"/>
    <w:rsid w:val="00A059B7"/>
    <w:rsid w:val="00A059CF"/>
    <w:rsid w:val="00A060F8"/>
    <w:rsid w:val="00A0756F"/>
    <w:rsid w:val="00A07627"/>
    <w:rsid w:val="00A11024"/>
    <w:rsid w:val="00A1125E"/>
    <w:rsid w:val="00A113C8"/>
    <w:rsid w:val="00A11619"/>
    <w:rsid w:val="00A11B39"/>
    <w:rsid w:val="00A11C34"/>
    <w:rsid w:val="00A12429"/>
    <w:rsid w:val="00A127A4"/>
    <w:rsid w:val="00A1302E"/>
    <w:rsid w:val="00A13637"/>
    <w:rsid w:val="00A13741"/>
    <w:rsid w:val="00A1375F"/>
    <w:rsid w:val="00A139D8"/>
    <w:rsid w:val="00A13AEE"/>
    <w:rsid w:val="00A1493B"/>
    <w:rsid w:val="00A14A4E"/>
    <w:rsid w:val="00A14B5A"/>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452"/>
    <w:rsid w:val="00A40899"/>
    <w:rsid w:val="00A41149"/>
    <w:rsid w:val="00A41626"/>
    <w:rsid w:val="00A41A00"/>
    <w:rsid w:val="00A41CEF"/>
    <w:rsid w:val="00A41F73"/>
    <w:rsid w:val="00A430EB"/>
    <w:rsid w:val="00A435B3"/>
    <w:rsid w:val="00A43828"/>
    <w:rsid w:val="00A43ED6"/>
    <w:rsid w:val="00A44157"/>
    <w:rsid w:val="00A44239"/>
    <w:rsid w:val="00A442AC"/>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28"/>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BA4"/>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EE0"/>
    <w:rsid w:val="00A76244"/>
    <w:rsid w:val="00A766B4"/>
    <w:rsid w:val="00A76DA1"/>
    <w:rsid w:val="00A770A2"/>
    <w:rsid w:val="00A77A85"/>
    <w:rsid w:val="00A77F8A"/>
    <w:rsid w:val="00A8057D"/>
    <w:rsid w:val="00A80B6E"/>
    <w:rsid w:val="00A81140"/>
    <w:rsid w:val="00A81414"/>
    <w:rsid w:val="00A81533"/>
    <w:rsid w:val="00A81A4A"/>
    <w:rsid w:val="00A82368"/>
    <w:rsid w:val="00A82C9E"/>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5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D9"/>
    <w:rsid w:val="00AA6EFC"/>
    <w:rsid w:val="00AA7019"/>
    <w:rsid w:val="00AA7310"/>
    <w:rsid w:val="00AA766D"/>
    <w:rsid w:val="00AA76CF"/>
    <w:rsid w:val="00AA7844"/>
    <w:rsid w:val="00AA789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77F"/>
    <w:rsid w:val="00AC6A06"/>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099A"/>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79F"/>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023"/>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0D74"/>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AEA"/>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586"/>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3747"/>
    <w:rsid w:val="00C03F7A"/>
    <w:rsid w:val="00C0486E"/>
    <w:rsid w:val="00C0499F"/>
    <w:rsid w:val="00C04CCB"/>
    <w:rsid w:val="00C052B7"/>
    <w:rsid w:val="00C057BF"/>
    <w:rsid w:val="00C0585D"/>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250"/>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C96"/>
    <w:rsid w:val="00C34D8B"/>
    <w:rsid w:val="00C34EC6"/>
    <w:rsid w:val="00C34EFF"/>
    <w:rsid w:val="00C350D4"/>
    <w:rsid w:val="00C355C2"/>
    <w:rsid w:val="00C355F5"/>
    <w:rsid w:val="00C356F4"/>
    <w:rsid w:val="00C3639E"/>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7B49"/>
    <w:rsid w:val="00CA0E4C"/>
    <w:rsid w:val="00CA0FFF"/>
    <w:rsid w:val="00CA1AF4"/>
    <w:rsid w:val="00CA217B"/>
    <w:rsid w:val="00CA2D89"/>
    <w:rsid w:val="00CA328C"/>
    <w:rsid w:val="00CA40D9"/>
    <w:rsid w:val="00CA421E"/>
    <w:rsid w:val="00CA4A11"/>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0C"/>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E4"/>
    <w:rsid w:val="00CE393E"/>
    <w:rsid w:val="00CE3CAA"/>
    <w:rsid w:val="00CE4394"/>
    <w:rsid w:val="00CE495A"/>
    <w:rsid w:val="00CE4ABC"/>
    <w:rsid w:val="00CE4ED8"/>
    <w:rsid w:val="00CE560D"/>
    <w:rsid w:val="00CE577F"/>
    <w:rsid w:val="00CE587F"/>
    <w:rsid w:val="00CE5CFC"/>
    <w:rsid w:val="00CE6391"/>
    <w:rsid w:val="00CE6C7E"/>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95B"/>
    <w:rsid w:val="00CF2CD2"/>
    <w:rsid w:val="00CF30B2"/>
    <w:rsid w:val="00CF3BA6"/>
    <w:rsid w:val="00CF3C1A"/>
    <w:rsid w:val="00CF5A72"/>
    <w:rsid w:val="00CF5B6A"/>
    <w:rsid w:val="00CF6421"/>
    <w:rsid w:val="00CF66AF"/>
    <w:rsid w:val="00CF7515"/>
    <w:rsid w:val="00D0060D"/>
    <w:rsid w:val="00D00664"/>
    <w:rsid w:val="00D00A64"/>
    <w:rsid w:val="00D00B6E"/>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7815"/>
    <w:rsid w:val="00D07B90"/>
    <w:rsid w:val="00D07DE6"/>
    <w:rsid w:val="00D10920"/>
    <w:rsid w:val="00D10985"/>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22F"/>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5BA5"/>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8E1"/>
    <w:rsid w:val="00DA0C95"/>
    <w:rsid w:val="00DA10A8"/>
    <w:rsid w:val="00DA15F9"/>
    <w:rsid w:val="00DA1918"/>
    <w:rsid w:val="00DA195F"/>
    <w:rsid w:val="00DA1DE7"/>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569"/>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45C"/>
    <w:rsid w:val="00E01B94"/>
    <w:rsid w:val="00E01D16"/>
    <w:rsid w:val="00E028E3"/>
    <w:rsid w:val="00E02F72"/>
    <w:rsid w:val="00E03B27"/>
    <w:rsid w:val="00E040ED"/>
    <w:rsid w:val="00E044F7"/>
    <w:rsid w:val="00E04F07"/>
    <w:rsid w:val="00E0504C"/>
    <w:rsid w:val="00E05879"/>
    <w:rsid w:val="00E05934"/>
    <w:rsid w:val="00E05A73"/>
    <w:rsid w:val="00E05B52"/>
    <w:rsid w:val="00E0755D"/>
    <w:rsid w:val="00E07710"/>
    <w:rsid w:val="00E10CC9"/>
    <w:rsid w:val="00E110F8"/>
    <w:rsid w:val="00E120FD"/>
    <w:rsid w:val="00E122D8"/>
    <w:rsid w:val="00E122E4"/>
    <w:rsid w:val="00E126BA"/>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C9F"/>
    <w:rsid w:val="00E26DF6"/>
    <w:rsid w:val="00E2768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67FDA"/>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77EAC"/>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164"/>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064"/>
    <w:rsid w:val="00EC715C"/>
    <w:rsid w:val="00EC761D"/>
    <w:rsid w:val="00ED0A62"/>
    <w:rsid w:val="00ED0EFD"/>
    <w:rsid w:val="00ED1F7C"/>
    <w:rsid w:val="00ED2644"/>
    <w:rsid w:val="00ED2D4B"/>
    <w:rsid w:val="00ED2D9B"/>
    <w:rsid w:val="00ED2D9C"/>
    <w:rsid w:val="00ED360F"/>
    <w:rsid w:val="00ED37A6"/>
    <w:rsid w:val="00ED3EC5"/>
    <w:rsid w:val="00ED3FD6"/>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C81"/>
    <w:rsid w:val="00EE1EE0"/>
    <w:rsid w:val="00EE2260"/>
    <w:rsid w:val="00EE2AB3"/>
    <w:rsid w:val="00EE3398"/>
    <w:rsid w:val="00EE3CB6"/>
    <w:rsid w:val="00EE3F84"/>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8D5"/>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4FEF"/>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3DC"/>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61E"/>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6F18"/>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3EB"/>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3EC"/>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4B9"/>
    <w:rsid w:val="00FB5C39"/>
    <w:rsid w:val="00FB637B"/>
    <w:rsid w:val="00FB6B8E"/>
    <w:rsid w:val="00FB6CF2"/>
    <w:rsid w:val="00FB6E80"/>
    <w:rsid w:val="00FB6EF3"/>
    <w:rsid w:val="00FB6F59"/>
    <w:rsid w:val="00FB72D9"/>
    <w:rsid w:val="00FB73C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E6864"/>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F8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4">
    <w:name w:val="Tabla con cuadrícula1111214"/>
    <w:basedOn w:val="Tablanormal"/>
    <w:uiPriority w:val="39"/>
    <w:rsid w:val="00A04CDD"/>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5">
    <w:name w:val="Tabla con cuadrícula1111215"/>
    <w:basedOn w:val="Tablanormal"/>
    <w:uiPriority w:val="39"/>
    <w:rsid w:val="00C22250"/>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A43828"/>
    <w:pPr>
      <w:widowControl w:val="0"/>
      <w:jc w:val="both"/>
    </w:pPr>
    <w:rPr>
      <w:rFonts w:ascii="Arial" w:hAnsi="Arial"/>
      <w:snapToGrid w:val="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C4C67-7D5B-414D-AA99-A06C6A92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3333</Words>
  <Characters>18334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2021-12-16T20:57:00Z</cp:lastPrinted>
  <dcterms:created xsi:type="dcterms:W3CDTF">2022-01-13T22:28:00Z</dcterms:created>
  <dcterms:modified xsi:type="dcterms:W3CDTF">2022-02-22T02:20:00Z</dcterms:modified>
</cp:coreProperties>
</file>