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8BD" w:rsidRPr="00CB45F6" w:rsidRDefault="00AD28BD" w:rsidP="00AD28BD">
      <w:pPr>
        <w:shd w:val="clear" w:color="auto" w:fill="FFFFFF"/>
        <w:spacing w:after="0" w:line="360" w:lineRule="auto"/>
        <w:jc w:val="both"/>
        <w:rPr>
          <w:rFonts w:ascii="Palatino Linotype" w:eastAsia="Times New Roman" w:hAnsi="Palatino Linotype" w:cs="Arial"/>
          <w:color w:val="000000"/>
          <w:sz w:val="24"/>
          <w:szCs w:val="24"/>
          <w:lang w:eastAsia="es-MX"/>
        </w:rPr>
      </w:pPr>
      <w:r w:rsidRPr="00CB45F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7577F">
        <w:rPr>
          <w:rFonts w:ascii="Palatino Linotype" w:eastAsia="Times New Roman" w:hAnsi="Palatino Linotype" w:cs="Arial"/>
          <w:color w:val="000000"/>
          <w:sz w:val="24"/>
          <w:szCs w:val="24"/>
          <w:lang w:eastAsia="es-MX"/>
        </w:rPr>
        <w:t>doce</w:t>
      </w:r>
      <w:r>
        <w:rPr>
          <w:rFonts w:ascii="Palatino Linotype" w:eastAsia="Times New Roman" w:hAnsi="Palatino Linotype" w:cs="Arial"/>
          <w:color w:val="000000"/>
          <w:sz w:val="24"/>
          <w:szCs w:val="24"/>
          <w:lang w:eastAsia="es-MX"/>
        </w:rPr>
        <w:t xml:space="preserve"> de octubre </w:t>
      </w:r>
      <w:r w:rsidRPr="00CB45F6">
        <w:rPr>
          <w:rFonts w:ascii="Palatino Linotype" w:eastAsia="Times New Roman" w:hAnsi="Palatino Linotype" w:cs="Arial"/>
          <w:color w:val="000000"/>
          <w:sz w:val="24"/>
          <w:szCs w:val="24"/>
          <w:lang w:eastAsia="es-MX"/>
        </w:rPr>
        <w:t>de dos mil veintidós.</w:t>
      </w:r>
    </w:p>
    <w:p w:rsidR="00AD28BD" w:rsidRPr="00CB45F6" w:rsidRDefault="00AD28BD" w:rsidP="00AD28BD">
      <w:pPr>
        <w:shd w:val="clear" w:color="auto" w:fill="FFFFFF"/>
        <w:spacing w:after="0" w:line="360" w:lineRule="auto"/>
        <w:jc w:val="both"/>
        <w:rPr>
          <w:rFonts w:ascii="Palatino Linotype" w:eastAsia="Times New Roman" w:hAnsi="Palatino Linotype" w:cs="Arial"/>
          <w:color w:val="000000"/>
          <w:sz w:val="24"/>
          <w:szCs w:val="24"/>
          <w:lang w:eastAsia="es-MX"/>
        </w:rPr>
      </w:pPr>
    </w:p>
    <w:p w:rsidR="00AD28BD" w:rsidRPr="009E3B15" w:rsidRDefault="00AD28BD" w:rsidP="00AD28BD">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VISTOS</w:t>
      </w:r>
      <w:r w:rsidRPr="009E3B15">
        <w:rPr>
          <w:rFonts w:ascii="Palatino Linotype" w:hAnsi="Palatino Linotype" w:cs="Arial"/>
          <w:sz w:val="24"/>
          <w:szCs w:val="24"/>
        </w:rPr>
        <w:t xml:space="preserve"> los expedientes electrónicos formados con motivo de los recursos de revisión con números </w:t>
      </w:r>
      <w:r w:rsidRPr="009E3B15">
        <w:rPr>
          <w:rFonts w:ascii="Palatino Linotype" w:hAnsi="Palatino Linotype" w:cs="Arial"/>
          <w:b/>
          <w:bCs/>
          <w:sz w:val="24"/>
          <w:szCs w:val="24"/>
          <w:lang w:eastAsia="es-MX"/>
        </w:rPr>
        <w:t>0</w:t>
      </w:r>
      <w:r>
        <w:rPr>
          <w:rFonts w:ascii="Palatino Linotype" w:hAnsi="Palatino Linotype" w:cs="Arial"/>
          <w:b/>
          <w:bCs/>
          <w:sz w:val="24"/>
          <w:szCs w:val="24"/>
          <w:lang w:eastAsia="es-MX"/>
        </w:rPr>
        <w:t>10385</w:t>
      </w:r>
      <w:r w:rsidRPr="009E3B15">
        <w:rPr>
          <w:rFonts w:ascii="Palatino Linotype" w:hAnsi="Palatino Linotype" w:cs="Arial"/>
          <w:b/>
          <w:bCs/>
          <w:sz w:val="24"/>
          <w:szCs w:val="24"/>
          <w:lang w:eastAsia="es-MX"/>
        </w:rPr>
        <w:t>/INFOEM/IP/RR/2022</w:t>
      </w:r>
      <w:r>
        <w:rPr>
          <w:rFonts w:ascii="Palatino Linotype" w:hAnsi="Palatino Linotype" w:cs="Arial"/>
          <w:b/>
          <w:bCs/>
          <w:sz w:val="24"/>
          <w:szCs w:val="24"/>
          <w:lang w:eastAsia="es-MX"/>
        </w:rPr>
        <w:t xml:space="preserve">, </w:t>
      </w:r>
      <w:r w:rsidRPr="009E3B15">
        <w:rPr>
          <w:rFonts w:ascii="Palatino Linotype" w:hAnsi="Palatino Linotype" w:cs="Arial"/>
          <w:b/>
          <w:bCs/>
          <w:sz w:val="24"/>
          <w:szCs w:val="24"/>
          <w:lang w:eastAsia="es-MX"/>
        </w:rPr>
        <w:t>0</w:t>
      </w:r>
      <w:r>
        <w:rPr>
          <w:rFonts w:ascii="Palatino Linotype" w:hAnsi="Palatino Linotype" w:cs="Arial"/>
          <w:b/>
          <w:bCs/>
          <w:sz w:val="24"/>
          <w:szCs w:val="24"/>
          <w:lang w:eastAsia="es-MX"/>
        </w:rPr>
        <w:t>10387</w:t>
      </w:r>
      <w:r w:rsidRPr="009E3B15">
        <w:rPr>
          <w:rFonts w:ascii="Palatino Linotype" w:hAnsi="Palatino Linotype" w:cs="Arial"/>
          <w:b/>
          <w:bCs/>
          <w:sz w:val="24"/>
          <w:szCs w:val="24"/>
          <w:lang w:eastAsia="es-MX"/>
        </w:rPr>
        <w:t>/INFOEM/IP/RR/2022 y 0</w:t>
      </w:r>
      <w:r>
        <w:rPr>
          <w:rFonts w:ascii="Palatino Linotype" w:hAnsi="Palatino Linotype" w:cs="Arial"/>
          <w:b/>
          <w:bCs/>
          <w:sz w:val="24"/>
          <w:szCs w:val="24"/>
          <w:lang w:eastAsia="es-MX"/>
        </w:rPr>
        <w:t>10839</w:t>
      </w:r>
      <w:r w:rsidRPr="009E3B15">
        <w:rPr>
          <w:rFonts w:ascii="Palatino Linotype" w:hAnsi="Palatino Linotype" w:cs="Arial"/>
          <w:b/>
          <w:bCs/>
          <w:sz w:val="24"/>
          <w:szCs w:val="24"/>
          <w:lang w:eastAsia="es-MX"/>
        </w:rPr>
        <w:t>/INFOEM/IP/RR/2022</w:t>
      </w:r>
      <w:r w:rsidRPr="009E3B15">
        <w:rPr>
          <w:rFonts w:ascii="Palatino Linotype" w:hAnsi="Palatino Linotype" w:cs="Arial"/>
          <w:sz w:val="24"/>
          <w:szCs w:val="24"/>
        </w:rPr>
        <w:t xml:space="preserve">, promovidos </w:t>
      </w:r>
      <w:r w:rsidRPr="009E3B15">
        <w:rPr>
          <w:rFonts w:ascii="Palatino Linotype" w:hAnsi="Palatino Linotype"/>
          <w:sz w:val="24"/>
          <w:szCs w:val="24"/>
        </w:rPr>
        <w:t>por</w:t>
      </w:r>
      <w:r>
        <w:rPr>
          <w:rFonts w:ascii="Palatino Linotype" w:hAnsi="Palatino Linotype"/>
          <w:sz w:val="24"/>
          <w:szCs w:val="24"/>
        </w:rPr>
        <w:t xml:space="preserve"> </w:t>
      </w:r>
      <w:r w:rsidRPr="00AD28BD">
        <w:rPr>
          <w:rFonts w:ascii="Palatino Linotype" w:hAnsi="Palatino Linotype"/>
          <w:sz w:val="24"/>
          <w:szCs w:val="24"/>
        </w:rPr>
        <w:t>un particular que tanto al momento de ingresar las solicitudes de</w:t>
      </w:r>
      <w:r>
        <w:rPr>
          <w:rFonts w:ascii="Palatino Linotype" w:hAnsi="Palatino Linotype"/>
          <w:sz w:val="24"/>
          <w:szCs w:val="24"/>
        </w:rPr>
        <w:t xml:space="preserve"> </w:t>
      </w:r>
      <w:r w:rsidRPr="00AD28BD">
        <w:rPr>
          <w:rFonts w:ascii="Palatino Linotype" w:hAnsi="Palatino Linotype"/>
          <w:sz w:val="24"/>
          <w:szCs w:val="24"/>
        </w:rPr>
        <w:t>información como de interponer los recursos de revisión, no señalo nombre o</w:t>
      </w:r>
      <w:r>
        <w:rPr>
          <w:rFonts w:ascii="Palatino Linotype" w:hAnsi="Palatino Linotype"/>
          <w:sz w:val="24"/>
          <w:szCs w:val="24"/>
        </w:rPr>
        <w:t xml:space="preserve"> </w:t>
      </w:r>
      <w:r w:rsidRPr="00AD28BD">
        <w:rPr>
          <w:rFonts w:ascii="Palatino Linotype" w:hAnsi="Palatino Linotype"/>
          <w:sz w:val="24"/>
          <w:szCs w:val="24"/>
        </w:rPr>
        <w:t>seudónimo con el cual desee ser identificado,</w:t>
      </w:r>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las respuestas de</w:t>
      </w:r>
      <w:r w:rsidRPr="009E3B15">
        <w:rPr>
          <w:rFonts w:ascii="Palatino Linotype" w:hAnsi="Palatino Linotype" w:cs="Arial"/>
          <w:sz w:val="24"/>
          <w:szCs w:val="24"/>
        </w:rPr>
        <w:t xml:space="preserve">l </w:t>
      </w:r>
      <w:r w:rsidRPr="00AD28BD">
        <w:rPr>
          <w:rFonts w:ascii="Palatino Linotype" w:hAnsi="Palatino Linotype" w:cs="Arial"/>
          <w:b/>
          <w:bCs/>
          <w:sz w:val="24"/>
          <w:szCs w:val="24"/>
        </w:rPr>
        <w:t>Ayuntamiento de Almoloya de Juárez</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rsidR="00AD28BD" w:rsidRPr="00CB45F6" w:rsidRDefault="00AD28BD" w:rsidP="00AD28BD">
      <w:pPr>
        <w:tabs>
          <w:tab w:val="left" w:pos="6960"/>
        </w:tabs>
        <w:spacing w:after="0" w:line="360" w:lineRule="auto"/>
        <w:jc w:val="both"/>
        <w:rPr>
          <w:rFonts w:ascii="Palatino Linotype" w:hAnsi="Palatino Linotype" w:cs="Arial"/>
          <w:sz w:val="24"/>
          <w:szCs w:val="24"/>
        </w:rPr>
      </w:pPr>
    </w:p>
    <w:p w:rsidR="00AD28BD" w:rsidRPr="00CB45F6" w:rsidRDefault="00AD28BD" w:rsidP="00AD28BD">
      <w:pPr>
        <w:spacing w:after="0" w:line="360" w:lineRule="auto"/>
        <w:jc w:val="center"/>
        <w:rPr>
          <w:rFonts w:ascii="Palatino Linotype" w:hAnsi="Palatino Linotype" w:cs="Arial"/>
          <w:b/>
          <w:sz w:val="28"/>
          <w:szCs w:val="24"/>
        </w:rPr>
      </w:pPr>
      <w:r w:rsidRPr="00CB45F6">
        <w:rPr>
          <w:rFonts w:ascii="Palatino Linotype" w:hAnsi="Palatino Linotype" w:cs="Arial"/>
          <w:b/>
          <w:sz w:val="28"/>
          <w:szCs w:val="24"/>
        </w:rPr>
        <w:t>A N T E C E D E N T E S</w:t>
      </w:r>
    </w:p>
    <w:p w:rsidR="00AD28BD" w:rsidRPr="00CB45F6" w:rsidRDefault="00AD28BD" w:rsidP="00AD28BD">
      <w:pPr>
        <w:spacing w:after="0" w:line="360" w:lineRule="auto"/>
        <w:rPr>
          <w:rFonts w:ascii="Palatino Linotype" w:hAnsi="Palatino Linotype" w:cs="Arial"/>
          <w:b/>
          <w:sz w:val="24"/>
          <w:szCs w:val="24"/>
        </w:rPr>
      </w:pPr>
    </w:p>
    <w:p w:rsidR="00AD28BD" w:rsidRPr="00CB45F6" w:rsidRDefault="00AD28BD" w:rsidP="00AD28BD">
      <w:pPr>
        <w:spacing w:after="0" w:line="360" w:lineRule="auto"/>
        <w:jc w:val="both"/>
        <w:rPr>
          <w:rFonts w:ascii="Palatino Linotype" w:hAnsi="Palatino Linotype" w:cs="Arial"/>
          <w:sz w:val="24"/>
          <w:szCs w:val="24"/>
        </w:rPr>
      </w:pPr>
      <w:r w:rsidRPr="00CB45F6">
        <w:rPr>
          <w:rFonts w:ascii="Palatino Linotype" w:hAnsi="Palatino Linotype" w:cs="Arial"/>
          <w:b/>
          <w:sz w:val="28"/>
          <w:szCs w:val="28"/>
        </w:rPr>
        <w:t xml:space="preserve">PRIMERO. </w:t>
      </w:r>
      <w:r w:rsidRPr="00CB45F6">
        <w:rPr>
          <w:rFonts w:ascii="Palatino Linotype" w:hAnsi="Palatino Linotype" w:cs="Arial"/>
          <w:sz w:val="24"/>
          <w:szCs w:val="24"/>
        </w:rPr>
        <w:t>Con fecha</w:t>
      </w:r>
      <w:r>
        <w:rPr>
          <w:rFonts w:ascii="Palatino Linotype" w:hAnsi="Palatino Linotype" w:cs="Arial"/>
          <w:sz w:val="24"/>
          <w:szCs w:val="24"/>
        </w:rPr>
        <w:t xml:space="preserve"> 09 (nueve) de mayo </w:t>
      </w:r>
      <w:r w:rsidRPr="00CB45F6">
        <w:rPr>
          <w:rFonts w:ascii="Palatino Linotype" w:hAnsi="Palatino Linotype" w:cs="Arial"/>
          <w:sz w:val="24"/>
          <w:szCs w:val="24"/>
        </w:rPr>
        <w:t xml:space="preserve">de </w:t>
      </w:r>
      <w:r>
        <w:rPr>
          <w:rFonts w:ascii="Palatino Linotype" w:hAnsi="Palatino Linotype" w:cs="Arial"/>
          <w:sz w:val="24"/>
          <w:szCs w:val="24"/>
        </w:rPr>
        <w:t>2022 (</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 el</w:t>
      </w:r>
      <w:r w:rsidRPr="00CB45F6">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CB45F6">
        <w:rPr>
          <w:rFonts w:ascii="Palatino Linotype" w:hAnsi="Palatino Linotype" w:cs="Arial"/>
          <w:sz w:val="24"/>
          <w:szCs w:val="24"/>
        </w:rPr>
        <w:t xml:space="preserve"> Sistema de Acceso a la Información Mexiquense, en lo posterior el </w:t>
      </w:r>
      <w:r w:rsidRPr="00CB45F6">
        <w:rPr>
          <w:rFonts w:ascii="Palatino Linotype" w:hAnsi="Palatino Linotype" w:cs="Arial"/>
          <w:b/>
          <w:sz w:val="24"/>
          <w:szCs w:val="24"/>
        </w:rPr>
        <w:t>SAIMEX</w:t>
      </w:r>
      <w:r w:rsidRPr="00CB45F6">
        <w:rPr>
          <w:rFonts w:ascii="Palatino Linotype" w:hAnsi="Palatino Linotype" w:cs="Arial"/>
          <w:sz w:val="24"/>
          <w:szCs w:val="24"/>
        </w:rPr>
        <w:t xml:space="preserve">, ante </w:t>
      </w:r>
      <w:r w:rsidRPr="00CB45F6">
        <w:rPr>
          <w:rFonts w:ascii="Palatino Linotype" w:hAnsi="Palatino Linotype" w:cs="Arial"/>
          <w:b/>
          <w:sz w:val="24"/>
          <w:szCs w:val="24"/>
        </w:rPr>
        <w:t>el Sujeto Obligado</w:t>
      </w:r>
      <w:r w:rsidRPr="00CB45F6">
        <w:rPr>
          <w:rFonts w:ascii="Palatino Linotype" w:hAnsi="Palatino Linotype" w:cs="Arial"/>
          <w:sz w:val="24"/>
          <w:szCs w:val="24"/>
        </w:rPr>
        <w:t>, solicitudes de acceso a la información pública, registradas bajo los números de expedientes</w:t>
      </w:r>
      <w:r w:rsidRPr="00CB45F6">
        <w:rPr>
          <w:rFonts w:ascii="Palatino Linotype" w:hAnsi="Palatino Linotype" w:cs="Arial"/>
          <w:b/>
          <w:sz w:val="24"/>
          <w:szCs w:val="24"/>
        </w:rPr>
        <w:t xml:space="preserve"> </w:t>
      </w:r>
      <w:r w:rsidRPr="00AD28BD">
        <w:rPr>
          <w:rFonts w:ascii="Palatino Linotype" w:hAnsi="Palatino Linotype" w:cs="Arial"/>
          <w:b/>
          <w:sz w:val="24"/>
          <w:szCs w:val="24"/>
        </w:rPr>
        <w:t>00156/ALMOJU/IP/2022</w:t>
      </w:r>
      <w:r>
        <w:rPr>
          <w:rFonts w:ascii="Palatino Linotype" w:hAnsi="Palatino Linotype" w:cs="Arial"/>
          <w:b/>
          <w:sz w:val="24"/>
          <w:szCs w:val="24"/>
        </w:rPr>
        <w:t xml:space="preserve">, </w:t>
      </w:r>
      <w:r w:rsidRPr="00AD28BD">
        <w:rPr>
          <w:rFonts w:ascii="Palatino Linotype" w:hAnsi="Palatino Linotype" w:cs="Arial"/>
          <w:b/>
          <w:sz w:val="24"/>
          <w:szCs w:val="24"/>
        </w:rPr>
        <w:t>00</w:t>
      </w:r>
      <w:r>
        <w:rPr>
          <w:rFonts w:ascii="Palatino Linotype" w:hAnsi="Palatino Linotype" w:cs="Arial"/>
          <w:b/>
          <w:sz w:val="24"/>
          <w:szCs w:val="24"/>
        </w:rPr>
        <w:t>160</w:t>
      </w:r>
      <w:r w:rsidRPr="00AD28BD">
        <w:rPr>
          <w:rFonts w:ascii="Palatino Linotype" w:hAnsi="Palatino Linotype" w:cs="Arial"/>
          <w:b/>
          <w:sz w:val="24"/>
          <w:szCs w:val="24"/>
        </w:rPr>
        <w:t>/ALMOJU/IP/2022</w:t>
      </w:r>
      <w:r w:rsidRPr="00CB45F6">
        <w:rPr>
          <w:rFonts w:ascii="Palatino Linotype" w:hAnsi="Palatino Linotype" w:cs="Arial"/>
          <w:b/>
          <w:sz w:val="24"/>
          <w:szCs w:val="24"/>
        </w:rPr>
        <w:t xml:space="preserve"> y </w:t>
      </w:r>
      <w:r w:rsidRPr="00AD28BD">
        <w:rPr>
          <w:rFonts w:ascii="Palatino Linotype" w:hAnsi="Palatino Linotype" w:cs="Arial"/>
          <w:b/>
          <w:sz w:val="24"/>
          <w:szCs w:val="24"/>
        </w:rPr>
        <w:t>00</w:t>
      </w:r>
      <w:r>
        <w:rPr>
          <w:rFonts w:ascii="Palatino Linotype" w:hAnsi="Palatino Linotype" w:cs="Arial"/>
          <w:b/>
          <w:sz w:val="24"/>
          <w:szCs w:val="24"/>
        </w:rPr>
        <w:t>161</w:t>
      </w:r>
      <w:r w:rsidRPr="00AD28BD">
        <w:rPr>
          <w:rFonts w:ascii="Palatino Linotype" w:hAnsi="Palatino Linotype" w:cs="Arial"/>
          <w:b/>
          <w:sz w:val="24"/>
          <w:szCs w:val="24"/>
        </w:rPr>
        <w:t>/ALMOJU/IP/2022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mediante las cuales solicitó información en el tenor siguiente:</w:t>
      </w:r>
    </w:p>
    <w:p w:rsidR="00AD28BD" w:rsidRPr="00CB45F6" w:rsidRDefault="00AD28BD" w:rsidP="00AD28BD">
      <w:pPr>
        <w:spacing w:after="0" w:line="360" w:lineRule="auto"/>
        <w:jc w:val="both"/>
        <w:rPr>
          <w:rFonts w:ascii="Palatino Linotype" w:hAnsi="Palatino Linotype" w:cs="Arial"/>
          <w:sz w:val="24"/>
          <w:szCs w:val="24"/>
        </w:rPr>
      </w:pPr>
    </w:p>
    <w:p w:rsidR="00AD28BD" w:rsidRPr="00CB45F6" w:rsidRDefault="00AD28BD" w:rsidP="00AD28BD">
      <w:pPr>
        <w:numPr>
          <w:ilvl w:val="0"/>
          <w:numId w:val="1"/>
        </w:numPr>
        <w:spacing w:after="0" w:line="360" w:lineRule="auto"/>
        <w:jc w:val="both"/>
        <w:rPr>
          <w:rFonts w:ascii="Palatino Linotype" w:eastAsia="Times New Roman" w:hAnsi="Palatino Linotype" w:cs="Arial"/>
          <w:sz w:val="24"/>
          <w:szCs w:val="24"/>
          <w:lang w:val="es-ES" w:eastAsia="es-ES"/>
        </w:rPr>
      </w:pPr>
      <w:r w:rsidRPr="00AD28BD">
        <w:rPr>
          <w:rFonts w:ascii="Palatino Linotype" w:hAnsi="Palatino Linotype" w:cs="Arial"/>
          <w:b/>
          <w:sz w:val="24"/>
          <w:szCs w:val="24"/>
        </w:rPr>
        <w:t>00156/ALMOJU/IP/2022</w:t>
      </w:r>
      <w:r w:rsidRPr="00CB45F6">
        <w:rPr>
          <w:rFonts w:ascii="Palatino Linotype" w:eastAsia="Times New Roman" w:hAnsi="Palatino Linotype" w:cs="Arial"/>
          <w:b/>
          <w:sz w:val="24"/>
          <w:szCs w:val="24"/>
          <w:lang w:val="es-ES" w:eastAsia="es-ES"/>
        </w:rPr>
        <w:t>:</w:t>
      </w:r>
    </w:p>
    <w:p w:rsidR="00AD28BD" w:rsidRDefault="00AD28BD" w:rsidP="00AD28B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lastRenderedPageBreak/>
        <w:t>"</w:t>
      </w:r>
      <w:r w:rsidRPr="00AD28BD">
        <w:rPr>
          <w:rFonts w:ascii="Palatino Linotype" w:eastAsia="Times New Roman" w:hAnsi="Palatino Linotype" w:cs="Times New Roman"/>
          <w:i/>
          <w:szCs w:val="24"/>
          <w:lang w:eastAsia="es-ES"/>
        </w:rPr>
        <w:t>CURSOS Y CONSTANCIAS DE CAPACITACIÓN DE LOS INTEGRANTES DE PROTECCIÓN CIVIL QUE ACREDITEN SU CAPACIDAD PARA PERTENECER A ESE GRUPO ASÍ COMO PARA ACREDITAR QUE ESTÁN EN APTITUDES DE CORTAR ARBOLES Y SALVAGUARDEN LA SEGURIDAD DE LA POBLACIÓN</w:t>
      </w:r>
      <w:r>
        <w:rPr>
          <w:rFonts w:ascii="Palatino Linotype" w:eastAsia="Times New Roman" w:hAnsi="Palatino Linotype" w:cs="Times New Roman"/>
          <w:i/>
          <w:szCs w:val="24"/>
          <w:lang w:val="es-ES_tradnl" w:eastAsia="es-ES"/>
        </w:rPr>
        <w:t>"</w:t>
      </w:r>
    </w:p>
    <w:p w:rsidR="00AD28BD" w:rsidRPr="00AD28BD" w:rsidRDefault="00AD28BD" w:rsidP="00AD28BD">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rsidR="00AD28BD" w:rsidRPr="00CB45F6" w:rsidRDefault="00AD28BD" w:rsidP="00AD28BD">
      <w:pPr>
        <w:numPr>
          <w:ilvl w:val="0"/>
          <w:numId w:val="1"/>
        </w:numPr>
        <w:spacing w:after="0" w:line="360" w:lineRule="auto"/>
        <w:jc w:val="both"/>
        <w:rPr>
          <w:rFonts w:ascii="Palatino Linotype" w:eastAsia="Times New Roman" w:hAnsi="Palatino Linotype" w:cs="Arial"/>
          <w:sz w:val="24"/>
          <w:szCs w:val="24"/>
          <w:lang w:val="es-ES" w:eastAsia="es-ES"/>
        </w:rPr>
      </w:pPr>
      <w:r w:rsidRPr="00AD28BD">
        <w:rPr>
          <w:rFonts w:ascii="Palatino Linotype" w:hAnsi="Palatino Linotype" w:cs="Arial"/>
          <w:b/>
          <w:sz w:val="24"/>
          <w:szCs w:val="24"/>
        </w:rPr>
        <w:t>001</w:t>
      </w:r>
      <w:r>
        <w:rPr>
          <w:rFonts w:ascii="Palatino Linotype" w:hAnsi="Palatino Linotype" w:cs="Arial"/>
          <w:b/>
          <w:sz w:val="24"/>
          <w:szCs w:val="24"/>
        </w:rPr>
        <w:t>60</w:t>
      </w:r>
      <w:r w:rsidRPr="00AD28BD">
        <w:rPr>
          <w:rFonts w:ascii="Palatino Linotype" w:hAnsi="Palatino Linotype" w:cs="Arial"/>
          <w:b/>
          <w:sz w:val="24"/>
          <w:szCs w:val="24"/>
        </w:rPr>
        <w:t>/ALMOJU/IP/2022</w:t>
      </w:r>
      <w:r w:rsidRPr="00CB45F6">
        <w:rPr>
          <w:rFonts w:ascii="Palatino Linotype" w:eastAsia="Times New Roman" w:hAnsi="Palatino Linotype" w:cs="Arial"/>
          <w:b/>
          <w:sz w:val="24"/>
          <w:szCs w:val="24"/>
          <w:lang w:val="es-ES" w:eastAsia="es-ES"/>
        </w:rPr>
        <w:t>:</w:t>
      </w:r>
    </w:p>
    <w:p w:rsidR="00AD28BD" w:rsidRPr="00CB45F6" w:rsidRDefault="00AD28BD" w:rsidP="00AD28BD">
      <w:pPr>
        <w:spacing w:after="0" w:line="360" w:lineRule="auto"/>
        <w:jc w:val="both"/>
        <w:rPr>
          <w:rFonts w:ascii="Palatino Linotype" w:hAnsi="Palatino Linotype" w:cs="Arial"/>
          <w:sz w:val="24"/>
          <w:szCs w:val="24"/>
        </w:rPr>
      </w:pPr>
    </w:p>
    <w:p w:rsidR="00AD28BD" w:rsidRPr="00CB45F6" w:rsidRDefault="00AD28BD" w:rsidP="00AD28B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AD28BD">
        <w:rPr>
          <w:rFonts w:ascii="Palatino Linotype" w:eastAsia="Times New Roman" w:hAnsi="Palatino Linotype" w:cs="Times New Roman"/>
          <w:i/>
          <w:szCs w:val="24"/>
          <w:lang w:eastAsia="es-ES"/>
        </w:rPr>
        <w:t>ACCIONES QUE IMPLEMENTA EL AYUNTAMIENTO CUANDO LA UNIDAD DE PROTECCION CIVIL O SU PERSONAL POR MALA PRAXIS DE SUS ACTIVIDADES GENERAN DAÑOS A TERCEROS TANTO EN SUS BIENES COMO EN SU PROPIEDAD.</w:t>
      </w:r>
      <w:r w:rsidRPr="005508BB">
        <w:rPr>
          <w:rFonts w:ascii="Palatino Linotype" w:eastAsia="Times New Roman" w:hAnsi="Palatino Linotype" w:cs="Times New Roman"/>
          <w:i/>
          <w:szCs w:val="24"/>
          <w:lang w:val="es-ES_tradnl" w:eastAsia="es-ES"/>
        </w:rPr>
        <w:t>"</w:t>
      </w:r>
    </w:p>
    <w:p w:rsidR="00AD28BD" w:rsidRDefault="00AD28BD" w:rsidP="00AD28B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D28BD" w:rsidRPr="00CB45F6" w:rsidRDefault="00AD28BD" w:rsidP="00AD28BD">
      <w:pPr>
        <w:numPr>
          <w:ilvl w:val="0"/>
          <w:numId w:val="1"/>
        </w:numPr>
        <w:spacing w:after="0" w:line="360" w:lineRule="auto"/>
        <w:jc w:val="both"/>
        <w:rPr>
          <w:rFonts w:ascii="Palatino Linotype" w:eastAsia="Times New Roman" w:hAnsi="Palatino Linotype" w:cs="Arial"/>
          <w:sz w:val="24"/>
          <w:szCs w:val="24"/>
          <w:lang w:val="es-ES" w:eastAsia="es-ES"/>
        </w:rPr>
      </w:pPr>
      <w:r w:rsidRPr="00AD28BD">
        <w:rPr>
          <w:rFonts w:ascii="Palatino Linotype" w:hAnsi="Palatino Linotype" w:cs="Arial"/>
          <w:b/>
          <w:sz w:val="24"/>
          <w:szCs w:val="24"/>
        </w:rPr>
        <w:t>001</w:t>
      </w:r>
      <w:r>
        <w:rPr>
          <w:rFonts w:ascii="Palatino Linotype" w:hAnsi="Palatino Linotype" w:cs="Arial"/>
          <w:b/>
          <w:sz w:val="24"/>
          <w:szCs w:val="24"/>
        </w:rPr>
        <w:t>61</w:t>
      </w:r>
      <w:r w:rsidRPr="00AD28BD">
        <w:rPr>
          <w:rFonts w:ascii="Palatino Linotype" w:hAnsi="Palatino Linotype" w:cs="Arial"/>
          <w:b/>
          <w:sz w:val="24"/>
          <w:szCs w:val="24"/>
        </w:rPr>
        <w:t>/ALMOJU/IP/2022</w:t>
      </w:r>
      <w:r w:rsidRPr="00CB45F6">
        <w:rPr>
          <w:rFonts w:ascii="Palatino Linotype" w:eastAsia="Times New Roman" w:hAnsi="Palatino Linotype" w:cs="Arial"/>
          <w:b/>
          <w:sz w:val="24"/>
          <w:szCs w:val="24"/>
          <w:lang w:val="es-ES" w:eastAsia="es-ES"/>
        </w:rPr>
        <w:t>:</w:t>
      </w:r>
    </w:p>
    <w:p w:rsidR="00AD28BD" w:rsidRPr="00CB45F6" w:rsidRDefault="00AD28BD" w:rsidP="00AD28BD">
      <w:pPr>
        <w:spacing w:after="0" w:line="360" w:lineRule="auto"/>
        <w:jc w:val="both"/>
        <w:rPr>
          <w:rFonts w:ascii="Palatino Linotype" w:hAnsi="Palatino Linotype" w:cs="Arial"/>
          <w:sz w:val="24"/>
          <w:szCs w:val="24"/>
        </w:rPr>
      </w:pPr>
    </w:p>
    <w:p w:rsidR="00AD28BD" w:rsidRPr="00CB45F6" w:rsidRDefault="00AD28BD" w:rsidP="00AD28B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AD28BD">
        <w:rPr>
          <w:rFonts w:ascii="Palatino Linotype" w:eastAsia="Times New Roman" w:hAnsi="Palatino Linotype" w:cs="Times New Roman"/>
          <w:i/>
          <w:szCs w:val="24"/>
          <w:lang w:val="es-ES_tradnl" w:eastAsia="es-ES"/>
        </w:rPr>
        <w:t>RESPONSABILIDAD QUE ASUME EL AYUNTAMIENTO Y ACCIONES REPARATORIAS DEL DAÑO QUE IMPLEMENTA EL MUNICIPIO CUANDO POR LA MALA PRAXIS DE LOS ELEMENTOS DE PROTECCIÓN CIVIL SE GENERAN DAÑO AL CABLEADO ELÉCTRICO Y TELEFÓNICO.</w:t>
      </w:r>
      <w:r w:rsidRPr="005508BB">
        <w:rPr>
          <w:rFonts w:ascii="Palatino Linotype" w:eastAsia="Times New Roman" w:hAnsi="Palatino Linotype" w:cs="Times New Roman"/>
          <w:i/>
          <w:szCs w:val="24"/>
          <w:lang w:val="es-ES_tradnl" w:eastAsia="es-ES"/>
        </w:rPr>
        <w:t>"</w:t>
      </w:r>
    </w:p>
    <w:p w:rsidR="00AD28BD" w:rsidRDefault="00AD28BD" w:rsidP="00AD28B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D28BD" w:rsidRPr="00CB45F6" w:rsidRDefault="00AD28BD" w:rsidP="00AD28BD">
      <w:pPr>
        <w:tabs>
          <w:tab w:val="left" w:pos="5647"/>
        </w:tabs>
        <w:spacing w:after="0" w:line="360" w:lineRule="auto"/>
        <w:ind w:right="850"/>
        <w:jc w:val="both"/>
        <w:rPr>
          <w:rFonts w:ascii="Palatino Linotype" w:hAnsi="Palatino Linotype"/>
          <w:b/>
          <w:i/>
          <w:color w:val="000000"/>
          <w:sz w:val="24"/>
          <w:szCs w:val="24"/>
        </w:rPr>
      </w:pPr>
      <w:r w:rsidRPr="00CB45F6">
        <w:rPr>
          <w:rFonts w:ascii="Palatino Linotype" w:eastAsia="Times New Roman" w:hAnsi="Palatino Linotype" w:cs="Times New Roman"/>
          <w:sz w:val="24"/>
          <w:szCs w:val="24"/>
          <w:lang w:val="es-ES_tradnl" w:eastAsia="es-ES"/>
        </w:rPr>
        <w:t xml:space="preserve">Modalidad de entrega: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rsidR="00AD28BD" w:rsidRDefault="00AD28BD" w:rsidP="00AD28BD">
      <w:pPr>
        <w:tabs>
          <w:tab w:val="left" w:pos="5647"/>
        </w:tabs>
        <w:spacing w:after="0" w:line="360" w:lineRule="auto"/>
        <w:ind w:right="850"/>
        <w:jc w:val="both"/>
        <w:rPr>
          <w:rFonts w:ascii="Palatino Linotype" w:hAnsi="Palatino Linotype"/>
          <w:color w:val="000000"/>
          <w:sz w:val="24"/>
          <w:szCs w:val="24"/>
        </w:rPr>
      </w:pPr>
    </w:p>
    <w:p w:rsidR="00AD28BD" w:rsidRPr="00453ABC" w:rsidRDefault="00AD28BD" w:rsidP="00AD28BD">
      <w:pPr>
        <w:spacing w:after="0" w:line="360" w:lineRule="auto"/>
        <w:jc w:val="both"/>
        <w:rPr>
          <w:rFonts w:ascii="Palatino Linotype" w:eastAsia="Times New Roman" w:hAnsi="Palatino Linotype" w:cs="Times New Roman"/>
          <w:sz w:val="24"/>
          <w:szCs w:val="24"/>
          <w:lang w:val="es-ES" w:eastAsia="es-ES"/>
        </w:rPr>
      </w:pPr>
      <w:r w:rsidRPr="005508BB">
        <w:rPr>
          <w:rFonts w:ascii="Palatino Linotype" w:hAnsi="Palatino Linotype" w:cs="Arial"/>
          <w:b/>
          <w:sz w:val="28"/>
          <w:szCs w:val="24"/>
        </w:rPr>
        <w:t>SEGUNDO</w:t>
      </w:r>
      <w:r w:rsidRPr="005508BB">
        <w:rPr>
          <w:rFonts w:ascii="Palatino Linotype" w:hAnsi="Palatino Linotype" w:cs="Arial"/>
          <w:b/>
          <w:sz w:val="24"/>
          <w:szCs w:val="24"/>
        </w:rPr>
        <w:t xml:space="preserve">. </w:t>
      </w:r>
      <w:r w:rsidRPr="00453ABC">
        <w:rPr>
          <w:rFonts w:ascii="Palatino Linotype" w:eastAsia="Times New Roman" w:hAnsi="Palatino Linotype" w:cs="Times New Roman"/>
          <w:sz w:val="24"/>
          <w:szCs w:val="24"/>
          <w:lang w:val="es-ES" w:eastAsia="es-ES"/>
        </w:rPr>
        <w:t>De las constancias que obran en los expedientes electrónicos, aperturados con motivo del ingreso de las solicitudes de información, se advierte que el</w:t>
      </w:r>
      <w:r w:rsidRPr="00453ABC">
        <w:rPr>
          <w:rFonts w:ascii="Palatino Linotype" w:eastAsia="Times New Roman" w:hAnsi="Palatino Linotype" w:cs="Times New Roman"/>
          <w:b/>
          <w:sz w:val="24"/>
          <w:szCs w:val="24"/>
          <w:lang w:val="es-ES" w:eastAsia="es-ES"/>
        </w:rPr>
        <w:t xml:space="preserve"> Sujeto Obligado </w:t>
      </w:r>
      <w:r w:rsidRPr="00453ABC">
        <w:rPr>
          <w:rFonts w:ascii="Palatino Linotype" w:eastAsia="Times New Roman" w:hAnsi="Palatino Linotype" w:cs="Times New Roman"/>
          <w:sz w:val="24"/>
          <w:szCs w:val="24"/>
          <w:lang w:val="es-ES" w:eastAsia="es-ES"/>
        </w:rPr>
        <w:t xml:space="preserve">emitió respuestas el día </w:t>
      </w:r>
      <w:r>
        <w:rPr>
          <w:rFonts w:ascii="Palatino Linotype" w:eastAsia="Times New Roman" w:hAnsi="Palatino Linotype" w:cs="Times New Roman"/>
          <w:sz w:val="24"/>
          <w:szCs w:val="24"/>
          <w:lang w:val="es-ES" w:eastAsia="es-ES"/>
        </w:rPr>
        <w:t>30</w:t>
      </w:r>
      <w:r w:rsidRPr="00453ABC">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treinta</w:t>
      </w:r>
      <w:r w:rsidRPr="00453ABC">
        <w:rPr>
          <w:rFonts w:ascii="Palatino Linotype" w:eastAsia="Times New Roman" w:hAnsi="Palatino Linotype" w:cs="Times New Roman"/>
          <w:sz w:val="24"/>
          <w:szCs w:val="24"/>
          <w:lang w:val="es-ES" w:eastAsia="es-ES"/>
        </w:rPr>
        <w:t xml:space="preserve">) de </w:t>
      </w:r>
      <w:r>
        <w:rPr>
          <w:rFonts w:ascii="Palatino Linotype" w:eastAsia="Times New Roman" w:hAnsi="Palatino Linotype" w:cs="Times New Roman"/>
          <w:sz w:val="24"/>
          <w:szCs w:val="24"/>
          <w:lang w:val="es-ES" w:eastAsia="es-ES"/>
        </w:rPr>
        <w:t>mayo</w:t>
      </w:r>
      <w:r w:rsidRPr="00453ABC">
        <w:rPr>
          <w:rFonts w:ascii="Palatino Linotype" w:eastAsia="Times New Roman" w:hAnsi="Palatino Linotype" w:cs="Times New Roman"/>
          <w:sz w:val="24"/>
          <w:szCs w:val="24"/>
          <w:lang w:val="es-ES" w:eastAsia="es-ES"/>
        </w:rPr>
        <w:t xml:space="preserve"> de 2022 (dos mil veintidós), en los términos siguientes:</w:t>
      </w:r>
    </w:p>
    <w:p w:rsidR="00AD28BD" w:rsidRPr="00453ABC" w:rsidRDefault="00AD28BD" w:rsidP="00AD28BD">
      <w:pPr>
        <w:spacing w:after="0" w:line="360" w:lineRule="auto"/>
        <w:jc w:val="both"/>
        <w:rPr>
          <w:rFonts w:ascii="Palatino Linotype" w:eastAsia="Times New Roman" w:hAnsi="Palatino Linotype" w:cs="Times New Roman"/>
          <w:sz w:val="24"/>
          <w:szCs w:val="24"/>
          <w:lang w:val="es-ES" w:eastAsia="es-ES"/>
        </w:rPr>
      </w:pPr>
    </w:p>
    <w:p w:rsidR="00AD28BD" w:rsidRPr="00453ABC" w:rsidRDefault="00AD28BD" w:rsidP="00AD28BD">
      <w:pPr>
        <w:numPr>
          <w:ilvl w:val="0"/>
          <w:numId w:val="1"/>
        </w:numPr>
        <w:spacing w:after="0" w:line="360" w:lineRule="auto"/>
        <w:jc w:val="both"/>
        <w:rPr>
          <w:rFonts w:ascii="Palatino Linotype" w:eastAsia="Times New Roman" w:hAnsi="Palatino Linotype" w:cs="Arial"/>
          <w:sz w:val="24"/>
          <w:szCs w:val="24"/>
          <w:lang w:val="es-ES" w:eastAsia="es-ES"/>
        </w:rPr>
      </w:pPr>
      <w:r w:rsidRPr="00AD28BD">
        <w:rPr>
          <w:rFonts w:ascii="Palatino Linotype" w:hAnsi="Palatino Linotype" w:cs="Arial"/>
          <w:b/>
          <w:sz w:val="24"/>
          <w:szCs w:val="24"/>
        </w:rPr>
        <w:t>00156/ALMOJU/IP/2022</w:t>
      </w:r>
      <w:r w:rsidRPr="00453ABC">
        <w:rPr>
          <w:rFonts w:ascii="Palatino Linotype" w:eastAsia="Times New Roman" w:hAnsi="Palatino Linotype" w:cs="Arial"/>
          <w:b/>
          <w:sz w:val="24"/>
          <w:szCs w:val="24"/>
          <w:lang w:val="es-ES" w:eastAsia="es-ES"/>
        </w:rPr>
        <w:t>:</w:t>
      </w:r>
    </w:p>
    <w:p w:rsidR="00AD28BD" w:rsidRPr="00453ABC" w:rsidRDefault="00AD28BD" w:rsidP="00AD28BD">
      <w:pPr>
        <w:spacing w:after="0" w:line="360" w:lineRule="auto"/>
        <w:jc w:val="both"/>
        <w:rPr>
          <w:rFonts w:ascii="Palatino Linotype" w:hAnsi="Palatino Linotype" w:cs="Arial"/>
          <w:sz w:val="24"/>
          <w:szCs w:val="24"/>
        </w:rPr>
      </w:pPr>
    </w:p>
    <w:p w:rsidR="00AD28BD" w:rsidRDefault="00AD28BD" w:rsidP="00AD28B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53ABC">
        <w:rPr>
          <w:rFonts w:ascii="Palatino Linotype" w:eastAsia="Times New Roman" w:hAnsi="Palatino Linotype" w:cs="Times New Roman"/>
          <w:i/>
          <w:szCs w:val="24"/>
          <w:lang w:val="es-ES_tradnl" w:eastAsia="es-ES"/>
        </w:rPr>
        <w:lastRenderedPageBreak/>
        <w:t>"</w:t>
      </w:r>
      <w:r w:rsidRPr="00AD28BD">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D28BD" w:rsidRPr="00AD28BD" w:rsidRDefault="00AD28BD" w:rsidP="00AD28B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AD28BD" w:rsidRPr="00453ABC" w:rsidRDefault="00AD28BD" w:rsidP="00AD28BD">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AD28BD">
        <w:rPr>
          <w:rFonts w:ascii="Palatino Linotype" w:eastAsia="Times New Roman" w:hAnsi="Palatino Linotype" w:cs="Times New Roman"/>
          <w:i/>
          <w:szCs w:val="24"/>
          <w:lang w:val="es-ES_tradnl" w:eastAsia="es-ES"/>
        </w:rPr>
        <w:t>Con fundamento en los artículos 4, 12 y 59 de la Ley de Transparencia y Acceso a la Información Pública del Estado de México y Municipios, se adjunta al presente respuesta del servidor público con la finalidad de dar cumplimiento a su requerimiento.</w:t>
      </w:r>
      <w:r w:rsidRPr="00453ABC">
        <w:rPr>
          <w:rFonts w:ascii="Palatino Linotype" w:eastAsia="Times New Roman" w:hAnsi="Palatino Linotype" w:cs="Times New Roman"/>
          <w:i/>
          <w:szCs w:val="24"/>
          <w:lang w:val="es-ES_tradnl" w:eastAsia="es-ES"/>
        </w:rPr>
        <w:t>"</w:t>
      </w:r>
    </w:p>
    <w:p w:rsidR="00AD28BD" w:rsidRPr="00453ABC" w:rsidRDefault="00AD28BD" w:rsidP="00AD28BD">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rsidR="00AD28BD" w:rsidRDefault="00AD28BD" w:rsidP="00AD28B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D28BD" w:rsidRDefault="00AD28BD" w:rsidP="00AD28BD">
      <w:pPr>
        <w:tabs>
          <w:tab w:val="left" w:pos="5647"/>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Se hace constar que el </w:t>
      </w:r>
      <w:r w:rsidRPr="00AD28BD">
        <w:rPr>
          <w:rFonts w:ascii="Palatino Linotype" w:eastAsia="Times New Roman" w:hAnsi="Palatino Linotype" w:cs="Times New Roman"/>
          <w:b/>
          <w:sz w:val="24"/>
          <w:szCs w:val="24"/>
          <w:lang w:val="es-ES_tradnl" w:eastAsia="es-ES"/>
        </w:rPr>
        <w:t>Sujeto Obligado</w:t>
      </w:r>
      <w:r>
        <w:rPr>
          <w:rFonts w:ascii="Palatino Linotype" w:eastAsia="Times New Roman" w:hAnsi="Palatino Linotype" w:cs="Times New Roman"/>
          <w:sz w:val="24"/>
          <w:szCs w:val="24"/>
          <w:lang w:val="es-ES_tradnl" w:eastAsia="es-ES"/>
        </w:rPr>
        <w:t xml:space="preserve"> adjunto el documento electrónico “</w:t>
      </w:r>
      <w:r w:rsidRPr="00AD28BD">
        <w:rPr>
          <w:rFonts w:ascii="Palatino Linotype" w:eastAsia="Times New Roman" w:hAnsi="Palatino Linotype" w:cs="Times New Roman"/>
          <w:b/>
          <w:i/>
          <w:sz w:val="24"/>
          <w:szCs w:val="24"/>
          <w:lang w:val="es-ES_tradnl" w:eastAsia="es-ES"/>
        </w:rPr>
        <w:t>respuesta 00156.pdf</w:t>
      </w:r>
      <w:r>
        <w:rPr>
          <w:rFonts w:ascii="Palatino Linotype" w:eastAsia="Times New Roman" w:hAnsi="Palatino Linotype" w:cs="Times New Roman"/>
          <w:sz w:val="24"/>
          <w:szCs w:val="24"/>
          <w:lang w:val="es-ES_tradnl" w:eastAsia="es-ES"/>
        </w:rPr>
        <w:t>”, mismo que al ser del conocimiento de las partes, se omite su inserción en este apartado, máxime que será objeto de estudio en párrafos posteriores.</w:t>
      </w:r>
    </w:p>
    <w:p w:rsidR="00AD28BD" w:rsidRPr="00453ABC" w:rsidRDefault="00AD28BD" w:rsidP="00AD28B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D28BD" w:rsidRPr="00AD28BD" w:rsidRDefault="00AD28BD" w:rsidP="00AD28BD">
      <w:pPr>
        <w:numPr>
          <w:ilvl w:val="0"/>
          <w:numId w:val="1"/>
        </w:numPr>
        <w:spacing w:after="0" w:line="360" w:lineRule="auto"/>
        <w:jc w:val="both"/>
        <w:rPr>
          <w:rFonts w:ascii="Palatino Linotype" w:eastAsia="Times New Roman" w:hAnsi="Palatino Linotype" w:cs="Arial"/>
          <w:sz w:val="24"/>
          <w:szCs w:val="24"/>
          <w:lang w:val="es-ES" w:eastAsia="es-ES"/>
        </w:rPr>
      </w:pPr>
      <w:r w:rsidRPr="00AD28BD">
        <w:rPr>
          <w:rFonts w:ascii="Palatino Linotype" w:hAnsi="Palatino Linotype" w:cs="Arial"/>
          <w:b/>
          <w:sz w:val="24"/>
          <w:szCs w:val="24"/>
        </w:rPr>
        <w:t>001</w:t>
      </w:r>
      <w:r>
        <w:rPr>
          <w:rFonts w:ascii="Palatino Linotype" w:hAnsi="Palatino Linotype" w:cs="Arial"/>
          <w:b/>
          <w:sz w:val="24"/>
          <w:szCs w:val="24"/>
        </w:rPr>
        <w:t>60</w:t>
      </w:r>
      <w:r w:rsidRPr="00AD28BD">
        <w:rPr>
          <w:rFonts w:ascii="Palatino Linotype" w:hAnsi="Palatino Linotype" w:cs="Arial"/>
          <w:b/>
          <w:sz w:val="24"/>
          <w:szCs w:val="24"/>
        </w:rPr>
        <w:t>/ALMOJU/IP/2022</w:t>
      </w:r>
      <w:r w:rsidRPr="00453ABC">
        <w:rPr>
          <w:rFonts w:ascii="Palatino Linotype" w:eastAsia="Times New Roman" w:hAnsi="Palatino Linotype" w:cs="Arial"/>
          <w:b/>
          <w:sz w:val="24"/>
          <w:szCs w:val="24"/>
          <w:lang w:val="es-ES" w:eastAsia="es-ES"/>
        </w:rPr>
        <w:t>:</w:t>
      </w:r>
    </w:p>
    <w:p w:rsidR="00AD28BD" w:rsidRDefault="00AD28BD" w:rsidP="00AD28BD">
      <w:pPr>
        <w:spacing w:after="0" w:line="360" w:lineRule="auto"/>
        <w:jc w:val="both"/>
        <w:rPr>
          <w:rFonts w:ascii="Palatino Linotype" w:eastAsia="Times New Roman" w:hAnsi="Palatino Linotype" w:cs="Arial"/>
          <w:sz w:val="24"/>
          <w:szCs w:val="24"/>
          <w:lang w:val="es-ES" w:eastAsia="es-ES"/>
        </w:rPr>
      </w:pPr>
    </w:p>
    <w:p w:rsidR="00AD28BD" w:rsidRDefault="00AD28BD" w:rsidP="00AD28B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53ABC">
        <w:rPr>
          <w:rFonts w:ascii="Palatino Linotype" w:eastAsia="Times New Roman" w:hAnsi="Palatino Linotype" w:cs="Times New Roman"/>
          <w:i/>
          <w:szCs w:val="24"/>
          <w:lang w:val="es-ES_tradnl" w:eastAsia="es-ES"/>
        </w:rPr>
        <w:t>"</w:t>
      </w:r>
      <w:r w:rsidRPr="00AD28BD">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D28BD" w:rsidRPr="00AD28BD" w:rsidRDefault="00AD28BD" w:rsidP="00AD28B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AD28BD" w:rsidRPr="00453ABC" w:rsidRDefault="00AD28BD" w:rsidP="00AD28BD">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AD28BD">
        <w:rPr>
          <w:rFonts w:ascii="Palatino Linotype" w:eastAsia="Times New Roman" w:hAnsi="Palatino Linotype" w:cs="Times New Roman"/>
          <w:i/>
          <w:szCs w:val="24"/>
          <w:lang w:val="es-ES_tradnl" w:eastAsia="es-ES"/>
        </w:rPr>
        <w:t xml:space="preserve">Con fundamento en los artículos 4, 12 y 59 de la Ley de Transparencia y Acceso a la Información Pública del Estado de México y Municipios se adjunta respuesta del Coordinador de Protección Civial, mismo que manifiesta lo siguiente: Derivado de lo anterior, me permito informarle que cuando se genera un daño al cableado eléctrico y/o telefónico, por parte de algún servidor publico adscrito a esta Coordinación a mi cargo, las autoridad o persona competente para solicitar la reparación del daño son: por lo que respecta al cableado eléctrico la comisión Federal de Electricidad, el Transportista, Distribuidor y Suministrador que corresponda, y para el telefónico, la empresa de telecomunicación que provea dicho servicio, así mismo se deberá solicitar dicha reparación conforme a las vías y los procedimientos judiciales correspondientes. Al respecto, me permito informarle que todo servidor publico adscrito a esta Coordinación a mi cargo, debe observar los principios y directrices que rigen nuestro actuar, establecidos en la Ley de Responsabilidades Administrativas de los Servidores Públicos del Estado de México y Municipios vigente; para el caso en que no se observara en dichos principios se estará sujeto a lo dispuesto en la Ley anteriormente señalada. Derivado de lo anterior si se determina que algún o alguno </w:t>
      </w:r>
      <w:r w:rsidRPr="00AD28BD">
        <w:rPr>
          <w:rFonts w:ascii="Palatino Linotype" w:eastAsia="Times New Roman" w:hAnsi="Palatino Linotype" w:cs="Times New Roman"/>
          <w:i/>
          <w:szCs w:val="24"/>
          <w:lang w:val="es-ES_tradnl" w:eastAsia="es-ES"/>
        </w:rPr>
        <w:lastRenderedPageBreak/>
        <w:t>delos servidores públicos adscritos a esta Coordinación a mi cargo, ha incurrido en alguna falta administrativa se deberán imponer sanciones correspondientes.</w:t>
      </w:r>
      <w:r w:rsidRPr="00453ABC">
        <w:rPr>
          <w:rFonts w:ascii="Palatino Linotype" w:eastAsia="Times New Roman" w:hAnsi="Palatino Linotype" w:cs="Times New Roman"/>
          <w:i/>
          <w:szCs w:val="24"/>
          <w:lang w:val="es-ES_tradnl" w:eastAsia="es-ES"/>
        </w:rPr>
        <w:t>"</w:t>
      </w:r>
    </w:p>
    <w:p w:rsidR="00AD28BD" w:rsidRPr="00453ABC" w:rsidRDefault="00AD28BD" w:rsidP="00AD28BD">
      <w:pPr>
        <w:tabs>
          <w:tab w:val="left" w:pos="5647"/>
        </w:tabs>
        <w:spacing w:after="0" w:line="240" w:lineRule="auto"/>
        <w:ind w:left="567" w:right="567"/>
        <w:jc w:val="right"/>
        <w:rPr>
          <w:rFonts w:ascii="Palatino Linotype" w:eastAsia="Times New Roman" w:hAnsi="Palatino Linotype" w:cs="Times New Roman"/>
          <w:szCs w:val="24"/>
          <w:lang w:val="es-ES_tradnl" w:eastAsia="es-ES"/>
        </w:rPr>
      </w:pPr>
      <w:r w:rsidRPr="00453ABC">
        <w:rPr>
          <w:rFonts w:ascii="Palatino Linotype" w:eastAsia="Times New Roman" w:hAnsi="Palatino Linotype" w:cs="Times New Roman"/>
          <w:szCs w:val="24"/>
          <w:lang w:val="es-ES_tradnl" w:eastAsia="es-ES"/>
        </w:rPr>
        <w:t>(Énfasis añadido)</w:t>
      </w:r>
    </w:p>
    <w:p w:rsidR="00AD28BD" w:rsidRDefault="00AD28BD" w:rsidP="00AD28BD">
      <w:pPr>
        <w:spacing w:after="0" w:line="360" w:lineRule="auto"/>
        <w:jc w:val="both"/>
        <w:rPr>
          <w:rFonts w:ascii="Palatino Linotype" w:hAnsi="Palatino Linotype" w:cs="Arial"/>
          <w:sz w:val="24"/>
          <w:szCs w:val="24"/>
        </w:rPr>
      </w:pPr>
    </w:p>
    <w:p w:rsidR="00AD28BD" w:rsidRDefault="00AD28BD" w:rsidP="00AD28BD">
      <w:pPr>
        <w:spacing w:after="0" w:line="360" w:lineRule="auto"/>
        <w:jc w:val="both"/>
        <w:rPr>
          <w:rFonts w:ascii="Palatino Linotype" w:hAnsi="Palatino Linotype" w:cs="Arial"/>
          <w:sz w:val="24"/>
          <w:szCs w:val="24"/>
        </w:rPr>
      </w:pPr>
      <w:r w:rsidRPr="000239D9">
        <w:rPr>
          <w:rFonts w:ascii="Palatino Linotype" w:hAnsi="Palatino Linotype" w:cs="Arial"/>
          <w:sz w:val="24"/>
          <w:szCs w:val="24"/>
        </w:rPr>
        <w:t xml:space="preserve">Se hace constar que el Sujeto Obligado adjunto </w:t>
      </w:r>
      <w:r w:rsidR="00E576B6">
        <w:rPr>
          <w:rFonts w:ascii="Palatino Linotype" w:hAnsi="Palatino Linotype" w:cs="Arial"/>
          <w:sz w:val="24"/>
          <w:szCs w:val="24"/>
        </w:rPr>
        <w:t>los</w:t>
      </w:r>
      <w:r w:rsidRPr="000239D9">
        <w:rPr>
          <w:rFonts w:ascii="Palatino Linotype" w:hAnsi="Palatino Linotype" w:cs="Arial"/>
          <w:sz w:val="24"/>
          <w:szCs w:val="24"/>
        </w:rPr>
        <w:t xml:space="preserve"> archivo</w:t>
      </w:r>
      <w:r w:rsidR="00E576B6">
        <w:rPr>
          <w:rFonts w:ascii="Palatino Linotype" w:hAnsi="Palatino Linotype" w:cs="Arial"/>
          <w:sz w:val="24"/>
          <w:szCs w:val="24"/>
        </w:rPr>
        <w:t xml:space="preserve">s electrónicos </w:t>
      </w:r>
      <w:r w:rsidRPr="000239D9">
        <w:rPr>
          <w:rFonts w:ascii="Palatino Linotype" w:hAnsi="Palatino Linotype" w:cs="Arial"/>
          <w:sz w:val="24"/>
          <w:szCs w:val="24"/>
        </w:rPr>
        <w:t>“</w:t>
      </w:r>
      <w:r w:rsidRPr="00780E08">
        <w:rPr>
          <w:rFonts w:ascii="Palatino Linotype" w:hAnsi="Palatino Linotype" w:cs="Arial"/>
          <w:b/>
          <w:i/>
          <w:sz w:val="24"/>
          <w:szCs w:val="24"/>
        </w:rPr>
        <w:t>respuesta 00161.pdf</w:t>
      </w:r>
      <w:r>
        <w:rPr>
          <w:rFonts w:ascii="Palatino Linotype" w:hAnsi="Palatino Linotype" w:cs="Arial"/>
          <w:sz w:val="24"/>
          <w:szCs w:val="24"/>
        </w:rPr>
        <w:t xml:space="preserve"> y </w:t>
      </w:r>
      <w:r w:rsidRPr="00E576B6">
        <w:rPr>
          <w:rFonts w:ascii="Palatino Linotype" w:hAnsi="Palatino Linotype" w:cs="Arial"/>
          <w:b/>
          <w:i/>
          <w:sz w:val="24"/>
          <w:szCs w:val="24"/>
        </w:rPr>
        <w:t>respuesta 00160.pdf</w:t>
      </w:r>
      <w:r w:rsidRPr="000239D9">
        <w:rPr>
          <w:rFonts w:ascii="Palatino Linotype" w:hAnsi="Palatino Linotype" w:cs="Arial"/>
          <w:sz w:val="24"/>
          <w:szCs w:val="24"/>
        </w:rPr>
        <w:t>”, los cuales, al ser del conocimiento de las partes, se omite su inserción en este apartado, máxime que serán objeto de estudio en párrafos posteriores.</w:t>
      </w:r>
    </w:p>
    <w:p w:rsidR="00E576B6" w:rsidRDefault="00E576B6" w:rsidP="00AD28BD">
      <w:pPr>
        <w:spacing w:after="0" w:line="360" w:lineRule="auto"/>
        <w:jc w:val="both"/>
        <w:rPr>
          <w:rFonts w:ascii="Palatino Linotype" w:hAnsi="Palatino Linotype" w:cs="Arial"/>
          <w:sz w:val="24"/>
          <w:szCs w:val="24"/>
        </w:rPr>
      </w:pPr>
    </w:p>
    <w:p w:rsidR="00E576B6" w:rsidRPr="00AD28BD" w:rsidRDefault="00E576B6" w:rsidP="00E576B6">
      <w:pPr>
        <w:numPr>
          <w:ilvl w:val="0"/>
          <w:numId w:val="1"/>
        </w:numPr>
        <w:spacing w:after="0" w:line="360" w:lineRule="auto"/>
        <w:jc w:val="both"/>
        <w:rPr>
          <w:rFonts w:ascii="Palatino Linotype" w:eastAsia="Times New Roman" w:hAnsi="Palatino Linotype" w:cs="Arial"/>
          <w:sz w:val="24"/>
          <w:szCs w:val="24"/>
          <w:lang w:val="es-ES" w:eastAsia="es-ES"/>
        </w:rPr>
      </w:pPr>
      <w:r w:rsidRPr="00AD28BD">
        <w:rPr>
          <w:rFonts w:ascii="Palatino Linotype" w:hAnsi="Palatino Linotype" w:cs="Arial"/>
          <w:b/>
          <w:sz w:val="24"/>
          <w:szCs w:val="24"/>
        </w:rPr>
        <w:t>001</w:t>
      </w:r>
      <w:r>
        <w:rPr>
          <w:rFonts w:ascii="Palatino Linotype" w:hAnsi="Palatino Linotype" w:cs="Arial"/>
          <w:b/>
          <w:sz w:val="24"/>
          <w:szCs w:val="24"/>
        </w:rPr>
        <w:t>61</w:t>
      </w:r>
      <w:r w:rsidRPr="00AD28BD">
        <w:rPr>
          <w:rFonts w:ascii="Palatino Linotype" w:hAnsi="Palatino Linotype" w:cs="Arial"/>
          <w:b/>
          <w:sz w:val="24"/>
          <w:szCs w:val="24"/>
        </w:rPr>
        <w:t>/ALMOJU/IP/2022</w:t>
      </w:r>
      <w:r w:rsidRPr="00453ABC">
        <w:rPr>
          <w:rFonts w:ascii="Palatino Linotype" w:eastAsia="Times New Roman" w:hAnsi="Palatino Linotype" w:cs="Arial"/>
          <w:b/>
          <w:sz w:val="24"/>
          <w:szCs w:val="24"/>
          <w:lang w:val="es-ES" w:eastAsia="es-ES"/>
        </w:rPr>
        <w:t>:</w:t>
      </w:r>
    </w:p>
    <w:p w:rsidR="00E576B6" w:rsidRDefault="00E576B6" w:rsidP="00E576B6">
      <w:pPr>
        <w:spacing w:after="0" w:line="360" w:lineRule="auto"/>
        <w:jc w:val="both"/>
        <w:rPr>
          <w:rFonts w:ascii="Palatino Linotype" w:eastAsia="Times New Roman" w:hAnsi="Palatino Linotype" w:cs="Arial"/>
          <w:sz w:val="24"/>
          <w:szCs w:val="24"/>
          <w:lang w:val="es-ES" w:eastAsia="es-ES"/>
        </w:rPr>
      </w:pPr>
    </w:p>
    <w:p w:rsidR="00E576B6" w:rsidRDefault="00E576B6" w:rsidP="00E576B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53ABC">
        <w:rPr>
          <w:rFonts w:ascii="Palatino Linotype" w:eastAsia="Times New Roman" w:hAnsi="Palatino Linotype" w:cs="Times New Roman"/>
          <w:i/>
          <w:szCs w:val="24"/>
          <w:lang w:val="es-ES_tradnl" w:eastAsia="es-ES"/>
        </w:rPr>
        <w:t>"</w:t>
      </w:r>
      <w:r w:rsidRPr="00E576B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576B6" w:rsidRPr="00E576B6" w:rsidRDefault="00E576B6" w:rsidP="00E576B6">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E576B6" w:rsidRPr="00453ABC" w:rsidRDefault="00E576B6" w:rsidP="00E576B6">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E576B6">
        <w:rPr>
          <w:rFonts w:ascii="Palatino Linotype" w:eastAsia="Times New Roman" w:hAnsi="Palatino Linotype" w:cs="Times New Roman"/>
          <w:i/>
          <w:szCs w:val="24"/>
          <w:lang w:val="es-ES_tradnl" w:eastAsia="es-ES"/>
        </w:rPr>
        <w:t>Con fundamento en los artículos 4,12 y 59 de la Ley de Transparencia y Acceso a la Información Pública del Estado de México y Municipios se adjunta respuesta del Coordinador de Protección de Civil misma que manifiesta lo siguiente: Derivado de lo anterior, me permito informarle que: cuando se genera un daño al cableado eléctrico y/o telefónico, por parte de algún servidor publico adscrito a esta Coordinación a mi cargo, la autoridad o persona competente para solicitar la reparación del daño son: por lo que respecta al cableado eléctrico la comisión Federal de Electricidad, el Transportista, Distribuidor y Suministrador que corresponda, y para el telefónico, la empresa de telecomunicación que provea dicho servicio, así mismo se deberá solicitar dicha reparación conforme a las vías y los procedimientos judiciales correspondientes.</w:t>
      </w:r>
      <w:r w:rsidRPr="00453ABC">
        <w:rPr>
          <w:rFonts w:ascii="Palatino Linotype" w:eastAsia="Times New Roman" w:hAnsi="Palatino Linotype" w:cs="Times New Roman"/>
          <w:i/>
          <w:szCs w:val="24"/>
          <w:lang w:val="es-ES_tradnl" w:eastAsia="es-ES"/>
        </w:rPr>
        <w:t>"</w:t>
      </w:r>
    </w:p>
    <w:p w:rsidR="00E576B6" w:rsidRPr="00453ABC" w:rsidRDefault="00E576B6" w:rsidP="00E576B6">
      <w:pPr>
        <w:tabs>
          <w:tab w:val="left" w:pos="5647"/>
        </w:tabs>
        <w:spacing w:after="0" w:line="240" w:lineRule="auto"/>
        <w:ind w:left="567" w:right="567"/>
        <w:jc w:val="right"/>
        <w:rPr>
          <w:rFonts w:ascii="Palatino Linotype" w:eastAsia="Times New Roman" w:hAnsi="Palatino Linotype" w:cs="Times New Roman"/>
          <w:szCs w:val="24"/>
          <w:lang w:val="es-ES_tradnl" w:eastAsia="es-ES"/>
        </w:rPr>
      </w:pPr>
      <w:r w:rsidRPr="00453ABC">
        <w:rPr>
          <w:rFonts w:ascii="Palatino Linotype" w:eastAsia="Times New Roman" w:hAnsi="Palatino Linotype" w:cs="Times New Roman"/>
          <w:szCs w:val="24"/>
          <w:lang w:val="es-ES_tradnl" w:eastAsia="es-ES"/>
        </w:rPr>
        <w:t>(Énfasis añadido)</w:t>
      </w:r>
    </w:p>
    <w:p w:rsidR="00E576B6" w:rsidRDefault="00E576B6" w:rsidP="00E576B6">
      <w:pPr>
        <w:spacing w:after="0" w:line="360" w:lineRule="auto"/>
        <w:jc w:val="both"/>
        <w:rPr>
          <w:rFonts w:ascii="Palatino Linotype" w:hAnsi="Palatino Linotype" w:cs="Arial"/>
          <w:sz w:val="24"/>
          <w:szCs w:val="24"/>
        </w:rPr>
      </w:pPr>
    </w:p>
    <w:p w:rsidR="00E576B6" w:rsidRDefault="00E576B6" w:rsidP="00E576B6">
      <w:pPr>
        <w:spacing w:after="0" w:line="360" w:lineRule="auto"/>
        <w:jc w:val="both"/>
        <w:rPr>
          <w:rFonts w:ascii="Palatino Linotype" w:hAnsi="Palatino Linotype" w:cs="Arial"/>
          <w:sz w:val="24"/>
          <w:szCs w:val="24"/>
        </w:rPr>
      </w:pPr>
      <w:r w:rsidRPr="000239D9">
        <w:rPr>
          <w:rFonts w:ascii="Palatino Linotype" w:hAnsi="Palatino Linotype" w:cs="Arial"/>
          <w:sz w:val="24"/>
          <w:szCs w:val="24"/>
        </w:rPr>
        <w:t xml:space="preserve">Se hace constar que el Sujeto Obligado adjunto </w:t>
      </w:r>
      <w:r>
        <w:rPr>
          <w:rFonts w:ascii="Palatino Linotype" w:hAnsi="Palatino Linotype" w:cs="Arial"/>
          <w:sz w:val="24"/>
          <w:szCs w:val="24"/>
        </w:rPr>
        <w:t>el</w:t>
      </w:r>
      <w:r w:rsidRPr="000239D9">
        <w:rPr>
          <w:rFonts w:ascii="Palatino Linotype" w:hAnsi="Palatino Linotype" w:cs="Arial"/>
          <w:sz w:val="24"/>
          <w:szCs w:val="24"/>
        </w:rPr>
        <w:t xml:space="preserve"> archivo “</w:t>
      </w:r>
      <w:r w:rsidRPr="00E576B6">
        <w:rPr>
          <w:rFonts w:ascii="Palatino Linotype" w:hAnsi="Palatino Linotype" w:cs="Arial"/>
          <w:b/>
          <w:sz w:val="24"/>
          <w:szCs w:val="24"/>
        </w:rPr>
        <w:t>respuesta 00161.pdf</w:t>
      </w:r>
      <w:r w:rsidRPr="000239D9">
        <w:rPr>
          <w:rFonts w:ascii="Palatino Linotype" w:hAnsi="Palatino Linotype" w:cs="Arial"/>
          <w:sz w:val="24"/>
          <w:szCs w:val="24"/>
        </w:rPr>
        <w:t xml:space="preserve">”, </w:t>
      </w:r>
      <w:r>
        <w:rPr>
          <w:rFonts w:ascii="Palatino Linotype" w:hAnsi="Palatino Linotype" w:cs="Arial"/>
          <w:sz w:val="24"/>
          <w:szCs w:val="24"/>
        </w:rPr>
        <w:t xml:space="preserve">el cual </w:t>
      </w:r>
      <w:r w:rsidRPr="000239D9">
        <w:rPr>
          <w:rFonts w:ascii="Palatino Linotype" w:hAnsi="Palatino Linotype" w:cs="Arial"/>
          <w:sz w:val="24"/>
          <w:szCs w:val="24"/>
        </w:rPr>
        <w:t>al ser del conocimiento de las partes, se omite su inserción en este apartado, máxime que serán objeto de estudio en párrafos posteriores.</w:t>
      </w:r>
    </w:p>
    <w:p w:rsidR="00E576B6" w:rsidRDefault="00E576B6" w:rsidP="00AD28BD">
      <w:pPr>
        <w:spacing w:after="0" w:line="360" w:lineRule="auto"/>
        <w:jc w:val="both"/>
        <w:rPr>
          <w:rFonts w:ascii="Palatino Linotype" w:hAnsi="Palatino Linotype" w:cs="Arial"/>
          <w:sz w:val="24"/>
          <w:szCs w:val="24"/>
        </w:rPr>
      </w:pPr>
    </w:p>
    <w:p w:rsidR="00AD28BD" w:rsidRPr="00CB45F6" w:rsidRDefault="00AD28BD" w:rsidP="00AD28BD">
      <w:pPr>
        <w:spacing w:after="0" w:line="360" w:lineRule="auto"/>
        <w:jc w:val="both"/>
        <w:rPr>
          <w:rFonts w:ascii="Palatino Linotype" w:eastAsia="Times New Roman" w:hAnsi="Palatino Linotype" w:cs="Arial"/>
          <w:sz w:val="24"/>
          <w:szCs w:val="24"/>
          <w:lang w:val="es-ES" w:eastAsia="es-ES"/>
        </w:rPr>
      </w:pPr>
      <w:r w:rsidRPr="00625C60">
        <w:rPr>
          <w:rFonts w:ascii="Palatino Linotype" w:hAnsi="Palatino Linotype" w:cs="Arial"/>
          <w:b/>
          <w:sz w:val="28"/>
          <w:szCs w:val="24"/>
        </w:rPr>
        <w:lastRenderedPageBreak/>
        <w:t>TERCERO</w:t>
      </w:r>
      <w:r>
        <w:rPr>
          <w:rFonts w:ascii="Palatino Linotype" w:hAnsi="Palatino Linotype" w:cs="Arial"/>
          <w:b/>
          <w:sz w:val="24"/>
          <w:szCs w:val="24"/>
        </w:rPr>
        <w:t>.</w:t>
      </w:r>
      <w:r>
        <w:rPr>
          <w:rFonts w:ascii="Palatino Linotype" w:hAnsi="Palatino Linotype" w:cs="Arial"/>
          <w:sz w:val="24"/>
          <w:szCs w:val="24"/>
        </w:rPr>
        <w:t xml:space="preserve"> </w:t>
      </w:r>
      <w:r w:rsidRPr="00CB45F6">
        <w:rPr>
          <w:rFonts w:ascii="Palatino Linotype" w:eastAsia="Times New Roman" w:hAnsi="Palatino Linotype" w:cs="Arial"/>
          <w:sz w:val="24"/>
          <w:szCs w:val="24"/>
          <w:lang w:val="es-ES" w:eastAsia="es-ES"/>
        </w:rPr>
        <w:t xml:space="preserve">Inconforme </w:t>
      </w:r>
      <w:r>
        <w:rPr>
          <w:rFonts w:ascii="Palatino Linotype" w:eastAsia="Times New Roman" w:hAnsi="Palatino Linotype" w:cs="Arial"/>
          <w:sz w:val="24"/>
          <w:szCs w:val="24"/>
          <w:lang w:val="es-ES" w:eastAsia="es-ES"/>
        </w:rPr>
        <w:t>con</w:t>
      </w:r>
      <w:r w:rsidRPr="00CB45F6">
        <w:rPr>
          <w:rFonts w:ascii="Palatino Linotype" w:eastAsia="Times New Roman" w:hAnsi="Palatino Linotype" w:cs="Arial"/>
          <w:sz w:val="24"/>
          <w:szCs w:val="24"/>
          <w:lang w:val="es-ES" w:eastAsia="es-ES"/>
        </w:rPr>
        <w:t xml:space="preserve"> las respuestas proporcionadas</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el día </w:t>
      </w:r>
      <w:r w:rsidR="00E576B6">
        <w:rPr>
          <w:rFonts w:ascii="Palatino Linotype" w:eastAsia="Times New Roman" w:hAnsi="Palatino Linotype" w:cs="Arial"/>
          <w:sz w:val="24"/>
          <w:szCs w:val="24"/>
          <w:lang w:val="es-ES" w:eastAsia="es-ES"/>
        </w:rPr>
        <w:t>31</w:t>
      </w:r>
      <w:r>
        <w:rPr>
          <w:rFonts w:ascii="Palatino Linotype" w:eastAsia="Times New Roman" w:hAnsi="Palatino Linotype" w:cs="Arial"/>
          <w:sz w:val="24"/>
          <w:szCs w:val="24"/>
          <w:lang w:val="es-ES" w:eastAsia="es-ES"/>
        </w:rPr>
        <w:t xml:space="preserve"> (</w:t>
      </w:r>
      <w:r w:rsidR="00E576B6">
        <w:rPr>
          <w:rFonts w:ascii="Palatino Linotype" w:eastAsia="Times New Roman" w:hAnsi="Palatino Linotype" w:cs="Arial"/>
          <w:sz w:val="24"/>
          <w:szCs w:val="24"/>
          <w:lang w:val="es-ES" w:eastAsia="es-ES"/>
        </w:rPr>
        <w:t>treinta y uno</w:t>
      </w:r>
      <w:r>
        <w:rPr>
          <w:rFonts w:ascii="Palatino Linotype" w:eastAsia="Times New Roman" w:hAnsi="Palatino Linotype" w:cs="Arial"/>
          <w:sz w:val="24"/>
          <w:szCs w:val="24"/>
          <w:lang w:val="es-ES" w:eastAsia="es-ES"/>
        </w:rPr>
        <w:t xml:space="preserve">) de </w:t>
      </w:r>
      <w:r w:rsidR="00E576B6">
        <w:rPr>
          <w:rFonts w:ascii="Palatino Linotype" w:eastAsia="Times New Roman" w:hAnsi="Palatino Linotype" w:cs="Arial"/>
          <w:sz w:val="24"/>
          <w:szCs w:val="24"/>
          <w:lang w:val="es-ES" w:eastAsia="es-ES"/>
        </w:rPr>
        <w:t>mayo</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el</w:t>
      </w:r>
      <w:r w:rsidRPr="00CB45F6">
        <w:rPr>
          <w:rFonts w:ascii="Palatino Linotype" w:eastAsia="Times New Roman" w:hAnsi="Palatino Linotype" w:cs="Arial"/>
          <w:b/>
          <w:color w:val="000000"/>
          <w:sz w:val="24"/>
          <w:szCs w:val="24"/>
          <w:lang w:val="es-ES" w:eastAsia="es-ES"/>
        </w:rPr>
        <w:t xml:space="preserve"> Recurrente</w:t>
      </w:r>
      <w:r w:rsidRPr="00CB45F6">
        <w:rPr>
          <w:rFonts w:ascii="Palatino Linotype" w:eastAsia="Times New Roman" w:hAnsi="Palatino Linotype" w:cs="Arial"/>
          <w:color w:val="000000"/>
          <w:sz w:val="24"/>
          <w:szCs w:val="24"/>
          <w:lang w:val="es-ES" w:eastAsia="es-ES"/>
        </w:rPr>
        <w:t xml:space="preserve"> </w:t>
      </w:r>
      <w:r w:rsidRPr="00CB45F6">
        <w:rPr>
          <w:rFonts w:ascii="Palatino Linotype" w:eastAsia="Times New Roman" w:hAnsi="Palatino Linotype" w:cs="Arial"/>
          <w:sz w:val="24"/>
          <w:szCs w:val="24"/>
          <w:lang w:val="es-ES" w:eastAsia="es-ES"/>
        </w:rPr>
        <w:t>interpuso los presentes recursos de revisión, quedando registrados en el</w:t>
      </w:r>
      <w:r w:rsidRPr="00CB45F6">
        <w:rPr>
          <w:rFonts w:ascii="Palatino Linotype" w:eastAsia="Arial Unicode MS" w:hAnsi="Palatino Linotype" w:cs="Arial"/>
          <w:b/>
          <w:sz w:val="24"/>
          <w:szCs w:val="24"/>
          <w:lang w:val="es-ES" w:eastAsia="es-ES"/>
        </w:rPr>
        <w:t xml:space="preserve"> SAIMEX</w:t>
      </w:r>
      <w:r w:rsidRPr="00CB45F6">
        <w:rPr>
          <w:rFonts w:ascii="Palatino Linotype" w:eastAsia="Arial Unicode MS" w:hAnsi="Palatino Linotype" w:cs="Arial"/>
          <w:sz w:val="24"/>
          <w:szCs w:val="24"/>
          <w:lang w:val="es-ES" w:eastAsia="es-ES"/>
        </w:rPr>
        <w:t xml:space="preserve"> con los números de recurso </w:t>
      </w:r>
      <w:r w:rsidRPr="00CB45F6">
        <w:rPr>
          <w:rFonts w:ascii="Palatino Linotype" w:eastAsia="Times New Roman" w:hAnsi="Palatino Linotype" w:cs="Times New Roman"/>
          <w:b/>
          <w:sz w:val="24"/>
          <w:szCs w:val="24"/>
          <w:lang w:val="es-ES" w:eastAsia="es-ES"/>
        </w:rPr>
        <w:t>0</w:t>
      </w:r>
      <w:r w:rsidR="00E576B6">
        <w:rPr>
          <w:rFonts w:ascii="Palatino Linotype" w:eastAsia="Times New Roman" w:hAnsi="Palatino Linotype" w:cs="Times New Roman"/>
          <w:b/>
          <w:sz w:val="24"/>
          <w:szCs w:val="24"/>
          <w:lang w:val="es-ES" w:eastAsia="es-ES"/>
        </w:rPr>
        <w:t>10385</w:t>
      </w:r>
      <w:r w:rsidRPr="00CB45F6">
        <w:rPr>
          <w:rFonts w:ascii="Palatino Linotype" w:eastAsia="Times New Roman" w:hAnsi="Palatino Linotype" w:cs="Times New Roman"/>
          <w:b/>
          <w:sz w:val="24"/>
          <w:szCs w:val="24"/>
          <w:lang w:val="es-ES" w:eastAsia="es-ES"/>
        </w:rPr>
        <w:t>/INFOEM/IP/RR/2022</w:t>
      </w:r>
      <w:r w:rsidR="00E576B6">
        <w:rPr>
          <w:rFonts w:ascii="Palatino Linotype" w:eastAsia="Times New Roman" w:hAnsi="Palatino Linotype" w:cs="Times New Roman"/>
          <w:b/>
          <w:sz w:val="24"/>
          <w:szCs w:val="24"/>
          <w:lang w:val="es-ES" w:eastAsia="es-ES"/>
        </w:rPr>
        <w:t xml:space="preserve">, </w:t>
      </w:r>
      <w:r w:rsidR="00E576B6" w:rsidRPr="00CB45F6">
        <w:rPr>
          <w:rFonts w:ascii="Palatino Linotype" w:eastAsia="Times New Roman" w:hAnsi="Palatino Linotype" w:cs="Times New Roman"/>
          <w:b/>
          <w:sz w:val="24"/>
          <w:szCs w:val="24"/>
          <w:lang w:val="es-ES" w:eastAsia="es-ES"/>
        </w:rPr>
        <w:t>0</w:t>
      </w:r>
      <w:r w:rsidR="00E576B6">
        <w:rPr>
          <w:rFonts w:ascii="Palatino Linotype" w:eastAsia="Times New Roman" w:hAnsi="Palatino Linotype" w:cs="Times New Roman"/>
          <w:b/>
          <w:sz w:val="24"/>
          <w:szCs w:val="24"/>
          <w:lang w:val="es-ES" w:eastAsia="es-ES"/>
        </w:rPr>
        <w:t>10387</w:t>
      </w:r>
      <w:r w:rsidR="00E576B6" w:rsidRPr="00CB45F6">
        <w:rPr>
          <w:rFonts w:ascii="Palatino Linotype" w:eastAsia="Times New Roman" w:hAnsi="Palatino Linotype" w:cs="Times New Roman"/>
          <w:b/>
          <w:sz w:val="24"/>
          <w:szCs w:val="24"/>
          <w:lang w:val="es-ES" w:eastAsia="es-ES"/>
        </w:rPr>
        <w:t>/INFOEM/IP/RR/2022</w:t>
      </w:r>
      <w:r w:rsidRPr="00CB45F6">
        <w:rPr>
          <w:rFonts w:ascii="Palatino Linotype" w:eastAsia="Times New Roman" w:hAnsi="Palatino Linotype" w:cs="Times New Roman"/>
          <w:b/>
          <w:sz w:val="24"/>
          <w:szCs w:val="24"/>
          <w:lang w:val="es-ES" w:eastAsia="es-ES"/>
        </w:rPr>
        <w:t xml:space="preserve"> y 0</w:t>
      </w:r>
      <w:r w:rsidR="00E576B6">
        <w:rPr>
          <w:rFonts w:ascii="Palatino Linotype" w:eastAsia="Times New Roman" w:hAnsi="Palatino Linotype" w:cs="Times New Roman"/>
          <w:b/>
          <w:sz w:val="24"/>
          <w:szCs w:val="24"/>
          <w:lang w:val="es-ES" w:eastAsia="es-ES"/>
        </w:rPr>
        <w:t>10389</w:t>
      </w:r>
      <w:r>
        <w:rPr>
          <w:rFonts w:ascii="Palatino Linotype" w:eastAsia="Times New Roman" w:hAnsi="Palatino Linotype" w:cs="Times New Roman"/>
          <w:b/>
          <w:sz w:val="24"/>
          <w:szCs w:val="24"/>
          <w:lang w:val="es-ES" w:eastAsia="es-ES"/>
        </w:rPr>
        <w:t>/</w:t>
      </w:r>
      <w:r w:rsidRPr="00CB45F6">
        <w:rPr>
          <w:rFonts w:ascii="Palatino Linotype" w:eastAsia="Times New Roman" w:hAnsi="Palatino Linotype" w:cs="Times New Roman"/>
          <w:b/>
          <w:sz w:val="24"/>
          <w:szCs w:val="24"/>
          <w:lang w:val="es-ES" w:eastAsia="es-ES"/>
        </w:rPr>
        <w:t xml:space="preserve">INFOEM/IP/RR/2022, </w:t>
      </w:r>
      <w:r w:rsidRPr="00CB45F6">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los</w:t>
      </w:r>
      <w:r w:rsidRPr="00CB45F6">
        <w:rPr>
          <w:rFonts w:ascii="Palatino Linotype" w:eastAsia="Times New Roman" w:hAnsi="Palatino Linotype" w:cs="Arial"/>
          <w:sz w:val="24"/>
          <w:szCs w:val="24"/>
          <w:lang w:val="es-ES" w:eastAsia="es-ES"/>
        </w:rPr>
        <w:t xml:space="preserve"> que expresó como acto impugnado</w:t>
      </w:r>
      <w:r>
        <w:rPr>
          <w:rFonts w:ascii="Palatino Linotype" w:eastAsia="Times New Roman" w:hAnsi="Palatino Linotype" w:cs="Arial"/>
          <w:sz w:val="24"/>
          <w:szCs w:val="24"/>
          <w:lang w:val="es-ES" w:eastAsia="es-ES"/>
        </w:rPr>
        <w:t xml:space="preserve"> y razones o motivos de inconformidad los siguientes</w:t>
      </w:r>
      <w:r w:rsidRPr="00CB45F6">
        <w:rPr>
          <w:rFonts w:ascii="Palatino Linotype" w:eastAsia="Times New Roman" w:hAnsi="Palatino Linotype" w:cs="Arial"/>
          <w:sz w:val="24"/>
          <w:szCs w:val="24"/>
          <w:lang w:val="es-ES" w:eastAsia="es-ES"/>
        </w:rPr>
        <w:t>:</w:t>
      </w:r>
    </w:p>
    <w:p w:rsidR="00AD28BD" w:rsidRDefault="00AD28BD" w:rsidP="00AD28BD">
      <w:pPr>
        <w:spacing w:after="0" w:line="360" w:lineRule="auto"/>
        <w:ind w:right="51"/>
        <w:jc w:val="both"/>
        <w:rPr>
          <w:rFonts w:ascii="Palatino Linotype" w:eastAsia="Times New Roman" w:hAnsi="Palatino Linotype" w:cs="Arial"/>
          <w:sz w:val="24"/>
          <w:szCs w:val="24"/>
          <w:lang w:val="es-ES" w:eastAsia="es-ES"/>
        </w:rPr>
      </w:pPr>
    </w:p>
    <w:p w:rsidR="00AD28BD" w:rsidRPr="00CB45F6" w:rsidRDefault="00C24DAE" w:rsidP="00C24DAE">
      <w:pPr>
        <w:numPr>
          <w:ilvl w:val="0"/>
          <w:numId w:val="1"/>
        </w:numPr>
        <w:spacing w:after="0" w:line="360" w:lineRule="auto"/>
        <w:jc w:val="both"/>
        <w:rPr>
          <w:rFonts w:ascii="Palatino Linotype" w:eastAsia="Times New Roman" w:hAnsi="Palatino Linotype" w:cs="Arial"/>
          <w:sz w:val="24"/>
          <w:szCs w:val="24"/>
          <w:lang w:val="es-ES" w:eastAsia="es-ES"/>
        </w:rPr>
      </w:pPr>
      <w:r w:rsidRPr="00C24DAE">
        <w:rPr>
          <w:rFonts w:ascii="Palatino Linotype" w:hAnsi="Palatino Linotype" w:cs="Arial"/>
          <w:b/>
          <w:sz w:val="24"/>
          <w:szCs w:val="24"/>
        </w:rPr>
        <w:t>00156/ALMOJU/IP/2022</w:t>
      </w:r>
      <w:r w:rsidR="00AD28BD">
        <w:rPr>
          <w:rFonts w:ascii="Palatino Linotype" w:eastAsia="Times New Roman" w:hAnsi="Palatino Linotype" w:cs="Arial"/>
          <w:b/>
          <w:sz w:val="24"/>
          <w:szCs w:val="24"/>
          <w:lang w:val="es-ES" w:eastAsia="es-ES"/>
        </w:rPr>
        <w:tab/>
        <w:t xml:space="preserve">recurso de revisión </w:t>
      </w:r>
      <w:r w:rsidR="00AD28BD" w:rsidRPr="00CB45F6">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10389</w:t>
      </w:r>
      <w:r w:rsidR="00AD28BD" w:rsidRPr="00CB45F6">
        <w:rPr>
          <w:rFonts w:ascii="Palatino Linotype" w:eastAsia="Times New Roman" w:hAnsi="Palatino Linotype" w:cs="Times New Roman"/>
          <w:b/>
          <w:sz w:val="24"/>
          <w:szCs w:val="24"/>
          <w:lang w:val="es-ES" w:eastAsia="es-ES"/>
        </w:rPr>
        <w:t>/INFOEM/IP/RR/2022</w:t>
      </w:r>
      <w:r w:rsidR="00AD28BD">
        <w:rPr>
          <w:rFonts w:ascii="Palatino Linotype" w:eastAsia="Times New Roman" w:hAnsi="Palatino Linotype" w:cs="Times New Roman"/>
          <w:b/>
          <w:sz w:val="24"/>
          <w:szCs w:val="24"/>
          <w:lang w:val="es-ES" w:eastAsia="es-ES"/>
        </w:rPr>
        <w:t>:</w:t>
      </w:r>
    </w:p>
    <w:p w:rsidR="00AD28BD" w:rsidRPr="00CB45F6" w:rsidRDefault="00AD28BD" w:rsidP="00AD28BD">
      <w:pPr>
        <w:spacing w:after="0" w:line="360" w:lineRule="auto"/>
        <w:ind w:right="51"/>
        <w:jc w:val="both"/>
        <w:rPr>
          <w:rFonts w:ascii="Palatino Linotype" w:eastAsia="Times New Roman" w:hAnsi="Palatino Linotype" w:cs="Arial"/>
          <w:sz w:val="24"/>
          <w:szCs w:val="24"/>
          <w:lang w:val="es-ES" w:eastAsia="es-ES"/>
        </w:rPr>
      </w:pPr>
    </w:p>
    <w:p w:rsidR="00AD28BD" w:rsidRPr="00CB45F6" w:rsidRDefault="00AD28BD" w:rsidP="00AD28BD">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rsidR="00AD28BD" w:rsidRPr="00CB45F6" w:rsidRDefault="00AD28BD" w:rsidP="00AD28BD">
      <w:pPr>
        <w:spacing w:after="0" w:line="276" w:lineRule="auto"/>
        <w:ind w:right="616"/>
        <w:jc w:val="both"/>
        <w:rPr>
          <w:rFonts w:ascii="Palatino Linotype" w:eastAsia="Times New Roman" w:hAnsi="Palatino Linotype" w:cs="Times New Roman"/>
          <w:sz w:val="24"/>
          <w:szCs w:val="24"/>
          <w:lang w:val="es-ES" w:eastAsia="es-ES"/>
        </w:rPr>
      </w:pPr>
    </w:p>
    <w:p w:rsidR="00AD28BD" w:rsidRPr="00CB45F6" w:rsidRDefault="00AD28BD" w:rsidP="00AD28BD">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C24DAE" w:rsidRPr="00C24DAE">
        <w:rPr>
          <w:rFonts w:ascii="Palatino Linotype" w:eastAsia="Times New Roman" w:hAnsi="Palatino Linotype" w:cs="Times New Roman"/>
          <w:i/>
          <w:sz w:val="24"/>
          <w:szCs w:val="24"/>
          <w:lang w:eastAsia="es-ES"/>
        </w:rPr>
        <w:t>No entregan la documentación solicitada</w:t>
      </w:r>
      <w:r w:rsidRPr="00CB45F6">
        <w:rPr>
          <w:rFonts w:ascii="Palatino Linotype" w:eastAsia="Times New Roman" w:hAnsi="Palatino Linotype" w:cs="Times New Roman"/>
          <w:i/>
          <w:sz w:val="24"/>
          <w:szCs w:val="24"/>
          <w:lang w:val="es-ES" w:eastAsia="es-ES"/>
        </w:rPr>
        <w:t>” (sic)</w:t>
      </w:r>
    </w:p>
    <w:p w:rsidR="00AD28BD" w:rsidRDefault="00AD28BD" w:rsidP="00AD28BD">
      <w:pPr>
        <w:spacing w:after="0" w:line="360" w:lineRule="auto"/>
        <w:jc w:val="both"/>
        <w:rPr>
          <w:rFonts w:ascii="Palatino Linotype" w:hAnsi="Palatino Linotype" w:cs="Arial"/>
          <w:sz w:val="24"/>
          <w:szCs w:val="24"/>
        </w:rPr>
      </w:pPr>
    </w:p>
    <w:p w:rsidR="00AD28BD" w:rsidRDefault="00AD28BD" w:rsidP="00AD28BD">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p>
    <w:p w:rsidR="00AD28BD" w:rsidRPr="00632F34" w:rsidRDefault="00AD28BD" w:rsidP="00AD28BD">
      <w:pPr>
        <w:spacing w:after="0" w:line="276" w:lineRule="auto"/>
        <w:ind w:right="616"/>
        <w:jc w:val="both"/>
        <w:rPr>
          <w:rFonts w:ascii="Palatino Linotype" w:eastAsia="Times New Roman" w:hAnsi="Palatino Linotype" w:cs="Times New Roman"/>
          <w:sz w:val="24"/>
          <w:szCs w:val="24"/>
          <w:lang w:val="es-ES" w:eastAsia="es-ES"/>
        </w:rPr>
      </w:pPr>
    </w:p>
    <w:p w:rsidR="00AD28BD" w:rsidRPr="00CB45F6" w:rsidRDefault="00AD28BD" w:rsidP="00AD28BD">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C24DAE" w:rsidRPr="00C24DAE">
        <w:rPr>
          <w:rFonts w:ascii="Palatino Linotype" w:eastAsia="Times New Roman" w:hAnsi="Palatino Linotype" w:cs="Times New Roman"/>
          <w:i/>
          <w:sz w:val="24"/>
          <w:szCs w:val="24"/>
          <w:lang w:eastAsia="es-ES"/>
        </w:rPr>
        <w:t>Se solicitaron las constancias de los cursos tomados por el personal de protección civil y son omiso en entregar dicha información, ademas de que no refieren haber realizado una búsqueda exhaustiva en sus archivos.</w:t>
      </w:r>
      <w:r w:rsidRPr="00CB45F6">
        <w:rPr>
          <w:rFonts w:ascii="Palatino Linotype" w:eastAsia="Times New Roman" w:hAnsi="Palatino Linotype" w:cs="Times New Roman"/>
          <w:i/>
          <w:sz w:val="24"/>
          <w:szCs w:val="24"/>
          <w:lang w:val="es-ES" w:eastAsia="es-ES"/>
        </w:rPr>
        <w:t>” (sic)</w:t>
      </w:r>
    </w:p>
    <w:p w:rsidR="00AD28BD" w:rsidRDefault="00AD28BD" w:rsidP="00AD28BD">
      <w:pPr>
        <w:spacing w:after="0" w:line="360" w:lineRule="auto"/>
        <w:jc w:val="both"/>
        <w:rPr>
          <w:rFonts w:ascii="Palatino Linotype" w:hAnsi="Palatino Linotype" w:cs="Arial"/>
          <w:sz w:val="24"/>
          <w:szCs w:val="24"/>
        </w:rPr>
      </w:pPr>
    </w:p>
    <w:p w:rsidR="00AD28BD" w:rsidRPr="00CB45F6" w:rsidRDefault="00C24DAE" w:rsidP="00C24DAE">
      <w:pPr>
        <w:numPr>
          <w:ilvl w:val="0"/>
          <w:numId w:val="1"/>
        </w:numPr>
        <w:spacing w:after="0" w:line="360" w:lineRule="auto"/>
        <w:jc w:val="both"/>
        <w:rPr>
          <w:rFonts w:ascii="Palatino Linotype" w:eastAsia="Times New Roman" w:hAnsi="Palatino Linotype" w:cs="Arial"/>
          <w:sz w:val="24"/>
          <w:szCs w:val="24"/>
          <w:lang w:val="es-ES" w:eastAsia="es-ES"/>
        </w:rPr>
      </w:pPr>
      <w:r w:rsidRPr="00C24DAE">
        <w:rPr>
          <w:rFonts w:ascii="Palatino Linotype" w:hAnsi="Palatino Linotype" w:cs="Arial"/>
          <w:b/>
          <w:sz w:val="24"/>
          <w:szCs w:val="24"/>
        </w:rPr>
        <w:t>00160/ALMOJU/IP/2022</w:t>
      </w:r>
      <w:r w:rsidR="00AD28BD">
        <w:rPr>
          <w:rFonts w:ascii="Palatino Linotype" w:eastAsia="Times New Roman" w:hAnsi="Palatino Linotype" w:cs="Arial"/>
          <w:b/>
          <w:sz w:val="24"/>
          <w:szCs w:val="24"/>
          <w:lang w:val="es-ES" w:eastAsia="es-ES"/>
        </w:rPr>
        <w:tab/>
        <w:t xml:space="preserve">recurso de revisión </w:t>
      </w:r>
      <w:r w:rsidR="00AD28BD" w:rsidRPr="00CB45F6">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10387</w:t>
      </w:r>
      <w:r w:rsidR="00AD28BD" w:rsidRPr="00CB45F6">
        <w:rPr>
          <w:rFonts w:ascii="Palatino Linotype" w:eastAsia="Times New Roman" w:hAnsi="Palatino Linotype" w:cs="Times New Roman"/>
          <w:b/>
          <w:sz w:val="24"/>
          <w:szCs w:val="24"/>
          <w:lang w:val="es-ES" w:eastAsia="es-ES"/>
        </w:rPr>
        <w:t>/INFOEM/IP/RR/2022</w:t>
      </w:r>
      <w:r w:rsidR="00AD28BD">
        <w:rPr>
          <w:rFonts w:ascii="Palatino Linotype" w:eastAsia="Times New Roman" w:hAnsi="Palatino Linotype" w:cs="Times New Roman"/>
          <w:b/>
          <w:sz w:val="24"/>
          <w:szCs w:val="24"/>
          <w:lang w:val="es-ES" w:eastAsia="es-ES"/>
        </w:rPr>
        <w:t>:</w:t>
      </w:r>
    </w:p>
    <w:p w:rsidR="00AD28BD" w:rsidRDefault="00AD28BD" w:rsidP="00AD28BD">
      <w:pPr>
        <w:spacing w:after="0" w:line="276" w:lineRule="auto"/>
        <w:ind w:right="616"/>
        <w:jc w:val="both"/>
        <w:rPr>
          <w:rFonts w:ascii="Palatino Linotype" w:eastAsia="Times New Roman" w:hAnsi="Palatino Linotype" w:cs="Times New Roman"/>
          <w:sz w:val="24"/>
          <w:szCs w:val="24"/>
          <w:lang w:val="es-ES" w:eastAsia="es-ES"/>
        </w:rPr>
      </w:pPr>
    </w:p>
    <w:p w:rsidR="00AD28BD" w:rsidRPr="00CB45F6" w:rsidRDefault="00AD28BD" w:rsidP="00AD28BD">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rsidR="00AD28BD" w:rsidRPr="00CB45F6" w:rsidRDefault="00AD28BD" w:rsidP="00AD28BD">
      <w:pPr>
        <w:spacing w:after="0" w:line="276" w:lineRule="auto"/>
        <w:ind w:right="616"/>
        <w:jc w:val="both"/>
        <w:rPr>
          <w:rFonts w:ascii="Palatino Linotype" w:eastAsia="Times New Roman" w:hAnsi="Palatino Linotype" w:cs="Times New Roman"/>
          <w:sz w:val="24"/>
          <w:szCs w:val="24"/>
          <w:lang w:val="es-ES" w:eastAsia="es-ES"/>
        </w:rPr>
      </w:pPr>
    </w:p>
    <w:p w:rsidR="00AD28BD" w:rsidRPr="00CB45F6" w:rsidRDefault="00AD28BD" w:rsidP="00AD28BD">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C24DAE" w:rsidRPr="00C24DAE">
        <w:rPr>
          <w:rFonts w:ascii="Palatino Linotype" w:eastAsia="Times New Roman" w:hAnsi="Palatino Linotype" w:cs="Times New Roman"/>
          <w:i/>
          <w:sz w:val="24"/>
          <w:szCs w:val="24"/>
          <w:lang w:val="es-ES" w:eastAsia="es-ES"/>
        </w:rPr>
        <w:t>No refieren las acciones que realiza el ayuntamiento</w:t>
      </w:r>
      <w:r w:rsidRPr="00CB45F6">
        <w:rPr>
          <w:rFonts w:ascii="Palatino Linotype" w:eastAsia="Times New Roman" w:hAnsi="Palatino Linotype" w:cs="Times New Roman"/>
          <w:i/>
          <w:sz w:val="24"/>
          <w:szCs w:val="24"/>
          <w:lang w:val="es-ES" w:eastAsia="es-ES"/>
        </w:rPr>
        <w:t>” (sic)</w:t>
      </w:r>
    </w:p>
    <w:p w:rsidR="00AD28BD" w:rsidRDefault="00AD28BD" w:rsidP="00AD28BD">
      <w:pPr>
        <w:spacing w:after="0" w:line="360" w:lineRule="auto"/>
        <w:jc w:val="both"/>
        <w:rPr>
          <w:rFonts w:ascii="Palatino Linotype" w:hAnsi="Palatino Linotype" w:cs="Arial"/>
          <w:sz w:val="24"/>
          <w:szCs w:val="24"/>
        </w:rPr>
      </w:pPr>
    </w:p>
    <w:p w:rsidR="00AD28BD" w:rsidRPr="00CB45F6" w:rsidRDefault="00AD28BD" w:rsidP="00AD28BD">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p>
    <w:p w:rsidR="00AD28BD" w:rsidRPr="00CB45F6" w:rsidRDefault="00AD28BD" w:rsidP="00AD28BD">
      <w:pPr>
        <w:spacing w:after="0" w:line="276" w:lineRule="auto"/>
        <w:ind w:right="616"/>
        <w:jc w:val="both"/>
        <w:rPr>
          <w:rFonts w:ascii="Palatino Linotype" w:eastAsia="Times New Roman" w:hAnsi="Palatino Linotype" w:cs="Times New Roman"/>
          <w:sz w:val="24"/>
          <w:szCs w:val="24"/>
          <w:lang w:val="es-ES" w:eastAsia="es-ES"/>
        </w:rPr>
      </w:pPr>
    </w:p>
    <w:p w:rsidR="00AD28BD" w:rsidRPr="00CB45F6" w:rsidRDefault="00AD28BD" w:rsidP="00AD28BD">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C24DAE" w:rsidRPr="00C24DAE">
        <w:rPr>
          <w:rFonts w:ascii="Palatino Linotype" w:eastAsia="Times New Roman" w:hAnsi="Palatino Linotype" w:cs="Times New Roman"/>
          <w:i/>
          <w:sz w:val="24"/>
          <w:szCs w:val="24"/>
          <w:lang w:eastAsia="es-ES"/>
        </w:rPr>
        <w:t>No refieren las acciones que realiza el ayuntamiento</w:t>
      </w:r>
      <w:r w:rsidRPr="00CB45F6">
        <w:rPr>
          <w:rFonts w:ascii="Palatino Linotype" w:eastAsia="Times New Roman" w:hAnsi="Palatino Linotype" w:cs="Times New Roman"/>
          <w:i/>
          <w:sz w:val="24"/>
          <w:szCs w:val="24"/>
          <w:lang w:val="es-ES" w:eastAsia="es-ES"/>
        </w:rPr>
        <w:t>” (sic)</w:t>
      </w:r>
    </w:p>
    <w:p w:rsidR="00C24DAE" w:rsidRPr="00CB45F6" w:rsidRDefault="00C24DAE" w:rsidP="00C24DAE">
      <w:pPr>
        <w:numPr>
          <w:ilvl w:val="0"/>
          <w:numId w:val="1"/>
        </w:num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4"/>
          <w:szCs w:val="24"/>
        </w:rPr>
        <w:lastRenderedPageBreak/>
        <w:t>00161</w:t>
      </w:r>
      <w:r w:rsidRPr="00C24DAE">
        <w:rPr>
          <w:rFonts w:ascii="Palatino Linotype" w:hAnsi="Palatino Linotype" w:cs="Arial"/>
          <w:b/>
          <w:sz w:val="24"/>
          <w:szCs w:val="24"/>
        </w:rPr>
        <w:t>/ALMOJU/IP/2022</w:t>
      </w:r>
      <w:r>
        <w:rPr>
          <w:rFonts w:ascii="Palatino Linotype" w:eastAsia="Times New Roman" w:hAnsi="Palatino Linotype" w:cs="Arial"/>
          <w:b/>
          <w:sz w:val="24"/>
          <w:szCs w:val="24"/>
          <w:lang w:val="es-ES" w:eastAsia="es-ES"/>
        </w:rPr>
        <w:tab/>
        <w:t xml:space="preserve">recurso de revisión </w:t>
      </w:r>
      <w:r w:rsidRPr="00CB45F6">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10385</w:t>
      </w:r>
      <w:r w:rsidRPr="00CB45F6">
        <w:rPr>
          <w:rFonts w:ascii="Palatino Linotype" w:eastAsia="Times New Roman" w:hAnsi="Palatino Linotype" w:cs="Times New Roman"/>
          <w:b/>
          <w:sz w:val="24"/>
          <w:szCs w:val="24"/>
          <w:lang w:val="es-ES" w:eastAsia="es-ES"/>
        </w:rPr>
        <w:t>/INFOEM/IP/RR/2022</w:t>
      </w:r>
      <w:r>
        <w:rPr>
          <w:rFonts w:ascii="Palatino Linotype" w:eastAsia="Times New Roman" w:hAnsi="Palatino Linotype" w:cs="Times New Roman"/>
          <w:b/>
          <w:sz w:val="24"/>
          <w:szCs w:val="24"/>
          <w:lang w:val="es-ES" w:eastAsia="es-ES"/>
        </w:rPr>
        <w:t>:</w:t>
      </w:r>
    </w:p>
    <w:p w:rsidR="00C24DAE" w:rsidRDefault="00C24DAE" w:rsidP="00C24DAE">
      <w:pPr>
        <w:spacing w:after="0" w:line="276" w:lineRule="auto"/>
        <w:ind w:right="616"/>
        <w:jc w:val="both"/>
        <w:rPr>
          <w:rFonts w:ascii="Palatino Linotype" w:eastAsia="Times New Roman" w:hAnsi="Palatino Linotype" w:cs="Times New Roman"/>
          <w:sz w:val="24"/>
          <w:szCs w:val="24"/>
          <w:lang w:val="es-ES" w:eastAsia="es-ES"/>
        </w:rPr>
      </w:pPr>
    </w:p>
    <w:p w:rsidR="00C24DAE" w:rsidRPr="00CB45F6" w:rsidRDefault="00C24DAE" w:rsidP="00C24DAE">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rsidR="00C24DAE" w:rsidRPr="00CB45F6" w:rsidRDefault="00C24DAE" w:rsidP="00C24DAE">
      <w:pPr>
        <w:spacing w:after="0" w:line="276" w:lineRule="auto"/>
        <w:ind w:right="616"/>
        <w:jc w:val="both"/>
        <w:rPr>
          <w:rFonts w:ascii="Palatino Linotype" w:eastAsia="Times New Roman" w:hAnsi="Palatino Linotype" w:cs="Times New Roman"/>
          <w:sz w:val="24"/>
          <w:szCs w:val="24"/>
          <w:lang w:val="es-ES" w:eastAsia="es-ES"/>
        </w:rPr>
      </w:pPr>
    </w:p>
    <w:p w:rsidR="00C24DAE" w:rsidRPr="00CB45F6" w:rsidRDefault="00C24DAE" w:rsidP="00C24DAE">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Pr="00C24DAE">
        <w:rPr>
          <w:rFonts w:ascii="Palatino Linotype" w:eastAsia="Times New Roman" w:hAnsi="Palatino Linotype" w:cs="Times New Roman"/>
          <w:i/>
          <w:sz w:val="24"/>
          <w:szCs w:val="24"/>
          <w:lang w:eastAsia="es-ES"/>
        </w:rPr>
        <w:t>no atienden lo solicitado</w:t>
      </w:r>
      <w:r w:rsidRPr="00CB45F6">
        <w:rPr>
          <w:rFonts w:ascii="Palatino Linotype" w:eastAsia="Times New Roman" w:hAnsi="Palatino Linotype" w:cs="Times New Roman"/>
          <w:i/>
          <w:sz w:val="24"/>
          <w:szCs w:val="24"/>
          <w:lang w:val="es-ES" w:eastAsia="es-ES"/>
        </w:rPr>
        <w:t>” (sic)</w:t>
      </w:r>
    </w:p>
    <w:p w:rsidR="00C24DAE" w:rsidRDefault="00C24DAE" w:rsidP="00C24DAE">
      <w:pPr>
        <w:spacing w:after="0" w:line="360" w:lineRule="auto"/>
        <w:jc w:val="both"/>
        <w:rPr>
          <w:rFonts w:ascii="Palatino Linotype" w:hAnsi="Palatino Linotype" w:cs="Arial"/>
          <w:sz w:val="24"/>
          <w:szCs w:val="24"/>
        </w:rPr>
      </w:pPr>
    </w:p>
    <w:p w:rsidR="00C24DAE" w:rsidRPr="00CB45F6" w:rsidRDefault="00C24DAE" w:rsidP="00C24DAE">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p>
    <w:p w:rsidR="00C24DAE" w:rsidRPr="00CB45F6" w:rsidRDefault="00C24DAE" w:rsidP="00C24DAE">
      <w:pPr>
        <w:spacing w:after="0" w:line="276" w:lineRule="auto"/>
        <w:ind w:right="616"/>
        <w:jc w:val="both"/>
        <w:rPr>
          <w:rFonts w:ascii="Palatino Linotype" w:eastAsia="Times New Roman" w:hAnsi="Palatino Linotype" w:cs="Times New Roman"/>
          <w:sz w:val="24"/>
          <w:szCs w:val="24"/>
          <w:lang w:val="es-ES" w:eastAsia="es-ES"/>
        </w:rPr>
      </w:pPr>
    </w:p>
    <w:p w:rsidR="00C24DAE" w:rsidRPr="00CB45F6" w:rsidRDefault="00C24DAE" w:rsidP="00C24DAE">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Pr="00C24DAE">
        <w:rPr>
          <w:rFonts w:ascii="Palatino Linotype" w:eastAsia="Times New Roman" w:hAnsi="Palatino Linotype" w:cs="Times New Roman"/>
          <w:i/>
          <w:sz w:val="24"/>
          <w:szCs w:val="24"/>
          <w:lang w:eastAsia="es-ES"/>
        </w:rPr>
        <w:t>El sujeto obligado no informa ni proporciona documento donde obre lo que se debe hacer si el municipio es responsable en una accion con motivo de sus actividades</w:t>
      </w:r>
      <w:r w:rsidRPr="00CB45F6">
        <w:rPr>
          <w:rFonts w:ascii="Palatino Linotype" w:eastAsia="Times New Roman" w:hAnsi="Palatino Linotype" w:cs="Times New Roman"/>
          <w:i/>
          <w:sz w:val="24"/>
          <w:szCs w:val="24"/>
          <w:lang w:val="es-ES" w:eastAsia="es-ES"/>
        </w:rPr>
        <w:t>” (sic)</w:t>
      </w:r>
    </w:p>
    <w:p w:rsidR="00AD28BD" w:rsidRDefault="00AD28BD" w:rsidP="00AD28BD">
      <w:pPr>
        <w:spacing w:after="0" w:line="360" w:lineRule="auto"/>
        <w:jc w:val="both"/>
        <w:rPr>
          <w:rFonts w:ascii="Palatino Linotype" w:hAnsi="Palatino Linotype" w:cs="Arial"/>
          <w:sz w:val="24"/>
          <w:szCs w:val="24"/>
          <w:lang w:val="es-ES"/>
        </w:rPr>
      </w:pPr>
    </w:p>
    <w:p w:rsidR="00AD28BD" w:rsidRDefault="00AD28BD" w:rsidP="00AD28BD">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CB45F6">
        <w:rPr>
          <w:rFonts w:ascii="Palatino Linotype" w:eastAsia="Times New Roman" w:hAnsi="Palatino Linotype" w:cs="Arial"/>
          <w:b/>
          <w:sz w:val="28"/>
          <w:lang w:eastAsia="es-ES"/>
        </w:rPr>
        <w:t xml:space="preserve">. </w:t>
      </w:r>
      <w:r w:rsidRPr="00CB45F6">
        <w:rPr>
          <w:rFonts w:ascii="Palatino Linotype" w:eastAsia="Times New Roman" w:hAnsi="Palatino Linotype" w:cs="Arial"/>
          <w:sz w:val="24"/>
          <w:szCs w:val="24"/>
          <w:lang w:val="es-ES" w:eastAsia="es-ES"/>
        </w:rPr>
        <w:t xml:space="preserve">En fecha </w:t>
      </w:r>
      <w:r w:rsidR="006B64CC">
        <w:rPr>
          <w:rFonts w:ascii="Palatino Linotype" w:eastAsia="Times New Roman" w:hAnsi="Palatino Linotype" w:cs="Arial"/>
          <w:sz w:val="24"/>
          <w:szCs w:val="24"/>
          <w:lang w:val="es-ES" w:eastAsia="es-ES"/>
        </w:rPr>
        <w:t>31</w:t>
      </w:r>
      <w:r>
        <w:rPr>
          <w:rFonts w:ascii="Palatino Linotype" w:eastAsia="Times New Roman" w:hAnsi="Palatino Linotype" w:cs="Arial"/>
          <w:sz w:val="24"/>
          <w:szCs w:val="24"/>
          <w:lang w:val="es-ES" w:eastAsia="es-ES"/>
        </w:rPr>
        <w:t xml:space="preserve"> (</w:t>
      </w:r>
      <w:r w:rsidR="006B64CC">
        <w:rPr>
          <w:rFonts w:ascii="Palatino Linotype" w:eastAsia="Times New Roman" w:hAnsi="Palatino Linotype" w:cs="Arial"/>
          <w:sz w:val="24"/>
          <w:szCs w:val="24"/>
          <w:lang w:val="es-ES" w:eastAsia="es-ES"/>
        </w:rPr>
        <w:t>treinta y uno</w:t>
      </w:r>
      <w:r>
        <w:rPr>
          <w:rFonts w:ascii="Palatino Linotype" w:eastAsia="Times New Roman" w:hAnsi="Palatino Linotype" w:cs="Arial"/>
          <w:sz w:val="24"/>
          <w:szCs w:val="24"/>
          <w:lang w:val="es-ES" w:eastAsia="es-ES"/>
        </w:rPr>
        <w:t xml:space="preserve">) de </w:t>
      </w:r>
      <w:r w:rsidR="006B64CC">
        <w:rPr>
          <w:rFonts w:ascii="Palatino Linotype" w:eastAsia="Times New Roman" w:hAnsi="Palatino Linotype" w:cs="Arial"/>
          <w:sz w:val="24"/>
          <w:szCs w:val="24"/>
          <w:lang w:val="es-ES" w:eastAsia="es-ES"/>
        </w:rPr>
        <w:t>mayo</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xml:space="preserve">, los </w:t>
      </w:r>
      <w:r w:rsidRPr="00CB45F6">
        <w:rPr>
          <w:rFonts w:ascii="Palatino Linotype" w:eastAsia="Times New Roman" w:hAnsi="Palatino Linotype" w:cs="Arial"/>
          <w:sz w:val="24"/>
          <w:szCs w:val="24"/>
          <w:lang w:val="es-ES_tradnl" w:eastAsia="es-ES"/>
        </w:rPr>
        <w:t>recursos de que</w:t>
      </w:r>
      <w:r w:rsidRPr="00CB45F6">
        <w:rPr>
          <w:rFonts w:ascii="Palatino Linotype" w:eastAsia="Times New Roman" w:hAnsi="Palatino Linotype" w:cs="Arial"/>
          <w:sz w:val="24"/>
          <w:szCs w:val="24"/>
          <w:lang w:val="es-ES" w:eastAsia="es-ES"/>
        </w:rPr>
        <w:t xml:space="preserve"> se trata</w:t>
      </w:r>
      <w:r w:rsidRPr="00CB45F6">
        <w:rPr>
          <w:rFonts w:ascii="Palatino Linotype" w:eastAsia="Times New Roman" w:hAnsi="Palatino Linotype" w:cs="Arial"/>
          <w:sz w:val="24"/>
          <w:szCs w:val="24"/>
          <w:lang w:val="es-ES_tradnl" w:eastAsia="es-ES"/>
        </w:rPr>
        <w:t xml:space="preserve"> se enviaron electrónicamente al Instituto de </w:t>
      </w:r>
      <w:r w:rsidRPr="00CB45F6">
        <w:rPr>
          <w:rFonts w:ascii="Palatino Linotype" w:eastAsia="Arial Unicode MS" w:hAnsi="Palatino Linotype" w:cs="Arial"/>
          <w:sz w:val="24"/>
          <w:szCs w:val="24"/>
          <w:lang w:val="es-ES" w:eastAsia="es-ES"/>
        </w:rPr>
        <w:t>Transparencia</w:t>
      </w:r>
      <w:r w:rsidRPr="00CB45F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w:t>
      </w:r>
      <w:r w:rsidRPr="00CB45F6">
        <w:rPr>
          <w:rFonts w:ascii="Palatino Linotype" w:eastAsia="Times New Roman" w:hAnsi="Palatino Linotype" w:cs="Arial"/>
          <w:sz w:val="24"/>
          <w:szCs w:val="24"/>
          <w:lang w:val="es-ES_tradnl" w:eastAsia="es-ES"/>
        </w:rPr>
        <w:t>, se turnaron a través del</w:t>
      </w:r>
      <w:r w:rsidRPr="00CB45F6">
        <w:rPr>
          <w:rFonts w:ascii="Palatino Linotype" w:eastAsia="Arial Unicode MS" w:hAnsi="Palatino Linotype" w:cs="Arial"/>
          <w:sz w:val="24"/>
          <w:szCs w:val="24"/>
          <w:lang w:val="es-ES_tradnl" w:eastAsia="es-ES"/>
        </w:rPr>
        <w:t xml:space="preserve"> </w:t>
      </w:r>
      <w:r w:rsidRPr="00CB45F6">
        <w:rPr>
          <w:rFonts w:ascii="Palatino Linotype" w:eastAsia="Arial Unicode MS" w:hAnsi="Palatino Linotype" w:cs="Arial"/>
          <w:b/>
          <w:sz w:val="24"/>
          <w:szCs w:val="24"/>
          <w:lang w:val="es-ES_tradnl" w:eastAsia="es-ES"/>
        </w:rPr>
        <w:t>SAIMEX</w:t>
      </w:r>
      <w:r w:rsidRPr="00CB45F6">
        <w:rPr>
          <w:rFonts w:ascii="Palatino Linotype" w:eastAsia="Times New Roman" w:hAnsi="Palatino Linotype" w:cs="Times New Roman"/>
          <w:sz w:val="24"/>
          <w:szCs w:val="24"/>
          <w:lang w:val="es-ES" w:eastAsia="es-ES"/>
        </w:rPr>
        <w:t xml:space="preserve"> a los </w:t>
      </w:r>
      <w:r w:rsidRPr="00CB45F6">
        <w:rPr>
          <w:rFonts w:ascii="Palatino Linotype" w:eastAsia="Times New Roman" w:hAnsi="Palatino Linotype" w:cs="Arial"/>
          <w:sz w:val="24"/>
          <w:szCs w:val="24"/>
          <w:lang w:val="es-ES_tradnl" w:eastAsia="es-ES"/>
        </w:rPr>
        <w:t xml:space="preserve">Comisionados </w:t>
      </w:r>
      <w:r w:rsidR="006B64CC">
        <w:rPr>
          <w:rFonts w:ascii="Palatino Linotype" w:eastAsia="Times New Roman" w:hAnsi="Palatino Linotype" w:cs="Arial"/>
          <w:b/>
          <w:sz w:val="24"/>
          <w:szCs w:val="24"/>
          <w:lang w:val="es-ES_tradnl" w:eastAsia="es-ES"/>
        </w:rPr>
        <w:t xml:space="preserve">JOSÉ MARTÍNEZ VILCHIS, </w:t>
      </w:r>
      <w:r>
        <w:rPr>
          <w:rFonts w:ascii="Palatino Linotype" w:eastAsia="Times New Roman" w:hAnsi="Palatino Linotype" w:cs="Arial"/>
          <w:b/>
          <w:sz w:val="24"/>
          <w:szCs w:val="24"/>
          <w:lang w:val="es-ES_tradnl" w:eastAsia="es-ES"/>
        </w:rPr>
        <w:t>SHARON CRISTINA MORALES MARTÍNEZ</w:t>
      </w:r>
      <w:r w:rsidR="006B64CC">
        <w:rPr>
          <w:rFonts w:ascii="Palatino Linotype" w:eastAsia="Times New Roman" w:hAnsi="Palatino Linotype" w:cs="Arial"/>
          <w:b/>
          <w:sz w:val="24"/>
          <w:szCs w:val="24"/>
          <w:lang w:val="es-ES_tradnl" w:eastAsia="es-ES"/>
        </w:rPr>
        <w:t xml:space="preserve"> y GUADALUPE RAMÍREZ PEÑA</w:t>
      </w:r>
      <w:r w:rsidRPr="00CB45F6">
        <w:rPr>
          <w:rFonts w:ascii="Palatino Linotype" w:eastAsia="Times New Roman" w:hAnsi="Palatino Linotype" w:cs="Arial"/>
          <w:b/>
          <w:sz w:val="24"/>
          <w:szCs w:val="24"/>
          <w:lang w:val="es-ES_tradnl" w:eastAsia="es-ES"/>
        </w:rPr>
        <w:t xml:space="preserve">, </w:t>
      </w:r>
      <w:r w:rsidRPr="00CB45F6">
        <w:rPr>
          <w:rFonts w:ascii="Palatino Linotype" w:eastAsia="Times New Roman" w:hAnsi="Palatino Linotype" w:cs="Arial"/>
          <w:sz w:val="24"/>
          <w:szCs w:val="24"/>
          <w:lang w:val="es-ES_tradnl" w:eastAsia="es-ES"/>
        </w:rPr>
        <w:t>a efecto de que decretara su admisión o desechamiento.</w:t>
      </w:r>
    </w:p>
    <w:p w:rsidR="00AD28BD" w:rsidRDefault="00AD28BD" w:rsidP="00AD28BD">
      <w:pPr>
        <w:spacing w:after="0" w:line="360" w:lineRule="auto"/>
        <w:ind w:right="49"/>
        <w:jc w:val="both"/>
        <w:rPr>
          <w:rFonts w:ascii="Palatino Linotype" w:eastAsia="Times New Roman" w:hAnsi="Palatino Linotype" w:cs="Arial"/>
          <w:sz w:val="24"/>
          <w:szCs w:val="24"/>
          <w:lang w:val="es-ES_tradnl" w:eastAsia="es-ES"/>
        </w:rPr>
      </w:pPr>
    </w:p>
    <w:p w:rsidR="00AD28BD" w:rsidRDefault="00AD28BD" w:rsidP="00AD28BD">
      <w:pPr>
        <w:spacing w:after="0" w:line="360" w:lineRule="auto"/>
        <w:ind w:right="49"/>
        <w:jc w:val="both"/>
        <w:rPr>
          <w:rFonts w:ascii="Palatino Linotype" w:eastAsia="Times New Roman" w:hAnsi="Palatino Linotype" w:cs="Arial"/>
          <w:sz w:val="24"/>
          <w:szCs w:val="24"/>
          <w:lang w:val="es-ES_tradnl" w:eastAsia="es-ES"/>
        </w:rPr>
      </w:pPr>
    </w:p>
    <w:p w:rsidR="00AD28BD" w:rsidRPr="00CB45F6" w:rsidRDefault="00AD28BD" w:rsidP="00AD28BD">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CB45F6">
        <w:rPr>
          <w:rFonts w:ascii="Palatino Linotype" w:eastAsia="Times New Roman" w:hAnsi="Palatino Linotype" w:cs="Arial"/>
          <w:b/>
          <w:sz w:val="28"/>
          <w:szCs w:val="28"/>
          <w:lang w:val="es-ES_tradnl" w:eastAsia="es-ES"/>
        </w:rPr>
        <w:t xml:space="preserve">. </w:t>
      </w:r>
      <w:r w:rsidRPr="00CB45F6">
        <w:rPr>
          <w:rFonts w:ascii="Palatino Linotype" w:eastAsia="Times New Roman" w:hAnsi="Palatino Linotype" w:cs="Arial"/>
          <w:sz w:val="24"/>
          <w:szCs w:val="24"/>
          <w:lang w:val="es-ES_tradnl" w:eastAsia="es-ES"/>
        </w:rPr>
        <w:t>E</w:t>
      </w:r>
      <w:r w:rsidRPr="00CB45F6">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s</w:t>
      </w:r>
      <w:r w:rsidRPr="00CB45F6">
        <w:rPr>
          <w:rFonts w:ascii="Palatino Linotype" w:eastAsia="Times New Roman" w:hAnsi="Palatino Linotype" w:cs="Arial"/>
          <w:sz w:val="24"/>
          <w:szCs w:val="24"/>
          <w:lang w:val="es-ES" w:eastAsia="es-ES"/>
        </w:rPr>
        <w:t xml:space="preserve"> </w:t>
      </w:r>
      <w:r w:rsidR="006B64CC">
        <w:rPr>
          <w:rFonts w:ascii="Palatino Linotype" w:eastAsia="Times New Roman" w:hAnsi="Palatino Linotype" w:cs="Arial"/>
          <w:sz w:val="24"/>
          <w:szCs w:val="24"/>
          <w:lang w:val="es-ES" w:eastAsia="es-ES"/>
        </w:rPr>
        <w:t>01</w:t>
      </w:r>
      <w:r>
        <w:rPr>
          <w:rFonts w:ascii="Palatino Linotype" w:eastAsia="Times New Roman" w:hAnsi="Palatino Linotype" w:cs="Arial"/>
          <w:sz w:val="24"/>
          <w:szCs w:val="24"/>
          <w:lang w:val="es-ES" w:eastAsia="es-ES"/>
        </w:rPr>
        <w:t xml:space="preserve"> y </w:t>
      </w:r>
      <w:r w:rsidR="006B64CC">
        <w:rPr>
          <w:rFonts w:ascii="Palatino Linotype" w:eastAsia="Times New Roman" w:hAnsi="Palatino Linotype" w:cs="Arial"/>
          <w:sz w:val="24"/>
          <w:szCs w:val="24"/>
          <w:lang w:val="es-ES" w:eastAsia="es-ES"/>
        </w:rPr>
        <w:t>03</w:t>
      </w:r>
      <w:r>
        <w:rPr>
          <w:rFonts w:ascii="Palatino Linotype" w:eastAsia="Times New Roman" w:hAnsi="Palatino Linotype" w:cs="Arial"/>
          <w:sz w:val="24"/>
          <w:szCs w:val="24"/>
          <w:lang w:val="es-ES" w:eastAsia="es-ES"/>
        </w:rPr>
        <w:t xml:space="preserve"> (</w:t>
      </w:r>
      <w:r w:rsidR="006B64CC">
        <w:rPr>
          <w:rFonts w:ascii="Palatino Linotype" w:eastAsia="Times New Roman" w:hAnsi="Palatino Linotype" w:cs="Arial"/>
          <w:sz w:val="24"/>
          <w:szCs w:val="24"/>
          <w:lang w:val="es-ES" w:eastAsia="es-ES"/>
        </w:rPr>
        <w:t>uno y tres</w:t>
      </w:r>
      <w:r>
        <w:rPr>
          <w:rFonts w:ascii="Palatino Linotype" w:eastAsia="Times New Roman" w:hAnsi="Palatino Linotype" w:cs="Arial"/>
          <w:sz w:val="24"/>
          <w:szCs w:val="24"/>
          <w:lang w:val="es-ES" w:eastAsia="es-ES"/>
        </w:rPr>
        <w:t xml:space="preserve">) de </w:t>
      </w:r>
      <w:r w:rsidR="006B64CC">
        <w:rPr>
          <w:rFonts w:ascii="Palatino Linotype" w:eastAsia="Times New Roman" w:hAnsi="Palatino Linotype" w:cs="Arial"/>
          <w:sz w:val="24"/>
          <w:szCs w:val="24"/>
          <w:lang w:val="es-ES" w:eastAsia="es-ES"/>
        </w:rPr>
        <w:t>junio</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atento a lo dispuesto en el </w:t>
      </w:r>
      <w:r w:rsidRPr="00CB45F6">
        <w:rPr>
          <w:rFonts w:ascii="Palatino Linotype" w:eastAsia="Times New Roman" w:hAnsi="Palatino Linotype" w:cs="Arial"/>
          <w:sz w:val="24"/>
          <w:szCs w:val="24"/>
          <w:lang w:val="es-ES_tradnl" w:eastAsia="es-ES"/>
        </w:rPr>
        <w:t>artículo</w:t>
      </w:r>
      <w:r w:rsidRPr="00CB45F6">
        <w:rPr>
          <w:rFonts w:ascii="Palatino Linotype" w:eastAsia="Times New Roman" w:hAnsi="Palatino Linotype" w:cs="Arial"/>
          <w:sz w:val="24"/>
          <w:szCs w:val="24"/>
          <w:lang w:val="es-ES" w:eastAsia="es-ES"/>
        </w:rPr>
        <w:t xml:space="preserve"> 185 fracciones I, II y IV </w:t>
      </w:r>
      <w:r w:rsidRPr="00CB45F6">
        <w:rPr>
          <w:rFonts w:ascii="Palatino Linotype" w:eastAsia="Times New Roman" w:hAnsi="Palatino Linotype" w:cs="Arial"/>
          <w:sz w:val="24"/>
          <w:szCs w:val="24"/>
          <w:lang w:val="es-ES_tradnl" w:eastAsia="es-ES"/>
        </w:rPr>
        <w:t xml:space="preserve">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CB45F6">
        <w:rPr>
          <w:rFonts w:ascii="Palatino Linotype" w:eastAsia="Times New Roman" w:hAnsi="Palatino Linotype" w:cs="Arial"/>
          <w:sz w:val="24"/>
          <w:szCs w:val="24"/>
          <w:lang w:val="es-ES" w:eastAsia="es-ES"/>
        </w:rPr>
        <w:t xml:space="preserve">cordó la admisión a trámite de los referidos recurso de revisión, así como la integración de los </w:t>
      </w:r>
      <w:r w:rsidRPr="00CB45F6">
        <w:rPr>
          <w:rFonts w:ascii="Palatino Linotype" w:eastAsia="Times New Roman" w:hAnsi="Palatino Linotype" w:cs="Arial"/>
          <w:sz w:val="24"/>
          <w:szCs w:val="24"/>
          <w:lang w:val="es-ES" w:eastAsia="es-ES"/>
        </w:rPr>
        <w:lastRenderedPageBreak/>
        <w:t>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rsidR="00AD28BD" w:rsidRPr="00CB45F6" w:rsidRDefault="00AD28BD" w:rsidP="00AD28BD">
      <w:pPr>
        <w:spacing w:after="0" w:line="360" w:lineRule="auto"/>
        <w:ind w:right="49"/>
        <w:jc w:val="both"/>
        <w:rPr>
          <w:rFonts w:ascii="Palatino Linotype" w:eastAsia="Times New Roman" w:hAnsi="Palatino Linotype" w:cs="Arial"/>
          <w:sz w:val="24"/>
          <w:szCs w:val="24"/>
          <w:lang w:val="es-ES" w:eastAsia="es-ES"/>
        </w:rPr>
      </w:pPr>
    </w:p>
    <w:p w:rsidR="00AD28BD" w:rsidRPr="00CB45F6" w:rsidRDefault="00AD28BD" w:rsidP="00AD28BD">
      <w:p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En la </w:t>
      </w:r>
      <w:r w:rsidR="006B64CC">
        <w:rPr>
          <w:rFonts w:ascii="Palatino Linotype" w:eastAsia="Times New Roman" w:hAnsi="Palatino Linotype" w:cs="Arial"/>
          <w:sz w:val="24"/>
          <w:szCs w:val="24"/>
          <w:lang w:val="es-ES" w:eastAsia="es-ES"/>
        </w:rPr>
        <w:t xml:space="preserve">Vigésima Segunda </w:t>
      </w:r>
      <w:r w:rsidRPr="00CB45F6">
        <w:rPr>
          <w:rFonts w:ascii="Palatino Linotype" w:eastAsia="Times New Roman" w:hAnsi="Palatino Linotype" w:cs="Arial"/>
          <w:sz w:val="24"/>
          <w:szCs w:val="24"/>
          <w:lang w:val="es-ES" w:eastAsia="es-ES"/>
        </w:rPr>
        <w:t xml:space="preserve">Sesión Ordinaria, celebrada el </w:t>
      </w:r>
      <w:r w:rsidR="006B64CC">
        <w:rPr>
          <w:rFonts w:ascii="Palatino Linotype" w:eastAsia="Times New Roman" w:hAnsi="Palatino Linotype" w:cs="Arial"/>
          <w:sz w:val="24"/>
          <w:szCs w:val="24"/>
          <w:lang w:val="es-ES" w:eastAsia="es-ES"/>
        </w:rPr>
        <w:t>15</w:t>
      </w:r>
      <w:r>
        <w:rPr>
          <w:rFonts w:ascii="Palatino Linotype" w:eastAsia="Times New Roman" w:hAnsi="Palatino Linotype" w:cs="Arial"/>
          <w:sz w:val="24"/>
          <w:szCs w:val="24"/>
          <w:lang w:val="es-ES" w:eastAsia="es-ES"/>
        </w:rPr>
        <w:t xml:space="preserve"> (</w:t>
      </w:r>
      <w:r w:rsidR="006B64CC">
        <w:rPr>
          <w:rFonts w:ascii="Palatino Linotype" w:eastAsia="Times New Roman" w:hAnsi="Palatino Linotype" w:cs="Arial"/>
          <w:sz w:val="24"/>
          <w:szCs w:val="24"/>
          <w:lang w:val="es-ES" w:eastAsia="es-ES"/>
        </w:rPr>
        <w:t>quince</w:t>
      </w:r>
      <w:r>
        <w:rPr>
          <w:rFonts w:ascii="Palatino Linotype" w:eastAsia="Times New Roman" w:hAnsi="Palatino Linotype" w:cs="Arial"/>
          <w:sz w:val="24"/>
          <w:szCs w:val="24"/>
          <w:lang w:val="es-ES" w:eastAsia="es-ES"/>
        </w:rPr>
        <w:t xml:space="preserve">) de </w:t>
      </w:r>
      <w:r w:rsidR="006B64CC">
        <w:rPr>
          <w:rFonts w:ascii="Palatino Linotype" w:eastAsia="Times New Roman" w:hAnsi="Palatino Linotype" w:cs="Arial"/>
          <w:sz w:val="24"/>
          <w:szCs w:val="24"/>
          <w:lang w:val="es-ES" w:eastAsia="es-ES"/>
        </w:rPr>
        <w:t xml:space="preserve">junio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xml:space="preserve">, el Pleno de este Instituto de Transparencia, aprobó la acumulación de los recursos a la Ponencia del Comisionado Presidente </w:t>
      </w:r>
      <w:r w:rsidRPr="00CB45F6">
        <w:rPr>
          <w:rFonts w:ascii="Palatino Linotype" w:eastAsia="Times New Roman" w:hAnsi="Palatino Linotype" w:cs="Arial"/>
          <w:b/>
          <w:sz w:val="24"/>
          <w:szCs w:val="24"/>
          <w:lang w:val="es-ES" w:eastAsia="es-ES"/>
        </w:rPr>
        <w:t>JOSÉ MARTÍNEZ VILCHIS</w:t>
      </w:r>
      <w:r w:rsidRPr="00CB45F6">
        <w:rPr>
          <w:rFonts w:ascii="Palatino Linotype" w:eastAsia="Times New Roman" w:hAnsi="Palatino Linotype" w:cs="Arial"/>
          <w:sz w:val="24"/>
          <w:szCs w:val="24"/>
          <w:lang w:val="es-ES" w:eastAsia="es-ES"/>
        </w:rPr>
        <w:t xml:space="preserve">, </w:t>
      </w:r>
      <w:r w:rsidRPr="00CB45F6">
        <w:rPr>
          <w:rFonts w:ascii="Palatino Linotype" w:eastAsia="MS Mincho" w:hAnsi="Palatino Linotype" w:cs="Arial"/>
          <w:sz w:val="24"/>
          <w:szCs w:val="24"/>
          <w:lang w:val="es-ES" w:eastAsia="es-ES"/>
        </w:rPr>
        <w:t xml:space="preserve">a efecto de que formulara y presentara el proyecto de resolución correspondiente y </w:t>
      </w:r>
      <w:r w:rsidRPr="00CB45F6">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AD28BD" w:rsidRPr="00CB45F6" w:rsidRDefault="00AD28BD" w:rsidP="00AD28BD">
      <w:pPr>
        <w:spacing w:after="0" w:line="360" w:lineRule="auto"/>
        <w:jc w:val="both"/>
        <w:rPr>
          <w:rFonts w:ascii="Palatino Linotype" w:eastAsia="Times New Roman" w:hAnsi="Palatino Linotype" w:cs="Arial"/>
          <w:sz w:val="24"/>
          <w:szCs w:val="24"/>
          <w:lang w:val="es-ES" w:eastAsia="es-ES"/>
        </w:rPr>
      </w:pPr>
    </w:p>
    <w:p w:rsidR="00AD28BD" w:rsidRPr="00CB45F6" w:rsidRDefault="00AD28BD" w:rsidP="00AD28BD">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b/>
          <w:i/>
          <w:color w:val="000000"/>
          <w:szCs w:val="24"/>
          <w:lang w:val="es-ES" w:eastAsia="es-ES"/>
        </w:rPr>
        <w:t>“ONCE</w:t>
      </w:r>
      <w:r w:rsidRPr="00CB45F6">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AD28BD" w:rsidRPr="00CB45F6" w:rsidRDefault="00AD28BD" w:rsidP="00AD28BD">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a) El solicitante y la información referida sean las mismas;</w:t>
      </w:r>
    </w:p>
    <w:p w:rsidR="00AD28BD" w:rsidRPr="00CB45F6" w:rsidRDefault="00AD28BD" w:rsidP="00AD28BD">
      <w:pPr>
        <w:spacing w:after="0" w:line="240" w:lineRule="auto"/>
        <w:ind w:left="567" w:right="567"/>
        <w:jc w:val="both"/>
        <w:rPr>
          <w:rFonts w:ascii="Palatino Linotype" w:eastAsia="Times New Roman" w:hAnsi="Palatino Linotype" w:cs="Times New Roman"/>
          <w:b/>
          <w:i/>
          <w:color w:val="000000"/>
          <w:szCs w:val="24"/>
          <w:lang w:val="es-ES" w:eastAsia="es-ES"/>
        </w:rPr>
      </w:pPr>
      <w:r w:rsidRPr="00CB45F6">
        <w:rPr>
          <w:rFonts w:ascii="Palatino Linotype" w:eastAsia="Times New Roman" w:hAnsi="Palatino Linotype" w:cs="Times New Roman"/>
          <w:b/>
          <w:i/>
          <w:color w:val="000000"/>
          <w:szCs w:val="24"/>
          <w:lang w:val="es-ES" w:eastAsia="es-ES"/>
        </w:rPr>
        <w:t xml:space="preserve">b) Las partes o los actos impugnados sean iguales: </w:t>
      </w:r>
    </w:p>
    <w:p w:rsidR="00AD28BD" w:rsidRPr="00CB45F6" w:rsidRDefault="00AD28BD" w:rsidP="00AD28BD">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AD28BD" w:rsidRPr="00CB45F6" w:rsidRDefault="00AD28BD" w:rsidP="00AD28BD">
      <w:pPr>
        <w:spacing w:after="0" w:line="240" w:lineRule="auto"/>
        <w:ind w:left="567" w:right="567"/>
        <w:jc w:val="both"/>
        <w:rPr>
          <w:rFonts w:ascii="Palatino Linotype" w:eastAsia="Times New Roman" w:hAnsi="Palatino Linotype" w:cs="Times New Roman"/>
          <w:b/>
          <w:i/>
          <w:color w:val="000000"/>
          <w:szCs w:val="24"/>
          <w:lang w:val="es-ES" w:eastAsia="es-ES"/>
        </w:rPr>
      </w:pPr>
      <w:r w:rsidRPr="00CB45F6">
        <w:rPr>
          <w:rFonts w:ascii="Palatino Linotype" w:eastAsia="Times New Roman" w:hAnsi="Palatino Linotype" w:cs="Times New Roman"/>
          <w:b/>
          <w:i/>
          <w:color w:val="000000"/>
          <w:szCs w:val="24"/>
          <w:lang w:val="es-ES" w:eastAsia="es-ES"/>
        </w:rPr>
        <w:t>d) Resulte conveniente la resolución unificada de los asuntos; y</w:t>
      </w:r>
    </w:p>
    <w:p w:rsidR="00AD28BD" w:rsidRPr="00CB45F6" w:rsidRDefault="00AD28BD" w:rsidP="00AD28BD">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e) En cualquier otro caso que determine el Pleno.</w:t>
      </w:r>
    </w:p>
    <w:p w:rsidR="00AD28BD" w:rsidRPr="00CB45F6" w:rsidRDefault="00AD28BD" w:rsidP="00AD28BD">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La misma regla se aplicará, en lo conducente, para la separación de los expedientes.”</w:t>
      </w:r>
    </w:p>
    <w:p w:rsidR="00AD28BD" w:rsidRPr="00CB45F6" w:rsidRDefault="00AD28BD" w:rsidP="00AD28BD">
      <w:pPr>
        <w:spacing w:after="0" w:line="360" w:lineRule="auto"/>
        <w:jc w:val="both"/>
        <w:rPr>
          <w:rFonts w:ascii="Palatino Linotype" w:eastAsia="MS Mincho" w:hAnsi="Palatino Linotype" w:cs="Times New Roman"/>
          <w:sz w:val="24"/>
          <w:szCs w:val="24"/>
          <w:lang w:val="es-ES" w:eastAsia="es-ES"/>
        </w:rPr>
      </w:pPr>
    </w:p>
    <w:p w:rsidR="00AD28BD" w:rsidRPr="00CB45F6" w:rsidRDefault="00AD28BD" w:rsidP="00AD28BD">
      <w:pPr>
        <w:spacing w:after="0" w:line="360" w:lineRule="auto"/>
        <w:jc w:val="both"/>
        <w:rPr>
          <w:rFonts w:ascii="Palatino Linotype" w:eastAsia="MS Mincho" w:hAnsi="Palatino Linotype" w:cs="Times New Roman"/>
          <w:sz w:val="24"/>
          <w:szCs w:val="24"/>
          <w:lang w:val="es-ES" w:eastAsia="es-ES"/>
        </w:rPr>
      </w:pPr>
      <w:r w:rsidRPr="00CB45F6">
        <w:rPr>
          <w:rFonts w:ascii="Palatino Linotype" w:eastAsia="MS Mincho" w:hAnsi="Palatino Linotype" w:cs="Times New Roman"/>
          <w:sz w:val="24"/>
          <w:szCs w:val="24"/>
          <w:lang w:val="es-ES" w:eastAsia="es-ES"/>
        </w:rPr>
        <w:lastRenderedPageBreak/>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AD28BD" w:rsidRPr="00CB45F6" w:rsidRDefault="00AD28BD" w:rsidP="00AD28BD">
      <w:pPr>
        <w:spacing w:after="0" w:line="360" w:lineRule="auto"/>
        <w:jc w:val="both"/>
        <w:rPr>
          <w:rFonts w:ascii="Palatino Linotype" w:eastAsia="MS Mincho" w:hAnsi="Palatino Linotype" w:cs="Times New Roman"/>
          <w:sz w:val="24"/>
          <w:szCs w:val="24"/>
          <w:lang w:val="es-ES" w:eastAsia="es-ES"/>
        </w:rPr>
      </w:pPr>
    </w:p>
    <w:p w:rsidR="00AD28BD" w:rsidRPr="00CB45F6" w:rsidRDefault="00AD28BD" w:rsidP="00AD28BD">
      <w:pPr>
        <w:spacing w:after="0" w:line="240" w:lineRule="auto"/>
        <w:ind w:left="567" w:right="567"/>
        <w:contextualSpacing/>
        <w:jc w:val="center"/>
        <w:rPr>
          <w:rFonts w:ascii="Palatino Linotype" w:eastAsia="MS Mincho" w:hAnsi="Palatino Linotype" w:cs="Times New Roman"/>
          <w:b/>
          <w:i/>
          <w:szCs w:val="24"/>
          <w:lang w:val="es-ES" w:eastAsia="es-ES"/>
        </w:rPr>
      </w:pPr>
      <w:r w:rsidRPr="00CB45F6">
        <w:rPr>
          <w:rFonts w:ascii="Palatino Linotype" w:eastAsia="MS Mincho" w:hAnsi="Palatino Linotype" w:cs="Times New Roman"/>
          <w:b/>
          <w:i/>
          <w:szCs w:val="24"/>
          <w:lang w:val="es-ES" w:eastAsia="es-ES"/>
        </w:rPr>
        <w:t>Código de Procedimientos Administrativos del Estado de México</w:t>
      </w:r>
    </w:p>
    <w:p w:rsidR="00AD28BD" w:rsidRPr="00CB45F6" w:rsidRDefault="00AD28BD" w:rsidP="00AD28BD">
      <w:pPr>
        <w:spacing w:after="0" w:line="240" w:lineRule="auto"/>
        <w:ind w:left="567" w:right="567"/>
        <w:contextualSpacing/>
        <w:jc w:val="center"/>
        <w:rPr>
          <w:rFonts w:ascii="Palatino Linotype" w:eastAsia="MS Mincho" w:hAnsi="Palatino Linotype" w:cs="Times New Roman"/>
          <w:b/>
          <w:i/>
          <w:szCs w:val="24"/>
          <w:lang w:val="es-ES" w:eastAsia="es-ES"/>
        </w:rPr>
      </w:pPr>
    </w:p>
    <w:p w:rsidR="00AD28BD" w:rsidRPr="00CB45F6" w:rsidRDefault="00AD28BD" w:rsidP="00AD28BD">
      <w:pPr>
        <w:spacing w:after="0" w:line="240" w:lineRule="auto"/>
        <w:ind w:left="567" w:right="567"/>
        <w:contextualSpacing/>
        <w:jc w:val="both"/>
        <w:rPr>
          <w:rFonts w:ascii="Palatino Linotype" w:eastAsia="MS Mincho" w:hAnsi="Palatino Linotype" w:cs="Times New Roman"/>
          <w:i/>
          <w:szCs w:val="24"/>
          <w:lang w:val="es-ES" w:eastAsia="es-ES"/>
        </w:rPr>
      </w:pPr>
      <w:r w:rsidRPr="00CB45F6">
        <w:rPr>
          <w:rFonts w:ascii="Palatino Linotype" w:eastAsia="MS Mincho" w:hAnsi="Palatino Linotype" w:cs="Times New Roman"/>
          <w:i/>
          <w:szCs w:val="24"/>
          <w:lang w:val="es-ES" w:eastAsia="es-ES"/>
        </w:rPr>
        <w:t>“</w:t>
      </w:r>
      <w:r w:rsidRPr="00CB45F6">
        <w:rPr>
          <w:rFonts w:ascii="Palatino Linotype" w:eastAsia="MS Mincho" w:hAnsi="Palatino Linotype" w:cs="Times New Roman"/>
          <w:b/>
          <w:i/>
          <w:szCs w:val="24"/>
          <w:lang w:val="es-ES" w:eastAsia="es-ES"/>
        </w:rPr>
        <w:t xml:space="preserve">Artículo 18.- </w:t>
      </w:r>
      <w:r w:rsidRPr="00CB45F6">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AD28BD" w:rsidRPr="00CB45F6" w:rsidRDefault="00AD28BD" w:rsidP="00AD28BD">
      <w:pPr>
        <w:spacing w:after="0" w:line="240" w:lineRule="auto"/>
        <w:ind w:left="567" w:right="567"/>
        <w:contextualSpacing/>
        <w:jc w:val="center"/>
        <w:rPr>
          <w:rFonts w:ascii="Palatino Linotype" w:eastAsia="MS Mincho" w:hAnsi="Palatino Linotype" w:cs="Times New Roman"/>
          <w:b/>
          <w:i/>
          <w:szCs w:val="24"/>
          <w:lang w:val="es-ES" w:eastAsia="es-ES"/>
        </w:rPr>
      </w:pPr>
    </w:p>
    <w:p w:rsidR="00AD28BD" w:rsidRPr="00CB45F6" w:rsidRDefault="00AD28BD" w:rsidP="00AD28BD">
      <w:pPr>
        <w:spacing w:after="0" w:line="240" w:lineRule="auto"/>
        <w:ind w:left="567" w:right="567"/>
        <w:contextualSpacing/>
        <w:jc w:val="center"/>
        <w:rPr>
          <w:rFonts w:ascii="Palatino Linotype" w:eastAsia="MS Mincho" w:hAnsi="Palatino Linotype" w:cs="Times New Roman"/>
          <w:b/>
          <w:i/>
          <w:szCs w:val="24"/>
          <w:lang w:val="es-ES" w:eastAsia="es-ES"/>
        </w:rPr>
      </w:pPr>
      <w:r w:rsidRPr="00CB45F6">
        <w:rPr>
          <w:rFonts w:ascii="Palatino Linotype" w:eastAsia="MS Mincho" w:hAnsi="Palatino Linotype" w:cs="Times New Roman"/>
          <w:b/>
          <w:i/>
          <w:szCs w:val="24"/>
          <w:lang w:val="es-ES" w:eastAsia="es-ES"/>
        </w:rPr>
        <w:t xml:space="preserve">Ley de Transparencia y Acceso a la Información Pública </w:t>
      </w:r>
    </w:p>
    <w:p w:rsidR="00AD28BD" w:rsidRPr="00CB45F6" w:rsidRDefault="00AD28BD" w:rsidP="00AD28BD">
      <w:pPr>
        <w:spacing w:after="0" w:line="240" w:lineRule="auto"/>
        <w:ind w:left="567" w:right="567"/>
        <w:contextualSpacing/>
        <w:jc w:val="center"/>
        <w:rPr>
          <w:rFonts w:ascii="Palatino Linotype" w:eastAsia="MS Mincho" w:hAnsi="Palatino Linotype" w:cs="Times New Roman"/>
          <w:b/>
          <w:i/>
          <w:szCs w:val="24"/>
          <w:lang w:val="es-ES" w:eastAsia="es-ES"/>
        </w:rPr>
      </w:pPr>
      <w:r w:rsidRPr="00CB45F6">
        <w:rPr>
          <w:rFonts w:ascii="Palatino Linotype" w:eastAsia="MS Mincho" w:hAnsi="Palatino Linotype" w:cs="Times New Roman"/>
          <w:b/>
          <w:i/>
          <w:szCs w:val="24"/>
          <w:lang w:val="es-ES" w:eastAsia="es-ES"/>
        </w:rPr>
        <w:t>del Estado de México y Municipios</w:t>
      </w:r>
    </w:p>
    <w:p w:rsidR="00AD28BD" w:rsidRPr="00CB45F6" w:rsidRDefault="00AD28BD" w:rsidP="00AD28BD">
      <w:pPr>
        <w:spacing w:after="0" w:line="240" w:lineRule="auto"/>
        <w:ind w:left="567" w:right="567"/>
        <w:contextualSpacing/>
        <w:jc w:val="center"/>
        <w:rPr>
          <w:rFonts w:ascii="Palatino Linotype" w:eastAsia="MS Mincho" w:hAnsi="Palatino Linotype" w:cs="Times New Roman"/>
          <w:b/>
          <w:i/>
          <w:szCs w:val="24"/>
          <w:lang w:val="es-ES" w:eastAsia="es-ES"/>
        </w:rPr>
      </w:pPr>
    </w:p>
    <w:p w:rsidR="00AD28BD" w:rsidRPr="00CB45F6" w:rsidRDefault="00AD28BD" w:rsidP="00AD28BD">
      <w:pPr>
        <w:spacing w:after="0" w:line="240" w:lineRule="auto"/>
        <w:ind w:left="567" w:right="567"/>
        <w:contextualSpacing/>
        <w:jc w:val="both"/>
        <w:rPr>
          <w:rFonts w:ascii="Palatino Linotype" w:eastAsia="MS Mincho" w:hAnsi="Palatino Linotype" w:cs="Times New Roman"/>
          <w:i/>
          <w:szCs w:val="24"/>
          <w:lang w:val="es-ES" w:eastAsia="es-ES"/>
        </w:rPr>
      </w:pPr>
      <w:r w:rsidRPr="00CB45F6">
        <w:rPr>
          <w:rFonts w:ascii="Palatino Linotype" w:eastAsia="MS Mincho" w:hAnsi="Palatino Linotype" w:cs="Times New Roman"/>
          <w:i/>
          <w:szCs w:val="24"/>
          <w:lang w:val="es-ES" w:eastAsia="es-ES"/>
        </w:rPr>
        <w:t>“</w:t>
      </w:r>
      <w:r w:rsidRPr="00CB45F6">
        <w:rPr>
          <w:rFonts w:ascii="Palatino Linotype" w:eastAsia="MS Mincho" w:hAnsi="Palatino Linotype" w:cs="Times New Roman"/>
          <w:b/>
          <w:i/>
          <w:szCs w:val="24"/>
          <w:lang w:val="es-ES" w:eastAsia="es-ES"/>
        </w:rPr>
        <w:t>Artículo 195.</w:t>
      </w:r>
      <w:r w:rsidRPr="00CB45F6">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AD28BD" w:rsidRPr="00CB45F6" w:rsidRDefault="00AD28BD" w:rsidP="00AD28BD">
      <w:pPr>
        <w:spacing w:after="0" w:line="240" w:lineRule="auto"/>
        <w:ind w:left="567" w:right="567"/>
        <w:contextualSpacing/>
        <w:jc w:val="right"/>
        <w:rPr>
          <w:rFonts w:ascii="Palatino Linotype" w:eastAsia="Times New Roman" w:hAnsi="Palatino Linotype" w:cs="Arial"/>
          <w:szCs w:val="24"/>
          <w:lang w:val="es-ES" w:eastAsia="es-ES"/>
        </w:rPr>
      </w:pPr>
      <w:r w:rsidRPr="00CB45F6">
        <w:rPr>
          <w:rFonts w:ascii="Palatino Linotype" w:eastAsia="MS Mincho" w:hAnsi="Palatino Linotype" w:cs="Times New Roman"/>
          <w:szCs w:val="24"/>
          <w:lang w:val="es-ES" w:eastAsia="es-ES"/>
        </w:rPr>
        <w:t>(Énfasis añadido)</w:t>
      </w:r>
    </w:p>
    <w:p w:rsidR="00AD28BD" w:rsidRDefault="00AD28BD" w:rsidP="00AD28BD">
      <w:pPr>
        <w:spacing w:after="0" w:line="360" w:lineRule="auto"/>
        <w:jc w:val="both"/>
        <w:rPr>
          <w:rFonts w:ascii="Palatino Linotype" w:hAnsi="Palatino Linotype" w:cs="Arial"/>
          <w:sz w:val="24"/>
          <w:szCs w:val="28"/>
        </w:rPr>
      </w:pPr>
    </w:p>
    <w:p w:rsidR="00AD28BD" w:rsidRPr="00CB45F6" w:rsidRDefault="00AD28BD" w:rsidP="00AD28BD">
      <w:pPr>
        <w:spacing w:after="0" w:line="360" w:lineRule="auto"/>
        <w:jc w:val="both"/>
        <w:rPr>
          <w:rFonts w:ascii="Palatino Linotype" w:hAnsi="Palatino Linotype" w:cs="Arial"/>
          <w:sz w:val="24"/>
          <w:szCs w:val="28"/>
        </w:rPr>
      </w:pPr>
    </w:p>
    <w:p w:rsidR="00AD28BD" w:rsidRDefault="00AD28BD" w:rsidP="00AD28BD">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CB45F6">
        <w:rPr>
          <w:rFonts w:ascii="Palatino Linotype" w:hAnsi="Palatino Linotype" w:cs="Arial"/>
          <w:b/>
          <w:sz w:val="28"/>
          <w:szCs w:val="28"/>
        </w:rPr>
        <w:t xml:space="preserve">. </w:t>
      </w:r>
      <w:r w:rsidRPr="00CB45F6">
        <w:rPr>
          <w:rFonts w:ascii="Palatino Linotype" w:hAnsi="Palatino Linotype" w:cs="Arial"/>
          <w:sz w:val="24"/>
          <w:szCs w:val="24"/>
        </w:rPr>
        <w:t>Una vez abierta la etapa de instrucción, se advierte que</w:t>
      </w:r>
      <w:r>
        <w:rPr>
          <w:rFonts w:ascii="Palatino Linotype" w:hAnsi="Palatino Linotype" w:cs="Arial"/>
          <w:sz w:val="24"/>
          <w:szCs w:val="24"/>
        </w:rPr>
        <w:t xml:space="preserve"> tanto </w:t>
      </w:r>
      <w:r w:rsidRPr="00CB45F6">
        <w:rPr>
          <w:rFonts w:ascii="Palatino Linotype" w:hAnsi="Palatino Linotype" w:cs="Arial"/>
          <w:sz w:val="24"/>
          <w:szCs w:val="24"/>
        </w:rPr>
        <w:t xml:space="preserve">el </w:t>
      </w:r>
      <w:r w:rsidRPr="00CB45F6">
        <w:rPr>
          <w:rFonts w:ascii="Palatino Linotype" w:hAnsi="Palatino Linotype" w:cs="Arial"/>
          <w:b/>
          <w:sz w:val="24"/>
          <w:szCs w:val="24"/>
        </w:rPr>
        <w:t>Sujeto Obligado</w:t>
      </w:r>
      <w:r>
        <w:rPr>
          <w:rFonts w:ascii="Palatino Linotype" w:hAnsi="Palatino Linotype" w:cs="Arial"/>
          <w:sz w:val="24"/>
          <w:szCs w:val="24"/>
        </w:rPr>
        <w:t xml:space="preserve"> como el </w:t>
      </w:r>
      <w:r w:rsidRPr="00CB45F6">
        <w:rPr>
          <w:rFonts w:ascii="Palatino Linotype" w:hAnsi="Palatino Linotype" w:cs="Arial"/>
          <w:b/>
          <w:sz w:val="24"/>
          <w:szCs w:val="24"/>
        </w:rPr>
        <w:t>Recurrente,</w:t>
      </w:r>
      <w:r w:rsidRPr="00CB45F6">
        <w:rPr>
          <w:rFonts w:ascii="Palatino Linotype" w:hAnsi="Palatino Linotype" w:cs="Arial"/>
          <w:sz w:val="24"/>
          <w:szCs w:val="24"/>
        </w:rPr>
        <w:t xml:space="preserve"> </w:t>
      </w:r>
      <w:r>
        <w:rPr>
          <w:rFonts w:ascii="Palatino Linotype" w:hAnsi="Palatino Linotype" w:cs="Arial"/>
          <w:sz w:val="24"/>
          <w:szCs w:val="24"/>
        </w:rPr>
        <w:t xml:space="preserve">fueron omisos en rendir sus informes justificados y manifestaciones que </w:t>
      </w:r>
      <w:r w:rsidRPr="00CB45F6">
        <w:rPr>
          <w:rFonts w:ascii="Palatino Linotype" w:hAnsi="Palatino Linotype" w:cs="Arial"/>
          <w:sz w:val="24"/>
          <w:szCs w:val="24"/>
        </w:rPr>
        <w:t>a sus intereses conviniera,</w:t>
      </w:r>
      <w:r>
        <w:rPr>
          <w:rFonts w:ascii="Palatino Linotype" w:hAnsi="Palatino Linotype" w:cs="Arial"/>
          <w:sz w:val="24"/>
          <w:szCs w:val="24"/>
        </w:rPr>
        <w:t xml:space="preserve"> dentro de los términos de Ley que les fueron otorgados mediante acuerdos de admisión. </w:t>
      </w:r>
    </w:p>
    <w:p w:rsidR="00AD28BD" w:rsidRPr="00CB45F6" w:rsidRDefault="00AD28BD" w:rsidP="00AD28B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lastRenderedPageBreak/>
        <w:t xml:space="preserve">Así mismo se aprecia que no se llevaron a cabo audiencias durante la sustanciación de los recursos de revisión, ni se ofrecieron pruebas por parte del hoy </w:t>
      </w:r>
      <w:r w:rsidRPr="00CB45F6">
        <w:rPr>
          <w:rFonts w:ascii="Palatino Linotype" w:hAnsi="Palatino Linotype" w:cs="Arial"/>
          <w:b/>
          <w:sz w:val="24"/>
          <w:szCs w:val="24"/>
        </w:rPr>
        <w:t>Recurrente</w:t>
      </w:r>
      <w:r w:rsidRPr="00CB45F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AD28BD" w:rsidRDefault="00AD28BD" w:rsidP="00AD28BD">
      <w:pPr>
        <w:spacing w:after="0" w:line="360" w:lineRule="auto"/>
        <w:jc w:val="both"/>
        <w:rPr>
          <w:rFonts w:ascii="Palatino Linotype" w:hAnsi="Palatino Linotype" w:cs="Arial"/>
          <w:sz w:val="24"/>
          <w:szCs w:val="24"/>
        </w:rPr>
      </w:pPr>
    </w:p>
    <w:p w:rsidR="006B64CC" w:rsidRDefault="006B64CC" w:rsidP="00AD28BD">
      <w:pPr>
        <w:spacing w:after="0" w:line="360" w:lineRule="auto"/>
        <w:jc w:val="both"/>
        <w:rPr>
          <w:rFonts w:ascii="Palatino Linotype" w:hAnsi="Palatino Linotype" w:cs="Arial"/>
          <w:sz w:val="24"/>
          <w:szCs w:val="24"/>
        </w:rPr>
      </w:pPr>
    </w:p>
    <w:p w:rsidR="00AD28BD" w:rsidRPr="00CB45F6" w:rsidRDefault="00AD28BD" w:rsidP="00AD28BD">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CB45F6">
        <w:rPr>
          <w:rFonts w:ascii="Palatino Linotype" w:hAnsi="Palatino Linotype" w:cs="Arial"/>
          <w:b/>
          <w:sz w:val="28"/>
          <w:szCs w:val="28"/>
        </w:rPr>
        <w:t xml:space="preserve">. </w:t>
      </w:r>
      <w:r w:rsidRPr="00CB45F6">
        <w:rPr>
          <w:rFonts w:ascii="Palatino Linotype" w:hAnsi="Palatino Linotype" w:cs="Arial"/>
          <w:sz w:val="24"/>
          <w:szCs w:val="24"/>
        </w:rPr>
        <w:t>Por lo que una vez transcurridos los periodos otorgados a las partes de siete días hábiles para realizar sus manifestaciones en los acuerdos de admisión, y no habiendo prueba pendiente por desahogar, ni que documentos que integrar a los expedientes electrónicos, se decret</w:t>
      </w:r>
      <w:r>
        <w:rPr>
          <w:rFonts w:ascii="Palatino Linotype" w:hAnsi="Palatino Linotype" w:cs="Arial"/>
          <w:sz w:val="24"/>
          <w:szCs w:val="24"/>
        </w:rPr>
        <w:t xml:space="preserve">aron los </w:t>
      </w:r>
      <w:r w:rsidRPr="00CB45F6">
        <w:rPr>
          <w:rFonts w:ascii="Palatino Linotype" w:hAnsi="Palatino Linotype" w:cs="Arial"/>
          <w:sz w:val="24"/>
          <w:szCs w:val="24"/>
        </w:rPr>
        <w:t>cierre</w:t>
      </w:r>
      <w:r>
        <w:rPr>
          <w:rFonts w:ascii="Palatino Linotype" w:hAnsi="Palatino Linotype" w:cs="Arial"/>
          <w:sz w:val="24"/>
          <w:szCs w:val="24"/>
        </w:rPr>
        <w:t>s</w:t>
      </w:r>
      <w:r w:rsidRPr="00CB45F6">
        <w:rPr>
          <w:rFonts w:ascii="Palatino Linotype" w:hAnsi="Palatino Linotype" w:cs="Arial"/>
          <w:sz w:val="24"/>
          <w:szCs w:val="24"/>
        </w:rPr>
        <w:t xml:space="preserve"> de instrucción en fecha</w:t>
      </w:r>
      <w:r w:rsidR="006B64CC">
        <w:rPr>
          <w:rFonts w:ascii="Palatino Linotype" w:hAnsi="Palatino Linotype" w:cs="Arial"/>
          <w:sz w:val="24"/>
          <w:szCs w:val="24"/>
        </w:rPr>
        <w:t>s 15 y 20 (quince y veinte</w:t>
      </w:r>
      <w:r>
        <w:rPr>
          <w:rFonts w:ascii="Palatino Linotype" w:hAnsi="Palatino Linotype" w:cs="Arial"/>
          <w:sz w:val="24"/>
          <w:szCs w:val="24"/>
        </w:rPr>
        <w:t xml:space="preserve">) de </w:t>
      </w:r>
      <w:r w:rsidR="006B64CC">
        <w:rPr>
          <w:rFonts w:ascii="Palatino Linotype" w:hAnsi="Palatino Linotype" w:cs="Arial"/>
          <w:sz w:val="24"/>
          <w:szCs w:val="24"/>
        </w:rPr>
        <w:t>junio</w:t>
      </w:r>
      <w:r>
        <w:rPr>
          <w:rFonts w:ascii="Palatino Linotype" w:hAnsi="Palatino Linotype" w:cs="Arial"/>
          <w:sz w:val="24"/>
          <w:szCs w:val="24"/>
        </w:rPr>
        <w:t xml:space="preserve"> </w:t>
      </w:r>
      <w:r w:rsidRPr="00CB45F6">
        <w:rPr>
          <w:rFonts w:ascii="Palatino Linotype" w:hAnsi="Palatino Linotype" w:cs="Arial"/>
          <w:sz w:val="24"/>
          <w:szCs w:val="24"/>
        </w:rPr>
        <w:t xml:space="preserve">de </w:t>
      </w:r>
      <w:r>
        <w:rPr>
          <w:rFonts w:ascii="Palatino Linotype" w:hAnsi="Palatino Linotype" w:cs="Arial"/>
          <w:sz w:val="24"/>
          <w:szCs w:val="24"/>
        </w:rPr>
        <w:t>2022 (</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w:t>
      </w:r>
      <w:r>
        <w:rPr>
          <w:rFonts w:ascii="Palatino Linotype" w:hAnsi="Palatino Linotype" w:cs="Arial"/>
          <w:sz w:val="24"/>
          <w:szCs w:val="24"/>
        </w:rPr>
        <w:t xml:space="preserve"> </w:t>
      </w:r>
      <w:r w:rsidRPr="00CB45F6">
        <w:rPr>
          <w:rFonts w:ascii="Palatino Linotype" w:hAnsi="Palatino Linotype" w:cs="Arial"/>
          <w:sz w:val="24"/>
          <w:szCs w:val="24"/>
        </w:rPr>
        <w:t>en términos del artículo 185 fracción VI de la Ley de Transparencia y Acceso a la Información Pública del Estado de México y Municipios, ordenándose turnar los expedientes a la resolución que en derecho proceda.</w:t>
      </w:r>
    </w:p>
    <w:p w:rsidR="00AD28BD" w:rsidRDefault="00AD28BD" w:rsidP="00AD28BD">
      <w:pPr>
        <w:spacing w:after="0" w:line="360" w:lineRule="auto"/>
        <w:jc w:val="both"/>
        <w:rPr>
          <w:rFonts w:ascii="Palatino Linotype" w:hAnsi="Palatino Linotype" w:cs="Arial"/>
          <w:sz w:val="24"/>
          <w:szCs w:val="24"/>
        </w:rPr>
      </w:pPr>
    </w:p>
    <w:p w:rsidR="00AD28BD" w:rsidRDefault="00AD28BD" w:rsidP="00AD28BD">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Pr="00CB45F6">
        <w:rPr>
          <w:rFonts w:ascii="Palatino Linotype" w:hAnsi="Palatino Linotype" w:cs="Arial"/>
          <w:b/>
          <w:sz w:val="28"/>
          <w:szCs w:val="28"/>
        </w:rPr>
        <w:t xml:space="preserve">. </w:t>
      </w:r>
      <w:r w:rsidRPr="00CB45F6">
        <w:rPr>
          <w:rFonts w:ascii="Palatino Linotype" w:hAnsi="Palatino Linotype" w:cs="Arial"/>
          <w:sz w:val="24"/>
          <w:szCs w:val="24"/>
        </w:rPr>
        <w:t>De las constancias que integran el expediente virtual, se advierte que ha</w:t>
      </w:r>
      <w:r>
        <w:rPr>
          <w:rFonts w:ascii="Palatino Linotype" w:hAnsi="Palatino Linotype" w:cs="Arial"/>
          <w:sz w:val="24"/>
          <w:szCs w:val="24"/>
        </w:rPr>
        <w:t>n</w:t>
      </w:r>
      <w:r w:rsidRPr="00CB45F6">
        <w:rPr>
          <w:rFonts w:ascii="Palatino Linotype" w:hAnsi="Palatino Linotype" w:cs="Arial"/>
          <w:sz w:val="24"/>
          <w:szCs w:val="24"/>
        </w:rPr>
        <w:t xml:space="preserve"> transcurrido </w:t>
      </w:r>
      <w:r>
        <w:rPr>
          <w:rFonts w:ascii="Palatino Linotype" w:hAnsi="Palatino Linotype" w:cs="Arial"/>
          <w:sz w:val="24"/>
          <w:szCs w:val="24"/>
        </w:rPr>
        <w:t>los</w:t>
      </w:r>
      <w:r w:rsidRPr="00CB45F6">
        <w:rPr>
          <w:rFonts w:ascii="Palatino Linotype" w:hAnsi="Palatino Linotype" w:cs="Arial"/>
          <w:sz w:val="24"/>
          <w:szCs w:val="24"/>
        </w:rPr>
        <w:t xml:space="preserve"> término</w:t>
      </w:r>
      <w:r>
        <w:rPr>
          <w:rFonts w:ascii="Palatino Linotype" w:hAnsi="Palatino Linotype" w:cs="Arial"/>
          <w:sz w:val="24"/>
          <w:szCs w:val="24"/>
        </w:rPr>
        <w:t>s</w:t>
      </w:r>
      <w:r w:rsidRPr="00CB45F6">
        <w:rPr>
          <w:rFonts w:ascii="Palatino Linotype" w:hAnsi="Palatino Linotype" w:cs="Arial"/>
          <w:sz w:val="24"/>
          <w:szCs w:val="24"/>
        </w:rPr>
        <w:t xml:space="preserve"> de Ley, para la emisión de la resolución en </w:t>
      </w:r>
      <w:r>
        <w:rPr>
          <w:rFonts w:ascii="Palatino Linotype" w:hAnsi="Palatino Linotype" w:cs="Arial"/>
          <w:sz w:val="24"/>
          <w:szCs w:val="24"/>
        </w:rPr>
        <w:t>los</w:t>
      </w:r>
      <w:r w:rsidRPr="00CB45F6">
        <w:rPr>
          <w:rFonts w:ascii="Palatino Linotype" w:hAnsi="Palatino Linotype" w:cs="Arial"/>
          <w:sz w:val="24"/>
          <w:szCs w:val="24"/>
        </w:rPr>
        <w:t xml:space="preserve"> presente</w:t>
      </w:r>
      <w:r>
        <w:rPr>
          <w:rFonts w:ascii="Palatino Linotype" w:hAnsi="Palatino Linotype" w:cs="Arial"/>
          <w:sz w:val="24"/>
          <w:szCs w:val="24"/>
        </w:rPr>
        <w:t>s</w:t>
      </w:r>
      <w:r w:rsidRPr="00CB45F6">
        <w:rPr>
          <w:rFonts w:ascii="Palatino Linotype" w:hAnsi="Palatino Linotype" w:cs="Arial"/>
          <w:sz w:val="24"/>
          <w:szCs w:val="24"/>
        </w:rPr>
        <w:t xml:space="preserve"> recurso</w:t>
      </w:r>
      <w:r>
        <w:rPr>
          <w:rFonts w:ascii="Palatino Linotype" w:hAnsi="Palatino Linotype" w:cs="Arial"/>
          <w:sz w:val="24"/>
          <w:szCs w:val="24"/>
        </w:rPr>
        <w:t>s</w:t>
      </w:r>
      <w:r w:rsidRPr="00CB45F6">
        <w:rPr>
          <w:rFonts w:ascii="Palatino Linotype" w:hAnsi="Palatino Linotype" w:cs="Arial"/>
          <w:sz w:val="24"/>
          <w:szCs w:val="24"/>
        </w:rPr>
        <w:t xml:space="preserve"> de revisión, por lo que en fecha</w:t>
      </w:r>
      <w:r>
        <w:rPr>
          <w:rFonts w:ascii="Palatino Linotype" w:hAnsi="Palatino Linotype" w:cs="Arial"/>
          <w:sz w:val="24"/>
          <w:szCs w:val="24"/>
        </w:rPr>
        <w:t xml:space="preserve"> </w:t>
      </w:r>
      <w:r w:rsidR="00652003">
        <w:rPr>
          <w:rFonts w:ascii="Palatino Linotype" w:hAnsi="Palatino Linotype" w:cs="Arial"/>
          <w:sz w:val="24"/>
          <w:szCs w:val="24"/>
        </w:rPr>
        <w:t>15</w:t>
      </w:r>
      <w:r>
        <w:rPr>
          <w:rFonts w:ascii="Palatino Linotype" w:hAnsi="Palatino Linotype" w:cs="Arial"/>
          <w:sz w:val="24"/>
          <w:szCs w:val="24"/>
        </w:rPr>
        <w:t xml:space="preserve"> (</w:t>
      </w:r>
      <w:r w:rsidR="00652003">
        <w:rPr>
          <w:rFonts w:ascii="Palatino Linotype" w:hAnsi="Palatino Linotype" w:cs="Arial"/>
          <w:sz w:val="24"/>
          <w:szCs w:val="24"/>
        </w:rPr>
        <w:t>quince</w:t>
      </w:r>
      <w:r>
        <w:rPr>
          <w:rFonts w:ascii="Palatino Linotype" w:hAnsi="Palatino Linotype" w:cs="Arial"/>
          <w:sz w:val="24"/>
          <w:szCs w:val="24"/>
        </w:rPr>
        <w:t xml:space="preserve">) </w:t>
      </w:r>
      <w:r w:rsidRPr="00CB45F6">
        <w:rPr>
          <w:rFonts w:ascii="Palatino Linotype" w:hAnsi="Palatino Linotype" w:cs="Arial"/>
          <w:sz w:val="24"/>
          <w:szCs w:val="24"/>
        </w:rPr>
        <w:t xml:space="preserve">de </w:t>
      </w:r>
      <w:r>
        <w:rPr>
          <w:rFonts w:ascii="Palatino Linotype" w:hAnsi="Palatino Linotype" w:cs="Arial"/>
          <w:sz w:val="24"/>
          <w:szCs w:val="24"/>
        </w:rPr>
        <w:t>ju</w:t>
      </w:r>
      <w:r w:rsidR="00652003">
        <w:rPr>
          <w:rFonts w:ascii="Palatino Linotype" w:hAnsi="Palatino Linotype" w:cs="Arial"/>
          <w:sz w:val="24"/>
          <w:szCs w:val="24"/>
        </w:rPr>
        <w:t>l</w:t>
      </w:r>
      <w:r>
        <w:rPr>
          <w:rFonts w:ascii="Palatino Linotype" w:hAnsi="Palatino Linotype" w:cs="Arial"/>
          <w:sz w:val="24"/>
          <w:szCs w:val="24"/>
        </w:rPr>
        <w:t xml:space="preserve">io </w:t>
      </w:r>
      <w:r w:rsidRPr="00CB45F6">
        <w:rPr>
          <w:rFonts w:ascii="Palatino Linotype" w:hAnsi="Palatino Linotype" w:cs="Arial"/>
          <w:sz w:val="24"/>
          <w:szCs w:val="24"/>
        </w:rPr>
        <w:t>de</w:t>
      </w:r>
      <w:r>
        <w:rPr>
          <w:rFonts w:ascii="Palatino Linotype" w:hAnsi="Palatino Linotype" w:cs="Arial"/>
          <w:sz w:val="24"/>
          <w:szCs w:val="24"/>
        </w:rPr>
        <w:t xml:space="preserve"> 2022</w:t>
      </w:r>
      <w:r w:rsidRPr="00CB45F6">
        <w:rPr>
          <w:rFonts w:ascii="Palatino Linotype" w:hAnsi="Palatino Linotype" w:cs="Arial"/>
          <w:sz w:val="24"/>
          <w:szCs w:val="24"/>
        </w:rPr>
        <w:t xml:space="preserve"> </w:t>
      </w:r>
      <w:r>
        <w:rPr>
          <w:rFonts w:ascii="Palatino Linotype" w:hAnsi="Palatino Linotype" w:cs="Arial"/>
          <w:sz w:val="24"/>
          <w:szCs w:val="24"/>
        </w:rPr>
        <w:t>(</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AD28BD" w:rsidRDefault="00AD28BD" w:rsidP="00AD28BD">
      <w:pPr>
        <w:spacing w:after="0" w:line="360" w:lineRule="auto"/>
        <w:jc w:val="both"/>
        <w:rPr>
          <w:rFonts w:ascii="Palatino Linotype" w:hAnsi="Palatino Linotype" w:cs="Arial"/>
          <w:sz w:val="24"/>
          <w:szCs w:val="24"/>
        </w:rPr>
      </w:pPr>
    </w:p>
    <w:p w:rsidR="00AD28BD" w:rsidRPr="009E3B15" w:rsidRDefault="00AD28BD" w:rsidP="00AD28BD">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AD28BD" w:rsidRPr="009E3B15" w:rsidRDefault="00AD28BD" w:rsidP="00AD28BD">
      <w:pPr>
        <w:spacing w:after="0" w:line="360" w:lineRule="auto"/>
        <w:jc w:val="both"/>
        <w:rPr>
          <w:rFonts w:ascii="Palatino Linotype" w:hAnsi="Palatino Linotype" w:cs="Arial"/>
          <w:sz w:val="24"/>
          <w:szCs w:val="24"/>
        </w:rPr>
      </w:pPr>
    </w:p>
    <w:p w:rsidR="00AD28BD" w:rsidRPr="009E3B15" w:rsidRDefault="00AD28BD" w:rsidP="00AD28BD">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AD28BD" w:rsidRPr="009E3B15" w:rsidRDefault="00AD28BD" w:rsidP="00AD28BD">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AD28BD" w:rsidRPr="009E3B15" w:rsidRDefault="00AD28BD" w:rsidP="00AD28BD">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D28BD" w:rsidRPr="009E3B15" w:rsidRDefault="00AD28BD" w:rsidP="00AD28BD">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AD28BD" w:rsidRPr="009E3B15" w:rsidRDefault="00AD28BD" w:rsidP="00AD28BD">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AD28BD" w:rsidRPr="009E3B15" w:rsidRDefault="00AD28BD" w:rsidP="00AD28BD">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AD28BD" w:rsidRPr="009E3B15" w:rsidRDefault="00AD28BD" w:rsidP="00AD28BD">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AD28BD" w:rsidRPr="009E3B15" w:rsidRDefault="00AD28BD" w:rsidP="00AD28BD">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a) </w:t>
      </w:r>
      <w:r w:rsidRPr="009E3B15">
        <w:rPr>
          <w:rFonts w:ascii="Palatino Linotype" w:hAnsi="Palatino Linotype" w:cs="Arial"/>
          <w:sz w:val="24"/>
          <w:szCs w:val="24"/>
        </w:rPr>
        <w:tab/>
      </w:r>
      <w:r w:rsidRPr="008F3175">
        <w:rPr>
          <w:rFonts w:ascii="Palatino Linotype" w:hAnsi="Palatino Linotype" w:cs="Arial"/>
          <w:b/>
          <w:sz w:val="24"/>
          <w:szCs w:val="24"/>
        </w:rPr>
        <w:t>Complejidad del asunto:</w:t>
      </w:r>
      <w:r w:rsidRPr="009E3B15">
        <w:rPr>
          <w:rFonts w:ascii="Palatino Linotype" w:hAnsi="Palatino Linotype" w:cs="Arial"/>
          <w:sz w:val="24"/>
          <w:szCs w:val="24"/>
        </w:rPr>
        <w:t xml:space="preserve"> La complejidad de la prueba, la pluralidad de sujetos procesales, el tiempo transcurrido, las características y contexto del recurso.</w:t>
      </w:r>
    </w:p>
    <w:p w:rsidR="00AD28BD" w:rsidRPr="009E3B15" w:rsidRDefault="00AD28BD" w:rsidP="00AD28BD">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b) </w:t>
      </w:r>
      <w:r w:rsidRPr="009E3B15">
        <w:rPr>
          <w:rFonts w:ascii="Palatino Linotype" w:hAnsi="Palatino Linotype" w:cs="Arial"/>
          <w:sz w:val="24"/>
          <w:szCs w:val="24"/>
        </w:rPr>
        <w:tab/>
      </w:r>
      <w:r w:rsidRPr="008F3175">
        <w:rPr>
          <w:rFonts w:ascii="Palatino Linotype" w:hAnsi="Palatino Linotype" w:cs="Arial"/>
          <w:b/>
          <w:sz w:val="24"/>
          <w:szCs w:val="24"/>
        </w:rPr>
        <w:t>Actividad Procesal del interesado:</w:t>
      </w:r>
      <w:r w:rsidRPr="009E3B15">
        <w:rPr>
          <w:rFonts w:ascii="Palatino Linotype" w:hAnsi="Palatino Linotype" w:cs="Arial"/>
          <w:sz w:val="24"/>
          <w:szCs w:val="24"/>
        </w:rPr>
        <w:t xml:space="preserve"> Acciones u omisiones del interesado.</w:t>
      </w:r>
    </w:p>
    <w:p w:rsidR="00AD28BD" w:rsidRPr="009E3B15" w:rsidRDefault="00AD28BD" w:rsidP="00AD28BD">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c) </w:t>
      </w:r>
      <w:r w:rsidRPr="009E3B15">
        <w:rPr>
          <w:rFonts w:ascii="Palatino Linotype" w:hAnsi="Palatino Linotype" w:cs="Arial"/>
          <w:sz w:val="24"/>
          <w:szCs w:val="24"/>
        </w:rPr>
        <w:tab/>
      </w:r>
      <w:r w:rsidRPr="008F3175">
        <w:rPr>
          <w:rFonts w:ascii="Palatino Linotype" w:hAnsi="Palatino Linotype" w:cs="Arial"/>
          <w:b/>
          <w:sz w:val="24"/>
          <w:szCs w:val="24"/>
        </w:rPr>
        <w:t>Conducta de la Autoridad:</w:t>
      </w:r>
      <w:r w:rsidRPr="009E3B15">
        <w:rPr>
          <w:rFonts w:ascii="Palatino Linotype" w:hAnsi="Palatino Linotype" w:cs="Arial"/>
          <w:sz w:val="24"/>
          <w:szCs w:val="24"/>
        </w:rPr>
        <w:t xml:space="preserve"> Las Acciones u omisiones realizadas en el procedimiento. Así como si la autoridad actuó con la debida diligencia.</w:t>
      </w:r>
    </w:p>
    <w:p w:rsidR="00AD28BD" w:rsidRPr="009E3B15" w:rsidRDefault="00AD28BD" w:rsidP="00AD28BD">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d) </w:t>
      </w:r>
      <w:r w:rsidRPr="009E3B15">
        <w:rPr>
          <w:rFonts w:ascii="Palatino Linotype" w:hAnsi="Palatino Linotype" w:cs="Arial"/>
          <w:sz w:val="24"/>
          <w:szCs w:val="24"/>
        </w:rPr>
        <w:tab/>
      </w:r>
      <w:r w:rsidRPr="008F3175">
        <w:rPr>
          <w:rFonts w:ascii="Palatino Linotype" w:hAnsi="Palatino Linotype" w:cs="Arial"/>
          <w:b/>
          <w:sz w:val="24"/>
          <w:szCs w:val="24"/>
        </w:rPr>
        <w:t>La afectación generada en la situación jurídica de la persona involucrada en el proceso:</w:t>
      </w:r>
      <w:r w:rsidRPr="009E3B15">
        <w:rPr>
          <w:rFonts w:ascii="Palatino Linotype" w:hAnsi="Palatino Linotype" w:cs="Arial"/>
          <w:sz w:val="24"/>
          <w:szCs w:val="24"/>
        </w:rPr>
        <w:t xml:space="preserve"> Violación a sus derechos humanos.</w:t>
      </w:r>
    </w:p>
    <w:p w:rsidR="00AD28BD" w:rsidRDefault="00AD28BD" w:rsidP="00AD28BD">
      <w:pPr>
        <w:spacing w:after="0" w:line="360" w:lineRule="auto"/>
        <w:jc w:val="both"/>
        <w:rPr>
          <w:rFonts w:ascii="Palatino Linotype" w:hAnsi="Palatino Linotype" w:cs="Arial"/>
          <w:sz w:val="24"/>
          <w:szCs w:val="24"/>
        </w:rPr>
      </w:pPr>
    </w:p>
    <w:p w:rsidR="00AD28BD" w:rsidRDefault="00AD28BD" w:rsidP="00AD28BD">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D28BD" w:rsidRPr="009E3B15" w:rsidRDefault="00AD28BD" w:rsidP="00AD28BD">
      <w:pPr>
        <w:spacing w:after="0" w:line="360" w:lineRule="auto"/>
        <w:jc w:val="both"/>
        <w:rPr>
          <w:rFonts w:ascii="Palatino Linotype" w:hAnsi="Palatino Linotype" w:cs="Arial"/>
          <w:sz w:val="24"/>
          <w:szCs w:val="24"/>
        </w:rPr>
      </w:pPr>
    </w:p>
    <w:p w:rsidR="00AD28BD" w:rsidRPr="009E3B15" w:rsidRDefault="00AD28BD" w:rsidP="00AD28BD">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9E3B15">
        <w:rPr>
          <w:rFonts w:ascii="Palatino Linotype" w:hAnsi="Palatino Linotype" w:cs="Arial"/>
          <w:sz w:val="24"/>
          <w:szCs w:val="24"/>
        </w:rPr>
        <w:lastRenderedPageBreak/>
        <w:t>CARACTERÍSTICAS DEL CASO.”, visible en la Gaceta del Seminario Judicial de la Federación con el registro digital 205635.</w:t>
      </w:r>
    </w:p>
    <w:p w:rsidR="00AD28BD" w:rsidRPr="009E3B15" w:rsidRDefault="00AD28BD" w:rsidP="00AD28BD">
      <w:pPr>
        <w:spacing w:after="0" w:line="360" w:lineRule="auto"/>
        <w:jc w:val="both"/>
        <w:rPr>
          <w:rFonts w:ascii="Palatino Linotype" w:hAnsi="Palatino Linotype" w:cs="Arial"/>
          <w:sz w:val="24"/>
          <w:szCs w:val="24"/>
        </w:rPr>
      </w:pPr>
    </w:p>
    <w:p w:rsidR="00AD28BD" w:rsidRPr="009E3B15" w:rsidRDefault="00AD28BD" w:rsidP="00AD28BD">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AD28BD" w:rsidRDefault="00AD28BD" w:rsidP="00AD28BD">
      <w:pPr>
        <w:spacing w:after="0" w:line="360" w:lineRule="auto"/>
        <w:jc w:val="both"/>
        <w:rPr>
          <w:rFonts w:ascii="Palatino Linotype" w:hAnsi="Palatino Linotype" w:cs="Arial"/>
          <w:sz w:val="24"/>
          <w:szCs w:val="24"/>
        </w:rPr>
      </w:pPr>
    </w:p>
    <w:p w:rsidR="00AD28BD" w:rsidRPr="009E3B15" w:rsidRDefault="00AD28BD" w:rsidP="00AD28BD">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AD28BD" w:rsidRPr="009E3B15" w:rsidRDefault="00AD28BD" w:rsidP="00AD28BD">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AD28BD" w:rsidRPr="009E3B15" w:rsidRDefault="00AD28BD" w:rsidP="00AD28BD">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AD28BD" w:rsidRPr="009E3B15" w:rsidRDefault="00AD28BD" w:rsidP="00AD28BD">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AD28BD" w:rsidRPr="009E3B15" w:rsidRDefault="00AD28BD" w:rsidP="00AD28BD">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“PLAZO RAZONABLE PARA RESOLVER. CONCEPTO Y ELEMENTOS QUE LO INTEGRAN A LA LUZ DEL DERECHO INTERNACIONAL DE LOS DERECHOS </w:t>
      </w:r>
      <w:r w:rsidRPr="009E3B15">
        <w:rPr>
          <w:rFonts w:ascii="Palatino Linotype" w:hAnsi="Palatino Linotype" w:cs="Arial"/>
          <w:sz w:val="24"/>
          <w:szCs w:val="24"/>
        </w:rPr>
        <w:lastRenderedPageBreak/>
        <w:t>HUMANOS.”, visible en el Seminario Judicial de la Federación y su gaceta, con el registro digital 2002350.</w:t>
      </w:r>
    </w:p>
    <w:p w:rsidR="00AD28BD" w:rsidRPr="009E3B15" w:rsidRDefault="00AD28BD" w:rsidP="00AD28BD">
      <w:pPr>
        <w:spacing w:after="0" w:line="360" w:lineRule="auto"/>
        <w:jc w:val="both"/>
        <w:rPr>
          <w:rFonts w:ascii="Palatino Linotype" w:hAnsi="Palatino Linotype" w:cs="Arial"/>
          <w:sz w:val="24"/>
          <w:szCs w:val="24"/>
        </w:rPr>
      </w:pPr>
    </w:p>
    <w:p w:rsidR="00AD28BD" w:rsidRDefault="00AD28BD" w:rsidP="00AD28BD">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AD28BD" w:rsidRPr="00CB45F6" w:rsidRDefault="00AD28BD" w:rsidP="00AD28BD">
      <w:pPr>
        <w:spacing w:after="0" w:line="360" w:lineRule="auto"/>
        <w:jc w:val="both"/>
        <w:rPr>
          <w:rFonts w:ascii="Palatino Linotype" w:hAnsi="Palatino Linotype" w:cs="Arial"/>
          <w:sz w:val="24"/>
          <w:szCs w:val="24"/>
        </w:rPr>
      </w:pPr>
    </w:p>
    <w:p w:rsidR="00AD28BD" w:rsidRPr="00CB45F6" w:rsidRDefault="00AD28BD" w:rsidP="00AD28BD">
      <w:pPr>
        <w:spacing w:after="0" w:line="360" w:lineRule="auto"/>
        <w:jc w:val="center"/>
        <w:rPr>
          <w:rFonts w:ascii="Palatino Linotype" w:hAnsi="Palatino Linotype" w:cs="Arial"/>
          <w:sz w:val="24"/>
          <w:szCs w:val="24"/>
        </w:rPr>
      </w:pPr>
      <w:r w:rsidRPr="00CB45F6">
        <w:rPr>
          <w:rFonts w:ascii="Palatino Linotype" w:hAnsi="Palatino Linotype" w:cs="Arial"/>
          <w:b/>
          <w:sz w:val="28"/>
          <w:szCs w:val="24"/>
        </w:rPr>
        <w:t xml:space="preserve">C O N S I D E R A N D O </w:t>
      </w:r>
    </w:p>
    <w:p w:rsidR="00AD28BD" w:rsidRPr="00CB45F6" w:rsidRDefault="00AD28BD" w:rsidP="00AD28BD">
      <w:pPr>
        <w:spacing w:after="0" w:line="360" w:lineRule="auto"/>
        <w:jc w:val="center"/>
        <w:rPr>
          <w:rFonts w:ascii="Palatino Linotype" w:hAnsi="Palatino Linotype" w:cs="Arial"/>
          <w:sz w:val="24"/>
          <w:szCs w:val="24"/>
        </w:rPr>
      </w:pPr>
    </w:p>
    <w:p w:rsidR="00AD28BD" w:rsidRPr="00CB45F6" w:rsidRDefault="00AD28BD" w:rsidP="00AD28BD">
      <w:pPr>
        <w:spacing w:after="0" w:line="360" w:lineRule="auto"/>
        <w:jc w:val="both"/>
        <w:rPr>
          <w:rFonts w:ascii="Palatino Linotype" w:hAnsi="Palatino Linotype" w:cs="Arial"/>
          <w:sz w:val="28"/>
          <w:szCs w:val="28"/>
        </w:rPr>
      </w:pPr>
      <w:r w:rsidRPr="00CB45F6">
        <w:rPr>
          <w:rFonts w:ascii="Palatino Linotype" w:hAnsi="Palatino Linotype" w:cs="Arial"/>
          <w:b/>
          <w:sz w:val="28"/>
          <w:szCs w:val="28"/>
        </w:rPr>
        <w:t xml:space="preserve">PRIMERO. </w:t>
      </w:r>
      <w:r w:rsidRPr="00CB45F6">
        <w:rPr>
          <w:rFonts w:ascii="Palatino Linotype" w:hAnsi="Palatino Linotype" w:cs="Arial"/>
          <w:b/>
          <w:sz w:val="26"/>
          <w:szCs w:val="26"/>
        </w:rPr>
        <w:t>De la competencia</w:t>
      </w:r>
      <w:r w:rsidRPr="00CB45F6">
        <w:rPr>
          <w:rFonts w:ascii="Palatino Linotype" w:hAnsi="Palatino Linotype" w:cs="Arial"/>
          <w:sz w:val="26"/>
          <w:szCs w:val="26"/>
        </w:rPr>
        <w:t>.</w:t>
      </w:r>
    </w:p>
    <w:p w:rsidR="00AD28BD" w:rsidRPr="00CB45F6" w:rsidRDefault="00AD28BD" w:rsidP="00AD28B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Pr>
          <w:rFonts w:ascii="Palatino Linotype" w:hAnsi="Palatino Linotype" w:cs="Arial"/>
          <w:sz w:val="24"/>
          <w:szCs w:val="24"/>
        </w:rPr>
        <w:t>los</w:t>
      </w:r>
      <w:r w:rsidRPr="00CB45F6">
        <w:rPr>
          <w:rFonts w:ascii="Palatino Linotype" w:hAnsi="Palatino Linotype" w:cs="Arial"/>
          <w:sz w:val="24"/>
          <w:szCs w:val="24"/>
        </w:rPr>
        <w:t xml:space="preserve"> presente</w:t>
      </w:r>
      <w:r>
        <w:rPr>
          <w:rFonts w:ascii="Palatino Linotype" w:hAnsi="Palatino Linotype" w:cs="Arial"/>
          <w:sz w:val="24"/>
          <w:szCs w:val="24"/>
        </w:rPr>
        <w:t>s</w:t>
      </w:r>
      <w:r w:rsidRPr="00CB45F6">
        <w:rPr>
          <w:rFonts w:ascii="Palatino Linotype" w:hAnsi="Palatino Linotype" w:cs="Arial"/>
          <w:sz w:val="24"/>
          <w:szCs w:val="24"/>
        </w:rPr>
        <w:t xml:space="preserve"> recurso</w:t>
      </w:r>
      <w:r>
        <w:rPr>
          <w:rFonts w:ascii="Palatino Linotype" w:hAnsi="Palatino Linotype" w:cs="Arial"/>
          <w:sz w:val="24"/>
          <w:szCs w:val="24"/>
        </w:rPr>
        <w:t>s</w:t>
      </w:r>
      <w:r w:rsidRPr="00CB45F6">
        <w:rPr>
          <w:rFonts w:ascii="Palatino Linotype" w:hAnsi="Palatino Linotype" w:cs="Arial"/>
          <w:sz w:val="24"/>
          <w:szCs w:val="24"/>
        </w:rPr>
        <w:t xml:space="preserve"> de revisión interpuesto</w:t>
      </w:r>
      <w:r>
        <w:rPr>
          <w:rFonts w:ascii="Palatino Linotype" w:hAnsi="Palatino Linotype" w:cs="Arial"/>
          <w:sz w:val="24"/>
          <w:szCs w:val="24"/>
        </w:rPr>
        <w:t>s</w:t>
      </w:r>
      <w:r w:rsidRPr="00CB45F6">
        <w:rPr>
          <w:rFonts w:ascii="Palatino Linotype" w:hAnsi="Palatino Linotype" w:cs="Arial"/>
          <w:sz w:val="24"/>
          <w:szCs w:val="24"/>
        </w:rPr>
        <w:t xml:space="preserve"> por el ahora </w:t>
      </w:r>
      <w:r w:rsidRPr="00CB45F6">
        <w:rPr>
          <w:rFonts w:ascii="Palatino Linotype" w:hAnsi="Palatino Linotype" w:cs="Arial"/>
          <w:b/>
          <w:sz w:val="24"/>
          <w:szCs w:val="24"/>
        </w:rPr>
        <w:t>Recurrente</w:t>
      </w:r>
      <w:r w:rsidRPr="00CB45F6">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D28BD" w:rsidRDefault="00AD28BD" w:rsidP="00AD28BD">
      <w:pPr>
        <w:spacing w:after="0" w:line="360" w:lineRule="auto"/>
        <w:jc w:val="both"/>
        <w:rPr>
          <w:rFonts w:ascii="Palatino Linotype" w:hAnsi="Palatino Linotype" w:cs="Arial"/>
          <w:sz w:val="24"/>
          <w:szCs w:val="24"/>
        </w:rPr>
      </w:pPr>
    </w:p>
    <w:p w:rsidR="00AD28BD" w:rsidRPr="00CB45F6" w:rsidRDefault="00AD28BD" w:rsidP="00AD28BD">
      <w:pPr>
        <w:spacing w:after="0" w:line="360" w:lineRule="auto"/>
        <w:jc w:val="both"/>
        <w:rPr>
          <w:rFonts w:ascii="Palatino Linotype" w:hAnsi="Palatino Linotype" w:cs="Arial"/>
          <w:sz w:val="24"/>
          <w:szCs w:val="24"/>
        </w:rPr>
      </w:pPr>
    </w:p>
    <w:p w:rsidR="00AD28BD" w:rsidRPr="00FF0E01" w:rsidRDefault="00AD28BD" w:rsidP="00AD28BD">
      <w:pPr>
        <w:autoSpaceDE w:val="0"/>
        <w:autoSpaceDN w:val="0"/>
        <w:adjustRightInd w:val="0"/>
        <w:spacing w:after="0" w:line="360" w:lineRule="auto"/>
        <w:jc w:val="both"/>
        <w:rPr>
          <w:rFonts w:ascii="Palatino Linotype" w:hAnsi="Palatino Linotype" w:cs="Arial"/>
          <w:bCs/>
          <w:sz w:val="24"/>
          <w:szCs w:val="24"/>
        </w:rPr>
      </w:pPr>
      <w:r w:rsidRPr="00FF0E01">
        <w:rPr>
          <w:rFonts w:ascii="Palatino Linotype" w:hAnsi="Palatino Linotype" w:cs="Arial"/>
          <w:b/>
          <w:sz w:val="28"/>
          <w:szCs w:val="28"/>
        </w:rPr>
        <w:t>SEGUNDO. Del alcance de</w:t>
      </w:r>
      <w:r>
        <w:rPr>
          <w:rFonts w:ascii="Palatino Linotype" w:hAnsi="Palatino Linotype" w:cs="Arial"/>
          <w:b/>
          <w:sz w:val="28"/>
          <w:szCs w:val="28"/>
        </w:rPr>
        <w:t xml:space="preserve"> </w:t>
      </w:r>
      <w:r w:rsidRPr="00FF0E01">
        <w:rPr>
          <w:rFonts w:ascii="Palatino Linotype" w:hAnsi="Palatino Linotype" w:cs="Arial"/>
          <w:b/>
          <w:sz w:val="28"/>
          <w:szCs w:val="28"/>
        </w:rPr>
        <w:t>l</w:t>
      </w:r>
      <w:r>
        <w:rPr>
          <w:rFonts w:ascii="Palatino Linotype" w:hAnsi="Palatino Linotype" w:cs="Arial"/>
          <w:b/>
          <w:sz w:val="28"/>
          <w:szCs w:val="28"/>
        </w:rPr>
        <w:t>os</w:t>
      </w:r>
      <w:r w:rsidRPr="00FF0E01">
        <w:rPr>
          <w:rFonts w:ascii="Palatino Linotype" w:hAnsi="Palatino Linotype" w:cs="Arial"/>
          <w:b/>
          <w:sz w:val="28"/>
          <w:szCs w:val="28"/>
        </w:rPr>
        <w:t xml:space="preserve"> recurso</w:t>
      </w:r>
      <w:r>
        <w:rPr>
          <w:rFonts w:ascii="Palatino Linotype" w:hAnsi="Palatino Linotype" w:cs="Arial"/>
          <w:b/>
          <w:sz w:val="28"/>
          <w:szCs w:val="28"/>
        </w:rPr>
        <w:t>s</w:t>
      </w:r>
      <w:r w:rsidRPr="00FF0E01">
        <w:rPr>
          <w:rFonts w:ascii="Palatino Linotype" w:hAnsi="Palatino Linotype" w:cs="Arial"/>
          <w:b/>
          <w:sz w:val="28"/>
          <w:szCs w:val="28"/>
        </w:rPr>
        <w:t xml:space="preserve"> de revisión.</w:t>
      </w:r>
      <w:r w:rsidRPr="00FF0E01">
        <w:rPr>
          <w:rFonts w:ascii="Palatino Linotype" w:hAnsi="Palatino Linotype" w:cs="Arial"/>
          <w:bCs/>
          <w:sz w:val="28"/>
          <w:szCs w:val="28"/>
        </w:rPr>
        <w:t xml:space="preserve"> </w:t>
      </w:r>
    </w:p>
    <w:p w:rsidR="00AD28BD" w:rsidRDefault="00AD28BD" w:rsidP="00AD28B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F36E7" w:rsidRDefault="001F36E7" w:rsidP="00AD28B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r w:rsidRPr="001F36E7">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w:t>
      </w:r>
      <w:r w:rsidRPr="001F36E7">
        <w:rPr>
          <w:rFonts w:ascii="Palatino Linotype" w:hAnsi="Palatino Linotype" w:cs="Arial"/>
          <w:b/>
          <w:i/>
          <w:szCs w:val="24"/>
        </w:rPr>
        <w:t>Artículo 180</w:t>
      </w:r>
      <w:r w:rsidRPr="001F36E7">
        <w:rPr>
          <w:rFonts w:ascii="Palatino Linotype" w:hAnsi="Palatino Linotype" w:cs="Arial"/>
          <w:i/>
          <w:szCs w:val="24"/>
        </w:rPr>
        <w:t xml:space="preserve">. El recurso de revisión contendrá: </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b/>
          <w:i/>
          <w:szCs w:val="24"/>
        </w:rPr>
        <w:t>I</w:t>
      </w:r>
      <w:r w:rsidRPr="001F36E7">
        <w:rPr>
          <w:rFonts w:ascii="Palatino Linotype" w:hAnsi="Palatino Linotype" w:cs="Arial"/>
          <w:i/>
          <w:szCs w:val="24"/>
        </w:rPr>
        <w:t xml:space="preserve">. El Sujeto Obligado ante la cual se presentó la solicitud; </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b/>
          <w:i/>
          <w:szCs w:val="24"/>
        </w:rPr>
        <w:t>II</w:t>
      </w:r>
      <w:r w:rsidRPr="001F36E7">
        <w:rPr>
          <w:rFonts w:ascii="Palatino Linotype" w:hAnsi="Palatino Linotype" w:cs="Arial"/>
          <w:i/>
          <w:szCs w:val="24"/>
        </w:rPr>
        <w:t xml:space="preserve">. </w:t>
      </w:r>
      <w:r w:rsidRPr="001F36E7">
        <w:rPr>
          <w:rFonts w:ascii="Palatino Linotype" w:hAnsi="Palatino Linotype" w:cs="Arial"/>
          <w:i/>
          <w:szCs w:val="24"/>
          <w:u w:val="single"/>
        </w:rPr>
        <w:t>El nombre del solicitante</w:t>
      </w:r>
      <w:r w:rsidRPr="001F36E7">
        <w:rPr>
          <w:rFonts w:ascii="Palatino Linotype" w:hAnsi="Palatino Linotype" w:cs="Arial"/>
          <w:i/>
          <w:szCs w:val="24"/>
        </w:rPr>
        <w:t xml:space="preserve"> que recurre o de su representante y, en su caso, del tercero interesado, así como la dirección o medio que señale para recibir notificaciones; </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b/>
          <w:i/>
          <w:szCs w:val="24"/>
        </w:rPr>
        <w:t>III</w:t>
      </w:r>
      <w:r w:rsidRPr="001F36E7">
        <w:rPr>
          <w:rFonts w:ascii="Palatino Linotype" w:hAnsi="Palatino Linotype" w:cs="Arial"/>
          <w:i/>
          <w:szCs w:val="24"/>
        </w:rPr>
        <w:t xml:space="preserve">. El número de folio de respuesta de la solicitud de acceso; </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b/>
          <w:i/>
          <w:szCs w:val="24"/>
        </w:rPr>
        <w:t>IV</w:t>
      </w:r>
      <w:r w:rsidRPr="001F36E7">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b/>
          <w:i/>
          <w:szCs w:val="24"/>
        </w:rPr>
        <w:t>V</w:t>
      </w:r>
      <w:r w:rsidRPr="001F36E7">
        <w:rPr>
          <w:rFonts w:ascii="Palatino Linotype" w:hAnsi="Palatino Linotype" w:cs="Arial"/>
          <w:i/>
          <w:szCs w:val="24"/>
        </w:rPr>
        <w:t xml:space="preserve">. El acto que se recurre; </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b/>
          <w:i/>
          <w:szCs w:val="24"/>
        </w:rPr>
        <w:t>VI</w:t>
      </w:r>
      <w:r w:rsidRPr="001F36E7">
        <w:rPr>
          <w:rFonts w:ascii="Palatino Linotype" w:hAnsi="Palatino Linotype" w:cs="Arial"/>
          <w:i/>
          <w:szCs w:val="24"/>
        </w:rPr>
        <w:t xml:space="preserve">. Las razones o motivos de inconformidad; </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b/>
          <w:i/>
          <w:szCs w:val="24"/>
        </w:rPr>
        <w:t>VII</w:t>
      </w:r>
      <w:r w:rsidRPr="001F36E7">
        <w:rPr>
          <w:rFonts w:ascii="Palatino Linotype" w:hAnsi="Palatino Linotype" w:cs="Arial"/>
          <w:i/>
          <w:szCs w:val="24"/>
        </w:rPr>
        <w:t xml:space="preserve">. La copia de la respuesta que se impugna y, en su caso, de la notificación correspondiente, en el caso de respuesta de la solicitud; y </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b/>
          <w:i/>
          <w:szCs w:val="24"/>
        </w:rPr>
        <w:t>VIII</w:t>
      </w:r>
      <w:r w:rsidRPr="001F36E7">
        <w:rPr>
          <w:rFonts w:ascii="Palatino Linotype" w:hAnsi="Palatino Linotype" w:cs="Arial"/>
          <w:i/>
          <w:szCs w:val="24"/>
        </w:rPr>
        <w:t xml:space="preserve">. Firma del Recurrente, en su caso, cuando se presente por escrito, requisito sin el cual se dará trámite al recurso. </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 xml:space="preserve">Adicionalmente, se podrán anexar las pruebas y demás elementos que considere procedentes someter a juicio del Instituto. </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 xml:space="preserve">En ningún caso será necesario que el particular ratifique el recurso de revisión interpuesto. </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szCs w:val="24"/>
        </w:rPr>
      </w:pPr>
      <w:r w:rsidRPr="001F36E7">
        <w:rPr>
          <w:rFonts w:ascii="Palatino Linotype" w:hAnsi="Palatino Linotype" w:cs="Arial"/>
          <w:i/>
          <w:szCs w:val="24"/>
          <w:u w:val="single"/>
        </w:rPr>
        <w:lastRenderedPageBreak/>
        <w:t>En caso de que el recurso se interponga de manera electrónica no será indispensable que contengan los requisitos establecidos en las fracciones II, IV, VII y VIII.”</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szCs w:val="24"/>
        </w:rPr>
      </w:pPr>
    </w:p>
    <w:p w:rsidR="001F36E7" w:rsidRPr="001F36E7" w:rsidRDefault="001F36E7" w:rsidP="001F36E7">
      <w:pPr>
        <w:autoSpaceDE w:val="0"/>
        <w:autoSpaceDN w:val="0"/>
        <w:adjustRightInd w:val="0"/>
        <w:spacing w:after="0" w:line="240" w:lineRule="auto"/>
        <w:ind w:left="567" w:right="567"/>
        <w:jc w:val="right"/>
        <w:rPr>
          <w:rFonts w:ascii="Palatino Linotype" w:hAnsi="Palatino Linotype" w:cs="Arial"/>
          <w:szCs w:val="24"/>
        </w:rPr>
      </w:pPr>
      <w:r w:rsidRPr="001F36E7">
        <w:rPr>
          <w:rFonts w:ascii="Palatino Linotype" w:hAnsi="Palatino Linotype" w:cs="Arial"/>
          <w:szCs w:val="24"/>
        </w:rPr>
        <w:t>(Énfasis añadido)</w:t>
      </w: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r w:rsidRPr="001F36E7">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1F36E7">
        <w:rPr>
          <w:rFonts w:ascii="Palatino Linotype" w:hAnsi="Palatino Linotype" w:cs="Arial"/>
          <w:b/>
          <w:sz w:val="24"/>
          <w:szCs w:val="24"/>
        </w:rPr>
        <w:t>Recurrente</w:t>
      </w:r>
      <w:r w:rsidRPr="001F36E7">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Pr>
          <w:rFonts w:ascii="Palatino Linotype" w:hAnsi="Palatino Linotype" w:cs="Arial"/>
          <w:sz w:val="24"/>
          <w:szCs w:val="24"/>
        </w:rPr>
        <w:t xml:space="preserve">no </w:t>
      </w:r>
      <w:r w:rsidRPr="001F36E7">
        <w:rPr>
          <w:rFonts w:ascii="Palatino Linotype" w:hAnsi="Palatino Linotype" w:cs="Arial"/>
          <w:sz w:val="24"/>
          <w:szCs w:val="24"/>
        </w:rPr>
        <w:t>señalo como nombre o seudónimo con el cual desee ser identificado, por lo que no se tiene certeza sobre su identidad, lo que en estricto sentido, no se colmarían los requisitos establecidos en el citado artículo 180 de la Ley de Transparencia.</w:t>
      </w: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r w:rsidRPr="001F36E7">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1F36E7">
        <w:rPr>
          <w:rFonts w:ascii="Palatino Linotype" w:hAnsi="Palatino Linotype" w:cs="Arial"/>
          <w:i/>
          <w:sz w:val="24"/>
          <w:szCs w:val="24"/>
        </w:rPr>
        <w:t>sine qua non</w:t>
      </w:r>
      <w:r w:rsidRPr="001F36E7">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r w:rsidRPr="001F36E7">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w:t>
      </w:r>
      <w:r w:rsidRPr="001F36E7">
        <w:rPr>
          <w:rFonts w:ascii="Palatino Linotype" w:hAnsi="Palatino Linotype" w:cs="Arial"/>
          <w:sz w:val="24"/>
          <w:szCs w:val="24"/>
        </w:rPr>
        <w:lastRenderedPageBreak/>
        <w:t>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p>
    <w:p w:rsidR="001F36E7" w:rsidRPr="001F36E7" w:rsidRDefault="001F36E7" w:rsidP="001F36E7">
      <w:pPr>
        <w:autoSpaceDE w:val="0"/>
        <w:autoSpaceDN w:val="0"/>
        <w:adjustRightInd w:val="0"/>
        <w:spacing w:after="0" w:line="240" w:lineRule="auto"/>
        <w:jc w:val="center"/>
        <w:rPr>
          <w:rFonts w:ascii="Palatino Linotype" w:hAnsi="Palatino Linotype" w:cs="Arial"/>
          <w:b/>
          <w:i/>
        </w:rPr>
      </w:pPr>
      <w:r w:rsidRPr="001F36E7">
        <w:rPr>
          <w:rFonts w:ascii="Palatino Linotype" w:hAnsi="Palatino Linotype" w:cs="Arial"/>
          <w:b/>
          <w:i/>
        </w:rPr>
        <w:t>Constitución Política de los Estados Unidos Mexicanos</w:t>
      </w:r>
    </w:p>
    <w:p w:rsidR="001F36E7" w:rsidRPr="001F36E7" w:rsidRDefault="001F36E7" w:rsidP="001F36E7">
      <w:pPr>
        <w:autoSpaceDE w:val="0"/>
        <w:autoSpaceDN w:val="0"/>
        <w:adjustRightInd w:val="0"/>
        <w:spacing w:after="0" w:line="240" w:lineRule="auto"/>
        <w:jc w:val="both"/>
        <w:rPr>
          <w:rFonts w:ascii="Palatino Linotype" w:hAnsi="Palatino Linotype" w:cs="Arial"/>
        </w:rPr>
      </w:pP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rPr>
      </w:pPr>
      <w:r w:rsidRPr="001F36E7">
        <w:rPr>
          <w:rFonts w:ascii="Palatino Linotype" w:hAnsi="Palatino Linotype" w:cs="Arial"/>
          <w:i/>
        </w:rPr>
        <w:t>“</w:t>
      </w:r>
      <w:r w:rsidRPr="001F36E7">
        <w:rPr>
          <w:rFonts w:ascii="Palatino Linotype" w:hAnsi="Palatino Linotype" w:cs="Arial"/>
          <w:b/>
          <w:i/>
        </w:rPr>
        <w:t>Artículo 6o</w:t>
      </w:r>
      <w:r w:rsidRPr="001F36E7">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Para efectos de lo dispuesto en el presente artículo se observará lo siguiente:</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b/>
          <w:i/>
          <w:szCs w:val="24"/>
        </w:rPr>
        <w:t>A</w:t>
      </w:r>
      <w:r w:rsidRPr="001F36E7">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b/>
          <w:i/>
          <w:szCs w:val="24"/>
        </w:rPr>
        <w:t>I</w:t>
      </w:r>
      <w:r w:rsidRPr="001F36E7">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b/>
          <w:i/>
          <w:szCs w:val="24"/>
        </w:rPr>
        <w:t>III.</w:t>
      </w:r>
      <w:r w:rsidRPr="001F36E7">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b/>
          <w:i/>
          <w:szCs w:val="24"/>
        </w:rPr>
        <w:lastRenderedPageBreak/>
        <w:t>V</w:t>
      </w:r>
      <w:r w:rsidRPr="001F36E7">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b/>
          <w:i/>
          <w:szCs w:val="24"/>
        </w:rPr>
        <w:t>VI.</w:t>
      </w:r>
      <w:r w:rsidRPr="001F36E7">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La ley establecerá aquella información que se considere reservada o confidencial.</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p>
    <w:p w:rsidR="001F36E7" w:rsidRPr="001F36E7" w:rsidRDefault="001F36E7" w:rsidP="001F36E7">
      <w:pPr>
        <w:autoSpaceDE w:val="0"/>
        <w:autoSpaceDN w:val="0"/>
        <w:adjustRightInd w:val="0"/>
        <w:spacing w:after="0" w:line="240" w:lineRule="auto"/>
        <w:ind w:left="567" w:right="567"/>
        <w:jc w:val="center"/>
        <w:rPr>
          <w:rFonts w:ascii="Palatino Linotype" w:hAnsi="Palatino Linotype" w:cs="Arial"/>
          <w:b/>
          <w:i/>
          <w:szCs w:val="24"/>
        </w:rPr>
      </w:pPr>
      <w:r w:rsidRPr="001F36E7">
        <w:rPr>
          <w:rFonts w:ascii="Palatino Linotype" w:hAnsi="Palatino Linotype" w:cs="Arial"/>
          <w:b/>
          <w:i/>
          <w:szCs w:val="24"/>
        </w:rPr>
        <w:t>Constitución Política del Estado Libre y Soberano de México</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w:t>
      </w:r>
      <w:r w:rsidRPr="001F36E7">
        <w:rPr>
          <w:rFonts w:ascii="Palatino Linotype" w:hAnsi="Palatino Linotype" w:cs="Arial"/>
          <w:b/>
          <w:i/>
          <w:szCs w:val="24"/>
        </w:rPr>
        <w:t>Artículo 5</w:t>
      </w:r>
      <w:r w:rsidRPr="001F36E7">
        <w:rPr>
          <w:rFonts w:ascii="Palatino Linotype" w:hAnsi="Palatino Linotype" w:cs="Arial"/>
          <w:i/>
          <w:szCs w:val="24"/>
        </w:rPr>
        <w:t xml:space="preserve">. … </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Este derecho se regirá por los principios y bases siguientes:</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b/>
          <w:i/>
          <w:szCs w:val="24"/>
        </w:rPr>
        <w:t>I</w:t>
      </w:r>
      <w:r w:rsidRPr="001F36E7">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b/>
          <w:i/>
          <w:szCs w:val="24"/>
        </w:rPr>
        <w:t>III</w:t>
      </w:r>
      <w:r w:rsidRPr="001F36E7">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1F36E7" w:rsidRPr="001F36E7" w:rsidRDefault="001F36E7" w:rsidP="001F36E7">
      <w:pPr>
        <w:autoSpaceDE w:val="0"/>
        <w:autoSpaceDN w:val="0"/>
        <w:adjustRightInd w:val="0"/>
        <w:spacing w:after="0" w:line="240" w:lineRule="auto"/>
        <w:ind w:left="567" w:right="567"/>
        <w:jc w:val="right"/>
        <w:rPr>
          <w:rFonts w:ascii="Palatino Linotype" w:hAnsi="Palatino Linotype" w:cs="Arial"/>
          <w:szCs w:val="24"/>
        </w:rPr>
      </w:pPr>
      <w:r w:rsidRPr="001F36E7">
        <w:rPr>
          <w:rFonts w:ascii="Palatino Linotype" w:hAnsi="Palatino Linotype" w:cs="Arial"/>
          <w:szCs w:val="24"/>
        </w:rPr>
        <w:t>(Énfasis añadido)</w:t>
      </w: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r w:rsidRPr="001F36E7">
        <w:rPr>
          <w:rFonts w:ascii="Palatino Linotype" w:hAnsi="Palatino Linotype" w:cs="Arial"/>
          <w:sz w:val="24"/>
          <w:szCs w:val="24"/>
        </w:rPr>
        <w:lastRenderedPageBreak/>
        <w:t>Por otra parte, del contenido del artículo 1 de la Constitución Política de los Estados Unidos Mexicanos, se destaca lo siguiente:</w:t>
      </w: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w:t>
      </w:r>
      <w:r w:rsidRPr="001F36E7">
        <w:rPr>
          <w:rFonts w:ascii="Palatino Linotype" w:hAnsi="Palatino Linotype" w:cs="Arial"/>
          <w:b/>
          <w:i/>
          <w:szCs w:val="24"/>
        </w:rPr>
        <w:t>Artículo 1o.</w:t>
      </w:r>
      <w:r w:rsidRPr="001F36E7">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r w:rsidRPr="001F36E7">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r w:rsidRPr="001F36E7">
        <w:rPr>
          <w:rFonts w:ascii="Palatino Linotype" w:hAnsi="Palatino Linotype" w:cs="Arial"/>
          <w:sz w:val="24"/>
          <w:szCs w:val="24"/>
        </w:rPr>
        <w:t xml:space="preserve">Robustece lo anterior, el Criterio 6/2014 del entonces Instituto Federal de Acceso a la Información y Protección de Datos (IFAI) hoy Instituto Nacional de Transparencia, </w:t>
      </w:r>
      <w:r w:rsidRPr="001F36E7">
        <w:rPr>
          <w:rFonts w:ascii="Palatino Linotype" w:hAnsi="Palatino Linotype" w:cs="Arial"/>
          <w:sz w:val="24"/>
          <w:szCs w:val="24"/>
        </w:rPr>
        <w:lastRenderedPageBreak/>
        <w:t>Acceso a la Información y Protección de Datos Personales (INAI), el cual se reproduce para una mayor referencia:</w:t>
      </w: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Cs w:val="24"/>
        </w:rPr>
      </w:pPr>
      <w:r w:rsidRPr="001F36E7">
        <w:rPr>
          <w:rFonts w:ascii="Palatino Linotype" w:hAnsi="Palatino Linotype" w:cs="Arial"/>
          <w:i/>
          <w:szCs w:val="24"/>
        </w:rPr>
        <w:t>“</w:t>
      </w:r>
      <w:r w:rsidRPr="001F36E7">
        <w:rPr>
          <w:rFonts w:ascii="Palatino Linotype" w:hAnsi="Palatino Linotype" w:cs="Arial"/>
          <w:b/>
          <w:i/>
          <w:szCs w:val="24"/>
        </w:rPr>
        <w:t>Acceso a información gubernamental. No debe condicionarse a que el solicitante acredite su personalidad, demuestre interés alguno o justifique su utilización.</w:t>
      </w:r>
      <w:r w:rsidRPr="001F36E7">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 w:val="20"/>
          <w:szCs w:val="24"/>
        </w:rPr>
      </w:pPr>
      <w:r w:rsidRPr="001F36E7">
        <w:rPr>
          <w:rFonts w:ascii="Palatino Linotype" w:hAnsi="Palatino Linotype" w:cs="Arial"/>
          <w:i/>
          <w:sz w:val="20"/>
          <w:szCs w:val="24"/>
        </w:rPr>
        <w:t>Resoluciones</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 w:val="20"/>
          <w:szCs w:val="24"/>
        </w:rPr>
      </w:pPr>
      <w:r w:rsidRPr="001F36E7">
        <w:rPr>
          <w:rFonts w:ascii="Palatino Linotype" w:hAnsi="Palatino Linotype" w:cs="Arial"/>
          <w:i/>
          <w:sz w:val="20"/>
          <w:szCs w:val="24"/>
        </w:rPr>
        <w:t>• RDA 5275/13. Interpuesto en contra de la Secretaría de la Defensa Nacional. Comisionado Ponente Ángel Trinidad Zaldívar.</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 w:val="20"/>
          <w:szCs w:val="24"/>
        </w:rPr>
      </w:pPr>
      <w:r w:rsidRPr="001F36E7">
        <w:rPr>
          <w:rFonts w:ascii="Palatino Linotype" w:hAnsi="Palatino Linotype" w:cs="Arial"/>
          <w:i/>
          <w:sz w:val="20"/>
          <w:szCs w:val="24"/>
        </w:rPr>
        <w:t>• RDA 2937/13. Interpuesto en contra de LICONSA, S.A. de C.V. Comisionado. Ponente Gerardo Laveaga Rendón.</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 w:val="20"/>
          <w:szCs w:val="24"/>
        </w:rPr>
      </w:pPr>
      <w:r w:rsidRPr="001F36E7">
        <w:rPr>
          <w:rFonts w:ascii="Palatino Linotype" w:hAnsi="Palatino Linotype" w:cs="Arial"/>
          <w:i/>
          <w:sz w:val="20"/>
          <w:szCs w:val="24"/>
        </w:rPr>
        <w:t>• RDA 3609/12. Interpuesto en contra de la Secretaría de Educación Pública. Comisionada Ponente Sigrid Arzt Colunga.</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 w:val="20"/>
          <w:szCs w:val="24"/>
        </w:rPr>
      </w:pPr>
      <w:r w:rsidRPr="001F36E7">
        <w:rPr>
          <w:rFonts w:ascii="Palatino Linotype" w:hAnsi="Palatino Linotype" w:cs="Arial"/>
          <w:i/>
          <w:sz w:val="20"/>
          <w:szCs w:val="24"/>
        </w:rPr>
        <w:t>• RDA 3361/12. Interpuesto en contra del Servicio de Administración Tributaria. Comisionada Ponente María Elena Pérez-Jaén Zermeño.</w:t>
      </w:r>
    </w:p>
    <w:p w:rsidR="001F36E7" w:rsidRPr="001F36E7" w:rsidRDefault="001F36E7" w:rsidP="001F36E7">
      <w:pPr>
        <w:autoSpaceDE w:val="0"/>
        <w:autoSpaceDN w:val="0"/>
        <w:adjustRightInd w:val="0"/>
        <w:spacing w:after="0" w:line="240" w:lineRule="auto"/>
        <w:ind w:left="567" w:right="567"/>
        <w:jc w:val="both"/>
        <w:rPr>
          <w:rFonts w:ascii="Palatino Linotype" w:hAnsi="Palatino Linotype" w:cs="Arial"/>
          <w:i/>
          <w:sz w:val="20"/>
          <w:szCs w:val="24"/>
        </w:rPr>
      </w:pPr>
      <w:r w:rsidRPr="001F36E7">
        <w:rPr>
          <w:rFonts w:ascii="Palatino Linotype" w:hAnsi="Palatino Linotype" w:cs="Arial"/>
          <w:i/>
          <w:sz w:val="20"/>
          <w:szCs w:val="24"/>
        </w:rPr>
        <w:t>• RDA 0563/12. Interpuesto en contra de la Secretaría de la Función Pública. Comisionada Ponente Jacqueline Peschard Mariscal.”</w:t>
      </w: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r w:rsidRPr="001F36E7">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1F36E7">
        <w:rPr>
          <w:rFonts w:ascii="Palatino Linotype" w:hAnsi="Palatino Linotype" w:cs="Arial"/>
          <w:b/>
          <w:sz w:val="24"/>
          <w:szCs w:val="24"/>
        </w:rPr>
        <w:t>Recurrente</w:t>
      </w:r>
      <w:r w:rsidRPr="001F36E7">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r w:rsidRPr="001F36E7">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r w:rsidRPr="001F36E7">
        <w:rPr>
          <w:rFonts w:ascii="Palatino Linotype" w:hAnsi="Palatino Linotype" w:cs="Arial"/>
          <w:sz w:val="24"/>
          <w:szCs w:val="24"/>
        </w:rPr>
        <w:t xml:space="preserve">En consecuencia, dado lo expuesto y fundado con anterioridad, se estima que el requisito relativo al nombre del </w:t>
      </w:r>
      <w:r w:rsidRPr="001F36E7">
        <w:rPr>
          <w:rFonts w:ascii="Palatino Linotype" w:hAnsi="Palatino Linotype" w:cs="Arial"/>
          <w:b/>
          <w:sz w:val="24"/>
          <w:szCs w:val="24"/>
        </w:rPr>
        <w:t>Recurrente</w:t>
      </w:r>
      <w:r w:rsidRPr="001F36E7">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r w:rsidRPr="001F36E7">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w:t>
      </w:r>
      <w:r w:rsidRPr="001F36E7">
        <w:rPr>
          <w:rFonts w:ascii="Palatino Linotype" w:hAnsi="Palatino Linotype" w:cs="Arial"/>
          <w:sz w:val="24"/>
          <w:szCs w:val="24"/>
        </w:rPr>
        <w:lastRenderedPageBreak/>
        <w:t>indispensable que contenga determinados requisitos, entre ellos, el nombre del Recurrente, por lo que en el presente caso, al haber sido presentado el recurso de revisión vía SAIMEX, dicho requisito resulta innecesario.</w:t>
      </w:r>
    </w:p>
    <w:p w:rsidR="001F36E7" w:rsidRPr="001F36E7" w:rsidRDefault="001F36E7" w:rsidP="001F36E7">
      <w:pPr>
        <w:autoSpaceDE w:val="0"/>
        <w:autoSpaceDN w:val="0"/>
        <w:adjustRightInd w:val="0"/>
        <w:spacing w:after="0" w:line="360" w:lineRule="auto"/>
        <w:jc w:val="both"/>
        <w:rPr>
          <w:rFonts w:ascii="Palatino Linotype" w:hAnsi="Palatino Linotype" w:cs="Arial"/>
          <w:sz w:val="24"/>
          <w:szCs w:val="24"/>
        </w:rPr>
      </w:pPr>
    </w:p>
    <w:p w:rsidR="00AD28BD" w:rsidRPr="00673972" w:rsidRDefault="00AD28BD" w:rsidP="00AD28B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AD28BD" w:rsidRPr="00673972" w:rsidRDefault="00AD28BD" w:rsidP="00AD28B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t>TERCERO. De las causas de improcedencia.</w:t>
      </w:r>
    </w:p>
    <w:p w:rsidR="00AD28BD" w:rsidRPr="00673972" w:rsidRDefault="00AD28BD" w:rsidP="00AD28B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D28BD" w:rsidRPr="00673972" w:rsidRDefault="00AD28BD" w:rsidP="00AD28B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AD28BD" w:rsidRPr="00673972" w:rsidRDefault="00AD28BD" w:rsidP="00AD28B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73972">
        <w:rPr>
          <w:rFonts w:ascii="Palatino Linotype" w:eastAsia="Palatino Linotype" w:hAnsi="Palatino Linotype" w:cs="Palatino Linotype"/>
          <w:color w:val="000000"/>
          <w:sz w:val="24"/>
          <w:szCs w:val="24"/>
          <w:vertAlign w:val="superscript"/>
          <w:lang w:val="es-ES_tradnl" w:eastAsia="es-MX"/>
        </w:rPr>
        <w:footnoteReference w:id="1"/>
      </w:r>
      <w:r w:rsidRPr="00673972">
        <w:rPr>
          <w:rFonts w:ascii="Palatino Linotype" w:eastAsia="Palatino Linotype" w:hAnsi="Palatino Linotype" w:cs="Palatino Linotype"/>
          <w:color w:val="000000"/>
          <w:sz w:val="24"/>
          <w:szCs w:val="24"/>
          <w:lang w:val="es-ES_tradnl" w:eastAsia="es-MX"/>
        </w:rPr>
        <w:t xml:space="preserve">, la cual permite </w:t>
      </w:r>
      <w:r w:rsidRPr="00673972">
        <w:rPr>
          <w:rFonts w:ascii="Palatino Linotype" w:eastAsia="Palatino Linotype" w:hAnsi="Palatino Linotype" w:cs="Palatino Linotype"/>
          <w:color w:val="000000"/>
          <w:sz w:val="24"/>
          <w:szCs w:val="24"/>
          <w:lang w:val="es-ES_tradnl" w:eastAsia="es-MX"/>
        </w:rPr>
        <w:lastRenderedPageBreak/>
        <w:t>dilucidar alguna causal que impida el estudio y resolución, cuando una vez admitido el recurso de revisión se advierta una causa de improcedencia que permita sobreseerlo, sin estudiar el fondo del asunto.</w:t>
      </w:r>
    </w:p>
    <w:p w:rsidR="00AD28BD" w:rsidRPr="00673972" w:rsidRDefault="00AD28BD" w:rsidP="00AD28B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AD28BD" w:rsidRDefault="00AD28BD" w:rsidP="00AD28B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D28BD" w:rsidRDefault="00AD28BD" w:rsidP="00AD28B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AD28BD" w:rsidRDefault="00AD28BD" w:rsidP="00AD28B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AD28BD" w:rsidRPr="00673972" w:rsidRDefault="00AD28BD" w:rsidP="00AD28B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t>CUARTO. Estudio y resolución de</w:t>
      </w:r>
      <w:r>
        <w:rPr>
          <w:rFonts w:ascii="Palatino Linotype" w:eastAsia="Palatino Linotype" w:hAnsi="Palatino Linotype" w:cs="Palatino Linotype"/>
          <w:b/>
          <w:color w:val="000000"/>
          <w:sz w:val="26"/>
          <w:szCs w:val="26"/>
          <w:lang w:val="es-ES_tradnl" w:eastAsia="es-MX"/>
        </w:rPr>
        <w:t xml:space="preserve"> </w:t>
      </w:r>
      <w:r w:rsidRPr="00673972">
        <w:rPr>
          <w:rFonts w:ascii="Palatino Linotype" w:eastAsia="Palatino Linotype" w:hAnsi="Palatino Linotype" w:cs="Palatino Linotype"/>
          <w:b/>
          <w:color w:val="000000"/>
          <w:sz w:val="26"/>
          <w:szCs w:val="26"/>
          <w:lang w:val="es-ES_tradnl" w:eastAsia="es-MX"/>
        </w:rPr>
        <w:t>l</w:t>
      </w:r>
      <w:r>
        <w:rPr>
          <w:rFonts w:ascii="Palatino Linotype" w:eastAsia="Palatino Linotype" w:hAnsi="Palatino Linotype" w:cs="Palatino Linotype"/>
          <w:b/>
          <w:color w:val="000000"/>
          <w:sz w:val="26"/>
          <w:szCs w:val="26"/>
          <w:lang w:val="es-ES_tradnl" w:eastAsia="es-MX"/>
        </w:rPr>
        <w:t>os</w:t>
      </w:r>
      <w:r w:rsidRPr="00673972">
        <w:rPr>
          <w:rFonts w:ascii="Palatino Linotype" w:eastAsia="Palatino Linotype" w:hAnsi="Palatino Linotype" w:cs="Palatino Linotype"/>
          <w:b/>
          <w:color w:val="000000"/>
          <w:sz w:val="26"/>
          <w:szCs w:val="26"/>
          <w:lang w:val="es-ES_tradnl" w:eastAsia="es-MX"/>
        </w:rPr>
        <w:t xml:space="preserve"> asunto</w:t>
      </w:r>
      <w:r>
        <w:rPr>
          <w:rFonts w:ascii="Palatino Linotype" w:eastAsia="Palatino Linotype" w:hAnsi="Palatino Linotype" w:cs="Palatino Linotype"/>
          <w:b/>
          <w:color w:val="000000"/>
          <w:sz w:val="26"/>
          <w:szCs w:val="26"/>
          <w:lang w:val="es-ES_tradnl" w:eastAsia="es-MX"/>
        </w:rPr>
        <w:t>s</w:t>
      </w:r>
      <w:r w:rsidRPr="00673972">
        <w:rPr>
          <w:rFonts w:ascii="Palatino Linotype" w:eastAsia="Palatino Linotype" w:hAnsi="Palatino Linotype" w:cs="Palatino Linotype"/>
          <w:b/>
          <w:color w:val="000000"/>
          <w:sz w:val="26"/>
          <w:szCs w:val="26"/>
          <w:lang w:val="es-ES_tradnl" w:eastAsia="es-MX"/>
        </w:rPr>
        <w:t>.</w:t>
      </w:r>
    </w:p>
    <w:p w:rsidR="00AD28BD" w:rsidRPr="00673972" w:rsidRDefault="00AD28BD" w:rsidP="00AD28B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que así, este Órgano Colegiado esté en posibilidad dictar el fallo correspondiente conforme a derecho, </w:t>
      </w:r>
      <w:r w:rsidRPr="00673972">
        <w:rPr>
          <w:rFonts w:ascii="Palatino Linotype" w:eastAsia="Palatino Linotype" w:hAnsi="Palatino Linotype" w:cs="Palatino Linotype"/>
          <w:color w:val="000000"/>
          <w:sz w:val="24"/>
          <w:szCs w:val="24"/>
          <w:lang w:val="es-ES_tradnl" w:eastAsia="es-MX"/>
        </w:rPr>
        <w:lastRenderedPageBreak/>
        <w:t>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D28BD" w:rsidRPr="00673972" w:rsidRDefault="00AD28BD" w:rsidP="00AD28B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AD28BD" w:rsidRDefault="00AD28BD" w:rsidP="00AD28B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Atentos a la redacción de las solicitudes de información se puede apreciar que el </w:t>
      </w:r>
      <w:r w:rsidRPr="00CB45F6">
        <w:rPr>
          <w:rFonts w:ascii="Palatino Linotype" w:eastAsia="Times New Roman" w:hAnsi="Palatino Linotype" w:cs="Arial"/>
          <w:b/>
          <w:sz w:val="24"/>
          <w:szCs w:val="24"/>
          <w:lang w:val="es-ES" w:eastAsia="es-ES"/>
        </w:rPr>
        <w:t>Recurrente</w:t>
      </w:r>
      <w:r w:rsidRPr="00CB45F6">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 del Primer y Tercer Regidor, le sea entregado</w:t>
      </w:r>
      <w:r w:rsidRPr="00CB45F6">
        <w:rPr>
          <w:rFonts w:ascii="Palatino Linotype" w:eastAsia="Times New Roman" w:hAnsi="Palatino Linotype" w:cs="Arial"/>
          <w:sz w:val="24"/>
          <w:szCs w:val="24"/>
          <w:lang w:val="es-ES" w:eastAsia="es-ES"/>
        </w:rPr>
        <w:t xml:space="preserve"> lo siguiente:</w:t>
      </w:r>
    </w:p>
    <w:p w:rsidR="00AD28BD" w:rsidRPr="00CB45F6" w:rsidRDefault="00AD28BD" w:rsidP="00AD28B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D28BD" w:rsidRDefault="00195B83" w:rsidP="00195B83">
      <w:pPr>
        <w:numPr>
          <w:ilvl w:val="0"/>
          <w:numId w:val="2"/>
        </w:numPr>
        <w:spacing w:after="0" w:line="360" w:lineRule="auto"/>
        <w:jc w:val="both"/>
        <w:rPr>
          <w:rFonts w:ascii="Palatino Linotype" w:eastAsia="Times New Roman" w:hAnsi="Palatino Linotype" w:cs="Arial"/>
          <w:sz w:val="24"/>
          <w:szCs w:val="24"/>
          <w:lang w:val="es-ES" w:eastAsia="es-ES"/>
        </w:rPr>
      </w:pPr>
      <w:r w:rsidRPr="00195B83">
        <w:rPr>
          <w:rFonts w:ascii="Palatino Linotype" w:eastAsia="Times New Roman" w:hAnsi="Palatino Linotype" w:cs="Arial"/>
          <w:sz w:val="24"/>
          <w:szCs w:val="24"/>
          <w:lang w:val="es-ES" w:eastAsia="es-ES"/>
        </w:rPr>
        <w:t>Cursos y constancias de capacitación de los integrantes de protección civil que acrediten su capacidad para pertenecer a ese grupo así como para acreditar que están en aptitudes de cortar arboles y salvaguarden la seguridad de la población</w:t>
      </w:r>
      <w:r>
        <w:rPr>
          <w:rFonts w:ascii="Palatino Linotype" w:eastAsia="Times New Roman" w:hAnsi="Palatino Linotype" w:cs="Arial"/>
          <w:sz w:val="24"/>
          <w:szCs w:val="24"/>
          <w:lang w:val="es-ES" w:eastAsia="es-ES"/>
        </w:rPr>
        <w:t>;</w:t>
      </w:r>
    </w:p>
    <w:p w:rsidR="00195B83" w:rsidRDefault="00195B83" w:rsidP="00195B83">
      <w:pPr>
        <w:numPr>
          <w:ilvl w:val="0"/>
          <w:numId w:val="2"/>
        </w:numPr>
        <w:spacing w:after="0" w:line="360" w:lineRule="auto"/>
        <w:jc w:val="both"/>
        <w:rPr>
          <w:rFonts w:ascii="Palatino Linotype" w:eastAsia="Times New Roman" w:hAnsi="Palatino Linotype" w:cs="Arial"/>
          <w:sz w:val="24"/>
          <w:szCs w:val="24"/>
          <w:lang w:val="es-ES" w:eastAsia="es-ES"/>
        </w:rPr>
      </w:pPr>
      <w:r w:rsidRPr="00195B83">
        <w:rPr>
          <w:rFonts w:ascii="Palatino Linotype" w:eastAsia="Times New Roman" w:hAnsi="Palatino Linotype" w:cs="Arial"/>
          <w:sz w:val="24"/>
          <w:szCs w:val="24"/>
          <w:lang w:val="es-ES" w:eastAsia="es-ES"/>
        </w:rPr>
        <w:t xml:space="preserve">Acciones que implementa el ayuntamiento cuando la unidad de protección civil o su personal por mala praxis de sus actividades generan daños a terceros tanto en </w:t>
      </w:r>
      <w:r>
        <w:rPr>
          <w:rFonts w:ascii="Palatino Linotype" w:eastAsia="Times New Roman" w:hAnsi="Palatino Linotype" w:cs="Arial"/>
          <w:sz w:val="24"/>
          <w:szCs w:val="24"/>
          <w:lang w:val="es-ES" w:eastAsia="es-ES"/>
        </w:rPr>
        <w:t>sus bienes como en su propiedad; y</w:t>
      </w:r>
    </w:p>
    <w:p w:rsidR="00195B83" w:rsidRDefault="00195B83" w:rsidP="00195B83">
      <w:pPr>
        <w:numPr>
          <w:ilvl w:val="0"/>
          <w:numId w:val="2"/>
        </w:numPr>
        <w:spacing w:after="0" w:line="360" w:lineRule="auto"/>
        <w:jc w:val="both"/>
        <w:rPr>
          <w:rFonts w:ascii="Palatino Linotype" w:eastAsia="Times New Roman" w:hAnsi="Palatino Linotype" w:cs="Arial"/>
          <w:sz w:val="24"/>
          <w:szCs w:val="24"/>
          <w:lang w:val="es-ES" w:eastAsia="es-ES"/>
        </w:rPr>
      </w:pPr>
      <w:r w:rsidRPr="00195B83">
        <w:rPr>
          <w:rFonts w:ascii="Palatino Linotype" w:eastAsia="Times New Roman" w:hAnsi="Palatino Linotype" w:cs="Arial"/>
          <w:sz w:val="24"/>
          <w:szCs w:val="24"/>
          <w:lang w:val="es-ES" w:eastAsia="es-ES"/>
        </w:rPr>
        <w:t xml:space="preserve">Responsabilidad y acciones reparatorias del daño que implementa el municipio cuando por la mala praxis de los elementos de protección civil se generan daño al </w:t>
      </w:r>
      <w:r>
        <w:rPr>
          <w:rFonts w:ascii="Palatino Linotype" w:eastAsia="Times New Roman" w:hAnsi="Palatino Linotype" w:cs="Arial"/>
          <w:sz w:val="24"/>
          <w:szCs w:val="24"/>
          <w:lang w:val="es-ES" w:eastAsia="es-ES"/>
        </w:rPr>
        <w:t>cableado eléctrico y telefónico.</w:t>
      </w:r>
    </w:p>
    <w:p w:rsidR="00AD28BD" w:rsidRDefault="00AD28BD" w:rsidP="00AD28BD">
      <w:pPr>
        <w:spacing w:after="0" w:line="360" w:lineRule="auto"/>
        <w:jc w:val="both"/>
        <w:rPr>
          <w:rFonts w:ascii="Palatino Linotype" w:eastAsia="Times New Roman" w:hAnsi="Palatino Linotype" w:cs="Arial"/>
          <w:sz w:val="24"/>
          <w:szCs w:val="24"/>
          <w:lang w:val="es-ES" w:eastAsia="es-ES"/>
        </w:rPr>
      </w:pPr>
    </w:p>
    <w:p w:rsidR="00AD28BD" w:rsidRPr="00CB45F6" w:rsidRDefault="00AD28BD" w:rsidP="00AD28B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E</w:t>
      </w:r>
      <w:r w:rsidRPr="00CB45F6">
        <w:rPr>
          <w:rFonts w:ascii="Palatino Linotype" w:eastAsia="Times New Roman" w:hAnsi="Palatino Linotype" w:cs="Arial"/>
          <w:sz w:val="24"/>
          <w:szCs w:val="24"/>
          <w:lang w:val="es-ES" w:eastAsia="es-ES"/>
        </w:rPr>
        <w:t xml:space="preserve">l </w:t>
      </w:r>
      <w:r w:rsidRPr="00CB45F6">
        <w:rPr>
          <w:rFonts w:ascii="Palatino Linotype" w:eastAsia="Times New Roman" w:hAnsi="Palatino Linotype" w:cs="Arial"/>
          <w:b/>
          <w:sz w:val="24"/>
          <w:szCs w:val="24"/>
          <w:lang w:val="es-ES" w:eastAsia="es-ES"/>
        </w:rPr>
        <w:t>Sujeto Obligado</w:t>
      </w:r>
      <w:r w:rsidRPr="00CB45F6">
        <w:rPr>
          <w:rFonts w:ascii="Palatino Linotype" w:eastAsia="Times New Roman" w:hAnsi="Palatino Linotype" w:cs="Arial"/>
          <w:sz w:val="24"/>
          <w:szCs w:val="24"/>
          <w:lang w:val="es-ES" w:eastAsia="es-ES"/>
        </w:rPr>
        <w:t xml:space="preserve"> se sirvió en dar respuesta</w:t>
      </w:r>
      <w:r>
        <w:rPr>
          <w:rFonts w:ascii="Palatino Linotype" w:eastAsia="Times New Roman" w:hAnsi="Palatino Linotype" w:cs="Arial"/>
          <w:sz w:val="24"/>
          <w:szCs w:val="24"/>
          <w:lang w:val="es-ES" w:eastAsia="es-ES"/>
        </w:rPr>
        <w:t>s</w:t>
      </w:r>
      <w:r w:rsidRPr="00CB45F6">
        <w:rPr>
          <w:rFonts w:ascii="Palatino Linotype" w:eastAsia="Times New Roman" w:hAnsi="Palatino Linotype" w:cs="Arial"/>
          <w:sz w:val="24"/>
          <w:szCs w:val="24"/>
          <w:lang w:val="es-ES" w:eastAsia="es-ES"/>
        </w:rPr>
        <w:t xml:space="preserve"> a la</w:t>
      </w:r>
      <w:r>
        <w:rPr>
          <w:rFonts w:ascii="Palatino Linotype" w:eastAsia="Times New Roman" w:hAnsi="Palatino Linotype" w:cs="Arial"/>
          <w:sz w:val="24"/>
          <w:szCs w:val="24"/>
          <w:lang w:val="es-ES" w:eastAsia="es-ES"/>
        </w:rPr>
        <w:t>s</w:t>
      </w:r>
      <w:r w:rsidRPr="00CB45F6">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w:t>
      </w:r>
      <w:r w:rsidRPr="00CB45F6">
        <w:rPr>
          <w:rFonts w:ascii="Palatino Linotype" w:eastAsia="Times New Roman" w:hAnsi="Palatino Linotype" w:cs="Arial"/>
          <w:sz w:val="24"/>
          <w:szCs w:val="24"/>
          <w:lang w:val="es-ES" w:eastAsia="es-ES"/>
        </w:rPr>
        <w:t xml:space="preserve"> de información</w:t>
      </w:r>
      <w:r>
        <w:rPr>
          <w:rFonts w:ascii="Palatino Linotype" w:eastAsia="Times New Roman" w:hAnsi="Palatino Linotype" w:cs="Arial"/>
          <w:sz w:val="24"/>
          <w:szCs w:val="24"/>
          <w:lang w:val="es-ES" w:eastAsia="es-ES"/>
        </w:rPr>
        <w:t>, por medio de</w:t>
      </w:r>
      <w:r w:rsidR="00A74188">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l</w:t>
      </w:r>
      <w:r w:rsidR="00A74188">
        <w:rPr>
          <w:rFonts w:ascii="Palatino Linotype" w:eastAsia="Times New Roman" w:hAnsi="Palatino Linotype" w:cs="Arial"/>
          <w:sz w:val="24"/>
          <w:szCs w:val="24"/>
          <w:lang w:val="es-ES" w:eastAsia="es-ES"/>
        </w:rPr>
        <w:t>os</w:t>
      </w:r>
      <w:r>
        <w:rPr>
          <w:rFonts w:ascii="Palatino Linotype" w:eastAsia="Times New Roman" w:hAnsi="Palatino Linotype" w:cs="Arial"/>
          <w:sz w:val="24"/>
          <w:szCs w:val="24"/>
          <w:lang w:val="es-ES" w:eastAsia="es-ES"/>
        </w:rPr>
        <w:t xml:space="preserve"> </w:t>
      </w:r>
      <w:r w:rsidR="00F44AEA">
        <w:rPr>
          <w:rFonts w:ascii="Palatino Linotype" w:eastAsia="Times New Roman" w:hAnsi="Palatino Linotype" w:cs="Arial"/>
          <w:sz w:val="24"/>
          <w:szCs w:val="24"/>
          <w:lang w:val="es-ES" w:eastAsia="es-ES"/>
        </w:rPr>
        <w:t>documento</w:t>
      </w:r>
      <w:r w:rsidR="00A74188">
        <w:rPr>
          <w:rFonts w:ascii="Palatino Linotype" w:eastAsia="Times New Roman" w:hAnsi="Palatino Linotype" w:cs="Arial"/>
          <w:sz w:val="24"/>
          <w:szCs w:val="24"/>
          <w:lang w:val="es-ES" w:eastAsia="es-ES"/>
        </w:rPr>
        <w:t>s</w:t>
      </w:r>
      <w:r w:rsidR="00F44AEA">
        <w:rPr>
          <w:rFonts w:ascii="Palatino Linotype" w:eastAsia="Times New Roman" w:hAnsi="Palatino Linotype" w:cs="Arial"/>
          <w:sz w:val="24"/>
          <w:szCs w:val="24"/>
          <w:lang w:val="es-ES" w:eastAsia="es-ES"/>
        </w:rPr>
        <w:t xml:space="preserve"> electrónico</w:t>
      </w:r>
      <w:r w:rsidR="00A74188">
        <w:rPr>
          <w:rFonts w:ascii="Palatino Linotype" w:eastAsia="Times New Roman" w:hAnsi="Palatino Linotype" w:cs="Arial"/>
          <w:sz w:val="24"/>
          <w:szCs w:val="24"/>
          <w:lang w:val="es-ES" w:eastAsia="es-ES"/>
        </w:rPr>
        <w:t>s</w:t>
      </w:r>
      <w:r w:rsidR="00F44AEA">
        <w:rPr>
          <w:rFonts w:ascii="Palatino Linotype" w:eastAsia="Times New Roman" w:hAnsi="Palatino Linotype" w:cs="Arial"/>
          <w:sz w:val="24"/>
          <w:szCs w:val="24"/>
          <w:lang w:val="es-ES" w:eastAsia="es-ES"/>
        </w:rPr>
        <w:t xml:space="preserve"> </w:t>
      </w:r>
      <w:r>
        <w:rPr>
          <w:rFonts w:ascii="Palatino Linotype" w:eastAsia="Times New Roman" w:hAnsi="Palatino Linotype" w:cs="Times New Roman"/>
          <w:sz w:val="24"/>
          <w:szCs w:val="24"/>
          <w:lang w:val="es-ES_tradnl" w:eastAsia="es-ES"/>
        </w:rPr>
        <w:t>“</w:t>
      </w:r>
      <w:r w:rsidR="00927BF0" w:rsidRPr="00AD28BD">
        <w:rPr>
          <w:rFonts w:ascii="Palatino Linotype" w:eastAsia="Times New Roman" w:hAnsi="Palatino Linotype" w:cs="Times New Roman"/>
          <w:b/>
          <w:i/>
          <w:sz w:val="24"/>
          <w:szCs w:val="24"/>
          <w:lang w:val="es-ES_tradnl" w:eastAsia="es-ES"/>
        </w:rPr>
        <w:t>respuesta 00156.pdf</w:t>
      </w:r>
      <w:r w:rsidR="00927BF0">
        <w:rPr>
          <w:rFonts w:ascii="Palatino Linotype" w:hAnsi="Palatino Linotype" w:cs="Arial"/>
          <w:b/>
          <w:sz w:val="24"/>
          <w:szCs w:val="24"/>
        </w:rPr>
        <w:t xml:space="preserve">, </w:t>
      </w:r>
      <w:r w:rsidR="00A74188" w:rsidRPr="00E576B6">
        <w:rPr>
          <w:rFonts w:ascii="Palatino Linotype" w:hAnsi="Palatino Linotype" w:cs="Arial"/>
          <w:b/>
          <w:sz w:val="24"/>
          <w:szCs w:val="24"/>
        </w:rPr>
        <w:t>respuesta 00161.pdf</w:t>
      </w:r>
      <w:r w:rsidR="00927BF0">
        <w:rPr>
          <w:rFonts w:ascii="Palatino Linotype" w:hAnsi="Palatino Linotype" w:cs="Arial"/>
          <w:sz w:val="24"/>
          <w:szCs w:val="24"/>
        </w:rPr>
        <w:t xml:space="preserve"> y </w:t>
      </w:r>
      <w:r w:rsidR="00A74188" w:rsidRPr="00E576B6">
        <w:rPr>
          <w:rFonts w:ascii="Palatino Linotype" w:hAnsi="Palatino Linotype" w:cs="Arial"/>
          <w:b/>
          <w:i/>
          <w:sz w:val="24"/>
          <w:szCs w:val="24"/>
        </w:rPr>
        <w:t>respuesta 00160.pdf</w:t>
      </w:r>
      <w:r>
        <w:rPr>
          <w:rFonts w:ascii="Palatino Linotype" w:eastAsia="Times New Roman" w:hAnsi="Palatino Linotype" w:cs="Times New Roman"/>
          <w:sz w:val="24"/>
          <w:szCs w:val="24"/>
          <w:lang w:val="es-ES_tradnl" w:eastAsia="es-ES"/>
        </w:rPr>
        <w:t>”, de los que se procede a describir su contenido a continuación:</w:t>
      </w:r>
    </w:p>
    <w:p w:rsidR="00AD28BD" w:rsidRPr="009D14C4" w:rsidRDefault="00AD28BD" w:rsidP="00AD28BD">
      <w:pPr>
        <w:spacing w:after="0" w:line="360" w:lineRule="auto"/>
        <w:jc w:val="both"/>
        <w:rPr>
          <w:rFonts w:ascii="Palatino Linotype" w:eastAsia="Calibri" w:hAnsi="Palatino Linotype"/>
          <w:sz w:val="24"/>
          <w:lang w:val="es-ES_tradnl"/>
        </w:rPr>
      </w:pPr>
    </w:p>
    <w:p w:rsidR="00AD28BD" w:rsidRDefault="00927BF0" w:rsidP="00AD28BD">
      <w:pPr>
        <w:pStyle w:val="Prrafodelista"/>
        <w:numPr>
          <w:ilvl w:val="0"/>
          <w:numId w:val="6"/>
        </w:numPr>
        <w:spacing w:line="360" w:lineRule="auto"/>
        <w:ind w:left="567"/>
        <w:jc w:val="both"/>
        <w:rPr>
          <w:rFonts w:ascii="Palatino Linotype" w:eastAsia="Calibri" w:hAnsi="Palatino Linotype"/>
          <w:lang w:val="es-ES_tradnl"/>
        </w:rPr>
      </w:pPr>
      <w:r w:rsidRPr="00881CB5">
        <w:rPr>
          <w:rFonts w:ascii="Palatino Linotype" w:eastAsia="Calibri" w:hAnsi="Palatino Linotype"/>
          <w:b/>
          <w:lang w:val="es-ES_tradnl"/>
        </w:rPr>
        <w:t>respuesta 00156.pdf</w:t>
      </w:r>
      <w:r w:rsidR="00AD28BD" w:rsidRPr="00881CB5">
        <w:rPr>
          <w:rFonts w:ascii="Palatino Linotype" w:eastAsia="Calibri" w:hAnsi="Palatino Linotype"/>
          <w:b/>
          <w:lang w:val="es-ES_tradnl"/>
        </w:rPr>
        <w:t>:</w:t>
      </w:r>
      <w:r w:rsidR="00AD28BD" w:rsidRPr="002B1F03">
        <w:rPr>
          <w:rFonts w:ascii="Palatino Linotype" w:eastAsia="Calibri" w:hAnsi="Palatino Linotype"/>
          <w:lang w:val="es-ES_tradnl"/>
        </w:rPr>
        <w:t xml:space="preserve"> oficio número </w:t>
      </w:r>
      <w:r>
        <w:rPr>
          <w:rFonts w:ascii="Palatino Linotype" w:eastAsia="Calibri" w:hAnsi="Palatino Linotype"/>
          <w:lang w:val="es-ES_tradnl"/>
        </w:rPr>
        <w:t>PMAJ</w:t>
      </w:r>
      <w:r w:rsidR="00AD28BD">
        <w:rPr>
          <w:rFonts w:ascii="Palatino Linotype" w:eastAsia="Calibri" w:hAnsi="Palatino Linotype"/>
          <w:lang w:val="es-ES_tradnl"/>
        </w:rPr>
        <w:t>/</w:t>
      </w:r>
      <w:r>
        <w:rPr>
          <w:rFonts w:ascii="Palatino Linotype" w:eastAsia="Calibri" w:hAnsi="Palatino Linotype"/>
          <w:lang w:val="es-ES_tradnl"/>
        </w:rPr>
        <w:t>CMPCyB/CACZ/237</w:t>
      </w:r>
      <w:r w:rsidR="00AD28BD">
        <w:rPr>
          <w:rFonts w:ascii="Palatino Linotype" w:eastAsia="Calibri" w:hAnsi="Palatino Linotype"/>
          <w:lang w:val="es-ES_tradnl"/>
        </w:rPr>
        <w:t>/2022</w:t>
      </w:r>
      <w:r w:rsidR="00AD28BD" w:rsidRPr="002B1F03">
        <w:rPr>
          <w:rFonts w:ascii="Palatino Linotype" w:eastAsia="Calibri" w:hAnsi="Palatino Linotype"/>
          <w:lang w:val="es-ES_tradnl"/>
        </w:rPr>
        <w:t xml:space="preserve"> del </w:t>
      </w:r>
      <w:r>
        <w:rPr>
          <w:rFonts w:ascii="Palatino Linotype" w:eastAsia="Calibri" w:hAnsi="Palatino Linotype"/>
          <w:lang w:val="es-ES_tradnl"/>
        </w:rPr>
        <w:t>26</w:t>
      </w:r>
      <w:r w:rsidR="00AD28BD">
        <w:rPr>
          <w:rFonts w:ascii="Palatino Linotype" w:eastAsia="Calibri" w:hAnsi="Palatino Linotype"/>
          <w:lang w:val="es-ES_tradnl"/>
        </w:rPr>
        <w:t xml:space="preserve"> (</w:t>
      </w:r>
      <w:r>
        <w:rPr>
          <w:rFonts w:ascii="Palatino Linotype" w:eastAsia="Calibri" w:hAnsi="Palatino Linotype"/>
          <w:lang w:val="es-ES_tradnl"/>
        </w:rPr>
        <w:t>veintiséis</w:t>
      </w:r>
      <w:r w:rsidR="00AD28BD">
        <w:rPr>
          <w:rFonts w:ascii="Palatino Linotype" w:eastAsia="Calibri" w:hAnsi="Palatino Linotype"/>
          <w:lang w:val="es-ES_tradnl"/>
        </w:rPr>
        <w:t xml:space="preserve">) de </w:t>
      </w:r>
      <w:r>
        <w:rPr>
          <w:rFonts w:ascii="Palatino Linotype" w:eastAsia="Calibri" w:hAnsi="Palatino Linotype"/>
          <w:lang w:val="es-ES_tradnl"/>
        </w:rPr>
        <w:t>mayo</w:t>
      </w:r>
      <w:r w:rsidR="00AD28BD">
        <w:rPr>
          <w:rFonts w:ascii="Palatino Linotype" w:eastAsia="Calibri" w:hAnsi="Palatino Linotype"/>
          <w:lang w:val="es-ES_tradnl"/>
        </w:rPr>
        <w:t xml:space="preserve"> </w:t>
      </w:r>
      <w:r w:rsidR="00AD28BD" w:rsidRPr="002B1F03">
        <w:rPr>
          <w:rFonts w:ascii="Palatino Linotype" w:eastAsia="Calibri" w:hAnsi="Palatino Linotype"/>
          <w:lang w:val="es-ES_tradnl"/>
        </w:rPr>
        <w:t>de</w:t>
      </w:r>
      <w:r w:rsidR="00AD28BD">
        <w:rPr>
          <w:rFonts w:ascii="Palatino Linotype" w:eastAsia="Calibri" w:hAnsi="Palatino Linotype"/>
          <w:lang w:val="es-ES_tradnl"/>
        </w:rPr>
        <w:t xml:space="preserve"> 2022</w:t>
      </w:r>
      <w:r w:rsidR="00AD28BD" w:rsidRPr="002B1F03">
        <w:rPr>
          <w:rFonts w:ascii="Palatino Linotype" w:eastAsia="Calibri" w:hAnsi="Palatino Linotype"/>
          <w:lang w:val="es-ES_tradnl"/>
        </w:rPr>
        <w:t xml:space="preserve"> </w:t>
      </w:r>
      <w:r w:rsidR="00AD28BD">
        <w:rPr>
          <w:rFonts w:ascii="Palatino Linotype" w:eastAsia="Calibri" w:hAnsi="Palatino Linotype"/>
          <w:lang w:val="es-ES_tradnl"/>
        </w:rPr>
        <w:t>(</w:t>
      </w:r>
      <w:r w:rsidR="00AD28BD" w:rsidRPr="002B1F03">
        <w:rPr>
          <w:rFonts w:ascii="Palatino Linotype" w:eastAsia="Calibri" w:hAnsi="Palatino Linotype"/>
          <w:lang w:val="es-ES_tradnl"/>
        </w:rPr>
        <w:t>dos mil veintidós</w:t>
      </w:r>
      <w:r w:rsidR="00AD28BD">
        <w:rPr>
          <w:rFonts w:ascii="Palatino Linotype" w:eastAsia="Calibri" w:hAnsi="Palatino Linotype"/>
          <w:lang w:val="es-ES_tradnl"/>
        </w:rPr>
        <w:t>)</w:t>
      </w:r>
      <w:r w:rsidR="00AD28BD" w:rsidRPr="002B1F03">
        <w:rPr>
          <w:rFonts w:ascii="Palatino Linotype" w:eastAsia="Calibri" w:hAnsi="Palatino Linotype"/>
          <w:lang w:val="es-ES_tradnl"/>
        </w:rPr>
        <w:t>, remitido por el</w:t>
      </w:r>
      <w:r>
        <w:rPr>
          <w:rFonts w:ascii="Palatino Linotype" w:eastAsia="Calibri" w:hAnsi="Palatino Linotype"/>
          <w:lang w:val="es-ES_tradnl"/>
        </w:rPr>
        <w:t xml:space="preserve"> Coordinador Municipal de Protección Civil y Bomberos</w:t>
      </w:r>
      <w:r w:rsidR="00AD28BD">
        <w:rPr>
          <w:rFonts w:ascii="Palatino Linotype" w:eastAsia="Calibri" w:hAnsi="Palatino Linotype"/>
          <w:lang w:val="es-ES_tradnl"/>
        </w:rPr>
        <w:t xml:space="preserve"> a</w:t>
      </w:r>
      <w:r>
        <w:rPr>
          <w:rFonts w:ascii="Palatino Linotype" w:eastAsia="Calibri" w:hAnsi="Palatino Linotype"/>
          <w:lang w:val="es-ES_tradnl"/>
        </w:rPr>
        <w:t xml:space="preserve"> </w:t>
      </w:r>
      <w:r w:rsidR="00AD28BD">
        <w:rPr>
          <w:rFonts w:ascii="Palatino Linotype" w:eastAsia="Calibri" w:hAnsi="Palatino Linotype"/>
          <w:lang w:val="es-ES_tradnl"/>
        </w:rPr>
        <w:t>l</w:t>
      </w:r>
      <w:r>
        <w:rPr>
          <w:rFonts w:ascii="Palatino Linotype" w:eastAsia="Calibri" w:hAnsi="Palatino Linotype"/>
          <w:lang w:val="es-ES_tradnl"/>
        </w:rPr>
        <w:t>a Encargada de la Unidad de Tr</w:t>
      </w:r>
      <w:r w:rsidR="00AD28BD">
        <w:rPr>
          <w:rFonts w:ascii="Palatino Linotype" w:eastAsia="Calibri" w:hAnsi="Palatino Linotype"/>
          <w:lang w:val="es-ES_tradnl"/>
        </w:rPr>
        <w:t>ansparencia</w:t>
      </w:r>
      <w:r w:rsidR="00AD28BD" w:rsidRPr="002B1F03">
        <w:rPr>
          <w:rFonts w:ascii="Palatino Linotype" w:eastAsia="Calibri" w:hAnsi="Palatino Linotype"/>
          <w:lang w:val="es-ES_tradnl"/>
        </w:rPr>
        <w:t xml:space="preserve">, ambos del </w:t>
      </w:r>
      <w:r w:rsidR="00AD28BD" w:rsidRPr="002B1F03">
        <w:rPr>
          <w:rFonts w:ascii="Palatino Linotype" w:eastAsia="Calibri" w:hAnsi="Palatino Linotype"/>
          <w:b/>
          <w:lang w:val="es-ES_tradnl"/>
        </w:rPr>
        <w:t>Sujeto Obligado</w:t>
      </w:r>
      <w:r w:rsidR="00AD28BD" w:rsidRPr="002B1F03">
        <w:rPr>
          <w:rFonts w:ascii="Palatino Linotype" w:eastAsia="Calibri" w:hAnsi="Palatino Linotype"/>
          <w:lang w:val="es-ES_tradnl"/>
        </w:rPr>
        <w:t>, informando sustancialmente lo siguiente:</w:t>
      </w:r>
    </w:p>
    <w:p w:rsidR="00AD28BD" w:rsidRDefault="00AD28BD" w:rsidP="00AD28BD">
      <w:pPr>
        <w:pStyle w:val="Prrafodelista"/>
        <w:spacing w:line="360" w:lineRule="auto"/>
        <w:ind w:left="567" w:right="567"/>
        <w:jc w:val="both"/>
        <w:rPr>
          <w:rFonts w:ascii="Palatino Linotype" w:eastAsia="Calibri" w:hAnsi="Palatino Linotype"/>
          <w:b/>
          <w:lang w:val="es-ES_tradnl"/>
        </w:rPr>
      </w:pPr>
    </w:p>
    <w:p w:rsidR="00927BF0" w:rsidRDefault="00AD28BD" w:rsidP="00927BF0">
      <w:pPr>
        <w:pStyle w:val="Prrafodelista"/>
        <w:ind w:left="567" w:right="567"/>
        <w:jc w:val="both"/>
        <w:rPr>
          <w:rFonts w:ascii="Palatino Linotype" w:eastAsia="Calibri" w:hAnsi="Palatino Linotype"/>
          <w:i/>
          <w:lang w:val="es-MX"/>
        </w:rPr>
      </w:pPr>
      <w:r w:rsidRPr="00571853">
        <w:rPr>
          <w:rFonts w:ascii="Palatino Linotype" w:eastAsia="Calibri" w:hAnsi="Palatino Linotype"/>
          <w:i/>
          <w:sz w:val="22"/>
          <w:lang w:val="es-ES_tradnl"/>
        </w:rPr>
        <w:t>“</w:t>
      </w:r>
      <w:r w:rsidR="00927BF0">
        <w:rPr>
          <w:rFonts w:ascii="Palatino Linotype" w:eastAsia="Calibri" w:hAnsi="Palatino Linotype"/>
          <w:i/>
          <w:sz w:val="22"/>
          <w:lang w:val="es-ES_tradnl"/>
        </w:rPr>
        <w:t>…</w:t>
      </w:r>
      <w:r w:rsidR="00927BF0" w:rsidRPr="00927BF0">
        <w:rPr>
          <w:rFonts w:ascii="Palatino Linotype" w:eastAsia="Calibri" w:hAnsi="Palatino Linotype"/>
          <w:i/>
          <w:lang w:val="es-MX"/>
        </w:rPr>
        <w:t xml:space="preserve">me permito informarle que todo servidor público adscrito a esta Coordinación a mi cargo, y en base al artículo 158 del bando municipal vigente del a ocurso, hago mención que el personal debe de contar con la capacitación en </w:t>
      </w:r>
      <w:r w:rsidR="00927BF0">
        <w:rPr>
          <w:rFonts w:ascii="Palatino Linotype" w:eastAsia="Calibri" w:hAnsi="Palatino Linotype"/>
          <w:i/>
          <w:lang w:val="es-MX"/>
        </w:rPr>
        <w:t xml:space="preserve">materia de </w:t>
      </w:r>
      <w:r w:rsidR="00927BF0" w:rsidRPr="00927BF0">
        <w:rPr>
          <w:rFonts w:ascii="Palatino Linotype" w:eastAsia="Calibri" w:hAnsi="Palatino Linotype"/>
          <w:i/>
          <w:lang w:val="es-MX"/>
        </w:rPr>
        <w:t>protección civil la cual va orientada a mitigar riesgos, sal</w:t>
      </w:r>
      <w:r w:rsidR="00927BF0">
        <w:rPr>
          <w:rFonts w:ascii="Palatino Linotype" w:eastAsia="Calibri" w:hAnsi="Palatino Linotype"/>
          <w:i/>
          <w:lang w:val="es-MX"/>
        </w:rPr>
        <w:t xml:space="preserve">vaguardando la integridad del ser </w:t>
      </w:r>
      <w:r w:rsidR="00927BF0" w:rsidRPr="00927BF0">
        <w:rPr>
          <w:rFonts w:ascii="Palatino Linotype" w:eastAsia="Calibri" w:hAnsi="Palatino Linotype"/>
          <w:i/>
          <w:lang w:val="es-MX"/>
        </w:rPr>
        <w:t>humano, el entorno y sus bienes inmuebles, es por ello que dicha capacitación s</w:t>
      </w:r>
      <w:r w:rsidR="00927BF0">
        <w:rPr>
          <w:rFonts w:ascii="Palatino Linotype" w:eastAsia="Calibri" w:hAnsi="Palatino Linotype"/>
          <w:i/>
          <w:lang w:val="es-MX"/>
        </w:rPr>
        <w:t xml:space="preserve">e describe de la siguiente </w:t>
      </w:r>
      <w:r w:rsidR="00780E08">
        <w:rPr>
          <w:rFonts w:ascii="Palatino Linotype" w:eastAsia="Calibri" w:hAnsi="Palatino Linotype"/>
          <w:i/>
          <w:lang w:val="es-MX"/>
        </w:rPr>
        <w:t>manera:</w:t>
      </w:r>
    </w:p>
    <w:p w:rsidR="00780E08" w:rsidRPr="00780E08" w:rsidRDefault="00780E08" w:rsidP="00927BF0">
      <w:pPr>
        <w:pStyle w:val="Prrafodelista"/>
        <w:ind w:left="567" w:right="567"/>
        <w:jc w:val="both"/>
        <w:rPr>
          <w:rFonts w:ascii="Palatino Linotype" w:eastAsia="Calibri" w:hAnsi="Palatino Linotype"/>
          <w:i/>
          <w:lang w:val="es-MX"/>
        </w:rPr>
      </w:pPr>
    </w:p>
    <w:p w:rsidR="00927BF0" w:rsidRPr="00927BF0" w:rsidRDefault="00927BF0" w:rsidP="00927BF0">
      <w:pPr>
        <w:pStyle w:val="Prrafodelista"/>
        <w:ind w:left="567" w:right="567"/>
        <w:jc w:val="both"/>
        <w:rPr>
          <w:rFonts w:ascii="Palatino Linotype" w:eastAsia="Calibri" w:hAnsi="Palatino Linotype"/>
          <w:i/>
          <w:lang w:val="es-MX"/>
        </w:rPr>
      </w:pPr>
      <w:r w:rsidRPr="00927BF0">
        <w:rPr>
          <w:rFonts w:ascii="Palatino Linotype" w:eastAsia="Calibri" w:hAnsi="Palatino Linotype"/>
          <w:i/>
          <w:lang w:val="es-MX"/>
        </w:rPr>
        <w:t>-PRIMEROS AUXLIOS</w:t>
      </w:r>
    </w:p>
    <w:p w:rsidR="00927BF0" w:rsidRPr="00927BF0" w:rsidRDefault="00927BF0" w:rsidP="00927BF0">
      <w:pPr>
        <w:pStyle w:val="Prrafodelista"/>
        <w:ind w:left="567" w:right="567"/>
        <w:jc w:val="both"/>
        <w:rPr>
          <w:rFonts w:ascii="Palatino Linotype" w:eastAsia="Calibri" w:hAnsi="Palatino Linotype"/>
          <w:i/>
          <w:lang w:val="es-MX"/>
        </w:rPr>
      </w:pPr>
      <w:r w:rsidRPr="00927BF0">
        <w:rPr>
          <w:rFonts w:ascii="Palatino Linotype" w:eastAsia="Calibri" w:hAnsi="Palatino Linotype"/>
          <w:i/>
          <w:lang w:val="es-MX"/>
        </w:rPr>
        <w:t xml:space="preserve">-PREVENCIÓN Y COMBATE DE INCENDIOS </w:t>
      </w:r>
    </w:p>
    <w:p w:rsidR="00927BF0" w:rsidRPr="00927BF0" w:rsidRDefault="00927BF0" w:rsidP="00927BF0">
      <w:pPr>
        <w:pStyle w:val="Prrafodelista"/>
        <w:ind w:left="567" w:right="567"/>
        <w:jc w:val="both"/>
        <w:rPr>
          <w:rFonts w:ascii="Palatino Linotype" w:eastAsia="Calibri" w:hAnsi="Palatino Linotype"/>
          <w:i/>
          <w:lang w:val="es-MX"/>
        </w:rPr>
      </w:pPr>
      <w:r w:rsidRPr="00927BF0">
        <w:rPr>
          <w:rFonts w:ascii="Palatino Linotype" w:eastAsia="Calibri" w:hAnsi="Palatino Linotype"/>
          <w:i/>
          <w:lang w:val="es-MX"/>
        </w:rPr>
        <w:t xml:space="preserve">-EVACUACIÓN </w:t>
      </w:r>
    </w:p>
    <w:p w:rsidR="00927BF0" w:rsidRPr="00927BF0" w:rsidRDefault="00927BF0" w:rsidP="00927BF0">
      <w:pPr>
        <w:pStyle w:val="Prrafodelista"/>
        <w:ind w:left="567" w:right="567"/>
        <w:jc w:val="both"/>
        <w:rPr>
          <w:rFonts w:ascii="Palatino Linotype" w:eastAsia="Calibri" w:hAnsi="Palatino Linotype"/>
          <w:i/>
          <w:lang w:val="es-MX"/>
        </w:rPr>
      </w:pPr>
      <w:r w:rsidRPr="00927BF0">
        <w:rPr>
          <w:rFonts w:ascii="Palatino Linotype" w:eastAsia="Calibri" w:hAnsi="Palatino Linotype"/>
          <w:i/>
          <w:lang w:val="es-MX"/>
        </w:rPr>
        <w:t xml:space="preserve">-BUSQUEDA Y RESCATE </w:t>
      </w:r>
    </w:p>
    <w:p w:rsidR="00927BF0" w:rsidRPr="00927BF0" w:rsidRDefault="00780E08" w:rsidP="00927BF0">
      <w:pPr>
        <w:pStyle w:val="Prrafodelista"/>
        <w:ind w:left="567" w:right="567"/>
        <w:jc w:val="both"/>
        <w:rPr>
          <w:rFonts w:ascii="Palatino Linotype" w:eastAsia="Calibri" w:hAnsi="Palatino Linotype"/>
          <w:i/>
          <w:lang w:val="es-MX"/>
        </w:rPr>
      </w:pPr>
      <w:r>
        <w:rPr>
          <w:rFonts w:ascii="Palatino Linotype" w:eastAsia="Calibri" w:hAnsi="Palatino Linotype"/>
          <w:i/>
          <w:lang w:val="es-MX"/>
        </w:rPr>
        <w:t>-MANEJO DE EMERGENCIA DE GAS</w:t>
      </w:r>
      <w:r w:rsidR="00927BF0" w:rsidRPr="00927BF0">
        <w:rPr>
          <w:rFonts w:ascii="Palatino Linotype" w:eastAsia="Calibri" w:hAnsi="Palatino Linotype"/>
          <w:i/>
          <w:lang w:val="es-MX"/>
        </w:rPr>
        <w:t xml:space="preserve"> LP.</w:t>
      </w:r>
    </w:p>
    <w:p w:rsidR="00927BF0" w:rsidRPr="00927BF0" w:rsidRDefault="00927BF0" w:rsidP="00927BF0">
      <w:pPr>
        <w:pStyle w:val="Prrafodelista"/>
        <w:ind w:left="567" w:right="567"/>
        <w:jc w:val="both"/>
        <w:rPr>
          <w:rFonts w:ascii="Palatino Linotype" w:eastAsia="Calibri" w:hAnsi="Palatino Linotype"/>
          <w:i/>
          <w:lang w:val="es-MX"/>
        </w:rPr>
      </w:pPr>
      <w:r w:rsidRPr="00927BF0">
        <w:rPr>
          <w:rFonts w:ascii="Palatino Linotype" w:eastAsia="Calibri" w:hAnsi="Palatino Linotype"/>
          <w:i/>
          <w:lang w:val="es-MX"/>
        </w:rPr>
        <w:t xml:space="preserve">-COMANDO DE INCIDENTES </w:t>
      </w:r>
    </w:p>
    <w:p w:rsidR="00AD28BD" w:rsidRDefault="00927BF0" w:rsidP="00927BF0">
      <w:pPr>
        <w:pStyle w:val="Prrafodelista"/>
        <w:ind w:left="567" w:right="567"/>
        <w:jc w:val="both"/>
        <w:rPr>
          <w:rFonts w:ascii="Palatino Linotype" w:eastAsia="Calibri" w:hAnsi="Palatino Linotype"/>
          <w:i/>
          <w:sz w:val="22"/>
          <w:lang w:val="es-ES_tradnl"/>
        </w:rPr>
      </w:pPr>
      <w:r w:rsidRPr="00927BF0">
        <w:rPr>
          <w:rFonts w:ascii="Palatino Linotype" w:eastAsia="Calibri" w:hAnsi="Palatino Linotype"/>
          <w:i/>
          <w:sz w:val="22"/>
          <w:lang w:val="es-MX"/>
        </w:rPr>
        <w:t>-DESLIZAMIENTO DE LADERA</w:t>
      </w:r>
    </w:p>
    <w:p w:rsidR="00780E08" w:rsidRDefault="00780E08" w:rsidP="00927BF0">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-RAPPEL</w:t>
      </w:r>
    </w:p>
    <w:p w:rsidR="00780E08" w:rsidRDefault="00780E08" w:rsidP="00927BF0">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-EXTRACCIÓN VEHICULAR</w:t>
      </w:r>
    </w:p>
    <w:p w:rsidR="00780E08" w:rsidRDefault="00780E08" w:rsidP="00927BF0">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-RADIOS DE AFECTTACIÓN POR EXPLOSIÓN QUIMICA</w:t>
      </w:r>
    </w:p>
    <w:p w:rsidR="00780E08" w:rsidRDefault="00780E08" w:rsidP="00927BF0">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-MANEJO DE SUSTANCIAS Y EVALUACIÓN DE ESTRUCTURAS</w:t>
      </w:r>
    </w:p>
    <w:p w:rsidR="00780E08" w:rsidRDefault="00780E08" w:rsidP="00927BF0">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-GESTIÓN INTEGRAL DE RIESGOS</w:t>
      </w:r>
    </w:p>
    <w:p w:rsidR="00780E08" w:rsidRDefault="00780E08" w:rsidP="00927BF0">
      <w:pPr>
        <w:pStyle w:val="Prrafodelista"/>
        <w:ind w:left="567" w:right="567"/>
        <w:jc w:val="both"/>
        <w:rPr>
          <w:rFonts w:ascii="Palatino Linotype" w:eastAsia="Calibri" w:hAnsi="Palatino Linotype"/>
          <w:i/>
          <w:sz w:val="22"/>
          <w:lang w:val="es-ES_tradnl"/>
        </w:rPr>
      </w:pPr>
    </w:p>
    <w:p w:rsidR="00780E08" w:rsidRDefault="00780E08" w:rsidP="00927BF0">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Así mismo se hace mención que los elementos que laboran dentro del área pre hospitalaria cuentan con certificación que los habilita para laborar en el área y está coordinación.</w:t>
      </w:r>
    </w:p>
    <w:p w:rsidR="00780E08" w:rsidRDefault="00780E08" w:rsidP="00927BF0">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lastRenderedPageBreak/>
        <w:t>Por lo anteriormente expuesto y en base al artículo 164 Fracc. VII, generamos acciones en beneficio de la población con la finalidad de ser un municipio más resiliente.</w:t>
      </w:r>
    </w:p>
    <w:p w:rsidR="00780E08" w:rsidRDefault="00780E08" w:rsidP="00927BF0">
      <w:pPr>
        <w:pStyle w:val="Prrafodelista"/>
        <w:ind w:left="567" w:right="567"/>
        <w:jc w:val="both"/>
        <w:rPr>
          <w:rFonts w:ascii="Palatino Linotype" w:eastAsia="Calibri" w:hAnsi="Palatino Linotype"/>
          <w:sz w:val="22"/>
          <w:lang w:val="es-ES_tradnl"/>
        </w:rPr>
      </w:pPr>
    </w:p>
    <w:p w:rsidR="00AD28BD" w:rsidRPr="00BB2CAA" w:rsidRDefault="00AD28BD" w:rsidP="00AD28BD">
      <w:pPr>
        <w:pStyle w:val="Prrafodelista"/>
        <w:ind w:left="567" w:right="567"/>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AD28BD" w:rsidRDefault="00AD28BD" w:rsidP="00AD28BD">
      <w:pPr>
        <w:pStyle w:val="Prrafodelista"/>
        <w:spacing w:line="360" w:lineRule="auto"/>
        <w:ind w:left="720" w:right="567"/>
        <w:jc w:val="both"/>
        <w:rPr>
          <w:rFonts w:ascii="Palatino Linotype" w:eastAsia="Calibri" w:hAnsi="Palatino Linotype"/>
          <w:lang w:val="es-ES_tradnl"/>
        </w:rPr>
      </w:pPr>
    </w:p>
    <w:p w:rsidR="00AD28BD" w:rsidRPr="00AE540D" w:rsidRDefault="00780E08" w:rsidP="00AD28BD">
      <w:pPr>
        <w:pStyle w:val="Prrafodelista"/>
        <w:numPr>
          <w:ilvl w:val="0"/>
          <w:numId w:val="5"/>
        </w:numPr>
        <w:spacing w:line="360" w:lineRule="auto"/>
        <w:ind w:left="567"/>
        <w:jc w:val="both"/>
        <w:rPr>
          <w:rFonts w:ascii="Palatino Linotype" w:eastAsia="Calibri" w:hAnsi="Palatino Linotype"/>
          <w:lang w:val="es-ES_tradnl"/>
        </w:rPr>
      </w:pPr>
      <w:r w:rsidRPr="00881CB5">
        <w:rPr>
          <w:rFonts w:ascii="Palatino Linotype" w:hAnsi="Palatino Linotype"/>
          <w:b/>
          <w:lang w:val="es-MX"/>
        </w:rPr>
        <w:t>respuesta 00161.pdf</w:t>
      </w:r>
      <w:r w:rsidR="00AD28BD" w:rsidRPr="00881CB5">
        <w:rPr>
          <w:rFonts w:ascii="Palatino Linotype" w:hAnsi="Palatino Linotype"/>
          <w:b/>
          <w:lang w:val="es-ES_tradnl"/>
        </w:rPr>
        <w:t>:</w:t>
      </w:r>
      <w:r w:rsidR="00AD28BD">
        <w:rPr>
          <w:rFonts w:ascii="Palatino Linotype" w:hAnsi="Palatino Linotype"/>
          <w:lang w:val="es-ES_tradnl"/>
        </w:rPr>
        <w:t xml:space="preserve"> </w:t>
      </w:r>
      <w:r w:rsidRPr="002B1F03">
        <w:rPr>
          <w:rFonts w:ascii="Palatino Linotype" w:eastAsia="Calibri" w:hAnsi="Palatino Linotype"/>
          <w:lang w:val="es-ES_tradnl"/>
        </w:rPr>
        <w:t xml:space="preserve">oficio número </w:t>
      </w:r>
      <w:r>
        <w:rPr>
          <w:rFonts w:ascii="Palatino Linotype" w:eastAsia="Calibri" w:hAnsi="Palatino Linotype"/>
          <w:lang w:val="es-ES_tradnl"/>
        </w:rPr>
        <w:t>PMAJ/CMPCyB/CACZ/221/2022</w:t>
      </w:r>
      <w:r w:rsidRPr="002B1F03">
        <w:rPr>
          <w:rFonts w:ascii="Palatino Linotype" w:eastAsia="Calibri" w:hAnsi="Palatino Linotype"/>
          <w:lang w:val="es-ES_tradnl"/>
        </w:rPr>
        <w:t xml:space="preserve"> del </w:t>
      </w:r>
      <w:r>
        <w:rPr>
          <w:rFonts w:ascii="Palatino Linotype" w:eastAsia="Calibri" w:hAnsi="Palatino Linotype"/>
          <w:lang w:val="es-ES_tradnl"/>
        </w:rPr>
        <w:t xml:space="preserve">26 (veintiséis) de mayo </w:t>
      </w:r>
      <w:r w:rsidRPr="002B1F03">
        <w:rPr>
          <w:rFonts w:ascii="Palatino Linotype" w:eastAsia="Calibri" w:hAnsi="Palatino Linotype"/>
          <w:lang w:val="es-ES_tradnl"/>
        </w:rPr>
        <w:t>de</w:t>
      </w:r>
      <w:r>
        <w:rPr>
          <w:rFonts w:ascii="Palatino Linotype" w:eastAsia="Calibri" w:hAnsi="Palatino Linotype"/>
          <w:lang w:val="es-ES_tradnl"/>
        </w:rPr>
        <w:t xml:space="preserve"> 2022</w:t>
      </w:r>
      <w:r w:rsidRPr="002B1F03">
        <w:rPr>
          <w:rFonts w:ascii="Palatino Linotype" w:eastAsia="Calibri" w:hAnsi="Palatino Linotype"/>
          <w:lang w:val="es-ES_tradnl"/>
        </w:rPr>
        <w:t xml:space="preserve"> </w:t>
      </w:r>
      <w:r>
        <w:rPr>
          <w:rFonts w:ascii="Palatino Linotype" w:eastAsia="Calibri" w:hAnsi="Palatino Linotype"/>
          <w:lang w:val="es-ES_tradnl"/>
        </w:rPr>
        <w:t>(</w:t>
      </w:r>
      <w:r w:rsidRPr="002B1F03">
        <w:rPr>
          <w:rFonts w:ascii="Palatino Linotype" w:eastAsia="Calibri" w:hAnsi="Palatino Linotype"/>
          <w:lang w:val="es-ES_tradnl"/>
        </w:rPr>
        <w:t>dos mil veintidós</w:t>
      </w:r>
      <w:r>
        <w:rPr>
          <w:rFonts w:ascii="Palatino Linotype" w:eastAsia="Calibri" w:hAnsi="Palatino Linotype"/>
          <w:lang w:val="es-ES_tradnl"/>
        </w:rPr>
        <w:t>)</w:t>
      </w:r>
      <w:r w:rsidRPr="002B1F03">
        <w:rPr>
          <w:rFonts w:ascii="Palatino Linotype" w:eastAsia="Calibri" w:hAnsi="Palatino Linotype"/>
          <w:lang w:val="es-ES_tradnl"/>
        </w:rPr>
        <w:t>, remitido por el</w:t>
      </w:r>
      <w:r>
        <w:rPr>
          <w:rFonts w:ascii="Palatino Linotype" w:eastAsia="Calibri" w:hAnsi="Palatino Linotype"/>
          <w:lang w:val="es-ES_tradnl"/>
        </w:rPr>
        <w:t xml:space="preserve"> Coordinador Municipal de Protección Civil y Bomberos a la Encargada de la Unidad de Transparencia</w:t>
      </w:r>
      <w:r w:rsidRPr="002B1F03">
        <w:rPr>
          <w:rFonts w:ascii="Palatino Linotype" w:eastAsia="Calibri" w:hAnsi="Palatino Linotype"/>
          <w:lang w:val="es-ES_tradnl"/>
        </w:rPr>
        <w:t xml:space="preserve">, ambos del </w:t>
      </w:r>
      <w:r w:rsidRPr="002B1F03">
        <w:rPr>
          <w:rFonts w:ascii="Palatino Linotype" w:eastAsia="Calibri" w:hAnsi="Palatino Linotype"/>
          <w:b/>
          <w:lang w:val="es-ES_tradnl"/>
        </w:rPr>
        <w:t>Sujeto Obligado</w:t>
      </w:r>
      <w:r w:rsidRPr="002B1F03">
        <w:rPr>
          <w:rFonts w:ascii="Palatino Linotype" w:eastAsia="Calibri" w:hAnsi="Palatino Linotype"/>
          <w:lang w:val="es-ES_tradnl"/>
        </w:rPr>
        <w:t>, informando sustancialmente lo siguiente:</w:t>
      </w:r>
    </w:p>
    <w:p w:rsidR="00AD28BD" w:rsidRDefault="00AD28BD" w:rsidP="00AD28BD">
      <w:pPr>
        <w:pStyle w:val="Prrafodelista"/>
        <w:spacing w:line="360" w:lineRule="auto"/>
        <w:ind w:left="567"/>
        <w:jc w:val="both"/>
        <w:rPr>
          <w:rFonts w:ascii="Palatino Linotype" w:eastAsia="Calibri" w:hAnsi="Palatino Linotype"/>
          <w:lang w:val="es-ES_tradnl"/>
        </w:rPr>
      </w:pPr>
    </w:p>
    <w:p w:rsidR="00A55EB1" w:rsidRPr="00A55EB1" w:rsidRDefault="00290D1E" w:rsidP="00881CB5">
      <w:pPr>
        <w:pStyle w:val="Prrafodelista"/>
        <w:ind w:left="567"/>
        <w:jc w:val="both"/>
        <w:rPr>
          <w:rFonts w:ascii="Palatino Linotype" w:eastAsia="Calibri" w:hAnsi="Palatino Linotype"/>
          <w:i/>
          <w:sz w:val="22"/>
          <w:lang w:val="es-ES_tradnl"/>
        </w:rPr>
      </w:pPr>
      <w:r>
        <w:rPr>
          <w:rFonts w:ascii="Palatino Linotype" w:eastAsia="Calibri" w:hAnsi="Palatino Linotype"/>
          <w:i/>
          <w:sz w:val="22"/>
          <w:lang w:val="es-ES_tradnl"/>
        </w:rPr>
        <w:t>“</w:t>
      </w:r>
      <w:r w:rsidRPr="00290D1E">
        <w:rPr>
          <w:rFonts w:ascii="Palatino Linotype" w:eastAsia="Calibri" w:hAnsi="Palatino Linotype"/>
          <w:i/>
          <w:sz w:val="22"/>
          <w:lang w:val="es-ES_tradnl"/>
        </w:rPr>
        <w:t>Derivado de lo anterior, me permito informarle que: cuando se genera un daño al</w:t>
      </w:r>
      <w:r>
        <w:rPr>
          <w:rFonts w:ascii="Palatino Linotype" w:eastAsia="Calibri" w:hAnsi="Palatino Linotype"/>
          <w:i/>
          <w:sz w:val="22"/>
          <w:lang w:val="es-ES_tradnl"/>
        </w:rPr>
        <w:t xml:space="preserve"> </w:t>
      </w:r>
      <w:r w:rsidRPr="00290D1E">
        <w:rPr>
          <w:rFonts w:ascii="Palatino Linotype" w:eastAsia="Calibri" w:hAnsi="Palatino Linotype"/>
          <w:i/>
          <w:sz w:val="22"/>
          <w:lang w:val="es-ES_tradnl"/>
        </w:rPr>
        <w:t>cableado eléctrico y/o telefónico, por parte de algún servidor público adscrito a esta</w:t>
      </w:r>
      <w:r>
        <w:rPr>
          <w:rFonts w:ascii="Palatino Linotype" w:eastAsia="Calibri" w:hAnsi="Palatino Linotype"/>
          <w:i/>
          <w:sz w:val="22"/>
          <w:lang w:val="es-ES_tradnl"/>
        </w:rPr>
        <w:t xml:space="preserve"> </w:t>
      </w:r>
      <w:r w:rsidRPr="00290D1E">
        <w:rPr>
          <w:rFonts w:ascii="Palatino Linotype" w:eastAsia="Calibri" w:hAnsi="Palatino Linotype"/>
          <w:i/>
          <w:sz w:val="22"/>
          <w:lang w:val="es-ES_tradnl"/>
        </w:rPr>
        <w:t>Coordinación a mi cargo, la autoridad o persona competente para solicitar la reparación del daño son: por lo que respecta al cableado eléctrico la Comisión Federal de</w:t>
      </w:r>
      <w:r>
        <w:rPr>
          <w:rFonts w:ascii="Palatino Linotype" w:eastAsia="Calibri" w:hAnsi="Palatino Linotype"/>
          <w:i/>
          <w:sz w:val="22"/>
          <w:lang w:val="es-ES_tradnl"/>
        </w:rPr>
        <w:t xml:space="preserve"> </w:t>
      </w:r>
      <w:r w:rsidRPr="00290D1E">
        <w:rPr>
          <w:rFonts w:ascii="Palatino Linotype" w:eastAsia="Calibri" w:hAnsi="Palatino Linotype"/>
          <w:i/>
          <w:sz w:val="22"/>
          <w:lang w:val="es-ES_tradnl"/>
        </w:rPr>
        <w:t>Electricidad, el Transportista, Distribuidor y Suministrador que corresponda, y para el</w:t>
      </w:r>
      <w:r>
        <w:rPr>
          <w:rFonts w:ascii="Palatino Linotype" w:eastAsia="Calibri" w:hAnsi="Palatino Linotype"/>
          <w:i/>
          <w:sz w:val="22"/>
          <w:lang w:val="es-ES_tradnl"/>
        </w:rPr>
        <w:t xml:space="preserve"> </w:t>
      </w:r>
      <w:r w:rsidRPr="00290D1E">
        <w:rPr>
          <w:rFonts w:ascii="Palatino Linotype" w:eastAsia="Calibri" w:hAnsi="Palatino Linotype"/>
          <w:i/>
          <w:sz w:val="22"/>
          <w:lang w:val="es-ES_tradnl"/>
        </w:rPr>
        <w:t>telefónico, la empresa de telecomunicación que provea dicho servicio. Asi mismo se deberá solicitar dicha reparación conforme a las vías y los procedimientos judiciales</w:t>
      </w:r>
      <w:r>
        <w:rPr>
          <w:rFonts w:ascii="Palatino Linotype" w:eastAsia="Calibri" w:hAnsi="Palatino Linotype"/>
          <w:i/>
          <w:sz w:val="22"/>
          <w:lang w:val="es-ES_tradnl"/>
        </w:rPr>
        <w:t xml:space="preserve"> </w:t>
      </w:r>
      <w:r w:rsidRPr="00290D1E">
        <w:rPr>
          <w:rFonts w:ascii="Palatino Linotype" w:eastAsia="Calibri" w:hAnsi="Palatino Linotype"/>
          <w:i/>
          <w:sz w:val="22"/>
          <w:lang w:val="es-ES_tradnl"/>
        </w:rPr>
        <w:t>correspondientes.</w:t>
      </w:r>
      <w:r>
        <w:rPr>
          <w:rFonts w:ascii="Palatino Linotype" w:eastAsia="Calibri" w:hAnsi="Palatino Linotype"/>
          <w:i/>
          <w:sz w:val="22"/>
          <w:lang w:val="es-ES_tradnl"/>
        </w:rPr>
        <w:t>”</w:t>
      </w:r>
    </w:p>
    <w:p w:rsidR="00A55EB1" w:rsidRPr="00BB2CAA" w:rsidRDefault="00A55EB1" w:rsidP="00AD28BD">
      <w:pPr>
        <w:pStyle w:val="Prrafodelista"/>
        <w:spacing w:line="360" w:lineRule="auto"/>
        <w:ind w:left="567"/>
        <w:jc w:val="both"/>
        <w:rPr>
          <w:rFonts w:ascii="Palatino Linotype" w:eastAsia="Calibri" w:hAnsi="Palatino Linotype"/>
          <w:lang w:val="es-ES_tradnl"/>
        </w:rPr>
      </w:pPr>
    </w:p>
    <w:p w:rsidR="00881CB5" w:rsidRPr="00AE540D" w:rsidRDefault="00881CB5" w:rsidP="00881CB5">
      <w:pPr>
        <w:pStyle w:val="Prrafodelista"/>
        <w:numPr>
          <w:ilvl w:val="0"/>
          <w:numId w:val="5"/>
        </w:numPr>
        <w:spacing w:line="360" w:lineRule="auto"/>
        <w:ind w:left="567"/>
        <w:jc w:val="both"/>
        <w:rPr>
          <w:rFonts w:ascii="Palatino Linotype" w:eastAsia="Calibri" w:hAnsi="Palatino Linotype"/>
          <w:lang w:val="es-ES_tradnl"/>
        </w:rPr>
      </w:pPr>
      <w:r w:rsidRPr="00881CB5">
        <w:rPr>
          <w:rFonts w:ascii="Palatino Linotype" w:eastAsia="Calibri" w:hAnsi="Palatino Linotype"/>
          <w:b/>
          <w:lang w:val="es-ES_tradnl"/>
        </w:rPr>
        <w:t>respuesta 00160.pdf</w:t>
      </w:r>
      <w:r w:rsidR="00AD28BD" w:rsidRPr="00E85593">
        <w:rPr>
          <w:rFonts w:ascii="Palatino Linotype" w:eastAsia="Calibri" w:hAnsi="Palatino Linotype"/>
          <w:b/>
          <w:lang w:val="es-ES_tradnl"/>
        </w:rPr>
        <w:t>:</w:t>
      </w:r>
      <w:r w:rsidR="00AD28BD">
        <w:rPr>
          <w:rFonts w:ascii="Palatino Linotype" w:eastAsia="Calibri" w:hAnsi="Palatino Linotype"/>
          <w:lang w:val="es-ES_tradnl"/>
        </w:rPr>
        <w:t xml:space="preserve"> </w:t>
      </w:r>
      <w:r w:rsidRPr="002B1F03">
        <w:rPr>
          <w:rFonts w:ascii="Palatino Linotype" w:eastAsia="Calibri" w:hAnsi="Palatino Linotype"/>
          <w:lang w:val="es-ES_tradnl"/>
        </w:rPr>
        <w:t xml:space="preserve">oficio número </w:t>
      </w:r>
      <w:r>
        <w:rPr>
          <w:rFonts w:ascii="Palatino Linotype" w:eastAsia="Calibri" w:hAnsi="Palatino Linotype"/>
          <w:lang w:val="es-ES_tradnl"/>
        </w:rPr>
        <w:t>PMAJ/CMPCyB/CACZ/220/2022</w:t>
      </w:r>
      <w:r w:rsidRPr="002B1F03">
        <w:rPr>
          <w:rFonts w:ascii="Palatino Linotype" w:eastAsia="Calibri" w:hAnsi="Palatino Linotype"/>
          <w:lang w:val="es-ES_tradnl"/>
        </w:rPr>
        <w:t xml:space="preserve"> del </w:t>
      </w:r>
      <w:r>
        <w:rPr>
          <w:rFonts w:ascii="Palatino Linotype" w:eastAsia="Calibri" w:hAnsi="Palatino Linotype"/>
          <w:lang w:val="es-ES_tradnl"/>
        </w:rPr>
        <w:t xml:space="preserve">26 (veintiséis) de mayo </w:t>
      </w:r>
      <w:r w:rsidRPr="002B1F03">
        <w:rPr>
          <w:rFonts w:ascii="Palatino Linotype" w:eastAsia="Calibri" w:hAnsi="Palatino Linotype"/>
          <w:lang w:val="es-ES_tradnl"/>
        </w:rPr>
        <w:t>de</w:t>
      </w:r>
      <w:r>
        <w:rPr>
          <w:rFonts w:ascii="Palatino Linotype" w:eastAsia="Calibri" w:hAnsi="Palatino Linotype"/>
          <w:lang w:val="es-ES_tradnl"/>
        </w:rPr>
        <w:t xml:space="preserve"> 2022</w:t>
      </w:r>
      <w:r w:rsidRPr="002B1F03">
        <w:rPr>
          <w:rFonts w:ascii="Palatino Linotype" w:eastAsia="Calibri" w:hAnsi="Palatino Linotype"/>
          <w:lang w:val="es-ES_tradnl"/>
        </w:rPr>
        <w:t xml:space="preserve"> </w:t>
      </w:r>
      <w:r>
        <w:rPr>
          <w:rFonts w:ascii="Palatino Linotype" w:eastAsia="Calibri" w:hAnsi="Palatino Linotype"/>
          <w:lang w:val="es-ES_tradnl"/>
        </w:rPr>
        <w:t>(</w:t>
      </w:r>
      <w:r w:rsidRPr="002B1F03">
        <w:rPr>
          <w:rFonts w:ascii="Palatino Linotype" w:eastAsia="Calibri" w:hAnsi="Palatino Linotype"/>
          <w:lang w:val="es-ES_tradnl"/>
        </w:rPr>
        <w:t>dos mil veintidós</w:t>
      </w:r>
      <w:r>
        <w:rPr>
          <w:rFonts w:ascii="Palatino Linotype" w:eastAsia="Calibri" w:hAnsi="Palatino Linotype"/>
          <w:lang w:val="es-ES_tradnl"/>
        </w:rPr>
        <w:t>)</w:t>
      </w:r>
      <w:r w:rsidRPr="002B1F03">
        <w:rPr>
          <w:rFonts w:ascii="Palatino Linotype" w:eastAsia="Calibri" w:hAnsi="Palatino Linotype"/>
          <w:lang w:val="es-ES_tradnl"/>
        </w:rPr>
        <w:t>, remitido por el</w:t>
      </w:r>
      <w:r>
        <w:rPr>
          <w:rFonts w:ascii="Palatino Linotype" w:eastAsia="Calibri" w:hAnsi="Palatino Linotype"/>
          <w:lang w:val="es-ES_tradnl"/>
        </w:rPr>
        <w:t xml:space="preserve"> Coordinador Municipal de Protección Civil y Bomberos a la Encargada de la Unidad de Transparencia</w:t>
      </w:r>
      <w:r w:rsidRPr="002B1F03">
        <w:rPr>
          <w:rFonts w:ascii="Palatino Linotype" w:eastAsia="Calibri" w:hAnsi="Palatino Linotype"/>
          <w:lang w:val="es-ES_tradnl"/>
        </w:rPr>
        <w:t xml:space="preserve">, ambos del </w:t>
      </w:r>
      <w:r w:rsidRPr="002B1F03">
        <w:rPr>
          <w:rFonts w:ascii="Palatino Linotype" w:eastAsia="Calibri" w:hAnsi="Palatino Linotype"/>
          <w:b/>
          <w:lang w:val="es-ES_tradnl"/>
        </w:rPr>
        <w:t>Sujeto Obligado</w:t>
      </w:r>
      <w:r w:rsidRPr="002B1F03">
        <w:rPr>
          <w:rFonts w:ascii="Palatino Linotype" w:eastAsia="Calibri" w:hAnsi="Palatino Linotype"/>
          <w:lang w:val="es-ES_tradnl"/>
        </w:rPr>
        <w:t>, informando sustancialmente lo siguiente:</w:t>
      </w:r>
    </w:p>
    <w:p w:rsidR="00881CB5" w:rsidRDefault="00881CB5" w:rsidP="00881CB5">
      <w:pPr>
        <w:pStyle w:val="Prrafodelista"/>
        <w:spacing w:line="360" w:lineRule="auto"/>
        <w:ind w:left="567"/>
        <w:jc w:val="both"/>
        <w:rPr>
          <w:rFonts w:ascii="Palatino Linotype" w:eastAsia="Calibri" w:hAnsi="Palatino Linotype"/>
          <w:lang w:val="es-ES_tradnl"/>
        </w:rPr>
      </w:pPr>
    </w:p>
    <w:p w:rsidR="00881CB5" w:rsidRDefault="00881CB5" w:rsidP="00881CB5">
      <w:pPr>
        <w:pStyle w:val="Prrafodelista"/>
        <w:ind w:left="567"/>
        <w:jc w:val="both"/>
        <w:rPr>
          <w:rFonts w:ascii="Palatino Linotype" w:eastAsia="Calibri" w:hAnsi="Palatino Linotype"/>
          <w:i/>
          <w:sz w:val="22"/>
          <w:lang w:val="es-ES_tradnl"/>
        </w:rPr>
      </w:pPr>
      <w:r>
        <w:rPr>
          <w:rFonts w:ascii="Palatino Linotype" w:eastAsia="Calibri" w:hAnsi="Palatino Linotype"/>
          <w:i/>
          <w:sz w:val="22"/>
          <w:lang w:val="es-ES_tradnl"/>
        </w:rPr>
        <w:t>“</w:t>
      </w:r>
      <w:r w:rsidRPr="00881CB5">
        <w:rPr>
          <w:rFonts w:ascii="Palatino Linotype" w:eastAsia="Calibri" w:hAnsi="Palatino Linotype"/>
          <w:i/>
          <w:sz w:val="22"/>
          <w:lang w:val="es-ES_tradnl"/>
        </w:rPr>
        <w:t>Al respecto, me permito informarle que todo servidor público adscrito a esta</w:t>
      </w:r>
      <w:r>
        <w:rPr>
          <w:rFonts w:ascii="Palatino Linotype" w:eastAsia="Calibri" w:hAnsi="Palatino Linotype"/>
          <w:i/>
          <w:sz w:val="22"/>
          <w:lang w:val="es-ES_tradnl"/>
        </w:rPr>
        <w:t xml:space="preserve"> </w:t>
      </w:r>
      <w:r w:rsidRPr="00881CB5">
        <w:rPr>
          <w:rFonts w:ascii="Palatino Linotype" w:eastAsia="Calibri" w:hAnsi="Palatino Linotype"/>
          <w:i/>
          <w:sz w:val="22"/>
          <w:lang w:val="es-ES_tradnl"/>
        </w:rPr>
        <w:t xml:space="preserve">Coordinación a mi cargo, debe observar los principios y directrices que rigen </w:t>
      </w:r>
      <w:r>
        <w:rPr>
          <w:rFonts w:ascii="Palatino Linotype" w:eastAsia="Calibri" w:hAnsi="Palatino Linotype"/>
          <w:i/>
          <w:sz w:val="22"/>
          <w:lang w:val="es-ES_tradnl"/>
        </w:rPr>
        <w:t>nuestro actuar</w:t>
      </w:r>
      <w:r w:rsidRPr="00881CB5">
        <w:rPr>
          <w:rFonts w:ascii="Palatino Linotype" w:eastAsia="Calibri" w:hAnsi="Palatino Linotype"/>
          <w:i/>
          <w:sz w:val="22"/>
          <w:lang w:val="es-ES_tradnl"/>
        </w:rPr>
        <w:t>,</w:t>
      </w:r>
      <w:r>
        <w:rPr>
          <w:rFonts w:ascii="Palatino Linotype" w:eastAsia="Calibri" w:hAnsi="Palatino Linotype"/>
          <w:i/>
          <w:sz w:val="22"/>
          <w:lang w:val="es-ES_tradnl"/>
        </w:rPr>
        <w:t xml:space="preserve"> </w:t>
      </w:r>
      <w:r w:rsidRPr="00881CB5">
        <w:rPr>
          <w:rFonts w:ascii="Palatino Linotype" w:eastAsia="Calibri" w:hAnsi="Palatino Linotype"/>
          <w:i/>
          <w:sz w:val="22"/>
          <w:lang w:val="es-ES_tradnl"/>
        </w:rPr>
        <w:t>establecidos en la Ley de Responsabilidades Administrativas de los Servidores Públicos del</w:t>
      </w:r>
      <w:r>
        <w:rPr>
          <w:rFonts w:ascii="Palatino Linotype" w:eastAsia="Calibri" w:hAnsi="Palatino Linotype"/>
          <w:i/>
          <w:sz w:val="22"/>
          <w:lang w:val="es-ES_tradnl"/>
        </w:rPr>
        <w:t xml:space="preserve"> </w:t>
      </w:r>
      <w:r w:rsidRPr="00881CB5">
        <w:rPr>
          <w:rFonts w:ascii="Palatino Linotype" w:eastAsia="Calibri" w:hAnsi="Palatino Linotype"/>
          <w:i/>
          <w:sz w:val="22"/>
          <w:lang w:val="es-ES_tradnl"/>
        </w:rPr>
        <w:t>Estado de México y Municipios vigente; para el caso en que no se observaren dich</w:t>
      </w:r>
      <w:r>
        <w:rPr>
          <w:rFonts w:ascii="Palatino Linotype" w:eastAsia="Calibri" w:hAnsi="Palatino Linotype"/>
          <w:i/>
          <w:sz w:val="22"/>
          <w:lang w:val="es-ES_tradnl"/>
        </w:rPr>
        <w:t>o</w:t>
      </w:r>
      <w:r w:rsidRPr="00881CB5">
        <w:rPr>
          <w:rFonts w:ascii="Palatino Linotype" w:eastAsia="Calibri" w:hAnsi="Palatino Linotype"/>
          <w:i/>
          <w:sz w:val="22"/>
          <w:lang w:val="es-ES_tradnl"/>
        </w:rPr>
        <w:t>s principios se estar</w:t>
      </w:r>
      <w:r>
        <w:rPr>
          <w:rFonts w:ascii="Palatino Linotype" w:eastAsia="Calibri" w:hAnsi="Palatino Linotype"/>
          <w:i/>
          <w:sz w:val="22"/>
          <w:lang w:val="es-ES_tradnl"/>
        </w:rPr>
        <w:t>á</w:t>
      </w:r>
      <w:r w:rsidRPr="00881CB5">
        <w:rPr>
          <w:rFonts w:ascii="Palatino Linotype" w:eastAsia="Calibri" w:hAnsi="Palatino Linotype"/>
          <w:i/>
          <w:sz w:val="22"/>
          <w:lang w:val="es-ES_tradnl"/>
        </w:rPr>
        <w:t xml:space="preserve"> sujeto a</w:t>
      </w:r>
      <w:r>
        <w:rPr>
          <w:rFonts w:ascii="Palatino Linotype" w:eastAsia="Calibri" w:hAnsi="Palatino Linotype"/>
          <w:i/>
          <w:sz w:val="22"/>
          <w:lang w:val="es-ES_tradnl"/>
        </w:rPr>
        <w:t xml:space="preserve"> lo dispuesto </w:t>
      </w:r>
      <w:r w:rsidRPr="00881CB5">
        <w:rPr>
          <w:rFonts w:ascii="Palatino Linotype" w:eastAsia="Calibri" w:hAnsi="Palatino Linotype"/>
          <w:i/>
          <w:sz w:val="22"/>
          <w:lang w:val="es-ES_tradnl"/>
        </w:rPr>
        <w:t>en la Ley anteriormente señ</w:t>
      </w:r>
      <w:r>
        <w:rPr>
          <w:rFonts w:ascii="Palatino Linotype" w:eastAsia="Calibri" w:hAnsi="Palatino Linotype"/>
          <w:i/>
          <w:sz w:val="22"/>
          <w:lang w:val="es-ES_tradnl"/>
        </w:rPr>
        <w:t>alada</w:t>
      </w:r>
      <w:r w:rsidRPr="00881CB5">
        <w:rPr>
          <w:rFonts w:ascii="Palatino Linotype" w:eastAsia="Calibri" w:hAnsi="Palatino Linotype"/>
          <w:i/>
          <w:sz w:val="22"/>
          <w:lang w:val="es-ES_tradnl"/>
        </w:rPr>
        <w:t xml:space="preserve">. </w:t>
      </w:r>
    </w:p>
    <w:p w:rsidR="00881CB5" w:rsidRPr="00881CB5" w:rsidRDefault="00881CB5" w:rsidP="00881CB5">
      <w:pPr>
        <w:pStyle w:val="Prrafodelista"/>
        <w:ind w:left="567"/>
        <w:jc w:val="both"/>
        <w:rPr>
          <w:rFonts w:ascii="Palatino Linotype" w:eastAsia="Calibri" w:hAnsi="Palatino Linotype"/>
          <w:i/>
          <w:sz w:val="22"/>
          <w:lang w:val="es-ES_tradnl"/>
        </w:rPr>
      </w:pPr>
    </w:p>
    <w:p w:rsidR="00AD28BD" w:rsidRDefault="00881CB5" w:rsidP="00881CB5">
      <w:pPr>
        <w:pStyle w:val="Prrafodelista"/>
        <w:ind w:left="567"/>
        <w:jc w:val="both"/>
        <w:rPr>
          <w:rFonts w:ascii="Palatino Linotype" w:eastAsia="Calibri" w:hAnsi="Palatino Linotype"/>
          <w:lang w:val="es-ES_tradnl"/>
        </w:rPr>
      </w:pPr>
      <w:r w:rsidRPr="00881CB5">
        <w:rPr>
          <w:rFonts w:ascii="Palatino Linotype" w:eastAsia="Calibri" w:hAnsi="Palatino Linotype"/>
          <w:i/>
          <w:sz w:val="22"/>
          <w:lang w:val="es-ES_tradnl"/>
        </w:rPr>
        <w:lastRenderedPageBreak/>
        <w:t>Derivado de lo anterior si se determina que algún o alg</w:t>
      </w:r>
      <w:r>
        <w:rPr>
          <w:rFonts w:ascii="Palatino Linotype" w:eastAsia="Calibri" w:hAnsi="Palatino Linotype"/>
          <w:i/>
          <w:sz w:val="22"/>
          <w:lang w:val="es-ES_tradnl"/>
        </w:rPr>
        <w:t>uno de los servidores públicos adscritos a esta Coordinación a mi cargo, ha incurrido en alguna falta administrativa se deberán imponer las sanciones correspondientes.”</w:t>
      </w:r>
    </w:p>
    <w:p w:rsidR="00AD28BD" w:rsidRDefault="00AD28BD" w:rsidP="00AD28BD">
      <w:pPr>
        <w:spacing w:after="0" w:line="360" w:lineRule="auto"/>
        <w:jc w:val="both"/>
        <w:rPr>
          <w:rFonts w:ascii="Palatino Linotype" w:eastAsia="Times New Roman" w:hAnsi="Palatino Linotype" w:cs="Times New Roman"/>
          <w:sz w:val="24"/>
          <w:szCs w:val="24"/>
          <w:lang w:val="es-ES_tradnl" w:eastAsia="es-ES"/>
        </w:rPr>
      </w:pPr>
    </w:p>
    <w:p w:rsidR="002028E9" w:rsidRDefault="00AD28BD" w:rsidP="00AD28BD">
      <w:pPr>
        <w:spacing w:after="0" w:line="360" w:lineRule="auto"/>
        <w:jc w:val="both"/>
        <w:rPr>
          <w:rFonts w:ascii="Palatino Linotype" w:hAnsi="Palatino Linotype" w:cs="Arial"/>
          <w:sz w:val="24"/>
          <w:lang w:val="es-ES"/>
        </w:rPr>
      </w:pPr>
      <w:r w:rsidRPr="00CB45F6">
        <w:rPr>
          <w:rFonts w:ascii="Palatino Linotype" w:hAnsi="Palatino Linotype" w:cs="Arial"/>
          <w:sz w:val="24"/>
          <w:lang w:val="es-ES"/>
        </w:rPr>
        <w:t>Inconforme con la</w:t>
      </w:r>
      <w:r>
        <w:rPr>
          <w:rFonts w:ascii="Palatino Linotype" w:hAnsi="Palatino Linotype" w:cs="Arial"/>
          <w:sz w:val="24"/>
          <w:lang w:val="es-ES"/>
        </w:rPr>
        <w:t>s</w:t>
      </w:r>
      <w:r w:rsidRPr="00CB45F6">
        <w:rPr>
          <w:rFonts w:ascii="Palatino Linotype" w:hAnsi="Palatino Linotype" w:cs="Arial"/>
          <w:sz w:val="24"/>
          <w:lang w:val="es-ES"/>
        </w:rPr>
        <w:t xml:space="preserve"> respuesta</w:t>
      </w:r>
      <w:r>
        <w:rPr>
          <w:rFonts w:ascii="Palatino Linotype" w:hAnsi="Palatino Linotype" w:cs="Arial"/>
          <w:sz w:val="24"/>
          <w:lang w:val="es-ES"/>
        </w:rPr>
        <w:t>s</w:t>
      </w:r>
      <w:r w:rsidRPr="00CB45F6">
        <w:rPr>
          <w:rFonts w:ascii="Palatino Linotype" w:hAnsi="Palatino Linotype" w:cs="Arial"/>
          <w:sz w:val="24"/>
          <w:lang w:val="es-ES"/>
        </w:rPr>
        <w:t xml:space="preserve">, el </w:t>
      </w:r>
      <w:r w:rsidRPr="00CB45F6">
        <w:rPr>
          <w:rFonts w:ascii="Palatino Linotype" w:hAnsi="Palatino Linotype" w:cs="Arial"/>
          <w:b/>
          <w:sz w:val="24"/>
          <w:lang w:val="es-ES"/>
        </w:rPr>
        <w:t>Recurrente</w:t>
      </w:r>
      <w:r w:rsidRPr="00CB45F6">
        <w:rPr>
          <w:rFonts w:ascii="Palatino Linotype" w:hAnsi="Palatino Linotype" w:cs="Arial"/>
          <w:sz w:val="24"/>
          <w:lang w:val="es-ES"/>
        </w:rPr>
        <w:t xml:space="preserve"> interp</w:t>
      </w:r>
      <w:r w:rsidR="002028E9">
        <w:rPr>
          <w:rFonts w:ascii="Palatino Linotype" w:hAnsi="Palatino Linotype" w:cs="Arial"/>
          <w:sz w:val="24"/>
          <w:lang w:val="es-ES"/>
        </w:rPr>
        <w:t xml:space="preserve">uso </w:t>
      </w:r>
      <w:r w:rsidRPr="00CB45F6">
        <w:rPr>
          <w:rFonts w:ascii="Palatino Linotype" w:hAnsi="Palatino Linotype" w:cs="Arial"/>
          <w:sz w:val="24"/>
          <w:lang w:val="es-ES"/>
        </w:rPr>
        <w:t>recursos de revisión</w:t>
      </w:r>
      <w:r w:rsidR="002028E9">
        <w:rPr>
          <w:rFonts w:ascii="Palatino Linotype" w:hAnsi="Palatino Linotype" w:cs="Arial"/>
          <w:sz w:val="24"/>
          <w:lang w:val="es-ES"/>
        </w:rPr>
        <w:t xml:space="preserve">, considerando que se le había conculcado su derecho de acceso a la información. Atentos a ello, lo procedente es confrontar lo requerido contra la respuesta </w:t>
      </w:r>
      <w:r w:rsidR="00CE7C5C">
        <w:rPr>
          <w:rFonts w:ascii="Palatino Linotype" w:hAnsi="Palatino Linotype" w:cs="Arial"/>
          <w:sz w:val="24"/>
          <w:lang w:val="es-ES"/>
        </w:rPr>
        <w:t>proporcionada</w:t>
      </w:r>
      <w:r w:rsidR="002028E9">
        <w:rPr>
          <w:rFonts w:ascii="Palatino Linotype" w:hAnsi="Palatino Linotype" w:cs="Arial"/>
          <w:sz w:val="24"/>
          <w:lang w:val="es-ES"/>
        </w:rPr>
        <w:t xml:space="preserve">, a efecto de poder determinar si </w:t>
      </w:r>
      <w:r w:rsidR="00CE7C5C">
        <w:rPr>
          <w:rFonts w:ascii="Palatino Linotype" w:hAnsi="Palatino Linotype" w:cs="Arial"/>
          <w:sz w:val="24"/>
          <w:lang w:val="es-ES"/>
        </w:rPr>
        <w:t>el Sujeto Obligado emite respuesta en términos de Ley, por lo que se procede en los términos siguientes:</w:t>
      </w:r>
    </w:p>
    <w:p w:rsidR="00CE7C5C" w:rsidRDefault="00CE7C5C" w:rsidP="00AD28BD">
      <w:pPr>
        <w:spacing w:after="0" w:line="360" w:lineRule="auto"/>
        <w:jc w:val="both"/>
        <w:rPr>
          <w:rFonts w:ascii="Palatino Linotype" w:hAnsi="Palatino Linotype" w:cs="Arial"/>
          <w:sz w:val="24"/>
          <w:lang w:val="es-ES"/>
        </w:rPr>
      </w:pPr>
    </w:p>
    <w:tbl>
      <w:tblPr>
        <w:tblStyle w:val="Tablaconcuadrcula"/>
        <w:tblW w:w="0" w:type="auto"/>
        <w:tblLook w:val="04A0" w:firstRow="1" w:lastRow="0" w:firstColumn="1" w:lastColumn="0" w:noHBand="0" w:noVBand="1"/>
      </w:tblPr>
      <w:tblGrid>
        <w:gridCol w:w="2265"/>
        <w:gridCol w:w="2265"/>
        <w:gridCol w:w="2266"/>
        <w:gridCol w:w="2266"/>
      </w:tblGrid>
      <w:tr w:rsidR="00CE7C5C" w:rsidRPr="00CE7C5C" w:rsidTr="002E299D">
        <w:tc>
          <w:tcPr>
            <w:tcW w:w="2265" w:type="dxa"/>
            <w:shd w:val="clear" w:color="auto" w:fill="F2F2F2" w:themeFill="background1" w:themeFillShade="F2"/>
          </w:tcPr>
          <w:p w:rsidR="00CE7C5C" w:rsidRPr="00CE7C5C" w:rsidRDefault="00CE7C5C" w:rsidP="00CE7C5C">
            <w:pPr>
              <w:spacing w:line="276" w:lineRule="auto"/>
              <w:jc w:val="center"/>
              <w:rPr>
                <w:rFonts w:ascii="Palatino Linotype" w:hAnsi="Palatino Linotype" w:cs="Arial"/>
                <w:b/>
                <w:lang w:val="es-ES"/>
              </w:rPr>
            </w:pPr>
            <w:r>
              <w:rPr>
                <w:rFonts w:ascii="Palatino Linotype" w:hAnsi="Palatino Linotype" w:cs="Arial"/>
                <w:b/>
                <w:lang w:val="es-ES"/>
              </w:rPr>
              <w:t>Requerimiento</w:t>
            </w:r>
          </w:p>
        </w:tc>
        <w:tc>
          <w:tcPr>
            <w:tcW w:w="2265" w:type="dxa"/>
            <w:shd w:val="clear" w:color="auto" w:fill="F2F2F2" w:themeFill="background1" w:themeFillShade="F2"/>
          </w:tcPr>
          <w:p w:rsidR="00CE7C5C" w:rsidRPr="00CE7C5C" w:rsidRDefault="00CE7C5C" w:rsidP="00CE7C5C">
            <w:pPr>
              <w:spacing w:line="276" w:lineRule="auto"/>
              <w:jc w:val="center"/>
              <w:rPr>
                <w:rFonts w:ascii="Palatino Linotype" w:hAnsi="Palatino Linotype" w:cs="Arial"/>
                <w:b/>
                <w:lang w:val="es-ES"/>
              </w:rPr>
            </w:pPr>
            <w:r>
              <w:rPr>
                <w:rFonts w:ascii="Palatino Linotype" w:hAnsi="Palatino Linotype" w:cs="Arial"/>
                <w:b/>
                <w:lang w:val="es-ES"/>
              </w:rPr>
              <w:t>Respuesta</w:t>
            </w:r>
          </w:p>
        </w:tc>
        <w:tc>
          <w:tcPr>
            <w:tcW w:w="2266" w:type="dxa"/>
            <w:shd w:val="clear" w:color="auto" w:fill="F2F2F2" w:themeFill="background1" w:themeFillShade="F2"/>
          </w:tcPr>
          <w:p w:rsidR="00CE7C5C" w:rsidRPr="00CE7C5C" w:rsidRDefault="00CE7C5C" w:rsidP="00CE7C5C">
            <w:pPr>
              <w:spacing w:line="276" w:lineRule="auto"/>
              <w:jc w:val="center"/>
              <w:rPr>
                <w:rFonts w:ascii="Palatino Linotype" w:hAnsi="Palatino Linotype" w:cs="Arial"/>
                <w:b/>
                <w:lang w:val="es-ES"/>
              </w:rPr>
            </w:pPr>
            <w:r>
              <w:rPr>
                <w:rFonts w:ascii="Palatino Linotype" w:hAnsi="Palatino Linotype" w:cs="Arial"/>
                <w:b/>
                <w:lang w:val="es-ES"/>
              </w:rPr>
              <w:t>Acto impugnado y motivos de inconformidad</w:t>
            </w:r>
          </w:p>
        </w:tc>
        <w:tc>
          <w:tcPr>
            <w:tcW w:w="2266" w:type="dxa"/>
            <w:shd w:val="clear" w:color="auto" w:fill="F2F2F2" w:themeFill="background1" w:themeFillShade="F2"/>
          </w:tcPr>
          <w:p w:rsidR="00CE7C5C" w:rsidRPr="00CE7C5C" w:rsidRDefault="00CE7C5C" w:rsidP="00CE7C5C">
            <w:pPr>
              <w:spacing w:line="276" w:lineRule="auto"/>
              <w:jc w:val="center"/>
              <w:rPr>
                <w:rFonts w:ascii="Palatino Linotype" w:hAnsi="Palatino Linotype" w:cs="Arial"/>
                <w:b/>
                <w:lang w:val="es-ES"/>
              </w:rPr>
            </w:pPr>
            <w:r>
              <w:rPr>
                <w:rFonts w:ascii="Palatino Linotype" w:hAnsi="Palatino Linotype" w:cs="Arial"/>
                <w:b/>
                <w:lang w:val="es-ES"/>
              </w:rPr>
              <w:t>Determinación</w:t>
            </w:r>
          </w:p>
        </w:tc>
      </w:tr>
      <w:tr w:rsidR="00CE7C5C" w:rsidRPr="00CE7C5C" w:rsidTr="002E299D">
        <w:tc>
          <w:tcPr>
            <w:tcW w:w="2265" w:type="dxa"/>
            <w:shd w:val="clear" w:color="auto" w:fill="D9D9D9" w:themeFill="background1" w:themeFillShade="D9"/>
          </w:tcPr>
          <w:p w:rsidR="00CE7C5C" w:rsidRPr="00CE7C5C" w:rsidRDefault="00CE7C5C" w:rsidP="00CE7C5C">
            <w:pPr>
              <w:spacing w:line="276" w:lineRule="auto"/>
              <w:jc w:val="both"/>
              <w:rPr>
                <w:rFonts w:ascii="Palatino Linotype" w:hAnsi="Palatino Linotype" w:cs="Arial"/>
              </w:rPr>
            </w:pPr>
            <w:r w:rsidRPr="00CE7C5C">
              <w:rPr>
                <w:rFonts w:ascii="Palatino Linotype" w:hAnsi="Palatino Linotype" w:cs="Arial"/>
                <w:lang w:val="es-ES"/>
              </w:rPr>
              <w:t>1.</w:t>
            </w:r>
            <w:r>
              <w:rPr>
                <w:rFonts w:ascii="Palatino Linotype" w:hAnsi="Palatino Linotype" w:cs="Arial"/>
              </w:rPr>
              <w:t xml:space="preserve"> </w:t>
            </w:r>
            <w:r w:rsidRPr="00CE7C5C">
              <w:rPr>
                <w:rFonts w:ascii="Palatino Linotype" w:hAnsi="Palatino Linotype" w:cs="Arial"/>
              </w:rPr>
              <w:t>Cursos y constancias de capacitación de los integrantes de protección civil que acrediten su capacidad para pertenecer a ese grupo así como para acreditar que están en aptitudes de cortar arboles y salvaguarden la seguridad de la población</w:t>
            </w:r>
          </w:p>
        </w:tc>
        <w:tc>
          <w:tcPr>
            <w:tcW w:w="2265" w:type="dxa"/>
            <w:shd w:val="clear" w:color="auto" w:fill="D9D9D9" w:themeFill="background1" w:themeFillShade="D9"/>
          </w:tcPr>
          <w:p w:rsidR="00CE7C5C" w:rsidRDefault="00CE7C5C" w:rsidP="00CE7C5C">
            <w:pPr>
              <w:spacing w:line="276" w:lineRule="auto"/>
              <w:jc w:val="both"/>
              <w:rPr>
                <w:rFonts w:ascii="Palatino Linotype" w:hAnsi="Palatino Linotype" w:cs="Arial"/>
                <w:i/>
              </w:rPr>
            </w:pPr>
            <w:r>
              <w:rPr>
                <w:rFonts w:ascii="Palatino Linotype" w:hAnsi="Palatino Linotype" w:cs="Arial"/>
                <w:i/>
              </w:rPr>
              <w:t>“…</w:t>
            </w:r>
            <w:r w:rsidRPr="00CE7C5C">
              <w:rPr>
                <w:rFonts w:ascii="Palatino Linotype" w:hAnsi="Palatino Linotype" w:cs="Arial"/>
                <w:i/>
              </w:rPr>
              <w:t>hago mención que el personal debe de contar con la capacitación en materia de protección civil la cual va orientada a mitigar riesgos, salvaguardando la integridad del ser humano, el entorno y sus bienes inmuebles, es por ello que dicha capacitación se describe de la siguiente manera:</w:t>
            </w:r>
            <w:r>
              <w:rPr>
                <w:rFonts w:ascii="Palatino Linotype" w:hAnsi="Palatino Linotype" w:cs="Arial"/>
                <w:i/>
              </w:rPr>
              <w:t>…”</w:t>
            </w:r>
          </w:p>
          <w:p w:rsidR="00CE7C5C" w:rsidRDefault="00CE7C5C" w:rsidP="00CE7C5C">
            <w:pPr>
              <w:spacing w:line="276" w:lineRule="auto"/>
              <w:jc w:val="both"/>
              <w:rPr>
                <w:rFonts w:ascii="Palatino Linotype" w:hAnsi="Palatino Linotype" w:cs="Arial"/>
                <w:i/>
              </w:rPr>
            </w:pPr>
          </w:p>
          <w:p w:rsidR="00CE7C5C" w:rsidRPr="00CE7C5C" w:rsidRDefault="00CE7C5C" w:rsidP="00CE7C5C">
            <w:pPr>
              <w:spacing w:line="276" w:lineRule="auto"/>
              <w:jc w:val="both"/>
              <w:rPr>
                <w:rFonts w:ascii="Palatino Linotype" w:hAnsi="Palatino Linotype" w:cs="Arial"/>
                <w:i/>
              </w:rPr>
            </w:pPr>
            <w:r w:rsidRPr="00CE7C5C">
              <w:rPr>
                <w:rFonts w:ascii="Palatino Linotype" w:hAnsi="Palatino Linotype" w:cs="Arial"/>
                <w:i/>
                <w:lang w:val="es-ES_tradnl"/>
              </w:rPr>
              <w:t xml:space="preserve">Así mismo se hace mención que los </w:t>
            </w:r>
            <w:r w:rsidRPr="00CE7C5C">
              <w:rPr>
                <w:rFonts w:ascii="Palatino Linotype" w:hAnsi="Palatino Linotype" w:cs="Arial"/>
                <w:i/>
                <w:lang w:val="es-ES_tradnl"/>
              </w:rPr>
              <w:lastRenderedPageBreak/>
              <w:t>elementos que laboran dentro del área pre hospitalaria cuentan con certificación que los habilita para laborar en el área y está coordinación.</w:t>
            </w:r>
          </w:p>
        </w:tc>
        <w:tc>
          <w:tcPr>
            <w:tcW w:w="2266" w:type="dxa"/>
            <w:shd w:val="clear" w:color="auto" w:fill="D9D9D9" w:themeFill="background1" w:themeFillShade="D9"/>
          </w:tcPr>
          <w:p w:rsidR="00CE7C5C" w:rsidRDefault="00CE7C5C" w:rsidP="00CE7C5C">
            <w:pPr>
              <w:spacing w:line="276" w:lineRule="auto"/>
              <w:jc w:val="both"/>
              <w:rPr>
                <w:rFonts w:ascii="Palatino Linotype" w:hAnsi="Palatino Linotype" w:cs="Arial"/>
                <w:i/>
                <w:lang w:val="es-ES"/>
              </w:rPr>
            </w:pPr>
            <w:r w:rsidRPr="00CE7C5C">
              <w:rPr>
                <w:rFonts w:ascii="Palatino Linotype" w:hAnsi="Palatino Linotype" w:cs="Arial"/>
                <w:i/>
                <w:lang w:val="es-ES"/>
              </w:rPr>
              <w:lastRenderedPageBreak/>
              <w:t>“</w:t>
            </w:r>
            <w:r w:rsidRPr="00CE7C5C">
              <w:rPr>
                <w:rFonts w:ascii="Palatino Linotype" w:hAnsi="Palatino Linotype" w:cs="Arial"/>
                <w:i/>
              </w:rPr>
              <w:t>No entregan la documentación solicitada</w:t>
            </w:r>
            <w:r w:rsidRPr="00CE7C5C">
              <w:rPr>
                <w:rFonts w:ascii="Palatino Linotype" w:hAnsi="Palatino Linotype" w:cs="Arial"/>
                <w:i/>
                <w:lang w:val="es-ES"/>
              </w:rPr>
              <w:t>”</w:t>
            </w:r>
          </w:p>
          <w:p w:rsidR="00CE7C5C" w:rsidRDefault="00CE7C5C" w:rsidP="00CE7C5C">
            <w:pPr>
              <w:spacing w:line="276" w:lineRule="auto"/>
              <w:jc w:val="both"/>
              <w:rPr>
                <w:rFonts w:ascii="Palatino Linotype" w:hAnsi="Palatino Linotype" w:cs="Arial"/>
                <w:i/>
                <w:lang w:val="es-ES"/>
              </w:rPr>
            </w:pPr>
          </w:p>
          <w:p w:rsidR="00CE7C5C" w:rsidRPr="00CE7C5C" w:rsidRDefault="00CE7C5C" w:rsidP="00CE7C5C">
            <w:pPr>
              <w:spacing w:line="276" w:lineRule="auto"/>
              <w:jc w:val="both"/>
              <w:rPr>
                <w:rFonts w:ascii="Palatino Linotype" w:hAnsi="Palatino Linotype" w:cs="Arial"/>
                <w:lang w:val="es-ES"/>
              </w:rPr>
            </w:pPr>
            <w:r>
              <w:rPr>
                <w:rFonts w:ascii="Palatino Linotype" w:hAnsi="Palatino Linotype" w:cs="Arial"/>
                <w:i/>
              </w:rPr>
              <w:t>“</w:t>
            </w:r>
            <w:r w:rsidRPr="00CE7C5C">
              <w:rPr>
                <w:rFonts w:ascii="Palatino Linotype" w:hAnsi="Palatino Linotype" w:cs="Arial"/>
                <w:i/>
              </w:rPr>
              <w:t>Se solicitaron las constancias de los cursos tomados por el personal de protección civil y son omiso en entregar dicha información</w:t>
            </w:r>
            <w:r>
              <w:rPr>
                <w:rFonts w:ascii="Palatino Linotype" w:hAnsi="Palatino Linotype" w:cs="Arial"/>
                <w:i/>
              </w:rPr>
              <w:t>…”</w:t>
            </w:r>
          </w:p>
        </w:tc>
        <w:tc>
          <w:tcPr>
            <w:tcW w:w="2266" w:type="dxa"/>
            <w:shd w:val="clear" w:color="auto" w:fill="D9D9D9" w:themeFill="background1" w:themeFillShade="D9"/>
          </w:tcPr>
          <w:p w:rsidR="00CE7C5C" w:rsidRDefault="00CE7C5C" w:rsidP="00CE7C5C">
            <w:pPr>
              <w:spacing w:line="276" w:lineRule="auto"/>
              <w:jc w:val="center"/>
              <w:rPr>
                <w:rFonts w:ascii="Palatino Linotype" w:hAnsi="Palatino Linotype" w:cs="Arial"/>
                <w:lang w:val="es-ES"/>
              </w:rPr>
            </w:pPr>
          </w:p>
          <w:p w:rsidR="00CE7C5C" w:rsidRPr="00CE7C5C" w:rsidRDefault="00CE7C5C" w:rsidP="00CE7C5C">
            <w:pPr>
              <w:spacing w:line="276" w:lineRule="auto"/>
              <w:jc w:val="center"/>
              <w:rPr>
                <w:rFonts w:ascii="Palatino Linotype" w:hAnsi="Palatino Linotype" w:cs="Arial"/>
                <w:b/>
                <w:lang w:val="es-ES"/>
              </w:rPr>
            </w:pPr>
            <w:r w:rsidRPr="00CE7C5C">
              <w:rPr>
                <w:rFonts w:ascii="Palatino Linotype" w:hAnsi="Palatino Linotype" w:cs="Arial"/>
                <w:b/>
                <w:lang w:val="es-ES"/>
              </w:rPr>
              <w:t>No colmado</w:t>
            </w:r>
          </w:p>
          <w:p w:rsidR="00CE7C5C" w:rsidRDefault="00CE7C5C" w:rsidP="00CE7C5C">
            <w:pPr>
              <w:spacing w:line="276" w:lineRule="auto"/>
              <w:jc w:val="center"/>
              <w:rPr>
                <w:rFonts w:ascii="Palatino Linotype" w:hAnsi="Palatino Linotype" w:cs="Arial"/>
                <w:lang w:val="es-ES"/>
              </w:rPr>
            </w:pPr>
          </w:p>
          <w:p w:rsidR="00CE7C5C" w:rsidRPr="00CE7C5C" w:rsidRDefault="00CE7C5C" w:rsidP="00CE7C5C">
            <w:pPr>
              <w:spacing w:line="276" w:lineRule="auto"/>
              <w:jc w:val="both"/>
              <w:rPr>
                <w:rFonts w:ascii="Palatino Linotype" w:hAnsi="Palatino Linotype" w:cs="Arial"/>
                <w:b/>
                <w:lang w:val="es-ES"/>
              </w:rPr>
            </w:pPr>
            <w:r>
              <w:rPr>
                <w:rFonts w:ascii="Palatino Linotype" w:hAnsi="Palatino Linotype" w:cs="Arial"/>
                <w:lang w:val="es-ES"/>
              </w:rPr>
              <w:t xml:space="preserve">El Sujeto Obligado reconoce que el personal adscrito a la Coordinación de Protección Civil debe estar capacitado enlistando las diversas áreas, </w:t>
            </w:r>
            <w:r>
              <w:rPr>
                <w:rFonts w:ascii="Palatino Linotype" w:hAnsi="Palatino Linotype" w:cs="Arial"/>
                <w:b/>
                <w:lang w:val="es-ES"/>
              </w:rPr>
              <w:t>sin embargo, no remite el soporte documental de dichas capacitaciones.</w:t>
            </w:r>
          </w:p>
        </w:tc>
      </w:tr>
      <w:tr w:rsidR="00CE7C5C" w:rsidRPr="00CE7C5C" w:rsidTr="002E299D">
        <w:tc>
          <w:tcPr>
            <w:tcW w:w="2265" w:type="dxa"/>
            <w:shd w:val="clear" w:color="auto" w:fill="F2F2F2" w:themeFill="background1" w:themeFillShade="F2"/>
          </w:tcPr>
          <w:p w:rsidR="00CE7C5C" w:rsidRPr="00CE7C5C" w:rsidRDefault="00CE7C5C" w:rsidP="00CE7C5C">
            <w:pPr>
              <w:spacing w:line="276" w:lineRule="auto"/>
              <w:jc w:val="both"/>
              <w:rPr>
                <w:rFonts w:ascii="Palatino Linotype" w:hAnsi="Palatino Linotype" w:cs="Arial"/>
                <w:lang w:val="es-ES"/>
              </w:rPr>
            </w:pPr>
            <w:r>
              <w:rPr>
                <w:rFonts w:ascii="Palatino Linotype" w:hAnsi="Palatino Linotype" w:cs="Arial"/>
                <w:lang w:val="es-ES"/>
              </w:rPr>
              <w:lastRenderedPageBreak/>
              <w:t xml:space="preserve">2. </w:t>
            </w:r>
            <w:r w:rsidRPr="00CE7C5C">
              <w:rPr>
                <w:rFonts w:ascii="Palatino Linotype" w:hAnsi="Palatino Linotype" w:cs="Arial"/>
                <w:lang w:val="es-ES"/>
              </w:rPr>
              <w:t>Acciones que implementa el ayuntamiento cuando la unidad de protección civil o su personal por mala praxis de sus actividades generan daños a terceros tanto en sus bienes como en su propiedad</w:t>
            </w:r>
          </w:p>
        </w:tc>
        <w:tc>
          <w:tcPr>
            <w:tcW w:w="2265" w:type="dxa"/>
            <w:shd w:val="clear" w:color="auto" w:fill="F2F2F2" w:themeFill="background1" w:themeFillShade="F2"/>
          </w:tcPr>
          <w:p w:rsidR="00CE7C5C" w:rsidRPr="00CE7C5C" w:rsidRDefault="0058081A" w:rsidP="00CE7C5C">
            <w:pPr>
              <w:spacing w:line="276" w:lineRule="auto"/>
              <w:jc w:val="both"/>
              <w:rPr>
                <w:rFonts w:ascii="Palatino Linotype" w:hAnsi="Palatino Linotype" w:cs="Arial"/>
                <w:lang w:val="es-ES"/>
              </w:rPr>
            </w:pPr>
            <w:r>
              <w:rPr>
                <w:rFonts w:ascii="Palatino Linotype" w:hAnsi="Palatino Linotype" w:cs="Arial"/>
                <w:i/>
                <w:lang w:val="es-ES_tradnl"/>
              </w:rPr>
              <w:t>“…</w:t>
            </w:r>
            <w:r w:rsidRPr="0058081A">
              <w:rPr>
                <w:rFonts w:ascii="Palatino Linotype" w:hAnsi="Palatino Linotype" w:cs="Arial"/>
                <w:i/>
                <w:lang w:val="es-ES_tradnl"/>
              </w:rPr>
              <w:t xml:space="preserve">todo servidor público adscrito a esta Coordinación a mi cargo, debe observar los principios y directrices que rigen nuestro actuar, establecidos en la Ley de Responsabilidades Administrativas de los Servidores Públicos del Estado de México y Municipios vigente; </w:t>
            </w:r>
            <w:r w:rsidRPr="00792B1D">
              <w:rPr>
                <w:rFonts w:ascii="Palatino Linotype" w:hAnsi="Palatino Linotype" w:cs="Arial"/>
                <w:i/>
                <w:u w:val="single"/>
                <w:lang w:val="es-ES_tradnl"/>
              </w:rPr>
              <w:t>para el caso en que no se observaren dichos principios se estará sujeto a lo dispuesto en la Ley anteriormente señalada</w:t>
            </w:r>
            <w:r>
              <w:rPr>
                <w:rFonts w:ascii="Palatino Linotype" w:hAnsi="Palatino Linotype" w:cs="Arial"/>
                <w:i/>
                <w:lang w:val="es-ES_tradnl"/>
              </w:rPr>
              <w:t>…”</w:t>
            </w:r>
          </w:p>
        </w:tc>
        <w:tc>
          <w:tcPr>
            <w:tcW w:w="2266" w:type="dxa"/>
            <w:shd w:val="clear" w:color="auto" w:fill="F2F2F2" w:themeFill="background1" w:themeFillShade="F2"/>
          </w:tcPr>
          <w:p w:rsidR="00CE7C5C" w:rsidRPr="00CE7C5C" w:rsidRDefault="00CE7C5C" w:rsidP="00CE7C5C">
            <w:pPr>
              <w:spacing w:line="276" w:lineRule="auto"/>
              <w:jc w:val="both"/>
              <w:rPr>
                <w:rFonts w:ascii="Palatino Linotype" w:hAnsi="Palatino Linotype" w:cs="Arial"/>
                <w:lang w:val="es-ES"/>
              </w:rPr>
            </w:pPr>
            <w:r>
              <w:rPr>
                <w:rFonts w:ascii="Palatino Linotype" w:hAnsi="Palatino Linotype" w:cs="Arial"/>
                <w:i/>
                <w:lang w:val="es-ES"/>
              </w:rPr>
              <w:t>“</w:t>
            </w:r>
            <w:r w:rsidRPr="00CE7C5C">
              <w:rPr>
                <w:rFonts w:ascii="Palatino Linotype" w:hAnsi="Palatino Linotype" w:cs="Arial"/>
                <w:i/>
                <w:lang w:val="es-ES"/>
              </w:rPr>
              <w:t>No refieren las acciones que realiza el ayuntamiento</w:t>
            </w:r>
            <w:r>
              <w:rPr>
                <w:rFonts w:ascii="Palatino Linotype" w:hAnsi="Palatino Linotype" w:cs="Arial"/>
                <w:i/>
                <w:lang w:val="es-ES"/>
              </w:rPr>
              <w:t>”</w:t>
            </w:r>
          </w:p>
        </w:tc>
        <w:tc>
          <w:tcPr>
            <w:tcW w:w="2266" w:type="dxa"/>
            <w:shd w:val="clear" w:color="auto" w:fill="F2F2F2" w:themeFill="background1" w:themeFillShade="F2"/>
          </w:tcPr>
          <w:p w:rsidR="00CE7C5C" w:rsidRDefault="00CE7C5C" w:rsidP="00792B1D">
            <w:pPr>
              <w:spacing w:line="276" w:lineRule="auto"/>
              <w:rPr>
                <w:rFonts w:ascii="Palatino Linotype" w:hAnsi="Palatino Linotype" w:cs="Arial"/>
                <w:lang w:val="es-ES"/>
              </w:rPr>
            </w:pPr>
          </w:p>
          <w:p w:rsidR="00792B1D" w:rsidRDefault="00792B1D" w:rsidP="00792B1D">
            <w:pPr>
              <w:spacing w:line="276" w:lineRule="auto"/>
              <w:jc w:val="center"/>
              <w:rPr>
                <w:rFonts w:ascii="Palatino Linotype" w:hAnsi="Palatino Linotype" w:cs="Arial"/>
                <w:lang w:val="es-ES"/>
              </w:rPr>
            </w:pPr>
            <w:r>
              <w:rPr>
                <w:rFonts w:ascii="Palatino Linotype" w:hAnsi="Palatino Linotype" w:cs="Arial"/>
                <w:lang w:val="es-ES"/>
              </w:rPr>
              <w:t>No colmado</w:t>
            </w:r>
          </w:p>
          <w:p w:rsidR="00792B1D" w:rsidRDefault="00792B1D" w:rsidP="00792B1D">
            <w:pPr>
              <w:spacing w:line="276" w:lineRule="auto"/>
              <w:jc w:val="center"/>
              <w:rPr>
                <w:rFonts w:ascii="Palatino Linotype" w:hAnsi="Palatino Linotype" w:cs="Arial"/>
                <w:lang w:val="es-ES"/>
              </w:rPr>
            </w:pPr>
          </w:p>
          <w:p w:rsidR="00792B1D" w:rsidRPr="00CE7C5C" w:rsidRDefault="00792B1D" w:rsidP="00792B1D">
            <w:pPr>
              <w:spacing w:line="276" w:lineRule="auto"/>
              <w:jc w:val="both"/>
              <w:rPr>
                <w:rFonts w:ascii="Palatino Linotype" w:hAnsi="Palatino Linotype" w:cs="Arial"/>
                <w:lang w:val="es-ES"/>
              </w:rPr>
            </w:pPr>
            <w:r>
              <w:rPr>
                <w:rFonts w:ascii="Palatino Linotype" w:hAnsi="Palatino Linotype" w:cs="Arial"/>
                <w:lang w:val="es-ES"/>
              </w:rPr>
              <w:t>Atendiendo que únicamente refiere a la Ley de Responsabilidades Administrativas, sin informar el capítulo, titulo o artículos, en términos del artículo 162 de la Ley de Transparencia Local.</w:t>
            </w:r>
          </w:p>
        </w:tc>
      </w:tr>
      <w:tr w:rsidR="00CE7C5C" w:rsidRPr="00CE7C5C" w:rsidTr="002E299D">
        <w:tc>
          <w:tcPr>
            <w:tcW w:w="2265" w:type="dxa"/>
            <w:shd w:val="clear" w:color="auto" w:fill="D9D9D9" w:themeFill="background1" w:themeFillShade="D9"/>
          </w:tcPr>
          <w:p w:rsidR="00CE7C5C" w:rsidRPr="00CE7C5C" w:rsidRDefault="00CE7C5C" w:rsidP="00CE7C5C">
            <w:pPr>
              <w:spacing w:line="276" w:lineRule="auto"/>
              <w:jc w:val="both"/>
              <w:rPr>
                <w:rFonts w:ascii="Palatino Linotype" w:hAnsi="Palatino Linotype" w:cs="Arial"/>
                <w:lang w:val="es-ES"/>
              </w:rPr>
            </w:pPr>
            <w:r>
              <w:rPr>
                <w:rFonts w:ascii="Palatino Linotype" w:hAnsi="Palatino Linotype" w:cs="Arial"/>
                <w:lang w:val="es-ES"/>
              </w:rPr>
              <w:t xml:space="preserve">3. </w:t>
            </w:r>
            <w:r w:rsidRPr="00CE7C5C">
              <w:rPr>
                <w:rFonts w:ascii="Palatino Linotype" w:hAnsi="Palatino Linotype" w:cs="Arial"/>
                <w:lang w:val="es-ES"/>
              </w:rPr>
              <w:t xml:space="preserve">Responsabilidad que asume el ayuntamiento y acciones reparatorias del daño que implementa el municipio cuando por la mala praxis de </w:t>
            </w:r>
            <w:r w:rsidRPr="00CE7C5C">
              <w:rPr>
                <w:rFonts w:ascii="Palatino Linotype" w:hAnsi="Palatino Linotype" w:cs="Arial"/>
                <w:lang w:val="es-ES"/>
              </w:rPr>
              <w:lastRenderedPageBreak/>
              <w:t>los elementos de protección civil se generan daño al cableado eléctrico y telefónico</w:t>
            </w:r>
          </w:p>
        </w:tc>
        <w:tc>
          <w:tcPr>
            <w:tcW w:w="2265" w:type="dxa"/>
            <w:shd w:val="clear" w:color="auto" w:fill="D9D9D9" w:themeFill="background1" w:themeFillShade="D9"/>
          </w:tcPr>
          <w:p w:rsidR="00CE7C5C" w:rsidRPr="00CE7C5C" w:rsidRDefault="0058081A" w:rsidP="00CE7C5C">
            <w:pPr>
              <w:spacing w:line="276" w:lineRule="auto"/>
              <w:jc w:val="both"/>
              <w:rPr>
                <w:rFonts w:ascii="Palatino Linotype" w:hAnsi="Palatino Linotype" w:cs="Arial"/>
                <w:lang w:val="es-ES"/>
              </w:rPr>
            </w:pPr>
            <w:r>
              <w:rPr>
                <w:rFonts w:ascii="Palatino Linotype" w:hAnsi="Palatino Linotype" w:cs="Arial"/>
                <w:i/>
                <w:lang w:val="es-ES_tradnl"/>
              </w:rPr>
              <w:lastRenderedPageBreak/>
              <w:t>“…</w:t>
            </w:r>
            <w:r w:rsidRPr="0058081A">
              <w:rPr>
                <w:rFonts w:ascii="Palatino Linotype" w:hAnsi="Palatino Linotype" w:cs="Arial"/>
                <w:i/>
                <w:lang w:val="es-ES_tradnl"/>
              </w:rPr>
              <w:t xml:space="preserve">cuando se genera un daño al cableado eléctrico y/o telefónico, por parte de algún servidor público adscrito a esta Coordinación a mi cargo, la autoridad o </w:t>
            </w:r>
            <w:r w:rsidRPr="0058081A">
              <w:rPr>
                <w:rFonts w:ascii="Palatino Linotype" w:hAnsi="Palatino Linotype" w:cs="Arial"/>
                <w:i/>
                <w:lang w:val="es-ES_tradnl"/>
              </w:rPr>
              <w:lastRenderedPageBreak/>
              <w:t>persona competente para solicitar la reparación del daño son: por lo que respecta al cableado eléctrico la Comisión Federal de Electricidad, el Transportista, Distribuidor y Suministrador que corresponda, y para el telefónico, la empresa de telecomunicación que provea dicho servicio. Asi mismo se deberá solicitar dicha reparación conforme a las vías y los procedimientos judiciales correspondientes.</w:t>
            </w:r>
            <w:r>
              <w:rPr>
                <w:rFonts w:ascii="Palatino Linotype" w:hAnsi="Palatino Linotype" w:cs="Arial"/>
                <w:i/>
                <w:lang w:val="es-ES_tradnl"/>
              </w:rPr>
              <w:t>”</w:t>
            </w:r>
          </w:p>
        </w:tc>
        <w:tc>
          <w:tcPr>
            <w:tcW w:w="2266" w:type="dxa"/>
            <w:shd w:val="clear" w:color="auto" w:fill="D9D9D9" w:themeFill="background1" w:themeFillShade="D9"/>
          </w:tcPr>
          <w:p w:rsidR="00CE7C5C" w:rsidRDefault="00CE7C5C" w:rsidP="00CE7C5C">
            <w:pPr>
              <w:spacing w:line="276" w:lineRule="auto"/>
              <w:jc w:val="both"/>
              <w:rPr>
                <w:rFonts w:ascii="Palatino Linotype" w:hAnsi="Palatino Linotype" w:cs="Arial"/>
                <w:i/>
                <w:lang w:val="es-ES"/>
              </w:rPr>
            </w:pPr>
            <w:r w:rsidRPr="00CE7C5C">
              <w:rPr>
                <w:rFonts w:ascii="Palatino Linotype" w:hAnsi="Palatino Linotype" w:cs="Arial"/>
                <w:i/>
                <w:lang w:val="es-ES"/>
              </w:rPr>
              <w:lastRenderedPageBreak/>
              <w:t>“</w:t>
            </w:r>
            <w:r w:rsidRPr="00CE7C5C">
              <w:rPr>
                <w:rFonts w:ascii="Palatino Linotype" w:hAnsi="Palatino Linotype" w:cs="Arial"/>
                <w:i/>
              </w:rPr>
              <w:t>no atienden lo solicitado</w:t>
            </w:r>
            <w:r w:rsidRPr="00CE7C5C">
              <w:rPr>
                <w:rFonts w:ascii="Palatino Linotype" w:hAnsi="Palatino Linotype" w:cs="Arial"/>
                <w:i/>
                <w:lang w:val="es-ES"/>
              </w:rPr>
              <w:t>”</w:t>
            </w:r>
          </w:p>
          <w:p w:rsidR="00CE7C5C" w:rsidRDefault="00CE7C5C" w:rsidP="00CE7C5C">
            <w:pPr>
              <w:spacing w:line="276" w:lineRule="auto"/>
              <w:jc w:val="both"/>
              <w:rPr>
                <w:rFonts w:ascii="Palatino Linotype" w:hAnsi="Palatino Linotype" w:cs="Arial"/>
                <w:i/>
                <w:lang w:val="es-ES"/>
              </w:rPr>
            </w:pPr>
          </w:p>
          <w:p w:rsidR="00CE7C5C" w:rsidRPr="00CE7C5C" w:rsidRDefault="00CE7C5C" w:rsidP="00CE7C5C">
            <w:pPr>
              <w:spacing w:line="276" w:lineRule="auto"/>
              <w:jc w:val="both"/>
              <w:rPr>
                <w:rFonts w:ascii="Palatino Linotype" w:hAnsi="Palatino Linotype" w:cs="Arial"/>
                <w:lang w:val="es-ES"/>
              </w:rPr>
            </w:pPr>
            <w:r>
              <w:rPr>
                <w:rFonts w:ascii="Palatino Linotype" w:hAnsi="Palatino Linotype" w:cs="Arial"/>
                <w:i/>
              </w:rPr>
              <w:t>“…</w:t>
            </w:r>
            <w:r w:rsidRPr="00CE7C5C">
              <w:rPr>
                <w:rFonts w:ascii="Palatino Linotype" w:hAnsi="Palatino Linotype" w:cs="Arial"/>
                <w:i/>
              </w:rPr>
              <w:t xml:space="preserve">no informa ni proporciona documento donde obre lo que se debe hacer si el municipio es </w:t>
            </w:r>
            <w:r w:rsidRPr="00CE7C5C">
              <w:rPr>
                <w:rFonts w:ascii="Palatino Linotype" w:hAnsi="Palatino Linotype" w:cs="Arial"/>
                <w:i/>
              </w:rPr>
              <w:lastRenderedPageBreak/>
              <w:t xml:space="preserve">responsable en una </w:t>
            </w:r>
            <w:r w:rsidR="0058081A" w:rsidRPr="00CE7C5C">
              <w:rPr>
                <w:rFonts w:ascii="Palatino Linotype" w:hAnsi="Palatino Linotype" w:cs="Arial"/>
                <w:i/>
              </w:rPr>
              <w:t>acción</w:t>
            </w:r>
            <w:r w:rsidRPr="00CE7C5C">
              <w:rPr>
                <w:rFonts w:ascii="Palatino Linotype" w:hAnsi="Palatino Linotype" w:cs="Arial"/>
                <w:i/>
              </w:rPr>
              <w:t xml:space="preserve"> con motivo de sus actividades</w:t>
            </w:r>
          </w:p>
        </w:tc>
        <w:tc>
          <w:tcPr>
            <w:tcW w:w="2266" w:type="dxa"/>
            <w:shd w:val="clear" w:color="auto" w:fill="D9D9D9" w:themeFill="background1" w:themeFillShade="D9"/>
          </w:tcPr>
          <w:p w:rsidR="00CE7C5C" w:rsidRDefault="00CE7C5C" w:rsidP="00CE7C5C">
            <w:pPr>
              <w:spacing w:line="276" w:lineRule="auto"/>
              <w:jc w:val="both"/>
              <w:rPr>
                <w:rFonts w:ascii="Palatino Linotype" w:hAnsi="Palatino Linotype" w:cs="Arial"/>
                <w:lang w:val="es-ES"/>
              </w:rPr>
            </w:pPr>
          </w:p>
          <w:p w:rsidR="00792B1D" w:rsidRDefault="00792B1D" w:rsidP="00792B1D">
            <w:pPr>
              <w:spacing w:line="276" w:lineRule="auto"/>
              <w:jc w:val="center"/>
              <w:rPr>
                <w:rFonts w:ascii="Palatino Linotype" w:hAnsi="Palatino Linotype" w:cs="Arial"/>
                <w:lang w:val="es-ES"/>
              </w:rPr>
            </w:pPr>
            <w:r>
              <w:rPr>
                <w:rFonts w:ascii="Palatino Linotype" w:hAnsi="Palatino Linotype" w:cs="Arial"/>
                <w:lang w:val="es-ES"/>
              </w:rPr>
              <w:t>No colmado</w:t>
            </w:r>
          </w:p>
          <w:p w:rsidR="00792B1D" w:rsidRDefault="00792B1D" w:rsidP="00792B1D">
            <w:pPr>
              <w:spacing w:line="276" w:lineRule="auto"/>
              <w:jc w:val="both"/>
              <w:rPr>
                <w:rFonts w:ascii="Palatino Linotype" w:hAnsi="Palatino Linotype" w:cs="Arial"/>
                <w:lang w:val="es-ES"/>
              </w:rPr>
            </w:pPr>
          </w:p>
          <w:p w:rsidR="00792B1D" w:rsidRPr="00CE7C5C" w:rsidRDefault="00792B1D" w:rsidP="00792B1D">
            <w:pPr>
              <w:spacing w:line="276" w:lineRule="auto"/>
              <w:jc w:val="both"/>
              <w:rPr>
                <w:rFonts w:ascii="Palatino Linotype" w:hAnsi="Palatino Linotype" w:cs="Arial"/>
                <w:lang w:val="es-ES"/>
              </w:rPr>
            </w:pPr>
            <w:r>
              <w:rPr>
                <w:rFonts w:ascii="Palatino Linotype" w:hAnsi="Palatino Linotype" w:cs="Arial"/>
                <w:lang w:val="es-ES"/>
              </w:rPr>
              <w:t>Al no haber agotado una búsqueda exhaustiva y razonable de la información.</w:t>
            </w:r>
          </w:p>
        </w:tc>
      </w:tr>
    </w:tbl>
    <w:p w:rsidR="00CE7C5C" w:rsidRDefault="00CE7C5C" w:rsidP="00AD28BD">
      <w:pPr>
        <w:spacing w:after="0" w:line="360" w:lineRule="auto"/>
        <w:jc w:val="both"/>
        <w:rPr>
          <w:rFonts w:ascii="Palatino Linotype" w:hAnsi="Palatino Linotype" w:cs="Arial"/>
          <w:sz w:val="24"/>
          <w:lang w:val="es-ES"/>
        </w:rPr>
      </w:pPr>
    </w:p>
    <w:p w:rsidR="003A3B2C" w:rsidRPr="003A3B2C" w:rsidRDefault="00792B1D" w:rsidP="003A3B2C">
      <w:pPr>
        <w:spacing w:after="0" w:line="360" w:lineRule="auto"/>
        <w:jc w:val="both"/>
        <w:rPr>
          <w:rFonts w:ascii="Palatino Linotype" w:eastAsia="Calibri" w:hAnsi="Palatino Linotype" w:cs="Times New Roman"/>
          <w:sz w:val="24"/>
          <w:szCs w:val="24"/>
          <w:lang w:val="es-ES_tradnl" w:eastAsia="es-ES"/>
        </w:rPr>
      </w:pPr>
      <w:r>
        <w:rPr>
          <w:rFonts w:ascii="Palatino Linotype" w:eastAsiaTheme="minorEastAsia" w:hAnsi="Palatino Linotype" w:cs="Arial"/>
          <w:sz w:val="24"/>
          <w:szCs w:val="24"/>
          <w:lang w:val="es-ES_tradnl" w:eastAsia="es-ES"/>
        </w:rPr>
        <w:t xml:space="preserve">Atentos a lo anterior, </w:t>
      </w:r>
      <w:r w:rsidR="003A3B2C">
        <w:rPr>
          <w:rFonts w:ascii="Palatino Linotype" w:eastAsiaTheme="minorEastAsia" w:hAnsi="Palatino Linotype" w:cs="Arial"/>
          <w:sz w:val="24"/>
          <w:szCs w:val="24"/>
          <w:lang w:val="es-ES_tradnl" w:eastAsia="es-ES"/>
        </w:rPr>
        <w:t>d</w:t>
      </w:r>
      <w:r w:rsidR="003A3B2C" w:rsidRPr="003A3B2C">
        <w:rPr>
          <w:rFonts w:ascii="Palatino Linotype" w:eastAsia="Calibri" w:hAnsi="Palatino Linotype" w:cs="Times New Roman"/>
          <w:sz w:val="24"/>
          <w:szCs w:val="24"/>
          <w:lang w:val="es-ES_tradnl" w:eastAsia="es-ES"/>
        </w:rPr>
        <w:t xml:space="preserve">e conformidad con </w:t>
      </w:r>
      <w:r w:rsidR="003A3B2C">
        <w:rPr>
          <w:rFonts w:ascii="Palatino Linotype" w:eastAsia="Calibri" w:hAnsi="Palatino Linotype" w:cs="Times New Roman"/>
          <w:sz w:val="24"/>
          <w:szCs w:val="24"/>
          <w:lang w:val="es-ES_tradnl" w:eastAsia="es-ES"/>
        </w:rPr>
        <w:t>las respuestas</w:t>
      </w:r>
      <w:r w:rsidR="003A3B2C" w:rsidRPr="003A3B2C">
        <w:rPr>
          <w:rFonts w:ascii="Palatino Linotype" w:eastAsia="Calibri" w:hAnsi="Palatino Linotype" w:cs="Times New Roman"/>
          <w:sz w:val="24"/>
          <w:szCs w:val="24"/>
          <w:lang w:val="es-ES_tradnl" w:eastAsia="es-ES"/>
        </w:rPr>
        <w:t xml:space="preserve">, se puede acreditar que el </w:t>
      </w:r>
      <w:r w:rsidR="003A3B2C" w:rsidRPr="003A3B2C">
        <w:rPr>
          <w:rFonts w:ascii="Palatino Linotype" w:eastAsia="Calibri" w:hAnsi="Palatino Linotype" w:cs="Times New Roman"/>
          <w:b/>
          <w:sz w:val="24"/>
          <w:szCs w:val="24"/>
          <w:lang w:val="es-ES_tradnl" w:eastAsia="es-ES"/>
        </w:rPr>
        <w:t>Sujeto Obligado</w:t>
      </w:r>
      <w:r w:rsidR="003A3B2C" w:rsidRPr="003A3B2C">
        <w:rPr>
          <w:rFonts w:ascii="Palatino Linotype" w:eastAsia="Calibri" w:hAnsi="Palatino Linotype" w:cs="Times New Roman"/>
          <w:sz w:val="24"/>
          <w:szCs w:val="24"/>
          <w:lang w:val="es-ES_tradnl" w:eastAsia="es-ES"/>
        </w:rPr>
        <w:t xml:space="preserve"> reconoce que dentro de sus archivos cuenta con atribuciones para generar, administrar y/o poseer la información peticionada, en ese sentido, se obvia el estudio del marco normativo que rige su actuar, ello atendiendo que, el estudio de la fuente obligacional que constriñe al </w:t>
      </w:r>
      <w:r w:rsidR="003A3B2C" w:rsidRPr="003A3B2C">
        <w:rPr>
          <w:rFonts w:ascii="Palatino Linotype" w:eastAsia="Calibri" w:hAnsi="Palatino Linotype" w:cs="Times New Roman"/>
          <w:b/>
          <w:sz w:val="24"/>
          <w:szCs w:val="24"/>
          <w:lang w:val="es-ES_tradnl" w:eastAsia="es-ES"/>
        </w:rPr>
        <w:t>Sujeto Obligado</w:t>
      </w:r>
      <w:r w:rsidR="003A3B2C" w:rsidRPr="003A3B2C">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w:t>
      </w:r>
      <w:r w:rsidR="003A3B2C" w:rsidRPr="003A3B2C">
        <w:rPr>
          <w:rFonts w:ascii="Palatino Linotype" w:eastAsia="Calibri" w:hAnsi="Palatino Linotype" w:cs="Times New Roman"/>
          <w:sz w:val="24"/>
          <w:szCs w:val="24"/>
          <w:lang w:val="es-ES_tradnl" w:eastAsia="es-ES"/>
        </w:rPr>
        <w:lastRenderedPageBreak/>
        <w:t xml:space="preserve">de que cuenta con ella, seria ocioso delimitar las norma jurídica que determine si la dependencia, cuenta con ella o no. </w:t>
      </w:r>
    </w:p>
    <w:p w:rsidR="00792B1D" w:rsidRDefault="00792B1D" w:rsidP="00AD28BD">
      <w:pPr>
        <w:spacing w:after="0" w:line="360" w:lineRule="auto"/>
        <w:ind w:right="51"/>
        <w:jc w:val="both"/>
        <w:rPr>
          <w:rFonts w:ascii="Palatino Linotype" w:eastAsiaTheme="minorEastAsia" w:hAnsi="Palatino Linotype" w:cs="Arial"/>
          <w:sz w:val="24"/>
          <w:szCs w:val="24"/>
          <w:lang w:val="es-ES_tradnl" w:eastAsia="es-ES"/>
        </w:rPr>
      </w:pPr>
    </w:p>
    <w:p w:rsidR="00792B1D" w:rsidRDefault="003A3B2C" w:rsidP="00AD28BD">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Ahora bien, en lo que corresponde al numeral </w:t>
      </w:r>
      <w:r w:rsidRPr="003A3B2C">
        <w:rPr>
          <w:rFonts w:ascii="Palatino Linotype" w:eastAsiaTheme="minorEastAsia" w:hAnsi="Palatino Linotype" w:cs="Arial"/>
          <w:b/>
          <w:sz w:val="26"/>
          <w:szCs w:val="26"/>
          <w:lang w:val="es-ES_tradnl" w:eastAsia="es-ES"/>
        </w:rPr>
        <w:t>1</w:t>
      </w:r>
      <w:r>
        <w:rPr>
          <w:rFonts w:ascii="Palatino Linotype" w:eastAsiaTheme="minorEastAsia" w:hAnsi="Palatino Linotype" w:cs="Arial"/>
          <w:sz w:val="24"/>
          <w:szCs w:val="24"/>
          <w:lang w:val="es-ES_tradnl" w:eastAsia="es-ES"/>
        </w:rPr>
        <w:t xml:space="preserve">, relativo a los cursos y constancias de capacitación del personal integrante de protección civil, el servidor público habilitado y Titular de la Coordinación de Protección Civil, </w:t>
      </w:r>
      <w:r w:rsidR="002B67F8">
        <w:rPr>
          <w:rFonts w:ascii="Palatino Linotype" w:eastAsiaTheme="minorEastAsia" w:hAnsi="Palatino Linotype" w:cs="Arial"/>
          <w:sz w:val="24"/>
          <w:szCs w:val="24"/>
          <w:lang w:val="es-ES_tradnl" w:eastAsia="es-ES"/>
        </w:rPr>
        <w:t xml:space="preserve">reconoció </w:t>
      </w:r>
      <w:r>
        <w:rPr>
          <w:rFonts w:ascii="Palatino Linotype" w:eastAsiaTheme="minorEastAsia" w:hAnsi="Palatino Linotype" w:cs="Arial"/>
          <w:sz w:val="24"/>
          <w:szCs w:val="24"/>
          <w:lang w:val="es-ES_tradnl" w:eastAsia="es-ES"/>
        </w:rPr>
        <w:t>que los servidores públicos adscritos a la misma, debe</w:t>
      </w:r>
      <w:r w:rsidR="002B67F8">
        <w:rPr>
          <w:rFonts w:ascii="Palatino Linotype" w:eastAsiaTheme="minorEastAsia" w:hAnsi="Palatino Linotype" w:cs="Arial"/>
          <w:sz w:val="24"/>
          <w:szCs w:val="24"/>
          <w:lang w:val="es-ES_tradnl" w:eastAsia="es-ES"/>
        </w:rPr>
        <w:t>n</w:t>
      </w:r>
      <w:r>
        <w:rPr>
          <w:rFonts w:ascii="Palatino Linotype" w:eastAsiaTheme="minorEastAsia" w:hAnsi="Palatino Linotype" w:cs="Arial"/>
          <w:sz w:val="24"/>
          <w:szCs w:val="24"/>
          <w:lang w:val="es-ES_tradnl" w:eastAsia="es-ES"/>
        </w:rPr>
        <w:t xml:space="preserve"> contar con la capacitación en distintas áreas, sin embargo, fue omiso en remitir el soporte documental</w:t>
      </w:r>
      <w:r w:rsidR="002B67F8">
        <w:rPr>
          <w:rFonts w:ascii="Palatino Linotype" w:eastAsiaTheme="minorEastAsia" w:hAnsi="Palatino Linotype" w:cs="Arial"/>
          <w:sz w:val="24"/>
          <w:szCs w:val="24"/>
          <w:lang w:val="es-ES_tradnl" w:eastAsia="es-ES"/>
        </w:rPr>
        <w:t>, a pesar de haber sido peticionado por el Recurrente, consecuentemente se ordena su entrega debiendo observar lo relativo a la clasificación de los datos de carácter sensible y confidencial en términos de las Leyes Locales de Transparencia y de Protección de Datos Personales</w:t>
      </w:r>
      <w:r w:rsidR="005B535D">
        <w:rPr>
          <w:rFonts w:ascii="Palatino Linotype" w:eastAsiaTheme="minorEastAsia" w:hAnsi="Palatino Linotype" w:cs="Arial"/>
          <w:sz w:val="24"/>
          <w:szCs w:val="24"/>
          <w:lang w:val="es-ES_tradnl" w:eastAsia="es-ES"/>
        </w:rPr>
        <w:t>.</w:t>
      </w:r>
    </w:p>
    <w:p w:rsidR="003A3B2C" w:rsidRDefault="003A3B2C" w:rsidP="00AD28BD">
      <w:pPr>
        <w:spacing w:after="0" w:line="360" w:lineRule="auto"/>
        <w:ind w:right="51"/>
        <w:jc w:val="both"/>
        <w:rPr>
          <w:rFonts w:ascii="Palatino Linotype" w:eastAsiaTheme="minorEastAsia" w:hAnsi="Palatino Linotype" w:cs="Arial"/>
          <w:sz w:val="24"/>
          <w:szCs w:val="24"/>
          <w:lang w:val="es-ES_tradnl" w:eastAsia="es-ES"/>
        </w:rPr>
      </w:pPr>
    </w:p>
    <w:p w:rsidR="005B535D" w:rsidRDefault="005B535D" w:rsidP="00AD28BD">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Procederemos al estudio y resolución en lo correspondiente a los numerales </w:t>
      </w:r>
      <w:r w:rsidRPr="005B535D">
        <w:rPr>
          <w:rFonts w:ascii="Palatino Linotype" w:eastAsiaTheme="minorEastAsia" w:hAnsi="Palatino Linotype" w:cs="Arial"/>
          <w:b/>
          <w:sz w:val="26"/>
          <w:szCs w:val="26"/>
          <w:lang w:val="es-ES_tradnl" w:eastAsia="es-ES"/>
        </w:rPr>
        <w:t>2</w:t>
      </w:r>
      <w:r>
        <w:rPr>
          <w:rFonts w:ascii="Palatino Linotype" w:eastAsiaTheme="minorEastAsia" w:hAnsi="Palatino Linotype" w:cs="Arial"/>
          <w:sz w:val="24"/>
          <w:szCs w:val="24"/>
          <w:lang w:val="es-ES_tradnl" w:eastAsia="es-ES"/>
        </w:rPr>
        <w:t xml:space="preserve"> y </w:t>
      </w:r>
      <w:r w:rsidRPr="005B535D">
        <w:rPr>
          <w:rFonts w:ascii="Palatino Linotype" w:eastAsiaTheme="minorEastAsia" w:hAnsi="Palatino Linotype" w:cs="Arial"/>
          <w:b/>
          <w:sz w:val="26"/>
          <w:szCs w:val="26"/>
          <w:lang w:val="es-ES_tradnl" w:eastAsia="es-ES"/>
        </w:rPr>
        <w:t>3</w:t>
      </w:r>
      <w:r>
        <w:rPr>
          <w:rFonts w:ascii="Palatino Linotype" w:eastAsiaTheme="minorEastAsia" w:hAnsi="Palatino Linotype" w:cs="Arial"/>
          <w:sz w:val="24"/>
          <w:szCs w:val="24"/>
          <w:lang w:val="es-ES_tradnl" w:eastAsia="es-ES"/>
        </w:rPr>
        <w:t xml:space="preserve">, para un mejor proveer, ello atendiendo a la naturaleza de la información peticionada es la misma en ambos puntos, relativa a la responsabilidad de los servidores públicos por el desempeño de su cargo. El </w:t>
      </w:r>
      <w:r w:rsidRPr="005B535D">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emitió respuesta por medio del servidor público habilitado de la Coordinación Municipal de Protección Civil, en el sentido que dicha Coordinación debe observar los principios y directrices establecidos en la </w:t>
      </w:r>
      <w:r w:rsidRPr="005B535D">
        <w:rPr>
          <w:rFonts w:ascii="Palatino Linotype" w:eastAsiaTheme="minorEastAsia" w:hAnsi="Palatino Linotype" w:cs="Arial"/>
          <w:sz w:val="24"/>
          <w:szCs w:val="24"/>
          <w:lang w:val="es-ES_tradnl" w:eastAsia="es-ES"/>
        </w:rPr>
        <w:t>Ley de Responsabilidades Administrativas de los Servidores Públicos del Estado de México y Municipios</w:t>
      </w:r>
      <w:r>
        <w:rPr>
          <w:rFonts w:ascii="Palatino Linotype" w:eastAsiaTheme="minorEastAsia" w:hAnsi="Palatino Linotype" w:cs="Arial"/>
          <w:sz w:val="24"/>
          <w:szCs w:val="24"/>
          <w:lang w:val="es-ES_tradnl" w:eastAsia="es-ES"/>
        </w:rPr>
        <w:t>, no obstante, dichas respuestas no son precisas y no colman los requerimientos, atendiendo a lo siguiente:</w:t>
      </w:r>
    </w:p>
    <w:p w:rsidR="005B535D" w:rsidRDefault="005B535D" w:rsidP="00AD28BD">
      <w:pPr>
        <w:spacing w:after="0" w:line="360" w:lineRule="auto"/>
        <w:ind w:right="51"/>
        <w:jc w:val="both"/>
        <w:rPr>
          <w:rFonts w:ascii="Palatino Linotype" w:eastAsiaTheme="minorEastAsia" w:hAnsi="Palatino Linotype" w:cs="Arial"/>
          <w:sz w:val="24"/>
          <w:szCs w:val="24"/>
          <w:lang w:val="es-ES_tradnl" w:eastAsia="es-ES"/>
        </w:rPr>
      </w:pPr>
    </w:p>
    <w:p w:rsidR="005B535D" w:rsidRDefault="005B535D" w:rsidP="005F037D">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lastRenderedPageBreak/>
        <w:t xml:space="preserve">De conformidad con el artículo 162 </w:t>
      </w:r>
      <w:r w:rsidR="005F037D">
        <w:rPr>
          <w:rFonts w:ascii="Palatino Linotype" w:eastAsiaTheme="minorEastAsia" w:hAnsi="Palatino Linotype" w:cs="Arial"/>
          <w:sz w:val="24"/>
          <w:szCs w:val="24"/>
          <w:lang w:val="es-ES_tradnl" w:eastAsia="es-ES"/>
        </w:rPr>
        <w:t xml:space="preserve">de la Ley de Transparencia </w:t>
      </w:r>
      <w:r w:rsidR="005F037D" w:rsidRPr="005F037D">
        <w:rPr>
          <w:rFonts w:ascii="Palatino Linotype" w:eastAsiaTheme="minorEastAsia" w:hAnsi="Palatino Linotype" w:cs="Arial"/>
          <w:sz w:val="24"/>
          <w:szCs w:val="24"/>
          <w:lang w:val="es-ES_tradnl" w:eastAsia="es-ES"/>
        </w:rPr>
        <w:t>y Acceso a la Información</w:t>
      </w:r>
      <w:r w:rsidR="005F037D">
        <w:rPr>
          <w:rFonts w:ascii="Palatino Linotype" w:eastAsiaTheme="minorEastAsia" w:hAnsi="Palatino Linotype" w:cs="Arial"/>
          <w:sz w:val="24"/>
          <w:szCs w:val="24"/>
          <w:lang w:val="es-ES_tradnl" w:eastAsia="es-ES"/>
        </w:rPr>
        <w:t xml:space="preserve"> </w:t>
      </w:r>
      <w:r w:rsidR="005F037D" w:rsidRPr="005F037D">
        <w:rPr>
          <w:rFonts w:ascii="Palatino Linotype" w:eastAsiaTheme="minorEastAsia" w:hAnsi="Palatino Linotype" w:cs="Arial"/>
          <w:sz w:val="24"/>
          <w:szCs w:val="24"/>
          <w:lang w:val="es-ES_tradnl" w:eastAsia="es-ES"/>
        </w:rPr>
        <w:t>Pública del Estado de México y Municipios</w:t>
      </w:r>
      <w:r w:rsidR="005F037D">
        <w:rPr>
          <w:rStyle w:val="Refdenotaalpie"/>
          <w:rFonts w:ascii="Palatino Linotype" w:eastAsiaTheme="minorEastAsia" w:hAnsi="Palatino Linotype" w:cs="Arial"/>
          <w:sz w:val="24"/>
          <w:szCs w:val="24"/>
          <w:lang w:val="es-ES_tradnl" w:eastAsia="es-ES"/>
        </w:rPr>
        <w:footnoteReference w:id="2"/>
      </w:r>
      <w:r w:rsidR="005F037D">
        <w:rPr>
          <w:rFonts w:ascii="Palatino Linotype" w:eastAsiaTheme="minorEastAsia" w:hAnsi="Palatino Linotype" w:cs="Arial"/>
          <w:sz w:val="24"/>
          <w:szCs w:val="24"/>
          <w:lang w:val="es-ES_tradnl" w:eastAsia="es-ES"/>
        </w:rPr>
        <w:t>, el Titular de la Unidad de Transparencia de los Sujetos Obligados, debe turnar a todas y cada una de las áreas que en el ejercicio de sus atribuciones, cuenten o deban tener la información. Circunstancia que no fue observada en el caso particular, toda vez que conformidad de las constancias que integran los expedientes electrónicos, se observa que únicamente fueron turnados los requerimientos de información a la Coordinación de Protección Civil.</w:t>
      </w:r>
    </w:p>
    <w:p w:rsidR="005B535D" w:rsidRDefault="005B535D" w:rsidP="00AD28BD">
      <w:pPr>
        <w:spacing w:after="0" w:line="360" w:lineRule="auto"/>
        <w:ind w:right="51"/>
        <w:jc w:val="both"/>
        <w:rPr>
          <w:rFonts w:ascii="Palatino Linotype" w:eastAsiaTheme="minorEastAsia" w:hAnsi="Palatino Linotype" w:cs="Arial"/>
          <w:sz w:val="24"/>
          <w:szCs w:val="24"/>
          <w:lang w:val="es-ES_tradnl" w:eastAsia="es-ES"/>
        </w:rPr>
      </w:pPr>
    </w:p>
    <w:p w:rsidR="003A3B2C" w:rsidRDefault="005F037D" w:rsidP="00AD28BD">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sentido, resulta necesario traer a colación los artículos __ de la </w:t>
      </w:r>
      <w:r w:rsidRPr="005F037D">
        <w:rPr>
          <w:rFonts w:ascii="Palatino Linotype" w:eastAsiaTheme="minorEastAsia" w:hAnsi="Palatino Linotype" w:cs="Arial"/>
          <w:sz w:val="24"/>
          <w:szCs w:val="24"/>
          <w:lang w:val="es-ES_tradnl" w:eastAsia="es-ES"/>
        </w:rPr>
        <w:t>Ley Orgánica Municipal del Estado de México</w:t>
      </w:r>
      <w:r>
        <w:rPr>
          <w:rFonts w:ascii="Palatino Linotype" w:eastAsiaTheme="minorEastAsia" w:hAnsi="Palatino Linotype" w:cs="Arial"/>
          <w:sz w:val="24"/>
          <w:szCs w:val="24"/>
          <w:lang w:val="es-ES_tradnl" w:eastAsia="es-ES"/>
        </w:rPr>
        <w:t>, así como los artículos __ del Bando Municipal de 2022 del Sujeto Obligado, los cuales establecen lo siguiente:</w:t>
      </w:r>
    </w:p>
    <w:p w:rsidR="005F037D" w:rsidRDefault="005F037D" w:rsidP="00AD28BD">
      <w:pPr>
        <w:spacing w:after="0" w:line="360" w:lineRule="auto"/>
        <w:ind w:right="51"/>
        <w:jc w:val="both"/>
        <w:rPr>
          <w:rFonts w:ascii="Palatino Linotype" w:eastAsiaTheme="minorEastAsia" w:hAnsi="Palatino Linotype" w:cs="Arial"/>
          <w:sz w:val="24"/>
          <w:szCs w:val="24"/>
          <w:lang w:val="es-ES_tradnl" w:eastAsia="es-ES"/>
        </w:rPr>
      </w:pPr>
    </w:p>
    <w:p w:rsidR="005F037D" w:rsidRDefault="005F037D" w:rsidP="005F037D">
      <w:pPr>
        <w:spacing w:after="0" w:line="240" w:lineRule="auto"/>
        <w:ind w:left="567" w:right="567"/>
        <w:jc w:val="both"/>
        <w:rPr>
          <w:rFonts w:ascii="Palatino Linotype" w:eastAsiaTheme="minorEastAsia" w:hAnsi="Palatino Linotype" w:cs="Arial"/>
          <w:i/>
          <w:szCs w:val="24"/>
          <w:lang w:val="es-ES_tradnl" w:eastAsia="es-ES"/>
        </w:rPr>
      </w:pPr>
      <w:r>
        <w:rPr>
          <w:rFonts w:ascii="Palatino Linotype" w:eastAsiaTheme="minorEastAsia" w:hAnsi="Palatino Linotype" w:cs="Arial"/>
          <w:i/>
          <w:szCs w:val="24"/>
          <w:lang w:val="es-ES_tradnl" w:eastAsia="es-ES"/>
        </w:rPr>
        <w:t>“</w:t>
      </w:r>
      <w:r w:rsidRPr="005F037D">
        <w:rPr>
          <w:rFonts w:ascii="Palatino Linotype" w:eastAsiaTheme="minorEastAsia" w:hAnsi="Palatino Linotype" w:cs="Arial"/>
          <w:b/>
          <w:i/>
          <w:szCs w:val="24"/>
          <w:lang w:val="es-ES_tradnl" w:eastAsia="es-ES"/>
        </w:rPr>
        <w:t>Artículo 110.-</w:t>
      </w:r>
      <w:r w:rsidRPr="005F037D">
        <w:rPr>
          <w:rFonts w:ascii="Palatino Linotype" w:eastAsiaTheme="minorEastAsia" w:hAnsi="Palatino Linotype" w:cs="Arial"/>
          <w:i/>
          <w:szCs w:val="24"/>
          <w:lang w:val="es-ES_tradnl" w:eastAsia="es-ES"/>
        </w:rPr>
        <w:t xml:space="preserve"> Las funciones de contraloría interna estarán a cargo del órgano que establezca</w:t>
      </w:r>
      <w:r>
        <w:rPr>
          <w:rFonts w:ascii="Palatino Linotype" w:eastAsiaTheme="minorEastAsia" w:hAnsi="Palatino Linotype" w:cs="Arial"/>
          <w:i/>
          <w:szCs w:val="24"/>
          <w:lang w:val="es-ES_tradnl" w:eastAsia="es-ES"/>
        </w:rPr>
        <w:t xml:space="preserve"> </w:t>
      </w:r>
      <w:r w:rsidRPr="005F037D">
        <w:rPr>
          <w:rFonts w:ascii="Palatino Linotype" w:eastAsiaTheme="minorEastAsia" w:hAnsi="Palatino Linotype" w:cs="Arial"/>
          <w:i/>
          <w:szCs w:val="24"/>
          <w:lang w:val="es-ES_tradnl" w:eastAsia="es-ES"/>
        </w:rPr>
        <w:t>el Ayuntamiento.</w:t>
      </w:r>
    </w:p>
    <w:p w:rsidR="005F037D" w:rsidRPr="005F037D" w:rsidRDefault="005F037D" w:rsidP="005F037D">
      <w:pPr>
        <w:spacing w:after="0" w:line="240" w:lineRule="auto"/>
        <w:ind w:left="567" w:right="567"/>
        <w:jc w:val="both"/>
        <w:rPr>
          <w:rFonts w:ascii="Palatino Linotype" w:eastAsiaTheme="minorEastAsia" w:hAnsi="Palatino Linotype" w:cs="Arial"/>
          <w:i/>
          <w:szCs w:val="24"/>
          <w:lang w:val="es-ES_tradnl" w:eastAsia="es-ES"/>
        </w:rPr>
      </w:pPr>
    </w:p>
    <w:p w:rsidR="005F037D" w:rsidRDefault="005F037D" w:rsidP="005F037D">
      <w:pPr>
        <w:spacing w:after="0" w:line="240" w:lineRule="auto"/>
        <w:ind w:left="567" w:right="567"/>
        <w:jc w:val="both"/>
        <w:rPr>
          <w:rFonts w:ascii="Palatino Linotype" w:eastAsiaTheme="minorEastAsia" w:hAnsi="Palatino Linotype" w:cs="Arial"/>
          <w:i/>
          <w:szCs w:val="24"/>
          <w:lang w:val="es-ES_tradnl" w:eastAsia="es-ES"/>
        </w:rPr>
      </w:pPr>
      <w:r w:rsidRPr="005F037D">
        <w:rPr>
          <w:rFonts w:ascii="Palatino Linotype" w:eastAsiaTheme="minorEastAsia" w:hAnsi="Palatino Linotype" w:cs="Arial"/>
          <w:b/>
          <w:i/>
          <w:szCs w:val="24"/>
          <w:lang w:val="es-ES_tradnl" w:eastAsia="es-ES"/>
        </w:rPr>
        <w:t>Artículo 111.-</w:t>
      </w:r>
      <w:r w:rsidRPr="005F037D">
        <w:rPr>
          <w:rFonts w:ascii="Palatino Linotype" w:eastAsiaTheme="minorEastAsia" w:hAnsi="Palatino Linotype" w:cs="Arial"/>
          <w:i/>
          <w:szCs w:val="24"/>
          <w:lang w:val="es-ES_tradnl" w:eastAsia="es-ES"/>
        </w:rPr>
        <w:t xml:space="preserve"> La contraloría municipal tendrá un titular denominado Contralor, quien será</w:t>
      </w:r>
      <w:r>
        <w:rPr>
          <w:rFonts w:ascii="Palatino Linotype" w:eastAsiaTheme="minorEastAsia" w:hAnsi="Palatino Linotype" w:cs="Arial"/>
          <w:i/>
          <w:szCs w:val="24"/>
          <w:lang w:val="es-ES_tradnl" w:eastAsia="es-ES"/>
        </w:rPr>
        <w:t xml:space="preserve"> </w:t>
      </w:r>
      <w:r w:rsidRPr="005F037D">
        <w:rPr>
          <w:rFonts w:ascii="Palatino Linotype" w:eastAsiaTheme="minorEastAsia" w:hAnsi="Palatino Linotype" w:cs="Arial"/>
          <w:i/>
          <w:szCs w:val="24"/>
          <w:lang w:val="es-ES_tradnl" w:eastAsia="es-ES"/>
        </w:rPr>
        <w:t>designado por el ayuntamiento a propuesta del presidente municipal.</w:t>
      </w:r>
    </w:p>
    <w:p w:rsidR="005F037D" w:rsidRPr="005F037D" w:rsidRDefault="005F037D" w:rsidP="005F037D">
      <w:pPr>
        <w:spacing w:after="0" w:line="240" w:lineRule="auto"/>
        <w:ind w:left="567" w:right="567"/>
        <w:jc w:val="both"/>
        <w:rPr>
          <w:rFonts w:ascii="Palatino Linotype" w:eastAsiaTheme="minorEastAsia" w:hAnsi="Palatino Linotype" w:cs="Arial"/>
          <w:i/>
          <w:szCs w:val="24"/>
          <w:lang w:val="es-ES_tradnl" w:eastAsia="es-ES"/>
        </w:rPr>
      </w:pPr>
    </w:p>
    <w:p w:rsidR="005F037D" w:rsidRPr="005F037D" w:rsidRDefault="005F037D" w:rsidP="005F037D">
      <w:pPr>
        <w:spacing w:after="0" w:line="240" w:lineRule="auto"/>
        <w:ind w:left="567" w:right="567"/>
        <w:jc w:val="both"/>
        <w:rPr>
          <w:rFonts w:ascii="Palatino Linotype" w:eastAsiaTheme="minorEastAsia" w:hAnsi="Palatino Linotype" w:cs="Arial"/>
          <w:i/>
          <w:szCs w:val="24"/>
          <w:lang w:val="es-ES_tradnl" w:eastAsia="es-ES"/>
        </w:rPr>
      </w:pPr>
      <w:r w:rsidRPr="005F037D">
        <w:rPr>
          <w:rFonts w:ascii="Palatino Linotype" w:eastAsiaTheme="minorEastAsia" w:hAnsi="Palatino Linotype" w:cs="Arial"/>
          <w:b/>
          <w:i/>
          <w:szCs w:val="24"/>
          <w:lang w:val="es-ES_tradnl" w:eastAsia="es-ES"/>
        </w:rPr>
        <w:t>Artículo 112.</w:t>
      </w:r>
      <w:r w:rsidRPr="005F037D">
        <w:rPr>
          <w:rFonts w:ascii="Palatino Linotype" w:eastAsiaTheme="minorEastAsia" w:hAnsi="Palatino Linotype" w:cs="Arial"/>
          <w:i/>
          <w:szCs w:val="24"/>
          <w:lang w:val="es-ES_tradnl" w:eastAsia="es-ES"/>
        </w:rPr>
        <w:t xml:space="preserve"> El órgano interno de control municipal, tendrá a su cargo las funciones</w:t>
      </w:r>
      <w:r>
        <w:rPr>
          <w:rFonts w:ascii="Palatino Linotype" w:eastAsiaTheme="minorEastAsia" w:hAnsi="Palatino Linotype" w:cs="Arial"/>
          <w:i/>
          <w:szCs w:val="24"/>
          <w:lang w:val="es-ES_tradnl" w:eastAsia="es-ES"/>
        </w:rPr>
        <w:t xml:space="preserve"> </w:t>
      </w:r>
      <w:r w:rsidRPr="005F037D">
        <w:rPr>
          <w:rFonts w:ascii="Palatino Linotype" w:eastAsiaTheme="minorEastAsia" w:hAnsi="Palatino Linotype" w:cs="Arial"/>
          <w:i/>
          <w:szCs w:val="24"/>
          <w:lang w:val="es-ES_tradnl" w:eastAsia="es-ES"/>
        </w:rPr>
        <w:t>siguientes:</w:t>
      </w:r>
    </w:p>
    <w:p w:rsidR="005F037D" w:rsidRDefault="005F037D" w:rsidP="00456C8A">
      <w:pPr>
        <w:spacing w:after="0" w:line="240" w:lineRule="auto"/>
        <w:ind w:left="567" w:right="567"/>
        <w:jc w:val="both"/>
        <w:rPr>
          <w:rFonts w:ascii="Palatino Linotype" w:eastAsiaTheme="minorEastAsia" w:hAnsi="Palatino Linotype" w:cs="Arial"/>
          <w:i/>
          <w:szCs w:val="24"/>
          <w:lang w:eastAsia="es-ES"/>
        </w:rPr>
      </w:pPr>
      <w:r w:rsidRPr="005F037D">
        <w:rPr>
          <w:rFonts w:ascii="Palatino Linotype" w:eastAsiaTheme="minorEastAsia" w:hAnsi="Palatino Linotype" w:cs="Arial"/>
          <w:i/>
          <w:szCs w:val="24"/>
          <w:lang w:val="es-ES_tradnl" w:eastAsia="es-ES"/>
        </w:rPr>
        <w:t>I</w:t>
      </w:r>
      <w:r w:rsidR="00456C8A">
        <w:rPr>
          <w:rFonts w:ascii="Palatino Linotype" w:eastAsiaTheme="minorEastAsia" w:hAnsi="Palatino Linotype" w:cs="Arial"/>
          <w:i/>
          <w:szCs w:val="24"/>
          <w:lang w:val="es-ES_tradnl" w:eastAsia="es-ES"/>
        </w:rPr>
        <w:t>…;</w:t>
      </w:r>
    </w:p>
    <w:p w:rsidR="005F037D" w:rsidRDefault="005F037D" w:rsidP="005F037D">
      <w:pPr>
        <w:spacing w:after="0" w:line="240" w:lineRule="auto"/>
        <w:ind w:left="567" w:right="567"/>
        <w:jc w:val="both"/>
        <w:rPr>
          <w:rFonts w:ascii="Palatino Linotype" w:eastAsiaTheme="minorEastAsia" w:hAnsi="Palatino Linotype" w:cs="Arial"/>
          <w:i/>
          <w:szCs w:val="24"/>
          <w:lang w:eastAsia="es-ES"/>
        </w:rPr>
      </w:pPr>
      <w:r w:rsidRPr="005F037D">
        <w:rPr>
          <w:rFonts w:ascii="Palatino Linotype" w:eastAsiaTheme="minorEastAsia" w:hAnsi="Palatino Linotype" w:cs="Arial"/>
          <w:i/>
          <w:szCs w:val="24"/>
          <w:lang w:eastAsia="es-ES"/>
        </w:rPr>
        <w:t xml:space="preserve">XVII. Hacer del conocimiento del Órgano Superior de Fiscalización del Estado de México, de las </w:t>
      </w:r>
      <w:r w:rsidRPr="005F037D">
        <w:rPr>
          <w:rFonts w:ascii="Palatino Linotype" w:eastAsiaTheme="minorEastAsia" w:hAnsi="Palatino Linotype" w:cs="Arial"/>
          <w:i/>
          <w:szCs w:val="24"/>
          <w:u w:val="single"/>
          <w:lang w:eastAsia="es-ES"/>
        </w:rPr>
        <w:t>responsabilidades administrativas</w:t>
      </w:r>
      <w:r w:rsidRPr="005F037D">
        <w:rPr>
          <w:rFonts w:ascii="Palatino Linotype" w:eastAsiaTheme="minorEastAsia" w:hAnsi="Palatino Linotype" w:cs="Arial"/>
          <w:i/>
          <w:szCs w:val="24"/>
          <w:lang w:eastAsia="es-ES"/>
        </w:rPr>
        <w:t xml:space="preserve">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rsidR="005F037D" w:rsidRDefault="00456C8A" w:rsidP="005F037D">
      <w:pPr>
        <w:spacing w:after="0" w:line="240" w:lineRule="auto"/>
        <w:ind w:left="567" w:right="567"/>
        <w:jc w:val="both"/>
        <w:rPr>
          <w:rFonts w:ascii="Palatino Linotype" w:eastAsiaTheme="minorEastAsia" w:hAnsi="Palatino Linotype" w:cs="Arial"/>
          <w:i/>
          <w:szCs w:val="24"/>
          <w:lang w:eastAsia="es-ES"/>
        </w:rPr>
      </w:pPr>
      <w:r>
        <w:rPr>
          <w:rFonts w:ascii="Palatino Linotype" w:eastAsiaTheme="minorEastAsia" w:hAnsi="Palatino Linotype" w:cs="Arial"/>
          <w:i/>
          <w:szCs w:val="24"/>
          <w:lang w:eastAsia="es-ES"/>
        </w:rPr>
        <w:lastRenderedPageBreak/>
        <w:t>…</w:t>
      </w:r>
    </w:p>
    <w:p w:rsidR="00010565" w:rsidRDefault="00010565" w:rsidP="005F037D">
      <w:pPr>
        <w:spacing w:after="0" w:line="240" w:lineRule="auto"/>
        <w:ind w:left="567" w:right="567"/>
        <w:jc w:val="both"/>
        <w:rPr>
          <w:rFonts w:ascii="Palatino Linotype" w:eastAsiaTheme="minorEastAsia" w:hAnsi="Palatino Linotype" w:cs="Arial"/>
          <w:i/>
          <w:szCs w:val="24"/>
          <w:lang w:eastAsia="es-ES"/>
        </w:rPr>
      </w:pPr>
    </w:p>
    <w:p w:rsidR="00456C8A" w:rsidRDefault="00456C8A" w:rsidP="00456C8A">
      <w:pPr>
        <w:spacing w:after="0" w:line="240" w:lineRule="auto"/>
        <w:ind w:left="567" w:right="567"/>
        <w:jc w:val="center"/>
        <w:rPr>
          <w:rFonts w:ascii="Palatino Linotype" w:eastAsiaTheme="minorEastAsia" w:hAnsi="Palatino Linotype" w:cs="Arial"/>
          <w:b/>
          <w:i/>
          <w:szCs w:val="24"/>
          <w:lang w:eastAsia="es-ES"/>
        </w:rPr>
      </w:pPr>
      <w:r w:rsidRPr="00456C8A">
        <w:rPr>
          <w:rFonts w:ascii="Palatino Linotype" w:eastAsiaTheme="minorEastAsia" w:hAnsi="Palatino Linotype" w:cs="Arial"/>
          <w:b/>
          <w:i/>
          <w:szCs w:val="24"/>
          <w:lang w:eastAsia="es-ES"/>
        </w:rPr>
        <w:t>CAPITULO UNICO</w:t>
      </w:r>
    </w:p>
    <w:p w:rsidR="00456C8A" w:rsidRPr="00456C8A" w:rsidRDefault="00456C8A" w:rsidP="00456C8A">
      <w:pPr>
        <w:spacing w:after="0" w:line="240" w:lineRule="auto"/>
        <w:ind w:left="567" w:right="567"/>
        <w:jc w:val="center"/>
        <w:rPr>
          <w:rFonts w:ascii="Palatino Linotype" w:eastAsiaTheme="minorEastAsia" w:hAnsi="Palatino Linotype" w:cs="Arial"/>
          <w:b/>
          <w:i/>
          <w:szCs w:val="24"/>
          <w:lang w:eastAsia="es-ES"/>
        </w:rPr>
      </w:pPr>
      <w:r w:rsidRPr="00456C8A">
        <w:rPr>
          <w:rFonts w:ascii="Palatino Linotype" w:eastAsiaTheme="minorEastAsia" w:hAnsi="Palatino Linotype" w:cs="Arial"/>
          <w:b/>
          <w:i/>
          <w:szCs w:val="24"/>
          <w:lang w:eastAsia="es-ES"/>
        </w:rPr>
        <w:t>De las Responsabilidades de los Servidores Públicos Municipales</w:t>
      </w:r>
    </w:p>
    <w:p w:rsidR="00456C8A" w:rsidRDefault="00456C8A" w:rsidP="005F037D">
      <w:pPr>
        <w:spacing w:after="0" w:line="240" w:lineRule="auto"/>
        <w:ind w:left="567" w:right="567"/>
        <w:jc w:val="both"/>
        <w:rPr>
          <w:rFonts w:ascii="Palatino Linotype" w:eastAsiaTheme="minorEastAsia" w:hAnsi="Palatino Linotype" w:cs="Arial"/>
          <w:i/>
          <w:szCs w:val="24"/>
          <w:lang w:eastAsia="es-ES"/>
        </w:rPr>
      </w:pPr>
    </w:p>
    <w:p w:rsidR="00456C8A" w:rsidRDefault="00456C8A" w:rsidP="005F037D">
      <w:pPr>
        <w:spacing w:after="0" w:line="240" w:lineRule="auto"/>
        <w:ind w:left="567" w:right="567"/>
        <w:jc w:val="both"/>
        <w:rPr>
          <w:rFonts w:ascii="Palatino Linotype" w:eastAsiaTheme="minorEastAsia" w:hAnsi="Palatino Linotype" w:cs="Arial"/>
          <w:i/>
          <w:szCs w:val="24"/>
          <w:lang w:eastAsia="es-ES"/>
        </w:rPr>
      </w:pPr>
      <w:r w:rsidRPr="00456C8A">
        <w:rPr>
          <w:rFonts w:ascii="Palatino Linotype" w:eastAsiaTheme="minorEastAsia" w:hAnsi="Palatino Linotype" w:cs="Arial"/>
          <w:b/>
          <w:i/>
          <w:szCs w:val="24"/>
          <w:lang w:eastAsia="es-ES"/>
        </w:rPr>
        <w:t>Artículo 168.-</w:t>
      </w:r>
      <w:r w:rsidRPr="00456C8A">
        <w:rPr>
          <w:rFonts w:ascii="Palatino Linotype" w:eastAsiaTheme="minorEastAsia" w:hAnsi="Palatino Linotype" w:cs="Arial"/>
          <w:i/>
          <w:szCs w:val="24"/>
          <w:lang w:eastAsia="es-ES"/>
        </w:rPr>
        <w:t xml:space="preserve"> Son servidores públicos municipales, los integrantes del ayuntamiento, los titulares de las diferentes dependencias de la administración pública municipal y todos aquéllos que desempeñen un empleo, cargo o comisión en la misma. </w:t>
      </w:r>
      <w:r w:rsidRPr="00456C8A">
        <w:rPr>
          <w:rFonts w:ascii="Palatino Linotype" w:eastAsiaTheme="minorEastAsia" w:hAnsi="Palatino Linotype" w:cs="Arial"/>
          <w:i/>
          <w:szCs w:val="24"/>
          <w:u w:val="single"/>
          <w:lang w:eastAsia="es-ES"/>
        </w:rPr>
        <w:t>Dichos servidores públicos municipales serán responsables por los delitos y faltas administrativas que cometan durante su encargo.</w:t>
      </w:r>
      <w:r w:rsidRPr="00456C8A">
        <w:rPr>
          <w:rFonts w:ascii="Palatino Linotype" w:eastAsiaTheme="minorEastAsia" w:hAnsi="Palatino Linotype" w:cs="Arial"/>
          <w:i/>
          <w:szCs w:val="24"/>
          <w:lang w:eastAsia="es-ES"/>
        </w:rPr>
        <w:t xml:space="preserve"> </w:t>
      </w:r>
    </w:p>
    <w:p w:rsidR="00456C8A" w:rsidRDefault="00456C8A" w:rsidP="005F037D">
      <w:pPr>
        <w:spacing w:after="0" w:line="240" w:lineRule="auto"/>
        <w:ind w:left="567" w:right="567"/>
        <w:jc w:val="both"/>
        <w:rPr>
          <w:rFonts w:ascii="Palatino Linotype" w:eastAsiaTheme="minorEastAsia" w:hAnsi="Palatino Linotype" w:cs="Arial"/>
          <w:i/>
          <w:szCs w:val="24"/>
          <w:lang w:eastAsia="es-ES"/>
        </w:rPr>
      </w:pPr>
    </w:p>
    <w:p w:rsidR="00456C8A" w:rsidRDefault="00456C8A" w:rsidP="005F037D">
      <w:pPr>
        <w:spacing w:after="0" w:line="240" w:lineRule="auto"/>
        <w:ind w:left="567" w:right="567"/>
        <w:jc w:val="both"/>
        <w:rPr>
          <w:rFonts w:ascii="Palatino Linotype" w:eastAsiaTheme="minorEastAsia" w:hAnsi="Palatino Linotype" w:cs="Arial"/>
          <w:i/>
          <w:szCs w:val="24"/>
          <w:lang w:eastAsia="es-ES"/>
        </w:rPr>
      </w:pPr>
      <w:r w:rsidRPr="00456C8A">
        <w:rPr>
          <w:rFonts w:ascii="Palatino Linotype" w:eastAsiaTheme="minorEastAsia" w:hAnsi="Palatino Linotype" w:cs="Arial"/>
          <w:b/>
          <w:i/>
          <w:szCs w:val="24"/>
          <w:lang w:eastAsia="es-ES"/>
        </w:rPr>
        <w:t>Artículo 169.-</w:t>
      </w:r>
      <w:r w:rsidRPr="00456C8A">
        <w:rPr>
          <w:rFonts w:ascii="Palatino Linotype" w:eastAsiaTheme="minorEastAsia" w:hAnsi="Palatino Linotype" w:cs="Arial"/>
          <w:i/>
          <w:szCs w:val="24"/>
          <w:lang w:eastAsia="es-ES"/>
        </w:rPr>
        <w:t xml:space="preserve"> En delitos del orden común, los servidores públicos municipales no gozan de fuero ni inmunidad, pudiendo en consecuencia proceder en su contra la autoridad competente. </w:t>
      </w:r>
    </w:p>
    <w:p w:rsidR="00456C8A" w:rsidRDefault="00456C8A" w:rsidP="005F037D">
      <w:pPr>
        <w:spacing w:after="0" w:line="240" w:lineRule="auto"/>
        <w:ind w:left="567" w:right="567"/>
        <w:jc w:val="both"/>
        <w:rPr>
          <w:rFonts w:ascii="Palatino Linotype" w:eastAsiaTheme="minorEastAsia" w:hAnsi="Palatino Linotype" w:cs="Arial"/>
          <w:i/>
          <w:szCs w:val="24"/>
          <w:lang w:eastAsia="es-ES"/>
        </w:rPr>
      </w:pPr>
    </w:p>
    <w:p w:rsidR="00456C8A" w:rsidRDefault="00456C8A" w:rsidP="005F037D">
      <w:pPr>
        <w:spacing w:after="0" w:line="240" w:lineRule="auto"/>
        <w:ind w:left="567" w:right="567"/>
        <w:jc w:val="both"/>
        <w:rPr>
          <w:rFonts w:ascii="Palatino Linotype" w:eastAsiaTheme="minorEastAsia" w:hAnsi="Palatino Linotype" w:cs="Arial"/>
          <w:i/>
          <w:szCs w:val="24"/>
          <w:lang w:eastAsia="es-ES"/>
        </w:rPr>
      </w:pPr>
      <w:r w:rsidRPr="00456C8A">
        <w:rPr>
          <w:rFonts w:ascii="Palatino Linotype" w:eastAsiaTheme="minorEastAsia" w:hAnsi="Palatino Linotype" w:cs="Arial"/>
          <w:b/>
          <w:i/>
          <w:szCs w:val="24"/>
          <w:lang w:eastAsia="es-ES"/>
        </w:rPr>
        <w:t>Artículo 170.</w:t>
      </w:r>
      <w:r w:rsidRPr="00456C8A">
        <w:rPr>
          <w:rFonts w:ascii="Palatino Linotype" w:eastAsiaTheme="minorEastAsia" w:hAnsi="Palatino Linotype" w:cs="Arial"/>
          <w:i/>
          <w:szCs w:val="24"/>
          <w:lang w:eastAsia="es-ES"/>
        </w:rPr>
        <w:t xml:space="preserve"> Por las infracciones administrativas cometidas a esta Ley, Bando y reglamentos municipales, los servidores públicos municipales incurrirán en responsabilidades en términos de la Ley de Responsabilidades Administrativas del Estado de México y Municipios.</w:t>
      </w:r>
    </w:p>
    <w:p w:rsidR="00456C8A" w:rsidRDefault="00456C8A" w:rsidP="005F037D">
      <w:pPr>
        <w:spacing w:after="0" w:line="240" w:lineRule="auto"/>
        <w:ind w:left="567" w:right="567"/>
        <w:jc w:val="both"/>
        <w:rPr>
          <w:rFonts w:ascii="Palatino Linotype" w:eastAsiaTheme="minorEastAsia" w:hAnsi="Palatino Linotype" w:cs="Arial"/>
          <w:i/>
          <w:szCs w:val="24"/>
          <w:lang w:eastAsia="es-ES"/>
        </w:rPr>
      </w:pPr>
    </w:p>
    <w:p w:rsidR="00456C8A" w:rsidRDefault="00456C8A" w:rsidP="005F037D">
      <w:pPr>
        <w:spacing w:after="0" w:line="240" w:lineRule="auto"/>
        <w:ind w:left="567" w:right="567"/>
        <w:jc w:val="both"/>
        <w:rPr>
          <w:rFonts w:ascii="Palatino Linotype" w:eastAsiaTheme="minorEastAsia" w:hAnsi="Palatino Linotype" w:cs="Arial"/>
          <w:i/>
          <w:szCs w:val="24"/>
          <w:lang w:eastAsia="es-ES"/>
        </w:rPr>
      </w:pPr>
    </w:p>
    <w:p w:rsidR="00010565" w:rsidRDefault="00010565" w:rsidP="00010565">
      <w:pPr>
        <w:spacing w:after="0" w:line="240" w:lineRule="auto"/>
        <w:ind w:left="567" w:right="567"/>
        <w:jc w:val="center"/>
        <w:rPr>
          <w:rFonts w:ascii="Palatino Linotype" w:eastAsiaTheme="minorEastAsia" w:hAnsi="Palatino Linotype" w:cs="Arial"/>
          <w:b/>
          <w:i/>
          <w:szCs w:val="24"/>
          <w:lang w:eastAsia="es-ES"/>
        </w:rPr>
      </w:pPr>
      <w:r w:rsidRPr="00010565">
        <w:rPr>
          <w:rFonts w:ascii="Palatino Linotype" w:eastAsiaTheme="minorEastAsia" w:hAnsi="Palatino Linotype" w:cs="Arial"/>
          <w:b/>
          <w:i/>
          <w:szCs w:val="24"/>
          <w:lang w:eastAsia="es-ES"/>
        </w:rPr>
        <w:t xml:space="preserve">Ley de Responsabilidades Administrativas </w:t>
      </w:r>
    </w:p>
    <w:p w:rsidR="00010565" w:rsidRPr="00010565" w:rsidRDefault="00010565" w:rsidP="00010565">
      <w:pPr>
        <w:spacing w:after="0" w:line="240" w:lineRule="auto"/>
        <w:ind w:left="567" w:right="567"/>
        <w:jc w:val="center"/>
        <w:rPr>
          <w:rFonts w:ascii="Palatino Linotype" w:eastAsiaTheme="minorEastAsia" w:hAnsi="Palatino Linotype" w:cs="Arial"/>
          <w:b/>
          <w:i/>
          <w:szCs w:val="24"/>
          <w:lang w:eastAsia="es-ES"/>
        </w:rPr>
      </w:pPr>
      <w:r w:rsidRPr="00010565">
        <w:rPr>
          <w:rFonts w:ascii="Palatino Linotype" w:eastAsiaTheme="minorEastAsia" w:hAnsi="Palatino Linotype" w:cs="Arial"/>
          <w:b/>
          <w:i/>
          <w:szCs w:val="24"/>
          <w:lang w:eastAsia="es-ES"/>
        </w:rPr>
        <w:t>del Estado de México y Municipios</w:t>
      </w:r>
    </w:p>
    <w:p w:rsidR="00456C8A" w:rsidRDefault="00456C8A" w:rsidP="005F037D">
      <w:pPr>
        <w:spacing w:after="0" w:line="240" w:lineRule="auto"/>
        <w:ind w:left="567" w:right="567"/>
        <w:jc w:val="both"/>
        <w:rPr>
          <w:rFonts w:ascii="Palatino Linotype" w:eastAsiaTheme="minorEastAsia" w:hAnsi="Palatino Linotype" w:cs="Arial"/>
          <w:i/>
          <w:szCs w:val="24"/>
          <w:lang w:eastAsia="es-ES"/>
        </w:rPr>
      </w:pPr>
    </w:p>
    <w:p w:rsidR="00010565" w:rsidRDefault="00010565" w:rsidP="005F037D">
      <w:pPr>
        <w:spacing w:after="0" w:line="240" w:lineRule="auto"/>
        <w:ind w:left="567" w:right="567"/>
        <w:jc w:val="both"/>
        <w:rPr>
          <w:rFonts w:ascii="Palatino Linotype" w:eastAsiaTheme="minorEastAsia" w:hAnsi="Palatino Linotype" w:cs="Arial"/>
          <w:i/>
          <w:szCs w:val="24"/>
          <w:lang w:eastAsia="es-ES"/>
        </w:rPr>
      </w:pPr>
      <w:r w:rsidRPr="00010565">
        <w:rPr>
          <w:rFonts w:ascii="Palatino Linotype" w:eastAsiaTheme="minorEastAsia" w:hAnsi="Palatino Linotype" w:cs="Arial"/>
          <w:b/>
          <w:i/>
          <w:szCs w:val="24"/>
          <w:lang w:eastAsia="es-ES"/>
        </w:rPr>
        <w:t>Artículo 1.</w:t>
      </w:r>
      <w:r w:rsidRPr="00010565">
        <w:rPr>
          <w:rFonts w:ascii="Palatino Linotype" w:eastAsiaTheme="minorEastAsia" w:hAnsi="Palatino Linotype" w:cs="Arial"/>
          <w:i/>
          <w:szCs w:val="24"/>
          <w:lang w:eastAsia="es-ES"/>
        </w:rPr>
        <w:t xml:space="preserve"> La presente Ley es de orden público y de observancia general en el Estado de México y tiene por objeto distribuir y establecer </w:t>
      </w:r>
      <w:r w:rsidRPr="00010565">
        <w:rPr>
          <w:rFonts w:ascii="Palatino Linotype" w:eastAsiaTheme="minorEastAsia" w:hAnsi="Palatino Linotype" w:cs="Arial"/>
          <w:i/>
          <w:szCs w:val="24"/>
          <w:u w:val="single"/>
          <w:lang w:eastAsia="es-ES"/>
        </w:rPr>
        <w:t>la competencia de las autoridades para determinar las responsabilidades administrativas de los servidores públicos, sus obligaciones, las sanciones aplicables por los actos u omisiones en que éstos incurran</w:t>
      </w:r>
      <w:r w:rsidRPr="00010565">
        <w:rPr>
          <w:rFonts w:ascii="Palatino Linotype" w:eastAsiaTheme="minorEastAsia" w:hAnsi="Palatino Linotype" w:cs="Arial"/>
          <w:i/>
          <w:szCs w:val="24"/>
          <w:lang w:eastAsia="es-ES"/>
        </w:rPr>
        <w:t xml:space="preserve"> y las que correspondan a los particulares vinculados con faltas administrativas graves, así como los procedimientos para su aplicación.</w:t>
      </w:r>
    </w:p>
    <w:p w:rsidR="00010565" w:rsidRDefault="00010565" w:rsidP="005F037D">
      <w:pPr>
        <w:spacing w:after="0" w:line="240" w:lineRule="auto"/>
        <w:ind w:left="567" w:right="567"/>
        <w:jc w:val="both"/>
        <w:rPr>
          <w:rFonts w:ascii="Palatino Linotype" w:eastAsiaTheme="minorEastAsia" w:hAnsi="Palatino Linotype" w:cs="Arial"/>
          <w:i/>
          <w:szCs w:val="24"/>
          <w:lang w:eastAsia="es-ES"/>
        </w:rPr>
      </w:pPr>
    </w:p>
    <w:p w:rsidR="00010565" w:rsidRDefault="00010565" w:rsidP="005F037D">
      <w:pPr>
        <w:spacing w:after="0" w:line="240" w:lineRule="auto"/>
        <w:ind w:left="567" w:right="567"/>
        <w:jc w:val="both"/>
        <w:rPr>
          <w:rFonts w:ascii="Palatino Linotype" w:eastAsiaTheme="minorEastAsia" w:hAnsi="Palatino Linotype" w:cs="Arial"/>
          <w:i/>
          <w:szCs w:val="24"/>
          <w:lang w:eastAsia="es-ES"/>
        </w:rPr>
      </w:pPr>
      <w:r w:rsidRPr="00010565">
        <w:rPr>
          <w:rFonts w:ascii="Palatino Linotype" w:eastAsiaTheme="minorEastAsia" w:hAnsi="Palatino Linotype" w:cs="Arial"/>
          <w:b/>
          <w:i/>
          <w:szCs w:val="24"/>
          <w:lang w:eastAsia="es-ES"/>
        </w:rPr>
        <w:t>Artículo 9.</w:t>
      </w:r>
      <w:r w:rsidRPr="00010565">
        <w:rPr>
          <w:rFonts w:ascii="Palatino Linotype" w:eastAsiaTheme="minorEastAsia" w:hAnsi="Palatino Linotype" w:cs="Arial"/>
          <w:i/>
          <w:szCs w:val="24"/>
          <w:lang w:eastAsia="es-ES"/>
        </w:rPr>
        <w:t xml:space="preserve"> En el ámbito de su competencia, son autoridades facultadas para aplicar la presente Ley: </w:t>
      </w:r>
    </w:p>
    <w:p w:rsidR="00010565" w:rsidRDefault="00010565" w:rsidP="005F037D">
      <w:pPr>
        <w:spacing w:after="0" w:line="240" w:lineRule="auto"/>
        <w:ind w:left="567" w:right="567"/>
        <w:jc w:val="both"/>
        <w:rPr>
          <w:rFonts w:ascii="Palatino Linotype" w:eastAsiaTheme="minorEastAsia" w:hAnsi="Palatino Linotype" w:cs="Arial"/>
          <w:i/>
          <w:szCs w:val="24"/>
          <w:lang w:eastAsia="es-ES"/>
        </w:rPr>
      </w:pPr>
      <w:r>
        <w:rPr>
          <w:rFonts w:ascii="Palatino Linotype" w:eastAsiaTheme="minorEastAsia" w:hAnsi="Palatino Linotype" w:cs="Arial"/>
          <w:i/>
          <w:szCs w:val="24"/>
          <w:lang w:eastAsia="es-ES"/>
        </w:rPr>
        <w:t>I…;</w:t>
      </w:r>
    </w:p>
    <w:p w:rsidR="00010565" w:rsidRDefault="00010565" w:rsidP="005F037D">
      <w:pPr>
        <w:spacing w:after="0" w:line="240" w:lineRule="auto"/>
        <w:ind w:left="567" w:right="567"/>
        <w:jc w:val="both"/>
        <w:rPr>
          <w:rFonts w:ascii="Palatino Linotype" w:eastAsiaTheme="minorEastAsia" w:hAnsi="Palatino Linotype" w:cs="Arial"/>
          <w:i/>
          <w:szCs w:val="24"/>
          <w:lang w:eastAsia="es-ES"/>
        </w:rPr>
      </w:pPr>
      <w:r w:rsidRPr="00010565">
        <w:rPr>
          <w:rFonts w:ascii="Palatino Linotype" w:eastAsiaTheme="minorEastAsia" w:hAnsi="Palatino Linotype" w:cs="Arial"/>
          <w:i/>
          <w:szCs w:val="24"/>
          <w:lang w:eastAsia="es-ES"/>
        </w:rPr>
        <w:t xml:space="preserve">V. </w:t>
      </w:r>
      <w:r w:rsidRPr="00456C8A">
        <w:rPr>
          <w:rFonts w:ascii="Palatino Linotype" w:eastAsiaTheme="minorEastAsia" w:hAnsi="Palatino Linotype" w:cs="Arial"/>
          <w:i/>
          <w:szCs w:val="24"/>
          <w:u w:val="single"/>
          <w:lang w:eastAsia="es-ES"/>
        </w:rPr>
        <w:t>Los síndicos municipales</w:t>
      </w:r>
      <w:r w:rsidRPr="00010565">
        <w:rPr>
          <w:rFonts w:ascii="Palatino Linotype" w:eastAsiaTheme="minorEastAsia" w:hAnsi="Palatino Linotype" w:cs="Arial"/>
          <w:i/>
          <w:szCs w:val="24"/>
          <w:lang w:eastAsia="es-ES"/>
        </w:rPr>
        <w:t xml:space="preserve"> y el órgano de </w:t>
      </w:r>
      <w:r w:rsidRPr="00456C8A">
        <w:rPr>
          <w:rFonts w:ascii="Palatino Linotype" w:eastAsiaTheme="minorEastAsia" w:hAnsi="Palatino Linotype" w:cs="Arial"/>
          <w:i/>
          <w:szCs w:val="24"/>
          <w:u w:val="single"/>
          <w:lang w:eastAsia="es-ES"/>
        </w:rPr>
        <w:t>contraloría interna municipal</w:t>
      </w:r>
    </w:p>
    <w:p w:rsidR="00010565" w:rsidRDefault="00010565" w:rsidP="005F037D">
      <w:pPr>
        <w:spacing w:after="0" w:line="240" w:lineRule="auto"/>
        <w:ind w:left="567" w:right="567"/>
        <w:jc w:val="both"/>
        <w:rPr>
          <w:rFonts w:ascii="Palatino Linotype" w:eastAsiaTheme="minorEastAsia" w:hAnsi="Palatino Linotype" w:cs="Arial"/>
          <w:i/>
          <w:szCs w:val="24"/>
          <w:lang w:eastAsia="es-ES"/>
        </w:rPr>
      </w:pPr>
    </w:p>
    <w:p w:rsidR="00010565" w:rsidRDefault="00010565" w:rsidP="005F037D">
      <w:pPr>
        <w:spacing w:after="0" w:line="240" w:lineRule="auto"/>
        <w:ind w:left="567" w:right="567"/>
        <w:jc w:val="both"/>
        <w:rPr>
          <w:rFonts w:ascii="Palatino Linotype" w:eastAsiaTheme="minorEastAsia" w:hAnsi="Palatino Linotype" w:cs="Arial"/>
          <w:i/>
          <w:szCs w:val="24"/>
          <w:lang w:eastAsia="es-ES"/>
        </w:rPr>
      </w:pPr>
      <w:r w:rsidRPr="00010565">
        <w:rPr>
          <w:rFonts w:ascii="Palatino Linotype" w:eastAsiaTheme="minorEastAsia" w:hAnsi="Palatino Linotype" w:cs="Arial"/>
          <w:b/>
          <w:i/>
          <w:szCs w:val="24"/>
          <w:lang w:eastAsia="es-ES"/>
        </w:rPr>
        <w:t>Artículo 37.-</w:t>
      </w:r>
      <w:r w:rsidRPr="00010565">
        <w:rPr>
          <w:rFonts w:ascii="Palatino Linotype" w:eastAsiaTheme="minorEastAsia" w:hAnsi="Palatino Linotype" w:cs="Arial"/>
          <w:i/>
          <w:szCs w:val="24"/>
          <w:lang w:eastAsia="es-ES"/>
        </w:rPr>
        <w:t xml:space="preserve"> Para el ejercicio de sus atribuciones, tanto el Ayuntamiento como el Presidente Municipal se auxiliarán de las siguientes: </w:t>
      </w:r>
    </w:p>
    <w:p w:rsidR="00010565" w:rsidRDefault="00010565" w:rsidP="005F037D">
      <w:pPr>
        <w:spacing w:after="0" w:line="240" w:lineRule="auto"/>
        <w:ind w:left="567" w:right="567"/>
        <w:jc w:val="both"/>
        <w:rPr>
          <w:rFonts w:ascii="Palatino Linotype" w:eastAsiaTheme="minorEastAsia" w:hAnsi="Palatino Linotype" w:cs="Arial"/>
          <w:i/>
          <w:szCs w:val="24"/>
          <w:lang w:eastAsia="es-ES"/>
        </w:rPr>
      </w:pPr>
      <w:r w:rsidRPr="00010565">
        <w:rPr>
          <w:rFonts w:ascii="Palatino Linotype" w:eastAsiaTheme="minorEastAsia" w:hAnsi="Palatino Linotype" w:cs="Arial"/>
          <w:i/>
          <w:szCs w:val="24"/>
          <w:lang w:eastAsia="es-ES"/>
        </w:rPr>
        <w:t xml:space="preserve">a) Unidades Administrativas </w:t>
      </w:r>
    </w:p>
    <w:p w:rsidR="00010565" w:rsidRDefault="00010565" w:rsidP="005F037D">
      <w:pPr>
        <w:spacing w:after="0" w:line="240" w:lineRule="auto"/>
        <w:ind w:left="567" w:right="567"/>
        <w:jc w:val="both"/>
        <w:rPr>
          <w:rFonts w:ascii="Palatino Linotype" w:eastAsiaTheme="minorEastAsia" w:hAnsi="Palatino Linotype" w:cs="Arial"/>
          <w:i/>
          <w:szCs w:val="24"/>
          <w:lang w:eastAsia="es-ES"/>
        </w:rPr>
      </w:pPr>
      <w:r w:rsidRPr="00010565">
        <w:rPr>
          <w:rFonts w:ascii="Palatino Linotype" w:eastAsiaTheme="minorEastAsia" w:hAnsi="Palatino Linotype" w:cs="Arial"/>
          <w:i/>
          <w:szCs w:val="24"/>
          <w:lang w:eastAsia="es-ES"/>
        </w:rPr>
        <w:lastRenderedPageBreak/>
        <w:t xml:space="preserve">•Secretaría del Ayuntamiento </w:t>
      </w:r>
    </w:p>
    <w:p w:rsidR="00010565" w:rsidRDefault="00010565" w:rsidP="005F037D">
      <w:pPr>
        <w:spacing w:after="0" w:line="240" w:lineRule="auto"/>
        <w:ind w:left="567" w:right="567"/>
        <w:jc w:val="both"/>
        <w:rPr>
          <w:rFonts w:ascii="Palatino Linotype" w:eastAsiaTheme="minorEastAsia" w:hAnsi="Palatino Linotype" w:cs="Arial"/>
          <w:i/>
          <w:szCs w:val="24"/>
          <w:lang w:eastAsia="es-ES"/>
        </w:rPr>
      </w:pPr>
      <w:r w:rsidRPr="00010565">
        <w:rPr>
          <w:rFonts w:ascii="Palatino Linotype" w:eastAsiaTheme="minorEastAsia" w:hAnsi="Palatino Linotype" w:cs="Arial"/>
          <w:i/>
          <w:szCs w:val="24"/>
          <w:lang w:eastAsia="es-ES"/>
        </w:rPr>
        <w:t>•Contraloría Municipal</w:t>
      </w:r>
    </w:p>
    <w:p w:rsidR="00010565" w:rsidRDefault="00010565" w:rsidP="005F037D">
      <w:pPr>
        <w:spacing w:after="0" w:line="240" w:lineRule="auto"/>
        <w:ind w:left="567" w:right="567"/>
        <w:jc w:val="both"/>
        <w:rPr>
          <w:rFonts w:ascii="Palatino Linotype" w:eastAsiaTheme="minorEastAsia" w:hAnsi="Palatino Linotype" w:cs="Arial"/>
          <w:i/>
          <w:szCs w:val="24"/>
          <w:lang w:eastAsia="es-ES"/>
        </w:rPr>
      </w:pPr>
      <w:r>
        <w:rPr>
          <w:rFonts w:ascii="Palatino Linotype" w:eastAsiaTheme="minorEastAsia" w:hAnsi="Palatino Linotype" w:cs="Arial"/>
          <w:i/>
          <w:szCs w:val="24"/>
          <w:lang w:eastAsia="es-ES"/>
        </w:rPr>
        <w:t>…</w:t>
      </w:r>
    </w:p>
    <w:p w:rsidR="00010565" w:rsidRDefault="00010565" w:rsidP="005F037D">
      <w:pPr>
        <w:spacing w:after="0" w:line="240" w:lineRule="auto"/>
        <w:ind w:left="567" w:right="567"/>
        <w:jc w:val="both"/>
        <w:rPr>
          <w:rFonts w:ascii="Palatino Linotype" w:eastAsiaTheme="minorEastAsia" w:hAnsi="Palatino Linotype" w:cs="Arial"/>
          <w:i/>
          <w:szCs w:val="24"/>
          <w:lang w:eastAsia="es-ES"/>
        </w:rPr>
      </w:pPr>
    </w:p>
    <w:p w:rsidR="00010565" w:rsidRDefault="00010565" w:rsidP="005F037D">
      <w:pPr>
        <w:spacing w:after="0" w:line="240" w:lineRule="auto"/>
        <w:ind w:left="567" w:right="567"/>
        <w:jc w:val="both"/>
        <w:rPr>
          <w:rFonts w:ascii="Palatino Linotype" w:eastAsiaTheme="minorEastAsia" w:hAnsi="Palatino Linotype" w:cs="Arial"/>
          <w:i/>
          <w:szCs w:val="24"/>
          <w:lang w:eastAsia="es-ES"/>
        </w:rPr>
      </w:pPr>
      <w:r w:rsidRPr="00010565">
        <w:rPr>
          <w:rFonts w:ascii="Palatino Linotype" w:eastAsiaTheme="minorEastAsia" w:hAnsi="Palatino Linotype" w:cs="Arial"/>
          <w:b/>
          <w:i/>
          <w:szCs w:val="24"/>
          <w:lang w:eastAsia="es-ES"/>
        </w:rPr>
        <w:t>Artículo 209.-</w:t>
      </w:r>
      <w:r w:rsidRPr="00010565">
        <w:rPr>
          <w:rFonts w:ascii="Palatino Linotype" w:eastAsiaTheme="minorEastAsia" w:hAnsi="Palatino Linotype" w:cs="Arial"/>
          <w:i/>
          <w:szCs w:val="24"/>
          <w:lang w:eastAsia="es-ES"/>
        </w:rPr>
        <w:t xml:space="preserve"> La Contraloría Municipal tendrá un titular denominado Contralora o Contralor Interno Municipal. Será designado por el Ayuntamiento a propuesta del Presidente Municipal. </w:t>
      </w:r>
    </w:p>
    <w:p w:rsidR="00010565" w:rsidRDefault="00010565" w:rsidP="005F037D">
      <w:pPr>
        <w:spacing w:after="0" w:line="240" w:lineRule="auto"/>
        <w:ind w:left="567" w:right="567"/>
        <w:jc w:val="both"/>
        <w:rPr>
          <w:rFonts w:ascii="Palatino Linotype" w:eastAsiaTheme="minorEastAsia" w:hAnsi="Palatino Linotype" w:cs="Arial"/>
          <w:i/>
          <w:szCs w:val="24"/>
          <w:lang w:eastAsia="es-ES"/>
        </w:rPr>
      </w:pPr>
      <w:r w:rsidRPr="00010565">
        <w:rPr>
          <w:rFonts w:ascii="Palatino Linotype" w:eastAsiaTheme="minorEastAsia" w:hAnsi="Palatino Linotype" w:cs="Arial"/>
          <w:i/>
          <w:szCs w:val="24"/>
          <w:lang w:eastAsia="es-ES"/>
        </w:rPr>
        <w:t xml:space="preserve">La Contraloría Municipal tendrá a su cargo en el ámbito de su competencia, la investigación, substanciación y resolución de los procedimientos administrativos por faltas no graves en que los servidores públicos, proveedores y contratistas sean parte. </w:t>
      </w:r>
    </w:p>
    <w:p w:rsidR="00010565" w:rsidRDefault="00010565" w:rsidP="005F037D">
      <w:pPr>
        <w:spacing w:after="0" w:line="240" w:lineRule="auto"/>
        <w:ind w:left="567" w:right="567"/>
        <w:jc w:val="both"/>
        <w:rPr>
          <w:rFonts w:ascii="Palatino Linotype" w:eastAsiaTheme="minorEastAsia" w:hAnsi="Palatino Linotype" w:cs="Arial"/>
          <w:szCs w:val="24"/>
          <w:lang w:eastAsia="es-ES"/>
        </w:rPr>
      </w:pPr>
      <w:r w:rsidRPr="00010565">
        <w:rPr>
          <w:rFonts w:ascii="Palatino Linotype" w:eastAsiaTheme="minorEastAsia" w:hAnsi="Palatino Linotype" w:cs="Arial"/>
          <w:i/>
          <w:szCs w:val="24"/>
          <w:lang w:eastAsia="es-ES"/>
        </w:rPr>
        <w:t>Sus atribuciones serán las que se encuentran contempladas dentro de la Ley de Responsabilidades Administrativas del Estado de México y Municipios, Ley Orgánica Municipal, Reglamento interno de la Contraloría y demás reglamentación aplicable</w:t>
      </w:r>
      <w:r w:rsidR="00456C8A">
        <w:rPr>
          <w:rFonts w:ascii="Palatino Linotype" w:eastAsiaTheme="minorEastAsia" w:hAnsi="Palatino Linotype" w:cs="Arial"/>
          <w:i/>
          <w:szCs w:val="24"/>
          <w:lang w:eastAsia="es-ES"/>
        </w:rPr>
        <w:t>”</w:t>
      </w:r>
    </w:p>
    <w:p w:rsidR="00456C8A" w:rsidRDefault="00456C8A" w:rsidP="005F037D">
      <w:pPr>
        <w:spacing w:after="0" w:line="240" w:lineRule="auto"/>
        <w:ind w:left="567" w:right="567"/>
        <w:jc w:val="both"/>
        <w:rPr>
          <w:rFonts w:ascii="Palatino Linotype" w:eastAsiaTheme="minorEastAsia" w:hAnsi="Palatino Linotype" w:cs="Arial"/>
          <w:szCs w:val="24"/>
          <w:lang w:eastAsia="es-ES"/>
        </w:rPr>
      </w:pPr>
    </w:p>
    <w:p w:rsidR="00456C8A" w:rsidRPr="00456C8A" w:rsidRDefault="00456C8A" w:rsidP="00456C8A">
      <w:pPr>
        <w:spacing w:after="0" w:line="240" w:lineRule="auto"/>
        <w:ind w:left="567" w:right="567"/>
        <w:jc w:val="right"/>
        <w:rPr>
          <w:rFonts w:ascii="Palatino Linotype" w:eastAsiaTheme="minorEastAsia" w:hAnsi="Palatino Linotype" w:cs="Arial"/>
          <w:szCs w:val="24"/>
          <w:lang w:val="es-ES_tradnl" w:eastAsia="es-ES"/>
        </w:rPr>
      </w:pPr>
      <w:r>
        <w:rPr>
          <w:rFonts w:ascii="Palatino Linotype" w:eastAsiaTheme="minorEastAsia" w:hAnsi="Palatino Linotype" w:cs="Arial"/>
          <w:szCs w:val="24"/>
          <w:lang w:eastAsia="es-ES"/>
        </w:rPr>
        <w:t>(Énfasis añadido)</w:t>
      </w:r>
    </w:p>
    <w:p w:rsidR="005F037D" w:rsidRDefault="005F037D" w:rsidP="00AD28BD">
      <w:pPr>
        <w:spacing w:after="0" w:line="360" w:lineRule="auto"/>
        <w:ind w:right="51"/>
        <w:jc w:val="both"/>
        <w:rPr>
          <w:rFonts w:ascii="Palatino Linotype" w:eastAsiaTheme="minorEastAsia" w:hAnsi="Palatino Linotype" w:cs="Arial"/>
          <w:sz w:val="24"/>
          <w:szCs w:val="24"/>
          <w:lang w:val="es-ES_tradnl" w:eastAsia="es-ES"/>
        </w:rPr>
      </w:pPr>
    </w:p>
    <w:p w:rsidR="005F037D" w:rsidRDefault="00456C8A" w:rsidP="00AD28BD">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Es con base en los ordenamientos normativos citados que, podemos observar que dentro de las distintas Unidades Administrativas que integran al </w:t>
      </w:r>
      <w:r w:rsidRPr="00DE6A6F">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se encuentran la Contraloría Interna Municipal y la Síndico Municipal, quienes cuentan con las atribuciones en materia de responsabilidades administrativas</w:t>
      </w:r>
      <w:r w:rsidR="00DE6A6F">
        <w:rPr>
          <w:rFonts w:ascii="Palatino Linotype" w:eastAsiaTheme="minorEastAsia" w:hAnsi="Palatino Linotype" w:cs="Arial"/>
          <w:sz w:val="24"/>
          <w:szCs w:val="24"/>
          <w:lang w:val="es-ES_tradnl" w:eastAsia="es-ES"/>
        </w:rPr>
        <w:t>. Atentos a ello, el Titular de la Unidad de Transparencia debía haber turnado los requerimientos de información, a efecto que emitieran respuesta e hicieran entrega del soporte documental en que obre la información, observando lo relativo a la clasificación de los datos sensibles y confidenciales.</w:t>
      </w:r>
    </w:p>
    <w:p w:rsidR="005F037D" w:rsidRDefault="005F037D" w:rsidP="00AD28BD">
      <w:pPr>
        <w:spacing w:after="0" w:line="360" w:lineRule="auto"/>
        <w:ind w:right="51"/>
        <w:jc w:val="both"/>
        <w:rPr>
          <w:rFonts w:ascii="Palatino Linotype" w:eastAsiaTheme="minorEastAsia" w:hAnsi="Palatino Linotype" w:cs="Arial"/>
          <w:sz w:val="24"/>
          <w:szCs w:val="24"/>
          <w:lang w:val="es-ES_tradnl" w:eastAsia="es-ES"/>
        </w:rPr>
      </w:pP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DE6A6F">
        <w:rPr>
          <w:rFonts w:ascii="Palatino Linotype" w:eastAsia="Times New Roman" w:hAnsi="Palatino Linotype" w:cs="Arial"/>
          <w:b/>
          <w:i/>
          <w:sz w:val="28"/>
          <w:szCs w:val="24"/>
          <w:lang w:val="es-ES" w:eastAsia="es-ES"/>
        </w:rPr>
        <w:t>•</w:t>
      </w:r>
      <w:r w:rsidRPr="00DE6A6F">
        <w:rPr>
          <w:rFonts w:ascii="Palatino Linotype" w:eastAsia="Times New Roman" w:hAnsi="Palatino Linotype" w:cs="Arial"/>
          <w:b/>
          <w:i/>
          <w:sz w:val="28"/>
          <w:szCs w:val="24"/>
          <w:lang w:val="es-ES" w:eastAsia="es-ES"/>
        </w:rPr>
        <w:tab/>
        <w:t>De la clasificación de la información.</w:t>
      </w: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6A6F">
        <w:rPr>
          <w:rFonts w:ascii="Palatino Linotype" w:eastAsia="Times New Roman" w:hAnsi="Palatino Linotype" w:cs="Arial"/>
          <w:sz w:val="24"/>
          <w:szCs w:val="24"/>
          <w:lang w:val="es-ES" w:eastAsia="es-ES"/>
        </w:rPr>
        <w:t xml:space="preserve">Cabe recordar que si bien el derecho de acceso a la información es un Derecho Humano reconocido en la Constitución Política de los Estados Unidos Mexicanos, la Ley General de Transparencia y Acceso a la Información Pública, en la Constitución </w:t>
      </w:r>
      <w:r w:rsidRPr="00DE6A6F">
        <w:rPr>
          <w:rFonts w:ascii="Palatino Linotype" w:eastAsia="Times New Roman" w:hAnsi="Palatino Linotype" w:cs="Arial"/>
          <w:sz w:val="24"/>
          <w:szCs w:val="24"/>
          <w:lang w:val="es-ES" w:eastAsia="es-ES"/>
        </w:rPr>
        <w:lastRenderedPageBreak/>
        <w:t>Política del Estado Libre y Soberano de México y en nuestra Ley de Transparencia y Acceso a la Información Pública del Estado de México y Municipios; también lo es que dicho derecho no es absoluto.</w:t>
      </w: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6A6F">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6A6F">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i/>
          <w:szCs w:val="24"/>
          <w:lang w:val="es-ES" w:eastAsia="es-ES"/>
        </w:rPr>
        <w:t>“</w:t>
      </w:r>
      <w:r w:rsidRPr="00DE6A6F">
        <w:rPr>
          <w:rFonts w:ascii="Palatino Linotype" w:eastAsia="Times New Roman" w:hAnsi="Palatino Linotype" w:cs="Arial"/>
          <w:b/>
          <w:i/>
          <w:szCs w:val="24"/>
          <w:lang w:val="es-ES" w:eastAsia="es-ES"/>
        </w:rPr>
        <w:t>Artículo 140.</w:t>
      </w:r>
      <w:r w:rsidRPr="00DE6A6F">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lang w:val="es-ES" w:eastAsia="es-ES"/>
        </w:rPr>
        <w:t>I</w:t>
      </w:r>
      <w:r w:rsidRPr="00DE6A6F">
        <w:rPr>
          <w:rFonts w:ascii="Palatino Linotype" w:eastAsia="Times New Roman" w:hAnsi="Palatino Linotype" w:cs="Arial"/>
          <w:i/>
          <w:szCs w:val="24"/>
          <w:lang w:val="es-ES" w:eastAsia="es-ES"/>
        </w:rPr>
        <w:t>. Comprometa la seguridad pública y cuente con un propósito genuino y un efecto demostrable;</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lang w:val="es-ES" w:eastAsia="es-ES"/>
        </w:rPr>
        <w:t>II</w:t>
      </w:r>
      <w:r w:rsidRPr="00DE6A6F">
        <w:rPr>
          <w:rFonts w:ascii="Palatino Linotype" w:eastAsia="Times New Roman" w:hAnsi="Palatino Linotype" w:cs="Arial"/>
          <w:i/>
          <w:szCs w:val="24"/>
          <w:lang w:val="es-ES" w:eastAsia="es-ES"/>
        </w:rPr>
        <w:t>. Pueda menoscabar la conducción de las negociaciones y relaciones internacionales;</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lang w:val="es-ES" w:eastAsia="es-ES"/>
        </w:rPr>
        <w:t>III</w:t>
      </w:r>
      <w:r w:rsidRPr="00DE6A6F">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lang w:val="es-ES" w:eastAsia="es-ES"/>
        </w:rPr>
        <w:t>IV</w:t>
      </w:r>
      <w:r w:rsidRPr="00DE6A6F">
        <w:rPr>
          <w:rFonts w:ascii="Palatino Linotype" w:eastAsia="Times New Roman" w:hAnsi="Palatino Linotype" w:cs="Arial"/>
          <w:i/>
          <w:szCs w:val="24"/>
          <w:lang w:val="es-ES" w:eastAsia="es-ES"/>
        </w:rPr>
        <w:t>. Ponga en riesgo la vida, la seguridad o la salud de una persona física;</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lang w:val="es-ES" w:eastAsia="es-ES"/>
        </w:rPr>
        <w:t>V</w:t>
      </w:r>
      <w:r w:rsidRPr="00DE6A6F">
        <w:rPr>
          <w:rFonts w:ascii="Palatino Linotype" w:eastAsia="Times New Roman" w:hAnsi="Palatino Linotype" w:cs="Arial"/>
          <w:i/>
          <w:szCs w:val="24"/>
          <w:lang w:val="es-ES" w:eastAsia="es-ES"/>
        </w:rPr>
        <w:t>. Aquella cuya divulgación obstruya o pueda causar un serio perjuicio a:</w:t>
      </w:r>
    </w:p>
    <w:p w:rsidR="00DE6A6F" w:rsidRPr="00DE6A6F" w:rsidRDefault="00DE6A6F" w:rsidP="00DE6A6F">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lang w:val="es-ES" w:eastAsia="es-ES"/>
        </w:rPr>
        <w:t>1</w:t>
      </w:r>
      <w:r w:rsidRPr="00DE6A6F">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rsidR="00DE6A6F" w:rsidRPr="00DE6A6F" w:rsidRDefault="00DE6A6F" w:rsidP="00DE6A6F">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lang w:val="es-ES" w:eastAsia="es-ES"/>
        </w:rPr>
        <w:lastRenderedPageBreak/>
        <w:t>2</w:t>
      </w:r>
      <w:r w:rsidRPr="00DE6A6F">
        <w:rPr>
          <w:rFonts w:ascii="Palatino Linotype" w:eastAsia="Times New Roman" w:hAnsi="Palatino Linotype" w:cs="Arial"/>
          <w:i/>
          <w:szCs w:val="24"/>
          <w:lang w:val="es-ES" w:eastAsia="es-ES"/>
        </w:rPr>
        <w:t>. La recaudación de las contribuciones.</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lang w:val="es-ES" w:eastAsia="es-ES"/>
        </w:rPr>
        <w:t>VI</w:t>
      </w:r>
      <w:r w:rsidRPr="00DE6A6F">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lang w:val="es-ES" w:eastAsia="es-ES"/>
        </w:rPr>
        <w:t>VII</w:t>
      </w:r>
      <w:r w:rsidRPr="00DE6A6F">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lang w:val="es-ES" w:eastAsia="es-ES"/>
        </w:rPr>
        <w:t>VIII</w:t>
      </w:r>
      <w:r w:rsidRPr="00DE6A6F">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lang w:val="es-ES" w:eastAsia="es-ES"/>
        </w:rPr>
        <w:t>IX</w:t>
      </w:r>
      <w:r w:rsidRPr="00DE6A6F">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lang w:val="es-ES" w:eastAsia="es-ES"/>
        </w:rPr>
        <w:t>X</w:t>
      </w:r>
      <w:r w:rsidRPr="00DE6A6F">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lang w:val="es-ES" w:eastAsia="es-ES"/>
        </w:rPr>
        <w:t>XI</w:t>
      </w:r>
      <w:r w:rsidRPr="00DE6A6F">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6A6F">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i/>
          <w:szCs w:val="24"/>
          <w:lang w:val="es-ES" w:eastAsia="es-ES"/>
        </w:rPr>
        <w:t>“</w:t>
      </w:r>
      <w:r w:rsidRPr="00DE6A6F">
        <w:rPr>
          <w:rFonts w:ascii="Palatino Linotype" w:eastAsia="Times New Roman" w:hAnsi="Palatino Linotype" w:cs="Arial"/>
          <w:b/>
          <w:i/>
          <w:szCs w:val="24"/>
          <w:lang w:val="es-ES" w:eastAsia="es-ES"/>
        </w:rPr>
        <w:t>Artículo 128.</w:t>
      </w:r>
      <w:r w:rsidRPr="00DE6A6F">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u w:val="single"/>
          <w:lang w:val="es-ES" w:eastAsia="es-ES"/>
        </w:rPr>
        <w:lastRenderedPageBreak/>
        <w:t>Para motivar</w:t>
      </w:r>
      <w:r w:rsidRPr="00DE6A6F">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DE6A6F">
        <w:rPr>
          <w:rFonts w:ascii="Palatino Linotype" w:eastAsia="Times New Roman" w:hAnsi="Palatino Linotype" w:cs="Arial"/>
          <w:i/>
          <w:szCs w:val="24"/>
          <w:lang w:val="es-ES" w:eastAsia="es-ES"/>
        </w:rPr>
        <w:t>. Además, el sujeto obligado deberá, en todo momento, aplicar una prueba de daño.</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lang w:val="es-ES" w:eastAsia="es-ES"/>
        </w:rPr>
        <w:t>Artículo 129.</w:t>
      </w:r>
      <w:r w:rsidRPr="00DE6A6F">
        <w:rPr>
          <w:rFonts w:ascii="Palatino Linotype" w:eastAsia="Times New Roman" w:hAnsi="Palatino Linotype" w:cs="Arial"/>
          <w:i/>
          <w:szCs w:val="24"/>
          <w:lang w:val="es-ES" w:eastAsia="es-ES"/>
        </w:rPr>
        <w:t xml:space="preserve"> </w:t>
      </w:r>
      <w:r w:rsidRPr="00DE6A6F">
        <w:rPr>
          <w:rFonts w:ascii="Palatino Linotype" w:eastAsia="Times New Roman" w:hAnsi="Palatino Linotype" w:cs="Arial"/>
          <w:i/>
          <w:szCs w:val="24"/>
          <w:u w:val="single"/>
          <w:lang w:val="es-ES" w:eastAsia="es-ES"/>
        </w:rPr>
        <w:t>En la aplicación de la prueba de daño</w:t>
      </w:r>
      <w:r w:rsidRPr="00DE6A6F">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lang w:val="es-ES" w:eastAsia="es-ES"/>
        </w:rPr>
        <w:t>I</w:t>
      </w:r>
      <w:r w:rsidRPr="00DE6A6F">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lang w:val="es-ES" w:eastAsia="es-ES"/>
        </w:rPr>
        <w:t>II</w:t>
      </w:r>
      <w:r w:rsidRPr="00DE6A6F">
        <w:rPr>
          <w:rFonts w:ascii="Palatino Linotype" w:eastAsia="Times New Roman" w:hAnsi="Palatino Linotype" w:cs="Arial"/>
          <w:i/>
          <w:szCs w:val="24"/>
          <w:lang w:val="es-ES" w:eastAsia="es-ES"/>
        </w:rPr>
        <w:t>. El riesgo de perjuicio que supondría la divulgación supera el interés público general de que se difunda; y</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E6A6F">
        <w:rPr>
          <w:rFonts w:ascii="Palatino Linotype" w:eastAsia="Times New Roman" w:hAnsi="Palatino Linotype" w:cs="Arial"/>
          <w:b/>
          <w:i/>
          <w:szCs w:val="24"/>
          <w:lang w:val="es-ES" w:eastAsia="es-ES"/>
        </w:rPr>
        <w:t>III</w:t>
      </w:r>
      <w:r w:rsidRPr="00DE6A6F">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DE6A6F" w:rsidRPr="00DE6A6F" w:rsidRDefault="00DE6A6F" w:rsidP="00DE6A6F">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DE6A6F">
        <w:rPr>
          <w:rFonts w:ascii="Palatino Linotype" w:eastAsia="Times New Roman" w:hAnsi="Palatino Linotype" w:cs="Arial"/>
          <w:szCs w:val="24"/>
          <w:lang w:val="es-ES" w:eastAsia="es-ES"/>
        </w:rPr>
        <w:t>(Énfasis añadido)</w:t>
      </w: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6A6F">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DE6A6F">
        <w:rPr>
          <w:rFonts w:ascii="Palatino Linotype" w:eastAsia="Times New Roman" w:hAnsi="Palatino Linotype" w:cs="Arial"/>
          <w:b/>
          <w:sz w:val="24"/>
          <w:szCs w:val="24"/>
          <w:lang w:val="es-ES" w:eastAsia="es-ES"/>
        </w:rPr>
        <w:t>Sujeto Obligado</w:t>
      </w:r>
      <w:r w:rsidRPr="00DE6A6F">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7" w:history="1">
        <w:r w:rsidRPr="00DE6A6F">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DE6A6F">
        <w:rPr>
          <w:rFonts w:ascii="Palatino Linotype" w:eastAsia="Times New Roman" w:hAnsi="Palatino Linotype" w:cs="Arial"/>
          <w:sz w:val="24"/>
          <w:szCs w:val="24"/>
          <w:lang w:val="es-ES" w:eastAsia="es-ES"/>
        </w:rPr>
        <w:t xml:space="preserve">. </w:t>
      </w: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6A6F">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DE6A6F">
        <w:rPr>
          <w:rFonts w:ascii="Palatino Linotype" w:eastAsia="Times New Roman" w:hAnsi="Palatino Linotype" w:cs="Arial"/>
          <w:b/>
          <w:sz w:val="24"/>
          <w:szCs w:val="24"/>
          <w:lang w:val="es-ES" w:eastAsia="es-ES"/>
        </w:rPr>
        <w:t>Sujeto Obligado,</w:t>
      </w:r>
      <w:r w:rsidRPr="00DE6A6F">
        <w:rPr>
          <w:rFonts w:ascii="Palatino Linotype" w:eastAsia="Times New Roman" w:hAnsi="Palatino Linotype" w:cs="Arial"/>
          <w:sz w:val="24"/>
          <w:szCs w:val="24"/>
          <w:lang w:val="es-ES" w:eastAsia="es-ES"/>
        </w:rPr>
        <w:t xml:space="preserve"> de conformidad con los artículos 49 fracción VIII, </w:t>
      </w:r>
      <w:r w:rsidRPr="00DE6A6F">
        <w:rPr>
          <w:rFonts w:ascii="Palatino Linotype" w:eastAsia="Times New Roman" w:hAnsi="Palatino Linotype" w:cs="Arial"/>
          <w:sz w:val="24"/>
          <w:szCs w:val="24"/>
          <w:lang w:val="es-ES" w:eastAsia="es-ES"/>
        </w:rPr>
        <w:lastRenderedPageBreak/>
        <w:t xml:space="preserve">122 y 132 fracción II de la Ley de Transparencia y Acceso a la Información Pública del Estado de México y Municipios, normatividad cuyo contenido literal es el siguiente: </w:t>
      </w: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6A6F">
        <w:rPr>
          <w:rFonts w:ascii="Palatino Linotype" w:eastAsia="Times New Roman" w:hAnsi="Palatino Linotype" w:cs="Arial"/>
          <w:b/>
          <w:i/>
          <w:lang w:val="es-ES" w:eastAsia="es-ES"/>
        </w:rPr>
        <w:t>Artículo 49</w:t>
      </w:r>
      <w:r w:rsidRPr="00DE6A6F">
        <w:rPr>
          <w:rFonts w:ascii="Palatino Linotype" w:eastAsia="Times New Roman" w:hAnsi="Palatino Linotype" w:cs="Arial"/>
          <w:i/>
          <w:lang w:val="es-ES" w:eastAsia="es-ES"/>
        </w:rPr>
        <w:t xml:space="preserve">. Los Comités de Transparencia tendrán las siguientes atribuciones: </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6A6F">
        <w:rPr>
          <w:rFonts w:ascii="Palatino Linotype" w:eastAsia="Times New Roman" w:hAnsi="Palatino Linotype" w:cs="Arial"/>
          <w:i/>
          <w:lang w:val="es-ES" w:eastAsia="es-ES"/>
        </w:rPr>
        <w:t xml:space="preserve">(…) </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6A6F">
        <w:rPr>
          <w:rFonts w:ascii="Palatino Linotype" w:eastAsia="Times New Roman" w:hAnsi="Palatino Linotype" w:cs="Arial"/>
          <w:b/>
          <w:i/>
          <w:lang w:val="es-ES" w:eastAsia="es-ES"/>
        </w:rPr>
        <w:t>VIII</w:t>
      </w:r>
      <w:r w:rsidRPr="00DE6A6F">
        <w:rPr>
          <w:rFonts w:ascii="Palatino Linotype" w:eastAsia="Times New Roman" w:hAnsi="Palatino Linotype" w:cs="Arial"/>
          <w:i/>
          <w:lang w:val="es-ES" w:eastAsia="es-ES"/>
        </w:rPr>
        <w:t xml:space="preserve">. </w:t>
      </w:r>
      <w:r w:rsidRPr="00DE6A6F">
        <w:rPr>
          <w:rFonts w:ascii="Palatino Linotype" w:eastAsia="Times New Roman" w:hAnsi="Palatino Linotype" w:cs="Arial"/>
          <w:i/>
          <w:lang w:val="es-ES" w:eastAsia="es-ES"/>
        </w:rPr>
        <w:tab/>
        <w:t xml:space="preserve">Aprobar, modificar o revocar la clasificación de la información </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6A6F">
        <w:rPr>
          <w:rFonts w:ascii="Palatino Linotype" w:eastAsia="Times New Roman" w:hAnsi="Palatino Linotype" w:cs="Arial"/>
          <w:b/>
          <w:i/>
          <w:lang w:val="es-ES" w:eastAsia="es-ES"/>
        </w:rPr>
        <w:t>Artículo 122.</w:t>
      </w:r>
      <w:r w:rsidRPr="00DE6A6F">
        <w:rPr>
          <w:rFonts w:ascii="Palatino Linotype" w:eastAsia="Times New Roman" w:hAnsi="Palatino Linotype" w:cs="Arial"/>
          <w:i/>
          <w:lang w:val="es-ES" w:eastAsia="es-ES"/>
        </w:rPr>
        <w:t xml:space="preserve"> La clasificación es el proceso mediante el cual el sujeto obligado determina que la información en su poder actualiza alguno de los supuestos de reserva o confidencialidad, de conformidad con lo dispuesto en el presente título. </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6A6F">
        <w:rPr>
          <w:rFonts w:ascii="Palatino Linotype" w:eastAsia="Times New Roman" w:hAnsi="Palatino Linotype" w:cs="Arial"/>
          <w:i/>
          <w:lang w:val="es-ES" w:eastAsia="es-ES"/>
        </w:rPr>
        <w:t xml:space="preserve">(…) </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6A6F">
        <w:rPr>
          <w:rFonts w:ascii="Palatino Linotype" w:eastAsia="Times New Roman" w:hAnsi="Palatino Linotype" w:cs="Arial"/>
          <w:b/>
          <w:i/>
          <w:lang w:val="es-ES" w:eastAsia="es-ES"/>
        </w:rPr>
        <w:t>Artículo 132.</w:t>
      </w:r>
      <w:r w:rsidRPr="00DE6A6F">
        <w:rPr>
          <w:rFonts w:ascii="Palatino Linotype" w:eastAsia="Times New Roman" w:hAnsi="Palatino Linotype" w:cs="Arial"/>
          <w:i/>
          <w:lang w:val="es-ES" w:eastAsia="es-ES"/>
        </w:rPr>
        <w:t xml:space="preserve"> La clasificación de la información se llevará a cabo en el momento en que: </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6A6F">
        <w:rPr>
          <w:rFonts w:ascii="Palatino Linotype" w:eastAsia="Times New Roman" w:hAnsi="Palatino Linotype" w:cs="Arial"/>
          <w:i/>
          <w:lang w:val="es-ES" w:eastAsia="es-ES"/>
        </w:rPr>
        <w:t xml:space="preserve">(…) </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6A6F">
        <w:rPr>
          <w:rFonts w:ascii="Palatino Linotype" w:eastAsia="Times New Roman" w:hAnsi="Palatino Linotype" w:cs="Arial"/>
          <w:b/>
          <w:i/>
          <w:lang w:val="es-ES" w:eastAsia="es-ES"/>
        </w:rPr>
        <w:t>II</w:t>
      </w:r>
      <w:r w:rsidRPr="00DE6A6F">
        <w:rPr>
          <w:rFonts w:ascii="Palatino Linotype" w:eastAsia="Times New Roman" w:hAnsi="Palatino Linotype" w:cs="Arial"/>
          <w:i/>
          <w:lang w:val="es-ES" w:eastAsia="es-ES"/>
        </w:rPr>
        <w:t xml:space="preserve">.. Se determine mediante resolución de autoridad competente; o </w:t>
      </w:r>
    </w:p>
    <w:p w:rsidR="00DE6A6F" w:rsidRPr="00DE6A6F" w:rsidRDefault="00DE6A6F" w:rsidP="00DE6A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6A6F">
        <w:rPr>
          <w:rFonts w:ascii="Palatino Linotype" w:eastAsia="Times New Roman" w:hAnsi="Palatino Linotype" w:cs="Arial"/>
          <w:i/>
          <w:lang w:val="es-ES" w:eastAsia="es-ES"/>
        </w:rPr>
        <w:t>(…)</w:t>
      </w:r>
    </w:p>
    <w:p w:rsidR="00DE6A6F" w:rsidRPr="00DE6A6F" w:rsidRDefault="00DE6A6F" w:rsidP="00DE6A6F">
      <w:pPr>
        <w:spacing w:after="0" w:line="360" w:lineRule="auto"/>
        <w:jc w:val="both"/>
        <w:rPr>
          <w:rFonts w:ascii="Palatino Linotype" w:hAnsi="Palatino Linotype" w:cs="Arial"/>
          <w:sz w:val="24"/>
          <w:szCs w:val="24"/>
        </w:rPr>
      </w:pPr>
    </w:p>
    <w:p w:rsidR="00DE6A6F" w:rsidRPr="00DE6A6F" w:rsidRDefault="00DE6A6F" w:rsidP="00DE6A6F">
      <w:pPr>
        <w:numPr>
          <w:ilvl w:val="0"/>
          <w:numId w:val="19"/>
        </w:numPr>
        <w:spacing w:after="0" w:line="360" w:lineRule="auto"/>
        <w:jc w:val="both"/>
        <w:rPr>
          <w:rFonts w:ascii="Palatino Linotype" w:eastAsia="Times New Roman" w:hAnsi="Palatino Linotype" w:cs="Arial"/>
          <w:b/>
          <w:i/>
          <w:sz w:val="28"/>
          <w:szCs w:val="24"/>
          <w:lang w:val="es-ES" w:eastAsia="es-ES"/>
        </w:rPr>
      </w:pPr>
      <w:r w:rsidRPr="00DE6A6F">
        <w:rPr>
          <w:rFonts w:ascii="Palatino Linotype" w:eastAsia="Times New Roman" w:hAnsi="Palatino Linotype" w:cs="Arial"/>
          <w:b/>
          <w:i/>
          <w:sz w:val="28"/>
          <w:szCs w:val="24"/>
          <w:lang w:val="es-ES" w:eastAsia="es-ES"/>
        </w:rPr>
        <w:t>De la Versión pública</w:t>
      </w:r>
    </w:p>
    <w:p w:rsidR="00DE6A6F" w:rsidRPr="00DE6A6F" w:rsidRDefault="00DE6A6F" w:rsidP="00DE6A6F">
      <w:pPr>
        <w:spacing w:after="0" w:line="360" w:lineRule="auto"/>
        <w:jc w:val="both"/>
        <w:rPr>
          <w:rFonts w:ascii="Palatino Linotype" w:eastAsia="Times New Roman" w:hAnsi="Palatino Linotype" w:cs="Arial"/>
          <w:sz w:val="24"/>
          <w:szCs w:val="24"/>
          <w:lang w:val="es-ES" w:eastAsia="es-ES"/>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bCs/>
          <w:sz w:val="24"/>
          <w:szCs w:val="24"/>
          <w:lang w:eastAsia="es-ES"/>
        </w:rPr>
        <w:t>A este respecto, los</w:t>
      </w:r>
      <w:r w:rsidRPr="00DE6A6F">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DE6A6F" w:rsidRPr="00DE6A6F" w:rsidRDefault="00DE6A6F" w:rsidP="00DE6A6F">
      <w:pPr>
        <w:spacing w:after="0" w:line="360" w:lineRule="auto"/>
        <w:jc w:val="both"/>
        <w:rPr>
          <w:rFonts w:ascii="Palatino Linotype" w:eastAsia="Times New Roman" w:hAnsi="Palatino Linotype" w:cs="Times New Roman"/>
          <w:b/>
          <w:bCs/>
          <w:i/>
          <w:noProof/>
          <w:sz w:val="24"/>
          <w:szCs w:val="24"/>
          <w:lang w:eastAsia="es-ES"/>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ES"/>
        </w:rPr>
      </w:pPr>
      <w:r w:rsidRPr="00DE6A6F">
        <w:rPr>
          <w:rFonts w:ascii="Palatino Linotype" w:eastAsia="Times New Roman" w:hAnsi="Palatino Linotype" w:cs="Arial"/>
          <w:b/>
          <w:bCs/>
          <w:i/>
          <w:noProof/>
          <w:lang w:eastAsia="es-ES"/>
        </w:rPr>
        <w:t>“</w:t>
      </w:r>
      <w:r w:rsidRPr="00DE6A6F">
        <w:rPr>
          <w:rFonts w:ascii="Palatino Linotype" w:eastAsia="Times New Roman" w:hAnsi="Palatino Linotype" w:cs="Arial"/>
          <w:b/>
          <w:bCs/>
          <w:i/>
          <w:lang w:eastAsia="es-MX"/>
        </w:rPr>
        <w:t>Artículo</w:t>
      </w:r>
      <w:r w:rsidRPr="00DE6A6F">
        <w:rPr>
          <w:rFonts w:ascii="Palatino Linotype" w:eastAsia="Times New Roman" w:hAnsi="Palatino Linotype" w:cs="Arial"/>
          <w:b/>
          <w:bCs/>
          <w:i/>
          <w:lang w:eastAsia="es-ES"/>
        </w:rPr>
        <w:t xml:space="preserve"> 3. </w:t>
      </w:r>
      <w:r w:rsidRPr="00DE6A6F">
        <w:rPr>
          <w:rFonts w:ascii="Palatino Linotype" w:eastAsia="Times New Roman" w:hAnsi="Palatino Linotype" w:cs="Times New Roman"/>
          <w:i/>
          <w:lang w:eastAsia="es-ES"/>
        </w:rPr>
        <w:t xml:space="preserve">Para los efectos de la presente Ley se entenderá por: </w:t>
      </w: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ES"/>
        </w:rPr>
      </w:pPr>
    </w:p>
    <w:p w:rsidR="00DE6A6F" w:rsidRPr="00DE6A6F" w:rsidRDefault="00DE6A6F" w:rsidP="00DE6A6F">
      <w:pPr>
        <w:spacing w:after="0" w:line="240" w:lineRule="auto"/>
        <w:ind w:left="567" w:right="567"/>
        <w:jc w:val="both"/>
        <w:rPr>
          <w:rFonts w:ascii="Palatino Linotype" w:eastAsia="Times New Roman" w:hAnsi="Palatino Linotype" w:cs="Arial"/>
          <w:i/>
          <w:lang w:eastAsia="es-ES"/>
        </w:rPr>
      </w:pPr>
      <w:r w:rsidRPr="00DE6A6F">
        <w:rPr>
          <w:rFonts w:ascii="Palatino Linotype" w:eastAsia="Times New Roman" w:hAnsi="Palatino Linotype" w:cs="Arial"/>
          <w:b/>
          <w:i/>
          <w:lang w:eastAsia="es-ES"/>
        </w:rPr>
        <w:t>IX.</w:t>
      </w:r>
      <w:r w:rsidRPr="00DE6A6F">
        <w:rPr>
          <w:rFonts w:ascii="Palatino Linotype" w:eastAsia="Times New Roman" w:hAnsi="Palatino Linotype" w:cs="Arial"/>
          <w:i/>
          <w:lang w:eastAsia="es-ES"/>
        </w:rPr>
        <w:t xml:space="preserve"> </w:t>
      </w:r>
      <w:r w:rsidRPr="00DE6A6F">
        <w:rPr>
          <w:rFonts w:ascii="Palatino Linotype" w:eastAsia="Times New Roman" w:hAnsi="Palatino Linotype" w:cs="Arial"/>
          <w:b/>
          <w:i/>
          <w:lang w:eastAsia="es-ES"/>
        </w:rPr>
        <w:t xml:space="preserve">Datos personales: </w:t>
      </w:r>
      <w:r w:rsidRPr="00DE6A6F">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DE6A6F" w:rsidRPr="00DE6A6F" w:rsidRDefault="00DE6A6F" w:rsidP="00DE6A6F">
      <w:pPr>
        <w:spacing w:after="0" w:line="240" w:lineRule="auto"/>
        <w:ind w:left="567" w:right="567"/>
        <w:jc w:val="both"/>
        <w:rPr>
          <w:rFonts w:ascii="Palatino Linotype" w:eastAsia="Times New Roman" w:hAnsi="Palatino Linotype" w:cs="Arial"/>
          <w:i/>
          <w:lang w:eastAsia="es-ES"/>
        </w:rPr>
      </w:pPr>
    </w:p>
    <w:p w:rsidR="00DE6A6F" w:rsidRPr="00DE6A6F" w:rsidRDefault="00DE6A6F" w:rsidP="00DE6A6F">
      <w:pPr>
        <w:spacing w:after="0" w:line="240" w:lineRule="auto"/>
        <w:ind w:left="567" w:right="567"/>
        <w:jc w:val="both"/>
        <w:rPr>
          <w:rFonts w:ascii="Palatino Linotype" w:eastAsia="Times New Roman" w:hAnsi="Palatino Linotype" w:cs="Arial"/>
          <w:i/>
          <w:lang w:eastAsia="es-ES"/>
        </w:rPr>
      </w:pPr>
      <w:r w:rsidRPr="00DE6A6F">
        <w:rPr>
          <w:rFonts w:ascii="Palatino Linotype" w:eastAsia="Times New Roman" w:hAnsi="Palatino Linotype" w:cs="Arial"/>
          <w:b/>
          <w:i/>
          <w:lang w:eastAsia="es-ES"/>
        </w:rPr>
        <w:t>XX.</w:t>
      </w:r>
      <w:r w:rsidRPr="00DE6A6F">
        <w:rPr>
          <w:rFonts w:ascii="Palatino Linotype" w:eastAsia="Times New Roman" w:hAnsi="Palatino Linotype" w:cs="Arial"/>
          <w:i/>
          <w:lang w:eastAsia="es-ES"/>
        </w:rPr>
        <w:t xml:space="preserve"> </w:t>
      </w:r>
      <w:r w:rsidRPr="00DE6A6F">
        <w:rPr>
          <w:rFonts w:ascii="Palatino Linotype" w:eastAsia="Times New Roman" w:hAnsi="Palatino Linotype" w:cs="Arial"/>
          <w:b/>
          <w:i/>
          <w:lang w:eastAsia="es-ES"/>
        </w:rPr>
        <w:t>Información clasificada:</w:t>
      </w:r>
      <w:r w:rsidRPr="00DE6A6F">
        <w:rPr>
          <w:rFonts w:ascii="Palatino Linotype" w:eastAsia="Times New Roman" w:hAnsi="Palatino Linotype" w:cs="Arial"/>
          <w:i/>
          <w:lang w:eastAsia="es-ES"/>
        </w:rPr>
        <w:t xml:space="preserve"> Aquella considerada por la presente Ley como reservada o confidencial; </w:t>
      </w:r>
    </w:p>
    <w:p w:rsidR="00DE6A6F" w:rsidRPr="00DE6A6F" w:rsidRDefault="00DE6A6F" w:rsidP="00DE6A6F">
      <w:pPr>
        <w:spacing w:after="0" w:line="240" w:lineRule="auto"/>
        <w:ind w:left="567" w:right="567"/>
        <w:jc w:val="both"/>
        <w:rPr>
          <w:rFonts w:ascii="Palatino Linotype" w:eastAsia="Times New Roman" w:hAnsi="Palatino Linotype" w:cs="Arial"/>
          <w:i/>
          <w:lang w:eastAsia="es-ES"/>
        </w:rPr>
      </w:pPr>
    </w:p>
    <w:p w:rsidR="00DE6A6F" w:rsidRPr="00DE6A6F" w:rsidRDefault="00DE6A6F" w:rsidP="00DE6A6F">
      <w:pPr>
        <w:spacing w:after="0" w:line="240" w:lineRule="auto"/>
        <w:ind w:left="567" w:right="567"/>
        <w:jc w:val="both"/>
        <w:rPr>
          <w:rFonts w:ascii="Palatino Linotype" w:eastAsia="Times New Roman" w:hAnsi="Palatino Linotype" w:cs="Arial"/>
          <w:i/>
          <w:lang w:eastAsia="es-ES"/>
        </w:rPr>
      </w:pPr>
      <w:r w:rsidRPr="00DE6A6F">
        <w:rPr>
          <w:rFonts w:ascii="Palatino Linotype" w:eastAsia="Times New Roman" w:hAnsi="Palatino Linotype" w:cs="Arial"/>
          <w:b/>
          <w:i/>
          <w:lang w:eastAsia="es-ES"/>
        </w:rPr>
        <w:t>XXI.</w:t>
      </w:r>
      <w:r w:rsidRPr="00DE6A6F">
        <w:rPr>
          <w:rFonts w:ascii="Palatino Linotype" w:eastAsia="Times New Roman" w:hAnsi="Palatino Linotype" w:cs="Arial"/>
          <w:i/>
          <w:lang w:eastAsia="es-ES"/>
        </w:rPr>
        <w:t xml:space="preserve"> </w:t>
      </w:r>
      <w:r w:rsidRPr="00DE6A6F">
        <w:rPr>
          <w:rFonts w:ascii="Palatino Linotype" w:eastAsia="Times New Roman" w:hAnsi="Palatino Linotype" w:cs="Arial"/>
          <w:b/>
          <w:i/>
          <w:lang w:eastAsia="es-ES"/>
        </w:rPr>
        <w:t>Información confidencial</w:t>
      </w:r>
      <w:r w:rsidRPr="00DE6A6F">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w:t>
      </w:r>
      <w:r w:rsidRPr="00DE6A6F">
        <w:rPr>
          <w:rFonts w:ascii="Palatino Linotype" w:eastAsia="Times New Roman" w:hAnsi="Palatino Linotype" w:cs="Arial"/>
          <w:i/>
          <w:lang w:eastAsia="es-ES"/>
        </w:rPr>
        <w:lastRenderedPageBreak/>
        <w:t xml:space="preserve">corresponda a particulares, sujetos de derecho internacional o a sujetos obligados cuando no involucren el ejercicio de recursos públicos; </w:t>
      </w:r>
    </w:p>
    <w:p w:rsidR="00DE6A6F" w:rsidRPr="00DE6A6F" w:rsidRDefault="00DE6A6F" w:rsidP="00DE6A6F">
      <w:pPr>
        <w:spacing w:after="0" w:line="240" w:lineRule="auto"/>
        <w:ind w:left="567" w:right="567"/>
        <w:jc w:val="both"/>
        <w:rPr>
          <w:rFonts w:ascii="Palatino Linotype" w:eastAsia="Times New Roman" w:hAnsi="Palatino Linotype" w:cs="Arial"/>
          <w:i/>
          <w:lang w:eastAsia="es-ES"/>
        </w:rPr>
      </w:pPr>
      <w:r w:rsidRPr="00DE6A6F">
        <w:rPr>
          <w:rFonts w:ascii="Palatino Linotype" w:eastAsia="Times New Roman" w:hAnsi="Palatino Linotype" w:cs="Arial"/>
          <w:b/>
          <w:i/>
          <w:lang w:eastAsia="es-ES"/>
        </w:rPr>
        <w:t>XLV. Versión pública:</w:t>
      </w:r>
      <w:r w:rsidRPr="00DE6A6F">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DE6A6F" w:rsidRPr="00DE6A6F" w:rsidRDefault="00DE6A6F" w:rsidP="00DE6A6F">
      <w:pPr>
        <w:spacing w:after="0" w:line="240" w:lineRule="auto"/>
        <w:ind w:left="567" w:right="567"/>
        <w:jc w:val="both"/>
        <w:rPr>
          <w:rFonts w:ascii="Palatino Linotype" w:eastAsia="Times New Roman" w:hAnsi="Palatino Linotype" w:cs="Arial"/>
          <w:i/>
          <w:lang w:eastAsia="es-ES"/>
        </w:rPr>
      </w:pPr>
    </w:p>
    <w:p w:rsidR="00DE6A6F" w:rsidRPr="00DE6A6F" w:rsidRDefault="00DE6A6F" w:rsidP="00DE6A6F">
      <w:pPr>
        <w:spacing w:after="0" w:line="240" w:lineRule="auto"/>
        <w:ind w:left="567" w:right="567"/>
        <w:jc w:val="both"/>
        <w:rPr>
          <w:rFonts w:ascii="Palatino Linotype" w:eastAsia="Times New Roman" w:hAnsi="Palatino Linotype" w:cs="Arial"/>
          <w:i/>
          <w:lang w:eastAsia="es-ES"/>
        </w:rPr>
      </w:pPr>
      <w:r w:rsidRPr="00DE6A6F">
        <w:rPr>
          <w:rFonts w:ascii="Palatino Linotype" w:eastAsia="Times New Roman" w:hAnsi="Palatino Linotype" w:cs="Arial"/>
          <w:b/>
          <w:i/>
          <w:lang w:eastAsia="es-ES"/>
        </w:rPr>
        <w:t>Artículo 51.</w:t>
      </w:r>
      <w:r w:rsidRPr="00DE6A6F">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E6A6F">
        <w:rPr>
          <w:rFonts w:ascii="Palatino Linotype" w:eastAsia="Times New Roman" w:hAnsi="Palatino Linotype" w:cs="Arial"/>
          <w:b/>
          <w:i/>
          <w:lang w:eastAsia="es-ES"/>
        </w:rPr>
        <w:t xml:space="preserve">y tendrá la responsabilidad de verificar en cada caso que la misma no sea confidencial o reservada. </w:t>
      </w:r>
      <w:r w:rsidRPr="00DE6A6F">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DE6A6F" w:rsidRPr="00DE6A6F" w:rsidRDefault="00DE6A6F" w:rsidP="00DE6A6F">
      <w:pPr>
        <w:spacing w:after="0" w:line="240" w:lineRule="auto"/>
        <w:ind w:left="567" w:right="567"/>
        <w:jc w:val="both"/>
        <w:rPr>
          <w:rFonts w:ascii="Palatino Linotype" w:eastAsia="Times New Roman" w:hAnsi="Palatino Linotype" w:cs="Arial"/>
          <w:i/>
          <w:lang w:eastAsia="es-ES"/>
        </w:rPr>
      </w:pPr>
    </w:p>
    <w:p w:rsidR="00DE6A6F" w:rsidRPr="00DE6A6F" w:rsidRDefault="00DE6A6F" w:rsidP="00DE6A6F">
      <w:pPr>
        <w:spacing w:after="0" w:line="240" w:lineRule="auto"/>
        <w:ind w:left="567" w:right="567"/>
        <w:jc w:val="both"/>
        <w:rPr>
          <w:rFonts w:ascii="Times New Roman" w:eastAsia="Times New Roman" w:hAnsi="Times New Roman" w:cs="Arial"/>
          <w:bCs/>
          <w:noProof/>
          <w:sz w:val="24"/>
          <w:szCs w:val="24"/>
          <w:lang w:eastAsia="es-ES"/>
        </w:rPr>
      </w:pPr>
      <w:r w:rsidRPr="00DE6A6F">
        <w:rPr>
          <w:rFonts w:ascii="Palatino Linotype" w:eastAsia="Times New Roman" w:hAnsi="Palatino Linotype" w:cs="Arial"/>
          <w:b/>
          <w:i/>
          <w:lang w:eastAsia="es-ES"/>
        </w:rPr>
        <w:t>Artículo 52.</w:t>
      </w:r>
      <w:r w:rsidRPr="00DE6A6F">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DE6A6F">
        <w:rPr>
          <w:rFonts w:ascii="Palatino Linotype" w:eastAsia="Times New Roman" w:hAnsi="Palatino Linotype" w:cs="Arial"/>
          <w:bCs/>
          <w:i/>
          <w:noProof/>
          <w:lang w:eastAsia="es-ES"/>
        </w:rPr>
        <w:t>”</w:t>
      </w: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p>
    <w:p w:rsidR="00DE6A6F" w:rsidRPr="00DE6A6F" w:rsidRDefault="00DE6A6F" w:rsidP="00DE6A6F">
      <w:pPr>
        <w:spacing w:after="0" w:line="360" w:lineRule="auto"/>
        <w:jc w:val="both"/>
        <w:rPr>
          <w:rFonts w:ascii="Palatino Linotype" w:eastAsia="Arial Unicode MS" w:hAnsi="Palatino Linotype" w:cs="Arial"/>
          <w:i/>
          <w:szCs w:val="24"/>
          <w:lang w:eastAsia="es-ES"/>
        </w:rPr>
      </w:pPr>
      <w:r w:rsidRPr="00DE6A6F">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rsidR="00DE6A6F" w:rsidRPr="00DE6A6F" w:rsidRDefault="00DE6A6F" w:rsidP="00DE6A6F">
      <w:pPr>
        <w:spacing w:after="0" w:line="360" w:lineRule="auto"/>
        <w:jc w:val="both"/>
        <w:rPr>
          <w:rFonts w:ascii="Palatino Linotype" w:eastAsia="Arial Unicode MS" w:hAnsi="Palatino Linotype"/>
        </w:rPr>
      </w:pPr>
    </w:p>
    <w:p w:rsidR="00DE6A6F" w:rsidRPr="00DE6A6F" w:rsidRDefault="00DE6A6F" w:rsidP="00DE6A6F">
      <w:pPr>
        <w:spacing w:after="0" w:line="360" w:lineRule="auto"/>
        <w:jc w:val="both"/>
        <w:rPr>
          <w:rFonts w:ascii="Palatino Linotype" w:hAnsi="Palatino Linotype"/>
          <w:sz w:val="24"/>
        </w:rPr>
      </w:pPr>
      <w:r w:rsidRPr="00DE6A6F">
        <w:rPr>
          <w:rFonts w:ascii="Palatino Linotype" w:hAnsi="Palatino Linotype"/>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rsidR="00DE6A6F" w:rsidRPr="00DE6A6F" w:rsidRDefault="00DE6A6F" w:rsidP="00DE6A6F">
      <w:pPr>
        <w:spacing w:after="0" w:line="360" w:lineRule="auto"/>
        <w:jc w:val="both"/>
        <w:rPr>
          <w:rFonts w:ascii="Palatino Linotype" w:hAnsi="Palatino Linotype"/>
          <w:sz w:val="24"/>
        </w:rPr>
      </w:pPr>
    </w:p>
    <w:p w:rsidR="00DE6A6F" w:rsidRPr="00DE6A6F" w:rsidRDefault="00DE6A6F" w:rsidP="00DE6A6F">
      <w:pPr>
        <w:spacing w:after="0" w:line="360" w:lineRule="auto"/>
        <w:jc w:val="both"/>
        <w:rPr>
          <w:rFonts w:ascii="Palatino Linotype" w:eastAsia="Arial Unicode MS" w:hAnsi="Palatino Linotype"/>
          <w:sz w:val="24"/>
          <w:lang w:val="es-ES"/>
        </w:rPr>
      </w:pPr>
      <w:r w:rsidRPr="00DE6A6F">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E6A6F">
        <w:rPr>
          <w:rFonts w:ascii="Palatino Linotype" w:eastAsia="Arial Unicode MS" w:hAnsi="Palatino Linotype"/>
          <w:color w:val="000000"/>
          <w:sz w:val="24"/>
          <w:lang w:eastAsia="es-MX"/>
        </w:rPr>
        <w:t>el Sujeto Obligado</w:t>
      </w:r>
      <w:r w:rsidRPr="00DE6A6F">
        <w:rPr>
          <w:rFonts w:ascii="Palatino Linotype" w:eastAsia="Arial Unicode MS" w:hAnsi="Palatino Linotype"/>
          <w:sz w:val="24"/>
          <w:lang w:val="es-ES"/>
        </w:rPr>
        <w:t xml:space="preserve">, en ese contexto, todo dato personal susceptible de clasificación debe ser protegido. </w:t>
      </w:r>
    </w:p>
    <w:p w:rsidR="00DE6A6F" w:rsidRPr="00DE6A6F" w:rsidRDefault="00DE6A6F" w:rsidP="00DE6A6F">
      <w:pPr>
        <w:spacing w:after="0" w:line="360" w:lineRule="auto"/>
        <w:jc w:val="both"/>
        <w:rPr>
          <w:rFonts w:ascii="Palatino Linotype" w:eastAsia="Arial Unicode MS" w:hAnsi="Palatino Linotype"/>
          <w:sz w:val="24"/>
          <w:lang w:val="es-ES"/>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val="es-ES" w:eastAsia="es-ES"/>
        </w:rPr>
      </w:pPr>
      <w:r w:rsidRPr="00DE6A6F">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DE6A6F">
        <w:rPr>
          <w:rFonts w:ascii="Palatino Linotype" w:eastAsia="Times New Roman" w:hAnsi="Palatino Linotype" w:cs="Times New Roman"/>
          <w:sz w:val="24"/>
          <w:szCs w:val="24"/>
          <w:lang w:val="es-ES" w:eastAsia="es-ES"/>
        </w:rPr>
        <w:t>resulta necesario que el Comité de Transparencia d</w:t>
      </w:r>
      <w:r w:rsidRPr="00DE6A6F">
        <w:rPr>
          <w:rFonts w:ascii="Palatino Linotype" w:eastAsia="Times New Roman" w:hAnsi="Palatino Linotype" w:cs="Times New Roman"/>
          <w:sz w:val="24"/>
          <w:szCs w:val="24"/>
          <w:lang w:val="es-ES_tradnl" w:eastAsia="es-ES"/>
        </w:rPr>
        <w:t xml:space="preserve">el </w:t>
      </w:r>
      <w:r w:rsidRPr="00DE6A6F">
        <w:rPr>
          <w:rFonts w:ascii="Palatino Linotype" w:eastAsia="Times New Roman" w:hAnsi="Palatino Linotype" w:cs="Times New Roman"/>
          <w:b/>
          <w:sz w:val="24"/>
          <w:szCs w:val="24"/>
          <w:lang w:val="es-ES_tradnl" w:eastAsia="es-ES"/>
        </w:rPr>
        <w:t>sujeto obligado</w:t>
      </w:r>
      <w:r w:rsidRPr="00DE6A6F">
        <w:rPr>
          <w:rFonts w:ascii="Palatino Linotype" w:eastAsia="Times New Roman" w:hAnsi="Palatino Linotype" w:cs="Times New Roman"/>
          <w:sz w:val="24"/>
          <w:szCs w:val="24"/>
          <w:lang w:val="es-ES_tradnl" w:eastAsia="es-ES"/>
        </w:rPr>
        <w:t xml:space="preserve"> </w:t>
      </w:r>
      <w:r w:rsidRPr="00DE6A6F">
        <w:rPr>
          <w:rFonts w:ascii="Palatino Linotype" w:eastAsia="Times New Roman" w:hAnsi="Palatino Linotype" w:cs="Times New Roman"/>
          <w:sz w:val="24"/>
          <w:szCs w:val="24"/>
          <w:lang w:val="es-ES" w:eastAsia="es-ES"/>
        </w:rPr>
        <w:t>emita el Acuerdo de Clasificación correspondiente</w:t>
      </w:r>
      <w:r w:rsidRPr="00DE6A6F">
        <w:rPr>
          <w:rFonts w:ascii="Palatino Linotype" w:eastAsia="Times New Roman" w:hAnsi="Palatino Linotype" w:cs="Times New Roman"/>
          <w:sz w:val="24"/>
          <w:szCs w:val="24"/>
          <w:lang w:val="es-ES_tradnl" w:eastAsia="es-ES"/>
        </w:rPr>
        <w:t xml:space="preserve"> debidamente fundado y motivado, </w:t>
      </w:r>
      <w:r w:rsidRPr="00DE6A6F">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DE6A6F" w:rsidRPr="00DE6A6F" w:rsidRDefault="00DE6A6F" w:rsidP="00DE6A6F">
      <w:pPr>
        <w:spacing w:after="0" w:line="360" w:lineRule="auto"/>
        <w:jc w:val="both"/>
        <w:rPr>
          <w:rFonts w:ascii="Palatino Linotype" w:eastAsia="Times New Roman" w:hAnsi="Palatino Linotype" w:cs="Times New Roman"/>
          <w:sz w:val="24"/>
          <w:szCs w:val="24"/>
          <w:lang w:val="es-ES" w:eastAsia="es-ES"/>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val="es-ES" w:eastAsia="es-ES"/>
        </w:rPr>
      </w:pPr>
      <w:r w:rsidRPr="00DE6A6F">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DE6A6F">
        <w:rPr>
          <w:rFonts w:ascii="Palatino Linotype" w:eastAsia="Times New Roman" w:hAnsi="Palatino Linotype" w:cs="Times New Roman"/>
          <w:b/>
          <w:sz w:val="24"/>
          <w:szCs w:val="24"/>
          <w:lang w:val="es-ES" w:eastAsia="es-ES"/>
        </w:rPr>
        <w:t>Registro Federal de Contribuyentes</w:t>
      </w:r>
      <w:r w:rsidRPr="00DE6A6F">
        <w:rPr>
          <w:rFonts w:ascii="Palatino Linotype" w:eastAsia="Times New Roman" w:hAnsi="Palatino Linotype" w:cs="Times New Roman"/>
          <w:sz w:val="24"/>
          <w:szCs w:val="24"/>
          <w:lang w:val="es-ES" w:eastAsia="es-ES"/>
        </w:rPr>
        <w:t xml:space="preserve"> (RFC), la </w:t>
      </w:r>
      <w:r w:rsidRPr="00DE6A6F">
        <w:rPr>
          <w:rFonts w:ascii="Palatino Linotype" w:eastAsia="Times New Roman" w:hAnsi="Palatino Linotype" w:cs="Times New Roman"/>
          <w:b/>
          <w:sz w:val="24"/>
          <w:szCs w:val="24"/>
          <w:lang w:val="es-ES" w:eastAsia="es-ES"/>
        </w:rPr>
        <w:t>Clave Única de Registro de Población</w:t>
      </w:r>
      <w:r w:rsidRPr="00DE6A6F">
        <w:rPr>
          <w:rFonts w:ascii="Palatino Linotype" w:eastAsia="Times New Roman" w:hAnsi="Palatino Linotype" w:cs="Times New Roman"/>
          <w:sz w:val="24"/>
          <w:szCs w:val="24"/>
          <w:lang w:val="es-ES" w:eastAsia="es-ES"/>
        </w:rPr>
        <w:t xml:space="preserve"> </w:t>
      </w:r>
      <w:r w:rsidRPr="00DE6A6F">
        <w:rPr>
          <w:rFonts w:ascii="Palatino Linotype" w:eastAsia="Times New Roman" w:hAnsi="Palatino Linotype" w:cs="Times New Roman"/>
          <w:sz w:val="24"/>
          <w:szCs w:val="24"/>
          <w:lang w:val="es-ES" w:eastAsia="es-ES"/>
        </w:rPr>
        <w:lastRenderedPageBreak/>
        <w:t xml:space="preserve">(CURP), la </w:t>
      </w:r>
      <w:r w:rsidRPr="00DE6A6F">
        <w:rPr>
          <w:rFonts w:ascii="Palatino Linotype" w:eastAsia="Times New Roman" w:hAnsi="Palatino Linotype" w:cs="Times New Roman"/>
          <w:b/>
          <w:sz w:val="24"/>
          <w:szCs w:val="24"/>
          <w:lang w:val="es-ES" w:eastAsia="es-ES"/>
        </w:rPr>
        <w:t>Clave de cualquier tipo de seguridad social</w:t>
      </w:r>
      <w:r w:rsidRPr="00DE6A6F">
        <w:rPr>
          <w:rFonts w:ascii="Palatino Linotype" w:eastAsia="Times New Roman" w:hAnsi="Palatino Linotype" w:cs="Times New Roman"/>
          <w:sz w:val="24"/>
          <w:szCs w:val="24"/>
          <w:lang w:val="es-ES" w:eastAsia="es-ES"/>
        </w:rPr>
        <w:t xml:space="preserve"> (ISSEMYM, u otros), así como, </w:t>
      </w:r>
      <w:r w:rsidRPr="00DE6A6F">
        <w:rPr>
          <w:rFonts w:ascii="Palatino Linotype" w:eastAsia="Times New Roman" w:hAnsi="Palatino Linotype" w:cs="Times New Roman"/>
          <w:b/>
          <w:sz w:val="24"/>
          <w:szCs w:val="24"/>
          <w:lang w:val="es-ES" w:eastAsia="es-ES"/>
        </w:rPr>
        <w:t xml:space="preserve">Cadenas Originales </w:t>
      </w:r>
      <w:r w:rsidRPr="00DE6A6F">
        <w:rPr>
          <w:rFonts w:ascii="Palatino Linotype" w:eastAsia="Times New Roman" w:hAnsi="Palatino Linotype" w:cs="Times New Roman"/>
          <w:sz w:val="24"/>
          <w:szCs w:val="24"/>
          <w:lang w:val="es-ES" w:eastAsia="es-ES"/>
        </w:rPr>
        <w:t>y</w:t>
      </w:r>
      <w:r w:rsidRPr="00DE6A6F">
        <w:rPr>
          <w:rFonts w:ascii="Palatino Linotype" w:eastAsia="Times New Roman" w:hAnsi="Palatino Linotype" w:cs="Times New Roman"/>
          <w:b/>
          <w:sz w:val="24"/>
          <w:szCs w:val="24"/>
          <w:lang w:val="es-ES" w:eastAsia="es-ES"/>
        </w:rPr>
        <w:t xml:space="preserve"> Sellos Digitales Códigos Bidimensionales </w:t>
      </w:r>
      <w:r w:rsidRPr="00DE6A6F">
        <w:rPr>
          <w:rFonts w:ascii="Palatino Linotype" w:eastAsia="Times New Roman" w:hAnsi="Palatino Linotype" w:cs="Times New Roman"/>
          <w:sz w:val="24"/>
          <w:szCs w:val="24"/>
          <w:lang w:val="es-ES" w:eastAsia="es-ES"/>
        </w:rPr>
        <w:t>y los denominados</w:t>
      </w:r>
      <w:r w:rsidRPr="00DE6A6F">
        <w:rPr>
          <w:rFonts w:ascii="Palatino Linotype" w:eastAsia="Times New Roman" w:hAnsi="Palatino Linotype" w:cs="Times New Roman"/>
          <w:b/>
          <w:sz w:val="24"/>
          <w:szCs w:val="24"/>
          <w:lang w:val="es-ES" w:eastAsia="es-ES"/>
        </w:rPr>
        <w:t xml:space="preserve"> Códigos QR.</w:t>
      </w:r>
    </w:p>
    <w:p w:rsidR="00DE6A6F" w:rsidRPr="00DE6A6F" w:rsidRDefault="00DE6A6F" w:rsidP="00DE6A6F">
      <w:pPr>
        <w:spacing w:after="0" w:line="360" w:lineRule="auto"/>
        <w:jc w:val="both"/>
        <w:rPr>
          <w:rFonts w:ascii="Palatino Linotype" w:eastAsia="Times New Roman" w:hAnsi="Palatino Linotype" w:cs="Times New Roman"/>
          <w:sz w:val="24"/>
          <w:szCs w:val="24"/>
        </w:rPr>
      </w:pPr>
    </w:p>
    <w:p w:rsidR="00DE6A6F" w:rsidRPr="00DE6A6F" w:rsidRDefault="00DE6A6F" w:rsidP="00DE6A6F">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DE6A6F">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rsidR="00DE6A6F" w:rsidRPr="00DE6A6F" w:rsidRDefault="00DE6A6F" w:rsidP="00DE6A6F">
      <w:pPr>
        <w:spacing w:after="0" w:line="360" w:lineRule="auto"/>
        <w:ind w:right="-91"/>
        <w:jc w:val="both"/>
        <w:rPr>
          <w:rFonts w:ascii="Palatino Linotype" w:eastAsia="Times New Roman" w:hAnsi="Palatino Linotype" w:cs="Arial"/>
          <w:sz w:val="24"/>
          <w:szCs w:val="24"/>
          <w:lang w:eastAsia="es-MX"/>
        </w:rPr>
      </w:pPr>
    </w:p>
    <w:p w:rsidR="00DE6A6F" w:rsidRPr="00DE6A6F" w:rsidRDefault="00DE6A6F" w:rsidP="00DE6A6F">
      <w:pPr>
        <w:spacing w:after="0" w:line="360" w:lineRule="auto"/>
        <w:ind w:right="-91"/>
        <w:jc w:val="both"/>
        <w:rPr>
          <w:rFonts w:ascii="Palatino Linotype" w:eastAsia="Times New Roman" w:hAnsi="Palatino Linotype" w:cs="Arial"/>
          <w:sz w:val="24"/>
          <w:szCs w:val="24"/>
          <w:lang w:eastAsia="es-MX"/>
        </w:rPr>
      </w:pPr>
      <w:r w:rsidRPr="00DE6A6F">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DE6A6F" w:rsidRPr="00DE6A6F" w:rsidRDefault="00DE6A6F" w:rsidP="00DE6A6F">
      <w:pPr>
        <w:spacing w:after="0" w:line="360" w:lineRule="auto"/>
        <w:ind w:right="-91"/>
        <w:jc w:val="both"/>
        <w:rPr>
          <w:rFonts w:ascii="Palatino Linotype" w:eastAsia="Times New Roman" w:hAnsi="Palatino Linotype" w:cs="Arial"/>
          <w:sz w:val="24"/>
          <w:szCs w:val="24"/>
          <w:lang w:eastAsia="es-MX"/>
        </w:rPr>
      </w:pPr>
    </w:p>
    <w:p w:rsidR="00DE6A6F" w:rsidRPr="00DE6A6F" w:rsidRDefault="00DE6A6F" w:rsidP="00DE6A6F">
      <w:pPr>
        <w:spacing w:after="0" w:line="240" w:lineRule="auto"/>
        <w:ind w:left="567" w:right="567"/>
        <w:jc w:val="both"/>
        <w:rPr>
          <w:rFonts w:ascii="Palatino Linotype" w:eastAsia="Times New Roman" w:hAnsi="Palatino Linotype" w:cs="Arial"/>
          <w:b/>
          <w:bCs/>
          <w:i/>
        </w:rPr>
      </w:pPr>
      <w:r w:rsidRPr="00DE6A6F">
        <w:rPr>
          <w:rFonts w:ascii="Palatino Linotype" w:eastAsia="Times New Roman" w:hAnsi="Palatino Linotype" w:cs="Arial"/>
          <w:bCs/>
          <w:i/>
        </w:rPr>
        <w:t>“</w:t>
      </w:r>
      <w:r w:rsidRPr="00DE6A6F">
        <w:rPr>
          <w:rFonts w:ascii="Palatino Linotype" w:eastAsia="Times New Roman" w:hAnsi="Palatino Linotype" w:cs="Arial"/>
          <w:b/>
          <w:bCs/>
          <w:i/>
        </w:rPr>
        <w:t xml:space="preserve">Registro Federal de Contribuyentes (RFC) de personas físicas. </w:t>
      </w:r>
      <w:r w:rsidRPr="00DE6A6F">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DE6A6F" w:rsidRPr="00DE6A6F" w:rsidRDefault="00DE6A6F" w:rsidP="00DE6A6F">
      <w:pPr>
        <w:spacing w:after="0" w:line="240" w:lineRule="auto"/>
        <w:ind w:left="567" w:right="567"/>
        <w:jc w:val="both"/>
        <w:rPr>
          <w:rFonts w:ascii="Palatino Linotype" w:eastAsia="Times New Roman" w:hAnsi="Palatino Linotype" w:cs="Arial"/>
          <w:bCs/>
          <w:i/>
          <w:sz w:val="20"/>
        </w:rPr>
      </w:pPr>
      <w:r w:rsidRPr="00DE6A6F">
        <w:rPr>
          <w:rFonts w:ascii="Palatino Linotype" w:eastAsia="Times New Roman" w:hAnsi="Palatino Linotype" w:cs="Arial"/>
          <w:bCs/>
          <w:i/>
          <w:sz w:val="20"/>
        </w:rPr>
        <w:t>Resoluciones:</w:t>
      </w:r>
    </w:p>
    <w:p w:rsidR="00DE6A6F" w:rsidRPr="00DE6A6F" w:rsidRDefault="00DE6A6F" w:rsidP="00DE6A6F">
      <w:pPr>
        <w:spacing w:after="0" w:line="240" w:lineRule="auto"/>
        <w:ind w:left="567" w:right="567"/>
        <w:jc w:val="both"/>
        <w:rPr>
          <w:rFonts w:ascii="Palatino Linotype" w:eastAsia="Times New Roman" w:hAnsi="Palatino Linotype" w:cs="Arial"/>
          <w:bCs/>
          <w:i/>
          <w:sz w:val="20"/>
        </w:rPr>
      </w:pPr>
      <w:r w:rsidRPr="00DE6A6F">
        <w:rPr>
          <w:rFonts w:ascii="Palatino Linotype" w:eastAsia="Times New Roman" w:hAnsi="Palatino Linotype" w:cs="Arial"/>
          <w:bCs/>
          <w:i/>
          <w:sz w:val="20"/>
        </w:rPr>
        <w:t>•</w:t>
      </w:r>
      <w:r w:rsidRPr="00DE6A6F">
        <w:rPr>
          <w:rFonts w:ascii="Palatino Linotype" w:eastAsia="Times New Roman" w:hAnsi="Palatino Linotype" w:cs="Arial"/>
          <w:bCs/>
          <w:i/>
          <w:sz w:val="20"/>
        </w:rPr>
        <w:tab/>
        <w:t>RRA 0189/17. Morena. 08 de febrero de 2017. Por unanimidad. Comisionado Ponente Joel Salas Suárez.</w:t>
      </w:r>
    </w:p>
    <w:p w:rsidR="00DE6A6F" w:rsidRPr="00DE6A6F" w:rsidRDefault="00DE6A6F" w:rsidP="00DE6A6F">
      <w:pPr>
        <w:spacing w:after="0" w:line="240" w:lineRule="auto"/>
        <w:ind w:left="567" w:right="567"/>
        <w:jc w:val="both"/>
        <w:rPr>
          <w:rFonts w:ascii="Palatino Linotype" w:eastAsia="Times New Roman" w:hAnsi="Palatino Linotype" w:cs="Arial"/>
          <w:bCs/>
          <w:i/>
          <w:sz w:val="20"/>
        </w:rPr>
      </w:pPr>
      <w:r w:rsidRPr="00DE6A6F">
        <w:rPr>
          <w:rFonts w:ascii="Palatino Linotype" w:eastAsia="Times New Roman" w:hAnsi="Palatino Linotype" w:cs="Arial"/>
          <w:bCs/>
          <w:i/>
          <w:sz w:val="20"/>
        </w:rPr>
        <w:t>•</w:t>
      </w:r>
      <w:r w:rsidRPr="00DE6A6F">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DE6A6F" w:rsidRPr="00DE6A6F" w:rsidRDefault="00DE6A6F" w:rsidP="00DE6A6F">
      <w:pPr>
        <w:spacing w:after="0" w:line="240" w:lineRule="auto"/>
        <w:ind w:left="567" w:right="567"/>
        <w:jc w:val="both"/>
        <w:rPr>
          <w:rFonts w:ascii="Palatino Linotype" w:eastAsia="Times New Roman" w:hAnsi="Palatino Linotype" w:cs="Arial"/>
          <w:i/>
          <w:sz w:val="20"/>
        </w:rPr>
      </w:pPr>
      <w:r w:rsidRPr="00DE6A6F">
        <w:rPr>
          <w:rFonts w:ascii="Palatino Linotype" w:eastAsia="Times New Roman" w:hAnsi="Palatino Linotype" w:cs="Arial"/>
          <w:bCs/>
          <w:i/>
          <w:sz w:val="20"/>
        </w:rPr>
        <w:t>•</w:t>
      </w:r>
      <w:r w:rsidRPr="00DE6A6F">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DE6A6F">
        <w:rPr>
          <w:rFonts w:ascii="Palatino Linotype" w:eastAsia="Times New Roman" w:hAnsi="Palatino Linotype" w:cs="Arial"/>
          <w:i/>
          <w:sz w:val="20"/>
        </w:rPr>
        <w:t>”</w:t>
      </w:r>
    </w:p>
    <w:p w:rsidR="00DE6A6F" w:rsidRPr="00DE6A6F" w:rsidRDefault="00DE6A6F" w:rsidP="00DE6A6F">
      <w:pPr>
        <w:spacing w:after="0" w:line="360" w:lineRule="auto"/>
        <w:jc w:val="both"/>
        <w:rPr>
          <w:rFonts w:ascii="Palatino Linotype" w:eastAsia="Times New Roman" w:hAnsi="Palatino Linotype" w:cs="Arial"/>
          <w:sz w:val="24"/>
          <w:szCs w:val="24"/>
          <w:lang w:eastAsia="es-MX"/>
        </w:rPr>
      </w:pPr>
    </w:p>
    <w:p w:rsidR="00DE6A6F" w:rsidRPr="00DE6A6F" w:rsidRDefault="00DE6A6F" w:rsidP="00DE6A6F">
      <w:pPr>
        <w:spacing w:after="0" w:line="360" w:lineRule="auto"/>
        <w:jc w:val="both"/>
        <w:rPr>
          <w:rFonts w:ascii="Palatino Linotype" w:eastAsia="Times New Roman" w:hAnsi="Palatino Linotype" w:cs="Arial"/>
          <w:sz w:val="24"/>
          <w:szCs w:val="24"/>
          <w:lang w:eastAsia="es-MX"/>
        </w:rPr>
      </w:pPr>
      <w:r w:rsidRPr="00DE6A6F">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DE6A6F">
        <w:rPr>
          <w:rFonts w:ascii="Palatino Linotype" w:eastAsia="Times New Roman" w:hAnsi="Palatino Linotype" w:cs="Arial"/>
          <w:sz w:val="24"/>
          <w:szCs w:val="24"/>
          <w:lang w:eastAsia="es-MX"/>
        </w:rPr>
        <w:lastRenderedPageBreak/>
        <w:t>que éste constituye un dato personal que concierne a una persona física identificada e identificable.</w:t>
      </w:r>
    </w:p>
    <w:p w:rsidR="00DE6A6F" w:rsidRPr="00DE6A6F" w:rsidRDefault="00DE6A6F" w:rsidP="00DE6A6F">
      <w:pPr>
        <w:spacing w:after="0" w:line="360" w:lineRule="auto"/>
        <w:jc w:val="both"/>
        <w:rPr>
          <w:rFonts w:ascii="Palatino Linotype" w:eastAsia="Times New Roman" w:hAnsi="Palatino Linotype" w:cs="Arial"/>
          <w:sz w:val="24"/>
          <w:szCs w:val="24"/>
          <w:lang w:eastAsia="es-MX"/>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val="es-ES" w:eastAsia="es-MX"/>
        </w:rPr>
      </w:pPr>
      <w:r w:rsidRPr="00DE6A6F">
        <w:rPr>
          <w:rFonts w:ascii="Palatino Linotype" w:eastAsia="Times New Roman" w:hAnsi="Palatino Linotype" w:cs="Times New Roman"/>
          <w:sz w:val="24"/>
          <w:szCs w:val="24"/>
          <w:lang w:val="es-ES" w:eastAsia="es-MX"/>
        </w:rPr>
        <w:t xml:space="preserve">Por cuanto hace a la </w:t>
      </w:r>
      <w:r w:rsidRPr="00DE6A6F">
        <w:rPr>
          <w:rFonts w:ascii="Palatino Linotype" w:eastAsia="Times New Roman" w:hAnsi="Palatino Linotype" w:cs="Times New Roman"/>
          <w:b/>
          <w:sz w:val="24"/>
          <w:szCs w:val="24"/>
          <w:lang w:val="es-ES" w:eastAsia="es-ES"/>
        </w:rPr>
        <w:t xml:space="preserve">Clave Única de Registro de Población, </w:t>
      </w:r>
      <w:r w:rsidRPr="00DE6A6F">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DE6A6F" w:rsidRPr="00DE6A6F" w:rsidRDefault="00DE6A6F" w:rsidP="00DE6A6F">
      <w:pPr>
        <w:spacing w:after="0" w:line="360" w:lineRule="auto"/>
        <w:jc w:val="both"/>
        <w:rPr>
          <w:rFonts w:ascii="Palatino Linotype" w:eastAsia="Times New Roman" w:hAnsi="Palatino Linotype" w:cs="Times New Roman"/>
          <w:sz w:val="24"/>
          <w:szCs w:val="24"/>
          <w:lang w:val="es-ES" w:eastAsia="es-MX"/>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val="es-ES" w:eastAsia="es-MX"/>
        </w:rPr>
      </w:pPr>
      <w:r w:rsidRPr="00DE6A6F">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DE6A6F" w:rsidRPr="00DE6A6F" w:rsidRDefault="00DE6A6F" w:rsidP="00DE6A6F">
      <w:pPr>
        <w:spacing w:after="0" w:line="360" w:lineRule="auto"/>
        <w:jc w:val="both"/>
        <w:rPr>
          <w:rFonts w:ascii="Palatino Linotype" w:eastAsia="Times New Roman" w:hAnsi="Palatino Linotype" w:cs="Times New Roman"/>
          <w:sz w:val="24"/>
          <w:szCs w:val="24"/>
          <w:lang w:val="es-ES" w:eastAsia="es-MX"/>
        </w:rPr>
      </w:pPr>
    </w:p>
    <w:p w:rsidR="00DE6A6F" w:rsidRPr="00DE6A6F" w:rsidRDefault="00DE6A6F" w:rsidP="00DE6A6F">
      <w:pPr>
        <w:spacing w:after="0"/>
        <w:ind w:left="709" w:right="757"/>
        <w:jc w:val="both"/>
        <w:rPr>
          <w:rFonts w:ascii="Palatino Linotype" w:hAnsi="Palatino Linotype" w:cs="Arial"/>
          <w:i/>
          <w:lang w:val="es-ES" w:eastAsia="es-MX"/>
        </w:rPr>
      </w:pPr>
      <w:r w:rsidRPr="00DE6A6F">
        <w:rPr>
          <w:rFonts w:ascii="Palatino Linotype" w:hAnsi="Palatino Linotype" w:cs="Arial,Bold"/>
          <w:b/>
          <w:bCs/>
          <w:i/>
          <w:lang w:val="es-ES" w:eastAsia="es-MX"/>
        </w:rPr>
        <w:t xml:space="preserve">“Artículo 86. </w:t>
      </w:r>
      <w:r w:rsidRPr="00DE6A6F">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rsidR="00DE6A6F" w:rsidRPr="00DE6A6F" w:rsidRDefault="00DE6A6F" w:rsidP="00DE6A6F">
      <w:pPr>
        <w:spacing w:after="0"/>
        <w:ind w:left="709" w:right="757"/>
        <w:jc w:val="both"/>
        <w:rPr>
          <w:rFonts w:ascii="Palatino Linotype" w:hAnsi="Palatino Linotype" w:cs="Arial"/>
          <w:i/>
          <w:lang w:val="es-ES" w:eastAsia="es-MX"/>
        </w:rPr>
      </w:pPr>
    </w:p>
    <w:p w:rsidR="00DE6A6F" w:rsidRPr="00DE6A6F" w:rsidRDefault="00DE6A6F" w:rsidP="00DE6A6F">
      <w:pPr>
        <w:spacing w:after="0"/>
        <w:ind w:left="709" w:right="757"/>
        <w:jc w:val="both"/>
        <w:rPr>
          <w:rFonts w:ascii="Palatino Linotype" w:hAnsi="Palatino Linotype" w:cs="Arial"/>
          <w:i/>
          <w:lang w:val="es-ES" w:eastAsia="es-MX"/>
        </w:rPr>
      </w:pPr>
      <w:r w:rsidRPr="00DE6A6F">
        <w:rPr>
          <w:rFonts w:ascii="Palatino Linotype" w:hAnsi="Palatino Linotype" w:cs="Arial,Bold"/>
          <w:b/>
          <w:bCs/>
          <w:i/>
          <w:lang w:val="es-ES" w:eastAsia="es-MX"/>
        </w:rPr>
        <w:t xml:space="preserve">Artículo 91. </w:t>
      </w:r>
      <w:r w:rsidRPr="00DE6A6F">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rsidR="00DE6A6F" w:rsidRPr="00DE6A6F" w:rsidRDefault="00DE6A6F" w:rsidP="00DE6A6F">
      <w:pPr>
        <w:spacing w:after="0" w:line="360" w:lineRule="auto"/>
        <w:jc w:val="both"/>
        <w:rPr>
          <w:rFonts w:ascii="Palatino Linotype" w:eastAsia="Times New Roman" w:hAnsi="Palatino Linotype" w:cs="Times New Roman"/>
          <w:sz w:val="24"/>
          <w:szCs w:val="24"/>
          <w:lang w:val="es-ES" w:eastAsia="es-MX"/>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val="es-ES" w:eastAsia="es-MX"/>
        </w:rPr>
      </w:pPr>
      <w:r w:rsidRPr="00DE6A6F">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DE6A6F">
        <w:rPr>
          <w:rFonts w:ascii="Palatino Linotype" w:eastAsia="Times New Roman" w:hAnsi="Palatino Linotype" w:cs="Times New Roman"/>
          <w:sz w:val="24"/>
          <w:szCs w:val="24"/>
          <w:lang w:val="es-ES" w:eastAsia="es-MX"/>
        </w:rPr>
        <w:lastRenderedPageBreak/>
        <w:t xml:space="preserve">verificador, compuesto de dos elementos, con el que se evitan duplicaciones en la Clave, identifican el cambio de siglo y garantizan la correcta integración. </w:t>
      </w:r>
    </w:p>
    <w:p w:rsidR="00DE6A6F" w:rsidRPr="00DE6A6F" w:rsidRDefault="00DE6A6F" w:rsidP="00DE6A6F">
      <w:pPr>
        <w:spacing w:after="0" w:line="360" w:lineRule="auto"/>
        <w:jc w:val="both"/>
        <w:rPr>
          <w:rFonts w:ascii="Palatino Linotype" w:eastAsia="Times New Roman" w:hAnsi="Palatino Linotype" w:cs="Times New Roman"/>
          <w:sz w:val="24"/>
          <w:szCs w:val="24"/>
          <w:lang w:val="es-ES" w:eastAsia="es-MX"/>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val="es-ES" w:eastAsia="es-MX"/>
        </w:rPr>
      </w:pPr>
      <w:r w:rsidRPr="00DE6A6F">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DE6A6F" w:rsidRPr="00DE6A6F" w:rsidRDefault="00DE6A6F" w:rsidP="00DE6A6F">
      <w:pPr>
        <w:spacing w:after="0" w:line="360" w:lineRule="auto"/>
        <w:jc w:val="both"/>
        <w:rPr>
          <w:rFonts w:ascii="Palatino Linotype" w:hAnsi="Palatino Linotype" w:cs="Arial"/>
          <w:lang w:val="es-ES" w:eastAsia="es-MX"/>
        </w:rPr>
      </w:pPr>
    </w:p>
    <w:p w:rsidR="00DE6A6F" w:rsidRPr="00DE6A6F" w:rsidRDefault="00DE6A6F" w:rsidP="00DE6A6F">
      <w:pPr>
        <w:spacing w:after="0" w:line="240" w:lineRule="auto"/>
        <w:ind w:left="567" w:right="616"/>
        <w:jc w:val="both"/>
        <w:rPr>
          <w:rFonts w:ascii="Palatino Linotype" w:eastAsia="Times New Roman" w:hAnsi="Palatino Linotype" w:cs="Times New Roman"/>
          <w:i/>
          <w:lang w:val="es-ES" w:eastAsia="es-MX"/>
        </w:rPr>
      </w:pPr>
      <w:r w:rsidRPr="00DE6A6F">
        <w:rPr>
          <w:rFonts w:ascii="Palatino Linotype" w:eastAsia="Times New Roman" w:hAnsi="Palatino Linotype" w:cs="Times New Roman"/>
          <w:b/>
          <w:i/>
          <w:lang w:val="es-ES" w:eastAsia="es-MX"/>
        </w:rPr>
        <w:t>Clave Única de Registro de Población (CURP)</w:t>
      </w:r>
      <w:r w:rsidRPr="00DE6A6F">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DE6A6F" w:rsidRPr="00DE6A6F" w:rsidRDefault="00DE6A6F" w:rsidP="00DE6A6F">
      <w:pPr>
        <w:spacing w:after="0" w:line="360" w:lineRule="auto"/>
        <w:ind w:right="616"/>
        <w:jc w:val="both"/>
        <w:rPr>
          <w:rFonts w:ascii="Palatino Linotype" w:hAnsi="Palatino Linotype" w:cs="Arial"/>
          <w:bCs/>
          <w:lang w:val="es-ES" w:eastAsia="es-MX"/>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val="es-ES" w:eastAsia="es-MX"/>
        </w:rPr>
      </w:pPr>
      <w:r w:rsidRPr="00DE6A6F">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DE6A6F" w:rsidRPr="00DE6A6F" w:rsidRDefault="00DE6A6F" w:rsidP="00DE6A6F">
      <w:pPr>
        <w:spacing w:after="0" w:line="360" w:lineRule="auto"/>
        <w:jc w:val="both"/>
        <w:rPr>
          <w:rFonts w:ascii="Palatino Linotype" w:eastAsia="Times New Roman" w:hAnsi="Palatino Linotype" w:cs="Times New Roman"/>
          <w:sz w:val="24"/>
          <w:szCs w:val="24"/>
          <w:lang w:val="es-ES" w:eastAsia="es-MX"/>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val="es-ES" w:eastAsia="es-MX"/>
        </w:rPr>
      </w:pPr>
      <w:r w:rsidRPr="00DE6A6F">
        <w:rPr>
          <w:rFonts w:ascii="Palatino Linotype" w:eastAsia="Times New Roman" w:hAnsi="Palatino Linotype" w:cs="Times New Roman"/>
          <w:sz w:val="24"/>
          <w:szCs w:val="24"/>
          <w:lang w:val="es-ES" w:eastAsia="es-MX"/>
        </w:rPr>
        <w:t xml:space="preserve">Por cuanto hace a la </w:t>
      </w:r>
      <w:r w:rsidRPr="00DE6A6F">
        <w:rPr>
          <w:rFonts w:ascii="Palatino Linotype" w:eastAsia="Times New Roman" w:hAnsi="Palatino Linotype" w:cs="Times New Roman"/>
          <w:b/>
          <w:sz w:val="24"/>
          <w:szCs w:val="24"/>
          <w:lang w:val="es-ES" w:eastAsia="es-ES"/>
        </w:rPr>
        <w:t>Clave de cualquier tipo de seguridad social</w:t>
      </w:r>
      <w:r w:rsidRPr="00DE6A6F">
        <w:rPr>
          <w:rFonts w:ascii="Palatino Linotype" w:eastAsia="Times New Roman" w:hAnsi="Palatino Linotype" w:cs="Times New Roman"/>
          <w:sz w:val="24"/>
          <w:szCs w:val="24"/>
          <w:lang w:val="es-ES" w:eastAsia="es-ES"/>
        </w:rPr>
        <w:t xml:space="preserve"> (ISSEMYM, u otros), está integrado por una </w:t>
      </w:r>
      <w:r w:rsidRPr="00DE6A6F">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w:t>
      </w:r>
      <w:r w:rsidRPr="00DE6A6F">
        <w:rPr>
          <w:rFonts w:ascii="Palatino Linotype" w:eastAsia="Times New Roman" w:hAnsi="Palatino Linotype" w:cs="Times New Roman"/>
          <w:bCs/>
          <w:sz w:val="24"/>
          <w:szCs w:val="24"/>
          <w:lang w:val="es-ES" w:eastAsia="es-MX"/>
        </w:rPr>
        <w:lastRenderedPageBreak/>
        <w:t xml:space="preserve">información confidencial, </w:t>
      </w:r>
      <w:r w:rsidRPr="00DE6A6F">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DE6A6F">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DE6A6F">
        <w:rPr>
          <w:rFonts w:ascii="Palatino Linotype" w:eastAsia="Times New Roman" w:hAnsi="Palatino Linotype" w:cs="Times New Roman"/>
          <w:sz w:val="24"/>
          <w:szCs w:val="24"/>
          <w:lang w:val="es-ES" w:eastAsia="es-MX"/>
        </w:rPr>
        <w:t>.</w:t>
      </w:r>
    </w:p>
    <w:p w:rsidR="00DE6A6F" w:rsidRPr="00DE6A6F" w:rsidRDefault="00DE6A6F" w:rsidP="00DE6A6F">
      <w:pPr>
        <w:spacing w:after="0" w:line="360" w:lineRule="auto"/>
        <w:jc w:val="both"/>
        <w:rPr>
          <w:rFonts w:ascii="Palatino Linotype" w:eastAsia="Times New Roman" w:hAnsi="Palatino Linotype" w:cs="Times New Roman"/>
          <w:sz w:val="24"/>
          <w:szCs w:val="24"/>
          <w:lang w:val="es-ES" w:eastAsia="es-MX"/>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Arial Unicode MS" w:hAnsi="Palatino Linotype" w:cs="Times New Roman"/>
          <w:sz w:val="24"/>
          <w:szCs w:val="24"/>
          <w:lang w:eastAsia="es-ES"/>
        </w:rPr>
        <w:t xml:space="preserve">En ese sentido, </w:t>
      </w:r>
      <w:r w:rsidRPr="00DE6A6F">
        <w:rPr>
          <w:rFonts w:ascii="Palatino Linotype" w:eastAsia="Times New Roman" w:hAnsi="Palatino Linotype" w:cs="Times New Roman"/>
          <w:sz w:val="24"/>
          <w:szCs w:val="24"/>
          <w:lang w:eastAsia="es-ES"/>
        </w:rPr>
        <w:t xml:space="preserve">las </w:t>
      </w:r>
      <w:r w:rsidRPr="00DE6A6F">
        <w:rPr>
          <w:rFonts w:ascii="Palatino Linotype" w:eastAsia="Times New Roman" w:hAnsi="Palatino Linotype" w:cs="Times New Roman"/>
          <w:b/>
          <w:sz w:val="24"/>
          <w:szCs w:val="24"/>
          <w:lang w:eastAsia="es-ES"/>
        </w:rPr>
        <w:t xml:space="preserve">Cadenas Originales </w:t>
      </w:r>
      <w:r w:rsidRPr="00DE6A6F">
        <w:rPr>
          <w:rFonts w:ascii="Palatino Linotype" w:eastAsia="Times New Roman" w:hAnsi="Palatino Linotype" w:cs="Times New Roman"/>
          <w:sz w:val="24"/>
          <w:szCs w:val="24"/>
          <w:lang w:eastAsia="es-ES"/>
        </w:rPr>
        <w:t xml:space="preserve">y </w:t>
      </w:r>
      <w:r w:rsidRPr="00DE6A6F">
        <w:rPr>
          <w:rFonts w:ascii="Palatino Linotype" w:eastAsia="Times New Roman" w:hAnsi="Palatino Linotype" w:cs="Times New Roman"/>
          <w:b/>
          <w:sz w:val="24"/>
          <w:szCs w:val="24"/>
          <w:lang w:eastAsia="es-ES"/>
        </w:rPr>
        <w:t>Sellos</w:t>
      </w:r>
      <w:r w:rsidRPr="00DE6A6F">
        <w:rPr>
          <w:rFonts w:ascii="Palatino Linotype" w:eastAsia="Times New Roman" w:hAnsi="Palatino Linotype" w:cs="Times New Roman"/>
          <w:sz w:val="24"/>
          <w:szCs w:val="24"/>
          <w:lang w:eastAsia="es-ES"/>
        </w:rPr>
        <w:t xml:space="preserve"> </w:t>
      </w:r>
      <w:r w:rsidRPr="00DE6A6F">
        <w:rPr>
          <w:rFonts w:ascii="Palatino Linotype" w:eastAsia="Times New Roman" w:hAnsi="Palatino Linotype" w:cs="Times New Roman"/>
          <w:b/>
          <w:sz w:val="24"/>
          <w:szCs w:val="24"/>
          <w:lang w:eastAsia="es-ES"/>
        </w:rPr>
        <w:t>Digitales</w:t>
      </w:r>
      <w:r w:rsidRPr="00DE6A6F">
        <w:rPr>
          <w:rFonts w:ascii="Palatino Linotype" w:eastAsia="Times New Roman" w:hAnsi="Palatino Linotype" w:cs="Times New Roman"/>
          <w:sz w:val="24"/>
          <w:szCs w:val="24"/>
          <w:lang w:eastAsia="es-ES"/>
        </w:rPr>
        <w:t xml:space="preserve">, forman parte del </w:t>
      </w:r>
      <w:r w:rsidRPr="00DE6A6F">
        <w:rPr>
          <w:rFonts w:ascii="Palatino Linotype" w:eastAsia="Times New Roman" w:hAnsi="Palatino Linotype" w:cs="Times New Roman"/>
          <w:sz w:val="24"/>
          <w:szCs w:val="24"/>
          <w:lang w:val="es-ES_tradnl" w:eastAsia="es-ES"/>
        </w:rPr>
        <w:t xml:space="preserve">certificado de sello digital, los cuales </w:t>
      </w:r>
      <w:r w:rsidRPr="00DE6A6F">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DE6A6F">
        <w:rPr>
          <w:rFonts w:ascii="Palatino Linotype" w:eastAsia="Times New Roman" w:hAnsi="Palatino Linotype" w:cs="Times New Roman"/>
          <w:b/>
          <w:sz w:val="24"/>
          <w:szCs w:val="24"/>
          <w:lang w:eastAsia="es-ES"/>
        </w:rPr>
        <w:t xml:space="preserve">vinculación </w:t>
      </w:r>
      <w:r w:rsidRPr="00DE6A6F">
        <w:rPr>
          <w:rFonts w:ascii="Palatino Linotype" w:eastAsia="Times New Roman" w:hAnsi="Palatino Linotype" w:cs="Times New Roman"/>
          <w:sz w:val="24"/>
          <w:szCs w:val="24"/>
          <w:lang w:eastAsia="es-ES"/>
        </w:rPr>
        <w:t xml:space="preserve">entre la </w:t>
      </w:r>
      <w:r w:rsidRPr="00DE6A6F">
        <w:rPr>
          <w:rFonts w:ascii="Palatino Linotype" w:eastAsia="Times New Roman" w:hAnsi="Palatino Linotype" w:cs="Times New Roman"/>
          <w:b/>
          <w:sz w:val="24"/>
          <w:szCs w:val="24"/>
          <w:lang w:eastAsia="es-ES"/>
        </w:rPr>
        <w:t>identidad de un sujeto o entidad</w:t>
      </w:r>
      <w:r w:rsidRPr="00DE6A6F">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DE6A6F">
        <w:rPr>
          <w:rFonts w:ascii="Palatino Linotype" w:eastAsia="Times New Roman" w:hAnsi="Palatino Linotype" w:cs="Times New Roman"/>
          <w:b/>
          <w:sz w:val="24"/>
          <w:szCs w:val="24"/>
          <w:lang w:eastAsia="es-ES"/>
        </w:rPr>
        <w:t>para acreditar la autoría de los comprobantes fiscales digitales</w:t>
      </w:r>
      <w:r w:rsidRPr="00DE6A6F">
        <w:rPr>
          <w:rFonts w:ascii="Palatino Linotype" w:eastAsia="Times New Roman" w:hAnsi="Palatino Linotype" w:cs="Times New Roman"/>
          <w:sz w:val="24"/>
          <w:szCs w:val="24"/>
          <w:lang w:eastAsia="es-ES"/>
        </w:rPr>
        <w:t>. En ese tenor se transcriben los artículos señalados con antelación para mejor ilustración:</w:t>
      </w: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p>
    <w:p w:rsidR="00DE6A6F" w:rsidRPr="00DE6A6F" w:rsidRDefault="00DE6A6F" w:rsidP="00DE6A6F">
      <w:pPr>
        <w:spacing w:after="0" w:line="240" w:lineRule="auto"/>
        <w:ind w:left="567" w:right="616"/>
        <w:jc w:val="both"/>
        <w:rPr>
          <w:rFonts w:ascii="Palatino Linotype" w:eastAsia="Times New Roman" w:hAnsi="Palatino Linotype" w:cs="Times New Roman"/>
          <w:i/>
          <w:noProof/>
          <w:lang w:eastAsia="es-ES"/>
        </w:rPr>
      </w:pPr>
      <w:r w:rsidRPr="00DE6A6F">
        <w:rPr>
          <w:rFonts w:ascii="Palatino Linotype" w:eastAsia="Times New Roman" w:hAnsi="Palatino Linotype" w:cs="Times New Roman"/>
          <w:i/>
          <w:noProof/>
          <w:lang w:eastAsia="es-ES"/>
        </w:rPr>
        <w:t>“</w:t>
      </w:r>
      <w:r w:rsidRPr="00DE6A6F">
        <w:rPr>
          <w:rFonts w:ascii="Palatino Linotype" w:eastAsia="Times New Roman" w:hAnsi="Palatino Linotype" w:cs="Times New Roman"/>
          <w:b/>
          <w:i/>
          <w:noProof/>
          <w:lang w:eastAsia="es-ES"/>
        </w:rPr>
        <w:t>Artículo 17-G.-</w:t>
      </w:r>
      <w:r w:rsidRPr="00DE6A6F">
        <w:rPr>
          <w:rFonts w:ascii="Palatino Linotype" w:eastAsia="Times New Roman" w:hAnsi="Palatino Linotype" w:cs="Times New Roman"/>
          <w:i/>
          <w:noProof/>
          <w:lang w:eastAsia="es-ES"/>
        </w:rPr>
        <w:t xml:space="preserve"> Los certificados que emita el Servicio de Administración Tributaria para ser considerados válidos deberán contener los datos siguientes: </w:t>
      </w:r>
    </w:p>
    <w:p w:rsidR="00DE6A6F" w:rsidRPr="00DE6A6F" w:rsidRDefault="00DE6A6F" w:rsidP="00DE6A6F">
      <w:pPr>
        <w:spacing w:after="0" w:line="240" w:lineRule="auto"/>
        <w:ind w:left="567" w:right="616"/>
        <w:jc w:val="both"/>
        <w:rPr>
          <w:rFonts w:ascii="Palatino Linotype" w:eastAsia="Times New Roman" w:hAnsi="Palatino Linotype" w:cs="Times New Roman"/>
          <w:i/>
          <w:noProof/>
          <w:lang w:eastAsia="es-ES"/>
        </w:rPr>
      </w:pPr>
    </w:p>
    <w:p w:rsidR="00DE6A6F" w:rsidRPr="00DE6A6F" w:rsidRDefault="00DE6A6F" w:rsidP="00DE6A6F">
      <w:pPr>
        <w:numPr>
          <w:ilvl w:val="0"/>
          <w:numId w:val="20"/>
        </w:numPr>
        <w:spacing w:after="0" w:line="240" w:lineRule="auto"/>
        <w:ind w:right="616"/>
        <w:jc w:val="both"/>
        <w:rPr>
          <w:rFonts w:ascii="Palatino Linotype" w:eastAsia="Times New Roman" w:hAnsi="Palatino Linotype" w:cs="Times New Roman"/>
          <w:i/>
          <w:noProof/>
          <w:lang w:eastAsia="es-ES"/>
        </w:rPr>
      </w:pPr>
      <w:r w:rsidRPr="00DE6A6F">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rsidR="00DE6A6F" w:rsidRPr="00DE6A6F" w:rsidRDefault="00DE6A6F" w:rsidP="00DE6A6F">
      <w:pPr>
        <w:spacing w:after="0" w:line="240" w:lineRule="auto"/>
        <w:ind w:left="1422" w:right="616"/>
        <w:jc w:val="both"/>
        <w:rPr>
          <w:rFonts w:ascii="Palatino Linotype" w:eastAsia="Times New Roman" w:hAnsi="Palatino Linotype" w:cs="Times New Roman"/>
          <w:i/>
          <w:noProof/>
          <w:lang w:eastAsia="es-ES"/>
        </w:rPr>
      </w:pPr>
    </w:p>
    <w:p w:rsidR="00DE6A6F" w:rsidRPr="00DE6A6F" w:rsidRDefault="00DE6A6F" w:rsidP="00DE6A6F">
      <w:pPr>
        <w:spacing w:after="0" w:line="240" w:lineRule="auto"/>
        <w:ind w:left="567" w:right="616"/>
        <w:jc w:val="both"/>
        <w:rPr>
          <w:rFonts w:ascii="Palatino Linotype" w:eastAsia="Times New Roman" w:hAnsi="Palatino Linotype" w:cs="Times New Roman"/>
          <w:i/>
          <w:noProof/>
          <w:lang w:eastAsia="es-ES"/>
        </w:rPr>
      </w:pPr>
      <w:r w:rsidRPr="00DE6A6F">
        <w:rPr>
          <w:rFonts w:ascii="Palatino Linotype" w:eastAsia="Times New Roman" w:hAnsi="Palatino Linotype" w:cs="Times New Roman"/>
          <w:b/>
          <w:i/>
          <w:noProof/>
          <w:lang w:eastAsia="es-ES"/>
        </w:rPr>
        <w:t>Artículo 29.</w:t>
      </w:r>
      <w:r w:rsidRPr="00DE6A6F">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w:t>
      </w:r>
      <w:r w:rsidRPr="00DE6A6F">
        <w:rPr>
          <w:rFonts w:ascii="Palatino Linotype" w:eastAsia="Times New Roman" w:hAnsi="Palatino Linotype" w:cs="Times New Roman"/>
          <w:i/>
          <w:noProof/>
          <w:lang w:eastAsia="es-ES"/>
        </w:rPr>
        <w:lastRenderedPageBreak/>
        <w:t>servicios o aquéllas a las que les hubieren retenido contribuciones deberán solicitar el comprobante fiscal digital por Internet respectivo.</w:t>
      </w:r>
    </w:p>
    <w:p w:rsidR="00DE6A6F" w:rsidRPr="00DE6A6F" w:rsidRDefault="00DE6A6F" w:rsidP="00DE6A6F">
      <w:pPr>
        <w:spacing w:after="0" w:line="240" w:lineRule="auto"/>
        <w:ind w:left="567" w:right="616"/>
        <w:jc w:val="both"/>
        <w:rPr>
          <w:rFonts w:ascii="Palatino Linotype" w:eastAsia="Times New Roman" w:hAnsi="Palatino Linotype" w:cs="Times New Roman"/>
          <w:i/>
          <w:noProof/>
          <w:lang w:eastAsia="es-ES"/>
        </w:rPr>
      </w:pPr>
    </w:p>
    <w:p w:rsidR="00DE6A6F" w:rsidRPr="00DE6A6F" w:rsidRDefault="00DE6A6F" w:rsidP="00DE6A6F">
      <w:pPr>
        <w:spacing w:after="0" w:line="240" w:lineRule="auto"/>
        <w:ind w:left="567" w:right="616"/>
        <w:jc w:val="both"/>
        <w:rPr>
          <w:rFonts w:ascii="Palatino Linotype" w:eastAsia="Times New Roman" w:hAnsi="Palatino Linotype" w:cs="Times New Roman"/>
          <w:i/>
          <w:noProof/>
          <w:lang w:eastAsia="es-ES"/>
        </w:rPr>
      </w:pPr>
      <w:r w:rsidRPr="00DE6A6F">
        <w:rPr>
          <w:rFonts w:ascii="Palatino Linotype" w:eastAsia="Times New Roman" w:hAnsi="Palatino Linotype" w:cs="Times New Roman"/>
          <w:i/>
          <w:noProof/>
          <w:lang w:eastAsia="es-ES"/>
        </w:rPr>
        <w:t>Los contribuyentes a que se refiere el párrafo anterior deberán cumplir con las obligaciones siguientes:</w:t>
      </w:r>
    </w:p>
    <w:p w:rsidR="00DE6A6F" w:rsidRPr="00DE6A6F" w:rsidRDefault="00DE6A6F" w:rsidP="00DE6A6F">
      <w:pPr>
        <w:spacing w:after="0" w:line="240" w:lineRule="auto"/>
        <w:ind w:left="567" w:right="616"/>
        <w:jc w:val="both"/>
        <w:rPr>
          <w:rFonts w:ascii="Palatino Linotype" w:eastAsia="Times New Roman" w:hAnsi="Palatino Linotype" w:cs="Times New Roman"/>
          <w:i/>
          <w:noProof/>
          <w:lang w:eastAsia="es-ES"/>
        </w:rPr>
      </w:pPr>
    </w:p>
    <w:p w:rsidR="00DE6A6F" w:rsidRPr="00DE6A6F" w:rsidRDefault="00DE6A6F" w:rsidP="00DE6A6F">
      <w:pPr>
        <w:spacing w:after="0" w:line="240" w:lineRule="auto"/>
        <w:ind w:left="567" w:right="616"/>
        <w:jc w:val="both"/>
        <w:rPr>
          <w:rFonts w:ascii="Palatino Linotype" w:eastAsia="Times New Roman" w:hAnsi="Palatino Linotype" w:cs="Times New Roman"/>
          <w:i/>
          <w:noProof/>
          <w:lang w:eastAsia="es-ES"/>
        </w:rPr>
      </w:pPr>
      <w:r w:rsidRPr="00DE6A6F">
        <w:rPr>
          <w:rFonts w:ascii="Palatino Linotype" w:eastAsia="Times New Roman" w:hAnsi="Palatino Linotype" w:cs="Times New Roman"/>
          <w:b/>
          <w:i/>
          <w:noProof/>
          <w:lang w:eastAsia="es-ES"/>
        </w:rPr>
        <w:t>I</w:t>
      </w:r>
      <w:r w:rsidRPr="00DE6A6F">
        <w:rPr>
          <w:rFonts w:ascii="Palatino Linotype" w:eastAsia="Times New Roman" w:hAnsi="Palatino Linotype" w:cs="Times New Roman"/>
          <w:i/>
          <w:noProof/>
          <w:lang w:eastAsia="es-ES"/>
        </w:rPr>
        <w:t xml:space="preserve">. </w:t>
      </w:r>
      <w:r w:rsidRPr="00DE6A6F">
        <w:rPr>
          <w:rFonts w:ascii="Palatino Linotype" w:eastAsia="Times New Roman" w:hAnsi="Palatino Linotype" w:cs="Times New Roman"/>
          <w:i/>
          <w:noProof/>
          <w:lang w:eastAsia="es-ES"/>
        </w:rPr>
        <w:tab/>
        <w:t>…</w:t>
      </w:r>
    </w:p>
    <w:p w:rsidR="00DE6A6F" w:rsidRPr="00DE6A6F" w:rsidRDefault="00DE6A6F" w:rsidP="00DE6A6F">
      <w:pPr>
        <w:spacing w:after="0" w:line="240" w:lineRule="auto"/>
        <w:ind w:left="567" w:right="616"/>
        <w:jc w:val="both"/>
        <w:rPr>
          <w:rFonts w:ascii="Palatino Linotype" w:eastAsia="Times New Roman" w:hAnsi="Palatino Linotype" w:cs="Times New Roman"/>
          <w:i/>
          <w:noProof/>
          <w:lang w:eastAsia="es-ES"/>
        </w:rPr>
      </w:pPr>
      <w:r w:rsidRPr="00DE6A6F">
        <w:rPr>
          <w:rFonts w:ascii="Palatino Linotype" w:eastAsia="Times New Roman" w:hAnsi="Palatino Linotype" w:cs="Times New Roman"/>
          <w:b/>
          <w:i/>
          <w:noProof/>
          <w:lang w:eastAsia="es-ES"/>
        </w:rPr>
        <w:t>II</w:t>
      </w:r>
      <w:r w:rsidRPr="00DE6A6F">
        <w:rPr>
          <w:rFonts w:ascii="Palatino Linotype" w:eastAsia="Times New Roman" w:hAnsi="Palatino Linotype" w:cs="Times New Roman"/>
          <w:i/>
          <w:noProof/>
          <w:lang w:eastAsia="es-ES"/>
        </w:rPr>
        <w:t xml:space="preserve">. </w:t>
      </w:r>
      <w:r w:rsidRPr="00DE6A6F">
        <w:rPr>
          <w:rFonts w:ascii="Palatino Linotype" w:eastAsia="Times New Roman" w:hAnsi="Palatino Linotype" w:cs="Times New Roman"/>
          <w:i/>
          <w:noProof/>
          <w:lang w:eastAsia="es-ES"/>
        </w:rPr>
        <w:tab/>
        <w:t>Tramitar ante el Servicio de Administración Tributaria el certificado para el uso de los sellos digitales.</w:t>
      </w:r>
    </w:p>
    <w:p w:rsidR="00DE6A6F" w:rsidRPr="00DE6A6F" w:rsidRDefault="00DE6A6F" w:rsidP="00DE6A6F">
      <w:pPr>
        <w:spacing w:after="0" w:line="240" w:lineRule="auto"/>
        <w:ind w:left="567" w:right="616"/>
        <w:jc w:val="both"/>
        <w:rPr>
          <w:rFonts w:ascii="Palatino Linotype" w:eastAsia="Times New Roman" w:hAnsi="Palatino Linotype" w:cs="Times New Roman"/>
          <w:i/>
          <w:noProof/>
          <w:lang w:eastAsia="es-ES"/>
        </w:rPr>
      </w:pPr>
    </w:p>
    <w:p w:rsidR="00DE6A6F" w:rsidRPr="00DE6A6F" w:rsidRDefault="00DE6A6F" w:rsidP="00DE6A6F">
      <w:pPr>
        <w:spacing w:after="0" w:line="240" w:lineRule="auto"/>
        <w:ind w:left="567" w:right="616"/>
        <w:jc w:val="both"/>
        <w:rPr>
          <w:rFonts w:ascii="Times New Roman" w:eastAsia="Times New Roman" w:hAnsi="Times New Roman" w:cs="Times New Roman"/>
          <w:noProof/>
          <w:sz w:val="24"/>
          <w:szCs w:val="24"/>
          <w:lang w:eastAsia="es-ES"/>
        </w:rPr>
      </w:pPr>
      <w:r w:rsidRPr="00DE6A6F">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MX"/>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sz w:val="24"/>
          <w:szCs w:val="24"/>
          <w:lang w:eastAsia="es-ES"/>
        </w:rPr>
        <w:t xml:space="preserve">Por lo que hace a los </w:t>
      </w:r>
      <w:r w:rsidRPr="00DE6A6F">
        <w:rPr>
          <w:rFonts w:ascii="Palatino Linotype" w:eastAsia="Times New Roman" w:hAnsi="Palatino Linotype" w:cs="Times New Roman"/>
          <w:b/>
          <w:sz w:val="24"/>
          <w:szCs w:val="24"/>
          <w:lang w:eastAsia="es-ES"/>
        </w:rPr>
        <w:t>Códigos Bidimensionales</w:t>
      </w:r>
      <w:r w:rsidRPr="00DE6A6F">
        <w:rPr>
          <w:rFonts w:ascii="Palatino Linotype" w:eastAsia="Times New Roman" w:hAnsi="Palatino Linotype" w:cs="Times New Roman"/>
          <w:sz w:val="24"/>
          <w:szCs w:val="24"/>
          <w:lang w:eastAsia="es-ES"/>
        </w:rPr>
        <w:t xml:space="preserve"> y los denominados </w:t>
      </w:r>
      <w:r w:rsidRPr="00DE6A6F">
        <w:rPr>
          <w:rFonts w:ascii="Palatino Linotype" w:eastAsia="Times New Roman" w:hAnsi="Palatino Linotype" w:cs="Times New Roman"/>
          <w:b/>
          <w:sz w:val="24"/>
          <w:szCs w:val="24"/>
          <w:lang w:eastAsia="es-ES"/>
        </w:rPr>
        <w:t>Códigos QR</w:t>
      </w:r>
      <w:r w:rsidRPr="00DE6A6F">
        <w:rPr>
          <w:rFonts w:ascii="Palatino Linotype" w:eastAsia="Times New Roman" w:hAnsi="Palatino Linotype" w:cs="Times New Roman"/>
          <w:sz w:val="24"/>
          <w:szCs w:val="24"/>
          <w:lang w:eastAsia="es-ES"/>
        </w:rPr>
        <w:t xml:space="preserve">, se trata </w:t>
      </w:r>
      <w:r w:rsidRPr="00DE6A6F">
        <w:rPr>
          <w:rFonts w:ascii="Palatino Linotype" w:eastAsia="Times New Roman" w:hAnsi="Palatino Linotype" w:cs="Times New Roman"/>
          <w:sz w:val="24"/>
          <w:szCs w:val="24"/>
          <w:lang w:val="es-ES_tradnl" w:eastAsia="es-ES"/>
        </w:rPr>
        <w:t>de</w:t>
      </w:r>
      <w:r w:rsidRPr="00DE6A6F">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DE6A6F">
        <w:rPr>
          <w:rFonts w:ascii="Palatino Linotype" w:eastAsia="Times New Roman" w:hAnsi="Palatino Linotype" w:cs="Times New Roman"/>
          <w:sz w:val="24"/>
          <w:szCs w:val="24"/>
          <w:lang w:eastAsia="es-MX"/>
        </w:rPr>
        <w:t>datos</w:t>
      </w:r>
      <w:r w:rsidRPr="00DE6A6F">
        <w:rPr>
          <w:rFonts w:ascii="Palatino Linotype" w:eastAsia="Times New Roman" w:hAnsi="Palatino Linotype" w:cs="Times New Roman"/>
          <w:sz w:val="24"/>
          <w:szCs w:val="24"/>
          <w:lang w:eastAsia="es-ES"/>
        </w:rPr>
        <w:t xml:space="preserve"> personales como lo son el </w:t>
      </w:r>
      <w:r w:rsidRPr="00DE6A6F">
        <w:rPr>
          <w:rFonts w:ascii="Palatino Linotype" w:eastAsia="Times New Roman" w:hAnsi="Palatino Linotype" w:cs="Times New Roman"/>
          <w:b/>
          <w:sz w:val="24"/>
          <w:szCs w:val="24"/>
          <w:lang w:eastAsia="es-ES"/>
        </w:rPr>
        <w:t>Registro Federal de Contribuyentes</w:t>
      </w:r>
      <w:r w:rsidRPr="00DE6A6F">
        <w:rPr>
          <w:rFonts w:ascii="Palatino Linotype" w:eastAsia="Times New Roman" w:hAnsi="Palatino Linotype" w:cs="Times New Roman"/>
          <w:sz w:val="24"/>
          <w:szCs w:val="24"/>
          <w:lang w:eastAsia="es-ES"/>
        </w:rPr>
        <w:t xml:space="preserve"> (RFC) y la </w:t>
      </w:r>
      <w:r w:rsidRPr="00DE6A6F">
        <w:rPr>
          <w:rFonts w:ascii="Palatino Linotype" w:eastAsia="Times New Roman" w:hAnsi="Palatino Linotype" w:cs="Times New Roman"/>
          <w:b/>
          <w:sz w:val="24"/>
          <w:szCs w:val="24"/>
          <w:lang w:eastAsia="es-ES"/>
        </w:rPr>
        <w:t>Clave Única de Registro de Población</w:t>
      </w:r>
      <w:r w:rsidRPr="00DE6A6F">
        <w:rPr>
          <w:rFonts w:ascii="Palatino Linotype" w:eastAsia="Times New Roman" w:hAnsi="Palatino Linotype" w:cs="Times New Roman"/>
          <w:sz w:val="24"/>
          <w:szCs w:val="24"/>
          <w:lang w:eastAsia="es-ES"/>
        </w:rPr>
        <w:t xml:space="preserve"> (CURP), por lo cual, deberán ser protegidos.</w:t>
      </w:r>
    </w:p>
    <w:p w:rsidR="00DE6A6F" w:rsidRPr="00DE6A6F" w:rsidRDefault="00DE6A6F" w:rsidP="00DE6A6F">
      <w:pPr>
        <w:spacing w:after="0" w:line="360" w:lineRule="auto"/>
        <w:jc w:val="both"/>
        <w:rPr>
          <w:rFonts w:ascii="Palatino Linotype" w:eastAsia="Times New Roman" w:hAnsi="Palatino Linotype" w:cs="Times New Roman"/>
          <w:sz w:val="24"/>
          <w:szCs w:val="24"/>
          <w:lang w:val="es-ES" w:eastAsia="es-ES"/>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MX"/>
        </w:rPr>
      </w:pPr>
      <w:r w:rsidRPr="00DE6A6F">
        <w:rPr>
          <w:rFonts w:ascii="Palatino Linotype" w:eastAsia="Times New Roman" w:hAnsi="Palatino Linotype" w:cs="Times New Roman"/>
          <w:sz w:val="24"/>
          <w:szCs w:val="24"/>
          <w:lang w:val="es-ES_tradnl" w:eastAsia="es-ES"/>
        </w:rPr>
        <w:t xml:space="preserve">Por ende, en el presente caso el Sujeto Obligado debe </w:t>
      </w:r>
      <w:r w:rsidRPr="00DE6A6F">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DE6A6F">
        <w:rPr>
          <w:rFonts w:ascii="Palatino Linotype" w:eastAsia="Times New Roman" w:hAnsi="Palatino Linotype" w:cs="Times New Roman"/>
          <w:sz w:val="24"/>
          <w:szCs w:val="24"/>
          <w:lang w:val="es-ES_tradnl" w:eastAsia="es-ES"/>
        </w:rPr>
        <w:t xml:space="preserve">el Sujeto Obligado </w:t>
      </w:r>
      <w:r w:rsidRPr="00DE6A6F">
        <w:rPr>
          <w:rFonts w:ascii="Palatino Linotype" w:eastAsia="Times New Roman" w:hAnsi="Palatino Linotype" w:cs="Times New Roman"/>
          <w:sz w:val="24"/>
          <w:szCs w:val="24"/>
          <w:lang w:eastAsia="es-MX"/>
        </w:rPr>
        <w:t xml:space="preserve">cuando clasifique un documento, ya sea en todo o </w:t>
      </w:r>
      <w:r w:rsidRPr="00DE6A6F">
        <w:rPr>
          <w:rFonts w:ascii="Palatino Linotype" w:eastAsia="Times New Roman" w:hAnsi="Palatino Linotype" w:cs="Times New Roman"/>
          <w:sz w:val="24"/>
          <w:szCs w:val="24"/>
          <w:lang w:eastAsia="es-MX"/>
        </w:rPr>
        <w:lastRenderedPageBreak/>
        <w:t>en parte, debe atender lo dispuesto por la Ley de la materia, siendo que dicha clasificación es un trabajo en conjunto tanto de los Servidores Públicos Habilitados, de las Unidades de Transparencia y del Comité de Transparencia d</w:t>
      </w:r>
      <w:r w:rsidRPr="00DE6A6F">
        <w:rPr>
          <w:rFonts w:ascii="Palatino Linotype" w:eastAsia="Times New Roman" w:hAnsi="Palatino Linotype" w:cs="Times New Roman"/>
          <w:sz w:val="24"/>
          <w:szCs w:val="24"/>
          <w:lang w:val="es-ES_tradnl" w:eastAsia="es-ES"/>
        </w:rPr>
        <w:t>el Sujeto Obligado</w:t>
      </w:r>
      <w:r w:rsidRPr="00DE6A6F">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MX"/>
        </w:rPr>
      </w:pPr>
    </w:p>
    <w:p w:rsidR="00DE6A6F" w:rsidRPr="00DE6A6F" w:rsidRDefault="00DE6A6F" w:rsidP="00DE6A6F">
      <w:pPr>
        <w:spacing w:after="0" w:line="360" w:lineRule="auto"/>
        <w:jc w:val="both"/>
        <w:rPr>
          <w:rFonts w:ascii="Palatino Linotype" w:eastAsia="Calibri" w:hAnsi="Palatino Linotype" w:cs="Times New Roman"/>
          <w:sz w:val="24"/>
          <w:szCs w:val="24"/>
          <w:lang w:eastAsia="es-ES"/>
        </w:rPr>
      </w:pPr>
      <w:r w:rsidRPr="00DE6A6F">
        <w:rPr>
          <w:rFonts w:ascii="Palatino Linotype" w:eastAsia="Calibri" w:hAnsi="Palatino Linotype" w:cs="Times New Roman"/>
          <w:sz w:val="24"/>
          <w:szCs w:val="24"/>
          <w:lang w:eastAsia="es-ES"/>
        </w:rPr>
        <w:t xml:space="preserve">Así, es que </w:t>
      </w:r>
      <w:r w:rsidRPr="00DE6A6F">
        <w:rPr>
          <w:rFonts w:ascii="Palatino Linotype" w:eastAsia="Times New Roman" w:hAnsi="Palatino Linotype" w:cs="Times New Roman"/>
          <w:sz w:val="24"/>
          <w:szCs w:val="24"/>
          <w:lang w:val="es-ES_tradnl" w:eastAsia="es-ES"/>
        </w:rPr>
        <w:t xml:space="preserve">el Sujeto Obligado </w:t>
      </w:r>
      <w:r w:rsidRPr="00DE6A6F">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DE6A6F" w:rsidRPr="00DE6A6F" w:rsidRDefault="00DE6A6F" w:rsidP="00DE6A6F">
      <w:pPr>
        <w:spacing w:after="0" w:line="360" w:lineRule="auto"/>
        <w:jc w:val="both"/>
        <w:rPr>
          <w:rFonts w:ascii="Palatino Linotype" w:eastAsia="Calibri" w:hAnsi="Palatino Linotype" w:cs="Times New Roman"/>
          <w:sz w:val="24"/>
          <w:szCs w:val="24"/>
          <w:lang w:eastAsia="es-ES"/>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w:t>
      </w:r>
      <w:r w:rsidRPr="00DE6A6F">
        <w:rPr>
          <w:rFonts w:ascii="Palatino Linotype" w:eastAsia="Times New Roman" w:hAnsi="Palatino Linotype" w:cs="Times New Roman"/>
          <w:sz w:val="24"/>
          <w:szCs w:val="24"/>
          <w:lang w:eastAsia="es-ES"/>
        </w:rPr>
        <w:lastRenderedPageBreak/>
        <w:t>Décimo Primero de los Lineamientos Generales en materia de Clasificación y Desclasificación de la Información, así como para la elaboración de Versiones Públicas, que literalmente expresan:</w:t>
      </w: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 xml:space="preserve">“Artículo 49. </w:t>
      </w:r>
      <w:r w:rsidRPr="00DE6A6F">
        <w:rPr>
          <w:rFonts w:ascii="Palatino Linotype" w:eastAsia="Times New Roman" w:hAnsi="Palatino Linotype" w:cs="Times New Roman"/>
          <w:i/>
          <w:lang w:eastAsia="es-MX"/>
        </w:rPr>
        <w:t>Los Comités de Transparencia tendrán las siguientes atribuciones:</w:t>
      </w: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VIII.</w:t>
      </w:r>
      <w:r w:rsidRPr="00DE6A6F">
        <w:rPr>
          <w:rFonts w:ascii="Palatino Linotype" w:eastAsia="Times New Roman" w:hAnsi="Palatino Linotype" w:cs="Times New Roman"/>
          <w:i/>
          <w:lang w:eastAsia="es-MX"/>
        </w:rPr>
        <w:t xml:space="preserve"> Aprobar, modificar o revocar la clasificación de la información;</w:t>
      </w: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Artículo 132.</w:t>
      </w:r>
      <w:r w:rsidRPr="00DE6A6F">
        <w:rPr>
          <w:rFonts w:ascii="Palatino Linotype" w:eastAsia="Times New Roman" w:hAnsi="Palatino Linotype" w:cs="Times New Roman"/>
          <w:i/>
          <w:lang w:eastAsia="es-MX"/>
        </w:rPr>
        <w:t xml:space="preserve"> La clasificación de la información se llevará a cabo en el momento en que:</w:t>
      </w:r>
    </w:p>
    <w:p w:rsidR="00DE6A6F" w:rsidRPr="00DE6A6F" w:rsidRDefault="00DE6A6F" w:rsidP="00DE6A6F">
      <w:pPr>
        <w:spacing w:after="0" w:line="240" w:lineRule="auto"/>
        <w:ind w:left="567" w:right="567"/>
        <w:jc w:val="both"/>
        <w:rPr>
          <w:rFonts w:ascii="Palatino Linotype" w:eastAsia="Times New Roman" w:hAnsi="Palatino Linotype" w:cs="Times New Roman"/>
          <w:b/>
          <w:i/>
          <w:lang w:eastAsia="es-MX"/>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I.</w:t>
      </w:r>
      <w:r w:rsidRPr="00DE6A6F">
        <w:rPr>
          <w:rFonts w:ascii="Palatino Linotype" w:eastAsia="Times New Roman" w:hAnsi="Palatino Linotype" w:cs="Times New Roman"/>
          <w:i/>
          <w:lang w:eastAsia="es-MX"/>
        </w:rPr>
        <w:t xml:space="preserve"> Se reciba una solicitud de acceso a la información;</w:t>
      </w: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II.</w:t>
      </w:r>
      <w:r w:rsidRPr="00DE6A6F">
        <w:rPr>
          <w:rFonts w:ascii="Palatino Linotype" w:eastAsia="Times New Roman" w:hAnsi="Palatino Linotype" w:cs="Times New Roman"/>
          <w:i/>
          <w:lang w:eastAsia="es-MX"/>
        </w:rPr>
        <w:t xml:space="preserve"> Se determine mediante resolución de autoridad competente; o</w:t>
      </w:r>
    </w:p>
    <w:p w:rsidR="00DE6A6F" w:rsidRPr="00DE6A6F" w:rsidRDefault="00DE6A6F" w:rsidP="00DE6A6F">
      <w:pPr>
        <w:spacing w:after="0" w:line="240" w:lineRule="auto"/>
        <w:ind w:left="567" w:right="567"/>
        <w:jc w:val="both"/>
        <w:rPr>
          <w:rFonts w:ascii="Palatino Linotype" w:eastAsia="Times New Roman" w:hAnsi="Palatino Linotype" w:cs="Times New Roman"/>
          <w:b/>
          <w:i/>
          <w:lang w:eastAsia="es-MX"/>
        </w:rPr>
      </w:pPr>
      <w:r w:rsidRPr="00DE6A6F">
        <w:rPr>
          <w:rFonts w:ascii="Palatino Linotype" w:eastAsia="Times New Roman" w:hAnsi="Palatino Linotype" w:cs="Times New Roman"/>
          <w:i/>
          <w:lang w:eastAsia="es-MX"/>
        </w:rPr>
        <w:t>III. Se generen versiones públicas para dar cumplimiento a las obligaciones de transparencia previstas en esta Ley.</w:t>
      </w:r>
      <w:r w:rsidRPr="00DE6A6F">
        <w:rPr>
          <w:rFonts w:ascii="Palatino Linotype" w:eastAsia="Times New Roman" w:hAnsi="Palatino Linotype" w:cs="Times New Roman"/>
          <w:b/>
          <w:i/>
          <w:lang w:eastAsia="es-MX"/>
        </w:rPr>
        <w:t>”</w:t>
      </w:r>
    </w:p>
    <w:p w:rsidR="00DE6A6F" w:rsidRPr="00DE6A6F" w:rsidRDefault="00DE6A6F" w:rsidP="00DE6A6F">
      <w:pPr>
        <w:spacing w:after="0" w:line="240" w:lineRule="auto"/>
        <w:ind w:left="567" w:right="567"/>
        <w:jc w:val="both"/>
        <w:rPr>
          <w:rFonts w:ascii="Palatino Linotype" w:eastAsia="Times New Roman" w:hAnsi="Palatino Linotype" w:cs="Times New Roman"/>
          <w:b/>
          <w:i/>
          <w:lang w:eastAsia="es-MX"/>
        </w:rPr>
      </w:pPr>
    </w:p>
    <w:p w:rsidR="00DE6A6F" w:rsidRPr="00DE6A6F" w:rsidRDefault="00DE6A6F" w:rsidP="00DE6A6F">
      <w:pPr>
        <w:spacing w:after="0" w:line="240" w:lineRule="auto"/>
        <w:ind w:left="567" w:right="567"/>
        <w:jc w:val="both"/>
        <w:rPr>
          <w:rFonts w:ascii="Palatino Linotype" w:eastAsia="Times New Roman" w:hAnsi="Palatino Linotype" w:cs="Times New Roman"/>
          <w:b/>
          <w:i/>
          <w:lang w:eastAsia="es-MX"/>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“Segundo.-</w:t>
      </w:r>
      <w:r w:rsidRPr="00DE6A6F">
        <w:rPr>
          <w:rFonts w:ascii="Palatino Linotype" w:eastAsia="Times New Roman" w:hAnsi="Palatino Linotype" w:cs="Times New Roman"/>
          <w:i/>
          <w:lang w:eastAsia="es-MX"/>
        </w:rPr>
        <w:t xml:space="preserve"> Para efectos de los presentes Lineamientos Generales, se entenderá por:</w:t>
      </w: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XVIII.</w:t>
      </w:r>
      <w:r w:rsidRPr="00DE6A6F">
        <w:rPr>
          <w:rFonts w:ascii="Palatino Linotype" w:eastAsia="Times New Roman" w:hAnsi="Palatino Linotype" w:cs="Times New Roman"/>
          <w:i/>
          <w:lang w:eastAsia="es-MX"/>
        </w:rPr>
        <w:t xml:space="preserve"> </w:t>
      </w:r>
      <w:r w:rsidRPr="00DE6A6F">
        <w:rPr>
          <w:rFonts w:ascii="Palatino Linotype" w:eastAsia="Times New Roman" w:hAnsi="Palatino Linotype" w:cs="Times New Roman"/>
          <w:b/>
          <w:i/>
          <w:lang w:eastAsia="es-MX"/>
        </w:rPr>
        <w:t>Versión pública:</w:t>
      </w:r>
      <w:r w:rsidRPr="00DE6A6F">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DE6A6F" w:rsidRPr="00DE6A6F" w:rsidRDefault="00DE6A6F" w:rsidP="00DE6A6F">
      <w:pPr>
        <w:spacing w:after="0" w:line="240" w:lineRule="auto"/>
        <w:ind w:left="567" w:right="567"/>
        <w:jc w:val="both"/>
        <w:rPr>
          <w:rFonts w:ascii="Palatino Linotype" w:eastAsia="Times New Roman" w:hAnsi="Palatino Linotype" w:cs="Times New Roman"/>
          <w:b/>
          <w:i/>
          <w:lang w:eastAsia="es-MX"/>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Cuarto.</w:t>
      </w:r>
      <w:r w:rsidRPr="00DE6A6F">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rsidR="00DE6A6F" w:rsidRPr="00DE6A6F" w:rsidRDefault="00DE6A6F" w:rsidP="00DE6A6F">
      <w:pPr>
        <w:spacing w:after="0" w:line="240" w:lineRule="auto"/>
        <w:ind w:left="567" w:right="567"/>
        <w:jc w:val="both"/>
        <w:rPr>
          <w:rFonts w:ascii="Palatino Linotype" w:eastAsia="Times New Roman" w:hAnsi="Palatino Linotype" w:cs="Times New Roman"/>
          <w:b/>
          <w:i/>
          <w:lang w:eastAsia="es-MX"/>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Quinto.</w:t>
      </w:r>
      <w:r w:rsidRPr="00DE6A6F">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E6A6F" w:rsidRPr="00DE6A6F" w:rsidRDefault="00DE6A6F" w:rsidP="00DE6A6F">
      <w:pPr>
        <w:spacing w:after="0" w:line="240" w:lineRule="auto"/>
        <w:ind w:left="567" w:right="567"/>
        <w:jc w:val="both"/>
        <w:rPr>
          <w:rFonts w:ascii="Palatino Linotype" w:eastAsia="Times New Roman" w:hAnsi="Palatino Linotype" w:cs="Times New Roman"/>
          <w:b/>
          <w:i/>
          <w:lang w:eastAsia="es-MX"/>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Sexto.</w:t>
      </w:r>
      <w:r w:rsidRPr="00DE6A6F">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rsidR="00DE6A6F" w:rsidRPr="00DE6A6F" w:rsidRDefault="00DE6A6F" w:rsidP="00DE6A6F">
      <w:pPr>
        <w:spacing w:after="0" w:line="240" w:lineRule="auto"/>
        <w:ind w:left="567" w:right="567"/>
        <w:jc w:val="both"/>
        <w:rPr>
          <w:rFonts w:ascii="Palatino Linotype" w:eastAsia="Times New Roman" w:hAnsi="Palatino Linotype" w:cs="Times New Roman"/>
          <w:b/>
          <w:i/>
          <w:lang w:eastAsia="es-MX"/>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Séptimo.</w:t>
      </w:r>
      <w:r w:rsidRPr="00DE6A6F">
        <w:rPr>
          <w:rFonts w:ascii="Palatino Linotype" w:eastAsia="Times New Roman" w:hAnsi="Palatino Linotype" w:cs="Times New Roman"/>
          <w:i/>
          <w:lang w:eastAsia="es-MX"/>
        </w:rPr>
        <w:t xml:space="preserve"> La clasificación de la información se llevará a cabo en el momento en que:</w:t>
      </w: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I.</w:t>
      </w:r>
      <w:r w:rsidRPr="00DE6A6F">
        <w:rPr>
          <w:rFonts w:ascii="Palatino Linotype" w:eastAsia="Times New Roman" w:hAnsi="Palatino Linotype" w:cs="Times New Roman"/>
          <w:i/>
          <w:lang w:eastAsia="es-MX"/>
        </w:rPr>
        <w:t xml:space="preserve"> Se reciba una solicitud de acceso a la información;</w:t>
      </w:r>
    </w:p>
    <w:p w:rsidR="00DE6A6F" w:rsidRPr="00DE6A6F" w:rsidRDefault="00DE6A6F" w:rsidP="00DE6A6F">
      <w:pPr>
        <w:spacing w:after="0" w:line="240" w:lineRule="auto"/>
        <w:ind w:left="567" w:right="567"/>
        <w:jc w:val="both"/>
        <w:rPr>
          <w:rFonts w:ascii="Palatino Linotype" w:eastAsia="Times New Roman" w:hAnsi="Palatino Linotype" w:cs="Times New Roman"/>
          <w:b/>
          <w:i/>
          <w:lang w:eastAsia="es-MX"/>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II.</w:t>
      </w:r>
      <w:r w:rsidRPr="00DE6A6F">
        <w:rPr>
          <w:rFonts w:ascii="Palatino Linotype" w:eastAsia="Times New Roman" w:hAnsi="Palatino Linotype" w:cs="Times New Roman"/>
          <w:i/>
          <w:lang w:eastAsia="es-MX"/>
        </w:rPr>
        <w:t xml:space="preserve"> Se determine mediante resolución de autoridad competente, o</w:t>
      </w:r>
    </w:p>
    <w:p w:rsidR="00DE6A6F" w:rsidRPr="00DE6A6F" w:rsidRDefault="00DE6A6F" w:rsidP="00DE6A6F">
      <w:pPr>
        <w:spacing w:after="0" w:line="240" w:lineRule="auto"/>
        <w:ind w:left="567" w:right="567"/>
        <w:jc w:val="both"/>
        <w:rPr>
          <w:rFonts w:ascii="Palatino Linotype" w:eastAsia="Times New Roman" w:hAnsi="Palatino Linotype" w:cs="Times New Roman"/>
          <w:b/>
          <w:i/>
          <w:lang w:eastAsia="es-MX"/>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III.</w:t>
      </w:r>
      <w:r w:rsidRPr="00DE6A6F">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rsidR="00DE6A6F" w:rsidRPr="00DE6A6F" w:rsidRDefault="00DE6A6F" w:rsidP="00DE6A6F">
      <w:pPr>
        <w:spacing w:after="0" w:line="240" w:lineRule="auto"/>
        <w:ind w:left="567" w:right="567"/>
        <w:jc w:val="both"/>
        <w:rPr>
          <w:rFonts w:ascii="Palatino Linotype" w:eastAsia="Times New Roman" w:hAnsi="Palatino Linotype" w:cs="Times New Roman"/>
          <w:b/>
          <w:i/>
          <w:lang w:eastAsia="es-MX"/>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Octavo.</w:t>
      </w:r>
      <w:r w:rsidRPr="00DE6A6F">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rsidR="00DE6A6F" w:rsidRPr="00DE6A6F" w:rsidRDefault="00DE6A6F" w:rsidP="00DE6A6F">
      <w:pPr>
        <w:spacing w:after="0" w:line="240" w:lineRule="auto"/>
        <w:ind w:left="567" w:right="567"/>
        <w:jc w:val="both"/>
        <w:rPr>
          <w:rFonts w:ascii="Palatino Linotype" w:eastAsia="Times New Roman" w:hAnsi="Palatino Linotype" w:cs="Times New Roman"/>
          <w:b/>
          <w:i/>
          <w:lang w:eastAsia="es-MX"/>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Noveno.</w:t>
      </w:r>
      <w:r w:rsidRPr="00DE6A6F">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E6A6F" w:rsidRPr="00DE6A6F" w:rsidRDefault="00DE6A6F" w:rsidP="00DE6A6F">
      <w:pPr>
        <w:spacing w:after="0" w:line="240" w:lineRule="auto"/>
        <w:ind w:left="567" w:right="567"/>
        <w:jc w:val="both"/>
        <w:rPr>
          <w:rFonts w:ascii="Palatino Linotype" w:eastAsia="Times New Roman" w:hAnsi="Palatino Linotype" w:cs="Times New Roman"/>
          <w:b/>
          <w:i/>
          <w:lang w:eastAsia="es-MX"/>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Décimo.</w:t>
      </w:r>
      <w:r w:rsidRPr="00DE6A6F">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rsidR="00DE6A6F" w:rsidRPr="00DE6A6F" w:rsidRDefault="00DE6A6F" w:rsidP="00DE6A6F">
      <w:pPr>
        <w:spacing w:after="0" w:line="240" w:lineRule="auto"/>
        <w:ind w:left="567" w:right="567"/>
        <w:jc w:val="both"/>
        <w:rPr>
          <w:rFonts w:ascii="Palatino Linotype" w:eastAsia="Times New Roman" w:hAnsi="Palatino Linotype" w:cs="Times New Roman"/>
          <w:b/>
          <w:i/>
          <w:lang w:eastAsia="es-MX"/>
        </w:rPr>
      </w:pPr>
    </w:p>
    <w:p w:rsidR="00DE6A6F" w:rsidRPr="00DE6A6F" w:rsidRDefault="00DE6A6F" w:rsidP="00DE6A6F">
      <w:pPr>
        <w:spacing w:after="0" w:line="240" w:lineRule="auto"/>
        <w:ind w:left="567" w:right="567"/>
        <w:jc w:val="both"/>
        <w:rPr>
          <w:rFonts w:ascii="Palatino Linotype" w:eastAsia="Times New Roman" w:hAnsi="Palatino Linotype" w:cs="Times New Roman"/>
          <w:b/>
          <w:sz w:val="24"/>
          <w:szCs w:val="24"/>
          <w:lang w:eastAsia="es-MX"/>
        </w:rPr>
      </w:pPr>
      <w:r w:rsidRPr="00DE6A6F">
        <w:rPr>
          <w:rFonts w:ascii="Palatino Linotype" w:eastAsia="Times New Roman" w:hAnsi="Palatino Linotype" w:cs="Times New Roman"/>
          <w:b/>
          <w:i/>
          <w:lang w:eastAsia="es-MX"/>
        </w:rPr>
        <w:t>Décimo primero.</w:t>
      </w:r>
      <w:r w:rsidRPr="00DE6A6F">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E6A6F">
        <w:rPr>
          <w:rFonts w:ascii="Palatino Linotype" w:eastAsia="Times New Roman" w:hAnsi="Palatino Linotype" w:cs="Times New Roman"/>
          <w:b/>
          <w:i/>
          <w:lang w:eastAsia="es-MX"/>
        </w:rPr>
        <w:t>”</w:t>
      </w:r>
    </w:p>
    <w:p w:rsidR="00DE6A6F" w:rsidRPr="00DE6A6F" w:rsidRDefault="00DE6A6F" w:rsidP="00DE6A6F">
      <w:pPr>
        <w:spacing w:after="0" w:line="360" w:lineRule="auto"/>
        <w:jc w:val="both"/>
        <w:rPr>
          <w:rFonts w:ascii="Palatino Linotype" w:hAnsi="Palatino Linotype" w:cs="Arial"/>
          <w:i/>
          <w:lang w:eastAsia="es-MX"/>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DE6A6F">
        <w:rPr>
          <w:rFonts w:ascii="Palatino Linotype" w:eastAsia="Times New Roman" w:hAnsi="Palatino Linotype" w:cs="Times New Roman"/>
          <w:sz w:val="24"/>
          <w:szCs w:val="24"/>
          <w:lang w:val="es-ES_tradnl" w:eastAsia="es-ES"/>
        </w:rPr>
        <w:t>el Sujeto Obligado</w:t>
      </w:r>
      <w:r w:rsidRPr="00DE6A6F">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ES"/>
        </w:rPr>
      </w:pPr>
      <w:r w:rsidRPr="00DE6A6F">
        <w:rPr>
          <w:rFonts w:ascii="Palatino Linotype" w:eastAsia="Times New Roman" w:hAnsi="Palatino Linotype" w:cs="Times New Roman"/>
          <w:b/>
          <w:i/>
          <w:lang w:eastAsia="es-ES"/>
        </w:rPr>
        <w:t xml:space="preserve">FUNDAMENTACIÓN Y MOTIVACIÓN. </w:t>
      </w:r>
      <w:r w:rsidRPr="00DE6A6F">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p>
    <w:p w:rsidR="00DE6A6F" w:rsidRPr="00DE6A6F" w:rsidRDefault="00DE6A6F" w:rsidP="00DE6A6F">
      <w:pPr>
        <w:spacing w:after="0" w:line="240" w:lineRule="auto"/>
        <w:ind w:left="567" w:right="567"/>
        <w:jc w:val="both"/>
        <w:rPr>
          <w:rFonts w:ascii="Palatino Linotype" w:eastAsia="Times New Roman" w:hAnsi="Palatino Linotype" w:cs="Times New Roman"/>
          <w:i/>
          <w:lang w:eastAsia="es-ES"/>
        </w:rPr>
      </w:pPr>
      <w:r w:rsidRPr="00DE6A6F">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DE6A6F">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DE6A6F">
        <w:rPr>
          <w:rFonts w:ascii="Palatino Linotype" w:eastAsia="Times New Roman" w:hAnsi="Palatino Linotype" w:cs="Times New Roman"/>
          <w:i/>
          <w:lang w:eastAsia="es-ES"/>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DE6A6F" w:rsidRPr="00DE6A6F" w:rsidRDefault="00DE6A6F" w:rsidP="00DE6A6F">
      <w:pPr>
        <w:spacing w:after="0" w:line="360" w:lineRule="auto"/>
        <w:jc w:val="both"/>
        <w:rPr>
          <w:rFonts w:ascii="Palatino Linotype" w:eastAsia="Times New Roman" w:hAnsi="Palatino Linotype" w:cs="Times New Roman"/>
          <w:sz w:val="24"/>
          <w:szCs w:val="24"/>
          <w:lang w:eastAsia="es-ES"/>
        </w:rPr>
      </w:pPr>
    </w:p>
    <w:p w:rsidR="00DE6A6F" w:rsidRPr="00DE6A6F" w:rsidRDefault="00DE6A6F" w:rsidP="00DE6A6F">
      <w:pPr>
        <w:spacing w:after="0" w:line="360" w:lineRule="auto"/>
        <w:jc w:val="both"/>
        <w:rPr>
          <w:rFonts w:ascii="Palatino Linotype" w:eastAsia="Times New Roman" w:hAnsi="Palatino Linotype" w:cs="Times New Roman"/>
          <w:sz w:val="24"/>
          <w:szCs w:val="24"/>
          <w:lang w:val="es-ES" w:eastAsia="es-ES"/>
        </w:rPr>
      </w:pPr>
      <w:r w:rsidRPr="00DE6A6F">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DE6A6F">
        <w:rPr>
          <w:rFonts w:ascii="Palatino Linotype" w:eastAsia="Times New Roman" w:hAnsi="Palatino Linotype" w:cs="Times New Roman"/>
          <w:b/>
          <w:sz w:val="24"/>
          <w:szCs w:val="24"/>
          <w:lang w:val="es-ES" w:eastAsia="es-ES"/>
        </w:rPr>
        <w:t xml:space="preserve"> </w:t>
      </w:r>
      <w:r w:rsidRPr="00DE6A6F">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E6A6F" w:rsidRDefault="00DE6A6F" w:rsidP="00DE6A6F">
      <w:pPr>
        <w:spacing w:after="0" w:line="360" w:lineRule="auto"/>
        <w:jc w:val="both"/>
        <w:rPr>
          <w:rFonts w:ascii="Palatino Linotype" w:hAnsi="Palatino Linotype"/>
          <w:sz w:val="24"/>
          <w:szCs w:val="24"/>
        </w:rPr>
      </w:pPr>
      <w:r w:rsidRPr="00DE6A6F">
        <w:rPr>
          <w:rFonts w:ascii="Palatino Linotype" w:hAnsi="Palatino Linotype"/>
          <w:sz w:val="24"/>
          <w:szCs w:val="24"/>
        </w:rPr>
        <w:lastRenderedPageBreak/>
        <w:t>En mérito de lo expuesto en líneas anteriores, al resultar fundados los motivos de inconformidad vertidos por la Recurrente, con fundamento en la segunda hipótesis del artículo 186 fracción III de la Ley de Transparencia y Acceso a la Información Pública del Estado de México y Municipios, se</w:t>
      </w:r>
      <w:r w:rsidRPr="00DE6A6F">
        <w:rPr>
          <w:rFonts w:ascii="Palatino Linotype" w:hAnsi="Palatino Linotype"/>
          <w:b/>
          <w:sz w:val="24"/>
          <w:szCs w:val="24"/>
        </w:rPr>
        <w:t>, MODIFICA</w:t>
      </w:r>
      <w:r w:rsidR="00D6564D">
        <w:rPr>
          <w:rFonts w:ascii="Palatino Linotype" w:hAnsi="Palatino Linotype"/>
          <w:b/>
          <w:sz w:val="24"/>
          <w:szCs w:val="24"/>
        </w:rPr>
        <w:t>N</w:t>
      </w:r>
      <w:r w:rsidRPr="00DE6A6F">
        <w:rPr>
          <w:rFonts w:ascii="Palatino Linotype" w:hAnsi="Palatino Linotype"/>
          <w:b/>
          <w:sz w:val="24"/>
          <w:szCs w:val="24"/>
        </w:rPr>
        <w:t xml:space="preserve"> </w:t>
      </w:r>
      <w:r w:rsidRPr="00DE6A6F">
        <w:rPr>
          <w:rFonts w:ascii="Palatino Linotype" w:hAnsi="Palatino Linotype"/>
          <w:sz w:val="24"/>
          <w:szCs w:val="24"/>
        </w:rPr>
        <w:t>la</w:t>
      </w:r>
      <w:r w:rsidR="00D6564D">
        <w:rPr>
          <w:rFonts w:ascii="Palatino Linotype" w:hAnsi="Palatino Linotype"/>
          <w:sz w:val="24"/>
          <w:szCs w:val="24"/>
        </w:rPr>
        <w:t>s</w:t>
      </w:r>
      <w:r w:rsidRPr="00DE6A6F">
        <w:rPr>
          <w:rFonts w:ascii="Palatino Linotype" w:hAnsi="Palatino Linotype"/>
          <w:sz w:val="24"/>
          <w:szCs w:val="24"/>
        </w:rPr>
        <w:t xml:space="preserve"> respuesta</w:t>
      </w:r>
      <w:r w:rsidR="00D6564D">
        <w:rPr>
          <w:rFonts w:ascii="Palatino Linotype" w:hAnsi="Palatino Linotype"/>
          <w:sz w:val="24"/>
          <w:szCs w:val="24"/>
        </w:rPr>
        <w:t>s</w:t>
      </w:r>
      <w:r w:rsidRPr="00DE6A6F">
        <w:rPr>
          <w:rFonts w:ascii="Palatino Linotype" w:hAnsi="Palatino Linotype"/>
          <w:sz w:val="24"/>
          <w:szCs w:val="24"/>
        </w:rPr>
        <w:t xml:space="preserve"> emitida</w:t>
      </w:r>
      <w:r w:rsidR="00D6564D">
        <w:rPr>
          <w:rFonts w:ascii="Palatino Linotype" w:hAnsi="Palatino Linotype"/>
          <w:sz w:val="24"/>
          <w:szCs w:val="24"/>
        </w:rPr>
        <w:t>s</w:t>
      </w:r>
      <w:r w:rsidRPr="00DE6A6F">
        <w:rPr>
          <w:rFonts w:ascii="Palatino Linotype" w:hAnsi="Palatino Linotype"/>
          <w:sz w:val="24"/>
          <w:szCs w:val="24"/>
        </w:rPr>
        <w:t xml:space="preserve"> a la</w:t>
      </w:r>
      <w:r w:rsidR="00D6564D">
        <w:rPr>
          <w:rFonts w:ascii="Palatino Linotype" w:hAnsi="Palatino Linotype"/>
          <w:sz w:val="24"/>
          <w:szCs w:val="24"/>
        </w:rPr>
        <w:t>s</w:t>
      </w:r>
      <w:r w:rsidRPr="00DE6A6F">
        <w:rPr>
          <w:rFonts w:ascii="Palatino Linotype" w:hAnsi="Palatino Linotype"/>
          <w:sz w:val="24"/>
          <w:szCs w:val="24"/>
        </w:rPr>
        <w:t xml:space="preserve"> solicitud</w:t>
      </w:r>
      <w:r w:rsidR="00D6564D">
        <w:rPr>
          <w:rFonts w:ascii="Palatino Linotype" w:hAnsi="Palatino Linotype"/>
          <w:sz w:val="24"/>
          <w:szCs w:val="24"/>
        </w:rPr>
        <w:t>es</w:t>
      </w:r>
      <w:r w:rsidRPr="00DE6A6F">
        <w:rPr>
          <w:rFonts w:ascii="Palatino Linotype" w:hAnsi="Palatino Linotype"/>
          <w:sz w:val="24"/>
          <w:szCs w:val="24"/>
        </w:rPr>
        <w:t xml:space="preserve"> de información </w:t>
      </w:r>
      <w:r w:rsidR="00D6564D" w:rsidRPr="00D6564D">
        <w:rPr>
          <w:rFonts w:ascii="Palatino Linotype" w:hAnsi="Palatino Linotype" w:cs="Arial"/>
          <w:b/>
          <w:sz w:val="24"/>
          <w:szCs w:val="24"/>
        </w:rPr>
        <w:t>00156/ALMOJU/IP/2022, 00160/ALMOJU/IP/2022 y 00161/ALMOJU/IP/2022</w:t>
      </w:r>
      <w:r w:rsidRPr="00DE6A6F">
        <w:rPr>
          <w:rFonts w:ascii="Palatino Linotype" w:hAnsi="Palatino Linotype" w:cs="Arial"/>
          <w:sz w:val="24"/>
          <w:szCs w:val="24"/>
        </w:rPr>
        <w:t xml:space="preserve">, </w:t>
      </w:r>
      <w:r w:rsidRPr="00DE6A6F">
        <w:rPr>
          <w:rFonts w:ascii="Palatino Linotype" w:hAnsi="Palatino Linotype"/>
          <w:sz w:val="24"/>
          <w:szCs w:val="24"/>
        </w:rPr>
        <w:t>que ha sido materia del presente fallo.</w:t>
      </w:r>
    </w:p>
    <w:p w:rsidR="00D6564D" w:rsidRPr="00DE6A6F" w:rsidRDefault="00D6564D" w:rsidP="00DE6A6F">
      <w:pPr>
        <w:spacing w:after="0" w:line="360" w:lineRule="auto"/>
        <w:jc w:val="both"/>
        <w:rPr>
          <w:rFonts w:ascii="Palatino Linotype" w:hAnsi="Palatino Linotype"/>
          <w:sz w:val="24"/>
          <w:szCs w:val="24"/>
        </w:rPr>
      </w:pPr>
    </w:p>
    <w:p w:rsidR="00DE6A6F" w:rsidRPr="00DE6A6F" w:rsidRDefault="00DE6A6F" w:rsidP="00DE6A6F">
      <w:pPr>
        <w:autoSpaceDE w:val="0"/>
        <w:autoSpaceDN w:val="0"/>
        <w:adjustRightInd w:val="0"/>
        <w:spacing w:after="0" w:line="360" w:lineRule="auto"/>
        <w:jc w:val="both"/>
        <w:rPr>
          <w:rFonts w:ascii="Palatino Linotype" w:hAnsi="Palatino Linotype" w:cs="Arial"/>
          <w:sz w:val="24"/>
          <w:szCs w:val="24"/>
        </w:rPr>
      </w:pPr>
      <w:r w:rsidRPr="00DE6A6F">
        <w:rPr>
          <w:rFonts w:ascii="Palatino Linotype" w:hAnsi="Palatino Linotype" w:cs="Arial"/>
          <w:sz w:val="24"/>
          <w:szCs w:val="24"/>
        </w:rPr>
        <w:t>Por lo antes expuesto y fundado es de resolverse y,</w:t>
      </w:r>
    </w:p>
    <w:p w:rsidR="00DE6A6F" w:rsidRPr="00DE6A6F" w:rsidRDefault="00DE6A6F" w:rsidP="00DE6A6F">
      <w:pPr>
        <w:autoSpaceDE w:val="0"/>
        <w:autoSpaceDN w:val="0"/>
        <w:adjustRightInd w:val="0"/>
        <w:spacing w:after="0" w:line="360" w:lineRule="auto"/>
        <w:jc w:val="both"/>
        <w:rPr>
          <w:rFonts w:ascii="Palatino Linotype" w:hAnsi="Palatino Linotype" w:cs="Arial"/>
          <w:sz w:val="24"/>
          <w:szCs w:val="24"/>
        </w:rPr>
      </w:pPr>
    </w:p>
    <w:p w:rsidR="00DE6A6F" w:rsidRPr="00DE6A6F" w:rsidRDefault="00DE6A6F" w:rsidP="00DE6A6F">
      <w:pPr>
        <w:spacing w:after="0" w:line="360" w:lineRule="auto"/>
        <w:ind w:left="426"/>
        <w:jc w:val="center"/>
        <w:rPr>
          <w:rFonts w:ascii="Palatino Linotype" w:eastAsia="Times New Roman" w:hAnsi="Palatino Linotype" w:cs="Times New Roman"/>
          <w:b/>
          <w:color w:val="000000"/>
          <w:sz w:val="28"/>
          <w:szCs w:val="24"/>
          <w:lang w:val="es-ES" w:eastAsia="es-ES"/>
        </w:rPr>
      </w:pPr>
      <w:r w:rsidRPr="00DE6A6F">
        <w:rPr>
          <w:rFonts w:ascii="Palatino Linotype" w:eastAsia="Times New Roman" w:hAnsi="Palatino Linotype" w:cs="Times New Roman"/>
          <w:b/>
          <w:color w:val="000000"/>
          <w:sz w:val="28"/>
          <w:szCs w:val="24"/>
          <w:lang w:val="es-ES" w:eastAsia="es-ES"/>
        </w:rPr>
        <w:t>SE    RESUELVE</w:t>
      </w:r>
    </w:p>
    <w:p w:rsidR="00DE6A6F" w:rsidRPr="00DE6A6F" w:rsidRDefault="00DE6A6F" w:rsidP="00DE6A6F">
      <w:pPr>
        <w:spacing w:after="0" w:line="360" w:lineRule="auto"/>
        <w:ind w:left="426"/>
        <w:jc w:val="center"/>
        <w:rPr>
          <w:rFonts w:ascii="Palatino Linotype" w:eastAsia="Times New Roman" w:hAnsi="Palatino Linotype" w:cs="Times New Roman"/>
          <w:b/>
          <w:color w:val="000000"/>
          <w:sz w:val="24"/>
          <w:szCs w:val="24"/>
          <w:lang w:val="es-ES" w:eastAsia="es-ES"/>
        </w:rPr>
      </w:pPr>
    </w:p>
    <w:p w:rsidR="00DE6A6F" w:rsidRPr="00DE6A6F" w:rsidRDefault="00DE6A6F" w:rsidP="00DE6A6F">
      <w:pPr>
        <w:spacing w:after="0" w:line="360" w:lineRule="auto"/>
        <w:jc w:val="both"/>
        <w:rPr>
          <w:rFonts w:ascii="Palatino Linotype" w:eastAsia="Times New Roman" w:hAnsi="Palatino Linotype" w:cs="Arial"/>
          <w:sz w:val="24"/>
          <w:szCs w:val="24"/>
          <w:lang w:eastAsia="es-ES"/>
        </w:rPr>
      </w:pPr>
      <w:r w:rsidRPr="00DE6A6F">
        <w:rPr>
          <w:rFonts w:ascii="Palatino Linotype" w:eastAsia="Times New Roman" w:hAnsi="Palatino Linotype" w:cs="Arial"/>
          <w:b/>
          <w:sz w:val="28"/>
          <w:szCs w:val="24"/>
          <w:lang w:eastAsia="es-ES"/>
        </w:rPr>
        <w:t>PRIMERO</w:t>
      </w:r>
      <w:r w:rsidRPr="00DE6A6F">
        <w:rPr>
          <w:rFonts w:ascii="Palatino Linotype" w:eastAsia="Times New Roman" w:hAnsi="Palatino Linotype" w:cs="Arial"/>
          <w:b/>
          <w:sz w:val="24"/>
          <w:szCs w:val="24"/>
          <w:lang w:eastAsia="es-ES"/>
        </w:rPr>
        <w:t xml:space="preserve">. </w:t>
      </w:r>
      <w:r w:rsidRPr="00DE6A6F">
        <w:rPr>
          <w:rFonts w:ascii="Palatino Linotype" w:eastAsia="Times New Roman" w:hAnsi="Palatino Linotype" w:cs="Arial"/>
          <w:sz w:val="24"/>
          <w:szCs w:val="24"/>
          <w:lang w:eastAsia="es-ES"/>
        </w:rPr>
        <w:t>Se</w:t>
      </w:r>
      <w:r w:rsidRPr="00DE6A6F">
        <w:rPr>
          <w:rFonts w:ascii="Palatino Linotype" w:eastAsia="Times New Roman" w:hAnsi="Palatino Linotype" w:cs="Arial"/>
          <w:b/>
          <w:sz w:val="24"/>
          <w:szCs w:val="24"/>
          <w:lang w:eastAsia="es-ES"/>
        </w:rPr>
        <w:t xml:space="preserve"> MODIFICA</w:t>
      </w:r>
      <w:r w:rsidR="00D6564D">
        <w:rPr>
          <w:rFonts w:ascii="Palatino Linotype" w:eastAsia="Times New Roman" w:hAnsi="Palatino Linotype" w:cs="Arial"/>
          <w:b/>
          <w:sz w:val="24"/>
          <w:szCs w:val="24"/>
          <w:lang w:eastAsia="es-ES"/>
        </w:rPr>
        <w:t>N</w:t>
      </w:r>
      <w:r w:rsidRPr="00DE6A6F">
        <w:rPr>
          <w:rFonts w:ascii="Palatino Linotype" w:eastAsia="Times New Roman" w:hAnsi="Palatino Linotype" w:cs="Arial"/>
          <w:b/>
          <w:sz w:val="24"/>
          <w:szCs w:val="24"/>
          <w:lang w:eastAsia="es-ES"/>
        </w:rPr>
        <w:t xml:space="preserve"> </w:t>
      </w:r>
      <w:r w:rsidRPr="00DE6A6F">
        <w:rPr>
          <w:rFonts w:ascii="Palatino Linotype" w:eastAsia="Times New Roman" w:hAnsi="Palatino Linotype" w:cs="Arial"/>
          <w:sz w:val="24"/>
          <w:szCs w:val="24"/>
          <w:lang w:eastAsia="es-ES"/>
        </w:rPr>
        <w:t>la</w:t>
      </w:r>
      <w:r w:rsidR="00D6564D">
        <w:rPr>
          <w:rFonts w:ascii="Palatino Linotype" w:eastAsia="Times New Roman" w:hAnsi="Palatino Linotype" w:cs="Arial"/>
          <w:sz w:val="24"/>
          <w:szCs w:val="24"/>
          <w:lang w:eastAsia="es-ES"/>
        </w:rPr>
        <w:t>s</w:t>
      </w:r>
      <w:r w:rsidRPr="00DE6A6F">
        <w:rPr>
          <w:rFonts w:ascii="Palatino Linotype" w:eastAsia="Times New Roman" w:hAnsi="Palatino Linotype" w:cs="Arial"/>
          <w:sz w:val="24"/>
          <w:szCs w:val="24"/>
          <w:lang w:eastAsia="es-ES"/>
        </w:rPr>
        <w:t xml:space="preserve"> respuesta</w:t>
      </w:r>
      <w:r w:rsidR="00D6564D">
        <w:rPr>
          <w:rFonts w:ascii="Palatino Linotype" w:eastAsia="Times New Roman" w:hAnsi="Palatino Linotype" w:cs="Arial"/>
          <w:sz w:val="24"/>
          <w:szCs w:val="24"/>
          <w:lang w:eastAsia="es-ES"/>
        </w:rPr>
        <w:t>s</w:t>
      </w:r>
      <w:r w:rsidRPr="00DE6A6F">
        <w:rPr>
          <w:rFonts w:ascii="Palatino Linotype" w:eastAsia="Times New Roman" w:hAnsi="Palatino Linotype" w:cs="Arial"/>
          <w:sz w:val="24"/>
          <w:szCs w:val="24"/>
          <w:lang w:eastAsia="es-ES"/>
        </w:rPr>
        <w:t xml:space="preserve"> del </w:t>
      </w:r>
      <w:r w:rsidRPr="00DE6A6F">
        <w:rPr>
          <w:rFonts w:ascii="Palatino Linotype" w:eastAsia="Times New Roman" w:hAnsi="Palatino Linotype" w:cs="Arial"/>
          <w:b/>
          <w:sz w:val="24"/>
          <w:szCs w:val="24"/>
          <w:lang w:eastAsia="es-ES"/>
        </w:rPr>
        <w:t>Sujeto Obligado</w:t>
      </w:r>
      <w:r w:rsidRPr="00DE6A6F">
        <w:rPr>
          <w:rFonts w:ascii="Palatino Linotype" w:eastAsia="Times New Roman" w:hAnsi="Palatino Linotype" w:cs="Arial"/>
          <w:sz w:val="24"/>
          <w:szCs w:val="24"/>
          <w:lang w:eastAsia="es-ES"/>
        </w:rPr>
        <w:t xml:space="preserve"> a la</w:t>
      </w:r>
      <w:r w:rsidR="00D6564D">
        <w:rPr>
          <w:rFonts w:ascii="Palatino Linotype" w:eastAsia="Times New Roman" w:hAnsi="Palatino Linotype" w:cs="Arial"/>
          <w:sz w:val="24"/>
          <w:szCs w:val="24"/>
          <w:lang w:eastAsia="es-ES"/>
        </w:rPr>
        <w:t>s</w:t>
      </w:r>
      <w:r w:rsidRPr="00DE6A6F">
        <w:rPr>
          <w:rFonts w:ascii="Palatino Linotype" w:eastAsia="Times New Roman" w:hAnsi="Palatino Linotype" w:cs="Arial"/>
          <w:sz w:val="24"/>
          <w:szCs w:val="24"/>
          <w:lang w:eastAsia="es-ES"/>
        </w:rPr>
        <w:t xml:space="preserve"> solicitud</w:t>
      </w:r>
      <w:r w:rsidR="00D6564D">
        <w:rPr>
          <w:rFonts w:ascii="Palatino Linotype" w:eastAsia="Times New Roman" w:hAnsi="Palatino Linotype" w:cs="Arial"/>
          <w:sz w:val="24"/>
          <w:szCs w:val="24"/>
          <w:lang w:eastAsia="es-ES"/>
        </w:rPr>
        <w:t>es</w:t>
      </w:r>
      <w:r w:rsidRPr="00DE6A6F">
        <w:rPr>
          <w:rFonts w:ascii="Palatino Linotype" w:eastAsia="Times New Roman" w:hAnsi="Palatino Linotype" w:cs="Arial"/>
          <w:sz w:val="24"/>
          <w:szCs w:val="24"/>
          <w:lang w:eastAsia="es-ES"/>
        </w:rPr>
        <w:t xml:space="preserve"> de acceso a la información pública</w:t>
      </w:r>
      <w:r w:rsidRPr="00DE6A6F">
        <w:rPr>
          <w:rFonts w:ascii="Palatino Linotype" w:eastAsia="Times New Roman" w:hAnsi="Palatino Linotype" w:cs="Arial"/>
          <w:b/>
          <w:sz w:val="24"/>
          <w:szCs w:val="24"/>
          <w:lang w:eastAsia="es-ES"/>
        </w:rPr>
        <w:t xml:space="preserve"> </w:t>
      </w:r>
      <w:r w:rsidR="00D6564D" w:rsidRPr="00D6564D">
        <w:rPr>
          <w:rFonts w:ascii="Palatino Linotype" w:hAnsi="Palatino Linotype" w:cs="Arial"/>
          <w:b/>
          <w:sz w:val="24"/>
          <w:szCs w:val="24"/>
        </w:rPr>
        <w:t>00156/ALMOJU/IP/2022, 00160/ALMOJU/IP/2022 y 00161/ALMOJU/IP/2022</w:t>
      </w:r>
      <w:r w:rsidRPr="00DE6A6F">
        <w:rPr>
          <w:rFonts w:ascii="Palatino Linotype" w:hAnsi="Palatino Linotype" w:cs="Arial"/>
          <w:sz w:val="24"/>
          <w:szCs w:val="24"/>
        </w:rPr>
        <w:t xml:space="preserve">, </w:t>
      </w:r>
      <w:r w:rsidRPr="00DE6A6F">
        <w:rPr>
          <w:rFonts w:ascii="Palatino Linotype" w:eastAsia="Times New Roman" w:hAnsi="Palatino Linotype" w:cs="Arial"/>
          <w:sz w:val="24"/>
          <w:szCs w:val="24"/>
          <w:lang w:eastAsia="es-ES"/>
        </w:rPr>
        <w:t xml:space="preserve">por resultar </w:t>
      </w:r>
      <w:r w:rsidRPr="00DE6A6F">
        <w:rPr>
          <w:rFonts w:ascii="Palatino Linotype" w:eastAsia="Times New Roman" w:hAnsi="Palatino Linotype" w:cs="Arial"/>
          <w:b/>
          <w:sz w:val="24"/>
          <w:szCs w:val="24"/>
          <w:lang w:eastAsia="es-ES"/>
        </w:rPr>
        <w:t xml:space="preserve">fundados </w:t>
      </w:r>
      <w:r w:rsidRPr="00DE6A6F">
        <w:rPr>
          <w:rFonts w:ascii="Palatino Linotype" w:eastAsia="Times New Roman" w:hAnsi="Palatino Linotype" w:cs="Arial"/>
          <w:sz w:val="24"/>
          <w:szCs w:val="24"/>
          <w:lang w:eastAsia="es-ES"/>
        </w:rPr>
        <w:t xml:space="preserve">los motivos de inconformidad vertidos por el </w:t>
      </w:r>
      <w:r w:rsidRPr="00DE6A6F">
        <w:rPr>
          <w:rFonts w:ascii="Palatino Linotype" w:eastAsia="Times New Roman" w:hAnsi="Palatino Linotype" w:cs="Arial"/>
          <w:b/>
          <w:sz w:val="24"/>
          <w:szCs w:val="24"/>
          <w:lang w:eastAsia="es-ES"/>
        </w:rPr>
        <w:t>Recurrente</w:t>
      </w:r>
      <w:r w:rsidRPr="00DE6A6F">
        <w:rPr>
          <w:rFonts w:ascii="Palatino Linotype" w:eastAsia="Times New Roman" w:hAnsi="Palatino Linotype" w:cs="Arial"/>
          <w:sz w:val="24"/>
          <w:szCs w:val="24"/>
          <w:lang w:eastAsia="es-ES"/>
        </w:rPr>
        <w:t>, en términos del considerandos</w:t>
      </w:r>
      <w:r w:rsidRPr="00DE6A6F">
        <w:rPr>
          <w:rFonts w:ascii="Palatino Linotype" w:eastAsia="Times New Roman" w:hAnsi="Palatino Linotype" w:cs="Arial"/>
          <w:b/>
          <w:sz w:val="24"/>
          <w:szCs w:val="24"/>
          <w:lang w:eastAsia="es-ES"/>
        </w:rPr>
        <w:t xml:space="preserve"> CUARTO </w:t>
      </w:r>
      <w:r w:rsidRPr="00DE6A6F">
        <w:rPr>
          <w:rFonts w:ascii="Palatino Linotype" w:eastAsia="Times New Roman" w:hAnsi="Palatino Linotype" w:cs="Arial"/>
          <w:sz w:val="24"/>
          <w:szCs w:val="24"/>
          <w:lang w:eastAsia="es-ES"/>
        </w:rPr>
        <w:t>de la presente Resolución.</w:t>
      </w:r>
    </w:p>
    <w:p w:rsidR="00DE6A6F" w:rsidRPr="00DE6A6F" w:rsidRDefault="00DE6A6F" w:rsidP="00DE6A6F">
      <w:pPr>
        <w:spacing w:after="0" w:line="360" w:lineRule="auto"/>
        <w:jc w:val="both"/>
        <w:rPr>
          <w:rFonts w:ascii="Palatino Linotype" w:eastAsia="Times New Roman" w:hAnsi="Palatino Linotype" w:cs="Arial"/>
          <w:b/>
          <w:sz w:val="24"/>
          <w:szCs w:val="24"/>
          <w:lang w:eastAsia="es-ES"/>
        </w:rPr>
      </w:pP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6A6F">
        <w:rPr>
          <w:rFonts w:ascii="Palatino Linotype" w:eastAsia="Times New Roman" w:hAnsi="Palatino Linotype" w:cs="Arial"/>
          <w:b/>
          <w:sz w:val="28"/>
          <w:szCs w:val="24"/>
          <w:lang w:eastAsia="es-ES"/>
        </w:rPr>
        <w:t>SEGUNDO</w:t>
      </w:r>
      <w:r w:rsidRPr="00DE6A6F">
        <w:rPr>
          <w:rFonts w:ascii="Palatino Linotype" w:eastAsia="Times New Roman" w:hAnsi="Palatino Linotype" w:cs="Arial"/>
          <w:b/>
          <w:sz w:val="24"/>
          <w:szCs w:val="24"/>
          <w:lang w:eastAsia="es-ES"/>
        </w:rPr>
        <w:t>.</w:t>
      </w:r>
      <w:r w:rsidRPr="00DE6A6F">
        <w:rPr>
          <w:rFonts w:ascii="Palatino Linotype" w:eastAsia="Times New Roman" w:hAnsi="Palatino Linotype" w:cs="Tahoma"/>
          <w:sz w:val="24"/>
          <w:szCs w:val="24"/>
          <w:lang w:eastAsia="es-ES"/>
        </w:rPr>
        <w:t xml:space="preserve"> Se </w:t>
      </w:r>
      <w:r w:rsidRPr="00DE6A6F">
        <w:rPr>
          <w:rFonts w:ascii="Palatino Linotype" w:eastAsia="Times New Roman" w:hAnsi="Palatino Linotype" w:cs="Tahoma"/>
          <w:b/>
          <w:sz w:val="24"/>
          <w:szCs w:val="24"/>
          <w:lang w:eastAsia="es-ES"/>
        </w:rPr>
        <w:t>ORDENA</w:t>
      </w:r>
      <w:r w:rsidRPr="00DE6A6F">
        <w:rPr>
          <w:rFonts w:ascii="Palatino Linotype" w:eastAsia="Times New Roman" w:hAnsi="Palatino Linotype" w:cs="Tahoma"/>
          <w:sz w:val="24"/>
          <w:szCs w:val="24"/>
          <w:lang w:eastAsia="es-ES"/>
        </w:rPr>
        <w:t xml:space="preserve"> al </w:t>
      </w:r>
      <w:r w:rsidRPr="00DE6A6F">
        <w:rPr>
          <w:rFonts w:ascii="Palatino Linotype" w:eastAsia="Times New Roman" w:hAnsi="Palatino Linotype" w:cs="Tahoma"/>
          <w:b/>
          <w:sz w:val="24"/>
          <w:szCs w:val="24"/>
          <w:lang w:eastAsia="es-ES"/>
        </w:rPr>
        <w:t>Sujeto Obligado</w:t>
      </w:r>
      <w:r w:rsidRPr="00DE6A6F">
        <w:rPr>
          <w:rFonts w:ascii="Palatino Linotype" w:eastAsia="Times New Roman" w:hAnsi="Palatino Linotype" w:cs="Tahoma"/>
          <w:sz w:val="24"/>
          <w:szCs w:val="24"/>
          <w:lang w:eastAsia="es-ES"/>
        </w:rPr>
        <w:t xml:space="preserve"> haga entrega al </w:t>
      </w:r>
      <w:r w:rsidRPr="00DE6A6F">
        <w:rPr>
          <w:rFonts w:ascii="Palatino Linotype" w:eastAsia="Times New Roman" w:hAnsi="Palatino Linotype" w:cs="Tahoma"/>
          <w:b/>
          <w:sz w:val="24"/>
          <w:szCs w:val="24"/>
          <w:lang w:eastAsia="es-ES"/>
        </w:rPr>
        <w:t>Recurrente</w:t>
      </w:r>
      <w:r w:rsidRPr="00DE6A6F">
        <w:rPr>
          <w:rFonts w:ascii="Palatino Linotype" w:eastAsia="Times New Roman" w:hAnsi="Palatino Linotype" w:cs="Tahoma"/>
          <w:sz w:val="24"/>
          <w:szCs w:val="24"/>
          <w:lang w:eastAsia="es-ES"/>
        </w:rPr>
        <w:t>, en versión pública de ser procedente, a través del Sistema de Acceso a la Información Mexiquense (</w:t>
      </w:r>
      <w:r w:rsidRPr="00DE6A6F">
        <w:rPr>
          <w:rFonts w:ascii="Palatino Linotype" w:eastAsia="Times New Roman" w:hAnsi="Palatino Linotype" w:cs="Tahoma"/>
          <w:b/>
          <w:sz w:val="24"/>
          <w:szCs w:val="24"/>
          <w:lang w:eastAsia="es-ES"/>
        </w:rPr>
        <w:t>SAIMEX</w:t>
      </w:r>
      <w:r w:rsidRPr="00DE6A6F">
        <w:rPr>
          <w:rFonts w:ascii="Palatino Linotype" w:eastAsia="Times New Roman" w:hAnsi="Palatino Linotype" w:cs="Tahoma"/>
          <w:sz w:val="24"/>
          <w:szCs w:val="24"/>
          <w:lang w:eastAsia="es-ES"/>
        </w:rPr>
        <w:t xml:space="preserve">), </w:t>
      </w:r>
      <w:r w:rsidRPr="00DE6A6F">
        <w:rPr>
          <w:rFonts w:ascii="Palatino Linotype" w:eastAsia="Times New Roman" w:hAnsi="Palatino Linotype" w:cs="Arial"/>
          <w:sz w:val="24"/>
          <w:szCs w:val="24"/>
          <w:lang w:val="es-ES" w:eastAsia="es-ES"/>
        </w:rPr>
        <w:t>en que obre lo siguiente:</w:t>
      </w: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6A6F" w:rsidRDefault="00DE6A6F" w:rsidP="00DE6A6F">
      <w:pPr>
        <w:numPr>
          <w:ilvl w:val="0"/>
          <w:numId w:val="22"/>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Las c</w:t>
      </w:r>
      <w:r w:rsidRPr="00195B83">
        <w:rPr>
          <w:rFonts w:ascii="Palatino Linotype" w:eastAsia="Times New Roman" w:hAnsi="Palatino Linotype" w:cs="Arial"/>
          <w:sz w:val="24"/>
          <w:szCs w:val="24"/>
          <w:lang w:val="es-ES" w:eastAsia="es-ES"/>
        </w:rPr>
        <w:t xml:space="preserve">onstancias de capacitación de los integrantes de protección civil que acrediten su capacidad para pertenecer a ese grupo así como para acreditar que </w:t>
      </w:r>
      <w:r w:rsidRPr="00195B83">
        <w:rPr>
          <w:rFonts w:ascii="Palatino Linotype" w:eastAsia="Times New Roman" w:hAnsi="Palatino Linotype" w:cs="Arial"/>
          <w:sz w:val="24"/>
          <w:szCs w:val="24"/>
          <w:lang w:val="es-ES" w:eastAsia="es-ES"/>
        </w:rPr>
        <w:lastRenderedPageBreak/>
        <w:t>están en aptitudes de cortar árboles y salvaguarden la seguridad de la población</w:t>
      </w:r>
      <w:r w:rsidR="0007577F">
        <w:rPr>
          <w:rFonts w:ascii="Palatino Linotype" w:eastAsia="Times New Roman" w:hAnsi="Palatino Linotype" w:cs="Arial"/>
          <w:sz w:val="24"/>
          <w:szCs w:val="24"/>
          <w:lang w:val="es-ES" w:eastAsia="es-ES"/>
        </w:rPr>
        <w:t>, proporcionadas en respuesta;</w:t>
      </w:r>
    </w:p>
    <w:p w:rsidR="00DE6A6F" w:rsidRDefault="0007577F" w:rsidP="00DE6A6F">
      <w:pPr>
        <w:numPr>
          <w:ilvl w:val="0"/>
          <w:numId w:val="22"/>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Soporte documental que dé cuenta de las a</w:t>
      </w:r>
      <w:r w:rsidR="00DE6A6F" w:rsidRPr="00195B83">
        <w:rPr>
          <w:rFonts w:ascii="Palatino Linotype" w:eastAsia="Times New Roman" w:hAnsi="Palatino Linotype" w:cs="Arial"/>
          <w:sz w:val="24"/>
          <w:szCs w:val="24"/>
          <w:lang w:val="es-ES" w:eastAsia="es-ES"/>
        </w:rPr>
        <w:t>cciones implementa</w:t>
      </w:r>
      <w:r>
        <w:rPr>
          <w:rFonts w:ascii="Palatino Linotype" w:eastAsia="Times New Roman" w:hAnsi="Palatino Linotype" w:cs="Arial"/>
          <w:sz w:val="24"/>
          <w:szCs w:val="24"/>
          <w:lang w:val="es-ES" w:eastAsia="es-ES"/>
        </w:rPr>
        <w:t>das por</w:t>
      </w:r>
      <w:r w:rsidR="00DE6A6F" w:rsidRPr="00195B83">
        <w:rPr>
          <w:rFonts w:ascii="Palatino Linotype" w:eastAsia="Times New Roman" w:hAnsi="Palatino Linotype" w:cs="Arial"/>
          <w:sz w:val="24"/>
          <w:szCs w:val="24"/>
          <w:lang w:val="es-ES" w:eastAsia="es-ES"/>
        </w:rPr>
        <w:t xml:space="preserve"> el ayuntamiento cuando la unidad de protección civil o su personal por mala praxis de sus actividades generan daños a terceros tanto en </w:t>
      </w:r>
      <w:r w:rsidR="00DE6A6F">
        <w:rPr>
          <w:rFonts w:ascii="Palatino Linotype" w:eastAsia="Times New Roman" w:hAnsi="Palatino Linotype" w:cs="Arial"/>
          <w:sz w:val="24"/>
          <w:szCs w:val="24"/>
          <w:lang w:val="es-ES" w:eastAsia="es-ES"/>
        </w:rPr>
        <w:t>sus bienes como en su propiedad; y</w:t>
      </w:r>
    </w:p>
    <w:p w:rsidR="00DE6A6F" w:rsidRDefault="0007577F" w:rsidP="00DE6A6F">
      <w:pPr>
        <w:numPr>
          <w:ilvl w:val="0"/>
          <w:numId w:val="22"/>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Soporte documental que</w:t>
      </w:r>
      <w:r>
        <w:rPr>
          <w:rFonts w:ascii="Palatino Linotype" w:eastAsia="Times New Roman" w:hAnsi="Palatino Linotype" w:cs="Arial"/>
          <w:sz w:val="24"/>
          <w:szCs w:val="24"/>
          <w:lang w:val="es-ES" w:eastAsia="es-ES"/>
        </w:rPr>
        <w:t xml:space="preserve"> regula la r</w:t>
      </w:r>
      <w:r w:rsidR="00DE6A6F" w:rsidRPr="00195B83">
        <w:rPr>
          <w:rFonts w:ascii="Palatino Linotype" w:eastAsia="Times New Roman" w:hAnsi="Palatino Linotype" w:cs="Arial"/>
          <w:sz w:val="24"/>
          <w:szCs w:val="24"/>
          <w:lang w:val="es-ES" w:eastAsia="es-ES"/>
        </w:rPr>
        <w:t>esponsabilidad y acciones reparatorias del daño implementa</w:t>
      </w:r>
      <w:r>
        <w:rPr>
          <w:rFonts w:ascii="Palatino Linotype" w:eastAsia="Times New Roman" w:hAnsi="Palatino Linotype" w:cs="Arial"/>
          <w:sz w:val="24"/>
          <w:szCs w:val="24"/>
          <w:lang w:val="es-ES" w:eastAsia="es-ES"/>
        </w:rPr>
        <w:t>das por</w:t>
      </w:r>
      <w:r w:rsidR="00DE6A6F" w:rsidRPr="00195B83">
        <w:rPr>
          <w:rFonts w:ascii="Palatino Linotype" w:eastAsia="Times New Roman" w:hAnsi="Palatino Linotype" w:cs="Arial"/>
          <w:sz w:val="24"/>
          <w:szCs w:val="24"/>
          <w:lang w:val="es-ES" w:eastAsia="es-ES"/>
        </w:rPr>
        <w:t xml:space="preserve"> el municipio cuando por la mala praxis de los elementos de protección civil se generan daño al </w:t>
      </w:r>
      <w:r w:rsidR="00DE6A6F">
        <w:rPr>
          <w:rFonts w:ascii="Palatino Linotype" w:eastAsia="Times New Roman" w:hAnsi="Palatino Linotype" w:cs="Arial"/>
          <w:sz w:val="24"/>
          <w:szCs w:val="24"/>
          <w:lang w:val="es-ES" w:eastAsia="es-ES"/>
        </w:rPr>
        <w:t>cableado eléctrico y telefónico.</w:t>
      </w:r>
    </w:p>
    <w:p w:rsidR="00DE6A6F" w:rsidRPr="00DE6A6F" w:rsidRDefault="00DE6A6F" w:rsidP="00DE6A6F">
      <w:pPr>
        <w:spacing w:after="0" w:line="360" w:lineRule="auto"/>
        <w:jc w:val="both"/>
        <w:rPr>
          <w:rFonts w:ascii="Palatino Linotype" w:eastAsia="Times New Roman" w:hAnsi="Palatino Linotype" w:cs="Tahoma"/>
          <w:sz w:val="24"/>
          <w:szCs w:val="24"/>
          <w:lang w:val="es-ES" w:eastAsia="es-ES"/>
        </w:rPr>
      </w:pPr>
    </w:p>
    <w:p w:rsidR="00DE6A6F" w:rsidRPr="00DE6A6F" w:rsidRDefault="00DE6A6F" w:rsidP="00DE6A6F">
      <w:pPr>
        <w:spacing w:after="0" w:line="360" w:lineRule="auto"/>
        <w:jc w:val="both"/>
        <w:rPr>
          <w:rFonts w:ascii="Palatino Linotype" w:eastAsia="Times New Roman" w:hAnsi="Palatino Linotype" w:cs="Tahoma"/>
          <w:sz w:val="24"/>
          <w:szCs w:val="24"/>
          <w:lang w:eastAsia="es-ES"/>
        </w:rPr>
      </w:pPr>
      <w:r w:rsidRPr="00DE6A6F">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DE6A6F" w:rsidRPr="00DE6A6F" w:rsidRDefault="00DE6A6F" w:rsidP="00DE6A6F">
      <w:pPr>
        <w:spacing w:after="0" w:line="360" w:lineRule="auto"/>
        <w:jc w:val="both"/>
        <w:rPr>
          <w:rFonts w:ascii="Palatino Linotype" w:eastAsia="Times New Roman" w:hAnsi="Palatino Linotype" w:cs="Tahoma"/>
          <w:sz w:val="24"/>
          <w:szCs w:val="24"/>
          <w:lang w:eastAsia="es-ES"/>
        </w:rPr>
      </w:pPr>
    </w:p>
    <w:p w:rsidR="00DE6A6F" w:rsidRDefault="00DE6A6F" w:rsidP="00DE6A6F">
      <w:pPr>
        <w:spacing w:after="0" w:line="360" w:lineRule="auto"/>
        <w:jc w:val="both"/>
        <w:rPr>
          <w:rFonts w:ascii="Palatino Linotype" w:eastAsia="Times New Roman" w:hAnsi="Palatino Linotype" w:cs="Tahoma"/>
          <w:sz w:val="24"/>
          <w:szCs w:val="24"/>
          <w:lang w:eastAsia="es-ES"/>
        </w:rPr>
      </w:pPr>
      <w:r w:rsidRPr="00DE6A6F">
        <w:rPr>
          <w:rFonts w:ascii="Palatino Linotype" w:eastAsia="Times New Roman" w:hAnsi="Palatino Linotype" w:cs="Arial"/>
          <w:b/>
          <w:sz w:val="28"/>
          <w:szCs w:val="24"/>
          <w:lang w:eastAsia="es-ES"/>
        </w:rPr>
        <w:t>TERCERO</w:t>
      </w:r>
      <w:r w:rsidRPr="00DE6A6F">
        <w:rPr>
          <w:rFonts w:ascii="Palatino Linotype" w:eastAsia="Times New Roman" w:hAnsi="Palatino Linotype" w:cs="Arial"/>
          <w:b/>
          <w:sz w:val="24"/>
          <w:szCs w:val="24"/>
          <w:lang w:eastAsia="es-ES"/>
        </w:rPr>
        <w:t>.</w:t>
      </w:r>
      <w:r w:rsidRPr="00DE6A6F">
        <w:rPr>
          <w:rFonts w:ascii="Palatino Linotype" w:eastAsia="Times New Roman" w:hAnsi="Palatino Linotype" w:cs="Arial"/>
          <w:sz w:val="24"/>
          <w:szCs w:val="24"/>
          <w:lang w:eastAsia="es-ES"/>
        </w:rPr>
        <w:t xml:space="preserve"> </w:t>
      </w:r>
      <w:r w:rsidRPr="00DE6A6F">
        <w:rPr>
          <w:rFonts w:ascii="Palatino Linotype" w:eastAsia="Times New Roman" w:hAnsi="Palatino Linotype" w:cs="Tahoma"/>
          <w:b/>
          <w:sz w:val="24"/>
          <w:szCs w:val="24"/>
          <w:lang w:eastAsia="es-ES"/>
        </w:rPr>
        <w:t xml:space="preserve">NOTIFÍQUESE </w:t>
      </w:r>
      <w:r w:rsidRPr="00DE6A6F">
        <w:rPr>
          <w:rFonts w:ascii="Palatino Linotype" w:eastAsia="Times New Roman" w:hAnsi="Palatino Linotype" w:cs="Tahoma"/>
          <w:sz w:val="24"/>
          <w:szCs w:val="24"/>
          <w:lang w:eastAsia="es-ES"/>
        </w:rPr>
        <w:t xml:space="preserve">la presente Resolución al Titular de la Unidad de Transparencia del </w:t>
      </w:r>
      <w:r w:rsidRPr="00DE6A6F">
        <w:rPr>
          <w:rFonts w:ascii="Palatino Linotype" w:eastAsia="Times New Roman" w:hAnsi="Palatino Linotype" w:cs="Tahoma"/>
          <w:b/>
          <w:sz w:val="24"/>
          <w:szCs w:val="24"/>
          <w:lang w:eastAsia="es-ES"/>
        </w:rPr>
        <w:t>Sujeto Obligado</w:t>
      </w:r>
      <w:r w:rsidRPr="00DE6A6F">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DE6A6F" w:rsidRPr="00DE6A6F" w:rsidRDefault="00DE6A6F" w:rsidP="00DE6A6F">
      <w:pPr>
        <w:spacing w:after="0" w:line="360" w:lineRule="auto"/>
        <w:jc w:val="both"/>
        <w:rPr>
          <w:rFonts w:ascii="Palatino Linotype" w:eastAsia="Times New Roman" w:hAnsi="Palatino Linotype" w:cs="Tahoma"/>
          <w:sz w:val="24"/>
          <w:szCs w:val="24"/>
          <w:lang w:eastAsia="es-ES"/>
        </w:rPr>
      </w:pP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6A6F">
        <w:rPr>
          <w:rFonts w:ascii="Palatino Linotype" w:eastAsia="Times New Roman" w:hAnsi="Palatino Linotype" w:cs="Arial"/>
          <w:b/>
          <w:sz w:val="28"/>
          <w:szCs w:val="28"/>
          <w:lang w:val="es-ES" w:eastAsia="es-ES"/>
        </w:rPr>
        <w:lastRenderedPageBreak/>
        <w:t>CUARTO.</w:t>
      </w:r>
      <w:r w:rsidRPr="00DE6A6F">
        <w:rPr>
          <w:rFonts w:ascii="Palatino Linotype" w:eastAsia="Times New Roman" w:hAnsi="Palatino Linotype" w:cs="Arial"/>
          <w:b/>
          <w:sz w:val="24"/>
          <w:szCs w:val="24"/>
          <w:lang w:val="es-ES" w:eastAsia="es-ES"/>
        </w:rPr>
        <w:t xml:space="preserve"> </w:t>
      </w:r>
      <w:r w:rsidRPr="00DE6A6F">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DE6A6F">
        <w:rPr>
          <w:rFonts w:ascii="Palatino Linotype" w:eastAsia="Times New Roman" w:hAnsi="Palatino Linotype" w:cs="Arial"/>
          <w:b/>
          <w:sz w:val="24"/>
          <w:szCs w:val="24"/>
          <w:lang w:val="es-ES" w:eastAsia="es-ES"/>
        </w:rPr>
        <w:t>Sujeto Obligado</w:t>
      </w:r>
      <w:r w:rsidRPr="00DE6A6F">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DE6A6F" w:rsidRPr="00DE6A6F" w:rsidRDefault="00DE6A6F" w:rsidP="00DE6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E6A6F" w:rsidRPr="00DE6A6F" w:rsidRDefault="00DE6A6F" w:rsidP="00DE6A6F">
      <w:pPr>
        <w:autoSpaceDE w:val="0"/>
        <w:autoSpaceDN w:val="0"/>
        <w:adjustRightInd w:val="0"/>
        <w:spacing w:after="0" w:line="360" w:lineRule="auto"/>
        <w:jc w:val="both"/>
        <w:rPr>
          <w:rFonts w:ascii="Palatino Linotype" w:hAnsi="Palatino Linotype" w:cs="Arial"/>
          <w:sz w:val="24"/>
          <w:szCs w:val="24"/>
        </w:rPr>
      </w:pPr>
      <w:r w:rsidRPr="00DE6A6F">
        <w:rPr>
          <w:rFonts w:ascii="Palatino Linotype" w:hAnsi="Palatino Linotype"/>
          <w:b/>
          <w:sz w:val="28"/>
          <w:szCs w:val="28"/>
        </w:rPr>
        <w:t>QUINTO</w:t>
      </w:r>
      <w:r w:rsidRPr="00DE6A6F">
        <w:rPr>
          <w:rFonts w:ascii="Palatino Linotype" w:hAnsi="Palatino Linotype"/>
          <w:b/>
          <w:sz w:val="24"/>
          <w:szCs w:val="24"/>
        </w:rPr>
        <w:t xml:space="preserve">. </w:t>
      </w:r>
      <w:r w:rsidRPr="00DE6A6F">
        <w:rPr>
          <w:rFonts w:ascii="Palatino Linotype" w:hAnsi="Palatino Linotype" w:cs="Arial"/>
          <w:b/>
          <w:sz w:val="24"/>
          <w:szCs w:val="24"/>
        </w:rPr>
        <w:t>NOTIFÍQUESE</w:t>
      </w:r>
      <w:r w:rsidRPr="00DE6A6F">
        <w:rPr>
          <w:rFonts w:ascii="Palatino Linotype" w:hAnsi="Palatino Linotype" w:cs="Arial"/>
          <w:sz w:val="24"/>
          <w:szCs w:val="24"/>
        </w:rPr>
        <w:t xml:space="preserve"> a través del Sistema de Acceso a la Información Mexiquense (SAIMEX), al </w:t>
      </w:r>
      <w:r w:rsidRPr="00DE6A6F">
        <w:rPr>
          <w:rFonts w:ascii="Palatino Linotype" w:hAnsi="Palatino Linotype" w:cs="Arial"/>
          <w:b/>
          <w:sz w:val="24"/>
          <w:szCs w:val="24"/>
        </w:rPr>
        <w:t>Recurrente</w:t>
      </w:r>
      <w:r w:rsidRPr="00DE6A6F">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E6A6F" w:rsidRPr="00DE6A6F" w:rsidRDefault="00DE6A6F" w:rsidP="00DE6A6F">
      <w:pPr>
        <w:autoSpaceDE w:val="0"/>
        <w:autoSpaceDN w:val="0"/>
        <w:adjustRightInd w:val="0"/>
        <w:spacing w:after="0" w:line="360" w:lineRule="auto"/>
        <w:jc w:val="both"/>
        <w:rPr>
          <w:rFonts w:ascii="Palatino Linotype" w:hAnsi="Palatino Linotype" w:cs="Arial"/>
          <w:sz w:val="24"/>
          <w:szCs w:val="24"/>
        </w:rPr>
      </w:pPr>
    </w:p>
    <w:p w:rsidR="00AD28BD" w:rsidRDefault="00AD28BD" w:rsidP="00AD28BD">
      <w:pPr>
        <w:spacing w:after="0" w:line="360" w:lineRule="auto"/>
        <w:jc w:val="both"/>
        <w:rPr>
          <w:rFonts w:ascii="Palatino Linotype" w:eastAsia="Times New Roman" w:hAnsi="Palatino Linotype" w:cs="Arial"/>
          <w:sz w:val="24"/>
          <w:szCs w:val="24"/>
          <w:lang w:eastAsia="es-ES"/>
        </w:rPr>
      </w:pPr>
    </w:p>
    <w:p w:rsidR="00AD28BD" w:rsidRPr="00CB45F6" w:rsidRDefault="00AD28BD" w:rsidP="00AD28B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ASÍ LO RESUELVE, POR MAYORIA DE VOTOS EL PLENO DEL</w:t>
      </w:r>
      <w:r w:rsidRPr="00CB45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B45F6">
        <w:rPr>
          <w:rFonts w:ascii="Palatino Linotype" w:hAnsi="Palatino Linotype" w:cs="Arial"/>
          <w:sz w:val="24"/>
          <w:szCs w:val="24"/>
        </w:rPr>
        <w:t>, CONFORMADO POR LOS COMISIONADOS JOSÉ MARTÍ</w:t>
      </w:r>
      <w:r>
        <w:rPr>
          <w:rFonts w:ascii="Palatino Linotype" w:hAnsi="Palatino Linotype" w:cs="Arial"/>
          <w:sz w:val="24"/>
          <w:szCs w:val="24"/>
        </w:rPr>
        <w:t xml:space="preserve">NEZ VILCHIS, </w:t>
      </w:r>
      <w:r w:rsidRPr="00CB45F6">
        <w:rPr>
          <w:rFonts w:ascii="Palatino Linotype" w:hAnsi="Palatino Linotype" w:cs="Arial"/>
          <w:sz w:val="24"/>
          <w:szCs w:val="24"/>
        </w:rPr>
        <w:t>MARÍA DEL ROSARIO MEJÍA AYALA, S</w:t>
      </w:r>
      <w:r>
        <w:rPr>
          <w:rFonts w:ascii="Palatino Linotype" w:hAnsi="Palatino Linotype" w:cs="Arial"/>
          <w:sz w:val="24"/>
          <w:szCs w:val="24"/>
        </w:rPr>
        <w:t>HARON CRISTINA MORALES MARTÍNEZ, LUIS GUSTAVO PARRA NORIEGA</w:t>
      </w:r>
      <w:r w:rsidRPr="00CB45F6">
        <w:rPr>
          <w:rFonts w:ascii="Palatino Linotype" w:hAnsi="Palatino Linotype" w:cs="Arial"/>
          <w:sz w:val="24"/>
          <w:szCs w:val="24"/>
        </w:rPr>
        <w:t xml:space="preserve"> Y GUADALUPE RAMÍREZ PEÑA, EN LA </w:t>
      </w:r>
      <w:r w:rsidR="00DE6A6F">
        <w:rPr>
          <w:rFonts w:ascii="Palatino Linotype" w:hAnsi="Palatino Linotype" w:cs="Arial"/>
          <w:sz w:val="24"/>
          <w:szCs w:val="24"/>
        </w:rPr>
        <w:t>TRIGÉSIMA</w:t>
      </w:r>
      <w:r>
        <w:rPr>
          <w:rFonts w:ascii="Palatino Linotype" w:hAnsi="Palatino Linotype" w:cs="Arial"/>
          <w:sz w:val="24"/>
          <w:szCs w:val="24"/>
        </w:rPr>
        <w:t xml:space="preserve"> </w:t>
      </w:r>
      <w:r w:rsidR="0007577F">
        <w:rPr>
          <w:rFonts w:ascii="Palatino Linotype" w:hAnsi="Palatino Linotype" w:cs="Arial"/>
          <w:sz w:val="24"/>
          <w:szCs w:val="24"/>
        </w:rPr>
        <w:t>SÉPTIMA</w:t>
      </w:r>
      <w:r w:rsidRPr="00CB45F6">
        <w:rPr>
          <w:rFonts w:ascii="Palatino Linotype" w:hAnsi="Palatino Linotype" w:cs="Arial"/>
          <w:sz w:val="24"/>
          <w:szCs w:val="24"/>
        </w:rPr>
        <w:t xml:space="preserve"> SESIÓN ORDINARIA CELEBRADA EL </w:t>
      </w:r>
      <w:r w:rsidR="0007577F">
        <w:rPr>
          <w:rFonts w:ascii="Palatino Linotype" w:hAnsi="Palatino Linotype" w:cs="Arial"/>
          <w:sz w:val="24"/>
          <w:szCs w:val="24"/>
        </w:rPr>
        <w:t>DOCE</w:t>
      </w:r>
      <w:r>
        <w:rPr>
          <w:rFonts w:ascii="Palatino Linotype" w:hAnsi="Palatino Linotype" w:cs="Arial"/>
          <w:sz w:val="24"/>
          <w:szCs w:val="24"/>
        </w:rPr>
        <w:t xml:space="preserve"> DE </w:t>
      </w:r>
      <w:r w:rsidR="00DE6A6F">
        <w:rPr>
          <w:rFonts w:ascii="Palatino Linotype" w:hAnsi="Palatino Linotype" w:cs="Arial"/>
          <w:sz w:val="24"/>
          <w:szCs w:val="24"/>
        </w:rPr>
        <w:t>OCTUBRE</w:t>
      </w:r>
      <w:r w:rsidRPr="00CB45F6">
        <w:rPr>
          <w:rFonts w:ascii="Palatino Linotype" w:hAnsi="Palatino Linotype" w:cs="Arial"/>
          <w:sz w:val="24"/>
          <w:szCs w:val="24"/>
        </w:rPr>
        <w:t xml:space="preserve"> DE DOS MIL VEINTIDÓS, ANTE EL ANTE EL SECRETARIO TÉCNICO DEL PLENO, ALEXIS TAPIA RAMÍREZ. -------------------------------</w:t>
      </w:r>
      <w:r>
        <w:rPr>
          <w:rFonts w:ascii="Palatino Linotype" w:hAnsi="Palatino Linotype" w:cs="Arial"/>
          <w:sz w:val="24"/>
          <w:szCs w:val="24"/>
        </w:rPr>
        <w:t>--------------------------------------------------------</w:t>
      </w:r>
      <w:r w:rsidRPr="00CB45F6">
        <w:rPr>
          <w:rFonts w:ascii="Palatino Linotype" w:hAnsi="Palatino Linotype" w:cs="Arial"/>
          <w:sz w:val="24"/>
          <w:szCs w:val="24"/>
        </w:rPr>
        <w:t>-</w:t>
      </w:r>
    </w:p>
    <w:p w:rsidR="00AD28BD" w:rsidRDefault="00AD28BD" w:rsidP="00AD28B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AD28BD" w:rsidRPr="00434661" w:rsidRDefault="00AD28BD" w:rsidP="00AD28BD">
      <w:pPr>
        <w:spacing w:after="0" w:line="360" w:lineRule="auto"/>
        <w:jc w:val="both"/>
        <w:rPr>
          <w:rFonts w:ascii="Palatino Linotype" w:hAnsi="Palatino Linotype" w:cs="Arial"/>
          <w:sz w:val="20"/>
        </w:rPr>
      </w:pPr>
      <w:bookmarkStart w:id="0" w:name="_GoBack"/>
      <w:bookmarkEnd w:id="0"/>
      <w:r>
        <w:rPr>
          <w:rFonts w:ascii="Palatino Linotype" w:hAnsi="Palatino Linotype" w:cs="Arial"/>
          <w:sz w:val="20"/>
        </w:rPr>
        <w:t>CCR/</w:t>
      </w:r>
    </w:p>
    <w:p w:rsidR="00AD28BD" w:rsidRPr="00434661" w:rsidRDefault="00AD28BD" w:rsidP="00AD28BD">
      <w:pPr>
        <w:spacing w:after="0" w:line="360" w:lineRule="auto"/>
        <w:jc w:val="both"/>
        <w:rPr>
          <w:rFonts w:ascii="Palatino Linotype" w:hAnsi="Palatino Linotype" w:cs="Arial"/>
          <w:sz w:val="24"/>
          <w:szCs w:val="24"/>
        </w:rPr>
      </w:pPr>
    </w:p>
    <w:p w:rsidR="00AD28BD" w:rsidRPr="00434661" w:rsidRDefault="00AD28BD" w:rsidP="00AD28BD">
      <w:pPr>
        <w:spacing w:after="0" w:line="360" w:lineRule="auto"/>
        <w:jc w:val="both"/>
        <w:rPr>
          <w:rFonts w:ascii="Palatino Linotype" w:hAnsi="Palatino Linotype" w:cs="Arial"/>
          <w:sz w:val="24"/>
          <w:szCs w:val="24"/>
        </w:rPr>
      </w:pPr>
    </w:p>
    <w:p w:rsidR="00AD28BD" w:rsidRPr="00434661" w:rsidRDefault="00AD28BD" w:rsidP="00AD28BD">
      <w:pPr>
        <w:spacing w:after="0" w:line="360" w:lineRule="auto"/>
        <w:jc w:val="both"/>
        <w:rPr>
          <w:rFonts w:ascii="Palatino Linotype" w:hAnsi="Palatino Linotype" w:cs="Arial"/>
          <w:sz w:val="24"/>
          <w:szCs w:val="24"/>
        </w:rPr>
      </w:pPr>
    </w:p>
    <w:p w:rsidR="00AD28BD" w:rsidRPr="00434661" w:rsidRDefault="00AD28BD" w:rsidP="00AD28BD">
      <w:pPr>
        <w:spacing w:after="0"/>
        <w:rPr>
          <w:rFonts w:ascii="Palatino Linotype" w:hAnsi="Palatino Linotype"/>
        </w:rPr>
      </w:pPr>
    </w:p>
    <w:p w:rsidR="00AD28BD" w:rsidRPr="00434661" w:rsidRDefault="00AD28BD" w:rsidP="00AD28BD">
      <w:pPr>
        <w:spacing w:after="0"/>
        <w:rPr>
          <w:rFonts w:ascii="Palatino Linotype" w:hAnsi="Palatino Linotype"/>
        </w:rPr>
      </w:pPr>
    </w:p>
    <w:p w:rsidR="00AD28BD" w:rsidRPr="00434661" w:rsidRDefault="00AD28BD" w:rsidP="00AD28BD">
      <w:pPr>
        <w:spacing w:after="0"/>
        <w:rPr>
          <w:rFonts w:ascii="Palatino Linotype" w:hAnsi="Palatino Linotype"/>
        </w:rPr>
      </w:pPr>
    </w:p>
    <w:p w:rsidR="00AD28BD" w:rsidRPr="00434661" w:rsidRDefault="00AD28BD" w:rsidP="00AD28BD">
      <w:pPr>
        <w:spacing w:after="0"/>
        <w:rPr>
          <w:rFonts w:ascii="Palatino Linotype" w:hAnsi="Palatino Linotype"/>
        </w:rPr>
      </w:pPr>
    </w:p>
    <w:p w:rsidR="00AD28BD" w:rsidRPr="00434661" w:rsidRDefault="00AD28BD" w:rsidP="00AD28BD">
      <w:pPr>
        <w:spacing w:after="0"/>
        <w:rPr>
          <w:rFonts w:ascii="Palatino Linotype" w:hAnsi="Palatino Linotype"/>
        </w:rPr>
      </w:pPr>
    </w:p>
    <w:p w:rsidR="00AD28BD" w:rsidRPr="00434661" w:rsidRDefault="00AD28BD" w:rsidP="00AD28BD">
      <w:pPr>
        <w:spacing w:after="0"/>
        <w:rPr>
          <w:rFonts w:ascii="Palatino Linotype" w:hAnsi="Palatino Linotype"/>
        </w:rPr>
      </w:pPr>
    </w:p>
    <w:p w:rsidR="00AD28BD" w:rsidRPr="00434661" w:rsidRDefault="00AD28BD" w:rsidP="00AD28BD">
      <w:pPr>
        <w:spacing w:after="0"/>
        <w:rPr>
          <w:rFonts w:ascii="Palatino Linotype" w:hAnsi="Palatino Linotype"/>
        </w:rPr>
      </w:pPr>
    </w:p>
    <w:p w:rsidR="00AD28BD" w:rsidRPr="00434661" w:rsidRDefault="00AD28BD" w:rsidP="00AD28BD">
      <w:pPr>
        <w:spacing w:after="0"/>
        <w:rPr>
          <w:rFonts w:ascii="Palatino Linotype" w:hAnsi="Palatino Linotype"/>
        </w:rPr>
      </w:pPr>
    </w:p>
    <w:p w:rsidR="00AD28BD" w:rsidRDefault="00AD28BD" w:rsidP="00AD28BD">
      <w:pPr>
        <w:spacing w:after="0"/>
      </w:pPr>
    </w:p>
    <w:p w:rsidR="00AD28BD" w:rsidRDefault="00AD28BD" w:rsidP="00AD28BD">
      <w:pPr>
        <w:spacing w:after="0"/>
      </w:pPr>
    </w:p>
    <w:p w:rsidR="00AD28BD" w:rsidRDefault="00AD28BD" w:rsidP="00AD28BD">
      <w:pPr>
        <w:spacing w:after="0"/>
      </w:pPr>
    </w:p>
    <w:p w:rsidR="00C24DAE" w:rsidRDefault="00C24DAE"/>
    <w:sectPr w:rsidR="00C24DAE" w:rsidSect="00C24DAE">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A8F" w:rsidRDefault="001E3A8F" w:rsidP="00AD28BD">
      <w:pPr>
        <w:spacing w:after="0" w:line="240" w:lineRule="auto"/>
      </w:pPr>
      <w:r>
        <w:separator/>
      </w:r>
    </w:p>
  </w:endnote>
  <w:endnote w:type="continuationSeparator" w:id="0">
    <w:p w:rsidR="001E3A8F" w:rsidRDefault="001E3A8F" w:rsidP="00AD2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F037D" w:rsidRPr="002D6DD8" w:rsidRDefault="005F037D" w:rsidP="00C24DA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65A7">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665A7">
              <w:rPr>
                <w:rFonts w:ascii="Palatino Linotype" w:hAnsi="Palatino Linotype"/>
                <w:bCs/>
                <w:noProof/>
                <w:sz w:val="20"/>
              </w:rPr>
              <w:t>53</w:t>
            </w:r>
            <w:r>
              <w:rPr>
                <w:rFonts w:ascii="Palatino Linotype" w:hAnsi="Palatino Linotype"/>
                <w:bCs/>
                <w:noProof/>
                <w:sz w:val="20"/>
              </w:rPr>
              <w:fldChar w:fldCharType="end"/>
            </w:r>
          </w:p>
        </w:sdtContent>
      </w:sdt>
    </w:sdtContent>
  </w:sdt>
  <w:p w:rsidR="005F037D" w:rsidRDefault="005F037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7D" w:rsidRPr="000B69FA" w:rsidRDefault="005F037D" w:rsidP="00C24DA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65A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665A7">
      <w:rPr>
        <w:rFonts w:ascii="Palatino Linotype" w:hAnsi="Palatino Linotype"/>
        <w:bCs/>
        <w:noProof/>
        <w:sz w:val="20"/>
      </w:rPr>
      <w:t>53</w:t>
    </w:r>
    <w:r>
      <w:rPr>
        <w:rFonts w:ascii="Palatino Linotype" w:hAnsi="Palatino Linotype"/>
        <w:bCs/>
        <w:noProof/>
        <w:sz w:val="20"/>
      </w:rPr>
      <w:fldChar w:fldCharType="end"/>
    </w:r>
  </w:p>
  <w:p w:rsidR="005F037D" w:rsidRDefault="005F03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A8F" w:rsidRDefault="001E3A8F" w:rsidP="00AD28BD">
      <w:pPr>
        <w:spacing w:after="0" w:line="240" w:lineRule="auto"/>
      </w:pPr>
      <w:r>
        <w:separator/>
      </w:r>
    </w:p>
  </w:footnote>
  <w:footnote w:type="continuationSeparator" w:id="0">
    <w:p w:rsidR="001E3A8F" w:rsidRDefault="001E3A8F" w:rsidP="00AD28BD">
      <w:pPr>
        <w:spacing w:after="0" w:line="240" w:lineRule="auto"/>
      </w:pPr>
      <w:r>
        <w:continuationSeparator/>
      </w:r>
    </w:p>
  </w:footnote>
  <w:footnote w:id="1">
    <w:p w:rsidR="005F037D" w:rsidRDefault="005F037D" w:rsidP="00AD28BD">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5F037D" w:rsidRDefault="005F037D" w:rsidP="00AD28BD">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rsidR="005F037D" w:rsidRDefault="005F037D" w:rsidP="00AD28BD">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5F037D" w:rsidRDefault="005F037D" w:rsidP="00AD28BD">
      <w:pPr>
        <w:spacing w:after="0" w:line="240" w:lineRule="auto"/>
        <w:jc w:val="both"/>
        <w:rPr>
          <w:rFonts w:ascii="Palatino Linotype" w:eastAsia="Palatino Linotype" w:hAnsi="Palatino Linotype" w:cs="Palatino Linotype"/>
          <w:b/>
          <w:i/>
          <w:sz w:val="20"/>
          <w:szCs w:val="20"/>
        </w:rPr>
      </w:pPr>
    </w:p>
    <w:p w:rsidR="005F037D" w:rsidRDefault="005F037D" w:rsidP="00AD28BD">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F037D" w:rsidRPr="005F037D" w:rsidRDefault="005F037D" w:rsidP="005F037D">
      <w:pPr>
        <w:pStyle w:val="Textonotapie"/>
        <w:jc w:val="both"/>
        <w:rPr>
          <w:lang w:val="es-419"/>
        </w:rPr>
      </w:pPr>
      <w:r>
        <w:rPr>
          <w:rStyle w:val="Refdenotaalpie"/>
        </w:rPr>
        <w:footnoteRef/>
      </w:r>
      <w:r>
        <w:t xml:space="preserve"> </w:t>
      </w:r>
      <w:r w:rsidRPr="005F037D">
        <w:rPr>
          <w:rFonts w:ascii="Palatino Linotype" w:hAnsi="Palatino Linotype"/>
          <w:b/>
        </w:rPr>
        <w:t xml:space="preserve">Artículo 162. </w:t>
      </w:r>
      <w:r w:rsidRPr="005F037D">
        <w:rPr>
          <w:rFonts w:ascii="Palatino Linotype" w:hAnsi="Palatino Linotype"/>
        </w:rPr>
        <w:t>Las unidades de transparencia deberán garantizar que las solicitudes se turnen a todas</w:t>
      </w:r>
      <w:r>
        <w:rPr>
          <w:rFonts w:ascii="Palatino Linotype" w:hAnsi="Palatino Linotype"/>
        </w:rPr>
        <w:t xml:space="preserve"> </w:t>
      </w:r>
      <w:r w:rsidRPr="005F037D">
        <w:rPr>
          <w:rFonts w:ascii="Palatino Linotype" w:hAnsi="Palatino Linotype"/>
        </w:rPr>
        <w:t>las Áreas competentes que cuenten con la información o deban tenerla de acuerdo a sus facultades,</w:t>
      </w:r>
      <w:r>
        <w:rPr>
          <w:rFonts w:ascii="Palatino Linotype" w:hAnsi="Palatino Linotype"/>
        </w:rPr>
        <w:t xml:space="preserve"> </w:t>
      </w:r>
      <w:r w:rsidRPr="005F037D">
        <w:rPr>
          <w:rFonts w:ascii="Palatino Linotype" w:hAnsi="Palatino Linotype"/>
        </w:rPr>
        <w:t>competencias y funciones, con el objeto de que realicen una búsqueda exhaustiva y razonable de la</w:t>
      </w:r>
      <w:r>
        <w:rPr>
          <w:rFonts w:ascii="Palatino Linotype" w:hAnsi="Palatino Linotype"/>
        </w:rPr>
        <w:t xml:space="preserve"> </w:t>
      </w:r>
      <w:r w:rsidRPr="005F037D">
        <w:rPr>
          <w:rFonts w:ascii="Palatino Linotype" w:hAnsi="Palatino Linotype"/>
        </w:rPr>
        <w:t>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F037D" w:rsidTr="00C24DAE">
      <w:trPr>
        <w:trHeight w:val="227"/>
      </w:trPr>
      <w:tc>
        <w:tcPr>
          <w:tcW w:w="5246" w:type="dxa"/>
          <w:hideMark/>
        </w:tcPr>
        <w:p w:rsidR="005F037D" w:rsidRPr="00641471" w:rsidRDefault="005F037D" w:rsidP="00C24DA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F037D" w:rsidRPr="00641471" w:rsidRDefault="005F037D" w:rsidP="00AD28B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10385/INFOEM/IP/RR/2022 y acumulados</w:t>
          </w:r>
        </w:p>
      </w:tc>
    </w:tr>
    <w:tr w:rsidR="005F037D" w:rsidTr="00C24DAE">
      <w:trPr>
        <w:trHeight w:val="242"/>
      </w:trPr>
      <w:tc>
        <w:tcPr>
          <w:tcW w:w="5246" w:type="dxa"/>
          <w:hideMark/>
        </w:tcPr>
        <w:p w:rsidR="005F037D" w:rsidRPr="00641471" w:rsidRDefault="005F037D" w:rsidP="00C24DA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F037D" w:rsidRPr="00641471" w:rsidRDefault="005F037D" w:rsidP="00C24DAE">
          <w:pPr>
            <w:spacing w:after="120" w:line="256" w:lineRule="auto"/>
            <w:ind w:left="-486" w:right="214" w:firstLine="284"/>
            <w:jc w:val="right"/>
            <w:rPr>
              <w:rFonts w:ascii="Palatino Linotype" w:hAnsi="Palatino Linotype" w:cs="Arial"/>
              <w:b/>
              <w:szCs w:val="20"/>
            </w:rPr>
          </w:pPr>
          <w:r w:rsidRPr="00AD28BD">
            <w:rPr>
              <w:rFonts w:ascii="Palatino Linotype" w:hAnsi="Palatino Linotype" w:cs="Arial"/>
              <w:b/>
              <w:szCs w:val="20"/>
            </w:rPr>
            <w:t>Ayuntamiento de Almoloya de Juárez</w:t>
          </w:r>
        </w:p>
      </w:tc>
    </w:tr>
    <w:tr w:rsidR="005F037D" w:rsidTr="00C24DAE">
      <w:trPr>
        <w:trHeight w:val="342"/>
      </w:trPr>
      <w:tc>
        <w:tcPr>
          <w:tcW w:w="5246" w:type="dxa"/>
          <w:hideMark/>
        </w:tcPr>
        <w:p w:rsidR="005F037D" w:rsidRPr="00641471" w:rsidRDefault="005F037D" w:rsidP="00C24DA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5F037D" w:rsidRPr="00641471" w:rsidRDefault="005F037D" w:rsidP="00C24DA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5F037D" w:rsidRPr="00AE046A" w:rsidRDefault="005F037D" w:rsidP="00C24DA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1B760DD" wp14:editId="430BB6B5">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F037D" w:rsidTr="00C24DAE">
      <w:trPr>
        <w:trHeight w:val="227"/>
      </w:trPr>
      <w:tc>
        <w:tcPr>
          <w:tcW w:w="5104" w:type="dxa"/>
          <w:hideMark/>
        </w:tcPr>
        <w:p w:rsidR="005F037D" w:rsidRPr="00641471" w:rsidRDefault="005F037D" w:rsidP="00C24DA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F037D" w:rsidRPr="00641471" w:rsidRDefault="005F037D" w:rsidP="00AD28B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10385/INFOEM/IP/RR/2022 y acumulados</w:t>
          </w:r>
        </w:p>
      </w:tc>
    </w:tr>
    <w:tr w:rsidR="005F037D" w:rsidTr="00C24DAE">
      <w:trPr>
        <w:trHeight w:val="242"/>
      </w:trPr>
      <w:tc>
        <w:tcPr>
          <w:tcW w:w="5104" w:type="dxa"/>
          <w:hideMark/>
        </w:tcPr>
        <w:p w:rsidR="005F037D" w:rsidRPr="00641471" w:rsidRDefault="005F037D" w:rsidP="00C24DA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F037D" w:rsidRPr="00641471" w:rsidRDefault="005F037D" w:rsidP="00C24DAE">
          <w:pPr>
            <w:spacing w:after="120" w:line="256" w:lineRule="auto"/>
            <w:ind w:left="-486" w:right="214" w:firstLine="284"/>
            <w:jc w:val="right"/>
            <w:rPr>
              <w:rFonts w:ascii="Palatino Linotype" w:hAnsi="Palatino Linotype" w:cs="Arial"/>
              <w:b/>
              <w:szCs w:val="20"/>
            </w:rPr>
          </w:pPr>
          <w:r w:rsidRPr="00AD28BD">
            <w:rPr>
              <w:rFonts w:ascii="Palatino Linotype" w:hAnsi="Palatino Linotype" w:cs="Arial"/>
              <w:b/>
              <w:szCs w:val="20"/>
            </w:rPr>
            <w:t>Ayuntamiento de Almoloya de Juárez</w:t>
          </w:r>
        </w:p>
      </w:tc>
    </w:tr>
    <w:tr w:rsidR="005F037D" w:rsidTr="00C24DAE">
      <w:trPr>
        <w:trHeight w:val="342"/>
      </w:trPr>
      <w:tc>
        <w:tcPr>
          <w:tcW w:w="5104" w:type="dxa"/>
        </w:tcPr>
        <w:p w:rsidR="005F037D" w:rsidRPr="00641471" w:rsidRDefault="005F037D" w:rsidP="00C24DA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5F037D" w:rsidRPr="00641471" w:rsidRDefault="005F037D" w:rsidP="00C24DAE">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36D0EFA" wp14:editId="79E462C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c>
    </w:tr>
    <w:tr w:rsidR="005F037D" w:rsidTr="00C24DAE">
      <w:trPr>
        <w:trHeight w:val="342"/>
      </w:trPr>
      <w:tc>
        <w:tcPr>
          <w:tcW w:w="5104" w:type="dxa"/>
        </w:tcPr>
        <w:p w:rsidR="005F037D" w:rsidRPr="00641471" w:rsidRDefault="005F037D" w:rsidP="00C24DA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5F037D" w:rsidRPr="00641471" w:rsidRDefault="005F037D" w:rsidP="00C24DA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5F037D" w:rsidRPr="00C222C0" w:rsidRDefault="005F037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C64B1"/>
    <w:multiLevelType w:val="hybridMultilevel"/>
    <w:tmpl w:val="51B4F8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CCD4294"/>
    <w:multiLevelType w:val="hybridMultilevel"/>
    <w:tmpl w:val="D56AEF96"/>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29E6D55"/>
    <w:multiLevelType w:val="hybridMultilevel"/>
    <w:tmpl w:val="3FEEE5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BD3217A"/>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3A0345"/>
    <w:multiLevelType w:val="hybridMultilevel"/>
    <w:tmpl w:val="53E85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1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D056C2E"/>
    <w:multiLevelType w:val="hybridMultilevel"/>
    <w:tmpl w:val="707A88EA"/>
    <w:lvl w:ilvl="0" w:tplc="6E507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F8F6DC1"/>
    <w:multiLevelType w:val="hybridMultilevel"/>
    <w:tmpl w:val="C526E07C"/>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782207D"/>
    <w:multiLevelType w:val="hybridMultilevel"/>
    <w:tmpl w:val="B322B1D0"/>
    <w:lvl w:ilvl="0" w:tplc="17349FD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75A7B76"/>
    <w:multiLevelType w:val="hybridMultilevel"/>
    <w:tmpl w:val="CE3094B4"/>
    <w:lvl w:ilvl="0" w:tplc="495A96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7"/>
  </w:num>
  <w:num w:numId="4">
    <w:abstractNumId w:val="15"/>
  </w:num>
  <w:num w:numId="5">
    <w:abstractNumId w:val="21"/>
  </w:num>
  <w:num w:numId="6">
    <w:abstractNumId w:val="11"/>
  </w:num>
  <w:num w:numId="7">
    <w:abstractNumId w:val="2"/>
  </w:num>
  <w:num w:numId="8">
    <w:abstractNumId w:val="4"/>
  </w:num>
  <w:num w:numId="9">
    <w:abstractNumId w:val="3"/>
  </w:num>
  <w:num w:numId="10">
    <w:abstractNumId w:val="19"/>
  </w:num>
  <w:num w:numId="11">
    <w:abstractNumId w:val="16"/>
  </w:num>
  <w:num w:numId="12">
    <w:abstractNumId w:val="9"/>
  </w:num>
  <w:num w:numId="13">
    <w:abstractNumId w:val="6"/>
  </w:num>
  <w:num w:numId="14">
    <w:abstractNumId w:val="1"/>
  </w:num>
  <w:num w:numId="15">
    <w:abstractNumId w:val="20"/>
  </w:num>
  <w:num w:numId="16">
    <w:abstractNumId w:val="14"/>
  </w:num>
  <w:num w:numId="17">
    <w:abstractNumId w:val="12"/>
  </w:num>
  <w:num w:numId="18">
    <w:abstractNumId w:val="0"/>
  </w:num>
  <w:num w:numId="19">
    <w:abstractNumId w:val="5"/>
  </w:num>
  <w:num w:numId="20">
    <w:abstractNumId w:val="13"/>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8BD"/>
    <w:rsid w:val="00010565"/>
    <w:rsid w:val="00071F58"/>
    <w:rsid w:val="0007577F"/>
    <w:rsid w:val="00195B83"/>
    <w:rsid w:val="001C4AAD"/>
    <w:rsid w:val="001E3A8F"/>
    <w:rsid w:val="001F36E7"/>
    <w:rsid w:val="002028E9"/>
    <w:rsid w:val="002665A7"/>
    <w:rsid w:val="00290D1E"/>
    <w:rsid w:val="002B67F8"/>
    <w:rsid w:val="002E299D"/>
    <w:rsid w:val="00334773"/>
    <w:rsid w:val="003A3B2C"/>
    <w:rsid w:val="004301ED"/>
    <w:rsid w:val="00456C8A"/>
    <w:rsid w:val="004C76C0"/>
    <w:rsid w:val="0058081A"/>
    <w:rsid w:val="00591373"/>
    <w:rsid w:val="005B535D"/>
    <w:rsid w:val="005F037D"/>
    <w:rsid w:val="00652003"/>
    <w:rsid w:val="006B64CC"/>
    <w:rsid w:val="00780E08"/>
    <w:rsid w:val="00792B1D"/>
    <w:rsid w:val="007E2BAA"/>
    <w:rsid w:val="00830B55"/>
    <w:rsid w:val="0086082D"/>
    <w:rsid w:val="00881CB5"/>
    <w:rsid w:val="00927BF0"/>
    <w:rsid w:val="009D3512"/>
    <w:rsid w:val="00A07CB2"/>
    <w:rsid w:val="00A55EB1"/>
    <w:rsid w:val="00A74188"/>
    <w:rsid w:val="00AD28BD"/>
    <w:rsid w:val="00C24DAE"/>
    <w:rsid w:val="00C467F2"/>
    <w:rsid w:val="00CC3A7B"/>
    <w:rsid w:val="00CE7C5C"/>
    <w:rsid w:val="00D6564D"/>
    <w:rsid w:val="00DE6A6F"/>
    <w:rsid w:val="00E34C81"/>
    <w:rsid w:val="00E576B6"/>
    <w:rsid w:val="00E87C3A"/>
    <w:rsid w:val="00F44A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1E2114-FB1F-49B6-8087-208DB209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8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28B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D28B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D28B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D28B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D28B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D28B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D28BD"/>
  </w:style>
  <w:style w:type="character" w:styleId="Hipervnculo">
    <w:name w:val="Hyperlink"/>
    <w:basedOn w:val="Fuentedeprrafopredeter"/>
    <w:uiPriority w:val="99"/>
    <w:unhideWhenUsed/>
    <w:rsid w:val="00AD28B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D28BD"/>
    <w:rPr>
      <w:vertAlign w:val="superscript"/>
    </w:rPr>
  </w:style>
  <w:style w:type="paragraph" w:styleId="Textonotapie">
    <w:name w:val="footnote text"/>
    <w:basedOn w:val="Normal"/>
    <w:link w:val="TextonotapieCar"/>
    <w:uiPriority w:val="99"/>
    <w:unhideWhenUsed/>
    <w:rsid w:val="00AD28BD"/>
    <w:pPr>
      <w:spacing w:after="0" w:line="240" w:lineRule="auto"/>
    </w:pPr>
    <w:rPr>
      <w:sz w:val="20"/>
      <w:szCs w:val="20"/>
    </w:rPr>
  </w:style>
  <w:style w:type="character" w:customStyle="1" w:styleId="TextonotapieCar">
    <w:name w:val="Texto nota pie Car"/>
    <w:basedOn w:val="Fuentedeprrafopredeter"/>
    <w:link w:val="Textonotapie"/>
    <w:uiPriority w:val="99"/>
    <w:rsid w:val="00AD28BD"/>
    <w:rPr>
      <w:sz w:val="20"/>
      <w:szCs w:val="20"/>
    </w:rPr>
  </w:style>
  <w:style w:type="table" w:styleId="Tablaconcuadrcula">
    <w:name w:val="Table Grid"/>
    <w:basedOn w:val="Tablanormal"/>
    <w:uiPriority w:val="39"/>
    <w:rsid w:val="00AD2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D28BD"/>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D28BD"/>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AD28BD"/>
    <w:rPr>
      <w:sz w:val="16"/>
      <w:szCs w:val="16"/>
    </w:rPr>
  </w:style>
  <w:style w:type="paragraph" w:styleId="Textocomentario">
    <w:name w:val="annotation text"/>
    <w:basedOn w:val="Normal"/>
    <w:link w:val="TextocomentarioCar"/>
    <w:uiPriority w:val="99"/>
    <w:semiHidden/>
    <w:unhideWhenUsed/>
    <w:rsid w:val="00AD28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28BD"/>
    <w:rPr>
      <w:sz w:val="20"/>
      <w:szCs w:val="20"/>
    </w:rPr>
  </w:style>
  <w:style w:type="paragraph" w:styleId="Asuntodelcomentario">
    <w:name w:val="annotation subject"/>
    <w:basedOn w:val="Textocomentario"/>
    <w:next w:val="Textocomentario"/>
    <w:link w:val="AsuntodelcomentarioCar"/>
    <w:uiPriority w:val="99"/>
    <w:semiHidden/>
    <w:unhideWhenUsed/>
    <w:rsid w:val="00AD28BD"/>
    <w:rPr>
      <w:b/>
      <w:bCs/>
    </w:rPr>
  </w:style>
  <w:style w:type="character" w:customStyle="1" w:styleId="AsuntodelcomentarioCar">
    <w:name w:val="Asunto del comentario Car"/>
    <w:basedOn w:val="TextocomentarioCar"/>
    <w:link w:val="Asuntodelcomentario"/>
    <w:uiPriority w:val="99"/>
    <w:semiHidden/>
    <w:rsid w:val="00AD28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392670">
      <w:bodyDiv w:val="1"/>
      <w:marLeft w:val="0"/>
      <w:marRight w:val="0"/>
      <w:marTop w:val="0"/>
      <w:marBottom w:val="0"/>
      <w:divBdr>
        <w:top w:val="none" w:sz="0" w:space="0" w:color="auto"/>
        <w:left w:val="none" w:sz="0" w:space="0" w:color="auto"/>
        <w:bottom w:val="none" w:sz="0" w:space="0" w:color="auto"/>
        <w:right w:val="none" w:sz="0" w:space="0" w:color="auto"/>
      </w:divBdr>
    </w:div>
    <w:div w:id="1289361783">
      <w:bodyDiv w:val="1"/>
      <w:marLeft w:val="0"/>
      <w:marRight w:val="0"/>
      <w:marTop w:val="0"/>
      <w:marBottom w:val="0"/>
      <w:divBdr>
        <w:top w:val="none" w:sz="0" w:space="0" w:color="auto"/>
        <w:left w:val="none" w:sz="0" w:space="0" w:color="auto"/>
        <w:bottom w:val="none" w:sz="0" w:space="0" w:color="auto"/>
        <w:right w:val="none" w:sz="0" w:space="0" w:color="auto"/>
      </w:divBdr>
    </w:div>
    <w:div w:id="1298072269">
      <w:bodyDiv w:val="1"/>
      <w:marLeft w:val="0"/>
      <w:marRight w:val="0"/>
      <w:marTop w:val="0"/>
      <w:marBottom w:val="0"/>
      <w:divBdr>
        <w:top w:val="none" w:sz="0" w:space="0" w:color="auto"/>
        <w:left w:val="none" w:sz="0" w:space="0" w:color="auto"/>
        <w:bottom w:val="none" w:sz="0" w:space="0" w:color="auto"/>
        <w:right w:val="none" w:sz="0" w:space="0" w:color="auto"/>
      </w:divBdr>
    </w:div>
    <w:div w:id="1975139051">
      <w:bodyDiv w:val="1"/>
      <w:marLeft w:val="0"/>
      <w:marRight w:val="0"/>
      <w:marTop w:val="0"/>
      <w:marBottom w:val="0"/>
      <w:divBdr>
        <w:top w:val="none" w:sz="0" w:space="0" w:color="auto"/>
        <w:left w:val="none" w:sz="0" w:space="0" w:color="auto"/>
        <w:bottom w:val="none" w:sz="0" w:space="0" w:color="auto"/>
        <w:right w:val="none" w:sz="0" w:space="0" w:color="auto"/>
      </w:divBdr>
    </w:div>
    <w:div w:id="214723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f.gob.mx/nota_detalle.php?codigo=5433280&amp;fecha=15/04/20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53</Pages>
  <Words>13582</Words>
  <Characters>74702</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11</cp:revision>
  <dcterms:created xsi:type="dcterms:W3CDTF">2022-10-03T16:34:00Z</dcterms:created>
  <dcterms:modified xsi:type="dcterms:W3CDTF">2022-10-05T22:19:00Z</dcterms:modified>
</cp:coreProperties>
</file>