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05F7B" w:rsidR="00E35DF9" w:rsidP="00147516" w:rsidRDefault="00E35DF9" w14:paraId="2CA4C8DB" w14:textId="77777777">
      <w:pPr>
        <w:spacing w:line="360" w:lineRule="auto"/>
        <w:contextualSpacing/>
        <w:jc w:val="both"/>
        <w:rPr>
          <w:rFonts w:ascii="Palatino Linotype" w:hAnsi="Palatino Linotype" w:cs="Tahoma"/>
          <w:bCs/>
          <w:sz w:val="22"/>
          <w:szCs w:val="22"/>
        </w:rPr>
      </w:pPr>
      <w:bookmarkStart w:name="_Hlk76457302" w:id="0"/>
      <w:r w:rsidRPr="008E3507">
        <w:rPr>
          <w:rFonts w:ascii="Palatino Linotype" w:hAnsi="Palatino Linotype" w:cs="Tahoma"/>
          <w:bCs/>
          <w:sz w:val="22"/>
          <w:szCs w:val="22"/>
        </w:rPr>
        <w:t>Resolución del Pleno del Instituto de Transparencia, Acceso a la Información Pública y</w:t>
      </w:r>
      <w:r>
        <w:rPr>
          <w:rFonts w:ascii="Palatino Linotype" w:hAnsi="Palatino Linotype" w:cs="Tahoma"/>
          <w:bCs/>
          <w:sz w:val="22"/>
          <w:szCs w:val="22"/>
        </w:rPr>
        <w:t xml:space="preserve"> </w:t>
      </w:r>
      <w:r w:rsidRPr="008E3507">
        <w:rPr>
          <w:rFonts w:ascii="Palatino Linotype" w:hAnsi="Palatino Linotype" w:cs="Tahoma"/>
          <w:bCs/>
          <w:sz w:val="22"/>
          <w:szCs w:val="22"/>
        </w:rPr>
        <w:t xml:space="preserve">Protección de Datos Personales del Estado de México y Municipios, con domicilio en Metepec, Estado de México, de </w:t>
      </w:r>
      <w:r>
        <w:rPr>
          <w:rFonts w:ascii="Palatino Linotype" w:hAnsi="Palatino Linotype" w:cs="Tahoma"/>
          <w:bCs/>
          <w:sz w:val="22"/>
          <w:szCs w:val="22"/>
        </w:rPr>
        <w:t xml:space="preserve">fecha </w:t>
      </w:r>
      <w:r w:rsidR="00CA0F81">
        <w:rPr>
          <w:rFonts w:ascii="Palatino Linotype" w:hAnsi="Palatino Linotype" w:cs="Tahoma"/>
          <w:bCs/>
          <w:sz w:val="22"/>
          <w:szCs w:val="22"/>
        </w:rPr>
        <w:t>dieciocho</w:t>
      </w:r>
      <w:r w:rsidR="00C3485C">
        <w:rPr>
          <w:rFonts w:ascii="Palatino Linotype" w:hAnsi="Palatino Linotype" w:cs="Tahoma"/>
          <w:bCs/>
          <w:sz w:val="22"/>
          <w:szCs w:val="22"/>
        </w:rPr>
        <w:t xml:space="preserve"> de mayo </w:t>
      </w:r>
      <w:r w:rsidR="00A766B1">
        <w:rPr>
          <w:rFonts w:ascii="Palatino Linotype" w:hAnsi="Palatino Linotype" w:cs="Tahoma"/>
          <w:bCs/>
          <w:sz w:val="22"/>
          <w:szCs w:val="22"/>
        </w:rPr>
        <w:t>de dos mil veintidós</w:t>
      </w:r>
      <w:r w:rsidRPr="008E3507">
        <w:rPr>
          <w:rFonts w:ascii="Palatino Linotype" w:hAnsi="Palatino Linotype" w:cs="Tahoma"/>
          <w:bCs/>
          <w:sz w:val="22"/>
          <w:szCs w:val="22"/>
        </w:rPr>
        <w:t>.</w:t>
      </w:r>
    </w:p>
    <w:p w:rsidRPr="00C33886" w:rsidR="00E35DF9" w:rsidP="00147516" w:rsidRDefault="00E35DF9" w14:paraId="48BA4C94" w14:textId="77777777">
      <w:pPr>
        <w:spacing w:line="360" w:lineRule="auto"/>
        <w:contextualSpacing/>
        <w:rPr>
          <w:rFonts w:ascii="Palatino Linotype" w:hAnsi="Palatino Linotype" w:cs="Tahoma"/>
          <w:bCs/>
          <w:sz w:val="22"/>
          <w:szCs w:val="22"/>
        </w:rPr>
      </w:pPr>
    </w:p>
    <w:p w:rsidRPr="008E3507" w:rsidR="00E35DF9" w:rsidP="508DB860" w:rsidRDefault="00E35DF9" w14:paraId="2E18AD7F" w14:textId="5CB28DD7">
      <w:pPr>
        <w:spacing w:line="360" w:lineRule="auto"/>
        <w:contextualSpacing/>
        <w:jc w:val="both"/>
        <w:rPr>
          <w:rFonts w:ascii="Palatino Linotype" w:hAnsi="Palatino Linotype" w:cs="Tahoma"/>
          <w:sz w:val="22"/>
          <w:szCs w:val="22"/>
        </w:rPr>
      </w:pPr>
      <w:r w:rsidRPr="508DB860" w:rsidR="508DB860">
        <w:rPr>
          <w:rFonts w:ascii="Palatino Linotype" w:hAnsi="Palatino Linotype" w:cs="Tahoma"/>
          <w:b w:val="1"/>
          <w:bCs w:val="1"/>
          <w:color w:val="0D0D0D" w:themeColor="text1" w:themeTint="F2" w:themeShade="FF"/>
          <w:sz w:val="22"/>
          <w:szCs w:val="22"/>
        </w:rPr>
        <w:t xml:space="preserve">VISTO </w:t>
      </w:r>
      <w:r w:rsidRPr="508DB860" w:rsidR="508DB860">
        <w:rPr>
          <w:rFonts w:ascii="Palatino Linotype" w:hAnsi="Palatino Linotype" w:cs="Tahoma"/>
          <w:color w:val="0D0D0D" w:themeColor="text1" w:themeTint="F2" w:themeShade="FF"/>
          <w:sz w:val="22"/>
          <w:szCs w:val="22"/>
        </w:rPr>
        <w:t xml:space="preserve">el expediente conformado con motivo del Recurso de Revisión </w:t>
      </w:r>
      <w:r w:rsidRPr="508DB860" w:rsidR="508DB860">
        <w:rPr>
          <w:rFonts w:ascii="Palatino Linotype" w:hAnsi="Palatino Linotype" w:cs="Tahoma"/>
          <w:b w:val="1"/>
          <w:bCs w:val="1"/>
          <w:color w:val="0D0D0D" w:themeColor="text1" w:themeTint="F2" w:themeShade="FF"/>
          <w:sz w:val="22"/>
          <w:szCs w:val="22"/>
        </w:rPr>
        <w:t>03586/INFOEM/IP/RR/2022,</w:t>
      </w:r>
      <w:r w:rsidRPr="508DB860" w:rsidR="508DB860">
        <w:rPr>
          <w:rFonts w:ascii="Palatino Linotype" w:hAnsi="Palatino Linotype" w:cs="Tahoma"/>
          <w:color w:val="0D0D0D" w:themeColor="text1" w:themeTint="F2" w:themeShade="FF"/>
          <w:sz w:val="22"/>
          <w:szCs w:val="22"/>
        </w:rPr>
        <w:t xml:space="preserve"> interpuesto por </w:t>
      </w:r>
      <w:r w:rsidRPr="508DB860" w:rsidR="508DB860">
        <w:rPr>
          <w:rFonts w:ascii="Palatino Linotype" w:hAnsi="Palatino Linotype" w:cs="Tahoma"/>
          <w:b w:val="0"/>
          <w:bCs w:val="0"/>
          <w:color w:val="0D0D0D" w:themeColor="text1" w:themeTint="F2" w:themeShade="FF"/>
          <w:sz w:val="22"/>
          <w:szCs w:val="22"/>
          <w:highlight w:val="black"/>
        </w:rPr>
        <w:t>XXXXXXXXXXXXXXXXXXXXXX</w:t>
      </w:r>
      <w:r w:rsidRPr="508DB860" w:rsidR="508DB860">
        <w:rPr>
          <w:rFonts w:ascii="Palatino Linotype" w:hAnsi="Palatino Linotype" w:cs="Tahoma"/>
          <w:color w:val="0D0D0D" w:themeColor="text1" w:themeTint="F2" w:themeShade="FF"/>
          <w:sz w:val="22"/>
          <w:szCs w:val="22"/>
        </w:rPr>
        <w:t xml:space="preserve"> en lo sucesivo Recurrente o Particular, en contra de la respuesta del Sujeto Obligado</w:t>
      </w:r>
      <w:r w:rsidRPr="508DB860" w:rsidR="508DB860">
        <w:rPr>
          <w:rFonts w:ascii="Palatino Linotype" w:hAnsi="Palatino Linotype"/>
          <w:sz w:val="22"/>
          <w:szCs w:val="22"/>
        </w:rPr>
        <w:t xml:space="preserve"> </w:t>
      </w:r>
      <w:r w:rsidRPr="508DB860" w:rsidR="508DB860">
        <w:rPr>
          <w:rFonts w:ascii="Palatino Linotype" w:hAnsi="Palatino Linotype" w:eastAsia="Calibri" w:cs="Tahoma"/>
          <w:b w:val="1"/>
          <w:bCs w:val="1"/>
          <w:sz w:val="22"/>
          <w:szCs w:val="22"/>
          <w:lang w:eastAsia="en-US"/>
        </w:rPr>
        <w:t>Ayuntamiento de Calimaya</w:t>
      </w:r>
      <w:r w:rsidRPr="508DB860" w:rsidR="508DB860">
        <w:rPr>
          <w:rFonts w:ascii="Palatino Linotype" w:hAnsi="Palatino Linotype" w:cs="Tahoma"/>
          <w:b w:val="1"/>
          <w:bCs w:val="1"/>
          <w:color w:val="0D0D0D" w:themeColor="text1" w:themeTint="F2" w:themeShade="FF"/>
          <w:sz w:val="22"/>
          <w:szCs w:val="22"/>
        </w:rPr>
        <w:t xml:space="preserve">, </w:t>
      </w:r>
      <w:r w:rsidRPr="508DB860" w:rsidR="508DB860">
        <w:rPr>
          <w:rFonts w:ascii="Palatino Linotype" w:hAnsi="Palatino Linotype" w:cs="Tahoma"/>
          <w:color w:val="0D0D0D" w:themeColor="text1" w:themeTint="F2" w:themeShade="FF"/>
          <w:sz w:val="22"/>
          <w:szCs w:val="22"/>
        </w:rPr>
        <w:t>se emite la presente Resolución, con base en los Antecedentes y C</w:t>
      </w:r>
      <w:r w:rsidRPr="508DB860" w:rsidR="508DB860">
        <w:rPr>
          <w:rFonts w:ascii="Palatino Linotype" w:hAnsi="Palatino Linotype" w:cs="Tahoma"/>
          <w:sz w:val="22"/>
          <w:szCs w:val="22"/>
        </w:rPr>
        <w:t>onsiderandos que a continuación se exponen:</w:t>
      </w:r>
    </w:p>
    <w:p w:rsidRPr="00A650C6" w:rsidR="00E35DF9" w:rsidP="00147516" w:rsidRDefault="00E35DF9" w14:paraId="03C4B1EA" w14:textId="77777777">
      <w:pPr>
        <w:spacing w:line="360" w:lineRule="auto"/>
        <w:contextualSpacing/>
        <w:jc w:val="both"/>
        <w:rPr>
          <w:rFonts w:ascii="Palatino Linotype" w:hAnsi="Palatino Linotype" w:cs="Tahoma"/>
          <w:b/>
          <w:color w:val="0D0D0D" w:themeColor="text1" w:themeTint="F2"/>
          <w:sz w:val="18"/>
          <w:szCs w:val="22"/>
        </w:rPr>
      </w:pPr>
    </w:p>
    <w:p w:rsidRPr="008E3507" w:rsidR="00E35DF9" w:rsidP="00147516" w:rsidRDefault="00E35DF9" w14:paraId="2BEA0A24" w14:textId="77777777">
      <w:pPr>
        <w:tabs>
          <w:tab w:val="center" w:pos="4522"/>
          <w:tab w:val="left" w:pos="7245"/>
        </w:tabs>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A N T E C E D E N T E S</w:t>
      </w:r>
    </w:p>
    <w:p w:rsidRPr="00C33886" w:rsidR="00E35DF9" w:rsidP="00147516" w:rsidRDefault="00E35DF9" w14:paraId="4C93E064" w14:textId="77777777">
      <w:pPr>
        <w:tabs>
          <w:tab w:val="center" w:pos="4522"/>
          <w:tab w:val="left" w:pos="7245"/>
        </w:tabs>
        <w:spacing w:line="360" w:lineRule="auto"/>
        <w:contextualSpacing/>
        <w:jc w:val="center"/>
        <w:rPr>
          <w:rFonts w:ascii="Palatino Linotype" w:hAnsi="Palatino Linotype" w:cs="Tahoma"/>
          <w:b/>
          <w:sz w:val="22"/>
          <w:szCs w:val="22"/>
        </w:rPr>
      </w:pPr>
    </w:p>
    <w:p w:rsidR="00E35DF9" w:rsidP="00147516" w:rsidRDefault="00E35DF9" w14:paraId="601449F2" w14:textId="77777777">
      <w:pPr>
        <w:pStyle w:val="Prrafodelista"/>
        <w:tabs>
          <w:tab w:val="left" w:pos="567"/>
        </w:tabs>
        <w:spacing w:line="360" w:lineRule="auto"/>
        <w:ind w:left="0"/>
        <w:jc w:val="both"/>
        <w:rPr>
          <w:rFonts w:ascii="Palatino Linotype" w:hAnsi="Palatino Linotype" w:cs="Tahoma"/>
          <w:b/>
          <w:szCs w:val="22"/>
        </w:rPr>
      </w:pPr>
      <w:r w:rsidRPr="008E3507">
        <w:rPr>
          <w:rFonts w:ascii="Palatino Linotype" w:hAnsi="Palatino Linotype" w:cs="Tahoma"/>
          <w:b/>
          <w:szCs w:val="22"/>
        </w:rPr>
        <w:t xml:space="preserve">I. Presentación de la solicitud de información. </w:t>
      </w:r>
    </w:p>
    <w:p w:rsidRPr="00A650C6" w:rsidR="00E35DF9" w:rsidP="00147516" w:rsidRDefault="00E35DF9" w14:paraId="0565BF28" w14:textId="77777777">
      <w:pPr>
        <w:pStyle w:val="Prrafodelista"/>
        <w:tabs>
          <w:tab w:val="left" w:pos="567"/>
        </w:tabs>
        <w:spacing w:line="360" w:lineRule="auto"/>
        <w:ind w:left="0"/>
        <w:jc w:val="both"/>
        <w:rPr>
          <w:rFonts w:ascii="Palatino Linotype" w:hAnsi="Palatino Linotype" w:cs="Tahoma"/>
          <w:b/>
          <w:sz w:val="18"/>
          <w:szCs w:val="22"/>
        </w:rPr>
      </w:pPr>
    </w:p>
    <w:p w:rsidRPr="003A12F1" w:rsidR="00E35DF9" w:rsidP="00147516" w:rsidRDefault="00E35DF9" w14:paraId="2B6306C6" w14:textId="77777777">
      <w:pPr>
        <w:tabs>
          <w:tab w:val="left" w:pos="567"/>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CA0F81">
        <w:rPr>
          <w:rFonts w:ascii="Palatino Linotype" w:hAnsi="Palatino Linotype" w:cs="Tahoma"/>
          <w:sz w:val="22"/>
          <w:szCs w:val="22"/>
        </w:rPr>
        <w:t xml:space="preserve">tres de febrero </w:t>
      </w:r>
      <w:r w:rsidR="008436E1">
        <w:rPr>
          <w:rFonts w:ascii="Palatino Linotype" w:hAnsi="Palatino Linotype" w:cs="Tahoma"/>
          <w:sz w:val="22"/>
          <w:szCs w:val="22"/>
        </w:rPr>
        <w:t>de dos mil veintidós</w:t>
      </w:r>
      <w:r w:rsidRPr="008E3507">
        <w:rPr>
          <w:rFonts w:ascii="Palatino Linotype" w:hAnsi="Palatino Linotype" w:cs="Tahoma"/>
          <w:sz w:val="22"/>
          <w:szCs w:val="22"/>
        </w:rPr>
        <w:t xml:space="preserve">, </w:t>
      </w:r>
      <w:r>
        <w:rPr>
          <w:rFonts w:ascii="Palatino Linotype" w:hAnsi="Palatino Linotype" w:cs="Tahoma"/>
          <w:sz w:val="22"/>
          <w:szCs w:val="22"/>
        </w:rPr>
        <w:t xml:space="preserve">el </w:t>
      </w:r>
      <w:r w:rsidRPr="008E3507">
        <w:rPr>
          <w:rFonts w:ascii="Palatino Linotype" w:hAnsi="Palatino Linotype" w:cs="Tahoma"/>
          <w:sz w:val="22"/>
          <w:szCs w:val="22"/>
        </w:rPr>
        <w:t>Particular presentó solicitud de acceso a la i</w:t>
      </w:r>
      <w:r w:rsidR="009D6672">
        <w:rPr>
          <w:rFonts w:ascii="Palatino Linotype" w:hAnsi="Palatino Linotype" w:cs="Tahoma"/>
          <w:sz w:val="22"/>
          <w:szCs w:val="22"/>
        </w:rPr>
        <w:t>nformación pública, a través del Sistema de Acceso a la Información Mexiquense (SAIMEX)</w:t>
      </w:r>
      <w:r w:rsidRPr="008E3507">
        <w:rPr>
          <w:rFonts w:ascii="Palatino Linotype" w:hAnsi="Palatino Linotype" w:cs="Tahoma"/>
          <w:sz w:val="22"/>
          <w:szCs w:val="22"/>
        </w:rPr>
        <w:t xml:space="preserve">, ante </w:t>
      </w:r>
      <w:r w:rsidR="00B50512">
        <w:rPr>
          <w:rFonts w:ascii="Palatino Linotype" w:hAnsi="Palatino Linotype" w:cs="Tahoma"/>
          <w:sz w:val="22"/>
          <w:szCs w:val="22"/>
        </w:rPr>
        <w:t>e</w:t>
      </w:r>
      <w:r w:rsidRPr="008E3507">
        <w:rPr>
          <w:rFonts w:ascii="Palatino Linotype" w:hAnsi="Palatino Linotype" w:cs="Tahoma"/>
          <w:sz w:val="22"/>
          <w:szCs w:val="22"/>
        </w:rPr>
        <w:t xml:space="preserve">l </w:t>
      </w:r>
      <w:r w:rsidR="00CA0F81">
        <w:rPr>
          <w:rFonts w:ascii="Palatino Linotype" w:hAnsi="Palatino Linotype" w:cs="Tahoma"/>
          <w:b/>
          <w:bCs/>
          <w:sz w:val="22"/>
          <w:szCs w:val="22"/>
        </w:rPr>
        <w:t>Ayuntamiento de Calimaya</w:t>
      </w:r>
      <w:r w:rsidRPr="003A12F1">
        <w:rPr>
          <w:rFonts w:ascii="Palatino Linotype" w:hAnsi="Palatino Linotype" w:cs="Tahoma"/>
          <w:sz w:val="22"/>
          <w:szCs w:val="22"/>
        </w:rPr>
        <w:t xml:space="preserve">, </w:t>
      </w:r>
      <w:r w:rsidRPr="003A12F1" w:rsidR="003A12F1">
        <w:rPr>
          <w:rFonts w:ascii="Palatino Linotype" w:hAnsi="Palatino Linotype" w:cs="Tahoma"/>
          <w:sz w:val="22"/>
          <w:szCs w:val="22"/>
        </w:rPr>
        <w:t xml:space="preserve">misma que fue registrada con el número de folio </w:t>
      </w:r>
      <w:r w:rsidRPr="00CA0F81" w:rsidR="00CA0F81">
        <w:rPr>
          <w:rFonts w:ascii="Palatino Linotype" w:hAnsi="Palatino Linotype" w:cs="Tahoma"/>
          <w:b/>
          <w:bCs/>
          <w:sz w:val="22"/>
          <w:szCs w:val="22"/>
        </w:rPr>
        <w:t>00071/CALIMAYA/IP/2022</w:t>
      </w:r>
      <w:r w:rsidRPr="00CA0F81" w:rsidR="003A12F1">
        <w:rPr>
          <w:rFonts w:ascii="Palatino Linotype" w:hAnsi="Palatino Linotype" w:cs="Tahoma"/>
          <w:b/>
          <w:bCs/>
          <w:sz w:val="22"/>
          <w:szCs w:val="22"/>
        </w:rPr>
        <w:t>,</w:t>
      </w:r>
      <w:r w:rsidR="003A12F1">
        <w:rPr>
          <w:rFonts w:ascii="Palatino Linotype" w:hAnsi="Palatino Linotype" w:cs="Tahoma"/>
          <w:b/>
          <w:bCs/>
          <w:sz w:val="22"/>
          <w:szCs w:val="22"/>
        </w:rPr>
        <w:t xml:space="preserve"> </w:t>
      </w:r>
      <w:r w:rsidRPr="003A12F1">
        <w:rPr>
          <w:rFonts w:ascii="Palatino Linotype" w:hAnsi="Palatino Linotype" w:cs="Tahoma"/>
          <w:sz w:val="22"/>
          <w:szCs w:val="22"/>
        </w:rPr>
        <w:t xml:space="preserve">mediante </w:t>
      </w:r>
      <w:r w:rsidRPr="003A12F1" w:rsidR="0074594A">
        <w:rPr>
          <w:rFonts w:ascii="Palatino Linotype" w:hAnsi="Palatino Linotype" w:cs="Tahoma"/>
          <w:sz w:val="22"/>
          <w:szCs w:val="22"/>
        </w:rPr>
        <w:t>l</w:t>
      </w:r>
      <w:r w:rsidR="00B50512">
        <w:rPr>
          <w:rFonts w:ascii="Palatino Linotype" w:hAnsi="Palatino Linotype" w:cs="Tahoma"/>
          <w:sz w:val="22"/>
          <w:szCs w:val="22"/>
        </w:rPr>
        <w:t>a</w:t>
      </w:r>
      <w:r w:rsidRPr="003A12F1">
        <w:rPr>
          <w:rFonts w:ascii="Palatino Linotype" w:hAnsi="Palatino Linotype" w:cs="Tahoma"/>
          <w:sz w:val="22"/>
          <w:szCs w:val="22"/>
        </w:rPr>
        <w:t xml:space="preserve"> cual requirió lo siguiente: </w:t>
      </w:r>
    </w:p>
    <w:p w:rsidRPr="00C33886" w:rsidR="00D807FB" w:rsidP="00147516" w:rsidRDefault="00D807FB" w14:paraId="110797F9" w14:textId="77777777">
      <w:pPr>
        <w:tabs>
          <w:tab w:val="left" w:pos="567"/>
        </w:tabs>
        <w:spacing w:line="360" w:lineRule="auto"/>
        <w:contextualSpacing/>
        <w:jc w:val="both"/>
        <w:rPr>
          <w:rFonts w:ascii="Palatino Linotype" w:hAnsi="Palatino Linotype" w:cs="Tahoma"/>
          <w:sz w:val="22"/>
        </w:rPr>
      </w:pPr>
    </w:p>
    <w:p w:rsidRPr="00A650C6" w:rsidR="00D807FB" w:rsidP="00147516" w:rsidRDefault="00D807FB" w14:paraId="6B5DEE37" w14:textId="77777777">
      <w:pPr>
        <w:tabs>
          <w:tab w:val="left" w:pos="567"/>
        </w:tabs>
        <w:spacing w:line="360" w:lineRule="auto"/>
        <w:ind w:left="567" w:right="539"/>
        <w:contextualSpacing/>
        <w:jc w:val="both"/>
        <w:rPr>
          <w:rFonts w:ascii="Palatino Linotype" w:hAnsi="Palatino Linotype" w:cs="Tahoma"/>
          <w:b/>
          <w:bCs/>
          <w:sz w:val="22"/>
          <w:szCs w:val="22"/>
        </w:rPr>
      </w:pPr>
      <w:r w:rsidRPr="00A650C6">
        <w:rPr>
          <w:rFonts w:ascii="Palatino Linotype" w:hAnsi="Palatino Linotype" w:cs="Tahoma"/>
          <w:b/>
          <w:bCs/>
        </w:rPr>
        <w:t>DESCRIPCIÓN CLARA Y PRECISA DE LA INFORMACIÓN SOLICITADA</w:t>
      </w:r>
      <w:r w:rsidRPr="00A650C6">
        <w:rPr>
          <w:rFonts w:ascii="Palatino Linotype" w:hAnsi="Palatino Linotype" w:cs="Tahoma"/>
          <w:b/>
          <w:bCs/>
          <w:sz w:val="22"/>
          <w:szCs w:val="22"/>
        </w:rPr>
        <w:t>:</w:t>
      </w:r>
    </w:p>
    <w:p w:rsidRPr="00A650C6" w:rsidR="000F2B83" w:rsidP="00147516" w:rsidRDefault="009D6672" w14:paraId="0D88AE1E"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A650C6">
        <w:rPr>
          <w:rFonts w:ascii="Palatino Linotype" w:hAnsi="Palatino Linotype"/>
          <w:i/>
          <w:iCs/>
          <w:color w:val="000000"/>
          <w:sz w:val="20"/>
          <w:szCs w:val="20"/>
        </w:rPr>
        <w:t>“</w:t>
      </w:r>
      <w:r w:rsidRPr="00CA0F81" w:rsidR="00CA0F81">
        <w:rPr>
          <w:rFonts w:ascii="Palatino Linotype" w:hAnsi="Palatino Linotype"/>
          <w:i/>
          <w:iCs/>
          <w:color w:val="000000"/>
          <w:sz w:val="20"/>
          <w:szCs w:val="20"/>
        </w:rPr>
        <w:t xml:space="preserve">Que por medio del presente ocurso, con fundamento en lo establecido en los artículos 8, y 85 fracción V; artículo XXIV de la Declaración Americana de los Deberes y Derechos del Hombre; solicito respetuosamente se me entregue de forma clara, precisa y completa la información pública en lo que a continuación se cita en el numeral romano I, II, III. IV, V, VI, VII, VIII, IX, X y XI. I.- Se me indique si la cancha de tenis al interior del Conjunto Urbano Villas del Campo está bajo el dominio del Ayuntamiento de Calimaya, es decir, si son áreas comunes o pertenecen a un particular ya sea persona física o moral. II.- Se me indique si las pérgolas al interior del Conjunto Urbano Villas del Campo están bajo el dominio del Ayuntamiento de Calimaya, es decir, si son áreas comunes o </w:t>
      </w:r>
      <w:r w:rsidRPr="00CA0F81" w:rsidR="00CA0F81">
        <w:rPr>
          <w:rFonts w:ascii="Palatino Linotype" w:hAnsi="Palatino Linotype"/>
          <w:i/>
          <w:iCs/>
          <w:color w:val="000000"/>
          <w:sz w:val="20"/>
          <w:szCs w:val="20"/>
        </w:rPr>
        <w:lastRenderedPageBreak/>
        <w:t xml:space="preserve">pertenecen a un particular ya sea persona física o moral. III.- Se me indique si el salón multiusos al interior del Conjunto Urbano Villas del Campo está bajo el dominio del Ayuntamiento de Calimaya, es decir, si son áreas comunes o pertenecen a un particular ya sea persona física o moral. IV.- Se me indique si la cancha de tenis al interior del Conjunto Urbano Villas del Campo está bajo el dominio del Ayuntamiento de Calimaya, es decir, si son áreas comunes o pertenecen a un particular ya sea persona física o moral. V.- Se me indique si el kiosco al interior del Conjunto Urbano Villas del Campo está bajo el dominio del Ayuntamiento de Calimaya, es decir, si son áreas comunes o pertenecen a un particular ya sea persona física o moral. VI.- Se me indique si los asadores al interior del Conjunto Urbano Villas del Campo está bajo el dominio del Ayuntamiento de Calimaya, es decir, si son áreas comunes o pertenecen a un particular ya sea persona física o moral. VII.- Se me indique si la canchas de basquetbol o baloncesto al interior del Conjunto Urbano Villas del Campo está bajo el dominio del Ayuntamiento de Calimaya, es decir, si son áreas comunes o pertenecen a un particular ya sea persona física o moral. VIII.- Se me indique si los baños en la plaza comercial y en la zona deportiva al interior del Conjunto Urbano Villas del Campo está bajo el dominio del Ayuntamiento de Calimaya, es decir, si son áreas comunes o pertenecen a un particular ya sea persona física o moral. IX.- Se me indique si el gimnasio al airé libre al interior del Conjunto Urbano Villas del Campo está bajo el dominio del Ayuntamiento de Calimaya, es decir, si son áreas comunes o pertenecen a un particular ya sea persona física o moral. X.- Se me indique si la cancha de frontón al interior del Conjunto Urbano Villas del Campo está bajo el dominio del Ayuntamiento de Calimaya, es decir, si son áreas comunes o pertenecen a un particular ya sea persona física o moral. XI. Se me indique si el 100% de la zona deportiva al interior del Conjunto Urbano Villas del Campo está bajo el dominio del Ayuntamiento de Calimaya, es decir, si son áreas comunes o pertenecen a un particular ya sea persona física o moral. La anterior petición conforme lo establece el, artículo 4, 7, 9 y 15 de la Ley de Transparencia y Acceso a la Información Pública del Estado de México y Municipios. </w:t>
      </w:r>
      <w:r w:rsidRPr="00A650C6" w:rsidR="00B50512">
        <w:rPr>
          <w:rFonts w:ascii="Palatino Linotype" w:hAnsi="Palatino Linotype"/>
          <w:i/>
          <w:iCs/>
          <w:color w:val="000000"/>
          <w:sz w:val="20"/>
          <w:szCs w:val="20"/>
        </w:rPr>
        <w:t>"</w:t>
      </w:r>
      <w:r w:rsidR="00A650C6">
        <w:rPr>
          <w:rFonts w:ascii="Palatino Linotype" w:hAnsi="Palatino Linotype"/>
          <w:i/>
          <w:iCs/>
          <w:color w:val="000000"/>
          <w:sz w:val="20"/>
          <w:szCs w:val="20"/>
        </w:rPr>
        <w:t xml:space="preserve"> </w:t>
      </w:r>
      <w:r w:rsidRPr="00A650C6" w:rsidR="00B50512">
        <w:rPr>
          <w:rFonts w:ascii="Palatino Linotype" w:hAnsi="Palatino Linotype"/>
          <w:i/>
          <w:iCs/>
          <w:color w:val="000000"/>
          <w:sz w:val="20"/>
          <w:szCs w:val="20"/>
        </w:rPr>
        <w:t>(</w:t>
      </w:r>
      <w:r w:rsidRPr="00A650C6" w:rsidR="00B50512">
        <w:rPr>
          <w:rFonts w:ascii="Palatino Linotype" w:hAnsi="Palatino Linotype"/>
          <w:iCs/>
          <w:color w:val="000000"/>
          <w:sz w:val="20"/>
          <w:szCs w:val="20"/>
        </w:rPr>
        <w:t>Sic)</w:t>
      </w:r>
      <w:r w:rsidR="00501150">
        <w:rPr>
          <w:rFonts w:ascii="Palatino Linotype" w:hAnsi="Palatino Linotype"/>
          <w:iCs/>
          <w:color w:val="000000"/>
          <w:sz w:val="20"/>
          <w:szCs w:val="20"/>
        </w:rPr>
        <w:t>.</w:t>
      </w:r>
    </w:p>
    <w:p w:rsidRPr="00A650C6" w:rsidR="007E4927" w:rsidP="00147516" w:rsidRDefault="007E4927" w14:paraId="4F8C6B5F" w14:textId="77777777">
      <w:pPr>
        <w:pStyle w:val="Prrafodelista"/>
        <w:tabs>
          <w:tab w:val="left" w:pos="567"/>
        </w:tabs>
        <w:spacing w:line="360" w:lineRule="auto"/>
        <w:ind w:left="567" w:right="539"/>
        <w:jc w:val="both"/>
        <w:rPr>
          <w:rFonts w:ascii="Palatino Linotype" w:hAnsi="Palatino Linotype"/>
          <w:i/>
          <w:iCs/>
          <w:color w:val="000000"/>
          <w:sz w:val="20"/>
          <w:szCs w:val="20"/>
        </w:rPr>
      </w:pPr>
    </w:p>
    <w:p w:rsidRPr="00A650C6" w:rsidR="00E35DF9" w:rsidP="00147516" w:rsidRDefault="00E35DF9" w14:paraId="58FFF75F" w14:textId="77777777">
      <w:pPr>
        <w:pStyle w:val="Prrafodelista"/>
        <w:tabs>
          <w:tab w:val="left" w:pos="567"/>
        </w:tabs>
        <w:spacing w:line="360" w:lineRule="auto"/>
        <w:ind w:left="567" w:right="539"/>
        <w:jc w:val="both"/>
        <w:rPr>
          <w:rFonts w:ascii="Palatino Linotype" w:hAnsi="Palatino Linotype" w:cs="Tahoma"/>
          <w:b/>
          <w:sz w:val="20"/>
          <w:szCs w:val="22"/>
        </w:rPr>
      </w:pPr>
      <w:r w:rsidRPr="00A650C6">
        <w:rPr>
          <w:rFonts w:ascii="Palatino Linotype" w:hAnsi="Palatino Linotype" w:cs="Tahoma"/>
          <w:b/>
          <w:sz w:val="20"/>
          <w:szCs w:val="22"/>
        </w:rPr>
        <w:t>MODALIDAD DE ENTREGA</w:t>
      </w:r>
    </w:p>
    <w:p w:rsidRPr="00A650C6" w:rsidR="00E35DF9" w:rsidP="00147516" w:rsidRDefault="007E4927" w14:paraId="6EC1EBDF" w14:textId="77777777">
      <w:pPr>
        <w:pStyle w:val="Prrafodelista"/>
        <w:tabs>
          <w:tab w:val="left" w:pos="567"/>
        </w:tabs>
        <w:spacing w:line="360" w:lineRule="auto"/>
        <w:ind w:left="567" w:right="539"/>
        <w:jc w:val="both"/>
        <w:rPr>
          <w:rFonts w:ascii="Palatino Linotype" w:hAnsi="Palatino Linotype" w:cs="Tahoma"/>
          <w:i/>
          <w:sz w:val="20"/>
          <w:szCs w:val="22"/>
        </w:rPr>
      </w:pPr>
      <w:r w:rsidRPr="00A650C6">
        <w:rPr>
          <w:rFonts w:ascii="Palatino Linotype" w:hAnsi="Palatino Linotype" w:cs="Tahoma"/>
          <w:i/>
          <w:sz w:val="20"/>
          <w:szCs w:val="22"/>
        </w:rPr>
        <w:t>“</w:t>
      </w:r>
      <w:r w:rsidRPr="00A650C6" w:rsidR="009D6672">
        <w:rPr>
          <w:rFonts w:ascii="Palatino Linotype" w:hAnsi="Palatino Linotype" w:cs="Tahoma"/>
          <w:i/>
          <w:sz w:val="20"/>
          <w:szCs w:val="22"/>
        </w:rPr>
        <w:t>A través del SAIMEX</w:t>
      </w:r>
      <w:r w:rsidRPr="00A650C6">
        <w:rPr>
          <w:rFonts w:ascii="Palatino Linotype" w:hAnsi="Palatino Linotype" w:cs="Tahoma"/>
          <w:i/>
          <w:sz w:val="20"/>
          <w:szCs w:val="22"/>
        </w:rPr>
        <w:t>”</w:t>
      </w:r>
    </w:p>
    <w:p w:rsidRPr="00A650C6" w:rsidR="00A01EB6" w:rsidP="00147516" w:rsidRDefault="00A01EB6" w14:paraId="2082CD97" w14:textId="77777777">
      <w:pPr>
        <w:pStyle w:val="Prrafodelista"/>
        <w:tabs>
          <w:tab w:val="left" w:pos="567"/>
        </w:tabs>
        <w:spacing w:line="360" w:lineRule="auto"/>
        <w:ind w:left="0"/>
        <w:jc w:val="both"/>
        <w:rPr>
          <w:rFonts w:ascii="Palatino Linotype" w:hAnsi="Palatino Linotype" w:cs="Tahoma"/>
          <w:b/>
          <w:sz w:val="20"/>
          <w:szCs w:val="20"/>
        </w:rPr>
      </w:pPr>
    </w:p>
    <w:p w:rsidR="00681D84" w:rsidP="00147516" w:rsidRDefault="00A01EB6" w14:paraId="5515CBD5" w14:textId="77777777">
      <w:pPr>
        <w:pStyle w:val="Prrafodelista"/>
        <w:tabs>
          <w:tab w:val="left" w:pos="567"/>
        </w:tabs>
        <w:spacing w:line="360" w:lineRule="auto"/>
        <w:ind w:left="0"/>
        <w:jc w:val="both"/>
        <w:rPr>
          <w:rFonts w:ascii="Palatino Linotype" w:hAnsi="Palatino Linotype" w:cs="Tahoma"/>
          <w:b/>
          <w:szCs w:val="22"/>
        </w:rPr>
      </w:pPr>
      <w:r w:rsidRPr="00A650C6">
        <w:rPr>
          <w:rFonts w:ascii="Palatino Linotype" w:hAnsi="Palatino Linotype" w:cs="Tahoma"/>
          <w:b/>
          <w:szCs w:val="20"/>
        </w:rPr>
        <w:lastRenderedPageBreak/>
        <w:t>II</w:t>
      </w:r>
      <w:r w:rsidRPr="00A650C6" w:rsidR="00681D84">
        <w:rPr>
          <w:rFonts w:ascii="Palatino Linotype" w:hAnsi="Palatino Linotype" w:cs="Tahoma"/>
          <w:b/>
          <w:szCs w:val="22"/>
        </w:rPr>
        <w:t>.</w:t>
      </w:r>
      <w:r w:rsidR="007F3A61">
        <w:rPr>
          <w:rFonts w:ascii="Palatino Linotype" w:hAnsi="Palatino Linotype" w:cs="Tahoma"/>
          <w:b/>
          <w:szCs w:val="22"/>
        </w:rPr>
        <w:t xml:space="preserve"> </w:t>
      </w:r>
      <w:r w:rsidRPr="00A650C6" w:rsidR="00681D84">
        <w:rPr>
          <w:rFonts w:ascii="Palatino Linotype" w:hAnsi="Palatino Linotype" w:cs="Tahoma"/>
          <w:b/>
          <w:szCs w:val="22"/>
        </w:rPr>
        <w:t>Respuesta del Sujeto Obligado.</w:t>
      </w:r>
    </w:p>
    <w:p w:rsidRPr="00A650C6" w:rsidR="00681D84" w:rsidP="00147516" w:rsidRDefault="00681D84" w14:paraId="40398A23" w14:textId="77777777">
      <w:pPr>
        <w:pStyle w:val="Prrafodelista"/>
        <w:tabs>
          <w:tab w:val="left" w:pos="567"/>
        </w:tabs>
        <w:spacing w:line="360" w:lineRule="auto"/>
        <w:ind w:left="0"/>
        <w:jc w:val="both"/>
        <w:rPr>
          <w:rFonts w:ascii="Palatino Linotype" w:hAnsi="Palatino Linotype" w:cs="Tahoma"/>
          <w:b/>
          <w:sz w:val="20"/>
          <w:szCs w:val="22"/>
        </w:rPr>
      </w:pPr>
    </w:p>
    <w:p w:rsidR="00CA0F81" w:rsidP="00147516" w:rsidRDefault="00681D84" w14:paraId="7A753FCC" w14:textId="77777777">
      <w:pPr>
        <w:autoSpaceDE w:val="0"/>
        <w:autoSpaceDN w:val="0"/>
        <w:adjustRightInd w:val="0"/>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CA0F81">
        <w:rPr>
          <w:rFonts w:ascii="Palatino Linotype" w:hAnsi="Palatino Linotype" w:cs="Tahoma"/>
          <w:sz w:val="22"/>
          <w:szCs w:val="22"/>
        </w:rPr>
        <w:t>veinticinco</w:t>
      </w:r>
      <w:r w:rsidR="00477AD3">
        <w:rPr>
          <w:rFonts w:ascii="Palatino Linotype" w:hAnsi="Palatino Linotype" w:cs="Tahoma"/>
          <w:sz w:val="22"/>
          <w:szCs w:val="22"/>
        </w:rPr>
        <w:t xml:space="preserve"> </w:t>
      </w:r>
      <w:r w:rsidR="007F3A61">
        <w:rPr>
          <w:rFonts w:ascii="Palatino Linotype" w:hAnsi="Palatino Linotype" w:cs="Tahoma"/>
          <w:sz w:val="22"/>
          <w:szCs w:val="22"/>
        </w:rPr>
        <w:t xml:space="preserve">de febrero </w:t>
      </w:r>
      <w:r w:rsidR="00B71F2C">
        <w:rPr>
          <w:rFonts w:ascii="Palatino Linotype" w:hAnsi="Palatino Linotype" w:cs="Tahoma"/>
          <w:sz w:val="22"/>
          <w:szCs w:val="22"/>
        </w:rPr>
        <w:t>de dos mil veintidós</w:t>
      </w:r>
      <w:r w:rsidRPr="008E3507">
        <w:rPr>
          <w:rFonts w:ascii="Palatino Linotype" w:hAnsi="Palatino Linotype" w:cs="Tahoma"/>
          <w:sz w:val="22"/>
          <w:szCs w:val="22"/>
        </w:rPr>
        <w:t>, mediante el Sistema de Acceso a la Información Mexiquense (SAIMEX), el Sujeto Obligado</w:t>
      </w:r>
      <w:r w:rsidR="00477AD3">
        <w:rPr>
          <w:rFonts w:ascii="Palatino Linotype" w:hAnsi="Palatino Linotype" w:cs="Tahoma"/>
          <w:sz w:val="22"/>
          <w:szCs w:val="22"/>
        </w:rPr>
        <w:t xml:space="preserve"> a</w:t>
      </w:r>
      <w:r w:rsidR="00CA0F81">
        <w:rPr>
          <w:rFonts w:ascii="Palatino Linotype" w:hAnsi="Palatino Linotype" w:cs="Tahoma"/>
          <w:sz w:val="22"/>
          <w:szCs w:val="22"/>
        </w:rPr>
        <w:t>proporcionó respuesta en los siguientes términos:</w:t>
      </w:r>
    </w:p>
    <w:p w:rsidR="00CA0F81" w:rsidP="00C3485C" w:rsidRDefault="00CA0F81" w14:paraId="7F1D6234" w14:textId="77777777">
      <w:pPr>
        <w:autoSpaceDE w:val="0"/>
        <w:autoSpaceDN w:val="0"/>
        <w:adjustRightInd w:val="0"/>
        <w:spacing w:line="360" w:lineRule="auto"/>
        <w:ind w:left="567" w:right="539"/>
        <w:contextualSpacing/>
        <w:jc w:val="both"/>
        <w:rPr>
          <w:rFonts w:ascii="Palatino Linotype" w:hAnsi="Palatino Linotype" w:cs="Tahoma"/>
          <w:i/>
          <w:szCs w:val="22"/>
        </w:rPr>
      </w:pPr>
    </w:p>
    <w:p w:rsidR="00CA0F81" w:rsidP="00C3485C" w:rsidRDefault="00CA0F81" w14:paraId="254D50B7"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C3485C">
        <w:rPr>
          <w:rFonts w:ascii="Palatino Linotype" w:hAnsi="Palatino Linotype" w:cs="Tahoma"/>
          <w:i/>
          <w:szCs w:val="22"/>
        </w:rPr>
        <w:t xml:space="preserve"> </w:t>
      </w:r>
      <w:r w:rsidRPr="00C3485C" w:rsidR="00C3485C">
        <w:rPr>
          <w:rFonts w:ascii="Palatino Linotype" w:hAnsi="Palatino Linotype" w:cs="Tahoma"/>
          <w:i/>
          <w:szCs w:val="22"/>
        </w:rPr>
        <w:t xml:space="preserve">“… </w:t>
      </w:r>
    </w:p>
    <w:p w:rsidRPr="00C3485C" w:rsidR="00C3485C" w:rsidP="00C3485C" w:rsidRDefault="00CA0F81" w14:paraId="221E3EA5"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CA0F81">
        <w:rPr>
          <w:rFonts w:ascii="Palatino Linotype" w:hAnsi="Palatino Linotype" w:cs="Tahoma"/>
          <w:i/>
          <w:szCs w:val="22"/>
        </w:rPr>
        <w:t xml:space="preserve">ESTIMADO SOLICITANTE: EN ATENCIÓN A SU SOLICITUD DE INFORMACIÓN CON NÚMERO DE FOLIO 00071/CALIMAYA/IP/2022 POR ESTE MEDIO ME PERMITO HACER DE SU CONOCIMIENTO QUE SU SOLICITUD FUE TURNADA A LOS SERVIDORES PÚBLICOS HABILITADOS QUE A CONTINUACIÓN SE ENLISTAN, QUIENES CONFORME A LO QUE ESTABLECE EL ARTÍCULO 59 DE LA LEY DE TRANSPARENCIA Y ACCESO A LA INFORMACIÓN PÚBLICA DEL ESTADO DE MÉXICO Y MUNICIPIOS, OTORGARON LAS SIGUIENTES RESPUESTAS: “ESTIMADO FIRMANTE EN ATENCIÓN A SU SOLICITUD CON NÚMERO DE FOLIO 00071/CALIMAYA/IP/2022 EN EL QUE SOLICITA EN LOS NUMERALES: I, SE INDIQUE SI LA CANCHA DE TENIS AL INTERIOR DEL CONJUNTO URBANO VILLAS DEL CAMPO ESTÁ BAJO EL DOMINIO DEL AYUNTAMIENTO DE CALIMAYA, ES DECIR, SI SON ÁREAS COMUNES O PERTENECEN A UN PARTICULAR YA SEA PERSONA FÍSICA O MORAL. II.- SE INDIQUE SI LAS PÉRGOLAS AL INTERIOR DEL CONJUNTO URBANO VILLAS DEL CAMPO ESTÁN BAJO EL DOMINIO DEL AYUNTAMIENTO DE CALIMAYA, ES DECIR, SI SON ÁREAS COMUNES O PERTENECEN A UN PARTICULAR YA SEA PERSONA FÍSICA O MORAL. III.- SE INDIQUE SI EL SALÓN MULTIUSOS AL INTERIOR DEL CONJUNTO URBANO VILLAS DEL CAMPO ESTÁ BAJO EL DOMINIO DEL AYUNTAMIENTO DE CALIMAYA, ES DECIR, SI SON ÁREAS COMUNES O PERTENECEN A UN PARTICULAR YA SEA PERSONA FÍSICA O MORAL. IV.- SE INDIQUE SI LA CANCHA DE TENIS AL INTERIOR DEL CONJUNTO URBANO VILLAS DEL CAMPO ESTÁ BAJO EL DOMINIO DEL AYUNTAMIENTO DE CALIMAYA, ES DECIR, SI SON ÁREAS COMUNES O PERTENECEN A UN PARTICULAR YA SEA </w:t>
      </w:r>
      <w:r w:rsidRPr="00CA0F81">
        <w:rPr>
          <w:rFonts w:ascii="Palatino Linotype" w:hAnsi="Palatino Linotype" w:cs="Tahoma"/>
          <w:i/>
          <w:szCs w:val="22"/>
        </w:rPr>
        <w:lastRenderedPageBreak/>
        <w:t xml:space="preserve">PERSONA FÍSICA O MORAL. V.- SE INDIQUE SI EL KIOSCO AL INTERIOR DEL CONJUNTO URBANO VILLAS DEL CAMPO ESTÁ BAJO EL DOMINIO DEL AYUNTAMIENTO DE CALIMAYA, ES DECIR, SI SON ÁREAS COMUNES O PERTENECEN A UN PARTICULAR YA SEA PERSONA FÍSICA O MORAL. VI.- SE INDIQUE SI LOS ASADORES AL INTERIOR DEL CONJUNTO URBANO VILLAS DEL CAMPO ESTÁ BAJO EL DOMINIO DEL AYUNTAMIENTO DE CALIMAYA, ES DECIR, SI SON ÁREAS COMUNES O PERTENECEN A UN PARTICULAR YA SEA PERSONA FÍSICA O MORAL. VII.- SE INDIQUE SI LA CANCHAS DE BASQUETBOL O BALONCESTO AL INTERIOR DEL CONJUNTO URBANO VILLAS DEL CAMPO ESTÁ BAJO EL DOMINIO DEL AYUNTAMIENTO DE CALIMAYA, ES DECIR, SI SON ÁREAS COMUNES O PERTENECEN A UN PARTICULAR YA SEA PERSONA FÍSICA O MORAL. VIII.- SE INDIQUE SI LOS BAÑOS EN LA PLAZA COMERCIAL Y EN LA ZONA DEPORTIVA AL INTERIOR DEL CONJUNTO URBANO VILLAS DEL CAMPO ESTÁ BAJO EL DOMINIO DEL AYUNTAMIENTO DE CALIMAYA, ES DECIR, SI SON ÁREAS COMUNES O PERTENECEN A UN PARTICULAR YA SEA PERSONA FÍSICA O MORAL. IX.- SE INDIQUE SI EL GIMNASIO AL AIRÉ LIBRE AL INTERIOR DEL CONJUNTO URBANO VILLAS DEL CAMPO ESTÁ BAJO EL DOMINIO DEL AYUNTAMIENTO DE CALIMAYA, ES DECIR, SI SON ÁREAS COMUNES O PERTENECEN A UN PARTICULAR YA SEA PERSONA FÍSICA O MORAL. X.- SE INDIQUE SI LA CANCHA DE FRONTÓN AL INTERIOR DEL CONJUNTO URBANO VILLAS DEL CAMPO ESTÁ BAJO EL DOMINIO DEL AYUNTAMIENTO DE CALIMAYA, ES DECIR, SI SON ÁREAS COMUNES O PERTENECEN A UN PARTICULAR YA SEA PERSONA FÍSICA O MORAL. XI. SE INDIQUE SI EL 100% DE LA ZONA DEPORTIVA AL INTERIOR DEL CONJUNTO URBANO VILLAS DEL CAMPO ESTÁ BAJO EL DOMINIO DEL AYUNTAMIENTO DE CALIMAYA, ES DECIR, SI SON ÁREAS COMUNES O PERTENECEN A UN PARTICULAR YA SEA PERSONA FÍSICA O MORAL. LE INFORMO QUE TODOS LOS BIENES SOBRE LOS CUALES HACE REFERENCIA EN SU SOLICITUD NÚMERO 00071/CALIMAYA/IP/2022, SON BIENES DE USO COMÚN." (SECRETARÍA DEL AYUNTAMIENTO) “Le informo que todos los bienes sobre los cuales hace referencia en su solicitud número 00071/CALIMAYA/IP/2022 son bienes de uso común” (DIRECCIÓN DE </w:t>
      </w:r>
      <w:r w:rsidRPr="00CA0F81">
        <w:rPr>
          <w:rFonts w:ascii="Palatino Linotype" w:hAnsi="Palatino Linotype" w:cs="Tahoma"/>
          <w:i/>
          <w:szCs w:val="22"/>
        </w:rPr>
        <w:lastRenderedPageBreak/>
        <w:t>DESARROLLO URBANO) SIN OTRO PARTICULAR Y DEJANDO A SALVO LAS PRERROGATIVAS QUE ESTÁN SEÑALADAS EN EL TÍTULO OCTAVO DE LA LEY ANTES CITADA, QUEDO DE USTED.</w:t>
      </w:r>
      <w:r w:rsidRPr="00C3485C" w:rsidR="00C3485C">
        <w:rPr>
          <w:rFonts w:ascii="Palatino Linotype" w:hAnsi="Palatino Linotype" w:cs="Tahoma"/>
          <w:i/>
          <w:szCs w:val="22"/>
        </w:rPr>
        <w:t>”</w:t>
      </w:r>
    </w:p>
    <w:p w:rsidRPr="00C3485C" w:rsidR="00C3485C" w:rsidP="00147516" w:rsidRDefault="00C3485C" w14:paraId="7D560253" w14:textId="77777777">
      <w:pPr>
        <w:autoSpaceDE w:val="0"/>
        <w:autoSpaceDN w:val="0"/>
        <w:adjustRightInd w:val="0"/>
        <w:spacing w:line="360" w:lineRule="auto"/>
        <w:contextualSpacing/>
        <w:jc w:val="both"/>
        <w:rPr>
          <w:rFonts w:ascii="Palatino Linotype" w:hAnsi="Palatino Linotype" w:cs="Tahoma"/>
          <w:sz w:val="22"/>
          <w:szCs w:val="22"/>
        </w:rPr>
      </w:pPr>
    </w:p>
    <w:bookmarkEnd w:id="0"/>
    <w:p w:rsidR="001A412B" w:rsidP="00147516" w:rsidRDefault="00D5699B" w14:paraId="67A427CE" w14:textId="77777777">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I</w:t>
      </w:r>
      <w:r w:rsidR="00C90C46">
        <w:rPr>
          <w:rFonts w:ascii="Palatino Linotype" w:hAnsi="Palatino Linotype" w:cs="Tahoma"/>
          <w:b/>
          <w:sz w:val="22"/>
          <w:szCs w:val="22"/>
        </w:rPr>
        <w:t>II</w:t>
      </w:r>
      <w:r w:rsidRPr="008E3507" w:rsidR="009A7587">
        <w:rPr>
          <w:rFonts w:ascii="Palatino Linotype" w:hAnsi="Palatino Linotype" w:cs="Tahoma"/>
          <w:b/>
          <w:sz w:val="22"/>
          <w:szCs w:val="22"/>
        </w:rPr>
        <w:t xml:space="preserve">. Interposición del Recurso de Revisión. </w:t>
      </w:r>
    </w:p>
    <w:p w:rsidRPr="00A650C6" w:rsidR="00F87649" w:rsidP="00147516" w:rsidRDefault="00F87649" w14:paraId="1F97FB34" w14:textId="77777777">
      <w:pPr>
        <w:autoSpaceDE w:val="0"/>
        <w:autoSpaceDN w:val="0"/>
        <w:adjustRightInd w:val="0"/>
        <w:spacing w:line="360" w:lineRule="auto"/>
        <w:contextualSpacing/>
        <w:jc w:val="both"/>
        <w:rPr>
          <w:rFonts w:ascii="Palatino Linotype" w:hAnsi="Palatino Linotype" w:cs="Tahoma"/>
          <w:b/>
          <w:sz w:val="18"/>
          <w:szCs w:val="22"/>
        </w:rPr>
      </w:pPr>
    </w:p>
    <w:p w:rsidR="009A7587" w:rsidP="00147516" w:rsidRDefault="009A7587" w14:paraId="248CCCEA" w14:textId="77777777">
      <w:pPr>
        <w:tabs>
          <w:tab w:val="left" w:pos="3122"/>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Con fecha</w:t>
      </w:r>
      <w:r w:rsidR="00E13C8C">
        <w:rPr>
          <w:rFonts w:ascii="Palatino Linotype" w:hAnsi="Palatino Linotype" w:cs="Tahoma"/>
          <w:sz w:val="22"/>
          <w:szCs w:val="22"/>
        </w:rPr>
        <w:t xml:space="preserve"> </w:t>
      </w:r>
      <w:r w:rsidR="00CA0F81">
        <w:rPr>
          <w:rFonts w:ascii="Palatino Linotype" w:hAnsi="Palatino Linotype" w:cs="Tahoma"/>
          <w:sz w:val="22"/>
          <w:szCs w:val="22"/>
        </w:rPr>
        <w:t>ocho</w:t>
      </w:r>
      <w:r w:rsidR="00C3485C">
        <w:rPr>
          <w:rFonts w:ascii="Palatino Linotype" w:hAnsi="Palatino Linotype" w:cs="Tahoma"/>
          <w:sz w:val="22"/>
          <w:szCs w:val="22"/>
        </w:rPr>
        <w:t xml:space="preserve"> de marzo </w:t>
      </w:r>
      <w:r w:rsidR="00B267E1">
        <w:rPr>
          <w:rFonts w:ascii="Palatino Linotype" w:hAnsi="Palatino Linotype" w:cs="Tahoma"/>
          <w:sz w:val="22"/>
          <w:szCs w:val="22"/>
        </w:rPr>
        <w:t>de dos mil veintidós</w:t>
      </w:r>
      <w:r w:rsidRPr="008E3507">
        <w:rPr>
          <w:rFonts w:ascii="Palatino Linotype" w:hAnsi="Palatino Linotype" w:cs="Tahoma"/>
          <w:sz w:val="22"/>
          <w:szCs w:val="22"/>
        </w:rPr>
        <w:t xml:space="preserve">, a través del </w:t>
      </w:r>
      <w:r w:rsidRPr="008E3507">
        <w:rPr>
          <w:rFonts w:ascii="Palatino Linotype" w:hAnsi="Palatino Linotype" w:cs="Tahoma"/>
          <w:sz w:val="22"/>
          <w:szCs w:val="22"/>
          <w:lang w:val="es-ES"/>
        </w:rPr>
        <w:t xml:space="preserve">Sistema de Acceso a la </w:t>
      </w:r>
      <w:r w:rsidRPr="00FE1F08">
        <w:rPr>
          <w:rFonts w:ascii="Palatino Linotype" w:hAnsi="Palatino Linotype" w:cs="Tahoma"/>
          <w:sz w:val="22"/>
          <w:szCs w:val="22"/>
          <w:lang w:val="es-ES"/>
        </w:rPr>
        <w:t>Información Mexiquense (SAIMEX)</w:t>
      </w:r>
      <w:r w:rsidR="00A048C7">
        <w:rPr>
          <w:rFonts w:ascii="Palatino Linotype" w:hAnsi="Palatino Linotype" w:cs="Tahoma"/>
          <w:sz w:val="22"/>
          <w:szCs w:val="22"/>
        </w:rPr>
        <w:t>, se interpus</w:t>
      </w:r>
      <w:r w:rsidR="003C3E71">
        <w:rPr>
          <w:rFonts w:ascii="Palatino Linotype" w:hAnsi="Palatino Linotype" w:cs="Tahoma"/>
          <w:sz w:val="22"/>
          <w:szCs w:val="22"/>
        </w:rPr>
        <w:t>o</w:t>
      </w:r>
      <w:r w:rsidR="00A048C7">
        <w:rPr>
          <w:rFonts w:ascii="Palatino Linotype" w:hAnsi="Palatino Linotype" w:cs="Tahoma"/>
          <w:sz w:val="22"/>
          <w:szCs w:val="22"/>
        </w:rPr>
        <w:t xml:space="preserve"> </w:t>
      </w:r>
      <w:r w:rsidR="003C3E71">
        <w:rPr>
          <w:rFonts w:ascii="Palatino Linotype" w:hAnsi="Palatino Linotype" w:cs="Tahoma"/>
          <w:sz w:val="22"/>
          <w:szCs w:val="22"/>
        </w:rPr>
        <w:t>el</w:t>
      </w:r>
      <w:r w:rsidRPr="00FE1F08">
        <w:rPr>
          <w:rFonts w:ascii="Palatino Linotype" w:hAnsi="Palatino Linotype" w:cs="Tahoma"/>
          <w:sz w:val="22"/>
          <w:szCs w:val="22"/>
        </w:rPr>
        <w:t xml:space="preserve"> presente Recurso de Revisión por</w:t>
      </w:r>
      <w:r w:rsidRPr="00FE1F08" w:rsidR="008E6658">
        <w:rPr>
          <w:rFonts w:ascii="Palatino Linotype" w:hAnsi="Palatino Linotype" w:cs="Tahoma"/>
          <w:sz w:val="22"/>
          <w:szCs w:val="22"/>
        </w:rPr>
        <w:t xml:space="preserve"> </w:t>
      </w:r>
      <w:r w:rsidR="0035716C">
        <w:rPr>
          <w:rFonts w:ascii="Palatino Linotype" w:hAnsi="Palatino Linotype" w:cs="Tahoma"/>
          <w:sz w:val="22"/>
          <w:szCs w:val="22"/>
        </w:rPr>
        <w:t xml:space="preserve">el </w:t>
      </w:r>
      <w:r w:rsidRPr="00FE1F08">
        <w:rPr>
          <w:rFonts w:ascii="Palatino Linotype" w:hAnsi="Palatino Linotype" w:cs="Tahoma"/>
          <w:sz w:val="22"/>
          <w:szCs w:val="22"/>
        </w:rPr>
        <w:t xml:space="preserve">Recurrente, en contra de </w:t>
      </w:r>
      <w:r w:rsidRPr="00FE1F08" w:rsidR="00655265">
        <w:rPr>
          <w:rFonts w:ascii="Palatino Linotype" w:hAnsi="Palatino Linotype" w:cs="Tahoma"/>
          <w:sz w:val="22"/>
          <w:szCs w:val="22"/>
        </w:rPr>
        <w:t>la</w:t>
      </w:r>
      <w:r w:rsidR="00655265">
        <w:rPr>
          <w:rFonts w:ascii="Palatino Linotype" w:hAnsi="Palatino Linotype" w:cs="Tahoma"/>
          <w:sz w:val="22"/>
          <w:szCs w:val="22"/>
        </w:rPr>
        <w:t xml:space="preserve"> respuesta emitida</w:t>
      </w:r>
      <w:r w:rsidRPr="00FE1F08">
        <w:rPr>
          <w:rFonts w:ascii="Palatino Linotype" w:hAnsi="Palatino Linotype" w:cs="Tahoma"/>
          <w:sz w:val="22"/>
          <w:szCs w:val="22"/>
        </w:rPr>
        <w:t xml:space="preserve"> por el Sujeto Obligado</w:t>
      </w:r>
      <w:r w:rsidRPr="008E3507">
        <w:rPr>
          <w:rFonts w:ascii="Palatino Linotype" w:hAnsi="Palatino Linotype" w:cs="Tahoma"/>
          <w:sz w:val="22"/>
          <w:szCs w:val="22"/>
        </w:rPr>
        <w:t xml:space="preserve"> a </w:t>
      </w:r>
      <w:r w:rsidRPr="008E3507" w:rsidR="00655265">
        <w:rPr>
          <w:rFonts w:ascii="Palatino Linotype" w:hAnsi="Palatino Linotype" w:cs="Tahoma"/>
          <w:sz w:val="22"/>
          <w:szCs w:val="22"/>
        </w:rPr>
        <w:t>la</w:t>
      </w:r>
      <w:r w:rsidR="00655265">
        <w:rPr>
          <w:rFonts w:ascii="Palatino Linotype" w:hAnsi="Palatino Linotype" w:cs="Tahoma"/>
          <w:sz w:val="22"/>
          <w:szCs w:val="22"/>
        </w:rPr>
        <w:t xml:space="preserve"> solicitud</w:t>
      </w:r>
      <w:r w:rsidRPr="008E3507">
        <w:rPr>
          <w:rFonts w:ascii="Palatino Linotype" w:hAnsi="Palatino Linotype" w:cs="Tahoma"/>
          <w:sz w:val="22"/>
          <w:szCs w:val="22"/>
        </w:rPr>
        <w:t xml:space="preserve"> de información, en los siguientes términos:</w:t>
      </w:r>
    </w:p>
    <w:p w:rsidR="00AB6595" w:rsidP="00147516" w:rsidRDefault="00AB6595" w14:paraId="489DEA60" w14:textId="77777777">
      <w:pPr>
        <w:tabs>
          <w:tab w:val="left" w:pos="3122"/>
        </w:tabs>
        <w:spacing w:line="360" w:lineRule="auto"/>
        <w:contextualSpacing/>
        <w:jc w:val="both"/>
        <w:rPr>
          <w:rFonts w:ascii="Palatino Linotype" w:hAnsi="Palatino Linotype" w:cs="Tahoma"/>
          <w:sz w:val="22"/>
          <w:szCs w:val="22"/>
        </w:rPr>
      </w:pPr>
    </w:p>
    <w:p w:rsidRPr="00D5699B" w:rsidR="00D5699B" w:rsidP="00147516" w:rsidRDefault="00D5699B" w14:paraId="6D3535A5" w14:textId="77777777">
      <w:pPr>
        <w:spacing w:line="360" w:lineRule="auto"/>
        <w:ind w:left="567" w:right="539"/>
        <w:contextualSpacing/>
        <w:jc w:val="both"/>
        <w:rPr>
          <w:rFonts w:ascii="Palatino Linotype" w:hAnsi="Palatino Linotype" w:cs="Tahoma"/>
          <w:b/>
          <w:bCs/>
          <w:szCs w:val="22"/>
        </w:rPr>
      </w:pPr>
      <w:r w:rsidRPr="00D5699B">
        <w:rPr>
          <w:rFonts w:ascii="Palatino Linotype" w:hAnsi="Palatino Linotype" w:cs="Tahoma"/>
          <w:b/>
          <w:bCs/>
          <w:szCs w:val="22"/>
        </w:rPr>
        <w:t>ACTO IMPUGNADO:</w:t>
      </w:r>
    </w:p>
    <w:p w:rsidRPr="00CF090B" w:rsidR="003D1770" w:rsidP="00147516" w:rsidRDefault="007E4927" w14:paraId="2D57F3CD" w14:textId="77777777">
      <w:pPr>
        <w:spacing w:line="360" w:lineRule="auto"/>
        <w:ind w:left="567" w:right="539"/>
        <w:contextualSpacing/>
        <w:jc w:val="both"/>
        <w:rPr>
          <w:rFonts w:ascii="Palatino Linotype" w:hAnsi="Palatino Linotype" w:cs="Tahoma"/>
          <w:bCs/>
          <w:szCs w:val="22"/>
        </w:rPr>
      </w:pPr>
      <w:r>
        <w:rPr>
          <w:rFonts w:ascii="Palatino Linotype" w:hAnsi="Palatino Linotype" w:cs="Tahoma"/>
          <w:bCs/>
          <w:i/>
          <w:szCs w:val="22"/>
        </w:rPr>
        <w:t>“</w:t>
      </w:r>
      <w:r w:rsidRPr="00CA0F81" w:rsidR="00CA0F81">
        <w:rPr>
          <w:rFonts w:ascii="Palatino Linotype" w:hAnsi="Palatino Linotype" w:cs="Tahoma"/>
          <w:bCs/>
          <w:i/>
          <w:szCs w:val="22"/>
        </w:rPr>
        <w:t xml:space="preserve">00071/CALIMAYA/IP/2022 </w:t>
      </w:r>
      <w:r w:rsidR="00E55401">
        <w:rPr>
          <w:rFonts w:ascii="Palatino Linotype" w:hAnsi="Palatino Linotype" w:cs="Tahoma"/>
          <w:bCs/>
          <w:i/>
          <w:szCs w:val="22"/>
        </w:rPr>
        <w:t>"</w:t>
      </w:r>
    </w:p>
    <w:p w:rsidR="007E4927" w:rsidP="00147516" w:rsidRDefault="007E4927" w14:paraId="2230D8DD" w14:textId="77777777">
      <w:pPr>
        <w:spacing w:line="360" w:lineRule="auto"/>
        <w:ind w:left="567" w:right="539"/>
        <w:contextualSpacing/>
        <w:jc w:val="both"/>
        <w:rPr>
          <w:rFonts w:ascii="Palatino Linotype" w:hAnsi="Palatino Linotype" w:cs="Tahoma"/>
          <w:bCs/>
          <w:i/>
          <w:szCs w:val="22"/>
        </w:rPr>
      </w:pPr>
    </w:p>
    <w:p w:rsidRPr="00D5699B" w:rsidR="00D5699B" w:rsidP="00147516" w:rsidRDefault="00D5699B" w14:paraId="46FC6483" w14:textId="77777777">
      <w:pPr>
        <w:spacing w:line="360" w:lineRule="auto"/>
        <w:ind w:left="567" w:right="539"/>
        <w:contextualSpacing/>
        <w:jc w:val="both"/>
        <w:rPr>
          <w:rFonts w:ascii="Palatino Linotype" w:hAnsi="Palatino Linotype" w:cs="Tahoma"/>
          <w:b/>
          <w:szCs w:val="22"/>
        </w:rPr>
      </w:pPr>
      <w:r w:rsidRPr="00D5699B">
        <w:rPr>
          <w:rFonts w:ascii="Palatino Linotype" w:hAnsi="Palatino Linotype" w:cs="Tahoma"/>
          <w:b/>
          <w:szCs w:val="22"/>
        </w:rPr>
        <w:t>RAZONES O MOTIVOS DE LA INCONFORMIDAD.</w:t>
      </w:r>
    </w:p>
    <w:p w:rsidRPr="003D1770" w:rsidR="00D5699B" w:rsidP="00147516" w:rsidRDefault="007E4927" w14:paraId="5BA8C157" w14:textId="77777777">
      <w:pPr>
        <w:spacing w:line="360" w:lineRule="auto"/>
        <w:ind w:left="567" w:right="539"/>
        <w:contextualSpacing/>
        <w:jc w:val="both"/>
        <w:rPr>
          <w:rFonts w:ascii="Palatino Linotype" w:hAnsi="Palatino Linotype" w:cs="Tahoma"/>
          <w:i/>
          <w:iCs/>
        </w:rPr>
      </w:pPr>
      <w:r>
        <w:rPr>
          <w:rFonts w:ascii="Palatino Linotype" w:hAnsi="Palatino Linotype" w:cs="Tahoma"/>
          <w:i/>
          <w:iCs/>
        </w:rPr>
        <w:t>“</w:t>
      </w:r>
      <w:r w:rsidRPr="00CA0F81" w:rsidR="00CA0F81">
        <w:rPr>
          <w:rFonts w:ascii="Palatino Linotype" w:hAnsi="Palatino Linotype" w:cs="Tahoma"/>
          <w:i/>
          <w:iCs/>
        </w:rPr>
        <w:t>Favor de aclarar si son bienes de uso común públicos y bajo el dominio, administración y mantenimiento por parte del Ayuntamiento de Calimaya</w:t>
      </w:r>
      <w:r w:rsidRPr="00A650C6" w:rsidR="00DF3BE8">
        <w:rPr>
          <w:rFonts w:ascii="Palatino Linotype" w:hAnsi="Palatino Linotype" w:cs="Tahoma"/>
          <w:i/>
          <w:iCs/>
        </w:rPr>
        <w:t>”</w:t>
      </w:r>
      <w:r w:rsidRPr="00A650C6" w:rsidR="00731461">
        <w:rPr>
          <w:rFonts w:ascii="Palatino Linotype" w:hAnsi="Palatino Linotype" w:cs="Tahoma"/>
          <w:i/>
          <w:iCs/>
        </w:rPr>
        <w:t xml:space="preserve"> (Sic)</w:t>
      </w:r>
    </w:p>
    <w:p w:rsidR="007E4927" w:rsidP="00147516" w:rsidRDefault="007E4927" w14:paraId="740E18F1" w14:textId="77777777">
      <w:pPr>
        <w:spacing w:line="360" w:lineRule="auto"/>
        <w:contextualSpacing/>
        <w:jc w:val="both"/>
        <w:rPr>
          <w:rFonts w:ascii="Palatino Linotype" w:hAnsi="Palatino Linotype" w:cs="Tahoma"/>
          <w:b/>
          <w:sz w:val="22"/>
          <w:szCs w:val="22"/>
        </w:rPr>
      </w:pPr>
    </w:p>
    <w:p w:rsidRPr="008E3507" w:rsidR="009A7587" w:rsidP="00147516" w:rsidRDefault="00C90C46" w14:paraId="5BDFDCCC" w14:textId="77777777">
      <w:pPr>
        <w:spacing w:line="360" w:lineRule="auto"/>
        <w:contextualSpacing/>
        <w:jc w:val="both"/>
        <w:rPr>
          <w:rFonts w:ascii="Palatino Linotype" w:hAnsi="Palatino Linotype" w:eastAsia="Batang" w:cs="Tahoma"/>
          <w:b/>
          <w:bCs/>
          <w:sz w:val="22"/>
          <w:szCs w:val="22"/>
        </w:rPr>
      </w:pPr>
      <w:r>
        <w:rPr>
          <w:rFonts w:ascii="Palatino Linotype" w:hAnsi="Palatino Linotype" w:cs="Tahoma"/>
          <w:b/>
          <w:sz w:val="22"/>
          <w:szCs w:val="22"/>
        </w:rPr>
        <w:t>I</w:t>
      </w:r>
      <w:r w:rsidR="00FF1049">
        <w:rPr>
          <w:rFonts w:ascii="Palatino Linotype" w:hAnsi="Palatino Linotype" w:cs="Tahoma"/>
          <w:b/>
          <w:sz w:val="22"/>
          <w:szCs w:val="22"/>
        </w:rPr>
        <w:t>V</w:t>
      </w:r>
      <w:r w:rsidRPr="008E3507" w:rsidR="009A7587">
        <w:rPr>
          <w:rFonts w:ascii="Palatino Linotype" w:hAnsi="Palatino Linotype" w:cs="Tahoma"/>
          <w:b/>
          <w:sz w:val="22"/>
          <w:szCs w:val="22"/>
        </w:rPr>
        <w:t xml:space="preserve">. </w:t>
      </w:r>
      <w:r w:rsidRPr="008E3507" w:rsidR="009A7587">
        <w:rPr>
          <w:rFonts w:ascii="Palatino Linotype" w:hAnsi="Palatino Linotype" w:eastAsia="Batang" w:cs="Tahoma"/>
          <w:b/>
          <w:bCs/>
          <w:sz w:val="22"/>
          <w:szCs w:val="22"/>
        </w:rPr>
        <w:t xml:space="preserve">Trámite del </w:t>
      </w:r>
      <w:r w:rsidRPr="008E3507" w:rsidR="009A7587">
        <w:rPr>
          <w:rFonts w:ascii="Palatino Linotype" w:hAnsi="Palatino Linotype" w:cs="Tahoma"/>
          <w:b/>
          <w:sz w:val="22"/>
          <w:szCs w:val="22"/>
        </w:rPr>
        <w:t xml:space="preserve">Recurso de Revisión </w:t>
      </w:r>
      <w:r w:rsidRPr="008E3507" w:rsidR="009A7587">
        <w:rPr>
          <w:rFonts w:ascii="Palatino Linotype" w:hAnsi="Palatino Linotype" w:eastAsia="Batang" w:cs="Tahoma"/>
          <w:b/>
          <w:bCs/>
          <w:sz w:val="22"/>
          <w:szCs w:val="22"/>
        </w:rPr>
        <w:t>ante el Instituto.</w:t>
      </w:r>
    </w:p>
    <w:p w:rsidR="007E4927" w:rsidP="00147516" w:rsidRDefault="007E4927" w14:paraId="362652B4" w14:textId="77777777">
      <w:pPr>
        <w:spacing w:line="360" w:lineRule="auto"/>
        <w:contextualSpacing/>
        <w:jc w:val="both"/>
        <w:rPr>
          <w:rFonts w:ascii="Palatino Linotype" w:hAnsi="Palatino Linotype" w:eastAsia="Batang" w:cs="Tahoma"/>
          <w:b/>
          <w:bCs/>
          <w:sz w:val="22"/>
          <w:szCs w:val="22"/>
        </w:rPr>
      </w:pPr>
    </w:p>
    <w:p w:rsidR="00C950E3" w:rsidP="00147516" w:rsidRDefault="009A7587" w14:paraId="773FA000" w14:textId="77777777">
      <w:pPr>
        <w:spacing w:line="360" w:lineRule="auto"/>
        <w:contextualSpacing/>
        <w:jc w:val="both"/>
        <w:rPr>
          <w:rFonts w:ascii="Palatino Linotype" w:hAnsi="Palatino Linotype" w:eastAsia="Batang" w:cs="Tahoma"/>
          <w:bCs/>
          <w:sz w:val="22"/>
          <w:szCs w:val="22"/>
        </w:rPr>
      </w:pPr>
      <w:r w:rsidRPr="008E3507">
        <w:rPr>
          <w:rFonts w:ascii="Palatino Linotype" w:hAnsi="Palatino Linotype" w:eastAsia="Batang" w:cs="Tahoma"/>
          <w:b/>
          <w:bCs/>
          <w:sz w:val="22"/>
          <w:szCs w:val="22"/>
        </w:rPr>
        <w:t xml:space="preserve">a) Turno del </w:t>
      </w:r>
      <w:r w:rsidRPr="008E3507">
        <w:rPr>
          <w:rFonts w:ascii="Palatino Linotype" w:hAnsi="Palatino Linotype" w:cs="Tahoma"/>
          <w:b/>
          <w:sz w:val="22"/>
          <w:szCs w:val="22"/>
        </w:rPr>
        <w:t>Recurso de Revisión</w:t>
      </w:r>
      <w:r w:rsidRPr="008E3507">
        <w:rPr>
          <w:rFonts w:ascii="Palatino Linotype" w:hAnsi="Palatino Linotype" w:eastAsia="Batang" w:cs="Tahoma"/>
          <w:b/>
          <w:bCs/>
          <w:sz w:val="22"/>
          <w:szCs w:val="22"/>
        </w:rPr>
        <w:t xml:space="preserve">. </w:t>
      </w:r>
      <w:r w:rsidRPr="00A06844" w:rsidR="00A06844">
        <w:rPr>
          <w:rFonts w:ascii="Palatino Linotype" w:hAnsi="Palatino Linotype" w:eastAsia="Batang" w:cs="Tahoma"/>
          <w:bCs/>
          <w:sz w:val="22"/>
          <w:szCs w:val="22"/>
        </w:rPr>
        <w:t xml:space="preserve">El </w:t>
      </w:r>
      <w:r w:rsidR="00C3485C">
        <w:rPr>
          <w:rFonts w:ascii="Palatino Linotype" w:hAnsi="Palatino Linotype" w:eastAsia="Batang" w:cs="Tahoma"/>
          <w:bCs/>
          <w:sz w:val="22"/>
          <w:szCs w:val="22"/>
        </w:rPr>
        <w:t xml:space="preserve">cuatro de marzo </w:t>
      </w:r>
      <w:r w:rsidR="00B267E1">
        <w:rPr>
          <w:rFonts w:ascii="Palatino Linotype" w:hAnsi="Palatino Linotype" w:eastAsia="Batang" w:cs="Tahoma"/>
          <w:bCs/>
          <w:sz w:val="22"/>
          <w:szCs w:val="22"/>
        </w:rPr>
        <w:t>de dos mil veintidós</w:t>
      </w:r>
      <w:r w:rsidRPr="00A06844" w:rsidR="00A06844">
        <w:rPr>
          <w:rFonts w:ascii="Palatino Linotype" w:hAnsi="Palatino Linotype" w:eastAsia="Batang" w:cs="Tahoma"/>
          <w:bCs/>
          <w:sz w:val="22"/>
          <w:szCs w:val="22"/>
        </w:rPr>
        <w:t xml:space="preserve">, </w:t>
      </w:r>
      <w:r w:rsidRPr="00D5699B" w:rsidR="00D5699B">
        <w:rPr>
          <w:rFonts w:ascii="Palatino Linotype" w:hAnsi="Palatino Linotype" w:eastAsia="Batang" w:cs="Tahoma"/>
          <w:bCs/>
          <w:sz w:val="22"/>
          <w:szCs w:val="22"/>
        </w:rPr>
        <w:t xml:space="preserve">el Sistema de Acceso a la Información Mexiquense (SAIMEX), asignó el número de expediente </w:t>
      </w:r>
      <w:r w:rsidR="00CA0F81">
        <w:rPr>
          <w:rFonts w:ascii="Palatino Linotype" w:hAnsi="Palatino Linotype" w:eastAsia="Batang" w:cs="Tahoma"/>
          <w:b/>
          <w:bCs/>
          <w:sz w:val="22"/>
          <w:szCs w:val="22"/>
        </w:rPr>
        <w:t>03586</w:t>
      </w:r>
      <w:r w:rsidRPr="00D5699B" w:rsidR="00D5699B">
        <w:rPr>
          <w:rFonts w:ascii="Palatino Linotype" w:hAnsi="Palatino Linotype" w:eastAsia="Batang" w:cs="Tahoma"/>
          <w:b/>
          <w:bCs/>
          <w:sz w:val="22"/>
          <w:szCs w:val="22"/>
        </w:rPr>
        <w:t>/INFOEM/IP/RR/202</w:t>
      </w:r>
      <w:r w:rsidR="00B267E1">
        <w:rPr>
          <w:rFonts w:ascii="Palatino Linotype" w:hAnsi="Palatino Linotype" w:eastAsia="Batang" w:cs="Tahoma"/>
          <w:b/>
          <w:bCs/>
          <w:sz w:val="22"/>
          <w:szCs w:val="22"/>
        </w:rPr>
        <w:t>2</w:t>
      </w:r>
      <w:r w:rsidRPr="00D5699B" w:rsidR="00D5699B">
        <w:rPr>
          <w:rFonts w:ascii="Palatino Linotype" w:hAnsi="Palatino Linotype" w:eastAsia="Batang" w:cs="Tahoma"/>
          <w:bCs/>
          <w:sz w:val="22"/>
          <w:szCs w:val="22"/>
        </w:rPr>
        <w:t xml:space="preserve">, al medio de impugnación que nos ocupa, con base en el sistema aprobado por el Pleno de este Órgano Garante y lo turnó al </w:t>
      </w:r>
      <w:r w:rsidRPr="00D5699B" w:rsidR="00D5699B">
        <w:rPr>
          <w:rFonts w:ascii="Palatino Linotype" w:hAnsi="Palatino Linotype" w:eastAsia="Batang" w:cs="Tahoma"/>
          <w:b/>
          <w:bCs/>
          <w:sz w:val="22"/>
          <w:szCs w:val="22"/>
        </w:rPr>
        <w:t>Comisionado Ponente Luis Gustavo Parra Noriega</w:t>
      </w:r>
      <w:r w:rsidRPr="00D5699B" w:rsidR="00D5699B">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8E3507" w:rsidR="00D5699B" w:rsidP="00147516" w:rsidRDefault="00D5699B" w14:paraId="5EEA0D52" w14:textId="77777777">
      <w:pPr>
        <w:spacing w:line="360" w:lineRule="auto"/>
        <w:contextualSpacing/>
        <w:jc w:val="both"/>
        <w:rPr>
          <w:rFonts w:ascii="Palatino Linotype" w:hAnsi="Palatino Linotype" w:eastAsia="Batang" w:cs="Tahoma"/>
          <w:b/>
          <w:bCs/>
          <w:sz w:val="22"/>
          <w:szCs w:val="22"/>
        </w:rPr>
      </w:pPr>
    </w:p>
    <w:p w:rsidRPr="00CA0F81" w:rsidR="00C3485C" w:rsidP="00147516" w:rsidRDefault="009A7587" w14:paraId="540DDD3A" w14:textId="77777777">
      <w:pPr>
        <w:spacing w:line="360" w:lineRule="auto"/>
        <w:contextualSpacing/>
        <w:jc w:val="both"/>
        <w:rPr>
          <w:rFonts w:ascii="Palatino Linotype" w:hAnsi="Palatino Linotype" w:cs="Tahoma"/>
          <w:b/>
          <w:bCs/>
          <w:sz w:val="22"/>
          <w:szCs w:val="22"/>
          <w:lang w:val="es-ES_tradnl"/>
        </w:rPr>
      </w:pPr>
      <w:r w:rsidRPr="008E3507">
        <w:rPr>
          <w:rFonts w:ascii="Palatino Linotype" w:hAnsi="Palatino Linotype" w:eastAsia="Batang" w:cs="Tahoma"/>
          <w:b/>
          <w:bCs/>
          <w:sz w:val="22"/>
          <w:szCs w:val="22"/>
        </w:rPr>
        <w:lastRenderedPageBreak/>
        <w:t xml:space="preserve">b) Admisión del </w:t>
      </w:r>
      <w:r w:rsidRPr="008E3507">
        <w:rPr>
          <w:rFonts w:ascii="Palatino Linotype" w:hAnsi="Palatino Linotype" w:cs="Tahoma"/>
          <w:b/>
          <w:sz w:val="22"/>
          <w:szCs w:val="22"/>
        </w:rPr>
        <w:t>Recurso de Revisión</w:t>
      </w:r>
      <w:r w:rsidRPr="008E3507">
        <w:rPr>
          <w:rFonts w:ascii="Palatino Linotype" w:hAnsi="Palatino Linotype" w:eastAsia="Batang" w:cs="Tahoma"/>
          <w:b/>
          <w:bCs/>
          <w:sz w:val="22"/>
          <w:szCs w:val="22"/>
          <w:lang w:val="es-ES_tradnl"/>
        </w:rPr>
        <w:t xml:space="preserve">. </w:t>
      </w:r>
      <w:r w:rsidRPr="008E3507">
        <w:rPr>
          <w:rFonts w:ascii="Palatino Linotype" w:hAnsi="Palatino Linotype" w:cs="Tahoma"/>
          <w:bCs/>
          <w:sz w:val="22"/>
          <w:szCs w:val="22"/>
        </w:rPr>
        <w:t>El</w:t>
      </w:r>
      <w:r w:rsidR="00EB3A2C">
        <w:rPr>
          <w:rFonts w:ascii="Palatino Linotype" w:hAnsi="Palatino Linotype" w:cs="Tahoma"/>
          <w:bCs/>
          <w:sz w:val="22"/>
          <w:szCs w:val="22"/>
        </w:rPr>
        <w:t xml:space="preserve"> </w:t>
      </w:r>
      <w:r w:rsidR="00CA0F81">
        <w:rPr>
          <w:rFonts w:ascii="Palatino Linotype" w:hAnsi="Palatino Linotype" w:cs="Tahoma"/>
          <w:bCs/>
          <w:sz w:val="22"/>
          <w:szCs w:val="22"/>
        </w:rPr>
        <w:t>catorce</w:t>
      </w:r>
      <w:r w:rsidR="00C33886">
        <w:rPr>
          <w:rFonts w:ascii="Palatino Linotype" w:hAnsi="Palatino Linotype" w:cs="Tahoma"/>
          <w:bCs/>
          <w:sz w:val="22"/>
          <w:szCs w:val="22"/>
        </w:rPr>
        <w:t xml:space="preserve"> de marzo </w:t>
      </w:r>
      <w:r w:rsidR="00B267E1">
        <w:rPr>
          <w:rFonts w:ascii="Palatino Linotype" w:hAnsi="Palatino Linotype" w:cs="Tahoma"/>
          <w:bCs/>
          <w:sz w:val="22"/>
          <w:szCs w:val="22"/>
        </w:rPr>
        <w:t>de dos mil veintidós</w:t>
      </w:r>
      <w:r w:rsidRPr="008E3507">
        <w:rPr>
          <w:rFonts w:ascii="Palatino Linotype" w:hAnsi="Palatino Linotype" w:cs="Tahoma"/>
          <w:bCs/>
          <w:sz w:val="22"/>
          <w:szCs w:val="22"/>
        </w:rPr>
        <w:t xml:space="preserve">, </w:t>
      </w:r>
      <w:r w:rsidRPr="001F787A" w:rsidR="001F787A">
        <w:rPr>
          <w:rFonts w:ascii="Palatino Linotype" w:hAnsi="Palatino Linotype" w:cs="Tahoma"/>
          <w:bCs/>
          <w:sz w:val="22"/>
          <w:szCs w:val="22"/>
        </w:rPr>
        <w:t xml:space="preserve">se acordó la admisión del </w:t>
      </w:r>
      <w:r w:rsidRPr="001F787A" w:rsidR="001F787A">
        <w:rPr>
          <w:rFonts w:ascii="Palatino Linotype" w:hAnsi="Palatino Linotype" w:cs="Tahoma"/>
          <w:bCs/>
          <w:sz w:val="22"/>
          <w:szCs w:val="22"/>
          <w:lang w:val="es-ES_tradnl"/>
        </w:rPr>
        <w:t xml:space="preserve">Recurso de Revisión interpuesto por el Recurrente en contra del </w:t>
      </w:r>
      <w:r w:rsidRPr="001F787A" w:rsidR="001F787A">
        <w:rPr>
          <w:rFonts w:ascii="Palatino Linotype" w:hAnsi="Palatino Linotype" w:cs="Tahoma"/>
          <w:b/>
          <w:bCs/>
          <w:sz w:val="22"/>
          <w:szCs w:val="22"/>
          <w:lang w:val="es-ES_tradnl"/>
        </w:rPr>
        <w:t>Sujeto Obligado</w:t>
      </w:r>
      <w:r w:rsidRPr="001F787A" w:rsid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Pr>
          <w:rFonts w:ascii="Palatino Linotype" w:hAnsi="Palatino Linotype" w:cs="Tahoma"/>
          <w:bCs/>
          <w:sz w:val="22"/>
          <w:szCs w:val="22"/>
          <w:lang w:val="es-ES_tradnl"/>
        </w:rPr>
        <w:t>o a las partes el mismo día</w:t>
      </w:r>
      <w:r w:rsidRPr="001F787A" w:rsidR="001F787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r w:rsidR="007E4927">
        <w:rPr>
          <w:rFonts w:ascii="Palatino Linotype" w:hAnsi="Palatino Linotype" w:cs="Tahoma"/>
          <w:bCs/>
          <w:sz w:val="22"/>
          <w:szCs w:val="22"/>
          <w:lang w:val="es-ES_tradnl"/>
        </w:rPr>
        <w:t xml:space="preserve"> </w:t>
      </w:r>
      <w:r w:rsidR="00CA0F81">
        <w:rPr>
          <w:rFonts w:ascii="Palatino Linotype" w:hAnsi="Palatino Linotype" w:cs="Tahoma"/>
          <w:b/>
          <w:bCs/>
          <w:sz w:val="22"/>
          <w:szCs w:val="22"/>
          <w:lang w:val="es-ES_tradnl"/>
        </w:rPr>
        <w:t>No obstante lo anterior, tanto el Sujeto Obligado como el Recurrente fueron omisos en realizar manifestación alguna que a su derecho asistiera.</w:t>
      </w:r>
    </w:p>
    <w:p w:rsidR="00C3485C" w:rsidP="00147516" w:rsidRDefault="00C3485C" w14:paraId="32ECDD20" w14:textId="77777777">
      <w:pPr>
        <w:spacing w:line="360" w:lineRule="auto"/>
        <w:contextualSpacing/>
        <w:jc w:val="both"/>
        <w:rPr>
          <w:rFonts w:ascii="Palatino Linotype" w:hAnsi="Palatino Linotype" w:cs="Tahoma"/>
          <w:bCs/>
          <w:sz w:val="22"/>
          <w:szCs w:val="22"/>
          <w:lang w:val="es-ES_tradnl"/>
        </w:rPr>
      </w:pPr>
    </w:p>
    <w:p w:rsidRPr="005B3636" w:rsidR="00676A0A" w:rsidP="00676A0A" w:rsidRDefault="00676A0A" w14:paraId="43EBF369" w14:textId="77777777">
      <w:pPr>
        <w:spacing w:line="360" w:lineRule="auto"/>
        <w:jc w:val="both"/>
        <w:rPr>
          <w:rFonts w:ascii="Palatino Linotype" w:hAnsi="Palatino Linotype" w:cs="Tahoma"/>
          <w:sz w:val="22"/>
          <w:szCs w:val="24"/>
          <w:lang w:val="es-ES"/>
        </w:rPr>
      </w:pPr>
      <w:r>
        <w:rPr>
          <w:rFonts w:ascii="Palatino Linotype" w:hAnsi="Palatino Linotype" w:cs="Tahoma"/>
          <w:b/>
          <w:sz w:val="22"/>
          <w:szCs w:val="24"/>
        </w:rPr>
        <w:t>c</w:t>
      </w:r>
      <w:r w:rsidRPr="005B3636">
        <w:rPr>
          <w:rFonts w:ascii="Palatino Linotype" w:hAnsi="Palatino Linotype" w:cs="Tahoma"/>
          <w:b/>
          <w:sz w:val="22"/>
          <w:szCs w:val="24"/>
        </w:rPr>
        <w:t xml:space="preserve">) </w:t>
      </w:r>
      <w:r w:rsidRPr="005B3636">
        <w:rPr>
          <w:rFonts w:ascii="Palatino Linotype" w:hAnsi="Palatino Linotype" w:cs="Tahoma"/>
          <w:b/>
          <w:bCs/>
          <w:sz w:val="22"/>
          <w:szCs w:val="24"/>
          <w:lang w:val="es-ES"/>
        </w:rPr>
        <w:t>Ampliación del plazo para resolver:</w:t>
      </w:r>
      <w:r>
        <w:rPr>
          <w:rFonts w:ascii="Palatino Linotype" w:hAnsi="Palatino Linotype" w:cs="Tahoma"/>
          <w:b/>
          <w:bCs/>
          <w:sz w:val="22"/>
          <w:szCs w:val="24"/>
          <w:lang w:val="es-ES"/>
        </w:rPr>
        <w:t xml:space="preserve"> </w:t>
      </w:r>
      <w:r w:rsidRPr="005B3636">
        <w:rPr>
          <w:rFonts w:ascii="Palatino Linotype" w:hAnsi="Palatino Linotype" w:cs="Tahoma"/>
          <w:sz w:val="22"/>
          <w:szCs w:val="24"/>
          <w:lang w:val="es-ES"/>
        </w:rPr>
        <w:t xml:space="preserve">El </w:t>
      </w:r>
      <w:r>
        <w:rPr>
          <w:rFonts w:ascii="Palatino Linotype" w:hAnsi="Palatino Linotype" w:cs="Tahoma"/>
          <w:sz w:val="22"/>
          <w:szCs w:val="24"/>
          <w:lang w:val="es-ES"/>
        </w:rPr>
        <w:t>cuatro de mayo del año en curso</w:t>
      </w:r>
      <w:r w:rsidRPr="005B3636">
        <w:rPr>
          <w:rFonts w:ascii="Palatino Linotype" w:hAnsi="Palatino Linotype" w:cs="Tahoma"/>
          <w:sz w:val="22"/>
          <w:szCs w:val="24"/>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 de su emisión.</w:t>
      </w:r>
    </w:p>
    <w:p w:rsidR="00676A0A" w:rsidP="00147516" w:rsidRDefault="00676A0A" w14:paraId="4DE5D45E" w14:textId="77777777">
      <w:pPr>
        <w:spacing w:line="360" w:lineRule="auto"/>
        <w:jc w:val="both"/>
        <w:rPr>
          <w:rFonts w:ascii="Palatino Linotype" w:hAnsi="Palatino Linotype" w:eastAsia="Batang" w:cs="Tahoma"/>
          <w:b/>
          <w:bCs/>
          <w:sz w:val="22"/>
          <w:szCs w:val="22"/>
          <w:lang w:val="es-ES_tradnl"/>
        </w:rPr>
      </w:pPr>
    </w:p>
    <w:p w:rsidRPr="008E3507" w:rsidR="00ED5DF5" w:rsidP="00147516" w:rsidRDefault="00676A0A" w14:paraId="0510F018" w14:textId="77777777">
      <w:pPr>
        <w:spacing w:line="360" w:lineRule="auto"/>
        <w:jc w:val="both"/>
        <w:rPr>
          <w:rFonts w:ascii="Palatino Linotype" w:hAnsi="Palatino Linotype" w:cs="Tahoma"/>
          <w:sz w:val="22"/>
          <w:szCs w:val="22"/>
        </w:rPr>
      </w:pPr>
      <w:r>
        <w:rPr>
          <w:rFonts w:ascii="Palatino Linotype" w:hAnsi="Palatino Linotype" w:eastAsia="Batang" w:cs="Tahoma"/>
          <w:b/>
          <w:bCs/>
          <w:sz w:val="22"/>
          <w:szCs w:val="22"/>
          <w:lang w:val="es-ES_tradnl"/>
        </w:rPr>
        <w:t>d</w:t>
      </w:r>
      <w:r w:rsidR="00C3485C">
        <w:rPr>
          <w:rFonts w:ascii="Palatino Linotype" w:hAnsi="Palatino Linotype" w:eastAsia="Batang" w:cs="Tahoma"/>
          <w:b/>
          <w:bCs/>
          <w:sz w:val="22"/>
          <w:szCs w:val="22"/>
          <w:lang w:val="es-ES_tradnl"/>
        </w:rPr>
        <w:t xml:space="preserve">) </w:t>
      </w:r>
      <w:r w:rsidRPr="008E3507" w:rsidR="00ED5DF5">
        <w:rPr>
          <w:rFonts w:ascii="Palatino Linotype" w:hAnsi="Palatino Linotype" w:cs="Tahoma"/>
          <w:b/>
          <w:bCs/>
          <w:sz w:val="22"/>
          <w:szCs w:val="22"/>
        </w:rPr>
        <w:t xml:space="preserve">Cierre de instrucción. </w:t>
      </w:r>
      <w:r w:rsidRPr="008E3507" w:rsidR="00ED5DF5">
        <w:rPr>
          <w:rFonts w:ascii="Palatino Linotype" w:hAnsi="Palatino Linotype" w:cs="Tahoma"/>
          <w:sz w:val="22"/>
          <w:szCs w:val="22"/>
        </w:rPr>
        <w:t>El</w:t>
      </w:r>
      <w:r w:rsidR="000F437A">
        <w:rPr>
          <w:rFonts w:ascii="Palatino Linotype" w:hAnsi="Palatino Linotype" w:cs="Tahoma"/>
          <w:sz w:val="22"/>
          <w:szCs w:val="22"/>
        </w:rPr>
        <w:t xml:space="preserve"> </w:t>
      </w:r>
      <w:r w:rsidR="00CA0F81">
        <w:rPr>
          <w:rFonts w:ascii="Palatino Linotype" w:hAnsi="Palatino Linotype" w:cs="Tahoma"/>
          <w:sz w:val="22"/>
          <w:szCs w:val="22"/>
        </w:rPr>
        <w:t xml:space="preserve">trece </w:t>
      </w:r>
      <w:r w:rsidR="00C3485C">
        <w:rPr>
          <w:rFonts w:ascii="Palatino Linotype" w:hAnsi="Palatino Linotype" w:cs="Tahoma"/>
          <w:sz w:val="22"/>
          <w:szCs w:val="22"/>
        </w:rPr>
        <w:t xml:space="preserve">de mayo </w:t>
      </w:r>
      <w:r w:rsidRPr="000F437A" w:rsidR="00413718">
        <w:rPr>
          <w:rFonts w:ascii="Palatino Linotype" w:hAnsi="Palatino Linotype" w:cs="Tahoma"/>
          <w:sz w:val="22"/>
          <w:szCs w:val="22"/>
        </w:rPr>
        <w:t xml:space="preserve">de dos mil </w:t>
      </w:r>
      <w:r w:rsidR="001C0C73">
        <w:rPr>
          <w:rFonts w:ascii="Palatino Linotype" w:hAnsi="Palatino Linotype" w:cs="Tahoma"/>
          <w:sz w:val="22"/>
          <w:szCs w:val="22"/>
        </w:rPr>
        <w:t>veinti</w:t>
      </w:r>
      <w:r w:rsidR="00FC376A">
        <w:rPr>
          <w:rFonts w:ascii="Palatino Linotype" w:hAnsi="Palatino Linotype" w:cs="Tahoma"/>
          <w:sz w:val="22"/>
          <w:szCs w:val="22"/>
        </w:rPr>
        <w:t>d</w:t>
      </w:r>
      <w:r w:rsidR="001C0C73">
        <w:rPr>
          <w:rFonts w:ascii="Palatino Linotype" w:hAnsi="Palatino Linotype" w:cs="Tahoma"/>
          <w:sz w:val="22"/>
          <w:szCs w:val="22"/>
        </w:rPr>
        <w:t>ós</w:t>
      </w:r>
      <w:r w:rsidRPr="008E3507" w:rsidR="00ED5DF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Pr>
          <w:rFonts w:ascii="Palatino Linotype" w:hAnsi="Palatino Linotype" w:cs="Tahoma"/>
          <w:sz w:val="22"/>
          <w:szCs w:val="22"/>
        </w:rPr>
        <w:t>el mismo día</w:t>
      </w:r>
      <w:r w:rsidRPr="008E3507" w:rsidR="00ED5DF5">
        <w:rPr>
          <w:rFonts w:ascii="Palatino Linotype" w:hAnsi="Palatino Linotype" w:cs="Tahoma"/>
          <w:sz w:val="22"/>
          <w:szCs w:val="22"/>
        </w:rPr>
        <w:t xml:space="preserve">, a través del </w:t>
      </w:r>
      <w:r w:rsidRPr="008E3507" w:rsidR="00ED5DF5">
        <w:rPr>
          <w:rFonts w:ascii="Palatino Linotype" w:hAnsi="Palatino Linotype" w:cs="Tahoma"/>
          <w:sz w:val="22"/>
          <w:szCs w:val="22"/>
          <w:lang w:val="es-ES"/>
        </w:rPr>
        <w:t>Sistema de Acceso a la Información Mexiquense (SAIMEX)</w:t>
      </w:r>
      <w:r w:rsidRPr="008E3507" w:rsidR="00ED5DF5">
        <w:rPr>
          <w:rFonts w:ascii="Palatino Linotype" w:hAnsi="Palatino Linotype" w:cs="Tahoma"/>
          <w:sz w:val="22"/>
          <w:szCs w:val="22"/>
        </w:rPr>
        <w:t>.</w:t>
      </w:r>
    </w:p>
    <w:p w:rsidRPr="008E3507" w:rsidR="00CE5228" w:rsidP="00147516" w:rsidRDefault="00CE5228" w14:paraId="75D7894E" w14:textId="77777777">
      <w:pPr>
        <w:spacing w:line="360" w:lineRule="auto"/>
        <w:contextualSpacing/>
        <w:jc w:val="both"/>
        <w:rPr>
          <w:rFonts w:ascii="Palatino Linotype" w:hAnsi="Palatino Linotype" w:cs="Tahoma"/>
          <w:color w:val="000000"/>
          <w:sz w:val="22"/>
          <w:szCs w:val="22"/>
        </w:rPr>
      </w:pPr>
    </w:p>
    <w:p w:rsidR="004F2D88" w:rsidP="00147516" w:rsidRDefault="004F2D88" w14:paraId="68BB6534" w14:textId="77777777">
      <w:pPr>
        <w:spacing w:line="360" w:lineRule="auto"/>
        <w:contextualSpacing/>
        <w:jc w:val="both"/>
        <w:rPr>
          <w:rFonts w:ascii="Palatino Linotype" w:hAnsi="Palatino Linotype" w:cs="Tahoma"/>
          <w:color w:val="000000"/>
          <w:sz w:val="22"/>
          <w:szCs w:val="22"/>
        </w:rPr>
      </w:pPr>
      <w:r w:rsidRPr="008E3507">
        <w:rPr>
          <w:rFonts w:ascii="Palatino Linotype" w:hAnsi="Palatino Linotype" w:cs="Tahoma"/>
          <w:color w:val="000000"/>
          <w:sz w:val="22"/>
          <w:szCs w:val="22"/>
        </w:rPr>
        <w:t xml:space="preserve">En </w:t>
      </w:r>
      <w:r w:rsidRPr="008E3507" w:rsidR="00367F82">
        <w:rPr>
          <w:rFonts w:ascii="Palatino Linotype" w:hAnsi="Palatino Linotype" w:cs="Tahoma"/>
          <w:color w:val="000000"/>
          <w:sz w:val="22"/>
          <w:szCs w:val="22"/>
        </w:rPr>
        <w:t>razón de que fue debidamente su</w:t>
      </w:r>
      <w:r w:rsidRPr="008E3507">
        <w:rPr>
          <w:rFonts w:ascii="Palatino Linotype" w:hAnsi="Palatino Linotype" w:cs="Tahoma"/>
          <w:color w:val="000000"/>
          <w:sz w:val="22"/>
          <w:szCs w:val="22"/>
        </w:rPr>
        <w:t xml:space="preserve">stanciado el expediente </w:t>
      </w:r>
      <w:r w:rsidRPr="008E3507" w:rsidR="00367F82">
        <w:rPr>
          <w:rFonts w:ascii="Palatino Linotype" w:hAnsi="Palatino Linotype" w:cs="Tahoma"/>
          <w:color w:val="000000"/>
          <w:sz w:val="22"/>
          <w:szCs w:val="22"/>
        </w:rPr>
        <w:t xml:space="preserve">electrónico </w:t>
      </w:r>
      <w:r w:rsidRPr="008E3507">
        <w:rPr>
          <w:rFonts w:ascii="Palatino Linotype" w:hAnsi="Palatino Linotype" w:cs="Tahoma"/>
          <w:color w:val="000000"/>
          <w:sz w:val="22"/>
          <w:szCs w:val="22"/>
        </w:rPr>
        <w:t>y no exist</w:t>
      </w:r>
      <w:r w:rsidRPr="008E3507" w:rsidR="00367F82">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dilige</w:t>
      </w:r>
      <w:r w:rsidRPr="008E3507" w:rsidR="00367F82">
        <w:rPr>
          <w:rFonts w:ascii="Palatino Linotype" w:hAnsi="Palatino Linotype" w:cs="Tahoma"/>
          <w:color w:val="000000"/>
          <w:sz w:val="22"/>
          <w:szCs w:val="22"/>
        </w:rPr>
        <w:t xml:space="preserve">ncia pendiente de desahogo, se </w:t>
      </w:r>
      <w:r w:rsidRPr="008E3507">
        <w:rPr>
          <w:rFonts w:ascii="Palatino Linotype" w:hAnsi="Palatino Linotype" w:cs="Tahoma"/>
          <w:color w:val="000000"/>
          <w:sz w:val="22"/>
          <w:szCs w:val="22"/>
        </w:rPr>
        <w:t>emit</w:t>
      </w:r>
      <w:r w:rsidRPr="008E3507" w:rsidR="00367F82">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la resolución que conforme a Derecho proceda, de acuerdo a l</w:t>
      </w:r>
      <w:r w:rsidRPr="008E3507" w:rsidR="009A620E">
        <w:rPr>
          <w:rFonts w:ascii="Palatino Linotype" w:hAnsi="Palatino Linotype" w:cs="Tahoma"/>
          <w:color w:val="000000"/>
          <w:sz w:val="22"/>
          <w:szCs w:val="22"/>
        </w:rPr>
        <w:t>o</w:t>
      </w:r>
      <w:r w:rsidRPr="008E3507">
        <w:rPr>
          <w:rFonts w:ascii="Palatino Linotype" w:hAnsi="Palatino Linotype" w:cs="Tahoma"/>
          <w:color w:val="000000"/>
          <w:sz w:val="22"/>
          <w:szCs w:val="22"/>
        </w:rPr>
        <w:t xml:space="preserve">s siguientes: </w:t>
      </w:r>
    </w:p>
    <w:p w:rsidRPr="008E3507" w:rsidR="001C0C73" w:rsidP="00147516" w:rsidRDefault="001C0C73" w14:paraId="78265D12" w14:textId="77777777">
      <w:pPr>
        <w:spacing w:line="360" w:lineRule="auto"/>
        <w:contextualSpacing/>
        <w:jc w:val="both"/>
        <w:rPr>
          <w:rFonts w:ascii="Palatino Linotype" w:hAnsi="Palatino Linotype" w:cs="Tahoma"/>
          <w:color w:val="000000"/>
          <w:sz w:val="22"/>
          <w:szCs w:val="22"/>
        </w:rPr>
      </w:pPr>
    </w:p>
    <w:p w:rsidRPr="008E3507" w:rsidR="00EA4E4A" w:rsidP="00147516" w:rsidRDefault="00EA4E4A" w14:paraId="72CD6BEE" w14:textId="77777777">
      <w:pPr>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C O N S I D E R A N D O S</w:t>
      </w:r>
    </w:p>
    <w:p w:rsidRPr="008E3507" w:rsidR="00EA4E4A" w:rsidP="00147516" w:rsidRDefault="00EA4E4A" w14:paraId="4DB274FC" w14:textId="77777777">
      <w:pPr>
        <w:spacing w:line="360" w:lineRule="auto"/>
        <w:contextualSpacing/>
        <w:jc w:val="center"/>
        <w:rPr>
          <w:rFonts w:ascii="Palatino Linotype" w:hAnsi="Palatino Linotype" w:cs="Tahoma"/>
          <w:b/>
          <w:sz w:val="22"/>
          <w:szCs w:val="22"/>
        </w:rPr>
      </w:pPr>
    </w:p>
    <w:p w:rsidR="00EA4E4A" w:rsidP="00147516" w:rsidRDefault="00EA4E4A" w14:paraId="523EB433" w14:textId="77777777">
      <w:pPr>
        <w:autoSpaceDE w:val="0"/>
        <w:autoSpaceDN w:val="0"/>
        <w:adjustRightInd w:val="0"/>
        <w:spacing w:line="360" w:lineRule="auto"/>
        <w:contextualSpacing/>
        <w:jc w:val="both"/>
        <w:rPr>
          <w:rFonts w:ascii="Palatino Linotype" w:hAnsi="Palatino Linotype" w:cs="Tahoma"/>
          <w:b/>
          <w:sz w:val="22"/>
          <w:szCs w:val="22"/>
        </w:rPr>
      </w:pPr>
      <w:r w:rsidRPr="008E3507">
        <w:rPr>
          <w:rFonts w:ascii="Palatino Linotype" w:hAnsi="Palatino Linotype" w:eastAsia="Calibri" w:cs="Tahoma"/>
          <w:b/>
          <w:color w:val="000000"/>
          <w:sz w:val="22"/>
          <w:szCs w:val="22"/>
          <w:lang w:eastAsia="es-MX"/>
        </w:rPr>
        <w:t>PRIMERO</w:t>
      </w:r>
      <w:r w:rsidRPr="008E3507">
        <w:rPr>
          <w:rFonts w:ascii="Palatino Linotype" w:hAnsi="Palatino Linotype" w:eastAsia="Calibri" w:cs="Tahoma"/>
          <w:color w:val="000000"/>
          <w:sz w:val="22"/>
          <w:szCs w:val="22"/>
          <w:lang w:eastAsia="es-MX"/>
        </w:rPr>
        <w:t xml:space="preserve">. </w:t>
      </w:r>
      <w:r w:rsidRPr="008E3507">
        <w:rPr>
          <w:rFonts w:ascii="Palatino Linotype" w:hAnsi="Palatino Linotype" w:cs="Tahoma"/>
          <w:b/>
          <w:sz w:val="22"/>
          <w:szCs w:val="22"/>
        </w:rPr>
        <w:t>Competencia.</w:t>
      </w:r>
    </w:p>
    <w:p w:rsidRPr="008E3507" w:rsidR="00EA4E4A" w:rsidP="00147516" w:rsidRDefault="00EA4E4A" w14:paraId="4A93DB66" w14:textId="77777777">
      <w:pPr>
        <w:autoSpaceDE w:val="0"/>
        <w:autoSpaceDN w:val="0"/>
        <w:adjustRightInd w:val="0"/>
        <w:spacing w:line="360" w:lineRule="auto"/>
        <w:contextualSpacing/>
        <w:jc w:val="both"/>
        <w:rPr>
          <w:rFonts w:ascii="Palatino Linotype" w:hAnsi="Palatino Linotype" w:cs="Tahoma"/>
          <w:b/>
          <w:sz w:val="22"/>
          <w:szCs w:val="22"/>
        </w:rPr>
      </w:pPr>
    </w:p>
    <w:p w:rsidR="00CE0B4C" w:rsidP="00147516" w:rsidRDefault="00CE0B4C" w14:paraId="2554ADD9" w14:textId="77777777">
      <w:pPr>
        <w:spacing w:line="360" w:lineRule="auto"/>
        <w:jc w:val="both"/>
        <w:rPr>
          <w:rFonts w:ascii="Palatino Linotype" w:hAnsi="Palatino Linotype" w:cs="Tahoma"/>
          <w:sz w:val="22"/>
          <w:szCs w:val="22"/>
          <w:shd w:val="clear" w:color="auto" w:fill="FFFFFF"/>
        </w:rPr>
      </w:pPr>
      <w:r w:rsidRPr="00565223">
        <w:rPr>
          <w:rFonts w:ascii="Palatino Linotype" w:hAnsi="Palatino Linotype" w:eastAsia="Calibri"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65223">
        <w:rPr>
          <w:rFonts w:eastAsia="Calibri"/>
          <w:color w:val="000000"/>
          <w:lang w:eastAsia="es-MX"/>
        </w:rPr>
        <w:t xml:space="preserve"> 7°, </w:t>
      </w:r>
      <w:r w:rsidRPr="00565223">
        <w:rPr>
          <w:rFonts w:ascii="Palatino Linotype" w:hAnsi="Palatino Linotype" w:eastAsia="Calibri" w:cs="Tahoma"/>
          <w:color w:val="000000"/>
          <w:sz w:val="22"/>
          <w:szCs w:val="22"/>
          <w:lang w:eastAsia="es-MX"/>
        </w:rPr>
        <w:t>9°, fracciones I y XXIV y 11 del Reglamento Interior del Instituto de Transparencia, Acceso a la Información</w:t>
      </w:r>
      <w:r w:rsidRPr="00AD50F9">
        <w:rPr>
          <w:rFonts w:ascii="Palatino Linotype" w:hAnsi="Palatino Linotype" w:cs="Tahoma"/>
          <w:sz w:val="22"/>
          <w:szCs w:val="22"/>
          <w:shd w:val="clear" w:color="auto" w:fill="FFFFFF"/>
        </w:rPr>
        <w:t xml:space="preserve"> Pública y Protección de Datos Personales del Estado de México y Municipios.</w:t>
      </w:r>
    </w:p>
    <w:p w:rsidR="00EA4E4A" w:rsidP="00147516" w:rsidRDefault="00EA4E4A" w14:paraId="3C9E36D9" w14:textId="77777777">
      <w:pPr>
        <w:spacing w:line="360" w:lineRule="auto"/>
        <w:contextualSpacing/>
        <w:jc w:val="both"/>
        <w:rPr>
          <w:rFonts w:ascii="Palatino Linotype" w:hAnsi="Palatino Linotype" w:cs="Tahoma"/>
          <w:sz w:val="22"/>
          <w:szCs w:val="22"/>
          <w:shd w:val="clear" w:color="auto" w:fill="FFFFFF"/>
        </w:rPr>
      </w:pPr>
    </w:p>
    <w:p w:rsidRPr="00AF6580" w:rsidR="00CE0B4C" w:rsidP="00147516" w:rsidRDefault="00CE0B4C" w14:paraId="1CAAF495"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b/>
          <w:color w:val="000000"/>
          <w:sz w:val="22"/>
          <w:szCs w:val="22"/>
          <w:lang w:eastAsia="es-MX"/>
        </w:rPr>
        <w:t>SEGUNDO</w:t>
      </w:r>
      <w:r w:rsidRPr="00AF6580">
        <w:rPr>
          <w:rFonts w:ascii="Palatino Linotype" w:hAnsi="Palatino Linotype" w:eastAsia="Calibri" w:cs="Tahoma"/>
          <w:color w:val="000000"/>
          <w:sz w:val="22"/>
          <w:szCs w:val="22"/>
          <w:lang w:eastAsia="es-MX"/>
        </w:rPr>
        <w:t xml:space="preserve">. </w:t>
      </w:r>
      <w:r w:rsidRPr="00AF6580">
        <w:rPr>
          <w:rFonts w:ascii="Palatino Linotype" w:hAnsi="Palatino Linotype" w:eastAsia="Calibri" w:cs="Tahoma"/>
          <w:b/>
          <w:color w:val="000000"/>
          <w:sz w:val="22"/>
          <w:szCs w:val="22"/>
          <w:lang w:eastAsia="es-MX"/>
        </w:rPr>
        <w:t>Causales de improcedencia y sobreseimiento.</w:t>
      </w:r>
      <w:r w:rsidRPr="00AF6580">
        <w:rPr>
          <w:rFonts w:ascii="Palatino Linotype" w:hAnsi="Palatino Linotype" w:eastAsia="Calibri" w:cs="Tahoma"/>
          <w:color w:val="000000"/>
          <w:sz w:val="22"/>
          <w:szCs w:val="22"/>
          <w:lang w:eastAsia="es-MX"/>
        </w:rPr>
        <w:t xml:space="preserve"> </w:t>
      </w:r>
    </w:p>
    <w:p w:rsidRPr="00AF6580" w:rsidR="00CE0B4C" w:rsidP="00147516" w:rsidRDefault="00CE0B4C" w14:paraId="6575B21F"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CE0B4C" w:rsidP="00147516" w:rsidRDefault="00CE0B4C" w14:paraId="6F3F3FBA"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AF6580">
        <w:rPr>
          <w:rFonts w:ascii="Palatino Linotype" w:hAnsi="Palatino Linotype" w:eastAsia="Calibri" w:cs="Tahoma"/>
          <w:color w:val="000000"/>
          <w:sz w:val="22"/>
          <w:szCs w:val="22"/>
          <w:lang w:eastAsia="es-MX"/>
        </w:rPr>
        <w:lastRenderedPageBreak/>
        <w:t>supuestos establecidos en el artículo 191 de la Ley de Transparencia y Acceso a la Información Pública del Estado de México y Municipios, por ser improcedente.</w:t>
      </w:r>
    </w:p>
    <w:p w:rsidRPr="00AF6580" w:rsidR="00CE0B4C" w:rsidP="00147516" w:rsidRDefault="00CE0B4C" w14:paraId="687CB50F"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CE0B4C" w:rsidP="00147516" w:rsidRDefault="00CE0B4C" w14:paraId="133AEF45"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CE0B4C" w:rsidP="00147516" w:rsidRDefault="00CE0B4C" w14:paraId="56F9F658" w14:textId="77777777">
      <w:pPr>
        <w:spacing w:line="360" w:lineRule="auto"/>
        <w:jc w:val="both"/>
        <w:rPr>
          <w:rFonts w:ascii="Palatino Linotype" w:hAnsi="Palatino Linotype" w:eastAsia="Calibri" w:cs="Tahoma"/>
          <w:b/>
          <w:sz w:val="22"/>
          <w:szCs w:val="22"/>
          <w:lang w:eastAsia="es-ES_tradnl"/>
        </w:rPr>
      </w:pPr>
    </w:p>
    <w:p w:rsidRPr="007C0B21" w:rsidR="00CE0B4C" w:rsidP="00147516" w:rsidRDefault="00CE0B4C" w14:paraId="4E6C645C" w14:textId="77777777">
      <w:pPr>
        <w:spacing w:line="360" w:lineRule="auto"/>
        <w:jc w:val="both"/>
        <w:rPr>
          <w:rFonts w:ascii="Palatino Linotype" w:hAnsi="Palatino Linotype" w:eastAsia="Calibri" w:cs="Tahoma"/>
          <w:b/>
          <w:sz w:val="22"/>
          <w:szCs w:val="22"/>
          <w:lang w:eastAsia="es-ES_tradnl"/>
        </w:rPr>
      </w:pPr>
      <w:r w:rsidRPr="007C0B21">
        <w:rPr>
          <w:rFonts w:ascii="Palatino Linotype" w:hAnsi="Palatino Linotype" w:eastAsia="Calibri" w:cs="Tahoma"/>
          <w:b/>
          <w:sz w:val="22"/>
          <w:szCs w:val="22"/>
          <w:lang w:eastAsia="es-ES_tradnl"/>
        </w:rPr>
        <w:t>Causales de sobreseimiento.</w:t>
      </w:r>
    </w:p>
    <w:p w:rsidRPr="009C0C0F" w:rsidR="00CE0B4C" w:rsidP="00147516" w:rsidRDefault="00CE0B4C" w14:paraId="2F5307D2" w14:textId="77777777">
      <w:pPr>
        <w:spacing w:line="360" w:lineRule="auto"/>
        <w:jc w:val="both"/>
        <w:rPr>
          <w:rFonts w:ascii="Palatino Linotype" w:hAnsi="Palatino Linotype" w:eastAsia="Calibri" w:cs="Tahoma"/>
          <w:sz w:val="22"/>
          <w:szCs w:val="22"/>
          <w:lang w:eastAsia="es-ES_tradnl"/>
        </w:rPr>
      </w:pPr>
    </w:p>
    <w:p w:rsidRPr="007C0B21" w:rsidR="00CE0B4C" w:rsidP="00147516" w:rsidRDefault="00CE0B4C" w14:paraId="1F5FDA6F" w14:textId="77777777">
      <w:pPr>
        <w:spacing w:line="360" w:lineRule="auto"/>
        <w:jc w:val="both"/>
        <w:rPr>
          <w:rFonts w:ascii="Palatino Linotype" w:hAnsi="Palatino Linotype" w:eastAsia="Calibri" w:cs="Tahoma"/>
          <w:sz w:val="22"/>
          <w:szCs w:val="22"/>
          <w:lang w:eastAsia="es-ES_tradnl"/>
        </w:rPr>
      </w:pPr>
      <w:r w:rsidRPr="007C0B21">
        <w:rPr>
          <w:rFonts w:ascii="Palatino Linotype" w:hAnsi="Palatino Linotype" w:eastAsia="Calibri" w:cs="Tahoma"/>
          <w:sz w:val="22"/>
          <w:szCs w:val="22"/>
          <w:lang w:eastAsia="es-ES_tradnl"/>
        </w:rPr>
        <w:t>Por lo que hace a las causales de sobreseimiento, del análisis realizado por este Instituto, se advierte que</w:t>
      </w:r>
      <w:r w:rsidRPr="007C0B21">
        <w:rPr>
          <w:rFonts w:ascii="Palatino Linotype" w:hAnsi="Palatino Linotype" w:eastAsia="Calibri" w:cs="Tahoma"/>
          <w:b/>
          <w:sz w:val="22"/>
          <w:szCs w:val="22"/>
          <w:lang w:eastAsia="es-ES_tradnl"/>
        </w:rPr>
        <w:t xml:space="preserve"> no se actualiza ninguna de las previstas por el artículo 192 de la Ley de Transparencia y Acceso a la Información Pública del Estado de México y Municipios; </w:t>
      </w:r>
      <w:r w:rsidRPr="007C0B21">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r>
        <w:rPr>
          <w:rFonts w:ascii="Palatino Linotype" w:hAnsi="Palatino Linotype" w:cs="Tahoma"/>
          <w:sz w:val="22"/>
          <w:szCs w:val="22"/>
        </w:rPr>
        <w:t xml:space="preserve"> </w:t>
      </w:r>
      <w:r w:rsidRPr="007C0B21">
        <w:rPr>
          <w:rFonts w:ascii="Palatino Linotype" w:hAnsi="Palatino Linotype" w:eastAsia="Calibri" w:cs="Tahoma"/>
          <w:bCs/>
          <w:sz w:val="22"/>
          <w:szCs w:val="22"/>
          <w:lang w:eastAsia="es-ES_tradnl"/>
        </w:rPr>
        <w:t xml:space="preserve">Por tales motivos, </w:t>
      </w:r>
      <w:r w:rsidRPr="007C0B21">
        <w:rPr>
          <w:rFonts w:ascii="Palatino Linotype" w:hAnsi="Palatino Linotype" w:eastAsia="Calibri" w:cs="Tahoma"/>
          <w:sz w:val="22"/>
          <w:szCs w:val="22"/>
          <w:lang w:eastAsia="es-ES_tradnl"/>
        </w:rPr>
        <w:t xml:space="preserve">se considera procedente entrar al fondo del presente asunto. </w:t>
      </w:r>
    </w:p>
    <w:p w:rsidR="00CE0B4C" w:rsidP="00147516" w:rsidRDefault="00CE0B4C" w14:paraId="3B4B9151" w14:textId="77777777">
      <w:pPr>
        <w:spacing w:line="360" w:lineRule="auto"/>
        <w:contextualSpacing/>
        <w:jc w:val="both"/>
        <w:rPr>
          <w:rFonts w:ascii="Palatino Linotype" w:hAnsi="Palatino Linotype" w:cs="Tahoma"/>
          <w:sz w:val="22"/>
          <w:szCs w:val="22"/>
          <w:shd w:val="clear" w:color="auto" w:fill="FFFFFF"/>
        </w:rPr>
      </w:pPr>
    </w:p>
    <w:p w:rsidRPr="007C0B21" w:rsidR="00CE0B4C" w:rsidP="00147516" w:rsidRDefault="00CE0B4C" w14:paraId="5D12A4B8"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7C0B21">
        <w:rPr>
          <w:rFonts w:ascii="Palatino Linotype" w:hAnsi="Palatino Linotype" w:eastAsia="Calibri" w:cs="Tahoma"/>
          <w:b/>
          <w:iCs/>
          <w:sz w:val="22"/>
          <w:szCs w:val="22"/>
          <w:lang w:val="es-ES" w:eastAsia="es-ES_tradnl"/>
        </w:rPr>
        <w:t xml:space="preserve">TERCERO. Determinación de la Controversia. </w:t>
      </w:r>
    </w:p>
    <w:p w:rsidRPr="007C0B21" w:rsidR="00CE0B4C" w:rsidP="00147516" w:rsidRDefault="00CE0B4C" w14:paraId="2F460DF2"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00FA60E7" w:rsidP="00FA60E7" w:rsidRDefault="00CE0B4C" w14:paraId="2D91D45B"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9C0C0F">
        <w:rPr>
          <w:rFonts w:ascii="Palatino Linotype" w:hAnsi="Palatino Linotype" w:eastAsia="Calibri" w:cs="Tahoma"/>
          <w:iCs/>
          <w:sz w:val="22"/>
          <w:szCs w:val="22"/>
          <w:lang w:val="es-ES" w:eastAsia="es-ES_tradnl"/>
        </w:rPr>
        <w:t xml:space="preserve">Una vez realizado el estudio de las constancias que integran el expediente en que se actúa, se desprende que el </w:t>
      </w:r>
      <w:r w:rsidRPr="009C0C0F" w:rsidR="00F805F6">
        <w:rPr>
          <w:rFonts w:ascii="Palatino Linotype" w:hAnsi="Palatino Linotype" w:eastAsia="Calibri" w:cs="Tahoma"/>
          <w:iCs/>
          <w:sz w:val="22"/>
          <w:szCs w:val="22"/>
          <w:lang w:val="es-ES" w:eastAsia="es-ES_tradnl"/>
        </w:rPr>
        <w:t xml:space="preserve">Particular </w:t>
      </w:r>
      <w:r w:rsidRPr="009C0C0F">
        <w:rPr>
          <w:rFonts w:ascii="Palatino Linotype" w:hAnsi="Palatino Linotype" w:eastAsia="Calibri" w:cs="Tahoma"/>
          <w:iCs/>
          <w:sz w:val="22"/>
          <w:szCs w:val="22"/>
          <w:lang w:val="es-ES" w:eastAsia="es-ES_tradnl"/>
        </w:rPr>
        <w:t>solicitó al</w:t>
      </w:r>
      <w:r w:rsidR="00F805F6">
        <w:rPr>
          <w:rFonts w:ascii="Palatino Linotype" w:hAnsi="Palatino Linotype" w:eastAsia="Calibri" w:cs="Tahoma"/>
          <w:iCs/>
          <w:sz w:val="22"/>
          <w:szCs w:val="22"/>
          <w:lang w:val="es-ES" w:eastAsia="es-ES_tradnl"/>
        </w:rPr>
        <w:t xml:space="preserve"> </w:t>
      </w:r>
      <w:r w:rsidR="00CA0F81">
        <w:rPr>
          <w:rFonts w:ascii="Palatino Linotype" w:hAnsi="Palatino Linotype" w:eastAsia="Calibri" w:cs="Tahoma"/>
          <w:iCs/>
          <w:sz w:val="22"/>
          <w:szCs w:val="22"/>
          <w:lang w:val="es-ES" w:eastAsia="es-ES_tradnl"/>
        </w:rPr>
        <w:t>Ayuntamiento de Calimaya</w:t>
      </w:r>
      <w:r w:rsidRPr="00986410">
        <w:rPr>
          <w:rFonts w:ascii="Palatino Linotype" w:hAnsi="Palatino Linotype" w:eastAsia="Calibri" w:cs="Tahoma"/>
          <w:iCs/>
          <w:sz w:val="22"/>
          <w:szCs w:val="22"/>
          <w:lang w:val="es-ES" w:eastAsia="es-ES_tradnl"/>
        </w:rPr>
        <w:t>,</w:t>
      </w:r>
      <w:r w:rsidR="006D4FC4">
        <w:rPr>
          <w:rFonts w:ascii="Palatino Linotype" w:hAnsi="Palatino Linotype" w:eastAsia="Calibri" w:cs="Tahoma"/>
          <w:iCs/>
          <w:sz w:val="22"/>
          <w:szCs w:val="22"/>
          <w:lang w:val="es-ES" w:eastAsia="es-ES_tradnl"/>
        </w:rPr>
        <w:t xml:space="preserve"> </w:t>
      </w:r>
      <w:r w:rsidR="00FA60E7">
        <w:rPr>
          <w:rFonts w:ascii="Palatino Linotype" w:hAnsi="Palatino Linotype" w:eastAsia="Calibri" w:cs="Tahoma"/>
          <w:iCs/>
          <w:sz w:val="22"/>
          <w:szCs w:val="22"/>
          <w:lang w:val="es-ES" w:eastAsia="es-ES_tradnl"/>
        </w:rPr>
        <w:t xml:space="preserve">respecto de varios </w:t>
      </w:r>
      <w:r w:rsidR="00FA60E7">
        <w:rPr>
          <w:rFonts w:ascii="Palatino Linotype" w:hAnsi="Palatino Linotype" w:eastAsia="Calibri" w:cs="Tahoma"/>
          <w:iCs/>
          <w:sz w:val="22"/>
          <w:szCs w:val="22"/>
          <w:lang w:val="es-ES" w:eastAsia="es-ES_tradnl"/>
        </w:rPr>
        <w:lastRenderedPageBreak/>
        <w:t xml:space="preserve">inmuebles que se encuentran en el </w:t>
      </w:r>
      <w:r w:rsidRPr="00FA60E7" w:rsidR="00FA60E7">
        <w:rPr>
          <w:rFonts w:ascii="Palatino Linotype" w:hAnsi="Palatino Linotype" w:eastAsia="Calibri" w:cs="Tahoma"/>
          <w:iCs/>
          <w:sz w:val="22"/>
          <w:szCs w:val="22"/>
          <w:lang w:val="es-ES" w:eastAsia="es-ES_tradnl"/>
        </w:rPr>
        <w:t>Conjunto Urbano Villas del Campo</w:t>
      </w:r>
      <w:r w:rsidR="00FA60E7">
        <w:rPr>
          <w:rFonts w:ascii="Palatino Linotype" w:hAnsi="Palatino Linotype" w:eastAsia="Calibri" w:cs="Tahoma"/>
          <w:iCs/>
          <w:sz w:val="22"/>
          <w:szCs w:val="22"/>
          <w:lang w:val="es-ES" w:eastAsia="es-ES_tradnl"/>
        </w:rPr>
        <w:t xml:space="preserve"> </w:t>
      </w:r>
      <w:r w:rsidRPr="00FA60E7" w:rsidR="00FA60E7">
        <w:rPr>
          <w:rFonts w:ascii="Palatino Linotype" w:hAnsi="Palatino Linotype" w:eastAsia="Calibri" w:cs="Tahoma"/>
          <w:iCs/>
          <w:sz w:val="22"/>
          <w:szCs w:val="22"/>
          <w:lang w:val="es-ES" w:eastAsia="es-ES_tradnl"/>
        </w:rPr>
        <w:t>si son áreas comunes o pertenecen a un particular</w:t>
      </w:r>
    </w:p>
    <w:p w:rsidR="004D42A5" w:rsidP="00024A48" w:rsidRDefault="004D42A5" w14:paraId="4E8C7FEC"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F64430" w:rsidR="00A511BB" w:rsidP="00A511BB" w:rsidRDefault="00993BF4" w14:paraId="7F146AE7"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E</w:t>
      </w:r>
      <w:r w:rsidR="0044640B">
        <w:rPr>
          <w:rFonts w:ascii="Palatino Linotype" w:hAnsi="Palatino Linotype" w:eastAsia="Calibri" w:cs="Tahoma"/>
          <w:iCs/>
          <w:sz w:val="22"/>
          <w:szCs w:val="22"/>
          <w:lang w:val="es-ES" w:eastAsia="es-ES_tradnl"/>
        </w:rPr>
        <w:t>n respuesta el Sujeto Obligado</w:t>
      </w:r>
      <w:r w:rsidR="004D42A5">
        <w:rPr>
          <w:rFonts w:ascii="Palatino Linotype" w:hAnsi="Palatino Linotype" w:eastAsia="Calibri" w:cs="Tahoma"/>
          <w:iCs/>
          <w:sz w:val="22"/>
          <w:szCs w:val="22"/>
          <w:lang w:val="es-ES" w:eastAsia="es-ES_tradnl"/>
        </w:rPr>
        <w:t xml:space="preserve"> </w:t>
      </w:r>
      <w:r w:rsidR="00FA60E7">
        <w:rPr>
          <w:rFonts w:ascii="Palatino Linotype" w:hAnsi="Palatino Linotype" w:eastAsia="Calibri" w:cs="Tahoma"/>
          <w:iCs/>
          <w:sz w:val="22"/>
          <w:szCs w:val="22"/>
          <w:lang w:val="es-ES" w:eastAsia="es-ES_tradnl"/>
        </w:rPr>
        <w:t>señaló que son bienes de uso común</w:t>
      </w:r>
      <w:r w:rsidR="00147516">
        <w:rPr>
          <w:rFonts w:ascii="Palatino Linotype" w:hAnsi="Palatino Linotype" w:eastAsia="Calibri" w:cs="Tahoma"/>
          <w:iCs/>
          <w:sz w:val="22"/>
          <w:szCs w:val="22"/>
          <w:lang w:val="es-ES" w:eastAsia="es-ES_tradnl"/>
        </w:rPr>
        <w:t xml:space="preserve">, </w:t>
      </w:r>
      <w:r w:rsidR="004D42A5">
        <w:rPr>
          <w:rFonts w:ascii="Palatino Linotype" w:hAnsi="Palatino Linotype" w:eastAsia="Calibri" w:cs="Tahoma"/>
          <w:iCs/>
          <w:sz w:val="22"/>
          <w:szCs w:val="22"/>
          <w:lang w:val="es-ES" w:eastAsia="es-ES_tradnl"/>
        </w:rPr>
        <w:t xml:space="preserve">razón por la cual el Particular se inconformó </w:t>
      </w:r>
      <w:r w:rsidR="00FA60E7">
        <w:rPr>
          <w:rFonts w:ascii="Palatino Linotype" w:hAnsi="Palatino Linotype" w:eastAsia="Calibri" w:cs="Tahoma"/>
          <w:iCs/>
          <w:sz w:val="22"/>
          <w:szCs w:val="22"/>
          <w:lang w:val="es-ES" w:eastAsia="es-ES_tradnl"/>
        </w:rPr>
        <w:t>al considerar que no se le especifico si se encontraban bajo la administración del Ayuntamiento</w:t>
      </w:r>
      <w:r w:rsidRPr="005207A6" w:rsidR="00A511BB">
        <w:rPr>
          <w:rFonts w:ascii="Palatino Linotype" w:hAnsi="Palatino Linotype" w:eastAsia="Calibri" w:cs="Tahoma"/>
          <w:bCs/>
          <w:sz w:val="22"/>
          <w:szCs w:val="22"/>
          <w:lang w:val="es-ES_tradnl" w:eastAsia="en-US"/>
        </w:rPr>
        <w:t xml:space="preserve">, </w:t>
      </w:r>
      <w:r w:rsidRPr="00624712" w:rsidR="00A511BB">
        <w:rPr>
          <w:rFonts w:ascii="Palatino Linotype" w:hAnsi="Palatino Linotype" w:eastAsia="Calibri" w:cs="Tahoma"/>
          <w:bCs/>
          <w:sz w:val="22"/>
          <w:szCs w:val="22"/>
          <w:lang w:val="es-ES_tradnl" w:eastAsia="en-US"/>
        </w:rPr>
        <w:t xml:space="preserve">por lo que </w:t>
      </w:r>
      <w:r w:rsidRPr="00624712" w:rsidR="00A511BB">
        <w:rPr>
          <w:rFonts w:ascii="Palatino Linotype" w:hAnsi="Palatino Linotype" w:eastAsia="Calibri" w:cs="Tahoma"/>
          <w:color w:val="000000"/>
          <w:sz w:val="22"/>
          <w:szCs w:val="22"/>
        </w:rPr>
        <w:t xml:space="preserve">en el asunto que nos ocupa se actualiza la causal de procedencia señalada en </w:t>
      </w:r>
      <w:r w:rsidRPr="00A917E6" w:rsidR="00A511BB">
        <w:rPr>
          <w:rFonts w:ascii="Palatino Linotype" w:hAnsi="Palatino Linotype" w:eastAsia="Calibri" w:cs="Tahoma"/>
          <w:color w:val="000000"/>
          <w:sz w:val="22"/>
          <w:szCs w:val="22"/>
        </w:rPr>
        <w:t xml:space="preserve">el </w:t>
      </w:r>
      <w:r w:rsidRPr="00A917E6" w:rsidR="00A511BB">
        <w:rPr>
          <w:rFonts w:ascii="Palatino Linotype" w:hAnsi="Palatino Linotype" w:eastAsia="Calibri" w:cs="Tahoma"/>
          <w:sz w:val="22"/>
          <w:szCs w:val="22"/>
        </w:rPr>
        <w:t xml:space="preserve">artículo 179, </w:t>
      </w:r>
      <w:r w:rsidR="00A511BB">
        <w:rPr>
          <w:rFonts w:ascii="Palatino Linotype" w:hAnsi="Palatino Linotype" w:eastAsia="Calibri" w:cs="Tahoma"/>
          <w:sz w:val="22"/>
          <w:szCs w:val="22"/>
        </w:rPr>
        <w:t xml:space="preserve">fracción </w:t>
      </w:r>
      <w:r w:rsidR="00FA60E7">
        <w:rPr>
          <w:rFonts w:ascii="Palatino Linotype" w:hAnsi="Palatino Linotype" w:eastAsia="Calibri" w:cs="Tahoma"/>
          <w:sz w:val="22"/>
          <w:szCs w:val="22"/>
        </w:rPr>
        <w:t>V</w:t>
      </w:r>
      <w:r w:rsidR="00A511BB">
        <w:rPr>
          <w:rFonts w:ascii="Palatino Linotype" w:hAnsi="Palatino Linotype" w:eastAsia="Calibri" w:cs="Tahoma"/>
          <w:sz w:val="22"/>
          <w:szCs w:val="22"/>
        </w:rPr>
        <w:t xml:space="preserve"> </w:t>
      </w:r>
      <w:r w:rsidRPr="00A917E6" w:rsidR="00A511BB">
        <w:rPr>
          <w:rFonts w:ascii="Palatino Linotype" w:hAnsi="Palatino Linotype" w:eastAsia="Calibri" w:cs="Tahoma"/>
          <w:sz w:val="22"/>
          <w:szCs w:val="22"/>
        </w:rPr>
        <w:t>de la L</w:t>
      </w:r>
      <w:r w:rsidRPr="00624712" w:rsidR="00A511BB">
        <w:rPr>
          <w:rFonts w:ascii="Palatino Linotype" w:hAnsi="Palatino Linotype" w:eastAsia="Calibri" w:cs="Tahoma"/>
          <w:sz w:val="22"/>
          <w:szCs w:val="22"/>
        </w:rPr>
        <w:t>ey de la materia</w:t>
      </w:r>
      <w:r w:rsidRPr="00624712" w:rsidR="00A511BB">
        <w:rPr>
          <w:rFonts w:ascii="Palatino Linotype" w:hAnsi="Palatino Linotype" w:eastAsia="Calibri" w:cs="Tahoma"/>
          <w:bCs/>
          <w:sz w:val="22"/>
          <w:szCs w:val="22"/>
        </w:rPr>
        <w:t>.</w:t>
      </w:r>
    </w:p>
    <w:p w:rsidRPr="00624712" w:rsidR="00CE0B4C" w:rsidP="00147516" w:rsidRDefault="00CE0B4C" w14:paraId="4D562EE1"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7C0B21" w:rsidR="00CE0B4C" w:rsidP="00147516" w:rsidRDefault="00CE0B4C" w14:paraId="7E515D74" w14:textId="77777777">
      <w:pPr>
        <w:tabs>
          <w:tab w:val="left" w:pos="4962"/>
        </w:tabs>
        <w:spacing w:line="360" w:lineRule="auto"/>
        <w:jc w:val="both"/>
        <w:rPr>
          <w:rFonts w:ascii="Palatino Linotype" w:hAnsi="Palatino Linotype" w:eastAsia="Calibri" w:cs="Tahoma"/>
          <w:iCs/>
          <w:sz w:val="22"/>
          <w:szCs w:val="22"/>
          <w:lang w:eastAsia="es-ES_tradnl"/>
        </w:rPr>
      </w:pPr>
      <w:r w:rsidRPr="007C0B21">
        <w:rPr>
          <w:rFonts w:ascii="Palatino Linotype" w:hAnsi="Palatino Linotype" w:eastAsia="Calibri"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rsidRPr="007C0B21" w:rsidR="00CE0B4C" w:rsidP="00147516" w:rsidRDefault="00CE0B4C" w14:paraId="127B24AD" w14:textId="77777777">
      <w:pPr>
        <w:tabs>
          <w:tab w:val="left" w:pos="4962"/>
        </w:tabs>
        <w:spacing w:line="360" w:lineRule="auto"/>
        <w:jc w:val="both"/>
        <w:rPr>
          <w:rFonts w:ascii="Palatino Linotype" w:hAnsi="Palatino Linotype" w:eastAsia="Calibri" w:cs="Tahoma"/>
          <w:iCs/>
          <w:sz w:val="22"/>
          <w:szCs w:val="22"/>
          <w:lang w:eastAsia="es-ES_tradnl"/>
        </w:rPr>
      </w:pPr>
    </w:p>
    <w:p w:rsidRPr="007C0B21" w:rsidR="00CE0B4C" w:rsidP="00147516" w:rsidRDefault="00CE0B4C" w14:paraId="193ACC4E" w14:textId="77777777">
      <w:pPr>
        <w:spacing w:line="360" w:lineRule="auto"/>
        <w:ind w:right="-93"/>
        <w:jc w:val="both"/>
        <w:rPr>
          <w:rFonts w:ascii="Palatino Linotype" w:hAnsi="Palatino Linotype" w:cs="Tahoma"/>
          <w:b/>
          <w:sz w:val="22"/>
          <w:szCs w:val="22"/>
        </w:rPr>
      </w:pPr>
      <w:r w:rsidRPr="00696DD6">
        <w:rPr>
          <w:rFonts w:ascii="Palatino Linotype" w:hAnsi="Palatino Linotype" w:cs="Tahoma"/>
          <w:b/>
          <w:sz w:val="22"/>
          <w:szCs w:val="22"/>
          <w:lang w:val="es-ES"/>
        </w:rPr>
        <w:t xml:space="preserve">CUARTO. </w:t>
      </w:r>
      <w:r w:rsidRPr="00696DD6">
        <w:rPr>
          <w:rFonts w:ascii="Palatino Linotype" w:hAnsi="Palatino Linotype" w:cs="Tahoma"/>
          <w:b/>
          <w:sz w:val="22"/>
          <w:szCs w:val="22"/>
        </w:rPr>
        <w:t>Marco normativo aplicable en materia de transparencia y acceso a la información pública.</w:t>
      </w:r>
    </w:p>
    <w:p w:rsidRPr="007C0B21" w:rsidR="00CE0B4C" w:rsidP="00147516" w:rsidRDefault="00CE0B4C" w14:paraId="7FBC7C70" w14:textId="77777777">
      <w:pPr>
        <w:spacing w:line="360" w:lineRule="auto"/>
        <w:contextualSpacing/>
        <w:jc w:val="both"/>
        <w:rPr>
          <w:rFonts w:ascii="Palatino Linotype" w:hAnsi="Palatino Linotype" w:cs="Tahoma"/>
          <w:sz w:val="22"/>
          <w:szCs w:val="22"/>
        </w:rPr>
      </w:pPr>
    </w:p>
    <w:p w:rsidRPr="007C0B21" w:rsidR="00CE0B4C" w:rsidP="00147516" w:rsidRDefault="00CE0B4C" w14:paraId="7CFEC60D" w14:textId="77777777">
      <w:pPr>
        <w:widowControl w:val="0"/>
        <w:spacing w:line="360" w:lineRule="auto"/>
        <w:contextualSpacing/>
        <w:jc w:val="both"/>
        <w:rPr>
          <w:rFonts w:ascii="Palatino Linotype" w:hAnsi="Palatino Linotype" w:cs="Tahoma"/>
          <w:sz w:val="22"/>
          <w:szCs w:val="22"/>
        </w:rPr>
      </w:pPr>
      <w:r w:rsidRPr="007C0B21">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Pr="007C0B21" w:rsidR="005A1884">
        <w:rPr>
          <w:rFonts w:ascii="Palatino Linotype" w:hAnsi="Palatino Linotype" w:cs="Tahoma"/>
          <w:sz w:val="22"/>
          <w:szCs w:val="22"/>
        </w:rPr>
        <w:t>autoridad</w:t>
      </w:r>
      <w:r w:rsidRPr="007C0B21">
        <w:rPr>
          <w:rFonts w:ascii="Palatino Linotype" w:hAnsi="Palatino Linotype" w:cs="Tahoma"/>
          <w:sz w:val="22"/>
          <w:szCs w:val="22"/>
        </w:rPr>
        <w:t xml:space="preserve"> es pública y sólo podrá ser reservada temporalmente por razones de interés público.</w:t>
      </w:r>
    </w:p>
    <w:p w:rsidRPr="007C0B21" w:rsidR="00CE0B4C" w:rsidP="00147516" w:rsidRDefault="00CE0B4C" w14:paraId="5500DA2E" w14:textId="77777777">
      <w:pPr>
        <w:spacing w:line="360" w:lineRule="auto"/>
        <w:contextualSpacing/>
        <w:jc w:val="both"/>
        <w:rPr>
          <w:rFonts w:ascii="Palatino Linotype" w:hAnsi="Palatino Linotype" w:cs="Tahoma"/>
          <w:sz w:val="22"/>
          <w:szCs w:val="22"/>
        </w:rPr>
      </w:pPr>
    </w:p>
    <w:p w:rsidRPr="007C0B21" w:rsidR="00CE0B4C" w:rsidP="00147516" w:rsidRDefault="00CE0B4C" w14:paraId="1CBF017C"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7C0B21" w:rsidR="00CE0B4C" w:rsidP="00147516" w:rsidRDefault="00CE0B4C" w14:paraId="66A8C5AA" w14:textId="77777777">
      <w:pPr>
        <w:spacing w:line="360" w:lineRule="auto"/>
        <w:jc w:val="both"/>
        <w:rPr>
          <w:rFonts w:ascii="Palatino Linotype" w:hAnsi="Palatino Linotype" w:cs="Tahoma"/>
          <w:sz w:val="22"/>
          <w:szCs w:val="22"/>
        </w:rPr>
      </w:pPr>
    </w:p>
    <w:p w:rsidRPr="007C0B21" w:rsidR="00CE0B4C" w:rsidP="00147516" w:rsidRDefault="00CE0B4C" w14:paraId="73B3FFDE"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w:t>
      </w:r>
      <w:r w:rsidRPr="007C0B21">
        <w:rPr>
          <w:rFonts w:ascii="Palatino Linotype" w:hAnsi="Palatino Linotype" w:cs="Tahoma"/>
          <w:sz w:val="22"/>
          <w:szCs w:val="22"/>
        </w:rPr>
        <w:lastRenderedPageBreak/>
        <w:t>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7C0B21" w:rsidR="00CE0B4C" w:rsidP="00147516" w:rsidRDefault="00CE0B4C" w14:paraId="5B6BE42E" w14:textId="77777777">
      <w:pPr>
        <w:spacing w:line="360" w:lineRule="auto"/>
        <w:jc w:val="both"/>
        <w:rPr>
          <w:rFonts w:ascii="Palatino Linotype" w:hAnsi="Palatino Linotype" w:cs="Tahoma"/>
          <w:sz w:val="22"/>
          <w:szCs w:val="22"/>
        </w:rPr>
      </w:pPr>
    </w:p>
    <w:p w:rsidRPr="007C0B21" w:rsidR="00CE0B4C" w:rsidP="00147516" w:rsidRDefault="00CE0B4C" w14:paraId="551D8E5A"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7C0B21" w:rsidR="00CE0B4C" w:rsidP="00147516" w:rsidRDefault="00CE0B4C" w14:paraId="69EB0422" w14:textId="77777777">
      <w:pPr>
        <w:spacing w:line="360" w:lineRule="auto"/>
        <w:jc w:val="both"/>
        <w:rPr>
          <w:rFonts w:ascii="Palatino Linotype" w:hAnsi="Palatino Linotype" w:cs="Tahoma"/>
          <w:sz w:val="22"/>
          <w:szCs w:val="22"/>
        </w:rPr>
      </w:pPr>
    </w:p>
    <w:p w:rsidRPr="007C0B21" w:rsidR="00CE0B4C" w:rsidP="00147516" w:rsidRDefault="00CE0B4C" w14:paraId="780A8CB3"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7C0B21" w:rsidR="00CE0B4C" w:rsidP="00147516" w:rsidRDefault="00CE0B4C" w14:paraId="47C4B500" w14:textId="77777777">
      <w:pPr>
        <w:spacing w:line="360" w:lineRule="auto"/>
        <w:jc w:val="both"/>
        <w:rPr>
          <w:rFonts w:ascii="Palatino Linotype" w:hAnsi="Palatino Linotype" w:cs="Tahoma"/>
          <w:sz w:val="22"/>
          <w:szCs w:val="22"/>
        </w:rPr>
      </w:pPr>
    </w:p>
    <w:p w:rsidR="00CE0B4C" w:rsidP="00147516" w:rsidRDefault="00CE0B4C" w14:paraId="60609225"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12, que, quienes generen, recopilen, administren, manejen, procesen, archiven o conserven información pública serán responsables de la misma.</w:t>
      </w:r>
    </w:p>
    <w:p w:rsidRPr="007C0B21" w:rsidR="00EF5683" w:rsidP="00147516" w:rsidRDefault="00EF5683" w14:paraId="73D38AC7" w14:textId="77777777">
      <w:pPr>
        <w:spacing w:line="360" w:lineRule="auto"/>
        <w:jc w:val="both"/>
        <w:rPr>
          <w:rFonts w:ascii="Palatino Linotype" w:hAnsi="Palatino Linotype" w:cs="Tahoma"/>
          <w:sz w:val="22"/>
          <w:szCs w:val="22"/>
        </w:rPr>
      </w:pPr>
    </w:p>
    <w:p w:rsidRPr="007C0B21" w:rsidR="00CE0B4C" w:rsidP="00147516" w:rsidRDefault="00CE0B4C" w14:paraId="157FDF5E"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7C0B21" w:rsidR="00CE0B4C" w:rsidP="00147516" w:rsidRDefault="00CE0B4C" w14:paraId="65A8E25A" w14:textId="77777777">
      <w:pPr>
        <w:spacing w:line="360" w:lineRule="auto"/>
        <w:jc w:val="both"/>
        <w:rPr>
          <w:rFonts w:ascii="Palatino Linotype" w:hAnsi="Palatino Linotype" w:cs="Tahoma"/>
          <w:sz w:val="22"/>
          <w:szCs w:val="22"/>
        </w:rPr>
      </w:pPr>
    </w:p>
    <w:p w:rsidRPr="007C0B21" w:rsidR="00CE0B4C" w:rsidP="00147516" w:rsidRDefault="00CE0B4C" w14:paraId="1B00824B"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7C0B21" w:rsidR="00CE0B4C" w:rsidP="00147516" w:rsidRDefault="00CE0B4C" w14:paraId="7D934ACA" w14:textId="77777777">
      <w:pPr>
        <w:spacing w:line="360" w:lineRule="auto"/>
        <w:ind w:right="-93"/>
        <w:jc w:val="both"/>
        <w:rPr>
          <w:rFonts w:ascii="Palatino Linotype" w:hAnsi="Palatino Linotype" w:cs="Tahoma"/>
          <w:b/>
          <w:sz w:val="22"/>
          <w:szCs w:val="22"/>
          <w:lang w:val="es-ES"/>
        </w:rPr>
      </w:pPr>
    </w:p>
    <w:p w:rsidRPr="007C0B21" w:rsidR="00CE0B4C" w:rsidP="00147516" w:rsidRDefault="00CE0B4C" w14:paraId="16A91588" w14:textId="77777777">
      <w:pPr>
        <w:spacing w:line="360" w:lineRule="auto"/>
        <w:ind w:right="-93"/>
        <w:jc w:val="both"/>
        <w:rPr>
          <w:rFonts w:ascii="Palatino Linotype" w:hAnsi="Palatino Linotype" w:cs="Tahoma"/>
          <w:b/>
          <w:sz w:val="22"/>
          <w:szCs w:val="22"/>
          <w:lang w:val="es-ES"/>
        </w:rPr>
      </w:pPr>
      <w:r w:rsidRPr="00260BF5">
        <w:rPr>
          <w:rFonts w:ascii="Palatino Linotype" w:hAnsi="Palatino Linotype" w:cs="Tahoma"/>
          <w:b/>
          <w:sz w:val="22"/>
          <w:szCs w:val="22"/>
          <w:lang w:val="es-ES"/>
        </w:rPr>
        <w:t>QUINTO. Estudio de Fondo.</w:t>
      </w:r>
    </w:p>
    <w:p w:rsidRPr="007C0B21" w:rsidR="00CE0B4C" w:rsidP="00147516" w:rsidRDefault="00CE0B4C" w14:paraId="6FABB67B" w14:textId="77777777">
      <w:pPr>
        <w:spacing w:line="360" w:lineRule="auto"/>
        <w:jc w:val="both"/>
        <w:rPr>
          <w:rFonts w:ascii="Palatino Linotype" w:hAnsi="Palatino Linotype" w:cs="Tahoma"/>
          <w:sz w:val="22"/>
          <w:szCs w:val="22"/>
          <w:lang w:val="es-ES"/>
        </w:rPr>
      </w:pPr>
    </w:p>
    <w:p w:rsidRPr="007C0B21" w:rsidR="00CE0B4C" w:rsidP="00147516" w:rsidRDefault="00CE0B4C" w14:paraId="29846FBE"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rsidRPr="007C0B21" w:rsidR="00CE0B4C" w:rsidP="00147516" w:rsidRDefault="00CE0B4C" w14:paraId="58BF8498" w14:textId="77777777">
      <w:pPr>
        <w:spacing w:line="360" w:lineRule="auto"/>
        <w:jc w:val="both"/>
        <w:rPr>
          <w:rFonts w:ascii="Palatino Linotype" w:hAnsi="Palatino Linotype" w:cs="Tahoma"/>
          <w:sz w:val="22"/>
          <w:szCs w:val="22"/>
        </w:rPr>
      </w:pPr>
    </w:p>
    <w:p w:rsidRPr="007C0B21" w:rsidR="00CE0B4C" w:rsidP="00147516" w:rsidRDefault="00CE0B4C" w14:paraId="464E9A61"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Pr="007C0B21" w:rsidR="00CE0B4C" w:rsidP="00147516" w:rsidRDefault="00CE0B4C" w14:paraId="508548F0" w14:textId="77777777">
      <w:pPr>
        <w:spacing w:line="360" w:lineRule="auto"/>
        <w:ind w:right="-93"/>
        <w:jc w:val="both"/>
        <w:rPr>
          <w:rFonts w:ascii="Palatino Linotype" w:hAnsi="Palatino Linotype" w:eastAsia="Calibri" w:cs="Tahoma"/>
          <w:bCs/>
          <w:sz w:val="22"/>
          <w:szCs w:val="22"/>
          <w:lang w:eastAsia="en-US"/>
        </w:rPr>
      </w:pPr>
    </w:p>
    <w:p w:rsidRPr="007C0B21" w:rsidR="00CE0B4C" w:rsidP="00147516" w:rsidRDefault="00CE0B4C" w14:paraId="244C06E4"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Pr="007C0B21" w:rsidR="00CE0B4C" w:rsidP="00147516" w:rsidRDefault="00CE0B4C" w14:paraId="13B11B4B" w14:textId="77777777">
      <w:pPr>
        <w:spacing w:line="360" w:lineRule="auto"/>
        <w:ind w:right="-93"/>
        <w:jc w:val="both"/>
        <w:rPr>
          <w:rFonts w:ascii="Palatino Linotype" w:hAnsi="Palatino Linotype" w:eastAsia="Calibri" w:cs="Tahoma"/>
          <w:bCs/>
          <w:sz w:val="22"/>
          <w:szCs w:val="22"/>
          <w:lang w:eastAsia="en-US"/>
        </w:rPr>
      </w:pPr>
    </w:p>
    <w:p w:rsidRPr="007C0B21" w:rsidR="00CE0B4C" w:rsidP="00147516" w:rsidRDefault="00CE0B4C" w14:paraId="0C70C425"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7C0B21">
        <w:rPr>
          <w:rFonts w:ascii="Palatino Linotype" w:hAnsi="Palatino Linotype" w:eastAsia="Calibri" w:cs="Tahoma"/>
          <w:bCs/>
          <w:i/>
          <w:sz w:val="22"/>
          <w:szCs w:val="22"/>
          <w:lang w:eastAsia="en-US"/>
        </w:rPr>
        <w:t>ad hoc</w:t>
      </w:r>
      <w:r w:rsidRPr="007C0B21">
        <w:rPr>
          <w:rFonts w:ascii="Palatino Linotype" w:hAnsi="Palatino Linotype" w:eastAsia="Calibri"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rsidR="00CE0B4C" w:rsidP="00147516" w:rsidRDefault="00CE0B4C" w14:paraId="5D21863F" w14:textId="77777777">
      <w:pPr>
        <w:spacing w:line="360" w:lineRule="auto"/>
        <w:ind w:right="-93"/>
        <w:jc w:val="both"/>
        <w:rPr>
          <w:rFonts w:ascii="Palatino Linotype" w:hAnsi="Palatino Linotype" w:eastAsia="Calibri" w:cs="Tahoma"/>
          <w:bCs/>
          <w:sz w:val="22"/>
          <w:szCs w:val="22"/>
          <w:lang w:eastAsia="en-US"/>
        </w:rPr>
      </w:pPr>
    </w:p>
    <w:p w:rsidRPr="007C0B21" w:rsidR="00CE0B4C" w:rsidP="00147516" w:rsidRDefault="00CE0B4C" w14:paraId="6A2811AD"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lastRenderedPageBreak/>
        <w:t xml:space="preserve">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w:t>
      </w:r>
      <w:r w:rsidRPr="00455993">
        <w:rPr>
          <w:rFonts w:ascii="Palatino Linotype" w:hAnsi="Palatino Linotype" w:eastAsia="Calibri" w:cs="Tahoma"/>
          <w:bCs/>
          <w:sz w:val="22"/>
          <w:szCs w:val="22"/>
          <w:lang w:eastAsia="en-US"/>
        </w:rPr>
        <w:t>información pública.</w:t>
      </w:r>
    </w:p>
    <w:p w:rsidR="00375832" w:rsidP="00147516" w:rsidRDefault="00375832" w14:paraId="1E3AFE2E" w14:textId="77777777">
      <w:pPr>
        <w:spacing w:line="360" w:lineRule="auto"/>
        <w:contextualSpacing/>
        <w:jc w:val="both"/>
        <w:rPr>
          <w:rFonts w:ascii="Palatino Linotype" w:hAnsi="Palatino Linotype" w:cs="Tahoma"/>
          <w:color w:val="000000" w:themeColor="text1"/>
          <w:sz w:val="22"/>
          <w:szCs w:val="22"/>
        </w:rPr>
      </w:pPr>
    </w:p>
    <w:p w:rsidR="007A5ED7" w:rsidP="007A5ED7" w:rsidRDefault="007A5ED7" w14:paraId="5835E681" w14:textId="77777777">
      <w:pPr>
        <w:spacing w:line="360" w:lineRule="auto"/>
        <w:jc w:val="both"/>
        <w:rPr>
          <w:rFonts w:ascii="Palatino Linotype" w:hAnsi="Palatino Linotype" w:eastAsia="Calibri" w:cs="Tahoma"/>
          <w:sz w:val="22"/>
          <w:szCs w:val="22"/>
          <w:lang w:eastAsia="es-ES_tradnl"/>
        </w:rPr>
      </w:pPr>
      <w:r w:rsidRPr="00606AA6">
        <w:rPr>
          <w:rFonts w:ascii="Palatino Linotype" w:hAnsi="Palatino Linotype" w:eastAsia="Calibri" w:cs="Tahoma"/>
          <w:iCs/>
          <w:sz w:val="22"/>
          <w:szCs w:val="22"/>
          <w:lang w:val="es-ES" w:eastAsia="es-ES_tradnl"/>
        </w:rPr>
        <w:t>Una vez establecido lo anterior, es necesario precisar que</w:t>
      </w:r>
      <w:r w:rsidRPr="00606AA6">
        <w:rPr>
          <w:rFonts w:ascii="Palatino Linotype" w:hAnsi="Palatino Linotype" w:eastAsia="Calibri" w:cs="Tahoma"/>
          <w:sz w:val="22"/>
          <w:szCs w:val="22"/>
          <w:lang w:eastAsia="es-ES_tradnl"/>
        </w:rPr>
        <w:t xml:space="preserve"> el Particular señaló </w:t>
      </w:r>
      <w:r>
        <w:rPr>
          <w:rFonts w:ascii="Palatino Linotype" w:hAnsi="Palatino Linotype" w:eastAsia="Calibri" w:cs="Tahoma"/>
          <w:sz w:val="22"/>
          <w:szCs w:val="22"/>
          <w:lang w:eastAsia="es-ES_tradnl"/>
        </w:rPr>
        <w:t>dentro de sus motivos de inconformidad las siguientes consideraciones:</w:t>
      </w:r>
    </w:p>
    <w:p w:rsidR="007A5ED7" w:rsidP="007A5ED7" w:rsidRDefault="007A5ED7" w14:paraId="26D8BAC2" w14:textId="77777777">
      <w:pPr>
        <w:spacing w:line="360" w:lineRule="auto"/>
        <w:jc w:val="both"/>
        <w:rPr>
          <w:rFonts w:ascii="Palatino Linotype" w:hAnsi="Palatino Linotype" w:eastAsia="Calibri" w:cs="Tahoma"/>
          <w:sz w:val="22"/>
          <w:szCs w:val="22"/>
          <w:lang w:eastAsia="es-ES_tradnl"/>
        </w:rPr>
      </w:pPr>
    </w:p>
    <w:p w:rsidR="007A5ED7" w:rsidP="007A5ED7" w:rsidRDefault="007A5ED7" w14:paraId="63815A6C" w14:textId="77777777">
      <w:pPr>
        <w:spacing w:line="360" w:lineRule="auto"/>
        <w:ind w:left="567" w:right="539"/>
        <w:jc w:val="both"/>
        <w:rPr>
          <w:rFonts w:ascii="Palatino Linotype" w:hAnsi="Palatino Linotype" w:cs="Tahoma"/>
          <w:i/>
        </w:rPr>
      </w:pPr>
      <w:r>
        <w:rPr>
          <w:rFonts w:ascii="Palatino Linotype" w:hAnsi="Palatino Linotype" w:eastAsia="Batang" w:cs="Tahoma"/>
          <w:bCs/>
          <w:i/>
          <w:szCs w:val="22"/>
        </w:rPr>
        <w:t>“</w:t>
      </w:r>
      <w:r w:rsidRPr="007A5ED7">
        <w:rPr>
          <w:rFonts w:ascii="Palatino Linotype" w:hAnsi="Palatino Linotype" w:eastAsia="Batang" w:cs="Tahoma"/>
          <w:bCs/>
          <w:i/>
          <w:szCs w:val="22"/>
        </w:rPr>
        <w:t xml:space="preserve">Favor de aclarar </w:t>
      </w:r>
      <w:r w:rsidRPr="007A5ED7">
        <w:rPr>
          <w:rFonts w:ascii="Palatino Linotype" w:hAnsi="Palatino Linotype" w:eastAsia="Batang" w:cs="Tahoma"/>
          <w:b/>
          <w:bCs/>
          <w:i/>
          <w:szCs w:val="22"/>
          <w:u w:val="single"/>
        </w:rPr>
        <w:t>si son bienes de uso común públicos</w:t>
      </w:r>
      <w:r w:rsidRPr="007A5ED7">
        <w:rPr>
          <w:rFonts w:ascii="Palatino Linotype" w:hAnsi="Palatino Linotype" w:eastAsia="Batang" w:cs="Tahoma"/>
          <w:bCs/>
          <w:i/>
          <w:szCs w:val="22"/>
        </w:rPr>
        <w:t xml:space="preserve"> y bajo el dominio, </w:t>
      </w:r>
      <w:r w:rsidRPr="007A5ED7">
        <w:rPr>
          <w:rFonts w:ascii="Palatino Linotype" w:hAnsi="Palatino Linotype" w:eastAsia="Batang" w:cs="Tahoma"/>
          <w:b/>
          <w:bCs/>
          <w:i/>
          <w:szCs w:val="22"/>
          <w:u w:val="single"/>
        </w:rPr>
        <w:t xml:space="preserve">administración y mantenimiento por parte </w:t>
      </w:r>
      <w:r w:rsidRPr="007A5ED7">
        <w:rPr>
          <w:rFonts w:ascii="Palatino Linotype" w:hAnsi="Palatino Linotype" w:eastAsia="Batang" w:cs="Tahoma"/>
          <w:bCs/>
          <w:i/>
          <w:szCs w:val="22"/>
        </w:rPr>
        <w:t>del Ayuntamiento de Calimaya</w:t>
      </w:r>
      <w:r w:rsidRPr="00135955">
        <w:rPr>
          <w:rFonts w:ascii="Palatino Linotype" w:hAnsi="Palatino Linotype" w:cs="Tahoma"/>
          <w:i/>
        </w:rPr>
        <w:t>”</w:t>
      </w:r>
      <w:r w:rsidRPr="004E65FD">
        <w:rPr>
          <w:rFonts w:ascii="Palatino Linotype" w:hAnsi="Palatino Linotype" w:cs="Tahoma"/>
          <w:i/>
        </w:rPr>
        <w:t xml:space="preserve"> (Sic</w:t>
      </w:r>
      <w:r>
        <w:rPr>
          <w:rFonts w:ascii="Palatino Linotype" w:hAnsi="Palatino Linotype" w:cs="Tahoma"/>
          <w:i/>
        </w:rPr>
        <w:t>)</w:t>
      </w:r>
    </w:p>
    <w:p w:rsidR="007A5ED7" w:rsidP="007A5ED7" w:rsidRDefault="007A5ED7" w14:paraId="7476D90B" w14:textId="77777777">
      <w:pPr>
        <w:spacing w:line="360" w:lineRule="auto"/>
        <w:jc w:val="both"/>
        <w:rPr>
          <w:rFonts w:ascii="Palatino Linotype" w:hAnsi="Palatino Linotype" w:eastAsia="Calibri" w:cs="Tahoma"/>
          <w:sz w:val="22"/>
          <w:szCs w:val="22"/>
          <w:lang w:eastAsia="es-ES_tradnl"/>
        </w:rPr>
      </w:pPr>
    </w:p>
    <w:p w:rsidRPr="00014834" w:rsidR="007A5ED7" w:rsidP="007A5ED7" w:rsidRDefault="007A5ED7" w14:paraId="0E7165D9" w14:textId="77777777">
      <w:pPr>
        <w:spacing w:line="360" w:lineRule="auto"/>
        <w:jc w:val="both"/>
        <w:rPr>
          <w:rFonts w:ascii="Palatino Linotype" w:hAnsi="Palatino Linotype" w:eastAsia="Calibri" w:cs="Tahoma"/>
          <w:color w:val="000000"/>
          <w:sz w:val="22"/>
          <w:szCs w:val="22"/>
          <w:lang w:eastAsia="es-MX"/>
        </w:rPr>
      </w:pPr>
      <w:r>
        <w:rPr>
          <w:rFonts w:ascii="Palatino Linotype" w:hAnsi="Palatino Linotype" w:eastAsia="Calibri" w:cs="Tahoma"/>
          <w:sz w:val="22"/>
          <w:szCs w:val="22"/>
          <w:lang w:eastAsia="es-ES_tradnl"/>
        </w:rPr>
        <w:t xml:space="preserve">Por lo que, es necesario precisar que en un principio solo requirió saber si los bienes que mencionó se encontraban bajo el dominio del Ayuntamiento o de algún particular, por lo que hace a si son bienes de uso común públicos y administración y mantenimiento por parte del Ayuntamiento, estos no fueron requeridos en un principio, así de </w:t>
      </w:r>
      <w:r>
        <w:rPr>
          <w:rFonts w:ascii="Palatino Linotype" w:hAnsi="Palatino Linotype" w:cs="Tahoma"/>
          <w:sz w:val="22"/>
          <w:szCs w:val="24"/>
          <w:lang w:val="es-ES"/>
        </w:rPr>
        <w:t xml:space="preserve">tales manifestaciones vertidas </w:t>
      </w:r>
      <w:r w:rsidRPr="00014834">
        <w:rPr>
          <w:rFonts w:ascii="Palatino Linotype" w:hAnsi="Palatino Linotype" w:cs="Tahoma"/>
          <w:sz w:val="22"/>
          <w:szCs w:val="24"/>
          <w:lang w:val="es-ES"/>
        </w:rPr>
        <w:t xml:space="preserve">por el Recurrente </w:t>
      </w:r>
      <w:r w:rsidRPr="00014834">
        <w:rPr>
          <w:rFonts w:ascii="Palatino Linotype" w:hAnsi="Palatino Linotype" w:cs="Tahoma"/>
          <w:iCs/>
          <w:sz w:val="22"/>
          <w:szCs w:val="22"/>
        </w:rPr>
        <w:t xml:space="preserve">se advierte que amplió su solicitud, </w:t>
      </w:r>
      <w:r w:rsidRPr="00014834">
        <w:rPr>
          <w:rFonts w:ascii="Palatino Linotype" w:hAnsi="Palatino Linotype" w:eastAsia="Calibri" w:cs="Tahoma"/>
          <w:iCs/>
          <w:sz w:val="22"/>
          <w:szCs w:val="22"/>
          <w:lang w:eastAsia="es-ES_tradnl"/>
        </w:rPr>
        <w:t xml:space="preserve">por lo que se configura una </w:t>
      </w:r>
      <w:r w:rsidRPr="00014834">
        <w:rPr>
          <w:rFonts w:ascii="Palatino Linotype" w:hAnsi="Palatino Linotype" w:eastAsia="Calibri" w:cs="Tahoma"/>
          <w:i/>
          <w:iCs/>
          <w:sz w:val="22"/>
          <w:szCs w:val="22"/>
          <w:lang w:eastAsia="es-ES_tradnl"/>
        </w:rPr>
        <w:t>plus petit</w:t>
      </w:r>
      <w:r>
        <w:rPr>
          <w:rFonts w:ascii="Palatino Linotype" w:hAnsi="Palatino Linotype" w:eastAsia="Calibri" w:cs="Tahoma"/>
          <w:i/>
          <w:iCs/>
          <w:sz w:val="22"/>
          <w:szCs w:val="22"/>
          <w:lang w:eastAsia="es-ES_tradnl"/>
        </w:rPr>
        <w:t>i</w:t>
      </w:r>
      <w:r w:rsidRPr="00014834">
        <w:rPr>
          <w:rFonts w:ascii="Palatino Linotype" w:hAnsi="Palatino Linotype" w:eastAsia="Calibri" w:cs="Tahoma"/>
          <w:i/>
          <w:iCs/>
          <w:sz w:val="22"/>
          <w:szCs w:val="22"/>
          <w:lang w:eastAsia="es-ES_tradnl"/>
        </w:rPr>
        <w:t xml:space="preserve">o, </w:t>
      </w:r>
      <w:r w:rsidRPr="00014834">
        <w:rPr>
          <w:rFonts w:ascii="Palatino Linotype" w:hAnsi="Palatino Linotype" w:eastAsia="Calibri" w:cs="Tahoma"/>
          <w:iCs/>
          <w:sz w:val="22"/>
          <w:szCs w:val="22"/>
          <w:lang w:eastAsia="es-ES_tradnl"/>
        </w:rPr>
        <w:t xml:space="preserve">que consiste en una ampliación a su requerimiento informativo, argumentos que no son susceptibles de ser valorados en términos de la fracción VII, del Artículo 191 de la </w:t>
      </w:r>
      <w:r w:rsidRPr="00014834">
        <w:rPr>
          <w:rFonts w:ascii="Palatino Linotype" w:hAnsi="Palatino Linotype" w:eastAsia="Calibri" w:cs="Tahoma"/>
          <w:color w:val="000000"/>
          <w:sz w:val="22"/>
          <w:szCs w:val="22"/>
          <w:lang w:eastAsia="es-MX"/>
        </w:rPr>
        <w:t xml:space="preserve">Ley de Transparencia y Acceso a la Información Pública del Estado de México y Municipios, el cual señala la improcedencia cuando el Recurrente amplíe su solicitud en el Recurso de Revisión, </w:t>
      </w:r>
      <w:r w:rsidRPr="00014834">
        <w:rPr>
          <w:rFonts w:ascii="Palatino Linotype" w:hAnsi="Palatino Linotype" w:eastAsia="Calibri" w:cs="Tahoma"/>
          <w:b/>
          <w:color w:val="000000"/>
          <w:sz w:val="22"/>
          <w:szCs w:val="22"/>
          <w:u w:val="single"/>
          <w:lang w:eastAsia="es-MX"/>
        </w:rPr>
        <w:t>únicamente respecto de los nuevos contenidos</w:t>
      </w:r>
      <w:r w:rsidRPr="00014834">
        <w:rPr>
          <w:rFonts w:ascii="Palatino Linotype" w:hAnsi="Palatino Linotype" w:eastAsia="Calibri" w:cs="Tahoma"/>
          <w:color w:val="000000"/>
          <w:sz w:val="22"/>
          <w:szCs w:val="22"/>
          <w:lang w:eastAsia="es-MX"/>
        </w:rPr>
        <w:t xml:space="preserve">. </w:t>
      </w:r>
    </w:p>
    <w:p w:rsidR="007A5ED7" w:rsidP="00147516" w:rsidRDefault="007A5ED7" w14:paraId="2F5CEA35" w14:textId="77777777">
      <w:pPr>
        <w:spacing w:line="360" w:lineRule="auto"/>
        <w:contextualSpacing/>
        <w:jc w:val="both"/>
        <w:rPr>
          <w:rFonts w:ascii="Palatino Linotype" w:hAnsi="Palatino Linotype" w:cs="Tahoma"/>
          <w:color w:val="000000" w:themeColor="text1"/>
          <w:sz w:val="22"/>
          <w:szCs w:val="22"/>
        </w:rPr>
      </w:pPr>
    </w:p>
    <w:p w:rsidR="00C606BB" w:rsidP="00C606BB" w:rsidRDefault="007A5ED7" w14:paraId="1A91CBD2"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eastAsia="es-ES_tradnl"/>
        </w:rPr>
        <w:t>Ahora bien,</w:t>
      </w:r>
      <w:r w:rsidR="00815D79">
        <w:rPr>
          <w:rFonts w:ascii="Palatino Linotype" w:hAnsi="Palatino Linotype" w:eastAsia="Calibri" w:cs="Tahoma"/>
          <w:iCs/>
          <w:sz w:val="22"/>
          <w:szCs w:val="22"/>
          <w:lang w:eastAsia="es-ES_tradnl"/>
        </w:rPr>
        <w:t xml:space="preserve"> es necesario recordar que el Particular requiere</w:t>
      </w:r>
      <w:r w:rsidR="00C606BB">
        <w:rPr>
          <w:rFonts w:ascii="Palatino Linotype" w:hAnsi="Palatino Linotype" w:eastAsia="Calibri" w:cs="Tahoma"/>
          <w:iCs/>
          <w:sz w:val="22"/>
          <w:szCs w:val="22"/>
          <w:lang w:eastAsia="es-ES_tradnl"/>
        </w:rPr>
        <w:t xml:space="preserve"> </w:t>
      </w:r>
      <w:r w:rsidR="00C606BB">
        <w:rPr>
          <w:rFonts w:ascii="Palatino Linotype" w:hAnsi="Palatino Linotype" w:eastAsia="Calibri" w:cs="Tahoma"/>
          <w:iCs/>
          <w:sz w:val="22"/>
          <w:szCs w:val="22"/>
          <w:lang w:val="es-ES" w:eastAsia="es-ES_tradnl"/>
        </w:rPr>
        <w:t xml:space="preserve">de varios </w:t>
      </w:r>
      <w:r>
        <w:rPr>
          <w:rFonts w:ascii="Palatino Linotype" w:hAnsi="Palatino Linotype" w:eastAsia="Calibri" w:cs="Tahoma"/>
          <w:iCs/>
          <w:sz w:val="22"/>
          <w:szCs w:val="22"/>
          <w:lang w:val="es-ES" w:eastAsia="es-ES_tradnl"/>
        </w:rPr>
        <w:t>bienes</w:t>
      </w:r>
      <w:r w:rsidR="00C606BB">
        <w:rPr>
          <w:rFonts w:ascii="Palatino Linotype" w:hAnsi="Palatino Linotype" w:eastAsia="Calibri" w:cs="Tahoma"/>
          <w:iCs/>
          <w:sz w:val="22"/>
          <w:szCs w:val="22"/>
          <w:lang w:val="es-ES" w:eastAsia="es-ES_tradnl"/>
        </w:rPr>
        <w:t xml:space="preserve"> que se encuentran en el </w:t>
      </w:r>
      <w:r w:rsidRPr="00FA60E7" w:rsidR="00C606BB">
        <w:rPr>
          <w:rFonts w:ascii="Palatino Linotype" w:hAnsi="Palatino Linotype" w:eastAsia="Calibri" w:cs="Tahoma"/>
          <w:iCs/>
          <w:sz w:val="22"/>
          <w:szCs w:val="22"/>
          <w:lang w:val="es-ES" w:eastAsia="es-ES_tradnl"/>
        </w:rPr>
        <w:t>Conjunto Urbano Villas del Campo</w:t>
      </w:r>
      <w:r>
        <w:rPr>
          <w:rFonts w:ascii="Palatino Linotype" w:hAnsi="Palatino Linotype" w:eastAsia="Calibri" w:cs="Tahoma"/>
          <w:iCs/>
          <w:sz w:val="22"/>
          <w:szCs w:val="22"/>
          <w:lang w:val="es-ES" w:eastAsia="es-ES_tradnl"/>
        </w:rPr>
        <w:t xml:space="preserve"> saber</w:t>
      </w:r>
      <w:r w:rsidR="00C606BB">
        <w:rPr>
          <w:rFonts w:ascii="Palatino Linotype" w:hAnsi="Palatino Linotype" w:eastAsia="Calibri" w:cs="Tahoma"/>
          <w:iCs/>
          <w:sz w:val="22"/>
          <w:szCs w:val="22"/>
          <w:lang w:val="es-ES" w:eastAsia="es-ES_tradnl"/>
        </w:rPr>
        <w:t xml:space="preserve"> </w:t>
      </w:r>
      <w:r w:rsidRPr="00FA60E7" w:rsidR="00C606BB">
        <w:rPr>
          <w:rFonts w:ascii="Palatino Linotype" w:hAnsi="Palatino Linotype" w:eastAsia="Calibri" w:cs="Tahoma"/>
          <w:iCs/>
          <w:sz w:val="22"/>
          <w:szCs w:val="22"/>
          <w:lang w:val="es-ES" w:eastAsia="es-ES_tradnl"/>
        </w:rPr>
        <w:t>si son áreas comunes o pertenecen a un particular</w:t>
      </w:r>
      <w:r w:rsidR="005F0A6D">
        <w:rPr>
          <w:rFonts w:ascii="Palatino Linotype" w:hAnsi="Palatino Linotype" w:eastAsia="Calibri" w:cs="Tahoma"/>
          <w:iCs/>
          <w:sz w:val="22"/>
          <w:szCs w:val="22"/>
          <w:lang w:val="es-ES" w:eastAsia="es-ES_tradnl"/>
        </w:rPr>
        <w:t xml:space="preserve">, a lo que el </w:t>
      </w:r>
      <w:r>
        <w:rPr>
          <w:rFonts w:ascii="Palatino Linotype" w:hAnsi="Palatino Linotype" w:eastAsia="Calibri" w:cs="Tahoma"/>
          <w:iCs/>
          <w:sz w:val="22"/>
          <w:szCs w:val="22"/>
          <w:lang w:val="es-ES" w:eastAsia="es-ES_tradnl"/>
        </w:rPr>
        <w:t xml:space="preserve">Sujeto </w:t>
      </w:r>
      <w:r w:rsidR="005F0A6D">
        <w:rPr>
          <w:rFonts w:ascii="Palatino Linotype" w:hAnsi="Palatino Linotype" w:eastAsia="Calibri" w:cs="Tahoma"/>
          <w:iCs/>
          <w:sz w:val="22"/>
          <w:szCs w:val="22"/>
          <w:lang w:val="es-ES" w:eastAsia="es-ES_tradnl"/>
        </w:rPr>
        <w:t>Obligado manifestó que los bienes mencionados son bienes de uso común.</w:t>
      </w:r>
    </w:p>
    <w:p w:rsidR="00815D79" w:rsidP="00815D79" w:rsidRDefault="00815D79" w14:paraId="66450596" w14:textId="77777777">
      <w:pPr>
        <w:spacing w:line="360" w:lineRule="auto"/>
        <w:jc w:val="both"/>
        <w:rPr>
          <w:rFonts w:ascii="Palatino Linotype" w:hAnsi="Palatino Linotype" w:eastAsia="Calibri" w:cs="Tahoma"/>
          <w:iCs/>
          <w:sz w:val="22"/>
          <w:szCs w:val="22"/>
          <w:lang w:eastAsia="es-ES_tradnl"/>
        </w:rPr>
      </w:pPr>
    </w:p>
    <w:p w:rsidR="005F0A6D" w:rsidP="00147516" w:rsidRDefault="00455993" w14:paraId="00F44495" w14:textId="77777777">
      <w:pPr>
        <w:spacing w:line="360" w:lineRule="auto"/>
        <w:contextualSpacing/>
        <w:jc w:val="both"/>
        <w:rPr>
          <w:rFonts w:ascii="Palatino Linotype" w:hAnsi="Palatino Linotype" w:cs="Tahoma"/>
          <w:color w:val="000000" w:themeColor="text1"/>
          <w:sz w:val="22"/>
          <w:szCs w:val="22"/>
        </w:rPr>
      </w:pPr>
      <w:r>
        <w:rPr>
          <w:rFonts w:ascii="Palatino Linotype" w:hAnsi="Palatino Linotype" w:cs="Tahoma"/>
          <w:color w:val="000000" w:themeColor="text1"/>
          <w:sz w:val="22"/>
          <w:szCs w:val="22"/>
        </w:rPr>
        <w:t xml:space="preserve">Sobre el tema de la solicitud, es necesario traer a colación </w:t>
      </w:r>
      <w:r w:rsidR="005F0A6D">
        <w:rPr>
          <w:rFonts w:ascii="Palatino Linotype" w:hAnsi="Palatino Linotype" w:cs="Tahoma"/>
          <w:color w:val="000000" w:themeColor="text1"/>
          <w:sz w:val="22"/>
          <w:szCs w:val="22"/>
        </w:rPr>
        <w:t xml:space="preserve">la </w:t>
      </w:r>
      <w:r w:rsidRPr="00B13151" w:rsidR="005F0A6D">
        <w:rPr>
          <w:rFonts w:ascii="Palatino Linotype" w:hAnsi="Palatino Linotype" w:cs="Tahoma"/>
          <w:b/>
          <w:color w:val="000000" w:themeColor="text1"/>
          <w:sz w:val="22"/>
          <w:szCs w:val="22"/>
        </w:rPr>
        <w:t>Ley de Bienes del estado de México y sus Municipios</w:t>
      </w:r>
      <w:r w:rsidR="005F0A6D">
        <w:rPr>
          <w:rFonts w:ascii="Palatino Linotype" w:hAnsi="Palatino Linotype" w:cs="Tahoma"/>
          <w:color w:val="000000" w:themeColor="text1"/>
          <w:sz w:val="22"/>
          <w:szCs w:val="22"/>
        </w:rPr>
        <w:t>, la cual establece lo siguiente:</w:t>
      </w:r>
    </w:p>
    <w:p w:rsidR="005F0A6D" w:rsidP="00147516" w:rsidRDefault="005F0A6D" w14:paraId="35F7A99F" w14:textId="77777777">
      <w:pPr>
        <w:spacing w:line="360" w:lineRule="auto"/>
        <w:contextualSpacing/>
        <w:jc w:val="both"/>
        <w:rPr>
          <w:rFonts w:ascii="Palatino Linotype" w:hAnsi="Palatino Linotype" w:cs="Tahoma"/>
          <w:color w:val="000000" w:themeColor="text1"/>
          <w:sz w:val="22"/>
          <w:szCs w:val="22"/>
        </w:rPr>
      </w:pPr>
    </w:p>
    <w:p w:rsidRPr="005F0A6D" w:rsidR="005F0A6D" w:rsidP="005F0A6D" w:rsidRDefault="005F0A6D" w14:paraId="79331A04" w14:textId="77777777">
      <w:pPr>
        <w:spacing w:line="360" w:lineRule="auto"/>
        <w:ind w:left="567" w:right="539"/>
        <w:contextualSpacing/>
        <w:jc w:val="both"/>
        <w:rPr>
          <w:rFonts w:ascii="Palatino Linotype" w:hAnsi="Palatino Linotype" w:cs="Tahoma"/>
          <w:i/>
          <w:color w:val="000000" w:themeColor="text1"/>
          <w:szCs w:val="22"/>
        </w:rPr>
      </w:pPr>
      <w:r w:rsidRPr="005F0A6D">
        <w:rPr>
          <w:rFonts w:ascii="Palatino Linotype" w:hAnsi="Palatino Linotype" w:cs="Tahoma"/>
          <w:b/>
          <w:i/>
          <w:color w:val="000000" w:themeColor="text1"/>
          <w:szCs w:val="22"/>
        </w:rPr>
        <w:t>Artículo 13</w:t>
      </w:r>
      <w:r w:rsidRPr="005F0A6D">
        <w:rPr>
          <w:rFonts w:ascii="Palatino Linotype" w:hAnsi="Palatino Linotype" w:cs="Tahoma"/>
          <w:i/>
          <w:color w:val="000000" w:themeColor="text1"/>
          <w:szCs w:val="22"/>
        </w:rPr>
        <w:t>.- Los bienes del Estado de México y sus municipios son:</w:t>
      </w:r>
    </w:p>
    <w:p w:rsidRPr="005F0A6D" w:rsidR="005F0A6D" w:rsidP="005F0A6D" w:rsidRDefault="005F0A6D" w14:paraId="387A0E47" w14:textId="77777777">
      <w:pPr>
        <w:spacing w:line="360" w:lineRule="auto"/>
        <w:ind w:left="567" w:right="539"/>
        <w:contextualSpacing/>
        <w:jc w:val="both"/>
        <w:rPr>
          <w:rFonts w:ascii="Palatino Linotype" w:hAnsi="Palatino Linotype" w:cs="Tahoma"/>
          <w:i/>
          <w:color w:val="000000" w:themeColor="text1"/>
          <w:szCs w:val="22"/>
        </w:rPr>
      </w:pPr>
      <w:r w:rsidRPr="005F0A6D">
        <w:rPr>
          <w:rFonts w:ascii="Palatino Linotype" w:hAnsi="Palatino Linotype" w:cs="Tahoma"/>
          <w:i/>
          <w:color w:val="000000" w:themeColor="text1"/>
          <w:szCs w:val="22"/>
        </w:rPr>
        <w:t>I. Bienes del dominio público; y</w:t>
      </w:r>
    </w:p>
    <w:p w:rsidRPr="005F0A6D" w:rsidR="005F0A6D" w:rsidP="005F0A6D" w:rsidRDefault="005F0A6D" w14:paraId="3D829954" w14:textId="77777777">
      <w:pPr>
        <w:spacing w:line="360" w:lineRule="auto"/>
        <w:ind w:left="567" w:right="539"/>
        <w:contextualSpacing/>
        <w:jc w:val="both"/>
        <w:rPr>
          <w:rFonts w:ascii="Palatino Linotype" w:hAnsi="Palatino Linotype" w:cs="Tahoma"/>
          <w:i/>
          <w:color w:val="000000" w:themeColor="text1"/>
          <w:szCs w:val="22"/>
        </w:rPr>
      </w:pPr>
      <w:r w:rsidRPr="005F0A6D">
        <w:rPr>
          <w:rFonts w:ascii="Palatino Linotype" w:hAnsi="Palatino Linotype" w:cs="Tahoma"/>
          <w:i/>
          <w:color w:val="000000" w:themeColor="text1"/>
          <w:szCs w:val="22"/>
        </w:rPr>
        <w:t>II. Bienes del dominio privado.</w:t>
      </w:r>
    </w:p>
    <w:p w:rsidR="005F0A6D" w:rsidP="005F0A6D" w:rsidRDefault="005F0A6D" w14:paraId="5640F5B2" w14:textId="77777777">
      <w:pPr>
        <w:spacing w:line="360" w:lineRule="auto"/>
        <w:ind w:left="567" w:right="539"/>
        <w:contextualSpacing/>
        <w:jc w:val="both"/>
        <w:rPr>
          <w:rFonts w:ascii="Palatino Linotype" w:hAnsi="Palatino Linotype" w:cs="Tahoma"/>
          <w:b/>
          <w:i/>
          <w:color w:val="000000" w:themeColor="text1"/>
          <w:szCs w:val="22"/>
        </w:rPr>
      </w:pPr>
    </w:p>
    <w:p w:rsidRPr="005F0A6D" w:rsidR="005F0A6D" w:rsidP="005F0A6D" w:rsidRDefault="005F0A6D" w14:paraId="151E80C3" w14:textId="77777777">
      <w:pPr>
        <w:spacing w:line="360" w:lineRule="auto"/>
        <w:ind w:left="567" w:right="539"/>
        <w:contextualSpacing/>
        <w:jc w:val="both"/>
        <w:rPr>
          <w:rFonts w:ascii="Palatino Linotype" w:hAnsi="Palatino Linotype" w:cs="Tahoma"/>
          <w:i/>
          <w:color w:val="000000" w:themeColor="text1"/>
          <w:szCs w:val="22"/>
        </w:rPr>
      </w:pPr>
      <w:r w:rsidRPr="005F0A6D">
        <w:rPr>
          <w:rFonts w:ascii="Palatino Linotype" w:hAnsi="Palatino Linotype" w:cs="Tahoma"/>
          <w:b/>
          <w:i/>
          <w:color w:val="000000" w:themeColor="text1"/>
          <w:szCs w:val="22"/>
        </w:rPr>
        <w:t>Artículo 14</w:t>
      </w:r>
      <w:r w:rsidRPr="005F0A6D">
        <w:rPr>
          <w:rFonts w:ascii="Palatino Linotype" w:hAnsi="Palatino Linotype" w:cs="Tahoma"/>
          <w:i/>
          <w:color w:val="000000" w:themeColor="text1"/>
          <w:szCs w:val="22"/>
        </w:rPr>
        <w:t>.- Los bienes del dominio público, se clasifican en:</w:t>
      </w:r>
    </w:p>
    <w:p w:rsidRPr="005F0A6D" w:rsidR="005F0A6D" w:rsidP="005F0A6D" w:rsidRDefault="005F0A6D" w14:paraId="4E3E7D2D" w14:textId="77777777">
      <w:pPr>
        <w:spacing w:line="360" w:lineRule="auto"/>
        <w:ind w:left="567" w:right="539"/>
        <w:contextualSpacing/>
        <w:jc w:val="both"/>
        <w:rPr>
          <w:rFonts w:ascii="Palatino Linotype" w:hAnsi="Palatino Linotype" w:cs="Tahoma"/>
          <w:b/>
          <w:i/>
          <w:color w:val="000000" w:themeColor="text1"/>
          <w:szCs w:val="22"/>
        </w:rPr>
      </w:pPr>
      <w:r w:rsidRPr="005F0A6D">
        <w:rPr>
          <w:rFonts w:ascii="Palatino Linotype" w:hAnsi="Palatino Linotype" w:cs="Tahoma"/>
          <w:b/>
          <w:i/>
          <w:color w:val="000000" w:themeColor="text1"/>
          <w:szCs w:val="22"/>
        </w:rPr>
        <w:t>I. Bienes de uso común; y</w:t>
      </w:r>
    </w:p>
    <w:p w:rsidR="005F0A6D" w:rsidP="005F0A6D" w:rsidRDefault="005F0A6D" w14:paraId="4E54F400" w14:textId="77777777">
      <w:pPr>
        <w:spacing w:line="360" w:lineRule="auto"/>
        <w:ind w:left="567" w:right="539"/>
        <w:contextualSpacing/>
        <w:jc w:val="both"/>
        <w:rPr>
          <w:rFonts w:ascii="Palatino Linotype" w:hAnsi="Palatino Linotype" w:cs="Tahoma"/>
          <w:i/>
          <w:color w:val="000000" w:themeColor="text1"/>
          <w:szCs w:val="22"/>
        </w:rPr>
      </w:pPr>
      <w:r w:rsidRPr="005F0A6D">
        <w:rPr>
          <w:rFonts w:ascii="Palatino Linotype" w:hAnsi="Palatino Linotype" w:cs="Tahoma"/>
          <w:i/>
          <w:color w:val="000000" w:themeColor="text1"/>
          <w:szCs w:val="22"/>
        </w:rPr>
        <w:t>II. Bienes destinados a un servicio público.</w:t>
      </w:r>
    </w:p>
    <w:p w:rsidR="005F0A6D" w:rsidP="005F0A6D" w:rsidRDefault="005F0A6D" w14:paraId="2C2176DF" w14:textId="77777777">
      <w:pPr>
        <w:spacing w:line="360" w:lineRule="auto"/>
        <w:ind w:left="567" w:right="539"/>
        <w:contextualSpacing/>
        <w:jc w:val="both"/>
        <w:rPr>
          <w:rFonts w:ascii="Palatino Linotype" w:hAnsi="Palatino Linotype" w:cs="Tahoma"/>
          <w:b/>
          <w:i/>
          <w:color w:val="000000" w:themeColor="text1"/>
          <w:szCs w:val="22"/>
        </w:rPr>
      </w:pPr>
    </w:p>
    <w:p w:rsidRPr="005F0A6D" w:rsidR="005F0A6D" w:rsidP="005F0A6D" w:rsidRDefault="005F0A6D" w14:paraId="1ADA1ECF" w14:textId="77777777">
      <w:pPr>
        <w:spacing w:line="360" w:lineRule="auto"/>
        <w:ind w:left="567" w:right="539"/>
        <w:contextualSpacing/>
        <w:jc w:val="both"/>
        <w:rPr>
          <w:rFonts w:ascii="Palatino Linotype" w:hAnsi="Palatino Linotype" w:cs="Tahoma"/>
          <w:i/>
          <w:color w:val="000000" w:themeColor="text1"/>
          <w:szCs w:val="22"/>
        </w:rPr>
      </w:pPr>
      <w:r w:rsidRPr="005F0A6D">
        <w:rPr>
          <w:rFonts w:ascii="Palatino Linotype" w:hAnsi="Palatino Linotype" w:cs="Tahoma"/>
          <w:b/>
          <w:i/>
          <w:color w:val="000000" w:themeColor="text1"/>
          <w:szCs w:val="22"/>
        </w:rPr>
        <w:t>Artículo 15.-</w:t>
      </w:r>
      <w:r w:rsidRPr="005F0A6D">
        <w:rPr>
          <w:rFonts w:ascii="Palatino Linotype" w:hAnsi="Palatino Linotype" w:cs="Tahoma"/>
          <w:i/>
          <w:color w:val="000000" w:themeColor="text1"/>
          <w:szCs w:val="22"/>
        </w:rPr>
        <w:t xml:space="preserve"> Son bienes de uso común los que pueden ser aprovechados por los habitante del</w:t>
      </w:r>
      <w:r>
        <w:rPr>
          <w:rFonts w:ascii="Palatino Linotype" w:hAnsi="Palatino Linotype" w:cs="Tahoma"/>
          <w:i/>
          <w:color w:val="000000" w:themeColor="text1"/>
          <w:szCs w:val="22"/>
        </w:rPr>
        <w:t xml:space="preserve"> </w:t>
      </w:r>
      <w:r w:rsidRPr="005F0A6D">
        <w:rPr>
          <w:rFonts w:ascii="Palatino Linotype" w:hAnsi="Palatino Linotype" w:cs="Tahoma"/>
          <w:i/>
          <w:color w:val="000000" w:themeColor="text1"/>
          <w:szCs w:val="22"/>
        </w:rPr>
        <w:t>Estado de México y de sus municipios, sin más limitaciones y restricciones que las establecidas por</w:t>
      </w:r>
      <w:r>
        <w:rPr>
          <w:rFonts w:ascii="Palatino Linotype" w:hAnsi="Palatino Linotype" w:cs="Tahoma"/>
          <w:i/>
          <w:color w:val="000000" w:themeColor="text1"/>
          <w:szCs w:val="22"/>
        </w:rPr>
        <w:t xml:space="preserve"> </w:t>
      </w:r>
      <w:r w:rsidRPr="005F0A6D">
        <w:rPr>
          <w:rFonts w:ascii="Palatino Linotype" w:hAnsi="Palatino Linotype" w:cs="Tahoma"/>
          <w:i/>
          <w:color w:val="000000" w:themeColor="text1"/>
          <w:szCs w:val="22"/>
        </w:rPr>
        <w:t>las leyes y los reglamentos administrativos.</w:t>
      </w:r>
    </w:p>
    <w:p w:rsidR="005F0A6D" w:rsidP="005F0A6D" w:rsidRDefault="005F0A6D" w14:paraId="3CDC9DDA" w14:textId="77777777">
      <w:pPr>
        <w:spacing w:line="360" w:lineRule="auto"/>
        <w:ind w:left="567" w:right="539"/>
        <w:contextualSpacing/>
        <w:jc w:val="both"/>
        <w:rPr>
          <w:rFonts w:ascii="Palatino Linotype" w:hAnsi="Palatino Linotype" w:cs="Tahoma"/>
          <w:i/>
          <w:color w:val="000000" w:themeColor="text1"/>
          <w:szCs w:val="22"/>
        </w:rPr>
      </w:pPr>
    </w:p>
    <w:p w:rsidRPr="005F0A6D" w:rsidR="005F0A6D" w:rsidP="005F0A6D" w:rsidRDefault="005F0A6D" w14:paraId="76A085F0" w14:textId="77777777">
      <w:pPr>
        <w:spacing w:line="360" w:lineRule="auto"/>
        <w:ind w:left="567" w:right="539"/>
        <w:contextualSpacing/>
        <w:jc w:val="both"/>
        <w:rPr>
          <w:rFonts w:ascii="Palatino Linotype" w:hAnsi="Palatino Linotype" w:cs="Tahoma"/>
          <w:i/>
          <w:color w:val="000000" w:themeColor="text1"/>
          <w:szCs w:val="22"/>
        </w:rPr>
      </w:pPr>
      <w:r w:rsidRPr="005F0A6D">
        <w:rPr>
          <w:rFonts w:ascii="Palatino Linotype" w:hAnsi="Palatino Linotype" w:cs="Tahoma"/>
          <w:b/>
          <w:i/>
          <w:color w:val="000000" w:themeColor="text1"/>
          <w:szCs w:val="22"/>
        </w:rPr>
        <w:t>Artículo 16.-</w:t>
      </w:r>
      <w:r w:rsidRPr="005F0A6D">
        <w:rPr>
          <w:rFonts w:ascii="Palatino Linotype" w:hAnsi="Palatino Linotype" w:cs="Tahoma"/>
          <w:i/>
          <w:color w:val="000000" w:themeColor="text1"/>
          <w:szCs w:val="22"/>
        </w:rPr>
        <w:t xml:space="preserve"> Son bienes de uso común:</w:t>
      </w:r>
    </w:p>
    <w:p w:rsidRPr="005F0A6D" w:rsidR="005F0A6D" w:rsidP="005F0A6D" w:rsidRDefault="005F0A6D" w14:paraId="073F4EEA" w14:textId="77777777">
      <w:pPr>
        <w:spacing w:line="360" w:lineRule="auto"/>
        <w:ind w:left="567" w:right="539"/>
        <w:contextualSpacing/>
        <w:jc w:val="both"/>
        <w:rPr>
          <w:rFonts w:ascii="Palatino Linotype" w:hAnsi="Palatino Linotype" w:cs="Tahoma"/>
          <w:i/>
          <w:color w:val="000000" w:themeColor="text1"/>
          <w:szCs w:val="22"/>
        </w:rPr>
      </w:pPr>
      <w:r w:rsidRPr="005F0A6D">
        <w:rPr>
          <w:rFonts w:ascii="Palatino Linotype" w:hAnsi="Palatino Linotype" w:cs="Tahoma"/>
          <w:i/>
          <w:color w:val="000000" w:themeColor="text1"/>
          <w:szCs w:val="22"/>
        </w:rPr>
        <w:t>I. Las vías terrestres de comunicación del domino estatal o municipal;</w:t>
      </w:r>
    </w:p>
    <w:p w:rsidRPr="005F0A6D" w:rsidR="005F0A6D" w:rsidP="005F0A6D" w:rsidRDefault="005F0A6D" w14:paraId="22C30AE7" w14:textId="77777777">
      <w:pPr>
        <w:spacing w:line="360" w:lineRule="auto"/>
        <w:ind w:left="567" w:right="539"/>
        <w:contextualSpacing/>
        <w:jc w:val="both"/>
        <w:rPr>
          <w:rFonts w:ascii="Palatino Linotype" w:hAnsi="Palatino Linotype" w:cs="Tahoma"/>
          <w:i/>
          <w:color w:val="000000" w:themeColor="text1"/>
          <w:szCs w:val="22"/>
        </w:rPr>
      </w:pPr>
      <w:r w:rsidRPr="005F0A6D">
        <w:rPr>
          <w:rFonts w:ascii="Palatino Linotype" w:hAnsi="Palatino Linotype" w:cs="Tahoma"/>
          <w:i/>
          <w:color w:val="000000" w:themeColor="text1"/>
          <w:szCs w:val="22"/>
        </w:rPr>
        <w:t>II. Los montes, bosques y aguas que no sean de la federación o de los particulares;</w:t>
      </w:r>
    </w:p>
    <w:p w:rsidRPr="005F0A6D" w:rsidR="005F0A6D" w:rsidP="005F0A6D" w:rsidRDefault="005F0A6D" w14:paraId="2F85F39F" w14:textId="77777777">
      <w:pPr>
        <w:spacing w:line="360" w:lineRule="auto"/>
        <w:ind w:left="567" w:right="539"/>
        <w:contextualSpacing/>
        <w:jc w:val="both"/>
        <w:rPr>
          <w:rFonts w:ascii="Palatino Linotype" w:hAnsi="Palatino Linotype" w:cs="Tahoma"/>
          <w:i/>
          <w:color w:val="000000" w:themeColor="text1"/>
          <w:szCs w:val="22"/>
        </w:rPr>
      </w:pPr>
      <w:r w:rsidRPr="005F0A6D">
        <w:rPr>
          <w:rFonts w:ascii="Palatino Linotype" w:hAnsi="Palatino Linotype" w:cs="Tahoma"/>
          <w:i/>
          <w:color w:val="000000" w:themeColor="text1"/>
          <w:szCs w:val="22"/>
        </w:rPr>
        <w:t>III. Las plazas, calles, avenidas, viaductos, bajo puentes, paseos, jardines y parques públicos;</w:t>
      </w:r>
    </w:p>
    <w:p w:rsidRPr="005F0A6D" w:rsidR="005F0A6D" w:rsidP="005F0A6D" w:rsidRDefault="005F0A6D" w14:paraId="40DFDAFA" w14:textId="77777777">
      <w:pPr>
        <w:spacing w:line="360" w:lineRule="auto"/>
        <w:ind w:left="567" w:right="539"/>
        <w:contextualSpacing/>
        <w:jc w:val="both"/>
        <w:rPr>
          <w:rFonts w:ascii="Palatino Linotype" w:hAnsi="Palatino Linotype" w:cs="Tahoma"/>
          <w:i/>
          <w:color w:val="000000" w:themeColor="text1"/>
          <w:szCs w:val="22"/>
        </w:rPr>
      </w:pPr>
      <w:r w:rsidRPr="005F0A6D">
        <w:rPr>
          <w:rFonts w:ascii="Palatino Linotype" w:hAnsi="Palatino Linotype" w:cs="Tahoma"/>
          <w:i/>
          <w:color w:val="000000" w:themeColor="text1"/>
          <w:szCs w:val="22"/>
        </w:rPr>
        <w:t>IV. Los monumentos históricos de propiedad estatal o municipal;</w:t>
      </w:r>
    </w:p>
    <w:p w:rsidRPr="005F0A6D" w:rsidR="005F0A6D" w:rsidP="005F0A6D" w:rsidRDefault="005F0A6D" w14:paraId="66E075D8" w14:textId="77777777">
      <w:pPr>
        <w:spacing w:line="360" w:lineRule="auto"/>
        <w:ind w:left="567" w:right="539"/>
        <w:contextualSpacing/>
        <w:jc w:val="both"/>
        <w:rPr>
          <w:rFonts w:ascii="Palatino Linotype" w:hAnsi="Palatino Linotype" w:cs="Tahoma"/>
          <w:i/>
          <w:color w:val="000000" w:themeColor="text1"/>
          <w:szCs w:val="22"/>
        </w:rPr>
      </w:pPr>
      <w:r w:rsidRPr="005F0A6D">
        <w:rPr>
          <w:rFonts w:ascii="Palatino Linotype" w:hAnsi="Palatino Linotype" w:cs="Tahoma"/>
          <w:i/>
          <w:color w:val="000000" w:themeColor="text1"/>
          <w:szCs w:val="22"/>
        </w:rPr>
        <w:t>V. Las servidumbres cuando el predio dominante sea propiedad del Estado, de los municipios o</w:t>
      </w:r>
      <w:r>
        <w:rPr>
          <w:rFonts w:ascii="Palatino Linotype" w:hAnsi="Palatino Linotype" w:cs="Tahoma"/>
          <w:i/>
          <w:color w:val="000000" w:themeColor="text1"/>
          <w:szCs w:val="22"/>
        </w:rPr>
        <w:t xml:space="preserve"> </w:t>
      </w:r>
      <w:r w:rsidRPr="005F0A6D">
        <w:rPr>
          <w:rFonts w:ascii="Palatino Linotype" w:hAnsi="Palatino Linotype" w:cs="Tahoma"/>
          <w:i/>
          <w:color w:val="000000" w:themeColor="text1"/>
          <w:szCs w:val="22"/>
        </w:rPr>
        <w:t>de los organismos auxiliares estatales o municipales; y</w:t>
      </w:r>
    </w:p>
    <w:p w:rsidR="005F0A6D" w:rsidP="005F0A6D" w:rsidRDefault="005F0A6D" w14:paraId="4C15D52E" w14:textId="77777777">
      <w:pPr>
        <w:spacing w:line="360" w:lineRule="auto"/>
        <w:ind w:left="567" w:right="539"/>
        <w:contextualSpacing/>
        <w:jc w:val="both"/>
        <w:rPr>
          <w:rFonts w:ascii="Palatino Linotype" w:hAnsi="Palatino Linotype" w:cs="Tahoma"/>
          <w:i/>
          <w:color w:val="000000" w:themeColor="text1"/>
          <w:szCs w:val="22"/>
        </w:rPr>
      </w:pPr>
      <w:r w:rsidRPr="005F0A6D">
        <w:rPr>
          <w:rFonts w:ascii="Palatino Linotype" w:hAnsi="Palatino Linotype" w:cs="Tahoma"/>
          <w:i/>
          <w:color w:val="000000" w:themeColor="text1"/>
          <w:szCs w:val="22"/>
        </w:rPr>
        <w:t>VI. Los demás a los que las leyes les asignen este carácter.</w:t>
      </w:r>
    </w:p>
    <w:p w:rsidR="005F0A6D" w:rsidP="005F0A6D" w:rsidRDefault="005F0A6D" w14:paraId="7CA02D42" w14:textId="77777777">
      <w:pPr>
        <w:spacing w:line="360" w:lineRule="auto"/>
        <w:ind w:left="567" w:right="539"/>
        <w:contextualSpacing/>
        <w:jc w:val="both"/>
        <w:rPr>
          <w:rFonts w:ascii="Palatino Linotype" w:hAnsi="Palatino Linotype" w:cs="Tahoma"/>
          <w:i/>
          <w:color w:val="000000" w:themeColor="text1"/>
          <w:szCs w:val="22"/>
        </w:rPr>
      </w:pPr>
    </w:p>
    <w:p w:rsidR="005F0A6D" w:rsidP="005F0A6D" w:rsidRDefault="005F0A6D" w14:paraId="27F53E3B" w14:textId="77777777">
      <w:pPr>
        <w:spacing w:line="360" w:lineRule="auto"/>
        <w:ind w:left="567" w:right="539"/>
        <w:contextualSpacing/>
        <w:jc w:val="both"/>
        <w:rPr>
          <w:rFonts w:ascii="Palatino Linotype" w:hAnsi="Palatino Linotype" w:cs="Tahoma"/>
          <w:i/>
          <w:color w:val="000000" w:themeColor="text1"/>
          <w:szCs w:val="22"/>
        </w:rPr>
      </w:pPr>
      <w:r w:rsidRPr="005F0A6D">
        <w:rPr>
          <w:rFonts w:ascii="Palatino Linotype" w:hAnsi="Palatino Linotype" w:cs="Tahoma"/>
          <w:b/>
          <w:i/>
          <w:color w:val="000000" w:themeColor="text1"/>
          <w:szCs w:val="22"/>
        </w:rPr>
        <w:t>Artículo 22.-</w:t>
      </w:r>
      <w:r w:rsidRPr="005F0A6D">
        <w:rPr>
          <w:rFonts w:ascii="Palatino Linotype" w:hAnsi="Palatino Linotype" w:cs="Tahoma"/>
          <w:i/>
          <w:color w:val="000000" w:themeColor="text1"/>
          <w:szCs w:val="22"/>
        </w:rPr>
        <w:t xml:space="preserve"> Los bienes del dominio público </w:t>
      </w:r>
      <w:r w:rsidRPr="005F0A6D">
        <w:rPr>
          <w:rFonts w:ascii="Palatino Linotype" w:hAnsi="Palatino Linotype" w:cs="Tahoma"/>
          <w:b/>
          <w:i/>
          <w:color w:val="000000" w:themeColor="text1"/>
          <w:szCs w:val="22"/>
          <w:u w:val="single"/>
        </w:rPr>
        <w:t>son inalienables, imprescriptibles, inembargables y no estarán sujetos a gravamen o afectación de dominio alguno, acción reivindicatoria o de posesión definitiva o provisional, mientras no se pierda este carácter</w:t>
      </w:r>
      <w:r w:rsidRPr="005F0A6D">
        <w:rPr>
          <w:rFonts w:ascii="Palatino Linotype" w:hAnsi="Palatino Linotype" w:cs="Tahoma"/>
          <w:i/>
          <w:color w:val="000000" w:themeColor="text1"/>
          <w:szCs w:val="22"/>
        </w:rPr>
        <w:t xml:space="preserve">. Los órganos de </w:t>
      </w:r>
      <w:r w:rsidRPr="005F0A6D">
        <w:rPr>
          <w:rFonts w:ascii="Palatino Linotype" w:hAnsi="Palatino Linotype" w:cs="Tahoma"/>
          <w:i/>
          <w:color w:val="000000" w:themeColor="text1"/>
          <w:szCs w:val="22"/>
        </w:rPr>
        <w:lastRenderedPageBreak/>
        <w:t>gobierno y los</w:t>
      </w:r>
      <w:r>
        <w:rPr>
          <w:rFonts w:ascii="Palatino Linotype" w:hAnsi="Palatino Linotype" w:cs="Tahoma"/>
          <w:i/>
          <w:color w:val="000000" w:themeColor="text1"/>
          <w:szCs w:val="22"/>
        </w:rPr>
        <w:t xml:space="preserve"> </w:t>
      </w:r>
      <w:r w:rsidRPr="005F0A6D">
        <w:rPr>
          <w:rFonts w:ascii="Palatino Linotype" w:hAnsi="Palatino Linotype" w:cs="Tahoma"/>
          <w:i/>
          <w:color w:val="000000" w:themeColor="text1"/>
          <w:szCs w:val="22"/>
        </w:rPr>
        <w:t>particulares sólo podrán adquirir sobre el uso, aprovechamiento y explotación de estos bienes, los</w:t>
      </w:r>
      <w:r>
        <w:rPr>
          <w:rFonts w:ascii="Palatino Linotype" w:hAnsi="Palatino Linotype" w:cs="Tahoma"/>
          <w:i/>
          <w:color w:val="000000" w:themeColor="text1"/>
          <w:szCs w:val="22"/>
        </w:rPr>
        <w:t xml:space="preserve"> </w:t>
      </w:r>
      <w:r w:rsidRPr="005F0A6D">
        <w:rPr>
          <w:rFonts w:ascii="Palatino Linotype" w:hAnsi="Palatino Linotype" w:cs="Tahoma"/>
          <w:i/>
          <w:color w:val="000000" w:themeColor="text1"/>
          <w:szCs w:val="22"/>
        </w:rPr>
        <w:t>derechos que la ley establezca.</w:t>
      </w:r>
    </w:p>
    <w:p w:rsidR="005F0A6D" w:rsidP="005F0A6D" w:rsidRDefault="005F0A6D" w14:paraId="06611DA7" w14:textId="77777777">
      <w:pPr>
        <w:spacing w:line="360" w:lineRule="auto"/>
        <w:ind w:left="567" w:right="539"/>
        <w:contextualSpacing/>
        <w:jc w:val="both"/>
        <w:rPr>
          <w:rFonts w:ascii="Palatino Linotype" w:hAnsi="Palatino Linotype" w:cs="Tahoma"/>
          <w:i/>
          <w:color w:val="000000" w:themeColor="text1"/>
          <w:szCs w:val="22"/>
        </w:rPr>
      </w:pPr>
      <w:r>
        <w:rPr>
          <w:rFonts w:ascii="Palatino Linotype" w:hAnsi="Palatino Linotype" w:cs="Tahoma"/>
          <w:b/>
          <w:i/>
          <w:color w:val="000000" w:themeColor="text1"/>
          <w:szCs w:val="22"/>
        </w:rPr>
        <w:t>…</w:t>
      </w:r>
    </w:p>
    <w:p w:rsidR="007A5ED7" w:rsidP="00147516" w:rsidRDefault="007A5ED7" w14:paraId="56BB3654" w14:textId="77777777">
      <w:pPr>
        <w:spacing w:line="360" w:lineRule="auto"/>
        <w:contextualSpacing/>
        <w:jc w:val="both"/>
        <w:rPr>
          <w:rFonts w:ascii="Palatino Linotype" w:hAnsi="Palatino Linotype" w:cs="Tahoma"/>
          <w:color w:val="000000" w:themeColor="text1"/>
          <w:sz w:val="22"/>
          <w:szCs w:val="22"/>
        </w:rPr>
      </w:pPr>
    </w:p>
    <w:p w:rsidR="005F0A6D" w:rsidP="00147516" w:rsidRDefault="007A5ED7" w14:paraId="67202A3A" w14:textId="77777777">
      <w:pPr>
        <w:spacing w:line="360" w:lineRule="auto"/>
        <w:contextualSpacing/>
        <w:jc w:val="both"/>
        <w:rPr>
          <w:rFonts w:ascii="Palatino Linotype" w:hAnsi="Palatino Linotype" w:cs="Tahoma"/>
          <w:color w:val="000000" w:themeColor="text1"/>
          <w:sz w:val="22"/>
          <w:szCs w:val="22"/>
        </w:rPr>
      </w:pPr>
      <w:r>
        <w:rPr>
          <w:rFonts w:ascii="Palatino Linotype" w:hAnsi="Palatino Linotype" w:cs="Tahoma"/>
          <w:color w:val="000000" w:themeColor="text1"/>
          <w:sz w:val="22"/>
          <w:szCs w:val="22"/>
        </w:rPr>
        <w:t xml:space="preserve">De la normatividad citada, se advierte que los bienes de uso común son </w:t>
      </w:r>
      <w:r w:rsidRPr="007A5ED7">
        <w:rPr>
          <w:rFonts w:ascii="Palatino Linotype" w:hAnsi="Palatino Linotype" w:cs="Tahoma"/>
          <w:color w:val="000000" w:themeColor="text1"/>
          <w:sz w:val="22"/>
          <w:szCs w:val="22"/>
        </w:rPr>
        <w:t>inalienables, imprescriptibles, inembargables y no estarán sujetos a gravamen o afectación de dominio alguno</w:t>
      </w:r>
      <w:r>
        <w:rPr>
          <w:rFonts w:ascii="Palatino Linotype" w:hAnsi="Palatino Linotype" w:cs="Tahoma"/>
          <w:color w:val="000000" w:themeColor="text1"/>
          <w:sz w:val="22"/>
          <w:szCs w:val="22"/>
        </w:rPr>
        <w:t xml:space="preserve">, situación que se robustece con lo señalado en el artículo </w:t>
      </w:r>
      <w:r w:rsidR="00E81347">
        <w:rPr>
          <w:rFonts w:ascii="Palatino Linotype" w:hAnsi="Palatino Linotype" w:cs="Tahoma"/>
          <w:color w:val="000000" w:themeColor="text1"/>
          <w:sz w:val="22"/>
          <w:szCs w:val="22"/>
        </w:rPr>
        <w:t>5.17 del</w:t>
      </w:r>
      <w:r w:rsidRPr="00B13151" w:rsidR="00E81347">
        <w:rPr>
          <w:rFonts w:ascii="Palatino Linotype" w:hAnsi="Palatino Linotype" w:cs="Tahoma"/>
          <w:b/>
          <w:color w:val="000000" w:themeColor="text1"/>
          <w:sz w:val="22"/>
          <w:szCs w:val="22"/>
        </w:rPr>
        <w:t xml:space="preserve"> Código Civil del Estado de México</w:t>
      </w:r>
      <w:r w:rsidR="00E81347">
        <w:rPr>
          <w:rFonts w:ascii="Palatino Linotype" w:hAnsi="Palatino Linotype" w:cs="Tahoma"/>
          <w:color w:val="000000" w:themeColor="text1"/>
          <w:sz w:val="22"/>
          <w:szCs w:val="22"/>
        </w:rPr>
        <w:t xml:space="preserve"> mismo que establece que son bienes propios del poder público los que no están destinado al us</w:t>
      </w:r>
      <w:r w:rsidR="006E6CEA">
        <w:rPr>
          <w:rFonts w:ascii="Palatino Linotype" w:hAnsi="Palatino Linotype" w:cs="Tahoma"/>
          <w:color w:val="000000" w:themeColor="text1"/>
          <w:sz w:val="22"/>
          <w:szCs w:val="22"/>
        </w:rPr>
        <w:t>o común o a un servicio público</w:t>
      </w:r>
      <w:r w:rsidR="00E81347">
        <w:rPr>
          <w:rFonts w:ascii="Palatino Linotype" w:hAnsi="Palatino Linotype" w:cs="Tahoma"/>
          <w:color w:val="000000" w:themeColor="text1"/>
          <w:sz w:val="22"/>
          <w:szCs w:val="22"/>
        </w:rPr>
        <w:t>.</w:t>
      </w:r>
    </w:p>
    <w:p w:rsidR="005F0A6D" w:rsidP="00147516" w:rsidRDefault="005F0A6D" w14:paraId="5800DA9F" w14:textId="77777777">
      <w:pPr>
        <w:spacing w:line="360" w:lineRule="auto"/>
        <w:contextualSpacing/>
        <w:jc w:val="both"/>
        <w:rPr>
          <w:rFonts w:ascii="Palatino Linotype" w:hAnsi="Palatino Linotype" w:cs="Tahoma"/>
          <w:color w:val="000000" w:themeColor="text1"/>
          <w:sz w:val="22"/>
          <w:szCs w:val="22"/>
        </w:rPr>
      </w:pPr>
    </w:p>
    <w:p w:rsidR="00E81347" w:rsidP="00E81347" w:rsidRDefault="00E81347" w14:paraId="33CFE0A7" w14:textId="77777777">
      <w:pPr>
        <w:tabs>
          <w:tab w:val="left" w:pos="4962"/>
        </w:tabs>
        <w:spacing w:line="360" w:lineRule="auto"/>
        <w:jc w:val="both"/>
        <w:rPr>
          <w:rFonts w:ascii="Palatino Linotype" w:hAnsi="Palatino Linotype" w:eastAsia="Calibri" w:cs="Tahoma"/>
          <w:iCs/>
          <w:sz w:val="22"/>
          <w:szCs w:val="22"/>
          <w:lang w:eastAsia="es-ES_tradnl"/>
        </w:rPr>
      </w:pPr>
      <w:r>
        <w:rPr>
          <w:rFonts w:ascii="Palatino Linotype" w:hAnsi="Palatino Linotype" w:cs="Tahoma"/>
          <w:color w:val="000000" w:themeColor="text1"/>
          <w:sz w:val="22"/>
          <w:szCs w:val="22"/>
        </w:rPr>
        <w:t xml:space="preserve">Aunado a lo anterior, y del análisis de la solicitud la misma se encuentra relacionada con un Conjunto Urbano, por lo que resulta dable traer a colación </w:t>
      </w:r>
      <w:r>
        <w:rPr>
          <w:rFonts w:ascii="Palatino Linotype" w:hAnsi="Palatino Linotype" w:eastAsia="Calibri" w:cs="Tahoma"/>
          <w:iCs/>
          <w:sz w:val="22"/>
          <w:szCs w:val="22"/>
          <w:lang w:val="es-ES" w:eastAsia="es-ES_tradnl"/>
        </w:rPr>
        <w:t xml:space="preserve">la </w:t>
      </w:r>
      <w:r w:rsidRPr="00B13151">
        <w:rPr>
          <w:rFonts w:ascii="Palatino Linotype" w:hAnsi="Palatino Linotype" w:eastAsia="Calibri" w:cs="Tahoma"/>
          <w:b/>
          <w:iCs/>
          <w:sz w:val="22"/>
          <w:szCs w:val="22"/>
          <w:lang w:val="es-ES" w:eastAsia="es-ES_tradnl"/>
        </w:rPr>
        <w:t>Ley que Regula el Régimen de Propiedad en Condominio en el Estado de México</w:t>
      </w:r>
      <w:r>
        <w:rPr>
          <w:rFonts w:ascii="Palatino Linotype" w:hAnsi="Palatino Linotype" w:eastAsia="Calibri" w:cs="Tahoma"/>
          <w:iCs/>
          <w:sz w:val="22"/>
          <w:szCs w:val="22"/>
          <w:lang w:val="es-ES" w:eastAsia="es-ES_tradnl"/>
        </w:rPr>
        <w:t xml:space="preserve">, en su artículo primero señala que </w:t>
      </w:r>
      <w:r w:rsidRPr="00E52A0A">
        <w:rPr>
          <w:rFonts w:ascii="Palatino Linotype" w:hAnsi="Palatino Linotype" w:eastAsia="Calibri" w:cs="Tahoma"/>
          <w:iCs/>
          <w:sz w:val="22"/>
          <w:szCs w:val="22"/>
          <w:lang w:eastAsia="es-ES_tradnl"/>
        </w:rPr>
        <w:t>es</w:t>
      </w:r>
      <w:r>
        <w:rPr>
          <w:rFonts w:ascii="Palatino Linotype" w:hAnsi="Palatino Linotype" w:eastAsia="Calibri" w:cs="Tahoma"/>
          <w:iCs/>
          <w:sz w:val="22"/>
          <w:szCs w:val="22"/>
          <w:lang w:eastAsia="es-ES_tradnl"/>
        </w:rPr>
        <w:t>ta es</w:t>
      </w:r>
      <w:r w:rsidRPr="00E52A0A">
        <w:rPr>
          <w:rFonts w:ascii="Palatino Linotype" w:hAnsi="Palatino Linotype" w:eastAsia="Calibri" w:cs="Tahoma"/>
          <w:iCs/>
          <w:sz w:val="22"/>
          <w:szCs w:val="22"/>
          <w:lang w:eastAsia="es-ES_tradnl"/>
        </w:rPr>
        <w:t xml:space="preserve"> de interés público y tiene por objeto establecer las bases para regular la constitución, organización, funcionamiento, modificación, administración y extinción del régimen de propiedad en </w:t>
      </w:r>
      <w:r w:rsidRPr="00E81347">
        <w:rPr>
          <w:rFonts w:ascii="Palatino Linotype" w:hAnsi="Palatino Linotype" w:eastAsia="Calibri" w:cs="Tahoma"/>
          <w:iCs/>
          <w:sz w:val="22"/>
          <w:szCs w:val="22"/>
          <w:lang w:eastAsia="es-ES_tradnl"/>
        </w:rPr>
        <w:t>condominio, así como su convivencia social y solución de controversias entre condóminos y residentes,</w:t>
      </w:r>
      <w:r w:rsidRPr="00E52A0A">
        <w:rPr>
          <w:rFonts w:ascii="Palatino Linotype" w:hAnsi="Palatino Linotype" w:eastAsia="Calibri" w:cs="Tahoma"/>
          <w:iCs/>
          <w:sz w:val="22"/>
          <w:szCs w:val="22"/>
          <w:lang w:eastAsia="es-ES_tradnl"/>
        </w:rPr>
        <w:t xml:space="preserve"> y entre éstos y su administrador o Comité de Administración</w:t>
      </w:r>
      <w:r>
        <w:rPr>
          <w:rFonts w:ascii="Palatino Linotype" w:hAnsi="Palatino Linotype" w:eastAsia="Calibri" w:cs="Tahoma"/>
          <w:iCs/>
          <w:sz w:val="22"/>
          <w:szCs w:val="22"/>
          <w:lang w:eastAsia="es-ES_tradnl"/>
        </w:rPr>
        <w:t>.</w:t>
      </w:r>
    </w:p>
    <w:p w:rsidR="00E81347" w:rsidP="00E81347" w:rsidRDefault="00E81347" w14:paraId="48EA26CE" w14:textId="77777777">
      <w:pPr>
        <w:tabs>
          <w:tab w:val="left" w:pos="4962"/>
        </w:tabs>
        <w:spacing w:line="360" w:lineRule="auto"/>
        <w:jc w:val="both"/>
        <w:rPr>
          <w:rFonts w:ascii="Palatino Linotype" w:hAnsi="Palatino Linotype" w:eastAsia="Calibri" w:cs="Tahoma"/>
          <w:iCs/>
          <w:sz w:val="22"/>
          <w:szCs w:val="22"/>
          <w:lang w:eastAsia="es-ES_tradnl"/>
        </w:rPr>
      </w:pPr>
    </w:p>
    <w:p w:rsidRPr="00E52A0A" w:rsidR="00E81347" w:rsidP="00346B87" w:rsidRDefault="00E81347" w14:paraId="59DF9942" w14:textId="77777777">
      <w:pPr>
        <w:tabs>
          <w:tab w:val="left" w:pos="4962"/>
        </w:tabs>
        <w:spacing w:line="360" w:lineRule="auto"/>
        <w:jc w:val="both"/>
        <w:rPr>
          <w:rFonts w:ascii="Palatino Linotype" w:hAnsi="Palatino Linotype" w:eastAsia="Calibri" w:cs="Tahoma"/>
          <w:i/>
          <w:iCs/>
          <w:szCs w:val="22"/>
          <w:lang w:val="es-ES" w:eastAsia="es-ES_tradnl"/>
        </w:rPr>
      </w:pPr>
      <w:r>
        <w:rPr>
          <w:rFonts w:ascii="Palatino Linotype" w:hAnsi="Palatino Linotype" w:eastAsia="Calibri" w:cs="Tahoma"/>
          <w:iCs/>
          <w:sz w:val="22"/>
          <w:szCs w:val="22"/>
          <w:lang w:eastAsia="es-ES_tradnl"/>
        </w:rPr>
        <w:t xml:space="preserve">La Ley arriba citada, en su artículo 2, fracción VII, define lo que se entiende como bienes y áreas de uso común, las cuales son </w:t>
      </w:r>
      <w:r w:rsidRPr="00E81347">
        <w:rPr>
          <w:rFonts w:ascii="Palatino Linotype" w:hAnsi="Palatino Linotype" w:eastAsia="Calibri" w:cs="Tahoma"/>
          <w:iCs/>
          <w:sz w:val="22"/>
          <w:szCs w:val="22"/>
          <w:lang w:eastAsia="es-ES_tradnl"/>
        </w:rPr>
        <w:t>aquellas cuyo uso, aprovechamiento y mantenimiento es</w:t>
      </w:r>
      <w:r>
        <w:rPr>
          <w:rFonts w:ascii="Palatino Linotype" w:hAnsi="Palatino Linotype" w:eastAsia="Calibri" w:cs="Tahoma"/>
          <w:iCs/>
          <w:sz w:val="22"/>
          <w:szCs w:val="22"/>
          <w:lang w:eastAsia="es-ES_tradnl"/>
        </w:rPr>
        <w:t xml:space="preserve"> </w:t>
      </w:r>
      <w:r w:rsidRPr="00E81347">
        <w:rPr>
          <w:rFonts w:ascii="Palatino Linotype" w:hAnsi="Palatino Linotype" w:eastAsia="Calibri" w:cs="Tahoma"/>
          <w:iCs/>
          <w:sz w:val="22"/>
          <w:szCs w:val="22"/>
          <w:lang w:eastAsia="es-ES_tradnl"/>
        </w:rPr>
        <w:t>responsabilidad de los condóminos y residentes;</w:t>
      </w:r>
      <w:r>
        <w:rPr>
          <w:rFonts w:ascii="Palatino Linotype" w:hAnsi="Palatino Linotype" w:eastAsia="Calibri" w:cs="Tahoma"/>
          <w:iCs/>
          <w:sz w:val="22"/>
          <w:szCs w:val="22"/>
          <w:lang w:eastAsia="es-ES_tradnl"/>
        </w:rPr>
        <w:t xml:space="preserve"> </w:t>
      </w:r>
      <w:r w:rsidR="00346B87">
        <w:rPr>
          <w:rFonts w:ascii="Palatino Linotype" w:hAnsi="Palatino Linotype" w:eastAsia="Calibri" w:cs="Tahoma"/>
          <w:iCs/>
          <w:sz w:val="22"/>
          <w:szCs w:val="22"/>
          <w:lang w:eastAsia="es-ES_tradnl"/>
        </w:rPr>
        <w:t xml:space="preserve">así los bienes que se encuentran dentro del conjunto urbano solicitado por el Particular </w:t>
      </w:r>
      <w:r w:rsidR="006E6CEA">
        <w:rPr>
          <w:rFonts w:ascii="Palatino Linotype" w:hAnsi="Palatino Linotype" w:eastAsia="Calibri" w:cs="Tahoma"/>
          <w:iCs/>
          <w:sz w:val="22"/>
          <w:szCs w:val="22"/>
          <w:lang w:eastAsia="es-ES_tradnl"/>
        </w:rPr>
        <w:t xml:space="preserve">pareciera que </w:t>
      </w:r>
      <w:r w:rsidR="00346B87">
        <w:rPr>
          <w:rFonts w:ascii="Palatino Linotype" w:hAnsi="Palatino Linotype" w:eastAsia="Calibri" w:cs="Tahoma"/>
          <w:iCs/>
          <w:sz w:val="22"/>
          <w:szCs w:val="22"/>
          <w:lang w:eastAsia="es-ES_tradnl"/>
        </w:rPr>
        <w:t xml:space="preserve">no son </w:t>
      </w:r>
      <w:r w:rsidR="006E6CEA">
        <w:rPr>
          <w:rFonts w:ascii="Palatino Linotype" w:hAnsi="Palatino Linotype" w:eastAsia="Calibri" w:cs="Tahoma"/>
          <w:iCs/>
          <w:sz w:val="22"/>
          <w:szCs w:val="22"/>
          <w:lang w:eastAsia="es-ES_tradnl"/>
        </w:rPr>
        <w:t xml:space="preserve">administrados por parte </w:t>
      </w:r>
      <w:r w:rsidR="00346B87">
        <w:rPr>
          <w:rFonts w:ascii="Palatino Linotype" w:hAnsi="Palatino Linotype" w:eastAsia="Calibri" w:cs="Tahoma"/>
          <w:iCs/>
          <w:sz w:val="22"/>
          <w:szCs w:val="22"/>
          <w:lang w:eastAsia="es-ES_tradnl"/>
        </w:rPr>
        <w:t xml:space="preserve">del </w:t>
      </w:r>
      <w:r w:rsidR="00BF0C2C">
        <w:rPr>
          <w:rFonts w:ascii="Palatino Linotype" w:hAnsi="Palatino Linotype" w:eastAsia="Calibri" w:cs="Tahoma"/>
          <w:iCs/>
          <w:sz w:val="22"/>
          <w:szCs w:val="22"/>
          <w:lang w:eastAsia="es-ES_tradnl"/>
        </w:rPr>
        <w:t xml:space="preserve">Ayuntamiento </w:t>
      </w:r>
      <w:r w:rsidR="00346B87">
        <w:rPr>
          <w:rFonts w:ascii="Palatino Linotype" w:hAnsi="Palatino Linotype" w:eastAsia="Calibri" w:cs="Tahoma"/>
          <w:iCs/>
          <w:sz w:val="22"/>
          <w:szCs w:val="22"/>
          <w:lang w:eastAsia="es-ES_tradnl"/>
        </w:rPr>
        <w:t xml:space="preserve">sino </w:t>
      </w:r>
      <w:r w:rsidR="006E6CEA">
        <w:rPr>
          <w:rFonts w:ascii="Palatino Linotype" w:hAnsi="Palatino Linotype" w:eastAsia="Calibri" w:cs="Tahoma"/>
          <w:iCs/>
          <w:sz w:val="22"/>
          <w:szCs w:val="22"/>
          <w:lang w:eastAsia="es-ES_tradnl"/>
        </w:rPr>
        <w:t>por</w:t>
      </w:r>
      <w:r w:rsidR="00346B87">
        <w:rPr>
          <w:rFonts w:ascii="Palatino Linotype" w:hAnsi="Palatino Linotype" w:eastAsia="Calibri" w:cs="Tahoma"/>
          <w:iCs/>
          <w:sz w:val="22"/>
          <w:szCs w:val="22"/>
          <w:lang w:eastAsia="es-ES_tradnl"/>
        </w:rPr>
        <w:t xml:space="preserve"> los residentes como lo establece dicha Ley ya que en su artículo 16 fracción III</w:t>
      </w:r>
      <w:r w:rsidR="006E6CEA">
        <w:rPr>
          <w:rFonts w:ascii="Palatino Linotype" w:hAnsi="Palatino Linotype" w:eastAsia="Calibri" w:cs="Tahoma"/>
          <w:iCs/>
          <w:sz w:val="22"/>
          <w:szCs w:val="22"/>
          <w:lang w:eastAsia="es-ES_tradnl"/>
        </w:rPr>
        <w:t xml:space="preserve">, el cual </w:t>
      </w:r>
      <w:r w:rsidR="00346B87">
        <w:rPr>
          <w:rFonts w:ascii="Palatino Linotype" w:hAnsi="Palatino Linotype" w:eastAsia="Calibri" w:cs="Tahoma"/>
          <w:iCs/>
          <w:sz w:val="22"/>
          <w:szCs w:val="22"/>
          <w:lang w:eastAsia="es-ES_tradnl"/>
        </w:rPr>
        <w:t>señala como derecho de los condóminos el de u</w:t>
      </w:r>
      <w:r w:rsidRPr="00346B87" w:rsidR="00346B87">
        <w:rPr>
          <w:rFonts w:ascii="Palatino Linotype" w:hAnsi="Palatino Linotype" w:eastAsia="Calibri" w:cs="Tahoma"/>
          <w:iCs/>
          <w:sz w:val="22"/>
          <w:szCs w:val="22"/>
          <w:lang w:eastAsia="es-ES_tradnl"/>
        </w:rPr>
        <w:t>sar y disfrutar en igualdad de circunstancias y en forma ordenada, las áreas de uso común del</w:t>
      </w:r>
      <w:r w:rsidR="00346B87">
        <w:rPr>
          <w:rFonts w:ascii="Palatino Linotype" w:hAnsi="Palatino Linotype" w:eastAsia="Calibri" w:cs="Tahoma"/>
          <w:iCs/>
          <w:sz w:val="22"/>
          <w:szCs w:val="22"/>
          <w:lang w:eastAsia="es-ES_tradnl"/>
        </w:rPr>
        <w:t xml:space="preserve"> </w:t>
      </w:r>
      <w:r w:rsidRPr="00346B87" w:rsidR="00346B87">
        <w:rPr>
          <w:rFonts w:ascii="Palatino Linotype" w:hAnsi="Palatino Linotype" w:eastAsia="Calibri" w:cs="Tahoma"/>
          <w:iCs/>
          <w:sz w:val="22"/>
          <w:szCs w:val="22"/>
          <w:lang w:eastAsia="es-ES_tradnl"/>
        </w:rPr>
        <w:t>condominio</w:t>
      </w:r>
      <w:r w:rsidR="00346B87">
        <w:rPr>
          <w:rFonts w:ascii="Palatino Linotype" w:hAnsi="Palatino Linotype" w:eastAsia="Calibri" w:cs="Tahoma"/>
          <w:iCs/>
          <w:sz w:val="22"/>
          <w:szCs w:val="22"/>
          <w:lang w:eastAsia="es-ES_tradnl"/>
        </w:rPr>
        <w:t>.</w:t>
      </w:r>
    </w:p>
    <w:p w:rsidR="00E81347" w:rsidP="00E81347" w:rsidRDefault="00E81347" w14:paraId="72074C72"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6E6CEA" w:rsidR="006E6CEA" w:rsidP="006E6CEA" w:rsidRDefault="006E6CEA" w14:paraId="1D0C9898"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lastRenderedPageBreak/>
        <w:t>No obstante lo anterior, no existe la certeza que sean bienes de uso común exclusivos del Conjunto Urbano, ya que el Sujeto Obligado manifestó en respuesta de manera muy general que eran bienes de uso común p</w:t>
      </w:r>
      <w:r w:rsidR="00B13151">
        <w:rPr>
          <w:rFonts w:ascii="Palatino Linotype" w:hAnsi="Palatino Linotype" w:eastAsia="Calibri" w:cs="Tahoma"/>
          <w:iCs/>
          <w:sz w:val="22"/>
          <w:szCs w:val="22"/>
          <w:lang w:val="es-ES" w:eastAsia="es-ES_tradnl"/>
        </w:rPr>
        <w:t>e</w:t>
      </w:r>
      <w:r>
        <w:rPr>
          <w:rFonts w:ascii="Palatino Linotype" w:hAnsi="Palatino Linotype" w:eastAsia="Calibri" w:cs="Tahoma"/>
          <w:iCs/>
          <w:sz w:val="22"/>
          <w:szCs w:val="22"/>
          <w:lang w:val="es-ES" w:eastAsia="es-ES_tradnl"/>
        </w:rPr>
        <w:t xml:space="preserve">ro no especifico si de todas las personas que habitan en el municipio de Calimaya o solo son bienes de uso común de los residentes del </w:t>
      </w:r>
      <w:r w:rsidRPr="006E6CEA">
        <w:rPr>
          <w:rFonts w:ascii="Palatino Linotype" w:hAnsi="Palatino Linotype" w:eastAsia="Calibri" w:cs="Tahoma"/>
          <w:iCs/>
          <w:sz w:val="22"/>
          <w:szCs w:val="22"/>
          <w:lang w:val="es-ES" w:eastAsia="es-ES_tradnl"/>
        </w:rPr>
        <w:t>Conjunto Urbano Villas del Campo</w:t>
      </w:r>
      <w:r>
        <w:rPr>
          <w:rFonts w:ascii="Palatino Linotype" w:hAnsi="Palatino Linotype" w:eastAsia="Calibri" w:cs="Tahoma"/>
          <w:iCs/>
          <w:sz w:val="22"/>
          <w:szCs w:val="22"/>
          <w:lang w:val="es-ES" w:eastAsia="es-ES_tradnl"/>
        </w:rPr>
        <w:t>.</w:t>
      </w:r>
    </w:p>
    <w:p w:rsidR="00E81347" w:rsidP="00E81347" w:rsidRDefault="00E81347" w14:paraId="0746B758"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6E6CEA" w:rsidP="006E6CEA" w:rsidRDefault="006E6CEA" w14:paraId="3EF46051" w14:textId="77777777">
      <w:pPr>
        <w:spacing w:line="360" w:lineRule="auto"/>
        <w:ind w:right="-93"/>
        <w:jc w:val="both"/>
        <w:rPr>
          <w:rFonts w:ascii="Palatino Linotype" w:hAnsi="Palatino Linotype"/>
          <w:noProof/>
          <w:sz w:val="22"/>
          <w:szCs w:val="22"/>
          <w:lang w:eastAsia="es-MX"/>
        </w:rPr>
      </w:pPr>
      <w:r>
        <w:rPr>
          <w:rFonts w:ascii="Palatino Linotype" w:hAnsi="Palatino Linotype" w:cs="Tahoma"/>
          <w:sz w:val="22"/>
          <w:szCs w:val="22"/>
          <w:lang w:val="es-ES"/>
        </w:rPr>
        <w:t xml:space="preserve">De lo anterior, se deduce que el Sujeto Obligado debe tener los documentos en donde conste si los bienes de uso común son del municipio de Calimaya o </w:t>
      </w:r>
      <w:r w:rsidR="00B13151">
        <w:rPr>
          <w:rFonts w:ascii="Palatino Linotype" w:hAnsi="Palatino Linotype" w:cs="Tahoma"/>
          <w:sz w:val="22"/>
          <w:szCs w:val="22"/>
          <w:lang w:val="es-ES"/>
        </w:rPr>
        <w:t>exclusivamente</w:t>
      </w:r>
      <w:r>
        <w:rPr>
          <w:rFonts w:ascii="Palatino Linotype" w:hAnsi="Palatino Linotype" w:cs="Tahoma"/>
          <w:sz w:val="22"/>
          <w:szCs w:val="22"/>
          <w:lang w:val="es-ES"/>
        </w:rPr>
        <w:t xml:space="preserve"> del Conjunto Urbano Villas del Campo</w:t>
      </w:r>
      <w:r w:rsidRPr="00A13410">
        <w:rPr>
          <w:rFonts w:ascii="Palatino Linotype" w:hAnsi="Palatino Linotype"/>
          <w:noProof/>
          <w:sz w:val="22"/>
          <w:szCs w:val="22"/>
          <w:lang w:eastAsia="es-MX"/>
        </w:rPr>
        <w:t>;</w:t>
      </w:r>
      <w:r>
        <w:rPr>
          <w:rFonts w:ascii="Palatino Linotype" w:hAnsi="Palatino Linotype"/>
          <w:noProof/>
          <w:sz w:val="22"/>
          <w:szCs w:val="22"/>
          <w:lang w:eastAsia="es-MX"/>
        </w:rPr>
        <w:t xml:space="preserve"> ello </w:t>
      </w:r>
      <w:r w:rsidRPr="00A13410">
        <w:rPr>
          <w:rFonts w:ascii="Palatino Linotype" w:hAnsi="Palatino Linotype"/>
          <w:noProof/>
          <w:sz w:val="22"/>
          <w:szCs w:val="22"/>
          <w:lang w:eastAsia="es-MX"/>
        </w:rPr>
        <w:t>en virtud de que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 por lo que el Ayuntamiento deberá de sustanciar el procedimiento de acceso a la información pública y para dar atención a la solicitud de acceso a la información deberá de verificar si esta obra en sus archivos.</w:t>
      </w:r>
      <w:r>
        <w:rPr>
          <w:rFonts w:ascii="Palatino Linotype" w:hAnsi="Palatino Linotype"/>
          <w:noProof/>
          <w:sz w:val="22"/>
          <w:szCs w:val="22"/>
          <w:lang w:eastAsia="es-MX"/>
        </w:rPr>
        <w:t xml:space="preserve"> </w:t>
      </w:r>
    </w:p>
    <w:p w:rsidR="006E6CEA" w:rsidP="006E6CEA" w:rsidRDefault="006E6CEA" w14:paraId="401FE9DA" w14:textId="77777777">
      <w:pPr>
        <w:spacing w:line="360" w:lineRule="auto"/>
        <w:ind w:right="-93"/>
        <w:jc w:val="both"/>
        <w:rPr>
          <w:rFonts w:ascii="Palatino Linotype" w:hAnsi="Palatino Linotype"/>
          <w:noProof/>
          <w:sz w:val="22"/>
          <w:szCs w:val="22"/>
          <w:lang w:eastAsia="es-MX"/>
        </w:rPr>
      </w:pPr>
    </w:p>
    <w:p w:rsidRPr="00401946" w:rsidR="006E6CEA" w:rsidP="006E6CEA" w:rsidRDefault="006E6CEA" w14:paraId="235B35A6" w14:textId="77777777">
      <w:pPr>
        <w:spacing w:line="360" w:lineRule="auto"/>
        <w:ind w:right="-93"/>
        <w:jc w:val="both"/>
        <w:rPr>
          <w:rFonts w:ascii="Palatino Linotype" w:hAnsi="Palatino Linotype" w:eastAsia="Calibri" w:cs="Tahoma"/>
          <w:iCs/>
          <w:sz w:val="22"/>
          <w:szCs w:val="22"/>
          <w:lang w:val="es-ES" w:eastAsia="es-ES_tradnl"/>
        </w:rPr>
      </w:pPr>
      <w:r>
        <w:rPr>
          <w:rFonts w:ascii="Palatino Linotype" w:hAnsi="Palatino Linotype" w:cs="Tahoma"/>
          <w:bCs/>
          <w:iCs/>
          <w:sz w:val="22"/>
          <w:szCs w:val="22"/>
        </w:rPr>
        <w:t xml:space="preserve">Aunado a lo anterior, </w:t>
      </w:r>
      <w:r w:rsidRPr="00401946">
        <w:rPr>
          <w:rFonts w:ascii="Palatino Linotype" w:hAnsi="Palatino Linotype" w:eastAsia="Calibri" w:cs="Tahoma"/>
          <w:iCs/>
          <w:sz w:val="22"/>
          <w:szCs w:val="22"/>
          <w:lang w:val="es-ES" w:eastAsia="es-ES_tradnl"/>
        </w:rPr>
        <w:t xml:space="preserve">se colige que los sujetos obligados únicamente están constreñidos a proporcionar la documentación que obre en sus archivos; por lo que, no están obligados a generar o elaborar documentos </w:t>
      </w:r>
      <w:r w:rsidRPr="00401946">
        <w:rPr>
          <w:rFonts w:ascii="Palatino Linotype" w:hAnsi="Palatino Linotype" w:eastAsia="Calibri" w:cs="Tahoma"/>
          <w:i/>
          <w:iCs/>
          <w:sz w:val="22"/>
          <w:szCs w:val="22"/>
          <w:lang w:val="es-ES" w:eastAsia="es-ES_tradnl"/>
        </w:rPr>
        <w:t>Ad hoc,</w:t>
      </w:r>
      <w:r w:rsidRPr="00401946">
        <w:rPr>
          <w:rFonts w:ascii="Palatino Linotype" w:hAnsi="Palatino Linotype" w:eastAsia="Calibri" w:cs="Tahoma"/>
          <w:iCs/>
          <w:sz w:val="22"/>
          <w:szCs w:val="22"/>
          <w:lang w:val="es-ES" w:eastAsia="es-ES_tradnl"/>
        </w:rPr>
        <w:t xml:space="preserve"> robustece lo anterior el Criterio 3/17 del Instituto Nacional de Transparencia, Acceso a la Información y Protección de Datos Personales que a continuación se cita:</w:t>
      </w:r>
    </w:p>
    <w:p w:rsidRPr="00401946" w:rsidR="006E6CEA" w:rsidP="006E6CEA" w:rsidRDefault="006E6CEA" w14:paraId="7D25F8E4"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401946" w:rsidR="006E6CEA" w:rsidP="006E6CEA" w:rsidRDefault="006E6CEA" w14:paraId="34CA4FFE" w14:textId="77777777">
      <w:pPr>
        <w:spacing w:line="360" w:lineRule="auto"/>
        <w:ind w:left="567" w:right="567"/>
        <w:jc w:val="both"/>
        <w:rPr>
          <w:rFonts w:ascii="Palatino Linotype" w:hAnsi="Palatino Linotype" w:eastAsia="Arial" w:cs="Arial"/>
          <w:i/>
          <w:szCs w:val="22"/>
        </w:rPr>
      </w:pPr>
      <w:r w:rsidRPr="00401946">
        <w:rPr>
          <w:rFonts w:ascii="Palatino Linotype" w:hAnsi="Palatino Linotype" w:eastAsia="Arial" w:cs="Arial"/>
          <w:b/>
          <w:i/>
          <w:szCs w:val="22"/>
        </w:rPr>
        <w:t xml:space="preserve">No existe obligación de elaborar </w:t>
      </w:r>
      <w:r w:rsidRPr="00401946">
        <w:rPr>
          <w:rFonts w:ascii="Palatino Linotype" w:hAnsi="Palatino Linotype" w:eastAsia="Arial" w:cs="Arial"/>
          <w:b/>
          <w:i/>
          <w:spacing w:val="-3"/>
          <w:szCs w:val="22"/>
        </w:rPr>
        <w:t>d</w:t>
      </w:r>
      <w:r w:rsidRPr="00401946">
        <w:rPr>
          <w:rFonts w:ascii="Palatino Linotype" w:hAnsi="Palatino Linotype" w:eastAsia="Arial" w:cs="Arial"/>
          <w:b/>
          <w:i/>
          <w:szCs w:val="22"/>
        </w:rPr>
        <w:t>ocum</w:t>
      </w:r>
      <w:r w:rsidRPr="00401946">
        <w:rPr>
          <w:rFonts w:ascii="Palatino Linotype" w:hAnsi="Palatino Linotype" w:eastAsia="Arial" w:cs="Arial"/>
          <w:b/>
          <w:i/>
          <w:spacing w:val="1"/>
          <w:szCs w:val="22"/>
        </w:rPr>
        <w:t>e</w:t>
      </w:r>
      <w:r w:rsidRPr="00401946">
        <w:rPr>
          <w:rFonts w:ascii="Palatino Linotype" w:hAnsi="Palatino Linotype" w:eastAsia="Arial" w:cs="Arial"/>
          <w:b/>
          <w:i/>
          <w:szCs w:val="22"/>
        </w:rPr>
        <w:t>n</w:t>
      </w:r>
      <w:r w:rsidRPr="00401946">
        <w:rPr>
          <w:rFonts w:ascii="Palatino Linotype" w:hAnsi="Palatino Linotype" w:eastAsia="Arial" w:cs="Arial"/>
          <w:b/>
          <w:i/>
          <w:spacing w:val="-1"/>
          <w:szCs w:val="22"/>
        </w:rPr>
        <w:t>t</w:t>
      </w:r>
      <w:r w:rsidRPr="00401946">
        <w:rPr>
          <w:rFonts w:ascii="Palatino Linotype" w:hAnsi="Palatino Linotype" w:eastAsia="Arial" w:cs="Arial"/>
          <w:b/>
          <w:i/>
          <w:szCs w:val="22"/>
        </w:rPr>
        <w:t xml:space="preserve">os </w:t>
      </w:r>
      <w:r w:rsidRPr="00401946">
        <w:rPr>
          <w:rFonts w:ascii="Palatino Linotype" w:hAnsi="Palatino Linotype" w:eastAsia="Arial" w:cs="Arial"/>
          <w:b/>
          <w:i/>
          <w:spacing w:val="-1"/>
          <w:szCs w:val="22"/>
        </w:rPr>
        <w:t xml:space="preserve">ad </w:t>
      </w:r>
      <w:r w:rsidRPr="00401946">
        <w:rPr>
          <w:rFonts w:ascii="Palatino Linotype" w:hAnsi="Palatino Linotype" w:eastAsia="Arial" w:cs="Arial"/>
          <w:b/>
          <w:i/>
          <w:szCs w:val="22"/>
        </w:rPr>
        <w:t>hoc para atender las sol</w:t>
      </w:r>
      <w:r w:rsidRPr="00401946">
        <w:rPr>
          <w:rFonts w:ascii="Palatino Linotype" w:hAnsi="Palatino Linotype" w:eastAsia="Arial" w:cs="Arial"/>
          <w:b/>
          <w:i/>
          <w:spacing w:val="-2"/>
          <w:szCs w:val="22"/>
        </w:rPr>
        <w:t>i</w:t>
      </w:r>
      <w:r w:rsidRPr="00401946">
        <w:rPr>
          <w:rFonts w:ascii="Palatino Linotype" w:hAnsi="Palatino Linotype" w:eastAsia="Arial" w:cs="Arial"/>
          <w:b/>
          <w:i/>
          <w:spacing w:val="1"/>
          <w:szCs w:val="22"/>
        </w:rPr>
        <w:t>c</w:t>
      </w:r>
      <w:r w:rsidRPr="00401946">
        <w:rPr>
          <w:rFonts w:ascii="Palatino Linotype" w:hAnsi="Palatino Linotype" w:eastAsia="Arial" w:cs="Arial"/>
          <w:b/>
          <w:i/>
          <w:szCs w:val="22"/>
        </w:rPr>
        <w:t xml:space="preserve">itudes de </w:t>
      </w:r>
      <w:r w:rsidRPr="00401946">
        <w:rPr>
          <w:rFonts w:ascii="Palatino Linotype" w:hAnsi="Palatino Linotype" w:eastAsia="Arial" w:cs="Arial"/>
          <w:b/>
          <w:i/>
          <w:spacing w:val="1"/>
          <w:szCs w:val="22"/>
        </w:rPr>
        <w:t>ac</w:t>
      </w:r>
      <w:r w:rsidRPr="00401946">
        <w:rPr>
          <w:rFonts w:ascii="Palatino Linotype" w:hAnsi="Palatino Linotype" w:eastAsia="Arial" w:cs="Arial"/>
          <w:b/>
          <w:i/>
          <w:spacing w:val="-1"/>
          <w:szCs w:val="22"/>
        </w:rPr>
        <w:t>c</w:t>
      </w:r>
      <w:r w:rsidRPr="00401946">
        <w:rPr>
          <w:rFonts w:ascii="Palatino Linotype" w:hAnsi="Palatino Linotype" w:eastAsia="Arial" w:cs="Arial"/>
          <w:b/>
          <w:i/>
          <w:spacing w:val="1"/>
          <w:szCs w:val="22"/>
        </w:rPr>
        <w:t>es</w:t>
      </w:r>
      <w:r w:rsidRPr="00401946">
        <w:rPr>
          <w:rFonts w:ascii="Palatino Linotype" w:hAnsi="Palatino Linotype" w:eastAsia="Arial" w:cs="Arial"/>
          <w:b/>
          <w:i/>
          <w:szCs w:val="22"/>
        </w:rPr>
        <w:t>o a la informa</w:t>
      </w:r>
      <w:r w:rsidRPr="00401946">
        <w:rPr>
          <w:rFonts w:ascii="Palatino Linotype" w:hAnsi="Palatino Linotype" w:eastAsia="Arial" w:cs="Arial"/>
          <w:b/>
          <w:i/>
          <w:spacing w:val="1"/>
          <w:szCs w:val="22"/>
        </w:rPr>
        <w:t>c</w:t>
      </w:r>
      <w:r w:rsidRPr="00401946">
        <w:rPr>
          <w:rFonts w:ascii="Palatino Linotype" w:hAnsi="Palatino Linotype" w:eastAsia="Arial" w:cs="Arial"/>
          <w:b/>
          <w:i/>
          <w:szCs w:val="22"/>
        </w:rPr>
        <w:t>ió</w:t>
      </w:r>
      <w:r w:rsidRPr="00401946">
        <w:rPr>
          <w:rFonts w:ascii="Palatino Linotype" w:hAnsi="Palatino Linotype" w:eastAsia="Arial" w:cs="Arial"/>
          <w:b/>
          <w:i/>
          <w:spacing w:val="-2"/>
          <w:szCs w:val="22"/>
        </w:rPr>
        <w:t>n</w:t>
      </w:r>
      <w:r w:rsidRPr="00401946">
        <w:rPr>
          <w:rFonts w:ascii="Palatino Linotype" w:hAnsi="Palatino Linotype" w:eastAsia="Arial" w:cs="Arial"/>
          <w:b/>
          <w:i/>
          <w:szCs w:val="22"/>
        </w:rPr>
        <w:t xml:space="preserve">. </w:t>
      </w:r>
      <w:r w:rsidRPr="00401946">
        <w:rPr>
          <w:rFonts w:ascii="Palatino Linotype" w:hAnsi="Palatino Linotype" w:eastAsia="Arial" w:cs="Arial"/>
          <w:i/>
          <w:spacing w:val="18"/>
          <w:szCs w:val="22"/>
        </w:rPr>
        <w:t>L</w:t>
      </w:r>
      <w:r w:rsidRPr="00401946">
        <w:rPr>
          <w:rFonts w:ascii="Palatino Linotype" w:hAnsi="Palatino Linotype" w:eastAsia="Arial" w:cs="Arial"/>
          <w:i/>
          <w:spacing w:val="-1"/>
          <w:szCs w:val="22"/>
        </w:rPr>
        <w:t xml:space="preserve">os </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rt</w:t>
      </w:r>
      <w:r w:rsidRPr="00401946">
        <w:rPr>
          <w:rFonts w:ascii="Palatino Linotype" w:hAnsi="Palatino Linotype" w:eastAsia="Arial" w:cs="Arial"/>
          <w:i/>
          <w:spacing w:val="-2"/>
          <w:szCs w:val="22"/>
        </w:rPr>
        <w:t>í</w:t>
      </w:r>
      <w:r w:rsidRPr="00401946">
        <w:rPr>
          <w:rFonts w:ascii="Palatino Linotype" w:hAnsi="Palatino Linotype" w:eastAsia="Arial" w:cs="Arial"/>
          <w:i/>
          <w:szCs w:val="22"/>
        </w:rPr>
        <w:t>c</w:t>
      </w:r>
      <w:r w:rsidRPr="00401946">
        <w:rPr>
          <w:rFonts w:ascii="Palatino Linotype" w:hAnsi="Palatino Linotype" w:eastAsia="Arial" w:cs="Arial"/>
          <w:i/>
          <w:spacing w:val="1"/>
          <w:szCs w:val="22"/>
        </w:rPr>
        <w:t>u</w:t>
      </w:r>
      <w:r w:rsidRPr="00401946">
        <w:rPr>
          <w:rFonts w:ascii="Palatino Linotype" w:hAnsi="Palatino Linotype" w:eastAsia="Arial" w:cs="Arial"/>
          <w:i/>
          <w:szCs w:val="22"/>
        </w:rPr>
        <w:t>los</w:t>
      </w:r>
      <w:r w:rsidRPr="00401946">
        <w:rPr>
          <w:rFonts w:ascii="Palatino Linotype" w:hAnsi="Palatino Linotype" w:eastAsia="Arial" w:cs="Arial"/>
          <w:i/>
          <w:spacing w:val="8"/>
          <w:szCs w:val="22"/>
        </w:rPr>
        <w:t xml:space="preserve"> 129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la </w:t>
      </w:r>
      <w:r w:rsidRPr="00401946">
        <w:rPr>
          <w:rFonts w:ascii="Palatino Linotype" w:hAnsi="Palatino Linotype" w:eastAsia="Arial" w:cs="Arial"/>
          <w:i/>
          <w:spacing w:val="-1"/>
          <w:szCs w:val="22"/>
        </w:rPr>
        <w:t>L</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 xml:space="preserve">y General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w:t>
      </w:r>
      <w:r w:rsidRPr="00401946">
        <w:rPr>
          <w:rFonts w:ascii="Palatino Linotype" w:hAnsi="Palatino Linotype" w:eastAsia="Arial" w:cs="Arial"/>
          <w:i/>
          <w:spacing w:val="2"/>
          <w:szCs w:val="22"/>
        </w:rPr>
        <w:t>T</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a</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s</w:t>
      </w:r>
      <w:r w:rsidRPr="00401946">
        <w:rPr>
          <w:rFonts w:ascii="Palatino Linotype" w:hAnsi="Palatino Linotype" w:eastAsia="Arial" w:cs="Arial"/>
          <w:i/>
          <w:spacing w:val="1"/>
          <w:szCs w:val="22"/>
        </w:rPr>
        <w:t>pa</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e</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cia y Acc</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so a la I</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f</w:t>
      </w:r>
      <w:r w:rsidRPr="00401946">
        <w:rPr>
          <w:rFonts w:ascii="Palatino Linotype" w:hAnsi="Palatino Linotype" w:eastAsia="Arial" w:cs="Arial"/>
          <w:i/>
          <w:spacing w:val="1"/>
          <w:szCs w:val="22"/>
        </w:rPr>
        <w:t>o</w:t>
      </w:r>
      <w:r w:rsidRPr="00401946">
        <w:rPr>
          <w:rFonts w:ascii="Palatino Linotype" w:hAnsi="Palatino Linotype" w:eastAsia="Arial" w:cs="Arial"/>
          <w:i/>
          <w:spacing w:val="-3"/>
          <w:szCs w:val="22"/>
        </w:rPr>
        <w:t>r</w:t>
      </w:r>
      <w:r w:rsidRPr="00401946">
        <w:rPr>
          <w:rFonts w:ascii="Palatino Linotype" w:hAnsi="Palatino Linotype" w:eastAsia="Arial" w:cs="Arial"/>
          <w:i/>
          <w:spacing w:val="1"/>
          <w:szCs w:val="22"/>
        </w:rPr>
        <w:t>ma</w:t>
      </w:r>
      <w:r w:rsidRPr="00401946">
        <w:rPr>
          <w:rFonts w:ascii="Palatino Linotype" w:hAnsi="Palatino Linotype" w:eastAsia="Arial" w:cs="Arial"/>
          <w:i/>
          <w:szCs w:val="22"/>
        </w:rPr>
        <w:t>ci</w:t>
      </w:r>
      <w:r w:rsidRPr="00401946">
        <w:rPr>
          <w:rFonts w:ascii="Palatino Linotype" w:hAnsi="Palatino Linotype" w:eastAsia="Arial" w:cs="Arial"/>
          <w:i/>
          <w:spacing w:val="-2"/>
          <w:szCs w:val="22"/>
        </w:rPr>
        <w:t>ó</w:t>
      </w:r>
      <w:r w:rsidRPr="00401946">
        <w:rPr>
          <w:rFonts w:ascii="Palatino Linotype" w:hAnsi="Palatino Linotype" w:eastAsia="Arial" w:cs="Arial"/>
          <w:i/>
          <w:szCs w:val="22"/>
        </w:rPr>
        <w:t xml:space="preserve">n </w:t>
      </w:r>
      <w:r w:rsidRPr="00401946">
        <w:rPr>
          <w:rFonts w:ascii="Palatino Linotype" w:hAnsi="Palatino Linotype" w:eastAsia="Arial" w:cs="Arial"/>
          <w:i/>
          <w:spacing w:val="-2"/>
          <w:szCs w:val="22"/>
        </w:rPr>
        <w:t>P</w:t>
      </w:r>
      <w:r w:rsidRPr="00401946">
        <w:rPr>
          <w:rFonts w:ascii="Palatino Linotype" w:hAnsi="Palatino Linotype" w:eastAsia="Arial" w:cs="Arial"/>
          <w:i/>
          <w:spacing w:val="1"/>
          <w:szCs w:val="22"/>
        </w:rPr>
        <w:t>úb</w:t>
      </w:r>
      <w:r w:rsidRPr="00401946">
        <w:rPr>
          <w:rFonts w:ascii="Palatino Linotype" w:hAnsi="Palatino Linotype" w:eastAsia="Arial" w:cs="Arial"/>
          <w:i/>
          <w:szCs w:val="22"/>
        </w:rPr>
        <w:t>l</w:t>
      </w:r>
      <w:r w:rsidRPr="00401946">
        <w:rPr>
          <w:rFonts w:ascii="Palatino Linotype" w:hAnsi="Palatino Linotype" w:eastAsia="Arial" w:cs="Arial"/>
          <w:i/>
          <w:spacing w:val="-1"/>
          <w:szCs w:val="22"/>
        </w:rPr>
        <w:t>i</w:t>
      </w:r>
      <w:r w:rsidRPr="00401946">
        <w:rPr>
          <w:rFonts w:ascii="Palatino Linotype" w:hAnsi="Palatino Linotype" w:eastAsia="Arial" w:cs="Arial"/>
          <w:i/>
          <w:szCs w:val="22"/>
        </w:rPr>
        <w:t xml:space="preserve">ca y </w:t>
      </w:r>
      <w:r w:rsidRPr="00401946">
        <w:rPr>
          <w:rFonts w:ascii="Palatino Linotype" w:hAnsi="Palatino Linotype" w:eastAsia="Arial" w:cs="Arial"/>
          <w:i/>
          <w:spacing w:val="8"/>
          <w:szCs w:val="22"/>
        </w:rPr>
        <w:t xml:space="preserve">130, párrafo cuarto,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la </w:t>
      </w:r>
      <w:r w:rsidRPr="00401946">
        <w:rPr>
          <w:rFonts w:ascii="Palatino Linotype" w:hAnsi="Palatino Linotype" w:eastAsia="Arial" w:cs="Arial"/>
          <w:i/>
          <w:spacing w:val="-1"/>
          <w:szCs w:val="22"/>
        </w:rPr>
        <w:t>L</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y Fe</w:t>
      </w:r>
      <w:r w:rsidRPr="00401946">
        <w:rPr>
          <w:rFonts w:ascii="Palatino Linotype" w:hAnsi="Palatino Linotype" w:eastAsia="Arial" w:cs="Arial"/>
          <w:i/>
          <w:spacing w:val="1"/>
          <w:szCs w:val="22"/>
        </w:rPr>
        <w:t>de</w:t>
      </w:r>
      <w:r w:rsidRPr="00401946">
        <w:rPr>
          <w:rFonts w:ascii="Palatino Linotype" w:hAnsi="Palatino Linotype" w:eastAsia="Arial" w:cs="Arial"/>
          <w:i/>
          <w:szCs w:val="22"/>
        </w:rPr>
        <w:t xml:space="preserve">ral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w:t>
      </w:r>
      <w:r w:rsidRPr="00401946">
        <w:rPr>
          <w:rFonts w:ascii="Palatino Linotype" w:hAnsi="Palatino Linotype" w:eastAsia="Arial" w:cs="Arial"/>
          <w:i/>
          <w:spacing w:val="2"/>
          <w:szCs w:val="22"/>
        </w:rPr>
        <w:t>T</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a</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s</w:t>
      </w:r>
      <w:r w:rsidRPr="00401946">
        <w:rPr>
          <w:rFonts w:ascii="Palatino Linotype" w:hAnsi="Palatino Linotype" w:eastAsia="Arial" w:cs="Arial"/>
          <w:i/>
          <w:spacing w:val="1"/>
          <w:szCs w:val="22"/>
        </w:rPr>
        <w:t>pa</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e</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cia y Acc</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so a la I</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f</w:t>
      </w:r>
      <w:r w:rsidRPr="00401946">
        <w:rPr>
          <w:rFonts w:ascii="Palatino Linotype" w:hAnsi="Palatino Linotype" w:eastAsia="Arial" w:cs="Arial"/>
          <w:i/>
          <w:spacing w:val="1"/>
          <w:szCs w:val="22"/>
        </w:rPr>
        <w:t>o</w:t>
      </w:r>
      <w:r w:rsidRPr="00401946">
        <w:rPr>
          <w:rFonts w:ascii="Palatino Linotype" w:hAnsi="Palatino Linotype" w:eastAsia="Arial" w:cs="Arial"/>
          <w:i/>
          <w:spacing w:val="-3"/>
          <w:szCs w:val="22"/>
        </w:rPr>
        <w:t>r</w:t>
      </w:r>
      <w:r w:rsidRPr="00401946">
        <w:rPr>
          <w:rFonts w:ascii="Palatino Linotype" w:hAnsi="Palatino Linotype" w:eastAsia="Arial" w:cs="Arial"/>
          <w:i/>
          <w:spacing w:val="1"/>
          <w:szCs w:val="22"/>
        </w:rPr>
        <w:t>ma</w:t>
      </w:r>
      <w:r w:rsidRPr="00401946">
        <w:rPr>
          <w:rFonts w:ascii="Palatino Linotype" w:hAnsi="Palatino Linotype" w:eastAsia="Arial" w:cs="Arial"/>
          <w:i/>
          <w:szCs w:val="22"/>
        </w:rPr>
        <w:t>ci</w:t>
      </w:r>
      <w:r w:rsidRPr="00401946">
        <w:rPr>
          <w:rFonts w:ascii="Palatino Linotype" w:hAnsi="Palatino Linotype" w:eastAsia="Arial" w:cs="Arial"/>
          <w:i/>
          <w:spacing w:val="-2"/>
          <w:szCs w:val="22"/>
        </w:rPr>
        <w:t>ó</w:t>
      </w:r>
      <w:r w:rsidRPr="00401946">
        <w:rPr>
          <w:rFonts w:ascii="Palatino Linotype" w:hAnsi="Palatino Linotype" w:eastAsia="Arial" w:cs="Arial"/>
          <w:i/>
          <w:szCs w:val="22"/>
        </w:rPr>
        <w:t xml:space="preserve">n </w:t>
      </w:r>
      <w:r w:rsidRPr="00401946">
        <w:rPr>
          <w:rFonts w:ascii="Palatino Linotype" w:hAnsi="Palatino Linotype" w:eastAsia="Arial" w:cs="Arial"/>
          <w:i/>
          <w:spacing w:val="-2"/>
          <w:szCs w:val="22"/>
        </w:rPr>
        <w:t>P</w:t>
      </w:r>
      <w:r w:rsidRPr="00401946">
        <w:rPr>
          <w:rFonts w:ascii="Palatino Linotype" w:hAnsi="Palatino Linotype" w:eastAsia="Arial" w:cs="Arial"/>
          <w:i/>
          <w:spacing w:val="1"/>
          <w:szCs w:val="22"/>
        </w:rPr>
        <w:t>úb</w:t>
      </w:r>
      <w:r w:rsidRPr="00401946">
        <w:rPr>
          <w:rFonts w:ascii="Palatino Linotype" w:hAnsi="Palatino Linotype" w:eastAsia="Arial" w:cs="Arial"/>
          <w:i/>
          <w:szCs w:val="22"/>
        </w:rPr>
        <w:t>l</w:t>
      </w:r>
      <w:r w:rsidRPr="00401946">
        <w:rPr>
          <w:rFonts w:ascii="Palatino Linotype" w:hAnsi="Palatino Linotype" w:eastAsia="Arial" w:cs="Arial"/>
          <w:i/>
          <w:spacing w:val="-1"/>
          <w:szCs w:val="22"/>
        </w:rPr>
        <w:t>i</w:t>
      </w:r>
      <w:r w:rsidRPr="00401946">
        <w:rPr>
          <w:rFonts w:ascii="Palatino Linotype" w:hAnsi="Palatino Linotype" w:eastAsia="Arial" w:cs="Arial"/>
          <w:i/>
          <w:szCs w:val="22"/>
        </w:rPr>
        <w:t xml:space="preserve">ca, </w:t>
      </w:r>
      <w:r w:rsidRPr="00401946">
        <w:rPr>
          <w:rFonts w:ascii="Palatino Linotype" w:hAnsi="Palatino Linotype" w:eastAsia="Arial" w:cs="Arial"/>
          <w:i/>
          <w:spacing w:val="-1"/>
          <w:szCs w:val="22"/>
        </w:rPr>
        <w:t>señalan q</w:t>
      </w:r>
      <w:r w:rsidRPr="00401946">
        <w:rPr>
          <w:rFonts w:ascii="Palatino Linotype" w:hAnsi="Palatino Linotype" w:eastAsia="Arial" w:cs="Arial"/>
          <w:i/>
          <w:spacing w:val="1"/>
          <w:szCs w:val="22"/>
        </w:rPr>
        <w:t>u</w:t>
      </w:r>
      <w:r w:rsidRPr="00401946">
        <w:rPr>
          <w:rFonts w:ascii="Palatino Linotype" w:hAnsi="Palatino Linotype" w:eastAsia="Arial" w:cs="Arial"/>
          <w:i/>
          <w:szCs w:val="22"/>
        </w:rPr>
        <w:t xml:space="preserve">e los sujetos obligados deberán otorgar acceso a los documentos que se </w:t>
      </w:r>
      <w:r w:rsidRPr="00401946">
        <w:rPr>
          <w:rFonts w:ascii="Palatino Linotype" w:hAnsi="Palatino Linotype" w:eastAsia="Arial" w:cs="Arial"/>
          <w:i/>
          <w:szCs w:val="22"/>
        </w:rPr>
        <w:lastRenderedPageBreak/>
        <w:t>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401946">
        <w:rPr>
          <w:rFonts w:ascii="Palatino Linotype" w:hAnsi="Palatino Linotype" w:eastAsia="Arial" w:cs="Arial"/>
          <w:i/>
          <w:spacing w:val="-1"/>
          <w:szCs w:val="22"/>
        </w:rPr>
        <w:t xml:space="preserve"> sin necesidad de</w:t>
      </w:r>
      <w:r w:rsidRPr="00401946">
        <w:rPr>
          <w:rFonts w:ascii="Palatino Linotype" w:hAnsi="Palatino Linotype" w:eastAsia="Arial" w:cs="Arial"/>
          <w:i/>
          <w:spacing w:val="1"/>
          <w:szCs w:val="22"/>
        </w:rPr>
        <w:t xml:space="preserve"> e</w:t>
      </w:r>
      <w:r w:rsidRPr="00401946">
        <w:rPr>
          <w:rFonts w:ascii="Palatino Linotype" w:hAnsi="Palatino Linotype" w:eastAsia="Arial" w:cs="Arial"/>
          <w:i/>
          <w:szCs w:val="22"/>
        </w:rPr>
        <w:t>la</w:t>
      </w:r>
      <w:r w:rsidRPr="00401946">
        <w:rPr>
          <w:rFonts w:ascii="Palatino Linotype" w:hAnsi="Palatino Linotype" w:eastAsia="Arial" w:cs="Arial"/>
          <w:i/>
          <w:spacing w:val="1"/>
          <w:szCs w:val="22"/>
        </w:rPr>
        <w:t>bo</w:t>
      </w:r>
      <w:r w:rsidRPr="00401946">
        <w:rPr>
          <w:rFonts w:ascii="Palatino Linotype" w:hAnsi="Palatino Linotype" w:eastAsia="Arial" w:cs="Arial"/>
          <w:i/>
          <w:szCs w:val="22"/>
        </w:rPr>
        <w:t xml:space="preserve">rar </w:t>
      </w:r>
      <w:r w:rsidRPr="00401946">
        <w:rPr>
          <w:rFonts w:ascii="Palatino Linotype" w:hAnsi="Palatino Linotype" w:eastAsia="Arial" w:cs="Arial"/>
          <w:i/>
          <w:spacing w:val="1"/>
          <w:szCs w:val="22"/>
        </w:rPr>
        <w:t>do</w:t>
      </w:r>
      <w:r w:rsidRPr="00401946">
        <w:rPr>
          <w:rFonts w:ascii="Palatino Linotype" w:hAnsi="Palatino Linotype" w:eastAsia="Arial" w:cs="Arial"/>
          <w:i/>
          <w:spacing w:val="-2"/>
          <w:szCs w:val="22"/>
        </w:rPr>
        <w:t>c</w:t>
      </w:r>
      <w:r w:rsidRPr="00401946">
        <w:rPr>
          <w:rFonts w:ascii="Palatino Linotype" w:hAnsi="Palatino Linotype" w:eastAsia="Arial" w:cs="Arial"/>
          <w:i/>
          <w:spacing w:val="1"/>
          <w:szCs w:val="22"/>
        </w:rPr>
        <w:t>u</w:t>
      </w:r>
      <w:r w:rsidRPr="00401946">
        <w:rPr>
          <w:rFonts w:ascii="Palatino Linotype" w:hAnsi="Palatino Linotype" w:eastAsia="Arial" w:cs="Arial"/>
          <w:i/>
          <w:spacing w:val="-1"/>
          <w:szCs w:val="22"/>
        </w:rPr>
        <w:t>m</w:t>
      </w:r>
      <w:r w:rsidRPr="00401946">
        <w:rPr>
          <w:rFonts w:ascii="Palatino Linotype" w:hAnsi="Palatino Linotype" w:eastAsia="Arial" w:cs="Arial"/>
          <w:i/>
          <w:spacing w:val="1"/>
          <w:szCs w:val="22"/>
        </w:rPr>
        <w:t>en</w:t>
      </w:r>
      <w:r w:rsidRPr="00401946">
        <w:rPr>
          <w:rFonts w:ascii="Palatino Linotype" w:hAnsi="Palatino Linotype" w:eastAsia="Arial" w:cs="Arial"/>
          <w:i/>
          <w:spacing w:val="-2"/>
          <w:szCs w:val="22"/>
        </w:rPr>
        <w:t>t</w:t>
      </w:r>
      <w:r w:rsidRPr="00401946">
        <w:rPr>
          <w:rFonts w:ascii="Palatino Linotype" w:hAnsi="Palatino Linotype" w:eastAsia="Arial" w:cs="Arial"/>
          <w:i/>
          <w:spacing w:val="1"/>
          <w:szCs w:val="22"/>
        </w:rPr>
        <w:t>o</w:t>
      </w:r>
      <w:r w:rsidRPr="00401946">
        <w:rPr>
          <w:rFonts w:ascii="Palatino Linotype" w:hAnsi="Palatino Linotype" w:eastAsia="Arial" w:cs="Arial"/>
          <w:i/>
          <w:szCs w:val="22"/>
        </w:rPr>
        <w:t xml:space="preserve">s </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d</w:t>
      </w:r>
      <w:r w:rsidRPr="00401946">
        <w:rPr>
          <w:rFonts w:ascii="Palatino Linotype" w:hAnsi="Palatino Linotype" w:eastAsia="Arial" w:cs="Arial"/>
          <w:i/>
          <w:spacing w:val="1"/>
          <w:szCs w:val="22"/>
        </w:rPr>
        <w:t xml:space="preserve"> ho</w:t>
      </w:r>
      <w:r w:rsidRPr="00401946">
        <w:rPr>
          <w:rFonts w:ascii="Palatino Linotype" w:hAnsi="Palatino Linotype" w:eastAsia="Arial" w:cs="Arial"/>
          <w:i/>
          <w:szCs w:val="22"/>
        </w:rPr>
        <w:t xml:space="preserve">c </w:t>
      </w:r>
      <w:r w:rsidRPr="00401946">
        <w:rPr>
          <w:rFonts w:ascii="Palatino Linotype" w:hAnsi="Palatino Linotype" w:eastAsia="Arial" w:cs="Arial"/>
          <w:i/>
          <w:spacing w:val="1"/>
          <w:szCs w:val="22"/>
        </w:rPr>
        <w:t>pa</w:t>
      </w:r>
      <w:r w:rsidRPr="00401946">
        <w:rPr>
          <w:rFonts w:ascii="Palatino Linotype" w:hAnsi="Palatino Linotype" w:eastAsia="Arial" w:cs="Arial"/>
          <w:i/>
          <w:szCs w:val="22"/>
        </w:rPr>
        <w:t xml:space="preserve">ra </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t</w:t>
      </w:r>
      <w:r w:rsidRPr="00401946">
        <w:rPr>
          <w:rFonts w:ascii="Palatino Linotype" w:hAnsi="Palatino Linotype" w:eastAsia="Arial" w:cs="Arial"/>
          <w:i/>
          <w:spacing w:val="-1"/>
          <w:szCs w:val="22"/>
        </w:rPr>
        <w:t>e</w:t>
      </w:r>
      <w:r w:rsidRPr="00401946">
        <w:rPr>
          <w:rFonts w:ascii="Palatino Linotype" w:hAnsi="Palatino Linotype" w:eastAsia="Arial" w:cs="Arial"/>
          <w:i/>
          <w:spacing w:val="1"/>
          <w:szCs w:val="22"/>
        </w:rPr>
        <w:t>n</w:t>
      </w:r>
      <w:r w:rsidRPr="00401946">
        <w:rPr>
          <w:rFonts w:ascii="Palatino Linotype" w:hAnsi="Palatino Linotype" w:eastAsia="Arial" w:cs="Arial"/>
          <w:i/>
          <w:spacing w:val="-1"/>
          <w:szCs w:val="22"/>
        </w:rPr>
        <w:t>d</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r l</w:t>
      </w:r>
      <w:r w:rsidRPr="00401946">
        <w:rPr>
          <w:rFonts w:ascii="Palatino Linotype" w:hAnsi="Palatino Linotype" w:eastAsia="Arial" w:cs="Arial"/>
          <w:i/>
          <w:spacing w:val="-2"/>
          <w:szCs w:val="22"/>
        </w:rPr>
        <w:t>a</w:t>
      </w:r>
      <w:r w:rsidRPr="00401946">
        <w:rPr>
          <w:rFonts w:ascii="Palatino Linotype" w:hAnsi="Palatino Linotype" w:eastAsia="Arial" w:cs="Arial"/>
          <w:i/>
          <w:szCs w:val="22"/>
        </w:rPr>
        <w:t>s s</w:t>
      </w:r>
      <w:r w:rsidRPr="00401946">
        <w:rPr>
          <w:rFonts w:ascii="Palatino Linotype" w:hAnsi="Palatino Linotype" w:eastAsia="Arial" w:cs="Arial"/>
          <w:i/>
          <w:spacing w:val="1"/>
          <w:szCs w:val="22"/>
        </w:rPr>
        <w:t>o</w:t>
      </w:r>
      <w:r w:rsidRPr="00401946">
        <w:rPr>
          <w:rFonts w:ascii="Palatino Linotype" w:hAnsi="Palatino Linotype" w:eastAsia="Arial" w:cs="Arial"/>
          <w:i/>
          <w:szCs w:val="22"/>
        </w:rPr>
        <w:t>l</w:t>
      </w:r>
      <w:r w:rsidRPr="00401946">
        <w:rPr>
          <w:rFonts w:ascii="Palatino Linotype" w:hAnsi="Palatino Linotype" w:eastAsia="Arial" w:cs="Arial"/>
          <w:i/>
          <w:spacing w:val="-1"/>
          <w:szCs w:val="22"/>
        </w:rPr>
        <w:t>i</w:t>
      </w:r>
      <w:r w:rsidRPr="00401946">
        <w:rPr>
          <w:rFonts w:ascii="Palatino Linotype" w:hAnsi="Palatino Linotype" w:eastAsia="Arial" w:cs="Arial"/>
          <w:i/>
          <w:szCs w:val="22"/>
        </w:rPr>
        <w:t>cit</w:t>
      </w:r>
      <w:r w:rsidRPr="00401946">
        <w:rPr>
          <w:rFonts w:ascii="Palatino Linotype" w:hAnsi="Palatino Linotype" w:eastAsia="Arial" w:cs="Arial"/>
          <w:i/>
          <w:spacing w:val="1"/>
          <w:szCs w:val="22"/>
        </w:rPr>
        <w:t>ude</w:t>
      </w:r>
      <w:r w:rsidRPr="00401946">
        <w:rPr>
          <w:rFonts w:ascii="Palatino Linotype" w:hAnsi="Palatino Linotype" w:eastAsia="Arial" w:cs="Arial"/>
          <w:i/>
          <w:szCs w:val="22"/>
        </w:rPr>
        <w:t xml:space="preserve">s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e i</w:t>
      </w:r>
      <w:r w:rsidRPr="00401946">
        <w:rPr>
          <w:rFonts w:ascii="Palatino Linotype" w:hAnsi="Palatino Linotype" w:eastAsia="Arial" w:cs="Arial"/>
          <w:i/>
          <w:spacing w:val="-2"/>
          <w:szCs w:val="22"/>
        </w:rPr>
        <w:t>n</w:t>
      </w:r>
      <w:r w:rsidRPr="00401946">
        <w:rPr>
          <w:rFonts w:ascii="Palatino Linotype" w:hAnsi="Palatino Linotype" w:eastAsia="Arial" w:cs="Arial"/>
          <w:i/>
          <w:szCs w:val="22"/>
        </w:rPr>
        <w:t>f</w:t>
      </w:r>
      <w:r w:rsidRPr="00401946">
        <w:rPr>
          <w:rFonts w:ascii="Palatino Linotype" w:hAnsi="Palatino Linotype" w:eastAsia="Arial" w:cs="Arial"/>
          <w:i/>
          <w:spacing w:val="1"/>
          <w:szCs w:val="22"/>
        </w:rPr>
        <w:t>o</w:t>
      </w:r>
      <w:r w:rsidRPr="00401946">
        <w:rPr>
          <w:rFonts w:ascii="Palatino Linotype" w:hAnsi="Palatino Linotype" w:eastAsia="Arial" w:cs="Arial"/>
          <w:i/>
          <w:szCs w:val="22"/>
        </w:rPr>
        <w:t>r</w:t>
      </w:r>
      <w:r w:rsidRPr="00401946">
        <w:rPr>
          <w:rFonts w:ascii="Palatino Linotype" w:hAnsi="Palatino Linotype" w:eastAsia="Arial" w:cs="Arial"/>
          <w:i/>
          <w:spacing w:val="-1"/>
          <w:szCs w:val="22"/>
        </w:rPr>
        <w:t>m</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ció</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w:t>
      </w:r>
    </w:p>
    <w:p w:rsidRPr="00401946" w:rsidR="006E6CEA" w:rsidP="006E6CEA" w:rsidRDefault="006E6CEA" w14:paraId="506BA534" w14:textId="77777777">
      <w:pPr>
        <w:spacing w:line="360" w:lineRule="auto"/>
        <w:jc w:val="both"/>
        <w:rPr>
          <w:rFonts w:ascii="Palatino Linotype" w:hAnsi="Palatino Linotype" w:eastAsia="Calibri" w:cs="Tahoma"/>
          <w:sz w:val="22"/>
          <w:szCs w:val="22"/>
          <w:lang w:eastAsia="es-ES_tradnl"/>
        </w:rPr>
      </w:pPr>
    </w:p>
    <w:p w:rsidRPr="00CB112F" w:rsidR="006E6CEA" w:rsidP="006E6CEA" w:rsidRDefault="006E6CEA" w14:paraId="4CADA53D" w14:textId="77777777">
      <w:pPr>
        <w:spacing w:line="360" w:lineRule="auto"/>
        <w:jc w:val="both"/>
        <w:rPr>
          <w:rFonts w:ascii="Palatino Linotype" w:hAnsi="Palatino Linotype" w:cs="Tahoma"/>
          <w:sz w:val="22"/>
          <w:szCs w:val="22"/>
        </w:rPr>
      </w:pPr>
      <w:r>
        <w:rPr>
          <w:rFonts w:ascii="Palatino Linotype" w:hAnsi="Palatino Linotype" w:cs="Tahoma"/>
          <w:sz w:val="22"/>
          <w:szCs w:val="22"/>
          <w:lang w:val="es-ES"/>
        </w:rPr>
        <w:t>Por lo que, los sujetos obligados únicamente proporcionan los documentos que den cuenta de la información solicitada, como obren en sus archivos, sin tener que elaborarlos a las necesidades del Recurrente, de</w:t>
      </w:r>
      <w:r w:rsidRPr="00CB112F">
        <w:rPr>
          <w:rFonts w:ascii="Palatino Linotype" w:hAnsi="Palatino Linotype" w:cs="Tahoma"/>
          <w:sz w:val="22"/>
          <w:szCs w:val="22"/>
        </w:rPr>
        <w:t xml:space="preserve"> tal suerte, se advierte que el Sujeto Obligado</w:t>
      </w:r>
      <w:r>
        <w:rPr>
          <w:rFonts w:ascii="Palatino Linotype" w:hAnsi="Palatino Linotype" w:cs="Tahoma"/>
          <w:sz w:val="22"/>
          <w:szCs w:val="22"/>
        </w:rPr>
        <w:t xml:space="preserve"> debe seguir</w:t>
      </w:r>
      <w:r w:rsidRPr="00CB112F">
        <w:rPr>
          <w:rFonts w:ascii="Palatino Linotype" w:hAnsi="Palatino Linotype" w:cs="Tahoma"/>
          <w:sz w:val="22"/>
          <w:szCs w:val="22"/>
        </w:rPr>
        <w:t xml:space="preserve"> el procedimiento establecido en los artículos 160 y 162 de la Ley de Transparencia y Acceso a la Información Pública del Estado de México y Municipios, los cuales disponen que los sujetos obligados deben otorgar acceso a los documentos que obren en sus archivos y que las unidades de transparencia deberán garantizar que las solicitudes se turnen a todas las áreas competentes.</w:t>
      </w:r>
    </w:p>
    <w:p w:rsidR="006E6CEA" w:rsidP="00E81347" w:rsidRDefault="006E6CEA" w14:paraId="3CA8FDD6"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6E6CEA" w:rsidP="006E6CEA" w:rsidRDefault="006E6CEA" w14:paraId="3A1ECB11" w14:textId="77777777">
      <w:pPr>
        <w:spacing w:line="360" w:lineRule="auto"/>
        <w:jc w:val="both"/>
        <w:rPr>
          <w:rFonts w:ascii="Palatino Linotype" w:hAnsi="Palatino Linotype" w:eastAsia="Calibri" w:cs="Tahoma"/>
          <w:b/>
          <w:sz w:val="22"/>
          <w:szCs w:val="22"/>
          <w:lang w:eastAsia="es-ES_tradnl"/>
        </w:rPr>
      </w:pPr>
      <w:r w:rsidRPr="007C0B21">
        <w:rPr>
          <w:rFonts w:ascii="Palatino Linotype" w:hAnsi="Palatino Linotype" w:eastAsia="Calibri" w:cs="Tahoma"/>
          <w:b/>
          <w:sz w:val="22"/>
          <w:szCs w:val="22"/>
          <w:lang w:eastAsia="es-ES_tradnl"/>
        </w:rPr>
        <w:t>Versión Pública</w:t>
      </w:r>
    </w:p>
    <w:p w:rsidRPr="007C0B21" w:rsidR="006E6CEA" w:rsidP="006E6CEA" w:rsidRDefault="006E6CEA" w14:paraId="4A611A3A" w14:textId="77777777">
      <w:pPr>
        <w:spacing w:line="360" w:lineRule="auto"/>
        <w:jc w:val="both"/>
        <w:rPr>
          <w:rFonts w:ascii="Palatino Linotype" w:hAnsi="Palatino Linotype" w:eastAsia="Calibri" w:cs="Tahoma"/>
          <w:b/>
          <w:sz w:val="22"/>
          <w:szCs w:val="22"/>
          <w:lang w:eastAsia="es-ES_tradnl"/>
        </w:rPr>
      </w:pPr>
    </w:p>
    <w:p w:rsidRPr="007C0B21" w:rsidR="006E6CEA" w:rsidP="006E6CEA" w:rsidRDefault="006E6CEA" w14:paraId="0A37EEC0" w14:textId="77777777">
      <w:pPr>
        <w:spacing w:line="360" w:lineRule="auto"/>
        <w:jc w:val="both"/>
        <w:rPr>
          <w:rFonts w:ascii="Palatino Linotype" w:hAnsi="Palatino Linotype" w:eastAsia="Calibri" w:cs="Tahoma"/>
          <w:sz w:val="22"/>
          <w:szCs w:val="22"/>
          <w:lang w:eastAsia="es-ES_tradnl"/>
        </w:rPr>
      </w:pPr>
      <w:r w:rsidRPr="007C0B21">
        <w:rPr>
          <w:rFonts w:ascii="Palatino Linotype" w:hAnsi="Palatino Linotype" w:eastAsia="Calibri" w:cs="Tahoma"/>
          <w:sz w:val="22"/>
          <w:szCs w:val="22"/>
          <w:lang w:eastAsia="es-ES_tradnl"/>
        </w:rPr>
        <w:t xml:space="preserve">Toda vez que los documentos que </w:t>
      </w:r>
      <w:r>
        <w:rPr>
          <w:rFonts w:ascii="Palatino Linotype" w:hAnsi="Palatino Linotype" w:eastAsia="Calibri" w:cs="Tahoma"/>
          <w:sz w:val="22"/>
          <w:szCs w:val="22"/>
          <w:lang w:eastAsia="es-ES_tradnl"/>
        </w:rPr>
        <w:t xml:space="preserve">solicita el Particular </w:t>
      </w:r>
      <w:r w:rsidRPr="007C0B21">
        <w:rPr>
          <w:rFonts w:ascii="Palatino Linotype" w:hAnsi="Palatino Linotype" w:eastAsia="Calibri" w:cs="Tahoma"/>
          <w:sz w:val="22"/>
          <w:szCs w:val="22"/>
          <w:lang w:eastAsia="es-ES_tradnl"/>
        </w:rPr>
        <w:t>pued</w:t>
      </w:r>
      <w:r>
        <w:rPr>
          <w:rFonts w:ascii="Palatino Linotype" w:hAnsi="Palatino Linotype" w:eastAsia="Calibri" w:cs="Tahoma"/>
          <w:sz w:val="22"/>
          <w:szCs w:val="22"/>
          <w:lang w:eastAsia="es-ES_tradnl"/>
        </w:rPr>
        <w:t>e</w:t>
      </w:r>
      <w:r w:rsidRPr="007C0B21">
        <w:rPr>
          <w:rFonts w:ascii="Palatino Linotype" w:hAnsi="Palatino Linotype" w:eastAsia="Calibri" w:cs="Tahoma"/>
          <w:sz w:val="22"/>
          <w:szCs w:val="22"/>
          <w:lang w:eastAsia="es-ES_tradnl"/>
        </w:rPr>
        <w:t>n contener datos susceptibles de ser clasificados, el Sujeto Obligado previo a la entrega al Recurrente, deberá llevar a cabo la revisión de los mismos y para la entrega en versión pública, deberá ser autorizada por el Comité de Transparencia, en donde se funde y motive la clasificación de la información eliminada, de conformidad con lo previsto en el artículo 49, fracciones II y VIII, 143, fracción I y 149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rsidR="006E6CEA" w:rsidP="00E81347" w:rsidRDefault="006E6CEA" w14:paraId="1ECF00C3"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6E6CEA" w:rsidP="006E6CEA" w:rsidRDefault="006E6CEA" w14:paraId="065CF77C" w14:textId="77777777">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rPr>
        <w:t xml:space="preserve">SEXTO. Decisión. </w:t>
      </w:r>
    </w:p>
    <w:p w:rsidR="006E6CEA" w:rsidP="006E6CEA" w:rsidRDefault="006E6CEA" w14:paraId="378EFDD4" w14:textId="77777777">
      <w:pPr>
        <w:spacing w:line="360" w:lineRule="auto"/>
        <w:ind w:right="-93"/>
        <w:jc w:val="both"/>
        <w:rPr>
          <w:rFonts w:ascii="Palatino Linotype" w:hAnsi="Palatino Linotype" w:cs="Tahoma"/>
          <w:b/>
          <w:sz w:val="22"/>
          <w:szCs w:val="22"/>
        </w:rPr>
      </w:pPr>
    </w:p>
    <w:p w:rsidRPr="00A9630C" w:rsidR="00A9630C" w:rsidP="00A9630C" w:rsidRDefault="006E6CEA" w14:paraId="03AC872F" w14:textId="77777777">
      <w:pPr>
        <w:autoSpaceDE w:val="0"/>
        <w:autoSpaceDN w:val="0"/>
        <w:adjustRightInd w:val="0"/>
        <w:spacing w:line="360" w:lineRule="auto"/>
        <w:ind w:right="49"/>
        <w:jc w:val="both"/>
        <w:rPr>
          <w:rFonts w:ascii="Palatino Linotype" w:hAnsi="Palatino Linotype" w:eastAsia="Calibri" w:cs="Tahoma"/>
          <w:bCs/>
          <w:sz w:val="22"/>
          <w:szCs w:val="22"/>
          <w:lang w:eastAsia="en-US"/>
        </w:rPr>
      </w:pPr>
      <w:r w:rsidRPr="00D12208">
        <w:rPr>
          <w:rFonts w:ascii="Palatino Linotype" w:hAnsi="Palatino Linotype" w:cs="Tahoma"/>
          <w:sz w:val="22"/>
          <w:szCs w:val="22"/>
        </w:rPr>
        <w:t>Con fundamento en el artículo 186, fracción III, de la Ley de Transparencia y Acceso a la</w:t>
      </w:r>
      <w:r>
        <w:rPr>
          <w:rFonts w:ascii="Palatino Linotype" w:hAnsi="Palatino Linotype" w:cs="Tahoma"/>
          <w:sz w:val="22"/>
          <w:szCs w:val="22"/>
        </w:rPr>
        <w:t xml:space="preserve"> </w:t>
      </w:r>
      <w:r w:rsidRPr="00D12208">
        <w:rPr>
          <w:rFonts w:ascii="Palatino Linotype" w:hAnsi="Palatino Linotype" w:cs="Tahoma"/>
          <w:sz w:val="22"/>
          <w:szCs w:val="22"/>
        </w:rPr>
        <w:t>Información Pública del Estado de México y Municipios, este Instituto considera procedente</w:t>
      </w:r>
      <w:r>
        <w:rPr>
          <w:rFonts w:ascii="Palatino Linotype" w:hAnsi="Palatino Linotype" w:cs="Tahoma"/>
          <w:sz w:val="22"/>
          <w:szCs w:val="22"/>
        </w:rPr>
        <w:t xml:space="preserve"> </w:t>
      </w:r>
      <w:r>
        <w:rPr>
          <w:rFonts w:ascii="Palatino Linotype" w:hAnsi="Palatino Linotype" w:cs="Tahoma"/>
          <w:b/>
          <w:sz w:val="22"/>
          <w:szCs w:val="22"/>
        </w:rPr>
        <w:t>MODIFICAR</w:t>
      </w:r>
      <w:r w:rsidRPr="00D12208">
        <w:rPr>
          <w:rFonts w:ascii="Palatino Linotype" w:hAnsi="Palatino Linotype" w:cs="Tahoma"/>
          <w:sz w:val="22"/>
          <w:szCs w:val="22"/>
        </w:rPr>
        <w:t xml:space="preserve"> la respuesta otorgada por el Sujeto Obligado a la solicitud de información</w:t>
      </w:r>
      <w:r>
        <w:rPr>
          <w:rFonts w:ascii="Palatino Linotype" w:hAnsi="Palatino Linotype" w:cs="Tahoma"/>
          <w:sz w:val="22"/>
          <w:szCs w:val="22"/>
        </w:rPr>
        <w:t xml:space="preserve"> </w:t>
      </w:r>
      <w:r w:rsidRPr="006E6CEA">
        <w:rPr>
          <w:rFonts w:ascii="Palatino Linotype" w:hAnsi="Palatino Linotype" w:cs="Tahoma"/>
          <w:b/>
          <w:bCs/>
          <w:sz w:val="22"/>
          <w:szCs w:val="22"/>
        </w:rPr>
        <w:t>00071/CALIMAYA/IP/2022</w:t>
      </w:r>
      <w:r w:rsidRPr="00D12208">
        <w:rPr>
          <w:rFonts w:ascii="Palatino Linotype" w:hAnsi="Palatino Linotype" w:cs="Tahoma"/>
          <w:sz w:val="22"/>
          <w:szCs w:val="22"/>
        </w:rPr>
        <w:t>, por resultar parcialmente fundadas las razones o motivos de</w:t>
      </w:r>
      <w:r>
        <w:rPr>
          <w:rFonts w:ascii="Palatino Linotype" w:hAnsi="Palatino Linotype" w:cs="Tahoma"/>
          <w:sz w:val="22"/>
          <w:szCs w:val="22"/>
        </w:rPr>
        <w:t xml:space="preserve"> </w:t>
      </w:r>
      <w:r w:rsidRPr="00D12208">
        <w:rPr>
          <w:rFonts w:ascii="Palatino Linotype" w:hAnsi="Palatino Linotype" w:cs="Tahoma"/>
          <w:sz w:val="22"/>
          <w:szCs w:val="22"/>
        </w:rPr>
        <w:t>inconformidad hechos valer por el Recurrente, en el Recurso de Revisión</w:t>
      </w:r>
      <w:r>
        <w:rPr>
          <w:rFonts w:ascii="Palatino Linotype" w:hAnsi="Palatino Linotype" w:cs="Tahoma"/>
          <w:sz w:val="22"/>
          <w:szCs w:val="22"/>
        </w:rPr>
        <w:t xml:space="preserve"> </w:t>
      </w:r>
      <w:r>
        <w:rPr>
          <w:rFonts w:ascii="Palatino Linotype" w:hAnsi="Palatino Linotype" w:cs="Tahoma"/>
          <w:b/>
          <w:sz w:val="22"/>
          <w:szCs w:val="22"/>
        </w:rPr>
        <w:t>03586</w:t>
      </w:r>
      <w:r w:rsidRPr="00D12208">
        <w:rPr>
          <w:rFonts w:ascii="Palatino Linotype" w:hAnsi="Palatino Linotype" w:cs="Tahoma"/>
          <w:b/>
          <w:sz w:val="22"/>
          <w:szCs w:val="22"/>
        </w:rPr>
        <w:t>/INFOEM/IP/RR/2022</w:t>
      </w:r>
      <w:r w:rsidRPr="00D12208">
        <w:rPr>
          <w:rFonts w:ascii="Palatino Linotype" w:hAnsi="Palatino Linotype" w:cs="Tahoma"/>
          <w:sz w:val="22"/>
          <w:szCs w:val="22"/>
        </w:rPr>
        <w:t xml:space="preserve">, en consecuencia procede </w:t>
      </w:r>
      <w:r w:rsidRPr="00D12208">
        <w:rPr>
          <w:rFonts w:ascii="Palatino Linotype" w:hAnsi="Palatino Linotype" w:cs="Tahoma"/>
          <w:b/>
          <w:sz w:val="22"/>
          <w:szCs w:val="22"/>
        </w:rPr>
        <w:t>ORDENAR</w:t>
      </w:r>
      <w:r w:rsidRPr="00D12208">
        <w:rPr>
          <w:rFonts w:ascii="Palatino Linotype" w:hAnsi="Palatino Linotype" w:cs="Tahoma"/>
          <w:sz w:val="22"/>
          <w:szCs w:val="22"/>
        </w:rPr>
        <w:t xml:space="preserve">, conceda a través del Sistema de Acceso a la Información Mexiquense (SAIMEX), </w:t>
      </w:r>
      <w:r w:rsidRPr="00A9630C" w:rsidR="00A9630C">
        <w:rPr>
          <w:rFonts w:ascii="Palatino Linotype" w:hAnsi="Palatino Linotype" w:cs="Arial"/>
          <w:sz w:val="22"/>
          <w:szCs w:val="22"/>
          <w:lang w:val="es-ES"/>
        </w:rPr>
        <w:t xml:space="preserve">de ser procedente en versión pública el soporte documental en el que se especifique si los bienes </w:t>
      </w:r>
      <w:r w:rsidRPr="00A9630C" w:rsidR="00A9630C">
        <w:rPr>
          <w:rFonts w:ascii="Palatino Linotype" w:hAnsi="Palatino Linotype" w:cs="Arial"/>
          <w:sz w:val="22"/>
          <w:szCs w:val="22"/>
        </w:rPr>
        <w:t>mencionados en la solicitud inicial, son bienes de uso común del Municipio de Calimaya y/o solo del Conjunto Urbano Villas del Campo.</w:t>
      </w:r>
    </w:p>
    <w:p w:rsidRPr="00A9630C" w:rsidR="006E6CEA" w:rsidP="00A9630C" w:rsidRDefault="006E6CEA" w14:paraId="0CCACF66" w14:textId="77777777">
      <w:pPr>
        <w:spacing w:line="360" w:lineRule="auto"/>
        <w:jc w:val="both"/>
        <w:rPr>
          <w:rFonts w:ascii="Palatino Linotype" w:hAnsi="Palatino Linotype" w:eastAsia="Calibri" w:cs="Tahoma"/>
          <w:bCs/>
          <w:szCs w:val="22"/>
          <w:lang w:eastAsia="en-US"/>
        </w:rPr>
      </w:pPr>
    </w:p>
    <w:p w:rsidR="006E6CEA" w:rsidP="006E6CEA" w:rsidRDefault="00A9630C" w14:paraId="5B832DCE" w14:textId="77777777">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De ser necesaria la versión pública</w:t>
      </w:r>
      <w:r w:rsidRPr="00D12208" w:rsidR="006E6CEA">
        <w:rPr>
          <w:rFonts w:ascii="Palatino Linotype" w:hAnsi="Palatino Linotype" w:eastAsia="Calibri" w:cs="Tahoma"/>
          <w:bCs/>
          <w:sz w:val="22"/>
          <w:szCs w:val="22"/>
          <w:lang w:eastAsia="en-US"/>
        </w:rPr>
        <w:t>, se deberá proporcionar el Acuerdo de</w:t>
      </w:r>
      <w:r w:rsidR="006E6CEA">
        <w:rPr>
          <w:rFonts w:ascii="Palatino Linotype" w:hAnsi="Palatino Linotype" w:eastAsia="Calibri" w:cs="Tahoma"/>
          <w:bCs/>
          <w:sz w:val="22"/>
          <w:szCs w:val="22"/>
          <w:lang w:eastAsia="en-US"/>
        </w:rPr>
        <w:t xml:space="preserve"> </w:t>
      </w:r>
      <w:r w:rsidRPr="00D12208" w:rsidR="006E6CEA">
        <w:rPr>
          <w:rFonts w:ascii="Palatino Linotype" w:hAnsi="Palatino Linotype" w:eastAsia="Calibri" w:cs="Tahoma"/>
          <w:bCs/>
          <w:sz w:val="22"/>
          <w:szCs w:val="22"/>
          <w:lang w:eastAsia="en-US"/>
        </w:rPr>
        <w:t>Clasificación donde el Comité de Transparencia, confirme la eliminación de los datos y</w:t>
      </w:r>
      <w:r w:rsidR="006E6CEA">
        <w:rPr>
          <w:rFonts w:ascii="Palatino Linotype" w:hAnsi="Palatino Linotype" w:eastAsia="Calibri" w:cs="Tahoma"/>
          <w:bCs/>
          <w:sz w:val="22"/>
          <w:szCs w:val="22"/>
          <w:lang w:eastAsia="en-US"/>
        </w:rPr>
        <w:t xml:space="preserve"> </w:t>
      </w:r>
      <w:r w:rsidRPr="00D12208" w:rsidR="006E6CEA">
        <w:rPr>
          <w:rFonts w:ascii="Palatino Linotype" w:hAnsi="Palatino Linotype" w:eastAsia="Calibri" w:cs="Tahoma"/>
          <w:bCs/>
          <w:sz w:val="22"/>
          <w:szCs w:val="22"/>
          <w:lang w:eastAsia="en-US"/>
        </w:rPr>
        <w:t>documentos confidenciales, de conformidad con los artículos 49, fracciones II y VIII y 132,</w:t>
      </w:r>
      <w:r w:rsidR="006E6CEA">
        <w:rPr>
          <w:rFonts w:ascii="Palatino Linotype" w:hAnsi="Palatino Linotype" w:eastAsia="Calibri" w:cs="Tahoma"/>
          <w:bCs/>
          <w:sz w:val="22"/>
          <w:szCs w:val="22"/>
          <w:lang w:eastAsia="en-US"/>
        </w:rPr>
        <w:t xml:space="preserve"> </w:t>
      </w:r>
      <w:r w:rsidRPr="00D12208" w:rsidR="006E6CEA">
        <w:rPr>
          <w:rFonts w:ascii="Palatino Linotype" w:hAnsi="Palatino Linotype" w:eastAsia="Calibri" w:cs="Tahoma"/>
          <w:bCs/>
          <w:sz w:val="22"/>
          <w:szCs w:val="22"/>
          <w:lang w:eastAsia="en-US"/>
        </w:rPr>
        <w:t>fracción II de la Ley de Transparencia y Acceso a la Información Pública del Estado de</w:t>
      </w:r>
      <w:r w:rsidR="006E6CEA">
        <w:rPr>
          <w:rFonts w:ascii="Palatino Linotype" w:hAnsi="Palatino Linotype" w:eastAsia="Calibri" w:cs="Tahoma"/>
          <w:bCs/>
          <w:sz w:val="22"/>
          <w:szCs w:val="22"/>
          <w:lang w:eastAsia="en-US"/>
        </w:rPr>
        <w:t xml:space="preserve"> </w:t>
      </w:r>
      <w:r w:rsidRPr="00D12208" w:rsidR="006E6CEA">
        <w:rPr>
          <w:rFonts w:ascii="Palatino Linotype" w:hAnsi="Palatino Linotype" w:eastAsia="Calibri" w:cs="Tahoma"/>
          <w:bCs/>
          <w:sz w:val="22"/>
          <w:szCs w:val="22"/>
          <w:lang w:eastAsia="en-US"/>
        </w:rPr>
        <w:t>México y Municipios.</w:t>
      </w:r>
    </w:p>
    <w:p w:rsidR="006E6CEA" w:rsidP="006E6CEA" w:rsidRDefault="006E6CEA" w14:paraId="5281290D" w14:textId="77777777">
      <w:pPr>
        <w:spacing w:line="360" w:lineRule="auto"/>
        <w:ind w:right="-93"/>
        <w:jc w:val="both"/>
        <w:rPr>
          <w:rFonts w:ascii="Palatino Linotype" w:hAnsi="Palatino Linotype" w:eastAsia="Palatino Linotype" w:cs="Palatino Linotype"/>
          <w:sz w:val="22"/>
          <w:szCs w:val="22"/>
        </w:rPr>
      </w:pPr>
    </w:p>
    <w:p w:rsidRPr="00282260" w:rsidR="006E6CEA" w:rsidP="006E6CEA" w:rsidRDefault="006E6CEA" w14:paraId="4010C32C" w14:textId="77777777">
      <w:pPr>
        <w:spacing w:line="360" w:lineRule="auto"/>
        <w:contextualSpacing/>
        <w:jc w:val="both"/>
        <w:rPr>
          <w:rFonts w:ascii="Palatino Linotype" w:hAnsi="Palatino Linotype" w:eastAsia="Calibri" w:cs="Tahoma"/>
          <w:b/>
          <w:bCs/>
          <w:iCs/>
          <w:sz w:val="22"/>
          <w:szCs w:val="22"/>
          <w:u w:val="single"/>
          <w:lang w:val="es-ES" w:eastAsia="es-ES_tradnl"/>
        </w:rPr>
      </w:pPr>
      <w:r>
        <w:rPr>
          <w:rFonts w:ascii="Palatino Linotype" w:hAnsi="Palatino Linotype" w:eastAsia="Calibri" w:cs="Tahoma"/>
          <w:b/>
          <w:bCs/>
          <w:iCs/>
          <w:sz w:val="22"/>
          <w:szCs w:val="22"/>
          <w:u w:val="single"/>
          <w:lang w:val="es-ES" w:eastAsia="es-ES_tradnl"/>
        </w:rPr>
        <w:t>Términos de la Resolución para el Recurrente:</w:t>
      </w:r>
    </w:p>
    <w:p w:rsidR="006E6CEA" w:rsidP="006E6CEA" w:rsidRDefault="006E6CEA" w14:paraId="5E1C3497" w14:textId="77777777">
      <w:pPr>
        <w:spacing w:line="360" w:lineRule="auto"/>
        <w:jc w:val="both"/>
        <w:rPr>
          <w:rFonts w:ascii="Palatino Linotype" w:hAnsi="Palatino Linotype" w:eastAsia="Calibri" w:cs="Tahoma"/>
          <w:iCs/>
          <w:sz w:val="22"/>
          <w:szCs w:val="22"/>
          <w:lang w:eastAsia="es-ES_tradnl"/>
        </w:rPr>
      </w:pPr>
    </w:p>
    <w:p w:rsidRPr="009100C0" w:rsidR="006E6CEA" w:rsidP="006E6CEA" w:rsidRDefault="006E6CEA" w14:paraId="7B1A7B3D" w14:textId="77777777">
      <w:pPr>
        <w:spacing w:line="360" w:lineRule="auto"/>
        <w:jc w:val="both"/>
        <w:rPr>
          <w:rFonts w:ascii="Palatino Linotype" w:hAnsi="Palatino Linotype" w:cs="Tahoma"/>
          <w:bCs/>
          <w:sz w:val="22"/>
          <w:szCs w:val="22"/>
          <w:u w:val="single"/>
        </w:rPr>
      </w:pPr>
      <w:r w:rsidRPr="009100C0">
        <w:rPr>
          <w:rFonts w:ascii="Palatino Linotype" w:hAnsi="Palatino Linotype" w:cs="Tahoma"/>
          <w:bCs/>
          <w:sz w:val="22"/>
          <w:szCs w:val="22"/>
          <w:u w:val="single"/>
        </w:rPr>
        <w:t xml:space="preserve">Se hace del conocimiento del Recurrente la determinación de este </w:t>
      </w:r>
      <w:r>
        <w:rPr>
          <w:rFonts w:ascii="Palatino Linotype" w:hAnsi="Palatino Linotype" w:cs="Tahoma"/>
          <w:bCs/>
          <w:sz w:val="22"/>
          <w:szCs w:val="22"/>
          <w:u w:val="single"/>
        </w:rPr>
        <w:t>Organismo</w:t>
      </w:r>
      <w:r w:rsidRPr="009100C0">
        <w:rPr>
          <w:rFonts w:ascii="Palatino Linotype" w:hAnsi="Palatino Linotype" w:cs="Tahoma"/>
          <w:bCs/>
          <w:sz w:val="22"/>
          <w:szCs w:val="22"/>
          <w:u w:val="single"/>
        </w:rPr>
        <w:t xml:space="preserve"> Garante a su inconformidad:</w:t>
      </w:r>
    </w:p>
    <w:p w:rsidR="006E6CEA" w:rsidP="006E6CEA" w:rsidRDefault="006E6CEA" w14:paraId="41F6D310" w14:textId="77777777">
      <w:pPr>
        <w:spacing w:line="360" w:lineRule="auto"/>
        <w:jc w:val="both"/>
        <w:rPr>
          <w:rFonts w:ascii="Palatino Linotype" w:hAnsi="Palatino Linotype" w:cs="Tahoma"/>
          <w:bCs/>
          <w:sz w:val="22"/>
          <w:szCs w:val="22"/>
          <w:u w:val="single"/>
        </w:rPr>
      </w:pPr>
    </w:p>
    <w:p w:rsidR="006E6CEA" w:rsidP="006E6CEA" w:rsidRDefault="006E6CEA" w14:paraId="350BE90D" w14:textId="77777777">
      <w:pPr>
        <w:spacing w:line="360" w:lineRule="auto"/>
        <w:jc w:val="both"/>
        <w:rPr>
          <w:rFonts w:ascii="Palatino Linotype" w:hAnsi="Palatino Linotype" w:cs="Tahoma"/>
          <w:bCs/>
          <w:sz w:val="22"/>
          <w:szCs w:val="22"/>
          <w:u w:val="single"/>
        </w:rPr>
      </w:pPr>
      <w:r w:rsidRPr="00905EC8">
        <w:rPr>
          <w:rFonts w:ascii="Palatino Linotype" w:hAnsi="Palatino Linotype" w:cs="Tahoma"/>
          <w:bCs/>
          <w:sz w:val="22"/>
          <w:szCs w:val="22"/>
          <w:u w:val="single"/>
        </w:rPr>
        <w:t xml:space="preserve">Este Instituto, determinó </w:t>
      </w:r>
      <w:r>
        <w:rPr>
          <w:rFonts w:ascii="Palatino Linotype" w:hAnsi="Palatino Linotype" w:cs="Tahoma"/>
          <w:bCs/>
          <w:sz w:val="22"/>
          <w:szCs w:val="22"/>
          <w:u w:val="single"/>
        </w:rPr>
        <w:t xml:space="preserve">modificar </w:t>
      </w:r>
      <w:r w:rsidRPr="00905EC8">
        <w:rPr>
          <w:rFonts w:ascii="Palatino Linotype" w:hAnsi="Palatino Linotype" w:cs="Tahoma"/>
          <w:bCs/>
          <w:sz w:val="22"/>
          <w:szCs w:val="22"/>
          <w:u w:val="single"/>
        </w:rPr>
        <w:t xml:space="preserve">la respuesta que le entregó el </w:t>
      </w:r>
      <w:r>
        <w:rPr>
          <w:rFonts w:ascii="Palatino Linotype" w:hAnsi="Palatino Linotype" w:cs="Tahoma"/>
          <w:bCs/>
          <w:sz w:val="22"/>
          <w:szCs w:val="22"/>
          <w:u w:val="single"/>
        </w:rPr>
        <w:t xml:space="preserve">Sujeto Obligado </w:t>
      </w:r>
      <w:r w:rsidRPr="00905EC8">
        <w:rPr>
          <w:rFonts w:ascii="Palatino Linotype" w:hAnsi="Palatino Linotype" w:cs="Tahoma"/>
          <w:bCs/>
          <w:sz w:val="22"/>
          <w:szCs w:val="22"/>
          <w:u w:val="single"/>
        </w:rPr>
        <w:t xml:space="preserve">a su solicitud de acceso, toda vez que </w:t>
      </w:r>
      <w:r>
        <w:rPr>
          <w:rFonts w:ascii="Palatino Linotype" w:hAnsi="Palatino Linotype" w:cs="Tahoma"/>
          <w:bCs/>
          <w:sz w:val="22"/>
          <w:szCs w:val="22"/>
          <w:u w:val="single"/>
        </w:rPr>
        <w:t xml:space="preserve">el Sujeto Obligado no entregó la documentación </w:t>
      </w:r>
      <w:r w:rsidR="00A9630C">
        <w:rPr>
          <w:rFonts w:ascii="Palatino Linotype" w:hAnsi="Palatino Linotype" w:cs="Tahoma"/>
          <w:bCs/>
          <w:sz w:val="22"/>
          <w:szCs w:val="22"/>
          <w:u w:val="single"/>
        </w:rPr>
        <w:t xml:space="preserve">en la que se </w:t>
      </w:r>
      <w:r w:rsidR="00A9630C">
        <w:rPr>
          <w:rFonts w:ascii="Palatino Linotype" w:hAnsi="Palatino Linotype" w:cs="Tahoma"/>
          <w:bCs/>
          <w:sz w:val="22"/>
          <w:szCs w:val="22"/>
          <w:u w:val="single"/>
        </w:rPr>
        <w:lastRenderedPageBreak/>
        <w:t>advierta lo que usted solicita</w:t>
      </w:r>
      <w:r>
        <w:rPr>
          <w:rFonts w:ascii="Palatino Linotype" w:hAnsi="Palatino Linotype" w:cs="Tahoma"/>
          <w:bCs/>
          <w:sz w:val="22"/>
          <w:szCs w:val="22"/>
          <w:u w:val="single"/>
        </w:rPr>
        <w:t>, por lo que procede la entrega del o los documentos en donde conste lo solicitado.</w:t>
      </w:r>
    </w:p>
    <w:p w:rsidRPr="00905EC8" w:rsidR="006E6CEA" w:rsidP="006E6CEA" w:rsidRDefault="006E6CEA" w14:paraId="24F86234" w14:textId="77777777">
      <w:pPr>
        <w:spacing w:line="360" w:lineRule="auto"/>
        <w:jc w:val="both"/>
        <w:rPr>
          <w:rFonts w:ascii="Palatino Linotype" w:hAnsi="Palatino Linotype" w:cs="Tahoma"/>
          <w:bCs/>
          <w:sz w:val="22"/>
          <w:szCs w:val="22"/>
          <w:u w:val="single"/>
        </w:rPr>
      </w:pPr>
    </w:p>
    <w:p w:rsidR="006E6CEA" w:rsidP="006E6CEA" w:rsidRDefault="006E6CEA" w14:paraId="67DC2D7E" w14:textId="77777777">
      <w:pPr>
        <w:spacing w:line="360" w:lineRule="auto"/>
        <w:ind w:right="-93"/>
        <w:jc w:val="both"/>
        <w:rPr>
          <w:rFonts w:ascii="Palatino Linotype" w:hAnsi="Palatino Linotype" w:cs="Tahoma"/>
          <w:bCs/>
          <w:sz w:val="22"/>
          <w:szCs w:val="22"/>
          <w:u w:val="single"/>
        </w:rPr>
      </w:pPr>
      <w:r w:rsidRPr="009100C0">
        <w:rPr>
          <w:rFonts w:ascii="Palatino Linotype" w:hAnsi="Palatino Linotype" w:cs="Tahoma"/>
          <w:bCs/>
          <w:sz w:val="22"/>
          <w:szCs w:val="22"/>
          <w:u w:val="single"/>
        </w:rPr>
        <w:t>La labor del INFOEM, es apoyar a la población para acceder a la información pública y garantizar la protección de sus datos personales</w:t>
      </w:r>
      <w:r>
        <w:rPr>
          <w:rFonts w:ascii="Palatino Linotype" w:hAnsi="Palatino Linotype" w:cs="Tahoma"/>
          <w:bCs/>
          <w:sz w:val="22"/>
          <w:szCs w:val="22"/>
          <w:u w:val="single"/>
        </w:rPr>
        <w:t>.</w:t>
      </w:r>
    </w:p>
    <w:p w:rsidRPr="007C0B21" w:rsidR="006E6CEA" w:rsidP="006E6CEA" w:rsidRDefault="006E6CEA" w14:paraId="04CA3B5B" w14:textId="77777777">
      <w:pPr>
        <w:spacing w:line="360" w:lineRule="auto"/>
        <w:ind w:right="-93"/>
        <w:jc w:val="both"/>
        <w:rPr>
          <w:rFonts w:ascii="Palatino Linotype" w:hAnsi="Palatino Linotype" w:cs="Tahoma"/>
          <w:sz w:val="22"/>
          <w:szCs w:val="22"/>
        </w:rPr>
      </w:pPr>
    </w:p>
    <w:p w:rsidRPr="007C0B21" w:rsidR="006E6CEA" w:rsidP="006E6CEA" w:rsidRDefault="006E6CEA" w14:paraId="5D53B9D8" w14:textId="77777777">
      <w:pPr>
        <w:spacing w:line="360" w:lineRule="auto"/>
        <w:ind w:right="-91"/>
        <w:jc w:val="center"/>
        <w:rPr>
          <w:rFonts w:ascii="Palatino Linotype" w:hAnsi="Palatino Linotype" w:eastAsia="Calibri" w:cs="Tahoma"/>
          <w:b/>
          <w:bCs/>
          <w:sz w:val="22"/>
          <w:szCs w:val="22"/>
          <w:lang w:eastAsia="en-US"/>
        </w:rPr>
      </w:pPr>
      <w:r w:rsidRPr="007C0B21">
        <w:rPr>
          <w:rFonts w:ascii="Palatino Linotype" w:hAnsi="Palatino Linotype" w:eastAsia="Calibri" w:cs="Tahoma"/>
          <w:b/>
          <w:bCs/>
          <w:sz w:val="22"/>
          <w:szCs w:val="22"/>
          <w:lang w:eastAsia="en-US"/>
        </w:rPr>
        <w:t>R E S U E L V E</w:t>
      </w:r>
    </w:p>
    <w:p w:rsidRPr="007C0B21" w:rsidR="006E6CEA" w:rsidP="006E6CEA" w:rsidRDefault="006E6CEA" w14:paraId="700D7E9D" w14:textId="77777777">
      <w:pPr>
        <w:spacing w:line="360" w:lineRule="auto"/>
        <w:jc w:val="center"/>
        <w:rPr>
          <w:rFonts w:ascii="Palatino Linotype" w:hAnsi="Palatino Linotype" w:cs="Tahoma"/>
          <w:b/>
          <w:bCs/>
          <w:sz w:val="22"/>
          <w:szCs w:val="22"/>
        </w:rPr>
      </w:pPr>
    </w:p>
    <w:p w:rsidRPr="00733CE0" w:rsidR="006E6CEA" w:rsidP="006E6CEA" w:rsidRDefault="006E6CEA" w14:paraId="50BF437F" w14:textId="77777777">
      <w:pPr>
        <w:spacing w:line="360" w:lineRule="auto"/>
        <w:contextualSpacing/>
        <w:jc w:val="both"/>
        <w:rPr>
          <w:rFonts w:ascii="Palatino Linotype" w:hAnsi="Palatino Linotype" w:eastAsia="Calibri" w:cs="Tahoma"/>
          <w:bCs/>
          <w:sz w:val="22"/>
          <w:szCs w:val="22"/>
          <w:lang w:eastAsia="en-US"/>
        </w:rPr>
      </w:pPr>
      <w:r w:rsidRPr="00733CE0">
        <w:rPr>
          <w:rFonts w:ascii="Palatino Linotype" w:hAnsi="Palatino Linotype" w:cs="Tahoma"/>
          <w:b/>
          <w:bCs/>
          <w:sz w:val="22"/>
          <w:szCs w:val="22"/>
        </w:rPr>
        <w:t xml:space="preserve">PRIMERO. </w:t>
      </w:r>
      <w:r w:rsidRPr="00733CE0">
        <w:rPr>
          <w:rFonts w:ascii="Palatino Linotype" w:hAnsi="Palatino Linotype" w:cs="Tahoma"/>
          <w:bCs/>
          <w:sz w:val="22"/>
          <w:szCs w:val="22"/>
        </w:rPr>
        <w:t xml:space="preserve">Se </w:t>
      </w:r>
      <w:r>
        <w:rPr>
          <w:rFonts w:ascii="Palatino Linotype" w:hAnsi="Palatino Linotype" w:cs="Tahoma"/>
          <w:b/>
          <w:bCs/>
          <w:sz w:val="22"/>
          <w:szCs w:val="22"/>
        </w:rPr>
        <w:t>MODIFICA</w:t>
      </w:r>
      <w:r w:rsidRPr="00733CE0">
        <w:rPr>
          <w:rFonts w:ascii="Palatino Linotype" w:hAnsi="Palatino Linotype" w:cs="Tahoma"/>
          <w:bCs/>
          <w:sz w:val="22"/>
          <w:szCs w:val="22"/>
        </w:rPr>
        <w:t xml:space="preserve"> la respuesta entregada por </w:t>
      </w:r>
      <w:r>
        <w:rPr>
          <w:rFonts w:ascii="Palatino Linotype" w:hAnsi="Palatino Linotype" w:cs="Tahoma"/>
          <w:bCs/>
          <w:sz w:val="22"/>
          <w:szCs w:val="22"/>
        </w:rPr>
        <w:t>e</w:t>
      </w:r>
      <w:r w:rsidRPr="00733CE0">
        <w:rPr>
          <w:rFonts w:ascii="Palatino Linotype" w:hAnsi="Palatino Linotype" w:cs="Tahoma"/>
          <w:bCs/>
          <w:sz w:val="22"/>
          <w:szCs w:val="22"/>
        </w:rPr>
        <w:t>l</w:t>
      </w:r>
      <w:r>
        <w:rPr>
          <w:rFonts w:ascii="Palatino Linotype" w:hAnsi="Palatino Linotype" w:cs="Tahoma"/>
          <w:bCs/>
          <w:sz w:val="22"/>
          <w:szCs w:val="22"/>
        </w:rPr>
        <w:t xml:space="preserve"> </w:t>
      </w:r>
      <w:r>
        <w:rPr>
          <w:rFonts w:ascii="Palatino Linotype" w:hAnsi="Palatino Linotype" w:cs="Tahoma"/>
          <w:b/>
          <w:bCs/>
          <w:sz w:val="22"/>
          <w:szCs w:val="22"/>
        </w:rPr>
        <w:t xml:space="preserve">Ayuntamiento de </w:t>
      </w:r>
      <w:r w:rsidRPr="00A9630C" w:rsidR="00A9630C">
        <w:rPr>
          <w:rFonts w:ascii="Palatino Linotype" w:hAnsi="Palatino Linotype" w:cs="Tahoma"/>
          <w:b/>
          <w:bCs/>
          <w:sz w:val="22"/>
          <w:szCs w:val="22"/>
        </w:rPr>
        <w:t>Calimaya</w:t>
      </w:r>
      <w:r w:rsidRPr="00A9630C" w:rsidR="00A9630C">
        <w:rPr>
          <w:rFonts w:ascii="Palatino Linotype" w:hAnsi="Palatino Linotype" w:eastAsia="Calibri" w:cs="Tahoma"/>
          <w:b/>
          <w:bCs/>
          <w:sz w:val="22"/>
          <w:szCs w:val="22"/>
        </w:rPr>
        <w:t xml:space="preserve"> </w:t>
      </w:r>
      <w:r w:rsidRPr="00BD2D83">
        <w:rPr>
          <w:rFonts w:ascii="Palatino Linotype" w:hAnsi="Palatino Linotype" w:eastAsia="Calibri" w:cs="Tahoma"/>
          <w:bCs/>
          <w:sz w:val="22"/>
          <w:szCs w:val="22"/>
          <w:lang w:eastAsia="en-US"/>
        </w:rPr>
        <w:t>a</w:t>
      </w:r>
      <w:r w:rsidRPr="00733CE0">
        <w:rPr>
          <w:rFonts w:ascii="Palatino Linotype" w:hAnsi="Palatino Linotype" w:cs="Tahoma"/>
          <w:bCs/>
          <w:sz w:val="22"/>
          <w:szCs w:val="22"/>
        </w:rPr>
        <w:t xml:space="preserve"> la solicitud de información </w:t>
      </w:r>
      <w:r w:rsidRPr="00A9630C" w:rsidR="00A9630C">
        <w:rPr>
          <w:rFonts w:ascii="Palatino Linotype" w:hAnsi="Palatino Linotype"/>
          <w:b/>
          <w:bCs/>
          <w:sz w:val="22"/>
          <w:szCs w:val="22"/>
        </w:rPr>
        <w:t>00071/CALIMAYA/IP/2022</w:t>
      </w:r>
      <w:r w:rsidR="00A9630C">
        <w:rPr>
          <w:rFonts w:ascii="Palatino Linotype" w:hAnsi="Palatino Linotype"/>
          <w:b/>
          <w:bCs/>
          <w:sz w:val="22"/>
          <w:szCs w:val="22"/>
        </w:rPr>
        <w:t xml:space="preserve"> </w:t>
      </w:r>
      <w:r w:rsidRPr="00733CE0">
        <w:rPr>
          <w:rFonts w:ascii="Palatino Linotype" w:hAnsi="Palatino Linotype"/>
          <w:bCs/>
          <w:sz w:val="22"/>
          <w:szCs w:val="22"/>
        </w:rPr>
        <w:t xml:space="preserve">por resultar </w:t>
      </w:r>
      <w:r>
        <w:rPr>
          <w:rFonts w:ascii="Palatino Linotype" w:hAnsi="Palatino Linotype"/>
          <w:bCs/>
          <w:sz w:val="22"/>
          <w:szCs w:val="22"/>
        </w:rPr>
        <w:t xml:space="preserve">parcialmente </w:t>
      </w:r>
      <w:r w:rsidRPr="00733CE0">
        <w:rPr>
          <w:rFonts w:ascii="Palatino Linotype" w:hAnsi="Palatino Linotype"/>
          <w:b/>
          <w:bCs/>
          <w:sz w:val="22"/>
          <w:szCs w:val="22"/>
        </w:rPr>
        <w:t>FUNDADAS</w:t>
      </w:r>
      <w:r w:rsidRPr="00733CE0">
        <w:rPr>
          <w:rFonts w:ascii="Palatino Linotype" w:hAnsi="Palatino Linotype" w:cs="Tahoma"/>
          <w:bCs/>
          <w:sz w:val="22"/>
          <w:szCs w:val="22"/>
        </w:rPr>
        <w:t xml:space="preserve"> </w:t>
      </w:r>
      <w:r w:rsidRPr="00733CE0">
        <w:rPr>
          <w:rFonts w:ascii="Palatino Linotype" w:hAnsi="Palatino Linotype" w:eastAsia="Calibri" w:cs="Tahoma"/>
          <w:bCs/>
          <w:sz w:val="22"/>
          <w:szCs w:val="22"/>
          <w:lang w:eastAsia="en-US"/>
        </w:rPr>
        <w:t xml:space="preserve">las razones o motivos de inconformidad hechos valer por </w:t>
      </w:r>
      <w:r>
        <w:rPr>
          <w:rFonts w:ascii="Palatino Linotype" w:hAnsi="Palatino Linotype" w:eastAsia="Calibri" w:cs="Tahoma"/>
          <w:bCs/>
          <w:sz w:val="22"/>
          <w:szCs w:val="22"/>
          <w:lang w:eastAsia="en-US"/>
        </w:rPr>
        <w:t>el</w:t>
      </w:r>
      <w:r w:rsidRPr="00733CE0">
        <w:rPr>
          <w:rFonts w:ascii="Palatino Linotype" w:hAnsi="Palatino Linotype" w:eastAsia="Calibri" w:cs="Tahoma"/>
          <w:bCs/>
          <w:sz w:val="22"/>
          <w:szCs w:val="22"/>
          <w:lang w:eastAsia="en-US"/>
        </w:rPr>
        <w:t xml:space="preserve"> Recurrente en el Recurso de Revisión </w:t>
      </w:r>
      <w:r w:rsidR="00A9630C">
        <w:rPr>
          <w:rFonts w:ascii="Palatino Linotype" w:hAnsi="Palatino Linotype" w:cs="Tahoma"/>
          <w:b/>
          <w:bCs/>
          <w:color w:val="0D0D0D" w:themeColor="text1" w:themeTint="F2"/>
          <w:sz w:val="22"/>
          <w:szCs w:val="22"/>
        </w:rPr>
        <w:t>03586</w:t>
      </w:r>
      <w:r w:rsidRPr="00375832">
        <w:rPr>
          <w:rFonts w:ascii="Palatino Linotype" w:hAnsi="Palatino Linotype" w:cs="Tahoma"/>
          <w:b/>
          <w:bCs/>
          <w:color w:val="0D0D0D" w:themeColor="text1" w:themeTint="F2"/>
          <w:sz w:val="22"/>
          <w:szCs w:val="22"/>
        </w:rPr>
        <w:t>/INFOEM/IP/RR/202</w:t>
      </w:r>
      <w:r>
        <w:rPr>
          <w:rFonts w:ascii="Palatino Linotype" w:hAnsi="Palatino Linotype" w:cs="Tahoma"/>
          <w:b/>
          <w:bCs/>
          <w:color w:val="0D0D0D" w:themeColor="text1" w:themeTint="F2"/>
          <w:sz w:val="22"/>
          <w:szCs w:val="22"/>
        </w:rPr>
        <w:t>2</w:t>
      </w:r>
      <w:r w:rsidRPr="00733CE0">
        <w:rPr>
          <w:rFonts w:ascii="Palatino Linotype" w:hAnsi="Palatino Linotype" w:eastAsia="Calibri" w:cs="Tahoma"/>
          <w:bCs/>
          <w:sz w:val="22"/>
          <w:szCs w:val="22"/>
          <w:lang w:eastAsia="en-US"/>
        </w:rPr>
        <w:t xml:space="preserve">, en términos de los considerandos </w:t>
      </w:r>
      <w:r w:rsidRPr="00733CE0">
        <w:rPr>
          <w:rFonts w:ascii="Palatino Linotype" w:hAnsi="Palatino Linotype" w:eastAsia="Calibri" w:cs="Tahoma"/>
          <w:b/>
          <w:bCs/>
          <w:sz w:val="22"/>
          <w:szCs w:val="22"/>
          <w:lang w:eastAsia="en-US"/>
        </w:rPr>
        <w:t xml:space="preserve">QUINTO y </w:t>
      </w:r>
      <w:r>
        <w:rPr>
          <w:rFonts w:ascii="Palatino Linotype" w:hAnsi="Palatino Linotype" w:eastAsia="Calibri" w:cs="Tahoma"/>
          <w:b/>
          <w:bCs/>
          <w:sz w:val="22"/>
          <w:szCs w:val="22"/>
          <w:lang w:eastAsia="en-US"/>
        </w:rPr>
        <w:t>SEXTO</w:t>
      </w:r>
      <w:r w:rsidRPr="00733CE0">
        <w:rPr>
          <w:rFonts w:ascii="Palatino Linotype" w:hAnsi="Palatino Linotype" w:eastAsia="Calibri" w:cs="Tahoma"/>
          <w:bCs/>
          <w:sz w:val="22"/>
          <w:szCs w:val="22"/>
          <w:lang w:eastAsia="en-US"/>
        </w:rPr>
        <w:t xml:space="preserve"> de la presente Resolución.</w:t>
      </w:r>
    </w:p>
    <w:p w:rsidRPr="00733CE0" w:rsidR="006E6CEA" w:rsidP="006E6CEA" w:rsidRDefault="006E6CEA" w14:paraId="548D3FB8" w14:textId="77777777">
      <w:pPr>
        <w:spacing w:line="360" w:lineRule="auto"/>
        <w:contextualSpacing/>
        <w:jc w:val="both"/>
        <w:rPr>
          <w:rFonts w:ascii="Palatino Linotype" w:hAnsi="Palatino Linotype" w:cs="Tahoma"/>
          <w:bCs/>
          <w:sz w:val="22"/>
          <w:szCs w:val="22"/>
        </w:rPr>
      </w:pPr>
    </w:p>
    <w:p w:rsidR="00F90F06" w:rsidP="00A9630C" w:rsidRDefault="006E6CEA" w14:paraId="1AA47367" w14:textId="77777777">
      <w:pPr>
        <w:autoSpaceDE w:val="0"/>
        <w:autoSpaceDN w:val="0"/>
        <w:adjustRightInd w:val="0"/>
        <w:spacing w:line="360" w:lineRule="auto"/>
        <w:ind w:right="49"/>
        <w:jc w:val="both"/>
        <w:rPr>
          <w:rFonts w:ascii="Palatino Linotype" w:hAnsi="Palatino Linotype" w:cs="Arial"/>
          <w:sz w:val="22"/>
          <w:szCs w:val="22"/>
        </w:rPr>
      </w:pPr>
      <w:r w:rsidRPr="00733CE0">
        <w:rPr>
          <w:rFonts w:ascii="Palatino Linotype" w:hAnsi="Palatino Linotype" w:cs="Tahoma"/>
          <w:b/>
          <w:bCs/>
          <w:sz w:val="22"/>
          <w:szCs w:val="22"/>
        </w:rPr>
        <w:t xml:space="preserve">SEGUNDO. </w:t>
      </w:r>
      <w:r w:rsidRPr="00733CE0">
        <w:rPr>
          <w:rFonts w:ascii="Palatino Linotype" w:hAnsi="Palatino Linotype" w:cs="Tahoma"/>
          <w:sz w:val="22"/>
          <w:szCs w:val="22"/>
        </w:rPr>
        <w:t xml:space="preserve">Se </w:t>
      </w:r>
      <w:r w:rsidRPr="00733CE0">
        <w:rPr>
          <w:rFonts w:ascii="Palatino Linotype" w:hAnsi="Palatino Linotype" w:cs="Tahoma"/>
          <w:b/>
          <w:sz w:val="22"/>
          <w:szCs w:val="22"/>
        </w:rPr>
        <w:t xml:space="preserve">ORDENA </w:t>
      </w:r>
      <w:r w:rsidRPr="00733CE0">
        <w:rPr>
          <w:rFonts w:ascii="Palatino Linotype" w:hAnsi="Palatino Linotype" w:cs="Tahoma"/>
          <w:sz w:val="22"/>
          <w:szCs w:val="22"/>
        </w:rPr>
        <w:t xml:space="preserve">al </w:t>
      </w:r>
      <w:r>
        <w:rPr>
          <w:rFonts w:ascii="Palatino Linotype" w:hAnsi="Palatino Linotype" w:eastAsia="Calibri" w:cs="Tahoma"/>
          <w:b/>
          <w:bCs/>
          <w:sz w:val="22"/>
          <w:szCs w:val="22"/>
          <w:lang w:eastAsia="en-US"/>
        </w:rPr>
        <w:t xml:space="preserve">Ayuntamiento de </w:t>
      </w:r>
      <w:r w:rsidRPr="00A9630C" w:rsidR="00A9630C">
        <w:rPr>
          <w:rFonts w:ascii="Palatino Linotype" w:hAnsi="Palatino Linotype" w:eastAsia="Calibri" w:cs="Tahoma"/>
          <w:b/>
          <w:bCs/>
          <w:sz w:val="22"/>
          <w:szCs w:val="22"/>
          <w:lang w:eastAsia="en-US"/>
        </w:rPr>
        <w:t>Calimaya</w:t>
      </w:r>
      <w:r w:rsidRPr="00733CE0">
        <w:rPr>
          <w:rFonts w:ascii="Palatino Linotype" w:hAnsi="Palatino Linotype" w:cs="Tahoma"/>
          <w:sz w:val="22"/>
          <w:szCs w:val="22"/>
        </w:rPr>
        <w:t>, a efecto de que, previa búsqueda exhaustiva y razonable en los archivos de sus áreas competentes, remita</w:t>
      </w:r>
      <w:r>
        <w:rPr>
          <w:rFonts w:ascii="Palatino Linotype" w:hAnsi="Palatino Linotype" w:cs="Tahoma"/>
          <w:bCs/>
          <w:iCs/>
          <w:sz w:val="22"/>
          <w:szCs w:val="22"/>
          <w:lang w:val="es-ES_tradnl"/>
        </w:rPr>
        <w:t xml:space="preserve">, </w:t>
      </w:r>
      <w:r w:rsidRPr="00733CE0">
        <w:rPr>
          <w:rFonts w:ascii="Palatino Linotype" w:hAnsi="Palatino Linotype" w:cs="Tahoma"/>
          <w:bCs/>
          <w:iCs/>
          <w:sz w:val="22"/>
          <w:szCs w:val="22"/>
        </w:rPr>
        <w:t xml:space="preserve">a través </w:t>
      </w:r>
      <w:r>
        <w:rPr>
          <w:rFonts w:ascii="Palatino Linotype" w:hAnsi="Palatino Linotype" w:cs="Tahoma"/>
          <w:bCs/>
          <w:iCs/>
          <w:sz w:val="22"/>
          <w:szCs w:val="22"/>
          <w:lang w:val="es-ES_tradnl"/>
        </w:rPr>
        <w:t xml:space="preserve">del Sistema de Acceso a la </w:t>
      </w:r>
      <w:r w:rsidRPr="00BD2D83">
        <w:rPr>
          <w:rFonts w:ascii="Palatino Linotype" w:hAnsi="Palatino Linotype" w:cs="Tahoma"/>
          <w:bCs/>
          <w:iCs/>
          <w:sz w:val="22"/>
          <w:szCs w:val="22"/>
          <w:lang w:val="es-ES_tradnl"/>
        </w:rPr>
        <w:t>Información Mexiquense (</w:t>
      </w:r>
      <w:r w:rsidRPr="00A9630C">
        <w:rPr>
          <w:rFonts w:ascii="Palatino Linotype" w:hAnsi="Palatino Linotype" w:cs="Tahoma"/>
          <w:bCs/>
          <w:iCs/>
          <w:sz w:val="22"/>
          <w:szCs w:val="22"/>
          <w:lang w:val="es-ES_tradnl"/>
        </w:rPr>
        <w:t>SAIMEX)</w:t>
      </w:r>
      <w:r w:rsidRPr="00A9630C">
        <w:rPr>
          <w:rFonts w:ascii="Palatino Linotype" w:hAnsi="Palatino Linotype" w:cs="Arial"/>
          <w:sz w:val="22"/>
          <w:szCs w:val="22"/>
          <w:lang w:val="es-ES"/>
        </w:rPr>
        <w:t>, de ser procedente en versión pública el soporte documental en el que</w:t>
      </w:r>
      <w:r w:rsidRPr="00A9630C" w:rsidR="00A9630C">
        <w:rPr>
          <w:rFonts w:ascii="Palatino Linotype" w:hAnsi="Palatino Linotype" w:cs="Arial"/>
          <w:sz w:val="22"/>
          <w:szCs w:val="22"/>
          <w:lang w:val="es-ES"/>
        </w:rPr>
        <w:t xml:space="preserve"> se </w:t>
      </w:r>
      <w:r w:rsidR="00F90F06">
        <w:rPr>
          <w:rFonts w:ascii="Palatino Linotype" w:hAnsi="Palatino Linotype" w:cs="Arial"/>
          <w:sz w:val="22"/>
          <w:szCs w:val="22"/>
          <w:lang w:val="es-ES"/>
        </w:rPr>
        <w:t>dé cuenta</w:t>
      </w:r>
      <w:r w:rsidRPr="00A9630C" w:rsidR="00A9630C">
        <w:rPr>
          <w:rFonts w:ascii="Palatino Linotype" w:hAnsi="Palatino Linotype" w:cs="Arial"/>
          <w:sz w:val="22"/>
          <w:szCs w:val="22"/>
          <w:lang w:val="es-ES"/>
        </w:rPr>
        <w:t xml:space="preserve"> si los bienes </w:t>
      </w:r>
      <w:r w:rsidRPr="00A9630C" w:rsidR="00A9630C">
        <w:rPr>
          <w:rFonts w:ascii="Palatino Linotype" w:hAnsi="Palatino Linotype" w:cs="Arial"/>
          <w:sz w:val="22"/>
          <w:szCs w:val="22"/>
        </w:rPr>
        <w:t>mencionados en la solicitud inicial, son bienes de uso común del Municipio de Calimaya</w:t>
      </w:r>
      <w:r w:rsidR="00F90F06">
        <w:rPr>
          <w:rFonts w:ascii="Palatino Linotype" w:hAnsi="Palatino Linotype" w:cs="Arial"/>
          <w:sz w:val="22"/>
          <w:szCs w:val="22"/>
        </w:rPr>
        <w:t>.</w:t>
      </w:r>
    </w:p>
    <w:p w:rsidR="00F90F06" w:rsidP="00A9630C" w:rsidRDefault="00F90F06" w14:paraId="42B80505" w14:textId="77777777">
      <w:pPr>
        <w:autoSpaceDE w:val="0"/>
        <w:autoSpaceDN w:val="0"/>
        <w:adjustRightInd w:val="0"/>
        <w:spacing w:line="360" w:lineRule="auto"/>
        <w:ind w:right="49"/>
        <w:jc w:val="both"/>
        <w:rPr>
          <w:rFonts w:ascii="Palatino Linotype" w:hAnsi="Palatino Linotype" w:cs="Arial"/>
          <w:sz w:val="22"/>
          <w:szCs w:val="22"/>
        </w:rPr>
      </w:pPr>
    </w:p>
    <w:p w:rsidRPr="00A9630C" w:rsidR="00A9630C" w:rsidP="00A9630C" w:rsidRDefault="00F90F06" w14:paraId="49D254DA" w14:textId="1CE539A3">
      <w:pPr>
        <w:autoSpaceDE w:val="0"/>
        <w:autoSpaceDN w:val="0"/>
        <w:adjustRightInd w:val="0"/>
        <w:spacing w:line="360" w:lineRule="auto"/>
        <w:ind w:right="49"/>
        <w:jc w:val="both"/>
        <w:rPr>
          <w:rFonts w:ascii="Palatino Linotype" w:hAnsi="Palatino Linotype" w:eastAsia="Calibri" w:cs="Tahoma"/>
          <w:bCs/>
          <w:sz w:val="22"/>
          <w:szCs w:val="22"/>
          <w:lang w:eastAsia="en-US"/>
        </w:rPr>
      </w:pPr>
      <w:r>
        <w:rPr>
          <w:rFonts w:ascii="Palatino Linotype" w:hAnsi="Palatino Linotype" w:cs="Arial"/>
          <w:sz w:val="22"/>
          <w:szCs w:val="22"/>
        </w:rPr>
        <w:t>Para el caso de que los predios referidos correspondan a propiedad particular, deberá hacerlo del conocimiento de Recurrente de manera precisa y clara</w:t>
      </w:r>
      <w:r w:rsidRPr="00A9630C" w:rsidR="00A9630C">
        <w:rPr>
          <w:rFonts w:ascii="Palatino Linotype" w:hAnsi="Palatino Linotype" w:cs="Arial"/>
          <w:sz w:val="22"/>
          <w:szCs w:val="22"/>
        </w:rPr>
        <w:t>.</w:t>
      </w:r>
    </w:p>
    <w:p w:rsidRPr="00A9630C" w:rsidR="00A9630C" w:rsidP="00A9630C" w:rsidRDefault="00A9630C" w14:paraId="250E1553" w14:textId="77777777">
      <w:pPr>
        <w:spacing w:line="360" w:lineRule="auto"/>
        <w:jc w:val="both"/>
        <w:rPr>
          <w:rFonts w:ascii="Palatino Linotype" w:hAnsi="Palatino Linotype" w:eastAsia="Calibri" w:cs="Tahoma"/>
          <w:bCs/>
          <w:szCs w:val="22"/>
          <w:lang w:eastAsia="en-US"/>
        </w:rPr>
      </w:pPr>
    </w:p>
    <w:p w:rsidR="00A9630C" w:rsidP="00A9630C" w:rsidRDefault="00A9630C" w14:paraId="2854DABC" w14:textId="1C5A4811">
      <w:pPr>
        <w:spacing w:line="360" w:lineRule="auto"/>
        <w:ind w:right="-93"/>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De ser necesaria la versión pública</w:t>
      </w:r>
      <w:r w:rsidRPr="00D12208">
        <w:rPr>
          <w:rFonts w:ascii="Palatino Linotype" w:hAnsi="Palatino Linotype" w:eastAsia="Calibri" w:cs="Tahoma"/>
          <w:bCs/>
          <w:sz w:val="22"/>
          <w:szCs w:val="22"/>
          <w:lang w:eastAsia="en-US"/>
        </w:rPr>
        <w:t>, se deberá proporcionar el Acuerdo de</w:t>
      </w:r>
      <w:r>
        <w:rPr>
          <w:rFonts w:ascii="Palatino Linotype" w:hAnsi="Palatino Linotype" w:eastAsia="Calibri" w:cs="Tahoma"/>
          <w:bCs/>
          <w:sz w:val="22"/>
          <w:szCs w:val="22"/>
          <w:lang w:eastAsia="en-US"/>
        </w:rPr>
        <w:t xml:space="preserve"> </w:t>
      </w:r>
      <w:r w:rsidRPr="00D12208">
        <w:rPr>
          <w:rFonts w:ascii="Palatino Linotype" w:hAnsi="Palatino Linotype" w:eastAsia="Calibri" w:cs="Tahoma"/>
          <w:bCs/>
          <w:sz w:val="22"/>
          <w:szCs w:val="22"/>
          <w:lang w:eastAsia="en-US"/>
        </w:rPr>
        <w:t>Clasificación donde el Comité de Transparencia, confirme la eliminación de los datos y</w:t>
      </w:r>
      <w:r>
        <w:rPr>
          <w:rFonts w:ascii="Palatino Linotype" w:hAnsi="Palatino Linotype" w:eastAsia="Calibri" w:cs="Tahoma"/>
          <w:bCs/>
          <w:sz w:val="22"/>
          <w:szCs w:val="22"/>
          <w:lang w:eastAsia="en-US"/>
        </w:rPr>
        <w:t xml:space="preserve"> </w:t>
      </w:r>
      <w:r w:rsidRPr="00D12208">
        <w:rPr>
          <w:rFonts w:ascii="Palatino Linotype" w:hAnsi="Palatino Linotype" w:eastAsia="Calibri" w:cs="Tahoma"/>
          <w:bCs/>
          <w:sz w:val="22"/>
          <w:szCs w:val="22"/>
          <w:lang w:eastAsia="en-US"/>
        </w:rPr>
        <w:t>documentos confidenciales, de conformidad con los artículos 49, fracciones II y VIII</w:t>
      </w:r>
      <w:r w:rsidR="005F7748">
        <w:rPr>
          <w:rFonts w:ascii="Palatino Linotype" w:hAnsi="Palatino Linotype" w:eastAsia="Calibri" w:cs="Tahoma"/>
          <w:bCs/>
          <w:sz w:val="22"/>
          <w:szCs w:val="22"/>
          <w:lang w:eastAsia="en-US"/>
        </w:rPr>
        <w:t>,</w:t>
      </w:r>
      <w:r w:rsidRPr="00D12208">
        <w:rPr>
          <w:rFonts w:ascii="Palatino Linotype" w:hAnsi="Palatino Linotype" w:eastAsia="Calibri" w:cs="Tahoma"/>
          <w:bCs/>
          <w:sz w:val="22"/>
          <w:szCs w:val="22"/>
          <w:lang w:eastAsia="en-US"/>
        </w:rPr>
        <w:t xml:space="preserve"> 132,</w:t>
      </w:r>
      <w:r>
        <w:rPr>
          <w:rFonts w:ascii="Palatino Linotype" w:hAnsi="Palatino Linotype" w:eastAsia="Calibri" w:cs="Tahoma"/>
          <w:bCs/>
          <w:sz w:val="22"/>
          <w:szCs w:val="22"/>
          <w:lang w:eastAsia="en-US"/>
        </w:rPr>
        <w:t xml:space="preserve"> </w:t>
      </w:r>
      <w:r w:rsidRPr="00D12208">
        <w:rPr>
          <w:rFonts w:ascii="Palatino Linotype" w:hAnsi="Palatino Linotype" w:eastAsia="Calibri" w:cs="Tahoma"/>
          <w:bCs/>
          <w:sz w:val="22"/>
          <w:szCs w:val="22"/>
          <w:lang w:eastAsia="en-US"/>
        </w:rPr>
        <w:t>fracción II</w:t>
      </w:r>
      <w:r w:rsidR="005F7748">
        <w:rPr>
          <w:rFonts w:ascii="Palatino Linotype" w:hAnsi="Palatino Linotype" w:eastAsia="Calibri" w:cs="Tahoma"/>
          <w:bCs/>
          <w:sz w:val="22"/>
          <w:szCs w:val="22"/>
          <w:lang w:eastAsia="en-US"/>
        </w:rPr>
        <w:t>, 143, fracción I y 149</w:t>
      </w:r>
      <w:r w:rsidRPr="00D12208">
        <w:rPr>
          <w:rFonts w:ascii="Palatino Linotype" w:hAnsi="Palatino Linotype" w:eastAsia="Calibri" w:cs="Tahoma"/>
          <w:bCs/>
          <w:sz w:val="22"/>
          <w:szCs w:val="22"/>
          <w:lang w:eastAsia="en-US"/>
        </w:rPr>
        <w:t xml:space="preserve"> de la Ley de Transparencia y Acceso a la Información Pública del Estado de</w:t>
      </w:r>
      <w:r>
        <w:rPr>
          <w:rFonts w:ascii="Palatino Linotype" w:hAnsi="Palatino Linotype" w:eastAsia="Calibri" w:cs="Tahoma"/>
          <w:bCs/>
          <w:sz w:val="22"/>
          <w:szCs w:val="22"/>
          <w:lang w:eastAsia="en-US"/>
        </w:rPr>
        <w:t xml:space="preserve"> </w:t>
      </w:r>
      <w:r w:rsidRPr="00D12208">
        <w:rPr>
          <w:rFonts w:ascii="Palatino Linotype" w:hAnsi="Palatino Linotype" w:eastAsia="Calibri" w:cs="Tahoma"/>
          <w:bCs/>
          <w:sz w:val="22"/>
          <w:szCs w:val="22"/>
          <w:lang w:eastAsia="en-US"/>
        </w:rPr>
        <w:t>México y Municipios.</w:t>
      </w:r>
    </w:p>
    <w:p w:rsidR="006E6CEA" w:rsidP="006E6CEA" w:rsidRDefault="006E6CEA" w14:paraId="5A582002" w14:textId="77777777">
      <w:pPr>
        <w:spacing w:line="360" w:lineRule="auto"/>
        <w:ind w:right="-93"/>
        <w:jc w:val="both"/>
        <w:rPr>
          <w:rFonts w:ascii="Palatino Linotype" w:hAnsi="Palatino Linotype" w:eastAsia="Palatino Linotype" w:cs="Palatino Linotype"/>
          <w:sz w:val="22"/>
          <w:szCs w:val="22"/>
        </w:rPr>
      </w:pPr>
    </w:p>
    <w:p w:rsidRPr="00733CE0" w:rsidR="006E6CEA" w:rsidP="006E6CEA" w:rsidRDefault="006E6CEA" w14:paraId="01D0D209" w14:textId="77777777">
      <w:pPr>
        <w:spacing w:line="360" w:lineRule="auto"/>
        <w:contextualSpacing/>
        <w:jc w:val="both"/>
        <w:rPr>
          <w:rFonts w:ascii="Palatino Linotype" w:hAnsi="Palatino Linotype" w:cs="Tahoma"/>
          <w:sz w:val="22"/>
          <w:szCs w:val="22"/>
        </w:rPr>
      </w:pPr>
      <w:r w:rsidRPr="00733CE0">
        <w:rPr>
          <w:rFonts w:ascii="Palatino Linotype" w:hAnsi="Palatino Linotype" w:eastAsia="Calibri" w:cs="Tahoma"/>
          <w:b/>
          <w:bCs/>
          <w:sz w:val="22"/>
          <w:szCs w:val="22"/>
          <w:lang w:eastAsia="en-US"/>
        </w:rPr>
        <w:t xml:space="preserve">TERCERO. </w:t>
      </w:r>
      <w:r w:rsidRPr="00733CE0">
        <w:rPr>
          <w:rFonts w:ascii="Palatino Linotype" w:hAnsi="Palatino Linotype" w:cs="Tahoma"/>
          <w:b/>
          <w:sz w:val="22"/>
          <w:szCs w:val="22"/>
        </w:rPr>
        <w:t xml:space="preserve">NOTIFÍQUESE </w:t>
      </w:r>
      <w:r w:rsidRPr="00733CE0">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w:t>
      </w:r>
      <w:r w:rsidRPr="00374AC2">
        <w:rPr>
          <w:rFonts w:ascii="Palatino Linotype" w:hAnsi="Palatino Linotype" w:cs="Tahoma"/>
          <w:sz w:val="22"/>
          <w:szCs w:val="22"/>
        </w:rPr>
        <w:t xml:space="preserve">de </w:t>
      </w:r>
      <w:r>
        <w:rPr>
          <w:rFonts w:ascii="Palatino Linotype" w:hAnsi="Palatino Linotype" w:cs="Tahoma"/>
          <w:sz w:val="22"/>
          <w:szCs w:val="22"/>
        </w:rPr>
        <w:t>diez</w:t>
      </w:r>
      <w:r w:rsidRPr="00374AC2">
        <w:rPr>
          <w:rFonts w:ascii="Palatino Linotype" w:hAnsi="Palatino Linotype" w:cs="Tahoma"/>
          <w:sz w:val="22"/>
          <w:szCs w:val="22"/>
        </w:rPr>
        <w:t xml:space="preserve"> días hábiles, e informe</w:t>
      </w:r>
      <w:r w:rsidRPr="00733CE0">
        <w:rPr>
          <w:rFonts w:ascii="Palatino Linotype" w:hAnsi="Palatino Linotype" w:cs="Tahoma"/>
          <w:sz w:val="22"/>
          <w:szCs w:val="22"/>
        </w:rPr>
        <w:t xml:space="preserve"> a este Instituto en un plazo de tres días hábiles siguientes sobre el cumplimiento dado a la presente.</w:t>
      </w:r>
    </w:p>
    <w:p w:rsidRPr="00733CE0" w:rsidR="006E6CEA" w:rsidP="006E6CEA" w:rsidRDefault="006E6CEA" w14:paraId="43164690" w14:textId="77777777">
      <w:pPr>
        <w:spacing w:line="360" w:lineRule="auto"/>
        <w:contextualSpacing/>
        <w:jc w:val="both"/>
        <w:rPr>
          <w:rFonts w:ascii="Palatino Linotype" w:hAnsi="Palatino Linotype" w:cs="Tahoma"/>
          <w:sz w:val="22"/>
          <w:szCs w:val="22"/>
        </w:rPr>
      </w:pPr>
    </w:p>
    <w:p w:rsidRPr="00733CE0" w:rsidR="006E6CEA" w:rsidP="006E6CEA" w:rsidRDefault="006E6CEA" w14:paraId="489DCAFF" w14:textId="77777777">
      <w:pPr>
        <w:spacing w:line="360" w:lineRule="auto"/>
        <w:contextualSpacing/>
        <w:jc w:val="both"/>
        <w:rPr>
          <w:rFonts w:ascii="Palatino Linotype" w:hAnsi="Palatino Linotype" w:cs="Tahoma"/>
          <w:iCs/>
          <w:sz w:val="22"/>
          <w:szCs w:val="22"/>
        </w:rPr>
      </w:pPr>
      <w:r w:rsidRPr="00733CE0">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733CE0" w:rsidR="006E6CEA" w:rsidP="006E6CEA" w:rsidRDefault="006E6CEA" w14:paraId="68816A75" w14:textId="77777777">
      <w:pPr>
        <w:spacing w:line="360" w:lineRule="auto"/>
        <w:contextualSpacing/>
        <w:jc w:val="both"/>
        <w:rPr>
          <w:rFonts w:ascii="Palatino Linotype" w:hAnsi="Palatino Linotype" w:eastAsia="Calibri" w:cs="Tahoma"/>
          <w:color w:val="000000"/>
          <w:sz w:val="22"/>
          <w:szCs w:val="22"/>
          <w:lang w:val="es-ES" w:eastAsia="es-MX"/>
        </w:rPr>
      </w:pPr>
    </w:p>
    <w:p w:rsidR="006E6CEA" w:rsidP="006E6CEA" w:rsidRDefault="006E6CEA" w14:paraId="47DDF1D4" w14:textId="77777777">
      <w:pPr>
        <w:spacing w:line="360" w:lineRule="auto"/>
        <w:contextualSpacing/>
        <w:jc w:val="both"/>
        <w:rPr>
          <w:rFonts w:ascii="Palatino Linotype" w:hAnsi="Palatino Linotype" w:cs="Tahoma"/>
          <w:color w:val="000000" w:themeColor="text1"/>
          <w:sz w:val="22"/>
          <w:szCs w:val="22"/>
        </w:rPr>
      </w:pPr>
      <w:r w:rsidRPr="00733CE0">
        <w:rPr>
          <w:rFonts w:ascii="Palatino Linotype" w:hAnsi="Palatino Linotype" w:eastAsia="Calibri" w:cs="Tahoma"/>
          <w:b/>
          <w:color w:val="000000" w:themeColor="text1"/>
          <w:sz w:val="22"/>
          <w:szCs w:val="22"/>
          <w:lang w:eastAsia="es-MX"/>
        </w:rPr>
        <w:t>CUARTO</w:t>
      </w:r>
      <w:r w:rsidRPr="00733CE0">
        <w:rPr>
          <w:rFonts w:ascii="Palatino Linotype" w:hAnsi="Palatino Linotype" w:eastAsia="Calibri" w:cs="Tahoma"/>
          <w:b/>
          <w:bCs/>
          <w:color w:val="000000" w:themeColor="text1"/>
          <w:sz w:val="22"/>
          <w:szCs w:val="22"/>
          <w:lang w:eastAsia="en-US"/>
        </w:rPr>
        <w:t xml:space="preserve">. </w:t>
      </w:r>
      <w:r w:rsidRPr="00733CE0">
        <w:rPr>
          <w:rFonts w:ascii="Palatino Linotype" w:hAnsi="Palatino Linotype" w:cs="Tahoma"/>
          <w:b/>
          <w:color w:val="000000" w:themeColor="text1"/>
          <w:sz w:val="22"/>
          <w:szCs w:val="22"/>
        </w:rPr>
        <w:t>NOTIFÍQUESE</w:t>
      </w:r>
      <w:r w:rsidRPr="00733CE0">
        <w:rPr>
          <w:rFonts w:ascii="Palatino Linotype" w:hAnsi="Palatino Linotype" w:cs="Tahoma"/>
          <w:color w:val="000000" w:themeColor="text1"/>
          <w:sz w:val="22"/>
          <w:szCs w:val="22"/>
        </w:rPr>
        <w:t xml:space="preserve"> al Recurrente </w:t>
      </w:r>
      <w:r>
        <w:rPr>
          <w:rFonts w:ascii="Palatino Linotype" w:hAnsi="Palatino Linotype" w:cs="Tahoma"/>
          <w:color w:val="000000" w:themeColor="text1"/>
          <w:sz w:val="22"/>
          <w:szCs w:val="22"/>
        </w:rPr>
        <w:t xml:space="preserve">la presente Resolución a través </w:t>
      </w:r>
      <w:r w:rsidRPr="00733CE0">
        <w:rPr>
          <w:rFonts w:ascii="Palatino Linotype" w:hAnsi="Palatino Linotype" w:cs="Tahoma"/>
          <w:color w:val="000000" w:themeColor="text1"/>
          <w:sz w:val="22"/>
          <w:szCs w:val="22"/>
        </w:rPr>
        <w:t xml:space="preserve">del </w:t>
      </w:r>
      <w:r w:rsidRPr="00733CE0">
        <w:rPr>
          <w:rFonts w:ascii="Palatino Linotype" w:hAnsi="Palatino Linotype" w:eastAsia="Calibri" w:cs="Tahoma"/>
          <w:bCs/>
          <w:color w:val="000000" w:themeColor="text1"/>
          <w:sz w:val="22"/>
          <w:szCs w:val="22"/>
          <w:lang w:eastAsia="en-US"/>
        </w:rPr>
        <w:t>Sistema de Acceso a la Información Mexiquense (SAIMEX)</w:t>
      </w:r>
      <w:r>
        <w:rPr>
          <w:rFonts w:ascii="Palatino Linotype" w:hAnsi="Palatino Linotype" w:cs="Tahoma"/>
          <w:color w:val="000000" w:themeColor="text1"/>
          <w:sz w:val="22"/>
          <w:szCs w:val="22"/>
        </w:rPr>
        <w:t>,</w:t>
      </w:r>
      <w:r w:rsidRPr="00733CE0">
        <w:rPr>
          <w:rFonts w:ascii="Palatino Linotype" w:hAnsi="Palatino Linotype" w:cs="Tahoma"/>
          <w:color w:val="000000" w:themeColor="text1"/>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6E6CEA" w:rsidP="00E81347" w:rsidRDefault="006E6CEA" w14:paraId="28933E5D"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8849EA" w:rsidP="008849EA" w:rsidRDefault="00C92916" w14:paraId="2E52322D" w14:textId="05A5BF10">
      <w:pPr>
        <w:spacing w:line="360" w:lineRule="auto"/>
        <w:contextualSpacing/>
        <w:jc w:val="both"/>
        <w:rPr>
          <w:rFonts w:ascii="Palatino Linotype" w:hAnsi="Palatino Linotype" w:cs="Tahoma"/>
          <w:sz w:val="22"/>
          <w:szCs w:val="22"/>
        </w:rPr>
      </w:pPr>
      <w:r w:rsidRPr="00C92916">
        <w:rPr>
          <w:rFonts w:ascii="Palatino Linotype" w:hAnsi="Palatino Linotype" w:cs="Tahoma"/>
          <w:sz w:val="22"/>
          <w:szCs w:val="22"/>
          <w:lang w:eastAsia="es-MX"/>
        </w:rPr>
        <w:t xml:space="preserve">ASÍ LO RESUELVE, POR </w:t>
      </w:r>
      <w:r w:rsidRPr="00C92916">
        <w:rPr>
          <w:rFonts w:ascii="Palatino Linotype" w:hAnsi="Palatino Linotype" w:cs="Tahoma"/>
          <w:b/>
          <w:sz w:val="22"/>
          <w:szCs w:val="22"/>
          <w:lang w:eastAsia="es-MX"/>
        </w:rPr>
        <w:t>UNANIMIDAD</w:t>
      </w:r>
      <w:r w:rsidRPr="00C92916">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259E6">
        <w:rPr>
          <w:rFonts w:ascii="Palatino Linotype" w:hAnsi="Palatino Linotype" w:cs="Tahoma"/>
          <w:sz w:val="22"/>
          <w:szCs w:val="22"/>
          <w:lang w:eastAsia="es-MX"/>
        </w:rPr>
        <w:t>,</w:t>
      </w:r>
      <w:r w:rsidRPr="00C92916">
        <w:rPr>
          <w:rFonts w:ascii="Palatino Linotype" w:hAnsi="Palatino Linotype" w:cs="Tahoma"/>
          <w:sz w:val="22"/>
          <w:szCs w:val="22"/>
          <w:lang w:eastAsia="es-MX"/>
        </w:rPr>
        <w:t xml:space="preserve"> LUIS GUSTAVO PARRA NORIEGA Y GUADALUPE RAMÍREZ PEÑA, EN LA </w:t>
      </w:r>
      <w:r w:rsidR="008939CF">
        <w:rPr>
          <w:rFonts w:ascii="Palatino Linotype" w:hAnsi="Palatino Linotype" w:cs="Tahoma"/>
          <w:sz w:val="22"/>
          <w:szCs w:val="22"/>
          <w:lang w:eastAsia="es-MX"/>
        </w:rPr>
        <w:t xml:space="preserve">DÉCIMA </w:t>
      </w:r>
      <w:r w:rsidR="002942A9">
        <w:rPr>
          <w:rFonts w:ascii="Palatino Linotype" w:hAnsi="Palatino Linotype" w:cs="Tahoma"/>
          <w:sz w:val="22"/>
          <w:szCs w:val="22"/>
          <w:lang w:eastAsia="es-MX"/>
        </w:rPr>
        <w:t>OCTAVA</w:t>
      </w:r>
      <w:r w:rsidR="00C20C5A">
        <w:rPr>
          <w:rFonts w:ascii="Palatino Linotype" w:hAnsi="Palatino Linotype" w:cs="Tahoma"/>
          <w:sz w:val="22"/>
          <w:szCs w:val="22"/>
          <w:lang w:eastAsia="es-MX"/>
        </w:rPr>
        <w:t xml:space="preserve"> </w:t>
      </w:r>
      <w:r w:rsidRPr="00C92916">
        <w:rPr>
          <w:rFonts w:ascii="Palatino Linotype" w:hAnsi="Palatino Linotype" w:cs="Tahoma"/>
          <w:sz w:val="22"/>
          <w:szCs w:val="22"/>
          <w:lang w:eastAsia="es-MX"/>
        </w:rPr>
        <w:t xml:space="preserve">SESIÓN ORDINARIA, CELEBRADA EL </w:t>
      </w:r>
      <w:r w:rsidR="002942A9">
        <w:rPr>
          <w:rFonts w:ascii="Palatino Linotype" w:hAnsi="Palatino Linotype" w:cs="Tahoma"/>
          <w:sz w:val="22"/>
          <w:szCs w:val="22"/>
          <w:lang w:eastAsia="es-MX"/>
        </w:rPr>
        <w:t xml:space="preserve">DIECIOCHO </w:t>
      </w:r>
      <w:r w:rsidR="00C20C5A">
        <w:rPr>
          <w:rFonts w:ascii="Palatino Linotype" w:hAnsi="Palatino Linotype" w:cs="Tahoma"/>
          <w:sz w:val="22"/>
          <w:szCs w:val="22"/>
          <w:lang w:eastAsia="es-MX"/>
        </w:rPr>
        <w:t xml:space="preserve">DE MAYO </w:t>
      </w:r>
      <w:r w:rsidR="00A27BA0">
        <w:rPr>
          <w:rFonts w:ascii="Palatino Linotype" w:hAnsi="Palatino Linotype" w:cs="Tahoma"/>
          <w:sz w:val="22"/>
          <w:szCs w:val="22"/>
          <w:lang w:eastAsia="es-MX"/>
        </w:rPr>
        <w:t>DE DOS MIL VEINTIDÓS</w:t>
      </w:r>
      <w:r w:rsidRPr="00C92916">
        <w:rPr>
          <w:rFonts w:ascii="Palatino Linotype" w:hAnsi="Palatino Linotype" w:cs="Tahoma"/>
          <w:sz w:val="22"/>
          <w:szCs w:val="22"/>
          <w:lang w:eastAsia="es-MX"/>
        </w:rPr>
        <w:t>, ANTE EL SECRETARIO TÉCNICO DEL PLENO, ALEXIS TAPIA RAMÍREZ.</w:t>
      </w:r>
      <w:r w:rsidR="008849EA">
        <w:rPr>
          <w:rFonts w:ascii="Palatino Linotype" w:hAnsi="Palatino Linotype" w:cs="Tahoma"/>
          <w:sz w:val="22"/>
          <w:szCs w:val="22"/>
        </w:rPr>
        <w:br w:type="page"/>
      </w:r>
    </w:p>
    <w:p w:rsidRPr="003A1DF0" w:rsidR="003A1DF0" w:rsidP="00147516" w:rsidRDefault="003A1DF0" w14:paraId="59F4BF2D" w14:textId="77777777">
      <w:pPr>
        <w:spacing w:line="360" w:lineRule="auto"/>
        <w:contextualSpacing/>
        <w:jc w:val="both"/>
        <w:rPr>
          <w:rFonts w:ascii="Palatino Linotype" w:hAnsi="Palatino Linotype" w:cs="Tahoma"/>
          <w:sz w:val="22"/>
          <w:szCs w:val="22"/>
        </w:rPr>
      </w:pPr>
    </w:p>
    <w:sectPr w:rsidRPr="003A1DF0" w:rsidR="003A1DF0" w:rsidSect="00DB7E5F">
      <w:headerReference w:type="even" r:id="rId8"/>
      <w:headerReference w:type="default" r:id="rId9"/>
      <w:footerReference w:type="default" r:id="rId10"/>
      <w:headerReference w:type="first" r:id="rId11"/>
      <w:footerReference w:type="first" r:id="rId12"/>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3511D" w:rsidP="00B31222" w:rsidRDefault="0003511D" w14:paraId="1723C38E" w14:textId="77777777">
      <w:r>
        <w:separator/>
      </w:r>
    </w:p>
  </w:endnote>
  <w:endnote w:type="continuationSeparator" w:id="0">
    <w:p w:rsidR="0003511D" w:rsidP="00B31222" w:rsidRDefault="0003511D" w14:paraId="1360A2B5" w14:textId="77777777">
      <w:r>
        <w:continuationSeparator/>
      </w:r>
    </w:p>
  </w:endnote>
  <w:endnote w:type="continuationNotice" w:id="1">
    <w:p w:rsidR="0003511D" w:rsidRDefault="0003511D" w14:paraId="50C5662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343B91" w:rsidRDefault="00343B91" w14:paraId="034B4C33"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13151">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13151">
              <w:rPr>
                <w:b/>
                <w:bCs/>
                <w:noProof/>
              </w:rPr>
              <w:t>20</w:t>
            </w:r>
            <w:r>
              <w:rPr>
                <w:b/>
                <w:bCs/>
                <w:sz w:val="24"/>
                <w:szCs w:val="24"/>
              </w:rPr>
              <w:fldChar w:fldCharType="end"/>
            </w:r>
          </w:p>
        </w:sdtContent>
      </w:sdt>
    </w:sdtContent>
  </w:sdt>
  <w:p w:rsidR="00343B91" w:rsidRDefault="00343B91" w14:paraId="7AB6FB1E"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3B91" w:rsidRDefault="00343B91" w14:paraId="33F55932"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9630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9630C">
      <w:rPr>
        <w:b/>
        <w:bCs/>
        <w:noProof/>
      </w:rPr>
      <w:t>20</w:t>
    </w:r>
    <w:r>
      <w:rPr>
        <w:b/>
        <w:bCs/>
        <w:sz w:val="24"/>
        <w:szCs w:val="24"/>
      </w:rPr>
      <w:fldChar w:fldCharType="end"/>
    </w:r>
  </w:p>
  <w:p w:rsidR="00343B91" w:rsidRDefault="00343B91" w14:paraId="666BA6DB"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3511D" w:rsidP="00B31222" w:rsidRDefault="0003511D" w14:paraId="073723CF" w14:textId="77777777">
      <w:r>
        <w:separator/>
      </w:r>
    </w:p>
  </w:footnote>
  <w:footnote w:type="continuationSeparator" w:id="0">
    <w:p w:rsidR="0003511D" w:rsidP="00B31222" w:rsidRDefault="0003511D" w14:paraId="761213A4" w14:textId="77777777">
      <w:r>
        <w:continuationSeparator/>
      </w:r>
    </w:p>
  </w:footnote>
  <w:footnote w:type="continuationNotice" w:id="1">
    <w:p w:rsidR="0003511D" w:rsidRDefault="0003511D" w14:paraId="45DAF0D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3B91" w:rsidRDefault="0003511D" w14:paraId="78F692FA" w14:textId="77777777">
    <w:pPr>
      <w:pStyle w:val="Encabezado"/>
    </w:pPr>
    <w:r>
      <w:rPr>
        <w:noProof/>
        <w:lang w:eastAsia="es-MX"/>
      </w:rPr>
      <w:pict w14:anchorId="0AD1B3F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7728;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343B91" w:rsidTr="00202DB8" w14:paraId="329E03FF" w14:textId="77777777">
      <w:trPr>
        <w:trHeight w:val="1435"/>
      </w:trPr>
      <w:tc>
        <w:tcPr>
          <w:tcW w:w="2835" w:type="dxa"/>
          <w:shd w:val="clear" w:color="auto" w:fill="auto"/>
        </w:tcPr>
        <w:p w:rsidRPr="005C106F" w:rsidR="00343B91" w:rsidP="00EF4A64" w:rsidRDefault="00343B91" w14:paraId="6B8C53A2" w14:textId="77777777">
          <w:pPr>
            <w:tabs>
              <w:tab w:val="right" w:pos="4273"/>
            </w:tabs>
            <w:rPr>
              <w:rFonts w:ascii="Garamond" w:hAnsi="Garamond" w:eastAsia="Calibri"/>
              <w:sz w:val="16"/>
              <w:szCs w:val="16"/>
              <w:lang w:eastAsia="en-US"/>
            </w:rPr>
          </w:pPr>
          <w:r>
            <w:rPr>
              <w:rFonts w:ascii="Garamond" w:hAnsi="Garamond" w:eastAsia="Calibri"/>
              <w:noProof/>
              <w:sz w:val="16"/>
              <w:szCs w:val="16"/>
              <w:lang w:eastAsia="es-MX"/>
            </w:rPr>
            <w:drawing>
              <wp:anchor distT="0" distB="0" distL="114300" distR="114300" simplePos="0" relativeHeight="251656704" behindDoc="1" locked="0" layoutInCell="0" allowOverlap="1" wp14:anchorId="29F2F742" wp14:editId="69046C9A">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rsidR="00343B91" w:rsidP="005743D2" w:rsidRDefault="00343B91" w14:paraId="01714B5E" w14:textId="77777777"/>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00343B91" w:rsidTr="00DF3BE8" w14:paraId="61E44F88" w14:textId="77777777">
            <w:trPr>
              <w:trHeight w:val="144"/>
            </w:trPr>
            <w:tc>
              <w:tcPr>
                <w:tcW w:w="2589" w:type="dxa"/>
              </w:tcPr>
              <w:p w:rsidRPr="00431A70" w:rsidR="00343B91" w:rsidP="00E43A0F" w:rsidRDefault="00343B91" w14:paraId="7264FCA2"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Pr>
              <w:p w:rsidRPr="00431A70" w:rsidR="00343B91" w:rsidP="00E5267D" w:rsidRDefault="00CA0F81" w14:paraId="273CC87E" w14:textId="77777777">
                <w:pPr>
                  <w:tabs>
                    <w:tab w:val="right" w:pos="8838"/>
                  </w:tabs>
                  <w:ind w:left="-106"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03586</w:t>
                </w:r>
                <w:r w:rsidRPr="001A412B" w:rsidR="00343B91">
                  <w:rPr>
                    <w:rFonts w:ascii="Palatino Linotype" w:hAnsi="Palatino Linotype" w:eastAsia="Calibri" w:cs="Tahoma"/>
                    <w:b/>
                    <w:bCs/>
                    <w:sz w:val="22"/>
                    <w:szCs w:val="22"/>
                    <w:lang w:val="es-MX" w:eastAsia="en-US"/>
                  </w:rPr>
                  <w:t>/INFOEM/IP/RR/202</w:t>
                </w:r>
                <w:r w:rsidR="00343B91">
                  <w:rPr>
                    <w:rFonts w:ascii="Palatino Linotype" w:hAnsi="Palatino Linotype" w:eastAsia="Calibri" w:cs="Tahoma"/>
                    <w:b/>
                    <w:bCs/>
                    <w:sz w:val="22"/>
                    <w:szCs w:val="22"/>
                    <w:lang w:val="es-MX" w:eastAsia="en-US"/>
                  </w:rPr>
                  <w:t>2</w:t>
                </w:r>
              </w:p>
            </w:tc>
          </w:tr>
          <w:tr w:rsidR="00343B91" w:rsidTr="00DF3BE8" w14:paraId="2FF8DF54" w14:textId="77777777">
            <w:trPr>
              <w:trHeight w:val="283"/>
            </w:trPr>
            <w:tc>
              <w:tcPr>
                <w:tcW w:w="2589" w:type="dxa"/>
              </w:tcPr>
              <w:p w:rsidRPr="00431A70" w:rsidR="00343B91" w:rsidP="00E43A0F" w:rsidRDefault="00343B91" w14:paraId="0ECBF25F"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Pr>
              <w:p w:rsidRPr="005F13CF" w:rsidR="00343B91" w:rsidP="005F13CF" w:rsidRDefault="00CA0F81" w14:paraId="411DD172" w14:textId="77777777">
                <w:pPr>
                  <w:tabs>
                    <w:tab w:val="left" w:pos="2834"/>
                    <w:tab w:val="right" w:pos="8838"/>
                  </w:tabs>
                  <w:ind w:left="-106" w:right="171"/>
                  <w:jc w:val="both"/>
                  <w:rPr>
                    <w:rFonts w:ascii="Palatino Linotype" w:hAnsi="Palatino Linotype" w:eastAsia="Calibri" w:cs="Tahoma"/>
                    <w:bCs/>
                    <w:sz w:val="22"/>
                    <w:szCs w:val="22"/>
                    <w:lang w:eastAsia="en-US"/>
                  </w:rPr>
                </w:pPr>
                <w:r w:rsidRPr="00CA0F81">
                  <w:rPr>
                    <w:rFonts w:ascii="Palatino Linotype" w:hAnsi="Palatino Linotype" w:eastAsia="Calibri" w:cs="Tahoma"/>
                    <w:bCs/>
                    <w:sz w:val="22"/>
                    <w:szCs w:val="22"/>
                    <w:lang w:val="es-MX" w:eastAsia="en-US"/>
                  </w:rPr>
                  <w:t>Ayuntamiento de Calimaya</w:t>
                </w:r>
              </w:p>
            </w:tc>
          </w:tr>
          <w:tr w:rsidR="00343B91" w:rsidTr="00DF3BE8" w14:paraId="4EE82955" w14:textId="77777777">
            <w:trPr>
              <w:trHeight w:val="283"/>
            </w:trPr>
            <w:tc>
              <w:tcPr>
                <w:tcW w:w="2589" w:type="dxa"/>
              </w:tcPr>
              <w:p w:rsidRPr="00431A70" w:rsidR="00343B91" w:rsidP="00E43A0F" w:rsidRDefault="00343B91" w14:paraId="799C55FB"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Pr>
              <w:p w:rsidRPr="00431A70" w:rsidR="00343B91" w:rsidP="005F13CF" w:rsidRDefault="00343B91" w14:paraId="7D9B6E6C"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343B91" w:rsidP="005743D2" w:rsidRDefault="00343B91" w14:paraId="3B8684B6" w14:textId="77777777">
          <w:pPr>
            <w:tabs>
              <w:tab w:val="right" w:pos="8838"/>
            </w:tabs>
            <w:ind w:left="-28"/>
            <w:jc w:val="both"/>
            <w:rPr>
              <w:rFonts w:ascii="Arial" w:hAnsi="Arial" w:eastAsia="Calibri" w:cs="Arial"/>
              <w:b/>
              <w:sz w:val="22"/>
              <w:szCs w:val="22"/>
              <w:lang w:eastAsia="en-US"/>
            </w:rPr>
          </w:pPr>
        </w:p>
      </w:tc>
    </w:tr>
  </w:tbl>
  <w:p w:rsidRPr="00A25151" w:rsidR="00343B91" w:rsidP="00EF4A64" w:rsidRDefault="00343B91" w14:paraId="730C2B38" w14:textId="77777777">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343B91" w:rsidTr="508DB860" w14:paraId="74EFBF87" w14:textId="77777777">
      <w:trPr>
        <w:trHeight w:val="1435"/>
      </w:trPr>
      <w:tc>
        <w:tcPr>
          <w:tcW w:w="2835" w:type="dxa"/>
          <w:shd w:val="clear" w:color="auto" w:fill="auto"/>
          <w:tcMar/>
        </w:tcPr>
        <w:p w:rsidRPr="00330DA7" w:rsidR="00343B91" w:rsidP="00F805F6" w:rsidRDefault="00343B91" w14:paraId="3F7F4146" w14:textId="77777777">
          <w:pPr>
            <w:tabs>
              <w:tab w:val="right" w:pos="4273"/>
            </w:tabs>
            <w:rPr>
              <w:rFonts w:ascii="Garamond" w:hAnsi="Garamond" w:eastAsia="Calibri"/>
              <w:sz w:val="22"/>
              <w:szCs w:val="22"/>
              <w:lang w:eastAsia="en-US"/>
            </w:rPr>
          </w:pPr>
          <w:r>
            <w:rPr>
              <w:rFonts w:ascii="Garamond" w:hAnsi="Garamond" w:eastAsia="Calibri"/>
              <w:noProof/>
              <w:sz w:val="22"/>
              <w:szCs w:val="22"/>
              <w:lang w:eastAsia="es-MX"/>
            </w:rPr>
            <w:drawing>
              <wp:anchor distT="0" distB="0" distL="114300" distR="114300" simplePos="0" relativeHeight="251657728" behindDoc="1" locked="0" layoutInCell="0" allowOverlap="1" wp14:anchorId="69C730AD" wp14:editId="19A349CC">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Mar/>
        </w:tcPr>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Pr="00431A70" w:rsidR="00343B91" w:rsidTr="508DB860" w14:paraId="4011984B" w14:textId="77777777">
            <w:trPr>
              <w:trHeight w:val="144"/>
            </w:trPr>
            <w:tc>
              <w:tcPr>
                <w:tcW w:w="2589" w:type="dxa"/>
                <w:tcMar/>
              </w:tcPr>
              <w:p w:rsidRPr="00431A70" w:rsidR="00343B91" w:rsidP="00844CB5" w:rsidRDefault="00343B91" w14:paraId="0FF8032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Mar/>
              </w:tcPr>
              <w:p w:rsidRPr="00431A70" w:rsidR="00343B91" w:rsidP="00E5267D" w:rsidRDefault="00CA0F81" w14:paraId="389ED301" w14:textId="77777777">
                <w:pPr>
                  <w:tabs>
                    <w:tab w:val="right" w:pos="8838"/>
                  </w:tabs>
                  <w:ind w:left="-106"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03586</w:t>
                </w:r>
                <w:r w:rsidR="00343B91">
                  <w:rPr>
                    <w:rFonts w:ascii="Palatino Linotype" w:hAnsi="Palatino Linotype" w:eastAsia="Calibri" w:cs="Tahoma"/>
                    <w:b/>
                    <w:bCs/>
                    <w:sz w:val="22"/>
                    <w:szCs w:val="22"/>
                    <w:lang w:val="es-MX" w:eastAsia="en-US"/>
                  </w:rPr>
                  <w:t xml:space="preserve">/INFOEM/IP/RR/2022 </w:t>
                </w:r>
              </w:p>
            </w:tc>
          </w:tr>
          <w:tr w:rsidRPr="00286D0C" w:rsidR="00343B91" w:rsidTr="508DB860" w14:paraId="10AFC76B" w14:textId="77777777">
            <w:trPr>
              <w:trHeight w:val="144"/>
            </w:trPr>
            <w:tc>
              <w:tcPr>
                <w:tcW w:w="2589" w:type="dxa"/>
                <w:tcMar/>
              </w:tcPr>
              <w:p w:rsidRPr="00431A70" w:rsidR="00343B91" w:rsidP="009A7587" w:rsidRDefault="00343B91" w14:paraId="7E0C414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543" w:type="dxa"/>
                <w:tcMar/>
              </w:tcPr>
              <w:p w:rsidRPr="00286D0C" w:rsidR="00343B91" w:rsidP="508DB860" w:rsidRDefault="00CA0F81" w14:paraId="3731E876" w14:textId="5C5E13DF">
                <w:pPr>
                  <w:pStyle w:val="Normal"/>
                  <w:tabs>
                    <w:tab w:val="left" w:leader="none" w:pos="3122"/>
                    <w:tab w:val="right" w:leader="none" w:pos="8838"/>
                  </w:tabs>
                  <w:bidi w:val="0"/>
                  <w:spacing w:before="0" w:beforeAutospacing="off" w:after="0" w:afterAutospacing="off" w:line="240" w:lineRule="auto"/>
                  <w:ind w:left="-106" w:right="-105"/>
                  <w:jc w:val="both"/>
                  <w:rPr>
                    <w:rFonts w:ascii="Palatino Linotype" w:hAnsi="Palatino Linotype" w:eastAsia="Calibri" w:cs="Tahoma"/>
                    <w:sz w:val="22"/>
                    <w:szCs w:val="22"/>
                    <w:highlight w:val="black"/>
                    <w:lang w:eastAsia="en-US"/>
                  </w:rPr>
                </w:pPr>
                <w:r w:rsidRPr="508DB860" w:rsidR="508DB860">
                  <w:rPr>
                    <w:rFonts w:ascii="Palatino Linotype" w:hAnsi="Palatino Linotype" w:eastAsia="Calibri" w:cs="Tahoma"/>
                    <w:sz w:val="22"/>
                    <w:szCs w:val="22"/>
                    <w:highlight w:val="black"/>
                    <w:lang w:eastAsia="en-US"/>
                  </w:rPr>
                  <w:t>XXXXXXXXXXXXXXXXXXXX</w:t>
                </w:r>
              </w:p>
            </w:tc>
          </w:tr>
          <w:tr w:rsidRPr="00431A70" w:rsidR="00343B91" w:rsidTr="508DB860" w14:paraId="6CE1DDFD" w14:textId="77777777">
            <w:trPr>
              <w:trHeight w:val="283"/>
            </w:trPr>
            <w:tc>
              <w:tcPr>
                <w:tcW w:w="2589" w:type="dxa"/>
                <w:tcMar/>
              </w:tcPr>
              <w:p w:rsidRPr="00431A70" w:rsidR="00343B91" w:rsidP="009A7587" w:rsidRDefault="00343B91" w14:paraId="42821176"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Mar/>
              </w:tcPr>
              <w:p w:rsidRPr="005F13CF" w:rsidR="00343B91" w:rsidP="005F13CF" w:rsidRDefault="00CA0F81" w14:paraId="12E4C18C" w14:textId="77777777">
                <w:pPr>
                  <w:tabs>
                    <w:tab w:val="left" w:pos="2834"/>
                    <w:tab w:val="right" w:pos="8838"/>
                  </w:tabs>
                  <w:ind w:left="-106" w:right="-105"/>
                  <w:jc w:val="both"/>
                  <w:rPr>
                    <w:rFonts w:ascii="Palatino Linotype" w:hAnsi="Palatino Linotype" w:eastAsia="Calibri" w:cs="Tahoma"/>
                    <w:bCs/>
                    <w:sz w:val="22"/>
                    <w:szCs w:val="22"/>
                    <w:lang w:eastAsia="en-US"/>
                  </w:rPr>
                </w:pPr>
                <w:r w:rsidRPr="00CA0F81">
                  <w:rPr>
                    <w:rFonts w:ascii="Palatino Linotype" w:hAnsi="Palatino Linotype" w:eastAsia="Calibri" w:cs="Tahoma"/>
                    <w:bCs/>
                    <w:sz w:val="22"/>
                    <w:szCs w:val="22"/>
                    <w:lang w:val="es-MX" w:eastAsia="en-US"/>
                  </w:rPr>
                  <w:t>Ayuntamiento de Calimaya</w:t>
                </w:r>
              </w:p>
            </w:tc>
          </w:tr>
          <w:tr w:rsidRPr="00431A70" w:rsidR="00343B91" w:rsidTr="508DB860" w14:paraId="329046A4" w14:textId="77777777">
            <w:trPr>
              <w:trHeight w:val="283"/>
            </w:trPr>
            <w:tc>
              <w:tcPr>
                <w:tcW w:w="2589" w:type="dxa"/>
                <w:tcMar/>
              </w:tcPr>
              <w:p w:rsidRPr="00431A70" w:rsidR="00343B91" w:rsidP="009A7587" w:rsidRDefault="00343B91" w14:paraId="300E33B7"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Mar/>
              </w:tcPr>
              <w:p w:rsidRPr="00431A70" w:rsidR="00343B91" w:rsidP="005F13CF" w:rsidRDefault="00343B91" w14:paraId="2BE2B040"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343B91" w:rsidP="00DB7E5F" w:rsidRDefault="00343B91" w14:paraId="63F2CEAD" w14:textId="77777777">
          <w:pPr>
            <w:tabs>
              <w:tab w:val="right" w:pos="8838"/>
            </w:tabs>
            <w:ind w:left="-28"/>
            <w:jc w:val="both"/>
            <w:rPr>
              <w:rFonts w:ascii="Arial" w:hAnsi="Arial" w:eastAsia="Calibri" w:cs="Arial"/>
              <w:b/>
              <w:sz w:val="22"/>
              <w:szCs w:val="22"/>
              <w:lang w:eastAsia="en-US"/>
            </w:rPr>
          </w:pPr>
        </w:p>
      </w:tc>
    </w:tr>
  </w:tbl>
  <w:p w:rsidRPr="00330DA7" w:rsidR="00343B91" w:rsidP="00B727C5" w:rsidRDefault="00343B91" w14:paraId="2C938179" w14:textId="77777777">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4834614"/>
    <w:multiLevelType w:val="hybridMultilevel"/>
    <w:tmpl w:val="F62CBC54"/>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470C43"/>
    <w:multiLevelType w:val="hybridMultilevel"/>
    <w:tmpl w:val="D5E2B79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AB65E81"/>
    <w:multiLevelType w:val="hybridMultilevel"/>
    <w:tmpl w:val="A5A2E3A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201339B5"/>
    <w:multiLevelType w:val="hybridMultilevel"/>
    <w:tmpl w:val="2B500EC8"/>
    <w:lvl w:ilvl="0" w:tplc="080A000B">
      <w:start w:val="1"/>
      <w:numFmt w:val="bullet"/>
      <w:lvlText w:val=""/>
      <w:lvlJc w:val="left"/>
      <w:pPr>
        <w:ind w:left="1440" w:hanging="360"/>
      </w:pPr>
      <w:rPr>
        <w:rFonts w:hint="default" w:ascii="Wingdings" w:hAnsi="Wingdings"/>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6" w15:restartNumberingAfterBreak="0">
    <w:nsid w:val="2AD27D06"/>
    <w:multiLevelType w:val="hybridMultilevel"/>
    <w:tmpl w:val="4986ED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C33E25"/>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360DEA"/>
    <w:multiLevelType w:val="hybridMultilevel"/>
    <w:tmpl w:val="005AFEEA"/>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9" w15:restartNumberingAfterBreak="0">
    <w:nsid w:val="37FA2777"/>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4A392BE4"/>
    <w:multiLevelType w:val="hybridMultilevel"/>
    <w:tmpl w:val="2E9ECA6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4C772AC6"/>
    <w:multiLevelType w:val="hybridMultilevel"/>
    <w:tmpl w:val="565A2A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51B85228"/>
    <w:multiLevelType w:val="hybridMultilevel"/>
    <w:tmpl w:val="8FFEA85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57E0736D"/>
    <w:multiLevelType w:val="hybridMultilevel"/>
    <w:tmpl w:val="6C1CC7D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5C0D1D37"/>
    <w:multiLevelType w:val="hybridMultilevel"/>
    <w:tmpl w:val="1CB0D6B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16cid:durableId="917714218">
    <w:abstractNumId w:val="0"/>
  </w:num>
  <w:num w:numId="2" w16cid:durableId="39280873">
    <w:abstractNumId w:val="14"/>
  </w:num>
  <w:num w:numId="3" w16cid:durableId="23481176">
    <w:abstractNumId w:val="13"/>
  </w:num>
  <w:num w:numId="4" w16cid:durableId="1215193608">
    <w:abstractNumId w:val="9"/>
  </w:num>
  <w:num w:numId="5" w16cid:durableId="1225142798">
    <w:abstractNumId w:val="7"/>
  </w:num>
  <w:num w:numId="6" w16cid:durableId="1675108281">
    <w:abstractNumId w:val="1"/>
  </w:num>
  <w:num w:numId="7" w16cid:durableId="1848058147">
    <w:abstractNumId w:val="5"/>
  </w:num>
  <w:num w:numId="8" w16cid:durableId="1846165132">
    <w:abstractNumId w:val="8"/>
  </w:num>
  <w:num w:numId="9" w16cid:durableId="3025898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9563715">
    <w:abstractNumId w:val="4"/>
  </w:num>
  <w:num w:numId="11" w16cid:durableId="1843467344">
    <w:abstractNumId w:val="11"/>
  </w:num>
  <w:num w:numId="12" w16cid:durableId="961611298">
    <w:abstractNumId w:val="12"/>
  </w:num>
  <w:num w:numId="13" w16cid:durableId="425809605">
    <w:abstractNumId w:val="10"/>
  </w:num>
  <w:num w:numId="14" w16cid:durableId="946620288">
    <w:abstractNumId w:val="15"/>
  </w:num>
  <w:num w:numId="15" w16cid:durableId="1878660068">
    <w:abstractNumId w:val="3"/>
  </w:num>
  <w:num w:numId="16" w16cid:durableId="1825926370">
    <w:abstractNumId w:val="2"/>
  </w:num>
  <w:num w:numId="17" w16cid:durableId="13449294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263"/>
    <w:rsid w:val="0000485A"/>
    <w:rsid w:val="00006543"/>
    <w:rsid w:val="00010426"/>
    <w:rsid w:val="000106AE"/>
    <w:rsid w:val="0001329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E9D"/>
    <w:rsid w:val="0003511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5361"/>
    <w:rsid w:val="000555EA"/>
    <w:rsid w:val="00056A85"/>
    <w:rsid w:val="00057250"/>
    <w:rsid w:val="0006017B"/>
    <w:rsid w:val="00060BE1"/>
    <w:rsid w:val="00061F79"/>
    <w:rsid w:val="000620E1"/>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97806"/>
    <w:rsid w:val="000A001B"/>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396"/>
    <w:rsid w:val="000C04EA"/>
    <w:rsid w:val="000C055A"/>
    <w:rsid w:val="000C2283"/>
    <w:rsid w:val="000C27CA"/>
    <w:rsid w:val="000C3B64"/>
    <w:rsid w:val="000C3F1A"/>
    <w:rsid w:val="000C59CB"/>
    <w:rsid w:val="000C60A2"/>
    <w:rsid w:val="000C6179"/>
    <w:rsid w:val="000C77BB"/>
    <w:rsid w:val="000C7B74"/>
    <w:rsid w:val="000D0B08"/>
    <w:rsid w:val="000D1DDF"/>
    <w:rsid w:val="000D1F49"/>
    <w:rsid w:val="000D2646"/>
    <w:rsid w:val="000D2A27"/>
    <w:rsid w:val="000D300A"/>
    <w:rsid w:val="000D3B88"/>
    <w:rsid w:val="000D3EFB"/>
    <w:rsid w:val="000D62E2"/>
    <w:rsid w:val="000D62EF"/>
    <w:rsid w:val="000D6304"/>
    <w:rsid w:val="000E0BEA"/>
    <w:rsid w:val="000E189E"/>
    <w:rsid w:val="000E50C3"/>
    <w:rsid w:val="000E54A2"/>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409"/>
    <w:rsid w:val="001346BA"/>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2F18"/>
    <w:rsid w:val="00163387"/>
    <w:rsid w:val="001646D2"/>
    <w:rsid w:val="00165010"/>
    <w:rsid w:val="00165891"/>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D24"/>
    <w:rsid w:val="001851A6"/>
    <w:rsid w:val="00186AC2"/>
    <w:rsid w:val="00187211"/>
    <w:rsid w:val="001872B5"/>
    <w:rsid w:val="001875A7"/>
    <w:rsid w:val="001879E1"/>
    <w:rsid w:val="00190E90"/>
    <w:rsid w:val="00190F5F"/>
    <w:rsid w:val="0019295F"/>
    <w:rsid w:val="0019389B"/>
    <w:rsid w:val="00196522"/>
    <w:rsid w:val="00197F4D"/>
    <w:rsid w:val="001A1B94"/>
    <w:rsid w:val="001A22F5"/>
    <w:rsid w:val="001A3887"/>
    <w:rsid w:val="001A3AF1"/>
    <w:rsid w:val="001A412B"/>
    <w:rsid w:val="001A4B83"/>
    <w:rsid w:val="001A4BBA"/>
    <w:rsid w:val="001A5BDB"/>
    <w:rsid w:val="001A5DF5"/>
    <w:rsid w:val="001A7153"/>
    <w:rsid w:val="001A769E"/>
    <w:rsid w:val="001A7FD2"/>
    <w:rsid w:val="001B04B4"/>
    <w:rsid w:val="001B0D53"/>
    <w:rsid w:val="001B107D"/>
    <w:rsid w:val="001B1997"/>
    <w:rsid w:val="001B2CD9"/>
    <w:rsid w:val="001B2EA3"/>
    <w:rsid w:val="001B38FF"/>
    <w:rsid w:val="001B4549"/>
    <w:rsid w:val="001B62A0"/>
    <w:rsid w:val="001B6C10"/>
    <w:rsid w:val="001C0C73"/>
    <w:rsid w:val="001C1705"/>
    <w:rsid w:val="001C17B0"/>
    <w:rsid w:val="001C182B"/>
    <w:rsid w:val="001C1CFF"/>
    <w:rsid w:val="001C1F74"/>
    <w:rsid w:val="001C282F"/>
    <w:rsid w:val="001C45E3"/>
    <w:rsid w:val="001C67BD"/>
    <w:rsid w:val="001C7DDF"/>
    <w:rsid w:val="001D0086"/>
    <w:rsid w:val="001D0094"/>
    <w:rsid w:val="001D3086"/>
    <w:rsid w:val="001D3CA3"/>
    <w:rsid w:val="001D5A6D"/>
    <w:rsid w:val="001D67AC"/>
    <w:rsid w:val="001D7012"/>
    <w:rsid w:val="001D733A"/>
    <w:rsid w:val="001D7530"/>
    <w:rsid w:val="001D7974"/>
    <w:rsid w:val="001D7BD2"/>
    <w:rsid w:val="001E04FC"/>
    <w:rsid w:val="001E05F1"/>
    <w:rsid w:val="001E0C19"/>
    <w:rsid w:val="001E211D"/>
    <w:rsid w:val="001E2A4D"/>
    <w:rsid w:val="001E331E"/>
    <w:rsid w:val="001E3322"/>
    <w:rsid w:val="001E343E"/>
    <w:rsid w:val="001E4C89"/>
    <w:rsid w:val="001E53C2"/>
    <w:rsid w:val="001E548E"/>
    <w:rsid w:val="001E6342"/>
    <w:rsid w:val="001E6357"/>
    <w:rsid w:val="001E6816"/>
    <w:rsid w:val="001E6FC5"/>
    <w:rsid w:val="001E745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24D"/>
    <w:rsid w:val="00200E50"/>
    <w:rsid w:val="002020FA"/>
    <w:rsid w:val="00202DB8"/>
    <w:rsid w:val="00203950"/>
    <w:rsid w:val="002051ED"/>
    <w:rsid w:val="002060B4"/>
    <w:rsid w:val="00206EC9"/>
    <w:rsid w:val="002072EE"/>
    <w:rsid w:val="00207736"/>
    <w:rsid w:val="002079D3"/>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653"/>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69C"/>
    <w:rsid w:val="00255921"/>
    <w:rsid w:val="00257541"/>
    <w:rsid w:val="00257932"/>
    <w:rsid w:val="002579CE"/>
    <w:rsid w:val="00260BF5"/>
    <w:rsid w:val="00260FEC"/>
    <w:rsid w:val="0026108A"/>
    <w:rsid w:val="0026127B"/>
    <w:rsid w:val="00261DD6"/>
    <w:rsid w:val="00262408"/>
    <w:rsid w:val="00263DDD"/>
    <w:rsid w:val="002657E2"/>
    <w:rsid w:val="002669E5"/>
    <w:rsid w:val="002671C8"/>
    <w:rsid w:val="002672CF"/>
    <w:rsid w:val="00271E0B"/>
    <w:rsid w:val="002727CC"/>
    <w:rsid w:val="00272ADB"/>
    <w:rsid w:val="00272F63"/>
    <w:rsid w:val="00273679"/>
    <w:rsid w:val="00274E6F"/>
    <w:rsid w:val="00275C84"/>
    <w:rsid w:val="00275CC4"/>
    <w:rsid w:val="00276009"/>
    <w:rsid w:val="00276A4C"/>
    <w:rsid w:val="00277B53"/>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42A9"/>
    <w:rsid w:val="00295F53"/>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1A5"/>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63FA"/>
    <w:rsid w:val="002C6BDE"/>
    <w:rsid w:val="002C7D95"/>
    <w:rsid w:val="002D1BE4"/>
    <w:rsid w:val="002D1D6C"/>
    <w:rsid w:val="002D33B0"/>
    <w:rsid w:val="002D3962"/>
    <w:rsid w:val="002D438B"/>
    <w:rsid w:val="002D4C3D"/>
    <w:rsid w:val="002D6323"/>
    <w:rsid w:val="002E1218"/>
    <w:rsid w:val="002E1C48"/>
    <w:rsid w:val="002E2418"/>
    <w:rsid w:val="002E2DDD"/>
    <w:rsid w:val="002E3755"/>
    <w:rsid w:val="002E3FCF"/>
    <w:rsid w:val="002E4059"/>
    <w:rsid w:val="002E5015"/>
    <w:rsid w:val="002E5739"/>
    <w:rsid w:val="002E6FFD"/>
    <w:rsid w:val="002E7343"/>
    <w:rsid w:val="002E7ACF"/>
    <w:rsid w:val="002F072D"/>
    <w:rsid w:val="002F0C1A"/>
    <w:rsid w:val="002F0CE9"/>
    <w:rsid w:val="002F1E5A"/>
    <w:rsid w:val="002F3BD0"/>
    <w:rsid w:val="002F58D8"/>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40EC"/>
    <w:rsid w:val="0033421F"/>
    <w:rsid w:val="00334225"/>
    <w:rsid w:val="003350FF"/>
    <w:rsid w:val="00335DC9"/>
    <w:rsid w:val="003363F6"/>
    <w:rsid w:val="00337053"/>
    <w:rsid w:val="0034057C"/>
    <w:rsid w:val="003416A5"/>
    <w:rsid w:val="003416E2"/>
    <w:rsid w:val="003417A1"/>
    <w:rsid w:val="00341E21"/>
    <w:rsid w:val="00341E6C"/>
    <w:rsid w:val="00343B91"/>
    <w:rsid w:val="00344743"/>
    <w:rsid w:val="00346B87"/>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64D2"/>
    <w:rsid w:val="00386AFB"/>
    <w:rsid w:val="00390249"/>
    <w:rsid w:val="003905C8"/>
    <w:rsid w:val="00390BF8"/>
    <w:rsid w:val="0039109D"/>
    <w:rsid w:val="0039165C"/>
    <w:rsid w:val="00391E2E"/>
    <w:rsid w:val="003925E2"/>
    <w:rsid w:val="00392877"/>
    <w:rsid w:val="00392E12"/>
    <w:rsid w:val="00393685"/>
    <w:rsid w:val="00393EB2"/>
    <w:rsid w:val="00394461"/>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DB6"/>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B25"/>
    <w:rsid w:val="004052C5"/>
    <w:rsid w:val="004059FB"/>
    <w:rsid w:val="00406B7F"/>
    <w:rsid w:val="00406BFE"/>
    <w:rsid w:val="004074B3"/>
    <w:rsid w:val="00407A93"/>
    <w:rsid w:val="004100AA"/>
    <w:rsid w:val="00410CD2"/>
    <w:rsid w:val="00412203"/>
    <w:rsid w:val="0041222F"/>
    <w:rsid w:val="004128F6"/>
    <w:rsid w:val="00413718"/>
    <w:rsid w:val="004137A4"/>
    <w:rsid w:val="00413C18"/>
    <w:rsid w:val="00413C24"/>
    <w:rsid w:val="00414BF2"/>
    <w:rsid w:val="00414F9B"/>
    <w:rsid w:val="0041591A"/>
    <w:rsid w:val="00417DE3"/>
    <w:rsid w:val="00417F91"/>
    <w:rsid w:val="00420B07"/>
    <w:rsid w:val="00420CCC"/>
    <w:rsid w:val="00420E30"/>
    <w:rsid w:val="00421B36"/>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64AF"/>
    <w:rsid w:val="00447C98"/>
    <w:rsid w:val="00447F7D"/>
    <w:rsid w:val="004506B1"/>
    <w:rsid w:val="004506BF"/>
    <w:rsid w:val="004524C9"/>
    <w:rsid w:val="0045371C"/>
    <w:rsid w:val="00453729"/>
    <w:rsid w:val="0045411C"/>
    <w:rsid w:val="004544CD"/>
    <w:rsid w:val="00454DE4"/>
    <w:rsid w:val="00455993"/>
    <w:rsid w:val="00460032"/>
    <w:rsid w:val="0046048A"/>
    <w:rsid w:val="00461E53"/>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EE9"/>
    <w:rsid w:val="00477667"/>
    <w:rsid w:val="00477AD3"/>
    <w:rsid w:val="00477DBA"/>
    <w:rsid w:val="00477E20"/>
    <w:rsid w:val="00480034"/>
    <w:rsid w:val="004809DC"/>
    <w:rsid w:val="00480A77"/>
    <w:rsid w:val="00480BB8"/>
    <w:rsid w:val="00481492"/>
    <w:rsid w:val="00481692"/>
    <w:rsid w:val="00481AC6"/>
    <w:rsid w:val="00481D51"/>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874"/>
    <w:rsid w:val="004B1DA9"/>
    <w:rsid w:val="004B2A07"/>
    <w:rsid w:val="004B3992"/>
    <w:rsid w:val="004B3F2D"/>
    <w:rsid w:val="004B591D"/>
    <w:rsid w:val="004B7542"/>
    <w:rsid w:val="004B769A"/>
    <w:rsid w:val="004B7DB2"/>
    <w:rsid w:val="004B7E7A"/>
    <w:rsid w:val="004C14AC"/>
    <w:rsid w:val="004C30D4"/>
    <w:rsid w:val="004C4ACC"/>
    <w:rsid w:val="004C6F68"/>
    <w:rsid w:val="004C7E83"/>
    <w:rsid w:val="004D0E1D"/>
    <w:rsid w:val="004D151D"/>
    <w:rsid w:val="004D18DE"/>
    <w:rsid w:val="004D19CC"/>
    <w:rsid w:val="004D2B43"/>
    <w:rsid w:val="004D3573"/>
    <w:rsid w:val="004D42A5"/>
    <w:rsid w:val="004D583C"/>
    <w:rsid w:val="004D5DB3"/>
    <w:rsid w:val="004E019E"/>
    <w:rsid w:val="004E0D17"/>
    <w:rsid w:val="004E24D4"/>
    <w:rsid w:val="004E2B43"/>
    <w:rsid w:val="004E2CEB"/>
    <w:rsid w:val="004E345F"/>
    <w:rsid w:val="004E3BBA"/>
    <w:rsid w:val="004E401B"/>
    <w:rsid w:val="004E41C7"/>
    <w:rsid w:val="004E43D5"/>
    <w:rsid w:val="004E5BB8"/>
    <w:rsid w:val="004E660C"/>
    <w:rsid w:val="004E747A"/>
    <w:rsid w:val="004E7603"/>
    <w:rsid w:val="004E7759"/>
    <w:rsid w:val="004E7842"/>
    <w:rsid w:val="004E7C22"/>
    <w:rsid w:val="004E7DB7"/>
    <w:rsid w:val="004F0223"/>
    <w:rsid w:val="004F0E3C"/>
    <w:rsid w:val="004F26C4"/>
    <w:rsid w:val="004F2C69"/>
    <w:rsid w:val="004F2D88"/>
    <w:rsid w:val="004F3134"/>
    <w:rsid w:val="004F3156"/>
    <w:rsid w:val="004F3D21"/>
    <w:rsid w:val="004F4D64"/>
    <w:rsid w:val="004F582B"/>
    <w:rsid w:val="004F60EF"/>
    <w:rsid w:val="004F637B"/>
    <w:rsid w:val="004F6532"/>
    <w:rsid w:val="004F6E78"/>
    <w:rsid w:val="00501150"/>
    <w:rsid w:val="00501276"/>
    <w:rsid w:val="005014BB"/>
    <w:rsid w:val="00501A0B"/>
    <w:rsid w:val="00502502"/>
    <w:rsid w:val="005028CC"/>
    <w:rsid w:val="005036C3"/>
    <w:rsid w:val="005070C3"/>
    <w:rsid w:val="00510D32"/>
    <w:rsid w:val="00510E39"/>
    <w:rsid w:val="00511FA0"/>
    <w:rsid w:val="0051276F"/>
    <w:rsid w:val="005130AC"/>
    <w:rsid w:val="00517427"/>
    <w:rsid w:val="00520C2F"/>
    <w:rsid w:val="005220BE"/>
    <w:rsid w:val="005223C0"/>
    <w:rsid w:val="00523D57"/>
    <w:rsid w:val="00524076"/>
    <w:rsid w:val="005242AD"/>
    <w:rsid w:val="0052622D"/>
    <w:rsid w:val="00526575"/>
    <w:rsid w:val="0052716F"/>
    <w:rsid w:val="00527DAD"/>
    <w:rsid w:val="005308B8"/>
    <w:rsid w:val="00530F7C"/>
    <w:rsid w:val="00532035"/>
    <w:rsid w:val="00533B79"/>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BEB"/>
    <w:rsid w:val="005651B9"/>
    <w:rsid w:val="00565223"/>
    <w:rsid w:val="0056535E"/>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16B3"/>
    <w:rsid w:val="005A1884"/>
    <w:rsid w:val="005A52AC"/>
    <w:rsid w:val="005A62BE"/>
    <w:rsid w:val="005A6C82"/>
    <w:rsid w:val="005A738C"/>
    <w:rsid w:val="005B02DF"/>
    <w:rsid w:val="005B08E6"/>
    <w:rsid w:val="005B0D7C"/>
    <w:rsid w:val="005B0E86"/>
    <w:rsid w:val="005B2B96"/>
    <w:rsid w:val="005B5CB1"/>
    <w:rsid w:val="005B5D03"/>
    <w:rsid w:val="005B6854"/>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6E23"/>
    <w:rsid w:val="005E7994"/>
    <w:rsid w:val="005F03DB"/>
    <w:rsid w:val="005F0A6D"/>
    <w:rsid w:val="005F0F0A"/>
    <w:rsid w:val="005F13CF"/>
    <w:rsid w:val="005F220F"/>
    <w:rsid w:val="005F2E78"/>
    <w:rsid w:val="005F3BF5"/>
    <w:rsid w:val="005F48F1"/>
    <w:rsid w:val="005F52F4"/>
    <w:rsid w:val="005F7748"/>
    <w:rsid w:val="005F7BA4"/>
    <w:rsid w:val="00600280"/>
    <w:rsid w:val="0060111D"/>
    <w:rsid w:val="00601E59"/>
    <w:rsid w:val="00602657"/>
    <w:rsid w:val="00602736"/>
    <w:rsid w:val="0060381C"/>
    <w:rsid w:val="00603A46"/>
    <w:rsid w:val="006045FD"/>
    <w:rsid w:val="00605E6E"/>
    <w:rsid w:val="00606194"/>
    <w:rsid w:val="0061051A"/>
    <w:rsid w:val="00610656"/>
    <w:rsid w:val="00610DF8"/>
    <w:rsid w:val="0061115C"/>
    <w:rsid w:val="00611A49"/>
    <w:rsid w:val="00611ADB"/>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182B"/>
    <w:rsid w:val="006418ED"/>
    <w:rsid w:val="00642B13"/>
    <w:rsid w:val="0064309D"/>
    <w:rsid w:val="006431FF"/>
    <w:rsid w:val="00644B26"/>
    <w:rsid w:val="00645F7D"/>
    <w:rsid w:val="00645F85"/>
    <w:rsid w:val="00646100"/>
    <w:rsid w:val="00646C1B"/>
    <w:rsid w:val="006476CA"/>
    <w:rsid w:val="00650554"/>
    <w:rsid w:val="00650BF8"/>
    <w:rsid w:val="0065303D"/>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6A0A"/>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6DD6"/>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FEB"/>
    <w:rsid w:val="006C4E8F"/>
    <w:rsid w:val="006C5817"/>
    <w:rsid w:val="006C5AE1"/>
    <w:rsid w:val="006C6180"/>
    <w:rsid w:val="006C6FE3"/>
    <w:rsid w:val="006C7416"/>
    <w:rsid w:val="006C7760"/>
    <w:rsid w:val="006C7EEA"/>
    <w:rsid w:val="006D084C"/>
    <w:rsid w:val="006D1B66"/>
    <w:rsid w:val="006D1CE0"/>
    <w:rsid w:val="006D233A"/>
    <w:rsid w:val="006D2764"/>
    <w:rsid w:val="006D3202"/>
    <w:rsid w:val="006D4FC4"/>
    <w:rsid w:val="006D522C"/>
    <w:rsid w:val="006D559B"/>
    <w:rsid w:val="006D56AA"/>
    <w:rsid w:val="006D6A65"/>
    <w:rsid w:val="006D7795"/>
    <w:rsid w:val="006D7ACB"/>
    <w:rsid w:val="006D7D14"/>
    <w:rsid w:val="006E00EF"/>
    <w:rsid w:val="006E06BB"/>
    <w:rsid w:val="006E1A7A"/>
    <w:rsid w:val="006E4723"/>
    <w:rsid w:val="006E6CEA"/>
    <w:rsid w:val="006E716F"/>
    <w:rsid w:val="006E7DA9"/>
    <w:rsid w:val="006E7DEE"/>
    <w:rsid w:val="006F01E7"/>
    <w:rsid w:val="006F0FD7"/>
    <w:rsid w:val="006F1F3A"/>
    <w:rsid w:val="006F6CA7"/>
    <w:rsid w:val="006F7EB8"/>
    <w:rsid w:val="007007DA"/>
    <w:rsid w:val="00700825"/>
    <w:rsid w:val="0070094A"/>
    <w:rsid w:val="00702DD7"/>
    <w:rsid w:val="00704085"/>
    <w:rsid w:val="00704138"/>
    <w:rsid w:val="00704305"/>
    <w:rsid w:val="007043CB"/>
    <w:rsid w:val="0070476D"/>
    <w:rsid w:val="007047D3"/>
    <w:rsid w:val="00704B24"/>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40478"/>
    <w:rsid w:val="00740C8C"/>
    <w:rsid w:val="00741745"/>
    <w:rsid w:val="00741AC4"/>
    <w:rsid w:val="007429E1"/>
    <w:rsid w:val="00742CA5"/>
    <w:rsid w:val="00743CA7"/>
    <w:rsid w:val="0074489F"/>
    <w:rsid w:val="0074594A"/>
    <w:rsid w:val="00746642"/>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60BA"/>
    <w:rsid w:val="0076703C"/>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4834"/>
    <w:rsid w:val="00785461"/>
    <w:rsid w:val="00785A0A"/>
    <w:rsid w:val="00785DC5"/>
    <w:rsid w:val="0078639C"/>
    <w:rsid w:val="00786B36"/>
    <w:rsid w:val="00786F25"/>
    <w:rsid w:val="00786FF3"/>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49F"/>
    <w:rsid w:val="007A24FC"/>
    <w:rsid w:val="007A2F67"/>
    <w:rsid w:val="007A3918"/>
    <w:rsid w:val="007A3B65"/>
    <w:rsid w:val="007A409E"/>
    <w:rsid w:val="007A4296"/>
    <w:rsid w:val="007A43AB"/>
    <w:rsid w:val="007A5398"/>
    <w:rsid w:val="007A5C59"/>
    <w:rsid w:val="007A5ED7"/>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12D8"/>
    <w:rsid w:val="007D1BCD"/>
    <w:rsid w:val="007D2BE6"/>
    <w:rsid w:val="007D2F75"/>
    <w:rsid w:val="007D48A3"/>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FD"/>
    <w:rsid w:val="007E728E"/>
    <w:rsid w:val="007E7E96"/>
    <w:rsid w:val="007F19DA"/>
    <w:rsid w:val="007F2109"/>
    <w:rsid w:val="007F21C5"/>
    <w:rsid w:val="007F26EE"/>
    <w:rsid w:val="007F3889"/>
    <w:rsid w:val="007F3A61"/>
    <w:rsid w:val="007F3EF1"/>
    <w:rsid w:val="007F4EB7"/>
    <w:rsid w:val="007F70A0"/>
    <w:rsid w:val="007F77C3"/>
    <w:rsid w:val="0080056E"/>
    <w:rsid w:val="00801457"/>
    <w:rsid w:val="00801BCE"/>
    <w:rsid w:val="00801E7D"/>
    <w:rsid w:val="00802515"/>
    <w:rsid w:val="0080254F"/>
    <w:rsid w:val="0080373C"/>
    <w:rsid w:val="00807232"/>
    <w:rsid w:val="00807627"/>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5107"/>
    <w:rsid w:val="00835474"/>
    <w:rsid w:val="00836653"/>
    <w:rsid w:val="008373C0"/>
    <w:rsid w:val="00837E18"/>
    <w:rsid w:val="008402A5"/>
    <w:rsid w:val="008407B9"/>
    <w:rsid w:val="0084105A"/>
    <w:rsid w:val="0084145F"/>
    <w:rsid w:val="00841DA2"/>
    <w:rsid w:val="008429DF"/>
    <w:rsid w:val="008436E1"/>
    <w:rsid w:val="00844963"/>
    <w:rsid w:val="00844CB5"/>
    <w:rsid w:val="008458F6"/>
    <w:rsid w:val="00845AED"/>
    <w:rsid w:val="00845D98"/>
    <w:rsid w:val="008465D3"/>
    <w:rsid w:val="008466E5"/>
    <w:rsid w:val="0084708E"/>
    <w:rsid w:val="00851AE4"/>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52"/>
    <w:rsid w:val="008814A6"/>
    <w:rsid w:val="00882595"/>
    <w:rsid w:val="0088336E"/>
    <w:rsid w:val="008839DA"/>
    <w:rsid w:val="008849EA"/>
    <w:rsid w:val="00884EE8"/>
    <w:rsid w:val="00885168"/>
    <w:rsid w:val="008868FF"/>
    <w:rsid w:val="00890C12"/>
    <w:rsid w:val="008915DD"/>
    <w:rsid w:val="0089173B"/>
    <w:rsid w:val="0089175F"/>
    <w:rsid w:val="00891E76"/>
    <w:rsid w:val="0089220F"/>
    <w:rsid w:val="00892B57"/>
    <w:rsid w:val="008935AA"/>
    <w:rsid w:val="008939CF"/>
    <w:rsid w:val="00893D5A"/>
    <w:rsid w:val="00894DF3"/>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C63"/>
    <w:rsid w:val="008C796D"/>
    <w:rsid w:val="008D0157"/>
    <w:rsid w:val="008D098D"/>
    <w:rsid w:val="008D1369"/>
    <w:rsid w:val="008D2028"/>
    <w:rsid w:val="008D2C4C"/>
    <w:rsid w:val="008D2E01"/>
    <w:rsid w:val="008D3A3F"/>
    <w:rsid w:val="008D3CAF"/>
    <w:rsid w:val="008D44D9"/>
    <w:rsid w:val="008D4C39"/>
    <w:rsid w:val="008D654B"/>
    <w:rsid w:val="008D6B34"/>
    <w:rsid w:val="008D6F2C"/>
    <w:rsid w:val="008D7E0D"/>
    <w:rsid w:val="008D7EDB"/>
    <w:rsid w:val="008E1829"/>
    <w:rsid w:val="008E1856"/>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6CE5"/>
    <w:rsid w:val="008F7068"/>
    <w:rsid w:val="008F77BF"/>
    <w:rsid w:val="008F7852"/>
    <w:rsid w:val="00901CD4"/>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7D6F"/>
    <w:rsid w:val="0092073B"/>
    <w:rsid w:val="00921B1A"/>
    <w:rsid w:val="00921B7F"/>
    <w:rsid w:val="00921DDA"/>
    <w:rsid w:val="00922DE1"/>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FF0"/>
    <w:rsid w:val="00954502"/>
    <w:rsid w:val="0095506D"/>
    <w:rsid w:val="009553A4"/>
    <w:rsid w:val="00955DA9"/>
    <w:rsid w:val="009576B2"/>
    <w:rsid w:val="00960346"/>
    <w:rsid w:val="00960F05"/>
    <w:rsid w:val="00961724"/>
    <w:rsid w:val="009617D3"/>
    <w:rsid w:val="009626F7"/>
    <w:rsid w:val="0096463B"/>
    <w:rsid w:val="00967035"/>
    <w:rsid w:val="00967869"/>
    <w:rsid w:val="0096796E"/>
    <w:rsid w:val="009702DB"/>
    <w:rsid w:val="00970BEB"/>
    <w:rsid w:val="00971F54"/>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4A3A"/>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AFE"/>
    <w:rsid w:val="009C1F30"/>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E7DB9"/>
    <w:rsid w:val="009F1E38"/>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844"/>
    <w:rsid w:val="00A06A2C"/>
    <w:rsid w:val="00A06CC5"/>
    <w:rsid w:val="00A07909"/>
    <w:rsid w:val="00A0791C"/>
    <w:rsid w:val="00A079D8"/>
    <w:rsid w:val="00A1047D"/>
    <w:rsid w:val="00A117D8"/>
    <w:rsid w:val="00A11B56"/>
    <w:rsid w:val="00A11CAD"/>
    <w:rsid w:val="00A121AB"/>
    <w:rsid w:val="00A13DF7"/>
    <w:rsid w:val="00A14807"/>
    <w:rsid w:val="00A15263"/>
    <w:rsid w:val="00A155CD"/>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7891"/>
    <w:rsid w:val="00A40A51"/>
    <w:rsid w:val="00A415BA"/>
    <w:rsid w:val="00A419A8"/>
    <w:rsid w:val="00A4230D"/>
    <w:rsid w:val="00A4594F"/>
    <w:rsid w:val="00A45F38"/>
    <w:rsid w:val="00A47916"/>
    <w:rsid w:val="00A47C18"/>
    <w:rsid w:val="00A50123"/>
    <w:rsid w:val="00A50298"/>
    <w:rsid w:val="00A50838"/>
    <w:rsid w:val="00A50EC5"/>
    <w:rsid w:val="00A511BB"/>
    <w:rsid w:val="00A535E4"/>
    <w:rsid w:val="00A536DA"/>
    <w:rsid w:val="00A5406C"/>
    <w:rsid w:val="00A54801"/>
    <w:rsid w:val="00A556AA"/>
    <w:rsid w:val="00A5596D"/>
    <w:rsid w:val="00A56ACD"/>
    <w:rsid w:val="00A56F1F"/>
    <w:rsid w:val="00A56F39"/>
    <w:rsid w:val="00A571CD"/>
    <w:rsid w:val="00A57C3D"/>
    <w:rsid w:val="00A57D17"/>
    <w:rsid w:val="00A617D1"/>
    <w:rsid w:val="00A640F1"/>
    <w:rsid w:val="00A64F4B"/>
    <w:rsid w:val="00A650C6"/>
    <w:rsid w:val="00A66829"/>
    <w:rsid w:val="00A6697B"/>
    <w:rsid w:val="00A719AA"/>
    <w:rsid w:val="00A731B5"/>
    <w:rsid w:val="00A73DE3"/>
    <w:rsid w:val="00A747F9"/>
    <w:rsid w:val="00A74C2D"/>
    <w:rsid w:val="00A76217"/>
    <w:rsid w:val="00A76595"/>
    <w:rsid w:val="00A766B1"/>
    <w:rsid w:val="00A76B3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2F9A"/>
    <w:rsid w:val="00A93072"/>
    <w:rsid w:val="00A94938"/>
    <w:rsid w:val="00A95838"/>
    <w:rsid w:val="00A9629C"/>
    <w:rsid w:val="00A9630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EFD"/>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B83"/>
    <w:rsid w:val="00B04D63"/>
    <w:rsid w:val="00B04FDF"/>
    <w:rsid w:val="00B05E74"/>
    <w:rsid w:val="00B07F12"/>
    <w:rsid w:val="00B07FE3"/>
    <w:rsid w:val="00B10BAE"/>
    <w:rsid w:val="00B11CB3"/>
    <w:rsid w:val="00B12451"/>
    <w:rsid w:val="00B12A0A"/>
    <w:rsid w:val="00B13151"/>
    <w:rsid w:val="00B14154"/>
    <w:rsid w:val="00B1415B"/>
    <w:rsid w:val="00B15278"/>
    <w:rsid w:val="00B164F6"/>
    <w:rsid w:val="00B222A2"/>
    <w:rsid w:val="00B233F4"/>
    <w:rsid w:val="00B234EC"/>
    <w:rsid w:val="00B267E1"/>
    <w:rsid w:val="00B274AE"/>
    <w:rsid w:val="00B274BF"/>
    <w:rsid w:val="00B304B7"/>
    <w:rsid w:val="00B31222"/>
    <w:rsid w:val="00B31516"/>
    <w:rsid w:val="00B318C9"/>
    <w:rsid w:val="00B31FDB"/>
    <w:rsid w:val="00B33EEF"/>
    <w:rsid w:val="00B348F1"/>
    <w:rsid w:val="00B416D0"/>
    <w:rsid w:val="00B416D9"/>
    <w:rsid w:val="00B41D89"/>
    <w:rsid w:val="00B42C7F"/>
    <w:rsid w:val="00B42E81"/>
    <w:rsid w:val="00B4329D"/>
    <w:rsid w:val="00B457EF"/>
    <w:rsid w:val="00B45BEE"/>
    <w:rsid w:val="00B46C8E"/>
    <w:rsid w:val="00B50512"/>
    <w:rsid w:val="00B50F74"/>
    <w:rsid w:val="00B51A2F"/>
    <w:rsid w:val="00B520F9"/>
    <w:rsid w:val="00B52812"/>
    <w:rsid w:val="00B537CE"/>
    <w:rsid w:val="00B53891"/>
    <w:rsid w:val="00B541CB"/>
    <w:rsid w:val="00B5495A"/>
    <w:rsid w:val="00B54AAB"/>
    <w:rsid w:val="00B553BA"/>
    <w:rsid w:val="00B57690"/>
    <w:rsid w:val="00B577A3"/>
    <w:rsid w:val="00B6144B"/>
    <w:rsid w:val="00B61577"/>
    <w:rsid w:val="00B6170F"/>
    <w:rsid w:val="00B625C9"/>
    <w:rsid w:val="00B63796"/>
    <w:rsid w:val="00B64641"/>
    <w:rsid w:val="00B66A77"/>
    <w:rsid w:val="00B675DD"/>
    <w:rsid w:val="00B704AA"/>
    <w:rsid w:val="00B70B2A"/>
    <w:rsid w:val="00B71F2C"/>
    <w:rsid w:val="00B7262F"/>
    <w:rsid w:val="00B726C3"/>
    <w:rsid w:val="00B727C5"/>
    <w:rsid w:val="00B73031"/>
    <w:rsid w:val="00B73FD4"/>
    <w:rsid w:val="00B74DCE"/>
    <w:rsid w:val="00B74FC5"/>
    <w:rsid w:val="00B75A6C"/>
    <w:rsid w:val="00B77614"/>
    <w:rsid w:val="00B8029A"/>
    <w:rsid w:val="00B827B3"/>
    <w:rsid w:val="00B82F2D"/>
    <w:rsid w:val="00B83E2A"/>
    <w:rsid w:val="00B83E38"/>
    <w:rsid w:val="00B84273"/>
    <w:rsid w:val="00B84E0E"/>
    <w:rsid w:val="00B85781"/>
    <w:rsid w:val="00B85DF3"/>
    <w:rsid w:val="00B861AD"/>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458"/>
    <w:rsid w:val="00BC758B"/>
    <w:rsid w:val="00BC79C3"/>
    <w:rsid w:val="00BC7D51"/>
    <w:rsid w:val="00BD1045"/>
    <w:rsid w:val="00BD2183"/>
    <w:rsid w:val="00BD2EAC"/>
    <w:rsid w:val="00BD4BB3"/>
    <w:rsid w:val="00BD4EAE"/>
    <w:rsid w:val="00BD5C33"/>
    <w:rsid w:val="00BD6804"/>
    <w:rsid w:val="00BD7F11"/>
    <w:rsid w:val="00BE17C6"/>
    <w:rsid w:val="00BE2498"/>
    <w:rsid w:val="00BE2BD3"/>
    <w:rsid w:val="00BE2E7C"/>
    <w:rsid w:val="00BE4843"/>
    <w:rsid w:val="00BE4865"/>
    <w:rsid w:val="00BE5241"/>
    <w:rsid w:val="00BE5595"/>
    <w:rsid w:val="00BE6035"/>
    <w:rsid w:val="00BE675A"/>
    <w:rsid w:val="00BE69BF"/>
    <w:rsid w:val="00BE725A"/>
    <w:rsid w:val="00BE73C1"/>
    <w:rsid w:val="00BE7430"/>
    <w:rsid w:val="00BE7B48"/>
    <w:rsid w:val="00BF0B5F"/>
    <w:rsid w:val="00BF0C2C"/>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83A"/>
    <w:rsid w:val="00C14CF4"/>
    <w:rsid w:val="00C15B35"/>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F30"/>
    <w:rsid w:val="00C25238"/>
    <w:rsid w:val="00C2682F"/>
    <w:rsid w:val="00C26853"/>
    <w:rsid w:val="00C2770D"/>
    <w:rsid w:val="00C305F2"/>
    <w:rsid w:val="00C318DD"/>
    <w:rsid w:val="00C31F8B"/>
    <w:rsid w:val="00C3253F"/>
    <w:rsid w:val="00C3345C"/>
    <w:rsid w:val="00C33886"/>
    <w:rsid w:val="00C3485C"/>
    <w:rsid w:val="00C35A5E"/>
    <w:rsid w:val="00C364D0"/>
    <w:rsid w:val="00C36C23"/>
    <w:rsid w:val="00C37A5F"/>
    <w:rsid w:val="00C407E5"/>
    <w:rsid w:val="00C40B65"/>
    <w:rsid w:val="00C4265A"/>
    <w:rsid w:val="00C42DAC"/>
    <w:rsid w:val="00C4342B"/>
    <w:rsid w:val="00C44C87"/>
    <w:rsid w:val="00C45818"/>
    <w:rsid w:val="00C459A9"/>
    <w:rsid w:val="00C46EF4"/>
    <w:rsid w:val="00C47763"/>
    <w:rsid w:val="00C477E7"/>
    <w:rsid w:val="00C502A5"/>
    <w:rsid w:val="00C503A6"/>
    <w:rsid w:val="00C5063C"/>
    <w:rsid w:val="00C51CD8"/>
    <w:rsid w:val="00C521F7"/>
    <w:rsid w:val="00C526DE"/>
    <w:rsid w:val="00C53008"/>
    <w:rsid w:val="00C55151"/>
    <w:rsid w:val="00C554F7"/>
    <w:rsid w:val="00C5575D"/>
    <w:rsid w:val="00C558FF"/>
    <w:rsid w:val="00C55D26"/>
    <w:rsid w:val="00C560FA"/>
    <w:rsid w:val="00C56772"/>
    <w:rsid w:val="00C576D2"/>
    <w:rsid w:val="00C577C1"/>
    <w:rsid w:val="00C57FF9"/>
    <w:rsid w:val="00C606BB"/>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F1B"/>
    <w:rsid w:val="00C9454B"/>
    <w:rsid w:val="00C950E3"/>
    <w:rsid w:val="00C953F1"/>
    <w:rsid w:val="00C955F1"/>
    <w:rsid w:val="00C963DF"/>
    <w:rsid w:val="00C96DFE"/>
    <w:rsid w:val="00C96FE8"/>
    <w:rsid w:val="00C97151"/>
    <w:rsid w:val="00C9737D"/>
    <w:rsid w:val="00C976D1"/>
    <w:rsid w:val="00CA015B"/>
    <w:rsid w:val="00CA0F81"/>
    <w:rsid w:val="00CA2C6A"/>
    <w:rsid w:val="00CA2D01"/>
    <w:rsid w:val="00CA308F"/>
    <w:rsid w:val="00CA3730"/>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D4D"/>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517B"/>
    <w:rsid w:val="00CF5F40"/>
    <w:rsid w:val="00CF73F3"/>
    <w:rsid w:val="00D0060A"/>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D92"/>
    <w:rsid w:val="00D15E6A"/>
    <w:rsid w:val="00D15ED5"/>
    <w:rsid w:val="00D16656"/>
    <w:rsid w:val="00D16FD7"/>
    <w:rsid w:val="00D17B33"/>
    <w:rsid w:val="00D200AB"/>
    <w:rsid w:val="00D24DD5"/>
    <w:rsid w:val="00D25899"/>
    <w:rsid w:val="00D25ADC"/>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47BC2"/>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0E79"/>
    <w:rsid w:val="00D71CF9"/>
    <w:rsid w:val="00D72EAC"/>
    <w:rsid w:val="00D73BC4"/>
    <w:rsid w:val="00D74170"/>
    <w:rsid w:val="00D74344"/>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910"/>
    <w:rsid w:val="00D91AA8"/>
    <w:rsid w:val="00D92062"/>
    <w:rsid w:val="00D925A8"/>
    <w:rsid w:val="00D92FF3"/>
    <w:rsid w:val="00D930D2"/>
    <w:rsid w:val="00D944A6"/>
    <w:rsid w:val="00D948AF"/>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DCA"/>
    <w:rsid w:val="00DA600C"/>
    <w:rsid w:val="00DA7BA0"/>
    <w:rsid w:val="00DA7C37"/>
    <w:rsid w:val="00DA7D03"/>
    <w:rsid w:val="00DB132B"/>
    <w:rsid w:val="00DB3319"/>
    <w:rsid w:val="00DB400B"/>
    <w:rsid w:val="00DB42EB"/>
    <w:rsid w:val="00DB42F5"/>
    <w:rsid w:val="00DB43A2"/>
    <w:rsid w:val="00DB44D6"/>
    <w:rsid w:val="00DB469A"/>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4F8"/>
    <w:rsid w:val="00DD15B7"/>
    <w:rsid w:val="00DD173F"/>
    <w:rsid w:val="00DD178F"/>
    <w:rsid w:val="00DD186A"/>
    <w:rsid w:val="00DD1FE4"/>
    <w:rsid w:val="00DD23C5"/>
    <w:rsid w:val="00DD3A92"/>
    <w:rsid w:val="00DD3B58"/>
    <w:rsid w:val="00DD4022"/>
    <w:rsid w:val="00DD78B2"/>
    <w:rsid w:val="00DE0DE9"/>
    <w:rsid w:val="00DE1746"/>
    <w:rsid w:val="00DE2004"/>
    <w:rsid w:val="00DE2966"/>
    <w:rsid w:val="00DE40E0"/>
    <w:rsid w:val="00DE4107"/>
    <w:rsid w:val="00DE6E6F"/>
    <w:rsid w:val="00DE736A"/>
    <w:rsid w:val="00DF0127"/>
    <w:rsid w:val="00DF04ED"/>
    <w:rsid w:val="00DF0B5E"/>
    <w:rsid w:val="00DF0ED5"/>
    <w:rsid w:val="00DF382D"/>
    <w:rsid w:val="00DF3BE8"/>
    <w:rsid w:val="00DF3F0D"/>
    <w:rsid w:val="00DF5CF5"/>
    <w:rsid w:val="00DF72D9"/>
    <w:rsid w:val="00DF7B69"/>
    <w:rsid w:val="00DF7EC8"/>
    <w:rsid w:val="00E00D4F"/>
    <w:rsid w:val="00E0164B"/>
    <w:rsid w:val="00E0218A"/>
    <w:rsid w:val="00E028ED"/>
    <w:rsid w:val="00E02E7F"/>
    <w:rsid w:val="00E03E52"/>
    <w:rsid w:val="00E0499F"/>
    <w:rsid w:val="00E04AA2"/>
    <w:rsid w:val="00E053F6"/>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267D"/>
    <w:rsid w:val="00E533BD"/>
    <w:rsid w:val="00E5346C"/>
    <w:rsid w:val="00E53706"/>
    <w:rsid w:val="00E53DE8"/>
    <w:rsid w:val="00E55401"/>
    <w:rsid w:val="00E55B38"/>
    <w:rsid w:val="00E56663"/>
    <w:rsid w:val="00E57CE2"/>
    <w:rsid w:val="00E60967"/>
    <w:rsid w:val="00E617BD"/>
    <w:rsid w:val="00E617DF"/>
    <w:rsid w:val="00E61E05"/>
    <w:rsid w:val="00E61F5C"/>
    <w:rsid w:val="00E63348"/>
    <w:rsid w:val="00E64BD9"/>
    <w:rsid w:val="00E6519C"/>
    <w:rsid w:val="00E65A16"/>
    <w:rsid w:val="00E6698C"/>
    <w:rsid w:val="00E67E50"/>
    <w:rsid w:val="00E705B4"/>
    <w:rsid w:val="00E72597"/>
    <w:rsid w:val="00E72967"/>
    <w:rsid w:val="00E74577"/>
    <w:rsid w:val="00E754ED"/>
    <w:rsid w:val="00E8071C"/>
    <w:rsid w:val="00E809B3"/>
    <w:rsid w:val="00E80D12"/>
    <w:rsid w:val="00E810C4"/>
    <w:rsid w:val="00E81347"/>
    <w:rsid w:val="00E8155D"/>
    <w:rsid w:val="00E81743"/>
    <w:rsid w:val="00E84558"/>
    <w:rsid w:val="00E84A74"/>
    <w:rsid w:val="00E84AD7"/>
    <w:rsid w:val="00E85080"/>
    <w:rsid w:val="00E8538B"/>
    <w:rsid w:val="00E85CC0"/>
    <w:rsid w:val="00E85E1F"/>
    <w:rsid w:val="00E86301"/>
    <w:rsid w:val="00E86A65"/>
    <w:rsid w:val="00E90F9D"/>
    <w:rsid w:val="00E911A0"/>
    <w:rsid w:val="00E913DC"/>
    <w:rsid w:val="00E91404"/>
    <w:rsid w:val="00E9199A"/>
    <w:rsid w:val="00E9220A"/>
    <w:rsid w:val="00E93886"/>
    <w:rsid w:val="00E94225"/>
    <w:rsid w:val="00E947EF"/>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57C"/>
    <w:rsid w:val="00EE527A"/>
    <w:rsid w:val="00EE5898"/>
    <w:rsid w:val="00EE5F2E"/>
    <w:rsid w:val="00EE6BFF"/>
    <w:rsid w:val="00EE791A"/>
    <w:rsid w:val="00EF0A87"/>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0D8"/>
    <w:rsid w:val="00F11AB3"/>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5D24"/>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B33"/>
    <w:rsid w:val="00F541B8"/>
    <w:rsid w:val="00F563D6"/>
    <w:rsid w:val="00F56B6D"/>
    <w:rsid w:val="00F56CC2"/>
    <w:rsid w:val="00F56F47"/>
    <w:rsid w:val="00F60BC0"/>
    <w:rsid w:val="00F61B7F"/>
    <w:rsid w:val="00F62370"/>
    <w:rsid w:val="00F628D3"/>
    <w:rsid w:val="00F62D64"/>
    <w:rsid w:val="00F62EF2"/>
    <w:rsid w:val="00F63F7E"/>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7154"/>
    <w:rsid w:val="00F805F6"/>
    <w:rsid w:val="00F80F33"/>
    <w:rsid w:val="00F8257B"/>
    <w:rsid w:val="00F82D9E"/>
    <w:rsid w:val="00F82FA8"/>
    <w:rsid w:val="00F8308D"/>
    <w:rsid w:val="00F8411B"/>
    <w:rsid w:val="00F8442A"/>
    <w:rsid w:val="00F846D6"/>
    <w:rsid w:val="00F85113"/>
    <w:rsid w:val="00F85512"/>
    <w:rsid w:val="00F856EE"/>
    <w:rsid w:val="00F85741"/>
    <w:rsid w:val="00F871D7"/>
    <w:rsid w:val="00F87649"/>
    <w:rsid w:val="00F90F06"/>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0E7"/>
    <w:rsid w:val="00FA61A8"/>
    <w:rsid w:val="00FA6D2D"/>
    <w:rsid w:val="00FA6F8F"/>
    <w:rsid w:val="00FA7D57"/>
    <w:rsid w:val="00FB0008"/>
    <w:rsid w:val="00FB071C"/>
    <w:rsid w:val="00FB1557"/>
    <w:rsid w:val="00FB1ACE"/>
    <w:rsid w:val="00FB2144"/>
    <w:rsid w:val="00FB311F"/>
    <w:rsid w:val="00FB3EA0"/>
    <w:rsid w:val="00FB55F4"/>
    <w:rsid w:val="00FB58D8"/>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3529"/>
    <w:rsid w:val="00FF3634"/>
    <w:rsid w:val="00FF3699"/>
    <w:rsid w:val="00FF4408"/>
    <w:rsid w:val="00FF456A"/>
    <w:rsid w:val="00FF46FD"/>
    <w:rsid w:val="00FF6204"/>
    <w:rsid w:val="00FF634D"/>
    <w:rsid w:val="00FF6E79"/>
    <w:rsid w:val="00FF75A4"/>
    <w:rsid w:val="00FF7A95"/>
    <w:rsid w:val="508DB86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DE72F"/>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03FE"/>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theme" Target="theme/theme1.xml" Id="rId14" /><Relationship Type="http://schemas.openxmlformats.org/officeDocument/2006/relationships/glossaryDocument" Target="glossary/document.xml" Id="Ref6b61a47a5840ff"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e778281-2b6f-4691-bc8c-c2d0d380f9ca}"/>
      </w:docPartPr>
      <w:docPartBody>
        <w:p w14:paraId="74B312EF">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700B0-5DA4-4E37-AA23-E3BCCE6D384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RF</dc:creator>
  <keywords/>
  <dc:description/>
  <lastModifiedBy>Usuario invitado</lastModifiedBy>
  <revision>6</revision>
  <lastPrinted>2020-01-16T18:20:00.0000000Z</lastPrinted>
  <dcterms:created xsi:type="dcterms:W3CDTF">2022-05-13T00:38:00.0000000Z</dcterms:created>
  <dcterms:modified xsi:type="dcterms:W3CDTF">2022-05-26T21:58:40.6368660Z</dcterms:modified>
</coreProperties>
</file>