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59D83" w14:textId="77777777" w:rsidR="00132217" w:rsidRPr="00132217" w:rsidRDefault="00132217" w:rsidP="00132217">
      <w:pPr>
        <w:spacing w:line="360" w:lineRule="auto"/>
        <w:jc w:val="both"/>
        <w:rPr>
          <w:rFonts w:ascii="Palatino Linotype" w:hAnsi="Palatino Linotype"/>
          <w:color w:val="000000" w:themeColor="text1"/>
        </w:rPr>
      </w:pPr>
      <w:r w:rsidRPr="00132217">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trece de julio de dos mil veintidós. </w:t>
      </w:r>
    </w:p>
    <w:p w14:paraId="05A6F292" w14:textId="77777777" w:rsidR="00983989" w:rsidRPr="00132217" w:rsidRDefault="00983989">
      <w:pPr>
        <w:spacing w:line="360" w:lineRule="auto"/>
        <w:jc w:val="both"/>
        <w:rPr>
          <w:rFonts w:ascii="Palatino Linotype" w:eastAsia="Palatino Linotype" w:hAnsi="Palatino Linotype" w:cs="Palatino Linotype"/>
        </w:rPr>
      </w:pPr>
    </w:p>
    <w:p w14:paraId="70B47C6A" w14:textId="08567D29"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b/>
          <w:sz w:val="28"/>
          <w:szCs w:val="28"/>
        </w:rPr>
        <w:t>VISTO</w:t>
      </w:r>
      <w:r w:rsidRPr="00132217">
        <w:rPr>
          <w:rFonts w:ascii="Palatino Linotype" w:eastAsia="Palatino Linotype" w:hAnsi="Palatino Linotype" w:cs="Palatino Linotype"/>
        </w:rPr>
        <w:t xml:space="preserve"> el expediente formado con motivo del Recurso de Revisión </w:t>
      </w:r>
      <w:r w:rsidRPr="00132217">
        <w:rPr>
          <w:rFonts w:ascii="Palatino Linotype" w:eastAsia="Palatino Linotype" w:hAnsi="Palatino Linotype" w:cs="Palatino Linotype"/>
          <w:b/>
        </w:rPr>
        <w:t xml:space="preserve">06747/INFOEM/IP/RR/2022, </w:t>
      </w:r>
      <w:r w:rsidRPr="00132217">
        <w:rPr>
          <w:rFonts w:ascii="Palatino Linotype" w:eastAsia="Palatino Linotype" w:hAnsi="Palatino Linotype" w:cs="Palatino Linotype"/>
        </w:rPr>
        <w:t xml:space="preserve">promovido por </w:t>
      </w:r>
      <w:r w:rsidRPr="00132217">
        <w:rPr>
          <w:rFonts w:ascii="Palatino Linotype" w:eastAsia="Palatino Linotype" w:hAnsi="Palatino Linotype" w:cs="Palatino Linotype"/>
          <w:b/>
        </w:rPr>
        <w:t>“</w:t>
      </w:r>
      <w:bookmarkStart w:id="0" w:name="_GoBack"/>
      <w:r w:rsidR="00872FD8">
        <w:rPr>
          <w:rFonts w:ascii="Palatino Linotype" w:eastAsia="Palatino Linotype" w:hAnsi="Palatino Linotype" w:cs="Palatino Linotype"/>
          <w:b/>
        </w:rPr>
        <w:t xml:space="preserve">XXXXXX X </w:t>
      </w:r>
      <w:proofErr w:type="spellStart"/>
      <w:proofErr w:type="gramStart"/>
      <w:r w:rsidR="00872FD8">
        <w:rPr>
          <w:rFonts w:ascii="Palatino Linotype" w:eastAsia="Palatino Linotype" w:hAnsi="Palatino Linotype" w:cs="Palatino Linotype"/>
          <w:b/>
        </w:rPr>
        <w:t>X</w:t>
      </w:r>
      <w:proofErr w:type="spellEnd"/>
      <w:r w:rsidR="00872FD8">
        <w:rPr>
          <w:rFonts w:ascii="Palatino Linotype" w:eastAsia="Palatino Linotype" w:hAnsi="Palatino Linotype" w:cs="Palatino Linotype"/>
          <w:b/>
        </w:rPr>
        <w:t xml:space="preserve"> </w:t>
      </w:r>
      <w:bookmarkEnd w:id="0"/>
      <w:r w:rsidRPr="00132217">
        <w:rPr>
          <w:rFonts w:ascii="Palatino Linotype" w:eastAsia="Palatino Linotype" w:hAnsi="Palatino Linotype" w:cs="Palatino Linotype"/>
          <w:b/>
        </w:rPr>
        <w:t>”</w:t>
      </w:r>
      <w:proofErr w:type="gramEnd"/>
      <w:r w:rsidRPr="00132217">
        <w:rPr>
          <w:rFonts w:ascii="Palatino Linotype" w:eastAsia="Palatino Linotype" w:hAnsi="Palatino Linotype" w:cs="Palatino Linotype"/>
          <w:b/>
        </w:rPr>
        <w:t>,</w:t>
      </w:r>
      <w:r w:rsidRPr="00132217">
        <w:rPr>
          <w:rFonts w:ascii="Palatino Linotype" w:eastAsia="Palatino Linotype" w:hAnsi="Palatino Linotype" w:cs="Palatino Linotype"/>
        </w:rPr>
        <w:t xml:space="preserve"> a quien en lo sucesivo se le denominara como </w:t>
      </w:r>
      <w:r w:rsidRPr="00132217">
        <w:rPr>
          <w:rFonts w:ascii="Palatino Linotype" w:eastAsia="Palatino Linotype" w:hAnsi="Palatino Linotype" w:cs="Palatino Linotype"/>
          <w:b/>
        </w:rPr>
        <w:t>EL RECURRENTE,</w:t>
      </w:r>
      <w:r w:rsidRPr="00132217">
        <w:rPr>
          <w:rFonts w:ascii="Palatino Linotype" w:eastAsia="Palatino Linotype" w:hAnsi="Palatino Linotype" w:cs="Palatino Linotype"/>
        </w:rPr>
        <w:t xml:space="preserve"> en contra de la respuesta de la Secretaría de Movilidad</w:t>
      </w:r>
      <w:r w:rsidRPr="00132217">
        <w:rPr>
          <w:rFonts w:ascii="Palatino Linotype" w:eastAsia="Palatino Linotype" w:hAnsi="Palatino Linotype" w:cs="Palatino Linotype"/>
          <w:b/>
        </w:rPr>
        <w:t xml:space="preserve">, </w:t>
      </w:r>
      <w:r w:rsidRPr="00132217">
        <w:rPr>
          <w:rFonts w:ascii="Palatino Linotype" w:eastAsia="Palatino Linotype" w:hAnsi="Palatino Linotype" w:cs="Palatino Linotype"/>
        </w:rPr>
        <w:t xml:space="preserve">en lo subsecuente se le denominará </w:t>
      </w:r>
      <w:r w:rsidRPr="00132217">
        <w:rPr>
          <w:rFonts w:ascii="Palatino Linotype" w:eastAsia="Palatino Linotype" w:hAnsi="Palatino Linotype" w:cs="Palatino Linotype"/>
          <w:b/>
        </w:rPr>
        <w:t xml:space="preserve">EL SUJETO OBLIGADO, </w:t>
      </w:r>
      <w:r w:rsidRPr="00132217">
        <w:rPr>
          <w:rFonts w:ascii="Palatino Linotype" w:eastAsia="Palatino Linotype" w:hAnsi="Palatino Linotype" w:cs="Palatino Linotype"/>
        </w:rPr>
        <w:t>se procede a dictar la presente resolución con base en lo siguiente:</w:t>
      </w:r>
    </w:p>
    <w:p w14:paraId="5715E33F" w14:textId="77777777" w:rsidR="00983989" w:rsidRPr="00132217" w:rsidRDefault="00983989">
      <w:pPr>
        <w:spacing w:line="360" w:lineRule="auto"/>
        <w:jc w:val="both"/>
        <w:rPr>
          <w:rFonts w:ascii="Palatino Linotype" w:eastAsia="Palatino Linotype" w:hAnsi="Palatino Linotype" w:cs="Palatino Linotype"/>
          <w:b/>
        </w:rPr>
      </w:pPr>
    </w:p>
    <w:p w14:paraId="7DBBC1B9" w14:textId="77777777" w:rsidR="00983989" w:rsidRPr="00132217" w:rsidRDefault="005170E0">
      <w:pPr>
        <w:jc w:val="center"/>
        <w:rPr>
          <w:rFonts w:ascii="Palatino Linotype" w:eastAsia="Palatino Linotype" w:hAnsi="Palatino Linotype" w:cs="Palatino Linotype"/>
          <w:b/>
          <w:sz w:val="28"/>
          <w:szCs w:val="28"/>
        </w:rPr>
      </w:pPr>
      <w:r w:rsidRPr="00132217">
        <w:rPr>
          <w:rFonts w:ascii="Palatino Linotype" w:eastAsia="Palatino Linotype" w:hAnsi="Palatino Linotype" w:cs="Palatino Linotype"/>
          <w:b/>
          <w:sz w:val="28"/>
          <w:szCs w:val="28"/>
        </w:rPr>
        <w:t>ANTECEDENTES</w:t>
      </w:r>
    </w:p>
    <w:p w14:paraId="2703CE3E" w14:textId="77777777" w:rsidR="00983989" w:rsidRPr="00132217" w:rsidRDefault="00983989">
      <w:pPr>
        <w:rPr>
          <w:rFonts w:ascii="Palatino Linotype" w:eastAsia="Palatino Linotype" w:hAnsi="Palatino Linotype" w:cs="Palatino Linotype"/>
          <w:b/>
        </w:rPr>
      </w:pPr>
    </w:p>
    <w:p w14:paraId="580BFA10" w14:textId="77777777" w:rsidR="00983989" w:rsidRPr="00132217" w:rsidRDefault="005170E0">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132217">
        <w:rPr>
          <w:rFonts w:ascii="Palatino Linotype" w:eastAsia="Palatino Linotype" w:hAnsi="Palatino Linotype" w:cs="Palatino Linotype"/>
          <w:b/>
          <w:sz w:val="28"/>
          <w:szCs w:val="28"/>
        </w:rPr>
        <w:t>I.</w:t>
      </w:r>
      <w:r w:rsidRPr="00132217">
        <w:rPr>
          <w:rFonts w:ascii="Palatino Linotype" w:eastAsia="Palatino Linotype" w:hAnsi="Palatino Linotype" w:cs="Palatino Linotype"/>
          <w:b/>
        </w:rPr>
        <w:t xml:space="preserve"> </w:t>
      </w:r>
      <w:r w:rsidRPr="00132217">
        <w:rPr>
          <w:rFonts w:ascii="Palatino Linotype" w:eastAsia="Palatino Linotype" w:hAnsi="Palatino Linotype" w:cs="Palatino Linotype"/>
          <w:b/>
          <w:sz w:val="28"/>
          <w:szCs w:val="28"/>
        </w:rPr>
        <w:t>De la Solicitud de Información</w:t>
      </w:r>
    </w:p>
    <w:p w14:paraId="5E8513F9" w14:textId="77777777" w:rsidR="00983989" w:rsidRPr="00132217" w:rsidRDefault="005170E0">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132217">
        <w:rPr>
          <w:rFonts w:ascii="Palatino Linotype" w:eastAsia="Palatino Linotype" w:hAnsi="Palatino Linotype" w:cs="Palatino Linotype"/>
        </w:rPr>
        <w:t xml:space="preserve"> En fecha </w:t>
      </w:r>
      <w:r w:rsidRPr="00132217">
        <w:rPr>
          <w:rFonts w:ascii="Palatino Linotype" w:eastAsia="Palatino Linotype" w:hAnsi="Palatino Linotype" w:cs="Palatino Linotype"/>
          <w:b/>
          <w:bCs/>
        </w:rPr>
        <w:t>veintiocho de marzo de dos mil veintidós</w:t>
      </w:r>
      <w:r w:rsidRPr="00132217">
        <w:rPr>
          <w:rFonts w:ascii="Palatino Linotype" w:eastAsia="Palatino Linotype" w:hAnsi="Palatino Linotype" w:cs="Palatino Linotype"/>
        </w:rPr>
        <w:t xml:space="preserve">, </w:t>
      </w:r>
      <w:r w:rsidRPr="00132217">
        <w:rPr>
          <w:rFonts w:ascii="Palatino Linotype" w:eastAsia="Palatino Linotype" w:hAnsi="Palatino Linotype" w:cs="Palatino Linotype"/>
          <w:b/>
        </w:rPr>
        <w:t>EL RECURRENTE</w:t>
      </w:r>
      <w:r w:rsidRPr="00132217">
        <w:rPr>
          <w:rFonts w:ascii="Palatino Linotype" w:eastAsia="Palatino Linotype" w:hAnsi="Palatino Linotype" w:cs="Palatino Linotype"/>
        </w:rPr>
        <w:t xml:space="preserve"> presentó a través del Sistema de Acceso a la Información Mexiquense, en lo subsecuente </w:t>
      </w:r>
      <w:r w:rsidRPr="00132217">
        <w:rPr>
          <w:rFonts w:ascii="Palatino Linotype" w:eastAsia="Palatino Linotype" w:hAnsi="Palatino Linotype" w:cs="Palatino Linotype"/>
          <w:b/>
        </w:rPr>
        <w:t>EL SAIMEX</w:t>
      </w:r>
      <w:r w:rsidRPr="00132217">
        <w:rPr>
          <w:rFonts w:ascii="Palatino Linotype" w:eastAsia="Palatino Linotype" w:hAnsi="Palatino Linotype" w:cs="Palatino Linotype"/>
        </w:rPr>
        <w:t xml:space="preserve"> ante </w:t>
      </w:r>
      <w:r w:rsidRPr="00132217">
        <w:rPr>
          <w:rFonts w:ascii="Palatino Linotype" w:eastAsia="Palatino Linotype" w:hAnsi="Palatino Linotype" w:cs="Palatino Linotype"/>
          <w:b/>
        </w:rPr>
        <w:t>EL SUJETO OBLIGADO</w:t>
      </w:r>
      <w:r w:rsidRPr="00132217">
        <w:rPr>
          <w:rFonts w:ascii="Palatino Linotype" w:eastAsia="Palatino Linotype" w:hAnsi="Palatino Linotype" w:cs="Palatino Linotype"/>
        </w:rPr>
        <w:t xml:space="preserve">, la solicitud de acceso a la información pública, a la que se le asignó el número de expediente </w:t>
      </w:r>
      <w:r w:rsidRPr="00132217">
        <w:rPr>
          <w:rFonts w:ascii="Palatino Linotype" w:eastAsia="Palatino Linotype" w:hAnsi="Palatino Linotype" w:cs="Palatino Linotype"/>
          <w:b/>
        </w:rPr>
        <w:t xml:space="preserve">00169/SMOV/IP/2022, </w:t>
      </w:r>
      <w:r w:rsidRPr="00132217">
        <w:rPr>
          <w:rFonts w:ascii="Palatino Linotype" w:eastAsia="Palatino Linotype" w:hAnsi="Palatino Linotype" w:cs="Palatino Linotype"/>
        </w:rPr>
        <w:t>requirió, lo siguiente:</w:t>
      </w:r>
    </w:p>
    <w:p w14:paraId="325C2155" w14:textId="77777777" w:rsidR="00983989" w:rsidRPr="00132217" w:rsidRDefault="005170E0">
      <w:pPr>
        <w:ind w:left="850" w:right="899"/>
        <w:jc w:val="both"/>
        <w:rPr>
          <w:rFonts w:ascii="Palatino Linotype" w:eastAsia="Palatino Linotype" w:hAnsi="Palatino Linotype" w:cs="Palatino Linotype"/>
          <w:sz w:val="22"/>
          <w:szCs w:val="22"/>
        </w:rPr>
      </w:pPr>
      <w:r w:rsidRPr="00132217">
        <w:rPr>
          <w:rFonts w:ascii="Palatino Linotype" w:eastAsia="Palatino Linotype" w:hAnsi="Palatino Linotype" w:cs="Palatino Linotype"/>
          <w:i/>
          <w:sz w:val="22"/>
          <w:szCs w:val="22"/>
        </w:rPr>
        <w:t xml:space="preserve">“Se indicar los corralones (depósitos vehiculares) autorizados por la secretaria de movilidad en los municipios de CUatitlan Izcalli, Ecatepec de Morelos y Texcoco, </w:t>
      </w:r>
      <w:proofErr w:type="spellStart"/>
      <w:r w:rsidRPr="00132217">
        <w:rPr>
          <w:rFonts w:ascii="Palatino Linotype" w:eastAsia="Palatino Linotype" w:hAnsi="Palatino Linotype" w:cs="Palatino Linotype"/>
          <w:i/>
          <w:sz w:val="22"/>
          <w:szCs w:val="22"/>
        </w:rPr>
        <w:t>zUMPANGO</w:t>
      </w:r>
      <w:proofErr w:type="spellEnd"/>
      <w:r w:rsidRPr="00132217">
        <w:rPr>
          <w:rFonts w:ascii="Palatino Linotype" w:eastAsia="Palatino Linotype" w:hAnsi="Palatino Linotype" w:cs="Palatino Linotype"/>
          <w:i/>
          <w:sz w:val="22"/>
          <w:szCs w:val="22"/>
        </w:rPr>
        <w:t xml:space="preserve">, </w:t>
      </w:r>
      <w:proofErr w:type="spellStart"/>
      <w:r w:rsidRPr="00132217">
        <w:rPr>
          <w:rFonts w:ascii="Palatino Linotype" w:eastAsia="Palatino Linotype" w:hAnsi="Palatino Linotype" w:cs="Palatino Linotype"/>
          <w:i/>
          <w:sz w:val="22"/>
          <w:szCs w:val="22"/>
        </w:rPr>
        <w:t>nAUCALPAN</w:t>
      </w:r>
      <w:proofErr w:type="spellEnd"/>
      <w:r w:rsidRPr="00132217">
        <w:rPr>
          <w:rFonts w:ascii="Palatino Linotype" w:eastAsia="Palatino Linotype" w:hAnsi="Palatino Linotype" w:cs="Palatino Linotype"/>
          <w:i/>
          <w:sz w:val="22"/>
          <w:szCs w:val="22"/>
        </w:rPr>
        <w:t xml:space="preserve"> </w:t>
      </w:r>
      <w:proofErr w:type="spellStart"/>
      <w:r w:rsidRPr="00132217">
        <w:rPr>
          <w:rFonts w:ascii="Palatino Linotype" w:eastAsia="Palatino Linotype" w:hAnsi="Palatino Linotype" w:cs="Palatino Linotype"/>
          <w:i/>
          <w:sz w:val="22"/>
          <w:szCs w:val="22"/>
        </w:rPr>
        <w:t>tOLUCA</w:t>
      </w:r>
      <w:proofErr w:type="spellEnd"/>
      <w:r w:rsidRPr="00132217">
        <w:rPr>
          <w:rFonts w:ascii="Palatino Linotype" w:eastAsia="Palatino Linotype" w:hAnsi="Palatino Linotype" w:cs="Palatino Linotype"/>
          <w:i/>
          <w:sz w:val="22"/>
          <w:szCs w:val="22"/>
        </w:rPr>
        <w:t xml:space="preserve">, </w:t>
      </w:r>
      <w:proofErr w:type="spellStart"/>
      <w:r w:rsidRPr="00132217">
        <w:rPr>
          <w:rFonts w:ascii="Palatino Linotype" w:eastAsia="Palatino Linotype" w:hAnsi="Palatino Linotype" w:cs="Palatino Linotype"/>
          <w:i/>
          <w:sz w:val="22"/>
          <w:szCs w:val="22"/>
        </w:rPr>
        <w:t>tLALNEPANTLA</w:t>
      </w:r>
      <w:proofErr w:type="spellEnd"/>
      <w:r w:rsidRPr="00132217">
        <w:rPr>
          <w:rFonts w:ascii="Palatino Linotype" w:eastAsia="Palatino Linotype" w:hAnsi="Palatino Linotype" w:cs="Palatino Linotype"/>
          <w:i/>
          <w:sz w:val="22"/>
          <w:szCs w:val="22"/>
        </w:rPr>
        <w:t xml:space="preserve">, Indicar el nombre y datos de contacto del servidor público responsable de la supervisión de que los concesionarios del servicio público de arrastre, salvamento, guarda, custodia y depósito de vehículos, así como los permisionarios del servicio público de arrastre y </w:t>
      </w:r>
      <w:r w:rsidRPr="00132217">
        <w:rPr>
          <w:rFonts w:ascii="Palatino Linotype" w:eastAsia="Palatino Linotype" w:hAnsi="Palatino Linotype" w:cs="Palatino Linotype"/>
          <w:i/>
          <w:sz w:val="22"/>
          <w:szCs w:val="22"/>
        </w:rPr>
        <w:lastRenderedPageBreak/>
        <w:t>traslado cumplan con las obligaciones jurídicas que le sean aplicables.- La versión publica del contrato de concesión del servicio público de arrastre, custodia y depósito de vehículos que se encuentren vigentes en los municipios MENCIONADO Y LOS PERMISOS AUTORIZADOS DE 2003 A 2022.” (sic)</w:t>
      </w:r>
    </w:p>
    <w:p w14:paraId="1377869C" w14:textId="77777777" w:rsidR="00983989" w:rsidRPr="00132217" w:rsidRDefault="00983989">
      <w:pPr>
        <w:tabs>
          <w:tab w:val="left" w:pos="851"/>
        </w:tabs>
        <w:ind w:right="901"/>
        <w:jc w:val="both"/>
        <w:rPr>
          <w:rFonts w:ascii="Palatino Linotype" w:eastAsia="Palatino Linotype" w:hAnsi="Palatino Linotype" w:cs="Palatino Linotype"/>
          <w:sz w:val="22"/>
          <w:szCs w:val="22"/>
        </w:rPr>
      </w:pPr>
    </w:p>
    <w:p w14:paraId="6B73C225" w14:textId="77777777" w:rsidR="00983989" w:rsidRPr="00132217" w:rsidRDefault="005170E0">
      <w:pPr>
        <w:widowControl w:val="0"/>
        <w:spacing w:line="360" w:lineRule="auto"/>
        <w:jc w:val="both"/>
        <w:rPr>
          <w:rFonts w:ascii="Palatino Linotype" w:eastAsia="Palatino Linotype" w:hAnsi="Palatino Linotype" w:cs="Palatino Linotype"/>
          <w:b/>
        </w:rPr>
      </w:pPr>
      <w:r w:rsidRPr="00132217">
        <w:rPr>
          <w:rFonts w:ascii="Palatino Linotype" w:eastAsia="Palatino Linotype" w:hAnsi="Palatino Linotype" w:cs="Palatino Linotype"/>
          <w:b/>
        </w:rPr>
        <w:t xml:space="preserve">MODALIDAD DE ENTREGA: </w:t>
      </w:r>
      <w:r w:rsidRPr="00132217">
        <w:rPr>
          <w:rFonts w:ascii="Palatino Linotype" w:eastAsia="Palatino Linotype" w:hAnsi="Palatino Linotype" w:cs="Palatino Linotype"/>
        </w:rPr>
        <w:t xml:space="preserve">Vía </w:t>
      </w:r>
      <w:r w:rsidRPr="00132217">
        <w:rPr>
          <w:rFonts w:ascii="Palatino Linotype" w:eastAsia="Palatino Linotype" w:hAnsi="Palatino Linotype" w:cs="Palatino Linotype"/>
          <w:b/>
        </w:rPr>
        <w:t>SAIMEX.</w:t>
      </w:r>
    </w:p>
    <w:p w14:paraId="52EBFD7A" w14:textId="77777777" w:rsidR="00983989" w:rsidRPr="00132217" w:rsidRDefault="00983989">
      <w:pPr>
        <w:pBdr>
          <w:top w:val="nil"/>
          <w:left w:val="nil"/>
          <w:bottom w:val="nil"/>
          <w:right w:val="nil"/>
          <w:between w:val="nil"/>
        </w:pBdr>
        <w:spacing w:line="360" w:lineRule="auto"/>
        <w:ind w:left="850"/>
        <w:jc w:val="both"/>
        <w:rPr>
          <w:rFonts w:ascii="Palatino Linotype" w:eastAsia="Palatino Linotype" w:hAnsi="Palatino Linotype" w:cs="Palatino Linotype"/>
        </w:rPr>
      </w:pPr>
    </w:p>
    <w:p w14:paraId="42680ADC" w14:textId="77777777" w:rsidR="00983989" w:rsidRPr="00132217" w:rsidRDefault="005170E0">
      <w:pPr>
        <w:spacing w:line="360" w:lineRule="auto"/>
        <w:jc w:val="both"/>
        <w:rPr>
          <w:rFonts w:ascii="Palatino Linotype" w:eastAsia="Palatino Linotype" w:hAnsi="Palatino Linotype" w:cs="Palatino Linotype"/>
          <w:b/>
          <w:sz w:val="28"/>
          <w:szCs w:val="28"/>
        </w:rPr>
      </w:pPr>
      <w:r w:rsidRPr="00132217">
        <w:rPr>
          <w:rFonts w:ascii="Palatino Linotype" w:eastAsia="Palatino Linotype" w:hAnsi="Palatino Linotype" w:cs="Palatino Linotype"/>
          <w:b/>
          <w:sz w:val="28"/>
          <w:szCs w:val="28"/>
        </w:rPr>
        <w:t>II. Turno de requerimiento del Sujeto Obligado</w:t>
      </w:r>
    </w:p>
    <w:p w14:paraId="2C757616" w14:textId="0B62BDF5"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De las constancias que obran en los expedientes electrónicos del SAIMEX</w:t>
      </w:r>
      <w:r w:rsidR="00132217" w:rsidRPr="00132217">
        <w:rPr>
          <w:rFonts w:ascii="Palatino Linotype" w:eastAsia="Palatino Linotype" w:hAnsi="Palatino Linotype" w:cs="Palatino Linotype"/>
        </w:rPr>
        <w:t>, se</w:t>
      </w:r>
      <w:r w:rsidRPr="00132217">
        <w:rPr>
          <w:rFonts w:ascii="Palatino Linotype" w:eastAsia="Palatino Linotype" w:hAnsi="Palatino Linotype" w:cs="Palatino Linotype"/>
        </w:rPr>
        <w:t xml:space="preserve"> advierte en fecha </w:t>
      </w:r>
      <w:r w:rsidRPr="00132217">
        <w:rPr>
          <w:rFonts w:ascii="Palatino Linotype" w:eastAsia="Palatino Linotype" w:hAnsi="Palatino Linotype" w:cs="Palatino Linotype"/>
          <w:b/>
          <w:bCs/>
        </w:rPr>
        <w:t>veintinueve de marzo del dos mil veintidós</w:t>
      </w:r>
      <w:r w:rsidR="00132217" w:rsidRPr="00132217">
        <w:rPr>
          <w:rFonts w:ascii="Palatino Linotype" w:eastAsia="Palatino Linotype" w:hAnsi="Palatino Linotype" w:cs="Palatino Linotype"/>
          <w:b/>
          <w:bCs/>
        </w:rPr>
        <w:t>,</w:t>
      </w:r>
      <w:r w:rsidRPr="00132217">
        <w:rPr>
          <w:rFonts w:ascii="Palatino Linotype" w:eastAsia="Palatino Linotype" w:hAnsi="Palatino Linotype" w:cs="Palatino Linotype"/>
        </w:rPr>
        <w:t xml:space="preserve"> el turno de requerimiento hecho al servidor público habilitado que estimó competente, en términos de lo establecido por el artículo 162 de la Ley de Transparencia y Acceso a la Información Pública del Estado de México y Municipios.</w:t>
      </w:r>
    </w:p>
    <w:p w14:paraId="313FED81" w14:textId="77777777" w:rsidR="00983989" w:rsidRPr="00132217" w:rsidRDefault="005170E0">
      <w:pPr>
        <w:spacing w:line="360" w:lineRule="auto"/>
        <w:jc w:val="both"/>
        <w:rPr>
          <w:rFonts w:ascii="Palatino Linotype" w:eastAsia="Palatino Linotype" w:hAnsi="Palatino Linotype" w:cs="Palatino Linotype"/>
          <w:b/>
          <w:sz w:val="28"/>
          <w:szCs w:val="28"/>
        </w:rPr>
      </w:pPr>
      <w:r w:rsidRPr="00132217">
        <w:rPr>
          <w:rFonts w:ascii="Palatino Linotype" w:eastAsia="Palatino Linotype" w:hAnsi="Palatino Linotype" w:cs="Palatino Linotype"/>
          <w:b/>
          <w:sz w:val="28"/>
          <w:szCs w:val="28"/>
        </w:rPr>
        <w:t xml:space="preserve"> </w:t>
      </w:r>
    </w:p>
    <w:p w14:paraId="7C873A96" w14:textId="77777777" w:rsidR="00983989" w:rsidRPr="00132217" w:rsidRDefault="005170E0">
      <w:pPr>
        <w:spacing w:line="360" w:lineRule="auto"/>
        <w:jc w:val="both"/>
        <w:rPr>
          <w:rFonts w:ascii="Palatino Linotype" w:eastAsia="Palatino Linotype" w:hAnsi="Palatino Linotype" w:cs="Palatino Linotype"/>
          <w:b/>
          <w:sz w:val="28"/>
          <w:szCs w:val="28"/>
        </w:rPr>
      </w:pPr>
      <w:r w:rsidRPr="00132217">
        <w:rPr>
          <w:rFonts w:ascii="Palatino Linotype" w:eastAsia="Palatino Linotype" w:hAnsi="Palatino Linotype" w:cs="Palatino Linotype"/>
          <w:b/>
          <w:sz w:val="28"/>
          <w:szCs w:val="28"/>
        </w:rPr>
        <w:t>III. Respuesta del Sujeto Obligado</w:t>
      </w:r>
    </w:p>
    <w:p w14:paraId="6ADF8CB1"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De las constancias que obran en el expediente electrónico del SAIMEX se observa que en fecha </w:t>
      </w:r>
      <w:r w:rsidRPr="00132217">
        <w:rPr>
          <w:rFonts w:ascii="Palatino Linotype" w:eastAsia="Palatino Linotype" w:hAnsi="Palatino Linotype" w:cs="Palatino Linotype"/>
          <w:b/>
          <w:bCs/>
        </w:rPr>
        <w:t>veintidós de abril de dos mil veintidós</w:t>
      </w:r>
      <w:r w:rsidRPr="00132217">
        <w:rPr>
          <w:rFonts w:ascii="Palatino Linotype" w:eastAsia="Palatino Linotype" w:hAnsi="Palatino Linotype" w:cs="Palatino Linotype"/>
        </w:rPr>
        <w:t xml:space="preserve">, </w:t>
      </w:r>
      <w:r w:rsidRPr="00132217">
        <w:rPr>
          <w:rFonts w:ascii="Palatino Linotype" w:eastAsia="Palatino Linotype" w:hAnsi="Palatino Linotype" w:cs="Palatino Linotype"/>
          <w:b/>
        </w:rPr>
        <w:t>EL SUJETO OBLIGADO</w:t>
      </w:r>
      <w:r w:rsidRPr="00132217">
        <w:rPr>
          <w:rFonts w:ascii="Palatino Linotype" w:eastAsia="Palatino Linotype" w:hAnsi="Palatino Linotype" w:cs="Palatino Linotype"/>
        </w:rPr>
        <w:t xml:space="preserve"> dio respuesta a la solicitud de acceso a la información pública en los términos siguientes: </w:t>
      </w:r>
    </w:p>
    <w:p w14:paraId="1D255A6A" w14:textId="77777777" w:rsidR="00983989" w:rsidRPr="00132217" w:rsidRDefault="005170E0">
      <w:pPr>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0A4E94" w14:textId="77777777" w:rsidR="00983989" w:rsidRPr="00132217" w:rsidRDefault="005170E0">
      <w:pPr>
        <w:ind w:left="850" w:right="899"/>
        <w:jc w:val="both"/>
        <w:rPr>
          <w:rFonts w:ascii="Palatino Linotype" w:eastAsia="Palatino Linotype" w:hAnsi="Palatino Linotype" w:cs="Palatino Linotype"/>
        </w:rPr>
      </w:pPr>
      <w:proofErr w:type="gramStart"/>
      <w:r w:rsidRPr="00132217">
        <w:rPr>
          <w:rFonts w:ascii="Palatino Linotype" w:eastAsia="Palatino Linotype" w:hAnsi="Palatino Linotype" w:cs="Palatino Linotype"/>
          <w:i/>
          <w:sz w:val="22"/>
          <w:szCs w:val="22"/>
        </w:rPr>
        <w:t>se</w:t>
      </w:r>
      <w:proofErr w:type="gramEnd"/>
      <w:r w:rsidRPr="00132217">
        <w:rPr>
          <w:rFonts w:ascii="Palatino Linotype" w:eastAsia="Palatino Linotype" w:hAnsi="Palatino Linotype" w:cs="Palatino Linotype"/>
          <w:i/>
          <w:sz w:val="22"/>
          <w:szCs w:val="22"/>
        </w:rPr>
        <w:t xml:space="preserve"> anexa respuesta.”(Sic)</w:t>
      </w:r>
    </w:p>
    <w:p w14:paraId="4F7554D6" w14:textId="77777777" w:rsidR="00983989" w:rsidRPr="00132217" w:rsidRDefault="00983989">
      <w:pPr>
        <w:spacing w:line="360" w:lineRule="auto"/>
        <w:jc w:val="both"/>
        <w:rPr>
          <w:rFonts w:ascii="Palatino Linotype" w:eastAsia="Palatino Linotype" w:hAnsi="Palatino Linotype" w:cs="Palatino Linotype"/>
        </w:rPr>
      </w:pPr>
    </w:p>
    <w:p w14:paraId="6344841C"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Adjuntando a su respuesta el documento de nombre “</w:t>
      </w:r>
      <w:r w:rsidRPr="00132217">
        <w:rPr>
          <w:rFonts w:ascii="Palatino Linotype" w:eastAsia="Palatino Linotype" w:hAnsi="Palatino Linotype" w:cs="Palatino Linotype"/>
          <w:i/>
        </w:rPr>
        <w:t xml:space="preserve">Respuesta UT Solicitud 00169.pdf” </w:t>
      </w:r>
      <w:r w:rsidRPr="00132217">
        <w:rPr>
          <w:rFonts w:ascii="Palatino Linotype" w:eastAsia="Palatino Linotype" w:hAnsi="Palatino Linotype" w:cs="Palatino Linotype"/>
        </w:rPr>
        <w:t xml:space="preserve">el cual contiene la respuesta firmada por el Titular de la Unidad de Transparencia del </w:t>
      </w:r>
      <w:r w:rsidRPr="00132217">
        <w:rPr>
          <w:rFonts w:ascii="Palatino Linotype" w:eastAsia="Palatino Linotype" w:hAnsi="Palatino Linotype" w:cs="Palatino Linotype"/>
          <w:b/>
        </w:rPr>
        <w:lastRenderedPageBreak/>
        <w:t xml:space="preserve">SUJETO OBLIGADO </w:t>
      </w:r>
      <w:r w:rsidRPr="00132217">
        <w:rPr>
          <w:rFonts w:ascii="Palatino Linotype" w:eastAsia="Palatino Linotype" w:hAnsi="Palatino Linotype" w:cs="Palatino Linotype"/>
        </w:rPr>
        <w:t xml:space="preserve">quien refiere la respuesta de los servidores públicos habilitados de la Subsecretaría de Movilidad quien manifiesta que todas las concesiones, permisos y autorizaciones deberán ser inscritas y materializadas ante el Registro Estatal de Transporte Público  y solo la consulta de este podría dar certeza de las empresas que cuentan con concesiones o permisos para la prestación y custodia vehicular  del servicio auxiliar de guarda, sin que dicha subsecretaría tenga facultades sobre el registro. </w:t>
      </w:r>
    </w:p>
    <w:p w14:paraId="568D155D" w14:textId="77777777" w:rsidR="00983989" w:rsidRPr="00132217" w:rsidRDefault="00983989">
      <w:pPr>
        <w:spacing w:line="360" w:lineRule="auto"/>
        <w:jc w:val="both"/>
        <w:rPr>
          <w:rFonts w:ascii="Palatino Linotype" w:eastAsia="Palatino Linotype" w:hAnsi="Palatino Linotype" w:cs="Palatino Linotype"/>
        </w:rPr>
      </w:pPr>
    </w:p>
    <w:p w14:paraId="7D797FE6" w14:textId="21A4BC53" w:rsidR="00983989" w:rsidRPr="00132217" w:rsidRDefault="00132217">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Además,</w:t>
      </w:r>
      <w:r w:rsidR="005170E0" w:rsidRPr="00132217">
        <w:rPr>
          <w:rFonts w:ascii="Palatino Linotype" w:eastAsia="Palatino Linotype" w:hAnsi="Palatino Linotype" w:cs="Palatino Linotype"/>
        </w:rPr>
        <w:t xml:space="preserve"> indicó que las autoridades competentes para verificar el cumplimiento de las obligaciones jurídicas aplicables a los concesionarios y permisionarios son las Direcciones Generales de Movilidad a través de sus Inspectores Verificadores, los cuales se pueden consultar en la página del Instituto de Verificación Administrativa del Estado de México y para el caso de los Directores Generales de movilidad su nombre se encuentra disponible en IPOMEX insertando la liga de consulta. </w:t>
      </w:r>
    </w:p>
    <w:p w14:paraId="392CA912" w14:textId="77777777" w:rsidR="00983989" w:rsidRPr="00132217" w:rsidRDefault="00983989">
      <w:pPr>
        <w:spacing w:line="360" w:lineRule="auto"/>
        <w:jc w:val="both"/>
        <w:rPr>
          <w:rFonts w:ascii="Palatino Linotype" w:eastAsia="Palatino Linotype" w:hAnsi="Palatino Linotype" w:cs="Palatino Linotype"/>
        </w:rPr>
      </w:pPr>
    </w:p>
    <w:p w14:paraId="015EDD9A" w14:textId="57A4D169"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Por su parte el servidor público habilitado de la Dirección General del Registro Estatal de Transporte Público señala que el Registro únicamente tiene atribuciones para integrar custodiar la información que se genera con motivo del otorgamiento de concesiones y/ o permisos del servicio de transporte público, llevando a cabo una búsqueda de la </w:t>
      </w:r>
      <w:r w:rsidR="00132217" w:rsidRPr="00132217">
        <w:rPr>
          <w:rFonts w:ascii="Palatino Linotype" w:eastAsia="Palatino Linotype" w:hAnsi="Palatino Linotype" w:cs="Palatino Linotype"/>
        </w:rPr>
        <w:t>información</w:t>
      </w:r>
      <w:r w:rsidRPr="00132217">
        <w:rPr>
          <w:rFonts w:ascii="Palatino Linotype" w:eastAsia="Palatino Linotype" w:hAnsi="Palatino Linotype" w:cs="Palatino Linotype"/>
        </w:rPr>
        <w:t xml:space="preserve"> solicitada en el periodo establecido sin encontrar permisos y/o concesiones en la modalidad de arrastre, salvamento /o depósitos.</w:t>
      </w:r>
    </w:p>
    <w:p w14:paraId="2F680A0E"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lastRenderedPageBreak/>
        <w:t xml:space="preserve">En lo que respecta a la parte de la solicitud en la cual se requiere conocer los datos del servidor público responsable de supervisar a los concesionarios y permisionarios, manifiesta su incompetencia. </w:t>
      </w:r>
    </w:p>
    <w:p w14:paraId="45567BE6"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 </w:t>
      </w:r>
    </w:p>
    <w:p w14:paraId="21DC1078" w14:textId="77777777" w:rsidR="00983989" w:rsidRPr="00132217" w:rsidRDefault="005170E0">
      <w:pPr>
        <w:widowControl w:val="0"/>
        <w:spacing w:line="360" w:lineRule="auto"/>
        <w:jc w:val="both"/>
        <w:rPr>
          <w:rFonts w:ascii="Palatino Linotype" w:eastAsia="Palatino Linotype" w:hAnsi="Palatino Linotype" w:cs="Palatino Linotype"/>
          <w:b/>
        </w:rPr>
      </w:pPr>
      <w:r w:rsidRPr="00132217">
        <w:rPr>
          <w:rFonts w:ascii="Palatino Linotype" w:eastAsia="Palatino Linotype" w:hAnsi="Palatino Linotype" w:cs="Palatino Linotype"/>
          <w:b/>
          <w:sz w:val="28"/>
          <w:szCs w:val="28"/>
        </w:rPr>
        <w:t>IV. Del Recurso de Revisión</w:t>
      </w:r>
      <w:r w:rsidRPr="00132217">
        <w:rPr>
          <w:rFonts w:ascii="Palatino Linotype" w:eastAsia="Palatino Linotype" w:hAnsi="Palatino Linotype" w:cs="Palatino Linotype"/>
          <w:b/>
        </w:rPr>
        <w:t>.</w:t>
      </w:r>
    </w:p>
    <w:p w14:paraId="12708897" w14:textId="77777777" w:rsidR="00983989" w:rsidRPr="00132217" w:rsidRDefault="005170E0">
      <w:pPr>
        <w:widowControl w:val="0"/>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Inconforme con la respuesta del</w:t>
      </w:r>
      <w:r w:rsidRPr="00132217">
        <w:rPr>
          <w:rFonts w:ascii="Palatino Linotype" w:eastAsia="Palatino Linotype" w:hAnsi="Palatino Linotype" w:cs="Palatino Linotype"/>
          <w:b/>
        </w:rPr>
        <w:t xml:space="preserve"> SUJETO OBLIGADO</w:t>
      </w:r>
      <w:r w:rsidRPr="00132217">
        <w:rPr>
          <w:rFonts w:ascii="Palatino Linotype" w:eastAsia="Palatino Linotype" w:hAnsi="Palatino Linotype" w:cs="Palatino Linotype"/>
        </w:rPr>
        <w:t xml:space="preserve">, </w:t>
      </w:r>
      <w:r w:rsidRPr="00132217">
        <w:rPr>
          <w:rFonts w:ascii="Palatino Linotype" w:eastAsia="Palatino Linotype" w:hAnsi="Palatino Linotype" w:cs="Palatino Linotype"/>
          <w:b/>
          <w:bCs/>
        </w:rPr>
        <w:t>el veintisiete de abril de dos mil veintidós</w:t>
      </w:r>
      <w:r w:rsidRPr="00132217">
        <w:rPr>
          <w:rFonts w:ascii="Palatino Linotype" w:eastAsia="Palatino Linotype" w:hAnsi="Palatino Linotype" w:cs="Palatino Linotype"/>
        </w:rPr>
        <w:t xml:space="preserve">, </w:t>
      </w:r>
      <w:r w:rsidRPr="00132217">
        <w:rPr>
          <w:rFonts w:ascii="Palatino Linotype" w:eastAsia="Palatino Linotype" w:hAnsi="Palatino Linotype" w:cs="Palatino Linotype"/>
          <w:b/>
        </w:rPr>
        <w:t>EL RECURRENTE</w:t>
      </w:r>
      <w:r w:rsidRPr="00132217">
        <w:rPr>
          <w:rFonts w:ascii="Palatino Linotype" w:eastAsia="Palatino Linotype" w:hAnsi="Palatino Linotype" w:cs="Palatino Linotype"/>
        </w:rPr>
        <w:t xml:space="preserve"> interpuso el Recurso de Revisión. El cual fue registrado en </w:t>
      </w:r>
      <w:r w:rsidRPr="00132217">
        <w:rPr>
          <w:rFonts w:ascii="Palatino Linotype" w:eastAsia="Palatino Linotype" w:hAnsi="Palatino Linotype" w:cs="Palatino Linotype"/>
          <w:b/>
        </w:rPr>
        <w:t>EL SAIMEX</w:t>
      </w:r>
      <w:r w:rsidRPr="00132217">
        <w:rPr>
          <w:rFonts w:ascii="Palatino Linotype" w:eastAsia="Palatino Linotype" w:hAnsi="Palatino Linotype" w:cs="Palatino Linotype"/>
        </w:rPr>
        <w:t xml:space="preserve"> y se le asignó el número de expediente </w:t>
      </w:r>
      <w:r w:rsidRPr="00132217">
        <w:rPr>
          <w:rFonts w:ascii="Palatino Linotype" w:eastAsia="Palatino Linotype" w:hAnsi="Palatino Linotype" w:cs="Palatino Linotype"/>
          <w:b/>
        </w:rPr>
        <w:t xml:space="preserve">06747/INFOEM/IP/RR/2022, </w:t>
      </w:r>
      <w:r w:rsidRPr="00132217">
        <w:rPr>
          <w:rFonts w:ascii="Palatino Linotype" w:eastAsia="Palatino Linotype" w:hAnsi="Palatino Linotype" w:cs="Palatino Linotype"/>
        </w:rPr>
        <w:t xml:space="preserve">donde los motivos de agravio del </w:t>
      </w:r>
      <w:r w:rsidRPr="00132217">
        <w:rPr>
          <w:rFonts w:ascii="Palatino Linotype" w:eastAsia="Palatino Linotype" w:hAnsi="Palatino Linotype" w:cs="Palatino Linotype"/>
          <w:b/>
        </w:rPr>
        <w:t xml:space="preserve">RECURRENTE </w:t>
      </w:r>
      <w:r w:rsidRPr="00132217">
        <w:rPr>
          <w:rFonts w:ascii="Palatino Linotype" w:eastAsia="Palatino Linotype" w:hAnsi="Palatino Linotype" w:cs="Palatino Linotype"/>
        </w:rPr>
        <w:t>fueron los siguientes:</w:t>
      </w:r>
    </w:p>
    <w:p w14:paraId="0234B6CA" w14:textId="77777777" w:rsidR="00983989" w:rsidRPr="00132217" w:rsidRDefault="00983989">
      <w:pPr>
        <w:widowControl w:val="0"/>
        <w:spacing w:line="360" w:lineRule="auto"/>
        <w:jc w:val="both"/>
        <w:rPr>
          <w:rFonts w:ascii="Palatino Linotype" w:eastAsia="Palatino Linotype" w:hAnsi="Palatino Linotype" w:cs="Palatino Linotype"/>
        </w:rPr>
      </w:pPr>
    </w:p>
    <w:p w14:paraId="3B55241F" w14:textId="77777777" w:rsidR="00983989" w:rsidRPr="00132217" w:rsidRDefault="005170E0">
      <w:pPr>
        <w:spacing w:line="360" w:lineRule="auto"/>
        <w:ind w:left="-57" w:right="-57"/>
        <w:jc w:val="both"/>
        <w:rPr>
          <w:rFonts w:ascii="Palatino Linotype" w:eastAsia="Palatino Linotype" w:hAnsi="Palatino Linotype" w:cs="Palatino Linotype"/>
          <w:b/>
          <w:u w:val="single"/>
        </w:rPr>
      </w:pPr>
      <w:r w:rsidRPr="00132217">
        <w:rPr>
          <w:rFonts w:ascii="Palatino Linotype" w:eastAsia="Palatino Linotype" w:hAnsi="Palatino Linotype" w:cs="Palatino Linotype"/>
          <w:b/>
          <w:u w:val="single"/>
        </w:rPr>
        <w:t>Acto Impugnado:</w:t>
      </w:r>
      <w:r w:rsidRPr="00132217">
        <w:rPr>
          <w:b/>
          <w:u w:val="single"/>
        </w:rPr>
        <w:t xml:space="preserve"> </w:t>
      </w:r>
    </w:p>
    <w:p w14:paraId="4C5790B4" w14:textId="77777777" w:rsidR="00983989" w:rsidRPr="00132217" w:rsidRDefault="005170E0">
      <w:pPr>
        <w:tabs>
          <w:tab w:val="left" w:pos="709"/>
        </w:tabs>
        <w:spacing w:before="66"/>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 xml:space="preserve">“No entregan la información solicitada las los personas que contestas que es responsabilidad de uno y el otro </w:t>
      </w:r>
      <w:proofErr w:type="spellStart"/>
      <w:r w:rsidRPr="00132217">
        <w:rPr>
          <w:rFonts w:ascii="Palatino Linotype" w:eastAsia="Palatino Linotype" w:hAnsi="Palatino Linotype" w:cs="Palatino Linotype"/>
          <w:i/>
          <w:sz w:val="22"/>
          <w:szCs w:val="22"/>
        </w:rPr>
        <w:t>del</w:t>
      </w:r>
      <w:proofErr w:type="spellEnd"/>
      <w:r w:rsidRPr="00132217">
        <w:rPr>
          <w:rFonts w:ascii="Palatino Linotype" w:eastAsia="Palatino Linotype" w:hAnsi="Palatino Linotype" w:cs="Palatino Linotype"/>
          <w:i/>
          <w:sz w:val="22"/>
          <w:szCs w:val="22"/>
        </w:rPr>
        <w:t xml:space="preserve"> la otra </w:t>
      </w:r>
      <w:proofErr w:type="spellStart"/>
      <w:r w:rsidRPr="00132217">
        <w:rPr>
          <w:rFonts w:ascii="Palatino Linotype" w:eastAsia="Palatino Linotype" w:hAnsi="Palatino Linotype" w:cs="Palatino Linotype"/>
          <w:i/>
          <w:sz w:val="22"/>
          <w:szCs w:val="22"/>
        </w:rPr>
        <w:t>area</w:t>
      </w:r>
      <w:proofErr w:type="spellEnd"/>
      <w:r w:rsidRPr="00132217">
        <w:rPr>
          <w:rFonts w:ascii="Palatino Linotype" w:eastAsia="Palatino Linotype" w:hAnsi="Palatino Linotype" w:cs="Palatino Linotype"/>
          <w:i/>
          <w:sz w:val="22"/>
          <w:szCs w:val="22"/>
        </w:rPr>
        <w:t>.”(</w:t>
      </w:r>
      <w:proofErr w:type="gramStart"/>
      <w:r w:rsidRPr="00132217">
        <w:rPr>
          <w:rFonts w:ascii="Palatino Linotype" w:eastAsia="Palatino Linotype" w:hAnsi="Palatino Linotype" w:cs="Palatino Linotype"/>
          <w:i/>
          <w:sz w:val="22"/>
          <w:szCs w:val="22"/>
        </w:rPr>
        <w:t>sic</w:t>
      </w:r>
      <w:proofErr w:type="gramEnd"/>
      <w:r w:rsidRPr="00132217">
        <w:rPr>
          <w:rFonts w:ascii="Palatino Linotype" w:eastAsia="Palatino Linotype" w:hAnsi="Palatino Linotype" w:cs="Palatino Linotype"/>
          <w:i/>
          <w:sz w:val="22"/>
          <w:szCs w:val="22"/>
        </w:rPr>
        <w:t>)</w:t>
      </w:r>
    </w:p>
    <w:p w14:paraId="56573942" w14:textId="77777777" w:rsidR="00983989" w:rsidRPr="00132217" w:rsidRDefault="00983989">
      <w:pPr>
        <w:ind w:right="899"/>
        <w:jc w:val="both"/>
        <w:rPr>
          <w:rFonts w:ascii="Palatino Linotype" w:eastAsia="Palatino Linotype" w:hAnsi="Palatino Linotype" w:cs="Palatino Linotype"/>
        </w:rPr>
      </w:pPr>
    </w:p>
    <w:p w14:paraId="6B3C7A15" w14:textId="77777777" w:rsidR="00983989" w:rsidRPr="00132217" w:rsidRDefault="005170E0">
      <w:pPr>
        <w:spacing w:line="360" w:lineRule="auto"/>
        <w:ind w:right="49"/>
        <w:jc w:val="both"/>
        <w:rPr>
          <w:rFonts w:ascii="Palatino Linotype" w:eastAsia="Palatino Linotype" w:hAnsi="Palatino Linotype" w:cs="Palatino Linotype"/>
          <w:b/>
          <w:u w:val="single"/>
        </w:rPr>
      </w:pPr>
      <w:r w:rsidRPr="00132217">
        <w:rPr>
          <w:rFonts w:ascii="Palatino Linotype" w:eastAsia="Palatino Linotype" w:hAnsi="Palatino Linotype" w:cs="Palatino Linotype"/>
          <w:b/>
          <w:u w:val="single"/>
        </w:rPr>
        <w:t>Razones o motivos de inconformidad:</w:t>
      </w:r>
    </w:p>
    <w:p w14:paraId="0A24610E" w14:textId="77777777" w:rsidR="00983989" w:rsidRPr="00132217" w:rsidRDefault="005170E0">
      <w:pPr>
        <w:tabs>
          <w:tab w:val="left" w:pos="709"/>
        </w:tabs>
        <w:spacing w:before="66"/>
        <w:ind w:left="850" w:right="899"/>
        <w:jc w:val="both"/>
        <w:rPr>
          <w:rFonts w:ascii="Palatino Linotype" w:eastAsia="Palatino Linotype" w:hAnsi="Palatino Linotype" w:cs="Palatino Linotype"/>
          <w:b/>
          <w:u w:val="single"/>
        </w:rPr>
      </w:pPr>
      <w:r w:rsidRPr="00132217">
        <w:rPr>
          <w:rFonts w:ascii="Palatino Linotype" w:eastAsia="Palatino Linotype" w:hAnsi="Palatino Linotype" w:cs="Palatino Linotype"/>
          <w:i/>
          <w:sz w:val="22"/>
          <w:szCs w:val="22"/>
        </w:rPr>
        <w:t>“</w:t>
      </w:r>
      <w:proofErr w:type="spellStart"/>
      <w:r w:rsidRPr="00132217">
        <w:rPr>
          <w:rFonts w:ascii="Palatino Linotype" w:eastAsia="Palatino Linotype" w:hAnsi="Palatino Linotype" w:cs="Palatino Linotype"/>
          <w:i/>
          <w:sz w:val="22"/>
          <w:szCs w:val="22"/>
        </w:rPr>
        <w:t>es</w:t>
      </w:r>
      <w:proofErr w:type="spellEnd"/>
      <w:r w:rsidRPr="00132217">
        <w:rPr>
          <w:rFonts w:ascii="Palatino Linotype" w:eastAsia="Palatino Linotype" w:hAnsi="Palatino Linotype" w:cs="Palatino Linotype"/>
          <w:i/>
          <w:sz w:val="22"/>
          <w:szCs w:val="22"/>
        </w:rPr>
        <w:t xml:space="preserve"> información pública, y no se entrega, si no tienen la información que debe ser publica como es que operan </w:t>
      </w:r>
      <w:proofErr w:type="spellStart"/>
      <w:r w:rsidRPr="00132217">
        <w:rPr>
          <w:rFonts w:ascii="Palatino Linotype" w:eastAsia="Palatino Linotype" w:hAnsi="Palatino Linotype" w:cs="Palatino Linotype"/>
          <w:i/>
          <w:sz w:val="22"/>
          <w:szCs w:val="22"/>
        </w:rPr>
        <w:t>lo</w:t>
      </w:r>
      <w:proofErr w:type="spellEnd"/>
      <w:r w:rsidRPr="00132217">
        <w:rPr>
          <w:rFonts w:ascii="Palatino Linotype" w:eastAsia="Palatino Linotype" w:hAnsi="Palatino Linotype" w:cs="Palatino Linotype"/>
          <w:i/>
          <w:sz w:val="22"/>
          <w:szCs w:val="22"/>
        </w:rPr>
        <w:t xml:space="preserve"> depósitos y llevan nuestros coche a los famosos </w:t>
      </w:r>
      <w:proofErr w:type="spellStart"/>
      <w:r w:rsidRPr="00132217">
        <w:rPr>
          <w:rFonts w:ascii="Palatino Linotype" w:eastAsia="Palatino Linotype" w:hAnsi="Palatino Linotype" w:cs="Palatino Linotype"/>
          <w:i/>
          <w:sz w:val="22"/>
          <w:szCs w:val="22"/>
        </w:rPr>
        <w:t>corralores</w:t>
      </w:r>
      <w:proofErr w:type="spellEnd"/>
      <w:r w:rsidRPr="00132217">
        <w:rPr>
          <w:rFonts w:ascii="Palatino Linotype" w:eastAsia="Palatino Linotype" w:hAnsi="Palatino Linotype" w:cs="Palatino Linotype"/>
          <w:i/>
          <w:sz w:val="22"/>
          <w:szCs w:val="22"/>
        </w:rPr>
        <w:t>.”(</w:t>
      </w:r>
      <w:proofErr w:type="gramStart"/>
      <w:r w:rsidRPr="00132217">
        <w:rPr>
          <w:rFonts w:ascii="Palatino Linotype" w:eastAsia="Palatino Linotype" w:hAnsi="Palatino Linotype" w:cs="Palatino Linotype"/>
          <w:i/>
          <w:sz w:val="22"/>
          <w:szCs w:val="22"/>
        </w:rPr>
        <w:t>sic</w:t>
      </w:r>
      <w:proofErr w:type="gramEnd"/>
      <w:r w:rsidRPr="00132217">
        <w:rPr>
          <w:rFonts w:ascii="Palatino Linotype" w:eastAsia="Palatino Linotype" w:hAnsi="Palatino Linotype" w:cs="Palatino Linotype"/>
          <w:i/>
          <w:sz w:val="22"/>
          <w:szCs w:val="22"/>
        </w:rPr>
        <w:t>)</w:t>
      </w:r>
    </w:p>
    <w:p w14:paraId="30AC1F71" w14:textId="77777777" w:rsidR="00983989" w:rsidRPr="00132217" w:rsidRDefault="00983989">
      <w:pPr>
        <w:spacing w:line="360" w:lineRule="auto"/>
        <w:jc w:val="both"/>
        <w:rPr>
          <w:rFonts w:ascii="Palatino Linotype" w:eastAsia="Palatino Linotype" w:hAnsi="Palatino Linotype" w:cs="Palatino Linotype"/>
          <w:b/>
          <w:sz w:val="28"/>
          <w:szCs w:val="28"/>
        </w:rPr>
      </w:pPr>
    </w:p>
    <w:p w14:paraId="563F0538" w14:textId="77777777" w:rsidR="00983989" w:rsidRPr="00132217" w:rsidRDefault="005170E0">
      <w:pPr>
        <w:spacing w:line="360" w:lineRule="auto"/>
        <w:jc w:val="both"/>
        <w:rPr>
          <w:rFonts w:ascii="Palatino Linotype" w:eastAsia="Palatino Linotype" w:hAnsi="Palatino Linotype" w:cs="Palatino Linotype"/>
          <w:b/>
          <w:sz w:val="28"/>
          <w:szCs w:val="28"/>
        </w:rPr>
      </w:pPr>
      <w:r w:rsidRPr="00132217">
        <w:rPr>
          <w:rFonts w:ascii="Palatino Linotype" w:eastAsia="Palatino Linotype" w:hAnsi="Palatino Linotype" w:cs="Palatino Linotype"/>
          <w:b/>
          <w:sz w:val="28"/>
          <w:szCs w:val="28"/>
        </w:rPr>
        <w:t xml:space="preserve">V. Del turno del Recurso de Revisión. </w:t>
      </w:r>
    </w:p>
    <w:p w14:paraId="4AB82702"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El </w:t>
      </w:r>
      <w:r w:rsidRPr="00132217">
        <w:rPr>
          <w:rFonts w:ascii="Palatino Linotype" w:eastAsia="Palatino Linotype" w:hAnsi="Palatino Linotype" w:cs="Palatino Linotype"/>
          <w:b/>
          <w:bCs/>
        </w:rPr>
        <w:t>veintisiete de abril de dos mil veintidós</w:t>
      </w:r>
      <w:r w:rsidRPr="00132217">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w:t>
      </w:r>
      <w:r w:rsidRPr="00132217">
        <w:rPr>
          <w:rFonts w:ascii="Palatino Linotype" w:eastAsia="Palatino Linotype" w:hAnsi="Palatino Linotype" w:cs="Palatino Linotype"/>
        </w:rPr>
        <w:lastRenderedPageBreak/>
        <w:t xml:space="preserve">en el artículo 185, fracción I de la Ley de Transparencia y Acceso a la Información Pública del Estado de México y Municipios, se turnó a la </w:t>
      </w:r>
      <w:r w:rsidRPr="00132217">
        <w:rPr>
          <w:rFonts w:ascii="Palatino Linotype" w:eastAsia="Palatino Linotype" w:hAnsi="Palatino Linotype" w:cs="Palatino Linotype"/>
          <w:b/>
        </w:rPr>
        <w:t>Comisionada Sharon Cristina Morales Martínez</w:t>
      </w:r>
      <w:r w:rsidRPr="00132217">
        <w:rPr>
          <w:rFonts w:ascii="Palatino Linotype" w:eastAsia="Palatino Linotype" w:hAnsi="Palatino Linotype" w:cs="Palatino Linotype"/>
        </w:rPr>
        <w:t xml:space="preserve">; a efecto de decretar su admisión o </w:t>
      </w:r>
      <w:proofErr w:type="spellStart"/>
      <w:r w:rsidRPr="00132217">
        <w:rPr>
          <w:rFonts w:ascii="Palatino Linotype" w:eastAsia="Palatino Linotype" w:hAnsi="Palatino Linotype" w:cs="Palatino Linotype"/>
        </w:rPr>
        <w:t>desechamiento</w:t>
      </w:r>
      <w:proofErr w:type="spellEnd"/>
      <w:r w:rsidRPr="00132217">
        <w:rPr>
          <w:rFonts w:ascii="Palatino Linotype" w:eastAsia="Palatino Linotype" w:hAnsi="Palatino Linotype" w:cs="Palatino Linotype"/>
        </w:rPr>
        <w:t>.</w:t>
      </w:r>
    </w:p>
    <w:p w14:paraId="15BD66A0" w14:textId="77777777" w:rsidR="00983989" w:rsidRPr="00132217" w:rsidRDefault="00983989">
      <w:pPr>
        <w:spacing w:line="360" w:lineRule="auto"/>
        <w:jc w:val="both"/>
        <w:rPr>
          <w:rFonts w:ascii="Palatino Linotype" w:eastAsia="Palatino Linotype" w:hAnsi="Palatino Linotype" w:cs="Palatino Linotype"/>
        </w:rPr>
      </w:pPr>
    </w:p>
    <w:p w14:paraId="1E16B502" w14:textId="77777777" w:rsidR="00983989" w:rsidRPr="00132217" w:rsidRDefault="005170E0">
      <w:pPr>
        <w:tabs>
          <w:tab w:val="center" w:pos="4252"/>
          <w:tab w:val="right" w:pos="8504"/>
        </w:tabs>
        <w:spacing w:line="360" w:lineRule="auto"/>
        <w:jc w:val="both"/>
        <w:rPr>
          <w:rFonts w:ascii="Palatino Linotype" w:eastAsia="Palatino Linotype" w:hAnsi="Palatino Linotype" w:cs="Palatino Linotype"/>
          <w:b/>
        </w:rPr>
      </w:pPr>
      <w:r w:rsidRPr="00132217">
        <w:rPr>
          <w:rFonts w:ascii="Palatino Linotype" w:eastAsia="Palatino Linotype" w:hAnsi="Palatino Linotype" w:cs="Palatino Linotype"/>
          <w:b/>
        </w:rPr>
        <w:t>a) Admisión del Recurso de Revisión</w:t>
      </w:r>
    </w:p>
    <w:p w14:paraId="682ADFFF" w14:textId="77777777" w:rsidR="00983989" w:rsidRPr="00132217" w:rsidRDefault="005170E0">
      <w:pPr>
        <w:tabs>
          <w:tab w:val="center" w:pos="4252"/>
          <w:tab w:val="right" w:pos="8504"/>
        </w:tabs>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De las constancias que obran en el expediente electrónico del</w:t>
      </w:r>
      <w:r w:rsidRPr="00132217">
        <w:rPr>
          <w:rFonts w:ascii="Palatino Linotype" w:eastAsia="Palatino Linotype" w:hAnsi="Palatino Linotype" w:cs="Palatino Linotype"/>
          <w:b/>
        </w:rPr>
        <w:t xml:space="preserve"> SAIMEX</w:t>
      </w:r>
      <w:r w:rsidRPr="00132217">
        <w:rPr>
          <w:rFonts w:ascii="Palatino Linotype" w:eastAsia="Palatino Linotype" w:hAnsi="Palatino Linotype" w:cs="Palatino Linotype"/>
        </w:rPr>
        <w:t xml:space="preserve">, se advierte que en fecha </w:t>
      </w:r>
      <w:r w:rsidRPr="00132217">
        <w:rPr>
          <w:rFonts w:ascii="Palatino Linotype" w:eastAsia="Palatino Linotype" w:hAnsi="Palatino Linotype" w:cs="Palatino Linotype"/>
          <w:b/>
          <w:bCs/>
        </w:rPr>
        <w:t>veintiocho de abril de dos mil veintidós</w:t>
      </w:r>
      <w:r w:rsidRPr="00132217">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w:t>
      </w:r>
      <w:r w:rsidRPr="00132217">
        <w:rPr>
          <w:rFonts w:ascii="Palatino Linotype" w:eastAsia="Palatino Linotype" w:hAnsi="Palatino Linotype" w:cs="Palatino Linotype"/>
          <w:b/>
        </w:rPr>
        <w:t xml:space="preserve">EL RECURRENTE </w:t>
      </w:r>
      <w:r w:rsidRPr="00132217">
        <w:rPr>
          <w:rFonts w:ascii="Palatino Linotype" w:eastAsia="Palatino Linotype" w:hAnsi="Palatino Linotype" w:cs="Palatino Linotype"/>
        </w:rPr>
        <w:t xml:space="preserve">manifestara lo que a su derecho conviniera, a efecto de presentar pruebas y alegatos; así como, para que </w:t>
      </w:r>
      <w:r w:rsidRPr="00132217">
        <w:rPr>
          <w:rFonts w:ascii="Palatino Linotype" w:eastAsia="Palatino Linotype" w:hAnsi="Palatino Linotype" w:cs="Palatino Linotype"/>
          <w:b/>
        </w:rPr>
        <w:t xml:space="preserve">EL SUJETO OBLIGADO </w:t>
      </w:r>
      <w:r w:rsidRPr="00132217">
        <w:rPr>
          <w:rFonts w:ascii="Palatino Linotype" w:eastAsia="Palatino Linotype" w:hAnsi="Palatino Linotype" w:cs="Palatino Linotype"/>
        </w:rPr>
        <w:t>rindiera el correspondiente</w:t>
      </w:r>
      <w:r w:rsidRPr="00132217">
        <w:rPr>
          <w:rFonts w:ascii="Palatino Linotype" w:eastAsia="Palatino Linotype" w:hAnsi="Palatino Linotype" w:cs="Palatino Linotype"/>
          <w:b/>
        </w:rPr>
        <w:t xml:space="preserve"> </w:t>
      </w:r>
      <w:r w:rsidRPr="00132217">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4FE02469" w14:textId="77777777" w:rsidR="00983989" w:rsidRPr="00132217" w:rsidRDefault="00983989">
      <w:pPr>
        <w:tabs>
          <w:tab w:val="center" w:pos="4252"/>
          <w:tab w:val="right" w:pos="8504"/>
        </w:tabs>
        <w:spacing w:line="360" w:lineRule="auto"/>
        <w:jc w:val="both"/>
        <w:rPr>
          <w:rFonts w:ascii="Palatino Linotype" w:eastAsia="Palatino Linotype" w:hAnsi="Palatino Linotype" w:cs="Palatino Linotype"/>
        </w:rPr>
      </w:pPr>
    </w:p>
    <w:p w14:paraId="64E1A3C3" w14:textId="77777777" w:rsidR="00983989" w:rsidRPr="00132217" w:rsidRDefault="005170E0">
      <w:pPr>
        <w:spacing w:line="360" w:lineRule="auto"/>
        <w:jc w:val="both"/>
        <w:rPr>
          <w:rFonts w:ascii="Palatino Linotype" w:eastAsia="Palatino Linotype" w:hAnsi="Palatino Linotype" w:cs="Palatino Linotype"/>
          <w:b/>
        </w:rPr>
      </w:pPr>
      <w:r w:rsidRPr="00132217">
        <w:rPr>
          <w:rFonts w:ascii="Palatino Linotype" w:eastAsia="Palatino Linotype" w:hAnsi="Palatino Linotype" w:cs="Palatino Linotype"/>
          <w:b/>
        </w:rPr>
        <w:t>b) Informe Justificado</w:t>
      </w:r>
    </w:p>
    <w:p w14:paraId="3F5464F4" w14:textId="77777777" w:rsidR="00983989" w:rsidRPr="00132217" w:rsidRDefault="005170E0">
      <w:pPr>
        <w:widowControl w:val="0"/>
        <w:tabs>
          <w:tab w:val="left" w:pos="0"/>
        </w:tabs>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Conforme a las constancias que obran en el expediente del </w:t>
      </w:r>
      <w:r w:rsidRPr="00132217">
        <w:rPr>
          <w:rFonts w:ascii="Palatino Linotype" w:eastAsia="Palatino Linotype" w:hAnsi="Palatino Linotype" w:cs="Palatino Linotype"/>
          <w:b/>
        </w:rPr>
        <w:t>SAIMEX,</w:t>
      </w:r>
      <w:r w:rsidRPr="00132217">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132217">
        <w:rPr>
          <w:rFonts w:ascii="Palatino Linotype" w:eastAsia="Palatino Linotype" w:hAnsi="Palatino Linotype" w:cs="Palatino Linotype"/>
          <w:b/>
        </w:rPr>
        <w:t>EL</w:t>
      </w:r>
      <w:r w:rsidRPr="00132217">
        <w:rPr>
          <w:rFonts w:ascii="Palatino Linotype" w:eastAsia="Palatino Linotype" w:hAnsi="Palatino Linotype" w:cs="Palatino Linotype"/>
        </w:rPr>
        <w:t xml:space="preserve"> </w:t>
      </w:r>
      <w:r w:rsidRPr="00132217">
        <w:rPr>
          <w:rFonts w:ascii="Palatino Linotype" w:eastAsia="Palatino Linotype" w:hAnsi="Palatino Linotype" w:cs="Palatino Linotype"/>
          <w:b/>
        </w:rPr>
        <w:t>RECURRENTE</w:t>
      </w:r>
      <w:r w:rsidRPr="00132217">
        <w:rPr>
          <w:rFonts w:ascii="Palatino Linotype" w:eastAsia="Palatino Linotype" w:hAnsi="Palatino Linotype" w:cs="Palatino Linotype"/>
        </w:rPr>
        <w:t xml:space="preserve"> no presentó manifestaciones que a su derecho convinieran. </w:t>
      </w:r>
    </w:p>
    <w:p w14:paraId="23B1BACF" w14:textId="77777777" w:rsidR="00983989" w:rsidRPr="00132217" w:rsidRDefault="00983989">
      <w:pPr>
        <w:widowControl w:val="0"/>
        <w:tabs>
          <w:tab w:val="left" w:pos="0"/>
        </w:tabs>
        <w:spacing w:line="360" w:lineRule="auto"/>
        <w:jc w:val="both"/>
        <w:rPr>
          <w:rFonts w:ascii="Palatino Linotype" w:eastAsia="Palatino Linotype" w:hAnsi="Palatino Linotype" w:cs="Palatino Linotype"/>
        </w:rPr>
      </w:pPr>
    </w:p>
    <w:p w14:paraId="74586CB1" w14:textId="69027D49" w:rsidR="00983989" w:rsidRPr="00132217" w:rsidRDefault="005170E0">
      <w:pPr>
        <w:widowControl w:val="0"/>
        <w:tabs>
          <w:tab w:val="left" w:pos="0"/>
        </w:tabs>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lastRenderedPageBreak/>
        <w:t xml:space="preserve">Por su parte, </w:t>
      </w:r>
      <w:r w:rsidRPr="00132217">
        <w:rPr>
          <w:rFonts w:ascii="Palatino Linotype" w:eastAsia="Palatino Linotype" w:hAnsi="Palatino Linotype" w:cs="Palatino Linotype"/>
          <w:b/>
        </w:rPr>
        <w:t>EL SUJETO OBLIGADO</w:t>
      </w:r>
      <w:r w:rsidRPr="00132217">
        <w:rPr>
          <w:rFonts w:ascii="Palatino Linotype" w:eastAsia="Palatino Linotype" w:hAnsi="Palatino Linotype" w:cs="Palatino Linotype"/>
        </w:rPr>
        <w:t xml:space="preserve"> remitió dos archivos, el primero de ellos de nombre </w:t>
      </w:r>
      <w:r w:rsidRPr="00132217">
        <w:rPr>
          <w:rFonts w:ascii="Palatino Linotype" w:eastAsia="Palatino Linotype" w:hAnsi="Palatino Linotype" w:cs="Palatino Linotype"/>
          <w:i/>
        </w:rPr>
        <w:t xml:space="preserve">Informe Justificado RR 06747 - 2022.pdf </w:t>
      </w:r>
      <w:r w:rsidRPr="00132217">
        <w:rPr>
          <w:rFonts w:ascii="Palatino Linotype" w:eastAsia="Palatino Linotype" w:hAnsi="Palatino Linotype" w:cs="Palatino Linotype"/>
        </w:rPr>
        <w:t xml:space="preserve">mediante el cual confirma su respuesta primigenia insertando de nueva cuenta la información remitida por los servidores públicos habilitados y pronunciarse respecto de las razones o motivos del </w:t>
      </w:r>
      <w:r w:rsidRPr="00132217">
        <w:rPr>
          <w:rFonts w:ascii="Palatino Linotype" w:eastAsia="Palatino Linotype" w:hAnsi="Palatino Linotype" w:cs="Palatino Linotype"/>
          <w:b/>
        </w:rPr>
        <w:t>RECURRENTE.</w:t>
      </w:r>
      <w:r w:rsidRPr="00132217">
        <w:rPr>
          <w:rFonts w:ascii="Palatino Linotype" w:eastAsia="Palatino Linotype" w:hAnsi="Palatino Linotype" w:cs="Palatino Linotype"/>
        </w:rPr>
        <w:t xml:space="preserve">  </w:t>
      </w:r>
    </w:p>
    <w:p w14:paraId="7F4EA5CD" w14:textId="77777777" w:rsidR="00983989" w:rsidRPr="00132217" w:rsidRDefault="00983989">
      <w:pPr>
        <w:widowControl w:val="0"/>
        <w:tabs>
          <w:tab w:val="left" w:pos="0"/>
        </w:tabs>
        <w:spacing w:line="360" w:lineRule="auto"/>
        <w:jc w:val="both"/>
        <w:rPr>
          <w:rFonts w:ascii="Palatino Linotype" w:eastAsia="Palatino Linotype" w:hAnsi="Palatino Linotype" w:cs="Palatino Linotype"/>
          <w:b/>
        </w:rPr>
      </w:pPr>
    </w:p>
    <w:p w14:paraId="073BB212" w14:textId="77777777" w:rsidR="00983989" w:rsidRPr="00132217" w:rsidRDefault="005170E0">
      <w:pPr>
        <w:widowControl w:val="0"/>
        <w:tabs>
          <w:tab w:val="left" w:pos="0"/>
        </w:tabs>
        <w:spacing w:line="360" w:lineRule="auto"/>
        <w:jc w:val="both"/>
        <w:rPr>
          <w:rFonts w:ascii="Palatino Linotype" w:eastAsia="Palatino Linotype" w:hAnsi="Palatino Linotype" w:cs="Palatino Linotype"/>
          <w:b/>
        </w:rPr>
      </w:pPr>
      <w:r w:rsidRPr="00132217">
        <w:rPr>
          <w:rFonts w:ascii="Palatino Linotype" w:eastAsia="Palatino Linotype" w:hAnsi="Palatino Linotype" w:cs="Palatino Linotype"/>
          <w:b/>
        </w:rPr>
        <w:t xml:space="preserve">c) De la ampliación </w:t>
      </w:r>
    </w:p>
    <w:p w14:paraId="182B151D"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En fecha dieciséis de junio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47D5B255" w14:textId="77777777" w:rsidR="00983989" w:rsidRPr="00132217" w:rsidRDefault="00983989">
      <w:pPr>
        <w:shd w:val="clear" w:color="auto" w:fill="FFFFFF"/>
        <w:spacing w:line="392" w:lineRule="auto"/>
        <w:jc w:val="both"/>
        <w:rPr>
          <w:rFonts w:ascii="Palatino Linotype" w:eastAsia="Palatino Linotype" w:hAnsi="Palatino Linotype" w:cs="Palatino Linotype"/>
        </w:rPr>
      </w:pPr>
    </w:p>
    <w:p w14:paraId="6C273494" w14:textId="77777777" w:rsidR="00983989" w:rsidRPr="00132217" w:rsidRDefault="005170E0">
      <w:pPr>
        <w:shd w:val="clear" w:color="auto" w:fill="FFFFFF"/>
        <w:spacing w:line="392"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718F978" w14:textId="77777777" w:rsidR="00983989" w:rsidRPr="00132217" w:rsidRDefault="005170E0">
      <w:pPr>
        <w:shd w:val="clear" w:color="auto" w:fill="FFFFFF"/>
        <w:spacing w:line="392"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 </w:t>
      </w:r>
    </w:p>
    <w:p w14:paraId="5427330E" w14:textId="77777777" w:rsidR="00983989" w:rsidRPr="00132217" w:rsidRDefault="005170E0">
      <w:pPr>
        <w:shd w:val="clear" w:color="auto" w:fill="FFFFFF"/>
        <w:spacing w:line="392"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EDE7E58" w14:textId="77777777" w:rsidR="00983989" w:rsidRPr="00132217" w:rsidRDefault="005170E0">
      <w:pPr>
        <w:shd w:val="clear" w:color="auto" w:fill="FFFFFF"/>
        <w:spacing w:line="392"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 </w:t>
      </w:r>
    </w:p>
    <w:p w14:paraId="38A1E324" w14:textId="77777777" w:rsidR="00983989" w:rsidRPr="00132217" w:rsidRDefault="005170E0">
      <w:pPr>
        <w:shd w:val="clear" w:color="auto" w:fill="FFFFFF"/>
        <w:spacing w:line="392"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93A895" w14:textId="77777777" w:rsidR="00983989" w:rsidRPr="00132217" w:rsidRDefault="005170E0">
      <w:pPr>
        <w:shd w:val="clear" w:color="auto" w:fill="FFFFFF"/>
        <w:spacing w:line="392"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 </w:t>
      </w:r>
    </w:p>
    <w:p w14:paraId="7CB7210F" w14:textId="77777777" w:rsidR="00983989" w:rsidRPr="00132217" w:rsidRDefault="005170E0">
      <w:pPr>
        <w:shd w:val="clear" w:color="auto" w:fill="FFFFFF"/>
        <w:spacing w:line="392"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87C40DA" w14:textId="77777777" w:rsidR="00983989" w:rsidRPr="00132217" w:rsidRDefault="005170E0">
      <w:pPr>
        <w:shd w:val="clear" w:color="auto" w:fill="FFFFFF"/>
        <w:spacing w:line="392"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 </w:t>
      </w:r>
    </w:p>
    <w:p w14:paraId="71D09D2B" w14:textId="77777777" w:rsidR="00983989" w:rsidRPr="00132217" w:rsidRDefault="005170E0">
      <w:pPr>
        <w:shd w:val="clear" w:color="auto" w:fill="FFFFFF"/>
        <w:spacing w:line="392"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Por ello, excepcionalmente, si un asunto es resuelto con posterioridad a los plazos señalados por la norma debe analizarse la razonabilidad de dicha dilación atendiendo a los siguientes criterios:  </w:t>
      </w:r>
    </w:p>
    <w:p w14:paraId="6B2A80BE" w14:textId="77777777" w:rsidR="00983989" w:rsidRPr="00132217" w:rsidRDefault="005170E0">
      <w:pPr>
        <w:shd w:val="clear" w:color="auto" w:fill="FFFFFF"/>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 </w:t>
      </w:r>
    </w:p>
    <w:p w14:paraId="5899D842" w14:textId="77777777" w:rsidR="00983989" w:rsidRPr="00132217" w:rsidRDefault="005170E0">
      <w:pPr>
        <w:shd w:val="clear" w:color="auto" w:fill="FFFFFF"/>
        <w:spacing w:before="200" w:after="200" w:line="360" w:lineRule="auto"/>
        <w:ind w:left="992"/>
        <w:jc w:val="both"/>
        <w:rPr>
          <w:rFonts w:ascii="Palatino Linotype" w:eastAsia="Palatino Linotype" w:hAnsi="Palatino Linotype" w:cs="Palatino Linotype"/>
        </w:rPr>
      </w:pPr>
      <w:r w:rsidRPr="00132217">
        <w:rPr>
          <w:rFonts w:ascii="Palatino Linotype" w:eastAsia="Palatino Linotype" w:hAnsi="Palatino Linotype" w:cs="Palatino Linotype"/>
        </w:rPr>
        <w:lastRenderedPageBreak/>
        <w:t xml:space="preserve">a) Complejidad del Asunto: La complejidad de la prueba, la pluralidad de sujetos procesales, el tiempo transcurrido, las características y contexto del recurso. </w:t>
      </w:r>
    </w:p>
    <w:p w14:paraId="210A30B9" w14:textId="77777777" w:rsidR="00983989" w:rsidRPr="00132217" w:rsidRDefault="005170E0">
      <w:pPr>
        <w:shd w:val="clear" w:color="auto" w:fill="FFFFFF"/>
        <w:spacing w:before="200" w:after="200" w:line="360" w:lineRule="auto"/>
        <w:ind w:left="992"/>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b) Actividad Procesal del interesado. Acciones u omisiones del interesado. </w:t>
      </w:r>
    </w:p>
    <w:p w14:paraId="1EFBED65" w14:textId="77777777" w:rsidR="00983989" w:rsidRPr="00132217" w:rsidRDefault="005170E0">
      <w:pPr>
        <w:shd w:val="clear" w:color="auto" w:fill="FFFFFF"/>
        <w:spacing w:before="200" w:after="200" w:line="360" w:lineRule="auto"/>
        <w:ind w:left="992"/>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c) Conducta de la Autoridad: Las Acciones u omisiones realizadas en el procedimiento. Así como si la autoridad actuó con la debida diligencia. </w:t>
      </w:r>
    </w:p>
    <w:p w14:paraId="41CEFA68" w14:textId="77777777" w:rsidR="00983989" w:rsidRPr="00132217" w:rsidRDefault="005170E0">
      <w:pPr>
        <w:shd w:val="clear" w:color="auto" w:fill="FFFFFF"/>
        <w:spacing w:line="360" w:lineRule="auto"/>
        <w:ind w:left="992"/>
        <w:jc w:val="both"/>
        <w:rPr>
          <w:rFonts w:ascii="Palatino Linotype" w:eastAsia="Palatino Linotype" w:hAnsi="Palatino Linotype" w:cs="Palatino Linotype"/>
        </w:rPr>
      </w:pPr>
      <w:r w:rsidRPr="00132217">
        <w:rPr>
          <w:rFonts w:ascii="Palatino Linotype" w:eastAsia="Palatino Linotype" w:hAnsi="Palatino Linotype" w:cs="Palatino Linotype"/>
        </w:rPr>
        <w:t>d) La afectación generada en la situación jurídica de la persona involucrada en el proceso: Violación a sus derechos humanos.</w:t>
      </w:r>
    </w:p>
    <w:p w14:paraId="3C6942E5" w14:textId="77777777" w:rsidR="00983989" w:rsidRPr="00132217" w:rsidRDefault="005170E0">
      <w:pPr>
        <w:shd w:val="clear" w:color="auto" w:fill="FFFFFF"/>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 </w:t>
      </w:r>
    </w:p>
    <w:p w14:paraId="2D38203D" w14:textId="77777777" w:rsidR="00983989" w:rsidRPr="00132217" w:rsidRDefault="005170E0">
      <w:pPr>
        <w:shd w:val="clear" w:color="auto" w:fill="FFFFFF"/>
        <w:spacing w:line="392"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D397DDA" w14:textId="77777777" w:rsidR="00983989" w:rsidRPr="00132217" w:rsidRDefault="005170E0">
      <w:pPr>
        <w:shd w:val="clear" w:color="auto" w:fill="FFFFFF"/>
        <w:spacing w:line="392"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 </w:t>
      </w:r>
    </w:p>
    <w:p w14:paraId="019E0F28" w14:textId="77777777" w:rsidR="00983989" w:rsidRPr="00132217" w:rsidRDefault="005170E0">
      <w:pPr>
        <w:shd w:val="clear" w:color="auto" w:fill="FFFFFF"/>
        <w:spacing w:line="392"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Argumento que encuentra sustento en la jurisprudencia P./J. 32/92 emitida por el Pleno de la Suprema Corte de Justicia de la Nación del rubro </w:t>
      </w:r>
      <w:r w:rsidRPr="00132217">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w:t>
      </w:r>
      <w:r w:rsidRPr="00132217">
        <w:rPr>
          <w:rFonts w:ascii="Palatino Linotype" w:eastAsia="Palatino Linotype" w:hAnsi="Palatino Linotype" w:cs="Palatino Linotype"/>
          <w:i/>
        </w:rPr>
        <w:lastRenderedPageBreak/>
        <w:t>EL LEGISLADOR AL FIJARLOS Y LAS CARACTERÍSTICAS DEL CASO.”</w:t>
      </w:r>
      <w:r w:rsidRPr="00132217">
        <w:rPr>
          <w:rFonts w:ascii="Palatino Linotype" w:eastAsia="Palatino Linotype" w:hAnsi="Palatino Linotype" w:cs="Palatino Linotype"/>
        </w:rPr>
        <w:t>, visible en la Gaceta del Semanario Judicial de la Federación con el registro digital 205635.</w:t>
      </w:r>
    </w:p>
    <w:p w14:paraId="27B827C8" w14:textId="77777777" w:rsidR="00983989" w:rsidRPr="00132217" w:rsidRDefault="005170E0">
      <w:pPr>
        <w:shd w:val="clear" w:color="auto" w:fill="FFFFFF"/>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 </w:t>
      </w:r>
    </w:p>
    <w:p w14:paraId="5EDAEA9D" w14:textId="77777777" w:rsidR="00983989" w:rsidRPr="00132217" w:rsidRDefault="005170E0">
      <w:pPr>
        <w:shd w:val="clear" w:color="auto" w:fill="FFFFFF"/>
        <w:spacing w:line="392"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F676EE7" w14:textId="77777777" w:rsidR="00983989" w:rsidRPr="00132217" w:rsidRDefault="005170E0">
      <w:pPr>
        <w:shd w:val="clear" w:color="auto" w:fill="FFFFFF"/>
        <w:spacing w:line="392"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 </w:t>
      </w:r>
    </w:p>
    <w:p w14:paraId="0E165842" w14:textId="77777777" w:rsidR="00983989" w:rsidRPr="00132217" w:rsidRDefault="005170E0">
      <w:pPr>
        <w:shd w:val="clear" w:color="auto" w:fill="FFFFFF"/>
        <w:spacing w:line="392"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A448245" w14:textId="77777777" w:rsidR="00983989" w:rsidRPr="00132217" w:rsidRDefault="005170E0">
      <w:pPr>
        <w:shd w:val="clear" w:color="auto" w:fill="FFFFFF"/>
        <w:spacing w:line="392"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 </w:t>
      </w:r>
    </w:p>
    <w:p w14:paraId="01463D94" w14:textId="77777777" w:rsidR="00983989" w:rsidRPr="00132217" w:rsidRDefault="005170E0">
      <w:pPr>
        <w:shd w:val="clear" w:color="auto" w:fill="FFFFFF"/>
        <w:spacing w:line="392"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EB50631" w14:textId="77777777" w:rsidR="00983989" w:rsidRPr="00132217" w:rsidRDefault="005170E0">
      <w:pPr>
        <w:shd w:val="clear" w:color="auto" w:fill="FFFFFF"/>
        <w:spacing w:line="392"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lastRenderedPageBreak/>
        <w:t xml:space="preserve"> </w:t>
      </w:r>
    </w:p>
    <w:p w14:paraId="01BB852F" w14:textId="77777777" w:rsidR="00983989" w:rsidRPr="00132217" w:rsidRDefault="005170E0">
      <w:pPr>
        <w:shd w:val="clear" w:color="auto" w:fill="FFFFFF"/>
        <w:spacing w:line="392" w:lineRule="auto"/>
        <w:jc w:val="both"/>
        <w:rPr>
          <w:rFonts w:ascii="Palatino Linotype" w:eastAsia="Palatino Linotype" w:hAnsi="Palatino Linotype" w:cs="Palatino Linotype"/>
        </w:rPr>
      </w:pPr>
      <w:r w:rsidRPr="00132217">
        <w:rPr>
          <w:rFonts w:ascii="Palatino Linotype" w:eastAsia="Palatino Linotype" w:hAnsi="Palatino Linotype" w:cs="Palatino Linotype"/>
          <w:i/>
        </w:rPr>
        <w:t>“PLAZO RAZONABLE PARA RESOLVER. DIMENSIÓN Y EFECTOS DE ESTE CONCEPTO CUANDO SE ADUCE EXCESIVA CARGA DE TRABAJO.”</w:t>
      </w:r>
      <w:r w:rsidRPr="00132217">
        <w:rPr>
          <w:rFonts w:ascii="Palatino Linotype" w:eastAsia="Palatino Linotype" w:hAnsi="Palatino Linotype" w:cs="Palatino Linotype"/>
        </w:rPr>
        <w:t xml:space="preserve"> consultable en el Seminario Judicial de la Federación y su gaceta, con el registro digital 2002351.</w:t>
      </w:r>
    </w:p>
    <w:p w14:paraId="11F11300" w14:textId="77777777" w:rsidR="00983989" w:rsidRPr="00132217" w:rsidRDefault="005170E0">
      <w:pPr>
        <w:shd w:val="clear" w:color="auto" w:fill="FFFFFF"/>
        <w:spacing w:line="392" w:lineRule="auto"/>
        <w:jc w:val="both"/>
        <w:rPr>
          <w:rFonts w:ascii="Palatino Linotype" w:eastAsia="Palatino Linotype" w:hAnsi="Palatino Linotype" w:cs="Palatino Linotype"/>
          <w:b/>
        </w:rPr>
      </w:pPr>
      <w:r w:rsidRPr="00132217">
        <w:rPr>
          <w:rFonts w:ascii="Palatino Linotype" w:eastAsia="Palatino Linotype" w:hAnsi="Palatino Linotype" w:cs="Palatino Linotype"/>
          <w:b/>
        </w:rPr>
        <w:t xml:space="preserve"> </w:t>
      </w:r>
    </w:p>
    <w:p w14:paraId="68729FF2" w14:textId="77777777" w:rsidR="00983989" w:rsidRPr="00132217" w:rsidRDefault="005170E0">
      <w:pPr>
        <w:shd w:val="clear" w:color="auto" w:fill="FFFFFF"/>
        <w:spacing w:line="392" w:lineRule="auto"/>
        <w:jc w:val="both"/>
        <w:rPr>
          <w:rFonts w:ascii="Palatino Linotype" w:eastAsia="Palatino Linotype" w:hAnsi="Palatino Linotype" w:cs="Palatino Linotype"/>
        </w:rPr>
      </w:pPr>
      <w:r w:rsidRPr="00132217">
        <w:rPr>
          <w:rFonts w:ascii="Palatino Linotype" w:eastAsia="Palatino Linotype" w:hAnsi="Palatino Linotype" w:cs="Palatino Linotype"/>
          <w:i/>
        </w:rPr>
        <w:t>“PLAZO RAZONABLE PARA RESOLVER. CONCEPTO Y ELEMENTOS QUE LO INTEGRAN A LA LUZ DEL DERECHO INTERNACIONAL DE LOS DERECHOS HUMANOS.”</w:t>
      </w:r>
      <w:r w:rsidRPr="00132217">
        <w:rPr>
          <w:rFonts w:ascii="Palatino Linotype" w:eastAsia="Palatino Linotype" w:hAnsi="Palatino Linotype" w:cs="Palatino Linotype"/>
        </w:rPr>
        <w:t>, visible en el Seminario Judicial de la Federación y su gaceta, con el registro digital 2002350.</w:t>
      </w:r>
    </w:p>
    <w:p w14:paraId="106EF98F" w14:textId="77777777" w:rsidR="00983989" w:rsidRPr="00132217" w:rsidRDefault="005170E0">
      <w:pPr>
        <w:shd w:val="clear" w:color="auto" w:fill="FFFFFF"/>
        <w:spacing w:line="392" w:lineRule="auto"/>
        <w:jc w:val="both"/>
        <w:rPr>
          <w:rFonts w:ascii="Palatino Linotype" w:eastAsia="Palatino Linotype" w:hAnsi="Palatino Linotype" w:cs="Palatino Linotype"/>
          <w:b/>
        </w:rPr>
      </w:pPr>
      <w:r w:rsidRPr="00132217">
        <w:rPr>
          <w:rFonts w:ascii="Palatino Linotype" w:eastAsia="Palatino Linotype" w:hAnsi="Palatino Linotype" w:cs="Palatino Linotype"/>
          <w:b/>
        </w:rPr>
        <w:t xml:space="preserve"> </w:t>
      </w:r>
    </w:p>
    <w:p w14:paraId="0C6892FB" w14:textId="1F8D590D" w:rsidR="00983989" w:rsidRPr="00132217" w:rsidRDefault="005170E0">
      <w:pPr>
        <w:shd w:val="clear" w:color="auto" w:fill="FFFFFF"/>
        <w:spacing w:line="392"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2DB6B38" w14:textId="77777777" w:rsidR="00983989" w:rsidRPr="00132217" w:rsidRDefault="00983989">
      <w:pPr>
        <w:spacing w:line="360" w:lineRule="auto"/>
        <w:jc w:val="both"/>
        <w:rPr>
          <w:rFonts w:ascii="Palatino Linotype" w:eastAsia="Palatino Linotype" w:hAnsi="Palatino Linotype" w:cs="Palatino Linotype"/>
        </w:rPr>
      </w:pPr>
    </w:p>
    <w:p w14:paraId="56AD1A7C" w14:textId="77777777" w:rsidR="00983989" w:rsidRPr="00132217" w:rsidRDefault="005170E0">
      <w:pPr>
        <w:spacing w:line="360" w:lineRule="auto"/>
        <w:jc w:val="both"/>
        <w:rPr>
          <w:rFonts w:ascii="Palatino Linotype" w:eastAsia="Palatino Linotype" w:hAnsi="Palatino Linotype" w:cs="Palatino Linotype"/>
          <w:b/>
        </w:rPr>
      </w:pPr>
      <w:r w:rsidRPr="00132217">
        <w:rPr>
          <w:rFonts w:ascii="Palatino Linotype" w:eastAsia="Palatino Linotype" w:hAnsi="Palatino Linotype" w:cs="Palatino Linotype"/>
          <w:b/>
        </w:rPr>
        <w:t>d) Cierre de Instrucción</w:t>
      </w:r>
    </w:p>
    <w:p w14:paraId="49DDEA67"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Por lo que, una vez analizado el estado procesal que guarda el expediente, en fecha </w:t>
      </w:r>
      <w:r w:rsidRPr="00132217">
        <w:rPr>
          <w:rFonts w:ascii="Palatino Linotype" w:eastAsia="Palatino Linotype" w:hAnsi="Palatino Linotype" w:cs="Palatino Linotype"/>
          <w:b/>
          <w:bCs/>
        </w:rPr>
        <w:t>once de julio de dos mil veintidós,</w:t>
      </w:r>
      <w:r w:rsidRPr="00132217">
        <w:rPr>
          <w:rFonts w:ascii="Palatino Linotype" w:eastAsia="Palatino Linotype" w:hAnsi="Palatino Linotype" w:cs="Palatino Linotype"/>
        </w:rPr>
        <w:t xml:space="preserve"> la </w:t>
      </w:r>
      <w:r w:rsidRPr="00132217">
        <w:rPr>
          <w:rFonts w:ascii="Palatino Linotype" w:eastAsia="Palatino Linotype" w:hAnsi="Palatino Linotype" w:cs="Palatino Linotype"/>
          <w:b/>
        </w:rPr>
        <w:t xml:space="preserve">Comisionada Sharon Cristina Morales Martínez </w:t>
      </w:r>
      <w:r w:rsidRPr="00132217">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115D3E39" w14:textId="77777777" w:rsidR="00983989" w:rsidRPr="00132217" w:rsidRDefault="005170E0">
      <w:pPr>
        <w:jc w:val="center"/>
        <w:rPr>
          <w:rFonts w:ascii="Palatino Linotype" w:eastAsia="Palatino Linotype" w:hAnsi="Palatino Linotype" w:cs="Palatino Linotype"/>
          <w:b/>
          <w:sz w:val="28"/>
          <w:szCs w:val="28"/>
        </w:rPr>
      </w:pPr>
      <w:r w:rsidRPr="00132217">
        <w:rPr>
          <w:rFonts w:ascii="Palatino Linotype" w:eastAsia="Palatino Linotype" w:hAnsi="Palatino Linotype" w:cs="Palatino Linotype"/>
          <w:b/>
          <w:sz w:val="28"/>
          <w:szCs w:val="28"/>
        </w:rPr>
        <w:lastRenderedPageBreak/>
        <w:t>CONSIDERANDO</w:t>
      </w:r>
    </w:p>
    <w:p w14:paraId="4128C1C9" w14:textId="77777777" w:rsidR="00983989" w:rsidRPr="00132217" w:rsidRDefault="00983989">
      <w:pPr>
        <w:jc w:val="center"/>
        <w:rPr>
          <w:rFonts w:ascii="Palatino Linotype" w:eastAsia="Palatino Linotype" w:hAnsi="Palatino Linotype" w:cs="Palatino Linotype"/>
          <w:b/>
          <w:sz w:val="28"/>
          <w:szCs w:val="28"/>
        </w:rPr>
      </w:pPr>
    </w:p>
    <w:p w14:paraId="539F14E2" w14:textId="77777777" w:rsidR="00983989" w:rsidRPr="00132217" w:rsidRDefault="005170E0">
      <w:pPr>
        <w:widowControl w:val="0"/>
        <w:tabs>
          <w:tab w:val="left" w:pos="1701"/>
        </w:tabs>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b/>
          <w:sz w:val="28"/>
          <w:szCs w:val="28"/>
        </w:rPr>
        <w:t>PRIMERO.</w:t>
      </w:r>
      <w:r w:rsidRPr="00132217">
        <w:rPr>
          <w:rFonts w:ascii="Palatino Linotype" w:eastAsia="Palatino Linotype" w:hAnsi="Palatino Linotype" w:cs="Palatino Linotype"/>
          <w:b/>
        </w:rPr>
        <w:t xml:space="preserve"> Competencia</w:t>
      </w:r>
      <w:r w:rsidRPr="00132217">
        <w:rPr>
          <w:rFonts w:ascii="Palatino Linotype" w:eastAsia="Palatino Linotype" w:hAnsi="Palatino Linotype" w:cs="Palatino Linotype"/>
        </w:rPr>
        <w:t>.</w:t>
      </w:r>
      <w:r w:rsidRPr="00132217">
        <w:rPr>
          <w:rFonts w:ascii="Palatino Linotype" w:eastAsia="Palatino Linotype" w:hAnsi="Palatino Linotype" w:cs="Palatino Linotype"/>
          <w:b/>
        </w:rPr>
        <w:t xml:space="preserve"> </w:t>
      </w:r>
    </w:p>
    <w:p w14:paraId="18F10C47" w14:textId="77777777" w:rsidR="00983989" w:rsidRPr="00132217" w:rsidRDefault="005170E0">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132217">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270C207" w14:textId="77777777" w:rsidR="00983989" w:rsidRPr="00132217" w:rsidRDefault="00983989">
      <w:pPr>
        <w:spacing w:line="360" w:lineRule="auto"/>
        <w:jc w:val="both"/>
        <w:rPr>
          <w:rFonts w:ascii="Palatino Linotype" w:eastAsia="Palatino Linotype" w:hAnsi="Palatino Linotype" w:cs="Palatino Linotype"/>
          <w:b/>
          <w:sz w:val="28"/>
          <w:szCs w:val="28"/>
        </w:rPr>
      </w:pPr>
    </w:p>
    <w:p w14:paraId="6AD07642" w14:textId="77777777" w:rsidR="00983989" w:rsidRPr="00132217" w:rsidRDefault="005170E0">
      <w:pPr>
        <w:spacing w:line="360" w:lineRule="auto"/>
        <w:jc w:val="both"/>
        <w:rPr>
          <w:rFonts w:ascii="Palatino Linotype" w:eastAsia="Palatino Linotype" w:hAnsi="Palatino Linotype" w:cs="Palatino Linotype"/>
          <w:b/>
        </w:rPr>
      </w:pPr>
      <w:r w:rsidRPr="00132217">
        <w:rPr>
          <w:rFonts w:ascii="Palatino Linotype" w:eastAsia="Palatino Linotype" w:hAnsi="Palatino Linotype" w:cs="Palatino Linotype"/>
          <w:b/>
          <w:sz w:val="28"/>
          <w:szCs w:val="28"/>
        </w:rPr>
        <w:t>SEGUNDO</w:t>
      </w:r>
      <w:r w:rsidRPr="00132217">
        <w:rPr>
          <w:rFonts w:ascii="Palatino Linotype" w:eastAsia="Palatino Linotype" w:hAnsi="Palatino Linotype" w:cs="Palatino Linotype"/>
          <w:b/>
        </w:rPr>
        <w:t xml:space="preserve">. Interés. </w:t>
      </w:r>
    </w:p>
    <w:p w14:paraId="5A55BB95" w14:textId="77777777" w:rsidR="00983989" w:rsidRPr="00132217" w:rsidRDefault="005170E0">
      <w:pPr>
        <w:spacing w:line="360" w:lineRule="auto"/>
        <w:jc w:val="both"/>
        <w:rPr>
          <w:rFonts w:ascii="Palatino Linotype" w:eastAsia="Palatino Linotype" w:hAnsi="Palatino Linotype" w:cs="Palatino Linotype"/>
          <w:b/>
          <w:color w:val="000000"/>
        </w:rPr>
      </w:pPr>
      <w:r w:rsidRPr="00132217">
        <w:rPr>
          <w:rFonts w:ascii="Palatino Linotype" w:eastAsia="Palatino Linotype" w:hAnsi="Palatino Linotype" w:cs="Palatino Linotype"/>
        </w:rPr>
        <w:t>El</w:t>
      </w:r>
      <w:r w:rsidRPr="00132217">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132217">
        <w:rPr>
          <w:rFonts w:ascii="Palatino Linotype" w:eastAsia="Palatino Linotype" w:hAnsi="Palatino Linotype" w:cs="Palatino Linotype"/>
          <w:b/>
        </w:rPr>
        <w:t>EL</w:t>
      </w:r>
      <w:r w:rsidRPr="00132217">
        <w:rPr>
          <w:rFonts w:ascii="Palatino Linotype" w:eastAsia="Palatino Linotype" w:hAnsi="Palatino Linotype" w:cs="Palatino Linotype"/>
          <w:b/>
          <w:color w:val="000000"/>
        </w:rPr>
        <w:t xml:space="preserve"> RECURRENTE,</w:t>
      </w:r>
      <w:r w:rsidRPr="00132217">
        <w:rPr>
          <w:rFonts w:ascii="Palatino Linotype" w:eastAsia="Palatino Linotype" w:hAnsi="Palatino Linotype" w:cs="Palatino Linotype"/>
          <w:color w:val="000000"/>
        </w:rPr>
        <w:t xml:space="preserve"> quien es la misma persona que formuló la solicitud de acceso a la información pública al </w:t>
      </w:r>
      <w:r w:rsidRPr="00132217">
        <w:rPr>
          <w:rFonts w:ascii="Palatino Linotype" w:eastAsia="Palatino Linotype" w:hAnsi="Palatino Linotype" w:cs="Palatino Linotype"/>
          <w:b/>
          <w:color w:val="000000"/>
        </w:rPr>
        <w:t xml:space="preserve">SUJETO OBLIGADO, </w:t>
      </w:r>
      <w:r w:rsidRPr="00132217">
        <w:rPr>
          <w:rFonts w:ascii="Palatino Linotype" w:eastAsia="Palatino Linotype" w:hAnsi="Palatino Linotype" w:cs="Palatino Linotype"/>
          <w:color w:val="000000"/>
        </w:rPr>
        <w:t xml:space="preserve">pues para ello, es necesario que el particular ingrese al </w:t>
      </w:r>
      <w:r w:rsidRPr="00132217">
        <w:rPr>
          <w:rFonts w:ascii="Palatino Linotype" w:eastAsia="Palatino Linotype" w:hAnsi="Palatino Linotype" w:cs="Palatino Linotype"/>
          <w:b/>
          <w:color w:val="000000"/>
        </w:rPr>
        <w:t xml:space="preserve">SAIMEX </w:t>
      </w:r>
      <w:r w:rsidRPr="00132217">
        <w:rPr>
          <w:rFonts w:ascii="Palatino Linotype" w:eastAsia="Palatino Linotype" w:hAnsi="Palatino Linotype" w:cs="Palatino Linotype"/>
          <w:color w:val="000000"/>
        </w:rPr>
        <w:t>mediante la utilización de su clave de usuario y contraseña.</w:t>
      </w:r>
    </w:p>
    <w:p w14:paraId="260A3BD7" w14:textId="77777777" w:rsidR="00983989" w:rsidRPr="00132217" w:rsidRDefault="00983989">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71A6727B" w14:textId="77777777" w:rsidR="00983989" w:rsidRPr="00132217" w:rsidRDefault="00983989">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1982CE8C" w14:textId="77777777" w:rsidR="00983989" w:rsidRPr="00132217" w:rsidRDefault="005170E0">
      <w:pPr>
        <w:tabs>
          <w:tab w:val="center" w:pos="4252"/>
          <w:tab w:val="right" w:pos="8504"/>
        </w:tabs>
        <w:spacing w:line="360" w:lineRule="auto"/>
        <w:ind w:left="-57"/>
        <w:jc w:val="both"/>
        <w:rPr>
          <w:rFonts w:ascii="Palatino Linotype" w:eastAsia="Palatino Linotype" w:hAnsi="Palatino Linotype" w:cs="Palatino Linotype"/>
          <w:color w:val="000000"/>
        </w:rPr>
      </w:pPr>
      <w:r w:rsidRPr="00132217">
        <w:rPr>
          <w:rFonts w:ascii="Palatino Linotype" w:eastAsia="Palatino Linotype" w:hAnsi="Palatino Linotype" w:cs="Palatino Linotype"/>
          <w:b/>
          <w:sz w:val="28"/>
          <w:szCs w:val="28"/>
        </w:rPr>
        <w:lastRenderedPageBreak/>
        <w:t>TERCERO.</w:t>
      </w:r>
      <w:r w:rsidRPr="00132217">
        <w:rPr>
          <w:rFonts w:ascii="Palatino Linotype" w:eastAsia="Palatino Linotype" w:hAnsi="Palatino Linotype" w:cs="Palatino Linotype"/>
        </w:rPr>
        <w:t xml:space="preserve"> </w:t>
      </w:r>
      <w:r w:rsidRPr="00132217">
        <w:rPr>
          <w:rFonts w:ascii="Palatino Linotype" w:eastAsia="Palatino Linotype" w:hAnsi="Palatino Linotype" w:cs="Palatino Linotype"/>
          <w:b/>
          <w:color w:val="000000"/>
        </w:rPr>
        <w:t>Oportunidad</w:t>
      </w:r>
      <w:r w:rsidRPr="00132217">
        <w:rPr>
          <w:rFonts w:ascii="Palatino Linotype" w:eastAsia="Palatino Linotype" w:hAnsi="Palatino Linotype" w:cs="Palatino Linotype"/>
          <w:color w:val="000000"/>
        </w:rPr>
        <w:t xml:space="preserve">. </w:t>
      </w:r>
    </w:p>
    <w:p w14:paraId="4A3AA00F" w14:textId="77777777" w:rsidR="00983989" w:rsidRPr="00132217" w:rsidRDefault="005170E0">
      <w:pPr>
        <w:widowControl w:val="0"/>
        <w:tabs>
          <w:tab w:val="left" w:pos="1701"/>
        </w:tabs>
        <w:spacing w:line="360" w:lineRule="auto"/>
        <w:ind w:right="49"/>
        <w:jc w:val="both"/>
        <w:rPr>
          <w:rFonts w:ascii="Palatino Linotype" w:eastAsia="Palatino Linotype" w:hAnsi="Palatino Linotype" w:cs="Palatino Linotype"/>
          <w:b/>
        </w:rPr>
      </w:pPr>
      <w:r w:rsidRPr="00132217">
        <w:rPr>
          <w:rFonts w:ascii="Palatino Linotype" w:eastAsia="Palatino Linotype" w:hAnsi="Palatino Linotype" w:cs="Palatino Linotype"/>
        </w:rPr>
        <w:t xml:space="preserve">El Recurso de Revisión fue interpuesto dentro del plazo de quince días hábiles, contados a partir del día siguiente al que </w:t>
      </w:r>
      <w:r w:rsidRPr="00132217">
        <w:rPr>
          <w:rFonts w:ascii="Palatino Linotype" w:eastAsia="Palatino Linotype" w:hAnsi="Palatino Linotype" w:cs="Palatino Linotype"/>
          <w:b/>
        </w:rPr>
        <w:t xml:space="preserve">EL RECURRENTE </w:t>
      </w:r>
      <w:r w:rsidRPr="00132217">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61B3910" w14:textId="77777777" w:rsidR="00983989" w:rsidRPr="00132217" w:rsidRDefault="00983989">
      <w:pPr>
        <w:ind w:left="720" w:right="709"/>
        <w:jc w:val="both"/>
        <w:rPr>
          <w:rFonts w:ascii="Palatino Linotype" w:eastAsia="Palatino Linotype" w:hAnsi="Palatino Linotype" w:cs="Palatino Linotype"/>
          <w:i/>
          <w:sz w:val="22"/>
          <w:szCs w:val="22"/>
        </w:rPr>
      </w:pPr>
    </w:p>
    <w:p w14:paraId="1D68FDF2" w14:textId="77777777" w:rsidR="00983989" w:rsidRPr="00132217" w:rsidRDefault="005170E0">
      <w:pPr>
        <w:ind w:left="851"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w:t>
      </w:r>
      <w:r w:rsidRPr="00132217">
        <w:rPr>
          <w:rFonts w:ascii="Palatino Linotype" w:eastAsia="Palatino Linotype" w:hAnsi="Palatino Linotype" w:cs="Palatino Linotype"/>
          <w:b/>
          <w:i/>
          <w:sz w:val="22"/>
          <w:szCs w:val="22"/>
        </w:rPr>
        <w:t>Artículo 178.</w:t>
      </w:r>
      <w:r w:rsidRPr="00132217">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FE2EC4D" w14:textId="77777777" w:rsidR="00983989" w:rsidRPr="00132217" w:rsidRDefault="00983989">
      <w:pPr>
        <w:ind w:left="851" w:right="899"/>
        <w:jc w:val="both"/>
        <w:rPr>
          <w:rFonts w:ascii="Palatino Linotype" w:eastAsia="Palatino Linotype" w:hAnsi="Palatino Linotype" w:cs="Palatino Linotype"/>
          <w:i/>
          <w:sz w:val="22"/>
          <w:szCs w:val="22"/>
        </w:rPr>
      </w:pPr>
    </w:p>
    <w:p w14:paraId="1F903971" w14:textId="77777777" w:rsidR="00983989" w:rsidRPr="00132217" w:rsidRDefault="005170E0">
      <w:pPr>
        <w:ind w:left="851"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AF85400" w14:textId="77777777" w:rsidR="00983989" w:rsidRPr="00132217" w:rsidRDefault="00983989">
      <w:pPr>
        <w:ind w:left="851" w:right="899"/>
        <w:jc w:val="both"/>
        <w:rPr>
          <w:rFonts w:ascii="Palatino Linotype" w:eastAsia="Palatino Linotype" w:hAnsi="Palatino Linotype" w:cs="Palatino Linotype"/>
          <w:i/>
          <w:sz w:val="22"/>
          <w:szCs w:val="22"/>
        </w:rPr>
      </w:pPr>
    </w:p>
    <w:p w14:paraId="23BB8DCC" w14:textId="77777777" w:rsidR="00983989" w:rsidRPr="00132217" w:rsidRDefault="005170E0">
      <w:pPr>
        <w:ind w:left="851"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6D3B8015" w14:textId="77777777" w:rsidR="00983989" w:rsidRPr="00132217" w:rsidRDefault="00983989">
      <w:pPr>
        <w:ind w:left="720" w:right="709"/>
        <w:jc w:val="both"/>
        <w:rPr>
          <w:rFonts w:ascii="Palatino Linotype" w:eastAsia="Palatino Linotype" w:hAnsi="Palatino Linotype" w:cs="Palatino Linotype"/>
          <w:i/>
          <w:sz w:val="22"/>
          <w:szCs w:val="22"/>
        </w:rPr>
      </w:pPr>
    </w:p>
    <w:p w14:paraId="1EAD8F94" w14:textId="0C9E010C" w:rsidR="00983989" w:rsidRPr="00132217" w:rsidRDefault="005170E0">
      <w:pPr>
        <w:spacing w:line="360" w:lineRule="auto"/>
        <w:jc w:val="both"/>
        <w:rPr>
          <w:rFonts w:ascii="Palatino Linotype" w:eastAsia="Palatino Linotype" w:hAnsi="Palatino Linotype" w:cs="Palatino Linotype"/>
        </w:rPr>
      </w:pPr>
      <w:bookmarkStart w:id="4" w:name="_heading=h.2et92p0" w:colFirst="0" w:colLast="0"/>
      <w:bookmarkEnd w:id="4"/>
      <w:r w:rsidRPr="00132217">
        <w:rPr>
          <w:rFonts w:ascii="Palatino Linotype" w:eastAsia="Palatino Linotype" w:hAnsi="Palatino Linotype" w:cs="Palatino Linotype"/>
        </w:rPr>
        <w:t xml:space="preserve">En esa tesitura, atendiendo a que </w:t>
      </w:r>
      <w:r w:rsidRPr="00132217">
        <w:rPr>
          <w:rFonts w:ascii="Palatino Linotype" w:eastAsia="Palatino Linotype" w:hAnsi="Palatino Linotype" w:cs="Palatino Linotype"/>
          <w:b/>
        </w:rPr>
        <w:t>EL SUJETO OBLIGADO</w:t>
      </w:r>
      <w:r w:rsidRPr="00132217">
        <w:rPr>
          <w:rFonts w:ascii="Palatino Linotype" w:eastAsia="Palatino Linotype" w:hAnsi="Palatino Linotype" w:cs="Palatino Linotype"/>
        </w:rPr>
        <w:t xml:space="preserve"> notificó la respuesta a la solicitud de acceso a la información pública el día</w:t>
      </w:r>
      <w:r w:rsidRPr="00132217">
        <w:rPr>
          <w:rFonts w:ascii="Palatino Linotype" w:eastAsia="Palatino Linotype" w:hAnsi="Palatino Linotype" w:cs="Palatino Linotype"/>
          <w:b/>
        </w:rPr>
        <w:t xml:space="preserve"> veintidós de abril de dos mil veintidós</w:t>
      </w:r>
      <w:r w:rsidRPr="00132217">
        <w:rPr>
          <w:rFonts w:ascii="Palatino Linotype" w:eastAsia="Palatino Linotype" w:hAnsi="Palatino Linotype" w:cs="Palatino Linotype"/>
        </w:rPr>
        <w:t xml:space="preserve">, así el plazo de quince días hábiles que el artículo 178 de la Ley de la materia otorga al </w:t>
      </w:r>
      <w:r w:rsidRPr="00132217">
        <w:rPr>
          <w:rFonts w:ascii="Palatino Linotype" w:eastAsia="Palatino Linotype" w:hAnsi="Palatino Linotype" w:cs="Palatino Linotype"/>
          <w:b/>
        </w:rPr>
        <w:t xml:space="preserve"> RECURRENTE</w:t>
      </w:r>
      <w:r w:rsidRPr="00132217">
        <w:rPr>
          <w:rFonts w:ascii="Palatino Linotype" w:eastAsia="Palatino Linotype" w:hAnsi="Palatino Linotype" w:cs="Palatino Linotype"/>
        </w:rPr>
        <w:t xml:space="preserve"> para presentar el respectivo Recurso de Revisión, transcurrió del</w:t>
      </w:r>
      <w:r w:rsidRPr="00132217">
        <w:rPr>
          <w:rFonts w:ascii="Palatino Linotype" w:eastAsia="Palatino Linotype" w:hAnsi="Palatino Linotype" w:cs="Palatino Linotype"/>
          <w:b/>
        </w:rPr>
        <w:t xml:space="preserve"> veinticinco de abril al dieciséis de mayo de dos mil veintidós, </w:t>
      </w:r>
      <w:r w:rsidRPr="00132217">
        <w:rPr>
          <w:rFonts w:ascii="Palatino Linotype" w:eastAsia="Palatino Linotype" w:hAnsi="Palatino Linotype" w:cs="Palatino Linotype"/>
        </w:rPr>
        <w:t xml:space="preserve">sin contemplar en el cómputo los días, veintitrés, veinticuatro y treinta de abril así como uno, siete, ocho, catorce y quince de mayo, por corresponder a sábados y domingos, considerados como días inhábiles, en términos del artículo 3, fracción X de la Ley de Transparencia y </w:t>
      </w:r>
      <w:r w:rsidRPr="00132217">
        <w:rPr>
          <w:rFonts w:ascii="Palatino Linotype" w:eastAsia="Palatino Linotype" w:hAnsi="Palatino Linotype" w:cs="Palatino Linotype"/>
        </w:rPr>
        <w:lastRenderedPageBreak/>
        <w:t>Acceso a la Información Pública del Estado de México y Municipios. Exceptuando además de dicho plazo el día cinco de mayo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132217">
        <w:rPr>
          <w:rFonts w:ascii="Palatino Linotype" w:eastAsia="Palatino Linotype" w:hAnsi="Palatino Linotype" w:cs="Palatino Linotype"/>
          <w:vertAlign w:val="superscript"/>
        </w:rPr>
        <w:footnoteReference w:id="1"/>
      </w:r>
      <w:r w:rsidRPr="00132217">
        <w:rPr>
          <w:rFonts w:ascii="Palatino Linotype" w:eastAsia="Palatino Linotype" w:hAnsi="Palatino Linotype" w:cs="Palatino Linotype"/>
        </w:rPr>
        <w:t>.</w:t>
      </w:r>
    </w:p>
    <w:p w14:paraId="0369F49D" w14:textId="77777777" w:rsidR="00983989" w:rsidRPr="00132217" w:rsidRDefault="00983989">
      <w:pPr>
        <w:spacing w:line="360" w:lineRule="auto"/>
        <w:jc w:val="both"/>
        <w:rPr>
          <w:rFonts w:ascii="Palatino Linotype" w:eastAsia="Palatino Linotype" w:hAnsi="Palatino Linotype" w:cs="Palatino Linotype"/>
        </w:rPr>
      </w:pPr>
      <w:bookmarkStart w:id="5" w:name="_heading=h.orkc3o7h9xbv" w:colFirst="0" w:colLast="0"/>
      <w:bookmarkEnd w:id="5"/>
    </w:p>
    <w:p w14:paraId="12D9E854" w14:textId="77777777" w:rsidR="00983989" w:rsidRPr="00132217" w:rsidRDefault="005170E0">
      <w:pPr>
        <w:spacing w:line="360" w:lineRule="auto"/>
        <w:ind w:left="-5" w:hanging="10"/>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En ese tenor, se advierte que </w:t>
      </w:r>
      <w:r w:rsidRPr="00132217">
        <w:rPr>
          <w:rFonts w:ascii="Palatino Linotype" w:eastAsia="Palatino Linotype" w:hAnsi="Palatino Linotype" w:cs="Palatino Linotype"/>
          <w:b/>
        </w:rPr>
        <w:t>EL RECURRENTE</w:t>
      </w:r>
      <w:r w:rsidRPr="00132217">
        <w:rPr>
          <w:rFonts w:ascii="Palatino Linotype" w:eastAsia="Palatino Linotype" w:hAnsi="Palatino Linotype" w:cs="Palatino Linotype"/>
        </w:rPr>
        <w:t xml:space="preserve"> presentó el medio de impugnación, el veintisiete de abril de dos mil veintidós, luego entonces debe considerarse en tiempo.</w:t>
      </w:r>
    </w:p>
    <w:p w14:paraId="4CB2A852" w14:textId="77777777" w:rsidR="00983989" w:rsidRPr="00132217" w:rsidRDefault="00983989">
      <w:pPr>
        <w:spacing w:line="360" w:lineRule="auto"/>
        <w:ind w:left="-5" w:hanging="10"/>
        <w:jc w:val="both"/>
        <w:rPr>
          <w:rFonts w:ascii="Palatino Linotype" w:eastAsia="Palatino Linotype" w:hAnsi="Palatino Linotype" w:cs="Palatino Linotype"/>
        </w:rPr>
      </w:pPr>
    </w:p>
    <w:p w14:paraId="7CF02867" w14:textId="77777777" w:rsidR="00983989" w:rsidRPr="00132217" w:rsidRDefault="005170E0">
      <w:pPr>
        <w:spacing w:line="360" w:lineRule="auto"/>
        <w:ind w:right="49"/>
        <w:jc w:val="both"/>
        <w:rPr>
          <w:rFonts w:ascii="Palatino Linotype" w:eastAsia="Palatino Linotype" w:hAnsi="Palatino Linotype" w:cs="Palatino Linotype"/>
          <w:b/>
        </w:rPr>
      </w:pPr>
      <w:r w:rsidRPr="00132217">
        <w:rPr>
          <w:rFonts w:ascii="Palatino Linotype" w:eastAsia="Palatino Linotype" w:hAnsi="Palatino Linotype" w:cs="Palatino Linotype"/>
          <w:b/>
          <w:sz w:val="28"/>
          <w:szCs w:val="28"/>
        </w:rPr>
        <w:t>CUARTO</w:t>
      </w:r>
      <w:r w:rsidRPr="00132217">
        <w:rPr>
          <w:rFonts w:ascii="Palatino Linotype" w:eastAsia="Palatino Linotype" w:hAnsi="Palatino Linotype" w:cs="Palatino Linotype"/>
          <w:b/>
        </w:rPr>
        <w:t xml:space="preserve">. Procedibilidad. </w:t>
      </w:r>
    </w:p>
    <w:p w14:paraId="244AF6B9" w14:textId="77777777" w:rsidR="00983989" w:rsidRPr="00132217" w:rsidRDefault="005170E0">
      <w:pPr>
        <w:spacing w:line="360" w:lineRule="auto"/>
        <w:ind w:right="49"/>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6AE7E20F" w14:textId="77777777" w:rsidR="00983989" w:rsidRPr="00132217" w:rsidRDefault="00983989">
      <w:pPr>
        <w:ind w:right="49"/>
        <w:jc w:val="both"/>
        <w:rPr>
          <w:rFonts w:ascii="Palatino Linotype" w:eastAsia="Palatino Linotype" w:hAnsi="Palatino Linotype" w:cs="Palatino Linotype"/>
        </w:rPr>
      </w:pPr>
    </w:p>
    <w:p w14:paraId="5CD844E5" w14:textId="77777777" w:rsidR="00983989" w:rsidRPr="00132217" w:rsidRDefault="005170E0">
      <w:pPr>
        <w:tabs>
          <w:tab w:val="left" w:pos="851"/>
        </w:tabs>
        <w:ind w:left="851" w:right="901"/>
        <w:jc w:val="both"/>
        <w:rPr>
          <w:rFonts w:ascii="Palatino Linotype" w:eastAsia="Palatino Linotype" w:hAnsi="Palatino Linotype" w:cs="Palatino Linotype"/>
          <w:b/>
          <w:i/>
          <w:sz w:val="22"/>
          <w:szCs w:val="22"/>
        </w:rPr>
      </w:pPr>
      <w:r w:rsidRPr="00132217">
        <w:rPr>
          <w:rFonts w:ascii="Palatino Linotype" w:eastAsia="Palatino Linotype" w:hAnsi="Palatino Linotype" w:cs="Palatino Linotype"/>
          <w:b/>
          <w:i/>
          <w:sz w:val="22"/>
          <w:szCs w:val="22"/>
        </w:rPr>
        <w:t xml:space="preserve">“Artículo 180. </w:t>
      </w:r>
      <w:r w:rsidRPr="00132217">
        <w:rPr>
          <w:rFonts w:ascii="Palatino Linotype" w:eastAsia="Palatino Linotype" w:hAnsi="Palatino Linotype" w:cs="Palatino Linotype"/>
          <w:i/>
          <w:sz w:val="22"/>
          <w:szCs w:val="22"/>
        </w:rPr>
        <w:t>El Recurso de Revisión contendrá:</w:t>
      </w:r>
      <w:r w:rsidRPr="00132217">
        <w:rPr>
          <w:rFonts w:ascii="Palatino Linotype" w:eastAsia="Palatino Linotype" w:hAnsi="Palatino Linotype" w:cs="Palatino Linotype"/>
          <w:b/>
          <w:i/>
          <w:sz w:val="22"/>
          <w:szCs w:val="22"/>
        </w:rPr>
        <w:t xml:space="preserve"> </w:t>
      </w:r>
    </w:p>
    <w:p w14:paraId="6FD7F14F" w14:textId="77777777" w:rsidR="00983989" w:rsidRPr="00132217" w:rsidRDefault="005170E0">
      <w:pPr>
        <w:tabs>
          <w:tab w:val="left" w:pos="851"/>
        </w:tabs>
        <w:ind w:left="851" w:right="901"/>
        <w:jc w:val="both"/>
        <w:rPr>
          <w:rFonts w:ascii="Palatino Linotype" w:eastAsia="Palatino Linotype" w:hAnsi="Palatino Linotype" w:cs="Palatino Linotype"/>
          <w:b/>
          <w:i/>
          <w:sz w:val="22"/>
          <w:szCs w:val="22"/>
        </w:rPr>
      </w:pPr>
      <w:r w:rsidRPr="00132217">
        <w:rPr>
          <w:rFonts w:ascii="Palatino Linotype" w:eastAsia="Palatino Linotype" w:hAnsi="Palatino Linotype" w:cs="Palatino Linotype"/>
          <w:b/>
          <w:i/>
          <w:sz w:val="22"/>
          <w:szCs w:val="22"/>
        </w:rPr>
        <w:t>…</w:t>
      </w:r>
    </w:p>
    <w:p w14:paraId="4A516806" w14:textId="77777777" w:rsidR="00983989" w:rsidRPr="00132217" w:rsidRDefault="005170E0">
      <w:pPr>
        <w:tabs>
          <w:tab w:val="left" w:pos="851"/>
        </w:tabs>
        <w:ind w:left="851" w:right="901"/>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 xml:space="preserve">II. El nombre del solicitante que recurre </w:t>
      </w:r>
      <w:r w:rsidRPr="00132217">
        <w:rPr>
          <w:rFonts w:ascii="Palatino Linotype" w:eastAsia="Palatino Linotype" w:hAnsi="Palatino Linotype" w:cs="Palatino Linotype"/>
          <w:i/>
          <w:sz w:val="22"/>
          <w:szCs w:val="22"/>
        </w:rPr>
        <w:t>o de su representante y, en su caso, …</w:t>
      </w:r>
    </w:p>
    <w:p w14:paraId="30107FA1" w14:textId="77777777" w:rsidR="00983989" w:rsidRPr="00132217" w:rsidRDefault="005170E0">
      <w:pPr>
        <w:tabs>
          <w:tab w:val="left" w:pos="851"/>
        </w:tabs>
        <w:ind w:left="851" w:right="901"/>
        <w:jc w:val="both"/>
        <w:rPr>
          <w:rFonts w:ascii="Palatino Linotype" w:eastAsia="Palatino Linotype" w:hAnsi="Palatino Linotype" w:cs="Palatino Linotype"/>
          <w:b/>
          <w:i/>
          <w:sz w:val="22"/>
          <w:szCs w:val="22"/>
        </w:rPr>
      </w:pPr>
      <w:r w:rsidRPr="00132217">
        <w:rPr>
          <w:rFonts w:ascii="Palatino Linotype" w:eastAsia="Palatino Linotype" w:hAnsi="Palatino Linotype" w:cs="Palatino Linotype"/>
          <w:b/>
          <w:i/>
          <w:sz w:val="22"/>
          <w:szCs w:val="22"/>
        </w:rPr>
        <w:lastRenderedPageBreak/>
        <w:t>En caso de que el recurso se interponga de manera electrónica no será indispensable que contengan los requisitos establecidos en las fracciones II</w:t>
      </w:r>
      <w:r w:rsidRPr="00132217">
        <w:rPr>
          <w:rFonts w:ascii="Palatino Linotype" w:eastAsia="Palatino Linotype" w:hAnsi="Palatino Linotype" w:cs="Palatino Linotype"/>
          <w:i/>
          <w:sz w:val="22"/>
          <w:szCs w:val="22"/>
        </w:rPr>
        <w:t>, IV, VII y VIII.</w:t>
      </w:r>
      <w:r w:rsidRPr="00132217">
        <w:rPr>
          <w:rFonts w:ascii="Palatino Linotype" w:eastAsia="Palatino Linotype" w:hAnsi="Palatino Linotype" w:cs="Palatino Linotype"/>
          <w:b/>
          <w:i/>
          <w:sz w:val="22"/>
          <w:szCs w:val="22"/>
        </w:rPr>
        <w:t>”</w:t>
      </w:r>
    </w:p>
    <w:p w14:paraId="03FD07FA" w14:textId="77777777" w:rsidR="00983989" w:rsidRPr="00132217" w:rsidRDefault="005170E0">
      <w:pPr>
        <w:tabs>
          <w:tab w:val="left" w:pos="851"/>
        </w:tabs>
        <w:ind w:left="851" w:right="901"/>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(Énfasis añadido)</w:t>
      </w:r>
    </w:p>
    <w:p w14:paraId="1D27B60C" w14:textId="77777777" w:rsidR="00983989" w:rsidRPr="00132217" w:rsidRDefault="00983989">
      <w:pPr>
        <w:tabs>
          <w:tab w:val="left" w:pos="851"/>
        </w:tabs>
        <w:ind w:right="901"/>
        <w:jc w:val="both"/>
        <w:rPr>
          <w:rFonts w:ascii="Palatino Linotype" w:eastAsia="Palatino Linotype" w:hAnsi="Palatino Linotype" w:cs="Palatino Linotype"/>
          <w:i/>
          <w:sz w:val="22"/>
          <w:szCs w:val="22"/>
        </w:rPr>
      </w:pPr>
    </w:p>
    <w:p w14:paraId="177FB4FE" w14:textId="249ADB1D" w:rsidR="00983989" w:rsidRPr="00132217" w:rsidRDefault="005170E0">
      <w:pPr>
        <w:spacing w:line="360" w:lineRule="auto"/>
        <w:jc w:val="both"/>
        <w:rPr>
          <w:rFonts w:ascii="Palatino Linotype" w:eastAsia="Palatino Linotype" w:hAnsi="Palatino Linotype" w:cs="Palatino Linotype"/>
          <w:b/>
        </w:rPr>
      </w:pPr>
      <w:r w:rsidRPr="00132217">
        <w:rPr>
          <w:rFonts w:ascii="Palatino Linotype" w:eastAsia="Palatino Linotype" w:hAnsi="Palatino Linotype" w:cs="Palatino Linotype"/>
        </w:rPr>
        <w:t>Por lo que, derivado que el Recurso de Revisión materia del presente asunto, se interpuso de manera electrónica, no es necesario que contenga determinados requisitos, entre ellos, el nombre del</w:t>
      </w:r>
      <w:r w:rsidRPr="00132217">
        <w:rPr>
          <w:rFonts w:ascii="Palatino Linotype" w:eastAsia="Palatino Linotype" w:hAnsi="Palatino Linotype" w:cs="Palatino Linotype"/>
          <w:b/>
        </w:rPr>
        <w:t xml:space="preserve"> RECURRENTE;</w:t>
      </w:r>
      <w:r w:rsidRPr="00132217">
        <w:rPr>
          <w:rFonts w:ascii="Palatino Linotype" w:eastAsia="Palatino Linotype" w:hAnsi="Palatino Linotype" w:cs="Palatino Linotype"/>
        </w:rPr>
        <w:t xml:space="preserve"> por lo que, en el presente caso, al haber sido presentado el Recurso de Revisión vía </w:t>
      </w:r>
      <w:r w:rsidRPr="00132217">
        <w:rPr>
          <w:rFonts w:ascii="Palatino Linotype" w:eastAsia="Palatino Linotype" w:hAnsi="Palatino Linotype" w:cs="Palatino Linotype"/>
          <w:b/>
        </w:rPr>
        <w:t>SAIMEX</w:t>
      </w:r>
      <w:r w:rsidRPr="00132217">
        <w:rPr>
          <w:rFonts w:ascii="Palatino Linotype" w:eastAsia="Palatino Linotype" w:hAnsi="Palatino Linotype" w:cs="Palatino Linotype"/>
        </w:rPr>
        <w:t>, dicho requisito resulta innecesario.</w:t>
      </w:r>
    </w:p>
    <w:p w14:paraId="194F2474" w14:textId="77777777" w:rsidR="00983989" w:rsidRPr="00132217" w:rsidRDefault="00983989">
      <w:pPr>
        <w:spacing w:line="360" w:lineRule="auto"/>
        <w:jc w:val="both"/>
        <w:rPr>
          <w:rFonts w:ascii="Palatino Linotype" w:eastAsia="Palatino Linotype" w:hAnsi="Palatino Linotype" w:cs="Palatino Linotype"/>
        </w:rPr>
      </w:pPr>
    </w:p>
    <w:p w14:paraId="0C36481E"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132217">
        <w:rPr>
          <w:rFonts w:ascii="Palatino Linotype" w:eastAsia="Palatino Linotype" w:hAnsi="Palatino Linotype" w:cs="Palatino Linotype"/>
          <w:b/>
          <w:u w:val="single"/>
        </w:rPr>
        <w:t xml:space="preserve">el nombre no es un requisito </w:t>
      </w:r>
      <w:r w:rsidRPr="00132217">
        <w:rPr>
          <w:rFonts w:ascii="Palatino Linotype" w:eastAsia="Palatino Linotype" w:hAnsi="Palatino Linotype" w:cs="Palatino Linotype"/>
          <w:b/>
          <w:i/>
          <w:u w:val="single"/>
        </w:rPr>
        <w:t>sine qua non</w:t>
      </w:r>
      <w:r w:rsidRPr="00132217">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9794F70" w14:textId="77777777" w:rsidR="00983989" w:rsidRPr="00132217" w:rsidRDefault="00983989">
      <w:pPr>
        <w:spacing w:line="360" w:lineRule="auto"/>
        <w:jc w:val="both"/>
        <w:rPr>
          <w:rFonts w:ascii="Palatino Linotype" w:eastAsia="Palatino Linotype" w:hAnsi="Palatino Linotype" w:cs="Palatino Linotype"/>
        </w:rPr>
      </w:pPr>
    </w:p>
    <w:p w14:paraId="5DE9396D" w14:textId="77777777" w:rsidR="00983989" w:rsidRPr="00132217" w:rsidRDefault="005170E0">
      <w:pPr>
        <w:spacing w:line="360" w:lineRule="auto"/>
        <w:jc w:val="both"/>
        <w:rPr>
          <w:rFonts w:ascii="Palatino Linotype" w:eastAsia="Palatino Linotype" w:hAnsi="Palatino Linotype" w:cs="Palatino Linotype"/>
          <w:sz w:val="22"/>
          <w:szCs w:val="22"/>
        </w:rPr>
      </w:pPr>
      <w:r w:rsidRPr="00132217">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132217">
        <w:rPr>
          <w:rFonts w:ascii="Palatino Linotype" w:eastAsia="Palatino Linotype" w:hAnsi="Palatino Linotype" w:cs="Palatino Linotype"/>
        </w:rPr>
        <w:lastRenderedPageBreak/>
        <w:t>acceso a la información pública, toda vez que disponen que toda persona sin necesidad de acreditar interés alguno o justificar su utilización, tendrá acceso gratuito a la información pública.</w:t>
      </w:r>
    </w:p>
    <w:p w14:paraId="574CFE36" w14:textId="77777777" w:rsidR="00983989" w:rsidRPr="00132217" w:rsidRDefault="00983989">
      <w:pPr>
        <w:tabs>
          <w:tab w:val="left" w:pos="851"/>
        </w:tabs>
        <w:spacing w:line="360" w:lineRule="auto"/>
        <w:ind w:left="851" w:right="901"/>
        <w:jc w:val="both"/>
        <w:rPr>
          <w:rFonts w:ascii="Palatino Linotype" w:eastAsia="Palatino Linotype" w:hAnsi="Palatino Linotype" w:cs="Palatino Linotype"/>
          <w:sz w:val="22"/>
          <w:szCs w:val="22"/>
        </w:rPr>
      </w:pPr>
    </w:p>
    <w:p w14:paraId="3FC141DF"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Asimismo, se estima que el requisito relativo al nombre del </w:t>
      </w:r>
      <w:r w:rsidRPr="00132217">
        <w:rPr>
          <w:rFonts w:ascii="Palatino Linotype" w:eastAsia="Palatino Linotype" w:hAnsi="Palatino Linotype" w:cs="Palatino Linotype"/>
          <w:b/>
        </w:rPr>
        <w:t>RECURRENTE</w:t>
      </w:r>
      <w:r w:rsidRPr="00132217">
        <w:rPr>
          <w:rFonts w:ascii="Palatino Linotype" w:eastAsia="Palatino Linotype" w:hAnsi="Palatino Linotype" w:cs="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32217">
        <w:rPr>
          <w:rFonts w:ascii="Palatino Linotype" w:eastAsia="Palatino Linotype" w:hAnsi="Palatino Linotype" w:cs="Palatino Linotype"/>
          <w:b/>
        </w:rPr>
        <w:t>EL RECURRENTE</w:t>
      </w:r>
      <w:r w:rsidRPr="00132217">
        <w:rPr>
          <w:rFonts w:ascii="Palatino Linotype" w:eastAsia="Palatino Linotype" w:hAnsi="Palatino Linotype" w:cs="Palatino Linotype"/>
        </w:rPr>
        <w:t xml:space="preserve"> es la misma persona que realizó la solicitud de acceso a la información pública que ahora se impugna.</w:t>
      </w:r>
    </w:p>
    <w:p w14:paraId="7408E332" w14:textId="77777777" w:rsidR="00983989" w:rsidRPr="00132217" w:rsidRDefault="00983989">
      <w:pPr>
        <w:tabs>
          <w:tab w:val="left" w:pos="851"/>
        </w:tabs>
        <w:spacing w:line="360" w:lineRule="auto"/>
        <w:ind w:left="851" w:right="901"/>
        <w:jc w:val="both"/>
        <w:rPr>
          <w:rFonts w:ascii="Palatino Linotype" w:eastAsia="Palatino Linotype" w:hAnsi="Palatino Linotype" w:cs="Palatino Linotype"/>
          <w:sz w:val="22"/>
          <w:szCs w:val="22"/>
        </w:rPr>
      </w:pPr>
    </w:p>
    <w:p w14:paraId="1400F78B"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w:t>
      </w:r>
      <w:r w:rsidRPr="00132217">
        <w:rPr>
          <w:rFonts w:ascii="Palatino Linotype" w:eastAsia="Palatino Linotype" w:hAnsi="Palatino Linotype" w:cs="Palatino Linotype"/>
        </w:rPr>
        <w:lastRenderedPageBreak/>
        <w:t>realizar dicho análisis; toda vez que, se limitaría el ejercicio de un Derecho Humano, como el Derecho de Acceso a la Información Pública, por una cuestión procedimental.</w:t>
      </w:r>
    </w:p>
    <w:p w14:paraId="04254513" w14:textId="77777777" w:rsidR="00983989" w:rsidRPr="00132217" w:rsidRDefault="00983989">
      <w:pPr>
        <w:spacing w:line="360" w:lineRule="auto"/>
        <w:jc w:val="both"/>
        <w:rPr>
          <w:rFonts w:ascii="Palatino Linotype" w:eastAsia="Palatino Linotype" w:hAnsi="Palatino Linotype" w:cs="Palatino Linotype"/>
        </w:rPr>
      </w:pPr>
    </w:p>
    <w:p w14:paraId="24D79882" w14:textId="77777777" w:rsidR="00983989" w:rsidRPr="00132217" w:rsidRDefault="005170E0">
      <w:pPr>
        <w:spacing w:line="360" w:lineRule="auto"/>
        <w:jc w:val="both"/>
        <w:rPr>
          <w:rFonts w:ascii="Palatino Linotype" w:eastAsia="Palatino Linotype" w:hAnsi="Palatino Linotype" w:cs="Palatino Linotype"/>
          <w:b/>
        </w:rPr>
      </w:pPr>
      <w:r w:rsidRPr="00132217">
        <w:rPr>
          <w:rFonts w:ascii="Palatino Linotype" w:eastAsia="Palatino Linotype" w:hAnsi="Palatino Linotype" w:cs="Palatino Linotype"/>
          <w:b/>
          <w:sz w:val="28"/>
          <w:szCs w:val="28"/>
        </w:rPr>
        <w:t>QUINTO</w:t>
      </w:r>
      <w:r w:rsidRPr="00132217">
        <w:rPr>
          <w:rFonts w:ascii="Palatino Linotype" w:eastAsia="Palatino Linotype" w:hAnsi="Palatino Linotype" w:cs="Palatino Linotype"/>
          <w:b/>
        </w:rPr>
        <w:t xml:space="preserve">. Estudio y resolución del asunto. </w:t>
      </w:r>
    </w:p>
    <w:p w14:paraId="7E028C50" w14:textId="77777777" w:rsidR="00983989" w:rsidRPr="00132217" w:rsidRDefault="005170E0">
      <w:pPr>
        <w:tabs>
          <w:tab w:val="left" w:pos="709"/>
        </w:tabs>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En primera instancia es importante precisar que, </w:t>
      </w:r>
      <w:r w:rsidRPr="00132217">
        <w:rPr>
          <w:rFonts w:ascii="Palatino Linotype" w:eastAsia="Palatino Linotype" w:hAnsi="Palatino Linotype" w:cs="Palatino Linotype"/>
          <w:b/>
        </w:rPr>
        <w:t>EL RECURRENTE</w:t>
      </w:r>
      <w:r w:rsidRPr="00132217">
        <w:rPr>
          <w:rFonts w:ascii="Palatino Linotype" w:eastAsia="Palatino Linotype" w:hAnsi="Palatino Linotype" w:cs="Palatino Linotype"/>
        </w:rPr>
        <w:t xml:space="preserve"> solicitó al </w:t>
      </w:r>
      <w:r w:rsidRPr="00132217">
        <w:rPr>
          <w:rFonts w:ascii="Palatino Linotype" w:eastAsia="Palatino Linotype" w:hAnsi="Palatino Linotype" w:cs="Palatino Linotype"/>
          <w:b/>
        </w:rPr>
        <w:t>SUJETO OBLIGADO</w:t>
      </w:r>
      <w:r w:rsidRPr="00132217">
        <w:rPr>
          <w:rFonts w:ascii="Palatino Linotype" w:eastAsia="Palatino Linotype" w:hAnsi="Palatino Linotype" w:cs="Palatino Linotype"/>
        </w:rPr>
        <w:t xml:space="preserve"> lo que a continuación se desagrega: </w:t>
      </w:r>
    </w:p>
    <w:p w14:paraId="42CDD824" w14:textId="77777777" w:rsidR="00983989" w:rsidRPr="00132217" w:rsidRDefault="005170E0">
      <w:pPr>
        <w:numPr>
          <w:ilvl w:val="0"/>
          <w:numId w:val="1"/>
        </w:numPr>
        <w:tabs>
          <w:tab w:val="left" w:pos="709"/>
        </w:tabs>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Indicar los corralones (depósitos vehiculares) autorizados por la secretaría de movilidad en los municipios de Cuautitlán Izcalli, Ecatepec de Morelos y Texcoco, Zumpango, Naucalpan, Toluca, Tlalnepantla.</w:t>
      </w:r>
    </w:p>
    <w:p w14:paraId="6DE9B950" w14:textId="77777777" w:rsidR="00983989" w:rsidRPr="00132217" w:rsidRDefault="005170E0">
      <w:pPr>
        <w:numPr>
          <w:ilvl w:val="0"/>
          <w:numId w:val="1"/>
        </w:numPr>
        <w:tabs>
          <w:tab w:val="left" w:pos="709"/>
        </w:tabs>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Indicar el nombre y datos de contacto del servidor público responsable de la supervisión de que los concesionarios del servicio público de arrastre, salvamento, guarda, custodia y depósito de vehículos, así como los permisionarios del servicio público de arrastre y traslado cumplan con las obligaciones jurídicas que le sean aplicables.</w:t>
      </w:r>
    </w:p>
    <w:p w14:paraId="3A7722E8" w14:textId="77777777" w:rsidR="00983989" w:rsidRPr="00132217" w:rsidRDefault="005170E0">
      <w:pPr>
        <w:numPr>
          <w:ilvl w:val="0"/>
          <w:numId w:val="1"/>
        </w:numPr>
        <w:tabs>
          <w:tab w:val="left" w:pos="709"/>
        </w:tabs>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Versión pública del contrato de concesión del servicio público de arrastre, custodia y depósito de vehículos que se encuentren vigentes en los municipios mencionados</w:t>
      </w:r>
    </w:p>
    <w:p w14:paraId="0782E70A" w14:textId="77777777" w:rsidR="00983989" w:rsidRPr="00132217" w:rsidRDefault="005170E0">
      <w:pPr>
        <w:numPr>
          <w:ilvl w:val="0"/>
          <w:numId w:val="1"/>
        </w:numPr>
        <w:tabs>
          <w:tab w:val="left" w:pos="709"/>
        </w:tabs>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Permisos autorizados del año 2003 al 2022</w:t>
      </w:r>
    </w:p>
    <w:p w14:paraId="43E62C6C" w14:textId="77777777" w:rsidR="00983989" w:rsidRPr="00132217" w:rsidRDefault="00983989">
      <w:pPr>
        <w:tabs>
          <w:tab w:val="left" w:pos="709"/>
        </w:tabs>
        <w:spacing w:line="360" w:lineRule="auto"/>
        <w:jc w:val="both"/>
        <w:rPr>
          <w:rFonts w:ascii="Palatino Linotype" w:eastAsia="Palatino Linotype" w:hAnsi="Palatino Linotype" w:cs="Palatino Linotype"/>
        </w:rPr>
      </w:pPr>
    </w:p>
    <w:p w14:paraId="7042F124"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A lo cual en respuesta </w:t>
      </w:r>
      <w:r w:rsidRPr="00132217">
        <w:rPr>
          <w:rFonts w:ascii="Palatino Linotype" w:eastAsia="Palatino Linotype" w:hAnsi="Palatino Linotype" w:cs="Palatino Linotype"/>
          <w:b/>
        </w:rPr>
        <w:t>EL SUJETO OBLIGADO</w:t>
      </w:r>
      <w:r w:rsidRPr="00132217">
        <w:rPr>
          <w:rFonts w:ascii="Palatino Linotype" w:eastAsia="Palatino Linotype" w:hAnsi="Palatino Linotype" w:cs="Palatino Linotype"/>
        </w:rPr>
        <w:t xml:space="preserve"> señaló por medio de los servidores públicos habilitados de la Subsecretaría de Movilidad quien manifiesta que todas las concesiones, permisos y autorizaciones deberán ser inscritas y materializadas ante el </w:t>
      </w:r>
      <w:r w:rsidRPr="00132217">
        <w:rPr>
          <w:rFonts w:ascii="Palatino Linotype" w:eastAsia="Palatino Linotype" w:hAnsi="Palatino Linotype" w:cs="Palatino Linotype"/>
        </w:rPr>
        <w:lastRenderedPageBreak/>
        <w:t xml:space="preserve">Registro Estatal de Transporte Público  y solo la consulta de este podría dar certeza de las empresas que cuentan con concesiones o permisos para la prestación y custodia vehicular  del servicio auxiliar de guarda, sin que dicha subsecretaría tenga facultades sobre el registro. </w:t>
      </w:r>
    </w:p>
    <w:p w14:paraId="5329DDF9" w14:textId="77777777" w:rsidR="00983989" w:rsidRPr="00132217" w:rsidRDefault="00983989">
      <w:pPr>
        <w:spacing w:line="360" w:lineRule="auto"/>
        <w:jc w:val="both"/>
        <w:rPr>
          <w:rFonts w:ascii="Palatino Linotype" w:eastAsia="Palatino Linotype" w:hAnsi="Palatino Linotype" w:cs="Palatino Linotype"/>
        </w:rPr>
      </w:pPr>
    </w:p>
    <w:p w14:paraId="083588E1" w14:textId="71CC6B69"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Además indicó que las autoridades competentes para verificar el cumplimiento de las obligaciones jurídicas aplicables a los concesionarios y permisionarios son las Direcciones Generales de Movilidad a través de sus Inspectores Verificadores, los cuales se pueden consultar en la página del Instituto de Verificación Administrativa del Estado de México y para el caso de los Directores Generales de movilidad su nombre se encuentra disponible en IPOMEX insertando la liga de consulta. </w:t>
      </w:r>
    </w:p>
    <w:p w14:paraId="08D0D70A" w14:textId="77777777" w:rsidR="00983989" w:rsidRPr="00132217" w:rsidRDefault="00983989">
      <w:pPr>
        <w:spacing w:line="360" w:lineRule="auto"/>
        <w:jc w:val="both"/>
        <w:rPr>
          <w:rFonts w:ascii="Palatino Linotype" w:eastAsia="Palatino Linotype" w:hAnsi="Palatino Linotype" w:cs="Palatino Linotype"/>
        </w:rPr>
      </w:pPr>
    </w:p>
    <w:p w14:paraId="4ED6500E" w14:textId="1AAE1BEF"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Por su parte el servidor público habilitado de la Dirección General del Registro Estatal de Transporte Público señala que el Registro únicamente tiene atribuciones para integrar custodiar la información que se genera con motivo del otorgamiento de concesiones y/ o permisos del servicio de transporte público, llevando a cabo una búsqueda de la </w:t>
      </w:r>
      <w:r w:rsidR="00132217" w:rsidRPr="00132217">
        <w:rPr>
          <w:rFonts w:ascii="Palatino Linotype" w:eastAsia="Palatino Linotype" w:hAnsi="Palatino Linotype" w:cs="Palatino Linotype"/>
        </w:rPr>
        <w:t xml:space="preserve">información </w:t>
      </w:r>
      <w:r w:rsidRPr="00132217">
        <w:rPr>
          <w:rFonts w:ascii="Palatino Linotype" w:eastAsia="Palatino Linotype" w:hAnsi="Palatino Linotype" w:cs="Palatino Linotype"/>
        </w:rPr>
        <w:t xml:space="preserve"> solicitada en el periodo establecido sin encontrar permisos y/o concesiones en la modalidad de arrastre, salvamento /o depósitos.</w:t>
      </w:r>
    </w:p>
    <w:p w14:paraId="0ECA167C" w14:textId="77777777" w:rsidR="00983989" w:rsidRPr="00132217" w:rsidRDefault="00983989">
      <w:pPr>
        <w:spacing w:line="360" w:lineRule="auto"/>
        <w:jc w:val="both"/>
        <w:rPr>
          <w:rFonts w:ascii="Palatino Linotype" w:eastAsia="Palatino Linotype" w:hAnsi="Palatino Linotype" w:cs="Palatino Linotype"/>
        </w:rPr>
      </w:pPr>
    </w:p>
    <w:p w14:paraId="79CD4E03"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En lo que respecta a la parte de la solicitud en la cual se requiere conocer los datos del servidor público responsable de supervisar a los concesionarios y permisionarios, manifiesta su incompetencia. </w:t>
      </w:r>
    </w:p>
    <w:p w14:paraId="5436C76B" w14:textId="24726908"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lastRenderedPageBreak/>
        <w:t xml:space="preserve">No conforme con la respuesta el particular interpuso el presente Recurso de Revisión, señalando en donde de forma medular se inconforma de que no le fue entregada la información solicitada. Lo que en consecuencia actualiza la causal de procedencia del Recurso de Revisión establecida en el artículo 179 fracción I que establece: </w:t>
      </w:r>
    </w:p>
    <w:p w14:paraId="548D374D" w14:textId="77777777" w:rsidR="00983989" w:rsidRPr="00132217" w:rsidRDefault="005170E0">
      <w:pPr>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“Artículo 179.</w:t>
      </w:r>
      <w:r w:rsidRPr="0013221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488F603C" w14:textId="77777777" w:rsidR="00983989" w:rsidRPr="00132217" w:rsidRDefault="005170E0">
      <w:pPr>
        <w:ind w:left="850" w:right="899"/>
        <w:jc w:val="both"/>
        <w:rPr>
          <w:rFonts w:ascii="Palatino Linotype" w:eastAsia="Palatino Linotype" w:hAnsi="Palatino Linotype" w:cs="Palatino Linotype"/>
          <w:b/>
          <w:i/>
          <w:sz w:val="22"/>
          <w:szCs w:val="22"/>
        </w:rPr>
      </w:pPr>
      <w:r w:rsidRPr="00132217">
        <w:rPr>
          <w:rFonts w:ascii="Palatino Linotype" w:eastAsia="Palatino Linotype" w:hAnsi="Palatino Linotype" w:cs="Palatino Linotype"/>
          <w:b/>
          <w:i/>
          <w:sz w:val="22"/>
          <w:szCs w:val="22"/>
        </w:rPr>
        <w:t>I. La negativa a la información solicitada;”</w:t>
      </w:r>
    </w:p>
    <w:p w14:paraId="3F6BC0C7" w14:textId="77777777" w:rsidR="00983989" w:rsidRPr="00132217" w:rsidRDefault="005170E0">
      <w:pPr>
        <w:ind w:left="850" w:right="899"/>
        <w:jc w:val="both"/>
        <w:rPr>
          <w:rFonts w:ascii="Palatino Linotype" w:eastAsia="Palatino Linotype" w:hAnsi="Palatino Linotype" w:cs="Palatino Linotype"/>
        </w:rPr>
      </w:pPr>
      <w:r w:rsidRPr="00132217">
        <w:rPr>
          <w:rFonts w:ascii="Palatino Linotype" w:eastAsia="Palatino Linotype" w:hAnsi="Palatino Linotype" w:cs="Palatino Linotype"/>
          <w:b/>
          <w:i/>
          <w:sz w:val="22"/>
          <w:szCs w:val="22"/>
        </w:rPr>
        <w:t>(énfasis añadido)</w:t>
      </w:r>
    </w:p>
    <w:p w14:paraId="23CF6A1C" w14:textId="77777777" w:rsidR="00983989" w:rsidRPr="00132217" w:rsidRDefault="00983989">
      <w:pPr>
        <w:tabs>
          <w:tab w:val="left" w:pos="709"/>
        </w:tabs>
        <w:spacing w:line="360" w:lineRule="auto"/>
        <w:ind w:right="49"/>
        <w:jc w:val="both"/>
        <w:rPr>
          <w:rFonts w:ascii="Palatino Linotype" w:eastAsia="Palatino Linotype" w:hAnsi="Palatino Linotype" w:cs="Palatino Linotype"/>
        </w:rPr>
      </w:pPr>
    </w:p>
    <w:p w14:paraId="67268983" w14:textId="77777777" w:rsidR="00983989" w:rsidRPr="00132217" w:rsidRDefault="005170E0">
      <w:pPr>
        <w:tabs>
          <w:tab w:val="left" w:pos="709"/>
        </w:tabs>
        <w:spacing w:line="360" w:lineRule="auto"/>
        <w:ind w:right="49"/>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Luego entonces, resulta procedente analizar las constancias que integran el expediente electrónico del SAIMEX para determinar si con la información aportada por </w:t>
      </w:r>
      <w:r w:rsidRPr="00132217">
        <w:rPr>
          <w:rFonts w:ascii="Palatino Linotype" w:eastAsia="Palatino Linotype" w:hAnsi="Palatino Linotype" w:cs="Palatino Linotype"/>
          <w:b/>
        </w:rPr>
        <w:t>EL SUJETO OBLIGADO</w:t>
      </w:r>
      <w:r w:rsidRPr="00132217">
        <w:rPr>
          <w:rFonts w:ascii="Palatino Linotype" w:eastAsia="Palatino Linotype" w:hAnsi="Palatino Linotype" w:cs="Palatino Linotype"/>
        </w:rPr>
        <w:t xml:space="preserve"> se puede tener por atendido el derecho de Acceso a la Información pública del particular. </w:t>
      </w:r>
    </w:p>
    <w:p w14:paraId="4C766285" w14:textId="77777777" w:rsidR="00983989" w:rsidRPr="00132217" w:rsidRDefault="00983989">
      <w:pPr>
        <w:tabs>
          <w:tab w:val="left" w:pos="709"/>
        </w:tabs>
        <w:spacing w:line="360" w:lineRule="auto"/>
        <w:ind w:right="49"/>
        <w:jc w:val="both"/>
        <w:rPr>
          <w:rFonts w:ascii="Palatino Linotype" w:eastAsia="Palatino Linotype" w:hAnsi="Palatino Linotype" w:cs="Palatino Linotype"/>
        </w:rPr>
      </w:pPr>
    </w:p>
    <w:p w14:paraId="74AE72C9" w14:textId="77777777" w:rsidR="00983989" w:rsidRPr="00132217" w:rsidRDefault="005170E0">
      <w:pPr>
        <w:tabs>
          <w:tab w:val="left" w:pos="709"/>
        </w:tabs>
        <w:spacing w:line="360" w:lineRule="auto"/>
        <w:ind w:right="49"/>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En primer lugar se observa que el particular solicitó que se indicarán los corralones (depósitos vehiculares) autorizados por la secretaría de movilidad en los municipios de Cuautitlán Izcalli, Ecatepec de Morelos y Texcoco, Zumpango, Naucalpan, Toluca, Tlalnepantla, así como la versión pública del contrato de concesión del servicio público de arrastre, custodia y depósito de vehículos que se encuentren vigentes en los municipios mencionados y los permisos autorizados del año 2003 al 2022. </w:t>
      </w:r>
    </w:p>
    <w:p w14:paraId="63768D7E" w14:textId="77777777" w:rsidR="00983989" w:rsidRPr="00132217" w:rsidRDefault="00983989">
      <w:pPr>
        <w:tabs>
          <w:tab w:val="left" w:pos="709"/>
        </w:tabs>
        <w:spacing w:line="360" w:lineRule="auto"/>
        <w:ind w:right="49"/>
        <w:jc w:val="both"/>
        <w:rPr>
          <w:rFonts w:ascii="Palatino Linotype" w:eastAsia="Palatino Linotype" w:hAnsi="Palatino Linotype" w:cs="Palatino Linotype"/>
        </w:rPr>
      </w:pPr>
    </w:p>
    <w:p w14:paraId="561EFA02" w14:textId="77777777" w:rsidR="00983989" w:rsidRPr="00132217" w:rsidRDefault="00983989">
      <w:pPr>
        <w:tabs>
          <w:tab w:val="left" w:pos="709"/>
        </w:tabs>
        <w:spacing w:line="360" w:lineRule="auto"/>
        <w:ind w:right="49"/>
        <w:jc w:val="both"/>
        <w:rPr>
          <w:rFonts w:ascii="Palatino Linotype" w:eastAsia="Palatino Linotype" w:hAnsi="Palatino Linotype" w:cs="Palatino Linotype"/>
        </w:rPr>
      </w:pPr>
    </w:p>
    <w:p w14:paraId="7D69F364" w14:textId="6E4EC19F" w:rsidR="00983989" w:rsidRPr="00132217" w:rsidRDefault="005170E0">
      <w:pPr>
        <w:tabs>
          <w:tab w:val="left" w:pos="709"/>
        </w:tabs>
        <w:spacing w:line="360" w:lineRule="auto"/>
        <w:ind w:right="49"/>
        <w:jc w:val="both"/>
        <w:rPr>
          <w:rFonts w:ascii="Palatino Linotype" w:eastAsia="Palatino Linotype" w:hAnsi="Palatino Linotype" w:cs="Palatino Linotype"/>
        </w:rPr>
      </w:pPr>
      <w:r w:rsidRPr="00132217">
        <w:rPr>
          <w:rFonts w:ascii="Palatino Linotype" w:eastAsia="Palatino Linotype" w:hAnsi="Palatino Linotype" w:cs="Palatino Linotype"/>
        </w:rPr>
        <w:lastRenderedPageBreak/>
        <w:t xml:space="preserve">A lo que la Subsecretaría de Movilidad manifestó que todas las concesiones, permisos y autorizaciones deberán ser inscritas y materializadas ante el Registro Estatal de Transporte Público y solo la consulta de este podría dar certeza de las empresas que cuentan con concesiones o permisos para la prestación y custodia vehicular del servicio auxiliar de guarda, sin que dicha subsecretaría tenga facultades sobre el registro. </w:t>
      </w:r>
    </w:p>
    <w:p w14:paraId="64AB4D45" w14:textId="77777777" w:rsidR="00983989" w:rsidRPr="00132217" w:rsidRDefault="00983989">
      <w:pPr>
        <w:tabs>
          <w:tab w:val="left" w:pos="709"/>
        </w:tabs>
        <w:spacing w:line="360" w:lineRule="auto"/>
        <w:ind w:right="49"/>
        <w:jc w:val="both"/>
        <w:rPr>
          <w:rFonts w:ascii="Palatino Linotype" w:eastAsia="Palatino Linotype" w:hAnsi="Palatino Linotype" w:cs="Palatino Linotype"/>
        </w:rPr>
      </w:pPr>
    </w:p>
    <w:p w14:paraId="1AC03958" w14:textId="77777777" w:rsidR="00983989" w:rsidRPr="00132217" w:rsidRDefault="005170E0">
      <w:pPr>
        <w:tabs>
          <w:tab w:val="left" w:pos="709"/>
        </w:tabs>
        <w:spacing w:line="360" w:lineRule="auto"/>
        <w:ind w:right="49"/>
        <w:jc w:val="both"/>
        <w:rPr>
          <w:rFonts w:ascii="Palatino Linotype" w:eastAsia="Palatino Linotype" w:hAnsi="Palatino Linotype" w:cs="Palatino Linotype"/>
        </w:rPr>
      </w:pPr>
      <w:r w:rsidRPr="00132217">
        <w:rPr>
          <w:rFonts w:ascii="Palatino Linotype" w:eastAsia="Palatino Linotype" w:hAnsi="Palatino Linotype" w:cs="Palatino Linotype"/>
        </w:rPr>
        <w:t>Por su parte, La Dirección General del Registro Estatal de Transporte Público señaló que únicamente tiene atribuciones para integrar custodiar la información que se genera con motivo del otorgamiento de concesiones y/ o permisos del servicio de transporte público, por lo cual llevó a cabo una búsqueda de la información solicitada en el periodo establecido sin encontrar permisos y/o concesiones en la modalidad de arrastre, salvamento /o depósitos.</w:t>
      </w:r>
    </w:p>
    <w:p w14:paraId="5B64A050" w14:textId="77777777" w:rsidR="00983989" w:rsidRPr="00132217" w:rsidRDefault="00983989">
      <w:pPr>
        <w:tabs>
          <w:tab w:val="left" w:pos="709"/>
        </w:tabs>
        <w:spacing w:line="360" w:lineRule="auto"/>
        <w:ind w:right="49"/>
        <w:jc w:val="both"/>
        <w:rPr>
          <w:rFonts w:ascii="Palatino Linotype" w:eastAsia="Palatino Linotype" w:hAnsi="Palatino Linotype" w:cs="Palatino Linotype"/>
        </w:rPr>
      </w:pPr>
    </w:p>
    <w:p w14:paraId="3E66F182" w14:textId="5E66DEE8" w:rsidR="00983989" w:rsidRPr="00132217" w:rsidRDefault="005170E0">
      <w:pPr>
        <w:tabs>
          <w:tab w:val="left" w:pos="709"/>
        </w:tabs>
        <w:spacing w:line="360" w:lineRule="auto"/>
        <w:ind w:right="49"/>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Atento a lo anterior, es importante traer a colación el contenido del Reglamento Interior de la Secretaría de Movilidad, el cual señala en sus artículos 5 y 6 las funciones y atribuciones del titular de la Secretaría como se aprecia a continuación: </w:t>
      </w:r>
    </w:p>
    <w:p w14:paraId="0E4BD6E8" w14:textId="77777777" w:rsidR="00983989" w:rsidRPr="00132217" w:rsidRDefault="005170E0">
      <w:pPr>
        <w:tabs>
          <w:tab w:val="left" w:pos="709"/>
        </w:tabs>
        <w:ind w:left="850" w:right="899"/>
        <w:jc w:val="both"/>
        <w:rPr>
          <w:rFonts w:ascii="Palatino Linotype" w:eastAsia="Palatino Linotype" w:hAnsi="Palatino Linotype" w:cs="Palatino Linotype"/>
          <w:b/>
          <w:i/>
          <w:sz w:val="22"/>
          <w:szCs w:val="22"/>
        </w:rPr>
      </w:pPr>
      <w:r w:rsidRPr="00132217">
        <w:rPr>
          <w:rFonts w:ascii="Palatino Linotype" w:eastAsia="Palatino Linotype" w:hAnsi="Palatino Linotype" w:cs="Palatino Linotype"/>
          <w:i/>
          <w:sz w:val="22"/>
          <w:szCs w:val="22"/>
        </w:rPr>
        <w:t>“</w:t>
      </w:r>
      <w:r w:rsidRPr="00132217">
        <w:rPr>
          <w:rFonts w:ascii="Palatino Linotype" w:eastAsia="Palatino Linotype" w:hAnsi="Palatino Linotype" w:cs="Palatino Linotype"/>
          <w:b/>
          <w:i/>
          <w:sz w:val="22"/>
          <w:szCs w:val="22"/>
        </w:rPr>
        <w:t xml:space="preserve">CAPÍTULO II </w:t>
      </w:r>
    </w:p>
    <w:p w14:paraId="0E802B1F" w14:textId="77777777" w:rsidR="00983989" w:rsidRPr="00132217" w:rsidRDefault="005170E0">
      <w:pPr>
        <w:tabs>
          <w:tab w:val="left" w:pos="709"/>
        </w:tabs>
        <w:ind w:left="850" w:right="899"/>
        <w:jc w:val="both"/>
        <w:rPr>
          <w:rFonts w:ascii="Palatino Linotype" w:eastAsia="Palatino Linotype" w:hAnsi="Palatino Linotype" w:cs="Palatino Linotype"/>
          <w:b/>
          <w:i/>
          <w:sz w:val="22"/>
          <w:szCs w:val="22"/>
        </w:rPr>
      </w:pPr>
      <w:r w:rsidRPr="00132217">
        <w:rPr>
          <w:rFonts w:ascii="Palatino Linotype" w:eastAsia="Palatino Linotype" w:hAnsi="Palatino Linotype" w:cs="Palatino Linotype"/>
          <w:b/>
          <w:i/>
          <w:sz w:val="22"/>
          <w:szCs w:val="22"/>
        </w:rPr>
        <w:t>DE LAS ATRIBUCIONES DE LA PERSONA TITULAR DE LA SECRETARÍA</w:t>
      </w:r>
    </w:p>
    <w:p w14:paraId="6602F783"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Artículo 5</w:t>
      </w:r>
      <w:r w:rsidRPr="00132217">
        <w:rPr>
          <w:rFonts w:ascii="Palatino Linotype" w:eastAsia="Palatino Linotype" w:hAnsi="Palatino Linotype" w:cs="Palatino Linotype"/>
          <w:i/>
          <w:sz w:val="22"/>
          <w:szCs w:val="22"/>
        </w:rPr>
        <w:t xml:space="preserve">. El estudio, planeación, trámite y resolución de los asuntos competencia de la Secretaría, así como su representación, corresponden originalmente a la persona titular de la Secretaría. Para la mejor organización del trabajo, la persona titular de la Secretaría podrá, sin perjuicio de su ejercicio directo, delegar sus atribuciones en personas servidoras públicas subalternas, mediante Acuerdos que deberán ser publicados en el Periódico Oficial “Gaceta del Gobierno”, excepto aquellas que por </w:t>
      </w:r>
      <w:r w:rsidRPr="00132217">
        <w:rPr>
          <w:rFonts w:ascii="Palatino Linotype" w:eastAsia="Palatino Linotype" w:hAnsi="Palatino Linotype" w:cs="Palatino Linotype"/>
          <w:i/>
          <w:sz w:val="22"/>
          <w:szCs w:val="22"/>
        </w:rPr>
        <w:lastRenderedPageBreak/>
        <w:t xml:space="preserve">disposición de la Ley Orgánica de la Administración Pública del Estado de México o de este Reglamento, deban ser ejercidas en forma directa por la persona titular de la Secretaría. </w:t>
      </w:r>
    </w:p>
    <w:p w14:paraId="1ADE3FB9" w14:textId="77777777" w:rsidR="00983989" w:rsidRPr="00132217" w:rsidRDefault="00983989">
      <w:pPr>
        <w:tabs>
          <w:tab w:val="left" w:pos="709"/>
        </w:tabs>
        <w:ind w:left="850" w:right="899"/>
        <w:jc w:val="both"/>
        <w:rPr>
          <w:rFonts w:ascii="Palatino Linotype" w:eastAsia="Palatino Linotype" w:hAnsi="Palatino Linotype" w:cs="Palatino Linotype"/>
          <w:i/>
          <w:sz w:val="22"/>
          <w:szCs w:val="22"/>
        </w:rPr>
      </w:pPr>
    </w:p>
    <w:p w14:paraId="5B3F5B98"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Artículo 6</w:t>
      </w:r>
      <w:r w:rsidRPr="00132217">
        <w:rPr>
          <w:rFonts w:ascii="Palatino Linotype" w:eastAsia="Palatino Linotype" w:hAnsi="Palatino Linotype" w:cs="Palatino Linotype"/>
          <w:i/>
          <w:sz w:val="22"/>
          <w:szCs w:val="22"/>
        </w:rPr>
        <w:t>. La persona titular de la Secretaría tendrá las atribuciones siguientes:</w:t>
      </w:r>
    </w:p>
    <w:p w14:paraId="28A9C9AF"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XV. Otorgar, modificar, revocar, rescatar, sustituir, cancelar o dar por terminadas las concesiones, permisos o autorizaciones,</w:t>
      </w:r>
      <w:r w:rsidRPr="00132217">
        <w:rPr>
          <w:rFonts w:ascii="Palatino Linotype" w:eastAsia="Palatino Linotype" w:hAnsi="Palatino Linotype" w:cs="Palatino Linotype"/>
          <w:i/>
          <w:sz w:val="22"/>
          <w:szCs w:val="22"/>
        </w:rPr>
        <w:t xml:space="preserve"> según corresponda, para la prestación del servicio público de pasajeros colectivo, individual, mixto, y el </w:t>
      </w:r>
      <w:r w:rsidRPr="00132217">
        <w:rPr>
          <w:rFonts w:ascii="Palatino Linotype" w:eastAsia="Palatino Linotype" w:hAnsi="Palatino Linotype" w:cs="Palatino Linotype"/>
          <w:b/>
          <w:i/>
          <w:sz w:val="22"/>
          <w:szCs w:val="22"/>
        </w:rPr>
        <w:t>servicio de arrastre, salvamento, guarda, custodia y depósito de vehículos,</w:t>
      </w:r>
      <w:r w:rsidRPr="00132217">
        <w:rPr>
          <w:rFonts w:ascii="Palatino Linotype" w:eastAsia="Palatino Linotype" w:hAnsi="Palatino Linotype" w:cs="Palatino Linotype"/>
          <w:i/>
          <w:sz w:val="22"/>
          <w:szCs w:val="22"/>
        </w:rPr>
        <w:t xml:space="preserve"> y para la construcción, ampliación, rehabilitación, mantenimiento, administración y operación de la infraestructura vial primaria libre de peaje y de cuota y de los sistemas de transporte masivo o de alta capacidad, así como ejercer los derechos de rescate y reversión;</w:t>
      </w:r>
    </w:p>
    <w:p w14:paraId="14AB14E5" w14:textId="77777777" w:rsidR="00983989" w:rsidRPr="00132217" w:rsidRDefault="00983989">
      <w:pPr>
        <w:tabs>
          <w:tab w:val="left" w:pos="709"/>
        </w:tabs>
        <w:ind w:left="850" w:right="899"/>
        <w:jc w:val="both"/>
        <w:rPr>
          <w:rFonts w:ascii="Palatino Linotype" w:eastAsia="Palatino Linotype" w:hAnsi="Palatino Linotype" w:cs="Palatino Linotype"/>
          <w:i/>
          <w:sz w:val="22"/>
          <w:szCs w:val="22"/>
        </w:rPr>
      </w:pPr>
    </w:p>
    <w:p w14:paraId="024D5243"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 xml:space="preserve">XXV. Aprobar y suscribir las bases, convocatoria y autorizaciones para el otorgamiento, prórroga, modificación, revocación, cancelación, rescate, de concesiones y permisos, según corresponda, para la prestación del servicio </w:t>
      </w:r>
      <w:r w:rsidRPr="00132217">
        <w:rPr>
          <w:rFonts w:ascii="Palatino Linotype" w:eastAsia="Palatino Linotype" w:hAnsi="Palatino Linotype" w:cs="Palatino Linotype"/>
          <w:i/>
          <w:sz w:val="22"/>
          <w:szCs w:val="22"/>
        </w:rPr>
        <w:t xml:space="preserve">público de pasajeros colectivo, individual, mixto, y el servicio </w:t>
      </w:r>
      <w:r w:rsidRPr="00132217">
        <w:rPr>
          <w:rFonts w:ascii="Palatino Linotype" w:eastAsia="Palatino Linotype" w:hAnsi="Palatino Linotype" w:cs="Palatino Linotype"/>
          <w:b/>
          <w:i/>
          <w:sz w:val="22"/>
          <w:szCs w:val="22"/>
        </w:rPr>
        <w:t xml:space="preserve">de arrastre, salvamento, guarda, custodia y depósito de vehículos, </w:t>
      </w:r>
      <w:r w:rsidRPr="00132217">
        <w:rPr>
          <w:rFonts w:ascii="Palatino Linotype" w:eastAsia="Palatino Linotype" w:hAnsi="Palatino Linotype" w:cs="Palatino Linotype"/>
          <w:i/>
          <w:sz w:val="22"/>
          <w:szCs w:val="22"/>
        </w:rPr>
        <w:t>y para la construcción, ampliación, rehabilitación, mantenimiento, administración y operación de la infraestructura vial primaria libre de peaje y de cuota y de los sistemas de transporte masivo o de alta capacidad;</w:t>
      </w:r>
    </w:p>
    <w:p w14:paraId="6B59893D" w14:textId="77777777" w:rsidR="00983989" w:rsidRPr="00132217" w:rsidRDefault="00983989">
      <w:pPr>
        <w:tabs>
          <w:tab w:val="left" w:pos="709"/>
        </w:tabs>
        <w:ind w:left="850" w:right="899"/>
        <w:jc w:val="both"/>
        <w:rPr>
          <w:rFonts w:ascii="Palatino Linotype" w:eastAsia="Palatino Linotype" w:hAnsi="Palatino Linotype" w:cs="Palatino Linotype"/>
          <w:i/>
          <w:sz w:val="22"/>
          <w:szCs w:val="22"/>
        </w:rPr>
      </w:pPr>
    </w:p>
    <w:p w14:paraId="64F2CC24" w14:textId="77777777" w:rsidR="00983989" w:rsidRPr="00132217" w:rsidRDefault="005170E0">
      <w:pPr>
        <w:tabs>
          <w:tab w:val="left" w:pos="709"/>
        </w:tabs>
        <w:ind w:left="850" w:right="899"/>
        <w:jc w:val="both"/>
        <w:rPr>
          <w:rFonts w:ascii="Palatino Linotype" w:eastAsia="Palatino Linotype" w:hAnsi="Palatino Linotype" w:cs="Palatino Linotype"/>
          <w:b/>
          <w:i/>
          <w:sz w:val="22"/>
          <w:szCs w:val="22"/>
        </w:rPr>
      </w:pPr>
      <w:r w:rsidRPr="00132217">
        <w:rPr>
          <w:rFonts w:ascii="Palatino Linotype" w:eastAsia="Palatino Linotype" w:hAnsi="Palatino Linotype" w:cs="Palatino Linotype"/>
          <w:b/>
          <w:i/>
          <w:sz w:val="22"/>
          <w:szCs w:val="22"/>
        </w:rPr>
        <w:t>XXVII. Fijar los requisitos mediante disposiciones de carácter general para el otorgamiento de concesiones, permisos o autorizaciones,</w:t>
      </w:r>
      <w:r w:rsidRPr="00132217">
        <w:rPr>
          <w:rFonts w:ascii="Palatino Linotype" w:eastAsia="Palatino Linotype" w:hAnsi="Palatino Linotype" w:cs="Palatino Linotype"/>
          <w:i/>
          <w:sz w:val="22"/>
          <w:szCs w:val="22"/>
        </w:rPr>
        <w:t xml:space="preserve"> según corresponda, </w:t>
      </w:r>
      <w:r w:rsidRPr="00132217">
        <w:rPr>
          <w:rFonts w:ascii="Palatino Linotype" w:eastAsia="Palatino Linotype" w:hAnsi="Palatino Linotype" w:cs="Palatino Linotype"/>
          <w:b/>
          <w:i/>
          <w:sz w:val="22"/>
          <w:szCs w:val="22"/>
        </w:rPr>
        <w:t>para la prestación</w:t>
      </w:r>
      <w:r w:rsidRPr="00132217">
        <w:rPr>
          <w:rFonts w:ascii="Palatino Linotype" w:eastAsia="Palatino Linotype" w:hAnsi="Palatino Linotype" w:cs="Palatino Linotype"/>
          <w:i/>
          <w:sz w:val="22"/>
          <w:szCs w:val="22"/>
        </w:rPr>
        <w:t xml:space="preserve"> </w:t>
      </w:r>
      <w:r w:rsidRPr="00132217">
        <w:rPr>
          <w:rFonts w:ascii="Palatino Linotype" w:eastAsia="Palatino Linotype" w:hAnsi="Palatino Linotype" w:cs="Palatino Linotype"/>
          <w:b/>
          <w:i/>
          <w:sz w:val="22"/>
          <w:szCs w:val="22"/>
        </w:rPr>
        <w:t xml:space="preserve">del servicio </w:t>
      </w:r>
      <w:r w:rsidRPr="00132217">
        <w:rPr>
          <w:rFonts w:ascii="Palatino Linotype" w:eastAsia="Palatino Linotype" w:hAnsi="Palatino Linotype" w:cs="Palatino Linotype"/>
          <w:i/>
          <w:sz w:val="22"/>
          <w:szCs w:val="22"/>
        </w:rPr>
        <w:t xml:space="preserve">público de pasajeros colectivo, individual, mixto, y el servicio de arrastre, salvamento, </w:t>
      </w:r>
      <w:r w:rsidRPr="00132217">
        <w:rPr>
          <w:rFonts w:ascii="Palatino Linotype" w:eastAsia="Palatino Linotype" w:hAnsi="Palatino Linotype" w:cs="Palatino Linotype"/>
          <w:b/>
          <w:i/>
          <w:sz w:val="22"/>
          <w:szCs w:val="22"/>
        </w:rPr>
        <w:t>guarda, custodia y depósito de vehículos;”</w:t>
      </w:r>
    </w:p>
    <w:p w14:paraId="518E6FE5" w14:textId="77777777" w:rsidR="00983989" w:rsidRPr="00132217" w:rsidRDefault="00983989">
      <w:pPr>
        <w:tabs>
          <w:tab w:val="left" w:pos="709"/>
        </w:tabs>
        <w:spacing w:line="360" w:lineRule="auto"/>
        <w:ind w:right="49"/>
        <w:jc w:val="both"/>
        <w:rPr>
          <w:rFonts w:ascii="Palatino Linotype" w:eastAsia="Palatino Linotype" w:hAnsi="Palatino Linotype" w:cs="Palatino Linotype"/>
          <w:b/>
        </w:rPr>
      </w:pPr>
    </w:p>
    <w:p w14:paraId="606796D4" w14:textId="77777777" w:rsidR="00983989" w:rsidRPr="00132217" w:rsidRDefault="005170E0">
      <w:pPr>
        <w:tabs>
          <w:tab w:val="left" w:pos="709"/>
        </w:tabs>
        <w:spacing w:line="360" w:lineRule="auto"/>
        <w:ind w:right="49"/>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De los preceptos anteriores, en sus fracciones XV, XXV, XVII se puede observar que dentro de las facultades del titular de la secretaría y por tanto de las distintas unidades de la misma se encuentran las relativas a otorgar, concesiones, permisos, o autorizaciones para el servicio de arrastre, salvamento, guarda, custodia y depósito de </w:t>
      </w:r>
      <w:r w:rsidRPr="00132217">
        <w:rPr>
          <w:rFonts w:ascii="Palatino Linotype" w:eastAsia="Palatino Linotype" w:hAnsi="Palatino Linotype" w:cs="Palatino Linotype"/>
        </w:rPr>
        <w:lastRenderedPageBreak/>
        <w:t xml:space="preserve">vehículos, así mismo podrá fijar los requisitos para el otorgamiento de dichas concesiones y más aún  suscribir y aprobar la bases para las convocatorios para que sean otorgadas. </w:t>
      </w:r>
    </w:p>
    <w:p w14:paraId="01123FC7" w14:textId="77777777" w:rsidR="00983989" w:rsidRPr="00132217" w:rsidRDefault="00983989">
      <w:pPr>
        <w:tabs>
          <w:tab w:val="left" w:pos="709"/>
        </w:tabs>
        <w:spacing w:line="360" w:lineRule="auto"/>
        <w:ind w:right="49"/>
        <w:jc w:val="both"/>
        <w:rPr>
          <w:rFonts w:ascii="Palatino Linotype" w:eastAsia="Palatino Linotype" w:hAnsi="Palatino Linotype" w:cs="Palatino Linotype"/>
        </w:rPr>
      </w:pPr>
    </w:p>
    <w:p w14:paraId="342552F7" w14:textId="2B8244B9" w:rsidR="00983989" w:rsidRPr="00132217" w:rsidRDefault="005170E0">
      <w:pPr>
        <w:tabs>
          <w:tab w:val="left" w:pos="709"/>
        </w:tabs>
        <w:spacing w:line="360" w:lineRule="auto"/>
        <w:ind w:right="49"/>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Una vez señalado lo anterior, se observa que el titular de la Secretaría para el desempeño de sus funciones se auxiliará de diversas dependencias de las cuales para el caso que nos ocupa se resalta la Dirección General del Registro Estatal de Transporte, la cual tendrá dentro de sus atribuciones integrar la información derivada del otorgamiento de permisos, concesiones y autorizaciones, como se advierte del artículo 25 fracciones II y XIV del Reglamento en comento:  </w:t>
      </w:r>
    </w:p>
    <w:p w14:paraId="16ECA4E0"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“Artículo 25.</w:t>
      </w:r>
      <w:r w:rsidRPr="00132217">
        <w:rPr>
          <w:rFonts w:ascii="Palatino Linotype" w:eastAsia="Palatino Linotype" w:hAnsi="Palatino Linotype" w:cs="Palatino Linotype"/>
          <w:i/>
          <w:sz w:val="22"/>
          <w:szCs w:val="22"/>
        </w:rPr>
        <w:t xml:space="preserve"> Corresponden a la Dirección General del Registro Estatal de Transporte Público las atribuciones siguientes:</w:t>
      </w:r>
    </w:p>
    <w:p w14:paraId="0F7DEDDF" w14:textId="77777777" w:rsidR="00983989" w:rsidRPr="00132217" w:rsidRDefault="00983989">
      <w:pPr>
        <w:tabs>
          <w:tab w:val="left" w:pos="709"/>
        </w:tabs>
        <w:ind w:left="850" w:right="899"/>
        <w:jc w:val="both"/>
        <w:rPr>
          <w:rFonts w:ascii="Palatino Linotype" w:eastAsia="Palatino Linotype" w:hAnsi="Palatino Linotype" w:cs="Palatino Linotype"/>
          <w:b/>
          <w:i/>
          <w:sz w:val="22"/>
          <w:szCs w:val="22"/>
        </w:rPr>
      </w:pPr>
    </w:p>
    <w:p w14:paraId="6D1B4097"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 xml:space="preserve">II. </w:t>
      </w:r>
      <w:r w:rsidRPr="00132217">
        <w:rPr>
          <w:rFonts w:ascii="Palatino Linotype" w:eastAsia="Palatino Linotype" w:hAnsi="Palatino Linotype" w:cs="Palatino Linotype"/>
          <w:i/>
          <w:sz w:val="22"/>
          <w:szCs w:val="22"/>
        </w:rPr>
        <w:t>Contribuir con las demás unidades administrativas competentes de la Secretaría, en el otorgamiento, revocación, rescate, terminación, modificación y registro de las concesiones, permisos y autorizaciones para la prestación del servicio público de transporte de pasajeros y de carga;</w:t>
      </w:r>
    </w:p>
    <w:p w14:paraId="4989C85E" w14:textId="77777777" w:rsidR="00983989" w:rsidRPr="00132217" w:rsidRDefault="00983989">
      <w:pPr>
        <w:tabs>
          <w:tab w:val="left" w:pos="709"/>
        </w:tabs>
        <w:ind w:left="850" w:right="899"/>
        <w:jc w:val="both"/>
        <w:rPr>
          <w:rFonts w:ascii="Palatino Linotype" w:eastAsia="Palatino Linotype" w:hAnsi="Palatino Linotype" w:cs="Palatino Linotype"/>
          <w:b/>
          <w:i/>
          <w:sz w:val="22"/>
          <w:szCs w:val="22"/>
        </w:rPr>
      </w:pPr>
    </w:p>
    <w:p w14:paraId="45D8A8C5"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XIV.</w:t>
      </w:r>
      <w:r w:rsidRPr="00132217">
        <w:rPr>
          <w:rFonts w:ascii="Palatino Linotype" w:eastAsia="Palatino Linotype" w:hAnsi="Palatino Linotype" w:cs="Palatino Linotype"/>
          <w:i/>
          <w:sz w:val="22"/>
          <w:szCs w:val="22"/>
        </w:rPr>
        <w:t xml:space="preserve"> Integrar y custodiar la información que con motivo del otorgamiento de permisos se genere, de acuerdo con los dictámenes elaborados por las direcciones generales de movilidad;”</w:t>
      </w:r>
    </w:p>
    <w:p w14:paraId="23CF799D"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(énfasis añadido)</w:t>
      </w:r>
    </w:p>
    <w:p w14:paraId="69795306" w14:textId="77777777" w:rsidR="00983989" w:rsidRPr="00132217" w:rsidRDefault="00983989">
      <w:pPr>
        <w:tabs>
          <w:tab w:val="left" w:pos="709"/>
        </w:tabs>
        <w:spacing w:line="360" w:lineRule="auto"/>
        <w:ind w:right="49"/>
        <w:jc w:val="both"/>
        <w:rPr>
          <w:rFonts w:ascii="Palatino Linotype" w:eastAsia="Palatino Linotype" w:hAnsi="Palatino Linotype" w:cs="Palatino Linotype"/>
        </w:rPr>
      </w:pPr>
    </w:p>
    <w:p w14:paraId="6E7308F5" w14:textId="77777777" w:rsidR="00983989" w:rsidRPr="00132217" w:rsidRDefault="005170E0">
      <w:pPr>
        <w:tabs>
          <w:tab w:val="left" w:pos="709"/>
        </w:tabs>
        <w:spacing w:line="360" w:lineRule="auto"/>
        <w:ind w:right="49"/>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Asimismo es competencia de las Delegaciones Regionales mantener actualizados los informes y documentos relacionados con permisos y autorizaciones, en cumplimiento de la Dirección General del Registro Estatal de Transporte Público como se aprecia del contenido del artículo 16, fracción IV que a continuación se cita: </w:t>
      </w:r>
    </w:p>
    <w:p w14:paraId="4E2BA1E7"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lastRenderedPageBreak/>
        <w:t xml:space="preserve">“Artículo 16. </w:t>
      </w:r>
      <w:r w:rsidRPr="00132217">
        <w:rPr>
          <w:rFonts w:ascii="Palatino Linotype" w:eastAsia="Palatino Linotype" w:hAnsi="Palatino Linotype" w:cs="Palatino Linotype"/>
          <w:i/>
          <w:sz w:val="22"/>
          <w:szCs w:val="22"/>
        </w:rPr>
        <w:t xml:space="preserve">Corresponden a las delegaciones regionales, en su respectiva circunscripción territorial, las atribuciones siguientes: </w:t>
      </w:r>
    </w:p>
    <w:p w14:paraId="7AEF0157" w14:textId="77777777" w:rsidR="00983989" w:rsidRPr="00132217" w:rsidRDefault="00983989">
      <w:pPr>
        <w:tabs>
          <w:tab w:val="left" w:pos="709"/>
        </w:tabs>
        <w:ind w:left="850" w:right="899"/>
        <w:jc w:val="both"/>
        <w:rPr>
          <w:rFonts w:ascii="Palatino Linotype" w:eastAsia="Palatino Linotype" w:hAnsi="Palatino Linotype" w:cs="Palatino Linotype"/>
          <w:i/>
          <w:sz w:val="22"/>
          <w:szCs w:val="22"/>
        </w:rPr>
      </w:pPr>
    </w:p>
    <w:p w14:paraId="3E13726C"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IV.</w:t>
      </w:r>
      <w:r w:rsidRPr="00132217">
        <w:rPr>
          <w:rFonts w:ascii="Palatino Linotype" w:eastAsia="Palatino Linotype" w:hAnsi="Palatino Linotype" w:cs="Palatino Linotype"/>
          <w:i/>
          <w:sz w:val="22"/>
          <w:szCs w:val="22"/>
        </w:rPr>
        <w:t xml:space="preserve"> Mantener actualizados los datos, informes y documentos relacionados con las concesiones, permisos o autorizaciones, coadyuvando en el cumplimiento de los programas y acciones que establezca la Dirección General del Registro Estatal de Transporte Público;”</w:t>
      </w:r>
    </w:p>
    <w:p w14:paraId="0B1970FB"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(Énfasis añadido)</w:t>
      </w:r>
    </w:p>
    <w:p w14:paraId="6A0FF531" w14:textId="77777777" w:rsidR="00983989" w:rsidRPr="00132217" w:rsidRDefault="00983989">
      <w:pPr>
        <w:tabs>
          <w:tab w:val="left" w:pos="709"/>
        </w:tabs>
        <w:ind w:left="850" w:right="899"/>
        <w:jc w:val="both"/>
        <w:rPr>
          <w:rFonts w:ascii="Palatino Linotype" w:eastAsia="Palatino Linotype" w:hAnsi="Palatino Linotype" w:cs="Palatino Linotype"/>
          <w:i/>
          <w:sz w:val="22"/>
          <w:szCs w:val="22"/>
        </w:rPr>
      </w:pPr>
    </w:p>
    <w:p w14:paraId="013E58DB" w14:textId="77777777" w:rsidR="00983989" w:rsidRPr="00132217" w:rsidRDefault="005170E0">
      <w:pPr>
        <w:tabs>
          <w:tab w:val="left" w:pos="709"/>
        </w:tabs>
        <w:spacing w:line="360" w:lineRule="auto"/>
        <w:ind w:right="49"/>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Por su parte, el Manual General de Organización de la Secretaría de Movilidad contempla el departamento de Contratos, Convenios y Acuerdos, el cual tiene como objetivo </w:t>
      </w:r>
      <w:r w:rsidRPr="00132217">
        <w:rPr>
          <w:rFonts w:ascii="Palatino Linotype" w:eastAsia="Palatino Linotype" w:hAnsi="Palatino Linotype" w:cs="Palatino Linotype"/>
          <w:sz w:val="26"/>
          <w:szCs w:val="26"/>
        </w:rPr>
        <w:t>“</w:t>
      </w:r>
      <w:r w:rsidRPr="00132217">
        <w:rPr>
          <w:rFonts w:ascii="Palatino Linotype" w:eastAsia="Palatino Linotype" w:hAnsi="Palatino Linotype" w:cs="Palatino Linotype"/>
          <w:i/>
        </w:rPr>
        <w:t>Elaborar y sancionar los contratos, convenios y acuerdos que celebre la Secretaría con los sectores público, privado y social, con base en los ordenamientos legales vigentes.”</w:t>
      </w:r>
      <w:r w:rsidRPr="00132217">
        <w:rPr>
          <w:rFonts w:ascii="Palatino Linotype" w:eastAsia="Palatino Linotype" w:hAnsi="Palatino Linotype" w:cs="Palatino Linotype"/>
          <w:i/>
          <w:sz w:val="22"/>
          <w:szCs w:val="22"/>
        </w:rPr>
        <w:t xml:space="preserve"> </w:t>
      </w:r>
      <w:r w:rsidRPr="00132217">
        <w:rPr>
          <w:rFonts w:ascii="Palatino Linotype" w:eastAsia="Palatino Linotype" w:hAnsi="Palatino Linotype" w:cs="Palatino Linotype"/>
        </w:rPr>
        <w:t xml:space="preserve">y dentro de sus funciones están el resguardar los contratos, convenios y acuerdos que celebre la Secretaría, entre otras,  como se aprecia del contenido del Manual referido, que a la letra señala: </w:t>
      </w:r>
    </w:p>
    <w:p w14:paraId="4FE38D4B" w14:textId="77777777" w:rsidR="00983989" w:rsidRPr="00132217" w:rsidRDefault="005170E0">
      <w:pPr>
        <w:tabs>
          <w:tab w:val="left" w:pos="709"/>
        </w:tabs>
        <w:ind w:left="850" w:right="899"/>
        <w:jc w:val="both"/>
        <w:rPr>
          <w:rFonts w:ascii="Palatino Linotype" w:eastAsia="Palatino Linotype" w:hAnsi="Palatino Linotype" w:cs="Palatino Linotype"/>
          <w:b/>
          <w:i/>
          <w:sz w:val="22"/>
          <w:szCs w:val="22"/>
        </w:rPr>
      </w:pPr>
      <w:r w:rsidRPr="00132217">
        <w:rPr>
          <w:rFonts w:ascii="Palatino Linotype" w:eastAsia="Palatino Linotype" w:hAnsi="Palatino Linotype" w:cs="Palatino Linotype"/>
          <w:i/>
          <w:sz w:val="22"/>
          <w:szCs w:val="22"/>
        </w:rPr>
        <w:t>“</w:t>
      </w:r>
      <w:r w:rsidRPr="00132217">
        <w:rPr>
          <w:rFonts w:ascii="Palatino Linotype" w:eastAsia="Palatino Linotype" w:hAnsi="Palatino Linotype" w:cs="Palatino Linotype"/>
          <w:b/>
          <w:i/>
          <w:sz w:val="22"/>
          <w:szCs w:val="22"/>
        </w:rPr>
        <w:t>DEPARTAMENTO DE CONTRATOS, CONVENIOS Y ACUERDOS</w:t>
      </w:r>
    </w:p>
    <w:p w14:paraId="67B057E0" w14:textId="77777777" w:rsidR="00983989" w:rsidRPr="00132217" w:rsidRDefault="005170E0">
      <w:pPr>
        <w:tabs>
          <w:tab w:val="left" w:pos="709"/>
        </w:tabs>
        <w:ind w:left="850" w:right="899"/>
        <w:jc w:val="both"/>
        <w:rPr>
          <w:rFonts w:ascii="Palatino Linotype" w:eastAsia="Palatino Linotype" w:hAnsi="Palatino Linotype" w:cs="Palatino Linotype"/>
          <w:b/>
          <w:i/>
          <w:sz w:val="22"/>
          <w:szCs w:val="22"/>
        </w:rPr>
      </w:pPr>
      <w:r w:rsidRPr="00132217">
        <w:rPr>
          <w:rFonts w:ascii="Palatino Linotype" w:eastAsia="Palatino Linotype" w:hAnsi="Palatino Linotype" w:cs="Palatino Linotype"/>
          <w:b/>
          <w:i/>
          <w:sz w:val="22"/>
          <w:szCs w:val="22"/>
        </w:rPr>
        <w:t xml:space="preserve">FUNCIONES: </w:t>
      </w:r>
    </w:p>
    <w:p w14:paraId="73282BAD"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 xml:space="preserve">-Revisar y dictaminar los proyectos de contratos, acuerdos y convenios que pretenda celebrar la Secretaría con personas físicas o morales para el cumplimiento de sus fines. </w:t>
      </w:r>
    </w:p>
    <w:p w14:paraId="67207CFD"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 xml:space="preserve">-Elaborar los contratos, convenios y acuerdos de naturaleza administrativa, civil, mercantil, penal o de cualquier otra índole que sean necesarios en el cumplimiento de sus objetivos. </w:t>
      </w:r>
    </w:p>
    <w:p w14:paraId="6467DA89"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 xml:space="preserve">-Asesorar a las unidades administrativas que integran a la Secretaría en la elaboración de cualquier tipo de contrato, convenio y acuerdo, conforme a los alcances y fines que se pretenden lograr. </w:t>
      </w:r>
    </w:p>
    <w:p w14:paraId="7F37B7CC"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 xml:space="preserve">-Recibir todas aquellas inconformidades o incumplimientos que surjan durante la vigencia de contratos, convenios y acuerdos, procurando en todo caso, tomar las medidas jurídicas pertinentes, conjuntamente con las unidades administrativas correspondientes. </w:t>
      </w:r>
    </w:p>
    <w:p w14:paraId="1792FAE2"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lastRenderedPageBreak/>
        <w:t xml:space="preserve">-Preparar e integrar la información para iniciar demandas originadas por el incumplimiento de algún acuerdo, contrato o convenio. </w:t>
      </w:r>
    </w:p>
    <w:p w14:paraId="7CAF679F"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 xml:space="preserve">-Elaborar y autorizar los formatos de acuerdos, contratos o convenios que deban utilizarse regularmente en diversas unidades administrativas de la Secretaría, procurando que cumplan con las disposiciones legales correspondientes. </w:t>
      </w:r>
    </w:p>
    <w:p w14:paraId="70272F74"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-Resguardar los contratos, convenios y acuerdos que celebre la Secretaría, verificando su vigencia y cumplimient</w:t>
      </w:r>
      <w:r w:rsidRPr="00132217">
        <w:rPr>
          <w:rFonts w:ascii="Palatino Linotype" w:eastAsia="Palatino Linotype" w:hAnsi="Palatino Linotype" w:cs="Palatino Linotype"/>
          <w:i/>
          <w:sz w:val="22"/>
          <w:szCs w:val="22"/>
        </w:rPr>
        <w:t xml:space="preserve">o. </w:t>
      </w:r>
    </w:p>
    <w:p w14:paraId="2A54562D"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 xml:space="preserve">-Tramitar, en su caso, la publicación en el periódico oficial “Gaceta del Gobierno” de los convenios y contratos en los que sea parte la Secretaría de Transporte. </w:t>
      </w:r>
    </w:p>
    <w:p w14:paraId="007AB885"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Desarrollar las demás funciones inherentes al área de su competencia.”</w:t>
      </w:r>
    </w:p>
    <w:p w14:paraId="7F057452"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(énfasis añadido)</w:t>
      </w:r>
    </w:p>
    <w:p w14:paraId="0F4C5BDD" w14:textId="77777777" w:rsidR="00983989" w:rsidRPr="00132217" w:rsidRDefault="00983989">
      <w:pPr>
        <w:tabs>
          <w:tab w:val="left" w:pos="709"/>
        </w:tabs>
        <w:spacing w:line="360" w:lineRule="auto"/>
        <w:ind w:right="49"/>
        <w:jc w:val="both"/>
        <w:rPr>
          <w:rFonts w:ascii="Palatino Linotype" w:eastAsia="Palatino Linotype" w:hAnsi="Palatino Linotype" w:cs="Palatino Linotype"/>
        </w:rPr>
      </w:pPr>
    </w:p>
    <w:p w14:paraId="7F6CE5DA" w14:textId="77777777" w:rsidR="00983989" w:rsidRPr="00132217" w:rsidRDefault="005170E0">
      <w:pPr>
        <w:tabs>
          <w:tab w:val="left" w:pos="709"/>
        </w:tabs>
        <w:spacing w:line="360" w:lineRule="auto"/>
        <w:ind w:right="49"/>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El mismo Manual contempla también la existencia del Departamento de Permisos y Depósitos, el cual tiene como objetivo </w:t>
      </w:r>
      <w:r w:rsidRPr="00132217">
        <w:rPr>
          <w:rFonts w:ascii="Palatino Linotype" w:eastAsia="Palatino Linotype" w:hAnsi="Palatino Linotype" w:cs="Palatino Linotype"/>
          <w:i/>
        </w:rPr>
        <w:t>“Coadyuvar en la integración y actualización de la información y supervisión relativa a la prestación del servicio de grúas de salvamento y arrastre, así como depósito para guarda y custodia vehicular”</w:t>
      </w:r>
      <w:r w:rsidRPr="00132217">
        <w:rPr>
          <w:rFonts w:ascii="Palatino Linotype" w:eastAsia="Palatino Linotype" w:hAnsi="Palatino Linotype" w:cs="Palatino Linotype"/>
        </w:rPr>
        <w:t xml:space="preserve">  y entre sus funciones se resaltan las de integrar la información sobre la prestación del servicio de grúas de salvamento y arrastre así como depósito para guarda y custodia vehicular, resaltando que además la ley de forma expresa señala que debe mantener actualizado   el banco de datos relacionado con los servicios previamente referidos. Situación que se verifica del contenido del manual en cita que a la letra dice:  </w:t>
      </w:r>
    </w:p>
    <w:p w14:paraId="0FBAE1B9" w14:textId="77777777" w:rsidR="00983989" w:rsidRPr="00132217" w:rsidRDefault="005170E0">
      <w:pPr>
        <w:tabs>
          <w:tab w:val="left" w:pos="709"/>
        </w:tabs>
        <w:ind w:left="850" w:right="899"/>
        <w:jc w:val="both"/>
        <w:rPr>
          <w:rFonts w:ascii="Palatino Linotype" w:eastAsia="Palatino Linotype" w:hAnsi="Palatino Linotype" w:cs="Palatino Linotype"/>
          <w:b/>
          <w:i/>
          <w:sz w:val="22"/>
          <w:szCs w:val="22"/>
        </w:rPr>
      </w:pPr>
      <w:r w:rsidRPr="00132217">
        <w:rPr>
          <w:rFonts w:ascii="Palatino Linotype" w:eastAsia="Palatino Linotype" w:hAnsi="Palatino Linotype" w:cs="Palatino Linotype"/>
          <w:b/>
          <w:i/>
          <w:sz w:val="22"/>
          <w:szCs w:val="22"/>
        </w:rPr>
        <w:t xml:space="preserve">“DEPARTAMENTO DE PERMISOS Y DEPÓSITOS </w:t>
      </w:r>
    </w:p>
    <w:p w14:paraId="0F721DB3" w14:textId="77777777" w:rsidR="00983989" w:rsidRPr="00132217" w:rsidRDefault="005170E0">
      <w:pPr>
        <w:tabs>
          <w:tab w:val="left" w:pos="709"/>
        </w:tabs>
        <w:ind w:left="850" w:right="899"/>
        <w:jc w:val="both"/>
        <w:rPr>
          <w:rFonts w:ascii="Palatino Linotype" w:eastAsia="Palatino Linotype" w:hAnsi="Palatino Linotype" w:cs="Palatino Linotype"/>
          <w:b/>
          <w:i/>
          <w:sz w:val="22"/>
          <w:szCs w:val="22"/>
        </w:rPr>
      </w:pPr>
      <w:r w:rsidRPr="00132217">
        <w:rPr>
          <w:rFonts w:ascii="Palatino Linotype" w:eastAsia="Palatino Linotype" w:hAnsi="Palatino Linotype" w:cs="Palatino Linotype"/>
          <w:b/>
          <w:i/>
          <w:sz w:val="22"/>
          <w:szCs w:val="22"/>
        </w:rPr>
        <w:t xml:space="preserve">FUNCIONES: </w:t>
      </w:r>
    </w:p>
    <w:p w14:paraId="27EA04F1"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 xml:space="preserve">-Elaborar e integrar información sobre la prestación del servicio de grúas de salvamento y arrastre, así como depósito para guarda y custodia vehicular, a fin de contar con información actualizada. </w:t>
      </w:r>
    </w:p>
    <w:p w14:paraId="57CC4BC5"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 xml:space="preserve">-Concentrar y mantener actualizado el banco de datos estadísticos sobre concesiones y permisos solicitados, dictaminados, procesados o expedidos, a fin de informar a la Subsecretaría de Movilidad para el adecuado otorgamiento. </w:t>
      </w:r>
    </w:p>
    <w:p w14:paraId="5383A393"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lastRenderedPageBreak/>
        <w:t xml:space="preserve">-Coadyuvar en la entrega de concesiones para la prestación del servicio de depósito para guarda y custodia vehicular, así como permisos para grúas de salvamento y arrastre, y en la autorización y elaboración de los estudios técnicos procedentes. </w:t>
      </w:r>
    </w:p>
    <w:p w14:paraId="7C272487"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 xml:space="preserve">-Coadyuvar con la Subsecretaria de Movilidad en las acciones de verificación e inspección en la prestación del servicio de grúas de salvamento y arrastre, así como el depósito para guarda y custodia vehicular. </w:t>
      </w:r>
    </w:p>
    <w:p w14:paraId="04B13EFD"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 xml:space="preserve">-Coadyuvar con la Subsecretaría de Movilidad en la atención de solicitudes de los interesados en el otorgamiento de concesiones para la prestación del servicio de depósito para guarda y custodia vehicular, así como permisos para grúas de salvamento y arrastre. </w:t>
      </w:r>
    </w:p>
    <w:p w14:paraId="1ECA31C6"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 xml:space="preserve">-Informar periódicamente a la Subdirección de Concesiones y Permisos sobre las acciones desarrolladas en el ámbito de su competencia. </w:t>
      </w:r>
    </w:p>
    <w:p w14:paraId="4DE445CE"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-Desarrollar las demás funciones inherentes al área de su competencia.”</w:t>
      </w:r>
    </w:p>
    <w:p w14:paraId="4956D79D"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(Énfasis añadido)</w:t>
      </w:r>
    </w:p>
    <w:p w14:paraId="239A6B78" w14:textId="77777777" w:rsidR="00983989" w:rsidRPr="00132217" w:rsidRDefault="00983989">
      <w:pPr>
        <w:tabs>
          <w:tab w:val="left" w:pos="709"/>
        </w:tabs>
        <w:spacing w:line="360" w:lineRule="auto"/>
        <w:ind w:right="49"/>
        <w:jc w:val="both"/>
        <w:rPr>
          <w:rFonts w:ascii="Palatino Linotype" w:eastAsia="Palatino Linotype" w:hAnsi="Palatino Linotype" w:cs="Palatino Linotype"/>
        </w:rPr>
      </w:pPr>
    </w:p>
    <w:p w14:paraId="76198E5E" w14:textId="77777777" w:rsidR="00983989" w:rsidRPr="00132217" w:rsidRDefault="005170E0">
      <w:pPr>
        <w:tabs>
          <w:tab w:val="left" w:pos="709"/>
        </w:tabs>
        <w:spacing w:line="360" w:lineRule="auto"/>
        <w:ind w:right="49"/>
        <w:jc w:val="both"/>
        <w:rPr>
          <w:rFonts w:ascii="Palatino Linotype" w:eastAsia="Palatino Linotype" w:hAnsi="Palatino Linotype" w:cs="Palatino Linotype"/>
        </w:rPr>
      </w:pPr>
      <w:r w:rsidRPr="00132217">
        <w:rPr>
          <w:rFonts w:ascii="Palatino Linotype" w:eastAsia="Palatino Linotype" w:hAnsi="Palatino Linotype" w:cs="Palatino Linotype"/>
        </w:rPr>
        <w:t>En consecuencia, de la interpretación armónica y sistemática de los preceptos anteriores, se puede concluir que</w:t>
      </w:r>
      <w:r w:rsidRPr="00132217">
        <w:rPr>
          <w:rFonts w:ascii="Palatino Linotype" w:eastAsia="Palatino Linotype" w:hAnsi="Palatino Linotype" w:cs="Palatino Linotype"/>
          <w:b/>
        </w:rPr>
        <w:t xml:space="preserve"> EL SUJETO OBLIGADO </w:t>
      </w:r>
      <w:r w:rsidRPr="00132217">
        <w:rPr>
          <w:rFonts w:ascii="Palatino Linotype" w:eastAsia="Palatino Linotype" w:hAnsi="Palatino Linotype" w:cs="Palatino Linotype"/>
        </w:rPr>
        <w:t xml:space="preserve">cuenta con facultades para conocer de la información solicitada y si bien es cierto en respuesta se pronunció la Dirección General del Registro Estatal de Transporte Público, indicando que no encontró la información solicitada, lo cierto también es que hay otras dependencias de la estructura orgánica que puede conocer de la información requerida por el particular. </w:t>
      </w:r>
    </w:p>
    <w:p w14:paraId="4D7799B1" w14:textId="77777777" w:rsidR="00983989" w:rsidRPr="00132217" w:rsidRDefault="00983989">
      <w:pPr>
        <w:tabs>
          <w:tab w:val="left" w:pos="709"/>
        </w:tabs>
        <w:spacing w:line="360" w:lineRule="auto"/>
        <w:ind w:right="49"/>
        <w:jc w:val="both"/>
        <w:rPr>
          <w:rFonts w:ascii="Palatino Linotype" w:eastAsia="Palatino Linotype" w:hAnsi="Palatino Linotype" w:cs="Palatino Linotype"/>
        </w:rPr>
      </w:pPr>
    </w:p>
    <w:p w14:paraId="00500AB9" w14:textId="0BBB3B58" w:rsidR="00983989" w:rsidRPr="00132217" w:rsidRDefault="005170E0">
      <w:pPr>
        <w:tabs>
          <w:tab w:val="left" w:pos="709"/>
        </w:tabs>
        <w:spacing w:line="360" w:lineRule="auto"/>
        <w:ind w:right="49"/>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Aunado a lo anterior y para robustecer lo señalado, es de mencionar que el artículo 33 </w:t>
      </w:r>
      <w:r w:rsidR="00132217" w:rsidRPr="00132217">
        <w:rPr>
          <w:rFonts w:ascii="Palatino Linotype" w:eastAsia="Palatino Linotype" w:hAnsi="Palatino Linotype" w:cs="Palatino Linotype"/>
        </w:rPr>
        <w:t>de la</w:t>
      </w:r>
      <w:r w:rsidRPr="00132217">
        <w:rPr>
          <w:rFonts w:ascii="Palatino Linotype" w:eastAsia="Palatino Linotype" w:hAnsi="Palatino Linotype" w:cs="Palatino Linotype"/>
        </w:rPr>
        <w:t xml:space="preserve"> Ley Orgánica Municipal del Estado de México contempla dentro de las facultades de la Secretaría de movilidad la de otorgar las concesiones para la prestación del servicio de arrastre, salvamento custodia y depósito de vehículos, como se observa a continuación de la fracción VIII del precepto citado: </w:t>
      </w:r>
    </w:p>
    <w:p w14:paraId="19B81282" w14:textId="77777777" w:rsidR="00983989" w:rsidRPr="00132217" w:rsidRDefault="00983989">
      <w:pPr>
        <w:tabs>
          <w:tab w:val="left" w:pos="709"/>
        </w:tabs>
        <w:spacing w:line="360" w:lineRule="auto"/>
        <w:ind w:right="49"/>
        <w:jc w:val="both"/>
        <w:rPr>
          <w:rFonts w:ascii="Palatino Linotype" w:eastAsia="Palatino Linotype" w:hAnsi="Palatino Linotype" w:cs="Palatino Linotype"/>
        </w:rPr>
      </w:pPr>
    </w:p>
    <w:p w14:paraId="45AABAA7" w14:textId="77777777" w:rsidR="00983989" w:rsidRPr="00132217" w:rsidRDefault="005170E0">
      <w:pPr>
        <w:tabs>
          <w:tab w:val="left" w:pos="709"/>
        </w:tabs>
        <w:ind w:left="708" w:right="899"/>
        <w:jc w:val="both"/>
        <w:rPr>
          <w:rFonts w:ascii="Palatino Linotype" w:eastAsia="Palatino Linotype" w:hAnsi="Palatino Linotype" w:cs="Palatino Linotype"/>
          <w:b/>
          <w:i/>
          <w:sz w:val="22"/>
          <w:szCs w:val="22"/>
        </w:rPr>
      </w:pPr>
      <w:r w:rsidRPr="00132217">
        <w:rPr>
          <w:rFonts w:ascii="Palatino Linotype" w:eastAsia="Palatino Linotype" w:hAnsi="Palatino Linotype" w:cs="Palatino Linotype"/>
          <w:b/>
          <w:i/>
          <w:sz w:val="22"/>
          <w:szCs w:val="22"/>
        </w:rPr>
        <w:lastRenderedPageBreak/>
        <w:t xml:space="preserve">“CAPÍTULO TERCERO </w:t>
      </w:r>
    </w:p>
    <w:p w14:paraId="41C76E11" w14:textId="77777777" w:rsidR="00983989" w:rsidRPr="00132217" w:rsidRDefault="005170E0">
      <w:pPr>
        <w:tabs>
          <w:tab w:val="left" w:pos="709"/>
        </w:tabs>
        <w:ind w:left="708" w:right="899"/>
        <w:jc w:val="both"/>
        <w:rPr>
          <w:rFonts w:ascii="Palatino Linotype" w:eastAsia="Palatino Linotype" w:hAnsi="Palatino Linotype" w:cs="Palatino Linotype"/>
          <w:b/>
          <w:i/>
          <w:sz w:val="22"/>
          <w:szCs w:val="22"/>
        </w:rPr>
      </w:pPr>
      <w:r w:rsidRPr="00132217">
        <w:rPr>
          <w:rFonts w:ascii="Palatino Linotype" w:eastAsia="Palatino Linotype" w:hAnsi="Palatino Linotype" w:cs="Palatino Linotype"/>
          <w:b/>
          <w:i/>
          <w:sz w:val="22"/>
          <w:szCs w:val="22"/>
        </w:rPr>
        <w:t>DE LA COMPETENCIA DE LAS DEPENDENCIAS DEL EJECUTIVO</w:t>
      </w:r>
    </w:p>
    <w:p w14:paraId="1AD66695" w14:textId="77777777" w:rsidR="00983989" w:rsidRPr="00132217" w:rsidRDefault="00983989">
      <w:pPr>
        <w:tabs>
          <w:tab w:val="left" w:pos="709"/>
        </w:tabs>
        <w:ind w:left="708" w:right="899"/>
        <w:jc w:val="both"/>
        <w:rPr>
          <w:rFonts w:ascii="Palatino Linotype" w:eastAsia="Palatino Linotype" w:hAnsi="Palatino Linotype" w:cs="Palatino Linotype"/>
          <w:b/>
          <w:i/>
          <w:sz w:val="22"/>
          <w:szCs w:val="22"/>
        </w:rPr>
      </w:pPr>
    </w:p>
    <w:p w14:paraId="2E2A24E4" w14:textId="77777777" w:rsidR="00983989" w:rsidRPr="00132217" w:rsidRDefault="005170E0">
      <w:pPr>
        <w:tabs>
          <w:tab w:val="left" w:pos="709"/>
        </w:tabs>
        <w:ind w:left="708"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Artículo 33.-</w:t>
      </w:r>
      <w:r w:rsidRPr="00132217">
        <w:rPr>
          <w:rFonts w:ascii="Palatino Linotype" w:eastAsia="Palatino Linotype" w:hAnsi="Palatino Linotype" w:cs="Palatino Linotype"/>
          <w:i/>
          <w:sz w:val="22"/>
          <w:szCs w:val="22"/>
        </w:rPr>
        <w:t xml:space="preserve"> La Secretaría de Movilidad es la dependencia encargada de planear, formular, dirigir, coordinar, gestionar, evaluar, ejecutar y supervisar las políticas, programas, proyectos y estudios para el desarrollo del sistema integral de movilidad, incluyendo el servicio público de transporte de jurisdicción estatal y de sus servicios conexos. </w:t>
      </w:r>
    </w:p>
    <w:p w14:paraId="21D6129A" w14:textId="77777777" w:rsidR="00983989" w:rsidRPr="00132217" w:rsidRDefault="005170E0">
      <w:pPr>
        <w:tabs>
          <w:tab w:val="left" w:pos="709"/>
        </w:tabs>
        <w:ind w:left="708"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A esta Secretaría le corresponde el despacho de los siguientes asuntos:</w:t>
      </w:r>
    </w:p>
    <w:p w14:paraId="2C945445" w14:textId="77777777" w:rsidR="00983989" w:rsidRPr="00132217" w:rsidRDefault="00983989">
      <w:pPr>
        <w:tabs>
          <w:tab w:val="left" w:pos="709"/>
        </w:tabs>
        <w:ind w:left="708" w:right="899"/>
        <w:jc w:val="both"/>
        <w:rPr>
          <w:rFonts w:ascii="Palatino Linotype" w:eastAsia="Palatino Linotype" w:hAnsi="Palatino Linotype" w:cs="Palatino Linotype"/>
          <w:i/>
          <w:sz w:val="22"/>
          <w:szCs w:val="22"/>
        </w:rPr>
      </w:pPr>
    </w:p>
    <w:p w14:paraId="5171A8FE" w14:textId="77777777" w:rsidR="00983989" w:rsidRPr="00132217" w:rsidRDefault="005170E0">
      <w:pPr>
        <w:tabs>
          <w:tab w:val="left" w:pos="709"/>
        </w:tabs>
        <w:ind w:left="708"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 xml:space="preserve">VIII. Otorgar, modificar, revocar, rescatar, sustituir o dar por terminadas las concesiones para la prestación del servicio público de pasajeros colectivo, individual, mixto y el servicio de arrastre, salvamento, guarda, custodia y depósito de vehículos, y fijar los requisitos mediante disposiciones de carácter general para su otorgamiento, con excepción del transporte masivo o de alta capacidad. </w:t>
      </w:r>
      <w:r w:rsidRPr="00132217">
        <w:rPr>
          <w:rFonts w:ascii="Palatino Linotype" w:eastAsia="Palatino Linotype" w:hAnsi="Palatino Linotype" w:cs="Palatino Linotype"/>
          <w:b/>
          <w:i/>
          <w:sz w:val="22"/>
          <w:szCs w:val="22"/>
        </w:rPr>
        <w:t xml:space="preserve">El proceso de otorgamiento será inscrito el Registro Estatal de Transporte y publicado en el periódico oficial “Gaceta del Gobierno”, mediante convocatoria, señalando el procesamiento de asignación y el resultado de la misma; </w:t>
      </w:r>
      <w:r w:rsidRPr="00132217">
        <w:rPr>
          <w:rFonts w:ascii="Palatino Linotype" w:eastAsia="Palatino Linotype" w:hAnsi="Palatino Linotype" w:cs="Palatino Linotype"/>
          <w:i/>
          <w:sz w:val="22"/>
          <w:szCs w:val="22"/>
        </w:rPr>
        <w:t>con excepción del transporte masivo o de alta capacidad;”</w:t>
      </w:r>
    </w:p>
    <w:p w14:paraId="106CEE85" w14:textId="77777777" w:rsidR="00983989" w:rsidRPr="00132217" w:rsidRDefault="005170E0">
      <w:pPr>
        <w:tabs>
          <w:tab w:val="left" w:pos="709"/>
        </w:tabs>
        <w:ind w:left="708"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(Énfasis añadido)</w:t>
      </w:r>
    </w:p>
    <w:p w14:paraId="3E071A6A" w14:textId="77777777" w:rsidR="00983989" w:rsidRPr="00132217" w:rsidRDefault="00983989">
      <w:pPr>
        <w:tabs>
          <w:tab w:val="left" w:pos="709"/>
        </w:tabs>
        <w:spacing w:line="360" w:lineRule="auto"/>
        <w:ind w:right="49"/>
        <w:jc w:val="both"/>
        <w:rPr>
          <w:rFonts w:ascii="Palatino Linotype" w:eastAsia="Palatino Linotype" w:hAnsi="Palatino Linotype" w:cs="Palatino Linotype"/>
        </w:rPr>
      </w:pPr>
    </w:p>
    <w:p w14:paraId="318D33E5" w14:textId="77777777" w:rsidR="00983989" w:rsidRPr="00132217" w:rsidRDefault="005170E0">
      <w:pPr>
        <w:tabs>
          <w:tab w:val="left" w:pos="709"/>
        </w:tabs>
        <w:spacing w:line="360" w:lineRule="auto"/>
        <w:ind w:right="49"/>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Dicho precepto establece además que el proceso de otorgamiento será inscrito en el Registro Estatal de Transporte y publicado en el periódico oficial señalando el resultado de la asignación. </w:t>
      </w:r>
    </w:p>
    <w:p w14:paraId="110C9470" w14:textId="77777777" w:rsidR="00983989" w:rsidRPr="00132217" w:rsidRDefault="00983989">
      <w:pPr>
        <w:tabs>
          <w:tab w:val="left" w:pos="709"/>
        </w:tabs>
        <w:spacing w:line="360" w:lineRule="auto"/>
        <w:ind w:right="49"/>
        <w:jc w:val="both"/>
        <w:rPr>
          <w:rFonts w:ascii="Palatino Linotype" w:eastAsia="Palatino Linotype" w:hAnsi="Palatino Linotype" w:cs="Palatino Linotype"/>
        </w:rPr>
      </w:pPr>
    </w:p>
    <w:p w14:paraId="2AA741AA" w14:textId="77777777" w:rsidR="00983989" w:rsidRPr="00132217" w:rsidRDefault="005170E0">
      <w:pPr>
        <w:tabs>
          <w:tab w:val="left" w:pos="709"/>
        </w:tabs>
        <w:spacing w:line="360" w:lineRule="auto"/>
        <w:ind w:right="49"/>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En tal sentido,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w:t>
      </w:r>
      <w:r w:rsidRPr="00132217">
        <w:rPr>
          <w:rFonts w:ascii="Palatino Linotype" w:eastAsia="Palatino Linotype" w:hAnsi="Palatino Linotype" w:cs="Palatino Linotype"/>
        </w:rPr>
        <w:lastRenderedPageBreak/>
        <w:t>privilegiando el principio de máxima publicidad, como así lo establece dicha determinación, que a continuación se transcribe para un mejor entendimiento:</w:t>
      </w:r>
    </w:p>
    <w:p w14:paraId="6D8EDA57" w14:textId="77777777" w:rsidR="00983989" w:rsidRPr="00132217" w:rsidRDefault="005170E0">
      <w:pPr>
        <w:spacing w:before="240"/>
        <w:ind w:left="709" w:right="760"/>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w:t>
      </w:r>
      <w:r w:rsidRPr="00132217">
        <w:rPr>
          <w:rFonts w:ascii="Palatino Linotype" w:eastAsia="Palatino Linotype" w:hAnsi="Palatino Linotype" w:cs="Palatino Linotype"/>
          <w:b/>
          <w:i/>
          <w:sz w:val="22"/>
          <w:szCs w:val="22"/>
        </w:rPr>
        <w:t>Artículo 4</w:t>
      </w:r>
      <w:r w:rsidRPr="0013221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C5B35AB" w14:textId="77777777" w:rsidR="00983989" w:rsidRPr="00132217" w:rsidRDefault="005170E0">
      <w:pPr>
        <w:ind w:left="709" w:right="760"/>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3221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226908C" w14:textId="77777777" w:rsidR="00983989" w:rsidRPr="00132217" w:rsidRDefault="005170E0">
      <w:pPr>
        <w:ind w:left="709" w:right="760"/>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32217">
        <w:rPr>
          <w:rFonts w:ascii="Palatino Linotype" w:eastAsia="Palatino Linotype" w:hAnsi="Palatino Linotype" w:cs="Palatino Linotype"/>
          <w:i/>
          <w:sz w:val="22"/>
          <w:szCs w:val="22"/>
        </w:rPr>
        <w:t>.”(Sic)</w:t>
      </w:r>
    </w:p>
    <w:p w14:paraId="4C844A3D" w14:textId="77777777" w:rsidR="00983989" w:rsidRPr="00132217" w:rsidRDefault="00983989">
      <w:pPr>
        <w:spacing w:line="360" w:lineRule="auto"/>
        <w:jc w:val="both"/>
        <w:rPr>
          <w:rFonts w:ascii="Palatino Linotype" w:eastAsia="Palatino Linotype" w:hAnsi="Palatino Linotype" w:cs="Palatino Linotype"/>
        </w:rPr>
      </w:pPr>
    </w:p>
    <w:p w14:paraId="0A20D7E9"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907BFA4" w14:textId="77777777" w:rsidR="00983989" w:rsidRPr="00132217" w:rsidRDefault="00983989">
      <w:pPr>
        <w:spacing w:line="360" w:lineRule="auto"/>
        <w:jc w:val="both"/>
        <w:rPr>
          <w:rFonts w:ascii="Palatino Linotype" w:eastAsia="Palatino Linotype" w:hAnsi="Palatino Linotype" w:cs="Palatino Linotype"/>
        </w:rPr>
      </w:pPr>
    </w:p>
    <w:p w14:paraId="294FC0AF" w14:textId="77777777" w:rsidR="00983989" w:rsidRPr="00132217" w:rsidRDefault="005170E0">
      <w:pPr>
        <w:ind w:left="567" w:right="758"/>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“Artículo 12.-</w:t>
      </w:r>
      <w:r w:rsidRPr="0013221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39FC5B3" w14:textId="77777777" w:rsidR="00983989" w:rsidRPr="00132217" w:rsidRDefault="00983989">
      <w:pPr>
        <w:ind w:left="567" w:right="758"/>
        <w:jc w:val="both"/>
        <w:rPr>
          <w:rFonts w:ascii="Palatino Linotype" w:eastAsia="Palatino Linotype" w:hAnsi="Palatino Linotype" w:cs="Palatino Linotype"/>
          <w:i/>
          <w:sz w:val="22"/>
          <w:szCs w:val="22"/>
        </w:rPr>
      </w:pPr>
    </w:p>
    <w:p w14:paraId="537052D8" w14:textId="77777777" w:rsidR="00983989" w:rsidRPr="00132217" w:rsidRDefault="005170E0">
      <w:pPr>
        <w:ind w:left="567" w:right="758"/>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32217">
        <w:rPr>
          <w:rFonts w:ascii="Palatino Linotype" w:eastAsia="Palatino Linotype" w:hAnsi="Palatino Linotype" w:cs="Palatino Linotype"/>
          <w:i/>
          <w:sz w:val="22"/>
          <w:szCs w:val="22"/>
        </w:rPr>
        <w:t xml:space="preserve">. </w:t>
      </w:r>
      <w:r w:rsidRPr="0013221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17271B30" w14:textId="77777777" w:rsidR="00983989" w:rsidRPr="00132217" w:rsidRDefault="00983989">
      <w:pPr>
        <w:spacing w:line="360" w:lineRule="auto"/>
        <w:ind w:right="-93"/>
        <w:jc w:val="both"/>
        <w:rPr>
          <w:rFonts w:ascii="Palatino Linotype" w:eastAsia="Palatino Linotype" w:hAnsi="Palatino Linotype" w:cs="Palatino Linotype"/>
        </w:rPr>
      </w:pPr>
    </w:p>
    <w:p w14:paraId="524AB76F" w14:textId="77777777" w:rsidR="00983989" w:rsidRPr="00132217" w:rsidRDefault="005170E0">
      <w:pPr>
        <w:spacing w:line="360" w:lineRule="auto"/>
        <w:ind w:right="-93"/>
        <w:jc w:val="both"/>
        <w:rPr>
          <w:rFonts w:ascii="Palatino Linotype" w:eastAsia="Palatino Linotype" w:hAnsi="Palatino Linotype" w:cs="Palatino Linotype"/>
        </w:rPr>
      </w:pPr>
      <w:r w:rsidRPr="00132217">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76C039B" w14:textId="77777777" w:rsidR="00983989" w:rsidRPr="00132217" w:rsidRDefault="00983989">
      <w:pPr>
        <w:spacing w:line="360" w:lineRule="auto"/>
        <w:ind w:right="-93"/>
        <w:jc w:val="both"/>
        <w:rPr>
          <w:rFonts w:ascii="Palatino Linotype" w:eastAsia="Palatino Linotype" w:hAnsi="Palatino Linotype" w:cs="Palatino Linotype"/>
        </w:rPr>
      </w:pPr>
    </w:p>
    <w:p w14:paraId="25D30277" w14:textId="77777777" w:rsidR="00983989" w:rsidRPr="00132217" w:rsidRDefault="005170E0">
      <w:pPr>
        <w:spacing w:line="360" w:lineRule="auto"/>
        <w:jc w:val="both"/>
        <w:rPr>
          <w:rFonts w:ascii="Palatino Linotype" w:eastAsia="Palatino Linotype" w:hAnsi="Palatino Linotype" w:cs="Palatino Linotype"/>
          <w:b/>
        </w:rPr>
      </w:pPr>
      <w:r w:rsidRPr="00132217">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132217">
        <w:rPr>
          <w:rFonts w:ascii="Palatino Linotype" w:eastAsia="Palatino Linotype" w:hAnsi="Palatino Linotype" w:cs="Palatino Linotype"/>
          <w:b/>
        </w:rPr>
        <w:t xml:space="preserve"> </w:t>
      </w:r>
    </w:p>
    <w:p w14:paraId="2B1248B4" w14:textId="77777777" w:rsidR="00983989" w:rsidRPr="00132217" w:rsidRDefault="00983989">
      <w:pPr>
        <w:ind w:left="851" w:right="850"/>
        <w:jc w:val="both"/>
        <w:rPr>
          <w:rFonts w:ascii="Palatino Linotype" w:eastAsia="Palatino Linotype" w:hAnsi="Palatino Linotype" w:cs="Palatino Linotype"/>
        </w:rPr>
      </w:pPr>
    </w:p>
    <w:p w14:paraId="777BE114" w14:textId="77777777" w:rsidR="00983989" w:rsidRPr="00132217" w:rsidRDefault="005170E0">
      <w:pPr>
        <w:ind w:left="851" w:right="901"/>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w:t>
      </w:r>
      <w:r w:rsidRPr="00132217">
        <w:rPr>
          <w:rFonts w:ascii="Palatino Linotype" w:eastAsia="Palatino Linotype" w:hAnsi="Palatino Linotype" w:cs="Palatino Linotype"/>
          <w:b/>
          <w:i/>
          <w:sz w:val="22"/>
          <w:szCs w:val="22"/>
        </w:rPr>
        <w:t>No existe obligación de elaborar documentos ad hoc para atender las solicitudes de acceso a la información.</w:t>
      </w:r>
      <w:r w:rsidRPr="0013221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6676A53D"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0AE016E" w14:textId="77777777" w:rsidR="00983989" w:rsidRPr="00132217" w:rsidRDefault="00983989">
      <w:pPr>
        <w:spacing w:line="360" w:lineRule="auto"/>
        <w:jc w:val="both"/>
        <w:rPr>
          <w:rFonts w:ascii="Palatino Linotype" w:eastAsia="Palatino Linotype" w:hAnsi="Palatino Linotype" w:cs="Palatino Linotype"/>
        </w:rPr>
      </w:pPr>
    </w:p>
    <w:p w14:paraId="5E79C4DB" w14:textId="77777777" w:rsidR="00983989" w:rsidRPr="00132217" w:rsidRDefault="005170E0">
      <w:pPr>
        <w:spacing w:line="360" w:lineRule="auto"/>
        <w:ind w:right="49"/>
        <w:jc w:val="both"/>
        <w:rPr>
          <w:rFonts w:ascii="Palatino Linotype" w:eastAsia="Palatino Linotype" w:hAnsi="Palatino Linotype" w:cs="Palatino Linotype"/>
        </w:rPr>
      </w:pPr>
      <w:r w:rsidRPr="00132217">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081F4FB" w14:textId="77777777" w:rsidR="00983989" w:rsidRPr="00132217" w:rsidRDefault="00983989">
      <w:pPr>
        <w:spacing w:line="360" w:lineRule="auto"/>
        <w:ind w:right="49"/>
        <w:jc w:val="both"/>
        <w:rPr>
          <w:rFonts w:ascii="Palatino Linotype" w:eastAsia="Palatino Linotype" w:hAnsi="Palatino Linotype" w:cs="Palatino Linotype"/>
        </w:rPr>
      </w:pPr>
    </w:p>
    <w:p w14:paraId="149FF87C"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w:t>
      </w:r>
      <w:r w:rsidRPr="00132217">
        <w:rPr>
          <w:rFonts w:ascii="Palatino Linotype" w:eastAsia="Palatino Linotype" w:hAnsi="Palatino Linotype" w:cs="Palatino Linotype"/>
        </w:rPr>
        <w:lastRenderedPageBreak/>
        <w:t xml:space="preserve">holográfico de conformidad con el artículo 3, fracción XI de la Ley de la materia, el cual señala lo siguiente: </w:t>
      </w:r>
    </w:p>
    <w:p w14:paraId="580C6279" w14:textId="77777777" w:rsidR="00983989" w:rsidRPr="00132217" w:rsidRDefault="00983989">
      <w:pPr>
        <w:ind w:left="851" w:right="899"/>
        <w:jc w:val="both"/>
        <w:rPr>
          <w:rFonts w:ascii="Palatino Linotype" w:eastAsia="Palatino Linotype" w:hAnsi="Palatino Linotype" w:cs="Palatino Linotype"/>
          <w:i/>
          <w:sz w:val="22"/>
          <w:szCs w:val="22"/>
        </w:rPr>
      </w:pPr>
    </w:p>
    <w:p w14:paraId="6E2A8E7D" w14:textId="77777777" w:rsidR="00983989" w:rsidRPr="00132217" w:rsidRDefault="005170E0">
      <w:pPr>
        <w:ind w:left="851"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w:t>
      </w:r>
      <w:r w:rsidRPr="00132217">
        <w:rPr>
          <w:rFonts w:ascii="Palatino Linotype" w:eastAsia="Palatino Linotype" w:hAnsi="Palatino Linotype" w:cs="Palatino Linotype"/>
          <w:b/>
          <w:i/>
          <w:sz w:val="22"/>
          <w:szCs w:val="22"/>
        </w:rPr>
        <w:t xml:space="preserve">Artículo 3. </w:t>
      </w:r>
      <w:r w:rsidRPr="00132217">
        <w:rPr>
          <w:rFonts w:ascii="Palatino Linotype" w:eastAsia="Palatino Linotype" w:hAnsi="Palatino Linotype" w:cs="Palatino Linotype"/>
          <w:i/>
          <w:sz w:val="22"/>
          <w:szCs w:val="22"/>
        </w:rPr>
        <w:t>Para los efectos de la presente Ley se entenderá por:</w:t>
      </w:r>
    </w:p>
    <w:p w14:paraId="71A9415A" w14:textId="77777777" w:rsidR="00983989" w:rsidRPr="00132217" w:rsidRDefault="005170E0">
      <w:pPr>
        <w:ind w:left="851"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w:t>
      </w:r>
    </w:p>
    <w:p w14:paraId="053D01ED" w14:textId="77777777" w:rsidR="00983989" w:rsidRPr="00132217" w:rsidRDefault="005170E0">
      <w:pPr>
        <w:ind w:left="851"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XI. Documento:</w:t>
      </w:r>
      <w:r w:rsidRPr="00132217">
        <w:rPr>
          <w:rFonts w:ascii="Palatino Linotype" w:eastAsia="Palatino Linotype" w:hAnsi="Palatino Linotype" w:cs="Palatino Linotype"/>
          <w:i/>
          <w:sz w:val="22"/>
          <w:szCs w:val="22"/>
        </w:rPr>
        <w:t xml:space="preserve"> Los expedientes, reportes, estudios, actas</w:t>
      </w:r>
      <w:r w:rsidRPr="00132217">
        <w:rPr>
          <w:rFonts w:ascii="Palatino Linotype" w:eastAsia="Palatino Linotype" w:hAnsi="Palatino Linotype" w:cs="Palatino Linotype"/>
          <w:b/>
          <w:i/>
          <w:sz w:val="22"/>
          <w:szCs w:val="22"/>
        </w:rPr>
        <w:t>,</w:t>
      </w:r>
      <w:r w:rsidRPr="0013221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07F87B0" w14:textId="77777777" w:rsidR="00983989" w:rsidRPr="00132217" w:rsidRDefault="00983989">
      <w:pPr>
        <w:ind w:left="851" w:right="899"/>
        <w:jc w:val="both"/>
        <w:rPr>
          <w:rFonts w:ascii="Palatino Linotype" w:eastAsia="Palatino Linotype" w:hAnsi="Palatino Linotype" w:cs="Palatino Linotype"/>
          <w:sz w:val="22"/>
          <w:szCs w:val="22"/>
        </w:rPr>
      </w:pPr>
    </w:p>
    <w:p w14:paraId="07853352"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C0E961A" w14:textId="77777777" w:rsidR="00983989" w:rsidRPr="00132217" w:rsidRDefault="00983989">
      <w:pPr>
        <w:ind w:left="851" w:right="899"/>
        <w:jc w:val="both"/>
        <w:rPr>
          <w:rFonts w:ascii="Palatino Linotype" w:eastAsia="Palatino Linotype" w:hAnsi="Palatino Linotype" w:cs="Palatino Linotype"/>
        </w:rPr>
      </w:pPr>
    </w:p>
    <w:p w14:paraId="76A11798" w14:textId="77777777" w:rsidR="00983989" w:rsidRPr="00132217" w:rsidRDefault="005170E0">
      <w:pPr>
        <w:ind w:left="851" w:right="899"/>
        <w:jc w:val="both"/>
        <w:rPr>
          <w:rFonts w:ascii="Palatino Linotype" w:eastAsia="Palatino Linotype" w:hAnsi="Palatino Linotype" w:cs="Palatino Linotype"/>
          <w:b/>
          <w:i/>
          <w:sz w:val="22"/>
          <w:szCs w:val="22"/>
        </w:rPr>
      </w:pPr>
      <w:r w:rsidRPr="00132217">
        <w:rPr>
          <w:rFonts w:ascii="Palatino Linotype" w:eastAsia="Palatino Linotype" w:hAnsi="Palatino Linotype" w:cs="Palatino Linotype"/>
          <w:b/>
          <w:sz w:val="22"/>
          <w:szCs w:val="22"/>
        </w:rPr>
        <w:t>“</w:t>
      </w:r>
      <w:r w:rsidRPr="00132217">
        <w:rPr>
          <w:rFonts w:ascii="Palatino Linotype" w:eastAsia="Palatino Linotype" w:hAnsi="Palatino Linotype" w:cs="Palatino Linotype"/>
          <w:b/>
          <w:i/>
          <w:sz w:val="22"/>
          <w:szCs w:val="22"/>
        </w:rPr>
        <w:t>CRITERIO 0002-11</w:t>
      </w:r>
    </w:p>
    <w:p w14:paraId="1D130C3F" w14:textId="77777777" w:rsidR="00983989" w:rsidRPr="00132217" w:rsidRDefault="005170E0">
      <w:pPr>
        <w:ind w:left="851"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3221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EC98142" w14:textId="77777777" w:rsidR="00983989" w:rsidRPr="00132217" w:rsidRDefault="005170E0">
      <w:pPr>
        <w:ind w:left="851"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370BFE8" w14:textId="77777777" w:rsidR="00983989" w:rsidRPr="00132217" w:rsidRDefault="005170E0">
      <w:pPr>
        <w:ind w:left="851"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77EF5BB" w14:textId="77777777" w:rsidR="00983989" w:rsidRPr="00132217" w:rsidRDefault="005170E0">
      <w:pPr>
        <w:ind w:left="851" w:right="899"/>
        <w:jc w:val="both"/>
        <w:rPr>
          <w:rFonts w:ascii="Palatino Linotype" w:eastAsia="Palatino Linotype" w:hAnsi="Palatino Linotype" w:cs="Palatino Linotype"/>
          <w:b/>
          <w:i/>
          <w:sz w:val="22"/>
          <w:szCs w:val="22"/>
        </w:rPr>
      </w:pPr>
      <w:r w:rsidRPr="00132217">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14:paraId="0CA5E798" w14:textId="77777777" w:rsidR="00983989" w:rsidRPr="00132217" w:rsidRDefault="005170E0">
      <w:pPr>
        <w:ind w:left="851" w:right="899"/>
        <w:jc w:val="both"/>
        <w:rPr>
          <w:rFonts w:ascii="Palatino Linotype" w:eastAsia="Palatino Linotype" w:hAnsi="Palatino Linotype" w:cs="Palatino Linotype"/>
          <w:b/>
          <w:i/>
          <w:sz w:val="22"/>
          <w:szCs w:val="22"/>
        </w:rPr>
      </w:pPr>
      <w:r w:rsidRPr="00132217">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53B271D5" w14:textId="77777777" w:rsidR="00983989" w:rsidRPr="00132217" w:rsidRDefault="00983989">
      <w:pPr>
        <w:spacing w:line="360" w:lineRule="auto"/>
        <w:ind w:right="-93"/>
        <w:jc w:val="both"/>
        <w:rPr>
          <w:rFonts w:ascii="Palatino Linotype" w:eastAsia="Palatino Linotype" w:hAnsi="Palatino Linotype" w:cs="Palatino Linotype"/>
        </w:rPr>
      </w:pPr>
    </w:p>
    <w:p w14:paraId="7FC5DA62" w14:textId="77777777" w:rsidR="00983989" w:rsidRPr="00132217" w:rsidRDefault="005170E0">
      <w:pPr>
        <w:spacing w:before="280" w:after="280"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Una vez establecido lo anterior, se advierte que las autorizaciones son parte de la información que deberá ser publicada según a lo establecido en la Ley de Transparencia y Acceso a la Información Pública del Estado de México y Municipios, en su artículo 92 dentro del apartado de obligaciones de transparencia comunes a todos los sujetos obligados fracción XXXII mismo que establece lo siguiente: </w:t>
      </w:r>
    </w:p>
    <w:p w14:paraId="6457D1EB" w14:textId="77777777" w:rsidR="00983989" w:rsidRPr="00132217" w:rsidRDefault="005170E0">
      <w:pPr>
        <w:ind w:left="851"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“Artículo 92</w:t>
      </w:r>
      <w:r w:rsidRPr="00132217">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81D0901" w14:textId="77777777" w:rsidR="00983989" w:rsidRPr="00132217" w:rsidRDefault="00983989">
      <w:pPr>
        <w:ind w:left="851" w:right="899"/>
        <w:jc w:val="both"/>
        <w:rPr>
          <w:rFonts w:ascii="Palatino Linotype" w:eastAsia="Palatino Linotype" w:hAnsi="Palatino Linotype" w:cs="Palatino Linotype"/>
          <w:i/>
          <w:sz w:val="22"/>
          <w:szCs w:val="22"/>
        </w:rPr>
      </w:pPr>
    </w:p>
    <w:p w14:paraId="2CEF1CAB" w14:textId="77777777" w:rsidR="00983989" w:rsidRPr="00132217" w:rsidRDefault="005170E0">
      <w:pPr>
        <w:ind w:left="851"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XXXII.</w:t>
      </w:r>
      <w:r w:rsidRPr="00132217">
        <w:rPr>
          <w:rFonts w:ascii="Palatino Linotype" w:eastAsia="Palatino Linotype" w:hAnsi="Palatino Linotype" w:cs="Palatino Linotype"/>
          <w:i/>
          <w:sz w:val="22"/>
          <w:szCs w:val="22"/>
        </w:rPr>
        <w:t xml:space="preserve"> </w:t>
      </w:r>
      <w:r w:rsidRPr="00132217">
        <w:rPr>
          <w:rFonts w:ascii="Palatino Linotype" w:eastAsia="Palatino Linotype" w:hAnsi="Palatino Linotype" w:cs="Palatino Linotype"/>
          <w:b/>
          <w:i/>
          <w:sz w:val="22"/>
          <w:szCs w:val="22"/>
        </w:rPr>
        <w:t>Las concesiones, contratos, convenios, permisos, licencias o autorizaciones otorgados</w:t>
      </w:r>
      <w:r w:rsidRPr="00132217">
        <w:rPr>
          <w:rFonts w:ascii="Palatino Linotype" w:eastAsia="Palatino Linotype" w:hAnsi="Palatino Linotype" w:cs="Palatino Linotype"/>
          <w:i/>
          <w:sz w:val="22"/>
          <w:szCs w:val="22"/>
        </w:rPr>
        <w:t xml:space="preserve"> </w:t>
      </w:r>
    </w:p>
    <w:p w14:paraId="6C2B9386" w14:textId="77777777" w:rsidR="00983989" w:rsidRPr="00132217" w:rsidRDefault="005170E0">
      <w:pPr>
        <w:ind w:left="851"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(Énfasis añadido)</w:t>
      </w:r>
    </w:p>
    <w:p w14:paraId="5EC77FDA" w14:textId="77777777" w:rsidR="00983989" w:rsidRPr="00132217" w:rsidRDefault="00983989">
      <w:pPr>
        <w:ind w:left="851" w:right="899"/>
        <w:jc w:val="both"/>
        <w:rPr>
          <w:rFonts w:ascii="Palatino Linotype" w:eastAsia="Palatino Linotype" w:hAnsi="Palatino Linotype" w:cs="Palatino Linotype"/>
          <w:i/>
          <w:sz w:val="22"/>
          <w:szCs w:val="22"/>
        </w:rPr>
      </w:pPr>
    </w:p>
    <w:p w14:paraId="2680B7EC" w14:textId="77777777" w:rsidR="00983989" w:rsidRPr="00132217" w:rsidRDefault="005170E0">
      <w:pPr>
        <w:spacing w:before="280" w:after="280" w:line="360" w:lineRule="auto"/>
        <w:jc w:val="both"/>
        <w:rPr>
          <w:rFonts w:ascii="Palatino Linotype" w:eastAsia="Palatino Linotype" w:hAnsi="Palatino Linotype" w:cs="Palatino Linotype"/>
        </w:rPr>
      </w:pPr>
      <w:bookmarkStart w:id="6" w:name="_heading=h.30j0zll" w:colFirst="0" w:colLast="0"/>
      <w:bookmarkEnd w:id="6"/>
      <w:r w:rsidRPr="00132217">
        <w:rPr>
          <w:rFonts w:ascii="Palatino Linotype" w:eastAsia="Palatino Linotype" w:hAnsi="Palatino Linotype" w:cs="Palatino Linotype"/>
        </w:rPr>
        <w:t xml:space="preserve">De los preceptos anteriores se desprende que dentro de la información que </w:t>
      </w:r>
      <w:r w:rsidRPr="00132217">
        <w:rPr>
          <w:rFonts w:ascii="Palatino Linotype" w:eastAsia="Palatino Linotype" w:hAnsi="Palatino Linotype" w:cs="Palatino Linotype"/>
          <w:b/>
        </w:rPr>
        <w:t>EL SUJETO OBLIGADO</w:t>
      </w:r>
      <w:r w:rsidRPr="00132217">
        <w:rPr>
          <w:rFonts w:ascii="Palatino Linotype" w:eastAsia="Palatino Linotype" w:hAnsi="Palatino Linotype" w:cs="Palatino Linotype"/>
        </w:rPr>
        <w:t xml:space="preserve"> debe hacer de conocimiento de los particulares se encuentra la relativa a las concesiones, contratos, licencias y autorizaciones otorgadas. Por lo cual se considera procedente ordenar al </w:t>
      </w:r>
      <w:r w:rsidRPr="00132217">
        <w:rPr>
          <w:rFonts w:ascii="Palatino Linotype" w:eastAsia="Palatino Linotype" w:hAnsi="Palatino Linotype" w:cs="Palatino Linotype"/>
          <w:b/>
        </w:rPr>
        <w:t>SUJETO OBLIGADO</w:t>
      </w:r>
      <w:r w:rsidRPr="00132217">
        <w:rPr>
          <w:rFonts w:ascii="Palatino Linotype" w:eastAsia="Palatino Linotype" w:hAnsi="Palatino Linotype" w:cs="Palatino Linotype"/>
        </w:rPr>
        <w:t xml:space="preserve"> realice una nueva búsqueda del soporte documental donde consten  los depósitos vehiculares autorizados por la Secretaría de </w:t>
      </w:r>
      <w:r w:rsidRPr="00132217">
        <w:rPr>
          <w:rFonts w:ascii="Palatino Linotype" w:eastAsia="Palatino Linotype" w:hAnsi="Palatino Linotype" w:cs="Palatino Linotype"/>
        </w:rPr>
        <w:lastRenderedPageBreak/>
        <w:t xml:space="preserve">Movilidad en los municipios de Cuautitlán Izcalli, Ecatepec de Morelos y Texcoco, Zumpango, Naucalpan, Toluca, Tlalnepantla, así como la versión pública del contrato de concesión del servicio público de arrastre, custodia y depósito de vehículos que se encuentren vigentes en los municipios mencionados y los permisos autorizados del año 2003 al 2022. </w:t>
      </w:r>
    </w:p>
    <w:p w14:paraId="331C9787"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Una vez establecido lo anterior, debido a la temporalidad solicitada conviene profundizar en el supuesto de la inexistencia de la información cuando por el paso del tiempo y en términos de la normatividad aplicable, </w:t>
      </w:r>
      <w:r w:rsidRPr="00132217">
        <w:rPr>
          <w:rFonts w:ascii="Palatino Linotype" w:eastAsia="Palatino Linotype" w:hAnsi="Palatino Linotype" w:cs="Palatino Linotype"/>
          <w:b/>
        </w:rPr>
        <w:t>EL SUJETO OBLIGADO</w:t>
      </w:r>
      <w:r w:rsidRPr="00132217">
        <w:rPr>
          <w:rFonts w:ascii="Palatino Linotype" w:eastAsia="Palatino Linotype" w:hAnsi="Palatino Linotype" w:cs="Palatino Linotype"/>
        </w:rPr>
        <w:t xml:space="preserve"> procede a la baja documental de lo requerido.</w:t>
      </w:r>
    </w:p>
    <w:p w14:paraId="6AEDD1C2" w14:textId="77777777" w:rsidR="00983989" w:rsidRPr="00132217" w:rsidRDefault="00983989">
      <w:pPr>
        <w:spacing w:line="360" w:lineRule="auto"/>
        <w:jc w:val="both"/>
        <w:rPr>
          <w:rFonts w:ascii="Palatino Linotype" w:eastAsia="Palatino Linotype" w:hAnsi="Palatino Linotype" w:cs="Palatino Linotype"/>
        </w:rPr>
      </w:pPr>
    </w:p>
    <w:p w14:paraId="4094F6C3"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Al respecto, los Lineamientos para la Administración de Documentos en el Estado de México señala los ciclos de vida de los diversos documentos en poder de los Sujetos Obligados como se advierte a continuación:</w:t>
      </w:r>
    </w:p>
    <w:p w14:paraId="2DCB7746" w14:textId="77777777" w:rsidR="00983989" w:rsidRPr="00132217" w:rsidRDefault="00983989">
      <w:pPr>
        <w:jc w:val="both"/>
        <w:rPr>
          <w:rFonts w:ascii="Palatino Linotype" w:eastAsia="Palatino Linotype" w:hAnsi="Palatino Linotype" w:cs="Palatino Linotype"/>
        </w:rPr>
      </w:pPr>
    </w:p>
    <w:p w14:paraId="71AB8980" w14:textId="77777777" w:rsidR="00983989" w:rsidRPr="00132217" w:rsidRDefault="005170E0">
      <w:pPr>
        <w:ind w:left="850" w:right="901"/>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Artículo 61. El ciclo de vida de los documentos de Archivo se corresponderá con las siguientes fases:</w:t>
      </w:r>
    </w:p>
    <w:p w14:paraId="5CC6E1DE" w14:textId="77777777" w:rsidR="00983989" w:rsidRPr="00132217" w:rsidRDefault="005170E0">
      <w:pPr>
        <w:numPr>
          <w:ilvl w:val="0"/>
          <w:numId w:val="3"/>
        </w:numPr>
        <w:ind w:left="850" w:right="901"/>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Fase Activa.</w:t>
      </w:r>
      <w:r w:rsidRPr="00132217">
        <w:rPr>
          <w:rFonts w:ascii="Palatino Linotype" w:eastAsia="Palatino Linotype" w:hAnsi="Palatino Linotype" w:cs="Palatino Linotype"/>
          <w:i/>
          <w:sz w:val="22"/>
          <w:szCs w:val="22"/>
        </w:rPr>
        <w:t xml:space="preserve"> Etapa en la que los documentos están en un período de tramitación y se utilizan constantemente por parte de la Unidad Administrativa que los generó o recibió, y se ubican en </w:t>
      </w:r>
      <w:r w:rsidRPr="00132217">
        <w:rPr>
          <w:rFonts w:ascii="Palatino Linotype" w:eastAsia="Palatino Linotype" w:hAnsi="Palatino Linotype" w:cs="Palatino Linotype"/>
          <w:b/>
          <w:i/>
          <w:sz w:val="22"/>
          <w:szCs w:val="22"/>
        </w:rPr>
        <w:t>el Archivo de Trámite;</w:t>
      </w:r>
    </w:p>
    <w:p w14:paraId="54D3F0EA" w14:textId="77777777" w:rsidR="00983989" w:rsidRPr="00132217" w:rsidRDefault="005170E0">
      <w:pPr>
        <w:numPr>
          <w:ilvl w:val="0"/>
          <w:numId w:val="3"/>
        </w:numPr>
        <w:ind w:left="850" w:right="901"/>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Fase Semiactiva</w:t>
      </w:r>
      <w:r w:rsidRPr="00132217">
        <w:rPr>
          <w:rFonts w:ascii="Palatino Linotype" w:eastAsia="Palatino Linotype" w:hAnsi="Palatino Linotype" w:cs="Palatino Linotype"/>
          <w:i/>
          <w:sz w:val="22"/>
          <w:szCs w:val="22"/>
        </w:rPr>
        <w:t xml:space="preserve">. Período en el que los documentos, una vez concluido su trámite, mantienen un valor administrativo, pero ya no son de uso frecuente por parte de la Unidad Administrativa que los generó o recibió y se resguardan en el </w:t>
      </w:r>
      <w:r w:rsidRPr="00132217">
        <w:rPr>
          <w:rFonts w:ascii="Palatino Linotype" w:eastAsia="Palatino Linotype" w:hAnsi="Palatino Linotype" w:cs="Palatino Linotype"/>
          <w:b/>
          <w:i/>
          <w:sz w:val="22"/>
          <w:szCs w:val="22"/>
        </w:rPr>
        <w:t>Archivo de Concentración</w:t>
      </w:r>
      <w:r w:rsidRPr="00132217">
        <w:rPr>
          <w:rFonts w:ascii="Palatino Linotype" w:eastAsia="Palatino Linotype" w:hAnsi="Palatino Linotype" w:cs="Palatino Linotype"/>
          <w:i/>
          <w:sz w:val="22"/>
          <w:szCs w:val="22"/>
        </w:rPr>
        <w:t>; y</w:t>
      </w:r>
    </w:p>
    <w:p w14:paraId="61CE3718" w14:textId="77777777" w:rsidR="00983989" w:rsidRPr="00132217" w:rsidRDefault="00983989">
      <w:pPr>
        <w:spacing w:line="360" w:lineRule="auto"/>
        <w:jc w:val="both"/>
        <w:rPr>
          <w:rFonts w:ascii="Palatino Linotype" w:eastAsia="Palatino Linotype" w:hAnsi="Palatino Linotype" w:cs="Palatino Linotype"/>
        </w:rPr>
      </w:pPr>
    </w:p>
    <w:p w14:paraId="3F2477C0"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Por su parte, los Lineamientos para la Valoración, Selección y Baja de los Documentos, Expedientes y Series de Trámite Concluido en los Archivos del Estado de México, los </w:t>
      </w:r>
      <w:r w:rsidRPr="00132217">
        <w:rPr>
          <w:rFonts w:ascii="Palatino Linotype" w:eastAsia="Palatino Linotype" w:hAnsi="Palatino Linotype" w:cs="Palatino Linotype"/>
        </w:rPr>
        <w:lastRenderedPageBreak/>
        <w:t>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sustento de lo anterior, lo encontramos en los artículos 4, fracciones II, III y IX, 20 y 27, fracción I, que establecen lo siguiente:</w:t>
      </w:r>
    </w:p>
    <w:p w14:paraId="7512C708" w14:textId="77777777" w:rsidR="00983989" w:rsidRPr="00132217" w:rsidRDefault="00983989">
      <w:pPr>
        <w:jc w:val="both"/>
        <w:rPr>
          <w:rFonts w:ascii="Palatino Linotype" w:eastAsia="Palatino Linotype" w:hAnsi="Palatino Linotype" w:cs="Palatino Linotype"/>
        </w:rPr>
      </w:pPr>
    </w:p>
    <w:p w14:paraId="6C6A6647" w14:textId="77777777" w:rsidR="00983989" w:rsidRPr="00132217" w:rsidRDefault="005170E0">
      <w:pPr>
        <w:ind w:left="850" w:right="901"/>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II. Acta de Baja</w:t>
      </w:r>
      <w:r w:rsidRPr="00132217">
        <w:rPr>
          <w:rFonts w:ascii="Palatino Linotype" w:eastAsia="Palatino Linotype" w:hAnsi="Palatino Linotype" w:cs="Palatino Linotype"/>
          <w:i/>
          <w:sz w:val="22"/>
          <w:szCs w:val="22"/>
        </w:rPr>
        <w:t>: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14:paraId="48E2B30B" w14:textId="77777777" w:rsidR="00983989" w:rsidRPr="00132217" w:rsidRDefault="005170E0">
      <w:pPr>
        <w:ind w:left="850" w:right="901"/>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III. Acuerdo</w:t>
      </w:r>
      <w:r w:rsidRPr="00132217">
        <w:rPr>
          <w:rFonts w:ascii="Palatino Linotype" w:eastAsia="Palatino Linotype" w:hAnsi="Palatino Linotype" w:cs="Palatino Linotype"/>
          <w:i/>
          <w:sz w:val="22"/>
          <w:szCs w:val="22"/>
        </w:rPr>
        <w:t xml:space="preserve">: Acuerdo de Autorización de Baja Documental. Documento a través del cual la Comisión Dictaminadora de Depuración de Documentos autoriza la baja de los documentos de trámite concluido cuyo período de conservación precaucional ya prescribió en los Archivos de Concentración y que son resultantes del proceso de selección final. </w:t>
      </w:r>
    </w:p>
    <w:p w14:paraId="3BFB9393" w14:textId="77777777" w:rsidR="00983989" w:rsidRPr="00132217" w:rsidRDefault="005170E0">
      <w:pPr>
        <w:ind w:left="850" w:right="901"/>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IX. Baja Documental</w:t>
      </w:r>
      <w:r w:rsidRPr="00132217">
        <w:rPr>
          <w:rFonts w:ascii="Palatino Linotype" w:eastAsia="Palatino Linotype" w:hAnsi="Palatino Linotype" w:cs="Palatino Linotype"/>
          <w:i/>
          <w:sz w:val="22"/>
          <w:szCs w:val="22"/>
        </w:rPr>
        <w:t>: Eliminación física de la documentación que haya prescrito en sus valores administrativos, legales, fiscales o contables, y que no contenga valores históricos, conforme a la normatividad emitida por la Comisión</w:t>
      </w:r>
    </w:p>
    <w:p w14:paraId="3D593B6E" w14:textId="77777777" w:rsidR="00983989" w:rsidRPr="00132217" w:rsidRDefault="00983989">
      <w:pPr>
        <w:ind w:left="850" w:right="901"/>
        <w:jc w:val="both"/>
        <w:rPr>
          <w:rFonts w:ascii="Palatino Linotype" w:eastAsia="Palatino Linotype" w:hAnsi="Palatino Linotype" w:cs="Palatino Linotype"/>
          <w:b/>
          <w:i/>
          <w:sz w:val="22"/>
          <w:szCs w:val="22"/>
        </w:rPr>
      </w:pPr>
    </w:p>
    <w:p w14:paraId="2349BA50" w14:textId="77777777" w:rsidR="00983989" w:rsidRPr="00132217" w:rsidRDefault="005170E0">
      <w:pPr>
        <w:ind w:left="850" w:right="901"/>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Artículo 20</w:t>
      </w:r>
      <w:r w:rsidRPr="00132217">
        <w:rPr>
          <w:rFonts w:ascii="Palatino Linotype" w:eastAsia="Palatino Linotype" w:hAnsi="Palatino Linotype" w:cs="Palatino Linotype"/>
          <w:i/>
          <w:sz w:val="22"/>
          <w:szCs w:val="22"/>
        </w:rPr>
        <w:t xml:space="preserve">.- Los expedientes de trámite concluido y los desclasificados se mantendrán íntegros por un periodo de </w:t>
      </w:r>
      <w:r w:rsidRPr="00132217">
        <w:rPr>
          <w:rFonts w:ascii="Palatino Linotype" w:eastAsia="Palatino Linotype" w:hAnsi="Palatino Linotype" w:cs="Palatino Linotype"/>
          <w:b/>
          <w:i/>
          <w:sz w:val="22"/>
          <w:szCs w:val="22"/>
        </w:rPr>
        <w:t>dos años en los Archivos de Trámite</w:t>
      </w:r>
      <w:r w:rsidRPr="00132217">
        <w:rPr>
          <w:rFonts w:ascii="Palatino Linotype" w:eastAsia="Palatino Linotype" w:hAnsi="Palatino Linotype" w:cs="Palatino Linotype"/>
          <w:i/>
          <w:sz w:val="22"/>
          <w:szCs w:val="22"/>
        </w:rPr>
        <w:t xml:space="preserve"> de las Unidades Administrativas. Cumplido este plazo se podrá proceder a su selección preliminar y transferencia al Archivo de Concentración. </w:t>
      </w:r>
    </w:p>
    <w:p w14:paraId="5E7D5040" w14:textId="77777777" w:rsidR="00983989" w:rsidRPr="00132217" w:rsidRDefault="005170E0">
      <w:pPr>
        <w:ind w:left="850" w:right="901"/>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El período señalado se computará a partir del día siguiente a la fecha del documento con el cual se dé por concluido el asunto que motivó la integración de los expedientes.</w:t>
      </w:r>
    </w:p>
    <w:p w14:paraId="087C8224" w14:textId="77777777" w:rsidR="00983989" w:rsidRPr="00132217" w:rsidRDefault="00983989">
      <w:pPr>
        <w:ind w:left="850" w:right="901"/>
        <w:jc w:val="both"/>
        <w:rPr>
          <w:rFonts w:ascii="Palatino Linotype" w:eastAsia="Palatino Linotype" w:hAnsi="Palatino Linotype" w:cs="Palatino Linotype"/>
          <w:b/>
          <w:i/>
          <w:sz w:val="22"/>
          <w:szCs w:val="22"/>
        </w:rPr>
      </w:pPr>
    </w:p>
    <w:p w14:paraId="2B995F38" w14:textId="77777777" w:rsidR="00983989" w:rsidRPr="00132217" w:rsidRDefault="005170E0">
      <w:pPr>
        <w:ind w:left="850" w:right="901"/>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lastRenderedPageBreak/>
        <w:t>Artículo 27</w:t>
      </w:r>
      <w:r w:rsidRPr="00132217">
        <w:rPr>
          <w:rFonts w:ascii="Palatino Linotype" w:eastAsia="Palatino Linotype" w:hAnsi="Palatino Linotype" w:cs="Palatino Linotype"/>
          <w:i/>
          <w:sz w:val="22"/>
          <w:szCs w:val="22"/>
        </w:rPr>
        <w:t xml:space="preserve">.- Las Unidades Administrativas al realizar la transferencia de los expedientes de trámite concluido, señalarán en el Inventario correspondiente los plazos de conservación precaucional de éstos </w:t>
      </w:r>
      <w:r w:rsidRPr="00132217">
        <w:rPr>
          <w:rFonts w:ascii="Palatino Linotype" w:eastAsia="Palatino Linotype" w:hAnsi="Palatino Linotype" w:cs="Palatino Linotype"/>
          <w:b/>
          <w:i/>
          <w:sz w:val="22"/>
          <w:szCs w:val="22"/>
        </w:rPr>
        <w:t>en el Archivo de Concentración</w:t>
      </w:r>
      <w:r w:rsidRPr="00132217">
        <w:rPr>
          <w:rFonts w:ascii="Palatino Linotype" w:eastAsia="Palatino Linotype" w:hAnsi="Palatino Linotype" w:cs="Palatino Linotype"/>
          <w:i/>
          <w:sz w:val="22"/>
          <w:szCs w:val="22"/>
        </w:rPr>
        <w:t xml:space="preserve">. Para determinar el plazo de conservación precaucional deberán considerar el marco legal o administrativo bajo el cual se produjeron o recibieron los documentos y los siguientes periodos: </w:t>
      </w:r>
    </w:p>
    <w:p w14:paraId="35E6AD67" w14:textId="77777777" w:rsidR="00983989" w:rsidRPr="00132217" w:rsidRDefault="00983989">
      <w:pPr>
        <w:ind w:left="850" w:right="901"/>
        <w:jc w:val="both"/>
        <w:rPr>
          <w:rFonts w:ascii="Palatino Linotype" w:eastAsia="Palatino Linotype" w:hAnsi="Palatino Linotype" w:cs="Palatino Linotype"/>
          <w:b/>
          <w:i/>
          <w:sz w:val="22"/>
          <w:szCs w:val="22"/>
        </w:rPr>
      </w:pPr>
    </w:p>
    <w:p w14:paraId="6D971BE3" w14:textId="77777777" w:rsidR="00983989" w:rsidRPr="00132217" w:rsidRDefault="005170E0">
      <w:pPr>
        <w:ind w:left="850" w:right="901"/>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I.</w:t>
      </w:r>
      <w:r w:rsidRPr="00132217">
        <w:rPr>
          <w:rFonts w:ascii="Palatino Linotype" w:eastAsia="Palatino Linotype" w:hAnsi="Palatino Linotype" w:cs="Palatino Linotype"/>
          <w:i/>
          <w:sz w:val="22"/>
          <w:szCs w:val="22"/>
        </w:rPr>
        <w:t xml:space="preserve"> </w:t>
      </w:r>
      <w:r w:rsidRPr="00132217">
        <w:rPr>
          <w:rFonts w:ascii="Palatino Linotype" w:eastAsia="Palatino Linotype" w:hAnsi="Palatino Linotype" w:cs="Palatino Linotype"/>
          <w:b/>
          <w:i/>
          <w:sz w:val="22"/>
          <w:szCs w:val="22"/>
        </w:rPr>
        <w:t>6 años para expedientes con información administrativa</w:t>
      </w:r>
      <w:r w:rsidRPr="00132217">
        <w:rPr>
          <w:rFonts w:ascii="Palatino Linotype" w:eastAsia="Palatino Linotype" w:hAnsi="Palatino Linotype" w:cs="Palatino Linotype"/>
          <w:i/>
          <w:sz w:val="22"/>
          <w:szCs w:val="22"/>
        </w:rPr>
        <w:t>;</w:t>
      </w:r>
    </w:p>
    <w:p w14:paraId="5915BAA4" w14:textId="77777777" w:rsidR="00983989" w:rsidRPr="00132217" w:rsidRDefault="005170E0">
      <w:pPr>
        <w:ind w:left="850" w:right="901"/>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 xml:space="preserve">II. 6 años como mínimo para expedientes con información fiscal y presupuestal contable </w:t>
      </w:r>
    </w:p>
    <w:p w14:paraId="31A60410" w14:textId="77777777" w:rsidR="00983989" w:rsidRPr="00132217" w:rsidRDefault="005170E0">
      <w:pPr>
        <w:ind w:left="850" w:right="901"/>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III. 12 años como mínimo para expedientes con información jurídico-legal, obra pública y activo fijo y</w:t>
      </w:r>
    </w:p>
    <w:p w14:paraId="48F6B586" w14:textId="77777777" w:rsidR="00983989" w:rsidRPr="00132217" w:rsidRDefault="005170E0">
      <w:pPr>
        <w:ind w:left="850" w:right="901"/>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 xml:space="preserve">IV. Cuando en la legislación se establezcan períodos de conservación mayores a los señalados en las fracciones I, II, y III se considerarán los estipulados en dicha legislación para efectos de realización del proceso de selección final. </w:t>
      </w:r>
    </w:p>
    <w:p w14:paraId="3B9EBC1B" w14:textId="77777777" w:rsidR="00983989" w:rsidRPr="00132217" w:rsidRDefault="005170E0">
      <w:pPr>
        <w:ind w:left="850" w:right="901"/>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 xml:space="preserve">V. Cuando las Unidades Administrativas no indiquen el plazo de conservación precaucional de sus expedientes en el inventario correspondiente, los Archivos de Concentración podrán rechazar la transferencia de los expedientes.  </w:t>
      </w:r>
    </w:p>
    <w:p w14:paraId="53A33D43" w14:textId="77777777" w:rsidR="00983989" w:rsidRPr="00132217" w:rsidRDefault="00983989">
      <w:pPr>
        <w:spacing w:line="360" w:lineRule="auto"/>
        <w:jc w:val="both"/>
        <w:rPr>
          <w:rFonts w:ascii="Palatino Linotype" w:eastAsia="Palatino Linotype" w:hAnsi="Palatino Linotype" w:cs="Palatino Linotype"/>
        </w:rPr>
      </w:pPr>
    </w:p>
    <w:p w14:paraId="38720AEF"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En este sentido, tenemos que los documentos requeridos a través de la solicitud de acceso a la información pública según las normas y catálogos de vigencia agotaron su vida administrativa útil y no se consideran de importancia para formar parte del Archivo Histórico, se darán de baja y estarán a disposición de las autoridades competentes para los efectos procedentes; sin embargo, dichos efectos por sí no colman el derecho de acceso a la información de los ciudadanos.</w:t>
      </w:r>
    </w:p>
    <w:p w14:paraId="0A1A3344" w14:textId="77777777" w:rsidR="00983989" w:rsidRPr="00132217" w:rsidRDefault="00983989">
      <w:pPr>
        <w:spacing w:line="360" w:lineRule="auto"/>
        <w:jc w:val="both"/>
        <w:rPr>
          <w:rFonts w:ascii="Palatino Linotype" w:eastAsia="Palatino Linotype" w:hAnsi="Palatino Linotype" w:cs="Palatino Linotype"/>
        </w:rPr>
      </w:pPr>
    </w:p>
    <w:p w14:paraId="2A2D7346"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Es decir, ante la negativa de la información dada la baja de los documentos, no se colma con informar o hacer entrega al ciudadano del acta de baja, pues ésta solo hace constancia de la autorización de la baja de los documentos resultantes del proceso de </w:t>
      </w:r>
      <w:r w:rsidRPr="00132217">
        <w:rPr>
          <w:rFonts w:ascii="Palatino Linotype" w:eastAsia="Palatino Linotype" w:hAnsi="Palatino Linotype" w:cs="Palatino Linotype"/>
        </w:rPr>
        <w:lastRenderedPageBreak/>
        <w:t>selección preliminar aplicado a los expedientes de trámite concluido, más no así lo dispuesto por el artículo 169 y 170 de la Ley de la materia.</w:t>
      </w:r>
    </w:p>
    <w:p w14:paraId="2CAC076B" w14:textId="77777777" w:rsidR="00983989" w:rsidRPr="00132217" w:rsidRDefault="00983989">
      <w:pPr>
        <w:spacing w:line="360" w:lineRule="auto"/>
        <w:jc w:val="both"/>
        <w:rPr>
          <w:rFonts w:ascii="Palatino Linotype" w:eastAsia="Palatino Linotype" w:hAnsi="Palatino Linotype" w:cs="Palatino Linotype"/>
        </w:rPr>
      </w:pPr>
    </w:p>
    <w:p w14:paraId="5EA5562E"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de las áreas correspondientes.</w:t>
      </w:r>
    </w:p>
    <w:p w14:paraId="07E81967" w14:textId="77777777" w:rsidR="00983989" w:rsidRPr="00132217" w:rsidRDefault="00983989">
      <w:pPr>
        <w:spacing w:line="360" w:lineRule="auto"/>
        <w:jc w:val="both"/>
        <w:rPr>
          <w:rFonts w:ascii="Palatino Linotype" w:eastAsia="Palatino Linotype" w:hAnsi="Palatino Linotype" w:cs="Palatino Linotype"/>
        </w:rPr>
      </w:pPr>
    </w:p>
    <w:p w14:paraId="6E232D1A"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Por lo que, en caso de que la información no obre en los archivos del </w:t>
      </w:r>
      <w:r w:rsidRPr="00132217">
        <w:rPr>
          <w:rFonts w:ascii="Palatino Linotype" w:eastAsia="Palatino Linotype" w:hAnsi="Palatino Linotype" w:cs="Palatino Linotype"/>
          <w:b/>
        </w:rPr>
        <w:t>SUJETO OBLIGADO</w:t>
      </w:r>
      <w:r w:rsidRPr="00132217">
        <w:rPr>
          <w:rFonts w:ascii="Palatino Linotype" w:eastAsia="Palatino Linotype" w:hAnsi="Palatino Linotype" w:cs="Palatino Linotype"/>
        </w:rPr>
        <w:t xml:space="preserve"> se acredita el destino de la misma, y para el caso que nos ocupa determinar si ésta se procedió a su envío al archivo histórico o a su baja permanente; documentando las circunstancias de tiempo, modo y lugar que precedieron a la inexistencia de la información, situación que se sustenta con la referencia e integración de la debida Acta de Baja Documental, ello a fin de otorgar certeza jurídica al particular en términos de la fracción I, del diverso 9, de la Ley de Transparencia y Acceso a la Información Pública del Estado de México y Municipios.</w:t>
      </w:r>
    </w:p>
    <w:p w14:paraId="5686307C" w14:textId="77777777" w:rsidR="00983989" w:rsidRPr="00132217" w:rsidRDefault="00983989">
      <w:pPr>
        <w:spacing w:line="360" w:lineRule="auto"/>
        <w:jc w:val="both"/>
        <w:rPr>
          <w:rFonts w:ascii="Palatino Linotype" w:eastAsia="Palatino Linotype" w:hAnsi="Palatino Linotype" w:cs="Palatino Linotype"/>
        </w:rPr>
      </w:pPr>
    </w:p>
    <w:p w14:paraId="74FEF091"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Sirve de apoyo a lo anterior por analogía el criterio 14-09 que emite el Instituto Nacional de Transparencia, Acceso a la Información y Protección de Datos Personales que a la letra dice:</w:t>
      </w:r>
    </w:p>
    <w:p w14:paraId="735FDD9D" w14:textId="77777777" w:rsidR="00983989" w:rsidRPr="00132217" w:rsidRDefault="00983989">
      <w:pPr>
        <w:jc w:val="both"/>
        <w:rPr>
          <w:rFonts w:ascii="Palatino Linotype" w:eastAsia="Palatino Linotype" w:hAnsi="Palatino Linotype" w:cs="Palatino Linotype"/>
        </w:rPr>
      </w:pPr>
    </w:p>
    <w:p w14:paraId="3FC5C273" w14:textId="77777777" w:rsidR="00983989" w:rsidRPr="00132217" w:rsidRDefault="005170E0">
      <w:pPr>
        <w:ind w:left="850" w:right="901"/>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Baja documental</w:t>
      </w:r>
      <w:r w:rsidRPr="00132217">
        <w:rPr>
          <w:rFonts w:ascii="Palatino Linotype" w:eastAsia="Palatino Linotype" w:hAnsi="Palatino Linotype" w:cs="Palatino Linotype"/>
          <w:i/>
          <w:sz w:val="22"/>
          <w:szCs w:val="22"/>
        </w:rPr>
        <w:t>.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14:paraId="20C19DB5" w14:textId="77777777" w:rsidR="00983989" w:rsidRPr="00132217" w:rsidRDefault="00983989">
      <w:pPr>
        <w:spacing w:line="360" w:lineRule="auto"/>
        <w:jc w:val="both"/>
        <w:rPr>
          <w:rFonts w:ascii="Palatino Linotype" w:eastAsia="Palatino Linotype" w:hAnsi="Palatino Linotype" w:cs="Palatino Linotype"/>
        </w:rPr>
      </w:pPr>
    </w:p>
    <w:p w14:paraId="3ECBD9C2"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En tal caso, la declaratoria de inexistencia a que se ha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D6DB960" w14:textId="77777777" w:rsidR="00983989" w:rsidRPr="00132217" w:rsidRDefault="00983989">
      <w:pPr>
        <w:shd w:val="clear" w:color="auto" w:fill="FFFFFF"/>
        <w:spacing w:line="360" w:lineRule="auto"/>
        <w:jc w:val="both"/>
        <w:rPr>
          <w:rFonts w:ascii="Palatino Linotype" w:eastAsia="Palatino Linotype" w:hAnsi="Palatino Linotype" w:cs="Palatino Linotype"/>
        </w:rPr>
      </w:pPr>
    </w:p>
    <w:p w14:paraId="656D5FCE" w14:textId="77777777" w:rsidR="00983989" w:rsidRPr="00132217" w:rsidRDefault="005170E0">
      <w:pPr>
        <w:shd w:val="clear" w:color="auto" w:fill="FFFFFF"/>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Resulta aplicable el criterio reiterado número </w:t>
      </w:r>
      <w:r w:rsidRPr="00132217">
        <w:rPr>
          <w:rFonts w:ascii="Palatino Linotype" w:eastAsia="Palatino Linotype" w:hAnsi="Palatino Linotype" w:cs="Palatino Linotype"/>
          <w:b/>
        </w:rPr>
        <w:t>08/19</w:t>
      </w:r>
      <w:r w:rsidRPr="00132217">
        <w:rPr>
          <w:rFonts w:ascii="Palatino Linotype" w:eastAsia="Palatino Linotype" w:hAnsi="Palatino Linotype" w:cs="Palatino Linotype"/>
        </w:rPr>
        <w:t>, emitidos por Acuerdo del Pleno del Instituto de Transparencia y Acceso a la Información Pública del Estado de México y Municipios, que a la letra dice:</w:t>
      </w:r>
    </w:p>
    <w:p w14:paraId="30014A10" w14:textId="77777777" w:rsidR="00983989" w:rsidRPr="00132217" w:rsidRDefault="00983989">
      <w:pPr>
        <w:shd w:val="clear" w:color="auto" w:fill="FFFFFF"/>
        <w:jc w:val="both"/>
        <w:rPr>
          <w:rFonts w:ascii="Palatino Linotype" w:eastAsia="Palatino Linotype" w:hAnsi="Palatino Linotype" w:cs="Palatino Linotype"/>
        </w:rPr>
      </w:pPr>
    </w:p>
    <w:p w14:paraId="3C8314B1" w14:textId="77777777" w:rsidR="00983989" w:rsidRPr="00132217" w:rsidRDefault="005170E0">
      <w:pPr>
        <w:shd w:val="clear" w:color="auto" w:fill="FFFFFF"/>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“INEXISTENCIA DE LA INFORMACIÓN. SUPUESTOS PARA EMITIR LA RESOLUCIÓN DE LA</w:t>
      </w:r>
      <w:r w:rsidRPr="00132217">
        <w:rPr>
          <w:rFonts w:ascii="Palatino Linotype" w:eastAsia="Palatino Linotype" w:hAnsi="Palatino Linotype" w:cs="Palatino Linotype"/>
          <w:i/>
          <w:sz w:val="22"/>
          <w:szCs w:val="22"/>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w:t>
      </w:r>
      <w:r w:rsidRPr="00132217">
        <w:rPr>
          <w:rFonts w:ascii="Palatino Linotype" w:eastAsia="Palatino Linotype" w:hAnsi="Palatino Linotype" w:cs="Palatino Linotype"/>
          <w:i/>
          <w:sz w:val="22"/>
          <w:szCs w:val="22"/>
        </w:rPr>
        <w:lastRenderedPageBreak/>
        <w:t>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132217">
        <w:rPr>
          <w:rFonts w:ascii="Palatino Linotype" w:eastAsia="Palatino Linotype" w:hAnsi="Palatino Linotype" w:cs="Palatino Linotype"/>
          <w:b/>
          <w:i/>
          <w:sz w:val="22"/>
          <w:szCs w:val="22"/>
        </w:rPr>
        <w:t>”</w:t>
      </w:r>
    </w:p>
    <w:p w14:paraId="0BBD8BB7" w14:textId="77777777" w:rsidR="00983989" w:rsidRPr="00132217" w:rsidRDefault="005170E0">
      <w:pPr>
        <w:shd w:val="clear" w:color="auto" w:fill="FFFFFF"/>
        <w:ind w:right="902" w:firstLine="851"/>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(Énfasis añadido)</w:t>
      </w:r>
    </w:p>
    <w:p w14:paraId="01A5B4EA" w14:textId="77777777" w:rsidR="00983989" w:rsidRPr="00132217" w:rsidRDefault="00983989">
      <w:pPr>
        <w:shd w:val="clear" w:color="auto" w:fill="FFFFFF"/>
        <w:ind w:right="902" w:firstLine="851"/>
        <w:jc w:val="both"/>
        <w:rPr>
          <w:rFonts w:ascii="Palatino Linotype" w:eastAsia="Palatino Linotype" w:hAnsi="Palatino Linotype" w:cs="Palatino Linotype"/>
          <w:i/>
          <w:sz w:val="22"/>
          <w:szCs w:val="22"/>
        </w:rPr>
      </w:pPr>
    </w:p>
    <w:p w14:paraId="4D1A28C8"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Lo anterior es así, ya que, se no localizó la información solicitada, lo procedente es realizar la entrega del Acuerdo de Inexistencia aun y cuando ésta haya causado baja documental.</w:t>
      </w:r>
    </w:p>
    <w:p w14:paraId="7F9B6E33" w14:textId="77777777" w:rsidR="00983989" w:rsidRPr="00132217" w:rsidRDefault="00983989">
      <w:pPr>
        <w:spacing w:line="360" w:lineRule="auto"/>
        <w:jc w:val="both"/>
        <w:rPr>
          <w:rFonts w:ascii="Palatino Linotype" w:eastAsia="Palatino Linotype" w:hAnsi="Palatino Linotype" w:cs="Palatino Linotype"/>
        </w:rPr>
      </w:pPr>
    </w:p>
    <w:p w14:paraId="08DF9543"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046DF333" w14:textId="77777777" w:rsidR="00983989" w:rsidRPr="00132217" w:rsidRDefault="00983989">
      <w:pPr>
        <w:spacing w:line="360" w:lineRule="auto"/>
        <w:jc w:val="both"/>
        <w:rPr>
          <w:rFonts w:ascii="Palatino Linotype" w:eastAsia="Palatino Linotype" w:hAnsi="Palatino Linotype" w:cs="Palatino Linotype"/>
        </w:rPr>
      </w:pPr>
    </w:p>
    <w:p w14:paraId="0917A66D"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lastRenderedPageBreak/>
        <w:t>Por otra parte,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14:paraId="6B584E3B" w14:textId="77777777" w:rsidR="00983989" w:rsidRPr="00132217" w:rsidRDefault="00983989">
      <w:pPr>
        <w:jc w:val="both"/>
        <w:rPr>
          <w:rFonts w:ascii="Palatino Linotype" w:eastAsia="Palatino Linotype" w:hAnsi="Palatino Linotype" w:cs="Palatino Linotype"/>
        </w:rPr>
      </w:pPr>
    </w:p>
    <w:p w14:paraId="35BE14D6" w14:textId="77777777" w:rsidR="00983989" w:rsidRPr="00132217" w:rsidRDefault="005170E0">
      <w:pPr>
        <w:ind w:left="850" w:right="901"/>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I. Analizará el caso y tomará las medidas necesarias para localizar la información;</w:t>
      </w:r>
    </w:p>
    <w:p w14:paraId="583222B1" w14:textId="77777777" w:rsidR="00983989" w:rsidRPr="00132217" w:rsidRDefault="005170E0">
      <w:pPr>
        <w:ind w:left="850" w:right="901"/>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II. Expedirá una resolución que confirme la inexistencia del documento;</w:t>
      </w:r>
    </w:p>
    <w:p w14:paraId="1669CF0C" w14:textId="77777777" w:rsidR="00983989" w:rsidRPr="00132217" w:rsidRDefault="005170E0">
      <w:pPr>
        <w:ind w:left="850" w:right="901"/>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438C4AA" w14:textId="77777777" w:rsidR="00983989" w:rsidRPr="00132217" w:rsidRDefault="005170E0">
      <w:pPr>
        <w:ind w:left="850" w:right="901"/>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14:paraId="40DDAEA2" w14:textId="77777777" w:rsidR="00983989" w:rsidRPr="00132217" w:rsidRDefault="00983989">
      <w:pPr>
        <w:spacing w:before="280" w:after="280" w:line="360" w:lineRule="auto"/>
        <w:jc w:val="both"/>
        <w:rPr>
          <w:rFonts w:ascii="Palatino Linotype" w:eastAsia="Palatino Linotype" w:hAnsi="Palatino Linotype" w:cs="Palatino Linotype"/>
        </w:rPr>
      </w:pPr>
    </w:p>
    <w:p w14:paraId="138166E1" w14:textId="3F7D1FF5" w:rsidR="00983989" w:rsidRPr="00132217" w:rsidRDefault="005170E0">
      <w:pPr>
        <w:spacing w:before="280" w:after="280"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En cuanto al requerimiento hecho por el particular tendiente a </w:t>
      </w:r>
      <w:r w:rsidR="00132217" w:rsidRPr="00132217">
        <w:rPr>
          <w:rFonts w:ascii="Palatino Linotype" w:eastAsia="Palatino Linotype" w:hAnsi="Palatino Linotype" w:cs="Palatino Linotype"/>
        </w:rPr>
        <w:t>conocer el</w:t>
      </w:r>
      <w:r w:rsidRPr="00132217">
        <w:rPr>
          <w:rFonts w:ascii="Palatino Linotype" w:eastAsia="Palatino Linotype" w:hAnsi="Palatino Linotype" w:cs="Palatino Linotype"/>
        </w:rPr>
        <w:t xml:space="preserve"> nombre y datos de contacto del servidor público responsable de la supervisión de que los concesionarios del servicio público de arrastre, salvamento, guarda, custodia y depósito de vehículos, así como los permisionarios del servicio público de arrastre y traslado cumplan con las obligaciones jurídicas que le sean aplicables.</w:t>
      </w:r>
    </w:p>
    <w:p w14:paraId="66547A09" w14:textId="77777777" w:rsidR="00983989" w:rsidRPr="00132217" w:rsidRDefault="005170E0">
      <w:pPr>
        <w:tabs>
          <w:tab w:val="left" w:pos="709"/>
        </w:tabs>
        <w:spacing w:line="360" w:lineRule="auto"/>
        <w:ind w:right="49"/>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La ley Orgánica Municipal señala como atribución del titular de la Secretaría la de implementar medidas y acciones para el debido cumplimiento por parte de los </w:t>
      </w:r>
      <w:r w:rsidRPr="00132217">
        <w:rPr>
          <w:rFonts w:ascii="Palatino Linotype" w:eastAsia="Palatino Linotype" w:hAnsi="Palatino Linotype" w:cs="Palatino Linotype"/>
        </w:rPr>
        <w:lastRenderedPageBreak/>
        <w:t>titulares de las concesiones y autorizaciones, como lo prevé su artículo 33 fracción XIV, la cual a la letra dice:</w:t>
      </w:r>
    </w:p>
    <w:p w14:paraId="51DAA33B" w14:textId="77777777" w:rsidR="00983989" w:rsidRPr="00132217" w:rsidRDefault="00983989">
      <w:pPr>
        <w:tabs>
          <w:tab w:val="left" w:pos="709"/>
        </w:tabs>
        <w:spacing w:line="360" w:lineRule="auto"/>
        <w:ind w:right="49"/>
        <w:jc w:val="both"/>
        <w:rPr>
          <w:rFonts w:ascii="Palatino Linotype" w:eastAsia="Palatino Linotype" w:hAnsi="Palatino Linotype" w:cs="Palatino Linotype"/>
          <w:b/>
          <w:i/>
          <w:sz w:val="22"/>
          <w:szCs w:val="22"/>
        </w:rPr>
      </w:pPr>
    </w:p>
    <w:p w14:paraId="4BB4E0DB" w14:textId="77777777" w:rsidR="00983989" w:rsidRPr="00132217" w:rsidRDefault="005170E0">
      <w:pPr>
        <w:tabs>
          <w:tab w:val="left" w:pos="709"/>
        </w:tabs>
        <w:ind w:left="708" w:right="899"/>
        <w:jc w:val="both"/>
        <w:rPr>
          <w:rFonts w:ascii="Palatino Linotype" w:eastAsia="Palatino Linotype" w:hAnsi="Palatino Linotype" w:cs="Palatino Linotype"/>
          <w:b/>
          <w:i/>
          <w:sz w:val="22"/>
          <w:szCs w:val="22"/>
        </w:rPr>
      </w:pPr>
      <w:r w:rsidRPr="00132217">
        <w:rPr>
          <w:rFonts w:ascii="Palatino Linotype" w:eastAsia="Palatino Linotype" w:hAnsi="Palatino Linotype" w:cs="Palatino Linotype"/>
          <w:b/>
          <w:i/>
          <w:sz w:val="22"/>
          <w:szCs w:val="22"/>
        </w:rPr>
        <w:t xml:space="preserve">“CAPÍTULO TERCERO </w:t>
      </w:r>
    </w:p>
    <w:p w14:paraId="752303E7" w14:textId="77777777" w:rsidR="00983989" w:rsidRPr="00132217" w:rsidRDefault="005170E0">
      <w:pPr>
        <w:tabs>
          <w:tab w:val="left" w:pos="709"/>
        </w:tabs>
        <w:ind w:left="708" w:right="899"/>
        <w:jc w:val="both"/>
        <w:rPr>
          <w:rFonts w:ascii="Palatino Linotype" w:eastAsia="Palatino Linotype" w:hAnsi="Palatino Linotype" w:cs="Palatino Linotype"/>
          <w:b/>
          <w:i/>
          <w:sz w:val="22"/>
          <w:szCs w:val="22"/>
        </w:rPr>
      </w:pPr>
      <w:r w:rsidRPr="00132217">
        <w:rPr>
          <w:rFonts w:ascii="Palatino Linotype" w:eastAsia="Palatino Linotype" w:hAnsi="Palatino Linotype" w:cs="Palatino Linotype"/>
          <w:b/>
          <w:i/>
          <w:sz w:val="22"/>
          <w:szCs w:val="22"/>
        </w:rPr>
        <w:t>DE LA COMPETENCIA DE LAS DEPENDENCIAS DEL EJECUTIVO</w:t>
      </w:r>
    </w:p>
    <w:p w14:paraId="5B59A6A8" w14:textId="77777777" w:rsidR="00983989" w:rsidRPr="00132217" w:rsidRDefault="00983989">
      <w:pPr>
        <w:tabs>
          <w:tab w:val="left" w:pos="709"/>
        </w:tabs>
        <w:ind w:left="708" w:right="899"/>
        <w:jc w:val="both"/>
        <w:rPr>
          <w:rFonts w:ascii="Palatino Linotype" w:eastAsia="Palatino Linotype" w:hAnsi="Palatino Linotype" w:cs="Palatino Linotype"/>
          <w:b/>
          <w:i/>
          <w:sz w:val="22"/>
          <w:szCs w:val="22"/>
        </w:rPr>
      </w:pPr>
    </w:p>
    <w:p w14:paraId="195B710C" w14:textId="77777777" w:rsidR="00983989" w:rsidRPr="00132217" w:rsidRDefault="005170E0">
      <w:pPr>
        <w:tabs>
          <w:tab w:val="left" w:pos="709"/>
        </w:tabs>
        <w:ind w:left="708"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Artículo 33.-</w:t>
      </w:r>
      <w:r w:rsidRPr="00132217">
        <w:rPr>
          <w:rFonts w:ascii="Palatino Linotype" w:eastAsia="Palatino Linotype" w:hAnsi="Palatino Linotype" w:cs="Palatino Linotype"/>
          <w:i/>
          <w:sz w:val="22"/>
          <w:szCs w:val="22"/>
        </w:rPr>
        <w:t xml:space="preserve"> La Secretaría de Movilidad es la dependencia encargada de planear, formular, dirigir, coordinar, gestionar, evaluar, ejecutar y supervisar las políticas, programas, proyectos y estudios para el desarrollo del sistema integral de movilidad, incluyendo el servicio público de transporte de jurisdicción estatal y de sus servicios conexos. </w:t>
      </w:r>
    </w:p>
    <w:p w14:paraId="640C900E" w14:textId="77777777" w:rsidR="00983989" w:rsidRPr="00132217" w:rsidRDefault="005170E0">
      <w:pPr>
        <w:tabs>
          <w:tab w:val="left" w:pos="709"/>
        </w:tabs>
        <w:ind w:left="708"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A esta Secretaría le corresponde el despacho de los siguientes asuntos:</w:t>
      </w:r>
    </w:p>
    <w:p w14:paraId="50FF59DA" w14:textId="77777777" w:rsidR="00983989" w:rsidRPr="00132217" w:rsidRDefault="00983989">
      <w:pPr>
        <w:tabs>
          <w:tab w:val="left" w:pos="709"/>
        </w:tabs>
        <w:ind w:left="708" w:right="899"/>
        <w:jc w:val="both"/>
        <w:rPr>
          <w:rFonts w:ascii="Palatino Linotype" w:eastAsia="Palatino Linotype" w:hAnsi="Palatino Linotype" w:cs="Palatino Linotype"/>
          <w:i/>
          <w:sz w:val="22"/>
          <w:szCs w:val="22"/>
        </w:rPr>
      </w:pPr>
    </w:p>
    <w:p w14:paraId="6F26E831" w14:textId="77777777" w:rsidR="00983989" w:rsidRPr="00132217" w:rsidRDefault="005170E0">
      <w:pPr>
        <w:tabs>
          <w:tab w:val="left" w:pos="709"/>
        </w:tabs>
        <w:ind w:left="708"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XIV. Implementar medidas y acciones para el debido cumplimiento de las obligaciones por parte de los titulares de concesiones, permisos o autorizaciones en materia de transporte público</w:t>
      </w:r>
      <w:r w:rsidRPr="00132217">
        <w:rPr>
          <w:rFonts w:ascii="Palatino Linotype" w:eastAsia="Palatino Linotype" w:hAnsi="Palatino Linotype" w:cs="Palatino Linotype"/>
          <w:i/>
          <w:sz w:val="22"/>
          <w:szCs w:val="22"/>
        </w:rPr>
        <w:t>;”</w:t>
      </w:r>
    </w:p>
    <w:p w14:paraId="42A6A480" w14:textId="77777777" w:rsidR="00983989" w:rsidRPr="00132217" w:rsidRDefault="005170E0">
      <w:pPr>
        <w:tabs>
          <w:tab w:val="left" w:pos="709"/>
        </w:tabs>
        <w:ind w:left="708"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(Énfasis añadido)</w:t>
      </w:r>
    </w:p>
    <w:p w14:paraId="0E01905B" w14:textId="77777777" w:rsidR="00983989" w:rsidRPr="00132217" w:rsidRDefault="00983989">
      <w:pPr>
        <w:tabs>
          <w:tab w:val="left" w:pos="709"/>
        </w:tabs>
        <w:spacing w:line="360" w:lineRule="auto"/>
        <w:ind w:right="49"/>
        <w:jc w:val="both"/>
        <w:rPr>
          <w:rFonts w:ascii="Palatino Linotype" w:eastAsia="Palatino Linotype" w:hAnsi="Palatino Linotype" w:cs="Palatino Linotype"/>
        </w:rPr>
      </w:pPr>
    </w:p>
    <w:p w14:paraId="6D0B9BF8" w14:textId="77777777" w:rsidR="00983989" w:rsidRPr="00132217" w:rsidRDefault="005170E0">
      <w:pPr>
        <w:tabs>
          <w:tab w:val="left" w:pos="709"/>
        </w:tabs>
        <w:spacing w:line="360" w:lineRule="auto"/>
        <w:ind w:right="49"/>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Así pues, el Reglamento Interior de la Secretaría de Movilidad otorga la función de supervisión de los concesionarios a las Direcciones Generales de Movilidad dependientes de la Subsecretaría de Movilidad como se advierte del contenido de los artículos 11, 12 y 13 fracción XVIII del ordenamiento en comento: </w:t>
      </w:r>
    </w:p>
    <w:p w14:paraId="716B59AC"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w:t>
      </w:r>
      <w:r w:rsidRPr="00132217">
        <w:rPr>
          <w:rFonts w:ascii="Palatino Linotype" w:eastAsia="Palatino Linotype" w:hAnsi="Palatino Linotype" w:cs="Palatino Linotype"/>
          <w:b/>
          <w:i/>
          <w:sz w:val="22"/>
          <w:szCs w:val="22"/>
        </w:rPr>
        <w:t>De la Subsecretaría de Movilidad</w:t>
      </w:r>
      <w:r w:rsidRPr="00132217">
        <w:rPr>
          <w:rFonts w:ascii="Palatino Linotype" w:eastAsia="Palatino Linotype" w:hAnsi="Palatino Linotype" w:cs="Palatino Linotype"/>
          <w:i/>
          <w:sz w:val="22"/>
          <w:szCs w:val="22"/>
        </w:rPr>
        <w:t xml:space="preserve"> </w:t>
      </w:r>
    </w:p>
    <w:p w14:paraId="3E5C20EF"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 xml:space="preserve">Artículo 11. A la Subsecretaría le corresponde planear, coordinar, dirigir, controlar y evaluar la operatividad del servicio de transporte público y mixto en el Estado, con apego a las leyes, reglamentos y demás ordenamientos jurídicos aplicables. </w:t>
      </w:r>
    </w:p>
    <w:p w14:paraId="6F6837A1" w14:textId="77777777" w:rsidR="00983989" w:rsidRPr="00132217" w:rsidRDefault="00983989">
      <w:pPr>
        <w:tabs>
          <w:tab w:val="left" w:pos="709"/>
        </w:tabs>
        <w:ind w:left="850" w:right="899"/>
        <w:jc w:val="both"/>
        <w:rPr>
          <w:rFonts w:ascii="Palatino Linotype" w:eastAsia="Palatino Linotype" w:hAnsi="Palatino Linotype" w:cs="Palatino Linotype"/>
          <w:i/>
          <w:sz w:val="22"/>
          <w:szCs w:val="22"/>
        </w:rPr>
      </w:pPr>
    </w:p>
    <w:p w14:paraId="0C2B0E48"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Artículo 12.</w:t>
      </w:r>
      <w:r w:rsidRPr="00132217">
        <w:rPr>
          <w:rFonts w:ascii="Palatino Linotype" w:eastAsia="Palatino Linotype" w:hAnsi="Palatino Linotype" w:cs="Palatino Linotype"/>
          <w:i/>
          <w:sz w:val="22"/>
          <w:szCs w:val="22"/>
        </w:rPr>
        <w:t xml:space="preserve"> La Subsecretaría tendrá bajo su adscripción las siguientes unidades administrativas: </w:t>
      </w:r>
    </w:p>
    <w:p w14:paraId="6ACF9E1F"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 xml:space="preserve">I. Dirección General de Movilidad Zona I; </w:t>
      </w:r>
    </w:p>
    <w:p w14:paraId="39F1ED6B"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 xml:space="preserve">II. Dirección General de Movilidad Zona II; </w:t>
      </w:r>
    </w:p>
    <w:p w14:paraId="112DF9EA"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 xml:space="preserve">III. Dirección General de Movilidad Zona III, y </w:t>
      </w:r>
    </w:p>
    <w:p w14:paraId="2BD949E5"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lastRenderedPageBreak/>
        <w:t xml:space="preserve">IV. Dirección General de Movilidad Zona IV. </w:t>
      </w:r>
    </w:p>
    <w:p w14:paraId="49F49F65" w14:textId="77777777" w:rsidR="00983989" w:rsidRPr="00132217" w:rsidRDefault="00983989">
      <w:pPr>
        <w:tabs>
          <w:tab w:val="left" w:pos="709"/>
        </w:tabs>
        <w:ind w:left="850" w:right="899"/>
        <w:jc w:val="both"/>
        <w:rPr>
          <w:rFonts w:ascii="Palatino Linotype" w:eastAsia="Palatino Linotype" w:hAnsi="Palatino Linotype" w:cs="Palatino Linotype"/>
          <w:i/>
          <w:sz w:val="22"/>
          <w:szCs w:val="22"/>
        </w:rPr>
      </w:pPr>
    </w:p>
    <w:p w14:paraId="4893D14A" w14:textId="77777777" w:rsidR="00983989" w:rsidRPr="00132217" w:rsidRDefault="005170E0">
      <w:pPr>
        <w:tabs>
          <w:tab w:val="left" w:pos="709"/>
        </w:tabs>
        <w:ind w:left="850" w:right="899"/>
        <w:jc w:val="both"/>
        <w:rPr>
          <w:rFonts w:ascii="Palatino Linotype" w:eastAsia="Palatino Linotype" w:hAnsi="Palatino Linotype" w:cs="Palatino Linotype"/>
          <w:b/>
          <w:i/>
          <w:sz w:val="22"/>
          <w:szCs w:val="22"/>
        </w:rPr>
      </w:pPr>
      <w:r w:rsidRPr="00132217">
        <w:rPr>
          <w:rFonts w:ascii="Palatino Linotype" w:eastAsia="Palatino Linotype" w:hAnsi="Palatino Linotype" w:cs="Palatino Linotype"/>
          <w:b/>
          <w:i/>
          <w:sz w:val="22"/>
          <w:szCs w:val="22"/>
        </w:rPr>
        <w:t xml:space="preserve">Sección Segunda </w:t>
      </w:r>
    </w:p>
    <w:p w14:paraId="69D0D76D" w14:textId="77777777" w:rsidR="00983989" w:rsidRPr="00132217" w:rsidRDefault="005170E0">
      <w:pPr>
        <w:tabs>
          <w:tab w:val="left" w:pos="709"/>
        </w:tabs>
        <w:ind w:left="850" w:right="899"/>
        <w:jc w:val="both"/>
        <w:rPr>
          <w:rFonts w:ascii="Palatino Linotype" w:eastAsia="Palatino Linotype" w:hAnsi="Palatino Linotype" w:cs="Palatino Linotype"/>
          <w:b/>
          <w:i/>
          <w:sz w:val="22"/>
          <w:szCs w:val="22"/>
        </w:rPr>
      </w:pPr>
      <w:r w:rsidRPr="00132217">
        <w:rPr>
          <w:rFonts w:ascii="Palatino Linotype" w:eastAsia="Palatino Linotype" w:hAnsi="Palatino Linotype" w:cs="Palatino Linotype"/>
          <w:b/>
          <w:i/>
          <w:sz w:val="22"/>
          <w:szCs w:val="22"/>
        </w:rPr>
        <w:t>De las Direcciones Generales de Movilidad</w:t>
      </w:r>
    </w:p>
    <w:p w14:paraId="0BE55EBF"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Artículo 13.</w:t>
      </w:r>
      <w:r w:rsidRPr="00132217">
        <w:rPr>
          <w:rFonts w:ascii="Palatino Linotype" w:eastAsia="Palatino Linotype" w:hAnsi="Palatino Linotype" w:cs="Palatino Linotype"/>
          <w:i/>
          <w:sz w:val="22"/>
          <w:szCs w:val="22"/>
        </w:rPr>
        <w:t xml:space="preserve"> Corresponden a las direcciones generales de movilidad, en su respectiva circunscripción territorial, las atribuciones siguientes: </w:t>
      </w:r>
    </w:p>
    <w:p w14:paraId="7970794F"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XVIII. Supervisar que los concesionarios del servicio público de arrastre, salvamento, guarda, custodia y depósito de vehículos, así como los permisionarios del servicio público de arrastre y traslado cumplan con las obligaciones jurídicas que le sean aplicables</w:t>
      </w:r>
      <w:r w:rsidRPr="00132217">
        <w:rPr>
          <w:rFonts w:ascii="Palatino Linotype" w:eastAsia="Palatino Linotype" w:hAnsi="Palatino Linotype" w:cs="Palatino Linotype"/>
          <w:i/>
          <w:sz w:val="22"/>
          <w:szCs w:val="22"/>
        </w:rPr>
        <w:t>;”</w:t>
      </w:r>
    </w:p>
    <w:p w14:paraId="6AEAC72E"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(énfasis añadido)</w:t>
      </w:r>
    </w:p>
    <w:p w14:paraId="4BE816BD" w14:textId="77777777" w:rsidR="00983989" w:rsidRPr="00132217" w:rsidRDefault="00983989">
      <w:pPr>
        <w:tabs>
          <w:tab w:val="left" w:pos="709"/>
        </w:tabs>
        <w:ind w:left="850" w:right="899"/>
        <w:jc w:val="both"/>
        <w:rPr>
          <w:rFonts w:ascii="Palatino Linotype" w:eastAsia="Palatino Linotype" w:hAnsi="Palatino Linotype" w:cs="Palatino Linotype"/>
          <w:i/>
          <w:sz w:val="22"/>
          <w:szCs w:val="22"/>
        </w:rPr>
      </w:pPr>
    </w:p>
    <w:p w14:paraId="21BD2136" w14:textId="77777777" w:rsidR="00983989" w:rsidRPr="00132217" w:rsidRDefault="005170E0">
      <w:pPr>
        <w:tabs>
          <w:tab w:val="left" w:pos="709"/>
        </w:tabs>
        <w:spacing w:line="360" w:lineRule="auto"/>
        <w:ind w:right="49"/>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En tal sentido, en respuesta la Subsecretaría de Movilidad señaló que las autoridades facultadas para llevar a cabo la supervisión de los concesionarios son las Direcciones Generales de Movilidad a través de sus Inspectores Verificadores mismos que podrán consultarse en la página INVEAMEX (Instituto de Verificación Administrativa del Estado de México) y para el caso del nombre de los Directores Generales de Movilidad están disponibles en el portal de IPOMEX consultable en: </w:t>
      </w:r>
      <w:hyperlink r:id="rId8">
        <w:r w:rsidRPr="00132217">
          <w:rPr>
            <w:rFonts w:ascii="Palatino Linotype" w:eastAsia="Palatino Linotype" w:hAnsi="Palatino Linotype" w:cs="Palatino Linotype"/>
            <w:color w:val="1155CC"/>
            <w:u w:val="single"/>
          </w:rPr>
          <w:t>https://www.ipomex.org.mx/ipo3/lgt/indice/SMOV/art_92_vii/2.web</w:t>
        </w:r>
      </w:hyperlink>
      <w:r w:rsidRPr="00132217">
        <w:rPr>
          <w:rFonts w:ascii="Palatino Linotype" w:eastAsia="Palatino Linotype" w:hAnsi="Palatino Linotype" w:cs="Palatino Linotype"/>
        </w:rPr>
        <w:t xml:space="preserve"> </w:t>
      </w:r>
    </w:p>
    <w:p w14:paraId="6FAFD235" w14:textId="77777777" w:rsidR="00983989" w:rsidRPr="00132217" w:rsidRDefault="00983989">
      <w:pPr>
        <w:tabs>
          <w:tab w:val="left" w:pos="709"/>
        </w:tabs>
        <w:spacing w:line="360" w:lineRule="auto"/>
        <w:ind w:right="49"/>
        <w:jc w:val="both"/>
        <w:rPr>
          <w:rFonts w:ascii="Palatino Linotype" w:eastAsia="Palatino Linotype" w:hAnsi="Palatino Linotype" w:cs="Palatino Linotype"/>
        </w:rPr>
      </w:pPr>
    </w:p>
    <w:p w14:paraId="472020EE" w14:textId="77777777" w:rsidR="00983989" w:rsidRPr="00132217" w:rsidRDefault="005170E0">
      <w:pPr>
        <w:tabs>
          <w:tab w:val="left" w:pos="709"/>
        </w:tabs>
        <w:spacing w:line="360" w:lineRule="auto"/>
        <w:ind w:right="49"/>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Atento a lo anterior esta Ponencia consultó la dirección señalada por </w:t>
      </w:r>
      <w:r w:rsidRPr="00132217">
        <w:rPr>
          <w:rFonts w:ascii="Palatino Linotype" w:eastAsia="Palatino Linotype" w:hAnsi="Palatino Linotype" w:cs="Palatino Linotype"/>
          <w:b/>
        </w:rPr>
        <w:t>EL SUJETO OBLIGADO</w:t>
      </w:r>
      <w:r w:rsidRPr="00132217">
        <w:rPr>
          <w:rFonts w:ascii="Palatino Linotype" w:eastAsia="Palatino Linotype" w:hAnsi="Palatino Linotype" w:cs="Palatino Linotype"/>
        </w:rPr>
        <w:t xml:space="preserve">, encontrando lo siguiente: </w:t>
      </w:r>
    </w:p>
    <w:p w14:paraId="369C3708" w14:textId="77777777" w:rsidR="00983989" w:rsidRPr="00132217" w:rsidRDefault="00983989">
      <w:pPr>
        <w:tabs>
          <w:tab w:val="left" w:pos="709"/>
        </w:tabs>
        <w:spacing w:line="360" w:lineRule="auto"/>
        <w:ind w:right="49"/>
        <w:jc w:val="both"/>
        <w:rPr>
          <w:rFonts w:ascii="Palatino Linotype" w:eastAsia="Palatino Linotype" w:hAnsi="Palatino Linotype" w:cs="Palatino Linotype"/>
        </w:rPr>
      </w:pPr>
    </w:p>
    <w:p w14:paraId="21F80F51" w14:textId="77777777" w:rsidR="00983989" w:rsidRPr="00132217" w:rsidRDefault="005170E0">
      <w:pPr>
        <w:tabs>
          <w:tab w:val="left" w:pos="709"/>
        </w:tabs>
        <w:spacing w:line="360" w:lineRule="auto"/>
        <w:ind w:right="49"/>
        <w:jc w:val="both"/>
        <w:rPr>
          <w:rFonts w:ascii="Palatino Linotype" w:eastAsia="Palatino Linotype" w:hAnsi="Palatino Linotype" w:cs="Palatino Linotype"/>
        </w:rPr>
      </w:pPr>
      <w:r w:rsidRPr="00132217">
        <w:rPr>
          <w:rFonts w:ascii="Palatino Linotype" w:eastAsia="Palatino Linotype" w:hAnsi="Palatino Linotype" w:cs="Palatino Linotype"/>
          <w:noProof/>
        </w:rPr>
        <w:lastRenderedPageBreak/>
        <w:drawing>
          <wp:inline distT="114300" distB="114300" distL="114300" distR="114300" wp14:anchorId="63D15FD5" wp14:editId="72564AD6">
            <wp:extent cx="5791200" cy="2379268"/>
            <wp:effectExtent l="0" t="0" r="0" b="0"/>
            <wp:docPr id="3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b="54166"/>
                    <a:stretch>
                      <a:fillRect/>
                    </a:stretch>
                  </pic:blipFill>
                  <pic:spPr>
                    <a:xfrm>
                      <a:off x="0" y="0"/>
                      <a:ext cx="5791200" cy="2379268"/>
                    </a:xfrm>
                    <a:prstGeom prst="rect">
                      <a:avLst/>
                    </a:prstGeom>
                    <a:ln/>
                  </pic:spPr>
                </pic:pic>
              </a:graphicData>
            </a:graphic>
          </wp:inline>
        </w:drawing>
      </w:r>
    </w:p>
    <w:p w14:paraId="44704EFF" w14:textId="77777777" w:rsidR="00983989" w:rsidRPr="00132217" w:rsidRDefault="00983989">
      <w:pPr>
        <w:tabs>
          <w:tab w:val="left" w:pos="709"/>
        </w:tabs>
        <w:spacing w:line="360" w:lineRule="auto"/>
        <w:ind w:right="49"/>
        <w:jc w:val="both"/>
        <w:rPr>
          <w:rFonts w:ascii="Palatino Linotype" w:eastAsia="Palatino Linotype" w:hAnsi="Palatino Linotype" w:cs="Palatino Linotype"/>
        </w:rPr>
      </w:pPr>
    </w:p>
    <w:p w14:paraId="23936BCC" w14:textId="77777777" w:rsidR="00983989" w:rsidRPr="00132217" w:rsidRDefault="005170E0">
      <w:pPr>
        <w:tabs>
          <w:tab w:val="left" w:pos="709"/>
        </w:tabs>
        <w:spacing w:line="360" w:lineRule="auto"/>
        <w:ind w:right="49"/>
        <w:jc w:val="center"/>
        <w:rPr>
          <w:rFonts w:ascii="Palatino Linotype" w:eastAsia="Palatino Linotype" w:hAnsi="Palatino Linotype" w:cs="Palatino Linotype"/>
        </w:rPr>
      </w:pPr>
      <w:r w:rsidRPr="00132217">
        <w:rPr>
          <w:rFonts w:ascii="Palatino Linotype" w:eastAsia="Palatino Linotype" w:hAnsi="Palatino Linotype" w:cs="Palatino Linotype"/>
        </w:rPr>
        <w:t xml:space="preserve">                               </w:t>
      </w:r>
      <w:r w:rsidRPr="00132217">
        <w:rPr>
          <w:rFonts w:ascii="Palatino Linotype" w:eastAsia="Palatino Linotype" w:hAnsi="Palatino Linotype" w:cs="Palatino Linotype"/>
          <w:noProof/>
        </w:rPr>
        <w:drawing>
          <wp:inline distT="114300" distB="114300" distL="114300" distR="114300" wp14:anchorId="7381F97D" wp14:editId="5C4D1317">
            <wp:extent cx="4485640" cy="1886885"/>
            <wp:effectExtent l="0" t="0" r="0" b="0"/>
            <wp:docPr id="3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485640" cy="1886885"/>
                    </a:xfrm>
                    <a:prstGeom prst="rect">
                      <a:avLst/>
                    </a:prstGeom>
                    <a:ln/>
                  </pic:spPr>
                </pic:pic>
              </a:graphicData>
            </a:graphic>
          </wp:inline>
        </w:drawing>
      </w:r>
    </w:p>
    <w:p w14:paraId="699B3ECF" w14:textId="77777777" w:rsidR="00983989" w:rsidRPr="00132217" w:rsidRDefault="00983989">
      <w:pPr>
        <w:tabs>
          <w:tab w:val="left" w:pos="709"/>
        </w:tabs>
        <w:spacing w:line="360" w:lineRule="auto"/>
        <w:ind w:right="49"/>
        <w:jc w:val="both"/>
        <w:rPr>
          <w:rFonts w:ascii="Palatino Linotype" w:eastAsia="Palatino Linotype" w:hAnsi="Palatino Linotype" w:cs="Palatino Linotype"/>
        </w:rPr>
      </w:pPr>
    </w:p>
    <w:p w14:paraId="03C572E7" w14:textId="7DA2BC55" w:rsidR="00983989" w:rsidRPr="00132217" w:rsidRDefault="005170E0">
      <w:pPr>
        <w:tabs>
          <w:tab w:val="left" w:pos="709"/>
        </w:tabs>
        <w:spacing w:line="360" w:lineRule="auto"/>
        <w:ind w:right="49"/>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De las imágenes anteriores se aprecia el directorio de los servidores públicos pertenecientes a la estructura orgánica del </w:t>
      </w:r>
      <w:r w:rsidRPr="00132217">
        <w:rPr>
          <w:rFonts w:ascii="Palatino Linotype" w:eastAsia="Palatino Linotype" w:hAnsi="Palatino Linotype" w:cs="Palatino Linotype"/>
          <w:b/>
        </w:rPr>
        <w:t xml:space="preserve">SUJETO OBLIGADO, </w:t>
      </w:r>
      <w:r w:rsidRPr="00132217">
        <w:rPr>
          <w:rFonts w:ascii="Palatino Linotype" w:eastAsia="Palatino Linotype" w:hAnsi="Palatino Linotype" w:cs="Palatino Linotype"/>
        </w:rPr>
        <w:t xml:space="preserve">lo cual incluye a las Direcciones Generales de Movilidad, no </w:t>
      </w:r>
      <w:r w:rsidR="00132217" w:rsidRPr="00132217">
        <w:rPr>
          <w:rFonts w:ascii="Palatino Linotype" w:eastAsia="Palatino Linotype" w:hAnsi="Palatino Linotype" w:cs="Palatino Linotype"/>
        </w:rPr>
        <w:t>obstante,</w:t>
      </w:r>
      <w:r w:rsidRPr="00132217">
        <w:rPr>
          <w:rFonts w:ascii="Palatino Linotype" w:eastAsia="Palatino Linotype" w:hAnsi="Palatino Linotype" w:cs="Palatino Linotype"/>
        </w:rPr>
        <w:t xml:space="preserve"> de dicho apartado no se aprecia el nombre de los servidores públicos. </w:t>
      </w:r>
    </w:p>
    <w:p w14:paraId="48D5CA61" w14:textId="77777777" w:rsidR="00983989" w:rsidRPr="00132217" w:rsidRDefault="00983989">
      <w:pPr>
        <w:tabs>
          <w:tab w:val="left" w:pos="709"/>
        </w:tabs>
        <w:spacing w:line="360" w:lineRule="auto"/>
        <w:ind w:right="49"/>
        <w:jc w:val="both"/>
        <w:rPr>
          <w:rFonts w:ascii="Palatino Linotype" w:eastAsia="Palatino Linotype" w:hAnsi="Palatino Linotype" w:cs="Palatino Linotype"/>
        </w:rPr>
      </w:pPr>
    </w:p>
    <w:p w14:paraId="4CC1C97F" w14:textId="30C05079" w:rsidR="00983989" w:rsidRPr="00132217" w:rsidRDefault="00132217">
      <w:pPr>
        <w:tabs>
          <w:tab w:val="left" w:pos="709"/>
        </w:tabs>
        <w:spacing w:line="360" w:lineRule="auto"/>
        <w:ind w:right="49"/>
        <w:jc w:val="both"/>
        <w:rPr>
          <w:rFonts w:ascii="Palatino Linotype" w:eastAsia="Palatino Linotype" w:hAnsi="Palatino Linotype" w:cs="Palatino Linotype"/>
        </w:rPr>
      </w:pPr>
      <w:r w:rsidRPr="00132217">
        <w:rPr>
          <w:rFonts w:ascii="Palatino Linotype" w:eastAsia="Palatino Linotype" w:hAnsi="Palatino Linotype" w:cs="Palatino Linotype"/>
        </w:rPr>
        <w:lastRenderedPageBreak/>
        <w:t>Asimismo,</w:t>
      </w:r>
      <w:r w:rsidR="005170E0" w:rsidRPr="00132217">
        <w:rPr>
          <w:rFonts w:ascii="Palatino Linotype" w:eastAsia="Palatino Linotype" w:hAnsi="Palatino Linotype" w:cs="Palatino Linotype"/>
        </w:rPr>
        <w:t xml:space="preserve"> en cuanto a la página del INVEAMEX (Instituto de Verificación Administrativa del Estado de México en donde el servidor público habilitado señaló que podía consultarse la información de los verificadores de las Direcciones Generales de Movilidad se aprecia lo siguiente: </w:t>
      </w:r>
    </w:p>
    <w:p w14:paraId="415BFA4F" w14:textId="77777777" w:rsidR="00983989" w:rsidRPr="00132217" w:rsidRDefault="00983989">
      <w:pPr>
        <w:tabs>
          <w:tab w:val="left" w:pos="709"/>
        </w:tabs>
        <w:spacing w:line="360" w:lineRule="auto"/>
        <w:ind w:right="49"/>
        <w:jc w:val="both"/>
        <w:rPr>
          <w:rFonts w:ascii="Palatino Linotype" w:eastAsia="Palatino Linotype" w:hAnsi="Palatino Linotype" w:cs="Palatino Linotype"/>
        </w:rPr>
      </w:pPr>
    </w:p>
    <w:p w14:paraId="009E7521" w14:textId="77777777" w:rsidR="00983989" w:rsidRPr="00132217" w:rsidRDefault="005170E0">
      <w:pPr>
        <w:tabs>
          <w:tab w:val="left" w:pos="709"/>
        </w:tabs>
        <w:spacing w:line="360" w:lineRule="auto"/>
        <w:ind w:right="49"/>
        <w:jc w:val="both"/>
        <w:rPr>
          <w:rFonts w:ascii="Palatino Linotype" w:eastAsia="Palatino Linotype" w:hAnsi="Palatino Linotype" w:cs="Palatino Linotype"/>
        </w:rPr>
      </w:pPr>
      <w:r w:rsidRPr="00132217">
        <w:rPr>
          <w:rFonts w:ascii="Palatino Linotype" w:eastAsia="Palatino Linotype" w:hAnsi="Palatino Linotype" w:cs="Palatino Linotype"/>
          <w:noProof/>
        </w:rPr>
        <w:drawing>
          <wp:inline distT="114300" distB="114300" distL="114300" distR="114300" wp14:anchorId="13E23BBD" wp14:editId="691A8817">
            <wp:extent cx="5791835" cy="2692400"/>
            <wp:effectExtent l="0" t="0" r="0" b="0"/>
            <wp:docPr id="3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791835" cy="2692400"/>
                    </a:xfrm>
                    <a:prstGeom prst="rect">
                      <a:avLst/>
                    </a:prstGeom>
                    <a:ln/>
                  </pic:spPr>
                </pic:pic>
              </a:graphicData>
            </a:graphic>
          </wp:inline>
        </w:drawing>
      </w:r>
    </w:p>
    <w:p w14:paraId="5A0030F4" w14:textId="7E8FBBDE" w:rsidR="00983989" w:rsidRPr="00132217" w:rsidRDefault="005170E0">
      <w:pPr>
        <w:widowControl w:val="0"/>
        <w:tabs>
          <w:tab w:val="left" w:pos="1701"/>
          <w:tab w:val="left" w:pos="1843"/>
        </w:tabs>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Así de la información remitida </w:t>
      </w:r>
      <w:r w:rsidR="00132217" w:rsidRPr="00132217">
        <w:rPr>
          <w:rFonts w:ascii="Palatino Linotype" w:eastAsia="Palatino Linotype" w:hAnsi="Palatino Linotype" w:cs="Palatino Linotype"/>
        </w:rPr>
        <w:t>por la</w:t>
      </w:r>
      <w:r w:rsidRPr="00132217">
        <w:rPr>
          <w:rFonts w:ascii="Palatino Linotype" w:eastAsia="Palatino Linotype" w:hAnsi="Palatino Linotype" w:cs="Palatino Linotype"/>
        </w:rPr>
        <w:t xml:space="preserve"> autoridad en respuesta a la solicitud de acceso a la información pública no es posible consultar ni el nombre ni el medio de contacto de los verificadores de las Direcciones Generales de Movilidad. </w:t>
      </w:r>
    </w:p>
    <w:p w14:paraId="5462E2CC" w14:textId="77777777" w:rsidR="00983989" w:rsidRPr="00132217" w:rsidRDefault="00983989">
      <w:pPr>
        <w:widowControl w:val="0"/>
        <w:tabs>
          <w:tab w:val="left" w:pos="1701"/>
          <w:tab w:val="left" w:pos="1843"/>
        </w:tabs>
        <w:spacing w:line="360" w:lineRule="auto"/>
        <w:jc w:val="both"/>
        <w:rPr>
          <w:rFonts w:ascii="Palatino Linotype" w:eastAsia="Palatino Linotype" w:hAnsi="Palatino Linotype" w:cs="Palatino Linotype"/>
        </w:rPr>
      </w:pPr>
    </w:p>
    <w:p w14:paraId="70A38F76" w14:textId="77777777" w:rsidR="00983989" w:rsidRPr="00132217" w:rsidRDefault="005170E0">
      <w:pPr>
        <w:widowControl w:val="0"/>
        <w:tabs>
          <w:tab w:val="left" w:pos="1701"/>
          <w:tab w:val="left" w:pos="1843"/>
        </w:tabs>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Siendo importante referir que, según lo señala el artículo 161 de la Ley de Transparencia y Acceso a la Información Pública del Estado de México y Municipios, cuando la información solicitada se encuentre en medios electrónicos, los Sujetos Obligados deberán hacerle saber al solicitante la fuente, el lugar y la forma de cómo </w:t>
      </w:r>
      <w:r w:rsidRPr="00132217">
        <w:rPr>
          <w:rFonts w:ascii="Palatino Linotype" w:eastAsia="Palatino Linotype" w:hAnsi="Palatino Linotype" w:cs="Palatino Linotype"/>
        </w:rPr>
        <w:lastRenderedPageBreak/>
        <w:t xml:space="preserve">consultarlo. Esta fuente deberá ser precisa y concreta, esto es que el solicitante no deba realizar una búsqueda en toda la información disponible. </w:t>
      </w:r>
    </w:p>
    <w:p w14:paraId="4DC39C86" w14:textId="77777777" w:rsidR="00983989" w:rsidRPr="00132217" w:rsidRDefault="00983989">
      <w:pPr>
        <w:widowControl w:val="0"/>
        <w:tabs>
          <w:tab w:val="left" w:pos="1701"/>
          <w:tab w:val="left" w:pos="1843"/>
        </w:tabs>
        <w:spacing w:line="360" w:lineRule="auto"/>
        <w:jc w:val="both"/>
        <w:rPr>
          <w:rFonts w:ascii="Palatino Linotype" w:eastAsia="Palatino Linotype" w:hAnsi="Palatino Linotype" w:cs="Palatino Linotype"/>
        </w:rPr>
      </w:pPr>
    </w:p>
    <w:p w14:paraId="6458A7DB" w14:textId="77777777" w:rsidR="00983989" w:rsidRPr="00132217" w:rsidRDefault="005170E0">
      <w:pPr>
        <w:widowControl w:val="0"/>
        <w:tabs>
          <w:tab w:val="left" w:pos="1701"/>
          <w:tab w:val="left" w:pos="1843"/>
        </w:tabs>
        <w:ind w:left="850" w:right="757"/>
        <w:jc w:val="both"/>
        <w:rPr>
          <w:rFonts w:ascii="Palatino Linotype" w:eastAsia="Palatino Linotype" w:hAnsi="Palatino Linotype" w:cs="Palatino Linotype"/>
          <w:b/>
          <w:i/>
          <w:sz w:val="22"/>
          <w:szCs w:val="22"/>
        </w:rPr>
      </w:pPr>
      <w:r w:rsidRPr="00132217">
        <w:rPr>
          <w:rFonts w:ascii="Palatino Linotype" w:eastAsia="Palatino Linotype" w:hAnsi="Palatino Linotype" w:cs="Palatino Linotype"/>
          <w:i/>
          <w:sz w:val="22"/>
          <w:szCs w:val="22"/>
        </w:rPr>
        <w:t>“</w:t>
      </w:r>
      <w:r w:rsidRPr="00132217">
        <w:rPr>
          <w:rFonts w:ascii="Palatino Linotype" w:eastAsia="Palatino Linotype" w:hAnsi="Palatino Linotype" w:cs="Palatino Linotype"/>
          <w:b/>
          <w:i/>
          <w:sz w:val="22"/>
          <w:szCs w:val="22"/>
        </w:rPr>
        <w:t xml:space="preserve">Artículo 161. </w:t>
      </w:r>
      <w:r w:rsidRPr="00132217">
        <w:rPr>
          <w:rFonts w:ascii="Palatino Linotype" w:eastAsia="Palatino Linotype" w:hAnsi="Palatino Linotype" w:cs="Palatino Linotype"/>
          <w:i/>
          <w:sz w:val="22"/>
          <w:szCs w:val="22"/>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132217">
        <w:rPr>
          <w:rFonts w:ascii="Palatino Linotype" w:eastAsia="Palatino Linotype" w:hAnsi="Palatino Linotype" w:cs="Palatino Linotype"/>
          <w:b/>
          <w:i/>
          <w:sz w:val="22"/>
          <w:szCs w:val="22"/>
        </w:rPr>
        <w:t>La fuente deberá ser precisa y concreta y no debe implicar que el solicitante realice una búsqueda en toda la información que se encuentre disponible.”</w:t>
      </w:r>
    </w:p>
    <w:p w14:paraId="382C5AF8" w14:textId="77777777" w:rsidR="00983989" w:rsidRPr="00132217" w:rsidRDefault="005170E0">
      <w:pPr>
        <w:widowControl w:val="0"/>
        <w:tabs>
          <w:tab w:val="left" w:pos="1701"/>
          <w:tab w:val="left" w:pos="1843"/>
        </w:tabs>
        <w:ind w:left="850" w:right="757"/>
        <w:jc w:val="both"/>
        <w:rPr>
          <w:rFonts w:ascii="Palatino Linotype" w:eastAsia="Palatino Linotype" w:hAnsi="Palatino Linotype" w:cs="Palatino Linotype"/>
          <w:b/>
          <w:i/>
          <w:sz w:val="22"/>
          <w:szCs w:val="22"/>
        </w:rPr>
      </w:pPr>
      <w:r w:rsidRPr="00132217">
        <w:rPr>
          <w:rFonts w:ascii="Palatino Linotype" w:eastAsia="Palatino Linotype" w:hAnsi="Palatino Linotype" w:cs="Palatino Linotype"/>
          <w:b/>
          <w:i/>
          <w:sz w:val="22"/>
          <w:szCs w:val="22"/>
        </w:rPr>
        <w:t>(Énfasis añadido)</w:t>
      </w:r>
    </w:p>
    <w:p w14:paraId="18AAB0D7" w14:textId="77777777" w:rsidR="00983989" w:rsidRPr="00132217" w:rsidRDefault="00983989">
      <w:pPr>
        <w:tabs>
          <w:tab w:val="left" w:pos="709"/>
        </w:tabs>
        <w:spacing w:line="360" w:lineRule="auto"/>
        <w:ind w:right="49"/>
        <w:jc w:val="both"/>
        <w:rPr>
          <w:rFonts w:ascii="Palatino Linotype" w:eastAsia="Palatino Linotype" w:hAnsi="Palatino Linotype" w:cs="Palatino Linotype"/>
        </w:rPr>
      </w:pPr>
    </w:p>
    <w:p w14:paraId="674EEC4A" w14:textId="59000F52" w:rsidR="00983989" w:rsidRPr="00132217" w:rsidRDefault="005170E0">
      <w:pPr>
        <w:spacing w:before="280" w:after="280"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Lo que en el caso que nos ocupa no sucedió pues </w:t>
      </w:r>
      <w:r w:rsidR="00132217" w:rsidRPr="00132217">
        <w:rPr>
          <w:rFonts w:ascii="Palatino Linotype" w:eastAsia="Palatino Linotype" w:hAnsi="Palatino Linotype" w:cs="Palatino Linotype"/>
        </w:rPr>
        <w:t>aun</w:t>
      </w:r>
      <w:r w:rsidRPr="00132217">
        <w:rPr>
          <w:rFonts w:ascii="Palatino Linotype" w:eastAsia="Palatino Linotype" w:hAnsi="Palatino Linotype" w:cs="Palatino Linotype"/>
        </w:rPr>
        <w:t xml:space="preserve"> cuando la liga electrónica remite al portal de IPOMEX, la información solicitada no se encuentra disponible con solamente seguir las instrucciones señaladas por </w:t>
      </w:r>
      <w:r w:rsidRPr="00132217">
        <w:rPr>
          <w:rFonts w:ascii="Palatino Linotype" w:eastAsia="Palatino Linotype" w:hAnsi="Palatino Linotype" w:cs="Palatino Linotype"/>
          <w:b/>
        </w:rPr>
        <w:t>EL SUJETO OBLIGADO,</w:t>
      </w:r>
      <w:r w:rsidRPr="00132217">
        <w:rPr>
          <w:rFonts w:ascii="Palatino Linotype" w:eastAsia="Palatino Linotype" w:hAnsi="Palatino Linotype" w:cs="Palatino Linotype"/>
        </w:rPr>
        <w:t xml:space="preserve"> ocurriendo lo mismo en el caso de los verificadores. </w:t>
      </w:r>
    </w:p>
    <w:p w14:paraId="59CBB7F6" w14:textId="77777777" w:rsidR="00983989" w:rsidRPr="00132217" w:rsidRDefault="005170E0">
      <w:pPr>
        <w:spacing w:before="280" w:after="280"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Razón por la cual es dable determinar que el ente recurrido tiene facultades para conocer y administrar de la información solicitada, en consecuencia, este Instituto determina procedente ordenar</w:t>
      </w:r>
      <w:r w:rsidRPr="00132217">
        <w:rPr>
          <w:rFonts w:ascii="Palatino Linotype" w:eastAsia="Palatino Linotype" w:hAnsi="Palatino Linotype" w:cs="Palatino Linotype"/>
          <w:b/>
        </w:rPr>
        <w:t xml:space="preserve"> al SUJETO OBLIGADO </w:t>
      </w:r>
      <w:r w:rsidRPr="00132217">
        <w:rPr>
          <w:rFonts w:ascii="Palatino Linotype" w:eastAsia="Palatino Linotype" w:hAnsi="Palatino Linotype" w:cs="Palatino Linotype"/>
        </w:rPr>
        <w:t xml:space="preserve">haga entrega del soporte documental donde conste el nombre y medio de contacto de los servidores públicos encargados de la supervisión de los concesionarios, vigente el veintiocho de marzo de dos mil veintidós. </w:t>
      </w:r>
    </w:p>
    <w:p w14:paraId="775D337A" w14:textId="77777777" w:rsidR="00983989" w:rsidRPr="00132217" w:rsidRDefault="005170E0">
      <w:pPr>
        <w:spacing w:before="280" w:after="280"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lastRenderedPageBreak/>
        <w:t>No se omite comentar que de las manifestaciones vertidas en  el Recurso de revisión se aprecian manifestaciones subjetivas, sobre lo cual es importante mencionar que si bien el solicitante está en su derecho de realizar manifestación de ideas, de acuerdo con los artículos 13 de la Convención Americana sobre Derechos Humanos y 19 del Pacto Internacional de Derechos Civiles y Políticos, así como el artículo el artículo 6, párrafo primero, de la Constitución Política de los Estados Unidos Mexicanos, que a la letra dice:</w:t>
      </w:r>
    </w:p>
    <w:p w14:paraId="4D8CCABA" w14:textId="77777777" w:rsidR="00983989" w:rsidRPr="00132217" w:rsidRDefault="00983989">
      <w:pPr>
        <w:ind w:left="850" w:right="901"/>
        <w:jc w:val="both"/>
        <w:rPr>
          <w:rFonts w:ascii="Palatino Linotype" w:eastAsia="Palatino Linotype" w:hAnsi="Palatino Linotype" w:cs="Palatino Linotype"/>
          <w:i/>
          <w:sz w:val="22"/>
          <w:szCs w:val="22"/>
        </w:rPr>
      </w:pPr>
    </w:p>
    <w:p w14:paraId="2D4A21B4" w14:textId="77777777" w:rsidR="00983989" w:rsidRPr="00132217" w:rsidRDefault="005170E0">
      <w:pPr>
        <w:ind w:left="850" w:right="901"/>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 xml:space="preserve">“Artículo 6o. </w:t>
      </w:r>
      <w:r w:rsidRPr="00132217">
        <w:rPr>
          <w:rFonts w:ascii="Palatino Linotype" w:eastAsia="Palatino Linotype" w:hAnsi="Palatino Linotype" w:cs="Palatino Linotype"/>
          <w:b/>
          <w:i/>
          <w:sz w:val="22"/>
          <w:szCs w:val="22"/>
        </w:rPr>
        <w:t xml:space="preserve">La manifestación de las ideas no será objeto de ninguna inquisición judicial o administrativa, </w:t>
      </w:r>
      <w:r w:rsidRPr="00132217">
        <w:rPr>
          <w:rFonts w:ascii="Palatino Linotype" w:eastAsia="Palatino Linotype" w:hAnsi="Palatino Linotype" w:cs="Palatino Linotype"/>
          <w:i/>
          <w:sz w:val="22"/>
          <w:szCs w:val="22"/>
        </w:rPr>
        <w:t>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FFBD1F5" w14:textId="77777777" w:rsidR="00983989" w:rsidRPr="00132217" w:rsidRDefault="005170E0">
      <w:pPr>
        <w:ind w:left="850" w:right="901"/>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w:t>
      </w:r>
    </w:p>
    <w:p w14:paraId="4AB25621" w14:textId="77777777" w:rsidR="00983989" w:rsidRPr="00132217" w:rsidRDefault="005170E0">
      <w:pPr>
        <w:ind w:left="850" w:right="901"/>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 xml:space="preserve"> (Énfasis añadido)</w:t>
      </w:r>
    </w:p>
    <w:p w14:paraId="369F1DAF" w14:textId="77777777" w:rsidR="00983989" w:rsidRPr="00132217" w:rsidRDefault="00983989">
      <w:pPr>
        <w:ind w:left="850" w:right="901"/>
        <w:jc w:val="both"/>
        <w:rPr>
          <w:rFonts w:ascii="Palatino Linotype" w:eastAsia="Palatino Linotype" w:hAnsi="Palatino Linotype" w:cs="Palatino Linotype"/>
          <w:i/>
          <w:sz w:val="22"/>
          <w:szCs w:val="22"/>
        </w:rPr>
      </w:pPr>
    </w:p>
    <w:p w14:paraId="1142996B" w14:textId="10D7E686"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Del precepto en cita se puede apreciar que los particulares cuentan con el derecho de manifestar sus </w:t>
      </w:r>
      <w:r w:rsidR="00132217" w:rsidRPr="00132217">
        <w:rPr>
          <w:rFonts w:ascii="Palatino Linotype" w:eastAsia="Palatino Linotype" w:hAnsi="Palatino Linotype" w:cs="Palatino Linotype"/>
        </w:rPr>
        <w:t>ideas,</w:t>
      </w:r>
      <w:r w:rsidRPr="00132217">
        <w:rPr>
          <w:rFonts w:ascii="Palatino Linotype" w:eastAsia="Palatino Linotype" w:hAnsi="Palatino Linotype" w:cs="Palatino Linotype"/>
        </w:rPr>
        <w:t xml:space="preserve"> así como de acceder a la información pública que posean los Sujetos Obligados en ejercicio de sus facultades, No </w:t>
      </w:r>
      <w:r w:rsidR="00132217" w:rsidRPr="00132217">
        <w:rPr>
          <w:rFonts w:ascii="Palatino Linotype" w:eastAsia="Palatino Linotype" w:hAnsi="Palatino Linotype" w:cs="Palatino Linotype"/>
        </w:rPr>
        <w:t>obstante,</w:t>
      </w:r>
      <w:r w:rsidRPr="00132217">
        <w:rPr>
          <w:rFonts w:ascii="Palatino Linotype" w:eastAsia="Palatino Linotype" w:hAnsi="Palatino Linotype" w:cs="Palatino Linotype"/>
        </w:rPr>
        <w:t xml:space="preserve"> dichas manifestaciones no forman parte del derecho de acceso a la información tutelado por este Instituto por lo cual no se encuentra facultado para pronunciarse respecto de las mismas. </w:t>
      </w:r>
    </w:p>
    <w:p w14:paraId="4304655A" w14:textId="77777777" w:rsidR="00983989" w:rsidRPr="00132217" w:rsidRDefault="00983989">
      <w:pPr>
        <w:spacing w:line="360" w:lineRule="auto"/>
        <w:jc w:val="both"/>
        <w:rPr>
          <w:rFonts w:ascii="Palatino Linotype" w:eastAsia="Palatino Linotype" w:hAnsi="Palatino Linotype" w:cs="Palatino Linotype"/>
        </w:rPr>
      </w:pPr>
    </w:p>
    <w:p w14:paraId="1AB1127A"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Llegado a este punto y derivado de los argumentos vertidos a lo largo del presente Considerando, este Instituto determina </w:t>
      </w:r>
      <w:r w:rsidRPr="00132217">
        <w:rPr>
          <w:rFonts w:ascii="Palatino Linotype" w:eastAsia="Palatino Linotype" w:hAnsi="Palatino Linotype" w:cs="Palatino Linotype"/>
          <w:b/>
        </w:rPr>
        <w:t xml:space="preserve">MODIFICAR </w:t>
      </w:r>
      <w:r w:rsidRPr="00132217">
        <w:rPr>
          <w:rFonts w:ascii="Palatino Linotype" w:eastAsia="Palatino Linotype" w:hAnsi="Palatino Linotype" w:cs="Palatino Linotype"/>
        </w:rPr>
        <w:t xml:space="preserve">la respuesta del </w:t>
      </w:r>
      <w:r w:rsidRPr="00132217">
        <w:rPr>
          <w:rFonts w:ascii="Palatino Linotype" w:eastAsia="Palatino Linotype" w:hAnsi="Palatino Linotype" w:cs="Palatino Linotype"/>
          <w:b/>
        </w:rPr>
        <w:t>SUJETO OBLIGADO</w:t>
      </w:r>
      <w:r w:rsidRPr="00132217">
        <w:rPr>
          <w:rFonts w:ascii="Palatino Linotype" w:eastAsia="Palatino Linotype" w:hAnsi="Palatino Linotype" w:cs="Palatino Linotype"/>
        </w:rPr>
        <w:t xml:space="preserve"> por resultar parcialmente fundadas las razones o motivos de </w:t>
      </w:r>
      <w:r w:rsidRPr="00132217">
        <w:rPr>
          <w:rFonts w:ascii="Palatino Linotype" w:eastAsia="Palatino Linotype" w:hAnsi="Palatino Linotype" w:cs="Palatino Linotype"/>
        </w:rPr>
        <w:lastRenderedPageBreak/>
        <w:t xml:space="preserve">inconformidad vertidos por el </w:t>
      </w:r>
      <w:r w:rsidRPr="00132217">
        <w:rPr>
          <w:rFonts w:ascii="Palatino Linotype" w:eastAsia="Palatino Linotype" w:hAnsi="Palatino Linotype" w:cs="Palatino Linotype"/>
          <w:b/>
        </w:rPr>
        <w:t>RECURRENTE</w:t>
      </w:r>
      <w:r w:rsidRPr="00132217">
        <w:rPr>
          <w:rFonts w:ascii="Palatino Linotype" w:eastAsia="Palatino Linotype" w:hAnsi="Palatino Linotype" w:cs="Palatino Linotype"/>
        </w:rPr>
        <w:t xml:space="preserve"> en el presente Recurso de Revisión y se ordena al </w:t>
      </w:r>
      <w:r w:rsidRPr="00132217">
        <w:rPr>
          <w:rFonts w:ascii="Palatino Linotype" w:eastAsia="Palatino Linotype" w:hAnsi="Palatino Linotype" w:cs="Palatino Linotype"/>
          <w:b/>
        </w:rPr>
        <w:t xml:space="preserve">SUJETO OBLIGADO, </w:t>
      </w:r>
      <w:r w:rsidRPr="00132217">
        <w:rPr>
          <w:rFonts w:ascii="Palatino Linotype" w:eastAsia="Palatino Linotype" w:hAnsi="Palatino Linotype" w:cs="Palatino Linotype"/>
        </w:rPr>
        <w:t xml:space="preserve">haga entrega del soporte documental donde conste: </w:t>
      </w:r>
    </w:p>
    <w:p w14:paraId="161E9190" w14:textId="77777777" w:rsidR="00983989" w:rsidRPr="00132217" w:rsidRDefault="005170E0">
      <w:pPr>
        <w:numPr>
          <w:ilvl w:val="0"/>
          <w:numId w:val="4"/>
        </w:num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Los depósitos vehiculares autorizados por la secretaría de movilidad en los municipios de Cuautitlán Izcalli, Ecatepec de Morelos y Texcoco, Zumpango, Naucalpan, Toluca, Tlalnepantla, la versión pública del contrato de concesión del servicio público de arrastre, custodia y depósito de vehículos que se encuentren vigentes al veintiocho de marzo de dos mil vientos en los municipios mencionados y los Permisos autorizados del primero de enero de dos mil tres al veintiocho de marzo de dos mil veintidós.</w:t>
      </w:r>
    </w:p>
    <w:p w14:paraId="2DC3007A" w14:textId="77777777" w:rsidR="00983989" w:rsidRPr="00132217" w:rsidRDefault="005170E0">
      <w:pPr>
        <w:numPr>
          <w:ilvl w:val="0"/>
          <w:numId w:val="4"/>
        </w:numPr>
        <w:tabs>
          <w:tab w:val="left" w:pos="709"/>
        </w:tabs>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El nombre y datos de contacto de los servidores públicos responsables de la supervisión de los concesionarios del servicio público de arrastre, salvamento, guarda, custodia y depósito de vehículos. </w:t>
      </w:r>
    </w:p>
    <w:p w14:paraId="2CF626E2" w14:textId="77777777" w:rsidR="00983989" w:rsidRPr="00132217" w:rsidRDefault="00983989">
      <w:pPr>
        <w:tabs>
          <w:tab w:val="left" w:pos="709"/>
        </w:tabs>
        <w:spacing w:line="360" w:lineRule="auto"/>
        <w:jc w:val="both"/>
        <w:rPr>
          <w:rFonts w:ascii="Palatino Linotype" w:eastAsia="Palatino Linotype" w:hAnsi="Palatino Linotype" w:cs="Palatino Linotype"/>
        </w:rPr>
      </w:pPr>
    </w:p>
    <w:p w14:paraId="7A3E686A"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Es importante mencionar que para el caso de que los documentos de los cuales se ordena su entrega, contengan datos personales susceptibles de ser testados, deberán ser entregados en </w:t>
      </w:r>
      <w:r w:rsidRPr="00132217">
        <w:rPr>
          <w:rFonts w:ascii="Palatino Linotype" w:eastAsia="Palatino Linotype" w:hAnsi="Palatino Linotype" w:cs="Palatino Linotype"/>
          <w:b/>
        </w:rPr>
        <w:t>versión pública</w:t>
      </w:r>
      <w:r w:rsidRPr="00132217">
        <w:rPr>
          <w:rFonts w:ascii="Palatino Linotype" w:eastAsia="Palatino Linotype" w:hAnsi="Palatino Linotype" w:cs="Palatino Linotype"/>
        </w:rPr>
        <w:t xml:space="preserve">;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w:t>
      </w:r>
      <w:r w:rsidRPr="00132217">
        <w:rPr>
          <w:rFonts w:ascii="Palatino Linotype" w:eastAsia="Palatino Linotype" w:hAnsi="Palatino Linotype" w:cs="Palatino Linotype"/>
        </w:rPr>
        <w:lastRenderedPageBreak/>
        <w:t>elaboración de versiones públicas en las que se suprima aquella información relacionada con la vida privada de los particulares.</w:t>
      </w:r>
    </w:p>
    <w:p w14:paraId="4738B32D" w14:textId="77777777" w:rsidR="00983989" w:rsidRPr="00132217" w:rsidRDefault="00983989">
      <w:pPr>
        <w:spacing w:line="360" w:lineRule="auto"/>
        <w:jc w:val="both"/>
        <w:rPr>
          <w:rFonts w:ascii="Palatino Linotype" w:eastAsia="Palatino Linotype" w:hAnsi="Palatino Linotype" w:cs="Palatino Linotype"/>
        </w:rPr>
      </w:pPr>
    </w:p>
    <w:p w14:paraId="653EAB2C"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A este respecto, los artículos 3, fracciones IX, XX, XXI y XLV; 51 y 52 de la Ley de Transparencia y Acceso a la Información Pública del Estado de México y Municipios establecen:</w:t>
      </w:r>
    </w:p>
    <w:p w14:paraId="3039B16B" w14:textId="77777777" w:rsidR="00983989" w:rsidRPr="00132217" w:rsidRDefault="00983989">
      <w:pPr>
        <w:ind w:right="899"/>
        <w:jc w:val="both"/>
        <w:rPr>
          <w:rFonts w:ascii="Palatino Linotype" w:eastAsia="Palatino Linotype" w:hAnsi="Palatino Linotype" w:cs="Palatino Linotype"/>
        </w:rPr>
      </w:pPr>
    </w:p>
    <w:p w14:paraId="30582812" w14:textId="77777777" w:rsidR="00983989" w:rsidRPr="00132217" w:rsidRDefault="005170E0">
      <w:pPr>
        <w:ind w:left="851" w:right="901"/>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 xml:space="preserve">“Artículo 3. </w:t>
      </w:r>
      <w:r w:rsidRPr="00132217">
        <w:rPr>
          <w:rFonts w:ascii="Palatino Linotype" w:eastAsia="Palatino Linotype" w:hAnsi="Palatino Linotype" w:cs="Palatino Linotype"/>
          <w:i/>
          <w:sz w:val="22"/>
          <w:szCs w:val="22"/>
        </w:rPr>
        <w:t xml:space="preserve">Para los efectos de la presente Ley se entenderá por: </w:t>
      </w:r>
    </w:p>
    <w:p w14:paraId="4105F7FB" w14:textId="77777777" w:rsidR="00983989" w:rsidRPr="00132217" w:rsidRDefault="005170E0">
      <w:pPr>
        <w:ind w:left="851"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IX.</w:t>
      </w:r>
      <w:r w:rsidRPr="00132217">
        <w:rPr>
          <w:rFonts w:ascii="Palatino Linotype" w:eastAsia="Palatino Linotype" w:hAnsi="Palatino Linotype" w:cs="Palatino Linotype"/>
          <w:i/>
          <w:sz w:val="22"/>
          <w:szCs w:val="22"/>
        </w:rPr>
        <w:t xml:space="preserve"> </w:t>
      </w:r>
      <w:r w:rsidRPr="00132217">
        <w:rPr>
          <w:rFonts w:ascii="Palatino Linotype" w:eastAsia="Palatino Linotype" w:hAnsi="Palatino Linotype" w:cs="Palatino Linotype"/>
          <w:b/>
          <w:i/>
          <w:sz w:val="22"/>
          <w:szCs w:val="22"/>
        </w:rPr>
        <w:t xml:space="preserve">Datos personales: </w:t>
      </w:r>
      <w:r w:rsidRPr="00132217">
        <w:rPr>
          <w:rFonts w:ascii="Palatino Linotype" w:eastAsia="Palatino Linotype" w:hAnsi="Palatino Linotype" w:cs="Palatino Linotype"/>
          <w:i/>
          <w:sz w:val="22"/>
          <w:szCs w:val="22"/>
        </w:rPr>
        <w:t xml:space="preserve">La información concerniente a una persona, identificada o identificable según lo dispuesto por la Ley de Protección de Datos Personales del Estado de México; </w:t>
      </w:r>
    </w:p>
    <w:p w14:paraId="1D072FED" w14:textId="77777777" w:rsidR="00983989" w:rsidRPr="00132217" w:rsidRDefault="005170E0">
      <w:pPr>
        <w:ind w:left="851"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XX.</w:t>
      </w:r>
      <w:r w:rsidRPr="00132217">
        <w:rPr>
          <w:rFonts w:ascii="Palatino Linotype" w:eastAsia="Palatino Linotype" w:hAnsi="Palatino Linotype" w:cs="Palatino Linotype"/>
          <w:i/>
          <w:sz w:val="22"/>
          <w:szCs w:val="22"/>
        </w:rPr>
        <w:t xml:space="preserve"> </w:t>
      </w:r>
      <w:r w:rsidRPr="00132217">
        <w:rPr>
          <w:rFonts w:ascii="Palatino Linotype" w:eastAsia="Palatino Linotype" w:hAnsi="Palatino Linotype" w:cs="Palatino Linotype"/>
          <w:b/>
          <w:i/>
          <w:sz w:val="22"/>
          <w:szCs w:val="22"/>
        </w:rPr>
        <w:t>Información clasificada:</w:t>
      </w:r>
      <w:r w:rsidRPr="00132217">
        <w:rPr>
          <w:rFonts w:ascii="Palatino Linotype" w:eastAsia="Palatino Linotype" w:hAnsi="Palatino Linotype" w:cs="Palatino Linotype"/>
          <w:i/>
          <w:sz w:val="22"/>
          <w:szCs w:val="22"/>
        </w:rPr>
        <w:t xml:space="preserve"> Aquella considerada por la presente Ley como reservada o confidencial; </w:t>
      </w:r>
    </w:p>
    <w:p w14:paraId="37C66579" w14:textId="77777777" w:rsidR="00983989" w:rsidRPr="00132217" w:rsidRDefault="005170E0">
      <w:pPr>
        <w:ind w:left="851"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XXI.</w:t>
      </w:r>
      <w:r w:rsidRPr="00132217">
        <w:rPr>
          <w:rFonts w:ascii="Palatino Linotype" w:eastAsia="Palatino Linotype" w:hAnsi="Palatino Linotype" w:cs="Palatino Linotype"/>
          <w:i/>
          <w:sz w:val="22"/>
          <w:szCs w:val="22"/>
        </w:rPr>
        <w:t xml:space="preserve"> </w:t>
      </w:r>
      <w:r w:rsidRPr="00132217">
        <w:rPr>
          <w:rFonts w:ascii="Palatino Linotype" w:eastAsia="Palatino Linotype" w:hAnsi="Palatino Linotype" w:cs="Palatino Linotype"/>
          <w:b/>
          <w:i/>
          <w:sz w:val="22"/>
          <w:szCs w:val="22"/>
        </w:rPr>
        <w:t>Información confidencial</w:t>
      </w:r>
      <w:r w:rsidRPr="00132217">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12FACA5" w14:textId="77777777" w:rsidR="00983989" w:rsidRPr="00132217" w:rsidRDefault="005170E0">
      <w:pPr>
        <w:ind w:left="851"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XLV. Versión pública:</w:t>
      </w:r>
      <w:r w:rsidRPr="00132217">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 </w:t>
      </w:r>
    </w:p>
    <w:p w14:paraId="2CFF200B" w14:textId="77777777" w:rsidR="00983989" w:rsidRPr="00132217" w:rsidRDefault="005170E0">
      <w:pPr>
        <w:ind w:left="851"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Artículo 51.</w:t>
      </w:r>
      <w:r w:rsidRPr="00132217">
        <w:rPr>
          <w:rFonts w:ascii="Palatino Linotype" w:eastAsia="Palatino Linotype" w:hAnsi="Palatino Linotype" w:cs="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32217">
        <w:rPr>
          <w:rFonts w:ascii="Palatino Linotype" w:eastAsia="Palatino Linotype" w:hAnsi="Palatino Linotype" w:cs="Palatino Linotype"/>
          <w:b/>
          <w:i/>
          <w:sz w:val="22"/>
          <w:szCs w:val="22"/>
        </w:rPr>
        <w:t xml:space="preserve">y tendrá la responsabilidad de verificar en cada caso que la misma no sea confidencial o reservada. </w:t>
      </w:r>
      <w:r w:rsidRPr="00132217">
        <w:rPr>
          <w:rFonts w:ascii="Palatino Linotype" w:eastAsia="Palatino Linotype" w:hAnsi="Palatino Linotype" w:cs="Palatino Linotype"/>
          <w:i/>
          <w:sz w:val="22"/>
          <w:szCs w:val="22"/>
        </w:rPr>
        <w:t xml:space="preserve">Dicha Unidad contará con las facultades internas necesarias para gestionar la atención a las solicitudes de información en los términos de la Ley General y la presente Ley. </w:t>
      </w:r>
    </w:p>
    <w:p w14:paraId="527D0143" w14:textId="77777777" w:rsidR="00983989" w:rsidRPr="00132217" w:rsidRDefault="005170E0">
      <w:pPr>
        <w:ind w:left="851"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Artículo 52.</w:t>
      </w:r>
      <w:r w:rsidRPr="00132217">
        <w:rPr>
          <w:rFonts w:ascii="Palatino Linotype" w:eastAsia="Palatino Linotype" w:hAnsi="Palatino Linotype" w:cs="Palatino Linotype"/>
          <w:i/>
          <w:sz w:val="22"/>
          <w:szCs w:val="22"/>
        </w:rPr>
        <w:t xml:space="preserve"> Las solicitudes de acceso a la información y las respuestas que se les dé, incluyendo, en su caso, </w:t>
      </w:r>
      <w:r w:rsidRPr="00132217">
        <w:rPr>
          <w:rFonts w:ascii="Palatino Linotype" w:eastAsia="Palatino Linotype" w:hAnsi="Palatino Linotype" w:cs="Palatino Linotype"/>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132217">
        <w:rPr>
          <w:rFonts w:ascii="Palatino Linotype" w:eastAsia="Palatino Linotype" w:hAnsi="Palatino Linotype" w:cs="Palatino Linotype"/>
          <w:i/>
          <w:sz w:val="22"/>
          <w:szCs w:val="22"/>
        </w:rPr>
        <w:t>, siempre y cuando la resolución de referencia se someta a un proceso de disociación, es decir, no haga identificable al titular de tales datos personales.”</w:t>
      </w:r>
    </w:p>
    <w:p w14:paraId="20A65B2E" w14:textId="77777777" w:rsidR="00983989" w:rsidRPr="00132217" w:rsidRDefault="005170E0">
      <w:pPr>
        <w:ind w:right="899" w:firstLine="708"/>
        <w:jc w:val="both"/>
        <w:rPr>
          <w:rFonts w:ascii="Palatino Linotype" w:eastAsia="Palatino Linotype" w:hAnsi="Palatino Linotype" w:cs="Palatino Linotype"/>
          <w:sz w:val="22"/>
          <w:szCs w:val="22"/>
        </w:rPr>
      </w:pPr>
      <w:r w:rsidRPr="00132217">
        <w:rPr>
          <w:rFonts w:ascii="Palatino Linotype" w:eastAsia="Palatino Linotype" w:hAnsi="Palatino Linotype" w:cs="Palatino Linotype"/>
          <w:sz w:val="22"/>
          <w:szCs w:val="22"/>
        </w:rPr>
        <w:t>(Énfasis añadido)</w:t>
      </w:r>
    </w:p>
    <w:p w14:paraId="2904C682"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740380D" w14:textId="77777777" w:rsidR="00983989" w:rsidRPr="00132217" w:rsidRDefault="00983989">
      <w:pPr>
        <w:jc w:val="both"/>
        <w:rPr>
          <w:rFonts w:ascii="Palatino Linotype" w:eastAsia="Palatino Linotype" w:hAnsi="Palatino Linotype" w:cs="Palatino Linotype"/>
        </w:rPr>
      </w:pPr>
    </w:p>
    <w:p w14:paraId="35B327DC" w14:textId="77777777" w:rsidR="00983989" w:rsidRPr="00132217" w:rsidRDefault="005170E0">
      <w:pPr>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“Artículo 22.</w:t>
      </w:r>
      <w:r w:rsidRPr="00132217">
        <w:rPr>
          <w:rFonts w:ascii="Palatino Linotype" w:eastAsia="Palatino Linotype" w:hAnsi="Palatino Linotype" w:cs="Palatino Linotype"/>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50CF44C" w14:textId="77777777" w:rsidR="00983989" w:rsidRPr="00132217" w:rsidRDefault="005170E0">
      <w:pPr>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Artículo 38.</w:t>
      </w:r>
      <w:r w:rsidRPr="00132217">
        <w:rPr>
          <w:rFonts w:ascii="Palatino Linotype" w:eastAsia="Palatino Linotype" w:hAnsi="Palatino Linotype" w:cs="Palatino Linotype"/>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32217">
        <w:rPr>
          <w:rFonts w:ascii="Palatino Linotype" w:eastAsia="Palatino Linotype" w:hAnsi="Palatino Linotype" w:cs="Palatino Linotype"/>
          <w:b/>
          <w:i/>
          <w:sz w:val="22"/>
          <w:szCs w:val="22"/>
        </w:rPr>
        <w:t>”</w:t>
      </w:r>
      <w:r w:rsidRPr="00132217">
        <w:rPr>
          <w:rFonts w:ascii="Palatino Linotype" w:eastAsia="Palatino Linotype" w:hAnsi="Palatino Linotype" w:cs="Palatino Linotype"/>
          <w:i/>
          <w:sz w:val="22"/>
          <w:szCs w:val="22"/>
        </w:rPr>
        <w:t xml:space="preserve"> (Sic)</w:t>
      </w:r>
    </w:p>
    <w:p w14:paraId="4D04C520" w14:textId="77777777" w:rsidR="00983989" w:rsidRPr="00132217" w:rsidRDefault="00983989">
      <w:pPr>
        <w:ind w:left="851" w:right="850"/>
        <w:jc w:val="both"/>
        <w:rPr>
          <w:rFonts w:ascii="Palatino Linotype" w:eastAsia="Palatino Linotype" w:hAnsi="Palatino Linotype" w:cs="Palatino Linotype"/>
          <w:i/>
          <w:sz w:val="22"/>
          <w:szCs w:val="22"/>
        </w:rPr>
      </w:pPr>
    </w:p>
    <w:p w14:paraId="4B0B3B56"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8F01C80" w14:textId="77777777" w:rsidR="00983989" w:rsidRPr="00132217" w:rsidRDefault="00983989">
      <w:pPr>
        <w:spacing w:line="360" w:lineRule="auto"/>
        <w:jc w:val="both"/>
        <w:rPr>
          <w:rFonts w:ascii="Palatino Linotype" w:eastAsia="Palatino Linotype" w:hAnsi="Palatino Linotype" w:cs="Palatino Linotype"/>
        </w:rPr>
      </w:pPr>
    </w:p>
    <w:p w14:paraId="7E820E32"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lastRenderedPageBreak/>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32217">
        <w:rPr>
          <w:rFonts w:ascii="Palatino Linotype" w:eastAsia="Palatino Linotype" w:hAnsi="Palatino Linotype" w:cs="Palatino Linotype"/>
          <w:b/>
        </w:rPr>
        <w:t>EL SUJETO OBLIGADO.</w:t>
      </w:r>
    </w:p>
    <w:p w14:paraId="5E67A11A" w14:textId="77777777" w:rsidR="00983989" w:rsidRPr="00132217" w:rsidRDefault="00983989">
      <w:pPr>
        <w:spacing w:line="360" w:lineRule="auto"/>
        <w:jc w:val="both"/>
        <w:rPr>
          <w:rFonts w:ascii="Palatino Linotype" w:eastAsia="Palatino Linotype" w:hAnsi="Palatino Linotype" w:cs="Palatino Linotype"/>
        </w:rPr>
      </w:pPr>
    </w:p>
    <w:p w14:paraId="489C55E9"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098A1F7" w14:textId="77777777" w:rsidR="00983989" w:rsidRPr="00132217" w:rsidRDefault="00983989">
      <w:pPr>
        <w:spacing w:line="360" w:lineRule="auto"/>
        <w:jc w:val="both"/>
        <w:rPr>
          <w:rFonts w:ascii="Palatino Linotype" w:eastAsia="Palatino Linotype" w:hAnsi="Palatino Linotype" w:cs="Palatino Linotype"/>
        </w:rPr>
      </w:pPr>
    </w:p>
    <w:p w14:paraId="6A8A3DCB"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471965F" w14:textId="77777777" w:rsidR="00983989" w:rsidRPr="00132217" w:rsidRDefault="00983989">
      <w:pPr>
        <w:jc w:val="both"/>
        <w:rPr>
          <w:rFonts w:ascii="Palatino Linotype" w:eastAsia="Palatino Linotype" w:hAnsi="Palatino Linotype" w:cs="Palatino Linotype"/>
        </w:rPr>
      </w:pPr>
    </w:p>
    <w:p w14:paraId="24A29D7E" w14:textId="77777777" w:rsidR="00983989" w:rsidRPr="00132217" w:rsidRDefault="005170E0">
      <w:pPr>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 xml:space="preserve">“Artículo 49. </w:t>
      </w:r>
      <w:r w:rsidRPr="00132217">
        <w:rPr>
          <w:rFonts w:ascii="Palatino Linotype" w:eastAsia="Palatino Linotype" w:hAnsi="Palatino Linotype" w:cs="Palatino Linotype"/>
          <w:i/>
          <w:sz w:val="22"/>
          <w:szCs w:val="22"/>
        </w:rPr>
        <w:t>Los Comités de Transparencia tendrán las siguientes atribuciones:</w:t>
      </w:r>
    </w:p>
    <w:p w14:paraId="0D80C298" w14:textId="77777777" w:rsidR="00983989" w:rsidRPr="00132217" w:rsidRDefault="005170E0">
      <w:pPr>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lastRenderedPageBreak/>
        <w:t>VIII.</w:t>
      </w:r>
      <w:r w:rsidRPr="00132217">
        <w:rPr>
          <w:rFonts w:ascii="Palatino Linotype" w:eastAsia="Palatino Linotype" w:hAnsi="Palatino Linotype" w:cs="Palatino Linotype"/>
          <w:i/>
          <w:sz w:val="22"/>
          <w:szCs w:val="22"/>
        </w:rPr>
        <w:t xml:space="preserve"> Aprobar, modificar o revocar la clasificación de la información;</w:t>
      </w:r>
    </w:p>
    <w:p w14:paraId="1FB5F033" w14:textId="77777777" w:rsidR="00983989" w:rsidRPr="00132217" w:rsidRDefault="005170E0">
      <w:pPr>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Artículo 132.</w:t>
      </w:r>
      <w:r w:rsidRPr="00132217">
        <w:rPr>
          <w:rFonts w:ascii="Palatino Linotype" w:eastAsia="Palatino Linotype" w:hAnsi="Palatino Linotype" w:cs="Palatino Linotype"/>
          <w:i/>
          <w:sz w:val="22"/>
          <w:szCs w:val="22"/>
        </w:rPr>
        <w:t xml:space="preserve"> La clasificación de la información se llevará a cabo en el momento en que:</w:t>
      </w:r>
    </w:p>
    <w:p w14:paraId="21CCAA19" w14:textId="77777777" w:rsidR="00983989" w:rsidRPr="00132217" w:rsidRDefault="005170E0">
      <w:pPr>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I.</w:t>
      </w:r>
      <w:r w:rsidRPr="00132217">
        <w:rPr>
          <w:rFonts w:ascii="Palatino Linotype" w:eastAsia="Palatino Linotype" w:hAnsi="Palatino Linotype" w:cs="Palatino Linotype"/>
          <w:i/>
          <w:sz w:val="22"/>
          <w:szCs w:val="22"/>
        </w:rPr>
        <w:t xml:space="preserve"> Se reciba una solicitud de acceso a la información;</w:t>
      </w:r>
    </w:p>
    <w:p w14:paraId="43A64531" w14:textId="77777777" w:rsidR="00983989" w:rsidRPr="00132217" w:rsidRDefault="005170E0">
      <w:pPr>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II.</w:t>
      </w:r>
      <w:r w:rsidRPr="00132217">
        <w:rPr>
          <w:rFonts w:ascii="Palatino Linotype" w:eastAsia="Palatino Linotype" w:hAnsi="Palatino Linotype" w:cs="Palatino Linotype"/>
          <w:i/>
          <w:sz w:val="22"/>
          <w:szCs w:val="22"/>
        </w:rPr>
        <w:t xml:space="preserve"> Se determine mediante resolución de autoridad competente; o</w:t>
      </w:r>
    </w:p>
    <w:p w14:paraId="5CB946E9" w14:textId="77777777" w:rsidR="00983989" w:rsidRPr="00132217" w:rsidRDefault="005170E0">
      <w:pPr>
        <w:ind w:left="851" w:right="902"/>
        <w:jc w:val="both"/>
        <w:rPr>
          <w:rFonts w:ascii="Palatino Linotype" w:eastAsia="Palatino Linotype" w:hAnsi="Palatino Linotype" w:cs="Palatino Linotype"/>
          <w:b/>
          <w:i/>
          <w:sz w:val="22"/>
          <w:szCs w:val="22"/>
        </w:rPr>
      </w:pPr>
      <w:r w:rsidRPr="00132217">
        <w:rPr>
          <w:rFonts w:ascii="Palatino Linotype" w:eastAsia="Palatino Linotype" w:hAnsi="Palatino Linotype" w:cs="Palatino Linotype"/>
          <w:i/>
          <w:sz w:val="22"/>
          <w:szCs w:val="22"/>
        </w:rPr>
        <w:t>III. Se generen versiones públicas para dar cumplimiento a las obligaciones de transparencia previstas en esta Ley.</w:t>
      </w:r>
      <w:r w:rsidRPr="00132217">
        <w:rPr>
          <w:rFonts w:ascii="Palatino Linotype" w:eastAsia="Palatino Linotype" w:hAnsi="Palatino Linotype" w:cs="Palatino Linotype"/>
          <w:b/>
          <w:i/>
          <w:sz w:val="22"/>
          <w:szCs w:val="22"/>
        </w:rPr>
        <w:t>”</w:t>
      </w:r>
    </w:p>
    <w:p w14:paraId="4AE237E1" w14:textId="5FD45367" w:rsidR="00983989" w:rsidRPr="00132217" w:rsidRDefault="005170E0">
      <w:pPr>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w:t>
      </w:r>
      <w:r w:rsidR="00132217" w:rsidRPr="00132217">
        <w:rPr>
          <w:rFonts w:ascii="Palatino Linotype" w:eastAsia="Palatino Linotype" w:hAnsi="Palatino Linotype" w:cs="Palatino Linotype"/>
          <w:b/>
          <w:i/>
          <w:sz w:val="22"/>
          <w:szCs w:val="22"/>
        </w:rPr>
        <w:t>Segundo. -</w:t>
      </w:r>
      <w:r w:rsidRPr="00132217">
        <w:rPr>
          <w:rFonts w:ascii="Palatino Linotype" w:eastAsia="Palatino Linotype" w:hAnsi="Palatino Linotype" w:cs="Palatino Linotype"/>
          <w:i/>
          <w:sz w:val="22"/>
          <w:szCs w:val="22"/>
        </w:rPr>
        <w:t xml:space="preserve"> Para efectos de los presentes Lineamientos Generales, se entenderá por:</w:t>
      </w:r>
    </w:p>
    <w:p w14:paraId="63868768" w14:textId="77777777" w:rsidR="00983989" w:rsidRPr="00132217" w:rsidRDefault="005170E0">
      <w:pPr>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XVIII.</w:t>
      </w:r>
      <w:r w:rsidRPr="00132217">
        <w:rPr>
          <w:rFonts w:ascii="Palatino Linotype" w:eastAsia="Palatino Linotype" w:hAnsi="Palatino Linotype" w:cs="Palatino Linotype"/>
          <w:i/>
          <w:sz w:val="22"/>
          <w:szCs w:val="22"/>
        </w:rPr>
        <w:t xml:space="preserve">  </w:t>
      </w:r>
      <w:r w:rsidRPr="00132217">
        <w:rPr>
          <w:rFonts w:ascii="Palatino Linotype" w:eastAsia="Palatino Linotype" w:hAnsi="Palatino Linotype" w:cs="Palatino Linotype"/>
          <w:b/>
          <w:i/>
          <w:sz w:val="22"/>
          <w:szCs w:val="22"/>
        </w:rPr>
        <w:t>Versión pública:</w:t>
      </w:r>
      <w:r w:rsidRPr="00132217">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B05845D" w14:textId="77777777" w:rsidR="00983989" w:rsidRPr="00132217" w:rsidRDefault="005170E0">
      <w:pPr>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Cuarto.</w:t>
      </w:r>
      <w:r w:rsidRPr="00132217">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DB3A69F" w14:textId="77777777" w:rsidR="00983989" w:rsidRPr="00132217" w:rsidRDefault="005170E0">
      <w:pPr>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00BFC80" w14:textId="77777777" w:rsidR="00983989" w:rsidRPr="00132217" w:rsidRDefault="005170E0">
      <w:pPr>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Quinto.</w:t>
      </w:r>
      <w:r w:rsidRPr="00132217">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6E29310" w14:textId="77777777" w:rsidR="00983989" w:rsidRPr="00132217" w:rsidRDefault="005170E0">
      <w:pPr>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Sexto.</w:t>
      </w:r>
      <w:r w:rsidRPr="00132217">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D30C179" w14:textId="77777777" w:rsidR="00983989" w:rsidRPr="00132217" w:rsidRDefault="005170E0">
      <w:pPr>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027B381F" w14:textId="77777777" w:rsidR="00983989" w:rsidRPr="00132217" w:rsidRDefault="005170E0">
      <w:pPr>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Séptimo.</w:t>
      </w:r>
      <w:r w:rsidRPr="00132217">
        <w:rPr>
          <w:rFonts w:ascii="Palatino Linotype" w:eastAsia="Palatino Linotype" w:hAnsi="Palatino Linotype" w:cs="Palatino Linotype"/>
          <w:i/>
          <w:sz w:val="22"/>
          <w:szCs w:val="22"/>
        </w:rPr>
        <w:t xml:space="preserve"> La clasificación de la información se llevará a cabo en el momento en que:</w:t>
      </w:r>
    </w:p>
    <w:p w14:paraId="4C24A5CC" w14:textId="77777777" w:rsidR="00983989" w:rsidRPr="00132217" w:rsidRDefault="005170E0">
      <w:pPr>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I.</w:t>
      </w:r>
      <w:r w:rsidRPr="00132217">
        <w:rPr>
          <w:rFonts w:ascii="Palatino Linotype" w:eastAsia="Palatino Linotype" w:hAnsi="Palatino Linotype" w:cs="Palatino Linotype"/>
          <w:i/>
          <w:sz w:val="22"/>
          <w:szCs w:val="22"/>
        </w:rPr>
        <w:t xml:space="preserve">        Se reciba una solicitud de acceso a la información;</w:t>
      </w:r>
    </w:p>
    <w:p w14:paraId="34F96738" w14:textId="77777777" w:rsidR="00983989" w:rsidRPr="00132217" w:rsidRDefault="005170E0">
      <w:pPr>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II.</w:t>
      </w:r>
      <w:r w:rsidRPr="00132217">
        <w:rPr>
          <w:rFonts w:ascii="Palatino Linotype" w:eastAsia="Palatino Linotype" w:hAnsi="Palatino Linotype" w:cs="Palatino Linotype"/>
          <w:i/>
          <w:sz w:val="22"/>
          <w:szCs w:val="22"/>
        </w:rPr>
        <w:t xml:space="preserve">       Se determine mediante resolución de autoridad competente, o</w:t>
      </w:r>
    </w:p>
    <w:p w14:paraId="5EF98D3C" w14:textId="77777777" w:rsidR="00983989" w:rsidRPr="00132217" w:rsidRDefault="005170E0">
      <w:pPr>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lastRenderedPageBreak/>
        <w:t>III.</w:t>
      </w:r>
      <w:r w:rsidRPr="00132217">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6AC11FD" w14:textId="77777777" w:rsidR="00983989" w:rsidRPr="00132217" w:rsidRDefault="005170E0">
      <w:pPr>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323ACC8F" w14:textId="77777777" w:rsidR="00983989" w:rsidRPr="00132217" w:rsidRDefault="005170E0">
      <w:pPr>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Octavo.</w:t>
      </w:r>
      <w:r w:rsidRPr="00132217">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4C665E4" w14:textId="77777777" w:rsidR="00983989" w:rsidRPr="00132217" w:rsidRDefault="005170E0">
      <w:pPr>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A3F8A70" w14:textId="77777777" w:rsidR="00983989" w:rsidRPr="00132217" w:rsidRDefault="005170E0">
      <w:pPr>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12AE9D6B" w14:textId="77777777" w:rsidR="00983989" w:rsidRPr="00132217" w:rsidRDefault="005170E0">
      <w:pPr>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FD9C439" w14:textId="77777777" w:rsidR="00983989" w:rsidRPr="00132217" w:rsidRDefault="005170E0">
      <w:pPr>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70499AF1" w14:textId="77777777" w:rsidR="00983989" w:rsidRPr="00132217" w:rsidRDefault="005170E0">
      <w:pPr>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Noveno.</w:t>
      </w:r>
      <w:r w:rsidRPr="00132217">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2CA0064" w14:textId="77777777" w:rsidR="00983989" w:rsidRPr="00132217" w:rsidRDefault="005170E0">
      <w:pPr>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b/>
          <w:i/>
          <w:sz w:val="22"/>
          <w:szCs w:val="22"/>
        </w:rPr>
        <w:t>Décimo.</w:t>
      </w:r>
      <w:r w:rsidRPr="00132217">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A7DEB73" w14:textId="77777777" w:rsidR="00983989" w:rsidRPr="00132217" w:rsidRDefault="005170E0">
      <w:pPr>
        <w:ind w:left="851" w:right="902"/>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BBE5C91" w14:textId="3E1FA81E" w:rsidR="00983989" w:rsidRPr="00132217" w:rsidRDefault="005170E0">
      <w:pPr>
        <w:ind w:left="851" w:right="899"/>
        <w:jc w:val="both"/>
        <w:rPr>
          <w:rFonts w:ascii="Palatino Linotype" w:eastAsia="Palatino Linotype" w:hAnsi="Palatino Linotype" w:cs="Palatino Linotype"/>
          <w:b/>
          <w:i/>
          <w:sz w:val="22"/>
          <w:szCs w:val="22"/>
        </w:rPr>
      </w:pPr>
      <w:r w:rsidRPr="00132217">
        <w:rPr>
          <w:rFonts w:ascii="Palatino Linotype" w:eastAsia="Palatino Linotype" w:hAnsi="Palatino Linotype" w:cs="Palatino Linotype"/>
          <w:b/>
          <w:i/>
          <w:sz w:val="22"/>
          <w:szCs w:val="22"/>
        </w:rPr>
        <w:t>Décimo primero.</w:t>
      </w:r>
      <w:r w:rsidRPr="00132217">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w:t>
      </w:r>
      <w:r w:rsidRPr="00132217">
        <w:rPr>
          <w:rFonts w:ascii="Palatino Linotype" w:eastAsia="Palatino Linotype" w:hAnsi="Palatino Linotype" w:cs="Palatino Linotype"/>
          <w:i/>
          <w:sz w:val="22"/>
          <w:szCs w:val="22"/>
        </w:rPr>
        <w:lastRenderedPageBreak/>
        <w:t>llevar la leyenda correspondiente de conformidad con lo dispuesto en el Capítulo VIII de los presentes lineamientos</w:t>
      </w:r>
      <w:r w:rsidR="00132217" w:rsidRPr="00132217">
        <w:rPr>
          <w:rFonts w:ascii="Palatino Linotype" w:eastAsia="Palatino Linotype" w:hAnsi="Palatino Linotype" w:cs="Palatino Linotype"/>
          <w:i/>
          <w:sz w:val="22"/>
          <w:szCs w:val="22"/>
        </w:rPr>
        <w:t>.</w:t>
      </w:r>
      <w:r w:rsidR="00132217" w:rsidRPr="00132217">
        <w:rPr>
          <w:rFonts w:ascii="Palatino Linotype" w:eastAsia="Palatino Linotype" w:hAnsi="Palatino Linotype" w:cs="Palatino Linotype"/>
          <w:b/>
          <w:i/>
          <w:sz w:val="22"/>
          <w:szCs w:val="22"/>
        </w:rPr>
        <w:t>”</w:t>
      </w:r>
      <w:r w:rsidR="00132217" w:rsidRPr="00132217">
        <w:rPr>
          <w:rFonts w:ascii="Palatino Linotype" w:eastAsia="Palatino Linotype" w:hAnsi="Palatino Linotype" w:cs="Palatino Linotype"/>
          <w:i/>
          <w:sz w:val="22"/>
          <w:szCs w:val="22"/>
        </w:rPr>
        <w:t xml:space="preserve"> (</w:t>
      </w:r>
      <w:r w:rsidRPr="00132217">
        <w:rPr>
          <w:rFonts w:ascii="Palatino Linotype" w:eastAsia="Palatino Linotype" w:hAnsi="Palatino Linotype" w:cs="Palatino Linotype"/>
          <w:i/>
          <w:sz w:val="22"/>
          <w:szCs w:val="22"/>
        </w:rPr>
        <w:t>Sic)</w:t>
      </w:r>
    </w:p>
    <w:p w14:paraId="10F1EC96" w14:textId="77777777" w:rsidR="00983989" w:rsidRPr="00132217" w:rsidRDefault="00983989">
      <w:pPr>
        <w:ind w:left="851" w:right="899"/>
        <w:jc w:val="both"/>
        <w:rPr>
          <w:rFonts w:ascii="Palatino Linotype" w:eastAsia="Palatino Linotype" w:hAnsi="Palatino Linotype" w:cs="Palatino Linotype"/>
          <w:b/>
          <w:i/>
        </w:rPr>
      </w:pPr>
    </w:p>
    <w:p w14:paraId="2C0DFC07"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F8A6199" w14:textId="77777777" w:rsidR="00983989" w:rsidRPr="00132217" w:rsidRDefault="00983989">
      <w:pPr>
        <w:spacing w:line="360" w:lineRule="auto"/>
        <w:jc w:val="both"/>
        <w:rPr>
          <w:rFonts w:ascii="Palatino Linotype" w:eastAsia="Palatino Linotype" w:hAnsi="Palatino Linotype" w:cs="Palatino Linotype"/>
        </w:rPr>
      </w:pPr>
    </w:p>
    <w:p w14:paraId="6ACF083D"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237C0E50" w14:textId="77777777" w:rsidR="00983989" w:rsidRPr="00132217" w:rsidRDefault="00983989">
      <w:pPr>
        <w:spacing w:line="360" w:lineRule="auto"/>
        <w:jc w:val="center"/>
        <w:rPr>
          <w:rFonts w:ascii="Palatino Linotype" w:eastAsia="Palatino Linotype" w:hAnsi="Palatino Linotype" w:cs="Palatino Linotype"/>
          <w:b/>
          <w:sz w:val="26"/>
          <w:szCs w:val="26"/>
        </w:rPr>
      </w:pPr>
    </w:p>
    <w:p w14:paraId="693DDA2B" w14:textId="77777777" w:rsidR="00983989" w:rsidRPr="00132217" w:rsidRDefault="005170E0">
      <w:pPr>
        <w:spacing w:line="360" w:lineRule="auto"/>
        <w:jc w:val="center"/>
        <w:rPr>
          <w:rFonts w:ascii="Palatino Linotype" w:eastAsia="Palatino Linotype" w:hAnsi="Palatino Linotype" w:cs="Palatino Linotype"/>
          <w:b/>
          <w:sz w:val="26"/>
          <w:szCs w:val="26"/>
        </w:rPr>
      </w:pPr>
      <w:r w:rsidRPr="00132217">
        <w:rPr>
          <w:rFonts w:ascii="Palatino Linotype" w:eastAsia="Palatino Linotype" w:hAnsi="Palatino Linotype" w:cs="Palatino Linotype"/>
          <w:b/>
          <w:sz w:val="26"/>
          <w:szCs w:val="26"/>
        </w:rPr>
        <w:t>RESUELVE</w:t>
      </w:r>
    </w:p>
    <w:p w14:paraId="04E78BED" w14:textId="77777777" w:rsidR="00983989" w:rsidRPr="00132217" w:rsidRDefault="005170E0">
      <w:pPr>
        <w:spacing w:line="360" w:lineRule="auto"/>
        <w:ind w:right="49"/>
        <w:jc w:val="both"/>
        <w:rPr>
          <w:rFonts w:ascii="Palatino Linotype" w:eastAsia="Palatino Linotype" w:hAnsi="Palatino Linotype" w:cs="Palatino Linotype"/>
        </w:rPr>
      </w:pPr>
      <w:r w:rsidRPr="00132217">
        <w:rPr>
          <w:rFonts w:ascii="Palatino Linotype" w:eastAsia="Palatino Linotype" w:hAnsi="Palatino Linotype" w:cs="Palatino Linotype"/>
          <w:b/>
        </w:rPr>
        <w:t>PRIMERO.</w:t>
      </w:r>
      <w:r w:rsidRPr="00132217">
        <w:rPr>
          <w:rFonts w:ascii="Palatino Linotype" w:eastAsia="Palatino Linotype" w:hAnsi="Palatino Linotype" w:cs="Palatino Linotype"/>
        </w:rPr>
        <w:t xml:space="preserve"> Resultan </w:t>
      </w:r>
      <w:r w:rsidRPr="00132217">
        <w:rPr>
          <w:rFonts w:ascii="Palatino Linotype" w:eastAsia="Palatino Linotype" w:hAnsi="Palatino Linotype" w:cs="Palatino Linotype"/>
          <w:b/>
        </w:rPr>
        <w:t>fundadas</w:t>
      </w:r>
      <w:r w:rsidRPr="00132217">
        <w:rPr>
          <w:rFonts w:ascii="Palatino Linotype" w:eastAsia="Palatino Linotype" w:hAnsi="Palatino Linotype" w:cs="Palatino Linotype"/>
        </w:rPr>
        <w:t xml:space="preserve"> las manifestaciones hechas valer por </w:t>
      </w:r>
      <w:r w:rsidRPr="00132217">
        <w:rPr>
          <w:rFonts w:ascii="Palatino Linotype" w:eastAsia="Palatino Linotype" w:hAnsi="Palatino Linotype" w:cs="Palatino Linotype"/>
          <w:b/>
        </w:rPr>
        <w:t>EL RECURRENTE</w:t>
      </w:r>
      <w:r w:rsidRPr="00132217">
        <w:rPr>
          <w:rFonts w:ascii="Palatino Linotype" w:eastAsia="Palatino Linotype" w:hAnsi="Palatino Linotype" w:cs="Palatino Linotype"/>
        </w:rPr>
        <w:t xml:space="preserve"> en el recurso de revisión </w:t>
      </w:r>
      <w:r w:rsidRPr="00132217">
        <w:rPr>
          <w:rFonts w:ascii="Palatino Linotype" w:eastAsia="Palatino Linotype" w:hAnsi="Palatino Linotype" w:cs="Palatino Linotype"/>
          <w:b/>
        </w:rPr>
        <w:t>06747/INFOEM/IP/RR/2022</w:t>
      </w:r>
      <w:r w:rsidRPr="00132217">
        <w:rPr>
          <w:rFonts w:ascii="Palatino Linotype" w:eastAsia="Palatino Linotype" w:hAnsi="Palatino Linotype" w:cs="Palatino Linotype"/>
        </w:rPr>
        <w:t xml:space="preserve">, en términos del considerando </w:t>
      </w:r>
      <w:r w:rsidRPr="00132217">
        <w:rPr>
          <w:rFonts w:ascii="Palatino Linotype" w:eastAsia="Palatino Linotype" w:hAnsi="Palatino Linotype" w:cs="Palatino Linotype"/>
          <w:b/>
        </w:rPr>
        <w:t>QUINTO</w:t>
      </w:r>
      <w:r w:rsidRPr="00132217">
        <w:rPr>
          <w:rFonts w:ascii="Palatino Linotype" w:eastAsia="Palatino Linotype" w:hAnsi="Palatino Linotype" w:cs="Palatino Linotype"/>
        </w:rPr>
        <w:t>.</w:t>
      </w:r>
    </w:p>
    <w:p w14:paraId="41EFB094" w14:textId="77777777" w:rsidR="00983989" w:rsidRPr="00132217" w:rsidRDefault="00983989">
      <w:pPr>
        <w:spacing w:line="360" w:lineRule="auto"/>
        <w:ind w:right="49"/>
        <w:jc w:val="both"/>
        <w:rPr>
          <w:rFonts w:ascii="Palatino Linotype" w:eastAsia="Palatino Linotype" w:hAnsi="Palatino Linotype" w:cs="Palatino Linotype"/>
        </w:rPr>
      </w:pPr>
    </w:p>
    <w:p w14:paraId="2356016C"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b/>
        </w:rPr>
        <w:t xml:space="preserve">SEGUNDO. </w:t>
      </w:r>
      <w:r w:rsidRPr="00132217">
        <w:rPr>
          <w:rFonts w:ascii="Palatino Linotype" w:eastAsia="Palatino Linotype" w:hAnsi="Palatino Linotype" w:cs="Palatino Linotype"/>
        </w:rPr>
        <w:t xml:space="preserve">Se </w:t>
      </w:r>
      <w:r w:rsidRPr="00132217">
        <w:rPr>
          <w:rFonts w:ascii="Palatino Linotype" w:eastAsia="Palatino Linotype" w:hAnsi="Palatino Linotype" w:cs="Palatino Linotype"/>
          <w:b/>
        </w:rPr>
        <w:t xml:space="preserve">MODIFICA </w:t>
      </w:r>
      <w:r w:rsidRPr="00132217">
        <w:rPr>
          <w:rFonts w:ascii="Palatino Linotype" w:eastAsia="Palatino Linotype" w:hAnsi="Palatino Linotype" w:cs="Palatino Linotype"/>
        </w:rPr>
        <w:t xml:space="preserve">la respuesta emitida por </w:t>
      </w:r>
      <w:r w:rsidRPr="00132217">
        <w:rPr>
          <w:rFonts w:ascii="Palatino Linotype" w:eastAsia="Palatino Linotype" w:hAnsi="Palatino Linotype" w:cs="Palatino Linotype"/>
          <w:b/>
        </w:rPr>
        <w:t>EL</w:t>
      </w:r>
      <w:r w:rsidRPr="00132217">
        <w:rPr>
          <w:rFonts w:ascii="Palatino Linotype" w:eastAsia="Palatino Linotype" w:hAnsi="Palatino Linotype" w:cs="Palatino Linotype"/>
        </w:rPr>
        <w:t xml:space="preserve"> </w:t>
      </w:r>
      <w:r w:rsidRPr="00132217">
        <w:rPr>
          <w:rFonts w:ascii="Palatino Linotype" w:eastAsia="Palatino Linotype" w:hAnsi="Palatino Linotype" w:cs="Palatino Linotype"/>
          <w:b/>
        </w:rPr>
        <w:t>SUJETO OBLIGADO</w:t>
      </w:r>
      <w:r w:rsidRPr="00132217">
        <w:rPr>
          <w:rFonts w:ascii="Palatino Linotype" w:eastAsia="Palatino Linotype" w:hAnsi="Palatino Linotype" w:cs="Palatino Linotype"/>
        </w:rPr>
        <w:t xml:space="preserve"> y se ordena que en términos del Considerando </w:t>
      </w:r>
      <w:r w:rsidRPr="00132217">
        <w:rPr>
          <w:rFonts w:ascii="Palatino Linotype" w:eastAsia="Palatino Linotype" w:hAnsi="Palatino Linotype" w:cs="Palatino Linotype"/>
          <w:b/>
        </w:rPr>
        <w:t>Quinto</w:t>
      </w:r>
      <w:r w:rsidRPr="00132217">
        <w:rPr>
          <w:rFonts w:ascii="Palatino Linotype" w:eastAsia="Palatino Linotype" w:hAnsi="Palatino Linotype" w:cs="Palatino Linotype"/>
        </w:rPr>
        <w:t xml:space="preserve"> haga entrega al Recurrente mediante el Sistema de Acceso a la Información Mexiquense (SAIMEX), de ser procedente en versión pública del soporte documental donde conste, lo siguiente: </w:t>
      </w:r>
    </w:p>
    <w:p w14:paraId="3581560A" w14:textId="77777777" w:rsidR="00983989" w:rsidRPr="00132217" w:rsidRDefault="005170E0">
      <w:pPr>
        <w:numPr>
          <w:ilvl w:val="0"/>
          <w:numId w:val="2"/>
        </w:numPr>
        <w:tabs>
          <w:tab w:val="left" w:pos="709"/>
        </w:tabs>
        <w:ind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lastRenderedPageBreak/>
        <w:t>Los depósitos vehiculares autorizados por la secretaría de movilidad en los municipios de Cuautitlán Izcalli, Ecatepec de Morelos, Texcoco, Zumpango, Naucalpan, Toluca y Tlalnepantla, la versión pública del contrato de concesión del servicio público de arrastre, custodia y depósito de vehículos que se encuentren vigentes al veintiocho de marzo de dos mil veintidós en los municipios mencionados.</w:t>
      </w:r>
    </w:p>
    <w:p w14:paraId="3DCE9440" w14:textId="77777777" w:rsidR="00983989" w:rsidRPr="00132217" w:rsidRDefault="005170E0">
      <w:pPr>
        <w:numPr>
          <w:ilvl w:val="0"/>
          <w:numId w:val="2"/>
        </w:numPr>
        <w:tabs>
          <w:tab w:val="left" w:pos="709"/>
        </w:tabs>
        <w:ind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Los Permisos autorizados del primero de enero de dos mil tres al veintiocho de marzo de dos mil veintidós en los municipios de Cuautitlán Izcalli, Ecatepec de Morelos, Texcoco, Zumpango, Naucalpan, Toluca y Tlalnepantla.</w:t>
      </w:r>
    </w:p>
    <w:p w14:paraId="391A3431" w14:textId="77777777" w:rsidR="00983989" w:rsidRPr="00132217" w:rsidRDefault="00983989">
      <w:pPr>
        <w:tabs>
          <w:tab w:val="left" w:pos="709"/>
        </w:tabs>
        <w:ind w:left="1440" w:right="899"/>
        <w:jc w:val="both"/>
        <w:rPr>
          <w:rFonts w:ascii="Palatino Linotype" w:eastAsia="Palatino Linotype" w:hAnsi="Palatino Linotype" w:cs="Palatino Linotype"/>
          <w:i/>
          <w:sz w:val="22"/>
          <w:szCs w:val="22"/>
        </w:rPr>
      </w:pPr>
    </w:p>
    <w:p w14:paraId="3D510694" w14:textId="77777777" w:rsidR="00983989" w:rsidRPr="00132217" w:rsidRDefault="005170E0">
      <w:pPr>
        <w:numPr>
          <w:ilvl w:val="0"/>
          <w:numId w:val="2"/>
        </w:numPr>
        <w:tabs>
          <w:tab w:val="left" w:pos="709"/>
        </w:tabs>
        <w:ind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 xml:space="preserve">El nombre y datos de contacto de los servidores públicos responsables de la supervisión de los concesionarios del servicio público de arrastre, salvamento, guarda, custodia y depósito de vehículos. </w:t>
      </w:r>
    </w:p>
    <w:p w14:paraId="6876403E" w14:textId="77777777" w:rsidR="00983989" w:rsidRPr="00132217" w:rsidRDefault="005170E0">
      <w:pPr>
        <w:tabs>
          <w:tab w:val="left" w:pos="709"/>
        </w:tabs>
        <w:ind w:left="850" w:right="899"/>
        <w:jc w:val="both"/>
        <w:rPr>
          <w:rFonts w:ascii="Palatino Linotype" w:eastAsia="Palatino Linotype" w:hAnsi="Palatino Linotype" w:cs="Palatino Linotype"/>
          <w:i/>
          <w:sz w:val="22"/>
          <w:szCs w:val="22"/>
        </w:rPr>
      </w:pPr>
      <w:r w:rsidRPr="00132217">
        <w:rPr>
          <w:rFonts w:ascii="Palatino Linotype" w:eastAsia="Palatino Linotype" w:hAnsi="Palatino Linotype" w:cs="Palatino Linotype"/>
          <w:i/>
          <w:sz w:val="22"/>
          <w:szCs w:val="22"/>
        </w:rPr>
        <w:t xml:space="preserve"> </w:t>
      </w:r>
    </w:p>
    <w:p w14:paraId="1B8B7A9E" w14:textId="77777777" w:rsidR="00983989" w:rsidRPr="00132217" w:rsidRDefault="00983989">
      <w:pPr>
        <w:tabs>
          <w:tab w:val="left" w:pos="709"/>
        </w:tabs>
        <w:ind w:left="850" w:right="899"/>
        <w:jc w:val="both"/>
        <w:rPr>
          <w:rFonts w:ascii="Palatino Linotype" w:eastAsia="Palatino Linotype" w:hAnsi="Palatino Linotype" w:cs="Palatino Linotype"/>
          <w:i/>
          <w:sz w:val="20"/>
          <w:szCs w:val="20"/>
        </w:rPr>
      </w:pPr>
    </w:p>
    <w:p w14:paraId="50EBCF0C" w14:textId="77777777" w:rsidR="00983989" w:rsidRPr="00132217" w:rsidRDefault="005170E0">
      <w:pPr>
        <w:tabs>
          <w:tab w:val="left" w:pos="709"/>
        </w:tabs>
        <w:ind w:left="850" w:right="899"/>
        <w:jc w:val="both"/>
        <w:rPr>
          <w:rFonts w:ascii="Palatino Linotype" w:eastAsia="Palatino Linotype" w:hAnsi="Palatino Linotype" w:cs="Palatino Linotype"/>
          <w:i/>
          <w:sz w:val="20"/>
          <w:szCs w:val="20"/>
        </w:rPr>
      </w:pPr>
      <w:r w:rsidRPr="00132217">
        <w:rPr>
          <w:rFonts w:ascii="Palatino Linotype" w:eastAsia="Palatino Linotype" w:hAnsi="Palatino Linotype" w:cs="Palatino Linotype"/>
          <w:i/>
          <w:sz w:val="20"/>
          <w:szCs w:val="20"/>
        </w:rPr>
        <w:t xml:space="preserve">Debiendo notificar al </w:t>
      </w:r>
      <w:r w:rsidRPr="00132217">
        <w:rPr>
          <w:rFonts w:ascii="Palatino Linotype" w:eastAsia="Palatino Linotype" w:hAnsi="Palatino Linotype" w:cs="Palatino Linotype"/>
          <w:b/>
          <w:i/>
          <w:sz w:val="20"/>
          <w:szCs w:val="20"/>
        </w:rPr>
        <w:t>RECURRENTE</w:t>
      </w:r>
      <w:r w:rsidRPr="00132217">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p>
    <w:p w14:paraId="0172DC6D" w14:textId="77777777" w:rsidR="00983989" w:rsidRPr="00132217" w:rsidRDefault="00983989">
      <w:pPr>
        <w:tabs>
          <w:tab w:val="left" w:pos="709"/>
        </w:tabs>
        <w:ind w:left="850" w:right="899"/>
        <w:jc w:val="both"/>
        <w:rPr>
          <w:rFonts w:ascii="Palatino Linotype" w:eastAsia="Palatino Linotype" w:hAnsi="Palatino Linotype" w:cs="Palatino Linotype"/>
          <w:i/>
          <w:sz w:val="20"/>
          <w:szCs w:val="20"/>
        </w:rPr>
      </w:pPr>
    </w:p>
    <w:p w14:paraId="2E7EE5A4" w14:textId="77777777" w:rsidR="00983989" w:rsidRPr="00132217" w:rsidRDefault="005170E0">
      <w:pPr>
        <w:tabs>
          <w:tab w:val="left" w:pos="709"/>
        </w:tabs>
        <w:ind w:left="850" w:right="899"/>
        <w:jc w:val="both"/>
        <w:rPr>
          <w:rFonts w:ascii="Palatino Linotype" w:eastAsia="Palatino Linotype" w:hAnsi="Palatino Linotype" w:cs="Palatino Linotype"/>
          <w:b/>
          <w:i/>
          <w:sz w:val="20"/>
          <w:szCs w:val="20"/>
        </w:rPr>
      </w:pPr>
      <w:r w:rsidRPr="00132217">
        <w:rPr>
          <w:rFonts w:ascii="Palatino Linotype" w:eastAsia="Palatino Linotype" w:hAnsi="Palatino Linotype" w:cs="Palatino Linotype"/>
          <w:i/>
          <w:sz w:val="20"/>
          <w:szCs w:val="20"/>
        </w:rPr>
        <w:t>En caso de no contar con la información que se ordena en el inciso B, el Comité de Transparencia del</w:t>
      </w:r>
      <w:r w:rsidRPr="00132217">
        <w:rPr>
          <w:rFonts w:ascii="Palatino Linotype" w:eastAsia="Palatino Linotype" w:hAnsi="Palatino Linotype" w:cs="Palatino Linotype"/>
          <w:b/>
          <w:i/>
          <w:sz w:val="20"/>
          <w:szCs w:val="20"/>
        </w:rPr>
        <w:t xml:space="preserve"> SUJETO OBLIGADO</w:t>
      </w:r>
      <w:r w:rsidRPr="00132217">
        <w:rPr>
          <w:rFonts w:ascii="Palatino Linotype" w:eastAsia="Palatino Linotype" w:hAnsi="Palatino Linotype" w:cs="Palatino Linotype"/>
          <w:i/>
          <w:sz w:val="20"/>
          <w:szCs w:val="20"/>
        </w:rPr>
        <w:t xml:space="preserve"> deberá emitir el Acuerdo de inexistencia en términos del Considerando </w:t>
      </w:r>
      <w:r w:rsidRPr="00132217">
        <w:rPr>
          <w:rFonts w:ascii="Palatino Linotype" w:eastAsia="Palatino Linotype" w:hAnsi="Palatino Linotype" w:cs="Palatino Linotype"/>
          <w:b/>
          <w:i/>
          <w:sz w:val="20"/>
          <w:szCs w:val="20"/>
        </w:rPr>
        <w:t>QUINTO</w:t>
      </w:r>
    </w:p>
    <w:p w14:paraId="553C8637" w14:textId="77777777" w:rsidR="00983989" w:rsidRPr="00132217" w:rsidRDefault="00983989">
      <w:pPr>
        <w:tabs>
          <w:tab w:val="left" w:pos="709"/>
        </w:tabs>
        <w:ind w:left="850" w:right="899"/>
        <w:jc w:val="both"/>
        <w:rPr>
          <w:rFonts w:ascii="Palatino Linotype" w:eastAsia="Palatino Linotype" w:hAnsi="Palatino Linotype" w:cs="Palatino Linotype"/>
          <w:i/>
          <w:sz w:val="20"/>
          <w:szCs w:val="20"/>
        </w:rPr>
      </w:pPr>
    </w:p>
    <w:p w14:paraId="0DF5D5D2" w14:textId="77777777" w:rsidR="00983989" w:rsidRPr="00132217" w:rsidRDefault="00983989">
      <w:pPr>
        <w:tabs>
          <w:tab w:val="left" w:pos="709"/>
        </w:tabs>
        <w:ind w:left="850" w:right="899"/>
        <w:jc w:val="both"/>
        <w:rPr>
          <w:rFonts w:ascii="Palatino Linotype" w:eastAsia="Palatino Linotype" w:hAnsi="Palatino Linotype" w:cs="Palatino Linotype"/>
          <w:i/>
          <w:sz w:val="20"/>
          <w:szCs w:val="20"/>
        </w:rPr>
      </w:pPr>
    </w:p>
    <w:p w14:paraId="2B188F64"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b/>
        </w:rPr>
        <w:t>TERCERO.</w:t>
      </w:r>
      <w:r w:rsidRPr="00132217">
        <w:rPr>
          <w:rFonts w:ascii="Palatino Linotype" w:eastAsia="Palatino Linotype" w:hAnsi="Palatino Linotype" w:cs="Palatino Linotype"/>
        </w:rPr>
        <w:t xml:space="preserve"> </w:t>
      </w:r>
      <w:r w:rsidRPr="00132217">
        <w:rPr>
          <w:rFonts w:ascii="Palatino Linotype" w:eastAsia="Palatino Linotype" w:hAnsi="Palatino Linotype" w:cs="Palatino Linotype"/>
          <w:b/>
        </w:rPr>
        <w:t xml:space="preserve">NOTIFÍQUESE </w:t>
      </w:r>
      <w:r w:rsidRPr="00132217">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841A859" w14:textId="77777777" w:rsidR="00983989" w:rsidRPr="00132217" w:rsidRDefault="00983989">
      <w:pPr>
        <w:spacing w:line="360" w:lineRule="auto"/>
        <w:jc w:val="both"/>
        <w:rPr>
          <w:rFonts w:ascii="Palatino Linotype" w:eastAsia="Palatino Linotype" w:hAnsi="Palatino Linotype" w:cs="Palatino Linotype"/>
          <w:sz w:val="22"/>
          <w:szCs w:val="22"/>
        </w:rPr>
      </w:pPr>
    </w:p>
    <w:p w14:paraId="39E440F0"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b/>
        </w:rPr>
        <w:t xml:space="preserve">CUARTO. </w:t>
      </w:r>
      <w:r w:rsidRPr="0013221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sidRPr="00132217">
        <w:rPr>
          <w:rFonts w:ascii="Palatino Linotype" w:eastAsia="Palatino Linotype" w:hAnsi="Palatino Linotype" w:cs="Palatino Linotype"/>
        </w:rPr>
        <w:lastRenderedPageBreak/>
        <w:t>el Sujeto Obligado de manera fundada y motivada, podrá solicitar una ampliación de plazo para el cumplimiento de la presente resolución.</w:t>
      </w:r>
    </w:p>
    <w:p w14:paraId="049C1287" w14:textId="77777777" w:rsidR="00983989" w:rsidRPr="00132217" w:rsidRDefault="00983989">
      <w:pPr>
        <w:spacing w:line="360" w:lineRule="auto"/>
        <w:jc w:val="both"/>
        <w:rPr>
          <w:rFonts w:ascii="Palatino Linotype" w:eastAsia="Palatino Linotype" w:hAnsi="Palatino Linotype" w:cs="Palatino Linotype"/>
          <w:sz w:val="22"/>
          <w:szCs w:val="22"/>
        </w:rPr>
      </w:pPr>
    </w:p>
    <w:p w14:paraId="727F88A0" w14:textId="77777777" w:rsidR="00983989" w:rsidRPr="00132217" w:rsidRDefault="005170E0">
      <w:pPr>
        <w:spacing w:line="360" w:lineRule="auto"/>
        <w:jc w:val="both"/>
        <w:rPr>
          <w:rFonts w:ascii="Palatino Linotype" w:eastAsia="Palatino Linotype" w:hAnsi="Palatino Linotype" w:cs="Palatino Linotype"/>
        </w:rPr>
      </w:pPr>
      <w:r w:rsidRPr="00132217">
        <w:rPr>
          <w:rFonts w:ascii="Palatino Linotype" w:eastAsia="Palatino Linotype" w:hAnsi="Palatino Linotype" w:cs="Palatino Linotype"/>
          <w:b/>
        </w:rPr>
        <w:t>QUINTO.</w:t>
      </w:r>
      <w:r w:rsidRPr="00132217">
        <w:rPr>
          <w:rFonts w:ascii="Palatino Linotype" w:eastAsia="Palatino Linotype" w:hAnsi="Palatino Linotype" w:cs="Palatino Linotype"/>
        </w:rPr>
        <w:t xml:space="preserve"> </w:t>
      </w:r>
      <w:r w:rsidRPr="00132217">
        <w:rPr>
          <w:rFonts w:ascii="Palatino Linotype" w:eastAsia="Palatino Linotype" w:hAnsi="Palatino Linotype" w:cs="Palatino Linotype"/>
          <w:b/>
        </w:rPr>
        <w:t>NOTIFÍQUESE</w:t>
      </w:r>
      <w:r w:rsidRPr="00132217">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1A95C2F" w14:textId="77777777" w:rsidR="00983989" w:rsidRPr="00132217" w:rsidRDefault="00983989">
      <w:pPr>
        <w:spacing w:line="360" w:lineRule="auto"/>
        <w:jc w:val="both"/>
        <w:rPr>
          <w:rFonts w:ascii="Palatino Linotype" w:eastAsia="Palatino Linotype" w:hAnsi="Palatino Linotype" w:cs="Palatino Linotype"/>
        </w:rPr>
      </w:pPr>
    </w:p>
    <w:p w14:paraId="693C89B0" w14:textId="77777777" w:rsidR="00132217" w:rsidRPr="00132217" w:rsidRDefault="00132217" w:rsidP="00132217"/>
    <w:p w14:paraId="527B0B4A" w14:textId="77777777" w:rsidR="00132217" w:rsidRPr="00132217" w:rsidRDefault="00132217" w:rsidP="00132217">
      <w:pPr>
        <w:widowControl w:val="0"/>
        <w:autoSpaceDE w:val="0"/>
        <w:autoSpaceDN w:val="0"/>
        <w:adjustRightInd w:val="0"/>
        <w:spacing w:line="360" w:lineRule="auto"/>
        <w:jc w:val="both"/>
        <w:rPr>
          <w:rFonts w:ascii="Palatino Linotype" w:hAnsi="Palatino Linotype" w:cs="Arial"/>
          <w:color w:val="000000" w:themeColor="text1"/>
        </w:rPr>
      </w:pPr>
      <w:r w:rsidRPr="00132217">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w:t>
      </w:r>
      <w:r w:rsidRPr="00132217">
        <w:rPr>
          <w:rFonts w:ascii="Palatino Linotype" w:hAnsi="Palatino Linotype" w:cs="Arial"/>
          <w:color w:val="000000" w:themeColor="text1"/>
          <w:lang w:val="es-419"/>
        </w:rPr>
        <w:t xml:space="preserve">DE </w:t>
      </w:r>
      <w:r w:rsidRPr="00132217">
        <w:rPr>
          <w:rFonts w:ascii="Palatino Linotype" w:hAnsi="Palatino Linotype" w:cs="Arial"/>
          <w:color w:val="000000" w:themeColor="text1"/>
        </w:rPr>
        <w:t xml:space="preserve">JULIO DE DOS MIL VEINTIDÓS, ANTE EL SECRETARIO TÉCNICO DEL PLENO, ALEXIS TAPIA RAMÍREZ. </w:t>
      </w:r>
    </w:p>
    <w:p w14:paraId="7F8BB9A9" w14:textId="77777777" w:rsidR="00983989" w:rsidRDefault="005170E0">
      <w:pPr>
        <w:spacing w:line="360" w:lineRule="auto"/>
        <w:jc w:val="both"/>
        <w:rPr>
          <w:rFonts w:ascii="Palatino Linotype" w:eastAsia="Palatino Linotype" w:hAnsi="Palatino Linotype" w:cs="Palatino Linotype"/>
          <w:sz w:val="14"/>
          <w:szCs w:val="14"/>
        </w:rPr>
      </w:pPr>
      <w:r w:rsidRPr="00132217">
        <w:rPr>
          <w:rFonts w:ascii="Palatino Linotype" w:eastAsia="Palatino Linotype" w:hAnsi="Palatino Linotype" w:cs="Palatino Linotype"/>
          <w:sz w:val="14"/>
          <w:szCs w:val="14"/>
        </w:rPr>
        <w:t>SCMM/BLA/DEMF/PMRE</w:t>
      </w:r>
    </w:p>
    <w:p w14:paraId="2E5E8082" w14:textId="77777777" w:rsidR="00983989" w:rsidRDefault="005170E0">
      <w:pPr>
        <w:rPr>
          <w:rFonts w:ascii="Palatino Linotype" w:eastAsia="Palatino Linotype" w:hAnsi="Palatino Linotype" w:cs="Palatino Linotype"/>
        </w:rPr>
      </w:pPr>
      <w:r>
        <w:br w:type="page"/>
      </w:r>
    </w:p>
    <w:p w14:paraId="7A74B54B" w14:textId="77777777" w:rsidR="00983989" w:rsidRDefault="00983989">
      <w:pPr>
        <w:spacing w:line="360" w:lineRule="auto"/>
        <w:jc w:val="both"/>
        <w:rPr>
          <w:rFonts w:ascii="Palatino Linotype" w:eastAsia="Palatino Linotype" w:hAnsi="Palatino Linotype" w:cs="Palatino Linotype"/>
        </w:rPr>
      </w:pPr>
    </w:p>
    <w:p w14:paraId="6A5BF5AE" w14:textId="77777777" w:rsidR="00983989" w:rsidRDefault="00983989">
      <w:pPr>
        <w:spacing w:line="360" w:lineRule="auto"/>
        <w:jc w:val="both"/>
        <w:rPr>
          <w:rFonts w:ascii="Palatino Linotype" w:eastAsia="Palatino Linotype" w:hAnsi="Palatino Linotype" w:cs="Palatino Linotype"/>
        </w:rPr>
      </w:pPr>
    </w:p>
    <w:p w14:paraId="64ED02BA" w14:textId="77777777" w:rsidR="00983989" w:rsidRDefault="00983989">
      <w:pPr>
        <w:spacing w:line="360" w:lineRule="auto"/>
        <w:jc w:val="both"/>
        <w:rPr>
          <w:rFonts w:ascii="Palatino Linotype" w:eastAsia="Palatino Linotype" w:hAnsi="Palatino Linotype" w:cs="Palatino Linotype"/>
        </w:rPr>
      </w:pPr>
    </w:p>
    <w:p w14:paraId="738E96B3" w14:textId="77777777" w:rsidR="00983989" w:rsidRDefault="00983989">
      <w:pPr>
        <w:spacing w:line="360" w:lineRule="auto"/>
        <w:jc w:val="both"/>
        <w:rPr>
          <w:rFonts w:ascii="Palatino Linotype" w:eastAsia="Palatino Linotype" w:hAnsi="Palatino Linotype" w:cs="Palatino Linotype"/>
        </w:rPr>
      </w:pPr>
    </w:p>
    <w:p w14:paraId="403837E7" w14:textId="77777777" w:rsidR="00983989" w:rsidRDefault="00983989">
      <w:pPr>
        <w:spacing w:line="360" w:lineRule="auto"/>
        <w:jc w:val="both"/>
        <w:rPr>
          <w:rFonts w:ascii="Palatino Linotype" w:eastAsia="Palatino Linotype" w:hAnsi="Palatino Linotype" w:cs="Palatino Linotype"/>
        </w:rPr>
      </w:pPr>
    </w:p>
    <w:p w14:paraId="47C581E4" w14:textId="77777777" w:rsidR="00983989" w:rsidRDefault="00983989">
      <w:pPr>
        <w:spacing w:line="360" w:lineRule="auto"/>
        <w:jc w:val="both"/>
        <w:rPr>
          <w:rFonts w:ascii="Palatino Linotype" w:eastAsia="Palatino Linotype" w:hAnsi="Palatino Linotype" w:cs="Palatino Linotype"/>
        </w:rPr>
      </w:pPr>
    </w:p>
    <w:p w14:paraId="7F14F405" w14:textId="77777777" w:rsidR="00983989" w:rsidRDefault="00983989">
      <w:pPr>
        <w:spacing w:line="360" w:lineRule="auto"/>
        <w:jc w:val="both"/>
        <w:rPr>
          <w:rFonts w:ascii="Palatino Linotype" w:eastAsia="Palatino Linotype" w:hAnsi="Palatino Linotype" w:cs="Palatino Linotype"/>
        </w:rPr>
      </w:pPr>
    </w:p>
    <w:p w14:paraId="61E26F1B" w14:textId="77777777" w:rsidR="00983989" w:rsidRDefault="00983989">
      <w:pPr>
        <w:spacing w:line="360" w:lineRule="auto"/>
        <w:jc w:val="both"/>
        <w:rPr>
          <w:rFonts w:ascii="Palatino Linotype" w:eastAsia="Palatino Linotype" w:hAnsi="Palatino Linotype" w:cs="Palatino Linotype"/>
        </w:rPr>
      </w:pPr>
    </w:p>
    <w:p w14:paraId="46CD526C" w14:textId="77777777" w:rsidR="00983989" w:rsidRDefault="00983989">
      <w:pPr>
        <w:spacing w:line="360" w:lineRule="auto"/>
        <w:jc w:val="both"/>
        <w:rPr>
          <w:rFonts w:ascii="Palatino Linotype" w:eastAsia="Palatino Linotype" w:hAnsi="Palatino Linotype" w:cs="Palatino Linotype"/>
        </w:rPr>
      </w:pPr>
    </w:p>
    <w:p w14:paraId="4DDFDD7D" w14:textId="77777777" w:rsidR="00983989" w:rsidRDefault="00983989">
      <w:pPr>
        <w:spacing w:line="360" w:lineRule="auto"/>
        <w:jc w:val="both"/>
        <w:rPr>
          <w:rFonts w:ascii="Palatino Linotype" w:eastAsia="Palatino Linotype" w:hAnsi="Palatino Linotype" w:cs="Palatino Linotype"/>
        </w:rPr>
      </w:pPr>
    </w:p>
    <w:p w14:paraId="2040DF9A" w14:textId="77777777" w:rsidR="00983989" w:rsidRDefault="00983989">
      <w:pPr>
        <w:spacing w:line="360" w:lineRule="auto"/>
        <w:jc w:val="both"/>
        <w:rPr>
          <w:rFonts w:ascii="Palatino Linotype" w:eastAsia="Palatino Linotype" w:hAnsi="Palatino Linotype" w:cs="Palatino Linotype"/>
        </w:rPr>
      </w:pPr>
    </w:p>
    <w:p w14:paraId="73CECC97" w14:textId="77777777" w:rsidR="00983989" w:rsidRDefault="00983989">
      <w:pPr>
        <w:spacing w:line="360" w:lineRule="auto"/>
        <w:jc w:val="both"/>
        <w:rPr>
          <w:rFonts w:ascii="Palatino Linotype" w:eastAsia="Palatino Linotype" w:hAnsi="Palatino Linotype" w:cs="Palatino Linotype"/>
        </w:rPr>
      </w:pPr>
    </w:p>
    <w:p w14:paraId="5F8BBF27" w14:textId="77777777" w:rsidR="00983989" w:rsidRDefault="00983989">
      <w:pPr>
        <w:spacing w:line="360" w:lineRule="auto"/>
        <w:jc w:val="both"/>
        <w:rPr>
          <w:rFonts w:ascii="Palatino Linotype" w:eastAsia="Palatino Linotype" w:hAnsi="Palatino Linotype" w:cs="Palatino Linotype"/>
        </w:rPr>
      </w:pPr>
    </w:p>
    <w:p w14:paraId="0F313694" w14:textId="77777777" w:rsidR="00983989" w:rsidRDefault="00983989">
      <w:pPr>
        <w:spacing w:line="360" w:lineRule="auto"/>
        <w:jc w:val="both"/>
        <w:rPr>
          <w:rFonts w:ascii="Palatino Linotype" w:eastAsia="Palatino Linotype" w:hAnsi="Palatino Linotype" w:cs="Palatino Linotype"/>
        </w:rPr>
      </w:pPr>
    </w:p>
    <w:p w14:paraId="6E078575" w14:textId="77777777" w:rsidR="00983989" w:rsidRDefault="00983989">
      <w:pPr>
        <w:spacing w:line="360" w:lineRule="auto"/>
        <w:jc w:val="both"/>
        <w:rPr>
          <w:rFonts w:ascii="Palatino Linotype" w:eastAsia="Palatino Linotype" w:hAnsi="Palatino Linotype" w:cs="Palatino Linotype"/>
        </w:rPr>
      </w:pPr>
    </w:p>
    <w:p w14:paraId="3197D476" w14:textId="77777777" w:rsidR="00983989" w:rsidRDefault="00983989">
      <w:pPr>
        <w:spacing w:line="360" w:lineRule="auto"/>
        <w:jc w:val="both"/>
        <w:rPr>
          <w:rFonts w:ascii="Palatino Linotype" w:eastAsia="Palatino Linotype" w:hAnsi="Palatino Linotype" w:cs="Palatino Linotype"/>
        </w:rPr>
      </w:pPr>
    </w:p>
    <w:p w14:paraId="28BE8F8E" w14:textId="77777777" w:rsidR="00983989" w:rsidRDefault="00983989">
      <w:pPr>
        <w:spacing w:line="360" w:lineRule="auto"/>
        <w:jc w:val="both"/>
        <w:rPr>
          <w:rFonts w:ascii="Palatino Linotype" w:eastAsia="Palatino Linotype" w:hAnsi="Palatino Linotype" w:cs="Palatino Linotype"/>
        </w:rPr>
      </w:pPr>
    </w:p>
    <w:p w14:paraId="31960883" w14:textId="77777777" w:rsidR="00983989" w:rsidRDefault="00983989">
      <w:pPr>
        <w:spacing w:line="360" w:lineRule="auto"/>
        <w:jc w:val="both"/>
        <w:rPr>
          <w:rFonts w:ascii="Palatino Linotype" w:eastAsia="Palatino Linotype" w:hAnsi="Palatino Linotype" w:cs="Palatino Linotype"/>
        </w:rPr>
      </w:pPr>
    </w:p>
    <w:sectPr w:rsidR="00983989">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81ED1" w14:textId="77777777" w:rsidR="0099156D" w:rsidRDefault="0099156D">
      <w:r>
        <w:separator/>
      </w:r>
    </w:p>
  </w:endnote>
  <w:endnote w:type="continuationSeparator" w:id="0">
    <w:p w14:paraId="2ADA58A6" w14:textId="77777777" w:rsidR="0099156D" w:rsidRDefault="0099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E2FC1" w14:textId="77777777" w:rsidR="00983989" w:rsidRDefault="005170E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72FD8">
      <w:rPr>
        <w:rFonts w:ascii="Palatino Linotype" w:eastAsia="Palatino Linotype" w:hAnsi="Palatino Linotype" w:cs="Palatino Linotype"/>
        <w:noProof/>
        <w:color w:val="000000"/>
        <w:sz w:val="22"/>
        <w:szCs w:val="22"/>
      </w:rPr>
      <w:t>50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72FD8">
      <w:rPr>
        <w:rFonts w:ascii="Palatino Linotype" w:eastAsia="Palatino Linotype" w:hAnsi="Palatino Linotype" w:cs="Palatino Linotype"/>
        <w:noProof/>
        <w:color w:val="000000"/>
        <w:sz w:val="22"/>
        <w:szCs w:val="22"/>
      </w:rPr>
      <w:t>53</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14AA7" w14:textId="77777777" w:rsidR="00983989" w:rsidRDefault="005170E0">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72FD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72FD8">
      <w:rPr>
        <w:rFonts w:ascii="Palatino Linotype" w:eastAsia="Palatino Linotype" w:hAnsi="Palatino Linotype" w:cs="Palatino Linotype"/>
        <w:noProof/>
        <w:color w:val="000000"/>
        <w:sz w:val="22"/>
        <w:szCs w:val="22"/>
      </w:rPr>
      <w:t>53</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32F41" w14:textId="77777777" w:rsidR="0099156D" w:rsidRDefault="0099156D">
      <w:r>
        <w:separator/>
      </w:r>
    </w:p>
  </w:footnote>
  <w:footnote w:type="continuationSeparator" w:id="0">
    <w:p w14:paraId="233B6AE5" w14:textId="77777777" w:rsidR="0099156D" w:rsidRDefault="0099156D">
      <w:r>
        <w:continuationSeparator/>
      </w:r>
    </w:p>
  </w:footnote>
  <w:footnote w:id="1">
    <w:p w14:paraId="137F5076" w14:textId="77777777" w:rsidR="00983989" w:rsidRDefault="005170E0">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74D24" w14:textId="77777777" w:rsidR="00983989" w:rsidRDefault="0099156D">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000060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886ED" w14:textId="77777777" w:rsidR="00983989" w:rsidRDefault="0099156D">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989D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fffc"/>
      <w:tblW w:w="9534" w:type="dxa"/>
      <w:tblInd w:w="-142" w:type="dxa"/>
      <w:tblLayout w:type="fixed"/>
      <w:tblLook w:val="0400" w:firstRow="0" w:lastRow="0" w:firstColumn="0" w:lastColumn="0" w:noHBand="0" w:noVBand="1"/>
    </w:tblPr>
    <w:tblGrid>
      <w:gridCol w:w="3261"/>
      <w:gridCol w:w="2551"/>
      <w:gridCol w:w="3722"/>
    </w:tblGrid>
    <w:tr w:rsidR="00983989" w14:paraId="37DF1C7C" w14:textId="77777777">
      <w:tc>
        <w:tcPr>
          <w:tcW w:w="3261" w:type="dxa"/>
          <w:vMerge w:val="restart"/>
        </w:tcPr>
        <w:p w14:paraId="2ACCF636" w14:textId="77777777" w:rsidR="00983989" w:rsidRDefault="005170E0">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6FF383A" wp14:editId="281CBE7F">
                <wp:extent cx="1692162" cy="852673"/>
                <wp:effectExtent l="0" t="0" r="0" b="0"/>
                <wp:docPr id="34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40E2D5E" w14:textId="77777777" w:rsidR="00983989" w:rsidRDefault="005170E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7EEF2804" w14:textId="77777777" w:rsidR="00983989" w:rsidRDefault="005170E0">
          <w:pPr>
            <w:jc w:val="both"/>
            <w:rPr>
              <w:rFonts w:ascii="Palatino Linotype" w:eastAsia="Palatino Linotype" w:hAnsi="Palatino Linotype" w:cs="Palatino Linotype"/>
              <w:b/>
            </w:rPr>
          </w:pPr>
          <w:r>
            <w:rPr>
              <w:rFonts w:ascii="Palatino Linotype" w:eastAsia="Palatino Linotype" w:hAnsi="Palatino Linotype" w:cs="Palatino Linotype"/>
              <w:b/>
            </w:rPr>
            <w:t>06747/INFOEM/IP/RR/2022</w:t>
          </w:r>
        </w:p>
      </w:tc>
    </w:tr>
    <w:tr w:rsidR="00983989" w14:paraId="0A47F4CD" w14:textId="77777777">
      <w:tc>
        <w:tcPr>
          <w:tcW w:w="3261" w:type="dxa"/>
          <w:vMerge/>
        </w:tcPr>
        <w:p w14:paraId="0554A4C8" w14:textId="77777777" w:rsidR="00983989" w:rsidRDefault="0098398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B423711" w14:textId="77777777" w:rsidR="00983989" w:rsidRDefault="005170E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64759AC" w14:textId="77777777" w:rsidR="00983989" w:rsidRDefault="005170E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Secretaría de Movilidad </w:t>
          </w:r>
        </w:p>
      </w:tc>
    </w:tr>
    <w:tr w:rsidR="00983989" w14:paraId="664218E0" w14:textId="77777777">
      <w:trPr>
        <w:trHeight w:val="790"/>
      </w:trPr>
      <w:tc>
        <w:tcPr>
          <w:tcW w:w="3261" w:type="dxa"/>
          <w:vMerge/>
        </w:tcPr>
        <w:p w14:paraId="058723BC" w14:textId="77777777" w:rsidR="00983989" w:rsidRDefault="0098398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C728CCF" w14:textId="77777777" w:rsidR="00983989" w:rsidRDefault="005170E0">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4190ACCD" w14:textId="77777777" w:rsidR="00983989" w:rsidRDefault="005170E0">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10C13281" w14:textId="77777777" w:rsidR="00983989" w:rsidRDefault="0098398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8CEDF" w14:textId="77777777" w:rsidR="00983989" w:rsidRDefault="0099156D">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71C4D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fffd"/>
      <w:tblW w:w="9900" w:type="dxa"/>
      <w:tblInd w:w="-833" w:type="dxa"/>
      <w:tblLayout w:type="fixed"/>
      <w:tblLook w:val="0400" w:firstRow="0" w:lastRow="0" w:firstColumn="0" w:lastColumn="0" w:noHBand="0" w:noVBand="1"/>
    </w:tblPr>
    <w:tblGrid>
      <w:gridCol w:w="3805"/>
      <w:gridCol w:w="3000"/>
      <w:gridCol w:w="3095"/>
    </w:tblGrid>
    <w:tr w:rsidR="00983989" w14:paraId="1AEB44B4" w14:textId="77777777">
      <w:tc>
        <w:tcPr>
          <w:tcW w:w="3805" w:type="dxa"/>
          <w:vMerge w:val="restart"/>
          <w:shd w:val="clear" w:color="auto" w:fill="auto"/>
        </w:tcPr>
        <w:p w14:paraId="4DE543D6" w14:textId="77777777" w:rsidR="00983989" w:rsidRDefault="005170E0">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732B3F4" wp14:editId="5F2E6FAE">
                <wp:extent cx="1692162" cy="852673"/>
                <wp:effectExtent l="0" t="0" r="0" b="0"/>
                <wp:docPr id="34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6F684846" w14:textId="77777777" w:rsidR="00983989" w:rsidRDefault="005170E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0EA995FA" w14:textId="77777777" w:rsidR="00983989" w:rsidRDefault="005170E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06747/INFOEM/IP/RR/2022 </w:t>
          </w:r>
        </w:p>
      </w:tc>
    </w:tr>
    <w:tr w:rsidR="00983989" w14:paraId="2DEE5346" w14:textId="77777777">
      <w:tc>
        <w:tcPr>
          <w:tcW w:w="3805" w:type="dxa"/>
          <w:vMerge/>
          <w:shd w:val="clear" w:color="auto" w:fill="auto"/>
        </w:tcPr>
        <w:p w14:paraId="4EB77FA9" w14:textId="77777777" w:rsidR="00983989" w:rsidRDefault="0098398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0A9612A" w14:textId="77777777" w:rsidR="00983989" w:rsidRDefault="005170E0">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2D01823E" w14:textId="5DD94932" w:rsidR="00983989" w:rsidRDefault="00872FD8">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XXXXXX X </w:t>
          </w:r>
          <w:proofErr w:type="spellStart"/>
          <w:r>
            <w:rPr>
              <w:rFonts w:ascii="Palatino Linotype" w:eastAsia="Palatino Linotype" w:hAnsi="Palatino Linotype" w:cs="Palatino Linotype"/>
              <w:b/>
            </w:rPr>
            <w:t>X</w:t>
          </w:r>
          <w:proofErr w:type="spellEnd"/>
          <w:r>
            <w:rPr>
              <w:rFonts w:ascii="Palatino Linotype" w:eastAsia="Palatino Linotype" w:hAnsi="Palatino Linotype" w:cs="Palatino Linotype"/>
              <w:b/>
            </w:rPr>
            <w:t xml:space="preserve"> </w:t>
          </w:r>
        </w:p>
      </w:tc>
    </w:tr>
    <w:tr w:rsidR="00983989" w14:paraId="650A4103" w14:textId="77777777">
      <w:trPr>
        <w:trHeight w:val="228"/>
      </w:trPr>
      <w:tc>
        <w:tcPr>
          <w:tcW w:w="3805" w:type="dxa"/>
          <w:vMerge/>
          <w:shd w:val="clear" w:color="auto" w:fill="auto"/>
        </w:tcPr>
        <w:p w14:paraId="2AFD7A99" w14:textId="77777777" w:rsidR="00983989" w:rsidRDefault="0098398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9551513" w14:textId="77777777" w:rsidR="00983989" w:rsidRDefault="005170E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30165D69" w14:textId="77777777" w:rsidR="00983989" w:rsidRDefault="005170E0">
          <w:pPr>
            <w:jc w:val="both"/>
            <w:rPr>
              <w:rFonts w:ascii="Palatino Linotype" w:eastAsia="Palatino Linotype" w:hAnsi="Palatino Linotype" w:cs="Palatino Linotype"/>
              <w:b/>
            </w:rPr>
          </w:pPr>
          <w:r>
            <w:rPr>
              <w:rFonts w:ascii="Palatino Linotype" w:eastAsia="Palatino Linotype" w:hAnsi="Palatino Linotype" w:cs="Palatino Linotype"/>
              <w:b/>
            </w:rPr>
            <w:t>Secretaría de Movilidad</w:t>
          </w:r>
        </w:p>
      </w:tc>
    </w:tr>
    <w:tr w:rsidR="00983989" w14:paraId="6C32BAD5" w14:textId="77777777">
      <w:tc>
        <w:tcPr>
          <w:tcW w:w="3805" w:type="dxa"/>
          <w:vMerge/>
          <w:shd w:val="clear" w:color="auto" w:fill="auto"/>
        </w:tcPr>
        <w:p w14:paraId="556CEEF3" w14:textId="77777777" w:rsidR="00983989" w:rsidRDefault="0098398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F17B878" w14:textId="77777777" w:rsidR="00983989" w:rsidRDefault="005170E0">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5C0CA56A" w14:textId="77777777" w:rsidR="00983989" w:rsidRDefault="005170E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713669B9" w14:textId="77777777" w:rsidR="00983989" w:rsidRDefault="00983989">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44B9"/>
    <w:multiLevelType w:val="multilevel"/>
    <w:tmpl w:val="6B5ACA6A"/>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42FF6B50"/>
    <w:multiLevelType w:val="multilevel"/>
    <w:tmpl w:val="579EB4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E582926"/>
    <w:multiLevelType w:val="multilevel"/>
    <w:tmpl w:val="8008113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1095982"/>
    <w:multiLevelType w:val="multilevel"/>
    <w:tmpl w:val="1B2492D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89"/>
    <w:rsid w:val="00132217"/>
    <w:rsid w:val="00175E6C"/>
    <w:rsid w:val="005170E0"/>
    <w:rsid w:val="005F4A0B"/>
    <w:rsid w:val="00872FD8"/>
    <w:rsid w:val="00983989"/>
    <w:rsid w:val="009915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B34042"/>
  <w15:docId w15:val="{E814EF1F-5B96-4F67-99E9-E3B959E8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7"/>
    <w:tblPr>
      <w:tblStyleRowBandSize w:val="1"/>
      <w:tblStyleColBandSize w:val="1"/>
      <w:tblCellMar>
        <w:top w:w="100" w:type="dxa"/>
        <w:left w:w="100" w:type="dxa"/>
        <w:bottom w:w="100" w:type="dxa"/>
        <w:right w:w="100" w:type="dxa"/>
      </w:tblCellMar>
    </w:tblPr>
  </w:style>
  <w:style w:type="table" w:customStyle="1" w:styleId="a0">
    <w:basedOn w:val="TableNormalff7"/>
    <w:tblPr>
      <w:tblStyleRowBandSize w:val="1"/>
      <w:tblStyleColBandSize w:val="1"/>
      <w:tblCellMar>
        <w:left w:w="115" w:type="dxa"/>
        <w:right w:w="115" w:type="dxa"/>
      </w:tblCellMar>
    </w:tblPr>
  </w:style>
  <w:style w:type="table" w:customStyle="1" w:styleId="a1">
    <w:basedOn w:val="TableNormalff7"/>
    <w:tblPr>
      <w:tblStyleRowBandSize w:val="1"/>
      <w:tblStyleColBandSize w:val="1"/>
      <w:tblCellMar>
        <w:left w:w="115" w:type="dxa"/>
        <w:right w:w="115" w:type="dxa"/>
      </w:tblCellMar>
    </w:tblPr>
  </w:style>
  <w:style w:type="table" w:customStyle="1" w:styleId="a2">
    <w:basedOn w:val="TableNormalff7"/>
    <w:tblPr>
      <w:tblStyleRowBandSize w:val="1"/>
      <w:tblStyleColBandSize w:val="1"/>
      <w:tblCellMar>
        <w:left w:w="115" w:type="dxa"/>
        <w:right w:w="115" w:type="dxa"/>
      </w:tblCellMar>
    </w:tblPr>
  </w:style>
  <w:style w:type="table" w:customStyle="1" w:styleId="a3">
    <w:basedOn w:val="TableNormalff7"/>
    <w:tblPr>
      <w:tblStyleRowBandSize w:val="1"/>
      <w:tblStyleColBandSize w:val="1"/>
      <w:tblCellMar>
        <w:left w:w="115" w:type="dxa"/>
        <w:right w:w="115" w:type="dxa"/>
      </w:tblCellMar>
    </w:tblPr>
  </w:style>
  <w:style w:type="table" w:customStyle="1" w:styleId="a4">
    <w:basedOn w:val="TableNormalff7"/>
    <w:tblPr>
      <w:tblStyleRowBandSize w:val="1"/>
      <w:tblStyleColBandSize w:val="1"/>
      <w:tblCellMar>
        <w:left w:w="115" w:type="dxa"/>
        <w:right w:w="115" w:type="dxa"/>
      </w:tblCellMar>
    </w:tblPr>
  </w:style>
  <w:style w:type="table" w:customStyle="1" w:styleId="a5">
    <w:basedOn w:val="TableNormalff7"/>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7"/>
    <w:tblPr>
      <w:tblStyleRowBandSize w:val="1"/>
      <w:tblStyleColBandSize w:val="1"/>
      <w:tblCellMar>
        <w:left w:w="115" w:type="dxa"/>
        <w:right w:w="115" w:type="dxa"/>
      </w:tblCellMar>
    </w:tblPr>
  </w:style>
  <w:style w:type="table" w:customStyle="1" w:styleId="a7">
    <w:basedOn w:val="TableNormalff7"/>
    <w:tblPr>
      <w:tblStyleRowBandSize w:val="1"/>
      <w:tblStyleColBandSize w:val="1"/>
      <w:tblCellMar>
        <w:left w:w="115" w:type="dxa"/>
        <w:right w:w="115" w:type="dxa"/>
      </w:tblCellMar>
    </w:tblPr>
  </w:style>
  <w:style w:type="table" w:customStyle="1" w:styleId="a8">
    <w:basedOn w:val="TableNormalff7"/>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7"/>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4"/>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6"/>
    <w:tblPr>
      <w:tblStyleRowBandSize w:val="1"/>
      <w:tblStyleColBandSize w:val="1"/>
      <w:tblCellMar>
        <w:left w:w="115" w:type="dxa"/>
        <w:right w:w="115" w:type="dxa"/>
      </w:tblCellMar>
    </w:tblPr>
  </w:style>
  <w:style w:type="table" w:customStyle="1" w:styleId="afff3">
    <w:basedOn w:val="TableNormalf6"/>
    <w:tblPr>
      <w:tblStyleRowBandSize w:val="1"/>
      <w:tblStyleColBandSize w:val="1"/>
      <w:tblCellMar>
        <w:top w:w="100" w:type="dxa"/>
        <w:left w:w="100" w:type="dxa"/>
        <w:bottom w:w="100" w:type="dxa"/>
        <w:right w:w="100" w:type="dxa"/>
      </w:tblCellMar>
    </w:tblPr>
  </w:style>
  <w:style w:type="table" w:customStyle="1" w:styleId="afff4">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6"/>
    <w:tblPr>
      <w:tblStyleRowBandSize w:val="1"/>
      <w:tblStyleColBandSize w:val="1"/>
      <w:tblCellMar>
        <w:top w:w="100" w:type="dxa"/>
        <w:left w:w="100" w:type="dxa"/>
        <w:bottom w:w="100" w:type="dxa"/>
        <w:right w:w="100" w:type="dxa"/>
      </w:tblCellMar>
    </w:tblPr>
  </w:style>
  <w:style w:type="table" w:customStyle="1" w:styleId="afff7">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6"/>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6"/>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SMOV/art_92_vii/2.web"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3HJMF/rlf3DIH3WfOt+sWv4HZA==">AMUW2mVGpCtmUfjoyqNTNiXd2E1uodACGuuczFighVtBJJRs4aG5kmQtt4QeaMKZhvLt4z8IGw6+CSCgH3pyWA8O08LSUIIl2xQgGujH4DzwfHYBF/iZi0AHL5RVWJIY8LRnShGgjxWcQCCbpB5StAljVqTo3cvJhmOTWLZUWTLOld3O0srw7WE3BH5MgjvRLDy57exWd0XmyZW5/kMtAM1PpdUWTesUew==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53</Pages>
  <Words>12815</Words>
  <Characters>70485</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5</cp:revision>
  <cp:lastPrinted>2022-07-15T17:15:00Z</cp:lastPrinted>
  <dcterms:created xsi:type="dcterms:W3CDTF">2022-07-07T18:05:00Z</dcterms:created>
  <dcterms:modified xsi:type="dcterms:W3CDTF">2022-08-10T00:28:00Z</dcterms:modified>
</cp:coreProperties>
</file>