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CDB" w:rsidRPr="003753CC" w:rsidRDefault="00BD7CDB" w:rsidP="00BD7CDB">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9D6CC6">
        <w:rPr>
          <w:rFonts w:ascii="Palatino Linotype" w:eastAsia="Times New Roman" w:hAnsi="Palatino Linotype" w:cs="Arial"/>
          <w:color w:val="000000"/>
          <w:sz w:val="24"/>
          <w:szCs w:val="24"/>
          <w:lang w:eastAsia="es-MX"/>
        </w:rPr>
        <w:t>treinta y uno</w:t>
      </w:r>
      <w:r>
        <w:rPr>
          <w:rFonts w:ascii="Palatino Linotype" w:eastAsia="Times New Roman" w:hAnsi="Palatino Linotype" w:cs="Arial"/>
          <w:color w:val="000000"/>
          <w:sz w:val="24"/>
          <w:szCs w:val="24"/>
          <w:lang w:eastAsia="es-MX"/>
        </w:rPr>
        <w:t xml:space="preserve"> de agosto </w:t>
      </w:r>
      <w:r w:rsidRPr="003753CC">
        <w:rPr>
          <w:rFonts w:ascii="Palatino Linotype" w:eastAsia="Times New Roman" w:hAnsi="Palatino Linotype" w:cs="Arial"/>
          <w:color w:val="000000"/>
          <w:sz w:val="24"/>
          <w:szCs w:val="24"/>
          <w:lang w:eastAsia="es-MX"/>
        </w:rPr>
        <w:t>de dos mil veintidós.</w:t>
      </w:r>
    </w:p>
    <w:p w:rsidR="00BD7CDB" w:rsidRPr="003753CC" w:rsidRDefault="00BD7CDB" w:rsidP="00BD7CDB">
      <w:pPr>
        <w:shd w:val="clear" w:color="auto" w:fill="FFFFFF"/>
        <w:spacing w:after="0" w:line="360" w:lineRule="auto"/>
        <w:jc w:val="both"/>
        <w:rPr>
          <w:rFonts w:ascii="Palatino Linotype" w:eastAsia="Times New Roman" w:hAnsi="Palatino Linotype" w:cs="Arial"/>
          <w:color w:val="000000"/>
          <w:sz w:val="24"/>
          <w:szCs w:val="24"/>
          <w:lang w:eastAsia="es-MX"/>
        </w:rPr>
      </w:pPr>
    </w:p>
    <w:p w:rsidR="00BD7CDB" w:rsidRPr="003753CC" w:rsidRDefault="00BD7CDB" w:rsidP="00BD7CDB">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07605/INFOEM/IP/RR/2022</w:t>
      </w:r>
      <w:r>
        <w:rPr>
          <w:rFonts w:ascii="Palatino Linotype" w:eastAsia="Palatino Linotype" w:hAnsi="Palatino Linotype" w:cs="Palatino Linotype"/>
          <w:color w:val="000000"/>
          <w:sz w:val="24"/>
          <w:szCs w:val="24"/>
        </w:rPr>
        <w:t>, interpuesto por</w:t>
      </w:r>
      <w:r w:rsidRPr="00024723">
        <w:rPr>
          <w:rFonts w:ascii="Palatino Linotype" w:eastAsia="Palatino Linotype" w:hAnsi="Palatino Linotype" w:cs="Palatino Linotype"/>
          <w:b/>
          <w:color w:val="000000"/>
          <w:sz w:val="24"/>
          <w:szCs w:val="24"/>
        </w:rPr>
        <w:t xml:space="preserve"> </w:t>
      </w:r>
      <w:r w:rsidR="0014516D">
        <w:rPr>
          <w:rFonts w:ascii="Palatino Linotype" w:eastAsia="Palatino Linotype" w:hAnsi="Palatino Linotype" w:cs="Palatino Linotype"/>
          <w:b/>
          <w:color w:val="000000"/>
          <w:sz w:val="24"/>
          <w:szCs w:val="24"/>
        </w:rPr>
        <w:t>XXXXXXXXXXXXXXXXXX</w:t>
      </w:r>
      <w:r>
        <w:rPr>
          <w:rFonts w:ascii="Palatino Linotype" w:eastAsia="Palatino Linotype" w:hAnsi="Palatino Linotype" w:cs="Palatino Linotype"/>
          <w:color w:val="000000"/>
          <w:sz w:val="24"/>
          <w:szCs w:val="24"/>
        </w:rPr>
        <w:t xml:space="preserve">, quien en lo sucesivo se le denominara como la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BD7CDB">
        <w:rPr>
          <w:rFonts w:ascii="Palatino Linotype" w:hAnsi="Palatino Linotype" w:cs="Arial"/>
          <w:b/>
          <w:sz w:val="24"/>
          <w:szCs w:val="24"/>
        </w:rPr>
        <w:t>Ayuntamiento de Chimalhuacán</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BD7CDB" w:rsidRPr="003753CC" w:rsidRDefault="00BD7CDB" w:rsidP="00BD7CDB">
      <w:pPr>
        <w:tabs>
          <w:tab w:val="left" w:pos="6960"/>
        </w:tabs>
        <w:spacing w:after="0" w:line="360" w:lineRule="auto"/>
        <w:jc w:val="both"/>
        <w:rPr>
          <w:rFonts w:ascii="Palatino Linotype" w:hAnsi="Palatino Linotype" w:cs="Arial"/>
          <w:sz w:val="24"/>
          <w:szCs w:val="24"/>
        </w:rPr>
      </w:pPr>
    </w:p>
    <w:p w:rsidR="00BD7CDB" w:rsidRPr="003753CC" w:rsidRDefault="00BD7CDB" w:rsidP="00BD7CDB">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BD7CDB" w:rsidRPr="003753CC" w:rsidRDefault="00BD7CDB" w:rsidP="00BD7CDB">
      <w:pPr>
        <w:spacing w:after="0" w:line="360" w:lineRule="auto"/>
        <w:rPr>
          <w:rFonts w:ascii="Palatino Linotype" w:hAnsi="Palatino Linotype" w:cs="Arial"/>
          <w:b/>
          <w:sz w:val="24"/>
          <w:szCs w:val="24"/>
        </w:rPr>
      </w:pPr>
    </w:p>
    <w:p w:rsidR="00BD7CDB" w:rsidRPr="003753CC" w:rsidRDefault="00BD7CDB" w:rsidP="00BD7CDB">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28 (veintiocho) de marzo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la</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BD7CDB">
        <w:rPr>
          <w:rFonts w:ascii="Palatino Linotype" w:hAnsi="Palatino Linotype" w:cs="Arial"/>
          <w:b/>
          <w:sz w:val="24"/>
          <w:szCs w:val="24"/>
        </w:rPr>
        <w:t>00170/CHIMALHU/IP/2022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BD7CDB" w:rsidRPr="003753CC" w:rsidRDefault="00BD7CDB" w:rsidP="00BD7CDB">
      <w:pPr>
        <w:spacing w:after="0" w:line="360" w:lineRule="auto"/>
        <w:jc w:val="both"/>
        <w:rPr>
          <w:rFonts w:ascii="Palatino Linotype" w:hAnsi="Palatino Linotype" w:cs="Arial"/>
          <w:sz w:val="24"/>
          <w:szCs w:val="24"/>
        </w:rPr>
      </w:pPr>
    </w:p>
    <w:p w:rsidR="00BD7CDB" w:rsidRPr="003753CC" w:rsidRDefault="00BD7CDB" w:rsidP="00BD7C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BD7CDB">
        <w:rPr>
          <w:rFonts w:ascii="Palatino Linotype" w:eastAsia="Times New Roman" w:hAnsi="Palatino Linotype" w:cs="Times New Roman"/>
          <w:i/>
          <w:szCs w:val="24"/>
          <w:lang w:eastAsia="es-ES"/>
        </w:rPr>
        <w:t xml:space="preserve">Buenas tardes, solicito me proporcionen la siguiente información: 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w:t>
      </w:r>
      <w:proofErr w:type="gramStart"/>
      <w:r w:rsidRPr="00BD7CDB">
        <w:rPr>
          <w:rFonts w:ascii="Palatino Linotype" w:eastAsia="Times New Roman" w:hAnsi="Palatino Linotype" w:cs="Times New Roman"/>
          <w:i/>
          <w:szCs w:val="24"/>
          <w:lang w:eastAsia="es-ES"/>
        </w:rPr>
        <w:t>Quienes la integran?</w:t>
      </w:r>
      <w:proofErr w:type="gramEnd"/>
      <w:r w:rsidRPr="00BD7CDB">
        <w:rPr>
          <w:rFonts w:ascii="Palatino Linotype" w:eastAsia="Times New Roman" w:hAnsi="Palatino Linotype" w:cs="Times New Roman"/>
          <w:i/>
          <w:szCs w:val="24"/>
          <w:lang w:eastAsia="es-ES"/>
        </w:rPr>
        <w:t xml:space="preserve"> Favor de anexar fechas de sus reuniones y actas de las mismas. 4. ¿Cuántos reglamentos municipales se encuentran vigentes aprobados en administraciones anteriores y cuales se han aprobado en </w:t>
      </w:r>
      <w:r w:rsidRPr="00BD7CDB">
        <w:rPr>
          <w:rFonts w:ascii="Palatino Linotype" w:eastAsia="Times New Roman" w:hAnsi="Palatino Linotype" w:cs="Times New Roman"/>
          <w:i/>
          <w:szCs w:val="24"/>
          <w:lang w:eastAsia="es-ES"/>
        </w:rPr>
        <w:lastRenderedPageBreak/>
        <w:t xml:space="preserve">la </w:t>
      </w:r>
      <w:proofErr w:type="gramStart"/>
      <w:r w:rsidRPr="00BD7CDB">
        <w:rPr>
          <w:rFonts w:ascii="Palatino Linotype" w:eastAsia="Times New Roman" w:hAnsi="Palatino Linotype" w:cs="Times New Roman"/>
          <w:i/>
          <w:szCs w:val="24"/>
          <w:lang w:eastAsia="es-ES"/>
        </w:rPr>
        <w:t>presente?.</w:t>
      </w:r>
      <w:proofErr w:type="gramEnd"/>
      <w:r w:rsidRPr="00BD7CDB">
        <w:rPr>
          <w:rFonts w:ascii="Palatino Linotype" w:eastAsia="Times New Roman" w:hAnsi="Palatino Linotype" w:cs="Times New Roman"/>
          <w:i/>
          <w:szCs w:val="24"/>
          <w:lang w:eastAsia="es-ES"/>
        </w:rPr>
        <w:t xml:space="preserve"> En el caso de que se hayan derogado algunos ¿Cuáles son? Favor de incluir sólo el nombre del reglamento aprobado o derogado y fecha en la que el cabildo lo votó. 5. ¿Cuál es el grado de formalización de los procesos internos? 6. ¿Se cuenta con una oficina o asesor jurídico municipal? 7. ¿Facilita el municipio el acceso a las instancias de procuración de justicia federal y estatal? 8. ¿Existe un juzgado administrativo municipal o equivalente y </w:t>
      </w:r>
      <w:proofErr w:type="spellStart"/>
      <w:r w:rsidRPr="00BD7CDB">
        <w:rPr>
          <w:rFonts w:ascii="Palatino Linotype" w:eastAsia="Times New Roman" w:hAnsi="Palatino Linotype" w:cs="Times New Roman"/>
          <w:i/>
          <w:szCs w:val="24"/>
          <w:lang w:eastAsia="es-ES"/>
        </w:rPr>
        <w:t>cual</w:t>
      </w:r>
      <w:proofErr w:type="spellEnd"/>
      <w:r w:rsidRPr="00BD7CDB">
        <w:rPr>
          <w:rFonts w:ascii="Palatino Linotype" w:eastAsia="Times New Roman" w:hAnsi="Palatino Linotype" w:cs="Times New Roman"/>
          <w:i/>
          <w:szCs w:val="24"/>
          <w:lang w:eastAsia="es-ES"/>
        </w:rPr>
        <w:t xml:space="preserve"> es? 9. ¿Se cuenta con un sistema de quejas y sanciones en contra de servidores públicos municipales? 10. ¿Existe un órgano de acceso a la información pública municipal? 11. ¿Cuenta con módulo y portal web para hacer pública la información? 12. ¿Publica la información de acuerdo a la legislación en la materia?</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BD7CDB" w:rsidRPr="003753CC" w:rsidRDefault="00BD7CDB" w:rsidP="00BD7CD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D7CDB" w:rsidRDefault="00BD7CDB" w:rsidP="00BD7CDB">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BD7CDB" w:rsidRDefault="00BD7CDB" w:rsidP="00BD7CDB">
      <w:pPr>
        <w:spacing w:after="0" w:line="360" w:lineRule="auto"/>
        <w:jc w:val="both"/>
        <w:rPr>
          <w:rFonts w:ascii="Palatino Linotype" w:hAnsi="Palatino Linotype" w:cs="Arial"/>
          <w:sz w:val="24"/>
          <w:szCs w:val="24"/>
        </w:rPr>
      </w:pPr>
    </w:p>
    <w:p w:rsidR="00BD7CDB" w:rsidRDefault="00BD7CDB" w:rsidP="00BD7CDB">
      <w:pPr>
        <w:tabs>
          <w:tab w:val="left" w:pos="5647"/>
        </w:tabs>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w:t>
      </w:r>
      <w:r w:rsidR="0080188E">
        <w:rPr>
          <w:rFonts w:ascii="Palatino Linotype" w:hAnsi="Palatino Linotype" w:cs="Arial"/>
          <w:sz w:val="24"/>
          <w:szCs w:val="28"/>
        </w:rPr>
        <w:t>26</w:t>
      </w:r>
      <w:r>
        <w:rPr>
          <w:rFonts w:ascii="Palatino Linotype" w:hAnsi="Palatino Linotype" w:cs="Arial"/>
          <w:sz w:val="24"/>
          <w:szCs w:val="28"/>
        </w:rPr>
        <w:t xml:space="preserve"> (</w:t>
      </w:r>
      <w:r w:rsidR="0080188E">
        <w:rPr>
          <w:rFonts w:ascii="Palatino Linotype" w:hAnsi="Palatino Linotype" w:cs="Arial"/>
          <w:sz w:val="24"/>
          <w:szCs w:val="28"/>
        </w:rPr>
        <w:t>veintiséis</w:t>
      </w:r>
      <w:r>
        <w:rPr>
          <w:rFonts w:ascii="Palatino Linotype" w:hAnsi="Palatino Linotype" w:cs="Arial"/>
          <w:sz w:val="24"/>
          <w:szCs w:val="28"/>
        </w:rPr>
        <w:t xml:space="preserve">) de abril de 2022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dio respuesta, en los términos siguientes:</w:t>
      </w:r>
    </w:p>
    <w:p w:rsidR="00BD7CDB" w:rsidRDefault="00BD7CDB" w:rsidP="00BD7CDB">
      <w:pPr>
        <w:spacing w:after="0" w:line="360" w:lineRule="auto"/>
        <w:jc w:val="both"/>
        <w:rPr>
          <w:rFonts w:ascii="Palatino Linotype" w:hAnsi="Palatino Linotype" w:cs="Arial"/>
          <w:sz w:val="24"/>
          <w:szCs w:val="28"/>
        </w:rPr>
      </w:pPr>
    </w:p>
    <w:p w:rsidR="0080188E" w:rsidRDefault="00BD7CDB" w:rsidP="0080188E">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80188E" w:rsidRPr="0080188E">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188E" w:rsidRPr="0080188E" w:rsidRDefault="0080188E" w:rsidP="0080188E">
      <w:pPr>
        <w:spacing w:after="0" w:line="240" w:lineRule="auto"/>
        <w:ind w:left="567" w:right="567"/>
        <w:jc w:val="both"/>
        <w:rPr>
          <w:rFonts w:ascii="Palatino Linotype" w:hAnsi="Palatino Linotype" w:cs="Arial"/>
          <w:i/>
          <w:szCs w:val="28"/>
        </w:rPr>
      </w:pPr>
    </w:p>
    <w:p w:rsidR="00BD7CDB" w:rsidRPr="00AF40AE" w:rsidRDefault="0080188E" w:rsidP="0080188E">
      <w:pPr>
        <w:spacing w:after="0" w:line="240" w:lineRule="auto"/>
        <w:ind w:left="567" w:right="567"/>
        <w:jc w:val="both"/>
        <w:rPr>
          <w:rFonts w:ascii="Palatino Linotype" w:hAnsi="Palatino Linotype" w:cs="Arial"/>
          <w:i/>
          <w:szCs w:val="28"/>
        </w:rPr>
      </w:pPr>
      <w:r w:rsidRPr="0080188E">
        <w:rPr>
          <w:rFonts w:ascii="Palatino Linotype" w:hAnsi="Palatino Linotype" w:cs="Arial"/>
          <w:i/>
          <w:szCs w:val="28"/>
        </w:rPr>
        <w:t>Sea el medio para enviarle un cordial saludo, y dar respuesta su solicitud ingresada vía SAIMEX con folio 00170/CHIMALHU/IP/2022.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A T E N T A M E N T E. UNIDAD DE TRANSPARENCIA Y ACCESO A LA INFORMACIÓN PÚBLICA.</w:t>
      </w:r>
      <w:r w:rsidR="00BD7CDB">
        <w:rPr>
          <w:rFonts w:ascii="Palatino Linotype" w:hAnsi="Palatino Linotype" w:cs="Arial"/>
          <w:i/>
          <w:szCs w:val="28"/>
        </w:rPr>
        <w:t>”</w:t>
      </w:r>
    </w:p>
    <w:p w:rsidR="00BD7CDB" w:rsidRDefault="00BD7CDB" w:rsidP="00BD7CDB">
      <w:pPr>
        <w:spacing w:after="0" w:line="360" w:lineRule="auto"/>
        <w:jc w:val="both"/>
        <w:rPr>
          <w:rFonts w:ascii="Palatino Linotype" w:hAnsi="Palatino Linotype" w:cs="Arial"/>
          <w:sz w:val="24"/>
          <w:szCs w:val="28"/>
        </w:rPr>
      </w:pPr>
    </w:p>
    <w:p w:rsidR="00BD7CDB" w:rsidRDefault="00BD7CDB" w:rsidP="0080188E">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80188E">
        <w:rPr>
          <w:rFonts w:ascii="Palatino Linotype" w:hAnsi="Palatino Linotype" w:cs="Arial"/>
          <w:sz w:val="24"/>
          <w:szCs w:val="28"/>
        </w:rPr>
        <w:t>los</w:t>
      </w:r>
      <w:r>
        <w:rPr>
          <w:rFonts w:ascii="Palatino Linotype" w:hAnsi="Palatino Linotype" w:cs="Arial"/>
          <w:sz w:val="24"/>
          <w:szCs w:val="28"/>
        </w:rPr>
        <w:t xml:space="preserve"> documento</w:t>
      </w:r>
      <w:r w:rsidR="0080188E">
        <w:rPr>
          <w:rFonts w:ascii="Palatino Linotype" w:hAnsi="Palatino Linotype" w:cs="Arial"/>
          <w:sz w:val="24"/>
          <w:szCs w:val="28"/>
        </w:rPr>
        <w:t>s</w:t>
      </w:r>
      <w:r>
        <w:rPr>
          <w:rFonts w:ascii="Palatino Linotype" w:hAnsi="Palatino Linotype" w:cs="Arial"/>
          <w:sz w:val="24"/>
          <w:szCs w:val="28"/>
        </w:rPr>
        <w:t xml:space="preserve"> </w:t>
      </w:r>
      <w:r w:rsidRPr="003753CC">
        <w:rPr>
          <w:rFonts w:ascii="Palatino Linotype" w:hAnsi="Palatino Linotype" w:cs="Arial"/>
          <w:sz w:val="24"/>
          <w:szCs w:val="28"/>
        </w:rPr>
        <w:t>electrónico</w:t>
      </w:r>
      <w:r w:rsidR="0080188E">
        <w:rPr>
          <w:rFonts w:ascii="Palatino Linotype" w:hAnsi="Palatino Linotype" w:cs="Arial"/>
          <w:sz w:val="24"/>
          <w:szCs w:val="28"/>
        </w:rPr>
        <w:t>s</w:t>
      </w:r>
      <w:r w:rsidRPr="003753CC">
        <w:rPr>
          <w:rFonts w:ascii="Palatino Linotype" w:hAnsi="Palatino Linotype" w:cs="Arial"/>
          <w:sz w:val="24"/>
          <w:szCs w:val="28"/>
        </w:rPr>
        <w:t xml:space="preserve"> denominado</w:t>
      </w:r>
      <w:r w:rsidR="0080188E">
        <w:rPr>
          <w:rFonts w:ascii="Palatino Linotype" w:hAnsi="Palatino Linotype" w:cs="Arial"/>
          <w:sz w:val="24"/>
          <w:szCs w:val="28"/>
        </w:rPr>
        <w:t>s</w:t>
      </w:r>
      <w:r w:rsidRPr="003753CC">
        <w:rPr>
          <w:rFonts w:ascii="Palatino Linotype" w:hAnsi="Palatino Linotype" w:cs="Arial"/>
          <w:sz w:val="24"/>
          <w:szCs w:val="28"/>
        </w:rPr>
        <w:t xml:space="preserve"> “</w:t>
      </w:r>
      <w:r w:rsidR="0080188E" w:rsidRPr="0080188E">
        <w:rPr>
          <w:rFonts w:ascii="Palatino Linotype" w:hAnsi="Palatino Linotype" w:cs="Arial"/>
          <w:b/>
          <w:i/>
          <w:sz w:val="24"/>
          <w:szCs w:val="28"/>
        </w:rPr>
        <w:t>170 Unidad de Transparencia.pdf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 xml:space="preserve">170 </w:t>
      </w:r>
      <w:proofErr w:type="spellStart"/>
      <w:r w:rsidR="0080188E" w:rsidRPr="0080188E">
        <w:rPr>
          <w:rFonts w:ascii="Palatino Linotype" w:hAnsi="Palatino Linotype" w:cs="Arial"/>
          <w:b/>
          <w:i/>
          <w:sz w:val="24"/>
          <w:szCs w:val="28"/>
        </w:rPr>
        <w:t>Proteccion</w:t>
      </w:r>
      <w:proofErr w:type="spellEnd"/>
      <w:r w:rsidR="0080188E" w:rsidRPr="0080188E">
        <w:rPr>
          <w:rFonts w:ascii="Palatino Linotype" w:hAnsi="Palatino Linotype" w:cs="Arial"/>
          <w:b/>
          <w:i/>
          <w:sz w:val="24"/>
          <w:szCs w:val="28"/>
        </w:rPr>
        <w:t xml:space="preserve"> Civil.pdf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Secretaria del Ayuntamiento.pdf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Contraloría.pdf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Zoonosis.pdf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Respuesta a la Solicitud 170.pdf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Reglamentación.pdf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Comisiones y Consejos.pdf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Oficialia.pdf</w:t>
      </w:r>
      <w:r w:rsidR="0080188E">
        <w:rPr>
          <w:rFonts w:ascii="Palatino Linotype" w:hAnsi="Palatino Linotype" w:cs="Arial"/>
          <w:b/>
          <w:i/>
          <w:sz w:val="24"/>
          <w:szCs w:val="28"/>
        </w:rPr>
        <w:t xml:space="preserve">, </w:t>
      </w:r>
      <w:r w:rsidR="0080188E" w:rsidRPr="0080188E">
        <w:rPr>
          <w:rFonts w:ascii="Palatino Linotype" w:hAnsi="Palatino Linotype" w:cs="Arial"/>
          <w:b/>
          <w:i/>
          <w:sz w:val="24"/>
          <w:szCs w:val="28"/>
        </w:rPr>
        <w:t>170 Planeacion.pdf</w:t>
      </w:r>
      <w:r w:rsidR="0080188E" w:rsidRPr="0080188E">
        <w:rPr>
          <w:rFonts w:ascii="Palatino Linotype" w:hAnsi="Palatino Linotype" w:cs="Arial"/>
          <w:sz w:val="24"/>
          <w:szCs w:val="28"/>
        </w:rPr>
        <w:t xml:space="preserve"> y </w:t>
      </w:r>
      <w:r w:rsidR="0080188E" w:rsidRPr="0080188E">
        <w:rPr>
          <w:rFonts w:ascii="Palatino Linotype" w:hAnsi="Palatino Linotype" w:cs="Arial"/>
          <w:b/>
          <w:i/>
          <w:sz w:val="24"/>
          <w:szCs w:val="28"/>
        </w:rPr>
        <w:t>170 Jurídico.pdf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 xml:space="preserve">ser del conocimiento de </w:t>
      </w:r>
      <w:r w:rsidRPr="003753CC">
        <w:rPr>
          <w:rFonts w:ascii="Palatino Linotype" w:hAnsi="Palatino Linotype" w:cs="Arial"/>
          <w:sz w:val="24"/>
          <w:szCs w:val="28"/>
        </w:rPr>
        <w:lastRenderedPageBreak/>
        <w:t>las partes, se omite su inserción en este apartado en obvio de repeticiones innecesarias, máxime que será</w:t>
      </w:r>
      <w:r w:rsidR="0080188E">
        <w:rPr>
          <w:rFonts w:ascii="Palatino Linotype" w:hAnsi="Palatino Linotype" w:cs="Arial"/>
          <w:sz w:val="24"/>
          <w:szCs w:val="28"/>
        </w:rPr>
        <w:t>n</w:t>
      </w:r>
      <w:r w:rsidRPr="003753CC">
        <w:rPr>
          <w:rFonts w:ascii="Palatino Linotype" w:hAnsi="Palatino Linotype" w:cs="Arial"/>
          <w:sz w:val="24"/>
          <w:szCs w:val="28"/>
        </w:rPr>
        <w:t xml:space="preserve"> objeto de estudio en párrafos posteriores.</w:t>
      </w:r>
    </w:p>
    <w:p w:rsidR="00BD7CDB" w:rsidRPr="00AF40AE" w:rsidRDefault="00BD7CDB" w:rsidP="00BD7CDB">
      <w:pPr>
        <w:spacing w:after="0" w:line="360" w:lineRule="auto"/>
        <w:jc w:val="both"/>
        <w:rPr>
          <w:rFonts w:ascii="Palatino Linotype" w:hAnsi="Palatino Linotype" w:cs="Arial"/>
          <w:sz w:val="24"/>
          <w:szCs w:val="28"/>
        </w:rPr>
      </w:pPr>
    </w:p>
    <w:p w:rsidR="00BD7CDB" w:rsidRPr="003753CC" w:rsidRDefault="0080188E" w:rsidP="00BD7CDB">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BD7CDB" w:rsidRPr="003753CC">
        <w:rPr>
          <w:rFonts w:ascii="Palatino Linotype" w:hAnsi="Palatino Linotype" w:cs="Arial"/>
          <w:sz w:val="24"/>
          <w:szCs w:val="24"/>
        </w:rPr>
        <w:t xml:space="preserve">. Inconforme ante la respuesta por parte del </w:t>
      </w:r>
      <w:r w:rsidR="00BD7CDB" w:rsidRPr="003753CC">
        <w:rPr>
          <w:rFonts w:ascii="Palatino Linotype" w:hAnsi="Palatino Linotype" w:cs="Arial"/>
          <w:b/>
          <w:sz w:val="24"/>
          <w:szCs w:val="24"/>
        </w:rPr>
        <w:t>Sujeto Obligado</w:t>
      </w:r>
      <w:r w:rsidR="00BD7CDB" w:rsidRPr="003753CC">
        <w:rPr>
          <w:rFonts w:ascii="Palatino Linotype" w:hAnsi="Palatino Linotype" w:cs="Arial"/>
          <w:sz w:val="24"/>
          <w:szCs w:val="24"/>
        </w:rPr>
        <w:t xml:space="preserve">, </w:t>
      </w:r>
      <w:r w:rsidR="00BD7CDB">
        <w:rPr>
          <w:rFonts w:ascii="Palatino Linotype" w:hAnsi="Palatino Linotype" w:cs="Arial"/>
          <w:sz w:val="24"/>
          <w:szCs w:val="24"/>
        </w:rPr>
        <w:t>el</w:t>
      </w:r>
      <w:r w:rsidR="00BD7CDB" w:rsidRPr="003753CC">
        <w:rPr>
          <w:rFonts w:ascii="Palatino Linotype" w:hAnsi="Palatino Linotype" w:cs="Arial"/>
          <w:sz w:val="24"/>
          <w:szCs w:val="24"/>
        </w:rPr>
        <w:t xml:space="preserve"> ahora </w:t>
      </w:r>
      <w:r w:rsidR="00BD7CDB" w:rsidRPr="003753CC">
        <w:rPr>
          <w:rFonts w:ascii="Palatino Linotype" w:hAnsi="Palatino Linotype" w:cs="Arial"/>
          <w:b/>
          <w:sz w:val="24"/>
          <w:szCs w:val="24"/>
        </w:rPr>
        <w:t>Recurrente</w:t>
      </w:r>
      <w:r w:rsidR="00BD7CDB" w:rsidRPr="003753CC">
        <w:rPr>
          <w:rFonts w:ascii="Palatino Linotype" w:hAnsi="Palatino Linotype" w:cs="Arial"/>
          <w:sz w:val="24"/>
          <w:szCs w:val="24"/>
        </w:rPr>
        <w:t xml:space="preserve"> en fecha </w:t>
      </w:r>
      <w:r>
        <w:rPr>
          <w:rFonts w:ascii="Palatino Linotype" w:hAnsi="Palatino Linotype" w:cs="Arial"/>
          <w:sz w:val="24"/>
          <w:szCs w:val="24"/>
        </w:rPr>
        <w:t>10</w:t>
      </w:r>
      <w:r w:rsidR="00BD7CDB">
        <w:rPr>
          <w:rFonts w:ascii="Palatino Linotype" w:hAnsi="Palatino Linotype" w:cs="Arial"/>
          <w:sz w:val="24"/>
          <w:szCs w:val="24"/>
        </w:rPr>
        <w:t xml:space="preserve"> (</w:t>
      </w:r>
      <w:r>
        <w:rPr>
          <w:rFonts w:ascii="Palatino Linotype" w:hAnsi="Palatino Linotype" w:cs="Arial"/>
          <w:sz w:val="24"/>
          <w:szCs w:val="24"/>
        </w:rPr>
        <w:t>diez</w:t>
      </w:r>
      <w:r w:rsidR="00BD7CDB">
        <w:rPr>
          <w:rFonts w:ascii="Palatino Linotype" w:hAnsi="Palatino Linotype" w:cs="Arial"/>
          <w:sz w:val="24"/>
          <w:szCs w:val="24"/>
        </w:rPr>
        <w:t xml:space="preserve">) de </w:t>
      </w:r>
      <w:r>
        <w:rPr>
          <w:rFonts w:ascii="Palatino Linotype" w:hAnsi="Palatino Linotype" w:cs="Arial"/>
          <w:sz w:val="24"/>
          <w:szCs w:val="24"/>
        </w:rPr>
        <w:t>mayo</w:t>
      </w:r>
      <w:r w:rsidR="00BD7CDB">
        <w:rPr>
          <w:rFonts w:ascii="Palatino Linotype" w:hAnsi="Palatino Linotype" w:cs="Arial"/>
          <w:sz w:val="24"/>
          <w:szCs w:val="24"/>
        </w:rPr>
        <w:t xml:space="preserve"> </w:t>
      </w:r>
      <w:r w:rsidR="00BD7CDB" w:rsidRPr="003753CC">
        <w:rPr>
          <w:rFonts w:ascii="Palatino Linotype" w:hAnsi="Palatino Linotype" w:cs="Arial"/>
          <w:sz w:val="24"/>
          <w:szCs w:val="24"/>
        </w:rPr>
        <w:t xml:space="preserve">de </w:t>
      </w:r>
      <w:r w:rsidR="00BD7CDB">
        <w:rPr>
          <w:rFonts w:ascii="Palatino Linotype" w:hAnsi="Palatino Linotype" w:cs="Arial"/>
          <w:sz w:val="24"/>
          <w:szCs w:val="24"/>
        </w:rPr>
        <w:t>2022 (</w:t>
      </w:r>
      <w:r w:rsidR="00BD7CDB" w:rsidRPr="003753CC">
        <w:rPr>
          <w:rFonts w:ascii="Palatino Linotype" w:hAnsi="Palatino Linotype" w:cs="Arial"/>
          <w:sz w:val="24"/>
          <w:szCs w:val="24"/>
        </w:rPr>
        <w:t>dos mil veintidós</w:t>
      </w:r>
      <w:r w:rsidR="00BD7CDB">
        <w:rPr>
          <w:rFonts w:ascii="Palatino Linotype" w:hAnsi="Palatino Linotype" w:cs="Arial"/>
          <w:sz w:val="24"/>
          <w:szCs w:val="24"/>
        </w:rPr>
        <w:t>)</w:t>
      </w:r>
      <w:r w:rsidR="00BD7CDB" w:rsidRPr="003753CC">
        <w:rPr>
          <w:rFonts w:ascii="Palatino Linotype" w:hAnsi="Palatino Linotype" w:cs="Arial"/>
          <w:sz w:val="24"/>
          <w:szCs w:val="24"/>
        </w:rPr>
        <w:t>, interpuso recurso de revisión, que fue registrado</w:t>
      </w:r>
      <w:r w:rsidR="00BD7CDB" w:rsidRPr="003753CC">
        <w:rPr>
          <w:rFonts w:ascii="Palatino Linotype" w:hAnsi="Palatino Linotype" w:cs="Arial"/>
          <w:b/>
          <w:sz w:val="24"/>
          <w:szCs w:val="24"/>
        </w:rPr>
        <w:t xml:space="preserve"> </w:t>
      </w:r>
      <w:r w:rsidR="00BD7CDB" w:rsidRPr="003753CC">
        <w:rPr>
          <w:rFonts w:ascii="Palatino Linotype" w:hAnsi="Palatino Linotype" w:cs="Arial"/>
          <w:sz w:val="24"/>
          <w:szCs w:val="24"/>
        </w:rPr>
        <w:t>en el sistema electrónico con número de expediente</w:t>
      </w:r>
      <w:r w:rsidR="00BD7CDB"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7605</w:t>
      </w:r>
      <w:r w:rsidR="00BD7CDB" w:rsidRPr="003753CC">
        <w:rPr>
          <w:rFonts w:ascii="Palatino Linotype" w:hAnsi="Palatino Linotype" w:cs="Arial"/>
          <w:b/>
          <w:bCs/>
          <w:sz w:val="24"/>
          <w:szCs w:val="24"/>
          <w:lang w:eastAsia="es-MX"/>
        </w:rPr>
        <w:t>/INFOEM/IP/RR/2022</w:t>
      </w:r>
      <w:r w:rsidR="00BD7CDB" w:rsidRPr="003753CC">
        <w:rPr>
          <w:rFonts w:ascii="Palatino Linotype" w:hAnsi="Palatino Linotype" w:cs="Arial"/>
          <w:sz w:val="24"/>
          <w:szCs w:val="24"/>
        </w:rPr>
        <w:t>, aduciendo como acto impugnado y razones o motivos de inconformidad, los siguientes:</w:t>
      </w:r>
    </w:p>
    <w:p w:rsidR="00BD7CDB" w:rsidRPr="003753CC" w:rsidRDefault="00BD7CDB" w:rsidP="00BD7CDB">
      <w:pPr>
        <w:spacing w:after="0" w:line="360" w:lineRule="auto"/>
        <w:jc w:val="both"/>
        <w:rPr>
          <w:rFonts w:ascii="Palatino Linotype" w:hAnsi="Palatino Linotype" w:cs="Arial"/>
          <w:sz w:val="24"/>
          <w:szCs w:val="24"/>
        </w:rPr>
      </w:pPr>
    </w:p>
    <w:p w:rsidR="00BD7CDB" w:rsidRPr="003753CC" w:rsidRDefault="00BD7CDB" w:rsidP="00BD7CDB">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BD7CDB" w:rsidRPr="003753CC" w:rsidRDefault="00BD7CDB" w:rsidP="00BD7CDB">
      <w:pPr>
        <w:pStyle w:val="Prrafodelista"/>
        <w:spacing w:line="360" w:lineRule="auto"/>
        <w:ind w:left="0"/>
        <w:jc w:val="both"/>
        <w:rPr>
          <w:rFonts w:ascii="Palatino Linotype" w:hAnsi="Palatino Linotype" w:cs="Arial"/>
        </w:rPr>
      </w:pPr>
    </w:p>
    <w:p w:rsidR="00BD7CDB" w:rsidRDefault="00BD7CDB" w:rsidP="00BD7CDB">
      <w:pPr>
        <w:pStyle w:val="Prrafodelista"/>
        <w:ind w:left="567" w:right="567"/>
        <w:jc w:val="both"/>
        <w:rPr>
          <w:rFonts w:ascii="Palatino Linotype" w:hAnsi="Palatino Linotype" w:cs="Arial"/>
          <w:sz w:val="22"/>
        </w:rPr>
      </w:pPr>
      <w:r w:rsidRPr="003753CC">
        <w:rPr>
          <w:rFonts w:ascii="Palatino Linotype" w:hAnsi="Palatino Linotype" w:cs="Arial"/>
          <w:i/>
          <w:sz w:val="22"/>
        </w:rPr>
        <w:t>“</w:t>
      </w:r>
      <w:r w:rsidR="0080188E" w:rsidRPr="0080188E">
        <w:rPr>
          <w:rFonts w:ascii="Palatino Linotype" w:hAnsi="Palatino Linotype" w:cs="Arial"/>
          <w:i/>
          <w:sz w:val="22"/>
        </w:rPr>
        <w:t xml:space="preserve">García Espinoza Grecia promoviendo por propio derecho, señalando como correo para recibir en digital cualquier tipo de notificación garciaespigrecia@gmail.com, con el debido respeto expongo: Que por medio del presente escrito vengo a interponer el recurso de revisión que contemplan los artículos 178 y 179 de la Ley de Transparencia y Acceso a la Información Pública del Estado de México y Municipios contra la resolución con el folio 00170/CHIMALHU/IP/2022 con fecha del 26 de abril del 202, por medio de la plataforma SAIMEX, emitida por el H. Ayuntamiento de Chimalhuacán, en virtud de considerar que el sujeto obligado incurrió en: </w:t>
      </w:r>
      <w:r w:rsidR="0080188E" w:rsidRPr="003A5842">
        <w:rPr>
          <w:rFonts w:ascii="Palatino Linotype" w:hAnsi="Palatino Linotype" w:cs="Arial"/>
          <w:i/>
          <w:sz w:val="22"/>
          <w:u w:val="single"/>
        </w:rPr>
        <w:t>la entrega de información incompleta</w:t>
      </w:r>
      <w:r w:rsidR="0080188E" w:rsidRPr="0080188E">
        <w:rPr>
          <w:rFonts w:ascii="Palatino Linotype" w:hAnsi="Palatino Linotype" w:cs="Arial"/>
          <w:i/>
          <w:sz w:val="22"/>
        </w:rPr>
        <w:t>, de lo correspondiente solicitado.</w:t>
      </w:r>
      <w:r w:rsidRPr="003753CC">
        <w:rPr>
          <w:rFonts w:ascii="Palatino Linotype" w:hAnsi="Palatino Linotype" w:cs="Arial"/>
          <w:i/>
          <w:sz w:val="22"/>
        </w:rPr>
        <w:t>”</w:t>
      </w:r>
    </w:p>
    <w:p w:rsidR="003A5842" w:rsidRPr="003A5842" w:rsidRDefault="003A5842" w:rsidP="003A5842">
      <w:pPr>
        <w:pStyle w:val="Prrafodelista"/>
        <w:ind w:left="567" w:right="567"/>
        <w:jc w:val="right"/>
        <w:rPr>
          <w:rFonts w:ascii="Palatino Linotype" w:hAnsi="Palatino Linotype" w:cs="Arial"/>
          <w:sz w:val="22"/>
        </w:rPr>
      </w:pPr>
      <w:r>
        <w:rPr>
          <w:rFonts w:ascii="Palatino Linotype" w:hAnsi="Palatino Linotype" w:cs="Arial"/>
          <w:sz w:val="22"/>
        </w:rPr>
        <w:t>(Énfasis añadido)</w:t>
      </w:r>
    </w:p>
    <w:p w:rsidR="00BD7CDB" w:rsidRPr="003753CC" w:rsidRDefault="00BD7CDB" w:rsidP="00BD7CDB">
      <w:pPr>
        <w:pStyle w:val="Prrafodelista"/>
        <w:spacing w:line="360" w:lineRule="auto"/>
        <w:ind w:left="0"/>
        <w:jc w:val="both"/>
        <w:rPr>
          <w:rFonts w:ascii="Palatino Linotype" w:hAnsi="Palatino Linotype" w:cs="Arial"/>
          <w:b/>
        </w:rPr>
      </w:pPr>
    </w:p>
    <w:p w:rsidR="00BD7CDB" w:rsidRPr="003753CC" w:rsidRDefault="00BD7CDB" w:rsidP="00BD7CDB">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BD7CDB" w:rsidRPr="003753CC" w:rsidRDefault="00BD7CDB" w:rsidP="00BD7CDB">
      <w:pPr>
        <w:pStyle w:val="Prrafodelista"/>
        <w:spacing w:line="360" w:lineRule="auto"/>
        <w:ind w:left="0"/>
        <w:jc w:val="both"/>
        <w:rPr>
          <w:rFonts w:ascii="Palatino Linotype" w:hAnsi="Palatino Linotype" w:cs="Arial"/>
          <w:b/>
        </w:rPr>
      </w:pPr>
    </w:p>
    <w:p w:rsidR="00BD7CDB" w:rsidRDefault="00BD7CDB" w:rsidP="00BD7CDB">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80188E" w:rsidRPr="0080188E">
        <w:rPr>
          <w:rFonts w:ascii="Palatino Linotype" w:hAnsi="Palatino Linotype"/>
          <w:i/>
          <w:color w:val="000000"/>
        </w:rPr>
        <w:t xml:space="preserve">Realice una solicitud de acceso a la información pública el día 27 de marzo del 2022 en la cual se realizaron una serie de preguntas al H. Ayuntamiento de Chimalhuacán, posterior a ello se presentó una respuesta por parte de la titular de La Unidad de Transparencia y Acceso a la Información Pública del H. Ayuntamiento de Chimalhuacán, Estado de México. Al hacer un análisis de las repuestas recibidas </w:t>
      </w:r>
      <w:r w:rsidR="0080188E" w:rsidRPr="003A5842">
        <w:rPr>
          <w:rFonts w:ascii="Palatino Linotype" w:hAnsi="Palatino Linotype"/>
          <w:i/>
          <w:color w:val="000000"/>
          <w:u w:val="single"/>
        </w:rPr>
        <w:t>noté que el numeral 3</w:t>
      </w:r>
      <w:r w:rsidR="0080188E" w:rsidRPr="0080188E">
        <w:rPr>
          <w:rFonts w:ascii="Palatino Linotype" w:hAnsi="Palatino Linotype"/>
          <w:i/>
          <w:color w:val="000000"/>
        </w:rPr>
        <w:t xml:space="preserve"> de la solicitud realizada que menciona: ¿Se revisan de manera periódica los reglamentos del municipio? ¿Hay alguna comisión edilicia integrada para tal efecto? ¿Quiénes la integran?, favor de anexar </w:t>
      </w:r>
      <w:r w:rsidR="0080188E" w:rsidRPr="0080188E">
        <w:rPr>
          <w:rFonts w:ascii="Palatino Linotype" w:hAnsi="Palatino Linotype"/>
          <w:i/>
          <w:color w:val="000000"/>
        </w:rPr>
        <w:lastRenderedPageBreak/>
        <w:t xml:space="preserve">fechas de sus reuniones y actas de las mismas; su respuesta contiene deficiencias: </w:t>
      </w:r>
      <w:r w:rsidR="0080188E" w:rsidRPr="003A5842">
        <w:rPr>
          <w:rFonts w:ascii="Palatino Linotype" w:hAnsi="Palatino Linotype"/>
          <w:i/>
          <w:color w:val="000000"/>
          <w:u w:val="single"/>
        </w:rPr>
        <w:t>I. No se mencionan las fechas en las que se realizaron las reuniones destinadas a la revisión de reglamentos; II. No se adjuntaron las actas respectivas a las reuniones</w:t>
      </w:r>
      <w:r w:rsidR="0080188E" w:rsidRPr="0080188E">
        <w:rPr>
          <w:rFonts w:ascii="Palatino Linotype" w:hAnsi="Palatino Linotype"/>
          <w:i/>
          <w:color w:val="000000"/>
        </w:rPr>
        <w:t xml:space="preserve">. De la misma forma el </w:t>
      </w:r>
      <w:r w:rsidR="0080188E" w:rsidRPr="003A5842">
        <w:rPr>
          <w:rFonts w:ascii="Palatino Linotype" w:hAnsi="Palatino Linotype"/>
          <w:i/>
          <w:color w:val="000000"/>
          <w:u w:val="single"/>
        </w:rPr>
        <w:t>numeral 4 de la solicitud</w:t>
      </w:r>
      <w:r w:rsidR="0080188E" w:rsidRPr="0080188E">
        <w:rPr>
          <w:rFonts w:ascii="Palatino Linotype" w:hAnsi="Palatino Linotype"/>
          <w:i/>
          <w:color w:val="000000"/>
        </w:rPr>
        <w:t xml:space="preserve"> realizada que menciona: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su respuesta contiene deficiencias: </w:t>
      </w:r>
      <w:r w:rsidR="0080188E" w:rsidRPr="003A5842">
        <w:rPr>
          <w:rFonts w:ascii="Palatino Linotype" w:hAnsi="Palatino Linotype"/>
          <w:i/>
          <w:color w:val="000000"/>
          <w:u w:val="single"/>
        </w:rPr>
        <w:t>I. No se menciona la existencia o ausencia de reglamentos derogados; II. No se menciona la fecha en la que el cabildo votó por el reglamento aprobado presentado por la presente administración.</w:t>
      </w:r>
      <w:r w:rsidRPr="003753CC">
        <w:rPr>
          <w:rFonts w:ascii="Palatino Linotype" w:hAnsi="Palatino Linotype"/>
          <w:i/>
          <w:color w:val="000000"/>
        </w:rPr>
        <w:t>” (sic)</w:t>
      </w:r>
    </w:p>
    <w:p w:rsidR="003A5842" w:rsidRDefault="003A5842" w:rsidP="00BD7CDB">
      <w:pPr>
        <w:spacing w:after="0" w:line="240" w:lineRule="auto"/>
        <w:ind w:left="567" w:right="567"/>
        <w:jc w:val="both"/>
        <w:rPr>
          <w:rFonts w:ascii="Palatino Linotype" w:hAnsi="Palatino Linotype"/>
          <w:color w:val="000000"/>
        </w:rPr>
      </w:pPr>
    </w:p>
    <w:p w:rsidR="003A5842" w:rsidRPr="003A5842" w:rsidRDefault="003A5842" w:rsidP="003A5842">
      <w:pPr>
        <w:spacing w:after="0" w:line="240" w:lineRule="auto"/>
        <w:ind w:left="567" w:right="567"/>
        <w:jc w:val="right"/>
        <w:rPr>
          <w:rFonts w:ascii="Palatino Linotype" w:hAnsi="Palatino Linotype"/>
          <w:color w:val="000000"/>
        </w:rPr>
      </w:pPr>
      <w:r>
        <w:rPr>
          <w:rFonts w:ascii="Palatino Linotype" w:hAnsi="Palatino Linotype"/>
          <w:color w:val="000000"/>
        </w:rPr>
        <w:t>(</w:t>
      </w:r>
      <w:r w:rsidR="00232E9E">
        <w:rPr>
          <w:rFonts w:ascii="Palatino Linotype" w:hAnsi="Palatino Linotype"/>
          <w:color w:val="000000"/>
        </w:rPr>
        <w:t>Énfasis</w:t>
      </w:r>
      <w:r>
        <w:rPr>
          <w:rFonts w:ascii="Palatino Linotype" w:hAnsi="Palatino Linotype"/>
          <w:color w:val="000000"/>
        </w:rPr>
        <w:t xml:space="preserve"> añadido)</w:t>
      </w:r>
    </w:p>
    <w:p w:rsidR="00BD7CDB" w:rsidRDefault="00BD7CDB" w:rsidP="00BD7CDB">
      <w:pPr>
        <w:spacing w:after="0" w:line="360" w:lineRule="auto"/>
        <w:ind w:right="49"/>
        <w:jc w:val="both"/>
        <w:rPr>
          <w:rFonts w:ascii="Palatino Linotype" w:eastAsia="Times New Roman" w:hAnsi="Palatino Linotype" w:cs="Arial"/>
          <w:sz w:val="24"/>
          <w:lang w:eastAsia="es-ES"/>
        </w:rPr>
      </w:pPr>
    </w:p>
    <w:p w:rsidR="0080188E" w:rsidRDefault="0080188E" w:rsidP="0080188E">
      <w:pPr>
        <w:spacing w:after="0" w:line="360" w:lineRule="auto"/>
        <w:ind w:right="49"/>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De igual manera, se alce constar que la </w:t>
      </w:r>
      <w:r w:rsidRPr="00232E9E">
        <w:rPr>
          <w:rFonts w:ascii="Palatino Linotype" w:eastAsia="Times New Roman" w:hAnsi="Palatino Linotype" w:cs="Arial"/>
          <w:b/>
          <w:sz w:val="24"/>
          <w:lang w:eastAsia="es-ES"/>
        </w:rPr>
        <w:t>Recurrente</w:t>
      </w:r>
      <w:r>
        <w:rPr>
          <w:rFonts w:ascii="Palatino Linotype" w:eastAsia="Times New Roman" w:hAnsi="Palatino Linotype" w:cs="Arial"/>
          <w:sz w:val="24"/>
          <w:lang w:eastAsia="es-ES"/>
        </w:rPr>
        <w:t xml:space="preserve"> al momento de interponer el recurso de revisión, adjuntó </w:t>
      </w:r>
      <w:r w:rsidR="00232E9E">
        <w:rPr>
          <w:rFonts w:ascii="Palatino Linotype" w:eastAsia="Times New Roman" w:hAnsi="Palatino Linotype" w:cs="Arial"/>
          <w:sz w:val="24"/>
          <w:lang w:eastAsia="es-ES"/>
        </w:rPr>
        <w:t>el</w:t>
      </w:r>
      <w:r>
        <w:rPr>
          <w:rFonts w:ascii="Palatino Linotype" w:eastAsia="Times New Roman" w:hAnsi="Palatino Linotype" w:cs="Arial"/>
          <w:sz w:val="24"/>
          <w:lang w:eastAsia="es-ES"/>
        </w:rPr>
        <w:t xml:space="preserve"> documento electrónico “</w:t>
      </w:r>
      <w:r w:rsidRPr="0080188E">
        <w:rPr>
          <w:rFonts w:ascii="Palatino Linotype" w:eastAsia="Times New Roman" w:hAnsi="Palatino Linotype" w:cs="Arial"/>
          <w:b/>
          <w:i/>
          <w:sz w:val="24"/>
          <w:lang w:eastAsia="es-ES"/>
        </w:rPr>
        <w:t>Recurso de revisión 2.docx</w:t>
      </w:r>
      <w:r>
        <w:rPr>
          <w:rFonts w:ascii="Palatino Linotype" w:eastAsia="Times New Roman" w:hAnsi="Palatino Linotype" w:cs="Arial"/>
          <w:sz w:val="24"/>
          <w:lang w:eastAsia="es-ES"/>
        </w:rPr>
        <w:t>”</w:t>
      </w:r>
      <w:r w:rsidR="00232E9E">
        <w:rPr>
          <w:rFonts w:ascii="Palatino Linotype" w:eastAsia="Times New Roman" w:hAnsi="Palatino Linotype" w:cs="Arial"/>
          <w:sz w:val="24"/>
          <w:lang w:eastAsia="es-ES"/>
        </w:rPr>
        <w:t xml:space="preserve"> (documento que adjuntó en dos ocasiones)</w:t>
      </w:r>
      <w:r>
        <w:rPr>
          <w:rFonts w:ascii="Palatino Linotype" w:eastAsia="Times New Roman" w:hAnsi="Palatino Linotype" w:cs="Arial"/>
          <w:sz w:val="24"/>
          <w:lang w:eastAsia="es-ES"/>
        </w:rPr>
        <w:t>, los cuales habrán ser objeto de estudio en párrafos posteriores.</w:t>
      </w:r>
    </w:p>
    <w:p w:rsidR="0080188E" w:rsidRDefault="0080188E" w:rsidP="00BD7CDB">
      <w:pPr>
        <w:spacing w:after="0" w:line="360" w:lineRule="auto"/>
        <w:ind w:right="49"/>
        <w:jc w:val="both"/>
        <w:rPr>
          <w:rFonts w:ascii="Palatino Linotype" w:eastAsia="Times New Roman" w:hAnsi="Palatino Linotype" w:cs="Arial"/>
          <w:sz w:val="24"/>
          <w:lang w:eastAsia="es-ES"/>
        </w:rPr>
      </w:pPr>
    </w:p>
    <w:p w:rsidR="00BD7CDB" w:rsidRPr="003753CC" w:rsidRDefault="0080188E" w:rsidP="00BD7CDB">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BD7CDB" w:rsidRPr="003753CC">
        <w:rPr>
          <w:rFonts w:ascii="Palatino Linotype" w:eastAsia="Times New Roman" w:hAnsi="Palatino Linotype" w:cs="Arial"/>
          <w:b/>
          <w:sz w:val="28"/>
          <w:lang w:eastAsia="es-ES"/>
        </w:rPr>
        <w:t xml:space="preserve">. </w:t>
      </w:r>
      <w:r w:rsidR="00BD7CDB" w:rsidRPr="003753CC">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10</w:t>
      </w:r>
      <w:r w:rsidR="00BD7CDB">
        <w:rPr>
          <w:rFonts w:ascii="Palatino Linotype" w:hAnsi="Palatino Linotype" w:cs="Arial"/>
          <w:sz w:val="24"/>
          <w:szCs w:val="24"/>
        </w:rPr>
        <w:t xml:space="preserve"> (</w:t>
      </w:r>
      <w:r>
        <w:rPr>
          <w:rFonts w:ascii="Palatino Linotype" w:hAnsi="Palatino Linotype" w:cs="Arial"/>
          <w:sz w:val="24"/>
          <w:szCs w:val="24"/>
        </w:rPr>
        <w:t>diez</w:t>
      </w:r>
      <w:r w:rsidR="00BD7CDB">
        <w:rPr>
          <w:rFonts w:ascii="Palatino Linotype" w:hAnsi="Palatino Linotype" w:cs="Arial"/>
          <w:sz w:val="24"/>
          <w:szCs w:val="24"/>
        </w:rPr>
        <w:t xml:space="preserve">) de </w:t>
      </w:r>
      <w:r>
        <w:rPr>
          <w:rFonts w:ascii="Palatino Linotype" w:hAnsi="Palatino Linotype" w:cs="Arial"/>
          <w:sz w:val="24"/>
          <w:szCs w:val="24"/>
        </w:rPr>
        <w:t>mayo</w:t>
      </w:r>
      <w:r w:rsidR="00BD7CDB">
        <w:rPr>
          <w:rFonts w:ascii="Palatino Linotype" w:hAnsi="Palatino Linotype" w:cs="Arial"/>
          <w:sz w:val="24"/>
          <w:szCs w:val="24"/>
        </w:rPr>
        <w:t xml:space="preserve"> </w:t>
      </w:r>
      <w:r w:rsidR="00BD7CDB" w:rsidRPr="003753CC">
        <w:rPr>
          <w:rFonts w:ascii="Palatino Linotype" w:hAnsi="Palatino Linotype" w:cs="Arial"/>
          <w:sz w:val="24"/>
          <w:szCs w:val="24"/>
        </w:rPr>
        <w:t xml:space="preserve">de </w:t>
      </w:r>
      <w:r w:rsidR="00BD7CDB">
        <w:rPr>
          <w:rFonts w:ascii="Palatino Linotype" w:hAnsi="Palatino Linotype" w:cs="Arial"/>
          <w:sz w:val="24"/>
          <w:szCs w:val="24"/>
        </w:rPr>
        <w:t>2022 (</w:t>
      </w:r>
      <w:r w:rsidR="00BD7CDB" w:rsidRPr="003753CC">
        <w:rPr>
          <w:rFonts w:ascii="Palatino Linotype" w:hAnsi="Palatino Linotype" w:cs="Arial"/>
          <w:sz w:val="24"/>
          <w:szCs w:val="24"/>
        </w:rPr>
        <w:t>dos mil veintidós</w:t>
      </w:r>
      <w:r w:rsidR="00BD7CDB">
        <w:rPr>
          <w:rFonts w:ascii="Palatino Linotype" w:hAnsi="Palatino Linotype" w:cs="Arial"/>
          <w:sz w:val="24"/>
          <w:szCs w:val="24"/>
        </w:rPr>
        <w:t>)</w:t>
      </w:r>
      <w:r w:rsidR="00BD7CDB" w:rsidRPr="003753CC">
        <w:rPr>
          <w:rFonts w:ascii="Palatino Linotype" w:eastAsia="Times New Roman" w:hAnsi="Palatino Linotype" w:cs="Arial"/>
          <w:sz w:val="24"/>
          <w:szCs w:val="24"/>
          <w:lang w:val="es-ES" w:eastAsia="es-ES"/>
        </w:rPr>
        <w:t xml:space="preserve">, el </w:t>
      </w:r>
      <w:r w:rsidR="00BD7CDB" w:rsidRPr="003753CC">
        <w:rPr>
          <w:rFonts w:ascii="Palatino Linotype" w:eastAsia="Times New Roman" w:hAnsi="Palatino Linotype" w:cs="Arial"/>
          <w:sz w:val="24"/>
          <w:szCs w:val="24"/>
          <w:lang w:val="es-ES_tradnl" w:eastAsia="es-ES"/>
        </w:rPr>
        <w:t>recurso de que</w:t>
      </w:r>
      <w:r w:rsidR="00BD7CDB" w:rsidRPr="003753CC">
        <w:rPr>
          <w:rFonts w:ascii="Palatino Linotype" w:eastAsia="Times New Roman" w:hAnsi="Palatino Linotype" w:cs="Arial"/>
          <w:sz w:val="24"/>
          <w:szCs w:val="24"/>
          <w:lang w:val="es-ES" w:eastAsia="es-ES"/>
        </w:rPr>
        <w:t xml:space="preserve"> se trata</w:t>
      </w:r>
      <w:r w:rsidR="00BD7CDB" w:rsidRPr="003753CC">
        <w:rPr>
          <w:rFonts w:ascii="Palatino Linotype" w:eastAsia="Times New Roman" w:hAnsi="Palatino Linotype" w:cs="Arial"/>
          <w:sz w:val="24"/>
          <w:szCs w:val="24"/>
          <w:lang w:val="es-ES_tradnl" w:eastAsia="es-ES"/>
        </w:rPr>
        <w:t xml:space="preserve"> se envió electrónicamente al Instituto de </w:t>
      </w:r>
      <w:r w:rsidR="00BD7CDB" w:rsidRPr="003753CC">
        <w:rPr>
          <w:rFonts w:ascii="Palatino Linotype" w:eastAsia="Arial Unicode MS" w:hAnsi="Palatino Linotype" w:cs="Arial"/>
          <w:sz w:val="24"/>
          <w:szCs w:val="24"/>
          <w:lang w:val="es-ES" w:eastAsia="es-ES"/>
        </w:rPr>
        <w:t>Transparencia</w:t>
      </w:r>
      <w:r w:rsidR="00BD7CDB"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BD7CDB"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00BD7CDB" w:rsidRPr="003753CC">
        <w:rPr>
          <w:rFonts w:ascii="Palatino Linotype" w:eastAsia="Times New Roman" w:hAnsi="Palatino Linotype" w:cs="Arial"/>
          <w:sz w:val="24"/>
          <w:szCs w:val="24"/>
          <w:lang w:val="es-ES_tradnl" w:eastAsia="es-ES"/>
        </w:rPr>
        <w:t>, se turnó a través del</w:t>
      </w:r>
      <w:r w:rsidR="00BD7CDB" w:rsidRPr="003753CC">
        <w:rPr>
          <w:rFonts w:ascii="Palatino Linotype" w:eastAsia="Arial Unicode MS" w:hAnsi="Palatino Linotype" w:cs="Arial"/>
          <w:sz w:val="24"/>
          <w:szCs w:val="24"/>
          <w:lang w:val="es-ES_tradnl" w:eastAsia="es-ES"/>
        </w:rPr>
        <w:t xml:space="preserve"> </w:t>
      </w:r>
      <w:r w:rsidR="00BD7CDB" w:rsidRPr="003753CC">
        <w:rPr>
          <w:rFonts w:ascii="Palatino Linotype" w:eastAsia="Arial Unicode MS" w:hAnsi="Palatino Linotype" w:cs="Arial"/>
          <w:b/>
          <w:sz w:val="24"/>
          <w:szCs w:val="24"/>
          <w:lang w:val="es-ES_tradnl" w:eastAsia="es-ES"/>
        </w:rPr>
        <w:t>SAIMEX</w:t>
      </w:r>
      <w:r w:rsidR="00BD7CDB" w:rsidRPr="003753CC">
        <w:rPr>
          <w:rFonts w:ascii="Palatino Linotype" w:eastAsia="Times New Roman" w:hAnsi="Palatino Linotype" w:cs="Times New Roman"/>
          <w:sz w:val="24"/>
          <w:szCs w:val="24"/>
          <w:lang w:val="es-ES" w:eastAsia="es-ES"/>
        </w:rPr>
        <w:t xml:space="preserve"> al </w:t>
      </w:r>
      <w:r w:rsidR="00BD7CDB" w:rsidRPr="003753CC">
        <w:rPr>
          <w:rFonts w:ascii="Palatino Linotype" w:eastAsia="Times New Roman" w:hAnsi="Palatino Linotype" w:cs="Arial"/>
          <w:sz w:val="24"/>
          <w:szCs w:val="24"/>
          <w:lang w:val="es-ES_tradnl" w:eastAsia="es-ES"/>
        </w:rPr>
        <w:t xml:space="preserve">Comisionado Presidente </w:t>
      </w:r>
      <w:r w:rsidR="00BD7CDB" w:rsidRPr="003753CC">
        <w:rPr>
          <w:rFonts w:ascii="Palatino Linotype" w:eastAsia="Times New Roman" w:hAnsi="Palatino Linotype" w:cs="Arial"/>
          <w:b/>
          <w:sz w:val="24"/>
          <w:szCs w:val="24"/>
          <w:lang w:val="es-ES_tradnl" w:eastAsia="es-ES"/>
        </w:rPr>
        <w:t xml:space="preserve">JOSÉ MARTÍNEZ VILCHIS, </w:t>
      </w:r>
      <w:r w:rsidR="00BD7CDB" w:rsidRPr="003753CC">
        <w:rPr>
          <w:rFonts w:ascii="Palatino Linotype" w:eastAsia="Times New Roman" w:hAnsi="Palatino Linotype" w:cs="Arial"/>
          <w:sz w:val="24"/>
          <w:szCs w:val="24"/>
          <w:lang w:val="es-ES_tradnl" w:eastAsia="es-ES"/>
        </w:rPr>
        <w:t>a efecto de que decretara su admisión o desechamiento.</w:t>
      </w:r>
    </w:p>
    <w:p w:rsidR="00BD7CDB" w:rsidRPr="003753CC" w:rsidRDefault="00BD7CDB" w:rsidP="00BD7CDB">
      <w:pPr>
        <w:spacing w:after="0" w:line="360" w:lineRule="auto"/>
        <w:ind w:right="49"/>
        <w:jc w:val="both"/>
        <w:rPr>
          <w:rFonts w:ascii="Palatino Linotype" w:eastAsia="Times New Roman" w:hAnsi="Palatino Linotype" w:cs="Arial"/>
          <w:sz w:val="24"/>
          <w:szCs w:val="24"/>
          <w:lang w:val="es-ES_tradnl" w:eastAsia="es-ES"/>
        </w:rPr>
      </w:pPr>
    </w:p>
    <w:p w:rsidR="00BD7CDB" w:rsidRPr="003753CC" w:rsidRDefault="0080188E" w:rsidP="00BD7CD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BD7CDB" w:rsidRPr="003753CC">
        <w:rPr>
          <w:rFonts w:ascii="Palatino Linotype" w:eastAsia="Times New Roman" w:hAnsi="Palatino Linotype" w:cs="Arial"/>
          <w:b/>
          <w:sz w:val="28"/>
          <w:szCs w:val="28"/>
          <w:lang w:val="es-ES_tradnl" w:eastAsia="es-ES"/>
        </w:rPr>
        <w:t xml:space="preserve">. </w:t>
      </w:r>
      <w:r w:rsidR="00BD7CDB" w:rsidRPr="003753CC">
        <w:rPr>
          <w:rFonts w:ascii="Palatino Linotype" w:eastAsia="Times New Roman" w:hAnsi="Palatino Linotype" w:cs="Arial"/>
          <w:sz w:val="24"/>
          <w:szCs w:val="24"/>
          <w:lang w:val="es-ES_tradnl" w:eastAsia="es-ES"/>
        </w:rPr>
        <w:t>E</w:t>
      </w:r>
      <w:r w:rsidR="00BD7CDB"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13</w:t>
      </w:r>
      <w:r w:rsidR="00BD7CDB">
        <w:rPr>
          <w:rFonts w:ascii="Palatino Linotype" w:eastAsia="Times New Roman" w:hAnsi="Palatino Linotype" w:cs="Arial"/>
          <w:sz w:val="24"/>
          <w:szCs w:val="24"/>
          <w:lang w:val="es-ES" w:eastAsia="es-ES"/>
        </w:rPr>
        <w:t xml:space="preserve"> (tre</w:t>
      </w:r>
      <w:r>
        <w:rPr>
          <w:rFonts w:ascii="Palatino Linotype" w:eastAsia="Times New Roman" w:hAnsi="Palatino Linotype" w:cs="Arial"/>
          <w:sz w:val="24"/>
          <w:szCs w:val="24"/>
          <w:lang w:val="es-ES" w:eastAsia="es-ES"/>
        </w:rPr>
        <w:t>ce</w:t>
      </w:r>
      <w:r w:rsidR="00BD7CDB">
        <w:rPr>
          <w:rFonts w:ascii="Palatino Linotype" w:eastAsia="Times New Roman" w:hAnsi="Palatino Linotype" w:cs="Arial"/>
          <w:sz w:val="24"/>
          <w:szCs w:val="24"/>
          <w:lang w:val="es-ES" w:eastAsia="es-ES"/>
        </w:rPr>
        <w:t xml:space="preserve">) de mayo </w:t>
      </w:r>
      <w:r w:rsidR="00BD7CDB" w:rsidRPr="003753CC">
        <w:rPr>
          <w:rFonts w:ascii="Palatino Linotype" w:eastAsia="Times New Roman" w:hAnsi="Palatino Linotype" w:cs="Arial"/>
          <w:sz w:val="24"/>
          <w:szCs w:val="24"/>
          <w:lang w:val="es-ES" w:eastAsia="es-ES"/>
        </w:rPr>
        <w:t xml:space="preserve">de </w:t>
      </w:r>
      <w:r w:rsidR="00BD7CDB">
        <w:rPr>
          <w:rFonts w:ascii="Palatino Linotype" w:eastAsia="Times New Roman" w:hAnsi="Palatino Linotype" w:cs="Arial"/>
          <w:sz w:val="24"/>
          <w:szCs w:val="24"/>
          <w:lang w:val="es-ES" w:eastAsia="es-ES"/>
        </w:rPr>
        <w:t>2022 (</w:t>
      </w:r>
      <w:r w:rsidR="00BD7CDB" w:rsidRPr="003753CC">
        <w:rPr>
          <w:rFonts w:ascii="Palatino Linotype" w:eastAsia="Times New Roman" w:hAnsi="Palatino Linotype" w:cs="Arial"/>
          <w:sz w:val="24"/>
          <w:szCs w:val="24"/>
          <w:lang w:val="es-ES" w:eastAsia="es-ES"/>
        </w:rPr>
        <w:t>dos mil veintidós</w:t>
      </w:r>
      <w:r w:rsidR="00BD7CDB">
        <w:rPr>
          <w:rFonts w:ascii="Palatino Linotype" w:eastAsia="Times New Roman" w:hAnsi="Palatino Linotype" w:cs="Arial"/>
          <w:sz w:val="24"/>
          <w:szCs w:val="24"/>
          <w:lang w:val="es-ES" w:eastAsia="es-ES"/>
        </w:rPr>
        <w:t>)</w:t>
      </w:r>
      <w:r w:rsidR="00BD7CDB" w:rsidRPr="003753CC">
        <w:rPr>
          <w:rFonts w:ascii="Palatino Linotype" w:eastAsia="Times New Roman" w:hAnsi="Palatino Linotype" w:cs="Arial"/>
          <w:sz w:val="24"/>
          <w:szCs w:val="24"/>
          <w:lang w:val="es-ES" w:eastAsia="es-ES"/>
        </w:rPr>
        <w:t xml:space="preserve">, atento a lo dispuesto en el </w:t>
      </w:r>
      <w:r w:rsidR="00BD7CDB" w:rsidRPr="003753CC">
        <w:rPr>
          <w:rFonts w:ascii="Palatino Linotype" w:eastAsia="Times New Roman" w:hAnsi="Palatino Linotype" w:cs="Arial"/>
          <w:sz w:val="24"/>
          <w:szCs w:val="24"/>
          <w:lang w:val="es-ES_tradnl" w:eastAsia="es-ES"/>
        </w:rPr>
        <w:t>artículo</w:t>
      </w:r>
      <w:r w:rsidR="00BD7CDB" w:rsidRPr="003753CC">
        <w:rPr>
          <w:rFonts w:ascii="Palatino Linotype" w:eastAsia="Times New Roman" w:hAnsi="Palatino Linotype" w:cs="Arial"/>
          <w:sz w:val="24"/>
          <w:szCs w:val="24"/>
          <w:lang w:val="es-ES" w:eastAsia="es-ES"/>
        </w:rPr>
        <w:t xml:space="preserve"> 185 fracciones I, II y IV </w:t>
      </w:r>
      <w:r w:rsidR="00BD7CDB" w:rsidRPr="003753CC">
        <w:rPr>
          <w:rFonts w:ascii="Palatino Linotype" w:eastAsia="Times New Roman" w:hAnsi="Palatino Linotype" w:cs="Arial"/>
          <w:sz w:val="24"/>
          <w:szCs w:val="24"/>
          <w:lang w:val="es-ES_tradnl" w:eastAsia="es-ES"/>
        </w:rPr>
        <w:t xml:space="preserve">de la </w:t>
      </w:r>
      <w:r w:rsidR="00BD7CDB"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D7CDB" w:rsidRPr="003753CC">
        <w:rPr>
          <w:rFonts w:ascii="Palatino Linotype" w:eastAsia="Times New Roman" w:hAnsi="Palatino Linotype" w:cs="Arial"/>
          <w:sz w:val="24"/>
          <w:szCs w:val="24"/>
          <w:lang w:val="es-ES" w:eastAsia="es-ES"/>
        </w:rPr>
        <w:t xml:space="preserve">cordó la admisión a </w:t>
      </w:r>
      <w:r w:rsidR="00BD7CDB" w:rsidRPr="003753CC">
        <w:rPr>
          <w:rFonts w:ascii="Palatino Linotype" w:eastAsia="Times New Roman" w:hAnsi="Palatino Linotype" w:cs="Arial"/>
          <w:sz w:val="24"/>
          <w:szCs w:val="24"/>
          <w:lang w:val="es-ES" w:eastAsia="es-ES"/>
        </w:rPr>
        <w:lastRenderedPageBreak/>
        <w:t>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BD7CDB" w:rsidRPr="003753CC" w:rsidRDefault="00BD7CDB" w:rsidP="00BD7CDB">
      <w:pPr>
        <w:spacing w:after="0" w:line="360" w:lineRule="auto"/>
        <w:ind w:right="49"/>
        <w:jc w:val="both"/>
        <w:rPr>
          <w:rFonts w:ascii="Palatino Linotype" w:eastAsia="Times New Roman" w:hAnsi="Palatino Linotype" w:cs="Arial"/>
          <w:sz w:val="24"/>
          <w:szCs w:val="24"/>
          <w:lang w:val="es-ES" w:eastAsia="es-ES"/>
        </w:rPr>
      </w:pPr>
    </w:p>
    <w:p w:rsidR="00BD7CDB" w:rsidRDefault="0080188E" w:rsidP="00BD7CDB">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BD7CDB" w:rsidRPr="003753CC">
        <w:rPr>
          <w:rFonts w:ascii="Palatino Linotype" w:hAnsi="Palatino Linotype" w:cs="Arial"/>
          <w:b/>
          <w:sz w:val="28"/>
          <w:szCs w:val="28"/>
        </w:rPr>
        <w:t xml:space="preserve">. </w:t>
      </w:r>
      <w:r w:rsidR="00BD7CDB" w:rsidRPr="003753CC">
        <w:rPr>
          <w:rFonts w:ascii="Palatino Linotype" w:hAnsi="Palatino Linotype" w:cs="Arial"/>
          <w:sz w:val="24"/>
          <w:szCs w:val="24"/>
        </w:rPr>
        <w:t>Una vez abierta la etapa de instrucción,</w:t>
      </w:r>
      <w:r w:rsidR="00BD7CDB">
        <w:rPr>
          <w:rFonts w:ascii="Palatino Linotype" w:hAnsi="Palatino Linotype" w:cs="Arial"/>
          <w:sz w:val="24"/>
          <w:szCs w:val="24"/>
        </w:rPr>
        <w:t xml:space="preserve"> de las constancias que integran el expediente electrónico del recurso de revisión,</w:t>
      </w:r>
      <w:r w:rsidR="00BD7CDB" w:rsidRPr="003753CC">
        <w:rPr>
          <w:rFonts w:ascii="Palatino Linotype" w:hAnsi="Palatino Linotype" w:cs="Arial"/>
          <w:sz w:val="24"/>
          <w:szCs w:val="24"/>
        </w:rPr>
        <w:t xml:space="preserve"> se advierte que, el </w:t>
      </w:r>
      <w:r w:rsidR="00BD7CDB" w:rsidRPr="003753CC">
        <w:rPr>
          <w:rFonts w:ascii="Palatino Linotype" w:hAnsi="Palatino Linotype" w:cs="Arial"/>
          <w:b/>
          <w:sz w:val="24"/>
          <w:szCs w:val="24"/>
        </w:rPr>
        <w:t>Sujeto Obligado</w:t>
      </w:r>
      <w:r w:rsidR="00BD7CDB" w:rsidRPr="003753CC">
        <w:rPr>
          <w:rFonts w:ascii="Palatino Linotype" w:hAnsi="Palatino Linotype" w:cs="Arial"/>
          <w:sz w:val="24"/>
          <w:szCs w:val="24"/>
        </w:rPr>
        <w:t xml:space="preserve"> </w:t>
      </w:r>
      <w:r w:rsidR="00BD7CDB">
        <w:rPr>
          <w:rFonts w:ascii="Palatino Linotype" w:hAnsi="Palatino Linotype" w:cs="Arial"/>
          <w:sz w:val="24"/>
          <w:szCs w:val="24"/>
        </w:rPr>
        <w:t xml:space="preserve">fue omiso en rendir dentro del término de 7 (siete) días que le fue otorgado, su informe justificado. Contrariamente, se observa que el </w:t>
      </w:r>
      <w:r w:rsidR="00BD7CDB" w:rsidRPr="003753CC">
        <w:rPr>
          <w:rFonts w:ascii="Palatino Linotype" w:hAnsi="Palatino Linotype" w:cs="Arial"/>
          <w:b/>
          <w:sz w:val="24"/>
          <w:szCs w:val="24"/>
        </w:rPr>
        <w:t>Recurrente</w:t>
      </w:r>
      <w:r w:rsidR="00BD7CDB">
        <w:rPr>
          <w:rFonts w:ascii="Palatino Linotype" w:hAnsi="Palatino Linotype" w:cs="Arial"/>
          <w:sz w:val="24"/>
          <w:szCs w:val="24"/>
        </w:rPr>
        <w:t xml:space="preserve"> adjuntó </w:t>
      </w:r>
      <w:r>
        <w:rPr>
          <w:rFonts w:ascii="Palatino Linotype" w:hAnsi="Palatino Linotype" w:cs="Arial"/>
          <w:sz w:val="24"/>
          <w:szCs w:val="24"/>
        </w:rPr>
        <w:t>los</w:t>
      </w:r>
      <w:r w:rsidR="00BD7CDB">
        <w:rPr>
          <w:rFonts w:ascii="Palatino Linotype" w:hAnsi="Palatino Linotype" w:cs="Arial"/>
          <w:sz w:val="24"/>
          <w:szCs w:val="24"/>
        </w:rPr>
        <w:t xml:space="preserve"> documento</w:t>
      </w:r>
      <w:r>
        <w:rPr>
          <w:rFonts w:ascii="Palatino Linotype" w:hAnsi="Palatino Linotype" w:cs="Arial"/>
          <w:sz w:val="24"/>
          <w:szCs w:val="24"/>
        </w:rPr>
        <w:t>s</w:t>
      </w:r>
      <w:r w:rsidR="00BD7CDB">
        <w:rPr>
          <w:rFonts w:ascii="Palatino Linotype" w:hAnsi="Palatino Linotype" w:cs="Arial"/>
          <w:sz w:val="24"/>
          <w:szCs w:val="24"/>
        </w:rPr>
        <w:t xml:space="preserve"> electrónico</w:t>
      </w:r>
      <w:r>
        <w:rPr>
          <w:rFonts w:ascii="Palatino Linotype" w:hAnsi="Palatino Linotype" w:cs="Arial"/>
          <w:sz w:val="24"/>
          <w:szCs w:val="24"/>
        </w:rPr>
        <w:t>s</w:t>
      </w:r>
      <w:r w:rsidR="00BD7CDB">
        <w:rPr>
          <w:rFonts w:ascii="Palatino Linotype" w:hAnsi="Palatino Linotype" w:cs="Arial"/>
          <w:sz w:val="24"/>
          <w:szCs w:val="24"/>
        </w:rPr>
        <w:t xml:space="preserve"> </w:t>
      </w:r>
      <w:r>
        <w:rPr>
          <w:rFonts w:ascii="Palatino Linotype" w:eastAsia="Times New Roman" w:hAnsi="Palatino Linotype" w:cs="Arial"/>
          <w:sz w:val="24"/>
          <w:lang w:eastAsia="es-ES"/>
        </w:rPr>
        <w:t>“</w:t>
      </w:r>
      <w:r w:rsidRPr="0080188E">
        <w:rPr>
          <w:rFonts w:ascii="Palatino Linotype" w:eastAsia="Times New Roman" w:hAnsi="Palatino Linotype" w:cs="Arial"/>
          <w:b/>
          <w:i/>
          <w:sz w:val="24"/>
          <w:lang w:eastAsia="es-ES"/>
        </w:rPr>
        <w:t>Reglamentación RRV 2.pdf</w:t>
      </w:r>
      <w:r w:rsidRPr="0080188E">
        <w:rPr>
          <w:rFonts w:ascii="Palatino Linotype" w:eastAsia="Times New Roman" w:hAnsi="Palatino Linotype" w:cs="Arial"/>
          <w:sz w:val="24"/>
          <w:lang w:eastAsia="es-ES"/>
        </w:rPr>
        <w:t xml:space="preserve"> y </w:t>
      </w:r>
      <w:r w:rsidRPr="0080188E">
        <w:rPr>
          <w:rFonts w:ascii="Palatino Linotype" w:eastAsia="Times New Roman" w:hAnsi="Palatino Linotype" w:cs="Arial"/>
          <w:b/>
          <w:i/>
          <w:sz w:val="24"/>
          <w:lang w:eastAsia="es-ES"/>
        </w:rPr>
        <w:t>Recurso de revisión 2.docx</w:t>
      </w:r>
      <w:r>
        <w:rPr>
          <w:rFonts w:ascii="Palatino Linotype" w:eastAsia="Times New Roman" w:hAnsi="Palatino Linotype" w:cs="Arial"/>
          <w:sz w:val="24"/>
          <w:lang w:eastAsia="es-ES"/>
        </w:rPr>
        <w:t>”,</w:t>
      </w:r>
      <w:r>
        <w:rPr>
          <w:rFonts w:ascii="Palatino Linotype" w:hAnsi="Palatino Linotype" w:cs="Arial"/>
          <w:sz w:val="24"/>
          <w:szCs w:val="24"/>
        </w:rPr>
        <w:t xml:space="preserve"> los cuales ya había proporcionado al momento de interponer el recurso de revisión.</w:t>
      </w:r>
    </w:p>
    <w:p w:rsidR="00BD7CDB" w:rsidRDefault="00BD7CDB" w:rsidP="00BD7CDB">
      <w:pPr>
        <w:spacing w:after="0" w:line="360" w:lineRule="auto"/>
        <w:jc w:val="both"/>
        <w:rPr>
          <w:rFonts w:ascii="Palatino Linotype" w:hAnsi="Palatino Linotype" w:cs="Arial"/>
          <w:sz w:val="24"/>
          <w:szCs w:val="24"/>
        </w:rPr>
      </w:pPr>
    </w:p>
    <w:p w:rsidR="00BD7CDB" w:rsidRPr="003753CC" w:rsidRDefault="00BD7CDB" w:rsidP="00BD7CDB">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Pr="003753CC">
        <w:rPr>
          <w:rFonts w:ascii="Palatino Linotype" w:hAnsi="Palatino Linotype" w:cs="Arial"/>
          <w:sz w:val="24"/>
          <w:szCs w:val="24"/>
        </w:rPr>
        <w:t>sí mismo</w:t>
      </w:r>
      <w:r>
        <w:rPr>
          <w:rFonts w:ascii="Palatino Linotype" w:hAnsi="Palatino Linotype" w:cs="Arial"/>
          <w:sz w:val="24"/>
          <w:szCs w:val="24"/>
        </w:rPr>
        <w:t>,</w:t>
      </w:r>
      <w:r w:rsidRPr="003753CC">
        <w:rPr>
          <w:rFonts w:ascii="Palatino Linotype" w:hAnsi="Palatino Linotype" w:cs="Arial"/>
          <w:sz w:val="24"/>
          <w:szCs w:val="24"/>
        </w:rPr>
        <w:t xml:space="preserve"> se aprecia que no se llevaron a cabo audiencias durante la sustanciación del recurso de revisión, todo lo anterior en términos de los artículos 185 fracción IV y 195 de la Ley de Transparencia y Acceso a la Información Pública del Estado de México y Municipios.</w:t>
      </w:r>
    </w:p>
    <w:p w:rsidR="00BD7CDB" w:rsidRDefault="00BD7CDB" w:rsidP="00BD7CDB">
      <w:pPr>
        <w:spacing w:after="0" w:line="360" w:lineRule="auto"/>
        <w:jc w:val="both"/>
        <w:rPr>
          <w:rFonts w:ascii="Palatino Linotype" w:hAnsi="Palatino Linotype" w:cs="Arial"/>
          <w:sz w:val="24"/>
          <w:szCs w:val="24"/>
        </w:rPr>
      </w:pPr>
    </w:p>
    <w:p w:rsidR="00BD7CDB" w:rsidRPr="003753CC" w:rsidRDefault="0080188E" w:rsidP="00BD7CDB">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BD7CDB" w:rsidRPr="003753CC">
        <w:rPr>
          <w:rFonts w:ascii="Palatino Linotype" w:hAnsi="Palatino Linotype" w:cs="Arial"/>
          <w:b/>
          <w:sz w:val="28"/>
          <w:szCs w:val="28"/>
        </w:rPr>
        <w:t xml:space="preserve">. </w:t>
      </w:r>
      <w:r w:rsidR="00BD7CDB" w:rsidRPr="00B15864">
        <w:rPr>
          <w:rFonts w:ascii="Palatino Linotype" w:hAnsi="Palatino Linotype" w:cs="Arial"/>
          <w:sz w:val="24"/>
          <w:szCs w:val="28"/>
        </w:rPr>
        <w:t>U</w:t>
      </w:r>
      <w:r w:rsidR="00BD7CDB" w:rsidRPr="003753CC">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25</w:t>
      </w:r>
      <w:r w:rsidR="00BD7CDB">
        <w:rPr>
          <w:rFonts w:ascii="Palatino Linotype" w:hAnsi="Palatino Linotype" w:cs="Arial"/>
          <w:sz w:val="24"/>
          <w:szCs w:val="24"/>
        </w:rPr>
        <w:t xml:space="preserve"> (</w:t>
      </w:r>
      <w:r>
        <w:rPr>
          <w:rFonts w:ascii="Palatino Linotype" w:hAnsi="Palatino Linotype" w:cs="Arial"/>
          <w:sz w:val="24"/>
          <w:szCs w:val="24"/>
        </w:rPr>
        <w:t>veinticinco</w:t>
      </w:r>
      <w:r w:rsidR="00BD7CDB">
        <w:rPr>
          <w:rFonts w:ascii="Palatino Linotype" w:hAnsi="Palatino Linotype" w:cs="Arial"/>
          <w:sz w:val="24"/>
          <w:szCs w:val="24"/>
        </w:rPr>
        <w:t xml:space="preserve">) de mayo </w:t>
      </w:r>
      <w:r w:rsidR="00BD7CDB" w:rsidRPr="003753CC">
        <w:rPr>
          <w:rFonts w:ascii="Palatino Linotype" w:hAnsi="Palatino Linotype" w:cs="Arial"/>
          <w:sz w:val="24"/>
          <w:szCs w:val="24"/>
        </w:rPr>
        <w:t>de</w:t>
      </w:r>
      <w:r w:rsidR="00BD7CDB">
        <w:rPr>
          <w:rFonts w:ascii="Palatino Linotype" w:hAnsi="Palatino Linotype" w:cs="Arial"/>
          <w:sz w:val="24"/>
          <w:szCs w:val="24"/>
        </w:rPr>
        <w:t xml:space="preserve"> 2022</w:t>
      </w:r>
      <w:r w:rsidR="00BD7CDB" w:rsidRPr="003753CC">
        <w:rPr>
          <w:rFonts w:ascii="Palatino Linotype" w:hAnsi="Palatino Linotype" w:cs="Arial"/>
          <w:sz w:val="24"/>
          <w:szCs w:val="24"/>
        </w:rPr>
        <w:t xml:space="preserve"> </w:t>
      </w:r>
      <w:r w:rsidR="00BD7CDB">
        <w:rPr>
          <w:rFonts w:ascii="Palatino Linotype" w:hAnsi="Palatino Linotype" w:cs="Arial"/>
          <w:sz w:val="24"/>
          <w:szCs w:val="24"/>
        </w:rPr>
        <w:t>(</w:t>
      </w:r>
      <w:r w:rsidR="00BD7CDB" w:rsidRPr="003753CC">
        <w:rPr>
          <w:rFonts w:ascii="Palatino Linotype" w:hAnsi="Palatino Linotype" w:cs="Arial"/>
          <w:sz w:val="24"/>
          <w:szCs w:val="24"/>
        </w:rPr>
        <w:t>dos mil veintidós</w:t>
      </w:r>
      <w:r w:rsidR="00BD7CDB">
        <w:rPr>
          <w:rFonts w:ascii="Palatino Linotype" w:hAnsi="Palatino Linotype" w:cs="Arial"/>
          <w:sz w:val="24"/>
          <w:szCs w:val="24"/>
        </w:rPr>
        <w:t>)</w:t>
      </w:r>
      <w:r w:rsidR="00BD7CDB"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BD7CDB" w:rsidRPr="003753CC" w:rsidRDefault="00BD7CDB" w:rsidP="00BD7CDB">
      <w:pPr>
        <w:spacing w:after="0" w:line="360" w:lineRule="auto"/>
        <w:jc w:val="both"/>
        <w:rPr>
          <w:rFonts w:ascii="Palatino Linotype" w:hAnsi="Palatino Linotype" w:cs="Arial"/>
          <w:sz w:val="24"/>
          <w:szCs w:val="24"/>
        </w:rPr>
      </w:pPr>
    </w:p>
    <w:p w:rsidR="00BD7CDB" w:rsidRDefault="009D6CC6" w:rsidP="00BD7CDB">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OCTAVO</w:t>
      </w:r>
      <w:r w:rsidR="00BD7CDB" w:rsidRPr="003753CC">
        <w:rPr>
          <w:rFonts w:ascii="Palatino Linotype" w:hAnsi="Palatino Linotype" w:cs="Arial"/>
          <w:b/>
          <w:sz w:val="28"/>
          <w:szCs w:val="28"/>
        </w:rPr>
        <w:t xml:space="preserve">. </w:t>
      </w:r>
      <w:r w:rsidR="00BD7CDB" w:rsidRPr="003753CC">
        <w:rPr>
          <w:rFonts w:ascii="Palatino Linotype" w:hAnsi="Palatino Linotype" w:cs="Arial"/>
          <w:sz w:val="24"/>
          <w:szCs w:val="24"/>
        </w:rPr>
        <w:t>De las constancias que int</w:t>
      </w:r>
      <w:r w:rsidR="00BD7CDB">
        <w:rPr>
          <w:rFonts w:ascii="Palatino Linotype" w:hAnsi="Palatino Linotype" w:cs="Arial"/>
          <w:sz w:val="24"/>
          <w:szCs w:val="24"/>
        </w:rPr>
        <w:t>egran el expediente electrónico</w:t>
      </w:r>
      <w:r w:rsidR="00BD7CDB" w:rsidRPr="003753CC">
        <w:rPr>
          <w:rFonts w:ascii="Palatino Linotype" w:hAnsi="Palatino Linotype" w:cs="Arial"/>
          <w:sz w:val="24"/>
          <w:szCs w:val="24"/>
        </w:rPr>
        <w:t xml:space="preserve">, se advierte que ha transcurrido el término de Ley, para la emisión de la resolución en el presente recurso de revisión, por lo que en fecha </w:t>
      </w:r>
      <w:r w:rsidR="0080188E">
        <w:rPr>
          <w:rFonts w:ascii="Palatino Linotype" w:hAnsi="Palatino Linotype" w:cs="Arial"/>
          <w:sz w:val="24"/>
          <w:szCs w:val="24"/>
        </w:rPr>
        <w:t>28</w:t>
      </w:r>
      <w:r w:rsidR="00BD7CDB">
        <w:rPr>
          <w:rFonts w:ascii="Palatino Linotype" w:hAnsi="Palatino Linotype" w:cs="Arial"/>
          <w:sz w:val="24"/>
          <w:szCs w:val="24"/>
        </w:rPr>
        <w:t xml:space="preserve"> (</w:t>
      </w:r>
      <w:r w:rsidR="0080188E">
        <w:rPr>
          <w:rFonts w:ascii="Palatino Linotype" w:hAnsi="Palatino Linotype" w:cs="Arial"/>
          <w:sz w:val="24"/>
          <w:szCs w:val="24"/>
        </w:rPr>
        <w:t>veintiocho</w:t>
      </w:r>
      <w:r w:rsidR="00BD7CDB">
        <w:rPr>
          <w:rFonts w:ascii="Palatino Linotype" w:hAnsi="Palatino Linotype" w:cs="Arial"/>
          <w:sz w:val="24"/>
          <w:szCs w:val="24"/>
        </w:rPr>
        <w:t xml:space="preserve">) de junio </w:t>
      </w:r>
      <w:r w:rsidR="00BD7CDB" w:rsidRPr="003753CC">
        <w:rPr>
          <w:rFonts w:ascii="Palatino Linotype" w:hAnsi="Palatino Linotype" w:cs="Arial"/>
          <w:sz w:val="24"/>
          <w:szCs w:val="24"/>
        </w:rPr>
        <w:t>de</w:t>
      </w:r>
      <w:r w:rsidR="00BD7CDB">
        <w:rPr>
          <w:rFonts w:ascii="Palatino Linotype" w:hAnsi="Palatino Linotype" w:cs="Arial"/>
          <w:sz w:val="24"/>
          <w:szCs w:val="24"/>
        </w:rPr>
        <w:t xml:space="preserve"> 2022</w:t>
      </w:r>
      <w:r w:rsidR="00BD7CDB" w:rsidRPr="003753CC">
        <w:rPr>
          <w:rFonts w:ascii="Palatino Linotype" w:hAnsi="Palatino Linotype" w:cs="Arial"/>
          <w:sz w:val="24"/>
          <w:szCs w:val="24"/>
        </w:rPr>
        <w:t xml:space="preserve"> </w:t>
      </w:r>
      <w:r w:rsidR="00BD7CDB">
        <w:rPr>
          <w:rFonts w:ascii="Palatino Linotype" w:hAnsi="Palatino Linotype" w:cs="Arial"/>
          <w:sz w:val="24"/>
          <w:szCs w:val="24"/>
        </w:rPr>
        <w:t>(</w:t>
      </w:r>
      <w:r w:rsidR="00BD7CDB" w:rsidRPr="003753CC">
        <w:rPr>
          <w:rFonts w:ascii="Palatino Linotype" w:hAnsi="Palatino Linotype" w:cs="Arial"/>
          <w:sz w:val="24"/>
          <w:szCs w:val="24"/>
        </w:rPr>
        <w:t>dos mil veintidós</w:t>
      </w:r>
      <w:r w:rsidR="00BD7CDB">
        <w:rPr>
          <w:rFonts w:ascii="Palatino Linotype" w:hAnsi="Palatino Linotype" w:cs="Arial"/>
          <w:sz w:val="24"/>
          <w:szCs w:val="24"/>
        </w:rPr>
        <w:t>)</w:t>
      </w:r>
      <w:r w:rsidR="00BD7CDB"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D7CDB"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Así, en términos de lo que establecen los artículos 8.1 y 25 de la Convención Americana sobre Derechos Humanos, los recursos deben ser sencillos y resolverse en el menor </w:t>
      </w:r>
      <w:r w:rsidRPr="002169DF">
        <w:rPr>
          <w:rFonts w:ascii="Palatino Linotype" w:hAnsi="Palatino Linotype" w:cs="Arial"/>
          <w:sz w:val="24"/>
          <w:szCs w:val="24"/>
        </w:rPr>
        <w:lastRenderedPageBreak/>
        <w:t>tiempo posible, tomando en consideración la dilación total del procedimiento; esto es, en un plazo razonable.</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BD7CDB" w:rsidRPr="002169DF" w:rsidRDefault="00BD7CDB" w:rsidP="00BD7CDB">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BD7CDB" w:rsidRPr="002169DF" w:rsidRDefault="00BD7CDB" w:rsidP="00BD7CDB">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BD7CDB" w:rsidRPr="002169DF" w:rsidRDefault="00BD7CDB" w:rsidP="00BD7CDB">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BD7CDB" w:rsidRPr="002169DF" w:rsidRDefault="00BD7CDB" w:rsidP="00BD7CDB">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169DF">
        <w:rPr>
          <w:rFonts w:ascii="Palatino Linotype" w:hAnsi="Palatino Linotype" w:cs="Arial"/>
          <w:sz w:val="24"/>
          <w:szCs w:val="24"/>
        </w:rPr>
        <w:lastRenderedPageBreak/>
        <w:t>considerarse normal, debe concluirse que es una excluyente de responsabilidad en relación con la actuación del funcionario, como ha acontecido en el caso que nos ocupa.</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BD7CDB"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BD7CDB" w:rsidRPr="002169DF" w:rsidRDefault="00BD7CDB" w:rsidP="00BD7CDB">
      <w:pPr>
        <w:spacing w:after="0" w:line="360" w:lineRule="auto"/>
        <w:jc w:val="both"/>
        <w:rPr>
          <w:rFonts w:ascii="Palatino Linotype" w:hAnsi="Palatino Linotype" w:cs="Arial"/>
          <w:sz w:val="24"/>
          <w:szCs w:val="24"/>
        </w:rPr>
      </w:pPr>
    </w:p>
    <w:p w:rsidR="00BD7CDB" w:rsidRPr="002169DF" w:rsidRDefault="00BD7CDB" w:rsidP="00BD7CDB">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BD7CDB" w:rsidRDefault="00BD7CDB" w:rsidP="00BD7CDB">
      <w:pPr>
        <w:spacing w:after="0" w:line="360" w:lineRule="auto"/>
        <w:jc w:val="both"/>
        <w:rPr>
          <w:rFonts w:ascii="Palatino Linotype" w:hAnsi="Palatino Linotype" w:cs="Arial"/>
          <w:sz w:val="24"/>
          <w:szCs w:val="24"/>
        </w:rPr>
      </w:pPr>
    </w:p>
    <w:p w:rsidR="00BD7CDB" w:rsidRPr="003753CC" w:rsidRDefault="00BD7CDB" w:rsidP="00BD7CDB">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BD7CDB" w:rsidRPr="003753CC" w:rsidRDefault="00BD7CDB" w:rsidP="00BD7CDB">
      <w:pPr>
        <w:spacing w:after="0" w:line="360" w:lineRule="auto"/>
        <w:jc w:val="center"/>
        <w:rPr>
          <w:rFonts w:ascii="Palatino Linotype" w:hAnsi="Palatino Linotype" w:cs="Arial"/>
          <w:sz w:val="24"/>
          <w:szCs w:val="24"/>
        </w:rPr>
      </w:pPr>
    </w:p>
    <w:p w:rsidR="00BD7CDB" w:rsidRPr="003753CC" w:rsidRDefault="00BD7CDB" w:rsidP="00BD7CDB">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3753CC">
        <w:rPr>
          <w:rFonts w:ascii="Palatino Linotype" w:hAnsi="Palatino Linotype" w:cs="Arial"/>
          <w:sz w:val="24"/>
          <w:szCs w:val="24"/>
        </w:rPr>
        <w:lastRenderedPageBreak/>
        <w:t>del Instituto de Transparencia, Acceso a la Información Pública y Protección de Datos Personales del Estado de México y Municipios.</w:t>
      </w:r>
    </w:p>
    <w:p w:rsidR="00BD7CDB" w:rsidRDefault="00BD7CDB" w:rsidP="00BD7CDB">
      <w:pPr>
        <w:spacing w:after="0" w:line="360" w:lineRule="auto"/>
        <w:jc w:val="both"/>
        <w:rPr>
          <w:rFonts w:ascii="Palatino Linotype" w:hAnsi="Palatino Linotype" w:cs="Arial"/>
          <w:sz w:val="24"/>
          <w:szCs w:val="24"/>
        </w:rPr>
      </w:pPr>
    </w:p>
    <w:p w:rsidR="00BD7CDB" w:rsidRPr="003753CC" w:rsidRDefault="00BD7CDB" w:rsidP="00BD7CDB">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BD7CDB" w:rsidRPr="003753CC" w:rsidRDefault="00BD7CDB" w:rsidP="00BD7CDB">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D7CDB" w:rsidRPr="003753CC" w:rsidRDefault="00BD7CDB" w:rsidP="00BD7CDB">
      <w:pPr>
        <w:autoSpaceDE w:val="0"/>
        <w:autoSpaceDN w:val="0"/>
        <w:adjustRightInd w:val="0"/>
        <w:spacing w:after="0" w:line="360" w:lineRule="auto"/>
        <w:jc w:val="both"/>
        <w:rPr>
          <w:rFonts w:ascii="Palatino Linotype" w:hAnsi="Palatino Linotype" w:cs="Arial"/>
          <w:bCs/>
          <w:sz w:val="24"/>
          <w:szCs w:val="24"/>
        </w:rPr>
      </w:pPr>
    </w:p>
    <w:p w:rsidR="00BD7CDB" w:rsidRPr="003753CC" w:rsidRDefault="00BD7CDB" w:rsidP="00BD7CD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D7CDB" w:rsidRDefault="00BD7CDB" w:rsidP="00BD7CDB">
      <w:pPr>
        <w:autoSpaceDE w:val="0"/>
        <w:autoSpaceDN w:val="0"/>
        <w:adjustRightInd w:val="0"/>
        <w:spacing w:after="0" w:line="360" w:lineRule="auto"/>
        <w:jc w:val="both"/>
        <w:rPr>
          <w:rFonts w:ascii="Palatino Linotype" w:hAnsi="Palatino Linotype" w:cs="Arial"/>
          <w:sz w:val="24"/>
          <w:szCs w:val="24"/>
        </w:rPr>
      </w:pPr>
    </w:p>
    <w:p w:rsidR="00BD7CDB" w:rsidRPr="003753CC" w:rsidRDefault="00BD7CDB" w:rsidP="00BD7CDB">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BD7CDB" w:rsidRPr="003753CC" w:rsidRDefault="00BD7CDB" w:rsidP="00BD7CD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3753CC">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D7CDB" w:rsidRPr="003753CC" w:rsidRDefault="00BD7CDB" w:rsidP="00BD7CDB">
      <w:pPr>
        <w:autoSpaceDE w:val="0"/>
        <w:autoSpaceDN w:val="0"/>
        <w:adjustRightInd w:val="0"/>
        <w:spacing w:after="0" w:line="360" w:lineRule="auto"/>
        <w:jc w:val="both"/>
        <w:rPr>
          <w:rFonts w:ascii="Palatino Linotype" w:hAnsi="Palatino Linotype" w:cs="Arial"/>
          <w:sz w:val="24"/>
          <w:szCs w:val="24"/>
        </w:rPr>
      </w:pPr>
    </w:p>
    <w:p w:rsidR="00BD7CDB" w:rsidRPr="003753CC" w:rsidRDefault="00BD7CDB" w:rsidP="00BD7CDB">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8"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9"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D7CDB" w:rsidRPr="003753CC"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D7CDB" w:rsidRPr="003753CC" w:rsidRDefault="00BD7CDB" w:rsidP="00BD7CD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BD7CDB" w:rsidRDefault="00BD7CDB" w:rsidP="00BD7CDB">
      <w:pPr>
        <w:autoSpaceDE w:val="0"/>
        <w:autoSpaceDN w:val="0"/>
        <w:adjustRightInd w:val="0"/>
        <w:spacing w:after="0" w:line="360" w:lineRule="auto"/>
        <w:jc w:val="both"/>
        <w:rPr>
          <w:rFonts w:ascii="Palatino Linotype" w:hAnsi="Palatino Linotype" w:cs="Arial"/>
          <w:sz w:val="24"/>
          <w:szCs w:val="24"/>
        </w:rPr>
      </w:pP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lastRenderedPageBreak/>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BD7CDB" w:rsidRPr="003753CC" w:rsidRDefault="00BD7CDB" w:rsidP="00BD7C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BD7CDB" w:rsidRPr="003753CC" w:rsidRDefault="00BD7CDB" w:rsidP="00BD7CDB">
      <w:pPr>
        <w:autoSpaceDE w:val="0"/>
        <w:autoSpaceDN w:val="0"/>
        <w:adjustRightInd w:val="0"/>
        <w:spacing w:after="0" w:line="360" w:lineRule="auto"/>
        <w:jc w:val="both"/>
        <w:rPr>
          <w:rFonts w:ascii="Palatino Linotype" w:hAnsi="Palatino Linotype" w:cs="Arial"/>
          <w:sz w:val="24"/>
          <w:szCs w:val="24"/>
        </w:rPr>
      </w:pPr>
    </w:p>
    <w:p w:rsidR="00BD7CDB" w:rsidRDefault="00BD7CDB" w:rsidP="00BD7CDB">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D7CDB" w:rsidRDefault="00BD7CDB" w:rsidP="00BD7CDB">
      <w:pPr>
        <w:autoSpaceDE w:val="0"/>
        <w:autoSpaceDN w:val="0"/>
        <w:adjustRightInd w:val="0"/>
        <w:spacing w:after="0" w:line="360" w:lineRule="auto"/>
        <w:jc w:val="both"/>
        <w:rPr>
          <w:rFonts w:ascii="Palatino Linotype" w:hAnsi="Palatino Linotype" w:cs="Arial"/>
          <w:sz w:val="24"/>
          <w:szCs w:val="24"/>
        </w:rPr>
      </w:pPr>
    </w:p>
    <w:p w:rsidR="00BD7CDB" w:rsidRPr="003753CC" w:rsidRDefault="00BD7CDB" w:rsidP="00BD7C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BD7CDB" w:rsidRPr="003753CC"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D7CDB" w:rsidRPr="003753CC"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D7CDB"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lastRenderedPageBreak/>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BD7CDB" w:rsidRPr="003753CC"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¿Cuenta con un programa de simulacros y cuando se han realizado desde enero 2022?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¿Se cuenta con reglamentos de: bando de policía y gobierno, tránsito, policía, mercados, panteones, catastro, obras públicas, limpia, rastro, parques y jardines, agua, adquisiciones, protección civil, participación ciudadana, desarrollo urbano, anticorrupción, patrimonio y administración? </w:t>
      </w:r>
    </w:p>
    <w:p w:rsidR="0078647F"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¿Se revisan de manera periódica los reglamentos del municipio? </w:t>
      </w:r>
    </w:p>
    <w:p w:rsidR="0078647F" w:rsidRDefault="00CA383B" w:rsidP="0078647F">
      <w:pPr>
        <w:pStyle w:val="Prrafodelista"/>
        <w:numPr>
          <w:ilvl w:val="1"/>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¿Hay alguna comisión edilicia integrada para tal efecto? </w:t>
      </w:r>
    </w:p>
    <w:p w:rsidR="0078647F" w:rsidRDefault="00CA383B" w:rsidP="0078647F">
      <w:pPr>
        <w:pStyle w:val="Prrafodelista"/>
        <w:numPr>
          <w:ilvl w:val="1"/>
          <w:numId w:val="3"/>
        </w:numPr>
        <w:spacing w:line="360" w:lineRule="auto"/>
        <w:jc w:val="both"/>
        <w:rPr>
          <w:rFonts w:ascii="Palatino Linotype" w:hAnsi="Palatino Linotype" w:cs="Arial"/>
          <w:lang w:val="es-ES_tradnl"/>
        </w:rPr>
      </w:pPr>
      <w:proofErr w:type="gramStart"/>
      <w:r w:rsidRPr="00C361BB">
        <w:rPr>
          <w:rFonts w:ascii="Palatino Linotype" w:hAnsi="Palatino Linotype" w:cs="Arial"/>
          <w:lang w:val="es-ES_tradnl"/>
        </w:rPr>
        <w:t>Quienes la integran?</w:t>
      </w:r>
      <w:proofErr w:type="gramEnd"/>
      <w:r w:rsidRPr="00C361BB">
        <w:rPr>
          <w:rFonts w:ascii="Palatino Linotype" w:hAnsi="Palatino Linotype" w:cs="Arial"/>
          <w:lang w:val="es-ES_tradnl"/>
        </w:rPr>
        <w:t xml:space="preserve"> </w:t>
      </w:r>
    </w:p>
    <w:p w:rsidR="00C361BB" w:rsidRPr="00C361BB" w:rsidRDefault="00CA383B" w:rsidP="0078647F">
      <w:pPr>
        <w:pStyle w:val="Prrafodelista"/>
        <w:numPr>
          <w:ilvl w:val="1"/>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Favor de anexar fechas de sus reuniones y actas de las mismas. </w:t>
      </w:r>
    </w:p>
    <w:p w:rsidR="0078647F"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¿Cuántos reglamentos municipales se encuentran vigentes aprobados en administraciones </w:t>
      </w:r>
      <w:proofErr w:type="gramStart"/>
      <w:r w:rsidRPr="00C361BB">
        <w:rPr>
          <w:rFonts w:ascii="Palatino Linotype" w:hAnsi="Palatino Linotype" w:cs="Arial"/>
          <w:lang w:val="es-ES_tradnl"/>
        </w:rPr>
        <w:t>anteriores</w:t>
      </w:r>
      <w:r w:rsidR="0078647F">
        <w:rPr>
          <w:rFonts w:ascii="Palatino Linotype" w:hAnsi="Palatino Linotype" w:cs="Arial"/>
          <w:lang w:val="es-ES_tradnl"/>
        </w:rPr>
        <w:t>:?</w:t>
      </w:r>
      <w:proofErr w:type="gramEnd"/>
    </w:p>
    <w:p w:rsidR="0078647F" w:rsidRDefault="00CA383B" w:rsidP="0078647F">
      <w:pPr>
        <w:pStyle w:val="Prrafodelista"/>
        <w:numPr>
          <w:ilvl w:val="1"/>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cuales se han aprobado en la </w:t>
      </w:r>
      <w:proofErr w:type="gramStart"/>
      <w:r w:rsidRPr="00C361BB">
        <w:rPr>
          <w:rFonts w:ascii="Palatino Linotype" w:hAnsi="Palatino Linotype" w:cs="Arial"/>
          <w:lang w:val="es-ES_tradnl"/>
        </w:rPr>
        <w:t>presente?.</w:t>
      </w:r>
      <w:proofErr w:type="gramEnd"/>
      <w:r w:rsidRPr="00C361BB">
        <w:rPr>
          <w:rFonts w:ascii="Palatino Linotype" w:hAnsi="Palatino Linotype" w:cs="Arial"/>
          <w:lang w:val="es-ES_tradnl"/>
        </w:rPr>
        <w:t xml:space="preserve"> </w:t>
      </w:r>
    </w:p>
    <w:p w:rsidR="00C361BB" w:rsidRPr="00C361BB" w:rsidRDefault="00CA383B" w:rsidP="0078647F">
      <w:pPr>
        <w:pStyle w:val="Prrafodelista"/>
        <w:numPr>
          <w:ilvl w:val="1"/>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En el caso de que se hayan derogado algunos ¿Cuáles son? Favor de incluir sólo el nombre del reglamento aprobado o derogado y fecha en la que el cabildo lo votó.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¿Cuál es el grado de formalización de los procesos internos?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¿Se cuenta con una oficina o asesor jurídico municipal?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¿Facilita el municipio el acceso a las instancias de procuración de justicia federal y estatal?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¿Existe un juzgado administrativo municipal o equivalente y </w:t>
      </w:r>
      <w:proofErr w:type="spellStart"/>
      <w:r w:rsidRPr="00C361BB">
        <w:rPr>
          <w:rFonts w:ascii="Palatino Linotype" w:hAnsi="Palatino Linotype" w:cs="Arial"/>
          <w:lang w:val="es-ES_tradnl"/>
        </w:rPr>
        <w:t>cual</w:t>
      </w:r>
      <w:proofErr w:type="spellEnd"/>
      <w:r w:rsidRPr="00C361BB">
        <w:rPr>
          <w:rFonts w:ascii="Palatino Linotype" w:hAnsi="Palatino Linotype" w:cs="Arial"/>
          <w:lang w:val="es-ES_tradnl"/>
        </w:rPr>
        <w:t xml:space="preserve"> es?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lastRenderedPageBreak/>
        <w:t xml:space="preserve">¿Se cuenta con un sistema de quejas y sanciones en contra de servidores públicos municipales?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¿Existe un órgano de acceso a la información pública municipal? </w:t>
      </w:r>
    </w:p>
    <w:p w:rsidR="00C361B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 xml:space="preserve">¿Cuenta con módulo y portal web para hacer pública la información? </w:t>
      </w:r>
    </w:p>
    <w:p w:rsidR="00BD7CDB" w:rsidRPr="00C361BB" w:rsidRDefault="00CA383B" w:rsidP="00C361BB">
      <w:pPr>
        <w:pStyle w:val="Prrafodelista"/>
        <w:numPr>
          <w:ilvl w:val="0"/>
          <w:numId w:val="3"/>
        </w:numPr>
        <w:spacing w:line="360" w:lineRule="auto"/>
        <w:jc w:val="both"/>
        <w:rPr>
          <w:rFonts w:ascii="Palatino Linotype" w:hAnsi="Palatino Linotype" w:cs="Arial"/>
          <w:lang w:val="es-ES_tradnl"/>
        </w:rPr>
      </w:pPr>
      <w:r w:rsidRPr="00C361BB">
        <w:rPr>
          <w:rFonts w:ascii="Palatino Linotype" w:hAnsi="Palatino Linotype" w:cs="Arial"/>
          <w:lang w:val="es-ES_tradnl"/>
        </w:rPr>
        <w:t>¿Publica la información de acuerdo a la legislación en la materia?</w:t>
      </w:r>
    </w:p>
    <w:p w:rsidR="00CA383B" w:rsidRDefault="00CA383B" w:rsidP="00BD7CDB">
      <w:pPr>
        <w:spacing w:after="0" w:line="360" w:lineRule="auto"/>
        <w:jc w:val="both"/>
        <w:rPr>
          <w:rFonts w:ascii="Palatino Linotype" w:hAnsi="Palatino Linotype" w:cs="Arial"/>
          <w:sz w:val="24"/>
          <w:lang w:val="es-ES_tradnl"/>
        </w:rPr>
      </w:pPr>
    </w:p>
    <w:p w:rsidR="00BD7CDB" w:rsidRPr="00B15864" w:rsidRDefault="00BD7CDB" w:rsidP="00BD7CDB">
      <w:pPr>
        <w:spacing w:after="0" w:line="360" w:lineRule="auto"/>
        <w:jc w:val="both"/>
        <w:rPr>
          <w:rFonts w:ascii="Palatino Linotype" w:eastAsia="Calibri" w:hAnsi="Palatino Linotype" w:cs="Times New Roman"/>
          <w:sz w:val="24"/>
          <w:szCs w:val="24"/>
          <w:lang w:val="es-ES_tradnl" w:eastAsia="es-ES"/>
        </w:rPr>
      </w:pPr>
      <w:r w:rsidRPr="00B15864">
        <w:rPr>
          <w:rFonts w:ascii="Palatino Linotype" w:hAnsi="Palatino Linotype" w:cs="Arial"/>
          <w:sz w:val="24"/>
        </w:rPr>
        <w:t>En primer lugar, de la redacción de la</w:t>
      </w:r>
      <w:r>
        <w:rPr>
          <w:rFonts w:ascii="Palatino Linotype" w:hAnsi="Palatino Linotype" w:cs="Arial"/>
          <w:sz w:val="24"/>
        </w:rPr>
        <w:t xml:space="preserve"> solicitud</w:t>
      </w:r>
      <w:r w:rsidRPr="00B15864">
        <w:rPr>
          <w:rFonts w:ascii="Palatino Linotype" w:hAnsi="Palatino Linotype" w:cs="Arial"/>
          <w:sz w:val="24"/>
        </w:rPr>
        <w:t xml:space="preserve"> de información, podemos advertir que el </w:t>
      </w:r>
      <w:r w:rsidRPr="00B15864">
        <w:rPr>
          <w:rFonts w:ascii="Palatino Linotype" w:hAnsi="Palatino Linotype" w:cs="Arial"/>
          <w:b/>
          <w:sz w:val="24"/>
        </w:rPr>
        <w:t>Recurrente</w:t>
      </w:r>
      <w:r w:rsidRPr="00B15864">
        <w:rPr>
          <w:rFonts w:ascii="Palatino Linotype" w:hAnsi="Palatino Linotype" w:cs="Arial"/>
          <w:sz w:val="24"/>
        </w:rPr>
        <w:t xml:space="preserve"> no desea acceder a un documento en específico, ello al formular sus requerimientos en forma de cuestionamientos, por ello, </w:t>
      </w:r>
      <w:r w:rsidRPr="00B15864">
        <w:rPr>
          <w:rFonts w:ascii="Palatino Linotype" w:eastAsia="Calibri" w:hAnsi="Palatino Linotype" w:cs="Times New Roman"/>
          <w:sz w:val="24"/>
          <w:szCs w:val="24"/>
          <w:lang w:val="es-ES_tradnl" w:eastAsia="es-ES"/>
        </w:rPr>
        <w:t xml:space="preserve">resulta necesario hacerle del conocimiento al </w:t>
      </w:r>
      <w:r w:rsidRPr="00B15864">
        <w:rPr>
          <w:rFonts w:ascii="Palatino Linotype" w:eastAsia="Calibri" w:hAnsi="Palatino Linotype" w:cs="Times New Roman"/>
          <w:b/>
          <w:sz w:val="24"/>
          <w:szCs w:val="24"/>
          <w:lang w:val="es-ES_tradnl" w:eastAsia="es-ES"/>
        </w:rPr>
        <w:t>Recurrente</w:t>
      </w:r>
      <w:r w:rsidRPr="00B15864">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B15864">
        <w:rPr>
          <w:rFonts w:ascii="Palatino Linotype" w:eastAsia="Calibri" w:hAnsi="Palatino Linotype" w:cs="Times New Roman"/>
          <w:b/>
          <w:sz w:val="24"/>
          <w:szCs w:val="24"/>
          <w:lang w:val="es-ES_tradnl" w:eastAsia="es-ES"/>
        </w:rPr>
        <w:t>Sujeto Obligado</w:t>
      </w:r>
      <w:r w:rsidRPr="00B15864">
        <w:rPr>
          <w:rFonts w:ascii="Palatino Linotype" w:eastAsia="Calibri" w:hAnsi="Palatino Linotype" w:cs="Times New Roman"/>
          <w:sz w:val="24"/>
          <w:szCs w:val="24"/>
          <w:lang w:val="es-ES_tradnl" w:eastAsia="es-ES"/>
        </w:rPr>
        <w:t xml:space="preserve"> se pronuncie y/o de respuesta a cuestionamientos, toda vez que esto </w:t>
      </w:r>
      <w:r>
        <w:rPr>
          <w:rFonts w:ascii="Palatino Linotype" w:eastAsia="Calibri" w:hAnsi="Palatino Linotype" w:cs="Times New Roman"/>
          <w:sz w:val="24"/>
          <w:szCs w:val="24"/>
          <w:lang w:val="es-ES_tradnl" w:eastAsia="es-ES"/>
        </w:rPr>
        <w:t xml:space="preserve">constituye y es atendible mediante el </w:t>
      </w:r>
      <w:r w:rsidRPr="00B15864">
        <w:rPr>
          <w:rFonts w:ascii="Palatino Linotype" w:eastAsia="Calibri" w:hAnsi="Palatino Linotype" w:cs="Times New Roman"/>
          <w:sz w:val="24"/>
          <w:szCs w:val="24"/>
          <w:lang w:val="es-ES_tradnl" w:eastAsia="es-ES"/>
        </w:rPr>
        <w:t>derecho de petición, al tratarse de interrogantes y declaraciones que no se colman con la entrega de documentos</w:t>
      </w:r>
      <w:r>
        <w:rPr>
          <w:rFonts w:ascii="Palatino Linotype" w:eastAsia="Calibri" w:hAnsi="Palatino Linotype" w:cs="Times New Roman"/>
          <w:sz w:val="24"/>
          <w:szCs w:val="24"/>
          <w:lang w:val="es-ES_tradnl" w:eastAsia="es-ES"/>
        </w:rPr>
        <w:t xml:space="preserve"> previamente generados</w:t>
      </w:r>
      <w:r w:rsidRPr="00B15864">
        <w:rPr>
          <w:rFonts w:ascii="Palatino Linotype" w:eastAsia="Calibri" w:hAnsi="Palatino Linotype" w:cs="Times New Roman"/>
          <w:sz w:val="24"/>
          <w:szCs w:val="24"/>
          <w:lang w:val="es-ES_tradnl" w:eastAsia="es-ES"/>
        </w:rPr>
        <w:t>, situación que conlleva a afirmar que se está en presencia del ejercicio del derecho de petición.</w:t>
      </w:r>
    </w:p>
    <w:p w:rsidR="00BD7CDB" w:rsidRPr="00B15864" w:rsidRDefault="00BD7CDB" w:rsidP="00BD7CDB">
      <w:pPr>
        <w:spacing w:after="0" w:line="360" w:lineRule="auto"/>
        <w:jc w:val="both"/>
        <w:rPr>
          <w:rFonts w:ascii="Palatino Linotype" w:eastAsia="Calibri" w:hAnsi="Palatino Linotype" w:cs="Times New Roman"/>
          <w:sz w:val="24"/>
          <w:szCs w:val="24"/>
          <w:lang w:val="es-ES_tradnl" w:eastAsia="es-ES"/>
        </w:rPr>
      </w:pPr>
    </w:p>
    <w:p w:rsidR="00BD7CDB" w:rsidRDefault="00BD7CDB" w:rsidP="00BD7CDB">
      <w:pPr>
        <w:spacing w:after="0" w:line="360" w:lineRule="auto"/>
        <w:jc w:val="both"/>
        <w:rPr>
          <w:rFonts w:ascii="Palatino Linotype" w:eastAsia="Calibri" w:hAnsi="Palatino Linotype" w:cs="Times New Roman"/>
          <w:sz w:val="24"/>
          <w:szCs w:val="24"/>
          <w:lang w:val="es-ES_tradnl" w:eastAsia="es-ES"/>
        </w:rPr>
      </w:pPr>
      <w:r w:rsidRPr="00B15864">
        <w:rPr>
          <w:rFonts w:ascii="Palatino Linotype" w:eastAsia="Calibri" w:hAnsi="Palatino Linotype" w:cs="Times New Roman"/>
          <w:sz w:val="24"/>
          <w:szCs w:val="24"/>
          <w:lang w:val="es-ES_tradnl" w:eastAsia="es-ES"/>
        </w:rPr>
        <w:t xml:space="preserve">La entrega de una razón o un razonamiento por el </w:t>
      </w:r>
      <w:r w:rsidRPr="00B15864">
        <w:rPr>
          <w:rFonts w:ascii="Palatino Linotype" w:eastAsia="Calibri" w:hAnsi="Palatino Linotype" w:cs="Times New Roman"/>
          <w:b/>
          <w:sz w:val="24"/>
          <w:szCs w:val="24"/>
          <w:lang w:val="es-ES_tradnl" w:eastAsia="es-ES"/>
        </w:rPr>
        <w:t>Sujeto Obligado</w:t>
      </w:r>
      <w:r w:rsidRPr="00B15864">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035BBE" w:rsidRDefault="00035BBE" w:rsidP="00BD7CDB">
      <w:pPr>
        <w:spacing w:after="0" w:line="360" w:lineRule="auto"/>
        <w:jc w:val="both"/>
        <w:rPr>
          <w:rFonts w:ascii="Palatino Linotype" w:eastAsia="Calibri" w:hAnsi="Palatino Linotype" w:cs="Times New Roman"/>
          <w:sz w:val="24"/>
          <w:szCs w:val="24"/>
          <w:lang w:val="es-ES_tradnl" w:eastAsia="es-ES"/>
        </w:rPr>
      </w:pPr>
    </w:p>
    <w:p w:rsidR="00035BBE" w:rsidRPr="00035BBE" w:rsidRDefault="00035BBE" w:rsidP="00035BBE">
      <w:pPr>
        <w:spacing w:after="0" w:line="360" w:lineRule="auto"/>
        <w:jc w:val="both"/>
        <w:rPr>
          <w:rFonts w:ascii="Palatino Linotype" w:hAnsi="Palatino Linotype" w:cs="Arial"/>
          <w:sz w:val="24"/>
        </w:rPr>
      </w:pPr>
      <w:r w:rsidRPr="00035BBE">
        <w:rPr>
          <w:rFonts w:ascii="Palatino Linotype" w:hAnsi="Palatino Linotype" w:cs="Arial"/>
          <w:sz w:val="24"/>
        </w:rPr>
        <w:lastRenderedPageBreak/>
        <w:t xml:space="preserve">Hecha la precisión anterior, si bien el </w:t>
      </w:r>
      <w:r w:rsidRPr="00035BBE">
        <w:rPr>
          <w:rFonts w:ascii="Palatino Linotype" w:hAnsi="Palatino Linotype" w:cs="Arial"/>
          <w:b/>
          <w:sz w:val="24"/>
        </w:rPr>
        <w:t>Sujeto Obligado</w:t>
      </w:r>
      <w:r w:rsidRPr="00035BBE">
        <w:rPr>
          <w:rFonts w:ascii="Palatino Linotype" w:hAnsi="Palatino Linotype" w:cs="Arial"/>
          <w:sz w:val="24"/>
        </w:rPr>
        <w:t xml:space="preserve"> no se encontraba obligado a dar respuesta a</w:t>
      </w:r>
      <w:r w:rsidR="009D6CC6">
        <w:rPr>
          <w:rFonts w:ascii="Palatino Linotype" w:hAnsi="Palatino Linotype" w:cs="Arial"/>
          <w:sz w:val="24"/>
        </w:rPr>
        <w:t xml:space="preserve"> </w:t>
      </w:r>
      <w:r w:rsidRPr="00035BBE">
        <w:rPr>
          <w:rFonts w:ascii="Palatino Linotype" w:hAnsi="Palatino Linotype" w:cs="Arial"/>
          <w:sz w:val="24"/>
        </w:rPr>
        <w:t>l</w:t>
      </w:r>
      <w:r w:rsidR="009D6CC6">
        <w:rPr>
          <w:rFonts w:ascii="Palatino Linotype" w:hAnsi="Palatino Linotype" w:cs="Arial"/>
          <w:sz w:val="24"/>
        </w:rPr>
        <w:t>os</w:t>
      </w:r>
      <w:r w:rsidRPr="00035BBE">
        <w:rPr>
          <w:rFonts w:ascii="Palatino Linotype" w:hAnsi="Palatino Linotype" w:cs="Arial"/>
          <w:sz w:val="24"/>
        </w:rPr>
        <w:t xml:space="preserve"> cuestionamiento</w:t>
      </w:r>
      <w:r w:rsidR="009D6CC6">
        <w:rPr>
          <w:rFonts w:ascii="Palatino Linotype" w:hAnsi="Palatino Linotype" w:cs="Arial"/>
          <w:sz w:val="24"/>
        </w:rPr>
        <w:t>s</w:t>
      </w:r>
      <w:r w:rsidRPr="00035BBE">
        <w:rPr>
          <w:rFonts w:ascii="Palatino Linotype" w:hAnsi="Palatino Linotype" w:cs="Arial"/>
          <w:sz w:val="24"/>
        </w:rPr>
        <w:t>, también lo es que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w:t>
      </w:r>
      <w:r w:rsidR="009D6CC6">
        <w:rPr>
          <w:rFonts w:ascii="Palatino Linotype" w:hAnsi="Palatino Linotype" w:cs="Arial"/>
          <w:sz w:val="24"/>
        </w:rPr>
        <w:t>, administrar y/o poseer</w:t>
      </w:r>
      <w:r w:rsidRPr="00035BBE">
        <w:rPr>
          <w:rFonts w:ascii="Palatino Linotype" w:hAnsi="Palatino Linotype" w:cs="Arial"/>
          <w:sz w:val="24"/>
        </w:rPr>
        <w:t xml:space="preserve"> la información, por lo que en observancia del Criterio </w:t>
      </w:r>
      <w:r w:rsidRPr="009D6CC6">
        <w:rPr>
          <w:rFonts w:ascii="Palatino Linotype" w:hAnsi="Palatino Linotype" w:cs="Arial"/>
          <w:b/>
          <w:sz w:val="24"/>
        </w:rPr>
        <w:t>16-01</w:t>
      </w:r>
      <w:r w:rsidRPr="00035BBE">
        <w:rPr>
          <w:rFonts w:ascii="Palatino Linotype" w:hAnsi="Palatino Linotype" w:cs="Arial"/>
          <w:sz w:val="24"/>
        </w:rPr>
        <w:t xml:space="preserve"> emitido por el Instituto Nacional de Transparencia, Acceso a la Información Pública y Protección de Datos Personales (INAI), debió darle una interpretación que se le otorgue una expresión documental, se cita para mayor referencia el Criterio referido: </w:t>
      </w:r>
    </w:p>
    <w:p w:rsidR="00035BBE" w:rsidRPr="00035BBE" w:rsidRDefault="00035BBE" w:rsidP="00035BBE">
      <w:pPr>
        <w:spacing w:after="0" w:line="360" w:lineRule="auto"/>
        <w:jc w:val="both"/>
        <w:rPr>
          <w:rFonts w:ascii="Palatino Linotype" w:hAnsi="Palatino Linotype" w:cs="Arial"/>
          <w:sz w:val="24"/>
        </w:rPr>
      </w:pPr>
    </w:p>
    <w:p w:rsidR="00035BBE" w:rsidRPr="00035BBE" w:rsidRDefault="00035BBE" w:rsidP="00035BBE">
      <w:pPr>
        <w:spacing w:after="0" w:line="240" w:lineRule="auto"/>
        <w:ind w:left="567" w:right="567"/>
        <w:jc w:val="both"/>
        <w:rPr>
          <w:rFonts w:ascii="Palatino Linotype" w:hAnsi="Palatino Linotype" w:cs="Arial"/>
          <w:i/>
        </w:rPr>
      </w:pPr>
      <w:r w:rsidRPr="00035BBE">
        <w:rPr>
          <w:rFonts w:ascii="Palatino Linotype" w:hAnsi="Palatino Linotype" w:cs="Arial"/>
          <w:i/>
        </w:rPr>
        <w:t>“</w:t>
      </w:r>
      <w:r w:rsidRPr="00035BBE">
        <w:rPr>
          <w:rFonts w:ascii="Palatino Linotype" w:hAnsi="Palatino Linotype" w:cs="Arial"/>
          <w:b/>
          <w:i/>
        </w:rPr>
        <w:t>Expresión documental.</w:t>
      </w:r>
      <w:r w:rsidRPr="00035BBE">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035BBE" w:rsidRPr="009D6CC6" w:rsidRDefault="00035BBE" w:rsidP="00035BBE">
      <w:pPr>
        <w:spacing w:after="0" w:line="240" w:lineRule="auto"/>
        <w:ind w:left="567" w:right="567"/>
        <w:jc w:val="both"/>
        <w:rPr>
          <w:rFonts w:ascii="Palatino Linotype" w:hAnsi="Palatino Linotype" w:cs="Arial"/>
          <w:b/>
          <w:i/>
          <w:sz w:val="20"/>
        </w:rPr>
      </w:pPr>
      <w:r w:rsidRPr="009D6CC6">
        <w:rPr>
          <w:rFonts w:ascii="Palatino Linotype" w:hAnsi="Palatino Linotype" w:cs="Arial"/>
          <w:b/>
          <w:i/>
          <w:sz w:val="20"/>
        </w:rPr>
        <w:t>Resoluciones:</w:t>
      </w:r>
    </w:p>
    <w:p w:rsidR="00035BBE" w:rsidRPr="009D6CC6" w:rsidRDefault="00035BBE" w:rsidP="00035BBE">
      <w:pPr>
        <w:spacing w:after="0" w:line="240" w:lineRule="auto"/>
        <w:ind w:left="567" w:right="567"/>
        <w:jc w:val="both"/>
        <w:rPr>
          <w:rFonts w:ascii="Palatino Linotype" w:hAnsi="Palatino Linotype" w:cs="Arial"/>
          <w:i/>
          <w:sz w:val="20"/>
        </w:rPr>
      </w:pPr>
      <w:r w:rsidRPr="009D6CC6">
        <w:rPr>
          <w:rFonts w:ascii="Palatino Linotype" w:hAnsi="Palatino Linotype" w:cs="Arial"/>
          <w:b/>
          <w:i/>
          <w:sz w:val="20"/>
        </w:rPr>
        <w:t>•</w:t>
      </w:r>
      <w:r w:rsidRPr="009D6CC6">
        <w:rPr>
          <w:rFonts w:ascii="Palatino Linotype" w:hAnsi="Palatino Linotype" w:cs="Arial"/>
          <w:b/>
          <w:i/>
          <w:sz w:val="20"/>
        </w:rPr>
        <w:tab/>
        <w:t>RRA 0774/16</w:t>
      </w:r>
      <w:r w:rsidRPr="009D6CC6">
        <w:rPr>
          <w:rFonts w:ascii="Palatino Linotype" w:hAnsi="Palatino Linotype" w:cs="Arial"/>
          <w:i/>
          <w:sz w:val="20"/>
        </w:rPr>
        <w:t xml:space="preserve">. Secretaría de Salud. 31 de agosto de 2016. Por unanimidad. Comisionada Ponente María Patricia </w:t>
      </w:r>
      <w:proofErr w:type="spellStart"/>
      <w:r w:rsidRPr="009D6CC6">
        <w:rPr>
          <w:rFonts w:ascii="Palatino Linotype" w:hAnsi="Palatino Linotype" w:cs="Arial"/>
          <w:i/>
          <w:sz w:val="20"/>
        </w:rPr>
        <w:t>Kurczyn</w:t>
      </w:r>
      <w:proofErr w:type="spellEnd"/>
      <w:r w:rsidRPr="009D6CC6">
        <w:rPr>
          <w:rFonts w:ascii="Palatino Linotype" w:hAnsi="Palatino Linotype" w:cs="Arial"/>
          <w:i/>
          <w:sz w:val="20"/>
        </w:rPr>
        <w:t xml:space="preserve"> Villalobos.</w:t>
      </w:r>
    </w:p>
    <w:p w:rsidR="00035BBE" w:rsidRPr="009D6CC6" w:rsidRDefault="00035BBE" w:rsidP="00035BBE">
      <w:pPr>
        <w:spacing w:after="0" w:line="240" w:lineRule="auto"/>
        <w:ind w:left="567" w:right="567"/>
        <w:jc w:val="both"/>
        <w:rPr>
          <w:rFonts w:ascii="Palatino Linotype" w:hAnsi="Palatino Linotype" w:cs="Arial"/>
          <w:i/>
          <w:sz w:val="20"/>
        </w:rPr>
      </w:pPr>
      <w:r w:rsidRPr="009D6CC6">
        <w:rPr>
          <w:rFonts w:ascii="Palatino Linotype" w:hAnsi="Palatino Linotype" w:cs="Arial"/>
          <w:b/>
          <w:i/>
          <w:sz w:val="20"/>
        </w:rPr>
        <w:t>•</w:t>
      </w:r>
      <w:r w:rsidRPr="009D6CC6">
        <w:rPr>
          <w:rFonts w:ascii="Palatino Linotype" w:hAnsi="Palatino Linotype" w:cs="Arial"/>
          <w:b/>
          <w:i/>
          <w:sz w:val="20"/>
        </w:rPr>
        <w:tab/>
        <w:t>RRA 0143/17</w:t>
      </w:r>
      <w:r w:rsidRPr="009D6CC6">
        <w:rPr>
          <w:rFonts w:ascii="Palatino Linotype" w:hAnsi="Palatino Linotype" w:cs="Arial"/>
          <w:i/>
          <w:sz w:val="20"/>
        </w:rPr>
        <w:t xml:space="preserve">. Universidad Autónoma Agraria Antonio Narro. 22 de febrero de 2017. Por unanimidad. Comisionado Ponente Oscar Mauricio Guerra Ford. </w:t>
      </w:r>
    </w:p>
    <w:p w:rsidR="00035BBE" w:rsidRPr="009D6CC6" w:rsidRDefault="00035BBE" w:rsidP="00035BBE">
      <w:pPr>
        <w:spacing w:after="0" w:line="240" w:lineRule="auto"/>
        <w:ind w:left="567" w:right="567"/>
        <w:jc w:val="both"/>
        <w:rPr>
          <w:rFonts w:ascii="Palatino Linotype" w:hAnsi="Palatino Linotype" w:cs="Arial"/>
          <w:i/>
          <w:sz w:val="20"/>
          <w:lang w:val="es-ES"/>
        </w:rPr>
      </w:pPr>
      <w:r w:rsidRPr="009D6CC6">
        <w:rPr>
          <w:rFonts w:ascii="Palatino Linotype" w:hAnsi="Palatino Linotype" w:cs="Arial"/>
          <w:b/>
          <w:i/>
          <w:sz w:val="20"/>
        </w:rPr>
        <w:t>•</w:t>
      </w:r>
      <w:r w:rsidRPr="009D6CC6">
        <w:rPr>
          <w:rFonts w:ascii="Palatino Linotype" w:hAnsi="Palatino Linotype" w:cs="Arial"/>
          <w:b/>
          <w:i/>
          <w:sz w:val="20"/>
        </w:rPr>
        <w:tab/>
        <w:t>RRA 0540/17.</w:t>
      </w:r>
      <w:r w:rsidRPr="009D6CC6">
        <w:rPr>
          <w:rFonts w:ascii="Palatino Linotype" w:hAnsi="Palatino Linotype" w:cs="Arial"/>
          <w:i/>
          <w:sz w:val="20"/>
        </w:rPr>
        <w:t xml:space="preserve"> Secretaría de Economía. 08 de marzo del 2017. Por unanimidad. Comisionado Ponente Francisco Javier Acuña Llamas.</w:t>
      </w:r>
    </w:p>
    <w:p w:rsidR="00035BBE" w:rsidRPr="00035BBE" w:rsidRDefault="00035BBE" w:rsidP="00035BBE">
      <w:pPr>
        <w:spacing w:after="0" w:line="360" w:lineRule="auto"/>
        <w:jc w:val="both"/>
        <w:rPr>
          <w:rFonts w:ascii="Palatino Linotype" w:hAnsi="Palatino Linotype" w:cs="Arial"/>
          <w:sz w:val="24"/>
        </w:rPr>
      </w:pPr>
    </w:p>
    <w:p w:rsidR="00BD7CDB" w:rsidRDefault="00BD7CDB" w:rsidP="00BD7CDB">
      <w:pPr>
        <w:spacing w:after="0" w:line="360" w:lineRule="auto"/>
        <w:jc w:val="both"/>
        <w:rPr>
          <w:rFonts w:ascii="Palatino Linotype" w:hAnsi="Palatino Linotype" w:cs="Arial"/>
          <w:sz w:val="24"/>
        </w:rPr>
      </w:pPr>
      <w:r w:rsidRPr="00B15864">
        <w:rPr>
          <w:rFonts w:ascii="Palatino Linotype" w:hAnsi="Palatino Linotype" w:cs="Arial"/>
          <w:sz w:val="24"/>
        </w:rPr>
        <w:t xml:space="preserve">Precisado lo anterior, si bien el </w:t>
      </w:r>
      <w:r w:rsidRPr="00B15864">
        <w:rPr>
          <w:rFonts w:ascii="Palatino Linotype" w:hAnsi="Palatino Linotype" w:cs="Arial"/>
          <w:b/>
          <w:sz w:val="24"/>
        </w:rPr>
        <w:t>Sujeto Obligado</w:t>
      </w:r>
      <w:r w:rsidRPr="00B15864">
        <w:rPr>
          <w:rFonts w:ascii="Palatino Linotype" w:hAnsi="Palatino Linotype" w:cs="Arial"/>
          <w:sz w:val="24"/>
        </w:rPr>
        <w:t xml:space="preserve"> no se encontraba obligado a dar </w:t>
      </w:r>
      <w:r>
        <w:rPr>
          <w:rFonts w:ascii="Palatino Linotype" w:hAnsi="Palatino Linotype" w:cs="Arial"/>
          <w:sz w:val="24"/>
        </w:rPr>
        <w:t>contestación</w:t>
      </w:r>
      <w:r w:rsidRPr="00B15864">
        <w:rPr>
          <w:rFonts w:ascii="Palatino Linotype" w:hAnsi="Palatino Linotype" w:cs="Arial"/>
          <w:sz w:val="24"/>
        </w:rPr>
        <w:t xml:space="preserve"> a los cuestionamientos, </w:t>
      </w:r>
      <w:r>
        <w:rPr>
          <w:rFonts w:ascii="Palatino Linotype" w:hAnsi="Palatino Linotype" w:cs="Arial"/>
          <w:sz w:val="24"/>
        </w:rPr>
        <w:t xml:space="preserve">emitió </w:t>
      </w:r>
      <w:r w:rsidRPr="00B15864">
        <w:rPr>
          <w:rFonts w:ascii="Palatino Linotype" w:hAnsi="Palatino Linotype" w:cs="Arial"/>
          <w:sz w:val="24"/>
        </w:rPr>
        <w:t>respuesta</w:t>
      </w:r>
      <w:r>
        <w:rPr>
          <w:rFonts w:ascii="Palatino Linotype" w:hAnsi="Palatino Linotype" w:cs="Arial"/>
          <w:sz w:val="24"/>
        </w:rPr>
        <w:t xml:space="preserve"> por medio de</w:t>
      </w:r>
      <w:r w:rsidR="008201CE">
        <w:rPr>
          <w:rFonts w:ascii="Palatino Linotype" w:hAnsi="Palatino Linotype" w:cs="Arial"/>
          <w:sz w:val="24"/>
        </w:rPr>
        <w:t xml:space="preserve"> </w:t>
      </w:r>
      <w:r>
        <w:rPr>
          <w:rFonts w:ascii="Palatino Linotype" w:hAnsi="Palatino Linotype" w:cs="Arial"/>
          <w:sz w:val="24"/>
        </w:rPr>
        <w:t>l</w:t>
      </w:r>
      <w:r w:rsidR="008201CE">
        <w:rPr>
          <w:rFonts w:ascii="Palatino Linotype" w:hAnsi="Palatino Linotype" w:cs="Arial"/>
          <w:sz w:val="24"/>
        </w:rPr>
        <w:t>os</w:t>
      </w:r>
      <w:r>
        <w:rPr>
          <w:rFonts w:ascii="Palatino Linotype" w:hAnsi="Palatino Linotype" w:cs="Arial"/>
          <w:sz w:val="24"/>
        </w:rPr>
        <w:t xml:space="preserve"> documento</w:t>
      </w:r>
      <w:r w:rsidR="008201CE">
        <w:rPr>
          <w:rFonts w:ascii="Palatino Linotype" w:hAnsi="Palatino Linotype" w:cs="Arial"/>
          <w:sz w:val="24"/>
        </w:rPr>
        <w:t>s</w:t>
      </w:r>
      <w:r>
        <w:rPr>
          <w:rFonts w:ascii="Palatino Linotype" w:hAnsi="Palatino Linotype" w:cs="Arial"/>
          <w:sz w:val="24"/>
        </w:rPr>
        <w:t xml:space="preserve"> electrónico</w:t>
      </w:r>
      <w:r w:rsidR="008201CE">
        <w:rPr>
          <w:rFonts w:ascii="Palatino Linotype" w:hAnsi="Palatino Linotype" w:cs="Arial"/>
          <w:sz w:val="24"/>
        </w:rPr>
        <w:t>s</w:t>
      </w:r>
      <w:r>
        <w:rPr>
          <w:rFonts w:ascii="Palatino Linotype" w:hAnsi="Palatino Linotype" w:cs="Arial"/>
          <w:sz w:val="24"/>
        </w:rPr>
        <w:t xml:space="preserve"> </w:t>
      </w:r>
      <w:r w:rsidR="008201CE" w:rsidRPr="003753CC">
        <w:rPr>
          <w:rFonts w:ascii="Palatino Linotype" w:hAnsi="Palatino Linotype" w:cs="Arial"/>
          <w:sz w:val="24"/>
          <w:szCs w:val="28"/>
        </w:rPr>
        <w:t>“</w:t>
      </w:r>
      <w:r w:rsidR="008201CE" w:rsidRPr="0080188E">
        <w:rPr>
          <w:rFonts w:ascii="Palatino Linotype" w:hAnsi="Palatino Linotype" w:cs="Arial"/>
          <w:b/>
          <w:i/>
          <w:sz w:val="24"/>
          <w:szCs w:val="28"/>
        </w:rPr>
        <w:t>170 Unidad de Transparencia.pdf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 xml:space="preserve">170 </w:t>
      </w:r>
      <w:proofErr w:type="spellStart"/>
      <w:r w:rsidR="008201CE" w:rsidRPr="0080188E">
        <w:rPr>
          <w:rFonts w:ascii="Palatino Linotype" w:hAnsi="Palatino Linotype" w:cs="Arial"/>
          <w:b/>
          <w:i/>
          <w:sz w:val="24"/>
          <w:szCs w:val="28"/>
        </w:rPr>
        <w:t>Proteccion</w:t>
      </w:r>
      <w:proofErr w:type="spellEnd"/>
      <w:r w:rsidR="008201CE" w:rsidRPr="0080188E">
        <w:rPr>
          <w:rFonts w:ascii="Palatino Linotype" w:hAnsi="Palatino Linotype" w:cs="Arial"/>
          <w:b/>
          <w:i/>
          <w:sz w:val="24"/>
          <w:szCs w:val="28"/>
        </w:rPr>
        <w:t xml:space="preserve"> Civil.pdf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Secretaria del Ayuntamiento.pdf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Contraloría.pdf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Zoonosis.pdf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Respuesta a la Solicitud 170.pdf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Reglamentación.pdf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Comisiones y Consejos.pdf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 xml:space="preserve">170 </w:t>
      </w:r>
      <w:r w:rsidR="008201CE" w:rsidRPr="0080188E">
        <w:rPr>
          <w:rFonts w:ascii="Palatino Linotype" w:hAnsi="Palatino Linotype" w:cs="Arial"/>
          <w:b/>
          <w:i/>
          <w:sz w:val="24"/>
          <w:szCs w:val="28"/>
        </w:rPr>
        <w:lastRenderedPageBreak/>
        <w:t>Oficialia.pdf</w:t>
      </w:r>
      <w:r w:rsidR="008201CE">
        <w:rPr>
          <w:rFonts w:ascii="Palatino Linotype" w:hAnsi="Palatino Linotype" w:cs="Arial"/>
          <w:b/>
          <w:i/>
          <w:sz w:val="24"/>
          <w:szCs w:val="28"/>
        </w:rPr>
        <w:t xml:space="preserve">, </w:t>
      </w:r>
      <w:r w:rsidR="008201CE" w:rsidRPr="0080188E">
        <w:rPr>
          <w:rFonts w:ascii="Palatino Linotype" w:hAnsi="Palatino Linotype" w:cs="Arial"/>
          <w:b/>
          <w:i/>
          <w:sz w:val="24"/>
          <w:szCs w:val="28"/>
        </w:rPr>
        <w:t>170 Planeacion.pdf</w:t>
      </w:r>
      <w:r w:rsidR="008201CE" w:rsidRPr="0080188E">
        <w:rPr>
          <w:rFonts w:ascii="Palatino Linotype" w:hAnsi="Palatino Linotype" w:cs="Arial"/>
          <w:sz w:val="24"/>
          <w:szCs w:val="28"/>
        </w:rPr>
        <w:t xml:space="preserve"> y </w:t>
      </w:r>
      <w:r w:rsidR="008201CE" w:rsidRPr="0080188E">
        <w:rPr>
          <w:rFonts w:ascii="Palatino Linotype" w:hAnsi="Palatino Linotype" w:cs="Arial"/>
          <w:b/>
          <w:i/>
          <w:sz w:val="24"/>
          <w:szCs w:val="28"/>
        </w:rPr>
        <w:t>170 Jurídico.pdf</w:t>
      </w:r>
      <w:r w:rsidR="008201CE" w:rsidRPr="003753CC">
        <w:rPr>
          <w:rFonts w:ascii="Palatino Linotype" w:hAnsi="Palatino Linotype" w:cs="Arial"/>
          <w:sz w:val="24"/>
          <w:szCs w:val="28"/>
        </w:rPr>
        <w:t>”</w:t>
      </w:r>
      <w:r>
        <w:rPr>
          <w:rFonts w:ascii="Palatino Linotype" w:hAnsi="Palatino Linotype" w:cs="Arial"/>
          <w:sz w:val="24"/>
        </w:rPr>
        <w:t xml:space="preserve">, </w:t>
      </w:r>
      <w:r w:rsidR="008201CE">
        <w:rPr>
          <w:rFonts w:ascii="Palatino Linotype" w:hAnsi="Palatino Linotype" w:cs="Arial"/>
          <w:sz w:val="24"/>
        </w:rPr>
        <w:t>de los que se desprende el contenido</w:t>
      </w:r>
      <w:r>
        <w:rPr>
          <w:rFonts w:ascii="Palatino Linotype" w:hAnsi="Palatino Linotype" w:cs="Arial"/>
          <w:sz w:val="24"/>
        </w:rPr>
        <w:t xml:space="preserve"> siguiente:</w:t>
      </w:r>
    </w:p>
    <w:p w:rsidR="00BD7CDB" w:rsidRDefault="00BD7CDB" w:rsidP="00BD7CDB">
      <w:pPr>
        <w:spacing w:after="0" w:line="360" w:lineRule="auto"/>
        <w:jc w:val="both"/>
        <w:rPr>
          <w:rFonts w:ascii="Palatino Linotype" w:hAnsi="Palatino Linotype" w:cs="Arial"/>
          <w:sz w:val="24"/>
        </w:rPr>
      </w:pPr>
    </w:p>
    <w:p w:rsidR="008201CE" w:rsidRPr="008201CE" w:rsidRDefault="008201CE" w:rsidP="009D6CC6">
      <w:pPr>
        <w:pStyle w:val="Prrafodelista"/>
        <w:numPr>
          <w:ilvl w:val="0"/>
          <w:numId w:val="4"/>
        </w:numPr>
        <w:spacing w:line="360" w:lineRule="auto"/>
        <w:ind w:left="284"/>
        <w:jc w:val="both"/>
        <w:rPr>
          <w:rFonts w:ascii="Palatino Linotype" w:hAnsi="Palatino Linotype" w:cs="Arial"/>
        </w:rPr>
      </w:pPr>
      <w:r w:rsidRPr="0080188E">
        <w:rPr>
          <w:rFonts w:ascii="Palatino Linotype" w:hAnsi="Palatino Linotype" w:cs="Arial"/>
          <w:b/>
          <w:i/>
          <w:szCs w:val="28"/>
        </w:rPr>
        <w:t>170 Unidad de Transparencia.pdf</w:t>
      </w:r>
      <w:r>
        <w:rPr>
          <w:rFonts w:ascii="Palatino Linotype" w:hAnsi="Palatino Linotype" w:cs="Arial"/>
          <w:b/>
          <w:szCs w:val="28"/>
        </w:rPr>
        <w:t>:</w:t>
      </w:r>
      <w:r w:rsidRPr="008201CE">
        <w:rPr>
          <w:rFonts w:ascii="Palatino Linotype" w:hAnsi="Palatino Linotype" w:cs="Arial"/>
          <w:szCs w:val="28"/>
        </w:rPr>
        <w:t xml:space="preserve"> </w:t>
      </w:r>
      <w:r>
        <w:rPr>
          <w:rFonts w:ascii="Palatino Linotype" w:hAnsi="Palatino Linotype" w:cs="Arial"/>
          <w:szCs w:val="28"/>
        </w:rPr>
        <w:t>oficio del veinticinco de abril de dos mil veintidós, mediante el cual el Titular de la Unidad de Transparencia del sujeto Obligado, emite respuesta a los cuestionamientos siguientes:</w:t>
      </w:r>
    </w:p>
    <w:p w:rsidR="008201CE" w:rsidRDefault="008201CE" w:rsidP="00BD7CDB">
      <w:pPr>
        <w:spacing w:after="0" w:line="360" w:lineRule="auto"/>
        <w:jc w:val="both"/>
        <w:rPr>
          <w:rFonts w:ascii="Palatino Linotype" w:hAnsi="Palatino Linotype" w:cs="Arial"/>
          <w:sz w:val="24"/>
        </w:rPr>
      </w:pPr>
    </w:p>
    <w:p w:rsidR="008201CE" w:rsidRPr="008201CE" w:rsidRDefault="00BD7CDB" w:rsidP="008201CE">
      <w:pPr>
        <w:spacing w:after="0" w:line="240" w:lineRule="auto"/>
        <w:ind w:left="567" w:right="567"/>
        <w:jc w:val="both"/>
        <w:rPr>
          <w:rFonts w:ascii="Palatino Linotype" w:hAnsi="Palatino Linotype" w:cs="Arial"/>
          <w:i/>
        </w:rPr>
      </w:pPr>
      <w:r>
        <w:rPr>
          <w:rFonts w:ascii="Palatino Linotype" w:hAnsi="Palatino Linotype" w:cs="Arial"/>
          <w:i/>
        </w:rPr>
        <w:t>“</w:t>
      </w:r>
      <w:r w:rsidR="008201CE" w:rsidRPr="008201CE">
        <w:rPr>
          <w:rFonts w:ascii="Palatino Linotype" w:hAnsi="Palatino Linotype" w:cs="Arial"/>
          <w:i/>
        </w:rPr>
        <w:t xml:space="preserve">l.- ¿Existe un órgano de acceso a la información pública municipal? </w:t>
      </w:r>
    </w:p>
    <w:p w:rsidR="008201CE" w:rsidRPr="008201CE" w:rsidRDefault="008201CE" w:rsidP="008201CE">
      <w:pPr>
        <w:spacing w:after="0" w:line="240" w:lineRule="auto"/>
        <w:ind w:left="567" w:right="567"/>
        <w:jc w:val="both"/>
        <w:rPr>
          <w:rFonts w:ascii="Palatino Linotype" w:hAnsi="Palatino Linotype" w:cs="Arial"/>
          <w:i/>
        </w:rPr>
      </w:pPr>
      <w:r w:rsidRPr="008201CE">
        <w:rPr>
          <w:rFonts w:ascii="Palatino Linotype" w:hAnsi="Palatino Linotype" w:cs="Arial"/>
          <w:i/>
        </w:rPr>
        <w:t>Si, el Instituto de Transparencia, Acceso a la Información Pública y Protección de Datos Personales del</w:t>
      </w:r>
      <w:r>
        <w:rPr>
          <w:rFonts w:ascii="Palatino Linotype" w:hAnsi="Palatino Linotype" w:cs="Arial"/>
          <w:i/>
        </w:rPr>
        <w:t xml:space="preserve"> </w:t>
      </w:r>
      <w:r w:rsidRPr="008201CE">
        <w:rPr>
          <w:rFonts w:ascii="Palatino Linotype" w:hAnsi="Palatino Linotype" w:cs="Arial"/>
          <w:i/>
        </w:rPr>
        <w:t xml:space="preserve">Estado de México y Municipios. </w:t>
      </w:r>
    </w:p>
    <w:p w:rsidR="008201CE" w:rsidRPr="008201CE" w:rsidRDefault="008201CE" w:rsidP="008201CE">
      <w:pPr>
        <w:spacing w:after="0" w:line="240" w:lineRule="auto"/>
        <w:ind w:left="567" w:right="567"/>
        <w:jc w:val="both"/>
        <w:rPr>
          <w:rFonts w:ascii="Palatino Linotype" w:hAnsi="Palatino Linotype" w:cs="Arial"/>
          <w:i/>
        </w:rPr>
      </w:pPr>
      <w:r w:rsidRPr="008201CE">
        <w:rPr>
          <w:rFonts w:ascii="Palatino Linotype" w:hAnsi="Palatino Linotype" w:cs="Arial"/>
          <w:i/>
        </w:rPr>
        <w:t>2.-</w:t>
      </w:r>
      <w:r>
        <w:rPr>
          <w:rFonts w:ascii="Palatino Linotype" w:hAnsi="Palatino Linotype" w:cs="Arial"/>
          <w:i/>
        </w:rPr>
        <w:t xml:space="preserve"> </w:t>
      </w:r>
      <w:r w:rsidRPr="008201CE">
        <w:rPr>
          <w:rFonts w:ascii="Palatino Linotype" w:hAnsi="Palatino Linotype" w:cs="Arial"/>
          <w:i/>
        </w:rPr>
        <w:t xml:space="preserve">¿Cuenta con modulo y portal web para hacer pública la información? </w:t>
      </w:r>
    </w:p>
    <w:p w:rsidR="008201CE" w:rsidRPr="008201CE" w:rsidRDefault="008201CE" w:rsidP="008201CE">
      <w:pPr>
        <w:spacing w:after="0" w:line="240" w:lineRule="auto"/>
        <w:ind w:left="567" w:right="567"/>
        <w:jc w:val="both"/>
        <w:rPr>
          <w:rFonts w:ascii="Palatino Linotype" w:hAnsi="Palatino Linotype" w:cs="Arial"/>
          <w:i/>
        </w:rPr>
      </w:pPr>
      <w:r w:rsidRPr="008201CE">
        <w:rPr>
          <w:rFonts w:ascii="Palatino Linotype" w:hAnsi="Palatino Linotype" w:cs="Arial"/>
          <w:i/>
        </w:rPr>
        <w:t>Si, el Sitio Oficial del H. Ayuntamiento de Chimalhuacán y el portal IPOMEX:</w:t>
      </w:r>
    </w:p>
    <w:p w:rsidR="008201CE" w:rsidRPr="008201CE" w:rsidRDefault="008201CE" w:rsidP="008201CE">
      <w:pPr>
        <w:spacing w:after="0" w:line="240" w:lineRule="auto"/>
        <w:ind w:left="567" w:right="567"/>
        <w:jc w:val="both"/>
        <w:rPr>
          <w:rFonts w:ascii="Palatino Linotype" w:hAnsi="Palatino Linotype" w:cs="Arial"/>
          <w:i/>
        </w:rPr>
      </w:pPr>
      <w:r w:rsidRPr="008201CE">
        <w:rPr>
          <w:rFonts w:ascii="Palatino Linotype" w:hAnsi="Palatino Linotype" w:cs="Arial"/>
          <w:i/>
        </w:rPr>
        <w:t xml:space="preserve">httos://www.ipomex.org.mx/ipo3/lgt/indice/CHIMALHUACAN.web </w:t>
      </w:r>
    </w:p>
    <w:p w:rsidR="008201CE" w:rsidRPr="008201CE" w:rsidRDefault="008201CE" w:rsidP="008201CE">
      <w:pPr>
        <w:spacing w:after="0" w:line="240" w:lineRule="auto"/>
        <w:ind w:left="567" w:right="567"/>
        <w:jc w:val="both"/>
        <w:rPr>
          <w:rFonts w:ascii="Palatino Linotype" w:hAnsi="Palatino Linotype" w:cs="Arial"/>
          <w:i/>
        </w:rPr>
      </w:pPr>
      <w:r w:rsidRPr="008201CE">
        <w:rPr>
          <w:rFonts w:ascii="Palatino Linotype" w:hAnsi="Palatino Linotype" w:cs="Arial"/>
          <w:i/>
        </w:rPr>
        <w:t xml:space="preserve">3.- ¿Publica la información de acuerdo con la legislación en la materia? </w:t>
      </w:r>
    </w:p>
    <w:p w:rsidR="00BD7CDB" w:rsidRPr="004D7562" w:rsidRDefault="008201CE" w:rsidP="008201CE">
      <w:pPr>
        <w:spacing w:after="0" w:line="240" w:lineRule="auto"/>
        <w:ind w:left="567" w:right="567"/>
        <w:jc w:val="both"/>
        <w:rPr>
          <w:rFonts w:ascii="Palatino Linotype" w:hAnsi="Palatino Linotype" w:cs="Arial"/>
          <w:i/>
          <w:lang w:val="es-ES_tradnl"/>
        </w:rPr>
      </w:pPr>
      <w:r w:rsidRPr="008201CE">
        <w:rPr>
          <w:rFonts w:ascii="Palatino Linotype" w:hAnsi="Palatino Linotype" w:cs="Arial"/>
          <w:i/>
        </w:rPr>
        <w:t>Si, en términos de la Ley de Transparencia y Acceso a la Información Pública y lo señalado por el Instituto</w:t>
      </w:r>
      <w:r>
        <w:rPr>
          <w:rFonts w:ascii="Palatino Linotype" w:hAnsi="Palatino Linotype" w:cs="Arial"/>
          <w:i/>
        </w:rPr>
        <w:t xml:space="preserve"> </w:t>
      </w:r>
      <w:r w:rsidRPr="008201CE">
        <w:rPr>
          <w:rFonts w:ascii="Palatino Linotype" w:hAnsi="Palatino Linotype" w:cs="Arial"/>
          <w:i/>
        </w:rPr>
        <w:t>(INFOEM).</w:t>
      </w:r>
    </w:p>
    <w:p w:rsidR="00BD7CDB" w:rsidRDefault="00BD7CDB" w:rsidP="00BD7CDB">
      <w:pPr>
        <w:pStyle w:val="Prrafodelista"/>
        <w:jc w:val="both"/>
        <w:rPr>
          <w:rFonts w:ascii="Palatino Linotype" w:eastAsia="Calibri" w:hAnsi="Palatino Linotype"/>
          <w:sz w:val="22"/>
          <w:lang w:val="es-ES_tradnl"/>
        </w:rPr>
      </w:pPr>
    </w:p>
    <w:p w:rsidR="00BD7CDB" w:rsidRPr="002E6D47" w:rsidRDefault="00BD7CDB" w:rsidP="00BD7CDB">
      <w:pPr>
        <w:pStyle w:val="Prrafodelista"/>
        <w:ind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BD7CDB" w:rsidRDefault="00BD7CDB" w:rsidP="00BD7CDB">
      <w:pPr>
        <w:spacing w:after="0" w:line="360" w:lineRule="auto"/>
        <w:jc w:val="both"/>
        <w:rPr>
          <w:rFonts w:ascii="Palatino Linotype" w:eastAsia="Calibri" w:hAnsi="Palatino Linotype" w:cs="Times New Roman"/>
          <w:sz w:val="24"/>
          <w:szCs w:val="24"/>
          <w:lang w:val="es-ES_tradnl" w:eastAsia="es-ES"/>
        </w:rPr>
      </w:pPr>
    </w:p>
    <w:p w:rsidR="003B6E6A" w:rsidRPr="0010771E" w:rsidRDefault="008201CE" w:rsidP="009D6CC6">
      <w:pPr>
        <w:pStyle w:val="Prrafodelista"/>
        <w:numPr>
          <w:ilvl w:val="0"/>
          <w:numId w:val="5"/>
        </w:numPr>
        <w:spacing w:line="360" w:lineRule="auto"/>
        <w:ind w:left="284"/>
        <w:jc w:val="both"/>
        <w:rPr>
          <w:rFonts w:ascii="Palatino Linotype" w:eastAsia="Calibri" w:hAnsi="Palatino Linotype"/>
          <w:lang w:val="es-ES_tradnl"/>
        </w:rPr>
      </w:pPr>
      <w:r w:rsidRPr="0080188E">
        <w:rPr>
          <w:rFonts w:ascii="Palatino Linotype" w:hAnsi="Palatino Linotype" w:cs="Arial"/>
          <w:b/>
          <w:i/>
          <w:szCs w:val="28"/>
        </w:rPr>
        <w:t xml:space="preserve">170 </w:t>
      </w:r>
      <w:proofErr w:type="spellStart"/>
      <w:r w:rsidRPr="0080188E">
        <w:rPr>
          <w:rFonts w:ascii="Palatino Linotype" w:hAnsi="Palatino Linotype" w:cs="Arial"/>
          <w:b/>
          <w:i/>
          <w:szCs w:val="28"/>
        </w:rPr>
        <w:t>Proteccion</w:t>
      </w:r>
      <w:proofErr w:type="spellEnd"/>
      <w:r w:rsidRPr="0080188E">
        <w:rPr>
          <w:rFonts w:ascii="Palatino Linotype" w:hAnsi="Palatino Linotype" w:cs="Arial"/>
          <w:b/>
          <w:i/>
          <w:szCs w:val="28"/>
        </w:rPr>
        <w:t xml:space="preserve"> Civil.pdf</w:t>
      </w:r>
      <w:r>
        <w:rPr>
          <w:rFonts w:ascii="Palatino Linotype" w:hAnsi="Palatino Linotype" w:cs="Arial"/>
          <w:b/>
          <w:szCs w:val="28"/>
        </w:rPr>
        <w:t>:</w:t>
      </w:r>
      <w:r>
        <w:rPr>
          <w:rFonts w:ascii="Palatino Linotype" w:hAnsi="Palatino Linotype" w:cs="Arial"/>
          <w:szCs w:val="28"/>
        </w:rPr>
        <w:t xml:space="preserve"> </w:t>
      </w:r>
      <w:r w:rsidR="003B6E6A">
        <w:rPr>
          <w:rFonts w:ascii="Palatino Linotype" w:hAnsi="Palatino Linotype" w:cs="Arial"/>
          <w:szCs w:val="28"/>
        </w:rPr>
        <w:t>oficio número HACH/</w:t>
      </w:r>
      <w:proofErr w:type="spellStart"/>
      <w:r w:rsidR="003B6E6A">
        <w:rPr>
          <w:rFonts w:ascii="Palatino Linotype" w:hAnsi="Palatino Linotype" w:cs="Arial"/>
          <w:szCs w:val="28"/>
        </w:rPr>
        <w:t>CPCyB</w:t>
      </w:r>
      <w:proofErr w:type="spellEnd"/>
      <w:r w:rsidR="003B6E6A">
        <w:rPr>
          <w:rFonts w:ascii="Palatino Linotype" w:hAnsi="Palatino Linotype" w:cs="Arial"/>
          <w:szCs w:val="28"/>
        </w:rPr>
        <w:t xml:space="preserve">/2022/305 remitido por el Director General de Protección Civil y Bomberos a la Titular de la Unidad de Transparencia y Acceso a la Información, ambos del Sujeto Obligado, mediante el cual da </w:t>
      </w:r>
      <w:r w:rsidR="003B6E6A">
        <w:rPr>
          <w:rFonts w:ascii="Palatino Linotype" w:hAnsi="Palatino Linotype"/>
        </w:rPr>
        <w:t>contestación a diversos cuestionamientos, en los términos siguientes:</w:t>
      </w:r>
    </w:p>
    <w:p w:rsidR="003B6E6A" w:rsidRDefault="003B6E6A" w:rsidP="003B6E6A">
      <w:pPr>
        <w:spacing w:after="0" w:line="360" w:lineRule="auto"/>
        <w:jc w:val="both"/>
        <w:rPr>
          <w:rFonts w:ascii="Palatino Linotype" w:eastAsia="Calibri" w:hAnsi="Palatino Linotype" w:cs="Times New Roman"/>
          <w:sz w:val="24"/>
          <w:szCs w:val="24"/>
          <w:lang w:val="es-ES_tradnl" w:eastAsia="es-ES"/>
        </w:rPr>
      </w:pP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4174EA">
        <w:rPr>
          <w:rFonts w:ascii="Palatino Linotype" w:eastAsia="Calibri" w:hAnsi="Palatino Linotype" w:cs="Times New Roman"/>
          <w:i/>
          <w:szCs w:val="24"/>
          <w:lang w:val="es-ES_tradnl" w:eastAsia="es-ES"/>
        </w:rPr>
        <w:t>1. ¿Cuenta con un programa de simulacro y cuando se han realizado desde enero</w:t>
      </w:r>
      <w:r>
        <w:rPr>
          <w:rFonts w:ascii="Palatino Linotype" w:eastAsia="Calibri" w:hAnsi="Palatino Linotype" w:cs="Times New Roman"/>
          <w:i/>
          <w:szCs w:val="24"/>
          <w:lang w:val="es-ES_tradnl" w:eastAsia="es-ES"/>
        </w:rPr>
        <w:t xml:space="preserve"> </w:t>
      </w:r>
      <w:r w:rsidRPr="004174EA">
        <w:rPr>
          <w:rFonts w:ascii="Palatino Linotype" w:eastAsia="Calibri" w:hAnsi="Palatino Linotype" w:cs="Times New Roman"/>
          <w:i/>
          <w:szCs w:val="24"/>
          <w:lang w:val="es-ES_tradnl" w:eastAsia="es-ES"/>
        </w:rPr>
        <w:t xml:space="preserve">2022?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Si, los cuales son realizados conforme al calendario de la</w:t>
      </w:r>
      <w:r>
        <w:rPr>
          <w:rFonts w:ascii="Palatino Linotype" w:eastAsia="Calibri" w:hAnsi="Palatino Linotype" w:cs="Times New Roman"/>
          <w:i/>
          <w:szCs w:val="24"/>
          <w:lang w:val="es-ES_tradnl" w:eastAsia="es-ES"/>
        </w:rPr>
        <w:t xml:space="preserve"> </w:t>
      </w:r>
      <w:r w:rsidRPr="004174EA">
        <w:rPr>
          <w:rFonts w:ascii="Palatino Linotype" w:eastAsia="Calibri" w:hAnsi="Palatino Linotype" w:cs="Times New Roman"/>
          <w:i/>
          <w:szCs w:val="24"/>
          <w:lang w:val="es-ES_tradnl" w:eastAsia="es-ES"/>
        </w:rPr>
        <w:t>Coordinación Nacional de Protecci</w:t>
      </w:r>
      <w:r>
        <w:rPr>
          <w:rFonts w:ascii="Palatino Linotype" w:eastAsia="Calibri" w:hAnsi="Palatino Linotype" w:cs="Times New Roman"/>
          <w:i/>
          <w:szCs w:val="24"/>
          <w:lang w:val="es-ES_tradnl" w:eastAsia="es-ES"/>
        </w:rPr>
        <w:t xml:space="preserve">ón Civil, en los meses de Mayo y </w:t>
      </w:r>
      <w:r w:rsidRPr="004174EA">
        <w:rPr>
          <w:rFonts w:ascii="Palatino Linotype" w:eastAsia="Calibri" w:hAnsi="Palatino Linotype" w:cs="Times New Roman"/>
          <w:i/>
          <w:szCs w:val="24"/>
          <w:lang w:val="es-ES_tradnl" w:eastAsia="es-ES"/>
        </w:rPr>
        <w:t xml:space="preserve">Septiembre.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2. ¿Se cuenta con Consej</w:t>
      </w:r>
      <w:r>
        <w:rPr>
          <w:rFonts w:ascii="Palatino Linotype" w:eastAsia="Calibri" w:hAnsi="Palatino Linotype" w:cs="Times New Roman"/>
          <w:i/>
          <w:szCs w:val="24"/>
          <w:lang w:val="es-ES_tradnl" w:eastAsia="es-ES"/>
        </w:rPr>
        <w:t>o Municipal de Protección Civil</w:t>
      </w:r>
      <w:r w:rsidRPr="004174EA">
        <w:rPr>
          <w:rFonts w:ascii="Palatino Linotype" w:eastAsia="Calibri" w:hAnsi="Palatino Linotype" w:cs="Times New Roman"/>
          <w:i/>
          <w:szCs w:val="24"/>
          <w:lang w:val="es-ES_tradnl" w:eastAsia="es-ES"/>
        </w:rPr>
        <w:t xml:space="preserve">?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 xml:space="preserve">Si fue conformado el 17 de marzo del 2022.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3</w:t>
      </w:r>
      <w:r>
        <w:rPr>
          <w:rFonts w:ascii="Palatino Linotype" w:eastAsia="Calibri" w:hAnsi="Palatino Linotype" w:cs="Times New Roman"/>
          <w:i/>
          <w:szCs w:val="24"/>
          <w:lang w:val="es-ES_tradnl" w:eastAsia="es-ES"/>
        </w:rPr>
        <w:t>. ¿S</w:t>
      </w:r>
      <w:r w:rsidRPr="004174EA">
        <w:rPr>
          <w:rFonts w:ascii="Palatino Linotype" w:eastAsia="Calibri" w:hAnsi="Palatino Linotype" w:cs="Times New Roman"/>
          <w:i/>
          <w:szCs w:val="24"/>
          <w:lang w:val="es-ES_tradnl" w:eastAsia="es-ES"/>
        </w:rPr>
        <w:t>e c</w:t>
      </w:r>
      <w:r>
        <w:rPr>
          <w:rFonts w:ascii="Palatino Linotype" w:eastAsia="Calibri" w:hAnsi="Palatino Linotype" w:cs="Times New Roman"/>
          <w:i/>
          <w:szCs w:val="24"/>
          <w:lang w:val="es-ES_tradnl" w:eastAsia="es-ES"/>
        </w:rPr>
        <w:t>uenta con Unidad Municipal de P</w:t>
      </w:r>
      <w:r w:rsidRPr="004174EA">
        <w:rPr>
          <w:rFonts w:ascii="Palatino Linotype" w:eastAsia="Calibri" w:hAnsi="Palatino Linotype" w:cs="Times New Roman"/>
          <w:i/>
          <w:szCs w:val="24"/>
          <w:lang w:val="es-ES_tradnl" w:eastAsia="es-ES"/>
        </w:rPr>
        <w:t xml:space="preserve">rotección Civil? </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 xml:space="preserve">Si se encuentra ubicada en calle </w:t>
      </w:r>
      <w:proofErr w:type="spellStart"/>
      <w:r w:rsidRPr="004174EA">
        <w:rPr>
          <w:rFonts w:ascii="Palatino Linotype" w:eastAsia="Calibri" w:hAnsi="Palatino Linotype" w:cs="Times New Roman"/>
          <w:i/>
          <w:szCs w:val="24"/>
          <w:lang w:val="es-ES_tradnl" w:eastAsia="es-ES"/>
        </w:rPr>
        <w:t>Malinalli</w:t>
      </w:r>
      <w:proofErr w:type="spellEnd"/>
      <w:r w:rsidRPr="004174EA">
        <w:rPr>
          <w:rFonts w:ascii="Palatino Linotype" w:eastAsia="Calibri" w:hAnsi="Palatino Linotype" w:cs="Times New Roman"/>
          <w:i/>
          <w:szCs w:val="24"/>
          <w:lang w:val="es-ES_tradnl" w:eastAsia="es-ES"/>
        </w:rPr>
        <w:t xml:space="preserve"> No. 3 </w:t>
      </w:r>
      <w:proofErr w:type="spellStart"/>
      <w:r>
        <w:rPr>
          <w:rFonts w:ascii="Palatino Linotype" w:eastAsia="Calibri" w:hAnsi="Palatino Linotype" w:cs="Times New Roman"/>
          <w:i/>
          <w:szCs w:val="24"/>
          <w:lang w:val="es-ES_tradnl" w:eastAsia="es-ES"/>
        </w:rPr>
        <w:t>Bo</w:t>
      </w:r>
      <w:r w:rsidRPr="004174EA">
        <w:rPr>
          <w:rFonts w:ascii="Palatino Linotype" w:eastAsia="Calibri" w:hAnsi="Palatino Linotype" w:cs="Times New Roman"/>
          <w:i/>
          <w:szCs w:val="24"/>
          <w:lang w:val="es-ES_tradnl" w:eastAsia="es-ES"/>
        </w:rPr>
        <w:t>.Alfareros</w:t>
      </w:r>
      <w:proofErr w:type="spellEnd"/>
      <w:r w:rsidRPr="004174EA">
        <w:rPr>
          <w:rFonts w:ascii="Palatino Linotype" w:eastAsia="Calibri" w:hAnsi="Palatino Linotype" w:cs="Times New Roman"/>
          <w:i/>
          <w:szCs w:val="24"/>
          <w:lang w:val="es-ES_tradnl" w:eastAsia="es-ES"/>
        </w:rPr>
        <w:t>.,</w:t>
      </w:r>
      <w:r>
        <w:rPr>
          <w:rFonts w:ascii="Palatino Linotype" w:eastAsia="Calibri" w:hAnsi="Palatino Linotype" w:cs="Times New Roman"/>
          <w:i/>
          <w:szCs w:val="24"/>
          <w:lang w:val="es-ES_tradnl" w:eastAsia="es-ES"/>
        </w:rPr>
        <w:t xml:space="preserve"> 56336</w:t>
      </w:r>
      <w:r w:rsidRPr="004174EA">
        <w:rPr>
          <w:rFonts w:ascii="Palatino Linotype" w:eastAsia="Calibri" w:hAnsi="Palatino Linotype" w:cs="Times New Roman"/>
          <w:i/>
          <w:szCs w:val="24"/>
          <w:lang w:val="es-ES_tradnl" w:eastAsia="es-ES"/>
        </w:rPr>
        <w:t xml:space="preserve"> Chimalhuacán, Estado de México.</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lastRenderedPageBreak/>
        <w:t xml:space="preserve">4. ¿Se cuenta con </w:t>
      </w:r>
      <w:r w:rsidRPr="004174EA">
        <w:rPr>
          <w:rFonts w:ascii="Palatino Linotype" w:eastAsia="Calibri" w:hAnsi="Palatino Linotype" w:cs="Times New Roman"/>
          <w:i/>
          <w:szCs w:val="24"/>
          <w:lang w:val="es-ES_tradnl" w:eastAsia="es-ES"/>
        </w:rPr>
        <w:t>per</w:t>
      </w:r>
      <w:r>
        <w:rPr>
          <w:rFonts w:ascii="Palatino Linotype" w:eastAsia="Calibri" w:hAnsi="Palatino Linotype" w:cs="Times New Roman"/>
          <w:i/>
          <w:szCs w:val="24"/>
          <w:lang w:val="es-ES_tradnl" w:eastAsia="es-ES"/>
        </w:rPr>
        <w:t>son</w:t>
      </w:r>
      <w:r w:rsidRPr="004174EA">
        <w:rPr>
          <w:rFonts w:ascii="Palatino Linotype" w:eastAsia="Calibri" w:hAnsi="Palatino Linotype" w:cs="Times New Roman"/>
          <w:i/>
          <w:szCs w:val="24"/>
          <w:lang w:val="es-ES_tradnl" w:eastAsia="es-ES"/>
        </w:rPr>
        <w:t>al capacitado y actualizado en materia de Protección</w:t>
      </w:r>
      <w:r>
        <w:rPr>
          <w:rFonts w:ascii="Palatino Linotype" w:eastAsia="Calibri" w:hAnsi="Palatino Linotype" w:cs="Times New Roman"/>
          <w:i/>
          <w:szCs w:val="24"/>
          <w:lang w:val="es-ES_tradnl" w:eastAsia="es-ES"/>
        </w:rPr>
        <w:t xml:space="preserve"> </w:t>
      </w:r>
      <w:r w:rsidRPr="004174EA">
        <w:rPr>
          <w:rFonts w:ascii="Palatino Linotype" w:eastAsia="Calibri" w:hAnsi="Palatino Linotype" w:cs="Times New Roman"/>
          <w:i/>
          <w:szCs w:val="24"/>
          <w:lang w:val="es-ES_tradnl" w:eastAsia="es-ES"/>
        </w:rPr>
        <w:t>C</w:t>
      </w:r>
      <w:r>
        <w:rPr>
          <w:rFonts w:ascii="Palatino Linotype" w:eastAsia="Calibri" w:hAnsi="Palatino Linotype" w:cs="Times New Roman"/>
          <w:i/>
          <w:szCs w:val="24"/>
          <w:lang w:val="es-ES_tradnl" w:eastAsia="es-ES"/>
        </w:rPr>
        <w:t>ivil, especificar últimos cursos o certificaciones</w:t>
      </w:r>
      <w:r w:rsidRPr="004174EA">
        <w:rPr>
          <w:rFonts w:ascii="Palatino Linotype" w:eastAsia="Calibri" w:hAnsi="Palatino Linotype" w:cs="Times New Roman"/>
          <w:i/>
          <w:szCs w:val="24"/>
          <w:lang w:val="es-ES_tradnl" w:eastAsia="es-ES"/>
        </w:rPr>
        <w:t>?</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Si, los últimos son: Taller de Brigadas de Protección Civil y Elaboración de Programas Internos de Protección Civil.</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 xml:space="preserve">5. ¿Se cuenta con Reglamento de Protección Civil? </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Si, fue publicado en el periódico oficial de gobi</w:t>
      </w:r>
      <w:r>
        <w:rPr>
          <w:rFonts w:ascii="Palatino Linotype" w:eastAsia="Calibri" w:hAnsi="Palatino Linotype" w:cs="Times New Roman"/>
          <w:i/>
          <w:szCs w:val="24"/>
          <w:lang w:val="es-ES_tradnl" w:eastAsia="es-ES"/>
        </w:rPr>
        <w:t>erno munici</w:t>
      </w:r>
      <w:r w:rsidRPr="004174EA">
        <w:rPr>
          <w:rFonts w:ascii="Palatino Linotype" w:eastAsia="Calibri" w:hAnsi="Palatino Linotype" w:cs="Times New Roman"/>
          <w:i/>
          <w:szCs w:val="24"/>
          <w:lang w:val="es-ES_tradnl" w:eastAsia="es-ES"/>
        </w:rPr>
        <w:t>pal con</w:t>
      </w:r>
      <w:r>
        <w:rPr>
          <w:rFonts w:ascii="Palatino Linotype" w:eastAsia="Calibri" w:hAnsi="Palatino Linotype" w:cs="Times New Roman"/>
          <w:i/>
          <w:szCs w:val="24"/>
          <w:lang w:val="es-ES_tradnl" w:eastAsia="es-ES"/>
        </w:rPr>
        <w:t xml:space="preserve"> </w:t>
      </w:r>
      <w:r w:rsidRPr="004174EA">
        <w:rPr>
          <w:rFonts w:ascii="Palatino Linotype" w:eastAsia="Calibri" w:hAnsi="Palatino Linotype" w:cs="Times New Roman"/>
          <w:i/>
          <w:szCs w:val="24"/>
          <w:lang w:val="es-ES_tradnl" w:eastAsia="es-ES"/>
        </w:rPr>
        <w:t>fecha 31 agosto 2021 y se encuentra en proceso de actualización.</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6</w:t>
      </w:r>
      <w:r w:rsidRPr="004174EA">
        <w:rPr>
          <w:rFonts w:ascii="Palatino Linotype" w:eastAsia="Calibri" w:hAnsi="Palatino Linotype" w:cs="Times New Roman"/>
          <w:i/>
          <w:szCs w:val="24"/>
          <w:lang w:val="es-ES_tradnl" w:eastAsia="es-ES"/>
        </w:rPr>
        <w:t>. ¿Se c</w:t>
      </w:r>
      <w:r>
        <w:rPr>
          <w:rFonts w:ascii="Palatino Linotype" w:eastAsia="Calibri" w:hAnsi="Palatino Linotype" w:cs="Times New Roman"/>
          <w:i/>
          <w:szCs w:val="24"/>
          <w:lang w:val="es-ES_tradnl" w:eastAsia="es-ES"/>
        </w:rPr>
        <w:t>u</w:t>
      </w:r>
      <w:r w:rsidRPr="004174EA">
        <w:rPr>
          <w:rFonts w:ascii="Palatino Linotype" w:eastAsia="Calibri" w:hAnsi="Palatino Linotype" w:cs="Times New Roman"/>
          <w:i/>
          <w:szCs w:val="24"/>
          <w:lang w:val="es-ES_tradnl" w:eastAsia="es-ES"/>
        </w:rPr>
        <w:t>en</w:t>
      </w:r>
      <w:r>
        <w:rPr>
          <w:rFonts w:ascii="Palatino Linotype" w:eastAsia="Calibri" w:hAnsi="Palatino Linotype" w:cs="Times New Roman"/>
          <w:i/>
          <w:szCs w:val="24"/>
          <w:lang w:val="es-ES_tradnl" w:eastAsia="es-ES"/>
        </w:rPr>
        <w:t>t</w:t>
      </w:r>
      <w:r w:rsidRPr="004174EA">
        <w:rPr>
          <w:rFonts w:ascii="Palatino Linotype" w:eastAsia="Calibri" w:hAnsi="Palatino Linotype" w:cs="Times New Roman"/>
          <w:i/>
          <w:szCs w:val="24"/>
          <w:lang w:val="es-ES_tradnl" w:eastAsia="es-ES"/>
        </w:rPr>
        <w:t>a con mapa munici</w:t>
      </w:r>
      <w:r>
        <w:rPr>
          <w:rFonts w:ascii="Palatino Linotype" w:eastAsia="Calibri" w:hAnsi="Palatino Linotype" w:cs="Times New Roman"/>
          <w:i/>
          <w:szCs w:val="24"/>
          <w:lang w:val="es-ES_tradnl" w:eastAsia="es-ES"/>
        </w:rPr>
        <w:t>pa</w:t>
      </w:r>
      <w:r w:rsidRPr="004174EA">
        <w:rPr>
          <w:rFonts w:ascii="Palatino Linotype" w:eastAsia="Calibri" w:hAnsi="Palatino Linotype" w:cs="Times New Roman"/>
          <w:i/>
          <w:szCs w:val="24"/>
          <w:lang w:val="es-ES_tradnl" w:eastAsia="es-ES"/>
        </w:rPr>
        <w:t xml:space="preserve">l de riesgo?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Si, se encuentra en el Atlas de Riesgos d</w:t>
      </w:r>
      <w:r>
        <w:rPr>
          <w:rFonts w:ascii="Palatino Linotype" w:eastAsia="Calibri" w:hAnsi="Palatino Linotype" w:cs="Times New Roman"/>
          <w:i/>
          <w:szCs w:val="24"/>
          <w:lang w:val="es-ES_tradnl" w:eastAsia="es-ES"/>
        </w:rPr>
        <w:t>el M</w:t>
      </w:r>
      <w:r w:rsidRPr="004174EA">
        <w:rPr>
          <w:rFonts w:ascii="Palatino Linotype" w:eastAsia="Calibri" w:hAnsi="Palatino Linotype" w:cs="Times New Roman"/>
          <w:i/>
          <w:szCs w:val="24"/>
          <w:lang w:val="es-ES_tradnl" w:eastAsia="es-ES"/>
        </w:rPr>
        <w:t>unici</w:t>
      </w:r>
      <w:r>
        <w:rPr>
          <w:rFonts w:ascii="Palatino Linotype" w:eastAsia="Calibri" w:hAnsi="Palatino Linotype" w:cs="Times New Roman"/>
          <w:i/>
          <w:szCs w:val="24"/>
          <w:lang w:val="es-ES_tradnl" w:eastAsia="es-ES"/>
        </w:rPr>
        <w:t>pi</w:t>
      </w:r>
      <w:r w:rsidRPr="004174EA">
        <w:rPr>
          <w:rFonts w:ascii="Palatino Linotype" w:eastAsia="Calibri" w:hAnsi="Palatino Linotype" w:cs="Times New Roman"/>
          <w:i/>
          <w:szCs w:val="24"/>
          <w:lang w:val="es-ES_tradnl" w:eastAsia="es-ES"/>
        </w:rPr>
        <w:t>o de</w:t>
      </w:r>
      <w:r>
        <w:rPr>
          <w:rFonts w:ascii="Palatino Linotype" w:eastAsia="Calibri" w:hAnsi="Palatino Linotype" w:cs="Times New Roman"/>
          <w:i/>
          <w:szCs w:val="24"/>
          <w:lang w:val="es-ES_tradnl" w:eastAsia="es-ES"/>
        </w:rPr>
        <w:t xml:space="preserve"> </w:t>
      </w:r>
      <w:r w:rsidRPr="004174EA">
        <w:rPr>
          <w:rFonts w:ascii="Palatino Linotype" w:eastAsia="Calibri" w:hAnsi="Palatino Linotype" w:cs="Times New Roman"/>
          <w:i/>
          <w:szCs w:val="24"/>
          <w:lang w:val="es-ES_tradnl" w:eastAsia="es-ES"/>
        </w:rPr>
        <w:t>Chimalhuacán del año 2019 y e</w:t>
      </w:r>
      <w:r>
        <w:rPr>
          <w:rFonts w:ascii="Palatino Linotype" w:eastAsia="Calibri" w:hAnsi="Palatino Linotype" w:cs="Times New Roman"/>
          <w:i/>
          <w:szCs w:val="24"/>
          <w:lang w:val="es-ES_tradnl" w:eastAsia="es-ES"/>
        </w:rPr>
        <w:t>s</w:t>
      </w:r>
      <w:r w:rsidRPr="004174EA">
        <w:rPr>
          <w:rFonts w:ascii="Palatino Linotype" w:eastAsia="Calibri" w:hAnsi="Palatino Linotype" w:cs="Times New Roman"/>
          <w:i/>
          <w:szCs w:val="24"/>
          <w:lang w:val="es-ES_tradnl" w:eastAsia="es-ES"/>
        </w:rPr>
        <w:t>tá</w:t>
      </w:r>
      <w:r>
        <w:rPr>
          <w:rFonts w:ascii="Palatino Linotype" w:eastAsia="Calibri" w:hAnsi="Palatino Linotype" w:cs="Times New Roman"/>
          <w:i/>
          <w:szCs w:val="24"/>
          <w:lang w:val="es-ES_tradnl" w:eastAsia="es-ES"/>
        </w:rPr>
        <w:t xml:space="preserve"> e</w:t>
      </w:r>
      <w:r w:rsidRPr="004174EA">
        <w:rPr>
          <w:rFonts w:ascii="Palatino Linotype" w:eastAsia="Calibri" w:hAnsi="Palatino Linotype" w:cs="Times New Roman"/>
          <w:i/>
          <w:szCs w:val="24"/>
          <w:lang w:val="es-ES_tradnl" w:eastAsia="es-ES"/>
        </w:rPr>
        <w:t xml:space="preserve">n proceso su actualización. </w:t>
      </w:r>
    </w:p>
    <w:p w:rsidR="003B6E6A" w:rsidRPr="004174E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 xml:space="preserve">7. ¿Se tienen identificados puntos de </w:t>
      </w:r>
      <w:r>
        <w:rPr>
          <w:rFonts w:ascii="Palatino Linotype" w:eastAsia="Calibri" w:hAnsi="Palatino Linotype" w:cs="Times New Roman"/>
          <w:i/>
          <w:szCs w:val="24"/>
          <w:lang w:val="es-ES_tradnl" w:eastAsia="es-ES"/>
        </w:rPr>
        <w:t>r</w:t>
      </w:r>
      <w:r w:rsidRPr="004174EA">
        <w:rPr>
          <w:rFonts w:ascii="Palatino Linotype" w:eastAsia="Calibri" w:hAnsi="Palatino Linotype" w:cs="Times New Roman"/>
          <w:i/>
          <w:szCs w:val="24"/>
          <w:lang w:val="es-ES_tradnl" w:eastAsia="es-ES"/>
        </w:rPr>
        <w:t xml:space="preserve">eunión para casos de emergencia? </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4174EA">
        <w:rPr>
          <w:rFonts w:ascii="Palatino Linotype" w:eastAsia="Calibri" w:hAnsi="Palatino Linotype" w:cs="Times New Roman"/>
          <w:i/>
          <w:szCs w:val="24"/>
          <w:lang w:val="es-ES_tradnl" w:eastAsia="es-ES"/>
        </w:rPr>
        <w:t>Si, principalmente en edificios de gobierno e instituciones escolares por norma deben cumplir.</w:t>
      </w:r>
    </w:p>
    <w:p w:rsidR="003B6E6A" w:rsidRPr="003E47AF"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8</w:t>
      </w:r>
      <w:r w:rsidRPr="003E47AF">
        <w:rPr>
          <w:rFonts w:ascii="Palatino Linotype" w:eastAsia="Calibri" w:hAnsi="Palatino Linotype" w:cs="Times New Roman"/>
          <w:i/>
          <w:szCs w:val="24"/>
          <w:lang w:val="es-ES_tradnl" w:eastAsia="es-ES"/>
        </w:rPr>
        <w:t>. ¿Existen co</w:t>
      </w:r>
      <w:r>
        <w:rPr>
          <w:rFonts w:ascii="Palatino Linotype" w:eastAsia="Calibri" w:hAnsi="Palatino Linotype" w:cs="Times New Roman"/>
          <w:i/>
          <w:szCs w:val="24"/>
          <w:lang w:val="es-ES_tradnl" w:eastAsia="es-ES"/>
        </w:rPr>
        <w:t>n</w:t>
      </w:r>
      <w:r w:rsidRPr="003E47AF">
        <w:rPr>
          <w:rFonts w:ascii="Palatino Linotype" w:eastAsia="Calibri" w:hAnsi="Palatino Linotype" w:cs="Times New Roman"/>
          <w:i/>
          <w:szCs w:val="24"/>
          <w:lang w:val="es-ES_tradnl" w:eastAsia="es-ES"/>
        </w:rPr>
        <w:t>venios en materia de Prote</w:t>
      </w:r>
      <w:r>
        <w:rPr>
          <w:rFonts w:ascii="Palatino Linotype" w:eastAsia="Calibri" w:hAnsi="Palatino Linotype" w:cs="Times New Roman"/>
          <w:i/>
          <w:szCs w:val="24"/>
          <w:lang w:val="es-ES_tradnl" w:eastAsia="es-ES"/>
        </w:rPr>
        <w:t>c</w:t>
      </w:r>
      <w:r w:rsidRPr="003E47AF">
        <w:rPr>
          <w:rFonts w:ascii="Palatino Linotype" w:eastAsia="Calibri" w:hAnsi="Palatino Linotype" w:cs="Times New Roman"/>
          <w:i/>
          <w:szCs w:val="24"/>
          <w:lang w:val="es-ES_tradnl" w:eastAsia="es-ES"/>
        </w:rPr>
        <w:t>ción Civil con los otro</w:t>
      </w:r>
      <w:r>
        <w:rPr>
          <w:rFonts w:ascii="Palatino Linotype" w:eastAsia="Calibri" w:hAnsi="Palatino Linotype" w:cs="Times New Roman"/>
          <w:i/>
          <w:szCs w:val="24"/>
          <w:lang w:val="es-ES_tradnl" w:eastAsia="es-ES"/>
        </w:rPr>
        <w:t>s órden</w:t>
      </w:r>
      <w:r w:rsidRPr="003E47AF">
        <w:rPr>
          <w:rFonts w:ascii="Palatino Linotype" w:eastAsia="Calibri" w:hAnsi="Palatino Linotype" w:cs="Times New Roman"/>
          <w:i/>
          <w:szCs w:val="24"/>
          <w:lang w:val="es-ES_tradnl" w:eastAsia="es-ES"/>
        </w:rPr>
        <w:t>es de</w:t>
      </w:r>
      <w:r>
        <w:rPr>
          <w:rFonts w:ascii="Palatino Linotype" w:eastAsia="Calibri" w:hAnsi="Palatino Linotype" w:cs="Times New Roman"/>
          <w:i/>
          <w:szCs w:val="24"/>
          <w:lang w:val="es-ES_tradnl" w:eastAsia="es-ES"/>
        </w:rPr>
        <w:t xml:space="preserve"> </w:t>
      </w:r>
      <w:r w:rsidRPr="003E47AF">
        <w:rPr>
          <w:rFonts w:ascii="Palatino Linotype" w:eastAsia="Calibri" w:hAnsi="Palatino Linotype" w:cs="Times New Roman"/>
          <w:i/>
          <w:szCs w:val="24"/>
          <w:lang w:val="es-ES_tradnl" w:eastAsia="es-ES"/>
        </w:rPr>
        <w:t xml:space="preserve">gobierno o con los integrantes del Sistema Municipal de Protección Civil? </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E47AF">
        <w:rPr>
          <w:rFonts w:ascii="Palatino Linotype" w:eastAsia="Calibri" w:hAnsi="Palatino Linotype" w:cs="Times New Roman"/>
          <w:i/>
          <w:szCs w:val="24"/>
          <w:lang w:val="es-ES_tradnl" w:eastAsia="es-ES"/>
        </w:rPr>
        <w:t>No sin embargo se tiene la comun</w:t>
      </w:r>
      <w:r w:rsidRPr="003B6E6A">
        <w:rPr>
          <w:rFonts w:ascii="Palatino Linotype" w:eastAsia="Calibri" w:hAnsi="Palatino Linotype" w:cs="Times New Roman"/>
          <w:i/>
          <w:szCs w:val="24"/>
          <w:lang w:val="es-ES_tradnl" w:eastAsia="es-ES"/>
        </w:rPr>
        <w:t>icación estrecha con los municipios circunvecinos, así como con el Estado y la Federación.</w:t>
      </w:r>
    </w:p>
    <w:p w:rsidR="003B6E6A" w:rsidRP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B6E6A">
        <w:rPr>
          <w:rFonts w:ascii="Palatino Linotype" w:eastAsia="Calibri" w:hAnsi="Palatino Linotype" w:cs="Times New Roman"/>
          <w:i/>
          <w:szCs w:val="24"/>
          <w:lang w:val="es-ES_tradnl" w:eastAsia="es-ES"/>
        </w:rPr>
        <w:t xml:space="preserve">9. ¿Cuenta con un catálogo de refugios temporales? </w:t>
      </w:r>
    </w:p>
    <w:p w:rsidR="003B6E6A" w:rsidRP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B6E6A">
        <w:rPr>
          <w:rFonts w:ascii="Palatino Linotype" w:eastAsia="Calibri" w:hAnsi="Palatino Linotype" w:cs="Times New Roman"/>
          <w:i/>
          <w:szCs w:val="24"/>
          <w:lang w:val="es-ES_tradnl" w:eastAsia="es-ES"/>
        </w:rPr>
        <w:t xml:space="preserve">Se continúa con el del año 2021, en proceso de actualización. </w:t>
      </w:r>
    </w:p>
    <w:p w:rsidR="003B6E6A" w:rsidRP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10</w:t>
      </w:r>
      <w:r w:rsidRPr="003B6E6A">
        <w:rPr>
          <w:rFonts w:ascii="Palatino Linotype" w:eastAsia="Calibri" w:hAnsi="Palatino Linotype" w:cs="Times New Roman"/>
          <w:i/>
          <w:szCs w:val="24"/>
          <w:lang w:val="es-ES_tradnl" w:eastAsia="es-ES"/>
        </w:rPr>
        <w:t>.</w:t>
      </w:r>
      <w:r>
        <w:rPr>
          <w:rFonts w:ascii="Palatino Linotype" w:eastAsia="Calibri" w:hAnsi="Palatino Linotype" w:cs="Times New Roman"/>
          <w:i/>
          <w:szCs w:val="24"/>
          <w:lang w:val="es-ES_tradnl" w:eastAsia="es-ES"/>
        </w:rPr>
        <w:t xml:space="preserve"> </w:t>
      </w:r>
      <w:r w:rsidRPr="003B6E6A">
        <w:rPr>
          <w:rFonts w:ascii="Palatino Linotype" w:eastAsia="Calibri" w:hAnsi="Palatino Linotype" w:cs="Times New Roman"/>
          <w:i/>
          <w:szCs w:val="24"/>
          <w:lang w:val="es-ES_tradnl" w:eastAsia="es-ES"/>
        </w:rPr>
        <w:t>¿Cuenta con un programa de difusión de la</w:t>
      </w:r>
      <w:r>
        <w:rPr>
          <w:rFonts w:ascii="Palatino Linotype" w:eastAsia="Calibri" w:hAnsi="Palatino Linotype" w:cs="Times New Roman"/>
          <w:i/>
          <w:szCs w:val="24"/>
          <w:lang w:val="es-ES_tradnl" w:eastAsia="es-ES"/>
        </w:rPr>
        <w:t xml:space="preserve"> cultura de Protección Civil? ¿</w:t>
      </w:r>
      <w:r w:rsidRPr="003B6E6A">
        <w:rPr>
          <w:rFonts w:ascii="Palatino Linotype" w:eastAsia="Calibri" w:hAnsi="Palatino Linotype" w:cs="Times New Roman"/>
          <w:i/>
          <w:szCs w:val="24"/>
          <w:lang w:val="es-ES_tradnl" w:eastAsia="es-ES"/>
        </w:rPr>
        <w:t xml:space="preserve">Cuál? </w:t>
      </w:r>
    </w:p>
    <w:p w:rsidR="003B6E6A" w:rsidRP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B6E6A">
        <w:rPr>
          <w:rFonts w:ascii="Palatino Linotype" w:eastAsia="Calibri" w:hAnsi="Palatino Linotype" w:cs="Times New Roman"/>
          <w:i/>
          <w:szCs w:val="24"/>
          <w:lang w:val="es-ES_tradnl" w:eastAsia="es-ES"/>
        </w:rPr>
        <w:t>Si, se imparten pláticas de prevención en materia de Protección</w:t>
      </w:r>
      <w:r>
        <w:rPr>
          <w:rFonts w:ascii="Palatino Linotype" w:eastAsia="Calibri" w:hAnsi="Palatino Linotype" w:cs="Times New Roman"/>
          <w:i/>
          <w:szCs w:val="24"/>
          <w:lang w:val="es-ES_tradnl" w:eastAsia="es-ES"/>
        </w:rPr>
        <w:t xml:space="preserve"> </w:t>
      </w:r>
      <w:r w:rsidRPr="003B6E6A">
        <w:rPr>
          <w:rFonts w:ascii="Palatino Linotype" w:eastAsia="Calibri" w:hAnsi="Palatino Linotype" w:cs="Times New Roman"/>
          <w:i/>
          <w:szCs w:val="24"/>
          <w:lang w:val="es-ES_tradnl" w:eastAsia="es-ES"/>
        </w:rPr>
        <w:t>Civil, así como de prevención de incendios {Bomberos), así como la</w:t>
      </w:r>
      <w:r>
        <w:rPr>
          <w:rFonts w:ascii="Palatino Linotype" w:eastAsia="Calibri" w:hAnsi="Palatino Linotype" w:cs="Times New Roman"/>
          <w:i/>
          <w:szCs w:val="24"/>
          <w:lang w:val="es-ES_tradnl" w:eastAsia="es-ES"/>
        </w:rPr>
        <w:t xml:space="preserve"> </w:t>
      </w:r>
      <w:r w:rsidRPr="003B6E6A">
        <w:rPr>
          <w:rFonts w:ascii="Palatino Linotype" w:eastAsia="Calibri" w:hAnsi="Palatino Linotype" w:cs="Times New Roman"/>
          <w:i/>
          <w:szCs w:val="24"/>
          <w:lang w:val="es-ES_tradnl" w:eastAsia="es-ES"/>
        </w:rPr>
        <w:t xml:space="preserve">difusión de trípticos y lonas. </w:t>
      </w:r>
    </w:p>
    <w:p w:rsidR="003B6E6A" w:rsidRP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B6E6A">
        <w:rPr>
          <w:rFonts w:ascii="Palatino Linotype" w:eastAsia="Calibri" w:hAnsi="Palatino Linotype" w:cs="Times New Roman"/>
          <w:i/>
          <w:szCs w:val="24"/>
          <w:lang w:val="es-ES_tradnl" w:eastAsia="es-ES"/>
        </w:rPr>
        <w:t>11. ¿Cuenta con grupos de voluntarios? (Bomberos, Cruz Roja, Rescatistas,</w:t>
      </w:r>
      <w:r>
        <w:rPr>
          <w:rFonts w:ascii="Palatino Linotype" w:eastAsia="Calibri" w:hAnsi="Palatino Linotype" w:cs="Times New Roman"/>
          <w:i/>
          <w:szCs w:val="24"/>
          <w:lang w:val="es-ES_tradnl" w:eastAsia="es-ES"/>
        </w:rPr>
        <w:t xml:space="preserve"> </w:t>
      </w:r>
      <w:r w:rsidRPr="003B6E6A">
        <w:rPr>
          <w:rFonts w:ascii="Palatino Linotype" w:eastAsia="Calibri" w:hAnsi="Palatino Linotype" w:cs="Times New Roman"/>
          <w:i/>
          <w:szCs w:val="24"/>
          <w:lang w:val="es-ES_tradnl" w:eastAsia="es-ES"/>
        </w:rPr>
        <w:t xml:space="preserve">Brigadas de vacunación, </w:t>
      </w:r>
      <w:proofErr w:type="spellStart"/>
      <w:r w:rsidRPr="003B6E6A">
        <w:rPr>
          <w:rFonts w:ascii="Palatino Linotype" w:eastAsia="Calibri" w:hAnsi="Palatino Linotype" w:cs="Times New Roman"/>
          <w:i/>
          <w:szCs w:val="24"/>
          <w:lang w:val="es-ES_tradnl" w:eastAsia="es-ES"/>
        </w:rPr>
        <w:t>etc</w:t>
      </w:r>
      <w:proofErr w:type="spellEnd"/>
      <w:r w:rsidRPr="003B6E6A">
        <w:rPr>
          <w:rFonts w:ascii="Palatino Linotype" w:eastAsia="Calibri" w:hAnsi="Palatino Linotype" w:cs="Times New Roman"/>
          <w:i/>
          <w:szCs w:val="24"/>
          <w:lang w:val="es-ES_tradnl" w:eastAsia="es-ES"/>
        </w:rPr>
        <w:t xml:space="preserve">)? </w:t>
      </w:r>
    </w:p>
    <w:p w:rsidR="003B6E6A" w:rsidRDefault="003B6E6A" w:rsidP="003B6E6A">
      <w:pPr>
        <w:spacing w:after="0" w:line="240" w:lineRule="auto"/>
        <w:ind w:left="567" w:right="567"/>
        <w:jc w:val="both"/>
        <w:rPr>
          <w:rFonts w:ascii="Palatino Linotype" w:eastAsia="Calibri" w:hAnsi="Palatino Linotype" w:cs="Times New Roman"/>
          <w:i/>
          <w:szCs w:val="24"/>
          <w:lang w:val="es-ES_tradnl" w:eastAsia="es-ES"/>
        </w:rPr>
      </w:pPr>
      <w:r w:rsidRPr="003B6E6A">
        <w:rPr>
          <w:rFonts w:ascii="Palatino Linotype" w:eastAsia="Calibri" w:hAnsi="Palatino Linotype" w:cs="Times New Roman"/>
          <w:i/>
          <w:szCs w:val="24"/>
          <w:lang w:val="es-ES_tradnl" w:eastAsia="es-ES"/>
        </w:rPr>
        <w:t>No</w:t>
      </w:r>
      <w:r>
        <w:rPr>
          <w:rFonts w:ascii="Palatino Linotype" w:eastAsia="Calibri" w:hAnsi="Palatino Linotype" w:cs="Times New Roman"/>
          <w:i/>
          <w:szCs w:val="24"/>
          <w:lang w:val="es-ES_tradnl" w:eastAsia="es-ES"/>
        </w:rPr>
        <w:t>”</w:t>
      </w:r>
    </w:p>
    <w:p w:rsidR="003B6E6A" w:rsidRDefault="003B6E6A" w:rsidP="00BD7CDB">
      <w:pPr>
        <w:spacing w:after="0" w:line="360" w:lineRule="auto"/>
        <w:jc w:val="both"/>
        <w:rPr>
          <w:rFonts w:ascii="Palatino Linotype" w:hAnsi="Palatino Linotype" w:cs="Arial"/>
          <w:sz w:val="24"/>
          <w:lang w:val="es-ES"/>
        </w:rPr>
      </w:pPr>
    </w:p>
    <w:p w:rsidR="003B6E6A" w:rsidRPr="003B6E6A" w:rsidRDefault="003B6E6A" w:rsidP="009D6CC6">
      <w:pPr>
        <w:pStyle w:val="Prrafodelista"/>
        <w:numPr>
          <w:ilvl w:val="0"/>
          <w:numId w:val="5"/>
        </w:numPr>
        <w:spacing w:line="360" w:lineRule="auto"/>
        <w:ind w:left="284"/>
        <w:jc w:val="both"/>
        <w:rPr>
          <w:rFonts w:ascii="Palatino Linotype" w:hAnsi="Palatino Linotype" w:cs="Arial"/>
        </w:rPr>
      </w:pPr>
      <w:r w:rsidRPr="0080188E">
        <w:rPr>
          <w:rFonts w:ascii="Palatino Linotype" w:hAnsi="Palatino Linotype" w:cs="Arial"/>
          <w:b/>
          <w:i/>
          <w:szCs w:val="28"/>
        </w:rPr>
        <w:t>170 Secretaria del Ayuntamiento.pdf</w:t>
      </w:r>
      <w:r>
        <w:rPr>
          <w:rFonts w:ascii="Palatino Linotype" w:hAnsi="Palatino Linotype" w:cs="Arial"/>
          <w:b/>
          <w:szCs w:val="28"/>
        </w:rPr>
        <w:t>:</w:t>
      </w:r>
      <w:r>
        <w:rPr>
          <w:rFonts w:ascii="Palatino Linotype" w:hAnsi="Palatino Linotype" w:cs="Arial"/>
          <w:szCs w:val="28"/>
        </w:rPr>
        <w:t xml:space="preserve"> </w:t>
      </w:r>
      <w:r w:rsidR="005F6C9E">
        <w:rPr>
          <w:rFonts w:ascii="Palatino Linotype" w:hAnsi="Palatino Linotype" w:cs="Arial"/>
          <w:szCs w:val="28"/>
        </w:rPr>
        <w:t>oficio número SHA/00278/SLC/2022 remitido por el Secretario del Ayuntamiento al Titular de la Unidad de Transparencia, ambos del Sujeto Obligado, en el que da respuesta a los cuestionamientos en los términos siguientes:</w:t>
      </w:r>
    </w:p>
    <w:p w:rsidR="003B6E6A" w:rsidRDefault="003B6E6A" w:rsidP="00BD7CDB">
      <w:pPr>
        <w:spacing w:after="0" w:line="360" w:lineRule="auto"/>
        <w:jc w:val="both"/>
        <w:rPr>
          <w:rFonts w:ascii="Palatino Linotype" w:hAnsi="Palatino Linotype" w:cs="Arial"/>
          <w:sz w:val="24"/>
          <w:lang w:val="es-ES"/>
        </w:rPr>
      </w:pPr>
    </w:p>
    <w:p w:rsidR="005F6C9E" w:rsidRPr="005F6C9E" w:rsidRDefault="005F6C9E" w:rsidP="005F6C9E">
      <w:pPr>
        <w:spacing w:after="0" w:line="240" w:lineRule="auto"/>
        <w:ind w:left="567" w:right="567"/>
        <w:jc w:val="both"/>
        <w:rPr>
          <w:rFonts w:ascii="Palatino Linotype" w:hAnsi="Palatino Linotype" w:cs="Arial"/>
          <w:i/>
          <w:lang w:val="es-ES"/>
        </w:rPr>
      </w:pPr>
      <w:r>
        <w:rPr>
          <w:rFonts w:ascii="Palatino Linotype" w:hAnsi="Palatino Linotype" w:cs="Arial"/>
          <w:i/>
          <w:lang w:val="es-ES"/>
        </w:rPr>
        <w:t>“1</w:t>
      </w:r>
      <w:r w:rsidRPr="005F6C9E">
        <w:rPr>
          <w:rFonts w:ascii="Palatino Linotype" w:hAnsi="Palatino Linotype" w:cs="Arial"/>
          <w:i/>
          <w:lang w:val="es-ES"/>
        </w:rPr>
        <w:t>. Con respecto con los bienes inmuebles adquiridos por el Ayuntamiento, se anexa copia</w:t>
      </w:r>
      <w:r>
        <w:rPr>
          <w:rFonts w:ascii="Palatino Linotype" w:hAnsi="Palatino Linotype" w:cs="Arial"/>
          <w:i/>
          <w:lang w:val="es-ES"/>
        </w:rPr>
        <w:t xml:space="preserve"> </w:t>
      </w:r>
      <w:r w:rsidRPr="005F6C9E">
        <w:rPr>
          <w:rFonts w:ascii="Palatino Linotype" w:hAnsi="Palatino Linotype" w:cs="Arial"/>
          <w:i/>
          <w:lang w:val="es-ES"/>
        </w:rPr>
        <w:t xml:space="preserve">simple del Contrato de Cesión de Derechos Parcelarios eso correspondiente al 2021.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2. En relación a los bienes dados de baja del patrimonio municipal desde enero del 2022, se</w:t>
      </w:r>
      <w:r>
        <w:rPr>
          <w:rFonts w:ascii="Palatino Linotype" w:hAnsi="Palatino Linotype" w:cs="Arial"/>
          <w:i/>
          <w:lang w:val="es-ES"/>
        </w:rPr>
        <w:t xml:space="preserve"> </w:t>
      </w:r>
      <w:r w:rsidRPr="005F6C9E">
        <w:rPr>
          <w:rFonts w:ascii="Palatino Linotype" w:hAnsi="Palatino Linotype" w:cs="Arial"/>
          <w:i/>
          <w:lang w:val="es-ES"/>
        </w:rPr>
        <w:t xml:space="preserve">informa que hasta la fecha NO se ha dado de baja ningún bien registrado.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 xml:space="preserve">3. En relación a los bienes inmuebles en renta del H. Ayuntamiento, se informa que NO existe bien alguno que se encuentre en estas condiciones.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lastRenderedPageBreak/>
        <w:t>4. Se remite copia simple del Acta de Cabildo número 1 correspondiente a la sesión de</w:t>
      </w:r>
      <w:r>
        <w:rPr>
          <w:rFonts w:ascii="Palatino Linotype" w:hAnsi="Palatino Linotype" w:cs="Arial"/>
          <w:i/>
          <w:lang w:val="es-ES"/>
        </w:rPr>
        <w:t xml:space="preserve"> </w:t>
      </w:r>
      <w:r w:rsidRPr="005F6C9E">
        <w:rPr>
          <w:rFonts w:ascii="Palatino Linotype" w:hAnsi="Palatino Linotype" w:cs="Arial"/>
          <w:i/>
          <w:lang w:val="es-ES"/>
        </w:rPr>
        <w:t xml:space="preserve">instalación así como del Acta número 4 correspondiente a las 3ra sesión Ordinaria de Cabildo (Se anexan también las actas mencionadas en formato digital).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5. Con respecto a la aplicación eficiente del proceso del administración del patrimonio</w:t>
      </w:r>
      <w:r>
        <w:rPr>
          <w:rFonts w:ascii="Palatino Linotype" w:hAnsi="Palatino Linotype" w:cs="Arial"/>
          <w:i/>
          <w:lang w:val="es-ES"/>
        </w:rPr>
        <w:t xml:space="preserve"> </w:t>
      </w:r>
      <w:r w:rsidRPr="005F6C9E">
        <w:rPr>
          <w:rFonts w:ascii="Palatino Linotype" w:hAnsi="Palatino Linotype" w:cs="Arial"/>
          <w:i/>
          <w:lang w:val="es-ES"/>
        </w:rPr>
        <w:t xml:space="preserve">Municipal se informa que SI existe.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 xml:space="preserve">6. En relación a la recomendación realizada por derechos humanos se informa que SI.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 xml:space="preserve">7. El grao de formalización de los procesos internos es Al TO.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8. Si se sientan con instancias promotoras de la Participación Ciudadana, y finalmente se</w:t>
      </w:r>
      <w:r>
        <w:rPr>
          <w:rFonts w:ascii="Palatino Linotype" w:hAnsi="Palatino Linotype" w:cs="Arial"/>
          <w:i/>
          <w:lang w:val="es-ES"/>
        </w:rPr>
        <w:t xml:space="preserve"> </w:t>
      </w:r>
      <w:r w:rsidRPr="005F6C9E">
        <w:rPr>
          <w:rFonts w:ascii="Palatino Linotype" w:hAnsi="Palatino Linotype" w:cs="Arial"/>
          <w:i/>
          <w:lang w:val="es-ES"/>
        </w:rPr>
        <w:t xml:space="preserve">informa que,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9. Se anexa copia simple de las comisiones y o consejos existentes en el municipio.</w:t>
      </w:r>
      <w:r>
        <w:rPr>
          <w:rFonts w:ascii="Palatino Linotype" w:hAnsi="Palatino Linotype" w:cs="Arial"/>
          <w:i/>
          <w:lang w:val="es-ES"/>
        </w:rPr>
        <w:t>”</w:t>
      </w:r>
    </w:p>
    <w:p w:rsidR="005F6C9E" w:rsidRDefault="005F6C9E" w:rsidP="00BD7CDB">
      <w:pPr>
        <w:spacing w:after="0" w:line="360" w:lineRule="auto"/>
        <w:jc w:val="both"/>
        <w:rPr>
          <w:rFonts w:ascii="Palatino Linotype" w:hAnsi="Palatino Linotype" w:cs="Arial"/>
          <w:sz w:val="24"/>
          <w:lang w:val="es-ES"/>
        </w:rPr>
      </w:pPr>
    </w:p>
    <w:p w:rsidR="005F6C9E" w:rsidRPr="005F6C9E" w:rsidRDefault="005F6C9E" w:rsidP="009D6CC6">
      <w:pPr>
        <w:pStyle w:val="Prrafodelista"/>
        <w:numPr>
          <w:ilvl w:val="0"/>
          <w:numId w:val="5"/>
        </w:numPr>
        <w:spacing w:line="360" w:lineRule="auto"/>
        <w:ind w:left="284"/>
        <w:jc w:val="both"/>
        <w:rPr>
          <w:rFonts w:ascii="Palatino Linotype" w:hAnsi="Palatino Linotype" w:cs="Arial"/>
        </w:rPr>
      </w:pPr>
      <w:r w:rsidRPr="0080188E">
        <w:rPr>
          <w:rFonts w:ascii="Palatino Linotype" w:hAnsi="Palatino Linotype" w:cs="Arial"/>
          <w:b/>
          <w:i/>
          <w:szCs w:val="28"/>
        </w:rPr>
        <w:t>170 Contraloría.pdf</w:t>
      </w:r>
      <w:r>
        <w:rPr>
          <w:rFonts w:ascii="Palatino Linotype" w:hAnsi="Palatino Linotype" w:cs="Arial"/>
          <w:b/>
          <w:szCs w:val="28"/>
        </w:rPr>
        <w:t>:</w:t>
      </w:r>
      <w:r>
        <w:rPr>
          <w:rFonts w:ascii="Palatino Linotype" w:hAnsi="Palatino Linotype" w:cs="Arial"/>
          <w:szCs w:val="28"/>
        </w:rPr>
        <w:t xml:space="preserve"> </w:t>
      </w:r>
      <w:r w:rsidRPr="005F6C9E">
        <w:rPr>
          <w:rFonts w:ascii="Palatino Linotype" w:hAnsi="Palatino Linotype" w:cs="Arial"/>
          <w:szCs w:val="28"/>
        </w:rPr>
        <w:t xml:space="preserve">oficio de fecha veinticinco de abril de dos mil veintidós, </w:t>
      </w:r>
      <w:r>
        <w:rPr>
          <w:rFonts w:ascii="Palatino Linotype" w:hAnsi="Palatino Linotype" w:cs="Arial"/>
          <w:szCs w:val="28"/>
        </w:rPr>
        <w:t>del que no es posible observar el número de oficio, atendiendo que no se encuentra visible; remitido por el Contralor Interno Municipal al Titular de la Unidad de Transparencia, ambos del Sujeto Obligado, del que se desprende la contestación a cuestionamientos siguientes:</w:t>
      </w:r>
    </w:p>
    <w:p w:rsidR="005F6C9E" w:rsidRDefault="005F6C9E" w:rsidP="00BD7CDB">
      <w:pPr>
        <w:spacing w:after="0" w:line="360" w:lineRule="auto"/>
        <w:jc w:val="both"/>
        <w:rPr>
          <w:rFonts w:ascii="Palatino Linotype" w:hAnsi="Palatino Linotype" w:cs="Arial"/>
          <w:sz w:val="24"/>
          <w:lang w:val="es-ES"/>
        </w:rPr>
      </w:pPr>
    </w:p>
    <w:p w:rsidR="005F6C9E" w:rsidRPr="005F6C9E" w:rsidRDefault="005F6C9E" w:rsidP="005F6C9E">
      <w:pPr>
        <w:spacing w:after="0" w:line="240" w:lineRule="auto"/>
        <w:ind w:left="567" w:right="567"/>
        <w:jc w:val="both"/>
        <w:rPr>
          <w:rFonts w:ascii="Palatino Linotype" w:hAnsi="Palatino Linotype" w:cs="Arial"/>
          <w:i/>
          <w:lang w:val="es-ES"/>
        </w:rPr>
      </w:pPr>
      <w:r>
        <w:rPr>
          <w:rFonts w:ascii="Palatino Linotype" w:hAnsi="Palatino Linotype" w:cs="Arial"/>
          <w:i/>
          <w:lang w:val="es-ES"/>
        </w:rPr>
        <w:t>“1. ¿</w:t>
      </w:r>
      <w:r w:rsidRPr="005F6C9E">
        <w:rPr>
          <w:rFonts w:ascii="Palatino Linotype" w:hAnsi="Palatino Linotype" w:cs="Arial"/>
          <w:i/>
          <w:lang w:val="es-ES"/>
        </w:rPr>
        <w:t>Se cu</w:t>
      </w:r>
      <w:r>
        <w:rPr>
          <w:rFonts w:ascii="Palatino Linotype" w:hAnsi="Palatino Linotype" w:cs="Arial"/>
          <w:i/>
          <w:lang w:val="es-ES"/>
        </w:rPr>
        <w:t>enta con sistemas de quejas y sanciones en contra de servidores públicos municipales? Respuesta: SI</w:t>
      </w:r>
      <w:r w:rsidRPr="005F6C9E">
        <w:rPr>
          <w:rFonts w:ascii="Palatino Linotype" w:hAnsi="Palatino Linotype" w:cs="Arial"/>
          <w:i/>
          <w:lang w:val="es-ES"/>
        </w:rPr>
        <w:t xml:space="preserve">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2. ¿</w:t>
      </w:r>
      <w:r>
        <w:rPr>
          <w:rFonts w:ascii="Palatino Linotype" w:hAnsi="Palatino Linotype" w:cs="Arial"/>
          <w:i/>
          <w:lang w:val="es-ES"/>
        </w:rPr>
        <w:t>Se cuenta co</w:t>
      </w:r>
      <w:r w:rsidRPr="005F6C9E">
        <w:rPr>
          <w:rFonts w:ascii="Palatino Linotype" w:hAnsi="Palatino Linotype" w:cs="Arial"/>
          <w:i/>
          <w:lang w:val="es-ES"/>
        </w:rPr>
        <w:t xml:space="preserve">n </w:t>
      </w:r>
      <w:r>
        <w:rPr>
          <w:rFonts w:ascii="Palatino Linotype" w:hAnsi="Palatino Linotype" w:cs="Arial"/>
          <w:i/>
          <w:lang w:val="es-ES"/>
        </w:rPr>
        <w:t>algún programa para la detección y combate de la co</w:t>
      </w:r>
      <w:r w:rsidRPr="005F6C9E">
        <w:rPr>
          <w:rFonts w:ascii="Palatino Linotype" w:hAnsi="Palatino Linotype" w:cs="Arial"/>
          <w:i/>
          <w:lang w:val="es-ES"/>
        </w:rPr>
        <w:t>rrupción que conside</w:t>
      </w:r>
      <w:r>
        <w:rPr>
          <w:rFonts w:ascii="Palatino Linotype" w:hAnsi="Palatino Linotype" w:cs="Arial"/>
          <w:i/>
          <w:lang w:val="es-ES"/>
        </w:rPr>
        <w:t xml:space="preserve">re </w:t>
      </w:r>
      <w:r w:rsidRPr="005F6C9E">
        <w:rPr>
          <w:rFonts w:ascii="Palatino Linotype" w:hAnsi="Palatino Linotype" w:cs="Arial"/>
          <w:i/>
          <w:lang w:val="es-ES"/>
        </w:rPr>
        <w:t>la participación ci</w:t>
      </w:r>
      <w:r>
        <w:rPr>
          <w:rFonts w:ascii="Palatino Linotype" w:hAnsi="Palatino Linotype" w:cs="Arial"/>
          <w:i/>
          <w:lang w:val="es-ES"/>
        </w:rPr>
        <w:t>udadana</w:t>
      </w:r>
      <w:r w:rsidRPr="005F6C9E">
        <w:rPr>
          <w:rFonts w:ascii="Palatino Linotype" w:hAnsi="Palatino Linotype" w:cs="Arial"/>
          <w:i/>
          <w:lang w:val="es-ES"/>
        </w:rPr>
        <w:t xml:space="preserve">? Respuesta: SI </w:t>
      </w:r>
    </w:p>
    <w:p w:rsidR="005F6C9E" w:rsidRPr="005F6C9E" w:rsidRDefault="005F6C9E" w:rsidP="005F6C9E">
      <w:pPr>
        <w:spacing w:after="0" w:line="240" w:lineRule="auto"/>
        <w:ind w:left="567" w:right="567"/>
        <w:jc w:val="both"/>
        <w:rPr>
          <w:rFonts w:ascii="Palatino Linotype" w:hAnsi="Palatino Linotype" w:cs="Arial"/>
          <w:i/>
          <w:lang w:val="es-ES"/>
        </w:rPr>
      </w:pPr>
      <w:r>
        <w:rPr>
          <w:rFonts w:ascii="Palatino Linotype" w:hAnsi="Palatino Linotype" w:cs="Arial"/>
          <w:i/>
          <w:lang w:val="es-ES"/>
        </w:rPr>
        <w:t xml:space="preserve">3. ¿Qué proporción </w:t>
      </w:r>
      <w:r w:rsidR="00074489">
        <w:rPr>
          <w:rFonts w:ascii="Palatino Linotype" w:hAnsi="Palatino Linotype" w:cs="Arial"/>
          <w:i/>
          <w:lang w:val="es-ES"/>
        </w:rPr>
        <w:t>guardan</w:t>
      </w:r>
      <w:r>
        <w:rPr>
          <w:rFonts w:ascii="Palatino Linotype" w:hAnsi="Palatino Linotype" w:cs="Arial"/>
          <w:i/>
          <w:lang w:val="es-ES"/>
        </w:rPr>
        <w:t xml:space="preserve"> los </w:t>
      </w:r>
      <w:r w:rsidRPr="005F6C9E">
        <w:rPr>
          <w:rFonts w:ascii="Palatino Linotype" w:hAnsi="Palatino Linotype" w:cs="Arial"/>
          <w:i/>
          <w:lang w:val="es-ES"/>
        </w:rPr>
        <w:t>proce</w:t>
      </w:r>
      <w:r>
        <w:rPr>
          <w:rFonts w:ascii="Palatino Linotype" w:hAnsi="Palatino Linotype" w:cs="Arial"/>
          <w:i/>
          <w:lang w:val="es-ES"/>
        </w:rPr>
        <w:t>d</w:t>
      </w:r>
      <w:r w:rsidRPr="005F6C9E">
        <w:rPr>
          <w:rFonts w:ascii="Palatino Linotype" w:hAnsi="Palatino Linotype" w:cs="Arial"/>
          <w:i/>
          <w:lang w:val="es-ES"/>
        </w:rPr>
        <w:t xml:space="preserve">imientos instaurados en relación a las denuncias </w:t>
      </w:r>
      <w:r>
        <w:rPr>
          <w:rFonts w:ascii="Palatino Linotype" w:hAnsi="Palatino Linotype" w:cs="Arial"/>
          <w:i/>
          <w:lang w:val="es-ES"/>
        </w:rPr>
        <w:t>procedentes? Respuesta: 31 de 31</w:t>
      </w:r>
      <w:r w:rsidRPr="005F6C9E">
        <w:rPr>
          <w:rFonts w:ascii="Palatino Linotype" w:hAnsi="Palatino Linotype" w:cs="Arial"/>
          <w:i/>
          <w:lang w:val="es-ES"/>
        </w:rPr>
        <w:t xml:space="preserve">. </w:t>
      </w:r>
    </w:p>
    <w:p w:rsidR="005F6C9E" w:rsidRPr="005F6C9E" w:rsidRDefault="005F6C9E" w:rsidP="005F6C9E">
      <w:pPr>
        <w:spacing w:after="0" w:line="240" w:lineRule="auto"/>
        <w:ind w:left="567" w:right="567"/>
        <w:jc w:val="both"/>
        <w:rPr>
          <w:rFonts w:ascii="Palatino Linotype" w:hAnsi="Palatino Linotype" w:cs="Arial"/>
          <w:i/>
          <w:lang w:val="es-ES"/>
        </w:rPr>
      </w:pPr>
      <w:r w:rsidRPr="005F6C9E">
        <w:rPr>
          <w:rFonts w:ascii="Palatino Linotype" w:hAnsi="Palatino Linotype" w:cs="Arial"/>
          <w:i/>
          <w:lang w:val="es-ES"/>
        </w:rPr>
        <w:t>4. ¿</w:t>
      </w:r>
      <w:r>
        <w:rPr>
          <w:rFonts w:ascii="Palatino Linotype" w:hAnsi="Palatino Linotype" w:cs="Arial"/>
          <w:i/>
          <w:lang w:val="es-ES"/>
        </w:rPr>
        <w:t>Se cuenta con mecanismos de contraloría social</w:t>
      </w:r>
      <w:r w:rsidRPr="005F6C9E">
        <w:rPr>
          <w:rFonts w:ascii="Palatino Linotype" w:hAnsi="Palatino Linotype" w:cs="Arial"/>
          <w:i/>
          <w:lang w:val="es-ES"/>
        </w:rPr>
        <w:t>? R</w:t>
      </w:r>
      <w:r>
        <w:rPr>
          <w:rFonts w:ascii="Palatino Linotype" w:hAnsi="Palatino Linotype" w:cs="Arial"/>
          <w:i/>
          <w:lang w:val="es-ES"/>
        </w:rPr>
        <w:t>espuesta</w:t>
      </w:r>
      <w:r w:rsidRPr="005F6C9E">
        <w:rPr>
          <w:rFonts w:ascii="Palatino Linotype" w:hAnsi="Palatino Linotype" w:cs="Arial"/>
          <w:i/>
          <w:lang w:val="es-ES"/>
        </w:rPr>
        <w:t xml:space="preserve">: SI </w:t>
      </w:r>
    </w:p>
    <w:p w:rsidR="005F6C9E" w:rsidRPr="005F6C9E" w:rsidRDefault="00074489" w:rsidP="005F6C9E">
      <w:pPr>
        <w:spacing w:after="0" w:line="240" w:lineRule="auto"/>
        <w:ind w:left="567" w:right="567"/>
        <w:jc w:val="both"/>
        <w:rPr>
          <w:rFonts w:ascii="Palatino Linotype" w:hAnsi="Palatino Linotype" w:cs="Arial"/>
          <w:i/>
          <w:lang w:val="es-ES"/>
        </w:rPr>
      </w:pPr>
      <w:r>
        <w:rPr>
          <w:rFonts w:ascii="Palatino Linotype" w:hAnsi="Palatino Linotype" w:cs="Arial"/>
          <w:i/>
          <w:lang w:val="es-ES"/>
        </w:rPr>
        <w:t>5. ¿Se cuenta con mecanismos de atención ciudadana a peticiones, quejas, denuncias, y sugerencias ciudadanas, con seguimiento institucional</w:t>
      </w:r>
      <w:r w:rsidR="005F6C9E" w:rsidRPr="005F6C9E">
        <w:rPr>
          <w:rFonts w:ascii="Palatino Linotype" w:hAnsi="Palatino Linotype" w:cs="Arial"/>
          <w:i/>
          <w:lang w:val="es-ES"/>
        </w:rPr>
        <w:t>? Respuesta: NO</w:t>
      </w:r>
    </w:p>
    <w:p w:rsidR="005F6C9E" w:rsidRDefault="005F6C9E" w:rsidP="00BD7CDB">
      <w:pPr>
        <w:spacing w:after="0" w:line="360" w:lineRule="auto"/>
        <w:jc w:val="both"/>
        <w:rPr>
          <w:rFonts w:ascii="Palatino Linotype" w:hAnsi="Palatino Linotype" w:cs="Arial"/>
          <w:sz w:val="24"/>
          <w:lang w:val="es-ES"/>
        </w:rPr>
      </w:pPr>
    </w:p>
    <w:p w:rsidR="005F6C9E" w:rsidRPr="00074489" w:rsidRDefault="00074489" w:rsidP="009D6CC6">
      <w:pPr>
        <w:pStyle w:val="Prrafodelista"/>
        <w:numPr>
          <w:ilvl w:val="0"/>
          <w:numId w:val="5"/>
        </w:numPr>
        <w:spacing w:line="360" w:lineRule="auto"/>
        <w:ind w:left="284"/>
        <w:jc w:val="both"/>
        <w:rPr>
          <w:rFonts w:ascii="Palatino Linotype" w:hAnsi="Palatino Linotype" w:cs="Arial"/>
        </w:rPr>
      </w:pPr>
      <w:r w:rsidRPr="0080188E">
        <w:rPr>
          <w:rFonts w:ascii="Palatino Linotype" w:hAnsi="Palatino Linotype" w:cs="Arial"/>
          <w:b/>
          <w:i/>
          <w:szCs w:val="28"/>
        </w:rPr>
        <w:t>170 Zoonosis.pdf</w:t>
      </w:r>
      <w:r>
        <w:rPr>
          <w:rFonts w:ascii="Palatino Linotype" w:hAnsi="Palatino Linotype" w:cs="Arial"/>
          <w:b/>
          <w:szCs w:val="28"/>
        </w:rPr>
        <w:t>:</w:t>
      </w:r>
      <w:r>
        <w:rPr>
          <w:rFonts w:ascii="Palatino Linotype" w:hAnsi="Palatino Linotype" w:cs="Arial"/>
          <w:szCs w:val="28"/>
        </w:rPr>
        <w:t xml:space="preserve"> oficio número PM-DSM/088/2022 del diecinueve de abril de dos mil veintidós, remitido por la Jefa del Departamento de Zoonosis y el Bienestar Animal, al Titular de la Unidad de Transparencia, ambos del Sujeto Obligado, a través del cual da contestación al cuestionamiento siguiente:</w:t>
      </w:r>
    </w:p>
    <w:p w:rsidR="00074489" w:rsidRDefault="00074489" w:rsidP="00BD7CDB">
      <w:pPr>
        <w:spacing w:after="0" w:line="360" w:lineRule="auto"/>
        <w:jc w:val="both"/>
        <w:rPr>
          <w:rFonts w:ascii="Palatino Linotype" w:hAnsi="Palatino Linotype" w:cs="Arial"/>
          <w:sz w:val="24"/>
          <w:lang w:val="es-ES"/>
        </w:rPr>
      </w:pPr>
    </w:p>
    <w:p w:rsidR="00074489" w:rsidRPr="00074489" w:rsidRDefault="00074489" w:rsidP="00074489">
      <w:pPr>
        <w:spacing w:after="0" w:line="240" w:lineRule="auto"/>
        <w:ind w:left="567" w:right="567"/>
        <w:jc w:val="both"/>
        <w:rPr>
          <w:rFonts w:ascii="Palatino Linotype" w:hAnsi="Palatino Linotype" w:cs="Arial"/>
          <w:i/>
          <w:lang w:val="es-ES"/>
        </w:rPr>
      </w:pPr>
      <w:r>
        <w:rPr>
          <w:rFonts w:ascii="Palatino Linotype" w:hAnsi="Palatino Linotype" w:cs="Arial"/>
          <w:i/>
          <w:lang w:val="es-ES"/>
        </w:rPr>
        <w:lastRenderedPageBreak/>
        <w:t xml:space="preserve">“Se han realizado labores </w:t>
      </w:r>
      <w:r w:rsidRPr="00074489">
        <w:rPr>
          <w:rFonts w:ascii="Palatino Linotype" w:hAnsi="Palatino Linotype" w:cs="Arial"/>
          <w:i/>
          <w:lang w:val="es-ES"/>
        </w:rPr>
        <w:t xml:space="preserve">en defensa del bienestar animal? </w:t>
      </w:r>
    </w:p>
    <w:p w:rsidR="00074489" w:rsidRPr="00074489" w:rsidRDefault="00074489" w:rsidP="00074489">
      <w:pPr>
        <w:spacing w:after="0" w:line="240" w:lineRule="auto"/>
        <w:ind w:left="567" w:right="567"/>
        <w:jc w:val="both"/>
        <w:rPr>
          <w:rFonts w:ascii="Palatino Linotype" w:hAnsi="Palatino Linotype" w:cs="Arial"/>
          <w:i/>
          <w:lang w:val="es-ES"/>
        </w:rPr>
      </w:pPr>
      <w:r>
        <w:rPr>
          <w:rFonts w:ascii="Palatino Linotype" w:hAnsi="Palatino Linotype" w:cs="Arial"/>
          <w:i/>
          <w:lang w:val="es-ES"/>
        </w:rPr>
        <w:t xml:space="preserve">La Respuesta </w:t>
      </w:r>
      <w:r w:rsidRPr="00074489">
        <w:rPr>
          <w:rFonts w:ascii="Palatino Linotype" w:hAnsi="Palatino Linotype" w:cs="Arial"/>
          <w:i/>
          <w:lang w:val="es-ES"/>
        </w:rPr>
        <w:t>es afirmativa. Dado que, entre la misión, visión y los objetivos del</w:t>
      </w:r>
      <w:r>
        <w:rPr>
          <w:rFonts w:ascii="Palatino Linotype" w:hAnsi="Palatino Linotype" w:cs="Arial"/>
          <w:i/>
          <w:lang w:val="es-ES"/>
        </w:rPr>
        <w:t xml:space="preserve"> Departamento de </w:t>
      </w:r>
      <w:r w:rsidRPr="00074489">
        <w:rPr>
          <w:rFonts w:ascii="Palatino Linotype" w:hAnsi="Palatino Linotype" w:cs="Arial"/>
          <w:i/>
          <w:lang w:val="es-ES"/>
        </w:rPr>
        <w:t xml:space="preserve">control de Zoonosis y el Bienestar Animal, se encuentran </w:t>
      </w:r>
      <w:r>
        <w:rPr>
          <w:rFonts w:ascii="Palatino Linotype" w:hAnsi="Palatino Linotype" w:cs="Arial"/>
          <w:i/>
          <w:lang w:val="es-ES"/>
        </w:rPr>
        <w:t xml:space="preserve">actividades sanitarias </w:t>
      </w:r>
      <w:r w:rsidRPr="00074489">
        <w:rPr>
          <w:rFonts w:ascii="Palatino Linotype" w:hAnsi="Palatino Linotype" w:cs="Arial"/>
          <w:i/>
          <w:lang w:val="es-ES"/>
        </w:rPr>
        <w:t>las cuales contribuyen a la eliminación de la rabia</w:t>
      </w:r>
      <w:r>
        <w:rPr>
          <w:rFonts w:ascii="Palatino Linotype" w:hAnsi="Palatino Linotype" w:cs="Arial"/>
          <w:i/>
          <w:lang w:val="es-ES"/>
        </w:rPr>
        <w:t xml:space="preserve"> </w:t>
      </w:r>
      <w:r w:rsidRPr="00074489">
        <w:rPr>
          <w:rFonts w:ascii="Palatino Linotype" w:hAnsi="Palatino Linotype" w:cs="Arial"/>
          <w:i/>
          <w:lang w:val="es-ES"/>
        </w:rPr>
        <w:t>(</w:t>
      </w:r>
      <w:r>
        <w:rPr>
          <w:rFonts w:ascii="Palatino Linotype" w:hAnsi="Palatino Linotype" w:cs="Arial"/>
          <w:i/>
          <w:lang w:val="es-ES"/>
        </w:rPr>
        <w:t xml:space="preserve">enfermedad </w:t>
      </w:r>
      <w:r w:rsidRPr="00074489">
        <w:rPr>
          <w:rFonts w:ascii="Palatino Linotype" w:hAnsi="Palatino Linotype" w:cs="Arial"/>
          <w:i/>
          <w:lang w:val="es-ES"/>
        </w:rPr>
        <w:t>zoonótica) en el humano, transmitida por caninos y felinos; realizando</w:t>
      </w:r>
      <w:r>
        <w:rPr>
          <w:rFonts w:ascii="Palatino Linotype" w:hAnsi="Palatino Linotype" w:cs="Arial"/>
          <w:i/>
          <w:lang w:val="es-ES"/>
        </w:rPr>
        <w:t xml:space="preserve"> </w:t>
      </w:r>
      <w:r w:rsidRPr="00074489">
        <w:rPr>
          <w:rFonts w:ascii="Palatino Linotype" w:hAnsi="Palatino Linotype" w:cs="Arial"/>
          <w:i/>
          <w:lang w:val="es-ES"/>
        </w:rPr>
        <w:t>ac</w:t>
      </w:r>
      <w:r>
        <w:rPr>
          <w:rFonts w:ascii="Palatino Linotype" w:hAnsi="Palatino Linotype" w:cs="Arial"/>
          <w:i/>
          <w:lang w:val="es-ES"/>
        </w:rPr>
        <w:t>ti</w:t>
      </w:r>
      <w:r w:rsidRPr="00074489">
        <w:rPr>
          <w:rFonts w:ascii="Palatino Linotype" w:hAnsi="Palatino Linotype" w:cs="Arial"/>
          <w:i/>
          <w:lang w:val="es-ES"/>
        </w:rPr>
        <w:t>vidades que fomenten concientización y tenencia responsable de no al</w:t>
      </w:r>
      <w:r>
        <w:rPr>
          <w:rFonts w:ascii="Palatino Linotype" w:hAnsi="Palatino Linotype" w:cs="Arial"/>
          <w:i/>
          <w:lang w:val="es-ES"/>
        </w:rPr>
        <w:t xml:space="preserve"> abandono animal, favoreciendo </w:t>
      </w:r>
      <w:r w:rsidRPr="00074489">
        <w:rPr>
          <w:rFonts w:ascii="Palatino Linotype" w:hAnsi="Palatino Linotype" w:cs="Arial"/>
          <w:i/>
          <w:lang w:val="es-ES"/>
        </w:rPr>
        <w:t xml:space="preserve">la salud pública. Tener un control adecuado de los </w:t>
      </w:r>
      <w:r>
        <w:rPr>
          <w:rFonts w:ascii="Palatino Linotype" w:hAnsi="Palatino Linotype" w:cs="Arial"/>
          <w:i/>
          <w:lang w:val="es-ES"/>
        </w:rPr>
        <w:t xml:space="preserve">animales de </w:t>
      </w:r>
      <w:r w:rsidRPr="00074489">
        <w:rPr>
          <w:rFonts w:ascii="Palatino Linotype" w:hAnsi="Palatino Linotype" w:cs="Arial"/>
          <w:i/>
          <w:lang w:val="es-ES"/>
        </w:rPr>
        <w:t>compañía, para fomentar un alto nivel de consolidación de la conciencia</w:t>
      </w:r>
      <w:r>
        <w:rPr>
          <w:rFonts w:ascii="Palatino Linotype" w:hAnsi="Palatino Linotype" w:cs="Arial"/>
          <w:i/>
          <w:lang w:val="es-ES"/>
        </w:rPr>
        <w:t xml:space="preserve"> del cuidado </w:t>
      </w:r>
      <w:r w:rsidRPr="00074489">
        <w:rPr>
          <w:rFonts w:ascii="Palatino Linotype" w:hAnsi="Palatino Linotype" w:cs="Arial"/>
          <w:i/>
          <w:lang w:val="es-ES"/>
        </w:rPr>
        <w:t xml:space="preserve">de los animales en la población, favoreciendo la prevención de </w:t>
      </w:r>
      <w:r>
        <w:rPr>
          <w:rFonts w:ascii="Palatino Linotype" w:hAnsi="Palatino Linotype" w:cs="Arial"/>
          <w:i/>
          <w:lang w:val="es-ES"/>
        </w:rPr>
        <w:t xml:space="preserve">enfermedades </w:t>
      </w:r>
      <w:r w:rsidRPr="00074489">
        <w:rPr>
          <w:rFonts w:ascii="Palatino Linotype" w:hAnsi="Palatino Linotype" w:cs="Arial"/>
          <w:i/>
          <w:lang w:val="es-ES"/>
        </w:rPr>
        <w:t>que atenten contra la salud pública. Con los objetivos de llevar un</w:t>
      </w:r>
      <w:r>
        <w:rPr>
          <w:rFonts w:ascii="Palatino Linotype" w:hAnsi="Palatino Linotype" w:cs="Arial"/>
          <w:i/>
          <w:lang w:val="es-ES"/>
        </w:rPr>
        <w:t xml:space="preserve"> control en la sobrepoblación </w:t>
      </w:r>
      <w:r w:rsidRPr="00074489">
        <w:rPr>
          <w:rFonts w:ascii="Palatino Linotype" w:hAnsi="Palatino Linotype" w:cs="Arial"/>
          <w:i/>
          <w:lang w:val="es-ES"/>
        </w:rPr>
        <w:t>canina y felina del municipio de Chimalhuacán.</w:t>
      </w:r>
      <w:r>
        <w:rPr>
          <w:rFonts w:ascii="Palatino Linotype" w:hAnsi="Palatino Linotype" w:cs="Arial"/>
          <w:i/>
          <w:lang w:val="es-ES"/>
        </w:rPr>
        <w:t>”</w:t>
      </w:r>
    </w:p>
    <w:p w:rsidR="00074489" w:rsidRDefault="00074489" w:rsidP="00BD7CDB">
      <w:pPr>
        <w:spacing w:after="0" w:line="360" w:lineRule="auto"/>
        <w:jc w:val="both"/>
        <w:rPr>
          <w:rFonts w:ascii="Palatino Linotype" w:hAnsi="Palatino Linotype" w:cs="Arial"/>
          <w:sz w:val="24"/>
          <w:lang w:val="es-ES"/>
        </w:rPr>
      </w:pPr>
    </w:p>
    <w:p w:rsidR="00074489" w:rsidRPr="00074489" w:rsidRDefault="00074489" w:rsidP="009D6CC6">
      <w:pPr>
        <w:pStyle w:val="Prrafodelista"/>
        <w:numPr>
          <w:ilvl w:val="0"/>
          <w:numId w:val="5"/>
        </w:numPr>
        <w:spacing w:line="360" w:lineRule="auto"/>
        <w:ind w:left="284"/>
        <w:jc w:val="both"/>
        <w:rPr>
          <w:rFonts w:ascii="Palatino Linotype" w:hAnsi="Palatino Linotype" w:cs="Arial"/>
        </w:rPr>
      </w:pPr>
      <w:r w:rsidRPr="00074489">
        <w:rPr>
          <w:rFonts w:ascii="Palatino Linotype" w:hAnsi="Palatino Linotype" w:cs="Arial"/>
          <w:b/>
          <w:i/>
          <w:szCs w:val="28"/>
        </w:rPr>
        <w:t>Respuesta a la Solicitud 170.pdf</w:t>
      </w:r>
      <w:r w:rsidRPr="00074489">
        <w:rPr>
          <w:rFonts w:ascii="Palatino Linotype" w:hAnsi="Palatino Linotype" w:cs="Arial"/>
          <w:szCs w:val="28"/>
        </w:rPr>
        <w:t>: oficio sin número, de fecha veintiséis de abril de dos mil veintidós, mediante el cual el Unidad de Transparencia y Acceso a la</w:t>
      </w:r>
      <w:r>
        <w:rPr>
          <w:rFonts w:ascii="Palatino Linotype" w:hAnsi="Palatino Linotype" w:cs="Arial"/>
          <w:szCs w:val="28"/>
        </w:rPr>
        <w:t xml:space="preserve"> Información Pública, remite al ahora </w:t>
      </w:r>
      <w:r w:rsidRPr="00074489">
        <w:rPr>
          <w:rFonts w:ascii="Palatino Linotype" w:hAnsi="Palatino Linotype" w:cs="Arial"/>
          <w:b/>
          <w:szCs w:val="28"/>
        </w:rPr>
        <w:t>Recurrente</w:t>
      </w:r>
      <w:r>
        <w:rPr>
          <w:rFonts w:ascii="Palatino Linotype" w:hAnsi="Palatino Linotype" w:cs="Arial"/>
          <w:szCs w:val="28"/>
        </w:rPr>
        <w:t>, las respuestas proporcionadas por las diferentes Unidades Administrativas.</w:t>
      </w:r>
    </w:p>
    <w:p w:rsidR="00074489" w:rsidRDefault="00074489" w:rsidP="00BD7CDB">
      <w:pPr>
        <w:spacing w:after="0" w:line="360" w:lineRule="auto"/>
        <w:jc w:val="both"/>
        <w:rPr>
          <w:rFonts w:ascii="Palatino Linotype" w:hAnsi="Palatino Linotype" w:cs="Arial"/>
          <w:sz w:val="24"/>
          <w:lang w:val="es-ES"/>
        </w:rPr>
      </w:pPr>
    </w:p>
    <w:p w:rsidR="00074489" w:rsidRPr="005A3585" w:rsidRDefault="00074489" w:rsidP="009D6CC6">
      <w:pPr>
        <w:pStyle w:val="Prrafodelista"/>
        <w:numPr>
          <w:ilvl w:val="0"/>
          <w:numId w:val="5"/>
        </w:numPr>
        <w:spacing w:line="360" w:lineRule="auto"/>
        <w:ind w:left="284"/>
        <w:jc w:val="both"/>
        <w:rPr>
          <w:rFonts w:ascii="Palatino Linotype" w:hAnsi="Palatino Linotype" w:cs="Arial"/>
        </w:rPr>
      </w:pPr>
      <w:r w:rsidRPr="005A3585">
        <w:rPr>
          <w:rFonts w:ascii="Palatino Linotype" w:hAnsi="Palatino Linotype" w:cs="Arial"/>
          <w:b/>
          <w:i/>
          <w:szCs w:val="28"/>
        </w:rPr>
        <w:t>170 Reglamentación.pdf</w:t>
      </w:r>
      <w:r w:rsidRPr="005A3585">
        <w:rPr>
          <w:rFonts w:ascii="Palatino Linotype" w:hAnsi="Palatino Linotype" w:cs="Arial"/>
          <w:b/>
          <w:szCs w:val="28"/>
        </w:rPr>
        <w:t>:</w:t>
      </w:r>
      <w:r w:rsidRPr="005A3585">
        <w:rPr>
          <w:rFonts w:ascii="Palatino Linotype" w:hAnsi="Palatino Linotype" w:cs="Arial"/>
          <w:szCs w:val="28"/>
        </w:rPr>
        <w:t xml:space="preserve"> oficio número </w:t>
      </w:r>
      <w:r w:rsidR="005A3585" w:rsidRPr="005A3585">
        <w:rPr>
          <w:rFonts w:ascii="Palatino Linotype" w:hAnsi="Palatino Linotype" w:cs="Arial"/>
          <w:szCs w:val="28"/>
        </w:rPr>
        <w:t>C</w:t>
      </w:r>
      <w:r w:rsidRPr="005A3585">
        <w:rPr>
          <w:rFonts w:ascii="Palatino Linotype" w:hAnsi="Palatino Linotype" w:cs="Arial"/>
          <w:szCs w:val="28"/>
        </w:rPr>
        <w:t>HIM/PM/DGG/DR/18/04/2022/048</w:t>
      </w:r>
      <w:r w:rsidR="005A3585" w:rsidRPr="005A3585">
        <w:rPr>
          <w:rFonts w:ascii="Palatino Linotype" w:hAnsi="Palatino Linotype" w:cs="Arial"/>
          <w:szCs w:val="28"/>
        </w:rPr>
        <w:t xml:space="preserve">, remitido por el Jefe de Departamento de Reglamentación de Chimalhuacán, Estado de </w:t>
      </w:r>
      <w:r w:rsidR="005A3585">
        <w:rPr>
          <w:rFonts w:ascii="Palatino Linotype" w:hAnsi="Palatino Linotype" w:cs="Arial"/>
          <w:szCs w:val="28"/>
        </w:rPr>
        <w:t>México, al Titular de la Unidad de Transparencia, ambos del Sujeto Obligado, mediante el cual da respuesta a los cuestionamientos en los términos siguientes:</w:t>
      </w:r>
    </w:p>
    <w:p w:rsidR="00074489" w:rsidRDefault="00074489" w:rsidP="00BD7CDB">
      <w:pPr>
        <w:spacing w:after="0" w:line="360" w:lineRule="auto"/>
        <w:jc w:val="both"/>
        <w:rPr>
          <w:rFonts w:ascii="Palatino Linotype" w:hAnsi="Palatino Linotype" w:cs="Arial"/>
          <w:sz w:val="24"/>
          <w:lang w:val="es-ES"/>
        </w:rPr>
      </w:pPr>
    </w:p>
    <w:p w:rsidR="005A3585" w:rsidRPr="005A3585" w:rsidRDefault="005A3585" w:rsidP="005A358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“1</w:t>
      </w:r>
      <w:r w:rsidRPr="005A3585">
        <w:rPr>
          <w:rFonts w:ascii="Palatino Linotype" w:hAnsi="Palatino Linotype" w:cs="Arial"/>
          <w:i/>
          <w:lang w:val="es-ES"/>
        </w:rPr>
        <w:t>.- Se cuenta con un Bando Municipal y si se cuentan con reglamentos que</w:t>
      </w:r>
      <w:r>
        <w:rPr>
          <w:rFonts w:ascii="Palatino Linotype" w:hAnsi="Palatino Linotype" w:cs="Arial"/>
          <w:i/>
          <w:lang w:val="es-ES"/>
        </w:rPr>
        <w:t xml:space="preserve"> </w:t>
      </w:r>
      <w:r w:rsidRPr="005A3585">
        <w:rPr>
          <w:rFonts w:ascii="Palatino Linotype" w:hAnsi="Palatino Linotype" w:cs="Arial"/>
          <w:i/>
          <w:lang w:val="es-ES"/>
        </w:rPr>
        <w:t>regulen lo mencionado en su oficio como punto uno con la excepción de rastro ya que no</w:t>
      </w:r>
      <w:r>
        <w:rPr>
          <w:rFonts w:ascii="Palatino Linotype" w:hAnsi="Palatino Linotype" w:cs="Arial"/>
          <w:i/>
          <w:lang w:val="es-ES"/>
        </w:rPr>
        <w:t xml:space="preserve"> </w:t>
      </w:r>
      <w:r w:rsidRPr="005A3585">
        <w:rPr>
          <w:rFonts w:ascii="Palatino Linotype" w:hAnsi="Palatino Linotype" w:cs="Arial"/>
          <w:i/>
          <w:lang w:val="es-ES"/>
        </w:rPr>
        <w:t xml:space="preserve">se cuenta con un rastro municipal. </w:t>
      </w:r>
    </w:p>
    <w:p w:rsidR="005A3585" w:rsidRPr="005A3585" w:rsidRDefault="005A3585" w:rsidP="005A3585">
      <w:pPr>
        <w:spacing w:after="0" w:line="240" w:lineRule="auto"/>
        <w:ind w:left="567" w:right="567"/>
        <w:jc w:val="both"/>
        <w:rPr>
          <w:rFonts w:ascii="Palatino Linotype" w:hAnsi="Palatino Linotype" w:cs="Arial"/>
          <w:i/>
          <w:lang w:val="es-ES"/>
        </w:rPr>
      </w:pPr>
      <w:r w:rsidRPr="005A3585">
        <w:rPr>
          <w:rFonts w:ascii="Palatino Linotype" w:hAnsi="Palatino Linotype" w:cs="Arial"/>
          <w:i/>
          <w:lang w:val="es-ES"/>
        </w:rPr>
        <w:t>2.- Se informa que se revisa de manera periódica la normatividad municipal, así</w:t>
      </w:r>
      <w:r>
        <w:rPr>
          <w:rFonts w:ascii="Palatino Linotype" w:hAnsi="Palatino Linotype" w:cs="Arial"/>
          <w:i/>
          <w:lang w:val="es-ES"/>
        </w:rPr>
        <w:t xml:space="preserve"> </w:t>
      </w:r>
      <w:r w:rsidRPr="005A3585">
        <w:rPr>
          <w:rFonts w:ascii="Palatino Linotype" w:hAnsi="Palatino Linotype" w:cs="Arial"/>
          <w:i/>
          <w:lang w:val="es-ES"/>
        </w:rPr>
        <w:t xml:space="preserve">mismo no existe una comisión edilicia formada para tal efecto. </w:t>
      </w:r>
    </w:p>
    <w:p w:rsidR="005A3585" w:rsidRPr="005A3585" w:rsidRDefault="005A3585" w:rsidP="005A3585">
      <w:pPr>
        <w:spacing w:after="0" w:line="240" w:lineRule="auto"/>
        <w:ind w:left="567" w:right="567"/>
        <w:jc w:val="both"/>
        <w:rPr>
          <w:rFonts w:ascii="Palatino Linotype" w:hAnsi="Palatino Linotype" w:cs="Arial"/>
          <w:i/>
          <w:lang w:val="es-ES"/>
        </w:rPr>
      </w:pPr>
      <w:r w:rsidRPr="005A3585">
        <w:rPr>
          <w:rFonts w:ascii="Palatino Linotype" w:hAnsi="Palatino Linotype" w:cs="Arial"/>
          <w:i/>
          <w:lang w:val="es-ES"/>
        </w:rPr>
        <w:t>3.- En cuanto a reglamentos creados en la presente administración es el</w:t>
      </w:r>
      <w:r>
        <w:rPr>
          <w:rFonts w:ascii="Palatino Linotype" w:hAnsi="Palatino Linotype" w:cs="Arial"/>
          <w:i/>
          <w:lang w:val="es-ES"/>
        </w:rPr>
        <w:t xml:space="preserve"> </w:t>
      </w:r>
      <w:r w:rsidRPr="005A3585">
        <w:rPr>
          <w:rFonts w:ascii="Palatino Linotype" w:hAnsi="Palatino Linotype" w:cs="Arial"/>
          <w:i/>
          <w:lang w:val="es-ES"/>
        </w:rPr>
        <w:t>Reglamento de Cabildo y existen un total de 38 reglamentos vigentes aprobados en</w:t>
      </w:r>
      <w:r>
        <w:rPr>
          <w:rFonts w:ascii="Palatino Linotype" w:hAnsi="Palatino Linotype" w:cs="Arial"/>
          <w:i/>
          <w:lang w:val="es-ES"/>
        </w:rPr>
        <w:t xml:space="preserve"> </w:t>
      </w:r>
      <w:r w:rsidRPr="005A3585">
        <w:rPr>
          <w:rFonts w:ascii="Palatino Linotype" w:hAnsi="Palatino Linotype" w:cs="Arial"/>
          <w:i/>
          <w:lang w:val="es-ES"/>
        </w:rPr>
        <w:t xml:space="preserve">administraciones pasadas. </w:t>
      </w:r>
    </w:p>
    <w:p w:rsidR="005A3585" w:rsidRPr="00074489" w:rsidRDefault="005A3585" w:rsidP="005A3585">
      <w:pPr>
        <w:spacing w:after="0" w:line="240" w:lineRule="auto"/>
        <w:ind w:left="567" w:right="567"/>
        <w:jc w:val="both"/>
        <w:rPr>
          <w:rFonts w:ascii="Palatino Linotype" w:hAnsi="Palatino Linotype" w:cs="Arial"/>
          <w:i/>
          <w:lang w:val="es-ES"/>
        </w:rPr>
      </w:pPr>
      <w:r w:rsidRPr="005A3585">
        <w:rPr>
          <w:rFonts w:ascii="Palatino Linotype" w:hAnsi="Palatino Linotype" w:cs="Arial"/>
          <w:i/>
          <w:lang w:val="es-ES"/>
        </w:rPr>
        <w:t xml:space="preserve">4.- No existe un reglamento vigente de bienestar animal, ya que no ha sido </w:t>
      </w:r>
      <w:r>
        <w:rPr>
          <w:rFonts w:ascii="Palatino Linotype" w:hAnsi="Palatino Linotype" w:cs="Arial"/>
          <w:i/>
          <w:lang w:val="es-ES"/>
        </w:rPr>
        <w:t xml:space="preserve">creado </w:t>
      </w:r>
      <w:r w:rsidRPr="005A3585">
        <w:rPr>
          <w:rFonts w:ascii="Palatino Linotype" w:hAnsi="Palatino Linotype" w:cs="Arial"/>
          <w:i/>
          <w:lang w:val="es-ES"/>
        </w:rPr>
        <w:t>por la presente administración pública ni se tiene registro que fuera creado por</w:t>
      </w:r>
      <w:r>
        <w:rPr>
          <w:rFonts w:ascii="Palatino Linotype" w:hAnsi="Palatino Linotype" w:cs="Arial"/>
          <w:i/>
          <w:lang w:val="es-ES"/>
        </w:rPr>
        <w:t xml:space="preserve"> administraciones anteriores.”</w:t>
      </w:r>
    </w:p>
    <w:p w:rsidR="00074489" w:rsidRDefault="00074489" w:rsidP="00BD7CDB">
      <w:pPr>
        <w:spacing w:after="0" w:line="360" w:lineRule="auto"/>
        <w:jc w:val="both"/>
        <w:rPr>
          <w:rFonts w:ascii="Palatino Linotype" w:hAnsi="Palatino Linotype" w:cs="Arial"/>
          <w:sz w:val="24"/>
          <w:lang w:val="es-ES"/>
        </w:rPr>
      </w:pPr>
    </w:p>
    <w:p w:rsidR="00074489" w:rsidRPr="005A3585" w:rsidRDefault="005A3585" w:rsidP="009D6CC6">
      <w:pPr>
        <w:pStyle w:val="Prrafodelista"/>
        <w:numPr>
          <w:ilvl w:val="0"/>
          <w:numId w:val="6"/>
        </w:numPr>
        <w:spacing w:line="360" w:lineRule="auto"/>
        <w:ind w:left="284"/>
        <w:jc w:val="both"/>
        <w:rPr>
          <w:rFonts w:ascii="Palatino Linotype" w:hAnsi="Palatino Linotype" w:cs="Arial"/>
        </w:rPr>
      </w:pPr>
      <w:r w:rsidRPr="0080188E">
        <w:rPr>
          <w:rFonts w:ascii="Palatino Linotype" w:hAnsi="Palatino Linotype" w:cs="Arial"/>
          <w:b/>
          <w:i/>
          <w:szCs w:val="28"/>
        </w:rPr>
        <w:lastRenderedPageBreak/>
        <w:t>170 Comisiones y Consejos.pdf</w:t>
      </w:r>
      <w:r>
        <w:rPr>
          <w:rFonts w:ascii="Palatino Linotype" w:hAnsi="Palatino Linotype" w:cs="Arial"/>
          <w:b/>
          <w:szCs w:val="28"/>
        </w:rPr>
        <w:t>:</w:t>
      </w:r>
      <w:r>
        <w:rPr>
          <w:rFonts w:ascii="Palatino Linotype" w:hAnsi="Palatino Linotype" w:cs="Arial"/>
          <w:szCs w:val="28"/>
        </w:rPr>
        <w:t xml:space="preserve"> Documento que contiene la integración de los distintos Comités y Comisiones del Sujeto Obligado, precisando el cargo y el responsable, a manera</w:t>
      </w:r>
      <w:r w:rsidR="00E16D2B">
        <w:rPr>
          <w:rFonts w:ascii="Palatino Linotype" w:hAnsi="Palatino Linotype" w:cs="Arial"/>
          <w:szCs w:val="28"/>
        </w:rPr>
        <w:t xml:space="preserve"> ilustrativa, se inserta la imagen siguiente:</w:t>
      </w:r>
    </w:p>
    <w:p w:rsidR="00074489" w:rsidRDefault="00074489" w:rsidP="00BD7CDB">
      <w:pPr>
        <w:spacing w:after="0" w:line="360" w:lineRule="auto"/>
        <w:jc w:val="both"/>
        <w:rPr>
          <w:rFonts w:ascii="Palatino Linotype" w:hAnsi="Palatino Linotype" w:cs="Arial"/>
          <w:sz w:val="24"/>
          <w:lang w:val="es-ES"/>
        </w:rPr>
      </w:pPr>
    </w:p>
    <w:p w:rsidR="00074489" w:rsidRDefault="00E16D2B" w:rsidP="00BD7CDB">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53111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5311140"/>
                    </a:xfrm>
                    <a:prstGeom prst="rect">
                      <a:avLst/>
                    </a:prstGeom>
                  </pic:spPr>
                </pic:pic>
              </a:graphicData>
            </a:graphic>
          </wp:inline>
        </w:drawing>
      </w:r>
    </w:p>
    <w:p w:rsidR="005F6C9E" w:rsidRDefault="005F6C9E" w:rsidP="00BD7CDB">
      <w:pPr>
        <w:spacing w:after="0" w:line="360" w:lineRule="auto"/>
        <w:jc w:val="both"/>
        <w:rPr>
          <w:rFonts w:ascii="Palatino Linotype" w:hAnsi="Palatino Linotype" w:cs="Arial"/>
          <w:sz w:val="24"/>
          <w:lang w:val="es-ES"/>
        </w:rPr>
      </w:pPr>
    </w:p>
    <w:p w:rsidR="005F6C9E" w:rsidRPr="00E16D2B" w:rsidRDefault="00E16D2B" w:rsidP="009D6CC6">
      <w:pPr>
        <w:pStyle w:val="Prrafodelista"/>
        <w:numPr>
          <w:ilvl w:val="0"/>
          <w:numId w:val="6"/>
        </w:numPr>
        <w:spacing w:line="360" w:lineRule="auto"/>
        <w:ind w:left="284"/>
        <w:jc w:val="both"/>
        <w:rPr>
          <w:rFonts w:ascii="Palatino Linotype" w:hAnsi="Palatino Linotype" w:cs="Arial"/>
        </w:rPr>
      </w:pPr>
      <w:r w:rsidRPr="0080188E">
        <w:rPr>
          <w:rFonts w:ascii="Palatino Linotype" w:hAnsi="Palatino Linotype" w:cs="Arial"/>
          <w:b/>
          <w:i/>
          <w:szCs w:val="28"/>
        </w:rPr>
        <w:t>170 Oficialia.pdf</w:t>
      </w:r>
      <w:r>
        <w:rPr>
          <w:rFonts w:ascii="Palatino Linotype" w:hAnsi="Palatino Linotype" w:cs="Arial"/>
          <w:b/>
          <w:szCs w:val="28"/>
        </w:rPr>
        <w:t>:</w:t>
      </w:r>
      <w:r>
        <w:rPr>
          <w:rFonts w:ascii="Palatino Linotype" w:hAnsi="Palatino Linotype" w:cs="Arial"/>
          <w:szCs w:val="28"/>
        </w:rPr>
        <w:t xml:space="preserve"> oficio número DOMCYOC/0098/2022, del veinte de abril de dos mil veintidós, remitido por el Director de la Oficialía Mediadora-Conciliadora y las </w:t>
      </w:r>
      <w:r>
        <w:rPr>
          <w:rFonts w:ascii="Palatino Linotype" w:hAnsi="Palatino Linotype" w:cs="Arial"/>
          <w:szCs w:val="28"/>
        </w:rPr>
        <w:lastRenderedPageBreak/>
        <w:t>Oficialías Calificadoras de Chimalhuacán, del que da respuesta a los cuestionamientos en los términos siguientes:</w:t>
      </w:r>
    </w:p>
    <w:p w:rsidR="00E16D2B" w:rsidRDefault="00E16D2B" w:rsidP="00BD7CDB">
      <w:pPr>
        <w:spacing w:after="0" w:line="360" w:lineRule="auto"/>
        <w:jc w:val="both"/>
        <w:rPr>
          <w:rFonts w:ascii="Palatino Linotype" w:hAnsi="Palatino Linotype" w:cs="Arial"/>
          <w:sz w:val="24"/>
          <w:lang w:val="es-ES"/>
        </w:rPr>
      </w:pPr>
    </w:p>
    <w:p w:rsidR="00E16D2B" w:rsidRDefault="00E16D2B" w:rsidP="00E16D2B">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E16D2B">
        <w:rPr>
          <w:rFonts w:ascii="Palatino Linotype" w:hAnsi="Palatino Linotype" w:cs="Arial"/>
          <w:i/>
        </w:rPr>
        <w:t xml:space="preserve">¿Cuántas personas han sido remitidas al oficial mediador y calificador en el municipio </w:t>
      </w:r>
      <w:r>
        <w:rPr>
          <w:rFonts w:ascii="Palatino Linotype" w:hAnsi="Palatino Linotype" w:cs="Arial"/>
          <w:i/>
        </w:rPr>
        <w:t>desde enero del 2022?</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¿Qué tipo de sanciones se les ha impuesto?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Arresto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Multas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Amonestación </w:t>
      </w:r>
    </w:p>
    <w:p w:rsidR="00E16D2B" w:rsidRPr="00E16D2B" w:rsidRDefault="00E16D2B" w:rsidP="00E16D2B">
      <w:pPr>
        <w:spacing w:after="0" w:line="240" w:lineRule="auto"/>
        <w:ind w:left="567" w:right="567"/>
        <w:jc w:val="both"/>
        <w:rPr>
          <w:rFonts w:ascii="Palatino Linotype" w:hAnsi="Palatino Linotype" w:cs="Arial"/>
          <w:i/>
        </w:rPr>
      </w:pPr>
      <w:r>
        <w:rPr>
          <w:rFonts w:ascii="Palatino Linotype" w:hAnsi="Palatino Linotype" w:cs="Arial"/>
          <w:i/>
        </w:rPr>
        <w:t>1 (</w:t>
      </w:r>
      <w:proofErr w:type="gramStart"/>
      <w:r w:rsidRPr="00E16D2B">
        <w:rPr>
          <w:rFonts w:ascii="Palatino Linotype" w:hAnsi="Palatino Linotype" w:cs="Arial"/>
          <w:i/>
        </w:rPr>
        <w:t>y cuáles son las causas?</w:t>
      </w:r>
      <w:proofErr w:type="gramEnd"/>
      <w:r w:rsidRPr="00E16D2B">
        <w:rPr>
          <w:rFonts w:ascii="Palatino Linotype" w:hAnsi="Palatino Linotype" w:cs="Arial"/>
          <w:i/>
        </w:rPr>
        <w:t xml:space="preserve">, favor de desglosar cuantas personas han sido remitidas por cada tipo de sanción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 ALTERAR EL ORDEN PÚBLICO -------------------------------------------------------- 365</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2.-INGERIR BEBIDAS ALCOHÓLICAS EN VÍA PÚBLICA---------------------------- 110</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3. -AGREDIR A FAMILIAR ES----------------------------·----------------------------------- 34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4.- AGREDIR A UNA MUJER------------------------------------------------------------------ 28</w:t>
      </w:r>
    </w:p>
    <w:p w:rsidR="00E16D2B" w:rsidRPr="00E16D2B" w:rsidRDefault="00B169B8" w:rsidP="00E16D2B">
      <w:pPr>
        <w:spacing w:after="0" w:line="240" w:lineRule="auto"/>
        <w:ind w:left="567" w:right="567"/>
        <w:jc w:val="both"/>
        <w:rPr>
          <w:rFonts w:ascii="Palatino Linotype" w:hAnsi="Palatino Linotype" w:cs="Arial"/>
          <w:i/>
        </w:rPr>
      </w:pPr>
      <w:r>
        <w:rPr>
          <w:rFonts w:ascii="Palatino Linotype" w:hAnsi="Palatino Linotype" w:cs="Arial"/>
          <w:i/>
        </w:rPr>
        <w:t>5.-I</w:t>
      </w:r>
      <w:r w:rsidR="00E16D2B" w:rsidRPr="00E16D2B">
        <w:rPr>
          <w:rFonts w:ascii="Palatino Linotype" w:hAnsi="Palatino Linotype" w:cs="Arial"/>
          <w:i/>
        </w:rPr>
        <w:t>NHALAR O CONSUMIR SUSTANCIAS TÓXICAS-----------------------------------78</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6 - MANEJAR ALCOHOLIZAD0---------------------------------------------------------------26</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7. -TIRAR CASCAJO EN VÍA PÚBLICA-------------------------------------------------------2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8 -ORINAR EN VÍA PÚBLICA------------------------------------------</w:t>
      </w:r>
      <w:r w:rsidR="00B169B8">
        <w:rPr>
          <w:rFonts w:ascii="Palatino Linotype" w:hAnsi="Palatino Linotype" w:cs="Arial"/>
          <w:i/>
        </w:rPr>
        <w:t>--</w:t>
      </w:r>
      <w:r w:rsidRPr="00E16D2B">
        <w:rPr>
          <w:rFonts w:ascii="Palatino Linotype" w:hAnsi="Palatino Linotype" w:cs="Arial"/>
          <w:i/>
        </w:rPr>
        <w:t>-----------------------2</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9</w:t>
      </w:r>
      <w:r w:rsidR="00B169B8">
        <w:rPr>
          <w:rFonts w:ascii="Palatino Linotype" w:hAnsi="Palatino Linotype" w:cs="Arial"/>
          <w:i/>
        </w:rPr>
        <w:t xml:space="preserve">.- </w:t>
      </w:r>
      <w:r w:rsidRPr="00E16D2B">
        <w:rPr>
          <w:rFonts w:ascii="Palatino Linotype" w:hAnsi="Palatino Linotype" w:cs="Arial"/>
          <w:i/>
        </w:rPr>
        <w:t>TIRAR BASURA EN VÍA PÚBLICA----------------------------------------------------</w:t>
      </w:r>
      <w:r w:rsidR="00B169B8">
        <w:rPr>
          <w:rFonts w:ascii="Palatino Linotype" w:hAnsi="Palatino Linotype" w:cs="Arial"/>
          <w:i/>
        </w:rPr>
        <w:t>---</w:t>
      </w:r>
      <w:r w:rsidRPr="00E16D2B">
        <w:rPr>
          <w:rFonts w:ascii="Palatino Linotype" w:hAnsi="Palatino Linotype" w:cs="Arial"/>
          <w:i/>
        </w:rPr>
        <w:t xml:space="preserve"> 44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10.-AGREDIR DE MANERA VERBAL A SU HIJA -----------------------------------</w:t>
      </w:r>
      <w:r w:rsidR="00B169B8">
        <w:rPr>
          <w:rFonts w:ascii="Palatino Linotype" w:hAnsi="Palatino Linotype" w:cs="Arial"/>
          <w:i/>
        </w:rPr>
        <w:t>--</w:t>
      </w:r>
      <w:r w:rsidRPr="00E16D2B">
        <w:rPr>
          <w:rFonts w:ascii="Palatino Linotype" w:hAnsi="Palatino Linotype" w:cs="Arial"/>
          <w:i/>
        </w:rPr>
        <w:t xml:space="preserve">-----1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11. -AGRESIÓN A PERSONAS EN VÍA PÚBLICA------------------------------------------5</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 xml:space="preserve">12. - FALTAS A LA MORAL ---------------------------------------------------------------------2 </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13.- IMPEDIR TRABAJO POLICIACO---------------------------------------------------</w:t>
      </w:r>
      <w:r w:rsidR="00B169B8">
        <w:rPr>
          <w:rFonts w:ascii="Palatino Linotype" w:hAnsi="Palatino Linotype" w:cs="Arial"/>
          <w:i/>
        </w:rPr>
        <w:t>-----</w:t>
      </w:r>
      <w:r w:rsidRPr="00E16D2B">
        <w:rPr>
          <w:rFonts w:ascii="Palatino Linotype" w:hAnsi="Palatino Linotype" w:cs="Arial"/>
          <w:i/>
        </w:rPr>
        <w:t>-3</w:t>
      </w:r>
    </w:p>
    <w:p w:rsidR="00E16D2B" w:rsidRP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14 - TOCAMIENTOS LIBIDINOSOS-----------------------------------------------</w:t>
      </w:r>
      <w:r w:rsidR="00B169B8">
        <w:rPr>
          <w:rFonts w:ascii="Palatino Linotype" w:hAnsi="Palatino Linotype" w:cs="Arial"/>
          <w:i/>
        </w:rPr>
        <w:t>------------</w:t>
      </w:r>
      <w:r w:rsidRPr="00E16D2B">
        <w:rPr>
          <w:rFonts w:ascii="Palatino Linotype" w:hAnsi="Palatino Linotype" w:cs="Arial"/>
          <w:i/>
        </w:rPr>
        <w:t xml:space="preserve"> 1 </w:t>
      </w:r>
    </w:p>
    <w:p w:rsidR="00E16D2B" w:rsidRDefault="00E16D2B" w:rsidP="00E16D2B">
      <w:pPr>
        <w:spacing w:after="0" w:line="240" w:lineRule="auto"/>
        <w:ind w:left="567" w:right="567"/>
        <w:jc w:val="both"/>
        <w:rPr>
          <w:rFonts w:ascii="Palatino Linotype" w:hAnsi="Palatino Linotype" w:cs="Arial"/>
          <w:i/>
        </w:rPr>
      </w:pPr>
      <w:r w:rsidRPr="00E16D2B">
        <w:rPr>
          <w:rFonts w:ascii="Palatino Linotype" w:hAnsi="Palatino Linotype" w:cs="Arial"/>
          <w:i/>
        </w:rPr>
        <w:t>15. - OBSTRUIR LA VÍA PÚBLICA ------------------------------------------------------------</w:t>
      </w:r>
      <w:r w:rsidR="00B169B8">
        <w:rPr>
          <w:rFonts w:ascii="Palatino Linotype" w:hAnsi="Palatino Linotype" w:cs="Arial"/>
          <w:i/>
        </w:rPr>
        <w:t xml:space="preserve"> 2</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16.- RELAC</w:t>
      </w:r>
      <w:r>
        <w:rPr>
          <w:rFonts w:ascii="Palatino Linotype" w:hAnsi="Palatino Linotype" w:cs="Arial"/>
          <w:i/>
        </w:rPr>
        <w:t>IONES SEXUALES E</w:t>
      </w:r>
      <w:r w:rsidRPr="00B169B8">
        <w:rPr>
          <w:rFonts w:ascii="Palatino Linotype" w:hAnsi="Palatino Linotype" w:cs="Arial"/>
          <w:i/>
        </w:rPr>
        <w:t xml:space="preserve">N VÍA PÚ LICA ------------------------------------------4 </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17.- E</w:t>
      </w:r>
      <w:r>
        <w:rPr>
          <w:rFonts w:ascii="Palatino Linotype" w:hAnsi="Palatino Linotype" w:cs="Arial"/>
          <w:i/>
        </w:rPr>
        <w:t>X</w:t>
      </w:r>
      <w:r w:rsidRPr="00B169B8">
        <w:rPr>
          <w:rFonts w:ascii="Palatino Linotype" w:hAnsi="Palatino Linotype" w:cs="Arial"/>
          <w:i/>
        </w:rPr>
        <w:t>HIBIR ORG</w:t>
      </w:r>
      <w:r>
        <w:rPr>
          <w:rFonts w:ascii="Palatino Linotype" w:hAnsi="Palatino Linotype" w:cs="Arial"/>
          <w:i/>
        </w:rPr>
        <w:t>ANOS SEXUALES E</w:t>
      </w:r>
      <w:r w:rsidRPr="00B169B8">
        <w:rPr>
          <w:rFonts w:ascii="Palatino Linotype" w:hAnsi="Palatino Linotype" w:cs="Arial"/>
          <w:i/>
        </w:rPr>
        <w:t>N VÍA PÚ</w:t>
      </w:r>
      <w:r>
        <w:rPr>
          <w:rFonts w:ascii="Palatino Linotype" w:hAnsi="Palatino Linotype" w:cs="Arial"/>
          <w:i/>
        </w:rPr>
        <w:t>BLICA</w:t>
      </w:r>
      <w:r w:rsidRPr="00B169B8">
        <w:rPr>
          <w:rFonts w:ascii="Palatino Linotype" w:hAnsi="Palatino Linotype" w:cs="Arial"/>
          <w:i/>
        </w:rPr>
        <w:t xml:space="preserve"> --------------------------------3</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18.- AFECT</w:t>
      </w:r>
      <w:r>
        <w:rPr>
          <w:rFonts w:ascii="Palatino Linotype" w:hAnsi="Palatino Linotype" w:cs="Arial"/>
          <w:i/>
        </w:rPr>
        <w:t>A</w:t>
      </w:r>
      <w:r w:rsidRPr="00B169B8">
        <w:rPr>
          <w:rFonts w:ascii="Palatino Linotype" w:hAnsi="Palatino Linotype" w:cs="Arial"/>
          <w:i/>
        </w:rPr>
        <w:t xml:space="preserve">CIÓN </w:t>
      </w:r>
      <w:r>
        <w:rPr>
          <w:rFonts w:ascii="Palatino Linotype" w:hAnsi="Palatino Linotype" w:cs="Arial"/>
          <w:i/>
        </w:rPr>
        <w:t>A</w:t>
      </w:r>
      <w:r w:rsidRPr="00B169B8">
        <w:rPr>
          <w:rFonts w:ascii="Palatino Linotype" w:hAnsi="Palatino Linotype" w:cs="Arial"/>
          <w:i/>
        </w:rPr>
        <w:t xml:space="preserve">L </w:t>
      </w:r>
      <w:r>
        <w:rPr>
          <w:rFonts w:ascii="Palatino Linotype" w:hAnsi="Palatino Linotype" w:cs="Arial"/>
          <w:i/>
        </w:rPr>
        <w:t>PAVI</w:t>
      </w:r>
      <w:r w:rsidRPr="00B169B8">
        <w:rPr>
          <w:rFonts w:ascii="Palatino Linotype" w:hAnsi="Palatino Linotype" w:cs="Arial"/>
          <w:i/>
        </w:rPr>
        <w:t>M</w:t>
      </w:r>
      <w:r>
        <w:rPr>
          <w:rFonts w:ascii="Palatino Linotype" w:hAnsi="Palatino Linotype" w:cs="Arial"/>
          <w:i/>
        </w:rPr>
        <w:t>E</w:t>
      </w:r>
      <w:r w:rsidRPr="00B169B8">
        <w:rPr>
          <w:rFonts w:ascii="Palatino Linotype" w:hAnsi="Palatino Linotype" w:cs="Arial"/>
          <w:i/>
        </w:rPr>
        <w:t xml:space="preserve">NTO ----------------------------------------------------------1 </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1</w:t>
      </w:r>
      <w:r>
        <w:rPr>
          <w:rFonts w:ascii="Palatino Linotype" w:hAnsi="Palatino Linotype" w:cs="Arial"/>
          <w:i/>
        </w:rPr>
        <w:t>9</w:t>
      </w:r>
      <w:r w:rsidRPr="00B169B8">
        <w:rPr>
          <w:rFonts w:ascii="Palatino Linotype" w:hAnsi="Palatino Linotype" w:cs="Arial"/>
          <w:i/>
        </w:rPr>
        <w:t>. -G</w:t>
      </w:r>
      <w:r>
        <w:rPr>
          <w:rFonts w:ascii="Palatino Linotype" w:hAnsi="Palatino Linotype" w:cs="Arial"/>
          <w:i/>
        </w:rPr>
        <w:t>RA</w:t>
      </w:r>
      <w:r w:rsidRPr="00B169B8">
        <w:rPr>
          <w:rFonts w:ascii="Palatino Linotype" w:hAnsi="Palatino Linotype" w:cs="Arial"/>
          <w:i/>
        </w:rPr>
        <w:t>FITEAR -------------------------------------------------</w:t>
      </w:r>
      <w:r>
        <w:rPr>
          <w:rFonts w:ascii="Palatino Linotype" w:hAnsi="Palatino Linotype" w:cs="Arial"/>
          <w:i/>
        </w:rPr>
        <w:t>---</w:t>
      </w:r>
      <w:r w:rsidRPr="00B169B8">
        <w:rPr>
          <w:rFonts w:ascii="Palatino Linotype" w:hAnsi="Palatino Linotype" w:cs="Arial"/>
          <w:i/>
        </w:rPr>
        <w:t xml:space="preserve">--------------------------------3 </w:t>
      </w:r>
    </w:p>
    <w:p w:rsidR="00B169B8" w:rsidRPr="00B169B8" w:rsidRDefault="00B169B8" w:rsidP="00B169B8">
      <w:pPr>
        <w:spacing w:after="0" w:line="240" w:lineRule="auto"/>
        <w:ind w:left="567" w:right="567"/>
        <w:jc w:val="both"/>
        <w:rPr>
          <w:rFonts w:ascii="Palatino Linotype" w:hAnsi="Palatino Linotype" w:cs="Arial"/>
          <w:i/>
        </w:rPr>
      </w:pPr>
      <w:r>
        <w:rPr>
          <w:rFonts w:ascii="Palatino Linotype" w:hAnsi="Palatino Linotype" w:cs="Arial"/>
          <w:i/>
        </w:rPr>
        <w:t>20.-MANEJA</w:t>
      </w:r>
      <w:r w:rsidRPr="00B169B8">
        <w:rPr>
          <w:rFonts w:ascii="Palatino Linotype" w:hAnsi="Palatino Linotype" w:cs="Arial"/>
          <w:i/>
        </w:rPr>
        <w:t>R BAJO EL INFLUJO DE SUSTANCIAS TÓXICAS------------------------7</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21.- INGERIR B</w:t>
      </w:r>
      <w:r>
        <w:rPr>
          <w:rFonts w:ascii="Palatino Linotype" w:hAnsi="Palatino Linotype" w:cs="Arial"/>
          <w:i/>
        </w:rPr>
        <w:t>EBIDAS ALCOHÓLICAS AL INTERIOR D</w:t>
      </w:r>
      <w:r w:rsidRPr="00B169B8">
        <w:rPr>
          <w:rFonts w:ascii="Palatino Linotype" w:hAnsi="Palatino Linotype" w:cs="Arial"/>
          <w:i/>
        </w:rPr>
        <w:t xml:space="preserve">E UN VEHÍCULO ------2 </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 xml:space="preserve">22.- DAÑO AL MUNICIPIO ---------------------------------------------------------------------2 </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 xml:space="preserve">23. </w:t>
      </w:r>
      <w:r>
        <w:rPr>
          <w:rFonts w:ascii="Palatino Linotype" w:hAnsi="Palatino Linotype" w:cs="Arial"/>
          <w:i/>
        </w:rPr>
        <w:t>–</w:t>
      </w:r>
      <w:r w:rsidRPr="00B169B8">
        <w:rPr>
          <w:rFonts w:ascii="Palatino Linotype" w:hAnsi="Palatino Linotype" w:cs="Arial"/>
          <w:i/>
        </w:rPr>
        <w:t xml:space="preserve"> RO</w:t>
      </w:r>
      <w:r>
        <w:rPr>
          <w:rFonts w:ascii="Palatino Linotype" w:hAnsi="Palatino Linotype" w:cs="Arial"/>
          <w:i/>
        </w:rPr>
        <w:t xml:space="preserve">MPER LA </w:t>
      </w:r>
      <w:r w:rsidRPr="00B169B8">
        <w:rPr>
          <w:rFonts w:ascii="Palatino Linotype" w:hAnsi="Palatino Linotype" w:cs="Arial"/>
          <w:i/>
        </w:rPr>
        <w:t>BANQUETA ----------------------------------------------------------------1</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2</w:t>
      </w:r>
      <w:r>
        <w:rPr>
          <w:rFonts w:ascii="Palatino Linotype" w:hAnsi="Palatino Linotype" w:cs="Arial"/>
          <w:i/>
        </w:rPr>
        <w:t>4</w:t>
      </w:r>
      <w:r w:rsidRPr="00B169B8">
        <w:rPr>
          <w:rFonts w:ascii="Palatino Linotype" w:hAnsi="Palatino Linotype" w:cs="Arial"/>
          <w:i/>
        </w:rPr>
        <w:t>. - PONER EN RIESGO A LAS PERSONAS------------------------------------------------2</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 xml:space="preserve">25. - ACTOS </w:t>
      </w:r>
      <w:r>
        <w:rPr>
          <w:rFonts w:ascii="Palatino Linotype" w:hAnsi="Palatino Linotype" w:cs="Arial"/>
          <w:i/>
        </w:rPr>
        <w:t xml:space="preserve">LIBIDINOSOS </w:t>
      </w:r>
      <w:r w:rsidRPr="00B169B8">
        <w:rPr>
          <w:rFonts w:ascii="Palatino Linotype" w:hAnsi="Palatino Linotype" w:cs="Arial"/>
          <w:i/>
        </w:rPr>
        <w:t>----------------------------------------------------------------------1</w:t>
      </w:r>
    </w:p>
    <w:p w:rsidR="00B169B8" w:rsidRPr="00B169B8" w:rsidRDefault="00B169B8" w:rsidP="00B169B8">
      <w:pPr>
        <w:spacing w:after="0" w:line="240" w:lineRule="auto"/>
        <w:ind w:left="567" w:right="567"/>
        <w:jc w:val="both"/>
        <w:rPr>
          <w:rFonts w:ascii="Palatino Linotype" w:hAnsi="Palatino Linotype" w:cs="Arial"/>
          <w:i/>
        </w:rPr>
      </w:pPr>
      <w:r w:rsidRPr="00B169B8">
        <w:rPr>
          <w:rFonts w:ascii="Palatino Linotype" w:hAnsi="Palatino Linotype" w:cs="Arial"/>
          <w:i/>
        </w:rPr>
        <w:t>26.-AFECTAR LA PRESTACIÓN DE SERVICIOS PÚBLICOS --------</w:t>
      </w:r>
      <w:r>
        <w:rPr>
          <w:rFonts w:ascii="Palatino Linotype" w:hAnsi="Palatino Linotype" w:cs="Arial"/>
          <w:i/>
        </w:rPr>
        <w:t>-------------------</w:t>
      </w:r>
      <w:r w:rsidRPr="00B169B8">
        <w:rPr>
          <w:rFonts w:ascii="Palatino Linotype" w:hAnsi="Palatino Linotype" w:cs="Arial"/>
          <w:i/>
        </w:rPr>
        <w:t xml:space="preserve">2 </w:t>
      </w:r>
    </w:p>
    <w:p w:rsidR="00B169B8" w:rsidRPr="00E16D2B" w:rsidRDefault="00B169B8" w:rsidP="00B169B8">
      <w:pPr>
        <w:spacing w:after="0" w:line="240" w:lineRule="auto"/>
        <w:ind w:left="567" w:right="567"/>
        <w:jc w:val="both"/>
        <w:rPr>
          <w:rFonts w:ascii="Palatino Linotype" w:hAnsi="Palatino Linotype" w:cs="Arial"/>
          <w:i/>
          <w:lang w:val="es-ES"/>
        </w:rPr>
      </w:pPr>
      <w:r w:rsidRPr="00B169B8">
        <w:rPr>
          <w:rFonts w:ascii="Palatino Linotype" w:hAnsi="Palatino Linotype" w:cs="Arial"/>
          <w:i/>
        </w:rPr>
        <w:t>27.- INGERIR BEBIDAS ALCOHÓLICAS EN PARQUES ---------------------------------1</w:t>
      </w:r>
    </w:p>
    <w:p w:rsidR="00E16D2B" w:rsidRDefault="00E16D2B" w:rsidP="00BD7CDB">
      <w:pPr>
        <w:spacing w:after="0" w:line="360" w:lineRule="auto"/>
        <w:jc w:val="both"/>
        <w:rPr>
          <w:rFonts w:ascii="Palatino Linotype" w:hAnsi="Palatino Linotype" w:cs="Arial"/>
          <w:sz w:val="24"/>
          <w:lang w:val="es-ES"/>
        </w:rPr>
      </w:pPr>
    </w:p>
    <w:p w:rsidR="00B169B8" w:rsidRPr="00B169B8" w:rsidRDefault="00B169B8" w:rsidP="009D6CC6">
      <w:pPr>
        <w:pStyle w:val="Prrafodelista"/>
        <w:numPr>
          <w:ilvl w:val="0"/>
          <w:numId w:val="6"/>
        </w:numPr>
        <w:spacing w:line="360" w:lineRule="auto"/>
        <w:ind w:left="284"/>
        <w:jc w:val="both"/>
        <w:rPr>
          <w:rFonts w:ascii="Palatino Linotype" w:hAnsi="Palatino Linotype" w:cs="Arial"/>
        </w:rPr>
      </w:pPr>
      <w:r w:rsidRPr="0080188E">
        <w:rPr>
          <w:rFonts w:ascii="Palatino Linotype" w:hAnsi="Palatino Linotype" w:cs="Arial"/>
          <w:b/>
          <w:i/>
          <w:szCs w:val="28"/>
        </w:rPr>
        <w:lastRenderedPageBreak/>
        <w:t>170 Planeacion.pdf</w:t>
      </w:r>
      <w:r>
        <w:rPr>
          <w:rFonts w:ascii="Palatino Linotype" w:hAnsi="Palatino Linotype" w:cs="Arial"/>
          <w:b/>
          <w:szCs w:val="28"/>
        </w:rPr>
        <w:t>:</w:t>
      </w:r>
      <w:r>
        <w:rPr>
          <w:rFonts w:ascii="Palatino Linotype" w:hAnsi="Palatino Linotype" w:cs="Arial"/>
          <w:szCs w:val="28"/>
        </w:rPr>
        <w:t xml:space="preserve"> </w:t>
      </w:r>
      <w:r w:rsidR="00256656">
        <w:rPr>
          <w:rFonts w:ascii="Palatino Linotype" w:hAnsi="Palatino Linotype" w:cs="Arial"/>
          <w:szCs w:val="28"/>
        </w:rPr>
        <w:t>Oficio número PM/DGP/600/2022 del dieciocho de abril de dos mil veintidós, remitido por el Director de Planeación al Titular de la Unidad de Transparencia, ambos del Sujeto Obligado, en el cual da contestación en los siguientes términos:</w:t>
      </w:r>
    </w:p>
    <w:p w:rsidR="00E16D2B" w:rsidRDefault="00E16D2B" w:rsidP="00BD7CDB">
      <w:pPr>
        <w:spacing w:after="0" w:line="360" w:lineRule="auto"/>
        <w:jc w:val="both"/>
        <w:rPr>
          <w:rFonts w:ascii="Palatino Linotype" w:hAnsi="Palatino Linotype" w:cs="Arial"/>
          <w:sz w:val="24"/>
          <w:lang w:val="es-ES"/>
        </w:rPr>
      </w:pPr>
    </w:p>
    <w:p w:rsidR="00256656" w:rsidRPr="00256656" w:rsidRDefault="00256656" w:rsidP="00256656">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256656">
        <w:rPr>
          <w:rFonts w:ascii="Palatino Linotype" w:hAnsi="Palatino Linotype" w:cs="Arial"/>
          <w:b/>
          <w:i/>
          <w:lang w:val="es-ES"/>
        </w:rPr>
        <w:t xml:space="preserve">1. </w:t>
      </w:r>
      <w:r w:rsidRPr="00256656">
        <w:rPr>
          <w:rFonts w:ascii="Palatino Linotype" w:hAnsi="Palatino Linotype" w:cs="Arial"/>
          <w:b/>
          <w:i/>
        </w:rPr>
        <w:t>¿Cuándo se instaló el Consejo de Planeación y desarrollo municipal (COPLADEMUN)?.</w:t>
      </w:r>
    </w:p>
    <w:p w:rsidR="00256656" w:rsidRPr="00256656" w:rsidRDefault="00256656" w:rsidP="00256656">
      <w:pPr>
        <w:spacing w:after="0" w:line="240" w:lineRule="auto"/>
        <w:ind w:left="567" w:right="567"/>
        <w:jc w:val="both"/>
        <w:rPr>
          <w:rFonts w:ascii="Palatino Linotype" w:hAnsi="Palatino Linotype" w:cs="Arial"/>
          <w:i/>
        </w:rPr>
      </w:pPr>
      <w:r w:rsidRPr="00256656">
        <w:rPr>
          <w:rFonts w:ascii="Palatino Linotype" w:hAnsi="Palatino Linotype" w:cs="Arial"/>
          <w:i/>
        </w:rPr>
        <w:t>R= Se hace la aclaración de que el Comité con el cual se cuenta es el "</w:t>
      </w:r>
      <w:r w:rsidRPr="00256656">
        <w:rPr>
          <w:rFonts w:ascii="Palatino Linotype" w:hAnsi="Palatino Linotype" w:cs="Arial"/>
          <w:b/>
          <w:i/>
        </w:rPr>
        <w:t>Comité de Planeación para el Desarrollo Municipal (COPLADEMUN)</w:t>
      </w:r>
      <w:r w:rsidRPr="00256656">
        <w:rPr>
          <w:rFonts w:ascii="Palatino Linotype" w:hAnsi="Palatino Linotype" w:cs="Arial"/>
          <w:i/>
        </w:rPr>
        <w:t xml:space="preserve">" y no COPLAMUN como se menciona </w:t>
      </w:r>
      <w:r>
        <w:rPr>
          <w:rFonts w:ascii="Palatino Linotype" w:hAnsi="Palatino Linotype" w:cs="Arial"/>
          <w:i/>
        </w:rPr>
        <w:t>en su oficio,</w:t>
      </w:r>
      <w:r w:rsidRPr="00256656">
        <w:rPr>
          <w:rFonts w:ascii="Palatino Linotype" w:hAnsi="Palatino Linotype" w:cs="Arial"/>
          <w:i/>
        </w:rPr>
        <w:t xml:space="preserve"> e</w:t>
      </w:r>
      <w:r>
        <w:rPr>
          <w:rFonts w:ascii="Palatino Linotype" w:hAnsi="Palatino Linotype" w:cs="Arial"/>
          <w:i/>
        </w:rPr>
        <w:t>l</w:t>
      </w:r>
      <w:r w:rsidRPr="00256656">
        <w:rPr>
          <w:rFonts w:ascii="Palatino Linotype" w:hAnsi="Palatino Linotype" w:cs="Arial"/>
          <w:i/>
        </w:rPr>
        <w:t xml:space="preserve"> cual fue instalado el 08 de Febrero de 2022. </w:t>
      </w:r>
    </w:p>
    <w:p w:rsidR="00256656" w:rsidRDefault="00256656" w:rsidP="00256656">
      <w:pPr>
        <w:spacing w:after="0" w:line="240" w:lineRule="auto"/>
        <w:ind w:left="567" w:right="567"/>
        <w:jc w:val="both"/>
        <w:rPr>
          <w:rFonts w:ascii="Palatino Linotype" w:hAnsi="Palatino Linotype" w:cs="Arial"/>
          <w:i/>
        </w:rPr>
      </w:pPr>
    </w:p>
    <w:p w:rsidR="00256656" w:rsidRPr="00256656" w:rsidRDefault="00256656" w:rsidP="00256656">
      <w:pPr>
        <w:spacing w:after="0" w:line="240" w:lineRule="auto"/>
        <w:ind w:left="567" w:right="567"/>
        <w:jc w:val="both"/>
        <w:rPr>
          <w:rFonts w:ascii="Palatino Linotype" w:hAnsi="Palatino Linotype" w:cs="Arial"/>
          <w:b/>
          <w:i/>
        </w:rPr>
      </w:pPr>
      <w:r w:rsidRPr="00256656">
        <w:rPr>
          <w:rFonts w:ascii="Palatino Linotype" w:hAnsi="Palatino Linotype" w:cs="Arial"/>
          <w:b/>
          <w:i/>
        </w:rPr>
        <w:t xml:space="preserve">2. ¿Se cuenta con un Comité de Planeación Municipal? </w:t>
      </w:r>
    </w:p>
    <w:p w:rsidR="00256656" w:rsidRPr="00256656" w:rsidRDefault="00256656" w:rsidP="00256656">
      <w:pPr>
        <w:spacing w:after="0" w:line="240" w:lineRule="auto"/>
        <w:ind w:left="567" w:right="567"/>
        <w:jc w:val="both"/>
        <w:rPr>
          <w:rFonts w:ascii="Palatino Linotype" w:hAnsi="Palatino Linotype" w:cs="Arial"/>
          <w:i/>
        </w:rPr>
      </w:pPr>
      <w:r>
        <w:rPr>
          <w:rFonts w:ascii="Palatino Linotype" w:hAnsi="Palatino Linotype" w:cs="Arial"/>
          <w:i/>
        </w:rPr>
        <w:t>R= Si,</w:t>
      </w:r>
      <w:r w:rsidRPr="00256656">
        <w:rPr>
          <w:rFonts w:ascii="Palatino Linotype" w:hAnsi="Palatino Linotype" w:cs="Arial"/>
          <w:i/>
        </w:rPr>
        <w:t xml:space="preserve"> el cual es el ''Comité de Planeación para el Desarrollo Municipal (COPLADEMUN)". </w:t>
      </w:r>
    </w:p>
    <w:p w:rsidR="00256656" w:rsidRDefault="00256656" w:rsidP="00256656">
      <w:pPr>
        <w:spacing w:after="0" w:line="240" w:lineRule="auto"/>
        <w:ind w:left="567" w:right="567"/>
        <w:jc w:val="both"/>
        <w:rPr>
          <w:rFonts w:ascii="Palatino Linotype" w:hAnsi="Palatino Linotype" w:cs="Arial"/>
          <w:i/>
        </w:rPr>
      </w:pPr>
    </w:p>
    <w:p w:rsidR="00256656" w:rsidRPr="00256656" w:rsidRDefault="00256656" w:rsidP="00256656">
      <w:pPr>
        <w:spacing w:after="0" w:line="240" w:lineRule="auto"/>
        <w:ind w:left="567" w:right="567"/>
        <w:jc w:val="both"/>
        <w:rPr>
          <w:rFonts w:ascii="Palatino Linotype" w:hAnsi="Palatino Linotype" w:cs="Arial"/>
          <w:b/>
          <w:i/>
        </w:rPr>
      </w:pPr>
      <w:r w:rsidRPr="00256656">
        <w:rPr>
          <w:rFonts w:ascii="Palatino Linotype" w:hAnsi="Palatino Linotype" w:cs="Arial"/>
          <w:b/>
          <w:i/>
        </w:rPr>
        <w:t xml:space="preserve">3. ¿Se cuenta con mecanismos de consulta ciudadana para la planeación y seguimiento de políticas y programas? </w:t>
      </w:r>
    </w:p>
    <w:p w:rsidR="00256656" w:rsidRPr="00256656" w:rsidRDefault="00256656" w:rsidP="00256656">
      <w:pPr>
        <w:spacing w:after="0" w:line="240" w:lineRule="auto"/>
        <w:ind w:left="567" w:right="567"/>
        <w:jc w:val="both"/>
        <w:rPr>
          <w:rFonts w:ascii="Palatino Linotype" w:hAnsi="Palatino Linotype" w:cs="Arial"/>
          <w:i/>
        </w:rPr>
      </w:pPr>
      <w:r w:rsidRPr="00256656">
        <w:rPr>
          <w:rFonts w:ascii="Palatino Linotype" w:hAnsi="Palatino Linotype" w:cs="Arial"/>
          <w:i/>
        </w:rPr>
        <w:t>R= Se realiza un ejercicio cada inicio de periodo constitucional de gobierno municipal, es decir, de manera tria</w:t>
      </w:r>
      <w:r>
        <w:rPr>
          <w:rFonts w:ascii="Palatino Linotype" w:hAnsi="Palatino Linotype" w:cs="Arial"/>
          <w:i/>
        </w:rPr>
        <w:t xml:space="preserve">nual </w:t>
      </w:r>
      <w:r w:rsidRPr="00256656">
        <w:rPr>
          <w:rFonts w:ascii="Palatino Linotype" w:hAnsi="Palatino Linotype" w:cs="Arial"/>
          <w:i/>
        </w:rPr>
        <w:t>se lleva a cabo foros de consulta democrática de participación ciudadana, en los cuales se capta las propuestas</w:t>
      </w:r>
      <w:r>
        <w:rPr>
          <w:rFonts w:ascii="Palatino Linotype" w:hAnsi="Palatino Linotype" w:cs="Arial"/>
          <w:i/>
        </w:rPr>
        <w:t>,</w:t>
      </w:r>
      <w:r w:rsidRPr="00256656">
        <w:rPr>
          <w:rFonts w:ascii="Palatino Linotype" w:hAnsi="Palatino Linotype" w:cs="Arial"/>
          <w:i/>
        </w:rPr>
        <w:t xml:space="preserve"> inquietudes, demandas, etc., las cuales se integran a un programa de desarrollo de manera</w:t>
      </w:r>
      <w:r>
        <w:rPr>
          <w:rFonts w:ascii="Palatino Linotype" w:hAnsi="Palatino Linotype" w:cs="Arial"/>
          <w:i/>
        </w:rPr>
        <w:t xml:space="preserve"> </w:t>
      </w:r>
      <w:r w:rsidRPr="00256656">
        <w:rPr>
          <w:rFonts w:ascii="Palatino Linotype" w:hAnsi="Palatino Linotype" w:cs="Arial"/>
          <w:i/>
        </w:rPr>
        <w:t xml:space="preserve">integral dentro del municipio. </w:t>
      </w:r>
    </w:p>
    <w:p w:rsidR="00256656" w:rsidRDefault="00256656" w:rsidP="00256656">
      <w:pPr>
        <w:spacing w:after="0" w:line="240" w:lineRule="auto"/>
        <w:ind w:left="567" w:right="567"/>
        <w:jc w:val="both"/>
        <w:rPr>
          <w:rFonts w:ascii="Palatino Linotype" w:hAnsi="Palatino Linotype" w:cs="Arial"/>
          <w:i/>
        </w:rPr>
      </w:pPr>
    </w:p>
    <w:p w:rsidR="00256656" w:rsidRPr="00256656" w:rsidRDefault="00256656" w:rsidP="00256656">
      <w:pPr>
        <w:spacing w:after="0" w:line="240" w:lineRule="auto"/>
        <w:ind w:left="567" w:right="567"/>
        <w:jc w:val="both"/>
        <w:rPr>
          <w:rFonts w:ascii="Palatino Linotype" w:hAnsi="Palatino Linotype" w:cs="Arial"/>
          <w:b/>
          <w:i/>
        </w:rPr>
      </w:pPr>
      <w:r w:rsidRPr="00256656">
        <w:rPr>
          <w:rFonts w:ascii="Palatino Linotype" w:hAnsi="Palatino Linotype" w:cs="Arial"/>
          <w:b/>
          <w:i/>
        </w:rPr>
        <w:t xml:space="preserve">4. ¿Lleva a cabo el municipio consultas ciudadanas para la evaluación de su gestión? </w:t>
      </w:r>
    </w:p>
    <w:p w:rsidR="00E16D2B" w:rsidRDefault="00256656" w:rsidP="00256656">
      <w:pPr>
        <w:spacing w:after="0" w:line="240" w:lineRule="auto"/>
        <w:ind w:left="567" w:right="567"/>
        <w:jc w:val="both"/>
        <w:rPr>
          <w:rFonts w:ascii="Palatino Linotype" w:hAnsi="Palatino Linotype" w:cs="Arial"/>
          <w:sz w:val="24"/>
          <w:lang w:val="es-ES"/>
        </w:rPr>
      </w:pPr>
      <w:r w:rsidRPr="00256656">
        <w:rPr>
          <w:rFonts w:ascii="Palatino Linotype" w:hAnsi="Palatino Linotype" w:cs="Arial"/>
          <w:i/>
        </w:rPr>
        <w:t xml:space="preserve">R= Si, </w:t>
      </w:r>
      <w:r>
        <w:rPr>
          <w:rFonts w:ascii="Palatino Linotype" w:hAnsi="Palatino Linotype" w:cs="Arial"/>
          <w:i/>
        </w:rPr>
        <w:t>se realiza l</w:t>
      </w:r>
      <w:r w:rsidRPr="00256656">
        <w:rPr>
          <w:rFonts w:ascii="Palatino Linotype" w:hAnsi="Palatino Linotype" w:cs="Arial"/>
          <w:i/>
        </w:rPr>
        <w:t xml:space="preserve">as evaluaciones </w:t>
      </w:r>
      <w:r>
        <w:rPr>
          <w:rFonts w:ascii="Palatino Linotype" w:hAnsi="Palatino Linotype" w:cs="Arial"/>
          <w:i/>
        </w:rPr>
        <w:t>pertinentes al cumplimiento de l</w:t>
      </w:r>
      <w:r w:rsidRPr="00256656">
        <w:rPr>
          <w:rFonts w:ascii="Palatino Linotype" w:hAnsi="Palatino Linotype" w:cs="Arial"/>
          <w:i/>
        </w:rPr>
        <w:t>as metas y objetivos fijados a cumplirse en</w:t>
      </w:r>
      <w:r>
        <w:rPr>
          <w:rFonts w:ascii="Palatino Linotype" w:hAnsi="Palatino Linotype" w:cs="Arial"/>
          <w:i/>
        </w:rPr>
        <w:t xml:space="preserve"> l</w:t>
      </w:r>
      <w:r w:rsidRPr="00256656">
        <w:rPr>
          <w:rFonts w:ascii="Palatino Linotype" w:hAnsi="Palatino Linotype" w:cs="Arial"/>
          <w:i/>
        </w:rPr>
        <w:t>os tres a</w:t>
      </w:r>
      <w:r>
        <w:rPr>
          <w:rFonts w:ascii="Palatino Linotype" w:hAnsi="Palatino Linotype" w:cs="Arial"/>
          <w:i/>
        </w:rPr>
        <w:t xml:space="preserve">ños </w:t>
      </w:r>
      <w:r w:rsidRPr="00256656">
        <w:rPr>
          <w:rFonts w:ascii="Palatino Linotype" w:hAnsi="Palatino Linotype" w:cs="Arial"/>
          <w:i/>
        </w:rPr>
        <w:t>de gobierno de manera permanente y periódica, de estas evaluaciones se genera un muestreo de opinión y satisfacción de ciudadanos para ser tomados como referencia en la mejora de los mecanismos de</w:t>
      </w:r>
      <w:r>
        <w:rPr>
          <w:rFonts w:ascii="Palatino Linotype" w:hAnsi="Palatino Linotype" w:cs="Arial"/>
          <w:i/>
        </w:rPr>
        <w:t xml:space="preserve"> </w:t>
      </w:r>
      <w:r w:rsidRPr="00256656">
        <w:rPr>
          <w:rFonts w:ascii="Palatino Linotype" w:hAnsi="Palatino Linotype" w:cs="Arial"/>
          <w:i/>
        </w:rPr>
        <w:t>operación de cada programa.</w:t>
      </w:r>
      <w:r>
        <w:rPr>
          <w:rFonts w:ascii="Palatino Linotype" w:hAnsi="Palatino Linotype" w:cs="Arial"/>
          <w:i/>
        </w:rPr>
        <w:t>”</w:t>
      </w:r>
    </w:p>
    <w:p w:rsidR="00E16D2B" w:rsidRDefault="00E16D2B" w:rsidP="00BD7CDB">
      <w:pPr>
        <w:spacing w:after="0" w:line="360" w:lineRule="auto"/>
        <w:jc w:val="both"/>
        <w:rPr>
          <w:rFonts w:ascii="Palatino Linotype" w:hAnsi="Palatino Linotype" w:cs="Arial"/>
          <w:sz w:val="24"/>
          <w:lang w:val="es-ES"/>
        </w:rPr>
      </w:pPr>
    </w:p>
    <w:p w:rsidR="00E16D2B" w:rsidRPr="00256656" w:rsidRDefault="00256656" w:rsidP="009D6CC6">
      <w:pPr>
        <w:pStyle w:val="Prrafodelista"/>
        <w:numPr>
          <w:ilvl w:val="0"/>
          <w:numId w:val="6"/>
        </w:numPr>
        <w:spacing w:line="360" w:lineRule="auto"/>
        <w:ind w:left="284"/>
        <w:jc w:val="both"/>
        <w:rPr>
          <w:rFonts w:ascii="Palatino Linotype" w:hAnsi="Palatino Linotype" w:cs="Arial"/>
        </w:rPr>
      </w:pPr>
      <w:r w:rsidRPr="0080188E">
        <w:rPr>
          <w:rFonts w:ascii="Palatino Linotype" w:hAnsi="Palatino Linotype" w:cs="Arial"/>
          <w:b/>
          <w:i/>
          <w:szCs w:val="28"/>
        </w:rPr>
        <w:t>170 Jurídico.pdf</w:t>
      </w:r>
      <w:r>
        <w:rPr>
          <w:rFonts w:ascii="Palatino Linotype" w:hAnsi="Palatino Linotype" w:cs="Arial"/>
          <w:b/>
          <w:szCs w:val="28"/>
        </w:rPr>
        <w:t>:</w:t>
      </w:r>
      <w:r>
        <w:rPr>
          <w:rFonts w:ascii="Palatino Linotype" w:hAnsi="Palatino Linotype" w:cs="Arial"/>
          <w:szCs w:val="28"/>
        </w:rPr>
        <w:t xml:space="preserve"> oficio número PM/DIC/284/2022, de fecha seis de abril de dos mil veintidós, remitido por el Director Jurídico y Consultivo al Titular de la Unidad de Transparencia, ambos del Sujeto Obligado, a través del cual da respuesta a los cuestionamientos siguientes:</w:t>
      </w:r>
    </w:p>
    <w:p w:rsidR="00E16D2B" w:rsidRDefault="00E16D2B" w:rsidP="00BD7CDB">
      <w:pPr>
        <w:spacing w:after="0" w:line="360" w:lineRule="auto"/>
        <w:jc w:val="both"/>
        <w:rPr>
          <w:rFonts w:ascii="Palatino Linotype" w:hAnsi="Palatino Linotype" w:cs="Arial"/>
          <w:sz w:val="24"/>
          <w:lang w:val="es-ES"/>
        </w:rPr>
      </w:pPr>
    </w:p>
    <w:p w:rsidR="00256656" w:rsidRDefault="00256656" w:rsidP="00256656">
      <w:pPr>
        <w:spacing w:after="0" w:line="240" w:lineRule="auto"/>
        <w:ind w:left="567" w:right="567"/>
        <w:jc w:val="both"/>
        <w:rPr>
          <w:rFonts w:ascii="Palatino Linotype" w:hAnsi="Palatino Linotype" w:cs="Arial"/>
          <w:b/>
          <w:i/>
          <w:lang w:val="es-ES"/>
        </w:rPr>
      </w:pPr>
      <w:r>
        <w:rPr>
          <w:rFonts w:ascii="Palatino Linotype" w:hAnsi="Palatino Linotype" w:cs="Arial"/>
          <w:i/>
          <w:lang w:val="es-ES"/>
        </w:rPr>
        <w:lastRenderedPageBreak/>
        <w:t>“</w:t>
      </w:r>
      <w:r>
        <w:rPr>
          <w:rFonts w:ascii="Palatino Linotype" w:hAnsi="Palatino Linotype" w:cs="Arial"/>
          <w:b/>
          <w:i/>
          <w:lang w:val="es-ES"/>
        </w:rPr>
        <w:t>1. ¿Se cuenta con una oficina o asesor jurídico Municipal?</w:t>
      </w:r>
    </w:p>
    <w:p w:rsidR="00245115" w:rsidRDefault="00245115" w:rsidP="0025665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Si, se cuenta con la Dirección Jurídica y Consultiva. Sus oficinas esta ubicadas en Calle Paseo Hidalgo, #5, Cabecera Municipal, Chimalhuacán Estado de México y en esa dirección laborando 10 asesores jurídicos.</w:t>
      </w:r>
    </w:p>
    <w:p w:rsidR="00245115" w:rsidRDefault="00245115" w:rsidP="00256656">
      <w:pPr>
        <w:spacing w:after="0" w:line="240" w:lineRule="auto"/>
        <w:ind w:left="567" w:right="567"/>
        <w:jc w:val="both"/>
        <w:rPr>
          <w:rFonts w:ascii="Palatino Linotype" w:hAnsi="Palatino Linotype" w:cs="Arial"/>
          <w:i/>
          <w:lang w:val="es-ES"/>
        </w:rPr>
      </w:pPr>
    </w:p>
    <w:p w:rsidR="00245115" w:rsidRDefault="00245115" w:rsidP="00256656">
      <w:pPr>
        <w:spacing w:after="0" w:line="240" w:lineRule="auto"/>
        <w:ind w:left="567" w:right="567"/>
        <w:jc w:val="both"/>
        <w:rPr>
          <w:rFonts w:ascii="Palatino Linotype" w:hAnsi="Palatino Linotype" w:cs="Arial"/>
          <w:i/>
          <w:lang w:val="es-ES"/>
        </w:rPr>
      </w:pPr>
      <w:r>
        <w:rPr>
          <w:rFonts w:ascii="Palatino Linotype" w:hAnsi="Palatino Linotype" w:cs="Arial"/>
          <w:b/>
          <w:i/>
          <w:lang w:val="es-ES"/>
        </w:rPr>
        <w:t>2. ¿Facilita el municipio el acceso a las Instancias de Procuración de Justicia Federal y Estatal?</w:t>
      </w:r>
    </w:p>
    <w:p w:rsidR="00245115" w:rsidRDefault="00245115" w:rsidP="0025665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Si, brindando orientación gratuita, en coadyuvancia con las dependencias Gubernamentales.</w:t>
      </w:r>
    </w:p>
    <w:p w:rsidR="00245115" w:rsidRDefault="00245115" w:rsidP="00256656">
      <w:pPr>
        <w:spacing w:after="0" w:line="240" w:lineRule="auto"/>
        <w:ind w:left="567" w:right="567"/>
        <w:jc w:val="both"/>
        <w:rPr>
          <w:rFonts w:ascii="Palatino Linotype" w:hAnsi="Palatino Linotype" w:cs="Arial"/>
          <w:i/>
          <w:lang w:val="es-ES"/>
        </w:rPr>
      </w:pPr>
    </w:p>
    <w:p w:rsidR="00245115" w:rsidRDefault="00245115" w:rsidP="00256656">
      <w:pPr>
        <w:spacing w:after="0" w:line="240" w:lineRule="auto"/>
        <w:ind w:left="567" w:right="567"/>
        <w:jc w:val="both"/>
        <w:rPr>
          <w:rFonts w:ascii="Palatino Linotype" w:hAnsi="Palatino Linotype" w:cs="Arial"/>
          <w:i/>
          <w:lang w:val="es-ES"/>
        </w:rPr>
      </w:pPr>
      <w:r>
        <w:rPr>
          <w:rFonts w:ascii="Palatino Linotype" w:hAnsi="Palatino Linotype" w:cs="Arial"/>
          <w:b/>
          <w:i/>
          <w:lang w:val="es-ES"/>
        </w:rPr>
        <w:t>3. ¿Existe un Juzgado Administrativo Municipal o equivalente y cuál es?</w:t>
      </w:r>
    </w:p>
    <w:p w:rsidR="00245115" w:rsidRPr="00245115" w:rsidRDefault="00245115" w:rsidP="0025665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No hay un Tribunal Administrativo en Chimalhuacán, la autoridad responsable de resolver en materia administrativa es el Primer Sindico y la Dirección Jurídica y Consultiva.”</w:t>
      </w:r>
    </w:p>
    <w:p w:rsidR="00E16D2B" w:rsidRDefault="00E16D2B" w:rsidP="00BD7CDB">
      <w:pPr>
        <w:spacing w:after="0" w:line="360" w:lineRule="auto"/>
        <w:jc w:val="both"/>
        <w:rPr>
          <w:rFonts w:ascii="Palatino Linotype" w:hAnsi="Palatino Linotype" w:cs="Arial"/>
          <w:sz w:val="24"/>
          <w:lang w:val="es-ES"/>
        </w:rPr>
      </w:pPr>
    </w:p>
    <w:p w:rsidR="003A5842" w:rsidRDefault="00BD7CDB" w:rsidP="00BD7CDB">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razones o motivos de inconformidad </w:t>
      </w:r>
      <w:r w:rsidR="003A5842">
        <w:rPr>
          <w:rFonts w:ascii="Palatino Linotype" w:hAnsi="Palatino Linotype" w:cs="Arial"/>
          <w:sz w:val="24"/>
          <w:lang w:val="es-ES"/>
        </w:rPr>
        <w:t>de manera objetiva los siguientes:</w:t>
      </w:r>
    </w:p>
    <w:p w:rsidR="003A5842" w:rsidRDefault="003A5842" w:rsidP="00BD7CDB">
      <w:pPr>
        <w:spacing w:after="0" w:line="360" w:lineRule="auto"/>
        <w:jc w:val="both"/>
        <w:rPr>
          <w:rFonts w:ascii="Palatino Linotype" w:hAnsi="Palatino Linotype" w:cs="Arial"/>
          <w:sz w:val="24"/>
          <w:lang w:val="es-ES"/>
        </w:rPr>
      </w:pPr>
    </w:p>
    <w:p w:rsidR="003A5842" w:rsidRDefault="003A5842" w:rsidP="003A5842">
      <w:pPr>
        <w:pStyle w:val="Prrafodelista"/>
        <w:numPr>
          <w:ilvl w:val="0"/>
          <w:numId w:val="7"/>
        </w:numPr>
        <w:spacing w:line="360" w:lineRule="auto"/>
        <w:jc w:val="both"/>
        <w:rPr>
          <w:rFonts w:ascii="Palatino Linotype" w:hAnsi="Palatino Linotype" w:cs="Arial"/>
        </w:rPr>
      </w:pPr>
      <w:r>
        <w:rPr>
          <w:rFonts w:ascii="Palatino Linotype" w:hAnsi="Palatino Linotype" w:cs="Arial"/>
          <w:i/>
        </w:rPr>
        <w:t>“…</w:t>
      </w:r>
      <w:r w:rsidRPr="003A5842">
        <w:rPr>
          <w:rFonts w:ascii="Palatino Linotype" w:hAnsi="Palatino Linotype" w:cs="Arial"/>
          <w:i/>
        </w:rPr>
        <w:t>noté que el numeral 3</w:t>
      </w:r>
      <w:r>
        <w:rPr>
          <w:rFonts w:ascii="Palatino Linotype" w:hAnsi="Palatino Linotype" w:cs="Arial"/>
          <w:i/>
        </w:rPr>
        <w:t xml:space="preserve">…, </w:t>
      </w:r>
      <w:r w:rsidRPr="003A5842">
        <w:rPr>
          <w:rFonts w:ascii="Palatino Linotype" w:hAnsi="Palatino Linotype" w:cs="Arial"/>
          <w:i/>
        </w:rPr>
        <w:t>I. No se mencionan las fechas en las que se realizaron las reuniones destinadas a la revisión de reglamentos; II. No se adjuntaron las actas respectivas a las reuniones</w:t>
      </w:r>
      <w:r>
        <w:rPr>
          <w:rFonts w:ascii="Palatino Linotype" w:hAnsi="Palatino Linotype" w:cs="Arial"/>
          <w:i/>
        </w:rPr>
        <w:t>…”</w:t>
      </w:r>
    </w:p>
    <w:p w:rsidR="009D6CC6" w:rsidRPr="003A5842" w:rsidRDefault="009D6CC6" w:rsidP="009D6CC6">
      <w:pPr>
        <w:pStyle w:val="Prrafodelista"/>
        <w:spacing w:line="360" w:lineRule="auto"/>
        <w:ind w:left="720"/>
        <w:jc w:val="both"/>
        <w:rPr>
          <w:rFonts w:ascii="Palatino Linotype" w:hAnsi="Palatino Linotype" w:cs="Arial"/>
        </w:rPr>
      </w:pPr>
    </w:p>
    <w:p w:rsidR="003A5842" w:rsidRPr="003A5842" w:rsidRDefault="003A5842" w:rsidP="003A5842">
      <w:pPr>
        <w:pStyle w:val="Prrafodelista"/>
        <w:numPr>
          <w:ilvl w:val="0"/>
          <w:numId w:val="7"/>
        </w:numPr>
        <w:spacing w:line="360" w:lineRule="auto"/>
        <w:jc w:val="both"/>
        <w:rPr>
          <w:rFonts w:ascii="Palatino Linotype" w:hAnsi="Palatino Linotype" w:cs="Arial"/>
        </w:rPr>
      </w:pPr>
      <w:r>
        <w:rPr>
          <w:rFonts w:ascii="Palatino Linotype" w:hAnsi="Palatino Linotype" w:cs="Arial"/>
          <w:i/>
        </w:rPr>
        <w:t>“…</w:t>
      </w:r>
      <w:r w:rsidRPr="003A5842">
        <w:rPr>
          <w:rFonts w:ascii="Palatino Linotype" w:hAnsi="Palatino Linotype" w:cs="Arial"/>
          <w:i/>
        </w:rPr>
        <w:t>numeral 4 de la solicitud</w:t>
      </w:r>
      <w:r>
        <w:rPr>
          <w:rFonts w:ascii="Palatino Linotype" w:hAnsi="Palatino Linotype" w:cs="Arial"/>
          <w:i/>
        </w:rPr>
        <w:t xml:space="preserve">…, </w:t>
      </w:r>
      <w:r w:rsidRPr="003A5842">
        <w:rPr>
          <w:rFonts w:ascii="Palatino Linotype" w:hAnsi="Palatino Linotype" w:cs="Arial"/>
          <w:i/>
        </w:rPr>
        <w:t>I. No se menciona la existencia o ausencia de reglamentos derogados; II. No se menciona la fecha en la que el cabildo votó por el reglamento aprobado presentado por la presente administración.”</w:t>
      </w:r>
    </w:p>
    <w:p w:rsidR="003A5842" w:rsidRDefault="003A5842" w:rsidP="00BD7CDB">
      <w:pPr>
        <w:spacing w:after="0" w:line="360" w:lineRule="auto"/>
        <w:jc w:val="both"/>
        <w:rPr>
          <w:rFonts w:ascii="Palatino Linotype" w:hAnsi="Palatino Linotype" w:cs="Arial"/>
          <w:sz w:val="24"/>
          <w:lang w:val="es-ES"/>
        </w:rPr>
      </w:pPr>
    </w:p>
    <w:p w:rsidR="00BD7CDB" w:rsidRDefault="003A5842" w:rsidP="00BD7CDB">
      <w:pPr>
        <w:spacing w:after="0" w:line="360" w:lineRule="auto"/>
        <w:jc w:val="both"/>
        <w:rPr>
          <w:rFonts w:ascii="Palatino Linotype" w:hAnsi="Palatino Linotype" w:cs="Arial"/>
          <w:sz w:val="24"/>
          <w:lang w:val="es-ES"/>
        </w:rPr>
      </w:pPr>
      <w:r>
        <w:rPr>
          <w:rFonts w:ascii="Palatino Linotype" w:hAnsi="Palatino Linotype" w:cs="Arial"/>
          <w:sz w:val="24"/>
          <w:lang w:val="es-ES"/>
        </w:rPr>
        <w:t>Manifestaciones que</w:t>
      </w:r>
      <w:r w:rsidR="00BD7CDB" w:rsidRPr="003753CC">
        <w:rPr>
          <w:rFonts w:ascii="Palatino Linotype" w:hAnsi="Palatino Linotype" w:cs="Arial"/>
          <w:sz w:val="24"/>
          <w:lang w:val="es-ES"/>
        </w:rPr>
        <w:t xml:space="preserve"> resulta</w:t>
      </w:r>
      <w:r w:rsidR="00BD7CDB">
        <w:rPr>
          <w:rFonts w:ascii="Palatino Linotype" w:hAnsi="Palatino Linotype" w:cs="Arial"/>
          <w:sz w:val="24"/>
          <w:lang w:val="es-ES"/>
        </w:rPr>
        <w:t>n fundadas para interponer el recurso de revisión</w:t>
      </w:r>
      <w:r w:rsidR="00BD7CDB" w:rsidRPr="003753CC">
        <w:rPr>
          <w:rFonts w:ascii="Palatino Linotype" w:hAnsi="Palatino Linotype" w:cs="Arial"/>
          <w:sz w:val="24"/>
          <w:lang w:val="es-ES"/>
        </w:rPr>
        <w:t xml:space="preserve"> </w:t>
      </w:r>
      <w:r w:rsidR="00BD7CDB">
        <w:rPr>
          <w:rFonts w:ascii="Palatino Linotype" w:hAnsi="Palatino Linotype" w:cs="Arial"/>
          <w:sz w:val="24"/>
          <w:lang w:val="es-ES"/>
        </w:rPr>
        <w:t>al encuadrar en las hipótesis normativas, establecidas en las fracciones V</w:t>
      </w:r>
      <w:r w:rsidR="00BD7CDB" w:rsidRPr="003753CC">
        <w:rPr>
          <w:rFonts w:ascii="Palatino Linotype" w:hAnsi="Palatino Linotype" w:cs="Arial"/>
          <w:sz w:val="24"/>
          <w:lang w:val="es-ES"/>
        </w:rPr>
        <w:t xml:space="preserve"> del artículo 179 de la Ley de Transparencia local</w:t>
      </w:r>
      <w:r w:rsidR="00BD7CDB" w:rsidRPr="003753CC">
        <w:rPr>
          <w:rStyle w:val="Refdenotaalpie"/>
          <w:rFonts w:ascii="Palatino Linotype" w:hAnsi="Palatino Linotype" w:cs="Arial"/>
          <w:sz w:val="24"/>
          <w:lang w:val="es-ES"/>
        </w:rPr>
        <w:footnoteReference w:id="1"/>
      </w:r>
      <w:r w:rsidR="00BD7CDB" w:rsidRPr="003753CC">
        <w:rPr>
          <w:rFonts w:ascii="Palatino Linotype" w:hAnsi="Palatino Linotype" w:cs="Arial"/>
          <w:sz w:val="24"/>
          <w:lang w:val="es-ES"/>
        </w:rPr>
        <w:t xml:space="preserve">, relativas a la </w:t>
      </w:r>
      <w:r w:rsidR="00BD7CDB">
        <w:rPr>
          <w:rFonts w:ascii="Palatino Linotype" w:hAnsi="Palatino Linotype" w:cs="Arial"/>
          <w:sz w:val="24"/>
          <w:lang w:val="es-ES"/>
        </w:rPr>
        <w:t xml:space="preserve">entrega de información </w:t>
      </w:r>
      <w:r>
        <w:rPr>
          <w:rFonts w:ascii="Palatino Linotype" w:hAnsi="Palatino Linotype" w:cs="Arial"/>
          <w:sz w:val="24"/>
          <w:lang w:val="es-ES"/>
        </w:rPr>
        <w:t>incompleta</w:t>
      </w:r>
      <w:r w:rsidR="00BD7CDB">
        <w:rPr>
          <w:rFonts w:ascii="Palatino Linotype" w:hAnsi="Palatino Linotype" w:cs="Arial"/>
          <w:sz w:val="24"/>
          <w:lang w:val="es-ES"/>
        </w:rPr>
        <w:t>.</w:t>
      </w:r>
    </w:p>
    <w:p w:rsidR="003A5842" w:rsidRPr="003A5842" w:rsidRDefault="00F34C49" w:rsidP="003A5842">
      <w:pPr>
        <w:spacing w:after="0" w:line="360" w:lineRule="auto"/>
        <w:jc w:val="both"/>
        <w:rPr>
          <w:rFonts w:ascii="Palatino Linotype" w:hAnsi="Palatino Linotype" w:cs="Arial"/>
          <w:sz w:val="24"/>
        </w:rPr>
      </w:pPr>
      <w:r>
        <w:rPr>
          <w:rFonts w:ascii="Palatino Linotype" w:hAnsi="Palatino Linotype" w:cs="Arial"/>
          <w:sz w:val="24"/>
        </w:rPr>
        <w:lastRenderedPageBreak/>
        <w:t>Atentos a ello, n</w:t>
      </w:r>
      <w:r w:rsidR="003A5842" w:rsidRPr="003A5842">
        <w:rPr>
          <w:rFonts w:ascii="Palatino Linotype" w:hAnsi="Palatino Linotype" w:cs="Arial"/>
          <w:sz w:val="24"/>
        </w:rPr>
        <w:t xml:space="preserve">o pasa desapercibido que, el </w:t>
      </w:r>
      <w:r w:rsidR="003A5842" w:rsidRPr="003A5842">
        <w:rPr>
          <w:rFonts w:ascii="Palatino Linotype" w:hAnsi="Palatino Linotype" w:cs="Arial"/>
          <w:b/>
          <w:sz w:val="24"/>
        </w:rPr>
        <w:t>Recurrente</w:t>
      </w:r>
      <w:r w:rsidR="003A5842" w:rsidRPr="003A5842">
        <w:rPr>
          <w:rFonts w:ascii="Palatino Linotype" w:hAnsi="Palatino Linotype" w:cs="Arial"/>
          <w:sz w:val="24"/>
        </w:rPr>
        <w:t xml:space="preserve"> no se inconforma de la totalidad de la información entregada, en particular respecto de los numerales </w:t>
      </w:r>
      <w:r w:rsidR="003A5842" w:rsidRPr="003A5842">
        <w:rPr>
          <w:rFonts w:ascii="Palatino Linotype" w:hAnsi="Palatino Linotype" w:cs="Arial"/>
          <w:b/>
          <w:sz w:val="26"/>
          <w:szCs w:val="26"/>
        </w:rPr>
        <w:t>1, 2</w:t>
      </w:r>
      <w:r>
        <w:rPr>
          <w:rFonts w:ascii="Palatino Linotype" w:hAnsi="Palatino Linotype" w:cs="Arial"/>
          <w:b/>
          <w:sz w:val="26"/>
          <w:szCs w:val="26"/>
        </w:rPr>
        <w:t xml:space="preserve">, 5, 6, 7, 8, 9, 10, 11 </w:t>
      </w:r>
      <w:r w:rsidR="003A5842" w:rsidRPr="003A5842">
        <w:rPr>
          <w:rFonts w:ascii="Palatino Linotype" w:hAnsi="Palatino Linotype" w:cs="Arial"/>
          <w:sz w:val="24"/>
          <w:szCs w:val="26"/>
        </w:rPr>
        <w:t xml:space="preserve">y </w:t>
      </w:r>
      <w:r>
        <w:rPr>
          <w:rFonts w:ascii="Palatino Linotype" w:hAnsi="Palatino Linotype" w:cs="Arial"/>
          <w:b/>
          <w:sz w:val="26"/>
          <w:szCs w:val="26"/>
        </w:rPr>
        <w:t>12</w:t>
      </w:r>
      <w:r w:rsidR="003A5842" w:rsidRPr="003A5842">
        <w:rPr>
          <w:rFonts w:ascii="Palatino Linotype" w:hAnsi="Palatino Linotype" w:cs="Arial"/>
          <w:sz w:val="24"/>
        </w:rPr>
        <w:t xml:space="preserve">, </w:t>
      </w:r>
      <w:r>
        <w:rPr>
          <w:rFonts w:ascii="Palatino Linotype" w:hAnsi="Palatino Linotype" w:cs="Arial"/>
          <w:sz w:val="24"/>
        </w:rPr>
        <w:t xml:space="preserve">consecuentemente, al no impugnar </w:t>
      </w:r>
      <w:r w:rsidR="003A5842" w:rsidRPr="003A5842">
        <w:rPr>
          <w:rFonts w:ascii="Palatino Linotype" w:hAnsi="Palatino Linotype" w:cs="Arial"/>
          <w:sz w:val="24"/>
        </w:rPr>
        <w:t xml:space="preserve">el total de los requerimientos, se debe entender que está conforme con la respuesta otorgada, por lo que se considera que consintió parcialmente la respuesta. </w:t>
      </w:r>
    </w:p>
    <w:p w:rsidR="003A5842" w:rsidRPr="003A5842" w:rsidRDefault="003A5842" w:rsidP="003A5842">
      <w:pPr>
        <w:spacing w:after="0" w:line="360" w:lineRule="auto"/>
        <w:jc w:val="both"/>
        <w:rPr>
          <w:rFonts w:ascii="Palatino Linotype" w:hAnsi="Palatino Linotype" w:cs="Arial"/>
          <w:sz w:val="24"/>
        </w:rPr>
      </w:pPr>
    </w:p>
    <w:p w:rsidR="003A5842" w:rsidRPr="003A5842" w:rsidRDefault="003A5842" w:rsidP="003A5842">
      <w:pPr>
        <w:spacing w:after="0" w:line="360" w:lineRule="auto"/>
        <w:jc w:val="both"/>
        <w:rPr>
          <w:rFonts w:ascii="Palatino Linotype" w:hAnsi="Palatino Linotype" w:cs="Arial"/>
          <w:sz w:val="24"/>
        </w:rPr>
      </w:pPr>
      <w:r w:rsidRPr="003A5842">
        <w:rPr>
          <w:rFonts w:ascii="Palatino Linotype" w:hAnsi="Palatino Linotype" w:cs="Arial"/>
          <w:sz w:val="24"/>
        </w:rPr>
        <w:t xml:space="preserve">Lo anterior es así, debido a que cuando el </w:t>
      </w:r>
      <w:r w:rsidRPr="003A5842">
        <w:rPr>
          <w:rFonts w:ascii="Palatino Linotype" w:hAnsi="Palatino Linotype" w:cs="Arial"/>
          <w:b/>
          <w:sz w:val="24"/>
        </w:rPr>
        <w:t>Recurrente</w:t>
      </w:r>
      <w:r w:rsidRPr="003A5842">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A5842" w:rsidRPr="003A5842" w:rsidRDefault="003A5842" w:rsidP="003A5842">
      <w:pPr>
        <w:spacing w:after="0" w:line="360" w:lineRule="auto"/>
        <w:jc w:val="both"/>
        <w:rPr>
          <w:rFonts w:ascii="Palatino Linotype" w:hAnsi="Palatino Linotype" w:cs="Arial"/>
          <w:sz w:val="24"/>
        </w:rPr>
      </w:pPr>
    </w:p>
    <w:p w:rsidR="003A5842" w:rsidRPr="003A5842" w:rsidRDefault="003A5842" w:rsidP="003A5842">
      <w:pPr>
        <w:spacing w:after="0" w:line="240" w:lineRule="auto"/>
        <w:ind w:left="567" w:right="567"/>
        <w:jc w:val="both"/>
        <w:rPr>
          <w:rFonts w:ascii="Palatino Linotype" w:hAnsi="Palatino Linotype" w:cs="Arial"/>
          <w:i/>
        </w:rPr>
      </w:pPr>
      <w:r w:rsidRPr="003A5842">
        <w:rPr>
          <w:rFonts w:ascii="Palatino Linotype" w:hAnsi="Palatino Linotype" w:cs="Arial"/>
          <w:i/>
        </w:rPr>
        <w:t>“</w:t>
      </w:r>
      <w:r w:rsidRPr="003A5842">
        <w:rPr>
          <w:rFonts w:ascii="Palatino Linotype" w:hAnsi="Palatino Linotype" w:cs="Arial"/>
          <w:b/>
          <w:i/>
        </w:rPr>
        <w:t>REVISIÓN EN AMPARO. LOS RESOLUTIVOS NO COMBATIDOS DEBEN DECLARARSE FIRMES</w:t>
      </w:r>
      <w:r w:rsidRPr="003A5842">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A5842" w:rsidRPr="003A5842" w:rsidRDefault="003A5842" w:rsidP="003A5842">
      <w:pPr>
        <w:spacing w:after="0" w:line="360" w:lineRule="auto"/>
        <w:jc w:val="both"/>
        <w:rPr>
          <w:rFonts w:ascii="Palatino Linotype" w:hAnsi="Palatino Linotype" w:cs="Arial"/>
          <w:sz w:val="24"/>
        </w:rPr>
      </w:pPr>
    </w:p>
    <w:p w:rsidR="003A5842" w:rsidRPr="003A5842" w:rsidRDefault="003A5842" w:rsidP="003A5842">
      <w:pPr>
        <w:spacing w:after="0" w:line="360" w:lineRule="auto"/>
        <w:jc w:val="both"/>
        <w:rPr>
          <w:rFonts w:ascii="Palatino Linotype" w:hAnsi="Palatino Linotype" w:cs="Arial"/>
          <w:sz w:val="24"/>
        </w:rPr>
      </w:pPr>
      <w:r w:rsidRPr="003A5842">
        <w:rPr>
          <w:rFonts w:ascii="Palatino Linotype" w:hAnsi="Palatino Linotype" w:cs="Arial"/>
          <w:sz w:val="24"/>
        </w:rPr>
        <w:t xml:space="preserve">Así, la parte de la solicitud sobre la que no se expresó inconformidad, debe declararse consentida por el hoy </w:t>
      </w:r>
      <w:r w:rsidRPr="003A5842">
        <w:rPr>
          <w:rFonts w:ascii="Palatino Linotype" w:hAnsi="Palatino Linotype" w:cs="Arial"/>
          <w:b/>
          <w:sz w:val="24"/>
        </w:rPr>
        <w:t>Recurrente</w:t>
      </w:r>
      <w:r w:rsidRPr="003A5842">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3A5842">
        <w:rPr>
          <w:rFonts w:ascii="Palatino Linotype" w:hAnsi="Palatino Linotype" w:cs="Arial"/>
          <w:sz w:val="24"/>
        </w:rPr>
        <w:lastRenderedPageBreak/>
        <w:t>analogía, la tesis jurisprudencial número VI.3o.C. J/60, publicada en el Semanario Judicial de la Federación y su Gaceta bajo el número de registro 176,608 que a la letra dice:</w:t>
      </w:r>
    </w:p>
    <w:p w:rsidR="003A5842" w:rsidRPr="003A5842" w:rsidRDefault="003A5842" w:rsidP="003A5842">
      <w:pPr>
        <w:spacing w:after="0" w:line="360" w:lineRule="auto"/>
        <w:jc w:val="both"/>
        <w:rPr>
          <w:rFonts w:ascii="Palatino Linotype" w:hAnsi="Palatino Linotype" w:cs="Arial"/>
          <w:sz w:val="24"/>
        </w:rPr>
      </w:pPr>
    </w:p>
    <w:p w:rsidR="003A5842" w:rsidRPr="003A5842" w:rsidRDefault="003A5842" w:rsidP="003A5842">
      <w:pPr>
        <w:spacing w:after="0" w:line="240" w:lineRule="auto"/>
        <w:ind w:left="567" w:right="567"/>
        <w:jc w:val="both"/>
        <w:rPr>
          <w:rFonts w:ascii="Palatino Linotype" w:hAnsi="Palatino Linotype" w:cs="Arial"/>
          <w:i/>
        </w:rPr>
      </w:pPr>
      <w:r w:rsidRPr="003A5842">
        <w:rPr>
          <w:rFonts w:ascii="Palatino Linotype" w:hAnsi="Palatino Linotype" w:cs="Arial"/>
          <w:i/>
        </w:rPr>
        <w:t>“</w:t>
      </w:r>
      <w:r w:rsidRPr="003A5842">
        <w:rPr>
          <w:rFonts w:ascii="Palatino Linotype" w:hAnsi="Palatino Linotype" w:cs="Arial"/>
          <w:b/>
          <w:i/>
        </w:rPr>
        <w:t>ACTOS CONSENTIDOS. SON LOS QUE NO SE IMPUGNAN MEDIANTE EL RECURSO IDÓNEO</w:t>
      </w:r>
      <w:r w:rsidRPr="003A5842">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A5842" w:rsidRPr="003A5842" w:rsidRDefault="003A5842" w:rsidP="003A5842">
      <w:pPr>
        <w:spacing w:after="0" w:line="360" w:lineRule="auto"/>
        <w:jc w:val="both"/>
        <w:rPr>
          <w:rFonts w:ascii="Palatino Linotype" w:hAnsi="Palatino Linotype" w:cs="Arial"/>
          <w:sz w:val="24"/>
          <w:lang w:val="es-ES"/>
        </w:rPr>
      </w:pPr>
    </w:p>
    <w:p w:rsidR="00BD7CDB" w:rsidRDefault="00BD7CDB" w:rsidP="00BD7CDB">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Derivado de la interposición del recurso de revisión, se </w:t>
      </w:r>
      <w:r w:rsidR="00F34C49">
        <w:rPr>
          <w:rFonts w:ascii="Palatino Linotype" w:hAnsi="Palatino Linotype" w:cs="Arial"/>
          <w:sz w:val="24"/>
          <w:lang w:val="es-ES"/>
        </w:rPr>
        <w:t xml:space="preserve">aperturó </w:t>
      </w:r>
      <w:r>
        <w:rPr>
          <w:rFonts w:ascii="Palatino Linotype" w:hAnsi="Palatino Linotype" w:cs="Arial"/>
          <w:sz w:val="24"/>
          <w:lang w:val="es-ES"/>
        </w:rPr>
        <w:t xml:space="preserve">el expediente a efecto de que las partes rindieran informe justificado y las manifestaciones que a sus intereses conviniera, respectivamente, siendo omiso el </w:t>
      </w:r>
      <w:r w:rsidRPr="003B06B1">
        <w:rPr>
          <w:rFonts w:ascii="Palatino Linotype" w:hAnsi="Palatino Linotype" w:cs="Arial"/>
          <w:b/>
          <w:sz w:val="24"/>
          <w:lang w:val="es-ES"/>
        </w:rPr>
        <w:t>Sujeto Obligado</w:t>
      </w:r>
      <w:r>
        <w:rPr>
          <w:rFonts w:ascii="Palatino Linotype" w:hAnsi="Palatino Linotype" w:cs="Arial"/>
          <w:sz w:val="24"/>
          <w:lang w:val="es-ES"/>
        </w:rPr>
        <w:t xml:space="preserve"> rendir su informe justificado, no obstante, la </w:t>
      </w:r>
      <w:r w:rsidRPr="003B06B1">
        <w:rPr>
          <w:rFonts w:ascii="Palatino Linotype" w:hAnsi="Palatino Linotype" w:cs="Arial"/>
          <w:b/>
          <w:sz w:val="24"/>
          <w:lang w:val="es-ES"/>
        </w:rPr>
        <w:t>Recurrente</w:t>
      </w:r>
      <w:r>
        <w:rPr>
          <w:rFonts w:ascii="Palatino Linotype" w:hAnsi="Palatino Linotype" w:cs="Arial"/>
          <w:sz w:val="24"/>
          <w:lang w:val="es-ES"/>
        </w:rPr>
        <w:t xml:space="preserve">, remitió </w:t>
      </w:r>
      <w:r w:rsidR="00232E9E">
        <w:rPr>
          <w:rFonts w:ascii="Palatino Linotype" w:hAnsi="Palatino Linotype" w:cs="Arial"/>
          <w:sz w:val="24"/>
          <w:lang w:val="es-ES"/>
        </w:rPr>
        <w:t>el</w:t>
      </w:r>
      <w:r>
        <w:rPr>
          <w:rFonts w:ascii="Palatino Linotype" w:hAnsi="Palatino Linotype" w:cs="Arial"/>
          <w:sz w:val="24"/>
          <w:lang w:val="es-ES"/>
        </w:rPr>
        <w:t xml:space="preserve"> documento electrónico </w:t>
      </w:r>
      <w:r w:rsidR="00232E9E">
        <w:rPr>
          <w:rFonts w:ascii="Palatino Linotype" w:eastAsia="Times New Roman" w:hAnsi="Palatino Linotype" w:cs="Arial"/>
          <w:sz w:val="24"/>
          <w:lang w:eastAsia="es-ES"/>
        </w:rPr>
        <w:t>“</w:t>
      </w:r>
      <w:r w:rsidR="00232E9E" w:rsidRPr="0080188E">
        <w:rPr>
          <w:rFonts w:ascii="Palatino Linotype" w:eastAsia="Times New Roman" w:hAnsi="Palatino Linotype" w:cs="Arial"/>
          <w:b/>
          <w:i/>
          <w:sz w:val="24"/>
          <w:lang w:eastAsia="es-ES"/>
        </w:rPr>
        <w:t>Recurso de revisión 2.docx</w:t>
      </w:r>
      <w:r w:rsidR="00232E9E">
        <w:rPr>
          <w:rFonts w:ascii="Palatino Linotype" w:eastAsia="Times New Roman" w:hAnsi="Palatino Linotype" w:cs="Arial"/>
          <w:sz w:val="24"/>
          <w:lang w:eastAsia="es-ES"/>
        </w:rPr>
        <w:t>”</w:t>
      </w:r>
      <w:r>
        <w:rPr>
          <w:rFonts w:ascii="Palatino Linotype" w:hAnsi="Palatino Linotype" w:cs="Arial"/>
          <w:sz w:val="24"/>
          <w:lang w:val="es-ES"/>
        </w:rPr>
        <w:t xml:space="preserve">, </w:t>
      </w:r>
      <w:r w:rsidR="00232E9E">
        <w:rPr>
          <w:rFonts w:ascii="Palatino Linotype" w:hAnsi="Palatino Linotype" w:cs="Arial"/>
          <w:sz w:val="24"/>
          <w:lang w:val="es-ES"/>
        </w:rPr>
        <w:t>el cual contiene las mimas manifestaciones hechas al momento de interponer el recurso de revisión, por lo que se obvia su inserción, en obvio de repeticiones innecesarias.</w:t>
      </w:r>
    </w:p>
    <w:p w:rsidR="00BD7CDB" w:rsidRDefault="00BD7CDB" w:rsidP="00BD7CDB">
      <w:pPr>
        <w:spacing w:after="0" w:line="360" w:lineRule="auto"/>
        <w:jc w:val="both"/>
        <w:rPr>
          <w:rFonts w:ascii="Palatino Linotype" w:hAnsi="Palatino Linotype" w:cs="Arial"/>
          <w:sz w:val="24"/>
          <w:lang w:val="es-ES"/>
        </w:rPr>
      </w:pPr>
    </w:p>
    <w:p w:rsidR="00232E9E" w:rsidRDefault="00BD7CDB" w:rsidP="00BD7CDB">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w:t>
      </w:r>
      <w:r w:rsidR="00232E9E">
        <w:rPr>
          <w:rFonts w:ascii="Palatino Linotype" w:hAnsi="Palatino Linotype" w:cs="Arial"/>
          <w:sz w:val="24"/>
          <w:szCs w:val="24"/>
          <w:lang w:val="es-ES"/>
        </w:rPr>
        <w:t xml:space="preserve">podemos apreciar que la </w:t>
      </w:r>
      <w:r w:rsidR="00232E9E">
        <w:rPr>
          <w:rFonts w:ascii="Palatino Linotype" w:hAnsi="Palatino Linotype" w:cs="Arial"/>
          <w:i/>
          <w:sz w:val="24"/>
          <w:szCs w:val="24"/>
          <w:lang w:val="es-ES"/>
        </w:rPr>
        <w:t>Litis</w:t>
      </w:r>
      <w:r w:rsidR="00232E9E">
        <w:rPr>
          <w:rFonts w:ascii="Palatino Linotype" w:hAnsi="Palatino Linotype" w:cs="Arial"/>
          <w:sz w:val="24"/>
          <w:szCs w:val="24"/>
          <w:lang w:val="es-ES"/>
        </w:rPr>
        <w:t xml:space="preserve"> en el presente asunto, se circunscribe en determinar si el </w:t>
      </w:r>
      <w:r w:rsidR="00232E9E" w:rsidRPr="00232E9E">
        <w:rPr>
          <w:rFonts w:ascii="Palatino Linotype" w:hAnsi="Palatino Linotype" w:cs="Arial"/>
          <w:b/>
          <w:sz w:val="24"/>
          <w:szCs w:val="24"/>
          <w:lang w:val="es-ES"/>
        </w:rPr>
        <w:t>Sujeto Obligado</w:t>
      </w:r>
      <w:r w:rsidR="00232E9E">
        <w:rPr>
          <w:rFonts w:ascii="Palatino Linotype" w:hAnsi="Palatino Linotype" w:cs="Arial"/>
          <w:sz w:val="24"/>
          <w:szCs w:val="24"/>
          <w:lang w:val="es-ES"/>
        </w:rPr>
        <w:t xml:space="preserve"> hizo emitió respuesta de conformidad con la Ley de Transparencia Local, y que con la misma pueden tenerse por satisfechos los numerales </w:t>
      </w:r>
      <w:r w:rsidR="00232E9E" w:rsidRPr="00232E9E">
        <w:rPr>
          <w:rFonts w:ascii="Palatino Linotype" w:hAnsi="Palatino Linotype" w:cs="Arial"/>
          <w:b/>
          <w:sz w:val="26"/>
          <w:szCs w:val="26"/>
          <w:lang w:val="es-ES"/>
        </w:rPr>
        <w:t>3</w:t>
      </w:r>
      <w:r w:rsidR="00232E9E">
        <w:rPr>
          <w:rFonts w:ascii="Palatino Linotype" w:hAnsi="Palatino Linotype" w:cs="Arial"/>
          <w:sz w:val="24"/>
          <w:szCs w:val="24"/>
          <w:lang w:val="es-ES"/>
        </w:rPr>
        <w:t xml:space="preserve"> y </w:t>
      </w:r>
      <w:r w:rsidR="00232E9E" w:rsidRPr="00232E9E">
        <w:rPr>
          <w:rFonts w:ascii="Palatino Linotype" w:hAnsi="Palatino Linotype" w:cs="Arial"/>
          <w:b/>
          <w:sz w:val="26"/>
          <w:szCs w:val="26"/>
          <w:lang w:val="es-ES"/>
        </w:rPr>
        <w:t>4</w:t>
      </w:r>
      <w:r w:rsidR="00232E9E">
        <w:rPr>
          <w:rFonts w:ascii="Palatino Linotype" w:hAnsi="Palatino Linotype" w:cs="Arial"/>
          <w:sz w:val="24"/>
          <w:szCs w:val="24"/>
          <w:lang w:val="es-ES"/>
        </w:rPr>
        <w:t>, por lo que se procede en los siguientes términos:</w:t>
      </w:r>
    </w:p>
    <w:p w:rsidR="00232E9E" w:rsidRDefault="00232E9E" w:rsidP="00BD7CDB">
      <w:pPr>
        <w:spacing w:after="0" w:line="360" w:lineRule="auto"/>
        <w:jc w:val="both"/>
        <w:rPr>
          <w:rFonts w:ascii="Palatino Linotype" w:hAnsi="Palatino Linotype" w:cs="Arial"/>
          <w:sz w:val="24"/>
          <w:szCs w:val="24"/>
          <w:lang w:val="es-ES"/>
        </w:rPr>
      </w:pPr>
    </w:p>
    <w:p w:rsidR="00512F39" w:rsidRDefault="006836EE" w:rsidP="00BD7CDB">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Atentos a lo anterior, resulta necesaria la elaboración de un cuadro comparativo que permita confrontar lo peticionado con las respuestas proporcionadas, por lo que se procede en los términos siguientes:</w:t>
      </w:r>
    </w:p>
    <w:p w:rsidR="00232E9E" w:rsidRDefault="00232E9E" w:rsidP="00BD7CDB">
      <w:pPr>
        <w:spacing w:after="0" w:line="360" w:lineRule="auto"/>
        <w:jc w:val="both"/>
        <w:rPr>
          <w:rFonts w:ascii="Palatino Linotype" w:hAnsi="Palatino Linotype" w:cs="Arial"/>
          <w:sz w:val="24"/>
          <w:szCs w:val="24"/>
          <w:lang w:val="es-E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81"/>
        <w:gridCol w:w="2436"/>
        <w:gridCol w:w="1718"/>
        <w:gridCol w:w="2407"/>
      </w:tblGrid>
      <w:tr w:rsidR="0078647F" w:rsidRPr="006836EE" w:rsidTr="006529CB">
        <w:tc>
          <w:tcPr>
            <w:tcW w:w="2489" w:type="dxa"/>
            <w:shd w:val="clear" w:color="auto" w:fill="F2F2F2" w:themeFill="background1" w:themeFillShade="F2"/>
          </w:tcPr>
          <w:p w:rsidR="0078647F" w:rsidRPr="006836EE" w:rsidRDefault="0078647F" w:rsidP="006836EE">
            <w:pPr>
              <w:jc w:val="center"/>
              <w:rPr>
                <w:rFonts w:ascii="Palatino Linotype" w:hAnsi="Palatino Linotype" w:cs="Arial"/>
                <w:b/>
                <w:lang w:val="es-ES"/>
              </w:rPr>
            </w:pPr>
            <w:r>
              <w:rPr>
                <w:rFonts w:ascii="Palatino Linotype" w:hAnsi="Palatino Linotype" w:cs="Arial"/>
                <w:b/>
                <w:lang w:val="es-ES"/>
              </w:rPr>
              <w:t>Requerimiento</w:t>
            </w:r>
          </w:p>
        </w:tc>
        <w:tc>
          <w:tcPr>
            <w:tcW w:w="2444" w:type="dxa"/>
            <w:shd w:val="clear" w:color="auto" w:fill="F2F2F2" w:themeFill="background1" w:themeFillShade="F2"/>
          </w:tcPr>
          <w:p w:rsidR="0078647F" w:rsidRPr="006836EE" w:rsidRDefault="0078647F" w:rsidP="006836EE">
            <w:pPr>
              <w:jc w:val="center"/>
              <w:rPr>
                <w:rFonts w:ascii="Palatino Linotype" w:hAnsi="Palatino Linotype" w:cs="Arial"/>
                <w:b/>
                <w:lang w:val="es-ES"/>
              </w:rPr>
            </w:pPr>
            <w:r>
              <w:rPr>
                <w:rFonts w:ascii="Palatino Linotype" w:hAnsi="Palatino Linotype" w:cs="Arial"/>
                <w:b/>
                <w:lang w:val="es-ES"/>
              </w:rPr>
              <w:t>Respuesta</w:t>
            </w:r>
          </w:p>
        </w:tc>
        <w:tc>
          <w:tcPr>
            <w:tcW w:w="1715" w:type="dxa"/>
            <w:shd w:val="clear" w:color="auto" w:fill="F2F2F2" w:themeFill="background1" w:themeFillShade="F2"/>
          </w:tcPr>
          <w:p w:rsidR="0078647F" w:rsidRDefault="0078647F" w:rsidP="006836EE">
            <w:pPr>
              <w:jc w:val="center"/>
              <w:rPr>
                <w:rFonts w:ascii="Palatino Linotype" w:hAnsi="Palatino Linotype" w:cs="Arial"/>
                <w:b/>
                <w:lang w:val="es-ES"/>
              </w:rPr>
            </w:pPr>
            <w:r>
              <w:rPr>
                <w:rFonts w:ascii="Palatino Linotype" w:hAnsi="Palatino Linotype" w:cs="Arial"/>
                <w:b/>
                <w:lang w:val="es-ES"/>
              </w:rPr>
              <w:t>Impugnación</w:t>
            </w:r>
          </w:p>
        </w:tc>
        <w:tc>
          <w:tcPr>
            <w:tcW w:w="2414" w:type="dxa"/>
            <w:shd w:val="clear" w:color="auto" w:fill="F2F2F2" w:themeFill="background1" w:themeFillShade="F2"/>
          </w:tcPr>
          <w:p w:rsidR="0078647F" w:rsidRPr="006836EE" w:rsidRDefault="0078647F" w:rsidP="006836EE">
            <w:pPr>
              <w:jc w:val="center"/>
              <w:rPr>
                <w:rFonts w:ascii="Palatino Linotype" w:hAnsi="Palatino Linotype" w:cs="Arial"/>
                <w:b/>
                <w:lang w:val="es-ES"/>
              </w:rPr>
            </w:pPr>
            <w:r>
              <w:rPr>
                <w:rFonts w:ascii="Palatino Linotype" w:hAnsi="Palatino Linotype" w:cs="Arial"/>
                <w:b/>
                <w:lang w:val="es-ES"/>
              </w:rPr>
              <w:t>Determinación</w:t>
            </w:r>
          </w:p>
        </w:tc>
      </w:tr>
      <w:tr w:rsidR="0078647F" w:rsidRPr="006836EE" w:rsidTr="006529CB">
        <w:tc>
          <w:tcPr>
            <w:tcW w:w="2489" w:type="dxa"/>
            <w:shd w:val="clear" w:color="auto" w:fill="DEEAF6" w:themeFill="accent1" w:themeFillTint="33"/>
          </w:tcPr>
          <w:p w:rsidR="0078647F" w:rsidRPr="006836EE" w:rsidRDefault="0078647F" w:rsidP="006836EE">
            <w:pPr>
              <w:jc w:val="both"/>
              <w:rPr>
                <w:rFonts w:ascii="Palatino Linotype" w:hAnsi="Palatino Linotype" w:cs="Arial"/>
                <w:lang w:val="es-ES"/>
              </w:rPr>
            </w:pPr>
            <w:r w:rsidRPr="006836EE">
              <w:rPr>
                <w:rFonts w:ascii="Palatino Linotype" w:hAnsi="Palatino Linotype" w:cs="Arial"/>
                <w:lang w:val="es-ES"/>
              </w:rPr>
              <w:t>3. ¿Se revisan de manera periódica los reglamentos del municipio?</w:t>
            </w:r>
          </w:p>
        </w:tc>
        <w:tc>
          <w:tcPr>
            <w:tcW w:w="2444" w:type="dxa"/>
            <w:vMerge w:val="restart"/>
            <w:shd w:val="clear" w:color="auto" w:fill="DEEAF6" w:themeFill="accent1" w:themeFillTint="33"/>
          </w:tcPr>
          <w:p w:rsidR="0078647F" w:rsidRDefault="0078647F" w:rsidP="006836EE">
            <w:pPr>
              <w:jc w:val="both"/>
              <w:rPr>
                <w:rFonts w:ascii="Palatino Linotype" w:hAnsi="Palatino Linotype" w:cs="Arial"/>
                <w:lang w:val="es-ES"/>
              </w:rPr>
            </w:pPr>
            <w:r>
              <w:rPr>
                <w:rFonts w:ascii="Palatino Linotype" w:hAnsi="Palatino Linotype" w:cs="Arial"/>
                <w:lang w:val="es-ES"/>
              </w:rPr>
              <w:t>Respuesta por parte del Jefe de Departamento de Reglamentación</w:t>
            </w:r>
          </w:p>
          <w:p w:rsidR="0078647F" w:rsidRDefault="0078647F" w:rsidP="006836EE">
            <w:pPr>
              <w:jc w:val="both"/>
              <w:rPr>
                <w:rFonts w:ascii="Palatino Linotype" w:hAnsi="Palatino Linotype" w:cs="Arial"/>
                <w:lang w:val="es-ES"/>
              </w:rPr>
            </w:pPr>
          </w:p>
          <w:p w:rsidR="0078647F" w:rsidRPr="006836EE" w:rsidRDefault="0078647F" w:rsidP="006836EE">
            <w:pPr>
              <w:jc w:val="both"/>
              <w:rPr>
                <w:rFonts w:ascii="Palatino Linotype" w:hAnsi="Palatino Linotype" w:cs="Arial"/>
                <w:lang w:val="es-ES"/>
              </w:rPr>
            </w:pPr>
            <w:r>
              <w:rPr>
                <w:rFonts w:ascii="Palatino Linotype" w:hAnsi="Palatino Linotype" w:cs="Arial"/>
                <w:i/>
                <w:lang w:val="es-ES"/>
              </w:rPr>
              <w:t xml:space="preserve">“2. </w:t>
            </w:r>
            <w:r w:rsidRPr="006836EE">
              <w:rPr>
                <w:rFonts w:ascii="Palatino Linotype" w:hAnsi="Palatino Linotype" w:cs="Arial"/>
                <w:i/>
                <w:lang w:val="es-ES"/>
              </w:rPr>
              <w:t>Se informa que se revisa de manera periódica la normatividad municipal, así mismo no existe una comisión edilicia formada para tal efecto.</w:t>
            </w:r>
            <w:r>
              <w:rPr>
                <w:rFonts w:ascii="Palatino Linotype" w:hAnsi="Palatino Linotype" w:cs="Arial"/>
                <w:i/>
                <w:lang w:val="es-ES"/>
              </w:rPr>
              <w:t>”</w:t>
            </w:r>
          </w:p>
        </w:tc>
        <w:tc>
          <w:tcPr>
            <w:tcW w:w="1715" w:type="dxa"/>
            <w:vMerge w:val="restart"/>
            <w:shd w:val="clear" w:color="auto" w:fill="DEEAF6" w:themeFill="accent1" w:themeFillTint="33"/>
          </w:tcPr>
          <w:p w:rsidR="0078647F" w:rsidRDefault="0078647F" w:rsidP="0078647F">
            <w:pPr>
              <w:jc w:val="both"/>
              <w:rPr>
                <w:rFonts w:ascii="Palatino Linotype" w:hAnsi="Palatino Linotype" w:cs="Arial"/>
                <w:lang w:val="es-ES"/>
              </w:rPr>
            </w:pPr>
            <w:r>
              <w:rPr>
                <w:rFonts w:ascii="Palatino Linotype" w:hAnsi="Palatino Linotype" w:cs="Arial"/>
                <w:i/>
              </w:rPr>
              <w:t>“…</w:t>
            </w:r>
            <w:r w:rsidRPr="0078647F">
              <w:rPr>
                <w:rFonts w:ascii="Palatino Linotype" w:hAnsi="Palatino Linotype" w:cs="Arial"/>
                <w:i/>
              </w:rPr>
              <w:t>I. No se mencionan las fechas en las que se realizaron las reuniones destinadas a la revisión de reglamentos; II. No se adjuntaron las actas respectivas a las reuniones…”</w:t>
            </w:r>
          </w:p>
        </w:tc>
        <w:tc>
          <w:tcPr>
            <w:tcW w:w="2414" w:type="dxa"/>
            <w:vMerge w:val="restart"/>
            <w:shd w:val="clear" w:color="auto" w:fill="DEEAF6" w:themeFill="accent1" w:themeFillTint="33"/>
          </w:tcPr>
          <w:p w:rsidR="0078647F" w:rsidRDefault="0078647F" w:rsidP="006836EE">
            <w:pPr>
              <w:jc w:val="center"/>
              <w:rPr>
                <w:rFonts w:ascii="Palatino Linotype" w:hAnsi="Palatino Linotype" w:cs="Arial"/>
                <w:lang w:val="es-ES"/>
              </w:rPr>
            </w:pPr>
          </w:p>
          <w:p w:rsidR="0078647F" w:rsidRDefault="0078647F" w:rsidP="006836EE">
            <w:pPr>
              <w:jc w:val="center"/>
              <w:rPr>
                <w:rFonts w:ascii="Palatino Linotype" w:hAnsi="Palatino Linotype" w:cs="Arial"/>
                <w:lang w:val="es-ES"/>
              </w:rPr>
            </w:pPr>
          </w:p>
          <w:p w:rsidR="0078647F" w:rsidRPr="0078647F" w:rsidRDefault="0078647F" w:rsidP="006836EE">
            <w:pPr>
              <w:jc w:val="center"/>
              <w:rPr>
                <w:rFonts w:ascii="Palatino Linotype" w:hAnsi="Palatino Linotype" w:cs="Arial"/>
                <w:b/>
                <w:lang w:val="es-ES"/>
              </w:rPr>
            </w:pPr>
            <w:r>
              <w:rPr>
                <w:rFonts w:ascii="Palatino Linotype" w:hAnsi="Palatino Linotype" w:cs="Arial"/>
                <w:b/>
                <w:lang w:val="es-ES"/>
              </w:rPr>
              <w:t>parcialmente</w:t>
            </w:r>
          </w:p>
          <w:p w:rsidR="0078647F" w:rsidRDefault="0078647F" w:rsidP="006836EE">
            <w:pPr>
              <w:jc w:val="center"/>
              <w:rPr>
                <w:rFonts w:ascii="Palatino Linotype" w:hAnsi="Palatino Linotype" w:cs="Arial"/>
                <w:lang w:val="es-ES"/>
              </w:rPr>
            </w:pPr>
          </w:p>
          <w:p w:rsidR="0078647F" w:rsidRPr="006836EE" w:rsidRDefault="0078647F" w:rsidP="005A6EDF">
            <w:pPr>
              <w:jc w:val="both"/>
              <w:rPr>
                <w:rFonts w:ascii="Palatino Linotype" w:hAnsi="Palatino Linotype" w:cs="Arial"/>
                <w:lang w:val="es-ES"/>
              </w:rPr>
            </w:pPr>
            <w:r>
              <w:rPr>
                <w:rFonts w:ascii="Palatino Linotype" w:hAnsi="Palatino Linotype" w:cs="Arial"/>
                <w:lang w:val="es-ES"/>
              </w:rPr>
              <w:t>A</w:t>
            </w:r>
            <w:r w:rsidR="005A6EDF">
              <w:rPr>
                <w:rFonts w:ascii="Palatino Linotype" w:hAnsi="Palatino Linotype" w:cs="Arial"/>
                <w:lang w:val="es-ES"/>
              </w:rPr>
              <w:t>l reconocer haber llevado a cabo revisiones de la normatividad municipal, sin adjuntar el soporte documental.</w:t>
            </w:r>
          </w:p>
        </w:tc>
      </w:tr>
      <w:tr w:rsidR="0078647F" w:rsidRPr="006836EE" w:rsidTr="006529CB">
        <w:tc>
          <w:tcPr>
            <w:tcW w:w="2489" w:type="dxa"/>
            <w:shd w:val="clear" w:color="auto" w:fill="F2F2F2" w:themeFill="background1" w:themeFillShade="F2"/>
          </w:tcPr>
          <w:p w:rsidR="0078647F" w:rsidRPr="006836EE" w:rsidRDefault="0078647F" w:rsidP="006836EE">
            <w:pPr>
              <w:jc w:val="both"/>
              <w:rPr>
                <w:rFonts w:ascii="Palatino Linotype" w:hAnsi="Palatino Linotype" w:cs="Arial"/>
                <w:lang w:val="es-ES"/>
              </w:rPr>
            </w:pPr>
            <w:r w:rsidRPr="006836EE">
              <w:rPr>
                <w:rFonts w:ascii="Palatino Linotype" w:hAnsi="Palatino Linotype" w:cs="Arial"/>
                <w:lang w:val="es-ES"/>
              </w:rPr>
              <w:t>3.1 ¿Hay alguna comisión edilicia integrada para tal efecto?</w:t>
            </w:r>
          </w:p>
        </w:tc>
        <w:tc>
          <w:tcPr>
            <w:tcW w:w="2444"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c>
          <w:tcPr>
            <w:tcW w:w="1715"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c>
          <w:tcPr>
            <w:tcW w:w="2414"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r>
      <w:tr w:rsidR="0078647F" w:rsidRPr="006836EE" w:rsidTr="006529CB">
        <w:tc>
          <w:tcPr>
            <w:tcW w:w="2489" w:type="dxa"/>
            <w:shd w:val="clear" w:color="auto" w:fill="DEEAF6" w:themeFill="accent1" w:themeFillTint="33"/>
          </w:tcPr>
          <w:p w:rsidR="0078647F" w:rsidRPr="006836EE" w:rsidRDefault="0078647F" w:rsidP="006836EE">
            <w:pPr>
              <w:jc w:val="both"/>
              <w:rPr>
                <w:rFonts w:ascii="Palatino Linotype" w:hAnsi="Palatino Linotype" w:cs="Arial"/>
                <w:lang w:val="es-ES"/>
              </w:rPr>
            </w:pPr>
            <w:r w:rsidRPr="006836EE">
              <w:rPr>
                <w:rFonts w:ascii="Palatino Linotype" w:hAnsi="Palatino Linotype" w:cs="Arial"/>
                <w:lang w:val="es-ES"/>
              </w:rPr>
              <w:t>3.2 Quienes la integran?</w:t>
            </w:r>
          </w:p>
        </w:tc>
        <w:tc>
          <w:tcPr>
            <w:tcW w:w="2444" w:type="dxa"/>
            <w:vMerge/>
            <w:shd w:val="clear" w:color="auto" w:fill="DEEAF6" w:themeFill="accent1" w:themeFillTint="33"/>
          </w:tcPr>
          <w:p w:rsidR="0078647F" w:rsidRPr="006836EE" w:rsidRDefault="0078647F" w:rsidP="006836EE">
            <w:pPr>
              <w:jc w:val="both"/>
              <w:rPr>
                <w:rFonts w:ascii="Palatino Linotype" w:hAnsi="Palatino Linotype" w:cs="Arial"/>
                <w:lang w:val="es-ES"/>
              </w:rPr>
            </w:pPr>
          </w:p>
        </w:tc>
        <w:tc>
          <w:tcPr>
            <w:tcW w:w="1715" w:type="dxa"/>
            <w:vMerge/>
            <w:shd w:val="clear" w:color="auto" w:fill="DEEAF6" w:themeFill="accent1" w:themeFillTint="33"/>
          </w:tcPr>
          <w:p w:rsidR="0078647F" w:rsidRPr="006836EE" w:rsidRDefault="0078647F" w:rsidP="006836EE">
            <w:pPr>
              <w:jc w:val="both"/>
              <w:rPr>
                <w:rFonts w:ascii="Palatino Linotype" w:hAnsi="Palatino Linotype" w:cs="Arial"/>
                <w:lang w:val="es-ES"/>
              </w:rPr>
            </w:pPr>
          </w:p>
        </w:tc>
        <w:tc>
          <w:tcPr>
            <w:tcW w:w="2414" w:type="dxa"/>
            <w:vMerge/>
            <w:shd w:val="clear" w:color="auto" w:fill="DEEAF6" w:themeFill="accent1" w:themeFillTint="33"/>
          </w:tcPr>
          <w:p w:rsidR="0078647F" w:rsidRPr="006836EE" w:rsidRDefault="0078647F" w:rsidP="006836EE">
            <w:pPr>
              <w:jc w:val="both"/>
              <w:rPr>
                <w:rFonts w:ascii="Palatino Linotype" w:hAnsi="Palatino Linotype" w:cs="Arial"/>
                <w:lang w:val="es-ES"/>
              </w:rPr>
            </w:pPr>
          </w:p>
        </w:tc>
      </w:tr>
      <w:tr w:rsidR="0078647F" w:rsidRPr="006836EE" w:rsidTr="006529CB">
        <w:tc>
          <w:tcPr>
            <w:tcW w:w="2489" w:type="dxa"/>
            <w:shd w:val="clear" w:color="auto" w:fill="F2F2F2" w:themeFill="background1" w:themeFillShade="F2"/>
          </w:tcPr>
          <w:p w:rsidR="0078647F" w:rsidRPr="006836EE" w:rsidRDefault="0078647F" w:rsidP="006836EE">
            <w:pPr>
              <w:jc w:val="both"/>
              <w:rPr>
                <w:rFonts w:ascii="Palatino Linotype" w:hAnsi="Palatino Linotype" w:cs="Arial"/>
                <w:lang w:val="es-ES"/>
              </w:rPr>
            </w:pPr>
            <w:r w:rsidRPr="006836EE">
              <w:rPr>
                <w:rFonts w:ascii="Palatino Linotype" w:hAnsi="Palatino Linotype" w:cs="Arial"/>
                <w:lang w:val="es-ES"/>
              </w:rPr>
              <w:t>3.3 Favor de anexar fechas de sus reuniones y actas de las mismas.</w:t>
            </w:r>
          </w:p>
        </w:tc>
        <w:tc>
          <w:tcPr>
            <w:tcW w:w="2444"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c>
          <w:tcPr>
            <w:tcW w:w="1715"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c>
          <w:tcPr>
            <w:tcW w:w="2414" w:type="dxa"/>
            <w:vMerge/>
            <w:shd w:val="clear" w:color="auto" w:fill="F2F2F2" w:themeFill="background1" w:themeFillShade="F2"/>
          </w:tcPr>
          <w:p w:rsidR="0078647F" w:rsidRPr="006836EE" w:rsidRDefault="0078647F" w:rsidP="006836EE">
            <w:pPr>
              <w:jc w:val="both"/>
              <w:rPr>
                <w:rFonts w:ascii="Palatino Linotype" w:hAnsi="Palatino Linotype" w:cs="Arial"/>
                <w:lang w:val="es-ES"/>
              </w:rPr>
            </w:pPr>
          </w:p>
        </w:tc>
      </w:tr>
      <w:tr w:rsidR="005A6EDF" w:rsidRPr="006836EE" w:rsidTr="006529CB">
        <w:tc>
          <w:tcPr>
            <w:tcW w:w="2489" w:type="dxa"/>
            <w:shd w:val="clear" w:color="auto" w:fill="DEEAF6" w:themeFill="accent1" w:themeFillTint="33"/>
          </w:tcPr>
          <w:p w:rsidR="005A6EDF" w:rsidRPr="006836EE" w:rsidRDefault="005A6EDF" w:rsidP="006836EE">
            <w:pPr>
              <w:jc w:val="both"/>
              <w:rPr>
                <w:rFonts w:ascii="Palatino Linotype" w:hAnsi="Palatino Linotype" w:cs="Arial"/>
                <w:lang w:val="es-ES"/>
              </w:rPr>
            </w:pPr>
            <w:r w:rsidRPr="006836EE">
              <w:rPr>
                <w:rFonts w:ascii="Palatino Linotype" w:hAnsi="Palatino Linotype" w:cs="Arial"/>
                <w:lang w:val="es-ES"/>
              </w:rPr>
              <w:t>4. ¿Cuántos reglamentos municipales se encuentran vigentes aprobados en administraciones anteriores</w:t>
            </w:r>
            <w:r>
              <w:rPr>
                <w:rFonts w:ascii="Palatino Linotype" w:hAnsi="Palatino Linotype" w:cs="Arial"/>
                <w:lang w:val="es-ES"/>
              </w:rPr>
              <w:t xml:space="preserve">? </w:t>
            </w:r>
            <w:r w:rsidRPr="006836EE">
              <w:rPr>
                <w:rFonts w:ascii="Palatino Linotype" w:hAnsi="Palatino Linotype" w:cs="Arial"/>
                <w:lang w:val="es-ES"/>
              </w:rPr>
              <w:t>Favor de incluir sólo el nombre del reglamento aprobado o derogado y fecha en la que el cabildo lo votó</w:t>
            </w:r>
          </w:p>
        </w:tc>
        <w:tc>
          <w:tcPr>
            <w:tcW w:w="2444" w:type="dxa"/>
            <w:vMerge w:val="restart"/>
            <w:shd w:val="clear" w:color="auto" w:fill="DEEAF6" w:themeFill="accent1" w:themeFillTint="33"/>
          </w:tcPr>
          <w:p w:rsidR="005A6EDF" w:rsidRPr="006836EE" w:rsidRDefault="005A6EDF" w:rsidP="006836EE">
            <w:pPr>
              <w:jc w:val="both"/>
              <w:rPr>
                <w:rFonts w:ascii="Palatino Linotype" w:hAnsi="Palatino Linotype" w:cs="Arial"/>
                <w:lang w:val="es-ES"/>
              </w:rPr>
            </w:pPr>
            <w:r>
              <w:rPr>
                <w:rFonts w:ascii="Palatino Linotype" w:hAnsi="Palatino Linotype" w:cs="Arial"/>
                <w:i/>
                <w:lang w:val="es-ES"/>
              </w:rPr>
              <w:t>“</w:t>
            </w:r>
            <w:r w:rsidRPr="006836EE">
              <w:rPr>
                <w:rFonts w:ascii="Palatino Linotype" w:hAnsi="Palatino Linotype" w:cs="Arial"/>
                <w:i/>
                <w:lang w:val="es-ES"/>
              </w:rPr>
              <w:t xml:space="preserve">3.- En cuanto a reglamentos creados en </w:t>
            </w:r>
            <w:r w:rsidRPr="005A6EDF">
              <w:rPr>
                <w:rFonts w:ascii="Palatino Linotype" w:hAnsi="Palatino Linotype" w:cs="Arial"/>
                <w:i/>
                <w:lang w:val="es-ES"/>
              </w:rPr>
              <w:t>la presente administración es el Reglamento de Cabildo y existen un total de 38 reglamentos vigentes aprobados en administraciones pasadas</w:t>
            </w:r>
            <w:r w:rsidRPr="006836EE">
              <w:rPr>
                <w:rFonts w:ascii="Palatino Linotype" w:hAnsi="Palatino Linotype" w:cs="Arial"/>
                <w:i/>
                <w:lang w:val="es-ES"/>
              </w:rPr>
              <w:t>.</w:t>
            </w:r>
            <w:r>
              <w:rPr>
                <w:rFonts w:ascii="Palatino Linotype" w:hAnsi="Palatino Linotype" w:cs="Arial"/>
                <w:i/>
                <w:lang w:val="es-ES"/>
              </w:rPr>
              <w:t>”</w:t>
            </w:r>
          </w:p>
        </w:tc>
        <w:tc>
          <w:tcPr>
            <w:tcW w:w="1715" w:type="dxa"/>
            <w:vMerge w:val="restart"/>
            <w:shd w:val="clear" w:color="auto" w:fill="DEEAF6" w:themeFill="accent1" w:themeFillTint="33"/>
          </w:tcPr>
          <w:p w:rsidR="005A6EDF" w:rsidRDefault="005A6EDF" w:rsidP="005A6EDF">
            <w:pPr>
              <w:jc w:val="both"/>
              <w:rPr>
                <w:rFonts w:ascii="Palatino Linotype" w:hAnsi="Palatino Linotype" w:cs="Arial"/>
                <w:lang w:val="es-ES"/>
              </w:rPr>
            </w:pPr>
            <w:r>
              <w:rPr>
                <w:rFonts w:ascii="Palatino Linotype" w:hAnsi="Palatino Linotype" w:cs="Arial"/>
                <w:i/>
              </w:rPr>
              <w:t>“…</w:t>
            </w:r>
            <w:r w:rsidRPr="005A6EDF">
              <w:rPr>
                <w:rFonts w:ascii="Palatino Linotype" w:hAnsi="Palatino Linotype" w:cs="Arial"/>
                <w:i/>
              </w:rPr>
              <w:t>I. No se menciona la existencia o ausencia de reglamentos derogados; II. No se menciona la fecha en la que el cabildo votó por</w:t>
            </w:r>
            <w:r>
              <w:rPr>
                <w:rFonts w:ascii="Palatino Linotype" w:hAnsi="Palatino Linotype" w:cs="Arial"/>
                <w:i/>
              </w:rPr>
              <w:t xml:space="preserve"> </w:t>
            </w:r>
            <w:r w:rsidRPr="005A6EDF">
              <w:rPr>
                <w:rFonts w:ascii="Palatino Linotype" w:hAnsi="Palatino Linotype" w:cs="Arial"/>
                <w:i/>
              </w:rPr>
              <w:t xml:space="preserve"> el reglamento aprobado presentado por la presente administración.”</w:t>
            </w:r>
          </w:p>
        </w:tc>
        <w:tc>
          <w:tcPr>
            <w:tcW w:w="2414" w:type="dxa"/>
            <w:vMerge w:val="restart"/>
            <w:shd w:val="clear" w:color="auto" w:fill="DEEAF6" w:themeFill="accent1" w:themeFillTint="33"/>
          </w:tcPr>
          <w:p w:rsidR="005A6EDF" w:rsidRDefault="005A6EDF" w:rsidP="006836EE">
            <w:pPr>
              <w:jc w:val="center"/>
              <w:rPr>
                <w:rFonts w:ascii="Palatino Linotype" w:hAnsi="Palatino Linotype" w:cs="Arial"/>
                <w:lang w:val="es-ES"/>
              </w:rPr>
            </w:pPr>
          </w:p>
          <w:p w:rsidR="005A6EDF" w:rsidRDefault="005A6EDF" w:rsidP="006836EE">
            <w:pPr>
              <w:jc w:val="center"/>
              <w:rPr>
                <w:rFonts w:ascii="Palatino Linotype" w:hAnsi="Palatino Linotype" w:cs="Arial"/>
                <w:lang w:val="es-ES"/>
              </w:rPr>
            </w:pPr>
            <w:r>
              <w:rPr>
                <w:rFonts w:ascii="Palatino Linotype" w:hAnsi="Palatino Linotype" w:cs="Arial"/>
                <w:b/>
                <w:lang w:val="es-ES"/>
              </w:rPr>
              <w:t>Parcialmente</w:t>
            </w:r>
          </w:p>
          <w:p w:rsidR="005A6EDF" w:rsidRDefault="005A6EDF" w:rsidP="006836EE">
            <w:pPr>
              <w:jc w:val="center"/>
              <w:rPr>
                <w:rFonts w:ascii="Palatino Linotype" w:hAnsi="Palatino Linotype" w:cs="Arial"/>
                <w:lang w:val="es-ES"/>
              </w:rPr>
            </w:pPr>
          </w:p>
          <w:p w:rsidR="005A6EDF" w:rsidRPr="005A6EDF" w:rsidRDefault="005A6EDF" w:rsidP="00CF6957">
            <w:pPr>
              <w:jc w:val="both"/>
              <w:rPr>
                <w:rFonts w:ascii="Palatino Linotype" w:hAnsi="Palatino Linotype" w:cs="Arial"/>
                <w:lang w:val="es-ES"/>
              </w:rPr>
            </w:pPr>
            <w:r>
              <w:rPr>
                <w:rFonts w:ascii="Palatino Linotype" w:hAnsi="Palatino Linotype" w:cs="Arial"/>
                <w:lang w:val="es-ES"/>
              </w:rPr>
              <w:t>Al haber informado la cantidad de reglamentos aprobados por la actual y anterior</w:t>
            </w:r>
            <w:r w:rsidR="00CF6957">
              <w:rPr>
                <w:rFonts w:ascii="Palatino Linotype" w:hAnsi="Palatino Linotype" w:cs="Arial"/>
                <w:lang w:val="es-ES"/>
              </w:rPr>
              <w:t>es</w:t>
            </w:r>
            <w:r>
              <w:rPr>
                <w:rFonts w:ascii="Palatino Linotype" w:hAnsi="Palatino Linotype" w:cs="Arial"/>
                <w:lang w:val="es-ES"/>
              </w:rPr>
              <w:t xml:space="preserve"> administraci</w:t>
            </w:r>
            <w:r w:rsidR="00CF6957">
              <w:rPr>
                <w:rFonts w:ascii="Palatino Linotype" w:hAnsi="Palatino Linotype" w:cs="Arial"/>
                <w:lang w:val="es-ES"/>
              </w:rPr>
              <w:t>ones y que se encuentran vigentes</w:t>
            </w:r>
            <w:r>
              <w:rPr>
                <w:rFonts w:ascii="Palatino Linotype" w:hAnsi="Palatino Linotype" w:cs="Arial"/>
                <w:lang w:val="es-ES"/>
              </w:rPr>
              <w:t>, sin hacer entrega del soporte documental en que conste la fecha en que fue aprobado</w:t>
            </w:r>
          </w:p>
        </w:tc>
      </w:tr>
      <w:tr w:rsidR="005A6EDF" w:rsidRPr="006836EE" w:rsidTr="006529CB">
        <w:tc>
          <w:tcPr>
            <w:tcW w:w="2489" w:type="dxa"/>
            <w:shd w:val="clear" w:color="auto" w:fill="F2F2F2" w:themeFill="background1" w:themeFillShade="F2"/>
          </w:tcPr>
          <w:p w:rsidR="005A6EDF" w:rsidRPr="006836EE" w:rsidRDefault="005A6EDF" w:rsidP="006836EE">
            <w:pPr>
              <w:jc w:val="both"/>
              <w:rPr>
                <w:rFonts w:ascii="Palatino Linotype" w:hAnsi="Palatino Linotype" w:cs="Arial"/>
                <w:lang w:val="es-ES"/>
              </w:rPr>
            </w:pPr>
            <w:r>
              <w:rPr>
                <w:rFonts w:ascii="Palatino Linotype" w:hAnsi="Palatino Linotype" w:cs="Arial"/>
                <w:lang w:val="es-ES"/>
              </w:rPr>
              <w:t>4.1 ¿</w:t>
            </w:r>
            <w:r w:rsidRPr="006836EE">
              <w:rPr>
                <w:rFonts w:ascii="Palatino Linotype" w:hAnsi="Palatino Linotype" w:cs="Arial"/>
                <w:lang w:val="es-ES"/>
              </w:rPr>
              <w:t>cuáles se han aprobado en la presente</w:t>
            </w:r>
            <w:r>
              <w:rPr>
                <w:rFonts w:ascii="Palatino Linotype" w:hAnsi="Palatino Linotype" w:cs="Arial"/>
                <w:lang w:val="es-ES"/>
              </w:rPr>
              <w:t xml:space="preserve">? </w:t>
            </w:r>
            <w:r w:rsidRPr="006836EE">
              <w:rPr>
                <w:rFonts w:ascii="Palatino Linotype" w:hAnsi="Palatino Linotype" w:cs="Arial"/>
                <w:lang w:val="es-ES"/>
              </w:rPr>
              <w:t>Favor de incluir sólo el nombre del reglamento aprobado o derogado y fecha en la que el cabildo lo votó</w:t>
            </w:r>
          </w:p>
        </w:tc>
        <w:tc>
          <w:tcPr>
            <w:tcW w:w="2444" w:type="dxa"/>
            <w:vMerge/>
            <w:shd w:val="clear" w:color="auto" w:fill="F2F2F2" w:themeFill="background1" w:themeFillShade="F2"/>
          </w:tcPr>
          <w:p w:rsidR="005A6EDF" w:rsidRPr="006836EE" w:rsidRDefault="005A6EDF" w:rsidP="006836EE">
            <w:pPr>
              <w:jc w:val="both"/>
              <w:rPr>
                <w:rFonts w:ascii="Palatino Linotype" w:hAnsi="Palatino Linotype" w:cs="Arial"/>
                <w:lang w:val="es-ES"/>
              </w:rPr>
            </w:pPr>
          </w:p>
        </w:tc>
        <w:tc>
          <w:tcPr>
            <w:tcW w:w="1715" w:type="dxa"/>
            <w:vMerge/>
            <w:shd w:val="clear" w:color="auto" w:fill="F2F2F2" w:themeFill="background1" w:themeFillShade="F2"/>
          </w:tcPr>
          <w:p w:rsidR="005A6EDF" w:rsidRPr="006836EE" w:rsidRDefault="005A6EDF" w:rsidP="006836EE">
            <w:pPr>
              <w:jc w:val="both"/>
              <w:rPr>
                <w:rFonts w:ascii="Palatino Linotype" w:hAnsi="Palatino Linotype" w:cs="Arial"/>
                <w:lang w:val="es-ES"/>
              </w:rPr>
            </w:pPr>
          </w:p>
        </w:tc>
        <w:tc>
          <w:tcPr>
            <w:tcW w:w="2414" w:type="dxa"/>
            <w:vMerge/>
            <w:shd w:val="clear" w:color="auto" w:fill="F2F2F2" w:themeFill="background1" w:themeFillShade="F2"/>
          </w:tcPr>
          <w:p w:rsidR="005A6EDF" w:rsidRPr="006836EE" w:rsidRDefault="005A6EDF" w:rsidP="006836EE">
            <w:pPr>
              <w:jc w:val="both"/>
              <w:rPr>
                <w:rFonts w:ascii="Palatino Linotype" w:hAnsi="Palatino Linotype" w:cs="Arial"/>
                <w:lang w:val="es-ES"/>
              </w:rPr>
            </w:pPr>
          </w:p>
        </w:tc>
      </w:tr>
      <w:tr w:rsidR="005A6EDF" w:rsidRPr="006836EE" w:rsidTr="006529CB">
        <w:trPr>
          <w:trHeight w:val="2078"/>
        </w:trPr>
        <w:tc>
          <w:tcPr>
            <w:tcW w:w="2489" w:type="dxa"/>
            <w:shd w:val="clear" w:color="auto" w:fill="DEEAF6" w:themeFill="accent1" w:themeFillTint="33"/>
          </w:tcPr>
          <w:p w:rsidR="005A6EDF" w:rsidRDefault="005A6EDF" w:rsidP="0078647F">
            <w:pPr>
              <w:jc w:val="both"/>
              <w:rPr>
                <w:rFonts w:ascii="Palatino Linotype" w:hAnsi="Palatino Linotype" w:cs="Arial"/>
                <w:lang w:val="es-ES"/>
              </w:rPr>
            </w:pPr>
            <w:r>
              <w:rPr>
                <w:rFonts w:ascii="Palatino Linotype" w:hAnsi="Palatino Linotype" w:cs="Arial"/>
                <w:lang w:val="es-ES"/>
              </w:rPr>
              <w:lastRenderedPageBreak/>
              <w:t xml:space="preserve">4.2 </w:t>
            </w:r>
            <w:r w:rsidRPr="006836EE">
              <w:rPr>
                <w:rFonts w:ascii="Palatino Linotype" w:hAnsi="Palatino Linotype" w:cs="Arial"/>
                <w:lang w:val="es-ES"/>
              </w:rPr>
              <w:t>En el caso de que se hayan derogado algunos ¿Cuáles son?</w:t>
            </w:r>
            <w:r>
              <w:rPr>
                <w:rFonts w:ascii="Palatino Linotype" w:hAnsi="Palatino Linotype" w:cs="Arial"/>
                <w:lang w:val="es-ES"/>
              </w:rPr>
              <w:t xml:space="preserve"> </w:t>
            </w:r>
            <w:r w:rsidRPr="006836EE">
              <w:rPr>
                <w:rFonts w:ascii="Palatino Linotype" w:hAnsi="Palatino Linotype" w:cs="Arial"/>
                <w:lang w:val="es-ES"/>
              </w:rPr>
              <w:t>Favor de incluir sólo el nombre del reglamento aprobado o derogado y fecha en la que el cabildo lo votó</w:t>
            </w:r>
          </w:p>
        </w:tc>
        <w:tc>
          <w:tcPr>
            <w:tcW w:w="2444" w:type="dxa"/>
            <w:shd w:val="clear" w:color="auto" w:fill="DEEAF6" w:themeFill="accent1" w:themeFillTint="33"/>
          </w:tcPr>
          <w:p w:rsidR="005A6EDF" w:rsidRDefault="005A6EDF" w:rsidP="006836EE">
            <w:pPr>
              <w:jc w:val="both"/>
              <w:rPr>
                <w:rFonts w:ascii="Palatino Linotype" w:hAnsi="Palatino Linotype" w:cs="Arial"/>
                <w:lang w:val="es-ES"/>
              </w:rPr>
            </w:pPr>
          </w:p>
          <w:p w:rsidR="005A6EDF" w:rsidRPr="006836EE" w:rsidRDefault="005A6EDF" w:rsidP="0078647F">
            <w:pPr>
              <w:jc w:val="center"/>
              <w:rPr>
                <w:rFonts w:ascii="Palatino Linotype" w:hAnsi="Palatino Linotype" w:cs="Arial"/>
                <w:lang w:val="es-ES"/>
              </w:rPr>
            </w:pPr>
            <w:r>
              <w:rPr>
                <w:rFonts w:ascii="Palatino Linotype" w:hAnsi="Palatino Linotype" w:cs="Arial"/>
                <w:lang w:val="es-ES"/>
              </w:rPr>
              <w:t>No se pronuncia</w:t>
            </w:r>
          </w:p>
        </w:tc>
        <w:tc>
          <w:tcPr>
            <w:tcW w:w="1715" w:type="dxa"/>
            <w:vMerge/>
            <w:shd w:val="clear" w:color="auto" w:fill="DEEAF6" w:themeFill="accent1" w:themeFillTint="33"/>
          </w:tcPr>
          <w:p w:rsidR="005A6EDF" w:rsidRDefault="005A6EDF" w:rsidP="0078647F">
            <w:pPr>
              <w:jc w:val="center"/>
              <w:rPr>
                <w:rFonts w:ascii="Palatino Linotype" w:hAnsi="Palatino Linotype" w:cs="Arial"/>
                <w:lang w:val="es-ES"/>
              </w:rPr>
            </w:pPr>
          </w:p>
        </w:tc>
        <w:tc>
          <w:tcPr>
            <w:tcW w:w="2414" w:type="dxa"/>
            <w:shd w:val="clear" w:color="auto" w:fill="DEEAF6" w:themeFill="accent1" w:themeFillTint="33"/>
          </w:tcPr>
          <w:p w:rsidR="005A6EDF" w:rsidRDefault="005A6EDF" w:rsidP="0078647F">
            <w:pPr>
              <w:jc w:val="center"/>
              <w:rPr>
                <w:rFonts w:ascii="Palatino Linotype" w:hAnsi="Palatino Linotype" w:cs="Arial"/>
                <w:lang w:val="es-ES"/>
              </w:rPr>
            </w:pPr>
          </w:p>
          <w:p w:rsidR="005A6EDF" w:rsidRPr="0078647F" w:rsidRDefault="005A6EDF" w:rsidP="0078647F">
            <w:pPr>
              <w:jc w:val="center"/>
              <w:rPr>
                <w:rFonts w:ascii="Palatino Linotype" w:hAnsi="Palatino Linotype" w:cs="Arial"/>
                <w:b/>
                <w:lang w:val="es-ES"/>
              </w:rPr>
            </w:pPr>
            <w:r w:rsidRPr="0078647F">
              <w:rPr>
                <w:rFonts w:ascii="Palatino Linotype" w:hAnsi="Palatino Linotype" w:cs="Arial"/>
                <w:b/>
                <w:lang w:val="es-ES"/>
              </w:rPr>
              <w:t>No satisfecho</w:t>
            </w:r>
          </w:p>
        </w:tc>
      </w:tr>
    </w:tbl>
    <w:p w:rsidR="006836EE" w:rsidRDefault="006836EE" w:rsidP="00BD7CDB">
      <w:pPr>
        <w:spacing w:after="0" w:line="360" w:lineRule="auto"/>
        <w:jc w:val="both"/>
        <w:rPr>
          <w:rFonts w:ascii="Palatino Linotype" w:hAnsi="Palatino Linotype" w:cs="Arial"/>
          <w:sz w:val="24"/>
          <w:szCs w:val="24"/>
          <w:lang w:val="es-ES"/>
        </w:rPr>
      </w:pPr>
    </w:p>
    <w:p w:rsidR="00565D3B" w:rsidRDefault="0078647F" w:rsidP="00BD7CDB">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primer lugar, como quedo señalado anteriormente, el </w:t>
      </w:r>
      <w:r w:rsidRPr="0078647F">
        <w:rPr>
          <w:rFonts w:ascii="Palatino Linotype" w:hAnsi="Palatino Linotype" w:cs="Arial"/>
          <w:b/>
          <w:sz w:val="24"/>
          <w:szCs w:val="24"/>
          <w:lang w:val="es-ES"/>
        </w:rPr>
        <w:t>Recurrente</w:t>
      </w:r>
      <w:r>
        <w:rPr>
          <w:rFonts w:ascii="Palatino Linotype" w:hAnsi="Palatino Linotype" w:cs="Arial"/>
          <w:sz w:val="24"/>
          <w:szCs w:val="24"/>
          <w:lang w:val="es-ES"/>
        </w:rPr>
        <w:t xml:space="preserve"> no peticiona la entrega de un documento, por el contrario, requiere se dé contestación a sus cuestionamientos. Circunstancia que</w:t>
      </w:r>
      <w:r w:rsidR="005A6EDF">
        <w:rPr>
          <w:rFonts w:ascii="Palatino Linotype" w:hAnsi="Palatino Linotype" w:cs="Arial"/>
          <w:sz w:val="24"/>
          <w:szCs w:val="24"/>
          <w:lang w:val="es-ES"/>
        </w:rPr>
        <w:t xml:space="preserve"> si bien</w:t>
      </w:r>
      <w:r>
        <w:rPr>
          <w:rFonts w:ascii="Palatino Linotype" w:hAnsi="Palatino Linotype" w:cs="Arial"/>
          <w:sz w:val="24"/>
          <w:szCs w:val="24"/>
          <w:lang w:val="es-ES"/>
        </w:rPr>
        <w:t xml:space="preserve"> fue atendida </w:t>
      </w:r>
      <w:r w:rsidR="005A6EDF">
        <w:rPr>
          <w:rFonts w:ascii="Palatino Linotype" w:hAnsi="Palatino Linotype" w:cs="Arial"/>
          <w:sz w:val="24"/>
          <w:szCs w:val="24"/>
          <w:lang w:val="es-ES"/>
        </w:rPr>
        <w:t xml:space="preserve">parcialmente </w:t>
      </w:r>
      <w:r>
        <w:rPr>
          <w:rFonts w:ascii="Palatino Linotype" w:hAnsi="Palatino Linotype" w:cs="Arial"/>
          <w:sz w:val="24"/>
          <w:szCs w:val="24"/>
          <w:lang w:val="es-ES"/>
        </w:rPr>
        <w:t xml:space="preserve">por el </w:t>
      </w:r>
      <w:r w:rsidRPr="0078647F">
        <w:rPr>
          <w:rFonts w:ascii="Palatino Linotype" w:hAnsi="Palatino Linotype" w:cs="Arial"/>
          <w:b/>
          <w:sz w:val="24"/>
          <w:szCs w:val="24"/>
          <w:lang w:val="es-ES"/>
        </w:rPr>
        <w:t>Sujeto Obligado</w:t>
      </w:r>
      <w:r>
        <w:rPr>
          <w:rFonts w:ascii="Palatino Linotype" w:hAnsi="Palatino Linotype" w:cs="Arial"/>
          <w:sz w:val="24"/>
          <w:szCs w:val="24"/>
          <w:lang w:val="es-ES"/>
        </w:rPr>
        <w:t xml:space="preserve">, al dar respuesta a las preguntas en cuestión, </w:t>
      </w:r>
      <w:r w:rsidR="005A6EDF">
        <w:rPr>
          <w:rFonts w:ascii="Palatino Linotype" w:hAnsi="Palatino Linotype" w:cs="Arial"/>
          <w:sz w:val="24"/>
          <w:szCs w:val="24"/>
          <w:lang w:val="es-ES"/>
        </w:rPr>
        <w:t>de igual manera, debía hacer entrega del soporte documental en que obrara la información.</w:t>
      </w:r>
      <w:r w:rsidR="00565D3B">
        <w:rPr>
          <w:rFonts w:ascii="Palatino Linotype" w:hAnsi="Palatino Linotype" w:cs="Arial"/>
          <w:sz w:val="24"/>
          <w:szCs w:val="24"/>
          <w:lang w:val="es-ES"/>
        </w:rPr>
        <w:t xml:space="preserve"> </w:t>
      </w:r>
      <w:r w:rsidR="005A6EDF">
        <w:rPr>
          <w:rFonts w:ascii="Palatino Linotype" w:hAnsi="Palatino Linotype" w:cs="Arial"/>
          <w:sz w:val="24"/>
          <w:szCs w:val="24"/>
          <w:lang w:val="es-ES"/>
        </w:rPr>
        <w:t xml:space="preserve">Lo anterior, toma relevancia, atendiendo que </w:t>
      </w:r>
      <w:r w:rsidR="006529CB">
        <w:rPr>
          <w:rFonts w:ascii="Palatino Linotype" w:hAnsi="Palatino Linotype" w:cs="Arial"/>
          <w:sz w:val="24"/>
          <w:szCs w:val="24"/>
          <w:lang w:val="es-ES"/>
        </w:rPr>
        <w:t xml:space="preserve">en el numeral </w:t>
      </w:r>
      <w:r w:rsidR="006529CB" w:rsidRPr="006529CB">
        <w:rPr>
          <w:rFonts w:ascii="Palatino Linotype" w:hAnsi="Palatino Linotype" w:cs="Arial"/>
          <w:b/>
          <w:sz w:val="26"/>
          <w:szCs w:val="26"/>
          <w:lang w:val="es-ES"/>
        </w:rPr>
        <w:t>3</w:t>
      </w:r>
      <w:r w:rsidR="006529CB">
        <w:rPr>
          <w:rFonts w:ascii="Palatino Linotype" w:hAnsi="Palatino Linotype" w:cs="Arial"/>
          <w:sz w:val="24"/>
          <w:szCs w:val="24"/>
          <w:lang w:val="es-ES"/>
        </w:rPr>
        <w:t xml:space="preserve">, reconoce llevar a cabo la revisión de la normatividad, sin adjuntar el soporte de </w:t>
      </w:r>
      <w:r w:rsidR="00565D3B">
        <w:rPr>
          <w:rFonts w:ascii="Palatino Linotype" w:hAnsi="Palatino Linotype" w:cs="Arial"/>
          <w:sz w:val="24"/>
          <w:szCs w:val="24"/>
          <w:lang w:val="es-ES"/>
        </w:rPr>
        <w:t>las revisiones llevadas a cabo, por lo que resulta dable ordenar su entrega.</w:t>
      </w:r>
    </w:p>
    <w:p w:rsidR="00565D3B" w:rsidRDefault="00565D3B" w:rsidP="00BD7CDB">
      <w:pPr>
        <w:spacing w:after="0" w:line="360" w:lineRule="auto"/>
        <w:jc w:val="both"/>
        <w:rPr>
          <w:rFonts w:ascii="Palatino Linotype" w:hAnsi="Palatino Linotype" w:cs="Arial"/>
          <w:sz w:val="24"/>
          <w:szCs w:val="24"/>
          <w:lang w:val="es-ES"/>
        </w:rPr>
      </w:pPr>
    </w:p>
    <w:p w:rsidR="005A6EDF" w:rsidRDefault="006529CB" w:rsidP="00BD7CDB">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Respecto del numeral </w:t>
      </w:r>
      <w:r w:rsidR="00565D3B">
        <w:rPr>
          <w:rFonts w:ascii="Palatino Linotype" w:hAnsi="Palatino Linotype" w:cs="Arial"/>
          <w:b/>
          <w:sz w:val="26"/>
          <w:szCs w:val="26"/>
          <w:lang w:val="es-ES"/>
        </w:rPr>
        <w:t>3.1</w:t>
      </w:r>
      <w:r w:rsidR="00565D3B">
        <w:rPr>
          <w:rFonts w:ascii="Palatino Linotype" w:hAnsi="Palatino Linotype" w:cs="Arial"/>
          <w:sz w:val="24"/>
          <w:szCs w:val="24"/>
          <w:lang w:val="es-ES"/>
        </w:rPr>
        <w:t xml:space="preserve">, relativo a saber si existe una Comisión Edilicia encargada de la revisión de los  reglamentos, el </w:t>
      </w:r>
      <w:r w:rsidR="00565D3B" w:rsidRPr="00565D3B">
        <w:rPr>
          <w:rFonts w:ascii="Palatino Linotype" w:hAnsi="Palatino Linotype" w:cs="Arial"/>
          <w:b/>
          <w:sz w:val="24"/>
          <w:szCs w:val="24"/>
          <w:lang w:val="es-ES"/>
        </w:rPr>
        <w:t>Sujeto Obligado</w:t>
      </w:r>
      <w:r w:rsidR="00565D3B">
        <w:rPr>
          <w:rFonts w:ascii="Palatino Linotype" w:hAnsi="Palatino Linotype" w:cs="Arial"/>
          <w:sz w:val="24"/>
          <w:szCs w:val="24"/>
          <w:lang w:val="es-ES"/>
        </w:rPr>
        <w:t xml:space="preserve"> dio contestación, relativa a que no existe Comisión Edilicia para tal efecto, lo cual se traduce en un hecho negativo, en el sentido que si bien cuenta con las atribuciones para integración e instalación de comisiones edilicias, también lo es que no ha sido creada una para tales funciones. </w:t>
      </w:r>
    </w:p>
    <w:p w:rsidR="00565D3B" w:rsidRDefault="00565D3B" w:rsidP="00BD7CDB">
      <w:pPr>
        <w:spacing w:after="0" w:line="360" w:lineRule="auto"/>
        <w:jc w:val="both"/>
        <w:rPr>
          <w:rFonts w:ascii="Palatino Linotype" w:hAnsi="Palatino Linotype" w:cs="Arial"/>
          <w:sz w:val="24"/>
          <w:szCs w:val="24"/>
          <w:lang w:val="es-ES"/>
        </w:rPr>
      </w:pPr>
    </w:p>
    <w:p w:rsidR="00565D3B" w:rsidRPr="00565D3B" w:rsidRDefault="00565D3B" w:rsidP="00565D3B">
      <w:pPr>
        <w:spacing w:line="360" w:lineRule="auto"/>
        <w:jc w:val="both"/>
        <w:rPr>
          <w:rFonts w:ascii="Palatino Linotype" w:hAnsi="Palatino Linotype"/>
          <w:sz w:val="24"/>
          <w:szCs w:val="24"/>
          <w:lang w:eastAsia="es-MX"/>
        </w:rPr>
      </w:pPr>
      <w:r>
        <w:rPr>
          <w:rFonts w:ascii="Palatino Linotype" w:hAnsi="Palatino Linotype" w:cs="Arial"/>
          <w:sz w:val="24"/>
          <w:szCs w:val="24"/>
          <w:lang w:val="es-ES"/>
        </w:rPr>
        <w:t xml:space="preserve">En ese orden de ideas, relativo a los numerales </w:t>
      </w:r>
      <w:r w:rsidRPr="00565D3B">
        <w:rPr>
          <w:rFonts w:ascii="Palatino Linotype" w:hAnsi="Palatino Linotype" w:cs="Arial"/>
          <w:b/>
          <w:sz w:val="26"/>
          <w:szCs w:val="26"/>
          <w:lang w:val="es-ES"/>
        </w:rPr>
        <w:t>3.2</w:t>
      </w:r>
      <w:r>
        <w:rPr>
          <w:rFonts w:ascii="Palatino Linotype" w:hAnsi="Palatino Linotype" w:cs="Arial"/>
          <w:sz w:val="24"/>
          <w:szCs w:val="24"/>
          <w:lang w:val="es-ES"/>
        </w:rPr>
        <w:t xml:space="preserve"> y </w:t>
      </w:r>
      <w:r w:rsidRPr="00565D3B">
        <w:rPr>
          <w:rFonts w:ascii="Palatino Linotype" w:hAnsi="Palatino Linotype" w:cs="Arial"/>
          <w:b/>
          <w:sz w:val="26"/>
          <w:szCs w:val="26"/>
          <w:lang w:val="es-ES"/>
        </w:rPr>
        <w:t>3.3</w:t>
      </w:r>
      <w:r>
        <w:rPr>
          <w:rFonts w:ascii="Palatino Linotype" w:hAnsi="Palatino Linotype" w:cs="Arial"/>
          <w:sz w:val="24"/>
          <w:szCs w:val="26"/>
          <w:lang w:val="es-ES"/>
        </w:rPr>
        <w:t xml:space="preserve">, correspondientes a los integrantes de la Comisión Edilicia de revisión de los reglamentos y sus actas de reunión, son cuestionamientos sujetos a un acto, relativo a la existencia de Comisión Edilicia encargada de la revisión de los reglamentos municipales. Los cuales, al no </w:t>
      </w:r>
      <w:r>
        <w:rPr>
          <w:rFonts w:ascii="Palatino Linotype" w:hAnsi="Palatino Linotype" w:cs="Arial"/>
          <w:sz w:val="24"/>
          <w:szCs w:val="26"/>
          <w:lang w:val="es-ES"/>
        </w:rPr>
        <w:lastRenderedPageBreak/>
        <w:t xml:space="preserve">existir el acto generador, no pueden atenderse, por corresponder a un hecho negativo, </w:t>
      </w:r>
      <w:r w:rsidRPr="00565D3B">
        <w:rPr>
          <w:rFonts w:ascii="Palatino Linotype" w:hAnsi="Palatino Linotype" w:cs="Arial"/>
          <w:sz w:val="24"/>
          <w:szCs w:val="24"/>
          <w:lang w:val="es-ES"/>
        </w:rPr>
        <w:t xml:space="preserve">en el sentido de no contar con la información al no existir el acto generador, </w:t>
      </w:r>
      <w:r w:rsidRPr="00565D3B">
        <w:rPr>
          <w:rFonts w:ascii="Palatino Linotype" w:hAnsi="Palatino Linotype"/>
          <w:sz w:val="24"/>
          <w:szCs w:val="24"/>
          <w:lang w:eastAsia="es-MX"/>
        </w:rPr>
        <w:t>por lo tanto, el soporte documental peticionado no puede obrar en los archivos de dicha autoridad, ya que no puede probarse por ser lógica y materialmente imposible, debido a que, al no haber generado dicha información, no la posee, no administra, y no cuenta con la misma.</w:t>
      </w:r>
    </w:p>
    <w:p w:rsidR="00565D3B" w:rsidRPr="00565D3B" w:rsidRDefault="00565D3B" w:rsidP="00565D3B">
      <w:pPr>
        <w:spacing w:after="0" w:line="360" w:lineRule="auto"/>
        <w:jc w:val="both"/>
        <w:rPr>
          <w:rFonts w:ascii="Palatino Linotype" w:hAnsi="Palatino Linotype"/>
          <w:sz w:val="24"/>
          <w:szCs w:val="24"/>
          <w:lang w:eastAsia="es-MX"/>
        </w:rPr>
      </w:pPr>
    </w:p>
    <w:p w:rsidR="00565D3B" w:rsidRPr="00565D3B" w:rsidRDefault="00565D3B" w:rsidP="00565D3B">
      <w:pPr>
        <w:spacing w:after="0" w:line="360" w:lineRule="auto"/>
        <w:jc w:val="both"/>
        <w:rPr>
          <w:rFonts w:ascii="Palatino Linotype" w:hAnsi="Palatino Linotype"/>
          <w:sz w:val="24"/>
          <w:szCs w:val="24"/>
          <w:lang w:eastAsia="es-MX"/>
        </w:rPr>
      </w:pPr>
      <w:r w:rsidRPr="00565D3B">
        <w:rPr>
          <w:rFonts w:ascii="Palatino Linotype" w:hAnsi="Palatino Linotype"/>
          <w:sz w:val="24"/>
          <w:szCs w:val="24"/>
          <w:lang w:eastAsia="es-MX"/>
        </w:rPr>
        <w:t xml:space="preserve">De lo anterior, se coligue que el </w:t>
      </w:r>
      <w:r w:rsidRPr="00565D3B">
        <w:rPr>
          <w:rFonts w:ascii="Palatino Linotype" w:hAnsi="Palatino Linotype"/>
          <w:b/>
          <w:sz w:val="24"/>
          <w:szCs w:val="24"/>
          <w:lang w:eastAsia="es-MX"/>
        </w:rPr>
        <w:t>Sujeto Obligado</w:t>
      </w:r>
      <w:r w:rsidRPr="00565D3B">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565D3B" w:rsidRPr="00565D3B" w:rsidRDefault="00565D3B" w:rsidP="00565D3B">
      <w:pPr>
        <w:spacing w:after="0" w:line="360" w:lineRule="auto"/>
        <w:jc w:val="both"/>
        <w:rPr>
          <w:rFonts w:ascii="Palatino Linotype" w:hAnsi="Palatino Linotype"/>
          <w:sz w:val="24"/>
          <w:szCs w:val="24"/>
          <w:lang w:eastAsia="es-MX"/>
        </w:rPr>
      </w:pPr>
    </w:p>
    <w:p w:rsidR="00565D3B" w:rsidRPr="00565D3B" w:rsidRDefault="00565D3B" w:rsidP="00565D3B">
      <w:pPr>
        <w:spacing w:after="0" w:line="240" w:lineRule="auto"/>
        <w:ind w:left="567" w:right="567"/>
        <w:jc w:val="both"/>
        <w:rPr>
          <w:rFonts w:ascii="Palatino Linotype" w:hAnsi="Palatino Linotype"/>
          <w:szCs w:val="24"/>
          <w:lang w:eastAsia="es-MX"/>
        </w:rPr>
      </w:pPr>
      <w:r w:rsidRPr="00565D3B">
        <w:rPr>
          <w:rFonts w:ascii="Palatino Linotype" w:hAnsi="Palatino Linotype"/>
          <w:b/>
          <w:bCs/>
          <w:i/>
          <w:iCs/>
          <w:szCs w:val="24"/>
          <w:lang w:eastAsia="es-MX"/>
        </w:rPr>
        <w:t>HECHOS NEGATIVOS, NO SON SUSCEPTIBLES DE DEMOSTRACIÓN. ”</w:t>
      </w:r>
      <w:r w:rsidRPr="00565D3B">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565D3B" w:rsidRPr="00565D3B" w:rsidRDefault="00565D3B" w:rsidP="00565D3B">
      <w:pPr>
        <w:spacing w:after="0" w:line="240" w:lineRule="auto"/>
        <w:ind w:left="567" w:right="567"/>
        <w:jc w:val="both"/>
        <w:rPr>
          <w:rFonts w:ascii="Palatino Linotype" w:hAnsi="Palatino Linotype"/>
          <w:i/>
          <w:iCs/>
          <w:szCs w:val="24"/>
          <w:lang w:eastAsia="es-MX"/>
        </w:rPr>
      </w:pPr>
      <w:r w:rsidRPr="00565D3B">
        <w:rPr>
          <w:rFonts w:ascii="Palatino Linotype" w:hAnsi="Palatino Linotype"/>
          <w:i/>
          <w:iCs/>
          <w:szCs w:val="24"/>
          <w:lang w:eastAsia="es-MX"/>
        </w:rPr>
        <w:t>Amparo en revisión 2022/61. José García Florín (Menor). 9 de octubre de 1961. Cinco votos. Ponente: José Rivera Pérez Campos.”</w:t>
      </w:r>
    </w:p>
    <w:p w:rsidR="00565D3B" w:rsidRPr="00565D3B" w:rsidRDefault="00565D3B" w:rsidP="00565D3B">
      <w:pPr>
        <w:spacing w:after="0" w:line="360" w:lineRule="auto"/>
        <w:jc w:val="both"/>
        <w:rPr>
          <w:rFonts w:ascii="Palatino Linotype" w:hAnsi="Palatino Linotype"/>
          <w:sz w:val="24"/>
          <w:szCs w:val="24"/>
          <w:lang w:eastAsia="es-MX"/>
        </w:rPr>
      </w:pPr>
    </w:p>
    <w:p w:rsidR="00565D3B" w:rsidRPr="00565D3B" w:rsidRDefault="00565D3B" w:rsidP="00565D3B">
      <w:pPr>
        <w:spacing w:after="0" w:line="360" w:lineRule="auto"/>
        <w:jc w:val="both"/>
        <w:rPr>
          <w:rFonts w:ascii="Palatino Linotype" w:hAnsi="Palatino Linotype"/>
          <w:sz w:val="24"/>
          <w:szCs w:val="24"/>
          <w:lang w:eastAsia="es-MX"/>
        </w:rPr>
      </w:pPr>
      <w:r w:rsidRPr="00565D3B">
        <w:rPr>
          <w:rFonts w:ascii="Palatino Linotype" w:hAnsi="Palatino Linotype"/>
          <w:sz w:val="24"/>
          <w:szCs w:val="24"/>
          <w:lang w:eastAsia="es-MX"/>
        </w:rPr>
        <w:t xml:space="preserve">De igual forma viene a colación el </w:t>
      </w:r>
      <w:r w:rsidRPr="00565D3B">
        <w:rPr>
          <w:rFonts w:ascii="Palatino Linotype" w:hAnsi="Palatino Linotype"/>
          <w:b/>
          <w:sz w:val="24"/>
          <w:szCs w:val="24"/>
          <w:lang w:eastAsia="es-MX"/>
        </w:rPr>
        <w:t>Criterio 7/2017</w:t>
      </w:r>
      <w:r w:rsidRPr="00565D3B">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565D3B" w:rsidRPr="00565D3B" w:rsidRDefault="00565D3B" w:rsidP="00565D3B">
      <w:pPr>
        <w:spacing w:after="0" w:line="360" w:lineRule="auto"/>
        <w:jc w:val="both"/>
        <w:rPr>
          <w:rFonts w:ascii="Palatino Linotype" w:hAnsi="Palatino Linotype"/>
          <w:sz w:val="24"/>
          <w:szCs w:val="24"/>
          <w:lang w:eastAsia="es-MX"/>
        </w:rPr>
      </w:pPr>
    </w:p>
    <w:p w:rsidR="00565D3B" w:rsidRPr="00565D3B" w:rsidRDefault="00565D3B" w:rsidP="00565D3B">
      <w:pPr>
        <w:spacing w:after="0" w:line="240" w:lineRule="auto"/>
        <w:ind w:left="567" w:right="567"/>
        <w:jc w:val="both"/>
        <w:rPr>
          <w:rFonts w:ascii="Palatino Linotype" w:hAnsi="Palatino Linotype"/>
          <w:i/>
          <w:szCs w:val="24"/>
          <w:lang w:val="es-ES" w:eastAsia="es-MX"/>
        </w:rPr>
      </w:pPr>
      <w:r w:rsidRPr="00565D3B">
        <w:rPr>
          <w:rFonts w:ascii="Palatino Linotype" w:hAnsi="Palatino Linotype"/>
          <w:b/>
          <w:i/>
          <w:szCs w:val="24"/>
          <w:lang w:val="es-ES" w:eastAsia="es-MX"/>
        </w:rPr>
        <w:t>Casos en los que no es necesario que el Comité de Transparencia confirme formalmente la inexistencia de la información.</w:t>
      </w:r>
      <w:r w:rsidRPr="00565D3B">
        <w:rPr>
          <w:rFonts w:ascii="Palatino Linotype" w:hAnsi="Palatino Linotype"/>
          <w:i/>
          <w:szCs w:val="24"/>
          <w:lang w:val="es-ES" w:eastAsia="es-MX"/>
        </w:rPr>
        <w:t xml:space="preserve"> “La Ley General de Transparencia y Acceso a la Información Pública y la Ley Federal de Transparencia y Acceso a la </w:t>
      </w:r>
      <w:r w:rsidRPr="00565D3B">
        <w:rPr>
          <w:rFonts w:ascii="Palatino Linotype" w:hAnsi="Palatino Linotype"/>
          <w:i/>
          <w:szCs w:val="24"/>
          <w:lang w:val="es-ES" w:eastAsia="es-MX"/>
        </w:rPr>
        <w:lastRenderedPageBreak/>
        <w:t>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565D3B" w:rsidRPr="00565D3B" w:rsidRDefault="00565D3B" w:rsidP="00565D3B">
      <w:pPr>
        <w:spacing w:after="0" w:line="360" w:lineRule="auto"/>
        <w:jc w:val="both"/>
        <w:rPr>
          <w:rFonts w:ascii="Palatino Linotype" w:hAnsi="Palatino Linotype"/>
          <w:sz w:val="24"/>
          <w:szCs w:val="24"/>
          <w:lang w:eastAsia="es-MX"/>
        </w:rPr>
      </w:pPr>
    </w:p>
    <w:p w:rsidR="0078647F" w:rsidRDefault="00D23BD5" w:rsidP="00BD7CDB">
      <w:pPr>
        <w:spacing w:after="0" w:line="360" w:lineRule="auto"/>
        <w:jc w:val="both"/>
        <w:rPr>
          <w:rFonts w:ascii="Palatino Linotype" w:hAnsi="Palatino Linotype" w:cs="Arial"/>
          <w:sz w:val="24"/>
          <w:szCs w:val="24"/>
        </w:rPr>
      </w:pPr>
      <w:r>
        <w:rPr>
          <w:rFonts w:ascii="Palatino Linotype" w:hAnsi="Palatino Linotype" w:cs="Arial"/>
          <w:sz w:val="24"/>
          <w:szCs w:val="24"/>
        </w:rPr>
        <w:t>Finalmente</w:t>
      </w:r>
      <w:r w:rsidR="00903960">
        <w:rPr>
          <w:rFonts w:ascii="Palatino Linotype" w:hAnsi="Palatino Linotype" w:cs="Arial"/>
          <w:sz w:val="24"/>
          <w:szCs w:val="24"/>
        </w:rPr>
        <w:t xml:space="preserve">, respecto de los numerales </w:t>
      </w:r>
      <w:r w:rsidR="00903960" w:rsidRPr="00903960">
        <w:rPr>
          <w:rFonts w:ascii="Palatino Linotype" w:hAnsi="Palatino Linotype" w:cs="Arial"/>
          <w:b/>
          <w:sz w:val="26"/>
          <w:szCs w:val="26"/>
        </w:rPr>
        <w:t xml:space="preserve">4, </w:t>
      </w:r>
      <w:r w:rsidRPr="00903960">
        <w:rPr>
          <w:rFonts w:ascii="Palatino Linotype" w:hAnsi="Palatino Linotype" w:cs="Arial"/>
          <w:b/>
          <w:sz w:val="26"/>
          <w:szCs w:val="26"/>
        </w:rPr>
        <w:t>4.1</w:t>
      </w:r>
      <w:r w:rsidR="00903960">
        <w:rPr>
          <w:rFonts w:ascii="Palatino Linotype" w:hAnsi="Palatino Linotype" w:cs="Arial"/>
          <w:sz w:val="24"/>
          <w:szCs w:val="24"/>
        </w:rPr>
        <w:t xml:space="preserve"> y </w:t>
      </w:r>
      <w:r w:rsidR="00903960" w:rsidRPr="00903960">
        <w:rPr>
          <w:rFonts w:ascii="Palatino Linotype" w:hAnsi="Palatino Linotype" w:cs="Arial"/>
          <w:b/>
          <w:sz w:val="26"/>
          <w:szCs w:val="26"/>
        </w:rPr>
        <w:t>4.2</w:t>
      </w:r>
      <w:r>
        <w:rPr>
          <w:rFonts w:ascii="Palatino Linotype" w:hAnsi="Palatino Linotype" w:cs="Arial"/>
          <w:sz w:val="24"/>
          <w:szCs w:val="24"/>
        </w:rPr>
        <w:t xml:space="preserve">, el </w:t>
      </w:r>
      <w:r w:rsidRPr="00D23BD5">
        <w:rPr>
          <w:rFonts w:ascii="Palatino Linotype" w:hAnsi="Palatino Linotype" w:cs="Arial"/>
          <w:b/>
          <w:sz w:val="24"/>
          <w:szCs w:val="24"/>
        </w:rPr>
        <w:t>Recurrente</w:t>
      </w:r>
      <w:r>
        <w:rPr>
          <w:rFonts w:ascii="Palatino Linotype" w:hAnsi="Palatino Linotype" w:cs="Arial"/>
          <w:sz w:val="24"/>
          <w:szCs w:val="24"/>
        </w:rPr>
        <w:t xml:space="preserve"> peticiono saber la cantidad de reglamentos aprobadas por la actual y las pasadas administraciones,</w:t>
      </w:r>
      <w:r w:rsidR="00903960">
        <w:rPr>
          <w:rFonts w:ascii="Palatino Linotype" w:hAnsi="Palatino Linotype" w:cs="Arial"/>
          <w:sz w:val="24"/>
          <w:szCs w:val="24"/>
        </w:rPr>
        <w:t xml:space="preserve"> </w:t>
      </w:r>
      <w:r>
        <w:rPr>
          <w:rFonts w:ascii="Palatino Linotype" w:hAnsi="Palatino Linotype" w:cs="Arial"/>
          <w:sz w:val="24"/>
          <w:szCs w:val="24"/>
        </w:rPr>
        <w:t>el nombre del reglamento, la fecha y el acta en que</w:t>
      </w:r>
      <w:r w:rsidR="00903960">
        <w:rPr>
          <w:rFonts w:ascii="Palatino Linotype" w:hAnsi="Palatino Linotype" w:cs="Arial"/>
          <w:sz w:val="24"/>
          <w:szCs w:val="24"/>
        </w:rPr>
        <w:t xml:space="preserve"> fue aprobado, así como el nombre de los reglamentos derogados y las fechas de esto.</w:t>
      </w:r>
      <w:r>
        <w:rPr>
          <w:rFonts w:ascii="Palatino Linotype" w:hAnsi="Palatino Linotype" w:cs="Arial"/>
          <w:sz w:val="24"/>
          <w:szCs w:val="24"/>
        </w:rPr>
        <w:t xml:space="preserve"> El </w:t>
      </w:r>
      <w:r w:rsidRPr="00D23BD5">
        <w:rPr>
          <w:rFonts w:ascii="Palatino Linotype" w:hAnsi="Palatino Linotype" w:cs="Arial"/>
          <w:b/>
          <w:sz w:val="24"/>
          <w:szCs w:val="24"/>
        </w:rPr>
        <w:t>Sujeto Obligado</w:t>
      </w:r>
      <w:r>
        <w:rPr>
          <w:rFonts w:ascii="Palatino Linotype" w:hAnsi="Palatino Linotype" w:cs="Arial"/>
          <w:sz w:val="24"/>
          <w:szCs w:val="24"/>
        </w:rPr>
        <w:t>, informó únicamente la cantidad de reglamentos aprobados por las pasadas administraciones, siendo omiso en pronunciarse respecto de los nombres de dichos reglamentos; y de la actual administración informó la cant</w:t>
      </w:r>
      <w:r w:rsidR="00903960">
        <w:rPr>
          <w:rFonts w:ascii="Palatino Linotype" w:hAnsi="Palatino Linotype" w:cs="Arial"/>
          <w:sz w:val="24"/>
          <w:szCs w:val="24"/>
        </w:rPr>
        <w:t xml:space="preserve">idad y el nombre del reglamento, sin pronunciarse, respecto de los reglamentos que hayan sido derogados (numeral </w:t>
      </w:r>
      <w:r w:rsidR="00903960" w:rsidRPr="00903960">
        <w:rPr>
          <w:rFonts w:ascii="Palatino Linotype" w:hAnsi="Palatino Linotype" w:cs="Arial"/>
          <w:b/>
          <w:sz w:val="26"/>
          <w:szCs w:val="26"/>
        </w:rPr>
        <w:t>4.2</w:t>
      </w:r>
      <w:r w:rsidR="00903960">
        <w:rPr>
          <w:rFonts w:ascii="Palatino Linotype" w:hAnsi="Palatino Linotype" w:cs="Arial"/>
          <w:sz w:val="24"/>
          <w:szCs w:val="24"/>
        </w:rPr>
        <w:t>)</w:t>
      </w:r>
    </w:p>
    <w:p w:rsidR="00D23BD5" w:rsidRDefault="00D23BD5" w:rsidP="00BD7CDB">
      <w:pPr>
        <w:spacing w:after="0" w:line="360" w:lineRule="auto"/>
        <w:jc w:val="both"/>
        <w:rPr>
          <w:rFonts w:ascii="Palatino Linotype" w:hAnsi="Palatino Linotype" w:cs="Arial"/>
          <w:sz w:val="24"/>
          <w:szCs w:val="24"/>
        </w:rPr>
      </w:pPr>
    </w:p>
    <w:p w:rsidR="00D23BD5" w:rsidRDefault="00D23BD5" w:rsidP="00BD7C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con lo anterior, si bien el </w:t>
      </w:r>
      <w:r w:rsidRPr="00903960">
        <w:rPr>
          <w:rFonts w:ascii="Palatino Linotype" w:hAnsi="Palatino Linotype" w:cs="Arial"/>
          <w:b/>
          <w:sz w:val="24"/>
          <w:szCs w:val="24"/>
        </w:rPr>
        <w:t>Sujeto Obligado</w:t>
      </w:r>
      <w:r>
        <w:rPr>
          <w:rFonts w:ascii="Palatino Linotype" w:hAnsi="Palatino Linotype" w:cs="Arial"/>
          <w:sz w:val="24"/>
          <w:szCs w:val="24"/>
        </w:rPr>
        <w:t xml:space="preserve"> no se encuentra constreñido a la elaboración de un documento </w:t>
      </w:r>
      <w:r>
        <w:rPr>
          <w:rFonts w:ascii="Palatino Linotype" w:hAnsi="Palatino Linotype" w:cs="Arial"/>
          <w:i/>
          <w:sz w:val="24"/>
          <w:szCs w:val="24"/>
        </w:rPr>
        <w:t>“</w:t>
      </w:r>
      <w:r w:rsidRPr="00D23BD5">
        <w:rPr>
          <w:rFonts w:ascii="Palatino Linotype" w:hAnsi="Palatino Linotype" w:cs="Arial"/>
          <w:i/>
          <w:sz w:val="24"/>
          <w:szCs w:val="24"/>
        </w:rPr>
        <w:t>ad hoc</w:t>
      </w:r>
      <w:r>
        <w:rPr>
          <w:rFonts w:ascii="Palatino Linotype" w:hAnsi="Palatino Linotype" w:cs="Arial"/>
          <w:i/>
          <w:sz w:val="24"/>
          <w:szCs w:val="24"/>
        </w:rPr>
        <w:t>”</w:t>
      </w:r>
      <w:r>
        <w:rPr>
          <w:rFonts w:ascii="Palatino Linotype" w:hAnsi="Palatino Linotype" w:cs="Arial"/>
          <w:sz w:val="24"/>
          <w:szCs w:val="24"/>
        </w:rPr>
        <w:t xml:space="preserve">, que contenga </w:t>
      </w:r>
      <w:r w:rsidR="00903960">
        <w:rPr>
          <w:rFonts w:ascii="Palatino Linotype" w:hAnsi="Palatino Linotype" w:cs="Arial"/>
          <w:sz w:val="24"/>
          <w:szCs w:val="24"/>
        </w:rPr>
        <w:t>desagregada la información en los términos peticionados, también lo es que</w:t>
      </w:r>
      <w:r w:rsidR="003C304F">
        <w:rPr>
          <w:rFonts w:ascii="Palatino Linotype" w:hAnsi="Palatino Linotype" w:cs="Arial"/>
          <w:sz w:val="24"/>
          <w:szCs w:val="24"/>
        </w:rPr>
        <w:t xml:space="preserve"> de conformidad con los artículos 28 primer párrafo y 30 de la Ley Orgánica Municipal del Estado de México</w:t>
      </w:r>
      <w:r w:rsidR="003C304F">
        <w:rPr>
          <w:rStyle w:val="Refdenotaalpie"/>
          <w:rFonts w:ascii="Palatino Linotype" w:hAnsi="Palatino Linotype" w:cs="Arial"/>
          <w:sz w:val="24"/>
          <w:szCs w:val="24"/>
        </w:rPr>
        <w:footnoteReference w:id="2"/>
      </w:r>
      <w:r w:rsidR="003C304F">
        <w:rPr>
          <w:rFonts w:ascii="Palatino Linotype" w:hAnsi="Palatino Linotype" w:cs="Arial"/>
          <w:sz w:val="24"/>
          <w:szCs w:val="24"/>
        </w:rPr>
        <w:t>,</w:t>
      </w:r>
      <w:r w:rsidR="00903960">
        <w:rPr>
          <w:rFonts w:ascii="Palatino Linotype" w:hAnsi="Palatino Linotype" w:cs="Arial"/>
          <w:sz w:val="24"/>
          <w:szCs w:val="24"/>
        </w:rPr>
        <w:t xml:space="preserve"> </w:t>
      </w:r>
      <w:r w:rsidR="003C304F">
        <w:rPr>
          <w:rFonts w:ascii="Palatino Linotype" w:hAnsi="Palatino Linotype" w:cs="Arial"/>
          <w:sz w:val="24"/>
          <w:szCs w:val="24"/>
        </w:rPr>
        <w:lastRenderedPageBreak/>
        <w:t>su</w:t>
      </w:r>
      <w:r w:rsidR="00903960">
        <w:rPr>
          <w:rFonts w:ascii="Palatino Linotype" w:hAnsi="Palatino Linotype" w:cs="Arial"/>
          <w:sz w:val="24"/>
          <w:szCs w:val="24"/>
        </w:rPr>
        <w:t xml:space="preserve"> Cabildo Municipal, se encuentra obligado a sesionar cada ocho días o cuantas veces sea necesario y que elaborara un acta que contenga los acuerdos </w:t>
      </w:r>
      <w:r w:rsidR="003C304F">
        <w:rPr>
          <w:rFonts w:ascii="Palatino Linotype" w:hAnsi="Palatino Linotype" w:cs="Arial"/>
          <w:sz w:val="24"/>
          <w:szCs w:val="24"/>
        </w:rPr>
        <w:t xml:space="preserve">y asuntos tratados, </w:t>
      </w:r>
      <w:r w:rsidR="00903960">
        <w:rPr>
          <w:rFonts w:ascii="Palatino Linotype" w:hAnsi="Palatino Linotype" w:cs="Arial"/>
          <w:sz w:val="24"/>
          <w:szCs w:val="24"/>
        </w:rPr>
        <w:t>en ellas consta la fecha y el nombre del reglamento aprobado. Documentos con los cuales puede satisfacerse lo</w:t>
      </w:r>
      <w:r w:rsidR="003C304F">
        <w:rPr>
          <w:rFonts w:ascii="Palatino Linotype" w:hAnsi="Palatino Linotype" w:cs="Arial"/>
          <w:sz w:val="24"/>
          <w:szCs w:val="24"/>
        </w:rPr>
        <w:t xml:space="preserve">s requerimientos en estudio, en consecuencia se ordena su entrega, debiendo observar lo relativo a la </w:t>
      </w:r>
      <w:r w:rsidR="00365322">
        <w:rPr>
          <w:rFonts w:ascii="Palatino Linotype" w:hAnsi="Palatino Linotype" w:cs="Arial"/>
          <w:sz w:val="24"/>
          <w:szCs w:val="24"/>
        </w:rPr>
        <w:t>clasificación de los datos de carácter sensible y confidencial.</w:t>
      </w:r>
    </w:p>
    <w:p w:rsidR="0078647F" w:rsidRDefault="0078647F" w:rsidP="00BD7CDB">
      <w:pPr>
        <w:spacing w:after="0" w:line="360" w:lineRule="auto"/>
        <w:jc w:val="both"/>
        <w:rPr>
          <w:rFonts w:ascii="Palatino Linotype" w:hAnsi="Palatino Linotype" w:cs="Arial"/>
          <w:sz w:val="24"/>
          <w:szCs w:val="24"/>
          <w:lang w:val="es-ES"/>
        </w:rPr>
      </w:pPr>
    </w:p>
    <w:p w:rsidR="00365322" w:rsidRPr="00365322" w:rsidRDefault="00365322" w:rsidP="00365322">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65322">
        <w:rPr>
          <w:rFonts w:ascii="Palatino Linotype" w:eastAsia="Times New Roman" w:hAnsi="Palatino Linotype" w:cs="Arial"/>
          <w:b/>
          <w:i/>
          <w:sz w:val="28"/>
          <w:szCs w:val="24"/>
          <w:lang w:val="es-ES" w:eastAsia="es-ES"/>
        </w:rPr>
        <w:t>De la versión pública</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65322">
        <w:rPr>
          <w:rFonts w:ascii="Palatino Linotype" w:hAnsi="Palatino Linotype" w:cs="Arial"/>
          <w:b/>
          <w:sz w:val="24"/>
          <w:szCs w:val="24"/>
        </w:rPr>
        <w:t>Registro Federal de Contribuyentes</w:t>
      </w:r>
      <w:r w:rsidRPr="00365322">
        <w:rPr>
          <w:rFonts w:ascii="Palatino Linotype" w:hAnsi="Palatino Linotype" w:cs="Arial"/>
          <w:sz w:val="24"/>
          <w:szCs w:val="24"/>
        </w:rPr>
        <w:t xml:space="preserve"> (RFC), la </w:t>
      </w:r>
      <w:r w:rsidRPr="00365322">
        <w:rPr>
          <w:rFonts w:ascii="Palatino Linotype" w:hAnsi="Palatino Linotype" w:cs="Arial"/>
          <w:b/>
          <w:sz w:val="24"/>
          <w:szCs w:val="24"/>
        </w:rPr>
        <w:t>Clave Única de Registro de Población</w:t>
      </w:r>
      <w:r w:rsidRPr="00365322">
        <w:rPr>
          <w:rFonts w:ascii="Palatino Linotype" w:hAnsi="Palatino Linotype" w:cs="Arial"/>
          <w:sz w:val="24"/>
          <w:szCs w:val="24"/>
        </w:rPr>
        <w:t xml:space="preserve"> (CURP), la </w:t>
      </w:r>
      <w:r w:rsidRPr="00365322">
        <w:rPr>
          <w:rFonts w:ascii="Palatino Linotype" w:hAnsi="Palatino Linotype" w:cs="Arial"/>
          <w:b/>
          <w:sz w:val="24"/>
          <w:szCs w:val="24"/>
        </w:rPr>
        <w:t>Clave de cualquier tipo de seguridad social</w:t>
      </w:r>
      <w:r w:rsidRPr="00365322">
        <w:rPr>
          <w:rFonts w:ascii="Palatino Linotype" w:hAnsi="Palatino Linotype" w:cs="Arial"/>
          <w:sz w:val="24"/>
          <w:szCs w:val="24"/>
        </w:rPr>
        <w:t xml:space="preserve"> (ISSEMYM, u otros), así como, los </w:t>
      </w:r>
      <w:r w:rsidRPr="00365322">
        <w:rPr>
          <w:rFonts w:ascii="Palatino Linotype" w:hAnsi="Palatino Linotype" w:cs="Arial"/>
          <w:b/>
          <w:sz w:val="24"/>
          <w:szCs w:val="24"/>
        </w:rPr>
        <w:t>préstamos o descuentos</w:t>
      </w:r>
      <w:r w:rsidRPr="00365322">
        <w:rPr>
          <w:rFonts w:ascii="Palatino Linotype" w:hAnsi="Palatino Linotype" w:cs="Arial"/>
          <w:sz w:val="24"/>
          <w:szCs w:val="24"/>
        </w:rPr>
        <w:t xml:space="preserve"> que se le hagan a la persona y que no tengan relación con los impuestos o la cuota por seguridad social.</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
          <w:bCs/>
          <w:i/>
        </w:rPr>
        <w:lastRenderedPageBreak/>
        <w:t xml:space="preserve">“Registro Federal de Contribuyentes (RFC) de las personas físicas es un dato personal confidencial. </w:t>
      </w:r>
      <w:r w:rsidRPr="00365322">
        <w:rPr>
          <w:rFonts w:ascii="Palatino Linotype" w:hAnsi="Palatino Linotype" w:cs="Arial"/>
          <w:i/>
        </w:rPr>
        <w:t>De conformidad con lo establecido en el artículo 18,</w:t>
      </w:r>
      <w:r w:rsidRPr="00365322">
        <w:rPr>
          <w:rFonts w:ascii="Palatino Linotype" w:hAnsi="Palatino Linotype" w:cs="Arial"/>
          <w:b/>
          <w:bCs/>
          <w:i/>
        </w:rPr>
        <w:t xml:space="preserve"> </w:t>
      </w:r>
      <w:r w:rsidRPr="00365322">
        <w:rPr>
          <w:rFonts w:ascii="Palatino Linotype" w:hAnsi="Palatino Linotype" w:cs="Arial"/>
          <w:i/>
        </w:rPr>
        <w:t>fracción II de la Ley Federal de Transparencia y Acceso a la Información Pública</w:t>
      </w:r>
      <w:r w:rsidRPr="00365322">
        <w:rPr>
          <w:rFonts w:ascii="Palatino Linotype" w:hAnsi="Palatino Linotype" w:cs="Arial"/>
          <w:b/>
          <w:bCs/>
          <w:i/>
        </w:rPr>
        <w:t xml:space="preserve"> </w:t>
      </w:r>
      <w:r w:rsidRPr="00365322">
        <w:rPr>
          <w:rFonts w:ascii="Palatino Linotype" w:hAnsi="Palatino Linotype" w:cs="Arial"/>
          <w:i/>
        </w:rPr>
        <w:t>Gubernamental se considera información confidencial los datos personales que</w:t>
      </w:r>
      <w:r w:rsidRPr="00365322">
        <w:rPr>
          <w:rFonts w:ascii="Palatino Linotype" w:hAnsi="Palatino Linotype" w:cs="Arial"/>
          <w:bCs/>
          <w:i/>
        </w:rPr>
        <w:t xml:space="preserve"> </w:t>
      </w:r>
      <w:r w:rsidRPr="00365322">
        <w:rPr>
          <w:rFonts w:ascii="Palatino Linotype" w:hAnsi="Palatino Linotype" w:cs="Arial"/>
          <w:i/>
        </w:rPr>
        <w:t>requieren el consentimiento de los individuos para su difusión, distribución o</w:t>
      </w:r>
      <w:r w:rsidRPr="00365322">
        <w:rPr>
          <w:rFonts w:ascii="Palatino Linotype" w:hAnsi="Palatino Linotype" w:cs="Arial"/>
          <w:bCs/>
          <w:i/>
        </w:rPr>
        <w:t xml:space="preserve"> </w:t>
      </w:r>
      <w:r w:rsidRPr="00365322">
        <w:rPr>
          <w:rFonts w:ascii="Palatino Linotype" w:hAnsi="Palatino Linotype" w:cs="Arial"/>
          <w:i/>
        </w:rPr>
        <w:t>comercialización en los términos de esta Ley. Por su parte, según dispone el</w:t>
      </w:r>
      <w:r w:rsidRPr="00365322">
        <w:rPr>
          <w:rFonts w:ascii="Palatino Linotype" w:hAnsi="Palatino Linotype" w:cs="Arial"/>
          <w:bCs/>
          <w:i/>
        </w:rPr>
        <w:t xml:space="preserve"> </w:t>
      </w:r>
      <w:r w:rsidRPr="00365322">
        <w:rPr>
          <w:rFonts w:ascii="Palatino Linotype" w:hAnsi="Palatino Linotype" w:cs="Arial"/>
          <w:i/>
        </w:rPr>
        <w:t>artículo 3, fracción II de la Ley Federal de Transparencia y Acceso a la Información</w:t>
      </w:r>
      <w:r w:rsidRPr="00365322">
        <w:rPr>
          <w:rFonts w:ascii="Palatino Linotype" w:hAnsi="Palatino Linotype" w:cs="Arial"/>
          <w:bCs/>
          <w:i/>
        </w:rPr>
        <w:t xml:space="preserve"> </w:t>
      </w:r>
      <w:r w:rsidRPr="00365322">
        <w:rPr>
          <w:rFonts w:ascii="Palatino Linotype" w:hAnsi="Palatino Linotype" w:cs="Arial"/>
          <w:i/>
        </w:rPr>
        <w:t>Pública Gubernamental, dato personal es toda aquella información concerniente a</w:t>
      </w:r>
      <w:r w:rsidRPr="00365322">
        <w:rPr>
          <w:rFonts w:ascii="Palatino Linotype" w:hAnsi="Palatino Linotype" w:cs="Arial"/>
          <w:bCs/>
          <w:i/>
        </w:rPr>
        <w:t xml:space="preserve"> </w:t>
      </w:r>
      <w:r w:rsidRPr="00365322">
        <w:rPr>
          <w:rFonts w:ascii="Palatino Linotype" w:hAnsi="Palatino Linotype" w:cs="Arial"/>
          <w:i/>
        </w:rPr>
        <w:t>una persona física identificada o identificable. Para obtener el RFC es necesario</w:t>
      </w:r>
      <w:r w:rsidRPr="00365322">
        <w:rPr>
          <w:rFonts w:ascii="Palatino Linotype" w:hAnsi="Palatino Linotype" w:cs="Arial"/>
          <w:b/>
          <w:bCs/>
          <w:i/>
        </w:rPr>
        <w:t xml:space="preserve"> </w:t>
      </w:r>
      <w:r w:rsidRPr="00365322">
        <w:rPr>
          <w:rFonts w:ascii="Palatino Linotype" w:hAnsi="Palatino Linotype" w:cs="Arial"/>
          <w:i/>
        </w:rPr>
        <w:t>acreditar previamente mediante documentos oficiales (pasaporte, acta de</w:t>
      </w:r>
      <w:r w:rsidRPr="00365322">
        <w:rPr>
          <w:rFonts w:ascii="Palatino Linotype" w:hAnsi="Palatino Linotype" w:cs="Arial"/>
          <w:b/>
          <w:bCs/>
          <w:i/>
        </w:rPr>
        <w:t xml:space="preserve"> </w:t>
      </w:r>
      <w:r w:rsidRPr="00365322">
        <w:rPr>
          <w:rFonts w:ascii="Palatino Linotype" w:hAnsi="Palatino Linotype" w:cs="Arial"/>
          <w:i/>
        </w:rPr>
        <w:t>nacimiento, etc.) la identidad de la persona, su fecha y lugar de nacimiento, entre</w:t>
      </w:r>
      <w:r w:rsidRPr="00365322">
        <w:rPr>
          <w:rFonts w:ascii="Palatino Linotype" w:hAnsi="Palatino Linotype" w:cs="Arial"/>
          <w:b/>
          <w:bCs/>
          <w:i/>
        </w:rPr>
        <w:t xml:space="preserve"> </w:t>
      </w:r>
      <w:r w:rsidRPr="00365322">
        <w:rPr>
          <w:rFonts w:ascii="Palatino Linotype" w:hAnsi="Palatino Linotype" w:cs="Arial"/>
          <w:i/>
        </w:rPr>
        <w:t>otros. De acuerdo con la legislación tributaria, las personas físicas tramitan su</w:t>
      </w:r>
      <w:r w:rsidRPr="00365322">
        <w:rPr>
          <w:rFonts w:ascii="Palatino Linotype" w:hAnsi="Palatino Linotype" w:cs="Arial"/>
          <w:b/>
          <w:bCs/>
          <w:i/>
        </w:rPr>
        <w:t xml:space="preserve"> </w:t>
      </w:r>
      <w:r w:rsidRPr="00365322">
        <w:rPr>
          <w:rFonts w:ascii="Palatino Linotype" w:hAnsi="Palatino Linotype" w:cs="Arial"/>
          <w:i/>
        </w:rPr>
        <w:t>inscripción en el Registro Federal de Contribuyentes con el único propósito de</w:t>
      </w:r>
      <w:r w:rsidRPr="00365322">
        <w:rPr>
          <w:rFonts w:ascii="Palatino Linotype" w:hAnsi="Palatino Linotype" w:cs="Arial"/>
          <w:b/>
          <w:bCs/>
          <w:i/>
        </w:rPr>
        <w:t xml:space="preserve"> </w:t>
      </w:r>
      <w:r w:rsidRPr="00365322">
        <w:rPr>
          <w:rFonts w:ascii="Palatino Linotype" w:hAnsi="Palatino Linotype" w:cs="Arial"/>
          <w:i/>
        </w:rPr>
        <w:t>realizar mediante esa clave de identificación, operaciones o actividades de</w:t>
      </w:r>
      <w:r w:rsidRPr="00365322">
        <w:rPr>
          <w:rFonts w:ascii="Palatino Linotype" w:hAnsi="Palatino Linotype" w:cs="Arial"/>
          <w:b/>
          <w:bCs/>
          <w:i/>
        </w:rPr>
        <w:t xml:space="preserve"> </w:t>
      </w:r>
      <w:r w:rsidRPr="00365322">
        <w:rPr>
          <w:rFonts w:ascii="Palatino Linotype" w:hAnsi="Palatino Linotype" w:cs="Arial"/>
          <w:i/>
        </w:rPr>
        <w:t>naturaleza tributaria. En este sentido, el artículo 79 del Código Fiscal de la</w:t>
      </w:r>
      <w:r w:rsidRPr="00365322">
        <w:rPr>
          <w:rFonts w:ascii="Palatino Linotype" w:hAnsi="Palatino Linotype" w:cs="Arial"/>
          <w:b/>
          <w:bCs/>
          <w:i/>
        </w:rPr>
        <w:t xml:space="preserve"> </w:t>
      </w:r>
      <w:r w:rsidRPr="00365322">
        <w:rPr>
          <w:rFonts w:ascii="Palatino Linotype" w:hAnsi="Palatino Linotype" w:cs="Arial"/>
          <w:i/>
        </w:rPr>
        <w:t>Federación prevé que la utilización de una clave de registro no asignada por la</w:t>
      </w:r>
      <w:r w:rsidRPr="00365322">
        <w:rPr>
          <w:rFonts w:ascii="Palatino Linotype" w:hAnsi="Palatino Linotype" w:cs="Arial"/>
          <w:b/>
          <w:bCs/>
          <w:i/>
        </w:rPr>
        <w:t xml:space="preserve"> </w:t>
      </w:r>
      <w:r w:rsidRPr="00365322">
        <w:rPr>
          <w:rFonts w:ascii="Palatino Linotype" w:hAnsi="Palatino Linotype" w:cs="Arial"/>
          <w:i/>
        </w:rPr>
        <w:t>autoridad constituye como una infracción en materia fiscal. De acuerdo con lo</w:t>
      </w:r>
      <w:r w:rsidRPr="00365322">
        <w:rPr>
          <w:rFonts w:ascii="Palatino Linotype" w:hAnsi="Palatino Linotype" w:cs="Arial"/>
          <w:b/>
          <w:bCs/>
          <w:i/>
        </w:rPr>
        <w:t xml:space="preserve"> </w:t>
      </w:r>
      <w:r w:rsidRPr="00365322">
        <w:rPr>
          <w:rFonts w:ascii="Palatino Linotype" w:hAnsi="Palatino Linotype" w:cs="Arial"/>
          <w:i/>
        </w:rPr>
        <w:t>antes apuntado, el RFC vinculado al nombre de su titular, permite identificar la</w:t>
      </w:r>
      <w:r w:rsidRPr="00365322">
        <w:rPr>
          <w:rFonts w:ascii="Palatino Linotype" w:hAnsi="Palatino Linotype" w:cs="Arial"/>
          <w:b/>
          <w:bCs/>
          <w:i/>
        </w:rPr>
        <w:t xml:space="preserve"> </w:t>
      </w:r>
      <w:r w:rsidRPr="00365322">
        <w:rPr>
          <w:rFonts w:ascii="Palatino Linotype" w:hAnsi="Palatino Linotype" w:cs="Arial"/>
          <w:i/>
        </w:rPr>
        <w:t xml:space="preserve">edad de la persona, así como su </w:t>
      </w:r>
      <w:proofErr w:type="spellStart"/>
      <w:r w:rsidRPr="00365322">
        <w:rPr>
          <w:rFonts w:ascii="Palatino Linotype" w:hAnsi="Palatino Linotype" w:cs="Arial"/>
          <w:i/>
        </w:rPr>
        <w:t>homoclave</w:t>
      </w:r>
      <w:proofErr w:type="spellEnd"/>
      <w:r w:rsidRPr="00365322">
        <w:rPr>
          <w:rFonts w:ascii="Palatino Linotype" w:hAnsi="Palatino Linotype" w:cs="Arial"/>
          <w:i/>
        </w:rPr>
        <w:t>, siendo esta última única e irrepetible,</w:t>
      </w:r>
      <w:r w:rsidRPr="00365322">
        <w:rPr>
          <w:rFonts w:ascii="Palatino Linotype" w:hAnsi="Palatino Linotype" w:cs="Arial"/>
          <w:b/>
          <w:bCs/>
          <w:i/>
        </w:rPr>
        <w:t xml:space="preserve"> </w:t>
      </w:r>
      <w:r w:rsidRPr="00365322">
        <w:rPr>
          <w:rFonts w:ascii="Palatino Linotype" w:hAnsi="Palatino Linotype" w:cs="Arial"/>
          <w:i/>
        </w:rPr>
        <w:t>por lo que es posible concluir que el RFC constituye un dato personal y, por tanto,</w:t>
      </w:r>
      <w:r w:rsidRPr="00365322">
        <w:rPr>
          <w:rFonts w:ascii="Palatino Linotype" w:hAnsi="Palatino Linotype" w:cs="Arial"/>
          <w:b/>
          <w:bCs/>
          <w:i/>
        </w:rPr>
        <w:t xml:space="preserve"> </w:t>
      </w:r>
      <w:r w:rsidRPr="00365322">
        <w:rPr>
          <w:rFonts w:ascii="Palatino Linotype" w:hAnsi="Palatino Linotype" w:cs="Arial"/>
          <w:i/>
        </w:rPr>
        <w:t>información confidencial, de conformidad con los previsto en el artículo 18,</w:t>
      </w:r>
      <w:r w:rsidRPr="00365322">
        <w:rPr>
          <w:rFonts w:ascii="Palatino Linotype" w:hAnsi="Palatino Linotype" w:cs="Arial"/>
          <w:b/>
          <w:bCs/>
          <w:i/>
        </w:rPr>
        <w:t xml:space="preserve"> </w:t>
      </w:r>
      <w:r w:rsidRPr="00365322">
        <w:rPr>
          <w:rFonts w:ascii="Palatino Linotype" w:hAnsi="Palatino Linotype" w:cs="Arial"/>
          <w:i/>
        </w:rPr>
        <w:t>fracción II de la Ley Federal de Transparencia y Acceso a la Información Pública</w:t>
      </w:r>
      <w:r w:rsidRPr="00365322">
        <w:rPr>
          <w:rFonts w:ascii="Palatino Linotype" w:hAnsi="Palatino Linotype" w:cs="Arial"/>
          <w:b/>
          <w:bCs/>
          <w:i/>
        </w:rPr>
        <w:t xml:space="preserve"> </w:t>
      </w:r>
      <w:r w:rsidRPr="00365322">
        <w:rPr>
          <w:rFonts w:ascii="Palatino Linotype" w:hAnsi="Palatino Linotype" w:cs="Arial"/>
          <w:i/>
        </w:rPr>
        <w:t>Gubernamental</w:t>
      </w:r>
      <w:r w:rsidRPr="00365322">
        <w:rPr>
          <w:rFonts w:ascii="Palatino Linotype" w:hAnsi="Palatino Linotype" w:cs="Arial"/>
          <w:bCs/>
          <w:i/>
        </w:rPr>
        <w:t>…” (Sic)</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365322">
        <w:rPr>
          <w:rFonts w:ascii="Palatino Linotype" w:hAnsi="Palatino Linotype" w:cs="Arial"/>
          <w:sz w:val="24"/>
          <w:szCs w:val="24"/>
        </w:rPr>
        <w:t>homoclave</w:t>
      </w:r>
      <w:proofErr w:type="spellEnd"/>
      <w:r w:rsidRPr="00365322">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365322">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Argumento que es compartido por el entonces </w:t>
      </w:r>
      <w:r w:rsidRPr="00365322">
        <w:rPr>
          <w:rFonts w:ascii="Palatino Linotype" w:hAnsi="Palatino Linotype" w:cs="Arial"/>
          <w:b/>
          <w:bCs/>
          <w:sz w:val="24"/>
          <w:szCs w:val="24"/>
        </w:rPr>
        <w:t xml:space="preserve">Instituto Federal de Acceso a la Información y Protección de Datos (IFAI), conforme al </w:t>
      </w:r>
      <w:r w:rsidRPr="00365322">
        <w:rPr>
          <w:rFonts w:ascii="Palatino Linotype" w:hAnsi="Palatino Linotype" w:cs="Arial"/>
          <w:sz w:val="24"/>
          <w:szCs w:val="24"/>
        </w:rPr>
        <w:t xml:space="preserve">criterio número 0003-10, el cual refiere: </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505"/>
        </w:tabs>
        <w:spacing w:after="0" w:line="240" w:lineRule="auto"/>
        <w:ind w:left="567" w:right="567"/>
        <w:jc w:val="both"/>
        <w:rPr>
          <w:rFonts w:ascii="Palatino Linotype" w:hAnsi="Palatino Linotype" w:cs="Arial"/>
          <w:i/>
        </w:rPr>
      </w:pPr>
      <w:r w:rsidRPr="00365322">
        <w:rPr>
          <w:rFonts w:ascii="Palatino Linotype" w:hAnsi="Palatino Linotype" w:cs="Arial"/>
          <w:b/>
          <w:bCs/>
          <w:i/>
        </w:rPr>
        <w:t xml:space="preserve">“Clave Única de Registro de Población (CURP) es un dato personal confidencial. </w:t>
      </w:r>
      <w:r w:rsidRPr="00365322">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365322">
        <w:rPr>
          <w:rFonts w:ascii="Palatino Linotype" w:hAnsi="Palatino Linotype" w:cs="Arial"/>
          <w:i/>
        </w:rPr>
        <w:t>requier</w:t>
      </w:r>
      <w:proofErr w:type="spellEnd"/>
      <w:r w:rsidRPr="00365322">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65322">
        <w:rPr>
          <w:rFonts w:ascii="Palatino Linotype" w:hAnsi="Palatino Linotype" w:cs="Arial"/>
          <w:b/>
          <w:bCs/>
          <w:i/>
        </w:rPr>
        <w:t>..</w:t>
      </w:r>
      <w:r w:rsidRPr="00365322">
        <w:rPr>
          <w:rFonts w:ascii="Palatino Linotype" w:hAnsi="Palatino Linotype" w:cs="Arial"/>
          <w:i/>
        </w:rPr>
        <w:t>.” (Sic)</w:t>
      </w:r>
    </w:p>
    <w:p w:rsidR="00365322" w:rsidRPr="00365322" w:rsidRDefault="00365322" w:rsidP="0036532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5322" w:rsidRPr="00365322" w:rsidRDefault="00365322" w:rsidP="0036532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6532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65322" w:rsidRPr="00365322" w:rsidRDefault="00365322" w:rsidP="0036532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365322">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505"/>
        </w:tabs>
        <w:spacing w:after="0" w:line="240" w:lineRule="auto"/>
        <w:ind w:left="567" w:right="567"/>
        <w:jc w:val="both"/>
        <w:rPr>
          <w:rFonts w:ascii="Palatino Linotype" w:hAnsi="Palatino Linotype" w:cs="Arial"/>
          <w:bCs/>
          <w:i/>
        </w:rPr>
      </w:pPr>
      <w:r w:rsidRPr="00365322">
        <w:rPr>
          <w:rFonts w:ascii="Palatino Linotype" w:hAnsi="Palatino Linotype" w:cs="Arial"/>
          <w:bCs/>
          <w:i/>
        </w:rPr>
        <w:t>“</w:t>
      </w:r>
      <w:r w:rsidRPr="00365322">
        <w:rPr>
          <w:rFonts w:ascii="Palatino Linotype" w:hAnsi="Palatino Linotype" w:cs="Arial"/>
          <w:b/>
          <w:bCs/>
          <w:i/>
        </w:rPr>
        <w:t>Cuarto</w:t>
      </w:r>
      <w:r w:rsidRPr="00365322">
        <w:rPr>
          <w:rFonts w:ascii="Palatino Linotype" w:hAnsi="Palatino Linotype" w:cs="Arial"/>
          <w:bCs/>
          <w:i/>
        </w:rPr>
        <w:t xml:space="preserve">. </w:t>
      </w:r>
      <w:r w:rsidRPr="00365322">
        <w:rPr>
          <w:rFonts w:ascii="Palatino Linotype" w:hAnsi="Palatino Linotype" w:cs="Arial"/>
          <w:b/>
          <w:bCs/>
          <w:i/>
          <w:u w:val="single"/>
        </w:rPr>
        <w:t>Para clasificar la información como reservada o confidencial,</w:t>
      </w:r>
      <w:r w:rsidRPr="003653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Los sujetos obligados deberán aplicar, de manera estricta, las excepciones al derecho de acceso a la información y sólo podrán invocarlas cuando acrediten su procedencia.</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
          <w:bCs/>
          <w:i/>
        </w:rPr>
        <w:t>Quinto</w:t>
      </w:r>
      <w:r w:rsidRPr="00365322">
        <w:rPr>
          <w:rFonts w:ascii="Palatino Linotype" w:hAnsi="Palatino Linotype" w:cs="Arial"/>
          <w:bCs/>
          <w:i/>
        </w:rPr>
        <w:t xml:space="preserve">. </w:t>
      </w:r>
      <w:r w:rsidRPr="00365322">
        <w:rPr>
          <w:rFonts w:ascii="Palatino Linotype" w:hAnsi="Palatino Linotype" w:cs="Arial"/>
          <w:b/>
          <w:bCs/>
          <w:i/>
        </w:rPr>
        <w:t xml:space="preserve">La carga de la prueba para justificar toda negativa de acceso a la información, </w:t>
      </w:r>
      <w:r w:rsidRPr="00365322">
        <w:rPr>
          <w:rFonts w:ascii="Palatino Linotype" w:hAnsi="Palatino Linotype" w:cs="Arial"/>
          <w:bCs/>
          <w:i/>
        </w:rPr>
        <w:t>por actualizarse cualquiera de los supuestos de clasificación previstos en la Ley General, la Ley Federal y leyes estatales, corresponderá</w:t>
      </w:r>
      <w:r w:rsidRPr="003653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65322">
        <w:rPr>
          <w:rFonts w:ascii="Palatino Linotype" w:hAnsi="Palatino Linotype" w:cs="Arial"/>
          <w:bCs/>
          <w:i/>
        </w:rPr>
        <w:t>, observando lo dispuesto en la Ley General y las demás disposiciones aplicables en la materia.</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
          <w:bCs/>
          <w:i/>
        </w:rPr>
        <w:lastRenderedPageBreak/>
        <w:t>Octavo</w:t>
      </w:r>
      <w:r w:rsidRPr="00365322">
        <w:rPr>
          <w:rFonts w:ascii="Palatino Linotype" w:hAnsi="Palatino Linotype" w:cs="Arial"/>
          <w:bCs/>
          <w:i/>
        </w:rPr>
        <w:t xml:space="preserve">. </w:t>
      </w:r>
      <w:r w:rsidRPr="00365322">
        <w:rPr>
          <w:rFonts w:ascii="Palatino Linotype" w:hAnsi="Palatino Linotype" w:cs="Arial"/>
          <w:bCs/>
          <w:i/>
          <w:u w:val="single"/>
        </w:rPr>
        <w:t>Para fundar la clasificación de la información se debe señalar el artículo, fracción, inciso, párrafo o numeral de la ley o tratado internacional</w:t>
      </w:r>
      <w:r w:rsidRPr="00365322">
        <w:rPr>
          <w:rFonts w:ascii="Palatino Linotype" w:hAnsi="Palatino Linotype" w:cs="Arial"/>
          <w:bCs/>
          <w:i/>
        </w:rPr>
        <w:t xml:space="preserve"> suscrito por el Estado mexicano que expresamente le otorga el carácter de reservada o confidencial.</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w:t>
      </w:r>
    </w:p>
    <w:p w:rsidR="00365322" w:rsidRPr="00365322" w:rsidRDefault="00365322" w:rsidP="00365322">
      <w:pPr>
        <w:tabs>
          <w:tab w:val="left" w:pos="8647"/>
        </w:tabs>
        <w:spacing w:after="0" w:line="240" w:lineRule="auto"/>
        <w:ind w:left="567" w:right="567"/>
        <w:jc w:val="both"/>
        <w:rPr>
          <w:rFonts w:ascii="Palatino Linotype" w:hAnsi="Palatino Linotype" w:cs="Arial"/>
          <w:b/>
          <w:bCs/>
          <w:i/>
        </w:rPr>
      </w:pPr>
      <w:r w:rsidRPr="00365322">
        <w:rPr>
          <w:rFonts w:ascii="Palatino Linotype" w:hAnsi="Palatino Linotype" w:cs="Arial"/>
          <w:b/>
          <w:bCs/>
          <w:i/>
        </w:rPr>
        <w:t>DE LA INFORMACIÓN CONFIDENCIAL</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
          <w:bCs/>
          <w:i/>
        </w:rPr>
        <w:t xml:space="preserve">Trigésimo octavo. </w:t>
      </w:r>
      <w:r w:rsidRPr="00365322">
        <w:rPr>
          <w:rFonts w:ascii="Palatino Linotype" w:hAnsi="Palatino Linotype" w:cs="Arial"/>
          <w:bCs/>
          <w:i/>
        </w:rPr>
        <w:t>Se considera información confidencial:</w:t>
      </w:r>
    </w:p>
    <w:p w:rsidR="00365322" w:rsidRPr="00365322" w:rsidRDefault="00365322" w:rsidP="00365322">
      <w:pPr>
        <w:tabs>
          <w:tab w:val="left" w:pos="8647"/>
        </w:tabs>
        <w:spacing w:after="0" w:line="240" w:lineRule="auto"/>
        <w:ind w:left="567" w:right="567"/>
        <w:jc w:val="both"/>
        <w:rPr>
          <w:rFonts w:ascii="Palatino Linotype" w:hAnsi="Palatino Linotype" w:cs="Arial"/>
          <w:b/>
          <w:bCs/>
          <w:i/>
        </w:rPr>
      </w:pPr>
      <w:r w:rsidRPr="00365322">
        <w:rPr>
          <w:rFonts w:ascii="Palatino Linotype" w:hAnsi="Palatino Linotype" w:cs="Arial"/>
          <w:bCs/>
          <w:i/>
        </w:rPr>
        <w:t xml:space="preserve">I. </w:t>
      </w:r>
      <w:r w:rsidRPr="00365322">
        <w:rPr>
          <w:rFonts w:ascii="Palatino Linotype" w:hAnsi="Palatino Linotype" w:cs="Arial"/>
          <w:b/>
          <w:bCs/>
          <w:i/>
          <w:u w:val="single"/>
        </w:rPr>
        <w:t>Los datos personales en los términos de la norma aplicable</w:t>
      </w:r>
      <w:r w:rsidRPr="00365322">
        <w:rPr>
          <w:rFonts w:ascii="Palatino Linotype" w:hAnsi="Palatino Linotype" w:cs="Arial"/>
          <w:b/>
          <w:bCs/>
          <w:i/>
        </w:rPr>
        <w:t>;</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III …</w:t>
      </w:r>
    </w:p>
    <w:p w:rsidR="00365322" w:rsidRPr="00365322" w:rsidRDefault="00365322" w:rsidP="00365322">
      <w:pPr>
        <w:tabs>
          <w:tab w:val="left" w:pos="8647"/>
        </w:tabs>
        <w:spacing w:after="0" w:line="240" w:lineRule="auto"/>
        <w:ind w:left="567" w:right="567"/>
        <w:jc w:val="both"/>
        <w:rPr>
          <w:rFonts w:ascii="Palatino Linotype" w:hAnsi="Palatino Linotype" w:cs="Arial"/>
          <w:bCs/>
          <w:i/>
        </w:rPr>
      </w:pPr>
      <w:r w:rsidRPr="003653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65322" w:rsidRPr="00365322" w:rsidRDefault="00365322" w:rsidP="00365322">
      <w:pPr>
        <w:tabs>
          <w:tab w:val="left" w:pos="8647"/>
        </w:tabs>
        <w:spacing w:after="0" w:line="240" w:lineRule="auto"/>
        <w:ind w:left="567" w:right="567"/>
        <w:jc w:val="right"/>
        <w:rPr>
          <w:rFonts w:ascii="Palatino Linotype" w:hAnsi="Palatino Linotype" w:cs="Arial"/>
          <w:bCs/>
        </w:rPr>
      </w:pPr>
      <w:r w:rsidRPr="00365322">
        <w:rPr>
          <w:rFonts w:ascii="Palatino Linotype" w:hAnsi="Palatino Linotype" w:cs="Arial"/>
          <w:bCs/>
        </w:rPr>
        <w:t>(Énfasis añadido)</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r w:rsidRPr="00365322">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365322">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5322" w:rsidRPr="00365322" w:rsidRDefault="00365322" w:rsidP="00365322">
      <w:pPr>
        <w:tabs>
          <w:tab w:val="left" w:pos="8647"/>
        </w:tabs>
        <w:spacing w:after="0" w:line="360" w:lineRule="auto"/>
        <w:ind w:right="51"/>
        <w:jc w:val="both"/>
        <w:rPr>
          <w:rFonts w:ascii="Palatino Linotype" w:hAnsi="Palatino Linotype" w:cs="Arial"/>
          <w:sz w:val="24"/>
          <w:szCs w:val="24"/>
        </w:rPr>
      </w:pPr>
    </w:p>
    <w:p w:rsidR="00365322" w:rsidRPr="00365322" w:rsidRDefault="00365322" w:rsidP="00365322">
      <w:pPr>
        <w:autoSpaceDE w:val="0"/>
        <w:autoSpaceDN w:val="0"/>
        <w:adjustRightInd w:val="0"/>
        <w:spacing w:after="0" w:line="360" w:lineRule="auto"/>
        <w:contextualSpacing/>
        <w:jc w:val="both"/>
        <w:rPr>
          <w:rFonts w:ascii="Palatino Linotype" w:hAnsi="Palatino Linotype" w:cs="Arial"/>
          <w:sz w:val="24"/>
          <w:lang w:val="es-ES"/>
        </w:rPr>
      </w:pPr>
      <w:r w:rsidRPr="00365322">
        <w:rPr>
          <w:rFonts w:ascii="Palatino Linotype" w:eastAsia="Times New Roman" w:hAnsi="Palatino Linotype" w:cs="Arial"/>
          <w:sz w:val="24"/>
          <w:szCs w:val="24"/>
          <w:lang w:val="es-ES" w:eastAsia="es-ES"/>
        </w:rPr>
        <w:t xml:space="preserve">Entonces, el </w:t>
      </w:r>
      <w:r w:rsidRPr="00365322">
        <w:rPr>
          <w:rFonts w:ascii="Palatino Linotype" w:eastAsia="Times New Roman" w:hAnsi="Palatino Linotype" w:cs="Arial"/>
          <w:b/>
          <w:sz w:val="24"/>
          <w:szCs w:val="24"/>
          <w:lang w:val="es-ES" w:eastAsia="es-ES"/>
        </w:rPr>
        <w:t>Sujeto Obligado</w:t>
      </w:r>
      <w:r w:rsidRPr="003653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65322">
        <w:rPr>
          <w:rFonts w:ascii="Palatino Linotype" w:eastAsia="Times New Roman" w:hAnsi="Palatino Linotype" w:cs="Arial"/>
          <w:i/>
          <w:iCs/>
          <w:sz w:val="24"/>
          <w:szCs w:val="24"/>
          <w:lang w:val="es-ES" w:eastAsia="es-ES"/>
        </w:rPr>
        <w:t>.</w:t>
      </w:r>
    </w:p>
    <w:p w:rsidR="0078647F" w:rsidRDefault="0078647F" w:rsidP="00BD7CDB">
      <w:pPr>
        <w:spacing w:after="0" w:line="360" w:lineRule="auto"/>
        <w:jc w:val="both"/>
        <w:rPr>
          <w:rFonts w:ascii="Palatino Linotype" w:hAnsi="Palatino Linotype" w:cs="Arial"/>
          <w:sz w:val="24"/>
          <w:szCs w:val="24"/>
          <w:lang w:val="es-ES"/>
        </w:rPr>
      </w:pPr>
    </w:p>
    <w:p w:rsidR="00BD7CDB" w:rsidRPr="00773FAD" w:rsidRDefault="00BD7CDB" w:rsidP="00BD7CDB">
      <w:pPr>
        <w:spacing w:after="0" w:line="360" w:lineRule="auto"/>
        <w:jc w:val="both"/>
        <w:rPr>
          <w:rFonts w:ascii="Palatino Linotype" w:hAnsi="Palatino Linotype"/>
          <w:sz w:val="24"/>
          <w:szCs w:val="24"/>
        </w:rPr>
      </w:pPr>
      <w:r w:rsidRPr="00057D0F">
        <w:rPr>
          <w:rFonts w:ascii="Palatino Linotype" w:hAnsi="Palatino Linotype" w:cs="Arial"/>
          <w:sz w:val="24"/>
          <w:szCs w:val="24"/>
          <w:lang w:val="es-ES"/>
        </w:rPr>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Pr>
          <w:rFonts w:ascii="Palatino Linotype" w:hAnsi="Palatino Linotype" w:cs="Arial"/>
          <w:sz w:val="24"/>
          <w:szCs w:val="24"/>
          <w:lang w:val="es-ES"/>
        </w:rPr>
        <w:t xml:space="preserve">fue omiso en dar un correcto trámite y sustanciación para dar respuesta a la solicitud de información, en lo que corresponde a informar el procedimiento administrativo para la recuperación de un espacio público, </w:t>
      </w:r>
      <w:r w:rsidRPr="00057D0F">
        <w:rPr>
          <w:rFonts w:ascii="Palatino Linotype" w:eastAsia="Times New Roman" w:hAnsi="Palatino Linotype" w:cs="Times New Roman"/>
          <w:bCs/>
          <w:sz w:val="24"/>
          <w:szCs w:val="24"/>
          <w:lang w:val="es-ES" w:eastAsia="es-ES"/>
        </w:rPr>
        <w:t xml:space="preserve">por lo que, </w:t>
      </w:r>
      <w:r>
        <w:rPr>
          <w:rFonts w:ascii="Palatino Linotype" w:eastAsia="Times New Roman" w:hAnsi="Palatino Linotype" w:cs="Times New Roman"/>
          <w:bCs/>
          <w:sz w:val="24"/>
          <w:szCs w:val="24"/>
          <w:lang w:val="es-ES" w:eastAsia="es-ES"/>
        </w:rPr>
        <w:t>con fundamento e</w:t>
      </w:r>
      <w:r w:rsidRPr="00773FAD">
        <w:rPr>
          <w:rFonts w:ascii="Palatino Linotype" w:hAnsi="Palatino Linotype"/>
          <w:sz w:val="24"/>
          <w:szCs w:val="24"/>
        </w:rPr>
        <w:t xml:space="preserve">n la segunda hipótesis del artículo 186 fracción III de la Ley de Transparencia y Acceso a la Información Pública del Estado de México y Municipios, se </w:t>
      </w:r>
      <w:r w:rsidRPr="00773FAD">
        <w:rPr>
          <w:rFonts w:ascii="Palatino Linotype" w:hAnsi="Palatino Linotype"/>
          <w:b/>
          <w:sz w:val="24"/>
          <w:szCs w:val="24"/>
        </w:rPr>
        <w:t xml:space="preserve">MODIFICA </w:t>
      </w:r>
      <w:r w:rsidRPr="00773FAD">
        <w:rPr>
          <w:rFonts w:ascii="Palatino Linotype" w:hAnsi="Palatino Linotype"/>
          <w:sz w:val="24"/>
          <w:szCs w:val="24"/>
        </w:rPr>
        <w:t xml:space="preserve">la respuesta emitida a la solicitud de información </w:t>
      </w:r>
      <w:r w:rsidRPr="00BD7CDB">
        <w:rPr>
          <w:rFonts w:ascii="Palatino Linotype" w:hAnsi="Palatino Linotype" w:cs="Arial"/>
          <w:b/>
          <w:sz w:val="24"/>
          <w:szCs w:val="24"/>
        </w:rPr>
        <w:t>00170/CHIMALHU/IP/2022</w:t>
      </w:r>
      <w:r w:rsidRPr="00773FAD">
        <w:rPr>
          <w:rFonts w:ascii="Palatino Linotype" w:hAnsi="Palatino Linotype" w:cs="Arial"/>
          <w:sz w:val="24"/>
          <w:szCs w:val="24"/>
        </w:rPr>
        <w:t xml:space="preserve">, </w:t>
      </w:r>
      <w:r w:rsidRPr="00773FAD">
        <w:rPr>
          <w:rFonts w:ascii="Palatino Linotype" w:hAnsi="Palatino Linotype"/>
          <w:sz w:val="24"/>
          <w:szCs w:val="24"/>
        </w:rPr>
        <w:t>que han sido materia del presente fallo.</w:t>
      </w:r>
    </w:p>
    <w:p w:rsidR="00BD7CDB" w:rsidRPr="00773FAD" w:rsidRDefault="00BD7CDB" w:rsidP="00BD7CDB">
      <w:pPr>
        <w:spacing w:after="0" w:line="360" w:lineRule="auto"/>
        <w:jc w:val="both"/>
        <w:rPr>
          <w:rFonts w:ascii="Palatino Linotype" w:hAnsi="Palatino Linotype"/>
          <w:sz w:val="24"/>
          <w:szCs w:val="24"/>
        </w:rPr>
      </w:pPr>
    </w:p>
    <w:p w:rsidR="00BD7CDB" w:rsidRPr="00773FAD" w:rsidRDefault="00BD7CDB" w:rsidP="00BD7CDB">
      <w:pPr>
        <w:autoSpaceDE w:val="0"/>
        <w:autoSpaceDN w:val="0"/>
        <w:adjustRightInd w:val="0"/>
        <w:spacing w:after="0" w:line="360" w:lineRule="auto"/>
        <w:jc w:val="both"/>
        <w:rPr>
          <w:rFonts w:ascii="Palatino Linotype" w:hAnsi="Palatino Linotype" w:cs="Arial"/>
          <w:sz w:val="24"/>
          <w:szCs w:val="24"/>
        </w:rPr>
      </w:pPr>
      <w:r w:rsidRPr="00773FAD">
        <w:rPr>
          <w:rFonts w:ascii="Palatino Linotype" w:hAnsi="Palatino Linotype" w:cs="Arial"/>
          <w:sz w:val="24"/>
          <w:szCs w:val="24"/>
        </w:rPr>
        <w:t>Por lo antes expuesto y fundado es de resolverse y,</w:t>
      </w:r>
    </w:p>
    <w:p w:rsidR="00BD7CDB" w:rsidRDefault="00BD7CDB" w:rsidP="00BD7CDB">
      <w:pPr>
        <w:autoSpaceDE w:val="0"/>
        <w:autoSpaceDN w:val="0"/>
        <w:adjustRightInd w:val="0"/>
        <w:spacing w:after="0" w:line="360" w:lineRule="auto"/>
        <w:jc w:val="both"/>
        <w:rPr>
          <w:rFonts w:ascii="Palatino Linotype" w:hAnsi="Palatino Linotype" w:cs="Arial"/>
          <w:sz w:val="24"/>
          <w:szCs w:val="24"/>
        </w:rPr>
      </w:pPr>
    </w:p>
    <w:p w:rsidR="00BF5479" w:rsidRDefault="00BF5479" w:rsidP="00BD7CDB">
      <w:pPr>
        <w:autoSpaceDE w:val="0"/>
        <w:autoSpaceDN w:val="0"/>
        <w:adjustRightInd w:val="0"/>
        <w:spacing w:after="0" w:line="360" w:lineRule="auto"/>
        <w:jc w:val="both"/>
        <w:rPr>
          <w:rFonts w:ascii="Palatino Linotype" w:hAnsi="Palatino Linotype" w:cs="Arial"/>
          <w:sz w:val="24"/>
          <w:szCs w:val="24"/>
        </w:rPr>
      </w:pPr>
    </w:p>
    <w:p w:rsidR="00BF5479" w:rsidRDefault="00BF5479" w:rsidP="00BD7CDB">
      <w:pPr>
        <w:autoSpaceDE w:val="0"/>
        <w:autoSpaceDN w:val="0"/>
        <w:adjustRightInd w:val="0"/>
        <w:spacing w:after="0" w:line="360" w:lineRule="auto"/>
        <w:jc w:val="both"/>
        <w:rPr>
          <w:rFonts w:ascii="Palatino Linotype" w:hAnsi="Palatino Linotype" w:cs="Arial"/>
          <w:sz w:val="24"/>
          <w:szCs w:val="24"/>
        </w:rPr>
      </w:pPr>
    </w:p>
    <w:p w:rsidR="00BF5479" w:rsidRPr="00773FAD" w:rsidRDefault="00BF5479" w:rsidP="00BD7CDB">
      <w:pPr>
        <w:autoSpaceDE w:val="0"/>
        <w:autoSpaceDN w:val="0"/>
        <w:adjustRightInd w:val="0"/>
        <w:spacing w:after="0" w:line="360" w:lineRule="auto"/>
        <w:jc w:val="both"/>
        <w:rPr>
          <w:rFonts w:ascii="Palatino Linotype" w:hAnsi="Palatino Linotype" w:cs="Arial"/>
          <w:sz w:val="24"/>
          <w:szCs w:val="24"/>
        </w:rPr>
      </w:pPr>
    </w:p>
    <w:p w:rsidR="00BD7CDB" w:rsidRPr="00773FAD" w:rsidRDefault="00BD7CDB" w:rsidP="00BD7CDB">
      <w:pPr>
        <w:spacing w:after="0" w:line="360" w:lineRule="auto"/>
        <w:ind w:left="426"/>
        <w:jc w:val="center"/>
        <w:rPr>
          <w:rFonts w:ascii="Palatino Linotype" w:eastAsia="Times New Roman" w:hAnsi="Palatino Linotype" w:cs="Times New Roman"/>
          <w:b/>
          <w:color w:val="000000"/>
          <w:sz w:val="28"/>
          <w:szCs w:val="24"/>
          <w:lang w:val="es-ES" w:eastAsia="es-ES"/>
        </w:rPr>
      </w:pPr>
      <w:r w:rsidRPr="00773FAD">
        <w:rPr>
          <w:rFonts w:ascii="Palatino Linotype" w:eastAsia="Times New Roman" w:hAnsi="Palatino Linotype" w:cs="Times New Roman"/>
          <w:b/>
          <w:color w:val="000000"/>
          <w:sz w:val="28"/>
          <w:szCs w:val="24"/>
          <w:lang w:val="es-ES" w:eastAsia="es-ES"/>
        </w:rPr>
        <w:lastRenderedPageBreak/>
        <w:t>SE    RESUELVE</w:t>
      </w:r>
    </w:p>
    <w:p w:rsidR="00BD7CDB" w:rsidRPr="00773FAD" w:rsidRDefault="00BD7CDB" w:rsidP="00BD7CDB">
      <w:pPr>
        <w:spacing w:after="0" w:line="360" w:lineRule="auto"/>
        <w:ind w:left="426"/>
        <w:jc w:val="center"/>
        <w:rPr>
          <w:rFonts w:ascii="Palatino Linotype" w:eastAsia="Times New Roman" w:hAnsi="Palatino Linotype" w:cs="Times New Roman"/>
          <w:b/>
          <w:color w:val="000000"/>
          <w:sz w:val="24"/>
          <w:szCs w:val="24"/>
          <w:lang w:val="es-ES" w:eastAsia="es-ES"/>
        </w:rPr>
      </w:pPr>
    </w:p>
    <w:p w:rsidR="00BD7CDB" w:rsidRPr="00773FAD" w:rsidRDefault="00BD7CDB" w:rsidP="00BD7CDB">
      <w:pPr>
        <w:spacing w:after="0" w:line="360" w:lineRule="auto"/>
        <w:ind w:right="-595"/>
        <w:jc w:val="both"/>
        <w:rPr>
          <w:rFonts w:ascii="Palatino Linotype" w:eastAsia="Times New Roman" w:hAnsi="Palatino Linotype" w:cs="Arial"/>
          <w:sz w:val="24"/>
          <w:szCs w:val="24"/>
          <w:lang w:eastAsia="es-ES"/>
        </w:rPr>
      </w:pPr>
      <w:r w:rsidRPr="00773FAD">
        <w:rPr>
          <w:rFonts w:ascii="Palatino Linotype" w:eastAsia="Times New Roman" w:hAnsi="Palatino Linotype" w:cs="Arial"/>
          <w:b/>
          <w:sz w:val="28"/>
          <w:szCs w:val="24"/>
          <w:lang w:eastAsia="es-ES"/>
        </w:rPr>
        <w:t>PRIMERO</w:t>
      </w:r>
      <w:r w:rsidRPr="00773FAD">
        <w:rPr>
          <w:rFonts w:ascii="Palatino Linotype" w:eastAsia="Times New Roman" w:hAnsi="Palatino Linotype" w:cs="Arial"/>
          <w:b/>
          <w:sz w:val="24"/>
          <w:szCs w:val="24"/>
          <w:lang w:eastAsia="es-ES"/>
        </w:rPr>
        <w:t xml:space="preserve">. </w:t>
      </w:r>
      <w:r w:rsidRPr="00773FAD">
        <w:rPr>
          <w:rFonts w:ascii="Palatino Linotype" w:eastAsia="Times New Roman" w:hAnsi="Palatino Linotype" w:cs="Arial"/>
          <w:sz w:val="24"/>
          <w:szCs w:val="24"/>
          <w:lang w:eastAsia="es-ES"/>
        </w:rPr>
        <w:t>Se</w:t>
      </w:r>
      <w:r w:rsidRPr="00773FAD">
        <w:rPr>
          <w:rFonts w:ascii="Palatino Linotype" w:eastAsia="Times New Roman" w:hAnsi="Palatino Linotype" w:cs="Arial"/>
          <w:b/>
          <w:sz w:val="24"/>
          <w:szCs w:val="24"/>
          <w:lang w:eastAsia="es-ES"/>
        </w:rPr>
        <w:t xml:space="preserve"> MODIFICA </w:t>
      </w:r>
      <w:r w:rsidRPr="00773FAD">
        <w:rPr>
          <w:rFonts w:ascii="Palatino Linotype" w:eastAsia="Times New Roman" w:hAnsi="Palatino Linotype" w:cs="Arial"/>
          <w:sz w:val="24"/>
          <w:szCs w:val="24"/>
          <w:lang w:eastAsia="es-ES"/>
        </w:rPr>
        <w:t xml:space="preserve">la respuesta del </w:t>
      </w:r>
      <w:r w:rsidRPr="00773FAD">
        <w:rPr>
          <w:rFonts w:ascii="Palatino Linotype" w:eastAsia="Times New Roman" w:hAnsi="Palatino Linotype" w:cs="Arial"/>
          <w:b/>
          <w:sz w:val="24"/>
          <w:szCs w:val="24"/>
          <w:lang w:eastAsia="es-ES"/>
        </w:rPr>
        <w:t>Sujeto Obligado</w:t>
      </w:r>
      <w:r w:rsidRPr="00773FAD">
        <w:rPr>
          <w:rFonts w:ascii="Palatino Linotype" w:eastAsia="Times New Roman" w:hAnsi="Palatino Linotype" w:cs="Arial"/>
          <w:sz w:val="24"/>
          <w:szCs w:val="24"/>
          <w:lang w:eastAsia="es-ES"/>
        </w:rPr>
        <w:t xml:space="preserve"> a la solicitud de acceso a la información pública</w:t>
      </w:r>
      <w:r w:rsidRPr="00773FAD">
        <w:rPr>
          <w:rFonts w:ascii="Palatino Linotype" w:eastAsia="Times New Roman" w:hAnsi="Palatino Linotype" w:cs="Arial"/>
          <w:b/>
          <w:sz w:val="24"/>
          <w:szCs w:val="24"/>
          <w:lang w:eastAsia="es-ES"/>
        </w:rPr>
        <w:t xml:space="preserve"> </w:t>
      </w:r>
      <w:r w:rsidRPr="00BD7CDB">
        <w:rPr>
          <w:rFonts w:ascii="Palatino Linotype" w:hAnsi="Palatino Linotype" w:cs="Arial"/>
          <w:b/>
          <w:sz w:val="24"/>
          <w:szCs w:val="24"/>
        </w:rPr>
        <w:t>00170/CHIMALHU/IP/2022</w:t>
      </w:r>
      <w:r w:rsidRPr="00773FAD">
        <w:rPr>
          <w:rFonts w:ascii="Palatino Linotype" w:eastAsia="Times New Roman" w:hAnsi="Palatino Linotype" w:cs="Tahoma"/>
          <w:b/>
          <w:sz w:val="24"/>
          <w:szCs w:val="24"/>
          <w:lang w:eastAsia="es-ES"/>
        </w:rPr>
        <w:t xml:space="preserve"> </w:t>
      </w:r>
      <w:r w:rsidRPr="00773FAD">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parcialmente</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Arial"/>
          <w:b/>
          <w:sz w:val="24"/>
          <w:szCs w:val="24"/>
          <w:lang w:eastAsia="es-ES"/>
        </w:rPr>
        <w:t xml:space="preserve">fundados </w:t>
      </w:r>
      <w:r w:rsidRPr="00773FAD">
        <w:rPr>
          <w:rFonts w:ascii="Palatino Linotype" w:eastAsia="Times New Roman" w:hAnsi="Palatino Linotype" w:cs="Arial"/>
          <w:sz w:val="24"/>
          <w:szCs w:val="24"/>
          <w:lang w:eastAsia="es-ES"/>
        </w:rPr>
        <w:t xml:space="preserve">los motivos de inconformidad vertidos por el </w:t>
      </w:r>
      <w:r w:rsidRPr="00773FAD">
        <w:rPr>
          <w:rFonts w:ascii="Palatino Linotype" w:eastAsia="Times New Roman" w:hAnsi="Palatino Linotype" w:cs="Arial"/>
          <w:b/>
          <w:sz w:val="24"/>
          <w:szCs w:val="24"/>
          <w:lang w:eastAsia="es-ES"/>
        </w:rPr>
        <w:t>Recurrente</w:t>
      </w:r>
      <w:r w:rsidRPr="00773FAD">
        <w:rPr>
          <w:rFonts w:ascii="Palatino Linotype" w:eastAsia="Times New Roman" w:hAnsi="Palatino Linotype" w:cs="Arial"/>
          <w:sz w:val="24"/>
          <w:szCs w:val="24"/>
          <w:lang w:eastAsia="es-ES"/>
        </w:rPr>
        <w:t>, en términos del considerandos</w:t>
      </w:r>
      <w:r w:rsidRPr="00773FAD">
        <w:rPr>
          <w:rFonts w:ascii="Palatino Linotype" w:eastAsia="Times New Roman" w:hAnsi="Palatino Linotype" w:cs="Arial"/>
          <w:b/>
          <w:sz w:val="24"/>
          <w:szCs w:val="24"/>
          <w:lang w:eastAsia="es-ES"/>
        </w:rPr>
        <w:t xml:space="preserve"> CUARTO </w:t>
      </w:r>
      <w:r w:rsidRPr="00773FAD">
        <w:rPr>
          <w:rFonts w:ascii="Palatino Linotype" w:eastAsia="Times New Roman" w:hAnsi="Palatino Linotype" w:cs="Arial"/>
          <w:sz w:val="24"/>
          <w:szCs w:val="24"/>
          <w:lang w:eastAsia="es-ES"/>
        </w:rPr>
        <w:t>de la presente Resolución.</w:t>
      </w:r>
    </w:p>
    <w:p w:rsidR="00BD7CDB" w:rsidRPr="00773FAD" w:rsidRDefault="00BD7CDB" w:rsidP="00BD7CDB">
      <w:pPr>
        <w:spacing w:after="0" w:line="360" w:lineRule="auto"/>
        <w:ind w:right="-595"/>
        <w:jc w:val="both"/>
        <w:rPr>
          <w:rFonts w:ascii="Palatino Linotype" w:eastAsia="Times New Roman" w:hAnsi="Palatino Linotype" w:cs="Arial"/>
          <w:b/>
          <w:sz w:val="24"/>
          <w:szCs w:val="24"/>
          <w:lang w:eastAsia="es-ES"/>
        </w:rPr>
      </w:pPr>
    </w:p>
    <w:p w:rsidR="00BD7CDB" w:rsidRPr="00773FAD" w:rsidRDefault="00BD7CDB" w:rsidP="00BD7CDB">
      <w:pPr>
        <w:spacing w:after="0" w:line="360" w:lineRule="auto"/>
        <w:ind w:right="-595"/>
        <w:jc w:val="both"/>
        <w:rPr>
          <w:rFonts w:ascii="Palatino Linotype" w:eastAsia="Calibri" w:hAnsi="Palatino Linotype" w:cs="Tahoma"/>
          <w:bCs/>
          <w:sz w:val="24"/>
          <w:szCs w:val="24"/>
        </w:rPr>
      </w:pPr>
      <w:r w:rsidRPr="00773FAD">
        <w:rPr>
          <w:rFonts w:ascii="Palatino Linotype" w:eastAsia="Times New Roman" w:hAnsi="Palatino Linotype" w:cs="Arial"/>
          <w:b/>
          <w:sz w:val="28"/>
          <w:szCs w:val="24"/>
          <w:lang w:eastAsia="es-ES"/>
        </w:rPr>
        <w:t>SEGUNDO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Tahoma"/>
          <w:sz w:val="24"/>
          <w:szCs w:val="24"/>
          <w:lang w:eastAsia="es-ES"/>
        </w:rPr>
        <w:t xml:space="preserve"> Se </w:t>
      </w:r>
      <w:r w:rsidRPr="00773FAD">
        <w:rPr>
          <w:rFonts w:ascii="Palatino Linotype" w:eastAsia="Times New Roman" w:hAnsi="Palatino Linotype" w:cs="Tahoma"/>
          <w:b/>
          <w:sz w:val="24"/>
          <w:szCs w:val="24"/>
          <w:lang w:eastAsia="es-ES"/>
        </w:rPr>
        <w:t xml:space="preserve">ORDENA </w:t>
      </w:r>
      <w:r w:rsidRPr="00773FAD">
        <w:rPr>
          <w:rFonts w:ascii="Palatino Linotype" w:eastAsia="Times New Roman" w:hAnsi="Palatino Linotype" w:cs="Tahoma"/>
          <w:sz w:val="24"/>
          <w:szCs w:val="24"/>
          <w:lang w:eastAsia="es-ES"/>
        </w:rPr>
        <w:t xml:space="preserve">al </w:t>
      </w:r>
      <w:r w:rsidRPr="00773FAD">
        <w:rPr>
          <w:rFonts w:ascii="Palatino Linotype" w:eastAsia="Times New Roman" w:hAnsi="Palatino Linotype" w:cs="Tahoma"/>
          <w:b/>
          <w:sz w:val="24"/>
          <w:szCs w:val="24"/>
          <w:lang w:eastAsia="es-ES"/>
        </w:rPr>
        <w:t xml:space="preserve">Sujeto Obligado, </w:t>
      </w:r>
      <w:r w:rsidRPr="00773FAD">
        <w:rPr>
          <w:rFonts w:ascii="Palatino Linotype" w:eastAsia="Times New Roman" w:hAnsi="Palatino Linotype" w:cs="Tahoma"/>
          <w:sz w:val="24"/>
          <w:szCs w:val="24"/>
          <w:lang w:eastAsia="es-ES"/>
        </w:rPr>
        <w:t>a efecto de que entregue, vía</w:t>
      </w:r>
      <w:r w:rsidRPr="00773FAD">
        <w:rPr>
          <w:rFonts w:ascii="Palatino Linotype" w:eastAsia="Times New Roman" w:hAnsi="Palatino Linotype" w:cs="Tahoma"/>
          <w:b/>
          <w:sz w:val="24"/>
          <w:szCs w:val="24"/>
          <w:lang w:eastAsia="es-ES"/>
        </w:rPr>
        <w:t xml:space="preserve"> </w:t>
      </w:r>
      <w:r w:rsidRPr="00773FAD">
        <w:rPr>
          <w:rFonts w:ascii="Palatino Linotype" w:eastAsia="Calibri" w:hAnsi="Palatino Linotype" w:cs="Tahoma"/>
          <w:bCs/>
          <w:sz w:val="24"/>
          <w:szCs w:val="24"/>
        </w:rPr>
        <w:t xml:space="preserve">Sistema de Acceso a la Información Mexiquense (SAIMEX), </w:t>
      </w:r>
      <w:r>
        <w:rPr>
          <w:rFonts w:ascii="Palatino Linotype" w:eastAsia="Calibri" w:hAnsi="Palatino Linotype" w:cs="Tahoma"/>
          <w:bCs/>
          <w:sz w:val="24"/>
          <w:szCs w:val="24"/>
        </w:rPr>
        <w:t xml:space="preserve">el soporte documental en que obre </w:t>
      </w:r>
      <w:r w:rsidRPr="00773FAD">
        <w:rPr>
          <w:rFonts w:ascii="Palatino Linotype" w:eastAsia="Calibri" w:hAnsi="Palatino Linotype" w:cs="Tahoma"/>
          <w:bCs/>
          <w:sz w:val="24"/>
          <w:szCs w:val="24"/>
        </w:rPr>
        <w:t xml:space="preserve">lo siguiente: </w:t>
      </w:r>
    </w:p>
    <w:p w:rsidR="00BD7CDB" w:rsidRPr="00773FAD" w:rsidRDefault="00BD7CDB" w:rsidP="00BD7CDB">
      <w:pPr>
        <w:spacing w:after="0" w:line="360" w:lineRule="auto"/>
        <w:ind w:right="-595"/>
        <w:jc w:val="both"/>
        <w:rPr>
          <w:rFonts w:ascii="Palatino Linotype" w:eastAsia="Times New Roman" w:hAnsi="Palatino Linotype" w:cs="Arial"/>
          <w:b/>
          <w:sz w:val="24"/>
          <w:szCs w:val="24"/>
          <w:lang w:eastAsia="es-ES"/>
        </w:rPr>
      </w:pPr>
    </w:p>
    <w:p w:rsidR="00BD7CDB" w:rsidRPr="00365322" w:rsidRDefault="00365322" w:rsidP="00BD7CDB">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Las revisiones a los reglamentos municipales en el periodo del veintiocho de marzo de dos mil veintiuno al veintiocho de marzo de dos mil veintidós;</w:t>
      </w:r>
    </w:p>
    <w:p w:rsidR="00365322" w:rsidRDefault="00CF6957" w:rsidP="00BD7CDB">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 y fecha de aprobación por el Cabildo Municipal, de los 38 (treinta y ocho) reglamentos vigentes, informados en respuesta;</w:t>
      </w:r>
    </w:p>
    <w:p w:rsidR="00CF6957" w:rsidRPr="00773FAD" w:rsidRDefault="00CF6957" w:rsidP="00BD7CDB">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Nombre y fecha de los reglamentos derogados en </w:t>
      </w:r>
      <w:r>
        <w:rPr>
          <w:rFonts w:ascii="Palatino Linotype" w:eastAsia="Times New Roman" w:hAnsi="Palatino Linotype" w:cs="Arial"/>
          <w:sz w:val="24"/>
          <w:szCs w:val="24"/>
          <w:lang w:eastAsia="es-ES"/>
        </w:rPr>
        <w:t>el periodo del veintiocho de marzo de dos mil veintiuno al veintiocho de marzo de dos mil veintidós.</w:t>
      </w:r>
    </w:p>
    <w:p w:rsidR="00BD7CDB" w:rsidRDefault="00BD7CDB" w:rsidP="00CF6957">
      <w:pPr>
        <w:spacing w:after="0" w:line="360" w:lineRule="auto"/>
        <w:ind w:left="360"/>
        <w:jc w:val="both"/>
        <w:rPr>
          <w:rFonts w:ascii="Palatino Linotype" w:eastAsia="Times New Roman" w:hAnsi="Palatino Linotype" w:cs="Arial"/>
          <w:sz w:val="24"/>
          <w:szCs w:val="24"/>
          <w:lang w:val="es-ES" w:eastAsia="es-ES"/>
        </w:rPr>
      </w:pPr>
    </w:p>
    <w:p w:rsidR="00CF6957" w:rsidRDefault="00CF6957" w:rsidP="00CF6957">
      <w:pPr>
        <w:spacing w:after="0" w:line="360" w:lineRule="auto"/>
        <w:jc w:val="both"/>
        <w:rPr>
          <w:rFonts w:ascii="Palatino Linotype" w:eastAsia="Times New Roman" w:hAnsi="Palatino Linotype" w:cs="Arial"/>
          <w:sz w:val="24"/>
          <w:szCs w:val="24"/>
          <w:lang w:val="es-ES" w:eastAsia="es-ES"/>
        </w:rPr>
      </w:pPr>
      <w:r w:rsidRPr="00CF6957">
        <w:rPr>
          <w:rFonts w:ascii="Palatino Linotype" w:eastAsia="Times New Roman" w:hAnsi="Palatino Linotype" w:cs="Arial"/>
          <w:sz w:val="24"/>
          <w:szCs w:val="24"/>
          <w:lang w:val="es-ES" w:eastAsia="es-ES"/>
        </w:rPr>
        <w:t>Debiendo emitir y hacer entrega del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00CF6957" w:rsidRDefault="00CF6957" w:rsidP="00CF6957">
      <w:pPr>
        <w:spacing w:after="0" w:line="360" w:lineRule="auto"/>
        <w:jc w:val="both"/>
        <w:rPr>
          <w:rFonts w:ascii="Palatino Linotype" w:eastAsia="Times New Roman" w:hAnsi="Palatino Linotype" w:cs="Arial"/>
          <w:sz w:val="24"/>
          <w:szCs w:val="24"/>
          <w:lang w:val="es-ES" w:eastAsia="es-ES"/>
        </w:rPr>
      </w:pPr>
    </w:p>
    <w:p w:rsidR="00CF6957" w:rsidRDefault="00CF6957" w:rsidP="00CF695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Respecto del numeral </w:t>
      </w:r>
      <w:r w:rsidRPr="00CF6957">
        <w:rPr>
          <w:rFonts w:ascii="Palatino Linotype" w:eastAsia="Times New Roman" w:hAnsi="Palatino Linotype" w:cs="Arial"/>
          <w:b/>
          <w:sz w:val="26"/>
          <w:szCs w:val="26"/>
          <w:lang w:val="es-ES" w:eastAsia="es-ES"/>
        </w:rPr>
        <w:t>3</w:t>
      </w:r>
      <w:r>
        <w:rPr>
          <w:rFonts w:ascii="Palatino Linotype" w:eastAsia="Times New Roman" w:hAnsi="Palatino Linotype" w:cs="Arial"/>
          <w:sz w:val="24"/>
          <w:szCs w:val="24"/>
          <w:lang w:val="es-ES" w:eastAsia="es-ES"/>
        </w:rPr>
        <w:t>, en el supuesto que una</w:t>
      </w:r>
      <w:r w:rsidRPr="00CF6957">
        <w:rPr>
          <w:rFonts w:ascii="Palatino Linotype" w:eastAsia="Times New Roman" w:hAnsi="Palatino Linotype" w:cs="Arial"/>
          <w:sz w:val="24"/>
          <w:szCs w:val="24"/>
          <w:lang w:val="es-ES" w:eastAsia="es-ES"/>
        </w:rPr>
        <w:t xml:space="preserve"> vez realizada la búsqueda exhaustiva y razonable</w:t>
      </w:r>
      <w:r>
        <w:rPr>
          <w:rFonts w:ascii="Palatino Linotype" w:eastAsia="Times New Roman" w:hAnsi="Palatino Linotype" w:cs="Arial"/>
          <w:sz w:val="24"/>
          <w:szCs w:val="24"/>
          <w:lang w:val="es-ES" w:eastAsia="es-ES"/>
        </w:rPr>
        <w:t xml:space="preserve"> de la información,</w:t>
      </w:r>
      <w:r w:rsidRPr="00CF6957">
        <w:rPr>
          <w:rFonts w:ascii="Palatino Linotype" w:eastAsia="Times New Roman" w:hAnsi="Palatino Linotype" w:cs="Arial"/>
          <w:sz w:val="24"/>
          <w:szCs w:val="24"/>
          <w:lang w:val="es-ES" w:eastAsia="es-ES"/>
        </w:rPr>
        <w:t xml:space="preserve"> para el caso de no contar con</w:t>
      </w:r>
      <w:r>
        <w:rPr>
          <w:rFonts w:ascii="Palatino Linotype" w:eastAsia="Times New Roman" w:hAnsi="Palatino Linotype" w:cs="Arial"/>
          <w:sz w:val="24"/>
          <w:szCs w:val="24"/>
          <w:lang w:val="es-ES" w:eastAsia="es-ES"/>
        </w:rPr>
        <w:t xml:space="preserve"> </w:t>
      </w:r>
      <w:r w:rsidRPr="00CF6957">
        <w:rPr>
          <w:rFonts w:ascii="Palatino Linotype" w:eastAsia="Times New Roman" w:hAnsi="Palatino Linotype" w:cs="Arial"/>
          <w:sz w:val="24"/>
          <w:szCs w:val="24"/>
          <w:lang w:val="es-ES" w:eastAsia="es-ES"/>
        </w:rPr>
        <w:t>la información total o parcialmente, bastará con que el Sujeto Obligado lo haga del</w:t>
      </w:r>
      <w:r>
        <w:rPr>
          <w:rFonts w:ascii="Palatino Linotype" w:eastAsia="Times New Roman" w:hAnsi="Palatino Linotype" w:cs="Arial"/>
          <w:sz w:val="24"/>
          <w:szCs w:val="24"/>
          <w:lang w:val="es-ES" w:eastAsia="es-ES"/>
        </w:rPr>
        <w:t xml:space="preserve"> </w:t>
      </w:r>
      <w:r w:rsidRPr="00CF6957">
        <w:rPr>
          <w:rFonts w:ascii="Palatino Linotype" w:eastAsia="Times New Roman" w:hAnsi="Palatino Linotype" w:cs="Arial"/>
          <w:sz w:val="24"/>
          <w:szCs w:val="24"/>
          <w:lang w:val="es-ES" w:eastAsia="es-ES"/>
        </w:rPr>
        <w:t>conocimiento del Recurrente.</w:t>
      </w:r>
    </w:p>
    <w:p w:rsidR="00CF6957" w:rsidRPr="00773FAD" w:rsidRDefault="00CF6957" w:rsidP="00CF6957">
      <w:pPr>
        <w:spacing w:after="0" w:line="360" w:lineRule="auto"/>
        <w:jc w:val="both"/>
        <w:rPr>
          <w:rFonts w:ascii="Palatino Linotype" w:eastAsia="Times New Roman" w:hAnsi="Palatino Linotype" w:cs="Arial"/>
          <w:sz w:val="24"/>
          <w:szCs w:val="24"/>
          <w:lang w:val="es-ES" w:eastAsia="es-ES"/>
        </w:rPr>
      </w:pPr>
    </w:p>
    <w:p w:rsidR="00BD7CDB" w:rsidRPr="00773FAD" w:rsidRDefault="00BD7CDB" w:rsidP="00BD7CDB">
      <w:pPr>
        <w:spacing w:after="0" w:line="360" w:lineRule="auto"/>
        <w:jc w:val="both"/>
        <w:rPr>
          <w:rFonts w:ascii="Palatino Linotype" w:eastAsia="Times New Roman" w:hAnsi="Palatino Linotype" w:cs="Tahoma"/>
          <w:sz w:val="24"/>
          <w:szCs w:val="24"/>
          <w:lang w:eastAsia="es-ES"/>
        </w:rPr>
      </w:pPr>
      <w:r w:rsidRPr="00773FAD">
        <w:rPr>
          <w:rFonts w:ascii="Palatino Linotype" w:eastAsia="Times New Roman" w:hAnsi="Palatino Linotype" w:cs="Arial"/>
          <w:b/>
          <w:sz w:val="28"/>
          <w:szCs w:val="24"/>
          <w:lang w:eastAsia="es-ES"/>
        </w:rPr>
        <w:t>TERCERO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Tahoma"/>
          <w:b/>
          <w:sz w:val="24"/>
          <w:szCs w:val="24"/>
          <w:lang w:eastAsia="es-ES"/>
        </w:rPr>
        <w:t xml:space="preserve">NOTIFÍQUESE </w:t>
      </w:r>
      <w:r w:rsidRPr="00773FAD">
        <w:rPr>
          <w:rFonts w:ascii="Palatino Linotype" w:eastAsia="Times New Roman" w:hAnsi="Palatino Linotype" w:cs="Tahoma"/>
          <w:sz w:val="24"/>
          <w:szCs w:val="24"/>
          <w:lang w:eastAsia="es-ES"/>
        </w:rPr>
        <w:t xml:space="preserve">la presente Resolución al Titular de la Unidad de Transparencia del </w:t>
      </w:r>
      <w:r w:rsidRPr="00773FAD">
        <w:rPr>
          <w:rFonts w:ascii="Palatino Linotype" w:eastAsia="Times New Roman" w:hAnsi="Palatino Linotype" w:cs="Tahoma"/>
          <w:b/>
          <w:sz w:val="24"/>
          <w:szCs w:val="24"/>
          <w:lang w:eastAsia="es-ES"/>
        </w:rPr>
        <w:t>Sujeto Obligado</w:t>
      </w:r>
      <w:r w:rsidRPr="00773FA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D7CDB" w:rsidRPr="00773FAD" w:rsidRDefault="00BD7CDB" w:rsidP="00BD7CDB">
      <w:pPr>
        <w:spacing w:after="0" w:line="360" w:lineRule="auto"/>
        <w:jc w:val="both"/>
        <w:rPr>
          <w:rFonts w:ascii="Palatino Linotype" w:eastAsia="Times New Roman" w:hAnsi="Palatino Linotype" w:cs="Tahoma"/>
          <w:sz w:val="24"/>
          <w:szCs w:val="24"/>
          <w:lang w:eastAsia="es-ES"/>
        </w:rPr>
      </w:pPr>
    </w:p>
    <w:p w:rsidR="00BD7CDB" w:rsidRPr="00773FAD"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73FAD">
        <w:rPr>
          <w:rFonts w:ascii="Palatino Linotype" w:eastAsia="Times New Roman" w:hAnsi="Palatino Linotype" w:cs="Arial"/>
          <w:b/>
          <w:sz w:val="28"/>
          <w:szCs w:val="28"/>
          <w:lang w:val="es-ES" w:eastAsia="es-ES"/>
        </w:rPr>
        <w:t>CUARTO.</w:t>
      </w:r>
      <w:r w:rsidRPr="00773FAD">
        <w:rPr>
          <w:rFonts w:ascii="Palatino Linotype" w:eastAsia="Times New Roman" w:hAnsi="Palatino Linotype" w:cs="Arial"/>
          <w:b/>
          <w:sz w:val="24"/>
          <w:szCs w:val="24"/>
          <w:lang w:val="es-ES" w:eastAsia="es-ES"/>
        </w:rPr>
        <w:t xml:space="preserve"> </w:t>
      </w:r>
      <w:r w:rsidRPr="00773FA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73FAD">
        <w:rPr>
          <w:rFonts w:ascii="Palatino Linotype" w:eastAsia="Times New Roman" w:hAnsi="Palatino Linotype" w:cs="Arial"/>
          <w:b/>
          <w:sz w:val="24"/>
          <w:szCs w:val="24"/>
          <w:lang w:val="es-ES" w:eastAsia="es-ES"/>
        </w:rPr>
        <w:t>Sujeto Obligado</w:t>
      </w:r>
      <w:r w:rsidRPr="00773FA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D7CDB" w:rsidRPr="00773FAD" w:rsidRDefault="00BD7CDB" w:rsidP="00BD7C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D7CDB" w:rsidRPr="00773FAD" w:rsidRDefault="00BD7CDB" w:rsidP="00BD7CDB">
      <w:pPr>
        <w:autoSpaceDE w:val="0"/>
        <w:autoSpaceDN w:val="0"/>
        <w:adjustRightInd w:val="0"/>
        <w:spacing w:after="0" w:line="360" w:lineRule="auto"/>
        <w:jc w:val="both"/>
        <w:rPr>
          <w:rFonts w:ascii="Palatino Linotype" w:hAnsi="Palatino Linotype"/>
          <w:sz w:val="24"/>
          <w:szCs w:val="24"/>
          <w:lang w:eastAsia="es-ES_tradnl"/>
        </w:rPr>
      </w:pPr>
      <w:r w:rsidRPr="00773FAD">
        <w:rPr>
          <w:rFonts w:ascii="Palatino Linotype" w:hAnsi="Palatino Linotype"/>
          <w:b/>
          <w:sz w:val="28"/>
          <w:szCs w:val="28"/>
        </w:rPr>
        <w:t>QUINTO</w:t>
      </w:r>
      <w:r w:rsidRPr="00773FAD">
        <w:rPr>
          <w:rFonts w:ascii="Palatino Linotype" w:hAnsi="Palatino Linotype"/>
          <w:b/>
          <w:sz w:val="24"/>
          <w:szCs w:val="24"/>
        </w:rPr>
        <w:t xml:space="preserve">. </w:t>
      </w:r>
      <w:r w:rsidRPr="00773FAD">
        <w:rPr>
          <w:rFonts w:ascii="Palatino Linotype" w:hAnsi="Palatino Linotype" w:cs="Arial"/>
          <w:b/>
          <w:sz w:val="24"/>
          <w:szCs w:val="24"/>
        </w:rPr>
        <w:t>NOTIFÍQUESE</w:t>
      </w:r>
      <w:r w:rsidRPr="00773FAD">
        <w:rPr>
          <w:rFonts w:ascii="Palatino Linotype" w:hAnsi="Palatino Linotype" w:cs="Arial"/>
          <w:sz w:val="24"/>
          <w:szCs w:val="24"/>
        </w:rPr>
        <w:t xml:space="preserve"> a través del Sistema de Acceso a la Información Mexiquense (SAIMEX), al </w:t>
      </w:r>
      <w:r w:rsidRPr="00773FAD">
        <w:rPr>
          <w:rFonts w:ascii="Palatino Linotype" w:hAnsi="Palatino Linotype" w:cs="Arial"/>
          <w:b/>
          <w:sz w:val="24"/>
          <w:szCs w:val="24"/>
        </w:rPr>
        <w:t>Recurrente</w:t>
      </w:r>
      <w:r w:rsidRPr="00773FA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D7CDB" w:rsidRPr="00773FAD" w:rsidRDefault="00BD7CDB" w:rsidP="00BD7CDB">
      <w:pPr>
        <w:spacing w:after="0" w:line="360" w:lineRule="auto"/>
        <w:jc w:val="both"/>
        <w:rPr>
          <w:rFonts w:ascii="Palatino Linotype" w:eastAsia="Times New Roman" w:hAnsi="Palatino Linotype" w:cs="Arial"/>
          <w:sz w:val="24"/>
          <w:szCs w:val="24"/>
          <w:lang w:eastAsia="es-ES"/>
        </w:rPr>
      </w:pPr>
    </w:p>
    <w:p w:rsidR="00BD7CDB" w:rsidRDefault="00BD7CDB" w:rsidP="00BD7CDB">
      <w:pPr>
        <w:spacing w:after="0" w:line="360" w:lineRule="auto"/>
        <w:jc w:val="both"/>
        <w:rPr>
          <w:rFonts w:ascii="Palatino Linotype" w:hAnsi="Palatino Linotype"/>
          <w:sz w:val="24"/>
          <w:szCs w:val="24"/>
          <w:lang w:eastAsia="es-ES_tradnl"/>
        </w:rPr>
      </w:pP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CONFORMADO POR LOS COMISIONADOS JOSÉ MART</w:t>
      </w:r>
      <w:bookmarkStart w:id="0" w:name="_GoBack"/>
      <w:bookmarkEnd w:id="0"/>
      <w:r w:rsidRPr="003753CC">
        <w:rPr>
          <w:rFonts w:ascii="Palatino Linotype" w:hAnsi="Palatino Linotype" w:cs="Arial"/>
          <w:sz w:val="24"/>
          <w:szCs w:val="24"/>
        </w:rPr>
        <w:t xml:space="preserve">ÍNEZ VILCHIS, MARÍA DEL ROSARIO MEJÍA AYALA, SHARON CRISTINA MORALES MARTÍNEZ, LUIS GUSTAVO PARRA NORIEGA Y GUADALUPE RAMÍREZ PEÑA, EN LA </w:t>
      </w:r>
      <w:r w:rsidR="00CF6957">
        <w:rPr>
          <w:rFonts w:ascii="Palatino Linotype" w:hAnsi="Palatino Linotype" w:cs="Arial"/>
          <w:sz w:val="24"/>
          <w:szCs w:val="24"/>
        </w:rPr>
        <w:t>TRIGÉSIMA</w:t>
      </w:r>
      <w:r w:rsidRPr="003753CC">
        <w:rPr>
          <w:rFonts w:ascii="Palatino Linotype" w:hAnsi="Palatino Linotype" w:cs="Arial"/>
          <w:sz w:val="24"/>
          <w:szCs w:val="24"/>
        </w:rPr>
        <w:t xml:space="preserve"> </w:t>
      </w:r>
      <w:r w:rsidR="00BF5479">
        <w:rPr>
          <w:rFonts w:ascii="Palatino Linotype" w:hAnsi="Palatino Linotype" w:cs="Arial"/>
          <w:sz w:val="24"/>
          <w:szCs w:val="24"/>
        </w:rPr>
        <w:t>PRIMERA</w:t>
      </w:r>
      <w:r w:rsidRPr="003753CC">
        <w:rPr>
          <w:rFonts w:ascii="Palatino Linotype" w:hAnsi="Palatino Linotype" w:cs="Arial"/>
          <w:sz w:val="24"/>
          <w:szCs w:val="24"/>
        </w:rPr>
        <w:t xml:space="preserve"> SESIÓN ORDINARIA CELEBRADA EL </w:t>
      </w:r>
      <w:r w:rsidR="00BF5479">
        <w:rPr>
          <w:rFonts w:ascii="Palatino Linotype" w:hAnsi="Palatino Linotype" w:cs="Arial"/>
          <w:sz w:val="24"/>
          <w:szCs w:val="24"/>
        </w:rPr>
        <w:t>TREINTA Y UNO</w:t>
      </w:r>
      <w:r>
        <w:rPr>
          <w:rFonts w:ascii="Palatino Linotype" w:hAnsi="Palatino Linotype" w:cs="Arial"/>
          <w:sz w:val="24"/>
          <w:szCs w:val="24"/>
        </w:rPr>
        <w:t xml:space="preserve"> DE </w:t>
      </w:r>
      <w:r w:rsidRPr="00BF5479">
        <w:rPr>
          <w:rFonts w:ascii="Palatino Linotype" w:hAnsi="Palatino Linotype" w:cs="Arial"/>
          <w:sz w:val="24"/>
          <w:szCs w:val="24"/>
        </w:rPr>
        <w:t>AGOSTO</w:t>
      </w:r>
      <w:r>
        <w:rPr>
          <w:rFonts w:ascii="Palatino Linotype" w:hAnsi="Palatino Linotype" w:cs="Arial"/>
          <w:sz w:val="24"/>
          <w:szCs w:val="24"/>
        </w:rPr>
        <w:t xml:space="preserve"> D</w:t>
      </w:r>
      <w:r w:rsidRPr="003753CC">
        <w:rPr>
          <w:rFonts w:ascii="Palatino Linotype" w:hAnsi="Palatino Linotype" w:cs="Arial"/>
          <w:sz w:val="24"/>
          <w:szCs w:val="24"/>
        </w:rPr>
        <w:t>E DOS MIL VEINTIDÓS, ANTE EL ANTE EL SECRETARIO TÉCNICO DEL PLENO, ALEXIS TAPIA RAMÍREZ. -------------------------------------------------------</w:t>
      </w:r>
      <w:r>
        <w:rPr>
          <w:rFonts w:ascii="Palatino Linotype" w:hAnsi="Palatino Linotype" w:cs="Arial"/>
          <w:sz w:val="24"/>
          <w:szCs w:val="24"/>
        </w:rPr>
        <w:t>---</w:t>
      </w:r>
    </w:p>
    <w:p w:rsidR="00BD7CDB"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Pr="003753CC"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Default="00BD7CDB" w:rsidP="00BD7CDB">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F5479" w:rsidRPr="003753CC" w:rsidRDefault="00BF5479" w:rsidP="00BF547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BD7CDB" w:rsidRDefault="00BD7CDB" w:rsidP="00BD7CDB">
      <w:pPr>
        <w:spacing w:after="0" w:line="360" w:lineRule="auto"/>
        <w:jc w:val="both"/>
        <w:rPr>
          <w:rFonts w:ascii="Palatino Linotype" w:hAnsi="Palatino Linotype" w:cs="Arial"/>
          <w:sz w:val="20"/>
        </w:rPr>
      </w:pPr>
      <w:r>
        <w:rPr>
          <w:rFonts w:ascii="Palatino Linotype" w:hAnsi="Palatino Linotype" w:cs="Arial"/>
          <w:sz w:val="20"/>
        </w:rPr>
        <w:t>CCR/</w:t>
      </w:r>
    </w:p>
    <w:p w:rsidR="00BD7CDB" w:rsidRDefault="00BD7CDB" w:rsidP="00BD7CDB">
      <w:pPr>
        <w:spacing w:after="0" w:line="360" w:lineRule="auto"/>
        <w:jc w:val="both"/>
        <w:rPr>
          <w:rFonts w:ascii="Palatino Linotype" w:hAnsi="Palatino Linotype" w:cs="Arial"/>
          <w:sz w:val="20"/>
        </w:rPr>
      </w:pPr>
    </w:p>
    <w:p w:rsidR="00BD7CDB" w:rsidRDefault="00BD7CDB" w:rsidP="00BD7CDB">
      <w:pPr>
        <w:spacing w:after="0" w:line="360" w:lineRule="auto"/>
        <w:jc w:val="both"/>
        <w:rPr>
          <w:rFonts w:ascii="Palatino Linotype" w:hAnsi="Palatino Linotype" w:cs="Arial"/>
          <w:sz w:val="20"/>
        </w:rPr>
      </w:pPr>
    </w:p>
    <w:p w:rsidR="00BD7CDB" w:rsidRPr="005323D1" w:rsidRDefault="00BD7CDB" w:rsidP="00BD7CDB">
      <w:pPr>
        <w:spacing w:after="0" w:line="360" w:lineRule="auto"/>
        <w:jc w:val="both"/>
        <w:rPr>
          <w:rFonts w:ascii="Palatino Linotype" w:hAnsi="Palatino Linotype" w:cs="Arial"/>
          <w:sz w:val="20"/>
        </w:rPr>
      </w:pPr>
    </w:p>
    <w:p w:rsidR="00BD7CDB" w:rsidRDefault="00BD7CDB" w:rsidP="00BD7CDB">
      <w:pPr>
        <w:spacing w:after="0"/>
      </w:pPr>
    </w:p>
    <w:p w:rsidR="00BD7CDB" w:rsidRDefault="00BD7CDB" w:rsidP="00BD7CDB">
      <w:pPr>
        <w:spacing w:after="0"/>
      </w:pPr>
    </w:p>
    <w:p w:rsidR="005A3585" w:rsidRDefault="005A3585"/>
    <w:sectPr w:rsidR="005A3585" w:rsidSect="005A35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B5" w:rsidRDefault="00BC4EB5" w:rsidP="00BD7CDB">
      <w:pPr>
        <w:spacing w:after="0" w:line="240" w:lineRule="auto"/>
      </w:pPr>
      <w:r>
        <w:separator/>
      </w:r>
    </w:p>
  </w:endnote>
  <w:endnote w:type="continuationSeparator" w:id="0">
    <w:p w:rsidR="00BC4EB5" w:rsidRDefault="00BC4EB5" w:rsidP="00BD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3BD5" w:rsidRPr="002D6DD8" w:rsidRDefault="00D23BD5" w:rsidP="005A35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16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16D">
              <w:rPr>
                <w:rFonts w:ascii="Palatino Linotype" w:hAnsi="Palatino Linotype"/>
                <w:bCs/>
                <w:noProof/>
                <w:sz w:val="20"/>
              </w:rPr>
              <w:t>40</w:t>
            </w:r>
            <w:r>
              <w:rPr>
                <w:rFonts w:ascii="Palatino Linotype" w:hAnsi="Palatino Linotype"/>
                <w:bCs/>
                <w:noProof/>
                <w:sz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D5" w:rsidRPr="000B69FA" w:rsidRDefault="00D23BD5" w:rsidP="005A35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1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16D">
      <w:rPr>
        <w:rFonts w:ascii="Palatino Linotype" w:hAnsi="Palatino Linotype"/>
        <w:bCs/>
        <w:noProof/>
        <w:sz w:val="20"/>
      </w:rPr>
      <w:t>40</w:t>
    </w:r>
    <w:r>
      <w:rPr>
        <w:rFonts w:ascii="Palatino Linotype" w:hAnsi="Palatino Linotype"/>
        <w:bCs/>
        <w:noProof/>
        <w:sz w:val="20"/>
      </w:rPr>
      <w:fldChar w:fldCharType="end"/>
    </w:r>
  </w:p>
  <w:p w:rsidR="00D23BD5" w:rsidRDefault="00D23B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B5" w:rsidRDefault="00BC4EB5" w:rsidP="00BD7CDB">
      <w:pPr>
        <w:spacing w:after="0" w:line="240" w:lineRule="auto"/>
      </w:pPr>
      <w:r>
        <w:separator/>
      </w:r>
    </w:p>
  </w:footnote>
  <w:footnote w:type="continuationSeparator" w:id="0">
    <w:p w:rsidR="00BC4EB5" w:rsidRDefault="00BC4EB5" w:rsidP="00BD7CDB">
      <w:pPr>
        <w:spacing w:after="0" w:line="240" w:lineRule="auto"/>
      </w:pPr>
      <w:r>
        <w:continuationSeparator/>
      </w:r>
    </w:p>
  </w:footnote>
  <w:footnote w:id="1">
    <w:p w:rsidR="00D23BD5" w:rsidRDefault="00D23BD5" w:rsidP="00BD7CD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D23BD5" w:rsidRDefault="00D23BD5" w:rsidP="00BD7CDB">
      <w:pPr>
        <w:pStyle w:val="Textonotapie"/>
        <w:jc w:val="both"/>
        <w:rPr>
          <w:rFonts w:ascii="Palatino Linotype" w:hAnsi="Palatino Linotype"/>
          <w:i/>
          <w:sz w:val="18"/>
        </w:rPr>
      </w:pPr>
      <w:r>
        <w:rPr>
          <w:rFonts w:ascii="Palatino Linotype" w:hAnsi="Palatino Linotype"/>
          <w:i/>
          <w:sz w:val="18"/>
        </w:rPr>
        <w:t>(…)</w:t>
      </w:r>
    </w:p>
    <w:p w:rsidR="00D23BD5" w:rsidRPr="00F25C5C" w:rsidRDefault="00D23BD5" w:rsidP="00BD7CDB">
      <w:pPr>
        <w:pStyle w:val="Textonotapie"/>
        <w:jc w:val="both"/>
        <w:rPr>
          <w:lang w:val="es-MX"/>
        </w:rPr>
      </w:pPr>
      <w:r w:rsidRPr="003A5842">
        <w:rPr>
          <w:rFonts w:ascii="Palatino Linotype" w:hAnsi="Palatino Linotype"/>
          <w:b/>
          <w:i/>
          <w:sz w:val="18"/>
        </w:rPr>
        <w:t>V.</w:t>
      </w:r>
      <w:r w:rsidRPr="003A5842">
        <w:rPr>
          <w:rFonts w:ascii="Palatino Linotype" w:hAnsi="Palatino Linotype"/>
          <w:i/>
          <w:sz w:val="18"/>
        </w:rPr>
        <w:t xml:space="preserve"> La entrega de información incompleta</w:t>
      </w:r>
      <w:r w:rsidRPr="003B06B1">
        <w:rPr>
          <w:rFonts w:ascii="Palatino Linotype" w:hAnsi="Palatino Linotype"/>
          <w:i/>
          <w:sz w:val="18"/>
        </w:rPr>
        <w:t>;</w:t>
      </w:r>
    </w:p>
  </w:footnote>
  <w:footnote w:id="2">
    <w:p w:rsidR="003C304F" w:rsidRDefault="003C304F" w:rsidP="003C304F">
      <w:pPr>
        <w:pStyle w:val="Textonotapie"/>
        <w:jc w:val="both"/>
        <w:rPr>
          <w:rFonts w:ascii="Palatino Linotype" w:hAnsi="Palatino Linotype"/>
        </w:rPr>
      </w:pPr>
      <w:r>
        <w:rPr>
          <w:rStyle w:val="Refdenotaalpie"/>
        </w:rPr>
        <w:footnoteRef/>
      </w:r>
      <w:r>
        <w:t xml:space="preserve"> </w:t>
      </w:r>
      <w:r w:rsidRPr="003C304F">
        <w:rPr>
          <w:rFonts w:ascii="Palatino Linotype" w:hAnsi="Palatino Linotype"/>
          <w:b/>
        </w:rPr>
        <w:t>Artículo 28.-</w:t>
      </w:r>
      <w:r w:rsidRPr="003C304F">
        <w:rPr>
          <w:rFonts w:ascii="Palatino Linotype" w:hAnsi="Palatino Linotype"/>
        </w:rPr>
        <w:t xml:space="preserve"> Los ayuntamientos sesionarán cuando menos una vez cada ocho días o cuantas</w:t>
      </w:r>
      <w:r>
        <w:rPr>
          <w:rFonts w:ascii="Palatino Linotype" w:hAnsi="Palatino Linotype"/>
        </w:rPr>
        <w:t xml:space="preserve"> </w:t>
      </w:r>
      <w:r w:rsidRPr="003C304F">
        <w:rPr>
          <w:rFonts w:ascii="Palatino Linotype" w:hAnsi="Palatino Linotype"/>
        </w:rPr>
        <w:t>veces sea necesario en asuntos de urgente resolución, a petición de la mayoría de sus</w:t>
      </w:r>
      <w:r>
        <w:rPr>
          <w:rFonts w:ascii="Palatino Linotype" w:hAnsi="Palatino Linotype"/>
        </w:rPr>
        <w:t xml:space="preserve"> </w:t>
      </w:r>
      <w:r w:rsidRPr="003C304F">
        <w:rPr>
          <w:rFonts w:ascii="Palatino Linotype" w:hAnsi="Palatino Linotype"/>
        </w:rPr>
        <w:t>miembros y podrán declararse en sesión permanente cuando la importancia del asunto lo</w:t>
      </w:r>
      <w:r>
        <w:rPr>
          <w:rFonts w:ascii="Palatino Linotype" w:hAnsi="Palatino Linotype"/>
        </w:rPr>
        <w:t xml:space="preserve"> </w:t>
      </w:r>
      <w:r w:rsidRPr="003C304F">
        <w:rPr>
          <w:rFonts w:ascii="Palatino Linotype" w:hAnsi="Palatino Linotype"/>
        </w:rPr>
        <w:t>requiera</w:t>
      </w:r>
      <w:r>
        <w:rPr>
          <w:rFonts w:ascii="Palatino Linotype" w:hAnsi="Palatino Linotype"/>
        </w:rPr>
        <w:t>.</w:t>
      </w:r>
    </w:p>
    <w:p w:rsidR="003C304F" w:rsidRDefault="003C304F" w:rsidP="003C304F">
      <w:pPr>
        <w:pStyle w:val="Textonotapie"/>
        <w:jc w:val="both"/>
        <w:rPr>
          <w:rFonts w:ascii="Palatino Linotype" w:hAnsi="Palatino Linotype"/>
        </w:rPr>
      </w:pPr>
      <w:r>
        <w:rPr>
          <w:rFonts w:ascii="Palatino Linotype" w:hAnsi="Palatino Linotype"/>
        </w:rPr>
        <w:t>…</w:t>
      </w:r>
    </w:p>
    <w:p w:rsidR="003C304F" w:rsidRDefault="003C304F" w:rsidP="003C304F">
      <w:pPr>
        <w:pStyle w:val="Textonotapie"/>
        <w:jc w:val="both"/>
        <w:rPr>
          <w:rFonts w:ascii="Palatino Linotype" w:hAnsi="Palatino Linotype"/>
        </w:rPr>
      </w:pPr>
    </w:p>
    <w:p w:rsidR="003C304F" w:rsidRPr="003C304F" w:rsidRDefault="003C304F" w:rsidP="003C304F">
      <w:pPr>
        <w:pStyle w:val="Textonotapie"/>
        <w:jc w:val="both"/>
      </w:pPr>
      <w:r w:rsidRPr="003C304F">
        <w:rPr>
          <w:rFonts w:ascii="Palatino Linotype" w:hAnsi="Palatino Linotype"/>
          <w:b/>
        </w:rPr>
        <w:t>Artículo 30.</w:t>
      </w:r>
      <w:r w:rsidRPr="003C304F">
        <w:rPr>
          <w:rFonts w:ascii="Palatino Linotype" w:hAnsi="Palatino Linotype"/>
        </w:rPr>
        <w:t xml:space="preserve"> Las sesiones del ayuntamiento serán presididas por el presidente municipal o por</w:t>
      </w:r>
      <w:r>
        <w:rPr>
          <w:rFonts w:ascii="Palatino Linotype" w:hAnsi="Palatino Linotype"/>
        </w:rPr>
        <w:t xml:space="preserve"> </w:t>
      </w:r>
      <w:r w:rsidRPr="003C304F">
        <w:rPr>
          <w:rFonts w:ascii="Palatino Linotype" w:hAnsi="Palatino Linotype"/>
        </w:rPr>
        <w:t>quien lo sustituya legalmente; constarán en un libro que deberá contener las actas en las</w:t>
      </w:r>
      <w:r>
        <w:rPr>
          <w:rFonts w:ascii="Palatino Linotype" w:hAnsi="Palatino Linotype"/>
        </w:rPr>
        <w:t xml:space="preserve"> </w:t>
      </w:r>
      <w:r w:rsidRPr="003C304F">
        <w:rPr>
          <w:rFonts w:ascii="Palatino Linotype" w:hAnsi="Palatino Linotype"/>
        </w:rPr>
        <w:t>cuales deberán asentarse los extractos de los acuerdos y asuntos tratados y el resultado de la</w:t>
      </w:r>
      <w:r>
        <w:rPr>
          <w:rFonts w:ascii="Palatino Linotype" w:hAnsi="Palatino Linotype"/>
        </w:rPr>
        <w:t xml:space="preserve"> </w:t>
      </w:r>
      <w:r w:rsidRPr="003C304F">
        <w:rPr>
          <w:rFonts w:ascii="Palatino Linotype" w:hAnsi="Palatino Linotype"/>
        </w:rPr>
        <w:t>votación</w:t>
      </w:r>
      <w:r>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3BD5" w:rsidTr="005A3585">
      <w:trPr>
        <w:trHeight w:val="227"/>
      </w:trPr>
      <w:tc>
        <w:tcPr>
          <w:tcW w:w="5246" w:type="dxa"/>
          <w:hideMark/>
        </w:tcPr>
        <w:p w:rsidR="00D23BD5" w:rsidRPr="00641471" w:rsidRDefault="00D23BD5" w:rsidP="005A358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3BD5" w:rsidRPr="00641471" w:rsidRDefault="00D23BD5" w:rsidP="00BD7CD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7605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D23BD5" w:rsidTr="005A3585">
      <w:trPr>
        <w:trHeight w:val="242"/>
      </w:trPr>
      <w:tc>
        <w:tcPr>
          <w:tcW w:w="5246" w:type="dxa"/>
          <w:hideMark/>
        </w:tcPr>
        <w:p w:rsidR="00D23BD5" w:rsidRPr="00641471" w:rsidRDefault="00D23BD5" w:rsidP="005A358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3BD5" w:rsidRPr="00641471" w:rsidRDefault="00D23BD5" w:rsidP="005A3585">
          <w:pPr>
            <w:spacing w:after="120" w:line="256" w:lineRule="auto"/>
            <w:ind w:left="-486" w:right="214" w:firstLine="284"/>
            <w:jc w:val="right"/>
            <w:rPr>
              <w:rFonts w:ascii="Palatino Linotype" w:hAnsi="Palatino Linotype" w:cs="Arial"/>
              <w:b/>
              <w:szCs w:val="20"/>
            </w:rPr>
          </w:pPr>
          <w:r w:rsidRPr="00BD7CDB">
            <w:rPr>
              <w:rFonts w:ascii="Palatino Linotype" w:hAnsi="Palatino Linotype" w:cs="Arial"/>
              <w:b/>
              <w:szCs w:val="20"/>
            </w:rPr>
            <w:t>Ayuntamiento de Chimalhuacán</w:t>
          </w:r>
        </w:p>
      </w:tc>
    </w:tr>
    <w:tr w:rsidR="00D23BD5" w:rsidTr="005A3585">
      <w:trPr>
        <w:trHeight w:val="342"/>
      </w:trPr>
      <w:tc>
        <w:tcPr>
          <w:tcW w:w="5246" w:type="dxa"/>
          <w:hideMark/>
        </w:tcPr>
        <w:p w:rsidR="00D23BD5" w:rsidRPr="00641471" w:rsidRDefault="00D23BD5" w:rsidP="005A358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3BD5" w:rsidRPr="00641471" w:rsidRDefault="00D23BD5" w:rsidP="005A358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3BD5" w:rsidRPr="00AE046A" w:rsidRDefault="00D23BD5" w:rsidP="005A358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B1DDEFA" wp14:editId="240003A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3BD5" w:rsidTr="005A3585">
      <w:trPr>
        <w:trHeight w:val="227"/>
      </w:trPr>
      <w:tc>
        <w:tcPr>
          <w:tcW w:w="5104" w:type="dxa"/>
          <w:hideMark/>
        </w:tcPr>
        <w:p w:rsidR="00D23BD5" w:rsidRPr="00641471" w:rsidRDefault="00D23BD5" w:rsidP="005A358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3BD5" w:rsidRPr="00641471" w:rsidRDefault="00D23BD5" w:rsidP="00BD7CD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7605/INFOEM/IP/RR/2022</w:t>
          </w:r>
        </w:p>
      </w:tc>
    </w:tr>
    <w:tr w:rsidR="00D23BD5" w:rsidTr="005A3585">
      <w:trPr>
        <w:trHeight w:val="242"/>
      </w:trPr>
      <w:tc>
        <w:tcPr>
          <w:tcW w:w="5104" w:type="dxa"/>
          <w:hideMark/>
        </w:tcPr>
        <w:p w:rsidR="00D23BD5" w:rsidRPr="00641471" w:rsidRDefault="00D23BD5" w:rsidP="005A358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3BD5" w:rsidRPr="00641471" w:rsidRDefault="00D23BD5" w:rsidP="005A3585">
          <w:pPr>
            <w:spacing w:after="120" w:line="256" w:lineRule="auto"/>
            <w:ind w:left="-486" w:right="214" w:firstLine="284"/>
            <w:jc w:val="right"/>
            <w:rPr>
              <w:rFonts w:ascii="Palatino Linotype" w:hAnsi="Palatino Linotype" w:cs="Arial"/>
              <w:b/>
              <w:szCs w:val="20"/>
            </w:rPr>
          </w:pPr>
          <w:r w:rsidRPr="00BD7CDB">
            <w:rPr>
              <w:rFonts w:ascii="Palatino Linotype" w:hAnsi="Palatino Linotype" w:cs="Arial"/>
              <w:b/>
              <w:szCs w:val="20"/>
            </w:rPr>
            <w:t>Ayuntamiento de Chimalhuacán</w:t>
          </w:r>
        </w:p>
      </w:tc>
    </w:tr>
    <w:tr w:rsidR="00D23BD5" w:rsidTr="005A3585">
      <w:trPr>
        <w:trHeight w:val="342"/>
      </w:trPr>
      <w:tc>
        <w:tcPr>
          <w:tcW w:w="5104" w:type="dxa"/>
        </w:tcPr>
        <w:p w:rsidR="00D23BD5" w:rsidRPr="00641471" w:rsidRDefault="00D23BD5" w:rsidP="005A358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3BD5" w:rsidRPr="00641471" w:rsidRDefault="0014516D" w:rsidP="005A3585">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p>
      </w:tc>
    </w:tr>
    <w:tr w:rsidR="00D23BD5" w:rsidTr="005A3585">
      <w:trPr>
        <w:trHeight w:val="342"/>
      </w:trPr>
      <w:tc>
        <w:tcPr>
          <w:tcW w:w="5104" w:type="dxa"/>
        </w:tcPr>
        <w:p w:rsidR="00D23BD5" w:rsidRPr="00641471" w:rsidRDefault="00D23BD5" w:rsidP="005A358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3BD5" w:rsidRPr="00641471" w:rsidRDefault="00D23BD5" w:rsidP="005A358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23BD5" w:rsidRPr="00C222C0" w:rsidRDefault="00D23BD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97CCB2" wp14:editId="6D948BA6">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E468D"/>
    <w:multiLevelType w:val="hybridMultilevel"/>
    <w:tmpl w:val="0338D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5D3919"/>
    <w:multiLevelType w:val="hybridMultilevel"/>
    <w:tmpl w:val="EC80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E059A4"/>
    <w:multiLevelType w:val="multilevel"/>
    <w:tmpl w:val="40C4302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593AE8"/>
    <w:multiLevelType w:val="hybridMultilevel"/>
    <w:tmpl w:val="0B7266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A417B0"/>
    <w:multiLevelType w:val="hybridMultilevel"/>
    <w:tmpl w:val="16F4E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DB"/>
    <w:rsid w:val="00035BBE"/>
    <w:rsid w:val="00074489"/>
    <w:rsid w:val="0014516D"/>
    <w:rsid w:val="00232E9E"/>
    <w:rsid w:val="00245115"/>
    <w:rsid w:val="00256656"/>
    <w:rsid w:val="00334773"/>
    <w:rsid w:val="0033637A"/>
    <w:rsid w:val="00365322"/>
    <w:rsid w:val="003A5842"/>
    <w:rsid w:val="003B1B88"/>
    <w:rsid w:val="003B6E6A"/>
    <w:rsid w:val="003C304F"/>
    <w:rsid w:val="00435F9A"/>
    <w:rsid w:val="00512F39"/>
    <w:rsid w:val="00565D3B"/>
    <w:rsid w:val="005A3585"/>
    <w:rsid w:val="005A6EDF"/>
    <w:rsid w:val="005F6C9E"/>
    <w:rsid w:val="006529CB"/>
    <w:rsid w:val="006836EE"/>
    <w:rsid w:val="0078647F"/>
    <w:rsid w:val="007E2BAA"/>
    <w:rsid w:val="0080188E"/>
    <w:rsid w:val="008201CE"/>
    <w:rsid w:val="00830B55"/>
    <w:rsid w:val="00903960"/>
    <w:rsid w:val="009D3512"/>
    <w:rsid w:val="009D6CC6"/>
    <w:rsid w:val="00B169B8"/>
    <w:rsid w:val="00BC4EB5"/>
    <w:rsid w:val="00BD7CDB"/>
    <w:rsid w:val="00BF5479"/>
    <w:rsid w:val="00C361BB"/>
    <w:rsid w:val="00C467F2"/>
    <w:rsid w:val="00CA383B"/>
    <w:rsid w:val="00CC3A7B"/>
    <w:rsid w:val="00CF6957"/>
    <w:rsid w:val="00D23BD5"/>
    <w:rsid w:val="00E16D2B"/>
    <w:rsid w:val="00E87C3A"/>
    <w:rsid w:val="00F34C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6461"/>
  <w15:chartTrackingRefBased/>
  <w15:docId w15:val="{207B9E6F-FF77-4BE8-99B3-C88BCCB3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C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7CD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7C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7CD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7CD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7CD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D7CDB"/>
    <w:rPr>
      <w:vertAlign w:val="superscript"/>
    </w:rPr>
  </w:style>
  <w:style w:type="paragraph" w:styleId="Textonotapie">
    <w:name w:val="footnote text"/>
    <w:basedOn w:val="Normal"/>
    <w:link w:val="TextonotapieCar"/>
    <w:uiPriority w:val="99"/>
    <w:semiHidden/>
    <w:unhideWhenUsed/>
    <w:rsid w:val="00BD7CD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D7CDB"/>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BD7CDB"/>
    <w:rPr>
      <w:color w:val="0563C1" w:themeColor="hyperlink"/>
      <w:u w:val="single"/>
    </w:rPr>
  </w:style>
  <w:style w:type="table" w:styleId="Tablaconcuadrcula">
    <w:name w:val="Table Grid"/>
    <w:basedOn w:val="Tablanormal"/>
    <w:uiPriority w:val="39"/>
    <w:rsid w:val="0068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25877">
      <w:bodyDiv w:val="1"/>
      <w:marLeft w:val="0"/>
      <w:marRight w:val="0"/>
      <w:marTop w:val="0"/>
      <w:marBottom w:val="0"/>
      <w:divBdr>
        <w:top w:val="none" w:sz="0" w:space="0" w:color="auto"/>
        <w:left w:val="none" w:sz="0" w:space="0" w:color="auto"/>
        <w:bottom w:val="none" w:sz="0" w:space="0" w:color="auto"/>
        <w:right w:val="none" w:sz="0" w:space="0" w:color="auto"/>
      </w:divBdr>
    </w:div>
    <w:div w:id="20440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078C-396C-4AE6-B9A5-09421118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40</Pages>
  <Words>10694</Words>
  <Characters>58823</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5</cp:revision>
  <dcterms:created xsi:type="dcterms:W3CDTF">2022-08-15T16:38:00Z</dcterms:created>
  <dcterms:modified xsi:type="dcterms:W3CDTF">2022-09-15T17:15:00Z</dcterms:modified>
</cp:coreProperties>
</file>