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0C0" w:rsidRPr="003753CC" w:rsidRDefault="000750C0" w:rsidP="000750C0">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B956D8">
        <w:rPr>
          <w:rFonts w:ascii="Palatino Linotype" w:eastAsia="Times New Roman" w:hAnsi="Palatino Linotype" w:cs="Arial"/>
          <w:color w:val="000000"/>
          <w:sz w:val="24"/>
          <w:szCs w:val="24"/>
          <w:lang w:eastAsia="es-MX"/>
        </w:rPr>
        <w:t>treinta</w:t>
      </w:r>
      <w:r>
        <w:rPr>
          <w:rFonts w:ascii="Palatino Linotype" w:eastAsia="Times New Roman" w:hAnsi="Palatino Linotype" w:cs="Arial"/>
          <w:color w:val="000000"/>
          <w:sz w:val="24"/>
          <w:szCs w:val="24"/>
          <w:lang w:eastAsia="es-MX"/>
        </w:rPr>
        <w:t xml:space="preserve"> de noviembre </w:t>
      </w:r>
      <w:r w:rsidRPr="003753CC">
        <w:rPr>
          <w:rFonts w:ascii="Palatino Linotype" w:eastAsia="Times New Roman" w:hAnsi="Palatino Linotype" w:cs="Arial"/>
          <w:color w:val="000000"/>
          <w:sz w:val="24"/>
          <w:szCs w:val="24"/>
          <w:lang w:eastAsia="es-MX"/>
        </w:rPr>
        <w:t>de dos mil veintidós.</w:t>
      </w:r>
    </w:p>
    <w:p w:rsidR="000750C0" w:rsidRPr="003753CC" w:rsidRDefault="000750C0" w:rsidP="000750C0">
      <w:pPr>
        <w:shd w:val="clear" w:color="auto" w:fill="FFFFFF"/>
        <w:spacing w:after="0" w:line="360" w:lineRule="auto"/>
        <w:jc w:val="both"/>
        <w:rPr>
          <w:rFonts w:ascii="Palatino Linotype" w:eastAsia="Times New Roman" w:hAnsi="Palatino Linotype" w:cs="Arial"/>
          <w:color w:val="000000"/>
          <w:sz w:val="24"/>
          <w:szCs w:val="24"/>
          <w:lang w:eastAsia="es-MX"/>
        </w:rPr>
      </w:pPr>
    </w:p>
    <w:p w:rsidR="000750C0" w:rsidRPr="009E3B15" w:rsidRDefault="000750C0" w:rsidP="000750C0">
      <w:pPr>
        <w:tabs>
          <w:tab w:val="left" w:pos="1701"/>
        </w:tabs>
        <w:spacing w:after="0" w:line="360" w:lineRule="auto"/>
        <w:jc w:val="both"/>
        <w:rPr>
          <w:rFonts w:ascii="Palatino Linotype" w:hAnsi="Palatino Linotype" w:cs="Arial"/>
          <w:b/>
          <w:sz w:val="24"/>
          <w:szCs w:val="24"/>
        </w:rPr>
      </w:pPr>
      <w:r w:rsidRPr="009E3B15">
        <w:rPr>
          <w:rFonts w:ascii="Palatino Linotype" w:hAnsi="Palatino Linotype" w:cs="Arial"/>
          <w:b/>
          <w:sz w:val="24"/>
          <w:szCs w:val="24"/>
        </w:rPr>
        <w:t>VISTO</w:t>
      </w:r>
      <w:r w:rsidRPr="009E3B15">
        <w:rPr>
          <w:rFonts w:ascii="Palatino Linotype" w:hAnsi="Palatino Linotype" w:cs="Arial"/>
          <w:sz w:val="24"/>
          <w:szCs w:val="24"/>
        </w:rPr>
        <w:t xml:space="preserve"> </w:t>
      </w:r>
      <w:r>
        <w:rPr>
          <w:rFonts w:ascii="Palatino Linotype" w:hAnsi="Palatino Linotype" w:cs="Arial"/>
          <w:sz w:val="24"/>
          <w:szCs w:val="24"/>
        </w:rPr>
        <w:t>e</w:t>
      </w:r>
      <w:r w:rsidRPr="009E3B15">
        <w:rPr>
          <w:rFonts w:ascii="Palatino Linotype" w:hAnsi="Palatino Linotype" w:cs="Arial"/>
          <w:sz w:val="24"/>
          <w:szCs w:val="24"/>
        </w:rPr>
        <w:t>l expediente electrónico formado con motivo del</w:t>
      </w:r>
      <w:r>
        <w:rPr>
          <w:rFonts w:ascii="Palatino Linotype" w:hAnsi="Palatino Linotype" w:cs="Arial"/>
          <w:sz w:val="24"/>
          <w:szCs w:val="24"/>
        </w:rPr>
        <w:t xml:space="preserve"> recurso</w:t>
      </w:r>
      <w:r w:rsidRPr="009E3B15">
        <w:rPr>
          <w:rFonts w:ascii="Palatino Linotype" w:hAnsi="Palatino Linotype" w:cs="Arial"/>
          <w:sz w:val="24"/>
          <w:szCs w:val="24"/>
        </w:rPr>
        <w:t xml:space="preserve"> de revisión con número </w:t>
      </w:r>
      <w:r w:rsidRPr="009E3B15">
        <w:rPr>
          <w:rFonts w:ascii="Palatino Linotype" w:hAnsi="Palatino Linotype" w:cs="Arial"/>
          <w:b/>
          <w:bCs/>
          <w:sz w:val="24"/>
          <w:szCs w:val="24"/>
          <w:lang w:eastAsia="es-MX"/>
        </w:rPr>
        <w:t>0</w:t>
      </w:r>
      <w:r>
        <w:rPr>
          <w:rFonts w:ascii="Palatino Linotype" w:hAnsi="Palatino Linotype" w:cs="Arial"/>
          <w:b/>
          <w:bCs/>
          <w:sz w:val="24"/>
          <w:szCs w:val="24"/>
          <w:lang w:eastAsia="es-MX"/>
        </w:rPr>
        <w:t>12860</w:t>
      </w:r>
      <w:r w:rsidRPr="009E3B15">
        <w:rPr>
          <w:rFonts w:ascii="Palatino Linotype" w:hAnsi="Palatino Linotype" w:cs="Arial"/>
          <w:b/>
          <w:bCs/>
          <w:sz w:val="24"/>
          <w:szCs w:val="24"/>
          <w:lang w:eastAsia="es-MX"/>
        </w:rPr>
        <w:t>/INFOEM/IP/RR/2022</w:t>
      </w:r>
      <w:r>
        <w:rPr>
          <w:rFonts w:ascii="Palatino Linotype" w:hAnsi="Palatino Linotype" w:cs="Arial"/>
          <w:sz w:val="24"/>
          <w:szCs w:val="24"/>
        </w:rPr>
        <w:t>, promovido</w:t>
      </w:r>
      <w:r w:rsidRPr="009E3B15">
        <w:rPr>
          <w:rFonts w:ascii="Palatino Linotype" w:hAnsi="Palatino Linotype" w:cs="Arial"/>
          <w:sz w:val="24"/>
          <w:szCs w:val="24"/>
        </w:rPr>
        <w:t xml:space="preserve"> </w:t>
      </w:r>
      <w:r w:rsidRPr="009E3B15">
        <w:rPr>
          <w:rFonts w:ascii="Palatino Linotype" w:hAnsi="Palatino Linotype"/>
          <w:sz w:val="24"/>
          <w:szCs w:val="24"/>
        </w:rPr>
        <w:t>por</w:t>
      </w:r>
      <w:r>
        <w:rPr>
          <w:rFonts w:ascii="Palatino Linotype" w:hAnsi="Palatino Linotype"/>
          <w:sz w:val="24"/>
          <w:szCs w:val="24"/>
        </w:rPr>
        <w:t xml:space="preserve"> </w:t>
      </w:r>
      <w:r w:rsidR="00A77369">
        <w:rPr>
          <w:rFonts w:ascii="Palatino Linotype" w:hAnsi="Palatino Linotype"/>
          <w:b/>
          <w:sz w:val="24"/>
          <w:szCs w:val="24"/>
        </w:rPr>
        <w:t>XXXXXXXXXXXX</w:t>
      </w:r>
      <w:r w:rsidRPr="009E3B15">
        <w:rPr>
          <w:rFonts w:ascii="Palatino Linotype" w:hAnsi="Palatino Linotype"/>
          <w:sz w:val="24"/>
          <w:szCs w:val="24"/>
        </w:rPr>
        <w:t xml:space="preserve">, quien en lo sucesivo se le denominara como </w:t>
      </w:r>
      <w:r w:rsidRPr="009E3B15">
        <w:rPr>
          <w:rFonts w:ascii="Palatino Linotype" w:hAnsi="Palatino Linotype"/>
          <w:b/>
          <w:sz w:val="24"/>
          <w:szCs w:val="24"/>
        </w:rPr>
        <w:t>el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 respuesta del</w:t>
      </w:r>
      <w:r w:rsidRPr="009E3B15">
        <w:rPr>
          <w:rFonts w:ascii="Palatino Linotype" w:hAnsi="Palatino Linotype" w:cs="Arial"/>
          <w:sz w:val="24"/>
          <w:szCs w:val="24"/>
        </w:rPr>
        <w:t xml:space="preserve"> </w:t>
      </w:r>
      <w:r w:rsidRPr="00562D9D">
        <w:rPr>
          <w:rFonts w:ascii="Palatino Linotype" w:hAnsi="Palatino Linotype" w:cs="Arial"/>
          <w:b/>
          <w:bCs/>
          <w:sz w:val="24"/>
          <w:szCs w:val="24"/>
        </w:rPr>
        <w:t>Ayuntamiento de Amecameca</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rsidR="000750C0" w:rsidRPr="003753CC" w:rsidRDefault="000750C0" w:rsidP="000750C0">
      <w:pPr>
        <w:tabs>
          <w:tab w:val="left" w:pos="6960"/>
        </w:tabs>
        <w:spacing w:after="0" w:line="360" w:lineRule="auto"/>
        <w:jc w:val="both"/>
        <w:rPr>
          <w:rFonts w:ascii="Palatino Linotype" w:hAnsi="Palatino Linotype" w:cs="Arial"/>
          <w:sz w:val="24"/>
          <w:szCs w:val="24"/>
        </w:rPr>
      </w:pPr>
    </w:p>
    <w:p w:rsidR="000750C0" w:rsidRPr="003753CC" w:rsidRDefault="000750C0" w:rsidP="000750C0">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0750C0" w:rsidRPr="003753CC" w:rsidRDefault="000750C0" w:rsidP="000750C0">
      <w:pPr>
        <w:spacing w:after="0" w:line="360" w:lineRule="auto"/>
        <w:rPr>
          <w:rFonts w:ascii="Palatino Linotype" w:hAnsi="Palatino Linotype" w:cs="Arial"/>
          <w:b/>
          <w:sz w:val="24"/>
          <w:szCs w:val="24"/>
        </w:rPr>
      </w:pPr>
    </w:p>
    <w:p w:rsidR="000750C0" w:rsidRPr="00CB45F6" w:rsidRDefault="000750C0" w:rsidP="000750C0">
      <w:pPr>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31 (treinta y uno) de mayo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3753CC">
        <w:rPr>
          <w:rFonts w:ascii="Palatino Linotype" w:hAnsi="Palatino Linotype" w:cs="Arial"/>
          <w:sz w:val="24"/>
          <w:szCs w:val="24"/>
        </w:rPr>
        <w:t xml:space="preserve">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xml:space="preserve">, </w:t>
      </w:r>
      <w:r>
        <w:rPr>
          <w:rFonts w:ascii="Palatino Linotype" w:hAnsi="Palatino Linotype" w:cs="Arial"/>
          <w:sz w:val="24"/>
          <w:szCs w:val="24"/>
        </w:rPr>
        <w:t>solicitud</w:t>
      </w:r>
      <w:r w:rsidRPr="00CB45F6">
        <w:rPr>
          <w:rFonts w:ascii="Palatino Linotype" w:hAnsi="Palatino Linotype" w:cs="Arial"/>
          <w:sz w:val="24"/>
          <w:szCs w:val="24"/>
        </w:rPr>
        <w:t xml:space="preserve"> de acceso a la información pública, registrada bajo </w:t>
      </w:r>
      <w:r>
        <w:rPr>
          <w:rFonts w:ascii="Palatino Linotype" w:hAnsi="Palatino Linotype" w:cs="Arial"/>
          <w:sz w:val="24"/>
          <w:szCs w:val="24"/>
        </w:rPr>
        <w:t>el</w:t>
      </w:r>
      <w:r w:rsidRPr="00CB45F6">
        <w:rPr>
          <w:rFonts w:ascii="Palatino Linotype" w:hAnsi="Palatino Linotype" w:cs="Arial"/>
          <w:sz w:val="24"/>
          <w:szCs w:val="24"/>
        </w:rPr>
        <w:t xml:space="preserve"> número</w:t>
      </w:r>
      <w:r>
        <w:rPr>
          <w:rFonts w:ascii="Palatino Linotype" w:hAnsi="Palatino Linotype" w:cs="Arial"/>
          <w:sz w:val="24"/>
          <w:szCs w:val="24"/>
        </w:rPr>
        <w:t xml:space="preserve"> </w:t>
      </w:r>
      <w:r w:rsidRPr="000750C0">
        <w:rPr>
          <w:rFonts w:ascii="Palatino Linotype" w:hAnsi="Palatino Linotype" w:cs="Arial"/>
          <w:b/>
          <w:sz w:val="24"/>
          <w:szCs w:val="24"/>
        </w:rPr>
        <w:t>00359/AMECAMEC/IP/2022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sidRPr="00CB45F6">
        <w:rPr>
          <w:rFonts w:ascii="Palatino Linotype" w:hAnsi="Palatino Linotype" w:cs="Arial"/>
          <w:sz w:val="24"/>
          <w:szCs w:val="24"/>
        </w:rPr>
        <w:t xml:space="preserve">mediante la cual solicitó </w:t>
      </w:r>
      <w:r>
        <w:rPr>
          <w:rFonts w:ascii="Palatino Linotype" w:hAnsi="Palatino Linotype" w:cs="Arial"/>
          <w:sz w:val="24"/>
          <w:szCs w:val="24"/>
        </w:rPr>
        <w:t>lo</w:t>
      </w:r>
      <w:r w:rsidRPr="00CB45F6">
        <w:rPr>
          <w:rFonts w:ascii="Palatino Linotype" w:hAnsi="Palatino Linotype" w:cs="Arial"/>
          <w:sz w:val="24"/>
          <w:szCs w:val="24"/>
        </w:rPr>
        <w:t xml:space="preserve"> siguiente:</w:t>
      </w:r>
    </w:p>
    <w:p w:rsidR="000750C0" w:rsidRPr="00CB45F6" w:rsidRDefault="000750C0" w:rsidP="000750C0">
      <w:pPr>
        <w:spacing w:after="0" w:line="360" w:lineRule="auto"/>
        <w:jc w:val="both"/>
        <w:rPr>
          <w:rFonts w:ascii="Palatino Linotype" w:hAnsi="Palatino Linotype" w:cs="Arial"/>
          <w:sz w:val="24"/>
          <w:szCs w:val="24"/>
        </w:rPr>
      </w:pPr>
    </w:p>
    <w:p w:rsidR="000750C0" w:rsidRPr="00CB45F6" w:rsidRDefault="000750C0" w:rsidP="000750C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t>"</w:t>
      </w:r>
      <w:r w:rsidRPr="000750C0">
        <w:rPr>
          <w:rFonts w:ascii="Palatino Linotype" w:eastAsia="Times New Roman" w:hAnsi="Palatino Linotype" w:cs="Times New Roman"/>
          <w:i/>
          <w:szCs w:val="24"/>
          <w:lang w:eastAsia="es-ES"/>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El acta de instalación de la comisión municipal de </w:t>
      </w:r>
      <w:proofErr w:type="spellStart"/>
      <w:r w:rsidRPr="000750C0">
        <w:rPr>
          <w:rFonts w:ascii="Palatino Linotype" w:eastAsia="Times New Roman" w:hAnsi="Palatino Linotype" w:cs="Times New Roman"/>
          <w:i/>
          <w:szCs w:val="24"/>
          <w:lang w:eastAsia="es-ES"/>
        </w:rPr>
        <w:t>limites</w:t>
      </w:r>
      <w:proofErr w:type="spellEnd"/>
      <w:r w:rsidRPr="000750C0">
        <w:rPr>
          <w:rFonts w:ascii="Palatino Linotype" w:eastAsia="Times New Roman" w:hAnsi="Palatino Linotype" w:cs="Times New Roman"/>
          <w:i/>
          <w:szCs w:val="24"/>
          <w:lang w:eastAsia="es-ES"/>
        </w:rPr>
        <w:t xml:space="preserve"> territoriales del municipio de </w:t>
      </w:r>
      <w:proofErr w:type="spellStart"/>
      <w:r w:rsidRPr="000750C0">
        <w:rPr>
          <w:rFonts w:ascii="Palatino Linotype" w:eastAsia="Times New Roman" w:hAnsi="Palatino Linotype" w:cs="Times New Roman"/>
          <w:i/>
          <w:szCs w:val="24"/>
          <w:lang w:eastAsia="es-ES"/>
        </w:rPr>
        <w:t>amecameca</w:t>
      </w:r>
      <w:proofErr w:type="spellEnd"/>
      <w:r w:rsidRPr="000750C0">
        <w:rPr>
          <w:rFonts w:ascii="Palatino Linotype" w:eastAsia="Times New Roman" w:hAnsi="Palatino Linotype" w:cs="Times New Roman"/>
          <w:i/>
          <w:szCs w:val="24"/>
          <w:lang w:eastAsia="es-ES"/>
        </w:rPr>
        <w:t xml:space="preserve">, </w:t>
      </w:r>
      <w:proofErr w:type="spellStart"/>
      <w:r w:rsidRPr="000750C0">
        <w:rPr>
          <w:rFonts w:ascii="Palatino Linotype" w:eastAsia="Times New Roman" w:hAnsi="Palatino Linotype" w:cs="Times New Roman"/>
          <w:i/>
          <w:szCs w:val="24"/>
          <w:lang w:eastAsia="es-ES"/>
        </w:rPr>
        <w:t>mexico</w:t>
      </w:r>
      <w:proofErr w:type="spellEnd"/>
      <w:r w:rsidRPr="000750C0">
        <w:rPr>
          <w:rFonts w:ascii="Palatino Linotype" w:eastAsia="Times New Roman" w:hAnsi="Palatino Linotype" w:cs="Times New Roman"/>
          <w:i/>
          <w:szCs w:val="24"/>
          <w:lang w:eastAsia="es-ES"/>
        </w:rPr>
        <w:t>, 2022-2024.</w:t>
      </w:r>
      <w:r w:rsidRPr="005508BB">
        <w:rPr>
          <w:rFonts w:ascii="Palatino Linotype" w:eastAsia="Times New Roman" w:hAnsi="Palatino Linotype" w:cs="Times New Roman"/>
          <w:i/>
          <w:szCs w:val="24"/>
          <w:lang w:val="es-ES_tradnl" w:eastAsia="es-ES"/>
        </w:rPr>
        <w:t>"</w:t>
      </w:r>
    </w:p>
    <w:p w:rsidR="000750C0" w:rsidRDefault="000750C0" w:rsidP="000750C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750C0" w:rsidRDefault="000750C0" w:rsidP="000750C0">
      <w:pPr>
        <w:tabs>
          <w:tab w:val="left" w:pos="5647"/>
        </w:tabs>
        <w:spacing w:after="0" w:line="360" w:lineRule="auto"/>
        <w:ind w:right="850"/>
        <w:jc w:val="both"/>
        <w:rPr>
          <w:rFonts w:ascii="Palatino Linotype" w:hAnsi="Palatino Linotype"/>
          <w:color w:val="000000"/>
          <w:sz w:val="24"/>
          <w:szCs w:val="24"/>
        </w:rPr>
      </w:pPr>
      <w:r w:rsidRPr="00CB45F6">
        <w:rPr>
          <w:rFonts w:ascii="Palatino Linotype" w:eastAsia="Times New Roman" w:hAnsi="Palatino Linotype" w:cs="Times New Roman"/>
          <w:sz w:val="24"/>
          <w:szCs w:val="24"/>
          <w:lang w:val="es-ES_tradnl" w:eastAsia="es-ES"/>
        </w:rPr>
        <w:t xml:space="preserve">Modalidad de entrega: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rsidR="000750C0" w:rsidRPr="00C03631" w:rsidRDefault="000750C0" w:rsidP="000750C0">
      <w:pPr>
        <w:spacing w:after="0" w:line="360" w:lineRule="auto"/>
        <w:jc w:val="both"/>
        <w:rPr>
          <w:rFonts w:ascii="Palatino Linotype" w:eastAsia="Times New Roman" w:hAnsi="Palatino Linotype" w:cs="Times New Roman"/>
          <w:sz w:val="24"/>
          <w:szCs w:val="24"/>
          <w:lang w:val="es-ES" w:eastAsia="es-ES"/>
        </w:rPr>
      </w:pPr>
      <w:r w:rsidRPr="00541421">
        <w:rPr>
          <w:rFonts w:ascii="Palatino Linotype" w:hAnsi="Palatino Linotype" w:cs="Arial"/>
          <w:b/>
          <w:sz w:val="28"/>
          <w:szCs w:val="24"/>
        </w:rPr>
        <w:lastRenderedPageBreak/>
        <w:t>SEGUNDO</w:t>
      </w:r>
      <w:r w:rsidRPr="00541421">
        <w:rPr>
          <w:rFonts w:ascii="Palatino Linotype" w:hAnsi="Palatino Linotype" w:cs="Arial"/>
          <w:b/>
          <w:sz w:val="24"/>
          <w:szCs w:val="24"/>
        </w:rPr>
        <w:t xml:space="preserve">. </w:t>
      </w:r>
      <w:r w:rsidRPr="00C03631">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el</w:t>
      </w:r>
      <w:r w:rsidRPr="00C03631">
        <w:rPr>
          <w:rFonts w:ascii="Palatino Linotype" w:eastAsia="Times New Roman" w:hAnsi="Palatino Linotype" w:cs="Times New Roman"/>
          <w:sz w:val="24"/>
          <w:szCs w:val="24"/>
          <w:lang w:val="es-ES" w:eastAsia="es-ES"/>
        </w:rPr>
        <w:t xml:space="preserve"> expediente electrónico, aperturado</w:t>
      </w:r>
      <w:r>
        <w:rPr>
          <w:rFonts w:ascii="Palatino Linotype" w:eastAsia="Times New Roman" w:hAnsi="Palatino Linotype" w:cs="Times New Roman"/>
          <w:sz w:val="24"/>
          <w:szCs w:val="24"/>
          <w:lang w:val="es-ES" w:eastAsia="es-ES"/>
        </w:rPr>
        <w:t xml:space="preserve"> con motivo del ingreso de la solicitud</w:t>
      </w:r>
      <w:r w:rsidRPr="00C03631">
        <w:rPr>
          <w:rFonts w:ascii="Palatino Linotype" w:eastAsia="Times New Roman" w:hAnsi="Palatino Linotype" w:cs="Times New Roman"/>
          <w:sz w:val="24"/>
          <w:szCs w:val="24"/>
          <w:lang w:val="es-ES" w:eastAsia="es-ES"/>
        </w:rPr>
        <w:t xml:space="preserve"> de información, se advierte que el</w:t>
      </w:r>
      <w:r w:rsidRPr="00C03631">
        <w:rPr>
          <w:rFonts w:ascii="Palatino Linotype" w:eastAsia="Times New Roman" w:hAnsi="Palatino Linotype" w:cs="Times New Roman"/>
          <w:b/>
          <w:sz w:val="24"/>
          <w:szCs w:val="24"/>
          <w:lang w:val="es-ES" w:eastAsia="es-ES"/>
        </w:rPr>
        <w:t xml:space="preserve"> Sujeto Obligado </w:t>
      </w:r>
      <w:r w:rsidRPr="00C03631">
        <w:rPr>
          <w:rFonts w:ascii="Palatino Linotype" w:eastAsia="Times New Roman" w:hAnsi="Palatino Linotype" w:cs="Times New Roman"/>
          <w:sz w:val="24"/>
          <w:szCs w:val="24"/>
          <w:lang w:val="es-ES" w:eastAsia="es-ES"/>
        </w:rPr>
        <w:t>emitió respuesta el día</w:t>
      </w:r>
      <w:r>
        <w:rPr>
          <w:rFonts w:ascii="Palatino Linotype" w:eastAsia="Times New Roman" w:hAnsi="Palatino Linotype" w:cs="Times New Roman"/>
          <w:sz w:val="24"/>
          <w:szCs w:val="24"/>
          <w:lang w:val="es-ES" w:eastAsia="es-ES"/>
        </w:rPr>
        <w:t xml:space="preserve"> 30 (</w:t>
      </w:r>
      <w:r w:rsidR="00B956D8">
        <w:rPr>
          <w:rFonts w:ascii="Palatino Linotype" w:eastAsia="Times New Roman" w:hAnsi="Palatino Linotype" w:cs="Times New Roman"/>
          <w:sz w:val="24"/>
          <w:szCs w:val="24"/>
          <w:lang w:val="es-ES" w:eastAsia="es-ES"/>
        </w:rPr>
        <w:t>treinta</w:t>
      </w:r>
      <w:r>
        <w:rPr>
          <w:rFonts w:ascii="Palatino Linotype" w:eastAsia="Times New Roman" w:hAnsi="Palatino Linotype" w:cs="Times New Roman"/>
          <w:sz w:val="24"/>
          <w:szCs w:val="24"/>
          <w:lang w:val="es-ES" w:eastAsia="es-ES"/>
        </w:rPr>
        <w:t xml:space="preserve">) de junio </w:t>
      </w:r>
      <w:r w:rsidRPr="00C03631">
        <w:rPr>
          <w:rFonts w:ascii="Palatino Linotype" w:eastAsia="Times New Roman" w:hAnsi="Palatino Linotype" w:cs="Times New Roman"/>
          <w:sz w:val="24"/>
          <w:szCs w:val="24"/>
          <w:lang w:val="es-ES" w:eastAsia="es-ES"/>
        </w:rPr>
        <w:t>de 2022 (dos mil veintidós), en los términos siguientes:</w:t>
      </w:r>
    </w:p>
    <w:p w:rsidR="000750C0" w:rsidRDefault="000750C0" w:rsidP="000750C0">
      <w:pPr>
        <w:spacing w:after="0" w:line="360" w:lineRule="auto"/>
        <w:jc w:val="both"/>
        <w:rPr>
          <w:rFonts w:ascii="Palatino Linotype" w:hAnsi="Palatino Linotype" w:cs="Arial"/>
          <w:sz w:val="24"/>
          <w:szCs w:val="28"/>
        </w:rPr>
      </w:pPr>
    </w:p>
    <w:p w:rsidR="000750C0" w:rsidRDefault="000750C0" w:rsidP="000750C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BA20A8">
        <w:rPr>
          <w:rFonts w:ascii="Palatino Linotype" w:eastAsia="Times New Roman" w:hAnsi="Palatino Linotype" w:cs="Times New Roman"/>
          <w:i/>
          <w:szCs w:val="24"/>
          <w:lang w:val="es-ES_tradnl" w:eastAsia="es-ES"/>
        </w:rPr>
        <w:t>"</w:t>
      </w:r>
      <w:r w:rsidRPr="00562D9D">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750C0" w:rsidRPr="00562D9D" w:rsidRDefault="000750C0" w:rsidP="000750C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0750C0" w:rsidRPr="00BA20A8" w:rsidRDefault="000750C0" w:rsidP="000750C0">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0750C0">
        <w:rPr>
          <w:rFonts w:ascii="Palatino Linotype" w:eastAsia="Times New Roman" w:hAnsi="Palatino Linotype" w:cs="Times New Roman"/>
          <w:i/>
          <w:szCs w:val="24"/>
          <w:lang w:val="es-ES_tradnl" w:eastAsia="es-ES"/>
        </w:rPr>
        <w:t>DESPUÉS DE REALIZAR UNA EXHAUSTIVA BÚSQUEDA EN LOS ARCHIVOS DE LA DIRECCIÓN DE OBRAS PÚBLICAS Y DESARROLLO URBANO, NO SE ENCONTRÓ INFORMACIÓN AL RESPECTO. SIN OTRO EN PARTICULAR, QUEDO A SUS ÓRDENES PARA CUALQUIER DUDA O ACLARACIÓN</w:t>
      </w:r>
      <w:r w:rsidRPr="00BA20A8">
        <w:rPr>
          <w:rFonts w:ascii="Palatino Linotype" w:eastAsia="Times New Roman" w:hAnsi="Palatino Linotype" w:cs="Times New Roman"/>
          <w:i/>
          <w:szCs w:val="24"/>
          <w:lang w:val="es-ES_tradnl" w:eastAsia="es-ES"/>
        </w:rPr>
        <w:t>"</w:t>
      </w:r>
    </w:p>
    <w:p w:rsidR="000750C0" w:rsidRPr="00BA20A8" w:rsidRDefault="000750C0" w:rsidP="000750C0">
      <w:pPr>
        <w:spacing w:after="0" w:line="360" w:lineRule="auto"/>
        <w:jc w:val="both"/>
        <w:rPr>
          <w:rFonts w:ascii="Palatino Linotype" w:hAnsi="Palatino Linotype" w:cs="Arial"/>
          <w:sz w:val="24"/>
          <w:szCs w:val="24"/>
        </w:rPr>
      </w:pPr>
    </w:p>
    <w:p w:rsidR="000750C0" w:rsidRPr="00BA20A8" w:rsidRDefault="000750C0" w:rsidP="000750C0">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8"/>
        </w:rPr>
        <w:t>TERCERO</w:t>
      </w:r>
      <w:r w:rsidRPr="003753CC">
        <w:rPr>
          <w:rFonts w:ascii="Palatino Linotype" w:hAnsi="Palatino Linotype" w:cs="Arial"/>
          <w:sz w:val="24"/>
          <w:szCs w:val="24"/>
        </w:rPr>
        <w:t xml:space="preserve">. </w:t>
      </w:r>
      <w:r w:rsidRPr="00BA20A8">
        <w:rPr>
          <w:rFonts w:ascii="Palatino Linotype" w:eastAsia="Times New Roman" w:hAnsi="Palatino Linotype" w:cs="Arial"/>
          <w:sz w:val="24"/>
          <w:szCs w:val="24"/>
          <w:lang w:val="es-ES" w:eastAsia="es-ES"/>
        </w:rPr>
        <w:t>Incon</w:t>
      </w:r>
      <w:r>
        <w:rPr>
          <w:rFonts w:ascii="Palatino Linotype" w:eastAsia="Times New Roman" w:hAnsi="Palatino Linotype" w:cs="Arial"/>
          <w:sz w:val="24"/>
          <w:szCs w:val="24"/>
          <w:lang w:val="es-ES" w:eastAsia="es-ES"/>
        </w:rPr>
        <w:t>forme con la</w:t>
      </w:r>
      <w:r w:rsidRPr="00BA20A8">
        <w:rPr>
          <w:rFonts w:ascii="Palatino Linotype" w:eastAsia="Times New Roman" w:hAnsi="Palatino Linotype" w:cs="Arial"/>
          <w:sz w:val="24"/>
          <w:szCs w:val="24"/>
          <w:lang w:val="es-ES" w:eastAsia="es-ES"/>
        </w:rPr>
        <w:t xml:space="preserve"> respuesta proporcionada, </w:t>
      </w:r>
      <w:r>
        <w:rPr>
          <w:rFonts w:ascii="Palatino Linotype" w:eastAsia="Times New Roman" w:hAnsi="Palatino Linotype" w:cs="Arial"/>
          <w:sz w:val="24"/>
          <w:szCs w:val="24"/>
          <w:lang w:val="es-ES" w:eastAsia="es-ES"/>
        </w:rPr>
        <w:t>en fecha 01 (uno</w:t>
      </w:r>
      <w:r w:rsidRPr="00BA20A8">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agosto</w:t>
      </w:r>
      <w:r w:rsidRPr="00BA20A8">
        <w:rPr>
          <w:rFonts w:ascii="Palatino Linotype" w:eastAsia="Times New Roman" w:hAnsi="Palatino Linotype" w:cs="Arial"/>
          <w:sz w:val="24"/>
          <w:szCs w:val="24"/>
          <w:lang w:val="es-ES" w:eastAsia="es-ES"/>
        </w:rPr>
        <w:t xml:space="preserve"> de 2022 (dos mil veintidós)</w:t>
      </w:r>
      <w:r>
        <w:rPr>
          <w:rStyle w:val="Refdenotaalpie"/>
          <w:rFonts w:ascii="Palatino Linotype" w:eastAsia="Times New Roman" w:hAnsi="Palatino Linotype" w:cs="Arial"/>
          <w:sz w:val="24"/>
          <w:szCs w:val="24"/>
          <w:lang w:val="es-ES" w:eastAsia="es-ES"/>
        </w:rPr>
        <w:footnoteReference w:id="1"/>
      </w:r>
      <w:r>
        <w:rPr>
          <w:rFonts w:ascii="Palatino Linotype" w:eastAsia="Times New Roman" w:hAnsi="Palatino Linotype" w:cs="Arial"/>
          <w:sz w:val="24"/>
          <w:szCs w:val="24"/>
          <w:lang w:val="es-ES" w:eastAsia="es-ES"/>
        </w:rPr>
        <w:t>,</w:t>
      </w:r>
      <w:r w:rsidRPr="00BA20A8">
        <w:rPr>
          <w:rFonts w:ascii="Palatino Linotype" w:eastAsia="Times New Roman" w:hAnsi="Palatino Linotype" w:cs="Arial"/>
          <w:sz w:val="24"/>
          <w:szCs w:val="24"/>
          <w:lang w:val="es-ES" w:eastAsia="es-ES"/>
        </w:rPr>
        <w:t xml:space="preserve"> el</w:t>
      </w:r>
      <w:r w:rsidRPr="00BA20A8">
        <w:rPr>
          <w:rFonts w:ascii="Palatino Linotype" w:eastAsia="Times New Roman" w:hAnsi="Palatino Linotype" w:cs="Arial"/>
          <w:b/>
          <w:color w:val="000000"/>
          <w:sz w:val="24"/>
          <w:szCs w:val="24"/>
          <w:lang w:val="es-ES" w:eastAsia="es-ES"/>
        </w:rPr>
        <w:t xml:space="preserve"> Recurrente</w:t>
      </w:r>
      <w:r w:rsidRPr="00BA20A8">
        <w:rPr>
          <w:rFonts w:ascii="Palatino Linotype" w:eastAsia="Times New Roman" w:hAnsi="Palatino Linotype" w:cs="Arial"/>
          <w:color w:val="000000"/>
          <w:sz w:val="24"/>
          <w:szCs w:val="24"/>
          <w:lang w:val="es-ES" w:eastAsia="es-ES"/>
        </w:rPr>
        <w:t xml:space="preserve"> </w:t>
      </w:r>
      <w:r w:rsidRPr="00BA20A8">
        <w:rPr>
          <w:rFonts w:ascii="Palatino Linotype" w:eastAsia="Times New Roman" w:hAnsi="Palatino Linotype" w:cs="Arial"/>
          <w:sz w:val="24"/>
          <w:szCs w:val="24"/>
          <w:lang w:val="es-ES" w:eastAsia="es-ES"/>
        </w:rPr>
        <w:t xml:space="preserve">interpuso </w:t>
      </w:r>
      <w:r>
        <w:rPr>
          <w:rFonts w:ascii="Palatino Linotype" w:eastAsia="Times New Roman" w:hAnsi="Palatino Linotype" w:cs="Arial"/>
          <w:sz w:val="24"/>
          <w:szCs w:val="24"/>
          <w:lang w:val="es-ES" w:eastAsia="es-ES"/>
        </w:rPr>
        <w:t>el</w:t>
      </w:r>
      <w:r w:rsidRPr="00BA20A8">
        <w:rPr>
          <w:rFonts w:ascii="Palatino Linotype" w:eastAsia="Times New Roman" w:hAnsi="Palatino Linotype" w:cs="Arial"/>
          <w:sz w:val="24"/>
          <w:szCs w:val="24"/>
          <w:lang w:val="es-ES" w:eastAsia="es-ES"/>
        </w:rPr>
        <w:t xml:space="preserve"> recurso de revisión, quedando registrado en el</w:t>
      </w:r>
      <w:r w:rsidRPr="00BA20A8">
        <w:rPr>
          <w:rFonts w:ascii="Palatino Linotype" w:eastAsia="Arial Unicode MS" w:hAnsi="Palatino Linotype" w:cs="Arial"/>
          <w:b/>
          <w:sz w:val="24"/>
          <w:szCs w:val="24"/>
          <w:lang w:val="es-ES" w:eastAsia="es-ES"/>
        </w:rPr>
        <w:t xml:space="preserve"> SAIMEX</w:t>
      </w:r>
      <w:r w:rsidRPr="00BA20A8">
        <w:rPr>
          <w:rFonts w:ascii="Palatino Linotype" w:eastAsia="Arial Unicode MS" w:hAnsi="Palatino Linotype" w:cs="Arial"/>
          <w:sz w:val="24"/>
          <w:szCs w:val="24"/>
          <w:lang w:val="es-ES" w:eastAsia="es-ES"/>
        </w:rPr>
        <w:t xml:space="preserve"> con </w:t>
      </w:r>
      <w:r>
        <w:rPr>
          <w:rFonts w:ascii="Palatino Linotype" w:eastAsia="Arial Unicode MS" w:hAnsi="Palatino Linotype" w:cs="Arial"/>
          <w:sz w:val="24"/>
          <w:szCs w:val="24"/>
          <w:lang w:val="es-ES" w:eastAsia="es-ES"/>
        </w:rPr>
        <w:t>e</w:t>
      </w:r>
      <w:r w:rsidRPr="00BA20A8">
        <w:rPr>
          <w:rFonts w:ascii="Palatino Linotype" w:eastAsia="Arial Unicode MS" w:hAnsi="Palatino Linotype" w:cs="Arial"/>
          <w:sz w:val="24"/>
          <w:szCs w:val="24"/>
          <w:lang w:val="es-ES" w:eastAsia="es-ES"/>
        </w:rPr>
        <w:t xml:space="preserve">l número de recurso </w:t>
      </w:r>
      <w:r w:rsidRPr="00BA20A8">
        <w:rPr>
          <w:rFonts w:ascii="Palatino Linotype" w:eastAsia="Times New Roman" w:hAnsi="Palatino Linotype" w:cs="Times New Roman"/>
          <w:b/>
          <w:sz w:val="24"/>
          <w:szCs w:val="24"/>
          <w:lang w:val="es-ES" w:eastAsia="es-ES"/>
        </w:rPr>
        <w:t>01</w:t>
      </w:r>
      <w:r>
        <w:rPr>
          <w:rFonts w:ascii="Palatino Linotype" w:eastAsia="Times New Roman" w:hAnsi="Palatino Linotype" w:cs="Times New Roman"/>
          <w:b/>
          <w:sz w:val="24"/>
          <w:szCs w:val="24"/>
          <w:lang w:val="es-ES" w:eastAsia="es-ES"/>
        </w:rPr>
        <w:t>2860</w:t>
      </w:r>
      <w:r w:rsidRPr="00BA20A8">
        <w:rPr>
          <w:rFonts w:ascii="Palatino Linotype" w:eastAsia="Times New Roman" w:hAnsi="Palatino Linotype" w:cs="Times New Roman"/>
          <w:b/>
          <w:sz w:val="24"/>
          <w:szCs w:val="24"/>
          <w:lang w:val="es-ES" w:eastAsia="es-ES"/>
        </w:rPr>
        <w:t xml:space="preserve">/INFOEM/IP/RR/2022, </w:t>
      </w:r>
      <w:r w:rsidRPr="00BA20A8">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el</w:t>
      </w:r>
      <w:r w:rsidRPr="00BA20A8">
        <w:rPr>
          <w:rFonts w:ascii="Palatino Linotype" w:eastAsia="Times New Roman" w:hAnsi="Palatino Linotype" w:cs="Arial"/>
          <w:sz w:val="24"/>
          <w:szCs w:val="24"/>
          <w:lang w:val="es-ES" w:eastAsia="es-ES"/>
        </w:rPr>
        <w:t xml:space="preserve"> que expresó como acto impugnado y razones o motivos de inconformidad los siguientes:</w:t>
      </w:r>
    </w:p>
    <w:p w:rsidR="000750C0" w:rsidRPr="00BA20A8" w:rsidRDefault="000750C0" w:rsidP="000750C0">
      <w:pPr>
        <w:spacing w:after="0" w:line="360" w:lineRule="auto"/>
        <w:ind w:right="51"/>
        <w:jc w:val="both"/>
        <w:rPr>
          <w:rFonts w:ascii="Palatino Linotype" w:eastAsia="Times New Roman" w:hAnsi="Palatino Linotype" w:cs="Arial"/>
          <w:sz w:val="24"/>
          <w:szCs w:val="24"/>
          <w:lang w:val="es-ES" w:eastAsia="es-ES"/>
        </w:rPr>
      </w:pPr>
    </w:p>
    <w:p w:rsidR="000750C0" w:rsidRPr="00BA20A8" w:rsidRDefault="000750C0" w:rsidP="000750C0">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t xml:space="preserve">Acto Impugnado: </w:t>
      </w:r>
    </w:p>
    <w:p w:rsidR="000750C0" w:rsidRPr="00BA20A8" w:rsidRDefault="000750C0" w:rsidP="000750C0">
      <w:pPr>
        <w:spacing w:after="0" w:line="276" w:lineRule="auto"/>
        <w:ind w:right="616"/>
        <w:jc w:val="both"/>
        <w:rPr>
          <w:rFonts w:ascii="Palatino Linotype" w:eastAsia="Times New Roman" w:hAnsi="Palatino Linotype" w:cs="Times New Roman"/>
          <w:sz w:val="24"/>
          <w:szCs w:val="24"/>
          <w:lang w:val="es-ES" w:eastAsia="es-ES"/>
        </w:rPr>
      </w:pPr>
    </w:p>
    <w:p w:rsidR="000750C0" w:rsidRPr="00BA20A8" w:rsidRDefault="000750C0" w:rsidP="000750C0">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t>“</w:t>
      </w:r>
      <w:r w:rsidRPr="000750C0">
        <w:rPr>
          <w:rFonts w:ascii="Palatino Linotype" w:eastAsia="Times New Roman" w:hAnsi="Palatino Linotype" w:cs="Times New Roman"/>
          <w:i/>
          <w:sz w:val="24"/>
          <w:szCs w:val="24"/>
          <w:lang w:val="es-ES" w:eastAsia="es-ES"/>
        </w:rPr>
        <w:t xml:space="preserve">El acta de instalación de la comisión municipal de </w:t>
      </w:r>
      <w:proofErr w:type="spellStart"/>
      <w:r w:rsidRPr="000750C0">
        <w:rPr>
          <w:rFonts w:ascii="Palatino Linotype" w:eastAsia="Times New Roman" w:hAnsi="Palatino Linotype" w:cs="Times New Roman"/>
          <w:i/>
          <w:sz w:val="24"/>
          <w:szCs w:val="24"/>
          <w:lang w:val="es-ES" w:eastAsia="es-ES"/>
        </w:rPr>
        <w:t>limites</w:t>
      </w:r>
      <w:proofErr w:type="spellEnd"/>
      <w:r w:rsidRPr="000750C0">
        <w:rPr>
          <w:rFonts w:ascii="Palatino Linotype" w:eastAsia="Times New Roman" w:hAnsi="Palatino Linotype" w:cs="Times New Roman"/>
          <w:i/>
          <w:sz w:val="24"/>
          <w:szCs w:val="24"/>
          <w:lang w:val="es-ES" w:eastAsia="es-ES"/>
        </w:rPr>
        <w:t xml:space="preserve"> territoriales del municipio de </w:t>
      </w:r>
      <w:proofErr w:type="spellStart"/>
      <w:r w:rsidRPr="000750C0">
        <w:rPr>
          <w:rFonts w:ascii="Palatino Linotype" w:eastAsia="Times New Roman" w:hAnsi="Palatino Linotype" w:cs="Times New Roman"/>
          <w:i/>
          <w:sz w:val="24"/>
          <w:szCs w:val="24"/>
          <w:lang w:val="es-ES" w:eastAsia="es-ES"/>
        </w:rPr>
        <w:t>amecameca</w:t>
      </w:r>
      <w:proofErr w:type="spellEnd"/>
      <w:r w:rsidRPr="000750C0">
        <w:rPr>
          <w:rFonts w:ascii="Palatino Linotype" w:eastAsia="Times New Roman" w:hAnsi="Palatino Linotype" w:cs="Times New Roman"/>
          <w:i/>
          <w:sz w:val="24"/>
          <w:szCs w:val="24"/>
          <w:lang w:val="es-ES" w:eastAsia="es-ES"/>
        </w:rPr>
        <w:t xml:space="preserve">, </w:t>
      </w:r>
      <w:proofErr w:type="spellStart"/>
      <w:r w:rsidRPr="000750C0">
        <w:rPr>
          <w:rFonts w:ascii="Palatino Linotype" w:eastAsia="Times New Roman" w:hAnsi="Palatino Linotype" w:cs="Times New Roman"/>
          <w:i/>
          <w:sz w:val="24"/>
          <w:szCs w:val="24"/>
          <w:lang w:val="es-ES" w:eastAsia="es-ES"/>
        </w:rPr>
        <w:t>mexico</w:t>
      </w:r>
      <w:proofErr w:type="spellEnd"/>
      <w:r w:rsidRPr="000750C0">
        <w:rPr>
          <w:rFonts w:ascii="Palatino Linotype" w:eastAsia="Times New Roman" w:hAnsi="Palatino Linotype" w:cs="Times New Roman"/>
          <w:i/>
          <w:sz w:val="24"/>
          <w:szCs w:val="24"/>
          <w:lang w:val="es-ES" w:eastAsia="es-ES"/>
        </w:rPr>
        <w:t>, 2022-2024.</w:t>
      </w:r>
      <w:r w:rsidRPr="00BA20A8">
        <w:rPr>
          <w:rFonts w:ascii="Palatino Linotype" w:eastAsia="Times New Roman" w:hAnsi="Palatino Linotype" w:cs="Times New Roman"/>
          <w:i/>
          <w:sz w:val="24"/>
          <w:szCs w:val="24"/>
          <w:lang w:val="es-ES" w:eastAsia="es-ES"/>
        </w:rPr>
        <w:t>” (sic)</w:t>
      </w:r>
    </w:p>
    <w:p w:rsidR="000750C0" w:rsidRDefault="000750C0" w:rsidP="000750C0">
      <w:pPr>
        <w:spacing w:after="0" w:line="276" w:lineRule="auto"/>
        <w:ind w:right="616"/>
        <w:jc w:val="both"/>
        <w:rPr>
          <w:rFonts w:ascii="Palatino Linotype" w:eastAsia="Times New Roman" w:hAnsi="Palatino Linotype" w:cs="Times New Roman"/>
          <w:sz w:val="24"/>
          <w:szCs w:val="24"/>
          <w:lang w:val="es-ES" w:eastAsia="es-ES"/>
        </w:rPr>
      </w:pPr>
    </w:p>
    <w:p w:rsidR="000750C0" w:rsidRDefault="000750C0" w:rsidP="000750C0">
      <w:pPr>
        <w:spacing w:after="0" w:line="276" w:lineRule="auto"/>
        <w:ind w:right="616"/>
        <w:jc w:val="both"/>
        <w:rPr>
          <w:rFonts w:ascii="Palatino Linotype" w:eastAsia="Times New Roman" w:hAnsi="Palatino Linotype" w:cs="Times New Roman"/>
          <w:sz w:val="24"/>
          <w:szCs w:val="24"/>
          <w:lang w:val="es-ES" w:eastAsia="es-ES"/>
        </w:rPr>
      </w:pPr>
      <w:r w:rsidRPr="00BA20A8">
        <w:rPr>
          <w:rFonts w:ascii="Palatino Linotype" w:eastAsia="Times New Roman" w:hAnsi="Palatino Linotype" w:cs="Times New Roman"/>
          <w:b/>
          <w:sz w:val="24"/>
          <w:szCs w:val="24"/>
          <w:lang w:val="es-ES" w:eastAsia="es-ES"/>
        </w:rPr>
        <w:t>Razones o motivos de inconformidad</w:t>
      </w:r>
      <w:r>
        <w:rPr>
          <w:rFonts w:ascii="Palatino Linotype" w:eastAsia="Times New Roman" w:hAnsi="Palatino Linotype" w:cs="Times New Roman"/>
          <w:b/>
          <w:sz w:val="24"/>
          <w:szCs w:val="24"/>
          <w:lang w:val="es-ES" w:eastAsia="es-ES"/>
        </w:rPr>
        <w:t>:</w:t>
      </w:r>
    </w:p>
    <w:p w:rsidR="000750C0" w:rsidRPr="00AB2EB0" w:rsidRDefault="000750C0" w:rsidP="000750C0">
      <w:pPr>
        <w:spacing w:after="0" w:line="276" w:lineRule="auto"/>
        <w:ind w:right="616"/>
        <w:jc w:val="both"/>
        <w:rPr>
          <w:rFonts w:ascii="Palatino Linotype" w:eastAsia="Times New Roman" w:hAnsi="Palatino Linotype" w:cs="Times New Roman"/>
          <w:sz w:val="24"/>
          <w:szCs w:val="24"/>
          <w:lang w:val="es-ES" w:eastAsia="es-ES"/>
        </w:rPr>
      </w:pPr>
    </w:p>
    <w:p w:rsidR="000750C0" w:rsidRPr="00BA20A8" w:rsidRDefault="000750C0" w:rsidP="000750C0">
      <w:pPr>
        <w:spacing w:after="0" w:line="240" w:lineRule="auto"/>
        <w:ind w:left="567" w:right="616"/>
        <w:jc w:val="both"/>
        <w:rPr>
          <w:rFonts w:ascii="Palatino Linotype" w:eastAsia="Times New Roman" w:hAnsi="Palatino Linotype" w:cs="Times New Roman"/>
          <w:i/>
          <w:sz w:val="24"/>
          <w:szCs w:val="24"/>
          <w:lang w:val="es-ES" w:eastAsia="es-ES"/>
        </w:rPr>
      </w:pPr>
      <w:r w:rsidRPr="00BA20A8">
        <w:rPr>
          <w:rFonts w:ascii="Palatino Linotype" w:eastAsia="Times New Roman" w:hAnsi="Palatino Linotype" w:cs="Times New Roman"/>
          <w:i/>
          <w:sz w:val="24"/>
          <w:szCs w:val="24"/>
          <w:lang w:val="es-ES" w:eastAsia="es-ES"/>
        </w:rPr>
        <w:lastRenderedPageBreak/>
        <w:t>“</w:t>
      </w:r>
      <w:r w:rsidRPr="000750C0">
        <w:rPr>
          <w:rFonts w:ascii="Palatino Linotype" w:eastAsia="Times New Roman" w:hAnsi="Palatino Linotype" w:cs="Times New Roman"/>
          <w:i/>
          <w:sz w:val="24"/>
          <w:szCs w:val="24"/>
          <w:lang w:eastAsia="es-ES"/>
        </w:rPr>
        <w:t>Se tiene de conocimiento que la comisión existe, por ello se solicita el acta de instalación de la comisión</w:t>
      </w:r>
      <w:r w:rsidRPr="00BA20A8">
        <w:rPr>
          <w:rFonts w:ascii="Palatino Linotype" w:eastAsia="Times New Roman" w:hAnsi="Palatino Linotype" w:cs="Times New Roman"/>
          <w:i/>
          <w:sz w:val="24"/>
          <w:szCs w:val="24"/>
          <w:lang w:val="es-ES" w:eastAsia="es-ES"/>
        </w:rPr>
        <w:t>” (sic)</w:t>
      </w:r>
    </w:p>
    <w:p w:rsidR="000750C0" w:rsidRDefault="000750C0" w:rsidP="000750C0">
      <w:pPr>
        <w:spacing w:after="0" w:line="360" w:lineRule="auto"/>
        <w:jc w:val="both"/>
        <w:rPr>
          <w:rFonts w:ascii="Palatino Linotype" w:eastAsia="Times New Roman" w:hAnsi="Palatino Linotype" w:cs="Arial"/>
          <w:sz w:val="24"/>
          <w:lang w:eastAsia="es-ES"/>
        </w:rPr>
      </w:pPr>
    </w:p>
    <w:p w:rsidR="000750C0" w:rsidRPr="003753CC" w:rsidRDefault="000750C0" w:rsidP="000750C0">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01 (uno</w:t>
      </w:r>
      <w:r w:rsidRPr="00BA20A8">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agosto</w:t>
      </w:r>
      <w:r w:rsidRPr="00BA20A8">
        <w:rPr>
          <w:rFonts w:ascii="Palatino Linotype" w:eastAsia="Times New Roman" w:hAnsi="Palatino Linotype" w:cs="Arial"/>
          <w:sz w:val="24"/>
          <w:szCs w:val="24"/>
          <w:lang w:val="es-ES" w:eastAsia="es-ES"/>
        </w:rPr>
        <w:t xml:space="preserve"> de 2022 (dos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w:t>
      </w:r>
      <w:r>
        <w:rPr>
          <w:rFonts w:ascii="Palatino Linotype" w:eastAsia="Times New Roman" w:hAnsi="Palatino Linotype" w:cs="Arial"/>
          <w:sz w:val="24"/>
          <w:szCs w:val="24"/>
          <w:lang w:val="es-ES_tradnl" w:eastAsia="es-ES"/>
        </w:rPr>
        <w:t xml:space="preserve"> y</w:t>
      </w:r>
      <w:r w:rsidRPr="003753CC">
        <w:rPr>
          <w:rFonts w:ascii="Palatino Linotype" w:eastAsia="Times New Roman" w:hAnsi="Palatino Linotype" w:cs="Arial"/>
          <w:sz w:val="24"/>
          <w:szCs w:val="24"/>
          <w:lang w:val="es-ES_tradnl" w:eastAsia="es-ES"/>
        </w:rPr>
        <w:t xml:space="preserve"> se turn</w:t>
      </w:r>
      <w:r>
        <w:rPr>
          <w:rFonts w:ascii="Palatino Linotype" w:eastAsia="Times New Roman" w:hAnsi="Palatino Linotype" w:cs="Arial"/>
          <w:sz w:val="24"/>
          <w:szCs w:val="24"/>
          <w:lang w:val="es-ES_tradnl" w:eastAsia="es-ES"/>
        </w:rPr>
        <w:t xml:space="preserve">ó </w:t>
      </w:r>
      <w:r w:rsidRPr="003753CC">
        <w:rPr>
          <w:rFonts w:ascii="Palatino Linotype" w:eastAsia="Times New Roman" w:hAnsi="Palatino Linotype" w:cs="Arial"/>
          <w:sz w:val="24"/>
          <w:szCs w:val="24"/>
          <w:lang w:val="es-ES_tradnl" w:eastAsia="es-ES"/>
        </w:rPr>
        <w:t>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w:t>
      </w:r>
      <w:r w:rsidRPr="00CB45F6">
        <w:rPr>
          <w:rFonts w:ascii="Palatino Linotype" w:eastAsia="Times New Roman" w:hAnsi="Palatino Linotype" w:cs="Times New Roman"/>
          <w:sz w:val="24"/>
          <w:szCs w:val="24"/>
          <w:lang w:val="es-ES" w:eastAsia="es-ES"/>
        </w:rPr>
        <w:t xml:space="preserve">al </w:t>
      </w:r>
      <w:r w:rsidRPr="00CB45F6">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CB45F6">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JOSÉ MARTÍNEZ VILCHIS</w:t>
      </w:r>
      <w:r w:rsidRPr="003753CC">
        <w:rPr>
          <w:rFonts w:ascii="Palatino Linotype" w:eastAsia="Times New Roman" w:hAnsi="Palatino Linotype" w:cs="Arial"/>
          <w:b/>
          <w:sz w:val="24"/>
          <w:szCs w:val="24"/>
          <w:lang w:val="es-ES_tradnl" w:eastAsia="es-ES"/>
        </w:rPr>
        <w:t xml:space="preserve">, </w:t>
      </w:r>
      <w:r w:rsidRPr="003753CC">
        <w:rPr>
          <w:rFonts w:ascii="Palatino Linotype" w:eastAsia="Times New Roman" w:hAnsi="Palatino Linotype" w:cs="Arial"/>
          <w:sz w:val="24"/>
          <w:szCs w:val="24"/>
          <w:lang w:val="es-ES_tradnl" w:eastAsia="es-ES"/>
        </w:rPr>
        <w:t>a efecto de que decretar</w:t>
      </w:r>
      <w:r>
        <w:rPr>
          <w:rFonts w:ascii="Palatino Linotype" w:eastAsia="Times New Roman" w:hAnsi="Palatino Linotype" w:cs="Arial"/>
          <w:sz w:val="24"/>
          <w:szCs w:val="24"/>
          <w:lang w:val="es-ES_tradnl" w:eastAsia="es-ES"/>
        </w:rPr>
        <w:t xml:space="preserve">a </w:t>
      </w:r>
      <w:r w:rsidRPr="003753CC">
        <w:rPr>
          <w:rFonts w:ascii="Palatino Linotype" w:eastAsia="Times New Roman" w:hAnsi="Palatino Linotype" w:cs="Arial"/>
          <w:sz w:val="24"/>
          <w:szCs w:val="24"/>
          <w:lang w:val="es-ES_tradnl" w:eastAsia="es-ES"/>
        </w:rPr>
        <w:t>su admisión o desechamiento.</w:t>
      </w:r>
    </w:p>
    <w:p w:rsidR="000750C0" w:rsidRPr="003753CC" w:rsidRDefault="000750C0" w:rsidP="000750C0">
      <w:pPr>
        <w:spacing w:after="0" w:line="360" w:lineRule="auto"/>
        <w:ind w:right="49"/>
        <w:jc w:val="both"/>
        <w:rPr>
          <w:rFonts w:ascii="Palatino Linotype" w:eastAsia="Times New Roman" w:hAnsi="Palatino Linotype" w:cs="Arial"/>
          <w:sz w:val="24"/>
          <w:szCs w:val="24"/>
          <w:lang w:val="es-ES_tradnl" w:eastAsia="es-ES"/>
        </w:rPr>
      </w:pPr>
    </w:p>
    <w:p w:rsidR="000750C0" w:rsidRPr="003753CC" w:rsidRDefault="000750C0" w:rsidP="000750C0">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05 (cinco) de agosto </w:t>
      </w:r>
      <w:r w:rsidRPr="003753CC">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2022</w:t>
      </w:r>
      <w:r w:rsidRPr="003753C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 xml:space="preserve">cordó la admisión a trámite </w:t>
      </w:r>
      <w:r>
        <w:rPr>
          <w:rFonts w:ascii="Palatino Linotype" w:eastAsia="Times New Roman" w:hAnsi="Palatino Linotype" w:cs="Arial"/>
          <w:sz w:val="24"/>
          <w:szCs w:val="24"/>
          <w:lang w:val="es-ES" w:eastAsia="es-ES"/>
        </w:rPr>
        <w:t>e</w:t>
      </w:r>
      <w:r w:rsidRPr="003753CC">
        <w:rPr>
          <w:rFonts w:ascii="Palatino Linotype" w:eastAsia="Times New Roman" w:hAnsi="Palatino Linotype" w:cs="Arial"/>
          <w:sz w:val="24"/>
          <w:szCs w:val="24"/>
          <w:lang w:val="es-ES" w:eastAsia="es-ES"/>
        </w:rPr>
        <w:t>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0750C0" w:rsidRDefault="000750C0" w:rsidP="000750C0">
      <w:pPr>
        <w:spacing w:after="0" w:line="360" w:lineRule="auto"/>
        <w:ind w:right="49"/>
        <w:jc w:val="both"/>
        <w:rPr>
          <w:rFonts w:ascii="Palatino Linotype" w:eastAsia="Times New Roman" w:hAnsi="Palatino Linotype" w:cs="Arial"/>
          <w:sz w:val="24"/>
          <w:szCs w:val="24"/>
          <w:lang w:val="es-ES" w:eastAsia="es-ES"/>
        </w:rPr>
      </w:pPr>
    </w:p>
    <w:p w:rsidR="000750C0" w:rsidRPr="003753CC" w:rsidRDefault="000750C0" w:rsidP="000750C0">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Una vez abierta la etapa </w:t>
      </w:r>
      <w:r>
        <w:rPr>
          <w:rFonts w:ascii="Palatino Linotype" w:hAnsi="Palatino Linotype" w:cs="Arial"/>
          <w:sz w:val="24"/>
          <w:szCs w:val="24"/>
        </w:rPr>
        <w:t xml:space="preserve">de instrucción, se advierte que tanto </w:t>
      </w:r>
      <w:r w:rsidRPr="003753CC">
        <w:rPr>
          <w:rFonts w:ascii="Palatino Linotype" w:hAnsi="Palatino Linotype" w:cs="Arial"/>
          <w:sz w:val="24"/>
          <w:szCs w:val="24"/>
        </w:rPr>
        <w:t xml:space="preserve">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 xml:space="preserve">como el </w:t>
      </w:r>
      <w:r w:rsidRPr="00823DD3">
        <w:rPr>
          <w:rFonts w:ascii="Palatino Linotype" w:hAnsi="Palatino Linotype" w:cs="Arial"/>
          <w:b/>
          <w:sz w:val="24"/>
          <w:szCs w:val="24"/>
        </w:rPr>
        <w:t>Recurrente</w:t>
      </w:r>
      <w:r>
        <w:rPr>
          <w:rFonts w:ascii="Palatino Linotype" w:hAnsi="Palatino Linotype" w:cs="Arial"/>
          <w:sz w:val="24"/>
          <w:szCs w:val="24"/>
        </w:rPr>
        <w:t xml:space="preserve">, fueron omisos en rendir su informe justificado y las manifestaciones que a sus intereses conviniera, respectivamente. </w:t>
      </w:r>
      <w:r w:rsidRPr="003753CC">
        <w:rPr>
          <w:rFonts w:ascii="Palatino Linotype" w:hAnsi="Palatino Linotype" w:cs="Arial"/>
          <w:sz w:val="24"/>
          <w:szCs w:val="24"/>
        </w:rPr>
        <w:t xml:space="preserve">Por lo que una vez transcurrido </w:t>
      </w:r>
      <w:r>
        <w:rPr>
          <w:rFonts w:ascii="Palatino Linotype" w:hAnsi="Palatino Linotype" w:cs="Arial"/>
          <w:sz w:val="24"/>
          <w:szCs w:val="24"/>
        </w:rPr>
        <w:t>e</w:t>
      </w:r>
      <w:r w:rsidRPr="003753CC">
        <w:rPr>
          <w:rFonts w:ascii="Palatino Linotype" w:hAnsi="Palatino Linotype" w:cs="Arial"/>
          <w:sz w:val="24"/>
          <w:szCs w:val="24"/>
        </w:rPr>
        <w:t xml:space="preserve">l periodo otorgado a las partes de siete días hábiles para realizar sus manifestaciones en el acuerdo de admisión, y no habiendo prueba pendiente por desahogar, ni que documentos que integrar al expediente electrónico, se decretó el </w:t>
      </w:r>
      <w:r w:rsidRPr="003753CC">
        <w:rPr>
          <w:rFonts w:ascii="Palatino Linotype" w:hAnsi="Palatino Linotype" w:cs="Arial"/>
          <w:sz w:val="24"/>
          <w:szCs w:val="24"/>
        </w:rPr>
        <w:lastRenderedPageBreak/>
        <w:t xml:space="preserve">cierre de instrucción en fecha </w:t>
      </w:r>
      <w:r>
        <w:rPr>
          <w:rFonts w:ascii="Palatino Linotype" w:hAnsi="Palatino Linotype" w:cs="Arial"/>
          <w:sz w:val="24"/>
          <w:szCs w:val="24"/>
        </w:rPr>
        <w:t xml:space="preserve">17 (diecisiete) de agosto </w:t>
      </w:r>
      <w:r w:rsidRPr="003753CC">
        <w:rPr>
          <w:rFonts w:ascii="Palatino Linotype" w:hAnsi="Palatino Linotype" w:cs="Arial"/>
          <w:sz w:val="24"/>
          <w:szCs w:val="24"/>
        </w:rPr>
        <w:t>de</w:t>
      </w:r>
      <w:r>
        <w:rPr>
          <w:rFonts w:ascii="Palatino Linotype" w:hAnsi="Palatino Linotype" w:cs="Arial"/>
          <w:sz w:val="24"/>
          <w:szCs w:val="24"/>
        </w:rPr>
        <w:t xml:space="preserve"> 2022</w:t>
      </w:r>
      <w:r w:rsidRPr="003753CC">
        <w:rPr>
          <w:rFonts w:ascii="Palatino Linotype" w:hAnsi="Palatino Linotype" w:cs="Arial"/>
          <w:sz w:val="24"/>
          <w:szCs w:val="24"/>
        </w:rPr>
        <w:t xml:space="preserve"> </w:t>
      </w:r>
      <w:r>
        <w:rPr>
          <w:rFonts w:ascii="Palatino Linotype" w:hAnsi="Palatino Linotype" w:cs="Arial"/>
          <w:sz w:val="24"/>
          <w:szCs w:val="24"/>
        </w:rPr>
        <w:t>(</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en términos del artículo 185 fracción VI de la Ley de Transparencia y Acceso a la Información Pública del Estado de México y Municipios, ordenándose turnar los expedientes a la resolución que en derecho proceda.</w:t>
      </w:r>
    </w:p>
    <w:p w:rsidR="000750C0" w:rsidRDefault="000750C0" w:rsidP="000750C0">
      <w:pPr>
        <w:spacing w:after="0" w:line="360" w:lineRule="auto"/>
        <w:jc w:val="both"/>
        <w:rPr>
          <w:rFonts w:ascii="Palatino Linotype" w:hAnsi="Palatino Linotype" w:cs="Arial"/>
          <w:sz w:val="24"/>
          <w:szCs w:val="24"/>
        </w:rPr>
      </w:pPr>
    </w:p>
    <w:p w:rsidR="000750C0" w:rsidRPr="003753CC" w:rsidRDefault="000750C0" w:rsidP="000750C0">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Pr>
          <w:rFonts w:ascii="Palatino Linotype" w:hAnsi="Palatino Linotype" w:cs="Arial"/>
          <w:sz w:val="24"/>
          <w:szCs w:val="24"/>
        </w:rPr>
        <w:t xml:space="preserve">19 (diecinueve) de septiembre </w:t>
      </w:r>
      <w:r w:rsidRPr="003753CC">
        <w:rPr>
          <w:rFonts w:ascii="Palatino Linotype" w:hAnsi="Palatino Linotype" w:cs="Arial"/>
          <w:sz w:val="24"/>
          <w:szCs w:val="24"/>
        </w:rPr>
        <w:t>de</w:t>
      </w:r>
      <w:r>
        <w:rPr>
          <w:rFonts w:ascii="Palatino Linotype" w:hAnsi="Palatino Linotype" w:cs="Arial"/>
          <w:sz w:val="24"/>
          <w:szCs w:val="24"/>
        </w:rPr>
        <w:t xml:space="preserve"> 2022</w:t>
      </w:r>
      <w:r w:rsidRPr="003753CC">
        <w:rPr>
          <w:rFonts w:ascii="Palatino Linotype" w:hAnsi="Palatino Linotype" w:cs="Arial"/>
          <w:sz w:val="24"/>
          <w:szCs w:val="24"/>
        </w:rPr>
        <w:t xml:space="preserve"> </w:t>
      </w:r>
      <w:r>
        <w:rPr>
          <w:rFonts w:ascii="Palatino Linotype" w:hAnsi="Palatino Linotype" w:cs="Arial"/>
          <w:sz w:val="24"/>
          <w:szCs w:val="24"/>
        </w:rPr>
        <w:t>(</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0750C0" w:rsidRDefault="000750C0" w:rsidP="000750C0">
      <w:pPr>
        <w:spacing w:after="0" w:line="360" w:lineRule="auto"/>
        <w:jc w:val="both"/>
        <w:rPr>
          <w:rFonts w:ascii="Palatino Linotype" w:hAnsi="Palatino Linotype" w:cs="Arial"/>
          <w:sz w:val="24"/>
          <w:szCs w:val="24"/>
        </w:rPr>
      </w:pP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w:t>
      </w:r>
      <w:bookmarkStart w:id="0" w:name="_GoBack"/>
      <w:r w:rsidRPr="00591A17">
        <w:rPr>
          <w:rFonts w:ascii="Palatino Linotype" w:eastAsia="Times New Roman" w:hAnsi="Palatino Linotype" w:cs="Arial"/>
          <w:sz w:val="24"/>
          <w:szCs w:val="24"/>
          <w:lang w:val="es-ES" w:eastAsia="es-ES"/>
        </w:rPr>
        <w:t>e</w:t>
      </w:r>
      <w:bookmarkEnd w:id="0"/>
      <w:r w:rsidRPr="00591A17">
        <w:rPr>
          <w:rFonts w:ascii="Palatino Linotype" w:eastAsia="Times New Roman" w:hAnsi="Palatino Linotype" w:cs="Arial"/>
          <w:sz w:val="24"/>
          <w:szCs w:val="24"/>
          <w:lang w:val="es-ES" w:eastAsia="es-ES"/>
        </w:rPr>
        <w:t>l mismo periodo, se ha incrementado aproximadamente un 400%, circunstancia atípica que ha rebasado las capacidades técnicas y humanas del personal encargado de la proyección de las resoluciones a dichos medios de impugnación.</w:t>
      </w: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591A17">
        <w:rPr>
          <w:rFonts w:ascii="Palatino Linotype" w:eastAsia="Times New Roman" w:hAnsi="Palatino Linotype" w:cs="Arial"/>
          <w:sz w:val="24"/>
          <w:szCs w:val="24"/>
          <w:lang w:val="es-ES" w:eastAsia="es-ES"/>
        </w:rPr>
        <w:lastRenderedPageBreak/>
        <w:t>órganos jurisdiccionales federales, aplicables también en procedimientos análogos, como el que nos ocupa.</w:t>
      </w: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0750C0" w:rsidRPr="00591A17" w:rsidRDefault="000750C0" w:rsidP="000750C0">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a) </w:t>
      </w:r>
      <w:r w:rsidRPr="00591A17">
        <w:rPr>
          <w:rFonts w:ascii="Palatino Linotype" w:eastAsia="Times New Roman" w:hAnsi="Palatino Linotype" w:cs="Arial"/>
          <w:b/>
          <w:sz w:val="24"/>
          <w:szCs w:val="24"/>
          <w:lang w:val="es-ES" w:eastAsia="es-ES"/>
        </w:rPr>
        <w:tab/>
        <w:t>Complejidad del asunto:</w:t>
      </w:r>
      <w:r w:rsidRPr="00591A1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0750C0" w:rsidRPr="00591A17" w:rsidRDefault="000750C0" w:rsidP="000750C0">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b) </w:t>
      </w:r>
      <w:r w:rsidRPr="00591A17">
        <w:rPr>
          <w:rFonts w:ascii="Palatino Linotype" w:eastAsia="Times New Roman" w:hAnsi="Palatino Linotype" w:cs="Arial"/>
          <w:b/>
          <w:sz w:val="24"/>
          <w:szCs w:val="24"/>
          <w:lang w:val="es-ES" w:eastAsia="es-ES"/>
        </w:rPr>
        <w:tab/>
        <w:t>Actividad Procesal del interesado:</w:t>
      </w:r>
      <w:r w:rsidRPr="00591A17">
        <w:rPr>
          <w:rFonts w:ascii="Palatino Linotype" w:eastAsia="Times New Roman" w:hAnsi="Palatino Linotype" w:cs="Arial"/>
          <w:sz w:val="24"/>
          <w:szCs w:val="24"/>
          <w:lang w:val="es-ES" w:eastAsia="es-ES"/>
        </w:rPr>
        <w:t xml:space="preserve"> Acciones u omisiones del interesado.</w:t>
      </w:r>
    </w:p>
    <w:p w:rsidR="000750C0" w:rsidRPr="00591A17" w:rsidRDefault="000750C0" w:rsidP="000750C0">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c) </w:t>
      </w:r>
      <w:r w:rsidRPr="00591A17">
        <w:rPr>
          <w:rFonts w:ascii="Palatino Linotype" w:eastAsia="Times New Roman" w:hAnsi="Palatino Linotype" w:cs="Arial"/>
          <w:b/>
          <w:sz w:val="24"/>
          <w:szCs w:val="24"/>
          <w:lang w:val="es-ES" w:eastAsia="es-ES"/>
        </w:rPr>
        <w:tab/>
        <w:t>Conducta de la Autoridad:</w:t>
      </w:r>
      <w:r w:rsidRPr="00591A1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0750C0" w:rsidRPr="00591A17" w:rsidRDefault="000750C0" w:rsidP="000750C0">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d) </w:t>
      </w:r>
      <w:r w:rsidRPr="00591A17">
        <w:rPr>
          <w:rFonts w:ascii="Palatino Linotype" w:eastAsia="Times New Roman" w:hAnsi="Palatino Linotype" w:cs="Arial"/>
          <w:b/>
          <w:sz w:val="24"/>
          <w:szCs w:val="24"/>
          <w:lang w:val="es-ES" w:eastAsia="es-ES"/>
        </w:rPr>
        <w:tab/>
        <w:t>La afectación generada en la situación jurídica de la persona involucrada en el proceso:</w:t>
      </w:r>
      <w:r w:rsidRPr="00591A17">
        <w:rPr>
          <w:rFonts w:ascii="Palatino Linotype" w:eastAsia="Times New Roman" w:hAnsi="Palatino Linotype" w:cs="Arial"/>
          <w:sz w:val="24"/>
          <w:szCs w:val="24"/>
          <w:lang w:val="es-ES" w:eastAsia="es-ES"/>
        </w:rPr>
        <w:t xml:space="preserve"> Violación a sus derechos humanos.</w:t>
      </w: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Argumento que encuentra sustento en la jurisprudencia P</w:t>
      </w:r>
      <w:proofErr w:type="gramStart"/>
      <w:r w:rsidRPr="00591A17">
        <w:rPr>
          <w:rFonts w:ascii="Palatino Linotype" w:eastAsia="Times New Roman" w:hAnsi="Palatino Linotype" w:cs="Arial"/>
          <w:sz w:val="24"/>
          <w:szCs w:val="24"/>
          <w:lang w:val="es-ES" w:eastAsia="es-ES"/>
        </w:rPr>
        <w:t>./</w:t>
      </w:r>
      <w:proofErr w:type="gramEnd"/>
      <w:r w:rsidRPr="00591A17">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p>
    <w:p w:rsidR="000750C0" w:rsidRDefault="000750C0" w:rsidP="000750C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p>
    <w:p w:rsidR="000750C0" w:rsidRPr="00591A17" w:rsidRDefault="000750C0" w:rsidP="000750C0">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0750C0" w:rsidRDefault="000750C0" w:rsidP="000750C0">
      <w:pPr>
        <w:spacing w:after="0" w:line="360" w:lineRule="auto"/>
        <w:jc w:val="both"/>
        <w:rPr>
          <w:rFonts w:ascii="Palatino Linotype" w:hAnsi="Palatino Linotype" w:cs="Arial"/>
          <w:sz w:val="24"/>
          <w:szCs w:val="24"/>
        </w:rPr>
      </w:pPr>
    </w:p>
    <w:p w:rsidR="000750C0" w:rsidRPr="003753CC" w:rsidRDefault="000750C0" w:rsidP="000750C0">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0750C0" w:rsidRPr="003753CC" w:rsidRDefault="000750C0" w:rsidP="000750C0">
      <w:pPr>
        <w:spacing w:after="0" w:line="360" w:lineRule="auto"/>
        <w:jc w:val="center"/>
        <w:rPr>
          <w:rFonts w:ascii="Palatino Linotype" w:hAnsi="Palatino Linotype" w:cs="Arial"/>
          <w:sz w:val="24"/>
          <w:szCs w:val="24"/>
        </w:rPr>
      </w:pPr>
    </w:p>
    <w:p w:rsidR="000750C0" w:rsidRPr="003753CC" w:rsidRDefault="000750C0" w:rsidP="000750C0">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0750C0" w:rsidRPr="003753CC" w:rsidRDefault="000750C0" w:rsidP="000750C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sidRPr="003753CC">
        <w:rPr>
          <w:rFonts w:ascii="Palatino Linotype" w:hAnsi="Palatino Linotype" w:cs="Arial"/>
          <w:sz w:val="24"/>
          <w:szCs w:val="24"/>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0750C0" w:rsidRDefault="000750C0" w:rsidP="000750C0">
      <w:pPr>
        <w:spacing w:after="0" w:line="360" w:lineRule="auto"/>
        <w:jc w:val="both"/>
        <w:rPr>
          <w:rFonts w:ascii="Palatino Linotype" w:hAnsi="Palatino Linotype" w:cs="Arial"/>
          <w:sz w:val="24"/>
          <w:szCs w:val="24"/>
        </w:rPr>
      </w:pPr>
    </w:p>
    <w:p w:rsidR="000750C0" w:rsidRPr="003753CC" w:rsidRDefault="000750C0" w:rsidP="000750C0">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0750C0" w:rsidRPr="003753CC" w:rsidRDefault="000750C0" w:rsidP="000750C0">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0750C0" w:rsidRPr="003753CC" w:rsidRDefault="000750C0" w:rsidP="000750C0">
      <w:pPr>
        <w:autoSpaceDE w:val="0"/>
        <w:autoSpaceDN w:val="0"/>
        <w:adjustRightInd w:val="0"/>
        <w:spacing w:after="0" w:line="360" w:lineRule="auto"/>
        <w:jc w:val="both"/>
        <w:rPr>
          <w:rFonts w:ascii="Palatino Linotype" w:hAnsi="Palatino Linotype" w:cs="Arial"/>
          <w:bCs/>
          <w:sz w:val="24"/>
          <w:szCs w:val="24"/>
        </w:rPr>
      </w:pPr>
    </w:p>
    <w:p w:rsidR="000750C0" w:rsidRDefault="000750C0" w:rsidP="000750C0">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750C0" w:rsidRDefault="000750C0" w:rsidP="000750C0">
      <w:pPr>
        <w:autoSpaceDE w:val="0"/>
        <w:autoSpaceDN w:val="0"/>
        <w:adjustRightInd w:val="0"/>
        <w:spacing w:after="0" w:line="360" w:lineRule="auto"/>
        <w:jc w:val="both"/>
        <w:rPr>
          <w:rFonts w:ascii="Palatino Linotype" w:hAnsi="Palatino Linotype" w:cs="Arial"/>
          <w:sz w:val="24"/>
          <w:szCs w:val="24"/>
        </w:rPr>
      </w:pPr>
    </w:p>
    <w:p w:rsidR="000750C0" w:rsidRPr="003753CC" w:rsidRDefault="000750C0" w:rsidP="000750C0">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lastRenderedPageBreak/>
        <w:t xml:space="preserve">TERCERO. Del estudio de las causas de improcedencia. </w:t>
      </w:r>
    </w:p>
    <w:p w:rsidR="000750C0" w:rsidRDefault="000750C0" w:rsidP="000750C0">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0750C0" w:rsidRPr="003753CC" w:rsidRDefault="000750C0" w:rsidP="000750C0">
      <w:pPr>
        <w:autoSpaceDE w:val="0"/>
        <w:autoSpaceDN w:val="0"/>
        <w:adjustRightInd w:val="0"/>
        <w:spacing w:after="0" w:line="360" w:lineRule="auto"/>
        <w:jc w:val="both"/>
        <w:rPr>
          <w:rFonts w:ascii="Palatino Linotype" w:hAnsi="Palatino Linotype" w:cs="Arial"/>
          <w:sz w:val="24"/>
          <w:szCs w:val="24"/>
        </w:rPr>
      </w:pPr>
    </w:p>
    <w:p w:rsidR="000750C0" w:rsidRPr="003753CC" w:rsidRDefault="000750C0" w:rsidP="000750C0">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753CC">
        <w:rPr>
          <w:rFonts w:ascii="Palatino Linotype" w:hAnsi="Palatino Linotype"/>
          <w:i/>
        </w:rPr>
        <w:t>concesoria</w:t>
      </w:r>
      <w:proofErr w:type="spellEnd"/>
      <w:r w:rsidRPr="003753CC">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3753CC">
        <w:rPr>
          <w:rFonts w:ascii="Palatino Linotype" w:hAnsi="Palatino Linotype"/>
          <w:i/>
        </w:rPr>
        <w:lastRenderedPageBreak/>
        <w:t>efectivamente sobre los derechos fundamentales reclamados como violados dentro del juicio de garantías.</w:t>
      </w:r>
    </w:p>
    <w:p w:rsidR="000750C0" w:rsidRPr="003753CC" w:rsidRDefault="000750C0" w:rsidP="000750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750C0" w:rsidRPr="003753CC" w:rsidRDefault="000750C0" w:rsidP="000750C0">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0750C0" w:rsidRDefault="000750C0" w:rsidP="000750C0">
      <w:pPr>
        <w:autoSpaceDE w:val="0"/>
        <w:autoSpaceDN w:val="0"/>
        <w:adjustRightInd w:val="0"/>
        <w:spacing w:after="0" w:line="360" w:lineRule="auto"/>
        <w:jc w:val="both"/>
        <w:rPr>
          <w:rFonts w:ascii="Palatino Linotype" w:hAnsi="Palatino Linotype" w:cs="Arial"/>
          <w:sz w:val="24"/>
          <w:szCs w:val="24"/>
        </w:rPr>
      </w:pPr>
    </w:p>
    <w:p w:rsidR="000750C0" w:rsidRPr="003753CC" w:rsidRDefault="000750C0" w:rsidP="000750C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0750C0" w:rsidRPr="003753CC" w:rsidRDefault="000750C0" w:rsidP="000750C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0750C0" w:rsidRPr="003753CC" w:rsidRDefault="000750C0" w:rsidP="000750C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0750C0" w:rsidRPr="003753CC" w:rsidRDefault="000750C0" w:rsidP="000750C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0750C0" w:rsidRPr="003753CC" w:rsidRDefault="000750C0" w:rsidP="000750C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0750C0" w:rsidRPr="003753CC" w:rsidRDefault="000750C0" w:rsidP="000750C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0750C0" w:rsidRPr="003753CC" w:rsidRDefault="000750C0" w:rsidP="000750C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0750C0" w:rsidRPr="003753CC" w:rsidRDefault="000750C0" w:rsidP="000750C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0750C0" w:rsidRPr="003753CC" w:rsidRDefault="000750C0" w:rsidP="000750C0">
      <w:pPr>
        <w:autoSpaceDE w:val="0"/>
        <w:autoSpaceDN w:val="0"/>
        <w:adjustRightInd w:val="0"/>
        <w:spacing w:after="0" w:line="360" w:lineRule="auto"/>
        <w:jc w:val="both"/>
        <w:rPr>
          <w:rFonts w:ascii="Palatino Linotype" w:hAnsi="Palatino Linotype" w:cs="Arial"/>
          <w:sz w:val="24"/>
          <w:szCs w:val="24"/>
        </w:rPr>
      </w:pPr>
    </w:p>
    <w:p w:rsidR="000750C0" w:rsidRPr="003753CC" w:rsidRDefault="000750C0" w:rsidP="000750C0">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0750C0">
        <w:rPr>
          <w:rFonts w:ascii="Palatino Linotype" w:hAnsi="Palatino Linotype" w:cs="Arial"/>
          <w:sz w:val="24"/>
          <w:szCs w:val="24"/>
        </w:rPr>
        <w:t>el</w:t>
      </w:r>
      <w:r w:rsidRPr="003753CC">
        <w:rPr>
          <w:rFonts w:ascii="Palatino Linotype" w:hAnsi="Palatino Linotype" w:cs="Arial"/>
          <w:b/>
          <w:sz w:val="24"/>
          <w:szCs w:val="24"/>
        </w:rPr>
        <w:t xml:space="preserve">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0750C0" w:rsidRDefault="000750C0" w:rsidP="000750C0">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0750C0" w:rsidRPr="003753CC" w:rsidRDefault="000750C0" w:rsidP="000750C0">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w:t>
      </w:r>
      <w:r>
        <w:rPr>
          <w:rFonts w:ascii="Palatino Linotype" w:eastAsia="Times New Roman" w:hAnsi="Palatino Linotype" w:cs="Arial"/>
          <w:b/>
          <w:sz w:val="26"/>
          <w:szCs w:val="26"/>
          <w:lang w:val="es-ES" w:eastAsia="es-ES"/>
        </w:rPr>
        <w:t>l recurso</w:t>
      </w:r>
      <w:r w:rsidRPr="003753CC">
        <w:rPr>
          <w:rFonts w:ascii="Palatino Linotype" w:eastAsia="Times New Roman" w:hAnsi="Palatino Linotype" w:cs="Arial"/>
          <w:b/>
          <w:sz w:val="26"/>
          <w:szCs w:val="26"/>
          <w:lang w:val="es-ES" w:eastAsia="es-ES"/>
        </w:rPr>
        <w:t xml:space="preserve"> de revisión.</w:t>
      </w:r>
    </w:p>
    <w:p w:rsidR="000750C0" w:rsidRPr="003753CC" w:rsidRDefault="000750C0" w:rsidP="000750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w:t>
      </w:r>
      <w:r w:rsidRPr="003753CC">
        <w:rPr>
          <w:rFonts w:ascii="Palatino Linotype" w:eastAsia="Times New Roman" w:hAnsi="Palatino Linotype" w:cs="Arial"/>
          <w:sz w:val="24"/>
          <w:szCs w:val="24"/>
          <w:lang w:val="es-ES" w:eastAsia="es-ES"/>
        </w:rPr>
        <w:lastRenderedPageBreak/>
        <w:t>y demás leyes aplicables en la materia, así como en los tratados internacionales en los que el Estado Mexicano sea parte, en concordancia con el artículo 8° de la Ley de Transparencia local.</w:t>
      </w:r>
    </w:p>
    <w:p w:rsidR="000750C0" w:rsidRPr="003753CC" w:rsidRDefault="000750C0" w:rsidP="000750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750C0" w:rsidRDefault="000750C0" w:rsidP="000750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Atentos a la redacción de la solicitud</w:t>
      </w:r>
      <w:r>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 xml:space="preserve">se puede apreciar que </w:t>
      </w:r>
      <w:r>
        <w:rPr>
          <w:rFonts w:ascii="Palatino Linotype" w:eastAsia="Times New Roman" w:hAnsi="Palatino Linotype" w:cs="Arial"/>
          <w:sz w:val="24"/>
          <w:szCs w:val="24"/>
          <w:lang w:val="es-ES" w:eastAsia="es-ES"/>
        </w:rPr>
        <w:t>la</w:t>
      </w:r>
      <w:r w:rsidRPr="003753CC">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 lo siguiente:</w:t>
      </w:r>
    </w:p>
    <w:p w:rsidR="000750C0" w:rsidRPr="003753CC" w:rsidRDefault="000750C0" w:rsidP="000750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750C0" w:rsidRDefault="000750C0" w:rsidP="000750C0">
      <w:pPr>
        <w:pStyle w:val="Prrafodelista"/>
        <w:numPr>
          <w:ilvl w:val="0"/>
          <w:numId w:val="3"/>
        </w:numPr>
        <w:pBdr>
          <w:top w:val="nil"/>
          <w:left w:val="nil"/>
          <w:bottom w:val="nil"/>
          <w:right w:val="nil"/>
          <w:between w:val="nil"/>
        </w:pBdr>
        <w:spacing w:line="360" w:lineRule="auto"/>
        <w:contextualSpacing/>
        <w:jc w:val="both"/>
        <w:rPr>
          <w:rFonts w:ascii="Palatino Linotype" w:eastAsia="Calibri" w:hAnsi="Palatino Linotype"/>
          <w:lang w:val="es-ES_tradnl"/>
        </w:rPr>
      </w:pPr>
      <w:r w:rsidRPr="00060F64">
        <w:rPr>
          <w:rFonts w:ascii="Palatino Linotype" w:eastAsia="Calibri" w:hAnsi="Palatino Linotype"/>
          <w:lang w:val="es-ES_tradnl"/>
        </w:rPr>
        <w:t>El</w:t>
      </w:r>
      <w:r w:rsidRPr="000750C0">
        <w:rPr>
          <w:rFonts w:ascii="Palatino Linotype" w:eastAsia="Calibri" w:hAnsi="Palatino Linotype"/>
          <w:lang w:val="es-ES_tradnl"/>
        </w:rPr>
        <w:t xml:space="preserve"> acta de instalación de la comisión municipal de límites territoriales del municipio de Amecameca, México, 2022-2024.</w:t>
      </w:r>
    </w:p>
    <w:p w:rsidR="000750C0" w:rsidRDefault="000750C0" w:rsidP="000750C0">
      <w:pPr>
        <w:spacing w:after="0" w:line="360" w:lineRule="auto"/>
        <w:jc w:val="both"/>
        <w:rPr>
          <w:rFonts w:ascii="Palatino Linotype" w:eastAsia="Calibri" w:hAnsi="Palatino Linotype"/>
          <w:sz w:val="24"/>
        </w:rPr>
      </w:pPr>
    </w:p>
    <w:p w:rsidR="000750C0" w:rsidRPr="000750C0" w:rsidRDefault="000750C0" w:rsidP="000750C0">
      <w:pPr>
        <w:spacing w:after="0" w:line="360" w:lineRule="auto"/>
        <w:jc w:val="both"/>
        <w:rPr>
          <w:rFonts w:ascii="Palatino Linotype" w:eastAsia="Calibri" w:hAnsi="Palatino Linotype"/>
          <w:b/>
          <w:sz w:val="24"/>
        </w:rPr>
      </w:pPr>
      <w:r>
        <w:rPr>
          <w:rFonts w:ascii="Palatino Linotype" w:eastAsia="Calibri" w:hAnsi="Palatino Linotype"/>
          <w:sz w:val="24"/>
        </w:rPr>
        <w:t xml:space="preserve">El </w:t>
      </w:r>
      <w:r w:rsidRPr="00F00548">
        <w:rPr>
          <w:rFonts w:ascii="Palatino Linotype" w:eastAsia="Calibri" w:hAnsi="Palatino Linotype"/>
          <w:b/>
          <w:sz w:val="24"/>
        </w:rPr>
        <w:t>Sujeto Obligado</w:t>
      </w:r>
      <w:r>
        <w:rPr>
          <w:rFonts w:ascii="Palatino Linotype" w:eastAsia="Calibri" w:hAnsi="Palatino Linotype"/>
          <w:sz w:val="24"/>
        </w:rPr>
        <w:t xml:space="preserve"> emitió respuesta manifestando haber realizado una búsqueda exhaustiva en los archivos de la Dirección de Obras Públicas y Desarrollo Urbano, arrojando como resultado que </w:t>
      </w:r>
      <w:r>
        <w:rPr>
          <w:rFonts w:ascii="Palatino Linotype" w:eastAsia="Calibri" w:hAnsi="Palatino Linotype"/>
          <w:b/>
          <w:sz w:val="24"/>
        </w:rPr>
        <w:t>no se encontró la información.</w:t>
      </w:r>
    </w:p>
    <w:p w:rsidR="000750C0" w:rsidRDefault="000750C0" w:rsidP="000750C0">
      <w:pPr>
        <w:spacing w:after="0" w:line="360" w:lineRule="auto"/>
        <w:jc w:val="both"/>
        <w:rPr>
          <w:rFonts w:ascii="Palatino Linotype" w:eastAsia="Calibri" w:hAnsi="Palatino Linotype"/>
          <w:sz w:val="24"/>
        </w:rPr>
      </w:pPr>
    </w:p>
    <w:p w:rsidR="000750C0" w:rsidRPr="00A62FD8" w:rsidRDefault="000750C0" w:rsidP="000750C0">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Inconforme con la respuesta, el </w:t>
      </w:r>
      <w:r w:rsidRPr="001A4F3E">
        <w:rPr>
          <w:rFonts w:ascii="Palatino Linotype" w:eastAsia="Calibri" w:hAnsi="Palatino Linotype"/>
          <w:b/>
          <w:sz w:val="24"/>
          <w:lang w:val="es-ES_tradnl"/>
        </w:rPr>
        <w:t>Recurrente</w:t>
      </w:r>
      <w:r>
        <w:rPr>
          <w:rFonts w:ascii="Palatino Linotype" w:eastAsia="Calibri" w:hAnsi="Palatino Linotype"/>
          <w:sz w:val="24"/>
          <w:lang w:val="es-ES_tradnl"/>
        </w:rPr>
        <w:t xml:space="preserve"> interpuso el recurso de revisión, haciendo valer como razones o motivos de inconformidad </w:t>
      </w:r>
      <w:r>
        <w:rPr>
          <w:rFonts w:ascii="Palatino Linotype" w:eastAsia="Calibri" w:hAnsi="Palatino Linotype"/>
          <w:i/>
          <w:sz w:val="24"/>
          <w:lang w:val="es-ES_tradnl"/>
        </w:rPr>
        <w:t>“</w:t>
      </w:r>
      <w:r w:rsidRPr="000750C0">
        <w:rPr>
          <w:rFonts w:ascii="Palatino Linotype" w:eastAsia="Calibri" w:hAnsi="Palatino Linotype"/>
          <w:i/>
          <w:sz w:val="24"/>
          <w:lang w:val="es-ES_tradnl"/>
        </w:rPr>
        <w:t>Se tiene de conocimiento que la comisión existe, por ello se solicita el acta de instalación de la comisión</w:t>
      </w:r>
      <w:r>
        <w:rPr>
          <w:rFonts w:ascii="Palatino Linotype" w:eastAsia="Calibri" w:hAnsi="Palatino Linotype"/>
          <w:i/>
          <w:sz w:val="24"/>
          <w:lang w:val="es-ES_tradnl"/>
        </w:rPr>
        <w:t>”</w:t>
      </w:r>
      <w:r>
        <w:rPr>
          <w:rFonts w:ascii="Palatino Linotype" w:eastAsia="Calibri" w:hAnsi="Palatino Linotype"/>
          <w:sz w:val="24"/>
          <w:lang w:val="es-ES_tradnl"/>
        </w:rPr>
        <w:t xml:space="preserve">, consideraciones que se </w:t>
      </w:r>
      <w:r w:rsidR="006F5BD8">
        <w:rPr>
          <w:rFonts w:ascii="Palatino Linotype" w:eastAsia="Calibri" w:hAnsi="Palatino Linotype"/>
          <w:sz w:val="24"/>
          <w:lang w:val="es-ES_tradnl"/>
        </w:rPr>
        <w:t>traducen en la inconformidad de la declaratoria de inexistencia, las cuales se e</w:t>
      </w:r>
      <w:r>
        <w:rPr>
          <w:rFonts w:ascii="Palatino Linotype" w:eastAsia="Calibri" w:hAnsi="Palatino Linotype"/>
          <w:sz w:val="24"/>
          <w:lang w:val="es-ES_tradnl"/>
        </w:rPr>
        <w:t xml:space="preserve">ncuentran fundadas al encuadrar en la hipótesis normativa consagrada en la fracciones </w:t>
      </w:r>
      <w:r w:rsidR="006F5BD8">
        <w:rPr>
          <w:rFonts w:ascii="Palatino Linotype" w:eastAsia="Calibri" w:hAnsi="Palatino Linotype"/>
          <w:sz w:val="24"/>
          <w:lang w:val="es-ES_tradnl"/>
        </w:rPr>
        <w:t>III</w:t>
      </w:r>
      <w:r>
        <w:rPr>
          <w:rFonts w:ascii="Palatino Linotype" w:eastAsia="Calibri" w:hAnsi="Palatino Linotype"/>
          <w:sz w:val="24"/>
          <w:lang w:val="es-ES_tradnl"/>
        </w:rPr>
        <w:t xml:space="preserve"> del artículo 179 de la Ley de Transparencia Local</w:t>
      </w:r>
      <w:r>
        <w:rPr>
          <w:rStyle w:val="Refdenotaalpie"/>
          <w:rFonts w:ascii="Palatino Linotype" w:eastAsia="Calibri" w:hAnsi="Palatino Linotype"/>
          <w:sz w:val="24"/>
          <w:lang w:val="es-ES_tradnl"/>
        </w:rPr>
        <w:footnoteReference w:id="2"/>
      </w:r>
      <w:r w:rsidR="006F5BD8">
        <w:rPr>
          <w:rFonts w:ascii="Palatino Linotype" w:eastAsia="Calibri" w:hAnsi="Palatino Linotype"/>
          <w:sz w:val="24"/>
          <w:lang w:val="es-ES_tradnl"/>
        </w:rPr>
        <w:t>.</w:t>
      </w:r>
    </w:p>
    <w:p w:rsidR="000750C0" w:rsidRDefault="000750C0" w:rsidP="000750C0">
      <w:pPr>
        <w:spacing w:after="0" w:line="360" w:lineRule="auto"/>
        <w:jc w:val="both"/>
        <w:rPr>
          <w:rFonts w:ascii="Palatino Linotype" w:eastAsia="Calibri" w:hAnsi="Palatino Linotype"/>
          <w:sz w:val="24"/>
          <w:lang w:val="es-ES_tradnl"/>
        </w:rPr>
      </w:pPr>
    </w:p>
    <w:p w:rsidR="000750C0" w:rsidRDefault="000750C0" w:rsidP="00A04A20">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lastRenderedPageBreak/>
        <w:t xml:space="preserve">Acotado lo anterior, podemos advertir que la </w:t>
      </w:r>
      <w:r>
        <w:rPr>
          <w:rFonts w:ascii="Palatino Linotype" w:eastAsia="Calibri" w:hAnsi="Palatino Linotype"/>
          <w:i/>
          <w:sz w:val="24"/>
          <w:lang w:val="es-ES_tradnl"/>
        </w:rPr>
        <w:t>Litis</w:t>
      </w:r>
      <w:r>
        <w:rPr>
          <w:rFonts w:ascii="Palatino Linotype" w:eastAsia="Calibri" w:hAnsi="Palatino Linotype"/>
          <w:sz w:val="24"/>
          <w:lang w:val="es-ES_tradnl"/>
        </w:rPr>
        <w:t xml:space="preserve"> en el presente asunto se centra en determinar si </w:t>
      </w:r>
      <w:r w:rsidR="006F5BD8">
        <w:rPr>
          <w:rFonts w:ascii="Palatino Linotype" w:eastAsia="Calibri" w:hAnsi="Palatino Linotype"/>
          <w:sz w:val="24"/>
          <w:lang w:val="es-ES_tradnl"/>
        </w:rPr>
        <w:t xml:space="preserve">la respuesta proporcionada por el Sujeto Obligado se encuentra apegada a derecho, por lo que en primer lugar se traen a colación los artículos </w:t>
      </w:r>
      <w:r w:rsidR="00A04A20">
        <w:rPr>
          <w:rFonts w:ascii="Palatino Linotype" w:eastAsia="Calibri" w:hAnsi="Palatino Linotype"/>
          <w:sz w:val="24"/>
          <w:lang w:val="es-ES_tradnl"/>
        </w:rPr>
        <w:t>30, 31 fracción XI, 64, 65, 69,</w:t>
      </w:r>
      <w:r w:rsidR="00495A0D">
        <w:rPr>
          <w:rFonts w:ascii="Palatino Linotype" w:eastAsia="Calibri" w:hAnsi="Palatino Linotype"/>
          <w:sz w:val="24"/>
          <w:lang w:val="es-ES_tradnl"/>
        </w:rPr>
        <w:t xml:space="preserve"> 91, y</w:t>
      </w:r>
      <w:r w:rsidR="00A04A20">
        <w:rPr>
          <w:rFonts w:ascii="Palatino Linotype" w:eastAsia="Calibri" w:hAnsi="Palatino Linotype"/>
          <w:sz w:val="24"/>
          <w:lang w:val="es-ES_tradnl"/>
        </w:rPr>
        <w:t xml:space="preserve"> 96 Bis</w:t>
      </w:r>
      <w:r w:rsidR="006F5BD8">
        <w:rPr>
          <w:rFonts w:ascii="Palatino Linotype" w:eastAsia="Calibri" w:hAnsi="Palatino Linotype"/>
          <w:sz w:val="24"/>
          <w:lang w:val="es-ES_tradnl"/>
        </w:rPr>
        <w:t xml:space="preserve"> de la Ley Orgánica Municipal del Estado de México, </w:t>
      </w:r>
      <w:r w:rsidR="00A04A20">
        <w:rPr>
          <w:rFonts w:ascii="Palatino Linotype" w:eastAsia="Calibri" w:hAnsi="Palatino Linotype"/>
          <w:sz w:val="24"/>
          <w:lang w:val="es-ES_tradnl"/>
        </w:rPr>
        <w:t>el</w:t>
      </w:r>
      <w:r w:rsidR="006F5BD8">
        <w:rPr>
          <w:rFonts w:ascii="Palatino Linotype" w:eastAsia="Calibri" w:hAnsi="Palatino Linotype"/>
          <w:sz w:val="24"/>
          <w:lang w:val="es-ES_tradnl"/>
        </w:rPr>
        <w:t xml:space="preserve"> artículo </w:t>
      </w:r>
      <w:r w:rsidR="00A04A20">
        <w:rPr>
          <w:rFonts w:ascii="Palatino Linotype" w:eastAsia="Calibri" w:hAnsi="Palatino Linotype"/>
          <w:sz w:val="24"/>
          <w:lang w:val="es-ES_tradnl"/>
        </w:rPr>
        <w:t xml:space="preserve">41 </w:t>
      </w:r>
      <w:r w:rsidR="006F5BD8">
        <w:rPr>
          <w:rFonts w:ascii="Palatino Linotype" w:eastAsia="Calibri" w:hAnsi="Palatino Linotype"/>
          <w:sz w:val="24"/>
          <w:lang w:val="es-ES_tradnl"/>
        </w:rPr>
        <w:t>del Bando Municipal 2022 del Sujeto Obligado</w:t>
      </w:r>
      <w:r w:rsidR="00FF1965">
        <w:rPr>
          <w:rFonts w:ascii="Palatino Linotype" w:eastAsia="Calibri" w:hAnsi="Palatino Linotype"/>
          <w:sz w:val="24"/>
          <w:lang w:val="es-ES_tradnl"/>
        </w:rPr>
        <w:t xml:space="preserve">, </w:t>
      </w:r>
      <w:r w:rsidR="00A04A20">
        <w:rPr>
          <w:rFonts w:ascii="Palatino Linotype" w:eastAsia="Calibri" w:hAnsi="Palatino Linotype"/>
          <w:sz w:val="24"/>
          <w:lang w:val="es-ES_tradnl"/>
        </w:rPr>
        <w:t xml:space="preserve">y el artículo 5 del </w:t>
      </w:r>
      <w:r w:rsidR="00A04A20" w:rsidRPr="00A04A20">
        <w:rPr>
          <w:rFonts w:ascii="Palatino Linotype" w:eastAsia="Calibri" w:hAnsi="Palatino Linotype"/>
          <w:sz w:val="24"/>
          <w:lang w:val="es-ES_tradnl"/>
        </w:rPr>
        <w:t>Reglamento Interno de la Administración Pública Municipal, para el periodo 2022-2024</w:t>
      </w:r>
      <w:r w:rsidR="00A04A20">
        <w:rPr>
          <w:rFonts w:ascii="Palatino Linotype" w:eastAsia="Calibri" w:hAnsi="Palatino Linotype"/>
          <w:sz w:val="24"/>
          <w:lang w:val="es-ES_tradnl"/>
        </w:rPr>
        <w:t xml:space="preserve">, </w:t>
      </w:r>
      <w:r w:rsidR="00FF1965">
        <w:rPr>
          <w:rFonts w:ascii="Palatino Linotype" w:eastAsia="Calibri" w:hAnsi="Palatino Linotype"/>
          <w:sz w:val="24"/>
          <w:lang w:val="es-ES_tradnl"/>
        </w:rPr>
        <w:t>que disponen lo siguiente:</w:t>
      </w:r>
    </w:p>
    <w:p w:rsidR="00FF1965" w:rsidRDefault="00FF1965" w:rsidP="000750C0">
      <w:pPr>
        <w:spacing w:after="0" w:line="360" w:lineRule="auto"/>
        <w:jc w:val="both"/>
        <w:rPr>
          <w:rFonts w:ascii="Palatino Linotype" w:eastAsia="Calibri" w:hAnsi="Palatino Linotype"/>
          <w:sz w:val="24"/>
          <w:lang w:val="es-ES_tradnl"/>
        </w:rPr>
      </w:pPr>
    </w:p>
    <w:p w:rsidR="00FF1965" w:rsidRDefault="00FF1965" w:rsidP="00FF1965">
      <w:pPr>
        <w:spacing w:after="0" w:line="240" w:lineRule="auto"/>
        <w:ind w:left="567" w:right="567"/>
        <w:jc w:val="both"/>
        <w:rPr>
          <w:rFonts w:ascii="Palatino Linotype" w:eastAsia="Calibri" w:hAnsi="Palatino Linotype"/>
          <w:i/>
        </w:rPr>
      </w:pPr>
      <w:r>
        <w:rPr>
          <w:rFonts w:ascii="Palatino Linotype" w:eastAsia="Calibri" w:hAnsi="Palatino Linotype"/>
          <w:i/>
          <w:lang w:val="es-ES_tradnl"/>
        </w:rPr>
        <w:t>“</w:t>
      </w:r>
      <w:r w:rsidR="00DE6F86" w:rsidRPr="00DE6F86">
        <w:rPr>
          <w:rFonts w:ascii="Palatino Linotype" w:eastAsia="Calibri" w:hAnsi="Palatino Linotype"/>
          <w:b/>
          <w:i/>
        </w:rPr>
        <w:t>Artículo 30 Bis.-</w:t>
      </w:r>
      <w:r w:rsidR="00DE6F86" w:rsidRPr="00DE6F86">
        <w:rPr>
          <w:rFonts w:ascii="Palatino Linotype" w:eastAsia="Calibri" w:hAnsi="Palatino Linotype"/>
          <w:i/>
        </w:rPr>
        <w:t xml:space="preserve"> El Ayuntamiento, para atender y en su caso resolver los asuntos de su competencia, funcionará en Pleno y mediante Comisiones.</w:t>
      </w:r>
    </w:p>
    <w:p w:rsidR="00DE6F86" w:rsidRDefault="00DE6F86" w:rsidP="00FF1965">
      <w:pPr>
        <w:spacing w:after="0" w:line="240" w:lineRule="auto"/>
        <w:ind w:left="567" w:right="567"/>
        <w:jc w:val="both"/>
        <w:rPr>
          <w:rFonts w:ascii="Palatino Linotype" w:eastAsia="Calibri" w:hAnsi="Palatino Linotype"/>
          <w:i/>
        </w:rPr>
      </w:pPr>
      <w:r>
        <w:rPr>
          <w:rFonts w:ascii="Palatino Linotype" w:eastAsia="Calibri" w:hAnsi="Palatino Linotype"/>
          <w:i/>
        </w:rPr>
        <w:t>…</w:t>
      </w:r>
    </w:p>
    <w:p w:rsidR="00DE6F86" w:rsidRDefault="00DE6F86" w:rsidP="00FF1965">
      <w:pPr>
        <w:spacing w:after="0" w:line="240" w:lineRule="auto"/>
        <w:ind w:left="567" w:right="567"/>
        <w:jc w:val="both"/>
        <w:rPr>
          <w:rFonts w:ascii="Palatino Linotype" w:eastAsia="Calibri" w:hAnsi="Palatino Linotype"/>
          <w:i/>
        </w:rPr>
      </w:pPr>
    </w:p>
    <w:p w:rsidR="00DE6F86" w:rsidRDefault="00DE6F86" w:rsidP="00FF1965">
      <w:pPr>
        <w:spacing w:after="0" w:line="240" w:lineRule="auto"/>
        <w:ind w:left="567" w:right="567"/>
        <w:jc w:val="both"/>
        <w:rPr>
          <w:rFonts w:ascii="Palatino Linotype" w:eastAsia="Calibri" w:hAnsi="Palatino Linotype"/>
          <w:i/>
        </w:rPr>
      </w:pPr>
      <w:r w:rsidRPr="00DE6F86">
        <w:rPr>
          <w:rFonts w:ascii="Palatino Linotype" w:eastAsia="Calibri" w:hAnsi="Palatino Linotype"/>
          <w:b/>
          <w:i/>
        </w:rPr>
        <w:t>Artículo 31.-</w:t>
      </w:r>
      <w:r w:rsidRPr="00DE6F86">
        <w:rPr>
          <w:rFonts w:ascii="Palatino Linotype" w:eastAsia="Calibri" w:hAnsi="Palatino Linotype"/>
          <w:i/>
        </w:rPr>
        <w:t xml:space="preserve"> Son atribuciones de los ayuntamientos:</w:t>
      </w:r>
    </w:p>
    <w:p w:rsidR="00DE6F86" w:rsidRDefault="00DE6F86" w:rsidP="00FF1965">
      <w:pPr>
        <w:spacing w:after="0" w:line="240" w:lineRule="auto"/>
        <w:ind w:left="567" w:right="567"/>
        <w:jc w:val="both"/>
        <w:rPr>
          <w:rFonts w:ascii="Palatino Linotype" w:eastAsia="Calibri" w:hAnsi="Palatino Linotype"/>
          <w:i/>
          <w:lang w:val="es-ES_tradnl"/>
        </w:rPr>
      </w:pPr>
      <w:r>
        <w:rPr>
          <w:rFonts w:ascii="Palatino Linotype" w:eastAsia="Calibri" w:hAnsi="Palatino Linotype"/>
          <w:i/>
          <w:lang w:val="es-ES_tradnl"/>
        </w:rPr>
        <w:t>…</w:t>
      </w:r>
    </w:p>
    <w:p w:rsidR="00DE6F86" w:rsidRDefault="00DE6F86" w:rsidP="00FF1965">
      <w:pPr>
        <w:spacing w:after="0" w:line="240" w:lineRule="auto"/>
        <w:ind w:left="567" w:right="567"/>
        <w:jc w:val="both"/>
        <w:rPr>
          <w:rFonts w:ascii="Palatino Linotype" w:eastAsia="Calibri" w:hAnsi="Palatino Linotype"/>
          <w:i/>
          <w:lang w:val="es-ES_tradnl"/>
        </w:rPr>
      </w:pPr>
      <w:r w:rsidRPr="00DE6F86">
        <w:rPr>
          <w:rFonts w:ascii="Palatino Linotype" w:eastAsia="Calibri" w:hAnsi="Palatino Linotype"/>
          <w:b/>
          <w:i/>
        </w:rPr>
        <w:t>XI.</w:t>
      </w:r>
      <w:r w:rsidRPr="00DE6F86">
        <w:rPr>
          <w:rFonts w:ascii="Palatino Linotype" w:eastAsia="Calibri" w:hAnsi="Palatino Linotype"/>
          <w:i/>
        </w:rPr>
        <w:t xml:space="preserve"> Designar de entre sus miembros a los integrantes de las </w:t>
      </w:r>
      <w:r w:rsidRPr="00DE6F86">
        <w:rPr>
          <w:rFonts w:ascii="Palatino Linotype" w:eastAsia="Calibri" w:hAnsi="Palatino Linotype"/>
          <w:i/>
          <w:u w:val="single"/>
        </w:rPr>
        <w:t>comisiones</w:t>
      </w:r>
      <w:r w:rsidRPr="00DE6F86">
        <w:rPr>
          <w:rFonts w:ascii="Palatino Linotype" w:eastAsia="Calibri" w:hAnsi="Palatino Linotype"/>
          <w:i/>
        </w:rPr>
        <w:t xml:space="preserve"> del ayuntamiento; y de entre los habitantes del municipio, a los jefes de sector y de manzana;</w:t>
      </w:r>
    </w:p>
    <w:p w:rsidR="00DE6F86" w:rsidRDefault="00DE6F86" w:rsidP="00FF1965">
      <w:pPr>
        <w:spacing w:after="0" w:line="240" w:lineRule="auto"/>
        <w:ind w:left="567" w:right="567"/>
        <w:jc w:val="both"/>
        <w:rPr>
          <w:rFonts w:ascii="Palatino Linotype" w:eastAsia="Calibri" w:hAnsi="Palatino Linotype"/>
          <w:i/>
          <w:lang w:val="es-ES_tradnl"/>
        </w:rPr>
      </w:pPr>
    </w:p>
    <w:p w:rsidR="00DE6F86" w:rsidRDefault="00DE6F86" w:rsidP="00FF1965">
      <w:pPr>
        <w:spacing w:after="0" w:line="240" w:lineRule="auto"/>
        <w:ind w:left="567" w:right="567"/>
        <w:jc w:val="both"/>
        <w:rPr>
          <w:rFonts w:ascii="Palatino Linotype" w:eastAsia="Calibri" w:hAnsi="Palatino Linotype"/>
          <w:i/>
        </w:rPr>
      </w:pPr>
      <w:r w:rsidRPr="00DE6F86">
        <w:rPr>
          <w:rFonts w:ascii="Palatino Linotype" w:eastAsia="Calibri" w:hAnsi="Palatino Linotype"/>
          <w:b/>
          <w:i/>
        </w:rPr>
        <w:t>Artículo 64.-</w:t>
      </w:r>
      <w:r w:rsidRPr="00DE6F86">
        <w:rPr>
          <w:rFonts w:ascii="Palatino Linotype" w:eastAsia="Calibri" w:hAnsi="Palatino Linotype"/>
          <w:i/>
        </w:rPr>
        <w:t xml:space="preserve"> Los ayuntamientos, para el eficaz desempeño de sus funciones públicas, podrán auxiliarse por: </w:t>
      </w:r>
    </w:p>
    <w:p w:rsidR="00DE6F86" w:rsidRDefault="00DE6F86" w:rsidP="00FF1965">
      <w:pPr>
        <w:spacing w:after="0" w:line="240" w:lineRule="auto"/>
        <w:ind w:left="567" w:right="567"/>
        <w:jc w:val="both"/>
        <w:rPr>
          <w:rFonts w:ascii="Palatino Linotype" w:eastAsia="Calibri" w:hAnsi="Palatino Linotype"/>
          <w:i/>
        </w:rPr>
      </w:pPr>
      <w:r w:rsidRPr="00DE6F86">
        <w:rPr>
          <w:rFonts w:ascii="Palatino Linotype" w:eastAsia="Calibri" w:hAnsi="Palatino Linotype"/>
          <w:i/>
        </w:rPr>
        <w:t xml:space="preserve">I. </w:t>
      </w:r>
      <w:r w:rsidRPr="00DF3F52">
        <w:rPr>
          <w:rFonts w:ascii="Palatino Linotype" w:eastAsia="Calibri" w:hAnsi="Palatino Linotype"/>
          <w:i/>
          <w:u w:val="single"/>
        </w:rPr>
        <w:t>Comisiones</w:t>
      </w:r>
      <w:r w:rsidRPr="00DE6F86">
        <w:rPr>
          <w:rFonts w:ascii="Palatino Linotype" w:eastAsia="Calibri" w:hAnsi="Palatino Linotype"/>
          <w:i/>
        </w:rPr>
        <w:t xml:space="preserve"> del ayuntamiento; </w:t>
      </w:r>
    </w:p>
    <w:p w:rsidR="00DE6F86" w:rsidRDefault="00DE6F86" w:rsidP="00FF1965">
      <w:pPr>
        <w:spacing w:after="0" w:line="240" w:lineRule="auto"/>
        <w:ind w:left="567" w:right="567"/>
        <w:jc w:val="both"/>
        <w:rPr>
          <w:rFonts w:ascii="Palatino Linotype" w:eastAsia="Calibri" w:hAnsi="Palatino Linotype"/>
          <w:i/>
        </w:rPr>
      </w:pPr>
      <w:r w:rsidRPr="00DE6F86">
        <w:rPr>
          <w:rFonts w:ascii="Palatino Linotype" w:eastAsia="Calibri" w:hAnsi="Palatino Linotype"/>
          <w:i/>
        </w:rPr>
        <w:t xml:space="preserve">II. Consejos de participación ciudadana; </w:t>
      </w:r>
    </w:p>
    <w:p w:rsidR="00DE6F86" w:rsidRDefault="00DE6F86" w:rsidP="00FF1965">
      <w:pPr>
        <w:spacing w:after="0" w:line="240" w:lineRule="auto"/>
        <w:ind w:left="567" w:right="567"/>
        <w:jc w:val="both"/>
        <w:rPr>
          <w:rFonts w:ascii="Palatino Linotype" w:eastAsia="Calibri" w:hAnsi="Palatino Linotype"/>
          <w:i/>
        </w:rPr>
      </w:pPr>
      <w:r w:rsidRPr="00DE6F86">
        <w:rPr>
          <w:rFonts w:ascii="Palatino Linotype" w:eastAsia="Calibri" w:hAnsi="Palatino Linotype"/>
          <w:i/>
        </w:rPr>
        <w:t xml:space="preserve">III. Organizaciones sociales representativas de las comunidades; </w:t>
      </w:r>
    </w:p>
    <w:p w:rsidR="00DE6F86" w:rsidRDefault="00DE6F86" w:rsidP="00FF1965">
      <w:pPr>
        <w:spacing w:after="0" w:line="240" w:lineRule="auto"/>
        <w:ind w:left="567" w:right="567"/>
        <w:jc w:val="both"/>
        <w:rPr>
          <w:rFonts w:ascii="Palatino Linotype" w:eastAsia="Calibri" w:hAnsi="Palatino Linotype"/>
          <w:i/>
          <w:lang w:val="es-ES_tradnl"/>
        </w:rPr>
      </w:pPr>
      <w:r w:rsidRPr="00DE6F86">
        <w:rPr>
          <w:rFonts w:ascii="Palatino Linotype" w:eastAsia="Calibri" w:hAnsi="Palatino Linotype"/>
          <w:i/>
        </w:rPr>
        <w:t>IV. Las demás organizaciones que determinen las leyes y reglamentos o los acuerdos del ayuntamiento.</w:t>
      </w:r>
    </w:p>
    <w:p w:rsidR="00DE6F86" w:rsidRDefault="00DE6F86" w:rsidP="00FF1965">
      <w:pPr>
        <w:spacing w:after="0" w:line="240" w:lineRule="auto"/>
        <w:ind w:left="567" w:right="567"/>
        <w:jc w:val="both"/>
        <w:rPr>
          <w:rFonts w:ascii="Palatino Linotype" w:eastAsia="Calibri" w:hAnsi="Palatino Linotype"/>
          <w:i/>
          <w:lang w:val="es-ES_tradnl"/>
        </w:rPr>
      </w:pPr>
    </w:p>
    <w:p w:rsidR="00DE6F86" w:rsidRDefault="00DE6F86" w:rsidP="00FF1965">
      <w:pPr>
        <w:spacing w:after="0" w:line="240" w:lineRule="auto"/>
        <w:ind w:left="567" w:right="567"/>
        <w:jc w:val="both"/>
        <w:rPr>
          <w:rFonts w:ascii="Palatino Linotype" w:eastAsia="Calibri" w:hAnsi="Palatino Linotype"/>
          <w:i/>
        </w:rPr>
      </w:pPr>
      <w:r w:rsidRPr="00DE6F86">
        <w:rPr>
          <w:rFonts w:ascii="Palatino Linotype" w:eastAsia="Calibri" w:hAnsi="Palatino Linotype"/>
          <w:b/>
          <w:i/>
        </w:rPr>
        <w:t>Artículo 65.-</w:t>
      </w:r>
      <w:r w:rsidRPr="00DE6F86">
        <w:rPr>
          <w:rFonts w:ascii="Palatino Linotype" w:eastAsia="Calibri" w:hAnsi="Palatino Linotype"/>
          <w:i/>
        </w:rPr>
        <w:t xml:space="preserve"> Los integrantes de las comisiones del ayuntamiento serán nombrados por éste, de entre sus miembros, a propuesta del presidente municipal, </w:t>
      </w:r>
      <w:r w:rsidRPr="00DE6F86">
        <w:rPr>
          <w:rFonts w:ascii="Palatino Linotype" w:eastAsia="Calibri" w:hAnsi="Palatino Linotype"/>
          <w:i/>
          <w:u w:val="single"/>
        </w:rPr>
        <w:t>a más tardar en la tercera sesión ordinaria que celebren al inicio de su gestión</w:t>
      </w:r>
      <w:r>
        <w:rPr>
          <w:rFonts w:ascii="Palatino Linotype" w:eastAsia="Calibri" w:hAnsi="Palatino Linotype"/>
          <w:i/>
          <w:u w:val="single"/>
        </w:rPr>
        <w:t>.</w:t>
      </w:r>
    </w:p>
    <w:p w:rsidR="00DE6F86" w:rsidRDefault="00DE6F86" w:rsidP="00FF1965">
      <w:pPr>
        <w:spacing w:after="0" w:line="240" w:lineRule="auto"/>
        <w:ind w:left="567" w:right="567"/>
        <w:jc w:val="both"/>
        <w:rPr>
          <w:rFonts w:ascii="Palatino Linotype" w:eastAsia="Calibri" w:hAnsi="Palatino Linotype"/>
          <w:i/>
        </w:rPr>
      </w:pPr>
      <w:r w:rsidRPr="00DE6F86">
        <w:rPr>
          <w:rFonts w:ascii="Palatino Linotype" w:eastAsia="Calibri" w:hAnsi="Palatino Linotype"/>
          <w:i/>
        </w:rPr>
        <w:t xml:space="preserve">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procurando la paridad de género en la designación de presidencias de las comisiones del ayuntamiento. </w:t>
      </w:r>
    </w:p>
    <w:p w:rsidR="00DE6F86" w:rsidRPr="00DE6F86" w:rsidRDefault="00DE6F86" w:rsidP="00FF1965">
      <w:pPr>
        <w:spacing w:after="0" w:line="240" w:lineRule="auto"/>
        <w:ind w:left="567" w:right="567"/>
        <w:jc w:val="both"/>
        <w:rPr>
          <w:rFonts w:ascii="Palatino Linotype" w:eastAsia="Calibri" w:hAnsi="Palatino Linotype"/>
          <w:i/>
          <w:u w:val="single"/>
          <w:lang w:val="es-ES_tradnl"/>
        </w:rPr>
      </w:pPr>
      <w:r w:rsidRPr="00DE6F86">
        <w:rPr>
          <w:rFonts w:ascii="Palatino Linotype" w:eastAsia="Calibri" w:hAnsi="Palatino Linotype"/>
          <w:i/>
          <w:u w:val="single"/>
        </w:rPr>
        <w:t>Una vez nombrados los integrantes de las comisiones, los presidentes de cada una tendrán treinta días para convocar a sesión a efecto de llevar a cabo su instalación e inicio de los trabajos.</w:t>
      </w:r>
    </w:p>
    <w:p w:rsidR="00DE6F86" w:rsidRDefault="00DE6F86" w:rsidP="00FF1965">
      <w:pPr>
        <w:spacing w:after="0" w:line="240" w:lineRule="auto"/>
        <w:ind w:left="567" w:right="567"/>
        <w:jc w:val="both"/>
        <w:rPr>
          <w:rFonts w:ascii="Palatino Linotype" w:eastAsia="Calibri" w:hAnsi="Palatino Linotype"/>
          <w:i/>
        </w:rPr>
      </w:pPr>
      <w:r w:rsidRPr="00DE6F86">
        <w:rPr>
          <w:rFonts w:ascii="Palatino Linotype" w:eastAsia="Calibri" w:hAnsi="Palatino Linotype"/>
          <w:b/>
          <w:i/>
        </w:rPr>
        <w:lastRenderedPageBreak/>
        <w:t>Artículo 69.-</w:t>
      </w:r>
      <w:r w:rsidRPr="00DE6F86">
        <w:rPr>
          <w:rFonts w:ascii="Palatino Linotype" w:eastAsia="Calibri" w:hAnsi="Palatino Linotype"/>
          <w:i/>
        </w:rPr>
        <w:t xml:space="preserve"> Las comisiones las determinará el ayuntamiento de acuerdo a las necesidades del municipio y podrán ser permanentes o transitorias. </w:t>
      </w:r>
    </w:p>
    <w:p w:rsidR="00DE6F86" w:rsidRDefault="00DE6F86" w:rsidP="00FF1965">
      <w:pPr>
        <w:spacing w:after="0" w:line="240" w:lineRule="auto"/>
        <w:ind w:left="567" w:right="567"/>
        <w:jc w:val="both"/>
        <w:rPr>
          <w:rFonts w:ascii="Palatino Linotype" w:eastAsia="Calibri" w:hAnsi="Palatino Linotype"/>
          <w:i/>
        </w:rPr>
      </w:pPr>
      <w:r w:rsidRPr="00DF3F52">
        <w:rPr>
          <w:rFonts w:ascii="Palatino Linotype" w:eastAsia="Calibri" w:hAnsi="Palatino Linotype"/>
          <w:b/>
          <w:i/>
        </w:rPr>
        <w:t>I.</w:t>
      </w:r>
      <w:r w:rsidRPr="00DE6F86">
        <w:rPr>
          <w:rFonts w:ascii="Palatino Linotype" w:eastAsia="Calibri" w:hAnsi="Palatino Linotype"/>
          <w:i/>
        </w:rPr>
        <w:t xml:space="preserve"> Serán </w:t>
      </w:r>
      <w:r w:rsidRPr="00DF3F52">
        <w:rPr>
          <w:rFonts w:ascii="Palatino Linotype" w:eastAsia="Calibri" w:hAnsi="Palatino Linotype"/>
          <w:i/>
          <w:u w:val="single"/>
        </w:rPr>
        <w:t>permanentes las comisiones</w:t>
      </w:r>
      <w:r w:rsidRPr="00DE6F86">
        <w:rPr>
          <w:rFonts w:ascii="Palatino Linotype" w:eastAsia="Calibri" w:hAnsi="Palatino Linotype"/>
          <w:i/>
        </w:rPr>
        <w:t xml:space="preserve">: </w:t>
      </w:r>
    </w:p>
    <w:p w:rsidR="00DE6F86" w:rsidRDefault="00DE6F86" w:rsidP="00FF1965">
      <w:pPr>
        <w:spacing w:after="0" w:line="240" w:lineRule="auto"/>
        <w:ind w:left="567" w:right="567"/>
        <w:jc w:val="both"/>
        <w:rPr>
          <w:rFonts w:ascii="Palatino Linotype" w:eastAsia="Calibri" w:hAnsi="Palatino Linotype"/>
          <w:i/>
        </w:rPr>
      </w:pPr>
      <w:r w:rsidRPr="00DE6F86">
        <w:rPr>
          <w:rFonts w:ascii="Palatino Linotype" w:eastAsia="Calibri" w:hAnsi="Palatino Linotype"/>
          <w:i/>
        </w:rPr>
        <w:t xml:space="preserve">a). De gobernación, cuyo responsable será el presidente municipal; </w:t>
      </w:r>
    </w:p>
    <w:p w:rsidR="00DE6F86" w:rsidRDefault="00DE6F86" w:rsidP="00FF1965">
      <w:pPr>
        <w:spacing w:after="0" w:line="240" w:lineRule="auto"/>
        <w:ind w:left="567" w:right="567"/>
        <w:jc w:val="both"/>
        <w:rPr>
          <w:rFonts w:ascii="Palatino Linotype" w:eastAsia="Calibri" w:hAnsi="Palatino Linotype"/>
          <w:i/>
        </w:rPr>
      </w:pPr>
      <w:r w:rsidRPr="00DE6F86">
        <w:rPr>
          <w:rFonts w:ascii="Palatino Linotype" w:eastAsia="Calibri" w:hAnsi="Palatino Linotype"/>
          <w:i/>
        </w:rPr>
        <w:t xml:space="preserve">b). De planeación para el desarrollo, que estará a cargo del presidente municipal; </w:t>
      </w:r>
    </w:p>
    <w:p w:rsidR="00DE6F86" w:rsidRDefault="00DE6F86" w:rsidP="00FF1965">
      <w:pPr>
        <w:spacing w:after="0" w:line="240" w:lineRule="auto"/>
        <w:ind w:left="567" w:right="567"/>
        <w:jc w:val="both"/>
        <w:rPr>
          <w:rFonts w:ascii="Palatino Linotype" w:eastAsia="Calibri" w:hAnsi="Palatino Linotype"/>
          <w:i/>
        </w:rPr>
      </w:pPr>
      <w:proofErr w:type="gramStart"/>
      <w:r w:rsidRPr="00DE6F86">
        <w:rPr>
          <w:rFonts w:ascii="Palatino Linotype" w:eastAsia="Calibri" w:hAnsi="Palatino Linotype"/>
          <w:i/>
        </w:rPr>
        <w:t>c)</w:t>
      </w:r>
      <w:proofErr w:type="gramEnd"/>
      <w:r w:rsidRPr="00DE6F86">
        <w:rPr>
          <w:rFonts w:ascii="Palatino Linotype" w:eastAsia="Calibri" w:hAnsi="Palatino Linotype"/>
          <w:i/>
        </w:rPr>
        <w:t xml:space="preserve">. De hacienda, que presidirá el síndico o el primer síndico, cuando haya </w:t>
      </w:r>
      <w:proofErr w:type="spellStart"/>
      <w:r w:rsidRPr="00DE6F86">
        <w:rPr>
          <w:rFonts w:ascii="Palatino Linotype" w:eastAsia="Calibri" w:hAnsi="Palatino Linotype"/>
          <w:i/>
        </w:rPr>
        <w:t>mas</w:t>
      </w:r>
      <w:proofErr w:type="spellEnd"/>
      <w:r w:rsidRPr="00DE6F86">
        <w:rPr>
          <w:rFonts w:ascii="Palatino Linotype" w:eastAsia="Calibri" w:hAnsi="Palatino Linotype"/>
          <w:i/>
        </w:rPr>
        <w:t xml:space="preserve"> de uno; </w:t>
      </w:r>
    </w:p>
    <w:p w:rsidR="00DE6F86" w:rsidRDefault="00DE6F86" w:rsidP="00FF1965">
      <w:pPr>
        <w:spacing w:after="0" w:line="240" w:lineRule="auto"/>
        <w:ind w:left="567" w:right="567"/>
        <w:jc w:val="both"/>
        <w:rPr>
          <w:rFonts w:ascii="Palatino Linotype" w:eastAsia="Calibri" w:hAnsi="Palatino Linotype"/>
          <w:i/>
        </w:rPr>
      </w:pPr>
      <w:r w:rsidRPr="00DE6F86">
        <w:rPr>
          <w:rFonts w:ascii="Palatino Linotype" w:eastAsia="Calibri" w:hAnsi="Palatino Linotype"/>
          <w:i/>
        </w:rPr>
        <w:t>d). Derogado</w:t>
      </w:r>
    </w:p>
    <w:p w:rsidR="00DE6F86" w:rsidRDefault="00DE6F86" w:rsidP="00FF1965">
      <w:pPr>
        <w:spacing w:after="0" w:line="240" w:lineRule="auto"/>
        <w:ind w:left="567" w:right="567"/>
        <w:jc w:val="both"/>
        <w:rPr>
          <w:rFonts w:ascii="Palatino Linotype" w:eastAsia="Calibri" w:hAnsi="Palatino Linotype"/>
          <w:i/>
        </w:rPr>
      </w:pPr>
      <w:r>
        <w:rPr>
          <w:rFonts w:ascii="Palatino Linotype" w:eastAsia="Calibri" w:hAnsi="Palatino Linotype"/>
          <w:i/>
        </w:rPr>
        <w:t>…</w:t>
      </w:r>
    </w:p>
    <w:p w:rsidR="00DE6F86" w:rsidRDefault="00DF3F52" w:rsidP="00FF1965">
      <w:pPr>
        <w:spacing w:after="0" w:line="240" w:lineRule="auto"/>
        <w:ind w:left="567" w:right="567"/>
        <w:jc w:val="both"/>
        <w:rPr>
          <w:rFonts w:ascii="Palatino Linotype" w:eastAsia="Calibri" w:hAnsi="Palatino Linotype"/>
          <w:i/>
        </w:rPr>
      </w:pPr>
      <w:r w:rsidRPr="00DF3F52">
        <w:rPr>
          <w:rFonts w:ascii="Palatino Linotype" w:eastAsia="Calibri" w:hAnsi="Palatino Linotype"/>
          <w:b/>
          <w:i/>
        </w:rPr>
        <w:t>II.</w:t>
      </w:r>
      <w:r w:rsidRPr="00DF3F52">
        <w:rPr>
          <w:rFonts w:ascii="Palatino Linotype" w:eastAsia="Calibri" w:hAnsi="Palatino Linotype"/>
          <w:i/>
        </w:rPr>
        <w:t xml:space="preserve"> Serán comisiones </w:t>
      </w:r>
      <w:r w:rsidRPr="00DF3F52">
        <w:rPr>
          <w:rFonts w:ascii="Palatino Linotype" w:eastAsia="Calibri" w:hAnsi="Palatino Linotype"/>
          <w:i/>
          <w:u w:val="single"/>
        </w:rPr>
        <w:t>transitorias</w:t>
      </w:r>
      <w:r w:rsidRPr="00DF3F52">
        <w:rPr>
          <w:rFonts w:ascii="Palatino Linotype" w:eastAsia="Calibri" w:hAnsi="Palatino Linotype"/>
          <w:i/>
        </w:rPr>
        <w:t>, aquéllas que se designen para la atención de problemas especiales o situaciones emergentes o eventuales de diferente índole y quedarán integradas por los miembros que determine el ayuntamiento, coordinadas por el responsable del área competente.</w:t>
      </w:r>
    </w:p>
    <w:p w:rsidR="00495A0D" w:rsidRDefault="00495A0D" w:rsidP="00FF1965">
      <w:pPr>
        <w:spacing w:after="0" w:line="240" w:lineRule="auto"/>
        <w:ind w:left="567" w:right="567"/>
        <w:jc w:val="both"/>
        <w:rPr>
          <w:rFonts w:ascii="Palatino Linotype" w:eastAsia="Calibri" w:hAnsi="Palatino Linotype"/>
          <w:i/>
        </w:rPr>
      </w:pPr>
    </w:p>
    <w:p w:rsidR="00495A0D" w:rsidRDefault="00495A0D" w:rsidP="00495A0D">
      <w:pPr>
        <w:spacing w:after="0" w:line="240" w:lineRule="auto"/>
        <w:ind w:left="567" w:right="567"/>
        <w:jc w:val="both"/>
        <w:rPr>
          <w:rFonts w:ascii="Palatino Linotype" w:eastAsia="Calibri" w:hAnsi="Palatino Linotype"/>
          <w:i/>
        </w:rPr>
      </w:pPr>
      <w:r>
        <w:rPr>
          <w:rFonts w:ascii="Palatino Linotype" w:eastAsia="Calibri" w:hAnsi="Palatino Linotype"/>
          <w:i/>
          <w:lang w:val="es-ES_tradnl"/>
        </w:rPr>
        <w:t>“</w:t>
      </w:r>
      <w:r w:rsidRPr="00FA2231">
        <w:rPr>
          <w:rFonts w:ascii="Palatino Linotype" w:eastAsia="Calibri" w:hAnsi="Palatino Linotype"/>
          <w:b/>
          <w:i/>
        </w:rPr>
        <w:t>Artículo 91.-</w:t>
      </w:r>
      <w:r w:rsidRPr="00FA2231">
        <w:rPr>
          <w:rFonts w:ascii="Palatino Linotype" w:eastAsia="Calibri" w:hAnsi="Palatino Linotype"/>
          <w:i/>
        </w:rPr>
        <w:t xml:space="preserve"> La </w:t>
      </w:r>
      <w:r w:rsidRPr="00FA2231">
        <w:rPr>
          <w:rFonts w:ascii="Palatino Linotype" w:eastAsia="Calibri" w:hAnsi="Palatino Linotype"/>
          <w:i/>
          <w:u w:val="single"/>
        </w:rPr>
        <w:t>Secretaría del Ayuntamiento</w:t>
      </w:r>
      <w:r w:rsidRPr="00FA2231">
        <w:rPr>
          <w:rFonts w:ascii="Palatino Linotype" w:eastAsia="Calibri" w:hAnsi="Palatino Linotype"/>
          <w:i/>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495A0D" w:rsidRDefault="00495A0D" w:rsidP="00495A0D">
      <w:pPr>
        <w:spacing w:after="0" w:line="240" w:lineRule="auto"/>
        <w:ind w:left="567" w:right="567"/>
        <w:jc w:val="both"/>
        <w:rPr>
          <w:rFonts w:ascii="Palatino Linotype" w:eastAsia="Calibri" w:hAnsi="Palatino Linotype"/>
          <w:i/>
        </w:rPr>
      </w:pPr>
      <w:r w:rsidRPr="00FA2231">
        <w:rPr>
          <w:rFonts w:ascii="Palatino Linotype" w:eastAsia="Calibri" w:hAnsi="Palatino Linotype"/>
          <w:i/>
        </w:rPr>
        <w:t xml:space="preserve">I. Asistir a las sesiones del ayuntamiento y levantar las actas correspondientes; </w:t>
      </w:r>
    </w:p>
    <w:p w:rsidR="00495A0D" w:rsidRDefault="00495A0D" w:rsidP="00495A0D">
      <w:pPr>
        <w:spacing w:after="0" w:line="240" w:lineRule="auto"/>
        <w:ind w:left="567" w:right="567"/>
        <w:jc w:val="both"/>
        <w:rPr>
          <w:rFonts w:ascii="Palatino Linotype" w:eastAsia="Calibri" w:hAnsi="Palatino Linotype"/>
          <w:i/>
        </w:rPr>
      </w:pPr>
      <w:r w:rsidRPr="00FA2231">
        <w:rPr>
          <w:rFonts w:ascii="Palatino Linotype" w:eastAsia="Calibri" w:hAnsi="Palatino Linotype"/>
          <w:i/>
        </w:rPr>
        <w:t xml:space="preserve">II. Emitir los citatorios para la celebración de las sesiones de cabildo, convocadas legalmente; </w:t>
      </w:r>
    </w:p>
    <w:p w:rsidR="00495A0D" w:rsidRDefault="00495A0D" w:rsidP="00495A0D">
      <w:pPr>
        <w:spacing w:after="0" w:line="240" w:lineRule="auto"/>
        <w:ind w:left="567" w:right="567"/>
        <w:jc w:val="both"/>
        <w:rPr>
          <w:rFonts w:ascii="Palatino Linotype" w:eastAsia="Calibri" w:hAnsi="Palatino Linotype"/>
          <w:i/>
        </w:rPr>
      </w:pPr>
      <w:r w:rsidRPr="00FA2231">
        <w:rPr>
          <w:rFonts w:ascii="Palatino Linotype" w:eastAsia="Calibri" w:hAnsi="Palatino Linotype"/>
          <w:i/>
        </w:rPr>
        <w:t xml:space="preserve">III. Dar cuenta en la primera sesión de cada mes, del número y contenido de los expedientes pasados a comisión, con mención de los que hayan sido resueltos y de los pendientes; </w:t>
      </w:r>
    </w:p>
    <w:p w:rsidR="00495A0D" w:rsidRDefault="00495A0D" w:rsidP="00495A0D">
      <w:pPr>
        <w:spacing w:after="0" w:line="240" w:lineRule="auto"/>
        <w:ind w:left="567" w:right="567"/>
        <w:jc w:val="both"/>
        <w:rPr>
          <w:rFonts w:ascii="Palatino Linotype" w:eastAsia="Calibri" w:hAnsi="Palatino Linotype"/>
          <w:i/>
        </w:rPr>
      </w:pPr>
      <w:r w:rsidRPr="00FA2231">
        <w:rPr>
          <w:rFonts w:ascii="Palatino Linotype" w:eastAsia="Calibri" w:hAnsi="Palatino Linotype"/>
          <w:i/>
        </w:rPr>
        <w:t xml:space="preserve">IV. Llevar y conservar los libros de actas de cabildo, obteniendo las firmas de los asistentes a las sesiones; </w:t>
      </w:r>
    </w:p>
    <w:p w:rsidR="00495A0D" w:rsidRDefault="00495A0D" w:rsidP="00495A0D">
      <w:pPr>
        <w:spacing w:after="0" w:line="240" w:lineRule="auto"/>
        <w:ind w:left="567" w:right="567"/>
        <w:jc w:val="both"/>
        <w:rPr>
          <w:rFonts w:ascii="Palatino Linotype" w:eastAsia="Calibri" w:hAnsi="Palatino Linotype"/>
          <w:i/>
        </w:rPr>
      </w:pPr>
      <w:r w:rsidRPr="00FA2231">
        <w:rPr>
          <w:rFonts w:ascii="Palatino Linotype" w:eastAsia="Calibri" w:hAnsi="Palatino Linotype"/>
          <w:i/>
        </w:rPr>
        <w:t xml:space="preserve">V. Validar con su firma, los documentos oficiales emanados del ayuntamiento o de cualquiera de sus miembros; </w:t>
      </w:r>
    </w:p>
    <w:p w:rsidR="00495A0D" w:rsidRDefault="00495A0D" w:rsidP="00495A0D">
      <w:pPr>
        <w:spacing w:after="0" w:line="240" w:lineRule="auto"/>
        <w:ind w:left="567" w:right="567"/>
        <w:jc w:val="both"/>
        <w:rPr>
          <w:rFonts w:ascii="Palatino Linotype" w:eastAsia="Calibri" w:hAnsi="Palatino Linotype"/>
          <w:i/>
        </w:rPr>
      </w:pPr>
      <w:r w:rsidRPr="00FA2231">
        <w:rPr>
          <w:rFonts w:ascii="Palatino Linotype" w:eastAsia="Calibri" w:hAnsi="Palatino Linotype"/>
          <w:i/>
        </w:rPr>
        <w:t xml:space="preserve">VI. Tener a su cargo el archivo general del ayuntamiento; </w:t>
      </w:r>
    </w:p>
    <w:p w:rsidR="00495A0D" w:rsidRDefault="00495A0D" w:rsidP="00495A0D">
      <w:pPr>
        <w:spacing w:after="0" w:line="240" w:lineRule="auto"/>
        <w:ind w:left="567" w:right="567"/>
        <w:jc w:val="both"/>
        <w:rPr>
          <w:rFonts w:ascii="Palatino Linotype" w:eastAsia="Calibri" w:hAnsi="Palatino Linotype"/>
          <w:i/>
        </w:rPr>
      </w:pPr>
      <w:r w:rsidRPr="00FA2231">
        <w:rPr>
          <w:rFonts w:ascii="Palatino Linotype" w:eastAsia="Calibri" w:hAnsi="Palatino Linotype"/>
          <w:i/>
        </w:rPr>
        <w:t xml:space="preserve">VII. Controlar y distribuir la correspondencia oficial del ayuntamiento, dando cuenta diaria al presidente municipal para acordar su trámite; </w:t>
      </w:r>
    </w:p>
    <w:p w:rsidR="00495A0D" w:rsidRDefault="00495A0D" w:rsidP="00495A0D">
      <w:pPr>
        <w:spacing w:after="0" w:line="240" w:lineRule="auto"/>
        <w:ind w:left="567" w:right="567"/>
        <w:jc w:val="both"/>
        <w:rPr>
          <w:rFonts w:ascii="Palatino Linotype" w:eastAsia="Calibri" w:hAnsi="Palatino Linotype"/>
          <w:i/>
        </w:rPr>
      </w:pPr>
      <w:r w:rsidRPr="00FA2231">
        <w:rPr>
          <w:rFonts w:ascii="Palatino Linotype" w:eastAsia="Calibri" w:hAnsi="Palatino Linotype"/>
          <w:i/>
        </w:rPr>
        <w:t xml:space="preserve">VIII. Publicar los reglamentos, circulares y demás disposiciones municipales de observancia general; </w:t>
      </w:r>
    </w:p>
    <w:p w:rsidR="00495A0D" w:rsidRDefault="00495A0D" w:rsidP="00495A0D">
      <w:pPr>
        <w:spacing w:after="0" w:line="240" w:lineRule="auto"/>
        <w:ind w:left="567" w:right="567"/>
        <w:jc w:val="both"/>
        <w:rPr>
          <w:rFonts w:ascii="Palatino Linotype" w:eastAsia="Calibri" w:hAnsi="Palatino Linotype"/>
          <w:i/>
        </w:rPr>
      </w:pPr>
      <w:r w:rsidRPr="00FA2231">
        <w:rPr>
          <w:rFonts w:ascii="Palatino Linotype" w:eastAsia="Calibri" w:hAnsi="Palatino Linotype"/>
          <w:i/>
        </w:rPr>
        <w:t>IX. Compilar leyes, decretos, reglamentos, periódicos oficiales del estado, circulares y órdenes relativas a los distintos sectores de la administración pública municipal;</w:t>
      </w:r>
    </w:p>
    <w:p w:rsidR="00495A0D" w:rsidRDefault="00495A0D" w:rsidP="00495A0D">
      <w:pPr>
        <w:spacing w:after="0" w:line="240" w:lineRule="auto"/>
        <w:ind w:left="567" w:right="567"/>
        <w:jc w:val="both"/>
        <w:rPr>
          <w:rFonts w:ascii="Palatino Linotype" w:eastAsia="Calibri" w:hAnsi="Palatino Linotype"/>
          <w:i/>
        </w:rPr>
      </w:pPr>
      <w:r w:rsidRPr="00FA2231">
        <w:rPr>
          <w:rFonts w:ascii="Palatino Linotype" w:eastAsia="Calibri" w:hAnsi="Palatino Linotype"/>
          <w:i/>
        </w:rP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rsidR="00495A0D" w:rsidRDefault="00495A0D" w:rsidP="00495A0D">
      <w:pPr>
        <w:spacing w:after="0" w:line="240" w:lineRule="auto"/>
        <w:ind w:left="567" w:right="567"/>
        <w:jc w:val="both"/>
        <w:rPr>
          <w:rFonts w:ascii="Palatino Linotype" w:eastAsia="Calibri" w:hAnsi="Palatino Linotype"/>
          <w:i/>
        </w:rPr>
      </w:pPr>
      <w:r w:rsidRPr="00FA2231">
        <w:rPr>
          <w:rFonts w:ascii="Palatino Linotype" w:eastAsia="Calibri" w:hAnsi="Palatino Linotype"/>
          <w:i/>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w:t>
      </w:r>
      <w:r w:rsidRPr="00FA2231">
        <w:rPr>
          <w:rFonts w:ascii="Palatino Linotype" w:eastAsia="Calibri" w:hAnsi="Palatino Linotype"/>
          <w:i/>
        </w:rPr>
        <w:lastRenderedPageBreak/>
        <w:t xml:space="preserve">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rsidR="00495A0D" w:rsidRDefault="00495A0D" w:rsidP="00495A0D">
      <w:pPr>
        <w:spacing w:after="0" w:line="240" w:lineRule="auto"/>
        <w:ind w:left="567" w:right="567"/>
        <w:jc w:val="both"/>
        <w:rPr>
          <w:rFonts w:ascii="Palatino Linotype" w:eastAsia="Calibri" w:hAnsi="Palatino Linotype"/>
          <w:i/>
        </w:rPr>
      </w:pPr>
      <w:r w:rsidRPr="00FA2231">
        <w:rPr>
          <w:rFonts w:ascii="Palatino Linotype" w:eastAsia="Calibri" w:hAnsi="Palatino Linotype"/>
          <w:i/>
        </w:rPr>
        <w:t xml:space="preserve">XII. Integrar un sistema de información que contenga datos de los aspectos socio-económicos básicos del municipio; </w:t>
      </w:r>
    </w:p>
    <w:p w:rsidR="00495A0D" w:rsidRDefault="00495A0D" w:rsidP="00495A0D">
      <w:pPr>
        <w:spacing w:after="0" w:line="240" w:lineRule="auto"/>
        <w:ind w:left="567" w:right="567"/>
        <w:jc w:val="both"/>
        <w:rPr>
          <w:rFonts w:ascii="Palatino Linotype" w:eastAsia="Calibri" w:hAnsi="Palatino Linotype"/>
          <w:i/>
        </w:rPr>
      </w:pPr>
      <w:r w:rsidRPr="00FA2231">
        <w:rPr>
          <w:rFonts w:ascii="Palatino Linotype" w:eastAsia="Calibri" w:hAnsi="Palatino Linotype"/>
          <w:i/>
        </w:rPr>
        <w:t xml:space="preserve">XIII. Ser responsable de la publicación de la Gaceta Municipal, así como de las publicaciones en los estrados de los Ayuntamientos; y </w:t>
      </w:r>
    </w:p>
    <w:p w:rsidR="00495A0D" w:rsidRPr="00FA2231" w:rsidRDefault="00495A0D" w:rsidP="00495A0D">
      <w:pPr>
        <w:spacing w:after="0" w:line="240" w:lineRule="auto"/>
        <w:ind w:left="567" w:right="567"/>
        <w:jc w:val="both"/>
        <w:rPr>
          <w:rFonts w:ascii="Palatino Linotype" w:eastAsia="Calibri" w:hAnsi="Palatino Linotype"/>
          <w:i/>
          <w:lang w:val="es-ES_tradnl"/>
        </w:rPr>
      </w:pPr>
      <w:r w:rsidRPr="00FA2231">
        <w:rPr>
          <w:rFonts w:ascii="Palatino Linotype" w:eastAsia="Calibri" w:hAnsi="Palatino Linotype"/>
          <w:i/>
        </w:rPr>
        <w:t>XIV. Las demás que le confieran esta Ley y disposiciones aplicables.</w:t>
      </w:r>
    </w:p>
    <w:p w:rsidR="00495A0D" w:rsidRPr="00495A0D" w:rsidRDefault="00495A0D" w:rsidP="00FF1965">
      <w:pPr>
        <w:spacing w:after="0" w:line="240" w:lineRule="auto"/>
        <w:ind w:left="567" w:right="567"/>
        <w:jc w:val="both"/>
        <w:rPr>
          <w:rFonts w:ascii="Palatino Linotype" w:eastAsia="Calibri" w:hAnsi="Palatino Linotype"/>
          <w:i/>
          <w:lang w:val="es-ES_tradnl"/>
        </w:rPr>
      </w:pPr>
    </w:p>
    <w:p w:rsidR="00DF3F52" w:rsidRDefault="00DF3F52" w:rsidP="00FF1965">
      <w:pPr>
        <w:spacing w:after="0" w:line="240" w:lineRule="auto"/>
        <w:ind w:left="567" w:right="567"/>
        <w:jc w:val="both"/>
        <w:rPr>
          <w:rFonts w:ascii="Palatino Linotype" w:eastAsia="Calibri" w:hAnsi="Palatino Linotype"/>
          <w:i/>
        </w:rPr>
      </w:pPr>
    </w:p>
    <w:p w:rsidR="00DE6F86" w:rsidRPr="00A53747" w:rsidRDefault="00A53747" w:rsidP="00A53747">
      <w:pPr>
        <w:spacing w:after="0" w:line="240" w:lineRule="auto"/>
        <w:ind w:left="567" w:right="567"/>
        <w:jc w:val="center"/>
        <w:rPr>
          <w:rFonts w:ascii="Palatino Linotype" w:eastAsia="Calibri" w:hAnsi="Palatino Linotype"/>
          <w:b/>
          <w:i/>
        </w:rPr>
      </w:pPr>
      <w:r w:rsidRPr="00A53747">
        <w:rPr>
          <w:rFonts w:ascii="Palatino Linotype" w:eastAsia="Calibri" w:hAnsi="Palatino Linotype"/>
          <w:b/>
          <w:i/>
        </w:rPr>
        <w:t>Bando Municipal de Amecameca 2022</w:t>
      </w:r>
    </w:p>
    <w:p w:rsidR="00A53747" w:rsidRDefault="00A53747" w:rsidP="00FF1965">
      <w:pPr>
        <w:spacing w:after="0" w:line="240" w:lineRule="auto"/>
        <w:ind w:left="567" w:right="567"/>
        <w:jc w:val="both"/>
        <w:rPr>
          <w:rFonts w:ascii="Palatino Linotype" w:eastAsia="Calibri" w:hAnsi="Palatino Linotype"/>
          <w:i/>
        </w:rPr>
      </w:pPr>
    </w:p>
    <w:p w:rsidR="00BB77E1" w:rsidRDefault="00BB77E1" w:rsidP="00FF1965">
      <w:pPr>
        <w:spacing w:after="0" w:line="240" w:lineRule="auto"/>
        <w:ind w:left="567" w:right="567"/>
        <w:jc w:val="both"/>
        <w:rPr>
          <w:rFonts w:ascii="Palatino Linotype" w:eastAsia="Calibri" w:hAnsi="Palatino Linotype"/>
          <w:i/>
        </w:rPr>
      </w:pPr>
      <w:r w:rsidRPr="00BB77E1">
        <w:rPr>
          <w:rFonts w:ascii="Palatino Linotype" w:eastAsia="Calibri" w:hAnsi="Palatino Linotype"/>
          <w:b/>
          <w:i/>
        </w:rPr>
        <w:t>Artículo 2.</w:t>
      </w:r>
      <w:r w:rsidRPr="00BB77E1">
        <w:rPr>
          <w:rFonts w:ascii="Palatino Linotype" w:eastAsia="Calibri" w:hAnsi="Palatino Linotype"/>
          <w:i/>
        </w:rPr>
        <w:t xml:space="preserve"> Para efectos del presente ordenamiento se entiende por: </w:t>
      </w:r>
    </w:p>
    <w:p w:rsidR="00BB77E1" w:rsidRDefault="00BB77E1" w:rsidP="00FF1965">
      <w:pPr>
        <w:spacing w:after="0" w:line="240" w:lineRule="auto"/>
        <w:ind w:left="567" w:right="567"/>
        <w:jc w:val="both"/>
        <w:rPr>
          <w:rFonts w:ascii="Palatino Linotype" w:eastAsia="Calibri" w:hAnsi="Palatino Linotype"/>
          <w:i/>
        </w:rPr>
      </w:pPr>
      <w:r w:rsidRPr="00BB77E1">
        <w:rPr>
          <w:rFonts w:ascii="Palatino Linotype" w:eastAsia="Calibri" w:hAnsi="Palatino Linotype"/>
          <w:i/>
        </w:rPr>
        <w:t>I</w:t>
      </w:r>
      <w:r>
        <w:rPr>
          <w:rFonts w:ascii="Palatino Linotype" w:eastAsia="Calibri" w:hAnsi="Palatino Linotype"/>
          <w:i/>
        </w:rPr>
        <w:t>…</w:t>
      </w:r>
      <w:r w:rsidRPr="00BB77E1">
        <w:rPr>
          <w:rFonts w:ascii="Palatino Linotype" w:eastAsia="Calibri" w:hAnsi="Palatino Linotype"/>
          <w:i/>
        </w:rPr>
        <w:t xml:space="preserve">; </w:t>
      </w:r>
    </w:p>
    <w:p w:rsidR="00BB77E1" w:rsidRDefault="00BB77E1" w:rsidP="00FF1965">
      <w:pPr>
        <w:spacing w:after="0" w:line="240" w:lineRule="auto"/>
        <w:ind w:left="567" w:right="567"/>
        <w:jc w:val="both"/>
        <w:rPr>
          <w:rFonts w:ascii="Palatino Linotype" w:eastAsia="Calibri" w:hAnsi="Palatino Linotype"/>
          <w:i/>
        </w:rPr>
      </w:pPr>
      <w:r w:rsidRPr="00BB77E1">
        <w:rPr>
          <w:rFonts w:ascii="Palatino Linotype" w:eastAsia="Calibri" w:hAnsi="Palatino Linotype"/>
          <w:b/>
          <w:i/>
        </w:rPr>
        <w:t>II. Ayuntamiento:</w:t>
      </w:r>
      <w:r w:rsidRPr="00BB77E1">
        <w:rPr>
          <w:rFonts w:ascii="Palatino Linotype" w:eastAsia="Calibri" w:hAnsi="Palatino Linotype"/>
          <w:i/>
        </w:rPr>
        <w:t xml:space="preserve"> A la asamblea deliberante que funciona de manera colegiada cuyas decisiones y competencias serán propias en los asuntos que se sometan a su consideración. Está </w:t>
      </w:r>
      <w:r w:rsidRPr="00BB77E1">
        <w:rPr>
          <w:rFonts w:ascii="Palatino Linotype" w:eastAsia="Calibri" w:hAnsi="Palatino Linotype"/>
          <w:i/>
          <w:u w:val="single"/>
        </w:rPr>
        <w:t>integrado por la Presidenta o el Presidente Municipal, Sindica o Síndico Municipal, Regidoras y Regidores</w:t>
      </w:r>
      <w:r w:rsidRPr="00BB77E1">
        <w:rPr>
          <w:rFonts w:ascii="Palatino Linotype" w:eastAsia="Calibri" w:hAnsi="Palatino Linotype"/>
          <w:i/>
        </w:rPr>
        <w:t xml:space="preserve">. Para su funcionamiento se auxiliará de la Administración Pública Municipal; </w:t>
      </w:r>
    </w:p>
    <w:p w:rsidR="00BB77E1" w:rsidRDefault="00BB77E1" w:rsidP="00FF1965">
      <w:pPr>
        <w:spacing w:after="0" w:line="240" w:lineRule="auto"/>
        <w:ind w:left="567" w:right="567"/>
        <w:jc w:val="both"/>
        <w:rPr>
          <w:rFonts w:ascii="Palatino Linotype" w:eastAsia="Calibri" w:hAnsi="Palatino Linotype"/>
          <w:i/>
        </w:rPr>
      </w:pPr>
    </w:p>
    <w:p w:rsidR="00A53747" w:rsidRDefault="00A53747" w:rsidP="00FF1965">
      <w:pPr>
        <w:spacing w:after="0" w:line="240" w:lineRule="auto"/>
        <w:ind w:left="567" w:right="567"/>
        <w:jc w:val="both"/>
        <w:rPr>
          <w:rFonts w:ascii="Palatino Linotype" w:eastAsia="Calibri" w:hAnsi="Palatino Linotype"/>
          <w:i/>
        </w:rPr>
      </w:pPr>
      <w:r w:rsidRPr="00A04A20">
        <w:rPr>
          <w:rFonts w:ascii="Palatino Linotype" w:eastAsia="Calibri" w:hAnsi="Palatino Linotype"/>
          <w:b/>
          <w:i/>
        </w:rPr>
        <w:t>Artículo 41.</w:t>
      </w:r>
      <w:r w:rsidRPr="00A53747">
        <w:rPr>
          <w:rFonts w:ascii="Palatino Linotype" w:eastAsia="Calibri" w:hAnsi="Palatino Linotype"/>
          <w:i/>
        </w:rPr>
        <w:t xml:space="preserve"> El Presidente Municipal constituirá las </w:t>
      </w:r>
      <w:r w:rsidRPr="00F33F29">
        <w:rPr>
          <w:rFonts w:ascii="Palatino Linotype" w:eastAsia="Calibri" w:hAnsi="Palatino Linotype"/>
          <w:i/>
          <w:u w:val="single"/>
        </w:rPr>
        <w:t>comisiones</w:t>
      </w:r>
      <w:r w:rsidRPr="00A53747">
        <w:rPr>
          <w:rFonts w:ascii="Palatino Linotype" w:eastAsia="Calibri" w:hAnsi="Palatino Linotype"/>
          <w:i/>
        </w:rPr>
        <w:t xml:space="preserve">, comités, consejos y organizaciones sociales representativas previstas en las leyes federales y estatales, este Bando Municipal y el Reglamento Municipal correspondiente. </w:t>
      </w:r>
    </w:p>
    <w:p w:rsidR="00DE6F86" w:rsidRDefault="00A53747" w:rsidP="00FF1965">
      <w:pPr>
        <w:spacing w:after="0" w:line="240" w:lineRule="auto"/>
        <w:ind w:left="567" w:right="567"/>
        <w:jc w:val="both"/>
        <w:rPr>
          <w:rFonts w:ascii="Palatino Linotype" w:eastAsia="Calibri" w:hAnsi="Palatino Linotype"/>
          <w:i/>
          <w:lang w:val="es-ES_tradnl"/>
        </w:rPr>
      </w:pPr>
      <w:r w:rsidRPr="00A53747">
        <w:rPr>
          <w:rFonts w:ascii="Palatino Linotype" w:eastAsia="Calibri" w:hAnsi="Palatino Linotype"/>
          <w:i/>
        </w:rPr>
        <w:t>Su creación, integración, organización y funcionamiento se realizarán conforme a las disposiciones normativas que les dan origen y los lineamientos aplicables.</w:t>
      </w:r>
    </w:p>
    <w:p w:rsidR="00DE6F86" w:rsidRDefault="00DE6F86" w:rsidP="00FF1965">
      <w:pPr>
        <w:spacing w:after="0" w:line="240" w:lineRule="auto"/>
        <w:ind w:left="567" w:right="567"/>
        <w:jc w:val="both"/>
        <w:rPr>
          <w:rFonts w:ascii="Palatino Linotype" w:eastAsia="Calibri" w:hAnsi="Palatino Linotype"/>
          <w:i/>
          <w:lang w:val="es-ES_tradnl"/>
        </w:rPr>
      </w:pPr>
    </w:p>
    <w:p w:rsidR="00A04A20" w:rsidRDefault="00A04A20" w:rsidP="00C72782">
      <w:pPr>
        <w:spacing w:after="0" w:line="240" w:lineRule="auto"/>
        <w:ind w:left="567" w:right="567"/>
        <w:jc w:val="center"/>
        <w:rPr>
          <w:rFonts w:ascii="Palatino Linotype" w:eastAsia="Calibri" w:hAnsi="Palatino Linotype"/>
          <w:b/>
          <w:i/>
          <w:lang w:val="es-ES_tradnl"/>
        </w:rPr>
      </w:pPr>
      <w:r w:rsidRPr="00A04A20">
        <w:rPr>
          <w:rFonts w:ascii="Palatino Linotype" w:eastAsia="Calibri" w:hAnsi="Palatino Linotype"/>
          <w:b/>
          <w:i/>
          <w:lang w:val="es-ES_tradnl"/>
        </w:rPr>
        <w:t xml:space="preserve">Reglamento Interno de la Administración Pública Municipal, </w:t>
      </w:r>
    </w:p>
    <w:p w:rsidR="00A53747" w:rsidRPr="00A04A20" w:rsidRDefault="00A04A20" w:rsidP="00C72782">
      <w:pPr>
        <w:spacing w:after="0" w:line="240" w:lineRule="auto"/>
        <w:ind w:left="567" w:right="567"/>
        <w:jc w:val="center"/>
        <w:rPr>
          <w:rFonts w:ascii="Palatino Linotype" w:eastAsia="Calibri" w:hAnsi="Palatino Linotype"/>
          <w:b/>
          <w:i/>
          <w:lang w:val="es-ES_tradnl"/>
        </w:rPr>
      </w:pPr>
      <w:proofErr w:type="gramStart"/>
      <w:r w:rsidRPr="00A04A20">
        <w:rPr>
          <w:rFonts w:ascii="Palatino Linotype" w:eastAsia="Calibri" w:hAnsi="Palatino Linotype"/>
          <w:b/>
          <w:i/>
          <w:lang w:val="es-ES_tradnl"/>
        </w:rPr>
        <w:t>para</w:t>
      </w:r>
      <w:proofErr w:type="gramEnd"/>
      <w:r w:rsidRPr="00A04A20">
        <w:rPr>
          <w:rFonts w:ascii="Palatino Linotype" w:eastAsia="Calibri" w:hAnsi="Palatino Linotype"/>
          <w:b/>
          <w:i/>
          <w:lang w:val="es-ES_tradnl"/>
        </w:rPr>
        <w:t xml:space="preserve"> el periodo 2022-2024</w:t>
      </w:r>
    </w:p>
    <w:p w:rsidR="00A53747" w:rsidRDefault="00A53747" w:rsidP="00FF1965">
      <w:pPr>
        <w:spacing w:after="0" w:line="240" w:lineRule="auto"/>
        <w:ind w:left="567" w:right="567"/>
        <w:jc w:val="both"/>
        <w:rPr>
          <w:rFonts w:ascii="Palatino Linotype" w:eastAsia="Calibri" w:hAnsi="Palatino Linotype"/>
          <w:i/>
          <w:lang w:val="es-ES_tradnl"/>
        </w:rPr>
      </w:pPr>
    </w:p>
    <w:p w:rsidR="00A53747" w:rsidRPr="00FF1965" w:rsidRDefault="00A53747" w:rsidP="00FF1965">
      <w:pPr>
        <w:spacing w:after="0" w:line="240" w:lineRule="auto"/>
        <w:ind w:left="567" w:right="567"/>
        <w:jc w:val="both"/>
        <w:rPr>
          <w:rFonts w:ascii="Palatino Linotype" w:eastAsia="Calibri" w:hAnsi="Palatino Linotype"/>
          <w:i/>
          <w:lang w:val="es-ES_tradnl"/>
        </w:rPr>
      </w:pPr>
      <w:r w:rsidRPr="00A53747">
        <w:rPr>
          <w:rFonts w:ascii="Palatino Linotype" w:eastAsia="Calibri" w:hAnsi="Palatino Linotype"/>
          <w:b/>
          <w:i/>
        </w:rPr>
        <w:t>Artículo 05-.</w:t>
      </w:r>
      <w:r w:rsidRPr="00A53747">
        <w:rPr>
          <w:rFonts w:ascii="Palatino Linotype" w:eastAsia="Calibri" w:hAnsi="Palatino Linotype"/>
          <w:i/>
        </w:rPr>
        <w:t xml:space="preserve"> A través de sus respectivas comisiones, los miembros del Ayuntamiento vigilarán que las dependencias, entidades y organismos auxiliares de la Administración Pública Municipal y los órganos auxiliares del Ayuntamiento, cumplan oportuna y eficientemente sus atribuciones</w:t>
      </w:r>
      <w:r w:rsidR="005B79AD">
        <w:rPr>
          <w:rFonts w:ascii="Palatino Linotype" w:eastAsia="Calibri" w:hAnsi="Palatino Linotype"/>
          <w:i/>
        </w:rPr>
        <w:t>.”</w:t>
      </w:r>
    </w:p>
    <w:p w:rsidR="00FF1965" w:rsidRDefault="00FF1965" w:rsidP="000750C0">
      <w:pPr>
        <w:spacing w:after="0" w:line="360" w:lineRule="auto"/>
        <w:jc w:val="both"/>
        <w:rPr>
          <w:rFonts w:ascii="Palatino Linotype" w:eastAsia="Calibri" w:hAnsi="Palatino Linotype"/>
          <w:sz w:val="24"/>
          <w:lang w:val="es-ES_tradnl"/>
        </w:rPr>
      </w:pPr>
    </w:p>
    <w:p w:rsidR="00FF1965" w:rsidRDefault="00DF3F52" w:rsidP="000750C0">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Preceptos legales que consagran que el </w:t>
      </w:r>
      <w:r w:rsidRPr="00DF3F52">
        <w:rPr>
          <w:rFonts w:ascii="Palatino Linotype" w:eastAsia="Calibri" w:hAnsi="Palatino Linotype"/>
          <w:b/>
          <w:sz w:val="24"/>
          <w:lang w:val="es-ES_tradnl"/>
        </w:rPr>
        <w:t>Sujeto Obligado</w:t>
      </w:r>
      <w:r>
        <w:rPr>
          <w:rFonts w:ascii="Palatino Linotype" w:eastAsia="Calibri" w:hAnsi="Palatino Linotype"/>
          <w:sz w:val="24"/>
          <w:lang w:val="es-ES_tradnl"/>
        </w:rPr>
        <w:t xml:space="preserve"> para atender y resolver los asuntos de su competencia, funcionará mediante Pleno y Comisiones, la manera en </w:t>
      </w:r>
      <w:r>
        <w:rPr>
          <w:rFonts w:ascii="Palatino Linotype" w:eastAsia="Calibri" w:hAnsi="Palatino Linotype"/>
          <w:sz w:val="24"/>
          <w:lang w:val="es-ES_tradnl"/>
        </w:rPr>
        <w:lastRenderedPageBreak/>
        <w:t xml:space="preserve">que se integrarán y la temporalidad en que deben instalarse, enunciando las </w:t>
      </w:r>
      <w:r w:rsidR="00F33F29">
        <w:rPr>
          <w:rFonts w:ascii="Palatino Linotype" w:eastAsia="Calibri" w:hAnsi="Palatino Linotype"/>
          <w:sz w:val="24"/>
          <w:lang w:val="es-ES_tradnl"/>
        </w:rPr>
        <w:t>comisiones permanentes y la posibilidad de instalar comisiones transitorias.</w:t>
      </w:r>
    </w:p>
    <w:p w:rsidR="00FF1965" w:rsidRDefault="00FF1965" w:rsidP="000750C0">
      <w:pPr>
        <w:spacing w:after="0" w:line="360" w:lineRule="auto"/>
        <w:jc w:val="both"/>
        <w:rPr>
          <w:rFonts w:ascii="Palatino Linotype" w:eastAsia="Calibri" w:hAnsi="Palatino Linotype"/>
          <w:sz w:val="24"/>
          <w:lang w:val="es-ES_tradnl"/>
        </w:rPr>
      </w:pPr>
    </w:p>
    <w:p w:rsidR="00F33F29" w:rsidRDefault="00F33F29" w:rsidP="000750C0">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Hechas las precisiones anteriores, si bien es cierto de la respuesta del </w:t>
      </w:r>
      <w:r w:rsidRPr="00B956D8">
        <w:rPr>
          <w:rFonts w:ascii="Palatino Linotype" w:eastAsia="Calibri" w:hAnsi="Palatino Linotype"/>
          <w:b/>
          <w:sz w:val="24"/>
          <w:lang w:val="es-ES_tradnl"/>
        </w:rPr>
        <w:t>Sujeto Obligado</w:t>
      </w:r>
      <w:r>
        <w:rPr>
          <w:rFonts w:ascii="Palatino Linotype" w:eastAsia="Calibri" w:hAnsi="Palatino Linotype"/>
          <w:sz w:val="24"/>
          <w:lang w:val="es-ES_tradnl"/>
        </w:rPr>
        <w:t xml:space="preserve"> señala haber</w:t>
      </w:r>
      <w:r w:rsidR="005B79AD">
        <w:rPr>
          <w:rFonts w:ascii="Palatino Linotype" w:eastAsia="Calibri" w:hAnsi="Palatino Linotype"/>
          <w:sz w:val="24"/>
          <w:lang w:val="es-ES_tradnl"/>
        </w:rPr>
        <w:t xml:space="preserve"> agotado la búsqueda en los archivos de la </w:t>
      </w:r>
      <w:r w:rsidR="005B79AD" w:rsidRPr="005B79AD">
        <w:rPr>
          <w:rFonts w:ascii="Palatino Linotype" w:eastAsia="Calibri" w:hAnsi="Palatino Linotype"/>
          <w:sz w:val="24"/>
          <w:lang w:val="es-ES_tradnl"/>
        </w:rPr>
        <w:t>Dirección de Obras Públicas y Desarrollo Urbano</w:t>
      </w:r>
      <w:r w:rsidR="005B79AD">
        <w:rPr>
          <w:rFonts w:ascii="Palatino Linotype" w:eastAsia="Calibri" w:hAnsi="Palatino Linotype"/>
          <w:sz w:val="24"/>
          <w:lang w:val="es-ES_tradnl"/>
        </w:rPr>
        <w:t>, en ese orden de ideas, se procede a hacer estudio de sus atribuciones, a efecto de determinar si dentro de ésas, se encuentran las relativas para generar, administrar o poseer la información, por lo que se cita el artículo 96 Bis de la citada Ley Orgánica Municipal, que señala:</w:t>
      </w:r>
    </w:p>
    <w:p w:rsidR="00F33F29" w:rsidRPr="002F53BE" w:rsidRDefault="00F33F29" w:rsidP="000750C0">
      <w:pPr>
        <w:spacing w:after="0" w:line="360" w:lineRule="auto"/>
        <w:jc w:val="both"/>
        <w:rPr>
          <w:rFonts w:ascii="Palatino Linotype" w:eastAsia="Calibri" w:hAnsi="Palatino Linotype"/>
          <w:sz w:val="24"/>
          <w:lang w:val="es-ES_tradnl"/>
        </w:rPr>
      </w:pPr>
    </w:p>
    <w:p w:rsidR="005B79AD" w:rsidRDefault="005B79AD" w:rsidP="00B956D8">
      <w:pPr>
        <w:spacing w:after="0" w:line="240" w:lineRule="auto"/>
        <w:ind w:left="567" w:right="567"/>
        <w:jc w:val="both"/>
        <w:rPr>
          <w:rFonts w:ascii="Palatino Linotype" w:eastAsia="Calibri" w:hAnsi="Palatino Linotype"/>
          <w:i/>
        </w:rPr>
      </w:pPr>
      <w:r>
        <w:rPr>
          <w:rFonts w:ascii="Palatino Linotype" w:eastAsia="Calibri" w:hAnsi="Palatino Linotype"/>
          <w:b/>
          <w:i/>
        </w:rPr>
        <w:t>“</w:t>
      </w:r>
      <w:r w:rsidRPr="00C72782">
        <w:rPr>
          <w:rFonts w:ascii="Palatino Linotype" w:eastAsia="Calibri" w:hAnsi="Palatino Linotype"/>
          <w:b/>
          <w:i/>
        </w:rPr>
        <w:t>Artículo 96. Bis.-</w:t>
      </w:r>
      <w:r w:rsidRPr="001460E5">
        <w:rPr>
          <w:rFonts w:ascii="Palatino Linotype" w:eastAsia="Calibri" w:hAnsi="Palatino Linotype"/>
          <w:i/>
        </w:rPr>
        <w:t xml:space="preserve"> El Director de Obras Públicas o el Titular de la Unidad Administrativa equivalente, tiene las siguientes atribuciones: </w:t>
      </w:r>
    </w:p>
    <w:p w:rsidR="005B79AD" w:rsidRDefault="005B79AD" w:rsidP="00B956D8">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I. Realizar la programación y ejecución de las obras públicas y servicios relacionados, que por orden expresa del Ayuntamiento requieran prioridad; </w:t>
      </w:r>
    </w:p>
    <w:p w:rsidR="005B79AD" w:rsidRDefault="005B79AD" w:rsidP="00B956D8">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II. Planear y coordinar los proyectos de obras públicas y servicios relacionados con las mismas que autorice el Ayuntamiento, una vez que se cumplan los requisitos de licitación y otros que determine la ley de la materia;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III. Proyectar las obras públicas y servicios relacionados, que realice el Municipio, incluyendo la conservación y mantenimiento de edificios, monumentos, calles, parques y jardines;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IV. Construir y ejecutar todas aquellas obras públicas y servicios relacionados, que aumenten y mantengan la infraestructura municipal y que estén consideradas en el programa respectivo;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V. Determinar y cuantificar los materiales y trabajos necesarios para programas de construcción y mantenimiento de obras públicas y servicios relacionados;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VI. Vigilar que se cumplan y lleven a cabo los programas de construcción y mantenimiento de obras públicas y servicios relacionados;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VII. Cuidar que las obras públicas y servicios relacionados cumplan con los requisitos de seguridad y observen las normas de construcción y términos establecidos;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VIII. Vigilar la construcción en las obras por contrato y por administración que hayan sido adjudicadas a los contratistas;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w:t>
      </w:r>
      <w:r w:rsidRPr="001460E5">
        <w:rPr>
          <w:rFonts w:ascii="Palatino Linotype" w:eastAsia="Calibri" w:hAnsi="Palatino Linotype"/>
          <w:i/>
        </w:rPr>
        <w:lastRenderedPageBreak/>
        <w:t xml:space="preserve">conforme a las disposiciones legales aplicables y en congruencia con los planes, programas, especificaciones técnicas, controles y procedimientos administrativos aprobados;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X. Verificar que las obras públicas y los servicios relacionados con la misma, hayan sido programadas, presupuestadas, ejecutadas, adquiridas y contratadas en estricto apego a las disposiciones legales aplicables;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XI. Integrar y verificar que se elaboren de manera correcta y completa las bitácoras y/o expedientes abiertos con motivo de la obra pública y servicios relacionados con la misma, conforme a lo establecido en las disposiciones legales aplicables;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XII. Promover la construcción de urbanización, infraestructura y equipamiento urbano;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XIII. Formular y conducir la política municipal en materia de obras públicas e infraestructura para el desarrollo;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XIV. Cumplir y hacer cumplir la legislación y normatividad en materia de obra pública; 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XVI. Dictar las normas generales y ejecutar las obras de reparación, adaptación y demolición de inmuebles propiedad del municipio que le sean asignadas;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XVIII. Vigilar que la ejecución de la obra pública adjudicada y los servicios relacionados con ésta, se sujeten a las condiciones contratadas;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XIX. Establecer los lineamientos para la realización de estudios y proyectos de construcción de obras públicas;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XX. Autorizar para su pago, previa validación del avance y calidad de las obras, los presupuestos y estimaciones que presenten los contratistas de obras públicas municipales; XXI. Formular el inventario de la maquinaria y equipo de construcción a su cuidado o de su propiedad, manteniéndolo en óptimas condiciones de uso;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XXII. Coordinar y supervisar que todo el proceso de las obras públicas que se realicen en el municipio se realice conforme a la legislación y normatividad en materia de obra pública; XXIII. Controlar y vigilar el inventario de materiales para construcción;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XXIV. Integrar y autorizar con su firma, la documentación que en materia de obra pública, deba presentarse al Órgano Superior de Fiscalización del Estado de México;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 xml:space="preserve">XXV. Formular las bases y expedir la convocatoria a los concursos para la realización de las obras públicas municipales, de acuerdo con los requisitos que para dichos actos señale la legislación y normatividad respectiva, vigilando su correcta ejecución; y </w:t>
      </w:r>
    </w:p>
    <w:p w:rsidR="005B79AD" w:rsidRDefault="005B79AD" w:rsidP="005B79AD">
      <w:pPr>
        <w:spacing w:after="0" w:line="240" w:lineRule="auto"/>
        <w:ind w:left="567" w:right="567"/>
        <w:jc w:val="both"/>
        <w:rPr>
          <w:rFonts w:ascii="Palatino Linotype" w:eastAsia="Calibri" w:hAnsi="Palatino Linotype"/>
          <w:i/>
        </w:rPr>
      </w:pPr>
      <w:r w:rsidRPr="001460E5">
        <w:rPr>
          <w:rFonts w:ascii="Palatino Linotype" w:eastAsia="Calibri" w:hAnsi="Palatino Linotype"/>
          <w:i/>
        </w:rPr>
        <w:t>XXVI. Las demás que les señalen las disposiciones aplicables.</w:t>
      </w:r>
      <w:r>
        <w:rPr>
          <w:rFonts w:ascii="Palatino Linotype" w:eastAsia="Calibri" w:hAnsi="Palatino Linotype"/>
          <w:i/>
        </w:rPr>
        <w:t>”</w:t>
      </w:r>
    </w:p>
    <w:p w:rsidR="000750C0" w:rsidRPr="005B79AD" w:rsidRDefault="000750C0" w:rsidP="000750C0">
      <w:pPr>
        <w:spacing w:after="0" w:line="360" w:lineRule="auto"/>
        <w:jc w:val="both"/>
        <w:rPr>
          <w:rFonts w:ascii="Palatino Linotype" w:eastAsia="Calibri" w:hAnsi="Palatino Linotype"/>
          <w:sz w:val="24"/>
        </w:rPr>
      </w:pPr>
    </w:p>
    <w:p w:rsidR="005B79AD" w:rsidRDefault="003C6433" w:rsidP="000750C0">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lastRenderedPageBreak/>
        <w:t>De conformidad con el ordenamiento, se advierte que las mismas versan en materia de obra pública</w:t>
      </w:r>
      <w:r w:rsidR="00D02817">
        <w:rPr>
          <w:rFonts w:ascii="Palatino Linotype" w:eastAsia="Calibri" w:hAnsi="Palatino Linotype"/>
          <w:sz w:val="24"/>
          <w:lang w:val="es-ES_tradnl"/>
        </w:rPr>
        <w:t xml:space="preserve"> y servicios relacionados</w:t>
      </w:r>
      <w:r w:rsidR="0002508A">
        <w:rPr>
          <w:rFonts w:ascii="Palatino Linotype" w:eastAsia="Calibri" w:hAnsi="Palatino Linotype"/>
          <w:sz w:val="24"/>
          <w:lang w:val="es-ES_tradnl"/>
        </w:rPr>
        <w:t xml:space="preserve"> con </w:t>
      </w:r>
      <w:r w:rsidR="00B956D8">
        <w:rPr>
          <w:rFonts w:ascii="Palatino Linotype" w:eastAsia="Calibri" w:hAnsi="Palatino Linotype"/>
          <w:sz w:val="24"/>
          <w:lang w:val="es-ES_tradnl"/>
        </w:rPr>
        <w:t xml:space="preserve">las mismas, sin que se advierta alguna </w:t>
      </w:r>
      <w:r w:rsidR="0002508A">
        <w:rPr>
          <w:rFonts w:ascii="Palatino Linotype" w:eastAsia="Calibri" w:hAnsi="Palatino Linotype"/>
          <w:sz w:val="24"/>
          <w:lang w:val="es-ES_tradnl"/>
        </w:rPr>
        <w:t>relativa</w:t>
      </w:r>
      <w:r w:rsidR="00B956D8">
        <w:rPr>
          <w:rFonts w:ascii="Palatino Linotype" w:eastAsia="Calibri" w:hAnsi="Palatino Linotype"/>
          <w:sz w:val="24"/>
          <w:lang w:val="es-ES_tradnl"/>
        </w:rPr>
        <w:t xml:space="preserve"> al control y vigilancia d</w:t>
      </w:r>
      <w:r w:rsidR="0002508A">
        <w:rPr>
          <w:rFonts w:ascii="Palatino Linotype" w:eastAsia="Calibri" w:hAnsi="Palatino Linotype"/>
          <w:sz w:val="24"/>
          <w:lang w:val="es-ES_tradnl"/>
        </w:rPr>
        <w:t xml:space="preserve">e </w:t>
      </w:r>
      <w:r w:rsidR="00265FED">
        <w:rPr>
          <w:rFonts w:ascii="Palatino Linotype" w:eastAsia="Calibri" w:hAnsi="Palatino Linotype"/>
          <w:sz w:val="24"/>
          <w:lang w:val="es-ES_tradnl"/>
        </w:rPr>
        <w:t>límites</w:t>
      </w:r>
      <w:r w:rsidR="0002508A">
        <w:rPr>
          <w:rFonts w:ascii="Palatino Linotype" w:eastAsia="Calibri" w:hAnsi="Palatino Linotype"/>
          <w:sz w:val="24"/>
          <w:lang w:val="es-ES_tradnl"/>
        </w:rPr>
        <w:t xml:space="preserve"> territoriales</w:t>
      </w:r>
      <w:r w:rsidR="00B956D8">
        <w:rPr>
          <w:rFonts w:ascii="Palatino Linotype" w:eastAsia="Calibri" w:hAnsi="Palatino Linotype"/>
          <w:sz w:val="24"/>
          <w:lang w:val="es-ES_tradnl"/>
        </w:rPr>
        <w:t xml:space="preserve"> municipales</w:t>
      </w:r>
      <w:r w:rsidR="00265FED">
        <w:rPr>
          <w:rFonts w:ascii="Palatino Linotype" w:eastAsia="Calibri" w:hAnsi="Palatino Linotype"/>
          <w:sz w:val="24"/>
          <w:lang w:val="es-ES_tradnl"/>
        </w:rPr>
        <w:t xml:space="preserve">, </w:t>
      </w:r>
      <w:r w:rsidR="00B956D8">
        <w:rPr>
          <w:rFonts w:ascii="Palatino Linotype" w:eastAsia="Calibri" w:hAnsi="Palatino Linotype"/>
          <w:sz w:val="24"/>
          <w:lang w:val="es-ES_tradnl"/>
        </w:rPr>
        <w:t xml:space="preserve">de conformidad con </w:t>
      </w:r>
      <w:r w:rsidR="00265FED">
        <w:rPr>
          <w:rFonts w:ascii="Palatino Linotype" w:eastAsia="Calibri" w:hAnsi="Palatino Linotype"/>
          <w:sz w:val="24"/>
          <w:lang w:val="es-ES_tradnl"/>
        </w:rPr>
        <w:t>la información solicitada.</w:t>
      </w:r>
    </w:p>
    <w:p w:rsidR="003C6433" w:rsidRDefault="003C6433" w:rsidP="000750C0">
      <w:pPr>
        <w:spacing w:after="0" w:line="360" w:lineRule="auto"/>
        <w:jc w:val="both"/>
        <w:rPr>
          <w:rFonts w:ascii="Palatino Linotype" w:eastAsia="Calibri" w:hAnsi="Palatino Linotype"/>
          <w:sz w:val="24"/>
          <w:lang w:val="es-ES_tradnl"/>
        </w:rPr>
      </w:pPr>
    </w:p>
    <w:p w:rsidR="0002508A" w:rsidRPr="0002508A" w:rsidRDefault="0002508A" w:rsidP="0002508A">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02508A">
        <w:rPr>
          <w:rFonts w:ascii="Palatino Linotype" w:eastAsia="Times New Roman" w:hAnsi="Palatino Linotype" w:cs="Arial"/>
          <w:sz w:val="24"/>
          <w:szCs w:val="24"/>
          <w:lang w:val="es-ES" w:eastAsia="es-ES"/>
        </w:rPr>
        <w:t xml:space="preserve">Una vez establecido lo anterior, resulta necesario analizar la legalidad de la respuesta del </w:t>
      </w:r>
      <w:r w:rsidRPr="0002508A">
        <w:rPr>
          <w:rFonts w:ascii="Palatino Linotype" w:eastAsia="Times New Roman" w:hAnsi="Palatino Linotype" w:cs="Arial"/>
          <w:b/>
          <w:sz w:val="24"/>
          <w:szCs w:val="24"/>
          <w:lang w:val="es-ES" w:eastAsia="es-ES"/>
        </w:rPr>
        <w:t>Sujeto Obligado</w:t>
      </w:r>
      <w:r w:rsidRPr="0002508A">
        <w:rPr>
          <w:rFonts w:ascii="Palatino Linotype" w:eastAsia="Times New Roman" w:hAnsi="Palatino Linotype" w:cs="Arial"/>
          <w:sz w:val="24"/>
          <w:szCs w:val="24"/>
          <w:lang w:val="es-ES" w:eastAsia="es-ES"/>
        </w:rPr>
        <w:t>, razón por la que es necesario tomar en cuenta las siguientes disposiciones de la Ley de Transparencia y Acceso a la Información Pública del Estado de México y Municipios, que disponen:</w:t>
      </w:r>
    </w:p>
    <w:p w:rsidR="0002508A" w:rsidRPr="0002508A" w:rsidRDefault="0002508A" w:rsidP="0002508A">
      <w:pPr>
        <w:widowControl w:val="0"/>
        <w:autoSpaceDE w:val="0"/>
        <w:autoSpaceDN w:val="0"/>
        <w:adjustRightInd w:val="0"/>
        <w:spacing w:after="0" w:line="360" w:lineRule="auto"/>
        <w:ind w:right="49"/>
        <w:contextualSpacing/>
        <w:jc w:val="both"/>
        <w:rPr>
          <w:rFonts w:ascii="Palatino Linotype" w:eastAsia="Times New Roman" w:hAnsi="Palatino Linotype" w:cs="Times New Roman"/>
          <w:sz w:val="24"/>
          <w:lang w:val="es-ES"/>
        </w:rPr>
      </w:pP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w:t>
      </w:r>
      <w:r w:rsidRPr="0002508A">
        <w:rPr>
          <w:rFonts w:ascii="Palatino Linotype" w:eastAsia="Times New Roman" w:hAnsi="Palatino Linotype" w:cs="Times New Roman"/>
          <w:b/>
          <w:i/>
          <w:lang w:val="es-ES"/>
        </w:rPr>
        <w:t>Artículo 50.</w:t>
      </w:r>
      <w:r w:rsidRPr="0002508A">
        <w:rPr>
          <w:rFonts w:ascii="Palatino Linotype" w:eastAsia="Times New Roman" w:hAnsi="Palatino Linotype" w:cs="Times New Roman"/>
          <w:i/>
          <w:lang w:val="es-ES"/>
        </w:rPr>
        <w:t xml:space="preserve"> Los sujetos obligados contarán con un área responsable para la atención de las solicitudes de información, a la que se le denominará Unidad de Transparencia.</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b/>
          <w:i/>
          <w:lang w:val="es-ES"/>
        </w:rPr>
        <w:t>Artículo 51</w:t>
      </w:r>
      <w:r w:rsidRPr="0002508A">
        <w:rPr>
          <w:rFonts w:ascii="Palatino Linotype" w:eastAsia="Times New Roman" w:hAnsi="Palatino Linotype" w:cs="Times New Roman"/>
          <w:i/>
          <w:lang w:val="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b/>
          <w:i/>
          <w:lang w:val="es-ES"/>
        </w:rPr>
        <w:t>Artículo 53</w:t>
      </w:r>
      <w:r w:rsidRPr="0002508A">
        <w:rPr>
          <w:rFonts w:ascii="Palatino Linotype" w:eastAsia="Times New Roman" w:hAnsi="Palatino Linotype" w:cs="Times New Roman"/>
          <w:i/>
          <w:lang w:val="es-ES"/>
        </w:rPr>
        <w:t>. Las Unidades de Transparencia tendrán las siguientes funciones:</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02508A" w:rsidRPr="0002508A" w:rsidRDefault="0002508A" w:rsidP="0002508A">
      <w:pPr>
        <w:spacing w:after="0" w:line="240" w:lineRule="auto"/>
        <w:ind w:left="567" w:right="567"/>
        <w:jc w:val="both"/>
        <w:rPr>
          <w:rFonts w:ascii="Palatino Linotype" w:eastAsia="Times New Roman" w:hAnsi="Palatino Linotype" w:cs="Times New Roman"/>
          <w:b/>
          <w:i/>
          <w:lang w:val="es-ES"/>
        </w:rPr>
      </w:pPr>
      <w:r w:rsidRPr="0002508A">
        <w:rPr>
          <w:rFonts w:ascii="Palatino Linotype" w:eastAsia="Times New Roman" w:hAnsi="Palatino Linotype" w:cs="Times New Roman"/>
          <w:b/>
          <w:i/>
          <w:lang w:val="es-ES"/>
        </w:rPr>
        <w:t xml:space="preserve">II. Recibir, </w:t>
      </w:r>
      <w:r w:rsidRPr="0002508A">
        <w:rPr>
          <w:rFonts w:ascii="Palatino Linotype" w:eastAsia="Times New Roman" w:hAnsi="Palatino Linotype" w:cs="Times New Roman"/>
          <w:b/>
          <w:i/>
          <w:u w:val="single"/>
          <w:lang w:val="es-ES"/>
        </w:rPr>
        <w:t>tramitar</w:t>
      </w:r>
      <w:r w:rsidRPr="0002508A">
        <w:rPr>
          <w:rFonts w:ascii="Palatino Linotype" w:eastAsia="Times New Roman" w:hAnsi="Palatino Linotype" w:cs="Times New Roman"/>
          <w:b/>
          <w:i/>
          <w:lang w:val="es-ES"/>
        </w:rPr>
        <w:t xml:space="preserve"> y dar respuesta a las solicitudes de acceso a la información;</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III. Auxiliar a los particulares en la elaboración de solicitudes de acceso a la información y, en su caso, orientarlos sobre los sujetos obligados competentes conforme a la normatividad aplicable;</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IV. Realizar, con efectividad, los trámites internos necesarios para la atención de las solicitudes de acceso a la información;</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V. Entregar, en su caso, a los particulares la información solicitada;</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VI. Efectuar las notificaciones a los solicitantes;</w:t>
      </w:r>
    </w:p>
    <w:p w:rsidR="0002508A" w:rsidRPr="0002508A" w:rsidRDefault="0002508A" w:rsidP="00B956D8">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lastRenderedPageBreak/>
        <w:t>VII. Proponer al Comité de Transparencia, los procedimientos internos que aseguren la mayor eficiencia en la gestión de las solicitudes de acceso a la información, conforme a la normatividad aplicable;</w:t>
      </w:r>
    </w:p>
    <w:p w:rsidR="0002508A" w:rsidRPr="0002508A" w:rsidRDefault="0002508A" w:rsidP="00B956D8">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VIII. Proponer a quien preside el Comité de Transparencia, personal habilitado que sea necesario para recibir y dar trámite a las solicitudes de acceso a la información;</w:t>
      </w:r>
    </w:p>
    <w:p w:rsidR="0002508A" w:rsidRPr="0002508A" w:rsidRDefault="0002508A" w:rsidP="00B956D8">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X. Presentar ante el Comité, el proyecto de clasificación de información;</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XI. Promover e implementar políticas de transparencia proactiva procurando su accesibilidad;</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XII. Fomentar la transparencia y accesibilidad al interior del sujeto obligado;</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XIII. Hacer del conocimiento de la instancia competente la probable responsabilidad por el incumplimiento de las obligaciones previstas en la presente Ley; y</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XIV. Las demás que resulten necesarias para facilitar el acceso a la información y aquellas que se desprenden de la presente Ley y demás disposiciones jurídicas aplicables.</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b/>
          <w:i/>
          <w:lang w:val="es-ES"/>
        </w:rPr>
        <w:t>Artículo 59</w:t>
      </w:r>
      <w:r w:rsidRPr="0002508A">
        <w:rPr>
          <w:rFonts w:ascii="Palatino Linotype" w:eastAsia="Times New Roman" w:hAnsi="Palatino Linotype" w:cs="Times New Roman"/>
          <w:i/>
          <w:lang w:val="es-ES"/>
        </w:rPr>
        <w:t>. Los servidores públicos habilitados tendrán las funciones siguientes:</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I. Localizar la información que le solicite la Unidad de Transparencia;</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II. Proporcionar la información que obre en los archivos y que le sea solicitada por la Unidad de Transparencia;</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III. Apoyar a la Unidad de Transparencia en lo que esta le solicite para el cumplimiento de sus funciones;</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IV. Proporcionar a la Unidad de Transparencia, las modificaciones a la información pública de oficio que obre en su poder;</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V. Integrar y presentar al responsable de la Unidad de Transparencia la propuesta de clasificación de información, la cual tendrá los fundamentos y argumentos en que se basa dicha propuesta;</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t>VI. Verificar, una vez analizado el contenido de la información, que no se encuentre en los supuestos de información clasificada; y</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r w:rsidRPr="0002508A">
        <w:rPr>
          <w:rFonts w:ascii="Palatino Linotype" w:eastAsia="Times New Roman" w:hAnsi="Palatino Linotype" w:cs="Times New Roman"/>
          <w:i/>
          <w:lang w:val="es-ES"/>
        </w:rPr>
        <w:lastRenderedPageBreak/>
        <w:t>VII. Dar cuenta a la Unidad de Transparencia del vencimiento de los plazos de reserva.</w:t>
      </w:r>
    </w:p>
    <w:p w:rsidR="0002508A" w:rsidRPr="0002508A" w:rsidRDefault="0002508A" w:rsidP="0002508A">
      <w:pPr>
        <w:spacing w:after="0" w:line="240" w:lineRule="auto"/>
        <w:ind w:left="567" w:right="567"/>
        <w:jc w:val="both"/>
        <w:rPr>
          <w:rFonts w:ascii="Palatino Linotype" w:eastAsia="Times New Roman" w:hAnsi="Palatino Linotype" w:cs="Times New Roman"/>
          <w:i/>
          <w:lang w:val="es-ES"/>
        </w:rPr>
      </w:pPr>
    </w:p>
    <w:p w:rsidR="0002508A" w:rsidRPr="0002508A" w:rsidRDefault="0002508A" w:rsidP="0002508A">
      <w:pPr>
        <w:spacing w:after="0" w:line="240" w:lineRule="auto"/>
        <w:ind w:left="567" w:right="567"/>
        <w:jc w:val="both"/>
        <w:rPr>
          <w:rFonts w:ascii="Palatino Linotype" w:eastAsia="Times New Roman" w:hAnsi="Palatino Linotype" w:cs="Times New Roman"/>
          <w:lang w:val="es-ES"/>
        </w:rPr>
      </w:pPr>
      <w:r w:rsidRPr="0002508A">
        <w:rPr>
          <w:rFonts w:ascii="Palatino Linotype" w:eastAsia="Times New Roman" w:hAnsi="Palatino Linotype" w:cs="Times New Roman"/>
          <w:b/>
          <w:i/>
          <w:lang w:val="es-ES"/>
        </w:rPr>
        <w:t>Artículo 162</w:t>
      </w:r>
      <w:r w:rsidRPr="0002508A">
        <w:rPr>
          <w:rFonts w:ascii="Palatino Linotype" w:eastAsia="Times New Roman" w:hAnsi="Palatino Linotype" w:cs="Times New Roman"/>
          <w:i/>
          <w:lang w:val="es-ES"/>
        </w:rPr>
        <w:t xml:space="preserve">. Las unidades de transparencia deberán garantizar que las solicitudes </w:t>
      </w:r>
      <w:r w:rsidRPr="0002508A">
        <w:rPr>
          <w:rFonts w:ascii="Palatino Linotype" w:eastAsia="Times New Roman" w:hAnsi="Palatino Linotype" w:cs="Times New Roman"/>
          <w:i/>
          <w:u w:val="single"/>
          <w:lang w:val="es-ES"/>
        </w:rPr>
        <w:t>se turnen a todas las Áreas competentes</w:t>
      </w:r>
      <w:r w:rsidRPr="0002508A">
        <w:rPr>
          <w:rFonts w:ascii="Palatino Linotype" w:eastAsia="Times New Roman" w:hAnsi="Palatino Linotype" w:cs="Times New Roman"/>
          <w:i/>
          <w:lang w:val="es-ES"/>
        </w:rPr>
        <w:t xml:space="preserve"> que cuenten con la información o deban tenerla de acuerdo a sus facultades, competencias y funciones, con el objeto de que realicen una búsqueda exhaustiva y razonable de la información solicitada.”</w:t>
      </w:r>
    </w:p>
    <w:p w:rsidR="0002508A" w:rsidRPr="0002508A" w:rsidRDefault="0002508A" w:rsidP="0002508A">
      <w:pPr>
        <w:spacing w:after="0" w:line="240" w:lineRule="auto"/>
        <w:ind w:left="567" w:right="567"/>
        <w:jc w:val="both"/>
        <w:rPr>
          <w:rFonts w:ascii="Palatino Linotype" w:eastAsia="Times New Roman" w:hAnsi="Palatino Linotype" w:cs="Times New Roman"/>
          <w:lang w:val="es-ES"/>
        </w:rPr>
      </w:pPr>
    </w:p>
    <w:p w:rsidR="0002508A" w:rsidRPr="0002508A" w:rsidRDefault="0002508A" w:rsidP="0002508A">
      <w:pPr>
        <w:spacing w:after="0" w:line="240" w:lineRule="auto"/>
        <w:ind w:left="567" w:right="567"/>
        <w:jc w:val="right"/>
        <w:rPr>
          <w:rFonts w:ascii="Palatino Linotype" w:eastAsia="Times New Roman" w:hAnsi="Palatino Linotype" w:cs="Times New Roman"/>
          <w:lang w:val="es-ES"/>
        </w:rPr>
      </w:pPr>
      <w:r w:rsidRPr="0002508A">
        <w:rPr>
          <w:rFonts w:ascii="Palatino Linotype" w:eastAsia="Times New Roman" w:hAnsi="Palatino Linotype" w:cs="Times New Roman"/>
          <w:lang w:val="es-ES"/>
        </w:rPr>
        <w:t>(Énfasis añadido)</w:t>
      </w:r>
    </w:p>
    <w:p w:rsidR="0002508A" w:rsidRPr="0002508A" w:rsidRDefault="0002508A" w:rsidP="0002508A">
      <w:pPr>
        <w:spacing w:after="0" w:line="360" w:lineRule="auto"/>
        <w:jc w:val="both"/>
        <w:rPr>
          <w:rFonts w:ascii="Palatino Linotype" w:eastAsia="Calibri" w:hAnsi="Palatino Linotype" w:cs="Times New Roman"/>
          <w:lang w:val="es-ES"/>
        </w:rPr>
      </w:pPr>
    </w:p>
    <w:p w:rsidR="0002508A" w:rsidRPr="0002508A" w:rsidRDefault="0002508A" w:rsidP="0002508A">
      <w:pPr>
        <w:spacing w:after="0" w:line="360" w:lineRule="auto"/>
        <w:contextualSpacing/>
        <w:jc w:val="both"/>
        <w:rPr>
          <w:rFonts w:ascii="Palatino Linotype" w:eastAsia="Calibri" w:hAnsi="Palatino Linotype" w:cs="Times New Roman"/>
          <w:sz w:val="24"/>
          <w:szCs w:val="24"/>
          <w:lang w:val="es-ES" w:eastAsia="es-ES"/>
        </w:rPr>
      </w:pPr>
      <w:r w:rsidRPr="0002508A">
        <w:rPr>
          <w:rFonts w:ascii="Palatino Linotype" w:eastAsia="Calibri" w:hAnsi="Palatino Linotype" w:cs="Times New Roman"/>
          <w:sz w:val="24"/>
          <w:szCs w:val="24"/>
          <w:lang w:val="es-ES" w:eastAsia="es-ES"/>
        </w:rPr>
        <w:t xml:space="preserve">De la normatividad en cita, se desprende que las Unidades de Transparencia, se erigen como el área responsable en cada </w:t>
      </w:r>
      <w:r w:rsidRPr="0002508A">
        <w:rPr>
          <w:rFonts w:ascii="Palatino Linotype" w:eastAsia="Calibri" w:hAnsi="Palatino Linotype" w:cs="Times New Roman"/>
          <w:b/>
          <w:sz w:val="24"/>
          <w:szCs w:val="24"/>
          <w:lang w:val="es-ES" w:eastAsia="es-ES"/>
        </w:rPr>
        <w:t>Sujeto Obligado</w:t>
      </w:r>
      <w:r w:rsidRPr="0002508A">
        <w:rPr>
          <w:rFonts w:ascii="Palatino Linotype" w:eastAsia="Calibri" w:hAnsi="Palatino Linotype" w:cs="Times New Roman"/>
          <w:sz w:val="24"/>
          <w:szCs w:val="24"/>
          <w:lang w:val="es-ES" w:eastAsia="es-ES"/>
        </w:rPr>
        <w:t xml:space="preserve"> que tiene a su cargo la atención de las solicitudes de información que se realicen al amparo de la Ley. El responsable de dicha área funge como enlace entre el </w:t>
      </w:r>
      <w:r w:rsidRPr="0002508A">
        <w:rPr>
          <w:rFonts w:ascii="Palatino Linotype" w:eastAsia="Calibri" w:hAnsi="Palatino Linotype" w:cs="Times New Roman"/>
          <w:b/>
          <w:sz w:val="24"/>
          <w:szCs w:val="24"/>
          <w:lang w:val="es-ES" w:eastAsia="es-ES"/>
        </w:rPr>
        <w:t>Sujeto Obligado</w:t>
      </w:r>
      <w:r w:rsidRPr="0002508A">
        <w:rPr>
          <w:rFonts w:ascii="Palatino Linotype" w:eastAsia="Calibri" w:hAnsi="Palatino Linotype" w:cs="Times New Roman"/>
          <w:sz w:val="24"/>
          <w:szCs w:val="24"/>
          <w:lang w:val="es-ES" w:eastAsia="es-ES"/>
        </w:rPr>
        <w:t xml:space="preserve"> y los solicitantes, y tiene bajo su responsabilidad el tramitar internamente la solicitud de información.</w:t>
      </w:r>
    </w:p>
    <w:p w:rsidR="0002508A" w:rsidRPr="0002508A" w:rsidRDefault="0002508A" w:rsidP="0002508A">
      <w:pPr>
        <w:spacing w:after="0" w:line="360" w:lineRule="auto"/>
        <w:contextualSpacing/>
        <w:jc w:val="both"/>
        <w:rPr>
          <w:rFonts w:ascii="Palatino Linotype" w:eastAsia="Calibri" w:hAnsi="Palatino Linotype" w:cs="Times New Roman"/>
          <w:sz w:val="24"/>
          <w:szCs w:val="24"/>
          <w:lang w:val="es-ES" w:eastAsia="es-ES"/>
        </w:rPr>
      </w:pPr>
    </w:p>
    <w:p w:rsidR="0002508A" w:rsidRPr="0002508A" w:rsidRDefault="0002508A" w:rsidP="0002508A">
      <w:pPr>
        <w:spacing w:after="0" w:line="360" w:lineRule="auto"/>
        <w:contextualSpacing/>
        <w:jc w:val="both"/>
        <w:rPr>
          <w:rFonts w:ascii="Palatino Linotype" w:eastAsia="Calibri" w:hAnsi="Palatino Linotype" w:cs="Times New Roman"/>
          <w:sz w:val="24"/>
          <w:szCs w:val="24"/>
          <w:lang w:val="es-ES" w:eastAsia="es-ES"/>
        </w:rPr>
      </w:pPr>
      <w:r w:rsidRPr="0002508A">
        <w:rPr>
          <w:rFonts w:ascii="Palatino Linotype" w:eastAsia="Calibri" w:hAnsi="Palatino Linotype" w:cs="Times New Roman"/>
          <w:sz w:val="24"/>
          <w:szCs w:val="24"/>
          <w:lang w:val="es-ES" w:eastAsia="es-ES"/>
        </w:rPr>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w:t>
      </w:r>
      <w:r w:rsidRPr="0002508A">
        <w:rPr>
          <w:rFonts w:ascii="Palatino Linotype" w:eastAsia="Calibri" w:hAnsi="Palatino Linotype" w:cs="Times New Roman"/>
          <w:b/>
          <w:sz w:val="24"/>
          <w:szCs w:val="24"/>
          <w:lang w:val="es-ES" w:eastAsia="es-ES"/>
        </w:rPr>
        <w:t>Sujeto Obligado</w:t>
      </w:r>
      <w:r w:rsidRPr="0002508A">
        <w:rPr>
          <w:rFonts w:ascii="Palatino Linotype" w:eastAsia="Calibri" w:hAnsi="Palatino Linotype" w:cs="Times New Roman"/>
          <w:sz w:val="24"/>
          <w:szCs w:val="24"/>
          <w:lang w:val="es-ES" w:eastAsia="es-ES"/>
        </w:rPr>
        <w:t>, es por ello que, debe turnar la solicitud al servidor público habilitado que tiene bajo su resguardo la misma. Los servidores públicos habilitados tienen como función, buscar, localizar y en su caso entregar la información solicitada.</w:t>
      </w:r>
    </w:p>
    <w:p w:rsidR="0002508A" w:rsidRPr="0002508A" w:rsidRDefault="0002508A" w:rsidP="0002508A">
      <w:pPr>
        <w:spacing w:after="0" w:line="360" w:lineRule="auto"/>
        <w:contextualSpacing/>
        <w:jc w:val="both"/>
        <w:rPr>
          <w:rFonts w:ascii="Palatino Linotype" w:eastAsia="Calibri" w:hAnsi="Palatino Linotype" w:cs="Times New Roman"/>
          <w:sz w:val="24"/>
          <w:szCs w:val="24"/>
          <w:lang w:val="es-ES" w:eastAsia="es-ES"/>
        </w:rPr>
      </w:pPr>
    </w:p>
    <w:p w:rsidR="0002508A" w:rsidRPr="0002508A" w:rsidRDefault="0002508A" w:rsidP="0002508A">
      <w:pPr>
        <w:spacing w:after="0" w:line="360" w:lineRule="auto"/>
        <w:contextualSpacing/>
        <w:jc w:val="both"/>
        <w:rPr>
          <w:rFonts w:ascii="Palatino Linotype" w:eastAsia="Calibri" w:hAnsi="Palatino Linotype" w:cs="Times New Roman"/>
          <w:sz w:val="24"/>
          <w:szCs w:val="24"/>
          <w:lang w:val="es-ES" w:eastAsia="es-ES"/>
        </w:rPr>
      </w:pPr>
      <w:r w:rsidRPr="0002508A">
        <w:rPr>
          <w:rFonts w:ascii="Palatino Linotype" w:eastAsia="Calibri" w:hAnsi="Palatino Linotype" w:cs="Times New Roman"/>
          <w:sz w:val="24"/>
          <w:szCs w:val="24"/>
          <w:lang w:val="es-ES" w:eastAsia="es-ES"/>
        </w:rPr>
        <w:t xml:space="preserve">En este caso, de conformidad con los oficios de respuesta del </w:t>
      </w:r>
      <w:r w:rsidRPr="0002508A">
        <w:rPr>
          <w:rFonts w:ascii="Palatino Linotype" w:eastAsia="Calibri" w:hAnsi="Palatino Linotype" w:cs="Times New Roman"/>
          <w:b/>
          <w:sz w:val="24"/>
          <w:szCs w:val="24"/>
          <w:lang w:val="es-ES" w:eastAsia="es-ES"/>
        </w:rPr>
        <w:t>Sujeto Obligado</w:t>
      </w:r>
      <w:r w:rsidRPr="0002508A">
        <w:rPr>
          <w:rFonts w:ascii="Palatino Linotype" w:eastAsia="Calibri" w:hAnsi="Palatino Linotype" w:cs="Times New Roman"/>
          <w:sz w:val="24"/>
          <w:szCs w:val="24"/>
          <w:lang w:val="es-ES" w:eastAsia="es-ES"/>
        </w:rPr>
        <w:t xml:space="preserve">, se acredita que limitativamente le turnó </w:t>
      </w:r>
      <w:r w:rsidR="00265FED">
        <w:rPr>
          <w:rFonts w:ascii="Palatino Linotype" w:eastAsia="Calibri" w:hAnsi="Palatino Linotype" w:cs="Times New Roman"/>
          <w:sz w:val="24"/>
          <w:szCs w:val="24"/>
          <w:lang w:val="es-ES" w:eastAsia="es-ES"/>
        </w:rPr>
        <w:t>el</w:t>
      </w:r>
      <w:r w:rsidRPr="0002508A">
        <w:rPr>
          <w:rFonts w:ascii="Palatino Linotype" w:eastAsia="Calibri" w:hAnsi="Palatino Linotype" w:cs="Times New Roman"/>
          <w:sz w:val="24"/>
          <w:szCs w:val="24"/>
          <w:lang w:val="es-ES" w:eastAsia="es-ES"/>
        </w:rPr>
        <w:t xml:space="preserve"> requerimiento de solicitud de información, únicamente a la </w:t>
      </w:r>
      <w:r w:rsidR="00265FED">
        <w:rPr>
          <w:rFonts w:ascii="Palatino Linotype" w:eastAsia="Calibri" w:hAnsi="Palatino Linotype"/>
          <w:sz w:val="24"/>
        </w:rPr>
        <w:t>Dirección de Obras Públicas y Desarrollo Urbano</w:t>
      </w:r>
      <w:r w:rsidRPr="0002508A">
        <w:rPr>
          <w:rFonts w:ascii="Palatino Linotype" w:eastAsia="Calibri" w:hAnsi="Palatino Linotype" w:cs="Times New Roman"/>
          <w:sz w:val="24"/>
          <w:szCs w:val="24"/>
          <w:lang w:val="es-ES" w:eastAsia="es-ES"/>
        </w:rPr>
        <w:t>, d</w:t>
      </w:r>
      <w:r w:rsidRPr="0002508A">
        <w:rPr>
          <w:rFonts w:ascii="Palatino Linotype" w:eastAsia="Times New Roman" w:hAnsi="Palatino Linotype" w:cs="Arial"/>
          <w:sz w:val="24"/>
          <w:szCs w:val="24"/>
          <w:lang w:val="es-ES" w:eastAsia="es-ES"/>
        </w:rPr>
        <w:t xml:space="preserve">e lo que se concluye, que el Titular de la Unidad de Transparencia no acredita haber dado cumplimiento al procedimiento señalado en el artículo 162 de la de la Ley de Transparencia y Acceso a la Información Pública del Estado de México y Municipios, </w:t>
      </w:r>
      <w:r w:rsidRPr="0002508A">
        <w:rPr>
          <w:rFonts w:ascii="Palatino Linotype" w:eastAsia="Times New Roman" w:hAnsi="Palatino Linotype" w:cs="Arial"/>
          <w:sz w:val="24"/>
          <w:szCs w:val="24"/>
          <w:lang w:val="es-ES" w:eastAsia="es-ES"/>
        </w:rPr>
        <w:lastRenderedPageBreak/>
        <w:t xml:space="preserve">las Unidades de Transparencia deben garantizar que las solicitudes se turnen a todas las Áreas competentes que pudiesen contar con la información o deban tenerla de acuerdo a sus facultades, competencias y funciones, </w:t>
      </w:r>
      <w:r w:rsidRPr="0002508A">
        <w:rPr>
          <w:rFonts w:ascii="Palatino Linotype" w:eastAsia="Times New Roman" w:hAnsi="Palatino Linotype" w:cs="Arial"/>
          <w:b/>
          <w:sz w:val="24"/>
          <w:szCs w:val="24"/>
          <w:lang w:val="es-ES" w:eastAsia="es-ES"/>
        </w:rPr>
        <w:t>con el objeto de que realicen una búsqueda exhaustiva y razonable de la información solicitada</w:t>
      </w:r>
      <w:r w:rsidRPr="0002508A">
        <w:rPr>
          <w:rFonts w:ascii="Palatino Linotype" w:eastAsia="Times New Roman" w:hAnsi="Palatino Linotype" w:cs="Arial"/>
          <w:sz w:val="24"/>
          <w:szCs w:val="24"/>
          <w:lang w:val="es-ES" w:eastAsia="es-ES"/>
        </w:rPr>
        <w:t>.</w:t>
      </w:r>
    </w:p>
    <w:p w:rsidR="0002508A" w:rsidRPr="0002508A" w:rsidRDefault="0002508A" w:rsidP="0002508A">
      <w:pPr>
        <w:spacing w:after="0" w:line="360" w:lineRule="auto"/>
        <w:jc w:val="both"/>
        <w:rPr>
          <w:rFonts w:ascii="Palatino Linotype" w:hAnsi="Palatino Linotype" w:cs="Arial"/>
          <w:sz w:val="24"/>
          <w:szCs w:val="24"/>
          <w:lang w:val="es-ES"/>
        </w:rPr>
      </w:pPr>
    </w:p>
    <w:p w:rsidR="0002508A" w:rsidRPr="0002508A" w:rsidRDefault="0002508A" w:rsidP="0002508A">
      <w:pPr>
        <w:spacing w:after="0" w:line="360" w:lineRule="auto"/>
        <w:jc w:val="both"/>
        <w:rPr>
          <w:rFonts w:ascii="Palatino Linotype" w:hAnsi="Palatino Linotype" w:cs="Arial"/>
          <w:sz w:val="24"/>
          <w:szCs w:val="24"/>
        </w:rPr>
      </w:pPr>
      <w:r w:rsidRPr="0002508A">
        <w:rPr>
          <w:rFonts w:ascii="Palatino Linotype" w:hAnsi="Palatino Linotype" w:cs="Arial"/>
          <w:sz w:val="24"/>
          <w:szCs w:val="24"/>
        </w:rPr>
        <w:t>Ello es así, al omitir requerir a la Secretaría del Ayuntamiento</w:t>
      </w:r>
      <w:r w:rsidR="00495A0D">
        <w:rPr>
          <w:rFonts w:ascii="Palatino Linotype" w:hAnsi="Palatino Linotype" w:cs="Arial"/>
          <w:sz w:val="24"/>
          <w:szCs w:val="24"/>
        </w:rPr>
        <w:t>, así como a los integrantes del Ayuntamiento</w:t>
      </w:r>
      <w:r w:rsidRPr="0002508A">
        <w:rPr>
          <w:rFonts w:ascii="Palatino Linotype" w:hAnsi="Palatino Linotype" w:cs="Arial"/>
          <w:sz w:val="24"/>
          <w:szCs w:val="24"/>
        </w:rPr>
        <w:t xml:space="preserve">, hicieran una búsqueda exhaustiva y razonable en los archivos de sus áreas, de la información peticionada, </w:t>
      </w:r>
      <w:r w:rsidR="00495A0D">
        <w:rPr>
          <w:rFonts w:ascii="Palatino Linotype" w:hAnsi="Palatino Linotype" w:cs="Arial"/>
          <w:sz w:val="24"/>
          <w:szCs w:val="24"/>
        </w:rPr>
        <w:t xml:space="preserve">atendiendo que estás se encargan de la generación y administración de las actas de cabildo, respectivamente, para que </w:t>
      </w:r>
      <w:r w:rsidRPr="0002508A">
        <w:rPr>
          <w:rFonts w:ascii="Palatino Linotype" w:hAnsi="Palatino Linotype" w:cs="Arial"/>
          <w:sz w:val="24"/>
          <w:szCs w:val="24"/>
        </w:rPr>
        <w:t xml:space="preserve">una vez agotada dieran contestación en términos de Ley, lo cual genera una vulneración a los derechos de transparencia y acceso a la información del </w:t>
      </w:r>
      <w:r w:rsidRPr="0002508A">
        <w:rPr>
          <w:rFonts w:ascii="Palatino Linotype" w:hAnsi="Palatino Linotype" w:cs="Arial"/>
          <w:b/>
          <w:sz w:val="24"/>
          <w:szCs w:val="24"/>
        </w:rPr>
        <w:t>Recurrente</w:t>
      </w:r>
      <w:r w:rsidRPr="0002508A">
        <w:rPr>
          <w:rFonts w:ascii="Palatino Linotype" w:hAnsi="Palatino Linotype" w:cs="Arial"/>
          <w:sz w:val="24"/>
          <w:szCs w:val="24"/>
        </w:rPr>
        <w:t>, consecuentemente, resulta dable ordenar su entrega, debiendo</w:t>
      </w:r>
      <w:r w:rsidR="00495A0D">
        <w:rPr>
          <w:rFonts w:ascii="Palatino Linotype" w:hAnsi="Palatino Linotype" w:cs="Arial"/>
          <w:sz w:val="24"/>
          <w:szCs w:val="24"/>
        </w:rPr>
        <w:t xml:space="preserve"> en su caso</w:t>
      </w:r>
      <w:r w:rsidRPr="0002508A">
        <w:rPr>
          <w:rFonts w:ascii="Palatino Linotype" w:hAnsi="Palatino Linotype" w:cs="Arial"/>
          <w:sz w:val="24"/>
          <w:szCs w:val="24"/>
        </w:rPr>
        <w:t xml:space="preserve"> observar lo relativo a la protección de los datos de carácter sensible, en términos de la Ley de Protección de Datos Personales en Posesión de Sujetos Obligados del Estado de México y Municipios.</w:t>
      </w:r>
    </w:p>
    <w:p w:rsidR="00FA2231" w:rsidRDefault="00FA2231" w:rsidP="000750C0">
      <w:pPr>
        <w:spacing w:after="0" w:line="360" w:lineRule="auto"/>
        <w:jc w:val="both"/>
        <w:rPr>
          <w:rFonts w:ascii="Palatino Linotype" w:eastAsia="Calibri" w:hAnsi="Palatino Linotype"/>
          <w:sz w:val="24"/>
          <w:lang w:val="es-ES_tradnl"/>
        </w:rPr>
      </w:pPr>
    </w:p>
    <w:p w:rsidR="000750C0" w:rsidRPr="00A97C22" w:rsidRDefault="000750C0" w:rsidP="000750C0">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97C22">
        <w:rPr>
          <w:rFonts w:ascii="Palatino Linotype" w:eastAsia="Times New Roman" w:hAnsi="Palatino Linotype" w:cs="Arial"/>
          <w:b/>
          <w:i/>
          <w:sz w:val="28"/>
          <w:szCs w:val="24"/>
          <w:lang w:val="es-ES" w:eastAsia="es-ES"/>
        </w:rPr>
        <w:t>De la versión pública</w:t>
      </w: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97C22">
        <w:rPr>
          <w:rFonts w:ascii="Palatino Linotype" w:hAnsi="Palatino Linotype" w:cs="Arial"/>
          <w:b/>
          <w:sz w:val="24"/>
          <w:szCs w:val="24"/>
        </w:rPr>
        <w:t>Registro Federal de Contribuyentes</w:t>
      </w:r>
      <w:r w:rsidRPr="00A97C22">
        <w:rPr>
          <w:rFonts w:ascii="Palatino Linotype" w:hAnsi="Palatino Linotype" w:cs="Arial"/>
          <w:sz w:val="24"/>
          <w:szCs w:val="24"/>
        </w:rPr>
        <w:t xml:space="preserve"> (RFC), la </w:t>
      </w:r>
      <w:r w:rsidRPr="00A97C22">
        <w:rPr>
          <w:rFonts w:ascii="Palatino Linotype" w:hAnsi="Palatino Linotype" w:cs="Arial"/>
          <w:b/>
          <w:sz w:val="24"/>
          <w:szCs w:val="24"/>
        </w:rPr>
        <w:t>Clave Única de Registro de Población</w:t>
      </w:r>
      <w:r w:rsidRPr="00A97C22">
        <w:rPr>
          <w:rFonts w:ascii="Palatino Linotype" w:hAnsi="Palatino Linotype" w:cs="Arial"/>
          <w:sz w:val="24"/>
          <w:szCs w:val="24"/>
        </w:rPr>
        <w:t xml:space="preserve"> (CURP), la </w:t>
      </w:r>
      <w:r w:rsidRPr="00A97C22">
        <w:rPr>
          <w:rFonts w:ascii="Palatino Linotype" w:hAnsi="Palatino Linotype" w:cs="Arial"/>
          <w:b/>
          <w:sz w:val="24"/>
          <w:szCs w:val="24"/>
        </w:rPr>
        <w:t>Clave de cualquier tipo de seguridad social</w:t>
      </w:r>
      <w:r w:rsidRPr="00A97C22">
        <w:rPr>
          <w:rFonts w:ascii="Palatino Linotype" w:hAnsi="Palatino Linotype" w:cs="Arial"/>
          <w:sz w:val="24"/>
          <w:szCs w:val="24"/>
        </w:rPr>
        <w:t xml:space="preserve"> (ISSEMYM, u otros), así como, los </w:t>
      </w:r>
      <w:r w:rsidRPr="00A97C22">
        <w:rPr>
          <w:rFonts w:ascii="Palatino Linotype" w:hAnsi="Palatino Linotype" w:cs="Arial"/>
          <w:b/>
          <w:sz w:val="24"/>
          <w:szCs w:val="24"/>
        </w:rPr>
        <w:t>préstamos o descuentos</w:t>
      </w:r>
      <w:r w:rsidRPr="00A97C22">
        <w:rPr>
          <w:rFonts w:ascii="Palatino Linotype" w:hAnsi="Palatino Linotype" w:cs="Arial"/>
          <w:sz w:val="24"/>
          <w:szCs w:val="24"/>
        </w:rPr>
        <w:t xml:space="preserve"> que se le hagan a la persona y que no tengan relación con los impuestos o la cuota por seguridad social.</w:t>
      </w: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w:t>
      </w:r>
      <w:r w:rsidRPr="00A97C22">
        <w:rPr>
          <w:rFonts w:ascii="Palatino Linotype" w:hAnsi="Palatino Linotype" w:cs="Arial"/>
          <w:sz w:val="24"/>
          <w:szCs w:val="24"/>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p>
    <w:p w:rsidR="000750C0" w:rsidRPr="00A97C22" w:rsidRDefault="000750C0" w:rsidP="00B956D8">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 xml:space="preserve">“Registro Federal de Contribuyentes (RFC) de las personas físicas es un dato personal confidencial. </w:t>
      </w:r>
      <w:r w:rsidRPr="00A97C22">
        <w:rPr>
          <w:rFonts w:ascii="Palatino Linotype" w:hAnsi="Palatino Linotype" w:cs="Arial"/>
          <w:i/>
        </w:rPr>
        <w:t>De conformidad con lo establecido en el artículo 18,</w:t>
      </w:r>
      <w:r w:rsidRPr="00A97C22">
        <w:rPr>
          <w:rFonts w:ascii="Palatino Linotype" w:hAnsi="Palatino Linotype" w:cs="Arial"/>
          <w:b/>
          <w:bCs/>
          <w:i/>
        </w:rPr>
        <w:t xml:space="preserve"> </w:t>
      </w:r>
      <w:r w:rsidRPr="00A97C22">
        <w:rPr>
          <w:rFonts w:ascii="Palatino Linotype" w:hAnsi="Palatino Linotype" w:cs="Arial"/>
          <w:i/>
        </w:rPr>
        <w:t>fracción II de la Ley Federal de Transparencia y Acceso a la Información Pública</w:t>
      </w:r>
      <w:r w:rsidRPr="00A97C22">
        <w:rPr>
          <w:rFonts w:ascii="Palatino Linotype" w:hAnsi="Palatino Linotype" w:cs="Arial"/>
          <w:b/>
          <w:bCs/>
          <w:i/>
        </w:rPr>
        <w:t xml:space="preserve"> </w:t>
      </w:r>
      <w:r w:rsidRPr="00A97C22">
        <w:rPr>
          <w:rFonts w:ascii="Palatino Linotype" w:hAnsi="Palatino Linotype" w:cs="Arial"/>
          <w:i/>
        </w:rPr>
        <w:t xml:space="preserve">Gubernamental </w:t>
      </w:r>
      <w:r w:rsidRPr="00A97C22">
        <w:rPr>
          <w:rFonts w:ascii="Palatino Linotype" w:hAnsi="Palatino Linotype" w:cs="Arial"/>
          <w:i/>
          <w:u w:val="single"/>
        </w:rPr>
        <w:t>se considera información confidencial los datos personales que</w:t>
      </w:r>
      <w:r w:rsidRPr="00A97C22">
        <w:rPr>
          <w:rFonts w:ascii="Palatino Linotype" w:hAnsi="Palatino Linotype" w:cs="Arial"/>
          <w:bCs/>
          <w:i/>
          <w:u w:val="single"/>
        </w:rPr>
        <w:t xml:space="preserve"> </w:t>
      </w:r>
      <w:r w:rsidRPr="00A97C22">
        <w:rPr>
          <w:rFonts w:ascii="Palatino Linotype" w:hAnsi="Palatino Linotype" w:cs="Arial"/>
          <w:i/>
          <w:u w:val="single"/>
        </w:rPr>
        <w:t>requieren el consentimiento de los individuos para su difusión, distribución o</w:t>
      </w:r>
      <w:r w:rsidRPr="00A97C22">
        <w:rPr>
          <w:rFonts w:ascii="Palatino Linotype" w:hAnsi="Palatino Linotype" w:cs="Arial"/>
          <w:bCs/>
          <w:i/>
          <w:u w:val="single"/>
        </w:rPr>
        <w:t xml:space="preserve"> </w:t>
      </w:r>
      <w:r w:rsidRPr="00A97C22">
        <w:rPr>
          <w:rFonts w:ascii="Palatino Linotype" w:hAnsi="Palatino Linotype" w:cs="Arial"/>
          <w:i/>
          <w:u w:val="single"/>
        </w:rPr>
        <w:t>comercialización en los términos de esta Ley. Por su parte, según dispone el</w:t>
      </w:r>
      <w:r w:rsidRPr="00A97C22">
        <w:rPr>
          <w:rFonts w:ascii="Palatino Linotype" w:hAnsi="Palatino Linotype" w:cs="Arial"/>
          <w:bCs/>
          <w:i/>
          <w:u w:val="single"/>
        </w:rPr>
        <w:t xml:space="preserve"> </w:t>
      </w:r>
      <w:r w:rsidRPr="00A97C22">
        <w:rPr>
          <w:rFonts w:ascii="Palatino Linotype" w:hAnsi="Palatino Linotype" w:cs="Arial"/>
          <w:i/>
          <w:u w:val="single"/>
        </w:rPr>
        <w:t>artículo 3, fracción II de la Ley Federal de Transparencia y Acceso a la Información</w:t>
      </w:r>
      <w:r w:rsidRPr="00A97C22">
        <w:rPr>
          <w:rFonts w:ascii="Palatino Linotype" w:hAnsi="Palatino Linotype" w:cs="Arial"/>
          <w:bCs/>
          <w:i/>
          <w:u w:val="single"/>
        </w:rPr>
        <w:t xml:space="preserve"> </w:t>
      </w:r>
      <w:r w:rsidRPr="00A97C22">
        <w:rPr>
          <w:rFonts w:ascii="Palatino Linotype" w:hAnsi="Palatino Linotype" w:cs="Arial"/>
          <w:i/>
          <w:u w:val="single"/>
        </w:rPr>
        <w:t>Pública Gubernamental, dato personal es toda aquella información concerniente a</w:t>
      </w:r>
      <w:r w:rsidRPr="00A97C22">
        <w:rPr>
          <w:rFonts w:ascii="Palatino Linotype" w:hAnsi="Palatino Linotype" w:cs="Arial"/>
          <w:bCs/>
          <w:i/>
          <w:u w:val="single"/>
        </w:rPr>
        <w:t xml:space="preserve"> </w:t>
      </w:r>
      <w:r w:rsidRPr="00A97C22">
        <w:rPr>
          <w:rFonts w:ascii="Palatino Linotype" w:hAnsi="Palatino Linotype" w:cs="Arial"/>
          <w:i/>
          <w:u w:val="single"/>
        </w:rPr>
        <w:t>una persona física identificada o identificable</w:t>
      </w:r>
      <w:r w:rsidRPr="00A97C22">
        <w:rPr>
          <w:rFonts w:ascii="Palatino Linotype" w:hAnsi="Palatino Linotype" w:cs="Arial"/>
          <w:i/>
        </w:rPr>
        <w:t xml:space="preserve">. Para </w:t>
      </w:r>
      <w:r w:rsidRPr="00A97C22">
        <w:rPr>
          <w:rFonts w:ascii="Palatino Linotype" w:hAnsi="Palatino Linotype" w:cs="Arial"/>
          <w:i/>
          <w:u w:val="single"/>
        </w:rPr>
        <w:t>obtener el RFC es necesario</w:t>
      </w:r>
      <w:r w:rsidRPr="00A97C22">
        <w:rPr>
          <w:rFonts w:ascii="Palatino Linotype" w:hAnsi="Palatino Linotype" w:cs="Arial"/>
          <w:b/>
          <w:bCs/>
          <w:i/>
          <w:u w:val="single"/>
        </w:rPr>
        <w:t xml:space="preserve"> </w:t>
      </w:r>
      <w:r w:rsidRPr="00A97C22">
        <w:rPr>
          <w:rFonts w:ascii="Palatino Linotype" w:hAnsi="Palatino Linotype" w:cs="Arial"/>
          <w:i/>
          <w:u w:val="single"/>
        </w:rPr>
        <w:t>acreditar previamente mediante documentos oficiales (pasaporte, acta de</w:t>
      </w:r>
      <w:r w:rsidRPr="00A97C22">
        <w:rPr>
          <w:rFonts w:ascii="Palatino Linotype" w:hAnsi="Palatino Linotype" w:cs="Arial"/>
          <w:b/>
          <w:bCs/>
          <w:i/>
          <w:u w:val="single"/>
        </w:rPr>
        <w:t xml:space="preserve"> </w:t>
      </w:r>
      <w:r w:rsidRPr="00A97C22">
        <w:rPr>
          <w:rFonts w:ascii="Palatino Linotype" w:hAnsi="Palatino Linotype" w:cs="Arial"/>
          <w:i/>
          <w:u w:val="single"/>
        </w:rPr>
        <w:t>nacimiento, etc.) la identidad de la persona, su fecha y lugar de nacimiento, entre</w:t>
      </w:r>
      <w:r w:rsidRPr="00A97C22">
        <w:rPr>
          <w:rFonts w:ascii="Palatino Linotype" w:hAnsi="Palatino Linotype" w:cs="Arial"/>
          <w:b/>
          <w:bCs/>
          <w:i/>
          <w:u w:val="single"/>
        </w:rPr>
        <w:t xml:space="preserve"> </w:t>
      </w:r>
      <w:r w:rsidRPr="00A97C22">
        <w:rPr>
          <w:rFonts w:ascii="Palatino Linotype" w:hAnsi="Palatino Linotype" w:cs="Arial"/>
          <w:i/>
          <w:u w:val="single"/>
        </w:rPr>
        <w:t xml:space="preserve">otros. </w:t>
      </w:r>
      <w:r w:rsidRPr="00A97C22">
        <w:rPr>
          <w:rFonts w:ascii="Palatino Linotype" w:hAnsi="Palatino Linotype" w:cs="Arial"/>
          <w:i/>
        </w:rPr>
        <w:t>De acuerdo con la legislación tributaria, las personas físicas tramitan su</w:t>
      </w:r>
      <w:r w:rsidRPr="00A97C22">
        <w:rPr>
          <w:rFonts w:ascii="Palatino Linotype" w:hAnsi="Palatino Linotype" w:cs="Arial"/>
          <w:b/>
          <w:bCs/>
          <w:i/>
        </w:rPr>
        <w:t xml:space="preserve"> </w:t>
      </w:r>
      <w:r w:rsidRPr="00A97C22">
        <w:rPr>
          <w:rFonts w:ascii="Palatino Linotype" w:hAnsi="Palatino Linotype" w:cs="Arial"/>
          <w:i/>
        </w:rPr>
        <w:t>inscripción en el Registro Federal de Contribuyentes con el único propósito de</w:t>
      </w:r>
      <w:r w:rsidRPr="00A97C22">
        <w:rPr>
          <w:rFonts w:ascii="Palatino Linotype" w:hAnsi="Palatino Linotype" w:cs="Arial"/>
          <w:b/>
          <w:bCs/>
          <w:i/>
        </w:rPr>
        <w:t xml:space="preserve"> </w:t>
      </w:r>
      <w:r w:rsidRPr="00A97C22">
        <w:rPr>
          <w:rFonts w:ascii="Palatino Linotype" w:hAnsi="Palatino Linotype" w:cs="Arial"/>
          <w:i/>
        </w:rPr>
        <w:t>realizar mediante esa clave de identificación, operaciones o actividades de</w:t>
      </w:r>
      <w:r w:rsidRPr="00A97C22">
        <w:rPr>
          <w:rFonts w:ascii="Palatino Linotype" w:hAnsi="Palatino Linotype" w:cs="Arial"/>
          <w:b/>
          <w:bCs/>
          <w:i/>
        </w:rPr>
        <w:t xml:space="preserve"> </w:t>
      </w:r>
      <w:r w:rsidRPr="00A97C22">
        <w:rPr>
          <w:rFonts w:ascii="Palatino Linotype" w:hAnsi="Palatino Linotype" w:cs="Arial"/>
          <w:i/>
        </w:rPr>
        <w:t>naturaleza tributaria. En este sentido, el artículo 79 del Código Fiscal de la</w:t>
      </w:r>
      <w:r w:rsidRPr="00A97C22">
        <w:rPr>
          <w:rFonts w:ascii="Palatino Linotype" w:hAnsi="Palatino Linotype" w:cs="Arial"/>
          <w:b/>
          <w:bCs/>
          <w:i/>
        </w:rPr>
        <w:t xml:space="preserve"> </w:t>
      </w:r>
      <w:r w:rsidRPr="00A97C22">
        <w:rPr>
          <w:rFonts w:ascii="Palatino Linotype" w:hAnsi="Palatino Linotype" w:cs="Arial"/>
          <w:i/>
        </w:rPr>
        <w:t>Federación prevé que la utilización de una clave de registro no asignada por la</w:t>
      </w:r>
      <w:r w:rsidRPr="00A97C22">
        <w:rPr>
          <w:rFonts w:ascii="Palatino Linotype" w:hAnsi="Palatino Linotype" w:cs="Arial"/>
          <w:b/>
          <w:bCs/>
          <w:i/>
        </w:rPr>
        <w:t xml:space="preserve"> </w:t>
      </w:r>
      <w:r w:rsidRPr="00A97C22">
        <w:rPr>
          <w:rFonts w:ascii="Palatino Linotype" w:hAnsi="Palatino Linotype" w:cs="Arial"/>
          <w:i/>
        </w:rPr>
        <w:t>autoridad constituye como una infracción en materia fiscal. De acuerdo con lo</w:t>
      </w:r>
      <w:r w:rsidRPr="00A97C22">
        <w:rPr>
          <w:rFonts w:ascii="Palatino Linotype" w:hAnsi="Palatino Linotype" w:cs="Arial"/>
          <w:b/>
          <w:bCs/>
          <w:i/>
        </w:rPr>
        <w:t xml:space="preserve"> </w:t>
      </w:r>
      <w:r w:rsidRPr="00A97C22">
        <w:rPr>
          <w:rFonts w:ascii="Palatino Linotype" w:hAnsi="Palatino Linotype" w:cs="Arial"/>
          <w:i/>
        </w:rPr>
        <w:t>antes apuntado, el RFC vinculado al nombre de su titular, permite identificar la</w:t>
      </w:r>
      <w:r w:rsidRPr="00A97C22">
        <w:rPr>
          <w:rFonts w:ascii="Palatino Linotype" w:hAnsi="Palatino Linotype" w:cs="Arial"/>
          <w:b/>
          <w:bCs/>
          <w:i/>
        </w:rPr>
        <w:t xml:space="preserve"> </w:t>
      </w:r>
      <w:r w:rsidRPr="00A97C22">
        <w:rPr>
          <w:rFonts w:ascii="Palatino Linotype" w:hAnsi="Palatino Linotype" w:cs="Arial"/>
          <w:i/>
        </w:rPr>
        <w:t>edad de la persona, así como su homoclave, siendo esta última única e irrepetible,</w:t>
      </w:r>
      <w:r w:rsidRPr="00A97C22">
        <w:rPr>
          <w:rFonts w:ascii="Palatino Linotype" w:hAnsi="Palatino Linotype" w:cs="Arial"/>
          <w:b/>
          <w:bCs/>
          <w:i/>
        </w:rPr>
        <w:t xml:space="preserve"> </w:t>
      </w:r>
      <w:r w:rsidRPr="00A97C22">
        <w:rPr>
          <w:rFonts w:ascii="Palatino Linotype" w:hAnsi="Palatino Linotype" w:cs="Arial"/>
          <w:i/>
        </w:rPr>
        <w:t>por lo que es posible concluir que el RFC constituye un dato personal y, por tanto,</w:t>
      </w:r>
      <w:r w:rsidRPr="00A97C22">
        <w:rPr>
          <w:rFonts w:ascii="Palatino Linotype" w:hAnsi="Palatino Linotype" w:cs="Arial"/>
          <w:b/>
          <w:bCs/>
          <w:i/>
        </w:rPr>
        <w:t xml:space="preserve"> </w:t>
      </w:r>
      <w:r w:rsidRPr="00A97C22">
        <w:rPr>
          <w:rFonts w:ascii="Palatino Linotype" w:hAnsi="Palatino Linotype" w:cs="Arial"/>
          <w:i/>
        </w:rPr>
        <w:t>información confidencial, de conformidad con los previsto en el artículo 18,</w:t>
      </w:r>
      <w:r w:rsidRPr="00A97C22">
        <w:rPr>
          <w:rFonts w:ascii="Palatino Linotype" w:hAnsi="Palatino Linotype" w:cs="Arial"/>
          <w:b/>
          <w:bCs/>
          <w:i/>
        </w:rPr>
        <w:t xml:space="preserve"> </w:t>
      </w:r>
      <w:r w:rsidRPr="00A97C22">
        <w:rPr>
          <w:rFonts w:ascii="Palatino Linotype" w:hAnsi="Palatino Linotype" w:cs="Arial"/>
          <w:i/>
        </w:rPr>
        <w:t>fracción II de la Ley Federal de Transparencia y Acceso a la Información Pública</w:t>
      </w:r>
      <w:r w:rsidRPr="00A97C22">
        <w:rPr>
          <w:rFonts w:ascii="Palatino Linotype" w:hAnsi="Palatino Linotype" w:cs="Arial"/>
          <w:b/>
          <w:bCs/>
          <w:i/>
        </w:rPr>
        <w:t xml:space="preserve"> </w:t>
      </w:r>
      <w:r w:rsidRPr="00A97C22">
        <w:rPr>
          <w:rFonts w:ascii="Palatino Linotype" w:hAnsi="Palatino Linotype" w:cs="Arial"/>
          <w:i/>
        </w:rPr>
        <w:t>Gubernamental</w:t>
      </w:r>
      <w:r w:rsidRPr="00A97C22">
        <w:rPr>
          <w:rFonts w:ascii="Palatino Linotype" w:hAnsi="Palatino Linotype" w:cs="Arial"/>
          <w:bCs/>
          <w:i/>
        </w:rPr>
        <w:t xml:space="preserve">…” </w:t>
      </w:r>
    </w:p>
    <w:p w:rsidR="000750C0" w:rsidRPr="00A97C22" w:rsidRDefault="000750C0" w:rsidP="000750C0">
      <w:pPr>
        <w:tabs>
          <w:tab w:val="left" w:pos="8647"/>
        </w:tabs>
        <w:spacing w:after="0" w:line="240" w:lineRule="auto"/>
        <w:ind w:left="567" w:right="567"/>
        <w:jc w:val="both"/>
        <w:rPr>
          <w:rFonts w:ascii="Palatino Linotype" w:hAnsi="Palatino Linotype" w:cs="Arial"/>
          <w:bCs/>
        </w:rPr>
      </w:pPr>
    </w:p>
    <w:p w:rsidR="000750C0" w:rsidRPr="00A97C22" w:rsidRDefault="000750C0" w:rsidP="000750C0">
      <w:pPr>
        <w:tabs>
          <w:tab w:val="left" w:pos="8647"/>
        </w:tabs>
        <w:spacing w:after="0" w:line="240" w:lineRule="auto"/>
        <w:ind w:left="567" w:right="284"/>
        <w:jc w:val="right"/>
        <w:rPr>
          <w:rFonts w:ascii="Palatino Linotype" w:hAnsi="Palatino Linotype" w:cs="Arial"/>
        </w:rPr>
      </w:pPr>
      <w:r w:rsidRPr="00A97C22">
        <w:rPr>
          <w:rFonts w:ascii="Palatino Linotype" w:hAnsi="Palatino Linotype" w:cs="Arial"/>
        </w:rPr>
        <w:t>(Énfasis añadido)</w:t>
      </w: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w:t>
      </w:r>
      <w:r w:rsidRPr="00A97C22">
        <w:rPr>
          <w:rFonts w:ascii="Palatino Linotype" w:hAnsi="Palatino Linotype" w:cs="Arial"/>
          <w:sz w:val="24"/>
          <w:szCs w:val="24"/>
        </w:rPr>
        <w:lastRenderedPageBreak/>
        <w:t>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A97C22">
        <w:rPr>
          <w:rFonts w:ascii="Palatino Linotype" w:hAnsi="Palatino Linotype" w:cs="Arial"/>
          <w:b/>
          <w:bCs/>
          <w:sz w:val="24"/>
          <w:szCs w:val="24"/>
        </w:rPr>
        <w:t xml:space="preserve">Instituto Federal de Acceso a la Información y Protección de Datos (IFAI), conforme al </w:t>
      </w:r>
      <w:r w:rsidRPr="00A97C22">
        <w:rPr>
          <w:rFonts w:ascii="Palatino Linotype" w:hAnsi="Palatino Linotype" w:cs="Arial"/>
          <w:sz w:val="24"/>
          <w:szCs w:val="24"/>
        </w:rPr>
        <w:t xml:space="preserve">criterio número 0003-10, el cual refiere: </w:t>
      </w: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p>
    <w:p w:rsidR="000750C0" w:rsidRPr="00A97C22" w:rsidRDefault="000750C0" w:rsidP="000750C0">
      <w:pPr>
        <w:tabs>
          <w:tab w:val="left" w:pos="8505"/>
        </w:tabs>
        <w:spacing w:after="0" w:line="276" w:lineRule="auto"/>
        <w:ind w:left="567" w:right="567"/>
        <w:jc w:val="both"/>
        <w:rPr>
          <w:rFonts w:ascii="Palatino Linotype" w:hAnsi="Palatino Linotype" w:cs="Arial"/>
          <w:i/>
        </w:rPr>
      </w:pPr>
      <w:r w:rsidRPr="00A97C22">
        <w:rPr>
          <w:rFonts w:ascii="Palatino Linotype" w:hAnsi="Palatino Linotype" w:cs="Arial"/>
          <w:b/>
          <w:bCs/>
          <w:i/>
        </w:rPr>
        <w:t xml:space="preserve">“Clave Única de Registro de Población (CURP) es un dato personal confidencial. </w:t>
      </w:r>
      <w:r w:rsidRPr="00A97C22">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97C22">
        <w:rPr>
          <w:rFonts w:ascii="Palatino Linotype" w:hAnsi="Palatino Linotype" w:cs="Arial"/>
          <w:b/>
          <w:bCs/>
          <w:i/>
        </w:rPr>
        <w:t>..</w:t>
      </w:r>
      <w:r w:rsidRPr="00A97C22">
        <w:rPr>
          <w:rFonts w:ascii="Palatino Linotype" w:hAnsi="Palatino Linotype" w:cs="Arial"/>
          <w:i/>
        </w:rPr>
        <w:t>.” (Sic)</w:t>
      </w:r>
    </w:p>
    <w:p w:rsidR="000750C0" w:rsidRPr="00A97C22" w:rsidRDefault="000750C0" w:rsidP="000750C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750C0" w:rsidRPr="00A97C22" w:rsidRDefault="000750C0" w:rsidP="000750C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97C22">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A97C22">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rsidR="000750C0" w:rsidRPr="00A97C22" w:rsidRDefault="000750C0" w:rsidP="000750C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p>
    <w:p w:rsidR="000750C0" w:rsidRPr="00A97C22" w:rsidRDefault="000750C0" w:rsidP="00B956D8">
      <w:pPr>
        <w:tabs>
          <w:tab w:val="left" w:pos="8505"/>
        </w:tabs>
        <w:spacing w:after="0" w:line="240" w:lineRule="auto"/>
        <w:ind w:left="567" w:right="567"/>
        <w:jc w:val="both"/>
        <w:rPr>
          <w:rFonts w:ascii="Palatino Linotype" w:hAnsi="Palatino Linotype" w:cs="Arial"/>
          <w:bCs/>
          <w:i/>
        </w:rPr>
      </w:pPr>
      <w:r w:rsidRPr="00A97C22">
        <w:rPr>
          <w:rFonts w:ascii="Palatino Linotype" w:hAnsi="Palatino Linotype" w:cs="Arial"/>
          <w:bCs/>
          <w:i/>
        </w:rPr>
        <w:t>“</w:t>
      </w:r>
      <w:r w:rsidRPr="00A97C22">
        <w:rPr>
          <w:rFonts w:ascii="Palatino Linotype" w:hAnsi="Palatino Linotype" w:cs="Arial"/>
          <w:b/>
          <w:bCs/>
          <w:i/>
        </w:rPr>
        <w:t>Cuarto</w:t>
      </w:r>
      <w:r w:rsidRPr="00A97C22">
        <w:rPr>
          <w:rFonts w:ascii="Palatino Linotype" w:hAnsi="Palatino Linotype" w:cs="Arial"/>
          <w:bCs/>
          <w:i/>
        </w:rPr>
        <w:t xml:space="preserve">. </w:t>
      </w:r>
      <w:r w:rsidRPr="00A97C22">
        <w:rPr>
          <w:rFonts w:ascii="Palatino Linotype" w:hAnsi="Palatino Linotype" w:cs="Arial"/>
          <w:b/>
          <w:bCs/>
          <w:i/>
          <w:u w:val="single"/>
        </w:rPr>
        <w:t>Para clasificar la información como reservada o confidencial,</w:t>
      </w:r>
      <w:r w:rsidRPr="00A97C22">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750C0" w:rsidRPr="00A97C22" w:rsidRDefault="000750C0" w:rsidP="00B956D8">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Los sujetos obligados deberán aplicar, de manera estricta, las excepciones al derecho de acceso a la información y sólo podrán invocarlas cuando acrediten su procedencia.</w:t>
      </w:r>
    </w:p>
    <w:p w:rsidR="000750C0" w:rsidRPr="00A97C22" w:rsidRDefault="000750C0" w:rsidP="00B956D8">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w:t>
      </w:r>
    </w:p>
    <w:p w:rsidR="000750C0" w:rsidRPr="00A97C22" w:rsidRDefault="000750C0" w:rsidP="00B956D8">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Quinto</w:t>
      </w:r>
      <w:r w:rsidRPr="00A97C22">
        <w:rPr>
          <w:rFonts w:ascii="Palatino Linotype" w:hAnsi="Palatino Linotype" w:cs="Arial"/>
          <w:bCs/>
          <w:i/>
        </w:rPr>
        <w:t xml:space="preserve">. </w:t>
      </w:r>
      <w:r w:rsidRPr="00A97C22">
        <w:rPr>
          <w:rFonts w:ascii="Palatino Linotype" w:hAnsi="Palatino Linotype" w:cs="Arial"/>
          <w:b/>
          <w:bCs/>
          <w:i/>
        </w:rPr>
        <w:t xml:space="preserve">La carga de la prueba para justificar toda negativa de acceso a la información, </w:t>
      </w:r>
      <w:r w:rsidRPr="00A97C22">
        <w:rPr>
          <w:rFonts w:ascii="Palatino Linotype" w:hAnsi="Palatino Linotype" w:cs="Arial"/>
          <w:bCs/>
          <w:i/>
        </w:rPr>
        <w:t xml:space="preserve">por actualizarse cualquiera de los supuestos de clasificación previstos en la </w:t>
      </w:r>
      <w:r w:rsidRPr="00A97C22">
        <w:rPr>
          <w:rFonts w:ascii="Palatino Linotype" w:hAnsi="Palatino Linotype" w:cs="Arial"/>
          <w:bCs/>
          <w:i/>
        </w:rPr>
        <w:lastRenderedPageBreak/>
        <w:t>Ley General, la Ley Federal y leyes estatales, corresponderá</w:t>
      </w:r>
      <w:r w:rsidRPr="00A97C22">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97C22">
        <w:rPr>
          <w:rFonts w:ascii="Palatino Linotype" w:hAnsi="Palatino Linotype" w:cs="Arial"/>
          <w:bCs/>
          <w:i/>
        </w:rPr>
        <w:t>, observando lo dispuesto en la Ley General y las demás disposiciones aplicables en la materia.</w:t>
      </w:r>
    </w:p>
    <w:p w:rsidR="000750C0" w:rsidRPr="00A97C22" w:rsidRDefault="000750C0" w:rsidP="00B956D8">
      <w:pPr>
        <w:tabs>
          <w:tab w:val="left" w:pos="8647"/>
        </w:tabs>
        <w:spacing w:after="0" w:line="240" w:lineRule="auto"/>
        <w:ind w:left="567" w:right="567"/>
        <w:jc w:val="both"/>
        <w:rPr>
          <w:rFonts w:ascii="Palatino Linotype" w:hAnsi="Palatino Linotype" w:cs="Arial"/>
          <w:bCs/>
          <w:i/>
        </w:rPr>
      </w:pPr>
    </w:p>
    <w:p w:rsidR="000750C0" w:rsidRPr="00A97C22" w:rsidRDefault="000750C0" w:rsidP="00B956D8">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Octavo</w:t>
      </w:r>
      <w:r w:rsidRPr="00A97C22">
        <w:rPr>
          <w:rFonts w:ascii="Palatino Linotype" w:hAnsi="Palatino Linotype" w:cs="Arial"/>
          <w:bCs/>
          <w:i/>
        </w:rPr>
        <w:t xml:space="preserve">. </w:t>
      </w:r>
      <w:r w:rsidRPr="00A97C22">
        <w:rPr>
          <w:rFonts w:ascii="Palatino Linotype" w:hAnsi="Palatino Linotype" w:cs="Arial"/>
          <w:bCs/>
          <w:i/>
          <w:u w:val="single"/>
        </w:rPr>
        <w:t>Para fundar la clasificación de la información se debe señalar el artículo, fracción, inciso, párrafo o numeral de la ley o tratado internacional</w:t>
      </w:r>
      <w:r w:rsidRPr="00A97C22">
        <w:rPr>
          <w:rFonts w:ascii="Palatino Linotype" w:hAnsi="Palatino Linotype" w:cs="Arial"/>
          <w:bCs/>
          <w:i/>
        </w:rPr>
        <w:t xml:space="preserve"> suscrito por el Estado mexicano que expresamente le otorga el carácter de reservada o confidencial.</w:t>
      </w:r>
    </w:p>
    <w:p w:rsidR="000750C0" w:rsidRPr="00A97C22" w:rsidRDefault="000750C0" w:rsidP="00B956D8">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0750C0" w:rsidRPr="00A97C22" w:rsidRDefault="000750C0" w:rsidP="00B956D8">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w:t>
      </w:r>
    </w:p>
    <w:p w:rsidR="000750C0" w:rsidRPr="00A97C22" w:rsidRDefault="000750C0" w:rsidP="00B956D8">
      <w:pPr>
        <w:tabs>
          <w:tab w:val="left" w:pos="8647"/>
        </w:tabs>
        <w:spacing w:after="0" w:line="240" w:lineRule="auto"/>
        <w:ind w:left="567" w:right="567"/>
        <w:jc w:val="both"/>
        <w:rPr>
          <w:rFonts w:ascii="Palatino Linotype" w:hAnsi="Palatino Linotype" w:cs="Arial"/>
          <w:b/>
          <w:bCs/>
          <w:i/>
        </w:rPr>
      </w:pPr>
      <w:r w:rsidRPr="00A97C22">
        <w:rPr>
          <w:rFonts w:ascii="Palatino Linotype" w:hAnsi="Palatino Linotype" w:cs="Arial"/>
          <w:b/>
          <w:bCs/>
          <w:i/>
        </w:rPr>
        <w:t>DE LA INFORMACIÓN CONFIDENCIAL</w:t>
      </w:r>
    </w:p>
    <w:p w:rsidR="000750C0" w:rsidRPr="00A97C22" w:rsidRDefault="000750C0" w:rsidP="00B956D8">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
          <w:bCs/>
          <w:i/>
        </w:rPr>
        <w:t xml:space="preserve">Trigésimo octavo. </w:t>
      </w:r>
      <w:r w:rsidRPr="00A97C22">
        <w:rPr>
          <w:rFonts w:ascii="Palatino Linotype" w:hAnsi="Palatino Linotype" w:cs="Arial"/>
          <w:bCs/>
          <w:i/>
        </w:rPr>
        <w:t>Se considera información confidencial:</w:t>
      </w:r>
    </w:p>
    <w:p w:rsidR="000750C0" w:rsidRPr="00A97C22" w:rsidRDefault="000750C0" w:rsidP="00B956D8">
      <w:pPr>
        <w:tabs>
          <w:tab w:val="left" w:pos="8647"/>
        </w:tabs>
        <w:spacing w:after="0" w:line="240" w:lineRule="auto"/>
        <w:ind w:left="567" w:right="567"/>
        <w:jc w:val="both"/>
        <w:rPr>
          <w:rFonts w:ascii="Palatino Linotype" w:hAnsi="Palatino Linotype" w:cs="Arial"/>
          <w:b/>
          <w:bCs/>
          <w:i/>
        </w:rPr>
      </w:pPr>
      <w:r w:rsidRPr="00A97C22">
        <w:rPr>
          <w:rFonts w:ascii="Palatino Linotype" w:hAnsi="Palatino Linotype" w:cs="Arial"/>
          <w:bCs/>
          <w:i/>
        </w:rPr>
        <w:t xml:space="preserve">I. </w:t>
      </w:r>
      <w:r w:rsidRPr="00A97C22">
        <w:rPr>
          <w:rFonts w:ascii="Palatino Linotype" w:hAnsi="Palatino Linotype" w:cs="Arial"/>
          <w:b/>
          <w:bCs/>
          <w:i/>
          <w:u w:val="single"/>
        </w:rPr>
        <w:t>Los datos personales en los términos de la norma aplicable</w:t>
      </w:r>
      <w:r w:rsidRPr="00A97C22">
        <w:rPr>
          <w:rFonts w:ascii="Palatino Linotype" w:hAnsi="Palatino Linotype" w:cs="Arial"/>
          <w:b/>
          <w:bCs/>
          <w:i/>
        </w:rPr>
        <w:t>;</w:t>
      </w:r>
    </w:p>
    <w:p w:rsidR="000750C0" w:rsidRPr="00A97C22" w:rsidRDefault="000750C0" w:rsidP="00B956D8">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750C0" w:rsidRPr="00A97C22" w:rsidRDefault="000750C0" w:rsidP="00B956D8">
      <w:pPr>
        <w:tabs>
          <w:tab w:val="left" w:pos="8647"/>
        </w:tabs>
        <w:spacing w:after="0" w:line="240" w:lineRule="auto"/>
        <w:ind w:left="567" w:right="567"/>
        <w:jc w:val="both"/>
        <w:rPr>
          <w:rFonts w:ascii="Palatino Linotype" w:hAnsi="Palatino Linotype" w:cs="Arial"/>
          <w:bCs/>
          <w:i/>
        </w:rPr>
      </w:pPr>
      <w:proofErr w:type="gramStart"/>
      <w:r w:rsidRPr="00A97C22">
        <w:rPr>
          <w:rFonts w:ascii="Palatino Linotype" w:hAnsi="Palatino Linotype" w:cs="Arial"/>
          <w:bCs/>
          <w:i/>
        </w:rPr>
        <w:t>III …</w:t>
      </w:r>
      <w:proofErr w:type="gramEnd"/>
    </w:p>
    <w:p w:rsidR="000750C0" w:rsidRPr="00A97C22" w:rsidRDefault="000750C0" w:rsidP="00B956D8">
      <w:pPr>
        <w:tabs>
          <w:tab w:val="left" w:pos="8647"/>
        </w:tabs>
        <w:spacing w:after="0" w:line="240" w:lineRule="auto"/>
        <w:ind w:left="567" w:right="567"/>
        <w:jc w:val="both"/>
        <w:rPr>
          <w:rFonts w:ascii="Palatino Linotype" w:hAnsi="Palatino Linotype" w:cs="Arial"/>
          <w:bCs/>
          <w:i/>
        </w:rPr>
      </w:pPr>
      <w:r w:rsidRPr="00A97C22">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0750C0" w:rsidRPr="00A97C22" w:rsidRDefault="000750C0" w:rsidP="00B956D8">
      <w:pPr>
        <w:tabs>
          <w:tab w:val="left" w:pos="8647"/>
        </w:tabs>
        <w:spacing w:after="0" w:line="240" w:lineRule="auto"/>
        <w:ind w:left="567" w:right="567"/>
        <w:jc w:val="right"/>
        <w:rPr>
          <w:rFonts w:ascii="Palatino Linotype" w:hAnsi="Palatino Linotype" w:cs="Arial"/>
          <w:bCs/>
        </w:rPr>
      </w:pPr>
      <w:r w:rsidRPr="00A97C22">
        <w:rPr>
          <w:rFonts w:ascii="Palatino Linotype" w:hAnsi="Palatino Linotype" w:cs="Arial"/>
          <w:bCs/>
        </w:rPr>
        <w:t>(Énfasis añadido)</w:t>
      </w: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r w:rsidRPr="00A97C22">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w:t>
      </w:r>
      <w:r w:rsidRPr="00A97C22">
        <w:rPr>
          <w:rFonts w:ascii="Palatino Linotype" w:hAnsi="Palatino Linotype" w:cs="Arial"/>
          <w:sz w:val="24"/>
          <w:szCs w:val="24"/>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750C0" w:rsidRPr="00A97C22" w:rsidRDefault="000750C0" w:rsidP="000750C0">
      <w:pPr>
        <w:tabs>
          <w:tab w:val="left" w:pos="8647"/>
        </w:tabs>
        <w:spacing w:after="0" w:line="360" w:lineRule="auto"/>
        <w:ind w:right="51"/>
        <w:jc w:val="both"/>
        <w:rPr>
          <w:rFonts w:ascii="Palatino Linotype" w:hAnsi="Palatino Linotype" w:cs="Arial"/>
          <w:sz w:val="24"/>
          <w:szCs w:val="24"/>
        </w:rPr>
      </w:pPr>
    </w:p>
    <w:p w:rsidR="000750C0" w:rsidRPr="00A97C22" w:rsidRDefault="000750C0" w:rsidP="000750C0">
      <w:pPr>
        <w:autoSpaceDE w:val="0"/>
        <w:autoSpaceDN w:val="0"/>
        <w:adjustRightInd w:val="0"/>
        <w:spacing w:after="0" w:line="360" w:lineRule="auto"/>
        <w:contextualSpacing/>
        <w:jc w:val="both"/>
        <w:rPr>
          <w:rFonts w:ascii="Palatino Linotype" w:hAnsi="Palatino Linotype" w:cs="Arial"/>
          <w:sz w:val="24"/>
          <w:lang w:val="es-ES"/>
        </w:rPr>
      </w:pPr>
      <w:r w:rsidRPr="00A97C22">
        <w:rPr>
          <w:rFonts w:ascii="Palatino Linotype" w:eastAsia="Times New Roman" w:hAnsi="Palatino Linotype" w:cs="Arial"/>
          <w:sz w:val="24"/>
          <w:szCs w:val="24"/>
          <w:lang w:val="es-ES" w:eastAsia="es-ES"/>
        </w:rPr>
        <w:t xml:space="preserve">Entonces, el </w:t>
      </w:r>
      <w:r w:rsidRPr="00A97C22">
        <w:rPr>
          <w:rFonts w:ascii="Palatino Linotype" w:eastAsia="Times New Roman" w:hAnsi="Palatino Linotype" w:cs="Arial"/>
          <w:b/>
          <w:sz w:val="24"/>
          <w:szCs w:val="24"/>
          <w:lang w:val="es-ES" w:eastAsia="es-ES"/>
        </w:rPr>
        <w:t>Sujeto Obligado</w:t>
      </w:r>
      <w:r w:rsidRPr="00A97C22">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97C22">
        <w:rPr>
          <w:rFonts w:ascii="Palatino Linotype" w:eastAsia="Times New Roman" w:hAnsi="Palatino Linotype" w:cs="Arial"/>
          <w:i/>
          <w:iCs/>
          <w:sz w:val="24"/>
          <w:szCs w:val="24"/>
          <w:lang w:val="es-ES" w:eastAsia="es-ES"/>
        </w:rPr>
        <w:t>.</w:t>
      </w:r>
    </w:p>
    <w:p w:rsidR="000750C0" w:rsidRDefault="000750C0" w:rsidP="000750C0">
      <w:pPr>
        <w:spacing w:after="0" w:line="360" w:lineRule="auto"/>
        <w:jc w:val="both"/>
        <w:rPr>
          <w:rFonts w:ascii="Palatino Linotype" w:hAnsi="Palatino Linotype" w:cs="Arial"/>
          <w:sz w:val="24"/>
          <w:szCs w:val="24"/>
          <w:lang w:val="es-ES"/>
        </w:rPr>
      </w:pPr>
    </w:p>
    <w:p w:rsidR="000750C0" w:rsidRPr="00EF1140" w:rsidRDefault="000750C0" w:rsidP="000750C0">
      <w:pPr>
        <w:spacing w:after="0" w:line="360" w:lineRule="auto"/>
        <w:jc w:val="both"/>
        <w:rPr>
          <w:rFonts w:ascii="Palatino Linotype" w:hAnsi="Palatino Linotype"/>
          <w:sz w:val="24"/>
          <w:szCs w:val="24"/>
        </w:rPr>
      </w:pPr>
      <w:r w:rsidRPr="00EF1140">
        <w:rPr>
          <w:rFonts w:ascii="Palatino Linotype" w:hAnsi="Palatino Linotype"/>
          <w:sz w:val="24"/>
          <w:szCs w:val="24"/>
        </w:rPr>
        <w:t xml:space="preserve">En mérito de lo expuesto en líneas anteriores, al resultar fundados los motivos de inconformidad vertidos por la </w:t>
      </w:r>
      <w:r w:rsidRPr="00BC031C">
        <w:rPr>
          <w:rFonts w:ascii="Palatino Linotype" w:hAnsi="Palatino Linotype"/>
          <w:b/>
          <w:sz w:val="24"/>
          <w:szCs w:val="24"/>
        </w:rPr>
        <w:t>Recurrente</w:t>
      </w:r>
      <w:r w:rsidRPr="00EF1140">
        <w:rPr>
          <w:rFonts w:ascii="Palatino Linotype" w:hAnsi="Palatino Linotype"/>
          <w:sz w:val="24"/>
          <w:szCs w:val="24"/>
        </w:rPr>
        <w:t>, con fundamento en la segunda hipótesis del artículo 186 fracción III de la Ley de Transparencia y Acceso a la Información Pública del Estado de México y Municipios, se</w:t>
      </w:r>
      <w:r w:rsidRPr="00EF1140">
        <w:rPr>
          <w:rFonts w:ascii="Palatino Linotype" w:hAnsi="Palatino Linotype"/>
          <w:b/>
          <w:sz w:val="24"/>
          <w:szCs w:val="24"/>
        </w:rPr>
        <w:t xml:space="preserve">, MODIFICA </w:t>
      </w:r>
      <w:r w:rsidRPr="00EF1140">
        <w:rPr>
          <w:rFonts w:ascii="Palatino Linotype" w:hAnsi="Palatino Linotype"/>
          <w:sz w:val="24"/>
          <w:szCs w:val="24"/>
        </w:rPr>
        <w:t>la</w:t>
      </w:r>
      <w:r>
        <w:rPr>
          <w:rFonts w:ascii="Palatino Linotype" w:hAnsi="Palatino Linotype"/>
          <w:sz w:val="24"/>
          <w:szCs w:val="24"/>
        </w:rPr>
        <w:t xml:space="preserve"> respuesta</w:t>
      </w:r>
      <w:r w:rsidRPr="00EF1140">
        <w:rPr>
          <w:rFonts w:ascii="Palatino Linotype" w:hAnsi="Palatino Linotype"/>
          <w:sz w:val="24"/>
          <w:szCs w:val="24"/>
        </w:rPr>
        <w:t xml:space="preserve"> emitida a la solicitud de información </w:t>
      </w:r>
      <w:r w:rsidRPr="000750C0">
        <w:rPr>
          <w:rFonts w:ascii="Palatino Linotype" w:hAnsi="Palatino Linotype" w:cs="Arial"/>
          <w:b/>
          <w:sz w:val="24"/>
          <w:szCs w:val="24"/>
        </w:rPr>
        <w:t>00359/AMECAMEC/IP/2022</w:t>
      </w:r>
      <w:r w:rsidRPr="00EF1140">
        <w:rPr>
          <w:rFonts w:ascii="Palatino Linotype" w:hAnsi="Palatino Linotype" w:cs="Arial"/>
          <w:sz w:val="24"/>
          <w:szCs w:val="24"/>
        </w:rPr>
        <w:t xml:space="preserve">, </w:t>
      </w:r>
      <w:r w:rsidRPr="00EF1140">
        <w:rPr>
          <w:rFonts w:ascii="Palatino Linotype" w:hAnsi="Palatino Linotype"/>
          <w:sz w:val="24"/>
          <w:szCs w:val="24"/>
        </w:rPr>
        <w:t>que ha sido materia del presente fallo.</w:t>
      </w:r>
    </w:p>
    <w:p w:rsidR="000750C0" w:rsidRPr="00EF1140" w:rsidRDefault="000750C0" w:rsidP="000750C0">
      <w:pPr>
        <w:spacing w:after="0" w:line="360" w:lineRule="auto"/>
        <w:jc w:val="both"/>
        <w:rPr>
          <w:rFonts w:ascii="Palatino Linotype" w:hAnsi="Palatino Linotype"/>
          <w:sz w:val="24"/>
          <w:szCs w:val="24"/>
        </w:rPr>
      </w:pPr>
    </w:p>
    <w:p w:rsidR="000750C0" w:rsidRDefault="000750C0" w:rsidP="000750C0">
      <w:pPr>
        <w:autoSpaceDE w:val="0"/>
        <w:autoSpaceDN w:val="0"/>
        <w:adjustRightInd w:val="0"/>
        <w:spacing w:after="0" w:line="360" w:lineRule="auto"/>
        <w:jc w:val="both"/>
        <w:rPr>
          <w:rFonts w:ascii="Palatino Linotype" w:hAnsi="Palatino Linotype" w:cs="Arial"/>
          <w:sz w:val="24"/>
          <w:szCs w:val="24"/>
        </w:rPr>
      </w:pPr>
      <w:r w:rsidRPr="00EF1140">
        <w:rPr>
          <w:rFonts w:ascii="Palatino Linotype" w:hAnsi="Palatino Linotype" w:cs="Arial"/>
          <w:sz w:val="24"/>
          <w:szCs w:val="24"/>
        </w:rPr>
        <w:t>Por lo antes expuesto y fundado es de resolverse y,</w:t>
      </w:r>
    </w:p>
    <w:p w:rsidR="000750C0" w:rsidRPr="00EF1140" w:rsidRDefault="000750C0" w:rsidP="000750C0">
      <w:pPr>
        <w:autoSpaceDE w:val="0"/>
        <w:autoSpaceDN w:val="0"/>
        <w:adjustRightInd w:val="0"/>
        <w:spacing w:after="0" w:line="360" w:lineRule="auto"/>
        <w:jc w:val="both"/>
        <w:rPr>
          <w:rFonts w:ascii="Palatino Linotype" w:hAnsi="Palatino Linotype" w:cs="Arial"/>
          <w:sz w:val="24"/>
          <w:szCs w:val="24"/>
        </w:rPr>
      </w:pPr>
    </w:p>
    <w:p w:rsidR="000750C0" w:rsidRPr="00EF1140" w:rsidRDefault="000750C0" w:rsidP="000750C0">
      <w:pPr>
        <w:spacing w:after="0" w:line="360" w:lineRule="auto"/>
        <w:ind w:left="426"/>
        <w:jc w:val="center"/>
        <w:rPr>
          <w:rFonts w:ascii="Palatino Linotype" w:eastAsia="Times New Roman" w:hAnsi="Palatino Linotype" w:cs="Times New Roman"/>
          <w:b/>
          <w:color w:val="000000"/>
          <w:sz w:val="28"/>
          <w:szCs w:val="24"/>
          <w:lang w:val="es-ES" w:eastAsia="es-ES"/>
        </w:rPr>
      </w:pPr>
      <w:r w:rsidRPr="00EF1140">
        <w:rPr>
          <w:rFonts w:ascii="Palatino Linotype" w:eastAsia="Times New Roman" w:hAnsi="Palatino Linotype" w:cs="Times New Roman"/>
          <w:b/>
          <w:color w:val="000000"/>
          <w:sz w:val="28"/>
          <w:szCs w:val="24"/>
          <w:lang w:val="es-ES" w:eastAsia="es-ES"/>
        </w:rPr>
        <w:t>SE    RESUELVE</w:t>
      </w:r>
    </w:p>
    <w:p w:rsidR="000750C0" w:rsidRPr="00EF1140" w:rsidRDefault="000750C0" w:rsidP="000750C0">
      <w:pPr>
        <w:spacing w:after="0" w:line="360" w:lineRule="auto"/>
        <w:ind w:left="426"/>
        <w:jc w:val="center"/>
        <w:rPr>
          <w:rFonts w:ascii="Palatino Linotype" w:eastAsia="Times New Roman" w:hAnsi="Palatino Linotype" w:cs="Times New Roman"/>
          <w:b/>
          <w:color w:val="000000"/>
          <w:sz w:val="24"/>
          <w:szCs w:val="24"/>
          <w:lang w:val="es-ES" w:eastAsia="es-ES"/>
        </w:rPr>
      </w:pPr>
    </w:p>
    <w:p w:rsidR="000750C0" w:rsidRPr="00EF1140" w:rsidRDefault="000750C0" w:rsidP="000750C0">
      <w:pPr>
        <w:spacing w:after="0" w:line="360" w:lineRule="auto"/>
        <w:jc w:val="both"/>
        <w:rPr>
          <w:rFonts w:ascii="Palatino Linotype" w:eastAsia="Times New Roman" w:hAnsi="Palatino Linotype" w:cs="Arial"/>
          <w:sz w:val="24"/>
          <w:szCs w:val="24"/>
          <w:lang w:eastAsia="es-ES"/>
        </w:rPr>
      </w:pPr>
      <w:r w:rsidRPr="00EF1140">
        <w:rPr>
          <w:rFonts w:ascii="Palatino Linotype" w:eastAsia="Times New Roman" w:hAnsi="Palatino Linotype" w:cs="Arial"/>
          <w:b/>
          <w:sz w:val="28"/>
          <w:szCs w:val="24"/>
          <w:lang w:eastAsia="es-ES"/>
        </w:rPr>
        <w:t>PRIMERO</w:t>
      </w:r>
      <w:r w:rsidRPr="00EF1140">
        <w:rPr>
          <w:rFonts w:ascii="Palatino Linotype" w:eastAsia="Times New Roman" w:hAnsi="Palatino Linotype" w:cs="Arial"/>
          <w:b/>
          <w:sz w:val="24"/>
          <w:szCs w:val="24"/>
          <w:lang w:eastAsia="es-ES"/>
        </w:rPr>
        <w:t xml:space="preserve">. </w:t>
      </w:r>
      <w:r w:rsidRPr="00EF1140">
        <w:rPr>
          <w:rFonts w:ascii="Palatino Linotype" w:eastAsia="Times New Roman" w:hAnsi="Palatino Linotype" w:cs="Arial"/>
          <w:sz w:val="24"/>
          <w:szCs w:val="24"/>
          <w:lang w:eastAsia="es-ES"/>
        </w:rPr>
        <w:t>Se</w:t>
      </w:r>
      <w:r w:rsidRPr="00EF1140">
        <w:rPr>
          <w:rFonts w:ascii="Palatino Linotype" w:eastAsia="Times New Roman" w:hAnsi="Palatino Linotype" w:cs="Arial"/>
          <w:b/>
          <w:sz w:val="24"/>
          <w:szCs w:val="24"/>
          <w:lang w:eastAsia="es-ES"/>
        </w:rPr>
        <w:t xml:space="preserve"> MODIFICA </w:t>
      </w:r>
      <w:r w:rsidRPr="00EF1140">
        <w:rPr>
          <w:rFonts w:ascii="Palatino Linotype" w:eastAsia="Times New Roman" w:hAnsi="Palatino Linotype" w:cs="Arial"/>
          <w:sz w:val="24"/>
          <w:szCs w:val="24"/>
          <w:lang w:eastAsia="es-ES"/>
        </w:rPr>
        <w:t xml:space="preserve">la respuesta del </w:t>
      </w:r>
      <w:r w:rsidRPr="00EF1140">
        <w:rPr>
          <w:rFonts w:ascii="Palatino Linotype" w:eastAsia="Times New Roman" w:hAnsi="Palatino Linotype" w:cs="Arial"/>
          <w:b/>
          <w:sz w:val="24"/>
          <w:szCs w:val="24"/>
          <w:lang w:eastAsia="es-ES"/>
        </w:rPr>
        <w:t>Sujeto Obligado</w:t>
      </w:r>
      <w:r w:rsidRPr="00EF1140">
        <w:rPr>
          <w:rFonts w:ascii="Palatino Linotype" w:eastAsia="Times New Roman" w:hAnsi="Palatino Linotype" w:cs="Arial"/>
          <w:sz w:val="24"/>
          <w:szCs w:val="24"/>
          <w:lang w:eastAsia="es-ES"/>
        </w:rPr>
        <w:t xml:space="preserve"> a la</w:t>
      </w:r>
      <w:r>
        <w:rPr>
          <w:rFonts w:ascii="Palatino Linotype" w:eastAsia="Times New Roman" w:hAnsi="Palatino Linotype" w:cs="Arial"/>
          <w:sz w:val="24"/>
          <w:szCs w:val="24"/>
          <w:lang w:eastAsia="es-ES"/>
        </w:rPr>
        <w:t xml:space="preserve"> solicitud</w:t>
      </w:r>
      <w:r w:rsidRPr="00EF1140">
        <w:rPr>
          <w:rFonts w:ascii="Palatino Linotype" w:eastAsia="Times New Roman" w:hAnsi="Palatino Linotype" w:cs="Arial"/>
          <w:sz w:val="24"/>
          <w:szCs w:val="24"/>
          <w:lang w:eastAsia="es-ES"/>
        </w:rPr>
        <w:t xml:space="preserve"> de acceso a la información pública</w:t>
      </w:r>
      <w:r w:rsidRPr="005A378E">
        <w:rPr>
          <w:rFonts w:ascii="Palatino Linotype" w:eastAsia="Times New Roman" w:hAnsi="Palatino Linotype" w:cs="Arial"/>
          <w:sz w:val="24"/>
          <w:szCs w:val="24"/>
          <w:lang w:eastAsia="es-ES"/>
        </w:rPr>
        <w:t xml:space="preserve"> </w:t>
      </w:r>
      <w:r w:rsidRPr="000750C0">
        <w:rPr>
          <w:rFonts w:ascii="Palatino Linotype" w:hAnsi="Palatino Linotype" w:cs="Arial"/>
          <w:b/>
          <w:sz w:val="24"/>
          <w:szCs w:val="24"/>
        </w:rPr>
        <w:t>00359/AMECAMEC/IP/2022</w:t>
      </w:r>
      <w:r w:rsidRPr="00EF1140">
        <w:rPr>
          <w:rFonts w:ascii="Palatino Linotype" w:hAnsi="Palatino Linotype" w:cs="Arial"/>
          <w:sz w:val="24"/>
          <w:szCs w:val="24"/>
        </w:rPr>
        <w:t xml:space="preserve">, </w:t>
      </w:r>
      <w:r w:rsidRPr="00EF1140">
        <w:rPr>
          <w:rFonts w:ascii="Palatino Linotype" w:eastAsia="Times New Roman" w:hAnsi="Palatino Linotype" w:cs="Arial"/>
          <w:sz w:val="24"/>
          <w:szCs w:val="24"/>
          <w:lang w:eastAsia="es-ES"/>
        </w:rPr>
        <w:t xml:space="preserve">por resultar </w:t>
      </w:r>
      <w:r w:rsidRPr="00EF1140">
        <w:rPr>
          <w:rFonts w:ascii="Palatino Linotype" w:eastAsia="Times New Roman" w:hAnsi="Palatino Linotype" w:cs="Arial"/>
          <w:b/>
          <w:sz w:val="24"/>
          <w:szCs w:val="24"/>
          <w:lang w:eastAsia="es-ES"/>
        </w:rPr>
        <w:t xml:space="preserve">fundados </w:t>
      </w:r>
      <w:r w:rsidRPr="00EF1140">
        <w:rPr>
          <w:rFonts w:ascii="Palatino Linotype" w:eastAsia="Times New Roman" w:hAnsi="Palatino Linotype" w:cs="Arial"/>
          <w:sz w:val="24"/>
          <w:szCs w:val="24"/>
          <w:lang w:eastAsia="es-ES"/>
        </w:rPr>
        <w:t xml:space="preserve">los </w:t>
      </w:r>
      <w:r w:rsidRPr="00EF1140">
        <w:rPr>
          <w:rFonts w:ascii="Palatino Linotype" w:eastAsia="Times New Roman" w:hAnsi="Palatino Linotype" w:cs="Arial"/>
          <w:sz w:val="24"/>
          <w:szCs w:val="24"/>
          <w:lang w:eastAsia="es-ES"/>
        </w:rPr>
        <w:lastRenderedPageBreak/>
        <w:t xml:space="preserve">motivos de inconformidad vertidos por el </w:t>
      </w:r>
      <w:r w:rsidRPr="00EF1140">
        <w:rPr>
          <w:rFonts w:ascii="Palatino Linotype" w:eastAsia="Times New Roman" w:hAnsi="Palatino Linotype" w:cs="Arial"/>
          <w:b/>
          <w:sz w:val="24"/>
          <w:szCs w:val="24"/>
          <w:lang w:eastAsia="es-ES"/>
        </w:rPr>
        <w:t>Recurrente</w:t>
      </w:r>
      <w:r w:rsidRPr="00EF1140">
        <w:rPr>
          <w:rFonts w:ascii="Palatino Linotype" w:eastAsia="Times New Roman" w:hAnsi="Palatino Linotype" w:cs="Arial"/>
          <w:sz w:val="24"/>
          <w:szCs w:val="24"/>
          <w:lang w:eastAsia="es-ES"/>
        </w:rPr>
        <w:t>, en términos del considerandos</w:t>
      </w:r>
      <w:r w:rsidRPr="00EF1140">
        <w:rPr>
          <w:rFonts w:ascii="Palatino Linotype" w:eastAsia="Times New Roman" w:hAnsi="Palatino Linotype" w:cs="Arial"/>
          <w:b/>
          <w:sz w:val="24"/>
          <w:szCs w:val="24"/>
          <w:lang w:eastAsia="es-ES"/>
        </w:rPr>
        <w:t xml:space="preserve"> CUARTO </w:t>
      </w:r>
      <w:r w:rsidRPr="00EF1140">
        <w:rPr>
          <w:rFonts w:ascii="Palatino Linotype" w:eastAsia="Times New Roman" w:hAnsi="Palatino Linotype" w:cs="Arial"/>
          <w:sz w:val="24"/>
          <w:szCs w:val="24"/>
          <w:lang w:eastAsia="es-ES"/>
        </w:rPr>
        <w:t>de la presente Resolución.</w:t>
      </w:r>
    </w:p>
    <w:p w:rsidR="000750C0" w:rsidRPr="007C3942" w:rsidRDefault="000750C0" w:rsidP="000750C0">
      <w:pPr>
        <w:spacing w:after="0" w:line="360" w:lineRule="auto"/>
        <w:ind w:right="-595"/>
        <w:jc w:val="both"/>
        <w:rPr>
          <w:rFonts w:ascii="Palatino Linotype" w:eastAsia="Times New Roman" w:hAnsi="Palatino Linotype" w:cs="Arial"/>
          <w:b/>
          <w:sz w:val="24"/>
          <w:szCs w:val="24"/>
          <w:lang w:eastAsia="es-ES"/>
        </w:rPr>
      </w:pPr>
    </w:p>
    <w:p w:rsidR="000750C0" w:rsidRPr="00046391" w:rsidRDefault="000750C0" w:rsidP="000750C0">
      <w:pPr>
        <w:spacing w:after="0" w:line="360" w:lineRule="auto"/>
        <w:jc w:val="both"/>
        <w:rPr>
          <w:rFonts w:ascii="Palatino Linotype" w:hAnsi="Palatino Linotype" w:cs="Tahoma"/>
          <w:sz w:val="24"/>
          <w:szCs w:val="24"/>
        </w:rPr>
      </w:pPr>
      <w:r w:rsidRPr="000456E0">
        <w:rPr>
          <w:rFonts w:ascii="Palatino Linotype" w:eastAsia="Times New Roman" w:hAnsi="Palatino Linotype" w:cs="Arial"/>
          <w:b/>
          <w:sz w:val="28"/>
          <w:szCs w:val="24"/>
          <w:lang w:eastAsia="es-ES"/>
        </w:rPr>
        <w:t>SEGUNDO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Tahoma"/>
          <w:sz w:val="24"/>
          <w:szCs w:val="24"/>
          <w:lang w:eastAsia="es-ES"/>
        </w:rPr>
        <w:t xml:space="preserve"> </w:t>
      </w:r>
      <w:r w:rsidRPr="007D2F3D">
        <w:rPr>
          <w:rFonts w:ascii="Palatino Linotype" w:eastAsia="Times New Roman" w:hAnsi="Palatino Linotype" w:cs="Tahoma"/>
          <w:sz w:val="24"/>
          <w:szCs w:val="24"/>
          <w:lang w:eastAsia="es-ES"/>
        </w:rPr>
        <w:t xml:space="preserve">Se </w:t>
      </w:r>
      <w:r w:rsidRPr="007D2F3D">
        <w:rPr>
          <w:rFonts w:ascii="Palatino Linotype" w:eastAsia="Times New Roman" w:hAnsi="Palatino Linotype" w:cs="Tahoma"/>
          <w:b/>
          <w:sz w:val="24"/>
          <w:szCs w:val="24"/>
          <w:lang w:eastAsia="es-ES"/>
        </w:rPr>
        <w:t>ORDENA</w:t>
      </w:r>
      <w:r w:rsidRPr="007D2F3D">
        <w:rPr>
          <w:rFonts w:ascii="Palatino Linotype" w:eastAsia="Times New Roman" w:hAnsi="Palatino Linotype" w:cs="Tahoma"/>
          <w:sz w:val="24"/>
          <w:szCs w:val="24"/>
          <w:lang w:eastAsia="es-ES"/>
        </w:rPr>
        <w:t xml:space="preserve"> al </w:t>
      </w:r>
      <w:r w:rsidRPr="007D2F3D">
        <w:rPr>
          <w:rFonts w:ascii="Palatino Linotype" w:eastAsia="Times New Roman" w:hAnsi="Palatino Linotype" w:cs="Tahoma"/>
          <w:b/>
          <w:sz w:val="24"/>
          <w:szCs w:val="24"/>
          <w:lang w:eastAsia="es-ES"/>
        </w:rPr>
        <w:t>Sujeto Obligado</w:t>
      </w:r>
      <w:r w:rsidRPr="007D2F3D">
        <w:rPr>
          <w:rFonts w:ascii="Palatino Linotype" w:eastAsia="Times New Roman" w:hAnsi="Palatino Linotype" w:cs="Tahoma"/>
          <w:sz w:val="24"/>
          <w:szCs w:val="24"/>
          <w:lang w:eastAsia="es-ES"/>
        </w:rPr>
        <w:t xml:space="preserve"> </w:t>
      </w:r>
      <w:r w:rsidR="00047627">
        <w:rPr>
          <w:rFonts w:ascii="Palatino Linotype" w:eastAsia="Times New Roman" w:hAnsi="Palatino Linotype" w:cs="Tahoma"/>
          <w:sz w:val="24"/>
          <w:szCs w:val="24"/>
          <w:lang w:eastAsia="es-ES"/>
        </w:rPr>
        <w:t xml:space="preserve">previa búsqueda exhaustiva y razonable, </w:t>
      </w:r>
      <w:r>
        <w:rPr>
          <w:rFonts w:ascii="Palatino Linotype" w:eastAsia="Times New Roman" w:hAnsi="Palatino Linotype" w:cs="Tahoma"/>
          <w:sz w:val="24"/>
          <w:szCs w:val="24"/>
          <w:lang w:eastAsia="es-ES"/>
        </w:rPr>
        <w:t xml:space="preserve">haga </w:t>
      </w:r>
      <w:r w:rsidRPr="007D2F3D">
        <w:rPr>
          <w:rFonts w:ascii="Palatino Linotype" w:eastAsia="Times New Roman" w:hAnsi="Palatino Linotype" w:cs="Tahoma"/>
          <w:sz w:val="24"/>
          <w:szCs w:val="24"/>
          <w:lang w:eastAsia="es-ES"/>
        </w:rPr>
        <w:t xml:space="preserve">entrega al </w:t>
      </w:r>
      <w:r w:rsidRPr="007D2F3D">
        <w:rPr>
          <w:rFonts w:ascii="Palatino Linotype" w:eastAsia="Times New Roman" w:hAnsi="Palatino Linotype" w:cs="Tahoma"/>
          <w:b/>
          <w:sz w:val="24"/>
          <w:szCs w:val="24"/>
          <w:lang w:eastAsia="es-ES"/>
        </w:rPr>
        <w:t>Recurrente</w:t>
      </w:r>
      <w:r w:rsidRPr="007D2F3D">
        <w:rPr>
          <w:rFonts w:ascii="Palatino Linotype" w:eastAsia="Times New Roman" w:hAnsi="Palatino Linotype" w:cs="Tahoma"/>
          <w:sz w:val="24"/>
          <w:szCs w:val="24"/>
          <w:lang w:eastAsia="es-ES"/>
        </w:rPr>
        <w:t xml:space="preserve">, en </w:t>
      </w:r>
      <w:r>
        <w:rPr>
          <w:rFonts w:ascii="Palatino Linotype" w:eastAsia="Times New Roman" w:hAnsi="Palatino Linotype" w:cs="Tahoma"/>
          <w:sz w:val="24"/>
          <w:szCs w:val="24"/>
          <w:lang w:eastAsia="es-ES"/>
        </w:rPr>
        <w:t xml:space="preserve">su caso en </w:t>
      </w:r>
      <w:r w:rsidRPr="007D2F3D">
        <w:rPr>
          <w:rFonts w:ascii="Palatino Linotype" w:eastAsia="Times New Roman" w:hAnsi="Palatino Linotype" w:cs="Tahoma"/>
          <w:sz w:val="24"/>
          <w:szCs w:val="24"/>
          <w:lang w:eastAsia="es-ES"/>
        </w:rPr>
        <w:t>versión pública, a través del Sistema de Acceso a la Información Mexiquense (</w:t>
      </w:r>
      <w:r w:rsidRPr="00046391">
        <w:rPr>
          <w:rFonts w:ascii="Palatino Linotype" w:eastAsia="Times New Roman" w:hAnsi="Palatino Linotype" w:cs="Tahoma"/>
          <w:b/>
          <w:sz w:val="24"/>
          <w:szCs w:val="24"/>
          <w:lang w:eastAsia="es-ES"/>
        </w:rPr>
        <w:t>SAIMEX</w:t>
      </w:r>
      <w:r w:rsidRPr="00046391">
        <w:rPr>
          <w:rFonts w:ascii="Palatino Linotype" w:eastAsia="Times New Roman" w:hAnsi="Palatino Linotype" w:cs="Tahoma"/>
          <w:sz w:val="24"/>
          <w:szCs w:val="24"/>
          <w:lang w:eastAsia="es-ES"/>
        </w:rPr>
        <w:t xml:space="preserve">), </w:t>
      </w:r>
      <w:r>
        <w:rPr>
          <w:rFonts w:ascii="Palatino Linotype" w:hAnsi="Palatino Linotype" w:cs="Tahoma"/>
          <w:sz w:val="24"/>
          <w:szCs w:val="24"/>
        </w:rPr>
        <w:t>de lo siguiente:</w:t>
      </w:r>
    </w:p>
    <w:p w:rsidR="000750C0" w:rsidRDefault="000750C0" w:rsidP="000750C0">
      <w:pPr>
        <w:spacing w:after="0" w:line="360" w:lineRule="auto"/>
        <w:ind w:right="-595"/>
        <w:jc w:val="both"/>
        <w:rPr>
          <w:rFonts w:ascii="Palatino Linotype" w:eastAsia="Times New Roman" w:hAnsi="Palatino Linotype" w:cs="Tahoma"/>
          <w:sz w:val="24"/>
          <w:szCs w:val="24"/>
          <w:lang w:eastAsia="es-ES"/>
        </w:rPr>
      </w:pPr>
    </w:p>
    <w:p w:rsidR="000750C0" w:rsidRPr="00047627" w:rsidRDefault="00047627" w:rsidP="00047627">
      <w:pPr>
        <w:pStyle w:val="Prrafodelista"/>
        <w:numPr>
          <w:ilvl w:val="0"/>
          <w:numId w:val="4"/>
        </w:numPr>
        <w:spacing w:line="360" w:lineRule="auto"/>
        <w:ind w:right="-595"/>
        <w:jc w:val="both"/>
        <w:rPr>
          <w:rFonts w:ascii="Palatino Linotype" w:hAnsi="Palatino Linotype" w:cs="Tahoma"/>
          <w:lang w:val="es-ES_tradnl"/>
        </w:rPr>
      </w:pPr>
      <w:r w:rsidRPr="00047627">
        <w:rPr>
          <w:rFonts w:ascii="Palatino Linotype" w:eastAsia="Calibri" w:hAnsi="Palatino Linotype"/>
          <w:lang w:val="es-ES_tradnl"/>
        </w:rPr>
        <w:t>El acta de instalación de la comisión municipal de límites territoriales del municipio de Amecameca, México, 2022-2024.</w:t>
      </w:r>
    </w:p>
    <w:p w:rsidR="00047627" w:rsidRDefault="00047627" w:rsidP="000750C0">
      <w:pPr>
        <w:spacing w:after="0" w:line="360" w:lineRule="auto"/>
        <w:jc w:val="both"/>
        <w:rPr>
          <w:rFonts w:ascii="Palatino Linotype" w:eastAsia="Times New Roman" w:hAnsi="Palatino Linotype" w:cs="Tahoma"/>
          <w:sz w:val="24"/>
          <w:szCs w:val="24"/>
          <w:lang w:eastAsia="es-ES"/>
        </w:rPr>
      </w:pPr>
    </w:p>
    <w:p w:rsidR="000750C0" w:rsidRDefault="000750C0" w:rsidP="000750C0">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Tahoma"/>
          <w:sz w:val="24"/>
          <w:szCs w:val="24"/>
          <w:lang w:eastAsia="es-ES"/>
        </w:rPr>
        <w:t xml:space="preserve">De ser procedente la </w:t>
      </w:r>
      <w:r w:rsidRPr="007D2F3D">
        <w:rPr>
          <w:rFonts w:ascii="Palatino Linotype" w:eastAsia="Times New Roman" w:hAnsi="Palatino Linotype" w:cs="Tahoma"/>
          <w:sz w:val="24"/>
          <w:szCs w:val="24"/>
          <w:lang w:eastAsia="es-ES"/>
        </w:rPr>
        <w:t>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047627" w:rsidRDefault="00047627" w:rsidP="000750C0">
      <w:pPr>
        <w:spacing w:after="0" w:line="360" w:lineRule="auto"/>
        <w:jc w:val="both"/>
        <w:rPr>
          <w:rFonts w:ascii="Palatino Linotype" w:eastAsia="Times New Roman" w:hAnsi="Palatino Linotype" w:cs="Tahoma"/>
          <w:sz w:val="24"/>
          <w:szCs w:val="24"/>
          <w:lang w:eastAsia="es-ES"/>
        </w:rPr>
      </w:pPr>
    </w:p>
    <w:p w:rsidR="00047627" w:rsidRDefault="00047627" w:rsidP="000750C0">
      <w:pPr>
        <w:spacing w:after="0" w:line="360" w:lineRule="auto"/>
        <w:jc w:val="both"/>
        <w:rPr>
          <w:rFonts w:ascii="Palatino Linotype" w:eastAsia="Times New Roman" w:hAnsi="Palatino Linotype" w:cs="Tahoma"/>
          <w:sz w:val="24"/>
          <w:szCs w:val="24"/>
          <w:lang w:eastAsia="es-ES"/>
        </w:rPr>
      </w:pPr>
      <w:r>
        <w:rPr>
          <w:rFonts w:ascii="Palatino Linotype" w:eastAsia="Times New Roman" w:hAnsi="Palatino Linotype" w:cs="Tahoma"/>
          <w:sz w:val="24"/>
          <w:szCs w:val="24"/>
          <w:lang w:eastAsia="es-ES"/>
        </w:rPr>
        <w:t>En el supuesto que una vez agotada la búsqueda exhaustiva y razonable, se acredite no contar con la información, bastara que el Sujeto Obligado lo haga del conocimiento al Recurrente, en términos del artículo 19 de la Ley de Transparencia Local.</w:t>
      </w:r>
    </w:p>
    <w:p w:rsidR="000750C0" w:rsidRDefault="000750C0" w:rsidP="000750C0">
      <w:pPr>
        <w:spacing w:after="0" w:line="360" w:lineRule="auto"/>
        <w:jc w:val="both"/>
        <w:rPr>
          <w:rFonts w:ascii="Palatino Linotype" w:eastAsia="Times New Roman" w:hAnsi="Palatino Linotype" w:cs="Tahoma"/>
          <w:sz w:val="24"/>
          <w:szCs w:val="24"/>
          <w:lang w:eastAsia="es-ES"/>
        </w:rPr>
      </w:pPr>
    </w:p>
    <w:p w:rsidR="000750C0" w:rsidRDefault="000750C0" w:rsidP="000750C0">
      <w:pPr>
        <w:spacing w:after="0" w:line="360" w:lineRule="auto"/>
        <w:jc w:val="both"/>
        <w:rPr>
          <w:rFonts w:ascii="Palatino Linotype" w:eastAsia="Times New Roman" w:hAnsi="Palatino Linotype" w:cs="Tahoma"/>
          <w:sz w:val="24"/>
          <w:szCs w:val="24"/>
          <w:lang w:eastAsia="es-ES"/>
        </w:rPr>
      </w:pPr>
      <w:r w:rsidRPr="007C3942">
        <w:rPr>
          <w:rFonts w:ascii="Palatino Linotype" w:eastAsia="Times New Roman" w:hAnsi="Palatino Linotype" w:cs="Arial"/>
          <w:b/>
          <w:sz w:val="28"/>
          <w:szCs w:val="24"/>
          <w:lang w:eastAsia="es-ES"/>
        </w:rPr>
        <w:t>TERCERO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Arial"/>
          <w:sz w:val="24"/>
          <w:szCs w:val="24"/>
          <w:lang w:eastAsia="es-ES"/>
        </w:rPr>
        <w:t xml:space="preserve"> </w:t>
      </w:r>
      <w:r w:rsidRPr="007C3942">
        <w:rPr>
          <w:rFonts w:ascii="Palatino Linotype" w:eastAsia="Times New Roman" w:hAnsi="Palatino Linotype" w:cs="Tahoma"/>
          <w:b/>
          <w:sz w:val="24"/>
          <w:szCs w:val="24"/>
          <w:lang w:eastAsia="es-ES"/>
        </w:rPr>
        <w:t xml:space="preserve">NOTIFÍQUESE </w:t>
      </w:r>
      <w:r w:rsidRPr="007C3942">
        <w:rPr>
          <w:rFonts w:ascii="Palatino Linotype" w:eastAsia="Times New Roman" w:hAnsi="Palatino Linotype" w:cs="Tahoma"/>
          <w:sz w:val="24"/>
          <w:szCs w:val="24"/>
          <w:lang w:eastAsia="es-ES"/>
        </w:rPr>
        <w:t xml:space="preserve">la presente Resolución al Titular de la Unidad de Transparencia del </w:t>
      </w:r>
      <w:r w:rsidRPr="007C3942">
        <w:rPr>
          <w:rFonts w:ascii="Palatino Linotype" w:eastAsia="Times New Roman" w:hAnsi="Palatino Linotype" w:cs="Tahoma"/>
          <w:b/>
          <w:sz w:val="24"/>
          <w:szCs w:val="24"/>
          <w:lang w:eastAsia="es-ES"/>
        </w:rPr>
        <w:t>Sujeto Obligado</w:t>
      </w:r>
      <w:r w:rsidRPr="007C3942">
        <w:rPr>
          <w:rFonts w:ascii="Palatino Linotype" w:eastAsia="Times New Roman" w:hAnsi="Palatino Linotype" w:cs="Tahoma"/>
          <w:sz w:val="24"/>
          <w:szCs w:val="24"/>
          <w:lang w:eastAsia="es-ES"/>
        </w:rPr>
        <w:t xml:space="preserve">, para que conforme al artículo 186 último párrafo, 189 segundo párrafo y 194 de la Ley de Transparencia y Acceso a la Información Pública del Estado de México y Municipios; dé cumplimiento a lo ordenado dentro del </w:t>
      </w:r>
      <w:r w:rsidRPr="007C3942">
        <w:rPr>
          <w:rFonts w:ascii="Palatino Linotype" w:eastAsia="Times New Roman" w:hAnsi="Palatino Linotype" w:cs="Tahoma"/>
          <w:sz w:val="24"/>
          <w:szCs w:val="24"/>
          <w:lang w:eastAsia="es-ES"/>
        </w:rPr>
        <w:lastRenderedPageBreak/>
        <w:t>plazo de diez días hábiles, e informe a este Instituto en un plazo de tres días hábiles siguientes sobre el cumplimiento dado a la presente.</w:t>
      </w:r>
    </w:p>
    <w:p w:rsidR="000750C0" w:rsidRDefault="000750C0" w:rsidP="000750C0">
      <w:pPr>
        <w:spacing w:after="0" w:line="360" w:lineRule="auto"/>
        <w:jc w:val="both"/>
        <w:rPr>
          <w:rFonts w:ascii="Palatino Linotype" w:eastAsia="Times New Roman" w:hAnsi="Palatino Linotype" w:cs="Tahoma"/>
          <w:sz w:val="24"/>
          <w:szCs w:val="24"/>
          <w:lang w:eastAsia="es-ES"/>
        </w:rPr>
      </w:pPr>
    </w:p>
    <w:p w:rsidR="000750C0" w:rsidRPr="007C3942" w:rsidRDefault="000750C0" w:rsidP="000750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 w:eastAsia="es-ES"/>
        </w:rPr>
        <w:t>CUARTO.</w:t>
      </w:r>
      <w:r w:rsidRPr="007C3942">
        <w:rPr>
          <w:rFonts w:ascii="Palatino Linotype" w:eastAsia="Times New Roman" w:hAnsi="Palatino Linotype" w:cs="Arial"/>
          <w:b/>
          <w:sz w:val="24"/>
          <w:szCs w:val="24"/>
          <w:lang w:val="es-ES" w:eastAsia="es-ES"/>
        </w:rPr>
        <w:t xml:space="preserve"> </w:t>
      </w:r>
      <w:r w:rsidRPr="007C394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C3942">
        <w:rPr>
          <w:rFonts w:ascii="Palatino Linotype" w:eastAsia="Times New Roman" w:hAnsi="Palatino Linotype" w:cs="Arial"/>
          <w:b/>
          <w:sz w:val="24"/>
          <w:szCs w:val="24"/>
          <w:lang w:val="es-ES" w:eastAsia="es-ES"/>
        </w:rPr>
        <w:t>Sujeto Obligado</w:t>
      </w:r>
      <w:r w:rsidRPr="007C394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0750C0" w:rsidRPr="007C3942" w:rsidRDefault="000750C0" w:rsidP="000750C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750C0" w:rsidRPr="007C3942" w:rsidRDefault="000750C0" w:rsidP="000750C0">
      <w:pPr>
        <w:autoSpaceDE w:val="0"/>
        <w:autoSpaceDN w:val="0"/>
        <w:adjustRightInd w:val="0"/>
        <w:spacing w:after="0" w:line="360" w:lineRule="auto"/>
        <w:jc w:val="both"/>
        <w:rPr>
          <w:rFonts w:ascii="Palatino Linotype" w:hAnsi="Palatino Linotype"/>
          <w:sz w:val="24"/>
          <w:szCs w:val="24"/>
          <w:lang w:eastAsia="es-ES_tradnl"/>
        </w:rPr>
      </w:pPr>
      <w:r w:rsidRPr="007C3942">
        <w:rPr>
          <w:rFonts w:ascii="Palatino Linotype" w:hAnsi="Palatino Linotype"/>
          <w:b/>
          <w:sz w:val="28"/>
          <w:szCs w:val="28"/>
        </w:rPr>
        <w:t>QUINTO</w:t>
      </w:r>
      <w:r w:rsidRPr="007C3942">
        <w:rPr>
          <w:rFonts w:ascii="Palatino Linotype" w:hAnsi="Palatino Linotype"/>
          <w:b/>
          <w:sz w:val="24"/>
          <w:szCs w:val="24"/>
        </w:rPr>
        <w:t xml:space="preserve">. </w:t>
      </w:r>
      <w:r w:rsidRPr="007C3942">
        <w:rPr>
          <w:rFonts w:ascii="Palatino Linotype" w:hAnsi="Palatino Linotype" w:cs="Arial"/>
          <w:b/>
          <w:sz w:val="24"/>
          <w:szCs w:val="24"/>
        </w:rPr>
        <w:t>NOTIFÍQUESE</w:t>
      </w:r>
      <w:r w:rsidRPr="007C3942">
        <w:rPr>
          <w:rFonts w:ascii="Palatino Linotype" w:hAnsi="Palatino Linotype" w:cs="Arial"/>
          <w:sz w:val="24"/>
          <w:szCs w:val="24"/>
        </w:rPr>
        <w:t xml:space="preserve"> a través del Sistema de Acceso a la Información Mexiquense (SAIMEX),</w:t>
      </w:r>
      <w:r>
        <w:rPr>
          <w:rFonts w:ascii="Palatino Linotype" w:hAnsi="Palatino Linotype" w:cs="Arial"/>
          <w:sz w:val="24"/>
          <w:szCs w:val="24"/>
        </w:rPr>
        <w:t xml:space="preserve"> </w:t>
      </w:r>
      <w:r w:rsidRPr="007C3942">
        <w:rPr>
          <w:rFonts w:ascii="Palatino Linotype" w:hAnsi="Palatino Linotype" w:cs="Arial"/>
          <w:sz w:val="24"/>
          <w:szCs w:val="24"/>
        </w:rPr>
        <w:t xml:space="preserve">al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0750C0" w:rsidRDefault="000750C0" w:rsidP="000750C0">
      <w:pPr>
        <w:spacing w:after="0" w:line="360" w:lineRule="auto"/>
        <w:jc w:val="both"/>
        <w:rPr>
          <w:rFonts w:ascii="Palatino Linotype" w:hAnsi="Palatino Linotype"/>
          <w:sz w:val="24"/>
          <w:szCs w:val="24"/>
          <w:lang w:eastAsia="es-ES_tradnl"/>
        </w:rPr>
      </w:pPr>
    </w:p>
    <w:p w:rsidR="000750C0" w:rsidRPr="003753CC" w:rsidRDefault="000750C0" w:rsidP="000750C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CUADRAGÉSIMA</w:t>
      </w:r>
      <w:r w:rsidRPr="003753CC">
        <w:rPr>
          <w:rFonts w:ascii="Palatino Linotype" w:hAnsi="Palatino Linotype" w:cs="Arial"/>
          <w:sz w:val="24"/>
          <w:szCs w:val="24"/>
        </w:rPr>
        <w:t xml:space="preserve"> </w:t>
      </w:r>
      <w:r w:rsidRPr="00B956D8">
        <w:rPr>
          <w:rFonts w:ascii="Palatino Linotype" w:hAnsi="Palatino Linotype" w:cs="Arial"/>
          <w:b/>
          <w:sz w:val="24"/>
          <w:szCs w:val="24"/>
          <w:highlight w:val="yellow"/>
        </w:rPr>
        <w:t>TERCERA</w:t>
      </w:r>
      <w:r w:rsidRPr="003753CC">
        <w:rPr>
          <w:rFonts w:ascii="Palatino Linotype" w:hAnsi="Palatino Linotype" w:cs="Arial"/>
          <w:sz w:val="24"/>
          <w:szCs w:val="24"/>
        </w:rPr>
        <w:t xml:space="preserve"> SESIÓN ORDINARIA CELEBRADA EL </w:t>
      </w:r>
      <w:r w:rsidR="00B956D8">
        <w:rPr>
          <w:rFonts w:ascii="Palatino Linotype" w:hAnsi="Palatino Linotype" w:cs="Arial"/>
          <w:sz w:val="24"/>
          <w:szCs w:val="24"/>
        </w:rPr>
        <w:t>TREINTA</w:t>
      </w:r>
      <w:r>
        <w:rPr>
          <w:rFonts w:ascii="Palatino Linotype" w:hAnsi="Palatino Linotype" w:cs="Arial"/>
          <w:sz w:val="24"/>
          <w:szCs w:val="24"/>
        </w:rPr>
        <w:t xml:space="preserve"> DE NOVIEMBRE </w:t>
      </w:r>
      <w:r w:rsidRPr="003753CC">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r w:rsidRPr="003753CC">
        <w:rPr>
          <w:rFonts w:ascii="Palatino Linotype" w:hAnsi="Palatino Linotype" w:cs="Arial"/>
          <w:sz w:val="24"/>
          <w:szCs w:val="24"/>
        </w:rPr>
        <w:t>----------</w:t>
      </w:r>
    </w:p>
    <w:p w:rsidR="000750C0" w:rsidRPr="003753CC" w:rsidRDefault="000750C0" w:rsidP="000750C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750C0" w:rsidRPr="003753CC" w:rsidRDefault="000750C0" w:rsidP="000750C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w:t>
      </w:r>
    </w:p>
    <w:p w:rsidR="000750C0" w:rsidRPr="003753CC" w:rsidRDefault="000750C0" w:rsidP="000750C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750C0" w:rsidRPr="005323D1" w:rsidRDefault="000750C0" w:rsidP="000750C0">
      <w:pPr>
        <w:spacing w:after="0" w:line="360" w:lineRule="auto"/>
        <w:jc w:val="both"/>
        <w:rPr>
          <w:rFonts w:ascii="Palatino Linotype" w:hAnsi="Palatino Linotype" w:cs="Arial"/>
          <w:sz w:val="20"/>
        </w:rPr>
      </w:pPr>
      <w:r>
        <w:rPr>
          <w:rFonts w:ascii="Palatino Linotype" w:hAnsi="Palatino Linotype" w:cs="Arial"/>
          <w:sz w:val="20"/>
        </w:rPr>
        <w:t>CCR/</w:t>
      </w:r>
    </w:p>
    <w:p w:rsidR="000750C0" w:rsidRDefault="000750C0" w:rsidP="000750C0">
      <w:pPr>
        <w:spacing w:after="0" w:line="360" w:lineRule="auto"/>
        <w:jc w:val="both"/>
        <w:rPr>
          <w:rFonts w:ascii="Palatino Linotype" w:hAnsi="Palatino Linotype" w:cs="Arial"/>
          <w:sz w:val="24"/>
          <w:szCs w:val="24"/>
        </w:rPr>
      </w:pPr>
    </w:p>
    <w:p w:rsidR="000750C0" w:rsidRDefault="000750C0" w:rsidP="000750C0">
      <w:pPr>
        <w:spacing w:after="0" w:line="360" w:lineRule="auto"/>
        <w:jc w:val="both"/>
        <w:rPr>
          <w:rFonts w:ascii="Palatino Linotype" w:hAnsi="Palatino Linotype" w:cs="Arial"/>
          <w:sz w:val="24"/>
          <w:szCs w:val="24"/>
        </w:rPr>
      </w:pPr>
    </w:p>
    <w:p w:rsidR="000750C0" w:rsidRDefault="000750C0" w:rsidP="000750C0">
      <w:pPr>
        <w:spacing w:after="0" w:line="360" w:lineRule="auto"/>
        <w:jc w:val="both"/>
        <w:rPr>
          <w:rFonts w:ascii="Palatino Linotype" w:hAnsi="Palatino Linotype" w:cs="Arial"/>
          <w:sz w:val="24"/>
          <w:szCs w:val="24"/>
        </w:rPr>
      </w:pPr>
    </w:p>
    <w:p w:rsidR="000750C0" w:rsidRDefault="000750C0" w:rsidP="000750C0">
      <w:pPr>
        <w:spacing w:after="0"/>
      </w:pPr>
    </w:p>
    <w:p w:rsidR="000750C0" w:rsidRDefault="000750C0" w:rsidP="000750C0">
      <w:pPr>
        <w:spacing w:after="0"/>
      </w:pPr>
    </w:p>
    <w:p w:rsidR="000750C0" w:rsidRDefault="000750C0" w:rsidP="000750C0">
      <w:pPr>
        <w:spacing w:after="0"/>
      </w:pPr>
    </w:p>
    <w:p w:rsidR="000750C0" w:rsidRDefault="000750C0" w:rsidP="000750C0">
      <w:pPr>
        <w:spacing w:after="0"/>
      </w:pPr>
    </w:p>
    <w:p w:rsidR="000750C0" w:rsidRDefault="000750C0" w:rsidP="000750C0">
      <w:pPr>
        <w:spacing w:after="0"/>
      </w:pPr>
    </w:p>
    <w:p w:rsidR="000750C0" w:rsidRDefault="000750C0" w:rsidP="000750C0">
      <w:pPr>
        <w:spacing w:after="0"/>
      </w:pPr>
    </w:p>
    <w:p w:rsidR="000750C0" w:rsidRDefault="000750C0" w:rsidP="000750C0">
      <w:pPr>
        <w:spacing w:after="0"/>
      </w:pPr>
    </w:p>
    <w:p w:rsidR="000750C0" w:rsidRDefault="000750C0" w:rsidP="000750C0">
      <w:pPr>
        <w:spacing w:after="0"/>
      </w:pPr>
    </w:p>
    <w:p w:rsidR="000750C0" w:rsidRDefault="000750C0" w:rsidP="000750C0">
      <w:pPr>
        <w:spacing w:after="0"/>
      </w:pPr>
    </w:p>
    <w:p w:rsidR="000750C0" w:rsidRDefault="000750C0" w:rsidP="000750C0">
      <w:pPr>
        <w:spacing w:after="0"/>
      </w:pPr>
    </w:p>
    <w:p w:rsidR="000750C0" w:rsidRDefault="000750C0" w:rsidP="000750C0">
      <w:pPr>
        <w:spacing w:after="0"/>
      </w:pPr>
    </w:p>
    <w:p w:rsidR="000750C0" w:rsidRDefault="000750C0" w:rsidP="000750C0">
      <w:pPr>
        <w:spacing w:after="0"/>
      </w:pPr>
    </w:p>
    <w:p w:rsidR="000750C0" w:rsidRDefault="000750C0" w:rsidP="000750C0">
      <w:pPr>
        <w:spacing w:after="0"/>
      </w:pPr>
    </w:p>
    <w:p w:rsidR="000750C0" w:rsidRDefault="000750C0" w:rsidP="000750C0">
      <w:pPr>
        <w:spacing w:after="0"/>
      </w:pPr>
    </w:p>
    <w:p w:rsidR="000750C0" w:rsidRDefault="000750C0" w:rsidP="000750C0">
      <w:pPr>
        <w:spacing w:after="0"/>
      </w:pPr>
    </w:p>
    <w:p w:rsidR="000750C0" w:rsidRDefault="000750C0" w:rsidP="000750C0">
      <w:pPr>
        <w:spacing w:after="0"/>
      </w:pPr>
    </w:p>
    <w:p w:rsidR="000750C0" w:rsidRDefault="000750C0" w:rsidP="000750C0">
      <w:pPr>
        <w:spacing w:after="0"/>
      </w:pPr>
    </w:p>
    <w:p w:rsidR="000750C0" w:rsidRDefault="000750C0" w:rsidP="000750C0"/>
    <w:p w:rsidR="000750C0" w:rsidRDefault="000750C0" w:rsidP="000750C0"/>
    <w:p w:rsidR="000750C0" w:rsidRDefault="000750C0" w:rsidP="000750C0"/>
    <w:p w:rsidR="000750C0" w:rsidRDefault="000750C0" w:rsidP="000750C0"/>
    <w:p w:rsidR="004849CE" w:rsidRDefault="00A77369"/>
    <w:sectPr w:rsidR="004849CE" w:rsidSect="00562D9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6E8" w:rsidRDefault="00EE66E8" w:rsidP="000750C0">
      <w:pPr>
        <w:spacing w:after="0" w:line="240" w:lineRule="auto"/>
      </w:pPr>
      <w:r>
        <w:separator/>
      </w:r>
    </w:p>
  </w:endnote>
  <w:endnote w:type="continuationSeparator" w:id="0">
    <w:p w:rsidR="00EE66E8" w:rsidRDefault="00EE66E8" w:rsidP="0007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62D9D" w:rsidRPr="002D6DD8" w:rsidRDefault="009374BB" w:rsidP="00562D9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7369">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77369">
              <w:rPr>
                <w:rFonts w:ascii="Palatino Linotype" w:hAnsi="Palatino Linotype"/>
                <w:bCs/>
                <w:noProof/>
                <w:sz w:val="20"/>
              </w:rPr>
              <w:t>29</w:t>
            </w:r>
            <w:r>
              <w:rPr>
                <w:rFonts w:ascii="Palatino Linotype" w:hAnsi="Palatino Linotype"/>
                <w:bCs/>
                <w:noProof/>
                <w:sz w:val="20"/>
              </w:rPr>
              <w:fldChar w:fldCharType="end"/>
            </w:r>
          </w:p>
        </w:sdtContent>
      </w:sdt>
    </w:sdtContent>
  </w:sdt>
  <w:p w:rsidR="00562D9D" w:rsidRDefault="00A773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D9D" w:rsidRPr="000B69FA" w:rsidRDefault="009374BB" w:rsidP="00562D9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7736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77369">
      <w:rPr>
        <w:rFonts w:ascii="Palatino Linotype" w:hAnsi="Palatino Linotype"/>
        <w:bCs/>
        <w:noProof/>
        <w:sz w:val="20"/>
      </w:rPr>
      <w:t>29</w:t>
    </w:r>
    <w:r>
      <w:rPr>
        <w:rFonts w:ascii="Palatino Linotype" w:hAnsi="Palatino Linotype"/>
        <w:bCs/>
        <w:noProof/>
        <w:sz w:val="20"/>
      </w:rPr>
      <w:fldChar w:fldCharType="end"/>
    </w:r>
  </w:p>
  <w:p w:rsidR="00562D9D" w:rsidRDefault="00A773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6E8" w:rsidRDefault="00EE66E8" w:rsidP="000750C0">
      <w:pPr>
        <w:spacing w:after="0" w:line="240" w:lineRule="auto"/>
      </w:pPr>
      <w:r>
        <w:separator/>
      </w:r>
    </w:p>
  </w:footnote>
  <w:footnote w:type="continuationSeparator" w:id="0">
    <w:p w:rsidR="00EE66E8" w:rsidRDefault="00EE66E8" w:rsidP="000750C0">
      <w:pPr>
        <w:spacing w:after="0" w:line="240" w:lineRule="auto"/>
      </w:pPr>
      <w:r>
        <w:continuationSeparator/>
      </w:r>
    </w:p>
  </w:footnote>
  <w:footnote w:id="1">
    <w:p w:rsidR="000750C0" w:rsidRPr="00060F64" w:rsidRDefault="000750C0" w:rsidP="000750C0">
      <w:pPr>
        <w:pStyle w:val="Textonotapie"/>
        <w:jc w:val="both"/>
        <w:rPr>
          <w:rFonts w:ascii="Palatino Linotype" w:hAnsi="Palatino Linotype"/>
          <w:lang w:val="es-419"/>
        </w:rPr>
      </w:pPr>
      <w:r>
        <w:rPr>
          <w:rStyle w:val="Refdenotaalpie"/>
        </w:rPr>
        <w:footnoteRef/>
      </w:r>
      <w:r>
        <w:t xml:space="preserve"> </w:t>
      </w:r>
      <w:r w:rsidRPr="00060F64">
        <w:rPr>
          <w:rFonts w:ascii="Palatino Linotype" w:hAnsi="Palatino Linotype"/>
          <w:sz w:val="18"/>
          <w:lang w:val="es-419"/>
        </w:rPr>
        <w:t>Cabe precisar que el recurso de revisión fue interpuesto el día diecis</w:t>
      </w:r>
      <w:r>
        <w:rPr>
          <w:rFonts w:ascii="Palatino Linotype" w:hAnsi="Palatino Linotype"/>
          <w:sz w:val="18"/>
          <w:lang w:val="es-419"/>
        </w:rPr>
        <w:t xml:space="preserve">iete </w:t>
      </w:r>
      <w:r w:rsidRPr="00060F64">
        <w:rPr>
          <w:rFonts w:ascii="Palatino Linotype" w:hAnsi="Palatino Linotype"/>
          <w:sz w:val="18"/>
          <w:lang w:val="es-419"/>
        </w:rPr>
        <w:t>de julio de dos mil veintidós, pero atendiendo que, de conformidad con el calendario de labores de este Órgano Garante, se encontraba transcurriendo el primer periodo vacacional por lo que se tuvo por presentado al día hábil inmediato.</w:t>
      </w:r>
    </w:p>
  </w:footnote>
  <w:footnote w:id="2">
    <w:p w:rsidR="000750C0" w:rsidRPr="00A62FD8" w:rsidRDefault="000750C0" w:rsidP="000750C0">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0750C0" w:rsidRDefault="000750C0" w:rsidP="000750C0">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0750C0" w:rsidRPr="00EE7AE1" w:rsidRDefault="006F5BD8" w:rsidP="000750C0">
      <w:pPr>
        <w:pStyle w:val="Textonotapie"/>
        <w:jc w:val="both"/>
        <w:rPr>
          <w:rFonts w:ascii="Palatino Linotype" w:hAnsi="Palatino Linotype"/>
          <w:i/>
          <w:lang w:val="es-MX"/>
        </w:rPr>
      </w:pPr>
      <w:r w:rsidRPr="006F5BD8">
        <w:rPr>
          <w:rFonts w:ascii="Palatino Linotype" w:hAnsi="Palatino Linotype"/>
          <w:b/>
          <w:i/>
        </w:rPr>
        <w:t>III</w:t>
      </w:r>
      <w:r w:rsidRPr="006F5BD8">
        <w:rPr>
          <w:rFonts w:ascii="Palatino Linotype" w:hAnsi="Palatino Linotype"/>
          <w:i/>
        </w:rPr>
        <w:t>. La declaración de inexistencia de la información;</w:t>
      </w:r>
      <w:r w:rsidRPr="006F5BD8">
        <w:rPr>
          <w:rFonts w:ascii="Palatino Linotype" w:hAnsi="Palatino Linotype"/>
          <w:i/>
        </w:rPr>
        <w:cr/>
      </w:r>
      <w:r w:rsidR="000750C0">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62D9D" w:rsidTr="00562D9D">
      <w:trPr>
        <w:trHeight w:val="227"/>
      </w:trPr>
      <w:tc>
        <w:tcPr>
          <w:tcW w:w="5246" w:type="dxa"/>
          <w:hideMark/>
        </w:tcPr>
        <w:p w:rsidR="00562D9D" w:rsidRPr="00641471" w:rsidRDefault="009374BB" w:rsidP="00562D9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62D9D" w:rsidRPr="00641471" w:rsidRDefault="009374BB" w:rsidP="00562D9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12780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562D9D" w:rsidTr="00562D9D">
      <w:trPr>
        <w:trHeight w:val="242"/>
      </w:trPr>
      <w:tc>
        <w:tcPr>
          <w:tcW w:w="5246" w:type="dxa"/>
          <w:hideMark/>
        </w:tcPr>
        <w:p w:rsidR="00562D9D" w:rsidRPr="00641471" w:rsidRDefault="009374BB" w:rsidP="00562D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62D9D" w:rsidRPr="00641471" w:rsidRDefault="009374BB" w:rsidP="00562D9D">
          <w:pPr>
            <w:spacing w:after="120" w:line="256" w:lineRule="auto"/>
            <w:ind w:left="-486" w:right="214" w:firstLine="284"/>
            <w:jc w:val="right"/>
            <w:rPr>
              <w:rFonts w:ascii="Palatino Linotype" w:hAnsi="Palatino Linotype" w:cs="Arial"/>
              <w:b/>
              <w:szCs w:val="20"/>
            </w:rPr>
          </w:pPr>
          <w:r w:rsidRPr="00562D9D">
            <w:rPr>
              <w:rFonts w:ascii="Palatino Linotype" w:hAnsi="Palatino Linotype" w:cs="Arial"/>
              <w:b/>
              <w:szCs w:val="20"/>
            </w:rPr>
            <w:t>Ayuntamiento de Amecameca</w:t>
          </w:r>
        </w:p>
      </w:tc>
    </w:tr>
    <w:tr w:rsidR="00562D9D" w:rsidTr="00562D9D">
      <w:trPr>
        <w:trHeight w:val="342"/>
      </w:trPr>
      <w:tc>
        <w:tcPr>
          <w:tcW w:w="5246" w:type="dxa"/>
          <w:hideMark/>
        </w:tcPr>
        <w:p w:rsidR="00562D9D" w:rsidRPr="00641471" w:rsidRDefault="009374BB" w:rsidP="00562D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562D9D" w:rsidRPr="00641471" w:rsidRDefault="009374BB" w:rsidP="00562D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562D9D" w:rsidRPr="00AE046A" w:rsidRDefault="009374BB" w:rsidP="00562D9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0805777" wp14:editId="46A84F50">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62D9D" w:rsidTr="00562D9D">
      <w:trPr>
        <w:trHeight w:val="227"/>
      </w:trPr>
      <w:tc>
        <w:tcPr>
          <w:tcW w:w="5104" w:type="dxa"/>
          <w:hideMark/>
        </w:tcPr>
        <w:p w:rsidR="00562D9D" w:rsidRPr="00641471" w:rsidRDefault="009374BB" w:rsidP="00562D9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62D9D" w:rsidRPr="00641471" w:rsidRDefault="009374BB" w:rsidP="000750C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12</w:t>
          </w:r>
          <w:r w:rsidR="000750C0">
            <w:rPr>
              <w:rFonts w:ascii="Palatino Linotype" w:hAnsi="Palatino Linotype" w:cs="Arial"/>
              <w:b/>
              <w:bCs/>
              <w:sz w:val="24"/>
              <w:lang w:eastAsia="es-MX"/>
            </w:rPr>
            <w:t>86</w:t>
          </w:r>
          <w:r>
            <w:rPr>
              <w:rFonts w:ascii="Palatino Linotype" w:hAnsi="Palatino Linotype" w:cs="Arial"/>
              <w:b/>
              <w:bCs/>
              <w:sz w:val="24"/>
              <w:lang w:eastAsia="es-MX"/>
            </w:rPr>
            <w:t>0/INFOEM/IP/RR/2022</w:t>
          </w:r>
        </w:p>
      </w:tc>
    </w:tr>
    <w:tr w:rsidR="00562D9D" w:rsidTr="00562D9D">
      <w:trPr>
        <w:trHeight w:val="242"/>
      </w:trPr>
      <w:tc>
        <w:tcPr>
          <w:tcW w:w="5104" w:type="dxa"/>
          <w:hideMark/>
        </w:tcPr>
        <w:p w:rsidR="00562D9D" w:rsidRPr="00641471" w:rsidRDefault="009374BB" w:rsidP="00562D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62D9D" w:rsidRPr="00641471" w:rsidRDefault="009374BB" w:rsidP="00562D9D">
          <w:pPr>
            <w:spacing w:after="120" w:line="256" w:lineRule="auto"/>
            <w:ind w:left="-486" w:right="214" w:firstLine="284"/>
            <w:jc w:val="right"/>
            <w:rPr>
              <w:rFonts w:ascii="Palatino Linotype" w:hAnsi="Palatino Linotype" w:cs="Arial"/>
              <w:b/>
              <w:szCs w:val="20"/>
            </w:rPr>
          </w:pPr>
          <w:r w:rsidRPr="00562D9D">
            <w:rPr>
              <w:rFonts w:ascii="Palatino Linotype" w:hAnsi="Palatino Linotype" w:cs="Arial"/>
              <w:b/>
              <w:szCs w:val="20"/>
            </w:rPr>
            <w:t>Ayuntamiento de Amecameca</w:t>
          </w:r>
        </w:p>
      </w:tc>
    </w:tr>
    <w:tr w:rsidR="00562D9D" w:rsidTr="00562D9D">
      <w:trPr>
        <w:trHeight w:val="342"/>
      </w:trPr>
      <w:tc>
        <w:tcPr>
          <w:tcW w:w="5104" w:type="dxa"/>
        </w:tcPr>
        <w:p w:rsidR="00562D9D" w:rsidRPr="00641471" w:rsidRDefault="009374BB" w:rsidP="00562D9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562D9D" w:rsidRPr="00641471" w:rsidRDefault="00A77369" w:rsidP="00562D9D">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XXXXXXXXXXXXXXX</w:t>
          </w:r>
        </w:p>
      </w:tc>
    </w:tr>
    <w:tr w:rsidR="00562D9D" w:rsidTr="00562D9D">
      <w:trPr>
        <w:trHeight w:val="342"/>
      </w:trPr>
      <w:tc>
        <w:tcPr>
          <w:tcW w:w="5104" w:type="dxa"/>
        </w:tcPr>
        <w:p w:rsidR="00562D9D" w:rsidRPr="00641471" w:rsidRDefault="009374BB" w:rsidP="00562D9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562D9D" w:rsidRPr="00641471" w:rsidRDefault="009374BB" w:rsidP="00562D9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562D9D" w:rsidRPr="00C222C0" w:rsidRDefault="009374B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1F79D29" wp14:editId="5354F35A">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2972A1"/>
    <w:multiLevelType w:val="hybridMultilevel"/>
    <w:tmpl w:val="A224A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A2629D0"/>
    <w:multiLevelType w:val="hybridMultilevel"/>
    <w:tmpl w:val="B608E2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A833460"/>
    <w:multiLevelType w:val="hybridMultilevel"/>
    <w:tmpl w:val="B608E2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C0"/>
    <w:rsid w:val="0002508A"/>
    <w:rsid w:val="00047627"/>
    <w:rsid w:val="000750C0"/>
    <w:rsid w:val="001460E5"/>
    <w:rsid w:val="00265FED"/>
    <w:rsid w:val="00334773"/>
    <w:rsid w:val="003C6433"/>
    <w:rsid w:val="00495A0D"/>
    <w:rsid w:val="005B79AD"/>
    <w:rsid w:val="006F5BD8"/>
    <w:rsid w:val="007E2BAA"/>
    <w:rsid w:val="00830B55"/>
    <w:rsid w:val="009374BB"/>
    <w:rsid w:val="009D3512"/>
    <w:rsid w:val="00A04A20"/>
    <w:rsid w:val="00A24492"/>
    <w:rsid w:val="00A53747"/>
    <w:rsid w:val="00A77369"/>
    <w:rsid w:val="00B956D8"/>
    <w:rsid w:val="00BB77E1"/>
    <w:rsid w:val="00C467F2"/>
    <w:rsid w:val="00C72782"/>
    <w:rsid w:val="00CC3A7B"/>
    <w:rsid w:val="00D02817"/>
    <w:rsid w:val="00DE6F86"/>
    <w:rsid w:val="00DF3F52"/>
    <w:rsid w:val="00E87C3A"/>
    <w:rsid w:val="00EE66E8"/>
    <w:rsid w:val="00F33F29"/>
    <w:rsid w:val="00FA2231"/>
    <w:rsid w:val="00FF1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90ADAE7-227A-4E5A-8A7C-28B012E1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0C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50C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750C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750C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750C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750C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750C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750C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750C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750C0"/>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0750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29</Pages>
  <Words>8258</Words>
  <Characters>45421</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13</cp:revision>
  <dcterms:created xsi:type="dcterms:W3CDTF">2022-11-15T16:51:00Z</dcterms:created>
  <dcterms:modified xsi:type="dcterms:W3CDTF">2022-12-09T17:23:00Z</dcterms:modified>
</cp:coreProperties>
</file>