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275E616"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939B2">
        <w:rPr>
          <w:rFonts w:eastAsia="Palatino Linotype" w:cs="Palatino Linotype"/>
          <w:color w:val="000000"/>
          <w:szCs w:val="24"/>
        </w:rPr>
        <w:t xml:space="preserve">México, a </w:t>
      </w:r>
      <w:r w:rsidR="008663AE">
        <w:rPr>
          <w:rFonts w:eastAsia="Palatino Linotype" w:cs="Palatino Linotype"/>
          <w:color w:val="000000"/>
          <w:szCs w:val="24"/>
        </w:rPr>
        <w:t>veintiocho</w:t>
      </w:r>
      <w:r w:rsidR="00921DB0">
        <w:rPr>
          <w:rFonts w:eastAsia="Palatino Linotype" w:cs="Palatino Linotype"/>
          <w:color w:val="000000"/>
          <w:szCs w:val="24"/>
        </w:rPr>
        <w:t xml:space="preserve"> de septiembre</w:t>
      </w:r>
      <w:r w:rsidR="000D5244"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w:t>
      </w:r>
    </w:p>
    <w:p w14:paraId="60399B7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47CFA3EC"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b/>
          <w:color w:val="000000"/>
          <w:szCs w:val="24"/>
        </w:rPr>
        <w:t>VISTO</w:t>
      </w:r>
      <w:r w:rsidRPr="006939B2">
        <w:rPr>
          <w:rFonts w:eastAsia="Palatino Linotype" w:cs="Palatino Linotype"/>
          <w:color w:val="000000"/>
          <w:szCs w:val="24"/>
        </w:rPr>
        <w:t xml:space="preserve"> el expediente electrónico formado con motivo del recurso de revisión número </w:t>
      </w:r>
      <w:r w:rsidR="008B2951" w:rsidRPr="006939B2">
        <w:rPr>
          <w:rFonts w:eastAsia="Palatino Linotype" w:cs="Palatino Linotype"/>
          <w:b/>
          <w:color w:val="000000"/>
          <w:szCs w:val="24"/>
        </w:rPr>
        <w:t>0</w:t>
      </w:r>
      <w:r w:rsidR="008A2602">
        <w:rPr>
          <w:rFonts w:eastAsia="Palatino Linotype" w:cs="Palatino Linotype"/>
          <w:b/>
          <w:color w:val="000000"/>
          <w:szCs w:val="24"/>
        </w:rPr>
        <w:t>9835</w:t>
      </w:r>
      <w:r w:rsidRPr="006939B2">
        <w:rPr>
          <w:rFonts w:eastAsia="Palatino Linotype" w:cs="Palatino Linotype"/>
          <w:b/>
          <w:color w:val="000000"/>
          <w:szCs w:val="24"/>
        </w:rPr>
        <w:t>/INFOEM/IP/RR/202</w:t>
      </w:r>
      <w:r w:rsidR="00885F19" w:rsidRPr="006939B2">
        <w:rPr>
          <w:rFonts w:eastAsia="Palatino Linotype" w:cs="Palatino Linotype"/>
          <w:b/>
          <w:color w:val="000000"/>
          <w:szCs w:val="24"/>
        </w:rPr>
        <w:t>2</w:t>
      </w:r>
      <w:r w:rsidR="00B54BC7" w:rsidRPr="006939B2">
        <w:rPr>
          <w:rFonts w:eastAsia="Palatino Linotype" w:cs="Palatino Linotype"/>
          <w:color w:val="000000"/>
          <w:szCs w:val="24"/>
        </w:rPr>
        <w:t>, interpuesto po</w:t>
      </w:r>
      <w:r w:rsidR="00546FF2" w:rsidRPr="006939B2">
        <w:rPr>
          <w:rFonts w:eastAsia="Palatino Linotype" w:cs="Palatino Linotype"/>
          <w:color w:val="000000"/>
          <w:szCs w:val="24"/>
        </w:rPr>
        <w:t xml:space="preserve">r </w:t>
      </w:r>
      <w:r w:rsidR="00E9710C">
        <w:rPr>
          <w:rFonts w:eastAsia="Palatino Linotype" w:cs="Palatino Linotype"/>
          <w:b/>
          <w:bCs/>
          <w:color w:val="000000"/>
          <w:szCs w:val="24"/>
        </w:rPr>
        <w:t>XXXXXXXXXXXXXXXXXXXXXX</w:t>
      </w:r>
      <w:r w:rsidR="00B54BC7" w:rsidRPr="006939B2">
        <w:rPr>
          <w:rFonts w:eastAsia="Palatino Linotype" w:cs="Palatino Linotype"/>
          <w:color w:val="000000"/>
          <w:szCs w:val="24"/>
        </w:rPr>
        <w:t xml:space="preserve">, en lo sucesivo </w:t>
      </w:r>
      <w:r w:rsidR="009D50C6" w:rsidRPr="006939B2">
        <w:rPr>
          <w:rFonts w:eastAsia="Palatino Linotype" w:cs="Palatino Linotype"/>
          <w:color w:val="000000"/>
          <w:szCs w:val="24"/>
        </w:rPr>
        <w:t>el</w:t>
      </w:r>
      <w:r w:rsidR="00B54BC7" w:rsidRPr="006939B2">
        <w:rPr>
          <w:rFonts w:eastAsia="Palatino Linotype" w:cs="Palatino Linotype"/>
          <w:color w:val="000000"/>
          <w:szCs w:val="24"/>
        </w:rPr>
        <w:t xml:space="preserve"> </w:t>
      </w:r>
      <w:r w:rsidRPr="006939B2">
        <w:rPr>
          <w:rFonts w:eastAsia="Palatino Linotype" w:cs="Palatino Linotype"/>
          <w:b/>
          <w:color w:val="000000"/>
          <w:szCs w:val="24"/>
        </w:rPr>
        <w:t>Recurrente</w:t>
      </w:r>
      <w:r w:rsidRPr="006939B2">
        <w:rPr>
          <w:rFonts w:eastAsia="Palatino Linotype" w:cs="Palatino Linotype"/>
          <w:color w:val="000000"/>
          <w:szCs w:val="24"/>
        </w:rPr>
        <w:t>, en contra de la respuesta de</w:t>
      </w:r>
      <w:r w:rsidR="00B54BC7" w:rsidRPr="006939B2">
        <w:rPr>
          <w:rFonts w:eastAsia="Palatino Linotype" w:cs="Palatino Linotype"/>
          <w:color w:val="000000"/>
          <w:szCs w:val="24"/>
        </w:rPr>
        <w:t>l</w:t>
      </w:r>
      <w:r w:rsidRPr="006939B2">
        <w:rPr>
          <w:rFonts w:eastAsia="Palatino Linotype" w:cs="Palatino Linotype"/>
          <w:color w:val="000000"/>
          <w:szCs w:val="24"/>
        </w:rPr>
        <w:t xml:space="preserve"> </w:t>
      </w:r>
      <w:r w:rsidR="009D50C6" w:rsidRPr="006939B2">
        <w:rPr>
          <w:rFonts w:eastAsia="Palatino Linotype" w:cs="Palatino Linotype"/>
          <w:b/>
          <w:color w:val="000000"/>
          <w:szCs w:val="24"/>
        </w:rPr>
        <w:t xml:space="preserve">Ayuntamiento de </w:t>
      </w:r>
      <w:r w:rsidR="008A2602">
        <w:rPr>
          <w:rFonts w:eastAsia="Palatino Linotype" w:cs="Palatino Linotype"/>
          <w:b/>
          <w:color w:val="000000"/>
          <w:szCs w:val="24"/>
        </w:rPr>
        <w:t>Rayón</w:t>
      </w:r>
      <w:r w:rsidR="009D50C6" w:rsidRPr="006939B2">
        <w:rPr>
          <w:rFonts w:eastAsia="Palatino Linotype" w:cs="Palatino Linotype"/>
          <w:bCs/>
          <w:color w:val="000000"/>
          <w:szCs w:val="24"/>
        </w:rPr>
        <w:t>,</w:t>
      </w:r>
      <w:r w:rsidR="0051074E" w:rsidRPr="006939B2">
        <w:rPr>
          <w:rFonts w:eastAsia="Palatino Linotype" w:cs="Palatino Linotype"/>
          <w:color w:val="000000"/>
          <w:szCs w:val="24"/>
        </w:rPr>
        <w:t xml:space="preserve"> </w:t>
      </w:r>
      <w:r w:rsidRPr="006939B2">
        <w:rPr>
          <w:rFonts w:eastAsia="Palatino Linotype" w:cs="Palatino Linotype"/>
          <w:color w:val="000000"/>
          <w:szCs w:val="24"/>
        </w:rPr>
        <w:t>en lo subsecuente</w:t>
      </w:r>
      <w:r w:rsidRPr="006939B2">
        <w:rPr>
          <w:rFonts w:eastAsia="Palatino Linotype" w:cs="Palatino Linotype"/>
          <w:b/>
          <w:color w:val="000000"/>
          <w:szCs w:val="24"/>
        </w:rPr>
        <w:t xml:space="preserve"> </w:t>
      </w:r>
      <w:r w:rsidRPr="006939B2">
        <w:rPr>
          <w:rFonts w:eastAsia="Palatino Linotype" w:cs="Palatino Linotype"/>
          <w:color w:val="000000"/>
          <w:szCs w:val="24"/>
        </w:rPr>
        <w:t>el</w:t>
      </w:r>
      <w:r w:rsidRPr="006939B2">
        <w:rPr>
          <w:rFonts w:eastAsia="Palatino Linotype" w:cs="Palatino Linotype"/>
          <w:b/>
          <w:color w:val="000000"/>
          <w:szCs w:val="24"/>
        </w:rPr>
        <w:t xml:space="preserve"> Sujeto Obligado, </w:t>
      </w:r>
      <w:r w:rsidRPr="006939B2">
        <w:rPr>
          <w:rFonts w:eastAsia="Palatino Linotype" w:cs="Palatino Linotype"/>
          <w:color w:val="000000"/>
          <w:szCs w:val="24"/>
        </w:rPr>
        <w:t>se procede a dictar la presente resolución.</w:t>
      </w:r>
    </w:p>
    <w:p w14:paraId="2E2053C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39B2" w:rsidRDefault="00A970D5" w:rsidP="00A215DD">
      <w:pPr>
        <w:pStyle w:val="Ttulo1"/>
        <w:rPr>
          <w:rFonts w:eastAsia="Palatino Linotype"/>
          <w:lang w:val="es-ES_tradnl"/>
        </w:rPr>
      </w:pPr>
      <w:r w:rsidRPr="006939B2">
        <w:rPr>
          <w:rFonts w:eastAsia="Palatino Linotype"/>
          <w:lang w:val="es-ES_tradnl"/>
        </w:rPr>
        <w:t>A N T E C E D E N T E S</w:t>
      </w:r>
    </w:p>
    <w:p w14:paraId="32F88820"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39B2" w:rsidRDefault="00A970D5" w:rsidP="00BA088E">
      <w:pPr>
        <w:pStyle w:val="Ttulo2"/>
        <w:rPr>
          <w:rFonts w:eastAsia="Palatino Linotype"/>
        </w:rPr>
      </w:pPr>
      <w:r w:rsidRPr="006939B2">
        <w:rPr>
          <w:rFonts w:eastAsia="Palatino Linotype"/>
        </w:rPr>
        <w:t>PRIMERO. De la Solicitud de Información.</w:t>
      </w:r>
    </w:p>
    <w:p w14:paraId="0870C154" w14:textId="25833579" w:rsidR="00A970D5" w:rsidRPr="006939B2" w:rsidRDefault="00B36B86"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Con fecha </w:t>
      </w:r>
      <w:r w:rsidR="008A2602">
        <w:rPr>
          <w:rFonts w:eastAsia="Palatino Linotype" w:cs="Palatino Linotype"/>
          <w:color w:val="000000"/>
          <w:szCs w:val="24"/>
        </w:rPr>
        <w:t>cuatro de mayo</w:t>
      </w:r>
      <w:r w:rsidR="0051074E" w:rsidRPr="006939B2">
        <w:rPr>
          <w:rFonts w:eastAsia="Palatino Linotype" w:cs="Palatino Linotype"/>
          <w:color w:val="000000"/>
          <w:szCs w:val="24"/>
        </w:rPr>
        <w:t xml:space="preserve"> de dos mil veintidós</w:t>
      </w:r>
      <w:r w:rsidR="00B54BC7" w:rsidRPr="006939B2">
        <w:rPr>
          <w:rFonts w:eastAsia="Palatino Linotype" w:cs="Palatino Linotype"/>
          <w:color w:val="000000"/>
          <w:szCs w:val="24"/>
        </w:rPr>
        <w:t xml:space="preserve">, </w:t>
      </w:r>
      <w:r w:rsidR="009D50C6" w:rsidRPr="006939B2">
        <w:rPr>
          <w:rFonts w:eastAsia="Palatino Linotype" w:cs="Palatino Linotype"/>
          <w:color w:val="000000"/>
          <w:szCs w:val="24"/>
        </w:rPr>
        <w:t>el</w:t>
      </w:r>
      <w:r w:rsidR="00A970D5" w:rsidRPr="006939B2">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939B2">
        <w:rPr>
          <w:rFonts w:eastAsia="Palatino Linotype" w:cs="Palatino Linotype"/>
          <w:b/>
          <w:color w:val="000000"/>
          <w:szCs w:val="24"/>
        </w:rPr>
        <w:t xml:space="preserve"> </w:t>
      </w:r>
      <w:r w:rsidR="009D50C6" w:rsidRPr="006939B2">
        <w:rPr>
          <w:rFonts w:eastAsia="Palatino Linotype" w:cs="Palatino Linotype"/>
          <w:b/>
          <w:bCs/>
          <w:color w:val="000000"/>
          <w:szCs w:val="24"/>
        </w:rPr>
        <w:t>00</w:t>
      </w:r>
      <w:r w:rsidR="008A2602">
        <w:rPr>
          <w:rFonts w:eastAsia="Palatino Linotype" w:cs="Palatino Linotype"/>
          <w:b/>
          <w:bCs/>
          <w:color w:val="000000"/>
          <w:szCs w:val="24"/>
        </w:rPr>
        <w:t>039/RAYON</w:t>
      </w:r>
      <w:r w:rsidR="009D50C6" w:rsidRPr="006939B2">
        <w:rPr>
          <w:rFonts w:eastAsia="Palatino Linotype" w:cs="Palatino Linotype"/>
          <w:b/>
          <w:bCs/>
          <w:color w:val="000000"/>
          <w:szCs w:val="24"/>
        </w:rPr>
        <w:t>/IP/2022</w:t>
      </w:r>
      <w:r w:rsidR="00A970D5" w:rsidRPr="006939B2">
        <w:rPr>
          <w:rFonts w:eastAsia="Palatino Linotype" w:cs="Palatino Linotype"/>
          <w:color w:val="000000"/>
          <w:szCs w:val="24"/>
        </w:rPr>
        <w:t>,</w:t>
      </w:r>
      <w:r w:rsidR="00A970D5" w:rsidRPr="006939B2">
        <w:rPr>
          <w:rFonts w:eastAsia="Palatino Linotype" w:cs="Palatino Linotype"/>
          <w:b/>
          <w:color w:val="000000"/>
          <w:szCs w:val="24"/>
        </w:rPr>
        <w:t xml:space="preserve"> </w:t>
      </w:r>
      <w:r w:rsidR="00A970D5" w:rsidRPr="006939B2">
        <w:rPr>
          <w:rFonts w:eastAsia="Palatino Linotype" w:cs="Palatino Linotype"/>
          <w:color w:val="000000"/>
          <w:szCs w:val="24"/>
        </w:rPr>
        <w:t>mediante la cual solicitó información en el tenor siguiente:</w:t>
      </w:r>
    </w:p>
    <w:p w14:paraId="68B56D8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06FF442A" w:rsidR="00A970D5" w:rsidRPr="006939B2" w:rsidRDefault="00A970D5" w:rsidP="00653712">
      <w:pPr>
        <w:pStyle w:val="Fundamentos"/>
      </w:pPr>
      <w:r w:rsidRPr="006939B2">
        <w:t>“</w:t>
      </w:r>
      <w:r w:rsidR="008A2602" w:rsidRPr="008A2602">
        <w:t>Documento en el que se informen los gastos generados en la visita a Barcelona, España, en el evento denominado Primer Tianguis Internacional de Pueblos Mágicos, en Barcelona, por parte del Ayuntamiento de Rayón. Nombres de las personas asistentes por parte del municipio de Rayón. Días de estancia Costo del viaje redondo Gastos generados por concepto de la estancia, viáticos, alimentos u otros. Nombre del hotel de la estancia Nombre y monto de la partida presupuestal autorizada para los gastos generados por todo el viaje a Barcelona, España. Copia simple del acta de Cabildo en la que se otorgó el permiso al alcalde Erick Cedillo. Invitación o Documento que justifique la necesidad de acudir al evento ya citado. Documento en el que se informen los resultados obtenidos en el evento ya citado</w:t>
      </w:r>
      <w:r w:rsidRPr="006939B2">
        <w:t xml:space="preserve">” </w:t>
      </w:r>
      <w:r w:rsidR="00D7260C" w:rsidRPr="006939B2">
        <w:t>(</w:t>
      </w:r>
      <w:r w:rsidRPr="006939B2">
        <w:t>Sic</w:t>
      </w:r>
      <w:r w:rsidR="00D7260C" w:rsidRPr="006939B2">
        <w:t>)</w:t>
      </w:r>
    </w:p>
    <w:p w14:paraId="40BBECCB"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939B2" w:rsidRDefault="00A970D5" w:rsidP="00A970D5">
      <w:pPr>
        <w:pBdr>
          <w:top w:val="nil"/>
          <w:left w:val="nil"/>
          <w:bottom w:val="nil"/>
          <w:right w:val="nil"/>
          <w:between w:val="nil"/>
        </w:pBdr>
        <w:contextualSpacing/>
        <w:rPr>
          <w:rFonts w:eastAsia="Palatino Linotype" w:cs="Palatino Linotype"/>
          <w:b/>
          <w:color w:val="000000"/>
          <w:szCs w:val="24"/>
        </w:rPr>
      </w:pPr>
      <w:r w:rsidRPr="006939B2">
        <w:rPr>
          <w:rFonts w:eastAsia="Palatino Linotype" w:cs="Palatino Linotype"/>
          <w:color w:val="000000"/>
          <w:szCs w:val="24"/>
        </w:rPr>
        <w:lastRenderedPageBreak/>
        <w:t xml:space="preserve">Modalidad de entrega: </w:t>
      </w:r>
      <w:r w:rsidRPr="006939B2">
        <w:rPr>
          <w:rFonts w:eastAsia="Palatino Linotype" w:cs="Palatino Linotype"/>
          <w:b/>
          <w:color w:val="000000"/>
          <w:szCs w:val="24"/>
        </w:rPr>
        <w:t>A través del SAIMEX</w:t>
      </w:r>
      <w:r w:rsidRPr="006939B2">
        <w:rPr>
          <w:rFonts w:eastAsia="Palatino Linotype" w:cs="Palatino Linotype"/>
          <w:color w:val="000000"/>
          <w:szCs w:val="24"/>
        </w:rPr>
        <w:t>.</w:t>
      </w:r>
    </w:p>
    <w:p w14:paraId="035FB8D4" w14:textId="77777777" w:rsidR="003938ED" w:rsidRPr="006939B2"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6939B2" w:rsidRDefault="002D2F64" w:rsidP="0078246A">
      <w:pPr>
        <w:pStyle w:val="Ttulo2"/>
        <w:rPr>
          <w:rFonts w:eastAsia="Palatino Linotype"/>
        </w:rPr>
      </w:pPr>
      <w:r w:rsidRPr="006939B2">
        <w:rPr>
          <w:rFonts w:eastAsia="Palatino Linotype"/>
        </w:rPr>
        <w:t>SEGUNDO</w:t>
      </w:r>
      <w:r w:rsidR="00A970D5" w:rsidRPr="006939B2">
        <w:rPr>
          <w:rFonts w:eastAsia="Palatino Linotype"/>
        </w:rPr>
        <w:t>. De la respuesta del Sujeto Obligado.</w:t>
      </w:r>
    </w:p>
    <w:p w14:paraId="2EE6F294" w14:textId="19AD1870"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De las constancias que obran en el expediente electrónico, se observa qu</w:t>
      </w:r>
      <w:r w:rsidR="008B2951" w:rsidRPr="006939B2">
        <w:rPr>
          <w:rFonts w:eastAsia="Palatino Linotype" w:cs="Palatino Linotype"/>
          <w:color w:val="000000"/>
          <w:szCs w:val="24"/>
        </w:rPr>
        <w:t>e el día</w:t>
      </w:r>
      <w:r w:rsidR="00EE4674" w:rsidRPr="006939B2">
        <w:rPr>
          <w:rFonts w:eastAsia="Palatino Linotype" w:cs="Palatino Linotype"/>
          <w:color w:val="000000"/>
          <w:szCs w:val="24"/>
        </w:rPr>
        <w:t xml:space="preserve"> </w:t>
      </w:r>
      <w:r w:rsidR="008A2602">
        <w:rPr>
          <w:rFonts w:eastAsia="Palatino Linotype" w:cs="Palatino Linotype"/>
          <w:color w:val="000000"/>
          <w:szCs w:val="24"/>
        </w:rPr>
        <w:t>veintiséis</w:t>
      </w:r>
      <w:r w:rsidR="005E1A50" w:rsidRPr="006939B2">
        <w:rPr>
          <w:rFonts w:eastAsia="Palatino Linotype" w:cs="Palatino Linotype"/>
          <w:color w:val="000000"/>
          <w:szCs w:val="24"/>
        </w:rPr>
        <w:t xml:space="preserve"> de mayo</w:t>
      </w:r>
      <w:r w:rsidR="009353B8"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 el Sujeto Obligado dio respuest</w:t>
      </w:r>
      <w:r w:rsidR="009F4FF4" w:rsidRPr="006939B2">
        <w:rPr>
          <w:rFonts w:eastAsia="Palatino Linotype" w:cs="Palatino Linotype"/>
          <w:color w:val="000000"/>
          <w:szCs w:val="24"/>
        </w:rPr>
        <w:t>a a la solicitud de información</w:t>
      </w:r>
      <w:r w:rsidRPr="006939B2">
        <w:rPr>
          <w:rFonts w:eastAsia="Palatino Linotype" w:cs="Palatino Linotype"/>
          <w:color w:val="000000"/>
          <w:szCs w:val="24"/>
        </w:rPr>
        <w:t xml:space="preserve"> manifestando lo siguiente:</w:t>
      </w:r>
    </w:p>
    <w:p w14:paraId="6CF4EC0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473B5322" w14:textId="59B47DE3" w:rsidR="008A2602" w:rsidRDefault="00A970D5" w:rsidP="008A2602">
      <w:pPr>
        <w:pStyle w:val="Fundamentos"/>
      </w:pPr>
      <w:r w:rsidRPr="006939B2">
        <w:t>“</w:t>
      </w:r>
      <w:r w:rsidR="008A2602">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a interponer recurso de revisión en términos de lo establecido en los artículos 176, 177 y 178 de la Ley invocada.”</w:t>
      </w:r>
    </w:p>
    <w:p w14:paraId="7C4E5696" w14:textId="77777777" w:rsidR="008A2602" w:rsidRPr="008A2602" w:rsidRDefault="008A2602" w:rsidP="008A2602">
      <w:pPr>
        <w:pStyle w:val="Fundamentos"/>
      </w:pPr>
    </w:p>
    <w:p w14:paraId="49F10F3A" w14:textId="77777777" w:rsidR="008A2602" w:rsidRDefault="008A2602" w:rsidP="008A2602">
      <w:pPr>
        <w:pStyle w:val="Fundamentos"/>
      </w:pPr>
      <w:r>
        <w:t>ATENTAMENTE</w:t>
      </w:r>
    </w:p>
    <w:p w14:paraId="3FE4A9EF" w14:textId="3FE1EFAC" w:rsidR="00A970D5" w:rsidRPr="006939B2" w:rsidRDefault="008A2602" w:rsidP="008A2602">
      <w:pPr>
        <w:pStyle w:val="Fundamentos"/>
      </w:pPr>
      <w:r>
        <w:t>C. Edgar Roberto Dávila Jiménez</w:t>
      </w:r>
      <w:r w:rsidR="00A970D5" w:rsidRPr="006939B2">
        <w:t>” (Sic)</w:t>
      </w:r>
    </w:p>
    <w:p w14:paraId="4E8ED7CF" w14:textId="765A59EC"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504FD01" w14:textId="636FD41C" w:rsidR="00290730" w:rsidRPr="006939B2" w:rsidRDefault="00290730" w:rsidP="00290730">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El Sujeto Obligado anexó a su respuesta </w:t>
      </w:r>
      <w:r w:rsidR="008A2602">
        <w:rPr>
          <w:rFonts w:eastAsia="Palatino Linotype" w:cs="Palatino Linotype"/>
          <w:color w:val="000000"/>
          <w:szCs w:val="24"/>
        </w:rPr>
        <w:t>los</w:t>
      </w:r>
      <w:r w:rsidRPr="006939B2">
        <w:rPr>
          <w:rFonts w:eastAsia="Palatino Linotype" w:cs="Palatino Linotype"/>
          <w:color w:val="000000"/>
          <w:szCs w:val="24"/>
        </w:rPr>
        <w:t xml:space="preserve"> documento</w:t>
      </w:r>
      <w:r w:rsidR="008A2602">
        <w:rPr>
          <w:rFonts w:eastAsia="Palatino Linotype" w:cs="Palatino Linotype"/>
          <w:color w:val="000000"/>
          <w:szCs w:val="24"/>
        </w:rPr>
        <w:t>s</w:t>
      </w:r>
      <w:r w:rsidRPr="006939B2">
        <w:rPr>
          <w:rFonts w:eastAsia="Palatino Linotype" w:cs="Palatino Linotype"/>
          <w:color w:val="000000"/>
          <w:szCs w:val="24"/>
        </w:rPr>
        <w:t xml:space="preserve"> denominado</w:t>
      </w:r>
      <w:r w:rsidR="008A2602">
        <w:rPr>
          <w:rFonts w:eastAsia="Palatino Linotype" w:cs="Palatino Linotype"/>
          <w:color w:val="000000"/>
          <w:szCs w:val="24"/>
        </w:rPr>
        <w:t>s</w:t>
      </w:r>
      <w:r w:rsidRPr="006939B2">
        <w:rPr>
          <w:rFonts w:eastAsia="Palatino Linotype" w:cs="Palatino Linotype"/>
          <w:color w:val="000000"/>
          <w:szCs w:val="24"/>
        </w:rPr>
        <w:t xml:space="preserve"> </w:t>
      </w:r>
      <w:r w:rsidR="00E94535" w:rsidRPr="006939B2">
        <w:rPr>
          <w:rFonts w:eastAsia="Palatino Linotype" w:cs="Palatino Linotype"/>
          <w:b/>
          <w:bCs/>
          <w:color w:val="000000"/>
          <w:szCs w:val="24"/>
        </w:rPr>
        <w:t>“</w:t>
      </w:r>
      <w:r w:rsidR="00DF7F72">
        <w:rPr>
          <w:rFonts w:eastAsia="Palatino Linotype" w:cs="Palatino Linotype"/>
          <w:b/>
          <w:bCs/>
          <w:color w:val="000000"/>
          <w:szCs w:val="24"/>
        </w:rPr>
        <w:t>nombre de los servidores públicos asistentes .</w:t>
      </w:r>
      <w:proofErr w:type="spellStart"/>
      <w:r w:rsidR="00DF7F72">
        <w:rPr>
          <w:rFonts w:eastAsia="Palatino Linotype" w:cs="Palatino Linotype"/>
          <w:b/>
          <w:bCs/>
          <w:color w:val="000000"/>
          <w:szCs w:val="24"/>
        </w:rPr>
        <w:t>pdf</w:t>
      </w:r>
      <w:proofErr w:type="spellEnd"/>
      <w:r w:rsidR="00DF7F72">
        <w:rPr>
          <w:rFonts w:eastAsia="Palatino Linotype" w:cs="Palatino Linotype"/>
          <w:b/>
          <w:bCs/>
          <w:color w:val="000000"/>
          <w:szCs w:val="24"/>
        </w:rPr>
        <w:t>”</w:t>
      </w:r>
      <w:r w:rsidR="00DF7F72" w:rsidRPr="00DF7F72">
        <w:rPr>
          <w:rFonts w:eastAsia="Palatino Linotype" w:cs="Palatino Linotype"/>
          <w:color w:val="000000"/>
          <w:szCs w:val="24"/>
        </w:rPr>
        <w:t xml:space="preserve">, </w:t>
      </w:r>
      <w:r w:rsidR="00DF7F72">
        <w:rPr>
          <w:rFonts w:eastAsia="Palatino Linotype" w:cs="Palatino Linotype"/>
          <w:b/>
          <w:bCs/>
          <w:color w:val="000000"/>
          <w:szCs w:val="24"/>
        </w:rPr>
        <w:t>“REPORTE solicitud 39.pdf”</w:t>
      </w:r>
      <w:r w:rsidR="00DF7F72" w:rsidRPr="00DF7F72">
        <w:rPr>
          <w:rFonts w:eastAsia="Palatino Linotype" w:cs="Palatino Linotype"/>
          <w:color w:val="000000"/>
          <w:szCs w:val="24"/>
        </w:rPr>
        <w:t xml:space="preserve"> </w:t>
      </w:r>
      <w:r w:rsidR="00041BED">
        <w:rPr>
          <w:rFonts w:eastAsia="Palatino Linotype" w:cs="Palatino Linotype"/>
          <w:color w:val="000000"/>
          <w:szCs w:val="24"/>
        </w:rPr>
        <w:t>e</w:t>
      </w:r>
      <w:r w:rsidR="00DF7F72">
        <w:rPr>
          <w:rFonts w:eastAsia="Palatino Linotype" w:cs="Palatino Linotype"/>
          <w:b/>
          <w:bCs/>
          <w:color w:val="000000"/>
          <w:szCs w:val="24"/>
        </w:rPr>
        <w:t xml:space="preserve"> “Invitación solicitud 39.pdf</w:t>
      </w:r>
      <w:r w:rsidR="00E94535" w:rsidRPr="006939B2">
        <w:rPr>
          <w:rFonts w:eastAsia="Palatino Linotype" w:cs="Palatino Linotype"/>
          <w:b/>
          <w:bCs/>
          <w:color w:val="000000"/>
          <w:szCs w:val="24"/>
        </w:rPr>
        <w:t>”</w:t>
      </w:r>
      <w:r w:rsidR="00E94535" w:rsidRPr="006939B2">
        <w:rPr>
          <w:rFonts w:eastAsia="Palatino Linotype" w:cs="Palatino Linotype"/>
          <w:color w:val="000000"/>
          <w:szCs w:val="24"/>
        </w:rPr>
        <w:t xml:space="preserve">, </w:t>
      </w:r>
      <w:r w:rsidR="0018735B" w:rsidRPr="006939B2">
        <w:rPr>
          <w:rFonts w:eastAsia="Palatino Linotype" w:cs="Palatino Linotype"/>
          <w:color w:val="000000"/>
          <w:szCs w:val="24"/>
        </w:rPr>
        <w:t xml:space="preserve">cuyo contenido se analizará </w:t>
      </w:r>
      <w:r w:rsidR="00E94535" w:rsidRPr="006939B2">
        <w:rPr>
          <w:rFonts w:eastAsia="Palatino Linotype" w:cs="Palatino Linotype"/>
          <w:color w:val="000000"/>
          <w:szCs w:val="24"/>
        </w:rPr>
        <w:t>en el estudio correspondiente.</w:t>
      </w:r>
    </w:p>
    <w:p w14:paraId="423FFB5F" w14:textId="77777777" w:rsidR="00290730" w:rsidRPr="006939B2" w:rsidRDefault="00290730" w:rsidP="00290730">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6939B2" w:rsidRDefault="005C5AEA" w:rsidP="005E1A50">
      <w:pPr>
        <w:pStyle w:val="Ttulo2"/>
      </w:pPr>
      <w:r w:rsidRPr="006939B2">
        <w:t>TERCERO</w:t>
      </w:r>
      <w:r w:rsidR="00A970D5" w:rsidRPr="006939B2">
        <w:t>. Del recurso de revisión.</w:t>
      </w:r>
    </w:p>
    <w:p w14:paraId="0C8C3A2F" w14:textId="2EE576F4"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Inconforme con la respuesta em</w:t>
      </w:r>
      <w:r w:rsidR="00A06896" w:rsidRPr="006939B2">
        <w:rPr>
          <w:rFonts w:eastAsia="Palatino Linotype" w:cs="Palatino Linotype"/>
          <w:color w:val="000000"/>
          <w:szCs w:val="24"/>
        </w:rPr>
        <w:t xml:space="preserve">itida por el Sujeto Obligado, </w:t>
      </w:r>
      <w:r w:rsidR="005E1A50" w:rsidRPr="006939B2">
        <w:rPr>
          <w:rFonts w:eastAsia="Palatino Linotype" w:cs="Palatino Linotype"/>
          <w:color w:val="000000"/>
          <w:szCs w:val="24"/>
        </w:rPr>
        <w:t>la</w:t>
      </w:r>
      <w:r w:rsidRPr="006939B2">
        <w:rPr>
          <w:rFonts w:eastAsia="Palatino Linotype" w:cs="Palatino Linotype"/>
          <w:color w:val="000000"/>
          <w:szCs w:val="24"/>
        </w:rPr>
        <w:t xml:space="preserve"> Recurrente interpuso el presente recurso de revisión e</w:t>
      </w:r>
      <w:r w:rsidR="008B2951" w:rsidRPr="006939B2">
        <w:rPr>
          <w:rFonts w:eastAsia="Palatino Linotype" w:cs="Palatino Linotype"/>
          <w:color w:val="000000"/>
          <w:szCs w:val="24"/>
        </w:rPr>
        <w:t xml:space="preserve">l día </w:t>
      </w:r>
      <w:r w:rsidR="00DD227E">
        <w:rPr>
          <w:rFonts w:eastAsia="Palatino Linotype" w:cs="Palatino Linotype"/>
          <w:color w:val="000000"/>
          <w:szCs w:val="24"/>
        </w:rPr>
        <w:t>veintisiete</w:t>
      </w:r>
      <w:r w:rsidR="00E94535" w:rsidRPr="006939B2">
        <w:rPr>
          <w:rFonts w:eastAsia="Palatino Linotype" w:cs="Palatino Linotype"/>
          <w:color w:val="000000"/>
          <w:szCs w:val="24"/>
        </w:rPr>
        <w:t xml:space="preserve"> de mayo</w:t>
      </w:r>
      <w:r w:rsidR="005C5AEA" w:rsidRPr="006939B2">
        <w:rPr>
          <w:rFonts w:eastAsia="Palatino Linotype" w:cs="Palatino Linotype"/>
          <w:color w:val="000000"/>
          <w:szCs w:val="24"/>
        </w:rPr>
        <w:t xml:space="preserve"> </w:t>
      </w:r>
      <w:r w:rsidR="00285A94" w:rsidRPr="006939B2">
        <w:rPr>
          <w:rFonts w:eastAsia="Palatino Linotype" w:cs="Palatino Linotype"/>
          <w:color w:val="000000"/>
          <w:szCs w:val="24"/>
        </w:rPr>
        <w:t>de dos mil veintidós</w:t>
      </w:r>
      <w:r w:rsidRPr="006939B2">
        <w:rPr>
          <w:rFonts w:eastAsia="Palatino Linotype" w:cs="Palatino Linotype"/>
          <w:color w:val="000000"/>
          <w:szCs w:val="24"/>
        </w:rPr>
        <w:t xml:space="preserve">, el cual se registró con el expediente </w:t>
      </w:r>
      <w:r w:rsidR="008B2951" w:rsidRPr="006939B2">
        <w:rPr>
          <w:rFonts w:eastAsia="Palatino Linotype" w:cs="Palatino Linotype"/>
          <w:b/>
          <w:color w:val="000000"/>
          <w:szCs w:val="24"/>
        </w:rPr>
        <w:t>0</w:t>
      </w:r>
      <w:r w:rsidR="00DD227E">
        <w:rPr>
          <w:rFonts w:eastAsia="Palatino Linotype" w:cs="Palatino Linotype"/>
          <w:b/>
          <w:color w:val="000000"/>
          <w:szCs w:val="24"/>
        </w:rPr>
        <w:t>9835</w:t>
      </w:r>
      <w:r w:rsidRPr="006939B2">
        <w:rPr>
          <w:rFonts w:eastAsia="Palatino Linotype" w:cs="Palatino Linotype"/>
          <w:b/>
          <w:color w:val="000000"/>
          <w:szCs w:val="24"/>
        </w:rPr>
        <w:t>/INFOEM/IP/RR/202</w:t>
      </w:r>
      <w:r w:rsidR="00285A94" w:rsidRPr="006939B2">
        <w:rPr>
          <w:rFonts w:eastAsia="Palatino Linotype" w:cs="Palatino Linotype"/>
          <w:b/>
          <w:color w:val="000000"/>
          <w:szCs w:val="24"/>
        </w:rPr>
        <w:t>2</w:t>
      </w:r>
      <w:r w:rsidR="00A06896" w:rsidRPr="006939B2">
        <w:rPr>
          <w:rFonts w:eastAsia="Palatino Linotype" w:cs="Palatino Linotype"/>
          <w:color w:val="000000"/>
          <w:szCs w:val="24"/>
        </w:rPr>
        <w:t>, en el cual</w:t>
      </w:r>
      <w:r w:rsidRPr="006939B2">
        <w:rPr>
          <w:rFonts w:eastAsia="Palatino Linotype" w:cs="Palatino Linotype"/>
          <w:color w:val="000000"/>
          <w:szCs w:val="24"/>
        </w:rPr>
        <w:t xml:space="preserve"> manifestó lo siguient</w:t>
      </w:r>
      <w:r w:rsidR="00290730" w:rsidRPr="006939B2">
        <w:rPr>
          <w:rFonts w:eastAsia="Palatino Linotype" w:cs="Palatino Linotype"/>
          <w:color w:val="000000"/>
          <w:szCs w:val="24"/>
        </w:rPr>
        <w:t>e</w:t>
      </w:r>
      <w:r w:rsidRPr="006939B2">
        <w:rPr>
          <w:rFonts w:eastAsia="Palatino Linotype" w:cs="Palatino Linotype"/>
          <w:color w:val="000000"/>
          <w:szCs w:val="24"/>
        </w:rPr>
        <w:t>:</w:t>
      </w:r>
    </w:p>
    <w:p w14:paraId="7AA0C9F4" w14:textId="046134A0" w:rsidR="00A970D5" w:rsidRPr="006939B2"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39B2" w:rsidRDefault="00A970D5" w:rsidP="00004014">
      <w:pPr>
        <w:contextualSpacing/>
        <w:rPr>
          <w:rFonts w:eastAsia="Palatino Linotype" w:cs="Palatino Linotype"/>
          <w:b/>
          <w:szCs w:val="24"/>
        </w:rPr>
      </w:pPr>
      <w:r w:rsidRPr="006939B2">
        <w:rPr>
          <w:rFonts w:eastAsia="Palatino Linotype" w:cs="Palatino Linotype"/>
          <w:b/>
          <w:szCs w:val="24"/>
        </w:rPr>
        <w:t>Acto Impugnado:</w:t>
      </w:r>
      <w:r w:rsidR="00655007" w:rsidRPr="006939B2">
        <w:rPr>
          <w:rFonts w:eastAsia="Palatino Linotype" w:cs="Palatino Linotype"/>
          <w:b/>
          <w:szCs w:val="24"/>
        </w:rPr>
        <w:t xml:space="preserve"> </w:t>
      </w:r>
    </w:p>
    <w:p w14:paraId="4A0EFE5A" w14:textId="398CA955" w:rsidR="00A970D5" w:rsidRPr="006939B2" w:rsidRDefault="00A970D5" w:rsidP="005E1A50">
      <w:pPr>
        <w:pStyle w:val="Fundamentos"/>
        <w:rPr>
          <w:b/>
        </w:rPr>
      </w:pPr>
      <w:r w:rsidRPr="006939B2">
        <w:t>“</w:t>
      </w:r>
      <w:r w:rsidR="00DD227E" w:rsidRPr="00DD227E">
        <w:t>La solicitud de información: 00039/RAYON/IP/2022 "Documento en el que se informen los gastos generados en la visita a Barcelona, España, en el evento denominado Primer Tianguis Internacional de Pueblos Mágicos, en Barcelona, por parte del Ayuntamiento de Rayón. Nombres de las personas asistentes por parte del municipio de Rayón. Días de estancia Costo del viaje redondo Gastos generados por concepto de la estancia, viáticos, alimentos u otros. Nombre del hotel de la estancia Nombre y monto de la partida presupuestal autorizada para los gastos generados por todo el viaje a Barcelona, España. Copia simple del acta de Cabildo en la que se otorgó el permiso al alcalde Erick Cedillo. Invitación o Documento que justifique la necesidad de acudir al evento ya citado. Documento en el que se informen los resultados obtenidos en el evento ya citado"</w:t>
      </w:r>
      <w:r w:rsidRPr="006939B2">
        <w:t>"(Sic)</w:t>
      </w:r>
    </w:p>
    <w:p w14:paraId="3C40A441" w14:textId="77777777" w:rsidR="00A970D5" w:rsidRPr="006939B2" w:rsidRDefault="00A970D5" w:rsidP="009C0279">
      <w:pPr>
        <w:contextualSpacing/>
        <w:rPr>
          <w:rFonts w:eastAsia="Palatino Linotype" w:cs="Palatino Linotype"/>
          <w:iCs/>
          <w:szCs w:val="24"/>
        </w:rPr>
      </w:pPr>
    </w:p>
    <w:p w14:paraId="0FFA08C3" w14:textId="0DDF8688" w:rsidR="00004014" w:rsidRPr="006939B2" w:rsidRDefault="00A970D5" w:rsidP="00004014">
      <w:pPr>
        <w:contextualSpacing/>
        <w:rPr>
          <w:rFonts w:eastAsia="Palatino Linotype" w:cs="Palatino Linotype"/>
        </w:rPr>
      </w:pPr>
      <w:r w:rsidRPr="006939B2">
        <w:rPr>
          <w:rFonts w:eastAsia="Palatino Linotype" w:cs="Palatino Linotype"/>
          <w:b/>
        </w:rPr>
        <w:t>Razones o Motivos de Inconformidad</w:t>
      </w:r>
      <w:r w:rsidR="00004014" w:rsidRPr="006939B2">
        <w:rPr>
          <w:rFonts w:eastAsia="Palatino Linotype" w:cs="Palatino Linotype"/>
        </w:rPr>
        <w:t>:</w:t>
      </w:r>
    </w:p>
    <w:p w14:paraId="2DAC342E" w14:textId="487A342D" w:rsidR="00A970D5" w:rsidRPr="006939B2" w:rsidRDefault="00E94535" w:rsidP="005E1A50">
      <w:pPr>
        <w:pStyle w:val="Fundamentos"/>
      </w:pPr>
      <w:r w:rsidRPr="006939B2">
        <w:t>“</w:t>
      </w:r>
      <w:r w:rsidR="00DD227E" w:rsidRPr="00DD227E">
        <w:t>Se incumplió al entregar la siguiente información: Documento en el que se informen los gastos generados en la visita a Barcelona, España, en el evento denominado Primer Tianguis Internacional de Pueblos Mágicos, en Barcelona, por parte del Ayuntamiento de Rayón. Costo del viaje redondo Gastos generados por concepto de la estancia, viáticos, alimentos u otros. Nombre del hotel de la estancia Nombre y monto de la partida presupuestal autorizada para los gastos generados por todo el viaje a Barcelona, España. Copia simple del acta de Cabildo en la que se otorgó el permiso al alcalde Erick Cedillo.</w:t>
      </w:r>
      <w:r w:rsidR="00A970D5" w:rsidRPr="006939B2">
        <w:t>” (Sic)</w:t>
      </w:r>
    </w:p>
    <w:p w14:paraId="15C97920" w14:textId="77777777" w:rsidR="00655007" w:rsidRPr="006939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6939B2" w:rsidRDefault="005C5AEA" w:rsidP="0078246A">
      <w:pPr>
        <w:pStyle w:val="Ttulo2"/>
        <w:rPr>
          <w:rFonts w:eastAsia="Palatino Linotype"/>
        </w:rPr>
      </w:pPr>
      <w:r w:rsidRPr="006939B2">
        <w:rPr>
          <w:rFonts w:eastAsia="Palatino Linotype"/>
        </w:rPr>
        <w:t>CUAR</w:t>
      </w:r>
      <w:r w:rsidR="00A970D5" w:rsidRPr="006939B2">
        <w:rPr>
          <w:rFonts w:eastAsia="Palatino Linotype"/>
        </w:rPr>
        <w:t>TO. Del turno y admisión del recurso de revisión.</w:t>
      </w:r>
    </w:p>
    <w:p w14:paraId="2459DEBA" w14:textId="615D5F7B"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Medio de impugnación que le fue turnado al </w:t>
      </w:r>
      <w:r w:rsidRPr="006939B2">
        <w:rPr>
          <w:rFonts w:eastAsia="Palatino Linotype" w:cs="Palatino Linotype"/>
          <w:b/>
          <w:color w:val="000000"/>
          <w:szCs w:val="24"/>
        </w:rPr>
        <w:t xml:space="preserve">Comisionado </w:t>
      </w:r>
      <w:r w:rsidR="009F1E25" w:rsidRPr="006939B2">
        <w:rPr>
          <w:rFonts w:eastAsia="Palatino Linotype" w:cs="Palatino Linotype"/>
          <w:b/>
          <w:color w:val="000000"/>
          <w:szCs w:val="24"/>
        </w:rPr>
        <w:t xml:space="preserve">Presidente </w:t>
      </w:r>
      <w:r w:rsidRPr="006939B2">
        <w:rPr>
          <w:rFonts w:eastAsia="Palatino Linotype" w:cs="Palatino Linotype"/>
          <w:b/>
          <w:color w:val="000000"/>
          <w:szCs w:val="24"/>
        </w:rPr>
        <w:t>José Martínez Vilchis</w:t>
      </w:r>
      <w:r w:rsidRPr="006939B2">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39B2">
        <w:rPr>
          <w:rFonts w:eastAsia="Palatino Linotype" w:cs="Palatino Linotype"/>
          <w:color w:val="000000"/>
          <w:szCs w:val="24"/>
        </w:rPr>
        <w:t>tado de México y Municipios, al</w:t>
      </w:r>
      <w:r w:rsidRPr="006939B2">
        <w:rPr>
          <w:rFonts w:eastAsia="Palatino Linotype" w:cs="Palatino Linotype"/>
          <w:color w:val="000000"/>
          <w:szCs w:val="24"/>
        </w:rPr>
        <w:t xml:space="preserve"> cu</w:t>
      </w:r>
      <w:r w:rsidR="008B2951" w:rsidRPr="006939B2">
        <w:rPr>
          <w:rFonts w:eastAsia="Palatino Linotype" w:cs="Palatino Linotype"/>
          <w:color w:val="000000"/>
          <w:szCs w:val="24"/>
        </w:rPr>
        <w:t>al recayó acuerdo de admisión de</w:t>
      </w:r>
      <w:r w:rsidRPr="006939B2">
        <w:rPr>
          <w:rFonts w:eastAsia="Palatino Linotype" w:cs="Palatino Linotype"/>
          <w:color w:val="000000"/>
          <w:szCs w:val="24"/>
        </w:rPr>
        <w:t xml:space="preserve"> fecha</w:t>
      </w:r>
      <w:r w:rsidR="006330A1" w:rsidRPr="006939B2">
        <w:rPr>
          <w:rFonts w:eastAsia="Palatino Linotype" w:cs="Palatino Linotype"/>
          <w:color w:val="000000"/>
          <w:szCs w:val="24"/>
        </w:rPr>
        <w:t xml:space="preserve"> </w:t>
      </w:r>
      <w:r w:rsidR="0018735B" w:rsidRPr="006939B2">
        <w:rPr>
          <w:rFonts w:eastAsia="Palatino Linotype" w:cs="Palatino Linotype"/>
          <w:color w:val="000000"/>
          <w:szCs w:val="24"/>
        </w:rPr>
        <w:t>diecinueve</w:t>
      </w:r>
      <w:r w:rsidR="00FC0F87" w:rsidRPr="006939B2">
        <w:rPr>
          <w:rFonts w:eastAsia="Palatino Linotype" w:cs="Palatino Linotype"/>
          <w:color w:val="000000"/>
          <w:szCs w:val="24"/>
        </w:rPr>
        <w:t xml:space="preserve"> de mayo </w:t>
      </w:r>
      <w:r w:rsidR="00285A94" w:rsidRPr="006939B2">
        <w:rPr>
          <w:rFonts w:eastAsia="Palatino Linotype" w:cs="Palatino Linotype"/>
          <w:color w:val="000000"/>
          <w:szCs w:val="24"/>
        </w:rPr>
        <w:t>de dos mil veintidós</w:t>
      </w:r>
      <w:r w:rsidRPr="006939B2">
        <w:rPr>
          <w:rFonts w:eastAsia="Palatino Linotype" w:cs="Palatino Linotype"/>
          <w:color w:val="000000"/>
          <w:szCs w:val="24"/>
        </w:rPr>
        <w:t xml:space="preserve">, </w:t>
      </w:r>
      <w:r w:rsidRPr="006939B2">
        <w:rPr>
          <w:rFonts w:eastAsia="Palatino Linotype" w:cs="Palatino Linotype"/>
          <w:szCs w:val="24"/>
        </w:rPr>
        <w:t>otorgándose</w:t>
      </w:r>
      <w:r w:rsidRPr="006939B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6939B2" w:rsidRDefault="005C5AEA" w:rsidP="0078246A">
      <w:pPr>
        <w:pStyle w:val="Ttulo2"/>
        <w:rPr>
          <w:rFonts w:eastAsia="Palatino Linotype"/>
        </w:rPr>
      </w:pPr>
      <w:r w:rsidRPr="006939B2">
        <w:rPr>
          <w:rFonts w:eastAsia="Palatino Linotype"/>
        </w:rPr>
        <w:lastRenderedPageBreak/>
        <w:t>QUIN</w:t>
      </w:r>
      <w:r w:rsidR="00A970D5" w:rsidRPr="006939B2">
        <w:rPr>
          <w:rFonts w:eastAsia="Palatino Linotype"/>
        </w:rPr>
        <w:t>TO. De la etapa de instrucción.</w:t>
      </w:r>
    </w:p>
    <w:p w14:paraId="54E0C269" w14:textId="7351E912" w:rsidR="006A53BF" w:rsidRPr="006939B2" w:rsidRDefault="006A53BF" w:rsidP="006A53BF">
      <w:pPr>
        <w:pBdr>
          <w:top w:val="nil"/>
          <w:left w:val="nil"/>
          <w:bottom w:val="nil"/>
          <w:right w:val="nil"/>
          <w:between w:val="nil"/>
        </w:pBdr>
        <w:contextualSpacing/>
        <w:rPr>
          <w:rFonts w:eastAsia="Palatino Linotype" w:cs="Palatino Linotype"/>
          <w:b/>
          <w:color w:val="000000"/>
          <w:szCs w:val="24"/>
        </w:rPr>
      </w:pPr>
      <w:r w:rsidRPr="006939B2">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r w:rsidR="00C87D3E" w:rsidRPr="006939B2">
        <w:rPr>
          <w:rFonts w:eastAsia="Palatino Linotype" w:cs="Palatino Linotype"/>
          <w:color w:val="000000"/>
          <w:szCs w:val="24"/>
        </w:rPr>
        <w:t xml:space="preserve"> </w:t>
      </w:r>
    </w:p>
    <w:p w14:paraId="5B536618" w14:textId="7ED50870" w:rsidR="00C02596" w:rsidRPr="006939B2"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6939B2" w:rsidRDefault="00E27953" w:rsidP="0078246A">
      <w:pPr>
        <w:pStyle w:val="Ttulo2"/>
        <w:rPr>
          <w:rFonts w:eastAsia="Palatino Linotype"/>
        </w:rPr>
      </w:pPr>
      <w:r w:rsidRPr="006939B2">
        <w:rPr>
          <w:rFonts w:eastAsia="Palatino Linotype"/>
        </w:rPr>
        <w:t>SEXTO</w:t>
      </w:r>
      <w:r w:rsidR="00A970D5" w:rsidRPr="006939B2">
        <w:rPr>
          <w:rFonts w:eastAsia="Palatino Linotype"/>
        </w:rPr>
        <w:t>. Del cierre de instrucción.</w:t>
      </w:r>
    </w:p>
    <w:p w14:paraId="2456F4BD" w14:textId="2618B1D9"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Así, una vez transcurrido el término legal, se decretó el cierre de instru</w:t>
      </w:r>
      <w:r w:rsidR="00AE6B11" w:rsidRPr="006939B2">
        <w:rPr>
          <w:rFonts w:eastAsia="Palatino Linotype" w:cs="Palatino Linotype"/>
          <w:color w:val="000000"/>
          <w:szCs w:val="24"/>
        </w:rPr>
        <w:t>cción</w:t>
      </w:r>
      <w:r w:rsidR="008B2951" w:rsidRPr="006939B2">
        <w:rPr>
          <w:rFonts w:eastAsia="Palatino Linotype" w:cs="Palatino Linotype"/>
          <w:color w:val="000000"/>
          <w:szCs w:val="24"/>
        </w:rPr>
        <w:t xml:space="preserve"> en fecha </w:t>
      </w:r>
      <w:r w:rsidR="00DD227E">
        <w:rPr>
          <w:rFonts w:eastAsia="Palatino Linotype" w:cs="Palatino Linotype"/>
          <w:color w:val="000000"/>
          <w:szCs w:val="24"/>
        </w:rPr>
        <w:t>quince de junio</w:t>
      </w:r>
      <w:r w:rsidR="004579DC"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 xml:space="preserve">, en términos del artículo 185 </w:t>
      </w:r>
      <w:r w:rsidR="004579DC" w:rsidRPr="006939B2">
        <w:rPr>
          <w:rFonts w:eastAsia="Palatino Linotype" w:cs="Palatino Linotype"/>
          <w:color w:val="000000"/>
          <w:szCs w:val="24"/>
        </w:rPr>
        <w:t>f</w:t>
      </w:r>
      <w:r w:rsidRPr="006939B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939B2"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6939B2" w:rsidRDefault="00E27953" w:rsidP="0078246A">
      <w:pPr>
        <w:pStyle w:val="Ttulo2"/>
        <w:rPr>
          <w:rFonts w:eastAsiaTheme="minorHAnsi"/>
          <w:lang w:eastAsia="en-US"/>
        </w:rPr>
      </w:pPr>
      <w:r w:rsidRPr="006939B2">
        <w:rPr>
          <w:rFonts w:eastAsiaTheme="minorHAnsi"/>
          <w:lang w:eastAsia="en-US"/>
        </w:rPr>
        <w:t>SÉPTIMO</w:t>
      </w:r>
      <w:r w:rsidR="00A914F3" w:rsidRPr="006939B2">
        <w:rPr>
          <w:rFonts w:eastAsiaTheme="minorHAnsi"/>
          <w:lang w:eastAsia="en-US"/>
        </w:rPr>
        <w:t>. De la ampliación del término para resolver.</w:t>
      </w:r>
    </w:p>
    <w:p w14:paraId="2B961806" w14:textId="51433C5C" w:rsidR="00A914F3" w:rsidRPr="006939B2" w:rsidRDefault="00A914F3" w:rsidP="00A914F3">
      <w:pPr>
        <w:rPr>
          <w:rFonts w:eastAsiaTheme="minorHAnsi" w:cstheme="minorBidi"/>
          <w:szCs w:val="24"/>
          <w:lang w:eastAsia="en-US"/>
        </w:rPr>
      </w:pPr>
      <w:r w:rsidRPr="006939B2">
        <w:rPr>
          <w:rFonts w:eastAsiaTheme="minorHAnsi" w:cstheme="minorBidi"/>
          <w:szCs w:val="24"/>
          <w:lang w:eastAsia="en-US"/>
        </w:rPr>
        <w:t xml:space="preserve">En </w:t>
      </w:r>
      <w:r w:rsidR="00A9145E" w:rsidRPr="006939B2">
        <w:rPr>
          <w:rFonts w:eastAsiaTheme="minorHAnsi" w:cstheme="minorBidi"/>
          <w:szCs w:val="24"/>
          <w:lang w:eastAsia="en-US"/>
        </w:rPr>
        <w:t xml:space="preserve">fecha </w:t>
      </w:r>
      <w:r w:rsidR="00DD227E">
        <w:rPr>
          <w:rFonts w:eastAsiaTheme="minorHAnsi" w:cstheme="minorBidi"/>
          <w:szCs w:val="24"/>
          <w:lang w:eastAsia="en-US"/>
        </w:rPr>
        <w:t>trece</w:t>
      </w:r>
      <w:r w:rsidR="0018735B" w:rsidRPr="006939B2">
        <w:rPr>
          <w:rFonts w:eastAsiaTheme="minorHAnsi" w:cstheme="minorBidi"/>
          <w:szCs w:val="24"/>
          <w:lang w:eastAsia="en-US"/>
        </w:rPr>
        <w:t xml:space="preserve"> de julio</w:t>
      </w:r>
      <w:r w:rsidR="009F1E25" w:rsidRPr="006939B2">
        <w:rPr>
          <w:rFonts w:eastAsiaTheme="minorHAnsi" w:cstheme="minorBidi"/>
          <w:szCs w:val="24"/>
          <w:lang w:eastAsia="en-US"/>
        </w:rPr>
        <w:t xml:space="preserve"> de dos mil veintidós</w:t>
      </w:r>
      <w:r w:rsidRPr="006939B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6939B2" w:rsidRDefault="000F367A" w:rsidP="00A914F3">
      <w:pPr>
        <w:rPr>
          <w:rFonts w:eastAsiaTheme="minorHAnsi" w:cstheme="minorBidi"/>
          <w:szCs w:val="24"/>
          <w:lang w:eastAsia="en-US"/>
        </w:rPr>
      </w:pPr>
    </w:p>
    <w:p w14:paraId="399F5238"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Este organismo garante no pasa por alto justificar, </w:t>
      </w:r>
      <w:r w:rsidRPr="006939B2">
        <w:rPr>
          <w:rFonts w:eastAsiaTheme="minorHAnsi" w:cstheme="minorBidi"/>
          <w:bCs/>
          <w:szCs w:val="24"/>
          <w:lang w:eastAsia="en-US"/>
        </w:rPr>
        <w:t xml:space="preserve">que el plazo para emitir resolución en el presente asunto </w:t>
      </w:r>
      <w:r w:rsidRPr="006939B2">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lastRenderedPageBreak/>
        <w:t xml:space="preserve"> </w:t>
      </w:r>
    </w:p>
    <w:p w14:paraId="24E5C1A5" w14:textId="364793B9"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Por ello, es menester precisar </w:t>
      </w:r>
      <w:r w:rsidR="001E21A0" w:rsidRPr="006939B2">
        <w:rPr>
          <w:rFonts w:eastAsiaTheme="minorHAnsi" w:cstheme="minorBidi"/>
          <w:szCs w:val="24"/>
          <w:lang w:eastAsia="en-US"/>
        </w:rPr>
        <w:t>que,</w:t>
      </w:r>
      <w:r w:rsidRPr="006939B2">
        <w:rPr>
          <w:rFonts w:eastAsiaTheme="minorHAnsi" w:cstheme="minorBidi"/>
          <w:szCs w:val="24"/>
          <w:lang w:eastAsia="en-US"/>
        </w:rPr>
        <w:t xml:space="preserve"> si bien se ha excedido el plazo para resolver el presente medio de impugnación, de conformidad con la ley de la materia, </w:t>
      </w:r>
      <w:r w:rsidRPr="006939B2">
        <w:rPr>
          <w:rFonts w:eastAsiaTheme="minorHAnsi" w:cstheme="minorBidi"/>
          <w:bCs/>
          <w:szCs w:val="24"/>
          <w:lang w:eastAsia="en-US"/>
        </w:rPr>
        <w:t>el plazo para emitir resolución</w:t>
      </w:r>
      <w:r w:rsidRPr="006939B2">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1F20A163"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33685246"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 </w:t>
      </w:r>
    </w:p>
    <w:p w14:paraId="7539906A"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Actividad Procesal del interesado: Acciones u omisiones del interesado.</w:t>
      </w:r>
    </w:p>
    <w:p w14:paraId="683898A6" w14:textId="556E72E0"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lastRenderedPageBreak/>
        <w:t>Conducta de la Autoridad: Las Acciones u omisiones realizadas en el procedimiento. Así como si la autoridad actuó con la debida diligencia.</w:t>
      </w:r>
    </w:p>
    <w:p w14:paraId="5E44F537" w14:textId="1FB56BAB" w:rsidR="006A53BF" w:rsidRPr="006939B2" w:rsidRDefault="006A53BF" w:rsidP="006A53BF">
      <w:pPr>
        <w:pStyle w:val="Prrafodelista"/>
        <w:numPr>
          <w:ilvl w:val="0"/>
          <w:numId w:val="15"/>
        </w:numPr>
        <w:pBdr>
          <w:top w:val="nil"/>
          <w:left w:val="nil"/>
          <w:bottom w:val="nil"/>
          <w:right w:val="nil"/>
          <w:between w:val="nil"/>
        </w:pBdr>
        <w:contextualSpacing/>
        <w:rPr>
          <w:rFonts w:eastAsiaTheme="minorHAnsi" w:cstheme="minorBidi"/>
          <w:lang w:val="es-ES_tradnl" w:eastAsia="en-US"/>
        </w:rPr>
      </w:pPr>
      <w:r w:rsidRPr="006939B2">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503923D6"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6939B2">
        <w:rPr>
          <w:rFonts w:eastAsiaTheme="minorHAnsi" w:cstheme="minorBidi"/>
          <w:szCs w:val="24"/>
          <w:lang w:eastAsia="en-US"/>
        </w:rPr>
        <w:lastRenderedPageBreak/>
        <w:t>extensión de los escritos y pruebas aportadas y desahogadas por las partes; lo que impide la tramitación de los recursos dentro de los términos legales previamente establecidos por la Ley, por tratarse de causas de fuerza mayor</w:t>
      </w:r>
      <w:r w:rsidR="00112829" w:rsidRPr="006939B2">
        <w:rPr>
          <w:rFonts w:eastAsiaTheme="minorHAnsi" w:cstheme="minorBidi"/>
          <w:szCs w:val="24"/>
          <w:lang w:eastAsia="en-US"/>
        </w:rPr>
        <w:t xml:space="preserve">. </w:t>
      </w:r>
      <w:r w:rsidRPr="006939B2">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6939B2" w:rsidRDefault="006A53BF" w:rsidP="006A53BF">
      <w:pPr>
        <w:pBdr>
          <w:top w:val="nil"/>
          <w:left w:val="nil"/>
          <w:bottom w:val="nil"/>
          <w:right w:val="nil"/>
          <w:between w:val="nil"/>
        </w:pBdr>
        <w:contextualSpacing/>
        <w:rPr>
          <w:rFonts w:eastAsiaTheme="minorHAnsi" w:cstheme="minorBidi"/>
          <w:szCs w:val="24"/>
          <w:lang w:eastAsia="en-US"/>
        </w:rPr>
      </w:pPr>
      <w:r w:rsidRPr="006939B2">
        <w:rPr>
          <w:rFonts w:eastAsiaTheme="minorHAnsi" w:cstheme="minorBidi"/>
          <w:bCs/>
          <w:szCs w:val="24"/>
          <w:lang w:eastAsia="en-US"/>
        </w:rPr>
        <w:t xml:space="preserve">Por ello, este organismo garante comprometido con la tutela de los derechos humanos </w:t>
      </w:r>
      <w:r w:rsidR="001E21A0" w:rsidRPr="006939B2">
        <w:rPr>
          <w:rFonts w:eastAsiaTheme="minorHAnsi" w:cstheme="minorBidi"/>
          <w:bCs/>
          <w:szCs w:val="24"/>
          <w:lang w:eastAsia="en-US"/>
        </w:rPr>
        <w:t>confiados</w:t>
      </w:r>
      <w:r w:rsidRPr="006939B2">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6939B2"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39B2" w:rsidRDefault="00A970D5" w:rsidP="00275BE9">
      <w:pPr>
        <w:pStyle w:val="Ttulo1"/>
        <w:rPr>
          <w:rFonts w:eastAsia="Palatino Linotype"/>
          <w:lang w:val="es-ES_tradnl"/>
        </w:rPr>
      </w:pPr>
      <w:r w:rsidRPr="006939B2">
        <w:rPr>
          <w:rFonts w:eastAsia="Palatino Linotype"/>
          <w:lang w:val="es-ES_tradnl"/>
        </w:rPr>
        <w:t>C O N S I D E R A N D O</w:t>
      </w:r>
    </w:p>
    <w:p w14:paraId="3254627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39B2" w:rsidRDefault="00A970D5" w:rsidP="00275BE9">
      <w:pPr>
        <w:pStyle w:val="Ttulo2"/>
        <w:rPr>
          <w:rFonts w:eastAsia="Palatino Linotype"/>
        </w:rPr>
      </w:pPr>
      <w:r w:rsidRPr="006939B2">
        <w:rPr>
          <w:rFonts w:eastAsia="Palatino Linotype"/>
        </w:rPr>
        <w:t>PRIMERO. De la competencia.</w:t>
      </w:r>
    </w:p>
    <w:p w14:paraId="6279399C"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w:t>
      </w:r>
      <w:r w:rsidRPr="006939B2">
        <w:rPr>
          <w:rFonts w:eastAsia="Palatino Linotype" w:cs="Palatino Linotype"/>
          <w:color w:val="000000"/>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39B2" w:rsidRDefault="00A970D5" w:rsidP="00275BE9">
      <w:pPr>
        <w:pStyle w:val="Ttulo2"/>
        <w:rPr>
          <w:rFonts w:eastAsia="Palatino Linotype"/>
        </w:rPr>
      </w:pPr>
      <w:r w:rsidRPr="006939B2">
        <w:rPr>
          <w:rFonts w:eastAsia="Palatino Linotype"/>
        </w:rPr>
        <w:t xml:space="preserve">SEGUNDO. Sobre los alcances del recurso de revisión. </w:t>
      </w:r>
    </w:p>
    <w:p w14:paraId="132CB116" w14:textId="77777777" w:rsidR="00A970D5" w:rsidRPr="006939B2" w:rsidRDefault="00A970D5" w:rsidP="00A215DD">
      <w:r w:rsidRPr="006939B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61BF5153" w:rsidR="0031280C" w:rsidRPr="006939B2" w:rsidRDefault="0031280C" w:rsidP="00A970D5">
      <w:pPr>
        <w:pBdr>
          <w:top w:val="nil"/>
          <w:left w:val="nil"/>
          <w:bottom w:val="nil"/>
          <w:right w:val="nil"/>
          <w:between w:val="nil"/>
        </w:pBdr>
        <w:contextualSpacing/>
        <w:rPr>
          <w:rFonts w:eastAsia="Palatino Linotype" w:cs="Palatino Linotype"/>
          <w:color w:val="000000"/>
          <w:szCs w:val="24"/>
        </w:rPr>
      </w:pPr>
    </w:p>
    <w:p w14:paraId="6D04F852" w14:textId="57141B4C" w:rsidR="00A970D5" w:rsidRPr="006939B2" w:rsidRDefault="00AE055E" w:rsidP="00275BE9">
      <w:pPr>
        <w:pStyle w:val="Ttulo2"/>
        <w:rPr>
          <w:rFonts w:eastAsia="Palatino Linotype"/>
        </w:rPr>
      </w:pPr>
      <w:r w:rsidRPr="006939B2">
        <w:rPr>
          <w:rFonts w:eastAsia="Palatino Linotype"/>
        </w:rPr>
        <w:t>TERCERO</w:t>
      </w:r>
      <w:r w:rsidR="00A970D5" w:rsidRPr="006939B2">
        <w:rPr>
          <w:rFonts w:eastAsia="Palatino Linotype"/>
        </w:rPr>
        <w:t>. De las causas de improcedencia.</w:t>
      </w:r>
    </w:p>
    <w:p w14:paraId="72B75EC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6939B2">
        <w:rPr>
          <w:rFonts w:eastAsia="Palatino Linotype" w:cs="Palatino Linotype"/>
          <w:color w:val="000000"/>
          <w:szCs w:val="24"/>
        </w:rPr>
        <w:lastRenderedPageBreak/>
        <w:t>México y Municipios, en correlación con la seguridad jurídica que debe generar lo actuado ante este Organismo garante.</w:t>
      </w:r>
    </w:p>
    <w:p w14:paraId="7FBB8481"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39B2">
        <w:rPr>
          <w:rFonts w:eastAsia="Palatino Linotype" w:cs="Palatino Linotype"/>
          <w:color w:val="000000"/>
          <w:szCs w:val="24"/>
          <w:vertAlign w:val="superscript"/>
        </w:rPr>
        <w:footnoteReference w:id="2"/>
      </w:r>
      <w:r w:rsidRPr="006939B2">
        <w:rPr>
          <w:rFonts w:eastAsia="Palatino Linotype" w:cs="Palatino Linotype"/>
          <w:color w:val="000000"/>
          <w:szCs w:val="24"/>
        </w:rPr>
        <w:t xml:space="preserve">, la cual permite dilucidar alguna causal que impida el estudio y resolución, cuando una vez admitido el recurso de revisión </w:t>
      </w:r>
      <w:r w:rsidRPr="006939B2">
        <w:rPr>
          <w:rFonts w:eastAsia="Palatino Linotype" w:cs="Palatino Linotype"/>
          <w:color w:val="000000"/>
          <w:szCs w:val="24"/>
        </w:rPr>
        <w:lastRenderedPageBreak/>
        <w:t>se advierta una causa de improcedencia que permita sobreseerlo, sin estudiar el fondo del asunto.</w:t>
      </w:r>
    </w:p>
    <w:p w14:paraId="76DBFCC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09DD405" w:rsidR="00A970D5" w:rsidRPr="006939B2" w:rsidRDefault="00AE055E" w:rsidP="00275BE9">
      <w:pPr>
        <w:pStyle w:val="Ttulo2"/>
        <w:rPr>
          <w:rFonts w:eastAsia="Palatino Linotype"/>
        </w:rPr>
      </w:pPr>
      <w:r w:rsidRPr="006939B2">
        <w:rPr>
          <w:rFonts w:eastAsia="Palatino Linotype"/>
        </w:rPr>
        <w:t>CUAR</w:t>
      </w:r>
      <w:r w:rsidR="00A970D5" w:rsidRPr="006939B2">
        <w:rPr>
          <w:rFonts w:eastAsia="Palatino Linotype"/>
        </w:rPr>
        <w:t>TO. Estudio y resolución del asunto.</w:t>
      </w:r>
    </w:p>
    <w:p w14:paraId="172D5B7B"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21E892A8" w14:textId="26B9C764"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Por tanto</w:t>
      </w:r>
      <w:r w:rsidR="007F3F9F" w:rsidRPr="006939B2">
        <w:rPr>
          <w:rFonts w:eastAsia="Palatino Linotype" w:cs="Palatino Linotype"/>
          <w:color w:val="000000"/>
          <w:szCs w:val="24"/>
        </w:rPr>
        <w:t xml:space="preserve">, es conveniente recordar que </w:t>
      </w:r>
      <w:r w:rsidR="00931DA6" w:rsidRPr="006939B2">
        <w:rPr>
          <w:rFonts w:eastAsia="Palatino Linotype" w:cs="Palatino Linotype"/>
          <w:color w:val="000000"/>
          <w:szCs w:val="24"/>
        </w:rPr>
        <w:t>el</w:t>
      </w:r>
      <w:r w:rsidRPr="006939B2">
        <w:rPr>
          <w:rFonts w:eastAsia="Palatino Linotype" w:cs="Palatino Linotype"/>
          <w:color w:val="000000"/>
          <w:szCs w:val="24"/>
        </w:rPr>
        <w:t xml:space="preserve"> hoy Recurrente </w:t>
      </w:r>
      <w:r w:rsidR="00AE3BE0" w:rsidRPr="006939B2">
        <w:rPr>
          <w:rFonts w:eastAsia="Palatino Linotype" w:cs="Palatino Linotype"/>
          <w:color w:val="000000"/>
          <w:szCs w:val="24"/>
        </w:rPr>
        <w:t>requirió</w:t>
      </w:r>
      <w:r w:rsidR="00523C4A" w:rsidRPr="006939B2">
        <w:rPr>
          <w:rFonts w:eastAsia="Palatino Linotype" w:cs="Palatino Linotype"/>
          <w:color w:val="000000"/>
          <w:szCs w:val="24"/>
        </w:rPr>
        <w:t xml:space="preserve"> que</w:t>
      </w:r>
      <w:r w:rsidR="00766372">
        <w:rPr>
          <w:rFonts w:eastAsia="Palatino Linotype" w:cs="Palatino Linotype"/>
          <w:color w:val="000000"/>
          <w:szCs w:val="24"/>
        </w:rPr>
        <w:t>, respecto del evento denominado Primer Tianguis Internacional de Pueblos Mágicos celebrado en Barcelona, España,</w:t>
      </w:r>
      <w:r w:rsidR="00523C4A" w:rsidRPr="006939B2">
        <w:rPr>
          <w:rFonts w:eastAsia="Palatino Linotype" w:cs="Palatino Linotype"/>
          <w:color w:val="000000"/>
          <w:szCs w:val="24"/>
        </w:rPr>
        <w:t xml:space="preserve"> se le hiciera entrega de</w:t>
      </w:r>
      <w:r w:rsidR="00766372">
        <w:rPr>
          <w:rFonts w:eastAsia="Palatino Linotype" w:cs="Palatino Linotype"/>
          <w:color w:val="000000"/>
          <w:szCs w:val="24"/>
        </w:rPr>
        <w:t xml:space="preserve"> lo siguiente</w:t>
      </w:r>
      <w:r w:rsidR="00CA295C" w:rsidRPr="006939B2">
        <w:rPr>
          <w:rFonts w:eastAsia="Palatino Linotype" w:cs="Palatino Linotype"/>
          <w:color w:val="000000"/>
          <w:szCs w:val="24"/>
        </w:rPr>
        <w:t>:</w:t>
      </w:r>
    </w:p>
    <w:p w14:paraId="2045BD04" w14:textId="2E70FB66" w:rsidR="00CA295C" w:rsidRPr="006939B2" w:rsidRDefault="00CA295C" w:rsidP="00A970D5">
      <w:pPr>
        <w:pBdr>
          <w:top w:val="nil"/>
          <w:left w:val="nil"/>
          <w:bottom w:val="nil"/>
          <w:right w:val="nil"/>
          <w:between w:val="nil"/>
        </w:pBdr>
        <w:contextualSpacing/>
        <w:rPr>
          <w:rFonts w:eastAsia="Palatino Linotype" w:cs="Palatino Linotype"/>
          <w:color w:val="000000"/>
          <w:szCs w:val="24"/>
        </w:rPr>
      </w:pPr>
    </w:p>
    <w:p w14:paraId="6E35799A" w14:textId="2E75647B" w:rsidR="00877767"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Documento en que se informen los gastos generados.</w:t>
      </w:r>
    </w:p>
    <w:p w14:paraId="689C9421" w14:textId="4A6386EC"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Nombres de las personas asistentes por parte del Sujeto Obligado.</w:t>
      </w:r>
    </w:p>
    <w:p w14:paraId="673BF335" w14:textId="60DC332E"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lastRenderedPageBreak/>
        <w:t>Días de estancia.</w:t>
      </w:r>
    </w:p>
    <w:p w14:paraId="7AA448EB" w14:textId="71DDD315"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Costo del viaje redondo.</w:t>
      </w:r>
    </w:p>
    <w:p w14:paraId="65F7B7ED" w14:textId="72BC726E"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Gastos generados por concepto de estancia, viáticos, alimentos u otros.</w:t>
      </w:r>
    </w:p>
    <w:p w14:paraId="427EE75D" w14:textId="691FBA33"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Nombre del hotel en el que se realizó la estancia.</w:t>
      </w:r>
    </w:p>
    <w:p w14:paraId="01372E0B" w14:textId="69AED02C"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Nombre y monto de la partida presupuestal autorizada para los gastos generados durante el viaje.</w:t>
      </w:r>
    </w:p>
    <w:p w14:paraId="7275177A" w14:textId="2B610338"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Copia del acta de Cabildo en la que se otorgó el permiso al presidente municipal.</w:t>
      </w:r>
    </w:p>
    <w:p w14:paraId="43C55149" w14:textId="7905CA39"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Invitación o documento que justifique el motivo para acudir al evento.</w:t>
      </w:r>
    </w:p>
    <w:p w14:paraId="6E2BF107" w14:textId="3086D64F" w:rsidR="00766372" w:rsidRPr="00766372" w:rsidRDefault="00766372" w:rsidP="00766372">
      <w:pPr>
        <w:pStyle w:val="Prrafodelista"/>
        <w:numPr>
          <w:ilvl w:val="0"/>
          <w:numId w:val="33"/>
        </w:numPr>
        <w:pBdr>
          <w:top w:val="nil"/>
          <w:left w:val="nil"/>
          <w:bottom w:val="nil"/>
          <w:right w:val="nil"/>
          <w:between w:val="nil"/>
        </w:pBdr>
        <w:contextualSpacing/>
        <w:rPr>
          <w:rFonts w:eastAsia="Palatino Linotype" w:cs="Palatino Linotype"/>
          <w:color w:val="000000"/>
        </w:rPr>
      </w:pPr>
      <w:r w:rsidRPr="00766372">
        <w:rPr>
          <w:rFonts w:eastAsia="Palatino Linotype" w:cs="Palatino Linotype"/>
          <w:color w:val="000000"/>
        </w:rPr>
        <w:t>Documento en que se informen los resultados obtenidos en el evento.</w:t>
      </w:r>
    </w:p>
    <w:p w14:paraId="2A159C65" w14:textId="1A1D9461" w:rsidR="00766372" w:rsidRDefault="00766372" w:rsidP="00A970D5">
      <w:pPr>
        <w:pBdr>
          <w:top w:val="nil"/>
          <w:left w:val="nil"/>
          <w:bottom w:val="nil"/>
          <w:right w:val="nil"/>
          <w:between w:val="nil"/>
        </w:pBdr>
        <w:contextualSpacing/>
        <w:rPr>
          <w:rFonts w:eastAsia="Palatino Linotype" w:cs="Palatino Linotype"/>
          <w:color w:val="000000"/>
          <w:szCs w:val="24"/>
        </w:rPr>
      </w:pPr>
    </w:p>
    <w:p w14:paraId="4F48C156" w14:textId="318368E5" w:rsidR="002562CE"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A dicha solicitud, </w:t>
      </w:r>
      <w:r w:rsidR="00FF5F70" w:rsidRPr="006939B2">
        <w:rPr>
          <w:rFonts w:eastAsia="Palatino Linotype" w:cs="Palatino Linotype"/>
          <w:color w:val="000000"/>
          <w:szCs w:val="24"/>
        </w:rPr>
        <w:t>e</w:t>
      </w:r>
      <w:r w:rsidRPr="006939B2">
        <w:rPr>
          <w:rFonts w:eastAsia="Palatino Linotype" w:cs="Palatino Linotype"/>
          <w:color w:val="000000"/>
          <w:szCs w:val="24"/>
        </w:rPr>
        <w:t xml:space="preserve">l Sujeto Obligado </w:t>
      </w:r>
      <w:r w:rsidR="00EB6916" w:rsidRPr="006939B2">
        <w:rPr>
          <w:rFonts w:eastAsia="Palatino Linotype" w:cs="Palatino Linotype"/>
          <w:color w:val="000000"/>
          <w:szCs w:val="24"/>
        </w:rPr>
        <w:t xml:space="preserve">respondió </w:t>
      </w:r>
      <w:r w:rsidR="006332C6">
        <w:rPr>
          <w:rFonts w:eastAsia="Palatino Linotype" w:cs="Palatino Linotype"/>
          <w:color w:val="000000"/>
          <w:szCs w:val="24"/>
        </w:rPr>
        <w:t>mediante la presentación de los siguientes documentos:</w:t>
      </w:r>
    </w:p>
    <w:p w14:paraId="195BF1E9" w14:textId="77777777" w:rsidR="006332C6" w:rsidRPr="006332C6" w:rsidRDefault="006332C6" w:rsidP="00A970D5">
      <w:pPr>
        <w:pBdr>
          <w:top w:val="nil"/>
          <w:left w:val="nil"/>
          <w:bottom w:val="nil"/>
          <w:right w:val="nil"/>
          <w:between w:val="nil"/>
        </w:pBdr>
        <w:contextualSpacing/>
        <w:rPr>
          <w:rFonts w:eastAsia="Palatino Linotype" w:cs="Palatino Linotype"/>
          <w:szCs w:val="24"/>
        </w:rPr>
      </w:pPr>
    </w:p>
    <w:p w14:paraId="110B8530" w14:textId="09FD34B2" w:rsidR="006332C6" w:rsidRPr="006332C6" w:rsidRDefault="006332C6" w:rsidP="006332C6">
      <w:pPr>
        <w:pStyle w:val="Prrafodelista"/>
        <w:numPr>
          <w:ilvl w:val="0"/>
          <w:numId w:val="35"/>
        </w:numPr>
        <w:pBdr>
          <w:top w:val="nil"/>
          <w:left w:val="nil"/>
          <w:bottom w:val="nil"/>
          <w:right w:val="nil"/>
          <w:between w:val="nil"/>
        </w:pBdr>
        <w:contextualSpacing/>
        <w:rPr>
          <w:rFonts w:eastAsia="Palatino Linotype" w:cs="Palatino Linotype"/>
        </w:rPr>
      </w:pPr>
      <w:r w:rsidRPr="006332C6">
        <w:rPr>
          <w:rFonts w:eastAsia="Palatino Linotype" w:cs="Palatino Linotype"/>
          <w:b/>
          <w:bCs/>
          <w:color w:val="000000"/>
        </w:rPr>
        <w:t>Invitación solicitud 39.pdf</w:t>
      </w:r>
      <w:r>
        <w:rPr>
          <w:rFonts w:eastAsia="Palatino Linotype" w:cs="Palatino Linotype"/>
          <w:bCs/>
          <w:color w:val="000000"/>
        </w:rPr>
        <w:t xml:space="preserve">. Escrito de invitación suscrito por la Dirección General de la empresa </w:t>
      </w:r>
      <w:proofErr w:type="spellStart"/>
      <w:r>
        <w:rPr>
          <w:rFonts w:eastAsia="Palatino Linotype" w:cs="Palatino Linotype"/>
          <w:bCs/>
          <w:color w:val="000000"/>
        </w:rPr>
        <w:t>Grenell</w:t>
      </w:r>
      <w:proofErr w:type="spellEnd"/>
      <w:r>
        <w:rPr>
          <w:rFonts w:eastAsia="Palatino Linotype" w:cs="Palatino Linotype"/>
          <w:bCs/>
          <w:color w:val="000000"/>
        </w:rPr>
        <w:t xml:space="preserve"> </w:t>
      </w:r>
      <w:proofErr w:type="spellStart"/>
      <w:r>
        <w:rPr>
          <w:rFonts w:eastAsia="Palatino Linotype" w:cs="Palatino Linotype"/>
          <w:bCs/>
          <w:color w:val="000000"/>
        </w:rPr>
        <w:t>Groupe</w:t>
      </w:r>
      <w:proofErr w:type="spellEnd"/>
      <w:r>
        <w:rPr>
          <w:rFonts w:eastAsia="Palatino Linotype" w:cs="Palatino Linotype"/>
          <w:bCs/>
          <w:color w:val="000000"/>
        </w:rPr>
        <w:t xml:space="preserve"> dirigido a la Alcaldía de Rayón (sic), para que el municipio participe como expositor en el panel de negocios en el Primer Tianguis Internacional de los Pueblos Mágicos con sede en el Centro de Convenciones Internacional de Barcelona, España, a realizarse los días 20, 21, 22, 23 y 24 de abril de dos mil veintidós.</w:t>
      </w:r>
    </w:p>
    <w:p w14:paraId="28EC5358" w14:textId="30A0A99E" w:rsidR="006332C6" w:rsidRPr="006332C6" w:rsidRDefault="006332C6" w:rsidP="006332C6">
      <w:pPr>
        <w:pStyle w:val="Prrafodelista"/>
        <w:numPr>
          <w:ilvl w:val="0"/>
          <w:numId w:val="35"/>
        </w:numPr>
        <w:pBdr>
          <w:top w:val="nil"/>
          <w:left w:val="nil"/>
          <w:bottom w:val="nil"/>
          <w:right w:val="nil"/>
          <w:between w:val="nil"/>
        </w:pBdr>
        <w:contextualSpacing/>
        <w:rPr>
          <w:rFonts w:eastAsia="Palatino Linotype" w:cs="Palatino Linotype"/>
          <w:b/>
          <w:bCs/>
          <w:color w:val="000000"/>
        </w:rPr>
      </w:pPr>
      <w:r w:rsidRPr="006332C6">
        <w:rPr>
          <w:rFonts w:eastAsia="Palatino Linotype" w:cs="Palatino Linotype"/>
          <w:b/>
          <w:bCs/>
          <w:color w:val="000000"/>
        </w:rPr>
        <w:t>nombre de los servidores públicos asistentes .</w:t>
      </w:r>
      <w:proofErr w:type="spellStart"/>
      <w:r w:rsidRPr="006332C6">
        <w:rPr>
          <w:rFonts w:eastAsia="Palatino Linotype" w:cs="Palatino Linotype"/>
          <w:b/>
          <w:bCs/>
          <w:color w:val="000000"/>
        </w:rPr>
        <w:t>pdf</w:t>
      </w:r>
      <w:proofErr w:type="spellEnd"/>
      <w:r>
        <w:rPr>
          <w:rFonts w:eastAsia="Palatino Linotype" w:cs="Palatino Linotype"/>
          <w:bCs/>
          <w:color w:val="000000"/>
        </w:rPr>
        <w:t>. Documento mediante el cual se informó que asistieron tres personas al evento y fueron el Presidente Municipal, la Directora de Economía, Artesanías y Turismo y una artesano asistente.</w:t>
      </w:r>
    </w:p>
    <w:p w14:paraId="49DA38AC" w14:textId="26193392" w:rsidR="006332C6" w:rsidRPr="006332C6" w:rsidRDefault="006332C6" w:rsidP="006332C6">
      <w:pPr>
        <w:pStyle w:val="Prrafodelista"/>
        <w:numPr>
          <w:ilvl w:val="0"/>
          <w:numId w:val="35"/>
        </w:numPr>
        <w:pBdr>
          <w:top w:val="nil"/>
          <w:left w:val="nil"/>
          <w:bottom w:val="nil"/>
          <w:right w:val="nil"/>
          <w:between w:val="nil"/>
        </w:pBdr>
        <w:contextualSpacing/>
        <w:rPr>
          <w:rFonts w:eastAsia="Palatino Linotype" w:cs="Palatino Linotype"/>
          <w:b/>
          <w:bCs/>
          <w:color w:val="000000"/>
        </w:rPr>
      </w:pPr>
      <w:r w:rsidRPr="006332C6">
        <w:rPr>
          <w:rFonts w:eastAsia="Palatino Linotype" w:cs="Palatino Linotype"/>
          <w:b/>
          <w:bCs/>
          <w:color w:val="000000"/>
        </w:rPr>
        <w:lastRenderedPageBreak/>
        <w:t>REPORTE solicitud 39.pdf</w:t>
      </w:r>
      <w:r>
        <w:rPr>
          <w:rFonts w:eastAsia="Palatino Linotype" w:cs="Palatino Linotype"/>
          <w:bCs/>
          <w:color w:val="000000"/>
        </w:rPr>
        <w:t xml:space="preserve">. Documento sin datos de identificación en el que se expusieron los objetivos de la gira de trabajo, las actividades </w:t>
      </w:r>
      <w:r w:rsidR="001305B5">
        <w:rPr>
          <w:rFonts w:eastAsia="Palatino Linotype" w:cs="Palatino Linotype"/>
          <w:bCs/>
          <w:color w:val="000000"/>
        </w:rPr>
        <w:t>realizadas y su conclusión.</w:t>
      </w:r>
    </w:p>
    <w:p w14:paraId="25943862" w14:textId="77777777" w:rsidR="00D1440E" w:rsidRPr="006332C6" w:rsidRDefault="00D1440E" w:rsidP="00A970D5">
      <w:pPr>
        <w:pBdr>
          <w:top w:val="nil"/>
          <w:left w:val="nil"/>
          <w:bottom w:val="nil"/>
          <w:right w:val="nil"/>
          <w:between w:val="nil"/>
        </w:pBdr>
        <w:contextualSpacing/>
        <w:rPr>
          <w:rStyle w:val="Hipervnculo"/>
          <w:rFonts w:eastAsia="Palatino Linotype" w:cs="Palatino Linotype"/>
          <w:color w:val="auto"/>
          <w:szCs w:val="24"/>
        </w:rPr>
      </w:pPr>
    </w:p>
    <w:p w14:paraId="6128DFF4" w14:textId="245B1478" w:rsidR="00A970D5" w:rsidRPr="006939B2" w:rsidRDefault="007E0B5E"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Ante la</w:t>
      </w:r>
      <w:r w:rsidR="00A970D5" w:rsidRPr="006939B2">
        <w:rPr>
          <w:rFonts w:eastAsia="Palatino Linotype" w:cs="Palatino Linotype"/>
          <w:color w:val="000000"/>
          <w:szCs w:val="24"/>
        </w:rPr>
        <w:t xml:space="preserve"> respuesta</w:t>
      </w:r>
      <w:r w:rsidRPr="006939B2">
        <w:rPr>
          <w:rFonts w:eastAsia="Palatino Linotype" w:cs="Palatino Linotype"/>
          <w:color w:val="000000"/>
          <w:szCs w:val="24"/>
        </w:rPr>
        <w:t xml:space="preserve"> emitida</w:t>
      </w:r>
      <w:r w:rsidR="00E41D06" w:rsidRPr="006939B2">
        <w:rPr>
          <w:rFonts w:eastAsia="Palatino Linotype" w:cs="Palatino Linotype"/>
          <w:color w:val="000000"/>
          <w:szCs w:val="24"/>
        </w:rPr>
        <w:t xml:space="preserve"> </w:t>
      </w:r>
      <w:r w:rsidR="00B32535" w:rsidRPr="006939B2">
        <w:rPr>
          <w:rFonts w:eastAsia="Palatino Linotype" w:cs="Palatino Linotype"/>
          <w:color w:val="000000"/>
          <w:szCs w:val="24"/>
        </w:rPr>
        <w:t>por el Sujeto Obligado,</w:t>
      </w:r>
      <w:r w:rsidRPr="006939B2">
        <w:rPr>
          <w:rFonts w:eastAsia="Palatino Linotype" w:cs="Palatino Linotype"/>
          <w:color w:val="000000"/>
          <w:szCs w:val="24"/>
        </w:rPr>
        <w:t xml:space="preserve"> </w:t>
      </w:r>
      <w:r w:rsidR="006E0A32" w:rsidRPr="006939B2">
        <w:rPr>
          <w:rFonts w:eastAsia="Palatino Linotype" w:cs="Palatino Linotype"/>
          <w:color w:val="000000"/>
          <w:szCs w:val="24"/>
        </w:rPr>
        <w:t>el</w:t>
      </w:r>
      <w:r w:rsidR="00A970D5" w:rsidRPr="006939B2">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79580C">
        <w:rPr>
          <w:rFonts w:eastAsia="Palatino Linotype" w:cs="Palatino Linotype"/>
          <w:color w:val="000000"/>
          <w:szCs w:val="24"/>
        </w:rPr>
        <w:t xml:space="preserve"> el texto de la solicitud de información; dando como</w:t>
      </w:r>
      <w:r w:rsidR="00B941CE" w:rsidRPr="006939B2">
        <w:rPr>
          <w:rFonts w:eastAsia="Palatino Linotype" w:cs="Palatino Linotype"/>
          <w:color w:val="000000"/>
          <w:szCs w:val="24"/>
        </w:rPr>
        <w:t xml:space="preserve"> razones o motivos de inconformidad que </w:t>
      </w:r>
      <w:r w:rsidR="0079580C">
        <w:rPr>
          <w:rFonts w:eastAsia="Palatino Linotype" w:cs="Palatino Linotype"/>
          <w:color w:val="000000"/>
          <w:szCs w:val="24"/>
        </w:rPr>
        <w:t xml:space="preserve">se incumplió con la entrega del documento en el que se informen los gastos </w:t>
      </w:r>
      <w:r w:rsidR="0079580C" w:rsidRPr="0079580C">
        <w:rPr>
          <w:rFonts w:eastAsia="Palatino Linotype" w:cs="Palatino Linotype"/>
          <w:color w:val="000000"/>
          <w:szCs w:val="24"/>
        </w:rPr>
        <w:t xml:space="preserve">en la visita a Barcelona, España, en el evento denominado Primer Tianguis Internacional de Pueblos Mágicos, en Barcelona, por </w:t>
      </w:r>
      <w:r w:rsidR="0079580C">
        <w:rPr>
          <w:rFonts w:eastAsia="Palatino Linotype" w:cs="Palatino Linotype"/>
          <w:color w:val="000000"/>
          <w:szCs w:val="24"/>
        </w:rPr>
        <w:t>parte del Ayuntamiento de Rayón; el costo del viaje redondo, g</w:t>
      </w:r>
      <w:r w:rsidR="0079580C" w:rsidRPr="0079580C">
        <w:rPr>
          <w:rFonts w:eastAsia="Palatino Linotype" w:cs="Palatino Linotype"/>
          <w:color w:val="000000"/>
          <w:szCs w:val="24"/>
        </w:rPr>
        <w:t>astos generados por concepto de la estancia</w:t>
      </w:r>
      <w:r w:rsidR="0079580C">
        <w:rPr>
          <w:rFonts w:eastAsia="Palatino Linotype" w:cs="Palatino Linotype"/>
          <w:color w:val="000000"/>
          <w:szCs w:val="24"/>
        </w:rPr>
        <w:t>, viáticos, alimentos u otros, n</w:t>
      </w:r>
      <w:r w:rsidR="0079580C" w:rsidRPr="0079580C">
        <w:rPr>
          <w:rFonts w:eastAsia="Palatino Linotype" w:cs="Palatino Linotype"/>
          <w:color w:val="000000"/>
          <w:szCs w:val="24"/>
        </w:rPr>
        <w:t>ombre del hotel de la estancia</w:t>
      </w:r>
      <w:r w:rsidR="0079580C">
        <w:rPr>
          <w:rFonts w:eastAsia="Palatino Linotype" w:cs="Palatino Linotype"/>
          <w:color w:val="000000"/>
          <w:szCs w:val="24"/>
        </w:rPr>
        <w:t>; n</w:t>
      </w:r>
      <w:r w:rsidR="0079580C" w:rsidRPr="0079580C">
        <w:rPr>
          <w:rFonts w:eastAsia="Palatino Linotype" w:cs="Palatino Linotype"/>
          <w:color w:val="000000"/>
          <w:szCs w:val="24"/>
        </w:rPr>
        <w:t>ombre y monto de la partida presupuestal autorizada para los gastos generados por tod</w:t>
      </w:r>
      <w:r w:rsidR="0079580C">
        <w:rPr>
          <w:rFonts w:eastAsia="Palatino Linotype" w:cs="Palatino Linotype"/>
          <w:color w:val="000000"/>
          <w:szCs w:val="24"/>
        </w:rPr>
        <w:t>o el viaje a Barcelona, España y la c</w:t>
      </w:r>
      <w:r w:rsidR="0079580C" w:rsidRPr="0079580C">
        <w:rPr>
          <w:rFonts w:eastAsia="Palatino Linotype" w:cs="Palatino Linotype"/>
          <w:color w:val="000000"/>
          <w:szCs w:val="24"/>
        </w:rPr>
        <w:t xml:space="preserve">opia simple del acta de Cabildo en la que se otorgó el permiso </w:t>
      </w:r>
      <w:r w:rsidR="0079580C">
        <w:rPr>
          <w:rFonts w:eastAsia="Palatino Linotype" w:cs="Palatino Linotype"/>
          <w:color w:val="000000"/>
          <w:szCs w:val="24"/>
        </w:rPr>
        <w:t xml:space="preserve">Presidente </w:t>
      </w:r>
      <w:proofErr w:type="spellStart"/>
      <w:r w:rsidR="0079580C">
        <w:rPr>
          <w:rFonts w:eastAsia="Palatino Linotype" w:cs="Palatino Linotype"/>
          <w:color w:val="000000"/>
          <w:szCs w:val="24"/>
        </w:rPr>
        <w:t>Muncipal</w:t>
      </w:r>
      <w:proofErr w:type="spellEnd"/>
      <w:r w:rsidR="0079580C">
        <w:rPr>
          <w:rFonts w:eastAsia="Palatino Linotype" w:cs="Palatino Linotype"/>
          <w:color w:val="000000"/>
          <w:szCs w:val="24"/>
        </w:rPr>
        <w:t>.</w:t>
      </w:r>
    </w:p>
    <w:p w14:paraId="3AC05501" w14:textId="77777777" w:rsidR="003D372B" w:rsidRPr="006939B2"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6939B2" w:rsidRDefault="00EF5FF8" w:rsidP="00A970D5">
      <w:pPr>
        <w:pBdr>
          <w:top w:val="nil"/>
          <w:left w:val="nil"/>
          <w:bottom w:val="nil"/>
          <w:right w:val="nil"/>
          <w:between w:val="nil"/>
        </w:pBdr>
        <w:contextualSpacing/>
      </w:pPr>
      <w:r w:rsidRPr="006939B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6939B2"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lastRenderedPageBreak/>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939B2">
        <w:rPr>
          <w:rFonts w:eastAsia="Palatino Linotype" w:cs="Palatino Linotype"/>
          <w:color w:val="000000"/>
          <w:szCs w:val="24"/>
        </w:rPr>
        <w:t xml:space="preserve">l </w:t>
      </w:r>
      <w:r w:rsidRPr="006939B2">
        <w:rPr>
          <w:rFonts w:eastAsia="Palatino Linotype" w:cs="Palatino Linotype"/>
          <w:color w:val="000000"/>
          <w:szCs w:val="24"/>
        </w:rPr>
        <w:t xml:space="preserve">particular. </w:t>
      </w:r>
    </w:p>
    <w:p w14:paraId="443631F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39B2" w:rsidRDefault="00A970D5" w:rsidP="00800777">
      <w:pPr>
        <w:pStyle w:val="Fundamentos"/>
      </w:pPr>
      <w:r w:rsidRPr="006939B2">
        <w:rPr>
          <w:b/>
        </w:rPr>
        <w:t>Artículo 6o.</w:t>
      </w:r>
      <w:r w:rsidRPr="006939B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39B2">
        <w:rPr>
          <w:b/>
        </w:rPr>
        <w:t>El derecho a la información será garantizado por el Estado.</w:t>
      </w:r>
      <w:r w:rsidRPr="006939B2">
        <w:t xml:space="preserve"> </w:t>
      </w:r>
    </w:p>
    <w:p w14:paraId="71A2C801" w14:textId="77777777" w:rsidR="00A970D5" w:rsidRPr="006939B2" w:rsidRDefault="00A970D5" w:rsidP="00800777">
      <w:pPr>
        <w:pStyle w:val="Fundamentos"/>
      </w:pPr>
    </w:p>
    <w:p w14:paraId="0CDFC85A" w14:textId="77777777" w:rsidR="00A970D5" w:rsidRPr="006939B2" w:rsidRDefault="00A970D5" w:rsidP="00800777">
      <w:pPr>
        <w:pStyle w:val="Fundamentos"/>
      </w:pPr>
      <w:r w:rsidRPr="006939B2">
        <w:t>Toda persona tiene derecho al libre acceso a información plural y oportuna, así como a buscar, recibir y difundir información e ideas de toda índole por cualquier medio de expresión.</w:t>
      </w:r>
    </w:p>
    <w:p w14:paraId="0015CD16" w14:textId="77777777" w:rsidR="00A970D5" w:rsidRPr="006939B2" w:rsidRDefault="00A970D5" w:rsidP="00800777">
      <w:pPr>
        <w:pStyle w:val="Fundamentos"/>
      </w:pPr>
    </w:p>
    <w:p w14:paraId="5F6974CB" w14:textId="77777777" w:rsidR="00A970D5" w:rsidRPr="006939B2" w:rsidRDefault="00A970D5" w:rsidP="00800777">
      <w:pPr>
        <w:pStyle w:val="Fundamentos"/>
      </w:pPr>
      <w:r w:rsidRPr="006939B2">
        <w:t>Para efectos de lo dispuesto en el presente artículo se observará lo siguiente:</w:t>
      </w:r>
    </w:p>
    <w:p w14:paraId="6BB28B9A" w14:textId="77777777" w:rsidR="00A970D5" w:rsidRPr="006939B2" w:rsidRDefault="00A970D5" w:rsidP="00800777">
      <w:pPr>
        <w:pStyle w:val="Fundamentos"/>
      </w:pPr>
    </w:p>
    <w:p w14:paraId="3BA28416" w14:textId="77777777" w:rsidR="00A970D5" w:rsidRPr="006939B2" w:rsidRDefault="00A970D5" w:rsidP="00800777">
      <w:pPr>
        <w:pStyle w:val="Fundamentos"/>
      </w:pPr>
      <w:r w:rsidRPr="006939B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39B2" w:rsidRDefault="00A970D5" w:rsidP="00800777">
      <w:pPr>
        <w:pStyle w:val="Fundamentos"/>
      </w:pPr>
    </w:p>
    <w:p w14:paraId="2133BF6E" w14:textId="77777777" w:rsidR="00A970D5" w:rsidRPr="006939B2" w:rsidRDefault="00A970D5" w:rsidP="00800777">
      <w:pPr>
        <w:pStyle w:val="Fundamentos"/>
      </w:pPr>
      <w:r w:rsidRPr="006939B2">
        <w:rPr>
          <w:b/>
        </w:rPr>
        <w:t>I. Toda la información en posesión de</w:t>
      </w:r>
      <w:r w:rsidRPr="006939B2">
        <w:t xml:space="preserve"> </w:t>
      </w:r>
      <w:r w:rsidRPr="006939B2">
        <w:rPr>
          <w:b/>
        </w:rPr>
        <w:t>cualquier autoridad</w:t>
      </w:r>
      <w:r w:rsidRPr="006939B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39B2">
        <w:rPr>
          <w:b/>
        </w:rPr>
        <w:t>en el ámbito federal, estatal y municipal, es pública</w:t>
      </w:r>
      <w:r w:rsidRPr="006939B2">
        <w:t xml:space="preserve"> y sólo podrá ser reservada temporalmente por razones de interés público y seguridad nacional, en los términos que fijen las leyes. En la interpretación de este derecho deberá prevalecer el principio de máxima publicidad. </w:t>
      </w:r>
      <w:r w:rsidRPr="006939B2">
        <w:rPr>
          <w:b/>
        </w:rPr>
        <w:t>Los sujetos obligados deberán documentar todo acto que derive del ejercicio de sus facultades, competencias o funciones</w:t>
      </w:r>
      <w:r w:rsidRPr="006939B2">
        <w:t>, la ley determinará los supuestos específicos bajo los cuales procederá la declaración de inexistencia de la información.</w:t>
      </w:r>
    </w:p>
    <w:p w14:paraId="5943A65E" w14:textId="77777777" w:rsidR="00A970D5" w:rsidRPr="006939B2" w:rsidRDefault="00A970D5" w:rsidP="00800777">
      <w:pPr>
        <w:pStyle w:val="Fundamentos"/>
      </w:pPr>
      <w:r w:rsidRPr="006939B2">
        <w:lastRenderedPageBreak/>
        <w:t>II. La información que se refiere a la vida privada y los datos personales será protegida en los términos y con las excepciones que fijen las leyes.</w:t>
      </w:r>
    </w:p>
    <w:p w14:paraId="135241F6" w14:textId="77777777" w:rsidR="00A970D5" w:rsidRPr="006939B2" w:rsidRDefault="00A970D5" w:rsidP="00800777">
      <w:pPr>
        <w:pStyle w:val="Fundamentos"/>
      </w:pPr>
      <w:r w:rsidRPr="006939B2">
        <w:t>III. Toda persona, sin necesidad de acreditar interés alguno o justificar su utilización, tendrá acceso gratuito a la información pública, a sus datos personales o a la rectificación de éstos.</w:t>
      </w:r>
    </w:p>
    <w:p w14:paraId="55B93DBA" w14:textId="77777777" w:rsidR="00A970D5" w:rsidRPr="006939B2" w:rsidRDefault="00A970D5" w:rsidP="00800777">
      <w:pPr>
        <w:pStyle w:val="Fundamentos"/>
      </w:pPr>
      <w:r w:rsidRPr="006939B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39B2" w:rsidRDefault="00A970D5" w:rsidP="00800777">
      <w:pPr>
        <w:pStyle w:val="Fundamentos"/>
      </w:pPr>
      <w:r w:rsidRPr="006939B2">
        <w:rPr>
          <w:b/>
        </w:rPr>
        <w:t>V. Los sujetos obligados deberán preservar sus documentos en archivos administrativos actualizados y publicarán, a través de los medios electrónicos disponibles</w:t>
      </w:r>
      <w:r w:rsidRPr="006939B2">
        <w:t xml:space="preserve">, </w:t>
      </w:r>
      <w:r w:rsidRPr="006939B2">
        <w:rPr>
          <w:b/>
        </w:rPr>
        <w:t xml:space="preserve">la información completa y actualizada sobre el ejercicio de los recursos públicos </w:t>
      </w:r>
      <w:r w:rsidRPr="006939B2">
        <w:t>y los indicadores que permitan rendir cuenta del cumplimiento de sus objetivos y de los resultados obtenidos.</w:t>
      </w:r>
    </w:p>
    <w:p w14:paraId="1989B44A" w14:textId="77777777" w:rsidR="00A970D5" w:rsidRPr="006939B2" w:rsidRDefault="00A970D5" w:rsidP="00800777">
      <w:pPr>
        <w:pStyle w:val="Fundamentos"/>
      </w:pPr>
      <w:r w:rsidRPr="006939B2">
        <w:t>VI. Las leyes determinarán la manera en que los sujetos obligados deberán hacer pública la información relativa a los recursos públicos que entreguen a personas físicas o morales.</w:t>
      </w:r>
    </w:p>
    <w:p w14:paraId="52D64BCE" w14:textId="77777777" w:rsidR="00A970D5" w:rsidRPr="006939B2" w:rsidRDefault="00A970D5" w:rsidP="00800777">
      <w:pPr>
        <w:pStyle w:val="Fundamentos"/>
      </w:pPr>
      <w:r w:rsidRPr="006939B2">
        <w:t>VII. La inobservancia a las disposiciones en materia de acceso a la información pública será sancionada en los términos que dispongan las leyes.</w:t>
      </w:r>
    </w:p>
    <w:p w14:paraId="0226FE46" w14:textId="77777777" w:rsidR="00A970D5" w:rsidRPr="006939B2" w:rsidRDefault="00A970D5" w:rsidP="00800777">
      <w:pPr>
        <w:pStyle w:val="Fundamentos"/>
      </w:pPr>
      <w:r w:rsidRPr="006939B2">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39B2" w:rsidRDefault="00A970D5" w:rsidP="00800777">
      <w:pPr>
        <w:pStyle w:val="Fundamentos"/>
      </w:pPr>
      <w:r w:rsidRPr="006939B2">
        <w:t>…</w:t>
      </w:r>
    </w:p>
    <w:p w14:paraId="5E8F2316" w14:textId="77777777" w:rsidR="00A970D5" w:rsidRPr="006939B2" w:rsidRDefault="00A970D5" w:rsidP="00800777">
      <w:pPr>
        <w:pStyle w:val="Fundamentos"/>
      </w:pPr>
      <w:r w:rsidRPr="006939B2">
        <w:t>La ley establecerá aquella información que se considere reservada o confidencial.</w:t>
      </w:r>
    </w:p>
    <w:p w14:paraId="3441E2D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39B2" w:rsidRDefault="00A970D5" w:rsidP="00800777">
      <w:pPr>
        <w:pStyle w:val="Fundamentos"/>
      </w:pPr>
      <w:r w:rsidRPr="006939B2">
        <w:rPr>
          <w:b/>
          <w:bCs/>
        </w:rPr>
        <w:t>Artículo 5.</w:t>
      </w:r>
      <w:r w:rsidRPr="006939B2">
        <w:t xml:space="preserve"> </w:t>
      </w:r>
      <w:r w:rsidR="0047369A" w:rsidRPr="006939B2">
        <w:t>(</w:t>
      </w:r>
      <w:r w:rsidRPr="006939B2">
        <w:t>…</w:t>
      </w:r>
      <w:r w:rsidR="0047369A" w:rsidRPr="006939B2">
        <w:t>)</w:t>
      </w:r>
      <w:r w:rsidRPr="006939B2">
        <w:t xml:space="preserve"> </w:t>
      </w:r>
    </w:p>
    <w:p w14:paraId="5956991C" w14:textId="77777777" w:rsidR="00A970D5" w:rsidRPr="006939B2" w:rsidRDefault="00A970D5" w:rsidP="00800777">
      <w:pPr>
        <w:pStyle w:val="Fundamentos"/>
      </w:pPr>
      <w:r w:rsidRPr="006939B2">
        <w:t xml:space="preserve">El derecho a la información será garantizado por el Estado. La ley establecerá las previsiones que permitan asegurar la protección, el respeto y la difusión de este derecho. </w:t>
      </w:r>
    </w:p>
    <w:p w14:paraId="6A3CBAB6" w14:textId="77777777" w:rsidR="00A970D5" w:rsidRPr="006939B2" w:rsidRDefault="00A970D5" w:rsidP="00800777">
      <w:pPr>
        <w:pStyle w:val="Fundamentos"/>
      </w:pPr>
    </w:p>
    <w:p w14:paraId="36D3B567" w14:textId="77777777" w:rsidR="00A970D5" w:rsidRPr="006939B2" w:rsidRDefault="00A970D5" w:rsidP="00800777">
      <w:pPr>
        <w:pStyle w:val="Fundamentos"/>
      </w:pPr>
      <w:r w:rsidRPr="006939B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39B2" w:rsidRDefault="00A970D5" w:rsidP="00800777">
      <w:pPr>
        <w:pStyle w:val="Fundamentos"/>
      </w:pPr>
    </w:p>
    <w:p w14:paraId="0BDF2E36" w14:textId="77777777" w:rsidR="00A970D5" w:rsidRPr="006939B2" w:rsidRDefault="00A970D5" w:rsidP="00800777">
      <w:pPr>
        <w:pStyle w:val="Fundamentos"/>
      </w:pPr>
      <w:r w:rsidRPr="006939B2">
        <w:t>Este derecho se regirá por los principios y bases siguientes:</w:t>
      </w:r>
    </w:p>
    <w:p w14:paraId="0BFC86CA" w14:textId="77777777" w:rsidR="00A970D5" w:rsidRPr="006939B2" w:rsidRDefault="00A970D5" w:rsidP="00800777">
      <w:pPr>
        <w:pStyle w:val="Fundamentos"/>
      </w:pPr>
    </w:p>
    <w:p w14:paraId="71CBBD8F" w14:textId="77777777" w:rsidR="00A970D5" w:rsidRPr="006939B2" w:rsidRDefault="00A970D5" w:rsidP="00800777">
      <w:pPr>
        <w:pStyle w:val="Fundamentos"/>
      </w:pPr>
      <w:r w:rsidRPr="006939B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939B2" w:rsidRDefault="00A970D5" w:rsidP="00800777">
      <w:pPr>
        <w:pStyle w:val="Fundamentos"/>
      </w:pPr>
      <w:r w:rsidRPr="006939B2">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39B2" w:rsidRDefault="00A970D5" w:rsidP="00800777">
      <w:pPr>
        <w:pStyle w:val="Fundamentos"/>
      </w:pPr>
      <w:r w:rsidRPr="006939B2">
        <w:t>III. Toda persona, sin necesidad de acreditar interés alguno o justificar su utilización, tendrá acceso gratuito a la información pública, a sus datos personales o a la rectificación de éstos.</w:t>
      </w:r>
    </w:p>
    <w:p w14:paraId="682D2B34" w14:textId="77777777" w:rsidR="00A970D5" w:rsidRPr="006939B2" w:rsidRDefault="00A970D5" w:rsidP="00800777">
      <w:pPr>
        <w:pStyle w:val="Fundamentos"/>
      </w:pPr>
      <w:r w:rsidRPr="006939B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39B2" w:rsidRDefault="00A970D5" w:rsidP="00800777">
      <w:pPr>
        <w:pStyle w:val="Fundamentos"/>
      </w:pPr>
      <w:r w:rsidRPr="006939B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39B2" w:rsidRDefault="00A970D5" w:rsidP="00800777">
      <w:pPr>
        <w:pStyle w:val="Fundamentos"/>
      </w:pPr>
      <w:r w:rsidRPr="006939B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39B2" w:rsidRDefault="00A970D5" w:rsidP="00800777">
      <w:pPr>
        <w:pStyle w:val="Fundamentos"/>
      </w:pPr>
      <w:r w:rsidRPr="006939B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6B87A45A" w:rsidR="00C82268" w:rsidRPr="006939B2" w:rsidRDefault="00C82268" w:rsidP="00C82268">
      <w:pPr>
        <w:rPr>
          <w:rFonts w:eastAsia="Palatino Linotype" w:cs="Palatino Linotype"/>
          <w:szCs w:val="24"/>
        </w:rPr>
      </w:pPr>
      <w:r w:rsidRPr="006939B2">
        <w:rPr>
          <w:rFonts w:eastAsia="Palatino Linotype" w:cs="Palatino Linotype"/>
          <w:szCs w:val="24"/>
        </w:rPr>
        <w:lastRenderedPageBreak/>
        <w:t>En ese orden de ideas, la Ley de Transparencia y Acceso a la Información Pública del Estado de México y Municipios, prevé en su artículo 23, fracción I</w:t>
      </w:r>
      <w:r w:rsidR="004E109F" w:rsidRPr="006939B2">
        <w:rPr>
          <w:rFonts w:eastAsia="Palatino Linotype" w:cs="Palatino Linotype"/>
          <w:szCs w:val="24"/>
        </w:rPr>
        <w:t>V</w:t>
      </w:r>
      <w:r w:rsidRPr="006939B2">
        <w:rPr>
          <w:rFonts w:eastAsia="Palatino Linotype" w:cs="Palatino Linotype"/>
          <w:szCs w:val="24"/>
        </w:rPr>
        <w:t>, lo siguiente:</w:t>
      </w:r>
    </w:p>
    <w:p w14:paraId="34BB49C7" w14:textId="77777777" w:rsidR="00C82268" w:rsidRPr="006939B2" w:rsidRDefault="00C82268" w:rsidP="00C82268">
      <w:pPr>
        <w:rPr>
          <w:rFonts w:eastAsia="Palatino Linotype" w:cs="Palatino Linotype"/>
          <w:szCs w:val="24"/>
        </w:rPr>
      </w:pPr>
    </w:p>
    <w:p w14:paraId="100A2479" w14:textId="77777777" w:rsidR="00C82268" w:rsidRPr="006939B2" w:rsidRDefault="00C82268" w:rsidP="00800777">
      <w:pPr>
        <w:pStyle w:val="Fundamentos"/>
      </w:pPr>
      <w:r w:rsidRPr="006939B2">
        <w:rPr>
          <w:b/>
        </w:rPr>
        <w:t>Artículo 23.</w:t>
      </w:r>
      <w:r w:rsidRPr="006939B2">
        <w:t xml:space="preserve"> Son sujetos obligados a transparentar y permitir el acceso a su información y proteger los datos personales que obren en su poder:</w:t>
      </w:r>
    </w:p>
    <w:p w14:paraId="7025ECE0" w14:textId="0F47465B" w:rsidR="00C82268" w:rsidRPr="006939B2" w:rsidRDefault="001530E5" w:rsidP="00800777">
      <w:pPr>
        <w:pStyle w:val="Fundamentos"/>
      </w:pPr>
      <w:r w:rsidRPr="006939B2">
        <w:t>(…)</w:t>
      </w:r>
    </w:p>
    <w:p w14:paraId="79FD530B" w14:textId="6F0B69C5" w:rsidR="00C82268" w:rsidRPr="006939B2" w:rsidRDefault="00C82268" w:rsidP="00800777">
      <w:pPr>
        <w:pStyle w:val="Fundamentos"/>
      </w:pPr>
      <w:r w:rsidRPr="006939B2">
        <w:rPr>
          <w:b/>
          <w:bCs/>
        </w:rPr>
        <w:t>I</w:t>
      </w:r>
      <w:r w:rsidR="004E109F" w:rsidRPr="006939B2">
        <w:rPr>
          <w:b/>
          <w:bCs/>
        </w:rPr>
        <w:t>V</w:t>
      </w:r>
      <w:r w:rsidRPr="006939B2">
        <w:rPr>
          <w:b/>
          <w:bCs/>
        </w:rPr>
        <w:t>.</w:t>
      </w:r>
      <w:r w:rsidRPr="006939B2">
        <w:t xml:space="preserve"> </w:t>
      </w:r>
      <w:r w:rsidR="001530E5" w:rsidRPr="006939B2">
        <w:t xml:space="preserve">Los </w:t>
      </w:r>
      <w:r w:rsidR="004E109F" w:rsidRPr="006939B2">
        <w:t>ayuntamientos y las dependencias, organismos, órganos y entidades de la administración municipal</w:t>
      </w:r>
      <w:r w:rsidR="001530E5" w:rsidRPr="006939B2">
        <w:t>;</w:t>
      </w:r>
    </w:p>
    <w:p w14:paraId="0667CF00" w14:textId="77777777" w:rsidR="00C82268" w:rsidRPr="006939B2" w:rsidRDefault="00C82268" w:rsidP="00800777">
      <w:pPr>
        <w:pStyle w:val="Fundamentos"/>
      </w:pPr>
      <w:r w:rsidRPr="006939B2">
        <w:t>(…)</w:t>
      </w:r>
    </w:p>
    <w:p w14:paraId="458B21C5"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2977AEF6"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Es así </w:t>
      </w:r>
      <w:r w:rsidR="003C14FB" w:rsidRPr="006939B2">
        <w:rPr>
          <w:rFonts w:eastAsia="Palatino Linotype" w:cs="Palatino Linotype"/>
          <w:color w:val="000000"/>
          <w:szCs w:val="24"/>
        </w:rPr>
        <w:t>como</w:t>
      </w:r>
      <w:r w:rsidRPr="006939B2">
        <w:rPr>
          <w:rFonts w:eastAsia="Palatino Linotype" w:cs="Palatino Linotype"/>
          <w:color w:val="000000"/>
          <w:szCs w:val="24"/>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w:t>
      </w:r>
      <w:r w:rsidR="00903DE2" w:rsidRPr="006939B2">
        <w:rPr>
          <w:rFonts w:eastAsia="Palatino Linotype" w:cs="Palatino Linotype"/>
          <w:color w:val="000000"/>
          <w:szCs w:val="24"/>
        </w:rPr>
        <w:t xml:space="preserve">incluidos los sindicatos, </w:t>
      </w:r>
      <w:r w:rsidRPr="006939B2">
        <w:rPr>
          <w:rFonts w:eastAsia="Palatino Linotype" w:cs="Palatino Linotype"/>
          <w:color w:val="000000"/>
          <w:szCs w:val="24"/>
        </w:rPr>
        <w:t>con el fin de que los particulares conozcan toda aquella información que es considerada como pública.</w:t>
      </w:r>
    </w:p>
    <w:p w14:paraId="36D29552"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Cs w:val="24"/>
        </w:rPr>
      </w:pPr>
    </w:p>
    <w:p w14:paraId="76579004" w14:textId="48ACFF0C" w:rsidR="00697FC8" w:rsidRDefault="00A970D5" w:rsidP="00F50576">
      <w:pPr>
        <w:rPr>
          <w:rFonts w:eastAsia="Palatino Linotype" w:cs="Palatino Linotype"/>
          <w:szCs w:val="24"/>
        </w:rPr>
      </w:pPr>
      <w:r w:rsidRPr="006939B2">
        <w:rPr>
          <w:rFonts w:eastAsia="Palatino Linotype" w:cs="Palatino Linotype"/>
          <w:szCs w:val="24"/>
        </w:rPr>
        <w:t xml:space="preserve">En segundo término, </w:t>
      </w:r>
      <w:r w:rsidR="00F50576" w:rsidRPr="006939B2">
        <w:rPr>
          <w:rFonts w:eastAsia="Palatino Linotype" w:cs="Palatino Linotype"/>
          <w:szCs w:val="24"/>
        </w:rPr>
        <w:t xml:space="preserve">se </w:t>
      </w:r>
      <w:r w:rsidR="00697FC8">
        <w:rPr>
          <w:rFonts w:eastAsia="Palatino Linotype" w:cs="Palatino Linotype"/>
          <w:szCs w:val="24"/>
        </w:rPr>
        <w:t xml:space="preserve">observa que el Recurrente identificó claramente los requerimientos de su solicitud de información que no fueron atendidos por el Sujeto Obligado, </w:t>
      </w:r>
      <w:r w:rsidR="00F57DFA">
        <w:rPr>
          <w:rFonts w:eastAsia="Palatino Linotype" w:cs="Palatino Linotype"/>
          <w:szCs w:val="24"/>
        </w:rPr>
        <w:t>toda vez que en su recurso de revisión manifestó cuáles elementos faltan de respuesta. Por tanto, se advierte que se da por satisfecho respecto de los siguientes puntos de la solicitud:</w:t>
      </w:r>
    </w:p>
    <w:p w14:paraId="6FAF53E2" w14:textId="77777777" w:rsidR="00697FC8" w:rsidRDefault="00697FC8" w:rsidP="00F50576">
      <w:pPr>
        <w:rPr>
          <w:rFonts w:eastAsia="Palatino Linotype" w:cs="Palatino Linotype"/>
          <w:szCs w:val="24"/>
        </w:rPr>
      </w:pPr>
    </w:p>
    <w:p w14:paraId="34320A53" w14:textId="4E6EC3B0" w:rsidR="00697FC8" w:rsidRDefault="00F57DFA" w:rsidP="00F57DFA">
      <w:pPr>
        <w:ind w:left="284"/>
        <w:rPr>
          <w:rFonts w:eastAsia="Palatino Linotype" w:cs="Palatino Linotype"/>
          <w:szCs w:val="24"/>
        </w:rPr>
      </w:pPr>
      <w:r w:rsidRPr="00F57DFA">
        <w:rPr>
          <w:rFonts w:eastAsia="Palatino Linotype" w:cs="Palatino Linotype"/>
          <w:szCs w:val="24"/>
        </w:rPr>
        <w:t>2.</w:t>
      </w:r>
      <w:r w:rsidRPr="00F57DFA">
        <w:rPr>
          <w:rFonts w:eastAsia="Palatino Linotype" w:cs="Palatino Linotype"/>
          <w:szCs w:val="24"/>
        </w:rPr>
        <w:tab/>
        <w:t>Nombres de las personas asistentes por parte del Sujeto Obligado.</w:t>
      </w:r>
    </w:p>
    <w:p w14:paraId="20DD2A57" w14:textId="349DFDB8" w:rsidR="00F57DFA" w:rsidRDefault="00F57DFA" w:rsidP="00F57DFA">
      <w:pPr>
        <w:ind w:left="284"/>
        <w:rPr>
          <w:rFonts w:eastAsia="Palatino Linotype" w:cs="Palatino Linotype"/>
          <w:szCs w:val="24"/>
        </w:rPr>
      </w:pPr>
      <w:r w:rsidRPr="00F57DFA">
        <w:rPr>
          <w:rFonts w:eastAsia="Palatino Linotype" w:cs="Palatino Linotype"/>
          <w:szCs w:val="24"/>
        </w:rPr>
        <w:t>3.</w:t>
      </w:r>
      <w:r w:rsidRPr="00F57DFA">
        <w:rPr>
          <w:rFonts w:eastAsia="Palatino Linotype" w:cs="Palatino Linotype"/>
          <w:szCs w:val="24"/>
        </w:rPr>
        <w:tab/>
        <w:t>Días de estancia.</w:t>
      </w:r>
    </w:p>
    <w:p w14:paraId="4CBB9467" w14:textId="77777777" w:rsidR="00F57DFA" w:rsidRPr="00F57DFA" w:rsidRDefault="00F57DFA" w:rsidP="00F57DFA">
      <w:pPr>
        <w:ind w:left="284"/>
        <w:rPr>
          <w:rFonts w:eastAsia="Palatino Linotype" w:cs="Palatino Linotype"/>
          <w:szCs w:val="24"/>
        </w:rPr>
      </w:pPr>
      <w:r w:rsidRPr="00F57DFA">
        <w:rPr>
          <w:rFonts w:eastAsia="Palatino Linotype" w:cs="Palatino Linotype"/>
          <w:szCs w:val="24"/>
        </w:rPr>
        <w:t>9.</w:t>
      </w:r>
      <w:r w:rsidRPr="00F57DFA">
        <w:rPr>
          <w:rFonts w:eastAsia="Palatino Linotype" w:cs="Palatino Linotype"/>
          <w:szCs w:val="24"/>
        </w:rPr>
        <w:tab/>
        <w:t>Invitación o documento que justifique el motivo para acudir al evento.</w:t>
      </w:r>
    </w:p>
    <w:p w14:paraId="7EC2EA7D" w14:textId="53391B7E" w:rsidR="00697FC8" w:rsidRDefault="00F57DFA" w:rsidP="00F57DFA">
      <w:pPr>
        <w:ind w:left="284"/>
        <w:rPr>
          <w:rFonts w:eastAsia="Palatino Linotype" w:cs="Palatino Linotype"/>
          <w:szCs w:val="24"/>
        </w:rPr>
      </w:pPr>
      <w:r w:rsidRPr="00F57DFA">
        <w:rPr>
          <w:rFonts w:eastAsia="Palatino Linotype" w:cs="Palatino Linotype"/>
          <w:szCs w:val="24"/>
        </w:rPr>
        <w:t>10.</w:t>
      </w:r>
      <w:r w:rsidRPr="00F57DFA">
        <w:rPr>
          <w:rFonts w:eastAsia="Palatino Linotype" w:cs="Palatino Linotype"/>
          <w:szCs w:val="24"/>
        </w:rPr>
        <w:tab/>
        <w:t>Documento en que se informen los resultados obtenidos en el evento.</w:t>
      </w:r>
    </w:p>
    <w:p w14:paraId="16AAC389" w14:textId="77777777" w:rsidR="00697FC8" w:rsidRPr="00F57DFA" w:rsidRDefault="00697FC8" w:rsidP="00F50576">
      <w:pPr>
        <w:rPr>
          <w:rFonts w:eastAsia="Palatino Linotype" w:cs="Palatino Linotype"/>
          <w:szCs w:val="24"/>
        </w:rPr>
      </w:pPr>
    </w:p>
    <w:p w14:paraId="1C7DA69F" w14:textId="0E3DCD3B" w:rsidR="00F57DFA" w:rsidRPr="00F57DFA" w:rsidRDefault="00F57DFA" w:rsidP="00F57DFA">
      <w:pPr>
        <w:contextualSpacing/>
        <w:rPr>
          <w:rFonts w:eastAsia="Palatino Linotype" w:cs="Palatino Linotype"/>
          <w:szCs w:val="24"/>
        </w:rPr>
      </w:pPr>
      <w:r w:rsidRPr="00F57DFA">
        <w:rPr>
          <w:rFonts w:eastAsia="Palatino Linotype" w:cs="Palatino Linotype"/>
          <w:szCs w:val="24"/>
        </w:rPr>
        <w:t>En ese sentido, se considera que el Recurrente se encuentra parcialmente conforme con la respuesta otorgada por el Sujeto Obligado. Lo anterior debido a que el particular no expresó inconformidad respecto de</w:t>
      </w:r>
      <w:r>
        <w:rPr>
          <w:rFonts w:eastAsia="Palatino Linotype" w:cs="Palatino Linotype"/>
          <w:szCs w:val="24"/>
        </w:rPr>
        <w:t xml:space="preserve"> </w:t>
      </w:r>
      <w:r w:rsidRPr="00F57DFA">
        <w:rPr>
          <w:rFonts w:eastAsia="Palatino Linotype" w:cs="Palatino Linotype"/>
          <w:szCs w:val="24"/>
        </w:rPr>
        <w:t>l</w:t>
      </w:r>
      <w:r>
        <w:rPr>
          <w:rFonts w:eastAsia="Palatino Linotype" w:cs="Palatino Linotype"/>
          <w:szCs w:val="24"/>
        </w:rPr>
        <w:t>as documentos rendidos por el Sujeto Obligado relativos a los puntos 2, 3, 9 y 10 de la solicitud</w:t>
      </w:r>
      <w:r w:rsidRPr="00F57DFA">
        <w:rPr>
          <w:rFonts w:eastAsia="Palatino Linotype" w:cs="Palatino Linotype"/>
          <w:szCs w:val="24"/>
        </w:rPr>
        <w:t>; por lo que</w:t>
      </w:r>
      <w:r w:rsidRPr="00F57DFA">
        <w:rPr>
          <w:rFonts w:eastAsia="Palatino Linotype" w:cs="Palatino Linotype"/>
          <w:color w:val="000000"/>
          <w:szCs w:val="24"/>
        </w:rPr>
        <w:t xml:space="preserve"> </w:t>
      </w:r>
      <w:r w:rsidRPr="00F57DFA">
        <w:rPr>
          <w:rFonts w:eastAsia="Times New Roman" w:cs="Times New Roman"/>
          <w:color w:val="000000"/>
          <w:szCs w:val="24"/>
        </w:rPr>
        <w:t>se debe entender que el Recurrente consintió parcialmente la respuesta. 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B6DE0A1" w14:textId="77777777" w:rsidR="00F57DFA" w:rsidRPr="00F57DFA" w:rsidRDefault="00F57DFA" w:rsidP="00F57DFA">
      <w:pPr>
        <w:rPr>
          <w:rFonts w:eastAsia="Times New Roman" w:cs="Times New Roman"/>
          <w:szCs w:val="24"/>
        </w:rPr>
      </w:pPr>
    </w:p>
    <w:p w14:paraId="614F432C" w14:textId="77777777" w:rsidR="00F57DFA" w:rsidRPr="00EB09B7" w:rsidRDefault="00F57DFA" w:rsidP="00F57DFA">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F57DFA">
        <w:rPr>
          <w:rFonts w:eastAsia="Palatino Linotype" w:cs="Palatino Linotype"/>
          <w:b/>
          <w:bCs/>
          <w:i/>
          <w:color w:val="000000"/>
          <w:szCs w:val="24"/>
        </w:rPr>
        <w:t>REVISIÓN EN AMPARO. LOS RESOLUTIVOS NO COMBATIDOS DEBEN</w:t>
      </w:r>
      <w:r w:rsidRPr="00EB09B7">
        <w:rPr>
          <w:rFonts w:eastAsia="Palatino Linotype" w:cs="Palatino Linotype"/>
          <w:b/>
          <w:bCs/>
          <w:i/>
          <w:color w:val="000000"/>
          <w:sz w:val="22"/>
          <w:szCs w:val="24"/>
        </w:rPr>
        <w:t xml:space="preserve"> DECLARARSE FIRMES. </w:t>
      </w:r>
    </w:p>
    <w:p w14:paraId="38D0E226" w14:textId="77777777" w:rsidR="00F57DFA" w:rsidRPr="00EB09B7" w:rsidRDefault="00F57DFA" w:rsidP="00F57DF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080AC9D" w14:textId="77777777" w:rsidR="00F57DFA" w:rsidRPr="00EB09B7" w:rsidRDefault="00F57DFA" w:rsidP="00F57DFA">
      <w:pPr>
        <w:rPr>
          <w:rFonts w:eastAsia="Times New Roman" w:cs="Times New Roman"/>
          <w:szCs w:val="24"/>
        </w:rPr>
      </w:pPr>
    </w:p>
    <w:p w14:paraId="236AD097" w14:textId="77777777" w:rsidR="00F57DFA" w:rsidRPr="00EB09B7" w:rsidRDefault="00F57DFA" w:rsidP="00F57DFA">
      <w:pPr>
        <w:rPr>
          <w:rFonts w:eastAsia="Times New Roman" w:cs="Times New Roman"/>
          <w:szCs w:val="24"/>
        </w:rPr>
      </w:pPr>
      <w:r w:rsidRPr="00EB09B7">
        <w:rPr>
          <w:rFonts w:eastAsia="Times New Roman" w:cs="Times New Roman"/>
          <w:color w:val="000000"/>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w:t>
      </w:r>
      <w:r w:rsidRPr="00EB09B7">
        <w:rPr>
          <w:rFonts w:eastAsia="Times New Roman" w:cs="Times New Roman"/>
          <w:color w:val="000000"/>
          <w:szCs w:val="24"/>
        </w:rPr>
        <w:lastRenderedPageBreak/>
        <w:t>analogía, la tesis jurisprudencial número VI.3o.C. J/60, publicada en el Semanario Judicial de la Federación y su Gaceta bajo el número de registro 176,608 que a la letra establece lo siguiente:</w:t>
      </w:r>
    </w:p>
    <w:p w14:paraId="53D0E441" w14:textId="77777777" w:rsidR="00F57DFA" w:rsidRPr="00EB09B7" w:rsidRDefault="00F57DFA" w:rsidP="00F57DFA">
      <w:pPr>
        <w:rPr>
          <w:rFonts w:eastAsia="Times New Roman" w:cs="Times New Roman"/>
          <w:szCs w:val="24"/>
        </w:rPr>
      </w:pPr>
    </w:p>
    <w:p w14:paraId="0FD182AF" w14:textId="77777777" w:rsidR="00F57DFA" w:rsidRPr="00EB09B7" w:rsidRDefault="00F57DFA" w:rsidP="00F57DFA">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EB09B7">
        <w:rPr>
          <w:rFonts w:eastAsia="Palatino Linotype" w:cs="Palatino Linotype"/>
          <w:b/>
          <w:bCs/>
          <w:i/>
          <w:color w:val="000000"/>
          <w:sz w:val="22"/>
          <w:szCs w:val="24"/>
        </w:rPr>
        <w:t>ACTOS CONSENTIDOS. SON LOS QUE NO SE IMPUGNAN MEDIANTE EL RECURSO IDÓNEO.</w:t>
      </w:r>
    </w:p>
    <w:p w14:paraId="738F2AB8" w14:textId="77777777" w:rsidR="00F57DFA" w:rsidRPr="00EB09B7" w:rsidRDefault="00F57DFA" w:rsidP="00F57DFA">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EB09B7">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666C90E" w14:textId="77777777" w:rsidR="00F57DFA" w:rsidRPr="00EB09B7" w:rsidRDefault="00F57DFA" w:rsidP="00F57DFA">
      <w:pPr>
        <w:rPr>
          <w:rFonts w:eastAsia="Times New Roman" w:cs="Times New Roman"/>
          <w:szCs w:val="24"/>
        </w:rPr>
      </w:pPr>
    </w:p>
    <w:p w14:paraId="403C13CC" w14:textId="77777777" w:rsidR="00F57DFA" w:rsidRPr="00EB09B7" w:rsidRDefault="00F57DFA" w:rsidP="00F57DFA">
      <w:pPr>
        <w:rPr>
          <w:rFonts w:eastAsia="Times New Roman" w:cs="Times New Roman"/>
          <w:szCs w:val="24"/>
        </w:rPr>
      </w:pPr>
      <w:r w:rsidRPr="00EB09B7">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5BD060A9" w14:textId="77777777" w:rsidR="00F57DFA" w:rsidRPr="00EB09B7" w:rsidRDefault="00F57DFA" w:rsidP="00F57DFA">
      <w:pPr>
        <w:rPr>
          <w:rFonts w:eastAsia="Times New Roman" w:cs="Times New Roman"/>
          <w:szCs w:val="24"/>
        </w:rPr>
      </w:pPr>
    </w:p>
    <w:p w14:paraId="64190E48" w14:textId="77777777" w:rsidR="00F57DFA" w:rsidRPr="00EB09B7" w:rsidRDefault="00F57DFA" w:rsidP="00F57DFA">
      <w:pPr>
        <w:spacing w:line="240" w:lineRule="auto"/>
        <w:ind w:left="567" w:right="567"/>
        <w:rPr>
          <w:rFonts w:eastAsia="Times New Roman" w:cs="Times New Roman"/>
          <w:sz w:val="22"/>
        </w:rPr>
      </w:pPr>
      <w:r w:rsidRPr="00EB09B7">
        <w:rPr>
          <w:rFonts w:eastAsia="Times New Roman" w:cs="Times New Roman"/>
          <w:b/>
          <w:bCs/>
          <w:i/>
          <w:iCs/>
          <w:color w:val="000000"/>
          <w:sz w:val="22"/>
        </w:rPr>
        <w:t xml:space="preserve">Actos consentidos tácitamente. Improcedencia de su análisis. </w:t>
      </w:r>
      <w:r w:rsidRPr="00EB09B7">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045C6A9" w14:textId="77777777" w:rsidR="00F57DFA" w:rsidRPr="00EB09B7" w:rsidRDefault="00F57DFA" w:rsidP="00F57DFA">
      <w:pPr>
        <w:rPr>
          <w:rFonts w:eastAsia="Times New Roman" w:cs="Times New Roman"/>
          <w:szCs w:val="24"/>
        </w:rPr>
      </w:pPr>
    </w:p>
    <w:p w14:paraId="7FE30773" w14:textId="103737D7" w:rsidR="00F57DFA" w:rsidRPr="006B6616" w:rsidRDefault="00F57DFA" w:rsidP="00F57DFA">
      <w:pPr>
        <w:contextualSpacing/>
        <w:rPr>
          <w:rFonts w:eastAsia="Palatino Linotype" w:cs="Palatino Linotype"/>
          <w:szCs w:val="24"/>
        </w:rPr>
      </w:pPr>
      <w:r w:rsidRPr="00EB09B7">
        <w:rPr>
          <w:rFonts w:eastAsia="Times New Roman" w:cs="Times New Roman"/>
          <w:color w:val="000000"/>
          <w:szCs w:val="24"/>
        </w:rPr>
        <w:t>Por lo señalado anteriormente, se tiene por consentida la respuesta</w:t>
      </w:r>
      <w:r>
        <w:rPr>
          <w:rFonts w:eastAsia="Times New Roman" w:cs="Times New Roman"/>
          <w:color w:val="000000"/>
          <w:szCs w:val="24"/>
        </w:rPr>
        <w:t xml:space="preserve"> por lo que respecta a</w:t>
      </w:r>
      <w:r w:rsidR="007C436A">
        <w:rPr>
          <w:rFonts w:eastAsia="Times New Roman" w:cs="Times New Roman"/>
          <w:color w:val="000000"/>
          <w:szCs w:val="24"/>
        </w:rPr>
        <w:t xml:space="preserve"> </w:t>
      </w:r>
      <w:r>
        <w:rPr>
          <w:rFonts w:eastAsia="Times New Roman" w:cs="Times New Roman"/>
          <w:color w:val="000000"/>
          <w:szCs w:val="24"/>
        </w:rPr>
        <w:t>l</w:t>
      </w:r>
      <w:r w:rsidR="007C436A">
        <w:rPr>
          <w:rFonts w:eastAsia="Times New Roman" w:cs="Times New Roman"/>
          <w:color w:val="000000"/>
          <w:szCs w:val="24"/>
        </w:rPr>
        <w:t xml:space="preserve">os puntos referidos; </w:t>
      </w:r>
      <w:r>
        <w:rPr>
          <w:rFonts w:eastAsia="Palatino Linotype" w:cs="Palatino Linotype"/>
          <w:szCs w:val="24"/>
        </w:rPr>
        <w:t>consecuencia, el estudio deberá centrarse respecto de la parte de la respuesta que no fue consentida.</w:t>
      </w:r>
    </w:p>
    <w:p w14:paraId="301C17A4" w14:textId="77777777" w:rsidR="00697FC8" w:rsidRDefault="00697FC8" w:rsidP="00F50576">
      <w:pPr>
        <w:rPr>
          <w:rFonts w:eastAsia="Palatino Linotype" w:cs="Palatino Linotype"/>
          <w:szCs w:val="24"/>
        </w:rPr>
      </w:pPr>
    </w:p>
    <w:p w14:paraId="1BC3D5C3" w14:textId="42A373F5" w:rsidR="00C55BB8" w:rsidRDefault="007C436A" w:rsidP="00F50576">
      <w:pPr>
        <w:rPr>
          <w:rFonts w:eastAsia="Palatino Linotype" w:cs="Palatino Linotype"/>
          <w:szCs w:val="24"/>
        </w:rPr>
      </w:pPr>
      <w:r>
        <w:rPr>
          <w:rFonts w:eastAsia="Palatino Linotype" w:cs="Palatino Linotype"/>
          <w:szCs w:val="24"/>
        </w:rPr>
        <w:t xml:space="preserve">En ese sentido, </w:t>
      </w:r>
      <w:r w:rsidR="00C55BB8">
        <w:rPr>
          <w:rFonts w:eastAsia="Palatino Linotype" w:cs="Palatino Linotype"/>
          <w:szCs w:val="24"/>
        </w:rPr>
        <w:t xml:space="preserve">se debe señalar que la información solicitada por el Recurrente es relativa a los egresos derivados de la visita de dos servidores públicos y un maestro artesano invitado, al Primer Tianguis Internacional de Pueblos Mágicos celebrado en Barcelona, </w:t>
      </w:r>
      <w:r w:rsidR="00C55BB8">
        <w:rPr>
          <w:rFonts w:eastAsia="Palatino Linotype" w:cs="Palatino Linotype"/>
          <w:szCs w:val="24"/>
        </w:rPr>
        <w:lastRenderedPageBreak/>
        <w:t>España; por lo que es preciso señalar que de la respuesta otorgada por el Sujeto Obligado se infiere que dicha visita sí fue realizada por las personas referidas.</w:t>
      </w:r>
    </w:p>
    <w:p w14:paraId="258A386D" w14:textId="77777777" w:rsidR="00C55BB8" w:rsidRDefault="00C55BB8" w:rsidP="00F50576">
      <w:pPr>
        <w:rPr>
          <w:rFonts w:eastAsia="Palatino Linotype" w:cs="Palatino Linotype"/>
          <w:szCs w:val="24"/>
        </w:rPr>
      </w:pPr>
    </w:p>
    <w:p w14:paraId="13A446FD" w14:textId="1D889B87" w:rsidR="00C55BB8" w:rsidRDefault="00C55BB8" w:rsidP="00F50576">
      <w:pPr>
        <w:rPr>
          <w:rFonts w:eastAsia="Palatino Linotype" w:cs="Palatino Linotype"/>
          <w:szCs w:val="24"/>
        </w:rPr>
      </w:pPr>
      <w:r>
        <w:rPr>
          <w:rFonts w:eastAsia="Palatino Linotype" w:cs="Palatino Linotype"/>
          <w:szCs w:val="24"/>
        </w:rPr>
        <w:t>Por lo anterior, es evidente que los gastos que se generaron y que fueron cubiertos con recursos públicos son información de interés público debido a que su publicidad abona a la transparencia y a la correcta rendición de cuentas de los sujetos obligados.</w:t>
      </w:r>
    </w:p>
    <w:p w14:paraId="250074AB" w14:textId="77777777" w:rsidR="00C55BB8" w:rsidRDefault="00C55BB8" w:rsidP="00F50576">
      <w:pPr>
        <w:rPr>
          <w:rFonts w:eastAsia="Palatino Linotype" w:cs="Palatino Linotype"/>
          <w:szCs w:val="24"/>
        </w:rPr>
      </w:pPr>
    </w:p>
    <w:p w14:paraId="1CC34C3F" w14:textId="0D8A7EE2" w:rsidR="00C55BB8" w:rsidRDefault="00C55BB8" w:rsidP="00F50576">
      <w:pPr>
        <w:rPr>
          <w:rFonts w:eastAsia="Palatino Linotype" w:cs="Palatino Linotype"/>
          <w:szCs w:val="24"/>
        </w:rPr>
      </w:pPr>
      <w:r>
        <w:rPr>
          <w:rFonts w:eastAsia="Palatino Linotype" w:cs="Palatino Linotype"/>
          <w:szCs w:val="24"/>
        </w:rPr>
        <w:t xml:space="preserve">Ahora bien, </w:t>
      </w:r>
      <w:r w:rsidR="006A0CB5">
        <w:rPr>
          <w:rFonts w:eastAsia="Palatino Linotype" w:cs="Palatino Linotype"/>
          <w:szCs w:val="24"/>
        </w:rPr>
        <w:t>es pertinente verificar si existe alguna fuente obligacional que constriña al Sujeto Obligado a generar el documento idóneo en donde conste la información solicitada; en esa tesitura, se tiene que las entidades fiscalizables están obligadas a rendir un informe trimestral al Órgano Superior</w:t>
      </w:r>
      <w:r w:rsidR="00DB4DE6">
        <w:rPr>
          <w:rFonts w:eastAsia="Palatino Linotype" w:cs="Palatino Linotype"/>
          <w:szCs w:val="24"/>
        </w:rPr>
        <w:t xml:space="preserve"> </w:t>
      </w:r>
      <w:r w:rsidR="006264A4">
        <w:rPr>
          <w:rFonts w:eastAsia="Palatino Linotype" w:cs="Palatino Linotype"/>
          <w:szCs w:val="24"/>
        </w:rPr>
        <w:t>de Fiscalización del Estado de México (OSFEM)</w:t>
      </w:r>
      <w:r w:rsidR="00DB4DE6">
        <w:rPr>
          <w:rFonts w:eastAsia="Palatino Linotype" w:cs="Palatino Linotype"/>
          <w:szCs w:val="24"/>
        </w:rPr>
        <w:t>el cual está integrado por cuatro módulos, correspondiendo el Módulo 2 a la información presupuestaria</w:t>
      </w:r>
      <w:r w:rsidR="00B347BE">
        <w:rPr>
          <w:rFonts w:eastAsia="Palatino Linotype" w:cs="Palatino Linotype"/>
          <w:szCs w:val="24"/>
        </w:rPr>
        <w:t>, como se observa a continuación:</w:t>
      </w:r>
    </w:p>
    <w:p w14:paraId="2AA82CA4" w14:textId="10C5471A" w:rsidR="00B347BE" w:rsidRDefault="00B347BE" w:rsidP="00F50576">
      <w:pPr>
        <w:rPr>
          <w:rFonts w:eastAsia="Palatino Linotype" w:cs="Palatino Linotype"/>
          <w:szCs w:val="24"/>
        </w:rPr>
      </w:pPr>
    </w:p>
    <w:p w14:paraId="7B457AC5" w14:textId="7C542949" w:rsidR="00B347BE" w:rsidRDefault="00B347BE" w:rsidP="00B347BE">
      <w:pPr>
        <w:jc w:val="center"/>
        <w:rPr>
          <w:rFonts w:eastAsia="Palatino Linotype" w:cs="Palatino Linotype"/>
          <w:szCs w:val="24"/>
        </w:rPr>
      </w:pPr>
      <w:r>
        <w:rPr>
          <w:rFonts w:eastAsia="Palatino Linotype" w:cs="Palatino Linotype"/>
          <w:noProof/>
          <w:szCs w:val="24"/>
          <w:lang w:val="es-MX"/>
        </w:rPr>
        <w:drawing>
          <wp:inline distT="0" distB="0" distL="0" distR="0" wp14:anchorId="43C0C3D0" wp14:editId="04501443">
            <wp:extent cx="4546600" cy="2463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4546600" cy="2463800"/>
                    </a:xfrm>
                    <a:prstGeom prst="rect">
                      <a:avLst/>
                    </a:prstGeom>
                  </pic:spPr>
                </pic:pic>
              </a:graphicData>
            </a:graphic>
          </wp:inline>
        </w:drawing>
      </w:r>
    </w:p>
    <w:p w14:paraId="2AE4BEFA" w14:textId="77777777" w:rsidR="00B347BE" w:rsidRDefault="00B347BE" w:rsidP="00F50576">
      <w:pPr>
        <w:rPr>
          <w:rFonts w:eastAsia="Palatino Linotype" w:cs="Palatino Linotype"/>
          <w:szCs w:val="24"/>
        </w:rPr>
      </w:pPr>
    </w:p>
    <w:p w14:paraId="1FB6F74B" w14:textId="75F133E2" w:rsidR="00DB4DE6" w:rsidRDefault="00DB4DE6" w:rsidP="00F50576">
      <w:pPr>
        <w:rPr>
          <w:rFonts w:eastAsia="Palatino Linotype" w:cs="Palatino Linotype"/>
          <w:szCs w:val="24"/>
        </w:rPr>
      </w:pPr>
      <w:r>
        <w:rPr>
          <w:rFonts w:eastAsia="Palatino Linotype" w:cs="Palatino Linotype"/>
          <w:szCs w:val="24"/>
        </w:rPr>
        <w:lastRenderedPageBreak/>
        <w:t xml:space="preserve">En dicho Módulo </w:t>
      </w:r>
      <w:r w:rsidR="00B347BE">
        <w:rPr>
          <w:rFonts w:eastAsia="Palatino Linotype" w:cs="Palatino Linotype"/>
          <w:szCs w:val="24"/>
        </w:rPr>
        <w:t xml:space="preserve">2 </w:t>
      </w:r>
      <w:r>
        <w:rPr>
          <w:rFonts w:eastAsia="Palatino Linotype" w:cs="Palatino Linotype"/>
          <w:szCs w:val="24"/>
        </w:rPr>
        <w:t xml:space="preserve">está contemplado que </w:t>
      </w:r>
      <w:r w:rsidR="00B347BE">
        <w:rPr>
          <w:rFonts w:eastAsia="Palatino Linotype" w:cs="Palatino Linotype"/>
          <w:szCs w:val="24"/>
        </w:rPr>
        <w:t>se haga entrega del formato denominado Estado Analítico del Ejercicio del Presupuesto de Egresos Clasificación por Objeto del Gasto (Capítulo y Concepto), como se advierte a continuación:</w:t>
      </w:r>
    </w:p>
    <w:p w14:paraId="416055B8" w14:textId="27C54DFC" w:rsidR="00B347BE" w:rsidRDefault="00B347BE" w:rsidP="00F50576">
      <w:pPr>
        <w:rPr>
          <w:rFonts w:eastAsia="Palatino Linotype" w:cs="Palatino Linotype"/>
          <w:szCs w:val="24"/>
        </w:rPr>
      </w:pPr>
    </w:p>
    <w:p w14:paraId="31262B78" w14:textId="6A4CA33D" w:rsidR="00697FC8" w:rsidRDefault="006264A4" w:rsidP="00F50576">
      <w:pPr>
        <w:rPr>
          <w:rFonts w:eastAsia="Palatino Linotype" w:cs="Palatino Linotype"/>
          <w:szCs w:val="24"/>
        </w:rPr>
      </w:pPr>
      <w:r>
        <w:rPr>
          <w:rFonts w:eastAsia="Palatino Linotype" w:cs="Palatino Linotype"/>
          <w:noProof/>
          <w:szCs w:val="24"/>
          <w:lang w:val="es-MX"/>
        </w:rPr>
        <w:drawing>
          <wp:inline distT="0" distB="0" distL="0" distR="0" wp14:anchorId="191F59B7" wp14:editId="00FDCE83">
            <wp:extent cx="5939790" cy="5731510"/>
            <wp:effectExtent l="0" t="0" r="381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9">
                      <a:extLst>
                        <a:ext uri="{28A0092B-C50C-407E-A947-70E740481C1C}">
                          <a14:useLocalDpi xmlns:a14="http://schemas.microsoft.com/office/drawing/2010/main" val="0"/>
                        </a:ext>
                      </a:extLst>
                    </a:blip>
                    <a:stretch>
                      <a:fillRect/>
                    </a:stretch>
                  </pic:blipFill>
                  <pic:spPr>
                    <a:xfrm>
                      <a:off x="0" y="0"/>
                      <a:ext cx="5939790" cy="5731510"/>
                    </a:xfrm>
                    <a:prstGeom prst="rect">
                      <a:avLst/>
                    </a:prstGeom>
                  </pic:spPr>
                </pic:pic>
              </a:graphicData>
            </a:graphic>
          </wp:inline>
        </w:drawing>
      </w:r>
    </w:p>
    <w:p w14:paraId="205E5D6F" w14:textId="36DB8E3B" w:rsidR="00697FC8" w:rsidRDefault="00697FC8" w:rsidP="00F50576">
      <w:pPr>
        <w:rPr>
          <w:rFonts w:eastAsia="Palatino Linotype" w:cs="Palatino Linotype"/>
          <w:szCs w:val="24"/>
        </w:rPr>
      </w:pPr>
    </w:p>
    <w:p w14:paraId="4D27B2EF" w14:textId="2A9DF567" w:rsidR="007513F7" w:rsidRDefault="006264A4" w:rsidP="00F50576">
      <w:pPr>
        <w:rPr>
          <w:rFonts w:eastAsia="Palatino Linotype" w:cs="Palatino Linotype"/>
          <w:szCs w:val="24"/>
        </w:rPr>
      </w:pPr>
      <w:r>
        <w:rPr>
          <w:rFonts w:eastAsia="Palatino Linotype" w:cs="Palatino Linotype"/>
          <w:szCs w:val="24"/>
        </w:rPr>
        <w:lastRenderedPageBreak/>
        <w:t>Así, el Instructivo de llenado del Módulo 2</w:t>
      </w:r>
      <w:r w:rsidR="007513F7">
        <w:rPr>
          <w:rStyle w:val="Refdenotaalpie"/>
          <w:rFonts w:eastAsia="Palatino Linotype" w:cs="Palatino Linotype"/>
          <w:szCs w:val="24"/>
        </w:rPr>
        <w:footnoteReference w:id="3"/>
      </w:r>
      <w:r>
        <w:rPr>
          <w:rFonts w:eastAsia="Palatino Linotype" w:cs="Palatino Linotype"/>
          <w:szCs w:val="24"/>
        </w:rPr>
        <w:t xml:space="preserve"> emitido por el OSFEM</w:t>
      </w:r>
      <w:r w:rsidR="007513F7">
        <w:rPr>
          <w:rFonts w:eastAsia="Palatino Linotype" w:cs="Palatino Linotype"/>
          <w:szCs w:val="24"/>
        </w:rPr>
        <w:t xml:space="preserve"> establece que dicho formato tiene la finalidad de realizar periódicamente el seguimiento del ejercicio de los egresos presupuestarios. Dichos Estado deben mostrar, a una fecha determinada del ejercicio del Presupuesto de Egresos, los movimientos y la situación de cada cuenta de las distintas clasificaciones, de acuerdo con los diferentes grados de desagregación de las mismas que se requiera. En dicho formato se observa que está previsto lo relativo a los servicios de traslado y viáticos, como se observa en la siguiente imagen:</w:t>
      </w:r>
    </w:p>
    <w:p w14:paraId="6485305F" w14:textId="649D9C61" w:rsidR="007513F7" w:rsidRDefault="007513F7" w:rsidP="00F50576">
      <w:pPr>
        <w:rPr>
          <w:rFonts w:eastAsia="Palatino Linotype" w:cs="Palatino Linotype"/>
          <w:szCs w:val="24"/>
        </w:rPr>
      </w:pPr>
    </w:p>
    <w:p w14:paraId="0D851659" w14:textId="7B956647" w:rsidR="007513F7" w:rsidRDefault="00D9149C" w:rsidP="00D9149C">
      <w:pPr>
        <w:jc w:val="center"/>
        <w:rPr>
          <w:rFonts w:eastAsia="Palatino Linotype" w:cs="Palatino Linotype"/>
          <w:szCs w:val="24"/>
        </w:rPr>
      </w:pPr>
      <w:r>
        <w:rPr>
          <w:rFonts w:eastAsia="Palatino Linotype" w:cs="Palatino Linotype"/>
          <w:noProof/>
          <w:szCs w:val="24"/>
          <w:lang w:val="es-MX"/>
        </w:rPr>
        <w:drawing>
          <wp:inline distT="0" distB="0" distL="0" distR="0" wp14:anchorId="2D81B96A" wp14:editId="3AF7A059">
            <wp:extent cx="5598941" cy="4420972"/>
            <wp:effectExtent l="0" t="0" r="190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0">
                      <a:extLst>
                        <a:ext uri="{28A0092B-C50C-407E-A947-70E740481C1C}">
                          <a14:useLocalDpi xmlns:a14="http://schemas.microsoft.com/office/drawing/2010/main" val="0"/>
                        </a:ext>
                      </a:extLst>
                    </a:blip>
                    <a:stretch>
                      <a:fillRect/>
                    </a:stretch>
                  </pic:blipFill>
                  <pic:spPr>
                    <a:xfrm>
                      <a:off x="0" y="0"/>
                      <a:ext cx="5661343" cy="4470245"/>
                    </a:xfrm>
                    <a:prstGeom prst="rect">
                      <a:avLst/>
                    </a:prstGeom>
                  </pic:spPr>
                </pic:pic>
              </a:graphicData>
            </a:graphic>
          </wp:inline>
        </w:drawing>
      </w:r>
    </w:p>
    <w:p w14:paraId="1C0946F9" w14:textId="2AF48AA9" w:rsidR="007513F7" w:rsidRDefault="007513F7" w:rsidP="00F50576">
      <w:pPr>
        <w:rPr>
          <w:rFonts w:eastAsia="Palatino Linotype" w:cs="Palatino Linotype"/>
          <w:szCs w:val="24"/>
        </w:rPr>
      </w:pPr>
    </w:p>
    <w:p w14:paraId="027844D3" w14:textId="200118EC" w:rsidR="007513F7" w:rsidRDefault="00D9149C" w:rsidP="00F50576">
      <w:pPr>
        <w:rPr>
          <w:rFonts w:eastAsia="Palatino Linotype" w:cs="Palatino Linotype"/>
          <w:szCs w:val="24"/>
        </w:rPr>
      </w:pPr>
      <w:r>
        <w:rPr>
          <w:rFonts w:eastAsia="Palatino Linotype" w:cs="Palatino Linotype"/>
          <w:szCs w:val="24"/>
        </w:rPr>
        <w:t>Lo anterior</w:t>
      </w:r>
      <w:r w:rsidR="00337844">
        <w:rPr>
          <w:rFonts w:eastAsia="Palatino Linotype" w:cs="Palatino Linotype"/>
          <w:szCs w:val="24"/>
        </w:rPr>
        <w:t xml:space="preserve"> implica que el Sujeto Obligado está constreñido a documentar los egresos generados por el concepto de servicios de traslado y viáticos, lo que se encuentra relacionado con la información solicitada por el hoy Recurrente</w:t>
      </w:r>
      <w:r w:rsidR="00FD3D33">
        <w:rPr>
          <w:rFonts w:eastAsia="Palatino Linotype" w:cs="Palatino Linotype"/>
          <w:szCs w:val="24"/>
        </w:rPr>
        <w:t xml:space="preserve">, dado que se solicitó el documento en donde consten los gastos derivados de la asistencia al evento referidos, costo del viaje, gastos generados por la </w:t>
      </w:r>
      <w:r w:rsidR="009A51F4">
        <w:rPr>
          <w:rFonts w:eastAsia="Palatino Linotype" w:cs="Palatino Linotype"/>
          <w:szCs w:val="24"/>
        </w:rPr>
        <w:t>hospedaje</w:t>
      </w:r>
      <w:r w:rsidR="00FD3D33">
        <w:rPr>
          <w:rFonts w:eastAsia="Palatino Linotype" w:cs="Palatino Linotype"/>
          <w:szCs w:val="24"/>
        </w:rPr>
        <w:t>, viáticos y alimentos</w:t>
      </w:r>
      <w:r w:rsidR="009A51F4">
        <w:rPr>
          <w:rFonts w:eastAsia="Palatino Linotype" w:cs="Palatino Linotype"/>
          <w:szCs w:val="24"/>
        </w:rPr>
        <w:t>.</w:t>
      </w:r>
    </w:p>
    <w:p w14:paraId="6525E036" w14:textId="79176695" w:rsidR="009A51F4" w:rsidRDefault="009A51F4" w:rsidP="00F50576">
      <w:pPr>
        <w:rPr>
          <w:rFonts w:eastAsia="Palatino Linotype" w:cs="Palatino Linotype"/>
          <w:szCs w:val="24"/>
        </w:rPr>
      </w:pPr>
    </w:p>
    <w:p w14:paraId="11C762B6" w14:textId="2FEBF1DB" w:rsidR="009A51F4" w:rsidRDefault="009A51F4" w:rsidP="00F50576">
      <w:pPr>
        <w:rPr>
          <w:rFonts w:eastAsia="Palatino Linotype" w:cs="Palatino Linotype"/>
          <w:szCs w:val="24"/>
        </w:rPr>
      </w:pPr>
      <w:r>
        <w:rPr>
          <w:rFonts w:eastAsia="Palatino Linotype" w:cs="Palatino Linotype"/>
          <w:szCs w:val="24"/>
        </w:rPr>
        <w:t>Aunado a lo anterior, no se omite hacer referencia a lo establecido en el artículo 18 con relación al artículo 3 fracción XI de la Ley de Transparencia estatal, en los que se estipula lo siguiente:</w:t>
      </w:r>
    </w:p>
    <w:p w14:paraId="1BCE012D" w14:textId="490FCF59" w:rsidR="009A51F4" w:rsidRDefault="009A51F4" w:rsidP="00F50576">
      <w:pPr>
        <w:rPr>
          <w:rFonts w:eastAsia="Palatino Linotype" w:cs="Palatino Linotype"/>
          <w:szCs w:val="24"/>
        </w:rPr>
      </w:pPr>
    </w:p>
    <w:p w14:paraId="30431D35" w14:textId="77777777" w:rsidR="009A51F4" w:rsidRPr="009A51F4" w:rsidRDefault="009A51F4" w:rsidP="009A51F4">
      <w:pPr>
        <w:pStyle w:val="Fundamentos"/>
        <w:rPr>
          <w:lang w:val="es-MX"/>
        </w:rPr>
      </w:pPr>
      <w:r w:rsidRPr="009A51F4">
        <w:rPr>
          <w:b/>
          <w:lang w:val="es-MX"/>
        </w:rPr>
        <w:t xml:space="preserve">Artículo 18. </w:t>
      </w:r>
      <w:r w:rsidRPr="009A51F4">
        <w:rPr>
          <w:b/>
          <w:bCs/>
          <w:u w:val="single"/>
          <w:lang w:val="es-MX"/>
        </w:rPr>
        <w:t>Los sujetos obligados deberán documentar todo acto que derive del ejercicio de sus facultades, competencias o funciones</w:t>
      </w:r>
      <w:r w:rsidRPr="009A51F4">
        <w:rPr>
          <w:lang w:val="es-MX"/>
        </w:rPr>
        <w:t>, considerando desde su origen la eventual publicidad y reutilización de la información que generen.</w:t>
      </w:r>
    </w:p>
    <w:p w14:paraId="2CDFBBE1" w14:textId="1E37786A" w:rsidR="009A51F4" w:rsidRDefault="009A51F4" w:rsidP="009A51F4">
      <w:pPr>
        <w:pStyle w:val="Fundamentos"/>
      </w:pPr>
    </w:p>
    <w:p w14:paraId="0A64204F" w14:textId="77777777" w:rsidR="009A51F4" w:rsidRPr="009A51F4" w:rsidRDefault="009A51F4" w:rsidP="009A51F4">
      <w:pPr>
        <w:pStyle w:val="Fundamentos"/>
        <w:rPr>
          <w:lang w:val="es-MX"/>
        </w:rPr>
      </w:pPr>
      <w:r w:rsidRPr="009A51F4">
        <w:rPr>
          <w:b/>
          <w:lang w:val="es-MX"/>
        </w:rPr>
        <w:t xml:space="preserve">Artículo 3. </w:t>
      </w:r>
      <w:r w:rsidRPr="009A51F4">
        <w:rPr>
          <w:lang w:val="es-MX"/>
        </w:rPr>
        <w:t>Para los efectos de la presente Ley se entenderá por:</w:t>
      </w:r>
    </w:p>
    <w:p w14:paraId="51132D89" w14:textId="47B3CFF2" w:rsidR="009A51F4" w:rsidRDefault="009A51F4" w:rsidP="009A51F4">
      <w:pPr>
        <w:pStyle w:val="Fundamentos"/>
        <w:rPr>
          <w:lang w:val="es-MX"/>
        </w:rPr>
      </w:pPr>
      <w:r>
        <w:rPr>
          <w:lang w:val="es-MX"/>
        </w:rPr>
        <w:t>(…)</w:t>
      </w:r>
    </w:p>
    <w:p w14:paraId="583D600A" w14:textId="0E774F03" w:rsidR="009A51F4" w:rsidRPr="009A51F4" w:rsidRDefault="009A51F4" w:rsidP="009A51F4">
      <w:pPr>
        <w:pStyle w:val="Fundamentos"/>
        <w:rPr>
          <w:lang w:val="es-MX"/>
        </w:rPr>
      </w:pPr>
      <w:r w:rsidRPr="009A51F4">
        <w:rPr>
          <w:b/>
          <w:bCs/>
          <w:lang w:val="es-MX"/>
        </w:rPr>
        <w:t>XI. Documento:</w:t>
      </w:r>
      <w:r w:rsidRPr="009A51F4">
        <w:rPr>
          <w:lang w:val="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343864" w14:textId="3DB9263C" w:rsidR="009A51F4" w:rsidRDefault="009A51F4" w:rsidP="009A51F4">
      <w:pPr>
        <w:pStyle w:val="Fundamentos"/>
      </w:pPr>
      <w:r>
        <w:t>(…)</w:t>
      </w:r>
    </w:p>
    <w:p w14:paraId="6C62217E" w14:textId="0BABCA26" w:rsidR="00FD3D33" w:rsidRDefault="00FD3D33" w:rsidP="00F50576">
      <w:pPr>
        <w:rPr>
          <w:rFonts w:eastAsia="Palatino Linotype" w:cs="Palatino Linotype"/>
          <w:szCs w:val="24"/>
        </w:rPr>
      </w:pPr>
    </w:p>
    <w:p w14:paraId="5876D285" w14:textId="1F1739C8" w:rsidR="00FD3D33" w:rsidRDefault="009A51F4" w:rsidP="00F50576">
      <w:pPr>
        <w:rPr>
          <w:rFonts w:eastAsia="Palatino Linotype" w:cs="Palatino Linotype"/>
          <w:szCs w:val="24"/>
        </w:rPr>
      </w:pPr>
      <w:r>
        <w:rPr>
          <w:rFonts w:eastAsia="Palatino Linotype" w:cs="Palatino Linotype"/>
          <w:szCs w:val="24"/>
        </w:rPr>
        <w:t xml:space="preserve">Así, los preceptos citados </w:t>
      </w:r>
      <w:r w:rsidR="00EA4EF1">
        <w:rPr>
          <w:rFonts w:eastAsia="Palatino Linotype" w:cs="Palatino Linotype"/>
          <w:szCs w:val="24"/>
        </w:rPr>
        <w:t>constriñen a los sujetos obligados a documentar todos los actos derivados del ejercicio de sus facultades, competencias o funciones, entendiendo por documento cualquier registro en el que conste dicho ejercicio.</w:t>
      </w:r>
    </w:p>
    <w:p w14:paraId="59106B79" w14:textId="65F7D52D" w:rsidR="00EA4EF1" w:rsidRDefault="00EA4EF1" w:rsidP="00F50576">
      <w:pPr>
        <w:rPr>
          <w:rFonts w:eastAsia="Palatino Linotype" w:cs="Palatino Linotype"/>
          <w:szCs w:val="24"/>
        </w:rPr>
      </w:pPr>
    </w:p>
    <w:p w14:paraId="6FB9FF7A" w14:textId="69A0CB31" w:rsidR="00EA4EF1" w:rsidRDefault="00EA4EF1" w:rsidP="00F50576">
      <w:pPr>
        <w:rPr>
          <w:rFonts w:eastAsia="Palatino Linotype" w:cs="Palatino Linotype"/>
          <w:szCs w:val="24"/>
        </w:rPr>
      </w:pPr>
      <w:r>
        <w:rPr>
          <w:rFonts w:eastAsia="Palatino Linotype" w:cs="Palatino Linotype"/>
          <w:szCs w:val="24"/>
        </w:rPr>
        <w:t>Del mismo modo, no debe pasar desapercibido que la información relativa a los viáticos y gastos de representación es considerada como una obligación de transparencia común a todos los sujetos obligados, como está dispuesto en el artículo 92 fracción IX de la Ley de la materia, que a la letra dicta lo siguiente:</w:t>
      </w:r>
    </w:p>
    <w:p w14:paraId="58A0186D" w14:textId="10D5F095" w:rsidR="00EA4EF1" w:rsidRDefault="00EA4EF1" w:rsidP="00F50576">
      <w:pPr>
        <w:rPr>
          <w:rFonts w:eastAsia="Palatino Linotype" w:cs="Palatino Linotype"/>
          <w:szCs w:val="24"/>
        </w:rPr>
      </w:pPr>
    </w:p>
    <w:p w14:paraId="74D621E6" w14:textId="16F4EE62" w:rsidR="00EA4EF1" w:rsidRDefault="00EA4EF1" w:rsidP="00EA4EF1">
      <w:pPr>
        <w:pStyle w:val="Fundamentos"/>
        <w:rPr>
          <w:lang w:val="es-MX"/>
        </w:rPr>
      </w:pPr>
      <w:r w:rsidRPr="00EA4EF1">
        <w:rPr>
          <w:b/>
          <w:lang w:val="es-MX"/>
        </w:rPr>
        <w:t xml:space="preserve">Artículo 92. </w:t>
      </w:r>
      <w:r w:rsidRPr="00EA4EF1">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69E49E" w14:textId="242F5514" w:rsidR="00EA4EF1" w:rsidRDefault="00EA4EF1" w:rsidP="00EA4EF1">
      <w:pPr>
        <w:pStyle w:val="Fundamentos"/>
        <w:rPr>
          <w:lang w:val="es-MX"/>
        </w:rPr>
      </w:pPr>
      <w:r>
        <w:rPr>
          <w:lang w:val="es-MX"/>
        </w:rPr>
        <w:t>(…)</w:t>
      </w:r>
    </w:p>
    <w:p w14:paraId="46DF97DD" w14:textId="4C0E09C9" w:rsidR="00EA4EF1" w:rsidRDefault="00EA4EF1" w:rsidP="00EA4EF1">
      <w:pPr>
        <w:pStyle w:val="Fundamentos"/>
        <w:rPr>
          <w:lang w:val="es-MX"/>
        </w:rPr>
      </w:pPr>
      <w:r w:rsidRPr="00EA4EF1">
        <w:rPr>
          <w:b/>
          <w:bCs/>
          <w:lang w:val="es-MX"/>
        </w:rPr>
        <w:t>IX.</w:t>
      </w:r>
      <w:r>
        <w:rPr>
          <w:lang w:val="es-MX"/>
        </w:rPr>
        <w:t xml:space="preserve"> </w:t>
      </w:r>
      <w:r w:rsidRPr="00EA4EF1">
        <w:rPr>
          <w:b/>
          <w:bCs/>
          <w:u w:val="single"/>
          <w:lang w:val="es-MX"/>
        </w:rPr>
        <w:t>Los gastos de representación y viáticos, así como el objeto e informe de comisión correspondiente</w:t>
      </w:r>
      <w:r w:rsidRPr="00EA4EF1">
        <w:rPr>
          <w:lang w:val="es-MX"/>
        </w:rPr>
        <w:t>;</w:t>
      </w:r>
    </w:p>
    <w:p w14:paraId="519A51A4" w14:textId="36DE37E5" w:rsidR="00EA4EF1" w:rsidRPr="00EA4EF1" w:rsidRDefault="00EA4EF1" w:rsidP="00EA4EF1">
      <w:pPr>
        <w:pStyle w:val="Fundamentos"/>
        <w:rPr>
          <w:lang w:val="es-MX"/>
        </w:rPr>
      </w:pPr>
      <w:r>
        <w:rPr>
          <w:lang w:val="es-MX"/>
        </w:rPr>
        <w:t>(…)</w:t>
      </w:r>
    </w:p>
    <w:p w14:paraId="7A7B3594" w14:textId="5AD87999" w:rsidR="00EA4EF1" w:rsidRPr="00EA4EF1" w:rsidRDefault="00EA4EF1" w:rsidP="00F50576">
      <w:pPr>
        <w:rPr>
          <w:rFonts w:eastAsia="Palatino Linotype" w:cs="Palatino Linotype"/>
          <w:szCs w:val="24"/>
          <w:lang w:val="es-MX"/>
        </w:rPr>
      </w:pPr>
    </w:p>
    <w:p w14:paraId="3DBDD406" w14:textId="451500FB" w:rsidR="00EA4EF1" w:rsidRDefault="009525A4" w:rsidP="00F50576">
      <w:pPr>
        <w:rPr>
          <w:rFonts w:eastAsia="Palatino Linotype" w:cs="Palatino Linotype"/>
          <w:szCs w:val="24"/>
        </w:rPr>
      </w:pPr>
      <w:r>
        <w:rPr>
          <w:rFonts w:eastAsia="Palatino Linotype" w:cs="Palatino Linotype"/>
          <w:szCs w:val="24"/>
        </w:rPr>
        <w:t>En ese tenor, es procedente ordenar al Sujeto Obligado a que haga entrega de los documentos en donde consten los gastos generados por la asistencia de las personas referidas en respuesta al Primer Tianguis Internacional de Pueblos Mágicos en Barcelona, España; el costo del viaje, hospedaje, viáticos y alimentos, y el lugar en el que se hospedaron.</w:t>
      </w:r>
    </w:p>
    <w:p w14:paraId="4521853B" w14:textId="52A77086" w:rsidR="00EA4EF1" w:rsidRDefault="00EA4EF1" w:rsidP="00F50576">
      <w:pPr>
        <w:rPr>
          <w:rFonts w:eastAsia="Palatino Linotype" w:cs="Palatino Linotype"/>
          <w:szCs w:val="24"/>
        </w:rPr>
      </w:pPr>
    </w:p>
    <w:p w14:paraId="7C949C0B" w14:textId="642A253A" w:rsidR="00D74849" w:rsidRDefault="00D74849" w:rsidP="00F50576">
      <w:pPr>
        <w:rPr>
          <w:rFonts w:eastAsia="Palatino Linotype" w:cs="Palatino Linotype"/>
          <w:szCs w:val="24"/>
        </w:rPr>
      </w:pPr>
      <w:r>
        <w:rPr>
          <w:rFonts w:eastAsia="Palatino Linotype" w:cs="Palatino Linotype"/>
          <w:szCs w:val="24"/>
        </w:rPr>
        <w:t>Respecto de</w:t>
      </w:r>
      <w:r w:rsidR="00A10CA3">
        <w:rPr>
          <w:rFonts w:eastAsia="Palatino Linotype" w:cs="Palatino Linotype"/>
          <w:szCs w:val="24"/>
        </w:rPr>
        <w:t xml:space="preserve">l punto de la solicitud relativo a la copia </w:t>
      </w:r>
      <w:r w:rsidR="004A3D0A">
        <w:rPr>
          <w:rFonts w:eastAsia="Palatino Linotype" w:cs="Palatino Linotype"/>
          <w:szCs w:val="24"/>
        </w:rPr>
        <w:t xml:space="preserve">del acta de cabildo en la que se otorgó el permiso al Presidente Municipal para asistir al evento referido, se tiene que la Ley Orgánica Municipal del Estado de México establece en sus artículos 15, </w:t>
      </w:r>
      <w:r w:rsidR="001B3AFE">
        <w:rPr>
          <w:rFonts w:eastAsia="Palatino Linotype" w:cs="Palatino Linotype"/>
          <w:szCs w:val="24"/>
        </w:rPr>
        <w:t>16, 27 y</w:t>
      </w:r>
      <w:r w:rsidR="004A3D0A">
        <w:rPr>
          <w:rFonts w:eastAsia="Palatino Linotype" w:cs="Palatino Linotype"/>
          <w:szCs w:val="24"/>
        </w:rPr>
        <w:t xml:space="preserve"> 31 fracción XLIII lo siguiente:</w:t>
      </w:r>
    </w:p>
    <w:p w14:paraId="3F78FB23" w14:textId="3FE3013B" w:rsidR="004A3D0A" w:rsidRDefault="004A3D0A" w:rsidP="00F50576">
      <w:pPr>
        <w:rPr>
          <w:rFonts w:eastAsia="Palatino Linotype" w:cs="Palatino Linotype"/>
          <w:szCs w:val="24"/>
        </w:rPr>
      </w:pPr>
    </w:p>
    <w:p w14:paraId="481FC12D" w14:textId="77777777" w:rsidR="001B3AFE" w:rsidRPr="001B3AFE" w:rsidRDefault="001B3AFE" w:rsidP="001B3AFE">
      <w:pPr>
        <w:pStyle w:val="Fundamentos"/>
        <w:rPr>
          <w:lang w:val="es-ES"/>
        </w:rPr>
      </w:pPr>
      <w:r w:rsidRPr="001B3AFE">
        <w:rPr>
          <w:b/>
          <w:lang w:val="es-ES"/>
        </w:rPr>
        <w:lastRenderedPageBreak/>
        <w:t>Artículo 15.-</w:t>
      </w:r>
      <w:r w:rsidRPr="001B3AFE">
        <w:rPr>
          <w:lang w:val="es-ES"/>
        </w:rPr>
        <w:t xml:space="preserve"> Cada municipio será gobernado por un ayuntamiento de elección popular directa y no habrá ninguna autoridad intermedia entre éste y el Gobierno del Estado.</w:t>
      </w:r>
    </w:p>
    <w:p w14:paraId="0542BC89" w14:textId="77777777" w:rsidR="001B3AFE" w:rsidRPr="001B3AFE" w:rsidRDefault="001B3AFE" w:rsidP="001B3AFE">
      <w:pPr>
        <w:pStyle w:val="Fundamentos"/>
        <w:rPr>
          <w:lang w:val="es-ES"/>
        </w:rPr>
      </w:pPr>
    </w:p>
    <w:p w14:paraId="6C47776F" w14:textId="77777777" w:rsidR="001B3AFE" w:rsidRPr="001B3AFE" w:rsidRDefault="001B3AFE" w:rsidP="001B3AFE">
      <w:pPr>
        <w:pStyle w:val="Fundamentos"/>
        <w:rPr>
          <w:lang w:val="es-ES"/>
        </w:rPr>
      </w:pPr>
      <w:r w:rsidRPr="001B3AFE">
        <w:rPr>
          <w:lang w:val="es-ES"/>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0CBDC8DA" w14:textId="77777777" w:rsidR="001B3AFE" w:rsidRPr="001B3AFE" w:rsidRDefault="001B3AFE" w:rsidP="001B3AFE">
      <w:pPr>
        <w:pStyle w:val="Fundamentos"/>
        <w:rPr>
          <w:lang w:val="es-ES"/>
        </w:rPr>
      </w:pPr>
    </w:p>
    <w:p w14:paraId="67CEF97B" w14:textId="77777777" w:rsidR="001B3AFE" w:rsidRPr="001B3AFE" w:rsidRDefault="001B3AFE" w:rsidP="001B3AFE">
      <w:pPr>
        <w:pStyle w:val="Fundamentos"/>
        <w:rPr>
          <w:b/>
          <w:bCs/>
          <w:lang w:val="es-MX"/>
        </w:rPr>
      </w:pPr>
      <w:r w:rsidRPr="001B3AFE">
        <w:rPr>
          <w:b/>
          <w:bCs/>
          <w:lang w:val="es-MX"/>
        </w:rPr>
        <w:t xml:space="preserve">Artículo 16.- </w:t>
      </w:r>
      <w:r w:rsidRPr="001B3AFE">
        <w:rPr>
          <w:bCs/>
          <w:lang w:val="es-MX"/>
        </w:rPr>
        <w:t>Los Ayuntamientos se renovarán cada tres años, iniciarán su periodo el 1 de enero del año inmediato siguiente al de las elecciones municipales ordinarias y concluirán el 31 de diciembre del año de las elecciones para su renovación; y se integrarán por:</w:t>
      </w:r>
    </w:p>
    <w:p w14:paraId="0A45DCEC" w14:textId="77777777" w:rsidR="001B3AFE" w:rsidRPr="001B3AFE" w:rsidRDefault="001B3AFE" w:rsidP="001B3AFE">
      <w:pPr>
        <w:pStyle w:val="Fundamentos"/>
        <w:rPr>
          <w:lang w:val="es-ES"/>
        </w:rPr>
      </w:pPr>
    </w:p>
    <w:p w14:paraId="3538F92A" w14:textId="77777777" w:rsidR="001B3AFE" w:rsidRPr="001B3AFE" w:rsidRDefault="001B3AFE" w:rsidP="001B3AFE">
      <w:pPr>
        <w:pStyle w:val="Fundamentos"/>
        <w:rPr>
          <w:lang w:val="es-ES"/>
        </w:rPr>
      </w:pPr>
      <w:r w:rsidRPr="001B3AFE">
        <w:rPr>
          <w:b/>
          <w:bCs/>
          <w:lang w:val="es-ES"/>
        </w:rPr>
        <w:t>I.</w:t>
      </w:r>
      <w:r w:rsidRPr="001B3AFE">
        <w:rPr>
          <w:lang w:val="es-ES"/>
        </w:rPr>
        <w:t xml:space="preserve">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68F3E42D" w14:textId="77777777" w:rsidR="001B3AFE" w:rsidRPr="001B3AFE" w:rsidRDefault="001B3AFE" w:rsidP="001B3AFE">
      <w:pPr>
        <w:pStyle w:val="Fundamentos"/>
        <w:rPr>
          <w:lang w:val="es-ES"/>
        </w:rPr>
      </w:pPr>
      <w:r w:rsidRPr="001B3AFE">
        <w:rPr>
          <w:b/>
          <w:bCs/>
          <w:lang w:val="es-ES"/>
        </w:rPr>
        <w:t>II.</w:t>
      </w:r>
      <w:r w:rsidRPr="001B3AFE">
        <w:rPr>
          <w:lang w:val="es-ES"/>
        </w:rPr>
        <w:t xml:space="preserve">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6D8E53DB" w14:textId="77777777" w:rsidR="001B3AFE" w:rsidRPr="001B3AFE" w:rsidRDefault="001B3AFE" w:rsidP="001B3AFE">
      <w:pPr>
        <w:pStyle w:val="Fundamentos"/>
        <w:rPr>
          <w:lang w:val="es-ES"/>
        </w:rPr>
      </w:pPr>
      <w:r w:rsidRPr="001B3AFE">
        <w:rPr>
          <w:b/>
          <w:bCs/>
          <w:lang w:val="es-ES"/>
        </w:rPr>
        <w:t>III.</w:t>
      </w:r>
      <w:r w:rsidRPr="001B3AFE">
        <w:rPr>
          <w:lang w:val="es-ES"/>
        </w:rPr>
        <w:t xml:space="preserve">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4ACFFA20" w14:textId="77777777" w:rsidR="001B3AFE" w:rsidRPr="001B3AFE" w:rsidRDefault="001B3AFE" w:rsidP="001B3AFE">
      <w:pPr>
        <w:pStyle w:val="Fundamentos"/>
        <w:rPr>
          <w:lang w:val="es-ES"/>
        </w:rPr>
      </w:pPr>
      <w:r w:rsidRPr="001B3AFE">
        <w:rPr>
          <w:b/>
          <w:bCs/>
          <w:lang w:val="es-ES"/>
        </w:rPr>
        <w:t>IV.</w:t>
      </w:r>
      <w:r w:rsidRPr="001B3AFE">
        <w:rPr>
          <w:lang w:val="es-ES"/>
        </w:rPr>
        <w:t xml:space="preserve"> Derogada.</w:t>
      </w:r>
    </w:p>
    <w:p w14:paraId="02B30223" w14:textId="6C6C5D12" w:rsidR="001B3AFE" w:rsidRDefault="001B3AFE" w:rsidP="001B3AFE">
      <w:pPr>
        <w:pStyle w:val="Fundamentos"/>
      </w:pPr>
    </w:p>
    <w:p w14:paraId="5040E072" w14:textId="77777777" w:rsidR="001B3AFE" w:rsidRPr="001B3AFE" w:rsidRDefault="001B3AFE" w:rsidP="001B3AFE">
      <w:pPr>
        <w:pStyle w:val="Fundamentos"/>
        <w:rPr>
          <w:lang w:val="es-ES"/>
        </w:rPr>
      </w:pPr>
      <w:r w:rsidRPr="001B3AFE">
        <w:rPr>
          <w:b/>
          <w:lang w:val="es-ES"/>
        </w:rPr>
        <w:t>Artículo 27.-</w:t>
      </w:r>
      <w:r w:rsidRPr="001B3AFE">
        <w:rPr>
          <w:lang w:val="es-ES"/>
        </w:rPr>
        <w:t xml:space="preserve"> Los ayuntamientos como órganos deliberantes, deberán resolver colegiadamente los asuntos de su competencia.</w:t>
      </w:r>
    </w:p>
    <w:p w14:paraId="63EF4643" w14:textId="77777777" w:rsidR="001B3AFE" w:rsidRPr="001B3AFE" w:rsidRDefault="001B3AFE" w:rsidP="001B3AFE">
      <w:pPr>
        <w:pStyle w:val="Fundamentos"/>
        <w:rPr>
          <w:lang w:val="es-ES"/>
        </w:rPr>
      </w:pPr>
    </w:p>
    <w:p w14:paraId="6D6751CD" w14:textId="77777777" w:rsidR="001B3AFE" w:rsidRPr="001B3AFE" w:rsidRDefault="001B3AFE" w:rsidP="001B3AFE">
      <w:pPr>
        <w:pStyle w:val="Fundamentos"/>
        <w:rPr>
          <w:lang w:val="es-ES"/>
        </w:rPr>
      </w:pPr>
      <w:r w:rsidRPr="001B3AFE">
        <w:rPr>
          <w:lang w:val="es-ES"/>
        </w:rPr>
        <w:t>Para lo cual los Ayuntamientos deberán expedir o reformar, en su caso, en la tercera sesión que celebren, el Reglamento de Cabildo, debiendo publicarse en la Gaceta Municipal.</w:t>
      </w:r>
    </w:p>
    <w:p w14:paraId="143B5ED2" w14:textId="77777777" w:rsidR="001B3AFE" w:rsidRPr="001B3AFE" w:rsidRDefault="001B3AFE" w:rsidP="001B3AFE">
      <w:pPr>
        <w:pStyle w:val="Fundamentos"/>
        <w:rPr>
          <w:lang w:val="es-ES"/>
        </w:rPr>
      </w:pPr>
    </w:p>
    <w:p w14:paraId="42B55CE5" w14:textId="77777777" w:rsidR="001B3AFE" w:rsidRPr="001B3AFE" w:rsidRDefault="001B3AFE" w:rsidP="001B3AFE">
      <w:pPr>
        <w:pStyle w:val="Fundamentos"/>
        <w:rPr>
          <w:bCs/>
          <w:lang w:val="es-ES"/>
        </w:rPr>
      </w:pPr>
      <w:r w:rsidRPr="001B3AFE">
        <w:rPr>
          <w:b/>
          <w:bCs/>
          <w:lang w:val="es-ES"/>
        </w:rPr>
        <w:t>Artículo 31.-</w:t>
      </w:r>
      <w:r w:rsidRPr="001B3AFE">
        <w:rPr>
          <w:bCs/>
          <w:lang w:val="es-ES"/>
        </w:rPr>
        <w:t xml:space="preserve"> Son atribuciones de los ayuntamientos:</w:t>
      </w:r>
    </w:p>
    <w:p w14:paraId="0DFDF3D6" w14:textId="0894395D" w:rsidR="004A3D0A" w:rsidRPr="001B3AFE" w:rsidRDefault="001B3AFE" w:rsidP="001B3AFE">
      <w:pPr>
        <w:pStyle w:val="Fundamentos"/>
        <w:rPr>
          <w:lang w:val="es-ES"/>
        </w:rPr>
      </w:pPr>
      <w:r>
        <w:rPr>
          <w:lang w:val="es-ES"/>
        </w:rPr>
        <w:t>(…)</w:t>
      </w:r>
    </w:p>
    <w:p w14:paraId="19C7CFE0" w14:textId="77777777" w:rsidR="001B3AFE" w:rsidRPr="001B3AFE" w:rsidRDefault="001B3AFE" w:rsidP="001B3AFE">
      <w:pPr>
        <w:pStyle w:val="Fundamentos"/>
        <w:rPr>
          <w:lang w:val="es-ES"/>
        </w:rPr>
      </w:pPr>
      <w:r w:rsidRPr="001B3AFE">
        <w:rPr>
          <w:lang w:val="es-ES"/>
        </w:rPr>
        <w:t xml:space="preserve">XLIII. </w:t>
      </w:r>
      <w:r w:rsidRPr="00A35FEF">
        <w:rPr>
          <w:b/>
          <w:bCs/>
          <w:u w:val="single"/>
          <w:lang w:val="es-ES"/>
        </w:rPr>
        <w:t>Conocer y, en su caso, acordar lo conducente acerca de</w:t>
      </w:r>
      <w:r w:rsidRPr="001B3AFE">
        <w:rPr>
          <w:lang w:val="es-ES"/>
        </w:rPr>
        <w:t xml:space="preserve"> las licencias temporales o definitivas, así como </w:t>
      </w:r>
      <w:r w:rsidRPr="00A35FEF">
        <w:rPr>
          <w:b/>
          <w:bCs/>
          <w:u w:val="single"/>
          <w:lang w:val="es-ES"/>
        </w:rPr>
        <w:t>los permisos para viajar al extranjero en misión oficial, que soliciten sus integrantes</w:t>
      </w:r>
      <w:r w:rsidRPr="001B3AFE">
        <w:rPr>
          <w:lang w:val="es-ES"/>
        </w:rPr>
        <w:t>;</w:t>
      </w:r>
    </w:p>
    <w:p w14:paraId="06B48DFD" w14:textId="2ECF53E3" w:rsidR="00D74849" w:rsidRPr="001B3AFE" w:rsidRDefault="001B3AFE" w:rsidP="001B3AFE">
      <w:pPr>
        <w:pStyle w:val="Fundamentos"/>
        <w:rPr>
          <w:lang w:val="es-ES"/>
        </w:rPr>
      </w:pPr>
      <w:r>
        <w:rPr>
          <w:lang w:val="es-ES"/>
        </w:rPr>
        <w:t>(…)</w:t>
      </w:r>
    </w:p>
    <w:p w14:paraId="6A73981A" w14:textId="6F9F0884" w:rsidR="00EA4EF1" w:rsidRDefault="00EA4EF1" w:rsidP="00F50576">
      <w:pPr>
        <w:rPr>
          <w:rFonts w:eastAsia="Palatino Linotype" w:cs="Palatino Linotype"/>
          <w:szCs w:val="24"/>
        </w:rPr>
      </w:pPr>
    </w:p>
    <w:p w14:paraId="43169F72" w14:textId="586C8BFF" w:rsidR="00EA4EF1" w:rsidRDefault="001B3AFE" w:rsidP="00F50576">
      <w:pPr>
        <w:rPr>
          <w:rFonts w:eastAsia="Palatino Linotype" w:cs="Palatino Linotype"/>
          <w:szCs w:val="24"/>
        </w:rPr>
      </w:pPr>
      <w:r>
        <w:rPr>
          <w:rFonts w:eastAsia="Palatino Linotype" w:cs="Palatino Linotype"/>
          <w:szCs w:val="24"/>
        </w:rPr>
        <w:t>De los artículos citados se desprende que los municipios serán gobernados por un ayuntamiento de elección popular</w:t>
      </w:r>
      <w:r w:rsidR="00A35FEF">
        <w:rPr>
          <w:rFonts w:eastAsia="Palatino Linotype" w:cs="Palatino Linotype"/>
          <w:szCs w:val="24"/>
        </w:rPr>
        <w:t xml:space="preserve"> que estará integrado por un presidente municipal, síndicos y regidores; que dicho ayuntamiento es un órgano deliberante que deberá resolver colegiadamente los asuntos de su competencia, entre las cuales se encuentra la de </w:t>
      </w:r>
      <w:r w:rsidR="00017B5C">
        <w:rPr>
          <w:rFonts w:eastAsia="Palatino Linotype" w:cs="Palatino Linotype"/>
          <w:szCs w:val="24"/>
        </w:rPr>
        <w:t xml:space="preserve">acordar respecto de </w:t>
      </w:r>
      <w:r w:rsidR="00A35FEF">
        <w:rPr>
          <w:rFonts w:eastAsia="Palatino Linotype" w:cs="Palatino Linotype"/>
          <w:szCs w:val="24"/>
        </w:rPr>
        <w:t>los permisos para viajar al extranjero que soliciten sus integrantes.</w:t>
      </w:r>
    </w:p>
    <w:p w14:paraId="75CAC71B" w14:textId="7F454BEB" w:rsidR="00A35FEF" w:rsidRDefault="00A35FEF" w:rsidP="00F50576">
      <w:pPr>
        <w:rPr>
          <w:rFonts w:eastAsia="Palatino Linotype" w:cs="Palatino Linotype"/>
          <w:szCs w:val="24"/>
        </w:rPr>
      </w:pPr>
    </w:p>
    <w:p w14:paraId="207E72FB" w14:textId="5FD1004E" w:rsidR="00A35FEF" w:rsidRDefault="00A35FEF" w:rsidP="00F50576">
      <w:pPr>
        <w:rPr>
          <w:rFonts w:eastAsia="Palatino Linotype" w:cs="Palatino Linotype"/>
          <w:szCs w:val="24"/>
        </w:rPr>
      </w:pPr>
      <w:r>
        <w:rPr>
          <w:rFonts w:eastAsia="Palatino Linotype" w:cs="Palatino Linotype"/>
          <w:szCs w:val="24"/>
        </w:rPr>
        <w:t>De tal forma que existe la fuente obligacional que constriñe al Sujeto Obligado a generar el documento emitido por su Ayuntamiento en el que se concedió permiso al Presidente Municipal para asistir al evento realizado en la ciudad de Barcelona, España; por lo que es procedente ordenar su entrega al hoy Recurrente.</w:t>
      </w:r>
    </w:p>
    <w:p w14:paraId="7005945D" w14:textId="2119A06F" w:rsidR="00A35FEF" w:rsidRDefault="00A35FEF" w:rsidP="00F50576">
      <w:pPr>
        <w:rPr>
          <w:rFonts w:eastAsia="Palatino Linotype" w:cs="Palatino Linotype"/>
          <w:szCs w:val="24"/>
        </w:rPr>
      </w:pPr>
    </w:p>
    <w:p w14:paraId="6F2C847C" w14:textId="2ECA3118" w:rsidR="00A35FEF" w:rsidRDefault="00A35FEF" w:rsidP="00F50576">
      <w:pPr>
        <w:rPr>
          <w:rFonts w:eastAsia="Palatino Linotype" w:cs="Palatino Linotype"/>
          <w:szCs w:val="24"/>
        </w:rPr>
      </w:pPr>
      <w:r>
        <w:rPr>
          <w:rFonts w:eastAsia="Palatino Linotype" w:cs="Palatino Linotype"/>
          <w:szCs w:val="24"/>
        </w:rPr>
        <w:t>Tocante al punto correspondiente del nombre y monto de la partida presupuestal autorizada para los gastos generados durante el multi referido viaje, se advierte que el Manual para Planeación, Programación y Presupuesto de Egresos Municipal para el Ejercicio Fiscal 2022</w:t>
      </w:r>
      <w:r w:rsidR="002C7C46">
        <w:rPr>
          <w:rFonts w:eastAsia="Palatino Linotype" w:cs="Palatino Linotype"/>
          <w:szCs w:val="24"/>
        </w:rPr>
        <w:t xml:space="preserve"> publicado en el Periódico Oficial Gaceta del Gobierno el catorce de octubre de dos mil veintiuno es el documento que establece las bases para la elaboración del presupuesto de egresos, estipulando los lineamientos que se deben seguir para su integración.</w:t>
      </w:r>
    </w:p>
    <w:p w14:paraId="1DCA330C" w14:textId="71151837" w:rsidR="002C7C46" w:rsidRDefault="002C7C46" w:rsidP="00F50576">
      <w:pPr>
        <w:rPr>
          <w:rFonts w:eastAsia="Palatino Linotype" w:cs="Palatino Linotype"/>
          <w:szCs w:val="24"/>
        </w:rPr>
      </w:pPr>
    </w:p>
    <w:p w14:paraId="514EF369" w14:textId="3AAD83F4" w:rsidR="002C7C46" w:rsidRDefault="002C7C46" w:rsidP="00F50576">
      <w:pPr>
        <w:rPr>
          <w:rFonts w:eastAsia="Palatino Linotype" w:cs="Palatino Linotype"/>
          <w:szCs w:val="24"/>
        </w:rPr>
      </w:pPr>
      <w:r>
        <w:rPr>
          <w:rFonts w:eastAsia="Palatino Linotype" w:cs="Palatino Linotype"/>
          <w:szCs w:val="24"/>
        </w:rPr>
        <w:t>En dicho Manual están señalada el modelo para la Clasificación por Objeto del Gasto Estatal y Municipal</w:t>
      </w:r>
      <w:r w:rsidR="00877A67">
        <w:rPr>
          <w:rFonts w:eastAsia="Palatino Linotype" w:cs="Palatino Linotype"/>
          <w:szCs w:val="24"/>
        </w:rPr>
        <w:t>, cuyos objetivos consisten en los siguientes:</w:t>
      </w:r>
    </w:p>
    <w:p w14:paraId="78933696" w14:textId="42A21E2A" w:rsidR="00877A67" w:rsidRDefault="00877A67" w:rsidP="00F50576">
      <w:pPr>
        <w:rPr>
          <w:rFonts w:eastAsia="Palatino Linotype" w:cs="Palatino Linotype"/>
          <w:szCs w:val="24"/>
        </w:rPr>
      </w:pPr>
    </w:p>
    <w:p w14:paraId="3F633E06" w14:textId="3397D07A"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lastRenderedPageBreak/>
        <w:t>Ofrecer información valiosa de la demanda de bienes y servicios que realiza el Sector Público.</w:t>
      </w:r>
    </w:p>
    <w:p w14:paraId="5D4F4425" w14:textId="591438E1"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Permite identificar con claridad y transparencia los bienes y servicios que se adquieren, las transferencias que se</w:t>
      </w:r>
    </w:p>
    <w:p w14:paraId="44F622B9" w14:textId="77777777"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realizan y las aplicaciones previstas en el presupuesto.</w:t>
      </w:r>
    </w:p>
    <w:p w14:paraId="319EE089" w14:textId="0BD9D849"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Facilitar la programación de las adquisiciones de bienes y servicios y otras acciones relacionadas con</w:t>
      </w:r>
    </w:p>
    <w:p w14:paraId="3718ACA1" w14:textId="77777777"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administración de bienes del Estado.</w:t>
      </w:r>
    </w:p>
    <w:p w14:paraId="48A3738E" w14:textId="3EDCDE8D"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En el marco del sistema de cuentas gubernamentales, integradas e interrelacionadas, el Clasificador por Objeto del</w:t>
      </w:r>
    </w:p>
    <w:p w14:paraId="4194EAF9" w14:textId="77777777"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Gasto es uno de los principales elementos para obtener clasificaciones agregadas.</w:t>
      </w:r>
    </w:p>
    <w:p w14:paraId="09072AE0" w14:textId="0EFF743B"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Facilitar el ejercicio del control interno y externo de las transacciones de los entes públicos.</w:t>
      </w:r>
    </w:p>
    <w:p w14:paraId="730493BC" w14:textId="0E678152"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Promover el desarrollo y aplicación de los sistemas de programación y gestión del gasto público.</w:t>
      </w:r>
    </w:p>
    <w:p w14:paraId="606C0CE5" w14:textId="23D51660" w:rsidR="00877A67" w:rsidRPr="00877A67" w:rsidRDefault="00877A67" w:rsidP="00877A67">
      <w:pPr>
        <w:pStyle w:val="Prrafodelista"/>
        <w:numPr>
          <w:ilvl w:val="0"/>
          <w:numId w:val="36"/>
        </w:numPr>
        <w:rPr>
          <w:rFonts w:eastAsia="Palatino Linotype" w:cs="Palatino Linotype"/>
        </w:rPr>
      </w:pPr>
      <w:r w:rsidRPr="00877A67">
        <w:rPr>
          <w:rFonts w:eastAsia="Palatino Linotype" w:cs="Palatino Linotype"/>
        </w:rPr>
        <w:t>Permitir el análisis de los efectos del gasto público y la proyección del mismo.</w:t>
      </w:r>
    </w:p>
    <w:p w14:paraId="693426A9" w14:textId="10BC0F2B" w:rsidR="00EA4EF1" w:rsidRDefault="00EA4EF1" w:rsidP="00F50576">
      <w:pPr>
        <w:rPr>
          <w:rFonts w:eastAsia="Palatino Linotype" w:cs="Palatino Linotype"/>
          <w:szCs w:val="24"/>
        </w:rPr>
      </w:pPr>
    </w:p>
    <w:p w14:paraId="199E9C12" w14:textId="106DF7B1" w:rsidR="00EA4EF1" w:rsidRDefault="00877A67" w:rsidP="00F50576">
      <w:pPr>
        <w:rPr>
          <w:rFonts w:eastAsia="Palatino Linotype" w:cs="Palatino Linotype"/>
          <w:szCs w:val="24"/>
        </w:rPr>
      </w:pPr>
      <w:r>
        <w:rPr>
          <w:rFonts w:eastAsia="Palatino Linotype" w:cs="Palatino Linotype"/>
          <w:szCs w:val="24"/>
        </w:rPr>
        <w:t>Para llevar a cabo lo anterior, se prevé la utilización de una estructura de codificación, la cual permite que sus cuentas faciliten el registro único de todas las transacciones con incidencia económica-financiera, como se observa a continuación:</w:t>
      </w:r>
    </w:p>
    <w:p w14:paraId="65C3F17A" w14:textId="77777777" w:rsidR="00877A67" w:rsidRDefault="00877A67" w:rsidP="00F50576">
      <w:pPr>
        <w:rPr>
          <w:rFonts w:eastAsia="Palatino Linotype" w:cs="Palatino Linotype"/>
          <w:szCs w:val="24"/>
        </w:rPr>
      </w:pPr>
    </w:p>
    <w:p w14:paraId="5F331FB3" w14:textId="0D8631EE" w:rsidR="00697FC8" w:rsidRDefault="00877A67" w:rsidP="00877A67">
      <w:pPr>
        <w:jc w:val="center"/>
        <w:rPr>
          <w:rFonts w:eastAsia="Palatino Linotype" w:cs="Palatino Linotype"/>
          <w:szCs w:val="24"/>
        </w:rPr>
      </w:pPr>
      <w:r>
        <w:rPr>
          <w:rFonts w:eastAsia="Palatino Linotype" w:cs="Palatino Linotype"/>
          <w:noProof/>
          <w:szCs w:val="24"/>
          <w:lang w:val="es-MX"/>
        </w:rPr>
        <w:drawing>
          <wp:inline distT="0" distB="0" distL="0" distR="0" wp14:anchorId="7036356D" wp14:editId="08A874D2">
            <wp:extent cx="5162843" cy="864166"/>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11">
                      <a:extLst>
                        <a:ext uri="{28A0092B-C50C-407E-A947-70E740481C1C}">
                          <a14:useLocalDpi xmlns:a14="http://schemas.microsoft.com/office/drawing/2010/main" val="0"/>
                        </a:ext>
                      </a:extLst>
                    </a:blip>
                    <a:stretch>
                      <a:fillRect/>
                    </a:stretch>
                  </pic:blipFill>
                  <pic:spPr>
                    <a:xfrm>
                      <a:off x="0" y="0"/>
                      <a:ext cx="5184478" cy="867787"/>
                    </a:xfrm>
                    <a:prstGeom prst="rect">
                      <a:avLst/>
                    </a:prstGeom>
                  </pic:spPr>
                </pic:pic>
              </a:graphicData>
            </a:graphic>
          </wp:inline>
        </w:drawing>
      </w:r>
    </w:p>
    <w:p w14:paraId="4753EE98" w14:textId="4196584F" w:rsidR="00697FC8" w:rsidRDefault="00697FC8" w:rsidP="00F50576">
      <w:pPr>
        <w:rPr>
          <w:rFonts w:eastAsia="Palatino Linotype" w:cs="Palatino Linotype"/>
          <w:szCs w:val="24"/>
        </w:rPr>
      </w:pPr>
    </w:p>
    <w:p w14:paraId="3FC69522" w14:textId="0A54F8BB" w:rsidR="00877A67" w:rsidRDefault="00877A67" w:rsidP="00F50576">
      <w:pPr>
        <w:rPr>
          <w:rFonts w:eastAsia="Palatino Linotype" w:cs="Palatino Linotype"/>
          <w:szCs w:val="24"/>
        </w:rPr>
      </w:pPr>
      <w:r>
        <w:rPr>
          <w:rFonts w:eastAsia="Palatino Linotype" w:cs="Palatino Linotype"/>
          <w:szCs w:val="24"/>
        </w:rPr>
        <w:t xml:space="preserve">En ese sentido, entre las definiciones de los capítulos se </w:t>
      </w:r>
      <w:r w:rsidR="00B76102">
        <w:rPr>
          <w:rFonts w:eastAsia="Palatino Linotype" w:cs="Palatino Linotype"/>
          <w:szCs w:val="24"/>
        </w:rPr>
        <w:t>tiene el denominado Capítulo 3000 SERVICIOS GENERALES, que es el correspondiente a las asignaciones destinadas a cubrir el costo de todo tipo de servicios que se contraten con particulares o instituciones del propio sector público; así como los servicios oficiales requeridos para el desempeño de actividades vinculadas con la función pública.</w:t>
      </w:r>
    </w:p>
    <w:p w14:paraId="78D6D96C" w14:textId="65600CFA" w:rsidR="00B76102" w:rsidRDefault="00B76102" w:rsidP="00F50576">
      <w:pPr>
        <w:rPr>
          <w:rFonts w:eastAsia="Palatino Linotype" w:cs="Palatino Linotype"/>
          <w:szCs w:val="24"/>
        </w:rPr>
      </w:pPr>
    </w:p>
    <w:p w14:paraId="30DEBFB1" w14:textId="163540CF" w:rsidR="00B76102" w:rsidRDefault="00B76102" w:rsidP="00F50576">
      <w:pPr>
        <w:rPr>
          <w:rFonts w:eastAsia="Palatino Linotype" w:cs="Palatino Linotype"/>
          <w:szCs w:val="24"/>
        </w:rPr>
      </w:pPr>
      <w:r>
        <w:rPr>
          <w:rFonts w:eastAsia="Palatino Linotype" w:cs="Palatino Linotype"/>
          <w:szCs w:val="24"/>
        </w:rPr>
        <w:t>Entre los subcapítulos, partidas genéricas y partidas específicas previstas en dicho Capítulo se encuentra el Subcapítulo 3700 de Servicios de Traslado y Viáticos, en el que se contienen aquellas asignaciones destinadas a cubrir los servicios de traslado, instalación y viáticos del personal, cuando por desempeño de sus labores propias o comisiones de trabajo, requieran trasladarse a lugares distintos al de su adscripción.</w:t>
      </w:r>
    </w:p>
    <w:p w14:paraId="1403F0F6" w14:textId="763FC3D6" w:rsidR="00B76102" w:rsidRDefault="00B76102" w:rsidP="00F50576">
      <w:pPr>
        <w:rPr>
          <w:rFonts w:eastAsia="Palatino Linotype" w:cs="Palatino Linotype"/>
          <w:szCs w:val="24"/>
        </w:rPr>
      </w:pPr>
    </w:p>
    <w:p w14:paraId="0748EAF9" w14:textId="29EF3BDE" w:rsidR="00B76102" w:rsidRDefault="0014372B" w:rsidP="00F50576">
      <w:pPr>
        <w:rPr>
          <w:rFonts w:eastAsia="Palatino Linotype" w:cs="Palatino Linotype"/>
          <w:szCs w:val="24"/>
        </w:rPr>
      </w:pPr>
      <w:r>
        <w:rPr>
          <w:rFonts w:eastAsia="Palatino Linotype" w:cs="Palatino Linotype"/>
          <w:szCs w:val="24"/>
        </w:rPr>
        <w:t>Por tanto, este Instituto considera que el Sujeto Obligado cuenta con las atribuciones suficientes para generar los documentos en los que se advierta el nombre de la partida y el monto autorizado para cubrir los gastos derivados del viaje realizado a Barcelona, España para participar en el evento referido por el particular, por lo que es dable que se haga entrega de dicho documento al Recurrente.</w:t>
      </w:r>
    </w:p>
    <w:p w14:paraId="59D88B9D" w14:textId="09A5C1BB" w:rsidR="0014372B" w:rsidRDefault="0014372B" w:rsidP="00F50576">
      <w:pPr>
        <w:rPr>
          <w:rFonts w:eastAsia="Palatino Linotype" w:cs="Palatino Linotype"/>
          <w:szCs w:val="24"/>
        </w:rPr>
      </w:pPr>
    </w:p>
    <w:p w14:paraId="3705DCC7" w14:textId="6E29D056" w:rsidR="0014372B" w:rsidRDefault="0014372B" w:rsidP="00F50576">
      <w:pPr>
        <w:rPr>
          <w:rFonts w:eastAsia="Palatino Linotype" w:cs="Palatino Linotype"/>
          <w:szCs w:val="24"/>
        </w:rPr>
      </w:pPr>
      <w:r>
        <w:rPr>
          <w:rFonts w:eastAsia="Palatino Linotype" w:cs="Palatino Linotype"/>
          <w:szCs w:val="24"/>
        </w:rPr>
        <w:t xml:space="preserve">Por lo argumentado anteriormente, este Órgano Garante estima que los motivos de inconformidad planteados </w:t>
      </w:r>
      <w:r w:rsidR="00FE71ED">
        <w:rPr>
          <w:rFonts w:eastAsia="Palatino Linotype" w:cs="Palatino Linotype"/>
          <w:szCs w:val="24"/>
        </w:rPr>
        <w:t xml:space="preserve">por el Recurrente resultan fundados, por lo que es procedente modificar la respuesta del Sujeto Obligado y ordenar que se haga entrega de los documentos en donde consten los gastos generados por concepto del viaje, hospedaje, viáticos y alimentos de las tres personas referidas en la respuesta que asistieron al Primer </w:t>
      </w:r>
      <w:r w:rsidR="00FE71ED">
        <w:rPr>
          <w:rFonts w:eastAsia="Palatino Linotype" w:cs="Palatino Linotype"/>
          <w:szCs w:val="24"/>
        </w:rPr>
        <w:lastRenderedPageBreak/>
        <w:t>Tianguis Internacional de Pueblos Mágicos celebrado en Barcelona, España; nombre del lugar en el que se hospedaron</w:t>
      </w:r>
      <w:r w:rsidR="00F12C27">
        <w:rPr>
          <w:rFonts w:eastAsia="Palatino Linotype" w:cs="Palatino Linotype"/>
          <w:szCs w:val="24"/>
        </w:rPr>
        <w:t>; denominación y monto autorizado de las partidas presupuestales para cubrir los gastos del viaje referido y el documento en donde conste el permiso otorgado por el Ayuntamiento al Presidente Municipal para realizar dicho viaje, todo lo anterior en versión publica en caso de ser procedente.</w:t>
      </w:r>
    </w:p>
    <w:p w14:paraId="7B6D9305" w14:textId="35AE1509" w:rsidR="0014372B" w:rsidRDefault="0014372B" w:rsidP="00F50576">
      <w:pPr>
        <w:rPr>
          <w:rFonts w:eastAsia="Palatino Linotype" w:cs="Palatino Linotype"/>
          <w:szCs w:val="24"/>
        </w:rPr>
      </w:pPr>
    </w:p>
    <w:p w14:paraId="124ED7BA" w14:textId="77777777" w:rsidR="00151764" w:rsidRPr="006939B2" w:rsidRDefault="00151764" w:rsidP="00275BE9">
      <w:pPr>
        <w:pStyle w:val="Ttulo3"/>
      </w:pPr>
      <w:r w:rsidRPr="006939B2">
        <w:t>DE LA VERSIÓN PÚBLICA.</w:t>
      </w:r>
    </w:p>
    <w:p w14:paraId="1B8B6C9C" w14:textId="77777777" w:rsidR="005D1F9B" w:rsidRPr="006939B2" w:rsidRDefault="005D1F9B" w:rsidP="005D1F9B">
      <w:pPr>
        <w:rPr>
          <w:rFonts w:eastAsia="Palatino Linotype" w:cs="Palatino Linotype"/>
          <w:szCs w:val="24"/>
        </w:rPr>
      </w:pPr>
      <w:r w:rsidRPr="006939B2">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ED25C6F" w14:textId="77777777" w:rsidR="005D1F9B" w:rsidRPr="006939B2" w:rsidRDefault="005D1F9B" w:rsidP="005D1F9B">
      <w:pPr>
        <w:rPr>
          <w:rFonts w:eastAsia="Palatino Linotype" w:cs="Palatino Linotype"/>
          <w:szCs w:val="24"/>
        </w:rPr>
      </w:pPr>
    </w:p>
    <w:p w14:paraId="7730FE44" w14:textId="77777777" w:rsidR="005D1F9B" w:rsidRPr="006939B2" w:rsidRDefault="005D1F9B" w:rsidP="005D1F9B">
      <w:pPr>
        <w:pStyle w:val="Fundamentos"/>
      </w:pPr>
      <w:r w:rsidRPr="006939B2">
        <w:rPr>
          <w:b/>
        </w:rPr>
        <w:t>Artículo 3.</w:t>
      </w:r>
      <w:r w:rsidRPr="006939B2">
        <w:t xml:space="preserve"> Para los efectos de la presente Ley se entenderá por:</w:t>
      </w:r>
    </w:p>
    <w:p w14:paraId="2D975EC8" w14:textId="77777777" w:rsidR="005D1F9B" w:rsidRPr="006939B2" w:rsidRDefault="005D1F9B" w:rsidP="005D1F9B">
      <w:pPr>
        <w:pStyle w:val="Fundamentos"/>
      </w:pPr>
      <w:r w:rsidRPr="006939B2">
        <w:t>(…)</w:t>
      </w:r>
    </w:p>
    <w:p w14:paraId="231BDDAC" w14:textId="77777777" w:rsidR="005D1F9B" w:rsidRPr="006939B2" w:rsidRDefault="005D1F9B" w:rsidP="005D1F9B">
      <w:pPr>
        <w:pStyle w:val="Fundamentos"/>
      </w:pPr>
      <w:r w:rsidRPr="006939B2">
        <w:rPr>
          <w:b/>
        </w:rPr>
        <w:t>IX. Datos personales:</w:t>
      </w:r>
      <w:r w:rsidRPr="006939B2">
        <w:t xml:space="preserve"> La información concerniente a una persona, identificada o identificable según lo dispuesto por la Ley de Protección de Datos Personales del Estado de México; </w:t>
      </w:r>
    </w:p>
    <w:p w14:paraId="7F13E01B" w14:textId="77777777" w:rsidR="005D1F9B" w:rsidRPr="006939B2" w:rsidRDefault="005D1F9B" w:rsidP="005D1F9B">
      <w:pPr>
        <w:pStyle w:val="Fundamentos"/>
      </w:pPr>
      <w:r w:rsidRPr="006939B2">
        <w:rPr>
          <w:b/>
        </w:rPr>
        <w:t>XX.</w:t>
      </w:r>
      <w:r w:rsidRPr="006939B2">
        <w:t xml:space="preserve"> </w:t>
      </w:r>
      <w:r w:rsidRPr="006939B2">
        <w:rPr>
          <w:b/>
        </w:rPr>
        <w:t>Información clasificada:</w:t>
      </w:r>
      <w:r w:rsidRPr="006939B2">
        <w:t xml:space="preserve"> Aquella considerada por la presente Ley como reservada o confidencial;</w:t>
      </w:r>
    </w:p>
    <w:p w14:paraId="388956BB" w14:textId="77777777" w:rsidR="005D1F9B" w:rsidRPr="006939B2" w:rsidRDefault="005D1F9B" w:rsidP="005D1F9B">
      <w:pPr>
        <w:pStyle w:val="Fundamentos"/>
      </w:pPr>
      <w:r w:rsidRPr="006939B2">
        <w:rPr>
          <w:b/>
        </w:rPr>
        <w:t>XXI.</w:t>
      </w:r>
      <w:r w:rsidRPr="006939B2">
        <w:t xml:space="preserve"> </w:t>
      </w:r>
      <w:r w:rsidRPr="006939B2">
        <w:rPr>
          <w:b/>
        </w:rPr>
        <w:t>Información confidencial:</w:t>
      </w:r>
      <w:r w:rsidRPr="006939B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D12592" w14:textId="77777777" w:rsidR="005D1F9B" w:rsidRPr="006939B2" w:rsidRDefault="005D1F9B" w:rsidP="005D1F9B">
      <w:pPr>
        <w:pStyle w:val="Fundamentos"/>
      </w:pPr>
      <w:r w:rsidRPr="006939B2">
        <w:rPr>
          <w:b/>
        </w:rPr>
        <w:t>…</w:t>
      </w:r>
    </w:p>
    <w:p w14:paraId="7D9AF926" w14:textId="77777777" w:rsidR="005D1F9B" w:rsidRPr="006939B2" w:rsidRDefault="005D1F9B" w:rsidP="005D1F9B">
      <w:pPr>
        <w:pStyle w:val="Fundamentos"/>
      </w:pPr>
      <w:r w:rsidRPr="006939B2">
        <w:rPr>
          <w:b/>
        </w:rPr>
        <w:t>XLV.</w:t>
      </w:r>
      <w:r w:rsidRPr="006939B2">
        <w:t xml:space="preserve"> </w:t>
      </w:r>
      <w:r w:rsidRPr="006939B2">
        <w:rPr>
          <w:b/>
        </w:rPr>
        <w:t>Versión pública:</w:t>
      </w:r>
      <w:r w:rsidRPr="006939B2">
        <w:t xml:space="preserve"> Documento en el que se elimine, suprime o borra la información clasificada como reservada o confidencial para permitir su acceso.</w:t>
      </w:r>
    </w:p>
    <w:p w14:paraId="3D551FF7" w14:textId="77777777" w:rsidR="005D1F9B" w:rsidRPr="006939B2" w:rsidRDefault="005D1F9B" w:rsidP="005D1F9B">
      <w:pPr>
        <w:pStyle w:val="Fundamentos"/>
      </w:pPr>
      <w:r w:rsidRPr="006939B2">
        <w:t>(…)</w:t>
      </w:r>
    </w:p>
    <w:p w14:paraId="05B815A2" w14:textId="77777777" w:rsidR="005D1F9B" w:rsidRPr="006939B2" w:rsidRDefault="005D1F9B" w:rsidP="005D1F9B">
      <w:pPr>
        <w:pStyle w:val="Fundamentos"/>
      </w:pPr>
    </w:p>
    <w:p w14:paraId="0222A599" w14:textId="77777777" w:rsidR="005D1F9B" w:rsidRPr="006939B2" w:rsidRDefault="005D1F9B" w:rsidP="005D1F9B">
      <w:pPr>
        <w:pStyle w:val="Fundamentos"/>
      </w:pPr>
      <w:r w:rsidRPr="006939B2">
        <w:rPr>
          <w:b/>
        </w:rPr>
        <w:t xml:space="preserve">Artículo 91. </w:t>
      </w:r>
      <w:r w:rsidRPr="006939B2">
        <w:t>El acceso a la información pública será restringido excepcionalmente, cuando ésta sea clasificada como reservada o confidencial.</w:t>
      </w:r>
    </w:p>
    <w:p w14:paraId="06378579" w14:textId="77777777" w:rsidR="005D1F9B" w:rsidRPr="006939B2" w:rsidRDefault="005D1F9B" w:rsidP="005D1F9B">
      <w:pPr>
        <w:pStyle w:val="Fundamentos"/>
      </w:pPr>
    </w:p>
    <w:p w14:paraId="1B0830DA" w14:textId="77777777" w:rsidR="005D1F9B" w:rsidRPr="006939B2" w:rsidRDefault="005D1F9B" w:rsidP="005D1F9B">
      <w:pPr>
        <w:pStyle w:val="Fundamentos"/>
      </w:pPr>
      <w:r w:rsidRPr="006939B2">
        <w:rPr>
          <w:b/>
        </w:rPr>
        <w:lastRenderedPageBreak/>
        <w:t>Artículo 132.</w:t>
      </w:r>
      <w:r w:rsidRPr="006939B2">
        <w:t xml:space="preserve"> </w:t>
      </w:r>
      <w:r w:rsidRPr="006939B2">
        <w:rPr>
          <w:u w:val="single"/>
        </w:rPr>
        <w:t>La clasificación de la información se llevará a cabo en el momento en que</w:t>
      </w:r>
      <w:r w:rsidRPr="006939B2">
        <w:t>:</w:t>
      </w:r>
    </w:p>
    <w:p w14:paraId="2446E704" w14:textId="77777777" w:rsidR="005D1F9B" w:rsidRPr="006939B2" w:rsidRDefault="005D1F9B" w:rsidP="005D1F9B">
      <w:pPr>
        <w:pStyle w:val="Fundamentos"/>
      </w:pPr>
      <w:r w:rsidRPr="006939B2">
        <w:rPr>
          <w:b/>
        </w:rPr>
        <w:t>I.</w:t>
      </w:r>
      <w:r w:rsidRPr="006939B2">
        <w:t xml:space="preserve"> Se reciba una solicitud de acceso a la información;</w:t>
      </w:r>
    </w:p>
    <w:p w14:paraId="4F194826" w14:textId="77777777" w:rsidR="005D1F9B" w:rsidRPr="006939B2" w:rsidRDefault="005D1F9B" w:rsidP="005D1F9B">
      <w:pPr>
        <w:pStyle w:val="Fundamentos"/>
      </w:pPr>
      <w:r w:rsidRPr="006939B2">
        <w:rPr>
          <w:b/>
        </w:rPr>
        <w:t>II.</w:t>
      </w:r>
      <w:r w:rsidRPr="006939B2">
        <w:t xml:space="preserve"> </w:t>
      </w:r>
      <w:r w:rsidRPr="006939B2">
        <w:rPr>
          <w:u w:val="single"/>
        </w:rPr>
        <w:t>Se determine mediante resolución de autoridad competente; o</w:t>
      </w:r>
    </w:p>
    <w:p w14:paraId="17F1CB23" w14:textId="77777777" w:rsidR="005D1F9B" w:rsidRPr="006939B2" w:rsidRDefault="005D1F9B" w:rsidP="005D1F9B">
      <w:pPr>
        <w:pStyle w:val="Fundamentos"/>
        <w:rPr>
          <w:u w:val="single"/>
        </w:rPr>
      </w:pPr>
      <w:r w:rsidRPr="006939B2">
        <w:rPr>
          <w:b/>
        </w:rPr>
        <w:t>III.</w:t>
      </w:r>
      <w:r w:rsidRPr="006939B2">
        <w:t xml:space="preserve"> </w:t>
      </w:r>
      <w:r w:rsidRPr="006939B2">
        <w:rPr>
          <w:u w:val="single"/>
        </w:rPr>
        <w:t>Se generen versiones públicas para dar cumplimiento a las obligaciones de transparencia previstas en esta Ley.</w:t>
      </w:r>
    </w:p>
    <w:p w14:paraId="320ABA1C" w14:textId="77777777" w:rsidR="005D1F9B" w:rsidRPr="006939B2" w:rsidRDefault="005D1F9B" w:rsidP="005D1F9B">
      <w:pPr>
        <w:pStyle w:val="Fundamentos"/>
      </w:pPr>
      <w:r w:rsidRPr="006939B2">
        <w:t>(…)</w:t>
      </w:r>
    </w:p>
    <w:p w14:paraId="60928715" w14:textId="77777777" w:rsidR="005D1F9B" w:rsidRPr="006939B2" w:rsidRDefault="005D1F9B" w:rsidP="005D1F9B">
      <w:pPr>
        <w:rPr>
          <w:rFonts w:eastAsia="Palatino Linotype" w:cs="Palatino Linotype"/>
          <w:i/>
          <w:szCs w:val="24"/>
        </w:rPr>
      </w:pPr>
    </w:p>
    <w:p w14:paraId="70551255" w14:textId="77777777" w:rsidR="005D1F9B" w:rsidRPr="006939B2" w:rsidRDefault="005D1F9B" w:rsidP="005D1F9B">
      <w:pPr>
        <w:rPr>
          <w:rFonts w:eastAsia="Palatino Linotype" w:cs="Palatino Linotype"/>
          <w:szCs w:val="24"/>
        </w:rPr>
      </w:pPr>
      <w:r w:rsidRPr="006939B2">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D41B1" w14:textId="77777777" w:rsidR="005D1F9B" w:rsidRPr="006939B2" w:rsidRDefault="005D1F9B" w:rsidP="005D1F9B">
      <w:pPr>
        <w:rPr>
          <w:rFonts w:eastAsia="Palatino Linotype" w:cs="Palatino Linotype"/>
          <w:szCs w:val="24"/>
        </w:rPr>
      </w:pPr>
    </w:p>
    <w:p w14:paraId="33BDCBB0" w14:textId="77777777" w:rsidR="005D1F9B" w:rsidRPr="006939B2" w:rsidRDefault="005D1F9B" w:rsidP="005D1F9B">
      <w:pPr>
        <w:rPr>
          <w:rFonts w:eastAsia="Palatino Linotype" w:cs="Palatino Linotype"/>
          <w:szCs w:val="24"/>
        </w:rPr>
      </w:pPr>
      <w:r w:rsidRPr="006939B2">
        <w:rPr>
          <w:rFonts w:eastAsia="Palatino Linotype" w:cs="Palatino Linotype"/>
          <w:szCs w:val="24"/>
        </w:rPr>
        <w:t xml:space="preserve">Por otro lado, los </w:t>
      </w:r>
      <w:r w:rsidRPr="006939B2">
        <w:rPr>
          <w:rFonts w:eastAsia="Palatino Linotype" w:cs="Palatino Linotype"/>
          <w:i/>
          <w:szCs w:val="24"/>
        </w:rPr>
        <w:t>Lineamientos Generales en Materia de Clasificación y Desclasificación de la Información, así como para la elaboración de Versiones Públicas</w:t>
      </w:r>
      <w:r w:rsidRPr="006939B2">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3BF51C" w14:textId="77777777" w:rsidR="005D1F9B" w:rsidRPr="006939B2" w:rsidRDefault="005D1F9B" w:rsidP="005D1F9B">
      <w:pPr>
        <w:rPr>
          <w:rFonts w:eastAsia="Palatino Linotype" w:cs="Palatino Linotype"/>
          <w:szCs w:val="24"/>
        </w:rPr>
      </w:pPr>
    </w:p>
    <w:p w14:paraId="7E36E24C" w14:textId="77777777" w:rsidR="005D1F9B" w:rsidRPr="006939B2" w:rsidRDefault="005D1F9B" w:rsidP="005D1F9B">
      <w:pPr>
        <w:rPr>
          <w:rFonts w:eastAsia="Palatino Linotype" w:cs="Palatino Linotype"/>
          <w:szCs w:val="24"/>
        </w:rPr>
      </w:pPr>
      <w:r w:rsidRPr="006939B2">
        <w:rPr>
          <w:rFonts w:eastAsia="Palatino Linotype" w:cs="Palatino Linotype"/>
          <w:szCs w:val="24"/>
        </w:rPr>
        <w:t>Entorno a lo que aquí nos interesa, los Lineamientos Quincuagésimo sexto, Quincuagésimo séptimo y Quincuagésimo octavo, establecen lo siguiente:</w:t>
      </w:r>
    </w:p>
    <w:p w14:paraId="1A94877B" w14:textId="77777777" w:rsidR="005D1F9B" w:rsidRPr="006939B2" w:rsidRDefault="005D1F9B" w:rsidP="005D1F9B">
      <w:pPr>
        <w:rPr>
          <w:rFonts w:eastAsia="Palatino Linotype" w:cs="Palatino Linotype"/>
        </w:rPr>
      </w:pPr>
    </w:p>
    <w:p w14:paraId="4F1E358D" w14:textId="77777777" w:rsidR="005D1F9B" w:rsidRPr="006939B2" w:rsidRDefault="005D1F9B" w:rsidP="005D1F9B">
      <w:pPr>
        <w:pStyle w:val="Fundamentos"/>
      </w:pPr>
      <w:r w:rsidRPr="006939B2">
        <w:rPr>
          <w:b/>
        </w:rPr>
        <w:t>Quincuagésimo sexto.</w:t>
      </w:r>
      <w:r w:rsidRPr="006939B2">
        <w:t xml:space="preserve"> La versión pública del documento o expediente que contenga partes o secciones reservadas o confidenciales, será elaborada por los sujetos obligados, previo pago de </w:t>
      </w:r>
      <w:r w:rsidRPr="006939B2">
        <w:lastRenderedPageBreak/>
        <w:t>los costos de reproducción, a través de sus áreas y deberá ser aprobada por su Comité de Transparencia.</w:t>
      </w:r>
    </w:p>
    <w:p w14:paraId="54F94115" w14:textId="77777777" w:rsidR="005D1F9B" w:rsidRPr="006939B2" w:rsidRDefault="005D1F9B" w:rsidP="005D1F9B">
      <w:pPr>
        <w:pStyle w:val="Fundamentos"/>
      </w:pPr>
    </w:p>
    <w:p w14:paraId="79429AD1" w14:textId="77777777" w:rsidR="005D1F9B" w:rsidRPr="006939B2" w:rsidRDefault="005D1F9B" w:rsidP="005D1F9B">
      <w:pPr>
        <w:pStyle w:val="Fundamentos"/>
      </w:pPr>
      <w:r w:rsidRPr="006939B2">
        <w:rPr>
          <w:b/>
        </w:rPr>
        <w:t>Quincuagésimo séptimo.</w:t>
      </w:r>
      <w:r w:rsidRPr="006939B2">
        <w:t xml:space="preserve"> Se considera, en principio, como información pública y no podrá omitirse de las versiones públicas la siguiente:</w:t>
      </w:r>
    </w:p>
    <w:p w14:paraId="0B3A3C1D" w14:textId="77777777" w:rsidR="005D1F9B" w:rsidRPr="006939B2" w:rsidRDefault="005D1F9B" w:rsidP="005D1F9B">
      <w:pPr>
        <w:pStyle w:val="Fundamentos"/>
      </w:pPr>
      <w:r w:rsidRPr="006939B2">
        <w:t xml:space="preserve"> </w:t>
      </w:r>
    </w:p>
    <w:p w14:paraId="5420E57F" w14:textId="77777777" w:rsidR="005D1F9B" w:rsidRPr="006939B2" w:rsidRDefault="005D1F9B" w:rsidP="005D1F9B">
      <w:pPr>
        <w:pStyle w:val="Fundamentos"/>
      </w:pPr>
      <w:r w:rsidRPr="006939B2">
        <w:t xml:space="preserve">I. La relativa a las Obligaciones de Transparencia que contempla el Título V de la Ley General y las demás disposiciones legales aplicables; </w:t>
      </w:r>
    </w:p>
    <w:p w14:paraId="0D11257D" w14:textId="77777777" w:rsidR="005D1F9B" w:rsidRPr="006939B2" w:rsidRDefault="005D1F9B" w:rsidP="005D1F9B">
      <w:pPr>
        <w:pStyle w:val="Fundamentos"/>
      </w:pPr>
      <w:r w:rsidRPr="006939B2">
        <w:t xml:space="preserve">II. El nombre de los servidores públicos en los documentos, y sus firmas autógrafas, cuando sean utilizados en el ejercicio de las facultades conferidas para el desempeño del servicio público, y </w:t>
      </w:r>
    </w:p>
    <w:p w14:paraId="65D7D28C" w14:textId="77777777" w:rsidR="005D1F9B" w:rsidRPr="006939B2" w:rsidRDefault="005D1F9B" w:rsidP="005D1F9B">
      <w:pPr>
        <w:pStyle w:val="Fundamentos"/>
      </w:pPr>
      <w:r w:rsidRPr="006939B2">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B53029" w14:textId="77777777" w:rsidR="005D1F9B" w:rsidRPr="006939B2" w:rsidRDefault="005D1F9B" w:rsidP="005D1F9B">
      <w:pPr>
        <w:pStyle w:val="Fundamentos"/>
      </w:pPr>
    </w:p>
    <w:p w14:paraId="79054C90" w14:textId="77777777" w:rsidR="005D1F9B" w:rsidRPr="006939B2" w:rsidRDefault="005D1F9B" w:rsidP="005D1F9B">
      <w:pPr>
        <w:pStyle w:val="Fundamentos"/>
      </w:pPr>
      <w:r w:rsidRPr="006939B2">
        <w:t xml:space="preserve">Lo anterior, siempre y cuando no se acredite alguna causal de clasificación, prevista en las leyes o en los tratados internacionales suscritos por el Estado mexicano. </w:t>
      </w:r>
    </w:p>
    <w:p w14:paraId="5B572EF1" w14:textId="77777777" w:rsidR="005D1F9B" w:rsidRPr="006939B2" w:rsidRDefault="005D1F9B" w:rsidP="005D1F9B">
      <w:pPr>
        <w:pStyle w:val="Fundamentos"/>
      </w:pPr>
    </w:p>
    <w:p w14:paraId="3AB0AC7E" w14:textId="77777777" w:rsidR="005D1F9B" w:rsidRPr="006939B2" w:rsidRDefault="005D1F9B" w:rsidP="005D1F9B">
      <w:pPr>
        <w:pStyle w:val="Fundamentos"/>
      </w:pPr>
      <w:r w:rsidRPr="006939B2">
        <w:rPr>
          <w:b/>
        </w:rPr>
        <w:t>Quincuagésimo octavo.</w:t>
      </w:r>
      <w:r w:rsidRPr="006939B2">
        <w:t xml:space="preserve"> Los sujetos obligados garantizarán que los sistemas o medios empleados para eliminar la información en las versiones públicas no permitan la recuperación o visualización de la misma.</w:t>
      </w:r>
    </w:p>
    <w:p w14:paraId="26D6288E" w14:textId="77777777" w:rsidR="005D1F9B" w:rsidRPr="006939B2" w:rsidRDefault="005D1F9B" w:rsidP="005D1F9B">
      <w:pPr>
        <w:rPr>
          <w:rFonts w:eastAsia="Palatino Linotype" w:cs="Palatino Linotype"/>
          <w:i/>
          <w:szCs w:val="24"/>
        </w:rPr>
      </w:pPr>
    </w:p>
    <w:p w14:paraId="00DE8DB5" w14:textId="77777777" w:rsidR="005D1F9B" w:rsidRPr="006939B2" w:rsidRDefault="005D1F9B" w:rsidP="005D1F9B">
      <w:pPr>
        <w:rPr>
          <w:rFonts w:eastAsia="Palatino Linotype" w:cs="Palatino Linotype"/>
          <w:szCs w:val="24"/>
        </w:rPr>
      </w:pPr>
      <w:r w:rsidRPr="006939B2">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4EEFC1E" w14:textId="77777777" w:rsidR="005D1F9B" w:rsidRPr="006939B2" w:rsidRDefault="005D1F9B" w:rsidP="005D1F9B">
      <w:pPr>
        <w:rPr>
          <w:rFonts w:eastAsia="Palatino Linotype" w:cs="Palatino Linotype"/>
          <w:szCs w:val="24"/>
        </w:rPr>
      </w:pPr>
    </w:p>
    <w:p w14:paraId="0F4B00EA" w14:textId="77777777" w:rsidR="005D1F9B" w:rsidRPr="006939B2" w:rsidRDefault="005D1F9B" w:rsidP="005D1F9B">
      <w:pPr>
        <w:rPr>
          <w:rFonts w:eastAsia="Palatino Linotype" w:cs="Palatino Linotype"/>
          <w:szCs w:val="24"/>
        </w:rPr>
      </w:pPr>
      <w:r w:rsidRPr="006939B2">
        <w:rPr>
          <w:rFonts w:eastAsia="Palatino Linotype" w:cs="Palatino Linotype"/>
          <w:szCs w:val="24"/>
        </w:rPr>
        <w:t>Por lo que respecta al Acuerdo del Comité de Transparencia que sustente la versión pública de la documentación a entregar, deberá ser notificado mediante el SAIMEX.</w:t>
      </w:r>
    </w:p>
    <w:p w14:paraId="4B6ED352" w14:textId="77777777" w:rsidR="005D1F9B" w:rsidRPr="006939B2" w:rsidRDefault="005D1F9B" w:rsidP="005D1F9B">
      <w:pPr>
        <w:rPr>
          <w:rFonts w:eastAsia="Palatino Linotype" w:cs="Palatino Linotype"/>
          <w:szCs w:val="24"/>
        </w:rPr>
      </w:pPr>
    </w:p>
    <w:p w14:paraId="05876CB6" w14:textId="75ADC11C" w:rsidR="00151764" w:rsidRPr="006939B2" w:rsidRDefault="005D1F9B" w:rsidP="005D1F9B">
      <w:pPr>
        <w:rPr>
          <w:szCs w:val="24"/>
        </w:rPr>
      </w:pPr>
      <w:r w:rsidRPr="006939B2">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76231B3" w14:textId="77777777" w:rsidR="00151764" w:rsidRPr="006939B2" w:rsidRDefault="00151764" w:rsidP="00151764">
      <w:pPr>
        <w:contextualSpacing/>
        <w:rPr>
          <w:rFonts w:eastAsia="Palatino Linotype" w:cs="Palatino Linotype"/>
          <w:szCs w:val="24"/>
        </w:rPr>
      </w:pPr>
    </w:p>
    <w:p w14:paraId="4D19609D" w14:textId="2033601B" w:rsidR="00151764" w:rsidRPr="006939B2" w:rsidRDefault="00151764" w:rsidP="00393F5B">
      <w:pPr>
        <w:pStyle w:val="Textoindependiente"/>
        <w:outlineLvl w:val="1"/>
        <w:rPr>
          <w:rFonts w:eastAsia="Palatino Linotype"/>
        </w:rPr>
      </w:pPr>
      <w:r w:rsidRPr="006939B2">
        <w:rPr>
          <w:rFonts w:eastAsia="Palatino Linotype"/>
        </w:rPr>
        <w:t xml:space="preserve">En mérito de lo expuesto en líneas anteriores, este Instituto considera que los motivos de inconformidad planteados por </w:t>
      </w:r>
      <w:r w:rsidR="007B4207" w:rsidRPr="006939B2">
        <w:rPr>
          <w:rFonts w:eastAsia="Palatino Linotype"/>
        </w:rPr>
        <w:t>la</w:t>
      </w:r>
      <w:r w:rsidRPr="006939B2">
        <w:rPr>
          <w:rFonts w:eastAsia="Palatino Linotype"/>
        </w:rPr>
        <w:t xml:space="preserve"> Recurrente resultan</w:t>
      </w:r>
      <w:r w:rsidR="005A030B" w:rsidRPr="006939B2">
        <w:rPr>
          <w:rFonts w:eastAsia="Palatino Linotype"/>
        </w:rPr>
        <w:t xml:space="preserve"> </w:t>
      </w:r>
      <w:r w:rsidRPr="006939B2">
        <w:rPr>
          <w:rFonts w:eastAsia="Palatino Linotype"/>
        </w:rPr>
        <w:t xml:space="preserve">fundados en el recurso de revisión que es materia de esta resolución; por ello </w:t>
      </w:r>
      <w:r w:rsidRPr="006939B2">
        <w:rPr>
          <w:rFonts w:eastAsia="Palatino Linotype"/>
          <w:b/>
        </w:rPr>
        <w:t xml:space="preserve">con fundamento en la </w:t>
      </w:r>
      <w:r w:rsidR="005A030B" w:rsidRPr="006939B2">
        <w:rPr>
          <w:rFonts w:eastAsia="Palatino Linotype"/>
          <w:b/>
        </w:rPr>
        <w:t>segunda</w:t>
      </w:r>
      <w:r w:rsidRPr="006939B2">
        <w:rPr>
          <w:rFonts w:eastAsia="Palatino Linotype"/>
          <w:b/>
        </w:rPr>
        <w:t xml:space="preserve"> hipótesis de la fracción III del artículo 186 </w:t>
      </w:r>
      <w:r w:rsidRPr="006939B2">
        <w:rPr>
          <w:rFonts w:eastAsia="Palatino Linotype"/>
        </w:rPr>
        <w:t xml:space="preserve">de la Ley de Transparencia y Acceso a la Información Pública del Estado de México y Municipios, se </w:t>
      </w:r>
      <w:r w:rsidR="005A030B" w:rsidRPr="006939B2">
        <w:rPr>
          <w:rFonts w:eastAsia="Palatino Linotype"/>
          <w:b/>
        </w:rPr>
        <w:t>MODIFI</w:t>
      </w:r>
      <w:r w:rsidRPr="006939B2">
        <w:rPr>
          <w:rFonts w:eastAsia="Palatino Linotype"/>
          <w:b/>
        </w:rPr>
        <w:t xml:space="preserve">CA </w:t>
      </w:r>
      <w:r w:rsidRPr="006939B2">
        <w:rPr>
          <w:rFonts w:eastAsia="Palatino Linotype"/>
        </w:rPr>
        <w:t>la respuesta a la solicitud de información número</w:t>
      </w:r>
      <w:r w:rsidRPr="006939B2">
        <w:rPr>
          <w:rFonts w:eastAsia="Palatino Linotype"/>
          <w:b/>
        </w:rPr>
        <w:t xml:space="preserve"> </w:t>
      </w:r>
      <w:r w:rsidR="005A314F" w:rsidRPr="005A314F">
        <w:rPr>
          <w:rFonts w:eastAsia="Palatino Linotype"/>
          <w:b/>
          <w:bCs/>
        </w:rPr>
        <w:t>00039/RAYON/IP/2022</w:t>
      </w:r>
      <w:r w:rsidRPr="006939B2">
        <w:rPr>
          <w:rFonts w:eastAsia="Palatino Linotype"/>
        </w:rPr>
        <w:t>,</w:t>
      </w:r>
      <w:r w:rsidRPr="006939B2">
        <w:rPr>
          <w:rFonts w:eastAsia="Palatino Linotype"/>
          <w:b/>
        </w:rPr>
        <w:t xml:space="preserve"> </w:t>
      </w:r>
      <w:r w:rsidRPr="006939B2">
        <w:rPr>
          <w:rFonts w:eastAsia="Palatino Linotype"/>
        </w:rPr>
        <w:t>que ha sido materia del presente estudio.</w:t>
      </w:r>
    </w:p>
    <w:p w14:paraId="64019B7A" w14:textId="2CB68F6F" w:rsidR="00151764" w:rsidRPr="006939B2" w:rsidRDefault="00151764" w:rsidP="00393F5B">
      <w:pPr>
        <w:pStyle w:val="Textoindependiente"/>
        <w:rPr>
          <w:rFonts w:eastAsia="Palatino Linotype"/>
        </w:rPr>
      </w:pPr>
    </w:p>
    <w:p w14:paraId="0C712464" w14:textId="77777777" w:rsidR="0055572B" w:rsidRPr="006939B2" w:rsidRDefault="0055572B" w:rsidP="00393F5B">
      <w:pPr>
        <w:pStyle w:val="Textoindependiente"/>
        <w:rPr>
          <w:rFonts w:eastAsia="Palatino Linotype"/>
        </w:rPr>
      </w:pPr>
      <w:r w:rsidRPr="006939B2">
        <w:rPr>
          <w:rFonts w:eastAsia="Palatino Linotype"/>
        </w:rPr>
        <w:t>Por lo antes expuesto y fundado es de resolverse y,</w:t>
      </w:r>
    </w:p>
    <w:p w14:paraId="6B8DD2DD" w14:textId="7625E59B" w:rsidR="0055572B" w:rsidRPr="006939B2" w:rsidRDefault="0055572B" w:rsidP="0055572B">
      <w:pPr>
        <w:pBdr>
          <w:top w:val="nil"/>
          <w:left w:val="nil"/>
          <w:bottom w:val="nil"/>
          <w:right w:val="nil"/>
          <w:between w:val="nil"/>
        </w:pBdr>
        <w:rPr>
          <w:rFonts w:eastAsia="Palatino Linotype" w:cs="Palatino Linotype"/>
          <w:color w:val="000000"/>
          <w:szCs w:val="24"/>
        </w:rPr>
      </w:pPr>
    </w:p>
    <w:p w14:paraId="3ADF4D84" w14:textId="77777777" w:rsidR="0055572B" w:rsidRPr="006939B2" w:rsidRDefault="0055572B" w:rsidP="00275BE9">
      <w:pPr>
        <w:pStyle w:val="Ttulo1"/>
        <w:rPr>
          <w:rFonts w:eastAsia="Palatino Linotype"/>
          <w:lang w:val="es-ES_tradnl"/>
        </w:rPr>
      </w:pPr>
      <w:r w:rsidRPr="006939B2">
        <w:rPr>
          <w:rFonts w:eastAsia="Palatino Linotype"/>
          <w:lang w:val="es-ES_tradnl"/>
        </w:rPr>
        <w:t>S E    R E S U E L V E</w:t>
      </w:r>
    </w:p>
    <w:p w14:paraId="23AD83B7" w14:textId="77777777" w:rsidR="0055572B" w:rsidRPr="005E76DB" w:rsidRDefault="0055572B" w:rsidP="0055572B">
      <w:pPr>
        <w:pBdr>
          <w:top w:val="nil"/>
          <w:left w:val="nil"/>
          <w:bottom w:val="nil"/>
          <w:right w:val="nil"/>
          <w:between w:val="nil"/>
        </w:pBdr>
        <w:rPr>
          <w:rFonts w:eastAsia="Palatino Linotype" w:cs="Palatino Linotype"/>
          <w:b/>
          <w:color w:val="000000"/>
          <w:szCs w:val="24"/>
        </w:rPr>
      </w:pPr>
    </w:p>
    <w:p w14:paraId="52A2D740" w14:textId="45EE0C39" w:rsidR="0055572B" w:rsidRPr="005E76DB" w:rsidRDefault="0055572B" w:rsidP="0055572B">
      <w:pPr>
        <w:pBdr>
          <w:top w:val="nil"/>
          <w:left w:val="nil"/>
          <w:bottom w:val="nil"/>
          <w:right w:val="nil"/>
          <w:between w:val="nil"/>
        </w:pBdr>
        <w:rPr>
          <w:rFonts w:eastAsia="Palatino Linotype" w:cs="Palatino Linotype"/>
          <w:color w:val="000000"/>
          <w:szCs w:val="24"/>
        </w:rPr>
      </w:pPr>
      <w:r w:rsidRPr="005E76DB">
        <w:rPr>
          <w:rFonts w:eastAsia="Palatino Linotype" w:cs="Palatino Linotype"/>
          <w:b/>
          <w:color w:val="000000"/>
          <w:szCs w:val="24"/>
        </w:rPr>
        <w:t>PRIMERO.</w:t>
      </w:r>
      <w:r w:rsidRPr="005E76DB">
        <w:rPr>
          <w:rFonts w:eastAsia="Palatino Linotype" w:cs="Palatino Linotype"/>
          <w:color w:val="000000"/>
          <w:szCs w:val="24"/>
        </w:rPr>
        <w:t xml:space="preserve"> Se </w:t>
      </w:r>
      <w:r w:rsidRPr="005E76DB">
        <w:rPr>
          <w:rFonts w:eastAsia="Palatino Linotype" w:cs="Palatino Linotype"/>
          <w:b/>
          <w:color w:val="000000"/>
          <w:szCs w:val="24"/>
        </w:rPr>
        <w:t>MODIFICA</w:t>
      </w:r>
      <w:r w:rsidRPr="005E76DB">
        <w:rPr>
          <w:rFonts w:eastAsia="Palatino Linotype" w:cs="Palatino Linotype"/>
          <w:color w:val="000000"/>
          <w:szCs w:val="24"/>
        </w:rPr>
        <w:t xml:space="preserve"> la respuesta entregada por el Sujeto Obligado</w:t>
      </w:r>
      <w:r w:rsidRPr="005E76DB">
        <w:rPr>
          <w:rFonts w:eastAsia="Palatino Linotype" w:cs="Palatino Linotype"/>
          <w:b/>
          <w:color w:val="000000"/>
          <w:szCs w:val="24"/>
        </w:rPr>
        <w:t xml:space="preserve"> </w:t>
      </w:r>
      <w:r w:rsidRPr="005E76DB">
        <w:rPr>
          <w:rFonts w:eastAsia="Palatino Linotype" w:cs="Palatino Linotype"/>
          <w:color w:val="000000"/>
          <w:szCs w:val="24"/>
        </w:rPr>
        <w:t xml:space="preserve">a la solicitud de información número </w:t>
      </w:r>
      <w:r w:rsidR="005A314F" w:rsidRPr="005A314F">
        <w:rPr>
          <w:rFonts w:eastAsia="Palatino Linotype"/>
          <w:b/>
          <w:bCs/>
          <w:szCs w:val="24"/>
        </w:rPr>
        <w:t>00039/RAYON/IP/2022</w:t>
      </w:r>
      <w:r w:rsidRPr="005E76DB">
        <w:rPr>
          <w:rFonts w:eastAsia="Palatino Linotype" w:cs="Palatino Linotype"/>
          <w:color w:val="000000"/>
          <w:szCs w:val="24"/>
        </w:rPr>
        <w:t>, por resultar</w:t>
      </w:r>
      <w:r w:rsidR="008029F1" w:rsidRPr="005E76DB">
        <w:rPr>
          <w:rFonts w:eastAsia="Palatino Linotype" w:cs="Palatino Linotype"/>
          <w:color w:val="000000"/>
          <w:szCs w:val="24"/>
        </w:rPr>
        <w:t xml:space="preserve"> </w:t>
      </w:r>
      <w:r w:rsidRPr="005E76DB">
        <w:rPr>
          <w:rFonts w:eastAsia="Palatino Linotype" w:cs="Palatino Linotype"/>
          <w:color w:val="000000"/>
          <w:szCs w:val="24"/>
        </w:rPr>
        <w:t xml:space="preserve">fundados los motivos de </w:t>
      </w:r>
      <w:r w:rsidRPr="005E76DB">
        <w:rPr>
          <w:rFonts w:eastAsia="Palatino Linotype" w:cs="Palatino Linotype"/>
          <w:color w:val="000000"/>
          <w:szCs w:val="24"/>
        </w:rPr>
        <w:lastRenderedPageBreak/>
        <w:t>inconformidad argüidos por el Recurrente, en términos del</w:t>
      </w:r>
      <w:r w:rsidRPr="005E76DB">
        <w:rPr>
          <w:rFonts w:eastAsia="Palatino Linotype" w:cs="Palatino Linotype"/>
          <w:b/>
          <w:color w:val="000000"/>
          <w:szCs w:val="24"/>
        </w:rPr>
        <w:t xml:space="preserve"> Considerando </w:t>
      </w:r>
      <w:r w:rsidR="007B4207" w:rsidRPr="005E76DB">
        <w:rPr>
          <w:rFonts w:eastAsia="Palatino Linotype" w:cs="Palatino Linotype"/>
          <w:b/>
          <w:color w:val="000000"/>
          <w:szCs w:val="24"/>
        </w:rPr>
        <w:t>CUAR</w:t>
      </w:r>
      <w:r w:rsidRPr="005E76DB">
        <w:rPr>
          <w:rFonts w:eastAsia="Palatino Linotype" w:cs="Palatino Linotype"/>
          <w:b/>
          <w:color w:val="000000"/>
          <w:szCs w:val="24"/>
        </w:rPr>
        <w:t xml:space="preserve">TO </w:t>
      </w:r>
      <w:r w:rsidRPr="005E76DB">
        <w:rPr>
          <w:rFonts w:eastAsia="Palatino Linotype" w:cs="Palatino Linotype"/>
          <w:color w:val="000000"/>
          <w:szCs w:val="24"/>
        </w:rPr>
        <w:t xml:space="preserve">de la presente resolución. </w:t>
      </w:r>
    </w:p>
    <w:p w14:paraId="4C288EF0" w14:textId="77777777" w:rsidR="0055572B" w:rsidRPr="005E76DB" w:rsidRDefault="0055572B" w:rsidP="0055572B">
      <w:pPr>
        <w:pBdr>
          <w:top w:val="nil"/>
          <w:left w:val="nil"/>
          <w:bottom w:val="nil"/>
          <w:right w:val="nil"/>
          <w:between w:val="nil"/>
        </w:pBdr>
        <w:rPr>
          <w:rFonts w:eastAsia="Palatino Linotype" w:cs="Palatino Linotype"/>
          <w:color w:val="000000"/>
          <w:szCs w:val="24"/>
        </w:rPr>
      </w:pPr>
    </w:p>
    <w:p w14:paraId="4B005B1D" w14:textId="644F49D0" w:rsidR="0055572B" w:rsidRPr="005E76DB" w:rsidRDefault="0055572B" w:rsidP="0055572B">
      <w:pPr>
        <w:pBdr>
          <w:top w:val="nil"/>
          <w:left w:val="nil"/>
          <w:bottom w:val="nil"/>
          <w:right w:val="nil"/>
          <w:between w:val="nil"/>
        </w:pBdr>
        <w:rPr>
          <w:rFonts w:eastAsia="Palatino Linotype" w:cs="Palatino Linotype"/>
          <w:color w:val="000000"/>
          <w:szCs w:val="24"/>
        </w:rPr>
      </w:pPr>
      <w:r w:rsidRPr="005E76DB">
        <w:rPr>
          <w:rFonts w:eastAsia="Palatino Linotype" w:cs="Palatino Linotype"/>
          <w:b/>
          <w:color w:val="000000"/>
          <w:szCs w:val="24"/>
        </w:rPr>
        <w:t>SEGUNDO.</w:t>
      </w:r>
      <w:r w:rsidRPr="005E76DB">
        <w:rPr>
          <w:rFonts w:eastAsia="Palatino Linotype" w:cs="Palatino Linotype"/>
          <w:color w:val="000000"/>
          <w:szCs w:val="24"/>
        </w:rPr>
        <w:t xml:space="preserve"> Se </w:t>
      </w:r>
      <w:r w:rsidRPr="005E76DB">
        <w:rPr>
          <w:rFonts w:eastAsia="Palatino Linotype" w:cs="Palatino Linotype"/>
          <w:b/>
          <w:color w:val="000000"/>
          <w:szCs w:val="24"/>
        </w:rPr>
        <w:t>ORDENA</w:t>
      </w:r>
      <w:r w:rsidRPr="005E76DB">
        <w:rPr>
          <w:rFonts w:eastAsia="Palatino Linotype" w:cs="Palatino Linotype"/>
          <w:color w:val="000000"/>
          <w:szCs w:val="24"/>
        </w:rPr>
        <w:t xml:space="preserve"> al Sujeto Obligado que </w:t>
      </w:r>
      <w:r w:rsidR="00D3721B" w:rsidRPr="005E76DB">
        <w:rPr>
          <w:rFonts w:eastAsia="Palatino Linotype" w:cs="Palatino Linotype"/>
          <w:color w:val="000000"/>
          <w:szCs w:val="24"/>
        </w:rPr>
        <w:t xml:space="preserve">lleve a cabo una búsqueda exhaustiva y razonable en los archivos de las áreas competentes con el propósito de hacer </w:t>
      </w:r>
      <w:r w:rsidR="00605207" w:rsidRPr="005E76DB">
        <w:rPr>
          <w:rFonts w:eastAsia="Palatino Linotype" w:cs="Palatino Linotype"/>
          <w:color w:val="000000"/>
          <w:szCs w:val="24"/>
        </w:rPr>
        <w:t xml:space="preserve">entrega </w:t>
      </w:r>
      <w:r w:rsidR="00581A2E" w:rsidRPr="005E76DB">
        <w:rPr>
          <w:rFonts w:eastAsia="Palatino Linotype" w:cs="Palatino Linotype"/>
          <w:color w:val="000000"/>
          <w:szCs w:val="24"/>
        </w:rPr>
        <w:t xml:space="preserve">al </w:t>
      </w:r>
      <w:r w:rsidRPr="005E76DB">
        <w:rPr>
          <w:rFonts w:eastAsia="Palatino Linotype" w:cs="Palatino Linotype"/>
          <w:color w:val="000000"/>
          <w:szCs w:val="24"/>
        </w:rPr>
        <w:t xml:space="preserve">Recurrente mediante el Sistema de Acceso a la Información Mexiquense (SAIMEX), en versión pública </w:t>
      </w:r>
      <w:r w:rsidR="00581A2E" w:rsidRPr="005E76DB">
        <w:rPr>
          <w:rFonts w:eastAsia="Palatino Linotype" w:cs="Palatino Linotype"/>
          <w:color w:val="000000"/>
          <w:szCs w:val="24"/>
        </w:rPr>
        <w:t xml:space="preserve">de ser procedente </w:t>
      </w:r>
      <w:r w:rsidRPr="005E76DB">
        <w:rPr>
          <w:rFonts w:eastAsia="Palatino Linotype" w:cs="Palatino Linotype"/>
          <w:color w:val="000000"/>
          <w:szCs w:val="24"/>
        </w:rPr>
        <w:t xml:space="preserve">y en términos del </w:t>
      </w:r>
      <w:r w:rsidRPr="005E76DB">
        <w:rPr>
          <w:rFonts w:eastAsia="Palatino Linotype" w:cs="Palatino Linotype"/>
          <w:b/>
          <w:color w:val="000000"/>
          <w:szCs w:val="24"/>
        </w:rPr>
        <w:t xml:space="preserve">Considerando </w:t>
      </w:r>
      <w:r w:rsidR="00605207" w:rsidRPr="005E76DB">
        <w:rPr>
          <w:rFonts w:eastAsia="Palatino Linotype" w:cs="Palatino Linotype"/>
          <w:b/>
          <w:color w:val="000000"/>
          <w:szCs w:val="24"/>
        </w:rPr>
        <w:t>CUAR</w:t>
      </w:r>
      <w:r w:rsidRPr="005E76DB">
        <w:rPr>
          <w:rFonts w:eastAsia="Palatino Linotype" w:cs="Palatino Linotype"/>
          <w:b/>
          <w:color w:val="000000"/>
          <w:szCs w:val="24"/>
        </w:rPr>
        <w:t>TO</w:t>
      </w:r>
      <w:r w:rsidRPr="005E76DB">
        <w:rPr>
          <w:rFonts w:eastAsia="Palatino Linotype" w:cs="Palatino Linotype"/>
          <w:color w:val="000000"/>
          <w:szCs w:val="24"/>
        </w:rPr>
        <w:t xml:space="preserve">, </w:t>
      </w:r>
      <w:r w:rsidR="005A314F">
        <w:rPr>
          <w:rFonts w:eastAsia="Palatino Linotype" w:cs="Palatino Linotype"/>
          <w:color w:val="000000"/>
          <w:szCs w:val="24"/>
        </w:rPr>
        <w:t xml:space="preserve">respecto de la asistencia </w:t>
      </w:r>
      <w:r w:rsidR="00A001C7">
        <w:rPr>
          <w:rFonts w:eastAsia="Palatino Linotype" w:cs="Palatino Linotype"/>
          <w:szCs w:val="24"/>
        </w:rPr>
        <w:t>al Primer Tianguis Internacional de Pueblos Mágicos celebrado en Barcelona, España</w:t>
      </w:r>
      <w:r w:rsidR="00A001C7">
        <w:rPr>
          <w:rFonts w:eastAsia="Palatino Linotype" w:cs="Palatino Linotype"/>
          <w:color w:val="000000"/>
          <w:szCs w:val="24"/>
        </w:rPr>
        <w:t>, los documentos en donde conste lo siguiente:</w:t>
      </w:r>
    </w:p>
    <w:p w14:paraId="7BD0BCF5" w14:textId="11EE0768" w:rsidR="00B31290" w:rsidRPr="005E76DB" w:rsidRDefault="00B31290" w:rsidP="005A314F">
      <w:pPr>
        <w:pBdr>
          <w:top w:val="nil"/>
          <w:left w:val="nil"/>
          <w:bottom w:val="nil"/>
          <w:right w:val="nil"/>
          <w:between w:val="nil"/>
        </w:pBdr>
        <w:rPr>
          <w:rFonts w:eastAsia="Palatino Linotype" w:cs="Palatino Linotype"/>
          <w:color w:val="000000"/>
          <w:szCs w:val="24"/>
        </w:rPr>
      </w:pPr>
    </w:p>
    <w:p w14:paraId="1A29B4DC" w14:textId="00F451E5" w:rsidR="00605207" w:rsidRPr="005E2D7D" w:rsidRDefault="005E2D7D" w:rsidP="00F2085D">
      <w:pPr>
        <w:pStyle w:val="Prrafodelista"/>
        <w:numPr>
          <w:ilvl w:val="0"/>
          <w:numId w:val="31"/>
        </w:numPr>
        <w:pBdr>
          <w:top w:val="nil"/>
          <w:left w:val="nil"/>
          <w:bottom w:val="nil"/>
          <w:right w:val="nil"/>
          <w:between w:val="nil"/>
        </w:pBdr>
        <w:rPr>
          <w:i/>
          <w:iCs/>
        </w:rPr>
      </w:pPr>
      <w:r w:rsidRPr="005E2D7D">
        <w:rPr>
          <w:rFonts w:eastAsia="Palatino Linotype" w:cs="Palatino Linotype"/>
          <w:i/>
          <w:iCs/>
          <w:color w:val="000000"/>
          <w:lang w:val="es-ES_tradnl"/>
        </w:rPr>
        <w:t>L</w:t>
      </w:r>
      <w:r w:rsidRPr="005E2D7D">
        <w:rPr>
          <w:rFonts w:eastAsia="Palatino Linotype" w:cs="Palatino Linotype"/>
          <w:i/>
          <w:iCs/>
        </w:rPr>
        <w:t>os gastos generados por concepto del viaje, hospedaje, viáticos y alimentos de las tres personas referidas en la respuesta</w:t>
      </w:r>
      <w:r w:rsidRPr="005E2D7D">
        <w:rPr>
          <w:rFonts w:eastAsia="Palatino Linotype" w:cs="Palatino Linotype"/>
          <w:i/>
          <w:iCs/>
          <w:color w:val="000000"/>
        </w:rPr>
        <w:t>.</w:t>
      </w:r>
    </w:p>
    <w:p w14:paraId="37F67DBB" w14:textId="2934D1D3" w:rsidR="005E2D7D" w:rsidRPr="005E2D7D" w:rsidRDefault="005E2D7D" w:rsidP="00F2085D">
      <w:pPr>
        <w:pStyle w:val="Prrafodelista"/>
        <w:numPr>
          <w:ilvl w:val="0"/>
          <w:numId w:val="31"/>
        </w:numPr>
        <w:pBdr>
          <w:top w:val="nil"/>
          <w:left w:val="nil"/>
          <w:bottom w:val="nil"/>
          <w:right w:val="nil"/>
          <w:between w:val="nil"/>
        </w:pBdr>
        <w:rPr>
          <w:i/>
          <w:iCs/>
        </w:rPr>
      </w:pPr>
      <w:r w:rsidRPr="005E2D7D">
        <w:rPr>
          <w:rFonts w:eastAsia="Palatino Linotype" w:cs="Palatino Linotype"/>
          <w:i/>
          <w:iCs/>
        </w:rPr>
        <w:t>Nombre del lugar en el que se hospedaron las personas referidas.</w:t>
      </w:r>
    </w:p>
    <w:p w14:paraId="6A625DB2" w14:textId="2B948203" w:rsidR="005E2D7D" w:rsidRPr="005E2D7D" w:rsidRDefault="005E2D7D" w:rsidP="00F2085D">
      <w:pPr>
        <w:pStyle w:val="Prrafodelista"/>
        <w:numPr>
          <w:ilvl w:val="0"/>
          <w:numId w:val="31"/>
        </w:numPr>
        <w:pBdr>
          <w:top w:val="nil"/>
          <w:left w:val="nil"/>
          <w:bottom w:val="nil"/>
          <w:right w:val="nil"/>
          <w:between w:val="nil"/>
        </w:pBdr>
        <w:rPr>
          <w:i/>
          <w:iCs/>
        </w:rPr>
      </w:pPr>
      <w:r w:rsidRPr="005E2D7D">
        <w:rPr>
          <w:rFonts w:eastAsia="Palatino Linotype" w:cs="Palatino Linotype"/>
          <w:i/>
          <w:iCs/>
        </w:rPr>
        <w:t>Denominación y monto autorizado de las partidas presupuestales utilizadas para cubrir los gastos generados durante el viaje referido.</w:t>
      </w:r>
    </w:p>
    <w:p w14:paraId="7B4C6A9A" w14:textId="7337CFAA" w:rsidR="005E2D7D" w:rsidRPr="005E2D7D" w:rsidRDefault="005E2D7D" w:rsidP="00F2085D">
      <w:pPr>
        <w:pStyle w:val="Prrafodelista"/>
        <w:numPr>
          <w:ilvl w:val="0"/>
          <w:numId w:val="31"/>
        </w:numPr>
        <w:pBdr>
          <w:top w:val="nil"/>
          <w:left w:val="nil"/>
          <w:bottom w:val="nil"/>
          <w:right w:val="nil"/>
          <w:between w:val="nil"/>
        </w:pBdr>
        <w:rPr>
          <w:i/>
          <w:iCs/>
        </w:rPr>
      </w:pPr>
      <w:r w:rsidRPr="005E2D7D">
        <w:rPr>
          <w:rFonts w:eastAsia="Palatino Linotype" w:cs="Palatino Linotype"/>
          <w:i/>
          <w:iCs/>
        </w:rPr>
        <w:t>Permiso otorgado por el Ayuntamiento al Presidente Municipal para realizar el viaje referido.</w:t>
      </w:r>
    </w:p>
    <w:p w14:paraId="25D62F84" w14:textId="61426C8E" w:rsidR="005A314F" w:rsidRDefault="005A314F" w:rsidP="00F2085D">
      <w:pPr>
        <w:pBdr>
          <w:top w:val="nil"/>
          <w:left w:val="nil"/>
          <w:bottom w:val="nil"/>
          <w:right w:val="nil"/>
          <w:between w:val="nil"/>
        </w:pBdr>
        <w:rPr>
          <w:rFonts w:eastAsia="Palatino Linotype" w:cs="Palatino Linotype"/>
          <w:color w:val="000000"/>
          <w:szCs w:val="24"/>
        </w:rPr>
      </w:pPr>
    </w:p>
    <w:p w14:paraId="739678BD" w14:textId="75284B1B" w:rsidR="0055572B" w:rsidRDefault="00B5180E" w:rsidP="0055572B">
      <w:pPr>
        <w:pBdr>
          <w:top w:val="nil"/>
          <w:left w:val="nil"/>
          <w:bottom w:val="nil"/>
          <w:right w:val="nil"/>
          <w:between w:val="nil"/>
        </w:pBdr>
        <w:rPr>
          <w:rFonts w:eastAsia="Palatino Linotype" w:cs="Palatino Linotype"/>
          <w:color w:val="000000"/>
          <w:szCs w:val="24"/>
        </w:rPr>
      </w:pPr>
      <w:r w:rsidRPr="006939B2">
        <w:rPr>
          <w:rFonts w:eastAsia="Palatino Linotype" w:cs="Palatino Linotype"/>
          <w:color w:val="000000"/>
          <w:szCs w:val="24"/>
        </w:rPr>
        <w:t>De ser necesario y c</w:t>
      </w:r>
      <w:r w:rsidR="0055572B" w:rsidRPr="006939B2">
        <w:rPr>
          <w:rFonts w:eastAsia="Palatino Linotype" w:cs="Palatino Linotype"/>
          <w:color w:val="000000"/>
          <w:szCs w:val="24"/>
        </w:rPr>
        <w:t>omo sustento de la versión pública</w:t>
      </w:r>
      <w:r w:rsidRPr="006939B2">
        <w:rPr>
          <w:rFonts w:eastAsia="Palatino Linotype" w:cs="Palatino Linotype"/>
          <w:color w:val="000000"/>
          <w:szCs w:val="24"/>
        </w:rPr>
        <w:t>,</w:t>
      </w:r>
      <w:r w:rsidR="0055572B" w:rsidRPr="006939B2">
        <w:rPr>
          <w:rFonts w:eastAsia="Palatino Linotype" w:cs="Palatino Linotype"/>
          <w:color w:val="000000"/>
          <w:szCs w:val="24"/>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6939B2">
        <w:rPr>
          <w:rFonts w:eastAsia="Palatino Linotype" w:cs="Palatino Linotype"/>
          <w:color w:val="000000"/>
          <w:szCs w:val="24"/>
        </w:rPr>
        <w:t xml:space="preserve">, </w:t>
      </w:r>
      <w:r w:rsidR="0055572B" w:rsidRPr="006939B2">
        <w:rPr>
          <w:rFonts w:eastAsia="Palatino Linotype" w:cs="Palatino Linotype"/>
          <w:color w:val="000000"/>
          <w:szCs w:val="24"/>
        </w:rPr>
        <w:t>y se ponga a disposición del Recurrente.</w:t>
      </w:r>
    </w:p>
    <w:p w14:paraId="17A4FDEC" w14:textId="2FADF9E9" w:rsidR="005E76DB" w:rsidRDefault="005E76DB" w:rsidP="0055572B">
      <w:pPr>
        <w:pBdr>
          <w:top w:val="nil"/>
          <w:left w:val="nil"/>
          <w:bottom w:val="nil"/>
          <w:right w:val="nil"/>
          <w:between w:val="nil"/>
        </w:pBdr>
        <w:rPr>
          <w:rFonts w:eastAsia="Palatino Linotype" w:cs="Palatino Linotype"/>
          <w:color w:val="000000"/>
          <w:szCs w:val="24"/>
        </w:rPr>
      </w:pPr>
    </w:p>
    <w:p w14:paraId="7B526F71" w14:textId="3DBF9F4C" w:rsidR="0055572B" w:rsidRPr="006939B2" w:rsidRDefault="0055572B" w:rsidP="0055572B">
      <w:pPr>
        <w:pBdr>
          <w:top w:val="nil"/>
          <w:left w:val="nil"/>
          <w:bottom w:val="nil"/>
          <w:right w:val="nil"/>
          <w:between w:val="nil"/>
        </w:pBdr>
        <w:rPr>
          <w:rFonts w:eastAsia="Palatino Linotype" w:cs="Palatino Linotype"/>
          <w:color w:val="000000"/>
          <w:szCs w:val="24"/>
        </w:rPr>
      </w:pPr>
      <w:r w:rsidRPr="006939B2">
        <w:rPr>
          <w:rFonts w:eastAsia="Palatino Linotype" w:cs="Palatino Linotype"/>
          <w:b/>
          <w:color w:val="000000"/>
          <w:szCs w:val="24"/>
        </w:rPr>
        <w:t>TERCERO. Notifíquese</w:t>
      </w:r>
      <w:r w:rsidRPr="006939B2">
        <w:rPr>
          <w:rFonts w:eastAsia="Palatino Linotype" w:cs="Palatino Linotype"/>
          <w:b/>
          <w:i/>
          <w:color w:val="000000"/>
          <w:szCs w:val="24"/>
        </w:rPr>
        <w:t xml:space="preserve"> </w:t>
      </w:r>
      <w:r w:rsidRPr="006939B2">
        <w:rPr>
          <w:rFonts w:eastAsia="Palatino Linotype" w:cs="Palatino Linotype"/>
          <w:color w:val="000000"/>
          <w:szCs w:val="24"/>
        </w:rPr>
        <w:t>al Titular de la Unidad de Transparencia del</w:t>
      </w:r>
      <w:r w:rsidRPr="006939B2">
        <w:rPr>
          <w:rFonts w:eastAsia="Palatino Linotype" w:cs="Palatino Linotype"/>
          <w:b/>
          <w:color w:val="000000"/>
          <w:szCs w:val="24"/>
        </w:rPr>
        <w:t xml:space="preserve"> </w:t>
      </w:r>
      <w:r w:rsidRPr="006939B2">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6939B2"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6939B2" w:rsidRDefault="0055572B" w:rsidP="0055572B">
      <w:pPr>
        <w:pBdr>
          <w:top w:val="nil"/>
          <w:left w:val="nil"/>
          <w:bottom w:val="nil"/>
          <w:right w:val="nil"/>
          <w:between w:val="nil"/>
        </w:pBdr>
        <w:rPr>
          <w:rFonts w:eastAsia="Palatino Linotype" w:cs="Palatino Linotype"/>
          <w:color w:val="000000"/>
          <w:szCs w:val="24"/>
        </w:rPr>
      </w:pPr>
      <w:r w:rsidRPr="006939B2">
        <w:rPr>
          <w:rFonts w:eastAsia="Palatino Linotype" w:cs="Palatino Linotype"/>
          <w:b/>
          <w:color w:val="000000"/>
          <w:szCs w:val="24"/>
        </w:rPr>
        <w:t xml:space="preserve">CUARTO. </w:t>
      </w:r>
      <w:r w:rsidRPr="006939B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6939B2" w:rsidRDefault="0055572B" w:rsidP="0055572B">
      <w:pPr>
        <w:pBdr>
          <w:top w:val="nil"/>
          <w:left w:val="nil"/>
          <w:bottom w:val="nil"/>
          <w:right w:val="nil"/>
          <w:between w:val="nil"/>
        </w:pBdr>
        <w:rPr>
          <w:rFonts w:eastAsia="Palatino Linotype" w:cs="Palatino Linotype"/>
          <w:b/>
          <w:color w:val="000000"/>
          <w:szCs w:val="24"/>
        </w:rPr>
      </w:pPr>
    </w:p>
    <w:p w14:paraId="72A94F51" w14:textId="71B9EFFA" w:rsidR="00151764" w:rsidRDefault="0055572B" w:rsidP="0055572B">
      <w:pPr>
        <w:contextualSpacing/>
        <w:rPr>
          <w:rFonts w:eastAsia="Palatino Linotype" w:cs="Palatino Linotype"/>
          <w:color w:val="000000"/>
          <w:szCs w:val="24"/>
        </w:rPr>
      </w:pPr>
      <w:r w:rsidRPr="006939B2">
        <w:rPr>
          <w:rFonts w:eastAsia="Palatino Linotype" w:cs="Palatino Linotype"/>
          <w:b/>
          <w:color w:val="000000"/>
          <w:szCs w:val="24"/>
        </w:rPr>
        <w:t xml:space="preserve">QUINTO. Notifíquese </w:t>
      </w:r>
      <w:r w:rsidRPr="006939B2">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w:t>
      </w:r>
      <w:bookmarkStart w:id="0" w:name="_GoBack"/>
      <w:bookmarkEnd w:id="0"/>
      <w:r w:rsidRPr="006939B2">
        <w:rPr>
          <w:rFonts w:eastAsia="Palatino Linotype" w:cs="Palatino Linotype"/>
          <w:color w:val="000000"/>
          <w:szCs w:val="24"/>
        </w:rPr>
        <w:t xml:space="preserve"> leyes aplicables,</w:t>
      </w:r>
      <w:r w:rsidRPr="006939B2">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05382CA8" w14:textId="5715CC9F" w:rsidR="005A314F" w:rsidRDefault="005A314F" w:rsidP="0055572B">
      <w:pPr>
        <w:contextualSpacing/>
        <w:rPr>
          <w:rFonts w:eastAsia="Palatino Linotype" w:cs="Palatino Linotype"/>
          <w:color w:val="000000"/>
          <w:szCs w:val="24"/>
        </w:rPr>
      </w:pPr>
    </w:p>
    <w:p w14:paraId="20573BFF" w14:textId="5F23A312" w:rsidR="00A970D5" w:rsidRPr="006939B2" w:rsidRDefault="00A970D5" w:rsidP="00B01AFD">
      <w:pPr>
        <w:pBdr>
          <w:top w:val="nil"/>
          <w:left w:val="nil"/>
          <w:bottom w:val="nil"/>
          <w:right w:val="nil"/>
          <w:between w:val="nil"/>
        </w:pBdr>
        <w:contextualSpacing/>
        <w:rPr>
          <w:rFonts w:eastAsia="Palatino Linotype" w:cs="Palatino Linotype"/>
          <w:color w:val="000000"/>
          <w:szCs w:val="24"/>
        </w:rPr>
      </w:pPr>
      <w:r w:rsidRPr="006939B2">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w:t>
      </w:r>
      <w:r w:rsidRPr="006939B2">
        <w:rPr>
          <w:rFonts w:eastAsia="Palatino Linotype" w:cs="Palatino Linotype"/>
          <w:color w:val="000000"/>
          <w:szCs w:val="24"/>
        </w:rPr>
        <w:lastRenderedPageBreak/>
        <w:t xml:space="preserve">POR LOS COMISIONADOS JOSÉ MARTÍNEZ VILCHIS, MARÍA DEL ROSARIO MEJÍA AYALA, SHARON CRISTINA MORALES MARTÍNEZ, LUIS GUSTAVO PARRA NORIEGA Y GUADALUPE RAMÍREZ </w:t>
      </w:r>
      <w:r w:rsidR="00227691" w:rsidRPr="006939B2">
        <w:rPr>
          <w:rFonts w:eastAsia="Palatino Linotype" w:cs="Palatino Linotype"/>
          <w:color w:val="000000"/>
          <w:szCs w:val="24"/>
        </w:rPr>
        <w:t xml:space="preserve">PEÑA, EN LA </w:t>
      </w:r>
      <w:r w:rsidR="00921DB0">
        <w:rPr>
          <w:rFonts w:eastAsia="Palatino Linotype" w:cs="Palatino Linotype"/>
          <w:color w:val="000000"/>
          <w:szCs w:val="24"/>
        </w:rPr>
        <w:t xml:space="preserve">TRIGÉSIMA </w:t>
      </w:r>
      <w:r w:rsidR="005E2D7D">
        <w:rPr>
          <w:rFonts w:eastAsia="Palatino Linotype" w:cs="Palatino Linotype"/>
          <w:color w:val="000000"/>
          <w:szCs w:val="24"/>
        </w:rPr>
        <w:t>QUINTA</w:t>
      </w:r>
      <w:r w:rsidRPr="006939B2">
        <w:rPr>
          <w:rFonts w:eastAsia="Palatino Linotype" w:cs="Palatino Linotype"/>
          <w:color w:val="000000"/>
          <w:szCs w:val="24"/>
        </w:rPr>
        <w:t xml:space="preserve"> SESIÓN ORDINARIA CEL</w:t>
      </w:r>
      <w:r w:rsidR="007F15FE" w:rsidRPr="006939B2">
        <w:rPr>
          <w:rFonts w:eastAsia="Palatino Linotype" w:cs="Palatino Linotype"/>
          <w:color w:val="000000"/>
          <w:szCs w:val="24"/>
        </w:rPr>
        <w:t xml:space="preserve">EBRADA </w:t>
      </w:r>
      <w:r w:rsidR="005E2D7D">
        <w:rPr>
          <w:rFonts w:eastAsia="Palatino Linotype" w:cs="Palatino Linotype"/>
          <w:color w:val="000000"/>
          <w:szCs w:val="24"/>
        </w:rPr>
        <w:t>VEINTIOCHO</w:t>
      </w:r>
      <w:r w:rsidR="00921DB0">
        <w:rPr>
          <w:rFonts w:eastAsia="Palatino Linotype" w:cs="Palatino Linotype"/>
          <w:color w:val="000000"/>
          <w:szCs w:val="24"/>
        </w:rPr>
        <w:t xml:space="preserve"> DE SEPTIEMBRE</w:t>
      </w:r>
      <w:r w:rsidR="008B2BBB" w:rsidRPr="006939B2">
        <w:rPr>
          <w:rFonts w:eastAsia="Palatino Linotype" w:cs="Palatino Linotype"/>
          <w:color w:val="000000"/>
          <w:szCs w:val="24"/>
        </w:rPr>
        <w:t xml:space="preserve"> DE DOS MIL VEINTIDÓS</w:t>
      </w:r>
      <w:r w:rsidRPr="006939B2">
        <w:rPr>
          <w:rFonts w:eastAsia="Palatino Linotype" w:cs="Palatino Linotype"/>
          <w:color w:val="000000"/>
          <w:szCs w:val="24"/>
        </w:rPr>
        <w:t>, ANTE EL SECRETARIO TÉCNICO DEL PLENO, ALEXIS TAPIA RAMÍREZ.----------------------------</w:t>
      </w:r>
      <w:r w:rsidR="005E76DB">
        <w:rPr>
          <w:rFonts w:eastAsia="Palatino Linotype" w:cs="Palatino Linotype"/>
          <w:color w:val="000000"/>
          <w:szCs w:val="24"/>
        </w:rPr>
        <w:t>-------------------------------------------------------------------------------------------------------------------------------------------------------------------------------------------------------------------------------------------------------------------------------------------------------------------------------------------------------------------------------------------------------------------------------------------------------------------------------------------------------------------------------------------------------------------------------------------------------------------------------------------------------------------------------------------------------------------------------------------------------------------------------------------------------------------------------------</w:t>
      </w:r>
      <w:r w:rsidR="00BE7C64">
        <w:rPr>
          <w:rFonts w:eastAsia="Palatino Linotype" w:cs="Palatino Linotype"/>
          <w:color w:val="000000"/>
          <w:szCs w:val="24"/>
        </w:rPr>
        <w:t>---------------------------------------------------------------------------------------------------------------------------------------------------------------------------------------------------------------------------------------------------------------------------------------------------------------------------------------------------------------------------------------------------------------------------------------------------------------------------------------------------------------------------------------------------------------------------------------------------------------------------------------------------------------------------------------------------------------------------------------------------------------------------------------------------------------------------------------------------------------------------------------------------------------------------------------------------------------------------------------------------------------------------------------------------------------------------------------------------------------------------------------------------------------------------------------------------------------------------------------------------------------------------------------------------------------------------------------</w:t>
      </w:r>
    </w:p>
    <w:p w14:paraId="4DA57669" w14:textId="77777777" w:rsidR="00A970D5" w:rsidRPr="006939B2"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6939B2">
        <w:rPr>
          <w:rFonts w:eastAsia="Palatino Linotype" w:cs="Palatino Linotype"/>
          <w:color w:val="000000"/>
          <w:sz w:val="20"/>
          <w:szCs w:val="20"/>
        </w:rPr>
        <w:t>JMV/CCR/</w:t>
      </w:r>
      <w:proofErr w:type="spellStart"/>
      <w:r w:rsidRPr="006939B2">
        <w:rPr>
          <w:rFonts w:eastAsia="Palatino Linotype" w:cs="Palatino Linotype"/>
          <w:color w:val="000000"/>
          <w:sz w:val="20"/>
          <w:szCs w:val="20"/>
        </w:rPr>
        <w:t>fzh</w:t>
      </w:r>
      <w:proofErr w:type="spellEnd"/>
    </w:p>
    <w:p w14:paraId="5FBC6CA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6939B2"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6939B2"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6939B2" w:rsidRDefault="00D718B8" w:rsidP="00A970D5"/>
    <w:sectPr w:rsidR="00D718B8" w:rsidRPr="006939B2" w:rsidSect="005C7D67">
      <w:headerReference w:type="even" r:id="rId12"/>
      <w:headerReference w:type="default" r:id="rId13"/>
      <w:footerReference w:type="default" r:id="rId14"/>
      <w:headerReference w:type="first" r:id="rId15"/>
      <w:footerReference w:type="first" r:id="rId16"/>
      <w:pgSz w:w="12240" w:h="15840"/>
      <w:pgMar w:top="2977" w:right="1134" w:bottom="1235"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EAA3" w14:textId="77777777" w:rsidR="00CB5936" w:rsidRDefault="00CB5936" w:rsidP="00F2498E">
      <w:pPr>
        <w:spacing w:line="240" w:lineRule="auto"/>
      </w:pPr>
      <w:r>
        <w:separator/>
      </w:r>
    </w:p>
  </w:endnote>
  <w:endnote w:type="continuationSeparator" w:id="0">
    <w:p w14:paraId="16521EE4" w14:textId="77777777" w:rsidR="00CB5936" w:rsidRDefault="00CB5936" w:rsidP="00F2498E">
      <w:pPr>
        <w:spacing w:line="240" w:lineRule="auto"/>
      </w:pPr>
      <w:r>
        <w:continuationSeparator/>
      </w:r>
    </w:p>
  </w:endnote>
  <w:endnote w:type="continuationNotice" w:id="1">
    <w:p w14:paraId="7BE8D104" w14:textId="77777777" w:rsidR="00CB5936" w:rsidRDefault="00CB59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332C6" w:rsidRPr="00871A91" w:rsidRDefault="006332C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9710C">
      <w:rPr>
        <w:rFonts w:ascii="Palatino Linotype" w:hAnsi="Palatino Linotype"/>
        <w:b/>
        <w:bCs/>
        <w:noProof/>
        <w:sz w:val="20"/>
      </w:rPr>
      <w:t>34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9710C">
      <w:rPr>
        <w:rFonts w:ascii="Palatino Linotype" w:hAnsi="Palatino Linotype"/>
        <w:b/>
        <w:bCs/>
        <w:noProof/>
        <w:sz w:val="20"/>
      </w:rPr>
      <w:t>35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332C6" w:rsidRPr="00871A91" w:rsidRDefault="006332C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9710C">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9710C">
      <w:rPr>
        <w:rFonts w:ascii="Palatino Linotype" w:hAnsi="Palatino Linotype"/>
        <w:b/>
        <w:bCs/>
        <w:noProof/>
        <w:sz w:val="20"/>
      </w:rPr>
      <w:t>35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A52A6" w14:textId="77777777" w:rsidR="00CB5936" w:rsidRDefault="00CB5936" w:rsidP="00F2498E">
      <w:pPr>
        <w:spacing w:line="240" w:lineRule="auto"/>
      </w:pPr>
      <w:r>
        <w:separator/>
      </w:r>
    </w:p>
  </w:footnote>
  <w:footnote w:type="continuationSeparator" w:id="0">
    <w:p w14:paraId="71F01615" w14:textId="77777777" w:rsidR="00CB5936" w:rsidRDefault="00CB5936" w:rsidP="00F2498E">
      <w:pPr>
        <w:spacing w:line="240" w:lineRule="auto"/>
      </w:pPr>
      <w:r>
        <w:continuationSeparator/>
      </w:r>
    </w:p>
  </w:footnote>
  <w:footnote w:type="continuationNotice" w:id="1">
    <w:p w14:paraId="729E32D9" w14:textId="77777777" w:rsidR="00CB5936" w:rsidRDefault="00CB5936">
      <w:pPr>
        <w:spacing w:line="240" w:lineRule="auto"/>
      </w:pPr>
    </w:p>
  </w:footnote>
  <w:footnote w:id="2">
    <w:p w14:paraId="2348F3B8" w14:textId="77777777" w:rsidR="006332C6" w:rsidRPr="0031280C" w:rsidRDefault="006332C6"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6332C6" w:rsidRPr="0031280C" w:rsidRDefault="006332C6"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6332C6" w:rsidRPr="0031280C" w:rsidRDefault="006332C6"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19517AD" w:rsidR="006332C6" w:rsidRPr="0031280C" w:rsidRDefault="006332C6"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AF25780" w14:textId="70CE0B25" w:rsidR="007513F7" w:rsidRDefault="007513F7">
      <w:pPr>
        <w:pStyle w:val="Textonotapie"/>
      </w:pPr>
      <w:r>
        <w:rPr>
          <w:rStyle w:val="Refdenotaalpie"/>
        </w:rPr>
        <w:footnoteRef/>
      </w:r>
      <w:r>
        <w:t xml:space="preserve"> Consultado en </w:t>
      </w:r>
      <w:hyperlink r:id="rId3" w:history="1">
        <w:r w:rsidRPr="00AD6584">
          <w:rPr>
            <w:rStyle w:val="Hipervnculo"/>
          </w:rPr>
          <w:t>https://www.osfem.gob.mx/04_Iconografia/Ent_Fisc/Doc_Apoy/Doc_Apoy.html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332C6" w:rsidRDefault="00CB5936">
    <w:pPr>
      <w:pStyle w:val="Encabezado"/>
    </w:pPr>
    <w:r>
      <w:rPr>
        <w:noProof/>
        <w:lang w:val="es-MX" w:eastAsia="es-MX"/>
      </w:rPr>
      <w:pict w14:anchorId="622D14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332C6" w:rsidRPr="00B17577" w14:paraId="37B9EBDE" w14:textId="77777777" w:rsidTr="003938ED">
      <w:trPr>
        <w:trHeight w:val="227"/>
      </w:trPr>
      <w:tc>
        <w:tcPr>
          <w:tcW w:w="5103" w:type="dxa"/>
          <w:hideMark/>
        </w:tcPr>
        <w:p w14:paraId="4964FBC5" w14:textId="54CDA645" w:rsidR="006332C6" w:rsidRPr="00096248" w:rsidRDefault="006332C6" w:rsidP="00C57E04">
          <w:pPr>
            <w:ind w:right="69"/>
            <w:jc w:val="right"/>
            <w:rPr>
              <w:rFonts w:cs="Arial"/>
              <w:b/>
              <w:szCs w:val="24"/>
            </w:rPr>
          </w:pPr>
          <w:r w:rsidRPr="00096248">
            <w:rPr>
              <w:rFonts w:cs="Arial"/>
              <w:b/>
              <w:szCs w:val="24"/>
            </w:rPr>
            <w:t>Recurso de Revisión:</w:t>
          </w:r>
        </w:p>
      </w:tc>
      <w:tc>
        <w:tcPr>
          <w:tcW w:w="4395" w:type="dxa"/>
          <w:hideMark/>
        </w:tcPr>
        <w:p w14:paraId="421B9899" w14:textId="1A29CD8C" w:rsidR="006332C6" w:rsidRPr="00096248" w:rsidRDefault="006332C6" w:rsidP="00C57E04">
          <w:pPr>
            <w:ind w:right="71"/>
            <w:jc w:val="right"/>
            <w:rPr>
              <w:rFonts w:cs="Arial"/>
              <w:b/>
              <w:szCs w:val="24"/>
            </w:rPr>
          </w:pPr>
          <w:r>
            <w:rPr>
              <w:rFonts w:cs="Arial"/>
              <w:b/>
              <w:bCs/>
              <w:szCs w:val="24"/>
            </w:rPr>
            <w:t>09835</w:t>
          </w:r>
          <w:r w:rsidRPr="00096248">
            <w:rPr>
              <w:rFonts w:cs="Arial"/>
              <w:b/>
              <w:bCs/>
              <w:szCs w:val="24"/>
            </w:rPr>
            <w:t>/INFOEM/IP/RR/202</w:t>
          </w:r>
          <w:r>
            <w:rPr>
              <w:rFonts w:cs="Arial"/>
              <w:b/>
              <w:bCs/>
              <w:szCs w:val="24"/>
            </w:rPr>
            <w:t>2</w:t>
          </w:r>
        </w:p>
      </w:tc>
    </w:tr>
    <w:tr w:rsidR="006332C6" w14:paraId="7591D3C9" w14:textId="77777777" w:rsidTr="003938ED">
      <w:trPr>
        <w:trHeight w:val="242"/>
      </w:trPr>
      <w:tc>
        <w:tcPr>
          <w:tcW w:w="5103" w:type="dxa"/>
          <w:hideMark/>
        </w:tcPr>
        <w:p w14:paraId="729A65A8" w14:textId="77777777" w:rsidR="006332C6" w:rsidRPr="00096248" w:rsidRDefault="006332C6" w:rsidP="00C57E04">
          <w:pPr>
            <w:ind w:right="69"/>
            <w:jc w:val="right"/>
            <w:rPr>
              <w:rFonts w:cs="Arial"/>
              <w:b/>
              <w:szCs w:val="24"/>
            </w:rPr>
          </w:pPr>
          <w:r w:rsidRPr="00096248">
            <w:rPr>
              <w:rFonts w:cs="Arial"/>
              <w:b/>
              <w:szCs w:val="24"/>
            </w:rPr>
            <w:t>Sujeto Obligado:</w:t>
          </w:r>
        </w:p>
      </w:tc>
      <w:tc>
        <w:tcPr>
          <w:tcW w:w="4395" w:type="dxa"/>
          <w:hideMark/>
        </w:tcPr>
        <w:p w14:paraId="283ADF36" w14:textId="4A27950F" w:rsidR="006332C6" w:rsidRPr="00096248" w:rsidRDefault="006332C6" w:rsidP="00BA1B4B">
          <w:pPr>
            <w:spacing w:after="120" w:line="240" w:lineRule="auto"/>
            <w:ind w:left="-81" w:right="74"/>
            <w:jc w:val="right"/>
            <w:rPr>
              <w:rFonts w:cs="Arial"/>
              <w:szCs w:val="24"/>
            </w:rPr>
          </w:pPr>
          <w:r>
            <w:rPr>
              <w:rFonts w:cs="Arial"/>
              <w:szCs w:val="24"/>
            </w:rPr>
            <w:t>Ayuntamiento de Rayón</w:t>
          </w:r>
          <w:r w:rsidRPr="00BA1B4B">
            <w:rPr>
              <w:rFonts w:cs="Arial"/>
              <w:szCs w:val="24"/>
            </w:rPr>
            <w:t xml:space="preserve"> </w:t>
          </w:r>
        </w:p>
      </w:tc>
    </w:tr>
    <w:tr w:rsidR="006332C6" w:rsidRPr="00F63239" w14:paraId="037E914D" w14:textId="77777777" w:rsidTr="003938ED">
      <w:trPr>
        <w:trHeight w:val="342"/>
      </w:trPr>
      <w:tc>
        <w:tcPr>
          <w:tcW w:w="5103" w:type="dxa"/>
          <w:hideMark/>
        </w:tcPr>
        <w:p w14:paraId="7676B68F" w14:textId="64D69EAF" w:rsidR="006332C6" w:rsidRPr="00096248" w:rsidRDefault="006332C6"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6332C6" w:rsidRPr="00096248" w:rsidRDefault="006332C6" w:rsidP="00C57E04">
          <w:pPr>
            <w:ind w:left="-486" w:right="71" w:firstLine="567"/>
            <w:jc w:val="right"/>
            <w:rPr>
              <w:rFonts w:cs="Arial"/>
              <w:szCs w:val="24"/>
            </w:rPr>
          </w:pPr>
          <w:r w:rsidRPr="00096248">
            <w:rPr>
              <w:rFonts w:cs="Arial"/>
              <w:szCs w:val="24"/>
            </w:rPr>
            <w:t>José Martínez Vilchis</w:t>
          </w:r>
        </w:p>
      </w:tc>
    </w:tr>
  </w:tbl>
  <w:p w14:paraId="2998DBFD" w14:textId="25A9F426" w:rsidR="006332C6" w:rsidRPr="00871A91" w:rsidRDefault="00CB5936">
    <w:pPr>
      <w:pStyle w:val="Encabezado"/>
      <w:rPr>
        <w:sz w:val="2"/>
      </w:rPr>
    </w:pPr>
    <w:r>
      <w:rPr>
        <w:noProof/>
        <w:lang w:val="es-MX" w:eastAsia="es-MX"/>
      </w:rPr>
      <w:pict w14:anchorId="7E846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5pt;margin-top:-142.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332C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332C6" w14:paraId="0F9FE9B6" w14:textId="77777777" w:rsidTr="003938ED">
      <w:trPr>
        <w:trHeight w:val="227"/>
      </w:trPr>
      <w:tc>
        <w:tcPr>
          <w:tcW w:w="5103" w:type="dxa"/>
          <w:hideMark/>
        </w:tcPr>
        <w:p w14:paraId="6D1D9D71" w14:textId="11150E5A" w:rsidR="006332C6" w:rsidRPr="00663A37" w:rsidRDefault="006332C6"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0786C743" w:rsidR="006332C6" w:rsidRPr="00C81ECD" w:rsidRDefault="006332C6" w:rsidP="00C57E04">
          <w:pPr>
            <w:ind w:left="-486" w:right="68" w:firstLine="558"/>
            <w:jc w:val="right"/>
            <w:rPr>
              <w:rFonts w:cs="Arial"/>
              <w:b/>
              <w:szCs w:val="24"/>
            </w:rPr>
          </w:pPr>
          <w:r w:rsidRPr="00C81ECD">
            <w:rPr>
              <w:rFonts w:cs="Arial"/>
              <w:b/>
              <w:bCs/>
              <w:szCs w:val="24"/>
            </w:rPr>
            <w:t>0</w:t>
          </w:r>
          <w:r>
            <w:rPr>
              <w:rFonts w:cs="Arial"/>
              <w:b/>
              <w:bCs/>
              <w:szCs w:val="24"/>
            </w:rPr>
            <w:t>9835</w:t>
          </w:r>
          <w:r w:rsidRPr="00C81ECD">
            <w:rPr>
              <w:rFonts w:cs="Arial"/>
              <w:b/>
              <w:bCs/>
              <w:szCs w:val="24"/>
            </w:rPr>
            <w:t>/INFOEM/IP/RR/2022</w:t>
          </w:r>
        </w:p>
      </w:tc>
    </w:tr>
    <w:tr w:rsidR="006332C6" w:rsidRPr="001F57CD" w14:paraId="1377D264" w14:textId="77777777" w:rsidTr="003938ED">
      <w:trPr>
        <w:trHeight w:val="196"/>
      </w:trPr>
      <w:tc>
        <w:tcPr>
          <w:tcW w:w="5103" w:type="dxa"/>
          <w:hideMark/>
        </w:tcPr>
        <w:p w14:paraId="04D597A1" w14:textId="77777777" w:rsidR="006332C6" w:rsidRPr="00663A37" w:rsidRDefault="006332C6" w:rsidP="00C57E04">
          <w:pPr>
            <w:ind w:right="68"/>
            <w:jc w:val="right"/>
            <w:rPr>
              <w:rFonts w:cs="Arial"/>
              <w:b/>
              <w:szCs w:val="24"/>
            </w:rPr>
          </w:pPr>
          <w:r w:rsidRPr="00663A37">
            <w:rPr>
              <w:rFonts w:cs="Arial"/>
              <w:b/>
              <w:szCs w:val="24"/>
            </w:rPr>
            <w:t>Recurrente:</w:t>
          </w:r>
        </w:p>
      </w:tc>
      <w:tc>
        <w:tcPr>
          <w:tcW w:w="4395" w:type="dxa"/>
          <w:hideMark/>
        </w:tcPr>
        <w:p w14:paraId="1126AAEC" w14:textId="7BB4474D" w:rsidR="006332C6" w:rsidRPr="00663A37" w:rsidRDefault="00E9710C" w:rsidP="00C57E04">
          <w:pPr>
            <w:ind w:right="68"/>
            <w:jc w:val="right"/>
            <w:rPr>
              <w:rFonts w:cs="Arial"/>
              <w:szCs w:val="24"/>
            </w:rPr>
          </w:pPr>
          <w:r>
            <w:rPr>
              <w:rFonts w:cs="Arial"/>
              <w:szCs w:val="24"/>
            </w:rPr>
            <w:t>XXXXXXXXXXXXXXXXXXXX</w:t>
          </w:r>
        </w:p>
      </w:tc>
    </w:tr>
    <w:tr w:rsidR="006332C6" w14:paraId="4DC11993" w14:textId="77777777" w:rsidTr="003938ED">
      <w:trPr>
        <w:trHeight w:val="242"/>
      </w:trPr>
      <w:tc>
        <w:tcPr>
          <w:tcW w:w="5103" w:type="dxa"/>
          <w:hideMark/>
        </w:tcPr>
        <w:p w14:paraId="76CEF1B5" w14:textId="77777777" w:rsidR="006332C6" w:rsidRPr="00663A37" w:rsidRDefault="006332C6" w:rsidP="00C57E04">
          <w:pPr>
            <w:ind w:right="68"/>
            <w:jc w:val="right"/>
            <w:rPr>
              <w:rFonts w:cs="Arial"/>
              <w:b/>
              <w:szCs w:val="24"/>
            </w:rPr>
          </w:pPr>
          <w:r w:rsidRPr="00663A37">
            <w:rPr>
              <w:rFonts w:cs="Arial"/>
              <w:b/>
              <w:szCs w:val="24"/>
            </w:rPr>
            <w:t>Sujeto Obligado:</w:t>
          </w:r>
        </w:p>
      </w:tc>
      <w:tc>
        <w:tcPr>
          <w:tcW w:w="4395" w:type="dxa"/>
          <w:hideMark/>
        </w:tcPr>
        <w:p w14:paraId="7C1BB379" w14:textId="5B0592E1" w:rsidR="006332C6" w:rsidRPr="00663A37" w:rsidRDefault="006332C6" w:rsidP="00BA1B4B">
          <w:pPr>
            <w:spacing w:after="120" w:line="240" w:lineRule="auto"/>
            <w:ind w:left="-68" w:right="68"/>
            <w:jc w:val="right"/>
            <w:rPr>
              <w:rFonts w:cs="Arial"/>
              <w:szCs w:val="24"/>
            </w:rPr>
          </w:pPr>
          <w:r>
            <w:rPr>
              <w:rFonts w:cs="Arial"/>
              <w:szCs w:val="24"/>
            </w:rPr>
            <w:t>Ayuntamiento de Rayón</w:t>
          </w:r>
        </w:p>
      </w:tc>
    </w:tr>
    <w:tr w:rsidR="006332C6" w14:paraId="5C2B511D" w14:textId="77777777" w:rsidTr="003938ED">
      <w:trPr>
        <w:trHeight w:val="342"/>
      </w:trPr>
      <w:tc>
        <w:tcPr>
          <w:tcW w:w="5103" w:type="dxa"/>
          <w:hideMark/>
        </w:tcPr>
        <w:p w14:paraId="03FEF68C" w14:textId="45E91CF4" w:rsidR="006332C6" w:rsidRPr="00663A37" w:rsidRDefault="006332C6"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6332C6" w:rsidRPr="00663A37" w:rsidRDefault="006332C6" w:rsidP="00C57E04">
          <w:pPr>
            <w:ind w:left="-486" w:right="68" w:firstLine="567"/>
            <w:jc w:val="right"/>
            <w:rPr>
              <w:rFonts w:cs="Arial"/>
              <w:szCs w:val="24"/>
            </w:rPr>
          </w:pPr>
          <w:r w:rsidRPr="00663A37">
            <w:rPr>
              <w:rFonts w:cs="Arial"/>
              <w:szCs w:val="24"/>
            </w:rPr>
            <w:t>José Martínez Vilchis</w:t>
          </w:r>
        </w:p>
      </w:tc>
    </w:tr>
  </w:tbl>
  <w:p w14:paraId="04D3BBA0" w14:textId="1BA89CC1" w:rsidR="006332C6" w:rsidRPr="00871A91" w:rsidRDefault="00CB5936">
    <w:pPr>
      <w:pStyle w:val="Encabezado"/>
      <w:rPr>
        <w:sz w:val="2"/>
      </w:rPr>
    </w:pPr>
    <w:r>
      <w:rPr>
        <w:noProof/>
        <w:lang w:val="es-MX" w:eastAsia="es-MX"/>
      </w:rPr>
      <w:pict w14:anchorId="3BBD5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7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332C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E3769"/>
    <w:multiLevelType w:val="hybridMultilevel"/>
    <w:tmpl w:val="CD70D2CA"/>
    <w:lvl w:ilvl="0" w:tplc="D7C662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B239E"/>
    <w:multiLevelType w:val="multilevel"/>
    <w:tmpl w:val="41EC8014"/>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E510A8"/>
    <w:multiLevelType w:val="hybridMultilevel"/>
    <w:tmpl w:val="C1684B84"/>
    <w:lvl w:ilvl="0" w:tplc="CF8817B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A5A2C"/>
    <w:multiLevelType w:val="hybridMultilevel"/>
    <w:tmpl w:val="B9A2F34E"/>
    <w:lvl w:ilvl="0" w:tplc="B6C2B518">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166F06"/>
    <w:multiLevelType w:val="multilevel"/>
    <w:tmpl w:val="5588BB20"/>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B34B4E"/>
    <w:multiLevelType w:val="hybridMultilevel"/>
    <w:tmpl w:val="D422C2B6"/>
    <w:lvl w:ilvl="0" w:tplc="FAE6FAC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D02985"/>
    <w:multiLevelType w:val="multilevel"/>
    <w:tmpl w:val="08E0F680"/>
    <w:styleLink w:val="Listaactual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4A1191"/>
    <w:multiLevelType w:val="hybridMultilevel"/>
    <w:tmpl w:val="2E7A58F4"/>
    <w:lvl w:ilvl="0" w:tplc="F3442E7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4DD78AF"/>
    <w:multiLevelType w:val="hybridMultilevel"/>
    <w:tmpl w:val="9C0AC630"/>
    <w:lvl w:ilvl="0" w:tplc="ADE258D0">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E57C3"/>
    <w:multiLevelType w:val="multilevel"/>
    <w:tmpl w:val="DDDA8A34"/>
    <w:styleLink w:val="Listaactual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8993896"/>
    <w:multiLevelType w:val="hybridMultilevel"/>
    <w:tmpl w:val="1F9029D6"/>
    <w:lvl w:ilvl="0" w:tplc="0BCE1E7A">
      <w:start w:val="1"/>
      <w:numFmt w:val="upp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7"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B478CB"/>
    <w:multiLevelType w:val="multilevel"/>
    <w:tmpl w:val="14DA3A4C"/>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105DED"/>
    <w:multiLevelType w:val="multilevel"/>
    <w:tmpl w:val="6DB8A222"/>
    <w:styleLink w:val="Listaactual1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D547FD4"/>
    <w:multiLevelType w:val="hybridMultilevel"/>
    <w:tmpl w:val="F5043CF4"/>
    <w:lvl w:ilvl="0" w:tplc="8FA67748">
      <w:start w:val="1"/>
      <w:numFmt w:val="upperRoman"/>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7942EE"/>
    <w:multiLevelType w:val="multilevel"/>
    <w:tmpl w:val="1A64C770"/>
    <w:styleLink w:val="Listaactual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450C27"/>
    <w:multiLevelType w:val="hybridMultilevel"/>
    <w:tmpl w:val="B7C6CA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7"/>
  </w:num>
  <w:num w:numId="3">
    <w:abstractNumId w:val="2"/>
  </w:num>
  <w:num w:numId="4">
    <w:abstractNumId w:val="19"/>
  </w:num>
  <w:num w:numId="5">
    <w:abstractNumId w:val="17"/>
  </w:num>
  <w:num w:numId="6">
    <w:abstractNumId w:val="8"/>
  </w:num>
  <w:num w:numId="7">
    <w:abstractNumId w:val="24"/>
  </w:num>
  <w:num w:numId="8">
    <w:abstractNumId w:val="34"/>
  </w:num>
  <w:num w:numId="9">
    <w:abstractNumId w:val="26"/>
  </w:num>
  <w:num w:numId="10">
    <w:abstractNumId w:val="1"/>
  </w:num>
  <w:num w:numId="11">
    <w:abstractNumId w:val="22"/>
  </w:num>
  <w:num w:numId="12">
    <w:abstractNumId w:val="9"/>
  </w:num>
  <w:num w:numId="13">
    <w:abstractNumId w:val="11"/>
  </w:num>
  <w:num w:numId="14">
    <w:abstractNumId w:val="18"/>
  </w:num>
  <w:num w:numId="15">
    <w:abstractNumId w:val="13"/>
  </w:num>
  <w:num w:numId="16">
    <w:abstractNumId w:val="29"/>
  </w:num>
  <w:num w:numId="17">
    <w:abstractNumId w:val="32"/>
  </w:num>
  <w:num w:numId="18">
    <w:abstractNumId w:val="0"/>
  </w:num>
  <w:num w:numId="19">
    <w:abstractNumId w:val="25"/>
  </w:num>
  <w:num w:numId="20">
    <w:abstractNumId w:val="7"/>
  </w:num>
  <w:num w:numId="21">
    <w:abstractNumId w:val="36"/>
  </w:num>
  <w:num w:numId="22">
    <w:abstractNumId w:val="16"/>
  </w:num>
  <w:num w:numId="23">
    <w:abstractNumId w:val="28"/>
  </w:num>
  <w:num w:numId="24">
    <w:abstractNumId w:val="23"/>
  </w:num>
  <w:num w:numId="25">
    <w:abstractNumId w:val="14"/>
  </w:num>
  <w:num w:numId="26">
    <w:abstractNumId w:val="33"/>
  </w:num>
  <w:num w:numId="27">
    <w:abstractNumId w:val="31"/>
  </w:num>
  <w:num w:numId="28">
    <w:abstractNumId w:val="30"/>
  </w:num>
  <w:num w:numId="29">
    <w:abstractNumId w:val="12"/>
  </w:num>
  <w:num w:numId="30">
    <w:abstractNumId w:val="10"/>
  </w:num>
  <w:num w:numId="31">
    <w:abstractNumId w:val="3"/>
  </w:num>
  <w:num w:numId="32">
    <w:abstractNumId w:val="21"/>
  </w:num>
  <w:num w:numId="33">
    <w:abstractNumId w:val="5"/>
  </w:num>
  <w:num w:numId="34">
    <w:abstractNumId w:val="4"/>
  </w:num>
  <w:num w:numId="35">
    <w:abstractNumId w:val="20"/>
  </w:num>
  <w:num w:numId="36">
    <w:abstractNumId w:val="6"/>
  </w:num>
  <w:num w:numId="3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B5C"/>
    <w:rsid w:val="00021122"/>
    <w:rsid w:val="00021165"/>
    <w:rsid w:val="00021A08"/>
    <w:rsid w:val="000221D0"/>
    <w:rsid w:val="00024A6D"/>
    <w:rsid w:val="0002654F"/>
    <w:rsid w:val="00026582"/>
    <w:rsid w:val="00031BA3"/>
    <w:rsid w:val="00033479"/>
    <w:rsid w:val="00033562"/>
    <w:rsid w:val="0003521B"/>
    <w:rsid w:val="0003577D"/>
    <w:rsid w:val="00035A30"/>
    <w:rsid w:val="0003692B"/>
    <w:rsid w:val="00036D5F"/>
    <w:rsid w:val="00036EFC"/>
    <w:rsid w:val="00037635"/>
    <w:rsid w:val="00040A10"/>
    <w:rsid w:val="00040BB6"/>
    <w:rsid w:val="00041670"/>
    <w:rsid w:val="000417BE"/>
    <w:rsid w:val="00041AE7"/>
    <w:rsid w:val="00041BED"/>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5D90"/>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627"/>
    <w:rsid w:val="000A3F41"/>
    <w:rsid w:val="000A5EA1"/>
    <w:rsid w:val="000A702D"/>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14DA"/>
    <w:rsid w:val="000D3AA7"/>
    <w:rsid w:val="000D5244"/>
    <w:rsid w:val="000D55D2"/>
    <w:rsid w:val="000D5634"/>
    <w:rsid w:val="000D5C00"/>
    <w:rsid w:val="000D66A1"/>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829"/>
    <w:rsid w:val="0011295F"/>
    <w:rsid w:val="00112F8F"/>
    <w:rsid w:val="00114F1E"/>
    <w:rsid w:val="00115495"/>
    <w:rsid w:val="00116E4B"/>
    <w:rsid w:val="00116F6B"/>
    <w:rsid w:val="00121842"/>
    <w:rsid w:val="00121F46"/>
    <w:rsid w:val="001235A0"/>
    <w:rsid w:val="00123D0B"/>
    <w:rsid w:val="001305B5"/>
    <w:rsid w:val="00130C18"/>
    <w:rsid w:val="00131C40"/>
    <w:rsid w:val="00131C6C"/>
    <w:rsid w:val="00131F2D"/>
    <w:rsid w:val="00133F26"/>
    <w:rsid w:val="0013657B"/>
    <w:rsid w:val="00136A94"/>
    <w:rsid w:val="00140020"/>
    <w:rsid w:val="0014092A"/>
    <w:rsid w:val="00142D35"/>
    <w:rsid w:val="0014372B"/>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31"/>
    <w:rsid w:val="00171192"/>
    <w:rsid w:val="00171475"/>
    <w:rsid w:val="00171AAD"/>
    <w:rsid w:val="00171BBC"/>
    <w:rsid w:val="0017292D"/>
    <w:rsid w:val="001744AB"/>
    <w:rsid w:val="0017523B"/>
    <w:rsid w:val="00175B42"/>
    <w:rsid w:val="0017633C"/>
    <w:rsid w:val="00176522"/>
    <w:rsid w:val="001809A8"/>
    <w:rsid w:val="00181A9D"/>
    <w:rsid w:val="001823E3"/>
    <w:rsid w:val="00182FC0"/>
    <w:rsid w:val="00184AEA"/>
    <w:rsid w:val="0018577B"/>
    <w:rsid w:val="00185C61"/>
    <w:rsid w:val="0018735B"/>
    <w:rsid w:val="001904DC"/>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156A"/>
    <w:rsid w:val="001B28D1"/>
    <w:rsid w:val="001B3AFE"/>
    <w:rsid w:val="001B3FD2"/>
    <w:rsid w:val="001B5693"/>
    <w:rsid w:val="001B6C2D"/>
    <w:rsid w:val="001B7147"/>
    <w:rsid w:val="001C087E"/>
    <w:rsid w:val="001C0F32"/>
    <w:rsid w:val="001C2099"/>
    <w:rsid w:val="001C27A3"/>
    <w:rsid w:val="001C2A51"/>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46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46"/>
    <w:rsid w:val="00241201"/>
    <w:rsid w:val="002432E1"/>
    <w:rsid w:val="00243315"/>
    <w:rsid w:val="00245AC1"/>
    <w:rsid w:val="00252443"/>
    <w:rsid w:val="0025386E"/>
    <w:rsid w:val="002547B2"/>
    <w:rsid w:val="0025565C"/>
    <w:rsid w:val="00255FD1"/>
    <w:rsid w:val="002562CE"/>
    <w:rsid w:val="00256CE0"/>
    <w:rsid w:val="00261A13"/>
    <w:rsid w:val="00261E57"/>
    <w:rsid w:val="00264CA1"/>
    <w:rsid w:val="0026506A"/>
    <w:rsid w:val="00267A7B"/>
    <w:rsid w:val="002704DF"/>
    <w:rsid w:val="00270521"/>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E9E"/>
    <w:rsid w:val="00283D5E"/>
    <w:rsid w:val="00284245"/>
    <w:rsid w:val="00285034"/>
    <w:rsid w:val="00285A94"/>
    <w:rsid w:val="00290730"/>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1CF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31FB"/>
    <w:rsid w:val="002C42A2"/>
    <w:rsid w:val="002C4718"/>
    <w:rsid w:val="002C6010"/>
    <w:rsid w:val="002C7329"/>
    <w:rsid w:val="002C7C46"/>
    <w:rsid w:val="002C7EC4"/>
    <w:rsid w:val="002D13BE"/>
    <w:rsid w:val="002D15F2"/>
    <w:rsid w:val="002D2F05"/>
    <w:rsid w:val="002D2F64"/>
    <w:rsid w:val="002D4953"/>
    <w:rsid w:val="002D5690"/>
    <w:rsid w:val="002D5CCE"/>
    <w:rsid w:val="002D639B"/>
    <w:rsid w:val="002D785E"/>
    <w:rsid w:val="002D7941"/>
    <w:rsid w:val="002E0FE2"/>
    <w:rsid w:val="002E1484"/>
    <w:rsid w:val="002E2D8A"/>
    <w:rsid w:val="002E37DA"/>
    <w:rsid w:val="002E40AD"/>
    <w:rsid w:val="002E5AFA"/>
    <w:rsid w:val="002E72F0"/>
    <w:rsid w:val="002E732F"/>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4FB7"/>
    <w:rsid w:val="00315AE3"/>
    <w:rsid w:val="00315CA2"/>
    <w:rsid w:val="0031667E"/>
    <w:rsid w:val="00316A7B"/>
    <w:rsid w:val="003176D1"/>
    <w:rsid w:val="00321B9A"/>
    <w:rsid w:val="00324F09"/>
    <w:rsid w:val="00325C6E"/>
    <w:rsid w:val="003265D6"/>
    <w:rsid w:val="003275F8"/>
    <w:rsid w:val="0033070B"/>
    <w:rsid w:val="00331513"/>
    <w:rsid w:val="0033491A"/>
    <w:rsid w:val="00337088"/>
    <w:rsid w:val="00337638"/>
    <w:rsid w:val="00337844"/>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60189"/>
    <w:rsid w:val="0036188D"/>
    <w:rsid w:val="00362013"/>
    <w:rsid w:val="0036336C"/>
    <w:rsid w:val="003637A1"/>
    <w:rsid w:val="00364C0A"/>
    <w:rsid w:val="003713C2"/>
    <w:rsid w:val="0037172A"/>
    <w:rsid w:val="0037269A"/>
    <w:rsid w:val="0037476E"/>
    <w:rsid w:val="0037526D"/>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63F5"/>
    <w:rsid w:val="003D70D0"/>
    <w:rsid w:val="003D7760"/>
    <w:rsid w:val="003E13A1"/>
    <w:rsid w:val="003E2955"/>
    <w:rsid w:val="003E44DA"/>
    <w:rsid w:val="003E468A"/>
    <w:rsid w:val="003E6C77"/>
    <w:rsid w:val="003E6E17"/>
    <w:rsid w:val="003E7594"/>
    <w:rsid w:val="003F1603"/>
    <w:rsid w:val="003F2491"/>
    <w:rsid w:val="003F308A"/>
    <w:rsid w:val="003F4582"/>
    <w:rsid w:val="003F5D5C"/>
    <w:rsid w:val="003F6192"/>
    <w:rsid w:val="00400915"/>
    <w:rsid w:val="00403319"/>
    <w:rsid w:val="00405A0E"/>
    <w:rsid w:val="00405D15"/>
    <w:rsid w:val="00406793"/>
    <w:rsid w:val="0040791E"/>
    <w:rsid w:val="00410699"/>
    <w:rsid w:val="00410C79"/>
    <w:rsid w:val="00410CE0"/>
    <w:rsid w:val="00411F8F"/>
    <w:rsid w:val="004135D8"/>
    <w:rsid w:val="004136D6"/>
    <w:rsid w:val="00414020"/>
    <w:rsid w:val="0041428D"/>
    <w:rsid w:val="00415270"/>
    <w:rsid w:val="004154DB"/>
    <w:rsid w:val="00417379"/>
    <w:rsid w:val="004176BF"/>
    <w:rsid w:val="004204D0"/>
    <w:rsid w:val="00420AC4"/>
    <w:rsid w:val="00420B7B"/>
    <w:rsid w:val="00421DD1"/>
    <w:rsid w:val="004229EE"/>
    <w:rsid w:val="004232C6"/>
    <w:rsid w:val="00426124"/>
    <w:rsid w:val="00426F24"/>
    <w:rsid w:val="00427BCF"/>
    <w:rsid w:val="0043072C"/>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EC9"/>
    <w:rsid w:val="004841AE"/>
    <w:rsid w:val="0048423C"/>
    <w:rsid w:val="0048483C"/>
    <w:rsid w:val="00484C7F"/>
    <w:rsid w:val="00485194"/>
    <w:rsid w:val="00487BBD"/>
    <w:rsid w:val="0049095E"/>
    <w:rsid w:val="0049216F"/>
    <w:rsid w:val="004928F5"/>
    <w:rsid w:val="004933FC"/>
    <w:rsid w:val="00494029"/>
    <w:rsid w:val="004A0E7A"/>
    <w:rsid w:val="004A2091"/>
    <w:rsid w:val="004A212C"/>
    <w:rsid w:val="004A29FE"/>
    <w:rsid w:val="004A3D0A"/>
    <w:rsid w:val="004A48E1"/>
    <w:rsid w:val="004A6B6D"/>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C7F0C"/>
    <w:rsid w:val="004D0CC4"/>
    <w:rsid w:val="004D571F"/>
    <w:rsid w:val="004D6095"/>
    <w:rsid w:val="004D66AD"/>
    <w:rsid w:val="004D6995"/>
    <w:rsid w:val="004D79E9"/>
    <w:rsid w:val="004E07A1"/>
    <w:rsid w:val="004E109F"/>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5082"/>
    <w:rsid w:val="004F60C9"/>
    <w:rsid w:val="004F6671"/>
    <w:rsid w:val="004F78C4"/>
    <w:rsid w:val="00500E29"/>
    <w:rsid w:val="005025C7"/>
    <w:rsid w:val="00504B42"/>
    <w:rsid w:val="00506DB2"/>
    <w:rsid w:val="0051074E"/>
    <w:rsid w:val="00510808"/>
    <w:rsid w:val="00510870"/>
    <w:rsid w:val="00511AE4"/>
    <w:rsid w:val="00512A53"/>
    <w:rsid w:val="00512D81"/>
    <w:rsid w:val="00513D8C"/>
    <w:rsid w:val="0051421A"/>
    <w:rsid w:val="005149AC"/>
    <w:rsid w:val="005159EC"/>
    <w:rsid w:val="00515E8C"/>
    <w:rsid w:val="00516890"/>
    <w:rsid w:val="00516A4D"/>
    <w:rsid w:val="00517649"/>
    <w:rsid w:val="00521628"/>
    <w:rsid w:val="0052214D"/>
    <w:rsid w:val="00523C4A"/>
    <w:rsid w:val="00525F6D"/>
    <w:rsid w:val="0052661E"/>
    <w:rsid w:val="00526627"/>
    <w:rsid w:val="00526E75"/>
    <w:rsid w:val="00527666"/>
    <w:rsid w:val="00527EF6"/>
    <w:rsid w:val="00531016"/>
    <w:rsid w:val="00532218"/>
    <w:rsid w:val="00533849"/>
    <w:rsid w:val="00533D56"/>
    <w:rsid w:val="00535912"/>
    <w:rsid w:val="00536373"/>
    <w:rsid w:val="005367E7"/>
    <w:rsid w:val="005412A2"/>
    <w:rsid w:val="00542B22"/>
    <w:rsid w:val="00542CDB"/>
    <w:rsid w:val="00543B75"/>
    <w:rsid w:val="00544041"/>
    <w:rsid w:val="005449D0"/>
    <w:rsid w:val="00546FF2"/>
    <w:rsid w:val="00550934"/>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512C"/>
    <w:rsid w:val="005879BA"/>
    <w:rsid w:val="00587B1E"/>
    <w:rsid w:val="00587E84"/>
    <w:rsid w:val="005913E6"/>
    <w:rsid w:val="00591A5C"/>
    <w:rsid w:val="005944ED"/>
    <w:rsid w:val="005964D7"/>
    <w:rsid w:val="00596D61"/>
    <w:rsid w:val="00597018"/>
    <w:rsid w:val="005A030B"/>
    <w:rsid w:val="005A0521"/>
    <w:rsid w:val="005A1EA5"/>
    <w:rsid w:val="005A2CE7"/>
    <w:rsid w:val="005A2F92"/>
    <w:rsid w:val="005A314F"/>
    <w:rsid w:val="005A43E7"/>
    <w:rsid w:val="005A4480"/>
    <w:rsid w:val="005A60E9"/>
    <w:rsid w:val="005A77E1"/>
    <w:rsid w:val="005A7E33"/>
    <w:rsid w:val="005B10CC"/>
    <w:rsid w:val="005B23C4"/>
    <w:rsid w:val="005B28AB"/>
    <w:rsid w:val="005B4E14"/>
    <w:rsid w:val="005B52A0"/>
    <w:rsid w:val="005B538B"/>
    <w:rsid w:val="005B6FFD"/>
    <w:rsid w:val="005B72D5"/>
    <w:rsid w:val="005C16D1"/>
    <w:rsid w:val="005C196C"/>
    <w:rsid w:val="005C32BE"/>
    <w:rsid w:val="005C3DF3"/>
    <w:rsid w:val="005C5501"/>
    <w:rsid w:val="005C5AEA"/>
    <w:rsid w:val="005C7AFE"/>
    <w:rsid w:val="005C7D67"/>
    <w:rsid w:val="005D01B4"/>
    <w:rsid w:val="005D10B3"/>
    <w:rsid w:val="005D158D"/>
    <w:rsid w:val="005D1F9B"/>
    <w:rsid w:val="005D22BC"/>
    <w:rsid w:val="005D3A5F"/>
    <w:rsid w:val="005D60F3"/>
    <w:rsid w:val="005D6CE0"/>
    <w:rsid w:val="005E10A5"/>
    <w:rsid w:val="005E1A50"/>
    <w:rsid w:val="005E1AEC"/>
    <w:rsid w:val="005E21DE"/>
    <w:rsid w:val="005E24C2"/>
    <w:rsid w:val="005E2D7D"/>
    <w:rsid w:val="005E2F74"/>
    <w:rsid w:val="005E34E9"/>
    <w:rsid w:val="005E35AB"/>
    <w:rsid w:val="005E76DB"/>
    <w:rsid w:val="005E7E9F"/>
    <w:rsid w:val="005F1439"/>
    <w:rsid w:val="005F21B0"/>
    <w:rsid w:val="005F30F1"/>
    <w:rsid w:val="005F3103"/>
    <w:rsid w:val="005F4D3D"/>
    <w:rsid w:val="005F5B10"/>
    <w:rsid w:val="005F6CAB"/>
    <w:rsid w:val="0060129A"/>
    <w:rsid w:val="0060244C"/>
    <w:rsid w:val="00605207"/>
    <w:rsid w:val="0060739A"/>
    <w:rsid w:val="00610A95"/>
    <w:rsid w:val="00613401"/>
    <w:rsid w:val="0061516D"/>
    <w:rsid w:val="00615B10"/>
    <w:rsid w:val="006168EB"/>
    <w:rsid w:val="00616DEB"/>
    <w:rsid w:val="00620DE2"/>
    <w:rsid w:val="00624E9E"/>
    <w:rsid w:val="0062573B"/>
    <w:rsid w:val="006263D3"/>
    <w:rsid w:val="006264A4"/>
    <w:rsid w:val="0062694E"/>
    <w:rsid w:val="00630030"/>
    <w:rsid w:val="00630404"/>
    <w:rsid w:val="00630426"/>
    <w:rsid w:val="00631753"/>
    <w:rsid w:val="006330A1"/>
    <w:rsid w:val="00633207"/>
    <w:rsid w:val="006332C6"/>
    <w:rsid w:val="0063561E"/>
    <w:rsid w:val="00635C2F"/>
    <w:rsid w:val="00636EB3"/>
    <w:rsid w:val="006377A9"/>
    <w:rsid w:val="0063788D"/>
    <w:rsid w:val="00637F6F"/>
    <w:rsid w:val="00640E61"/>
    <w:rsid w:val="006424D3"/>
    <w:rsid w:val="00642A8B"/>
    <w:rsid w:val="006439D3"/>
    <w:rsid w:val="00646105"/>
    <w:rsid w:val="006468ED"/>
    <w:rsid w:val="00647303"/>
    <w:rsid w:val="0064774D"/>
    <w:rsid w:val="00647DF7"/>
    <w:rsid w:val="006512F6"/>
    <w:rsid w:val="00653712"/>
    <w:rsid w:val="00653B0F"/>
    <w:rsid w:val="00655007"/>
    <w:rsid w:val="0065599C"/>
    <w:rsid w:val="00655B5C"/>
    <w:rsid w:val="006609B3"/>
    <w:rsid w:val="00660E52"/>
    <w:rsid w:val="0066148E"/>
    <w:rsid w:val="00661B3F"/>
    <w:rsid w:val="006625F9"/>
    <w:rsid w:val="00663A37"/>
    <w:rsid w:val="00663B72"/>
    <w:rsid w:val="00664590"/>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9B2"/>
    <w:rsid w:val="0069448A"/>
    <w:rsid w:val="006950D6"/>
    <w:rsid w:val="00696FD6"/>
    <w:rsid w:val="00697FC8"/>
    <w:rsid w:val="006A0CB5"/>
    <w:rsid w:val="006A2E65"/>
    <w:rsid w:val="006A3246"/>
    <w:rsid w:val="006A4224"/>
    <w:rsid w:val="006A53BF"/>
    <w:rsid w:val="006A56F0"/>
    <w:rsid w:val="006A585F"/>
    <w:rsid w:val="006A721D"/>
    <w:rsid w:val="006A7CE2"/>
    <w:rsid w:val="006A7E3C"/>
    <w:rsid w:val="006B11C6"/>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1EC8"/>
    <w:rsid w:val="006D2D2B"/>
    <w:rsid w:val="006D3F59"/>
    <w:rsid w:val="006D41A6"/>
    <w:rsid w:val="006D6830"/>
    <w:rsid w:val="006D6B45"/>
    <w:rsid w:val="006D719C"/>
    <w:rsid w:val="006D7DF3"/>
    <w:rsid w:val="006E0A32"/>
    <w:rsid w:val="006E15A2"/>
    <w:rsid w:val="006E20F9"/>
    <w:rsid w:val="006E39E0"/>
    <w:rsid w:val="006E3F38"/>
    <w:rsid w:val="006E4B54"/>
    <w:rsid w:val="006E4C8D"/>
    <w:rsid w:val="006E59C4"/>
    <w:rsid w:val="006E5E9F"/>
    <w:rsid w:val="006E6076"/>
    <w:rsid w:val="006E6DD7"/>
    <w:rsid w:val="006F0222"/>
    <w:rsid w:val="006F04A3"/>
    <w:rsid w:val="006F114C"/>
    <w:rsid w:val="006F1A99"/>
    <w:rsid w:val="006F22DE"/>
    <w:rsid w:val="006F676C"/>
    <w:rsid w:val="006F7DAB"/>
    <w:rsid w:val="00700C90"/>
    <w:rsid w:val="00701F34"/>
    <w:rsid w:val="007031A2"/>
    <w:rsid w:val="00704693"/>
    <w:rsid w:val="00704AB9"/>
    <w:rsid w:val="007054D8"/>
    <w:rsid w:val="00705544"/>
    <w:rsid w:val="00706D47"/>
    <w:rsid w:val="00711EE2"/>
    <w:rsid w:val="00712D71"/>
    <w:rsid w:val="007130DA"/>
    <w:rsid w:val="00713DD5"/>
    <w:rsid w:val="00714C8C"/>
    <w:rsid w:val="0071601C"/>
    <w:rsid w:val="007167AE"/>
    <w:rsid w:val="00720A77"/>
    <w:rsid w:val="00720D8F"/>
    <w:rsid w:val="0072149D"/>
    <w:rsid w:val="007214D9"/>
    <w:rsid w:val="00723C6D"/>
    <w:rsid w:val="0072514D"/>
    <w:rsid w:val="00725C5A"/>
    <w:rsid w:val="007263E6"/>
    <w:rsid w:val="007264EA"/>
    <w:rsid w:val="00726D09"/>
    <w:rsid w:val="00726F49"/>
    <w:rsid w:val="00732A25"/>
    <w:rsid w:val="00732AB3"/>
    <w:rsid w:val="007332CF"/>
    <w:rsid w:val="0073486B"/>
    <w:rsid w:val="00734FB5"/>
    <w:rsid w:val="007353CE"/>
    <w:rsid w:val="00736F47"/>
    <w:rsid w:val="00736F6B"/>
    <w:rsid w:val="00740ACC"/>
    <w:rsid w:val="00740DFE"/>
    <w:rsid w:val="007410C2"/>
    <w:rsid w:val="007411F0"/>
    <w:rsid w:val="0074208A"/>
    <w:rsid w:val="00744203"/>
    <w:rsid w:val="00746DD6"/>
    <w:rsid w:val="00746E60"/>
    <w:rsid w:val="00746FA8"/>
    <w:rsid w:val="007479B5"/>
    <w:rsid w:val="007513F7"/>
    <w:rsid w:val="007514FB"/>
    <w:rsid w:val="00752886"/>
    <w:rsid w:val="00753070"/>
    <w:rsid w:val="00753A5C"/>
    <w:rsid w:val="00753ACF"/>
    <w:rsid w:val="00754023"/>
    <w:rsid w:val="007542EB"/>
    <w:rsid w:val="00754415"/>
    <w:rsid w:val="007550BD"/>
    <w:rsid w:val="007551E4"/>
    <w:rsid w:val="0075702C"/>
    <w:rsid w:val="0075799A"/>
    <w:rsid w:val="00757B6A"/>
    <w:rsid w:val="0076064B"/>
    <w:rsid w:val="00760F14"/>
    <w:rsid w:val="00761C38"/>
    <w:rsid w:val="00761EE8"/>
    <w:rsid w:val="00762151"/>
    <w:rsid w:val="0076215F"/>
    <w:rsid w:val="00762910"/>
    <w:rsid w:val="00762D4B"/>
    <w:rsid w:val="00764010"/>
    <w:rsid w:val="00764368"/>
    <w:rsid w:val="00764A05"/>
    <w:rsid w:val="00764B5B"/>
    <w:rsid w:val="00765287"/>
    <w:rsid w:val="007657CF"/>
    <w:rsid w:val="00765C81"/>
    <w:rsid w:val="00766372"/>
    <w:rsid w:val="00766A73"/>
    <w:rsid w:val="00766F19"/>
    <w:rsid w:val="007712C7"/>
    <w:rsid w:val="00773E96"/>
    <w:rsid w:val="0077455A"/>
    <w:rsid w:val="00775C09"/>
    <w:rsid w:val="00777372"/>
    <w:rsid w:val="00777417"/>
    <w:rsid w:val="00777527"/>
    <w:rsid w:val="007806A7"/>
    <w:rsid w:val="00780E83"/>
    <w:rsid w:val="00781849"/>
    <w:rsid w:val="00781B6F"/>
    <w:rsid w:val="0078246A"/>
    <w:rsid w:val="00782890"/>
    <w:rsid w:val="007833CB"/>
    <w:rsid w:val="00783B56"/>
    <w:rsid w:val="00783CB5"/>
    <w:rsid w:val="00784E6C"/>
    <w:rsid w:val="00785BC4"/>
    <w:rsid w:val="00786CFF"/>
    <w:rsid w:val="007874B4"/>
    <w:rsid w:val="0078754B"/>
    <w:rsid w:val="00787C97"/>
    <w:rsid w:val="00791490"/>
    <w:rsid w:val="00791C7A"/>
    <w:rsid w:val="00791D59"/>
    <w:rsid w:val="00792D4C"/>
    <w:rsid w:val="007938AE"/>
    <w:rsid w:val="00793B7C"/>
    <w:rsid w:val="0079580C"/>
    <w:rsid w:val="007A0DC1"/>
    <w:rsid w:val="007A19E0"/>
    <w:rsid w:val="007A1AB6"/>
    <w:rsid w:val="007A23F8"/>
    <w:rsid w:val="007A2D52"/>
    <w:rsid w:val="007A31AE"/>
    <w:rsid w:val="007A414E"/>
    <w:rsid w:val="007A4C14"/>
    <w:rsid w:val="007A4C43"/>
    <w:rsid w:val="007A550A"/>
    <w:rsid w:val="007A5B2E"/>
    <w:rsid w:val="007A5C18"/>
    <w:rsid w:val="007B28CF"/>
    <w:rsid w:val="007B4207"/>
    <w:rsid w:val="007B4416"/>
    <w:rsid w:val="007B46BF"/>
    <w:rsid w:val="007B6DD8"/>
    <w:rsid w:val="007C05DC"/>
    <w:rsid w:val="007C0FF7"/>
    <w:rsid w:val="007C14EE"/>
    <w:rsid w:val="007C3040"/>
    <w:rsid w:val="007C35DF"/>
    <w:rsid w:val="007C3BA4"/>
    <w:rsid w:val="007C436A"/>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408D"/>
    <w:rsid w:val="007E648C"/>
    <w:rsid w:val="007E660F"/>
    <w:rsid w:val="007E781F"/>
    <w:rsid w:val="007E7E50"/>
    <w:rsid w:val="007F120F"/>
    <w:rsid w:val="007F1538"/>
    <w:rsid w:val="007F15FE"/>
    <w:rsid w:val="007F3D8B"/>
    <w:rsid w:val="007F3F9F"/>
    <w:rsid w:val="007F5BB9"/>
    <w:rsid w:val="007F5C41"/>
    <w:rsid w:val="007F5E4F"/>
    <w:rsid w:val="007F6C1A"/>
    <w:rsid w:val="007F7965"/>
    <w:rsid w:val="0080069B"/>
    <w:rsid w:val="00800777"/>
    <w:rsid w:val="00800EF1"/>
    <w:rsid w:val="008017D6"/>
    <w:rsid w:val="0080185B"/>
    <w:rsid w:val="008029F1"/>
    <w:rsid w:val="00802AC9"/>
    <w:rsid w:val="00803304"/>
    <w:rsid w:val="008041AC"/>
    <w:rsid w:val="008058D0"/>
    <w:rsid w:val="00806AC5"/>
    <w:rsid w:val="00807B2A"/>
    <w:rsid w:val="00810E97"/>
    <w:rsid w:val="0081123B"/>
    <w:rsid w:val="00811393"/>
    <w:rsid w:val="00812134"/>
    <w:rsid w:val="00814DB4"/>
    <w:rsid w:val="00815D01"/>
    <w:rsid w:val="00816C5A"/>
    <w:rsid w:val="00817344"/>
    <w:rsid w:val="00817678"/>
    <w:rsid w:val="0082049D"/>
    <w:rsid w:val="008217BC"/>
    <w:rsid w:val="00822BA1"/>
    <w:rsid w:val="00822DED"/>
    <w:rsid w:val="00824358"/>
    <w:rsid w:val="00824798"/>
    <w:rsid w:val="00824E58"/>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505FB"/>
    <w:rsid w:val="008523FA"/>
    <w:rsid w:val="008529E6"/>
    <w:rsid w:val="00852BA3"/>
    <w:rsid w:val="00852CDD"/>
    <w:rsid w:val="00855E11"/>
    <w:rsid w:val="008575E1"/>
    <w:rsid w:val="0085760A"/>
    <w:rsid w:val="0086170A"/>
    <w:rsid w:val="00863328"/>
    <w:rsid w:val="00864348"/>
    <w:rsid w:val="0086448F"/>
    <w:rsid w:val="00864D6E"/>
    <w:rsid w:val="008659A2"/>
    <w:rsid w:val="008663AE"/>
    <w:rsid w:val="0086690B"/>
    <w:rsid w:val="00866973"/>
    <w:rsid w:val="00867A0C"/>
    <w:rsid w:val="008710F8"/>
    <w:rsid w:val="00871A91"/>
    <w:rsid w:val="00871B94"/>
    <w:rsid w:val="00873012"/>
    <w:rsid w:val="008732A2"/>
    <w:rsid w:val="0087384A"/>
    <w:rsid w:val="0087417C"/>
    <w:rsid w:val="008755C2"/>
    <w:rsid w:val="008758DF"/>
    <w:rsid w:val="00875A6F"/>
    <w:rsid w:val="00877767"/>
    <w:rsid w:val="00877A67"/>
    <w:rsid w:val="00877D63"/>
    <w:rsid w:val="00880580"/>
    <w:rsid w:val="00881947"/>
    <w:rsid w:val="00881D64"/>
    <w:rsid w:val="00882C01"/>
    <w:rsid w:val="00882E02"/>
    <w:rsid w:val="00883C16"/>
    <w:rsid w:val="008853EC"/>
    <w:rsid w:val="00885F19"/>
    <w:rsid w:val="00886866"/>
    <w:rsid w:val="00891CFC"/>
    <w:rsid w:val="00891E79"/>
    <w:rsid w:val="008921AE"/>
    <w:rsid w:val="00895187"/>
    <w:rsid w:val="00895BD3"/>
    <w:rsid w:val="00896EDC"/>
    <w:rsid w:val="008A06D7"/>
    <w:rsid w:val="008A0C9F"/>
    <w:rsid w:val="008A14F6"/>
    <w:rsid w:val="008A1645"/>
    <w:rsid w:val="008A2602"/>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3DE2"/>
    <w:rsid w:val="00905C6E"/>
    <w:rsid w:val="0090753F"/>
    <w:rsid w:val="009118BA"/>
    <w:rsid w:val="0091243B"/>
    <w:rsid w:val="00913E51"/>
    <w:rsid w:val="00914986"/>
    <w:rsid w:val="00914DFE"/>
    <w:rsid w:val="0091614B"/>
    <w:rsid w:val="00916CEC"/>
    <w:rsid w:val="0091735D"/>
    <w:rsid w:val="00921287"/>
    <w:rsid w:val="0092131F"/>
    <w:rsid w:val="009214B4"/>
    <w:rsid w:val="00921595"/>
    <w:rsid w:val="00921DB0"/>
    <w:rsid w:val="00925D59"/>
    <w:rsid w:val="00926716"/>
    <w:rsid w:val="009308DA"/>
    <w:rsid w:val="00931DA6"/>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53A6"/>
    <w:rsid w:val="009464A3"/>
    <w:rsid w:val="00946522"/>
    <w:rsid w:val="00946796"/>
    <w:rsid w:val="00950969"/>
    <w:rsid w:val="00950C6B"/>
    <w:rsid w:val="009511AA"/>
    <w:rsid w:val="0095183B"/>
    <w:rsid w:val="0095204C"/>
    <w:rsid w:val="009520FE"/>
    <w:rsid w:val="009525A4"/>
    <w:rsid w:val="00953424"/>
    <w:rsid w:val="009534E7"/>
    <w:rsid w:val="00953B51"/>
    <w:rsid w:val="00953B7B"/>
    <w:rsid w:val="00954528"/>
    <w:rsid w:val="009558AA"/>
    <w:rsid w:val="009603E5"/>
    <w:rsid w:val="0096071A"/>
    <w:rsid w:val="00960A35"/>
    <w:rsid w:val="00960C91"/>
    <w:rsid w:val="00961AEB"/>
    <w:rsid w:val="00961B6D"/>
    <w:rsid w:val="00963717"/>
    <w:rsid w:val="00965CC4"/>
    <w:rsid w:val="0096624D"/>
    <w:rsid w:val="009676E3"/>
    <w:rsid w:val="00970143"/>
    <w:rsid w:val="00970B7F"/>
    <w:rsid w:val="00970C38"/>
    <w:rsid w:val="00971614"/>
    <w:rsid w:val="00972340"/>
    <w:rsid w:val="009752FA"/>
    <w:rsid w:val="009767C7"/>
    <w:rsid w:val="00977693"/>
    <w:rsid w:val="00977BB1"/>
    <w:rsid w:val="009818E4"/>
    <w:rsid w:val="00982494"/>
    <w:rsid w:val="00982697"/>
    <w:rsid w:val="009845F3"/>
    <w:rsid w:val="009845FD"/>
    <w:rsid w:val="00986E0B"/>
    <w:rsid w:val="00990523"/>
    <w:rsid w:val="00990935"/>
    <w:rsid w:val="00990A99"/>
    <w:rsid w:val="00990AFD"/>
    <w:rsid w:val="00991001"/>
    <w:rsid w:val="00991069"/>
    <w:rsid w:val="0099397C"/>
    <w:rsid w:val="00994A07"/>
    <w:rsid w:val="00994D8D"/>
    <w:rsid w:val="00996257"/>
    <w:rsid w:val="00996BCA"/>
    <w:rsid w:val="009A0E79"/>
    <w:rsid w:val="009A1740"/>
    <w:rsid w:val="009A216A"/>
    <w:rsid w:val="009A23B0"/>
    <w:rsid w:val="009A35C9"/>
    <w:rsid w:val="009A3604"/>
    <w:rsid w:val="009A473C"/>
    <w:rsid w:val="009A51F4"/>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0C6"/>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620D"/>
    <w:rsid w:val="009E6E67"/>
    <w:rsid w:val="009E7F49"/>
    <w:rsid w:val="009F0B98"/>
    <w:rsid w:val="009F1641"/>
    <w:rsid w:val="009F1C46"/>
    <w:rsid w:val="009F1E25"/>
    <w:rsid w:val="009F2079"/>
    <w:rsid w:val="009F4BE1"/>
    <w:rsid w:val="009F4FF4"/>
    <w:rsid w:val="009F60F8"/>
    <w:rsid w:val="009F6493"/>
    <w:rsid w:val="009F69B5"/>
    <w:rsid w:val="009F79AE"/>
    <w:rsid w:val="00A001C7"/>
    <w:rsid w:val="00A004D3"/>
    <w:rsid w:val="00A00FFB"/>
    <w:rsid w:val="00A0406F"/>
    <w:rsid w:val="00A06896"/>
    <w:rsid w:val="00A07CA6"/>
    <w:rsid w:val="00A10CA3"/>
    <w:rsid w:val="00A1292C"/>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DB1"/>
    <w:rsid w:val="00A31101"/>
    <w:rsid w:val="00A32087"/>
    <w:rsid w:val="00A34451"/>
    <w:rsid w:val="00A34611"/>
    <w:rsid w:val="00A35811"/>
    <w:rsid w:val="00A35D0A"/>
    <w:rsid w:val="00A35FEF"/>
    <w:rsid w:val="00A40FB6"/>
    <w:rsid w:val="00A42629"/>
    <w:rsid w:val="00A43944"/>
    <w:rsid w:val="00A43A45"/>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841"/>
    <w:rsid w:val="00A61A4E"/>
    <w:rsid w:val="00A63700"/>
    <w:rsid w:val="00A64575"/>
    <w:rsid w:val="00A64C36"/>
    <w:rsid w:val="00A65A26"/>
    <w:rsid w:val="00A67625"/>
    <w:rsid w:val="00A67EF4"/>
    <w:rsid w:val="00A71399"/>
    <w:rsid w:val="00A73EF9"/>
    <w:rsid w:val="00A756C6"/>
    <w:rsid w:val="00A77200"/>
    <w:rsid w:val="00A80534"/>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A0B4E"/>
    <w:rsid w:val="00AA1BBB"/>
    <w:rsid w:val="00AA1E74"/>
    <w:rsid w:val="00AA24D2"/>
    <w:rsid w:val="00AA423E"/>
    <w:rsid w:val="00AA7316"/>
    <w:rsid w:val="00AA78CE"/>
    <w:rsid w:val="00AA7F42"/>
    <w:rsid w:val="00AB0C12"/>
    <w:rsid w:val="00AB0FA7"/>
    <w:rsid w:val="00AB214C"/>
    <w:rsid w:val="00AB26D5"/>
    <w:rsid w:val="00AB3885"/>
    <w:rsid w:val="00AB5F3B"/>
    <w:rsid w:val="00AC004D"/>
    <w:rsid w:val="00AC09F1"/>
    <w:rsid w:val="00AC2BD0"/>
    <w:rsid w:val="00AC379C"/>
    <w:rsid w:val="00AC38A9"/>
    <w:rsid w:val="00AC4BF6"/>
    <w:rsid w:val="00AC5AF0"/>
    <w:rsid w:val="00AC6797"/>
    <w:rsid w:val="00AC6A7A"/>
    <w:rsid w:val="00AC6F68"/>
    <w:rsid w:val="00AC7507"/>
    <w:rsid w:val="00AD0BD3"/>
    <w:rsid w:val="00AD104E"/>
    <w:rsid w:val="00AD124D"/>
    <w:rsid w:val="00AD1EAE"/>
    <w:rsid w:val="00AD2280"/>
    <w:rsid w:val="00AD26C0"/>
    <w:rsid w:val="00AD4839"/>
    <w:rsid w:val="00AD4C7C"/>
    <w:rsid w:val="00AD76EF"/>
    <w:rsid w:val="00AE055E"/>
    <w:rsid w:val="00AE19D1"/>
    <w:rsid w:val="00AE1B39"/>
    <w:rsid w:val="00AE2666"/>
    <w:rsid w:val="00AE3BE0"/>
    <w:rsid w:val="00AE50C7"/>
    <w:rsid w:val="00AE5D09"/>
    <w:rsid w:val="00AE6037"/>
    <w:rsid w:val="00AE6B11"/>
    <w:rsid w:val="00AE7EBC"/>
    <w:rsid w:val="00AF434D"/>
    <w:rsid w:val="00AF4EE4"/>
    <w:rsid w:val="00B0036F"/>
    <w:rsid w:val="00B00C8E"/>
    <w:rsid w:val="00B01AFD"/>
    <w:rsid w:val="00B02AA5"/>
    <w:rsid w:val="00B04F50"/>
    <w:rsid w:val="00B05CA6"/>
    <w:rsid w:val="00B1073D"/>
    <w:rsid w:val="00B11CD7"/>
    <w:rsid w:val="00B11D60"/>
    <w:rsid w:val="00B1205D"/>
    <w:rsid w:val="00B13307"/>
    <w:rsid w:val="00B13B7B"/>
    <w:rsid w:val="00B15202"/>
    <w:rsid w:val="00B1553A"/>
    <w:rsid w:val="00B17577"/>
    <w:rsid w:val="00B21CD1"/>
    <w:rsid w:val="00B23256"/>
    <w:rsid w:val="00B23B08"/>
    <w:rsid w:val="00B24CF5"/>
    <w:rsid w:val="00B26507"/>
    <w:rsid w:val="00B269CE"/>
    <w:rsid w:val="00B31290"/>
    <w:rsid w:val="00B31CD8"/>
    <w:rsid w:val="00B32535"/>
    <w:rsid w:val="00B3277B"/>
    <w:rsid w:val="00B32B21"/>
    <w:rsid w:val="00B347BE"/>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DA"/>
    <w:rsid w:val="00B61E5E"/>
    <w:rsid w:val="00B62D2B"/>
    <w:rsid w:val="00B63807"/>
    <w:rsid w:val="00B6426B"/>
    <w:rsid w:val="00B65D4D"/>
    <w:rsid w:val="00B66649"/>
    <w:rsid w:val="00B67741"/>
    <w:rsid w:val="00B67DF0"/>
    <w:rsid w:val="00B720DB"/>
    <w:rsid w:val="00B75683"/>
    <w:rsid w:val="00B75985"/>
    <w:rsid w:val="00B76102"/>
    <w:rsid w:val="00B7667D"/>
    <w:rsid w:val="00B77EF9"/>
    <w:rsid w:val="00B80BD4"/>
    <w:rsid w:val="00B8179C"/>
    <w:rsid w:val="00B822DB"/>
    <w:rsid w:val="00B82D4E"/>
    <w:rsid w:val="00B84A8A"/>
    <w:rsid w:val="00B87C64"/>
    <w:rsid w:val="00B91A82"/>
    <w:rsid w:val="00B9279C"/>
    <w:rsid w:val="00B934BE"/>
    <w:rsid w:val="00B93569"/>
    <w:rsid w:val="00B941CE"/>
    <w:rsid w:val="00B9576A"/>
    <w:rsid w:val="00B962BB"/>
    <w:rsid w:val="00B97CD9"/>
    <w:rsid w:val="00BA088E"/>
    <w:rsid w:val="00BA1B4B"/>
    <w:rsid w:val="00BA2861"/>
    <w:rsid w:val="00BA395F"/>
    <w:rsid w:val="00BA636A"/>
    <w:rsid w:val="00BA6707"/>
    <w:rsid w:val="00BA7C0B"/>
    <w:rsid w:val="00BB0BD8"/>
    <w:rsid w:val="00BB0F85"/>
    <w:rsid w:val="00BB1940"/>
    <w:rsid w:val="00BB2E4D"/>
    <w:rsid w:val="00BB320B"/>
    <w:rsid w:val="00BB5301"/>
    <w:rsid w:val="00BB57E8"/>
    <w:rsid w:val="00BB7349"/>
    <w:rsid w:val="00BC0196"/>
    <w:rsid w:val="00BC0367"/>
    <w:rsid w:val="00BC219A"/>
    <w:rsid w:val="00BC42A8"/>
    <w:rsid w:val="00BC66EE"/>
    <w:rsid w:val="00BC69F2"/>
    <w:rsid w:val="00BC7535"/>
    <w:rsid w:val="00BC7F3C"/>
    <w:rsid w:val="00BC7FFB"/>
    <w:rsid w:val="00BD034D"/>
    <w:rsid w:val="00BD3209"/>
    <w:rsid w:val="00BD3ECE"/>
    <w:rsid w:val="00BD5782"/>
    <w:rsid w:val="00BD780A"/>
    <w:rsid w:val="00BE0194"/>
    <w:rsid w:val="00BE0234"/>
    <w:rsid w:val="00BE0630"/>
    <w:rsid w:val="00BE0CEB"/>
    <w:rsid w:val="00BE1E12"/>
    <w:rsid w:val="00BE346A"/>
    <w:rsid w:val="00BE46DF"/>
    <w:rsid w:val="00BE635E"/>
    <w:rsid w:val="00BE6364"/>
    <w:rsid w:val="00BE6D71"/>
    <w:rsid w:val="00BE718D"/>
    <w:rsid w:val="00BE7A12"/>
    <w:rsid w:val="00BE7ADF"/>
    <w:rsid w:val="00BE7C64"/>
    <w:rsid w:val="00BE7CAE"/>
    <w:rsid w:val="00BF56CB"/>
    <w:rsid w:val="00BF5945"/>
    <w:rsid w:val="00BF6362"/>
    <w:rsid w:val="00BF7293"/>
    <w:rsid w:val="00BF78D4"/>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8FB"/>
    <w:rsid w:val="00C240FA"/>
    <w:rsid w:val="00C25B3F"/>
    <w:rsid w:val="00C2627B"/>
    <w:rsid w:val="00C3227B"/>
    <w:rsid w:val="00C32ACE"/>
    <w:rsid w:val="00C32F37"/>
    <w:rsid w:val="00C33352"/>
    <w:rsid w:val="00C33E5F"/>
    <w:rsid w:val="00C346DD"/>
    <w:rsid w:val="00C34DB4"/>
    <w:rsid w:val="00C35A64"/>
    <w:rsid w:val="00C35E7C"/>
    <w:rsid w:val="00C36B0D"/>
    <w:rsid w:val="00C37839"/>
    <w:rsid w:val="00C37EA0"/>
    <w:rsid w:val="00C409F6"/>
    <w:rsid w:val="00C410D2"/>
    <w:rsid w:val="00C41479"/>
    <w:rsid w:val="00C43810"/>
    <w:rsid w:val="00C439F1"/>
    <w:rsid w:val="00C4452E"/>
    <w:rsid w:val="00C45272"/>
    <w:rsid w:val="00C45E71"/>
    <w:rsid w:val="00C536D2"/>
    <w:rsid w:val="00C54558"/>
    <w:rsid w:val="00C558A4"/>
    <w:rsid w:val="00C559CD"/>
    <w:rsid w:val="00C55BB8"/>
    <w:rsid w:val="00C57E04"/>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5BE1"/>
    <w:rsid w:val="00C8742E"/>
    <w:rsid w:val="00C87D3E"/>
    <w:rsid w:val="00C90FC8"/>
    <w:rsid w:val="00C92A0D"/>
    <w:rsid w:val="00C93C99"/>
    <w:rsid w:val="00C9443B"/>
    <w:rsid w:val="00C9490F"/>
    <w:rsid w:val="00C96E34"/>
    <w:rsid w:val="00C97067"/>
    <w:rsid w:val="00C9717B"/>
    <w:rsid w:val="00C97465"/>
    <w:rsid w:val="00C97586"/>
    <w:rsid w:val="00CA0E7A"/>
    <w:rsid w:val="00CA1AD6"/>
    <w:rsid w:val="00CA295C"/>
    <w:rsid w:val="00CA39B7"/>
    <w:rsid w:val="00CA43EA"/>
    <w:rsid w:val="00CA5AF6"/>
    <w:rsid w:val="00CA760E"/>
    <w:rsid w:val="00CB2149"/>
    <w:rsid w:val="00CB2159"/>
    <w:rsid w:val="00CB4BBD"/>
    <w:rsid w:val="00CB4C86"/>
    <w:rsid w:val="00CB5936"/>
    <w:rsid w:val="00CB5B7B"/>
    <w:rsid w:val="00CB5F3F"/>
    <w:rsid w:val="00CB6418"/>
    <w:rsid w:val="00CC0C48"/>
    <w:rsid w:val="00CC2F81"/>
    <w:rsid w:val="00CC34DE"/>
    <w:rsid w:val="00CC3DCA"/>
    <w:rsid w:val="00CC4F1E"/>
    <w:rsid w:val="00CC5FBE"/>
    <w:rsid w:val="00CC6BC0"/>
    <w:rsid w:val="00CC7706"/>
    <w:rsid w:val="00CC7B1F"/>
    <w:rsid w:val="00CD19A8"/>
    <w:rsid w:val="00CD19DB"/>
    <w:rsid w:val="00CD2E3C"/>
    <w:rsid w:val="00CD30FC"/>
    <w:rsid w:val="00CD39A2"/>
    <w:rsid w:val="00CD4B87"/>
    <w:rsid w:val="00CD55DB"/>
    <w:rsid w:val="00CD5CD1"/>
    <w:rsid w:val="00CD63AD"/>
    <w:rsid w:val="00CE1045"/>
    <w:rsid w:val="00CE12F6"/>
    <w:rsid w:val="00CE1E88"/>
    <w:rsid w:val="00CE26E6"/>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4514"/>
    <w:rsid w:val="00D067C4"/>
    <w:rsid w:val="00D076D9"/>
    <w:rsid w:val="00D11A35"/>
    <w:rsid w:val="00D11E06"/>
    <w:rsid w:val="00D1224D"/>
    <w:rsid w:val="00D1259C"/>
    <w:rsid w:val="00D13846"/>
    <w:rsid w:val="00D1440E"/>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0081"/>
    <w:rsid w:val="00D32986"/>
    <w:rsid w:val="00D338DB"/>
    <w:rsid w:val="00D35042"/>
    <w:rsid w:val="00D3511F"/>
    <w:rsid w:val="00D36BE0"/>
    <w:rsid w:val="00D36DB6"/>
    <w:rsid w:val="00D3721B"/>
    <w:rsid w:val="00D3752B"/>
    <w:rsid w:val="00D40470"/>
    <w:rsid w:val="00D41147"/>
    <w:rsid w:val="00D444E9"/>
    <w:rsid w:val="00D44AD8"/>
    <w:rsid w:val="00D4515E"/>
    <w:rsid w:val="00D4521D"/>
    <w:rsid w:val="00D45819"/>
    <w:rsid w:val="00D46397"/>
    <w:rsid w:val="00D464F2"/>
    <w:rsid w:val="00D52933"/>
    <w:rsid w:val="00D52C36"/>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849"/>
    <w:rsid w:val="00D74E94"/>
    <w:rsid w:val="00D75395"/>
    <w:rsid w:val="00D76565"/>
    <w:rsid w:val="00D766B4"/>
    <w:rsid w:val="00D809E4"/>
    <w:rsid w:val="00D81B85"/>
    <w:rsid w:val="00D81EDD"/>
    <w:rsid w:val="00D8486E"/>
    <w:rsid w:val="00D84F77"/>
    <w:rsid w:val="00D85CDF"/>
    <w:rsid w:val="00D8663B"/>
    <w:rsid w:val="00D878B6"/>
    <w:rsid w:val="00D87FC0"/>
    <w:rsid w:val="00D90C1B"/>
    <w:rsid w:val="00D90FB3"/>
    <w:rsid w:val="00D9149C"/>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4DE6"/>
    <w:rsid w:val="00DB5CD7"/>
    <w:rsid w:val="00DB6647"/>
    <w:rsid w:val="00DC0C9F"/>
    <w:rsid w:val="00DC1727"/>
    <w:rsid w:val="00DC1843"/>
    <w:rsid w:val="00DC33BA"/>
    <w:rsid w:val="00DC4957"/>
    <w:rsid w:val="00DC4AE2"/>
    <w:rsid w:val="00DC63B3"/>
    <w:rsid w:val="00DC6B6C"/>
    <w:rsid w:val="00DD227E"/>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481A"/>
    <w:rsid w:val="00DF5D03"/>
    <w:rsid w:val="00DF5F8C"/>
    <w:rsid w:val="00DF6006"/>
    <w:rsid w:val="00DF6955"/>
    <w:rsid w:val="00DF7B01"/>
    <w:rsid w:val="00DF7E4B"/>
    <w:rsid w:val="00DF7F72"/>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4A4E"/>
    <w:rsid w:val="00E41D06"/>
    <w:rsid w:val="00E41D0D"/>
    <w:rsid w:val="00E426BD"/>
    <w:rsid w:val="00E45508"/>
    <w:rsid w:val="00E46685"/>
    <w:rsid w:val="00E47FC9"/>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C17"/>
    <w:rsid w:val="00E844ED"/>
    <w:rsid w:val="00E849D5"/>
    <w:rsid w:val="00E860AD"/>
    <w:rsid w:val="00E8653F"/>
    <w:rsid w:val="00E86C05"/>
    <w:rsid w:val="00E90C8F"/>
    <w:rsid w:val="00E91006"/>
    <w:rsid w:val="00E92106"/>
    <w:rsid w:val="00E92204"/>
    <w:rsid w:val="00E93276"/>
    <w:rsid w:val="00E93457"/>
    <w:rsid w:val="00E93F35"/>
    <w:rsid w:val="00E94535"/>
    <w:rsid w:val="00E9710C"/>
    <w:rsid w:val="00E97824"/>
    <w:rsid w:val="00EA04FB"/>
    <w:rsid w:val="00EA0688"/>
    <w:rsid w:val="00EA4C1F"/>
    <w:rsid w:val="00EA4EF1"/>
    <w:rsid w:val="00EA5B2B"/>
    <w:rsid w:val="00EA7EA7"/>
    <w:rsid w:val="00EB0239"/>
    <w:rsid w:val="00EB0AFA"/>
    <w:rsid w:val="00EB2BE8"/>
    <w:rsid w:val="00EB2F9B"/>
    <w:rsid w:val="00EB311C"/>
    <w:rsid w:val="00EB352A"/>
    <w:rsid w:val="00EB3FD5"/>
    <w:rsid w:val="00EB4897"/>
    <w:rsid w:val="00EB5F05"/>
    <w:rsid w:val="00EB6396"/>
    <w:rsid w:val="00EB65D1"/>
    <w:rsid w:val="00EB6916"/>
    <w:rsid w:val="00EC1362"/>
    <w:rsid w:val="00EC21A8"/>
    <w:rsid w:val="00EC238F"/>
    <w:rsid w:val="00EC291E"/>
    <w:rsid w:val="00EC2EEA"/>
    <w:rsid w:val="00EC6A66"/>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75C"/>
    <w:rsid w:val="00EE6B6F"/>
    <w:rsid w:val="00EE76B1"/>
    <w:rsid w:val="00EF0DE0"/>
    <w:rsid w:val="00EF0F59"/>
    <w:rsid w:val="00EF1196"/>
    <w:rsid w:val="00EF2B23"/>
    <w:rsid w:val="00EF31CB"/>
    <w:rsid w:val="00EF3A01"/>
    <w:rsid w:val="00EF4D0F"/>
    <w:rsid w:val="00EF52F1"/>
    <w:rsid w:val="00EF5FF8"/>
    <w:rsid w:val="00EF6F58"/>
    <w:rsid w:val="00EF7935"/>
    <w:rsid w:val="00F004E8"/>
    <w:rsid w:val="00F01526"/>
    <w:rsid w:val="00F023A7"/>
    <w:rsid w:val="00F03034"/>
    <w:rsid w:val="00F039E2"/>
    <w:rsid w:val="00F04A95"/>
    <w:rsid w:val="00F058D3"/>
    <w:rsid w:val="00F11FF3"/>
    <w:rsid w:val="00F12C27"/>
    <w:rsid w:val="00F12F4D"/>
    <w:rsid w:val="00F12FB0"/>
    <w:rsid w:val="00F13A10"/>
    <w:rsid w:val="00F16039"/>
    <w:rsid w:val="00F206DE"/>
    <w:rsid w:val="00F2085D"/>
    <w:rsid w:val="00F20DCF"/>
    <w:rsid w:val="00F2498E"/>
    <w:rsid w:val="00F249C5"/>
    <w:rsid w:val="00F270F0"/>
    <w:rsid w:val="00F27DB1"/>
    <w:rsid w:val="00F30FCB"/>
    <w:rsid w:val="00F32B26"/>
    <w:rsid w:val="00F3332A"/>
    <w:rsid w:val="00F34068"/>
    <w:rsid w:val="00F3421F"/>
    <w:rsid w:val="00F35ED7"/>
    <w:rsid w:val="00F423F6"/>
    <w:rsid w:val="00F43521"/>
    <w:rsid w:val="00F43916"/>
    <w:rsid w:val="00F44552"/>
    <w:rsid w:val="00F44F84"/>
    <w:rsid w:val="00F466E6"/>
    <w:rsid w:val="00F47094"/>
    <w:rsid w:val="00F4786D"/>
    <w:rsid w:val="00F50576"/>
    <w:rsid w:val="00F508F3"/>
    <w:rsid w:val="00F51133"/>
    <w:rsid w:val="00F51165"/>
    <w:rsid w:val="00F51C42"/>
    <w:rsid w:val="00F51CC4"/>
    <w:rsid w:val="00F51EAB"/>
    <w:rsid w:val="00F53747"/>
    <w:rsid w:val="00F54AF1"/>
    <w:rsid w:val="00F55B3B"/>
    <w:rsid w:val="00F55CBC"/>
    <w:rsid w:val="00F55DCB"/>
    <w:rsid w:val="00F56426"/>
    <w:rsid w:val="00F5643F"/>
    <w:rsid w:val="00F56CB4"/>
    <w:rsid w:val="00F57DFA"/>
    <w:rsid w:val="00F62332"/>
    <w:rsid w:val="00F62371"/>
    <w:rsid w:val="00F62544"/>
    <w:rsid w:val="00F62E9B"/>
    <w:rsid w:val="00F63239"/>
    <w:rsid w:val="00F63C65"/>
    <w:rsid w:val="00F64F0D"/>
    <w:rsid w:val="00F656E5"/>
    <w:rsid w:val="00F66279"/>
    <w:rsid w:val="00F70652"/>
    <w:rsid w:val="00F70B12"/>
    <w:rsid w:val="00F70F10"/>
    <w:rsid w:val="00F74A3D"/>
    <w:rsid w:val="00F74A8F"/>
    <w:rsid w:val="00F74FB9"/>
    <w:rsid w:val="00F77D38"/>
    <w:rsid w:val="00F815F4"/>
    <w:rsid w:val="00F851F9"/>
    <w:rsid w:val="00F8543D"/>
    <w:rsid w:val="00F861B1"/>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1260"/>
    <w:rsid w:val="00FB1A7F"/>
    <w:rsid w:val="00FB3F61"/>
    <w:rsid w:val="00FB41FD"/>
    <w:rsid w:val="00FB4353"/>
    <w:rsid w:val="00FB4E64"/>
    <w:rsid w:val="00FB59AE"/>
    <w:rsid w:val="00FB6398"/>
    <w:rsid w:val="00FC0F87"/>
    <w:rsid w:val="00FC16AB"/>
    <w:rsid w:val="00FC3FBD"/>
    <w:rsid w:val="00FC54A4"/>
    <w:rsid w:val="00FC5909"/>
    <w:rsid w:val="00FC5CDF"/>
    <w:rsid w:val="00FC79E8"/>
    <w:rsid w:val="00FD0A58"/>
    <w:rsid w:val="00FD160B"/>
    <w:rsid w:val="00FD19B7"/>
    <w:rsid w:val="00FD325F"/>
    <w:rsid w:val="00FD39C9"/>
    <w:rsid w:val="00FD3CDC"/>
    <w:rsid w:val="00FD3D33"/>
    <w:rsid w:val="00FD4378"/>
    <w:rsid w:val="00FD508D"/>
    <w:rsid w:val="00FD72C2"/>
    <w:rsid w:val="00FE0B52"/>
    <w:rsid w:val="00FE10DF"/>
    <w:rsid w:val="00FE1867"/>
    <w:rsid w:val="00FE26EC"/>
    <w:rsid w:val="00FE2DFF"/>
    <w:rsid w:val="00FE30A0"/>
    <w:rsid w:val="00FE35A8"/>
    <w:rsid w:val="00FE599A"/>
    <w:rsid w:val="00FE663C"/>
    <w:rsid w:val="00FE71ED"/>
    <w:rsid w:val="00FE76FD"/>
    <w:rsid w:val="00FF0847"/>
    <w:rsid w:val="00FF1B91"/>
    <w:rsid w:val="00FF299D"/>
    <w:rsid w:val="00FF32F4"/>
    <w:rsid w:val="00FF421B"/>
    <w:rsid w:val="00FF47CD"/>
    <w:rsid w:val="00FF5344"/>
    <w:rsid w:val="00FF5532"/>
    <w:rsid w:val="00FF55E5"/>
    <w:rsid w:val="00FF5F70"/>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62CE"/>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62CE"/>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Default"/>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2562CE"/>
    <w:pPr>
      <w:numPr>
        <w:numId w:val="23"/>
      </w:numPr>
    </w:pPr>
  </w:style>
  <w:style w:type="numbering" w:customStyle="1" w:styleId="Listaactual9">
    <w:name w:val="Lista actual9"/>
    <w:uiPriority w:val="99"/>
    <w:rsid w:val="00CA295C"/>
    <w:pPr>
      <w:numPr>
        <w:numId w:val="25"/>
      </w:numPr>
    </w:pPr>
  </w:style>
  <w:style w:type="character" w:customStyle="1" w:styleId="Mencinsinresolver2">
    <w:name w:val="Mención sin resolver2"/>
    <w:basedOn w:val="Fuentedeprrafopredeter"/>
    <w:uiPriority w:val="99"/>
    <w:semiHidden/>
    <w:unhideWhenUsed/>
    <w:rsid w:val="00D85CDF"/>
    <w:rPr>
      <w:color w:val="605E5C"/>
      <w:shd w:val="clear" w:color="auto" w:fill="E1DFDD"/>
    </w:rPr>
  </w:style>
  <w:style w:type="numbering" w:customStyle="1" w:styleId="Listaactual10">
    <w:name w:val="Lista actual10"/>
    <w:uiPriority w:val="99"/>
    <w:rsid w:val="00775C09"/>
    <w:pPr>
      <w:numPr>
        <w:numId w:val="28"/>
      </w:numPr>
    </w:pPr>
  </w:style>
  <w:style w:type="numbering" w:customStyle="1" w:styleId="Listaactual11">
    <w:name w:val="Lista actual11"/>
    <w:uiPriority w:val="99"/>
    <w:rsid w:val="00EF31CB"/>
    <w:pPr>
      <w:numPr>
        <w:numId w:val="30"/>
      </w:numPr>
    </w:pPr>
  </w:style>
  <w:style w:type="numbering" w:customStyle="1" w:styleId="Listaactual12">
    <w:name w:val="Lista actual12"/>
    <w:uiPriority w:val="99"/>
    <w:rsid w:val="00B31290"/>
    <w:pPr>
      <w:numPr>
        <w:numId w:val="32"/>
      </w:numPr>
    </w:pPr>
  </w:style>
  <w:style w:type="numbering" w:customStyle="1" w:styleId="Listaactual13">
    <w:name w:val="Lista actual13"/>
    <w:uiPriority w:val="99"/>
    <w:rsid w:val="00766372"/>
    <w:pPr>
      <w:numPr>
        <w:numId w:val="34"/>
      </w:numPr>
    </w:pPr>
  </w:style>
  <w:style w:type="character" w:customStyle="1" w:styleId="UnresolvedMention">
    <w:name w:val="Unresolved Mention"/>
    <w:basedOn w:val="Fuentedeprrafopredeter"/>
    <w:uiPriority w:val="99"/>
    <w:semiHidden/>
    <w:unhideWhenUsed/>
    <w:rsid w:val="007513F7"/>
    <w:rPr>
      <w:color w:val="605E5C"/>
      <w:shd w:val="clear" w:color="auto" w:fill="E1DFDD"/>
    </w:rPr>
  </w:style>
  <w:style w:type="numbering" w:customStyle="1" w:styleId="Listaactual14">
    <w:name w:val="Lista actual14"/>
    <w:uiPriority w:val="99"/>
    <w:rsid w:val="00877A67"/>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8627-31ED-494E-9F01-F1A2D050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35</Pages>
  <Words>8312</Words>
  <Characters>45722</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13</cp:revision>
  <cp:lastPrinted>2019-06-13T15:30:00Z</cp:lastPrinted>
  <dcterms:created xsi:type="dcterms:W3CDTF">2022-09-13T18:39:00Z</dcterms:created>
  <dcterms:modified xsi:type="dcterms:W3CDTF">2022-10-06T22:44:00Z</dcterms:modified>
</cp:coreProperties>
</file>