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1970" w14:textId="77777777" w:rsidR="003742FD" w:rsidRDefault="003742FD" w:rsidP="00DC5D52">
      <w:pPr>
        <w:tabs>
          <w:tab w:val="left" w:pos="8931"/>
        </w:tabs>
        <w:spacing w:after="0" w:line="360" w:lineRule="auto"/>
        <w:rPr>
          <w:rFonts w:cs="Tahoma"/>
          <w:bCs/>
        </w:rPr>
      </w:pPr>
    </w:p>
    <w:p w14:paraId="7F94D917" w14:textId="2270C3AC" w:rsidR="003742FD" w:rsidRPr="00207033" w:rsidRDefault="003742FD" w:rsidP="00DC5D52">
      <w:pPr>
        <w:tabs>
          <w:tab w:val="left" w:pos="8931"/>
        </w:tabs>
        <w:spacing w:after="0" w:line="360" w:lineRule="auto"/>
        <w:rPr>
          <w:rFonts w:eastAsia="Calibri" w:cs="Tahoma"/>
          <w:lang w:val="es-ES"/>
        </w:rPr>
      </w:pPr>
      <w:r w:rsidRPr="00207033">
        <w:rPr>
          <w:rFonts w:cs="Tahoma"/>
          <w:bCs/>
        </w:rPr>
        <w:t xml:space="preserve">Resolución del Pleno del Instituto de Transparencia, Acceso a la Información Pública y Protección de Datos Personales del Estado de México y Municipios, con domicilio en Metepec, </w:t>
      </w:r>
      <w:r w:rsidRPr="00207033">
        <w:rPr>
          <w:rFonts w:eastAsia="Calibri" w:cs="Tahoma"/>
          <w:lang w:val="es-ES"/>
        </w:rPr>
        <w:t xml:space="preserve">Estado de México, de fecha </w:t>
      </w:r>
      <w:r w:rsidR="00E15949" w:rsidRPr="00207033">
        <w:rPr>
          <w:rFonts w:eastAsia="Calibri" w:cs="Tahoma"/>
          <w:lang w:val="es-ES"/>
        </w:rPr>
        <w:t>diecisiete</w:t>
      </w:r>
      <w:r w:rsidRPr="00207033">
        <w:rPr>
          <w:rFonts w:eastAsia="Calibri" w:cs="Tahoma"/>
          <w:lang w:val="es-ES"/>
        </w:rPr>
        <w:t xml:space="preserve"> de agosto de dos mil veintidós. </w:t>
      </w:r>
    </w:p>
    <w:p w14:paraId="0C594DC8" w14:textId="77777777" w:rsidR="003742FD" w:rsidRPr="00207033" w:rsidRDefault="003742FD" w:rsidP="00DC5D52">
      <w:pPr>
        <w:spacing w:after="0" w:line="360" w:lineRule="auto"/>
        <w:rPr>
          <w:rFonts w:eastAsia="Calibri" w:cs="Tahoma"/>
          <w:b/>
          <w:bCs/>
          <w:lang w:val="es-ES"/>
        </w:rPr>
      </w:pPr>
    </w:p>
    <w:p w14:paraId="54AFF743" w14:textId="77777777" w:rsidR="003C7235" w:rsidRPr="00207033" w:rsidRDefault="003742FD" w:rsidP="00DC5D52">
      <w:pPr>
        <w:spacing w:after="0" w:line="360" w:lineRule="auto"/>
        <w:rPr>
          <w:rFonts w:eastAsia="Calibri" w:cs="Tahoma"/>
          <w:bCs/>
        </w:rPr>
      </w:pPr>
      <w:r w:rsidRPr="00207033">
        <w:rPr>
          <w:rFonts w:eastAsia="Calibri" w:cs="Tahoma"/>
          <w:b/>
          <w:bCs/>
          <w:lang w:val="es-ES"/>
        </w:rPr>
        <w:t xml:space="preserve">VISTO </w:t>
      </w:r>
      <w:r w:rsidRPr="00207033">
        <w:rPr>
          <w:rFonts w:eastAsia="Calibri" w:cs="Tahoma"/>
          <w:lang w:val="es-ES"/>
        </w:rPr>
        <w:t xml:space="preserve">los expedientes electrónicos conformados con motivo de los Recursos de Revisión </w:t>
      </w:r>
      <w:r w:rsidRPr="00207033">
        <w:rPr>
          <w:rFonts w:eastAsia="Calibri" w:cs="Tahoma"/>
          <w:bCs/>
        </w:rPr>
        <w:t xml:space="preserve">09121/INFOEM/IP/RR/2022, </w:t>
      </w:r>
      <w:r w:rsidRPr="00207033">
        <w:rPr>
          <w:bCs/>
        </w:rPr>
        <w:t>09122/INFOEM/IP/RR/2022, 09123/INFOEM/IP/RR/2022, 09124/INFOEM/IP/RR/2022, 09125/INFOEM/IP/RR/2022, 09126/INFOEM/IP/RR/2022, 09127/INFOEM/IP/RR/2022, 09128/INFOEM/IP/RR/2022, 09129/INFOEM/IP/RR/2022, 09130/INFOEM/IP/RR/2022, 09131/INFOEM/IP/RR/2022, 09132/INFOEM/IP/RR/2022, 09133/INFOEM/IP/RR/2022, 09134/INFOEM/IP/RR/2022, 09135/INFOEM/IP/RR/2022, 09136/INFOEM/IP/RR/2022, 09137/INFOEM/IP/RR/2022, 09138/INFOEM/IP/RR/2022, 09139/INFOEM/IP/RR/2022, 09140/INFOEM/IP/RR/2022, 09141/INFOEM/IP/RR/2022, 09142/INFOEM/IP/RR/2022, 09143/INFOEM/IP/RR/2022, 09144/INFOEM/IP/RR/2022</w:t>
      </w:r>
      <w:r w:rsidRPr="00207033">
        <w:rPr>
          <w:rFonts w:eastAsia="Calibri" w:cs="Tahoma"/>
          <w:bCs/>
        </w:rPr>
        <w:t>,</w:t>
      </w:r>
      <w:r w:rsidRPr="00207033">
        <w:rPr>
          <w:rFonts w:eastAsia="Calibri" w:cs="Tahoma"/>
        </w:rPr>
        <w:t xml:space="preserve"> </w:t>
      </w:r>
      <w:r w:rsidRPr="00207033">
        <w:rPr>
          <w:bCs/>
        </w:rPr>
        <w:t>09145/INFOEM/IP/RR/2022, 09146/INFOEM/IP/RR/2022, 09147/INFOEM/IP/RR/2022, 09148/INFOEM/IP/RR/2022, 09149/INFOEM/IP/RR/2022, 09150/INFOEM/IP/RR/2022, 091</w:t>
      </w:r>
      <w:r w:rsidR="009C126A" w:rsidRPr="00207033">
        <w:rPr>
          <w:bCs/>
        </w:rPr>
        <w:t>51</w:t>
      </w:r>
      <w:r w:rsidRPr="00207033">
        <w:rPr>
          <w:bCs/>
        </w:rPr>
        <w:t>/INFOEM/IP/RR/2022</w:t>
      </w:r>
      <w:r w:rsidR="009C126A" w:rsidRPr="00207033">
        <w:rPr>
          <w:bCs/>
        </w:rPr>
        <w:t>, 09152/INFOEM/IP/RR/2022, 09153/INFOEM/IP/RR/2022, 09154/INFOEM/IP/RR/2022, 09155/INFOEM/IP/RR/2022, 09156/INFOEM/IP/RR/2022, 09157/INFOEM/IP/RR/2022, 09158/INFOEM/IP/RR/2022, 09159/INFOEM/IP/RR/2022, 09160/INFOEM/IP/RR/2022, 09161/INFOEM/IP/RR/2022, 09162/INFOEM/IP/RR/2022, 09163/INFOEM/IP/RR/2022, 09164/INFOEM/IP/RR/2022, 09165/INFOEM/IP/RR/2022, 09166/INFOEM/IP/RR/2022, 09167/INFOEM/IP/RR/2022, 09168/INFOEM/IP/RR/2022, 09169/INFOEM/IP/RR/2022, 09170/INFOEM/IP/RR/2022, 09171/INFOEM/IP/RR/2022, 09172/INFOEM/IP/RR/2022, 09173/INFOEM/IP/RR/2022, 09174/INFOEM/IP/RR/2022, 09175/INFOEM/IP/RR/2022, 09176/INFOEM/IP/RR/2022, 09177/INFOEM/IP/RR/2022, 09178/INFOEM/IP/RR/2022, 09179/INFOEM/IP/RR/2022, 09180/INFOEM/IP/RR/2022,</w:t>
      </w:r>
      <w:r w:rsidR="002516CE" w:rsidRPr="00207033">
        <w:rPr>
          <w:bCs/>
        </w:rPr>
        <w:t xml:space="preserve"> </w:t>
      </w:r>
      <w:r w:rsidR="002516CE" w:rsidRPr="00207033">
        <w:rPr>
          <w:bCs/>
        </w:rPr>
        <w:lastRenderedPageBreak/>
        <w:t xml:space="preserve">09181/INFOEM/IP/RR/2022, 09182/INFOEM/IP/RR/2022, 09183/INFOEM/IP/RR/2022, 09184/INFOEM/IP/RR/2022, 09185/INFOEM/IP/RR/2022, 09186/INFOEM/IP/RR/2022, 09187/INFOEM/IP/RR/2022, 09188/INFOEM/IP/RR/2022, 09189/INFOEM/IP/RR/2022, 09190/INFOEM/IP/RR/2022, 09191/INFOEM/IP/RR/2022, 09192/INFOEM/IP/RR/2022, 09193/INFOEM/IP/RR/2022, 09194/INFOEM/IP/RR/2022, 09195/INFOEM/IP/RR/2022, 09196/INFOEM/IP/RR/2022, 09197/INFOEM/IP/RR/2022, 09198/INFOEM/IP/RR/2022, 09199/INFOEM/IP/RR/2022, 09200/INFOEM/IP/RR/2022 y 09220/INFOEM/IP/RR/2022,                                                                                                                                                                                                                           </w:t>
      </w:r>
      <w:r w:rsidR="009C126A" w:rsidRPr="00207033">
        <w:rPr>
          <w:bCs/>
        </w:rPr>
        <w:t xml:space="preserve">                    </w:t>
      </w:r>
      <w:r w:rsidRPr="00207033">
        <w:rPr>
          <w:rFonts w:eastAsia="Calibri" w:cs="Tahoma"/>
          <w:bCs/>
        </w:rPr>
        <w:t xml:space="preserve">interpuestos por el Recurrente o Particular, en contra de la respuesta del Sujeto Obligado, </w:t>
      </w:r>
      <w:r w:rsidRPr="00207033">
        <w:rPr>
          <w:rFonts w:eastAsia="Calibri" w:cs="Tahoma"/>
        </w:rPr>
        <w:t xml:space="preserve">Sistema Municipal Para el Desarrollo Integral de la Familia de Metepec, </w:t>
      </w:r>
      <w:r w:rsidRPr="00207033">
        <w:rPr>
          <w:rFonts w:eastAsia="Calibri" w:cs="Tahoma"/>
          <w:bCs/>
        </w:rPr>
        <w:t>a las solicitudes de acceso a la información pública 0</w:t>
      </w:r>
      <w:r w:rsidR="002A6E3F" w:rsidRPr="00207033">
        <w:rPr>
          <w:rFonts w:eastAsia="Calibri" w:cs="Tahoma"/>
          <w:bCs/>
        </w:rPr>
        <w:t>3248</w:t>
      </w:r>
      <w:r w:rsidRPr="00207033">
        <w:rPr>
          <w:rFonts w:eastAsia="Calibri" w:cs="Tahoma"/>
          <w:bCs/>
        </w:rPr>
        <w:t>/DIFMETEPEC/IP/2022</w:t>
      </w:r>
      <w:r w:rsidRPr="00207033">
        <w:rPr>
          <w:rFonts w:eastAsia="Calibri" w:cs="Tahoma"/>
          <w:bCs/>
          <w:iCs/>
        </w:rPr>
        <w:t>,</w:t>
      </w:r>
      <w:r w:rsidRPr="00207033">
        <w:rPr>
          <w:rFonts w:eastAsia="Calibri" w:cs="Tahoma"/>
          <w:bCs/>
        </w:rPr>
        <w:t xml:space="preserve"> 0</w:t>
      </w:r>
      <w:r w:rsidR="002A6E3F" w:rsidRPr="00207033">
        <w:rPr>
          <w:rFonts w:eastAsia="Calibri" w:cs="Tahoma"/>
          <w:bCs/>
        </w:rPr>
        <w:t>3247</w:t>
      </w:r>
      <w:r w:rsidRPr="00207033">
        <w:rPr>
          <w:rFonts w:eastAsia="Calibri" w:cs="Tahoma"/>
          <w:bCs/>
        </w:rPr>
        <w:t>/DIFMETEPEC/IP/2022, 0</w:t>
      </w:r>
      <w:r w:rsidR="00D35667" w:rsidRPr="00207033">
        <w:rPr>
          <w:rFonts w:eastAsia="Calibri" w:cs="Tahoma"/>
          <w:bCs/>
        </w:rPr>
        <w:t>3246</w:t>
      </w:r>
      <w:r w:rsidRPr="00207033">
        <w:rPr>
          <w:rFonts w:eastAsia="Calibri" w:cs="Tahoma"/>
          <w:bCs/>
        </w:rPr>
        <w:t>/DIFMETEPEC/IP/2022, 0</w:t>
      </w:r>
      <w:r w:rsidR="00D35667" w:rsidRPr="00207033">
        <w:rPr>
          <w:rFonts w:eastAsia="Calibri" w:cs="Tahoma"/>
          <w:bCs/>
        </w:rPr>
        <w:t>3245</w:t>
      </w:r>
      <w:r w:rsidRPr="00207033">
        <w:rPr>
          <w:rFonts w:eastAsia="Calibri" w:cs="Tahoma"/>
          <w:bCs/>
        </w:rPr>
        <w:t>/DIFMETEPEC/IP/2022, 0</w:t>
      </w:r>
      <w:r w:rsidR="00D35667" w:rsidRPr="00207033">
        <w:rPr>
          <w:rFonts w:eastAsia="Calibri" w:cs="Tahoma"/>
          <w:bCs/>
        </w:rPr>
        <w:t>3244</w:t>
      </w:r>
      <w:r w:rsidRPr="00207033">
        <w:rPr>
          <w:rFonts w:eastAsia="Calibri" w:cs="Tahoma"/>
          <w:bCs/>
        </w:rPr>
        <w:t>/DIFMETEPEC/IP/2022, 0</w:t>
      </w:r>
      <w:r w:rsidR="00D35667" w:rsidRPr="00207033">
        <w:rPr>
          <w:rFonts w:eastAsia="Calibri" w:cs="Tahoma"/>
          <w:bCs/>
        </w:rPr>
        <w:t>3243</w:t>
      </w:r>
      <w:r w:rsidRPr="00207033">
        <w:rPr>
          <w:rFonts w:eastAsia="Calibri" w:cs="Tahoma"/>
          <w:bCs/>
        </w:rPr>
        <w:t>/DIFMETEPEC/IP/2022, 0</w:t>
      </w:r>
      <w:r w:rsidR="00D35667" w:rsidRPr="00207033">
        <w:rPr>
          <w:rFonts w:eastAsia="Calibri" w:cs="Tahoma"/>
          <w:bCs/>
        </w:rPr>
        <w:t>3242</w:t>
      </w:r>
      <w:r w:rsidRPr="00207033">
        <w:rPr>
          <w:rFonts w:eastAsia="Calibri" w:cs="Tahoma"/>
          <w:bCs/>
        </w:rPr>
        <w:t>/DIFMETEPEC/IP/2022, 0</w:t>
      </w:r>
      <w:r w:rsidR="00D35667" w:rsidRPr="00207033">
        <w:rPr>
          <w:rFonts w:eastAsia="Calibri" w:cs="Tahoma"/>
          <w:bCs/>
        </w:rPr>
        <w:t>3241</w:t>
      </w:r>
      <w:r w:rsidRPr="00207033">
        <w:rPr>
          <w:rFonts w:eastAsia="Calibri" w:cs="Tahoma"/>
          <w:bCs/>
        </w:rPr>
        <w:t>/DIFMETEPEC/IP/2022, 0</w:t>
      </w:r>
      <w:r w:rsidR="004C585A" w:rsidRPr="00207033">
        <w:rPr>
          <w:rFonts w:eastAsia="Calibri" w:cs="Tahoma"/>
          <w:bCs/>
        </w:rPr>
        <w:t>3240</w:t>
      </w:r>
      <w:r w:rsidRPr="00207033">
        <w:rPr>
          <w:rFonts w:eastAsia="Calibri" w:cs="Tahoma"/>
          <w:bCs/>
        </w:rPr>
        <w:t>/DIFMETEPEC/IP/2022, 0</w:t>
      </w:r>
      <w:r w:rsidR="004C585A" w:rsidRPr="00207033">
        <w:rPr>
          <w:rFonts w:eastAsia="Calibri" w:cs="Tahoma"/>
          <w:bCs/>
        </w:rPr>
        <w:t>3239</w:t>
      </w:r>
      <w:r w:rsidRPr="00207033">
        <w:rPr>
          <w:rFonts w:eastAsia="Calibri" w:cs="Tahoma"/>
          <w:bCs/>
        </w:rPr>
        <w:t>/DIFMETEPEC/IP/2022, 0</w:t>
      </w:r>
      <w:r w:rsidR="004C585A" w:rsidRPr="00207033">
        <w:rPr>
          <w:rFonts w:eastAsia="Calibri" w:cs="Tahoma"/>
          <w:bCs/>
        </w:rPr>
        <w:t>3238</w:t>
      </w:r>
      <w:r w:rsidRPr="00207033">
        <w:rPr>
          <w:rFonts w:eastAsia="Calibri" w:cs="Tahoma"/>
          <w:bCs/>
        </w:rPr>
        <w:t>/DIFMETEPEC/IP/2022, 0</w:t>
      </w:r>
      <w:r w:rsidR="004C585A" w:rsidRPr="00207033">
        <w:rPr>
          <w:rFonts w:eastAsia="Calibri" w:cs="Tahoma"/>
          <w:bCs/>
        </w:rPr>
        <w:t>3137</w:t>
      </w:r>
      <w:r w:rsidRPr="00207033">
        <w:rPr>
          <w:rFonts w:eastAsia="Calibri" w:cs="Tahoma"/>
          <w:bCs/>
        </w:rPr>
        <w:t>/DIFMETEPEC/IP/2022, 0</w:t>
      </w:r>
      <w:r w:rsidR="004C585A" w:rsidRPr="00207033">
        <w:rPr>
          <w:rFonts w:eastAsia="Calibri" w:cs="Tahoma"/>
          <w:bCs/>
        </w:rPr>
        <w:t>3236</w:t>
      </w:r>
      <w:r w:rsidRPr="00207033">
        <w:rPr>
          <w:rFonts w:eastAsia="Calibri" w:cs="Tahoma"/>
          <w:bCs/>
        </w:rPr>
        <w:t>/DIFMETEPEC/IP/2022, 03</w:t>
      </w:r>
      <w:r w:rsidR="00751782" w:rsidRPr="00207033">
        <w:rPr>
          <w:rFonts w:eastAsia="Calibri" w:cs="Tahoma"/>
          <w:bCs/>
        </w:rPr>
        <w:t>2</w:t>
      </w:r>
      <w:r w:rsidRPr="00207033">
        <w:rPr>
          <w:rFonts w:eastAsia="Calibri" w:cs="Tahoma"/>
          <w:bCs/>
        </w:rPr>
        <w:t>3</w:t>
      </w:r>
      <w:r w:rsidR="00751782" w:rsidRPr="00207033">
        <w:rPr>
          <w:rFonts w:eastAsia="Calibri" w:cs="Tahoma"/>
          <w:bCs/>
        </w:rPr>
        <w:t>5</w:t>
      </w:r>
      <w:r w:rsidRPr="00207033">
        <w:rPr>
          <w:rFonts w:eastAsia="Calibri" w:cs="Tahoma"/>
          <w:bCs/>
        </w:rPr>
        <w:t>/DIFMETEPEC/IP/2022, 0</w:t>
      </w:r>
      <w:r w:rsidR="00751782" w:rsidRPr="00207033">
        <w:rPr>
          <w:rFonts w:eastAsia="Calibri" w:cs="Tahoma"/>
          <w:bCs/>
        </w:rPr>
        <w:t>3234</w:t>
      </w:r>
      <w:r w:rsidRPr="00207033">
        <w:rPr>
          <w:rFonts w:eastAsia="Calibri" w:cs="Tahoma"/>
          <w:bCs/>
        </w:rPr>
        <w:t>/DIFMETEPEC/IP/2022, 0</w:t>
      </w:r>
      <w:r w:rsidR="00751782" w:rsidRPr="00207033">
        <w:rPr>
          <w:rFonts w:eastAsia="Calibri" w:cs="Tahoma"/>
          <w:bCs/>
        </w:rPr>
        <w:t>3233</w:t>
      </w:r>
      <w:r w:rsidRPr="00207033">
        <w:rPr>
          <w:rFonts w:eastAsia="Calibri" w:cs="Tahoma"/>
          <w:bCs/>
        </w:rPr>
        <w:t>/DIFMETEPEC/IP/2022, 0</w:t>
      </w:r>
      <w:r w:rsidR="00751782" w:rsidRPr="00207033">
        <w:rPr>
          <w:rFonts w:eastAsia="Calibri" w:cs="Tahoma"/>
          <w:bCs/>
        </w:rPr>
        <w:t>3232</w:t>
      </w:r>
      <w:r w:rsidRPr="00207033">
        <w:rPr>
          <w:rFonts w:eastAsia="Calibri" w:cs="Tahoma"/>
          <w:bCs/>
        </w:rPr>
        <w:t>/DIFMETEPEC/IP/2022, 0</w:t>
      </w:r>
      <w:r w:rsidR="00751782" w:rsidRPr="00207033">
        <w:rPr>
          <w:rFonts w:eastAsia="Calibri" w:cs="Tahoma"/>
          <w:bCs/>
        </w:rPr>
        <w:t>3231</w:t>
      </w:r>
      <w:r w:rsidRPr="00207033">
        <w:rPr>
          <w:rFonts w:eastAsia="Calibri" w:cs="Tahoma"/>
          <w:bCs/>
        </w:rPr>
        <w:t>/DIFMETEPEC/IP/2022, 0</w:t>
      </w:r>
      <w:r w:rsidR="00751782" w:rsidRPr="00207033">
        <w:rPr>
          <w:rFonts w:eastAsia="Calibri" w:cs="Tahoma"/>
          <w:bCs/>
        </w:rPr>
        <w:t>3230</w:t>
      </w:r>
      <w:r w:rsidRPr="00207033">
        <w:rPr>
          <w:rFonts w:eastAsia="Calibri" w:cs="Tahoma"/>
          <w:bCs/>
        </w:rPr>
        <w:t>/DIFMETEPEC/IP/2022, 0</w:t>
      </w:r>
      <w:r w:rsidR="009E1A02" w:rsidRPr="00207033">
        <w:rPr>
          <w:rFonts w:eastAsia="Calibri" w:cs="Tahoma"/>
          <w:bCs/>
        </w:rPr>
        <w:t>3229</w:t>
      </w:r>
      <w:r w:rsidRPr="00207033">
        <w:rPr>
          <w:rFonts w:eastAsia="Calibri" w:cs="Tahoma"/>
          <w:bCs/>
        </w:rPr>
        <w:t>/DIFMETEPEC/IP/2022, 0</w:t>
      </w:r>
      <w:r w:rsidR="009E1A02" w:rsidRPr="00207033">
        <w:rPr>
          <w:rFonts w:eastAsia="Calibri" w:cs="Tahoma"/>
          <w:bCs/>
        </w:rPr>
        <w:t>3268</w:t>
      </w:r>
      <w:r w:rsidRPr="00207033">
        <w:rPr>
          <w:rFonts w:eastAsia="Calibri" w:cs="Tahoma"/>
          <w:bCs/>
        </w:rPr>
        <w:t>/DIFMETEPEC/IP/2022, 0</w:t>
      </w:r>
      <w:r w:rsidR="009E1A02" w:rsidRPr="00207033">
        <w:rPr>
          <w:rFonts w:eastAsia="Calibri" w:cs="Tahoma"/>
          <w:bCs/>
        </w:rPr>
        <w:t>3267</w:t>
      </w:r>
      <w:r w:rsidRPr="00207033">
        <w:rPr>
          <w:rFonts w:eastAsia="Calibri" w:cs="Tahoma"/>
          <w:bCs/>
        </w:rPr>
        <w:t>/DIFMETEPEC/IP/2022, 0</w:t>
      </w:r>
      <w:r w:rsidR="009E1A02" w:rsidRPr="00207033">
        <w:rPr>
          <w:rFonts w:eastAsia="Calibri" w:cs="Tahoma"/>
          <w:bCs/>
        </w:rPr>
        <w:t>3266</w:t>
      </w:r>
      <w:r w:rsidRPr="00207033">
        <w:rPr>
          <w:rFonts w:eastAsia="Calibri" w:cs="Tahoma"/>
          <w:bCs/>
        </w:rPr>
        <w:t>/DIFMETEPEC/IP/2022</w:t>
      </w:r>
      <w:r w:rsidR="009E1A02" w:rsidRPr="00207033">
        <w:rPr>
          <w:rFonts w:eastAsia="Calibri" w:cs="Tahoma"/>
          <w:bCs/>
        </w:rPr>
        <w:t>,</w:t>
      </w:r>
      <w:r w:rsidRPr="00207033">
        <w:rPr>
          <w:rFonts w:eastAsia="Calibri" w:cs="Tahoma"/>
          <w:bCs/>
        </w:rPr>
        <w:t xml:space="preserve"> 0</w:t>
      </w:r>
      <w:r w:rsidR="009E1A02" w:rsidRPr="00207033">
        <w:rPr>
          <w:rFonts w:eastAsia="Calibri" w:cs="Tahoma"/>
          <w:bCs/>
        </w:rPr>
        <w:t>3265</w:t>
      </w:r>
      <w:r w:rsidRPr="00207033">
        <w:rPr>
          <w:rFonts w:eastAsia="Calibri" w:cs="Tahoma"/>
          <w:bCs/>
        </w:rPr>
        <w:t>/DIFMETEPEC/IP/2022,</w:t>
      </w:r>
      <w:r w:rsidR="009E1A02" w:rsidRPr="00207033">
        <w:rPr>
          <w:rFonts w:eastAsia="Calibri" w:cs="Tahoma"/>
          <w:bCs/>
        </w:rPr>
        <w:t xml:space="preserve"> 03264/DIFMETEPEC/IP/2022</w:t>
      </w:r>
      <w:r w:rsidR="00654EB1" w:rsidRPr="00207033">
        <w:rPr>
          <w:rFonts w:eastAsia="Calibri" w:cs="Tahoma"/>
          <w:bCs/>
        </w:rPr>
        <w:t xml:space="preserve">, 03263/DIFMETEPEC/IP/2022, </w:t>
      </w:r>
      <w:r w:rsidRPr="00207033">
        <w:rPr>
          <w:rFonts w:eastAsia="Calibri" w:cs="Tahoma"/>
          <w:bCs/>
        </w:rPr>
        <w:t xml:space="preserve"> </w:t>
      </w:r>
      <w:r w:rsidR="00654EB1" w:rsidRPr="00207033">
        <w:rPr>
          <w:rFonts w:eastAsia="Calibri" w:cs="Tahoma"/>
          <w:bCs/>
        </w:rPr>
        <w:t>03262/DIFMETEPEC/IP/2022, 03261/DIFMETEPEC/IP/2022, 03260/DIFMETEPEC/IP/2022, 03259/DIFMETEPEC/IP/2022,</w:t>
      </w:r>
      <w:r w:rsidR="002E779B" w:rsidRPr="00207033">
        <w:rPr>
          <w:rFonts w:eastAsia="Calibri" w:cs="Tahoma"/>
          <w:bCs/>
        </w:rPr>
        <w:t xml:space="preserve"> 03258/DIFMETEPEC/IP/2022, 03257/DIFMETEPEC/IP/2022, 03256/DIFMETEPEC/IP/2022, 03255/DIFMETEPEC/IP/2022, 03254/DIFMETEPEC/IP/2022, 0325</w:t>
      </w:r>
      <w:r w:rsidR="0028319F" w:rsidRPr="00207033">
        <w:rPr>
          <w:rFonts w:eastAsia="Calibri" w:cs="Tahoma"/>
          <w:bCs/>
        </w:rPr>
        <w:t>3</w:t>
      </w:r>
      <w:r w:rsidR="002E779B" w:rsidRPr="00207033">
        <w:rPr>
          <w:rFonts w:eastAsia="Calibri" w:cs="Tahoma"/>
          <w:bCs/>
        </w:rPr>
        <w:t>/DIFMETEPEC/IP/2022</w:t>
      </w:r>
      <w:r w:rsidR="0028319F" w:rsidRPr="00207033">
        <w:rPr>
          <w:rFonts w:eastAsia="Calibri" w:cs="Tahoma"/>
          <w:bCs/>
        </w:rPr>
        <w:t>, 03252/DIFMETEPEC/IP/2022, 03251/DIFMETEPEC/IP/2022, 03250/DIFMETEPEC/IP/2022, 03249/DIFMETEPEC/IP/2022, 03288/DIFMETEPEC/IP/2022</w:t>
      </w:r>
      <w:r w:rsidR="00C07D64" w:rsidRPr="00207033">
        <w:rPr>
          <w:rFonts w:eastAsia="Calibri" w:cs="Tahoma"/>
          <w:bCs/>
        </w:rPr>
        <w:t>, 03287/DIFMETEPEC/IP/2022, 03286/DIFMETEPEC/IP/2022, 03285/DIFMETEPEC/IP/2022, 03284/DIFMETEPEC/IP/2022, 03283/DIFMETEPEC/IP/2022,</w:t>
      </w:r>
      <w:r w:rsidR="003C7235" w:rsidRPr="00207033">
        <w:rPr>
          <w:rFonts w:eastAsia="Calibri" w:cs="Tahoma"/>
          <w:bCs/>
        </w:rPr>
        <w:t xml:space="preserve"> 03282/DIFMETEPEC/IP/2022</w:t>
      </w:r>
      <w:r w:rsidR="00D64BF8" w:rsidRPr="00207033">
        <w:rPr>
          <w:rFonts w:eastAsia="Calibri" w:cs="Tahoma"/>
          <w:bCs/>
        </w:rPr>
        <w:t xml:space="preserve"> 03281/DIFMETEPEC/IP/2022, 03280/DIFMETEPEC/IP/2022,</w:t>
      </w:r>
      <w:r w:rsidR="00C07D64" w:rsidRPr="00207033">
        <w:rPr>
          <w:rFonts w:eastAsia="Calibri" w:cs="Tahoma"/>
          <w:bCs/>
        </w:rPr>
        <w:t xml:space="preserve"> </w:t>
      </w:r>
      <w:r w:rsidR="00D64BF8" w:rsidRPr="00207033">
        <w:rPr>
          <w:rFonts w:eastAsia="Calibri" w:cs="Tahoma"/>
          <w:bCs/>
        </w:rPr>
        <w:t>03279/DIFMETEPEC/IP/2022, 03278/DIFMETEPEC/IP/2022, 03277/DIFMETEPEC/IP/2022,</w:t>
      </w:r>
      <w:r w:rsidR="00D00C4F" w:rsidRPr="00207033">
        <w:rPr>
          <w:rFonts w:eastAsia="Calibri" w:cs="Tahoma"/>
          <w:bCs/>
        </w:rPr>
        <w:t xml:space="preserve"> 03276/DIFMETEPEC/IP/2022,</w:t>
      </w:r>
      <w:r w:rsidR="00BD6267" w:rsidRPr="00207033">
        <w:rPr>
          <w:rFonts w:eastAsia="Calibri" w:cs="Tahoma"/>
          <w:bCs/>
        </w:rPr>
        <w:t xml:space="preserve"> </w:t>
      </w:r>
      <w:r w:rsidR="00BD6267" w:rsidRPr="00207033">
        <w:rPr>
          <w:rFonts w:eastAsia="Calibri" w:cs="Tahoma"/>
          <w:bCs/>
        </w:rPr>
        <w:lastRenderedPageBreak/>
        <w:t>03275/DIFMETEPEC/IP/2022, 03274/DIFMETEPEC/IP/2022, 03273/DIFMETEPEC/IP/2022, 03272/DIFMETEPEC/IP/2022, 03271/DIFMETEPEC/IP/2022, 03270/DIFMETEPEC/IP/2022,</w:t>
      </w:r>
      <w:r w:rsidR="00900439" w:rsidRPr="00207033">
        <w:rPr>
          <w:rFonts w:eastAsia="Calibri" w:cs="Tahoma"/>
          <w:bCs/>
        </w:rPr>
        <w:t xml:space="preserve"> 03269/DIFMETEPEC/IP/2022, 03308/DIFMETEPEC/IP/2022, 03307/DIFMETEPEC/IP/2022, 03306/DIFMETEPEC/IP/2022, 03305/DIFMETEPEC/IP/2022, 03304/DIFMETEPEC/IP/2022, 0330</w:t>
      </w:r>
      <w:r w:rsidR="00510F85" w:rsidRPr="00207033">
        <w:rPr>
          <w:rFonts w:eastAsia="Calibri" w:cs="Tahoma"/>
          <w:bCs/>
        </w:rPr>
        <w:t>3</w:t>
      </w:r>
      <w:r w:rsidR="00900439" w:rsidRPr="00207033">
        <w:rPr>
          <w:rFonts w:eastAsia="Calibri" w:cs="Tahoma"/>
          <w:bCs/>
        </w:rPr>
        <w:t>/DIFMETEPEC/IP/2022,</w:t>
      </w:r>
      <w:r w:rsidR="00510F85" w:rsidRPr="00207033">
        <w:rPr>
          <w:rFonts w:eastAsia="Calibri" w:cs="Tahoma"/>
          <w:bCs/>
        </w:rPr>
        <w:t xml:space="preserve"> 03302/DIFMETEPEC/IP/2022, 0330</w:t>
      </w:r>
      <w:r w:rsidR="005540D8" w:rsidRPr="00207033">
        <w:rPr>
          <w:rFonts w:eastAsia="Calibri" w:cs="Tahoma"/>
          <w:bCs/>
        </w:rPr>
        <w:t>1</w:t>
      </w:r>
      <w:r w:rsidR="00510F85" w:rsidRPr="00207033">
        <w:rPr>
          <w:rFonts w:eastAsia="Calibri" w:cs="Tahoma"/>
          <w:bCs/>
        </w:rPr>
        <w:t>/DIFMETEPEC/IP/2022,</w:t>
      </w:r>
      <w:r w:rsidR="00D07F90" w:rsidRPr="00207033">
        <w:rPr>
          <w:rFonts w:eastAsia="Calibri" w:cs="Tahoma"/>
          <w:bCs/>
        </w:rPr>
        <w:t xml:space="preserve"> 03300/DIFMETEPEC/IP/2022,</w:t>
      </w:r>
      <w:r w:rsidR="00510F85" w:rsidRPr="00207033">
        <w:rPr>
          <w:rFonts w:eastAsia="Calibri" w:cs="Tahoma"/>
          <w:bCs/>
        </w:rPr>
        <w:t xml:space="preserve"> 03299/DIFMETEPEC/IP/2022, 03298/DIFMETEPEC/IP/2022, 03297/DIFMETEPEC/IP/2022,</w:t>
      </w:r>
      <w:r w:rsidR="00BF0F60" w:rsidRPr="00207033">
        <w:rPr>
          <w:rFonts w:eastAsia="Calibri" w:cs="Tahoma"/>
          <w:bCs/>
        </w:rPr>
        <w:t xml:space="preserve"> 03296/DIFMETEPEC/IP/2022, 03295/DIFMETEPEC/IP/2022,</w:t>
      </w:r>
      <w:r w:rsidR="00842357" w:rsidRPr="00207033">
        <w:rPr>
          <w:rFonts w:eastAsia="Calibri" w:cs="Tahoma"/>
          <w:bCs/>
        </w:rPr>
        <w:t xml:space="preserve"> </w:t>
      </w:r>
      <w:r w:rsidR="00BF0F60" w:rsidRPr="00207033">
        <w:rPr>
          <w:rFonts w:eastAsia="Calibri" w:cs="Tahoma"/>
          <w:bCs/>
        </w:rPr>
        <w:t>03294/DIFMETEPEC/IP/2022,</w:t>
      </w:r>
      <w:r w:rsidR="003C7235" w:rsidRPr="00207033">
        <w:rPr>
          <w:rFonts w:eastAsia="Calibri" w:cs="Tahoma"/>
          <w:bCs/>
        </w:rPr>
        <w:t xml:space="preserve"> </w:t>
      </w:r>
      <w:r w:rsidR="00BF0F60" w:rsidRPr="00207033">
        <w:rPr>
          <w:rFonts w:eastAsia="Calibri" w:cs="Tahoma"/>
          <w:bCs/>
        </w:rPr>
        <w:t>03293/DIFMETEPEC/IP/2022, 03292/DIFMETEPEC/IP/2022, 03291/DIFMETEPEC/IP/2022, 03290/DIFMETEPEC/IP/2022,</w:t>
      </w:r>
      <w:r w:rsidR="00842357" w:rsidRPr="00207033">
        <w:rPr>
          <w:rFonts w:eastAsia="Calibri" w:cs="Tahoma"/>
          <w:bCs/>
        </w:rPr>
        <w:t xml:space="preserve"> 03289/DIFMETEPEC/IP/2022 y 03309/DIFMETEPEC/IP/2022,</w:t>
      </w:r>
      <w:r w:rsidR="003C7235" w:rsidRPr="00207033">
        <w:rPr>
          <w:rFonts w:eastAsia="Calibri" w:cs="Tahoma"/>
          <w:bCs/>
        </w:rPr>
        <w:t xml:space="preserve"> </w:t>
      </w:r>
      <w:r w:rsidR="003C7235" w:rsidRPr="00207033">
        <w:rPr>
          <w:rFonts w:cs="Tahoma"/>
          <w:bCs/>
          <w:color w:val="0D0D0D" w:themeColor="text1" w:themeTint="F2"/>
        </w:rPr>
        <w:t>se emite la presente Resolución, con base en los Antecedentes y C</w:t>
      </w:r>
      <w:r w:rsidR="003C7235" w:rsidRPr="00207033">
        <w:rPr>
          <w:rFonts w:cs="Tahoma"/>
          <w:bCs/>
        </w:rPr>
        <w:t>onsiderandos que a continuación se exponen:</w:t>
      </w:r>
    </w:p>
    <w:p w14:paraId="614D63D1" w14:textId="0C299A66" w:rsidR="003742FD" w:rsidRPr="00207033" w:rsidRDefault="00842357" w:rsidP="00DC5D52">
      <w:pPr>
        <w:spacing w:after="0" w:line="360" w:lineRule="auto"/>
        <w:rPr>
          <w:rFonts w:eastAsia="Calibri" w:cs="Tahoma"/>
          <w:bCs/>
        </w:rPr>
      </w:pPr>
      <w:r w:rsidRPr="00207033">
        <w:rPr>
          <w:rFonts w:eastAsia="Calibri" w:cs="Tahoma"/>
          <w:bCs/>
        </w:rPr>
        <w:t xml:space="preserve"> </w:t>
      </w:r>
      <w:r w:rsidR="00BF0F60" w:rsidRPr="00207033">
        <w:rPr>
          <w:rFonts w:eastAsia="Calibri" w:cs="Tahoma"/>
          <w:bCs/>
        </w:rPr>
        <w:t xml:space="preserve">       </w:t>
      </w:r>
      <w:r w:rsidR="00510F85" w:rsidRPr="00207033">
        <w:rPr>
          <w:rFonts w:eastAsia="Calibri" w:cs="Tahoma"/>
          <w:bCs/>
        </w:rPr>
        <w:t xml:space="preserve">   </w:t>
      </w:r>
      <w:r w:rsidR="00900439" w:rsidRPr="00207033">
        <w:rPr>
          <w:rFonts w:eastAsia="Calibri" w:cs="Tahoma"/>
          <w:bCs/>
        </w:rPr>
        <w:t xml:space="preserve">    </w:t>
      </w:r>
      <w:r w:rsidR="00BD6267" w:rsidRPr="00207033">
        <w:rPr>
          <w:rFonts w:eastAsia="Calibri" w:cs="Tahoma"/>
          <w:bCs/>
        </w:rPr>
        <w:t xml:space="preserve">  </w:t>
      </w:r>
      <w:r w:rsidR="00D00C4F" w:rsidRPr="00207033">
        <w:rPr>
          <w:rFonts w:eastAsia="Calibri" w:cs="Tahoma"/>
          <w:bCs/>
        </w:rPr>
        <w:t xml:space="preserve"> </w:t>
      </w:r>
      <w:r w:rsidR="00D64BF8" w:rsidRPr="00207033">
        <w:rPr>
          <w:rFonts w:eastAsia="Calibri" w:cs="Tahoma"/>
          <w:bCs/>
        </w:rPr>
        <w:t xml:space="preserve"> </w:t>
      </w:r>
      <w:r w:rsidR="00C07D64" w:rsidRPr="00207033">
        <w:rPr>
          <w:rFonts w:eastAsia="Calibri" w:cs="Tahoma"/>
          <w:bCs/>
        </w:rPr>
        <w:t xml:space="preserve">                                                                         </w:t>
      </w:r>
      <w:r w:rsidR="0028319F" w:rsidRPr="00207033">
        <w:rPr>
          <w:rFonts w:eastAsia="Calibri" w:cs="Tahoma"/>
          <w:bCs/>
        </w:rPr>
        <w:t xml:space="preserve">     </w:t>
      </w:r>
    </w:p>
    <w:p w14:paraId="6F20B779" w14:textId="33363385" w:rsidR="003742FD" w:rsidRPr="00207033" w:rsidRDefault="003742FD" w:rsidP="00DC5D52">
      <w:pPr>
        <w:spacing w:after="0" w:line="360" w:lineRule="auto"/>
        <w:jc w:val="center"/>
        <w:rPr>
          <w:rFonts w:eastAsia="Calibri" w:cs="Tahoma"/>
          <w:b/>
          <w:bCs/>
          <w:lang w:val="es-ES"/>
        </w:rPr>
      </w:pPr>
      <w:r w:rsidRPr="00207033">
        <w:rPr>
          <w:rFonts w:eastAsia="Calibri" w:cs="Tahoma"/>
          <w:b/>
          <w:bCs/>
          <w:lang w:val="es-ES"/>
        </w:rPr>
        <w:t>A N T E C E D E N T E S:</w:t>
      </w:r>
    </w:p>
    <w:p w14:paraId="4163541A" w14:textId="77777777" w:rsidR="002769DB" w:rsidRPr="00207033" w:rsidRDefault="002769DB" w:rsidP="00DC5D52">
      <w:pPr>
        <w:spacing w:after="0" w:line="360" w:lineRule="auto"/>
        <w:jc w:val="center"/>
        <w:rPr>
          <w:rFonts w:eastAsia="Calibri" w:cs="Tahoma"/>
          <w:b/>
          <w:bCs/>
          <w:lang w:val="es-ES"/>
        </w:rPr>
      </w:pPr>
    </w:p>
    <w:p w14:paraId="552B985D" w14:textId="77777777" w:rsidR="003742FD" w:rsidRPr="00207033" w:rsidRDefault="003742FD" w:rsidP="00DC5D52">
      <w:pPr>
        <w:spacing w:after="0" w:line="360" w:lineRule="auto"/>
        <w:rPr>
          <w:rFonts w:eastAsia="Calibri" w:cs="Tahoma"/>
          <w:b/>
          <w:bCs/>
          <w:lang w:val="es-ES"/>
        </w:rPr>
      </w:pPr>
      <w:r w:rsidRPr="00207033">
        <w:rPr>
          <w:rFonts w:eastAsia="Calibri" w:cs="Tahoma"/>
          <w:b/>
          <w:bCs/>
          <w:lang w:val="es-ES"/>
        </w:rPr>
        <w:t>I. Presentación de la solicitud de información.</w:t>
      </w:r>
    </w:p>
    <w:p w14:paraId="048107EC" w14:textId="77777777" w:rsidR="003742FD" w:rsidRPr="00207033" w:rsidRDefault="003742FD" w:rsidP="00DC5D52">
      <w:pPr>
        <w:spacing w:after="0" w:line="360" w:lineRule="auto"/>
        <w:rPr>
          <w:rFonts w:eastAsia="Calibri" w:cs="Tahoma"/>
          <w:b/>
          <w:bCs/>
          <w:lang w:val="es-ES"/>
        </w:rPr>
      </w:pPr>
    </w:p>
    <w:p w14:paraId="65199DEE" w14:textId="71F72F5F" w:rsidR="003742FD" w:rsidRPr="00207033" w:rsidRDefault="003742FD" w:rsidP="00DC5D52">
      <w:pPr>
        <w:spacing w:after="0" w:line="360" w:lineRule="auto"/>
        <w:rPr>
          <w:rFonts w:eastAsia="Calibri" w:cs="Tahoma"/>
          <w:bCs/>
        </w:rPr>
      </w:pPr>
      <w:r w:rsidRPr="00207033">
        <w:rPr>
          <w:rFonts w:eastAsia="Calibri" w:cs="Tahoma"/>
          <w:lang w:val="es-ES"/>
        </w:rPr>
        <w:t xml:space="preserve">Con fechas </w:t>
      </w:r>
      <w:r w:rsidR="00EA54FC" w:rsidRPr="00207033">
        <w:rPr>
          <w:rFonts w:eastAsia="Calibri" w:cs="Tahoma"/>
          <w:lang w:val="es-ES"/>
        </w:rPr>
        <w:t xml:space="preserve">veintitrés de marzo </w:t>
      </w:r>
      <w:r w:rsidRPr="00207033">
        <w:rPr>
          <w:rFonts w:eastAsia="Calibri" w:cs="Tahoma"/>
          <w:lang w:val="es-ES"/>
        </w:rPr>
        <w:t xml:space="preserve">de dos mil veintidós, el Recurrente presentó veinticuatro solicitudes de acceso a la información, a través del Sistema de Acceso a la Información Mexiquense (SAIMEX), ante el </w:t>
      </w:r>
      <w:r w:rsidRPr="00207033">
        <w:rPr>
          <w:rFonts w:eastAsia="Calibri" w:cs="Tahoma"/>
        </w:rPr>
        <w:t>Sistema Municipal Para el Desarrollo Integral de la Familia de Metepec</w:t>
      </w:r>
      <w:r w:rsidRPr="00207033">
        <w:rPr>
          <w:rFonts w:eastAsia="Calibri" w:cs="Tahoma"/>
          <w:b/>
          <w:bCs/>
        </w:rPr>
        <w:t xml:space="preserve">, </w:t>
      </w:r>
      <w:r w:rsidRPr="00207033">
        <w:rPr>
          <w:rFonts w:eastAsia="Calibri" w:cs="Tahoma"/>
        </w:rPr>
        <w:t>mediante las cuales solicita lo siguiente</w:t>
      </w:r>
      <w:r w:rsidRPr="00207033">
        <w:rPr>
          <w:rFonts w:eastAsia="Calibri" w:cs="Tahoma"/>
          <w:bCs/>
        </w:rPr>
        <w:t>:</w:t>
      </w:r>
    </w:p>
    <w:p w14:paraId="22CCB251" w14:textId="77777777" w:rsidR="003742FD" w:rsidRPr="00207033" w:rsidRDefault="003742FD" w:rsidP="00DC5D52">
      <w:pPr>
        <w:spacing w:after="0" w:line="360" w:lineRule="auto"/>
        <w:rPr>
          <w:rFonts w:cs="Tahoma"/>
          <w:bCs/>
          <w:color w:val="0D0D0D" w:themeColor="text1" w:themeTint="F2"/>
        </w:rPr>
      </w:pPr>
    </w:p>
    <w:tbl>
      <w:tblPr>
        <w:tblStyle w:val="Tablaconcuadrcula"/>
        <w:tblW w:w="0" w:type="auto"/>
        <w:jc w:val="center"/>
        <w:tblLook w:val="04A0" w:firstRow="1" w:lastRow="0" w:firstColumn="1" w:lastColumn="0" w:noHBand="0" w:noVBand="1"/>
      </w:tblPr>
      <w:tblGrid>
        <w:gridCol w:w="2463"/>
        <w:gridCol w:w="6458"/>
      </w:tblGrid>
      <w:tr w:rsidR="003742FD" w:rsidRPr="00207033" w14:paraId="4249EA45" w14:textId="77777777" w:rsidTr="002769DB">
        <w:trPr>
          <w:trHeight w:val="600"/>
          <w:jc w:val="center"/>
        </w:trPr>
        <w:tc>
          <w:tcPr>
            <w:tcW w:w="0" w:type="auto"/>
            <w:shd w:val="clear" w:color="auto" w:fill="D9D9D9" w:themeFill="background1" w:themeFillShade="D9"/>
            <w:vAlign w:val="center"/>
          </w:tcPr>
          <w:p w14:paraId="21E194C2" w14:textId="77777777" w:rsidR="003742FD" w:rsidRPr="00207033" w:rsidRDefault="003742FD" w:rsidP="00DC5D52">
            <w:pPr>
              <w:spacing w:line="360" w:lineRule="auto"/>
              <w:jc w:val="center"/>
              <w:rPr>
                <w:b/>
                <w:i/>
                <w:iCs/>
                <w:sz w:val="17"/>
                <w:szCs w:val="17"/>
              </w:rPr>
            </w:pPr>
            <w:r w:rsidRPr="00207033">
              <w:rPr>
                <w:b/>
                <w:i/>
                <w:iCs/>
                <w:sz w:val="17"/>
                <w:szCs w:val="17"/>
              </w:rPr>
              <w:t>Folio de la Solicitud</w:t>
            </w:r>
          </w:p>
        </w:tc>
        <w:tc>
          <w:tcPr>
            <w:tcW w:w="0" w:type="auto"/>
            <w:shd w:val="clear" w:color="auto" w:fill="D9D9D9" w:themeFill="background1" w:themeFillShade="D9"/>
            <w:vAlign w:val="center"/>
          </w:tcPr>
          <w:p w14:paraId="6614AD51" w14:textId="77777777" w:rsidR="003742FD" w:rsidRPr="00207033" w:rsidRDefault="003742FD" w:rsidP="00DC5D52">
            <w:pPr>
              <w:spacing w:line="360" w:lineRule="auto"/>
              <w:ind w:right="83"/>
              <w:jc w:val="center"/>
              <w:rPr>
                <w:b/>
                <w:i/>
                <w:iCs/>
                <w:sz w:val="17"/>
                <w:szCs w:val="17"/>
              </w:rPr>
            </w:pPr>
            <w:r w:rsidRPr="00207033">
              <w:rPr>
                <w:b/>
                <w:i/>
                <w:iCs/>
                <w:sz w:val="17"/>
                <w:szCs w:val="17"/>
              </w:rPr>
              <w:t>Descripción clara y precisa de la información solicitada</w:t>
            </w:r>
          </w:p>
        </w:tc>
      </w:tr>
      <w:tr w:rsidR="003742FD" w:rsidRPr="00207033" w14:paraId="0BA73112" w14:textId="77777777" w:rsidTr="002769DB">
        <w:trPr>
          <w:trHeight w:val="600"/>
          <w:jc w:val="center"/>
        </w:trPr>
        <w:tc>
          <w:tcPr>
            <w:tcW w:w="0" w:type="auto"/>
            <w:vAlign w:val="center"/>
            <w:hideMark/>
          </w:tcPr>
          <w:p w14:paraId="28AD3DD9" w14:textId="130405FE" w:rsidR="003742FD" w:rsidRPr="00207033" w:rsidRDefault="003742FD" w:rsidP="00DC5D52">
            <w:pPr>
              <w:spacing w:line="360" w:lineRule="auto"/>
              <w:jc w:val="center"/>
              <w:rPr>
                <w:b/>
                <w:i/>
                <w:iCs/>
                <w:sz w:val="17"/>
                <w:szCs w:val="17"/>
                <w:lang w:val="es-MX"/>
              </w:rPr>
            </w:pPr>
            <w:r w:rsidRPr="00207033">
              <w:rPr>
                <w:rFonts w:cs="Tahoma"/>
                <w:b/>
                <w:bCs/>
                <w:i/>
                <w:iCs/>
                <w:color w:val="0D0D0D" w:themeColor="text1" w:themeTint="F2"/>
                <w:sz w:val="17"/>
                <w:szCs w:val="17"/>
              </w:rPr>
              <w:t>0</w:t>
            </w:r>
            <w:r w:rsidR="008623F6" w:rsidRPr="00207033">
              <w:rPr>
                <w:rFonts w:cs="Tahoma"/>
                <w:b/>
                <w:bCs/>
                <w:i/>
                <w:iCs/>
                <w:color w:val="0D0D0D" w:themeColor="text1" w:themeTint="F2"/>
                <w:sz w:val="17"/>
                <w:szCs w:val="17"/>
              </w:rPr>
              <w:t>3248</w:t>
            </w:r>
            <w:r w:rsidRPr="00207033">
              <w:rPr>
                <w:rFonts w:cs="Tahoma"/>
                <w:b/>
                <w:bCs/>
                <w:i/>
                <w:iCs/>
                <w:color w:val="0D0D0D" w:themeColor="text1" w:themeTint="F2"/>
                <w:sz w:val="17"/>
                <w:szCs w:val="17"/>
              </w:rPr>
              <w:t>/DIFMETEPEC/IP/2022</w:t>
            </w:r>
          </w:p>
        </w:tc>
        <w:tc>
          <w:tcPr>
            <w:tcW w:w="0" w:type="auto"/>
            <w:vAlign w:val="center"/>
          </w:tcPr>
          <w:p w14:paraId="192A6D13" w14:textId="28972ECF" w:rsidR="003742FD" w:rsidRPr="00207033" w:rsidRDefault="003742FD" w:rsidP="00DC5D52">
            <w:pPr>
              <w:spacing w:line="360" w:lineRule="auto"/>
              <w:ind w:right="39"/>
              <w:rPr>
                <w:i/>
                <w:iCs/>
                <w:sz w:val="17"/>
                <w:szCs w:val="17"/>
              </w:rPr>
            </w:pPr>
            <w:r w:rsidRPr="00207033">
              <w:rPr>
                <w:i/>
                <w:iCs/>
                <w:sz w:val="17"/>
                <w:szCs w:val="17"/>
              </w:rPr>
              <w:t>“</w:t>
            </w:r>
            <w:r w:rsidR="008623F6" w:rsidRPr="00207033">
              <w:rPr>
                <w:i/>
                <w:iCs/>
                <w:color w:val="000000"/>
                <w:sz w:val="17"/>
                <w:szCs w:val="17"/>
              </w:rPr>
              <w:t>Solicito el documento en el que conste el número de asesorías jurídicas otorgadas el 21 de enero de 2022</w:t>
            </w:r>
            <w:r w:rsidRPr="00207033">
              <w:rPr>
                <w:i/>
                <w:iCs/>
                <w:sz w:val="17"/>
                <w:szCs w:val="17"/>
              </w:rPr>
              <w:t>.” (Sic).</w:t>
            </w:r>
          </w:p>
        </w:tc>
      </w:tr>
      <w:tr w:rsidR="003742FD" w:rsidRPr="00207033" w14:paraId="03189E21" w14:textId="77777777" w:rsidTr="002769DB">
        <w:trPr>
          <w:trHeight w:val="600"/>
          <w:jc w:val="center"/>
        </w:trPr>
        <w:tc>
          <w:tcPr>
            <w:tcW w:w="0" w:type="auto"/>
            <w:vAlign w:val="center"/>
            <w:hideMark/>
          </w:tcPr>
          <w:p w14:paraId="281237BD" w14:textId="1BF9CF8B"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8623F6" w:rsidRPr="00207033">
              <w:rPr>
                <w:rFonts w:cs="Tahoma"/>
                <w:b/>
                <w:bCs/>
                <w:i/>
                <w:iCs/>
                <w:color w:val="0D0D0D" w:themeColor="text1" w:themeTint="F2"/>
                <w:sz w:val="17"/>
                <w:szCs w:val="17"/>
              </w:rPr>
              <w:t>3247</w:t>
            </w:r>
            <w:r w:rsidRPr="00207033">
              <w:rPr>
                <w:rFonts w:cs="Tahoma"/>
                <w:b/>
                <w:bCs/>
                <w:i/>
                <w:iCs/>
                <w:color w:val="0D0D0D" w:themeColor="text1" w:themeTint="F2"/>
                <w:sz w:val="17"/>
                <w:szCs w:val="17"/>
              </w:rPr>
              <w:t>/DIFMETEPEC/IP/2022</w:t>
            </w:r>
          </w:p>
        </w:tc>
        <w:tc>
          <w:tcPr>
            <w:tcW w:w="0" w:type="auto"/>
            <w:vAlign w:val="center"/>
          </w:tcPr>
          <w:p w14:paraId="5DF109FA" w14:textId="1F0E319B" w:rsidR="003742FD" w:rsidRPr="00207033" w:rsidRDefault="003742FD" w:rsidP="00DC5D52">
            <w:pPr>
              <w:spacing w:line="360" w:lineRule="auto"/>
              <w:ind w:right="39"/>
              <w:rPr>
                <w:i/>
                <w:iCs/>
                <w:sz w:val="17"/>
                <w:szCs w:val="17"/>
              </w:rPr>
            </w:pPr>
            <w:r w:rsidRPr="00207033">
              <w:rPr>
                <w:i/>
                <w:iCs/>
                <w:sz w:val="17"/>
                <w:szCs w:val="17"/>
              </w:rPr>
              <w:t>“</w:t>
            </w:r>
            <w:r w:rsidR="008623F6" w:rsidRPr="00207033">
              <w:rPr>
                <w:i/>
                <w:iCs/>
                <w:color w:val="000000"/>
                <w:sz w:val="17"/>
                <w:szCs w:val="17"/>
              </w:rPr>
              <w:t>Solicito el documento en el que conste el número de asesorías jurídicas otorgadas el 20 de enero de 2022</w:t>
            </w:r>
            <w:r w:rsidRPr="00207033">
              <w:rPr>
                <w:i/>
                <w:iCs/>
                <w:color w:val="000000"/>
                <w:sz w:val="17"/>
                <w:szCs w:val="17"/>
              </w:rPr>
              <w:t>.</w:t>
            </w:r>
            <w:r w:rsidRPr="00207033">
              <w:rPr>
                <w:i/>
                <w:iCs/>
                <w:sz w:val="17"/>
                <w:szCs w:val="17"/>
              </w:rPr>
              <w:t>” (Sic).</w:t>
            </w:r>
          </w:p>
        </w:tc>
      </w:tr>
      <w:tr w:rsidR="003742FD" w:rsidRPr="00207033" w14:paraId="558EADD1" w14:textId="77777777" w:rsidTr="002769DB">
        <w:trPr>
          <w:trHeight w:val="600"/>
          <w:jc w:val="center"/>
        </w:trPr>
        <w:tc>
          <w:tcPr>
            <w:tcW w:w="0" w:type="auto"/>
            <w:vAlign w:val="center"/>
            <w:hideMark/>
          </w:tcPr>
          <w:p w14:paraId="62771773" w14:textId="3AEEE297"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lastRenderedPageBreak/>
              <w:t>0</w:t>
            </w:r>
            <w:r w:rsidR="008623F6" w:rsidRPr="00207033">
              <w:rPr>
                <w:rFonts w:cs="Tahoma"/>
                <w:b/>
                <w:bCs/>
                <w:i/>
                <w:iCs/>
                <w:color w:val="0D0D0D" w:themeColor="text1" w:themeTint="F2"/>
                <w:sz w:val="17"/>
                <w:szCs w:val="17"/>
              </w:rPr>
              <w:t>3246</w:t>
            </w:r>
            <w:r w:rsidRPr="00207033">
              <w:rPr>
                <w:rFonts w:cs="Tahoma"/>
                <w:b/>
                <w:bCs/>
                <w:i/>
                <w:iCs/>
                <w:color w:val="0D0D0D" w:themeColor="text1" w:themeTint="F2"/>
                <w:sz w:val="17"/>
                <w:szCs w:val="17"/>
              </w:rPr>
              <w:t>/DIFMETEPEC/IP/2022</w:t>
            </w:r>
          </w:p>
        </w:tc>
        <w:tc>
          <w:tcPr>
            <w:tcW w:w="0" w:type="auto"/>
            <w:vAlign w:val="center"/>
          </w:tcPr>
          <w:p w14:paraId="0DCB9137" w14:textId="78542C32" w:rsidR="003742FD" w:rsidRPr="00207033" w:rsidRDefault="003742FD" w:rsidP="00DC5D52">
            <w:pPr>
              <w:spacing w:line="360" w:lineRule="auto"/>
              <w:ind w:right="39"/>
              <w:rPr>
                <w:i/>
                <w:iCs/>
                <w:color w:val="000000"/>
                <w:sz w:val="17"/>
                <w:szCs w:val="17"/>
              </w:rPr>
            </w:pPr>
            <w:r w:rsidRPr="00207033">
              <w:rPr>
                <w:i/>
                <w:iCs/>
                <w:sz w:val="17"/>
                <w:szCs w:val="17"/>
              </w:rPr>
              <w:t>“</w:t>
            </w:r>
            <w:r w:rsidR="008623F6" w:rsidRPr="00207033">
              <w:rPr>
                <w:i/>
                <w:iCs/>
                <w:sz w:val="17"/>
                <w:szCs w:val="17"/>
              </w:rPr>
              <w:t>Solicito el documento en el que conste el número de asesorías jurídicas otorgadas el 19 de enero de 2022</w:t>
            </w:r>
            <w:r w:rsidRPr="00207033">
              <w:rPr>
                <w:i/>
                <w:iCs/>
                <w:sz w:val="17"/>
                <w:szCs w:val="17"/>
              </w:rPr>
              <w:t>.” (Sic).</w:t>
            </w:r>
          </w:p>
        </w:tc>
      </w:tr>
      <w:tr w:rsidR="003742FD" w:rsidRPr="00207033" w14:paraId="284CF574" w14:textId="77777777" w:rsidTr="002769DB">
        <w:trPr>
          <w:trHeight w:val="600"/>
          <w:jc w:val="center"/>
        </w:trPr>
        <w:tc>
          <w:tcPr>
            <w:tcW w:w="0" w:type="auto"/>
            <w:vAlign w:val="center"/>
            <w:hideMark/>
          </w:tcPr>
          <w:p w14:paraId="5DAF05AA" w14:textId="67691155"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8623F6" w:rsidRPr="00207033">
              <w:rPr>
                <w:rFonts w:cs="Tahoma"/>
                <w:b/>
                <w:bCs/>
                <w:i/>
                <w:iCs/>
                <w:color w:val="0D0D0D" w:themeColor="text1" w:themeTint="F2"/>
                <w:sz w:val="17"/>
                <w:szCs w:val="17"/>
              </w:rPr>
              <w:t>3245</w:t>
            </w:r>
            <w:r w:rsidRPr="00207033">
              <w:rPr>
                <w:rFonts w:cs="Tahoma"/>
                <w:b/>
                <w:bCs/>
                <w:i/>
                <w:iCs/>
                <w:color w:val="0D0D0D" w:themeColor="text1" w:themeTint="F2"/>
                <w:sz w:val="17"/>
                <w:szCs w:val="17"/>
              </w:rPr>
              <w:t>/DIFMETEPEC/IP/2022</w:t>
            </w:r>
          </w:p>
        </w:tc>
        <w:tc>
          <w:tcPr>
            <w:tcW w:w="0" w:type="auto"/>
            <w:vAlign w:val="center"/>
          </w:tcPr>
          <w:p w14:paraId="1E792353" w14:textId="2631D1E4" w:rsidR="003742FD" w:rsidRPr="00207033" w:rsidRDefault="003742FD" w:rsidP="00DC5D52">
            <w:pPr>
              <w:spacing w:line="360" w:lineRule="auto"/>
              <w:ind w:right="39"/>
              <w:rPr>
                <w:i/>
                <w:iCs/>
                <w:sz w:val="17"/>
                <w:szCs w:val="17"/>
              </w:rPr>
            </w:pPr>
            <w:r w:rsidRPr="00207033">
              <w:rPr>
                <w:i/>
                <w:iCs/>
                <w:sz w:val="17"/>
                <w:szCs w:val="17"/>
              </w:rPr>
              <w:t>“</w:t>
            </w:r>
            <w:r w:rsidR="008623F6" w:rsidRPr="00207033">
              <w:rPr>
                <w:i/>
                <w:iCs/>
                <w:sz w:val="17"/>
                <w:szCs w:val="17"/>
              </w:rPr>
              <w:t>Solicito el documento en el que conste el número de asesorías jurídicas otorgadas el 18 de enero de 2022</w:t>
            </w:r>
            <w:r w:rsidRPr="00207033">
              <w:rPr>
                <w:i/>
                <w:iCs/>
                <w:sz w:val="17"/>
                <w:szCs w:val="17"/>
              </w:rPr>
              <w:t>.” (Sic).</w:t>
            </w:r>
          </w:p>
        </w:tc>
      </w:tr>
      <w:tr w:rsidR="003742FD" w:rsidRPr="00207033" w14:paraId="05E67157" w14:textId="77777777" w:rsidTr="002769DB">
        <w:trPr>
          <w:trHeight w:val="600"/>
          <w:jc w:val="center"/>
        </w:trPr>
        <w:tc>
          <w:tcPr>
            <w:tcW w:w="0" w:type="auto"/>
            <w:vAlign w:val="center"/>
            <w:hideMark/>
          </w:tcPr>
          <w:p w14:paraId="2B7135DD" w14:textId="42921CD0"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8623F6" w:rsidRPr="00207033">
              <w:rPr>
                <w:rFonts w:cs="Tahoma"/>
                <w:b/>
                <w:bCs/>
                <w:i/>
                <w:iCs/>
                <w:color w:val="0D0D0D" w:themeColor="text1" w:themeTint="F2"/>
                <w:sz w:val="17"/>
                <w:szCs w:val="17"/>
              </w:rPr>
              <w:t>3244</w:t>
            </w:r>
            <w:r w:rsidRPr="00207033">
              <w:rPr>
                <w:rFonts w:cs="Tahoma"/>
                <w:b/>
                <w:bCs/>
                <w:i/>
                <w:iCs/>
                <w:color w:val="0D0D0D" w:themeColor="text1" w:themeTint="F2"/>
                <w:sz w:val="17"/>
                <w:szCs w:val="17"/>
              </w:rPr>
              <w:t>/DIFMETEPEC/IP/2022</w:t>
            </w:r>
          </w:p>
        </w:tc>
        <w:tc>
          <w:tcPr>
            <w:tcW w:w="0" w:type="auto"/>
            <w:vAlign w:val="center"/>
          </w:tcPr>
          <w:p w14:paraId="312C2725" w14:textId="04A2091E" w:rsidR="003742FD" w:rsidRPr="00207033" w:rsidRDefault="003742FD" w:rsidP="00DC5D52">
            <w:pPr>
              <w:spacing w:line="360" w:lineRule="auto"/>
              <w:ind w:right="39"/>
              <w:rPr>
                <w:i/>
                <w:iCs/>
                <w:sz w:val="17"/>
                <w:szCs w:val="17"/>
              </w:rPr>
            </w:pPr>
            <w:r w:rsidRPr="00207033">
              <w:rPr>
                <w:i/>
                <w:iCs/>
                <w:sz w:val="17"/>
                <w:szCs w:val="17"/>
              </w:rPr>
              <w:t>“</w:t>
            </w:r>
            <w:r w:rsidR="008623F6" w:rsidRPr="00207033">
              <w:rPr>
                <w:i/>
                <w:iCs/>
                <w:sz w:val="17"/>
                <w:szCs w:val="17"/>
              </w:rPr>
              <w:t>Solicito el documento en el que conste el número de asesorías jurídicas otorgadas el 17 de enero de 2022</w:t>
            </w:r>
            <w:r w:rsidRPr="00207033">
              <w:rPr>
                <w:i/>
                <w:iCs/>
                <w:sz w:val="17"/>
                <w:szCs w:val="17"/>
              </w:rPr>
              <w:t>.” (Sic).</w:t>
            </w:r>
          </w:p>
        </w:tc>
      </w:tr>
      <w:tr w:rsidR="003742FD" w:rsidRPr="00207033" w14:paraId="0DA0E944" w14:textId="77777777" w:rsidTr="002769DB">
        <w:trPr>
          <w:trHeight w:val="600"/>
          <w:jc w:val="center"/>
        </w:trPr>
        <w:tc>
          <w:tcPr>
            <w:tcW w:w="0" w:type="auto"/>
            <w:vAlign w:val="center"/>
            <w:hideMark/>
          </w:tcPr>
          <w:p w14:paraId="7496C13D" w14:textId="34EC6230"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3243</w:t>
            </w:r>
            <w:r w:rsidRPr="00207033">
              <w:rPr>
                <w:rFonts w:cs="Tahoma"/>
                <w:b/>
                <w:bCs/>
                <w:i/>
                <w:iCs/>
                <w:color w:val="0D0D0D" w:themeColor="text1" w:themeTint="F2"/>
                <w:sz w:val="17"/>
                <w:szCs w:val="17"/>
              </w:rPr>
              <w:t>/DIFMETEPEC/IP/2022</w:t>
            </w:r>
          </w:p>
        </w:tc>
        <w:tc>
          <w:tcPr>
            <w:tcW w:w="0" w:type="auto"/>
            <w:vAlign w:val="center"/>
          </w:tcPr>
          <w:p w14:paraId="5680288F" w14:textId="49F03FCE" w:rsidR="003742FD" w:rsidRPr="00207033" w:rsidRDefault="003742FD" w:rsidP="00DC5D52">
            <w:pPr>
              <w:spacing w:line="360" w:lineRule="auto"/>
              <w:ind w:right="39"/>
              <w:rPr>
                <w:i/>
                <w:iCs/>
                <w:sz w:val="17"/>
                <w:szCs w:val="17"/>
              </w:rPr>
            </w:pPr>
            <w:r w:rsidRPr="00207033">
              <w:rPr>
                <w:i/>
                <w:iCs/>
                <w:sz w:val="17"/>
                <w:szCs w:val="17"/>
              </w:rPr>
              <w:t>“</w:t>
            </w:r>
            <w:r w:rsidR="00EE5ACD" w:rsidRPr="00207033">
              <w:rPr>
                <w:i/>
                <w:iCs/>
                <w:color w:val="000000"/>
                <w:sz w:val="17"/>
                <w:szCs w:val="17"/>
              </w:rPr>
              <w:t>Solicito el documento en el que conste el número de asesorías jurídicas otorgadas el 16 de enero de 2022</w:t>
            </w:r>
            <w:r w:rsidRPr="00207033">
              <w:rPr>
                <w:i/>
                <w:iCs/>
                <w:sz w:val="17"/>
                <w:szCs w:val="17"/>
              </w:rPr>
              <w:t>.” (Sic).</w:t>
            </w:r>
          </w:p>
        </w:tc>
      </w:tr>
      <w:tr w:rsidR="003742FD" w:rsidRPr="00207033" w14:paraId="597F9F8F" w14:textId="77777777" w:rsidTr="002769DB">
        <w:trPr>
          <w:trHeight w:val="600"/>
          <w:jc w:val="center"/>
        </w:trPr>
        <w:tc>
          <w:tcPr>
            <w:tcW w:w="0" w:type="auto"/>
            <w:vAlign w:val="center"/>
            <w:hideMark/>
          </w:tcPr>
          <w:p w14:paraId="71219E15" w14:textId="7AC0683D"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3242</w:t>
            </w:r>
            <w:r w:rsidRPr="00207033">
              <w:rPr>
                <w:rFonts w:cs="Tahoma"/>
                <w:b/>
                <w:bCs/>
                <w:i/>
                <w:iCs/>
                <w:color w:val="0D0D0D" w:themeColor="text1" w:themeTint="F2"/>
                <w:sz w:val="17"/>
                <w:szCs w:val="17"/>
              </w:rPr>
              <w:t>/DIFMETEPEC/IP/2022</w:t>
            </w:r>
          </w:p>
        </w:tc>
        <w:tc>
          <w:tcPr>
            <w:tcW w:w="0" w:type="auto"/>
            <w:vAlign w:val="center"/>
          </w:tcPr>
          <w:p w14:paraId="31BA774D" w14:textId="0B5AE3C6" w:rsidR="003742FD" w:rsidRPr="00207033" w:rsidRDefault="003742FD" w:rsidP="00DC5D52">
            <w:pPr>
              <w:spacing w:line="360" w:lineRule="auto"/>
              <w:ind w:right="39"/>
              <w:rPr>
                <w:i/>
                <w:iCs/>
                <w:sz w:val="17"/>
                <w:szCs w:val="17"/>
              </w:rPr>
            </w:pPr>
            <w:r w:rsidRPr="00207033">
              <w:rPr>
                <w:i/>
                <w:iCs/>
                <w:sz w:val="17"/>
                <w:szCs w:val="17"/>
              </w:rPr>
              <w:t>“</w:t>
            </w:r>
            <w:r w:rsidR="00EE5ACD" w:rsidRPr="00207033">
              <w:rPr>
                <w:i/>
                <w:iCs/>
                <w:sz w:val="17"/>
                <w:szCs w:val="17"/>
              </w:rPr>
              <w:t>Solicito el documento en el que conste el número de asesorías jurídicas otorgadas el 15 de enero de 2022</w:t>
            </w:r>
            <w:r w:rsidRPr="00207033">
              <w:rPr>
                <w:i/>
                <w:iCs/>
                <w:sz w:val="17"/>
                <w:szCs w:val="17"/>
              </w:rPr>
              <w:t>”</w:t>
            </w:r>
            <w:r w:rsidR="00EE5ACD" w:rsidRPr="00207033">
              <w:rPr>
                <w:i/>
                <w:iCs/>
                <w:sz w:val="17"/>
                <w:szCs w:val="17"/>
              </w:rPr>
              <w:t xml:space="preserve"> (Sic).</w:t>
            </w:r>
          </w:p>
        </w:tc>
      </w:tr>
      <w:tr w:rsidR="003742FD" w:rsidRPr="00207033" w14:paraId="1028F7B2" w14:textId="77777777" w:rsidTr="002769DB">
        <w:trPr>
          <w:trHeight w:val="600"/>
          <w:jc w:val="center"/>
        </w:trPr>
        <w:tc>
          <w:tcPr>
            <w:tcW w:w="0" w:type="auto"/>
            <w:vAlign w:val="center"/>
            <w:hideMark/>
          </w:tcPr>
          <w:p w14:paraId="101921F2" w14:textId="3771E5C9"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3241</w:t>
            </w:r>
            <w:r w:rsidRPr="00207033">
              <w:rPr>
                <w:rFonts w:cs="Tahoma"/>
                <w:b/>
                <w:bCs/>
                <w:i/>
                <w:iCs/>
                <w:color w:val="0D0D0D" w:themeColor="text1" w:themeTint="F2"/>
                <w:sz w:val="17"/>
                <w:szCs w:val="17"/>
              </w:rPr>
              <w:t>/DIFMETEPEC/IP/2022</w:t>
            </w:r>
          </w:p>
        </w:tc>
        <w:tc>
          <w:tcPr>
            <w:tcW w:w="0" w:type="auto"/>
            <w:vAlign w:val="center"/>
          </w:tcPr>
          <w:p w14:paraId="2F37F118" w14:textId="5E0792E9" w:rsidR="003742FD" w:rsidRPr="00207033" w:rsidRDefault="003742FD" w:rsidP="00DC5D52">
            <w:pPr>
              <w:spacing w:line="360" w:lineRule="auto"/>
              <w:ind w:right="39"/>
              <w:rPr>
                <w:i/>
                <w:iCs/>
                <w:sz w:val="17"/>
                <w:szCs w:val="17"/>
              </w:rPr>
            </w:pPr>
            <w:r w:rsidRPr="00207033">
              <w:rPr>
                <w:i/>
                <w:iCs/>
                <w:sz w:val="17"/>
                <w:szCs w:val="17"/>
              </w:rPr>
              <w:t>“</w:t>
            </w:r>
            <w:r w:rsidR="00EE5ACD" w:rsidRPr="00207033">
              <w:rPr>
                <w:i/>
                <w:iCs/>
                <w:color w:val="000000"/>
                <w:sz w:val="17"/>
                <w:szCs w:val="17"/>
              </w:rPr>
              <w:t>Solicito el documento en el que conste el número de asesorías jurídicas otorgadas el 14 de enero de 2022</w:t>
            </w:r>
            <w:r w:rsidRPr="00207033">
              <w:rPr>
                <w:i/>
                <w:iCs/>
                <w:sz w:val="17"/>
                <w:szCs w:val="17"/>
              </w:rPr>
              <w:t>.” (Sic).</w:t>
            </w:r>
          </w:p>
        </w:tc>
      </w:tr>
      <w:tr w:rsidR="003742FD" w:rsidRPr="00207033" w14:paraId="2B320C1B" w14:textId="77777777" w:rsidTr="002769DB">
        <w:trPr>
          <w:trHeight w:val="600"/>
          <w:jc w:val="center"/>
        </w:trPr>
        <w:tc>
          <w:tcPr>
            <w:tcW w:w="0" w:type="auto"/>
            <w:vAlign w:val="center"/>
            <w:hideMark/>
          </w:tcPr>
          <w:p w14:paraId="0EB31034" w14:textId="1F727EA4"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3240</w:t>
            </w:r>
            <w:r w:rsidRPr="00207033">
              <w:rPr>
                <w:rFonts w:cs="Tahoma"/>
                <w:b/>
                <w:bCs/>
                <w:i/>
                <w:iCs/>
                <w:color w:val="0D0D0D" w:themeColor="text1" w:themeTint="F2"/>
                <w:sz w:val="17"/>
                <w:szCs w:val="17"/>
              </w:rPr>
              <w:t>/DIFMETEPEC/IP/2022</w:t>
            </w:r>
          </w:p>
        </w:tc>
        <w:tc>
          <w:tcPr>
            <w:tcW w:w="0" w:type="auto"/>
            <w:vAlign w:val="center"/>
          </w:tcPr>
          <w:p w14:paraId="068158A3" w14:textId="5513D53F" w:rsidR="003742FD" w:rsidRPr="00207033" w:rsidRDefault="003742FD" w:rsidP="00DC5D52">
            <w:pPr>
              <w:spacing w:line="360" w:lineRule="auto"/>
              <w:rPr>
                <w:i/>
                <w:iCs/>
                <w:color w:val="auto"/>
                <w:sz w:val="17"/>
                <w:szCs w:val="17"/>
              </w:rPr>
            </w:pPr>
            <w:r w:rsidRPr="00207033">
              <w:rPr>
                <w:i/>
                <w:iCs/>
                <w:sz w:val="17"/>
                <w:szCs w:val="17"/>
              </w:rPr>
              <w:t>“</w:t>
            </w:r>
            <w:r w:rsidR="00EE5ACD" w:rsidRPr="00207033">
              <w:rPr>
                <w:i/>
                <w:iCs/>
                <w:color w:val="000000"/>
                <w:sz w:val="17"/>
                <w:szCs w:val="17"/>
              </w:rPr>
              <w:t>Solicito el documento en el que conste el número de asesorías jurídicas otorgadas el 13 de enero de 2022</w:t>
            </w:r>
            <w:r w:rsidRPr="00207033">
              <w:rPr>
                <w:i/>
                <w:iCs/>
                <w:sz w:val="17"/>
                <w:szCs w:val="17"/>
              </w:rPr>
              <w:t>.” (Sic)</w:t>
            </w:r>
          </w:p>
        </w:tc>
      </w:tr>
      <w:tr w:rsidR="003742FD" w:rsidRPr="00207033" w14:paraId="4D405CFE" w14:textId="77777777" w:rsidTr="002769DB">
        <w:trPr>
          <w:trHeight w:val="600"/>
          <w:jc w:val="center"/>
        </w:trPr>
        <w:tc>
          <w:tcPr>
            <w:tcW w:w="0" w:type="auto"/>
            <w:vAlign w:val="center"/>
            <w:hideMark/>
          </w:tcPr>
          <w:p w14:paraId="3A0725B3" w14:textId="7AAC3D6C"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3239</w:t>
            </w:r>
            <w:r w:rsidRPr="00207033">
              <w:rPr>
                <w:rFonts w:cs="Tahoma"/>
                <w:b/>
                <w:bCs/>
                <w:i/>
                <w:iCs/>
                <w:color w:val="0D0D0D" w:themeColor="text1" w:themeTint="F2"/>
                <w:sz w:val="17"/>
                <w:szCs w:val="17"/>
              </w:rPr>
              <w:t>/DIFMETEPEC/IP/2022</w:t>
            </w:r>
          </w:p>
        </w:tc>
        <w:tc>
          <w:tcPr>
            <w:tcW w:w="0" w:type="auto"/>
            <w:vAlign w:val="center"/>
          </w:tcPr>
          <w:p w14:paraId="3F3E1F37" w14:textId="0BC2DBD5" w:rsidR="003742FD" w:rsidRPr="00207033" w:rsidRDefault="003742FD" w:rsidP="00DC5D52">
            <w:pPr>
              <w:spacing w:line="360" w:lineRule="auto"/>
              <w:ind w:right="39"/>
              <w:rPr>
                <w:i/>
                <w:iCs/>
                <w:sz w:val="17"/>
                <w:szCs w:val="17"/>
              </w:rPr>
            </w:pPr>
            <w:r w:rsidRPr="00207033">
              <w:rPr>
                <w:i/>
                <w:iCs/>
                <w:sz w:val="17"/>
                <w:szCs w:val="17"/>
              </w:rPr>
              <w:t>“</w:t>
            </w:r>
            <w:r w:rsidR="00EE5ACD" w:rsidRPr="00207033">
              <w:rPr>
                <w:i/>
                <w:iCs/>
                <w:color w:val="000000"/>
                <w:sz w:val="17"/>
                <w:szCs w:val="17"/>
              </w:rPr>
              <w:t>Solicito el documento en el que conste el número de asesorías jurídicas otorgadas el 12 de enero de 2022</w:t>
            </w:r>
            <w:r w:rsidRPr="00207033">
              <w:rPr>
                <w:i/>
                <w:iCs/>
                <w:sz w:val="17"/>
                <w:szCs w:val="17"/>
              </w:rPr>
              <w:t xml:space="preserve">.” (Sic) </w:t>
            </w:r>
          </w:p>
        </w:tc>
      </w:tr>
      <w:tr w:rsidR="003742FD" w:rsidRPr="00207033" w14:paraId="321E2795" w14:textId="77777777" w:rsidTr="002769DB">
        <w:trPr>
          <w:trHeight w:val="600"/>
          <w:jc w:val="center"/>
        </w:trPr>
        <w:tc>
          <w:tcPr>
            <w:tcW w:w="0" w:type="auto"/>
            <w:vAlign w:val="center"/>
            <w:hideMark/>
          </w:tcPr>
          <w:p w14:paraId="393C5836" w14:textId="560C2E6A"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EE5ACD" w:rsidRPr="00207033">
              <w:rPr>
                <w:rFonts w:cs="Tahoma"/>
                <w:b/>
                <w:bCs/>
                <w:i/>
                <w:iCs/>
                <w:color w:val="0D0D0D" w:themeColor="text1" w:themeTint="F2"/>
                <w:sz w:val="17"/>
                <w:szCs w:val="17"/>
              </w:rPr>
              <w:t>3238</w:t>
            </w:r>
            <w:r w:rsidRPr="00207033">
              <w:rPr>
                <w:rFonts w:cs="Tahoma"/>
                <w:b/>
                <w:bCs/>
                <w:i/>
                <w:iCs/>
                <w:color w:val="0D0D0D" w:themeColor="text1" w:themeTint="F2"/>
                <w:sz w:val="17"/>
                <w:szCs w:val="17"/>
              </w:rPr>
              <w:t>/DIFMETEPEC/IP/2022</w:t>
            </w:r>
          </w:p>
        </w:tc>
        <w:tc>
          <w:tcPr>
            <w:tcW w:w="0" w:type="auto"/>
            <w:vAlign w:val="center"/>
          </w:tcPr>
          <w:p w14:paraId="5B10E496" w14:textId="46BBDE79" w:rsidR="003742FD" w:rsidRPr="00207033" w:rsidRDefault="003742FD" w:rsidP="00DC5D52">
            <w:pPr>
              <w:spacing w:line="360" w:lineRule="auto"/>
              <w:ind w:right="39"/>
              <w:rPr>
                <w:i/>
                <w:iCs/>
                <w:sz w:val="17"/>
                <w:szCs w:val="17"/>
              </w:rPr>
            </w:pPr>
            <w:r w:rsidRPr="00207033">
              <w:rPr>
                <w:i/>
                <w:iCs/>
                <w:sz w:val="17"/>
                <w:szCs w:val="17"/>
              </w:rPr>
              <w:t>“</w:t>
            </w:r>
            <w:r w:rsidR="00575419" w:rsidRPr="00207033">
              <w:rPr>
                <w:i/>
                <w:iCs/>
                <w:sz w:val="17"/>
                <w:szCs w:val="17"/>
              </w:rPr>
              <w:t>Solicito el documento en el que conste el número de asesorías jurídicas otorgadas el 11 de enero de 2022</w:t>
            </w:r>
            <w:r w:rsidRPr="00207033">
              <w:rPr>
                <w:i/>
                <w:iCs/>
                <w:sz w:val="17"/>
                <w:szCs w:val="17"/>
              </w:rPr>
              <w:t>.” (Sic).</w:t>
            </w:r>
          </w:p>
        </w:tc>
      </w:tr>
      <w:tr w:rsidR="003742FD" w:rsidRPr="00207033" w14:paraId="795A4B3B" w14:textId="77777777" w:rsidTr="002769DB">
        <w:trPr>
          <w:trHeight w:val="600"/>
          <w:jc w:val="center"/>
        </w:trPr>
        <w:tc>
          <w:tcPr>
            <w:tcW w:w="0" w:type="auto"/>
            <w:vAlign w:val="center"/>
            <w:hideMark/>
          </w:tcPr>
          <w:p w14:paraId="49E157D8" w14:textId="10B444AC"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575419" w:rsidRPr="00207033">
              <w:rPr>
                <w:rFonts w:cs="Tahoma"/>
                <w:b/>
                <w:bCs/>
                <w:i/>
                <w:iCs/>
                <w:color w:val="0D0D0D" w:themeColor="text1" w:themeTint="F2"/>
                <w:sz w:val="17"/>
                <w:szCs w:val="17"/>
              </w:rPr>
              <w:t>3237</w:t>
            </w:r>
            <w:r w:rsidRPr="00207033">
              <w:rPr>
                <w:rFonts w:cs="Tahoma"/>
                <w:b/>
                <w:bCs/>
                <w:i/>
                <w:iCs/>
                <w:color w:val="0D0D0D" w:themeColor="text1" w:themeTint="F2"/>
                <w:sz w:val="17"/>
                <w:szCs w:val="17"/>
              </w:rPr>
              <w:t>/DIFMETEPEC/IP/2022</w:t>
            </w:r>
          </w:p>
        </w:tc>
        <w:tc>
          <w:tcPr>
            <w:tcW w:w="0" w:type="auto"/>
            <w:vAlign w:val="center"/>
          </w:tcPr>
          <w:p w14:paraId="64F3D5B4" w14:textId="14D8B2D2" w:rsidR="003742FD" w:rsidRPr="00207033" w:rsidRDefault="003742FD" w:rsidP="00DC5D52">
            <w:pPr>
              <w:spacing w:line="360" w:lineRule="auto"/>
              <w:ind w:right="39"/>
              <w:rPr>
                <w:i/>
                <w:iCs/>
                <w:sz w:val="17"/>
                <w:szCs w:val="17"/>
              </w:rPr>
            </w:pPr>
            <w:r w:rsidRPr="00207033">
              <w:rPr>
                <w:i/>
                <w:iCs/>
                <w:sz w:val="17"/>
                <w:szCs w:val="17"/>
              </w:rPr>
              <w:t>“</w:t>
            </w:r>
            <w:r w:rsidR="00575419" w:rsidRPr="00207033">
              <w:rPr>
                <w:i/>
                <w:iCs/>
                <w:sz w:val="17"/>
                <w:szCs w:val="17"/>
              </w:rPr>
              <w:t>Solicito el documento en el que conste el número de asesorías jurídicas otorgadas el 10 de enero de 2022</w:t>
            </w:r>
            <w:r w:rsidRPr="00207033">
              <w:rPr>
                <w:i/>
                <w:iCs/>
                <w:sz w:val="17"/>
                <w:szCs w:val="17"/>
              </w:rPr>
              <w:t>.” (Sic).</w:t>
            </w:r>
          </w:p>
        </w:tc>
      </w:tr>
      <w:tr w:rsidR="003742FD" w:rsidRPr="00207033" w14:paraId="72E666DF" w14:textId="77777777" w:rsidTr="002769DB">
        <w:trPr>
          <w:trHeight w:val="600"/>
          <w:jc w:val="center"/>
        </w:trPr>
        <w:tc>
          <w:tcPr>
            <w:tcW w:w="0" w:type="auto"/>
            <w:vAlign w:val="center"/>
            <w:hideMark/>
          </w:tcPr>
          <w:p w14:paraId="18050568" w14:textId="31EF5AE7" w:rsidR="003742FD" w:rsidRPr="00207033" w:rsidRDefault="00575419" w:rsidP="00DC5D52">
            <w:pPr>
              <w:spacing w:line="360" w:lineRule="auto"/>
              <w:jc w:val="center"/>
              <w:rPr>
                <w:b/>
                <w:i/>
                <w:iCs/>
                <w:sz w:val="17"/>
                <w:szCs w:val="17"/>
              </w:rPr>
            </w:pPr>
            <w:r w:rsidRPr="00207033">
              <w:rPr>
                <w:rFonts w:cs="Tahoma"/>
                <w:b/>
                <w:bCs/>
                <w:i/>
                <w:iCs/>
                <w:color w:val="0D0D0D" w:themeColor="text1" w:themeTint="F2"/>
                <w:sz w:val="17"/>
                <w:szCs w:val="17"/>
              </w:rPr>
              <w:t>03236</w:t>
            </w:r>
            <w:r w:rsidR="003742FD" w:rsidRPr="00207033">
              <w:rPr>
                <w:rFonts w:cs="Tahoma"/>
                <w:b/>
                <w:bCs/>
                <w:i/>
                <w:iCs/>
                <w:color w:val="0D0D0D" w:themeColor="text1" w:themeTint="F2"/>
                <w:sz w:val="17"/>
                <w:szCs w:val="17"/>
              </w:rPr>
              <w:t>/DIFMETEPEC/IP/2022</w:t>
            </w:r>
          </w:p>
        </w:tc>
        <w:tc>
          <w:tcPr>
            <w:tcW w:w="0" w:type="auto"/>
            <w:vAlign w:val="center"/>
          </w:tcPr>
          <w:p w14:paraId="13AD1AB6" w14:textId="1E828044" w:rsidR="003742FD" w:rsidRPr="00207033" w:rsidRDefault="003742FD" w:rsidP="00DC5D52">
            <w:pPr>
              <w:spacing w:line="360" w:lineRule="auto"/>
              <w:ind w:right="39"/>
              <w:rPr>
                <w:i/>
                <w:iCs/>
                <w:sz w:val="17"/>
                <w:szCs w:val="17"/>
              </w:rPr>
            </w:pPr>
            <w:r w:rsidRPr="00207033">
              <w:rPr>
                <w:i/>
                <w:iCs/>
                <w:sz w:val="17"/>
                <w:szCs w:val="17"/>
              </w:rPr>
              <w:t>“</w:t>
            </w:r>
            <w:r w:rsidR="00575419" w:rsidRPr="00207033">
              <w:rPr>
                <w:i/>
                <w:iCs/>
                <w:color w:val="000000"/>
                <w:sz w:val="17"/>
                <w:szCs w:val="17"/>
              </w:rPr>
              <w:t>Solicito el documento en el que conste el número de asesorías jurídicas otorgadas el 9 de enero de 2022</w:t>
            </w:r>
            <w:r w:rsidRPr="00207033">
              <w:rPr>
                <w:i/>
                <w:iCs/>
                <w:sz w:val="17"/>
                <w:szCs w:val="17"/>
              </w:rPr>
              <w:t>.” (Sic).</w:t>
            </w:r>
          </w:p>
        </w:tc>
      </w:tr>
      <w:tr w:rsidR="003742FD" w:rsidRPr="00207033" w14:paraId="173F38AB" w14:textId="77777777" w:rsidTr="002769DB">
        <w:trPr>
          <w:trHeight w:val="600"/>
          <w:jc w:val="center"/>
        </w:trPr>
        <w:tc>
          <w:tcPr>
            <w:tcW w:w="0" w:type="auto"/>
            <w:vAlign w:val="center"/>
            <w:hideMark/>
          </w:tcPr>
          <w:p w14:paraId="0C05600B" w14:textId="6C2D6045"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575419" w:rsidRPr="00207033">
              <w:rPr>
                <w:rFonts w:cs="Tahoma"/>
                <w:b/>
                <w:bCs/>
                <w:i/>
                <w:iCs/>
                <w:color w:val="0D0D0D" w:themeColor="text1" w:themeTint="F2"/>
                <w:sz w:val="17"/>
                <w:szCs w:val="17"/>
              </w:rPr>
              <w:t>3235</w:t>
            </w:r>
            <w:r w:rsidRPr="00207033">
              <w:rPr>
                <w:rFonts w:cs="Tahoma"/>
                <w:b/>
                <w:bCs/>
                <w:i/>
                <w:iCs/>
                <w:color w:val="0D0D0D" w:themeColor="text1" w:themeTint="F2"/>
                <w:sz w:val="17"/>
                <w:szCs w:val="17"/>
              </w:rPr>
              <w:t>/DIFMETEPEC/IP/2022</w:t>
            </w:r>
          </w:p>
        </w:tc>
        <w:tc>
          <w:tcPr>
            <w:tcW w:w="0" w:type="auto"/>
            <w:vAlign w:val="center"/>
          </w:tcPr>
          <w:p w14:paraId="4542302E" w14:textId="3804F2DF" w:rsidR="003742FD" w:rsidRPr="00207033" w:rsidRDefault="003742FD" w:rsidP="00DC5D52">
            <w:pPr>
              <w:spacing w:line="360" w:lineRule="auto"/>
              <w:ind w:right="39"/>
              <w:rPr>
                <w:i/>
                <w:iCs/>
                <w:sz w:val="17"/>
                <w:szCs w:val="17"/>
              </w:rPr>
            </w:pPr>
            <w:r w:rsidRPr="00207033">
              <w:rPr>
                <w:i/>
                <w:iCs/>
                <w:sz w:val="17"/>
                <w:szCs w:val="17"/>
              </w:rPr>
              <w:t>“</w:t>
            </w:r>
            <w:r w:rsidR="00575419" w:rsidRPr="00207033">
              <w:rPr>
                <w:i/>
                <w:iCs/>
                <w:sz w:val="17"/>
                <w:szCs w:val="17"/>
              </w:rPr>
              <w:t>Solicito el documento en el que conste el número de asesorías jurídicas otorgadas el 8 de enero de 2022</w:t>
            </w:r>
            <w:r w:rsidRPr="00207033">
              <w:rPr>
                <w:i/>
                <w:iCs/>
                <w:sz w:val="17"/>
                <w:szCs w:val="17"/>
              </w:rPr>
              <w:t>.” (Sic).</w:t>
            </w:r>
          </w:p>
        </w:tc>
      </w:tr>
      <w:tr w:rsidR="003742FD" w:rsidRPr="00207033" w14:paraId="5E3C97BA" w14:textId="77777777" w:rsidTr="002769DB">
        <w:trPr>
          <w:trHeight w:val="600"/>
          <w:jc w:val="center"/>
        </w:trPr>
        <w:tc>
          <w:tcPr>
            <w:tcW w:w="0" w:type="auto"/>
            <w:vAlign w:val="center"/>
            <w:hideMark/>
          </w:tcPr>
          <w:p w14:paraId="6F6DB76F" w14:textId="5F3CAD7B"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575419" w:rsidRPr="00207033">
              <w:rPr>
                <w:rFonts w:cs="Tahoma"/>
                <w:b/>
                <w:bCs/>
                <w:i/>
                <w:iCs/>
                <w:color w:val="0D0D0D" w:themeColor="text1" w:themeTint="F2"/>
                <w:sz w:val="17"/>
                <w:szCs w:val="17"/>
              </w:rPr>
              <w:t>3234</w:t>
            </w:r>
            <w:r w:rsidRPr="00207033">
              <w:rPr>
                <w:rFonts w:cs="Tahoma"/>
                <w:b/>
                <w:bCs/>
                <w:i/>
                <w:iCs/>
                <w:color w:val="0D0D0D" w:themeColor="text1" w:themeTint="F2"/>
                <w:sz w:val="17"/>
                <w:szCs w:val="17"/>
              </w:rPr>
              <w:t>/DIFMETEPEC/IP/2022</w:t>
            </w:r>
          </w:p>
        </w:tc>
        <w:tc>
          <w:tcPr>
            <w:tcW w:w="0" w:type="auto"/>
            <w:vAlign w:val="center"/>
          </w:tcPr>
          <w:p w14:paraId="5F2309D2" w14:textId="54391953"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7 de enero de 2022</w:t>
            </w:r>
            <w:r w:rsidRPr="00207033">
              <w:rPr>
                <w:i/>
                <w:iCs/>
                <w:sz w:val="17"/>
                <w:szCs w:val="17"/>
              </w:rPr>
              <w:t>.” (Sic).</w:t>
            </w:r>
          </w:p>
        </w:tc>
      </w:tr>
      <w:tr w:rsidR="003742FD" w:rsidRPr="00207033" w14:paraId="3A0378DE" w14:textId="77777777" w:rsidTr="002769DB">
        <w:trPr>
          <w:trHeight w:val="600"/>
          <w:jc w:val="center"/>
        </w:trPr>
        <w:tc>
          <w:tcPr>
            <w:tcW w:w="0" w:type="auto"/>
            <w:vAlign w:val="center"/>
            <w:hideMark/>
          </w:tcPr>
          <w:p w14:paraId="55959DA0" w14:textId="5D253631"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D353A" w:rsidRPr="00207033">
              <w:rPr>
                <w:rFonts w:cs="Tahoma"/>
                <w:b/>
                <w:bCs/>
                <w:i/>
                <w:iCs/>
                <w:color w:val="0D0D0D" w:themeColor="text1" w:themeTint="F2"/>
                <w:sz w:val="17"/>
                <w:szCs w:val="17"/>
              </w:rPr>
              <w:t>3233</w:t>
            </w:r>
            <w:r w:rsidRPr="00207033">
              <w:rPr>
                <w:rFonts w:cs="Tahoma"/>
                <w:b/>
                <w:bCs/>
                <w:i/>
                <w:iCs/>
                <w:color w:val="0D0D0D" w:themeColor="text1" w:themeTint="F2"/>
                <w:sz w:val="17"/>
                <w:szCs w:val="17"/>
              </w:rPr>
              <w:t xml:space="preserve">/DIFMETEPEC/IP/2022, </w:t>
            </w:r>
          </w:p>
        </w:tc>
        <w:tc>
          <w:tcPr>
            <w:tcW w:w="0" w:type="auto"/>
            <w:vAlign w:val="center"/>
          </w:tcPr>
          <w:p w14:paraId="67CCE1E8" w14:textId="09368314"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6 de enero de 2022</w:t>
            </w:r>
            <w:r w:rsidRPr="00207033">
              <w:rPr>
                <w:i/>
                <w:iCs/>
                <w:sz w:val="17"/>
                <w:szCs w:val="17"/>
              </w:rPr>
              <w:t>.” (Sic).</w:t>
            </w:r>
          </w:p>
        </w:tc>
      </w:tr>
      <w:tr w:rsidR="003742FD" w:rsidRPr="00207033" w14:paraId="43539BB4" w14:textId="77777777" w:rsidTr="002769DB">
        <w:trPr>
          <w:trHeight w:val="600"/>
          <w:jc w:val="center"/>
        </w:trPr>
        <w:tc>
          <w:tcPr>
            <w:tcW w:w="0" w:type="auto"/>
            <w:vAlign w:val="center"/>
            <w:hideMark/>
          </w:tcPr>
          <w:p w14:paraId="3240B298" w14:textId="2A94CD35"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D353A" w:rsidRPr="00207033">
              <w:rPr>
                <w:rFonts w:cs="Tahoma"/>
                <w:b/>
                <w:bCs/>
                <w:i/>
                <w:iCs/>
                <w:color w:val="0D0D0D" w:themeColor="text1" w:themeTint="F2"/>
                <w:sz w:val="17"/>
                <w:szCs w:val="17"/>
              </w:rPr>
              <w:t>3232</w:t>
            </w:r>
            <w:r w:rsidRPr="00207033">
              <w:rPr>
                <w:rFonts w:cs="Tahoma"/>
                <w:b/>
                <w:bCs/>
                <w:i/>
                <w:iCs/>
                <w:color w:val="0D0D0D" w:themeColor="text1" w:themeTint="F2"/>
                <w:sz w:val="17"/>
                <w:szCs w:val="17"/>
              </w:rPr>
              <w:t>/DIFMETEPEC/IP/2022</w:t>
            </w:r>
          </w:p>
        </w:tc>
        <w:tc>
          <w:tcPr>
            <w:tcW w:w="0" w:type="auto"/>
            <w:vAlign w:val="center"/>
          </w:tcPr>
          <w:p w14:paraId="771031CE" w14:textId="230EBBBB"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5 de enero de 2022</w:t>
            </w:r>
            <w:r w:rsidRPr="00207033">
              <w:rPr>
                <w:i/>
                <w:iCs/>
                <w:sz w:val="17"/>
                <w:szCs w:val="17"/>
              </w:rPr>
              <w:t>.” (Sic).</w:t>
            </w:r>
          </w:p>
        </w:tc>
      </w:tr>
      <w:tr w:rsidR="003742FD" w:rsidRPr="00207033" w14:paraId="68BF857B" w14:textId="77777777" w:rsidTr="002769DB">
        <w:trPr>
          <w:trHeight w:val="600"/>
          <w:jc w:val="center"/>
        </w:trPr>
        <w:tc>
          <w:tcPr>
            <w:tcW w:w="0" w:type="auto"/>
            <w:vAlign w:val="center"/>
            <w:hideMark/>
          </w:tcPr>
          <w:p w14:paraId="79892992" w14:textId="4792B832"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D353A" w:rsidRPr="00207033">
              <w:rPr>
                <w:rFonts w:cs="Tahoma"/>
                <w:b/>
                <w:bCs/>
                <w:i/>
                <w:iCs/>
                <w:color w:val="0D0D0D" w:themeColor="text1" w:themeTint="F2"/>
                <w:sz w:val="17"/>
                <w:szCs w:val="17"/>
              </w:rPr>
              <w:t>3231</w:t>
            </w:r>
            <w:r w:rsidRPr="00207033">
              <w:rPr>
                <w:rFonts w:cs="Tahoma"/>
                <w:b/>
                <w:bCs/>
                <w:i/>
                <w:iCs/>
                <w:color w:val="0D0D0D" w:themeColor="text1" w:themeTint="F2"/>
                <w:sz w:val="17"/>
                <w:szCs w:val="17"/>
              </w:rPr>
              <w:t>/DIFMETEPEC/IP/2022</w:t>
            </w:r>
          </w:p>
        </w:tc>
        <w:tc>
          <w:tcPr>
            <w:tcW w:w="0" w:type="auto"/>
            <w:vAlign w:val="center"/>
          </w:tcPr>
          <w:p w14:paraId="1E0CB66F" w14:textId="71D1FD59"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4 de enero de 2022</w:t>
            </w:r>
            <w:r w:rsidRPr="00207033">
              <w:rPr>
                <w:i/>
                <w:iCs/>
                <w:sz w:val="17"/>
                <w:szCs w:val="17"/>
              </w:rPr>
              <w:t>” (Sic).</w:t>
            </w:r>
          </w:p>
        </w:tc>
      </w:tr>
      <w:tr w:rsidR="003742FD" w:rsidRPr="00207033" w14:paraId="0CB39676" w14:textId="77777777" w:rsidTr="002769DB">
        <w:trPr>
          <w:trHeight w:val="600"/>
          <w:jc w:val="center"/>
        </w:trPr>
        <w:tc>
          <w:tcPr>
            <w:tcW w:w="0" w:type="auto"/>
            <w:vAlign w:val="center"/>
            <w:hideMark/>
          </w:tcPr>
          <w:p w14:paraId="1670B2A0" w14:textId="0B1E9E09"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D353A" w:rsidRPr="00207033">
              <w:rPr>
                <w:rFonts w:cs="Tahoma"/>
                <w:b/>
                <w:bCs/>
                <w:i/>
                <w:iCs/>
                <w:color w:val="0D0D0D" w:themeColor="text1" w:themeTint="F2"/>
                <w:sz w:val="17"/>
                <w:szCs w:val="17"/>
              </w:rPr>
              <w:t>3230</w:t>
            </w:r>
            <w:r w:rsidRPr="00207033">
              <w:rPr>
                <w:rFonts w:cs="Tahoma"/>
                <w:b/>
                <w:bCs/>
                <w:i/>
                <w:iCs/>
                <w:color w:val="0D0D0D" w:themeColor="text1" w:themeTint="F2"/>
                <w:sz w:val="17"/>
                <w:szCs w:val="17"/>
              </w:rPr>
              <w:t>/DIFMETEPEC/IP/2022</w:t>
            </w:r>
          </w:p>
        </w:tc>
        <w:tc>
          <w:tcPr>
            <w:tcW w:w="0" w:type="auto"/>
            <w:vAlign w:val="center"/>
          </w:tcPr>
          <w:p w14:paraId="7C817006" w14:textId="7D0DB51E"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3 de enero de 2022</w:t>
            </w:r>
            <w:r w:rsidRPr="00207033">
              <w:rPr>
                <w:i/>
                <w:iCs/>
                <w:sz w:val="17"/>
                <w:szCs w:val="17"/>
              </w:rPr>
              <w:t>.” (Sic).</w:t>
            </w:r>
          </w:p>
        </w:tc>
      </w:tr>
      <w:tr w:rsidR="003742FD" w:rsidRPr="00207033" w14:paraId="713E0BB7" w14:textId="77777777" w:rsidTr="002769DB">
        <w:trPr>
          <w:trHeight w:val="600"/>
          <w:jc w:val="center"/>
        </w:trPr>
        <w:tc>
          <w:tcPr>
            <w:tcW w:w="0" w:type="auto"/>
            <w:vAlign w:val="center"/>
            <w:hideMark/>
          </w:tcPr>
          <w:p w14:paraId="609FDF24" w14:textId="06FE9F8A"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lastRenderedPageBreak/>
              <w:t>0</w:t>
            </w:r>
            <w:r w:rsidR="001D353A" w:rsidRPr="00207033">
              <w:rPr>
                <w:rFonts w:cs="Tahoma"/>
                <w:b/>
                <w:bCs/>
                <w:i/>
                <w:iCs/>
                <w:color w:val="0D0D0D" w:themeColor="text1" w:themeTint="F2"/>
                <w:sz w:val="17"/>
                <w:szCs w:val="17"/>
              </w:rPr>
              <w:t>3229</w:t>
            </w:r>
            <w:r w:rsidRPr="00207033">
              <w:rPr>
                <w:rFonts w:cs="Tahoma"/>
                <w:b/>
                <w:bCs/>
                <w:i/>
                <w:iCs/>
                <w:color w:val="0D0D0D" w:themeColor="text1" w:themeTint="F2"/>
                <w:sz w:val="17"/>
                <w:szCs w:val="17"/>
              </w:rPr>
              <w:t>/DIFMETEPEC/IP/2022</w:t>
            </w:r>
          </w:p>
        </w:tc>
        <w:tc>
          <w:tcPr>
            <w:tcW w:w="0" w:type="auto"/>
            <w:vAlign w:val="center"/>
          </w:tcPr>
          <w:p w14:paraId="704063B5" w14:textId="5DB1DFEE"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color w:val="000000"/>
                <w:sz w:val="17"/>
                <w:szCs w:val="17"/>
              </w:rPr>
              <w:t>Solicito el documento en el que conste el número de asesorías jurídicas otorgadas el 2 de enero de 2022</w:t>
            </w:r>
            <w:r w:rsidRPr="00207033">
              <w:rPr>
                <w:i/>
                <w:iCs/>
                <w:sz w:val="17"/>
                <w:szCs w:val="17"/>
              </w:rPr>
              <w:t>” (Sic).</w:t>
            </w:r>
          </w:p>
        </w:tc>
      </w:tr>
      <w:tr w:rsidR="003742FD" w:rsidRPr="00207033" w14:paraId="75D461CE" w14:textId="77777777" w:rsidTr="002769DB">
        <w:trPr>
          <w:trHeight w:val="600"/>
          <w:jc w:val="center"/>
        </w:trPr>
        <w:tc>
          <w:tcPr>
            <w:tcW w:w="0" w:type="auto"/>
            <w:vAlign w:val="center"/>
            <w:hideMark/>
          </w:tcPr>
          <w:p w14:paraId="74545A26" w14:textId="09997607"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D353A" w:rsidRPr="00207033">
              <w:rPr>
                <w:rFonts w:cs="Tahoma"/>
                <w:b/>
                <w:bCs/>
                <w:i/>
                <w:iCs/>
                <w:color w:val="0D0D0D" w:themeColor="text1" w:themeTint="F2"/>
                <w:sz w:val="17"/>
                <w:szCs w:val="17"/>
              </w:rPr>
              <w:t>3268</w:t>
            </w:r>
            <w:r w:rsidRPr="00207033">
              <w:rPr>
                <w:rFonts w:cs="Tahoma"/>
                <w:b/>
                <w:bCs/>
                <w:i/>
                <w:iCs/>
                <w:color w:val="0D0D0D" w:themeColor="text1" w:themeTint="F2"/>
                <w:sz w:val="17"/>
                <w:szCs w:val="17"/>
              </w:rPr>
              <w:t>/DIFMETEPEC/IP/2022</w:t>
            </w:r>
          </w:p>
        </w:tc>
        <w:tc>
          <w:tcPr>
            <w:tcW w:w="0" w:type="auto"/>
            <w:vAlign w:val="center"/>
          </w:tcPr>
          <w:p w14:paraId="63134895" w14:textId="439A180D" w:rsidR="003742FD" w:rsidRPr="00207033" w:rsidRDefault="003742FD" w:rsidP="00DC5D52">
            <w:pPr>
              <w:spacing w:line="360" w:lineRule="auto"/>
              <w:ind w:right="39"/>
              <w:rPr>
                <w:i/>
                <w:iCs/>
                <w:sz w:val="17"/>
                <w:szCs w:val="17"/>
              </w:rPr>
            </w:pPr>
            <w:r w:rsidRPr="00207033">
              <w:rPr>
                <w:i/>
                <w:iCs/>
                <w:sz w:val="17"/>
                <w:szCs w:val="17"/>
              </w:rPr>
              <w:t>“</w:t>
            </w:r>
            <w:r w:rsidR="001D353A" w:rsidRPr="00207033">
              <w:rPr>
                <w:i/>
                <w:iCs/>
                <w:sz w:val="17"/>
                <w:szCs w:val="17"/>
              </w:rPr>
              <w:t>Solicito el documento en el que conste el número de asesorías jurídicas otorgadas el 10 de febrero de 2022</w:t>
            </w:r>
            <w:r w:rsidRPr="00207033">
              <w:rPr>
                <w:i/>
                <w:iCs/>
                <w:sz w:val="17"/>
                <w:szCs w:val="17"/>
              </w:rPr>
              <w:t>” (Sic).</w:t>
            </w:r>
          </w:p>
        </w:tc>
      </w:tr>
      <w:tr w:rsidR="003742FD" w:rsidRPr="00207033" w14:paraId="0AFE298F" w14:textId="77777777" w:rsidTr="002769DB">
        <w:trPr>
          <w:trHeight w:val="600"/>
          <w:jc w:val="center"/>
        </w:trPr>
        <w:tc>
          <w:tcPr>
            <w:tcW w:w="0" w:type="auto"/>
            <w:vAlign w:val="center"/>
            <w:hideMark/>
          </w:tcPr>
          <w:p w14:paraId="6FB90854" w14:textId="3E6C299D"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24069" w:rsidRPr="00207033">
              <w:rPr>
                <w:rFonts w:cs="Tahoma"/>
                <w:b/>
                <w:bCs/>
                <w:i/>
                <w:iCs/>
                <w:color w:val="0D0D0D" w:themeColor="text1" w:themeTint="F2"/>
                <w:sz w:val="17"/>
                <w:szCs w:val="17"/>
              </w:rPr>
              <w:t>3267</w:t>
            </w:r>
            <w:r w:rsidRPr="00207033">
              <w:rPr>
                <w:rFonts w:cs="Tahoma"/>
                <w:b/>
                <w:bCs/>
                <w:i/>
                <w:iCs/>
                <w:color w:val="0D0D0D" w:themeColor="text1" w:themeTint="F2"/>
                <w:sz w:val="17"/>
                <w:szCs w:val="17"/>
              </w:rPr>
              <w:t>/DIFMETEPEC/IP/2022</w:t>
            </w:r>
          </w:p>
        </w:tc>
        <w:tc>
          <w:tcPr>
            <w:tcW w:w="0" w:type="auto"/>
            <w:vAlign w:val="center"/>
          </w:tcPr>
          <w:p w14:paraId="28817F52" w14:textId="240FB521" w:rsidR="003742FD" w:rsidRPr="00207033" w:rsidRDefault="003742FD" w:rsidP="00DC5D52">
            <w:pPr>
              <w:spacing w:line="360" w:lineRule="auto"/>
              <w:ind w:right="39"/>
              <w:rPr>
                <w:i/>
                <w:iCs/>
                <w:sz w:val="17"/>
                <w:szCs w:val="17"/>
              </w:rPr>
            </w:pPr>
            <w:r w:rsidRPr="00207033">
              <w:rPr>
                <w:i/>
                <w:iCs/>
                <w:sz w:val="17"/>
                <w:szCs w:val="17"/>
              </w:rPr>
              <w:t>“</w:t>
            </w:r>
            <w:r w:rsidR="00124069" w:rsidRPr="00207033">
              <w:rPr>
                <w:i/>
                <w:iCs/>
                <w:sz w:val="17"/>
                <w:szCs w:val="17"/>
              </w:rPr>
              <w:t>Solicito el documento en el que conste el número de asesorías jurídicas otorgadas el 9 de febrero de 2022</w:t>
            </w:r>
            <w:r w:rsidRPr="00207033">
              <w:rPr>
                <w:i/>
                <w:iCs/>
                <w:sz w:val="17"/>
                <w:szCs w:val="17"/>
              </w:rPr>
              <w:t>.” (Sic).</w:t>
            </w:r>
          </w:p>
        </w:tc>
      </w:tr>
      <w:tr w:rsidR="003742FD" w:rsidRPr="00207033" w14:paraId="775BD611" w14:textId="77777777" w:rsidTr="002769DB">
        <w:trPr>
          <w:trHeight w:val="600"/>
          <w:jc w:val="center"/>
        </w:trPr>
        <w:tc>
          <w:tcPr>
            <w:tcW w:w="0" w:type="auto"/>
            <w:vAlign w:val="center"/>
            <w:hideMark/>
          </w:tcPr>
          <w:p w14:paraId="538D1256" w14:textId="74D8475C"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24069" w:rsidRPr="00207033">
              <w:rPr>
                <w:rFonts w:cs="Tahoma"/>
                <w:b/>
                <w:bCs/>
                <w:i/>
                <w:iCs/>
                <w:color w:val="0D0D0D" w:themeColor="text1" w:themeTint="F2"/>
                <w:sz w:val="17"/>
                <w:szCs w:val="17"/>
              </w:rPr>
              <w:t>3266</w:t>
            </w:r>
            <w:r w:rsidRPr="00207033">
              <w:rPr>
                <w:rFonts w:cs="Tahoma"/>
                <w:b/>
                <w:bCs/>
                <w:i/>
                <w:iCs/>
                <w:color w:val="0D0D0D" w:themeColor="text1" w:themeTint="F2"/>
                <w:sz w:val="17"/>
                <w:szCs w:val="17"/>
              </w:rPr>
              <w:t>/DIFMETEPEC/IP/2022</w:t>
            </w:r>
          </w:p>
        </w:tc>
        <w:tc>
          <w:tcPr>
            <w:tcW w:w="0" w:type="auto"/>
            <w:vAlign w:val="center"/>
          </w:tcPr>
          <w:p w14:paraId="660560B4" w14:textId="6ACB6FF8" w:rsidR="003742FD" w:rsidRPr="00207033" w:rsidRDefault="003742FD" w:rsidP="00DC5D52">
            <w:pPr>
              <w:spacing w:line="360" w:lineRule="auto"/>
              <w:ind w:right="39"/>
              <w:rPr>
                <w:i/>
                <w:iCs/>
                <w:sz w:val="17"/>
                <w:szCs w:val="17"/>
              </w:rPr>
            </w:pPr>
            <w:r w:rsidRPr="00207033">
              <w:rPr>
                <w:i/>
                <w:iCs/>
                <w:sz w:val="17"/>
                <w:szCs w:val="17"/>
              </w:rPr>
              <w:t>“</w:t>
            </w:r>
            <w:r w:rsidR="00124069" w:rsidRPr="00207033">
              <w:rPr>
                <w:i/>
                <w:iCs/>
                <w:sz w:val="17"/>
                <w:szCs w:val="17"/>
              </w:rPr>
              <w:t>Solicito el documento en el que conste el número de asesorías jurídicas otorgadas el 8 de febrero de 2022</w:t>
            </w:r>
            <w:r w:rsidRPr="00207033">
              <w:rPr>
                <w:i/>
                <w:iCs/>
                <w:sz w:val="17"/>
                <w:szCs w:val="17"/>
              </w:rPr>
              <w:t>” (Sic).</w:t>
            </w:r>
          </w:p>
        </w:tc>
      </w:tr>
      <w:tr w:rsidR="003742FD" w:rsidRPr="00207033" w14:paraId="4A3F61E9" w14:textId="77777777" w:rsidTr="002769DB">
        <w:trPr>
          <w:trHeight w:val="600"/>
          <w:jc w:val="center"/>
        </w:trPr>
        <w:tc>
          <w:tcPr>
            <w:tcW w:w="0" w:type="auto"/>
            <w:vAlign w:val="center"/>
            <w:hideMark/>
          </w:tcPr>
          <w:p w14:paraId="193053F9" w14:textId="074E4582" w:rsidR="003742FD" w:rsidRPr="00207033" w:rsidRDefault="003742FD" w:rsidP="00DC5D52">
            <w:pPr>
              <w:spacing w:line="360" w:lineRule="auto"/>
              <w:jc w:val="center"/>
              <w:rPr>
                <w:b/>
                <w:i/>
                <w:iCs/>
                <w:sz w:val="17"/>
                <w:szCs w:val="17"/>
              </w:rPr>
            </w:pPr>
            <w:r w:rsidRPr="00207033">
              <w:rPr>
                <w:rFonts w:cs="Tahoma"/>
                <w:b/>
                <w:bCs/>
                <w:i/>
                <w:iCs/>
                <w:color w:val="0D0D0D" w:themeColor="text1" w:themeTint="F2"/>
                <w:sz w:val="17"/>
                <w:szCs w:val="17"/>
              </w:rPr>
              <w:t>0</w:t>
            </w:r>
            <w:r w:rsidR="00124069" w:rsidRPr="00207033">
              <w:rPr>
                <w:rFonts w:cs="Tahoma"/>
                <w:b/>
                <w:bCs/>
                <w:i/>
                <w:iCs/>
                <w:color w:val="0D0D0D" w:themeColor="text1" w:themeTint="F2"/>
                <w:sz w:val="17"/>
                <w:szCs w:val="17"/>
              </w:rPr>
              <w:t>3265</w:t>
            </w:r>
            <w:r w:rsidRPr="00207033">
              <w:rPr>
                <w:rFonts w:cs="Tahoma"/>
                <w:b/>
                <w:bCs/>
                <w:i/>
                <w:iCs/>
                <w:color w:val="0D0D0D" w:themeColor="text1" w:themeTint="F2"/>
                <w:sz w:val="17"/>
                <w:szCs w:val="17"/>
              </w:rPr>
              <w:t>/DIFMETEPEC/IP/2022</w:t>
            </w:r>
          </w:p>
        </w:tc>
        <w:tc>
          <w:tcPr>
            <w:tcW w:w="0" w:type="auto"/>
            <w:vAlign w:val="center"/>
          </w:tcPr>
          <w:p w14:paraId="6E122C6E" w14:textId="5D2BB941" w:rsidR="003742FD" w:rsidRPr="00207033" w:rsidRDefault="003742FD" w:rsidP="00DC5D52">
            <w:pPr>
              <w:spacing w:line="360" w:lineRule="auto"/>
              <w:ind w:right="39"/>
              <w:rPr>
                <w:i/>
                <w:iCs/>
                <w:color w:val="000000"/>
                <w:sz w:val="17"/>
                <w:szCs w:val="17"/>
              </w:rPr>
            </w:pPr>
            <w:r w:rsidRPr="00207033">
              <w:rPr>
                <w:i/>
                <w:iCs/>
                <w:sz w:val="17"/>
                <w:szCs w:val="17"/>
              </w:rPr>
              <w:t>“</w:t>
            </w:r>
            <w:r w:rsidR="00124069" w:rsidRPr="00207033">
              <w:rPr>
                <w:i/>
                <w:iCs/>
                <w:color w:val="000000"/>
                <w:sz w:val="17"/>
                <w:szCs w:val="17"/>
              </w:rPr>
              <w:t>Solicito el documento en el que conste el número de asesorías jurídicas otorgadas el 7 de febrero de 2022</w:t>
            </w:r>
            <w:r w:rsidRPr="00207033">
              <w:rPr>
                <w:i/>
                <w:iCs/>
                <w:sz w:val="17"/>
                <w:szCs w:val="17"/>
              </w:rPr>
              <w:t>” (Sic).</w:t>
            </w:r>
          </w:p>
        </w:tc>
      </w:tr>
      <w:tr w:rsidR="00124069" w:rsidRPr="00207033" w14:paraId="1FDCE346" w14:textId="77777777" w:rsidTr="002769DB">
        <w:trPr>
          <w:trHeight w:val="600"/>
          <w:jc w:val="center"/>
        </w:trPr>
        <w:tc>
          <w:tcPr>
            <w:tcW w:w="0" w:type="auto"/>
            <w:vAlign w:val="center"/>
          </w:tcPr>
          <w:p w14:paraId="751EAB89" w14:textId="5F224029" w:rsidR="00124069" w:rsidRPr="00207033" w:rsidRDefault="00124069"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03264/DIFMETEPEC/IP/2022</w:t>
            </w:r>
          </w:p>
        </w:tc>
        <w:tc>
          <w:tcPr>
            <w:tcW w:w="0" w:type="auto"/>
            <w:vAlign w:val="center"/>
          </w:tcPr>
          <w:p w14:paraId="34A7AE77" w14:textId="38D39224" w:rsidR="00124069" w:rsidRPr="00207033" w:rsidRDefault="00B6724F" w:rsidP="00DC5D52">
            <w:pPr>
              <w:spacing w:line="360" w:lineRule="auto"/>
              <w:ind w:right="39"/>
              <w:rPr>
                <w:i/>
                <w:iCs/>
                <w:sz w:val="17"/>
                <w:szCs w:val="17"/>
              </w:rPr>
            </w:pPr>
            <w:r w:rsidRPr="00207033">
              <w:rPr>
                <w:i/>
                <w:iCs/>
                <w:color w:val="000000"/>
                <w:sz w:val="17"/>
                <w:szCs w:val="17"/>
              </w:rPr>
              <w:t>“</w:t>
            </w:r>
            <w:r w:rsidR="00492135" w:rsidRPr="00207033">
              <w:rPr>
                <w:i/>
                <w:iCs/>
                <w:color w:val="000000"/>
                <w:sz w:val="17"/>
                <w:szCs w:val="17"/>
              </w:rPr>
              <w:t>Solicito el documento en el que conste el número de asesorías jurídicas otorgadas el 6 de febrero de 2022</w:t>
            </w:r>
            <w:r w:rsidRPr="00207033">
              <w:rPr>
                <w:i/>
                <w:iCs/>
                <w:sz w:val="17"/>
                <w:szCs w:val="17"/>
              </w:rPr>
              <w:t>” (Sic).</w:t>
            </w:r>
          </w:p>
        </w:tc>
      </w:tr>
      <w:tr w:rsidR="00492135" w:rsidRPr="00207033" w14:paraId="45124916" w14:textId="77777777" w:rsidTr="002769DB">
        <w:trPr>
          <w:trHeight w:val="600"/>
          <w:jc w:val="center"/>
        </w:trPr>
        <w:tc>
          <w:tcPr>
            <w:tcW w:w="0" w:type="auto"/>
            <w:vAlign w:val="center"/>
          </w:tcPr>
          <w:p w14:paraId="11C72C05" w14:textId="2341F43A" w:rsidR="00492135" w:rsidRPr="00207033" w:rsidRDefault="0049213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03263/DIFMETEPEC/IP/2022</w:t>
            </w:r>
          </w:p>
        </w:tc>
        <w:tc>
          <w:tcPr>
            <w:tcW w:w="0" w:type="auto"/>
            <w:vAlign w:val="center"/>
          </w:tcPr>
          <w:p w14:paraId="20F07DAE" w14:textId="36F09C3F" w:rsidR="00492135" w:rsidRPr="00207033" w:rsidRDefault="00B6724F" w:rsidP="00DC5D52">
            <w:pPr>
              <w:spacing w:line="360" w:lineRule="auto"/>
              <w:rPr>
                <w:i/>
                <w:iCs/>
                <w:color w:val="auto"/>
                <w:sz w:val="17"/>
                <w:szCs w:val="17"/>
              </w:rPr>
            </w:pPr>
            <w:r w:rsidRPr="00207033">
              <w:rPr>
                <w:i/>
                <w:iCs/>
                <w:sz w:val="17"/>
                <w:szCs w:val="17"/>
              </w:rPr>
              <w:t>“</w:t>
            </w:r>
            <w:r w:rsidR="00492135" w:rsidRPr="00207033">
              <w:rPr>
                <w:i/>
                <w:iCs/>
                <w:sz w:val="17"/>
                <w:szCs w:val="17"/>
              </w:rPr>
              <w:t>Solicito el documento en el que conste el número de asesorías jurídicas otorgadas el 5 de febrero de 2022</w:t>
            </w:r>
            <w:r w:rsidRPr="00207033">
              <w:rPr>
                <w:i/>
                <w:iCs/>
                <w:sz w:val="17"/>
                <w:szCs w:val="17"/>
              </w:rPr>
              <w:t>” (Sic).</w:t>
            </w:r>
          </w:p>
        </w:tc>
      </w:tr>
      <w:tr w:rsidR="00492135" w:rsidRPr="00207033" w14:paraId="49D9313F" w14:textId="77777777" w:rsidTr="002769DB">
        <w:trPr>
          <w:trHeight w:val="600"/>
          <w:jc w:val="center"/>
        </w:trPr>
        <w:tc>
          <w:tcPr>
            <w:tcW w:w="0" w:type="auto"/>
            <w:vAlign w:val="center"/>
          </w:tcPr>
          <w:p w14:paraId="3B3465C5" w14:textId="558CB0C8" w:rsidR="00492135" w:rsidRPr="00207033" w:rsidRDefault="0049213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03262/DIFMETEPEC/IP/2022</w:t>
            </w:r>
          </w:p>
        </w:tc>
        <w:tc>
          <w:tcPr>
            <w:tcW w:w="0" w:type="auto"/>
            <w:vAlign w:val="center"/>
          </w:tcPr>
          <w:p w14:paraId="64311400" w14:textId="7F5839D8" w:rsidR="00492135" w:rsidRPr="00207033" w:rsidRDefault="00B6724F" w:rsidP="00DC5D52">
            <w:pPr>
              <w:spacing w:line="360" w:lineRule="auto"/>
              <w:rPr>
                <w:i/>
                <w:iCs/>
                <w:color w:val="auto"/>
                <w:sz w:val="17"/>
                <w:szCs w:val="17"/>
              </w:rPr>
            </w:pPr>
            <w:r w:rsidRPr="00207033">
              <w:rPr>
                <w:i/>
                <w:iCs/>
                <w:sz w:val="17"/>
                <w:szCs w:val="17"/>
              </w:rPr>
              <w:t>“</w:t>
            </w:r>
            <w:r w:rsidR="00492135" w:rsidRPr="00207033">
              <w:rPr>
                <w:i/>
                <w:iCs/>
                <w:sz w:val="17"/>
                <w:szCs w:val="17"/>
              </w:rPr>
              <w:t>Solicito el documento en el que conste el número de asesorías jurídicas otorgadas el 4 de febrero de 2022</w:t>
            </w:r>
            <w:r w:rsidRPr="00207033">
              <w:rPr>
                <w:i/>
                <w:iCs/>
                <w:sz w:val="17"/>
                <w:szCs w:val="17"/>
              </w:rPr>
              <w:t>” (Sic).</w:t>
            </w:r>
          </w:p>
        </w:tc>
      </w:tr>
      <w:tr w:rsidR="00492135" w:rsidRPr="00207033" w14:paraId="3B73AB52" w14:textId="77777777" w:rsidTr="002769DB">
        <w:trPr>
          <w:trHeight w:val="600"/>
          <w:jc w:val="center"/>
        </w:trPr>
        <w:tc>
          <w:tcPr>
            <w:tcW w:w="0" w:type="auto"/>
            <w:vAlign w:val="center"/>
          </w:tcPr>
          <w:p w14:paraId="3E130127" w14:textId="7B7DEAA9" w:rsidR="00492135" w:rsidRPr="00207033" w:rsidRDefault="0049213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03261/DIFMETEPEC/IP/2022</w:t>
            </w:r>
          </w:p>
        </w:tc>
        <w:tc>
          <w:tcPr>
            <w:tcW w:w="0" w:type="auto"/>
            <w:vAlign w:val="center"/>
          </w:tcPr>
          <w:p w14:paraId="7A201287" w14:textId="7498D4A1" w:rsidR="00492135" w:rsidRPr="00207033" w:rsidRDefault="00B6724F" w:rsidP="00DC5D52">
            <w:pPr>
              <w:spacing w:line="360" w:lineRule="auto"/>
              <w:rPr>
                <w:i/>
                <w:iCs/>
                <w:color w:val="auto"/>
                <w:sz w:val="17"/>
                <w:szCs w:val="17"/>
              </w:rPr>
            </w:pPr>
            <w:r w:rsidRPr="00207033">
              <w:rPr>
                <w:i/>
                <w:iCs/>
                <w:sz w:val="17"/>
                <w:szCs w:val="17"/>
              </w:rPr>
              <w:t>“</w:t>
            </w:r>
            <w:r w:rsidR="00492135" w:rsidRPr="00207033">
              <w:rPr>
                <w:i/>
                <w:iCs/>
                <w:sz w:val="17"/>
                <w:szCs w:val="17"/>
              </w:rPr>
              <w:t>Solicito el documento en el que conste el número de asesorías jurídicas otorgadas el 3 de febrero de 2022</w:t>
            </w:r>
            <w:r w:rsidRPr="00207033">
              <w:rPr>
                <w:i/>
                <w:iCs/>
                <w:sz w:val="17"/>
                <w:szCs w:val="17"/>
              </w:rPr>
              <w:t>” (Sic).</w:t>
            </w:r>
          </w:p>
        </w:tc>
      </w:tr>
      <w:tr w:rsidR="00492135" w:rsidRPr="00207033" w14:paraId="144882D5" w14:textId="77777777" w:rsidTr="002769DB">
        <w:trPr>
          <w:trHeight w:val="600"/>
          <w:jc w:val="center"/>
        </w:trPr>
        <w:tc>
          <w:tcPr>
            <w:tcW w:w="0" w:type="auto"/>
            <w:vAlign w:val="center"/>
          </w:tcPr>
          <w:p w14:paraId="6AC4CD60" w14:textId="75CECFEE" w:rsidR="00492135" w:rsidRPr="00207033" w:rsidRDefault="0049213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03260/DIFMETEPEC/IP/2022</w:t>
            </w:r>
          </w:p>
        </w:tc>
        <w:tc>
          <w:tcPr>
            <w:tcW w:w="0" w:type="auto"/>
            <w:vAlign w:val="center"/>
          </w:tcPr>
          <w:p w14:paraId="1B07C620" w14:textId="29EB2B90" w:rsidR="00492135" w:rsidRPr="00207033" w:rsidRDefault="00B6724F" w:rsidP="00DC5D52">
            <w:pPr>
              <w:spacing w:line="360" w:lineRule="auto"/>
              <w:rPr>
                <w:i/>
                <w:iCs/>
                <w:color w:val="auto"/>
                <w:sz w:val="17"/>
                <w:szCs w:val="17"/>
              </w:rPr>
            </w:pPr>
            <w:r w:rsidRPr="00207033">
              <w:rPr>
                <w:i/>
                <w:iCs/>
                <w:sz w:val="17"/>
                <w:szCs w:val="17"/>
              </w:rPr>
              <w:t>“</w:t>
            </w:r>
            <w:r w:rsidR="00492135" w:rsidRPr="00207033">
              <w:rPr>
                <w:i/>
                <w:iCs/>
                <w:sz w:val="17"/>
                <w:szCs w:val="17"/>
              </w:rPr>
              <w:t>Solicito el documento en el que conste el número de asesorías jurídicas otorgadas el 2 de febrero de 2022</w:t>
            </w:r>
            <w:r w:rsidRPr="00207033">
              <w:rPr>
                <w:i/>
                <w:iCs/>
                <w:sz w:val="17"/>
                <w:szCs w:val="17"/>
              </w:rPr>
              <w:t>” (Sic).</w:t>
            </w:r>
          </w:p>
        </w:tc>
      </w:tr>
      <w:tr w:rsidR="00492135" w:rsidRPr="00207033" w14:paraId="1BFFC2F7" w14:textId="77777777" w:rsidTr="002769DB">
        <w:trPr>
          <w:trHeight w:val="600"/>
          <w:jc w:val="center"/>
        </w:trPr>
        <w:tc>
          <w:tcPr>
            <w:tcW w:w="0" w:type="auto"/>
            <w:vAlign w:val="center"/>
          </w:tcPr>
          <w:p w14:paraId="51840B19" w14:textId="617D7D4F" w:rsidR="00492135" w:rsidRPr="00207033" w:rsidRDefault="0049213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03259/DIFMETEPEC/IP/2022</w:t>
            </w:r>
          </w:p>
        </w:tc>
        <w:tc>
          <w:tcPr>
            <w:tcW w:w="0" w:type="auto"/>
            <w:vAlign w:val="center"/>
          </w:tcPr>
          <w:p w14:paraId="51AAAEC6" w14:textId="3A9E5566" w:rsidR="00492135" w:rsidRPr="00207033" w:rsidRDefault="00B6724F" w:rsidP="00DC5D52">
            <w:pPr>
              <w:spacing w:line="360" w:lineRule="auto"/>
              <w:rPr>
                <w:i/>
                <w:iCs/>
                <w:color w:val="auto"/>
                <w:sz w:val="17"/>
                <w:szCs w:val="17"/>
              </w:rPr>
            </w:pPr>
            <w:r w:rsidRPr="00207033">
              <w:rPr>
                <w:i/>
                <w:iCs/>
                <w:sz w:val="17"/>
                <w:szCs w:val="17"/>
              </w:rPr>
              <w:t>“</w:t>
            </w:r>
            <w:r w:rsidR="00492135" w:rsidRPr="00207033">
              <w:rPr>
                <w:i/>
                <w:iCs/>
                <w:sz w:val="17"/>
                <w:szCs w:val="17"/>
              </w:rPr>
              <w:t>Solicito el documento en el que conste el número de asesorías jurídicas otorgadas el 1 de febrero de 2022</w:t>
            </w:r>
            <w:r w:rsidRPr="00207033">
              <w:rPr>
                <w:i/>
                <w:iCs/>
                <w:sz w:val="17"/>
                <w:szCs w:val="17"/>
              </w:rPr>
              <w:t>” (Sic).</w:t>
            </w:r>
          </w:p>
        </w:tc>
      </w:tr>
      <w:tr w:rsidR="00AC4C4C" w:rsidRPr="00207033" w14:paraId="4B96CDEF" w14:textId="77777777" w:rsidTr="002769DB">
        <w:trPr>
          <w:trHeight w:val="600"/>
          <w:jc w:val="center"/>
        </w:trPr>
        <w:tc>
          <w:tcPr>
            <w:tcW w:w="0" w:type="auto"/>
            <w:vAlign w:val="center"/>
          </w:tcPr>
          <w:p w14:paraId="40DDD394" w14:textId="42C0D0DF" w:rsidR="00AC4C4C" w:rsidRPr="00207033" w:rsidRDefault="00AC4C4C"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03258/DIFMETEPEC/IP/2022</w:t>
            </w:r>
          </w:p>
        </w:tc>
        <w:tc>
          <w:tcPr>
            <w:tcW w:w="0" w:type="auto"/>
            <w:vAlign w:val="center"/>
          </w:tcPr>
          <w:p w14:paraId="190ABA39" w14:textId="46F7A92A" w:rsidR="00AC4C4C" w:rsidRPr="00207033" w:rsidRDefault="00B6724F" w:rsidP="00DC5D52">
            <w:pPr>
              <w:spacing w:line="360" w:lineRule="auto"/>
              <w:rPr>
                <w:i/>
                <w:iCs/>
                <w:color w:val="auto"/>
                <w:sz w:val="17"/>
                <w:szCs w:val="17"/>
              </w:rPr>
            </w:pPr>
            <w:r w:rsidRPr="00207033">
              <w:rPr>
                <w:i/>
                <w:iCs/>
                <w:sz w:val="17"/>
                <w:szCs w:val="17"/>
              </w:rPr>
              <w:t>“</w:t>
            </w:r>
            <w:r w:rsidR="00AC4C4C" w:rsidRPr="00207033">
              <w:rPr>
                <w:i/>
                <w:iCs/>
                <w:sz w:val="17"/>
                <w:szCs w:val="17"/>
              </w:rPr>
              <w:t>Solicito el documento en el que conste el número de asesorías jurídicas otorgadas el 31 de enero de 2022</w:t>
            </w:r>
            <w:r w:rsidRPr="00207033">
              <w:rPr>
                <w:i/>
                <w:iCs/>
                <w:sz w:val="17"/>
                <w:szCs w:val="17"/>
              </w:rPr>
              <w:t>” (Sic).</w:t>
            </w:r>
          </w:p>
        </w:tc>
      </w:tr>
      <w:tr w:rsidR="00AC4C4C" w:rsidRPr="00207033" w14:paraId="358FAB24" w14:textId="77777777" w:rsidTr="002769DB">
        <w:trPr>
          <w:trHeight w:val="600"/>
          <w:jc w:val="center"/>
        </w:trPr>
        <w:tc>
          <w:tcPr>
            <w:tcW w:w="0" w:type="auto"/>
            <w:vAlign w:val="center"/>
          </w:tcPr>
          <w:p w14:paraId="0FF8CEB1" w14:textId="1DEF4CC3" w:rsidR="00AC4C4C" w:rsidRPr="00207033" w:rsidRDefault="00AC4C4C"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03257/DIFMETEPEC/IP/2022</w:t>
            </w:r>
          </w:p>
        </w:tc>
        <w:tc>
          <w:tcPr>
            <w:tcW w:w="0" w:type="auto"/>
            <w:vAlign w:val="center"/>
          </w:tcPr>
          <w:p w14:paraId="571E0416" w14:textId="1EF578DF" w:rsidR="00AC4C4C" w:rsidRPr="00207033" w:rsidRDefault="00B6724F" w:rsidP="00DC5D52">
            <w:pPr>
              <w:spacing w:line="360" w:lineRule="auto"/>
              <w:rPr>
                <w:i/>
                <w:iCs/>
                <w:color w:val="auto"/>
                <w:sz w:val="17"/>
                <w:szCs w:val="17"/>
              </w:rPr>
            </w:pPr>
            <w:r w:rsidRPr="00207033">
              <w:rPr>
                <w:i/>
                <w:iCs/>
                <w:sz w:val="17"/>
                <w:szCs w:val="17"/>
              </w:rPr>
              <w:t>“</w:t>
            </w:r>
            <w:r w:rsidR="00AC4C4C" w:rsidRPr="00207033">
              <w:rPr>
                <w:i/>
                <w:iCs/>
                <w:sz w:val="17"/>
                <w:szCs w:val="17"/>
              </w:rPr>
              <w:t>Solicito el documento en el que conste el número de asesorías jurídicas otorgadas el 30 de enero de 2022</w:t>
            </w:r>
            <w:r w:rsidRPr="00207033">
              <w:rPr>
                <w:i/>
                <w:iCs/>
                <w:sz w:val="17"/>
                <w:szCs w:val="17"/>
              </w:rPr>
              <w:t>” (Sic).</w:t>
            </w:r>
          </w:p>
        </w:tc>
      </w:tr>
      <w:tr w:rsidR="00AC4C4C" w:rsidRPr="00207033" w14:paraId="0509B2C3" w14:textId="77777777" w:rsidTr="002769DB">
        <w:trPr>
          <w:trHeight w:val="600"/>
          <w:jc w:val="center"/>
        </w:trPr>
        <w:tc>
          <w:tcPr>
            <w:tcW w:w="0" w:type="auto"/>
            <w:vAlign w:val="center"/>
          </w:tcPr>
          <w:p w14:paraId="4553FA0A" w14:textId="49D9CF06" w:rsidR="00AC4C4C" w:rsidRPr="00207033" w:rsidRDefault="00AC4C4C"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03256/DIFMETEPEC/IP/2022</w:t>
            </w:r>
          </w:p>
        </w:tc>
        <w:tc>
          <w:tcPr>
            <w:tcW w:w="0" w:type="auto"/>
            <w:vAlign w:val="center"/>
          </w:tcPr>
          <w:p w14:paraId="41AC2B66" w14:textId="68630FB6" w:rsidR="00AC4C4C" w:rsidRPr="00207033" w:rsidRDefault="00B6724F" w:rsidP="00DC5D52">
            <w:pPr>
              <w:spacing w:line="360" w:lineRule="auto"/>
              <w:rPr>
                <w:i/>
                <w:iCs/>
                <w:sz w:val="17"/>
                <w:szCs w:val="17"/>
              </w:rPr>
            </w:pPr>
            <w:r w:rsidRPr="00207033">
              <w:rPr>
                <w:i/>
                <w:iCs/>
                <w:color w:val="000000"/>
                <w:sz w:val="17"/>
                <w:szCs w:val="17"/>
              </w:rPr>
              <w:t>“</w:t>
            </w:r>
            <w:r w:rsidR="00AC4C4C" w:rsidRPr="00207033">
              <w:rPr>
                <w:i/>
                <w:iCs/>
                <w:color w:val="000000"/>
                <w:sz w:val="17"/>
                <w:szCs w:val="17"/>
              </w:rPr>
              <w:t>Solicito el documento en el que conste el número de asesorías jurídicas otorgadas el 29 de enero de 2022</w:t>
            </w:r>
            <w:r w:rsidRPr="00207033">
              <w:rPr>
                <w:i/>
                <w:iCs/>
                <w:sz w:val="17"/>
                <w:szCs w:val="17"/>
              </w:rPr>
              <w:t>” (Sic).</w:t>
            </w:r>
          </w:p>
        </w:tc>
      </w:tr>
      <w:tr w:rsidR="00AC4C4C" w:rsidRPr="00207033" w14:paraId="690AE652" w14:textId="77777777" w:rsidTr="002769DB">
        <w:trPr>
          <w:trHeight w:val="600"/>
          <w:jc w:val="center"/>
        </w:trPr>
        <w:tc>
          <w:tcPr>
            <w:tcW w:w="0" w:type="auto"/>
            <w:vAlign w:val="center"/>
          </w:tcPr>
          <w:p w14:paraId="1E623CC6" w14:textId="7B2A858E" w:rsidR="00AC4C4C" w:rsidRPr="00207033" w:rsidRDefault="00AC4C4C"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03255/DIFMETEPEC/IP/2022</w:t>
            </w:r>
          </w:p>
        </w:tc>
        <w:tc>
          <w:tcPr>
            <w:tcW w:w="0" w:type="auto"/>
            <w:vAlign w:val="center"/>
          </w:tcPr>
          <w:p w14:paraId="39C22B7B" w14:textId="42106D69" w:rsidR="00AC4C4C" w:rsidRPr="00207033" w:rsidRDefault="00B6724F" w:rsidP="00DC5D52">
            <w:pPr>
              <w:spacing w:line="360" w:lineRule="auto"/>
              <w:rPr>
                <w:i/>
                <w:iCs/>
                <w:color w:val="000000"/>
                <w:sz w:val="17"/>
                <w:szCs w:val="17"/>
              </w:rPr>
            </w:pPr>
            <w:r w:rsidRPr="00207033">
              <w:rPr>
                <w:i/>
                <w:iCs/>
                <w:color w:val="000000"/>
                <w:sz w:val="17"/>
                <w:szCs w:val="17"/>
              </w:rPr>
              <w:t>“</w:t>
            </w:r>
            <w:r w:rsidR="00AC4C4C" w:rsidRPr="00207033">
              <w:rPr>
                <w:i/>
                <w:iCs/>
                <w:color w:val="000000"/>
                <w:sz w:val="17"/>
                <w:szCs w:val="17"/>
              </w:rPr>
              <w:t>Solicito el documento en el que conste el número de asesorías jurídicas otorgadas el 28 de enero de 202</w:t>
            </w:r>
            <w:r w:rsidRPr="00207033">
              <w:rPr>
                <w:i/>
                <w:iCs/>
                <w:sz w:val="17"/>
                <w:szCs w:val="17"/>
              </w:rPr>
              <w:t>” (Sic).</w:t>
            </w:r>
            <w:r w:rsidR="00AC4C4C" w:rsidRPr="00207033">
              <w:rPr>
                <w:i/>
                <w:iCs/>
                <w:color w:val="000000"/>
                <w:sz w:val="17"/>
                <w:szCs w:val="17"/>
              </w:rPr>
              <w:t>2</w:t>
            </w:r>
          </w:p>
        </w:tc>
      </w:tr>
      <w:tr w:rsidR="00AC4C4C" w:rsidRPr="00207033" w14:paraId="627471F7" w14:textId="77777777" w:rsidTr="002769DB">
        <w:trPr>
          <w:trHeight w:val="600"/>
          <w:jc w:val="center"/>
        </w:trPr>
        <w:tc>
          <w:tcPr>
            <w:tcW w:w="0" w:type="auto"/>
            <w:vAlign w:val="center"/>
          </w:tcPr>
          <w:p w14:paraId="48B657DB" w14:textId="69B370A8" w:rsidR="00AC4C4C" w:rsidRPr="00207033" w:rsidRDefault="00AC4C4C"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w:t>
            </w:r>
            <w:r w:rsidR="00B503B2" w:rsidRPr="00207033">
              <w:rPr>
                <w:rFonts w:cs="Tahoma"/>
                <w:b/>
                <w:bCs/>
                <w:i/>
                <w:iCs/>
                <w:color w:val="0D0D0D" w:themeColor="text1" w:themeTint="F2"/>
                <w:sz w:val="17"/>
                <w:szCs w:val="17"/>
              </w:rPr>
              <w:t>4</w:t>
            </w:r>
            <w:r w:rsidRPr="00207033">
              <w:rPr>
                <w:rFonts w:cs="Tahoma"/>
                <w:b/>
                <w:bCs/>
                <w:i/>
                <w:iCs/>
                <w:color w:val="0D0D0D" w:themeColor="text1" w:themeTint="F2"/>
                <w:sz w:val="17"/>
                <w:szCs w:val="17"/>
              </w:rPr>
              <w:t>/DIFMETEPEC/IP/2022</w:t>
            </w:r>
          </w:p>
        </w:tc>
        <w:tc>
          <w:tcPr>
            <w:tcW w:w="0" w:type="auto"/>
            <w:vAlign w:val="center"/>
          </w:tcPr>
          <w:p w14:paraId="16555396" w14:textId="470BC108" w:rsidR="00AC4C4C" w:rsidRPr="00207033" w:rsidRDefault="00B6724F" w:rsidP="00DC5D52">
            <w:pPr>
              <w:spacing w:line="360" w:lineRule="auto"/>
              <w:rPr>
                <w:i/>
                <w:iCs/>
                <w:color w:val="000000"/>
                <w:sz w:val="17"/>
                <w:szCs w:val="17"/>
              </w:rPr>
            </w:pPr>
            <w:r w:rsidRPr="00207033">
              <w:rPr>
                <w:i/>
                <w:iCs/>
                <w:sz w:val="17"/>
                <w:szCs w:val="17"/>
              </w:rPr>
              <w:t>“</w:t>
            </w:r>
            <w:r w:rsidR="00B503B2" w:rsidRPr="00207033">
              <w:rPr>
                <w:i/>
                <w:iCs/>
                <w:sz w:val="17"/>
                <w:szCs w:val="17"/>
              </w:rPr>
              <w:t>Solicito el documento en el que conste el número de asesorías jurídicas otorgadas el 27 de enero de 2022</w:t>
            </w:r>
            <w:r w:rsidRPr="00207033">
              <w:rPr>
                <w:i/>
                <w:iCs/>
                <w:sz w:val="17"/>
                <w:szCs w:val="17"/>
              </w:rPr>
              <w:t>” (Sic).</w:t>
            </w:r>
          </w:p>
        </w:tc>
      </w:tr>
      <w:tr w:rsidR="00B503B2" w:rsidRPr="00207033" w14:paraId="0FC48623" w14:textId="77777777" w:rsidTr="002769DB">
        <w:trPr>
          <w:trHeight w:val="600"/>
          <w:jc w:val="center"/>
        </w:trPr>
        <w:tc>
          <w:tcPr>
            <w:tcW w:w="0" w:type="auto"/>
            <w:vAlign w:val="center"/>
          </w:tcPr>
          <w:p w14:paraId="3E13237A" w14:textId="23382189" w:rsidR="00B503B2" w:rsidRPr="00207033" w:rsidRDefault="00B503B2"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03253/DIFMETEPEC/IP/2022</w:t>
            </w:r>
          </w:p>
        </w:tc>
        <w:tc>
          <w:tcPr>
            <w:tcW w:w="0" w:type="auto"/>
            <w:vAlign w:val="center"/>
          </w:tcPr>
          <w:p w14:paraId="7F44DC4E" w14:textId="68CB18A5" w:rsidR="00B503B2" w:rsidRPr="00207033" w:rsidRDefault="00B6724F" w:rsidP="00DC5D52">
            <w:pPr>
              <w:spacing w:line="360" w:lineRule="auto"/>
              <w:rPr>
                <w:i/>
                <w:iCs/>
                <w:sz w:val="17"/>
                <w:szCs w:val="17"/>
              </w:rPr>
            </w:pPr>
            <w:r w:rsidRPr="00207033">
              <w:rPr>
                <w:i/>
                <w:iCs/>
                <w:color w:val="000000"/>
                <w:sz w:val="17"/>
                <w:szCs w:val="17"/>
              </w:rPr>
              <w:t>“</w:t>
            </w:r>
            <w:r w:rsidR="00B503B2" w:rsidRPr="00207033">
              <w:rPr>
                <w:i/>
                <w:iCs/>
                <w:color w:val="000000"/>
                <w:sz w:val="17"/>
                <w:szCs w:val="17"/>
              </w:rPr>
              <w:t>Solicito el documento en el que conste el número de asesorías jurídicas otorgadas el 26 de enero de 2022</w:t>
            </w:r>
            <w:r w:rsidRPr="00207033">
              <w:rPr>
                <w:i/>
                <w:iCs/>
                <w:sz w:val="17"/>
                <w:szCs w:val="17"/>
              </w:rPr>
              <w:t>” (Sic).</w:t>
            </w:r>
          </w:p>
        </w:tc>
      </w:tr>
      <w:tr w:rsidR="00B503B2" w:rsidRPr="00207033" w14:paraId="78928A59" w14:textId="77777777" w:rsidTr="002769DB">
        <w:trPr>
          <w:trHeight w:val="600"/>
          <w:jc w:val="center"/>
        </w:trPr>
        <w:tc>
          <w:tcPr>
            <w:tcW w:w="0" w:type="auto"/>
            <w:vAlign w:val="center"/>
          </w:tcPr>
          <w:p w14:paraId="128855B3" w14:textId="61F662A4" w:rsidR="00B503B2" w:rsidRPr="00207033" w:rsidRDefault="00B503B2"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lastRenderedPageBreak/>
              <w:t>03252/DIFMETEPEC/IP/2022</w:t>
            </w:r>
          </w:p>
        </w:tc>
        <w:tc>
          <w:tcPr>
            <w:tcW w:w="0" w:type="auto"/>
            <w:vAlign w:val="center"/>
          </w:tcPr>
          <w:p w14:paraId="134C7E36" w14:textId="15D634E8" w:rsidR="00B503B2" w:rsidRPr="00207033" w:rsidRDefault="00B6724F" w:rsidP="00DC5D52">
            <w:pPr>
              <w:spacing w:line="360" w:lineRule="auto"/>
              <w:rPr>
                <w:i/>
                <w:iCs/>
                <w:color w:val="000000"/>
                <w:sz w:val="17"/>
                <w:szCs w:val="17"/>
              </w:rPr>
            </w:pPr>
            <w:r w:rsidRPr="00207033">
              <w:rPr>
                <w:i/>
                <w:iCs/>
                <w:color w:val="000000"/>
                <w:sz w:val="17"/>
                <w:szCs w:val="17"/>
              </w:rPr>
              <w:t>“</w:t>
            </w:r>
            <w:r w:rsidR="00B503B2" w:rsidRPr="00207033">
              <w:rPr>
                <w:i/>
                <w:iCs/>
                <w:color w:val="000000"/>
                <w:sz w:val="17"/>
                <w:szCs w:val="17"/>
              </w:rPr>
              <w:t>Solicito el documento en el que conste el número de asesorías jurídicas otorgadas el 25 de enero de 2022</w:t>
            </w:r>
            <w:r w:rsidRPr="00207033">
              <w:rPr>
                <w:i/>
                <w:iCs/>
                <w:sz w:val="17"/>
                <w:szCs w:val="17"/>
              </w:rPr>
              <w:t>” (Sic).</w:t>
            </w:r>
          </w:p>
        </w:tc>
      </w:tr>
      <w:tr w:rsidR="00FD0C38" w:rsidRPr="00207033" w14:paraId="3A0AA7ED" w14:textId="77777777" w:rsidTr="002769DB">
        <w:trPr>
          <w:trHeight w:val="600"/>
          <w:jc w:val="center"/>
        </w:trPr>
        <w:tc>
          <w:tcPr>
            <w:tcW w:w="0" w:type="auto"/>
            <w:vAlign w:val="center"/>
          </w:tcPr>
          <w:p w14:paraId="20B7A787" w14:textId="5CB932A6" w:rsidR="00FD0C38" w:rsidRPr="00207033" w:rsidRDefault="00FD0C38"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03251/DIFMETEPEC/IP/2022</w:t>
            </w:r>
          </w:p>
        </w:tc>
        <w:tc>
          <w:tcPr>
            <w:tcW w:w="0" w:type="auto"/>
            <w:vAlign w:val="center"/>
          </w:tcPr>
          <w:p w14:paraId="40A2A116" w14:textId="05F3125B" w:rsidR="00FD0C38" w:rsidRPr="00207033" w:rsidRDefault="00B6724F" w:rsidP="00DC5D52">
            <w:pPr>
              <w:spacing w:line="360" w:lineRule="auto"/>
              <w:rPr>
                <w:i/>
                <w:iCs/>
                <w:color w:val="000000"/>
                <w:sz w:val="17"/>
                <w:szCs w:val="17"/>
              </w:rPr>
            </w:pPr>
            <w:r w:rsidRPr="00207033">
              <w:rPr>
                <w:i/>
                <w:iCs/>
                <w:color w:val="000000"/>
                <w:sz w:val="17"/>
                <w:szCs w:val="17"/>
              </w:rPr>
              <w:t>“</w:t>
            </w:r>
            <w:r w:rsidR="00FD0C38" w:rsidRPr="00207033">
              <w:rPr>
                <w:i/>
                <w:iCs/>
                <w:color w:val="000000"/>
                <w:sz w:val="17"/>
                <w:szCs w:val="17"/>
              </w:rPr>
              <w:t>Solicito el documento en el que conste el número de asesorías jurídicas otorgadas el 24 de enero de 2022</w:t>
            </w:r>
            <w:r w:rsidRPr="00207033">
              <w:rPr>
                <w:i/>
                <w:iCs/>
                <w:sz w:val="17"/>
                <w:szCs w:val="17"/>
              </w:rPr>
              <w:t>” (Sic).</w:t>
            </w:r>
          </w:p>
        </w:tc>
      </w:tr>
      <w:tr w:rsidR="00FD0C38" w:rsidRPr="00207033" w14:paraId="335E81CB" w14:textId="77777777" w:rsidTr="002769DB">
        <w:trPr>
          <w:trHeight w:val="600"/>
          <w:jc w:val="center"/>
        </w:trPr>
        <w:tc>
          <w:tcPr>
            <w:tcW w:w="0" w:type="auto"/>
            <w:vAlign w:val="center"/>
          </w:tcPr>
          <w:p w14:paraId="649452FE" w14:textId="1C553DE8" w:rsidR="00FD0C38" w:rsidRPr="00207033" w:rsidRDefault="00FD0C38"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03250/DIFMETEPEC/IP/2022</w:t>
            </w:r>
          </w:p>
        </w:tc>
        <w:tc>
          <w:tcPr>
            <w:tcW w:w="0" w:type="auto"/>
            <w:vAlign w:val="center"/>
          </w:tcPr>
          <w:p w14:paraId="2940BB4F" w14:textId="536AF1BF" w:rsidR="00FD0C38" w:rsidRPr="00207033" w:rsidRDefault="00B6724F" w:rsidP="00DC5D52">
            <w:pPr>
              <w:spacing w:line="360" w:lineRule="auto"/>
              <w:rPr>
                <w:i/>
                <w:iCs/>
                <w:color w:val="auto"/>
                <w:sz w:val="17"/>
                <w:szCs w:val="17"/>
              </w:rPr>
            </w:pPr>
            <w:r w:rsidRPr="00207033">
              <w:rPr>
                <w:i/>
                <w:iCs/>
                <w:sz w:val="17"/>
                <w:szCs w:val="17"/>
              </w:rPr>
              <w:t>“</w:t>
            </w:r>
            <w:r w:rsidR="00FD0C38" w:rsidRPr="00207033">
              <w:rPr>
                <w:i/>
                <w:iCs/>
                <w:sz w:val="17"/>
                <w:szCs w:val="17"/>
              </w:rPr>
              <w:t>Solicito el documento en el que conste el número de asesorías jurídicas otorgadas el 23 de enero de 2022</w:t>
            </w:r>
            <w:r w:rsidRPr="00207033">
              <w:rPr>
                <w:i/>
                <w:iCs/>
                <w:sz w:val="17"/>
                <w:szCs w:val="17"/>
              </w:rPr>
              <w:t>” (Sic).</w:t>
            </w:r>
          </w:p>
        </w:tc>
      </w:tr>
      <w:tr w:rsidR="00FD0C38" w:rsidRPr="00207033" w14:paraId="7A6813C3" w14:textId="77777777" w:rsidTr="002769DB">
        <w:trPr>
          <w:trHeight w:val="600"/>
          <w:jc w:val="center"/>
        </w:trPr>
        <w:tc>
          <w:tcPr>
            <w:tcW w:w="0" w:type="auto"/>
            <w:vAlign w:val="center"/>
          </w:tcPr>
          <w:p w14:paraId="0AF4E755" w14:textId="44F2466D" w:rsidR="00FD0C38" w:rsidRPr="00207033" w:rsidRDefault="00FD0C38"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03249/DIFMETEPEC/IP/2022</w:t>
            </w:r>
          </w:p>
        </w:tc>
        <w:tc>
          <w:tcPr>
            <w:tcW w:w="0" w:type="auto"/>
            <w:vAlign w:val="center"/>
          </w:tcPr>
          <w:p w14:paraId="705B5210" w14:textId="0F742A51" w:rsidR="00FD0C38" w:rsidRPr="00207033" w:rsidRDefault="00B6724F" w:rsidP="00DC5D52">
            <w:pPr>
              <w:spacing w:line="360" w:lineRule="auto"/>
              <w:rPr>
                <w:i/>
                <w:iCs/>
                <w:sz w:val="17"/>
                <w:szCs w:val="17"/>
              </w:rPr>
            </w:pPr>
            <w:r w:rsidRPr="00207033">
              <w:rPr>
                <w:i/>
                <w:iCs/>
                <w:color w:val="000000"/>
                <w:sz w:val="17"/>
                <w:szCs w:val="17"/>
              </w:rPr>
              <w:t>“</w:t>
            </w:r>
            <w:r w:rsidR="00FD0C38" w:rsidRPr="00207033">
              <w:rPr>
                <w:i/>
                <w:iCs/>
                <w:color w:val="000000"/>
                <w:sz w:val="17"/>
                <w:szCs w:val="17"/>
              </w:rPr>
              <w:t>Solicito el documento en el que conste el número de asesorías jurídicas otorgadas el 22 de enero de 2022</w:t>
            </w:r>
            <w:r w:rsidRPr="00207033">
              <w:rPr>
                <w:i/>
                <w:iCs/>
                <w:sz w:val="17"/>
                <w:szCs w:val="17"/>
              </w:rPr>
              <w:t>” (Sic).</w:t>
            </w:r>
          </w:p>
        </w:tc>
      </w:tr>
      <w:tr w:rsidR="00FD0C38" w:rsidRPr="00207033" w14:paraId="63BE7972" w14:textId="77777777" w:rsidTr="002769DB">
        <w:trPr>
          <w:trHeight w:val="600"/>
          <w:jc w:val="center"/>
        </w:trPr>
        <w:tc>
          <w:tcPr>
            <w:tcW w:w="0" w:type="auto"/>
            <w:vAlign w:val="center"/>
          </w:tcPr>
          <w:p w14:paraId="52A55F78" w14:textId="56F0C4B9" w:rsidR="00FD0C38" w:rsidRPr="00207033" w:rsidRDefault="00FD0C38"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03288/DIFMETEPEC/IP/2022</w:t>
            </w:r>
          </w:p>
        </w:tc>
        <w:tc>
          <w:tcPr>
            <w:tcW w:w="0" w:type="auto"/>
            <w:vAlign w:val="center"/>
          </w:tcPr>
          <w:p w14:paraId="2D4C50A4" w14:textId="738EB7F4" w:rsidR="00FD0C38" w:rsidRPr="00207033" w:rsidRDefault="00B6724F" w:rsidP="00DC5D52">
            <w:pPr>
              <w:spacing w:line="360" w:lineRule="auto"/>
              <w:rPr>
                <w:i/>
                <w:iCs/>
                <w:color w:val="auto"/>
                <w:sz w:val="17"/>
                <w:szCs w:val="17"/>
              </w:rPr>
            </w:pPr>
            <w:r w:rsidRPr="00207033">
              <w:rPr>
                <w:i/>
                <w:iCs/>
                <w:sz w:val="17"/>
                <w:szCs w:val="17"/>
              </w:rPr>
              <w:t>“</w:t>
            </w:r>
            <w:r w:rsidR="005A2034" w:rsidRPr="00207033">
              <w:rPr>
                <w:i/>
                <w:iCs/>
                <w:sz w:val="17"/>
                <w:szCs w:val="17"/>
              </w:rPr>
              <w:t>Solicito el documento en el que conste el número de asesorías jurídicas otorgadas el 2 de marzo de 2022</w:t>
            </w:r>
            <w:r w:rsidRPr="00207033">
              <w:rPr>
                <w:i/>
                <w:iCs/>
                <w:sz w:val="17"/>
                <w:szCs w:val="17"/>
              </w:rPr>
              <w:t>” (Sic).</w:t>
            </w:r>
          </w:p>
        </w:tc>
      </w:tr>
      <w:tr w:rsidR="005A2034" w:rsidRPr="00207033" w14:paraId="1C464618" w14:textId="77777777" w:rsidTr="002769DB">
        <w:trPr>
          <w:trHeight w:val="600"/>
          <w:jc w:val="center"/>
        </w:trPr>
        <w:tc>
          <w:tcPr>
            <w:tcW w:w="0" w:type="auto"/>
            <w:vAlign w:val="center"/>
          </w:tcPr>
          <w:p w14:paraId="47E9A041" w14:textId="7D40F03C" w:rsidR="005A2034" w:rsidRPr="00207033" w:rsidRDefault="005A2034"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03287/DIFMETEPEC/IP/2022</w:t>
            </w:r>
          </w:p>
        </w:tc>
        <w:tc>
          <w:tcPr>
            <w:tcW w:w="0" w:type="auto"/>
            <w:vAlign w:val="center"/>
          </w:tcPr>
          <w:p w14:paraId="68B5A9F7" w14:textId="51E82807" w:rsidR="005A2034" w:rsidRPr="00207033" w:rsidRDefault="00B6724F" w:rsidP="00DC5D52">
            <w:pPr>
              <w:spacing w:line="360" w:lineRule="auto"/>
              <w:rPr>
                <w:i/>
                <w:iCs/>
                <w:color w:val="auto"/>
                <w:sz w:val="17"/>
                <w:szCs w:val="17"/>
              </w:rPr>
            </w:pPr>
            <w:r w:rsidRPr="00207033">
              <w:rPr>
                <w:i/>
                <w:iCs/>
                <w:sz w:val="17"/>
                <w:szCs w:val="17"/>
              </w:rPr>
              <w:t>“</w:t>
            </w:r>
            <w:r w:rsidR="005A2034" w:rsidRPr="00207033">
              <w:rPr>
                <w:i/>
                <w:iCs/>
                <w:sz w:val="17"/>
                <w:szCs w:val="17"/>
              </w:rPr>
              <w:t>Solicito el documento en el que conste el número de asesorías jurídicas otorgadas el 1 de marzo de 2022</w:t>
            </w:r>
            <w:r w:rsidRPr="00207033">
              <w:rPr>
                <w:i/>
                <w:iCs/>
                <w:sz w:val="17"/>
                <w:szCs w:val="17"/>
              </w:rPr>
              <w:t>” (Sic).</w:t>
            </w:r>
          </w:p>
        </w:tc>
      </w:tr>
      <w:tr w:rsidR="005A2034" w:rsidRPr="00207033" w14:paraId="59DEC680" w14:textId="77777777" w:rsidTr="002769DB">
        <w:trPr>
          <w:trHeight w:val="600"/>
          <w:jc w:val="center"/>
        </w:trPr>
        <w:tc>
          <w:tcPr>
            <w:tcW w:w="0" w:type="auto"/>
            <w:vAlign w:val="center"/>
          </w:tcPr>
          <w:p w14:paraId="2CC16590" w14:textId="60283E86" w:rsidR="005A2034" w:rsidRPr="00207033" w:rsidRDefault="005A2034"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03286/DIFMETEPEC/IP/2022</w:t>
            </w:r>
          </w:p>
        </w:tc>
        <w:tc>
          <w:tcPr>
            <w:tcW w:w="0" w:type="auto"/>
            <w:vAlign w:val="center"/>
          </w:tcPr>
          <w:p w14:paraId="126222D3" w14:textId="54065A00" w:rsidR="005A2034" w:rsidRPr="00207033" w:rsidRDefault="00B6724F" w:rsidP="00DC5D52">
            <w:pPr>
              <w:spacing w:line="360" w:lineRule="auto"/>
              <w:rPr>
                <w:i/>
                <w:iCs/>
                <w:color w:val="auto"/>
                <w:sz w:val="17"/>
                <w:szCs w:val="17"/>
              </w:rPr>
            </w:pPr>
            <w:r w:rsidRPr="00207033">
              <w:rPr>
                <w:i/>
                <w:iCs/>
                <w:sz w:val="17"/>
                <w:szCs w:val="17"/>
              </w:rPr>
              <w:t>“</w:t>
            </w:r>
            <w:r w:rsidR="005A2034" w:rsidRPr="00207033">
              <w:rPr>
                <w:i/>
                <w:iCs/>
                <w:sz w:val="17"/>
                <w:szCs w:val="17"/>
              </w:rPr>
              <w:t>Solicito el documento en el que conste el número de asesorías jurídicas otorgadas el 28 de febrero de 2022</w:t>
            </w:r>
            <w:r w:rsidRPr="00207033">
              <w:rPr>
                <w:i/>
                <w:iCs/>
                <w:sz w:val="17"/>
                <w:szCs w:val="17"/>
              </w:rPr>
              <w:t>” (Sic).</w:t>
            </w:r>
          </w:p>
        </w:tc>
      </w:tr>
      <w:tr w:rsidR="005A2034" w:rsidRPr="00207033" w14:paraId="4068E504" w14:textId="77777777" w:rsidTr="002769DB">
        <w:trPr>
          <w:trHeight w:val="600"/>
          <w:jc w:val="center"/>
        </w:trPr>
        <w:tc>
          <w:tcPr>
            <w:tcW w:w="0" w:type="auto"/>
            <w:vAlign w:val="center"/>
          </w:tcPr>
          <w:p w14:paraId="503EE31B" w14:textId="4D7BB793" w:rsidR="005A2034" w:rsidRPr="00207033" w:rsidRDefault="005A2034"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03285/DIFMETEPEC/IP/2022</w:t>
            </w:r>
          </w:p>
        </w:tc>
        <w:tc>
          <w:tcPr>
            <w:tcW w:w="0" w:type="auto"/>
            <w:vAlign w:val="center"/>
          </w:tcPr>
          <w:p w14:paraId="179B6B1D" w14:textId="24136F94" w:rsidR="005A2034" w:rsidRPr="00207033" w:rsidRDefault="00B6724F" w:rsidP="00DC5D52">
            <w:pPr>
              <w:spacing w:line="360" w:lineRule="auto"/>
              <w:rPr>
                <w:i/>
                <w:iCs/>
                <w:color w:val="auto"/>
                <w:sz w:val="17"/>
                <w:szCs w:val="17"/>
              </w:rPr>
            </w:pPr>
            <w:r w:rsidRPr="00207033">
              <w:rPr>
                <w:i/>
                <w:iCs/>
                <w:sz w:val="17"/>
                <w:szCs w:val="17"/>
              </w:rPr>
              <w:t>“</w:t>
            </w:r>
            <w:r w:rsidR="005A2034" w:rsidRPr="00207033">
              <w:rPr>
                <w:i/>
                <w:iCs/>
                <w:sz w:val="17"/>
                <w:szCs w:val="17"/>
              </w:rPr>
              <w:t>Solicito el documento en el que conste el número de asesorías jurídicas otorgadas el 27 de febrero de 2022</w:t>
            </w:r>
            <w:r w:rsidRPr="00207033">
              <w:rPr>
                <w:i/>
                <w:iCs/>
                <w:sz w:val="17"/>
                <w:szCs w:val="17"/>
              </w:rPr>
              <w:t>” (Sic).</w:t>
            </w:r>
          </w:p>
        </w:tc>
      </w:tr>
      <w:tr w:rsidR="005A2034" w:rsidRPr="00207033" w14:paraId="6925B4AD" w14:textId="77777777" w:rsidTr="002769DB">
        <w:trPr>
          <w:trHeight w:val="600"/>
          <w:jc w:val="center"/>
        </w:trPr>
        <w:tc>
          <w:tcPr>
            <w:tcW w:w="0" w:type="auto"/>
            <w:vAlign w:val="center"/>
          </w:tcPr>
          <w:p w14:paraId="7FB42908" w14:textId="727BCDBC" w:rsidR="005A2034" w:rsidRPr="00207033" w:rsidRDefault="005A2034"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03284/DIFMETEPEC/IP/2022</w:t>
            </w:r>
          </w:p>
        </w:tc>
        <w:tc>
          <w:tcPr>
            <w:tcW w:w="0" w:type="auto"/>
            <w:vAlign w:val="center"/>
          </w:tcPr>
          <w:p w14:paraId="3D971C4E" w14:textId="1AA405FB" w:rsidR="005A2034" w:rsidRPr="00207033" w:rsidRDefault="00B6724F" w:rsidP="00DC5D52">
            <w:pPr>
              <w:spacing w:line="360" w:lineRule="auto"/>
              <w:rPr>
                <w:i/>
                <w:iCs/>
                <w:color w:val="auto"/>
                <w:sz w:val="17"/>
                <w:szCs w:val="17"/>
              </w:rPr>
            </w:pPr>
            <w:r w:rsidRPr="00207033">
              <w:rPr>
                <w:i/>
                <w:iCs/>
                <w:sz w:val="17"/>
                <w:szCs w:val="17"/>
              </w:rPr>
              <w:t>“</w:t>
            </w:r>
            <w:r w:rsidR="00D8795E" w:rsidRPr="00207033">
              <w:rPr>
                <w:i/>
                <w:iCs/>
                <w:sz w:val="17"/>
                <w:szCs w:val="17"/>
              </w:rPr>
              <w:t>Solicito el documento en el que conste el número de asesorías jurídicas otorgadas el 26 de febrero de 2022</w:t>
            </w:r>
            <w:r w:rsidRPr="00207033">
              <w:rPr>
                <w:i/>
                <w:iCs/>
                <w:sz w:val="17"/>
                <w:szCs w:val="17"/>
              </w:rPr>
              <w:t>” (Sic).</w:t>
            </w:r>
          </w:p>
        </w:tc>
      </w:tr>
      <w:tr w:rsidR="005A2034" w:rsidRPr="00207033" w14:paraId="08C8715E" w14:textId="77777777" w:rsidTr="002769DB">
        <w:tblPrEx>
          <w:jc w:val="left"/>
        </w:tblPrEx>
        <w:tc>
          <w:tcPr>
            <w:tcW w:w="0" w:type="auto"/>
          </w:tcPr>
          <w:p w14:paraId="4E7080F7" w14:textId="2D73D3AE" w:rsidR="005A2034"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03283/DIFMETEPEC/IP/2022</w:t>
            </w:r>
          </w:p>
        </w:tc>
        <w:tc>
          <w:tcPr>
            <w:tcW w:w="0" w:type="auto"/>
          </w:tcPr>
          <w:p w14:paraId="4D106390" w14:textId="3F5F7F57" w:rsidR="00B53DD7" w:rsidRPr="00207033" w:rsidRDefault="00B6724F" w:rsidP="00DC5D52">
            <w:pPr>
              <w:spacing w:line="360" w:lineRule="auto"/>
              <w:rPr>
                <w:i/>
                <w:iCs/>
                <w:sz w:val="17"/>
                <w:szCs w:val="17"/>
              </w:rPr>
            </w:pPr>
            <w:r w:rsidRPr="00207033">
              <w:rPr>
                <w:i/>
                <w:iCs/>
                <w:sz w:val="17"/>
                <w:szCs w:val="17"/>
              </w:rPr>
              <w:t>“</w:t>
            </w:r>
            <w:r w:rsidR="00D8795E" w:rsidRPr="00207033">
              <w:rPr>
                <w:i/>
                <w:iCs/>
                <w:sz w:val="17"/>
                <w:szCs w:val="17"/>
              </w:rPr>
              <w:t>Solicito el documento en el que conste el número de asesorías jurídicas otorgadas el 25 de febrero de 2022</w:t>
            </w:r>
            <w:r w:rsidRPr="00207033">
              <w:rPr>
                <w:i/>
                <w:iCs/>
                <w:sz w:val="17"/>
                <w:szCs w:val="17"/>
              </w:rPr>
              <w:t>” (Sic).</w:t>
            </w:r>
          </w:p>
        </w:tc>
      </w:tr>
      <w:tr w:rsidR="00D8795E" w:rsidRPr="00207033" w14:paraId="5DD9BE69" w14:textId="77777777" w:rsidTr="002769DB">
        <w:tblPrEx>
          <w:jc w:val="left"/>
        </w:tblPrEx>
        <w:tc>
          <w:tcPr>
            <w:tcW w:w="0" w:type="auto"/>
          </w:tcPr>
          <w:p w14:paraId="0CB1E5C3" w14:textId="2DAEE587"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03282/DIFMETEPEC/IP/2022</w:t>
            </w:r>
          </w:p>
        </w:tc>
        <w:tc>
          <w:tcPr>
            <w:tcW w:w="0" w:type="auto"/>
          </w:tcPr>
          <w:p w14:paraId="1FC82FAD" w14:textId="37E7C6AB" w:rsidR="00D8795E" w:rsidRPr="00207033" w:rsidRDefault="00B6724F" w:rsidP="00DC5D52">
            <w:pPr>
              <w:spacing w:line="360" w:lineRule="auto"/>
              <w:rPr>
                <w:i/>
                <w:iCs/>
                <w:color w:val="auto"/>
                <w:sz w:val="17"/>
                <w:szCs w:val="17"/>
              </w:rPr>
            </w:pPr>
            <w:r w:rsidRPr="00207033">
              <w:rPr>
                <w:i/>
                <w:iCs/>
                <w:sz w:val="17"/>
                <w:szCs w:val="17"/>
              </w:rPr>
              <w:t>“</w:t>
            </w:r>
            <w:r w:rsidR="00D8795E" w:rsidRPr="00207033">
              <w:rPr>
                <w:i/>
                <w:iCs/>
                <w:sz w:val="17"/>
                <w:szCs w:val="17"/>
              </w:rPr>
              <w:t>Solicito el documento en el que conste el número de asesorías jurídicas otorgadas el 24 de febrero de 2022</w:t>
            </w:r>
            <w:r w:rsidRPr="00207033">
              <w:rPr>
                <w:i/>
                <w:iCs/>
                <w:sz w:val="17"/>
                <w:szCs w:val="17"/>
              </w:rPr>
              <w:t>” (Sic).</w:t>
            </w:r>
          </w:p>
        </w:tc>
      </w:tr>
      <w:tr w:rsidR="00D8795E" w:rsidRPr="00207033" w14:paraId="590DF23B" w14:textId="77777777" w:rsidTr="002769DB">
        <w:tblPrEx>
          <w:jc w:val="left"/>
        </w:tblPrEx>
        <w:tc>
          <w:tcPr>
            <w:tcW w:w="0" w:type="auto"/>
          </w:tcPr>
          <w:p w14:paraId="056AB5B0" w14:textId="34888390"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03281/DIFMETEPEC/IP/2022</w:t>
            </w:r>
          </w:p>
        </w:tc>
        <w:tc>
          <w:tcPr>
            <w:tcW w:w="0" w:type="auto"/>
          </w:tcPr>
          <w:p w14:paraId="69C8D7DC" w14:textId="0BCCA83A" w:rsidR="00E05A1C" w:rsidRPr="00207033" w:rsidRDefault="00B6724F" w:rsidP="00DC5D52">
            <w:pPr>
              <w:spacing w:line="360" w:lineRule="auto"/>
              <w:rPr>
                <w:i/>
                <w:iCs/>
                <w:sz w:val="17"/>
                <w:szCs w:val="17"/>
              </w:rPr>
            </w:pPr>
            <w:r w:rsidRPr="00207033">
              <w:rPr>
                <w:i/>
                <w:iCs/>
                <w:sz w:val="17"/>
                <w:szCs w:val="17"/>
              </w:rPr>
              <w:t>“</w:t>
            </w:r>
            <w:r w:rsidR="00D8795E" w:rsidRPr="00207033">
              <w:rPr>
                <w:i/>
                <w:iCs/>
                <w:sz w:val="17"/>
                <w:szCs w:val="17"/>
              </w:rPr>
              <w:t>Solicito el documento en el que conste el número de asesorías jurídicas otorgadas el 23 de febrero de 2022</w:t>
            </w:r>
            <w:r w:rsidRPr="00207033">
              <w:rPr>
                <w:i/>
                <w:iCs/>
                <w:sz w:val="17"/>
                <w:szCs w:val="17"/>
              </w:rPr>
              <w:t>” (Sic).</w:t>
            </w:r>
          </w:p>
        </w:tc>
      </w:tr>
      <w:tr w:rsidR="00D8795E" w:rsidRPr="00207033" w14:paraId="2DE71236" w14:textId="77777777" w:rsidTr="002769DB">
        <w:tblPrEx>
          <w:jc w:val="left"/>
        </w:tblPrEx>
        <w:tc>
          <w:tcPr>
            <w:tcW w:w="0" w:type="auto"/>
          </w:tcPr>
          <w:p w14:paraId="07129D13" w14:textId="5767F7D6"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03280/DIFMETEPEC/IP/2022</w:t>
            </w:r>
          </w:p>
        </w:tc>
        <w:tc>
          <w:tcPr>
            <w:tcW w:w="0" w:type="auto"/>
          </w:tcPr>
          <w:p w14:paraId="70209AFF" w14:textId="62D01724" w:rsidR="00E05A1C" w:rsidRPr="00207033" w:rsidRDefault="00B6724F" w:rsidP="00DC5D52">
            <w:pPr>
              <w:spacing w:line="360" w:lineRule="auto"/>
              <w:rPr>
                <w:i/>
                <w:iCs/>
                <w:sz w:val="17"/>
                <w:szCs w:val="17"/>
              </w:rPr>
            </w:pPr>
            <w:r w:rsidRPr="00207033">
              <w:rPr>
                <w:i/>
                <w:iCs/>
                <w:sz w:val="17"/>
                <w:szCs w:val="17"/>
              </w:rPr>
              <w:t>“</w:t>
            </w:r>
            <w:r w:rsidR="00D8795E" w:rsidRPr="00207033">
              <w:rPr>
                <w:i/>
                <w:iCs/>
                <w:sz w:val="17"/>
                <w:szCs w:val="17"/>
              </w:rPr>
              <w:t>Solicito el documento en el que conste el número de asesorías jurídicas otorgadas el 22 de febrero de 202</w:t>
            </w:r>
            <w:r w:rsidR="00E80C83" w:rsidRPr="00207033">
              <w:rPr>
                <w:i/>
                <w:iCs/>
                <w:sz w:val="17"/>
                <w:szCs w:val="17"/>
              </w:rPr>
              <w:t>2</w:t>
            </w:r>
            <w:r w:rsidRPr="00207033">
              <w:rPr>
                <w:i/>
                <w:iCs/>
                <w:sz w:val="17"/>
                <w:szCs w:val="17"/>
              </w:rPr>
              <w:t>” (Sic).</w:t>
            </w:r>
          </w:p>
        </w:tc>
      </w:tr>
      <w:tr w:rsidR="00D8795E" w:rsidRPr="00207033" w14:paraId="1B0DCC75" w14:textId="77777777" w:rsidTr="002769DB">
        <w:tblPrEx>
          <w:jc w:val="left"/>
        </w:tblPrEx>
        <w:tc>
          <w:tcPr>
            <w:tcW w:w="0" w:type="auto"/>
          </w:tcPr>
          <w:p w14:paraId="14B278E9" w14:textId="1AFF9307"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03279/DIFMETEPEC/IP/2022</w:t>
            </w:r>
          </w:p>
        </w:tc>
        <w:tc>
          <w:tcPr>
            <w:tcW w:w="0" w:type="auto"/>
          </w:tcPr>
          <w:p w14:paraId="1DD54D93" w14:textId="0C9B8E11" w:rsidR="00E05A1C" w:rsidRPr="00207033" w:rsidRDefault="00E80C83" w:rsidP="00DC5D52">
            <w:pPr>
              <w:spacing w:line="360" w:lineRule="auto"/>
              <w:rPr>
                <w:i/>
                <w:iCs/>
                <w:sz w:val="17"/>
                <w:szCs w:val="17"/>
              </w:rPr>
            </w:pPr>
            <w:r w:rsidRPr="00207033">
              <w:rPr>
                <w:i/>
                <w:iCs/>
                <w:sz w:val="17"/>
                <w:szCs w:val="17"/>
              </w:rPr>
              <w:t>“</w:t>
            </w:r>
            <w:r w:rsidR="00D8795E" w:rsidRPr="00207033">
              <w:rPr>
                <w:i/>
                <w:iCs/>
                <w:sz w:val="17"/>
                <w:szCs w:val="17"/>
              </w:rPr>
              <w:t>Solicito el documento en el que conste el número de asesorías jurídicas otorgadas el 21 de febrero de 2022</w:t>
            </w:r>
            <w:r w:rsidRPr="00207033">
              <w:rPr>
                <w:i/>
                <w:iCs/>
                <w:sz w:val="17"/>
                <w:szCs w:val="17"/>
              </w:rPr>
              <w:t>” (Sic).</w:t>
            </w:r>
          </w:p>
        </w:tc>
      </w:tr>
      <w:tr w:rsidR="00D8795E" w:rsidRPr="00207033" w14:paraId="1A334994" w14:textId="77777777" w:rsidTr="002769DB">
        <w:tblPrEx>
          <w:jc w:val="left"/>
        </w:tblPrEx>
        <w:tc>
          <w:tcPr>
            <w:tcW w:w="0" w:type="auto"/>
          </w:tcPr>
          <w:p w14:paraId="7B6965FD" w14:textId="1A6EAF64"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03278/DIFMETEPEC/IP/2022</w:t>
            </w:r>
          </w:p>
        </w:tc>
        <w:tc>
          <w:tcPr>
            <w:tcW w:w="0" w:type="auto"/>
          </w:tcPr>
          <w:p w14:paraId="157A91AD" w14:textId="186E8430" w:rsidR="00E05A1C" w:rsidRPr="00207033" w:rsidRDefault="00E80C83" w:rsidP="00DC5D52">
            <w:pPr>
              <w:spacing w:line="360" w:lineRule="auto"/>
              <w:rPr>
                <w:i/>
                <w:iCs/>
                <w:sz w:val="17"/>
                <w:szCs w:val="17"/>
              </w:rPr>
            </w:pPr>
            <w:r w:rsidRPr="00207033">
              <w:rPr>
                <w:i/>
                <w:iCs/>
                <w:sz w:val="17"/>
                <w:szCs w:val="17"/>
              </w:rPr>
              <w:t>“</w:t>
            </w:r>
            <w:r w:rsidR="00D8795E" w:rsidRPr="00207033">
              <w:rPr>
                <w:i/>
                <w:iCs/>
                <w:sz w:val="17"/>
                <w:szCs w:val="17"/>
              </w:rPr>
              <w:t>Solicito el documento en el que conste el número de asesorías jurídicas otorgadas el 20 de febrero de 2022</w:t>
            </w:r>
            <w:r w:rsidRPr="00207033">
              <w:rPr>
                <w:i/>
                <w:iCs/>
                <w:sz w:val="17"/>
                <w:szCs w:val="17"/>
              </w:rPr>
              <w:t>” (Sic)</w:t>
            </w:r>
          </w:p>
        </w:tc>
      </w:tr>
      <w:tr w:rsidR="00D8795E" w:rsidRPr="00207033" w14:paraId="6817EC15" w14:textId="77777777" w:rsidTr="002769DB">
        <w:tblPrEx>
          <w:jc w:val="left"/>
        </w:tblPrEx>
        <w:tc>
          <w:tcPr>
            <w:tcW w:w="0" w:type="auto"/>
          </w:tcPr>
          <w:p w14:paraId="3C9A814A" w14:textId="6B95382B" w:rsidR="00D8795E" w:rsidRPr="00207033" w:rsidRDefault="00D8795E" w:rsidP="00DC5D52">
            <w:pPr>
              <w:spacing w:line="360" w:lineRule="auto"/>
              <w:jc w:val="center"/>
              <w:rPr>
                <w:rFonts w:cs="Tahoma"/>
                <w:i/>
                <w:iCs/>
                <w:sz w:val="17"/>
                <w:szCs w:val="17"/>
              </w:rPr>
            </w:pPr>
            <w:r w:rsidRPr="00207033">
              <w:rPr>
                <w:rFonts w:cs="Tahoma"/>
                <w:b/>
                <w:bCs/>
                <w:i/>
                <w:iCs/>
                <w:color w:val="0D0D0D" w:themeColor="text1" w:themeTint="F2"/>
                <w:sz w:val="17"/>
                <w:szCs w:val="17"/>
              </w:rPr>
              <w:t>03277/DIFMETEPEC/IP/2022</w:t>
            </w:r>
          </w:p>
        </w:tc>
        <w:tc>
          <w:tcPr>
            <w:tcW w:w="0" w:type="auto"/>
          </w:tcPr>
          <w:p w14:paraId="0E5EDB83" w14:textId="452B00B9" w:rsidR="00E05A1C" w:rsidRPr="00207033" w:rsidRDefault="00E80C83" w:rsidP="00DC5D52">
            <w:pPr>
              <w:spacing w:line="360" w:lineRule="auto"/>
              <w:rPr>
                <w:i/>
                <w:iCs/>
                <w:color w:val="auto"/>
                <w:sz w:val="17"/>
                <w:szCs w:val="17"/>
              </w:rPr>
            </w:pPr>
            <w:r w:rsidRPr="00207033">
              <w:rPr>
                <w:i/>
                <w:iCs/>
                <w:sz w:val="17"/>
                <w:szCs w:val="17"/>
              </w:rPr>
              <w:t>“</w:t>
            </w:r>
            <w:r w:rsidR="00E05A1C" w:rsidRPr="00207033">
              <w:rPr>
                <w:i/>
                <w:iCs/>
                <w:sz w:val="17"/>
                <w:szCs w:val="17"/>
              </w:rPr>
              <w:t>Solicito el documento en el que conste el número de asesorías jurídicas otorgadas el 19 de febrero de 2022</w:t>
            </w:r>
            <w:r w:rsidRPr="00207033">
              <w:rPr>
                <w:i/>
                <w:iCs/>
                <w:sz w:val="17"/>
                <w:szCs w:val="17"/>
              </w:rPr>
              <w:t>” (Sic).</w:t>
            </w:r>
          </w:p>
        </w:tc>
      </w:tr>
      <w:tr w:rsidR="00D8795E" w:rsidRPr="00207033" w14:paraId="2FBA7DA1" w14:textId="77777777" w:rsidTr="002769DB">
        <w:tblPrEx>
          <w:jc w:val="left"/>
        </w:tblPrEx>
        <w:tc>
          <w:tcPr>
            <w:tcW w:w="0" w:type="auto"/>
          </w:tcPr>
          <w:p w14:paraId="78C8C402" w14:textId="36C07432" w:rsidR="00D8795E" w:rsidRPr="00207033" w:rsidRDefault="00E05A1C" w:rsidP="00DC5D52">
            <w:pPr>
              <w:spacing w:line="360" w:lineRule="auto"/>
              <w:jc w:val="center"/>
              <w:rPr>
                <w:rFonts w:cs="Tahoma"/>
                <w:i/>
                <w:iCs/>
                <w:sz w:val="17"/>
                <w:szCs w:val="17"/>
              </w:rPr>
            </w:pPr>
            <w:r w:rsidRPr="00207033">
              <w:rPr>
                <w:rFonts w:cs="Tahoma"/>
                <w:b/>
                <w:bCs/>
                <w:i/>
                <w:iCs/>
                <w:color w:val="0D0D0D" w:themeColor="text1" w:themeTint="F2"/>
                <w:sz w:val="17"/>
                <w:szCs w:val="17"/>
              </w:rPr>
              <w:t>03276/DIFMETEPEC/IP/2022</w:t>
            </w:r>
          </w:p>
        </w:tc>
        <w:tc>
          <w:tcPr>
            <w:tcW w:w="0" w:type="auto"/>
          </w:tcPr>
          <w:p w14:paraId="49146D86" w14:textId="79A47F34" w:rsidR="00E05A1C" w:rsidRPr="00207033" w:rsidRDefault="00E80C83" w:rsidP="00DC5D52">
            <w:pPr>
              <w:spacing w:line="360" w:lineRule="auto"/>
              <w:rPr>
                <w:i/>
                <w:iCs/>
                <w:sz w:val="17"/>
                <w:szCs w:val="17"/>
              </w:rPr>
            </w:pPr>
            <w:r w:rsidRPr="00207033">
              <w:rPr>
                <w:i/>
                <w:iCs/>
                <w:sz w:val="17"/>
                <w:szCs w:val="17"/>
              </w:rPr>
              <w:t>“</w:t>
            </w:r>
            <w:r w:rsidR="00E05A1C" w:rsidRPr="00207033">
              <w:rPr>
                <w:i/>
                <w:iCs/>
                <w:sz w:val="17"/>
                <w:szCs w:val="17"/>
              </w:rPr>
              <w:t>Solicito el documento en el que conste el número de asesorías jurídicas otorgadas el 18 de febrero de 2022</w:t>
            </w:r>
            <w:r w:rsidRPr="00207033">
              <w:rPr>
                <w:i/>
                <w:iCs/>
                <w:sz w:val="17"/>
                <w:szCs w:val="17"/>
              </w:rPr>
              <w:t>” (Sic).</w:t>
            </w:r>
          </w:p>
        </w:tc>
      </w:tr>
      <w:tr w:rsidR="00D8795E" w:rsidRPr="00207033" w14:paraId="39F76E6F" w14:textId="77777777" w:rsidTr="002769DB">
        <w:tblPrEx>
          <w:jc w:val="left"/>
        </w:tblPrEx>
        <w:tc>
          <w:tcPr>
            <w:tcW w:w="0" w:type="auto"/>
          </w:tcPr>
          <w:p w14:paraId="20725C10" w14:textId="4CF48FAB" w:rsidR="00D8795E" w:rsidRPr="00207033" w:rsidRDefault="00E05A1C" w:rsidP="00DC5D52">
            <w:pPr>
              <w:spacing w:line="360" w:lineRule="auto"/>
              <w:jc w:val="center"/>
              <w:rPr>
                <w:rFonts w:cs="Tahoma"/>
                <w:i/>
                <w:iCs/>
                <w:sz w:val="17"/>
                <w:szCs w:val="17"/>
              </w:rPr>
            </w:pPr>
            <w:r w:rsidRPr="00207033">
              <w:rPr>
                <w:rFonts w:cs="Tahoma"/>
                <w:b/>
                <w:bCs/>
                <w:i/>
                <w:iCs/>
                <w:color w:val="0D0D0D" w:themeColor="text1" w:themeTint="F2"/>
                <w:sz w:val="17"/>
                <w:szCs w:val="17"/>
              </w:rPr>
              <w:lastRenderedPageBreak/>
              <w:t>0327</w:t>
            </w:r>
            <w:r w:rsidR="00B71489" w:rsidRPr="00207033">
              <w:rPr>
                <w:rFonts w:cs="Tahoma"/>
                <w:b/>
                <w:bCs/>
                <w:i/>
                <w:iCs/>
                <w:color w:val="0D0D0D" w:themeColor="text1" w:themeTint="F2"/>
                <w:sz w:val="17"/>
                <w:szCs w:val="17"/>
              </w:rPr>
              <w:t>5</w:t>
            </w:r>
            <w:r w:rsidRPr="00207033">
              <w:rPr>
                <w:rFonts w:cs="Tahoma"/>
                <w:b/>
                <w:bCs/>
                <w:i/>
                <w:iCs/>
                <w:color w:val="0D0D0D" w:themeColor="text1" w:themeTint="F2"/>
                <w:sz w:val="17"/>
                <w:szCs w:val="17"/>
              </w:rPr>
              <w:t>/DIFMETEPEC/IP/2022</w:t>
            </w:r>
          </w:p>
        </w:tc>
        <w:tc>
          <w:tcPr>
            <w:tcW w:w="0" w:type="auto"/>
          </w:tcPr>
          <w:p w14:paraId="5E428BBB" w14:textId="5F3D2395" w:rsidR="00B71489" w:rsidRPr="00207033" w:rsidRDefault="00E80C83" w:rsidP="00DC5D52">
            <w:pPr>
              <w:spacing w:line="360" w:lineRule="auto"/>
              <w:rPr>
                <w:i/>
                <w:iCs/>
                <w:sz w:val="17"/>
                <w:szCs w:val="17"/>
              </w:rPr>
            </w:pPr>
            <w:r w:rsidRPr="00207033">
              <w:rPr>
                <w:i/>
                <w:iCs/>
                <w:sz w:val="17"/>
                <w:szCs w:val="17"/>
              </w:rPr>
              <w:t>“</w:t>
            </w:r>
            <w:r w:rsidR="00B71489" w:rsidRPr="00207033">
              <w:rPr>
                <w:i/>
                <w:iCs/>
                <w:sz w:val="17"/>
                <w:szCs w:val="17"/>
              </w:rPr>
              <w:t>Solicito el documento en el que conste el número de asesorías jurídicas otorgadas el 17 de febrero de 2022</w:t>
            </w:r>
            <w:r w:rsidRPr="00207033">
              <w:rPr>
                <w:i/>
                <w:iCs/>
                <w:sz w:val="17"/>
                <w:szCs w:val="17"/>
              </w:rPr>
              <w:t>” (Sic).</w:t>
            </w:r>
          </w:p>
        </w:tc>
      </w:tr>
      <w:tr w:rsidR="00D8795E" w:rsidRPr="00207033" w14:paraId="508C3FD8" w14:textId="77777777" w:rsidTr="002769DB">
        <w:tblPrEx>
          <w:jc w:val="left"/>
        </w:tblPrEx>
        <w:tc>
          <w:tcPr>
            <w:tcW w:w="0" w:type="auto"/>
          </w:tcPr>
          <w:p w14:paraId="64546892" w14:textId="058058F5" w:rsidR="00D8795E"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03274/DIFMETEPEC/IP/2022</w:t>
            </w:r>
          </w:p>
        </w:tc>
        <w:tc>
          <w:tcPr>
            <w:tcW w:w="0" w:type="auto"/>
          </w:tcPr>
          <w:p w14:paraId="153C977C" w14:textId="3CF05C7E" w:rsidR="00B71489" w:rsidRPr="00207033" w:rsidRDefault="00E80C83" w:rsidP="00DC5D52">
            <w:pPr>
              <w:spacing w:line="360" w:lineRule="auto"/>
              <w:rPr>
                <w:i/>
                <w:iCs/>
                <w:sz w:val="17"/>
                <w:szCs w:val="17"/>
              </w:rPr>
            </w:pPr>
            <w:r w:rsidRPr="00207033">
              <w:rPr>
                <w:i/>
                <w:iCs/>
                <w:sz w:val="17"/>
                <w:szCs w:val="17"/>
              </w:rPr>
              <w:t>“</w:t>
            </w:r>
            <w:r w:rsidR="00B71489" w:rsidRPr="00207033">
              <w:rPr>
                <w:i/>
                <w:iCs/>
                <w:sz w:val="17"/>
                <w:szCs w:val="17"/>
              </w:rPr>
              <w:t>Solicito el documento en el que conste el número de asesorías jurídicas otorgadas el 16 de febrero de 2022</w:t>
            </w:r>
            <w:r w:rsidRPr="00207033">
              <w:rPr>
                <w:i/>
                <w:iCs/>
                <w:sz w:val="17"/>
                <w:szCs w:val="17"/>
              </w:rPr>
              <w:t>” (Sic).</w:t>
            </w:r>
          </w:p>
        </w:tc>
      </w:tr>
      <w:tr w:rsidR="00D8795E" w:rsidRPr="00207033" w14:paraId="52CB09DD" w14:textId="77777777" w:rsidTr="002769DB">
        <w:tblPrEx>
          <w:jc w:val="left"/>
        </w:tblPrEx>
        <w:tc>
          <w:tcPr>
            <w:tcW w:w="0" w:type="auto"/>
          </w:tcPr>
          <w:p w14:paraId="2F7A2C78" w14:textId="3DA57D98" w:rsidR="00D8795E"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03273/DIFMETEPEC/IP/2022</w:t>
            </w:r>
          </w:p>
        </w:tc>
        <w:tc>
          <w:tcPr>
            <w:tcW w:w="0" w:type="auto"/>
          </w:tcPr>
          <w:p w14:paraId="7D08B9C1" w14:textId="717F747B" w:rsidR="00B71489" w:rsidRPr="00207033" w:rsidRDefault="00E80C83" w:rsidP="00DC5D52">
            <w:pPr>
              <w:spacing w:line="360" w:lineRule="auto"/>
              <w:rPr>
                <w:i/>
                <w:iCs/>
                <w:color w:val="000000"/>
                <w:sz w:val="17"/>
                <w:szCs w:val="17"/>
              </w:rPr>
            </w:pPr>
            <w:r w:rsidRPr="00207033">
              <w:rPr>
                <w:i/>
                <w:iCs/>
                <w:color w:val="000000"/>
                <w:sz w:val="17"/>
                <w:szCs w:val="17"/>
              </w:rPr>
              <w:t>“</w:t>
            </w:r>
            <w:r w:rsidR="00B71489" w:rsidRPr="00207033">
              <w:rPr>
                <w:i/>
                <w:iCs/>
                <w:color w:val="000000"/>
                <w:sz w:val="17"/>
                <w:szCs w:val="17"/>
              </w:rPr>
              <w:t>Solicito el documento en el que conste el número de asesorías jurídicas otorgadas el 15 de</w:t>
            </w:r>
            <w:r w:rsidR="002769DB" w:rsidRPr="00207033">
              <w:rPr>
                <w:i/>
                <w:iCs/>
                <w:color w:val="000000"/>
                <w:sz w:val="17"/>
                <w:szCs w:val="17"/>
              </w:rPr>
              <w:t xml:space="preserve"> </w:t>
            </w:r>
            <w:r w:rsidR="00B71489" w:rsidRPr="00207033">
              <w:rPr>
                <w:i/>
                <w:iCs/>
                <w:color w:val="000000"/>
                <w:sz w:val="17"/>
                <w:szCs w:val="17"/>
              </w:rPr>
              <w:t>febrero de 2022</w:t>
            </w:r>
            <w:r w:rsidRPr="00207033">
              <w:rPr>
                <w:i/>
                <w:iCs/>
                <w:sz w:val="17"/>
                <w:szCs w:val="17"/>
              </w:rPr>
              <w:t>” (Sic).</w:t>
            </w:r>
          </w:p>
        </w:tc>
      </w:tr>
      <w:tr w:rsidR="00D8795E" w:rsidRPr="00207033" w14:paraId="3C2DEE80" w14:textId="77777777" w:rsidTr="002769DB">
        <w:tblPrEx>
          <w:jc w:val="left"/>
        </w:tblPrEx>
        <w:tc>
          <w:tcPr>
            <w:tcW w:w="0" w:type="auto"/>
          </w:tcPr>
          <w:p w14:paraId="52463ABA" w14:textId="2D8B3D02" w:rsidR="00D8795E"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03272/DIFMETEPEC/IP/2022</w:t>
            </w:r>
          </w:p>
        </w:tc>
        <w:tc>
          <w:tcPr>
            <w:tcW w:w="0" w:type="auto"/>
          </w:tcPr>
          <w:p w14:paraId="6B47CA6F" w14:textId="7A277C77" w:rsidR="00B71489" w:rsidRPr="00207033" w:rsidRDefault="00E80C83" w:rsidP="00DC5D52">
            <w:pPr>
              <w:spacing w:line="360" w:lineRule="auto"/>
              <w:rPr>
                <w:i/>
                <w:iCs/>
                <w:sz w:val="17"/>
                <w:szCs w:val="17"/>
              </w:rPr>
            </w:pPr>
            <w:r w:rsidRPr="00207033">
              <w:rPr>
                <w:i/>
                <w:iCs/>
                <w:sz w:val="17"/>
                <w:szCs w:val="17"/>
              </w:rPr>
              <w:t>“</w:t>
            </w:r>
            <w:r w:rsidR="00B71489" w:rsidRPr="00207033">
              <w:rPr>
                <w:i/>
                <w:iCs/>
                <w:sz w:val="17"/>
                <w:szCs w:val="17"/>
              </w:rPr>
              <w:t>Solicito el documento en el que conste el número de asesorías jurídicas otorgadas el 14 de febrero de 2022</w:t>
            </w:r>
            <w:r w:rsidRPr="00207033">
              <w:rPr>
                <w:i/>
                <w:iCs/>
                <w:sz w:val="17"/>
                <w:szCs w:val="17"/>
              </w:rPr>
              <w:t>” (Sic).</w:t>
            </w:r>
          </w:p>
        </w:tc>
      </w:tr>
      <w:tr w:rsidR="00B71489" w:rsidRPr="00207033" w14:paraId="2A841884" w14:textId="77777777" w:rsidTr="002769DB">
        <w:tblPrEx>
          <w:jc w:val="left"/>
        </w:tblPrEx>
        <w:tc>
          <w:tcPr>
            <w:tcW w:w="0" w:type="auto"/>
          </w:tcPr>
          <w:p w14:paraId="492366D0" w14:textId="01D3D9B1" w:rsidR="00B71489"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03271/DIFMETEPEC/IP/2022</w:t>
            </w:r>
          </w:p>
        </w:tc>
        <w:tc>
          <w:tcPr>
            <w:tcW w:w="0" w:type="auto"/>
          </w:tcPr>
          <w:p w14:paraId="6E2C09E2" w14:textId="3243C407" w:rsidR="00B71489" w:rsidRPr="00207033" w:rsidRDefault="00E80C83" w:rsidP="00DC5D52">
            <w:pPr>
              <w:spacing w:line="360" w:lineRule="auto"/>
              <w:rPr>
                <w:i/>
                <w:iCs/>
                <w:color w:val="auto"/>
                <w:sz w:val="17"/>
                <w:szCs w:val="17"/>
              </w:rPr>
            </w:pPr>
            <w:r w:rsidRPr="00207033">
              <w:rPr>
                <w:i/>
                <w:iCs/>
                <w:sz w:val="17"/>
                <w:szCs w:val="17"/>
              </w:rPr>
              <w:t>“</w:t>
            </w:r>
            <w:r w:rsidR="00B71489" w:rsidRPr="00207033">
              <w:rPr>
                <w:i/>
                <w:iCs/>
                <w:sz w:val="17"/>
                <w:szCs w:val="17"/>
              </w:rPr>
              <w:t>Solicito el documento en el que conste el número de asesorías jurídicas otorgadas el 13 de febrero de 2022</w:t>
            </w:r>
            <w:r w:rsidRPr="00207033">
              <w:rPr>
                <w:i/>
                <w:iCs/>
                <w:sz w:val="17"/>
                <w:szCs w:val="17"/>
              </w:rPr>
              <w:t>” (Sic).</w:t>
            </w:r>
          </w:p>
        </w:tc>
      </w:tr>
      <w:tr w:rsidR="00B71489" w:rsidRPr="00207033" w14:paraId="3AFA28D1" w14:textId="77777777" w:rsidTr="002769DB">
        <w:tblPrEx>
          <w:jc w:val="left"/>
        </w:tblPrEx>
        <w:tc>
          <w:tcPr>
            <w:tcW w:w="0" w:type="auto"/>
          </w:tcPr>
          <w:p w14:paraId="28AD4BB5" w14:textId="4F199E3B" w:rsidR="00B71489"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03270/DIFMETEPEC/IP/2022</w:t>
            </w:r>
          </w:p>
        </w:tc>
        <w:tc>
          <w:tcPr>
            <w:tcW w:w="0" w:type="auto"/>
          </w:tcPr>
          <w:p w14:paraId="1B3E2ABC" w14:textId="353C956E" w:rsidR="00B71489" w:rsidRPr="00207033" w:rsidRDefault="00E80C83" w:rsidP="00DC5D52">
            <w:pPr>
              <w:spacing w:line="360" w:lineRule="auto"/>
              <w:rPr>
                <w:i/>
                <w:iCs/>
                <w:sz w:val="17"/>
                <w:szCs w:val="17"/>
              </w:rPr>
            </w:pPr>
            <w:r w:rsidRPr="00207033">
              <w:rPr>
                <w:i/>
                <w:iCs/>
                <w:sz w:val="17"/>
                <w:szCs w:val="17"/>
              </w:rPr>
              <w:t>“</w:t>
            </w:r>
            <w:r w:rsidR="00B71489" w:rsidRPr="00207033">
              <w:rPr>
                <w:i/>
                <w:iCs/>
                <w:sz w:val="17"/>
                <w:szCs w:val="17"/>
              </w:rPr>
              <w:t>Solicito el documento en el que conste el número de asesorías jurídicas otorgadas el 12 de febrero de 2022</w:t>
            </w:r>
            <w:r w:rsidRPr="00207033">
              <w:rPr>
                <w:i/>
                <w:iCs/>
                <w:sz w:val="17"/>
                <w:szCs w:val="17"/>
              </w:rPr>
              <w:t>” (Sic).</w:t>
            </w:r>
          </w:p>
        </w:tc>
      </w:tr>
      <w:tr w:rsidR="00B71489" w:rsidRPr="00207033" w14:paraId="3BAA0787" w14:textId="77777777" w:rsidTr="002769DB">
        <w:tblPrEx>
          <w:jc w:val="left"/>
        </w:tblPrEx>
        <w:tc>
          <w:tcPr>
            <w:tcW w:w="0" w:type="auto"/>
          </w:tcPr>
          <w:p w14:paraId="29FCAE72" w14:textId="74954770" w:rsidR="00B71489" w:rsidRPr="00207033" w:rsidRDefault="00B71489" w:rsidP="00DC5D52">
            <w:pPr>
              <w:spacing w:line="360" w:lineRule="auto"/>
              <w:jc w:val="center"/>
              <w:rPr>
                <w:rFonts w:cs="Tahoma"/>
                <w:i/>
                <w:iCs/>
                <w:sz w:val="17"/>
                <w:szCs w:val="17"/>
              </w:rPr>
            </w:pPr>
            <w:r w:rsidRPr="00207033">
              <w:rPr>
                <w:rFonts w:cs="Tahoma"/>
                <w:b/>
                <w:bCs/>
                <w:i/>
                <w:iCs/>
                <w:color w:val="0D0D0D" w:themeColor="text1" w:themeTint="F2"/>
                <w:sz w:val="17"/>
                <w:szCs w:val="17"/>
              </w:rPr>
              <w:t>03269/DIFMETEPEC/IP/2022</w:t>
            </w:r>
          </w:p>
        </w:tc>
        <w:tc>
          <w:tcPr>
            <w:tcW w:w="0" w:type="auto"/>
          </w:tcPr>
          <w:p w14:paraId="5DBD210E" w14:textId="77B5BCA5" w:rsidR="00765554" w:rsidRPr="00207033" w:rsidRDefault="00B53DD7" w:rsidP="00DC5D52">
            <w:pPr>
              <w:spacing w:line="360" w:lineRule="auto"/>
              <w:rPr>
                <w:i/>
                <w:iCs/>
                <w:sz w:val="17"/>
                <w:szCs w:val="17"/>
              </w:rPr>
            </w:pPr>
            <w:r w:rsidRPr="00207033">
              <w:rPr>
                <w:i/>
                <w:iCs/>
                <w:sz w:val="17"/>
                <w:szCs w:val="17"/>
              </w:rPr>
              <w:t>” Solicito</w:t>
            </w:r>
            <w:r w:rsidR="00765554" w:rsidRPr="00207033">
              <w:rPr>
                <w:i/>
                <w:iCs/>
                <w:sz w:val="17"/>
                <w:szCs w:val="17"/>
              </w:rPr>
              <w:t xml:space="preserve"> el documento en el que conste el número de asesorías jurídicas otorgadas el 11 de febrero de 2022</w:t>
            </w:r>
            <w:r w:rsidR="00E80C83" w:rsidRPr="00207033">
              <w:rPr>
                <w:i/>
                <w:iCs/>
                <w:sz w:val="17"/>
                <w:szCs w:val="17"/>
              </w:rPr>
              <w:t>” (Sic)</w:t>
            </w:r>
          </w:p>
        </w:tc>
      </w:tr>
      <w:tr w:rsidR="00B71489" w:rsidRPr="00207033" w14:paraId="2F2DC31A" w14:textId="77777777" w:rsidTr="002769DB">
        <w:tblPrEx>
          <w:jc w:val="left"/>
        </w:tblPrEx>
        <w:tc>
          <w:tcPr>
            <w:tcW w:w="0" w:type="auto"/>
          </w:tcPr>
          <w:p w14:paraId="04EFA009" w14:textId="32DFCE67" w:rsidR="00B71489"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03308/DIFMETEPEC/IP/2022</w:t>
            </w:r>
          </w:p>
        </w:tc>
        <w:tc>
          <w:tcPr>
            <w:tcW w:w="0" w:type="auto"/>
          </w:tcPr>
          <w:p w14:paraId="77DB3283" w14:textId="18BCC5B4" w:rsidR="00765554" w:rsidRPr="00207033" w:rsidRDefault="00B53DD7" w:rsidP="00DC5D52">
            <w:pPr>
              <w:spacing w:line="360" w:lineRule="auto"/>
              <w:rPr>
                <w:i/>
                <w:iCs/>
                <w:sz w:val="17"/>
                <w:szCs w:val="17"/>
              </w:rPr>
            </w:pPr>
            <w:r w:rsidRPr="00207033">
              <w:rPr>
                <w:i/>
                <w:iCs/>
                <w:sz w:val="17"/>
                <w:szCs w:val="17"/>
              </w:rPr>
              <w:t>” Solicito</w:t>
            </w:r>
            <w:r w:rsidR="00765554" w:rsidRPr="00207033">
              <w:rPr>
                <w:i/>
                <w:iCs/>
                <w:sz w:val="17"/>
                <w:szCs w:val="17"/>
              </w:rPr>
              <w:t xml:space="preserve"> el documento en el que conste el número de asesorías jurídicas otorgadas el 22 de marzo de 2022</w:t>
            </w:r>
            <w:r w:rsidRPr="00207033">
              <w:rPr>
                <w:i/>
                <w:iCs/>
                <w:sz w:val="17"/>
                <w:szCs w:val="17"/>
              </w:rPr>
              <w:t>” (Sic).</w:t>
            </w:r>
          </w:p>
        </w:tc>
      </w:tr>
      <w:tr w:rsidR="00B71489" w:rsidRPr="00207033" w14:paraId="754BE0EF" w14:textId="77777777" w:rsidTr="002769DB">
        <w:tblPrEx>
          <w:jc w:val="left"/>
        </w:tblPrEx>
        <w:tc>
          <w:tcPr>
            <w:tcW w:w="0" w:type="auto"/>
          </w:tcPr>
          <w:p w14:paraId="09A28B80" w14:textId="13725B2E" w:rsidR="00B71489"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03307/DIFMETEPEC/IP/2022</w:t>
            </w:r>
          </w:p>
        </w:tc>
        <w:tc>
          <w:tcPr>
            <w:tcW w:w="0" w:type="auto"/>
          </w:tcPr>
          <w:p w14:paraId="3BCE52D1" w14:textId="16D5062E" w:rsidR="00765554" w:rsidRPr="00207033" w:rsidRDefault="00B53DD7" w:rsidP="00DC5D52">
            <w:pPr>
              <w:spacing w:line="360" w:lineRule="auto"/>
              <w:rPr>
                <w:i/>
                <w:iCs/>
                <w:sz w:val="17"/>
                <w:szCs w:val="17"/>
              </w:rPr>
            </w:pPr>
            <w:r w:rsidRPr="00207033">
              <w:rPr>
                <w:i/>
                <w:iCs/>
                <w:sz w:val="17"/>
                <w:szCs w:val="17"/>
              </w:rPr>
              <w:t>“</w:t>
            </w:r>
            <w:r w:rsidR="00765554" w:rsidRPr="00207033">
              <w:rPr>
                <w:i/>
                <w:iCs/>
                <w:sz w:val="17"/>
                <w:szCs w:val="17"/>
              </w:rPr>
              <w:t>Solicito el documento en el que conste el número de asesorías jurídicas otorgadas el 21 de marzo de 2022</w:t>
            </w:r>
            <w:r w:rsidRPr="00207033">
              <w:rPr>
                <w:i/>
                <w:iCs/>
                <w:sz w:val="17"/>
                <w:szCs w:val="17"/>
              </w:rPr>
              <w:t>” (Sic).</w:t>
            </w:r>
          </w:p>
        </w:tc>
      </w:tr>
      <w:tr w:rsidR="00B71489" w:rsidRPr="00207033" w14:paraId="24571023" w14:textId="77777777" w:rsidTr="002769DB">
        <w:tblPrEx>
          <w:jc w:val="left"/>
        </w:tblPrEx>
        <w:tc>
          <w:tcPr>
            <w:tcW w:w="0" w:type="auto"/>
          </w:tcPr>
          <w:p w14:paraId="7B0115D3" w14:textId="1CD363DF" w:rsidR="00B71489"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03306/DIFMETEPEC/IP/2022</w:t>
            </w:r>
          </w:p>
        </w:tc>
        <w:tc>
          <w:tcPr>
            <w:tcW w:w="0" w:type="auto"/>
          </w:tcPr>
          <w:p w14:paraId="4BA21367" w14:textId="1553A61C" w:rsidR="00B71489" w:rsidRPr="00207033" w:rsidRDefault="00B53DD7" w:rsidP="00DC5D52">
            <w:pPr>
              <w:spacing w:line="360" w:lineRule="auto"/>
              <w:rPr>
                <w:i/>
                <w:iCs/>
                <w:sz w:val="17"/>
                <w:szCs w:val="17"/>
              </w:rPr>
            </w:pPr>
            <w:r w:rsidRPr="00207033">
              <w:rPr>
                <w:i/>
                <w:iCs/>
                <w:sz w:val="17"/>
                <w:szCs w:val="17"/>
              </w:rPr>
              <w:t>“</w:t>
            </w:r>
            <w:r w:rsidR="00765554" w:rsidRPr="00207033">
              <w:rPr>
                <w:i/>
                <w:iCs/>
                <w:sz w:val="17"/>
                <w:szCs w:val="17"/>
              </w:rPr>
              <w:t>Solicito el documento en el que conste el número de asesorías jurídicas otorgadas el 20 de marzo de 2022</w:t>
            </w:r>
            <w:r w:rsidRPr="00207033">
              <w:rPr>
                <w:i/>
                <w:iCs/>
                <w:sz w:val="17"/>
                <w:szCs w:val="17"/>
              </w:rPr>
              <w:t>” (Sic).</w:t>
            </w:r>
          </w:p>
          <w:p w14:paraId="73AF3A28" w14:textId="29F8DF7A" w:rsidR="00765554" w:rsidRPr="00207033" w:rsidRDefault="00765554" w:rsidP="00DC5D52">
            <w:pPr>
              <w:spacing w:line="360" w:lineRule="auto"/>
              <w:rPr>
                <w:i/>
                <w:iCs/>
                <w:color w:val="auto"/>
                <w:sz w:val="17"/>
                <w:szCs w:val="17"/>
              </w:rPr>
            </w:pPr>
          </w:p>
        </w:tc>
      </w:tr>
      <w:tr w:rsidR="00B71489" w:rsidRPr="00207033" w14:paraId="7FCB5789" w14:textId="77777777" w:rsidTr="002769DB">
        <w:tblPrEx>
          <w:jc w:val="left"/>
        </w:tblPrEx>
        <w:tc>
          <w:tcPr>
            <w:tcW w:w="0" w:type="auto"/>
          </w:tcPr>
          <w:p w14:paraId="3B12CF14" w14:textId="0B60C1B9" w:rsidR="00B71489"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03305/DIFMETEPEC/IP/2022</w:t>
            </w:r>
          </w:p>
        </w:tc>
        <w:tc>
          <w:tcPr>
            <w:tcW w:w="0" w:type="auto"/>
          </w:tcPr>
          <w:p w14:paraId="5B9F0D3A" w14:textId="246D4388" w:rsidR="00765554" w:rsidRPr="00207033" w:rsidRDefault="00B53DD7" w:rsidP="00DC5D52">
            <w:pPr>
              <w:spacing w:line="360" w:lineRule="auto"/>
              <w:rPr>
                <w:i/>
                <w:iCs/>
                <w:sz w:val="17"/>
                <w:szCs w:val="17"/>
              </w:rPr>
            </w:pPr>
            <w:r w:rsidRPr="00207033">
              <w:rPr>
                <w:i/>
                <w:iCs/>
                <w:sz w:val="17"/>
                <w:szCs w:val="17"/>
              </w:rPr>
              <w:t>“</w:t>
            </w:r>
            <w:r w:rsidR="00765554" w:rsidRPr="00207033">
              <w:rPr>
                <w:i/>
                <w:iCs/>
                <w:sz w:val="17"/>
                <w:szCs w:val="17"/>
              </w:rPr>
              <w:t>Solicito el documento en el que conste el número de asesorías jurídicas otorgadas el 19 de marzo de 2022</w:t>
            </w:r>
            <w:r w:rsidRPr="00207033">
              <w:rPr>
                <w:i/>
                <w:iCs/>
                <w:sz w:val="17"/>
                <w:szCs w:val="17"/>
              </w:rPr>
              <w:t>” (Sic).</w:t>
            </w:r>
          </w:p>
        </w:tc>
      </w:tr>
      <w:tr w:rsidR="00B71489" w:rsidRPr="00207033" w14:paraId="6758AC46" w14:textId="77777777" w:rsidTr="002769DB">
        <w:tblPrEx>
          <w:jc w:val="left"/>
        </w:tblPrEx>
        <w:tc>
          <w:tcPr>
            <w:tcW w:w="0" w:type="auto"/>
          </w:tcPr>
          <w:p w14:paraId="36EA316F" w14:textId="18C84AD6" w:rsidR="00B71489"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03304/DIFMETEPEC/IP/2022</w:t>
            </w:r>
          </w:p>
        </w:tc>
        <w:tc>
          <w:tcPr>
            <w:tcW w:w="0" w:type="auto"/>
          </w:tcPr>
          <w:p w14:paraId="5177432B" w14:textId="572BFD0A" w:rsidR="00765554" w:rsidRPr="00207033" w:rsidRDefault="00B53DD7" w:rsidP="00DC5D52">
            <w:pPr>
              <w:spacing w:line="360" w:lineRule="auto"/>
              <w:rPr>
                <w:i/>
                <w:iCs/>
                <w:sz w:val="17"/>
                <w:szCs w:val="17"/>
              </w:rPr>
            </w:pPr>
            <w:r w:rsidRPr="00207033">
              <w:rPr>
                <w:i/>
                <w:iCs/>
                <w:sz w:val="17"/>
                <w:szCs w:val="17"/>
              </w:rPr>
              <w:t>“</w:t>
            </w:r>
            <w:r w:rsidR="00765554" w:rsidRPr="00207033">
              <w:rPr>
                <w:i/>
                <w:iCs/>
                <w:sz w:val="17"/>
                <w:szCs w:val="17"/>
              </w:rPr>
              <w:t>Solicito el documento en el que conste el número de asesorías jurídicas otorgadas el 18 de marzo de 2022</w:t>
            </w:r>
            <w:r w:rsidRPr="00207033">
              <w:rPr>
                <w:i/>
                <w:iCs/>
                <w:sz w:val="17"/>
                <w:szCs w:val="17"/>
              </w:rPr>
              <w:t>” (Sic).</w:t>
            </w:r>
          </w:p>
        </w:tc>
      </w:tr>
      <w:tr w:rsidR="00765554" w:rsidRPr="00207033" w14:paraId="689A9854" w14:textId="77777777" w:rsidTr="002769DB">
        <w:tblPrEx>
          <w:jc w:val="left"/>
        </w:tblPrEx>
        <w:tc>
          <w:tcPr>
            <w:tcW w:w="0" w:type="auto"/>
          </w:tcPr>
          <w:p w14:paraId="004721BD" w14:textId="4B66BB45" w:rsidR="00765554"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03303/DIFMETEPEC/IP/2022</w:t>
            </w:r>
          </w:p>
        </w:tc>
        <w:tc>
          <w:tcPr>
            <w:tcW w:w="0" w:type="auto"/>
          </w:tcPr>
          <w:p w14:paraId="43E5F952" w14:textId="13965E71" w:rsidR="00765554" w:rsidRPr="00207033" w:rsidRDefault="00B53DD7" w:rsidP="00DC5D52">
            <w:pPr>
              <w:spacing w:line="360" w:lineRule="auto"/>
              <w:rPr>
                <w:i/>
                <w:iCs/>
                <w:sz w:val="17"/>
                <w:szCs w:val="17"/>
              </w:rPr>
            </w:pPr>
            <w:r w:rsidRPr="00207033">
              <w:rPr>
                <w:i/>
                <w:iCs/>
                <w:sz w:val="17"/>
                <w:szCs w:val="17"/>
              </w:rPr>
              <w:t>“</w:t>
            </w:r>
            <w:r w:rsidR="00765554" w:rsidRPr="00207033">
              <w:rPr>
                <w:i/>
                <w:iCs/>
                <w:sz w:val="17"/>
                <w:szCs w:val="17"/>
              </w:rPr>
              <w:t>Solicito el documento en el que conste el número de asesorías jurídicas otorgadas el 17 de marzo de 2022</w:t>
            </w:r>
            <w:r w:rsidRPr="00207033">
              <w:rPr>
                <w:i/>
                <w:iCs/>
                <w:sz w:val="17"/>
                <w:szCs w:val="17"/>
              </w:rPr>
              <w:t>” (Sic).</w:t>
            </w:r>
          </w:p>
        </w:tc>
      </w:tr>
      <w:tr w:rsidR="00765554" w:rsidRPr="00207033" w14:paraId="28C128F1" w14:textId="77777777" w:rsidTr="002769DB">
        <w:tblPrEx>
          <w:jc w:val="left"/>
        </w:tblPrEx>
        <w:tc>
          <w:tcPr>
            <w:tcW w:w="0" w:type="auto"/>
          </w:tcPr>
          <w:p w14:paraId="0DD2B911" w14:textId="7CA01401" w:rsidR="00765554" w:rsidRPr="00207033" w:rsidRDefault="00765554" w:rsidP="00DC5D52">
            <w:pPr>
              <w:spacing w:line="360" w:lineRule="auto"/>
              <w:jc w:val="center"/>
              <w:rPr>
                <w:rFonts w:cs="Tahoma"/>
                <w:i/>
                <w:iCs/>
                <w:sz w:val="17"/>
                <w:szCs w:val="17"/>
              </w:rPr>
            </w:pPr>
            <w:r w:rsidRPr="00207033">
              <w:rPr>
                <w:rFonts w:cs="Tahoma"/>
                <w:b/>
                <w:bCs/>
                <w:i/>
                <w:iCs/>
                <w:color w:val="0D0D0D" w:themeColor="text1" w:themeTint="F2"/>
                <w:sz w:val="17"/>
                <w:szCs w:val="17"/>
              </w:rPr>
              <w:t>03302/DIFMETEPEC/IP/2022</w:t>
            </w:r>
          </w:p>
        </w:tc>
        <w:tc>
          <w:tcPr>
            <w:tcW w:w="0" w:type="auto"/>
          </w:tcPr>
          <w:p w14:paraId="68127FE3" w14:textId="4447AE8E" w:rsidR="00285EA3" w:rsidRPr="00207033" w:rsidRDefault="00B53DD7" w:rsidP="00DC5D52">
            <w:pPr>
              <w:spacing w:line="360" w:lineRule="auto"/>
              <w:rPr>
                <w:i/>
                <w:iCs/>
                <w:sz w:val="17"/>
                <w:szCs w:val="17"/>
              </w:rPr>
            </w:pPr>
            <w:r w:rsidRPr="00207033">
              <w:rPr>
                <w:i/>
                <w:iCs/>
                <w:sz w:val="17"/>
                <w:szCs w:val="17"/>
              </w:rPr>
              <w:t>“</w:t>
            </w:r>
            <w:r w:rsidR="00285EA3" w:rsidRPr="00207033">
              <w:rPr>
                <w:i/>
                <w:iCs/>
                <w:sz w:val="17"/>
                <w:szCs w:val="17"/>
              </w:rPr>
              <w:t>Solicito el documento en el que conste el número de asesorías jurídicas otorgadas el 16 de marzo de 2022</w:t>
            </w:r>
            <w:r w:rsidRPr="00207033">
              <w:rPr>
                <w:i/>
                <w:iCs/>
                <w:sz w:val="17"/>
                <w:szCs w:val="17"/>
              </w:rPr>
              <w:t>” (Sic).</w:t>
            </w:r>
          </w:p>
        </w:tc>
      </w:tr>
      <w:tr w:rsidR="00765554" w:rsidRPr="00207033" w14:paraId="76F2ED62" w14:textId="77777777" w:rsidTr="002769DB">
        <w:tblPrEx>
          <w:jc w:val="left"/>
        </w:tblPrEx>
        <w:tc>
          <w:tcPr>
            <w:tcW w:w="0" w:type="auto"/>
          </w:tcPr>
          <w:p w14:paraId="154C7A99" w14:textId="481825A9" w:rsidR="00765554" w:rsidRPr="00207033" w:rsidRDefault="00285EA3" w:rsidP="00DC5D52">
            <w:pPr>
              <w:spacing w:line="360" w:lineRule="auto"/>
              <w:jc w:val="center"/>
              <w:rPr>
                <w:rFonts w:cs="Tahoma"/>
                <w:i/>
                <w:iCs/>
                <w:sz w:val="17"/>
                <w:szCs w:val="17"/>
              </w:rPr>
            </w:pPr>
            <w:r w:rsidRPr="00207033">
              <w:rPr>
                <w:rFonts w:cs="Tahoma"/>
                <w:b/>
                <w:bCs/>
                <w:i/>
                <w:iCs/>
                <w:color w:val="0D0D0D" w:themeColor="text1" w:themeTint="F2"/>
                <w:sz w:val="17"/>
                <w:szCs w:val="17"/>
              </w:rPr>
              <w:t>03301/DIFMETEPEC/IP/2022</w:t>
            </w:r>
          </w:p>
        </w:tc>
        <w:tc>
          <w:tcPr>
            <w:tcW w:w="0" w:type="auto"/>
          </w:tcPr>
          <w:p w14:paraId="3207F947" w14:textId="17A16CD7" w:rsidR="00285EA3" w:rsidRPr="00207033" w:rsidRDefault="00B53DD7" w:rsidP="00DC5D52">
            <w:pPr>
              <w:spacing w:line="360" w:lineRule="auto"/>
              <w:rPr>
                <w:i/>
                <w:iCs/>
                <w:sz w:val="17"/>
                <w:szCs w:val="17"/>
              </w:rPr>
            </w:pPr>
            <w:r w:rsidRPr="00207033">
              <w:rPr>
                <w:i/>
                <w:iCs/>
                <w:sz w:val="17"/>
                <w:szCs w:val="17"/>
              </w:rPr>
              <w:t>“</w:t>
            </w:r>
            <w:r w:rsidR="00285EA3" w:rsidRPr="00207033">
              <w:rPr>
                <w:i/>
                <w:iCs/>
                <w:sz w:val="17"/>
                <w:szCs w:val="17"/>
              </w:rPr>
              <w:t>Solicito el documento en el que conste el número de asesorías jurídicas otorgadas el 15 de marzo de 2022</w:t>
            </w:r>
            <w:r w:rsidRPr="00207033">
              <w:rPr>
                <w:i/>
                <w:iCs/>
                <w:sz w:val="17"/>
                <w:szCs w:val="17"/>
              </w:rPr>
              <w:t>” (Sic).</w:t>
            </w:r>
          </w:p>
        </w:tc>
      </w:tr>
      <w:tr w:rsidR="00765554" w:rsidRPr="00207033" w14:paraId="23229A93" w14:textId="77777777" w:rsidTr="002769DB">
        <w:tblPrEx>
          <w:jc w:val="left"/>
        </w:tblPrEx>
        <w:tc>
          <w:tcPr>
            <w:tcW w:w="0" w:type="auto"/>
          </w:tcPr>
          <w:p w14:paraId="6089CB93" w14:textId="72AF8A49"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t>03300/DIFMETEPEC/IP/2022</w:t>
            </w:r>
          </w:p>
        </w:tc>
        <w:tc>
          <w:tcPr>
            <w:tcW w:w="0" w:type="auto"/>
          </w:tcPr>
          <w:p w14:paraId="2153B3BA" w14:textId="2EE2A8C8" w:rsidR="00285EA3" w:rsidRPr="00207033" w:rsidRDefault="00B53DD7" w:rsidP="00DC5D52">
            <w:pPr>
              <w:spacing w:line="360" w:lineRule="auto"/>
              <w:rPr>
                <w:i/>
                <w:iCs/>
                <w:sz w:val="17"/>
                <w:szCs w:val="17"/>
              </w:rPr>
            </w:pPr>
            <w:r w:rsidRPr="00207033">
              <w:rPr>
                <w:i/>
                <w:iCs/>
                <w:sz w:val="17"/>
                <w:szCs w:val="17"/>
              </w:rPr>
              <w:t>“</w:t>
            </w:r>
            <w:r w:rsidR="00285EA3" w:rsidRPr="00207033">
              <w:rPr>
                <w:i/>
                <w:iCs/>
                <w:sz w:val="17"/>
                <w:szCs w:val="17"/>
              </w:rPr>
              <w:t>Solicito el documento en el que conste el número de asesorías jurídicas otorgadas el 14 de marzo de 2022</w:t>
            </w:r>
            <w:r w:rsidRPr="00207033">
              <w:rPr>
                <w:i/>
                <w:iCs/>
                <w:sz w:val="17"/>
                <w:szCs w:val="17"/>
              </w:rPr>
              <w:t>” (Sic).</w:t>
            </w:r>
          </w:p>
        </w:tc>
      </w:tr>
      <w:tr w:rsidR="00765554" w:rsidRPr="00207033" w14:paraId="2D2DCF42" w14:textId="77777777" w:rsidTr="002769DB">
        <w:tblPrEx>
          <w:jc w:val="left"/>
        </w:tblPrEx>
        <w:tc>
          <w:tcPr>
            <w:tcW w:w="0" w:type="auto"/>
          </w:tcPr>
          <w:p w14:paraId="0190AF21" w14:textId="1995268A"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lastRenderedPageBreak/>
              <w:t>03299/DIFMETEPEC/IP/2022</w:t>
            </w:r>
          </w:p>
        </w:tc>
        <w:tc>
          <w:tcPr>
            <w:tcW w:w="0" w:type="auto"/>
          </w:tcPr>
          <w:p w14:paraId="269B4188" w14:textId="3244F4F3" w:rsidR="008C76F2" w:rsidRPr="00207033" w:rsidRDefault="00B53DD7" w:rsidP="00DC5D52">
            <w:pPr>
              <w:spacing w:line="360" w:lineRule="auto"/>
              <w:rPr>
                <w:i/>
                <w:iCs/>
                <w:sz w:val="17"/>
                <w:szCs w:val="17"/>
              </w:rPr>
            </w:pPr>
            <w:r w:rsidRPr="00207033">
              <w:rPr>
                <w:i/>
                <w:iCs/>
                <w:sz w:val="17"/>
                <w:szCs w:val="17"/>
              </w:rPr>
              <w:t>“</w:t>
            </w:r>
            <w:r w:rsidR="008C76F2" w:rsidRPr="00207033">
              <w:rPr>
                <w:i/>
                <w:iCs/>
                <w:sz w:val="17"/>
                <w:szCs w:val="17"/>
              </w:rPr>
              <w:t>Solicito el documento en el que conste el número de asesorías jurídicas otorgadas el 13 de marzo de 2022</w:t>
            </w:r>
            <w:r w:rsidRPr="00207033">
              <w:rPr>
                <w:i/>
                <w:iCs/>
                <w:sz w:val="17"/>
                <w:szCs w:val="17"/>
              </w:rPr>
              <w:t>” (Sic).</w:t>
            </w:r>
          </w:p>
        </w:tc>
      </w:tr>
      <w:tr w:rsidR="00765554" w:rsidRPr="00207033" w14:paraId="4C6392C1" w14:textId="77777777" w:rsidTr="002769DB">
        <w:tblPrEx>
          <w:jc w:val="left"/>
        </w:tblPrEx>
        <w:tc>
          <w:tcPr>
            <w:tcW w:w="0" w:type="auto"/>
          </w:tcPr>
          <w:p w14:paraId="5174D594" w14:textId="3C721D7D"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t>03298/DIFMETEPEC/IP/2022</w:t>
            </w:r>
          </w:p>
        </w:tc>
        <w:tc>
          <w:tcPr>
            <w:tcW w:w="0" w:type="auto"/>
          </w:tcPr>
          <w:p w14:paraId="0A32729C" w14:textId="7CBC6A42" w:rsidR="008C76F2" w:rsidRPr="00207033" w:rsidRDefault="00B53DD7" w:rsidP="00DC5D52">
            <w:pPr>
              <w:spacing w:line="360" w:lineRule="auto"/>
              <w:rPr>
                <w:i/>
                <w:iCs/>
                <w:sz w:val="17"/>
                <w:szCs w:val="17"/>
              </w:rPr>
            </w:pPr>
            <w:r w:rsidRPr="00207033">
              <w:rPr>
                <w:i/>
                <w:iCs/>
                <w:sz w:val="17"/>
                <w:szCs w:val="17"/>
              </w:rPr>
              <w:t>” Solicito</w:t>
            </w:r>
            <w:r w:rsidR="008C76F2" w:rsidRPr="00207033">
              <w:rPr>
                <w:i/>
                <w:iCs/>
                <w:sz w:val="17"/>
                <w:szCs w:val="17"/>
              </w:rPr>
              <w:t xml:space="preserve"> el documento en el que conste el número de asesorías jurídicas otorgadas el 12 de marzo de 2022</w:t>
            </w:r>
            <w:r w:rsidRPr="00207033">
              <w:rPr>
                <w:i/>
                <w:iCs/>
                <w:sz w:val="17"/>
                <w:szCs w:val="17"/>
              </w:rPr>
              <w:t>” (Sic).</w:t>
            </w:r>
          </w:p>
        </w:tc>
      </w:tr>
      <w:tr w:rsidR="00765554" w:rsidRPr="00207033" w14:paraId="5AF88A1A" w14:textId="77777777" w:rsidTr="002769DB">
        <w:tblPrEx>
          <w:jc w:val="left"/>
        </w:tblPrEx>
        <w:tc>
          <w:tcPr>
            <w:tcW w:w="0" w:type="auto"/>
          </w:tcPr>
          <w:p w14:paraId="2301C5EA" w14:textId="195C03C4"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t>03297/DIFMETEPEC/IP/2022</w:t>
            </w:r>
          </w:p>
        </w:tc>
        <w:tc>
          <w:tcPr>
            <w:tcW w:w="0" w:type="auto"/>
          </w:tcPr>
          <w:p w14:paraId="161266A5" w14:textId="22870EF3" w:rsidR="008C76F2" w:rsidRPr="00207033" w:rsidRDefault="00B53DD7" w:rsidP="00DC5D52">
            <w:pPr>
              <w:spacing w:line="360" w:lineRule="auto"/>
              <w:rPr>
                <w:i/>
                <w:iCs/>
                <w:sz w:val="17"/>
                <w:szCs w:val="17"/>
              </w:rPr>
            </w:pPr>
            <w:r w:rsidRPr="00207033">
              <w:rPr>
                <w:i/>
                <w:iCs/>
                <w:sz w:val="17"/>
                <w:szCs w:val="17"/>
              </w:rPr>
              <w:t>“</w:t>
            </w:r>
            <w:r w:rsidR="008C76F2" w:rsidRPr="00207033">
              <w:rPr>
                <w:i/>
                <w:iCs/>
                <w:sz w:val="17"/>
                <w:szCs w:val="17"/>
              </w:rPr>
              <w:t>Solicito el documento en el que conste el número de asesorías jurídicas otorgadas el 11 de marzo de 2022</w:t>
            </w:r>
            <w:r w:rsidRPr="00207033">
              <w:rPr>
                <w:i/>
                <w:iCs/>
                <w:sz w:val="17"/>
                <w:szCs w:val="17"/>
              </w:rPr>
              <w:t>” (Sic).</w:t>
            </w:r>
          </w:p>
        </w:tc>
      </w:tr>
      <w:tr w:rsidR="00765554" w:rsidRPr="00207033" w14:paraId="0111A470" w14:textId="77777777" w:rsidTr="002769DB">
        <w:tblPrEx>
          <w:jc w:val="left"/>
        </w:tblPrEx>
        <w:tc>
          <w:tcPr>
            <w:tcW w:w="0" w:type="auto"/>
          </w:tcPr>
          <w:p w14:paraId="0BD6F033" w14:textId="2E5BD5E3"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t>03296/DIFMETEPEC/IP/2022</w:t>
            </w:r>
          </w:p>
        </w:tc>
        <w:tc>
          <w:tcPr>
            <w:tcW w:w="0" w:type="auto"/>
          </w:tcPr>
          <w:p w14:paraId="4FC98574" w14:textId="42D961DC" w:rsidR="008C76F2" w:rsidRPr="00207033" w:rsidRDefault="00B53DD7" w:rsidP="00DC5D52">
            <w:pPr>
              <w:spacing w:line="360" w:lineRule="auto"/>
              <w:rPr>
                <w:i/>
                <w:iCs/>
                <w:sz w:val="17"/>
                <w:szCs w:val="17"/>
              </w:rPr>
            </w:pPr>
            <w:r w:rsidRPr="00207033">
              <w:rPr>
                <w:i/>
                <w:iCs/>
                <w:sz w:val="17"/>
                <w:szCs w:val="17"/>
              </w:rPr>
              <w:t>“</w:t>
            </w:r>
            <w:r w:rsidR="008C76F2" w:rsidRPr="00207033">
              <w:rPr>
                <w:i/>
                <w:iCs/>
                <w:sz w:val="17"/>
                <w:szCs w:val="17"/>
              </w:rPr>
              <w:t>Solicito el documento en el que conste el número de asesorías jurídicas otorgadas el 10 de marzo de 2022</w:t>
            </w:r>
            <w:r w:rsidRPr="00207033">
              <w:rPr>
                <w:i/>
                <w:iCs/>
                <w:sz w:val="17"/>
                <w:szCs w:val="17"/>
              </w:rPr>
              <w:t>” (Sic).</w:t>
            </w:r>
          </w:p>
        </w:tc>
      </w:tr>
      <w:tr w:rsidR="00765554" w:rsidRPr="00207033" w14:paraId="10D82F79" w14:textId="77777777" w:rsidTr="002769DB">
        <w:tblPrEx>
          <w:jc w:val="left"/>
        </w:tblPrEx>
        <w:tc>
          <w:tcPr>
            <w:tcW w:w="0" w:type="auto"/>
          </w:tcPr>
          <w:p w14:paraId="1CDE0261" w14:textId="15209D8C" w:rsidR="00765554" w:rsidRPr="00207033" w:rsidRDefault="008C76F2" w:rsidP="00DC5D52">
            <w:pPr>
              <w:spacing w:line="360" w:lineRule="auto"/>
              <w:jc w:val="center"/>
              <w:rPr>
                <w:rFonts w:cs="Tahoma"/>
                <w:i/>
                <w:iCs/>
                <w:sz w:val="17"/>
                <w:szCs w:val="17"/>
              </w:rPr>
            </w:pPr>
            <w:r w:rsidRPr="00207033">
              <w:rPr>
                <w:rFonts w:cs="Tahoma"/>
                <w:b/>
                <w:bCs/>
                <w:i/>
                <w:iCs/>
                <w:color w:val="0D0D0D" w:themeColor="text1" w:themeTint="F2"/>
                <w:sz w:val="17"/>
                <w:szCs w:val="17"/>
              </w:rPr>
              <w:t>03295/DIFMETEPEC/IP/2022</w:t>
            </w:r>
          </w:p>
        </w:tc>
        <w:tc>
          <w:tcPr>
            <w:tcW w:w="0" w:type="auto"/>
          </w:tcPr>
          <w:p w14:paraId="0C0E04BB" w14:textId="14A7311E" w:rsidR="006478D5" w:rsidRPr="00207033" w:rsidRDefault="00B53DD7" w:rsidP="00DC5D52">
            <w:pPr>
              <w:spacing w:line="360" w:lineRule="auto"/>
              <w:rPr>
                <w:i/>
                <w:iCs/>
                <w:sz w:val="17"/>
                <w:szCs w:val="17"/>
              </w:rPr>
            </w:pPr>
            <w:r w:rsidRPr="00207033">
              <w:rPr>
                <w:i/>
                <w:iCs/>
                <w:sz w:val="17"/>
                <w:szCs w:val="17"/>
              </w:rPr>
              <w:t>“</w:t>
            </w:r>
            <w:r w:rsidR="006478D5" w:rsidRPr="00207033">
              <w:rPr>
                <w:i/>
                <w:iCs/>
                <w:sz w:val="17"/>
                <w:szCs w:val="17"/>
              </w:rPr>
              <w:t>Solicito el documento en el que conste el número de asesorías jurídicas otorgadas el 9 de marzo de 2022</w:t>
            </w:r>
            <w:r w:rsidRPr="00207033">
              <w:rPr>
                <w:i/>
                <w:iCs/>
                <w:sz w:val="17"/>
                <w:szCs w:val="17"/>
              </w:rPr>
              <w:t>” (Sic).</w:t>
            </w:r>
          </w:p>
        </w:tc>
      </w:tr>
      <w:tr w:rsidR="00765554" w:rsidRPr="00207033" w14:paraId="021DC445" w14:textId="77777777" w:rsidTr="002769DB">
        <w:tblPrEx>
          <w:jc w:val="left"/>
        </w:tblPrEx>
        <w:tc>
          <w:tcPr>
            <w:tcW w:w="0" w:type="auto"/>
          </w:tcPr>
          <w:p w14:paraId="50A1F342" w14:textId="61DD6BDD" w:rsidR="00765554" w:rsidRPr="00207033" w:rsidRDefault="006478D5" w:rsidP="00DC5D52">
            <w:pPr>
              <w:spacing w:line="360" w:lineRule="auto"/>
              <w:jc w:val="center"/>
              <w:rPr>
                <w:rFonts w:cs="Tahoma"/>
                <w:i/>
                <w:iCs/>
                <w:sz w:val="17"/>
                <w:szCs w:val="17"/>
              </w:rPr>
            </w:pPr>
            <w:r w:rsidRPr="00207033">
              <w:rPr>
                <w:rFonts w:cs="Tahoma"/>
                <w:b/>
                <w:bCs/>
                <w:i/>
                <w:iCs/>
                <w:color w:val="0D0D0D" w:themeColor="text1" w:themeTint="F2"/>
                <w:sz w:val="17"/>
                <w:szCs w:val="17"/>
              </w:rPr>
              <w:t>03294/DIFMETEPEC/IP/2022</w:t>
            </w:r>
          </w:p>
        </w:tc>
        <w:tc>
          <w:tcPr>
            <w:tcW w:w="0" w:type="auto"/>
          </w:tcPr>
          <w:p w14:paraId="6FFE194E" w14:textId="690FD0EA" w:rsidR="006478D5" w:rsidRPr="00207033" w:rsidRDefault="00B53DD7" w:rsidP="00DC5D52">
            <w:pPr>
              <w:spacing w:line="360" w:lineRule="auto"/>
              <w:rPr>
                <w:i/>
                <w:iCs/>
                <w:sz w:val="17"/>
                <w:szCs w:val="17"/>
              </w:rPr>
            </w:pPr>
            <w:r w:rsidRPr="00207033">
              <w:rPr>
                <w:i/>
                <w:iCs/>
                <w:sz w:val="17"/>
                <w:szCs w:val="17"/>
              </w:rPr>
              <w:t>“</w:t>
            </w:r>
            <w:r w:rsidR="006478D5" w:rsidRPr="00207033">
              <w:rPr>
                <w:i/>
                <w:iCs/>
                <w:sz w:val="17"/>
                <w:szCs w:val="17"/>
              </w:rPr>
              <w:t>Solicito el documento en el que conste el número de asesorías jurídicas otorgadas el 8 de marzo de 2022</w:t>
            </w:r>
            <w:r w:rsidRPr="00207033">
              <w:rPr>
                <w:i/>
                <w:iCs/>
                <w:sz w:val="17"/>
                <w:szCs w:val="17"/>
              </w:rPr>
              <w:t>” (Sic).</w:t>
            </w:r>
          </w:p>
        </w:tc>
      </w:tr>
      <w:tr w:rsidR="006478D5" w:rsidRPr="00207033" w14:paraId="3775E7C1" w14:textId="77777777" w:rsidTr="002769DB">
        <w:tblPrEx>
          <w:jc w:val="left"/>
        </w:tblPrEx>
        <w:tc>
          <w:tcPr>
            <w:tcW w:w="0" w:type="auto"/>
          </w:tcPr>
          <w:p w14:paraId="57C8506A" w14:textId="6E1F813C" w:rsidR="006478D5" w:rsidRPr="00207033" w:rsidRDefault="006478D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03293/DIFMETEPEC/IP/2022</w:t>
            </w:r>
          </w:p>
        </w:tc>
        <w:tc>
          <w:tcPr>
            <w:tcW w:w="0" w:type="auto"/>
          </w:tcPr>
          <w:p w14:paraId="3AC1CA2D" w14:textId="3698A91F" w:rsidR="006478D5" w:rsidRPr="00207033" w:rsidRDefault="00B53DD7" w:rsidP="00DC5D52">
            <w:pPr>
              <w:spacing w:line="360" w:lineRule="auto"/>
              <w:rPr>
                <w:i/>
                <w:iCs/>
                <w:color w:val="auto"/>
                <w:sz w:val="17"/>
                <w:szCs w:val="17"/>
              </w:rPr>
            </w:pPr>
            <w:r w:rsidRPr="00207033">
              <w:rPr>
                <w:i/>
                <w:iCs/>
                <w:sz w:val="17"/>
                <w:szCs w:val="17"/>
              </w:rPr>
              <w:t>“</w:t>
            </w:r>
            <w:r w:rsidR="006478D5" w:rsidRPr="00207033">
              <w:rPr>
                <w:i/>
                <w:iCs/>
                <w:sz w:val="17"/>
                <w:szCs w:val="17"/>
              </w:rPr>
              <w:t>Solicito el documento en el que conste el número de asesorías jurídicas otorgadas el 7 de marzo de 2022</w:t>
            </w:r>
            <w:r w:rsidRPr="00207033">
              <w:rPr>
                <w:i/>
                <w:iCs/>
                <w:sz w:val="17"/>
                <w:szCs w:val="17"/>
              </w:rPr>
              <w:t>” (Sic)</w:t>
            </w:r>
          </w:p>
        </w:tc>
      </w:tr>
      <w:tr w:rsidR="006478D5" w:rsidRPr="00207033" w14:paraId="03AB8876" w14:textId="77777777" w:rsidTr="002769DB">
        <w:tblPrEx>
          <w:jc w:val="left"/>
        </w:tblPrEx>
        <w:tc>
          <w:tcPr>
            <w:tcW w:w="0" w:type="auto"/>
          </w:tcPr>
          <w:p w14:paraId="612B8CA8" w14:textId="762D4BDA" w:rsidR="006478D5" w:rsidRPr="00207033" w:rsidRDefault="006478D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03292/DIFMETEPEC/IP/2022</w:t>
            </w:r>
          </w:p>
        </w:tc>
        <w:tc>
          <w:tcPr>
            <w:tcW w:w="0" w:type="auto"/>
          </w:tcPr>
          <w:p w14:paraId="5EBFEB1C" w14:textId="2D3BD3D5" w:rsidR="006478D5" w:rsidRPr="00207033" w:rsidRDefault="00B53DD7" w:rsidP="00DC5D52">
            <w:pPr>
              <w:spacing w:line="360" w:lineRule="auto"/>
              <w:rPr>
                <w:i/>
                <w:iCs/>
                <w:color w:val="auto"/>
                <w:sz w:val="17"/>
                <w:szCs w:val="17"/>
              </w:rPr>
            </w:pPr>
            <w:r w:rsidRPr="00207033">
              <w:rPr>
                <w:i/>
                <w:iCs/>
                <w:sz w:val="17"/>
                <w:szCs w:val="17"/>
              </w:rPr>
              <w:t>“</w:t>
            </w:r>
            <w:r w:rsidR="006478D5" w:rsidRPr="00207033">
              <w:rPr>
                <w:i/>
                <w:iCs/>
                <w:sz w:val="17"/>
                <w:szCs w:val="17"/>
              </w:rPr>
              <w:t>Solicito el documento en el que conste el número de asesorías jurídicas otorgadas el 6 de marzo de 2022</w:t>
            </w:r>
            <w:r w:rsidRPr="00207033">
              <w:rPr>
                <w:i/>
                <w:iCs/>
                <w:sz w:val="17"/>
                <w:szCs w:val="17"/>
              </w:rPr>
              <w:t>” (Sic).</w:t>
            </w:r>
          </w:p>
        </w:tc>
      </w:tr>
      <w:tr w:rsidR="006478D5" w:rsidRPr="00207033" w14:paraId="4444D260" w14:textId="77777777" w:rsidTr="002769DB">
        <w:tblPrEx>
          <w:jc w:val="left"/>
        </w:tblPrEx>
        <w:tc>
          <w:tcPr>
            <w:tcW w:w="0" w:type="auto"/>
          </w:tcPr>
          <w:p w14:paraId="4786AB65" w14:textId="5F6C4B40" w:rsidR="006478D5" w:rsidRPr="00207033" w:rsidRDefault="006478D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03291/DIFMETEPEC/IP/2022</w:t>
            </w:r>
          </w:p>
        </w:tc>
        <w:tc>
          <w:tcPr>
            <w:tcW w:w="0" w:type="auto"/>
          </w:tcPr>
          <w:p w14:paraId="146A1218" w14:textId="1E1E28A7" w:rsidR="006478D5" w:rsidRPr="00207033" w:rsidRDefault="00B53DD7" w:rsidP="00DC5D52">
            <w:pPr>
              <w:spacing w:line="360" w:lineRule="auto"/>
              <w:rPr>
                <w:i/>
                <w:iCs/>
                <w:sz w:val="17"/>
                <w:szCs w:val="17"/>
              </w:rPr>
            </w:pPr>
            <w:r w:rsidRPr="00207033">
              <w:rPr>
                <w:i/>
                <w:iCs/>
                <w:sz w:val="17"/>
                <w:szCs w:val="17"/>
              </w:rPr>
              <w:t>“</w:t>
            </w:r>
            <w:r w:rsidR="006478D5" w:rsidRPr="00207033">
              <w:rPr>
                <w:i/>
                <w:iCs/>
                <w:sz w:val="17"/>
                <w:szCs w:val="17"/>
              </w:rPr>
              <w:t>Solicito el documento en el que conste el número de asesorías jurídicas otorgadas el 5 de marzo de 2022</w:t>
            </w:r>
            <w:r w:rsidRPr="00207033">
              <w:rPr>
                <w:i/>
                <w:iCs/>
                <w:sz w:val="17"/>
                <w:szCs w:val="17"/>
              </w:rPr>
              <w:t>” (Sic).</w:t>
            </w:r>
          </w:p>
        </w:tc>
      </w:tr>
      <w:tr w:rsidR="006478D5" w:rsidRPr="00207033" w14:paraId="53915ABD" w14:textId="77777777" w:rsidTr="002769DB">
        <w:tblPrEx>
          <w:jc w:val="left"/>
        </w:tblPrEx>
        <w:tc>
          <w:tcPr>
            <w:tcW w:w="0" w:type="auto"/>
          </w:tcPr>
          <w:p w14:paraId="79CBECBB" w14:textId="1AA20317" w:rsidR="006478D5" w:rsidRPr="00207033" w:rsidRDefault="006478D5"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03290/DIFMETEPEC/IP/2022</w:t>
            </w:r>
          </w:p>
        </w:tc>
        <w:tc>
          <w:tcPr>
            <w:tcW w:w="0" w:type="auto"/>
          </w:tcPr>
          <w:p w14:paraId="1F45CB34" w14:textId="51A976AB" w:rsidR="006478D5" w:rsidRPr="00207033" w:rsidRDefault="00B53DD7" w:rsidP="00DC5D52">
            <w:pPr>
              <w:spacing w:line="360" w:lineRule="auto"/>
              <w:rPr>
                <w:i/>
                <w:iCs/>
                <w:color w:val="auto"/>
                <w:sz w:val="17"/>
                <w:szCs w:val="17"/>
              </w:rPr>
            </w:pPr>
            <w:r w:rsidRPr="00207033">
              <w:rPr>
                <w:i/>
                <w:iCs/>
                <w:sz w:val="17"/>
                <w:szCs w:val="17"/>
              </w:rPr>
              <w:t>“</w:t>
            </w:r>
            <w:r w:rsidR="00EA234E" w:rsidRPr="00207033">
              <w:rPr>
                <w:i/>
                <w:iCs/>
                <w:sz w:val="17"/>
                <w:szCs w:val="17"/>
              </w:rPr>
              <w:t>Solicito el documento en el que conste el número de asesorías jurídicas otorgadas el 4 de marzo de 2022</w:t>
            </w:r>
            <w:r w:rsidRPr="00207033">
              <w:rPr>
                <w:i/>
                <w:iCs/>
                <w:sz w:val="17"/>
                <w:szCs w:val="17"/>
              </w:rPr>
              <w:t>” (Sic).</w:t>
            </w:r>
          </w:p>
        </w:tc>
      </w:tr>
      <w:tr w:rsidR="00EA234E" w:rsidRPr="00207033" w14:paraId="44D4428C" w14:textId="77777777" w:rsidTr="002769DB">
        <w:tblPrEx>
          <w:jc w:val="left"/>
        </w:tblPrEx>
        <w:tc>
          <w:tcPr>
            <w:tcW w:w="0" w:type="auto"/>
          </w:tcPr>
          <w:p w14:paraId="17DD3D7F" w14:textId="38CADFFB" w:rsidR="00EA234E" w:rsidRPr="00207033" w:rsidRDefault="00EA234E"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03289/DIFMETEPEC/IP/2022</w:t>
            </w:r>
          </w:p>
        </w:tc>
        <w:tc>
          <w:tcPr>
            <w:tcW w:w="0" w:type="auto"/>
          </w:tcPr>
          <w:p w14:paraId="1D8CFD0B" w14:textId="3B8B6625" w:rsidR="00EA234E" w:rsidRPr="00207033" w:rsidRDefault="00B53DD7" w:rsidP="00DC5D52">
            <w:pPr>
              <w:spacing w:line="360" w:lineRule="auto"/>
              <w:rPr>
                <w:i/>
                <w:iCs/>
                <w:color w:val="auto"/>
                <w:sz w:val="17"/>
                <w:szCs w:val="17"/>
              </w:rPr>
            </w:pPr>
            <w:r w:rsidRPr="00207033">
              <w:rPr>
                <w:i/>
                <w:iCs/>
                <w:sz w:val="17"/>
                <w:szCs w:val="17"/>
              </w:rPr>
              <w:t>“</w:t>
            </w:r>
            <w:r w:rsidR="00EA234E" w:rsidRPr="00207033">
              <w:rPr>
                <w:i/>
                <w:iCs/>
                <w:sz w:val="17"/>
                <w:szCs w:val="17"/>
              </w:rPr>
              <w:t>Solicito el documento en el que conste el número de asesorías jurídicas otorgadas el 3 de marzo de 2022</w:t>
            </w:r>
            <w:r w:rsidRPr="00207033">
              <w:rPr>
                <w:i/>
                <w:iCs/>
                <w:sz w:val="17"/>
                <w:szCs w:val="17"/>
              </w:rPr>
              <w:t>” (Sic).</w:t>
            </w:r>
          </w:p>
        </w:tc>
      </w:tr>
      <w:tr w:rsidR="00EA234E" w:rsidRPr="00207033" w14:paraId="733F5597" w14:textId="77777777" w:rsidTr="002769DB">
        <w:tblPrEx>
          <w:jc w:val="left"/>
        </w:tblPrEx>
        <w:tc>
          <w:tcPr>
            <w:tcW w:w="0" w:type="auto"/>
          </w:tcPr>
          <w:p w14:paraId="61A4491E" w14:textId="756770AE" w:rsidR="00EA234E" w:rsidRPr="00207033" w:rsidRDefault="00EA234E" w:rsidP="00DC5D52">
            <w:pPr>
              <w:spacing w:line="360" w:lineRule="auto"/>
              <w:jc w:val="center"/>
              <w:rPr>
                <w:rFonts w:cs="Tahoma"/>
                <w:b/>
                <w:bCs/>
                <w:i/>
                <w:iCs/>
                <w:color w:val="0D0D0D" w:themeColor="text1" w:themeTint="F2"/>
                <w:sz w:val="17"/>
                <w:szCs w:val="17"/>
              </w:rPr>
            </w:pPr>
            <w:r w:rsidRPr="00207033">
              <w:rPr>
                <w:rFonts w:cs="Tahoma"/>
                <w:b/>
                <w:bCs/>
                <w:i/>
                <w:iCs/>
                <w:color w:val="0D0D0D" w:themeColor="text1" w:themeTint="F2"/>
                <w:sz w:val="17"/>
                <w:szCs w:val="17"/>
              </w:rPr>
              <w:t>03309/DIFMETEPEC/IP/2022</w:t>
            </w:r>
          </w:p>
        </w:tc>
        <w:tc>
          <w:tcPr>
            <w:tcW w:w="0" w:type="auto"/>
          </w:tcPr>
          <w:p w14:paraId="7695FE07" w14:textId="2887D451" w:rsidR="00EA234E" w:rsidRPr="00207033" w:rsidRDefault="00B53DD7" w:rsidP="00DC5D52">
            <w:pPr>
              <w:spacing w:line="360" w:lineRule="auto"/>
              <w:rPr>
                <w:i/>
                <w:iCs/>
                <w:color w:val="auto"/>
                <w:sz w:val="17"/>
                <w:szCs w:val="17"/>
              </w:rPr>
            </w:pPr>
            <w:r w:rsidRPr="00207033">
              <w:rPr>
                <w:i/>
                <w:iCs/>
                <w:sz w:val="17"/>
                <w:szCs w:val="17"/>
              </w:rPr>
              <w:t>“</w:t>
            </w:r>
            <w:r w:rsidR="00EA234E" w:rsidRPr="00207033">
              <w:rPr>
                <w:i/>
                <w:iCs/>
                <w:sz w:val="17"/>
                <w:szCs w:val="17"/>
              </w:rPr>
              <w:t>Solicito el documento en el que conste el número de asesorías jurídicas otorgadas el 23 de marzo de 2022</w:t>
            </w:r>
            <w:r w:rsidRPr="00207033">
              <w:rPr>
                <w:i/>
                <w:iCs/>
                <w:sz w:val="17"/>
                <w:szCs w:val="17"/>
              </w:rPr>
              <w:t>” (Sic).</w:t>
            </w:r>
          </w:p>
        </w:tc>
      </w:tr>
    </w:tbl>
    <w:p w14:paraId="61F17CCB" w14:textId="77777777" w:rsidR="002769DB" w:rsidRPr="00207033" w:rsidRDefault="002769DB" w:rsidP="00DC5D52">
      <w:pPr>
        <w:pStyle w:val="Prrafodelista"/>
        <w:tabs>
          <w:tab w:val="left" w:pos="567"/>
        </w:tabs>
        <w:spacing w:after="0" w:line="360" w:lineRule="auto"/>
        <w:ind w:left="0"/>
        <w:contextualSpacing w:val="0"/>
        <w:rPr>
          <w:rFonts w:cs="Tahoma"/>
          <w:bCs/>
          <w:iCs/>
        </w:rPr>
      </w:pPr>
    </w:p>
    <w:p w14:paraId="070BCE12" w14:textId="41A494E9" w:rsidR="003742FD" w:rsidRPr="00207033" w:rsidRDefault="003742FD" w:rsidP="00DC5D52">
      <w:pPr>
        <w:pStyle w:val="Prrafodelista"/>
        <w:tabs>
          <w:tab w:val="left" w:pos="567"/>
        </w:tabs>
        <w:spacing w:after="0" w:line="360" w:lineRule="auto"/>
        <w:ind w:left="0"/>
        <w:contextualSpacing w:val="0"/>
        <w:rPr>
          <w:rFonts w:cs="Tahoma"/>
          <w:bCs/>
          <w:i/>
        </w:rPr>
      </w:pPr>
      <w:r w:rsidRPr="00207033">
        <w:rPr>
          <w:rFonts w:cs="Tahoma"/>
          <w:bCs/>
          <w:iCs/>
        </w:rPr>
        <w:t xml:space="preserve">En las </w:t>
      </w:r>
      <w:r w:rsidR="00714281" w:rsidRPr="00207033">
        <w:rPr>
          <w:rFonts w:cs="Tahoma"/>
          <w:bCs/>
          <w:iCs/>
        </w:rPr>
        <w:t xml:space="preserve">ochenta y </w:t>
      </w:r>
      <w:r w:rsidR="00270613" w:rsidRPr="00207033">
        <w:rPr>
          <w:rFonts w:cs="Tahoma"/>
          <w:bCs/>
          <w:iCs/>
        </w:rPr>
        <w:t>una solicitudes</w:t>
      </w:r>
      <w:r w:rsidRPr="00207033">
        <w:rPr>
          <w:rFonts w:cs="Tahoma"/>
          <w:bCs/>
          <w:iCs/>
        </w:rPr>
        <w:t xml:space="preserve"> de acceso a la información, el ahora Recurrente eligió como modalidad de entrega de la información </w:t>
      </w:r>
      <w:r w:rsidRPr="00207033">
        <w:rPr>
          <w:rFonts w:cs="Tahoma"/>
          <w:bCs/>
          <w:i/>
        </w:rPr>
        <w:t>“A través del SAIMEX”.</w:t>
      </w:r>
    </w:p>
    <w:p w14:paraId="6AED2C21" w14:textId="77777777" w:rsidR="003742FD" w:rsidRPr="00207033" w:rsidRDefault="003742FD" w:rsidP="00DC5D52">
      <w:pPr>
        <w:spacing w:after="0" w:line="360" w:lineRule="auto"/>
        <w:rPr>
          <w:rFonts w:cs="Tahoma"/>
        </w:rPr>
      </w:pPr>
    </w:p>
    <w:p w14:paraId="7813EF57" w14:textId="79F7CD58" w:rsidR="003742FD" w:rsidRPr="00207033" w:rsidRDefault="003742FD" w:rsidP="00DC5D52">
      <w:pPr>
        <w:tabs>
          <w:tab w:val="left" w:pos="4667"/>
        </w:tabs>
        <w:spacing w:after="0" w:line="360" w:lineRule="auto"/>
        <w:ind w:right="567"/>
        <w:rPr>
          <w:rFonts w:eastAsia="Times New Roman" w:cs="Tahoma"/>
          <w:b/>
          <w:bCs/>
          <w:color w:val="auto"/>
          <w:szCs w:val="20"/>
          <w:lang w:eastAsia="es-ES"/>
        </w:rPr>
      </w:pPr>
      <w:r w:rsidRPr="00207033">
        <w:rPr>
          <w:rFonts w:eastAsia="Times New Roman" w:cs="Tahoma"/>
          <w:b/>
          <w:bCs/>
          <w:color w:val="auto"/>
          <w:szCs w:val="20"/>
          <w:lang w:eastAsia="es-ES"/>
        </w:rPr>
        <w:t>II. Solicitud de Aclaración.</w:t>
      </w:r>
    </w:p>
    <w:p w14:paraId="328D98B0" w14:textId="77777777" w:rsidR="002769DB" w:rsidRPr="00207033" w:rsidRDefault="002769DB" w:rsidP="00DC5D52">
      <w:pPr>
        <w:tabs>
          <w:tab w:val="left" w:pos="4667"/>
        </w:tabs>
        <w:spacing w:after="0" w:line="360" w:lineRule="auto"/>
        <w:ind w:right="567"/>
        <w:rPr>
          <w:rFonts w:eastAsia="Times New Roman" w:cs="Tahoma"/>
          <w:b/>
          <w:bCs/>
          <w:color w:val="auto"/>
          <w:szCs w:val="20"/>
          <w:lang w:eastAsia="es-ES"/>
        </w:rPr>
      </w:pPr>
    </w:p>
    <w:p w14:paraId="2FD1DC6F" w14:textId="798A2B03" w:rsidR="003742FD" w:rsidRPr="00207033" w:rsidRDefault="003742FD" w:rsidP="00DC5D52">
      <w:pPr>
        <w:tabs>
          <w:tab w:val="left" w:pos="4667"/>
        </w:tabs>
        <w:spacing w:after="0" w:line="360" w:lineRule="auto"/>
        <w:rPr>
          <w:rFonts w:eastAsia="Times New Roman" w:cs="Tahoma"/>
          <w:bCs/>
          <w:color w:val="auto"/>
          <w:szCs w:val="20"/>
          <w:lang w:eastAsia="es-ES"/>
        </w:rPr>
      </w:pPr>
      <w:r w:rsidRPr="00207033">
        <w:rPr>
          <w:rFonts w:eastAsia="Times New Roman" w:cs="Tahoma"/>
          <w:bCs/>
          <w:color w:val="auto"/>
          <w:szCs w:val="20"/>
          <w:lang w:eastAsia="es-ES"/>
        </w:rPr>
        <w:lastRenderedPageBreak/>
        <w:t xml:space="preserve">Con fechas </w:t>
      </w:r>
      <w:r w:rsidR="00CA3E06" w:rsidRPr="00207033">
        <w:rPr>
          <w:rFonts w:eastAsia="Times New Roman" w:cs="Tahoma"/>
          <w:bCs/>
          <w:color w:val="auto"/>
          <w:szCs w:val="20"/>
          <w:lang w:eastAsia="es-ES"/>
        </w:rPr>
        <w:t>veintinueve y treinta de marzo</w:t>
      </w:r>
      <w:r w:rsidRPr="00207033">
        <w:rPr>
          <w:rFonts w:eastAsia="Times New Roman" w:cs="Tahoma"/>
          <w:bCs/>
          <w:color w:val="auto"/>
          <w:szCs w:val="20"/>
          <w:lang w:eastAsia="es-ES"/>
        </w:rPr>
        <w:t xml:space="preserve"> de dos mil veintidós, a través del Sistema de Acceso a la Información Mexiquense (SAIMEX), el Sujeto Obligado solicitó al Particular que aclarara </w:t>
      </w:r>
      <w:r w:rsidR="00270613" w:rsidRPr="00207033">
        <w:rPr>
          <w:rFonts w:eastAsia="Times New Roman" w:cs="Tahoma"/>
          <w:bCs/>
          <w:color w:val="auto"/>
          <w:szCs w:val="20"/>
          <w:lang w:eastAsia="es-ES"/>
        </w:rPr>
        <w:t>las ochenta y una</w:t>
      </w:r>
      <w:r w:rsidRPr="00207033">
        <w:rPr>
          <w:rFonts w:eastAsia="Times New Roman" w:cs="Tahoma"/>
          <w:bCs/>
          <w:color w:val="auto"/>
          <w:szCs w:val="20"/>
          <w:lang w:eastAsia="es-ES"/>
        </w:rPr>
        <w:t xml:space="preserve"> solicitudes de información</w:t>
      </w:r>
      <w:r w:rsidR="00270613" w:rsidRPr="00207033">
        <w:rPr>
          <w:rFonts w:eastAsia="Times New Roman" w:cs="Tahoma"/>
          <w:bCs/>
          <w:color w:val="auto"/>
          <w:szCs w:val="20"/>
          <w:lang w:eastAsia="es-ES"/>
        </w:rPr>
        <w:t>.</w:t>
      </w:r>
    </w:p>
    <w:p w14:paraId="7FB46D2E" w14:textId="77777777" w:rsidR="004609BD" w:rsidRPr="00207033" w:rsidRDefault="003742FD" w:rsidP="00DC5D52">
      <w:pPr>
        <w:pStyle w:val="Prrafodelista"/>
        <w:tabs>
          <w:tab w:val="left" w:pos="567"/>
        </w:tabs>
        <w:spacing w:after="0" w:line="360" w:lineRule="auto"/>
        <w:ind w:left="0"/>
        <w:contextualSpacing w:val="0"/>
        <w:rPr>
          <w:rFonts w:cs="Tahoma"/>
          <w:b/>
        </w:rPr>
      </w:pPr>
      <w:r w:rsidRPr="00207033">
        <w:rPr>
          <w:rFonts w:eastAsia="Times New Roman" w:cs="Tahoma"/>
          <w:b/>
          <w:bCs/>
          <w:color w:val="auto"/>
          <w:szCs w:val="20"/>
          <w:lang w:eastAsia="es-ES"/>
        </w:rPr>
        <w:t xml:space="preserve">III. </w:t>
      </w:r>
      <w:r w:rsidR="004609BD" w:rsidRPr="00207033">
        <w:rPr>
          <w:rFonts w:cs="Tahoma"/>
          <w:b/>
        </w:rPr>
        <w:t xml:space="preserve">Desahogo de la aclaración por parte del Solicitante. </w:t>
      </w:r>
    </w:p>
    <w:p w14:paraId="47CD772B" w14:textId="77777777" w:rsidR="004609BD" w:rsidRPr="00207033" w:rsidRDefault="004609BD" w:rsidP="00DC5D52">
      <w:pPr>
        <w:pStyle w:val="Prrafodelista"/>
        <w:tabs>
          <w:tab w:val="left" w:pos="567"/>
        </w:tabs>
        <w:spacing w:after="0" w:line="360" w:lineRule="auto"/>
        <w:ind w:left="0"/>
        <w:contextualSpacing w:val="0"/>
        <w:rPr>
          <w:rFonts w:cs="Tahoma"/>
          <w:b/>
        </w:rPr>
      </w:pPr>
    </w:p>
    <w:p w14:paraId="30619765" w14:textId="20491E65" w:rsidR="004609BD" w:rsidRPr="00207033" w:rsidRDefault="004609BD" w:rsidP="00DC5D52">
      <w:pPr>
        <w:pStyle w:val="Prrafodelista"/>
        <w:tabs>
          <w:tab w:val="left" w:pos="567"/>
        </w:tabs>
        <w:spacing w:after="0" w:line="360" w:lineRule="auto"/>
        <w:ind w:left="0"/>
        <w:contextualSpacing w:val="0"/>
        <w:rPr>
          <w:rFonts w:cs="Tahoma"/>
          <w:i/>
          <w:sz w:val="20"/>
          <w:szCs w:val="20"/>
        </w:rPr>
      </w:pPr>
      <w:r w:rsidRPr="00207033">
        <w:rPr>
          <w:rFonts w:cs="Tahoma"/>
        </w:rPr>
        <w:t>Con fechas treinta de marzo y primero de abril de dos mil veintidós, a través del Sistema de Acceso a la Información Mexiquense (SAIMEX), el Solicitante dio atención a los requerimientos de aclaración del Sujeto Obligado, en las cuales ratificó la solicitud de información.</w:t>
      </w:r>
    </w:p>
    <w:p w14:paraId="2307DCF5" w14:textId="77777777" w:rsidR="004609BD" w:rsidRPr="00207033" w:rsidRDefault="004609BD" w:rsidP="00DC5D52">
      <w:pPr>
        <w:tabs>
          <w:tab w:val="left" w:pos="4667"/>
        </w:tabs>
        <w:spacing w:after="0" w:line="360" w:lineRule="auto"/>
        <w:ind w:right="567"/>
        <w:rPr>
          <w:rFonts w:eastAsia="Times New Roman" w:cs="Tahoma"/>
          <w:b/>
          <w:bCs/>
          <w:color w:val="auto"/>
          <w:szCs w:val="20"/>
          <w:lang w:eastAsia="es-ES"/>
        </w:rPr>
      </w:pPr>
    </w:p>
    <w:p w14:paraId="73B66CB0" w14:textId="1172C919" w:rsidR="003742FD" w:rsidRPr="00207033" w:rsidRDefault="004609BD" w:rsidP="00DC5D52">
      <w:pPr>
        <w:tabs>
          <w:tab w:val="left" w:pos="4667"/>
        </w:tabs>
        <w:spacing w:after="0" w:line="360" w:lineRule="auto"/>
        <w:ind w:right="567"/>
        <w:rPr>
          <w:rFonts w:eastAsia="Times New Roman" w:cs="Tahoma"/>
          <w:b/>
          <w:bCs/>
          <w:color w:val="auto"/>
          <w:szCs w:val="20"/>
          <w:lang w:eastAsia="es-ES"/>
        </w:rPr>
      </w:pPr>
      <w:r w:rsidRPr="00207033">
        <w:rPr>
          <w:rFonts w:eastAsia="Times New Roman" w:cs="Tahoma"/>
          <w:b/>
          <w:bCs/>
          <w:color w:val="auto"/>
          <w:szCs w:val="20"/>
          <w:lang w:eastAsia="es-ES"/>
        </w:rPr>
        <w:t xml:space="preserve">IV. </w:t>
      </w:r>
      <w:r w:rsidR="003742FD" w:rsidRPr="00207033">
        <w:rPr>
          <w:rFonts w:eastAsia="Times New Roman" w:cs="Tahoma"/>
          <w:b/>
          <w:bCs/>
          <w:color w:val="auto"/>
          <w:szCs w:val="20"/>
          <w:lang w:eastAsia="es-ES"/>
        </w:rPr>
        <w:t xml:space="preserve">Prórroga para atender su solicitud de información. </w:t>
      </w:r>
    </w:p>
    <w:p w14:paraId="38748669" w14:textId="77777777" w:rsidR="003742FD" w:rsidRPr="00207033" w:rsidRDefault="003742FD" w:rsidP="00DC5D52">
      <w:pPr>
        <w:tabs>
          <w:tab w:val="left" w:pos="4667"/>
        </w:tabs>
        <w:spacing w:after="0" w:line="360" w:lineRule="auto"/>
        <w:ind w:right="567"/>
        <w:rPr>
          <w:rFonts w:eastAsia="Times New Roman" w:cs="Tahoma"/>
          <w:b/>
          <w:bCs/>
          <w:color w:val="auto"/>
          <w:szCs w:val="20"/>
          <w:lang w:eastAsia="es-ES"/>
        </w:rPr>
      </w:pPr>
    </w:p>
    <w:p w14:paraId="69554854" w14:textId="4B2AEC38" w:rsidR="003742FD" w:rsidRPr="00207033" w:rsidRDefault="003742FD" w:rsidP="00DC5D52">
      <w:pPr>
        <w:tabs>
          <w:tab w:val="left" w:pos="4667"/>
        </w:tabs>
        <w:spacing w:after="0" w:line="360" w:lineRule="auto"/>
        <w:rPr>
          <w:rFonts w:eastAsia="Times New Roman" w:cs="Tahoma"/>
          <w:color w:val="auto"/>
          <w:szCs w:val="20"/>
          <w:lang w:eastAsia="es-ES"/>
        </w:rPr>
      </w:pPr>
      <w:r w:rsidRPr="00207033">
        <w:rPr>
          <w:rFonts w:eastAsia="Times New Roman" w:cs="Tahoma"/>
          <w:color w:val="auto"/>
          <w:szCs w:val="20"/>
          <w:lang w:eastAsia="es-ES"/>
        </w:rPr>
        <w:t>Con fecha</w:t>
      </w:r>
      <w:r w:rsidR="00F0388B" w:rsidRPr="00207033">
        <w:rPr>
          <w:rFonts w:eastAsia="Times New Roman" w:cs="Tahoma"/>
          <w:color w:val="auto"/>
          <w:szCs w:val="20"/>
          <w:lang w:eastAsia="es-ES"/>
        </w:rPr>
        <w:t>s veintisiete de abril y primero de mayo</w:t>
      </w:r>
      <w:r w:rsidRPr="00207033">
        <w:rPr>
          <w:rFonts w:eastAsia="Times New Roman" w:cs="Tahoma"/>
          <w:color w:val="auto"/>
          <w:szCs w:val="20"/>
          <w:lang w:eastAsia="es-ES"/>
        </w:rPr>
        <w:t xml:space="preserve"> dos mil veintidós, el Sujeto Obligado, a través del Sistema de Acceso a la Información Mexiquense (SAIMEX), notificó una prórroga, mediante la cual aprueba la ampliación de término para atender la</w:t>
      </w:r>
      <w:r w:rsidR="00124577" w:rsidRPr="00207033">
        <w:rPr>
          <w:rFonts w:eastAsia="Times New Roman" w:cs="Tahoma"/>
          <w:color w:val="auto"/>
          <w:szCs w:val="20"/>
          <w:lang w:eastAsia="es-ES"/>
        </w:rPr>
        <w:t xml:space="preserve">s ochenta y </w:t>
      </w:r>
      <w:r w:rsidR="00922CCF" w:rsidRPr="00207033">
        <w:rPr>
          <w:rFonts w:eastAsia="Times New Roman" w:cs="Tahoma"/>
          <w:color w:val="auto"/>
          <w:szCs w:val="20"/>
          <w:lang w:eastAsia="es-ES"/>
        </w:rPr>
        <w:t>una solicitudes</w:t>
      </w:r>
      <w:r w:rsidR="00124577" w:rsidRPr="00207033">
        <w:rPr>
          <w:rFonts w:eastAsia="Times New Roman" w:cs="Tahoma"/>
          <w:color w:val="auto"/>
          <w:szCs w:val="20"/>
          <w:lang w:eastAsia="es-ES"/>
        </w:rPr>
        <w:t xml:space="preserve"> de información</w:t>
      </w:r>
      <w:r w:rsidRPr="00207033">
        <w:t>.</w:t>
      </w:r>
    </w:p>
    <w:p w14:paraId="07C4A4B9" w14:textId="77777777" w:rsidR="003742FD" w:rsidRPr="00207033" w:rsidRDefault="003742FD" w:rsidP="00DC5D52">
      <w:pPr>
        <w:tabs>
          <w:tab w:val="left" w:pos="4667"/>
        </w:tabs>
        <w:spacing w:after="0" w:line="360" w:lineRule="auto"/>
        <w:ind w:right="49"/>
        <w:rPr>
          <w:rFonts w:eastAsia="Times New Roman" w:cs="Tahoma"/>
          <w:color w:val="auto"/>
          <w:szCs w:val="24"/>
          <w:lang w:eastAsia="es-ES"/>
        </w:rPr>
      </w:pPr>
    </w:p>
    <w:p w14:paraId="4102F4D0" w14:textId="218A6CEB" w:rsidR="003742FD" w:rsidRPr="00207033" w:rsidRDefault="003742FD" w:rsidP="00DC5D52">
      <w:pPr>
        <w:pStyle w:val="Prrafodelista"/>
        <w:tabs>
          <w:tab w:val="left" w:pos="567"/>
        </w:tabs>
        <w:spacing w:after="0" w:line="360" w:lineRule="auto"/>
        <w:ind w:left="0"/>
        <w:contextualSpacing w:val="0"/>
        <w:rPr>
          <w:rFonts w:cs="Tahoma"/>
          <w:i/>
          <w:sz w:val="20"/>
          <w:szCs w:val="20"/>
        </w:rPr>
      </w:pPr>
      <w:r w:rsidRPr="00207033">
        <w:rPr>
          <w:rFonts w:cs="Tahoma"/>
          <w:b/>
        </w:rPr>
        <w:t xml:space="preserve">IV. </w:t>
      </w:r>
      <w:r w:rsidR="00124577" w:rsidRPr="00207033">
        <w:rPr>
          <w:rFonts w:cs="Tahoma"/>
          <w:b/>
        </w:rPr>
        <w:t xml:space="preserve"> </w:t>
      </w:r>
      <w:r w:rsidRPr="00207033">
        <w:rPr>
          <w:rFonts w:cs="Tahoma"/>
          <w:b/>
          <w:szCs w:val="24"/>
        </w:rPr>
        <w:t>Respuesta</w:t>
      </w:r>
      <w:r w:rsidRPr="00207033">
        <w:rPr>
          <w:rFonts w:cs="Tahoma"/>
          <w:b/>
          <w:bCs/>
          <w:szCs w:val="24"/>
        </w:rPr>
        <w:t xml:space="preserve"> del Sujeto Obligado.</w:t>
      </w:r>
    </w:p>
    <w:p w14:paraId="2976B29F" w14:textId="77777777" w:rsidR="003742FD" w:rsidRPr="00207033" w:rsidRDefault="003742FD" w:rsidP="00DC5D52">
      <w:pPr>
        <w:tabs>
          <w:tab w:val="left" w:pos="4667"/>
        </w:tabs>
        <w:spacing w:after="0" w:line="360" w:lineRule="auto"/>
        <w:ind w:right="567"/>
        <w:rPr>
          <w:rFonts w:cs="Tahoma"/>
          <w:b/>
          <w:bCs/>
          <w:szCs w:val="24"/>
        </w:rPr>
      </w:pPr>
    </w:p>
    <w:p w14:paraId="741BBA82" w14:textId="70C617BE" w:rsidR="00F42068" w:rsidRPr="00207033" w:rsidRDefault="003742FD" w:rsidP="00DC5D52">
      <w:pPr>
        <w:pStyle w:val="Prrafodelista"/>
        <w:tabs>
          <w:tab w:val="left" w:pos="567"/>
        </w:tabs>
        <w:spacing w:after="0" w:line="360" w:lineRule="auto"/>
        <w:ind w:left="0"/>
        <w:rPr>
          <w:rFonts w:eastAsia="Times New Roman" w:cs="Tahoma"/>
          <w:color w:val="auto"/>
          <w:lang w:eastAsia="es-ES"/>
        </w:rPr>
      </w:pPr>
      <w:r w:rsidRPr="00207033">
        <w:rPr>
          <w:rFonts w:eastAsia="Times New Roman" w:cs="Tahoma"/>
          <w:bCs/>
          <w:color w:val="auto"/>
          <w:lang w:eastAsia="es-ES"/>
        </w:rPr>
        <w:t>Con fecha</w:t>
      </w:r>
      <w:r w:rsidR="00BA575D" w:rsidRPr="00207033">
        <w:rPr>
          <w:rFonts w:eastAsia="Times New Roman" w:cs="Tahoma"/>
          <w:bCs/>
          <w:color w:val="auto"/>
          <w:lang w:eastAsia="es-ES"/>
        </w:rPr>
        <w:t>s nueve y once de mayo de</w:t>
      </w:r>
      <w:r w:rsidRPr="00207033">
        <w:rPr>
          <w:rFonts w:eastAsia="Times New Roman" w:cs="Tahoma"/>
          <w:bCs/>
          <w:color w:val="auto"/>
          <w:lang w:eastAsia="es-ES"/>
        </w:rPr>
        <w:t xml:space="preserve"> dos mil veintidós, </w:t>
      </w:r>
      <w:r w:rsidRPr="00207033">
        <w:rPr>
          <w:rFonts w:eastAsia="Times New Roman" w:cs="Tahoma"/>
          <w:color w:val="auto"/>
          <w:lang w:eastAsia="es-ES"/>
        </w:rPr>
        <w:t>el Sistema Municipal Para el Desarrollo Integral de la Familia de Metepec notificó al Solicitante, mediante el Sistema de Acceso a la Información Mexiquense (SAIMEX), la respuesta a las solicitudes de acceso a la información, mediante el Acta de la Primera Sesión Extraordinaria, del veinticinco de febrero de dos mil veintidós, suscrito por el Comité de Transparencia, por medio del cual emite el Acuerdo SMDIF/CT/004/2022, por medio del cual camb</w:t>
      </w:r>
      <w:r w:rsidR="00F42068" w:rsidRPr="00207033">
        <w:rPr>
          <w:rFonts w:eastAsia="Times New Roman" w:cs="Tahoma"/>
          <w:color w:val="auto"/>
          <w:lang w:eastAsia="es-ES"/>
        </w:rPr>
        <w:t>i</w:t>
      </w:r>
      <w:r w:rsidRPr="00207033">
        <w:rPr>
          <w:rFonts w:eastAsia="Times New Roman" w:cs="Tahoma"/>
          <w:color w:val="auto"/>
          <w:lang w:eastAsia="es-ES"/>
        </w:rPr>
        <w:t>a la modalidad de entrega de la información a consulta directa.</w:t>
      </w:r>
    </w:p>
    <w:p w14:paraId="7A89D32C" w14:textId="77777777" w:rsidR="00F42068" w:rsidRPr="00207033" w:rsidRDefault="00F42068" w:rsidP="00DC5D52">
      <w:pPr>
        <w:pStyle w:val="Prrafodelista"/>
        <w:tabs>
          <w:tab w:val="left" w:pos="567"/>
        </w:tabs>
        <w:spacing w:after="0" w:line="360" w:lineRule="auto"/>
        <w:ind w:left="0"/>
        <w:rPr>
          <w:rFonts w:eastAsia="Times New Roman" w:cs="Tahoma"/>
          <w:i/>
          <w:iCs/>
          <w:color w:val="auto"/>
          <w:lang w:eastAsia="es-ES"/>
        </w:rPr>
      </w:pPr>
    </w:p>
    <w:p w14:paraId="14EB3E43" w14:textId="77777777" w:rsidR="00912DBE" w:rsidRPr="00207033" w:rsidRDefault="00912DBE" w:rsidP="00DC5D52">
      <w:pPr>
        <w:autoSpaceDE w:val="0"/>
        <w:autoSpaceDN w:val="0"/>
        <w:adjustRightInd w:val="0"/>
        <w:spacing w:after="0" w:line="360" w:lineRule="auto"/>
        <w:rPr>
          <w:rFonts w:eastAsia="Calibri" w:cs="Tahoma"/>
          <w:b/>
          <w:color w:val="000000"/>
        </w:rPr>
      </w:pPr>
    </w:p>
    <w:p w14:paraId="2FF343B5" w14:textId="77777777" w:rsidR="00912DBE" w:rsidRPr="00207033" w:rsidRDefault="00912DBE" w:rsidP="00DC5D52">
      <w:pPr>
        <w:autoSpaceDE w:val="0"/>
        <w:autoSpaceDN w:val="0"/>
        <w:adjustRightInd w:val="0"/>
        <w:spacing w:after="0" w:line="360" w:lineRule="auto"/>
        <w:rPr>
          <w:rFonts w:eastAsia="Calibri" w:cs="Tahoma"/>
          <w:b/>
          <w:color w:val="000000"/>
        </w:rPr>
      </w:pPr>
    </w:p>
    <w:p w14:paraId="22F04A93" w14:textId="77777777" w:rsidR="00912DBE" w:rsidRPr="00207033" w:rsidRDefault="00912DBE" w:rsidP="00DC5D52">
      <w:pPr>
        <w:autoSpaceDE w:val="0"/>
        <w:autoSpaceDN w:val="0"/>
        <w:adjustRightInd w:val="0"/>
        <w:spacing w:after="0" w:line="360" w:lineRule="auto"/>
        <w:rPr>
          <w:rFonts w:eastAsia="Calibri" w:cs="Tahoma"/>
          <w:b/>
          <w:color w:val="000000"/>
        </w:rPr>
      </w:pPr>
    </w:p>
    <w:p w14:paraId="63668B8D" w14:textId="22794F9F" w:rsidR="003742FD" w:rsidRPr="00207033" w:rsidRDefault="003742FD" w:rsidP="00DC5D52">
      <w:pPr>
        <w:autoSpaceDE w:val="0"/>
        <w:autoSpaceDN w:val="0"/>
        <w:adjustRightInd w:val="0"/>
        <w:spacing w:after="0" w:line="360" w:lineRule="auto"/>
        <w:rPr>
          <w:rFonts w:eastAsia="Calibri" w:cs="Tahoma"/>
          <w:b/>
          <w:color w:val="000000"/>
        </w:rPr>
      </w:pPr>
      <w:r w:rsidRPr="00207033">
        <w:rPr>
          <w:rFonts w:eastAsia="Calibri" w:cs="Tahoma"/>
          <w:b/>
          <w:color w:val="000000"/>
        </w:rPr>
        <w:t xml:space="preserve">VI. Interposición del Recurso de Revisión. </w:t>
      </w:r>
    </w:p>
    <w:p w14:paraId="7004872C" w14:textId="77777777" w:rsidR="003742FD" w:rsidRPr="00207033" w:rsidRDefault="003742FD" w:rsidP="00DC5D52">
      <w:pPr>
        <w:spacing w:after="0" w:line="360" w:lineRule="auto"/>
        <w:rPr>
          <w:rFonts w:eastAsia="Times New Roman" w:cs="Tahoma"/>
          <w:bCs/>
          <w:color w:val="auto"/>
          <w:lang w:eastAsia="es-ES"/>
        </w:rPr>
      </w:pPr>
    </w:p>
    <w:p w14:paraId="78C292D9" w14:textId="2460F62D" w:rsidR="003742FD" w:rsidRPr="00207033" w:rsidRDefault="003742FD" w:rsidP="00DC5D52">
      <w:pPr>
        <w:spacing w:after="0" w:line="360" w:lineRule="auto"/>
        <w:rPr>
          <w:rFonts w:eastAsia="Times New Roman" w:cs="Tahoma"/>
          <w:bCs/>
          <w:color w:val="auto"/>
          <w:lang w:eastAsia="es-ES"/>
        </w:rPr>
      </w:pPr>
      <w:r w:rsidRPr="00207033">
        <w:rPr>
          <w:rFonts w:eastAsia="Times New Roman" w:cs="Tahoma"/>
          <w:bCs/>
          <w:color w:val="auto"/>
          <w:lang w:eastAsia="es-ES"/>
        </w:rPr>
        <w:t>Con fecha</w:t>
      </w:r>
      <w:r w:rsidR="00912DBE" w:rsidRPr="00207033">
        <w:rPr>
          <w:rFonts w:eastAsia="Times New Roman" w:cs="Tahoma"/>
          <w:bCs/>
          <w:color w:val="auto"/>
          <w:lang w:eastAsia="es-ES"/>
        </w:rPr>
        <w:t xml:space="preserve"> veinticinco de mayo </w:t>
      </w:r>
      <w:r w:rsidRPr="00207033">
        <w:rPr>
          <w:rFonts w:eastAsia="Times New Roman" w:cs="Tahoma"/>
          <w:bCs/>
          <w:color w:val="auto"/>
          <w:lang w:eastAsia="es-ES"/>
        </w:rPr>
        <w:t xml:space="preserve">de dos mil veintidós, se recibió en este Instituto, a través del </w:t>
      </w:r>
      <w:r w:rsidRPr="00207033">
        <w:rPr>
          <w:rFonts w:eastAsia="Times New Roman" w:cs="Tahoma"/>
          <w:bCs/>
          <w:color w:val="auto"/>
          <w:lang w:val="es-ES" w:eastAsia="es-ES"/>
        </w:rPr>
        <w:t>Sistema de Acceso a la Información Mexiquense (SAIMEX)</w:t>
      </w:r>
      <w:r w:rsidRPr="00207033">
        <w:rPr>
          <w:rFonts w:eastAsia="Times New Roman" w:cs="Tahoma"/>
          <w:bCs/>
          <w:color w:val="auto"/>
          <w:lang w:eastAsia="es-ES"/>
        </w:rPr>
        <w:t xml:space="preserve">, los Recursos de Revisión interpuestos por la parte Recurrente, en contra de la respuesta del Sujeto Obligado, en idénticos términos para </w:t>
      </w:r>
      <w:r w:rsidR="00922CCF" w:rsidRPr="00207033">
        <w:rPr>
          <w:rFonts w:eastAsia="Times New Roman" w:cs="Tahoma"/>
          <w:bCs/>
          <w:color w:val="auto"/>
          <w:lang w:eastAsia="es-ES"/>
        </w:rPr>
        <w:t>todas las</w:t>
      </w:r>
      <w:r w:rsidRPr="00207033">
        <w:rPr>
          <w:rFonts w:eastAsia="Times New Roman" w:cs="Tahoma"/>
          <w:bCs/>
          <w:color w:val="auto"/>
          <w:lang w:eastAsia="es-ES"/>
        </w:rPr>
        <w:t xml:space="preserve"> solicitudes de información</w:t>
      </w:r>
      <w:r w:rsidR="00922CCF" w:rsidRPr="00207033">
        <w:rPr>
          <w:rFonts w:eastAsia="Times New Roman" w:cs="Tahoma"/>
          <w:bCs/>
          <w:color w:val="auto"/>
          <w:lang w:eastAsia="es-ES"/>
        </w:rPr>
        <w:t>, en los siguientes términos</w:t>
      </w:r>
      <w:r w:rsidRPr="00207033">
        <w:rPr>
          <w:rFonts w:eastAsia="Times New Roman" w:cs="Tahoma"/>
          <w:bCs/>
          <w:color w:val="auto"/>
          <w:lang w:eastAsia="es-ES"/>
        </w:rPr>
        <w:t xml:space="preserve">: </w:t>
      </w:r>
    </w:p>
    <w:p w14:paraId="5B889660" w14:textId="77777777" w:rsidR="003742FD" w:rsidRPr="00207033" w:rsidRDefault="003742FD" w:rsidP="00DC5D52">
      <w:pPr>
        <w:spacing w:after="0" w:line="360" w:lineRule="auto"/>
        <w:rPr>
          <w:rFonts w:eastAsia="Times New Roman" w:cs="Tahoma"/>
          <w:bCs/>
          <w:color w:val="auto"/>
          <w:lang w:eastAsia="es-ES"/>
        </w:rPr>
      </w:pPr>
    </w:p>
    <w:p w14:paraId="21FDD158" w14:textId="77777777" w:rsidR="003742FD" w:rsidRPr="00207033" w:rsidRDefault="003742FD" w:rsidP="00DC5D52">
      <w:pPr>
        <w:spacing w:after="0" w:line="360" w:lineRule="auto"/>
        <w:ind w:left="567" w:right="567"/>
        <w:rPr>
          <w:rFonts w:eastAsia="Times New Roman" w:cs="Tahoma"/>
          <w:b/>
          <w:bCs/>
          <w:i/>
          <w:color w:val="auto"/>
          <w:sz w:val="20"/>
          <w:szCs w:val="20"/>
          <w:lang w:eastAsia="es-ES"/>
        </w:rPr>
      </w:pPr>
      <w:r w:rsidRPr="00207033">
        <w:rPr>
          <w:rFonts w:eastAsia="Times New Roman" w:cs="Tahoma"/>
          <w:b/>
          <w:bCs/>
          <w:i/>
          <w:color w:val="auto"/>
          <w:sz w:val="20"/>
          <w:szCs w:val="20"/>
          <w:lang w:eastAsia="es-ES"/>
        </w:rPr>
        <w:t>“ACTO IMPUGNADO</w:t>
      </w:r>
    </w:p>
    <w:p w14:paraId="2154E919" w14:textId="77777777" w:rsidR="003742FD" w:rsidRPr="00207033" w:rsidRDefault="003742FD" w:rsidP="00DC5D52">
      <w:pPr>
        <w:spacing w:after="0" w:line="360" w:lineRule="auto"/>
        <w:ind w:left="567" w:right="567"/>
        <w:rPr>
          <w:rFonts w:eastAsia="Times New Roman" w:cs="Tahoma"/>
          <w:bCs/>
          <w:color w:val="auto"/>
          <w:sz w:val="20"/>
          <w:szCs w:val="20"/>
          <w:lang w:eastAsia="es-ES"/>
        </w:rPr>
      </w:pPr>
      <w:r w:rsidRPr="00207033">
        <w:rPr>
          <w:i/>
          <w:iCs/>
          <w:color w:val="000000"/>
          <w:sz w:val="20"/>
          <w:szCs w:val="20"/>
        </w:rPr>
        <w:t>La respuesta proporcionada por el Sujeto Obligado.</w:t>
      </w:r>
      <w:r w:rsidRPr="00207033">
        <w:rPr>
          <w:i/>
          <w:color w:val="000000"/>
          <w:sz w:val="20"/>
          <w:szCs w:val="20"/>
        </w:rPr>
        <w:t>”</w:t>
      </w:r>
      <w:r w:rsidRPr="00207033">
        <w:rPr>
          <w:bCs/>
          <w:i/>
          <w:color w:val="000000"/>
          <w:sz w:val="20"/>
          <w:szCs w:val="20"/>
        </w:rPr>
        <w:t xml:space="preserve"> </w:t>
      </w:r>
      <w:r w:rsidRPr="00207033">
        <w:rPr>
          <w:rFonts w:eastAsia="Times New Roman" w:cs="Tahoma"/>
          <w:bCs/>
          <w:i/>
          <w:color w:val="auto"/>
          <w:sz w:val="20"/>
          <w:szCs w:val="20"/>
          <w:lang w:eastAsia="es-ES"/>
        </w:rPr>
        <w:t>(Sic)</w:t>
      </w:r>
    </w:p>
    <w:p w14:paraId="517F2C89" w14:textId="77777777" w:rsidR="003742FD" w:rsidRPr="00207033" w:rsidRDefault="003742FD" w:rsidP="00DC5D52">
      <w:pPr>
        <w:spacing w:after="0" w:line="360" w:lineRule="auto"/>
        <w:ind w:right="567"/>
        <w:rPr>
          <w:rFonts w:eastAsia="Times New Roman" w:cs="Tahoma"/>
          <w:bCs/>
          <w:i/>
          <w:color w:val="auto"/>
          <w:sz w:val="20"/>
          <w:szCs w:val="20"/>
          <w:lang w:eastAsia="es-ES"/>
        </w:rPr>
      </w:pPr>
    </w:p>
    <w:p w14:paraId="16DC766A" w14:textId="77777777" w:rsidR="003742FD" w:rsidRPr="00207033" w:rsidRDefault="003742FD" w:rsidP="00DC5D52">
      <w:pPr>
        <w:spacing w:after="0" w:line="360" w:lineRule="auto"/>
        <w:ind w:left="567" w:right="567"/>
        <w:rPr>
          <w:rFonts w:eastAsia="Times New Roman" w:cs="Tahoma"/>
          <w:b/>
          <w:bCs/>
          <w:i/>
          <w:color w:val="auto"/>
          <w:sz w:val="20"/>
          <w:szCs w:val="20"/>
          <w:lang w:eastAsia="es-ES"/>
        </w:rPr>
      </w:pPr>
      <w:r w:rsidRPr="00207033">
        <w:rPr>
          <w:rFonts w:eastAsia="Times New Roman" w:cs="Tahoma"/>
          <w:b/>
          <w:bCs/>
          <w:i/>
          <w:color w:val="auto"/>
          <w:sz w:val="20"/>
          <w:szCs w:val="20"/>
          <w:lang w:eastAsia="es-ES"/>
        </w:rPr>
        <w:t>“RAZONES O MOTIVOS DE LA INCONFORMIDAD</w:t>
      </w:r>
    </w:p>
    <w:p w14:paraId="6D25B3B9" w14:textId="48580EF9" w:rsidR="00912DBE" w:rsidRPr="00207033" w:rsidRDefault="00912DBE" w:rsidP="00DC5D52">
      <w:pPr>
        <w:spacing w:after="0" w:line="360" w:lineRule="auto"/>
        <w:ind w:left="567" w:right="567"/>
        <w:rPr>
          <w:rFonts w:eastAsia="Times New Roman" w:cs="Tahoma"/>
          <w:bCs/>
          <w:color w:val="auto"/>
          <w:sz w:val="20"/>
          <w:szCs w:val="20"/>
          <w:lang w:eastAsia="es-ES"/>
        </w:rPr>
      </w:pPr>
      <w:r w:rsidRPr="00207033">
        <w:rPr>
          <w:i/>
          <w:iCs/>
          <w:color w:val="000000"/>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w:t>
      </w:r>
      <w:r w:rsidRPr="00207033">
        <w:rPr>
          <w:i/>
          <w:iCs/>
          <w:color w:val="000000"/>
          <w:sz w:val="20"/>
          <w:szCs w:val="20"/>
        </w:rPr>
        <w:lastRenderedPageBreak/>
        <w:t xml:space="preserve">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w:t>
      </w:r>
      <w:r w:rsidRPr="00207033">
        <w:rPr>
          <w:i/>
          <w:iCs/>
          <w:color w:val="000000"/>
          <w:sz w:val="20"/>
          <w:szCs w:val="20"/>
        </w:rPr>
        <w:lastRenderedPageBreak/>
        <w:t xml:space="preserve">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207033">
        <w:rPr>
          <w:i/>
          <w:iCs/>
          <w:color w:val="000000"/>
          <w:sz w:val="20"/>
          <w:szCs w:val="20"/>
        </w:rPr>
        <w:t>obre</w:t>
      </w:r>
      <w:proofErr w:type="gramEnd"/>
      <w:r w:rsidRPr="00207033">
        <w:rPr>
          <w:i/>
          <w:iCs/>
          <w:color w:val="000000"/>
          <w:sz w:val="20"/>
          <w:szCs w:val="20"/>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207033">
        <w:rPr>
          <w:i/>
          <w:iCs/>
          <w:color w:val="000000"/>
          <w:sz w:val="20"/>
          <w:szCs w:val="20"/>
        </w:rPr>
        <w:t>sujeta</w:t>
      </w:r>
      <w:proofErr w:type="gramEnd"/>
      <w:r w:rsidRPr="00207033">
        <w:rPr>
          <w:i/>
          <w:iCs/>
          <w:color w:val="000000"/>
          <w:sz w:val="20"/>
          <w:szCs w:val="20"/>
        </w:rPr>
        <w:t xml:space="preserve"> la misma, y el </w:t>
      </w:r>
      <w:proofErr w:type="spellStart"/>
      <w:r w:rsidRPr="00207033">
        <w:rPr>
          <w:i/>
          <w:iCs/>
          <w:color w:val="000000"/>
          <w:sz w:val="20"/>
          <w:szCs w:val="20"/>
        </w:rPr>
        <w:t>por que</w:t>
      </w:r>
      <w:proofErr w:type="spellEnd"/>
      <w:r w:rsidRPr="00207033">
        <w:rPr>
          <w:i/>
          <w:iCs/>
          <w:color w:val="000000"/>
          <w:sz w:val="20"/>
          <w:szCs w:val="2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w:t>
      </w:r>
      <w:r w:rsidRPr="00207033">
        <w:rPr>
          <w:i/>
          <w:iCs/>
          <w:color w:val="000000"/>
          <w:sz w:val="20"/>
          <w:szCs w:val="20"/>
        </w:rPr>
        <w:lastRenderedPageBreak/>
        <w:t xml:space="preserve">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207033">
        <w:rPr>
          <w:i/>
          <w:iCs/>
          <w:color w:val="000000"/>
          <w:sz w:val="20"/>
          <w:szCs w:val="20"/>
        </w:rPr>
        <w:t>publica</w:t>
      </w:r>
      <w:proofErr w:type="spellEnd"/>
      <w:r w:rsidRPr="00207033">
        <w:rPr>
          <w:i/>
          <w:iCs/>
          <w:color w:val="000000"/>
          <w:sz w:val="20"/>
          <w:szCs w:val="20"/>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207033">
        <w:rPr>
          <w:i/>
          <w:iCs/>
          <w:color w:val="000000"/>
          <w:sz w:val="20"/>
          <w:szCs w:val="20"/>
        </w:rPr>
        <w:t>ningún</w:t>
      </w:r>
      <w:proofErr w:type="spellEnd"/>
      <w:r w:rsidRPr="00207033">
        <w:rPr>
          <w:i/>
          <w:iCs/>
          <w:color w:val="000000"/>
          <w:sz w:val="20"/>
          <w:szCs w:val="20"/>
        </w:rPr>
        <w:t xml:space="preserve"> momento la existencia de la </w:t>
      </w:r>
      <w:proofErr w:type="spellStart"/>
      <w:r w:rsidRPr="00207033">
        <w:rPr>
          <w:i/>
          <w:iCs/>
          <w:color w:val="000000"/>
          <w:sz w:val="20"/>
          <w:szCs w:val="20"/>
        </w:rPr>
        <w:t>información</w:t>
      </w:r>
      <w:proofErr w:type="spellEnd"/>
      <w:r w:rsidRPr="00207033">
        <w:rPr>
          <w:i/>
          <w:iCs/>
          <w:color w:val="000000"/>
          <w:sz w:val="20"/>
          <w:szCs w:val="20"/>
        </w:rPr>
        <w:t xml:space="preserve"> requerida, todo lo contrario por lo que en aquellos casos en que </w:t>
      </w:r>
      <w:proofErr w:type="spellStart"/>
      <w:r w:rsidRPr="00207033">
        <w:rPr>
          <w:i/>
          <w:iCs/>
          <w:color w:val="000000"/>
          <w:sz w:val="20"/>
          <w:szCs w:val="20"/>
        </w:rPr>
        <w:t>éste</w:t>
      </w:r>
      <w:proofErr w:type="spellEnd"/>
      <w:r w:rsidRPr="00207033">
        <w:rPr>
          <w:i/>
          <w:iCs/>
          <w:color w:val="000000"/>
          <w:sz w:val="20"/>
          <w:szCs w:val="2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w:t>
      </w:r>
      <w:r w:rsidRPr="00207033">
        <w:rPr>
          <w:i/>
          <w:iCs/>
          <w:color w:val="000000"/>
          <w:sz w:val="20"/>
          <w:szCs w:val="20"/>
        </w:rPr>
        <w:lastRenderedPageBreak/>
        <w:t>obligaciones de la presente Ley, al considerar posibles causas de responsabilidad administrativa por el incumplimiento a lo anteriormente expuesto, aunado a lo previsto por el artículo 222 fracciones I, III, XV y XXI del mismo ordenamiento jurídico.</w:t>
      </w:r>
      <w:r w:rsidRPr="00207033">
        <w:rPr>
          <w:rFonts w:eastAsia="Times New Roman" w:cs="Tahoma"/>
          <w:bCs/>
          <w:i/>
          <w:color w:val="auto"/>
          <w:sz w:val="20"/>
          <w:szCs w:val="20"/>
          <w:lang w:eastAsia="es-ES"/>
        </w:rPr>
        <w:t xml:space="preserve"> </w:t>
      </w:r>
      <w:r w:rsidR="003742FD" w:rsidRPr="00207033">
        <w:rPr>
          <w:rFonts w:eastAsia="Times New Roman" w:cs="Tahoma"/>
          <w:bCs/>
          <w:i/>
          <w:color w:val="auto"/>
          <w:sz w:val="20"/>
          <w:szCs w:val="20"/>
          <w:lang w:eastAsia="es-ES"/>
        </w:rPr>
        <w:t>(Sic)</w:t>
      </w:r>
    </w:p>
    <w:p w14:paraId="084AEF15" w14:textId="77777777" w:rsidR="00922CCF" w:rsidRPr="00207033" w:rsidRDefault="00922CCF" w:rsidP="00DC5D52">
      <w:pPr>
        <w:spacing w:after="0" w:line="360" w:lineRule="auto"/>
        <w:rPr>
          <w:rFonts w:eastAsia="Calibri" w:cs="Tahoma"/>
          <w:b/>
          <w:color w:val="000000"/>
        </w:rPr>
      </w:pPr>
    </w:p>
    <w:p w14:paraId="2CDCA2C4" w14:textId="36D0EE18" w:rsidR="003742FD" w:rsidRPr="00207033" w:rsidRDefault="003742FD" w:rsidP="00DC5D52">
      <w:pPr>
        <w:spacing w:after="0" w:line="360" w:lineRule="auto"/>
        <w:rPr>
          <w:rFonts w:eastAsia="Batang" w:cs="Tahoma"/>
          <w:b/>
          <w:bCs/>
          <w:color w:val="000000"/>
        </w:rPr>
      </w:pPr>
      <w:r w:rsidRPr="00207033">
        <w:rPr>
          <w:rFonts w:eastAsia="Calibri" w:cs="Tahoma"/>
          <w:b/>
          <w:color w:val="000000"/>
        </w:rPr>
        <w:t xml:space="preserve">VII. </w:t>
      </w:r>
      <w:r w:rsidRPr="00207033">
        <w:rPr>
          <w:rFonts w:eastAsia="Batang" w:cs="Tahoma"/>
          <w:b/>
          <w:bCs/>
          <w:color w:val="000000"/>
        </w:rPr>
        <w:t>Trámite del Recurso de Revisión</w:t>
      </w:r>
      <w:r w:rsidRPr="00207033">
        <w:rPr>
          <w:rFonts w:eastAsia="Calibri" w:cs="Tahoma"/>
          <w:b/>
          <w:color w:val="000000"/>
        </w:rPr>
        <w:t xml:space="preserve"> </w:t>
      </w:r>
      <w:r w:rsidRPr="00207033">
        <w:rPr>
          <w:rFonts w:eastAsia="Batang" w:cs="Tahoma"/>
          <w:b/>
          <w:bCs/>
          <w:color w:val="000000"/>
        </w:rPr>
        <w:t>ante este Instituto.</w:t>
      </w:r>
    </w:p>
    <w:p w14:paraId="275CF646" w14:textId="77777777" w:rsidR="003742FD" w:rsidRPr="00207033" w:rsidRDefault="003742FD" w:rsidP="00DC5D52">
      <w:pPr>
        <w:spacing w:after="0" w:line="360" w:lineRule="auto"/>
        <w:rPr>
          <w:rFonts w:eastAsia="Batang" w:cs="Tahoma"/>
          <w:bCs/>
          <w:color w:val="000000"/>
        </w:rPr>
      </w:pPr>
    </w:p>
    <w:p w14:paraId="34609055" w14:textId="7698D2E7" w:rsidR="003742FD" w:rsidRPr="00207033" w:rsidRDefault="003742FD" w:rsidP="00DC5D52">
      <w:pPr>
        <w:spacing w:after="0" w:line="360" w:lineRule="auto"/>
        <w:rPr>
          <w:rFonts w:eastAsia="Batang" w:cs="Tahoma"/>
          <w:bCs/>
          <w:szCs w:val="24"/>
        </w:rPr>
      </w:pPr>
      <w:r w:rsidRPr="00207033">
        <w:rPr>
          <w:rFonts w:eastAsia="Batang" w:cs="Tahoma"/>
          <w:b/>
          <w:bCs/>
          <w:color w:val="000000"/>
        </w:rPr>
        <w:t xml:space="preserve">a) Turno del Medio de Impugnación. </w:t>
      </w:r>
      <w:r w:rsidRPr="00207033">
        <w:rPr>
          <w:rFonts w:eastAsia="Batang" w:cs="Tahoma"/>
          <w:bCs/>
          <w:szCs w:val="24"/>
        </w:rPr>
        <w:t xml:space="preserve">El </w:t>
      </w:r>
      <w:r w:rsidR="00912DBE" w:rsidRPr="00207033">
        <w:rPr>
          <w:rFonts w:eastAsia="Batang" w:cs="Tahoma"/>
          <w:bCs/>
          <w:szCs w:val="24"/>
        </w:rPr>
        <w:t>veinticinco de mayo</w:t>
      </w:r>
      <w:r w:rsidRPr="00207033">
        <w:rPr>
          <w:rFonts w:eastAsia="Batang" w:cs="Tahoma"/>
          <w:bCs/>
          <w:szCs w:val="24"/>
        </w:rPr>
        <w:t xml:space="preserve"> de dos mil veintidós, el </w:t>
      </w:r>
      <w:r w:rsidRPr="00207033">
        <w:rPr>
          <w:rFonts w:cs="Tahoma"/>
          <w:lang w:val="es-ES"/>
        </w:rPr>
        <w:t>Sistema de Acceso a la Información Mexiquense (SAIMEX),</w:t>
      </w:r>
      <w:r w:rsidRPr="00207033">
        <w:rPr>
          <w:rFonts w:eastAsia="Batang" w:cs="Tahoma"/>
          <w:bCs/>
          <w:szCs w:val="24"/>
        </w:rPr>
        <w:t xml:space="preserve"> asignó los Recursos de Revisión con base en el sistema aprobado por el Pleno de este Órgano Garante y los turnó a los Comisionados  </w:t>
      </w:r>
      <w:r w:rsidRPr="00207033">
        <w:rPr>
          <w:rFonts w:eastAsia="Batang" w:cs="Tahoma"/>
          <w:bCs/>
          <w:szCs w:val="24"/>
          <w:lang w:val="es-ES"/>
        </w:rPr>
        <w:t>José Martínez Vilchis, María Del Rosario Mejía Ayala, Sharon Cristina Morales Martínez, Luis Gustavo Parra Noriega y Guadalupe Ramírez Peña,</w:t>
      </w:r>
      <w:r w:rsidRPr="00207033">
        <w:rPr>
          <w:rFonts w:eastAsia="Batang" w:cs="Tahoma"/>
          <w:bCs/>
          <w:szCs w:val="24"/>
        </w:rPr>
        <w:t xml:space="preserve"> para los efectos del artículo 185, fracción I, de la Ley de Transparencia y Acceso a la Información Pública del Estado de México y Municipios.</w:t>
      </w:r>
    </w:p>
    <w:p w14:paraId="778DC97E" w14:textId="77777777" w:rsidR="003742FD" w:rsidRPr="00207033" w:rsidRDefault="003742FD" w:rsidP="00DC5D52">
      <w:pPr>
        <w:spacing w:after="0" w:line="360" w:lineRule="auto"/>
        <w:rPr>
          <w:rFonts w:eastAsia="Times New Roman" w:cs="Tahoma"/>
          <w:b/>
          <w:bCs/>
          <w:color w:val="auto"/>
          <w:lang w:eastAsia="es-ES"/>
        </w:rPr>
      </w:pPr>
    </w:p>
    <w:p w14:paraId="1577E4F5" w14:textId="63480C6C" w:rsidR="003742FD" w:rsidRPr="00207033" w:rsidRDefault="003742FD" w:rsidP="00DC5D52">
      <w:pPr>
        <w:spacing w:after="0" w:line="360" w:lineRule="auto"/>
        <w:rPr>
          <w:rFonts w:eastAsia="Times New Roman" w:cs="Tahoma"/>
          <w:b/>
          <w:bCs/>
          <w:color w:val="auto"/>
          <w:lang w:eastAsia="es-ES"/>
        </w:rPr>
      </w:pPr>
      <w:r w:rsidRPr="00207033">
        <w:rPr>
          <w:rFonts w:eastAsia="Times New Roman" w:cs="Tahoma"/>
          <w:b/>
          <w:bCs/>
          <w:color w:val="auto"/>
          <w:lang w:eastAsia="es-ES"/>
        </w:rPr>
        <w:t>b) Admisión del Recurso de Revisión</w:t>
      </w:r>
      <w:r w:rsidRPr="00207033">
        <w:rPr>
          <w:rFonts w:eastAsia="Times New Roman" w:cs="Tahoma"/>
          <w:b/>
          <w:bCs/>
          <w:color w:val="auto"/>
          <w:lang w:val="es-ES_tradnl" w:eastAsia="es-ES"/>
        </w:rPr>
        <w:t xml:space="preserve">. </w:t>
      </w:r>
      <w:r w:rsidR="009E01AC" w:rsidRPr="00207033">
        <w:rPr>
          <w:rFonts w:eastAsia="Batang" w:cs="Tahoma"/>
          <w:bCs/>
          <w:color w:val="000000"/>
        </w:rPr>
        <w:t>Con fechas veintiséis, veintisiete, treinta, treinta y uno, de mayo</w:t>
      </w:r>
      <w:r w:rsidRPr="00207033">
        <w:rPr>
          <w:rFonts w:eastAsia="Batang" w:cs="Tahoma"/>
          <w:bCs/>
          <w:color w:val="000000"/>
        </w:rPr>
        <w:t xml:space="preserve"> de dos mil veintidós</w:t>
      </w:r>
      <w:r w:rsidRPr="00207033">
        <w:rPr>
          <w:rFonts w:eastAsia="Times New Roman" w:cs="Tahoma"/>
          <w:bCs/>
          <w:color w:val="auto"/>
          <w:lang w:val="es-ES_tradnl" w:eastAsia="es-ES"/>
        </w:rPr>
        <w:t xml:space="preserve">, se acordó la admisión de los Recursos de Revisión interpuestos por el Recurrente en contra del Sujeto Obligado, en términos del artículo 185, fracciones I y II de la Ley de Transparencia y Acceso a la Información Pública del Estado de México y Municipios, los cuales fueron debidamente notificados a las partes, a través del Sistema de Acceso a la Información Mexiquense (SAIMEX), en el que se les otorgó un plazo de siete días hábiles posteriores a la misma, para que manifestaran lo que a su derecho conviniera y formularan alegatos. </w:t>
      </w:r>
    </w:p>
    <w:p w14:paraId="339739FC" w14:textId="77777777" w:rsidR="003742FD" w:rsidRPr="00207033" w:rsidRDefault="003742FD" w:rsidP="00DC5D52">
      <w:pPr>
        <w:spacing w:after="0" w:line="360" w:lineRule="auto"/>
        <w:rPr>
          <w:rFonts w:cs="Tahoma"/>
        </w:rPr>
      </w:pPr>
    </w:p>
    <w:p w14:paraId="4B984E1D" w14:textId="77777777" w:rsidR="003742FD" w:rsidRPr="00207033" w:rsidRDefault="003742FD" w:rsidP="00DC5D52">
      <w:pPr>
        <w:spacing w:after="0" w:line="360" w:lineRule="auto"/>
        <w:rPr>
          <w:rFonts w:cs="Tahoma"/>
          <w:bCs/>
          <w:lang w:val="es-ES_tradnl"/>
        </w:rPr>
      </w:pPr>
      <w:r w:rsidRPr="00207033">
        <w:rPr>
          <w:rFonts w:eastAsia="Times New Roman" w:cs="Tahoma"/>
          <w:b/>
          <w:bCs/>
          <w:color w:val="auto"/>
          <w:lang w:eastAsia="es-ES"/>
        </w:rPr>
        <w:t xml:space="preserve">c) </w:t>
      </w:r>
      <w:r w:rsidRPr="00207033">
        <w:rPr>
          <w:rFonts w:eastAsia="Batang" w:cs="Tahoma"/>
          <w:b/>
          <w:bCs/>
          <w:lang w:val="es-ES_tradnl"/>
        </w:rPr>
        <w:t>Informe Justificado o manifestaciones</w:t>
      </w:r>
      <w:r w:rsidRPr="00207033">
        <w:rPr>
          <w:b/>
          <w:lang w:val="es-ES_tradnl"/>
        </w:rPr>
        <w:t xml:space="preserve">. </w:t>
      </w:r>
      <w:bookmarkStart w:id="0" w:name="_Hlk84950917"/>
      <w:r w:rsidRPr="00207033">
        <w:rPr>
          <w:bCs/>
          <w:lang w:val="es-ES_tradnl"/>
        </w:rPr>
        <w:t>Las partes fueron omisas en emitir manifestaciones o alegatos.</w:t>
      </w:r>
      <w:bookmarkEnd w:id="0"/>
    </w:p>
    <w:p w14:paraId="2CF99902" w14:textId="77777777" w:rsidR="003742FD" w:rsidRPr="00207033" w:rsidRDefault="003742FD" w:rsidP="00DC5D52">
      <w:pPr>
        <w:pStyle w:val="Prrafodelista"/>
        <w:spacing w:after="0" w:line="360" w:lineRule="auto"/>
        <w:rPr>
          <w:i/>
          <w:iCs/>
        </w:rPr>
      </w:pPr>
    </w:p>
    <w:p w14:paraId="7E6FBFD5" w14:textId="6942C2E6" w:rsidR="003742FD" w:rsidRPr="00207033" w:rsidRDefault="003742FD" w:rsidP="00DC5D52">
      <w:pPr>
        <w:widowControl w:val="0"/>
        <w:spacing w:after="0" w:line="360" w:lineRule="auto"/>
        <w:rPr>
          <w:rFonts w:eastAsia="Times New Roman" w:cs="Tahoma"/>
          <w:bCs/>
          <w:color w:val="auto"/>
          <w:lang w:eastAsia="es-ES"/>
        </w:rPr>
      </w:pPr>
      <w:r w:rsidRPr="00207033">
        <w:rPr>
          <w:rFonts w:eastAsia="Times New Roman" w:cs="Tahoma"/>
          <w:b/>
          <w:color w:val="auto"/>
          <w:lang w:eastAsia="es-ES"/>
        </w:rPr>
        <w:t xml:space="preserve">d) Acumulación de los asuntos. </w:t>
      </w:r>
      <w:r w:rsidRPr="00207033">
        <w:rPr>
          <w:rFonts w:eastAsia="Times New Roman" w:cs="Tahoma"/>
          <w:color w:val="auto"/>
          <w:lang w:eastAsia="es-ES"/>
        </w:rPr>
        <w:t>El</w:t>
      </w:r>
      <w:r w:rsidRPr="00207033">
        <w:rPr>
          <w:rFonts w:eastAsia="Times New Roman" w:cs="Tahoma"/>
          <w:b/>
          <w:color w:val="auto"/>
          <w:lang w:eastAsia="es-ES"/>
        </w:rPr>
        <w:t xml:space="preserve"> </w:t>
      </w:r>
      <w:r w:rsidR="005C2A00" w:rsidRPr="00207033">
        <w:rPr>
          <w:rFonts w:eastAsia="Times New Roman" w:cs="Tahoma"/>
          <w:bCs/>
          <w:color w:val="auto"/>
          <w:lang w:eastAsia="es-ES"/>
        </w:rPr>
        <w:t>quince</w:t>
      </w:r>
      <w:r w:rsidR="009E01AC" w:rsidRPr="00207033">
        <w:rPr>
          <w:rFonts w:eastAsia="Times New Roman" w:cs="Tahoma"/>
          <w:bCs/>
          <w:color w:val="auto"/>
          <w:lang w:eastAsia="es-ES"/>
        </w:rPr>
        <w:t xml:space="preserve"> de ju</w:t>
      </w:r>
      <w:r w:rsidR="005C2A00" w:rsidRPr="00207033">
        <w:rPr>
          <w:rFonts w:eastAsia="Times New Roman" w:cs="Tahoma"/>
          <w:bCs/>
          <w:color w:val="auto"/>
          <w:lang w:eastAsia="es-ES"/>
        </w:rPr>
        <w:t>nio</w:t>
      </w:r>
      <w:r w:rsidRPr="00207033">
        <w:rPr>
          <w:rFonts w:eastAsia="Times New Roman" w:cs="Tahoma"/>
          <w:bCs/>
          <w:color w:val="auto"/>
          <w:lang w:eastAsia="es-ES"/>
        </w:rPr>
        <w:t xml:space="preserve"> de dos mil veintidós, el Pleno del Instituto </w:t>
      </w:r>
      <w:r w:rsidRPr="00207033">
        <w:rPr>
          <w:rFonts w:eastAsia="Times New Roman" w:cs="Tahoma"/>
          <w:bCs/>
          <w:color w:val="auto"/>
          <w:lang w:eastAsia="es-ES"/>
        </w:rPr>
        <w:lastRenderedPageBreak/>
        <w:t xml:space="preserve">de Transparencia, Acceso a la Información Pública y Protección de Datos Personales del Estado de México y Municipios, durante la Décima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207033">
        <w:rPr>
          <w:rFonts w:eastAsia="Times New Roman" w:cs="Tahoma"/>
          <w:b/>
          <w:bCs/>
          <w:color w:val="auto"/>
          <w:lang w:eastAsia="es-ES"/>
        </w:rPr>
        <w:t>acordó</w:t>
      </w:r>
      <w:r w:rsidRPr="00207033">
        <w:rPr>
          <w:rFonts w:eastAsia="Times New Roman" w:cs="Tahoma"/>
          <w:bCs/>
          <w:color w:val="auto"/>
          <w:lang w:eastAsia="es-ES"/>
        </w:rPr>
        <w:t xml:space="preserve"> la acumulación de los Recursos de Revisión </w:t>
      </w:r>
      <w:r w:rsidR="005C2A00" w:rsidRPr="00207033">
        <w:rPr>
          <w:bCs/>
        </w:rPr>
        <w:t>09122/INFOEM/IP/RR/2022, 09123/INFOEM/IP/RR/2022, 09124/INFOEM/IP/RR/2022, 09125/INFOEM/IP/RR/2022, 09126/INFOEM/IP/RR/2022, 09127/INFOEM/IP/RR/2022, 09128/INFOEM/IP/RR/2022, 09129/INFOEM/IP/RR/2022, 09130/INFOEM/IP/RR/2022, 09131/INFOEM/IP/RR/2022, 09132/INFOEM/IP/RR/2022, 09133/INFOEM/IP/RR/2022, 09134/INFOEM/IP/RR/2022, 09135/INFOEM/IP/RR/2022, 09136/INFOEM/IP/RR/2022, 09137/INFOEM/IP/RR/2022, 09138/INFOEM/IP/RR/2022, 09139/INFOEM/IP/RR/2022, 09140/INFOEM/IP/RR/2022, 09141/INFOEM/IP/RR/2022, 09142/INFOEM/IP/RR/2022, 09143/INFOEM/IP/RR/2022, 09144/INFOEM/IP/RR/2022</w:t>
      </w:r>
      <w:r w:rsidR="005C2A00" w:rsidRPr="00207033">
        <w:rPr>
          <w:rFonts w:eastAsia="Calibri" w:cs="Tahoma"/>
          <w:bCs/>
        </w:rPr>
        <w:t>,</w:t>
      </w:r>
      <w:r w:rsidR="005C2A00" w:rsidRPr="00207033">
        <w:rPr>
          <w:rFonts w:eastAsia="Calibri" w:cs="Tahoma"/>
        </w:rPr>
        <w:t xml:space="preserve"> </w:t>
      </w:r>
      <w:r w:rsidR="005C2A00" w:rsidRPr="00207033">
        <w:rPr>
          <w:bCs/>
        </w:rPr>
        <w:t xml:space="preserve">09145/INFOEM/IP/RR/2022, 09146/INFOEM/IP/RR/2022, 09147/INFOEM/IP/RR/2022, 09148/INFOEM/IP/RR/2022, 09149/INFOEM/IP/RR/2022, 09150/INFOEM/IP/RR/2022, 09151/INFOEM/IP/RR/2022, 09152/INFOEM/IP/RR/2022, 09153/INFOEM/IP/RR/2022, 09154/INFOEM/IP/RR/2022, 09155/INFOEM/IP/RR/2022, 09156/INFOEM/IP/RR/2022, 09157/INFOEM/IP/RR/2022, 09158/INFOEM/IP/RR/2022, 09159/INFOEM/IP/RR/2022, 09160/INFOEM/IP/RR/2022, 09161/INFOEM/IP/RR/2022, 09162/INFOEM/IP/RR/2022, 09163/INFOEM/IP/RR/2022, 09164/INFOEM/IP/RR/2022, 09165/INFOEM/IP/RR/2022, 09166/INFOEM/IP/RR/2022, 09167/INFOEM/IP/RR/2022, 09168/INFOEM/IP/RR/2022, 09169/INFOEM/IP/RR/2022, 09170/INFOEM/IP/RR/2022, 09171/INFOEM/IP/RR/2022, 09172/INFOEM/IP/RR/2022, 09173/INFOEM/IP/RR/2022, 09174/INFOEM/IP/RR/2022, 09175/INFOEM/IP/RR/2022, 09176/INFOEM/IP/RR/2022, 09177/INFOEM/IP/RR/2022, 09178/INFOEM/IP/RR/2022, 09179/INFOEM/IP/RR/2022, 09180/INFOEM/IP/RR/2022, 09181/INFOEM/IP/RR/2022, 09182/INFOEM/IP/RR/2022, 09183/INFOEM/IP/RR/2022, </w:t>
      </w:r>
      <w:r w:rsidR="005C2A00" w:rsidRPr="00207033">
        <w:rPr>
          <w:bCs/>
        </w:rPr>
        <w:lastRenderedPageBreak/>
        <w:t>09184/INFOEM/IP/RR/2022, 09185/INFOEM/IP/RR/2022, 09186/INFOEM/IP/RR/2022, 09187/INFOEM/IP/RR/2022, 09188/INFOEM/IP/RR/2022, 09189/INFOEM/IP/RR/2022, 09190/INFOEM/IP/RR/2022, 09191/INFOEM/IP/RR/2022, 09192/INFOEM/IP/RR/2022, 09193/INFOEM/IP/RR/2022, 09194/INFOEM/IP/RR/2022, 09195/INFOEM/IP/RR/2022, 09196/INFOEM/IP/RR/2022, 09197/INFOEM/IP/RR/2022, 09198/INFOEM/IP/RR/2022, 09199/INFOEM/IP/RR/2022, 09200/INFOEM/IP/RR/2022 y 09220/INFOEM/IP/RR/2022</w:t>
      </w:r>
      <w:r w:rsidRPr="00207033">
        <w:rPr>
          <w:rFonts w:eastAsia="Times New Roman" w:cs="Tahoma"/>
          <w:bCs/>
          <w:color w:val="auto"/>
          <w:lang w:eastAsia="es-ES"/>
        </w:rPr>
        <w:t xml:space="preserve">, al diverso  </w:t>
      </w:r>
      <w:r w:rsidRPr="00207033">
        <w:rPr>
          <w:bCs/>
        </w:rPr>
        <w:t>0</w:t>
      </w:r>
      <w:r w:rsidR="005C2A00" w:rsidRPr="00207033">
        <w:rPr>
          <w:bCs/>
        </w:rPr>
        <w:t>91</w:t>
      </w:r>
      <w:r w:rsidRPr="00207033">
        <w:rPr>
          <w:bCs/>
        </w:rPr>
        <w:t>21/INFOEM/IP/RR/2022</w:t>
      </w:r>
      <w:r w:rsidRPr="00207033">
        <w:rPr>
          <w:b/>
          <w:bCs/>
        </w:rPr>
        <w:t xml:space="preserve"> </w:t>
      </w:r>
      <w:r w:rsidRPr="00207033">
        <w:rPr>
          <w:rFonts w:eastAsia="Times New Roman" w:cs="Tahoma"/>
          <w:bCs/>
          <w:color w:val="auto"/>
          <w:lang w:eastAsia="es-ES"/>
        </w:rPr>
        <w:t>por ser este último el más antiguo, sustanciado bajo el índice de esta Ponencia.</w:t>
      </w:r>
    </w:p>
    <w:p w14:paraId="201F53FA" w14:textId="77777777" w:rsidR="003742FD" w:rsidRPr="00207033" w:rsidRDefault="003742FD" w:rsidP="00DC5D52">
      <w:pPr>
        <w:spacing w:after="0" w:line="360" w:lineRule="auto"/>
        <w:rPr>
          <w:rFonts w:eastAsia="Times New Roman" w:cs="Tahoma"/>
          <w:color w:val="auto"/>
          <w:lang w:eastAsia="es-ES"/>
        </w:rPr>
      </w:pPr>
    </w:p>
    <w:p w14:paraId="18227E7F" w14:textId="1336DD6D" w:rsidR="005C2A00" w:rsidRPr="00207033" w:rsidRDefault="003742FD" w:rsidP="00DC5D52">
      <w:pPr>
        <w:spacing w:after="0" w:line="360" w:lineRule="auto"/>
        <w:rPr>
          <w:rFonts w:eastAsia="Palatino Linotype" w:cs="Palatino Linotype"/>
          <w:lang w:val="es-ES"/>
        </w:rPr>
      </w:pPr>
      <w:r w:rsidRPr="00207033">
        <w:rPr>
          <w:rFonts w:eastAsia="Times New Roman" w:cs="Tahoma"/>
          <w:b/>
          <w:bCs/>
          <w:color w:val="000000"/>
          <w:lang w:eastAsia="es-ES"/>
        </w:rPr>
        <w:t xml:space="preserve">e) </w:t>
      </w:r>
      <w:r w:rsidR="005C2A00" w:rsidRPr="00207033">
        <w:rPr>
          <w:rFonts w:eastAsia="Palatino Linotype" w:cs="Palatino Linotype"/>
          <w:b/>
          <w:bCs/>
          <w:lang w:val="es-ES"/>
        </w:rPr>
        <w:t xml:space="preserve">Ampliación de plazo para resolver. </w:t>
      </w:r>
      <w:r w:rsidR="005C2A00" w:rsidRPr="00207033">
        <w:rPr>
          <w:rFonts w:eastAsia="Palatino Linotype" w:cs="Palatino Linotype"/>
          <w:lang w:val="es-ES"/>
        </w:rPr>
        <w:t>El catorce de julio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3AD95A77" w14:textId="77777777" w:rsidR="0006663C" w:rsidRPr="00207033" w:rsidRDefault="0006663C" w:rsidP="00DC5D52">
      <w:pPr>
        <w:spacing w:after="0" w:line="360" w:lineRule="auto"/>
        <w:rPr>
          <w:rFonts w:eastAsia="Palatino Linotype" w:cs="Palatino Linotype"/>
          <w:lang w:val="es-ES"/>
        </w:rPr>
      </w:pPr>
    </w:p>
    <w:p w14:paraId="18261A41"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C9DCCC" w14:textId="77777777" w:rsidR="0006663C" w:rsidRPr="00207033" w:rsidRDefault="0006663C" w:rsidP="00DC5D52">
      <w:pPr>
        <w:spacing w:after="0" w:line="360" w:lineRule="auto"/>
        <w:rPr>
          <w:rFonts w:eastAsia="Palatino Linotype" w:cs="Palatino Linotype"/>
        </w:rPr>
      </w:pPr>
    </w:p>
    <w:p w14:paraId="432845E4"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207033">
        <w:rPr>
          <w:rFonts w:eastAsia="Palatino Linotype" w:cs="Palatino Linotype"/>
        </w:rPr>
        <w:lastRenderedPageBreak/>
        <w:t>conforme a los parámetros establecidos por diversos órganos jurisdiccionales federales, aplicables también en procedimientos análogos, como el que nos ocupa.</w:t>
      </w:r>
    </w:p>
    <w:p w14:paraId="7B0E161D" w14:textId="77777777" w:rsidR="0006663C" w:rsidRPr="00207033" w:rsidRDefault="0006663C" w:rsidP="00DC5D52">
      <w:pPr>
        <w:spacing w:after="0" w:line="360" w:lineRule="auto"/>
        <w:rPr>
          <w:rFonts w:eastAsia="Palatino Linotype" w:cs="Palatino Linotype"/>
        </w:rPr>
      </w:pPr>
    </w:p>
    <w:p w14:paraId="66735204"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1E4A7A" w14:textId="77777777" w:rsidR="0006663C" w:rsidRPr="00207033" w:rsidRDefault="0006663C" w:rsidP="00DC5D52">
      <w:pPr>
        <w:spacing w:after="0" w:line="360" w:lineRule="auto"/>
        <w:rPr>
          <w:rFonts w:eastAsia="Palatino Linotype" w:cs="Palatino Linotype"/>
        </w:rPr>
      </w:pPr>
    </w:p>
    <w:p w14:paraId="321C2128"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30D8AA" w14:textId="77777777" w:rsidR="0006663C" w:rsidRPr="00207033" w:rsidRDefault="0006663C" w:rsidP="00DC5D52">
      <w:pPr>
        <w:spacing w:after="0" w:line="360" w:lineRule="auto"/>
        <w:rPr>
          <w:rFonts w:eastAsia="Palatino Linotype" w:cs="Palatino Linotype"/>
        </w:rPr>
      </w:pPr>
    </w:p>
    <w:p w14:paraId="78F4E97D"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AE6ACD" w14:textId="77777777" w:rsidR="0006663C" w:rsidRPr="00207033" w:rsidRDefault="0006663C" w:rsidP="00DC5D52">
      <w:pPr>
        <w:spacing w:after="0" w:line="360" w:lineRule="auto"/>
        <w:rPr>
          <w:rFonts w:eastAsia="Palatino Linotype" w:cs="Palatino Linotype"/>
        </w:rPr>
      </w:pPr>
    </w:p>
    <w:p w14:paraId="4C442731" w14:textId="77777777" w:rsidR="0006663C" w:rsidRPr="00207033" w:rsidRDefault="0006663C" w:rsidP="00DC5D52">
      <w:pPr>
        <w:numPr>
          <w:ilvl w:val="0"/>
          <w:numId w:val="10"/>
        </w:numPr>
        <w:spacing w:after="0" w:line="360" w:lineRule="auto"/>
        <w:contextualSpacing/>
        <w:rPr>
          <w:rFonts w:eastAsia="Palatino Linotype" w:cs="Palatino Linotype"/>
          <w:szCs w:val="28"/>
          <w:lang w:eastAsia="es-ES"/>
        </w:rPr>
      </w:pPr>
      <w:r w:rsidRPr="00207033">
        <w:rPr>
          <w:rFonts w:eastAsia="Palatino Linotype" w:cs="Palatino Linotype"/>
          <w:b/>
          <w:bCs/>
          <w:szCs w:val="28"/>
          <w:lang w:eastAsia="es-ES"/>
        </w:rPr>
        <w:t>Complejidad del asunto:</w:t>
      </w:r>
      <w:r w:rsidRPr="00207033">
        <w:rPr>
          <w:rFonts w:eastAsia="Palatino Linotype" w:cs="Palatino Linotype"/>
          <w:szCs w:val="28"/>
          <w:lang w:eastAsia="es-ES"/>
        </w:rPr>
        <w:t xml:space="preserve"> La complejidad de la prueba, la pluralidad de sujetos procesales, el tiempo transcurrido, las características y contexto del recurso.</w:t>
      </w:r>
    </w:p>
    <w:p w14:paraId="6DA07224" w14:textId="77777777" w:rsidR="0006663C" w:rsidRPr="00207033" w:rsidRDefault="0006663C" w:rsidP="00DC5D52">
      <w:pPr>
        <w:spacing w:after="0" w:line="360" w:lineRule="auto"/>
        <w:ind w:left="720"/>
        <w:contextualSpacing/>
        <w:rPr>
          <w:rFonts w:eastAsia="Palatino Linotype" w:cs="Palatino Linotype"/>
          <w:szCs w:val="28"/>
          <w:lang w:eastAsia="es-ES"/>
        </w:rPr>
      </w:pPr>
    </w:p>
    <w:p w14:paraId="3F47CC22" w14:textId="77777777" w:rsidR="0006663C" w:rsidRPr="00207033" w:rsidRDefault="0006663C" w:rsidP="00DC5D52">
      <w:pPr>
        <w:numPr>
          <w:ilvl w:val="0"/>
          <w:numId w:val="10"/>
        </w:numPr>
        <w:spacing w:after="0" w:line="360" w:lineRule="auto"/>
        <w:contextualSpacing/>
        <w:jc w:val="left"/>
        <w:rPr>
          <w:rFonts w:eastAsia="Palatino Linotype" w:cs="Palatino Linotype"/>
          <w:szCs w:val="28"/>
          <w:lang w:eastAsia="es-ES"/>
        </w:rPr>
      </w:pPr>
      <w:r w:rsidRPr="00207033">
        <w:rPr>
          <w:rFonts w:eastAsia="Palatino Linotype" w:cs="Palatino Linotype"/>
          <w:b/>
          <w:bCs/>
          <w:szCs w:val="28"/>
          <w:lang w:eastAsia="es-ES"/>
        </w:rPr>
        <w:t>Actividad Procesal del interesado:</w:t>
      </w:r>
      <w:r w:rsidRPr="00207033">
        <w:rPr>
          <w:rFonts w:eastAsia="Palatino Linotype" w:cs="Palatino Linotype"/>
          <w:szCs w:val="28"/>
          <w:lang w:eastAsia="es-ES"/>
        </w:rPr>
        <w:t xml:space="preserve"> Acciones u omisiones del interesado.</w:t>
      </w:r>
    </w:p>
    <w:p w14:paraId="406F1456" w14:textId="77777777" w:rsidR="0006663C" w:rsidRPr="00207033" w:rsidRDefault="0006663C" w:rsidP="00DC5D52">
      <w:pPr>
        <w:spacing w:after="0" w:line="360" w:lineRule="auto"/>
        <w:ind w:left="720"/>
        <w:contextualSpacing/>
        <w:rPr>
          <w:rFonts w:eastAsia="Palatino Linotype" w:cs="Palatino Linotype"/>
          <w:szCs w:val="28"/>
          <w:lang w:eastAsia="es-ES"/>
        </w:rPr>
      </w:pPr>
    </w:p>
    <w:p w14:paraId="006BF4DF" w14:textId="77777777" w:rsidR="0006663C" w:rsidRPr="00207033" w:rsidRDefault="0006663C" w:rsidP="00DC5D52">
      <w:pPr>
        <w:numPr>
          <w:ilvl w:val="0"/>
          <w:numId w:val="10"/>
        </w:numPr>
        <w:spacing w:after="0" w:line="360" w:lineRule="auto"/>
        <w:contextualSpacing/>
        <w:rPr>
          <w:rFonts w:eastAsia="Palatino Linotype" w:cs="Palatino Linotype"/>
          <w:szCs w:val="28"/>
          <w:lang w:eastAsia="es-ES"/>
        </w:rPr>
      </w:pPr>
      <w:r w:rsidRPr="00207033">
        <w:rPr>
          <w:rFonts w:eastAsia="Palatino Linotype" w:cs="Palatino Linotype"/>
          <w:b/>
          <w:bCs/>
          <w:szCs w:val="28"/>
          <w:lang w:eastAsia="es-ES"/>
        </w:rPr>
        <w:t>Conducta de la Autoridad:</w:t>
      </w:r>
      <w:r w:rsidRPr="00207033">
        <w:rPr>
          <w:rFonts w:eastAsia="Palatino Linotype" w:cs="Palatino Linotype"/>
          <w:szCs w:val="28"/>
          <w:lang w:eastAsia="es-ES"/>
        </w:rPr>
        <w:t xml:space="preserve"> Las Acciones u omisiones realizadas en el procedimiento. Así como si la autoridad actuó con la debida diligencia.</w:t>
      </w:r>
    </w:p>
    <w:p w14:paraId="489DC961" w14:textId="77777777" w:rsidR="0006663C" w:rsidRPr="00207033" w:rsidRDefault="0006663C" w:rsidP="00DC5D52">
      <w:pPr>
        <w:spacing w:after="0" w:line="360" w:lineRule="auto"/>
        <w:ind w:left="720"/>
        <w:contextualSpacing/>
        <w:rPr>
          <w:rFonts w:eastAsia="Palatino Linotype" w:cs="Palatino Linotype"/>
          <w:szCs w:val="28"/>
          <w:lang w:eastAsia="es-ES"/>
        </w:rPr>
      </w:pPr>
    </w:p>
    <w:p w14:paraId="68437B2F" w14:textId="77777777" w:rsidR="0006663C" w:rsidRPr="00207033" w:rsidRDefault="0006663C" w:rsidP="00DC5D52">
      <w:pPr>
        <w:numPr>
          <w:ilvl w:val="0"/>
          <w:numId w:val="10"/>
        </w:numPr>
        <w:spacing w:after="0" w:line="360" w:lineRule="auto"/>
        <w:contextualSpacing/>
        <w:rPr>
          <w:rFonts w:eastAsia="Palatino Linotype" w:cs="Palatino Linotype"/>
          <w:szCs w:val="28"/>
          <w:lang w:eastAsia="es-ES"/>
        </w:rPr>
      </w:pPr>
      <w:r w:rsidRPr="00207033">
        <w:rPr>
          <w:rFonts w:eastAsia="Palatino Linotype" w:cs="Palatino Linotype"/>
          <w:b/>
          <w:bCs/>
          <w:szCs w:val="28"/>
          <w:lang w:eastAsia="es-ES"/>
        </w:rPr>
        <w:t xml:space="preserve">La afectación generada en la situación jurídica de la persona involucrada en el proceso: </w:t>
      </w:r>
      <w:r w:rsidRPr="00207033">
        <w:rPr>
          <w:rFonts w:eastAsia="Palatino Linotype" w:cs="Palatino Linotype"/>
          <w:szCs w:val="28"/>
          <w:lang w:eastAsia="es-ES"/>
        </w:rPr>
        <w:t>Violación a sus derechos humanos.</w:t>
      </w:r>
    </w:p>
    <w:p w14:paraId="7FD9A36B" w14:textId="77777777" w:rsidR="0006663C" w:rsidRPr="00207033" w:rsidRDefault="0006663C" w:rsidP="00DC5D52">
      <w:pPr>
        <w:spacing w:after="0" w:line="360" w:lineRule="auto"/>
        <w:rPr>
          <w:rFonts w:eastAsia="Palatino Linotype" w:cs="Palatino Linotype"/>
        </w:rPr>
      </w:pPr>
    </w:p>
    <w:p w14:paraId="5B5F4EE8"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63110A" w14:textId="77777777" w:rsidR="0006663C" w:rsidRPr="00207033" w:rsidRDefault="0006663C" w:rsidP="00DC5D52">
      <w:pPr>
        <w:spacing w:after="0" w:line="360" w:lineRule="auto"/>
        <w:rPr>
          <w:rFonts w:eastAsia="Palatino Linotype" w:cs="Palatino Linotype"/>
        </w:rPr>
      </w:pPr>
    </w:p>
    <w:p w14:paraId="5D91A903"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Argumento que encuentra sustento en la jurisprudencia P./J. 32/92 emitida por el Pleno de la Suprema Corte de Justicia de la Nación de rubro “</w:t>
      </w:r>
      <w:r w:rsidRPr="00207033">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207033">
        <w:rPr>
          <w:rFonts w:eastAsia="Palatino Linotype" w:cs="Palatino Linotype"/>
        </w:rPr>
        <w:t>.”, visible en la Gaceta del Seminario Judicial de la Federación con el registro digital 205635.</w:t>
      </w:r>
    </w:p>
    <w:p w14:paraId="380DC603" w14:textId="77777777" w:rsidR="0006663C" w:rsidRPr="00207033" w:rsidRDefault="0006663C" w:rsidP="00DC5D52">
      <w:pPr>
        <w:spacing w:after="0" w:line="360" w:lineRule="auto"/>
        <w:rPr>
          <w:rFonts w:eastAsia="Palatino Linotype" w:cs="Palatino Linotype"/>
        </w:rPr>
      </w:pPr>
    </w:p>
    <w:p w14:paraId="0372267A"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3AD170" w14:textId="77777777" w:rsidR="0006663C" w:rsidRPr="00207033" w:rsidRDefault="0006663C" w:rsidP="00DC5D52">
      <w:pPr>
        <w:spacing w:after="0" w:line="360" w:lineRule="auto"/>
        <w:rPr>
          <w:rFonts w:eastAsia="Palatino Linotype" w:cs="Palatino Linotype"/>
        </w:rPr>
      </w:pPr>
    </w:p>
    <w:p w14:paraId="64819B97"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5B3ACAE4" w14:textId="77777777" w:rsidR="0006663C" w:rsidRPr="00207033" w:rsidRDefault="0006663C" w:rsidP="00DC5D52">
      <w:pPr>
        <w:spacing w:after="0" w:line="360" w:lineRule="auto"/>
        <w:rPr>
          <w:rFonts w:eastAsia="Palatino Linotype" w:cs="Palatino Linotype"/>
        </w:rPr>
      </w:pPr>
    </w:p>
    <w:p w14:paraId="79868143"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lastRenderedPageBreak/>
        <w:t>“</w:t>
      </w:r>
      <w:r w:rsidRPr="00207033">
        <w:rPr>
          <w:rFonts w:eastAsia="Palatino Linotype" w:cs="Palatino Linotype"/>
          <w:b/>
          <w:bCs/>
        </w:rPr>
        <w:t>PLAZO RAZONABLE PARA RESOLVER. DIMENSIÓN Y EFECTOS DE ESTE CONCEPTO CUANDO SE ADUCE EXCESIVA CARGA DE TRABAJO</w:t>
      </w:r>
      <w:r w:rsidRPr="00207033">
        <w:rPr>
          <w:rFonts w:eastAsia="Palatino Linotype" w:cs="Palatino Linotype"/>
        </w:rPr>
        <w:t>.” consultable en el Seminario Judicial de la Federación y su gaceta, con el registro digital 2002351.</w:t>
      </w:r>
    </w:p>
    <w:p w14:paraId="3819F1E2" w14:textId="77777777" w:rsidR="0006663C" w:rsidRPr="00207033" w:rsidRDefault="0006663C" w:rsidP="00DC5D52">
      <w:pPr>
        <w:spacing w:after="0" w:line="360" w:lineRule="auto"/>
        <w:rPr>
          <w:rFonts w:eastAsia="Palatino Linotype" w:cs="Palatino Linotype"/>
        </w:rPr>
      </w:pPr>
    </w:p>
    <w:p w14:paraId="56613F65"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w:t>
      </w:r>
      <w:r w:rsidRPr="00207033">
        <w:rPr>
          <w:rFonts w:eastAsia="Palatino Linotype" w:cs="Palatino Linotype"/>
          <w:b/>
          <w:bCs/>
        </w:rPr>
        <w:t>PLAZO RAZONABLE PARA RESOLVER. CONCEPTO Y ELEMENTOS QUE LO INTEGRAN A LA LUZ DEL DERECHO INTERNACIONAL DE LOS DERECHOS HUMANOS</w:t>
      </w:r>
      <w:r w:rsidRPr="00207033">
        <w:rPr>
          <w:rFonts w:eastAsia="Palatino Linotype" w:cs="Palatino Linotype"/>
        </w:rPr>
        <w:t>.”, visible en el Seminario Judicial de la Federación y su gaceta, con el registro digital 2002350.</w:t>
      </w:r>
    </w:p>
    <w:p w14:paraId="6BC9ECCA" w14:textId="77777777" w:rsidR="0006663C" w:rsidRPr="00207033" w:rsidRDefault="0006663C" w:rsidP="00DC5D52">
      <w:pPr>
        <w:spacing w:after="0" w:line="360" w:lineRule="auto"/>
        <w:rPr>
          <w:rFonts w:eastAsia="Palatino Linotype" w:cs="Palatino Linotype"/>
        </w:rPr>
      </w:pPr>
    </w:p>
    <w:p w14:paraId="3C8DFF30" w14:textId="77777777" w:rsidR="0006663C" w:rsidRPr="00207033" w:rsidRDefault="0006663C" w:rsidP="00DC5D52">
      <w:pPr>
        <w:spacing w:after="0" w:line="360" w:lineRule="auto"/>
        <w:rPr>
          <w:rFonts w:eastAsia="Palatino Linotype" w:cs="Palatino Linotype"/>
        </w:rPr>
      </w:pPr>
      <w:r w:rsidRPr="00207033">
        <w:rPr>
          <w:rFonts w:eastAsia="Palatino Linotype" w:cs="Palatino Linotype"/>
        </w:rPr>
        <w:t xml:space="preserve">Por ello, este organismo garante comprometido con la tutela de los derechos humanos confiados señala que este exceso del plazo legal para resolver el presente </w:t>
      </w:r>
      <w:proofErr w:type="gramStart"/>
      <w:r w:rsidRPr="00207033">
        <w:rPr>
          <w:rFonts w:eastAsia="Palatino Linotype" w:cs="Palatino Linotype"/>
        </w:rPr>
        <w:t>asunto,</w:t>
      </w:r>
      <w:proofErr w:type="gramEnd"/>
      <w:r w:rsidRPr="00207033">
        <w:rPr>
          <w:rFonts w:eastAsia="Palatino Linotype" w:cs="Palatino Linotype"/>
        </w:rPr>
        <w:t xml:space="preserve"> resulta de carácter excepcional.</w:t>
      </w:r>
    </w:p>
    <w:p w14:paraId="163C0898" w14:textId="77777777" w:rsidR="005C2A00" w:rsidRPr="00207033" w:rsidRDefault="005C2A00" w:rsidP="00DC5D52">
      <w:pPr>
        <w:spacing w:after="0" w:line="360" w:lineRule="auto"/>
        <w:rPr>
          <w:rFonts w:eastAsia="Times New Roman" w:cs="Tahoma"/>
          <w:b/>
          <w:bCs/>
          <w:color w:val="000000"/>
          <w:lang w:eastAsia="es-ES"/>
        </w:rPr>
      </w:pPr>
    </w:p>
    <w:p w14:paraId="6CE57290" w14:textId="3380CB5D" w:rsidR="003742FD" w:rsidRPr="00207033" w:rsidRDefault="000A5AAF" w:rsidP="00DC5D52">
      <w:pPr>
        <w:spacing w:after="0" w:line="360" w:lineRule="auto"/>
        <w:rPr>
          <w:rFonts w:eastAsia="Times New Roman" w:cs="Tahoma"/>
          <w:iCs/>
          <w:color w:val="auto"/>
          <w:lang w:val="es-ES" w:eastAsia="es-ES"/>
        </w:rPr>
      </w:pPr>
      <w:r w:rsidRPr="00207033">
        <w:rPr>
          <w:rFonts w:eastAsia="Times New Roman" w:cs="Tahoma"/>
          <w:b/>
          <w:bCs/>
          <w:iCs/>
          <w:color w:val="auto"/>
          <w:lang w:val="es-ES" w:eastAsia="es-ES"/>
        </w:rPr>
        <w:t xml:space="preserve">f) </w:t>
      </w:r>
      <w:r w:rsidR="003742FD" w:rsidRPr="00207033">
        <w:rPr>
          <w:rFonts w:eastAsia="Times New Roman" w:cs="Tahoma"/>
          <w:b/>
          <w:bCs/>
          <w:iCs/>
          <w:color w:val="auto"/>
          <w:lang w:val="es-ES" w:eastAsia="es-ES"/>
        </w:rPr>
        <w:t xml:space="preserve">Cierre de Instrucción:  </w:t>
      </w:r>
      <w:r w:rsidR="003742FD" w:rsidRPr="00207033">
        <w:rPr>
          <w:rFonts w:eastAsia="Times New Roman" w:cs="Tahoma"/>
          <w:iCs/>
          <w:color w:val="auto"/>
          <w:lang w:val="es-ES" w:eastAsia="es-ES"/>
        </w:rPr>
        <w:t xml:space="preserve">El </w:t>
      </w:r>
      <w:r w:rsidRPr="00207033">
        <w:rPr>
          <w:rFonts w:eastAsia="Times New Roman" w:cs="Tahoma"/>
          <w:iCs/>
          <w:color w:val="auto"/>
          <w:lang w:val="es-ES" w:eastAsia="es-ES"/>
        </w:rPr>
        <w:t>catorce de julio</w:t>
      </w:r>
      <w:r w:rsidR="003742FD" w:rsidRPr="00207033">
        <w:rPr>
          <w:rFonts w:eastAsia="Times New Roman" w:cs="Tahoma"/>
          <w:iCs/>
          <w:color w:val="auto"/>
          <w:lang w:val="es-ES"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w:t>
      </w:r>
      <w:r w:rsidRPr="00207033">
        <w:rPr>
          <w:rFonts w:eastAsia="Times New Roman" w:cs="Tahoma"/>
          <w:iCs/>
          <w:color w:val="auto"/>
          <w:lang w:val="es-ES" w:eastAsia="es-ES"/>
        </w:rPr>
        <w:t xml:space="preserve"> </w:t>
      </w:r>
      <w:r w:rsidR="003742FD" w:rsidRPr="00207033">
        <w:rPr>
          <w:rFonts w:eastAsia="Times New Roman" w:cs="Tahoma"/>
          <w:iCs/>
          <w:color w:val="auto"/>
          <w:lang w:val="es-ES" w:eastAsia="es-ES"/>
        </w:rPr>
        <w:t>a través del Sistema de Acceso a la Información Mexiquense (SAIMEX)</w:t>
      </w:r>
      <w:r w:rsidRPr="00207033">
        <w:rPr>
          <w:rFonts w:eastAsia="Times New Roman" w:cs="Tahoma"/>
          <w:iCs/>
          <w:color w:val="auto"/>
          <w:lang w:val="es-ES" w:eastAsia="es-ES"/>
        </w:rPr>
        <w:t>, el mismo día</w:t>
      </w:r>
      <w:r w:rsidR="003742FD" w:rsidRPr="00207033">
        <w:rPr>
          <w:rFonts w:eastAsia="Times New Roman" w:cs="Tahoma"/>
          <w:iCs/>
          <w:color w:val="auto"/>
          <w:lang w:val="es-ES" w:eastAsia="es-ES"/>
        </w:rPr>
        <w:t>.</w:t>
      </w:r>
    </w:p>
    <w:p w14:paraId="68300BDA" w14:textId="77777777" w:rsidR="003742FD" w:rsidRPr="00207033" w:rsidRDefault="003742FD" w:rsidP="00DC5D52">
      <w:pPr>
        <w:spacing w:after="0" w:line="360" w:lineRule="auto"/>
        <w:rPr>
          <w:rFonts w:eastAsia="Times New Roman" w:cs="Tahoma"/>
          <w:iCs/>
          <w:color w:val="auto"/>
          <w:lang w:val="es-ES" w:eastAsia="es-ES"/>
        </w:rPr>
      </w:pPr>
    </w:p>
    <w:p w14:paraId="16439D5D" w14:textId="77777777" w:rsidR="003742FD" w:rsidRPr="00207033" w:rsidRDefault="003742FD" w:rsidP="00DC5D52">
      <w:pPr>
        <w:spacing w:after="0" w:line="360" w:lineRule="auto"/>
        <w:rPr>
          <w:rFonts w:eastAsia="Times New Roman" w:cs="Tahoma"/>
          <w:iCs/>
          <w:color w:val="auto"/>
          <w:lang w:val="es-ES" w:eastAsia="es-ES"/>
        </w:rPr>
      </w:pPr>
      <w:r w:rsidRPr="00207033">
        <w:rPr>
          <w:rFonts w:eastAsia="Times New Roman" w:cs="Tahoma"/>
          <w:iCs/>
          <w:color w:val="auto"/>
          <w:lang w:val="es-ES" w:eastAsia="es-ES"/>
        </w:rPr>
        <w:t>En razón de que fue debidamente sustanciado e integrado el expediente electrónico y no existe diligencia pendiente de desahogo, se emite la resolución que conforme a Derecho proceda, de acuerdo a los siguientes:</w:t>
      </w:r>
    </w:p>
    <w:p w14:paraId="3AF8B33B" w14:textId="77777777" w:rsidR="003742FD" w:rsidRPr="00207033" w:rsidRDefault="003742FD" w:rsidP="00DC5D52">
      <w:pPr>
        <w:spacing w:after="0" w:line="360" w:lineRule="auto"/>
        <w:jc w:val="center"/>
        <w:rPr>
          <w:rFonts w:eastAsia="Times New Roman" w:cs="Tahoma"/>
          <w:b/>
          <w:color w:val="auto"/>
          <w:lang w:val="es-ES" w:eastAsia="es-ES"/>
        </w:rPr>
      </w:pPr>
    </w:p>
    <w:p w14:paraId="7200ABFB" w14:textId="77777777" w:rsidR="003742FD" w:rsidRPr="00207033" w:rsidRDefault="003742FD" w:rsidP="00DC5D52">
      <w:pPr>
        <w:spacing w:after="0" w:line="360" w:lineRule="auto"/>
        <w:jc w:val="center"/>
        <w:rPr>
          <w:rFonts w:eastAsia="Times New Roman" w:cs="Tahoma"/>
          <w:b/>
          <w:color w:val="auto"/>
          <w:lang w:val="es-ES" w:eastAsia="es-ES"/>
        </w:rPr>
      </w:pPr>
      <w:r w:rsidRPr="00207033">
        <w:rPr>
          <w:rFonts w:eastAsia="Times New Roman" w:cs="Tahoma"/>
          <w:b/>
          <w:color w:val="auto"/>
          <w:lang w:val="es-ES" w:eastAsia="es-ES"/>
        </w:rPr>
        <w:t>C O N S I D E R A N D O S:</w:t>
      </w:r>
    </w:p>
    <w:p w14:paraId="1ED2BC50" w14:textId="77777777" w:rsidR="003742FD" w:rsidRPr="00207033" w:rsidRDefault="003742FD" w:rsidP="00DC5D52">
      <w:pPr>
        <w:spacing w:after="0" w:line="360" w:lineRule="auto"/>
        <w:jc w:val="center"/>
        <w:rPr>
          <w:rFonts w:eastAsia="Times New Roman" w:cs="Tahoma"/>
          <w:b/>
          <w:color w:val="auto"/>
          <w:lang w:val="es-ES" w:eastAsia="es-ES"/>
        </w:rPr>
      </w:pPr>
    </w:p>
    <w:p w14:paraId="158F13EB" w14:textId="77777777" w:rsidR="003742FD" w:rsidRPr="00207033" w:rsidRDefault="003742FD" w:rsidP="00DC5D52">
      <w:pPr>
        <w:autoSpaceDE w:val="0"/>
        <w:autoSpaceDN w:val="0"/>
        <w:adjustRightInd w:val="0"/>
        <w:spacing w:after="0" w:line="360" w:lineRule="auto"/>
        <w:rPr>
          <w:rFonts w:eastAsia="Times New Roman" w:cs="Tahoma"/>
          <w:b/>
          <w:color w:val="auto"/>
          <w:lang w:val="es-ES" w:eastAsia="es-ES"/>
        </w:rPr>
      </w:pPr>
      <w:r w:rsidRPr="00207033">
        <w:rPr>
          <w:rFonts w:eastAsia="Calibri" w:cs="Tahoma"/>
          <w:b/>
          <w:color w:val="000000"/>
          <w:lang w:val="es-ES" w:eastAsia="es-MX"/>
        </w:rPr>
        <w:t>PRIMERO</w:t>
      </w:r>
      <w:r w:rsidRPr="00207033">
        <w:rPr>
          <w:rFonts w:eastAsia="Calibri" w:cs="Tahoma"/>
          <w:color w:val="000000"/>
          <w:lang w:val="es-ES" w:eastAsia="es-MX"/>
        </w:rPr>
        <w:t xml:space="preserve">. </w:t>
      </w:r>
      <w:r w:rsidRPr="00207033">
        <w:rPr>
          <w:rFonts w:eastAsia="Times New Roman" w:cs="Tahoma"/>
          <w:b/>
          <w:color w:val="auto"/>
          <w:lang w:val="es-ES" w:eastAsia="es-ES"/>
        </w:rPr>
        <w:t>Competencia.</w:t>
      </w:r>
    </w:p>
    <w:p w14:paraId="2CFBE375" w14:textId="77777777" w:rsidR="003742FD" w:rsidRPr="00207033" w:rsidRDefault="003742FD" w:rsidP="00DC5D52">
      <w:pPr>
        <w:autoSpaceDE w:val="0"/>
        <w:autoSpaceDN w:val="0"/>
        <w:adjustRightInd w:val="0"/>
        <w:spacing w:after="0" w:line="360" w:lineRule="auto"/>
        <w:rPr>
          <w:rFonts w:eastAsia="Times New Roman" w:cs="Tahoma"/>
          <w:b/>
          <w:color w:val="auto"/>
          <w:lang w:val="es-ES" w:eastAsia="es-ES"/>
        </w:rPr>
      </w:pPr>
    </w:p>
    <w:p w14:paraId="5651C51C" w14:textId="77777777" w:rsidR="003742FD" w:rsidRPr="00207033" w:rsidRDefault="003742FD" w:rsidP="00DC5D52">
      <w:pPr>
        <w:spacing w:after="0" w:line="360" w:lineRule="auto"/>
        <w:rPr>
          <w:rFonts w:eastAsia="Times New Roman" w:cs="Tahoma"/>
          <w:bCs/>
          <w:color w:val="auto"/>
          <w:lang w:eastAsia="es-ES"/>
        </w:rPr>
      </w:pPr>
      <w:bookmarkStart w:id="1" w:name="_Hlk63334754"/>
      <w:r w:rsidRPr="0020703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07033">
        <w:rPr>
          <w:rFonts w:eastAsia="Times New Roman" w:cs="Times New Roman"/>
          <w:bCs/>
          <w:color w:val="auto"/>
          <w:lang w:eastAsia="es-ES"/>
        </w:rPr>
        <w:t xml:space="preserve"> 7°, </w:t>
      </w:r>
      <w:r w:rsidRPr="0020703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1A03B990" w14:textId="77777777" w:rsidR="003742FD" w:rsidRPr="00207033" w:rsidRDefault="003742FD" w:rsidP="00DC5D52">
      <w:pPr>
        <w:spacing w:after="0" w:line="360" w:lineRule="auto"/>
      </w:pPr>
    </w:p>
    <w:p w14:paraId="1BF27C7E" w14:textId="77777777" w:rsidR="003742FD" w:rsidRPr="00207033" w:rsidRDefault="003742FD" w:rsidP="00DC5D52">
      <w:pPr>
        <w:autoSpaceDE w:val="0"/>
        <w:autoSpaceDN w:val="0"/>
        <w:adjustRightInd w:val="0"/>
        <w:spacing w:after="0" w:line="360" w:lineRule="auto"/>
        <w:rPr>
          <w:rFonts w:eastAsia="Times New Roman" w:cs="Tahoma"/>
          <w:color w:val="auto"/>
          <w:lang w:val="es-ES" w:eastAsia="es-ES"/>
        </w:rPr>
      </w:pPr>
      <w:r w:rsidRPr="00207033">
        <w:rPr>
          <w:rFonts w:eastAsia="Calibri" w:cs="Tahoma"/>
          <w:b/>
          <w:color w:val="000000"/>
          <w:lang w:val="es-ES" w:eastAsia="es-MX"/>
        </w:rPr>
        <w:t>SEGUNDO</w:t>
      </w:r>
      <w:r w:rsidRPr="00207033">
        <w:rPr>
          <w:rFonts w:eastAsia="Calibri" w:cs="Tahoma"/>
          <w:color w:val="000000"/>
          <w:lang w:val="es-ES" w:eastAsia="es-MX"/>
        </w:rPr>
        <w:t xml:space="preserve">. </w:t>
      </w:r>
      <w:r w:rsidRPr="00207033">
        <w:rPr>
          <w:rFonts w:eastAsia="Times New Roman" w:cs="Tahoma"/>
          <w:b/>
          <w:color w:val="auto"/>
          <w:lang w:val="es-ES" w:eastAsia="es-ES"/>
        </w:rPr>
        <w:t>Causales de improcedencia y sobreseimiento.</w:t>
      </w:r>
      <w:r w:rsidRPr="00207033">
        <w:rPr>
          <w:rFonts w:eastAsia="Times New Roman" w:cs="Tahoma"/>
          <w:color w:val="auto"/>
          <w:lang w:val="es-ES" w:eastAsia="es-ES"/>
        </w:rPr>
        <w:t xml:space="preserve"> </w:t>
      </w:r>
    </w:p>
    <w:p w14:paraId="409EA392" w14:textId="77777777" w:rsidR="003742FD" w:rsidRPr="00207033" w:rsidRDefault="003742FD" w:rsidP="00DC5D52">
      <w:pPr>
        <w:autoSpaceDE w:val="0"/>
        <w:autoSpaceDN w:val="0"/>
        <w:adjustRightInd w:val="0"/>
        <w:spacing w:after="0" w:line="360" w:lineRule="auto"/>
        <w:rPr>
          <w:rFonts w:eastAsia="Times New Roman" w:cs="Tahoma"/>
          <w:color w:val="auto"/>
          <w:lang w:val="es-ES" w:eastAsia="es-ES"/>
        </w:rPr>
      </w:pPr>
    </w:p>
    <w:p w14:paraId="20F601EA" w14:textId="77777777" w:rsidR="003742FD" w:rsidRPr="00207033" w:rsidRDefault="003742FD" w:rsidP="00DC5D52">
      <w:pPr>
        <w:autoSpaceDE w:val="0"/>
        <w:autoSpaceDN w:val="0"/>
        <w:adjustRightInd w:val="0"/>
        <w:spacing w:after="0" w:line="360" w:lineRule="auto"/>
        <w:rPr>
          <w:rFonts w:eastAsia="Times New Roman" w:cs="Tahoma"/>
          <w:color w:val="auto"/>
          <w:lang w:val="es-ES" w:eastAsia="es-ES"/>
        </w:rPr>
      </w:pPr>
      <w:r w:rsidRPr="00207033">
        <w:rPr>
          <w:rFonts w:eastAsia="Times New Roman" w:cs="Tahoma"/>
          <w:color w:val="auto"/>
          <w:lang w:val="es-ES" w:eastAsia="es-ES"/>
        </w:rPr>
        <w:t xml:space="preserve">De las constancias que forma parte del Recurso de Revisión que se analiza, se advierte que previo al estudio del fondo de la </w:t>
      </w:r>
      <w:r w:rsidRPr="00207033">
        <w:rPr>
          <w:rFonts w:eastAsia="Times New Roman" w:cs="Tahoma"/>
          <w:i/>
          <w:color w:val="auto"/>
          <w:lang w:val="es-ES" w:eastAsia="es-ES"/>
        </w:rPr>
        <w:t>litis</w:t>
      </w:r>
      <w:r w:rsidRPr="00207033">
        <w:rPr>
          <w:rFonts w:eastAsia="Times New Roman" w:cs="Tahoma"/>
          <w:color w:val="auto"/>
          <w:lang w:val="es-ES" w:eastAsia="es-ES"/>
        </w:rPr>
        <w:t>, es necesario estudiar las causales de improcedencia y sobreseimiento que se adviertan, para determinar lo que en Derecho proceda.</w:t>
      </w:r>
    </w:p>
    <w:p w14:paraId="18B43ABD" w14:textId="77777777" w:rsidR="003742FD" w:rsidRPr="00207033" w:rsidRDefault="003742FD" w:rsidP="00DC5D52">
      <w:pPr>
        <w:autoSpaceDE w:val="0"/>
        <w:autoSpaceDN w:val="0"/>
        <w:adjustRightInd w:val="0"/>
        <w:spacing w:after="0" w:line="360" w:lineRule="auto"/>
        <w:rPr>
          <w:rFonts w:eastAsia="Times New Roman" w:cs="Tahoma"/>
          <w:color w:val="auto"/>
          <w:lang w:val="es-ES" w:eastAsia="es-ES"/>
        </w:rPr>
      </w:pPr>
    </w:p>
    <w:p w14:paraId="553E1823" w14:textId="77777777" w:rsidR="003742FD" w:rsidRPr="00207033" w:rsidRDefault="003742FD" w:rsidP="00DC5D52">
      <w:pPr>
        <w:spacing w:after="0" w:line="360" w:lineRule="auto"/>
        <w:rPr>
          <w:b/>
          <w:lang w:val="es-ES"/>
        </w:rPr>
      </w:pPr>
      <w:r w:rsidRPr="00207033">
        <w:rPr>
          <w:b/>
          <w:lang w:val="es-ES"/>
        </w:rPr>
        <w:t>Causales de improcedencia</w:t>
      </w:r>
    </w:p>
    <w:p w14:paraId="4A30C863" w14:textId="77777777" w:rsidR="003742FD" w:rsidRPr="00207033" w:rsidRDefault="003742FD" w:rsidP="00DC5D52">
      <w:pPr>
        <w:spacing w:after="0" w:line="360" w:lineRule="auto"/>
      </w:pPr>
    </w:p>
    <w:p w14:paraId="4C84575B" w14:textId="77777777" w:rsidR="003742FD" w:rsidRPr="00207033" w:rsidRDefault="003742FD" w:rsidP="00DC5D52">
      <w:pPr>
        <w:spacing w:after="0" w:line="360" w:lineRule="auto"/>
        <w:rPr>
          <w:rFonts w:eastAsia="Times New Roman" w:cs="Tahoma"/>
          <w:color w:val="auto"/>
          <w:lang w:eastAsia="es-ES"/>
        </w:rPr>
      </w:pPr>
      <w:r w:rsidRPr="00207033">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207033">
        <w:rPr>
          <w:rFonts w:eastAsia="Times New Roman" w:cs="Tahoma"/>
          <w:color w:val="auto"/>
          <w:lang w:eastAsia="es-ES"/>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180C4A" w14:textId="77777777" w:rsidR="003742FD" w:rsidRPr="00207033" w:rsidRDefault="003742FD" w:rsidP="00DC5D52">
      <w:pPr>
        <w:spacing w:after="0" w:line="360" w:lineRule="auto"/>
        <w:rPr>
          <w:rFonts w:eastAsia="Times New Roman" w:cs="Tahoma"/>
          <w:color w:val="auto"/>
          <w:lang w:eastAsia="es-ES"/>
        </w:rPr>
      </w:pPr>
    </w:p>
    <w:p w14:paraId="119C1846" w14:textId="77777777" w:rsidR="003742FD" w:rsidRPr="00207033" w:rsidRDefault="003742FD" w:rsidP="00DC5D52">
      <w:pPr>
        <w:spacing w:after="0" w:line="360" w:lineRule="auto"/>
        <w:rPr>
          <w:rFonts w:eastAsia="Times New Roman" w:cs="Tahoma"/>
          <w:color w:val="auto"/>
          <w:lang w:eastAsia="es-ES"/>
        </w:rPr>
      </w:pPr>
      <w:r w:rsidRPr="00207033">
        <w:rPr>
          <w:rFonts w:eastAsia="Times New Roman" w:cs="Tahoma"/>
          <w:color w:val="auto"/>
          <w:lang w:eastAsia="es-ES"/>
        </w:rPr>
        <w:t>En el presente caso, </w:t>
      </w:r>
      <w:r w:rsidRPr="00207033">
        <w:rPr>
          <w:rFonts w:eastAsia="Times New Roman" w:cs="Tahoma"/>
          <w:b/>
          <w:bCs/>
          <w:color w:val="auto"/>
          <w:lang w:eastAsia="es-ES"/>
        </w:rPr>
        <w:t>no se actualiza ninguna de las causales de improcedencia</w:t>
      </w:r>
      <w:r w:rsidRPr="00207033">
        <w:rPr>
          <w:rFonts w:eastAsia="Times New Roman" w:cs="Tahoma"/>
          <w:color w:val="auto"/>
          <w:lang w:eastAsia="es-ES"/>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C5C0169" w14:textId="77777777" w:rsidR="003742FD" w:rsidRPr="00207033" w:rsidRDefault="003742FD" w:rsidP="00DC5D52">
      <w:pPr>
        <w:spacing w:after="0" w:line="360" w:lineRule="auto"/>
        <w:rPr>
          <w:rFonts w:eastAsia="Times New Roman" w:cs="Tahoma"/>
          <w:color w:val="auto"/>
          <w:lang w:eastAsia="es-ES"/>
        </w:rPr>
      </w:pPr>
    </w:p>
    <w:p w14:paraId="58C257CF" w14:textId="77777777" w:rsidR="0006663C" w:rsidRPr="00207033" w:rsidRDefault="0006663C" w:rsidP="00DC5D52">
      <w:pPr>
        <w:widowControl w:val="0"/>
        <w:spacing w:after="0" w:line="360" w:lineRule="auto"/>
        <w:rPr>
          <w:rFonts w:eastAsia="Times New Roman" w:cs="Times New Roman"/>
          <w:color w:val="222222"/>
          <w:sz w:val="20"/>
          <w:szCs w:val="20"/>
          <w:lang w:eastAsia="es-ES"/>
        </w:rPr>
      </w:pPr>
      <w:r w:rsidRPr="00207033">
        <w:rPr>
          <w:rFonts w:eastAsia="Times New Roman" w:cs="Tahoma"/>
          <w:color w:val="auto"/>
          <w:lang w:eastAsia="es-ES"/>
        </w:rPr>
        <w:t xml:space="preserve">Asimismo, se actualiza la causal de procedencia del Recurso de Revisión señalada en el artículo 179, fracción VIII, de la Ley en cita, </w:t>
      </w:r>
      <w:r w:rsidRPr="00207033">
        <w:rPr>
          <w:rFonts w:eastAsia="Calibri" w:cs="Tahoma"/>
          <w:color w:val="000000"/>
          <w:lang w:eastAsia="es-MX"/>
        </w:rPr>
        <w:t xml:space="preserve">pues la Recurrente se inconformó con </w:t>
      </w:r>
      <w:r w:rsidRPr="00207033">
        <w:rPr>
          <w:rFonts w:eastAsia="Times New Roman" w:cs="Tahoma"/>
          <w:color w:val="auto"/>
          <w:lang w:eastAsia="es-ES"/>
        </w:rPr>
        <w:t>la puesta a disposición de información en una modalidad distinta a la solicitada</w:t>
      </w:r>
      <w:r w:rsidRPr="00207033">
        <w:rPr>
          <w:rFonts w:eastAsia="Calibri" w:cs="Tahoma"/>
          <w:color w:val="000000"/>
          <w:lang w:eastAsia="es-ES"/>
        </w:rPr>
        <w:t>.</w:t>
      </w:r>
    </w:p>
    <w:p w14:paraId="2DFAF547" w14:textId="77777777" w:rsidR="003742FD" w:rsidRPr="00207033" w:rsidRDefault="003742FD" w:rsidP="00DC5D52">
      <w:pPr>
        <w:spacing w:after="0" w:line="360" w:lineRule="auto"/>
        <w:rPr>
          <w:rFonts w:eastAsia="Times New Roman" w:cs="Tahoma"/>
          <w:bCs/>
          <w:color w:val="auto"/>
          <w:lang w:val="es-ES" w:eastAsia="es-ES"/>
        </w:rPr>
      </w:pPr>
    </w:p>
    <w:p w14:paraId="0FA07A70" w14:textId="77777777" w:rsidR="003742FD" w:rsidRPr="00207033" w:rsidRDefault="003742FD" w:rsidP="00DC5D52">
      <w:pPr>
        <w:spacing w:after="0" w:line="360" w:lineRule="auto"/>
        <w:rPr>
          <w:rFonts w:eastAsia="Times New Roman" w:cs="Tahoma"/>
          <w:bCs/>
          <w:color w:val="0D0D0D" w:themeColor="text1" w:themeTint="F2"/>
          <w:lang w:eastAsia="es-ES"/>
        </w:rPr>
      </w:pPr>
      <w:r w:rsidRPr="00207033">
        <w:rPr>
          <w:rFonts w:eastAsia="Times New Roman" w:cs="Tahoma"/>
          <w:b/>
          <w:bCs/>
          <w:color w:val="0D0D0D" w:themeColor="text1" w:themeTint="F2"/>
          <w:lang w:eastAsia="es-ES"/>
        </w:rPr>
        <w:t>Causales de sobreseimiento.</w:t>
      </w:r>
    </w:p>
    <w:p w14:paraId="1A85E5C5" w14:textId="77777777" w:rsidR="003742FD" w:rsidRPr="00207033" w:rsidRDefault="003742FD" w:rsidP="00DC5D52">
      <w:pPr>
        <w:spacing w:after="0" w:line="360" w:lineRule="auto"/>
        <w:rPr>
          <w:rFonts w:eastAsia="Times New Roman" w:cs="Tahoma"/>
          <w:bCs/>
          <w:color w:val="0D0D0D" w:themeColor="text1" w:themeTint="F2"/>
          <w:lang w:eastAsia="es-ES"/>
        </w:rPr>
      </w:pPr>
    </w:p>
    <w:p w14:paraId="64EC1929" w14:textId="77777777" w:rsidR="0006663C" w:rsidRPr="00207033" w:rsidRDefault="003742FD" w:rsidP="00DC5D52">
      <w:pPr>
        <w:spacing w:after="0" w:line="360" w:lineRule="auto"/>
        <w:rPr>
          <w:rFonts w:eastAsia="Times New Roman" w:cs="Tahoma"/>
          <w:bCs/>
          <w:color w:val="0D0D0D" w:themeColor="text1" w:themeTint="F2"/>
          <w:lang w:eastAsia="es-ES"/>
        </w:rPr>
      </w:pPr>
      <w:r w:rsidRPr="00207033">
        <w:rPr>
          <w:rFonts w:eastAsia="Times New Roman" w:cs="Tahoma"/>
          <w:bCs/>
          <w:color w:val="0D0D0D" w:themeColor="text1" w:themeTint="F2"/>
          <w:lang w:eastAsia="es-ES"/>
        </w:rPr>
        <w:t>Por ser de previo y especial pronunciamiento, este Instituto analiza si se actualiza alguna causal de sobreseimiento</w:t>
      </w:r>
      <w:r w:rsidR="0006663C" w:rsidRPr="00207033">
        <w:rPr>
          <w:rFonts w:eastAsia="Times New Roman" w:cs="Tahoma"/>
          <w:bCs/>
          <w:color w:val="0D0D0D" w:themeColor="text1" w:themeTint="F2"/>
          <w:lang w:eastAsia="es-ES"/>
        </w:rPr>
        <w:t>.</w:t>
      </w:r>
    </w:p>
    <w:p w14:paraId="7AF5E726" w14:textId="77777777" w:rsidR="0006663C" w:rsidRPr="00207033" w:rsidRDefault="0006663C" w:rsidP="00DC5D52">
      <w:pPr>
        <w:spacing w:after="0" w:line="360" w:lineRule="auto"/>
        <w:rPr>
          <w:rFonts w:eastAsia="Times New Roman" w:cs="Tahoma"/>
          <w:bCs/>
          <w:color w:val="0D0D0D" w:themeColor="text1" w:themeTint="F2"/>
          <w:lang w:eastAsia="es-ES"/>
        </w:rPr>
      </w:pPr>
    </w:p>
    <w:p w14:paraId="1DCC6A32" w14:textId="6418116E" w:rsidR="003742FD" w:rsidRPr="00207033" w:rsidRDefault="0006663C" w:rsidP="00DC5D52">
      <w:pPr>
        <w:spacing w:after="0" w:line="360" w:lineRule="auto"/>
        <w:rPr>
          <w:rFonts w:eastAsia="Times New Roman" w:cs="Tahoma"/>
          <w:color w:val="auto"/>
          <w:lang w:eastAsia="es-ES"/>
        </w:rPr>
      </w:pPr>
      <w:r w:rsidRPr="00207033">
        <w:rPr>
          <w:rFonts w:eastAsia="Times New Roman" w:cs="Tahoma"/>
          <w:bCs/>
          <w:color w:val="0D0D0D" w:themeColor="text1" w:themeTint="F2"/>
          <w:lang w:eastAsia="es-ES"/>
        </w:rPr>
        <w:t>S</w:t>
      </w:r>
      <w:r w:rsidR="003742FD" w:rsidRPr="00207033">
        <w:rPr>
          <w:rFonts w:eastAsia="Times New Roman" w:cs="Tahoma"/>
          <w:bCs/>
          <w:color w:val="0D0D0D" w:themeColor="text1" w:themeTint="F2"/>
          <w:lang w:eastAsia="es-ES"/>
        </w:rPr>
        <w:t>obre el tema, e</w:t>
      </w:r>
      <w:r w:rsidR="003742FD" w:rsidRPr="00207033">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612B969" w14:textId="77777777" w:rsidR="003742FD" w:rsidRPr="00207033" w:rsidRDefault="003742FD" w:rsidP="00DC5D52">
      <w:pPr>
        <w:spacing w:after="0" w:line="360" w:lineRule="auto"/>
        <w:rPr>
          <w:rFonts w:eastAsia="Times New Roman" w:cs="Tahoma"/>
          <w:color w:val="auto"/>
          <w:lang w:eastAsia="es-ES"/>
        </w:rPr>
      </w:pPr>
    </w:p>
    <w:p w14:paraId="575FC24A" w14:textId="77777777" w:rsidR="003742FD" w:rsidRPr="00207033" w:rsidRDefault="003742FD" w:rsidP="00DC5D52">
      <w:pPr>
        <w:spacing w:after="0" w:line="360" w:lineRule="auto"/>
        <w:rPr>
          <w:rFonts w:eastAsia="Times New Roman" w:cs="Tahoma"/>
          <w:bCs/>
          <w:color w:val="0D0D0D" w:themeColor="text1" w:themeTint="F2"/>
          <w:lang w:eastAsia="es-ES"/>
        </w:rPr>
      </w:pPr>
      <w:r w:rsidRPr="00207033">
        <w:rPr>
          <w:rFonts w:eastAsia="Times New Roman" w:cs="Tahoma"/>
          <w:bCs/>
          <w:color w:val="0D0D0D" w:themeColor="text1" w:themeTint="F2"/>
          <w:lang w:eastAsia="es-ES"/>
        </w:rPr>
        <w:t xml:space="preserve">Por tales motivos, se considera procedente entrar al fondo del presente asunto. </w:t>
      </w:r>
    </w:p>
    <w:p w14:paraId="0FAD8639" w14:textId="77777777" w:rsidR="003742FD" w:rsidRPr="00207033" w:rsidRDefault="003742FD" w:rsidP="00DC5D52">
      <w:pPr>
        <w:autoSpaceDE w:val="0"/>
        <w:autoSpaceDN w:val="0"/>
        <w:adjustRightInd w:val="0"/>
        <w:spacing w:after="0" w:line="360" w:lineRule="auto"/>
        <w:rPr>
          <w:rFonts w:eastAsia="Times New Roman" w:cs="Tahoma"/>
          <w:color w:val="auto"/>
          <w:lang w:val="es-ES" w:eastAsia="es-ES"/>
        </w:rPr>
      </w:pPr>
    </w:p>
    <w:p w14:paraId="0F02FD6B" w14:textId="77777777" w:rsidR="003742FD" w:rsidRPr="00207033" w:rsidRDefault="003742FD" w:rsidP="00DC5D52">
      <w:pPr>
        <w:spacing w:after="0" w:line="360" w:lineRule="auto"/>
        <w:rPr>
          <w:rFonts w:eastAsia="Times New Roman" w:cs="Tahoma"/>
          <w:b/>
          <w:bCs/>
          <w:iCs/>
          <w:color w:val="auto"/>
          <w:lang w:val="es-ES" w:eastAsia="es-ES"/>
        </w:rPr>
      </w:pPr>
      <w:r w:rsidRPr="00207033">
        <w:rPr>
          <w:rFonts w:eastAsia="Times New Roman" w:cs="Tahoma"/>
          <w:b/>
          <w:bCs/>
          <w:iCs/>
          <w:color w:val="auto"/>
          <w:lang w:val="es-ES" w:eastAsia="es-ES"/>
        </w:rPr>
        <w:t xml:space="preserve">TERCERO. Determinación de la Controversia. </w:t>
      </w:r>
    </w:p>
    <w:p w14:paraId="00C0BB01" w14:textId="77777777" w:rsidR="003742FD" w:rsidRPr="00207033" w:rsidRDefault="003742FD" w:rsidP="00DC5D52">
      <w:pPr>
        <w:autoSpaceDE w:val="0"/>
        <w:autoSpaceDN w:val="0"/>
        <w:adjustRightInd w:val="0"/>
        <w:spacing w:after="0" w:line="360" w:lineRule="auto"/>
        <w:rPr>
          <w:rFonts w:eastAsia="Calibri" w:cs="Tahoma"/>
          <w:color w:val="000000"/>
          <w:lang w:val="es-ES" w:eastAsia="es-MX"/>
        </w:rPr>
      </w:pPr>
    </w:p>
    <w:p w14:paraId="08DFF260" w14:textId="303D9D8B" w:rsidR="00C55C39" w:rsidRPr="00207033" w:rsidRDefault="003742FD" w:rsidP="00DC5D52">
      <w:pPr>
        <w:tabs>
          <w:tab w:val="left" w:pos="4962"/>
        </w:tabs>
        <w:spacing w:after="0" w:line="360" w:lineRule="auto"/>
        <w:rPr>
          <w:rFonts w:eastAsia="Calibri" w:cs="Tahoma"/>
          <w:iCs/>
          <w:lang w:val="es-ES"/>
        </w:rPr>
      </w:pPr>
      <w:r w:rsidRPr="00207033">
        <w:rPr>
          <w:rFonts w:eastAsia="Calibri" w:cs="Tahoma"/>
          <w:color w:val="000000"/>
          <w:lang w:val="es-ES" w:eastAsia="es-MX"/>
        </w:rPr>
        <w:t xml:space="preserve">Con el objeto de ilustrar la controversia planteada, resulta conveniente precisar, que el Particular </w:t>
      </w:r>
      <w:r w:rsidRPr="00207033">
        <w:rPr>
          <w:rFonts w:cs="Tahoma"/>
        </w:rPr>
        <w:t>requirió al Sujeto Obligado a través de</w:t>
      </w:r>
      <w:r w:rsidR="000A5AAF" w:rsidRPr="00207033">
        <w:rPr>
          <w:rFonts w:cs="Tahoma"/>
        </w:rPr>
        <w:t xml:space="preserve"> las ochenta y un</w:t>
      </w:r>
      <w:r w:rsidR="004F6F16" w:rsidRPr="00207033">
        <w:rPr>
          <w:rFonts w:cs="Tahoma"/>
        </w:rPr>
        <w:t>a</w:t>
      </w:r>
      <w:r w:rsidR="000A5AAF" w:rsidRPr="00207033">
        <w:rPr>
          <w:rFonts w:cs="Tahoma"/>
        </w:rPr>
        <w:t xml:space="preserve"> solicitudes</w:t>
      </w:r>
      <w:r w:rsidRPr="00207033">
        <w:rPr>
          <w:rFonts w:cs="Tahoma"/>
        </w:rPr>
        <w:t>,</w:t>
      </w:r>
      <w:r w:rsidR="000A5AAF" w:rsidRPr="00207033">
        <w:rPr>
          <w:rFonts w:cs="Tahoma"/>
        </w:rPr>
        <w:t xml:space="preserve"> </w:t>
      </w:r>
      <w:r w:rsidR="00C55C39" w:rsidRPr="00207033">
        <w:rPr>
          <w:rFonts w:eastAsia="Calibri" w:cs="Tahoma"/>
          <w:iCs/>
          <w:lang w:val="es-ES"/>
        </w:rPr>
        <w:t xml:space="preserve">conocer el número de </w:t>
      </w:r>
      <w:bookmarkStart w:id="2" w:name="_Hlk104311415"/>
      <w:r w:rsidR="00C55C39" w:rsidRPr="00207033">
        <w:rPr>
          <w:rFonts w:eastAsia="Calibri" w:cs="Tahoma"/>
          <w:iCs/>
          <w:lang w:val="es-ES"/>
        </w:rPr>
        <w:t>asesorías jurídicas otorgadas del dos de enero al veintitrés de marzo de dos mil veintidós, desglosado por día.</w:t>
      </w:r>
    </w:p>
    <w:bookmarkEnd w:id="2"/>
    <w:p w14:paraId="12620899" w14:textId="77777777" w:rsidR="00C55C39" w:rsidRPr="00207033" w:rsidRDefault="00C55C39" w:rsidP="00DC5D52">
      <w:pPr>
        <w:tabs>
          <w:tab w:val="left" w:pos="4962"/>
        </w:tabs>
        <w:spacing w:after="0" w:line="360" w:lineRule="auto"/>
        <w:ind w:left="720"/>
        <w:contextualSpacing/>
        <w:rPr>
          <w:rFonts w:eastAsia="Calibri" w:cs="Tahoma"/>
          <w:iCs/>
          <w:lang w:val="es-ES"/>
        </w:rPr>
      </w:pPr>
    </w:p>
    <w:p w14:paraId="71F1DA91" w14:textId="77777777" w:rsidR="003742FD" w:rsidRPr="00207033" w:rsidRDefault="003742FD" w:rsidP="00DC5D52">
      <w:pPr>
        <w:spacing w:after="0" w:line="360" w:lineRule="auto"/>
        <w:rPr>
          <w:rFonts w:cs="Tahoma"/>
          <w:bCs/>
          <w:iCs/>
        </w:rPr>
      </w:pPr>
      <w:r w:rsidRPr="00207033">
        <w:rPr>
          <w:rFonts w:cs="Tahoma"/>
          <w:bCs/>
          <w:iCs/>
          <w:lang w:val="es-ES"/>
        </w:rPr>
        <w:t xml:space="preserve">En respuesta el ente Recurrido, por medio del Acuerdo </w:t>
      </w:r>
      <w:r w:rsidRPr="00207033">
        <w:rPr>
          <w:rFonts w:cs="Tahoma"/>
          <w:bCs/>
          <w:iCs/>
        </w:rPr>
        <w:t xml:space="preserve">SMDIF/CT/004/2022 del Comité de Transparencia, puso a disposición del Recurrente, en consulta directa la información peticionada; ante dicha circunstancia, la parte Recurrente se inconformó de la entrega de información que no corresponde con lo solicitado, </w:t>
      </w:r>
      <w:r w:rsidRPr="00207033">
        <w:rPr>
          <w:rFonts w:cs="Tahoma"/>
          <w:bCs/>
          <w:iCs/>
          <w:lang w:val="es-E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207033">
        <w:rPr>
          <w:rFonts w:cs="Tahoma"/>
          <w:bCs/>
          <w:iCs/>
        </w:rPr>
        <w:t xml:space="preserve">; </w:t>
      </w:r>
      <w:r w:rsidRPr="00207033">
        <w:rPr>
          <w:rFonts w:cs="Tahoma"/>
          <w:bCs/>
          <w:iCs/>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207033">
        <w:rPr>
          <w:rFonts w:cs="Tahoma"/>
          <w:bCs/>
          <w:iCs/>
          <w:lang w:val="es-ES"/>
        </w:rPr>
        <w:t>Así las cosas, una vez admitido y notificado los Recursos de Revisión a las partes, estas fueron omisas en realizar manifestaciones o alegatos.</w:t>
      </w:r>
    </w:p>
    <w:p w14:paraId="665AF292" w14:textId="77777777" w:rsidR="003742FD" w:rsidRPr="00207033" w:rsidRDefault="003742FD" w:rsidP="00DC5D52">
      <w:pPr>
        <w:spacing w:after="0" w:line="360" w:lineRule="auto"/>
        <w:rPr>
          <w:rFonts w:cs="Tahoma"/>
          <w:bCs/>
          <w:iCs/>
        </w:rPr>
      </w:pPr>
    </w:p>
    <w:p w14:paraId="4A18BBA8" w14:textId="64ADE627" w:rsidR="003742FD" w:rsidRPr="00207033" w:rsidRDefault="003742FD" w:rsidP="00DC5D52">
      <w:pPr>
        <w:spacing w:after="0" w:line="360" w:lineRule="auto"/>
        <w:rPr>
          <w:rFonts w:eastAsia="Calibri" w:cs="Tahoma"/>
          <w:bCs/>
        </w:rPr>
      </w:pPr>
      <w:r w:rsidRPr="00207033">
        <w:rPr>
          <w:rFonts w:eastAsia="Calibri" w:cs="Tahoma"/>
          <w:iCs/>
          <w:lang w:val="es-ES" w:eastAsia="es-ES_tradnl"/>
        </w:rPr>
        <w:t>Lo anterior, se desprende de las documentales que obran en el expediente de referencia, materia de la presente resolución, consistente en: la</w:t>
      </w:r>
      <w:r w:rsidR="004F6F16" w:rsidRPr="00207033">
        <w:rPr>
          <w:rFonts w:eastAsia="Calibri" w:cs="Tahoma"/>
          <w:iCs/>
          <w:lang w:val="es-ES" w:eastAsia="es-ES_tradnl"/>
        </w:rPr>
        <w:t>s</w:t>
      </w:r>
      <w:r w:rsidRPr="00207033">
        <w:rPr>
          <w:rFonts w:eastAsia="Calibri" w:cs="Tahoma"/>
          <w:iCs/>
          <w:lang w:val="es-ES" w:eastAsia="es-ES_tradnl"/>
        </w:rPr>
        <w:t xml:space="preserve"> solicitud</w:t>
      </w:r>
      <w:r w:rsidR="004F6F16" w:rsidRPr="00207033">
        <w:rPr>
          <w:rFonts w:eastAsia="Calibri" w:cs="Tahoma"/>
          <w:iCs/>
          <w:lang w:val="es-ES" w:eastAsia="es-ES_tradnl"/>
        </w:rPr>
        <w:t>es</w:t>
      </w:r>
      <w:r w:rsidRPr="00207033">
        <w:rPr>
          <w:rFonts w:eastAsia="Calibri" w:cs="Tahoma"/>
          <w:iCs/>
          <w:lang w:val="es-ES" w:eastAsia="es-ES_tradnl"/>
        </w:rPr>
        <w:t xml:space="preserve"> de acceso a la información; la</w:t>
      </w:r>
      <w:r w:rsidR="004F6F16" w:rsidRPr="00207033">
        <w:rPr>
          <w:rFonts w:eastAsia="Calibri" w:cs="Tahoma"/>
          <w:iCs/>
          <w:lang w:val="es-ES" w:eastAsia="es-ES_tradnl"/>
        </w:rPr>
        <w:t>s</w:t>
      </w:r>
      <w:r w:rsidRPr="00207033">
        <w:rPr>
          <w:rFonts w:eastAsia="Calibri" w:cs="Tahoma"/>
          <w:iCs/>
          <w:lang w:val="es-ES" w:eastAsia="es-ES_tradnl"/>
        </w:rPr>
        <w:t xml:space="preserve"> solicitud</w:t>
      </w:r>
      <w:r w:rsidR="004F6F16" w:rsidRPr="00207033">
        <w:rPr>
          <w:rFonts w:eastAsia="Calibri" w:cs="Tahoma"/>
          <w:iCs/>
          <w:lang w:val="es-ES" w:eastAsia="es-ES_tradnl"/>
        </w:rPr>
        <w:t>es</w:t>
      </w:r>
      <w:r w:rsidRPr="00207033">
        <w:rPr>
          <w:rFonts w:eastAsia="Calibri" w:cs="Tahoma"/>
          <w:iCs/>
          <w:lang w:val="es-ES" w:eastAsia="es-ES_tradnl"/>
        </w:rPr>
        <w:t xml:space="preserve"> de aclaración; la presentación de la</w:t>
      </w:r>
      <w:r w:rsidR="004F6F16" w:rsidRPr="00207033">
        <w:rPr>
          <w:rFonts w:eastAsia="Calibri" w:cs="Tahoma"/>
          <w:iCs/>
          <w:lang w:val="es-ES" w:eastAsia="es-ES_tradnl"/>
        </w:rPr>
        <w:t>s</w:t>
      </w:r>
      <w:r w:rsidRPr="00207033">
        <w:rPr>
          <w:rFonts w:eastAsia="Calibri" w:cs="Tahoma"/>
          <w:iCs/>
          <w:lang w:val="es-ES" w:eastAsia="es-ES_tradnl"/>
        </w:rPr>
        <w:t xml:space="preserve"> aclaraci</w:t>
      </w:r>
      <w:r w:rsidR="004F6F16" w:rsidRPr="00207033">
        <w:rPr>
          <w:rFonts w:eastAsia="Calibri" w:cs="Tahoma"/>
          <w:iCs/>
          <w:lang w:val="es-ES" w:eastAsia="es-ES_tradnl"/>
        </w:rPr>
        <w:t>o</w:t>
      </w:r>
      <w:r w:rsidRPr="00207033">
        <w:rPr>
          <w:rFonts w:eastAsia="Calibri" w:cs="Tahoma"/>
          <w:iCs/>
          <w:lang w:val="es-ES" w:eastAsia="es-ES_tradnl"/>
        </w:rPr>
        <w:t>n</w:t>
      </w:r>
      <w:r w:rsidR="004F6F16" w:rsidRPr="00207033">
        <w:rPr>
          <w:rFonts w:eastAsia="Calibri" w:cs="Tahoma"/>
          <w:iCs/>
          <w:lang w:val="es-ES" w:eastAsia="es-ES_tradnl"/>
        </w:rPr>
        <w:t>es</w:t>
      </w:r>
      <w:r w:rsidRPr="00207033">
        <w:rPr>
          <w:rFonts w:eastAsia="Calibri" w:cs="Tahoma"/>
          <w:iCs/>
          <w:lang w:val="es-ES" w:eastAsia="es-ES_tradnl"/>
        </w:rPr>
        <w:t>; el documento que contiene la entrega de la información y</w:t>
      </w:r>
      <w:r w:rsidRPr="00207033">
        <w:rPr>
          <w:rFonts w:eastAsia="Calibri" w:cs="Tahoma"/>
          <w:iCs/>
          <w:lang w:eastAsia="es-ES_tradnl"/>
        </w:rPr>
        <w:t xml:space="preserve"> l</w:t>
      </w:r>
      <w:r w:rsidR="004F6F16" w:rsidRPr="00207033">
        <w:rPr>
          <w:rFonts w:eastAsia="Calibri" w:cs="Tahoma"/>
          <w:iCs/>
          <w:lang w:eastAsia="es-ES_tradnl"/>
        </w:rPr>
        <w:t>os</w:t>
      </w:r>
      <w:r w:rsidRPr="00207033">
        <w:rPr>
          <w:rFonts w:eastAsia="Calibri" w:cs="Tahoma"/>
          <w:iCs/>
          <w:lang w:eastAsia="es-ES_tradnl"/>
        </w:rPr>
        <w:t xml:space="preserve"> Escrito</w:t>
      </w:r>
      <w:r w:rsidR="004F6F16" w:rsidRPr="00207033">
        <w:rPr>
          <w:rFonts w:eastAsia="Calibri" w:cs="Tahoma"/>
          <w:iCs/>
          <w:lang w:eastAsia="es-ES_tradnl"/>
        </w:rPr>
        <w:t>s</w:t>
      </w:r>
      <w:r w:rsidRPr="00207033">
        <w:rPr>
          <w:rFonts w:eastAsia="Calibri" w:cs="Tahoma"/>
          <w:iCs/>
          <w:lang w:eastAsia="es-ES_tradnl"/>
        </w:rPr>
        <w:t xml:space="preserve"> </w:t>
      </w:r>
      <w:proofErr w:type="spellStart"/>
      <w:r w:rsidRPr="00207033">
        <w:rPr>
          <w:rFonts w:eastAsia="Calibri" w:cs="Tahoma"/>
          <w:iCs/>
          <w:lang w:eastAsia="es-ES_tradnl"/>
        </w:rPr>
        <w:t>Recursal</w:t>
      </w:r>
      <w:r w:rsidR="004F6F16" w:rsidRPr="00207033">
        <w:rPr>
          <w:rFonts w:eastAsia="Calibri" w:cs="Tahoma"/>
          <w:iCs/>
          <w:lang w:eastAsia="es-ES_tradnl"/>
        </w:rPr>
        <w:t>es</w:t>
      </w:r>
      <w:proofErr w:type="spellEnd"/>
      <w:r w:rsidRPr="00207033">
        <w:rPr>
          <w:rFonts w:eastAsia="Calibri" w:cs="Tahoma"/>
          <w:iCs/>
          <w:lang w:eastAsia="es-ES_tradnl"/>
        </w:rPr>
        <w:t xml:space="preserve">; </w:t>
      </w:r>
      <w:r w:rsidRPr="00207033">
        <w:rPr>
          <w:rFonts w:eastAsia="Calibri" w:cs="Tahoma"/>
          <w:bCs/>
        </w:rPr>
        <w:t xml:space="preserve">instrumentales que se toman en cuenta </w:t>
      </w:r>
      <w:r w:rsidRPr="00207033">
        <w:rPr>
          <w:rFonts w:eastAsia="Calibri" w:cs="Tahoma"/>
          <w:bCs/>
        </w:rPr>
        <w:lastRenderedPageBreak/>
        <w:t>a efecto de resolver el presente medio de impugnación, conforme a lo dispuesto por el artículo 185, fracción IV, de la Ley de Transparencia y Acceso a la Información Pública del Estado de México y Municipios.</w:t>
      </w:r>
    </w:p>
    <w:p w14:paraId="31E3F619" w14:textId="77777777" w:rsidR="003742FD" w:rsidRPr="00207033" w:rsidRDefault="003742FD" w:rsidP="00DC5D52">
      <w:pPr>
        <w:spacing w:after="0" w:line="360" w:lineRule="auto"/>
        <w:rPr>
          <w:rFonts w:eastAsia="Calibri" w:cs="Tahoma"/>
          <w:color w:val="auto"/>
          <w:lang w:eastAsia="es-ES_tradnl"/>
        </w:rPr>
      </w:pPr>
    </w:p>
    <w:p w14:paraId="1164DD4C" w14:textId="77777777" w:rsidR="003742FD" w:rsidRPr="00207033" w:rsidRDefault="003742FD" w:rsidP="00DC5D52">
      <w:pPr>
        <w:spacing w:after="0" w:line="360" w:lineRule="auto"/>
        <w:rPr>
          <w:rFonts w:eastAsia="Times New Roman" w:cs="Tahoma"/>
          <w:b/>
          <w:bCs/>
          <w:iCs/>
          <w:color w:val="auto"/>
          <w:lang w:eastAsia="es-ES"/>
        </w:rPr>
      </w:pPr>
      <w:r w:rsidRPr="00207033">
        <w:rPr>
          <w:rFonts w:eastAsia="Times New Roman" w:cs="Tahoma"/>
          <w:b/>
          <w:bCs/>
          <w:iCs/>
          <w:color w:val="auto"/>
          <w:lang w:val="es-ES" w:eastAsia="es-ES"/>
        </w:rPr>
        <w:t xml:space="preserve">CUARTO. </w:t>
      </w:r>
      <w:r w:rsidRPr="00207033">
        <w:rPr>
          <w:rFonts w:eastAsia="Times New Roman" w:cs="Tahoma"/>
          <w:b/>
          <w:bCs/>
          <w:iCs/>
          <w:color w:val="auto"/>
          <w:lang w:eastAsia="es-ES"/>
        </w:rPr>
        <w:t>Marco normativo aplicable en materia de transparencia y acceso a la información pública.</w:t>
      </w:r>
    </w:p>
    <w:p w14:paraId="658A79A2" w14:textId="77777777" w:rsidR="003742FD" w:rsidRPr="00207033" w:rsidRDefault="003742FD" w:rsidP="00DC5D52">
      <w:pPr>
        <w:autoSpaceDE w:val="0"/>
        <w:autoSpaceDN w:val="0"/>
        <w:adjustRightInd w:val="0"/>
        <w:spacing w:after="0" w:line="360" w:lineRule="auto"/>
        <w:rPr>
          <w:rFonts w:eastAsia="Times New Roman" w:cs="Tahoma"/>
          <w:bCs/>
          <w:iCs/>
          <w:color w:val="auto"/>
          <w:lang w:val="es-ES" w:eastAsia="es-ES"/>
        </w:rPr>
      </w:pPr>
    </w:p>
    <w:p w14:paraId="0C693191"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207033">
        <w:rPr>
          <w:rFonts w:eastAsia="Times New Roman" w:cs="Tahoma"/>
          <w:bCs/>
          <w:iCs/>
          <w:color w:val="auto"/>
          <w:lang w:eastAsia="es-ES"/>
        </w:rPr>
        <w:t>autoridad,</w:t>
      </w:r>
      <w:proofErr w:type="gramEnd"/>
      <w:r w:rsidRPr="00207033">
        <w:rPr>
          <w:rFonts w:eastAsia="Times New Roman" w:cs="Tahoma"/>
          <w:bCs/>
          <w:iCs/>
          <w:color w:val="auto"/>
          <w:lang w:eastAsia="es-ES"/>
        </w:rPr>
        <w:t xml:space="preserve"> es pública y sólo podrá ser reservada temporalmente por razones de interés público.</w:t>
      </w:r>
    </w:p>
    <w:p w14:paraId="3A9F48DD" w14:textId="77777777" w:rsidR="003742FD" w:rsidRPr="00207033" w:rsidRDefault="003742FD" w:rsidP="00DC5D52">
      <w:pPr>
        <w:spacing w:after="0" w:line="360" w:lineRule="auto"/>
        <w:rPr>
          <w:rFonts w:eastAsia="Times New Roman" w:cs="Tahoma"/>
          <w:bCs/>
          <w:iCs/>
          <w:color w:val="auto"/>
          <w:lang w:eastAsia="es-ES"/>
        </w:rPr>
      </w:pPr>
    </w:p>
    <w:p w14:paraId="0BBB212D"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2323078" w14:textId="77777777" w:rsidR="003742FD" w:rsidRPr="00207033" w:rsidRDefault="003742FD" w:rsidP="00DC5D52">
      <w:pPr>
        <w:spacing w:after="0" w:line="360" w:lineRule="auto"/>
        <w:rPr>
          <w:rFonts w:eastAsia="Times New Roman" w:cs="Tahoma"/>
          <w:bCs/>
          <w:iCs/>
          <w:color w:val="auto"/>
          <w:lang w:eastAsia="es-ES"/>
        </w:rPr>
      </w:pPr>
    </w:p>
    <w:p w14:paraId="6A7A3F10"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ED22FFC" w14:textId="77777777" w:rsidR="003742FD" w:rsidRPr="00207033" w:rsidRDefault="003742FD" w:rsidP="00DC5D52">
      <w:pPr>
        <w:spacing w:after="0" w:line="360" w:lineRule="auto"/>
        <w:rPr>
          <w:rFonts w:eastAsia="Times New Roman" w:cs="Tahoma"/>
          <w:bCs/>
          <w:iCs/>
          <w:color w:val="auto"/>
          <w:lang w:eastAsia="es-ES"/>
        </w:rPr>
      </w:pPr>
    </w:p>
    <w:p w14:paraId="1087DB53"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6F5AD88" w14:textId="77777777" w:rsidR="003742FD" w:rsidRPr="00207033" w:rsidRDefault="003742FD" w:rsidP="00DC5D52">
      <w:pPr>
        <w:spacing w:after="0" w:line="360" w:lineRule="auto"/>
        <w:rPr>
          <w:rFonts w:eastAsia="Times New Roman" w:cs="Tahoma"/>
          <w:bCs/>
          <w:iCs/>
          <w:color w:val="auto"/>
          <w:lang w:eastAsia="es-ES"/>
        </w:rPr>
      </w:pPr>
    </w:p>
    <w:p w14:paraId="5A0F24F4"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El artículo 12, que, quienes generen, recopilen, administren, manejen, procesen, archiven o conserven información pública serán responsables de la misma.</w:t>
      </w:r>
    </w:p>
    <w:p w14:paraId="120989B9" w14:textId="38CFC6CE" w:rsidR="003742FD" w:rsidRPr="00207033" w:rsidRDefault="003742FD" w:rsidP="00DC5D52">
      <w:pPr>
        <w:widowControl w:val="0"/>
        <w:spacing w:after="0" w:line="360" w:lineRule="auto"/>
        <w:rPr>
          <w:rFonts w:eastAsia="Times New Roman" w:cs="Tahoma"/>
          <w:bCs/>
          <w:iCs/>
          <w:color w:val="auto"/>
          <w:lang w:eastAsia="es-ES"/>
        </w:rPr>
      </w:pPr>
    </w:p>
    <w:p w14:paraId="160A9FC9" w14:textId="77777777" w:rsidR="00C55C39" w:rsidRPr="00207033" w:rsidRDefault="00C55C39" w:rsidP="00DC5D52">
      <w:pPr>
        <w:widowControl w:val="0"/>
        <w:spacing w:after="0" w:line="360" w:lineRule="auto"/>
        <w:rPr>
          <w:rFonts w:eastAsia="Times New Roman" w:cs="Tahoma"/>
          <w:bCs/>
          <w:iCs/>
          <w:color w:val="auto"/>
          <w:lang w:eastAsia="es-ES"/>
        </w:rPr>
      </w:pPr>
    </w:p>
    <w:p w14:paraId="12F532F6" w14:textId="77777777" w:rsidR="003742FD" w:rsidRPr="00207033" w:rsidRDefault="003742FD" w:rsidP="00DC5D52">
      <w:pPr>
        <w:widowControl w:val="0"/>
        <w:spacing w:after="0" w:line="360" w:lineRule="auto"/>
        <w:rPr>
          <w:rFonts w:eastAsia="Times New Roman" w:cs="Tahoma"/>
          <w:bCs/>
          <w:iCs/>
          <w:color w:val="auto"/>
          <w:lang w:eastAsia="es-ES"/>
        </w:rPr>
      </w:pPr>
      <w:r w:rsidRPr="00207033">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B0B60C" w14:textId="77777777" w:rsidR="003742FD" w:rsidRPr="00207033" w:rsidRDefault="003742FD" w:rsidP="00DC5D52">
      <w:pPr>
        <w:spacing w:after="0" w:line="360" w:lineRule="auto"/>
        <w:rPr>
          <w:rFonts w:eastAsia="Times New Roman" w:cs="Tahoma"/>
          <w:bCs/>
          <w:iCs/>
          <w:color w:val="auto"/>
          <w:lang w:eastAsia="es-ES"/>
        </w:rPr>
      </w:pPr>
    </w:p>
    <w:p w14:paraId="0D44CA6C" w14:textId="77777777"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163F78" w14:textId="77777777" w:rsidR="003742FD" w:rsidRPr="00207033" w:rsidRDefault="003742FD" w:rsidP="00DC5D52">
      <w:pPr>
        <w:spacing w:after="0" w:line="360" w:lineRule="auto"/>
        <w:rPr>
          <w:rFonts w:cs="Tahoma"/>
          <w:bCs/>
          <w:iCs/>
          <w:lang w:val="es-ES"/>
        </w:rPr>
      </w:pPr>
      <w:r w:rsidRPr="00207033">
        <w:rPr>
          <w:rFonts w:cs="Tahoma"/>
          <w:bCs/>
          <w:iCs/>
          <w:lang w:val="es-ES"/>
        </w:rPr>
        <w:t xml:space="preserve"> </w:t>
      </w:r>
    </w:p>
    <w:p w14:paraId="278D94D8" w14:textId="77777777" w:rsidR="003742FD" w:rsidRPr="00207033" w:rsidRDefault="003742FD" w:rsidP="00DC5D52">
      <w:pPr>
        <w:spacing w:after="0" w:line="360" w:lineRule="auto"/>
        <w:rPr>
          <w:rFonts w:eastAsia="Times New Roman" w:cs="Tahoma"/>
          <w:b/>
          <w:bCs/>
          <w:iCs/>
          <w:color w:val="auto"/>
          <w:lang w:val="es-ES" w:eastAsia="es-ES"/>
        </w:rPr>
      </w:pPr>
      <w:r w:rsidRPr="00207033">
        <w:rPr>
          <w:rFonts w:eastAsia="Times New Roman" w:cs="Tahoma"/>
          <w:b/>
          <w:bCs/>
          <w:iCs/>
          <w:color w:val="auto"/>
          <w:lang w:val="es-ES" w:eastAsia="es-ES"/>
        </w:rPr>
        <w:t>QUINTO. Estudio de Fondo.</w:t>
      </w:r>
    </w:p>
    <w:p w14:paraId="7D93E96C" w14:textId="77777777" w:rsidR="003742FD" w:rsidRPr="00207033" w:rsidRDefault="003742FD" w:rsidP="00DC5D52">
      <w:pPr>
        <w:spacing w:after="0" w:line="360" w:lineRule="auto"/>
        <w:rPr>
          <w:rFonts w:eastAsia="Times New Roman" w:cs="Tahoma"/>
          <w:b/>
          <w:bCs/>
          <w:iCs/>
          <w:color w:val="auto"/>
          <w:lang w:val="es-ES" w:eastAsia="es-ES"/>
        </w:rPr>
      </w:pPr>
    </w:p>
    <w:p w14:paraId="2E6ED4F6" w14:textId="30A0986B" w:rsidR="003742FD" w:rsidRPr="00207033" w:rsidRDefault="003742FD" w:rsidP="00DC5D52">
      <w:pPr>
        <w:spacing w:after="0" w:line="360" w:lineRule="auto"/>
        <w:rPr>
          <w:rFonts w:eastAsia="Times New Roman" w:cs="Tahoma"/>
          <w:bCs/>
          <w:iCs/>
          <w:color w:val="auto"/>
          <w:lang w:eastAsia="es-ES"/>
        </w:rPr>
      </w:pPr>
      <w:r w:rsidRPr="00207033">
        <w:rPr>
          <w:rFonts w:eastAsia="Times New Roman" w:cs="Tahoma"/>
          <w:bCs/>
          <w:iCs/>
          <w:color w:val="auto"/>
          <w:lang w:eastAsia="es-ES"/>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1C0415C4" w14:textId="63C3D253" w:rsidR="00C55C39" w:rsidRPr="00207033" w:rsidRDefault="00C55C39" w:rsidP="00DC5D52">
      <w:pPr>
        <w:spacing w:after="0" w:line="360" w:lineRule="auto"/>
        <w:rPr>
          <w:rFonts w:eastAsia="Times New Roman" w:cs="Tahoma"/>
          <w:bCs/>
          <w:iCs/>
          <w:color w:val="auto"/>
          <w:lang w:eastAsia="es-ES"/>
        </w:rPr>
      </w:pPr>
    </w:p>
    <w:p w14:paraId="56A47B35" w14:textId="7EC22EE3" w:rsidR="00C55C39" w:rsidRPr="00207033" w:rsidRDefault="00C55C39" w:rsidP="00DC5D52">
      <w:pPr>
        <w:spacing w:after="0" w:line="360" w:lineRule="auto"/>
        <w:rPr>
          <w:rFonts w:eastAsia="Calibri" w:cs="Tahoma"/>
          <w:iCs/>
          <w:color w:val="auto"/>
          <w:lang w:val="es-ES" w:eastAsia="es-ES_tradnl"/>
        </w:rPr>
      </w:pPr>
      <w:r w:rsidRPr="00207033">
        <w:rPr>
          <w:rFonts w:eastAsia="Times New Roman" w:cs="Tahoma"/>
          <w:bCs/>
          <w:iCs/>
          <w:color w:val="auto"/>
          <w:lang w:eastAsia="es-ES"/>
        </w:rPr>
        <w:t xml:space="preserve">En ese contexto, de la lectura y análisis del requerimiento de información, se logra vislumbrar que la pretensión del ahora Recurrente es conocer información estadística de las asesorías jurídicas brindadas </w:t>
      </w:r>
      <w:r w:rsidR="00B763EF" w:rsidRPr="00207033">
        <w:rPr>
          <w:rFonts w:eastAsia="Times New Roman" w:cs="Tahoma"/>
          <w:bCs/>
          <w:iCs/>
          <w:color w:val="auto"/>
          <w:lang w:eastAsia="es-ES"/>
        </w:rPr>
        <w:t xml:space="preserve">del dos de enero al veintitrés de marzo de dos mil veintidós. </w:t>
      </w:r>
      <w:r w:rsidRPr="00207033">
        <w:rPr>
          <w:rFonts w:eastAsia="Times New Roman" w:cs="Tahoma"/>
          <w:bCs/>
          <w:iCs/>
          <w:color w:val="auto"/>
          <w:lang w:eastAsia="es-ES"/>
        </w:rPr>
        <w:t xml:space="preserve">Sobre esta situación el Criterio </w:t>
      </w:r>
      <w:r w:rsidRPr="00207033">
        <w:rPr>
          <w:rFonts w:eastAsia="Calibri" w:cs="Tahoma"/>
          <w:iCs/>
          <w:color w:val="auto"/>
          <w:lang w:val="es-ES" w:eastAsia="es-ES_tradnl"/>
        </w:rPr>
        <w:t>11/09, emitido por el Pleno del entonces Instituto Federal de Acceso a la Información y Protección de Datos, traído por analogía, establece lo siguiente:</w:t>
      </w:r>
    </w:p>
    <w:p w14:paraId="7F17894D" w14:textId="77777777" w:rsidR="00C55C39" w:rsidRPr="00207033" w:rsidRDefault="00C55C39" w:rsidP="00DC5D52">
      <w:pPr>
        <w:spacing w:after="0" w:line="360" w:lineRule="auto"/>
        <w:rPr>
          <w:rFonts w:eastAsia="Calibri" w:cs="Tahoma"/>
          <w:iCs/>
          <w:color w:val="auto"/>
          <w:lang w:val="es-ES" w:eastAsia="es-ES_tradnl"/>
        </w:rPr>
      </w:pPr>
    </w:p>
    <w:p w14:paraId="44FB4223" w14:textId="77777777" w:rsidR="00C55C39" w:rsidRPr="00207033" w:rsidRDefault="00C55C39" w:rsidP="00DC5D52">
      <w:pPr>
        <w:spacing w:after="0" w:line="360" w:lineRule="auto"/>
        <w:ind w:left="567" w:right="567"/>
        <w:rPr>
          <w:rFonts w:eastAsia="Calibri" w:cs="Tahoma"/>
          <w:bCs/>
          <w:i/>
          <w:color w:val="auto"/>
          <w:sz w:val="20"/>
          <w:szCs w:val="20"/>
        </w:rPr>
      </w:pPr>
      <w:r w:rsidRPr="00207033">
        <w:rPr>
          <w:rFonts w:eastAsia="Calibri" w:cs="Tahoma"/>
          <w:b/>
          <w:bCs/>
          <w:i/>
          <w:color w:val="auto"/>
          <w:sz w:val="20"/>
          <w:szCs w:val="20"/>
        </w:rPr>
        <w:t xml:space="preserve">“La información estadística es de naturaleza pública, independientemente de la materia con la que se encuentre vinculada. </w:t>
      </w:r>
      <w:r w:rsidRPr="00207033">
        <w:rPr>
          <w:rFonts w:eastAsia="Calibri" w:cs="Tahoma"/>
          <w:bCs/>
          <w:i/>
          <w:color w:val="auto"/>
          <w:sz w:val="20"/>
          <w:szCs w:val="20"/>
        </w:rPr>
        <w:t xml:space="preserve">Considerando que la información estadística  es el producto   de   un   conjunto   de   resultados cuantitativos obtenidos de un proceso sistemático de captación de datos primarios obtenidos sobre hechos que constan en documentos que las dependencias y </w:t>
      </w:r>
      <w:r w:rsidRPr="00207033">
        <w:rPr>
          <w:rFonts w:eastAsia="Calibri" w:cs="Tahoma"/>
          <w:bCs/>
          <w:i/>
          <w:color w:val="auto"/>
          <w:sz w:val="20"/>
          <w:szCs w:val="20"/>
        </w:rPr>
        <w:lastRenderedPageBreak/>
        <w:t>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6251998" w14:textId="77777777" w:rsidR="00C55C39" w:rsidRPr="00207033" w:rsidRDefault="00C55C39" w:rsidP="00DC5D52">
      <w:pPr>
        <w:spacing w:after="0" w:line="360" w:lineRule="auto"/>
        <w:ind w:right="-28"/>
        <w:contextualSpacing/>
        <w:rPr>
          <w:rFonts w:eastAsia="Times New Roman" w:cs="Tahoma"/>
          <w:bCs/>
          <w:color w:val="auto"/>
          <w:shd w:val="clear" w:color="auto" w:fill="FFFFFF"/>
          <w:lang w:eastAsia="es-ES"/>
        </w:rPr>
      </w:pPr>
    </w:p>
    <w:p w14:paraId="0853D71B" w14:textId="77777777" w:rsidR="00C55C39" w:rsidRPr="00207033" w:rsidRDefault="00C55C39" w:rsidP="00DC5D52">
      <w:pPr>
        <w:spacing w:after="0" w:line="360" w:lineRule="auto"/>
        <w:rPr>
          <w:rFonts w:eastAsia="Times New Roman" w:cs="Tahoma"/>
          <w:color w:val="auto"/>
          <w:lang w:eastAsia="es-ES"/>
        </w:rPr>
      </w:pPr>
      <w:r w:rsidRPr="00207033">
        <w:rPr>
          <w:rFonts w:eastAsia="Times New Roman" w:cs="Tahoma"/>
          <w:color w:val="auto"/>
          <w:lang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136FD617" w14:textId="77777777" w:rsidR="00C55C39" w:rsidRPr="00207033" w:rsidRDefault="00C55C39" w:rsidP="00DC5D52">
      <w:pPr>
        <w:spacing w:after="0" w:line="360" w:lineRule="auto"/>
        <w:rPr>
          <w:rFonts w:eastAsia="Times New Roman" w:cs="Tahoma"/>
          <w:color w:val="auto"/>
          <w:lang w:eastAsia="es-ES"/>
        </w:rPr>
      </w:pPr>
    </w:p>
    <w:p w14:paraId="107603D4" w14:textId="4E21E2DD" w:rsidR="00C55C39" w:rsidRPr="00207033" w:rsidRDefault="00C55C39" w:rsidP="00DC5D52">
      <w:pPr>
        <w:spacing w:after="0" w:line="360" w:lineRule="auto"/>
        <w:rPr>
          <w:rFonts w:eastAsia="Times New Roman" w:cs="Tahoma"/>
          <w:color w:val="auto"/>
          <w:lang w:eastAsia="es-ES"/>
        </w:rPr>
      </w:pPr>
      <w:r w:rsidRPr="00207033">
        <w:rPr>
          <w:rFonts w:eastAsia="Times New Roman" w:cs="Tahoma"/>
          <w:color w:val="auto"/>
          <w:lang w:eastAsia="es-ES"/>
        </w:rPr>
        <w:t xml:space="preserve">En ese orden de ideas, </w:t>
      </w:r>
      <w:r w:rsidR="00B763EF" w:rsidRPr="00207033">
        <w:rPr>
          <w:rFonts w:eastAsia="Times New Roman" w:cs="Tahoma"/>
          <w:color w:val="auto"/>
          <w:lang w:eastAsia="es-ES"/>
        </w:rPr>
        <w:t>el artículo</w:t>
      </w:r>
      <w:r w:rsidRPr="00207033">
        <w:rPr>
          <w:rFonts w:eastAsia="Times New Roman" w:cs="Tahoma"/>
          <w:color w:val="auto"/>
          <w:lang w:eastAsia="es-ES"/>
        </w:rPr>
        <w:t xml:space="preserve"> 61, fracción VI, del Reglamento Interno del Sistema Municipal para el Desarrollo Integral de la Familia de Metepec, precisa que el Sujeto Obligado cuenta diversas áreas administrativas, entre las cuales se encuentra la Dirección Jurídica, </w:t>
      </w:r>
      <w:r w:rsidR="00B763EF" w:rsidRPr="00207033">
        <w:rPr>
          <w:rFonts w:eastAsia="Times New Roman" w:cs="Tahoma"/>
          <w:color w:val="auto"/>
          <w:lang w:eastAsia="es-ES"/>
        </w:rPr>
        <w:t>encargada de brindar</w:t>
      </w:r>
      <w:r w:rsidRPr="00207033">
        <w:rPr>
          <w:rFonts w:eastAsia="Times New Roman" w:cs="Tahoma"/>
          <w:color w:val="auto"/>
          <w:lang w:eastAsia="es-ES"/>
        </w:rPr>
        <w:t xml:space="preserve"> asesorías jurídicas a la población el Municipio de Metepec, que se encuentra en estado de vulnerabilidad.</w:t>
      </w:r>
    </w:p>
    <w:p w14:paraId="1A7DA0BA" w14:textId="77777777" w:rsidR="00C55C39" w:rsidRPr="00207033" w:rsidRDefault="00C55C39" w:rsidP="00DC5D52">
      <w:pPr>
        <w:spacing w:after="0" w:line="360" w:lineRule="auto"/>
        <w:rPr>
          <w:rFonts w:eastAsia="Calibri" w:cs="Tahoma"/>
          <w:bCs/>
          <w:color w:val="auto"/>
        </w:rPr>
      </w:pPr>
    </w:p>
    <w:p w14:paraId="608BC8B3" w14:textId="7C9EDEB9" w:rsidR="00C55C39" w:rsidRPr="00207033" w:rsidRDefault="00C55C39" w:rsidP="00DC5D52">
      <w:pPr>
        <w:spacing w:after="0" w:line="360" w:lineRule="auto"/>
        <w:rPr>
          <w:rFonts w:eastAsia="Times New Roman" w:cs="Tahoma"/>
          <w:iCs/>
          <w:color w:val="auto"/>
          <w:lang w:eastAsia="es-ES"/>
        </w:rPr>
      </w:pPr>
      <w:bookmarkStart w:id="3" w:name="_Hlk111025181"/>
      <w:r w:rsidRPr="00207033">
        <w:rPr>
          <w:rFonts w:eastAsia="Times New Roman" w:cs="Tahoma"/>
          <w:iCs/>
          <w:color w:val="auto"/>
          <w:lang w:eastAsia="es-ES"/>
        </w:rPr>
        <w:t xml:space="preserve">Conforme a lo anterior, toda vez que la pretensión del ahora Recurrente es obtener información estadística respecto a las funciones que realizan </w:t>
      </w:r>
      <w:r w:rsidR="00B763EF" w:rsidRPr="00207033">
        <w:rPr>
          <w:rFonts w:eastAsia="Times New Roman" w:cs="Tahoma"/>
          <w:iCs/>
          <w:color w:val="auto"/>
          <w:lang w:eastAsia="es-ES"/>
        </w:rPr>
        <w:t>una</w:t>
      </w:r>
      <w:r w:rsidRPr="00207033">
        <w:rPr>
          <w:rFonts w:eastAsia="Times New Roman" w:cs="Tahoma"/>
          <w:iCs/>
          <w:color w:val="auto"/>
          <w:lang w:eastAsia="es-ES"/>
        </w:rPr>
        <w:t xml:space="preserve"> unidad administrativa</w:t>
      </w:r>
      <w:r w:rsidR="00B763EF" w:rsidRPr="00207033">
        <w:rPr>
          <w:rFonts w:eastAsia="Times New Roman" w:cs="Tahoma"/>
          <w:iCs/>
          <w:color w:val="auto"/>
          <w:lang w:eastAsia="es-ES"/>
        </w:rPr>
        <w:t xml:space="preserve"> </w:t>
      </w:r>
      <w:r w:rsidRPr="00207033">
        <w:rPr>
          <w:rFonts w:eastAsia="Times New Roman" w:cs="Tahoma"/>
          <w:iCs/>
          <w:color w:val="auto"/>
          <w:lang w:eastAsia="es-ES"/>
        </w:rPr>
        <w:t>previamente señaladas, se considera que el Ente Recurrido, es competente para pronunciarse de la información requerida.</w:t>
      </w:r>
    </w:p>
    <w:p w14:paraId="6D9F5FA7" w14:textId="77777777" w:rsidR="00C55C39" w:rsidRPr="00207033" w:rsidRDefault="00C55C39" w:rsidP="00DC5D52">
      <w:pPr>
        <w:spacing w:after="0" w:line="360" w:lineRule="auto"/>
        <w:rPr>
          <w:rFonts w:eastAsia="Times New Roman" w:cs="Tahoma"/>
          <w:iCs/>
          <w:color w:val="auto"/>
          <w:lang w:eastAsia="es-ES"/>
        </w:rPr>
      </w:pPr>
    </w:p>
    <w:p w14:paraId="162587B3" w14:textId="36D3CF48" w:rsidR="00C55C39" w:rsidRPr="00207033" w:rsidRDefault="00C55C39" w:rsidP="00DC5D52">
      <w:pPr>
        <w:spacing w:after="0" w:line="360" w:lineRule="auto"/>
        <w:rPr>
          <w:rFonts w:eastAsia="Calibri" w:cs="Tahoma"/>
          <w:bCs/>
          <w:color w:val="auto"/>
        </w:rPr>
      </w:pPr>
      <w:r w:rsidRPr="00207033">
        <w:rPr>
          <w:rFonts w:eastAsia="Times New Roman" w:cs="Tahoma"/>
          <w:iCs/>
          <w:color w:val="auto"/>
          <w:lang w:eastAsia="es-ES"/>
        </w:rPr>
        <w:t xml:space="preserve">Toma relevancia dicha situación, pues en los Recursos de Revisión </w:t>
      </w:r>
      <w:r w:rsidRPr="00207033">
        <w:rPr>
          <w:rFonts w:eastAsia="Calibri" w:cs="Tahoma"/>
          <w:bCs/>
          <w:color w:val="auto"/>
        </w:rPr>
        <w:t xml:space="preserve">01646/INFOEM/IP/RR/2022 y acumulados, el Sujeto Obligado, en respuestas a las solicitudes </w:t>
      </w:r>
      <w:r w:rsidRPr="00207033">
        <w:rPr>
          <w:rFonts w:eastAsia="Calibri" w:cs="Tahoma"/>
          <w:bCs/>
          <w:color w:val="auto"/>
        </w:rPr>
        <w:lastRenderedPageBreak/>
        <w:t>de información, proporcionó el número de asesorías jurídicas brindadas durante un plazo específico.</w:t>
      </w:r>
    </w:p>
    <w:p w14:paraId="38D3A596" w14:textId="77777777" w:rsidR="00C55C39" w:rsidRPr="00207033" w:rsidRDefault="00C55C39" w:rsidP="00DC5D52">
      <w:pPr>
        <w:spacing w:after="0" w:line="360" w:lineRule="auto"/>
        <w:rPr>
          <w:rFonts w:eastAsia="Times New Roman" w:cs="Tahoma"/>
          <w:iCs/>
          <w:color w:val="auto"/>
          <w:lang w:eastAsia="es-ES"/>
        </w:rPr>
      </w:pPr>
    </w:p>
    <w:p w14:paraId="2A8430E1" w14:textId="77777777" w:rsidR="00C55C39" w:rsidRPr="00207033" w:rsidRDefault="00C55C39" w:rsidP="00DC5D52">
      <w:pPr>
        <w:spacing w:after="0" w:line="360" w:lineRule="auto"/>
        <w:rPr>
          <w:rFonts w:eastAsia="Times New Roman" w:cs="Tahoma"/>
          <w:iCs/>
          <w:color w:val="auto"/>
          <w:lang w:eastAsia="es-ES"/>
        </w:rPr>
      </w:pPr>
      <w:r w:rsidRPr="00207033">
        <w:rPr>
          <w:rFonts w:eastAsia="Times New Roman" w:cs="Tahoma"/>
          <w:iCs/>
          <w:color w:val="auto"/>
          <w:lang w:eastAsia="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bookmarkEnd w:id="3"/>
    </w:p>
    <w:p w14:paraId="6CECBD9A" w14:textId="7A3A8D71" w:rsidR="003742FD" w:rsidRPr="00207033" w:rsidRDefault="003742FD" w:rsidP="00DC5D52">
      <w:pPr>
        <w:spacing w:after="0" w:line="360" w:lineRule="auto"/>
        <w:rPr>
          <w:rFonts w:eastAsia="Times New Roman" w:cs="Tahoma"/>
          <w:bCs/>
          <w:iCs/>
          <w:color w:val="auto"/>
          <w:lang w:eastAsia="es-ES"/>
        </w:rPr>
      </w:pPr>
    </w:p>
    <w:p w14:paraId="6D6CEFD0" w14:textId="17176EB9" w:rsidR="003742FD" w:rsidRPr="00207033" w:rsidRDefault="003742FD" w:rsidP="00DC5D52">
      <w:pPr>
        <w:spacing w:after="0" w:line="360" w:lineRule="auto"/>
        <w:rPr>
          <w:rFonts w:eastAsia="Times New Roman" w:cs="Tahoma"/>
          <w:color w:val="auto"/>
          <w:lang w:val="es-ES" w:eastAsia="es-ES"/>
        </w:rPr>
      </w:pPr>
      <w:r w:rsidRPr="00207033">
        <w:rPr>
          <w:rFonts w:eastAsia="Times New Roman" w:cs="Tahoma"/>
          <w:color w:val="auto"/>
          <w:lang w:val="es-ES" w:eastAsia="es-ES"/>
        </w:rPr>
        <w:t xml:space="preserve">Establecido lo anterior, se procede analizar </w:t>
      </w:r>
      <w:r w:rsidR="00732704" w:rsidRPr="00207033">
        <w:rPr>
          <w:rFonts w:eastAsia="Times New Roman" w:cs="Tahoma"/>
          <w:color w:val="auto"/>
          <w:lang w:val="es-ES" w:eastAsia="es-ES"/>
        </w:rPr>
        <w:t>si resulta procedente el</w:t>
      </w:r>
      <w:r w:rsidRPr="00207033">
        <w:rPr>
          <w:rFonts w:eastAsia="Times New Roman" w:cs="Tahoma"/>
          <w:color w:val="auto"/>
          <w:lang w:val="es-ES" w:eastAsia="es-ES"/>
        </w:rPr>
        <w:t xml:space="preserve"> cambio de modalidad realizad</w:t>
      </w:r>
      <w:r w:rsidR="00732704" w:rsidRPr="00207033">
        <w:rPr>
          <w:rFonts w:eastAsia="Times New Roman" w:cs="Tahoma"/>
          <w:color w:val="auto"/>
          <w:lang w:val="es-ES" w:eastAsia="es-ES"/>
        </w:rPr>
        <w:t>o</w:t>
      </w:r>
      <w:r w:rsidRPr="00207033">
        <w:rPr>
          <w:rFonts w:eastAsia="Times New Roman" w:cs="Tahoma"/>
          <w:color w:val="auto"/>
          <w:lang w:val="es-ES" w:eastAsia="es-ES"/>
        </w:rPr>
        <w:t xml:space="preserve"> por el Ente Recurrido; al respecto, cabe recordar que se requirió la información, a través del Sistema de Acceso a Información Mexiquense (SAIMEX). </w:t>
      </w:r>
    </w:p>
    <w:p w14:paraId="0738F241" w14:textId="77777777" w:rsidR="003742FD" w:rsidRPr="00207033" w:rsidRDefault="003742FD" w:rsidP="00DC5D52">
      <w:pPr>
        <w:spacing w:after="0" w:line="360" w:lineRule="auto"/>
        <w:ind w:right="-28"/>
        <w:contextualSpacing/>
        <w:rPr>
          <w:rFonts w:eastAsia="Times New Roman" w:cs="Tahoma"/>
          <w:color w:val="auto"/>
          <w:lang w:eastAsia="es-ES"/>
        </w:rPr>
      </w:pPr>
    </w:p>
    <w:p w14:paraId="2EB26C79" w14:textId="77777777" w:rsidR="003742FD" w:rsidRPr="00207033" w:rsidRDefault="003742FD" w:rsidP="00DC5D52">
      <w:pPr>
        <w:spacing w:after="0" w:line="360" w:lineRule="auto"/>
        <w:rPr>
          <w:rFonts w:eastAsia="Calibri" w:cs="Tahoma"/>
          <w:bCs/>
          <w:color w:val="auto"/>
        </w:rPr>
      </w:pPr>
      <w:r w:rsidRPr="00207033">
        <w:rPr>
          <w:rFonts w:eastAsia="Times New Roman" w:cs="Tahoma"/>
          <w:bCs/>
          <w:color w:val="0D0D0D"/>
          <w:lang w:eastAsia="es-ES"/>
        </w:rPr>
        <w:t>En ese sentido,</w:t>
      </w:r>
      <w:r w:rsidRPr="00207033">
        <w:rPr>
          <w:rFonts w:eastAsia="Calibri" w:cs="Tahoma"/>
          <w:bCs/>
          <w:color w:val="auto"/>
          <w:lang w:val="es-ES"/>
        </w:rPr>
        <w:t xml:space="preserve"> el artículo 155, fracción V, de la Ley de Transparencia y Acceso a la Información Pública del Estado de México y Municipios, precisa que </w:t>
      </w:r>
      <w:r w:rsidRPr="00207033">
        <w:rPr>
          <w:rFonts w:eastAsia="Calibri" w:cs="Tahoma"/>
          <w:bCs/>
          <w:color w:val="auto"/>
        </w:rPr>
        <w:t xml:space="preserve">para presentar una solicitud, la particular podrá señalar </w:t>
      </w:r>
      <w:r w:rsidRPr="00207033">
        <w:rPr>
          <w:rFonts w:eastAsia="Calibri" w:cs="Tahoma"/>
          <w:b/>
          <w:bCs/>
          <w:color w:val="auto"/>
        </w:rPr>
        <w:t>la modalidad en la que prefiere se otorgue el acceso a la información</w:t>
      </w:r>
      <w:r w:rsidRPr="00207033">
        <w:rPr>
          <w:rFonts w:eastAsia="Calibri" w:cs="Tahoma"/>
          <w:bCs/>
          <w:color w:val="auto"/>
        </w:rPr>
        <w:t>, la cual podrá ser verbal, siempre y cuando sea para fines de orientación, mediante consulta directa, mediante la expedición de copias simples o certificadas o la reproducción en cualquier otro medio, incluidos los electrónicos.</w:t>
      </w:r>
    </w:p>
    <w:p w14:paraId="06170392" w14:textId="77777777" w:rsidR="003742FD" w:rsidRPr="00207033" w:rsidRDefault="003742FD" w:rsidP="00DC5D52">
      <w:pPr>
        <w:spacing w:after="0" w:line="360" w:lineRule="auto"/>
        <w:rPr>
          <w:rFonts w:eastAsia="Calibri" w:cs="Tahoma"/>
          <w:bCs/>
          <w:color w:val="auto"/>
        </w:rPr>
      </w:pPr>
    </w:p>
    <w:p w14:paraId="3BF0AA17" w14:textId="77777777" w:rsidR="003742FD" w:rsidRPr="00207033" w:rsidRDefault="003742FD" w:rsidP="00DC5D52">
      <w:pPr>
        <w:spacing w:after="0" w:line="360" w:lineRule="auto"/>
        <w:rPr>
          <w:rFonts w:eastAsia="Calibri" w:cs="Tahoma"/>
          <w:b/>
          <w:bCs/>
          <w:color w:val="auto"/>
          <w:lang w:val="es-ES"/>
        </w:rPr>
      </w:pPr>
      <w:r w:rsidRPr="00207033">
        <w:rPr>
          <w:rFonts w:eastAsia="Calibri" w:cs="Tahoma"/>
          <w:bCs/>
          <w:color w:val="auto"/>
          <w:lang w:val="es-ES"/>
        </w:rPr>
        <w:t xml:space="preserve">El artículo 158, dispone que, de manera excepcional, cuando de manera fundada y motivada lo determine el Sujeto Obligado, </w:t>
      </w:r>
      <w:r w:rsidRPr="00207033">
        <w:rPr>
          <w:rFonts w:eastAsia="Calibri" w:cs="Tahoma"/>
          <w:b/>
          <w:bCs/>
          <w:color w:val="auto"/>
          <w:lang w:val="es-ES"/>
        </w:rPr>
        <w:t xml:space="preserve">en los casos en que la entrega de la información que se encuentre a su </w:t>
      </w:r>
      <w:proofErr w:type="gramStart"/>
      <w:r w:rsidRPr="00207033">
        <w:rPr>
          <w:rFonts w:eastAsia="Calibri" w:cs="Tahoma"/>
          <w:b/>
          <w:bCs/>
          <w:color w:val="auto"/>
          <w:lang w:val="es-ES"/>
        </w:rPr>
        <w:t>disposición,</w:t>
      </w:r>
      <w:proofErr w:type="gramEnd"/>
      <w:r w:rsidRPr="00207033">
        <w:rPr>
          <w:rFonts w:eastAsia="Calibri" w:cs="Tahoma"/>
          <w:b/>
          <w:bCs/>
          <w:color w:val="auto"/>
          <w:lang w:val="es-ES"/>
        </w:rPr>
        <w:t xml:space="preserve"> sobrepase las capacidades técnicas, administrativas y humanas </w:t>
      </w:r>
      <w:r w:rsidRPr="00207033">
        <w:rPr>
          <w:rFonts w:eastAsia="Calibri" w:cs="Tahoma"/>
          <w:b/>
          <w:bCs/>
          <w:color w:val="auto"/>
          <w:lang w:val="es-ES"/>
        </w:rPr>
        <w:lastRenderedPageBreak/>
        <w:t>del Sujeto Obligado para cumplir con la solicitud, se podrá poner a disposición del solicitante la información en consulta directa.</w:t>
      </w:r>
    </w:p>
    <w:p w14:paraId="1ABA1B16" w14:textId="77777777" w:rsidR="003742FD" w:rsidRPr="00207033" w:rsidRDefault="003742FD" w:rsidP="00DC5D52">
      <w:pPr>
        <w:spacing w:after="0" w:line="360" w:lineRule="auto"/>
        <w:rPr>
          <w:rFonts w:eastAsia="Calibri" w:cs="Tahoma"/>
          <w:b/>
          <w:bCs/>
          <w:color w:val="auto"/>
          <w:lang w:val="es-ES"/>
        </w:rPr>
      </w:pPr>
    </w:p>
    <w:p w14:paraId="70ADCF97" w14:textId="77777777" w:rsidR="003742FD" w:rsidRPr="00207033" w:rsidRDefault="003742FD" w:rsidP="00DC5D52">
      <w:pPr>
        <w:spacing w:after="0" w:line="360" w:lineRule="auto"/>
        <w:rPr>
          <w:rFonts w:eastAsia="Calibri" w:cs="Tahoma"/>
          <w:bCs/>
          <w:color w:val="auto"/>
        </w:rPr>
      </w:pPr>
      <w:r w:rsidRPr="00207033">
        <w:rPr>
          <w:rFonts w:eastAsia="Calibri" w:cs="Tahoma"/>
          <w:bCs/>
          <w:color w:val="auto"/>
          <w:lang w:val="es-ES"/>
        </w:rPr>
        <w:t xml:space="preserve">En ese orden de ideas, el artículo 164 de dicho ordenamiento jurídico, prevé que </w:t>
      </w:r>
      <w:r w:rsidRPr="00207033">
        <w:rPr>
          <w:rFonts w:eastAsia="Calibri" w:cs="Tahoma"/>
          <w:bCs/>
          <w:color w:val="auto"/>
        </w:rPr>
        <w:t xml:space="preserve">el acceso se dará en la modalidad de entrega y, en su caso, de envío elegidos por al solicitante. </w:t>
      </w:r>
      <w:r w:rsidRPr="00207033">
        <w:rPr>
          <w:rFonts w:eastAsia="Calibri" w:cs="Tahoma"/>
          <w:b/>
          <w:bCs/>
          <w:color w:val="auto"/>
        </w:rPr>
        <w:t>Cuando la información no pueda entregarse o enviarse en la modalidad elegida, el sujeto obligado deberá ofrecer otra u otras modalidades de entrega.</w:t>
      </w:r>
      <w:r w:rsidRPr="00207033">
        <w:rPr>
          <w:rFonts w:eastAsia="Calibri" w:cs="Tahoma"/>
          <w:bCs/>
          <w:color w:val="auto"/>
        </w:rPr>
        <w:t xml:space="preserve"> En cualquier caso, </w:t>
      </w:r>
      <w:r w:rsidRPr="00207033">
        <w:rPr>
          <w:rFonts w:eastAsia="Calibri" w:cs="Tahoma"/>
          <w:b/>
          <w:bCs/>
          <w:color w:val="auto"/>
        </w:rPr>
        <w:t>se deberá fundar y motivar</w:t>
      </w:r>
      <w:r w:rsidRPr="00207033">
        <w:rPr>
          <w:rFonts w:eastAsia="Calibri" w:cs="Tahoma"/>
          <w:bCs/>
          <w:color w:val="auto"/>
        </w:rPr>
        <w:t xml:space="preserve"> la necesidad de ofrecer otras modalidades.</w:t>
      </w:r>
    </w:p>
    <w:p w14:paraId="5701C153" w14:textId="77777777" w:rsidR="003742FD" w:rsidRPr="00207033" w:rsidRDefault="003742FD" w:rsidP="00DC5D52">
      <w:pPr>
        <w:spacing w:after="0" w:line="360" w:lineRule="auto"/>
        <w:rPr>
          <w:rFonts w:eastAsia="Calibri" w:cs="Tahoma"/>
          <w:bCs/>
          <w:color w:val="auto"/>
        </w:rPr>
      </w:pPr>
    </w:p>
    <w:p w14:paraId="79627586" w14:textId="77777777" w:rsidR="003742FD" w:rsidRPr="00207033" w:rsidRDefault="003742FD" w:rsidP="00DC5D52">
      <w:pPr>
        <w:spacing w:after="0" w:line="360" w:lineRule="auto"/>
        <w:rPr>
          <w:rFonts w:eastAsia="Calibri" w:cs="Tahoma"/>
          <w:bCs/>
          <w:color w:val="auto"/>
          <w:lang w:val="es-ES"/>
        </w:rPr>
      </w:pPr>
      <w:r w:rsidRPr="00207033">
        <w:rPr>
          <w:rFonts w:eastAsia="Calibri" w:cs="Tahoma"/>
          <w:bCs/>
          <w:color w:val="auto"/>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207033">
        <w:rPr>
          <w:rFonts w:eastAsia="Calibri" w:cs="Tahoma"/>
          <w:b/>
          <w:bCs/>
          <w:color w:val="auto"/>
          <w:lang w:val="es-ES"/>
        </w:rPr>
        <w:t>en la medida de lo posible, en la forma solicitada por el interesado, salvo que exista un impedimento justificado para atenderla</w:t>
      </w:r>
      <w:r w:rsidRPr="00207033">
        <w:rPr>
          <w:rFonts w:eastAsia="Calibri" w:cs="Tahoma"/>
          <w:bCs/>
          <w:color w:val="auto"/>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207033">
        <w:rPr>
          <w:rFonts w:eastAsia="Calibri" w:cs="Tahoma"/>
          <w:b/>
          <w:bCs/>
          <w:color w:val="auto"/>
          <w:lang w:val="es-ES"/>
        </w:rPr>
        <w:t>sólo procede, en caso de que se acredite la imposibilidad de atenderla.</w:t>
      </w:r>
      <w:r w:rsidRPr="00207033">
        <w:rPr>
          <w:rFonts w:eastAsia="Calibri" w:cs="Tahoma"/>
          <w:bCs/>
          <w:color w:val="auto"/>
          <w:lang w:val="es-ES"/>
        </w:rPr>
        <w:t xml:space="preserve"> </w:t>
      </w:r>
    </w:p>
    <w:p w14:paraId="514396DB" w14:textId="77777777" w:rsidR="003742FD" w:rsidRPr="00207033" w:rsidRDefault="003742FD" w:rsidP="00DC5D52">
      <w:pPr>
        <w:spacing w:after="0" w:line="360" w:lineRule="auto"/>
        <w:rPr>
          <w:rFonts w:eastAsia="Calibri" w:cs="Tahoma"/>
          <w:bCs/>
          <w:color w:val="auto"/>
          <w:lang w:val="es-ES"/>
        </w:rPr>
      </w:pPr>
    </w:p>
    <w:p w14:paraId="28FF2F18" w14:textId="77777777" w:rsidR="003742FD" w:rsidRPr="00207033" w:rsidRDefault="003742FD" w:rsidP="00DC5D52">
      <w:pPr>
        <w:spacing w:after="0" w:line="360" w:lineRule="auto"/>
        <w:rPr>
          <w:rFonts w:eastAsia="Calibri" w:cs="Tahoma"/>
          <w:bCs/>
          <w:color w:val="auto"/>
          <w:lang w:val="es-ES"/>
        </w:rPr>
      </w:pPr>
      <w:r w:rsidRPr="00207033">
        <w:rPr>
          <w:rFonts w:eastAsia="Calibri" w:cs="Tahoma"/>
          <w:bCs/>
          <w:color w:val="auto"/>
          <w:lang w:val="es-ES"/>
        </w:rPr>
        <w:t xml:space="preserve">Así, cuando se justifique el impedimento, </w:t>
      </w:r>
      <w:r w:rsidRPr="00207033">
        <w:rPr>
          <w:rFonts w:eastAsia="Calibri" w:cs="Tahoma"/>
          <w:b/>
          <w:bCs/>
          <w:color w:val="auto"/>
          <w:lang w:val="es-ES"/>
        </w:rPr>
        <w:t>los Sujetos Obligados deberán ofrecer al particular otras modalidades de entrega que permita la información</w:t>
      </w:r>
      <w:r w:rsidRPr="00207033">
        <w:rPr>
          <w:rFonts w:eastAsia="Calibri" w:cs="Tahoma"/>
          <w:bCs/>
          <w:color w:val="auto"/>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0BE75E5" w14:textId="77777777" w:rsidR="003742FD" w:rsidRPr="00207033" w:rsidRDefault="003742FD" w:rsidP="00DC5D52">
      <w:pPr>
        <w:spacing w:after="0" w:line="360" w:lineRule="auto"/>
        <w:rPr>
          <w:rFonts w:eastAsia="Calibri" w:cs="Tahoma"/>
          <w:bCs/>
          <w:color w:val="auto"/>
          <w:sz w:val="24"/>
          <w:szCs w:val="24"/>
          <w:lang w:val="es-ES"/>
        </w:rPr>
      </w:pPr>
    </w:p>
    <w:p w14:paraId="05BDCBA7" w14:textId="77777777" w:rsidR="003742FD" w:rsidRPr="00207033" w:rsidRDefault="003742FD" w:rsidP="00DC5D52">
      <w:pPr>
        <w:spacing w:after="0" w:line="360" w:lineRule="auto"/>
        <w:ind w:left="567" w:right="567"/>
        <w:rPr>
          <w:rFonts w:eastAsia="Calibri" w:cs="Tahoma"/>
          <w:bCs/>
          <w:i/>
          <w:color w:val="auto"/>
          <w:sz w:val="20"/>
          <w:szCs w:val="20"/>
          <w:lang w:val="es-ES"/>
        </w:rPr>
      </w:pPr>
      <w:r w:rsidRPr="00207033">
        <w:rPr>
          <w:rFonts w:eastAsia="Calibri" w:cs="Tahoma"/>
          <w:b/>
          <w:bCs/>
          <w:i/>
          <w:color w:val="auto"/>
          <w:sz w:val="20"/>
          <w:szCs w:val="20"/>
          <w:lang w:val="es-ES"/>
        </w:rPr>
        <w:t>“Modalidad de entrega. Procedencia de proporcionar la información solicitada en una diversa a la elegida por el solicitante.</w:t>
      </w:r>
      <w:r w:rsidRPr="00207033">
        <w:rPr>
          <w:rFonts w:eastAsia="Calibri" w:cs="Tahoma"/>
          <w:bCs/>
          <w:i/>
          <w:color w:val="auto"/>
          <w:sz w:val="20"/>
          <w:szCs w:val="20"/>
          <w:lang w:val="es-ES"/>
        </w:rPr>
        <w:t xml:space="preserve"> De una interpretación a los artículos 133 de la Ley </w:t>
      </w:r>
      <w:r w:rsidRPr="00207033">
        <w:rPr>
          <w:rFonts w:eastAsia="Calibri" w:cs="Tahoma"/>
          <w:bCs/>
          <w:i/>
          <w:color w:val="auto"/>
          <w:sz w:val="20"/>
          <w:szCs w:val="20"/>
          <w:lang w:val="es-ES"/>
        </w:rPr>
        <w:lastRenderedPageBreak/>
        <w:t>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D3A8A00" w14:textId="77777777" w:rsidR="003742FD" w:rsidRPr="00207033" w:rsidRDefault="003742FD" w:rsidP="00DC5D52">
      <w:pPr>
        <w:spacing w:after="0" w:line="360" w:lineRule="auto"/>
        <w:rPr>
          <w:rFonts w:eastAsia="Calibri" w:cs="Tahoma"/>
          <w:bCs/>
          <w:color w:val="auto"/>
          <w:lang w:val="es-ES"/>
        </w:rPr>
      </w:pPr>
    </w:p>
    <w:p w14:paraId="29CD1504" w14:textId="77777777" w:rsidR="003742FD" w:rsidRPr="00207033" w:rsidRDefault="003742FD" w:rsidP="00DC5D52">
      <w:pPr>
        <w:spacing w:after="0" w:line="360" w:lineRule="auto"/>
        <w:rPr>
          <w:rFonts w:eastAsia="Calibri" w:cs="Tahoma"/>
          <w:b/>
          <w:color w:val="auto"/>
          <w:lang w:val="es-ES"/>
        </w:rPr>
      </w:pPr>
      <w:r w:rsidRPr="00207033">
        <w:rPr>
          <w:rFonts w:eastAsia="Calibri" w:cs="Tahoma"/>
          <w:bCs/>
          <w:color w:val="auto"/>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207033">
        <w:rPr>
          <w:rFonts w:eastAsia="Calibri" w:cs="Tahoma"/>
          <w:b/>
          <w:color w:val="auto"/>
          <w:lang w:val="es-ES"/>
        </w:rPr>
        <w:t>información en todas las modalidades que lo permitan, procurando reducir los costos de entrega.</w:t>
      </w:r>
    </w:p>
    <w:p w14:paraId="3BAC0D53" w14:textId="77777777" w:rsidR="003742FD" w:rsidRPr="00207033" w:rsidRDefault="003742FD" w:rsidP="00DC5D52">
      <w:pPr>
        <w:spacing w:after="0" w:line="360" w:lineRule="auto"/>
        <w:rPr>
          <w:rFonts w:eastAsia="Times New Roman" w:cs="Tahoma"/>
          <w:color w:val="auto"/>
          <w:lang w:val="es-ES" w:eastAsia="es-ES"/>
        </w:rPr>
      </w:pPr>
    </w:p>
    <w:p w14:paraId="5287FEF2" w14:textId="77777777" w:rsidR="003742FD" w:rsidRPr="00207033" w:rsidRDefault="003742FD" w:rsidP="00DC5D52">
      <w:pPr>
        <w:widowControl w:val="0"/>
        <w:spacing w:after="0" w:line="360" w:lineRule="auto"/>
        <w:rPr>
          <w:rFonts w:eastAsia="Calibri" w:cs="Tahoma"/>
          <w:bCs/>
          <w:color w:val="auto"/>
          <w:lang w:val="es-ES"/>
        </w:rPr>
      </w:pPr>
      <w:r w:rsidRPr="00207033">
        <w:rPr>
          <w:rFonts w:eastAsia="Calibri" w:cs="Tahoma"/>
          <w:bCs/>
          <w:color w:val="auto"/>
          <w:lang w:val="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64C62EE" w14:textId="77777777" w:rsidR="003742FD" w:rsidRPr="00207033" w:rsidRDefault="003742FD" w:rsidP="00DC5D52">
      <w:pPr>
        <w:spacing w:after="0" w:line="360" w:lineRule="auto"/>
        <w:rPr>
          <w:rFonts w:eastAsia="Calibri" w:cs="Tahoma"/>
          <w:bCs/>
          <w:color w:val="auto"/>
          <w:lang w:val="es-ES"/>
        </w:rPr>
      </w:pPr>
    </w:p>
    <w:p w14:paraId="626CCF9C" w14:textId="45ED6234" w:rsidR="003742FD" w:rsidRPr="00207033" w:rsidRDefault="003742FD" w:rsidP="00DC5D52">
      <w:pPr>
        <w:numPr>
          <w:ilvl w:val="0"/>
          <w:numId w:val="2"/>
        </w:numPr>
        <w:spacing w:after="0" w:line="360" w:lineRule="auto"/>
        <w:contextualSpacing/>
        <w:rPr>
          <w:rFonts w:eastAsia="Calibri" w:cs="Tahoma"/>
          <w:bCs/>
          <w:color w:val="auto"/>
          <w:lang w:val="es-ES" w:eastAsia="es-MX"/>
        </w:rPr>
      </w:pPr>
      <w:r w:rsidRPr="00207033">
        <w:rPr>
          <w:rFonts w:eastAsia="Calibri" w:cs="Tahoma"/>
          <w:bCs/>
          <w:color w:val="auto"/>
          <w:lang w:val="es-ES" w:eastAsia="es-MX"/>
        </w:rPr>
        <w:t>Las razones por las cuales la información implicaba un análisis, estudio o procesamiento de datos;</w:t>
      </w:r>
    </w:p>
    <w:p w14:paraId="0365844B" w14:textId="77777777" w:rsidR="003742FD" w:rsidRPr="00207033" w:rsidRDefault="003742FD" w:rsidP="00DC5D52">
      <w:pPr>
        <w:spacing w:after="0" w:line="360" w:lineRule="auto"/>
        <w:ind w:left="720"/>
        <w:contextualSpacing/>
        <w:rPr>
          <w:rFonts w:eastAsia="Calibri" w:cs="Tahoma"/>
          <w:bCs/>
          <w:color w:val="auto"/>
          <w:lang w:val="es-ES" w:eastAsia="es-MX"/>
        </w:rPr>
      </w:pPr>
    </w:p>
    <w:p w14:paraId="6890E4F2" w14:textId="77777777" w:rsidR="003742FD" w:rsidRPr="00207033" w:rsidRDefault="003742FD" w:rsidP="00DC5D52">
      <w:pPr>
        <w:numPr>
          <w:ilvl w:val="0"/>
          <w:numId w:val="2"/>
        </w:numPr>
        <w:spacing w:after="0" w:line="360" w:lineRule="auto"/>
        <w:contextualSpacing/>
        <w:rPr>
          <w:rFonts w:eastAsia="Calibri" w:cs="Tahoma"/>
          <w:bCs/>
          <w:color w:val="auto"/>
          <w:lang w:val="es-ES" w:eastAsia="es-MX"/>
        </w:rPr>
      </w:pPr>
      <w:r w:rsidRPr="00207033">
        <w:rPr>
          <w:rFonts w:eastAsia="Times New Roman" w:cs="Tahoma"/>
          <w:iCs/>
          <w:color w:val="auto"/>
          <w:lang w:eastAsia="es-MX"/>
        </w:rPr>
        <w:t>Por qué motivo el tiempo, que se le otorga al Sujeto Obligado para dar respuesta, en la modalidad elegida a la solicitud de información, no le es suficiente</w:t>
      </w:r>
      <w:r w:rsidRPr="00207033">
        <w:rPr>
          <w:rFonts w:eastAsia="Calibri" w:cs="Tahoma"/>
          <w:bCs/>
          <w:color w:val="auto"/>
          <w:lang w:val="es-ES" w:eastAsia="es-MX"/>
        </w:rPr>
        <w:t>, y</w:t>
      </w:r>
    </w:p>
    <w:p w14:paraId="19ABFE7E" w14:textId="77777777" w:rsidR="003742FD" w:rsidRPr="00207033" w:rsidRDefault="003742FD" w:rsidP="00DC5D52">
      <w:pPr>
        <w:spacing w:after="0" w:line="360" w:lineRule="auto"/>
        <w:ind w:left="720"/>
        <w:contextualSpacing/>
        <w:rPr>
          <w:rFonts w:eastAsia="Calibri" w:cs="Tahoma"/>
          <w:bCs/>
          <w:color w:val="auto"/>
          <w:lang w:val="es-ES" w:eastAsia="es-MX"/>
        </w:rPr>
      </w:pPr>
    </w:p>
    <w:p w14:paraId="764EF4CC" w14:textId="77777777" w:rsidR="003742FD" w:rsidRPr="00207033" w:rsidRDefault="003742FD" w:rsidP="00DC5D52">
      <w:pPr>
        <w:numPr>
          <w:ilvl w:val="0"/>
          <w:numId w:val="2"/>
        </w:numPr>
        <w:spacing w:after="0" w:line="360" w:lineRule="auto"/>
        <w:contextualSpacing/>
        <w:rPr>
          <w:rFonts w:eastAsia="Calibri" w:cs="Tahoma"/>
          <w:bCs/>
          <w:color w:val="auto"/>
          <w:lang w:val="es-ES" w:eastAsia="es-MX"/>
        </w:rPr>
      </w:pPr>
      <w:r w:rsidRPr="00207033">
        <w:rPr>
          <w:rFonts w:eastAsia="Calibri" w:cs="Tahoma"/>
          <w:bCs/>
          <w:color w:val="auto"/>
          <w:lang w:val="es-ES" w:eastAsia="es-MX"/>
        </w:rPr>
        <w:t>La cantidad de recursos humanos y materiales con los que cuenta el Sujeto Obligado son insuficientes.</w:t>
      </w:r>
    </w:p>
    <w:p w14:paraId="2A27FEEB" w14:textId="77777777" w:rsidR="003742FD" w:rsidRPr="00207033" w:rsidRDefault="003742FD" w:rsidP="00DC5D52">
      <w:pPr>
        <w:spacing w:after="0" w:line="360" w:lineRule="auto"/>
        <w:ind w:right="-28"/>
        <w:contextualSpacing/>
        <w:rPr>
          <w:rFonts w:eastAsia="Calibri" w:cs="Tahoma"/>
          <w:bCs/>
          <w:color w:val="000000"/>
          <w:lang w:val="es-ES"/>
        </w:rPr>
      </w:pPr>
      <w:r w:rsidRPr="00207033">
        <w:rPr>
          <w:rFonts w:eastAsia="Calibri" w:cs="Tahoma"/>
          <w:bCs/>
          <w:color w:val="000000"/>
        </w:rPr>
        <w:lastRenderedPageBreak/>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5B6B38DD" w14:textId="77777777" w:rsidR="003742FD" w:rsidRPr="00207033" w:rsidRDefault="003742FD" w:rsidP="00DC5D52">
      <w:pPr>
        <w:spacing w:after="0" w:line="360" w:lineRule="auto"/>
        <w:rPr>
          <w:rFonts w:eastAsia="Calibri" w:cs="Tahoma"/>
          <w:bCs/>
          <w:color w:val="000000"/>
          <w:lang w:val="es-ES"/>
        </w:rPr>
      </w:pPr>
    </w:p>
    <w:p w14:paraId="3B7158AB" w14:textId="77777777" w:rsidR="003742FD" w:rsidRPr="00207033" w:rsidRDefault="003742FD" w:rsidP="00DC5D52">
      <w:pPr>
        <w:numPr>
          <w:ilvl w:val="0"/>
          <w:numId w:val="3"/>
        </w:numPr>
        <w:spacing w:after="0" w:line="360" w:lineRule="auto"/>
        <w:contextualSpacing/>
        <w:jc w:val="left"/>
        <w:rPr>
          <w:rFonts w:eastAsia="Calibri" w:cs="Tahoma"/>
          <w:bCs/>
          <w:color w:val="000000"/>
          <w:lang w:val="es-ES"/>
        </w:rPr>
      </w:pPr>
      <w:r w:rsidRPr="00207033">
        <w:rPr>
          <w:rFonts w:eastAsia="Calibri" w:cs="Tahoma"/>
          <w:bCs/>
          <w:color w:val="000000"/>
          <w:lang w:val="es-ES"/>
        </w:rPr>
        <w:t>El número de hojas o peso aproximado de la información;</w:t>
      </w:r>
    </w:p>
    <w:p w14:paraId="06635E8F" w14:textId="77777777" w:rsidR="003742FD" w:rsidRPr="00207033" w:rsidRDefault="003742FD" w:rsidP="00DC5D52">
      <w:pPr>
        <w:numPr>
          <w:ilvl w:val="0"/>
          <w:numId w:val="3"/>
        </w:numPr>
        <w:spacing w:after="0" w:line="360" w:lineRule="auto"/>
        <w:contextualSpacing/>
        <w:jc w:val="left"/>
        <w:rPr>
          <w:rFonts w:eastAsia="Calibri" w:cs="Tahoma"/>
          <w:bCs/>
          <w:color w:val="000000"/>
          <w:lang w:val="es-ES"/>
        </w:rPr>
      </w:pPr>
      <w:r w:rsidRPr="00207033">
        <w:rPr>
          <w:rFonts w:eastAsia="Calibri" w:cs="Tahoma"/>
          <w:bCs/>
          <w:color w:val="000000"/>
          <w:lang w:val="es-ES"/>
        </w:rPr>
        <w:t>La ubicación de los documentos que daban cuenta de la información solicitada;</w:t>
      </w:r>
    </w:p>
    <w:p w14:paraId="2D2F3D89" w14:textId="77777777" w:rsidR="003742FD" w:rsidRPr="00207033" w:rsidRDefault="003742FD" w:rsidP="00DC5D52">
      <w:pPr>
        <w:numPr>
          <w:ilvl w:val="0"/>
          <w:numId w:val="3"/>
        </w:numPr>
        <w:spacing w:after="0" w:line="360" w:lineRule="auto"/>
        <w:contextualSpacing/>
        <w:jc w:val="left"/>
        <w:rPr>
          <w:rFonts w:eastAsia="Calibri" w:cs="Tahoma"/>
          <w:bCs/>
          <w:color w:val="000000"/>
          <w:lang w:val="es-ES"/>
        </w:rPr>
      </w:pPr>
      <w:r w:rsidRPr="00207033">
        <w:rPr>
          <w:rFonts w:eastAsia="Calibri" w:cs="Tahoma"/>
          <w:bCs/>
          <w:color w:val="000000"/>
          <w:lang w:val="es-ES"/>
        </w:rPr>
        <w:t>La forma en que se encontraba la información (físico o digital), y</w:t>
      </w:r>
    </w:p>
    <w:p w14:paraId="08588358" w14:textId="77777777" w:rsidR="003742FD" w:rsidRPr="00207033" w:rsidRDefault="003742FD" w:rsidP="00DC5D52">
      <w:pPr>
        <w:numPr>
          <w:ilvl w:val="0"/>
          <w:numId w:val="3"/>
        </w:numPr>
        <w:spacing w:after="0" w:line="360" w:lineRule="auto"/>
        <w:contextualSpacing/>
        <w:jc w:val="left"/>
        <w:rPr>
          <w:rFonts w:eastAsia="Calibri" w:cs="Tahoma"/>
          <w:bCs/>
          <w:color w:val="000000"/>
          <w:lang w:val="es-ES"/>
        </w:rPr>
      </w:pPr>
      <w:r w:rsidRPr="00207033">
        <w:rPr>
          <w:rFonts w:eastAsia="Calibri" w:cs="Tahoma"/>
          <w:bCs/>
          <w:color w:val="000000"/>
          <w:lang w:val="es-ES"/>
        </w:rPr>
        <w:t>Las capacidades técnicas y humanas con las que contaba el Sujeto Obligado.</w:t>
      </w:r>
    </w:p>
    <w:p w14:paraId="46B380E3" w14:textId="77777777" w:rsidR="003742FD" w:rsidRPr="00207033" w:rsidRDefault="003742FD" w:rsidP="00DC5D52">
      <w:pPr>
        <w:spacing w:after="0" w:line="360" w:lineRule="auto"/>
        <w:rPr>
          <w:rFonts w:eastAsia="Times New Roman" w:cs="Times New Roman"/>
          <w:bCs/>
          <w:iCs/>
          <w:color w:val="auto"/>
          <w:szCs w:val="20"/>
          <w:lang w:val="es-ES" w:eastAsia="es-ES"/>
        </w:rPr>
      </w:pPr>
    </w:p>
    <w:p w14:paraId="6F646DF6" w14:textId="77777777" w:rsidR="003742FD" w:rsidRPr="00207033" w:rsidRDefault="003742FD" w:rsidP="00DC5D52">
      <w:pPr>
        <w:spacing w:after="0" w:line="360" w:lineRule="auto"/>
        <w:rPr>
          <w:rFonts w:eastAsia="Times New Roman" w:cs="Times New Roman"/>
          <w:bCs/>
          <w:iCs/>
          <w:color w:val="auto"/>
          <w:szCs w:val="20"/>
          <w:lang w:val="es-ES" w:eastAsia="es-ES"/>
        </w:rPr>
      </w:pPr>
      <w:r w:rsidRPr="00207033">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7ADB6CFA" w14:textId="77777777" w:rsidR="003742FD" w:rsidRPr="00207033" w:rsidRDefault="003742FD" w:rsidP="00DC5D52">
      <w:pPr>
        <w:spacing w:after="0" w:line="360" w:lineRule="auto"/>
        <w:rPr>
          <w:rFonts w:eastAsia="Calibri" w:cs="Tahoma"/>
          <w:bCs/>
          <w:color w:val="000000"/>
          <w:lang w:val="es-ES"/>
        </w:rPr>
      </w:pPr>
    </w:p>
    <w:p w14:paraId="4EF0A157" w14:textId="77777777" w:rsidR="003742FD" w:rsidRPr="00207033" w:rsidRDefault="003742FD" w:rsidP="00DC5D52">
      <w:pPr>
        <w:spacing w:after="0" w:line="360" w:lineRule="auto"/>
        <w:ind w:right="-28"/>
        <w:contextualSpacing/>
        <w:rPr>
          <w:rFonts w:eastAsia="Times New Roman" w:cs="Tahoma"/>
          <w:iCs/>
          <w:color w:val="auto"/>
          <w:lang w:eastAsia="es-ES"/>
        </w:rPr>
      </w:pPr>
      <w:r w:rsidRPr="00207033">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06A5D74" w14:textId="77777777" w:rsidR="003742FD" w:rsidRPr="00207033" w:rsidRDefault="003742FD" w:rsidP="00DC5D52">
      <w:pPr>
        <w:spacing w:after="0" w:line="360" w:lineRule="auto"/>
        <w:ind w:right="-28"/>
        <w:contextualSpacing/>
        <w:rPr>
          <w:rFonts w:eastAsia="Times New Roman" w:cs="Tahoma"/>
          <w:iCs/>
          <w:color w:val="auto"/>
          <w:lang w:eastAsia="es-ES"/>
        </w:rPr>
      </w:pPr>
    </w:p>
    <w:p w14:paraId="0B8FCC43" w14:textId="77777777" w:rsidR="003742FD" w:rsidRPr="00207033" w:rsidRDefault="003742FD" w:rsidP="00DC5D52">
      <w:pPr>
        <w:spacing w:after="0" w:line="360" w:lineRule="auto"/>
        <w:ind w:right="-28"/>
        <w:contextualSpacing/>
        <w:rPr>
          <w:rFonts w:eastAsia="Times New Roman" w:cs="Tahoma"/>
          <w:iCs/>
          <w:color w:val="auto"/>
          <w:lang w:eastAsia="es-ES"/>
        </w:rPr>
      </w:pPr>
      <w:r w:rsidRPr="00207033">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1D9FC10" w14:textId="4ABE8CD1" w:rsidR="004F6F16" w:rsidRPr="00207033" w:rsidRDefault="003742FD" w:rsidP="00DC5D52">
      <w:pPr>
        <w:spacing w:after="0" w:line="360" w:lineRule="auto"/>
        <w:ind w:right="-28"/>
        <w:contextualSpacing/>
        <w:rPr>
          <w:rFonts w:eastAsia="Times New Roman" w:cs="Tahoma"/>
          <w:b/>
          <w:bCs/>
          <w:iCs/>
          <w:color w:val="auto"/>
          <w:lang w:eastAsia="es-ES"/>
        </w:rPr>
      </w:pPr>
      <w:r w:rsidRPr="00207033">
        <w:rPr>
          <w:rFonts w:eastAsia="Calibri" w:cs="Tahoma"/>
          <w:bCs/>
          <w:color w:val="000000"/>
          <w:lang w:val="es-ES"/>
        </w:rPr>
        <w:lastRenderedPageBreak/>
        <w:t>Conforme a lo anterior, el Sistema Municipal para el Desarrollo Integral de la Familia de Metepec</w:t>
      </w:r>
      <w:r w:rsidRPr="00207033">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207033">
        <w:rPr>
          <w:rFonts w:eastAsia="Times New Roman" w:cs="Tahoma"/>
          <w:b/>
          <w:bCs/>
          <w:iCs/>
          <w:color w:val="auto"/>
          <w:lang w:eastAsia="es-ES"/>
        </w:rPr>
        <w:t>FUNDADO.</w:t>
      </w:r>
    </w:p>
    <w:p w14:paraId="0B2D00CD" w14:textId="78FF6FB8" w:rsidR="00BC653F" w:rsidRPr="00207033" w:rsidRDefault="00BC653F" w:rsidP="00DC5D52">
      <w:pPr>
        <w:spacing w:after="0" w:line="360" w:lineRule="auto"/>
        <w:ind w:right="-28"/>
        <w:contextualSpacing/>
        <w:rPr>
          <w:rFonts w:eastAsia="Times New Roman" w:cs="Tahoma"/>
          <w:b/>
          <w:bCs/>
          <w:iCs/>
          <w:color w:val="auto"/>
          <w:lang w:eastAsia="es-ES"/>
        </w:rPr>
      </w:pPr>
    </w:p>
    <w:p w14:paraId="1384F3B9" w14:textId="6D11F225" w:rsidR="00732704" w:rsidRPr="00207033" w:rsidRDefault="00732704" w:rsidP="00DC5D52">
      <w:pPr>
        <w:tabs>
          <w:tab w:val="left" w:pos="4962"/>
        </w:tabs>
        <w:spacing w:after="0" w:line="360" w:lineRule="auto"/>
        <w:rPr>
          <w:rFonts w:eastAsia="Calibri" w:cs="Tahoma"/>
          <w:iCs/>
          <w:color w:val="auto"/>
          <w:sz w:val="20"/>
          <w:lang w:val="es-ES" w:eastAsia="es-ES"/>
        </w:rPr>
      </w:pPr>
      <w:r w:rsidRPr="00207033">
        <w:rPr>
          <w:rFonts w:eastAsia="Times New Roman" w:cs="Tahoma"/>
          <w:bCs/>
          <w:color w:val="auto"/>
          <w:lang w:val="es-ES" w:eastAsia="es-ES"/>
        </w:rPr>
        <w:t>Conforme a lo anterior, resulta procedente ordenar la entrega de los documentos donde conste el nú</w:t>
      </w:r>
      <w:r w:rsidRPr="00207033">
        <w:rPr>
          <w:rFonts w:eastAsia="Calibri" w:cs="Tahoma"/>
          <w:iCs/>
          <w:color w:val="auto"/>
          <w:lang w:val="es-ES" w:eastAsia="es-ES"/>
        </w:rPr>
        <w:t>mero de asesorías jurídicas brindadas del dos de enero al veintitrés de marzo de dos mil veintidós, con el mayor grado de desagregación posible (por día, semana</w:t>
      </w:r>
      <w:r w:rsidR="00BE6A2A" w:rsidRPr="00207033">
        <w:rPr>
          <w:rFonts w:eastAsia="Calibri" w:cs="Tahoma"/>
          <w:iCs/>
          <w:color w:val="auto"/>
          <w:lang w:val="es-ES" w:eastAsia="es-ES"/>
        </w:rPr>
        <w:t xml:space="preserve">, </w:t>
      </w:r>
      <w:proofErr w:type="spellStart"/>
      <w:r w:rsidR="00BE6A2A" w:rsidRPr="00207033">
        <w:rPr>
          <w:rFonts w:eastAsia="Calibri" w:cs="Tahoma"/>
          <w:iCs/>
          <w:color w:val="auto"/>
          <w:lang w:val="es-ES" w:eastAsia="es-ES"/>
        </w:rPr>
        <w:t>quíncena</w:t>
      </w:r>
      <w:proofErr w:type="spellEnd"/>
      <w:r w:rsidRPr="00207033">
        <w:rPr>
          <w:rFonts w:eastAsia="Calibri" w:cs="Tahoma"/>
          <w:iCs/>
          <w:color w:val="auto"/>
          <w:lang w:val="es-ES" w:eastAsia="es-ES"/>
        </w:rPr>
        <w:t xml:space="preserve"> o período).</w:t>
      </w:r>
    </w:p>
    <w:p w14:paraId="6E86B6AD" w14:textId="77777777" w:rsidR="00732704" w:rsidRPr="00207033" w:rsidRDefault="00732704" w:rsidP="00DC5D52">
      <w:pPr>
        <w:tabs>
          <w:tab w:val="left" w:pos="4962"/>
        </w:tabs>
        <w:spacing w:after="0" w:line="360" w:lineRule="auto"/>
        <w:rPr>
          <w:rFonts w:eastAsia="Calibri" w:cs="Tahoma"/>
          <w:iCs/>
          <w:color w:val="auto"/>
          <w:lang w:val="es-ES" w:eastAsia="es-ES"/>
        </w:rPr>
      </w:pPr>
    </w:p>
    <w:p w14:paraId="411B0D13" w14:textId="77777777" w:rsidR="00732704" w:rsidRPr="00207033" w:rsidRDefault="00732704" w:rsidP="00DC5D52">
      <w:pPr>
        <w:spacing w:after="0" w:line="360" w:lineRule="auto"/>
        <w:rPr>
          <w:rFonts w:eastAsia="Times New Roman" w:cs="Tahoma"/>
          <w:color w:val="auto"/>
          <w:szCs w:val="24"/>
          <w:lang w:val="es-ES" w:eastAsia="es-ES"/>
        </w:rPr>
      </w:pPr>
      <w:r w:rsidRPr="00207033">
        <w:rPr>
          <w:rFonts w:eastAsia="Calibri" w:cs="Tahoma"/>
          <w:bCs/>
          <w:lang w:eastAsia="es-MX"/>
        </w:rPr>
        <w:t>Di</w:t>
      </w:r>
      <w:proofErr w:type="spellStart"/>
      <w:r w:rsidRPr="00207033">
        <w:rPr>
          <w:rFonts w:eastAsia="Times New Roman" w:cs="Tahoma"/>
          <w:color w:val="auto"/>
          <w:szCs w:val="24"/>
          <w:lang w:val="es-ES" w:eastAsia="es-ES"/>
        </w:rPr>
        <w:t>cha</w:t>
      </w:r>
      <w:proofErr w:type="spellEnd"/>
      <w:r w:rsidRPr="00207033">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5D1600D" w14:textId="77777777" w:rsidR="00732704" w:rsidRPr="00207033" w:rsidRDefault="00732704" w:rsidP="00DC5D52">
      <w:pPr>
        <w:spacing w:after="0" w:line="360" w:lineRule="auto"/>
        <w:rPr>
          <w:rFonts w:eastAsia="Times New Roman" w:cs="Tahoma"/>
          <w:color w:val="auto"/>
          <w:szCs w:val="24"/>
          <w:lang w:val="es-ES" w:eastAsia="es-ES"/>
        </w:rPr>
      </w:pPr>
    </w:p>
    <w:p w14:paraId="0C5EBDE0" w14:textId="77777777" w:rsidR="00732704" w:rsidRPr="00207033" w:rsidRDefault="00732704" w:rsidP="00DC5D52">
      <w:pPr>
        <w:spacing w:after="0" w:line="360" w:lineRule="auto"/>
        <w:rPr>
          <w:rFonts w:eastAsia="Times New Roman" w:cs="Tahoma"/>
          <w:i/>
          <w:iCs/>
          <w:color w:val="auto"/>
          <w:sz w:val="20"/>
          <w:szCs w:val="20"/>
          <w:lang w:val="es-ES" w:eastAsia="es-ES"/>
        </w:rPr>
      </w:pPr>
      <w:r w:rsidRPr="00207033">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9A6E41D" w14:textId="77777777" w:rsidR="00732704" w:rsidRPr="00207033" w:rsidRDefault="00732704" w:rsidP="00DC5D52">
      <w:pPr>
        <w:spacing w:after="0" w:line="360" w:lineRule="auto"/>
        <w:rPr>
          <w:rFonts w:eastAsia="Times New Roman" w:cs="Tahoma"/>
          <w:color w:val="auto"/>
          <w:szCs w:val="24"/>
          <w:lang w:val="es-ES" w:eastAsia="es-ES"/>
        </w:rPr>
      </w:pPr>
    </w:p>
    <w:p w14:paraId="0289E6AF" w14:textId="77777777" w:rsidR="00732704" w:rsidRPr="00207033" w:rsidRDefault="00732704" w:rsidP="00DC5D52">
      <w:pPr>
        <w:spacing w:after="0" w:line="360" w:lineRule="auto"/>
        <w:rPr>
          <w:rFonts w:eastAsia="Times New Roman" w:cs="Tahoma"/>
          <w:color w:val="auto"/>
          <w:szCs w:val="24"/>
          <w:lang w:val="es-ES" w:eastAsia="es-ES"/>
        </w:rPr>
      </w:pPr>
      <w:r w:rsidRPr="00207033">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w:t>
      </w:r>
      <w:r w:rsidRPr="00207033">
        <w:rPr>
          <w:rFonts w:eastAsia="Times New Roman" w:cs="Tahoma"/>
          <w:color w:val="auto"/>
          <w:szCs w:val="24"/>
          <w:lang w:val="es-ES" w:eastAsia="es-ES"/>
        </w:rPr>
        <w:lastRenderedPageBreak/>
        <w:t>como obren en sus archivos, sin tener que elaborarlos a las necesidades del Recurrente; por lo que, en el presente caso, el Ente Recurrido, deberá entregar aquellas expresiones documentales donde obre la información peticionada.</w:t>
      </w:r>
    </w:p>
    <w:p w14:paraId="7F637940" w14:textId="77777777" w:rsidR="00732704" w:rsidRPr="00207033" w:rsidRDefault="00732704" w:rsidP="00DC5D52">
      <w:pPr>
        <w:widowControl w:val="0"/>
        <w:autoSpaceDE w:val="0"/>
        <w:autoSpaceDN w:val="0"/>
        <w:adjustRightInd w:val="0"/>
        <w:spacing w:after="0" w:line="360" w:lineRule="auto"/>
        <w:rPr>
          <w:rFonts w:eastAsia="Calibri" w:cs="Tahoma"/>
          <w:bCs/>
        </w:rPr>
      </w:pPr>
    </w:p>
    <w:p w14:paraId="262F7681" w14:textId="4F476735" w:rsidR="00732704" w:rsidRPr="00207033" w:rsidRDefault="00732704" w:rsidP="00DC5D52">
      <w:pPr>
        <w:spacing w:after="0" w:line="360" w:lineRule="auto"/>
        <w:rPr>
          <w:rFonts w:eastAsia="Calibri" w:cs="Tahoma"/>
        </w:rPr>
      </w:pPr>
      <w:r w:rsidRPr="00207033">
        <w:rPr>
          <w:rFonts w:eastAsia="Times New Roman" w:cs="Tahoma"/>
          <w:bCs/>
          <w:iCs/>
          <w:color w:val="auto"/>
          <w:lang w:eastAsia="es-ES"/>
        </w:rPr>
        <w:t xml:space="preserve">Así, el Sistema Municipal Para el Desarrollo Integral de la Familia de Metepec, deberá realizar una búsqueda exhaustiva y razonable en todas las áreas competentes, entre las cuales, no podrá omitir a la Dirección Jurídica, a efecto de que proporcione </w:t>
      </w:r>
      <w:r w:rsidR="00BE6A2A" w:rsidRPr="00207033">
        <w:rPr>
          <w:rFonts w:eastAsia="Times New Roman" w:cs="Tahoma"/>
          <w:bCs/>
          <w:iCs/>
          <w:color w:val="auto"/>
          <w:lang w:eastAsia="es-ES"/>
        </w:rPr>
        <w:t>lo que obre en sus archivos.</w:t>
      </w:r>
    </w:p>
    <w:p w14:paraId="05E1ECC9" w14:textId="77777777" w:rsidR="00732704" w:rsidRPr="00207033" w:rsidRDefault="00732704" w:rsidP="00DC5D52">
      <w:pPr>
        <w:spacing w:after="0" w:line="360" w:lineRule="auto"/>
        <w:rPr>
          <w:rFonts w:eastAsia="Times New Roman" w:cs="Tahoma"/>
          <w:bCs/>
          <w:color w:val="auto"/>
          <w:lang w:eastAsia="es-ES"/>
        </w:rPr>
      </w:pPr>
    </w:p>
    <w:p w14:paraId="47459E28" w14:textId="7E9A1972" w:rsidR="00732704" w:rsidRPr="00207033" w:rsidRDefault="00732704" w:rsidP="00DC5D52">
      <w:pPr>
        <w:spacing w:after="0" w:line="360" w:lineRule="auto"/>
        <w:rPr>
          <w:rFonts w:eastAsia="Calibri" w:cs="Tahoma"/>
          <w:bCs/>
          <w:color w:val="auto"/>
        </w:rPr>
      </w:pPr>
      <w:r w:rsidRPr="00207033">
        <w:rPr>
          <w:rFonts w:eastAsia="Times New Roman" w:cs="Tahoma"/>
          <w:bCs/>
          <w:color w:val="auto"/>
          <w:lang w:eastAsia="es-ES"/>
        </w:rPr>
        <w:t xml:space="preserve">Dicha situación toma relevancia, pues conforme al Recurso </w:t>
      </w:r>
      <w:r w:rsidRPr="00207033">
        <w:rPr>
          <w:rFonts w:eastAsia="Calibri" w:cs="Tahoma"/>
          <w:bCs/>
          <w:color w:val="auto"/>
        </w:rPr>
        <w:t xml:space="preserve">01646/INFOEM/IP/RR/2022 y acumulados, al diez de enero de dos mil veintidós, dicha área había llevado a cabo treinta y uno asesorías jurídicas; por lo que, resulta procedente la entrega del documento que </w:t>
      </w:r>
      <w:r w:rsidR="00BE6A2A" w:rsidRPr="00207033">
        <w:rPr>
          <w:rFonts w:eastAsia="Calibri" w:cs="Tahoma"/>
          <w:bCs/>
          <w:color w:val="auto"/>
        </w:rPr>
        <w:t>dé</w:t>
      </w:r>
      <w:r w:rsidRPr="00207033">
        <w:rPr>
          <w:rFonts w:eastAsia="Calibri" w:cs="Tahoma"/>
          <w:bCs/>
          <w:color w:val="auto"/>
        </w:rPr>
        <w:t xml:space="preserve"> cuenta de lo peticionado.</w:t>
      </w:r>
    </w:p>
    <w:p w14:paraId="54D134C7" w14:textId="77777777" w:rsidR="00732704" w:rsidRPr="00207033" w:rsidRDefault="00732704" w:rsidP="00DC5D52">
      <w:pPr>
        <w:spacing w:after="0" w:line="360" w:lineRule="auto"/>
        <w:rPr>
          <w:rFonts w:eastAsia="Calibri" w:cs="Tahoma"/>
          <w:bCs/>
          <w:color w:val="auto"/>
        </w:rPr>
      </w:pPr>
    </w:p>
    <w:p w14:paraId="78E2A4BC" w14:textId="77214A2F" w:rsidR="00732704" w:rsidRPr="00207033" w:rsidRDefault="00732704" w:rsidP="00DC5D52">
      <w:pPr>
        <w:spacing w:after="0" w:line="360" w:lineRule="auto"/>
        <w:rPr>
          <w:rFonts w:eastAsia="Times New Roman" w:cs="Tahoma"/>
          <w:bCs/>
          <w:color w:val="auto"/>
          <w:lang w:eastAsia="es-ES"/>
        </w:rPr>
      </w:pPr>
      <w:r w:rsidRPr="00207033">
        <w:rPr>
          <w:rFonts w:eastAsia="Calibri" w:cs="Tahoma"/>
          <w:bCs/>
          <w:color w:val="auto"/>
        </w:rPr>
        <w:t xml:space="preserve">Ahora bien, para el caso de que no en alguno de los días solicitados no haya llevado a cabo asesorías </w:t>
      </w:r>
      <w:r w:rsidR="00BE6A2A" w:rsidRPr="00207033">
        <w:rPr>
          <w:rFonts w:eastAsia="Calibri" w:cs="Tahoma"/>
          <w:bCs/>
          <w:color w:val="auto"/>
        </w:rPr>
        <w:t>jurídicas</w:t>
      </w:r>
      <w:r w:rsidRPr="00207033">
        <w:rPr>
          <w:rFonts w:eastAsia="Calibri" w:cs="Tahoma"/>
          <w:bCs/>
          <w:color w:val="auto"/>
        </w:rPr>
        <w:t>, deberá hacerlo del conocimiento del Recurrente, en términos del artículo 19, párrafo segundo, de la Ley de Transparencia y Acceso a la Información Pública del Estado de México y Municipios.</w:t>
      </w:r>
    </w:p>
    <w:p w14:paraId="29D6B676" w14:textId="77777777" w:rsidR="00732704" w:rsidRPr="00207033" w:rsidRDefault="00732704" w:rsidP="00DC5D52">
      <w:pPr>
        <w:spacing w:after="0" w:line="360" w:lineRule="auto"/>
        <w:rPr>
          <w:rFonts w:eastAsia="Times New Roman" w:cs="Tahoma"/>
          <w:bCs/>
          <w:color w:val="auto"/>
          <w:lang w:eastAsia="es-ES"/>
        </w:rPr>
      </w:pPr>
    </w:p>
    <w:p w14:paraId="2D229194" w14:textId="62003582" w:rsidR="00732704" w:rsidRPr="00207033" w:rsidRDefault="00BE6A2A" w:rsidP="00DC5D52">
      <w:pPr>
        <w:spacing w:after="0" w:line="360" w:lineRule="auto"/>
        <w:rPr>
          <w:rFonts w:eastAsia="Calibri" w:cs="Tahoma"/>
          <w:bCs/>
          <w:iCs/>
          <w:color w:val="000000"/>
          <w:lang w:val="es-ES"/>
        </w:rPr>
      </w:pPr>
      <w:r w:rsidRPr="00207033">
        <w:rPr>
          <w:rFonts w:eastAsia="Calibri" w:cs="Tahoma"/>
          <w:bCs/>
          <w:iCs/>
          <w:color w:val="000000"/>
          <w:lang w:val="es-ES_tradnl"/>
        </w:rPr>
        <w:t>No</w:t>
      </w:r>
      <w:r w:rsidR="00732704" w:rsidRPr="00207033">
        <w:rPr>
          <w:rFonts w:eastAsia="Calibri" w:cs="Tahoma"/>
          <w:bCs/>
          <w:iCs/>
          <w:color w:val="000000"/>
          <w:lang w:val="es-ES_tradnl"/>
        </w:rPr>
        <w:t xml:space="preserve"> pasa desapercibido para este Instituto que los documentos que den cuenta de lo solicitado, pudieran contener datos o información clasificada; por lo que, en el supuesto, deberá elaborar la versión pública respectiva; a</w:t>
      </w:r>
      <w:r w:rsidR="00732704" w:rsidRPr="00207033">
        <w:rPr>
          <w:rFonts w:eastAsia="Calibri" w:cs="Tahoma"/>
          <w:bCs/>
          <w:iCs/>
          <w:color w:val="000000"/>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00732704" w:rsidRPr="00207033">
        <w:rPr>
          <w:rFonts w:eastAsia="Calibri" w:cs="Tahoma"/>
          <w:bCs/>
          <w:iCs/>
          <w:color w:val="000000"/>
          <w:lang w:val="es-ES"/>
        </w:rPr>
        <w:lastRenderedPageBreak/>
        <w:t>clasificadas, indicando su contenido de manera genérica y fundando y motivando su clasificación.</w:t>
      </w:r>
    </w:p>
    <w:p w14:paraId="2237A3E6" w14:textId="77777777" w:rsidR="00732704" w:rsidRPr="00207033" w:rsidRDefault="00732704" w:rsidP="00DC5D52">
      <w:pPr>
        <w:spacing w:after="0" w:line="360" w:lineRule="auto"/>
        <w:rPr>
          <w:rFonts w:eastAsia="Calibri" w:cs="Tahoma"/>
          <w:bCs/>
          <w:iCs/>
          <w:color w:val="000000"/>
          <w:lang w:val="es-ES"/>
        </w:rPr>
      </w:pPr>
    </w:p>
    <w:p w14:paraId="4B976CD2" w14:textId="77777777" w:rsidR="00732704" w:rsidRPr="00207033" w:rsidRDefault="00732704" w:rsidP="00DC5D52">
      <w:pPr>
        <w:spacing w:after="0" w:line="360" w:lineRule="auto"/>
        <w:rPr>
          <w:rFonts w:eastAsia="Calibri" w:cs="Tahoma"/>
          <w:bCs/>
          <w:iCs/>
          <w:color w:val="000000"/>
          <w:lang w:val="es-ES"/>
        </w:rPr>
      </w:pPr>
      <w:r w:rsidRPr="00207033">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B368BF5" w14:textId="77777777" w:rsidR="00732704" w:rsidRPr="00207033" w:rsidRDefault="00732704" w:rsidP="00DC5D52">
      <w:pPr>
        <w:spacing w:after="0" w:line="360" w:lineRule="auto"/>
        <w:rPr>
          <w:rFonts w:eastAsia="Calibri" w:cs="Tahoma"/>
          <w:iCs/>
          <w:color w:val="000000"/>
        </w:rPr>
      </w:pPr>
    </w:p>
    <w:p w14:paraId="46A3FD69" w14:textId="77777777" w:rsidR="00732704" w:rsidRPr="00207033" w:rsidRDefault="00732704" w:rsidP="00DC5D52">
      <w:pPr>
        <w:spacing w:after="0" w:line="360" w:lineRule="auto"/>
        <w:rPr>
          <w:rFonts w:eastAsia="Times New Roman" w:cs="Times New Roman"/>
          <w:lang w:val="es-ES" w:eastAsia="es-ES"/>
        </w:rPr>
      </w:pPr>
      <w:r w:rsidRPr="00207033">
        <w:rPr>
          <w:rFonts w:eastAsia="Times New Roman" w:cs="Times New Roman"/>
          <w:lang w:val="es-ES" w:eastAsia="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1C3D82F5" w14:textId="77777777" w:rsidR="00732704" w:rsidRPr="00207033" w:rsidRDefault="00732704" w:rsidP="00DC5D52">
      <w:pPr>
        <w:spacing w:after="0" w:line="360" w:lineRule="auto"/>
        <w:rPr>
          <w:rFonts w:eastAsia="Times New Roman" w:cs="Times New Roman"/>
          <w:lang w:val="es-ES" w:eastAsia="es-ES"/>
        </w:rPr>
      </w:pPr>
    </w:p>
    <w:p w14:paraId="7ED5B45C" w14:textId="77777777" w:rsidR="00732704" w:rsidRPr="00207033" w:rsidRDefault="00732704" w:rsidP="00DC5D52">
      <w:pPr>
        <w:spacing w:after="0" w:line="360" w:lineRule="auto"/>
        <w:rPr>
          <w:rFonts w:eastAsia="Times New Roman" w:cs="Tahoma"/>
          <w:lang w:eastAsia="es-ES"/>
        </w:rPr>
      </w:pPr>
      <w:r w:rsidRPr="00207033">
        <w:rPr>
          <w:rFonts w:eastAsia="Times New Roman" w:cs="Tahoma"/>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677538F0" w14:textId="77777777" w:rsidR="00732704" w:rsidRPr="00207033" w:rsidRDefault="00732704" w:rsidP="00DC5D52">
      <w:pPr>
        <w:spacing w:after="0" w:line="360" w:lineRule="auto"/>
        <w:ind w:right="-93"/>
        <w:rPr>
          <w:rFonts w:eastAsia="Times New Roman" w:cs="Tahoma"/>
          <w:lang w:eastAsia="es-ES"/>
        </w:rPr>
      </w:pPr>
    </w:p>
    <w:p w14:paraId="1716316C" w14:textId="77777777" w:rsidR="00732704" w:rsidRPr="00207033" w:rsidRDefault="00732704" w:rsidP="00DC5D52">
      <w:pPr>
        <w:spacing w:after="0" w:line="360" w:lineRule="auto"/>
        <w:ind w:right="-93"/>
        <w:rPr>
          <w:rFonts w:eastAsia="Calibri" w:cs="Tahoma"/>
          <w:bCs/>
        </w:rPr>
      </w:pPr>
      <w:r w:rsidRPr="00207033">
        <w:rPr>
          <w:rFonts w:eastAsia="Calibri" w:cs="Tahoma"/>
          <w:bC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4972B4BB" w14:textId="77777777" w:rsidR="00732704" w:rsidRPr="00207033" w:rsidRDefault="00732704" w:rsidP="00DC5D52">
      <w:pPr>
        <w:spacing w:after="0" w:line="360" w:lineRule="auto"/>
        <w:ind w:right="-93"/>
        <w:rPr>
          <w:rFonts w:eastAsia="Calibri" w:cs="Tahoma"/>
          <w:bCs/>
        </w:rPr>
      </w:pPr>
    </w:p>
    <w:p w14:paraId="508C4220" w14:textId="77777777" w:rsidR="00732704" w:rsidRPr="00207033" w:rsidRDefault="00732704" w:rsidP="00DC5D52">
      <w:pPr>
        <w:spacing w:after="0" w:line="360" w:lineRule="auto"/>
        <w:ind w:right="-93"/>
        <w:rPr>
          <w:rFonts w:eastAsia="Calibri" w:cs="Tahoma"/>
          <w:bCs/>
        </w:rPr>
      </w:pPr>
      <w:r w:rsidRPr="0020703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6ABD7BE" w14:textId="77777777" w:rsidR="00732704" w:rsidRPr="00207033" w:rsidRDefault="00732704" w:rsidP="00DC5D52">
      <w:pPr>
        <w:spacing w:after="0" w:line="360" w:lineRule="auto"/>
        <w:rPr>
          <w:rFonts w:eastAsia="Times New Roman" w:cs="Times New Roman"/>
          <w:lang w:val="es-ES" w:eastAsia="es-ES"/>
        </w:rPr>
      </w:pPr>
      <w:r w:rsidRPr="00207033">
        <w:rPr>
          <w:rFonts w:eastAsia="Times New Roman" w:cs="Times New Roman"/>
          <w:lang w:val="es-ES" w:eastAsia="es-ES"/>
        </w:rPr>
        <w:lastRenderedPageBreak/>
        <w:t xml:space="preserve">En el presente caso, este Instituto no cuenta con elementos necesarios para indicar que el actuar del Sujeto Obligado actuó con negligencia, dolo o mala fe, pues su actuar fue tendiente a poner a disposición del Particular la información solicitada; por lo que, no resulta procedente dar vista a la contraloría en el presente asunto. Sin embargo, se dejan a salvo los derechos del Particular, para que dé así requerirlo, presente la queja o denuncia, ante el Órgano Interno de Control del </w:t>
      </w:r>
      <w:r w:rsidRPr="00207033">
        <w:rPr>
          <w:rFonts w:eastAsia="Times New Roman" w:cs="Times New Roman"/>
          <w:lang w:eastAsia="es-ES"/>
        </w:rPr>
        <w:t>Sistema Municipal para el Desarrollo Integral de la Familia de Metepec</w:t>
      </w:r>
      <w:r w:rsidRPr="00207033">
        <w:rPr>
          <w:rFonts w:eastAsia="Times New Roman" w:cs="Times New Roman"/>
          <w:lang w:val="es-ES" w:eastAsia="es-ES"/>
        </w:rPr>
        <w:t>.</w:t>
      </w:r>
    </w:p>
    <w:p w14:paraId="005E6461" w14:textId="77777777" w:rsidR="00732704" w:rsidRPr="00207033" w:rsidRDefault="00732704" w:rsidP="00DC5D52">
      <w:pPr>
        <w:spacing w:after="0" w:line="360" w:lineRule="auto"/>
        <w:ind w:right="-28"/>
        <w:contextualSpacing/>
        <w:rPr>
          <w:rFonts w:eastAsia="Times New Roman" w:cs="Tahoma"/>
          <w:b/>
          <w:bCs/>
          <w:iCs/>
          <w:color w:val="auto"/>
          <w:lang w:eastAsia="es-ES"/>
        </w:rPr>
      </w:pPr>
    </w:p>
    <w:p w14:paraId="07168B58" w14:textId="77777777" w:rsidR="003742FD" w:rsidRPr="00207033" w:rsidRDefault="003742FD" w:rsidP="00DC5D52">
      <w:pPr>
        <w:spacing w:after="0" w:line="360" w:lineRule="auto"/>
        <w:contextualSpacing/>
        <w:rPr>
          <w:rFonts w:eastAsia="Calibri" w:cs="Tahoma"/>
          <w:b/>
          <w:color w:val="000000"/>
        </w:rPr>
      </w:pPr>
      <w:r w:rsidRPr="00207033">
        <w:rPr>
          <w:rFonts w:eastAsia="Calibri" w:cs="Tahoma"/>
          <w:b/>
          <w:color w:val="000000"/>
        </w:rPr>
        <w:t xml:space="preserve">SEXTO. Decisión. </w:t>
      </w:r>
    </w:p>
    <w:p w14:paraId="06EC5EA1" w14:textId="77777777" w:rsidR="003742FD" w:rsidRPr="00207033" w:rsidRDefault="003742FD" w:rsidP="00DC5D52">
      <w:pPr>
        <w:spacing w:after="0" w:line="360" w:lineRule="auto"/>
        <w:rPr>
          <w:rFonts w:eastAsia="Times New Roman" w:cs="Tahoma"/>
          <w:b/>
          <w:color w:val="auto"/>
          <w:lang w:eastAsia="es-MX"/>
        </w:rPr>
      </w:pPr>
    </w:p>
    <w:p w14:paraId="239CDD5D" w14:textId="50A8AA2B" w:rsidR="004F6F16" w:rsidRPr="00207033" w:rsidRDefault="003742FD" w:rsidP="00DC5D52">
      <w:pPr>
        <w:spacing w:after="0" w:line="360" w:lineRule="auto"/>
        <w:rPr>
          <w:rFonts w:cs="Tahoma"/>
          <w:bCs/>
          <w:iCs/>
          <w:color w:val="auto"/>
          <w:lang w:val="es-ES_tradnl"/>
        </w:rPr>
      </w:pPr>
      <w:r w:rsidRPr="00207033">
        <w:rPr>
          <w:rFonts w:eastAsia="Times New Roman" w:cs="Tahoma"/>
          <w:color w:val="auto"/>
          <w:lang w:eastAsia="es-MX"/>
        </w:rPr>
        <w:t xml:space="preserve">De acuerdo con lo expuesto y, con fundamento en el artículo 186, fracción III, de la Ley de Transparencia y Acceso a la Información Pública del Estado de México y Municipios, este Instituto considera procedente </w:t>
      </w:r>
      <w:r w:rsidRPr="00207033">
        <w:rPr>
          <w:rFonts w:eastAsia="Times New Roman" w:cs="Tahoma"/>
          <w:b/>
          <w:color w:val="auto"/>
          <w:lang w:eastAsia="es-MX"/>
        </w:rPr>
        <w:t xml:space="preserve">REVOCAR </w:t>
      </w:r>
      <w:r w:rsidRPr="00207033">
        <w:rPr>
          <w:rFonts w:eastAsia="Times New Roman" w:cs="Tahoma"/>
          <w:bCs/>
          <w:color w:val="auto"/>
          <w:lang w:eastAsia="es-MX"/>
        </w:rPr>
        <w:t xml:space="preserve">la repuesta otorgada </w:t>
      </w:r>
      <w:r w:rsidRPr="00207033">
        <w:rPr>
          <w:rFonts w:eastAsia="Times New Roman" w:cs="Tahoma"/>
          <w:color w:val="auto"/>
          <w:lang w:eastAsia="es-MX"/>
        </w:rPr>
        <w:t xml:space="preserve">por el Sistema Municipal para el Desarrollo Integral de la Familia de Metepec, </w:t>
      </w:r>
      <w:r w:rsidR="00BE6A2A" w:rsidRPr="00207033">
        <w:rPr>
          <w:rFonts w:eastAsia="Times New Roman" w:cs="Tahoma"/>
          <w:color w:val="auto"/>
          <w:lang w:eastAsia="es-MX"/>
        </w:rPr>
        <w:t xml:space="preserve">a efecto de que previa búsqueda exhaustiva y razonable en la Dirección Jurídica, proporcione el documento donde conste </w:t>
      </w:r>
      <w:r w:rsidR="00BE6A2A" w:rsidRPr="00207033">
        <w:rPr>
          <w:rFonts w:eastAsia="Times New Roman" w:cs="Tahoma"/>
          <w:bCs/>
          <w:color w:val="auto"/>
          <w:lang w:val="es-ES" w:eastAsia="es-ES"/>
        </w:rPr>
        <w:t>el nú</w:t>
      </w:r>
      <w:r w:rsidR="00BE6A2A" w:rsidRPr="00207033">
        <w:rPr>
          <w:rFonts w:eastAsia="Calibri" w:cs="Tahoma"/>
          <w:iCs/>
          <w:color w:val="auto"/>
          <w:lang w:val="es-ES" w:eastAsia="es-ES"/>
        </w:rPr>
        <w:t>mero de asesorías jurídicas brindadas del dos de enero al veintitrés de marzo de dos mil veintidós, con el mayor grado de desagregación posible (por día, semana, quincena o período).</w:t>
      </w:r>
    </w:p>
    <w:p w14:paraId="0ACAD83D" w14:textId="77777777" w:rsidR="004F6F16" w:rsidRPr="00207033" w:rsidRDefault="004F6F16" w:rsidP="00DC5D52">
      <w:pPr>
        <w:pStyle w:val="Prrafodelista"/>
        <w:spacing w:after="0" w:line="360" w:lineRule="auto"/>
        <w:rPr>
          <w:bCs/>
        </w:rPr>
      </w:pPr>
    </w:p>
    <w:p w14:paraId="7CF8DEBA" w14:textId="597C34E7" w:rsidR="006B49B2" w:rsidRPr="00207033" w:rsidRDefault="006B49B2" w:rsidP="00DC5D52">
      <w:pPr>
        <w:autoSpaceDE w:val="0"/>
        <w:autoSpaceDN w:val="0"/>
        <w:adjustRightInd w:val="0"/>
        <w:spacing w:after="0" w:line="360" w:lineRule="auto"/>
        <w:rPr>
          <w:rFonts w:eastAsia="Calibri" w:cs="Tahoma"/>
          <w:bCs/>
          <w:iCs/>
          <w:color w:val="000000"/>
        </w:rPr>
      </w:pPr>
      <w:r w:rsidRPr="00207033">
        <w:rPr>
          <w:rFonts w:eastAsia="Calibri" w:cs="Tahoma"/>
          <w:bCs/>
          <w:iCs/>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D06602E" w14:textId="77777777" w:rsidR="00DC5D52" w:rsidRPr="00207033" w:rsidRDefault="00DC5D52" w:rsidP="00DC5D52">
      <w:pPr>
        <w:autoSpaceDE w:val="0"/>
        <w:autoSpaceDN w:val="0"/>
        <w:adjustRightInd w:val="0"/>
        <w:spacing w:after="0" w:line="360" w:lineRule="auto"/>
        <w:rPr>
          <w:rFonts w:eastAsia="Calibri" w:cs="Tahoma"/>
          <w:bCs/>
          <w:iCs/>
          <w:color w:val="000000"/>
        </w:rPr>
      </w:pPr>
    </w:p>
    <w:p w14:paraId="4F464743" w14:textId="6C17B282" w:rsidR="003742FD" w:rsidRPr="00207033" w:rsidRDefault="006B49B2" w:rsidP="00DC5D52">
      <w:pPr>
        <w:spacing w:after="0" w:line="360" w:lineRule="auto"/>
        <w:rPr>
          <w:rFonts w:eastAsia="Calibri" w:cs="Tahoma"/>
          <w:b/>
          <w:bCs/>
          <w:iCs/>
          <w:color w:val="auto"/>
          <w:lang w:val="es-ES"/>
        </w:rPr>
      </w:pPr>
      <w:r w:rsidRPr="00207033">
        <w:rPr>
          <w:rFonts w:cs="Tahoma"/>
          <w:lang w:val="es-ES"/>
        </w:rPr>
        <w:t>Para el caso de que no se hayan brindado asesorías jurídicas, en alguno de los días solicitados, deberá hacerlo del conocimiento del Recurrente de manera clara y precisa.</w:t>
      </w:r>
    </w:p>
    <w:p w14:paraId="5628B5C6" w14:textId="77777777" w:rsidR="003742FD" w:rsidRPr="00207033" w:rsidRDefault="003742FD" w:rsidP="00DC5D52">
      <w:pPr>
        <w:autoSpaceDE w:val="0"/>
        <w:autoSpaceDN w:val="0"/>
        <w:adjustRightInd w:val="0"/>
        <w:spacing w:after="0" w:line="360" w:lineRule="auto"/>
        <w:rPr>
          <w:rFonts w:eastAsia="Calibri" w:cs="Tahoma"/>
          <w:b/>
          <w:bCs/>
          <w:iCs/>
          <w:color w:val="auto"/>
          <w:lang w:val="es-ES"/>
        </w:rPr>
      </w:pPr>
      <w:r w:rsidRPr="00207033">
        <w:rPr>
          <w:rFonts w:eastAsia="Calibri" w:cs="Tahoma"/>
          <w:b/>
          <w:bCs/>
          <w:iCs/>
          <w:color w:val="auto"/>
          <w:lang w:val="es-ES"/>
        </w:rPr>
        <w:lastRenderedPageBreak/>
        <w:t>Términos de la Resolución para conocimiento del Particular.</w:t>
      </w:r>
    </w:p>
    <w:p w14:paraId="72D23E00" w14:textId="77777777" w:rsidR="003742FD" w:rsidRPr="00207033" w:rsidRDefault="003742FD" w:rsidP="00DC5D52">
      <w:pPr>
        <w:autoSpaceDE w:val="0"/>
        <w:autoSpaceDN w:val="0"/>
        <w:adjustRightInd w:val="0"/>
        <w:spacing w:after="0" w:line="360" w:lineRule="auto"/>
        <w:rPr>
          <w:rFonts w:eastAsia="Calibri" w:cs="Tahoma"/>
          <w:b/>
          <w:bCs/>
          <w:iCs/>
          <w:color w:val="auto"/>
          <w:lang w:val="es-ES"/>
        </w:rPr>
      </w:pPr>
    </w:p>
    <w:p w14:paraId="6A13BD98" w14:textId="2EC51325" w:rsidR="003742FD" w:rsidRPr="00207033" w:rsidRDefault="006B49B2" w:rsidP="00DC5D52">
      <w:pPr>
        <w:spacing w:after="0" w:line="360" w:lineRule="auto"/>
        <w:rPr>
          <w:rFonts w:eastAsia="Calibri" w:cs="Tahoma"/>
          <w:bCs/>
          <w:iCs/>
          <w:color w:val="auto"/>
          <w:szCs w:val="20"/>
          <w:lang w:val="es-ES" w:eastAsia="es-ES"/>
        </w:rPr>
      </w:pPr>
      <w:r w:rsidRPr="00207033">
        <w:rPr>
          <w:rFonts w:eastAsia="Calibri" w:cs="Tahoma"/>
          <w:bCs/>
          <w:iCs/>
          <w:lang w:val="es-ES"/>
        </w:rPr>
        <w:t xml:space="preserve">Se le hace del conocimiento de la Particular, que, en el presente caso, se le da la razón, pues el Sujeto Obligado </w:t>
      </w:r>
      <w:bookmarkStart w:id="4" w:name="_Hlk62761018"/>
      <w:r w:rsidRPr="00207033">
        <w:rPr>
          <w:rFonts w:eastAsia="Calibri" w:cs="Tahoma"/>
          <w:bCs/>
          <w:iCs/>
          <w:lang w:val="es-ES"/>
        </w:rPr>
        <w:t xml:space="preserve">no proporcionó la información solicitada, al no realizar una búsqueda exhaustiva y razonable de lo peticionado, por lo que, deberá entregarle </w:t>
      </w:r>
      <w:bookmarkStart w:id="5" w:name="_Hlk95340296"/>
      <w:bookmarkEnd w:id="4"/>
      <w:r w:rsidRPr="00207033">
        <w:rPr>
          <w:rFonts w:eastAsia="Calibri" w:cs="Tahoma"/>
          <w:bCs/>
          <w:iCs/>
          <w:lang w:val="es-ES"/>
        </w:rPr>
        <w:t xml:space="preserve">la información </w:t>
      </w:r>
      <w:bookmarkEnd w:id="5"/>
      <w:r w:rsidRPr="00207033">
        <w:rPr>
          <w:rFonts w:eastAsia="Calibri" w:cs="Tahoma"/>
          <w:bCs/>
          <w:iCs/>
          <w:lang w:val="es-ES"/>
        </w:rPr>
        <w:t>peticionada.</w:t>
      </w:r>
      <w:r w:rsidR="00DC5D52" w:rsidRPr="00207033">
        <w:rPr>
          <w:rFonts w:eastAsia="Calibri" w:cs="Tahoma"/>
          <w:bCs/>
          <w:iCs/>
          <w:lang w:val="es-ES"/>
        </w:rPr>
        <w:t xml:space="preserve"> </w:t>
      </w:r>
      <w:r w:rsidR="003742FD" w:rsidRPr="00207033">
        <w:rPr>
          <w:rFonts w:eastAsia="Calibri" w:cs="Tahoma"/>
          <w:bCs/>
          <w:iCs/>
          <w:color w:val="auto"/>
          <w:szCs w:val="20"/>
          <w:lang w:val="es-ES" w:eastAsia="es-ES"/>
        </w:rPr>
        <w:t xml:space="preserve">La labor del </w:t>
      </w:r>
      <w:proofErr w:type="gramStart"/>
      <w:r w:rsidR="003742FD" w:rsidRPr="00207033">
        <w:rPr>
          <w:rFonts w:eastAsia="Calibri" w:cs="Tahoma"/>
          <w:bCs/>
          <w:iCs/>
          <w:color w:val="auto"/>
          <w:szCs w:val="20"/>
          <w:lang w:val="es-ES" w:eastAsia="es-ES"/>
        </w:rPr>
        <w:t>Instituto,</w:t>
      </w:r>
      <w:proofErr w:type="gramEnd"/>
      <w:r w:rsidR="003742FD" w:rsidRPr="00207033">
        <w:rPr>
          <w:rFonts w:eastAsia="Calibri" w:cs="Tahoma"/>
          <w:bCs/>
          <w:iCs/>
          <w:color w:val="auto"/>
          <w:szCs w:val="20"/>
          <w:lang w:val="es-ES" w:eastAsia="es-ES"/>
        </w:rPr>
        <w:t xml:space="preserve"> es apoyar a la población a acceder a la información pública y garantizar la protección de sus datos personales.</w:t>
      </w:r>
    </w:p>
    <w:p w14:paraId="125D5440" w14:textId="77777777" w:rsidR="003742FD" w:rsidRPr="00207033" w:rsidRDefault="003742FD" w:rsidP="00DC5D52">
      <w:pPr>
        <w:spacing w:after="0" w:line="360" w:lineRule="auto"/>
        <w:rPr>
          <w:rFonts w:eastAsia="Times New Roman" w:cs="Tahoma"/>
          <w:bCs/>
          <w:iCs/>
          <w:color w:val="auto"/>
          <w:lang w:eastAsia="es-ES"/>
        </w:rPr>
      </w:pPr>
    </w:p>
    <w:p w14:paraId="2175E189" w14:textId="77777777" w:rsidR="003742FD" w:rsidRPr="00207033" w:rsidRDefault="003742FD" w:rsidP="00DC5D52">
      <w:pPr>
        <w:spacing w:after="0" w:line="360" w:lineRule="auto"/>
        <w:rPr>
          <w:rFonts w:eastAsia="Times New Roman" w:cs="Tahoma"/>
          <w:bCs/>
          <w:color w:val="auto"/>
          <w:lang w:eastAsia="es-ES"/>
        </w:rPr>
      </w:pPr>
      <w:r w:rsidRPr="00207033">
        <w:rPr>
          <w:rFonts w:eastAsia="Times New Roman" w:cs="Tahoma"/>
          <w:bCs/>
          <w:color w:val="auto"/>
          <w:lang w:eastAsia="es-ES"/>
        </w:rPr>
        <w:t>Por lo expuesto y fundado, este Pleno:</w:t>
      </w:r>
    </w:p>
    <w:p w14:paraId="31628553" w14:textId="77777777" w:rsidR="004F6F16" w:rsidRPr="00207033" w:rsidRDefault="004F6F16" w:rsidP="00DC5D52">
      <w:pPr>
        <w:spacing w:after="0" w:line="360" w:lineRule="auto"/>
        <w:jc w:val="center"/>
        <w:rPr>
          <w:rFonts w:eastAsia="Times New Roman" w:cs="Tahoma"/>
          <w:b/>
          <w:bCs/>
          <w:color w:val="auto"/>
          <w:lang w:eastAsia="es-ES"/>
        </w:rPr>
      </w:pPr>
    </w:p>
    <w:p w14:paraId="12C30179" w14:textId="62A364E5" w:rsidR="003742FD" w:rsidRPr="00207033" w:rsidRDefault="003742FD" w:rsidP="00DC5D52">
      <w:pPr>
        <w:spacing w:after="0" w:line="360" w:lineRule="auto"/>
        <w:jc w:val="center"/>
        <w:rPr>
          <w:rFonts w:eastAsia="Times New Roman" w:cs="Tahoma"/>
          <w:b/>
          <w:bCs/>
          <w:color w:val="auto"/>
          <w:lang w:eastAsia="es-ES"/>
        </w:rPr>
      </w:pPr>
      <w:r w:rsidRPr="00207033">
        <w:rPr>
          <w:rFonts w:eastAsia="Times New Roman" w:cs="Tahoma"/>
          <w:b/>
          <w:bCs/>
          <w:color w:val="auto"/>
          <w:lang w:eastAsia="es-ES"/>
        </w:rPr>
        <w:t>R E S U E L V E:</w:t>
      </w:r>
    </w:p>
    <w:p w14:paraId="5E1C3820" w14:textId="77777777" w:rsidR="003742FD" w:rsidRPr="00207033" w:rsidRDefault="003742FD" w:rsidP="00DC5D52">
      <w:pPr>
        <w:spacing w:after="0" w:line="360" w:lineRule="auto"/>
        <w:ind w:right="113"/>
        <w:rPr>
          <w:rFonts w:eastAsia="Times New Roman" w:cs="Arial"/>
          <w:b/>
          <w:color w:val="auto"/>
          <w:lang w:eastAsia="es-ES"/>
        </w:rPr>
      </w:pPr>
    </w:p>
    <w:p w14:paraId="7BA2142A" w14:textId="3A5D8BFA" w:rsidR="003742FD" w:rsidRPr="00207033" w:rsidRDefault="003742FD" w:rsidP="00DC5D52">
      <w:pPr>
        <w:spacing w:after="0" w:line="360" w:lineRule="auto"/>
        <w:rPr>
          <w:rFonts w:eastAsia="Calibri" w:cs="Times New Roman"/>
          <w:color w:val="auto"/>
          <w:lang w:eastAsia="es-ES"/>
        </w:rPr>
      </w:pPr>
      <w:r w:rsidRPr="00207033">
        <w:rPr>
          <w:rFonts w:eastAsia="Calibri" w:cs="Tahoma"/>
          <w:b/>
          <w:bCs/>
          <w:iCs/>
          <w:color w:val="auto"/>
        </w:rPr>
        <w:t xml:space="preserve">PRIMERO. </w:t>
      </w:r>
      <w:r w:rsidRPr="00207033">
        <w:rPr>
          <w:rFonts w:eastAsia="Calibri" w:cs="Times New Roman"/>
          <w:color w:val="auto"/>
          <w:lang w:eastAsia="es-ES"/>
        </w:rPr>
        <w:t xml:space="preserve">Se </w:t>
      </w:r>
      <w:r w:rsidRPr="00207033">
        <w:rPr>
          <w:rFonts w:eastAsia="Calibri" w:cs="Times New Roman"/>
          <w:b/>
          <w:bCs/>
          <w:color w:val="auto"/>
          <w:lang w:eastAsia="es-ES"/>
        </w:rPr>
        <w:t>REVOCA</w:t>
      </w:r>
      <w:r w:rsidR="00A8273D" w:rsidRPr="00207033">
        <w:rPr>
          <w:rFonts w:eastAsia="Calibri" w:cs="Times New Roman"/>
          <w:b/>
          <w:bCs/>
          <w:color w:val="auto"/>
          <w:lang w:eastAsia="es-ES"/>
        </w:rPr>
        <w:t>N</w:t>
      </w:r>
      <w:r w:rsidRPr="00207033">
        <w:rPr>
          <w:rFonts w:eastAsia="Calibri" w:cs="Times New Roman"/>
          <w:color w:val="auto"/>
          <w:lang w:eastAsia="es-ES"/>
        </w:rPr>
        <w:t xml:space="preserve"> la</w:t>
      </w:r>
      <w:r w:rsidR="00A8273D" w:rsidRPr="00207033">
        <w:rPr>
          <w:rFonts w:eastAsia="Calibri" w:cs="Times New Roman"/>
          <w:color w:val="auto"/>
          <w:lang w:eastAsia="es-ES"/>
        </w:rPr>
        <w:t>s</w:t>
      </w:r>
      <w:r w:rsidRPr="00207033">
        <w:rPr>
          <w:rFonts w:eastAsia="Calibri" w:cs="Times New Roman"/>
          <w:color w:val="auto"/>
          <w:lang w:eastAsia="es-ES"/>
        </w:rPr>
        <w:t xml:space="preserve"> respuesta</w:t>
      </w:r>
      <w:r w:rsidR="00A8273D" w:rsidRPr="00207033">
        <w:rPr>
          <w:rFonts w:eastAsia="Calibri" w:cs="Times New Roman"/>
          <w:color w:val="auto"/>
          <w:lang w:eastAsia="es-ES"/>
        </w:rPr>
        <w:t>s</w:t>
      </w:r>
      <w:r w:rsidRPr="00207033">
        <w:rPr>
          <w:rFonts w:eastAsia="Calibri" w:cs="Times New Roman"/>
          <w:color w:val="auto"/>
          <w:lang w:eastAsia="es-ES"/>
        </w:rPr>
        <w:t xml:space="preserve"> entregada</w:t>
      </w:r>
      <w:r w:rsidR="00A8273D" w:rsidRPr="00207033">
        <w:rPr>
          <w:rFonts w:eastAsia="Calibri" w:cs="Times New Roman"/>
          <w:color w:val="auto"/>
          <w:lang w:eastAsia="es-ES"/>
        </w:rPr>
        <w:t>s</w:t>
      </w:r>
      <w:r w:rsidRPr="00207033">
        <w:rPr>
          <w:rFonts w:eastAsia="Calibri" w:cs="Times New Roman"/>
          <w:color w:val="auto"/>
          <w:lang w:eastAsia="es-ES"/>
        </w:rPr>
        <w:t xml:space="preserve"> por el Sujeto Obligado, a las solicitudes de información con número </w:t>
      </w:r>
      <w:r w:rsidR="004F6F16" w:rsidRPr="00207033">
        <w:rPr>
          <w:rFonts w:eastAsia="Calibri" w:cs="Tahoma"/>
          <w:bCs/>
        </w:rPr>
        <w:t>03248/DIFMETEPEC/IP/2022</w:t>
      </w:r>
      <w:r w:rsidR="004F6F16" w:rsidRPr="00207033">
        <w:rPr>
          <w:rFonts w:eastAsia="Calibri" w:cs="Tahoma"/>
          <w:bCs/>
          <w:iCs/>
        </w:rPr>
        <w:t>,</w:t>
      </w:r>
      <w:r w:rsidR="004F6F16" w:rsidRPr="00207033">
        <w:rPr>
          <w:rFonts w:eastAsia="Calibri" w:cs="Tahoma"/>
          <w:bCs/>
        </w:rPr>
        <w:t xml:space="preserve"> 03247/DIFMETEPEC/IP/2022, 03246/DIFMETEPEC/IP/2022, 03245/DIFMETEPEC/IP/2022, 03244/DIFMETEPEC/IP/2022, 03243/DIFMETEPEC/IP/2022, 03242/DIFMETEPEC/IP/2022, 03241/DIFMETEPEC/IP/2022, 03240/DIFMETEPEC/IP/2022, 03239/DIFMETEPEC/IP/2022, 03238/DIFMETEPEC/IP/2022, 03137/DIFMETEPEC/IP/2022, 03236/DIFMETEPEC/IP/2022, 03235/DIFMETEPEC/IP/2022, 03234/DIFMETEPEC/IP/2022, 03233/DIFMETEPEC/IP/2022, 03232/DIFMETEPEC/IP/2022, 03231/DIFMETEPEC/IP/2022, 03230/DIFMETEPEC/IP/2022, 03229/DIFMETEPEC/IP/2022, 03268/DIFMETEPEC/IP/2022, 03267/DIFMETEPEC/IP/2022, 03266/DIFMETEPEC/IP/2022, 03265/DIFMETEPEC/IP/2022, 03264/DIFMETEPEC/IP/2022, 03263/DIFMETEPEC/IP/2022,  03262/DIFMETEPEC/IP/2022, 03261/DIFMETEPEC/IP/2022, 03260/DIFMETEPEC/IP/2022, 03259/DIFMETEPEC/IP/2022, 03258/DIFMETEPEC/IP/2022, 03257/DIFMETEPEC/IP/2022, 03256/DIFMETEPEC/IP/2022, 03255/DIFMETEPEC/IP/2022, 03254/DIFMETEPEC/IP/2022, 03253/DIFMETEPEC/IP/2022, 03252/DIFMETEPEC/IP/2022, 03251/DIFMETEPEC/IP/2022, 03250/DIFMETEPEC/IP/2022, 03249/DIFMETEPEC/IP/2022, 03288/DIFMETEPEC/IP/2022, </w:t>
      </w:r>
      <w:r w:rsidR="004F6F16" w:rsidRPr="00207033">
        <w:rPr>
          <w:rFonts w:eastAsia="Calibri" w:cs="Tahoma"/>
          <w:bCs/>
        </w:rPr>
        <w:lastRenderedPageBreak/>
        <w:t xml:space="preserve">03287/DIFMETEPEC/IP/2022, 03286/DIFMETEPEC/IP/2022, 03285/DIFMETEPEC/IP/2022, 03284/DIFMETEPEC/IP/2022, 03283/DIFMETEPEC/IP/2022, 03282/DIFMETEPEC/IP/2022 03281/DIFMETEPEC/IP/2022, 03280/DIFMETEPEC/IP/2022, 03279/DIFMETEPEC/IP/2022, 03278/DIFMETEPEC/IP/2022, 03277/DIFMETEPEC/IP/2022, 03276/DIFMETEPEC/IP/2022, 03275/DIFMETEPEC/IP/2022, 03274/DIFMETEPEC/IP/2022, 03273/DIFMETEPEC/IP/2022, 03272/DIFMETEPEC/IP/2022, 03271/DIFMETEPEC/IP/2022, 03270/DIFMETEPEC/IP/2022, 03269/DIFMETEPEC/IP/2022, 03308/DIFMETEPEC/IP/2022, 03307/DIFMETEPEC/IP/2022, 03306/DIFMETEPEC/IP/2022, 03305/DIFMETEPEC/IP/2022, 03304/DIFMETEPEC/IP/2022, 03303/DIFMETEPEC/IP/2022, 03302/DIFMETEPEC/IP/2022, 03301/DIFMETEPEC/IP/2022, 03300/DIFMETEPEC/IP/2022, 03299/DIFMETEPEC/IP/2022, 03298/DIFMETEPEC/IP/2022, 03297/DIFMETEPEC/IP/2022, 03296/DIFMETEPEC/IP/2022, 03295/DIFMETEPEC/IP/2022, 03294/DIFMETEPEC/IP/2022, 03293/DIFMETEPEC/IP/2022, 03292/DIFMETEPEC/IP/2022, 03291/DIFMETEPEC/IP/2022, 03290/DIFMETEPEC/IP/2022, 03289/DIFMETEPEC/IP/2022 y 03309/DIFMETEPEC/IP/2022, </w:t>
      </w:r>
      <w:r w:rsidRPr="00207033">
        <w:rPr>
          <w:rFonts w:eastAsia="Calibri" w:cs="Times New Roman"/>
          <w:color w:val="auto"/>
          <w:lang w:eastAsia="es-ES"/>
        </w:rPr>
        <w:t xml:space="preserve">por resultar  </w:t>
      </w:r>
      <w:r w:rsidRPr="00207033">
        <w:rPr>
          <w:rFonts w:eastAsia="Calibri" w:cs="Times New Roman"/>
          <w:b/>
          <w:bCs/>
          <w:color w:val="auto"/>
          <w:lang w:eastAsia="es-ES"/>
        </w:rPr>
        <w:t>FUNDADOS</w:t>
      </w:r>
      <w:r w:rsidRPr="00207033">
        <w:rPr>
          <w:rFonts w:eastAsia="Calibri" w:cs="Times New Roman"/>
          <w:color w:val="auto"/>
          <w:lang w:eastAsia="es-ES"/>
        </w:rPr>
        <w:t xml:space="preserve"> los motivos de inconformidad vertidos por el Recurrente, en términos de los Considerandos QUINTO y SEXTO</w:t>
      </w:r>
      <w:r w:rsidRPr="00207033">
        <w:rPr>
          <w:rFonts w:eastAsia="Calibri" w:cs="Times New Roman"/>
          <w:b/>
          <w:bCs/>
          <w:color w:val="auto"/>
          <w:lang w:eastAsia="es-ES"/>
        </w:rPr>
        <w:t xml:space="preserve"> </w:t>
      </w:r>
      <w:r w:rsidRPr="00207033">
        <w:rPr>
          <w:rFonts w:eastAsia="Calibri" w:cs="Times New Roman"/>
          <w:color w:val="auto"/>
          <w:lang w:eastAsia="es-ES"/>
        </w:rPr>
        <w:t>de la presente Resolución.</w:t>
      </w:r>
    </w:p>
    <w:p w14:paraId="13EC88B8" w14:textId="77777777" w:rsidR="003742FD" w:rsidRPr="00207033" w:rsidRDefault="003742FD" w:rsidP="00DC5D52">
      <w:pPr>
        <w:spacing w:after="0" w:line="360" w:lineRule="auto"/>
        <w:rPr>
          <w:rFonts w:eastAsia="Calibri" w:cs="Times New Roman"/>
          <w:color w:val="auto"/>
          <w:lang w:eastAsia="es-ES"/>
        </w:rPr>
      </w:pPr>
    </w:p>
    <w:p w14:paraId="0D360A70" w14:textId="0706BABB" w:rsidR="006B49B2" w:rsidRPr="00207033" w:rsidRDefault="003742FD" w:rsidP="00DC5D52">
      <w:pPr>
        <w:spacing w:after="0" w:line="360" w:lineRule="auto"/>
        <w:rPr>
          <w:rFonts w:cs="Tahoma"/>
          <w:bCs/>
          <w:iCs/>
        </w:rPr>
      </w:pPr>
      <w:r w:rsidRPr="00207033">
        <w:rPr>
          <w:rFonts w:eastAsia="Times New Roman" w:cs="Times New Roman"/>
          <w:b/>
          <w:bCs/>
          <w:color w:val="auto"/>
          <w:lang w:eastAsia="es-ES"/>
        </w:rPr>
        <w:t xml:space="preserve">SEGUNDO. </w:t>
      </w:r>
      <w:r w:rsidRPr="00207033">
        <w:rPr>
          <w:rFonts w:eastAsia="Times New Roman" w:cs="Times New Roman"/>
          <w:color w:val="auto"/>
          <w:lang w:eastAsia="es-ES"/>
        </w:rPr>
        <w:t xml:space="preserve">Se </w:t>
      </w:r>
      <w:r w:rsidRPr="00207033">
        <w:rPr>
          <w:rFonts w:eastAsia="Times New Roman" w:cs="Times New Roman"/>
          <w:b/>
          <w:bCs/>
          <w:color w:val="auto"/>
          <w:lang w:eastAsia="es-ES"/>
        </w:rPr>
        <w:t>ORDENA</w:t>
      </w:r>
      <w:r w:rsidRPr="00207033">
        <w:rPr>
          <w:rFonts w:eastAsia="Times New Roman" w:cs="Times New Roman"/>
          <w:color w:val="auto"/>
          <w:lang w:eastAsia="es-ES"/>
        </w:rPr>
        <w:t xml:space="preserve"> </w:t>
      </w:r>
      <w:r w:rsidR="006B49B2" w:rsidRPr="00207033">
        <w:rPr>
          <w:rFonts w:eastAsia="Calibri" w:cs="Tahoma"/>
          <w:lang w:eastAsia="es-MX"/>
        </w:rPr>
        <w:t xml:space="preserve">al Ente Recurrido, </w:t>
      </w:r>
      <w:r w:rsidR="006B49B2" w:rsidRPr="00207033">
        <w:rPr>
          <w:rFonts w:eastAsia="Calibri"/>
        </w:rPr>
        <w:t>a efecto de que, previa búsqueda exhaustiva y razonable en todas las unidades administrativas competentes,</w:t>
      </w:r>
      <w:r w:rsidR="006B49B2" w:rsidRPr="00207033">
        <w:rPr>
          <w:rFonts w:eastAsia="Calibri" w:cs="Tahoma"/>
          <w:color w:val="000000"/>
        </w:rPr>
        <w:t xml:space="preserve"> </w:t>
      </w:r>
      <w:r w:rsidR="006B49B2" w:rsidRPr="00207033">
        <w:rPr>
          <w:rFonts w:eastAsia="Calibri" w:cs="Tahoma"/>
          <w:iCs/>
          <w:color w:val="000000"/>
          <w:lang w:eastAsia="es-ES_tradnl"/>
        </w:rPr>
        <w:t>entregue, a través del Sistema de Acceso a la Información Mexiquense (SAIMEX)</w:t>
      </w:r>
      <w:r w:rsidR="006B49B2" w:rsidRPr="00207033">
        <w:rPr>
          <w:rFonts w:eastAsia="Calibri" w:cs="Tahoma"/>
          <w:iCs/>
          <w:szCs w:val="24"/>
          <w:lang w:val="es-ES" w:eastAsia="es-ES_tradnl"/>
        </w:rPr>
        <w:t xml:space="preserve">, </w:t>
      </w:r>
      <w:r w:rsidR="006B49B2" w:rsidRPr="00207033">
        <w:rPr>
          <w:rFonts w:cs="Tahoma"/>
          <w:bCs/>
          <w:iCs/>
        </w:rPr>
        <w:t xml:space="preserve">en su caso en versión pública, los documentos donde conste lo siguiente: </w:t>
      </w:r>
    </w:p>
    <w:p w14:paraId="283645A4" w14:textId="77777777" w:rsidR="00DC5D52" w:rsidRPr="00207033" w:rsidRDefault="00DC5D52" w:rsidP="00DC5D52">
      <w:pPr>
        <w:spacing w:after="0" w:line="360" w:lineRule="auto"/>
        <w:rPr>
          <w:rFonts w:cs="Tahoma"/>
          <w:bCs/>
          <w:color w:val="auto"/>
          <w:lang w:val="es-ES"/>
        </w:rPr>
      </w:pPr>
    </w:p>
    <w:p w14:paraId="00B48776" w14:textId="6D01476A" w:rsidR="004F6F16" w:rsidRPr="00207033" w:rsidRDefault="004F6F16" w:rsidP="00DC5D52">
      <w:pPr>
        <w:pStyle w:val="Prrafodelista"/>
        <w:numPr>
          <w:ilvl w:val="0"/>
          <w:numId w:val="9"/>
        </w:numPr>
        <w:spacing w:after="0" w:line="360" w:lineRule="auto"/>
        <w:rPr>
          <w:rFonts w:cs="Times New Roman"/>
          <w:bCs/>
        </w:rPr>
      </w:pPr>
      <w:r w:rsidRPr="00207033">
        <w:rPr>
          <w:bCs/>
        </w:rPr>
        <w:t xml:space="preserve">El </w:t>
      </w:r>
      <w:r w:rsidR="006B49B2" w:rsidRPr="00207033">
        <w:rPr>
          <w:rFonts w:eastAsia="Times New Roman" w:cs="Tahoma"/>
          <w:bCs/>
          <w:color w:val="auto"/>
          <w:lang w:val="es-ES" w:eastAsia="es-ES"/>
        </w:rPr>
        <w:t>nú</w:t>
      </w:r>
      <w:r w:rsidR="006B49B2" w:rsidRPr="00207033">
        <w:rPr>
          <w:rFonts w:eastAsia="Calibri" w:cs="Tahoma"/>
          <w:iCs/>
          <w:color w:val="auto"/>
          <w:lang w:val="es-ES" w:eastAsia="es-ES"/>
        </w:rPr>
        <w:t>mero de asesorías jurídicas brindadas del dos de enero al veintitrés de marzo de dos mil veintidós, con el mayor grado de desagregación posible (por día, semana, quincena o período).</w:t>
      </w:r>
    </w:p>
    <w:p w14:paraId="28BD791C" w14:textId="77777777" w:rsidR="004F6F16" w:rsidRPr="00207033" w:rsidRDefault="004F6F16" w:rsidP="00DC5D52">
      <w:pPr>
        <w:pStyle w:val="Prrafodelista"/>
        <w:spacing w:after="0" w:line="360" w:lineRule="auto"/>
        <w:rPr>
          <w:bCs/>
        </w:rPr>
      </w:pPr>
    </w:p>
    <w:p w14:paraId="7A6E1026" w14:textId="77777777" w:rsidR="006B49B2" w:rsidRPr="00207033" w:rsidRDefault="006B49B2" w:rsidP="00DC5D52">
      <w:pPr>
        <w:autoSpaceDE w:val="0"/>
        <w:autoSpaceDN w:val="0"/>
        <w:adjustRightInd w:val="0"/>
        <w:spacing w:after="0" w:line="360" w:lineRule="auto"/>
        <w:rPr>
          <w:rFonts w:eastAsia="Calibri" w:cs="Tahoma"/>
          <w:bCs/>
          <w:iCs/>
          <w:color w:val="000000"/>
        </w:rPr>
      </w:pPr>
      <w:r w:rsidRPr="00207033">
        <w:rPr>
          <w:rFonts w:eastAsia="Calibri" w:cs="Tahoma"/>
          <w:bCs/>
          <w:iCs/>
          <w:color w:val="000000"/>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5517654" w14:textId="77777777" w:rsidR="006B49B2" w:rsidRPr="00207033" w:rsidRDefault="006B49B2" w:rsidP="00DC5D52">
      <w:pPr>
        <w:spacing w:after="0" w:line="360" w:lineRule="auto"/>
        <w:rPr>
          <w:rFonts w:cs="Tahoma"/>
          <w:lang w:val="es-ES"/>
        </w:rPr>
      </w:pPr>
    </w:p>
    <w:p w14:paraId="6B6E6ADA" w14:textId="5398BB2C" w:rsidR="006B49B2" w:rsidRPr="00207033" w:rsidRDefault="006B49B2" w:rsidP="00DC5D52">
      <w:pPr>
        <w:spacing w:after="0" w:line="360" w:lineRule="auto"/>
        <w:rPr>
          <w:rFonts w:eastAsia="Calibri" w:cs="Tahoma"/>
          <w:b/>
          <w:bCs/>
          <w:iCs/>
          <w:color w:val="auto"/>
          <w:lang w:val="es-ES"/>
        </w:rPr>
      </w:pPr>
      <w:r w:rsidRPr="00207033">
        <w:rPr>
          <w:rFonts w:cs="Tahoma"/>
          <w:lang w:val="es-ES"/>
        </w:rPr>
        <w:t>Para el caso de que no se hayan brindado asesorías jurídicas, en alguno de los días solicitados, deberá hacerlo del conocimiento del Recurrente de manera clara y precisa.</w:t>
      </w:r>
    </w:p>
    <w:p w14:paraId="7AAE8106" w14:textId="77777777" w:rsidR="003742FD" w:rsidRPr="00207033" w:rsidRDefault="003742FD" w:rsidP="00DC5D52">
      <w:pPr>
        <w:spacing w:after="0" w:line="360" w:lineRule="auto"/>
        <w:ind w:left="720"/>
        <w:contextualSpacing/>
        <w:jc w:val="left"/>
        <w:rPr>
          <w:rFonts w:eastAsia="Times New Roman" w:cs="Tahoma"/>
          <w:iCs/>
          <w:color w:val="auto"/>
          <w:lang w:eastAsia="es-MX"/>
        </w:rPr>
      </w:pPr>
    </w:p>
    <w:p w14:paraId="1398BF0A" w14:textId="77777777" w:rsidR="003742FD" w:rsidRPr="00207033" w:rsidRDefault="003742FD" w:rsidP="00DC5D52">
      <w:pPr>
        <w:spacing w:after="0" w:line="360" w:lineRule="auto"/>
        <w:rPr>
          <w:rFonts w:eastAsia="Times New Roman" w:cs="Tahoma"/>
          <w:i/>
          <w:color w:val="auto"/>
          <w:lang w:eastAsia="es-ES"/>
        </w:rPr>
      </w:pPr>
      <w:r w:rsidRPr="00207033">
        <w:rPr>
          <w:rFonts w:eastAsia="Calibri" w:cs="Tahoma"/>
          <w:b/>
          <w:bCs/>
          <w:color w:val="auto"/>
        </w:rPr>
        <w:t>TERCERO.</w:t>
      </w:r>
      <w:r w:rsidRPr="00207033">
        <w:rPr>
          <w:rFonts w:eastAsia="Times New Roman" w:cs="Tahoma"/>
          <w:lang w:eastAsia="es-ES"/>
        </w:rPr>
        <w:t xml:space="preserve"> </w:t>
      </w:r>
      <w:r w:rsidRPr="00207033">
        <w:rPr>
          <w:rFonts w:eastAsia="Times New Roman" w:cs="Tahoma"/>
          <w:b/>
          <w:color w:val="auto"/>
          <w:lang w:eastAsia="es-ES"/>
        </w:rPr>
        <w:t xml:space="preserve">NOTIFÍQUESE </w:t>
      </w:r>
      <w:r w:rsidRPr="00207033">
        <w:rPr>
          <w:rFonts w:eastAsia="Times New Roman" w:cs="Tahoma"/>
          <w:color w:val="auto"/>
          <w:lang w:eastAsia="es-ES"/>
        </w:rPr>
        <w:t>la presente resolución al Titular de la Unidad de Transparencia del Sistema Municipal para el Desarrollo Integral de la Familia de Metepec,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14:paraId="65E59FD9" w14:textId="77777777" w:rsidR="003742FD" w:rsidRPr="00207033" w:rsidRDefault="003742FD" w:rsidP="00DC5D52">
      <w:pPr>
        <w:spacing w:after="0" w:line="360" w:lineRule="auto"/>
        <w:rPr>
          <w:rFonts w:eastAsia="Calibri" w:cs="Tahoma"/>
          <w:color w:val="auto"/>
          <w:lang w:eastAsia="es-MX"/>
        </w:rPr>
      </w:pPr>
    </w:p>
    <w:p w14:paraId="35323108" w14:textId="77777777" w:rsidR="003742FD" w:rsidRPr="00207033" w:rsidRDefault="003742FD" w:rsidP="00DC5D52">
      <w:pPr>
        <w:spacing w:after="0" w:line="360" w:lineRule="auto"/>
        <w:rPr>
          <w:rFonts w:eastAsia="Calibri" w:cs="Tahoma"/>
          <w:iCs/>
          <w:color w:val="000000"/>
        </w:rPr>
      </w:pPr>
      <w:r w:rsidRPr="00207033">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8FDAA5" w14:textId="77777777" w:rsidR="003742FD" w:rsidRPr="00207033" w:rsidRDefault="003742FD" w:rsidP="00DC5D52">
      <w:pPr>
        <w:spacing w:after="0" w:line="360" w:lineRule="auto"/>
        <w:rPr>
          <w:rFonts w:eastAsia="Calibri" w:cs="Tahoma"/>
          <w:color w:val="auto"/>
          <w:lang w:eastAsia="es-MX"/>
        </w:rPr>
      </w:pPr>
    </w:p>
    <w:p w14:paraId="66C3C481" w14:textId="31CFC4CC" w:rsidR="003742FD" w:rsidRPr="00207033" w:rsidRDefault="003742FD" w:rsidP="00DC5D52">
      <w:pPr>
        <w:spacing w:after="0" w:line="360" w:lineRule="auto"/>
        <w:ind w:right="-93"/>
        <w:rPr>
          <w:rFonts w:eastAsia="Times New Roman" w:cs="Tahoma"/>
          <w:color w:val="auto"/>
          <w:lang w:eastAsia="es-ES"/>
        </w:rPr>
      </w:pPr>
      <w:r w:rsidRPr="00207033">
        <w:rPr>
          <w:rFonts w:eastAsia="Calibri" w:cs="Tahoma"/>
          <w:b/>
          <w:color w:val="auto"/>
          <w:lang w:eastAsia="es-MX"/>
        </w:rPr>
        <w:t>CUARTO</w:t>
      </w:r>
      <w:r w:rsidRPr="00207033">
        <w:rPr>
          <w:rFonts w:eastAsia="Calibri" w:cs="Tahoma"/>
          <w:b/>
          <w:bCs/>
          <w:color w:val="auto"/>
        </w:rPr>
        <w:t>.</w:t>
      </w:r>
      <w:r w:rsidRPr="00207033">
        <w:rPr>
          <w:rFonts w:eastAsia="Calibri" w:cs="Tahoma"/>
          <w:color w:val="auto"/>
          <w:lang w:eastAsia="es-MX"/>
        </w:rPr>
        <w:t xml:space="preserve"> </w:t>
      </w:r>
      <w:r w:rsidRPr="00207033">
        <w:rPr>
          <w:rFonts w:eastAsia="Times New Roman" w:cs="Tahoma"/>
          <w:b/>
          <w:color w:val="auto"/>
          <w:lang w:eastAsia="es-ES"/>
        </w:rPr>
        <w:t>NOTIFÍQUESE</w:t>
      </w:r>
      <w:r w:rsidRPr="00207033">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567D86" w14:textId="77777777" w:rsidR="003742FD" w:rsidRPr="00207033" w:rsidRDefault="003742FD" w:rsidP="00DC5D52">
      <w:pPr>
        <w:spacing w:after="0" w:line="360" w:lineRule="auto"/>
        <w:ind w:right="-93"/>
        <w:rPr>
          <w:rFonts w:eastAsia="Calibri" w:cs="Tahoma"/>
          <w:bCs/>
          <w:color w:val="auto"/>
        </w:rPr>
      </w:pPr>
    </w:p>
    <w:p w14:paraId="341A76C4" w14:textId="77C6DFE5" w:rsidR="003742FD" w:rsidRPr="009365AA" w:rsidRDefault="003742FD" w:rsidP="00DC5D52">
      <w:pPr>
        <w:spacing w:after="0" w:line="360" w:lineRule="auto"/>
      </w:pPr>
      <w:r w:rsidRPr="00207033">
        <w:rPr>
          <w:rFonts w:eastAsia="Calibri" w:cs="Tahoma"/>
          <w:lang w:val="es-ES" w:eastAsia="es-ES_tradnl"/>
        </w:rPr>
        <w:t xml:space="preserve">ASÍ LO RESUELVE, POR UNANIMIDAD DE VOTOS EL PLENO DEL INSTITUTO DE TRANSPARENCIA, ACCESO A LA INFORMACIÓN PÚBLICA Y PROTECCIÓN DE </w:t>
      </w:r>
      <w:r w:rsidRPr="00207033">
        <w:rPr>
          <w:rFonts w:eastAsia="Calibri" w:cs="Tahoma"/>
          <w:lang w:val="es-ES" w:eastAsia="es-ES_tradnl"/>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4F6F16" w:rsidRPr="00207033">
        <w:rPr>
          <w:rFonts w:eastAsia="Calibri" w:cs="Tahoma"/>
          <w:lang w:val="es-ES" w:eastAsia="es-ES_tradnl"/>
        </w:rPr>
        <w:t>VIGÉSIMA</w:t>
      </w:r>
      <w:r w:rsidRPr="00207033">
        <w:rPr>
          <w:rFonts w:eastAsia="Calibri" w:cs="Tahoma"/>
          <w:lang w:val="es-ES" w:eastAsia="es-ES_tradnl"/>
        </w:rPr>
        <w:t xml:space="preserve"> </w:t>
      </w:r>
      <w:r w:rsidR="009E079E" w:rsidRPr="00207033">
        <w:rPr>
          <w:rFonts w:eastAsia="Calibri" w:cs="Tahoma"/>
          <w:lang w:val="es-ES" w:eastAsia="es-ES_tradnl"/>
        </w:rPr>
        <w:t>novena</w:t>
      </w:r>
      <w:r w:rsidRPr="00207033">
        <w:rPr>
          <w:rFonts w:eastAsia="Calibri" w:cs="Tahoma"/>
          <w:lang w:val="es-ES" w:eastAsia="es-ES_tradnl"/>
        </w:rPr>
        <w:t xml:space="preserve"> SESIÓN ORDINARIA, CELEBRADA EL </w:t>
      </w:r>
      <w:r w:rsidR="00DC5D52" w:rsidRPr="00207033">
        <w:rPr>
          <w:rFonts w:eastAsia="Calibri" w:cs="Tahoma"/>
          <w:lang w:val="es-ES" w:eastAsia="es-ES_tradnl"/>
        </w:rPr>
        <w:t>DIECISIETE</w:t>
      </w:r>
      <w:r w:rsidR="004F6F16" w:rsidRPr="00207033">
        <w:rPr>
          <w:rFonts w:eastAsia="Calibri" w:cs="Tahoma"/>
          <w:lang w:val="es-ES" w:eastAsia="es-ES_tradnl"/>
        </w:rPr>
        <w:t xml:space="preserve"> DE AGOSTO</w:t>
      </w:r>
      <w:r w:rsidRPr="00207033">
        <w:rPr>
          <w:rFonts w:eastAsia="Calibri" w:cs="Tahoma"/>
          <w:lang w:val="es-ES" w:eastAsia="es-ES_tradnl"/>
        </w:rPr>
        <w:t xml:space="preserve"> DE DOS MIL VEINTIDÓS, ANTE EL SECRETARIO TÉCNICO DEL PLENO, ALEXIS TAPIA RAMÍREZ</w:t>
      </w:r>
      <w:r w:rsidRPr="009365AA">
        <w:br w:type="page"/>
      </w:r>
    </w:p>
    <w:p w14:paraId="764B050E" w14:textId="77777777" w:rsidR="003742FD" w:rsidRPr="009365AA" w:rsidRDefault="003742FD" w:rsidP="00DC5D52">
      <w:pPr>
        <w:spacing w:after="0" w:line="360" w:lineRule="auto"/>
      </w:pPr>
    </w:p>
    <w:p w14:paraId="370DF1B5" w14:textId="77777777" w:rsidR="003742FD" w:rsidRPr="009365AA" w:rsidRDefault="003742FD" w:rsidP="00DC5D52">
      <w:pPr>
        <w:spacing w:after="0" w:line="360" w:lineRule="auto"/>
      </w:pPr>
    </w:p>
    <w:p w14:paraId="2CFE7DE7" w14:textId="77777777" w:rsidR="003742FD" w:rsidRPr="009365AA" w:rsidRDefault="003742FD" w:rsidP="00DC5D52">
      <w:pPr>
        <w:spacing w:after="0" w:line="360" w:lineRule="auto"/>
      </w:pPr>
    </w:p>
    <w:p w14:paraId="3A30D5E5" w14:textId="77777777" w:rsidR="003742FD" w:rsidRPr="009365AA" w:rsidRDefault="003742FD" w:rsidP="00DC5D52">
      <w:pPr>
        <w:spacing w:after="0" w:line="360" w:lineRule="auto"/>
      </w:pPr>
    </w:p>
    <w:p w14:paraId="7E8A76E6" w14:textId="77777777" w:rsidR="003742FD" w:rsidRDefault="003742FD" w:rsidP="00DC5D52">
      <w:pPr>
        <w:spacing w:after="0" w:line="360" w:lineRule="auto"/>
      </w:pPr>
    </w:p>
    <w:p w14:paraId="2100450D" w14:textId="77777777" w:rsidR="001B1636" w:rsidRDefault="001B1636" w:rsidP="00DC5D52">
      <w:pPr>
        <w:spacing w:after="0" w:line="360" w:lineRule="auto"/>
      </w:pPr>
    </w:p>
    <w:sectPr w:rsidR="001B1636" w:rsidSect="00E03BDC">
      <w:headerReference w:type="even" r:id="rId7"/>
      <w:headerReference w:type="default" r:id="rId8"/>
      <w:footerReference w:type="even" r:id="rId9"/>
      <w:footerReference w:type="default" r:id="rId10"/>
      <w:headerReference w:type="first" r:id="rId11"/>
      <w:footerReference w:type="first" r:id="rId12"/>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759B" w14:textId="77777777" w:rsidR="00495134" w:rsidRDefault="00495134" w:rsidP="003742FD">
      <w:pPr>
        <w:spacing w:after="0" w:line="240" w:lineRule="auto"/>
      </w:pPr>
      <w:r>
        <w:separator/>
      </w:r>
    </w:p>
  </w:endnote>
  <w:endnote w:type="continuationSeparator" w:id="0">
    <w:p w14:paraId="4FF3EF23" w14:textId="77777777" w:rsidR="00495134" w:rsidRDefault="00495134" w:rsidP="0037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3114266D" w14:textId="77777777" w:rsidR="00E03BDC" w:rsidRDefault="005E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14:paraId="6D12F9C3" w14:textId="77777777" w:rsidR="00E03BDC" w:rsidRDefault="002070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29EEF53F" w14:textId="77777777" w:rsidR="00E03BDC" w:rsidRDefault="005E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40</w:t>
            </w:r>
            <w:r>
              <w:rPr>
                <w:b/>
                <w:bCs/>
                <w:sz w:val="24"/>
                <w:szCs w:val="24"/>
              </w:rPr>
              <w:fldChar w:fldCharType="end"/>
            </w:r>
          </w:p>
        </w:sdtContent>
      </w:sdt>
    </w:sdtContent>
  </w:sdt>
  <w:p w14:paraId="4F4334B9" w14:textId="77777777" w:rsidR="00E03BDC" w:rsidRDefault="002070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0DC981BE" w14:textId="77777777" w:rsidR="00E03BDC" w:rsidRDefault="005E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40</w:t>
            </w:r>
            <w:r>
              <w:rPr>
                <w:b/>
                <w:bCs/>
                <w:sz w:val="24"/>
                <w:szCs w:val="24"/>
              </w:rPr>
              <w:fldChar w:fldCharType="end"/>
            </w:r>
          </w:p>
        </w:sdtContent>
      </w:sdt>
    </w:sdtContent>
  </w:sdt>
  <w:p w14:paraId="06830203" w14:textId="77777777" w:rsidR="00E03BDC" w:rsidRDefault="002070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FE07" w14:textId="77777777" w:rsidR="00495134" w:rsidRDefault="00495134" w:rsidP="003742FD">
      <w:pPr>
        <w:spacing w:after="0" w:line="240" w:lineRule="auto"/>
      </w:pPr>
      <w:r>
        <w:separator/>
      </w:r>
    </w:p>
  </w:footnote>
  <w:footnote w:type="continuationSeparator" w:id="0">
    <w:p w14:paraId="6E19473F" w14:textId="77777777" w:rsidR="00495134" w:rsidRDefault="00495134" w:rsidP="0037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03BDC" w:rsidRPr="00E152D8" w14:paraId="75A7E623" w14:textId="77777777" w:rsidTr="00E03BDC">
      <w:trPr>
        <w:trHeight w:val="132"/>
      </w:trPr>
      <w:tc>
        <w:tcPr>
          <w:tcW w:w="2691" w:type="dxa"/>
        </w:tcPr>
        <w:p w14:paraId="4933DF58" w14:textId="77777777" w:rsidR="00E03BDC" w:rsidRPr="00E152D8" w:rsidRDefault="005E735A" w:rsidP="00E03BDC">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60C01A4" w14:textId="77777777" w:rsidR="00E03BDC" w:rsidRPr="00EE1572" w:rsidRDefault="005E735A" w:rsidP="00E03BDC">
          <w:pPr>
            <w:tabs>
              <w:tab w:val="right" w:pos="8838"/>
            </w:tabs>
            <w:ind w:left="-28" w:right="-32"/>
            <w:rPr>
              <w:rFonts w:eastAsia="Calibri" w:cs="Tahoma"/>
            </w:rPr>
          </w:pPr>
          <w:r w:rsidRPr="00EE1572">
            <w:rPr>
              <w:rFonts w:eastAsia="Calibri" w:cs="Tahoma"/>
            </w:rPr>
            <w:t>03846/INFOEM/IP/RR/2020</w:t>
          </w:r>
        </w:p>
      </w:tc>
    </w:tr>
    <w:tr w:rsidR="00E03BDC" w:rsidRPr="00E152D8" w14:paraId="5714B2B6" w14:textId="77777777" w:rsidTr="00E03BDC">
      <w:trPr>
        <w:trHeight w:val="261"/>
      </w:trPr>
      <w:tc>
        <w:tcPr>
          <w:tcW w:w="2691" w:type="dxa"/>
        </w:tcPr>
        <w:p w14:paraId="4534CCB1" w14:textId="77777777" w:rsidR="00E03BDC" w:rsidRPr="00E152D8" w:rsidRDefault="005E735A"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59D856F" w14:textId="77777777" w:rsidR="00E03BDC" w:rsidRPr="00EE1572" w:rsidRDefault="005E735A" w:rsidP="00E03BDC">
          <w:pPr>
            <w:tabs>
              <w:tab w:val="right" w:pos="8838"/>
            </w:tabs>
            <w:ind w:right="-32"/>
            <w:rPr>
              <w:rFonts w:eastAsia="Calibri" w:cs="Tahoma"/>
              <w:lang w:val="es-MX"/>
            </w:rPr>
          </w:pPr>
          <w:r w:rsidRPr="00EE1572">
            <w:rPr>
              <w:rFonts w:eastAsia="Calibri" w:cs="Tahoma"/>
              <w:lang w:val="es-MX"/>
            </w:rPr>
            <w:t>Ayuntamiento de Temascalcingo</w:t>
          </w:r>
        </w:p>
      </w:tc>
    </w:tr>
    <w:tr w:rsidR="00E03BDC" w:rsidRPr="00E152D8" w14:paraId="4F4175D8" w14:textId="77777777" w:rsidTr="00E03BDC">
      <w:trPr>
        <w:trHeight w:val="261"/>
      </w:trPr>
      <w:tc>
        <w:tcPr>
          <w:tcW w:w="2691" w:type="dxa"/>
        </w:tcPr>
        <w:p w14:paraId="5018E395" w14:textId="77777777" w:rsidR="00E03BDC" w:rsidRPr="00E152D8" w:rsidRDefault="005E735A" w:rsidP="00E03BDC">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65DFA172" w14:textId="77777777" w:rsidR="00E03BDC" w:rsidRPr="00E152D8" w:rsidRDefault="005E735A" w:rsidP="00E03BDC">
          <w:pPr>
            <w:tabs>
              <w:tab w:val="right" w:pos="8838"/>
            </w:tabs>
            <w:ind w:right="-32"/>
            <w:rPr>
              <w:rFonts w:eastAsia="Calibri" w:cs="Tahoma"/>
              <w:b/>
              <w:lang w:val="es-MX"/>
            </w:rPr>
          </w:pPr>
          <w:r w:rsidRPr="00E152D8">
            <w:rPr>
              <w:rFonts w:eastAsia="Calibri" w:cs="Tahoma"/>
              <w:lang w:val="es-MX"/>
            </w:rPr>
            <w:t>Luis Gustavo Parra Noriega</w:t>
          </w:r>
        </w:p>
      </w:tc>
    </w:tr>
  </w:tbl>
  <w:p w14:paraId="1D52BABC" w14:textId="77777777" w:rsidR="00E03BDC" w:rsidRDefault="00207033">
    <w:pPr>
      <w:pStyle w:val="Encabezado"/>
    </w:pPr>
    <w:r>
      <w:rPr>
        <w:noProof/>
      </w:rPr>
      <w:pict w14:anchorId="60D91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394"/>
    </w:tblGrid>
    <w:tr w:rsidR="00E03BDC" w:rsidRPr="00E152D8" w14:paraId="10BC5D35" w14:textId="77777777" w:rsidTr="00422577">
      <w:trPr>
        <w:trHeight w:val="138"/>
      </w:trPr>
      <w:tc>
        <w:tcPr>
          <w:tcW w:w="2410" w:type="dxa"/>
        </w:tcPr>
        <w:p w14:paraId="6AC23AD2" w14:textId="77777777" w:rsidR="00E03BDC" w:rsidRPr="00E152D8" w:rsidRDefault="005E735A" w:rsidP="00E03BDC">
          <w:pPr>
            <w:tabs>
              <w:tab w:val="right" w:pos="8838"/>
            </w:tabs>
            <w:ind w:right="-105"/>
            <w:jc w:val="left"/>
            <w:rPr>
              <w:rFonts w:eastAsia="Calibri" w:cs="Tahoma"/>
              <w:b/>
              <w:lang w:val="es-MX"/>
            </w:rPr>
          </w:pPr>
          <w:r w:rsidRPr="00E152D8">
            <w:rPr>
              <w:rFonts w:eastAsia="Calibri" w:cs="Tahoma"/>
              <w:b/>
              <w:lang w:val="es-MX"/>
            </w:rPr>
            <w:t>Recurso de Revisión:</w:t>
          </w:r>
        </w:p>
      </w:tc>
      <w:tc>
        <w:tcPr>
          <w:tcW w:w="4394" w:type="dxa"/>
        </w:tcPr>
        <w:p w14:paraId="385785FF" w14:textId="4D016693" w:rsidR="00E03BDC" w:rsidRPr="00051642" w:rsidRDefault="005E735A" w:rsidP="00E03BDC">
          <w:pPr>
            <w:tabs>
              <w:tab w:val="right" w:pos="8838"/>
            </w:tabs>
            <w:ind w:right="-32"/>
            <w:rPr>
              <w:rFonts w:eastAsia="Calibri" w:cs="Tahoma"/>
            </w:rPr>
          </w:pPr>
          <w:r>
            <w:rPr>
              <w:rFonts w:eastAsia="Calibri" w:cs="Tahoma"/>
              <w:lang w:val="es-MX"/>
            </w:rPr>
            <w:t>0</w:t>
          </w:r>
          <w:r w:rsidR="003742FD">
            <w:rPr>
              <w:rFonts w:eastAsia="Calibri" w:cs="Tahoma"/>
              <w:lang w:val="es-MX"/>
            </w:rPr>
            <w:t>91</w:t>
          </w:r>
          <w:r>
            <w:rPr>
              <w:rFonts w:eastAsia="Calibri" w:cs="Tahoma"/>
              <w:lang w:val="es-MX"/>
            </w:rPr>
            <w:t>21/INFOEM/IP/RR/2022 y acumulados</w:t>
          </w:r>
        </w:p>
      </w:tc>
    </w:tr>
    <w:tr w:rsidR="00E03BDC" w:rsidRPr="00E152D8" w14:paraId="2992976D" w14:textId="77777777" w:rsidTr="00422577">
      <w:trPr>
        <w:trHeight w:val="273"/>
      </w:trPr>
      <w:tc>
        <w:tcPr>
          <w:tcW w:w="2410" w:type="dxa"/>
        </w:tcPr>
        <w:p w14:paraId="25507E5E" w14:textId="77777777" w:rsidR="00E03BDC" w:rsidRPr="00E152D8" w:rsidRDefault="005E735A"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14:paraId="1C0C93E6" w14:textId="77777777" w:rsidR="00E03BDC" w:rsidRPr="00051642" w:rsidRDefault="005E735A" w:rsidP="00E03BDC">
          <w:pPr>
            <w:tabs>
              <w:tab w:val="right" w:pos="8838"/>
            </w:tabs>
            <w:ind w:left="-28" w:right="-32"/>
            <w:rPr>
              <w:rFonts w:eastAsia="Calibri" w:cs="Tahoma"/>
              <w:lang w:val="es-MX"/>
            </w:rPr>
          </w:pPr>
          <w:r w:rsidRPr="00B04630">
            <w:rPr>
              <w:color w:val="000000"/>
            </w:rPr>
            <w:t>Sistema Municipal Para el Desarrollo Integral de la Familia de Metepec</w:t>
          </w:r>
        </w:p>
      </w:tc>
    </w:tr>
    <w:tr w:rsidR="00E03BDC" w:rsidRPr="00E152D8" w14:paraId="522EE46E" w14:textId="77777777" w:rsidTr="00422577">
      <w:trPr>
        <w:trHeight w:val="273"/>
      </w:trPr>
      <w:tc>
        <w:tcPr>
          <w:tcW w:w="2410" w:type="dxa"/>
        </w:tcPr>
        <w:p w14:paraId="77C80543" w14:textId="77777777" w:rsidR="00E03BDC" w:rsidRPr="00E152D8" w:rsidRDefault="005E735A" w:rsidP="00E03BDC">
          <w:pPr>
            <w:tabs>
              <w:tab w:val="right" w:pos="8838"/>
            </w:tabs>
            <w:ind w:right="-105"/>
            <w:rPr>
              <w:rFonts w:eastAsia="Calibri" w:cs="Tahoma"/>
              <w:b/>
              <w:lang w:val="es-MX"/>
            </w:rPr>
          </w:pPr>
          <w:r w:rsidRPr="00E152D8">
            <w:rPr>
              <w:rFonts w:eastAsia="Calibri" w:cs="Tahoma"/>
              <w:b/>
              <w:lang w:val="es-MX"/>
            </w:rPr>
            <w:t>Comisionado Ponente:</w:t>
          </w:r>
        </w:p>
      </w:tc>
      <w:tc>
        <w:tcPr>
          <w:tcW w:w="4394" w:type="dxa"/>
        </w:tcPr>
        <w:p w14:paraId="4F7EE548" w14:textId="77777777" w:rsidR="00E03BDC" w:rsidRPr="00E152D8" w:rsidRDefault="005E735A" w:rsidP="00E03BDC">
          <w:pPr>
            <w:tabs>
              <w:tab w:val="right" w:pos="8838"/>
            </w:tabs>
            <w:ind w:left="-28" w:right="-32"/>
            <w:rPr>
              <w:rFonts w:eastAsia="Calibri" w:cs="Tahoma"/>
              <w:b/>
              <w:lang w:val="es-MX"/>
            </w:rPr>
          </w:pPr>
          <w:r w:rsidRPr="00E152D8">
            <w:rPr>
              <w:rFonts w:eastAsia="Calibri" w:cs="Tahoma"/>
              <w:lang w:val="es-MX"/>
            </w:rPr>
            <w:t>Luis Gustavo Parra Noriega</w:t>
          </w:r>
        </w:p>
      </w:tc>
    </w:tr>
  </w:tbl>
  <w:p w14:paraId="6BFE31AA" w14:textId="77777777" w:rsidR="00E03BDC" w:rsidRDefault="00207033" w:rsidP="00E03BDC">
    <w:pPr>
      <w:pStyle w:val="Encabezado"/>
    </w:pPr>
    <w:r>
      <w:rPr>
        <w:noProof/>
      </w:rPr>
      <w:pict w14:anchorId="03504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5"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4254"/>
    </w:tblGrid>
    <w:tr w:rsidR="00E03BDC" w:rsidRPr="00E152D8" w14:paraId="3B1AB145" w14:textId="77777777" w:rsidTr="00422577">
      <w:trPr>
        <w:trHeight w:val="132"/>
      </w:trPr>
      <w:tc>
        <w:tcPr>
          <w:tcW w:w="2691" w:type="dxa"/>
        </w:tcPr>
        <w:p w14:paraId="23E8577B" w14:textId="77777777" w:rsidR="00E03BDC" w:rsidRPr="00E152D8" w:rsidRDefault="005E735A" w:rsidP="00E03BDC">
          <w:pPr>
            <w:tabs>
              <w:tab w:val="right" w:pos="8838"/>
            </w:tabs>
            <w:ind w:right="-105"/>
            <w:rPr>
              <w:rFonts w:eastAsia="Calibri" w:cs="Tahoma"/>
              <w:b/>
              <w:lang w:val="es-MX"/>
            </w:rPr>
          </w:pPr>
          <w:r w:rsidRPr="00E152D8">
            <w:rPr>
              <w:rFonts w:eastAsia="Calibri" w:cs="Tahoma"/>
              <w:b/>
              <w:lang w:val="es-MX"/>
            </w:rPr>
            <w:t>Recurso de Revisión:</w:t>
          </w:r>
        </w:p>
      </w:tc>
      <w:tc>
        <w:tcPr>
          <w:tcW w:w="4254" w:type="dxa"/>
        </w:tcPr>
        <w:p w14:paraId="2370D7FC" w14:textId="69F46AF3" w:rsidR="00E03BDC" w:rsidRPr="00051642" w:rsidRDefault="005E735A" w:rsidP="00E03BDC">
          <w:pPr>
            <w:tabs>
              <w:tab w:val="right" w:pos="8838"/>
            </w:tabs>
            <w:ind w:left="-111" w:right="-32"/>
            <w:rPr>
              <w:rFonts w:eastAsia="Calibri" w:cs="Tahoma"/>
            </w:rPr>
          </w:pPr>
          <w:r>
            <w:rPr>
              <w:rFonts w:eastAsia="Calibri" w:cs="Tahoma"/>
              <w:lang w:val="es-MX"/>
            </w:rPr>
            <w:t>0</w:t>
          </w:r>
          <w:r w:rsidR="003742FD">
            <w:rPr>
              <w:rFonts w:eastAsia="Calibri" w:cs="Tahoma"/>
              <w:lang w:val="es-MX"/>
            </w:rPr>
            <w:t>91</w:t>
          </w:r>
          <w:r>
            <w:rPr>
              <w:rFonts w:eastAsia="Calibri" w:cs="Tahoma"/>
              <w:lang w:val="es-MX"/>
            </w:rPr>
            <w:t>21/INFOEM/IP/RR/2022 y acumulados</w:t>
          </w:r>
        </w:p>
      </w:tc>
    </w:tr>
    <w:tr w:rsidR="00E03BDC" w:rsidRPr="00E152D8" w14:paraId="42076A45" w14:textId="77777777" w:rsidTr="00422577">
      <w:trPr>
        <w:trHeight w:val="132"/>
      </w:trPr>
      <w:tc>
        <w:tcPr>
          <w:tcW w:w="2691" w:type="dxa"/>
        </w:tcPr>
        <w:p w14:paraId="0A0F6BED" w14:textId="77777777" w:rsidR="00E03BDC" w:rsidRPr="00E152D8" w:rsidRDefault="005E735A" w:rsidP="00E03BDC">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4" w:type="dxa"/>
        </w:tcPr>
        <w:p w14:paraId="0CAC1DFF" w14:textId="77777777" w:rsidR="00E03BDC" w:rsidRPr="00E152D8" w:rsidRDefault="00207033" w:rsidP="00E03BDC">
          <w:pPr>
            <w:tabs>
              <w:tab w:val="right" w:pos="8838"/>
            </w:tabs>
            <w:ind w:left="-111" w:right="-109"/>
            <w:rPr>
              <w:rFonts w:eastAsia="Calibri" w:cs="Tahoma"/>
              <w:lang w:val="es-MX"/>
            </w:rPr>
          </w:pPr>
        </w:p>
      </w:tc>
    </w:tr>
    <w:tr w:rsidR="00E03BDC" w:rsidRPr="00E152D8" w14:paraId="29FB2B3E" w14:textId="77777777" w:rsidTr="00422577">
      <w:trPr>
        <w:trHeight w:val="261"/>
      </w:trPr>
      <w:tc>
        <w:tcPr>
          <w:tcW w:w="2691" w:type="dxa"/>
        </w:tcPr>
        <w:p w14:paraId="3184C078" w14:textId="77777777" w:rsidR="00E03BDC" w:rsidRPr="00E152D8" w:rsidRDefault="005E735A"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4" w:type="dxa"/>
        </w:tcPr>
        <w:p w14:paraId="4CD8888B" w14:textId="77777777" w:rsidR="00E03BDC" w:rsidRPr="009773F1" w:rsidRDefault="005E735A" w:rsidP="00E03BDC">
          <w:pPr>
            <w:tabs>
              <w:tab w:val="right" w:pos="8838"/>
            </w:tabs>
            <w:ind w:left="-111" w:right="-32"/>
            <w:rPr>
              <w:rFonts w:eastAsia="Calibri" w:cs="Tahoma"/>
              <w:lang w:val="es-MX"/>
            </w:rPr>
          </w:pPr>
          <w:r w:rsidRPr="009773F1">
            <w:rPr>
              <w:color w:val="000000"/>
            </w:rPr>
            <w:t>Sistema Municipal Para el Desarrollo Integral de la Familia de Metepec</w:t>
          </w:r>
        </w:p>
      </w:tc>
    </w:tr>
    <w:tr w:rsidR="00E03BDC" w:rsidRPr="00E152D8" w14:paraId="5A9543DA" w14:textId="77777777" w:rsidTr="00422577">
      <w:trPr>
        <w:trHeight w:val="261"/>
      </w:trPr>
      <w:tc>
        <w:tcPr>
          <w:tcW w:w="2691" w:type="dxa"/>
        </w:tcPr>
        <w:p w14:paraId="23B6AED6" w14:textId="77777777" w:rsidR="00E03BDC" w:rsidRPr="00E152D8" w:rsidRDefault="005E735A" w:rsidP="00E03BDC">
          <w:pPr>
            <w:tabs>
              <w:tab w:val="right" w:pos="8838"/>
            </w:tabs>
            <w:ind w:right="-105"/>
            <w:rPr>
              <w:rFonts w:eastAsia="Calibri" w:cs="Tahoma"/>
              <w:b/>
              <w:lang w:val="es-MX"/>
            </w:rPr>
          </w:pPr>
          <w:r w:rsidRPr="00E152D8">
            <w:rPr>
              <w:rFonts w:eastAsia="Calibri" w:cs="Tahoma"/>
              <w:b/>
              <w:lang w:val="es-MX"/>
            </w:rPr>
            <w:t>Comisionado Ponente:</w:t>
          </w:r>
        </w:p>
      </w:tc>
      <w:tc>
        <w:tcPr>
          <w:tcW w:w="4254" w:type="dxa"/>
        </w:tcPr>
        <w:p w14:paraId="325DFBE5" w14:textId="77777777" w:rsidR="00E03BDC" w:rsidRPr="00E152D8" w:rsidRDefault="005E735A" w:rsidP="00E03BDC">
          <w:pPr>
            <w:tabs>
              <w:tab w:val="right" w:pos="8838"/>
            </w:tabs>
            <w:ind w:left="-111" w:right="-32"/>
            <w:rPr>
              <w:rFonts w:eastAsia="Calibri" w:cs="Tahoma"/>
              <w:b/>
              <w:lang w:val="es-MX"/>
            </w:rPr>
          </w:pPr>
          <w:r w:rsidRPr="00E152D8">
            <w:rPr>
              <w:rFonts w:eastAsia="Calibri" w:cs="Tahoma"/>
              <w:lang w:val="es-MX"/>
            </w:rPr>
            <w:t>Luis Gustavo Parra Noriega</w:t>
          </w:r>
        </w:p>
      </w:tc>
    </w:tr>
  </w:tbl>
  <w:p w14:paraId="2B58DCDC" w14:textId="77777777" w:rsidR="00E03BDC" w:rsidRDefault="00207033" w:rsidP="00E03BDC">
    <w:pPr>
      <w:pStyle w:val="Encabezado"/>
      <w:tabs>
        <w:tab w:val="left" w:pos="5812"/>
      </w:tabs>
    </w:pPr>
    <w:r>
      <w:rPr>
        <w:noProof/>
      </w:rPr>
      <w:pict w14:anchorId="3AFA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55pt;margin-top:-125.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435"/>
    <w:multiLevelType w:val="hybridMultilevel"/>
    <w:tmpl w:val="6C28A1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665A6E"/>
    <w:multiLevelType w:val="hybridMultilevel"/>
    <w:tmpl w:val="0C6AB0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742D31"/>
    <w:multiLevelType w:val="hybridMultilevel"/>
    <w:tmpl w:val="E1921F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965167C"/>
    <w:multiLevelType w:val="hybridMultilevel"/>
    <w:tmpl w:val="A3C43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6779773">
    <w:abstractNumId w:val="8"/>
  </w:num>
  <w:num w:numId="2" w16cid:durableId="512838221">
    <w:abstractNumId w:val="11"/>
  </w:num>
  <w:num w:numId="3" w16cid:durableId="845637672">
    <w:abstractNumId w:val="1"/>
  </w:num>
  <w:num w:numId="4" w16cid:durableId="866721645">
    <w:abstractNumId w:val="4"/>
    <w:lvlOverride w:ilvl="0">
      <w:startOverride w:val="1"/>
    </w:lvlOverride>
    <w:lvlOverride w:ilvl="1"/>
    <w:lvlOverride w:ilvl="2"/>
    <w:lvlOverride w:ilvl="3"/>
    <w:lvlOverride w:ilvl="4"/>
    <w:lvlOverride w:ilvl="5"/>
    <w:lvlOverride w:ilvl="6"/>
    <w:lvlOverride w:ilvl="7"/>
    <w:lvlOverride w:ilvl="8"/>
  </w:num>
  <w:num w:numId="5" w16cid:durableId="82919809">
    <w:abstractNumId w:val="9"/>
  </w:num>
  <w:num w:numId="6" w16cid:durableId="1157453626">
    <w:abstractNumId w:val="5"/>
  </w:num>
  <w:num w:numId="7" w16cid:durableId="41681377">
    <w:abstractNumId w:val="2"/>
  </w:num>
  <w:num w:numId="8" w16cid:durableId="1329869323">
    <w:abstractNumId w:val="6"/>
  </w:num>
  <w:num w:numId="9" w16cid:durableId="1824006955">
    <w:abstractNumId w:val="3"/>
  </w:num>
  <w:num w:numId="10" w16cid:durableId="1510634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845854">
    <w:abstractNumId w:val="7"/>
  </w:num>
  <w:num w:numId="12" w16cid:durableId="901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FD"/>
    <w:rsid w:val="00063211"/>
    <w:rsid w:val="0006663C"/>
    <w:rsid w:val="000A5AAF"/>
    <w:rsid w:val="00124069"/>
    <w:rsid w:val="00124577"/>
    <w:rsid w:val="001B1636"/>
    <w:rsid w:val="001D353A"/>
    <w:rsid w:val="00207033"/>
    <w:rsid w:val="002516CE"/>
    <w:rsid w:val="00270613"/>
    <w:rsid w:val="002769DB"/>
    <w:rsid w:val="0028319F"/>
    <w:rsid w:val="00285EA3"/>
    <w:rsid w:val="002A6E3F"/>
    <w:rsid w:val="002E779B"/>
    <w:rsid w:val="003621E7"/>
    <w:rsid w:val="003742FD"/>
    <w:rsid w:val="003C7235"/>
    <w:rsid w:val="004609BD"/>
    <w:rsid w:val="00492135"/>
    <w:rsid w:val="00495134"/>
    <w:rsid w:val="004C585A"/>
    <w:rsid w:val="004F6F16"/>
    <w:rsid w:val="00510F85"/>
    <w:rsid w:val="005540D8"/>
    <w:rsid w:val="00575419"/>
    <w:rsid w:val="005A2034"/>
    <w:rsid w:val="005C2A00"/>
    <w:rsid w:val="005E735A"/>
    <w:rsid w:val="00627762"/>
    <w:rsid w:val="006478D5"/>
    <w:rsid w:val="00654EB1"/>
    <w:rsid w:val="006B49B2"/>
    <w:rsid w:val="00714281"/>
    <w:rsid w:val="00732704"/>
    <w:rsid w:val="00751782"/>
    <w:rsid w:val="00765554"/>
    <w:rsid w:val="008358C8"/>
    <w:rsid w:val="00842357"/>
    <w:rsid w:val="008623F6"/>
    <w:rsid w:val="008C76F2"/>
    <w:rsid w:val="00900439"/>
    <w:rsid w:val="00912DBE"/>
    <w:rsid w:val="00922CCF"/>
    <w:rsid w:val="009C126A"/>
    <w:rsid w:val="009E01AC"/>
    <w:rsid w:val="009E079E"/>
    <w:rsid w:val="009E1A02"/>
    <w:rsid w:val="00A8273D"/>
    <w:rsid w:val="00AC4C4C"/>
    <w:rsid w:val="00B503B2"/>
    <w:rsid w:val="00B53DD7"/>
    <w:rsid w:val="00B6724F"/>
    <w:rsid w:val="00B71489"/>
    <w:rsid w:val="00B763EF"/>
    <w:rsid w:val="00BA575D"/>
    <w:rsid w:val="00BC653F"/>
    <w:rsid w:val="00BD6267"/>
    <w:rsid w:val="00BE11D3"/>
    <w:rsid w:val="00BE6A2A"/>
    <w:rsid w:val="00BF0F60"/>
    <w:rsid w:val="00C07D64"/>
    <w:rsid w:val="00C55C39"/>
    <w:rsid w:val="00CA3E06"/>
    <w:rsid w:val="00D00C4F"/>
    <w:rsid w:val="00D07F90"/>
    <w:rsid w:val="00D35667"/>
    <w:rsid w:val="00D64BF8"/>
    <w:rsid w:val="00D8795E"/>
    <w:rsid w:val="00DC5D52"/>
    <w:rsid w:val="00E05A1C"/>
    <w:rsid w:val="00E15949"/>
    <w:rsid w:val="00E80C83"/>
    <w:rsid w:val="00EA234E"/>
    <w:rsid w:val="00EA54FC"/>
    <w:rsid w:val="00EE5ACD"/>
    <w:rsid w:val="00F0388B"/>
    <w:rsid w:val="00F42068"/>
    <w:rsid w:val="00FD0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D6F8"/>
  <w15:chartTrackingRefBased/>
  <w15:docId w15:val="{4CCEE10E-D26A-449E-BEFF-B41F9B8A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2FD"/>
    <w:rPr>
      <w:rFonts w:ascii="Palatino Linotype" w:hAnsi="Palatino Linotype"/>
      <w:color w:val="000000" w:themeColor="text1"/>
    </w:rPr>
  </w:style>
  <w:style w:type="paragraph" w:styleId="Piedepgina">
    <w:name w:val="footer"/>
    <w:basedOn w:val="Normal"/>
    <w:link w:val="PiedepginaCar"/>
    <w:uiPriority w:val="99"/>
    <w:unhideWhenUsed/>
    <w:rsid w:val="00374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2FD"/>
    <w:rPr>
      <w:rFonts w:ascii="Palatino Linotype" w:hAnsi="Palatino Linotype"/>
      <w:color w:val="000000" w:themeColor="text1"/>
    </w:rPr>
  </w:style>
  <w:style w:type="table" w:styleId="Tablaconcuadrcula">
    <w:name w:val="Table Grid"/>
    <w:basedOn w:val="Tablanormal"/>
    <w:uiPriority w:val="39"/>
    <w:qFormat/>
    <w:rsid w:val="003742F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2F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3742FD"/>
    <w:rPr>
      <w:rFonts w:ascii="Palatino Linotype" w:hAnsi="Palatino Linotype"/>
      <w:color w:val="000000" w:themeColor="text1"/>
    </w:rPr>
  </w:style>
  <w:style w:type="character" w:styleId="Hipervnculo">
    <w:name w:val="Hyperlink"/>
    <w:basedOn w:val="Fuentedeprrafopredeter"/>
    <w:uiPriority w:val="99"/>
    <w:unhideWhenUsed/>
    <w:rsid w:val="003742FD"/>
    <w:rPr>
      <w:color w:val="0000FF"/>
      <w:u w:val="single"/>
    </w:rPr>
  </w:style>
  <w:style w:type="character" w:styleId="Mencinsinresolver">
    <w:name w:val="Unresolved Mention"/>
    <w:basedOn w:val="Fuentedeprrafopredeter"/>
    <w:uiPriority w:val="99"/>
    <w:semiHidden/>
    <w:unhideWhenUsed/>
    <w:rsid w:val="004F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805">
      <w:bodyDiv w:val="1"/>
      <w:marLeft w:val="0"/>
      <w:marRight w:val="0"/>
      <w:marTop w:val="0"/>
      <w:marBottom w:val="0"/>
      <w:divBdr>
        <w:top w:val="none" w:sz="0" w:space="0" w:color="auto"/>
        <w:left w:val="none" w:sz="0" w:space="0" w:color="auto"/>
        <w:bottom w:val="none" w:sz="0" w:space="0" w:color="auto"/>
        <w:right w:val="none" w:sz="0" w:space="0" w:color="auto"/>
      </w:divBdr>
    </w:div>
    <w:div w:id="20936580">
      <w:bodyDiv w:val="1"/>
      <w:marLeft w:val="0"/>
      <w:marRight w:val="0"/>
      <w:marTop w:val="0"/>
      <w:marBottom w:val="0"/>
      <w:divBdr>
        <w:top w:val="none" w:sz="0" w:space="0" w:color="auto"/>
        <w:left w:val="none" w:sz="0" w:space="0" w:color="auto"/>
        <w:bottom w:val="none" w:sz="0" w:space="0" w:color="auto"/>
        <w:right w:val="none" w:sz="0" w:space="0" w:color="auto"/>
      </w:divBdr>
    </w:div>
    <w:div w:id="48116611">
      <w:bodyDiv w:val="1"/>
      <w:marLeft w:val="0"/>
      <w:marRight w:val="0"/>
      <w:marTop w:val="0"/>
      <w:marBottom w:val="0"/>
      <w:divBdr>
        <w:top w:val="none" w:sz="0" w:space="0" w:color="auto"/>
        <w:left w:val="none" w:sz="0" w:space="0" w:color="auto"/>
        <w:bottom w:val="none" w:sz="0" w:space="0" w:color="auto"/>
        <w:right w:val="none" w:sz="0" w:space="0" w:color="auto"/>
      </w:divBdr>
    </w:div>
    <w:div w:id="57673097">
      <w:bodyDiv w:val="1"/>
      <w:marLeft w:val="0"/>
      <w:marRight w:val="0"/>
      <w:marTop w:val="0"/>
      <w:marBottom w:val="0"/>
      <w:divBdr>
        <w:top w:val="none" w:sz="0" w:space="0" w:color="auto"/>
        <w:left w:val="none" w:sz="0" w:space="0" w:color="auto"/>
        <w:bottom w:val="none" w:sz="0" w:space="0" w:color="auto"/>
        <w:right w:val="none" w:sz="0" w:space="0" w:color="auto"/>
      </w:divBdr>
    </w:div>
    <w:div w:id="95639121">
      <w:bodyDiv w:val="1"/>
      <w:marLeft w:val="0"/>
      <w:marRight w:val="0"/>
      <w:marTop w:val="0"/>
      <w:marBottom w:val="0"/>
      <w:divBdr>
        <w:top w:val="none" w:sz="0" w:space="0" w:color="auto"/>
        <w:left w:val="none" w:sz="0" w:space="0" w:color="auto"/>
        <w:bottom w:val="none" w:sz="0" w:space="0" w:color="auto"/>
        <w:right w:val="none" w:sz="0" w:space="0" w:color="auto"/>
      </w:divBdr>
    </w:div>
    <w:div w:id="118304005">
      <w:bodyDiv w:val="1"/>
      <w:marLeft w:val="0"/>
      <w:marRight w:val="0"/>
      <w:marTop w:val="0"/>
      <w:marBottom w:val="0"/>
      <w:divBdr>
        <w:top w:val="none" w:sz="0" w:space="0" w:color="auto"/>
        <w:left w:val="none" w:sz="0" w:space="0" w:color="auto"/>
        <w:bottom w:val="none" w:sz="0" w:space="0" w:color="auto"/>
        <w:right w:val="none" w:sz="0" w:space="0" w:color="auto"/>
      </w:divBdr>
    </w:div>
    <w:div w:id="138039616">
      <w:bodyDiv w:val="1"/>
      <w:marLeft w:val="0"/>
      <w:marRight w:val="0"/>
      <w:marTop w:val="0"/>
      <w:marBottom w:val="0"/>
      <w:divBdr>
        <w:top w:val="none" w:sz="0" w:space="0" w:color="auto"/>
        <w:left w:val="none" w:sz="0" w:space="0" w:color="auto"/>
        <w:bottom w:val="none" w:sz="0" w:space="0" w:color="auto"/>
        <w:right w:val="none" w:sz="0" w:space="0" w:color="auto"/>
      </w:divBdr>
    </w:div>
    <w:div w:id="138111659">
      <w:bodyDiv w:val="1"/>
      <w:marLeft w:val="0"/>
      <w:marRight w:val="0"/>
      <w:marTop w:val="0"/>
      <w:marBottom w:val="0"/>
      <w:divBdr>
        <w:top w:val="none" w:sz="0" w:space="0" w:color="auto"/>
        <w:left w:val="none" w:sz="0" w:space="0" w:color="auto"/>
        <w:bottom w:val="none" w:sz="0" w:space="0" w:color="auto"/>
        <w:right w:val="none" w:sz="0" w:space="0" w:color="auto"/>
      </w:divBdr>
    </w:div>
    <w:div w:id="148639082">
      <w:bodyDiv w:val="1"/>
      <w:marLeft w:val="0"/>
      <w:marRight w:val="0"/>
      <w:marTop w:val="0"/>
      <w:marBottom w:val="0"/>
      <w:divBdr>
        <w:top w:val="none" w:sz="0" w:space="0" w:color="auto"/>
        <w:left w:val="none" w:sz="0" w:space="0" w:color="auto"/>
        <w:bottom w:val="none" w:sz="0" w:space="0" w:color="auto"/>
        <w:right w:val="none" w:sz="0" w:space="0" w:color="auto"/>
      </w:divBdr>
    </w:div>
    <w:div w:id="161748129">
      <w:bodyDiv w:val="1"/>
      <w:marLeft w:val="0"/>
      <w:marRight w:val="0"/>
      <w:marTop w:val="0"/>
      <w:marBottom w:val="0"/>
      <w:divBdr>
        <w:top w:val="none" w:sz="0" w:space="0" w:color="auto"/>
        <w:left w:val="none" w:sz="0" w:space="0" w:color="auto"/>
        <w:bottom w:val="none" w:sz="0" w:space="0" w:color="auto"/>
        <w:right w:val="none" w:sz="0" w:space="0" w:color="auto"/>
      </w:divBdr>
    </w:div>
    <w:div w:id="164714985">
      <w:bodyDiv w:val="1"/>
      <w:marLeft w:val="0"/>
      <w:marRight w:val="0"/>
      <w:marTop w:val="0"/>
      <w:marBottom w:val="0"/>
      <w:divBdr>
        <w:top w:val="none" w:sz="0" w:space="0" w:color="auto"/>
        <w:left w:val="none" w:sz="0" w:space="0" w:color="auto"/>
        <w:bottom w:val="none" w:sz="0" w:space="0" w:color="auto"/>
        <w:right w:val="none" w:sz="0" w:space="0" w:color="auto"/>
      </w:divBdr>
    </w:div>
    <w:div w:id="200944585">
      <w:bodyDiv w:val="1"/>
      <w:marLeft w:val="0"/>
      <w:marRight w:val="0"/>
      <w:marTop w:val="0"/>
      <w:marBottom w:val="0"/>
      <w:divBdr>
        <w:top w:val="none" w:sz="0" w:space="0" w:color="auto"/>
        <w:left w:val="none" w:sz="0" w:space="0" w:color="auto"/>
        <w:bottom w:val="none" w:sz="0" w:space="0" w:color="auto"/>
        <w:right w:val="none" w:sz="0" w:space="0" w:color="auto"/>
      </w:divBdr>
    </w:div>
    <w:div w:id="220336366">
      <w:bodyDiv w:val="1"/>
      <w:marLeft w:val="0"/>
      <w:marRight w:val="0"/>
      <w:marTop w:val="0"/>
      <w:marBottom w:val="0"/>
      <w:divBdr>
        <w:top w:val="none" w:sz="0" w:space="0" w:color="auto"/>
        <w:left w:val="none" w:sz="0" w:space="0" w:color="auto"/>
        <w:bottom w:val="none" w:sz="0" w:space="0" w:color="auto"/>
        <w:right w:val="none" w:sz="0" w:space="0" w:color="auto"/>
      </w:divBdr>
    </w:div>
    <w:div w:id="220673541">
      <w:bodyDiv w:val="1"/>
      <w:marLeft w:val="0"/>
      <w:marRight w:val="0"/>
      <w:marTop w:val="0"/>
      <w:marBottom w:val="0"/>
      <w:divBdr>
        <w:top w:val="none" w:sz="0" w:space="0" w:color="auto"/>
        <w:left w:val="none" w:sz="0" w:space="0" w:color="auto"/>
        <w:bottom w:val="none" w:sz="0" w:space="0" w:color="auto"/>
        <w:right w:val="none" w:sz="0" w:space="0" w:color="auto"/>
      </w:divBdr>
    </w:div>
    <w:div w:id="224224981">
      <w:bodyDiv w:val="1"/>
      <w:marLeft w:val="0"/>
      <w:marRight w:val="0"/>
      <w:marTop w:val="0"/>
      <w:marBottom w:val="0"/>
      <w:divBdr>
        <w:top w:val="none" w:sz="0" w:space="0" w:color="auto"/>
        <w:left w:val="none" w:sz="0" w:space="0" w:color="auto"/>
        <w:bottom w:val="none" w:sz="0" w:space="0" w:color="auto"/>
        <w:right w:val="none" w:sz="0" w:space="0" w:color="auto"/>
      </w:divBdr>
    </w:div>
    <w:div w:id="225842508">
      <w:bodyDiv w:val="1"/>
      <w:marLeft w:val="0"/>
      <w:marRight w:val="0"/>
      <w:marTop w:val="0"/>
      <w:marBottom w:val="0"/>
      <w:divBdr>
        <w:top w:val="none" w:sz="0" w:space="0" w:color="auto"/>
        <w:left w:val="none" w:sz="0" w:space="0" w:color="auto"/>
        <w:bottom w:val="none" w:sz="0" w:space="0" w:color="auto"/>
        <w:right w:val="none" w:sz="0" w:space="0" w:color="auto"/>
      </w:divBdr>
    </w:div>
    <w:div w:id="231043284">
      <w:bodyDiv w:val="1"/>
      <w:marLeft w:val="0"/>
      <w:marRight w:val="0"/>
      <w:marTop w:val="0"/>
      <w:marBottom w:val="0"/>
      <w:divBdr>
        <w:top w:val="none" w:sz="0" w:space="0" w:color="auto"/>
        <w:left w:val="none" w:sz="0" w:space="0" w:color="auto"/>
        <w:bottom w:val="none" w:sz="0" w:space="0" w:color="auto"/>
        <w:right w:val="none" w:sz="0" w:space="0" w:color="auto"/>
      </w:divBdr>
    </w:div>
    <w:div w:id="256603256">
      <w:bodyDiv w:val="1"/>
      <w:marLeft w:val="0"/>
      <w:marRight w:val="0"/>
      <w:marTop w:val="0"/>
      <w:marBottom w:val="0"/>
      <w:divBdr>
        <w:top w:val="none" w:sz="0" w:space="0" w:color="auto"/>
        <w:left w:val="none" w:sz="0" w:space="0" w:color="auto"/>
        <w:bottom w:val="none" w:sz="0" w:space="0" w:color="auto"/>
        <w:right w:val="none" w:sz="0" w:space="0" w:color="auto"/>
      </w:divBdr>
    </w:div>
    <w:div w:id="261112495">
      <w:bodyDiv w:val="1"/>
      <w:marLeft w:val="0"/>
      <w:marRight w:val="0"/>
      <w:marTop w:val="0"/>
      <w:marBottom w:val="0"/>
      <w:divBdr>
        <w:top w:val="none" w:sz="0" w:space="0" w:color="auto"/>
        <w:left w:val="none" w:sz="0" w:space="0" w:color="auto"/>
        <w:bottom w:val="none" w:sz="0" w:space="0" w:color="auto"/>
        <w:right w:val="none" w:sz="0" w:space="0" w:color="auto"/>
      </w:divBdr>
    </w:div>
    <w:div w:id="294726822">
      <w:bodyDiv w:val="1"/>
      <w:marLeft w:val="0"/>
      <w:marRight w:val="0"/>
      <w:marTop w:val="0"/>
      <w:marBottom w:val="0"/>
      <w:divBdr>
        <w:top w:val="none" w:sz="0" w:space="0" w:color="auto"/>
        <w:left w:val="none" w:sz="0" w:space="0" w:color="auto"/>
        <w:bottom w:val="none" w:sz="0" w:space="0" w:color="auto"/>
        <w:right w:val="none" w:sz="0" w:space="0" w:color="auto"/>
      </w:divBdr>
    </w:div>
    <w:div w:id="341511473">
      <w:bodyDiv w:val="1"/>
      <w:marLeft w:val="0"/>
      <w:marRight w:val="0"/>
      <w:marTop w:val="0"/>
      <w:marBottom w:val="0"/>
      <w:divBdr>
        <w:top w:val="none" w:sz="0" w:space="0" w:color="auto"/>
        <w:left w:val="none" w:sz="0" w:space="0" w:color="auto"/>
        <w:bottom w:val="none" w:sz="0" w:space="0" w:color="auto"/>
        <w:right w:val="none" w:sz="0" w:space="0" w:color="auto"/>
      </w:divBdr>
    </w:div>
    <w:div w:id="344484512">
      <w:bodyDiv w:val="1"/>
      <w:marLeft w:val="0"/>
      <w:marRight w:val="0"/>
      <w:marTop w:val="0"/>
      <w:marBottom w:val="0"/>
      <w:divBdr>
        <w:top w:val="none" w:sz="0" w:space="0" w:color="auto"/>
        <w:left w:val="none" w:sz="0" w:space="0" w:color="auto"/>
        <w:bottom w:val="none" w:sz="0" w:space="0" w:color="auto"/>
        <w:right w:val="none" w:sz="0" w:space="0" w:color="auto"/>
      </w:divBdr>
    </w:div>
    <w:div w:id="410662707">
      <w:bodyDiv w:val="1"/>
      <w:marLeft w:val="0"/>
      <w:marRight w:val="0"/>
      <w:marTop w:val="0"/>
      <w:marBottom w:val="0"/>
      <w:divBdr>
        <w:top w:val="none" w:sz="0" w:space="0" w:color="auto"/>
        <w:left w:val="none" w:sz="0" w:space="0" w:color="auto"/>
        <w:bottom w:val="none" w:sz="0" w:space="0" w:color="auto"/>
        <w:right w:val="none" w:sz="0" w:space="0" w:color="auto"/>
      </w:divBdr>
    </w:div>
    <w:div w:id="474950974">
      <w:bodyDiv w:val="1"/>
      <w:marLeft w:val="0"/>
      <w:marRight w:val="0"/>
      <w:marTop w:val="0"/>
      <w:marBottom w:val="0"/>
      <w:divBdr>
        <w:top w:val="none" w:sz="0" w:space="0" w:color="auto"/>
        <w:left w:val="none" w:sz="0" w:space="0" w:color="auto"/>
        <w:bottom w:val="none" w:sz="0" w:space="0" w:color="auto"/>
        <w:right w:val="none" w:sz="0" w:space="0" w:color="auto"/>
      </w:divBdr>
    </w:div>
    <w:div w:id="494763055">
      <w:bodyDiv w:val="1"/>
      <w:marLeft w:val="0"/>
      <w:marRight w:val="0"/>
      <w:marTop w:val="0"/>
      <w:marBottom w:val="0"/>
      <w:divBdr>
        <w:top w:val="none" w:sz="0" w:space="0" w:color="auto"/>
        <w:left w:val="none" w:sz="0" w:space="0" w:color="auto"/>
        <w:bottom w:val="none" w:sz="0" w:space="0" w:color="auto"/>
        <w:right w:val="none" w:sz="0" w:space="0" w:color="auto"/>
      </w:divBdr>
    </w:div>
    <w:div w:id="564729795">
      <w:bodyDiv w:val="1"/>
      <w:marLeft w:val="0"/>
      <w:marRight w:val="0"/>
      <w:marTop w:val="0"/>
      <w:marBottom w:val="0"/>
      <w:divBdr>
        <w:top w:val="none" w:sz="0" w:space="0" w:color="auto"/>
        <w:left w:val="none" w:sz="0" w:space="0" w:color="auto"/>
        <w:bottom w:val="none" w:sz="0" w:space="0" w:color="auto"/>
        <w:right w:val="none" w:sz="0" w:space="0" w:color="auto"/>
      </w:divBdr>
    </w:div>
    <w:div w:id="568349974">
      <w:bodyDiv w:val="1"/>
      <w:marLeft w:val="0"/>
      <w:marRight w:val="0"/>
      <w:marTop w:val="0"/>
      <w:marBottom w:val="0"/>
      <w:divBdr>
        <w:top w:val="none" w:sz="0" w:space="0" w:color="auto"/>
        <w:left w:val="none" w:sz="0" w:space="0" w:color="auto"/>
        <w:bottom w:val="none" w:sz="0" w:space="0" w:color="auto"/>
        <w:right w:val="none" w:sz="0" w:space="0" w:color="auto"/>
      </w:divBdr>
    </w:div>
    <w:div w:id="592014248">
      <w:bodyDiv w:val="1"/>
      <w:marLeft w:val="0"/>
      <w:marRight w:val="0"/>
      <w:marTop w:val="0"/>
      <w:marBottom w:val="0"/>
      <w:divBdr>
        <w:top w:val="none" w:sz="0" w:space="0" w:color="auto"/>
        <w:left w:val="none" w:sz="0" w:space="0" w:color="auto"/>
        <w:bottom w:val="none" w:sz="0" w:space="0" w:color="auto"/>
        <w:right w:val="none" w:sz="0" w:space="0" w:color="auto"/>
      </w:divBdr>
    </w:div>
    <w:div w:id="631063148">
      <w:bodyDiv w:val="1"/>
      <w:marLeft w:val="0"/>
      <w:marRight w:val="0"/>
      <w:marTop w:val="0"/>
      <w:marBottom w:val="0"/>
      <w:divBdr>
        <w:top w:val="none" w:sz="0" w:space="0" w:color="auto"/>
        <w:left w:val="none" w:sz="0" w:space="0" w:color="auto"/>
        <w:bottom w:val="none" w:sz="0" w:space="0" w:color="auto"/>
        <w:right w:val="none" w:sz="0" w:space="0" w:color="auto"/>
      </w:divBdr>
    </w:div>
    <w:div w:id="651830209">
      <w:bodyDiv w:val="1"/>
      <w:marLeft w:val="0"/>
      <w:marRight w:val="0"/>
      <w:marTop w:val="0"/>
      <w:marBottom w:val="0"/>
      <w:divBdr>
        <w:top w:val="none" w:sz="0" w:space="0" w:color="auto"/>
        <w:left w:val="none" w:sz="0" w:space="0" w:color="auto"/>
        <w:bottom w:val="none" w:sz="0" w:space="0" w:color="auto"/>
        <w:right w:val="none" w:sz="0" w:space="0" w:color="auto"/>
      </w:divBdr>
    </w:div>
    <w:div w:id="655962262">
      <w:bodyDiv w:val="1"/>
      <w:marLeft w:val="0"/>
      <w:marRight w:val="0"/>
      <w:marTop w:val="0"/>
      <w:marBottom w:val="0"/>
      <w:divBdr>
        <w:top w:val="none" w:sz="0" w:space="0" w:color="auto"/>
        <w:left w:val="none" w:sz="0" w:space="0" w:color="auto"/>
        <w:bottom w:val="none" w:sz="0" w:space="0" w:color="auto"/>
        <w:right w:val="none" w:sz="0" w:space="0" w:color="auto"/>
      </w:divBdr>
    </w:div>
    <w:div w:id="694427752">
      <w:bodyDiv w:val="1"/>
      <w:marLeft w:val="0"/>
      <w:marRight w:val="0"/>
      <w:marTop w:val="0"/>
      <w:marBottom w:val="0"/>
      <w:divBdr>
        <w:top w:val="none" w:sz="0" w:space="0" w:color="auto"/>
        <w:left w:val="none" w:sz="0" w:space="0" w:color="auto"/>
        <w:bottom w:val="none" w:sz="0" w:space="0" w:color="auto"/>
        <w:right w:val="none" w:sz="0" w:space="0" w:color="auto"/>
      </w:divBdr>
    </w:div>
    <w:div w:id="712268385">
      <w:bodyDiv w:val="1"/>
      <w:marLeft w:val="0"/>
      <w:marRight w:val="0"/>
      <w:marTop w:val="0"/>
      <w:marBottom w:val="0"/>
      <w:divBdr>
        <w:top w:val="none" w:sz="0" w:space="0" w:color="auto"/>
        <w:left w:val="none" w:sz="0" w:space="0" w:color="auto"/>
        <w:bottom w:val="none" w:sz="0" w:space="0" w:color="auto"/>
        <w:right w:val="none" w:sz="0" w:space="0" w:color="auto"/>
      </w:divBdr>
    </w:div>
    <w:div w:id="785463326">
      <w:bodyDiv w:val="1"/>
      <w:marLeft w:val="0"/>
      <w:marRight w:val="0"/>
      <w:marTop w:val="0"/>
      <w:marBottom w:val="0"/>
      <w:divBdr>
        <w:top w:val="none" w:sz="0" w:space="0" w:color="auto"/>
        <w:left w:val="none" w:sz="0" w:space="0" w:color="auto"/>
        <w:bottom w:val="none" w:sz="0" w:space="0" w:color="auto"/>
        <w:right w:val="none" w:sz="0" w:space="0" w:color="auto"/>
      </w:divBdr>
    </w:div>
    <w:div w:id="790133549">
      <w:bodyDiv w:val="1"/>
      <w:marLeft w:val="0"/>
      <w:marRight w:val="0"/>
      <w:marTop w:val="0"/>
      <w:marBottom w:val="0"/>
      <w:divBdr>
        <w:top w:val="none" w:sz="0" w:space="0" w:color="auto"/>
        <w:left w:val="none" w:sz="0" w:space="0" w:color="auto"/>
        <w:bottom w:val="none" w:sz="0" w:space="0" w:color="auto"/>
        <w:right w:val="none" w:sz="0" w:space="0" w:color="auto"/>
      </w:divBdr>
    </w:div>
    <w:div w:id="817069501">
      <w:bodyDiv w:val="1"/>
      <w:marLeft w:val="0"/>
      <w:marRight w:val="0"/>
      <w:marTop w:val="0"/>
      <w:marBottom w:val="0"/>
      <w:divBdr>
        <w:top w:val="none" w:sz="0" w:space="0" w:color="auto"/>
        <w:left w:val="none" w:sz="0" w:space="0" w:color="auto"/>
        <w:bottom w:val="none" w:sz="0" w:space="0" w:color="auto"/>
        <w:right w:val="none" w:sz="0" w:space="0" w:color="auto"/>
      </w:divBdr>
    </w:div>
    <w:div w:id="850217774">
      <w:bodyDiv w:val="1"/>
      <w:marLeft w:val="0"/>
      <w:marRight w:val="0"/>
      <w:marTop w:val="0"/>
      <w:marBottom w:val="0"/>
      <w:divBdr>
        <w:top w:val="none" w:sz="0" w:space="0" w:color="auto"/>
        <w:left w:val="none" w:sz="0" w:space="0" w:color="auto"/>
        <w:bottom w:val="none" w:sz="0" w:space="0" w:color="auto"/>
        <w:right w:val="none" w:sz="0" w:space="0" w:color="auto"/>
      </w:divBdr>
    </w:div>
    <w:div w:id="869952867">
      <w:bodyDiv w:val="1"/>
      <w:marLeft w:val="0"/>
      <w:marRight w:val="0"/>
      <w:marTop w:val="0"/>
      <w:marBottom w:val="0"/>
      <w:divBdr>
        <w:top w:val="none" w:sz="0" w:space="0" w:color="auto"/>
        <w:left w:val="none" w:sz="0" w:space="0" w:color="auto"/>
        <w:bottom w:val="none" w:sz="0" w:space="0" w:color="auto"/>
        <w:right w:val="none" w:sz="0" w:space="0" w:color="auto"/>
      </w:divBdr>
    </w:div>
    <w:div w:id="871458310">
      <w:bodyDiv w:val="1"/>
      <w:marLeft w:val="0"/>
      <w:marRight w:val="0"/>
      <w:marTop w:val="0"/>
      <w:marBottom w:val="0"/>
      <w:divBdr>
        <w:top w:val="none" w:sz="0" w:space="0" w:color="auto"/>
        <w:left w:val="none" w:sz="0" w:space="0" w:color="auto"/>
        <w:bottom w:val="none" w:sz="0" w:space="0" w:color="auto"/>
        <w:right w:val="none" w:sz="0" w:space="0" w:color="auto"/>
      </w:divBdr>
    </w:div>
    <w:div w:id="912088677">
      <w:bodyDiv w:val="1"/>
      <w:marLeft w:val="0"/>
      <w:marRight w:val="0"/>
      <w:marTop w:val="0"/>
      <w:marBottom w:val="0"/>
      <w:divBdr>
        <w:top w:val="none" w:sz="0" w:space="0" w:color="auto"/>
        <w:left w:val="none" w:sz="0" w:space="0" w:color="auto"/>
        <w:bottom w:val="none" w:sz="0" w:space="0" w:color="auto"/>
        <w:right w:val="none" w:sz="0" w:space="0" w:color="auto"/>
      </w:divBdr>
    </w:div>
    <w:div w:id="912592753">
      <w:bodyDiv w:val="1"/>
      <w:marLeft w:val="0"/>
      <w:marRight w:val="0"/>
      <w:marTop w:val="0"/>
      <w:marBottom w:val="0"/>
      <w:divBdr>
        <w:top w:val="none" w:sz="0" w:space="0" w:color="auto"/>
        <w:left w:val="none" w:sz="0" w:space="0" w:color="auto"/>
        <w:bottom w:val="none" w:sz="0" w:space="0" w:color="auto"/>
        <w:right w:val="none" w:sz="0" w:space="0" w:color="auto"/>
      </w:divBdr>
    </w:div>
    <w:div w:id="963846584">
      <w:bodyDiv w:val="1"/>
      <w:marLeft w:val="0"/>
      <w:marRight w:val="0"/>
      <w:marTop w:val="0"/>
      <w:marBottom w:val="0"/>
      <w:divBdr>
        <w:top w:val="none" w:sz="0" w:space="0" w:color="auto"/>
        <w:left w:val="none" w:sz="0" w:space="0" w:color="auto"/>
        <w:bottom w:val="none" w:sz="0" w:space="0" w:color="auto"/>
        <w:right w:val="none" w:sz="0" w:space="0" w:color="auto"/>
      </w:divBdr>
    </w:div>
    <w:div w:id="998732588">
      <w:bodyDiv w:val="1"/>
      <w:marLeft w:val="0"/>
      <w:marRight w:val="0"/>
      <w:marTop w:val="0"/>
      <w:marBottom w:val="0"/>
      <w:divBdr>
        <w:top w:val="none" w:sz="0" w:space="0" w:color="auto"/>
        <w:left w:val="none" w:sz="0" w:space="0" w:color="auto"/>
        <w:bottom w:val="none" w:sz="0" w:space="0" w:color="auto"/>
        <w:right w:val="none" w:sz="0" w:space="0" w:color="auto"/>
      </w:divBdr>
    </w:div>
    <w:div w:id="1021584521">
      <w:bodyDiv w:val="1"/>
      <w:marLeft w:val="0"/>
      <w:marRight w:val="0"/>
      <w:marTop w:val="0"/>
      <w:marBottom w:val="0"/>
      <w:divBdr>
        <w:top w:val="none" w:sz="0" w:space="0" w:color="auto"/>
        <w:left w:val="none" w:sz="0" w:space="0" w:color="auto"/>
        <w:bottom w:val="none" w:sz="0" w:space="0" w:color="auto"/>
        <w:right w:val="none" w:sz="0" w:space="0" w:color="auto"/>
      </w:divBdr>
    </w:div>
    <w:div w:id="1045645550">
      <w:bodyDiv w:val="1"/>
      <w:marLeft w:val="0"/>
      <w:marRight w:val="0"/>
      <w:marTop w:val="0"/>
      <w:marBottom w:val="0"/>
      <w:divBdr>
        <w:top w:val="none" w:sz="0" w:space="0" w:color="auto"/>
        <w:left w:val="none" w:sz="0" w:space="0" w:color="auto"/>
        <w:bottom w:val="none" w:sz="0" w:space="0" w:color="auto"/>
        <w:right w:val="none" w:sz="0" w:space="0" w:color="auto"/>
      </w:divBdr>
    </w:div>
    <w:div w:id="1066800645">
      <w:bodyDiv w:val="1"/>
      <w:marLeft w:val="0"/>
      <w:marRight w:val="0"/>
      <w:marTop w:val="0"/>
      <w:marBottom w:val="0"/>
      <w:divBdr>
        <w:top w:val="none" w:sz="0" w:space="0" w:color="auto"/>
        <w:left w:val="none" w:sz="0" w:space="0" w:color="auto"/>
        <w:bottom w:val="none" w:sz="0" w:space="0" w:color="auto"/>
        <w:right w:val="none" w:sz="0" w:space="0" w:color="auto"/>
      </w:divBdr>
    </w:div>
    <w:div w:id="1106920152">
      <w:bodyDiv w:val="1"/>
      <w:marLeft w:val="0"/>
      <w:marRight w:val="0"/>
      <w:marTop w:val="0"/>
      <w:marBottom w:val="0"/>
      <w:divBdr>
        <w:top w:val="none" w:sz="0" w:space="0" w:color="auto"/>
        <w:left w:val="none" w:sz="0" w:space="0" w:color="auto"/>
        <w:bottom w:val="none" w:sz="0" w:space="0" w:color="auto"/>
        <w:right w:val="none" w:sz="0" w:space="0" w:color="auto"/>
      </w:divBdr>
    </w:div>
    <w:div w:id="1119059305">
      <w:bodyDiv w:val="1"/>
      <w:marLeft w:val="0"/>
      <w:marRight w:val="0"/>
      <w:marTop w:val="0"/>
      <w:marBottom w:val="0"/>
      <w:divBdr>
        <w:top w:val="none" w:sz="0" w:space="0" w:color="auto"/>
        <w:left w:val="none" w:sz="0" w:space="0" w:color="auto"/>
        <w:bottom w:val="none" w:sz="0" w:space="0" w:color="auto"/>
        <w:right w:val="none" w:sz="0" w:space="0" w:color="auto"/>
      </w:divBdr>
    </w:div>
    <w:div w:id="1128276827">
      <w:bodyDiv w:val="1"/>
      <w:marLeft w:val="0"/>
      <w:marRight w:val="0"/>
      <w:marTop w:val="0"/>
      <w:marBottom w:val="0"/>
      <w:divBdr>
        <w:top w:val="none" w:sz="0" w:space="0" w:color="auto"/>
        <w:left w:val="none" w:sz="0" w:space="0" w:color="auto"/>
        <w:bottom w:val="none" w:sz="0" w:space="0" w:color="auto"/>
        <w:right w:val="none" w:sz="0" w:space="0" w:color="auto"/>
      </w:divBdr>
    </w:div>
    <w:div w:id="1138297977">
      <w:bodyDiv w:val="1"/>
      <w:marLeft w:val="0"/>
      <w:marRight w:val="0"/>
      <w:marTop w:val="0"/>
      <w:marBottom w:val="0"/>
      <w:divBdr>
        <w:top w:val="none" w:sz="0" w:space="0" w:color="auto"/>
        <w:left w:val="none" w:sz="0" w:space="0" w:color="auto"/>
        <w:bottom w:val="none" w:sz="0" w:space="0" w:color="auto"/>
        <w:right w:val="none" w:sz="0" w:space="0" w:color="auto"/>
      </w:divBdr>
    </w:div>
    <w:div w:id="1169515515">
      <w:bodyDiv w:val="1"/>
      <w:marLeft w:val="0"/>
      <w:marRight w:val="0"/>
      <w:marTop w:val="0"/>
      <w:marBottom w:val="0"/>
      <w:divBdr>
        <w:top w:val="none" w:sz="0" w:space="0" w:color="auto"/>
        <w:left w:val="none" w:sz="0" w:space="0" w:color="auto"/>
        <w:bottom w:val="none" w:sz="0" w:space="0" w:color="auto"/>
        <w:right w:val="none" w:sz="0" w:space="0" w:color="auto"/>
      </w:divBdr>
    </w:div>
    <w:div w:id="1206141692">
      <w:bodyDiv w:val="1"/>
      <w:marLeft w:val="0"/>
      <w:marRight w:val="0"/>
      <w:marTop w:val="0"/>
      <w:marBottom w:val="0"/>
      <w:divBdr>
        <w:top w:val="none" w:sz="0" w:space="0" w:color="auto"/>
        <w:left w:val="none" w:sz="0" w:space="0" w:color="auto"/>
        <w:bottom w:val="none" w:sz="0" w:space="0" w:color="auto"/>
        <w:right w:val="none" w:sz="0" w:space="0" w:color="auto"/>
      </w:divBdr>
    </w:div>
    <w:div w:id="1218250100">
      <w:bodyDiv w:val="1"/>
      <w:marLeft w:val="0"/>
      <w:marRight w:val="0"/>
      <w:marTop w:val="0"/>
      <w:marBottom w:val="0"/>
      <w:divBdr>
        <w:top w:val="none" w:sz="0" w:space="0" w:color="auto"/>
        <w:left w:val="none" w:sz="0" w:space="0" w:color="auto"/>
        <w:bottom w:val="none" w:sz="0" w:space="0" w:color="auto"/>
        <w:right w:val="none" w:sz="0" w:space="0" w:color="auto"/>
      </w:divBdr>
    </w:div>
    <w:div w:id="1270890229">
      <w:bodyDiv w:val="1"/>
      <w:marLeft w:val="0"/>
      <w:marRight w:val="0"/>
      <w:marTop w:val="0"/>
      <w:marBottom w:val="0"/>
      <w:divBdr>
        <w:top w:val="none" w:sz="0" w:space="0" w:color="auto"/>
        <w:left w:val="none" w:sz="0" w:space="0" w:color="auto"/>
        <w:bottom w:val="none" w:sz="0" w:space="0" w:color="auto"/>
        <w:right w:val="none" w:sz="0" w:space="0" w:color="auto"/>
      </w:divBdr>
    </w:div>
    <w:div w:id="1272784119">
      <w:bodyDiv w:val="1"/>
      <w:marLeft w:val="0"/>
      <w:marRight w:val="0"/>
      <w:marTop w:val="0"/>
      <w:marBottom w:val="0"/>
      <w:divBdr>
        <w:top w:val="none" w:sz="0" w:space="0" w:color="auto"/>
        <w:left w:val="none" w:sz="0" w:space="0" w:color="auto"/>
        <w:bottom w:val="none" w:sz="0" w:space="0" w:color="auto"/>
        <w:right w:val="none" w:sz="0" w:space="0" w:color="auto"/>
      </w:divBdr>
    </w:div>
    <w:div w:id="1306662841">
      <w:bodyDiv w:val="1"/>
      <w:marLeft w:val="0"/>
      <w:marRight w:val="0"/>
      <w:marTop w:val="0"/>
      <w:marBottom w:val="0"/>
      <w:divBdr>
        <w:top w:val="none" w:sz="0" w:space="0" w:color="auto"/>
        <w:left w:val="none" w:sz="0" w:space="0" w:color="auto"/>
        <w:bottom w:val="none" w:sz="0" w:space="0" w:color="auto"/>
        <w:right w:val="none" w:sz="0" w:space="0" w:color="auto"/>
      </w:divBdr>
    </w:div>
    <w:div w:id="1372850439">
      <w:bodyDiv w:val="1"/>
      <w:marLeft w:val="0"/>
      <w:marRight w:val="0"/>
      <w:marTop w:val="0"/>
      <w:marBottom w:val="0"/>
      <w:divBdr>
        <w:top w:val="none" w:sz="0" w:space="0" w:color="auto"/>
        <w:left w:val="none" w:sz="0" w:space="0" w:color="auto"/>
        <w:bottom w:val="none" w:sz="0" w:space="0" w:color="auto"/>
        <w:right w:val="none" w:sz="0" w:space="0" w:color="auto"/>
      </w:divBdr>
    </w:div>
    <w:div w:id="1376150807">
      <w:bodyDiv w:val="1"/>
      <w:marLeft w:val="0"/>
      <w:marRight w:val="0"/>
      <w:marTop w:val="0"/>
      <w:marBottom w:val="0"/>
      <w:divBdr>
        <w:top w:val="none" w:sz="0" w:space="0" w:color="auto"/>
        <w:left w:val="none" w:sz="0" w:space="0" w:color="auto"/>
        <w:bottom w:val="none" w:sz="0" w:space="0" w:color="auto"/>
        <w:right w:val="none" w:sz="0" w:space="0" w:color="auto"/>
      </w:divBdr>
    </w:div>
    <w:div w:id="1380058244">
      <w:bodyDiv w:val="1"/>
      <w:marLeft w:val="0"/>
      <w:marRight w:val="0"/>
      <w:marTop w:val="0"/>
      <w:marBottom w:val="0"/>
      <w:divBdr>
        <w:top w:val="none" w:sz="0" w:space="0" w:color="auto"/>
        <w:left w:val="none" w:sz="0" w:space="0" w:color="auto"/>
        <w:bottom w:val="none" w:sz="0" w:space="0" w:color="auto"/>
        <w:right w:val="none" w:sz="0" w:space="0" w:color="auto"/>
      </w:divBdr>
    </w:div>
    <w:div w:id="1434860805">
      <w:bodyDiv w:val="1"/>
      <w:marLeft w:val="0"/>
      <w:marRight w:val="0"/>
      <w:marTop w:val="0"/>
      <w:marBottom w:val="0"/>
      <w:divBdr>
        <w:top w:val="none" w:sz="0" w:space="0" w:color="auto"/>
        <w:left w:val="none" w:sz="0" w:space="0" w:color="auto"/>
        <w:bottom w:val="none" w:sz="0" w:space="0" w:color="auto"/>
        <w:right w:val="none" w:sz="0" w:space="0" w:color="auto"/>
      </w:divBdr>
    </w:div>
    <w:div w:id="1475298890">
      <w:bodyDiv w:val="1"/>
      <w:marLeft w:val="0"/>
      <w:marRight w:val="0"/>
      <w:marTop w:val="0"/>
      <w:marBottom w:val="0"/>
      <w:divBdr>
        <w:top w:val="none" w:sz="0" w:space="0" w:color="auto"/>
        <w:left w:val="none" w:sz="0" w:space="0" w:color="auto"/>
        <w:bottom w:val="none" w:sz="0" w:space="0" w:color="auto"/>
        <w:right w:val="none" w:sz="0" w:space="0" w:color="auto"/>
      </w:divBdr>
    </w:div>
    <w:div w:id="1507011277">
      <w:bodyDiv w:val="1"/>
      <w:marLeft w:val="0"/>
      <w:marRight w:val="0"/>
      <w:marTop w:val="0"/>
      <w:marBottom w:val="0"/>
      <w:divBdr>
        <w:top w:val="none" w:sz="0" w:space="0" w:color="auto"/>
        <w:left w:val="none" w:sz="0" w:space="0" w:color="auto"/>
        <w:bottom w:val="none" w:sz="0" w:space="0" w:color="auto"/>
        <w:right w:val="none" w:sz="0" w:space="0" w:color="auto"/>
      </w:divBdr>
    </w:div>
    <w:div w:id="1601524248">
      <w:bodyDiv w:val="1"/>
      <w:marLeft w:val="0"/>
      <w:marRight w:val="0"/>
      <w:marTop w:val="0"/>
      <w:marBottom w:val="0"/>
      <w:divBdr>
        <w:top w:val="none" w:sz="0" w:space="0" w:color="auto"/>
        <w:left w:val="none" w:sz="0" w:space="0" w:color="auto"/>
        <w:bottom w:val="none" w:sz="0" w:space="0" w:color="auto"/>
        <w:right w:val="none" w:sz="0" w:space="0" w:color="auto"/>
      </w:divBdr>
    </w:div>
    <w:div w:id="1604727341">
      <w:bodyDiv w:val="1"/>
      <w:marLeft w:val="0"/>
      <w:marRight w:val="0"/>
      <w:marTop w:val="0"/>
      <w:marBottom w:val="0"/>
      <w:divBdr>
        <w:top w:val="none" w:sz="0" w:space="0" w:color="auto"/>
        <w:left w:val="none" w:sz="0" w:space="0" w:color="auto"/>
        <w:bottom w:val="none" w:sz="0" w:space="0" w:color="auto"/>
        <w:right w:val="none" w:sz="0" w:space="0" w:color="auto"/>
      </w:divBdr>
    </w:div>
    <w:div w:id="1631781448">
      <w:bodyDiv w:val="1"/>
      <w:marLeft w:val="0"/>
      <w:marRight w:val="0"/>
      <w:marTop w:val="0"/>
      <w:marBottom w:val="0"/>
      <w:divBdr>
        <w:top w:val="none" w:sz="0" w:space="0" w:color="auto"/>
        <w:left w:val="none" w:sz="0" w:space="0" w:color="auto"/>
        <w:bottom w:val="none" w:sz="0" w:space="0" w:color="auto"/>
        <w:right w:val="none" w:sz="0" w:space="0" w:color="auto"/>
      </w:divBdr>
    </w:div>
    <w:div w:id="1648164977">
      <w:bodyDiv w:val="1"/>
      <w:marLeft w:val="0"/>
      <w:marRight w:val="0"/>
      <w:marTop w:val="0"/>
      <w:marBottom w:val="0"/>
      <w:divBdr>
        <w:top w:val="none" w:sz="0" w:space="0" w:color="auto"/>
        <w:left w:val="none" w:sz="0" w:space="0" w:color="auto"/>
        <w:bottom w:val="none" w:sz="0" w:space="0" w:color="auto"/>
        <w:right w:val="none" w:sz="0" w:space="0" w:color="auto"/>
      </w:divBdr>
    </w:div>
    <w:div w:id="1725179286">
      <w:bodyDiv w:val="1"/>
      <w:marLeft w:val="0"/>
      <w:marRight w:val="0"/>
      <w:marTop w:val="0"/>
      <w:marBottom w:val="0"/>
      <w:divBdr>
        <w:top w:val="none" w:sz="0" w:space="0" w:color="auto"/>
        <w:left w:val="none" w:sz="0" w:space="0" w:color="auto"/>
        <w:bottom w:val="none" w:sz="0" w:space="0" w:color="auto"/>
        <w:right w:val="none" w:sz="0" w:space="0" w:color="auto"/>
      </w:divBdr>
    </w:div>
    <w:div w:id="1810048012">
      <w:bodyDiv w:val="1"/>
      <w:marLeft w:val="0"/>
      <w:marRight w:val="0"/>
      <w:marTop w:val="0"/>
      <w:marBottom w:val="0"/>
      <w:divBdr>
        <w:top w:val="none" w:sz="0" w:space="0" w:color="auto"/>
        <w:left w:val="none" w:sz="0" w:space="0" w:color="auto"/>
        <w:bottom w:val="none" w:sz="0" w:space="0" w:color="auto"/>
        <w:right w:val="none" w:sz="0" w:space="0" w:color="auto"/>
      </w:divBdr>
    </w:div>
    <w:div w:id="1812597039">
      <w:bodyDiv w:val="1"/>
      <w:marLeft w:val="0"/>
      <w:marRight w:val="0"/>
      <w:marTop w:val="0"/>
      <w:marBottom w:val="0"/>
      <w:divBdr>
        <w:top w:val="none" w:sz="0" w:space="0" w:color="auto"/>
        <w:left w:val="none" w:sz="0" w:space="0" w:color="auto"/>
        <w:bottom w:val="none" w:sz="0" w:space="0" w:color="auto"/>
        <w:right w:val="none" w:sz="0" w:space="0" w:color="auto"/>
      </w:divBdr>
    </w:div>
    <w:div w:id="1815445196">
      <w:bodyDiv w:val="1"/>
      <w:marLeft w:val="0"/>
      <w:marRight w:val="0"/>
      <w:marTop w:val="0"/>
      <w:marBottom w:val="0"/>
      <w:divBdr>
        <w:top w:val="none" w:sz="0" w:space="0" w:color="auto"/>
        <w:left w:val="none" w:sz="0" w:space="0" w:color="auto"/>
        <w:bottom w:val="none" w:sz="0" w:space="0" w:color="auto"/>
        <w:right w:val="none" w:sz="0" w:space="0" w:color="auto"/>
      </w:divBdr>
    </w:div>
    <w:div w:id="1829977688">
      <w:bodyDiv w:val="1"/>
      <w:marLeft w:val="0"/>
      <w:marRight w:val="0"/>
      <w:marTop w:val="0"/>
      <w:marBottom w:val="0"/>
      <w:divBdr>
        <w:top w:val="none" w:sz="0" w:space="0" w:color="auto"/>
        <w:left w:val="none" w:sz="0" w:space="0" w:color="auto"/>
        <w:bottom w:val="none" w:sz="0" w:space="0" w:color="auto"/>
        <w:right w:val="none" w:sz="0" w:space="0" w:color="auto"/>
      </w:divBdr>
    </w:div>
    <w:div w:id="1834030815">
      <w:bodyDiv w:val="1"/>
      <w:marLeft w:val="0"/>
      <w:marRight w:val="0"/>
      <w:marTop w:val="0"/>
      <w:marBottom w:val="0"/>
      <w:divBdr>
        <w:top w:val="none" w:sz="0" w:space="0" w:color="auto"/>
        <w:left w:val="none" w:sz="0" w:space="0" w:color="auto"/>
        <w:bottom w:val="none" w:sz="0" w:space="0" w:color="auto"/>
        <w:right w:val="none" w:sz="0" w:space="0" w:color="auto"/>
      </w:divBdr>
    </w:div>
    <w:div w:id="1865704224">
      <w:bodyDiv w:val="1"/>
      <w:marLeft w:val="0"/>
      <w:marRight w:val="0"/>
      <w:marTop w:val="0"/>
      <w:marBottom w:val="0"/>
      <w:divBdr>
        <w:top w:val="none" w:sz="0" w:space="0" w:color="auto"/>
        <w:left w:val="none" w:sz="0" w:space="0" w:color="auto"/>
        <w:bottom w:val="none" w:sz="0" w:space="0" w:color="auto"/>
        <w:right w:val="none" w:sz="0" w:space="0" w:color="auto"/>
      </w:divBdr>
    </w:div>
    <w:div w:id="1879849230">
      <w:bodyDiv w:val="1"/>
      <w:marLeft w:val="0"/>
      <w:marRight w:val="0"/>
      <w:marTop w:val="0"/>
      <w:marBottom w:val="0"/>
      <w:divBdr>
        <w:top w:val="none" w:sz="0" w:space="0" w:color="auto"/>
        <w:left w:val="none" w:sz="0" w:space="0" w:color="auto"/>
        <w:bottom w:val="none" w:sz="0" w:space="0" w:color="auto"/>
        <w:right w:val="none" w:sz="0" w:space="0" w:color="auto"/>
      </w:divBdr>
    </w:div>
    <w:div w:id="1896119781">
      <w:bodyDiv w:val="1"/>
      <w:marLeft w:val="0"/>
      <w:marRight w:val="0"/>
      <w:marTop w:val="0"/>
      <w:marBottom w:val="0"/>
      <w:divBdr>
        <w:top w:val="none" w:sz="0" w:space="0" w:color="auto"/>
        <w:left w:val="none" w:sz="0" w:space="0" w:color="auto"/>
        <w:bottom w:val="none" w:sz="0" w:space="0" w:color="auto"/>
        <w:right w:val="none" w:sz="0" w:space="0" w:color="auto"/>
      </w:divBdr>
    </w:div>
    <w:div w:id="1909875605">
      <w:bodyDiv w:val="1"/>
      <w:marLeft w:val="0"/>
      <w:marRight w:val="0"/>
      <w:marTop w:val="0"/>
      <w:marBottom w:val="0"/>
      <w:divBdr>
        <w:top w:val="none" w:sz="0" w:space="0" w:color="auto"/>
        <w:left w:val="none" w:sz="0" w:space="0" w:color="auto"/>
        <w:bottom w:val="none" w:sz="0" w:space="0" w:color="auto"/>
        <w:right w:val="none" w:sz="0" w:space="0" w:color="auto"/>
      </w:divBdr>
    </w:div>
    <w:div w:id="1921983734">
      <w:bodyDiv w:val="1"/>
      <w:marLeft w:val="0"/>
      <w:marRight w:val="0"/>
      <w:marTop w:val="0"/>
      <w:marBottom w:val="0"/>
      <w:divBdr>
        <w:top w:val="none" w:sz="0" w:space="0" w:color="auto"/>
        <w:left w:val="none" w:sz="0" w:space="0" w:color="auto"/>
        <w:bottom w:val="none" w:sz="0" w:space="0" w:color="auto"/>
        <w:right w:val="none" w:sz="0" w:space="0" w:color="auto"/>
      </w:divBdr>
    </w:div>
    <w:div w:id="1936818075">
      <w:bodyDiv w:val="1"/>
      <w:marLeft w:val="0"/>
      <w:marRight w:val="0"/>
      <w:marTop w:val="0"/>
      <w:marBottom w:val="0"/>
      <w:divBdr>
        <w:top w:val="none" w:sz="0" w:space="0" w:color="auto"/>
        <w:left w:val="none" w:sz="0" w:space="0" w:color="auto"/>
        <w:bottom w:val="none" w:sz="0" w:space="0" w:color="auto"/>
        <w:right w:val="none" w:sz="0" w:space="0" w:color="auto"/>
      </w:divBdr>
    </w:div>
    <w:div w:id="1941335805">
      <w:bodyDiv w:val="1"/>
      <w:marLeft w:val="0"/>
      <w:marRight w:val="0"/>
      <w:marTop w:val="0"/>
      <w:marBottom w:val="0"/>
      <w:divBdr>
        <w:top w:val="none" w:sz="0" w:space="0" w:color="auto"/>
        <w:left w:val="none" w:sz="0" w:space="0" w:color="auto"/>
        <w:bottom w:val="none" w:sz="0" w:space="0" w:color="auto"/>
        <w:right w:val="none" w:sz="0" w:space="0" w:color="auto"/>
      </w:divBdr>
    </w:div>
    <w:div w:id="1983996644">
      <w:bodyDiv w:val="1"/>
      <w:marLeft w:val="0"/>
      <w:marRight w:val="0"/>
      <w:marTop w:val="0"/>
      <w:marBottom w:val="0"/>
      <w:divBdr>
        <w:top w:val="none" w:sz="0" w:space="0" w:color="auto"/>
        <w:left w:val="none" w:sz="0" w:space="0" w:color="auto"/>
        <w:bottom w:val="none" w:sz="0" w:space="0" w:color="auto"/>
        <w:right w:val="none" w:sz="0" w:space="0" w:color="auto"/>
      </w:divBdr>
    </w:div>
    <w:div w:id="2027972832">
      <w:bodyDiv w:val="1"/>
      <w:marLeft w:val="0"/>
      <w:marRight w:val="0"/>
      <w:marTop w:val="0"/>
      <w:marBottom w:val="0"/>
      <w:divBdr>
        <w:top w:val="none" w:sz="0" w:space="0" w:color="auto"/>
        <w:left w:val="none" w:sz="0" w:space="0" w:color="auto"/>
        <w:bottom w:val="none" w:sz="0" w:space="0" w:color="auto"/>
        <w:right w:val="none" w:sz="0" w:space="0" w:color="auto"/>
      </w:divBdr>
    </w:div>
    <w:div w:id="2032218731">
      <w:bodyDiv w:val="1"/>
      <w:marLeft w:val="0"/>
      <w:marRight w:val="0"/>
      <w:marTop w:val="0"/>
      <w:marBottom w:val="0"/>
      <w:divBdr>
        <w:top w:val="none" w:sz="0" w:space="0" w:color="auto"/>
        <w:left w:val="none" w:sz="0" w:space="0" w:color="auto"/>
        <w:bottom w:val="none" w:sz="0" w:space="0" w:color="auto"/>
        <w:right w:val="none" w:sz="0" w:space="0" w:color="auto"/>
      </w:divBdr>
    </w:div>
    <w:div w:id="2062090748">
      <w:bodyDiv w:val="1"/>
      <w:marLeft w:val="0"/>
      <w:marRight w:val="0"/>
      <w:marTop w:val="0"/>
      <w:marBottom w:val="0"/>
      <w:divBdr>
        <w:top w:val="none" w:sz="0" w:space="0" w:color="auto"/>
        <w:left w:val="none" w:sz="0" w:space="0" w:color="auto"/>
        <w:bottom w:val="none" w:sz="0" w:space="0" w:color="auto"/>
        <w:right w:val="none" w:sz="0" w:space="0" w:color="auto"/>
      </w:divBdr>
    </w:div>
    <w:div w:id="2093157467">
      <w:bodyDiv w:val="1"/>
      <w:marLeft w:val="0"/>
      <w:marRight w:val="0"/>
      <w:marTop w:val="0"/>
      <w:marBottom w:val="0"/>
      <w:divBdr>
        <w:top w:val="none" w:sz="0" w:space="0" w:color="auto"/>
        <w:left w:val="none" w:sz="0" w:space="0" w:color="auto"/>
        <w:bottom w:val="none" w:sz="0" w:space="0" w:color="auto"/>
        <w:right w:val="none" w:sz="0" w:space="0" w:color="auto"/>
      </w:divBdr>
    </w:div>
    <w:div w:id="2094862258">
      <w:bodyDiv w:val="1"/>
      <w:marLeft w:val="0"/>
      <w:marRight w:val="0"/>
      <w:marTop w:val="0"/>
      <w:marBottom w:val="0"/>
      <w:divBdr>
        <w:top w:val="none" w:sz="0" w:space="0" w:color="auto"/>
        <w:left w:val="none" w:sz="0" w:space="0" w:color="auto"/>
        <w:bottom w:val="none" w:sz="0" w:space="0" w:color="auto"/>
        <w:right w:val="none" w:sz="0" w:space="0" w:color="auto"/>
      </w:divBdr>
    </w:div>
    <w:div w:id="21181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10750</Words>
  <Characters>59125</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2022-08-11T02:44:00Z</dcterms:created>
  <dcterms:modified xsi:type="dcterms:W3CDTF">2022-08-18T18:26:00Z</dcterms:modified>
</cp:coreProperties>
</file>