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D38E2" w14:textId="77777777" w:rsidR="00D722D2" w:rsidRPr="009C6288" w:rsidRDefault="006D232B">
      <w:pPr>
        <w:spacing w:before="240" w:after="240" w:line="360" w:lineRule="auto"/>
        <w:ind w:right="49"/>
        <w:jc w:val="both"/>
        <w:rPr>
          <w:rFonts w:ascii="Palatino Linotype" w:eastAsia="Palatino Linotype" w:hAnsi="Palatino Linotype" w:cs="Palatino Linotype"/>
          <w:sz w:val="24"/>
          <w:szCs w:val="24"/>
        </w:rPr>
      </w:pPr>
      <w:r w:rsidRPr="009C6288">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veintinueve de junio de dos mil veintidós.</w:t>
      </w:r>
    </w:p>
    <w:p w14:paraId="628C08E5" w14:textId="77777777" w:rsidR="00D722D2" w:rsidRPr="009C6288" w:rsidRDefault="006D232B">
      <w:pPr>
        <w:spacing w:after="80" w:line="360" w:lineRule="auto"/>
        <w:jc w:val="both"/>
        <w:rPr>
          <w:rFonts w:ascii="Palatino Linotype" w:eastAsia="Palatino Linotype" w:hAnsi="Palatino Linotype" w:cs="Palatino Linotype"/>
          <w:sz w:val="24"/>
          <w:szCs w:val="24"/>
        </w:rPr>
      </w:pPr>
      <w:bookmarkStart w:id="0" w:name="_heading=h.gjdgxs" w:colFirst="0" w:colLast="0"/>
      <w:bookmarkEnd w:id="0"/>
      <w:r w:rsidRPr="009C6288">
        <w:rPr>
          <w:rFonts w:ascii="Palatino Linotype" w:eastAsia="Palatino Linotype" w:hAnsi="Palatino Linotype" w:cs="Palatino Linotype"/>
          <w:b/>
          <w:sz w:val="24"/>
          <w:szCs w:val="24"/>
        </w:rPr>
        <w:t xml:space="preserve">Visto </w:t>
      </w:r>
      <w:r w:rsidRPr="009C6288">
        <w:rPr>
          <w:rFonts w:ascii="Palatino Linotype" w:eastAsia="Palatino Linotype" w:hAnsi="Palatino Linotype" w:cs="Palatino Linotype"/>
          <w:sz w:val="24"/>
          <w:szCs w:val="24"/>
        </w:rPr>
        <w:t xml:space="preserve">el expediente relativo al recurso de revisión </w:t>
      </w:r>
      <w:r w:rsidRPr="009C6288">
        <w:rPr>
          <w:rFonts w:ascii="Palatino Linotype" w:eastAsia="Palatino Linotype" w:hAnsi="Palatino Linotype" w:cs="Palatino Linotype"/>
          <w:b/>
          <w:sz w:val="24"/>
          <w:szCs w:val="24"/>
        </w:rPr>
        <w:t>03724/INFOEM/IP/RR/2022</w:t>
      </w:r>
      <w:r w:rsidRPr="009C6288">
        <w:rPr>
          <w:rFonts w:ascii="Palatino Linotype" w:eastAsia="Palatino Linotype" w:hAnsi="Palatino Linotype" w:cs="Palatino Linotype"/>
          <w:sz w:val="24"/>
          <w:szCs w:val="24"/>
        </w:rPr>
        <w:t xml:space="preserve"> interpuestos de manera anónima, el cual en lo sucesivo se le denominara </w:t>
      </w:r>
      <w:r w:rsidRPr="009C6288">
        <w:rPr>
          <w:rFonts w:ascii="Palatino Linotype" w:eastAsia="Palatino Linotype" w:hAnsi="Palatino Linotype" w:cs="Palatino Linotype"/>
          <w:b/>
          <w:sz w:val="24"/>
          <w:szCs w:val="24"/>
        </w:rPr>
        <w:t>EL RECURRENTE</w:t>
      </w:r>
      <w:r w:rsidRPr="009C6288">
        <w:rPr>
          <w:rFonts w:ascii="Palatino Linotype" w:eastAsia="Palatino Linotype" w:hAnsi="Palatino Linotype" w:cs="Palatino Linotype"/>
          <w:sz w:val="24"/>
          <w:szCs w:val="24"/>
        </w:rPr>
        <w:t xml:space="preserve">, en contra de la respuesta a la solicitud de información con número de folio </w:t>
      </w:r>
      <w:r w:rsidRPr="009C6288">
        <w:rPr>
          <w:rFonts w:ascii="Palatino Linotype" w:eastAsia="Palatino Linotype" w:hAnsi="Palatino Linotype" w:cs="Palatino Linotype"/>
          <w:b/>
          <w:color w:val="000000"/>
          <w:sz w:val="24"/>
          <w:szCs w:val="24"/>
        </w:rPr>
        <w:t>00065/TEQUIXQU/IP/2022</w:t>
      </w:r>
      <w:r w:rsidRPr="009C6288">
        <w:rPr>
          <w:rFonts w:ascii="Palatino Linotype" w:eastAsia="Palatino Linotype" w:hAnsi="Palatino Linotype" w:cs="Palatino Linotype"/>
          <w:sz w:val="24"/>
          <w:szCs w:val="24"/>
        </w:rPr>
        <w:t xml:space="preserve">, por parte del Ayuntamiento de Tequixquiac, en lo sucesivo </w:t>
      </w:r>
      <w:r w:rsidRPr="009C6288">
        <w:rPr>
          <w:rFonts w:ascii="Palatino Linotype" w:eastAsia="Palatino Linotype" w:hAnsi="Palatino Linotype" w:cs="Palatino Linotype"/>
          <w:b/>
          <w:sz w:val="24"/>
          <w:szCs w:val="24"/>
        </w:rPr>
        <w:t>EL</w:t>
      </w:r>
      <w:r w:rsidRPr="009C6288">
        <w:rPr>
          <w:rFonts w:ascii="Palatino Linotype" w:eastAsia="Palatino Linotype" w:hAnsi="Palatino Linotype" w:cs="Palatino Linotype"/>
          <w:sz w:val="24"/>
          <w:szCs w:val="24"/>
        </w:rPr>
        <w:t xml:space="preserve"> </w:t>
      </w:r>
      <w:r w:rsidRPr="009C6288">
        <w:rPr>
          <w:rFonts w:ascii="Palatino Linotype" w:eastAsia="Palatino Linotype" w:hAnsi="Palatino Linotype" w:cs="Palatino Linotype"/>
          <w:b/>
          <w:sz w:val="24"/>
          <w:szCs w:val="24"/>
        </w:rPr>
        <w:t xml:space="preserve">SUJETO OBLIGADO; </w:t>
      </w:r>
      <w:r w:rsidRPr="009C6288">
        <w:rPr>
          <w:rFonts w:ascii="Palatino Linotype" w:eastAsia="Palatino Linotype" w:hAnsi="Palatino Linotype" w:cs="Palatino Linotype"/>
          <w:sz w:val="24"/>
          <w:szCs w:val="24"/>
        </w:rPr>
        <w:t>se procede a dictar la presente resolución, con base en lo siguiente.</w:t>
      </w:r>
    </w:p>
    <w:p w14:paraId="313E2E61" w14:textId="77777777" w:rsidR="00D722D2" w:rsidRPr="009C6288" w:rsidRDefault="006D232B">
      <w:pPr>
        <w:spacing w:before="80" w:after="240" w:line="360" w:lineRule="auto"/>
        <w:ind w:right="49"/>
        <w:jc w:val="center"/>
        <w:rPr>
          <w:rFonts w:ascii="Palatino Linotype" w:eastAsia="Palatino Linotype" w:hAnsi="Palatino Linotype" w:cs="Palatino Linotype"/>
          <w:sz w:val="24"/>
          <w:szCs w:val="24"/>
        </w:rPr>
      </w:pPr>
      <w:r w:rsidRPr="009C6288">
        <w:rPr>
          <w:rFonts w:ascii="Palatino Linotype" w:eastAsia="Palatino Linotype" w:hAnsi="Palatino Linotype" w:cs="Palatino Linotype"/>
          <w:b/>
          <w:sz w:val="24"/>
          <w:szCs w:val="24"/>
        </w:rPr>
        <w:t>A N T E C E D E N T E S</w:t>
      </w:r>
    </w:p>
    <w:p w14:paraId="39861C60" w14:textId="77777777" w:rsidR="00D722D2" w:rsidRPr="009C6288" w:rsidRDefault="006D232B">
      <w:pPr>
        <w:spacing w:before="240" w:after="240" w:line="360" w:lineRule="auto"/>
        <w:ind w:right="49"/>
        <w:jc w:val="both"/>
        <w:rPr>
          <w:rFonts w:ascii="Palatino Linotype" w:eastAsia="Palatino Linotype" w:hAnsi="Palatino Linotype" w:cs="Palatino Linotype"/>
          <w:sz w:val="24"/>
          <w:szCs w:val="24"/>
        </w:rPr>
      </w:pPr>
      <w:r w:rsidRPr="009C6288">
        <w:rPr>
          <w:rFonts w:ascii="Palatino Linotype" w:eastAsia="Palatino Linotype" w:hAnsi="Palatino Linotype" w:cs="Palatino Linotype"/>
          <w:b/>
          <w:sz w:val="24"/>
          <w:szCs w:val="24"/>
        </w:rPr>
        <w:t xml:space="preserve">1. SOLICITUD. </w:t>
      </w:r>
      <w:r w:rsidRPr="009C6288">
        <w:rPr>
          <w:rFonts w:ascii="Palatino Linotype" w:eastAsia="Palatino Linotype" w:hAnsi="Palatino Linotype" w:cs="Palatino Linotype"/>
          <w:sz w:val="24"/>
          <w:szCs w:val="24"/>
        </w:rPr>
        <w:t xml:space="preserve">Con fecha dieciséis de febrero de dos mil veintidós, </w:t>
      </w:r>
      <w:r w:rsidRPr="009C6288">
        <w:rPr>
          <w:rFonts w:ascii="Palatino Linotype" w:eastAsia="Palatino Linotype" w:hAnsi="Palatino Linotype" w:cs="Palatino Linotype"/>
          <w:b/>
          <w:sz w:val="24"/>
          <w:szCs w:val="24"/>
        </w:rPr>
        <w:t>EL RECURRENTE</w:t>
      </w:r>
      <w:r w:rsidRPr="009C6288">
        <w:rPr>
          <w:rFonts w:ascii="Palatino Linotype" w:eastAsia="Palatino Linotype" w:hAnsi="Palatino Linotype" w:cs="Palatino Linotype"/>
          <w:sz w:val="24"/>
          <w:szCs w:val="24"/>
        </w:rPr>
        <w:t>, presentó a través del Sistema de Acceso a la Información Mexiquense (</w:t>
      </w:r>
      <w:r w:rsidRPr="009C6288">
        <w:rPr>
          <w:rFonts w:ascii="Palatino Linotype" w:eastAsia="Palatino Linotype" w:hAnsi="Palatino Linotype" w:cs="Palatino Linotype"/>
          <w:b/>
          <w:sz w:val="24"/>
          <w:szCs w:val="24"/>
        </w:rPr>
        <w:t>SAIMEX)</w:t>
      </w:r>
      <w:r w:rsidRPr="009C6288">
        <w:rPr>
          <w:rFonts w:ascii="Palatino Linotype" w:eastAsia="Palatino Linotype" w:hAnsi="Palatino Linotype" w:cs="Palatino Linotype"/>
          <w:sz w:val="24"/>
          <w:szCs w:val="24"/>
        </w:rPr>
        <w:t xml:space="preserve"> ante </w:t>
      </w:r>
      <w:r w:rsidRPr="009C6288">
        <w:rPr>
          <w:rFonts w:ascii="Palatino Linotype" w:eastAsia="Palatino Linotype" w:hAnsi="Palatino Linotype" w:cs="Palatino Linotype"/>
          <w:b/>
          <w:sz w:val="24"/>
          <w:szCs w:val="24"/>
        </w:rPr>
        <w:t>EL SUJETO OBLIGADO</w:t>
      </w:r>
      <w:r w:rsidRPr="009C6288">
        <w:rPr>
          <w:rFonts w:ascii="Palatino Linotype" w:eastAsia="Palatino Linotype" w:hAnsi="Palatino Linotype" w:cs="Palatino Linotype"/>
          <w:sz w:val="24"/>
          <w:szCs w:val="24"/>
        </w:rPr>
        <w:t>, solicitud de acceso a la información pública, registrada bajo el número de expediente</w:t>
      </w:r>
      <w:r w:rsidRPr="009C6288">
        <w:rPr>
          <w:rFonts w:ascii="Palatino Linotype" w:eastAsia="Palatino Linotype" w:hAnsi="Palatino Linotype" w:cs="Palatino Linotype"/>
          <w:b/>
          <w:sz w:val="24"/>
          <w:szCs w:val="24"/>
        </w:rPr>
        <w:t xml:space="preserve"> </w:t>
      </w:r>
      <w:r w:rsidRPr="009C6288">
        <w:rPr>
          <w:rFonts w:ascii="Palatino Linotype" w:eastAsia="Palatino Linotype" w:hAnsi="Palatino Linotype" w:cs="Palatino Linotype"/>
          <w:b/>
          <w:color w:val="000000"/>
          <w:sz w:val="24"/>
          <w:szCs w:val="24"/>
        </w:rPr>
        <w:t>00065/TEQUIXQU/IP/2022</w:t>
      </w:r>
      <w:r w:rsidRPr="009C6288">
        <w:rPr>
          <w:rFonts w:ascii="Palatino Linotype" w:eastAsia="Palatino Linotype" w:hAnsi="Palatino Linotype" w:cs="Palatino Linotype"/>
          <w:sz w:val="24"/>
          <w:szCs w:val="24"/>
        </w:rPr>
        <w:t>,</w:t>
      </w:r>
      <w:r w:rsidRPr="009C6288">
        <w:rPr>
          <w:rFonts w:ascii="Palatino Linotype" w:eastAsia="Palatino Linotype" w:hAnsi="Palatino Linotype" w:cs="Palatino Linotype"/>
          <w:b/>
          <w:sz w:val="24"/>
          <w:szCs w:val="24"/>
        </w:rPr>
        <w:t xml:space="preserve"> </w:t>
      </w:r>
      <w:r w:rsidRPr="009C6288">
        <w:rPr>
          <w:rFonts w:ascii="Palatino Linotype" w:eastAsia="Palatino Linotype" w:hAnsi="Palatino Linotype" w:cs="Palatino Linotype"/>
          <w:sz w:val="24"/>
          <w:szCs w:val="24"/>
        </w:rPr>
        <w:t>mediante el cual solicitó información en el siguiente tenor:</w:t>
      </w:r>
    </w:p>
    <w:p w14:paraId="68FB603F" w14:textId="77777777" w:rsidR="00D722D2" w:rsidRPr="009C6288" w:rsidRDefault="006D232B">
      <w:pPr>
        <w:spacing w:before="240" w:after="240" w:line="276" w:lineRule="auto"/>
        <w:ind w:left="851" w:right="900"/>
        <w:jc w:val="both"/>
        <w:rPr>
          <w:rFonts w:ascii="Palatino Linotype" w:eastAsia="Palatino Linotype" w:hAnsi="Palatino Linotype" w:cs="Palatino Linotype"/>
          <w:i/>
          <w:color w:val="000000"/>
        </w:rPr>
      </w:pPr>
      <w:r w:rsidRPr="009C6288">
        <w:rPr>
          <w:rFonts w:ascii="Palatino Linotype" w:eastAsia="Palatino Linotype" w:hAnsi="Palatino Linotype" w:cs="Palatino Linotype"/>
          <w:i/>
          <w:color w:val="000000"/>
        </w:rPr>
        <w:t xml:space="preserve"> “ENVIARME EL CERTIFICADO Y/O TIRA DE MATERIAS DE LA MEDICO VETERINARIA ZOOTECNISTA DE LA LIC. EVA YERENI CRUZ ZALDIVAR, ENCARGADA DEL DESPACHO DE FOMENTO AGROPECUARIO “(Sic)</w:t>
      </w:r>
    </w:p>
    <w:p w14:paraId="0EA834C5" w14:textId="77777777" w:rsidR="00D722D2" w:rsidRPr="009C6288" w:rsidRDefault="00D722D2">
      <w:pPr>
        <w:spacing w:before="240" w:after="240" w:line="276" w:lineRule="auto"/>
        <w:ind w:left="851" w:right="900"/>
        <w:jc w:val="both"/>
        <w:rPr>
          <w:rFonts w:ascii="Palatino Linotype" w:eastAsia="Palatino Linotype" w:hAnsi="Palatino Linotype" w:cs="Palatino Linotype"/>
          <w:i/>
          <w:color w:val="000000"/>
        </w:rPr>
      </w:pPr>
    </w:p>
    <w:p w14:paraId="65FD21E9" w14:textId="77777777" w:rsidR="00D722D2" w:rsidRPr="009C6288" w:rsidRDefault="00D722D2">
      <w:pPr>
        <w:spacing w:before="120" w:after="120" w:line="360" w:lineRule="auto"/>
        <w:ind w:right="-234"/>
        <w:jc w:val="both"/>
        <w:rPr>
          <w:rFonts w:ascii="Palatino Linotype" w:eastAsia="Palatino Linotype" w:hAnsi="Palatino Linotype" w:cs="Palatino Linotype"/>
          <w:b/>
          <w:sz w:val="24"/>
          <w:szCs w:val="24"/>
        </w:rPr>
      </w:pPr>
    </w:p>
    <w:p w14:paraId="3B0AD843" w14:textId="77777777" w:rsidR="00D722D2" w:rsidRPr="009C6288" w:rsidRDefault="006D232B">
      <w:pPr>
        <w:spacing w:before="240" w:after="240" w:line="360" w:lineRule="auto"/>
        <w:jc w:val="both"/>
        <w:rPr>
          <w:rFonts w:ascii="Palatino Linotype" w:eastAsia="Palatino Linotype" w:hAnsi="Palatino Linotype" w:cs="Palatino Linotype"/>
          <w:color w:val="000000"/>
          <w:sz w:val="24"/>
          <w:szCs w:val="24"/>
        </w:rPr>
      </w:pPr>
      <w:r w:rsidRPr="009C6288">
        <w:rPr>
          <w:rFonts w:ascii="Palatino Linotype" w:eastAsia="Palatino Linotype" w:hAnsi="Palatino Linotype" w:cs="Palatino Linotype"/>
          <w:color w:val="000000"/>
          <w:sz w:val="24"/>
          <w:szCs w:val="24"/>
        </w:rPr>
        <w:t xml:space="preserve">Resulta preciso señalar que </w:t>
      </w:r>
      <w:r w:rsidRPr="009C6288">
        <w:rPr>
          <w:rFonts w:ascii="Palatino Linotype" w:eastAsia="Palatino Linotype" w:hAnsi="Palatino Linotype" w:cs="Palatino Linotype"/>
          <w:b/>
          <w:color w:val="000000"/>
          <w:sz w:val="24"/>
          <w:szCs w:val="24"/>
        </w:rPr>
        <w:t>EL RECURRENTE</w:t>
      </w:r>
      <w:r w:rsidRPr="009C6288">
        <w:rPr>
          <w:rFonts w:ascii="Palatino Linotype" w:eastAsia="Palatino Linotype" w:hAnsi="Palatino Linotype" w:cs="Palatino Linotype"/>
          <w:color w:val="000000"/>
          <w:sz w:val="24"/>
          <w:szCs w:val="24"/>
        </w:rPr>
        <w:t xml:space="preserve"> adjuntó a su solicitud el archivo electrónico </w:t>
      </w:r>
      <w:r w:rsidRPr="009C6288">
        <w:rPr>
          <w:rFonts w:ascii="Palatino Linotype" w:eastAsia="Palatino Linotype" w:hAnsi="Palatino Linotype" w:cs="Palatino Linotype"/>
          <w:b/>
          <w:color w:val="000000"/>
          <w:sz w:val="24"/>
          <w:szCs w:val="24"/>
          <w:u w:val="single"/>
        </w:rPr>
        <w:t>CURRICULUM EVA YERENI CRUZ ZALDIVAR.pdf</w:t>
      </w:r>
      <w:r w:rsidRPr="009C6288">
        <w:rPr>
          <w:rFonts w:ascii="Palatino Linotype" w:eastAsia="Palatino Linotype" w:hAnsi="Palatino Linotype" w:cs="Palatino Linotype"/>
          <w:color w:val="000000"/>
          <w:sz w:val="24"/>
          <w:szCs w:val="24"/>
        </w:rPr>
        <w:t>: el cual contiene el curriculum vitae de la C. Eva Yereni Cruz Zaldivar, servidora pública de la que se solicita información.</w:t>
      </w:r>
    </w:p>
    <w:p w14:paraId="2A175C68" w14:textId="77777777" w:rsidR="00D722D2" w:rsidRPr="009C6288" w:rsidRDefault="006D232B">
      <w:pPr>
        <w:spacing w:before="120" w:after="120" w:line="360" w:lineRule="auto"/>
        <w:ind w:right="-234"/>
        <w:jc w:val="both"/>
        <w:rPr>
          <w:rFonts w:ascii="Palatino Linotype" w:eastAsia="Palatino Linotype" w:hAnsi="Palatino Linotype" w:cs="Palatino Linotype"/>
          <w:sz w:val="24"/>
          <w:szCs w:val="24"/>
        </w:rPr>
      </w:pPr>
      <w:r w:rsidRPr="009C6288">
        <w:rPr>
          <w:rFonts w:ascii="Palatino Linotype" w:eastAsia="Palatino Linotype" w:hAnsi="Palatino Linotype" w:cs="Palatino Linotype"/>
          <w:b/>
          <w:sz w:val="24"/>
          <w:szCs w:val="24"/>
        </w:rPr>
        <w:t xml:space="preserve">2. RESPUESTA. </w:t>
      </w:r>
      <w:r w:rsidRPr="009C6288">
        <w:rPr>
          <w:rFonts w:ascii="Palatino Linotype" w:eastAsia="Palatino Linotype" w:hAnsi="Palatino Linotype" w:cs="Palatino Linotype"/>
          <w:sz w:val="24"/>
          <w:szCs w:val="24"/>
        </w:rPr>
        <w:t xml:space="preserve">Con fecha diez de marzo del dos mil veintidós, el </w:t>
      </w:r>
      <w:r w:rsidRPr="009C6288">
        <w:rPr>
          <w:rFonts w:ascii="Palatino Linotype" w:eastAsia="Palatino Linotype" w:hAnsi="Palatino Linotype" w:cs="Palatino Linotype"/>
          <w:b/>
          <w:sz w:val="24"/>
          <w:szCs w:val="24"/>
        </w:rPr>
        <w:t>SUJETO OBLIGADO</w:t>
      </w:r>
      <w:r w:rsidRPr="009C6288">
        <w:rPr>
          <w:rFonts w:ascii="Palatino Linotype" w:eastAsia="Palatino Linotype" w:hAnsi="Palatino Linotype" w:cs="Palatino Linotype"/>
          <w:sz w:val="24"/>
          <w:szCs w:val="24"/>
        </w:rPr>
        <w:t xml:space="preserve"> otorgó, a través del SAIMEX, respuesta a la solicitud de acceso a la información de la siguiente manera:</w:t>
      </w:r>
    </w:p>
    <w:p w14:paraId="5D40C1FE" w14:textId="77777777" w:rsidR="00D722D2" w:rsidRPr="009C6288" w:rsidRDefault="006D232B">
      <w:pPr>
        <w:spacing w:before="120" w:after="120" w:line="360" w:lineRule="auto"/>
        <w:ind w:left="851" w:right="1041"/>
        <w:jc w:val="both"/>
        <w:rPr>
          <w:rFonts w:ascii="Palatino Linotype" w:eastAsia="Palatino Linotype" w:hAnsi="Palatino Linotype" w:cs="Palatino Linotype"/>
          <w:i/>
        </w:rPr>
      </w:pPr>
      <w:r w:rsidRPr="009C6288">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85F20AA" w14:textId="77777777" w:rsidR="00D722D2" w:rsidRPr="009C6288" w:rsidRDefault="006D232B">
      <w:pPr>
        <w:spacing w:before="120" w:after="120" w:line="360" w:lineRule="auto"/>
        <w:ind w:left="851" w:right="1041"/>
        <w:jc w:val="both"/>
        <w:rPr>
          <w:rFonts w:ascii="Palatino Linotype" w:eastAsia="Palatino Linotype" w:hAnsi="Palatino Linotype" w:cs="Palatino Linotype"/>
          <w:i/>
        </w:rPr>
      </w:pPr>
      <w:r w:rsidRPr="009C6288">
        <w:rPr>
          <w:rFonts w:ascii="Palatino Linotype" w:eastAsia="Palatino Linotype" w:hAnsi="Palatino Linotype" w:cs="Palatino Linotype"/>
          <w:i/>
        </w:rPr>
        <w:t>De conformidad con los artículos 1, 2, 3, fracción XLIV, 4, 12, 16, 23, fracción IV, 24, fracción XI y último párrafo, 50, 51, 53, fracciones II, IV, V, y VI de la Ley de Transparencia y Acceso a la Información Pública del Estado de México y Municipios; y en atención a la solicitud de acceso a la información pública, registrada bajo el folio número, 00065/TEQUIXQU/IP/2022, a través del Sistema de Acceso a la Información Mexiquense (SAIMEX); le comento lo siguiente:</w:t>
      </w:r>
    </w:p>
    <w:p w14:paraId="1474E91C" w14:textId="77777777" w:rsidR="00D722D2" w:rsidRPr="009C6288" w:rsidRDefault="006D232B">
      <w:pPr>
        <w:spacing w:before="120" w:after="120" w:line="360" w:lineRule="auto"/>
        <w:ind w:left="851" w:right="1041"/>
        <w:jc w:val="both"/>
        <w:rPr>
          <w:rFonts w:ascii="Palatino Linotype" w:eastAsia="Palatino Linotype" w:hAnsi="Palatino Linotype" w:cs="Palatino Linotype"/>
          <w:i/>
        </w:rPr>
      </w:pPr>
      <w:r w:rsidRPr="009C6288">
        <w:rPr>
          <w:rFonts w:ascii="Palatino Linotype" w:eastAsia="Palatino Linotype" w:hAnsi="Palatino Linotype" w:cs="Palatino Linotype"/>
          <w:i/>
        </w:rPr>
        <w:t>ATENTAMENTE</w:t>
      </w:r>
    </w:p>
    <w:p w14:paraId="641F985C" w14:textId="77777777" w:rsidR="00D722D2" w:rsidRPr="009C6288" w:rsidRDefault="006D232B">
      <w:pPr>
        <w:spacing w:before="120" w:after="120" w:line="360" w:lineRule="auto"/>
        <w:ind w:left="851" w:right="1041"/>
        <w:jc w:val="both"/>
        <w:rPr>
          <w:rFonts w:ascii="Palatino Linotype" w:eastAsia="Palatino Linotype" w:hAnsi="Palatino Linotype" w:cs="Palatino Linotype"/>
          <w:i/>
        </w:rPr>
      </w:pPr>
      <w:r w:rsidRPr="009C6288">
        <w:rPr>
          <w:rFonts w:ascii="Palatino Linotype" w:eastAsia="Palatino Linotype" w:hAnsi="Palatino Linotype" w:cs="Palatino Linotype"/>
          <w:i/>
        </w:rPr>
        <w:t>SERVIDOR PULICO JUAN CARLOS DELGADO MELENDEZ” (Sic).</w:t>
      </w:r>
    </w:p>
    <w:p w14:paraId="2B24DC50" w14:textId="77777777" w:rsidR="00D722D2" w:rsidRPr="009C6288" w:rsidRDefault="006D232B">
      <w:pPr>
        <w:spacing w:before="240" w:after="240" w:line="360" w:lineRule="auto"/>
        <w:jc w:val="both"/>
        <w:rPr>
          <w:rFonts w:ascii="Palatino Linotype" w:eastAsia="Palatino Linotype" w:hAnsi="Palatino Linotype" w:cs="Palatino Linotype"/>
          <w:color w:val="000000"/>
          <w:sz w:val="24"/>
          <w:szCs w:val="24"/>
        </w:rPr>
      </w:pPr>
      <w:r w:rsidRPr="009C6288">
        <w:rPr>
          <w:rFonts w:ascii="Palatino Linotype" w:eastAsia="Palatino Linotype" w:hAnsi="Palatino Linotype" w:cs="Palatino Linotype"/>
          <w:color w:val="000000"/>
          <w:sz w:val="24"/>
          <w:szCs w:val="24"/>
        </w:rPr>
        <w:lastRenderedPageBreak/>
        <w:t xml:space="preserve">El </w:t>
      </w:r>
      <w:r w:rsidRPr="009C6288">
        <w:rPr>
          <w:rFonts w:ascii="Palatino Linotype" w:eastAsia="Palatino Linotype" w:hAnsi="Palatino Linotype" w:cs="Palatino Linotype"/>
          <w:b/>
          <w:color w:val="000000"/>
          <w:sz w:val="24"/>
          <w:szCs w:val="24"/>
        </w:rPr>
        <w:t>SUJETO OBLIGADO</w:t>
      </w:r>
      <w:r w:rsidRPr="009C6288">
        <w:rPr>
          <w:rFonts w:ascii="Palatino Linotype" w:eastAsia="Palatino Linotype" w:hAnsi="Palatino Linotype" w:cs="Palatino Linotype"/>
          <w:color w:val="000000"/>
          <w:sz w:val="24"/>
          <w:szCs w:val="24"/>
        </w:rPr>
        <w:t xml:space="preserve"> adjuntó para tal efecto los archivos electrónicos denominados:</w:t>
      </w:r>
    </w:p>
    <w:p w14:paraId="4024A934" w14:textId="77777777" w:rsidR="00D722D2" w:rsidRPr="009C6288" w:rsidRDefault="006D232B">
      <w:pPr>
        <w:spacing w:after="0" w:line="360" w:lineRule="auto"/>
        <w:jc w:val="both"/>
        <w:rPr>
          <w:rFonts w:ascii="Palatino Linotype" w:eastAsia="Palatino Linotype" w:hAnsi="Palatino Linotype" w:cs="Palatino Linotype"/>
          <w:color w:val="000000"/>
          <w:sz w:val="24"/>
          <w:szCs w:val="24"/>
        </w:rPr>
      </w:pPr>
      <w:r w:rsidRPr="009C6288">
        <w:rPr>
          <w:rFonts w:ascii="Palatino Linotype" w:eastAsia="Palatino Linotype" w:hAnsi="Palatino Linotype" w:cs="Palatino Linotype"/>
          <w:b/>
          <w:i/>
          <w:color w:val="000000"/>
          <w:sz w:val="24"/>
          <w:szCs w:val="24"/>
          <w:u w:val="single"/>
        </w:rPr>
        <w:t xml:space="preserve">Solicitud 65.pdf </w:t>
      </w:r>
      <w:r w:rsidRPr="009C6288">
        <w:rPr>
          <w:rFonts w:ascii="Palatino Linotype" w:eastAsia="Palatino Linotype" w:hAnsi="Palatino Linotype" w:cs="Palatino Linotype"/>
          <w:color w:val="000000"/>
          <w:sz w:val="24"/>
          <w:szCs w:val="24"/>
        </w:rPr>
        <w:t xml:space="preserve">: El cual contiene el oficio Signado Juan Carlos Delgado Meléndez Titular de la Unidad de Transparencia y Acceso a la Información Pública, mediante el cual señala que adjunta lo respectivo al currículo vitae, por no encontrarse dentro de los archivos de la Dirección de Administración la información solicitada, se adjunta el oficio tal como se advierte a continuación: </w:t>
      </w:r>
    </w:p>
    <w:p w14:paraId="597BF5F3" w14:textId="77777777" w:rsidR="00D722D2" w:rsidRPr="009C6288" w:rsidRDefault="006D232B">
      <w:pPr>
        <w:spacing w:after="0" w:line="360" w:lineRule="auto"/>
        <w:jc w:val="center"/>
        <w:rPr>
          <w:rFonts w:ascii="Palatino Linotype" w:eastAsia="Palatino Linotype" w:hAnsi="Palatino Linotype" w:cs="Palatino Linotype"/>
          <w:color w:val="000000"/>
          <w:sz w:val="24"/>
          <w:szCs w:val="24"/>
        </w:rPr>
      </w:pPr>
      <w:r w:rsidRPr="009C6288">
        <w:rPr>
          <w:noProof/>
        </w:rPr>
        <w:drawing>
          <wp:inline distT="0" distB="0" distL="0" distR="0" wp14:anchorId="7320575B" wp14:editId="3AC42FE0">
            <wp:extent cx="5514988" cy="5372113"/>
            <wp:effectExtent l="0" t="0" r="0" b="0"/>
            <wp:docPr id="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33434" t="15691" r="34995" b="11585"/>
                    <a:stretch>
                      <a:fillRect/>
                    </a:stretch>
                  </pic:blipFill>
                  <pic:spPr>
                    <a:xfrm>
                      <a:off x="0" y="0"/>
                      <a:ext cx="5514988" cy="5372113"/>
                    </a:xfrm>
                    <a:prstGeom prst="rect">
                      <a:avLst/>
                    </a:prstGeom>
                    <a:ln/>
                  </pic:spPr>
                </pic:pic>
              </a:graphicData>
            </a:graphic>
          </wp:inline>
        </w:drawing>
      </w:r>
    </w:p>
    <w:p w14:paraId="03973EC0" w14:textId="77777777" w:rsidR="00D722D2" w:rsidRPr="009C6288" w:rsidRDefault="00D722D2">
      <w:pPr>
        <w:spacing w:after="0" w:line="360" w:lineRule="auto"/>
        <w:jc w:val="both"/>
      </w:pPr>
    </w:p>
    <w:p w14:paraId="5C4F0C90" w14:textId="77777777" w:rsidR="00D722D2" w:rsidRPr="009C6288" w:rsidRDefault="006D232B">
      <w:pPr>
        <w:spacing w:after="0" w:line="360" w:lineRule="auto"/>
        <w:jc w:val="both"/>
      </w:pPr>
      <w:r w:rsidRPr="009C6288">
        <w:rPr>
          <w:noProof/>
        </w:rPr>
        <w:drawing>
          <wp:inline distT="0" distB="0" distL="0" distR="0" wp14:anchorId="136D7AEC" wp14:editId="6A115B57">
            <wp:extent cx="5614405" cy="7182323"/>
            <wp:effectExtent l="0" t="0" r="0" b="0"/>
            <wp:docPr id="3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l="33605" t="22632" r="35166" b="4948"/>
                    <a:stretch>
                      <a:fillRect/>
                    </a:stretch>
                  </pic:blipFill>
                  <pic:spPr>
                    <a:xfrm>
                      <a:off x="0" y="0"/>
                      <a:ext cx="5614405" cy="7182323"/>
                    </a:xfrm>
                    <a:prstGeom prst="rect">
                      <a:avLst/>
                    </a:prstGeom>
                    <a:ln/>
                  </pic:spPr>
                </pic:pic>
              </a:graphicData>
            </a:graphic>
          </wp:inline>
        </w:drawing>
      </w:r>
    </w:p>
    <w:p w14:paraId="5FA1CEB8" w14:textId="77777777" w:rsidR="00D722D2" w:rsidRPr="009C6288" w:rsidRDefault="006D232B">
      <w:pPr>
        <w:spacing w:after="0" w:line="360" w:lineRule="auto"/>
        <w:jc w:val="both"/>
        <w:rPr>
          <w:rFonts w:ascii="Palatino Linotype" w:eastAsia="Palatino Linotype" w:hAnsi="Palatino Linotype" w:cs="Palatino Linotype"/>
          <w:color w:val="000000"/>
          <w:sz w:val="24"/>
          <w:szCs w:val="24"/>
        </w:rPr>
      </w:pPr>
      <w:r w:rsidRPr="009C6288">
        <w:rPr>
          <w:rFonts w:ascii="Palatino Linotype" w:eastAsia="Palatino Linotype" w:hAnsi="Palatino Linotype" w:cs="Palatino Linotype"/>
          <w:b/>
          <w:i/>
          <w:color w:val="000000"/>
          <w:sz w:val="24"/>
          <w:szCs w:val="24"/>
          <w:u w:val="single"/>
        </w:rPr>
        <w:t xml:space="preserve">CURRICULUM EVA YERENI CRUZ ZALDIVAR (2).pdf: </w:t>
      </w:r>
      <w:r w:rsidRPr="009C6288">
        <w:rPr>
          <w:rFonts w:ascii="Palatino Linotype" w:eastAsia="Palatino Linotype" w:hAnsi="Palatino Linotype" w:cs="Palatino Linotype"/>
          <w:color w:val="000000"/>
          <w:sz w:val="24"/>
          <w:szCs w:val="24"/>
        </w:rPr>
        <w:t>Curriculum Vitae de Eva Yereni Cruz Zaldivar, mismo que adjuntó el particular en su solicitud de acceso a la información pública.</w:t>
      </w:r>
    </w:p>
    <w:p w14:paraId="5D8463F3" w14:textId="77777777" w:rsidR="00D722D2" w:rsidRPr="009C6288" w:rsidRDefault="00D722D2">
      <w:pPr>
        <w:spacing w:after="0" w:line="360" w:lineRule="auto"/>
        <w:ind w:right="-234"/>
        <w:jc w:val="both"/>
        <w:rPr>
          <w:rFonts w:ascii="Palatino Linotype" w:eastAsia="Palatino Linotype" w:hAnsi="Palatino Linotype" w:cs="Palatino Linotype"/>
          <w:b/>
          <w:sz w:val="24"/>
          <w:szCs w:val="24"/>
        </w:rPr>
      </w:pPr>
    </w:p>
    <w:p w14:paraId="3AFB4BD3" w14:textId="77777777" w:rsidR="00D722D2" w:rsidRPr="009C6288" w:rsidRDefault="006D232B">
      <w:pPr>
        <w:spacing w:after="0" w:line="360" w:lineRule="auto"/>
        <w:ind w:right="-234"/>
        <w:jc w:val="both"/>
        <w:rPr>
          <w:rFonts w:ascii="Palatino Linotype" w:eastAsia="Palatino Linotype" w:hAnsi="Palatino Linotype" w:cs="Palatino Linotype"/>
          <w:sz w:val="24"/>
          <w:szCs w:val="24"/>
        </w:rPr>
      </w:pPr>
      <w:r w:rsidRPr="009C6288">
        <w:rPr>
          <w:rFonts w:ascii="Palatino Linotype" w:eastAsia="Palatino Linotype" w:hAnsi="Palatino Linotype" w:cs="Palatino Linotype"/>
          <w:b/>
          <w:sz w:val="24"/>
          <w:szCs w:val="24"/>
        </w:rPr>
        <w:t xml:space="preserve">3. RECURSO DE REVISIÓN. </w:t>
      </w:r>
      <w:r w:rsidRPr="009C6288">
        <w:rPr>
          <w:rFonts w:ascii="Palatino Linotype" w:eastAsia="Palatino Linotype" w:hAnsi="Palatino Linotype" w:cs="Palatino Linotype"/>
          <w:sz w:val="24"/>
          <w:szCs w:val="24"/>
        </w:rPr>
        <w:t>Inconforme con la respuesta del</w:t>
      </w:r>
      <w:r w:rsidRPr="009C6288">
        <w:rPr>
          <w:rFonts w:ascii="Palatino Linotype" w:eastAsia="Palatino Linotype" w:hAnsi="Palatino Linotype" w:cs="Palatino Linotype"/>
          <w:b/>
          <w:sz w:val="24"/>
          <w:szCs w:val="24"/>
        </w:rPr>
        <w:t xml:space="preserve"> SUJETO OBLIGADO, </w:t>
      </w:r>
      <w:r w:rsidRPr="009C6288">
        <w:rPr>
          <w:rFonts w:ascii="Palatino Linotype" w:eastAsia="Palatino Linotype" w:hAnsi="Palatino Linotype" w:cs="Palatino Linotype"/>
          <w:sz w:val="24"/>
          <w:szCs w:val="24"/>
        </w:rPr>
        <w:t>en fecha diez de marzo de dos mil veintidós,</w:t>
      </w:r>
      <w:r w:rsidRPr="009C6288">
        <w:rPr>
          <w:rFonts w:ascii="Palatino Linotype" w:eastAsia="Palatino Linotype" w:hAnsi="Palatino Linotype" w:cs="Palatino Linotype"/>
          <w:b/>
          <w:sz w:val="24"/>
          <w:szCs w:val="24"/>
        </w:rPr>
        <w:t xml:space="preserve"> EL RECURRENTE </w:t>
      </w:r>
      <w:r w:rsidRPr="009C6288">
        <w:rPr>
          <w:rFonts w:ascii="Palatino Linotype" w:eastAsia="Palatino Linotype" w:hAnsi="Palatino Linotype" w:cs="Palatino Linotype"/>
          <w:sz w:val="24"/>
          <w:szCs w:val="24"/>
        </w:rPr>
        <w:t>interpuso el recurso de revisión, el cual fue registrado</w:t>
      </w:r>
      <w:r w:rsidRPr="009C6288">
        <w:rPr>
          <w:rFonts w:ascii="Palatino Linotype" w:eastAsia="Palatino Linotype" w:hAnsi="Palatino Linotype" w:cs="Palatino Linotype"/>
          <w:b/>
          <w:sz w:val="24"/>
          <w:szCs w:val="24"/>
        </w:rPr>
        <w:t xml:space="preserve"> </w:t>
      </w:r>
      <w:r w:rsidRPr="009C6288">
        <w:rPr>
          <w:rFonts w:ascii="Palatino Linotype" w:eastAsia="Palatino Linotype" w:hAnsi="Palatino Linotype" w:cs="Palatino Linotype"/>
          <w:sz w:val="24"/>
          <w:szCs w:val="24"/>
        </w:rPr>
        <w:t xml:space="preserve">en el sistema electrónico con el expediente número </w:t>
      </w:r>
      <w:r w:rsidRPr="009C6288">
        <w:rPr>
          <w:rFonts w:ascii="Palatino Linotype" w:eastAsia="Palatino Linotype" w:hAnsi="Palatino Linotype" w:cs="Palatino Linotype"/>
          <w:b/>
          <w:color w:val="000000"/>
          <w:sz w:val="24"/>
          <w:szCs w:val="24"/>
        </w:rPr>
        <w:t>03724/INFOEM/IP/RR/2022</w:t>
      </w:r>
      <w:r w:rsidRPr="009C6288">
        <w:rPr>
          <w:rFonts w:ascii="Palatino Linotype" w:eastAsia="Palatino Linotype" w:hAnsi="Palatino Linotype" w:cs="Palatino Linotype"/>
          <w:sz w:val="24"/>
          <w:szCs w:val="24"/>
        </w:rPr>
        <w:t>, en el cual manifiesta, lo siguiente:</w:t>
      </w:r>
    </w:p>
    <w:p w14:paraId="5598C2BB" w14:textId="77777777" w:rsidR="00D722D2" w:rsidRPr="009C6288" w:rsidRDefault="006D232B">
      <w:pPr>
        <w:numPr>
          <w:ilvl w:val="0"/>
          <w:numId w:val="1"/>
        </w:numPr>
        <w:pBdr>
          <w:top w:val="nil"/>
          <w:left w:val="nil"/>
          <w:bottom w:val="nil"/>
          <w:right w:val="nil"/>
          <w:between w:val="nil"/>
        </w:pBdr>
        <w:spacing w:after="240" w:line="360" w:lineRule="auto"/>
        <w:jc w:val="both"/>
        <w:rPr>
          <w:rFonts w:ascii="Palatino Linotype" w:eastAsia="Palatino Linotype" w:hAnsi="Palatino Linotype" w:cs="Palatino Linotype"/>
          <w:b/>
          <w:i/>
          <w:color w:val="000000"/>
          <w:sz w:val="24"/>
          <w:szCs w:val="24"/>
        </w:rPr>
      </w:pPr>
      <w:r w:rsidRPr="009C6288">
        <w:rPr>
          <w:rFonts w:ascii="Palatino Linotype" w:eastAsia="Palatino Linotype" w:hAnsi="Palatino Linotype" w:cs="Palatino Linotype"/>
          <w:b/>
          <w:i/>
          <w:color w:val="000000"/>
          <w:sz w:val="24"/>
          <w:szCs w:val="24"/>
        </w:rPr>
        <w:t>Acto Impugnado:</w:t>
      </w:r>
    </w:p>
    <w:p w14:paraId="60735B0B" w14:textId="77777777" w:rsidR="00D722D2" w:rsidRPr="009C6288" w:rsidRDefault="006D232B">
      <w:pPr>
        <w:spacing w:before="240" w:after="240" w:line="276" w:lineRule="auto"/>
        <w:ind w:left="851"/>
        <w:jc w:val="both"/>
        <w:rPr>
          <w:rFonts w:ascii="Palatino Linotype" w:eastAsia="Palatino Linotype" w:hAnsi="Palatino Linotype" w:cs="Palatino Linotype"/>
          <w:i/>
        </w:rPr>
      </w:pPr>
      <w:r w:rsidRPr="009C6288">
        <w:rPr>
          <w:rFonts w:ascii="Palatino Linotype" w:eastAsia="Palatino Linotype" w:hAnsi="Palatino Linotype" w:cs="Palatino Linotype"/>
          <w:i/>
        </w:rPr>
        <w:t>“</w:t>
      </w:r>
      <w:r w:rsidRPr="009C6288">
        <w:rPr>
          <w:rFonts w:ascii="Palatino Linotype" w:eastAsia="Palatino Linotype" w:hAnsi="Palatino Linotype" w:cs="Palatino Linotype"/>
          <w:i/>
          <w:color w:val="000000"/>
        </w:rPr>
        <w:t>Número de Folio de la Solicitud: 00065/TEQUIXQU/IP/2022</w:t>
      </w:r>
      <w:r w:rsidRPr="009C6288">
        <w:rPr>
          <w:rFonts w:ascii="Palatino Linotype" w:eastAsia="Palatino Linotype" w:hAnsi="Palatino Linotype" w:cs="Palatino Linotype"/>
          <w:i/>
        </w:rPr>
        <w:t>” [sic]</w:t>
      </w:r>
    </w:p>
    <w:p w14:paraId="4478B067" w14:textId="77777777" w:rsidR="00D722D2" w:rsidRPr="009C6288" w:rsidRDefault="006D232B">
      <w:pPr>
        <w:numPr>
          <w:ilvl w:val="0"/>
          <w:numId w:val="1"/>
        </w:numPr>
        <w:pBdr>
          <w:top w:val="nil"/>
          <w:left w:val="nil"/>
          <w:bottom w:val="nil"/>
          <w:right w:val="nil"/>
          <w:between w:val="nil"/>
        </w:pBdr>
        <w:spacing w:before="240" w:after="240" w:line="360" w:lineRule="auto"/>
        <w:rPr>
          <w:rFonts w:ascii="Palatino Linotype" w:eastAsia="Palatino Linotype" w:hAnsi="Palatino Linotype" w:cs="Palatino Linotype"/>
          <w:i/>
          <w:color w:val="000000"/>
          <w:sz w:val="24"/>
          <w:szCs w:val="24"/>
        </w:rPr>
      </w:pPr>
      <w:r w:rsidRPr="009C6288">
        <w:rPr>
          <w:rFonts w:ascii="Palatino Linotype" w:eastAsia="Palatino Linotype" w:hAnsi="Palatino Linotype" w:cs="Palatino Linotype"/>
          <w:b/>
          <w:i/>
          <w:color w:val="000000"/>
          <w:sz w:val="24"/>
          <w:szCs w:val="24"/>
        </w:rPr>
        <w:t>Razones o Motivos de Inconformidad</w:t>
      </w:r>
      <w:r w:rsidRPr="009C6288">
        <w:rPr>
          <w:rFonts w:ascii="Palatino Linotype" w:eastAsia="Palatino Linotype" w:hAnsi="Palatino Linotype" w:cs="Palatino Linotype"/>
          <w:i/>
          <w:color w:val="000000"/>
          <w:sz w:val="24"/>
          <w:szCs w:val="24"/>
        </w:rPr>
        <w:t>:</w:t>
      </w:r>
    </w:p>
    <w:p w14:paraId="65143F79" w14:textId="77777777" w:rsidR="00D722D2" w:rsidRPr="009C6288" w:rsidRDefault="006D232B">
      <w:pPr>
        <w:spacing w:line="360" w:lineRule="auto"/>
        <w:ind w:left="851"/>
        <w:jc w:val="both"/>
        <w:rPr>
          <w:rFonts w:ascii="Palatino Linotype" w:eastAsia="Palatino Linotype" w:hAnsi="Palatino Linotype" w:cs="Palatino Linotype"/>
          <w:color w:val="000000"/>
          <w:sz w:val="24"/>
          <w:szCs w:val="24"/>
        </w:rPr>
      </w:pPr>
      <w:r w:rsidRPr="009C6288">
        <w:rPr>
          <w:rFonts w:ascii="Palatino Linotype" w:eastAsia="Palatino Linotype" w:hAnsi="Palatino Linotype" w:cs="Palatino Linotype"/>
          <w:i/>
          <w:color w:val="000000"/>
          <w:sz w:val="24"/>
          <w:szCs w:val="24"/>
        </w:rPr>
        <w:t>“</w:t>
      </w:r>
      <w:r w:rsidRPr="009C6288">
        <w:rPr>
          <w:rFonts w:ascii="Palatino Linotype" w:eastAsia="Palatino Linotype" w:hAnsi="Palatino Linotype" w:cs="Palatino Linotype"/>
          <w:i/>
          <w:color w:val="000000"/>
        </w:rPr>
        <w:t xml:space="preserve">No enviaron la información solicitada” </w:t>
      </w:r>
      <w:r w:rsidRPr="009C6288">
        <w:rPr>
          <w:rFonts w:ascii="Palatino Linotype" w:eastAsia="Palatino Linotype" w:hAnsi="Palatino Linotype" w:cs="Palatino Linotype"/>
          <w:i/>
        </w:rPr>
        <w:t>[sic]</w:t>
      </w:r>
    </w:p>
    <w:p w14:paraId="54D3FFEA" w14:textId="77777777" w:rsidR="00D722D2" w:rsidRPr="009C6288" w:rsidRDefault="006D232B">
      <w:pPr>
        <w:spacing w:after="0" w:line="360" w:lineRule="auto"/>
        <w:jc w:val="both"/>
        <w:rPr>
          <w:rFonts w:ascii="Palatino Linotype" w:eastAsia="Palatino Linotype" w:hAnsi="Palatino Linotype" w:cs="Palatino Linotype"/>
          <w:sz w:val="24"/>
          <w:szCs w:val="24"/>
        </w:rPr>
      </w:pPr>
      <w:r w:rsidRPr="009C6288">
        <w:rPr>
          <w:rFonts w:ascii="Palatino Linotype" w:eastAsia="Palatino Linotype" w:hAnsi="Palatino Linotype" w:cs="Palatino Linotype"/>
          <w:b/>
          <w:sz w:val="24"/>
          <w:szCs w:val="24"/>
        </w:rPr>
        <w:t xml:space="preserve">4. TURNO. </w:t>
      </w:r>
      <w:r w:rsidRPr="009C6288">
        <w:rPr>
          <w:rFonts w:ascii="Palatino Linotype" w:eastAsia="Palatino Linotype" w:hAnsi="Palatino Linotype" w:cs="Palatino Linotype"/>
          <w:sz w:val="24"/>
          <w:szCs w:val="24"/>
        </w:rPr>
        <w:t xml:space="preserve">De conformidad con el artículo 185 Fracción I de la Ley Transparencia y Acceso a la Información Pública, el recurso de revisión número </w:t>
      </w:r>
      <w:r w:rsidRPr="009C6288">
        <w:rPr>
          <w:rFonts w:ascii="Palatino Linotype" w:eastAsia="Palatino Linotype" w:hAnsi="Palatino Linotype" w:cs="Palatino Linotype"/>
          <w:b/>
          <w:sz w:val="24"/>
          <w:szCs w:val="24"/>
        </w:rPr>
        <w:t>03724/INFOEM/IP/RR/2022</w:t>
      </w:r>
      <w:r w:rsidRPr="009C6288">
        <w:rPr>
          <w:rFonts w:ascii="Palatino Linotype" w:eastAsia="Palatino Linotype" w:hAnsi="Palatino Linotype" w:cs="Palatino Linotype"/>
          <w:sz w:val="24"/>
          <w:szCs w:val="24"/>
        </w:rPr>
        <w:t xml:space="preserve"> fue turnado a la Comisionada </w:t>
      </w:r>
      <w:r w:rsidRPr="009C6288">
        <w:rPr>
          <w:rFonts w:ascii="Palatino Linotype" w:eastAsia="Palatino Linotype" w:hAnsi="Palatino Linotype" w:cs="Palatino Linotype"/>
          <w:b/>
          <w:sz w:val="24"/>
          <w:szCs w:val="24"/>
        </w:rPr>
        <w:t>Guadalupe Ramírez Peña</w:t>
      </w:r>
      <w:r w:rsidRPr="009C6288">
        <w:rPr>
          <w:rFonts w:ascii="Palatino Linotype" w:eastAsia="Palatino Linotype" w:hAnsi="Palatino Linotype" w:cs="Palatino Linotype"/>
          <w:sz w:val="24"/>
          <w:szCs w:val="24"/>
        </w:rPr>
        <w:t>; a efecto de presentar al Pleno el proyecto de resolución correspondiente.</w:t>
      </w:r>
    </w:p>
    <w:p w14:paraId="640D909E" w14:textId="77777777" w:rsidR="00D722D2" w:rsidRPr="009C6288" w:rsidRDefault="00D722D2">
      <w:pPr>
        <w:spacing w:after="0" w:line="360" w:lineRule="auto"/>
        <w:jc w:val="both"/>
        <w:rPr>
          <w:rFonts w:ascii="Palatino Linotype" w:eastAsia="Palatino Linotype" w:hAnsi="Palatino Linotype" w:cs="Palatino Linotype"/>
          <w:b/>
          <w:sz w:val="24"/>
          <w:szCs w:val="24"/>
        </w:rPr>
      </w:pPr>
    </w:p>
    <w:p w14:paraId="7771EAB7" w14:textId="77777777" w:rsidR="00D722D2" w:rsidRPr="009C6288" w:rsidRDefault="006D232B">
      <w:pPr>
        <w:spacing w:after="0" w:line="360" w:lineRule="auto"/>
        <w:jc w:val="both"/>
        <w:rPr>
          <w:rFonts w:ascii="Palatino Linotype" w:eastAsia="Palatino Linotype" w:hAnsi="Palatino Linotype" w:cs="Palatino Linotype"/>
          <w:b/>
          <w:sz w:val="24"/>
          <w:szCs w:val="24"/>
        </w:rPr>
      </w:pPr>
      <w:r w:rsidRPr="009C6288">
        <w:rPr>
          <w:rFonts w:ascii="Palatino Linotype" w:eastAsia="Palatino Linotype" w:hAnsi="Palatino Linotype" w:cs="Palatino Linotype"/>
          <w:b/>
          <w:sz w:val="24"/>
          <w:szCs w:val="24"/>
        </w:rPr>
        <w:t xml:space="preserve">5. ADMISIÓN. </w:t>
      </w:r>
      <w:r w:rsidRPr="009C6288">
        <w:rPr>
          <w:rFonts w:ascii="Palatino Linotype" w:eastAsia="Palatino Linotype" w:hAnsi="Palatino Linotype" w:cs="Palatino Linotype"/>
          <w:sz w:val="24"/>
          <w:szCs w:val="24"/>
        </w:rPr>
        <w:t xml:space="preserve">En fecha </w:t>
      </w:r>
      <w:r w:rsidRPr="009C6288">
        <w:rPr>
          <w:rFonts w:ascii="Palatino Linotype" w:eastAsia="Palatino Linotype" w:hAnsi="Palatino Linotype" w:cs="Palatino Linotype"/>
          <w:b/>
          <w:sz w:val="24"/>
          <w:szCs w:val="24"/>
        </w:rPr>
        <w:t>dieciséis de marzo de dos mil veintidós</w:t>
      </w:r>
      <w:r w:rsidRPr="009C6288">
        <w:rPr>
          <w:rFonts w:ascii="Palatino Linotype" w:eastAsia="Palatino Linotype" w:hAnsi="Palatino Linotype" w:cs="Palatino Linotype"/>
          <w:sz w:val="24"/>
          <w:szCs w:val="24"/>
        </w:rPr>
        <w:t>, en términos de lo dispuesto en el artículo 185 fracciones I, II y IV de la Ley de Transparencia y Acceso a la Información Pública del Estado de México y Municipios, se admitió a trámite el recurso de revisión al rubro indicado</w:t>
      </w:r>
      <w:r w:rsidRPr="009C6288">
        <w:rPr>
          <w:rFonts w:ascii="Palatino Linotype" w:eastAsia="Palatino Linotype" w:hAnsi="Palatino Linotype" w:cs="Palatino Linotype"/>
          <w:b/>
          <w:sz w:val="24"/>
          <w:szCs w:val="24"/>
        </w:rPr>
        <w:t>.</w:t>
      </w:r>
    </w:p>
    <w:p w14:paraId="68466F35" w14:textId="77777777" w:rsidR="00D722D2" w:rsidRPr="009C6288" w:rsidRDefault="006D232B">
      <w:pPr>
        <w:spacing w:after="0" w:line="360" w:lineRule="auto"/>
        <w:ind w:right="-234"/>
        <w:jc w:val="both"/>
        <w:rPr>
          <w:rFonts w:ascii="Palatino Linotype" w:eastAsia="Palatino Linotype" w:hAnsi="Palatino Linotype" w:cs="Palatino Linotype"/>
          <w:sz w:val="24"/>
          <w:szCs w:val="24"/>
        </w:rPr>
      </w:pPr>
      <w:r w:rsidRPr="009C6288">
        <w:rPr>
          <w:rFonts w:ascii="Palatino Linotype" w:eastAsia="Palatino Linotype" w:hAnsi="Palatino Linotype" w:cs="Palatino Linotype"/>
          <w:b/>
          <w:color w:val="202124"/>
          <w:sz w:val="24"/>
          <w:szCs w:val="24"/>
        </w:rPr>
        <w:t xml:space="preserve">6. </w:t>
      </w:r>
      <w:r w:rsidRPr="009C6288">
        <w:rPr>
          <w:rFonts w:ascii="Palatino Linotype" w:eastAsia="Palatino Linotype" w:hAnsi="Palatino Linotype" w:cs="Palatino Linotype"/>
          <w:b/>
          <w:sz w:val="24"/>
          <w:szCs w:val="24"/>
        </w:rPr>
        <w:t xml:space="preserve">INFORME JUSTIFICADO O MANIFESTACIONES. </w:t>
      </w:r>
      <w:r w:rsidRPr="009C6288">
        <w:rPr>
          <w:rFonts w:ascii="Palatino Linotype" w:eastAsia="Palatino Linotype" w:hAnsi="Palatino Linotype" w:cs="Palatino Linotype"/>
          <w:sz w:val="24"/>
          <w:szCs w:val="24"/>
        </w:rPr>
        <w:t xml:space="preserve">De las constancias que obran en el expediente electrónico del SAIMEX se desprende que el </w:t>
      </w:r>
      <w:r w:rsidRPr="009C6288">
        <w:rPr>
          <w:rFonts w:ascii="Palatino Linotype" w:eastAsia="Palatino Linotype" w:hAnsi="Palatino Linotype" w:cs="Palatino Linotype"/>
          <w:b/>
          <w:sz w:val="24"/>
          <w:szCs w:val="24"/>
        </w:rPr>
        <w:t>SUJETO OBLIGADO</w:t>
      </w:r>
      <w:r w:rsidRPr="009C6288">
        <w:rPr>
          <w:rFonts w:ascii="Palatino Linotype" w:eastAsia="Palatino Linotype" w:hAnsi="Palatino Linotype" w:cs="Palatino Linotype"/>
          <w:sz w:val="24"/>
          <w:szCs w:val="24"/>
        </w:rPr>
        <w:t xml:space="preserve"> no rindió su informe justificado, del mismo modo el </w:t>
      </w:r>
      <w:r w:rsidRPr="009C6288">
        <w:rPr>
          <w:rFonts w:ascii="Palatino Linotype" w:eastAsia="Palatino Linotype" w:hAnsi="Palatino Linotype" w:cs="Palatino Linotype"/>
          <w:b/>
          <w:sz w:val="24"/>
          <w:szCs w:val="24"/>
        </w:rPr>
        <w:t>RECURRENTE</w:t>
      </w:r>
      <w:r w:rsidRPr="009C6288">
        <w:rPr>
          <w:rFonts w:ascii="Palatino Linotype" w:eastAsia="Palatino Linotype" w:hAnsi="Palatino Linotype" w:cs="Palatino Linotype"/>
          <w:sz w:val="24"/>
          <w:szCs w:val="24"/>
        </w:rPr>
        <w:t xml:space="preserve"> omitió realizar manifestaciones, tal como se advierte a continuación:</w:t>
      </w:r>
    </w:p>
    <w:p w14:paraId="7125207D" w14:textId="77777777" w:rsidR="00D722D2" w:rsidRPr="009C6288" w:rsidRDefault="006D232B">
      <w:pPr>
        <w:spacing w:after="0" w:line="360" w:lineRule="auto"/>
        <w:jc w:val="both"/>
      </w:pPr>
      <w:r w:rsidRPr="009C6288">
        <w:rPr>
          <w:noProof/>
        </w:rPr>
        <w:drawing>
          <wp:inline distT="0" distB="0" distL="0" distR="0" wp14:anchorId="36EA0DDE" wp14:editId="4C22E1C1">
            <wp:extent cx="5848093" cy="1396913"/>
            <wp:effectExtent l="0" t="0" r="0" b="0"/>
            <wp:docPr id="3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l="28851" t="25648" r="29225" b="56546"/>
                    <a:stretch>
                      <a:fillRect/>
                    </a:stretch>
                  </pic:blipFill>
                  <pic:spPr>
                    <a:xfrm>
                      <a:off x="0" y="0"/>
                      <a:ext cx="5848093" cy="1396913"/>
                    </a:xfrm>
                    <a:prstGeom prst="rect">
                      <a:avLst/>
                    </a:prstGeom>
                    <a:ln/>
                  </pic:spPr>
                </pic:pic>
              </a:graphicData>
            </a:graphic>
          </wp:inline>
        </w:drawing>
      </w:r>
    </w:p>
    <w:p w14:paraId="385C4C41" w14:textId="77777777" w:rsidR="00D722D2" w:rsidRPr="009C6288" w:rsidRDefault="00D722D2">
      <w:pPr>
        <w:widowControl w:val="0"/>
        <w:spacing w:after="0" w:line="360" w:lineRule="auto"/>
        <w:jc w:val="both"/>
        <w:rPr>
          <w:rFonts w:ascii="Palatino Linotype" w:eastAsia="Palatino Linotype" w:hAnsi="Palatino Linotype" w:cs="Palatino Linotype"/>
          <w:b/>
          <w:sz w:val="24"/>
          <w:szCs w:val="24"/>
        </w:rPr>
      </w:pPr>
    </w:p>
    <w:p w14:paraId="47E6225E" w14:textId="77777777" w:rsidR="00D722D2" w:rsidRPr="009C6288" w:rsidRDefault="006D232B">
      <w:pPr>
        <w:spacing w:after="0" w:line="360" w:lineRule="auto"/>
        <w:jc w:val="both"/>
        <w:rPr>
          <w:rFonts w:ascii="Palatino Linotype" w:eastAsia="Palatino Linotype" w:hAnsi="Palatino Linotype" w:cs="Palatino Linotype"/>
          <w:sz w:val="24"/>
          <w:szCs w:val="24"/>
        </w:rPr>
      </w:pPr>
      <w:r w:rsidRPr="009C6288">
        <w:rPr>
          <w:rFonts w:ascii="Palatino Linotype" w:eastAsia="Palatino Linotype" w:hAnsi="Palatino Linotype" w:cs="Palatino Linotype"/>
          <w:b/>
          <w:sz w:val="24"/>
          <w:szCs w:val="24"/>
        </w:rPr>
        <w:t>7. AMPLIACIÓN DEL PLAZO PARA EMITIR RESOLUCIÓN</w:t>
      </w:r>
      <w:r w:rsidRPr="009C6288">
        <w:rPr>
          <w:rFonts w:ascii="Palatino Linotype" w:eastAsia="Palatino Linotype" w:hAnsi="Palatino Linotype" w:cs="Palatino Linotype"/>
          <w:sz w:val="24"/>
          <w:szCs w:val="24"/>
        </w:rPr>
        <w:t>. En fecha tres de junio de dos mil veintidós, se amplió el término para resolver el recurso de revisión en términos del artículo 181 párrafo tercero de la Ley de Transparencia y Acceso a la Información Pública del Estado de México y Municipios.</w:t>
      </w:r>
    </w:p>
    <w:p w14:paraId="62C1584C" w14:textId="77777777" w:rsidR="00D722D2" w:rsidRPr="009C6288" w:rsidRDefault="00D722D2">
      <w:pPr>
        <w:spacing w:after="0" w:line="360" w:lineRule="auto"/>
        <w:jc w:val="both"/>
        <w:rPr>
          <w:rFonts w:ascii="Palatino Linotype" w:eastAsia="Palatino Linotype" w:hAnsi="Palatino Linotype" w:cs="Palatino Linotype"/>
          <w:sz w:val="24"/>
          <w:szCs w:val="24"/>
        </w:rPr>
      </w:pPr>
    </w:p>
    <w:p w14:paraId="2E6547E2" w14:textId="77777777" w:rsidR="00D722D2" w:rsidRPr="009C6288" w:rsidRDefault="006D232B">
      <w:pPr>
        <w:spacing w:line="360" w:lineRule="auto"/>
        <w:jc w:val="both"/>
        <w:rPr>
          <w:rFonts w:ascii="Palatino Linotype" w:eastAsia="Palatino Linotype" w:hAnsi="Palatino Linotype" w:cs="Palatino Linotype"/>
          <w:sz w:val="24"/>
          <w:szCs w:val="24"/>
        </w:rPr>
      </w:pPr>
      <w:r w:rsidRPr="009C6288">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E836EA2" w14:textId="77777777" w:rsidR="00D722D2" w:rsidRPr="009C6288" w:rsidRDefault="00D722D2">
      <w:pPr>
        <w:spacing w:after="0" w:line="360" w:lineRule="auto"/>
        <w:jc w:val="both"/>
        <w:rPr>
          <w:rFonts w:ascii="Palatino Linotype" w:eastAsia="Palatino Linotype" w:hAnsi="Palatino Linotype" w:cs="Palatino Linotype"/>
          <w:sz w:val="24"/>
          <w:szCs w:val="24"/>
        </w:rPr>
      </w:pPr>
    </w:p>
    <w:p w14:paraId="13382C46" w14:textId="77777777" w:rsidR="00D722D2" w:rsidRPr="009C6288" w:rsidRDefault="006D232B">
      <w:pPr>
        <w:spacing w:after="0" w:line="360" w:lineRule="auto"/>
        <w:jc w:val="both"/>
        <w:rPr>
          <w:rFonts w:ascii="Palatino Linotype" w:eastAsia="Palatino Linotype" w:hAnsi="Palatino Linotype" w:cs="Palatino Linotype"/>
          <w:sz w:val="24"/>
          <w:szCs w:val="24"/>
        </w:rPr>
      </w:pPr>
      <w:r w:rsidRPr="009C6288">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6D0730CD" w14:textId="77777777" w:rsidR="00D722D2" w:rsidRPr="009C6288" w:rsidRDefault="00D722D2">
      <w:pPr>
        <w:spacing w:after="0" w:line="360" w:lineRule="auto"/>
        <w:jc w:val="both"/>
        <w:rPr>
          <w:rFonts w:ascii="Palatino Linotype" w:eastAsia="Palatino Linotype" w:hAnsi="Palatino Linotype" w:cs="Palatino Linotype"/>
          <w:sz w:val="24"/>
          <w:szCs w:val="24"/>
        </w:rPr>
      </w:pPr>
    </w:p>
    <w:p w14:paraId="47E80B3A" w14:textId="77777777" w:rsidR="00D722D2" w:rsidRPr="009C6288" w:rsidRDefault="006D232B">
      <w:pPr>
        <w:spacing w:after="0" w:line="360" w:lineRule="auto"/>
        <w:jc w:val="both"/>
        <w:rPr>
          <w:rFonts w:ascii="Palatino Linotype" w:eastAsia="Palatino Linotype" w:hAnsi="Palatino Linotype" w:cs="Palatino Linotype"/>
          <w:sz w:val="24"/>
          <w:szCs w:val="24"/>
        </w:rPr>
      </w:pPr>
      <w:r w:rsidRPr="009C6288">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C03997F" w14:textId="77777777" w:rsidR="00D722D2" w:rsidRPr="009C6288" w:rsidRDefault="00D722D2">
      <w:pPr>
        <w:spacing w:after="0" w:line="360" w:lineRule="auto"/>
        <w:jc w:val="both"/>
        <w:rPr>
          <w:rFonts w:ascii="Palatino Linotype" w:eastAsia="Palatino Linotype" w:hAnsi="Palatino Linotype" w:cs="Palatino Linotype"/>
          <w:sz w:val="24"/>
          <w:szCs w:val="24"/>
        </w:rPr>
      </w:pPr>
    </w:p>
    <w:p w14:paraId="2124666B" w14:textId="77777777" w:rsidR="00D722D2" w:rsidRPr="009C6288" w:rsidRDefault="006D232B">
      <w:pPr>
        <w:spacing w:after="0" w:line="360" w:lineRule="auto"/>
        <w:jc w:val="both"/>
        <w:rPr>
          <w:rFonts w:ascii="Palatino Linotype" w:eastAsia="Palatino Linotype" w:hAnsi="Palatino Linotype" w:cs="Palatino Linotype"/>
          <w:sz w:val="24"/>
          <w:szCs w:val="24"/>
        </w:rPr>
      </w:pPr>
      <w:r w:rsidRPr="009C6288">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C79E314" w14:textId="77777777" w:rsidR="00D722D2" w:rsidRPr="009C6288" w:rsidRDefault="006D232B">
      <w:pPr>
        <w:spacing w:line="360" w:lineRule="auto"/>
        <w:jc w:val="both"/>
        <w:rPr>
          <w:rFonts w:ascii="Palatino Linotype" w:eastAsia="Palatino Linotype" w:hAnsi="Palatino Linotype" w:cs="Palatino Linotype"/>
          <w:strike/>
          <w:color w:val="FF0000"/>
          <w:sz w:val="24"/>
          <w:szCs w:val="24"/>
        </w:rPr>
      </w:pPr>
      <w:r w:rsidRPr="009C6288">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3B091F54" w14:textId="77777777" w:rsidR="00D722D2" w:rsidRPr="009C6288" w:rsidRDefault="006D232B">
      <w:pPr>
        <w:numPr>
          <w:ilvl w:val="0"/>
          <w:numId w:val="2"/>
        </w:numPr>
        <w:spacing w:after="0" w:line="360" w:lineRule="auto"/>
        <w:jc w:val="both"/>
        <w:rPr>
          <w:rFonts w:ascii="Palatino Linotype" w:eastAsia="Palatino Linotype" w:hAnsi="Palatino Linotype" w:cs="Palatino Linotype"/>
          <w:sz w:val="24"/>
          <w:szCs w:val="24"/>
        </w:rPr>
      </w:pPr>
      <w:r w:rsidRPr="009C6288">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14:paraId="6803A1AB" w14:textId="77777777" w:rsidR="00D722D2" w:rsidRPr="009C6288" w:rsidRDefault="006D232B">
      <w:pPr>
        <w:numPr>
          <w:ilvl w:val="0"/>
          <w:numId w:val="2"/>
        </w:numPr>
        <w:spacing w:after="0" w:line="360" w:lineRule="auto"/>
        <w:jc w:val="both"/>
        <w:rPr>
          <w:rFonts w:ascii="Palatino Linotype" w:eastAsia="Palatino Linotype" w:hAnsi="Palatino Linotype" w:cs="Palatino Linotype"/>
          <w:sz w:val="24"/>
          <w:szCs w:val="24"/>
        </w:rPr>
      </w:pPr>
      <w:r w:rsidRPr="009C6288">
        <w:rPr>
          <w:rFonts w:ascii="Palatino Linotype" w:eastAsia="Palatino Linotype" w:hAnsi="Palatino Linotype" w:cs="Palatino Linotype"/>
          <w:sz w:val="24"/>
          <w:szCs w:val="24"/>
        </w:rPr>
        <w:t>Actividad Procesal del interesado. Acciones u omisiones del interesado.</w:t>
      </w:r>
    </w:p>
    <w:p w14:paraId="6E5E1A40" w14:textId="77777777" w:rsidR="00D722D2" w:rsidRPr="009C6288" w:rsidRDefault="00D722D2">
      <w:pPr>
        <w:spacing w:line="360" w:lineRule="auto"/>
        <w:jc w:val="both"/>
        <w:rPr>
          <w:rFonts w:ascii="Palatino Linotype" w:eastAsia="Palatino Linotype" w:hAnsi="Palatino Linotype" w:cs="Palatino Linotype"/>
          <w:sz w:val="24"/>
          <w:szCs w:val="24"/>
        </w:rPr>
      </w:pPr>
    </w:p>
    <w:p w14:paraId="2B21F021" w14:textId="77777777" w:rsidR="00D722D2" w:rsidRPr="009C6288" w:rsidRDefault="006D232B">
      <w:pPr>
        <w:numPr>
          <w:ilvl w:val="0"/>
          <w:numId w:val="2"/>
        </w:numPr>
        <w:spacing w:after="0" w:line="360" w:lineRule="auto"/>
        <w:jc w:val="both"/>
        <w:rPr>
          <w:rFonts w:ascii="Palatino Linotype" w:eastAsia="Palatino Linotype" w:hAnsi="Palatino Linotype" w:cs="Palatino Linotype"/>
          <w:sz w:val="24"/>
          <w:szCs w:val="24"/>
        </w:rPr>
      </w:pPr>
      <w:r w:rsidRPr="009C6288">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14:paraId="5005E499" w14:textId="77777777" w:rsidR="00D722D2" w:rsidRPr="009C6288" w:rsidRDefault="006D232B">
      <w:pPr>
        <w:spacing w:line="360" w:lineRule="auto"/>
        <w:ind w:left="567"/>
        <w:jc w:val="both"/>
        <w:rPr>
          <w:rFonts w:ascii="Palatino Linotype" w:eastAsia="Palatino Linotype" w:hAnsi="Palatino Linotype" w:cs="Palatino Linotype"/>
          <w:sz w:val="24"/>
          <w:szCs w:val="24"/>
        </w:rPr>
      </w:pPr>
      <w:r w:rsidRPr="009C6288">
        <w:rPr>
          <w:rFonts w:ascii="Palatino Linotype" w:eastAsia="Palatino Linotype" w:hAnsi="Palatino Linotype" w:cs="Palatino Linotype"/>
          <w:sz w:val="24"/>
          <w:szCs w:val="24"/>
        </w:rPr>
        <w:t>d) La afectación generada en la situación jurídica de la persona involucrada en el proceso: Violación a sus derechos humanos.</w:t>
      </w:r>
    </w:p>
    <w:p w14:paraId="0D1FADC8" w14:textId="77777777" w:rsidR="00D722D2" w:rsidRPr="009C6288" w:rsidRDefault="006D232B">
      <w:pPr>
        <w:spacing w:line="360" w:lineRule="auto"/>
        <w:jc w:val="both"/>
        <w:rPr>
          <w:rFonts w:ascii="Palatino Linotype" w:eastAsia="Palatino Linotype" w:hAnsi="Palatino Linotype" w:cs="Palatino Linotype"/>
          <w:sz w:val="24"/>
          <w:szCs w:val="24"/>
        </w:rPr>
      </w:pPr>
      <w:r w:rsidRPr="009C6288">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35A9039" w14:textId="77777777" w:rsidR="00D722D2" w:rsidRPr="009C6288" w:rsidRDefault="006D232B">
      <w:pPr>
        <w:spacing w:line="360" w:lineRule="auto"/>
        <w:jc w:val="both"/>
        <w:rPr>
          <w:rFonts w:ascii="Palatino Linotype" w:eastAsia="Palatino Linotype" w:hAnsi="Palatino Linotype" w:cs="Palatino Linotype"/>
          <w:sz w:val="24"/>
          <w:szCs w:val="24"/>
        </w:rPr>
      </w:pPr>
      <w:r w:rsidRPr="009C6288">
        <w:rPr>
          <w:rFonts w:ascii="Palatino Linotype" w:eastAsia="Palatino Linotype" w:hAnsi="Palatino Linotype" w:cs="Palatino Linotype"/>
          <w:sz w:val="24"/>
          <w:szCs w:val="24"/>
        </w:rPr>
        <w:t xml:space="preserve">Argumento que encuentra sustento en la jurisprudencia P./J. 32/92 emitida por el Pleno de la Suprema Corte de Justicia de la Nación de rubro </w:t>
      </w:r>
      <w:r w:rsidRPr="009C6288">
        <w:rPr>
          <w:rFonts w:ascii="Palatino Linotype" w:eastAsia="Palatino Linotype" w:hAnsi="Palatino Linotype" w:cs="Palatino Linotype"/>
          <w:i/>
          <w:sz w:val="24"/>
          <w:szCs w:val="24"/>
        </w:rPr>
        <w:t>“TÉRMINOS PROCESALES. PARA DETERMINAR SI UN FUNCIONARIO JUDICIAL ACTUÓ INDEBIDAMENTE POR NO RESPETARLOS SE DEBE ATENDER AL PRESUPUESTO QUE CONSIDERÓ EL LEGISLADOR AL FIJARLOS Y LAS CARACTERÍSTICAS DEL CASO.”</w:t>
      </w:r>
      <w:r w:rsidRPr="009C6288">
        <w:rPr>
          <w:rFonts w:ascii="Palatino Linotype" w:eastAsia="Palatino Linotype" w:hAnsi="Palatino Linotype" w:cs="Palatino Linotype"/>
          <w:sz w:val="24"/>
          <w:szCs w:val="24"/>
        </w:rPr>
        <w:t>, visible en la Gaceta del Seminario Judicial de la Federación con el registro digital 205635.</w:t>
      </w:r>
    </w:p>
    <w:p w14:paraId="145BA7E3" w14:textId="77777777" w:rsidR="00D722D2" w:rsidRPr="009C6288" w:rsidRDefault="006D232B">
      <w:pPr>
        <w:spacing w:line="360" w:lineRule="auto"/>
        <w:jc w:val="both"/>
        <w:rPr>
          <w:rFonts w:ascii="Palatino Linotype" w:eastAsia="Palatino Linotype" w:hAnsi="Palatino Linotype" w:cs="Palatino Linotype"/>
          <w:sz w:val="24"/>
          <w:szCs w:val="24"/>
        </w:rPr>
      </w:pPr>
      <w:r w:rsidRPr="009C6288">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B446664" w14:textId="77777777" w:rsidR="00D722D2" w:rsidRPr="009C6288" w:rsidRDefault="006D232B">
      <w:pPr>
        <w:spacing w:line="360" w:lineRule="auto"/>
        <w:jc w:val="both"/>
        <w:rPr>
          <w:rFonts w:ascii="Palatino Linotype" w:eastAsia="Palatino Linotype" w:hAnsi="Palatino Linotype" w:cs="Palatino Linotype"/>
          <w:sz w:val="24"/>
          <w:szCs w:val="24"/>
        </w:rPr>
      </w:pPr>
      <w:r w:rsidRPr="009C6288">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2A18C346" w14:textId="77777777" w:rsidR="00D722D2" w:rsidRPr="009C6288" w:rsidRDefault="00D722D2">
      <w:pPr>
        <w:spacing w:line="360" w:lineRule="auto"/>
        <w:jc w:val="both"/>
        <w:rPr>
          <w:rFonts w:ascii="Palatino Linotype" w:eastAsia="Palatino Linotype" w:hAnsi="Palatino Linotype" w:cs="Palatino Linotype"/>
        </w:rPr>
      </w:pPr>
    </w:p>
    <w:p w14:paraId="13083012" w14:textId="77777777" w:rsidR="00D722D2" w:rsidRPr="009C6288" w:rsidRDefault="006D232B">
      <w:pPr>
        <w:spacing w:line="360" w:lineRule="auto"/>
        <w:jc w:val="both"/>
        <w:rPr>
          <w:rFonts w:ascii="Palatino Linotype" w:eastAsia="Palatino Linotype" w:hAnsi="Palatino Linotype" w:cs="Palatino Linotype"/>
        </w:rPr>
      </w:pPr>
      <w:r w:rsidRPr="009C6288">
        <w:rPr>
          <w:rFonts w:ascii="Palatino Linotype" w:eastAsia="Palatino Linotype" w:hAnsi="Palatino Linotype" w:cs="Palatino Linotype"/>
        </w:rPr>
        <w:t xml:space="preserve"> </w:t>
      </w:r>
      <w:r w:rsidRPr="009C6288">
        <w:rPr>
          <w:rFonts w:ascii="Palatino Linotype" w:eastAsia="Palatino Linotype" w:hAnsi="Palatino Linotype" w:cs="Palatino Linotype"/>
          <w:i/>
        </w:rPr>
        <w:t>“PLAZO RAZONABLE PARA RESOLVER. DIMENSIÓN Y EFECTOS DE ESTE CONCEPTO CUANDO SE ADUCE EXCESIVA CARGA DE TRABAJO.”</w:t>
      </w:r>
      <w:r w:rsidRPr="009C6288">
        <w:rPr>
          <w:rFonts w:ascii="Palatino Linotype" w:eastAsia="Palatino Linotype" w:hAnsi="Palatino Linotype" w:cs="Palatino Linotype"/>
        </w:rPr>
        <w:t xml:space="preserve"> consultable en el Seminario Judicial de la Federación y su gaceta, con el registro digital 2002351.</w:t>
      </w:r>
    </w:p>
    <w:p w14:paraId="3C28DBA3" w14:textId="77777777" w:rsidR="00D722D2" w:rsidRPr="009C6288" w:rsidRDefault="00D722D2">
      <w:pPr>
        <w:spacing w:line="360" w:lineRule="auto"/>
        <w:jc w:val="both"/>
        <w:rPr>
          <w:rFonts w:ascii="Palatino Linotype" w:eastAsia="Palatino Linotype" w:hAnsi="Palatino Linotype" w:cs="Palatino Linotype"/>
          <w:b/>
        </w:rPr>
      </w:pPr>
    </w:p>
    <w:p w14:paraId="067EBF6E" w14:textId="77777777" w:rsidR="00D722D2" w:rsidRPr="009C6288" w:rsidRDefault="006D232B">
      <w:pPr>
        <w:spacing w:line="360" w:lineRule="auto"/>
        <w:jc w:val="both"/>
        <w:rPr>
          <w:rFonts w:ascii="Palatino Linotype" w:eastAsia="Palatino Linotype" w:hAnsi="Palatino Linotype" w:cs="Palatino Linotype"/>
        </w:rPr>
      </w:pPr>
      <w:r w:rsidRPr="009C6288">
        <w:rPr>
          <w:rFonts w:ascii="Palatino Linotype" w:eastAsia="Palatino Linotype" w:hAnsi="Palatino Linotype" w:cs="Palatino Linotype"/>
          <w:i/>
        </w:rPr>
        <w:t>“PLAZO RAZONABLE PARA RESOLVER. CONCEPTO Y ELEMENTOS QUE LO INTEGRAN A LA LUZ DEL DERECHO INTERNACIONAL DE LOS DERECHOS HUMANOS.”</w:t>
      </w:r>
      <w:r w:rsidRPr="009C6288">
        <w:rPr>
          <w:rFonts w:ascii="Palatino Linotype" w:eastAsia="Palatino Linotype" w:hAnsi="Palatino Linotype" w:cs="Palatino Linotype"/>
        </w:rPr>
        <w:t>, visible en el Seminario Judicial de la Federación y su gaceta, con el registro digital 2002350.</w:t>
      </w:r>
    </w:p>
    <w:p w14:paraId="47828FD0" w14:textId="77777777" w:rsidR="00D722D2" w:rsidRPr="009C6288" w:rsidRDefault="006D232B">
      <w:pPr>
        <w:spacing w:after="0" w:line="360" w:lineRule="auto"/>
        <w:jc w:val="both"/>
        <w:rPr>
          <w:rFonts w:ascii="Palatino Linotype" w:eastAsia="Palatino Linotype" w:hAnsi="Palatino Linotype" w:cs="Palatino Linotype"/>
          <w:sz w:val="24"/>
          <w:szCs w:val="24"/>
        </w:rPr>
      </w:pPr>
      <w:r w:rsidRPr="009C6288">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76D408E2" w14:textId="77777777" w:rsidR="00D722D2" w:rsidRPr="009C6288" w:rsidRDefault="00D722D2">
      <w:pPr>
        <w:spacing w:after="0" w:line="360" w:lineRule="auto"/>
        <w:jc w:val="both"/>
        <w:rPr>
          <w:rFonts w:ascii="Palatino Linotype" w:eastAsia="Palatino Linotype" w:hAnsi="Palatino Linotype" w:cs="Palatino Linotype"/>
          <w:sz w:val="24"/>
          <w:szCs w:val="24"/>
        </w:rPr>
      </w:pPr>
    </w:p>
    <w:p w14:paraId="3F65BCA3" w14:textId="77777777" w:rsidR="00D722D2" w:rsidRPr="009C6288" w:rsidRDefault="00D722D2">
      <w:pPr>
        <w:spacing w:after="0" w:line="360" w:lineRule="auto"/>
        <w:jc w:val="both"/>
        <w:rPr>
          <w:rFonts w:ascii="Palatino Linotype" w:eastAsia="Palatino Linotype" w:hAnsi="Palatino Linotype" w:cs="Palatino Linotype"/>
          <w:sz w:val="24"/>
          <w:szCs w:val="24"/>
        </w:rPr>
      </w:pPr>
    </w:p>
    <w:p w14:paraId="3D02A0D7" w14:textId="77777777" w:rsidR="00D722D2" w:rsidRPr="009C6288" w:rsidRDefault="006D232B">
      <w:pPr>
        <w:spacing w:after="0" w:line="360" w:lineRule="auto"/>
        <w:jc w:val="both"/>
        <w:rPr>
          <w:rFonts w:ascii="Palatino Linotype" w:eastAsia="Palatino Linotype" w:hAnsi="Palatino Linotype" w:cs="Palatino Linotype"/>
          <w:sz w:val="24"/>
          <w:szCs w:val="24"/>
        </w:rPr>
      </w:pPr>
      <w:r w:rsidRPr="009C6288">
        <w:rPr>
          <w:rFonts w:ascii="Palatino Linotype" w:eastAsia="Palatino Linotype" w:hAnsi="Palatino Linotype" w:cs="Palatino Linotype"/>
          <w:b/>
          <w:sz w:val="24"/>
          <w:szCs w:val="24"/>
        </w:rPr>
        <w:t xml:space="preserve">8. CIERRE DE INSTRUCCIÓN. </w:t>
      </w:r>
      <w:r w:rsidRPr="009C6288">
        <w:rPr>
          <w:rFonts w:ascii="Palatino Linotype" w:eastAsia="Palatino Linotype" w:hAnsi="Palatino Linotype" w:cs="Palatino Linotype"/>
          <w:sz w:val="24"/>
          <w:szCs w:val="24"/>
        </w:rPr>
        <w:t xml:space="preserve">En fecha tres </w:t>
      </w:r>
      <w:r w:rsidRPr="009C6288">
        <w:rPr>
          <w:rFonts w:ascii="Palatino Linotype" w:eastAsia="Palatino Linotype" w:hAnsi="Palatino Linotype" w:cs="Palatino Linotype"/>
          <w:b/>
          <w:sz w:val="24"/>
          <w:szCs w:val="24"/>
        </w:rPr>
        <w:t>de junio de dos mil veintidós</w:t>
      </w:r>
      <w:r w:rsidRPr="009C6288">
        <w:rPr>
          <w:rFonts w:ascii="Palatino Linotype" w:eastAsia="Palatino Linotype" w:hAnsi="Palatino Linotype" w:cs="Palatino Linotype"/>
          <w:sz w:val="24"/>
          <w:szCs w:val="24"/>
        </w:rPr>
        <w:t>,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sustanciados el medios de impugnación se acordó el cierre de instrucción y se procede a formular la resolución que en derecho corresponda.</w:t>
      </w:r>
    </w:p>
    <w:p w14:paraId="28E139F7" w14:textId="77777777" w:rsidR="00D722D2" w:rsidRPr="009C6288" w:rsidRDefault="006D232B">
      <w:pPr>
        <w:spacing w:after="0" w:line="360" w:lineRule="auto"/>
        <w:jc w:val="both"/>
        <w:rPr>
          <w:rFonts w:ascii="Palatino Linotype" w:eastAsia="Palatino Linotype" w:hAnsi="Palatino Linotype" w:cs="Palatino Linotype"/>
          <w:sz w:val="24"/>
          <w:szCs w:val="24"/>
        </w:rPr>
      </w:pPr>
      <w:r w:rsidRPr="009C6288">
        <w:rPr>
          <w:rFonts w:ascii="Palatino Linotype" w:eastAsia="Palatino Linotype" w:hAnsi="Palatino Linotype" w:cs="Palatino Linotype"/>
          <w:sz w:val="24"/>
          <w:szCs w:val="24"/>
        </w:rPr>
        <w:t xml:space="preserve">En razón de que fue debidamente sustanciado el expediente electrónico y no existe diligencia pendiente de desahogo, se emite la Resolución que conforme a Derecho proceda, de acuerdo con los siguientes: </w:t>
      </w:r>
    </w:p>
    <w:p w14:paraId="637974BF" w14:textId="77777777" w:rsidR="00D722D2" w:rsidRPr="009C6288" w:rsidRDefault="00D722D2">
      <w:pPr>
        <w:spacing w:after="80" w:line="360" w:lineRule="auto"/>
        <w:jc w:val="both"/>
      </w:pPr>
    </w:p>
    <w:p w14:paraId="4580B02F" w14:textId="77777777" w:rsidR="00D722D2" w:rsidRPr="009C6288" w:rsidRDefault="006D232B">
      <w:pPr>
        <w:spacing w:before="80" w:after="120" w:line="360" w:lineRule="auto"/>
        <w:jc w:val="center"/>
        <w:rPr>
          <w:rFonts w:ascii="Palatino Linotype" w:eastAsia="Palatino Linotype" w:hAnsi="Palatino Linotype" w:cs="Palatino Linotype"/>
          <w:b/>
          <w:sz w:val="24"/>
          <w:szCs w:val="24"/>
        </w:rPr>
      </w:pPr>
      <w:r w:rsidRPr="009C6288">
        <w:rPr>
          <w:rFonts w:ascii="Palatino Linotype" w:eastAsia="Palatino Linotype" w:hAnsi="Palatino Linotype" w:cs="Palatino Linotype"/>
          <w:b/>
          <w:sz w:val="24"/>
          <w:szCs w:val="24"/>
        </w:rPr>
        <w:t>CONSIDERANDOS:</w:t>
      </w:r>
    </w:p>
    <w:p w14:paraId="74F3CB05" w14:textId="77777777" w:rsidR="00D722D2" w:rsidRPr="009C6288" w:rsidRDefault="00D722D2">
      <w:pPr>
        <w:spacing w:before="120" w:after="0" w:line="360" w:lineRule="auto"/>
        <w:jc w:val="both"/>
        <w:rPr>
          <w:rFonts w:ascii="Palatino Linotype" w:eastAsia="Palatino Linotype" w:hAnsi="Palatino Linotype" w:cs="Palatino Linotype"/>
          <w:b/>
          <w:sz w:val="24"/>
          <w:szCs w:val="24"/>
        </w:rPr>
      </w:pPr>
    </w:p>
    <w:p w14:paraId="47C077C0" w14:textId="77777777" w:rsidR="00D722D2" w:rsidRPr="009C6288" w:rsidRDefault="006D232B">
      <w:pPr>
        <w:spacing w:after="0" w:line="360" w:lineRule="auto"/>
        <w:jc w:val="both"/>
        <w:rPr>
          <w:rFonts w:ascii="Palatino Linotype" w:eastAsia="Palatino Linotype" w:hAnsi="Palatino Linotype" w:cs="Palatino Linotype"/>
          <w:sz w:val="24"/>
          <w:szCs w:val="24"/>
        </w:rPr>
      </w:pPr>
      <w:r w:rsidRPr="009C6288">
        <w:rPr>
          <w:rFonts w:ascii="Palatino Linotype" w:eastAsia="Palatino Linotype" w:hAnsi="Palatino Linotype" w:cs="Palatino Linotype"/>
          <w:b/>
          <w:sz w:val="24"/>
          <w:szCs w:val="24"/>
        </w:rPr>
        <w:t xml:space="preserve">PRIMERO. COMPETENCIA. </w:t>
      </w:r>
      <w:r w:rsidRPr="009C6288">
        <w:rPr>
          <w:rFonts w:ascii="Palatino Linotype" w:eastAsia="Palatino Linotype" w:hAnsi="Palatino Linotype" w:cs="Palatino Linotype"/>
          <w:sz w:val="24"/>
          <w:szCs w:val="24"/>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186 y 188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DBEE12F" w14:textId="77777777" w:rsidR="00D722D2" w:rsidRPr="009C6288" w:rsidRDefault="00D722D2">
      <w:pPr>
        <w:spacing w:after="0" w:line="360" w:lineRule="auto"/>
        <w:jc w:val="both"/>
        <w:rPr>
          <w:rFonts w:ascii="Palatino Linotype" w:eastAsia="Palatino Linotype" w:hAnsi="Palatino Linotype" w:cs="Palatino Linotype"/>
          <w:b/>
          <w:sz w:val="24"/>
          <w:szCs w:val="24"/>
        </w:rPr>
      </w:pPr>
    </w:p>
    <w:p w14:paraId="5ED19925" w14:textId="77777777" w:rsidR="00D722D2" w:rsidRPr="009C6288" w:rsidRDefault="006D232B">
      <w:pPr>
        <w:spacing w:after="0" w:line="360" w:lineRule="auto"/>
        <w:jc w:val="both"/>
        <w:rPr>
          <w:rFonts w:ascii="Palatino Linotype" w:eastAsia="Palatino Linotype" w:hAnsi="Palatino Linotype" w:cs="Palatino Linotype"/>
          <w:sz w:val="24"/>
          <w:szCs w:val="24"/>
        </w:rPr>
      </w:pPr>
      <w:r w:rsidRPr="009C6288">
        <w:rPr>
          <w:rFonts w:ascii="Palatino Linotype" w:eastAsia="Palatino Linotype" w:hAnsi="Palatino Linotype" w:cs="Palatino Linotype"/>
          <w:b/>
          <w:sz w:val="24"/>
          <w:szCs w:val="24"/>
        </w:rPr>
        <w:t>SEGUNDO. OPORTUNIDAD Y PROCEDIBILIDAD DEL RECURSO DE REVISIÓN</w:t>
      </w:r>
      <w:r w:rsidRPr="009C6288">
        <w:rPr>
          <w:rFonts w:ascii="Palatino Linotype" w:eastAsia="Palatino Linotype" w:hAnsi="Palatino Linotype" w:cs="Palatino Linotype"/>
          <w:sz w:val="24"/>
          <w:szCs w:val="24"/>
        </w:rPr>
        <w:t>. Previo al estudio del fondo del asunto, se procede a analizar los requisitos de oportunidad y procedibilidad que deben reunir los recursos de revisión interpuestos, previstos en los artículos 178 y 180 de la Ley de Transparencia y Acceso a la Información Pública del Estado de México y Municipios.</w:t>
      </w:r>
    </w:p>
    <w:p w14:paraId="29ED0ED0" w14:textId="77777777" w:rsidR="00D722D2" w:rsidRPr="009C6288" w:rsidRDefault="00D722D2">
      <w:pPr>
        <w:spacing w:after="0" w:line="360" w:lineRule="auto"/>
        <w:jc w:val="both"/>
        <w:rPr>
          <w:rFonts w:ascii="Palatino Linotype" w:eastAsia="Palatino Linotype" w:hAnsi="Palatino Linotype" w:cs="Palatino Linotype"/>
          <w:sz w:val="24"/>
          <w:szCs w:val="24"/>
        </w:rPr>
      </w:pPr>
    </w:p>
    <w:p w14:paraId="065E0A66" w14:textId="77777777" w:rsidR="00D722D2" w:rsidRPr="009C6288" w:rsidRDefault="006D232B">
      <w:pPr>
        <w:spacing w:after="0" w:line="360" w:lineRule="auto"/>
        <w:jc w:val="both"/>
        <w:rPr>
          <w:rFonts w:ascii="Palatino Linotype" w:eastAsia="Palatino Linotype" w:hAnsi="Palatino Linotype" w:cs="Palatino Linotype"/>
          <w:color w:val="000000"/>
          <w:sz w:val="24"/>
          <w:szCs w:val="24"/>
        </w:rPr>
      </w:pPr>
      <w:r w:rsidRPr="009C6288">
        <w:rPr>
          <w:rFonts w:ascii="Palatino Linotype" w:eastAsia="Palatino Linotype" w:hAnsi="Palatino Linotype" w:cs="Palatino Linotype"/>
          <w:sz w:val="24"/>
          <w:szCs w:val="24"/>
        </w:rPr>
        <w:t xml:space="preserve">El recurso de revisión fue interpuesto dentro del plazo de quince días hábiles, previsto en el artículo 178 de la Ley de Transparencia y Acceso a la Información Pública del Estado de México y Municipios, toda vez que el </w:t>
      </w:r>
      <w:r w:rsidRPr="009C6288">
        <w:rPr>
          <w:rFonts w:ascii="Palatino Linotype" w:eastAsia="Palatino Linotype" w:hAnsi="Palatino Linotype" w:cs="Palatino Linotype"/>
          <w:b/>
          <w:sz w:val="24"/>
          <w:szCs w:val="24"/>
        </w:rPr>
        <w:t xml:space="preserve">SUJETO OBLIGADO </w:t>
      </w:r>
      <w:r w:rsidRPr="009C6288">
        <w:rPr>
          <w:rFonts w:ascii="Palatino Linotype" w:eastAsia="Palatino Linotype" w:hAnsi="Palatino Linotype" w:cs="Palatino Linotype"/>
          <w:sz w:val="24"/>
          <w:szCs w:val="24"/>
        </w:rPr>
        <w:t xml:space="preserve">remitió la respuesta a las solicitud de información el día </w:t>
      </w:r>
      <w:r w:rsidRPr="009C6288">
        <w:rPr>
          <w:rFonts w:ascii="Palatino Linotype" w:eastAsia="Palatino Linotype" w:hAnsi="Palatino Linotype" w:cs="Palatino Linotype"/>
          <w:b/>
          <w:sz w:val="24"/>
          <w:szCs w:val="24"/>
        </w:rPr>
        <w:t xml:space="preserve">diez de marzo de dos mil veintidós, </w:t>
      </w:r>
      <w:r w:rsidRPr="009C6288">
        <w:rPr>
          <w:rFonts w:ascii="Palatino Linotype" w:eastAsia="Palatino Linotype" w:hAnsi="Palatino Linotype" w:cs="Palatino Linotype"/>
          <w:sz w:val="24"/>
          <w:szCs w:val="24"/>
        </w:rPr>
        <w:t xml:space="preserve">mientras que el </w:t>
      </w:r>
      <w:r w:rsidRPr="009C6288">
        <w:rPr>
          <w:rFonts w:ascii="Palatino Linotype" w:eastAsia="Palatino Linotype" w:hAnsi="Palatino Linotype" w:cs="Palatino Linotype"/>
          <w:b/>
          <w:sz w:val="24"/>
          <w:szCs w:val="24"/>
        </w:rPr>
        <w:t>RECURRENTE</w:t>
      </w:r>
      <w:r w:rsidRPr="009C6288">
        <w:rPr>
          <w:rFonts w:ascii="Palatino Linotype" w:eastAsia="Palatino Linotype" w:hAnsi="Palatino Linotype" w:cs="Palatino Linotype"/>
          <w:sz w:val="24"/>
          <w:szCs w:val="24"/>
        </w:rPr>
        <w:t xml:space="preserve"> interpuso el recurso de revisión en la misma fecha que se pronunció la respuesta, </w:t>
      </w:r>
      <w:r w:rsidRPr="009C6288">
        <w:rPr>
          <w:rFonts w:ascii="Palatino Linotype" w:eastAsia="Palatino Linotype" w:hAnsi="Palatino Linotype" w:cs="Palatino Linotype"/>
          <w:color w:val="000000"/>
          <w:sz w:val="24"/>
          <w:szCs w:val="24"/>
        </w:rPr>
        <w:t>circunstancia que no es determinante para declararlo extemporáneo, toda vez que el tiempo concedido es para delimitar el término en que puede impugnarse la respuesta, lo cual no impide que se presente antes de iniciado el plazo previsto, una vez conocida la respuesta.</w:t>
      </w:r>
    </w:p>
    <w:p w14:paraId="60C18D72" w14:textId="77777777" w:rsidR="00D722D2" w:rsidRPr="009C6288" w:rsidRDefault="00D722D2">
      <w:pPr>
        <w:spacing w:after="0" w:line="360" w:lineRule="auto"/>
        <w:jc w:val="both"/>
        <w:rPr>
          <w:rFonts w:ascii="Palatino Linotype" w:eastAsia="Palatino Linotype" w:hAnsi="Palatino Linotype" w:cs="Palatino Linotype"/>
          <w:sz w:val="24"/>
          <w:szCs w:val="24"/>
        </w:rPr>
      </w:pPr>
    </w:p>
    <w:p w14:paraId="7C5C3690" w14:textId="77777777" w:rsidR="00D722D2" w:rsidRPr="009C6288" w:rsidRDefault="006D232B">
      <w:pPr>
        <w:spacing w:after="0" w:line="360" w:lineRule="auto"/>
        <w:ind w:right="-234"/>
        <w:jc w:val="both"/>
        <w:rPr>
          <w:color w:val="000000"/>
          <w:sz w:val="24"/>
          <w:szCs w:val="24"/>
        </w:rPr>
      </w:pPr>
      <w:r w:rsidRPr="009C6288">
        <w:rPr>
          <w:rFonts w:ascii="Palatino Linotype" w:eastAsia="Palatino Linotype" w:hAnsi="Palatino Linotype" w:cs="Palatino Linotype"/>
          <w:color w:val="000000"/>
          <w:sz w:val="24"/>
          <w:szCs w:val="24"/>
        </w:rPr>
        <w:t>Resulta aplicable el siguiente criterio de este Organismo Garante que se robustece con la jurisprudencia número la./J.41/2015 (l0a.), Décima época, sustentada por la Primera Sala de la Suprema Corte de Justicia de la Nación, visible en la página 569, libro 19, tomo I, de la Gaceta del Semanario Judicial de la Federación, del mes de junio de 2015, cuyo rubro y texto esgrimen:</w:t>
      </w:r>
      <w:r w:rsidRPr="009C6288">
        <w:rPr>
          <w:i/>
          <w:color w:val="000000"/>
          <w:sz w:val="24"/>
          <w:szCs w:val="24"/>
        </w:rPr>
        <w:t> </w:t>
      </w:r>
    </w:p>
    <w:p w14:paraId="78A61E95" w14:textId="77777777" w:rsidR="00D722D2" w:rsidRPr="009C6288" w:rsidRDefault="00D722D2">
      <w:pPr>
        <w:shd w:val="clear" w:color="auto" w:fill="FFFFFF"/>
        <w:spacing w:after="0" w:line="360" w:lineRule="auto"/>
        <w:ind w:left="567" w:right="760"/>
        <w:jc w:val="both"/>
        <w:rPr>
          <w:rFonts w:ascii="Palatino Linotype" w:eastAsia="Palatino Linotype" w:hAnsi="Palatino Linotype" w:cs="Palatino Linotype"/>
          <w:color w:val="000000"/>
        </w:rPr>
      </w:pPr>
    </w:p>
    <w:p w14:paraId="17F0261A" w14:textId="77777777" w:rsidR="00D722D2" w:rsidRPr="009C6288" w:rsidRDefault="006D232B">
      <w:pPr>
        <w:shd w:val="clear" w:color="auto" w:fill="FFFFFF"/>
        <w:spacing w:after="0" w:line="360" w:lineRule="auto"/>
        <w:ind w:left="567" w:right="760"/>
        <w:jc w:val="both"/>
        <w:rPr>
          <w:color w:val="000000"/>
        </w:rPr>
      </w:pPr>
      <w:r w:rsidRPr="009C6288">
        <w:rPr>
          <w:rFonts w:ascii="Palatino Linotype" w:eastAsia="Palatino Linotype" w:hAnsi="Palatino Linotype" w:cs="Palatino Linotype"/>
          <w:color w:val="000000"/>
        </w:rPr>
        <w:t>"</w:t>
      </w:r>
      <w:r w:rsidRPr="009C6288">
        <w:rPr>
          <w:rFonts w:ascii="Palatino Linotype" w:eastAsia="Palatino Linotype" w:hAnsi="Palatino Linotype" w:cs="Palatino Linotype"/>
          <w:i/>
          <w:color w:val="000000"/>
        </w:rPr>
        <w:t>RECURSO DE RECLAMACIÓN. SU INTERPOSICIÓN NO ES EXTEMPORÁNEA SI SE REALIZA ANTES DE QUE INICIE EL PLAZO PARA HACERLO.</w:t>
      </w:r>
    </w:p>
    <w:p w14:paraId="72F2838A" w14:textId="77777777" w:rsidR="00D722D2" w:rsidRPr="009C6288" w:rsidRDefault="006D232B">
      <w:pPr>
        <w:shd w:val="clear" w:color="auto" w:fill="FFFFFF"/>
        <w:spacing w:after="240" w:line="276" w:lineRule="auto"/>
        <w:ind w:left="567" w:right="760"/>
        <w:jc w:val="both"/>
        <w:rPr>
          <w:color w:val="000000"/>
        </w:rPr>
      </w:pPr>
      <w:r w:rsidRPr="009C6288">
        <w:rPr>
          <w:rFonts w:ascii="Palatino Linotype" w:eastAsia="Palatino Linotype" w:hAnsi="Palatino Linotype" w:cs="Palatino Linotype"/>
          <w:i/>
          <w:color w:val="000000"/>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w:t>
      </w:r>
    </w:p>
    <w:p w14:paraId="5CAD4C01" w14:textId="77777777" w:rsidR="00D722D2" w:rsidRPr="009C6288" w:rsidRDefault="006D232B">
      <w:pPr>
        <w:shd w:val="clear" w:color="auto" w:fill="FFFFFF"/>
        <w:spacing w:before="240" w:after="0" w:line="360" w:lineRule="auto"/>
        <w:ind w:left="567" w:right="760"/>
        <w:jc w:val="both"/>
        <w:rPr>
          <w:color w:val="000000"/>
        </w:rPr>
      </w:pPr>
      <w:r w:rsidRPr="009C6288">
        <w:rPr>
          <w:rFonts w:ascii="Palatino Linotype" w:eastAsia="Palatino Linotype" w:hAnsi="Palatino Linotype" w:cs="Palatino Linotype"/>
          <w:i/>
          <w:color w:val="000000"/>
        </w:rPr>
        <w:t>De ahí que si dicho recurso se interpone antes de que inicie el plazo para hacerlo, su presentación no es extemporánea…</w:t>
      </w:r>
      <w:r w:rsidRPr="009C6288">
        <w:rPr>
          <w:rFonts w:ascii="Palatino Linotype" w:eastAsia="Palatino Linotype" w:hAnsi="Palatino Linotype" w:cs="Palatino Linotype"/>
          <w:color w:val="000000"/>
        </w:rPr>
        <w:t>"(Sic)</w:t>
      </w:r>
    </w:p>
    <w:p w14:paraId="7F499A67" w14:textId="77777777" w:rsidR="00D722D2" w:rsidRPr="009C6288" w:rsidRDefault="00D722D2">
      <w:pPr>
        <w:spacing w:after="0" w:line="360" w:lineRule="auto"/>
        <w:jc w:val="both"/>
        <w:rPr>
          <w:rFonts w:ascii="Palatino Linotype" w:eastAsia="Palatino Linotype" w:hAnsi="Palatino Linotype" w:cs="Palatino Linotype"/>
          <w:sz w:val="24"/>
          <w:szCs w:val="24"/>
        </w:rPr>
      </w:pPr>
    </w:p>
    <w:p w14:paraId="45B54BAB" w14:textId="77777777" w:rsidR="00D722D2" w:rsidRPr="009C6288" w:rsidRDefault="006D232B">
      <w:pPr>
        <w:spacing w:after="0" w:line="360" w:lineRule="auto"/>
        <w:jc w:val="both"/>
        <w:rPr>
          <w:rFonts w:ascii="Palatino Linotype" w:eastAsia="Palatino Linotype" w:hAnsi="Palatino Linotype" w:cs="Palatino Linotype"/>
          <w:sz w:val="24"/>
          <w:szCs w:val="24"/>
        </w:rPr>
      </w:pPr>
      <w:r w:rsidRPr="009C6288">
        <w:rPr>
          <w:rFonts w:ascii="Palatino Linotype" w:eastAsia="Palatino Linotype" w:hAnsi="Palatino Linotype" w:cs="Palatino Linotype"/>
          <w:sz w:val="24"/>
          <w:szCs w:val="24"/>
        </w:rPr>
        <w:t xml:space="preserve">Además, por cuanto hace a la procedibilidad de los recursos de revisión, es de suma importancia señalar que la parte </w:t>
      </w:r>
      <w:r w:rsidRPr="009C6288">
        <w:rPr>
          <w:rFonts w:ascii="Palatino Linotype" w:eastAsia="Palatino Linotype" w:hAnsi="Palatino Linotype" w:cs="Palatino Linotype"/>
          <w:b/>
          <w:sz w:val="24"/>
          <w:szCs w:val="24"/>
        </w:rPr>
        <w:t>RECURRENTE</w:t>
      </w:r>
      <w:r w:rsidRPr="009C6288">
        <w:rPr>
          <w:rFonts w:ascii="Palatino Linotype" w:eastAsia="Palatino Linotype" w:hAnsi="Palatino Linotype" w:cs="Palatino Linotype"/>
          <w:sz w:val="24"/>
          <w:szCs w:val="24"/>
        </w:rPr>
        <w:t>, no señaló nombre o seudónimo con el cual desee ser identificado,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724A87A" w14:textId="77777777" w:rsidR="00D722D2" w:rsidRPr="009C6288" w:rsidRDefault="00D722D2">
      <w:pPr>
        <w:spacing w:after="0" w:line="360" w:lineRule="auto"/>
        <w:jc w:val="both"/>
        <w:rPr>
          <w:rFonts w:ascii="Palatino Linotype" w:eastAsia="Palatino Linotype" w:hAnsi="Palatino Linotype" w:cs="Palatino Linotype"/>
          <w:sz w:val="24"/>
          <w:szCs w:val="24"/>
        </w:rPr>
      </w:pPr>
    </w:p>
    <w:p w14:paraId="3460237E" w14:textId="77777777" w:rsidR="00D722D2" w:rsidRPr="009C6288" w:rsidRDefault="006D232B">
      <w:pPr>
        <w:spacing w:after="0" w:line="360" w:lineRule="auto"/>
        <w:ind w:left="851" w:right="902"/>
        <w:jc w:val="both"/>
        <w:rPr>
          <w:rFonts w:ascii="Palatino Linotype" w:eastAsia="Palatino Linotype" w:hAnsi="Palatino Linotype" w:cs="Palatino Linotype"/>
          <w:i/>
        </w:rPr>
      </w:pPr>
      <w:r w:rsidRPr="009C6288">
        <w:rPr>
          <w:rFonts w:ascii="Palatino Linotype" w:eastAsia="Palatino Linotype" w:hAnsi="Palatino Linotype" w:cs="Palatino Linotype"/>
          <w:i/>
        </w:rPr>
        <w:t>"</w:t>
      </w:r>
      <w:r w:rsidRPr="009C6288">
        <w:rPr>
          <w:rFonts w:ascii="Palatino Linotype" w:eastAsia="Palatino Linotype" w:hAnsi="Palatino Linotype" w:cs="Palatino Linotype"/>
          <w:b/>
          <w:i/>
        </w:rPr>
        <w:t>Las solicitudes anónimas</w:t>
      </w:r>
      <w:r w:rsidRPr="009C6288">
        <w:rPr>
          <w:rFonts w:ascii="Palatino Linotype" w:eastAsia="Palatino Linotype" w:hAnsi="Palatino Linotype" w:cs="Palatino Linotype"/>
          <w:i/>
        </w:rPr>
        <w:t xml:space="preserve">, con nombre incompleto o seudónimo </w:t>
      </w:r>
      <w:r w:rsidRPr="009C6288">
        <w:rPr>
          <w:rFonts w:ascii="Palatino Linotype" w:eastAsia="Palatino Linotype" w:hAnsi="Palatino Linotype" w:cs="Palatino Linotype"/>
          <w:b/>
          <w:i/>
        </w:rPr>
        <w:t>serán procedentes para su trámite por parte del sujeto obligado ante quien se presente</w:t>
      </w:r>
      <w:r w:rsidRPr="009C6288">
        <w:rPr>
          <w:rFonts w:ascii="Palatino Linotype" w:eastAsia="Palatino Linotype" w:hAnsi="Palatino Linotype" w:cs="Palatino Linotype"/>
          <w:i/>
        </w:rPr>
        <w:t>. No podrá requerirse información adicional con motivo del nombre proporcionado por el solicitante."</w:t>
      </w:r>
    </w:p>
    <w:p w14:paraId="673E6413" w14:textId="77777777" w:rsidR="00D722D2" w:rsidRPr="009C6288" w:rsidRDefault="00D722D2">
      <w:pPr>
        <w:spacing w:after="0" w:line="360" w:lineRule="auto"/>
        <w:jc w:val="both"/>
        <w:rPr>
          <w:rFonts w:ascii="Palatino Linotype" w:eastAsia="Palatino Linotype" w:hAnsi="Palatino Linotype" w:cs="Palatino Linotype"/>
          <w:sz w:val="24"/>
          <w:szCs w:val="24"/>
        </w:rPr>
      </w:pPr>
    </w:p>
    <w:p w14:paraId="5F921BCB" w14:textId="77777777" w:rsidR="00D722D2" w:rsidRPr="009C6288" w:rsidRDefault="006D232B">
      <w:pPr>
        <w:spacing w:after="0" w:line="360" w:lineRule="auto"/>
        <w:jc w:val="both"/>
        <w:rPr>
          <w:rFonts w:ascii="Palatino Linotype" w:eastAsia="Palatino Linotype" w:hAnsi="Palatino Linotype" w:cs="Palatino Linotype"/>
          <w:sz w:val="24"/>
          <w:szCs w:val="24"/>
        </w:rPr>
      </w:pPr>
      <w:r w:rsidRPr="009C6288">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fueron presentados mediante el formato visible </w:t>
      </w:r>
      <w:r w:rsidRPr="009C6288">
        <w:rPr>
          <w:rFonts w:ascii="Palatino Linotype" w:eastAsia="Palatino Linotype" w:hAnsi="Palatino Linotype" w:cs="Palatino Linotype"/>
          <w:b/>
          <w:sz w:val="24"/>
          <w:szCs w:val="24"/>
        </w:rPr>
        <w:t xml:space="preserve">EL SAIMEX.  </w:t>
      </w:r>
    </w:p>
    <w:p w14:paraId="0341345C" w14:textId="77777777" w:rsidR="00D722D2" w:rsidRPr="009C6288" w:rsidRDefault="00D722D2">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p>
    <w:p w14:paraId="77825954" w14:textId="77777777" w:rsidR="00D722D2" w:rsidRPr="009C6288" w:rsidRDefault="006D232B">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r w:rsidRPr="009C6288">
        <w:rPr>
          <w:rFonts w:ascii="Palatino Linotype" w:eastAsia="Palatino Linotype" w:hAnsi="Palatino Linotype" w:cs="Palatino Linotype"/>
          <w:sz w:val="24"/>
          <w:szCs w:val="24"/>
        </w:rPr>
        <w:t xml:space="preserve">Finalmente, resulta procedente la interposición del recurso, según lo aducido por el </w:t>
      </w:r>
      <w:r w:rsidRPr="009C6288">
        <w:rPr>
          <w:rFonts w:ascii="Palatino Linotype" w:eastAsia="Palatino Linotype" w:hAnsi="Palatino Linotype" w:cs="Palatino Linotype"/>
          <w:b/>
          <w:sz w:val="24"/>
          <w:szCs w:val="24"/>
        </w:rPr>
        <w:t>RECURRENTE</w:t>
      </w:r>
      <w:r w:rsidRPr="009C6288">
        <w:rPr>
          <w:rFonts w:ascii="Palatino Linotype" w:eastAsia="Palatino Linotype" w:hAnsi="Palatino Linotype" w:cs="Palatino Linotype"/>
          <w:sz w:val="24"/>
          <w:szCs w:val="24"/>
        </w:rPr>
        <w:t xml:space="preserve"> en sus razones o motivos de inconformidad, de acuerdo al artículo 179 fracción VI de la Ley de Transparencia y Acceso a la Información Pública del Estado de México y Municipios; que a la letra dice:</w:t>
      </w:r>
    </w:p>
    <w:p w14:paraId="5EA9D64A" w14:textId="77777777" w:rsidR="00D722D2" w:rsidRPr="009C6288" w:rsidRDefault="00D722D2">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p>
    <w:p w14:paraId="348EBF82" w14:textId="77777777" w:rsidR="00D722D2" w:rsidRPr="009C6288" w:rsidRDefault="006D232B">
      <w:pPr>
        <w:pBdr>
          <w:top w:val="nil"/>
          <w:left w:val="nil"/>
          <w:bottom w:val="nil"/>
          <w:right w:val="nil"/>
          <w:between w:val="nil"/>
        </w:pBdr>
        <w:spacing w:after="240" w:line="276" w:lineRule="auto"/>
        <w:ind w:left="992" w:right="1043"/>
        <w:jc w:val="both"/>
        <w:rPr>
          <w:rFonts w:ascii="Palatino Linotype" w:eastAsia="Palatino Linotype" w:hAnsi="Palatino Linotype" w:cs="Palatino Linotype"/>
          <w:i/>
        </w:rPr>
      </w:pPr>
      <w:r w:rsidRPr="009C6288">
        <w:rPr>
          <w:rFonts w:ascii="Palatino Linotype" w:eastAsia="Palatino Linotype" w:hAnsi="Palatino Linotype" w:cs="Palatino Linotype"/>
          <w:b/>
          <w:i/>
        </w:rPr>
        <w:t>“Artículo 179</w:t>
      </w:r>
      <w:r w:rsidRPr="009C6288">
        <w:rPr>
          <w:rFonts w:ascii="Palatino Linotype" w:eastAsia="Palatino Linotype" w:hAnsi="Palatino Linotype" w:cs="Palatino Linotype"/>
          <w:i/>
        </w:rPr>
        <w:t xml:space="preserve">. </w:t>
      </w:r>
      <w:r w:rsidRPr="009C6288">
        <w:rPr>
          <w:rFonts w:ascii="Palatino Linotype" w:eastAsia="Palatino Linotype" w:hAnsi="Palatino Linotype" w:cs="Palatino Linotype"/>
          <w:b/>
          <w:i/>
        </w:rPr>
        <w:t>El recurso de revisión</w:t>
      </w:r>
      <w:r w:rsidRPr="009C6288">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9C6288">
        <w:rPr>
          <w:rFonts w:ascii="Palatino Linotype" w:eastAsia="Palatino Linotype" w:hAnsi="Palatino Linotype" w:cs="Palatino Linotype"/>
          <w:b/>
          <w:i/>
        </w:rPr>
        <w:t>, y procederá en contra de las siguientes causas</w:t>
      </w:r>
      <w:r w:rsidRPr="009C6288">
        <w:rPr>
          <w:rFonts w:ascii="Palatino Linotype" w:eastAsia="Palatino Linotype" w:hAnsi="Palatino Linotype" w:cs="Palatino Linotype"/>
          <w:i/>
        </w:rPr>
        <w:t>:</w:t>
      </w:r>
    </w:p>
    <w:p w14:paraId="6355A3E8" w14:textId="77777777" w:rsidR="00D722D2" w:rsidRPr="009C6288" w:rsidRDefault="006D232B">
      <w:pPr>
        <w:pBdr>
          <w:top w:val="nil"/>
          <w:left w:val="nil"/>
          <w:bottom w:val="nil"/>
          <w:right w:val="nil"/>
          <w:between w:val="nil"/>
        </w:pBdr>
        <w:spacing w:before="240" w:after="0" w:line="360" w:lineRule="auto"/>
        <w:ind w:left="992" w:right="1043"/>
        <w:jc w:val="both"/>
        <w:rPr>
          <w:rFonts w:ascii="Palatino Linotype" w:eastAsia="Palatino Linotype" w:hAnsi="Palatino Linotype" w:cs="Palatino Linotype"/>
          <w:i/>
        </w:rPr>
      </w:pPr>
      <w:r w:rsidRPr="009C6288">
        <w:rPr>
          <w:rFonts w:ascii="Palatino Linotype" w:eastAsia="Palatino Linotype" w:hAnsi="Palatino Linotype" w:cs="Palatino Linotype"/>
          <w:i/>
        </w:rPr>
        <w:t>VI. La entrega de información que no corresponda con lo solicitado;” (Sic)</w:t>
      </w:r>
    </w:p>
    <w:p w14:paraId="677DF8A2" w14:textId="77777777" w:rsidR="00D722D2" w:rsidRPr="009C6288" w:rsidRDefault="00D722D2">
      <w:pPr>
        <w:spacing w:after="0" w:line="360" w:lineRule="auto"/>
        <w:jc w:val="both"/>
        <w:rPr>
          <w:rFonts w:ascii="Palatino Linotype" w:eastAsia="Palatino Linotype" w:hAnsi="Palatino Linotype" w:cs="Palatino Linotype"/>
          <w:b/>
          <w:sz w:val="24"/>
          <w:szCs w:val="24"/>
        </w:rPr>
      </w:pPr>
    </w:p>
    <w:p w14:paraId="66B85AA2" w14:textId="77777777" w:rsidR="00D722D2" w:rsidRPr="009C6288" w:rsidRDefault="006D232B">
      <w:pPr>
        <w:spacing w:after="0" w:line="360" w:lineRule="auto"/>
        <w:jc w:val="both"/>
        <w:rPr>
          <w:rFonts w:ascii="Palatino Linotype" w:eastAsia="Palatino Linotype" w:hAnsi="Palatino Linotype" w:cs="Palatino Linotype"/>
          <w:sz w:val="24"/>
          <w:szCs w:val="24"/>
        </w:rPr>
      </w:pPr>
      <w:r w:rsidRPr="009C6288">
        <w:rPr>
          <w:rFonts w:ascii="Palatino Linotype" w:eastAsia="Palatino Linotype" w:hAnsi="Palatino Linotype" w:cs="Palatino Linotype"/>
          <w:b/>
          <w:sz w:val="24"/>
          <w:szCs w:val="24"/>
        </w:rPr>
        <w:t xml:space="preserve">TERCERO. MATERIA DE LA REVISIÓN. </w:t>
      </w:r>
      <w:r w:rsidRPr="009C6288">
        <w:rPr>
          <w:rFonts w:ascii="Palatino Linotype" w:eastAsia="Palatino Linotype" w:hAnsi="Palatino Linotype" w:cs="Palatino Linotype"/>
          <w:sz w:val="24"/>
          <w:szCs w:val="24"/>
        </w:rPr>
        <w:t xml:space="preserve">De la revisión a las constancias y documentos que obran en el expediente electrónico se advierte, que el tema sobre el que este Organismo Garante de Transparencia y Acceso a la Información se pronunciará será: verificar si la respuesta otorgada por el </w:t>
      </w:r>
      <w:r w:rsidRPr="009C6288">
        <w:rPr>
          <w:rFonts w:ascii="Palatino Linotype" w:eastAsia="Palatino Linotype" w:hAnsi="Palatino Linotype" w:cs="Palatino Linotype"/>
          <w:b/>
          <w:sz w:val="24"/>
          <w:szCs w:val="24"/>
        </w:rPr>
        <w:t>SUJETO OBLIGADO</w:t>
      </w:r>
      <w:r w:rsidRPr="009C6288">
        <w:rPr>
          <w:rFonts w:ascii="Palatino Linotype" w:eastAsia="Palatino Linotype" w:hAnsi="Palatino Linotype" w:cs="Palatino Linotype"/>
          <w:sz w:val="24"/>
          <w:szCs w:val="24"/>
        </w:rPr>
        <w:t xml:space="preserve"> es adecuada y suficiente para satisfacer el derecho de acceso a la información pública de la parte </w:t>
      </w:r>
      <w:r w:rsidRPr="009C6288">
        <w:rPr>
          <w:rFonts w:ascii="Palatino Linotype" w:eastAsia="Palatino Linotype" w:hAnsi="Palatino Linotype" w:cs="Palatino Linotype"/>
          <w:b/>
          <w:sz w:val="24"/>
          <w:szCs w:val="24"/>
        </w:rPr>
        <w:t>RECURRENTE</w:t>
      </w:r>
      <w:r w:rsidRPr="009C6288">
        <w:rPr>
          <w:rFonts w:ascii="Palatino Linotype" w:eastAsia="Palatino Linotype" w:hAnsi="Palatino Linotype" w:cs="Palatino Linotype"/>
          <w:sz w:val="24"/>
          <w:szCs w:val="24"/>
        </w:rPr>
        <w:t>, o en su defecto, en caso de ser procedente, ordenar la entrega de información oportuna.</w:t>
      </w:r>
    </w:p>
    <w:p w14:paraId="4979D563" w14:textId="77777777" w:rsidR="00D722D2" w:rsidRPr="009C6288" w:rsidRDefault="00D722D2">
      <w:pPr>
        <w:spacing w:after="0" w:line="360" w:lineRule="auto"/>
        <w:jc w:val="both"/>
        <w:rPr>
          <w:rFonts w:ascii="Palatino Linotype" w:eastAsia="Palatino Linotype" w:hAnsi="Palatino Linotype" w:cs="Palatino Linotype"/>
          <w:sz w:val="24"/>
          <w:szCs w:val="24"/>
        </w:rPr>
      </w:pPr>
    </w:p>
    <w:p w14:paraId="61FC1D51" w14:textId="77777777" w:rsidR="00D722D2" w:rsidRPr="009C6288" w:rsidRDefault="006D232B">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9C6288">
        <w:rPr>
          <w:rFonts w:ascii="Palatino Linotype" w:eastAsia="Palatino Linotype" w:hAnsi="Palatino Linotype" w:cs="Palatino Linotype"/>
          <w:b/>
          <w:color w:val="000000"/>
          <w:sz w:val="24"/>
          <w:szCs w:val="24"/>
        </w:rPr>
        <w:t xml:space="preserve">CUARTO. ESTUDIO Y RESOLUCIÓN DEL ASUNTO.  </w:t>
      </w:r>
      <w:r w:rsidRPr="009C6288">
        <w:rPr>
          <w:rFonts w:ascii="Palatino Linotype" w:eastAsia="Palatino Linotype" w:hAnsi="Palatino Linotype" w:cs="Palatino Linotype"/>
          <w:sz w:val="24"/>
          <w:szCs w:val="24"/>
        </w:rPr>
        <w:t>Es conveniente resaltar que la Ley de Transparencia de la Entidad, señala expresamente que toda la información generada, administrada o en posesión de los Sujetos Obligados, derivado del ejercicio de sus atribuciones debe ser accesible de manera permanente a cualquier persona, ello en privilegio del principio de máxima publicidad, en razón de que tiene el carácter de ser pública, tal y como se lee a continuación:</w:t>
      </w:r>
    </w:p>
    <w:p w14:paraId="1FFD8AEA" w14:textId="77777777" w:rsidR="00D722D2" w:rsidRPr="009C6288" w:rsidRDefault="00D722D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5CC6E85B" w14:textId="77777777" w:rsidR="00D722D2" w:rsidRPr="009C6288" w:rsidRDefault="006D232B">
      <w:pPr>
        <w:ind w:left="851" w:right="900"/>
        <w:jc w:val="both"/>
        <w:rPr>
          <w:rFonts w:ascii="Palatino Linotype" w:eastAsia="Palatino Linotype" w:hAnsi="Palatino Linotype" w:cs="Palatino Linotype"/>
          <w:i/>
        </w:rPr>
      </w:pPr>
      <w:r w:rsidRPr="009C6288">
        <w:rPr>
          <w:rFonts w:ascii="Palatino Linotype" w:eastAsia="Palatino Linotype" w:hAnsi="Palatino Linotype" w:cs="Palatino Linotype"/>
          <w:i/>
        </w:rPr>
        <w:t xml:space="preserve"> “</w:t>
      </w:r>
      <w:r w:rsidRPr="009C6288">
        <w:rPr>
          <w:rFonts w:ascii="Palatino Linotype" w:eastAsia="Palatino Linotype" w:hAnsi="Palatino Linotype" w:cs="Palatino Linotype"/>
          <w:b/>
          <w:i/>
        </w:rPr>
        <w:t>Artículo 4.</w:t>
      </w:r>
      <w:r w:rsidRPr="009C6288">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5CCD17C" w14:textId="77777777" w:rsidR="00D722D2" w:rsidRPr="009C6288" w:rsidRDefault="006D232B">
      <w:pPr>
        <w:ind w:left="851" w:right="900"/>
        <w:jc w:val="both"/>
        <w:rPr>
          <w:rFonts w:ascii="Palatino Linotype" w:eastAsia="Palatino Linotype" w:hAnsi="Palatino Linotype" w:cs="Palatino Linotype"/>
        </w:rPr>
      </w:pPr>
      <w:r w:rsidRPr="009C6288">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9C6288">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D8D6780" w14:textId="77777777" w:rsidR="00D722D2" w:rsidRPr="009C6288" w:rsidRDefault="00D722D2">
      <w:pPr>
        <w:spacing w:before="160" w:after="0" w:line="360" w:lineRule="auto"/>
        <w:jc w:val="both"/>
        <w:rPr>
          <w:rFonts w:ascii="Palatino Linotype" w:eastAsia="Palatino Linotype" w:hAnsi="Palatino Linotype" w:cs="Palatino Linotype"/>
          <w:sz w:val="24"/>
          <w:szCs w:val="24"/>
        </w:rPr>
      </w:pPr>
    </w:p>
    <w:p w14:paraId="24C87118" w14:textId="77777777" w:rsidR="00D722D2" w:rsidRPr="009C6288" w:rsidRDefault="006D232B">
      <w:pPr>
        <w:spacing w:after="0" w:line="360" w:lineRule="auto"/>
        <w:jc w:val="both"/>
        <w:rPr>
          <w:rFonts w:ascii="Palatino Linotype" w:eastAsia="Palatino Linotype" w:hAnsi="Palatino Linotype" w:cs="Palatino Linotype"/>
          <w:sz w:val="24"/>
          <w:szCs w:val="24"/>
        </w:rPr>
      </w:pPr>
      <w:r w:rsidRPr="009C6288">
        <w:rPr>
          <w:rFonts w:ascii="Palatino Linotype" w:eastAsia="Palatino Linotype" w:hAnsi="Palatino Linotype" w:cs="Palatino Linotype"/>
          <w:sz w:val="24"/>
          <w:szCs w:val="24"/>
        </w:rPr>
        <w:t>De lo anterior,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38A76628" w14:textId="77777777" w:rsidR="00D722D2" w:rsidRPr="009C6288" w:rsidRDefault="00D722D2">
      <w:pPr>
        <w:spacing w:after="0" w:line="360" w:lineRule="auto"/>
        <w:jc w:val="both"/>
        <w:rPr>
          <w:rFonts w:ascii="Palatino Linotype" w:eastAsia="Palatino Linotype" w:hAnsi="Palatino Linotype" w:cs="Palatino Linotype"/>
          <w:sz w:val="24"/>
          <w:szCs w:val="24"/>
        </w:rPr>
      </w:pPr>
    </w:p>
    <w:p w14:paraId="0906EE77" w14:textId="77777777" w:rsidR="00D722D2" w:rsidRPr="009C6288" w:rsidRDefault="006D232B">
      <w:pPr>
        <w:spacing w:after="0" w:line="360" w:lineRule="auto"/>
        <w:ind w:left="851" w:right="902"/>
        <w:jc w:val="both"/>
        <w:rPr>
          <w:rFonts w:ascii="Palatino Linotype" w:eastAsia="Palatino Linotype" w:hAnsi="Palatino Linotype" w:cs="Palatino Linotype"/>
          <w:i/>
        </w:rPr>
      </w:pPr>
      <w:r w:rsidRPr="009C6288">
        <w:rPr>
          <w:rFonts w:ascii="Palatino Linotype" w:eastAsia="Palatino Linotype" w:hAnsi="Palatino Linotype" w:cs="Palatino Linotype"/>
          <w:b/>
          <w:i/>
        </w:rPr>
        <w:t>“Artículo 12</w:t>
      </w:r>
      <w:r w:rsidRPr="009C6288">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69F70E37" w14:textId="77777777" w:rsidR="00D722D2" w:rsidRPr="009C6288" w:rsidRDefault="006D232B">
      <w:pPr>
        <w:spacing w:after="0" w:line="360" w:lineRule="auto"/>
        <w:ind w:left="851" w:right="902"/>
        <w:jc w:val="both"/>
        <w:rPr>
          <w:rFonts w:ascii="Palatino Linotype" w:eastAsia="Palatino Linotype" w:hAnsi="Palatino Linotype" w:cs="Palatino Linotype"/>
          <w:i/>
        </w:rPr>
      </w:pPr>
      <w:r w:rsidRPr="009C6288">
        <w:rPr>
          <w:rFonts w:ascii="Palatino Linotype" w:eastAsia="Palatino Linotype" w:hAnsi="Palatino Linotype" w:cs="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5E93CA8" w14:textId="77777777" w:rsidR="00D722D2" w:rsidRPr="009C6288" w:rsidRDefault="00D722D2">
      <w:pPr>
        <w:spacing w:after="0" w:line="360" w:lineRule="auto"/>
        <w:jc w:val="both"/>
        <w:rPr>
          <w:rFonts w:ascii="Palatino Linotype" w:eastAsia="Palatino Linotype" w:hAnsi="Palatino Linotype" w:cs="Palatino Linotype"/>
          <w:sz w:val="24"/>
          <w:szCs w:val="24"/>
        </w:rPr>
      </w:pPr>
    </w:p>
    <w:p w14:paraId="1FC8C95B" w14:textId="77777777" w:rsidR="00D722D2" w:rsidRPr="009C6288" w:rsidRDefault="006D232B">
      <w:pPr>
        <w:spacing w:after="0" w:line="360" w:lineRule="auto"/>
        <w:jc w:val="both"/>
        <w:rPr>
          <w:rFonts w:ascii="Palatino Linotype" w:eastAsia="Palatino Linotype" w:hAnsi="Palatino Linotype" w:cs="Palatino Linotype"/>
          <w:sz w:val="24"/>
          <w:szCs w:val="24"/>
        </w:rPr>
      </w:pPr>
      <w:r w:rsidRPr="009C6288">
        <w:rPr>
          <w:rFonts w:ascii="Palatino Linotype" w:eastAsia="Palatino Linotype" w:hAnsi="Palatino Linotype" w:cs="Palatino Linotype"/>
          <w:sz w:val="24"/>
          <w:szCs w:val="24"/>
        </w:rPr>
        <w:t>Lo anterior, refiere a que el derecho de acceso a la información pública se satisface en aquellos casos en que se entregue el documento en que conste la información pública, toda vez que, los Sujetos Obligados</w:t>
      </w:r>
      <w:r w:rsidRPr="009C6288">
        <w:rPr>
          <w:rFonts w:ascii="Palatino Linotype" w:eastAsia="Palatino Linotype" w:hAnsi="Palatino Linotype" w:cs="Palatino Linotype"/>
          <w:b/>
          <w:sz w:val="24"/>
          <w:szCs w:val="24"/>
        </w:rPr>
        <w:t xml:space="preserve"> </w:t>
      </w:r>
      <w:r w:rsidRPr="009C6288">
        <w:rPr>
          <w:rFonts w:ascii="Palatino Linotype" w:eastAsia="Palatino Linotype" w:hAnsi="Palatino Linotype" w:cs="Palatino Linotype"/>
          <w:sz w:val="24"/>
          <w:szCs w:val="24"/>
        </w:rPr>
        <w:t xml:space="preserve">no tienen el deber de generar, poseer o administrar la información pública a un grado de detalle; esto es, que no tienen la obligación de generar un documento </w:t>
      </w:r>
      <w:r w:rsidRPr="009C6288">
        <w:rPr>
          <w:rFonts w:ascii="Palatino Linotype" w:eastAsia="Palatino Linotype" w:hAnsi="Palatino Linotype" w:cs="Palatino Linotype"/>
          <w:i/>
          <w:sz w:val="24"/>
          <w:szCs w:val="24"/>
        </w:rPr>
        <w:t>ad hoc</w:t>
      </w:r>
      <w:r w:rsidRPr="009C6288">
        <w:rPr>
          <w:rFonts w:ascii="Palatino Linotype" w:eastAsia="Palatino Linotype" w:hAnsi="Palatino Linotype" w:cs="Palatino Linotype"/>
          <w:sz w:val="24"/>
          <w:szCs w:val="24"/>
        </w:rPr>
        <w:t>, para satisfacer el derecho de acceso a la información pública.</w:t>
      </w:r>
    </w:p>
    <w:p w14:paraId="74E1771B" w14:textId="77777777" w:rsidR="00D722D2" w:rsidRPr="009C6288" w:rsidRDefault="00D722D2">
      <w:pPr>
        <w:spacing w:after="0" w:line="360" w:lineRule="auto"/>
        <w:jc w:val="both"/>
        <w:rPr>
          <w:rFonts w:ascii="Palatino Linotype" w:eastAsia="Palatino Linotype" w:hAnsi="Palatino Linotype" w:cs="Palatino Linotype"/>
          <w:sz w:val="24"/>
          <w:szCs w:val="24"/>
        </w:rPr>
      </w:pPr>
    </w:p>
    <w:p w14:paraId="08A338DA" w14:textId="77777777" w:rsidR="00D722D2" w:rsidRPr="009C6288" w:rsidRDefault="006D232B">
      <w:pPr>
        <w:spacing w:after="0" w:line="360" w:lineRule="auto"/>
        <w:jc w:val="both"/>
        <w:rPr>
          <w:rFonts w:ascii="Palatino Linotype" w:eastAsia="Palatino Linotype" w:hAnsi="Palatino Linotype" w:cs="Palatino Linotype"/>
          <w:sz w:val="24"/>
          <w:szCs w:val="24"/>
        </w:rPr>
      </w:pPr>
      <w:r w:rsidRPr="009C6288">
        <w:rPr>
          <w:rFonts w:ascii="Palatino Linotype" w:eastAsia="Palatino Linotype" w:hAnsi="Palatino Linotype" w:cs="Palatino Linotype"/>
          <w:sz w:val="24"/>
          <w:szCs w:val="24"/>
        </w:rPr>
        <w:t>Aunado a ello el artículo 24 de la Ley de la materia</w:t>
      </w:r>
      <w:r w:rsidRPr="009C6288">
        <w:rPr>
          <w:rFonts w:ascii="Palatino Linotype" w:eastAsia="Palatino Linotype" w:hAnsi="Palatino Linotype" w:cs="Palatino Linotype"/>
          <w:sz w:val="24"/>
          <w:szCs w:val="24"/>
          <w:vertAlign w:val="superscript"/>
        </w:rPr>
        <w:footnoteReference w:id="1"/>
      </w:r>
      <w:r w:rsidRPr="009C6288">
        <w:rPr>
          <w:rFonts w:ascii="Palatino Linotype" w:eastAsia="Palatino Linotype" w:hAnsi="Palatino Linotype" w:cs="Palatino Linotype"/>
          <w:sz w:val="24"/>
          <w:szCs w:val="24"/>
        </w:rPr>
        <w:t>,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8C8C85A" w14:textId="77777777" w:rsidR="00D722D2" w:rsidRPr="009C6288" w:rsidRDefault="00D722D2">
      <w:pPr>
        <w:spacing w:after="0" w:line="360" w:lineRule="auto"/>
        <w:jc w:val="both"/>
        <w:rPr>
          <w:rFonts w:ascii="Palatino Linotype" w:eastAsia="Palatino Linotype" w:hAnsi="Palatino Linotype" w:cs="Palatino Linotype"/>
          <w:sz w:val="24"/>
          <w:szCs w:val="24"/>
        </w:rPr>
      </w:pPr>
    </w:p>
    <w:p w14:paraId="49BB17A3" w14:textId="77777777" w:rsidR="00D722D2" w:rsidRPr="009C6288" w:rsidRDefault="006D232B">
      <w:pPr>
        <w:spacing w:after="0" w:line="360" w:lineRule="auto"/>
        <w:jc w:val="both"/>
        <w:rPr>
          <w:rFonts w:ascii="Palatino Linotype" w:eastAsia="Palatino Linotype" w:hAnsi="Palatino Linotype" w:cs="Palatino Linotype"/>
        </w:rPr>
      </w:pPr>
      <w:r w:rsidRPr="009C6288">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sidRPr="009C6288">
        <w:rPr>
          <w:rFonts w:ascii="Palatino Linotype" w:eastAsia="Palatino Linotype" w:hAnsi="Palatino Linotype" w:cs="Palatino Linotype"/>
          <w:b/>
          <w:sz w:val="24"/>
          <w:szCs w:val="24"/>
        </w:rPr>
        <w:t>cualquier otro registro que documente el ejercicio de las facultades, funciones y competencias de los Sujetos Obligados</w:t>
      </w:r>
      <w:r w:rsidRPr="009C6288">
        <w:rPr>
          <w:rFonts w:ascii="Palatino Linotype" w:eastAsia="Palatino Linotype" w:hAnsi="Palatino Linotype" w:cs="Palatino Linotype"/>
          <w:sz w:val="24"/>
          <w:szCs w:val="24"/>
        </w:rPr>
        <w:t>; los que, podrán estar en cualquier medio, sea escrito, impreso, sonoro, visual, electrónico, informático u holográfico de conformidad con el artículo 3, fracción XI de la Ley de la materia, el cual señala lo siguiente:</w:t>
      </w:r>
      <w:r w:rsidRPr="009C6288">
        <w:rPr>
          <w:rFonts w:ascii="Palatino Linotype" w:eastAsia="Palatino Linotype" w:hAnsi="Palatino Linotype" w:cs="Palatino Linotype"/>
        </w:rPr>
        <w:t xml:space="preserve"> </w:t>
      </w:r>
    </w:p>
    <w:p w14:paraId="29869445" w14:textId="77777777" w:rsidR="00D722D2" w:rsidRPr="009C6288" w:rsidRDefault="00D722D2">
      <w:pPr>
        <w:spacing w:after="0" w:line="360" w:lineRule="auto"/>
        <w:jc w:val="both"/>
        <w:rPr>
          <w:rFonts w:ascii="Palatino Linotype" w:eastAsia="Palatino Linotype" w:hAnsi="Palatino Linotype" w:cs="Palatino Linotype"/>
        </w:rPr>
      </w:pPr>
    </w:p>
    <w:p w14:paraId="2AF2DC8E" w14:textId="77777777" w:rsidR="00D722D2" w:rsidRPr="009C6288" w:rsidRDefault="006D232B">
      <w:pPr>
        <w:ind w:left="851" w:right="899"/>
        <w:jc w:val="both"/>
        <w:rPr>
          <w:rFonts w:ascii="Palatino Linotype" w:eastAsia="Palatino Linotype" w:hAnsi="Palatino Linotype" w:cs="Palatino Linotype"/>
          <w:i/>
        </w:rPr>
      </w:pPr>
      <w:r w:rsidRPr="009C6288">
        <w:rPr>
          <w:rFonts w:ascii="Palatino Linotype" w:eastAsia="Palatino Linotype" w:hAnsi="Palatino Linotype" w:cs="Palatino Linotype"/>
          <w:i/>
        </w:rPr>
        <w:t>“</w:t>
      </w:r>
      <w:r w:rsidRPr="009C6288">
        <w:rPr>
          <w:rFonts w:ascii="Palatino Linotype" w:eastAsia="Palatino Linotype" w:hAnsi="Palatino Linotype" w:cs="Palatino Linotype"/>
          <w:b/>
          <w:i/>
        </w:rPr>
        <w:t xml:space="preserve">Artículo 3. </w:t>
      </w:r>
      <w:r w:rsidRPr="009C6288">
        <w:rPr>
          <w:rFonts w:ascii="Palatino Linotype" w:eastAsia="Palatino Linotype" w:hAnsi="Palatino Linotype" w:cs="Palatino Linotype"/>
          <w:i/>
        </w:rPr>
        <w:t>Para los efectos de la presente Ley se entenderá por:</w:t>
      </w:r>
    </w:p>
    <w:p w14:paraId="420403FC" w14:textId="77777777" w:rsidR="00D722D2" w:rsidRPr="009C6288" w:rsidRDefault="006D232B">
      <w:pPr>
        <w:ind w:left="1134" w:right="899"/>
        <w:jc w:val="both"/>
        <w:rPr>
          <w:rFonts w:ascii="Palatino Linotype" w:eastAsia="Palatino Linotype" w:hAnsi="Palatino Linotype" w:cs="Palatino Linotype"/>
          <w:i/>
        </w:rPr>
      </w:pPr>
      <w:r w:rsidRPr="009C6288">
        <w:rPr>
          <w:rFonts w:ascii="Palatino Linotype" w:eastAsia="Palatino Linotype" w:hAnsi="Palatino Linotype" w:cs="Palatino Linotype"/>
          <w:i/>
        </w:rPr>
        <w:t>…</w:t>
      </w:r>
    </w:p>
    <w:p w14:paraId="2F19B091" w14:textId="77777777" w:rsidR="00D722D2" w:rsidRPr="009C6288" w:rsidRDefault="006D232B">
      <w:pPr>
        <w:spacing w:after="0" w:line="360" w:lineRule="auto"/>
        <w:ind w:left="1134" w:right="899"/>
        <w:jc w:val="both"/>
        <w:rPr>
          <w:rFonts w:ascii="Palatino Linotype" w:eastAsia="Palatino Linotype" w:hAnsi="Palatino Linotype" w:cs="Palatino Linotype"/>
          <w:i/>
        </w:rPr>
      </w:pPr>
      <w:r w:rsidRPr="009C6288">
        <w:rPr>
          <w:rFonts w:ascii="Palatino Linotype" w:eastAsia="Palatino Linotype" w:hAnsi="Palatino Linotype" w:cs="Palatino Linotype"/>
          <w:b/>
          <w:i/>
        </w:rPr>
        <w:t>XI. Documento:</w:t>
      </w:r>
      <w:r w:rsidRPr="009C6288">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9C6288">
        <w:rPr>
          <w:rFonts w:ascii="Palatino Linotype" w:eastAsia="Palatino Linotype" w:hAnsi="Palatino Linotype" w:cs="Palatino Linotype"/>
          <w:b/>
          <w:i/>
        </w:rPr>
        <w:t>…</w:t>
      </w:r>
      <w:r w:rsidRPr="009C6288">
        <w:rPr>
          <w:rFonts w:ascii="Palatino Linotype" w:eastAsia="Palatino Linotype" w:hAnsi="Palatino Linotype" w:cs="Palatino Linotype"/>
          <w:i/>
        </w:rPr>
        <w:t>”</w:t>
      </w:r>
    </w:p>
    <w:p w14:paraId="0797723C" w14:textId="77777777" w:rsidR="00D722D2" w:rsidRPr="009C6288" w:rsidRDefault="00D722D2">
      <w:pPr>
        <w:spacing w:after="0" w:line="360" w:lineRule="auto"/>
        <w:jc w:val="both"/>
        <w:rPr>
          <w:rFonts w:ascii="Palatino Linotype" w:eastAsia="Palatino Linotype" w:hAnsi="Palatino Linotype" w:cs="Palatino Linotype"/>
          <w:sz w:val="24"/>
          <w:szCs w:val="24"/>
        </w:rPr>
      </w:pPr>
    </w:p>
    <w:p w14:paraId="58062D2E" w14:textId="77777777" w:rsidR="00D722D2" w:rsidRPr="009C6288" w:rsidRDefault="006D232B">
      <w:pPr>
        <w:spacing w:after="0" w:line="360" w:lineRule="auto"/>
        <w:jc w:val="both"/>
        <w:rPr>
          <w:rFonts w:ascii="Palatino Linotype" w:eastAsia="Palatino Linotype" w:hAnsi="Palatino Linotype" w:cs="Palatino Linotype"/>
          <w:sz w:val="24"/>
          <w:szCs w:val="24"/>
        </w:rPr>
      </w:pPr>
      <w:r w:rsidRPr="009C6288">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0001F32" w14:textId="77777777" w:rsidR="00D722D2" w:rsidRPr="009C6288" w:rsidRDefault="00D722D2">
      <w:pPr>
        <w:spacing w:after="120"/>
        <w:ind w:left="851" w:right="902"/>
        <w:jc w:val="both"/>
        <w:rPr>
          <w:rFonts w:ascii="Palatino Linotype" w:eastAsia="Palatino Linotype" w:hAnsi="Palatino Linotype" w:cs="Palatino Linotype"/>
          <w:b/>
        </w:rPr>
      </w:pPr>
    </w:p>
    <w:p w14:paraId="1FB980B5" w14:textId="77777777" w:rsidR="00D722D2" w:rsidRPr="009C6288" w:rsidRDefault="006D232B">
      <w:pPr>
        <w:spacing w:before="120" w:after="120"/>
        <w:ind w:left="851" w:right="902"/>
        <w:jc w:val="both"/>
        <w:rPr>
          <w:rFonts w:ascii="Palatino Linotype" w:eastAsia="Palatino Linotype" w:hAnsi="Palatino Linotype" w:cs="Palatino Linotype"/>
          <w:b/>
          <w:i/>
        </w:rPr>
      </w:pPr>
      <w:r w:rsidRPr="009C6288">
        <w:rPr>
          <w:rFonts w:ascii="Palatino Linotype" w:eastAsia="Palatino Linotype" w:hAnsi="Palatino Linotype" w:cs="Palatino Linotype"/>
          <w:b/>
        </w:rPr>
        <w:t>“</w:t>
      </w:r>
      <w:r w:rsidRPr="009C6288">
        <w:rPr>
          <w:rFonts w:ascii="Palatino Linotype" w:eastAsia="Palatino Linotype" w:hAnsi="Palatino Linotype" w:cs="Palatino Linotype"/>
          <w:b/>
          <w:i/>
        </w:rPr>
        <w:t>CRITERIO 0002-11</w:t>
      </w:r>
    </w:p>
    <w:p w14:paraId="2A8B546E" w14:textId="77777777" w:rsidR="00D722D2" w:rsidRPr="009C6288" w:rsidRDefault="006D232B">
      <w:pPr>
        <w:spacing w:before="120" w:after="120"/>
        <w:ind w:left="851" w:right="902"/>
        <w:jc w:val="both"/>
        <w:rPr>
          <w:rFonts w:ascii="Palatino Linotype" w:eastAsia="Palatino Linotype" w:hAnsi="Palatino Linotype" w:cs="Palatino Linotype"/>
          <w:i/>
        </w:rPr>
      </w:pPr>
      <w:r w:rsidRPr="009C6288">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9C6288">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E32DBD3" w14:textId="77777777" w:rsidR="00D722D2" w:rsidRPr="009C6288" w:rsidRDefault="006D232B">
      <w:pPr>
        <w:spacing w:before="120" w:after="120"/>
        <w:ind w:left="851" w:right="902"/>
        <w:jc w:val="both"/>
        <w:rPr>
          <w:rFonts w:ascii="Palatino Linotype" w:eastAsia="Palatino Linotype" w:hAnsi="Palatino Linotype" w:cs="Palatino Linotype"/>
          <w:i/>
        </w:rPr>
      </w:pPr>
      <w:r w:rsidRPr="009C6288">
        <w:rPr>
          <w:rFonts w:ascii="Palatino Linotype" w:eastAsia="Palatino Linotype" w:hAnsi="Palatino Linotype" w:cs="Palatino Linotype"/>
          <w:i/>
        </w:rPr>
        <w:t>En consecuencia el acceso a la información se refiere a que se cumplan cualquiera de los siguientes tres supuestos:</w:t>
      </w:r>
    </w:p>
    <w:p w14:paraId="4027FBA7" w14:textId="77777777" w:rsidR="00D722D2" w:rsidRPr="009C6288" w:rsidRDefault="006D232B">
      <w:pPr>
        <w:spacing w:before="120" w:after="120"/>
        <w:ind w:left="1134" w:right="902"/>
        <w:jc w:val="both"/>
        <w:rPr>
          <w:rFonts w:ascii="Palatino Linotype" w:eastAsia="Palatino Linotype" w:hAnsi="Palatino Linotype" w:cs="Palatino Linotype"/>
          <w:b/>
          <w:i/>
        </w:rPr>
      </w:pPr>
      <w:r w:rsidRPr="009C6288">
        <w:rPr>
          <w:rFonts w:ascii="Palatino Linotype" w:eastAsia="Palatino Linotype" w:hAnsi="Palatino Linotype" w:cs="Palatino Linotype"/>
          <w:b/>
          <w:i/>
        </w:rPr>
        <w:t>1) Que se trate de información registrada en cualquier soporte documental, que en ejercicio de las atribuciones conferidas, sea generada por los Sujetos Obligados;</w:t>
      </w:r>
    </w:p>
    <w:p w14:paraId="58EE12E1" w14:textId="77777777" w:rsidR="00D722D2" w:rsidRPr="009C6288" w:rsidRDefault="006D232B">
      <w:pPr>
        <w:spacing w:before="120" w:after="120"/>
        <w:ind w:left="1134" w:right="902"/>
        <w:jc w:val="both"/>
        <w:rPr>
          <w:rFonts w:ascii="Palatino Linotype" w:eastAsia="Palatino Linotype" w:hAnsi="Palatino Linotype" w:cs="Palatino Linotype"/>
          <w:i/>
        </w:rPr>
      </w:pPr>
      <w:r w:rsidRPr="009C6288">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14:paraId="40571A14" w14:textId="77777777" w:rsidR="00D722D2" w:rsidRPr="009C6288" w:rsidRDefault="006D232B">
      <w:pPr>
        <w:spacing w:before="120" w:after="120"/>
        <w:ind w:left="1134" w:right="902"/>
        <w:jc w:val="both"/>
        <w:rPr>
          <w:rFonts w:ascii="Palatino Linotype" w:eastAsia="Palatino Linotype" w:hAnsi="Palatino Linotype" w:cs="Palatino Linotype"/>
          <w:i/>
        </w:rPr>
      </w:pPr>
      <w:r w:rsidRPr="009C6288">
        <w:rPr>
          <w:rFonts w:ascii="Palatino Linotype" w:eastAsia="Palatino Linotype" w:hAnsi="Palatino Linotype" w:cs="Palatino Linotype"/>
          <w:i/>
        </w:rPr>
        <w:t>3) Que se trate de información registrada en cualquier soporte documental, que en ejercicio de las atribuciones conferidas, se encuentre en posesión de los Sujetos Obligados.”</w:t>
      </w:r>
    </w:p>
    <w:p w14:paraId="68905106" w14:textId="77777777" w:rsidR="00D722D2" w:rsidRPr="009C6288" w:rsidRDefault="00D722D2">
      <w:pPr>
        <w:spacing w:after="0" w:line="360" w:lineRule="auto"/>
        <w:jc w:val="both"/>
        <w:rPr>
          <w:rFonts w:ascii="Palatino Linotype" w:eastAsia="Palatino Linotype" w:hAnsi="Palatino Linotype" w:cs="Palatino Linotype"/>
          <w:color w:val="FF0000"/>
          <w:sz w:val="24"/>
          <w:szCs w:val="24"/>
        </w:rPr>
      </w:pPr>
    </w:p>
    <w:p w14:paraId="03813245" w14:textId="77777777" w:rsidR="00D722D2" w:rsidRPr="009C6288" w:rsidRDefault="006D232B">
      <w:pPr>
        <w:spacing w:after="0" w:line="360" w:lineRule="auto"/>
        <w:jc w:val="both"/>
        <w:rPr>
          <w:rFonts w:ascii="Palatino Linotype" w:eastAsia="Palatino Linotype" w:hAnsi="Palatino Linotype" w:cs="Palatino Linotype"/>
          <w:color w:val="000000"/>
          <w:sz w:val="24"/>
          <w:szCs w:val="24"/>
        </w:rPr>
      </w:pPr>
      <w:r w:rsidRPr="009C6288">
        <w:rPr>
          <w:rFonts w:ascii="Palatino Linotype" w:eastAsia="Palatino Linotype" w:hAnsi="Palatino Linotype" w:cs="Palatino Linotype"/>
          <w:color w:val="000000"/>
          <w:sz w:val="24"/>
          <w:szCs w:val="24"/>
        </w:rPr>
        <w:t xml:space="preserve">Ahora bien, del análisis de la solicitud de información, motivo del recurso de revisión que ahora se resuelve se advierte que la parte </w:t>
      </w:r>
      <w:r w:rsidRPr="009C6288">
        <w:rPr>
          <w:rFonts w:ascii="Palatino Linotype" w:eastAsia="Palatino Linotype" w:hAnsi="Palatino Linotype" w:cs="Palatino Linotype"/>
          <w:b/>
          <w:color w:val="000000"/>
          <w:sz w:val="24"/>
          <w:szCs w:val="24"/>
        </w:rPr>
        <w:t>RECURRENTE</w:t>
      </w:r>
      <w:r w:rsidRPr="009C6288">
        <w:rPr>
          <w:rFonts w:ascii="Palatino Linotype" w:eastAsia="Palatino Linotype" w:hAnsi="Palatino Linotype" w:cs="Palatino Linotype"/>
          <w:color w:val="000000"/>
          <w:sz w:val="24"/>
          <w:szCs w:val="24"/>
        </w:rPr>
        <w:t xml:space="preserve"> requirió al </w:t>
      </w:r>
      <w:r w:rsidRPr="009C6288">
        <w:rPr>
          <w:rFonts w:ascii="Palatino Linotype" w:eastAsia="Palatino Linotype" w:hAnsi="Palatino Linotype" w:cs="Palatino Linotype"/>
          <w:b/>
          <w:color w:val="000000"/>
          <w:sz w:val="24"/>
          <w:szCs w:val="24"/>
        </w:rPr>
        <w:t>SUJETO OBLIGADO</w:t>
      </w:r>
      <w:r w:rsidRPr="009C6288">
        <w:rPr>
          <w:rFonts w:ascii="Palatino Linotype" w:eastAsia="Palatino Linotype" w:hAnsi="Palatino Linotype" w:cs="Palatino Linotype"/>
          <w:color w:val="000000"/>
          <w:sz w:val="24"/>
          <w:szCs w:val="24"/>
        </w:rPr>
        <w:t xml:space="preserve"> le proporcione, información consistente en lo siguiente:</w:t>
      </w:r>
    </w:p>
    <w:p w14:paraId="0E722170" w14:textId="77777777" w:rsidR="00D722D2" w:rsidRPr="009C6288" w:rsidRDefault="00D722D2">
      <w:pPr>
        <w:spacing w:after="0" w:line="360" w:lineRule="auto"/>
        <w:jc w:val="both"/>
        <w:rPr>
          <w:rFonts w:ascii="Palatino Linotype" w:eastAsia="Palatino Linotype" w:hAnsi="Palatino Linotype" w:cs="Palatino Linotype"/>
          <w:color w:val="000000"/>
          <w:sz w:val="24"/>
          <w:szCs w:val="24"/>
        </w:rPr>
      </w:pPr>
    </w:p>
    <w:p w14:paraId="4B798B25" w14:textId="77777777" w:rsidR="00D722D2" w:rsidRPr="009C6288" w:rsidRDefault="006D232B">
      <w:pPr>
        <w:spacing w:after="0" w:line="360" w:lineRule="auto"/>
        <w:jc w:val="both"/>
        <w:rPr>
          <w:rFonts w:ascii="Palatino Linotype" w:eastAsia="Palatino Linotype" w:hAnsi="Palatino Linotype" w:cs="Palatino Linotype"/>
          <w:color w:val="000000"/>
          <w:sz w:val="28"/>
          <w:szCs w:val="28"/>
        </w:rPr>
      </w:pPr>
      <w:r w:rsidRPr="009C6288">
        <w:rPr>
          <w:rFonts w:ascii="Palatino Linotype" w:eastAsia="Palatino Linotype" w:hAnsi="Palatino Linotype" w:cs="Palatino Linotype"/>
          <w:color w:val="000000"/>
          <w:sz w:val="24"/>
          <w:szCs w:val="24"/>
        </w:rPr>
        <w:t>-</w:t>
      </w:r>
      <w:r w:rsidRPr="009C6288">
        <w:rPr>
          <w:rFonts w:ascii="Palatino Linotype" w:eastAsia="Palatino Linotype" w:hAnsi="Palatino Linotype" w:cs="Palatino Linotype"/>
          <w:i/>
          <w:color w:val="000000"/>
        </w:rPr>
        <w:t xml:space="preserve"> </w:t>
      </w:r>
      <w:r w:rsidRPr="009C6288">
        <w:rPr>
          <w:rFonts w:ascii="Palatino Linotype" w:eastAsia="Palatino Linotype" w:hAnsi="Palatino Linotype" w:cs="Palatino Linotype"/>
          <w:color w:val="000000"/>
          <w:sz w:val="24"/>
          <w:szCs w:val="24"/>
        </w:rPr>
        <w:t>El certificado y/o tira de materias de la médico veterinaria zootecnista de la Lic. Eva Yereni Cruz Zaldívar, Encargada del Despacho de Fomento Agropecuario, de la cual anexa su curriculum vitae.</w:t>
      </w:r>
    </w:p>
    <w:p w14:paraId="10DBF2E5" w14:textId="77777777" w:rsidR="00D722D2" w:rsidRPr="009C6288" w:rsidRDefault="00D722D2">
      <w:pPr>
        <w:spacing w:after="0" w:line="360" w:lineRule="auto"/>
        <w:jc w:val="both"/>
        <w:rPr>
          <w:rFonts w:ascii="Palatino Linotype" w:eastAsia="Palatino Linotype" w:hAnsi="Palatino Linotype" w:cs="Palatino Linotype"/>
          <w:sz w:val="24"/>
          <w:szCs w:val="24"/>
        </w:rPr>
      </w:pPr>
    </w:p>
    <w:p w14:paraId="6101F69C" w14:textId="77777777" w:rsidR="00D722D2" w:rsidRPr="009C6288" w:rsidRDefault="006D232B">
      <w:pPr>
        <w:spacing w:after="0" w:line="360" w:lineRule="auto"/>
        <w:jc w:val="both"/>
        <w:rPr>
          <w:rFonts w:ascii="Palatino Linotype" w:eastAsia="Palatino Linotype" w:hAnsi="Palatino Linotype" w:cs="Palatino Linotype"/>
          <w:color w:val="000000"/>
          <w:sz w:val="24"/>
          <w:szCs w:val="24"/>
        </w:rPr>
      </w:pPr>
      <w:r w:rsidRPr="009C6288">
        <w:rPr>
          <w:rFonts w:ascii="Palatino Linotype" w:eastAsia="Palatino Linotype" w:hAnsi="Palatino Linotype" w:cs="Palatino Linotype"/>
          <w:color w:val="000000"/>
          <w:sz w:val="24"/>
          <w:szCs w:val="24"/>
        </w:rPr>
        <w:t xml:space="preserve">En respuesta, el </w:t>
      </w:r>
      <w:r w:rsidRPr="009C6288">
        <w:rPr>
          <w:rFonts w:ascii="Palatino Linotype" w:eastAsia="Palatino Linotype" w:hAnsi="Palatino Linotype" w:cs="Palatino Linotype"/>
          <w:b/>
          <w:color w:val="000000"/>
          <w:sz w:val="24"/>
          <w:szCs w:val="24"/>
        </w:rPr>
        <w:t xml:space="preserve">SUJETO OBLIGADO </w:t>
      </w:r>
      <w:r w:rsidRPr="009C6288">
        <w:rPr>
          <w:rFonts w:ascii="Palatino Linotype" w:eastAsia="Palatino Linotype" w:hAnsi="Palatino Linotype" w:cs="Palatino Linotype"/>
          <w:color w:val="000000"/>
          <w:sz w:val="24"/>
          <w:szCs w:val="24"/>
        </w:rPr>
        <w:t xml:space="preserve">señala que adjunta lo respectivo al currículm vitae, por no encontrarse dentro de los archivos de la Dirección de Administración la información solicitada. </w:t>
      </w:r>
    </w:p>
    <w:p w14:paraId="235E9A16" w14:textId="77777777" w:rsidR="00D722D2" w:rsidRPr="009C6288" w:rsidRDefault="00D722D2">
      <w:pPr>
        <w:spacing w:after="0" w:line="360" w:lineRule="auto"/>
        <w:jc w:val="both"/>
        <w:rPr>
          <w:rFonts w:ascii="Palatino Linotype" w:eastAsia="Palatino Linotype" w:hAnsi="Palatino Linotype" w:cs="Palatino Linotype"/>
          <w:sz w:val="24"/>
          <w:szCs w:val="24"/>
        </w:rPr>
      </w:pPr>
    </w:p>
    <w:p w14:paraId="7F4A088B" w14:textId="77777777" w:rsidR="00D722D2" w:rsidRPr="009C6288" w:rsidRDefault="006D232B">
      <w:pPr>
        <w:spacing w:after="0" w:line="360" w:lineRule="auto"/>
        <w:jc w:val="both"/>
        <w:rPr>
          <w:rFonts w:ascii="Palatino Linotype" w:eastAsia="Palatino Linotype" w:hAnsi="Palatino Linotype" w:cs="Palatino Linotype"/>
          <w:sz w:val="24"/>
          <w:szCs w:val="24"/>
        </w:rPr>
      </w:pPr>
      <w:r w:rsidRPr="009C6288">
        <w:rPr>
          <w:rFonts w:ascii="Palatino Linotype" w:eastAsia="Palatino Linotype" w:hAnsi="Palatino Linotype" w:cs="Palatino Linotype"/>
          <w:sz w:val="24"/>
          <w:szCs w:val="24"/>
        </w:rPr>
        <w:t xml:space="preserve">Conocida la respuesta por el particular, al no estar conforme con los términos de la misma, presentó el recurso de revisión que nos ocupa, mediante el cual señaló como motivo de inconformidad, en lo medular que no le enviaron la información solicitada. </w:t>
      </w:r>
    </w:p>
    <w:p w14:paraId="5636B26F" w14:textId="77777777" w:rsidR="00D722D2" w:rsidRPr="009C6288" w:rsidRDefault="00D722D2">
      <w:pPr>
        <w:spacing w:after="0" w:line="360" w:lineRule="auto"/>
        <w:jc w:val="both"/>
        <w:rPr>
          <w:rFonts w:ascii="Palatino Linotype" w:eastAsia="Palatino Linotype" w:hAnsi="Palatino Linotype" w:cs="Palatino Linotype"/>
          <w:sz w:val="24"/>
          <w:szCs w:val="24"/>
        </w:rPr>
      </w:pPr>
    </w:p>
    <w:p w14:paraId="0B682292" w14:textId="77777777" w:rsidR="00D722D2" w:rsidRPr="009C6288" w:rsidRDefault="006D232B">
      <w:pPr>
        <w:spacing w:after="0" w:line="360" w:lineRule="auto"/>
        <w:jc w:val="both"/>
        <w:rPr>
          <w:rFonts w:ascii="Palatino Linotype" w:eastAsia="Palatino Linotype" w:hAnsi="Palatino Linotype" w:cs="Palatino Linotype"/>
          <w:sz w:val="24"/>
          <w:szCs w:val="24"/>
        </w:rPr>
      </w:pPr>
      <w:r w:rsidRPr="009C6288">
        <w:rPr>
          <w:rFonts w:ascii="Palatino Linotype" w:eastAsia="Palatino Linotype" w:hAnsi="Palatino Linotype" w:cs="Palatino Linotype"/>
          <w:sz w:val="24"/>
          <w:szCs w:val="24"/>
        </w:rPr>
        <w:t xml:space="preserve">Cabe resaltar que </w:t>
      </w:r>
      <w:r w:rsidRPr="009C6288">
        <w:rPr>
          <w:rFonts w:ascii="Palatino Linotype" w:eastAsia="Palatino Linotype" w:hAnsi="Palatino Linotype" w:cs="Palatino Linotype"/>
          <w:color w:val="000000"/>
          <w:sz w:val="24"/>
          <w:szCs w:val="24"/>
        </w:rPr>
        <w:t>durante la etapa de manifestaciones el</w:t>
      </w:r>
      <w:r w:rsidRPr="009C6288">
        <w:rPr>
          <w:rFonts w:ascii="Palatino Linotype" w:eastAsia="Palatino Linotype" w:hAnsi="Palatino Linotype" w:cs="Palatino Linotype"/>
          <w:b/>
          <w:color w:val="000000"/>
          <w:sz w:val="24"/>
          <w:szCs w:val="24"/>
        </w:rPr>
        <w:t xml:space="preserve"> RECURRENTE</w:t>
      </w:r>
      <w:r w:rsidRPr="009C6288">
        <w:rPr>
          <w:rFonts w:ascii="Palatino Linotype" w:eastAsia="Palatino Linotype" w:hAnsi="Palatino Linotype" w:cs="Palatino Linotype"/>
          <w:color w:val="000000"/>
          <w:sz w:val="24"/>
          <w:szCs w:val="24"/>
        </w:rPr>
        <w:t xml:space="preserve"> fue omiso de rendir alegatos, por lo que respecta al</w:t>
      </w:r>
      <w:r w:rsidRPr="009C6288">
        <w:rPr>
          <w:rFonts w:ascii="Palatino Linotype" w:eastAsia="Palatino Linotype" w:hAnsi="Palatino Linotype" w:cs="Palatino Linotype"/>
          <w:b/>
          <w:color w:val="000000"/>
          <w:sz w:val="24"/>
          <w:szCs w:val="24"/>
        </w:rPr>
        <w:t xml:space="preserve"> </w:t>
      </w:r>
      <w:r w:rsidRPr="009C6288">
        <w:rPr>
          <w:rFonts w:ascii="Palatino Linotype" w:eastAsia="Palatino Linotype" w:hAnsi="Palatino Linotype" w:cs="Palatino Linotype"/>
          <w:b/>
          <w:sz w:val="24"/>
          <w:szCs w:val="24"/>
        </w:rPr>
        <w:t>SUJETO</w:t>
      </w:r>
      <w:r w:rsidRPr="009C6288">
        <w:rPr>
          <w:rFonts w:ascii="Palatino Linotype" w:eastAsia="Palatino Linotype" w:hAnsi="Palatino Linotype" w:cs="Palatino Linotype"/>
          <w:b/>
          <w:color w:val="000000"/>
          <w:sz w:val="24"/>
          <w:szCs w:val="24"/>
        </w:rPr>
        <w:t xml:space="preserve"> OBLIGADO</w:t>
      </w:r>
      <w:r w:rsidRPr="009C6288">
        <w:rPr>
          <w:rFonts w:ascii="Palatino Linotype" w:eastAsia="Palatino Linotype" w:hAnsi="Palatino Linotype" w:cs="Palatino Linotype"/>
          <w:color w:val="000000"/>
          <w:sz w:val="24"/>
          <w:szCs w:val="24"/>
        </w:rPr>
        <w:t xml:space="preserve"> también </w:t>
      </w:r>
      <w:r w:rsidRPr="009C6288">
        <w:rPr>
          <w:rFonts w:ascii="Palatino Linotype" w:eastAsia="Palatino Linotype" w:hAnsi="Palatino Linotype" w:cs="Palatino Linotype"/>
          <w:sz w:val="24"/>
          <w:szCs w:val="24"/>
        </w:rPr>
        <w:t>resultó</w:t>
      </w:r>
      <w:r w:rsidRPr="009C6288">
        <w:rPr>
          <w:rFonts w:ascii="Palatino Linotype" w:eastAsia="Palatino Linotype" w:hAnsi="Palatino Linotype" w:cs="Palatino Linotype"/>
          <w:color w:val="000000"/>
          <w:sz w:val="24"/>
          <w:szCs w:val="24"/>
        </w:rPr>
        <w:t xml:space="preserve"> omiso de remitir su informe justificado conforme a derecho les corresponde.</w:t>
      </w:r>
    </w:p>
    <w:p w14:paraId="3502F123" w14:textId="77777777" w:rsidR="00D722D2" w:rsidRPr="009C6288" w:rsidRDefault="00D722D2">
      <w:pPr>
        <w:spacing w:after="80" w:line="360" w:lineRule="auto"/>
        <w:jc w:val="both"/>
      </w:pPr>
    </w:p>
    <w:p w14:paraId="4CE9AB19" w14:textId="77777777" w:rsidR="00D722D2" w:rsidRPr="009C6288" w:rsidRDefault="006D232B">
      <w:pPr>
        <w:spacing w:before="80" w:after="240" w:line="360" w:lineRule="auto"/>
        <w:jc w:val="both"/>
        <w:rPr>
          <w:rFonts w:ascii="Palatino Linotype" w:eastAsia="Palatino Linotype" w:hAnsi="Palatino Linotype" w:cs="Palatino Linotype"/>
          <w:color w:val="202124"/>
          <w:sz w:val="24"/>
          <w:szCs w:val="24"/>
        </w:rPr>
      </w:pPr>
      <w:r w:rsidRPr="009C6288">
        <w:rPr>
          <w:rFonts w:ascii="Palatino Linotype" w:eastAsia="Palatino Linotype" w:hAnsi="Palatino Linotype" w:cs="Palatino Linotype"/>
          <w:sz w:val="24"/>
          <w:szCs w:val="24"/>
        </w:rPr>
        <w:t xml:space="preserve">En este sentido este Organismo Garante estima que la información remitida por el </w:t>
      </w:r>
      <w:r w:rsidRPr="009C6288">
        <w:rPr>
          <w:rFonts w:ascii="Palatino Linotype" w:eastAsia="Palatino Linotype" w:hAnsi="Palatino Linotype" w:cs="Palatino Linotype"/>
          <w:b/>
          <w:sz w:val="24"/>
          <w:szCs w:val="24"/>
        </w:rPr>
        <w:t>SUJETO OBLIGADO</w:t>
      </w:r>
      <w:r w:rsidRPr="009C6288">
        <w:rPr>
          <w:rFonts w:ascii="Palatino Linotype" w:eastAsia="Palatino Linotype" w:hAnsi="Palatino Linotype" w:cs="Palatino Linotype"/>
          <w:sz w:val="24"/>
          <w:szCs w:val="24"/>
        </w:rPr>
        <w:t xml:space="preserve">  en efecto no corresponde con lo solicitado toda vez que lo solicitado consiste el certificado y/o tira de materias de la C. Eva Yereni Cruz Zaldívar de la Médico Veterinaria Zootecnista, Encargada del Despacho de Fomento Agropecuario, mientras que lo remitido por el </w:t>
      </w:r>
      <w:r w:rsidRPr="009C6288">
        <w:rPr>
          <w:rFonts w:ascii="Palatino Linotype" w:eastAsia="Palatino Linotype" w:hAnsi="Palatino Linotype" w:cs="Palatino Linotype"/>
          <w:b/>
          <w:sz w:val="24"/>
          <w:szCs w:val="24"/>
        </w:rPr>
        <w:t>SUJETO OBLIGADO</w:t>
      </w:r>
      <w:r w:rsidRPr="009C6288">
        <w:rPr>
          <w:rFonts w:ascii="Palatino Linotype" w:eastAsia="Palatino Linotype" w:hAnsi="Palatino Linotype" w:cs="Palatino Linotype"/>
          <w:sz w:val="24"/>
          <w:szCs w:val="24"/>
        </w:rPr>
        <w:t xml:space="preserve"> consiste en</w:t>
      </w:r>
      <w:r w:rsidRPr="009C6288">
        <w:rPr>
          <w:rFonts w:ascii="Palatino Linotype" w:eastAsia="Palatino Linotype" w:hAnsi="Palatino Linotype" w:cs="Palatino Linotype"/>
          <w:color w:val="202124"/>
          <w:sz w:val="24"/>
          <w:szCs w:val="24"/>
        </w:rPr>
        <w:t xml:space="preserve"> el curriculum vitae de la servidora pública antes mencionada, documento que el propio particular acompaño en su solicitud de acceso a la información pública, tal como se puede apreciar en los antecedentes. </w:t>
      </w:r>
    </w:p>
    <w:p w14:paraId="3B55C0B0" w14:textId="77777777" w:rsidR="00D722D2" w:rsidRPr="009C6288" w:rsidRDefault="006D232B">
      <w:pPr>
        <w:spacing w:before="240" w:after="240" w:line="360" w:lineRule="auto"/>
        <w:jc w:val="both"/>
        <w:rPr>
          <w:rFonts w:ascii="Times New Roman" w:eastAsia="Times New Roman" w:hAnsi="Times New Roman" w:cs="Times New Roman"/>
          <w:sz w:val="24"/>
          <w:szCs w:val="24"/>
        </w:rPr>
      </w:pPr>
      <w:r w:rsidRPr="009C6288">
        <w:rPr>
          <w:rFonts w:ascii="Palatino Linotype" w:eastAsia="Palatino Linotype" w:hAnsi="Palatino Linotype" w:cs="Palatino Linotype"/>
          <w:color w:val="000000"/>
          <w:sz w:val="24"/>
          <w:szCs w:val="24"/>
        </w:rPr>
        <w:t>Ahora bien, el Derecho de Acceso a la Información Pública se define como: La igualdad de oportunidades para recibir, buscar e impartir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que se constituye como una herramienta fundamental para ejercer el control democrático de las gestiones estatales, de forma tal que puedan cuestionar, indagar y considerar si se está dando un adecuado cumplimiento a las funciones públicas, fomentando la transparencia de las actividades estatales y promoviendo la responsabilidad de los funcionarios sobre su gestión pública.  </w:t>
      </w:r>
    </w:p>
    <w:p w14:paraId="63CDFB46" w14:textId="77777777" w:rsidR="00D722D2" w:rsidRPr="009C6288" w:rsidRDefault="006D232B">
      <w:pPr>
        <w:spacing w:before="240" w:after="0" w:line="360" w:lineRule="auto"/>
        <w:jc w:val="both"/>
        <w:rPr>
          <w:rFonts w:ascii="Times New Roman" w:eastAsia="Times New Roman" w:hAnsi="Times New Roman" w:cs="Times New Roman"/>
          <w:sz w:val="24"/>
          <w:szCs w:val="24"/>
        </w:rPr>
      </w:pPr>
      <w:r w:rsidRPr="009C6288">
        <w:rPr>
          <w:rFonts w:ascii="Palatino Linotype" w:eastAsia="Palatino Linotype" w:hAnsi="Palatino Linotype" w:cs="Palatino Linotype"/>
          <w:color w:val="000000"/>
          <w:sz w:val="24"/>
          <w:szCs w:val="24"/>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702D9660" w14:textId="77777777" w:rsidR="00D722D2" w:rsidRPr="009C6288" w:rsidRDefault="00D722D2">
      <w:pPr>
        <w:spacing w:after="0" w:line="360" w:lineRule="auto"/>
        <w:rPr>
          <w:rFonts w:ascii="Times New Roman" w:eastAsia="Times New Roman" w:hAnsi="Times New Roman" w:cs="Times New Roman"/>
          <w:sz w:val="24"/>
          <w:szCs w:val="24"/>
        </w:rPr>
      </w:pPr>
    </w:p>
    <w:p w14:paraId="1FEEDAEF" w14:textId="77777777" w:rsidR="00D722D2" w:rsidRPr="009C6288" w:rsidRDefault="006D232B">
      <w:pPr>
        <w:spacing w:after="0" w:line="360" w:lineRule="auto"/>
        <w:jc w:val="both"/>
        <w:rPr>
          <w:rFonts w:ascii="Times New Roman" w:eastAsia="Times New Roman" w:hAnsi="Times New Roman" w:cs="Times New Roman"/>
          <w:sz w:val="24"/>
          <w:szCs w:val="24"/>
        </w:rPr>
      </w:pPr>
      <w:r w:rsidRPr="009C6288">
        <w:rPr>
          <w:rFonts w:ascii="Palatino Linotype" w:eastAsia="Palatino Linotype" w:hAnsi="Palatino Linotype" w:cs="Palatino Linotype"/>
          <w:color w:val="000000"/>
          <w:sz w:val="24"/>
          <w:szCs w:val="24"/>
        </w:rPr>
        <w:t xml:space="preserve">En el caso concreto que nos ocupa analizar, el particular requirió del </w:t>
      </w:r>
      <w:r w:rsidRPr="009C6288">
        <w:rPr>
          <w:rFonts w:ascii="Palatino Linotype" w:eastAsia="Palatino Linotype" w:hAnsi="Palatino Linotype" w:cs="Palatino Linotype"/>
          <w:b/>
          <w:color w:val="000000"/>
          <w:sz w:val="24"/>
          <w:szCs w:val="24"/>
        </w:rPr>
        <w:t>SUJETO OBLIGADO</w:t>
      </w:r>
      <w:r w:rsidRPr="009C6288">
        <w:rPr>
          <w:rFonts w:ascii="Palatino Linotype" w:eastAsia="Palatino Linotype" w:hAnsi="Palatino Linotype" w:cs="Palatino Linotype"/>
          <w:color w:val="000000"/>
          <w:sz w:val="24"/>
          <w:szCs w:val="24"/>
        </w:rPr>
        <w:t xml:space="preserve">, el certificado y/o tiras de materias de la referida servidora pública,  siendo importante señalar que el </w:t>
      </w:r>
      <w:r w:rsidRPr="009C6288">
        <w:rPr>
          <w:rFonts w:ascii="Palatino Linotype" w:eastAsia="Palatino Linotype" w:hAnsi="Palatino Linotype" w:cs="Palatino Linotype"/>
          <w:b/>
          <w:color w:val="000000"/>
          <w:sz w:val="24"/>
          <w:szCs w:val="24"/>
        </w:rPr>
        <w:t>SUJETO OBLIGADO</w:t>
      </w:r>
      <w:r w:rsidRPr="009C6288">
        <w:rPr>
          <w:rFonts w:ascii="Palatino Linotype" w:eastAsia="Palatino Linotype" w:hAnsi="Palatino Linotype" w:cs="Palatino Linotype"/>
          <w:color w:val="000000"/>
          <w:sz w:val="24"/>
          <w:szCs w:val="24"/>
        </w:rPr>
        <w:t xml:space="preserve"> no respondió satisfactoriamente a la solicitud presentada, pues refiere que en términos de lo dispuesto por los artículos 12 y 14 de la Ley en la materia, se hace de su conocimiento que no se localizó dicha información dentro de los archivos de la Dirección de Administración, remitiendo en respuesta el curriculum vitae proporcionado por el particular, lo que constituye una afectación indiscutible al derecho humano de acceso a la información pública. </w:t>
      </w:r>
    </w:p>
    <w:p w14:paraId="2951D89E" w14:textId="77777777" w:rsidR="00D722D2" w:rsidRPr="009C6288" w:rsidRDefault="00D722D2">
      <w:pPr>
        <w:spacing w:after="0" w:line="360" w:lineRule="auto"/>
        <w:rPr>
          <w:rFonts w:ascii="Times New Roman" w:eastAsia="Times New Roman" w:hAnsi="Times New Roman" w:cs="Times New Roman"/>
          <w:sz w:val="24"/>
          <w:szCs w:val="24"/>
        </w:rPr>
      </w:pPr>
    </w:p>
    <w:p w14:paraId="43EFFE6A" w14:textId="77777777" w:rsidR="00D722D2" w:rsidRPr="009C6288" w:rsidRDefault="006D232B">
      <w:pPr>
        <w:spacing w:after="0" w:line="360" w:lineRule="auto"/>
        <w:ind w:right="49"/>
        <w:jc w:val="both"/>
        <w:rPr>
          <w:rFonts w:ascii="Palatino Linotype" w:eastAsia="Palatino Linotype" w:hAnsi="Palatino Linotype" w:cs="Palatino Linotype"/>
          <w:color w:val="000000"/>
          <w:sz w:val="24"/>
          <w:szCs w:val="24"/>
        </w:rPr>
      </w:pPr>
      <w:r w:rsidRPr="009C6288">
        <w:rPr>
          <w:rFonts w:ascii="Palatino Linotype" w:eastAsia="Palatino Linotype" w:hAnsi="Palatino Linotype" w:cs="Palatino Linotype"/>
          <w:color w:val="000000"/>
          <w:sz w:val="24"/>
          <w:szCs w:val="24"/>
        </w:rPr>
        <w:t xml:space="preserve">Ahora, previo a evaluar si las razones o motivos de inconformidad resultan fundados o no,  cabe hacer mención que si bien es cierto que en el formato mediante el cual se interpuso su solicitud de información expresó que: </w:t>
      </w:r>
      <w:r w:rsidRPr="009C6288">
        <w:rPr>
          <w:rFonts w:ascii="Palatino Linotype" w:eastAsia="Palatino Linotype" w:hAnsi="Palatino Linotype" w:cs="Palatino Linotype"/>
          <w:i/>
          <w:color w:val="000000"/>
          <w:sz w:val="24"/>
          <w:szCs w:val="24"/>
        </w:rPr>
        <w:t xml:space="preserve">“ENVIARME EL CERTIFICADO Y/O TIRA DE MATERIAS DE LA MEDICO VETERINARIA ZOOTECNISTA DE LA LIC. EVA YERENI CRUZ ZALDIVAR, ENCARGADA DEL DESPACHO DE FOMENTO AGROPECUARIO “(Sic), </w:t>
      </w:r>
      <w:r w:rsidRPr="009C6288">
        <w:rPr>
          <w:rFonts w:ascii="Palatino Linotype" w:eastAsia="Palatino Linotype" w:hAnsi="Palatino Linotype" w:cs="Palatino Linotype"/>
          <w:color w:val="000000"/>
          <w:sz w:val="24"/>
          <w:szCs w:val="24"/>
        </w:rPr>
        <w:t>también lo es</w:t>
      </w:r>
      <w:r w:rsidRPr="009C6288">
        <w:rPr>
          <w:rFonts w:ascii="Palatino Linotype" w:eastAsia="Palatino Linotype" w:hAnsi="Palatino Linotype" w:cs="Palatino Linotype"/>
          <w:i/>
          <w:color w:val="000000"/>
          <w:sz w:val="24"/>
          <w:szCs w:val="24"/>
        </w:rPr>
        <w:t xml:space="preserve"> </w:t>
      </w:r>
      <w:r w:rsidRPr="009C6288">
        <w:rPr>
          <w:rFonts w:ascii="Palatino Linotype" w:eastAsia="Palatino Linotype" w:hAnsi="Palatino Linotype" w:cs="Palatino Linotype"/>
          <w:color w:val="000000"/>
          <w:sz w:val="24"/>
          <w:szCs w:val="24"/>
        </w:rPr>
        <w:t xml:space="preserve">que resulta procedente suplir la deficiencia de la queja en términos de la </w:t>
      </w:r>
      <w:r w:rsidRPr="009C6288">
        <w:rPr>
          <w:rFonts w:ascii="Palatino Linotype" w:eastAsia="Palatino Linotype" w:hAnsi="Palatino Linotype" w:cs="Palatino Linotype"/>
          <w:b/>
          <w:color w:val="000000"/>
          <w:sz w:val="24"/>
          <w:szCs w:val="24"/>
        </w:rPr>
        <w:t>Ley de Transparencia y Acceso a la Información Pública del Estado de México y Municipios</w:t>
      </w:r>
      <w:r w:rsidRPr="009C6288">
        <w:rPr>
          <w:rFonts w:ascii="Palatino Linotype" w:eastAsia="Palatino Linotype" w:hAnsi="Palatino Linotype" w:cs="Palatino Linotype"/>
          <w:color w:val="000000"/>
          <w:sz w:val="24"/>
          <w:szCs w:val="24"/>
        </w:rPr>
        <w:t>, concretamente en sus artículos 13 y 181, tercer párrafo, donde se señala el deber de este Instituto de suplir cualquier deficiencia para garantizar el derecho de acceso a la información a favor de los recurrentes sin cambiar los hechos expuestos; tal y como se lee a continuación:</w:t>
      </w:r>
    </w:p>
    <w:p w14:paraId="68FFFA41" w14:textId="77777777" w:rsidR="00D722D2" w:rsidRPr="009C6288" w:rsidRDefault="00D722D2">
      <w:pPr>
        <w:spacing w:after="0" w:line="360" w:lineRule="auto"/>
        <w:ind w:right="49"/>
        <w:jc w:val="both"/>
        <w:rPr>
          <w:rFonts w:ascii="Times New Roman" w:eastAsia="Times New Roman" w:hAnsi="Times New Roman" w:cs="Times New Roman"/>
          <w:sz w:val="24"/>
          <w:szCs w:val="24"/>
        </w:rPr>
      </w:pPr>
    </w:p>
    <w:p w14:paraId="3F306FF9" w14:textId="77777777" w:rsidR="00D722D2" w:rsidRPr="009C6288" w:rsidRDefault="006D232B">
      <w:pPr>
        <w:shd w:val="clear" w:color="auto" w:fill="FFFFFF"/>
        <w:spacing w:after="0" w:line="360" w:lineRule="auto"/>
        <w:ind w:left="567" w:right="567"/>
        <w:jc w:val="both"/>
        <w:rPr>
          <w:rFonts w:ascii="Times New Roman" w:eastAsia="Times New Roman" w:hAnsi="Times New Roman" w:cs="Times New Roman"/>
        </w:rPr>
      </w:pPr>
      <w:r w:rsidRPr="009C6288">
        <w:rPr>
          <w:rFonts w:ascii="Palatino Linotype" w:eastAsia="Palatino Linotype" w:hAnsi="Palatino Linotype" w:cs="Palatino Linotype"/>
          <w:b/>
          <w:i/>
          <w:color w:val="000000"/>
        </w:rPr>
        <w:t>Artículo 13</w:t>
      </w:r>
      <w:r w:rsidRPr="009C6288">
        <w:rPr>
          <w:rFonts w:ascii="Palatino Linotype" w:eastAsia="Palatino Linotype" w:hAnsi="Palatino Linotype" w:cs="Palatino Linotype"/>
          <w:i/>
          <w:color w:val="000000"/>
        </w:rPr>
        <w:t>. El Instituto, en el ámbito de sus atribuciones, deberá suplir cualquier deficiencia para garantizar el ejercicio del derecho de acceso a la información.</w:t>
      </w:r>
    </w:p>
    <w:p w14:paraId="40446D90" w14:textId="77777777" w:rsidR="00D722D2" w:rsidRPr="009C6288" w:rsidRDefault="006D232B">
      <w:pPr>
        <w:shd w:val="clear" w:color="auto" w:fill="FFFFFF"/>
        <w:spacing w:after="0" w:line="240" w:lineRule="auto"/>
        <w:ind w:left="567" w:right="567"/>
        <w:jc w:val="both"/>
        <w:rPr>
          <w:rFonts w:ascii="Times New Roman" w:eastAsia="Times New Roman" w:hAnsi="Times New Roman" w:cs="Times New Roman"/>
        </w:rPr>
      </w:pPr>
      <w:r w:rsidRPr="009C6288">
        <w:rPr>
          <w:rFonts w:ascii="Palatino Linotype" w:eastAsia="Palatino Linotype" w:hAnsi="Palatino Linotype" w:cs="Palatino Linotype"/>
          <w:b/>
          <w:i/>
          <w:color w:val="000000"/>
        </w:rPr>
        <w:t>Artículo 181.</w:t>
      </w:r>
      <w:r w:rsidRPr="009C6288">
        <w:rPr>
          <w:rFonts w:ascii="Palatino Linotype" w:eastAsia="Palatino Linotype" w:hAnsi="Palatino Linotype" w:cs="Palatino Linotype"/>
          <w:i/>
          <w:color w:val="000000"/>
        </w:rPr>
        <w:t> </w:t>
      </w:r>
    </w:p>
    <w:p w14:paraId="1C2BF971" w14:textId="77777777" w:rsidR="00D722D2" w:rsidRPr="009C6288" w:rsidRDefault="006D232B">
      <w:pPr>
        <w:shd w:val="clear" w:color="auto" w:fill="FFFFFF"/>
        <w:spacing w:after="0" w:line="240" w:lineRule="auto"/>
        <w:ind w:left="567" w:right="567"/>
        <w:jc w:val="both"/>
        <w:rPr>
          <w:rFonts w:ascii="Times New Roman" w:eastAsia="Times New Roman" w:hAnsi="Times New Roman" w:cs="Times New Roman"/>
        </w:rPr>
      </w:pPr>
      <w:r w:rsidRPr="009C6288">
        <w:rPr>
          <w:rFonts w:ascii="Palatino Linotype" w:eastAsia="Palatino Linotype" w:hAnsi="Palatino Linotype" w:cs="Palatino Linotype"/>
          <w:i/>
          <w:color w:val="000000"/>
        </w:rPr>
        <w:t>(…)</w:t>
      </w:r>
    </w:p>
    <w:p w14:paraId="5E0D2C81" w14:textId="77777777" w:rsidR="00D722D2" w:rsidRPr="009C6288" w:rsidRDefault="006D232B">
      <w:pPr>
        <w:shd w:val="clear" w:color="auto" w:fill="FFFFFF"/>
        <w:spacing w:after="0" w:line="360" w:lineRule="auto"/>
        <w:ind w:left="567" w:right="567"/>
        <w:jc w:val="both"/>
        <w:rPr>
          <w:rFonts w:ascii="Times New Roman" w:eastAsia="Times New Roman" w:hAnsi="Times New Roman" w:cs="Times New Roman"/>
        </w:rPr>
      </w:pPr>
      <w:r w:rsidRPr="009C6288">
        <w:rPr>
          <w:rFonts w:ascii="Palatino Linotype" w:eastAsia="Palatino Linotype" w:hAnsi="Palatino Linotype" w:cs="Palatino Linotype"/>
          <w:i/>
          <w:color w:val="000000"/>
        </w:rPr>
        <w:t>Durante el procedimiento deberá aplicarse la suplencia de la queja a favor del recurrente, sin cambiar los hechos expuestos, asegurándose de que las partes puedan presentar, de manera oral o escrita, los argumentos que funden y motiven sus pretensiones.</w:t>
      </w:r>
    </w:p>
    <w:p w14:paraId="3A714381" w14:textId="77777777" w:rsidR="00D722D2" w:rsidRPr="009C6288" w:rsidRDefault="006D232B">
      <w:pPr>
        <w:shd w:val="clear" w:color="auto" w:fill="FFFFFF"/>
        <w:spacing w:after="0" w:line="360" w:lineRule="auto"/>
        <w:ind w:right="567"/>
        <w:jc w:val="both"/>
        <w:rPr>
          <w:rFonts w:ascii="Times New Roman" w:eastAsia="Times New Roman" w:hAnsi="Times New Roman" w:cs="Times New Roman"/>
        </w:rPr>
      </w:pPr>
      <w:r w:rsidRPr="009C6288">
        <w:rPr>
          <w:rFonts w:ascii="Times New Roman" w:eastAsia="Times New Roman" w:hAnsi="Times New Roman" w:cs="Times New Roman"/>
        </w:rPr>
        <w:t> </w:t>
      </w:r>
    </w:p>
    <w:p w14:paraId="26378242" w14:textId="77777777" w:rsidR="00D722D2" w:rsidRPr="009C6288" w:rsidRDefault="006D232B">
      <w:pPr>
        <w:shd w:val="clear" w:color="auto" w:fill="FFFFFF"/>
        <w:spacing w:after="0" w:line="360" w:lineRule="auto"/>
        <w:jc w:val="both"/>
        <w:rPr>
          <w:rFonts w:ascii="Palatino Linotype" w:eastAsia="Palatino Linotype" w:hAnsi="Palatino Linotype" w:cs="Palatino Linotype"/>
          <w:color w:val="000000"/>
          <w:sz w:val="24"/>
          <w:szCs w:val="24"/>
        </w:rPr>
      </w:pPr>
      <w:r w:rsidRPr="009C6288">
        <w:rPr>
          <w:rFonts w:ascii="Palatino Linotype" w:eastAsia="Palatino Linotype" w:hAnsi="Palatino Linotype" w:cs="Palatino Linotype"/>
          <w:color w:val="000000"/>
          <w:sz w:val="24"/>
          <w:szCs w:val="24"/>
        </w:rPr>
        <w:t>Así también en armonía con lo señalado en la jurisprudencia y en la tesis aislada, emitida por la Suprema Corte de Justicia de la Nación, que llevan por rubro respectivamente; “</w:t>
      </w:r>
      <w:r w:rsidRPr="009C6288">
        <w:rPr>
          <w:rFonts w:ascii="Palatino Linotype" w:eastAsia="Palatino Linotype" w:hAnsi="Palatino Linotype" w:cs="Palatino Linotype"/>
          <w:i/>
          <w:color w:val="000000"/>
          <w:sz w:val="24"/>
          <w:szCs w:val="24"/>
        </w:rPr>
        <w:t>SUPLENCIA DE LA QUEJA DEFICIENTE SU PROCEDENCIA EN OTRAS MATERIAS, AUN A FALTA DE CONCEPTO DE VIOLACIÓN O AGRAVIO, CUANDO SE ADVIERTA VIOLACIÓN GRAVE Y MANIFIESTA DE LA LEY”</w:t>
      </w:r>
      <w:r w:rsidRPr="009C6288">
        <w:rPr>
          <w:rFonts w:ascii="Palatino Linotype" w:eastAsia="Palatino Linotype" w:hAnsi="Palatino Linotype" w:cs="Palatino Linotype"/>
          <w:color w:val="000000"/>
          <w:sz w:val="24"/>
          <w:szCs w:val="24"/>
        </w:rPr>
        <w:t xml:space="preserve"> y </w:t>
      </w:r>
      <w:r w:rsidRPr="009C6288">
        <w:rPr>
          <w:rFonts w:ascii="Palatino Linotype" w:eastAsia="Palatino Linotype" w:hAnsi="Palatino Linotype" w:cs="Palatino Linotype"/>
          <w:i/>
          <w:color w:val="000000"/>
          <w:sz w:val="24"/>
          <w:szCs w:val="24"/>
        </w:rPr>
        <w:t>“SUPLENCIA DE LA QUEJA DEFICIENTE EN MATERIAS CIVIL Y ADMINISTRATIVA (INTERPRETACIÓN DEL ARTÍCULO 79, FRACCIÓN VI, DE LA LEY DE AMPARO).”</w:t>
      </w:r>
      <w:r w:rsidRPr="009C6288">
        <w:rPr>
          <w:rFonts w:ascii="Palatino Linotype" w:eastAsia="Palatino Linotype" w:hAnsi="Palatino Linotype" w:cs="Palatino Linotype"/>
          <w:color w:val="000000"/>
          <w:sz w:val="24"/>
          <w:szCs w:val="24"/>
        </w:rPr>
        <w:t>, que indican esencialmente que es obligación del juzgador suplir la queja deficiente ante una violación evidente de la ley que haya dejado sin defensa al particular, aún ante la ausencia de concepto de violación con el fin de evitar el beneficio de una de las partes a costa de la indefensión de la otra.</w:t>
      </w:r>
    </w:p>
    <w:p w14:paraId="3A8CE203" w14:textId="77777777" w:rsidR="00D722D2" w:rsidRPr="009C6288" w:rsidRDefault="00D722D2">
      <w:pPr>
        <w:shd w:val="clear" w:color="auto" w:fill="FFFFFF"/>
        <w:spacing w:after="0" w:line="360" w:lineRule="auto"/>
        <w:jc w:val="both"/>
        <w:rPr>
          <w:rFonts w:ascii="Times New Roman" w:eastAsia="Times New Roman" w:hAnsi="Times New Roman" w:cs="Times New Roman"/>
          <w:sz w:val="24"/>
          <w:szCs w:val="24"/>
        </w:rPr>
      </w:pPr>
    </w:p>
    <w:p w14:paraId="49C7643B" w14:textId="77777777" w:rsidR="00D722D2" w:rsidRPr="009C6288" w:rsidRDefault="006D232B">
      <w:pPr>
        <w:spacing w:after="0" w:line="360" w:lineRule="auto"/>
        <w:jc w:val="both"/>
        <w:rPr>
          <w:rFonts w:ascii="Palatino Linotype" w:eastAsia="Palatino Linotype" w:hAnsi="Palatino Linotype" w:cs="Palatino Linotype"/>
          <w:color w:val="000000"/>
          <w:sz w:val="24"/>
          <w:szCs w:val="24"/>
        </w:rPr>
      </w:pPr>
      <w:r w:rsidRPr="009C6288">
        <w:rPr>
          <w:rFonts w:ascii="Palatino Linotype" w:eastAsia="Palatino Linotype" w:hAnsi="Palatino Linotype" w:cs="Palatino Linotype"/>
          <w:color w:val="000000"/>
          <w:sz w:val="24"/>
          <w:szCs w:val="24"/>
        </w:rPr>
        <w:t xml:space="preserve">Lo anterior, se estima resulta aplicable en el caso concreto, derivado de que si bien es cierto la petición del particular consistió en acceder en un certificado o tira de materias, bajo la óptica de esta autoridad se precisa que el particular requiere es el documento que acredite el grado máximo de estudios de la citada servidora pública,  lo anterior es así toda vez que de la consulta al currículo vitae se puede apreciar que aún no cuenta con un título profesional, ya que el mismo se encuentra en trámite, tal como se advierte a continuación: </w:t>
      </w:r>
    </w:p>
    <w:p w14:paraId="015D0ECB" w14:textId="77777777" w:rsidR="00D722D2" w:rsidRPr="009C6288" w:rsidRDefault="00D722D2">
      <w:pPr>
        <w:spacing w:after="0" w:line="360" w:lineRule="auto"/>
        <w:jc w:val="both"/>
        <w:rPr>
          <w:rFonts w:ascii="Palatino Linotype" w:eastAsia="Palatino Linotype" w:hAnsi="Palatino Linotype" w:cs="Palatino Linotype"/>
          <w:color w:val="000000"/>
          <w:sz w:val="24"/>
          <w:szCs w:val="24"/>
        </w:rPr>
      </w:pPr>
    </w:p>
    <w:p w14:paraId="6A0D2FAD" w14:textId="77777777" w:rsidR="00D722D2" w:rsidRPr="009C6288" w:rsidRDefault="006D232B">
      <w:pPr>
        <w:spacing w:after="0" w:line="240" w:lineRule="auto"/>
        <w:jc w:val="both"/>
        <w:rPr>
          <w:rFonts w:ascii="Palatino Linotype" w:eastAsia="Palatino Linotype" w:hAnsi="Palatino Linotype" w:cs="Palatino Linotype"/>
          <w:color w:val="000000"/>
          <w:sz w:val="24"/>
          <w:szCs w:val="24"/>
        </w:rPr>
      </w:pPr>
      <w:r w:rsidRPr="009C6288">
        <w:rPr>
          <w:noProof/>
          <w:color w:val="000000"/>
        </w:rPr>
        <w:drawing>
          <wp:inline distT="0" distB="0" distL="0" distR="0" wp14:anchorId="713B765D" wp14:editId="1138B20B">
            <wp:extent cx="5718089" cy="1497845"/>
            <wp:effectExtent l="0" t="0" r="0" b="0"/>
            <wp:docPr id="34" name="image1.png" descr="https://lh6.googleusercontent.com/zXG6yMg_OT3_iTajQdf_EJw97PiXl9zEQwyyo4w-7LPWeY7AN24AyajI1Ry6i4rcejX-z5_k1SExIKRIWjO7EaRMSWfsBKQhVcoEB4yWjWHDJDEqrJtIH9tLeTsW6Kv_uQHj8DWJ3hRo1So7RQ"/>
            <wp:cNvGraphicFramePr/>
            <a:graphic xmlns:a="http://schemas.openxmlformats.org/drawingml/2006/main">
              <a:graphicData uri="http://schemas.openxmlformats.org/drawingml/2006/picture">
                <pic:pic xmlns:pic="http://schemas.openxmlformats.org/drawingml/2006/picture">
                  <pic:nvPicPr>
                    <pic:cNvPr id="0" name="image1.png" descr="https://lh6.googleusercontent.com/zXG6yMg_OT3_iTajQdf_EJw97PiXl9zEQwyyo4w-7LPWeY7AN24AyajI1Ry6i4rcejX-z5_k1SExIKRIWjO7EaRMSWfsBKQhVcoEB4yWjWHDJDEqrJtIH9tLeTsW6Kv_uQHj8DWJ3hRo1So7RQ"/>
                    <pic:cNvPicPr preferRelativeResize="0"/>
                  </pic:nvPicPr>
                  <pic:blipFill>
                    <a:blip r:embed="rId11"/>
                    <a:srcRect l="38876" t="47696" r="36495" b="40831"/>
                    <a:stretch>
                      <a:fillRect/>
                    </a:stretch>
                  </pic:blipFill>
                  <pic:spPr>
                    <a:xfrm>
                      <a:off x="0" y="0"/>
                      <a:ext cx="5718089" cy="1497845"/>
                    </a:xfrm>
                    <a:prstGeom prst="rect">
                      <a:avLst/>
                    </a:prstGeom>
                    <a:ln/>
                  </pic:spPr>
                </pic:pic>
              </a:graphicData>
            </a:graphic>
          </wp:inline>
        </w:drawing>
      </w:r>
    </w:p>
    <w:p w14:paraId="16EAE6F4" w14:textId="77777777" w:rsidR="00D722D2" w:rsidRPr="009C6288" w:rsidRDefault="00D722D2">
      <w:pPr>
        <w:spacing w:after="0" w:line="240" w:lineRule="auto"/>
        <w:jc w:val="both"/>
        <w:rPr>
          <w:rFonts w:ascii="Palatino Linotype" w:eastAsia="Palatino Linotype" w:hAnsi="Palatino Linotype" w:cs="Palatino Linotype"/>
          <w:color w:val="000000"/>
          <w:sz w:val="24"/>
          <w:szCs w:val="24"/>
        </w:rPr>
      </w:pPr>
    </w:p>
    <w:p w14:paraId="4CAADB2F" w14:textId="77777777" w:rsidR="00D722D2" w:rsidRPr="009C6288" w:rsidRDefault="006D232B">
      <w:pPr>
        <w:spacing w:after="0" w:line="360" w:lineRule="auto"/>
        <w:jc w:val="both"/>
        <w:rPr>
          <w:rFonts w:ascii="Palatino Linotype" w:eastAsia="Palatino Linotype" w:hAnsi="Palatino Linotype" w:cs="Palatino Linotype"/>
          <w:sz w:val="24"/>
          <w:szCs w:val="24"/>
        </w:rPr>
      </w:pPr>
      <w:r w:rsidRPr="009C6288">
        <w:rPr>
          <w:rFonts w:ascii="Palatino Linotype" w:eastAsia="Palatino Linotype" w:hAnsi="Palatino Linotype" w:cs="Palatino Linotype"/>
          <w:sz w:val="24"/>
          <w:szCs w:val="24"/>
        </w:rPr>
        <w:t xml:space="preserve">En este sentido los documentos que pueden dar cuenta de ello, de conformidad con el artículo 171 de la Ley de Educación del Estado de México, pudiera ser en efecto el certificado, constancias, diplomas. </w:t>
      </w:r>
    </w:p>
    <w:p w14:paraId="51A76AEC" w14:textId="77777777" w:rsidR="00D722D2" w:rsidRPr="009C6288" w:rsidRDefault="00D722D2">
      <w:pPr>
        <w:spacing w:after="0" w:line="360" w:lineRule="auto"/>
        <w:jc w:val="both"/>
        <w:rPr>
          <w:rFonts w:ascii="Palatino Linotype" w:eastAsia="Palatino Linotype" w:hAnsi="Palatino Linotype" w:cs="Palatino Linotype"/>
          <w:sz w:val="24"/>
          <w:szCs w:val="24"/>
        </w:rPr>
      </w:pPr>
    </w:p>
    <w:p w14:paraId="1EBDB933" w14:textId="77777777" w:rsidR="00D722D2" w:rsidRPr="009C6288" w:rsidRDefault="006D232B">
      <w:pPr>
        <w:spacing w:after="0" w:line="360" w:lineRule="auto"/>
        <w:jc w:val="both"/>
        <w:rPr>
          <w:rFonts w:ascii="Palatino Linotype" w:eastAsia="Palatino Linotype" w:hAnsi="Palatino Linotype" w:cs="Palatino Linotype"/>
          <w:sz w:val="24"/>
          <w:szCs w:val="24"/>
        </w:rPr>
      </w:pPr>
      <w:r w:rsidRPr="009C6288">
        <w:rPr>
          <w:rFonts w:ascii="Palatino Linotype" w:eastAsia="Palatino Linotype" w:hAnsi="Palatino Linotype" w:cs="Palatino Linotype"/>
          <w:sz w:val="24"/>
          <w:szCs w:val="24"/>
        </w:rPr>
        <w:t>En términos de lo dispuesto por los artículos 172 y 173 de la citada Ley, el certificado de estudios es el documento oficial mediante el cual la Autoridad Educativa Estatal reconoce que los educandos han concluido un nivel educativo determinado, en los tipos de educación básica, media superior y superior. Para expedir el certificado de estudios, la instancia correspondiente revisará y, en su caso, cotejará con sus archivos, que el educando haya cumplido con todos y cada uno de los requisitos de los planes y programas de estudio del nivel que corresponda.</w:t>
      </w:r>
    </w:p>
    <w:p w14:paraId="6F76AEB8" w14:textId="77777777" w:rsidR="00D722D2" w:rsidRPr="009C6288" w:rsidRDefault="00D722D2">
      <w:pPr>
        <w:spacing w:after="0" w:line="360" w:lineRule="auto"/>
        <w:jc w:val="both"/>
        <w:rPr>
          <w:rFonts w:ascii="Palatino Linotype" w:eastAsia="Palatino Linotype" w:hAnsi="Palatino Linotype" w:cs="Palatino Linotype"/>
          <w:sz w:val="24"/>
          <w:szCs w:val="24"/>
        </w:rPr>
      </w:pPr>
    </w:p>
    <w:p w14:paraId="3719B6D7" w14:textId="77777777" w:rsidR="00D722D2" w:rsidRPr="009C6288" w:rsidRDefault="006D232B">
      <w:pPr>
        <w:spacing w:after="0" w:line="360" w:lineRule="auto"/>
        <w:jc w:val="both"/>
        <w:rPr>
          <w:rFonts w:ascii="Palatino Linotype" w:eastAsia="Palatino Linotype" w:hAnsi="Palatino Linotype" w:cs="Palatino Linotype"/>
          <w:color w:val="000000"/>
          <w:sz w:val="24"/>
          <w:szCs w:val="24"/>
        </w:rPr>
      </w:pPr>
      <w:r w:rsidRPr="009C6288">
        <w:rPr>
          <w:rFonts w:ascii="Palatino Linotype" w:eastAsia="Palatino Linotype" w:hAnsi="Palatino Linotype" w:cs="Palatino Linotype"/>
          <w:sz w:val="24"/>
          <w:szCs w:val="24"/>
        </w:rPr>
        <w:t xml:space="preserve">Por lo que dichos documentos debieran obrar en sus archivos, puesto que el currículo remitido por el </w:t>
      </w:r>
      <w:r w:rsidRPr="009C6288">
        <w:rPr>
          <w:rFonts w:ascii="Palatino Linotype" w:eastAsia="Palatino Linotype" w:hAnsi="Palatino Linotype" w:cs="Palatino Linotype"/>
          <w:b/>
          <w:sz w:val="24"/>
          <w:szCs w:val="24"/>
        </w:rPr>
        <w:t>SUJETO OBLIGADO</w:t>
      </w:r>
      <w:r w:rsidRPr="009C6288">
        <w:rPr>
          <w:rFonts w:ascii="Palatino Linotype" w:eastAsia="Palatino Linotype" w:hAnsi="Palatino Linotype" w:cs="Palatino Linotype"/>
          <w:sz w:val="24"/>
          <w:szCs w:val="24"/>
        </w:rPr>
        <w:t xml:space="preserve"> se advierte que </w:t>
      </w:r>
      <w:r w:rsidRPr="009C6288">
        <w:rPr>
          <w:rFonts w:ascii="Palatino Linotype" w:eastAsia="Palatino Linotype" w:hAnsi="Palatino Linotype" w:cs="Palatino Linotype"/>
          <w:color w:val="000000"/>
          <w:sz w:val="24"/>
          <w:szCs w:val="24"/>
        </w:rPr>
        <w:t xml:space="preserve">dicha servidora pública cuenta con un grado profesional por lo que los documentos que den cuenta de ello deben obrar en su expediente de personal. </w:t>
      </w:r>
    </w:p>
    <w:p w14:paraId="70882274" w14:textId="77777777" w:rsidR="00D722D2" w:rsidRPr="009C6288" w:rsidRDefault="00D722D2">
      <w:pPr>
        <w:spacing w:after="0" w:line="360" w:lineRule="auto"/>
        <w:jc w:val="both"/>
        <w:rPr>
          <w:rFonts w:ascii="Palatino Linotype" w:eastAsia="Palatino Linotype" w:hAnsi="Palatino Linotype" w:cs="Palatino Linotype"/>
          <w:color w:val="000000"/>
          <w:sz w:val="24"/>
          <w:szCs w:val="24"/>
        </w:rPr>
      </w:pPr>
    </w:p>
    <w:p w14:paraId="319EBFDE" w14:textId="77777777" w:rsidR="00D722D2" w:rsidRPr="009C6288" w:rsidRDefault="006D232B">
      <w:pPr>
        <w:spacing w:after="240" w:line="360" w:lineRule="auto"/>
        <w:jc w:val="both"/>
        <w:rPr>
          <w:rFonts w:ascii="Palatino Linotype" w:eastAsia="Palatino Linotype" w:hAnsi="Palatino Linotype" w:cs="Palatino Linotype"/>
          <w:color w:val="202124"/>
          <w:sz w:val="24"/>
          <w:szCs w:val="24"/>
        </w:rPr>
      </w:pPr>
      <w:r w:rsidRPr="009C6288">
        <w:rPr>
          <w:rFonts w:ascii="Palatino Linotype" w:eastAsia="Palatino Linotype" w:hAnsi="Palatino Linotype" w:cs="Palatino Linotype"/>
          <w:sz w:val="24"/>
          <w:szCs w:val="24"/>
        </w:rPr>
        <w:t>Más aún cuando se advierte que dicha servidora pública a la fecha de la solicitud se desempeñaba como titular de la Dirección de Fomento Agropecuario, en este sentido resulta indispensable</w:t>
      </w:r>
      <w:r w:rsidRPr="009C6288">
        <w:rPr>
          <w:rFonts w:ascii="Palatino Linotype" w:eastAsia="Palatino Linotype" w:hAnsi="Palatino Linotype" w:cs="Palatino Linotype"/>
          <w:color w:val="202124"/>
          <w:sz w:val="24"/>
          <w:szCs w:val="24"/>
        </w:rPr>
        <w:t xml:space="preserve"> mencionar </w:t>
      </w:r>
      <w:r w:rsidRPr="009C6288">
        <w:rPr>
          <w:rFonts w:ascii="Palatino Linotype" w:eastAsia="Palatino Linotype" w:hAnsi="Palatino Linotype" w:cs="Palatino Linotype"/>
          <w:sz w:val="24"/>
          <w:szCs w:val="24"/>
        </w:rPr>
        <w:t xml:space="preserve">que la Ley Orgánica Municipal del Estado de México, señala lo siguiente: </w:t>
      </w:r>
    </w:p>
    <w:p w14:paraId="323367B7" w14:textId="77777777" w:rsidR="00D722D2" w:rsidRPr="009C6288" w:rsidRDefault="006D232B">
      <w:pPr>
        <w:pBdr>
          <w:top w:val="nil"/>
          <w:left w:val="nil"/>
          <w:bottom w:val="nil"/>
          <w:right w:val="nil"/>
          <w:between w:val="nil"/>
        </w:pBdr>
        <w:spacing w:before="240" w:after="240" w:line="360" w:lineRule="auto"/>
        <w:ind w:left="851"/>
        <w:jc w:val="both"/>
        <w:rPr>
          <w:rFonts w:ascii="Palatino Linotype" w:eastAsia="Palatino Linotype" w:hAnsi="Palatino Linotype" w:cs="Palatino Linotype"/>
          <w:b/>
          <w:i/>
          <w:color w:val="000000"/>
        </w:rPr>
      </w:pPr>
      <w:r w:rsidRPr="009C6288">
        <w:rPr>
          <w:rFonts w:ascii="Palatino Linotype" w:eastAsia="Palatino Linotype" w:hAnsi="Palatino Linotype" w:cs="Palatino Linotype"/>
          <w:b/>
          <w:i/>
          <w:color w:val="000000"/>
        </w:rPr>
        <w:t>LEY ORGÁNICA MUNICIPAL DEL ESTADO DE MÉXICO</w:t>
      </w:r>
    </w:p>
    <w:p w14:paraId="791E9691" w14:textId="77777777" w:rsidR="00D722D2" w:rsidRPr="009C6288" w:rsidRDefault="006D232B">
      <w:pPr>
        <w:pBdr>
          <w:top w:val="nil"/>
          <w:left w:val="nil"/>
          <w:bottom w:val="nil"/>
          <w:right w:val="nil"/>
          <w:between w:val="nil"/>
        </w:pBdr>
        <w:spacing w:before="280" w:after="280" w:line="360" w:lineRule="auto"/>
        <w:ind w:left="851" w:right="900"/>
        <w:jc w:val="both"/>
        <w:rPr>
          <w:rFonts w:ascii="Palatino Linotype" w:eastAsia="Palatino Linotype" w:hAnsi="Palatino Linotype" w:cs="Palatino Linotype"/>
          <w:i/>
          <w:color w:val="000000"/>
        </w:rPr>
      </w:pPr>
      <w:r w:rsidRPr="009C6288">
        <w:rPr>
          <w:rFonts w:ascii="Palatino Linotype" w:eastAsia="Palatino Linotype" w:hAnsi="Palatino Linotype" w:cs="Palatino Linotype"/>
          <w:i/>
          <w:color w:val="000000"/>
        </w:rPr>
        <w:t xml:space="preserve">“Artículo 32. Para ocupar los cargos de Secretario; Tesorero; Director de Obras Públicas, de Desarrollo Económico, Director de Turismo, Coordinador General Municipal de Mejora Regulatoria, Ecología, Desarrollo Urbano, de Desarrollo Social, o equivalentes, titulares de las unidades administrativas, de Protección Civil y de los organismos auxiliares se deberán satisfacer los siguientes requisitos: </w:t>
      </w:r>
    </w:p>
    <w:p w14:paraId="258336A2" w14:textId="77777777" w:rsidR="00D722D2" w:rsidRPr="009C6288" w:rsidRDefault="006D232B">
      <w:pPr>
        <w:pBdr>
          <w:top w:val="nil"/>
          <w:left w:val="nil"/>
          <w:bottom w:val="nil"/>
          <w:right w:val="nil"/>
          <w:between w:val="nil"/>
        </w:pBdr>
        <w:spacing w:before="280" w:after="280" w:line="360" w:lineRule="auto"/>
        <w:ind w:left="851" w:right="900"/>
        <w:jc w:val="both"/>
        <w:rPr>
          <w:rFonts w:ascii="Palatino Linotype" w:eastAsia="Palatino Linotype" w:hAnsi="Palatino Linotype" w:cs="Palatino Linotype"/>
          <w:i/>
          <w:color w:val="000000"/>
        </w:rPr>
      </w:pPr>
      <w:r w:rsidRPr="009C6288">
        <w:rPr>
          <w:rFonts w:ascii="Palatino Linotype" w:eastAsia="Palatino Linotype" w:hAnsi="Palatino Linotype" w:cs="Palatino Linotype"/>
          <w:i/>
          <w:color w:val="000000"/>
        </w:rPr>
        <w:t>(…)</w:t>
      </w:r>
    </w:p>
    <w:p w14:paraId="35D3A55E" w14:textId="77777777" w:rsidR="00D722D2" w:rsidRPr="009C6288" w:rsidRDefault="006D232B">
      <w:pPr>
        <w:pBdr>
          <w:top w:val="nil"/>
          <w:left w:val="nil"/>
          <w:bottom w:val="nil"/>
          <w:right w:val="nil"/>
          <w:between w:val="nil"/>
        </w:pBdr>
        <w:spacing w:before="240" w:after="0" w:line="360" w:lineRule="auto"/>
        <w:ind w:left="851" w:right="900"/>
        <w:jc w:val="both"/>
        <w:rPr>
          <w:rFonts w:ascii="Palatino Linotype" w:eastAsia="Palatino Linotype" w:hAnsi="Palatino Linotype" w:cs="Palatino Linotype"/>
          <w:i/>
          <w:color w:val="000000"/>
        </w:rPr>
      </w:pPr>
      <w:r w:rsidRPr="009C6288">
        <w:rPr>
          <w:rFonts w:ascii="Palatino Linotype" w:eastAsia="Palatino Linotype" w:hAnsi="Palatino Linotype" w:cs="Palatino Linotype"/>
          <w:i/>
          <w:color w:val="000000"/>
        </w:rPr>
        <w:t>IV.</w:t>
      </w:r>
      <w:r w:rsidRPr="009C6288">
        <w:rPr>
          <w:rFonts w:ascii="Palatino Linotype" w:eastAsia="Palatino Linotype" w:hAnsi="Palatino Linotype" w:cs="Palatino Linotype"/>
          <w:i/>
          <w:color w:val="000000"/>
        </w:rPr>
        <w:tab/>
        <w:t xml:space="preserve">Contar con título profesional o acreditar experiencia mínima de un año en la materia, ante el Presidente o el Ayuntamiento, cuando sea el caso, para el desempeño de los cargos que así lo requieran; y </w:t>
      </w:r>
    </w:p>
    <w:p w14:paraId="137BC9B0" w14:textId="77777777" w:rsidR="00D722D2" w:rsidRPr="009C6288" w:rsidRDefault="00D722D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EF523CE" w14:textId="77777777" w:rsidR="00D722D2" w:rsidRPr="009C6288" w:rsidRDefault="006D232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C6288">
        <w:rPr>
          <w:rFonts w:ascii="Palatino Linotype" w:eastAsia="Palatino Linotype" w:hAnsi="Palatino Linotype" w:cs="Palatino Linotype"/>
          <w:color w:val="000000"/>
          <w:sz w:val="24"/>
          <w:szCs w:val="24"/>
        </w:rPr>
        <w:t xml:space="preserve">De conformidad a lo anterior se establece que para ocupar las titularidades de las unidades administrativas se deberán satisfacer ciertos requisitos como lo es, el título profesional. </w:t>
      </w:r>
    </w:p>
    <w:p w14:paraId="6D6B5885" w14:textId="77777777" w:rsidR="00D722D2" w:rsidRPr="009C6288" w:rsidRDefault="00D722D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A2FD97B" w14:textId="77777777" w:rsidR="00D722D2" w:rsidRPr="009C6288" w:rsidRDefault="006D232B">
      <w:pPr>
        <w:pBdr>
          <w:top w:val="nil"/>
          <w:left w:val="nil"/>
          <w:bottom w:val="nil"/>
          <w:right w:val="nil"/>
          <w:between w:val="nil"/>
        </w:pBdr>
        <w:spacing w:after="240" w:line="360" w:lineRule="auto"/>
        <w:jc w:val="both"/>
        <w:rPr>
          <w:rFonts w:ascii="Palatino Linotype" w:eastAsia="Palatino Linotype" w:hAnsi="Palatino Linotype" w:cs="Palatino Linotype"/>
          <w:color w:val="000000"/>
          <w:sz w:val="24"/>
          <w:szCs w:val="24"/>
        </w:rPr>
      </w:pPr>
      <w:r w:rsidRPr="009C6288">
        <w:rPr>
          <w:rFonts w:ascii="Palatino Linotype" w:eastAsia="Palatino Linotype" w:hAnsi="Palatino Linotype" w:cs="Palatino Linotype"/>
          <w:color w:val="000000"/>
          <w:sz w:val="24"/>
          <w:szCs w:val="24"/>
        </w:rPr>
        <w:t>Establecido lo anterior, resulta oportuno traer a colación lo previsto por la Ley del Trabajo de los Servidores Públicos del Estado de México</w:t>
      </w:r>
      <w:r w:rsidRPr="009C6288">
        <w:rPr>
          <w:rFonts w:ascii="Palatino Linotype" w:eastAsia="Palatino Linotype" w:hAnsi="Palatino Linotype" w:cs="Palatino Linotype"/>
          <w:i/>
          <w:color w:val="000000"/>
          <w:sz w:val="24"/>
          <w:szCs w:val="24"/>
        </w:rPr>
        <w:t xml:space="preserve">, </w:t>
      </w:r>
      <w:r w:rsidRPr="009C6288">
        <w:rPr>
          <w:rFonts w:ascii="Palatino Linotype" w:eastAsia="Palatino Linotype" w:hAnsi="Palatino Linotype" w:cs="Palatino Linotype"/>
          <w:color w:val="000000"/>
          <w:sz w:val="24"/>
          <w:szCs w:val="24"/>
        </w:rPr>
        <w:t>que tiene por objeto regular las relaciones de trabajo comprendidas entre los poderes públicos del Estado y los Municipios, y sus respectivos servidores públicos, que se entienden establecidas mediante nombramiento, formato único de movimiento de personal, contrato o por cualquier otro acto que tenga como consecuencia la prestación personal subordinada del servicio y la percepción de un sueldo, de conformidad con el artículo 5 de la Ley en análisis, que reza de la siguiente manera:</w:t>
      </w:r>
    </w:p>
    <w:p w14:paraId="28B72491" w14:textId="77777777" w:rsidR="00D722D2" w:rsidRPr="009C6288" w:rsidRDefault="006D232B">
      <w:pPr>
        <w:spacing w:before="240" w:after="240"/>
        <w:ind w:left="851" w:right="900"/>
        <w:jc w:val="both"/>
        <w:rPr>
          <w:rFonts w:ascii="Palatino Linotype" w:eastAsia="Palatino Linotype" w:hAnsi="Palatino Linotype" w:cs="Palatino Linotype"/>
          <w:i/>
        </w:rPr>
      </w:pPr>
      <w:r w:rsidRPr="009C6288">
        <w:rPr>
          <w:rFonts w:ascii="Palatino Linotype" w:eastAsia="Palatino Linotype" w:hAnsi="Palatino Linotype" w:cs="Palatino Linotype"/>
          <w:b/>
          <w:i/>
        </w:rPr>
        <w:t>ARTÍCULO 5.-</w:t>
      </w:r>
      <w:r w:rsidRPr="009C6288">
        <w:rPr>
          <w:rFonts w:ascii="Palatino Linotype" w:eastAsia="Palatino Linotype" w:hAnsi="Palatino Linotype" w:cs="Palatino Linotype"/>
          <w:i/>
        </w:rPr>
        <w:t xml:space="preserve">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w:t>
      </w:r>
    </w:p>
    <w:p w14:paraId="1502A333" w14:textId="77777777" w:rsidR="00D722D2" w:rsidRPr="009C6288" w:rsidRDefault="006D232B">
      <w:pPr>
        <w:spacing w:before="240" w:after="0" w:line="360" w:lineRule="auto"/>
        <w:ind w:left="851" w:right="900"/>
        <w:jc w:val="both"/>
        <w:rPr>
          <w:rFonts w:ascii="Palatino Linotype" w:eastAsia="Palatino Linotype" w:hAnsi="Palatino Linotype" w:cs="Palatino Linotype"/>
          <w:i/>
        </w:rPr>
      </w:pPr>
      <w:r w:rsidRPr="009C6288">
        <w:rPr>
          <w:rFonts w:ascii="Palatino Linotype" w:eastAsia="Palatino Linotype" w:hAnsi="Palatino Linotype" w:cs="Palatino Linotype"/>
          <w:i/>
        </w:rPr>
        <w:t>Para los efectos de esta ley, las instituciones públicas estarán representadas por sus titulares.</w:t>
      </w:r>
    </w:p>
    <w:p w14:paraId="213B8ACF" w14:textId="77777777" w:rsidR="00D722D2" w:rsidRPr="009C6288" w:rsidRDefault="00D722D2">
      <w:pPr>
        <w:spacing w:after="0" w:line="360" w:lineRule="auto"/>
        <w:ind w:right="51"/>
        <w:jc w:val="both"/>
        <w:rPr>
          <w:rFonts w:ascii="Palatino Linotype" w:eastAsia="Palatino Linotype" w:hAnsi="Palatino Linotype" w:cs="Palatino Linotype"/>
          <w:sz w:val="24"/>
          <w:szCs w:val="24"/>
        </w:rPr>
      </w:pPr>
    </w:p>
    <w:p w14:paraId="0448F248" w14:textId="77777777" w:rsidR="00D722D2" w:rsidRPr="009C6288" w:rsidRDefault="006D232B">
      <w:pPr>
        <w:spacing w:after="0" w:line="360" w:lineRule="auto"/>
        <w:ind w:right="51"/>
        <w:jc w:val="both"/>
        <w:rPr>
          <w:rFonts w:ascii="Palatino Linotype" w:eastAsia="Palatino Linotype" w:hAnsi="Palatino Linotype" w:cs="Palatino Linotype"/>
          <w:sz w:val="24"/>
          <w:szCs w:val="24"/>
        </w:rPr>
      </w:pPr>
      <w:r w:rsidRPr="009C6288">
        <w:rPr>
          <w:rFonts w:ascii="Palatino Linotype" w:eastAsia="Palatino Linotype" w:hAnsi="Palatino Linotype" w:cs="Palatino Linotype"/>
          <w:sz w:val="24"/>
          <w:szCs w:val="24"/>
        </w:rPr>
        <w:t>Correlacionado con lo señalado con posterioridad, los servidores públicos que ingresan al servicio público, deben cumplir ciertos requisitos, de los cuales podría desprenderse la información solicitada, requisitos que se encuentran establecidos en el  artículo 47 de la Ley en cita, a saber:</w:t>
      </w:r>
    </w:p>
    <w:p w14:paraId="7D8367C7" w14:textId="77777777" w:rsidR="00D722D2" w:rsidRPr="009C6288" w:rsidRDefault="00D722D2">
      <w:pPr>
        <w:spacing w:after="0" w:line="360" w:lineRule="auto"/>
        <w:ind w:right="51"/>
        <w:jc w:val="both"/>
        <w:rPr>
          <w:rFonts w:ascii="Palatino Linotype" w:eastAsia="Palatino Linotype" w:hAnsi="Palatino Linotype" w:cs="Palatino Linotype"/>
          <w:sz w:val="24"/>
          <w:szCs w:val="24"/>
        </w:rPr>
      </w:pPr>
    </w:p>
    <w:p w14:paraId="35314344" w14:textId="77777777" w:rsidR="00D722D2" w:rsidRPr="009C6288" w:rsidRDefault="006D232B">
      <w:pPr>
        <w:spacing w:after="0" w:line="360" w:lineRule="auto"/>
        <w:ind w:left="851" w:right="902"/>
        <w:jc w:val="both"/>
        <w:rPr>
          <w:rFonts w:ascii="Palatino Linotype" w:eastAsia="Palatino Linotype" w:hAnsi="Palatino Linotype" w:cs="Palatino Linotype"/>
          <w:i/>
        </w:rPr>
      </w:pPr>
      <w:r w:rsidRPr="009C6288">
        <w:rPr>
          <w:rFonts w:ascii="Palatino Linotype" w:eastAsia="Palatino Linotype" w:hAnsi="Palatino Linotype" w:cs="Palatino Linotype"/>
          <w:i/>
        </w:rPr>
        <w:t xml:space="preserve">    </w:t>
      </w:r>
      <w:r w:rsidRPr="009C6288">
        <w:rPr>
          <w:rFonts w:ascii="Palatino Linotype" w:eastAsia="Palatino Linotype" w:hAnsi="Palatino Linotype" w:cs="Palatino Linotype"/>
          <w:b/>
          <w:i/>
        </w:rPr>
        <w:t>ARTÍCULO 47</w:t>
      </w:r>
      <w:r w:rsidRPr="009C6288">
        <w:rPr>
          <w:rFonts w:ascii="Palatino Linotype" w:eastAsia="Palatino Linotype" w:hAnsi="Palatino Linotype" w:cs="Palatino Linotype"/>
          <w:i/>
        </w:rPr>
        <w:t xml:space="preserve">. Para ingresar al servicio público se requiere: </w:t>
      </w:r>
    </w:p>
    <w:p w14:paraId="3DEE58DA" w14:textId="77777777" w:rsidR="00D722D2" w:rsidRPr="009C6288" w:rsidRDefault="006D232B">
      <w:pPr>
        <w:spacing w:after="120"/>
        <w:ind w:left="1134" w:right="902"/>
        <w:jc w:val="both"/>
        <w:rPr>
          <w:rFonts w:ascii="Palatino Linotype" w:eastAsia="Palatino Linotype" w:hAnsi="Palatino Linotype" w:cs="Palatino Linotype"/>
          <w:i/>
        </w:rPr>
      </w:pPr>
      <w:r w:rsidRPr="009C6288">
        <w:rPr>
          <w:rFonts w:ascii="Palatino Linotype" w:eastAsia="Palatino Linotype" w:hAnsi="Palatino Linotype" w:cs="Palatino Linotype"/>
          <w:b/>
          <w:i/>
        </w:rPr>
        <w:t>I.</w:t>
      </w:r>
      <w:r w:rsidRPr="009C6288">
        <w:rPr>
          <w:rFonts w:ascii="Palatino Linotype" w:eastAsia="Palatino Linotype" w:hAnsi="Palatino Linotype" w:cs="Palatino Linotype"/>
          <w:i/>
        </w:rPr>
        <w:t xml:space="preserve"> Presentar una solicitud utilizando la forma oficial que se autorice por la institución pública o dependencia correspondiente; </w:t>
      </w:r>
    </w:p>
    <w:p w14:paraId="7BD3722B" w14:textId="77777777" w:rsidR="00D722D2" w:rsidRPr="009C6288" w:rsidRDefault="006D232B">
      <w:pPr>
        <w:spacing w:before="120" w:after="120"/>
        <w:ind w:left="1134" w:right="902"/>
        <w:jc w:val="both"/>
        <w:rPr>
          <w:rFonts w:ascii="Palatino Linotype" w:eastAsia="Palatino Linotype" w:hAnsi="Palatino Linotype" w:cs="Palatino Linotype"/>
          <w:i/>
        </w:rPr>
      </w:pPr>
      <w:r w:rsidRPr="009C6288">
        <w:rPr>
          <w:rFonts w:ascii="Palatino Linotype" w:eastAsia="Palatino Linotype" w:hAnsi="Palatino Linotype" w:cs="Palatino Linotype"/>
          <w:b/>
          <w:i/>
        </w:rPr>
        <w:t>II.</w:t>
      </w:r>
      <w:r w:rsidRPr="009C6288">
        <w:rPr>
          <w:rFonts w:ascii="Palatino Linotype" w:eastAsia="Palatino Linotype" w:hAnsi="Palatino Linotype" w:cs="Palatino Linotype"/>
          <w:i/>
        </w:rPr>
        <w:t xml:space="preserve"> Ser de nacionalidad mexicana, con la excepción prevista en el artículo 17 de la presente ley; </w:t>
      </w:r>
    </w:p>
    <w:p w14:paraId="79CFC6B1" w14:textId="77777777" w:rsidR="00D722D2" w:rsidRPr="009C6288" w:rsidRDefault="006D232B">
      <w:pPr>
        <w:spacing w:before="120" w:after="120"/>
        <w:ind w:left="1134" w:right="902"/>
        <w:jc w:val="both"/>
        <w:rPr>
          <w:rFonts w:ascii="Palatino Linotype" w:eastAsia="Palatino Linotype" w:hAnsi="Palatino Linotype" w:cs="Palatino Linotype"/>
          <w:i/>
        </w:rPr>
      </w:pPr>
      <w:r w:rsidRPr="009C6288">
        <w:rPr>
          <w:rFonts w:ascii="Palatino Linotype" w:eastAsia="Palatino Linotype" w:hAnsi="Palatino Linotype" w:cs="Palatino Linotype"/>
          <w:b/>
          <w:i/>
        </w:rPr>
        <w:t>III.</w:t>
      </w:r>
      <w:r w:rsidRPr="009C6288">
        <w:rPr>
          <w:rFonts w:ascii="Palatino Linotype" w:eastAsia="Palatino Linotype" w:hAnsi="Palatino Linotype" w:cs="Palatino Linotype"/>
          <w:i/>
        </w:rPr>
        <w:t xml:space="preserve"> Estar en pleno ejercicio de sus derechos civiles y políticos, en su caso;</w:t>
      </w:r>
    </w:p>
    <w:p w14:paraId="330663DF" w14:textId="77777777" w:rsidR="00D722D2" w:rsidRPr="009C6288" w:rsidRDefault="006D232B">
      <w:pPr>
        <w:spacing w:before="120" w:after="120"/>
        <w:ind w:left="1134" w:right="902"/>
        <w:jc w:val="both"/>
        <w:rPr>
          <w:rFonts w:ascii="Palatino Linotype" w:eastAsia="Palatino Linotype" w:hAnsi="Palatino Linotype" w:cs="Palatino Linotype"/>
          <w:i/>
        </w:rPr>
      </w:pPr>
      <w:r w:rsidRPr="009C6288">
        <w:rPr>
          <w:rFonts w:ascii="Palatino Linotype" w:eastAsia="Palatino Linotype" w:hAnsi="Palatino Linotype" w:cs="Palatino Linotype"/>
          <w:b/>
          <w:i/>
        </w:rPr>
        <w:t>IV.</w:t>
      </w:r>
      <w:r w:rsidRPr="009C6288">
        <w:rPr>
          <w:rFonts w:ascii="Palatino Linotype" w:eastAsia="Palatino Linotype" w:hAnsi="Palatino Linotype" w:cs="Palatino Linotype"/>
          <w:i/>
        </w:rPr>
        <w:t xml:space="preserve"> Acreditar, cuando proceda, el cumplimiento de la Ley del Servicio Militar Nacional;</w:t>
      </w:r>
    </w:p>
    <w:p w14:paraId="17322753" w14:textId="77777777" w:rsidR="00D722D2" w:rsidRPr="009C6288" w:rsidRDefault="006D232B">
      <w:pPr>
        <w:spacing w:before="120" w:after="120"/>
        <w:ind w:left="1134" w:right="902"/>
        <w:jc w:val="both"/>
        <w:rPr>
          <w:rFonts w:ascii="Palatino Linotype" w:eastAsia="Palatino Linotype" w:hAnsi="Palatino Linotype" w:cs="Palatino Linotype"/>
          <w:i/>
        </w:rPr>
      </w:pPr>
      <w:r w:rsidRPr="009C6288">
        <w:rPr>
          <w:rFonts w:ascii="Palatino Linotype" w:eastAsia="Palatino Linotype" w:hAnsi="Palatino Linotype" w:cs="Palatino Linotype"/>
          <w:b/>
          <w:i/>
        </w:rPr>
        <w:t>V.</w:t>
      </w:r>
      <w:r w:rsidRPr="009C6288">
        <w:rPr>
          <w:rFonts w:ascii="Palatino Linotype" w:eastAsia="Palatino Linotype" w:hAnsi="Palatino Linotype" w:cs="Palatino Linotype"/>
          <w:i/>
        </w:rPr>
        <w:t xml:space="preserve"> Derogada. </w:t>
      </w:r>
    </w:p>
    <w:p w14:paraId="7A1B4F4D" w14:textId="77777777" w:rsidR="00D722D2" w:rsidRPr="009C6288" w:rsidRDefault="006D232B">
      <w:pPr>
        <w:spacing w:before="120" w:after="120"/>
        <w:ind w:left="1134" w:right="902"/>
        <w:jc w:val="both"/>
        <w:rPr>
          <w:rFonts w:ascii="Palatino Linotype" w:eastAsia="Palatino Linotype" w:hAnsi="Palatino Linotype" w:cs="Palatino Linotype"/>
          <w:i/>
        </w:rPr>
      </w:pPr>
      <w:r w:rsidRPr="009C6288">
        <w:rPr>
          <w:rFonts w:ascii="Palatino Linotype" w:eastAsia="Palatino Linotype" w:hAnsi="Palatino Linotype" w:cs="Palatino Linotype"/>
          <w:b/>
          <w:i/>
        </w:rPr>
        <w:t>VI.</w:t>
      </w:r>
      <w:r w:rsidRPr="009C6288">
        <w:rPr>
          <w:rFonts w:ascii="Palatino Linotype" w:eastAsia="Palatino Linotype" w:hAnsi="Palatino Linotype" w:cs="Palatino Linotype"/>
          <w:i/>
        </w:rPr>
        <w:t xml:space="preserve"> No haber sido separado anteriormente del servicio por las causas previstas en el artículo 93 de la presente ley; </w:t>
      </w:r>
    </w:p>
    <w:p w14:paraId="04BE2700" w14:textId="77777777" w:rsidR="00D722D2" w:rsidRPr="009C6288" w:rsidRDefault="006D232B">
      <w:pPr>
        <w:spacing w:before="120" w:after="120"/>
        <w:ind w:left="1134" w:right="902"/>
        <w:jc w:val="both"/>
        <w:rPr>
          <w:rFonts w:ascii="Palatino Linotype" w:eastAsia="Palatino Linotype" w:hAnsi="Palatino Linotype" w:cs="Palatino Linotype"/>
          <w:i/>
        </w:rPr>
      </w:pPr>
      <w:r w:rsidRPr="009C6288">
        <w:rPr>
          <w:rFonts w:ascii="Palatino Linotype" w:eastAsia="Palatino Linotype" w:hAnsi="Palatino Linotype" w:cs="Palatino Linotype"/>
          <w:b/>
          <w:i/>
        </w:rPr>
        <w:t>VII.</w:t>
      </w:r>
      <w:r w:rsidRPr="009C6288">
        <w:rPr>
          <w:rFonts w:ascii="Palatino Linotype" w:eastAsia="Palatino Linotype" w:hAnsi="Palatino Linotype" w:cs="Palatino Linotype"/>
          <w:i/>
        </w:rPr>
        <w:t xml:space="preserve"> Tener buena salud, lo que se comprobará con los certificados médicos correspondientes, en la forma en que se establezca en cada institución pública; </w:t>
      </w:r>
    </w:p>
    <w:p w14:paraId="0DEADF61" w14:textId="77777777" w:rsidR="00D722D2" w:rsidRPr="009C6288" w:rsidRDefault="006D232B">
      <w:pPr>
        <w:spacing w:before="120" w:after="120"/>
        <w:ind w:left="1134" w:right="902"/>
        <w:jc w:val="both"/>
        <w:rPr>
          <w:rFonts w:ascii="Palatino Linotype" w:eastAsia="Palatino Linotype" w:hAnsi="Palatino Linotype" w:cs="Palatino Linotype"/>
          <w:i/>
        </w:rPr>
      </w:pPr>
      <w:r w:rsidRPr="009C6288">
        <w:rPr>
          <w:rFonts w:ascii="Palatino Linotype" w:eastAsia="Palatino Linotype" w:hAnsi="Palatino Linotype" w:cs="Palatino Linotype"/>
          <w:b/>
          <w:i/>
        </w:rPr>
        <w:t>VIII.</w:t>
      </w:r>
      <w:r w:rsidRPr="009C6288">
        <w:rPr>
          <w:rFonts w:ascii="Palatino Linotype" w:eastAsia="Palatino Linotype" w:hAnsi="Palatino Linotype" w:cs="Palatino Linotype"/>
          <w:i/>
        </w:rPr>
        <w:t xml:space="preserve"> </w:t>
      </w:r>
      <w:r w:rsidRPr="009C6288">
        <w:rPr>
          <w:rFonts w:ascii="Palatino Linotype" w:eastAsia="Palatino Linotype" w:hAnsi="Palatino Linotype" w:cs="Palatino Linotype"/>
          <w:b/>
          <w:i/>
        </w:rPr>
        <w:t>Cumplir con los requisitos que se establezcan para los diferentes puestos;</w:t>
      </w:r>
      <w:r w:rsidRPr="009C6288">
        <w:rPr>
          <w:rFonts w:ascii="Palatino Linotype" w:eastAsia="Palatino Linotype" w:hAnsi="Palatino Linotype" w:cs="Palatino Linotype"/>
          <w:i/>
        </w:rPr>
        <w:t xml:space="preserve"> </w:t>
      </w:r>
    </w:p>
    <w:p w14:paraId="06883E72" w14:textId="77777777" w:rsidR="00D722D2" w:rsidRPr="009C6288" w:rsidRDefault="006D232B">
      <w:pPr>
        <w:spacing w:before="120" w:after="120"/>
        <w:ind w:left="1134" w:right="902"/>
        <w:jc w:val="both"/>
        <w:rPr>
          <w:rFonts w:ascii="Palatino Linotype" w:eastAsia="Palatino Linotype" w:hAnsi="Palatino Linotype" w:cs="Palatino Linotype"/>
          <w:i/>
        </w:rPr>
      </w:pPr>
      <w:r w:rsidRPr="009C6288">
        <w:rPr>
          <w:rFonts w:ascii="Palatino Linotype" w:eastAsia="Palatino Linotype" w:hAnsi="Palatino Linotype" w:cs="Palatino Linotype"/>
          <w:i/>
        </w:rPr>
        <w:t xml:space="preserve">IX. Acreditar por medio de los exámenes correspondientes los conocimientos y aptitudes necesarios para el desempeño del puesto; y </w:t>
      </w:r>
    </w:p>
    <w:p w14:paraId="33D0435A" w14:textId="77777777" w:rsidR="00D722D2" w:rsidRPr="009C6288" w:rsidRDefault="006D232B">
      <w:pPr>
        <w:spacing w:before="120" w:after="120"/>
        <w:ind w:left="1134" w:right="902"/>
        <w:jc w:val="both"/>
        <w:rPr>
          <w:rFonts w:ascii="Palatino Linotype" w:eastAsia="Palatino Linotype" w:hAnsi="Palatino Linotype" w:cs="Palatino Linotype"/>
          <w:i/>
        </w:rPr>
      </w:pPr>
      <w:r w:rsidRPr="009C6288">
        <w:rPr>
          <w:rFonts w:ascii="Palatino Linotype" w:eastAsia="Palatino Linotype" w:hAnsi="Palatino Linotype" w:cs="Palatino Linotype"/>
          <w:i/>
        </w:rPr>
        <w:t xml:space="preserve">X. No estar inhabilitado para el ejercicio del servicio público. </w:t>
      </w:r>
    </w:p>
    <w:p w14:paraId="57B4A66A" w14:textId="77777777" w:rsidR="00D722D2" w:rsidRPr="009C6288" w:rsidRDefault="006D232B">
      <w:pPr>
        <w:spacing w:before="120" w:after="120"/>
        <w:ind w:left="1134" w:right="902"/>
        <w:jc w:val="both"/>
        <w:rPr>
          <w:rFonts w:ascii="Palatino Linotype" w:eastAsia="Palatino Linotype" w:hAnsi="Palatino Linotype" w:cs="Palatino Linotype"/>
          <w:i/>
        </w:rPr>
      </w:pPr>
      <w:r w:rsidRPr="009C6288">
        <w:rPr>
          <w:rFonts w:ascii="Palatino Linotype" w:eastAsia="Palatino Linotype" w:hAnsi="Palatino Linotype" w:cs="Palatino Linotype"/>
          <w:i/>
        </w:rPr>
        <w:t xml:space="preserve">XI. Presentar certificado expedido por la Unidad del Registro de Deudores Alimentarios Morosos en el que conste, si se encuentra inscrito o no en el mismo. </w:t>
      </w:r>
    </w:p>
    <w:p w14:paraId="48611EBA" w14:textId="77777777" w:rsidR="00D722D2" w:rsidRPr="009C6288" w:rsidRDefault="006D232B">
      <w:pPr>
        <w:spacing w:before="120" w:after="120"/>
        <w:ind w:left="1134" w:right="902"/>
        <w:jc w:val="both"/>
        <w:rPr>
          <w:rFonts w:ascii="Palatino Linotype" w:eastAsia="Palatino Linotype" w:hAnsi="Palatino Linotype" w:cs="Palatino Linotype"/>
        </w:rPr>
      </w:pPr>
      <w:r w:rsidRPr="009C6288">
        <w:rPr>
          <w:rFonts w:ascii="Palatino Linotype" w:eastAsia="Palatino Linotype" w:hAnsi="Palatino Linotype" w:cs="Palatino Linotype"/>
          <w:i/>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r w:rsidRPr="009C6288">
        <w:rPr>
          <w:rFonts w:ascii="Palatino Linotype" w:eastAsia="Palatino Linotype" w:hAnsi="Palatino Linotype" w:cs="Palatino Linotype"/>
        </w:rPr>
        <w:t>.”</w:t>
      </w:r>
    </w:p>
    <w:p w14:paraId="50E4A6D4" w14:textId="77777777" w:rsidR="00D722D2" w:rsidRPr="009C6288" w:rsidRDefault="00D722D2">
      <w:pPr>
        <w:spacing w:before="120" w:after="0" w:line="360" w:lineRule="auto"/>
        <w:jc w:val="both"/>
        <w:rPr>
          <w:rFonts w:ascii="Palatino Linotype" w:eastAsia="Palatino Linotype" w:hAnsi="Palatino Linotype" w:cs="Palatino Linotype"/>
          <w:sz w:val="24"/>
          <w:szCs w:val="24"/>
        </w:rPr>
      </w:pPr>
    </w:p>
    <w:p w14:paraId="6EE0E403" w14:textId="77777777" w:rsidR="00D722D2" w:rsidRPr="009C6288" w:rsidRDefault="006D232B">
      <w:pPr>
        <w:spacing w:after="0" w:line="360" w:lineRule="auto"/>
        <w:jc w:val="both"/>
        <w:rPr>
          <w:rFonts w:ascii="Palatino Linotype" w:eastAsia="Palatino Linotype" w:hAnsi="Palatino Linotype" w:cs="Palatino Linotype"/>
          <w:sz w:val="24"/>
          <w:szCs w:val="24"/>
        </w:rPr>
      </w:pPr>
      <w:r w:rsidRPr="009C6288">
        <w:rPr>
          <w:rFonts w:ascii="Palatino Linotype" w:eastAsia="Palatino Linotype" w:hAnsi="Palatino Linotype" w:cs="Palatino Linotype"/>
          <w:sz w:val="24"/>
          <w:szCs w:val="24"/>
        </w:rPr>
        <w:t>Del precepto citado se advierte que para formar parte del servicio público, los interesados deben cumplir con los elementos señalados, así como aquellos requisitos que se establezcan para los diferentes puestos, siendo obligación de las instituciones públicas integrar los expedientes correspondientes, en términos del artículo 98 fracción XVII de la Ley del Trabajo de los Servidores Públicos del Estado de México</w:t>
      </w:r>
      <w:r w:rsidRPr="009C6288">
        <w:rPr>
          <w:rFonts w:ascii="Palatino Linotype" w:eastAsia="Palatino Linotype" w:hAnsi="Palatino Linotype" w:cs="Palatino Linotype"/>
          <w:i/>
          <w:sz w:val="24"/>
          <w:szCs w:val="24"/>
        </w:rPr>
        <w:t xml:space="preserve">, </w:t>
      </w:r>
      <w:r w:rsidRPr="009C6288">
        <w:rPr>
          <w:rFonts w:ascii="Palatino Linotype" w:eastAsia="Palatino Linotype" w:hAnsi="Palatino Linotype" w:cs="Palatino Linotype"/>
          <w:sz w:val="24"/>
          <w:szCs w:val="24"/>
        </w:rPr>
        <w:t>que es del tenor literal siguiente:</w:t>
      </w:r>
    </w:p>
    <w:p w14:paraId="44982E7E" w14:textId="77777777" w:rsidR="00D722D2" w:rsidRPr="009C6288" w:rsidRDefault="00D722D2">
      <w:pPr>
        <w:spacing w:after="0" w:line="360" w:lineRule="auto"/>
        <w:jc w:val="both"/>
        <w:rPr>
          <w:rFonts w:ascii="Palatino Linotype" w:eastAsia="Palatino Linotype" w:hAnsi="Palatino Linotype" w:cs="Palatino Linotype"/>
          <w:sz w:val="24"/>
          <w:szCs w:val="24"/>
        </w:rPr>
      </w:pPr>
    </w:p>
    <w:p w14:paraId="1D3C64BA" w14:textId="77777777" w:rsidR="00D722D2" w:rsidRPr="009C6288" w:rsidRDefault="006D232B">
      <w:pPr>
        <w:spacing w:after="0" w:line="360" w:lineRule="auto"/>
        <w:ind w:left="851" w:right="902"/>
        <w:jc w:val="both"/>
        <w:rPr>
          <w:rFonts w:ascii="Palatino Linotype" w:eastAsia="Palatino Linotype" w:hAnsi="Palatino Linotype" w:cs="Palatino Linotype"/>
          <w:i/>
        </w:rPr>
      </w:pPr>
      <w:r w:rsidRPr="009C6288">
        <w:rPr>
          <w:rFonts w:ascii="Palatino Linotype" w:eastAsia="Palatino Linotype" w:hAnsi="Palatino Linotype" w:cs="Palatino Linotype"/>
          <w:i/>
        </w:rPr>
        <w:t>“</w:t>
      </w:r>
      <w:r w:rsidRPr="009C6288">
        <w:rPr>
          <w:rFonts w:ascii="Palatino Linotype" w:eastAsia="Palatino Linotype" w:hAnsi="Palatino Linotype" w:cs="Palatino Linotype"/>
          <w:b/>
          <w:i/>
        </w:rPr>
        <w:t>ARTÍCULO 98</w:t>
      </w:r>
      <w:r w:rsidRPr="009C6288">
        <w:rPr>
          <w:rFonts w:ascii="Palatino Linotype" w:eastAsia="Palatino Linotype" w:hAnsi="Palatino Linotype" w:cs="Palatino Linotype"/>
          <w:i/>
        </w:rPr>
        <w:t xml:space="preserve">. </w:t>
      </w:r>
      <w:r w:rsidRPr="009C6288">
        <w:rPr>
          <w:rFonts w:ascii="Palatino Linotype" w:eastAsia="Palatino Linotype" w:hAnsi="Palatino Linotype" w:cs="Palatino Linotype"/>
          <w:b/>
          <w:i/>
        </w:rPr>
        <w:t>Son obligaciones de las instituciones públicas</w:t>
      </w:r>
      <w:r w:rsidRPr="009C6288">
        <w:rPr>
          <w:rFonts w:ascii="Palatino Linotype" w:eastAsia="Palatino Linotype" w:hAnsi="Palatino Linotype" w:cs="Palatino Linotype"/>
          <w:i/>
        </w:rPr>
        <w:t>:</w:t>
      </w:r>
    </w:p>
    <w:p w14:paraId="30F0FBF4" w14:textId="77777777" w:rsidR="00D722D2" w:rsidRPr="009C6288" w:rsidRDefault="006D232B">
      <w:pPr>
        <w:spacing w:after="120"/>
        <w:ind w:left="1134" w:right="902"/>
        <w:jc w:val="both"/>
        <w:rPr>
          <w:rFonts w:ascii="Palatino Linotype" w:eastAsia="Palatino Linotype" w:hAnsi="Palatino Linotype" w:cs="Palatino Linotype"/>
          <w:i/>
        </w:rPr>
      </w:pPr>
      <w:r w:rsidRPr="009C6288">
        <w:rPr>
          <w:rFonts w:ascii="Palatino Linotype" w:eastAsia="Palatino Linotype" w:hAnsi="Palatino Linotype" w:cs="Palatino Linotype"/>
          <w:i/>
        </w:rPr>
        <w:t>…</w:t>
      </w:r>
    </w:p>
    <w:p w14:paraId="27FE84F3" w14:textId="77777777" w:rsidR="00D722D2" w:rsidRPr="009C6288" w:rsidRDefault="006D232B">
      <w:pPr>
        <w:spacing w:before="120" w:after="120"/>
        <w:ind w:left="1134" w:right="902"/>
        <w:jc w:val="both"/>
        <w:rPr>
          <w:rFonts w:ascii="Palatino Linotype" w:eastAsia="Palatino Linotype" w:hAnsi="Palatino Linotype" w:cs="Palatino Linotype"/>
          <w:i/>
        </w:rPr>
      </w:pPr>
      <w:r w:rsidRPr="009C6288">
        <w:rPr>
          <w:rFonts w:ascii="Palatino Linotype" w:eastAsia="Palatino Linotype" w:hAnsi="Palatino Linotype" w:cs="Palatino Linotype"/>
          <w:b/>
          <w:i/>
        </w:rPr>
        <w:t>XVII. Integrar los expedientes de los servidores públicos</w:t>
      </w:r>
      <w:r w:rsidRPr="009C6288">
        <w:rPr>
          <w:rFonts w:ascii="Palatino Linotype" w:eastAsia="Palatino Linotype" w:hAnsi="Palatino Linotype" w:cs="Palatino Linotype"/>
          <w:i/>
        </w:rPr>
        <w:t xml:space="preserve"> y proporcionar las constancias que éstos soliciten para el trámite de los asuntos de su interés en los términos que señalen los ordenamientos respectivos.”</w:t>
      </w:r>
    </w:p>
    <w:p w14:paraId="6A3F38CA" w14:textId="77777777" w:rsidR="00D722D2" w:rsidRPr="009C6288" w:rsidRDefault="00D722D2">
      <w:pPr>
        <w:spacing w:before="120" w:after="0" w:line="360" w:lineRule="auto"/>
        <w:jc w:val="both"/>
        <w:rPr>
          <w:rFonts w:ascii="Palatino Linotype" w:eastAsia="Palatino Linotype" w:hAnsi="Palatino Linotype" w:cs="Palatino Linotype"/>
          <w:sz w:val="24"/>
          <w:szCs w:val="24"/>
        </w:rPr>
      </w:pPr>
    </w:p>
    <w:p w14:paraId="16728769" w14:textId="77777777" w:rsidR="00D722D2" w:rsidRPr="009C6288" w:rsidRDefault="006D232B">
      <w:pPr>
        <w:spacing w:after="0" w:line="360" w:lineRule="auto"/>
        <w:jc w:val="both"/>
        <w:rPr>
          <w:rFonts w:ascii="Palatino Linotype" w:eastAsia="Palatino Linotype" w:hAnsi="Palatino Linotype" w:cs="Palatino Linotype"/>
          <w:sz w:val="24"/>
          <w:szCs w:val="24"/>
        </w:rPr>
      </w:pPr>
      <w:r w:rsidRPr="009C6288">
        <w:rPr>
          <w:rFonts w:ascii="Palatino Linotype" w:eastAsia="Palatino Linotype" w:hAnsi="Palatino Linotype" w:cs="Palatino Linotype"/>
          <w:sz w:val="24"/>
          <w:szCs w:val="24"/>
        </w:rPr>
        <w:t xml:space="preserve">En esta virtud, se asume que el </w:t>
      </w:r>
      <w:r w:rsidRPr="009C6288">
        <w:rPr>
          <w:rFonts w:ascii="Palatino Linotype" w:eastAsia="Palatino Linotype" w:hAnsi="Palatino Linotype" w:cs="Palatino Linotype"/>
          <w:b/>
          <w:sz w:val="24"/>
          <w:szCs w:val="24"/>
        </w:rPr>
        <w:t>SUJETO OBLIGADO</w:t>
      </w:r>
      <w:r w:rsidRPr="009C6288">
        <w:rPr>
          <w:rFonts w:ascii="Palatino Linotype" w:eastAsia="Palatino Linotype" w:hAnsi="Palatino Linotype" w:cs="Palatino Linotype"/>
          <w:sz w:val="24"/>
          <w:szCs w:val="24"/>
        </w:rPr>
        <w:t xml:space="preserve"> al establecer las relaciones de trabajo con sus servidores públicos, debió integrar los expedientes laborales de los mismos como parte de sus obligaciones, asimismo, los interesados debieron presentar documentos para integrar su expediente laboral, entre los cuales podría localizarse el o los documento (s) que avalen su grado de estudios de la Encargada de Despacho de Fomento Agropecuario.</w:t>
      </w:r>
    </w:p>
    <w:p w14:paraId="42C17B72" w14:textId="77777777" w:rsidR="00D722D2" w:rsidRPr="009C6288" w:rsidRDefault="00D722D2">
      <w:pPr>
        <w:spacing w:after="0" w:line="360" w:lineRule="auto"/>
        <w:jc w:val="both"/>
        <w:rPr>
          <w:rFonts w:ascii="Palatino Linotype" w:eastAsia="Palatino Linotype" w:hAnsi="Palatino Linotype" w:cs="Palatino Linotype"/>
          <w:sz w:val="24"/>
          <w:szCs w:val="24"/>
        </w:rPr>
      </w:pPr>
    </w:p>
    <w:p w14:paraId="13A99604" w14:textId="77777777" w:rsidR="00D722D2" w:rsidRPr="009C6288" w:rsidRDefault="006D232B">
      <w:pPr>
        <w:spacing w:after="0" w:line="360" w:lineRule="auto"/>
        <w:ind w:right="51"/>
        <w:jc w:val="both"/>
        <w:rPr>
          <w:rFonts w:ascii="Palatino Linotype" w:eastAsia="Palatino Linotype" w:hAnsi="Palatino Linotype" w:cs="Palatino Linotype"/>
          <w:sz w:val="24"/>
          <w:szCs w:val="24"/>
        </w:rPr>
      </w:pPr>
      <w:r w:rsidRPr="009C6288">
        <w:rPr>
          <w:rFonts w:ascii="Palatino Linotype" w:eastAsia="Palatino Linotype" w:hAnsi="Palatino Linotype" w:cs="Palatino Linotype"/>
          <w:sz w:val="24"/>
          <w:szCs w:val="24"/>
        </w:rPr>
        <w:t>En ese tenor, el documento que acreditaría dicha información de manera enunciativa más no limitada serían los certificados, diplomas, constancias, títulos o grados académicos que amparen estudios realizados; de acuerdo a lo antes señalado por el artículo 171 de la Ley de Educación del Estado de México, razones por las cuales lo procedente es ordenar la entrega del documento donde conste o de cuenta, el grado de estudios, de ser procedente en versión pública en términos del considerando Quinto.</w:t>
      </w:r>
    </w:p>
    <w:p w14:paraId="6BECC382" w14:textId="77777777" w:rsidR="00D722D2" w:rsidRPr="009C6288" w:rsidRDefault="00D722D2">
      <w:pPr>
        <w:spacing w:after="0" w:line="360" w:lineRule="auto"/>
        <w:ind w:right="51"/>
        <w:jc w:val="both"/>
        <w:rPr>
          <w:rFonts w:ascii="Palatino Linotype" w:eastAsia="Palatino Linotype" w:hAnsi="Palatino Linotype" w:cs="Palatino Linotype"/>
          <w:b/>
          <w:sz w:val="24"/>
          <w:szCs w:val="24"/>
        </w:rPr>
      </w:pPr>
    </w:p>
    <w:p w14:paraId="75154AEF" w14:textId="77777777" w:rsidR="00D722D2" w:rsidRPr="009C6288" w:rsidRDefault="006D232B">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b/>
          <w:color w:val="000000"/>
          <w:sz w:val="24"/>
          <w:szCs w:val="24"/>
        </w:rPr>
      </w:pPr>
      <w:r w:rsidRPr="009C6288">
        <w:rPr>
          <w:rFonts w:ascii="Palatino Linotype" w:eastAsia="Palatino Linotype" w:hAnsi="Palatino Linotype" w:cs="Palatino Linotype"/>
          <w:b/>
          <w:sz w:val="24"/>
          <w:szCs w:val="24"/>
        </w:rPr>
        <w:t>QUINTO. VERSIÓN PÚBLICA.</w:t>
      </w:r>
      <w:r w:rsidRPr="009C6288">
        <w:rPr>
          <w:rFonts w:ascii="Palatino Linotype" w:eastAsia="Palatino Linotype" w:hAnsi="Palatino Linotype" w:cs="Palatino Linotype"/>
          <w:sz w:val="32"/>
          <w:szCs w:val="32"/>
        </w:rPr>
        <w:t xml:space="preserve"> </w:t>
      </w:r>
      <w:r w:rsidRPr="009C6288">
        <w:rPr>
          <w:rFonts w:ascii="Palatino Linotype" w:eastAsia="Palatino Linotype" w:hAnsi="Palatino Linotype" w:cs="Palatino Linotype"/>
          <w:color w:val="000000"/>
          <w:sz w:val="24"/>
          <w:szCs w:val="24"/>
        </w:rPr>
        <w:t>Como</w:t>
      </w:r>
      <w:r w:rsidRPr="009C6288">
        <w:rPr>
          <w:rFonts w:ascii="Palatino Linotype" w:eastAsia="Palatino Linotype" w:hAnsi="Palatino Linotype" w:cs="Palatino Linotype"/>
          <w:sz w:val="24"/>
          <w:szCs w:val="24"/>
        </w:rPr>
        <w:t xml:space="preserve"> </w:t>
      </w:r>
      <w:r w:rsidRPr="009C6288">
        <w:rPr>
          <w:rFonts w:ascii="Palatino Linotype" w:eastAsia="Palatino Linotype" w:hAnsi="Palatino Linotype" w:cs="Palatino Linotype"/>
          <w:color w:val="000000"/>
          <w:sz w:val="24"/>
          <w:szCs w:val="24"/>
        </w:rPr>
        <w:t>fue debidamente apuntado, el</w:t>
      </w:r>
      <w:r w:rsidRPr="009C6288">
        <w:rPr>
          <w:rFonts w:ascii="Palatino Linotype" w:eastAsia="Palatino Linotype" w:hAnsi="Palatino Linotype" w:cs="Palatino Linotype"/>
          <w:b/>
          <w:color w:val="000000"/>
          <w:sz w:val="24"/>
          <w:szCs w:val="24"/>
        </w:rPr>
        <w:t> SUJETO OBLIGADO</w:t>
      </w:r>
      <w:r w:rsidRPr="009C6288">
        <w:rPr>
          <w:rFonts w:ascii="Palatino Linotype" w:eastAsia="Palatino Linotype" w:hAnsi="Palatino Linotype" w:cs="Palatino Linotype"/>
          <w:color w:val="000000"/>
          <w:sz w:val="24"/>
          <w:szCs w:val="24"/>
        </w:rPr>
        <w:t> debe satisfacer las solicitudes de acceso a la información; sin embargo, dada la naturaleza de la información de la cual se ordena su entrega, pudieran encontrarse documentos que contengan datos personales, motivo por el cual es dable señalar que la entrega de la información deberá ser en versión pública atento a lo siguiente:</w:t>
      </w:r>
    </w:p>
    <w:p w14:paraId="4CE8A4A4" w14:textId="77777777" w:rsidR="00D722D2" w:rsidRPr="009C6288" w:rsidRDefault="006D232B">
      <w:pPr>
        <w:shd w:val="clear" w:color="auto" w:fill="FFFFFF"/>
        <w:spacing w:before="240" w:after="240" w:line="360" w:lineRule="auto"/>
        <w:ind w:right="49"/>
        <w:jc w:val="both"/>
        <w:rPr>
          <w:rFonts w:ascii="Palatino Linotype" w:eastAsia="Palatino Linotype" w:hAnsi="Palatino Linotype" w:cs="Palatino Linotype"/>
          <w:sz w:val="24"/>
          <w:szCs w:val="24"/>
        </w:rPr>
      </w:pPr>
      <w:r w:rsidRPr="009C6288">
        <w:rPr>
          <w:rFonts w:ascii="Palatino Linotype" w:eastAsia="Palatino Linotype" w:hAnsi="Palatino Linotype" w:cs="Palatino Linotype"/>
          <w:sz w:val="24"/>
          <w:szCs w:val="24"/>
        </w:rPr>
        <w:t xml:space="preserve">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 </w:t>
      </w:r>
    </w:p>
    <w:p w14:paraId="1400FE20" w14:textId="77777777" w:rsidR="00D722D2" w:rsidRPr="009C6288" w:rsidRDefault="006D232B">
      <w:pPr>
        <w:shd w:val="clear" w:color="auto" w:fill="FFFFFF"/>
        <w:spacing w:before="240" w:after="240" w:line="360" w:lineRule="auto"/>
        <w:ind w:right="51"/>
        <w:jc w:val="both"/>
        <w:rPr>
          <w:rFonts w:ascii="Palatino Linotype" w:eastAsia="Palatino Linotype" w:hAnsi="Palatino Linotype" w:cs="Palatino Linotype"/>
          <w:sz w:val="24"/>
          <w:szCs w:val="24"/>
        </w:rPr>
      </w:pPr>
      <w:r w:rsidRPr="009C6288">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0521BD3D" w14:textId="77777777" w:rsidR="00D722D2" w:rsidRPr="009C6288" w:rsidRDefault="006D232B">
      <w:pPr>
        <w:shd w:val="clear" w:color="auto" w:fill="FFFFFF"/>
        <w:spacing w:before="240" w:after="240" w:line="360" w:lineRule="auto"/>
        <w:ind w:right="51"/>
        <w:jc w:val="both"/>
        <w:rPr>
          <w:rFonts w:ascii="Palatino Linotype" w:eastAsia="Palatino Linotype" w:hAnsi="Palatino Linotype" w:cs="Palatino Linotype"/>
          <w:sz w:val="24"/>
          <w:szCs w:val="24"/>
        </w:rPr>
      </w:pPr>
      <w:r w:rsidRPr="009C6288">
        <w:rPr>
          <w:rFonts w:ascii="Palatino Linotype" w:eastAsia="Palatino Linotype" w:hAnsi="Palatino Linotype" w:cs="Palatino Linotype"/>
          <w:sz w:val="24"/>
          <w:szCs w:val="24"/>
        </w:rPr>
        <w:t>Por lo que, para efectos de la elaboración de la versión pública se deberá observar lo dispuesto por los artículos 3 fracciones IX, XX, XXI, XXXII y XLV; 6, 49 fracción VIII, 91, 137, 143 Fracción I, de la Ley de Transparencia y Acceso a la Información Pública del Estado de México y Municipios vigente, que establecen:</w:t>
      </w:r>
    </w:p>
    <w:p w14:paraId="7A6575B1" w14:textId="77777777" w:rsidR="00D722D2" w:rsidRPr="009C6288" w:rsidRDefault="006D232B">
      <w:pPr>
        <w:shd w:val="clear" w:color="auto" w:fill="FFFFFF"/>
        <w:ind w:left="851" w:right="851"/>
        <w:jc w:val="both"/>
        <w:rPr>
          <w:rFonts w:ascii="Palatino Linotype" w:eastAsia="Palatino Linotype" w:hAnsi="Palatino Linotype" w:cs="Palatino Linotype"/>
        </w:rPr>
      </w:pPr>
      <w:r w:rsidRPr="009C6288">
        <w:rPr>
          <w:rFonts w:ascii="Palatino Linotype" w:eastAsia="Palatino Linotype" w:hAnsi="Palatino Linotype" w:cs="Palatino Linotype"/>
          <w:b/>
          <w:i/>
        </w:rPr>
        <w:t> “Artículo 3. Para los efectos de la presente Ley se entenderá por:</w:t>
      </w:r>
    </w:p>
    <w:p w14:paraId="216111C5" w14:textId="77777777" w:rsidR="00D722D2" w:rsidRPr="009C6288" w:rsidRDefault="006D232B">
      <w:pPr>
        <w:shd w:val="clear" w:color="auto" w:fill="FFFFFF"/>
        <w:ind w:left="851" w:right="851"/>
        <w:jc w:val="both"/>
        <w:rPr>
          <w:rFonts w:ascii="Palatino Linotype" w:eastAsia="Palatino Linotype" w:hAnsi="Palatino Linotype" w:cs="Palatino Linotype"/>
        </w:rPr>
      </w:pPr>
      <w:r w:rsidRPr="009C6288">
        <w:rPr>
          <w:rFonts w:ascii="Palatino Linotype" w:eastAsia="Palatino Linotype" w:hAnsi="Palatino Linotype" w:cs="Palatino Linotype"/>
          <w:i/>
        </w:rPr>
        <w:t>(…)</w:t>
      </w:r>
    </w:p>
    <w:p w14:paraId="23F37FD2" w14:textId="77777777" w:rsidR="00D722D2" w:rsidRPr="009C6288" w:rsidRDefault="006D232B">
      <w:pPr>
        <w:shd w:val="clear" w:color="auto" w:fill="FFFFFF"/>
        <w:ind w:left="851" w:right="851"/>
        <w:jc w:val="both"/>
        <w:rPr>
          <w:rFonts w:ascii="Palatino Linotype" w:eastAsia="Palatino Linotype" w:hAnsi="Palatino Linotype" w:cs="Palatino Linotype"/>
        </w:rPr>
      </w:pPr>
      <w:r w:rsidRPr="009C6288">
        <w:rPr>
          <w:rFonts w:ascii="Palatino Linotype" w:eastAsia="Palatino Linotype" w:hAnsi="Palatino Linotype" w:cs="Palatino Linotype"/>
          <w:b/>
          <w:i/>
        </w:rPr>
        <w:t>IX. Datos personales:</w:t>
      </w:r>
      <w:r w:rsidRPr="009C6288">
        <w:rPr>
          <w:rFonts w:ascii="Palatino Linotype" w:eastAsia="Palatino Linotype" w:hAnsi="Palatino Linotype" w:cs="Palatino Linotype"/>
          <w:i/>
        </w:rPr>
        <w:t> La información concerniente a una persona, identificada o identificable según lo dispuesto por la Ley de Protección de Datos Personales del Estado de México;</w:t>
      </w:r>
    </w:p>
    <w:p w14:paraId="4F7B592E" w14:textId="77777777" w:rsidR="00D722D2" w:rsidRPr="009C6288" w:rsidRDefault="006D232B">
      <w:pPr>
        <w:shd w:val="clear" w:color="auto" w:fill="FFFFFF"/>
        <w:ind w:left="851" w:right="851"/>
        <w:jc w:val="both"/>
        <w:rPr>
          <w:rFonts w:ascii="Palatino Linotype" w:eastAsia="Palatino Linotype" w:hAnsi="Palatino Linotype" w:cs="Palatino Linotype"/>
          <w:i/>
        </w:rPr>
      </w:pPr>
      <w:r w:rsidRPr="009C6288">
        <w:rPr>
          <w:rFonts w:ascii="Palatino Linotype" w:eastAsia="Palatino Linotype" w:hAnsi="Palatino Linotype" w:cs="Palatino Linotype"/>
          <w:i/>
        </w:rPr>
        <w:t>(…)</w:t>
      </w:r>
    </w:p>
    <w:p w14:paraId="4A1914E6" w14:textId="77777777" w:rsidR="00D722D2" w:rsidRPr="009C6288" w:rsidRDefault="006D232B">
      <w:pPr>
        <w:shd w:val="clear" w:color="auto" w:fill="FFFFFF"/>
        <w:ind w:left="851" w:right="851"/>
        <w:jc w:val="both"/>
        <w:rPr>
          <w:rFonts w:ascii="Palatino Linotype" w:eastAsia="Palatino Linotype" w:hAnsi="Palatino Linotype" w:cs="Palatino Linotype"/>
          <w:i/>
        </w:rPr>
      </w:pPr>
      <w:r w:rsidRPr="009C6288">
        <w:rPr>
          <w:rFonts w:ascii="Palatino Linotype" w:eastAsia="Palatino Linotype" w:hAnsi="Palatino Linotype" w:cs="Palatino Linotype"/>
          <w:b/>
          <w:i/>
        </w:rPr>
        <w:t>XX. Información clasificada:</w:t>
      </w:r>
      <w:r w:rsidRPr="009C6288">
        <w:rPr>
          <w:rFonts w:ascii="Palatino Linotype" w:eastAsia="Palatino Linotype" w:hAnsi="Palatino Linotype" w:cs="Palatino Linotype"/>
          <w:i/>
        </w:rPr>
        <w:t> Aquella considerada por la presente Ley como reservada o confidencial;</w:t>
      </w:r>
    </w:p>
    <w:p w14:paraId="3F439791" w14:textId="77777777" w:rsidR="00D722D2" w:rsidRPr="009C6288" w:rsidRDefault="006D232B">
      <w:pPr>
        <w:shd w:val="clear" w:color="auto" w:fill="FFFFFF"/>
        <w:ind w:left="851" w:right="851"/>
        <w:jc w:val="both"/>
        <w:rPr>
          <w:rFonts w:ascii="Palatino Linotype" w:eastAsia="Palatino Linotype" w:hAnsi="Palatino Linotype" w:cs="Palatino Linotype"/>
          <w:i/>
        </w:rPr>
      </w:pPr>
      <w:r w:rsidRPr="009C6288">
        <w:rPr>
          <w:rFonts w:ascii="Palatino Linotype" w:eastAsia="Palatino Linotype" w:hAnsi="Palatino Linotype" w:cs="Palatino Linotype"/>
          <w:b/>
          <w:i/>
        </w:rPr>
        <w:t>XXI. Información confidencial:</w:t>
      </w:r>
      <w:r w:rsidRPr="009C6288">
        <w:rPr>
          <w:rFonts w:ascii="Palatino Linotype" w:eastAsia="Palatino Linotype" w:hAnsi="Palatino Linotype" w:cs="Palatino Linotype"/>
          <w:i/>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F1A719D" w14:textId="77777777" w:rsidR="00D722D2" w:rsidRPr="009C6288" w:rsidRDefault="006D232B">
      <w:pPr>
        <w:shd w:val="clear" w:color="auto" w:fill="FFFFFF"/>
        <w:ind w:left="851" w:right="851"/>
        <w:jc w:val="both"/>
        <w:rPr>
          <w:rFonts w:ascii="Palatino Linotype" w:eastAsia="Palatino Linotype" w:hAnsi="Palatino Linotype" w:cs="Palatino Linotype"/>
          <w:i/>
        </w:rPr>
      </w:pPr>
      <w:r w:rsidRPr="009C6288">
        <w:rPr>
          <w:rFonts w:ascii="Palatino Linotype" w:eastAsia="Palatino Linotype" w:hAnsi="Palatino Linotype" w:cs="Palatino Linotype"/>
          <w:i/>
        </w:rPr>
        <w:t>(…)</w:t>
      </w:r>
    </w:p>
    <w:p w14:paraId="54856901" w14:textId="77777777" w:rsidR="00D722D2" w:rsidRPr="009C6288" w:rsidRDefault="006D232B">
      <w:pPr>
        <w:shd w:val="clear" w:color="auto" w:fill="FFFFFF"/>
        <w:ind w:left="851" w:right="851"/>
        <w:jc w:val="both"/>
        <w:rPr>
          <w:rFonts w:ascii="Palatino Linotype" w:eastAsia="Palatino Linotype" w:hAnsi="Palatino Linotype" w:cs="Palatino Linotype"/>
          <w:i/>
        </w:rPr>
      </w:pPr>
      <w:r w:rsidRPr="009C6288">
        <w:rPr>
          <w:rFonts w:ascii="Palatino Linotype" w:eastAsia="Palatino Linotype" w:hAnsi="Palatino Linotype" w:cs="Palatino Linotype"/>
          <w:b/>
          <w:i/>
        </w:rPr>
        <w:t>XXXII. Protección de Datos Personales:</w:t>
      </w:r>
      <w:r w:rsidRPr="009C6288">
        <w:rPr>
          <w:rFonts w:ascii="Palatino Linotype" w:eastAsia="Palatino Linotype" w:hAnsi="Palatino Linotype" w:cs="Palatino Linotype"/>
          <w:i/>
        </w:rPr>
        <w:t> Derecho humano que tutela la privacidad de datos personales en poder de los sujetos obligados y sujetos particulares;</w:t>
      </w:r>
    </w:p>
    <w:p w14:paraId="1D1A2475" w14:textId="77777777" w:rsidR="00D722D2" w:rsidRPr="009C6288" w:rsidRDefault="006D232B">
      <w:pPr>
        <w:shd w:val="clear" w:color="auto" w:fill="FFFFFF"/>
        <w:ind w:left="851" w:right="851"/>
        <w:jc w:val="both"/>
        <w:rPr>
          <w:rFonts w:ascii="Palatino Linotype" w:eastAsia="Palatino Linotype" w:hAnsi="Palatino Linotype" w:cs="Palatino Linotype"/>
          <w:i/>
        </w:rPr>
      </w:pPr>
      <w:r w:rsidRPr="009C6288">
        <w:rPr>
          <w:rFonts w:ascii="Palatino Linotype" w:eastAsia="Palatino Linotype" w:hAnsi="Palatino Linotype" w:cs="Palatino Linotype"/>
          <w:i/>
        </w:rPr>
        <w:t>(…)</w:t>
      </w:r>
    </w:p>
    <w:p w14:paraId="0EF54EDC" w14:textId="77777777" w:rsidR="00D722D2" w:rsidRPr="009C6288" w:rsidRDefault="006D232B">
      <w:pPr>
        <w:shd w:val="clear" w:color="auto" w:fill="FFFFFF"/>
        <w:ind w:left="851" w:right="851"/>
        <w:jc w:val="both"/>
        <w:rPr>
          <w:rFonts w:ascii="Palatino Linotype" w:eastAsia="Palatino Linotype" w:hAnsi="Palatino Linotype" w:cs="Palatino Linotype"/>
        </w:rPr>
      </w:pPr>
      <w:r w:rsidRPr="009C6288">
        <w:rPr>
          <w:rFonts w:ascii="Palatino Linotype" w:eastAsia="Palatino Linotype" w:hAnsi="Palatino Linotype" w:cs="Palatino Linotype"/>
          <w:b/>
          <w:i/>
        </w:rPr>
        <w:t>XLV. Versión pública</w:t>
      </w:r>
      <w:r w:rsidRPr="009C6288">
        <w:rPr>
          <w:rFonts w:ascii="Palatino Linotype" w:eastAsia="Palatino Linotype" w:hAnsi="Palatino Linotype" w:cs="Palatino Linotype"/>
          <w:i/>
        </w:rPr>
        <w:t>: Documento en el que se elimine, suprime o borra la información clasificada como reservada o confidencial para permitir su acceso.</w:t>
      </w:r>
    </w:p>
    <w:p w14:paraId="73DF03CB" w14:textId="77777777" w:rsidR="00D722D2" w:rsidRPr="009C6288" w:rsidRDefault="006D232B">
      <w:pPr>
        <w:shd w:val="clear" w:color="auto" w:fill="FFFFFF"/>
        <w:ind w:left="851" w:right="851"/>
        <w:jc w:val="both"/>
        <w:rPr>
          <w:rFonts w:ascii="Palatino Linotype" w:eastAsia="Palatino Linotype" w:hAnsi="Palatino Linotype" w:cs="Palatino Linotype"/>
        </w:rPr>
      </w:pPr>
      <w:r w:rsidRPr="009C6288">
        <w:rPr>
          <w:rFonts w:ascii="Palatino Linotype" w:eastAsia="Palatino Linotype" w:hAnsi="Palatino Linotype" w:cs="Palatino Linotype"/>
          <w:b/>
          <w:i/>
        </w:rPr>
        <w:t> Artículo 6.</w:t>
      </w:r>
      <w:r w:rsidRPr="009C6288">
        <w:rPr>
          <w:rFonts w:ascii="Palatino Linotype" w:eastAsia="Palatino Linotype" w:hAnsi="Palatino Linotype" w:cs="Palatino Linotype"/>
          <w:i/>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4DA17396" w14:textId="77777777" w:rsidR="00D722D2" w:rsidRPr="009C6288" w:rsidRDefault="006D232B">
      <w:pPr>
        <w:shd w:val="clear" w:color="auto" w:fill="FFFFFF"/>
        <w:ind w:left="851" w:right="851"/>
        <w:jc w:val="both"/>
        <w:rPr>
          <w:rFonts w:ascii="Palatino Linotype" w:eastAsia="Palatino Linotype" w:hAnsi="Palatino Linotype" w:cs="Palatino Linotype"/>
          <w:i/>
        </w:rPr>
      </w:pPr>
      <w:r w:rsidRPr="009C6288">
        <w:rPr>
          <w:rFonts w:ascii="Palatino Linotype" w:eastAsia="Palatino Linotype" w:hAnsi="Palatino Linotype" w:cs="Palatino Linotype"/>
          <w:i/>
        </w:rPr>
        <w:t> </w:t>
      </w:r>
      <w:r w:rsidRPr="009C6288">
        <w:rPr>
          <w:rFonts w:ascii="Palatino Linotype" w:eastAsia="Palatino Linotype" w:hAnsi="Palatino Linotype" w:cs="Palatino Linotype"/>
          <w:b/>
          <w:i/>
        </w:rPr>
        <w:t>Artículo 49.</w:t>
      </w:r>
      <w:r w:rsidRPr="009C6288">
        <w:rPr>
          <w:rFonts w:ascii="Palatino Linotype" w:eastAsia="Palatino Linotype" w:hAnsi="Palatino Linotype" w:cs="Palatino Linotype"/>
          <w:i/>
        </w:rPr>
        <w:t> Los Comités de Transparencia tendrán las siguientes atribuciones:</w:t>
      </w:r>
    </w:p>
    <w:p w14:paraId="45DC309C" w14:textId="77777777" w:rsidR="00D722D2" w:rsidRPr="009C6288" w:rsidRDefault="006D232B">
      <w:pPr>
        <w:shd w:val="clear" w:color="auto" w:fill="FFFFFF"/>
        <w:ind w:left="851" w:right="851"/>
        <w:jc w:val="both"/>
        <w:rPr>
          <w:rFonts w:ascii="Palatino Linotype" w:eastAsia="Palatino Linotype" w:hAnsi="Palatino Linotype" w:cs="Palatino Linotype"/>
          <w:i/>
        </w:rPr>
      </w:pPr>
      <w:r w:rsidRPr="009C6288">
        <w:rPr>
          <w:rFonts w:ascii="Palatino Linotype" w:eastAsia="Palatino Linotype" w:hAnsi="Palatino Linotype" w:cs="Palatino Linotype"/>
          <w:i/>
        </w:rPr>
        <w:t>(…)</w:t>
      </w:r>
    </w:p>
    <w:p w14:paraId="2B41B8D3" w14:textId="77777777" w:rsidR="00D722D2" w:rsidRPr="009C6288" w:rsidRDefault="006D232B">
      <w:pPr>
        <w:shd w:val="clear" w:color="auto" w:fill="FFFFFF"/>
        <w:ind w:left="851" w:right="851"/>
        <w:jc w:val="both"/>
        <w:rPr>
          <w:rFonts w:ascii="Palatino Linotype" w:eastAsia="Palatino Linotype" w:hAnsi="Palatino Linotype" w:cs="Palatino Linotype"/>
          <w:i/>
        </w:rPr>
      </w:pPr>
      <w:r w:rsidRPr="009C6288">
        <w:rPr>
          <w:rFonts w:ascii="Palatino Linotype" w:eastAsia="Palatino Linotype" w:hAnsi="Palatino Linotype" w:cs="Palatino Linotype"/>
          <w:b/>
          <w:i/>
        </w:rPr>
        <w:t>VIII</w:t>
      </w:r>
      <w:r w:rsidRPr="009C6288">
        <w:rPr>
          <w:rFonts w:ascii="Palatino Linotype" w:eastAsia="Palatino Linotype" w:hAnsi="Palatino Linotype" w:cs="Palatino Linotype"/>
          <w:i/>
        </w:rPr>
        <w:t>. Aprobar, modificar o revocar la clasificación de la información;</w:t>
      </w:r>
    </w:p>
    <w:p w14:paraId="135C3C90" w14:textId="77777777" w:rsidR="00D722D2" w:rsidRPr="009C6288" w:rsidRDefault="006D232B">
      <w:pPr>
        <w:shd w:val="clear" w:color="auto" w:fill="FFFFFF"/>
        <w:ind w:left="851" w:right="851"/>
        <w:jc w:val="both"/>
        <w:rPr>
          <w:rFonts w:ascii="Palatino Linotype" w:eastAsia="Palatino Linotype" w:hAnsi="Palatino Linotype" w:cs="Palatino Linotype"/>
          <w:i/>
        </w:rPr>
      </w:pPr>
      <w:r w:rsidRPr="009C6288">
        <w:rPr>
          <w:rFonts w:ascii="Palatino Linotype" w:eastAsia="Palatino Linotype" w:hAnsi="Palatino Linotype" w:cs="Palatino Linotype"/>
          <w:i/>
        </w:rPr>
        <w:t>(…)</w:t>
      </w:r>
    </w:p>
    <w:p w14:paraId="548C25D8" w14:textId="77777777" w:rsidR="00D722D2" w:rsidRPr="009C6288" w:rsidRDefault="006D232B">
      <w:pPr>
        <w:shd w:val="clear" w:color="auto" w:fill="FFFFFF"/>
        <w:ind w:left="851" w:right="851"/>
        <w:jc w:val="both"/>
        <w:rPr>
          <w:rFonts w:ascii="Palatino Linotype" w:eastAsia="Palatino Linotype" w:hAnsi="Palatino Linotype" w:cs="Palatino Linotype"/>
          <w:i/>
        </w:rPr>
      </w:pPr>
      <w:r w:rsidRPr="009C6288">
        <w:rPr>
          <w:rFonts w:ascii="Palatino Linotype" w:eastAsia="Palatino Linotype" w:hAnsi="Palatino Linotype" w:cs="Palatino Linotype"/>
          <w:b/>
          <w:i/>
        </w:rPr>
        <w:t xml:space="preserve">Artículo 91. </w:t>
      </w:r>
      <w:r w:rsidRPr="009C6288">
        <w:rPr>
          <w:rFonts w:ascii="Palatino Linotype" w:eastAsia="Palatino Linotype" w:hAnsi="Palatino Linotype" w:cs="Palatino Linotype"/>
          <w:i/>
        </w:rPr>
        <w:t>El acceso a la información pública será restringido excepcionalmente, cuando ésta sea clasificada como reservada o confidencial.</w:t>
      </w:r>
    </w:p>
    <w:p w14:paraId="1F94BEE4" w14:textId="77777777" w:rsidR="00D722D2" w:rsidRPr="009C6288" w:rsidRDefault="006D232B">
      <w:pPr>
        <w:shd w:val="clear" w:color="auto" w:fill="FFFFFF"/>
        <w:ind w:left="851" w:right="851"/>
        <w:jc w:val="both"/>
        <w:rPr>
          <w:rFonts w:ascii="Palatino Linotype" w:eastAsia="Palatino Linotype" w:hAnsi="Palatino Linotype" w:cs="Palatino Linotype"/>
          <w:i/>
        </w:rPr>
      </w:pPr>
      <w:r w:rsidRPr="009C6288">
        <w:rPr>
          <w:rFonts w:ascii="Palatino Linotype" w:eastAsia="Palatino Linotype" w:hAnsi="Palatino Linotype" w:cs="Palatino Linotype"/>
          <w:i/>
        </w:rPr>
        <w:t>(…)</w:t>
      </w:r>
    </w:p>
    <w:p w14:paraId="286BE821" w14:textId="77777777" w:rsidR="00D722D2" w:rsidRPr="009C6288" w:rsidRDefault="006D232B">
      <w:pPr>
        <w:shd w:val="clear" w:color="auto" w:fill="FFFFFF"/>
        <w:ind w:left="851" w:right="851"/>
        <w:jc w:val="both"/>
        <w:rPr>
          <w:rFonts w:ascii="Palatino Linotype" w:eastAsia="Palatino Linotype" w:hAnsi="Palatino Linotype" w:cs="Palatino Linotype"/>
        </w:rPr>
      </w:pPr>
      <w:r w:rsidRPr="009C6288">
        <w:rPr>
          <w:rFonts w:ascii="Palatino Linotype" w:eastAsia="Palatino Linotype" w:hAnsi="Palatino Linotype" w:cs="Palatino Linotype"/>
          <w:b/>
          <w:i/>
        </w:rPr>
        <w:t>Artículo 137</w:t>
      </w:r>
      <w:r w:rsidRPr="009C6288">
        <w:rPr>
          <w:rFonts w:ascii="Palatino Linotype" w:eastAsia="Palatino Linotype" w:hAnsi="Palatino Linotype" w:cs="Palatino Linotype"/>
          <w:i/>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EB4EF69" w14:textId="77777777" w:rsidR="00D722D2" w:rsidRPr="009C6288" w:rsidRDefault="00D722D2">
      <w:pPr>
        <w:shd w:val="clear" w:color="auto" w:fill="FFFFFF"/>
        <w:ind w:left="851" w:right="851"/>
        <w:jc w:val="both"/>
        <w:rPr>
          <w:rFonts w:ascii="Palatino Linotype" w:eastAsia="Palatino Linotype" w:hAnsi="Palatino Linotype" w:cs="Palatino Linotype"/>
          <w:b/>
          <w:i/>
        </w:rPr>
      </w:pPr>
    </w:p>
    <w:p w14:paraId="0E517C8B" w14:textId="77777777" w:rsidR="00D722D2" w:rsidRPr="009C6288" w:rsidRDefault="006D232B">
      <w:pPr>
        <w:shd w:val="clear" w:color="auto" w:fill="FFFFFF"/>
        <w:ind w:left="851" w:right="851"/>
        <w:jc w:val="both"/>
        <w:rPr>
          <w:rFonts w:ascii="Palatino Linotype" w:eastAsia="Palatino Linotype" w:hAnsi="Palatino Linotype" w:cs="Palatino Linotype"/>
        </w:rPr>
      </w:pPr>
      <w:r w:rsidRPr="009C6288">
        <w:rPr>
          <w:rFonts w:ascii="Palatino Linotype" w:eastAsia="Palatino Linotype" w:hAnsi="Palatino Linotype" w:cs="Palatino Linotype"/>
          <w:b/>
          <w:i/>
        </w:rPr>
        <w:t>Artículo 143</w:t>
      </w:r>
      <w:r w:rsidRPr="009C6288">
        <w:rPr>
          <w:rFonts w:ascii="Palatino Linotype" w:eastAsia="Palatino Linotype" w:hAnsi="Palatino Linotype" w:cs="Palatino Linotype"/>
          <w:i/>
        </w:rPr>
        <w:t>. Para los efectos de esta Ley se considera información confidencial, la clasificada como tal, de manera permanente, por su naturaleza, cuando:</w:t>
      </w:r>
    </w:p>
    <w:p w14:paraId="67239B76" w14:textId="77777777" w:rsidR="00D722D2" w:rsidRPr="009C6288" w:rsidRDefault="006D232B">
      <w:pPr>
        <w:shd w:val="clear" w:color="auto" w:fill="FFFFFF"/>
        <w:spacing w:after="0" w:line="360" w:lineRule="auto"/>
        <w:ind w:left="851" w:right="851"/>
        <w:jc w:val="both"/>
        <w:rPr>
          <w:rFonts w:ascii="Palatino Linotype" w:eastAsia="Palatino Linotype" w:hAnsi="Palatino Linotype" w:cs="Palatino Linotype"/>
          <w:i/>
        </w:rPr>
      </w:pPr>
      <w:r w:rsidRPr="009C6288">
        <w:rPr>
          <w:rFonts w:ascii="Palatino Linotype" w:eastAsia="Palatino Linotype" w:hAnsi="Palatino Linotype" w:cs="Palatino Linotype"/>
          <w:i/>
        </w:rPr>
        <w:t>I. Se refiera a la información privada y los datos personales concernientes a una persona física o jurídico colectiva identificada o identificable...”</w:t>
      </w:r>
    </w:p>
    <w:p w14:paraId="5C0FFC32" w14:textId="77777777" w:rsidR="00D722D2" w:rsidRPr="009C6288" w:rsidRDefault="00D722D2">
      <w:pPr>
        <w:spacing w:after="0" w:line="360" w:lineRule="auto"/>
        <w:ind w:right="50"/>
        <w:jc w:val="both"/>
        <w:rPr>
          <w:rFonts w:ascii="Palatino Linotype" w:eastAsia="Palatino Linotype" w:hAnsi="Palatino Linotype" w:cs="Palatino Linotype"/>
          <w:sz w:val="24"/>
          <w:szCs w:val="24"/>
        </w:rPr>
      </w:pPr>
    </w:p>
    <w:p w14:paraId="6C4AED71" w14:textId="77777777" w:rsidR="00D722D2" w:rsidRPr="009C6288" w:rsidRDefault="006D232B">
      <w:pPr>
        <w:spacing w:after="0" w:line="360" w:lineRule="auto"/>
        <w:ind w:right="50"/>
        <w:jc w:val="both"/>
        <w:rPr>
          <w:rFonts w:ascii="Palatino Linotype" w:eastAsia="Palatino Linotype" w:hAnsi="Palatino Linotype" w:cs="Palatino Linotype"/>
          <w:sz w:val="24"/>
          <w:szCs w:val="24"/>
        </w:rPr>
      </w:pPr>
      <w:r w:rsidRPr="009C6288">
        <w:rPr>
          <w:rFonts w:ascii="Palatino Linotype" w:eastAsia="Palatino Linotype" w:hAnsi="Palatino Linotype" w:cs="Palatino Linotype"/>
          <w:sz w:val="24"/>
          <w:szCs w:val="24"/>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9C6288">
        <w:rPr>
          <w:rFonts w:ascii="Palatino Linotype" w:eastAsia="Palatino Linotype" w:hAnsi="Palatino Linotype" w:cs="Palatino Linotype"/>
          <w:b/>
          <w:sz w:val="24"/>
          <w:szCs w:val="24"/>
        </w:rPr>
        <w:t xml:space="preserve">SUJETO OBLIGADO </w:t>
      </w:r>
      <w:r w:rsidRPr="009C6288">
        <w:rPr>
          <w:rFonts w:ascii="Palatino Linotype" w:eastAsia="Palatino Linotype" w:hAnsi="Palatino Linotype" w:cs="Palatino Linotype"/>
          <w:sz w:val="24"/>
          <w:szCs w:val="24"/>
        </w:rPr>
        <w:t xml:space="preserve">deberá proceder a testar los datos personales que se encuentre contenidos en los documentos a entregar por parte del </w:t>
      </w:r>
      <w:r w:rsidRPr="009C6288">
        <w:rPr>
          <w:rFonts w:ascii="Palatino Linotype" w:eastAsia="Palatino Linotype" w:hAnsi="Palatino Linotype" w:cs="Palatino Linotype"/>
          <w:b/>
          <w:sz w:val="24"/>
          <w:szCs w:val="24"/>
        </w:rPr>
        <w:t>SUJETO OBLIGADO</w:t>
      </w:r>
      <w:r w:rsidRPr="009C6288">
        <w:rPr>
          <w:rFonts w:ascii="Palatino Linotype" w:eastAsia="Palatino Linotype" w:hAnsi="Palatino Linotype" w:cs="Palatino Linotype"/>
          <w:sz w:val="24"/>
          <w:szCs w:val="24"/>
        </w:rPr>
        <w:t xml:space="preserve"> para satisfacer el derecho de acceso a la información pública del </w:t>
      </w:r>
      <w:r w:rsidRPr="009C6288">
        <w:rPr>
          <w:rFonts w:ascii="Palatino Linotype" w:eastAsia="Palatino Linotype" w:hAnsi="Palatino Linotype" w:cs="Palatino Linotype"/>
          <w:b/>
          <w:sz w:val="24"/>
          <w:szCs w:val="24"/>
        </w:rPr>
        <w:t>RECURRENTE</w:t>
      </w:r>
      <w:r w:rsidRPr="009C6288">
        <w:rPr>
          <w:rFonts w:ascii="Palatino Linotype" w:eastAsia="Palatino Linotype" w:hAnsi="Palatino Linotype" w:cs="Palatino Linotype"/>
          <w:sz w:val="24"/>
          <w:szCs w:val="24"/>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Sujetos Obligados del Estado de México.</w:t>
      </w:r>
    </w:p>
    <w:p w14:paraId="1183FBBE" w14:textId="77777777" w:rsidR="00D722D2" w:rsidRPr="009C6288" w:rsidRDefault="00D722D2">
      <w:pPr>
        <w:spacing w:after="0" w:line="360" w:lineRule="auto"/>
        <w:ind w:right="50"/>
        <w:jc w:val="both"/>
        <w:rPr>
          <w:rFonts w:ascii="Palatino Linotype" w:eastAsia="Palatino Linotype" w:hAnsi="Palatino Linotype" w:cs="Palatino Linotype"/>
          <w:sz w:val="24"/>
          <w:szCs w:val="24"/>
        </w:rPr>
      </w:pPr>
    </w:p>
    <w:p w14:paraId="0F5D6CE3" w14:textId="77777777" w:rsidR="00D722D2" w:rsidRPr="009C6288" w:rsidRDefault="006D232B">
      <w:pPr>
        <w:spacing w:after="0" w:line="360" w:lineRule="auto"/>
        <w:ind w:right="51"/>
        <w:jc w:val="both"/>
        <w:rPr>
          <w:rFonts w:ascii="Palatino Linotype" w:eastAsia="Palatino Linotype" w:hAnsi="Palatino Linotype" w:cs="Palatino Linotype"/>
          <w:sz w:val="24"/>
          <w:szCs w:val="24"/>
        </w:rPr>
      </w:pPr>
      <w:r w:rsidRPr="009C6288">
        <w:rPr>
          <w:rFonts w:ascii="Palatino Linotype" w:eastAsia="Palatino Linotype" w:hAnsi="Palatino Linotype" w:cs="Palatino Linotype"/>
          <w:sz w:val="24"/>
          <w:szCs w:val="24"/>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0E26F12C" w14:textId="77777777" w:rsidR="00D722D2" w:rsidRPr="009C6288" w:rsidRDefault="00D722D2">
      <w:pPr>
        <w:spacing w:after="0" w:line="360" w:lineRule="auto"/>
        <w:ind w:right="51"/>
        <w:jc w:val="both"/>
        <w:rPr>
          <w:rFonts w:ascii="Palatino Linotype" w:eastAsia="Palatino Linotype" w:hAnsi="Palatino Linotype" w:cs="Palatino Linotype"/>
          <w:sz w:val="24"/>
          <w:szCs w:val="24"/>
        </w:rPr>
      </w:pPr>
    </w:p>
    <w:p w14:paraId="06FEDB03" w14:textId="77777777" w:rsidR="00D722D2" w:rsidRPr="009C6288" w:rsidRDefault="006D232B">
      <w:pPr>
        <w:spacing w:after="0" w:line="360" w:lineRule="auto"/>
        <w:ind w:right="51"/>
        <w:jc w:val="both"/>
        <w:rPr>
          <w:rFonts w:ascii="Palatino Linotype" w:eastAsia="Palatino Linotype" w:hAnsi="Palatino Linotype" w:cs="Palatino Linotype"/>
          <w:sz w:val="24"/>
          <w:szCs w:val="24"/>
        </w:rPr>
      </w:pPr>
      <w:r w:rsidRPr="009C6288">
        <w:rPr>
          <w:rFonts w:ascii="Palatino Linotype" w:eastAsia="Palatino Linotype" w:hAnsi="Palatino Linotype" w:cs="Palatino Linotype"/>
          <w:sz w:val="24"/>
          <w:szCs w:val="24"/>
        </w:rPr>
        <w:t>Al respecto,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7A24B424" w14:textId="77777777" w:rsidR="00D722D2" w:rsidRPr="009C6288" w:rsidRDefault="00D722D2">
      <w:pPr>
        <w:spacing w:after="0" w:line="360" w:lineRule="auto"/>
        <w:ind w:right="51"/>
        <w:jc w:val="both"/>
        <w:rPr>
          <w:rFonts w:ascii="Palatino Linotype" w:eastAsia="Palatino Linotype" w:hAnsi="Palatino Linotype" w:cs="Palatino Linotype"/>
          <w:sz w:val="24"/>
          <w:szCs w:val="24"/>
        </w:rPr>
      </w:pPr>
    </w:p>
    <w:p w14:paraId="6D1FAFCD" w14:textId="77777777" w:rsidR="00D722D2" w:rsidRPr="009C6288" w:rsidRDefault="006D232B">
      <w:pPr>
        <w:spacing w:after="0"/>
        <w:ind w:left="851" w:right="851"/>
        <w:jc w:val="both"/>
        <w:rPr>
          <w:rFonts w:ascii="Palatino Linotype" w:eastAsia="Palatino Linotype" w:hAnsi="Palatino Linotype" w:cs="Palatino Linotype"/>
          <w:i/>
        </w:rPr>
      </w:pPr>
      <w:r w:rsidRPr="009C6288">
        <w:rPr>
          <w:rFonts w:ascii="Palatino Linotype" w:eastAsia="Palatino Linotype" w:hAnsi="Palatino Linotype" w:cs="Palatino Linotype"/>
          <w:b/>
          <w:i/>
        </w:rPr>
        <w:t>“Artículo 49.</w:t>
      </w:r>
      <w:r w:rsidRPr="009C6288">
        <w:rPr>
          <w:rFonts w:ascii="Palatino Linotype" w:eastAsia="Palatino Linotype" w:hAnsi="Palatino Linotype" w:cs="Palatino Linotype"/>
          <w:i/>
        </w:rPr>
        <w:t xml:space="preserve"> </w:t>
      </w:r>
      <w:r w:rsidRPr="009C6288">
        <w:rPr>
          <w:rFonts w:ascii="Palatino Linotype" w:eastAsia="Palatino Linotype" w:hAnsi="Palatino Linotype" w:cs="Palatino Linotype"/>
          <w:b/>
          <w:i/>
        </w:rPr>
        <w:t>Los Comités de Transparencia</w:t>
      </w:r>
      <w:r w:rsidRPr="009C6288">
        <w:rPr>
          <w:rFonts w:ascii="Palatino Linotype" w:eastAsia="Palatino Linotype" w:hAnsi="Palatino Linotype" w:cs="Palatino Linotype"/>
          <w:i/>
        </w:rPr>
        <w:t xml:space="preserve"> tendrán las siguientes atribuciones:</w:t>
      </w:r>
    </w:p>
    <w:p w14:paraId="73A84CDF" w14:textId="77777777" w:rsidR="00D722D2" w:rsidRPr="009C6288" w:rsidRDefault="00D722D2">
      <w:pPr>
        <w:spacing w:after="0"/>
        <w:ind w:left="851" w:right="851"/>
        <w:jc w:val="both"/>
        <w:rPr>
          <w:rFonts w:ascii="Palatino Linotype" w:eastAsia="Palatino Linotype" w:hAnsi="Palatino Linotype" w:cs="Palatino Linotype"/>
          <w:i/>
        </w:rPr>
      </w:pPr>
    </w:p>
    <w:p w14:paraId="1A99FB87" w14:textId="77777777" w:rsidR="00D722D2" w:rsidRPr="009C6288" w:rsidRDefault="006D232B">
      <w:pPr>
        <w:spacing w:after="0"/>
        <w:ind w:left="851" w:right="851"/>
        <w:jc w:val="both"/>
        <w:rPr>
          <w:rFonts w:ascii="Palatino Linotype" w:eastAsia="Palatino Linotype" w:hAnsi="Palatino Linotype" w:cs="Palatino Linotype"/>
          <w:i/>
        </w:rPr>
      </w:pPr>
      <w:r w:rsidRPr="009C6288">
        <w:rPr>
          <w:rFonts w:ascii="Palatino Linotype" w:eastAsia="Palatino Linotype" w:hAnsi="Palatino Linotype" w:cs="Palatino Linotype"/>
          <w:b/>
          <w:i/>
        </w:rPr>
        <w:t>VIII. Aprobar, modificar o revocar la clasificación de la información</w:t>
      </w:r>
      <w:r w:rsidRPr="009C6288">
        <w:rPr>
          <w:rFonts w:ascii="Palatino Linotype" w:eastAsia="Palatino Linotype" w:hAnsi="Palatino Linotype" w:cs="Palatino Linotype"/>
          <w:i/>
        </w:rPr>
        <w:t>…”</w:t>
      </w:r>
    </w:p>
    <w:p w14:paraId="20532EE8" w14:textId="77777777" w:rsidR="00D722D2" w:rsidRPr="009C6288" w:rsidRDefault="00D722D2">
      <w:pPr>
        <w:spacing w:after="0"/>
        <w:ind w:left="851" w:right="851"/>
        <w:jc w:val="both"/>
        <w:rPr>
          <w:rFonts w:ascii="Palatino Linotype" w:eastAsia="Palatino Linotype" w:hAnsi="Palatino Linotype" w:cs="Palatino Linotype"/>
          <w:b/>
          <w:i/>
        </w:rPr>
      </w:pPr>
    </w:p>
    <w:p w14:paraId="323B2AFC" w14:textId="77777777" w:rsidR="00D722D2" w:rsidRPr="009C6288" w:rsidRDefault="006D232B">
      <w:pPr>
        <w:spacing w:after="0"/>
        <w:ind w:left="851" w:right="851"/>
        <w:jc w:val="both"/>
        <w:rPr>
          <w:rFonts w:ascii="Palatino Linotype" w:eastAsia="Palatino Linotype" w:hAnsi="Palatino Linotype" w:cs="Palatino Linotype"/>
          <w:i/>
        </w:rPr>
      </w:pPr>
      <w:r w:rsidRPr="009C6288">
        <w:rPr>
          <w:rFonts w:ascii="Palatino Linotype" w:eastAsia="Palatino Linotype" w:hAnsi="Palatino Linotype" w:cs="Palatino Linotype"/>
          <w:i/>
        </w:rPr>
        <w:t>“</w:t>
      </w:r>
      <w:r w:rsidRPr="009C6288">
        <w:rPr>
          <w:rFonts w:ascii="Palatino Linotype" w:eastAsia="Palatino Linotype" w:hAnsi="Palatino Linotype" w:cs="Palatino Linotype"/>
          <w:b/>
          <w:i/>
        </w:rPr>
        <w:t>Artículo 53.</w:t>
      </w:r>
      <w:r w:rsidRPr="009C6288">
        <w:rPr>
          <w:rFonts w:ascii="Palatino Linotype" w:eastAsia="Palatino Linotype" w:hAnsi="Palatino Linotype" w:cs="Palatino Linotype"/>
          <w:i/>
        </w:rPr>
        <w:t xml:space="preserve"> Las </w:t>
      </w:r>
      <w:r w:rsidRPr="009C6288">
        <w:rPr>
          <w:rFonts w:ascii="Palatino Linotype" w:eastAsia="Palatino Linotype" w:hAnsi="Palatino Linotype" w:cs="Palatino Linotype"/>
          <w:b/>
          <w:i/>
        </w:rPr>
        <w:t>Unidades de Transparencia</w:t>
      </w:r>
      <w:r w:rsidRPr="009C6288">
        <w:rPr>
          <w:rFonts w:ascii="Palatino Linotype" w:eastAsia="Palatino Linotype" w:hAnsi="Palatino Linotype" w:cs="Palatino Linotype"/>
          <w:i/>
        </w:rPr>
        <w:t xml:space="preserve"> tendrán las siguientes </w:t>
      </w:r>
      <w:r w:rsidRPr="009C6288">
        <w:rPr>
          <w:rFonts w:ascii="Palatino Linotype" w:eastAsia="Palatino Linotype" w:hAnsi="Palatino Linotype" w:cs="Palatino Linotype"/>
          <w:b/>
          <w:i/>
        </w:rPr>
        <w:t>funciones</w:t>
      </w:r>
      <w:r w:rsidRPr="009C6288">
        <w:rPr>
          <w:rFonts w:ascii="Palatino Linotype" w:eastAsia="Palatino Linotype" w:hAnsi="Palatino Linotype" w:cs="Palatino Linotype"/>
          <w:i/>
        </w:rPr>
        <w:t>:</w:t>
      </w:r>
    </w:p>
    <w:p w14:paraId="22ECE1F0" w14:textId="77777777" w:rsidR="00D722D2" w:rsidRPr="009C6288" w:rsidRDefault="00D722D2">
      <w:pPr>
        <w:spacing w:after="0"/>
        <w:ind w:left="851" w:right="851"/>
        <w:jc w:val="both"/>
        <w:rPr>
          <w:rFonts w:ascii="Palatino Linotype" w:eastAsia="Palatino Linotype" w:hAnsi="Palatino Linotype" w:cs="Palatino Linotype"/>
          <w:i/>
        </w:rPr>
      </w:pPr>
    </w:p>
    <w:p w14:paraId="74A4663D" w14:textId="77777777" w:rsidR="00D722D2" w:rsidRPr="009C6288" w:rsidRDefault="006D232B">
      <w:pPr>
        <w:spacing w:after="0"/>
        <w:ind w:left="851" w:right="851"/>
        <w:jc w:val="both"/>
        <w:rPr>
          <w:rFonts w:ascii="Palatino Linotype" w:eastAsia="Palatino Linotype" w:hAnsi="Palatino Linotype" w:cs="Palatino Linotype"/>
          <w:i/>
        </w:rPr>
      </w:pPr>
      <w:r w:rsidRPr="009C6288">
        <w:rPr>
          <w:rFonts w:ascii="Palatino Linotype" w:eastAsia="Palatino Linotype" w:hAnsi="Palatino Linotype" w:cs="Palatino Linotype"/>
          <w:b/>
          <w:i/>
        </w:rPr>
        <w:t>X. Presentar ante el Comité, el proyecto de clasificación de información</w:t>
      </w:r>
      <w:r w:rsidRPr="009C6288">
        <w:rPr>
          <w:rFonts w:ascii="Palatino Linotype" w:eastAsia="Palatino Linotype" w:hAnsi="Palatino Linotype" w:cs="Palatino Linotype"/>
          <w:i/>
        </w:rPr>
        <w:t xml:space="preserve">…” </w:t>
      </w:r>
    </w:p>
    <w:p w14:paraId="61F318E3" w14:textId="77777777" w:rsidR="00D722D2" w:rsidRPr="009C6288" w:rsidRDefault="00D722D2">
      <w:pPr>
        <w:spacing w:after="0"/>
        <w:ind w:left="851" w:right="851"/>
        <w:jc w:val="both"/>
        <w:rPr>
          <w:rFonts w:ascii="Palatino Linotype" w:eastAsia="Palatino Linotype" w:hAnsi="Palatino Linotype" w:cs="Palatino Linotype"/>
          <w:i/>
        </w:rPr>
      </w:pPr>
    </w:p>
    <w:p w14:paraId="460E9781" w14:textId="77777777" w:rsidR="00D722D2" w:rsidRPr="009C6288" w:rsidRDefault="006D232B">
      <w:pPr>
        <w:spacing w:after="0"/>
        <w:ind w:left="851" w:right="851"/>
        <w:jc w:val="both"/>
        <w:rPr>
          <w:rFonts w:ascii="Palatino Linotype" w:eastAsia="Palatino Linotype" w:hAnsi="Palatino Linotype" w:cs="Palatino Linotype"/>
          <w:i/>
        </w:rPr>
      </w:pPr>
      <w:r w:rsidRPr="009C6288">
        <w:rPr>
          <w:rFonts w:ascii="Palatino Linotype" w:eastAsia="Palatino Linotype" w:hAnsi="Palatino Linotype" w:cs="Palatino Linotype"/>
          <w:b/>
          <w:i/>
        </w:rPr>
        <w:t>“Artículo 59.</w:t>
      </w:r>
      <w:r w:rsidRPr="009C6288">
        <w:rPr>
          <w:rFonts w:ascii="Palatino Linotype" w:eastAsia="Palatino Linotype" w:hAnsi="Palatino Linotype" w:cs="Palatino Linotype"/>
          <w:i/>
        </w:rPr>
        <w:t xml:space="preserve"> Los </w:t>
      </w:r>
      <w:r w:rsidRPr="009C6288">
        <w:rPr>
          <w:rFonts w:ascii="Palatino Linotype" w:eastAsia="Palatino Linotype" w:hAnsi="Palatino Linotype" w:cs="Palatino Linotype"/>
          <w:b/>
          <w:i/>
        </w:rPr>
        <w:t>servidores públicos habilitados</w:t>
      </w:r>
      <w:r w:rsidRPr="009C6288">
        <w:rPr>
          <w:rFonts w:ascii="Palatino Linotype" w:eastAsia="Palatino Linotype" w:hAnsi="Palatino Linotype" w:cs="Palatino Linotype"/>
          <w:i/>
        </w:rPr>
        <w:t xml:space="preserve"> tendrán las </w:t>
      </w:r>
      <w:r w:rsidRPr="009C6288">
        <w:rPr>
          <w:rFonts w:ascii="Palatino Linotype" w:eastAsia="Palatino Linotype" w:hAnsi="Palatino Linotype" w:cs="Palatino Linotype"/>
          <w:b/>
          <w:i/>
        </w:rPr>
        <w:t>funciones</w:t>
      </w:r>
      <w:r w:rsidRPr="009C6288">
        <w:rPr>
          <w:rFonts w:ascii="Palatino Linotype" w:eastAsia="Palatino Linotype" w:hAnsi="Palatino Linotype" w:cs="Palatino Linotype"/>
          <w:i/>
        </w:rPr>
        <w:t xml:space="preserve"> siguientes:</w:t>
      </w:r>
    </w:p>
    <w:p w14:paraId="38D6FDF0" w14:textId="77777777" w:rsidR="00D722D2" w:rsidRPr="009C6288" w:rsidRDefault="00D722D2">
      <w:pPr>
        <w:spacing w:after="0"/>
        <w:ind w:left="851" w:right="851"/>
        <w:jc w:val="both"/>
        <w:rPr>
          <w:rFonts w:ascii="Palatino Linotype" w:eastAsia="Palatino Linotype" w:hAnsi="Palatino Linotype" w:cs="Palatino Linotype"/>
          <w:b/>
          <w:i/>
        </w:rPr>
      </w:pPr>
    </w:p>
    <w:p w14:paraId="2AD8C45E" w14:textId="77777777" w:rsidR="00D722D2" w:rsidRPr="009C6288" w:rsidRDefault="006D232B">
      <w:pPr>
        <w:spacing w:after="0"/>
        <w:ind w:left="851" w:right="851"/>
        <w:jc w:val="both"/>
        <w:rPr>
          <w:rFonts w:ascii="Palatino Linotype" w:eastAsia="Palatino Linotype" w:hAnsi="Palatino Linotype" w:cs="Palatino Linotype"/>
          <w:i/>
        </w:rPr>
      </w:pPr>
      <w:r w:rsidRPr="009C6288">
        <w:rPr>
          <w:rFonts w:ascii="Palatino Linotype" w:eastAsia="Palatino Linotype" w:hAnsi="Palatino Linotype" w:cs="Palatino Linotype"/>
          <w:b/>
          <w:i/>
        </w:rPr>
        <w:t>V. Integrar y presentar al responsable de la Unidad de Transparencia la propuesta de clasificación de información</w:t>
      </w:r>
      <w:r w:rsidRPr="009C6288">
        <w:rPr>
          <w:rFonts w:ascii="Palatino Linotype" w:eastAsia="Palatino Linotype" w:hAnsi="Palatino Linotype" w:cs="Palatino Linotype"/>
          <w:i/>
        </w:rPr>
        <w:t>, la cual tendrá los fundamentos y argumentos en que se basa dicha propuesta…”</w:t>
      </w:r>
    </w:p>
    <w:p w14:paraId="58F21E5E" w14:textId="77777777" w:rsidR="00D722D2" w:rsidRPr="009C6288" w:rsidRDefault="00D722D2">
      <w:pPr>
        <w:spacing w:after="80"/>
        <w:ind w:left="851" w:right="851"/>
        <w:jc w:val="both"/>
        <w:rPr>
          <w:rFonts w:ascii="Palatino Linotype" w:eastAsia="Palatino Linotype" w:hAnsi="Palatino Linotype" w:cs="Palatino Linotype"/>
          <w:i/>
        </w:rPr>
      </w:pPr>
    </w:p>
    <w:p w14:paraId="5B83DC48" w14:textId="77777777" w:rsidR="00D722D2" w:rsidRPr="009C6288" w:rsidRDefault="006D232B">
      <w:pPr>
        <w:spacing w:before="80" w:after="0" w:line="360" w:lineRule="auto"/>
        <w:jc w:val="both"/>
        <w:rPr>
          <w:rFonts w:ascii="Palatino Linotype" w:eastAsia="Palatino Linotype" w:hAnsi="Palatino Linotype" w:cs="Palatino Linotype"/>
          <w:sz w:val="24"/>
          <w:szCs w:val="24"/>
        </w:rPr>
      </w:pPr>
      <w:r w:rsidRPr="009C6288">
        <w:rPr>
          <w:rFonts w:ascii="Palatino Linotype" w:eastAsia="Palatino Linotype" w:hAnsi="Palatino Linotype" w:cs="Palatino Linotype"/>
          <w:sz w:val="24"/>
          <w:szCs w:val="24"/>
        </w:rPr>
        <w:t xml:space="preserve">Denotándose de dichos elementos normativos que el determinar la clasificación de la información es un trabajo en conjunto tanto de los Servidores Públicos Habilitados, de las Unidades de Transparencia y del Comité de Transparencia del </w:t>
      </w:r>
      <w:r w:rsidRPr="009C6288">
        <w:rPr>
          <w:rFonts w:ascii="Palatino Linotype" w:eastAsia="Palatino Linotype" w:hAnsi="Palatino Linotype" w:cs="Palatino Linotype"/>
          <w:b/>
          <w:sz w:val="24"/>
          <w:szCs w:val="24"/>
        </w:rPr>
        <w:t>SUJETO OBLIGADO,</w:t>
      </w:r>
      <w:r w:rsidRPr="009C6288">
        <w:rPr>
          <w:rFonts w:ascii="Palatino Linotype" w:eastAsia="Palatino Linotype" w:hAnsi="Palatino Linotype" w:cs="Palatino Linotype"/>
          <w:sz w:val="24"/>
          <w:szCs w:val="24"/>
        </w:rPr>
        <w:t xml:space="preserve">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6CA691B7" w14:textId="77777777" w:rsidR="00D722D2" w:rsidRPr="009C6288" w:rsidRDefault="00D722D2">
      <w:pPr>
        <w:spacing w:after="0" w:line="360" w:lineRule="auto"/>
        <w:jc w:val="both"/>
        <w:rPr>
          <w:rFonts w:ascii="Palatino Linotype" w:eastAsia="Palatino Linotype" w:hAnsi="Palatino Linotype" w:cs="Palatino Linotype"/>
          <w:sz w:val="24"/>
          <w:szCs w:val="24"/>
        </w:rPr>
      </w:pPr>
    </w:p>
    <w:p w14:paraId="4D311855" w14:textId="77777777" w:rsidR="00D722D2" w:rsidRPr="009C6288" w:rsidRDefault="006D232B">
      <w:pPr>
        <w:spacing w:after="0" w:line="360" w:lineRule="auto"/>
        <w:jc w:val="both"/>
        <w:rPr>
          <w:rFonts w:ascii="Palatino Linotype" w:eastAsia="Palatino Linotype" w:hAnsi="Palatino Linotype" w:cs="Palatino Linotype"/>
          <w:sz w:val="24"/>
          <w:szCs w:val="24"/>
        </w:rPr>
      </w:pPr>
      <w:r w:rsidRPr="009C6288">
        <w:rPr>
          <w:rFonts w:ascii="Palatino Linotype" w:eastAsia="Palatino Linotype" w:hAnsi="Palatino Linotype" w:cs="Palatino Linotype"/>
          <w:sz w:val="24"/>
          <w:szCs w:val="24"/>
        </w:rPr>
        <w:t>Para lo cual a su vez en el caso de información de carácter confidencial se debe atender a lo que señala el artículo 149 de la Ley de Transparencia Local vigente, cuyo contenido es de la literalidad siguiente:</w:t>
      </w:r>
    </w:p>
    <w:p w14:paraId="6F7F62A5" w14:textId="77777777" w:rsidR="00D722D2" w:rsidRPr="009C6288" w:rsidRDefault="00D722D2">
      <w:pPr>
        <w:spacing w:after="0" w:line="360" w:lineRule="auto"/>
        <w:jc w:val="both"/>
        <w:rPr>
          <w:rFonts w:ascii="Palatino Linotype" w:eastAsia="Palatino Linotype" w:hAnsi="Palatino Linotype" w:cs="Palatino Linotype"/>
          <w:sz w:val="24"/>
          <w:szCs w:val="24"/>
        </w:rPr>
      </w:pPr>
    </w:p>
    <w:p w14:paraId="04F8581E" w14:textId="77777777" w:rsidR="00D722D2" w:rsidRPr="009C6288" w:rsidRDefault="006D232B">
      <w:pPr>
        <w:spacing w:after="0" w:line="360" w:lineRule="auto"/>
        <w:ind w:left="993" w:right="1041"/>
        <w:jc w:val="both"/>
        <w:rPr>
          <w:rFonts w:ascii="Palatino Linotype" w:eastAsia="Palatino Linotype" w:hAnsi="Palatino Linotype" w:cs="Palatino Linotype"/>
          <w:i/>
        </w:rPr>
      </w:pPr>
      <w:r w:rsidRPr="009C6288">
        <w:rPr>
          <w:rFonts w:ascii="Palatino Linotype" w:eastAsia="Palatino Linotype" w:hAnsi="Palatino Linotype" w:cs="Palatino Linotype"/>
          <w:i/>
        </w:rPr>
        <w:t>“</w:t>
      </w:r>
      <w:r w:rsidRPr="009C6288">
        <w:rPr>
          <w:rFonts w:ascii="Palatino Linotype" w:eastAsia="Palatino Linotype" w:hAnsi="Palatino Linotype" w:cs="Palatino Linotype"/>
          <w:b/>
          <w:i/>
        </w:rPr>
        <w:t>Artículo 149.</w:t>
      </w:r>
      <w:r w:rsidRPr="009C6288">
        <w:rPr>
          <w:rFonts w:ascii="Palatino Linotype" w:eastAsia="Palatino Linotype" w:hAnsi="Palatino Linotype" w:cs="Palatino Linotype"/>
          <w:i/>
        </w:rPr>
        <w:t xml:space="preserve"> El </w:t>
      </w:r>
      <w:r w:rsidRPr="009C6288">
        <w:rPr>
          <w:rFonts w:ascii="Palatino Linotype" w:eastAsia="Palatino Linotype" w:hAnsi="Palatino Linotype" w:cs="Palatino Linotype"/>
          <w:b/>
          <w:i/>
        </w:rPr>
        <w:t>acuerdo que clasifique la información como confidencial</w:t>
      </w:r>
      <w:r w:rsidRPr="009C6288">
        <w:rPr>
          <w:rFonts w:ascii="Palatino Linotype" w:eastAsia="Palatino Linotype" w:hAnsi="Palatino Linotype" w:cs="Palatino Linotype"/>
          <w:i/>
        </w:rPr>
        <w:t xml:space="preserve"> deberá contener un razonamiento lógico en el que demuestre que la información se encuentra en alguna o algunas de las hipótesis previstas en la presente Ley.”</w:t>
      </w:r>
    </w:p>
    <w:p w14:paraId="46593A42" w14:textId="77777777" w:rsidR="00D722D2" w:rsidRPr="009C6288" w:rsidRDefault="00D722D2">
      <w:pPr>
        <w:spacing w:after="0" w:line="360" w:lineRule="auto"/>
        <w:ind w:right="49"/>
        <w:jc w:val="both"/>
        <w:rPr>
          <w:rFonts w:ascii="Palatino Linotype" w:eastAsia="Palatino Linotype" w:hAnsi="Palatino Linotype" w:cs="Palatino Linotype"/>
          <w:sz w:val="24"/>
          <w:szCs w:val="24"/>
        </w:rPr>
      </w:pPr>
    </w:p>
    <w:p w14:paraId="681CDB21" w14:textId="77777777" w:rsidR="00D722D2" w:rsidRPr="009C6288" w:rsidRDefault="006D232B">
      <w:pPr>
        <w:spacing w:after="0" w:line="360" w:lineRule="auto"/>
        <w:ind w:right="49"/>
        <w:jc w:val="both"/>
        <w:rPr>
          <w:rFonts w:ascii="Palatino Linotype" w:eastAsia="Palatino Linotype" w:hAnsi="Palatino Linotype" w:cs="Palatino Linotype"/>
          <w:sz w:val="24"/>
          <w:szCs w:val="24"/>
        </w:rPr>
      </w:pPr>
      <w:r w:rsidRPr="009C6288">
        <w:rPr>
          <w:rFonts w:ascii="Palatino Linotype" w:eastAsia="Palatino Linotype" w:hAnsi="Palatino Linotype" w:cs="Palatino Linotype"/>
          <w:sz w:val="24"/>
          <w:szCs w:val="24"/>
        </w:rPr>
        <w:t xml:space="preserve">Es decir, el </w:t>
      </w:r>
      <w:r w:rsidRPr="009C6288">
        <w:rPr>
          <w:rFonts w:ascii="Palatino Linotype" w:eastAsia="Palatino Linotype" w:hAnsi="Palatino Linotype" w:cs="Palatino Linotype"/>
          <w:b/>
          <w:sz w:val="24"/>
          <w:szCs w:val="24"/>
        </w:rPr>
        <w:t>SUJETO OBLIGADO</w:t>
      </w:r>
      <w:r w:rsidRPr="009C6288">
        <w:rPr>
          <w:rFonts w:ascii="Palatino Linotype" w:eastAsia="Palatino Linotype" w:hAnsi="Palatino Linotype" w:cs="Palatino Linotype"/>
          <w:sz w:val="24"/>
          <w:szCs w:val="24"/>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solicitante.</w:t>
      </w:r>
    </w:p>
    <w:p w14:paraId="360F6312" w14:textId="77777777" w:rsidR="00D722D2" w:rsidRPr="009C6288" w:rsidRDefault="00D722D2">
      <w:pPr>
        <w:spacing w:after="0" w:line="360" w:lineRule="auto"/>
        <w:ind w:right="49"/>
        <w:jc w:val="both"/>
        <w:rPr>
          <w:rFonts w:ascii="Palatino Linotype" w:eastAsia="Palatino Linotype" w:hAnsi="Palatino Linotype" w:cs="Palatino Linotype"/>
          <w:sz w:val="24"/>
          <w:szCs w:val="24"/>
        </w:rPr>
      </w:pPr>
    </w:p>
    <w:p w14:paraId="07587A77" w14:textId="77777777" w:rsidR="00D722D2" w:rsidRPr="009C6288" w:rsidRDefault="006D232B">
      <w:pPr>
        <w:spacing w:after="0" w:line="360" w:lineRule="auto"/>
        <w:ind w:right="-93"/>
        <w:jc w:val="both"/>
        <w:rPr>
          <w:rFonts w:ascii="Palatino Linotype" w:eastAsia="Palatino Linotype" w:hAnsi="Palatino Linotype" w:cs="Palatino Linotype"/>
          <w:sz w:val="24"/>
          <w:szCs w:val="24"/>
        </w:rPr>
      </w:pPr>
      <w:r w:rsidRPr="009C6288">
        <w:rPr>
          <w:rFonts w:ascii="Palatino Linotype" w:eastAsia="Palatino Linotype" w:hAnsi="Palatino Linotype" w:cs="Palatino Linotype"/>
          <w:sz w:val="24"/>
          <w:szCs w:val="24"/>
        </w:rPr>
        <w:t xml:space="preserve">Al respecto, es de señalar que </w:t>
      </w:r>
      <w:r w:rsidRPr="009C6288">
        <w:rPr>
          <w:rFonts w:ascii="Palatino Linotype" w:eastAsia="Palatino Linotype" w:hAnsi="Palatino Linotype" w:cs="Palatino Linotype"/>
          <w:b/>
          <w:sz w:val="24"/>
          <w:szCs w:val="24"/>
        </w:rPr>
        <w:t xml:space="preserve">la firma </w:t>
      </w:r>
      <w:r w:rsidRPr="009C6288">
        <w:rPr>
          <w:rFonts w:ascii="Palatino Linotype" w:eastAsia="Palatino Linotype" w:hAnsi="Palatino Linotype" w:cs="Palatino Linotype"/>
          <w:sz w:val="24"/>
          <w:szCs w:val="24"/>
        </w:rPr>
        <w:t xml:space="preserve">es considerada un dato personal, al tratarse de información gráfica a través de la cual su titular exterioriza su voluntad en actos públicos y privados; no obstante, en el presente caso, dicho dato, es de la autoridad emisora del comprobante de los arqueos de caja. </w:t>
      </w:r>
    </w:p>
    <w:p w14:paraId="685EE14C" w14:textId="77777777" w:rsidR="00D722D2" w:rsidRPr="009C6288" w:rsidRDefault="00D722D2">
      <w:pPr>
        <w:spacing w:after="0" w:line="360" w:lineRule="auto"/>
        <w:ind w:right="-93"/>
        <w:jc w:val="both"/>
        <w:rPr>
          <w:rFonts w:ascii="Palatino Linotype" w:eastAsia="Palatino Linotype" w:hAnsi="Palatino Linotype" w:cs="Palatino Linotype"/>
          <w:sz w:val="24"/>
          <w:szCs w:val="24"/>
        </w:rPr>
      </w:pPr>
    </w:p>
    <w:p w14:paraId="1AF6180C" w14:textId="77777777" w:rsidR="00D722D2" w:rsidRPr="009C6288" w:rsidRDefault="006D232B">
      <w:pPr>
        <w:spacing w:after="0" w:line="360" w:lineRule="auto"/>
        <w:ind w:right="-93"/>
        <w:jc w:val="both"/>
        <w:rPr>
          <w:rFonts w:ascii="Palatino Linotype" w:eastAsia="Palatino Linotype" w:hAnsi="Palatino Linotype" w:cs="Palatino Linotype"/>
          <w:sz w:val="24"/>
          <w:szCs w:val="24"/>
        </w:rPr>
      </w:pPr>
      <w:r w:rsidRPr="009C6288">
        <w:rPr>
          <w:rFonts w:ascii="Palatino Linotype" w:eastAsia="Palatino Linotype" w:hAnsi="Palatino Linotype" w:cs="Palatino Linotype"/>
          <w:sz w:val="24"/>
          <w:szCs w:val="24"/>
        </w:rPr>
        <w:t>En ese tenor, este Instituto, considera que entregar la firmas del servidor público, si abona a la transparencia, dado que con esta se acredita que fue emitida por autoridad competente en uso de las facultades que le otorga la legislación; por lo que, guarda cierto interés público dar a conocer la firma, dado que le da validez al documento.</w:t>
      </w:r>
    </w:p>
    <w:p w14:paraId="6E054C5D" w14:textId="77777777" w:rsidR="00D722D2" w:rsidRPr="009C6288" w:rsidRDefault="00D722D2">
      <w:pPr>
        <w:spacing w:after="0" w:line="360" w:lineRule="auto"/>
        <w:ind w:right="-93"/>
        <w:jc w:val="both"/>
        <w:rPr>
          <w:rFonts w:ascii="Palatino Linotype" w:eastAsia="Palatino Linotype" w:hAnsi="Palatino Linotype" w:cs="Palatino Linotype"/>
          <w:sz w:val="24"/>
          <w:szCs w:val="24"/>
        </w:rPr>
      </w:pPr>
    </w:p>
    <w:p w14:paraId="5C4F7AFA" w14:textId="77777777" w:rsidR="00D722D2" w:rsidRPr="009C6288" w:rsidRDefault="006D232B">
      <w:pPr>
        <w:spacing w:after="0" w:line="360" w:lineRule="auto"/>
        <w:ind w:right="-93"/>
        <w:jc w:val="both"/>
        <w:rPr>
          <w:rFonts w:ascii="Palatino Linotype" w:eastAsia="Palatino Linotype" w:hAnsi="Palatino Linotype" w:cs="Palatino Linotype"/>
          <w:sz w:val="24"/>
          <w:szCs w:val="24"/>
        </w:rPr>
      </w:pPr>
      <w:r w:rsidRPr="009C6288">
        <w:rPr>
          <w:rFonts w:ascii="Palatino Linotype" w:eastAsia="Palatino Linotype" w:hAnsi="Palatino Linotype" w:cs="Palatino Linotype"/>
          <w:sz w:val="24"/>
          <w:szCs w:val="24"/>
        </w:rPr>
        <w:t>Por lo que, se considera que, en el presente caso, al dar validez al documento en cuestión, la firma del servidor público guarda el carácter de público y, por lo tanto, no actualiza la causal de clasificación prevista en el artículo 143, fracción I, de la Ley de Transparencia y Acceso a la Información Pública del Estado de México y Municipios.</w:t>
      </w:r>
    </w:p>
    <w:p w14:paraId="702DB7F0" w14:textId="77777777" w:rsidR="00D722D2" w:rsidRPr="009C6288" w:rsidRDefault="00D722D2">
      <w:pPr>
        <w:spacing w:after="0" w:line="360" w:lineRule="auto"/>
        <w:ind w:right="-93"/>
        <w:jc w:val="both"/>
        <w:rPr>
          <w:rFonts w:ascii="Palatino Linotype" w:eastAsia="Palatino Linotype" w:hAnsi="Palatino Linotype" w:cs="Palatino Linotype"/>
          <w:sz w:val="24"/>
          <w:szCs w:val="24"/>
        </w:rPr>
      </w:pPr>
    </w:p>
    <w:p w14:paraId="24F65A57" w14:textId="77777777" w:rsidR="00D722D2" w:rsidRPr="009C6288" w:rsidRDefault="006D232B">
      <w:pPr>
        <w:spacing w:after="0" w:line="360" w:lineRule="auto"/>
        <w:ind w:right="49"/>
        <w:jc w:val="both"/>
        <w:rPr>
          <w:rFonts w:ascii="Palatino Linotype" w:eastAsia="Palatino Linotype" w:hAnsi="Palatino Linotype" w:cs="Palatino Linotype"/>
          <w:sz w:val="24"/>
          <w:szCs w:val="24"/>
        </w:rPr>
      </w:pPr>
      <w:r w:rsidRPr="009C6288">
        <w:rPr>
          <w:rFonts w:ascii="Palatino Linotype" w:eastAsia="Palatino Linotype" w:hAnsi="Palatino Linotype" w:cs="Palatino Linotype"/>
          <w:sz w:val="24"/>
          <w:szCs w:val="24"/>
        </w:rPr>
        <w:t>Sirve de sustento a lo anterior el Criterio de Interpretación 02/19 emitido por el Instituto Nacional de Transparencia, Acceso a la Información y Protección de Datos Personales, cuyo rubro y texto establecen lo siguiente:</w:t>
      </w:r>
    </w:p>
    <w:p w14:paraId="19F481AB" w14:textId="77777777" w:rsidR="00D722D2" w:rsidRPr="009C6288" w:rsidRDefault="006D232B">
      <w:pPr>
        <w:spacing w:line="276" w:lineRule="auto"/>
        <w:ind w:left="1134" w:right="1041"/>
        <w:jc w:val="both"/>
        <w:rPr>
          <w:rFonts w:ascii="Palatino Linotype" w:eastAsia="Palatino Linotype" w:hAnsi="Palatino Linotype" w:cs="Palatino Linotype"/>
          <w:i/>
        </w:rPr>
      </w:pPr>
      <w:r w:rsidRPr="009C6288">
        <w:rPr>
          <w:rFonts w:ascii="Palatino Linotype" w:eastAsia="Palatino Linotype" w:hAnsi="Palatino Linotype" w:cs="Palatino Linotype"/>
          <w:i/>
        </w:rPr>
        <w:t xml:space="preserve"> “</w:t>
      </w:r>
      <w:r w:rsidRPr="009C6288">
        <w:rPr>
          <w:rFonts w:ascii="Palatino Linotype" w:eastAsia="Palatino Linotype" w:hAnsi="Palatino Linotype" w:cs="Palatino Linotype"/>
          <w:b/>
          <w:i/>
        </w:rPr>
        <w:t>FIRMA Y RÚBRICA DE SERVIDORES PÚBLICOS.</w:t>
      </w:r>
      <w:r w:rsidRPr="009C6288">
        <w:rPr>
          <w:rFonts w:ascii="Palatino Linotype" w:eastAsia="Palatino Linotype" w:hAnsi="Palatino Linotype" w:cs="Palatino Linotype"/>
          <w:i/>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541F2A3A" w14:textId="77777777" w:rsidR="00D722D2" w:rsidRPr="009C6288" w:rsidRDefault="00D722D2">
      <w:pPr>
        <w:spacing w:after="0" w:line="360" w:lineRule="auto"/>
        <w:ind w:right="51"/>
        <w:jc w:val="both"/>
        <w:rPr>
          <w:rFonts w:ascii="Palatino Linotype" w:eastAsia="Palatino Linotype" w:hAnsi="Palatino Linotype" w:cs="Palatino Linotype"/>
          <w:color w:val="000000"/>
          <w:sz w:val="24"/>
          <w:szCs w:val="24"/>
        </w:rPr>
      </w:pPr>
    </w:p>
    <w:p w14:paraId="4AA3DA3F" w14:textId="77777777" w:rsidR="00D722D2" w:rsidRPr="009C6288" w:rsidRDefault="006D232B">
      <w:pPr>
        <w:spacing w:after="0" w:line="360" w:lineRule="auto"/>
        <w:ind w:right="51"/>
        <w:jc w:val="both"/>
        <w:rPr>
          <w:rFonts w:ascii="Palatino Linotype" w:eastAsia="Palatino Linotype" w:hAnsi="Palatino Linotype" w:cs="Palatino Linotype"/>
          <w:sz w:val="24"/>
          <w:szCs w:val="24"/>
        </w:rPr>
      </w:pPr>
      <w:r w:rsidRPr="009C6288">
        <w:rPr>
          <w:rFonts w:ascii="Palatino Linotype" w:eastAsia="Palatino Linotype" w:hAnsi="Palatino Linotype" w:cs="Palatino Linotype"/>
          <w:color w:val="000000"/>
          <w:sz w:val="24"/>
          <w:szCs w:val="24"/>
        </w:rPr>
        <w:t xml:space="preserve">Por otro lado, derivado de la información que se ordena entregar, pudiera existir información de </w:t>
      </w:r>
      <w:r w:rsidRPr="009C6288">
        <w:rPr>
          <w:rFonts w:ascii="Palatino Linotype" w:eastAsia="Palatino Linotype" w:hAnsi="Palatino Linotype" w:cs="Palatino Linotype"/>
          <w:sz w:val="24"/>
          <w:szCs w:val="24"/>
        </w:rPr>
        <w:t>calificaciones, cabe precisar que dicho dato da cuenta del grado de conocimientos adquiridos, en una materia o durante el desarrollo escolar, los cuales únicamente corresponden únicamente a cuestiones relacionadas con el ámbito privado de las personas, al dar cuenta del desempeño de los alumnos durante el curso de las diversas carreras con las que cuenta el Sujeto Obligado.</w:t>
      </w:r>
    </w:p>
    <w:p w14:paraId="0AF8814D" w14:textId="77777777" w:rsidR="00D722D2" w:rsidRPr="009C6288" w:rsidRDefault="00D722D2">
      <w:pPr>
        <w:tabs>
          <w:tab w:val="left" w:pos="4962"/>
        </w:tabs>
        <w:spacing w:after="0" w:line="360" w:lineRule="auto"/>
        <w:ind w:right="-28"/>
        <w:jc w:val="both"/>
        <w:rPr>
          <w:rFonts w:ascii="Palatino Linotype" w:eastAsia="Palatino Linotype" w:hAnsi="Palatino Linotype" w:cs="Palatino Linotype"/>
        </w:rPr>
      </w:pPr>
    </w:p>
    <w:p w14:paraId="7A85155A" w14:textId="77777777" w:rsidR="00D722D2" w:rsidRPr="009C6288" w:rsidRDefault="006D232B">
      <w:pPr>
        <w:tabs>
          <w:tab w:val="left" w:pos="4962"/>
        </w:tabs>
        <w:spacing w:after="0" w:line="360" w:lineRule="auto"/>
        <w:ind w:right="-28"/>
        <w:jc w:val="both"/>
        <w:rPr>
          <w:rFonts w:ascii="Palatino Linotype" w:eastAsia="Palatino Linotype" w:hAnsi="Palatino Linotype" w:cs="Palatino Linotype"/>
          <w:sz w:val="24"/>
          <w:szCs w:val="24"/>
        </w:rPr>
      </w:pPr>
      <w:r w:rsidRPr="009C6288">
        <w:rPr>
          <w:rFonts w:ascii="Palatino Linotype" w:eastAsia="Palatino Linotype" w:hAnsi="Palatino Linotype" w:cs="Palatino Linotype"/>
          <w:sz w:val="24"/>
          <w:szCs w:val="24"/>
        </w:rPr>
        <w:t>En ese contexto, se trae a colación la tesis aislada número 2a. LXIII/2008, emitida por la Segunda Sala de la Suprema Corte de Justicia de la Nación, publicada en la Gaceta del Semanario Judicial de la Federación, Tomo XXVII, de mayo de 2008, página 229, de la Novena Época, materia constitucional, que prevé la garantía de seguridad jurídica de los individuos a no ser molestados en su persona, familia, papeles o posesiones, salvo cuando medie mandato de autoridad competente debidamente fundado y motivado, de lo que deriva la inviolabilidad del domicilio, y cuya finalidad primordial es el respeto a un ámbito de la vida privada personal y familiar que debe quedar excluido del conocimiento ajeno y de las intromisiones de los demás, con la limitante prevista en la Constitución Política de los Estados Unidos Mexicanos.</w:t>
      </w:r>
    </w:p>
    <w:p w14:paraId="5E91083E" w14:textId="77777777" w:rsidR="00D722D2" w:rsidRPr="009C6288" w:rsidRDefault="00D722D2">
      <w:pPr>
        <w:tabs>
          <w:tab w:val="left" w:pos="4962"/>
        </w:tabs>
        <w:spacing w:after="0" w:line="360" w:lineRule="auto"/>
        <w:ind w:right="-28"/>
        <w:jc w:val="both"/>
        <w:rPr>
          <w:rFonts w:ascii="Palatino Linotype" w:eastAsia="Palatino Linotype" w:hAnsi="Palatino Linotype" w:cs="Palatino Linotype"/>
          <w:sz w:val="24"/>
          <w:szCs w:val="24"/>
        </w:rPr>
      </w:pPr>
    </w:p>
    <w:p w14:paraId="7CF617C0" w14:textId="77777777" w:rsidR="00D722D2" w:rsidRPr="009C6288" w:rsidRDefault="006D232B">
      <w:pPr>
        <w:tabs>
          <w:tab w:val="left" w:pos="4962"/>
        </w:tabs>
        <w:spacing w:after="0" w:line="360" w:lineRule="auto"/>
        <w:ind w:right="-28"/>
        <w:jc w:val="both"/>
        <w:rPr>
          <w:rFonts w:ascii="Palatino Linotype" w:eastAsia="Palatino Linotype" w:hAnsi="Palatino Linotype" w:cs="Palatino Linotype"/>
          <w:sz w:val="24"/>
          <w:szCs w:val="24"/>
        </w:rPr>
      </w:pPr>
      <w:r w:rsidRPr="009C6288">
        <w:rPr>
          <w:rFonts w:ascii="Palatino Linotype" w:eastAsia="Palatino Linotype" w:hAnsi="Palatino Linotype" w:cs="Palatino Linotype"/>
          <w:sz w:val="24"/>
          <w:szCs w:val="24"/>
        </w:rPr>
        <w:t xml:space="preserve">En atención con lo anterior, se considera que las calificaciones obtenidas por un servidor público, es información íntima de los alumnos, pues corresponde a su desempeño escolar, lo cual únicamente atañe a estos, por lo que se considera que es un dato confidencial. </w:t>
      </w:r>
    </w:p>
    <w:p w14:paraId="07FA09CE" w14:textId="77777777" w:rsidR="00D722D2" w:rsidRPr="009C6288" w:rsidRDefault="00D722D2">
      <w:pPr>
        <w:tabs>
          <w:tab w:val="left" w:pos="4962"/>
        </w:tabs>
        <w:spacing w:after="0" w:line="360" w:lineRule="auto"/>
        <w:ind w:right="-28"/>
        <w:jc w:val="both"/>
        <w:rPr>
          <w:rFonts w:ascii="Palatino Linotype" w:eastAsia="Palatino Linotype" w:hAnsi="Palatino Linotype" w:cs="Palatino Linotype"/>
          <w:sz w:val="24"/>
          <w:szCs w:val="24"/>
        </w:rPr>
      </w:pPr>
      <w:bookmarkStart w:id="1" w:name="_heading=h.30j0zll" w:colFirst="0" w:colLast="0"/>
      <w:bookmarkEnd w:id="1"/>
    </w:p>
    <w:p w14:paraId="1E56CA6D" w14:textId="77777777" w:rsidR="00D722D2" w:rsidRPr="009C6288" w:rsidRDefault="006D232B">
      <w:pPr>
        <w:tabs>
          <w:tab w:val="left" w:pos="4962"/>
        </w:tabs>
        <w:spacing w:after="0" w:line="360" w:lineRule="auto"/>
        <w:ind w:right="-28"/>
        <w:jc w:val="both"/>
        <w:rPr>
          <w:rFonts w:ascii="Palatino Linotype" w:eastAsia="Palatino Linotype" w:hAnsi="Palatino Linotype" w:cs="Palatino Linotype"/>
          <w:sz w:val="24"/>
          <w:szCs w:val="24"/>
        </w:rPr>
      </w:pPr>
      <w:r w:rsidRPr="009C6288">
        <w:rPr>
          <w:rFonts w:ascii="Palatino Linotype" w:eastAsia="Palatino Linotype" w:hAnsi="Palatino Linotype" w:cs="Palatino Linotype"/>
          <w:sz w:val="24"/>
          <w:szCs w:val="24"/>
        </w:rPr>
        <w:t>De tales circunstancias, se considera que el dato en comento es información confidencial lo cual atañe únicamente a los alumnos y a la institución educativa, por lo que, es clasificado en términos del artículo 143, fracción I de la Ley de la materia.</w:t>
      </w:r>
    </w:p>
    <w:p w14:paraId="02A07FFC" w14:textId="77777777" w:rsidR="00D722D2" w:rsidRPr="009C6288" w:rsidRDefault="00D722D2">
      <w:pPr>
        <w:tabs>
          <w:tab w:val="left" w:pos="4962"/>
        </w:tabs>
        <w:spacing w:after="0" w:line="360" w:lineRule="auto"/>
        <w:ind w:right="-28"/>
        <w:jc w:val="both"/>
        <w:rPr>
          <w:rFonts w:ascii="Palatino Linotype" w:eastAsia="Palatino Linotype" w:hAnsi="Palatino Linotype" w:cs="Palatino Linotype"/>
          <w:sz w:val="24"/>
          <w:szCs w:val="24"/>
        </w:rPr>
      </w:pPr>
    </w:p>
    <w:p w14:paraId="625A857E" w14:textId="77777777" w:rsidR="00D722D2" w:rsidRPr="009C6288" w:rsidRDefault="006D232B">
      <w:pPr>
        <w:tabs>
          <w:tab w:val="left" w:pos="4962"/>
        </w:tabs>
        <w:spacing w:after="0" w:line="360" w:lineRule="auto"/>
        <w:ind w:right="-28"/>
        <w:jc w:val="both"/>
        <w:rPr>
          <w:rFonts w:ascii="Palatino Linotype" w:eastAsia="Palatino Linotype" w:hAnsi="Palatino Linotype" w:cs="Palatino Linotype"/>
          <w:sz w:val="24"/>
          <w:szCs w:val="24"/>
        </w:rPr>
      </w:pPr>
      <w:r w:rsidRPr="009C6288">
        <w:rPr>
          <w:rFonts w:ascii="Palatino Linotype" w:eastAsia="Palatino Linotype" w:hAnsi="Palatino Linotype" w:cs="Palatino Linotype"/>
          <w:sz w:val="24"/>
          <w:szCs w:val="24"/>
        </w:rPr>
        <w:t>Respecto, al promedio, es la suma de las calificaciones que obtuvo una persona, durante un determinado curso, carrera, entre otros, por lo que, refleja el grado de conocimientos adquiridos durante el desarrollo escolar, lo cual, corresponde a una cuestión privada del servidor público.</w:t>
      </w:r>
    </w:p>
    <w:p w14:paraId="45C00D4A" w14:textId="77777777" w:rsidR="00D722D2" w:rsidRPr="009C6288" w:rsidRDefault="006D232B">
      <w:pPr>
        <w:spacing w:after="0" w:line="360" w:lineRule="auto"/>
        <w:jc w:val="both"/>
        <w:rPr>
          <w:rFonts w:ascii="Palatino Linotype" w:eastAsia="Palatino Linotype" w:hAnsi="Palatino Linotype" w:cs="Palatino Linotype"/>
          <w:sz w:val="24"/>
          <w:szCs w:val="24"/>
        </w:rPr>
      </w:pPr>
      <w:r w:rsidRPr="009C6288">
        <w:rPr>
          <w:rFonts w:ascii="Palatino Linotype" w:eastAsia="Palatino Linotype" w:hAnsi="Palatino Linotype" w:cs="Palatino Linotype"/>
          <w:sz w:val="24"/>
          <w:szCs w:val="24"/>
        </w:rPr>
        <w:t>Conforme a lo anterior y lo expuesto, se advierte que el desempeño escolar de una persona es información íntima de este, lo cual concierne también a su vida privada; por lo cual, se considera que las calificaciones, créditos y promedio, son confidenciales, en términos del artículo 143, fracción I, de la Ley de Transparencia y Acceso a la Información Pública del Estado de México y Municipios.</w:t>
      </w:r>
    </w:p>
    <w:p w14:paraId="73CAAA8B" w14:textId="77777777" w:rsidR="00D722D2" w:rsidRPr="009C6288" w:rsidRDefault="00D722D2">
      <w:pPr>
        <w:tabs>
          <w:tab w:val="left" w:pos="4962"/>
        </w:tabs>
        <w:spacing w:after="0" w:line="360" w:lineRule="auto"/>
        <w:ind w:right="-28"/>
        <w:jc w:val="both"/>
        <w:rPr>
          <w:rFonts w:ascii="Palatino Linotype" w:eastAsia="Palatino Linotype" w:hAnsi="Palatino Linotype" w:cs="Palatino Linotype"/>
          <w:sz w:val="24"/>
          <w:szCs w:val="24"/>
        </w:rPr>
      </w:pPr>
    </w:p>
    <w:p w14:paraId="40FD8E75" w14:textId="77777777" w:rsidR="00D722D2" w:rsidRPr="009C6288" w:rsidRDefault="006D232B">
      <w:pPr>
        <w:tabs>
          <w:tab w:val="left" w:pos="4962"/>
        </w:tabs>
        <w:spacing w:after="0" w:line="360" w:lineRule="auto"/>
        <w:ind w:right="-28"/>
        <w:jc w:val="both"/>
        <w:rPr>
          <w:rFonts w:ascii="Palatino Linotype" w:eastAsia="Palatino Linotype" w:hAnsi="Palatino Linotype" w:cs="Palatino Linotype"/>
          <w:sz w:val="24"/>
          <w:szCs w:val="24"/>
        </w:rPr>
      </w:pPr>
      <w:r w:rsidRPr="009C6288">
        <w:rPr>
          <w:rFonts w:ascii="Palatino Linotype" w:eastAsia="Palatino Linotype" w:hAnsi="Palatino Linotype" w:cs="Palatino Linotype"/>
          <w:sz w:val="24"/>
          <w:szCs w:val="24"/>
        </w:rPr>
        <w:t>Ahora bien, por lo que hace a la matrícula, corresponde a un medio de identificación dentro de una institución educativa o bien, en una materia o asignatura en específico, por lo que, solo le atañe a la Institución Escolar y alumno dicha información, al ser datos meramente administrativos y académicos; además, que pudieran hacer identificables a los estudiantes, con la vinculación de otros datos.</w:t>
      </w:r>
    </w:p>
    <w:p w14:paraId="5A4EF100" w14:textId="77777777" w:rsidR="00D722D2" w:rsidRPr="009C6288" w:rsidRDefault="00D722D2">
      <w:pPr>
        <w:tabs>
          <w:tab w:val="left" w:pos="4962"/>
        </w:tabs>
        <w:spacing w:after="80" w:line="360" w:lineRule="auto"/>
        <w:ind w:right="-28"/>
        <w:jc w:val="both"/>
        <w:rPr>
          <w:rFonts w:ascii="Palatino Linotype" w:eastAsia="Palatino Linotype" w:hAnsi="Palatino Linotype" w:cs="Palatino Linotype"/>
          <w:sz w:val="24"/>
          <w:szCs w:val="24"/>
        </w:rPr>
      </w:pPr>
    </w:p>
    <w:p w14:paraId="21806651" w14:textId="77777777" w:rsidR="00D722D2" w:rsidRPr="009C6288" w:rsidRDefault="006D232B">
      <w:pPr>
        <w:spacing w:before="80" w:after="240" w:line="360" w:lineRule="auto"/>
        <w:jc w:val="both"/>
        <w:rPr>
          <w:rFonts w:ascii="Palatino Linotype" w:eastAsia="Palatino Linotype" w:hAnsi="Palatino Linotype" w:cs="Palatino Linotype"/>
          <w:sz w:val="24"/>
          <w:szCs w:val="24"/>
        </w:rPr>
      </w:pPr>
      <w:r w:rsidRPr="009C6288">
        <w:rPr>
          <w:rFonts w:ascii="Palatino Linotype" w:eastAsia="Palatino Linotype" w:hAnsi="Palatino Linotype" w:cs="Palatino Linotype"/>
          <w:sz w:val="24"/>
          <w:szCs w:val="24"/>
        </w:rPr>
        <w:t xml:space="preserve">Al respecto, se destaca que la versión pública que elabore el </w:t>
      </w:r>
      <w:r w:rsidRPr="009C6288">
        <w:rPr>
          <w:rFonts w:ascii="Palatino Linotype" w:eastAsia="Palatino Linotype" w:hAnsi="Palatino Linotype" w:cs="Palatino Linotype"/>
          <w:b/>
          <w:sz w:val="24"/>
          <w:szCs w:val="24"/>
        </w:rPr>
        <w:t>SUJETO OBLIGADO</w:t>
      </w:r>
      <w:r w:rsidRPr="009C6288">
        <w:rPr>
          <w:rFonts w:ascii="Palatino Linotype" w:eastAsia="Palatino Linotype" w:hAnsi="Palatino Linotype" w:cs="Palatino Linotype"/>
          <w:sz w:val="24"/>
          <w:szCs w:val="24"/>
        </w:rPr>
        <w:t xml:space="preserve"> debe cumplir con las formalidades exigidas en la Ley, por lo que para tal efecto emitirá el Acuerdo del Comité de Transparencia en términos de la Ley de Transparencia y Acceso a la Información Pública del Estado de México y Municipios, y los Lineamientos Generales en Materia de Clasificación y Desclasificación de la Información, Así como para la elaboración de versiones públicas emitidos por el Consejo Nacional de Transparencia, con el cual sustentara la clasificación de datos y con ello la "versión pública" de los documentos materia de las solicitudes.</w:t>
      </w:r>
    </w:p>
    <w:p w14:paraId="55E1F8AE" w14:textId="77777777" w:rsidR="00D722D2" w:rsidRPr="009C6288" w:rsidRDefault="006D232B">
      <w:pPr>
        <w:spacing w:before="240" w:after="240" w:line="360" w:lineRule="auto"/>
        <w:jc w:val="both"/>
        <w:rPr>
          <w:rFonts w:ascii="Palatino Linotype" w:eastAsia="Palatino Linotype" w:hAnsi="Palatino Linotype" w:cs="Palatino Linotype"/>
          <w:sz w:val="24"/>
          <w:szCs w:val="24"/>
        </w:rPr>
      </w:pPr>
      <w:r w:rsidRPr="009C6288">
        <w:rPr>
          <w:rFonts w:ascii="Palatino Linotype" w:eastAsia="Palatino Linotype" w:hAnsi="Palatino Linotype" w:cs="Palatino Linotype"/>
          <w:sz w:val="24"/>
          <w:szCs w:val="24"/>
        </w:rPr>
        <w:t>Efectivamente, cuando se clasifica información como confidencial o reservada es importante someterlo al Comité de Transparencia, quien debe confirmar, modificar o revocar la clasificación.</w:t>
      </w:r>
    </w:p>
    <w:p w14:paraId="590E2172" w14:textId="77777777" w:rsidR="00D722D2" w:rsidRPr="009C6288" w:rsidRDefault="006D232B">
      <w:pPr>
        <w:shd w:val="clear" w:color="auto" w:fill="FFFFFF"/>
        <w:spacing w:before="240" w:after="0" w:line="360" w:lineRule="auto"/>
        <w:ind w:right="51"/>
        <w:jc w:val="both"/>
        <w:rPr>
          <w:rFonts w:ascii="Palatino Linotype" w:eastAsia="Palatino Linotype" w:hAnsi="Palatino Linotype" w:cs="Palatino Linotype"/>
          <w:b/>
          <w:sz w:val="24"/>
          <w:szCs w:val="24"/>
        </w:rPr>
      </w:pPr>
      <w:r w:rsidRPr="009C6288">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en el que se expongan los fundamentos y razonamientos que llevaron al </w:t>
      </w:r>
      <w:r w:rsidRPr="009C6288">
        <w:rPr>
          <w:rFonts w:ascii="Palatino Linotype" w:eastAsia="Palatino Linotype" w:hAnsi="Palatino Linotype" w:cs="Palatino Linotype"/>
          <w:b/>
          <w:sz w:val="24"/>
          <w:szCs w:val="24"/>
        </w:rPr>
        <w:t>SUJETO OBLIGADO</w:t>
      </w:r>
      <w:r w:rsidRPr="009C6288">
        <w:rPr>
          <w:rFonts w:ascii="Palatino Linotype" w:eastAsia="Palatino Linotype" w:hAnsi="Palatino Linotype" w:cs="Palatino Linotype"/>
          <w:sz w:val="24"/>
          <w:szCs w:val="24"/>
        </w:rPr>
        <w:t>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9C6288">
        <w:rPr>
          <w:rFonts w:ascii="Palatino Linotype" w:eastAsia="Palatino Linotype" w:hAnsi="Palatino Linotype" w:cs="Palatino Linotype"/>
          <w:b/>
          <w:sz w:val="24"/>
          <w:szCs w:val="24"/>
        </w:rPr>
        <w:t>RECURRENTE.</w:t>
      </w:r>
    </w:p>
    <w:p w14:paraId="0E260462" w14:textId="77777777" w:rsidR="00D722D2" w:rsidRPr="009C6288" w:rsidRDefault="00D722D2">
      <w:pPr>
        <w:shd w:val="clear" w:color="auto" w:fill="FFFFFF"/>
        <w:spacing w:after="0" w:line="360" w:lineRule="auto"/>
        <w:ind w:right="51"/>
        <w:jc w:val="both"/>
        <w:rPr>
          <w:rFonts w:ascii="Palatino Linotype" w:eastAsia="Palatino Linotype" w:hAnsi="Palatino Linotype" w:cs="Palatino Linotype"/>
          <w:sz w:val="24"/>
          <w:szCs w:val="24"/>
        </w:rPr>
      </w:pPr>
    </w:p>
    <w:p w14:paraId="6382E1A4" w14:textId="77777777" w:rsidR="00D722D2" w:rsidRPr="009C6288" w:rsidRDefault="006D232B">
      <w:pPr>
        <w:spacing w:after="0" w:line="360" w:lineRule="auto"/>
        <w:jc w:val="both"/>
        <w:rPr>
          <w:rFonts w:ascii="Palatino Linotype" w:eastAsia="Palatino Linotype" w:hAnsi="Palatino Linotype" w:cs="Palatino Linotype"/>
          <w:sz w:val="24"/>
          <w:szCs w:val="24"/>
        </w:rPr>
      </w:pPr>
      <w:r w:rsidRPr="009C6288">
        <w:rPr>
          <w:rFonts w:ascii="Palatino Linotype" w:eastAsia="Palatino Linotype" w:hAnsi="Palatino Linotype" w:cs="Palatino Linotype"/>
          <w:sz w:val="24"/>
          <w:szCs w:val="24"/>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 </w:t>
      </w:r>
    </w:p>
    <w:p w14:paraId="2F1739B4" w14:textId="77777777" w:rsidR="00D722D2" w:rsidRPr="009C6288" w:rsidRDefault="00D722D2">
      <w:pPr>
        <w:spacing w:after="0" w:line="360" w:lineRule="auto"/>
        <w:jc w:val="both"/>
        <w:rPr>
          <w:rFonts w:ascii="Palatino Linotype" w:eastAsia="Palatino Linotype" w:hAnsi="Palatino Linotype" w:cs="Palatino Linotype"/>
          <w:sz w:val="24"/>
          <w:szCs w:val="24"/>
        </w:rPr>
      </w:pPr>
    </w:p>
    <w:p w14:paraId="290D822A" w14:textId="77777777" w:rsidR="00D722D2" w:rsidRPr="009C6288" w:rsidRDefault="006D232B">
      <w:pPr>
        <w:spacing w:after="0" w:line="360" w:lineRule="auto"/>
        <w:jc w:val="both"/>
        <w:rPr>
          <w:rFonts w:ascii="Palatino Linotype" w:eastAsia="Palatino Linotype" w:hAnsi="Palatino Linotype" w:cs="Palatino Linotype"/>
          <w:sz w:val="24"/>
          <w:szCs w:val="24"/>
        </w:rPr>
      </w:pPr>
      <w:r w:rsidRPr="009C6288">
        <w:rPr>
          <w:rFonts w:ascii="Palatino Linotype" w:eastAsia="Palatino Linotype" w:hAnsi="Palatino Linotype" w:cs="Palatino Linotype"/>
          <w:sz w:val="24"/>
          <w:szCs w:val="24"/>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6473B96" w14:textId="77777777" w:rsidR="00D722D2" w:rsidRPr="009C6288" w:rsidRDefault="00D722D2">
      <w:pPr>
        <w:spacing w:after="0" w:line="360" w:lineRule="auto"/>
        <w:jc w:val="both"/>
        <w:rPr>
          <w:rFonts w:ascii="Palatino Linotype" w:eastAsia="Palatino Linotype" w:hAnsi="Palatino Linotype" w:cs="Palatino Linotype"/>
          <w:sz w:val="24"/>
          <w:szCs w:val="24"/>
        </w:rPr>
      </w:pPr>
    </w:p>
    <w:p w14:paraId="75C5910D" w14:textId="77777777" w:rsidR="00D722D2" w:rsidRPr="009C6288" w:rsidRDefault="006D232B">
      <w:pPr>
        <w:spacing w:after="240" w:line="360" w:lineRule="auto"/>
        <w:jc w:val="both"/>
        <w:rPr>
          <w:rFonts w:ascii="Palatino Linotype" w:eastAsia="Palatino Linotype" w:hAnsi="Palatino Linotype" w:cs="Palatino Linotype"/>
          <w:sz w:val="24"/>
          <w:szCs w:val="24"/>
        </w:rPr>
      </w:pPr>
      <w:r w:rsidRPr="009C6288">
        <w:rPr>
          <w:rFonts w:ascii="Palatino Linotype" w:eastAsia="Palatino Linotype" w:hAnsi="Palatino Linotype" w:cs="Palatino Linotype"/>
          <w:sz w:val="24"/>
          <w:szCs w:val="24"/>
        </w:rPr>
        <w:t>Entorno a lo que aquí nos interesa, los Lineamientos Quincuagésimo sexto, Quincuagésimo séptimo y Quincuagésimo octavo, establecen lo siguiente:</w:t>
      </w:r>
    </w:p>
    <w:p w14:paraId="375A9C54" w14:textId="77777777" w:rsidR="00D722D2" w:rsidRPr="009C6288" w:rsidRDefault="006D232B">
      <w:pPr>
        <w:spacing w:before="120" w:after="120"/>
        <w:ind w:left="851" w:right="902"/>
        <w:jc w:val="both"/>
        <w:rPr>
          <w:rFonts w:ascii="Palatino Linotype" w:eastAsia="Palatino Linotype" w:hAnsi="Palatino Linotype" w:cs="Palatino Linotype"/>
          <w:i/>
        </w:rPr>
      </w:pPr>
      <w:r w:rsidRPr="009C6288">
        <w:rPr>
          <w:rFonts w:ascii="Palatino Linotype" w:eastAsia="Palatino Linotype" w:hAnsi="Palatino Linotype" w:cs="Palatino Linotype"/>
          <w:i/>
        </w:rPr>
        <w:t>“Quincuagésimo sexto</w:t>
      </w:r>
      <w:r w:rsidRPr="009C6288">
        <w:rPr>
          <w:rFonts w:ascii="Palatino Linotype" w:eastAsia="Palatino Linotype" w:hAnsi="Palatino Linotype" w:cs="Palatino Linotype"/>
          <w:b/>
          <w:i/>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2A2C1F0E" w14:textId="77777777" w:rsidR="00D722D2" w:rsidRPr="009C6288" w:rsidRDefault="006D232B">
      <w:pPr>
        <w:spacing w:before="120" w:after="120"/>
        <w:ind w:left="851" w:right="902"/>
        <w:jc w:val="both"/>
        <w:rPr>
          <w:rFonts w:ascii="Palatino Linotype" w:eastAsia="Palatino Linotype" w:hAnsi="Palatino Linotype" w:cs="Palatino Linotype"/>
          <w:i/>
        </w:rPr>
      </w:pPr>
      <w:r w:rsidRPr="009C6288">
        <w:rPr>
          <w:rFonts w:ascii="Palatino Linotype" w:eastAsia="Palatino Linotype" w:hAnsi="Palatino Linotype" w:cs="Palatino Linotype"/>
          <w:i/>
        </w:rPr>
        <w:t xml:space="preserve">Quincuagésimo séptimo. Se considera, en principio, como información pública y no podrá omitirse de las versiones públicas la siguiente: </w:t>
      </w:r>
    </w:p>
    <w:p w14:paraId="79B01C12" w14:textId="77777777" w:rsidR="00D722D2" w:rsidRPr="009C6288" w:rsidRDefault="006D232B">
      <w:pPr>
        <w:spacing w:before="120" w:after="120"/>
        <w:ind w:left="851" w:right="902"/>
        <w:jc w:val="both"/>
        <w:rPr>
          <w:rFonts w:ascii="Palatino Linotype" w:eastAsia="Palatino Linotype" w:hAnsi="Palatino Linotype" w:cs="Palatino Linotype"/>
          <w:i/>
        </w:rPr>
      </w:pPr>
      <w:r w:rsidRPr="009C6288">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7431E362" w14:textId="77777777" w:rsidR="00D722D2" w:rsidRPr="009C6288" w:rsidRDefault="006D232B">
      <w:pPr>
        <w:spacing w:before="120" w:after="120"/>
        <w:ind w:left="851" w:right="902"/>
        <w:jc w:val="both"/>
        <w:rPr>
          <w:rFonts w:ascii="Palatino Linotype" w:eastAsia="Palatino Linotype" w:hAnsi="Palatino Linotype" w:cs="Palatino Linotype"/>
          <w:i/>
        </w:rPr>
      </w:pPr>
      <w:r w:rsidRPr="009C6288">
        <w:rPr>
          <w:rFonts w:ascii="Palatino Linotype" w:eastAsia="Palatino Linotype" w:hAnsi="Palatino Linotype" w:cs="Palatino Linotype"/>
          <w:i/>
        </w:rPr>
        <w:t xml:space="preserve">II. El nombre de los servidores públicos en los documentos, y sus firmas autógrafas, cuando sean utilizados en el ejercicio de las facultades conferidas para el desempeño del servicio público, y </w:t>
      </w:r>
    </w:p>
    <w:p w14:paraId="38ED28C1" w14:textId="77777777" w:rsidR="00D722D2" w:rsidRPr="009C6288" w:rsidRDefault="006D232B">
      <w:pPr>
        <w:spacing w:before="120" w:after="120"/>
        <w:ind w:left="851" w:right="902"/>
        <w:jc w:val="both"/>
        <w:rPr>
          <w:rFonts w:ascii="Palatino Linotype" w:eastAsia="Palatino Linotype" w:hAnsi="Palatino Linotype" w:cs="Palatino Linotype"/>
          <w:i/>
        </w:rPr>
      </w:pPr>
      <w:r w:rsidRPr="009C6288">
        <w:rPr>
          <w:rFonts w:ascii="Palatino Linotype" w:eastAsia="Palatino Linotype" w:hAnsi="Palatino Linotype" w:cs="Palatino Linotype"/>
          <w:i/>
        </w:rPr>
        <w:t>III. La información que documente decisiones y los actos de autoridad concluidos de los sujetos obligados, así como el ejercicio de las facultades o actividades de los servidores públicos, de manera que se pueda valorar el desempeño de los mismos.</w:t>
      </w:r>
    </w:p>
    <w:p w14:paraId="7D413B38" w14:textId="77777777" w:rsidR="00D722D2" w:rsidRPr="009C6288" w:rsidRDefault="006D232B">
      <w:pPr>
        <w:spacing w:before="120" w:after="120"/>
        <w:ind w:left="851" w:right="902"/>
        <w:jc w:val="both"/>
        <w:rPr>
          <w:rFonts w:ascii="Palatino Linotype" w:eastAsia="Palatino Linotype" w:hAnsi="Palatino Linotype" w:cs="Palatino Linotype"/>
          <w:i/>
        </w:rPr>
      </w:pPr>
      <w:r w:rsidRPr="009C6288">
        <w:rPr>
          <w:rFonts w:ascii="Palatino Linotype" w:eastAsia="Palatino Linotype" w:hAnsi="Palatino Linotype" w:cs="Palatino Linotype"/>
          <w:i/>
        </w:rPr>
        <w:t xml:space="preserve">Lo anterior, siempre y cuando no se acredite alguna causal de clasificación, prevista en las leyes o en los tratados internaciones suscritos por el Estado mexicano. </w:t>
      </w:r>
    </w:p>
    <w:p w14:paraId="4A89BBA5" w14:textId="77777777" w:rsidR="00D722D2" w:rsidRPr="009C6288" w:rsidRDefault="006D232B">
      <w:pPr>
        <w:spacing w:before="120" w:after="120"/>
        <w:ind w:left="851" w:right="902"/>
        <w:jc w:val="both"/>
        <w:rPr>
          <w:rFonts w:ascii="Palatino Linotype" w:eastAsia="Palatino Linotype" w:hAnsi="Palatino Linotype" w:cs="Palatino Linotype"/>
          <w:i/>
        </w:rPr>
      </w:pPr>
      <w:r w:rsidRPr="009C6288">
        <w:rPr>
          <w:rFonts w:ascii="Palatino Linotype" w:eastAsia="Palatino Linotype" w:hAnsi="Palatino Linotype" w:cs="Palatino Linotype"/>
          <w:i/>
        </w:rPr>
        <w:t>Quincuagésimo octavo. Los sujetos obligados garantizarán que los sistemas o medios empleados para eliminar la información en las versiones públicas no permitan la recuperación o visualización de la misma.”</w:t>
      </w:r>
    </w:p>
    <w:p w14:paraId="20F07CCA" w14:textId="77777777" w:rsidR="00D722D2" w:rsidRPr="009C6288" w:rsidRDefault="006D232B">
      <w:pPr>
        <w:spacing w:before="240" w:after="240" w:line="360" w:lineRule="auto"/>
        <w:jc w:val="both"/>
        <w:rPr>
          <w:rFonts w:ascii="Palatino Linotype" w:eastAsia="Palatino Linotype" w:hAnsi="Palatino Linotype" w:cs="Palatino Linotype"/>
          <w:sz w:val="24"/>
          <w:szCs w:val="24"/>
        </w:rPr>
      </w:pPr>
      <w:r w:rsidRPr="009C6288">
        <w:rPr>
          <w:rFonts w:ascii="Palatino Linotype" w:eastAsia="Palatino Linotype" w:hAnsi="Palatino Linotype" w:cs="Palatino Linotype"/>
          <w:sz w:val="24"/>
          <w:szCs w:val="24"/>
        </w:rPr>
        <w:t xml:space="preserve">Por lo tanto, </w:t>
      </w:r>
      <w:r w:rsidRPr="009C6288">
        <w:rPr>
          <w:rFonts w:ascii="Palatino Linotype" w:eastAsia="Palatino Linotype" w:hAnsi="Palatino Linotype" w:cs="Palatino Linotype"/>
          <w:b/>
          <w:sz w:val="24"/>
          <w:szCs w:val="24"/>
        </w:rPr>
        <w:t>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w:t>
      </w:r>
      <w:r w:rsidRPr="009C6288">
        <w:rPr>
          <w:rFonts w:ascii="Palatino Linotype" w:eastAsia="Palatino Linotype" w:hAnsi="Palatino Linotype" w:cs="Palatino Linotype"/>
          <w:sz w:val="24"/>
          <w:szCs w:val="24"/>
        </w:rPr>
        <w:t>,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44F00EAD" w14:textId="77777777" w:rsidR="00D722D2" w:rsidRPr="009C6288" w:rsidRDefault="006D232B">
      <w:pPr>
        <w:spacing w:before="240" w:after="240" w:line="360" w:lineRule="auto"/>
        <w:jc w:val="both"/>
        <w:rPr>
          <w:rFonts w:ascii="Palatino Linotype" w:eastAsia="Palatino Linotype" w:hAnsi="Palatino Linotype" w:cs="Palatino Linotype"/>
          <w:sz w:val="24"/>
          <w:szCs w:val="24"/>
        </w:rPr>
      </w:pPr>
      <w:r w:rsidRPr="009C6288">
        <w:rPr>
          <w:rFonts w:ascii="Palatino Linotype" w:eastAsia="Palatino Linotype" w:hAnsi="Palatino Linotype" w:cs="Palatino Linotype"/>
          <w:sz w:val="24"/>
          <w:szCs w:val="24"/>
        </w:rPr>
        <w:t>En relación directa con ello, los Lineamientos en estudio establecen los formatos para la clasificación parcial y total de los documentos, que atienden a lo siguiente:</w:t>
      </w:r>
    </w:p>
    <w:tbl>
      <w:tblPr>
        <w:tblStyle w:val="a3"/>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3568"/>
        <w:gridCol w:w="968"/>
        <w:gridCol w:w="3446"/>
      </w:tblGrid>
      <w:tr w:rsidR="00D722D2" w:rsidRPr="009C6288" w14:paraId="340A3E76" w14:textId="77777777">
        <w:tc>
          <w:tcPr>
            <w:tcW w:w="4414" w:type="dxa"/>
            <w:gridSpan w:val="2"/>
          </w:tcPr>
          <w:p w14:paraId="486FCCA7" w14:textId="77777777" w:rsidR="00D722D2" w:rsidRPr="009C6288" w:rsidRDefault="006D232B">
            <w:pPr>
              <w:jc w:val="center"/>
              <w:rPr>
                <w:rFonts w:ascii="Palatino Linotype" w:eastAsia="Palatino Linotype" w:hAnsi="Palatino Linotype" w:cs="Palatino Linotype"/>
                <w:sz w:val="12"/>
                <w:szCs w:val="12"/>
              </w:rPr>
            </w:pPr>
            <w:r w:rsidRPr="009C6288">
              <w:rPr>
                <w:rFonts w:ascii="Palatino Linotype" w:eastAsia="Palatino Linotype" w:hAnsi="Palatino Linotype" w:cs="Palatino Linotype"/>
                <w:sz w:val="12"/>
                <w:szCs w:val="12"/>
              </w:rPr>
              <w:t>Parcial</w:t>
            </w:r>
          </w:p>
        </w:tc>
        <w:tc>
          <w:tcPr>
            <w:tcW w:w="4414" w:type="dxa"/>
            <w:gridSpan w:val="2"/>
          </w:tcPr>
          <w:p w14:paraId="040AF94A" w14:textId="77777777" w:rsidR="00D722D2" w:rsidRPr="009C6288" w:rsidRDefault="006D232B">
            <w:pPr>
              <w:jc w:val="center"/>
              <w:rPr>
                <w:rFonts w:ascii="Palatino Linotype" w:eastAsia="Palatino Linotype" w:hAnsi="Palatino Linotype" w:cs="Palatino Linotype"/>
                <w:sz w:val="12"/>
                <w:szCs w:val="12"/>
              </w:rPr>
            </w:pPr>
            <w:r w:rsidRPr="009C6288">
              <w:rPr>
                <w:rFonts w:ascii="Palatino Linotype" w:eastAsia="Palatino Linotype" w:hAnsi="Palatino Linotype" w:cs="Palatino Linotype"/>
                <w:sz w:val="12"/>
                <w:szCs w:val="12"/>
              </w:rPr>
              <w:t>Total</w:t>
            </w:r>
          </w:p>
        </w:tc>
      </w:tr>
      <w:tr w:rsidR="00D722D2" w:rsidRPr="009C6288" w14:paraId="191D0A4D" w14:textId="77777777">
        <w:tc>
          <w:tcPr>
            <w:tcW w:w="846" w:type="dxa"/>
          </w:tcPr>
          <w:p w14:paraId="080AFFA6" w14:textId="77777777" w:rsidR="00D722D2" w:rsidRPr="009C6288" w:rsidRDefault="006D232B">
            <w:pPr>
              <w:jc w:val="center"/>
              <w:rPr>
                <w:rFonts w:ascii="Palatino Linotype" w:eastAsia="Palatino Linotype" w:hAnsi="Palatino Linotype" w:cs="Palatino Linotype"/>
                <w:sz w:val="12"/>
                <w:szCs w:val="12"/>
              </w:rPr>
            </w:pPr>
            <w:r w:rsidRPr="009C6288">
              <w:rPr>
                <w:rFonts w:ascii="Palatino Linotype" w:eastAsia="Palatino Linotype" w:hAnsi="Palatino Linotype" w:cs="Palatino Linotype"/>
                <w:sz w:val="12"/>
                <w:szCs w:val="12"/>
              </w:rPr>
              <w:t>Concepto</w:t>
            </w:r>
          </w:p>
        </w:tc>
        <w:tc>
          <w:tcPr>
            <w:tcW w:w="3568" w:type="dxa"/>
          </w:tcPr>
          <w:p w14:paraId="28FE416C" w14:textId="77777777" w:rsidR="00D722D2" w:rsidRPr="009C6288" w:rsidRDefault="006D232B">
            <w:pPr>
              <w:jc w:val="center"/>
              <w:rPr>
                <w:rFonts w:ascii="Palatino Linotype" w:eastAsia="Palatino Linotype" w:hAnsi="Palatino Linotype" w:cs="Palatino Linotype"/>
                <w:b/>
                <w:sz w:val="12"/>
                <w:szCs w:val="12"/>
              </w:rPr>
            </w:pPr>
            <w:r w:rsidRPr="009C6288">
              <w:rPr>
                <w:rFonts w:ascii="Palatino Linotype" w:eastAsia="Palatino Linotype" w:hAnsi="Palatino Linotype" w:cs="Palatino Linotype"/>
                <w:b/>
                <w:sz w:val="12"/>
                <w:szCs w:val="12"/>
              </w:rPr>
              <w:t>Dónde</w:t>
            </w:r>
          </w:p>
        </w:tc>
        <w:tc>
          <w:tcPr>
            <w:tcW w:w="968" w:type="dxa"/>
          </w:tcPr>
          <w:p w14:paraId="3D2095F7" w14:textId="77777777" w:rsidR="00D722D2" w:rsidRPr="009C6288" w:rsidRDefault="006D232B">
            <w:pPr>
              <w:jc w:val="center"/>
              <w:rPr>
                <w:rFonts w:ascii="Palatino Linotype" w:eastAsia="Palatino Linotype" w:hAnsi="Palatino Linotype" w:cs="Palatino Linotype"/>
                <w:b/>
                <w:sz w:val="12"/>
                <w:szCs w:val="12"/>
              </w:rPr>
            </w:pPr>
            <w:r w:rsidRPr="009C6288">
              <w:rPr>
                <w:rFonts w:ascii="Palatino Linotype" w:eastAsia="Palatino Linotype" w:hAnsi="Palatino Linotype" w:cs="Palatino Linotype"/>
                <w:b/>
                <w:sz w:val="12"/>
                <w:szCs w:val="12"/>
              </w:rPr>
              <w:t>Concepto</w:t>
            </w:r>
          </w:p>
        </w:tc>
        <w:tc>
          <w:tcPr>
            <w:tcW w:w="3446" w:type="dxa"/>
          </w:tcPr>
          <w:p w14:paraId="2625F462" w14:textId="77777777" w:rsidR="00D722D2" w:rsidRPr="009C6288" w:rsidRDefault="006D232B">
            <w:pPr>
              <w:jc w:val="center"/>
              <w:rPr>
                <w:rFonts w:ascii="Palatino Linotype" w:eastAsia="Palatino Linotype" w:hAnsi="Palatino Linotype" w:cs="Palatino Linotype"/>
                <w:b/>
                <w:sz w:val="12"/>
                <w:szCs w:val="12"/>
              </w:rPr>
            </w:pPr>
            <w:r w:rsidRPr="009C6288">
              <w:rPr>
                <w:rFonts w:ascii="Palatino Linotype" w:eastAsia="Palatino Linotype" w:hAnsi="Palatino Linotype" w:cs="Palatino Linotype"/>
                <w:b/>
                <w:sz w:val="12"/>
                <w:szCs w:val="12"/>
              </w:rPr>
              <w:t>Dónde</w:t>
            </w:r>
          </w:p>
        </w:tc>
      </w:tr>
      <w:tr w:rsidR="00D722D2" w:rsidRPr="009C6288" w14:paraId="2D98A8E0" w14:textId="77777777">
        <w:tc>
          <w:tcPr>
            <w:tcW w:w="8828" w:type="dxa"/>
            <w:gridSpan w:val="4"/>
          </w:tcPr>
          <w:p w14:paraId="0A20F661" w14:textId="77777777" w:rsidR="00D722D2" w:rsidRPr="009C6288" w:rsidRDefault="006D232B">
            <w:pPr>
              <w:jc w:val="center"/>
              <w:rPr>
                <w:rFonts w:ascii="Palatino Linotype" w:eastAsia="Palatino Linotype" w:hAnsi="Palatino Linotype" w:cs="Palatino Linotype"/>
                <w:sz w:val="12"/>
                <w:szCs w:val="12"/>
              </w:rPr>
            </w:pPr>
            <w:r w:rsidRPr="009C6288">
              <w:rPr>
                <w:rFonts w:ascii="Palatino Linotype" w:eastAsia="Palatino Linotype" w:hAnsi="Palatino Linotype" w:cs="Palatino Linotype"/>
                <w:sz w:val="12"/>
                <w:szCs w:val="12"/>
              </w:rPr>
              <w:t>Sello oficial o logotipo del sujeto obligado</w:t>
            </w:r>
          </w:p>
        </w:tc>
      </w:tr>
      <w:tr w:rsidR="00D722D2" w:rsidRPr="009C6288" w14:paraId="3822F9BE" w14:textId="77777777">
        <w:tc>
          <w:tcPr>
            <w:tcW w:w="846" w:type="dxa"/>
          </w:tcPr>
          <w:p w14:paraId="549377B5" w14:textId="77777777" w:rsidR="00D722D2" w:rsidRPr="009C6288" w:rsidRDefault="006D232B">
            <w:pPr>
              <w:jc w:val="both"/>
              <w:rPr>
                <w:rFonts w:ascii="Palatino Linotype" w:eastAsia="Palatino Linotype" w:hAnsi="Palatino Linotype" w:cs="Palatino Linotype"/>
                <w:sz w:val="12"/>
                <w:szCs w:val="12"/>
              </w:rPr>
            </w:pPr>
            <w:r w:rsidRPr="009C6288">
              <w:rPr>
                <w:rFonts w:ascii="Palatino Linotype" w:eastAsia="Palatino Linotype" w:hAnsi="Palatino Linotype" w:cs="Palatino Linotype"/>
                <w:sz w:val="12"/>
                <w:szCs w:val="12"/>
              </w:rPr>
              <w:t>Fecha de clasificación</w:t>
            </w:r>
          </w:p>
        </w:tc>
        <w:tc>
          <w:tcPr>
            <w:tcW w:w="3568" w:type="dxa"/>
          </w:tcPr>
          <w:p w14:paraId="38644EE5" w14:textId="77777777" w:rsidR="00D722D2" w:rsidRPr="009C6288" w:rsidRDefault="006D232B">
            <w:pPr>
              <w:jc w:val="both"/>
              <w:rPr>
                <w:rFonts w:ascii="Palatino Linotype" w:eastAsia="Palatino Linotype" w:hAnsi="Palatino Linotype" w:cs="Palatino Linotype"/>
                <w:sz w:val="12"/>
                <w:szCs w:val="12"/>
              </w:rPr>
            </w:pPr>
            <w:r w:rsidRPr="009C6288">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14:paraId="7B336F7E" w14:textId="77777777" w:rsidR="00D722D2" w:rsidRPr="009C6288" w:rsidRDefault="006D232B">
            <w:pPr>
              <w:jc w:val="both"/>
              <w:rPr>
                <w:rFonts w:ascii="Palatino Linotype" w:eastAsia="Palatino Linotype" w:hAnsi="Palatino Linotype" w:cs="Palatino Linotype"/>
                <w:b/>
                <w:sz w:val="12"/>
                <w:szCs w:val="12"/>
              </w:rPr>
            </w:pPr>
            <w:r w:rsidRPr="009C6288">
              <w:rPr>
                <w:rFonts w:ascii="Palatino Linotype" w:eastAsia="Palatino Linotype" w:hAnsi="Palatino Linotype" w:cs="Palatino Linotype"/>
                <w:b/>
                <w:sz w:val="12"/>
                <w:szCs w:val="12"/>
              </w:rPr>
              <w:t>Fecha de clasificación</w:t>
            </w:r>
          </w:p>
        </w:tc>
        <w:tc>
          <w:tcPr>
            <w:tcW w:w="3446" w:type="dxa"/>
          </w:tcPr>
          <w:p w14:paraId="7F493FD6" w14:textId="77777777" w:rsidR="00D722D2" w:rsidRPr="009C6288" w:rsidRDefault="006D232B">
            <w:pPr>
              <w:jc w:val="both"/>
              <w:rPr>
                <w:rFonts w:ascii="Palatino Linotype" w:eastAsia="Palatino Linotype" w:hAnsi="Palatino Linotype" w:cs="Palatino Linotype"/>
                <w:sz w:val="12"/>
                <w:szCs w:val="12"/>
              </w:rPr>
            </w:pPr>
            <w:r w:rsidRPr="009C6288">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D722D2" w:rsidRPr="009C6288" w14:paraId="1048026E" w14:textId="77777777">
        <w:tc>
          <w:tcPr>
            <w:tcW w:w="846" w:type="dxa"/>
          </w:tcPr>
          <w:p w14:paraId="30D3B163" w14:textId="77777777" w:rsidR="00D722D2" w:rsidRPr="009C6288" w:rsidRDefault="006D232B">
            <w:pPr>
              <w:jc w:val="both"/>
              <w:rPr>
                <w:rFonts w:ascii="Palatino Linotype" w:eastAsia="Palatino Linotype" w:hAnsi="Palatino Linotype" w:cs="Palatino Linotype"/>
                <w:sz w:val="12"/>
                <w:szCs w:val="12"/>
              </w:rPr>
            </w:pPr>
            <w:r w:rsidRPr="009C6288">
              <w:rPr>
                <w:rFonts w:ascii="Palatino Linotype" w:eastAsia="Palatino Linotype" w:hAnsi="Palatino Linotype" w:cs="Palatino Linotype"/>
                <w:sz w:val="12"/>
                <w:szCs w:val="12"/>
              </w:rPr>
              <w:t>Área</w:t>
            </w:r>
          </w:p>
        </w:tc>
        <w:tc>
          <w:tcPr>
            <w:tcW w:w="3568" w:type="dxa"/>
          </w:tcPr>
          <w:p w14:paraId="4448E1C1" w14:textId="77777777" w:rsidR="00D722D2" w:rsidRPr="009C6288" w:rsidRDefault="006D232B">
            <w:pPr>
              <w:jc w:val="both"/>
              <w:rPr>
                <w:rFonts w:ascii="Palatino Linotype" w:eastAsia="Palatino Linotype" w:hAnsi="Palatino Linotype" w:cs="Palatino Linotype"/>
                <w:sz w:val="12"/>
                <w:szCs w:val="12"/>
              </w:rPr>
            </w:pPr>
            <w:r w:rsidRPr="009C6288">
              <w:rPr>
                <w:rFonts w:ascii="Palatino Linotype" w:eastAsia="Palatino Linotype" w:hAnsi="Palatino Linotype" w:cs="Palatino Linotype"/>
                <w:sz w:val="12"/>
                <w:szCs w:val="12"/>
              </w:rPr>
              <w:t>Se señalará el nombre del área del cual es titular quien clasifica.</w:t>
            </w:r>
          </w:p>
        </w:tc>
        <w:tc>
          <w:tcPr>
            <w:tcW w:w="968" w:type="dxa"/>
          </w:tcPr>
          <w:p w14:paraId="3B098B32" w14:textId="77777777" w:rsidR="00D722D2" w:rsidRPr="009C6288" w:rsidRDefault="006D232B">
            <w:pPr>
              <w:jc w:val="both"/>
              <w:rPr>
                <w:rFonts w:ascii="Palatino Linotype" w:eastAsia="Palatino Linotype" w:hAnsi="Palatino Linotype" w:cs="Palatino Linotype"/>
                <w:b/>
                <w:sz w:val="12"/>
                <w:szCs w:val="12"/>
              </w:rPr>
            </w:pPr>
            <w:r w:rsidRPr="009C6288">
              <w:rPr>
                <w:rFonts w:ascii="Palatino Linotype" w:eastAsia="Palatino Linotype" w:hAnsi="Palatino Linotype" w:cs="Palatino Linotype"/>
                <w:b/>
                <w:sz w:val="12"/>
                <w:szCs w:val="12"/>
              </w:rPr>
              <w:t>Área</w:t>
            </w:r>
          </w:p>
        </w:tc>
        <w:tc>
          <w:tcPr>
            <w:tcW w:w="3446" w:type="dxa"/>
          </w:tcPr>
          <w:p w14:paraId="782DCE15" w14:textId="77777777" w:rsidR="00D722D2" w:rsidRPr="009C6288" w:rsidRDefault="006D232B">
            <w:pPr>
              <w:jc w:val="both"/>
              <w:rPr>
                <w:rFonts w:ascii="Palatino Linotype" w:eastAsia="Palatino Linotype" w:hAnsi="Palatino Linotype" w:cs="Palatino Linotype"/>
                <w:sz w:val="12"/>
                <w:szCs w:val="12"/>
              </w:rPr>
            </w:pPr>
            <w:r w:rsidRPr="009C6288">
              <w:rPr>
                <w:rFonts w:ascii="Palatino Linotype" w:eastAsia="Palatino Linotype" w:hAnsi="Palatino Linotype" w:cs="Palatino Linotype"/>
                <w:sz w:val="12"/>
                <w:szCs w:val="12"/>
              </w:rPr>
              <w:t>Se señalará el nombre del área de la cual es el titular quien clasifica.</w:t>
            </w:r>
          </w:p>
        </w:tc>
      </w:tr>
      <w:tr w:rsidR="00D722D2" w:rsidRPr="009C6288" w14:paraId="767E5C54" w14:textId="77777777">
        <w:tc>
          <w:tcPr>
            <w:tcW w:w="846" w:type="dxa"/>
          </w:tcPr>
          <w:p w14:paraId="3591E0BF" w14:textId="77777777" w:rsidR="00D722D2" w:rsidRPr="009C6288" w:rsidRDefault="006D232B">
            <w:pPr>
              <w:jc w:val="both"/>
              <w:rPr>
                <w:rFonts w:ascii="Palatino Linotype" w:eastAsia="Palatino Linotype" w:hAnsi="Palatino Linotype" w:cs="Palatino Linotype"/>
                <w:sz w:val="12"/>
                <w:szCs w:val="12"/>
              </w:rPr>
            </w:pPr>
            <w:r w:rsidRPr="009C6288">
              <w:rPr>
                <w:rFonts w:ascii="Palatino Linotype" w:eastAsia="Palatino Linotype" w:hAnsi="Palatino Linotype" w:cs="Palatino Linotype"/>
                <w:sz w:val="12"/>
                <w:szCs w:val="12"/>
              </w:rPr>
              <w:t>Información reservada</w:t>
            </w:r>
          </w:p>
        </w:tc>
        <w:tc>
          <w:tcPr>
            <w:tcW w:w="3568" w:type="dxa"/>
          </w:tcPr>
          <w:p w14:paraId="3867CE5D" w14:textId="77777777" w:rsidR="00D722D2" w:rsidRPr="009C6288" w:rsidRDefault="006D232B">
            <w:pPr>
              <w:jc w:val="both"/>
              <w:rPr>
                <w:rFonts w:ascii="Palatino Linotype" w:eastAsia="Palatino Linotype" w:hAnsi="Palatino Linotype" w:cs="Palatino Linotype"/>
                <w:sz w:val="12"/>
                <w:szCs w:val="12"/>
              </w:rPr>
            </w:pPr>
            <w:r w:rsidRPr="009C6288">
              <w:rPr>
                <w:rFonts w:ascii="Palatino Linotype" w:eastAsia="Palatino Linotype" w:hAnsi="Palatino Linotype" w:cs="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01648A80" w14:textId="77777777" w:rsidR="00D722D2" w:rsidRPr="009C6288" w:rsidRDefault="006D232B">
            <w:pPr>
              <w:jc w:val="both"/>
              <w:rPr>
                <w:rFonts w:ascii="Palatino Linotype" w:eastAsia="Palatino Linotype" w:hAnsi="Palatino Linotype" w:cs="Palatino Linotype"/>
                <w:b/>
                <w:sz w:val="12"/>
                <w:szCs w:val="12"/>
              </w:rPr>
            </w:pPr>
            <w:r w:rsidRPr="009C6288">
              <w:rPr>
                <w:rFonts w:ascii="Palatino Linotype" w:eastAsia="Palatino Linotype" w:hAnsi="Palatino Linotype" w:cs="Palatino Linotype"/>
                <w:b/>
                <w:sz w:val="12"/>
                <w:szCs w:val="12"/>
              </w:rPr>
              <w:t>Reservado</w:t>
            </w:r>
          </w:p>
        </w:tc>
        <w:tc>
          <w:tcPr>
            <w:tcW w:w="3446" w:type="dxa"/>
          </w:tcPr>
          <w:p w14:paraId="0921F345" w14:textId="77777777" w:rsidR="00D722D2" w:rsidRPr="009C6288" w:rsidRDefault="006D232B">
            <w:pPr>
              <w:jc w:val="both"/>
              <w:rPr>
                <w:rFonts w:ascii="Palatino Linotype" w:eastAsia="Palatino Linotype" w:hAnsi="Palatino Linotype" w:cs="Palatino Linotype"/>
                <w:sz w:val="12"/>
                <w:szCs w:val="12"/>
              </w:rPr>
            </w:pPr>
            <w:r w:rsidRPr="009C6288">
              <w:rPr>
                <w:rFonts w:ascii="Palatino Linotype" w:eastAsia="Palatino Linotype" w:hAnsi="Palatino Linotype" w:cs="Palatino Linotype"/>
                <w:sz w:val="12"/>
                <w:szCs w:val="12"/>
              </w:rPr>
              <w:t>Leyenda de información RESERVADA.</w:t>
            </w:r>
          </w:p>
        </w:tc>
      </w:tr>
      <w:tr w:rsidR="00D722D2" w:rsidRPr="009C6288" w14:paraId="00467476" w14:textId="77777777">
        <w:tc>
          <w:tcPr>
            <w:tcW w:w="846" w:type="dxa"/>
          </w:tcPr>
          <w:p w14:paraId="68A90C0B" w14:textId="77777777" w:rsidR="00D722D2" w:rsidRPr="009C6288" w:rsidRDefault="006D232B">
            <w:pPr>
              <w:jc w:val="both"/>
              <w:rPr>
                <w:rFonts w:ascii="Palatino Linotype" w:eastAsia="Palatino Linotype" w:hAnsi="Palatino Linotype" w:cs="Palatino Linotype"/>
                <w:sz w:val="12"/>
                <w:szCs w:val="12"/>
              </w:rPr>
            </w:pPr>
            <w:r w:rsidRPr="009C6288">
              <w:rPr>
                <w:rFonts w:ascii="Palatino Linotype" w:eastAsia="Palatino Linotype" w:hAnsi="Palatino Linotype" w:cs="Palatino Linotype"/>
                <w:sz w:val="12"/>
                <w:szCs w:val="12"/>
              </w:rPr>
              <w:t>Fundamento legal</w:t>
            </w:r>
          </w:p>
        </w:tc>
        <w:tc>
          <w:tcPr>
            <w:tcW w:w="3568" w:type="dxa"/>
          </w:tcPr>
          <w:p w14:paraId="383FFE74" w14:textId="77777777" w:rsidR="00D722D2" w:rsidRPr="009C6288" w:rsidRDefault="006D232B">
            <w:pPr>
              <w:jc w:val="both"/>
              <w:rPr>
                <w:rFonts w:ascii="Palatino Linotype" w:eastAsia="Palatino Linotype" w:hAnsi="Palatino Linotype" w:cs="Palatino Linotype"/>
                <w:sz w:val="12"/>
                <w:szCs w:val="12"/>
              </w:rPr>
            </w:pPr>
            <w:r w:rsidRPr="009C6288">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14:paraId="0A1176AB" w14:textId="77777777" w:rsidR="00D722D2" w:rsidRPr="009C6288" w:rsidRDefault="006D232B">
            <w:pPr>
              <w:jc w:val="both"/>
              <w:rPr>
                <w:rFonts w:ascii="Palatino Linotype" w:eastAsia="Palatino Linotype" w:hAnsi="Palatino Linotype" w:cs="Palatino Linotype"/>
                <w:b/>
                <w:sz w:val="12"/>
                <w:szCs w:val="12"/>
              </w:rPr>
            </w:pPr>
            <w:r w:rsidRPr="009C6288">
              <w:rPr>
                <w:rFonts w:ascii="Palatino Linotype" w:eastAsia="Palatino Linotype" w:hAnsi="Palatino Linotype" w:cs="Palatino Linotype"/>
                <w:b/>
                <w:sz w:val="12"/>
                <w:szCs w:val="12"/>
              </w:rPr>
              <w:t>Periodo de reserva</w:t>
            </w:r>
          </w:p>
        </w:tc>
        <w:tc>
          <w:tcPr>
            <w:tcW w:w="3446" w:type="dxa"/>
          </w:tcPr>
          <w:p w14:paraId="5B023F62" w14:textId="77777777" w:rsidR="00D722D2" w:rsidRPr="009C6288" w:rsidRDefault="006D232B">
            <w:pPr>
              <w:jc w:val="both"/>
              <w:rPr>
                <w:rFonts w:ascii="Palatino Linotype" w:eastAsia="Palatino Linotype" w:hAnsi="Palatino Linotype" w:cs="Palatino Linotype"/>
                <w:sz w:val="12"/>
                <w:szCs w:val="12"/>
              </w:rPr>
            </w:pPr>
            <w:r w:rsidRPr="009C6288">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D722D2" w:rsidRPr="009C6288" w14:paraId="338CB79E" w14:textId="77777777">
        <w:tc>
          <w:tcPr>
            <w:tcW w:w="846" w:type="dxa"/>
          </w:tcPr>
          <w:p w14:paraId="29EE8EE3" w14:textId="77777777" w:rsidR="00D722D2" w:rsidRPr="009C6288" w:rsidRDefault="006D232B">
            <w:pPr>
              <w:jc w:val="both"/>
              <w:rPr>
                <w:rFonts w:ascii="Palatino Linotype" w:eastAsia="Palatino Linotype" w:hAnsi="Palatino Linotype" w:cs="Palatino Linotype"/>
                <w:sz w:val="12"/>
                <w:szCs w:val="12"/>
              </w:rPr>
            </w:pPr>
            <w:r w:rsidRPr="009C6288">
              <w:rPr>
                <w:rFonts w:ascii="Palatino Linotype" w:eastAsia="Palatino Linotype" w:hAnsi="Palatino Linotype" w:cs="Palatino Linotype"/>
                <w:sz w:val="12"/>
                <w:szCs w:val="12"/>
              </w:rPr>
              <w:t>Ampliación del periodo de reserva</w:t>
            </w:r>
          </w:p>
        </w:tc>
        <w:tc>
          <w:tcPr>
            <w:tcW w:w="3568" w:type="dxa"/>
          </w:tcPr>
          <w:p w14:paraId="3FEC60E6" w14:textId="77777777" w:rsidR="00D722D2" w:rsidRPr="009C6288" w:rsidRDefault="006D232B">
            <w:pPr>
              <w:jc w:val="both"/>
              <w:rPr>
                <w:rFonts w:ascii="Palatino Linotype" w:eastAsia="Palatino Linotype" w:hAnsi="Palatino Linotype" w:cs="Palatino Linotype"/>
                <w:sz w:val="12"/>
                <w:szCs w:val="12"/>
              </w:rPr>
            </w:pPr>
            <w:r w:rsidRPr="009C6288">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6A4E35E3" w14:textId="77777777" w:rsidR="00D722D2" w:rsidRPr="009C6288" w:rsidRDefault="006D232B">
            <w:pPr>
              <w:jc w:val="both"/>
              <w:rPr>
                <w:rFonts w:ascii="Palatino Linotype" w:eastAsia="Palatino Linotype" w:hAnsi="Palatino Linotype" w:cs="Palatino Linotype"/>
                <w:b/>
                <w:sz w:val="12"/>
                <w:szCs w:val="12"/>
              </w:rPr>
            </w:pPr>
            <w:r w:rsidRPr="009C6288">
              <w:rPr>
                <w:rFonts w:ascii="Palatino Linotype" w:eastAsia="Palatino Linotype" w:hAnsi="Palatino Linotype" w:cs="Palatino Linotype"/>
                <w:b/>
                <w:sz w:val="12"/>
                <w:szCs w:val="12"/>
              </w:rPr>
              <w:t>Fundamento legal</w:t>
            </w:r>
          </w:p>
        </w:tc>
        <w:tc>
          <w:tcPr>
            <w:tcW w:w="3446" w:type="dxa"/>
          </w:tcPr>
          <w:p w14:paraId="5576399A" w14:textId="77777777" w:rsidR="00D722D2" w:rsidRPr="009C6288" w:rsidRDefault="006D232B">
            <w:pPr>
              <w:jc w:val="both"/>
              <w:rPr>
                <w:rFonts w:ascii="Palatino Linotype" w:eastAsia="Palatino Linotype" w:hAnsi="Palatino Linotype" w:cs="Palatino Linotype"/>
                <w:sz w:val="12"/>
                <w:szCs w:val="12"/>
              </w:rPr>
            </w:pPr>
            <w:r w:rsidRPr="009C6288">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D722D2" w:rsidRPr="009C6288" w14:paraId="2AC4ED14" w14:textId="77777777">
        <w:tc>
          <w:tcPr>
            <w:tcW w:w="846" w:type="dxa"/>
          </w:tcPr>
          <w:p w14:paraId="386CE6BD" w14:textId="77777777" w:rsidR="00D722D2" w:rsidRPr="009C6288" w:rsidRDefault="006D232B">
            <w:pPr>
              <w:jc w:val="both"/>
              <w:rPr>
                <w:rFonts w:ascii="Palatino Linotype" w:eastAsia="Palatino Linotype" w:hAnsi="Palatino Linotype" w:cs="Palatino Linotype"/>
                <w:sz w:val="12"/>
                <w:szCs w:val="12"/>
              </w:rPr>
            </w:pPr>
            <w:r w:rsidRPr="009C6288">
              <w:rPr>
                <w:rFonts w:ascii="Palatino Linotype" w:eastAsia="Palatino Linotype" w:hAnsi="Palatino Linotype" w:cs="Palatino Linotype"/>
                <w:sz w:val="12"/>
                <w:szCs w:val="12"/>
              </w:rPr>
              <w:t>Confidencial</w:t>
            </w:r>
          </w:p>
        </w:tc>
        <w:tc>
          <w:tcPr>
            <w:tcW w:w="3568" w:type="dxa"/>
          </w:tcPr>
          <w:p w14:paraId="44DCBF4B" w14:textId="77777777" w:rsidR="00D722D2" w:rsidRPr="009C6288" w:rsidRDefault="006D232B">
            <w:pPr>
              <w:jc w:val="both"/>
              <w:rPr>
                <w:rFonts w:ascii="Palatino Linotype" w:eastAsia="Palatino Linotype" w:hAnsi="Palatino Linotype" w:cs="Palatino Linotype"/>
                <w:sz w:val="12"/>
                <w:szCs w:val="12"/>
              </w:rPr>
            </w:pPr>
            <w:r w:rsidRPr="009C6288">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63A389E5" w14:textId="77777777" w:rsidR="00D722D2" w:rsidRPr="009C6288" w:rsidRDefault="006D232B">
            <w:pPr>
              <w:jc w:val="both"/>
              <w:rPr>
                <w:rFonts w:ascii="Palatino Linotype" w:eastAsia="Palatino Linotype" w:hAnsi="Palatino Linotype" w:cs="Palatino Linotype"/>
                <w:b/>
                <w:sz w:val="12"/>
                <w:szCs w:val="12"/>
              </w:rPr>
            </w:pPr>
            <w:r w:rsidRPr="009C6288">
              <w:rPr>
                <w:rFonts w:ascii="Palatino Linotype" w:eastAsia="Palatino Linotype" w:hAnsi="Palatino Linotype" w:cs="Palatino Linotype"/>
                <w:b/>
                <w:sz w:val="12"/>
                <w:szCs w:val="12"/>
              </w:rPr>
              <w:t>Ampliación del periodo de reserva</w:t>
            </w:r>
          </w:p>
        </w:tc>
        <w:tc>
          <w:tcPr>
            <w:tcW w:w="3446" w:type="dxa"/>
          </w:tcPr>
          <w:p w14:paraId="13EDF461" w14:textId="77777777" w:rsidR="00D722D2" w:rsidRPr="009C6288" w:rsidRDefault="006D232B">
            <w:pPr>
              <w:jc w:val="both"/>
              <w:rPr>
                <w:rFonts w:ascii="Palatino Linotype" w:eastAsia="Palatino Linotype" w:hAnsi="Palatino Linotype" w:cs="Palatino Linotype"/>
                <w:sz w:val="12"/>
                <w:szCs w:val="12"/>
              </w:rPr>
            </w:pPr>
            <w:r w:rsidRPr="009C6288">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D722D2" w:rsidRPr="009C6288" w14:paraId="67F181FC" w14:textId="77777777">
        <w:tc>
          <w:tcPr>
            <w:tcW w:w="846" w:type="dxa"/>
          </w:tcPr>
          <w:p w14:paraId="5FC7E8D0" w14:textId="77777777" w:rsidR="00D722D2" w:rsidRPr="009C6288" w:rsidRDefault="006D232B">
            <w:pPr>
              <w:jc w:val="both"/>
              <w:rPr>
                <w:rFonts w:ascii="Palatino Linotype" w:eastAsia="Palatino Linotype" w:hAnsi="Palatino Linotype" w:cs="Palatino Linotype"/>
                <w:sz w:val="12"/>
                <w:szCs w:val="12"/>
              </w:rPr>
            </w:pPr>
            <w:r w:rsidRPr="009C6288">
              <w:rPr>
                <w:rFonts w:ascii="Palatino Linotype" w:eastAsia="Palatino Linotype" w:hAnsi="Palatino Linotype" w:cs="Palatino Linotype"/>
                <w:sz w:val="12"/>
                <w:szCs w:val="12"/>
              </w:rPr>
              <w:t>Fundamento legal</w:t>
            </w:r>
          </w:p>
        </w:tc>
        <w:tc>
          <w:tcPr>
            <w:tcW w:w="3568" w:type="dxa"/>
          </w:tcPr>
          <w:p w14:paraId="133B5785" w14:textId="77777777" w:rsidR="00D722D2" w:rsidRPr="009C6288" w:rsidRDefault="006D232B">
            <w:pPr>
              <w:jc w:val="both"/>
              <w:rPr>
                <w:rFonts w:ascii="Palatino Linotype" w:eastAsia="Palatino Linotype" w:hAnsi="Palatino Linotype" w:cs="Palatino Linotype"/>
                <w:sz w:val="12"/>
                <w:szCs w:val="12"/>
              </w:rPr>
            </w:pPr>
            <w:r w:rsidRPr="009C6288">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14:paraId="669948A1" w14:textId="77777777" w:rsidR="00D722D2" w:rsidRPr="009C6288" w:rsidRDefault="006D232B">
            <w:pPr>
              <w:jc w:val="both"/>
              <w:rPr>
                <w:rFonts w:ascii="Palatino Linotype" w:eastAsia="Palatino Linotype" w:hAnsi="Palatino Linotype" w:cs="Palatino Linotype"/>
                <w:b/>
                <w:sz w:val="12"/>
                <w:szCs w:val="12"/>
              </w:rPr>
            </w:pPr>
            <w:r w:rsidRPr="009C6288">
              <w:rPr>
                <w:rFonts w:ascii="Palatino Linotype" w:eastAsia="Palatino Linotype" w:hAnsi="Palatino Linotype" w:cs="Palatino Linotype"/>
                <w:b/>
                <w:sz w:val="12"/>
                <w:szCs w:val="12"/>
              </w:rPr>
              <w:t>Confidencial</w:t>
            </w:r>
          </w:p>
        </w:tc>
        <w:tc>
          <w:tcPr>
            <w:tcW w:w="3446" w:type="dxa"/>
          </w:tcPr>
          <w:p w14:paraId="218434FD" w14:textId="77777777" w:rsidR="00D722D2" w:rsidRPr="009C6288" w:rsidRDefault="006D232B">
            <w:pPr>
              <w:jc w:val="both"/>
              <w:rPr>
                <w:rFonts w:ascii="Palatino Linotype" w:eastAsia="Palatino Linotype" w:hAnsi="Palatino Linotype" w:cs="Palatino Linotype"/>
                <w:sz w:val="12"/>
                <w:szCs w:val="12"/>
              </w:rPr>
            </w:pPr>
            <w:r w:rsidRPr="009C6288">
              <w:rPr>
                <w:rFonts w:ascii="Palatino Linotype" w:eastAsia="Palatino Linotype" w:hAnsi="Palatino Linotype" w:cs="Palatino Linotype"/>
                <w:sz w:val="12"/>
                <w:szCs w:val="12"/>
              </w:rPr>
              <w:t>Leyenda de información CONFIDENCIAL.</w:t>
            </w:r>
          </w:p>
        </w:tc>
      </w:tr>
      <w:tr w:rsidR="00D722D2" w:rsidRPr="009C6288" w14:paraId="4A7188FC" w14:textId="77777777">
        <w:tc>
          <w:tcPr>
            <w:tcW w:w="846" w:type="dxa"/>
          </w:tcPr>
          <w:p w14:paraId="3714839A" w14:textId="77777777" w:rsidR="00D722D2" w:rsidRPr="009C6288" w:rsidRDefault="006D232B">
            <w:pPr>
              <w:jc w:val="both"/>
              <w:rPr>
                <w:rFonts w:ascii="Palatino Linotype" w:eastAsia="Palatino Linotype" w:hAnsi="Palatino Linotype" w:cs="Palatino Linotype"/>
                <w:sz w:val="12"/>
                <w:szCs w:val="12"/>
              </w:rPr>
            </w:pPr>
            <w:r w:rsidRPr="009C6288">
              <w:rPr>
                <w:rFonts w:ascii="Palatino Linotype" w:eastAsia="Palatino Linotype" w:hAnsi="Palatino Linotype" w:cs="Palatino Linotype"/>
                <w:sz w:val="12"/>
                <w:szCs w:val="12"/>
              </w:rPr>
              <w:t>Rúbrica del titular del área</w:t>
            </w:r>
          </w:p>
        </w:tc>
        <w:tc>
          <w:tcPr>
            <w:tcW w:w="3568" w:type="dxa"/>
          </w:tcPr>
          <w:p w14:paraId="290989BB" w14:textId="77777777" w:rsidR="00D722D2" w:rsidRPr="009C6288" w:rsidRDefault="006D232B">
            <w:pPr>
              <w:jc w:val="both"/>
              <w:rPr>
                <w:rFonts w:ascii="Palatino Linotype" w:eastAsia="Palatino Linotype" w:hAnsi="Palatino Linotype" w:cs="Palatino Linotype"/>
                <w:sz w:val="12"/>
                <w:szCs w:val="12"/>
              </w:rPr>
            </w:pPr>
            <w:r w:rsidRPr="009C6288">
              <w:rPr>
                <w:rFonts w:ascii="Palatino Linotype" w:eastAsia="Palatino Linotype" w:hAnsi="Palatino Linotype" w:cs="Palatino Linotype"/>
                <w:sz w:val="12"/>
                <w:szCs w:val="12"/>
              </w:rPr>
              <w:t>Rúbrica autógrafa de quien clasifica.</w:t>
            </w:r>
          </w:p>
        </w:tc>
        <w:tc>
          <w:tcPr>
            <w:tcW w:w="968" w:type="dxa"/>
          </w:tcPr>
          <w:p w14:paraId="6DF59C27" w14:textId="77777777" w:rsidR="00D722D2" w:rsidRPr="009C6288" w:rsidRDefault="006D232B">
            <w:pPr>
              <w:jc w:val="both"/>
              <w:rPr>
                <w:rFonts w:ascii="Palatino Linotype" w:eastAsia="Palatino Linotype" w:hAnsi="Palatino Linotype" w:cs="Palatino Linotype"/>
                <w:b/>
                <w:sz w:val="12"/>
                <w:szCs w:val="12"/>
              </w:rPr>
            </w:pPr>
            <w:r w:rsidRPr="009C6288">
              <w:rPr>
                <w:rFonts w:ascii="Palatino Linotype" w:eastAsia="Palatino Linotype" w:hAnsi="Palatino Linotype" w:cs="Palatino Linotype"/>
                <w:b/>
                <w:sz w:val="12"/>
                <w:szCs w:val="12"/>
              </w:rPr>
              <w:t>Fundamento legal</w:t>
            </w:r>
          </w:p>
        </w:tc>
        <w:tc>
          <w:tcPr>
            <w:tcW w:w="3446" w:type="dxa"/>
          </w:tcPr>
          <w:p w14:paraId="0274807A" w14:textId="77777777" w:rsidR="00D722D2" w:rsidRPr="009C6288" w:rsidRDefault="006D232B">
            <w:pPr>
              <w:jc w:val="both"/>
              <w:rPr>
                <w:rFonts w:ascii="Palatino Linotype" w:eastAsia="Palatino Linotype" w:hAnsi="Palatino Linotype" w:cs="Palatino Linotype"/>
                <w:sz w:val="12"/>
                <w:szCs w:val="12"/>
              </w:rPr>
            </w:pPr>
            <w:r w:rsidRPr="009C6288">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D722D2" w:rsidRPr="009C6288" w14:paraId="4C875ADC" w14:textId="77777777">
        <w:tc>
          <w:tcPr>
            <w:tcW w:w="846" w:type="dxa"/>
          </w:tcPr>
          <w:p w14:paraId="00A0FC07" w14:textId="77777777" w:rsidR="00D722D2" w:rsidRPr="009C6288" w:rsidRDefault="006D232B">
            <w:pPr>
              <w:jc w:val="both"/>
              <w:rPr>
                <w:rFonts w:ascii="Palatino Linotype" w:eastAsia="Palatino Linotype" w:hAnsi="Palatino Linotype" w:cs="Palatino Linotype"/>
                <w:sz w:val="12"/>
                <w:szCs w:val="12"/>
              </w:rPr>
            </w:pPr>
            <w:r w:rsidRPr="009C6288">
              <w:rPr>
                <w:rFonts w:ascii="Palatino Linotype" w:eastAsia="Palatino Linotype" w:hAnsi="Palatino Linotype" w:cs="Palatino Linotype"/>
                <w:sz w:val="12"/>
                <w:szCs w:val="12"/>
              </w:rPr>
              <w:t>Fecha de desclasificación</w:t>
            </w:r>
          </w:p>
        </w:tc>
        <w:tc>
          <w:tcPr>
            <w:tcW w:w="3568" w:type="dxa"/>
          </w:tcPr>
          <w:p w14:paraId="3AF13FCE" w14:textId="77777777" w:rsidR="00D722D2" w:rsidRPr="009C6288" w:rsidRDefault="006D232B">
            <w:pPr>
              <w:jc w:val="both"/>
              <w:rPr>
                <w:rFonts w:ascii="Palatino Linotype" w:eastAsia="Palatino Linotype" w:hAnsi="Palatino Linotype" w:cs="Palatino Linotype"/>
                <w:sz w:val="12"/>
                <w:szCs w:val="12"/>
              </w:rPr>
            </w:pPr>
            <w:r w:rsidRPr="009C6288">
              <w:rPr>
                <w:rFonts w:ascii="Palatino Linotype" w:eastAsia="Palatino Linotype" w:hAnsi="Palatino Linotype" w:cs="Palatino Linotype"/>
                <w:sz w:val="12"/>
                <w:szCs w:val="12"/>
              </w:rPr>
              <w:t>Se anotará la fecha en que se desclasifica el documento.</w:t>
            </w:r>
          </w:p>
        </w:tc>
        <w:tc>
          <w:tcPr>
            <w:tcW w:w="968" w:type="dxa"/>
          </w:tcPr>
          <w:p w14:paraId="5429A292" w14:textId="77777777" w:rsidR="00D722D2" w:rsidRPr="009C6288" w:rsidRDefault="006D232B">
            <w:pPr>
              <w:jc w:val="both"/>
              <w:rPr>
                <w:rFonts w:ascii="Palatino Linotype" w:eastAsia="Palatino Linotype" w:hAnsi="Palatino Linotype" w:cs="Palatino Linotype"/>
                <w:b/>
                <w:sz w:val="12"/>
                <w:szCs w:val="12"/>
              </w:rPr>
            </w:pPr>
            <w:r w:rsidRPr="009C6288">
              <w:rPr>
                <w:rFonts w:ascii="Palatino Linotype" w:eastAsia="Palatino Linotype" w:hAnsi="Palatino Linotype" w:cs="Palatino Linotype"/>
                <w:b/>
                <w:sz w:val="12"/>
                <w:szCs w:val="12"/>
              </w:rPr>
              <w:t>Rúbrica del titular del área</w:t>
            </w:r>
          </w:p>
        </w:tc>
        <w:tc>
          <w:tcPr>
            <w:tcW w:w="3446" w:type="dxa"/>
          </w:tcPr>
          <w:p w14:paraId="5C4E8D16" w14:textId="77777777" w:rsidR="00D722D2" w:rsidRPr="009C6288" w:rsidRDefault="006D232B">
            <w:pPr>
              <w:jc w:val="both"/>
              <w:rPr>
                <w:rFonts w:ascii="Palatino Linotype" w:eastAsia="Palatino Linotype" w:hAnsi="Palatino Linotype" w:cs="Palatino Linotype"/>
                <w:sz w:val="12"/>
                <w:szCs w:val="12"/>
              </w:rPr>
            </w:pPr>
            <w:r w:rsidRPr="009C6288">
              <w:rPr>
                <w:rFonts w:ascii="Palatino Linotype" w:eastAsia="Palatino Linotype" w:hAnsi="Palatino Linotype" w:cs="Palatino Linotype"/>
                <w:sz w:val="12"/>
                <w:szCs w:val="12"/>
              </w:rPr>
              <w:t>Rúbrica autógrafa de quien clasifica.</w:t>
            </w:r>
          </w:p>
        </w:tc>
      </w:tr>
      <w:tr w:rsidR="00D722D2" w:rsidRPr="009C6288" w14:paraId="2CF03207" w14:textId="77777777">
        <w:tc>
          <w:tcPr>
            <w:tcW w:w="846" w:type="dxa"/>
          </w:tcPr>
          <w:p w14:paraId="7FB589E7" w14:textId="77777777" w:rsidR="00D722D2" w:rsidRPr="009C6288" w:rsidRDefault="006D232B">
            <w:pPr>
              <w:jc w:val="both"/>
              <w:rPr>
                <w:rFonts w:ascii="Palatino Linotype" w:eastAsia="Palatino Linotype" w:hAnsi="Palatino Linotype" w:cs="Palatino Linotype"/>
                <w:sz w:val="12"/>
                <w:szCs w:val="12"/>
              </w:rPr>
            </w:pPr>
            <w:r w:rsidRPr="009C6288">
              <w:rPr>
                <w:rFonts w:ascii="Palatino Linotype" w:eastAsia="Palatino Linotype" w:hAnsi="Palatino Linotype" w:cs="Palatino Linotype"/>
                <w:sz w:val="12"/>
                <w:szCs w:val="12"/>
              </w:rPr>
              <w:t>Rúbrica y cargo del servidor público</w:t>
            </w:r>
          </w:p>
        </w:tc>
        <w:tc>
          <w:tcPr>
            <w:tcW w:w="3568" w:type="dxa"/>
          </w:tcPr>
          <w:p w14:paraId="727856E7" w14:textId="77777777" w:rsidR="00D722D2" w:rsidRPr="009C6288" w:rsidRDefault="006D232B">
            <w:pPr>
              <w:jc w:val="both"/>
              <w:rPr>
                <w:rFonts w:ascii="Palatino Linotype" w:eastAsia="Palatino Linotype" w:hAnsi="Palatino Linotype" w:cs="Palatino Linotype"/>
                <w:sz w:val="12"/>
                <w:szCs w:val="12"/>
              </w:rPr>
            </w:pPr>
            <w:r w:rsidRPr="009C6288">
              <w:rPr>
                <w:rFonts w:ascii="Palatino Linotype" w:eastAsia="Palatino Linotype" w:hAnsi="Palatino Linotype" w:cs="Palatino Linotype"/>
                <w:sz w:val="12"/>
                <w:szCs w:val="12"/>
              </w:rPr>
              <w:t>Rúbrica autógrafa de quien desclasifica.</w:t>
            </w:r>
          </w:p>
        </w:tc>
        <w:tc>
          <w:tcPr>
            <w:tcW w:w="968" w:type="dxa"/>
          </w:tcPr>
          <w:p w14:paraId="0DAAE304" w14:textId="77777777" w:rsidR="00D722D2" w:rsidRPr="009C6288" w:rsidRDefault="006D232B">
            <w:pPr>
              <w:jc w:val="both"/>
              <w:rPr>
                <w:rFonts w:ascii="Palatino Linotype" w:eastAsia="Palatino Linotype" w:hAnsi="Palatino Linotype" w:cs="Palatino Linotype"/>
                <w:b/>
                <w:sz w:val="12"/>
                <w:szCs w:val="12"/>
              </w:rPr>
            </w:pPr>
            <w:r w:rsidRPr="009C6288">
              <w:rPr>
                <w:rFonts w:ascii="Palatino Linotype" w:eastAsia="Palatino Linotype" w:hAnsi="Palatino Linotype" w:cs="Palatino Linotype"/>
                <w:b/>
                <w:sz w:val="12"/>
                <w:szCs w:val="12"/>
              </w:rPr>
              <w:t>Fecha de desclasificación</w:t>
            </w:r>
          </w:p>
        </w:tc>
        <w:tc>
          <w:tcPr>
            <w:tcW w:w="3446" w:type="dxa"/>
          </w:tcPr>
          <w:p w14:paraId="6FD3D71C" w14:textId="77777777" w:rsidR="00D722D2" w:rsidRPr="009C6288" w:rsidRDefault="006D232B">
            <w:pPr>
              <w:jc w:val="both"/>
              <w:rPr>
                <w:rFonts w:ascii="Palatino Linotype" w:eastAsia="Palatino Linotype" w:hAnsi="Palatino Linotype" w:cs="Palatino Linotype"/>
                <w:sz w:val="12"/>
                <w:szCs w:val="12"/>
              </w:rPr>
            </w:pPr>
            <w:r w:rsidRPr="009C6288">
              <w:rPr>
                <w:rFonts w:ascii="Palatino Linotype" w:eastAsia="Palatino Linotype" w:hAnsi="Palatino Linotype" w:cs="Palatino Linotype"/>
                <w:sz w:val="12"/>
                <w:szCs w:val="12"/>
              </w:rPr>
              <w:t>Se anotará la fecha en que se desclasifica.</w:t>
            </w:r>
          </w:p>
        </w:tc>
      </w:tr>
      <w:tr w:rsidR="00D722D2" w:rsidRPr="009C6288" w14:paraId="3B5A60C4" w14:textId="77777777">
        <w:tc>
          <w:tcPr>
            <w:tcW w:w="846" w:type="dxa"/>
          </w:tcPr>
          <w:p w14:paraId="15BBFCE7" w14:textId="77777777" w:rsidR="00D722D2" w:rsidRPr="009C6288" w:rsidRDefault="00D722D2">
            <w:pPr>
              <w:jc w:val="both"/>
              <w:rPr>
                <w:rFonts w:ascii="Palatino Linotype" w:eastAsia="Palatino Linotype" w:hAnsi="Palatino Linotype" w:cs="Palatino Linotype"/>
                <w:sz w:val="12"/>
                <w:szCs w:val="12"/>
              </w:rPr>
            </w:pPr>
          </w:p>
        </w:tc>
        <w:tc>
          <w:tcPr>
            <w:tcW w:w="3568" w:type="dxa"/>
          </w:tcPr>
          <w:p w14:paraId="67E1F2E5" w14:textId="77777777" w:rsidR="00D722D2" w:rsidRPr="009C6288" w:rsidRDefault="00D722D2">
            <w:pPr>
              <w:jc w:val="both"/>
              <w:rPr>
                <w:rFonts w:ascii="Palatino Linotype" w:eastAsia="Palatino Linotype" w:hAnsi="Palatino Linotype" w:cs="Palatino Linotype"/>
                <w:sz w:val="12"/>
                <w:szCs w:val="12"/>
              </w:rPr>
            </w:pPr>
          </w:p>
        </w:tc>
        <w:tc>
          <w:tcPr>
            <w:tcW w:w="968" w:type="dxa"/>
          </w:tcPr>
          <w:p w14:paraId="6230383F" w14:textId="77777777" w:rsidR="00D722D2" w:rsidRPr="009C6288" w:rsidRDefault="006D232B">
            <w:pPr>
              <w:jc w:val="both"/>
              <w:rPr>
                <w:rFonts w:ascii="Palatino Linotype" w:eastAsia="Palatino Linotype" w:hAnsi="Palatino Linotype" w:cs="Palatino Linotype"/>
                <w:b/>
                <w:sz w:val="12"/>
                <w:szCs w:val="12"/>
              </w:rPr>
            </w:pPr>
            <w:r w:rsidRPr="009C6288">
              <w:rPr>
                <w:rFonts w:ascii="Palatino Linotype" w:eastAsia="Palatino Linotype" w:hAnsi="Palatino Linotype" w:cs="Palatino Linotype"/>
                <w:b/>
                <w:sz w:val="12"/>
                <w:szCs w:val="12"/>
              </w:rPr>
              <w:t>Partes o secciones reservadas o confidenciales</w:t>
            </w:r>
          </w:p>
        </w:tc>
        <w:tc>
          <w:tcPr>
            <w:tcW w:w="3446" w:type="dxa"/>
          </w:tcPr>
          <w:p w14:paraId="6EEAA8CB" w14:textId="77777777" w:rsidR="00D722D2" w:rsidRPr="009C6288" w:rsidRDefault="006D232B">
            <w:pPr>
              <w:jc w:val="both"/>
              <w:rPr>
                <w:rFonts w:ascii="Palatino Linotype" w:eastAsia="Palatino Linotype" w:hAnsi="Palatino Linotype" w:cs="Palatino Linotype"/>
                <w:sz w:val="12"/>
                <w:szCs w:val="12"/>
              </w:rPr>
            </w:pPr>
            <w:r w:rsidRPr="009C6288">
              <w:rPr>
                <w:rFonts w:ascii="Palatino Linotype" w:eastAsia="Palatino Linotype" w:hAnsi="Palatino Linotype" w:cs="Palatino Linotype"/>
                <w:sz w:val="12"/>
                <w:szCs w:val="12"/>
              </w:rPr>
              <w:t>En caso que una vez desclasificado el expediente, subsistan partes o secciones del mismo reservadas o confidenciales, se señalará este hecho.</w:t>
            </w:r>
          </w:p>
        </w:tc>
      </w:tr>
      <w:tr w:rsidR="00D722D2" w:rsidRPr="009C6288" w14:paraId="5FC7B04A" w14:textId="77777777">
        <w:tc>
          <w:tcPr>
            <w:tcW w:w="846" w:type="dxa"/>
          </w:tcPr>
          <w:p w14:paraId="153F2422" w14:textId="77777777" w:rsidR="00D722D2" w:rsidRPr="009C6288" w:rsidRDefault="00D722D2">
            <w:pPr>
              <w:jc w:val="both"/>
              <w:rPr>
                <w:rFonts w:ascii="Palatino Linotype" w:eastAsia="Palatino Linotype" w:hAnsi="Palatino Linotype" w:cs="Palatino Linotype"/>
                <w:sz w:val="12"/>
                <w:szCs w:val="12"/>
              </w:rPr>
            </w:pPr>
          </w:p>
        </w:tc>
        <w:tc>
          <w:tcPr>
            <w:tcW w:w="3568" w:type="dxa"/>
          </w:tcPr>
          <w:p w14:paraId="3259F987" w14:textId="77777777" w:rsidR="00D722D2" w:rsidRPr="009C6288" w:rsidRDefault="00D722D2">
            <w:pPr>
              <w:jc w:val="both"/>
              <w:rPr>
                <w:rFonts w:ascii="Palatino Linotype" w:eastAsia="Palatino Linotype" w:hAnsi="Palatino Linotype" w:cs="Palatino Linotype"/>
                <w:sz w:val="12"/>
                <w:szCs w:val="12"/>
              </w:rPr>
            </w:pPr>
          </w:p>
        </w:tc>
        <w:tc>
          <w:tcPr>
            <w:tcW w:w="968" w:type="dxa"/>
          </w:tcPr>
          <w:p w14:paraId="40C68D54" w14:textId="77777777" w:rsidR="00D722D2" w:rsidRPr="009C6288" w:rsidRDefault="006D232B">
            <w:pPr>
              <w:jc w:val="both"/>
              <w:rPr>
                <w:rFonts w:ascii="Palatino Linotype" w:eastAsia="Palatino Linotype" w:hAnsi="Palatino Linotype" w:cs="Palatino Linotype"/>
                <w:b/>
                <w:sz w:val="12"/>
                <w:szCs w:val="12"/>
              </w:rPr>
            </w:pPr>
            <w:r w:rsidRPr="009C6288">
              <w:rPr>
                <w:rFonts w:ascii="Palatino Linotype" w:eastAsia="Palatino Linotype" w:hAnsi="Palatino Linotype" w:cs="Palatino Linotype"/>
                <w:b/>
                <w:sz w:val="12"/>
                <w:szCs w:val="12"/>
              </w:rPr>
              <w:t>Rúbrica y cargo del servidor público</w:t>
            </w:r>
          </w:p>
        </w:tc>
        <w:tc>
          <w:tcPr>
            <w:tcW w:w="3446" w:type="dxa"/>
          </w:tcPr>
          <w:p w14:paraId="1C28AED4" w14:textId="77777777" w:rsidR="00D722D2" w:rsidRPr="009C6288" w:rsidRDefault="006D232B">
            <w:pPr>
              <w:jc w:val="both"/>
              <w:rPr>
                <w:rFonts w:ascii="Palatino Linotype" w:eastAsia="Palatino Linotype" w:hAnsi="Palatino Linotype" w:cs="Palatino Linotype"/>
                <w:sz w:val="12"/>
                <w:szCs w:val="12"/>
              </w:rPr>
            </w:pPr>
            <w:r w:rsidRPr="009C6288">
              <w:rPr>
                <w:rFonts w:ascii="Palatino Linotype" w:eastAsia="Palatino Linotype" w:hAnsi="Palatino Linotype" w:cs="Palatino Linotype"/>
                <w:sz w:val="12"/>
                <w:szCs w:val="12"/>
              </w:rPr>
              <w:t>Rúbrica autógrafa de quien desclasifica.</w:t>
            </w:r>
          </w:p>
        </w:tc>
      </w:tr>
    </w:tbl>
    <w:p w14:paraId="0AC2E658" w14:textId="77777777" w:rsidR="00D722D2" w:rsidRPr="009C6288" w:rsidRDefault="00D722D2">
      <w:pPr>
        <w:spacing w:after="0" w:line="360" w:lineRule="auto"/>
        <w:jc w:val="both"/>
        <w:rPr>
          <w:rFonts w:ascii="Palatino Linotype" w:eastAsia="Palatino Linotype" w:hAnsi="Palatino Linotype" w:cs="Palatino Linotype"/>
          <w:sz w:val="24"/>
          <w:szCs w:val="24"/>
        </w:rPr>
      </w:pPr>
    </w:p>
    <w:p w14:paraId="720B812D" w14:textId="77777777" w:rsidR="00D722D2" w:rsidRPr="009C6288" w:rsidRDefault="006D232B">
      <w:pPr>
        <w:spacing w:after="0" w:line="360" w:lineRule="auto"/>
        <w:jc w:val="both"/>
        <w:rPr>
          <w:rFonts w:ascii="Palatino Linotype" w:eastAsia="Palatino Linotype" w:hAnsi="Palatino Linotype" w:cs="Palatino Linotype"/>
          <w:b/>
          <w:sz w:val="24"/>
          <w:szCs w:val="24"/>
          <w:u w:val="single"/>
        </w:rPr>
      </w:pPr>
      <w:r w:rsidRPr="009C6288">
        <w:rPr>
          <w:rFonts w:ascii="Palatino Linotype" w:eastAsia="Palatino Linotype" w:hAnsi="Palatino Linotype" w:cs="Palatino Linotype"/>
          <w:sz w:val="24"/>
          <w:szCs w:val="24"/>
        </w:rPr>
        <w:t>Al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w:t>
      </w:r>
      <w:r w:rsidRPr="009C6288">
        <w:rPr>
          <w:rFonts w:ascii="Palatino Linotype" w:eastAsia="Palatino Linotype" w:hAnsi="Palatino Linotype" w:cs="Palatino Linotype"/>
          <w:b/>
          <w:sz w:val="24"/>
          <w:szCs w:val="24"/>
          <w:u w:val="single"/>
        </w:rPr>
        <w:t>eberá elaborar una versión Pública en la que se testen las partes o secciones clasificadas, indicando su contenido de manera genérica y fundando y motivando su clasificación.</w:t>
      </w:r>
    </w:p>
    <w:p w14:paraId="3E6798EE" w14:textId="77777777" w:rsidR="00D722D2" w:rsidRPr="009C6288" w:rsidRDefault="006D232B">
      <w:pPr>
        <w:spacing w:after="0" w:line="360" w:lineRule="auto"/>
        <w:jc w:val="both"/>
        <w:rPr>
          <w:rFonts w:ascii="Palatino Linotype" w:eastAsia="Palatino Linotype" w:hAnsi="Palatino Linotype" w:cs="Palatino Linotype"/>
          <w:b/>
          <w:sz w:val="24"/>
          <w:szCs w:val="24"/>
          <w:u w:val="single"/>
        </w:rPr>
      </w:pPr>
      <w:r w:rsidRPr="009C6288">
        <w:rPr>
          <w:rFonts w:ascii="Palatino Linotype" w:eastAsia="Palatino Linotype" w:hAnsi="Palatino Linotype" w:cs="Palatino Linotype"/>
          <w:sz w:val="24"/>
          <w:szCs w:val="24"/>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2762A66C" w14:textId="77777777" w:rsidR="00D722D2" w:rsidRPr="009C6288" w:rsidRDefault="006D232B">
      <w:pPr>
        <w:spacing w:after="0"/>
        <w:ind w:left="-142" w:right="49"/>
        <w:jc w:val="center"/>
        <w:rPr>
          <w:rFonts w:ascii="Palatino Linotype" w:eastAsia="Palatino Linotype" w:hAnsi="Palatino Linotype" w:cs="Palatino Linotype"/>
          <w:b/>
          <w:sz w:val="28"/>
          <w:szCs w:val="28"/>
        </w:rPr>
      </w:pPr>
      <w:r w:rsidRPr="009C6288">
        <w:rPr>
          <w:rFonts w:ascii="Palatino Linotype" w:eastAsia="Palatino Linotype" w:hAnsi="Palatino Linotype" w:cs="Palatino Linotype"/>
          <w:b/>
          <w:sz w:val="28"/>
          <w:szCs w:val="28"/>
        </w:rPr>
        <w:t>R E S U E L V E:</w:t>
      </w:r>
    </w:p>
    <w:p w14:paraId="0E974D69" w14:textId="77777777" w:rsidR="00D722D2" w:rsidRPr="009C6288" w:rsidRDefault="00D722D2">
      <w:pPr>
        <w:spacing w:after="0"/>
        <w:ind w:left="-142" w:right="49"/>
        <w:jc w:val="center"/>
        <w:rPr>
          <w:rFonts w:ascii="Palatino Linotype" w:eastAsia="Palatino Linotype" w:hAnsi="Palatino Linotype" w:cs="Palatino Linotype"/>
          <w:b/>
          <w:sz w:val="28"/>
          <w:szCs w:val="28"/>
        </w:rPr>
      </w:pPr>
    </w:p>
    <w:p w14:paraId="5D817641" w14:textId="77777777" w:rsidR="00D722D2" w:rsidRPr="009C6288" w:rsidRDefault="006D232B">
      <w:pPr>
        <w:spacing w:after="0" w:line="360" w:lineRule="auto"/>
        <w:ind w:right="51"/>
        <w:jc w:val="both"/>
        <w:rPr>
          <w:rFonts w:ascii="Palatino Linotype" w:eastAsia="Palatino Linotype" w:hAnsi="Palatino Linotype" w:cs="Palatino Linotype"/>
          <w:sz w:val="24"/>
          <w:szCs w:val="24"/>
        </w:rPr>
      </w:pPr>
      <w:r w:rsidRPr="009C6288">
        <w:rPr>
          <w:rFonts w:ascii="Palatino Linotype" w:eastAsia="Palatino Linotype" w:hAnsi="Palatino Linotype" w:cs="Palatino Linotype"/>
          <w:b/>
          <w:sz w:val="24"/>
          <w:szCs w:val="24"/>
        </w:rPr>
        <w:t>PRIMERO.</w:t>
      </w:r>
      <w:r w:rsidRPr="009C6288">
        <w:rPr>
          <w:rFonts w:ascii="Palatino Linotype" w:eastAsia="Palatino Linotype" w:hAnsi="Palatino Linotype" w:cs="Palatino Linotype"/>
          <w:sz w:val="24"/>
          <w:szCs w:val="24"/>
        </w:rPr>
        <w:t xml:space="preserve"> Resultan fundados los motivos de inconformidad hechos valer por </w:t>
      </w:r>
      <w:r w:rsidRPr="009C6288">
        <w:rPr>
          <w:rFonts w:ascii="Palatino Linotype" w:eastAsia="Palatino Linotype" w:hAnsi="Palatino Linotype" w:cs="Palatino Linotype"/>
          <w:b/>
          <w:sz w:val="24"/>
          <w:szCs w:val="24"/>
        </w:rPr>
        <w:t>EL RECURRENTE</w:t>
      </w:r>
      <w:r w:rsidRPr="009C6288">
        <w:rPr>
          <w:rFonts w:ascii="Palatino Linotype" w:eastAsia="Palatino Linotype" w:hAnsi="Palatino Linotype" w:cs="Palatino Linotype"/>
          <w:sz w:val="24"/>
          <w:szCs w:val="24"/>
        </w:rPr>
        <w:t xml:space="preserve"> en el recurso de revisión </w:t>
      </w:r>
      <w:r w:rsidRPr="009C6288">
        <w:rPr>
          <w:rFonts w:ascii="Palatino Linotype" w:eastAsia="Palatino Linotype" w:hAnsi="Palatino Linotype" w:cs="Palatino Linotype"/>
          <w:b/>
          <w:sz w:val="24"/>
          <w:szCs w:val="24"/>
        </w:rPr>
        <w:t>03724/INFOEM/IP/RR/2022</w:t>
      </w:r>
      <w:r w:rsidRPr="009C6288">
        <w:rPr>
          <w:rFonts w:ascii="Palatino Linotype" w:eastAsia="Palatino Linotype" w:hAnsi="Palatino Linotype" w:cs="Palatino Linotype"/>
          <w:sz w:val="24"/>
          <w:szCs w:val="24"/>
        </w:rPr>
        <w:t>, en términos del considerando cuarto.</w:t>
      </w:r>
    </w:p>
    <w:p w14:paraId="4AA295E5" w14:textId="77777777" w:rsidR="00D722D2" w:rsidRPr="009C6288" w:rsidRDefault="00D722D2">
      <w:pPr>
        <w:spacing w:after="0" w:line="360" w:lineRule="auto"/>
        <w:ind w:right="51"/>
        <w:jc w:val="both"/>
        <w:rPr>
          <w:rFonts w:ascii="Palatino Linotype" w:eastAsia="Palatino Linotype" w:hAnsi="Palatino Linotype" w:cs="Palatino Linotype"/>
          <w:sz w:val="24"/>
          <w:szCs w:val="24"/>
        </w:rPr>
      </w:pPr>
    </w:p>
    <w:p w14:paraId="5A5D5CD0" w14:textId="77777777" w:rsidR="00D722D2" w:rsidRPr="009C6288" w:rsidRDefault="006D232B">
      <w:pPr>
        <w:spacing w:after="0" w:line="360" w:lineRule="auto"/>
        <w:ind w:right="51"/>
        <w:jc w:val="both"/>
        <w:rPr>
          <w:rFonts w:ascii="Palatino Linotype" w:eastAsia="Palatino Linotype" w:hAnsi="Palatino Linotype" w:cs="Palatino Linotype"/>
          <w:sz w:val="24"/>
          <w:szCs w:val="24"/>
        </w:rPr>
      </w:pPr>
      <w:r w:rsidRPr="009C6288">
        <w:rPr>
          <w:rFonts w:ascii="Palatino Linotype" w:eastAsia="Palatino Linotype" w:hAnsi="Palatino Linotype" w:cs="Palatino Linotype"/>
          <w:b/>
          <w:sz w:val="24"/>
          <w:szCs w:val="24"/>
        </w:rPr>
        <w:t xml:space="preserve">SEGUNDO. </w:t>
      </w:r>
      <w:r w:rsidRPr="009C6288">
        <w:rPr>
          <w:rFonts w:ascii="Palatino Linotype" w:eastAsia="Palatino Linotype" w:hAnsi="Palatino Linotype" w:cs="Palatino Linotype"/>
          <w:sz w:val="24"/>
          <w:szCs w:val="24"/>
        </w:rPr>
        <w:t xml:space="preserve">Se </w:t>
      </w:r>
      <w:r w:rsidRPr="009C6288">
        <w:rPr>
          <w:rFonts w:ascii="Palatino Linotype" w:eastAsia="Palatino Linotype" w:hAnsi="Palatino Linotype" w:cs="Palatino Linotype"/>
          <w:b/>
          <w:sz w:val="24"/>
          <w:szCs w:val="24"/>
        </w:rPr>
        <w:t>REVOCA</w:t>
      </w:r>
      <w:r w:rsidRPr="009C6288">
        <w:rPr>
          <w:rFonts w:ascii="Palatino Linotype" w:eastAsia="Palatino Linotype" w:hAnsi="Palatino Linotype" w:cs="Palatino Linotype"/>
          <w:sz w:val="24"/>
          <w:szCs w:val="24"/>
        </w:rPr>
        <w:t xml:space="preserve"> la respuesta del </w:t>
      </w:r>
      <w:r w:rsidRPr="009C6288">
        <w:rPr>
          <w:rFonts w:ascii="Palatino Linotype" w:eastAsia="Palatino Linotype" w:hAnsi="Palatino Linotype" w:cs="Palatino Linotype"/>
          <w:b/>
          <w:sz w:val="24"/>
          <w:szCs w:val="24"/>
        </w:rPr>
        <w:t>SUJETO OBLIGADO</w:t>
      </w:r>
      <w:r w:rsidRPr="009C6288">
        <w:rPr>
          <w:rFonts w:ascii="Palatino Linotype" w:eastAsia="Palatino Linotype" w:hAnsi="Palatino Linotype" w:cs="Palatino Linotype"/>
          <w:sz w:val="24"/>
          <w:szCs w:val="24"/>
        </w:rPr>
        <w:t xml:space="preserve"> y se ORDENA que en términos del Considerando Cuarto y Quinto de esta resolución haga entrega, vía SAIMEX, en versión pública de ser procedente, del documento donde conste o de cuenta del: </w:t>
      </w:r>
    </w:p>
    <w:p w14:paraId="4ABE839C" w14:textId="77777777" w:rsidR="00D722D2" w:rsidRPr="009C6288" w:rsidRDefault="00D722D2">
      <w:pPr>
        <w:spacing w:after="120" w:line="360" w:lineRule="auto"/>
        <w:ind w:right="51"/>
        <w:jc w:val="both"/>
        <w:rPr>
          <w:rFonts w:ascii="Palatino Linotype" w:eastAsia="Palatino Linotype" w:hAnsi="Palatino Linotype" w:cs="Palatino Linotype"/>
          <w:sz w:val="24"/>
          <w:szCs w:val="24"/>
        </w:rPr>
      </w:pPr>
    </w:p>
    <w:p w14:paraId="09CBCEAB" w14:textId="77777777" w:rsidR="00D722D2" w:rsidRPr="009C6288" w:rsidRDefault="006D232B">
      <w:pPr>
        <w:spacing w:before="120" w:after="120" w:line="360" w:lineRule="auto"/>
        <w:ind w:right="49"/>
        <w:jc w:val="both"/>
        <w:rPr>
          <w:rFonts w:ascii="Palatino Linotype" w:eastAsia="Palatino Linotype" w:hAnsi="Palatino Linotype" w:cs="Palatino Linotype"/>
          <w:b/>
          <w:sz w:val="24"/>
          <w:szCs w:val="24"/>
        </w:rPr>
      </w:pPr>
      <w:r w:rsidRPr="009C6288">
        <w:rPr>
          <w:rFonts w:ascii="Palatino Linotype" w:eastAsia="Palatino Linotype" w:hAnsi="Palatino Linotype" w:cs="Palatino Linotype"/>
          <w:b/>
          <w:sz w:val="24"/>
          <w:szCs w:val="24"/>
        </w:rPr>
        <w:t>●</w:t>
      </w:r>
      <w:r w:rsidRPr="009C6288">
        <w:rPr>
          <w:rFonts w:ascii="Palatino Linotype" w:eastAsia="Palatino Linotype" w:hAnsi="Palatino Linotype" w:cs="Palatino Linotype"/>
          <w:b/>
          <w:sz w:val="24"/>
          <w:szCs w:val="24"/>
        </w:rPr>
        <w:tab/>
      </w:r>
      <w:r w:rsidRPr="009C6288">
        <w:rPr>
          <w:rFonts w:ascii="Palatino Linotype" w:eastAsia="Palatino Linotype" w:hAnsi="Palatino Linotype" w:cs="Palatino Linotype"/>
          <w:sz w:val="24"/>
          <w:szCs w:val="24"/>
        </w:rPr>
        <w:t xml:space="preserve">Máximo grado de estudios de la servidora pública referida en la solicitud de acceso a la información pública número 00065/TEQUIXQU/IP/2022. </w:t>
      </w:r>
    </w:p>
    <w:p w14:paraId="6AC4252C" w14:textId="77777777" w:rsidR="00D722D2" w:rsidRPr="009C6288" w:rsidRDefault="006D232B">
      <w:pPr>
        <w:spacing w:before="240" w:after="120" w:line="360" w:lineRule="auto"/>
        <w:ind w:right="49"/>
        <w:jc w:val="both"/>
        <w:rPr>
          <w:rFonts w:ascii="Palatino Linotype" w:eastAsia="Palatino Linotype" w:hAnsi="Palatino Linotype" w:cs="Palatino Linotype"/>
          <w:i/>
          <w:color w:val="000000"/>
          <w:sz w:val="20"/>
          <w:szCs w:val="20"/>
        </w:rPr>
      </w:pPr>
      <w:r w:rsidRPr="009C6288">
        <w:rPr>
          <w:rFonts w:ascii="Palatino Linotype" w:eastAsia="Palatino Linotype" w:hAnsi="Palatino Linotype" w:cs="Palatino Linotype"/>
          <w:i/>
          <w:color w:val="000000"/>
          <w:sz w:val="20"/>
          <w:szCs w:val="20"/>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así como de los documentos remitidos en respuesta, y se ponga a disposición de la parte Recurrente.</w:t>
      </w:r>
    </w:p>
    <w:p w14:paraId="01D30BE3" w14:textId="77777777" w:rsidR="00D722D2" w:rsidRPr="009C6288" w:rsidRDefault="00D722D2">
      <w:pPr>
        <w:spacing w:after="0" w:line="360" w:lineRule="auto"/>
        <w:ind w:right="49"/>
        <w:jc w:val="both"/>
        <w:rPr>
          <w:rFonts w:ascii="Palatino Linotype" w:eastAsia="Palatino Linotype" w:hAnsi="Palatino Linotype" w:cs="Palatino Linotype"/>
          <w:color w:val="000000"/>
          <w:sz w:val="24"/>
          <w:szCs w:val="24"/>
        </w:rPr>
      </w:pPr>
    </w:p>
    <w:p w14:paraId="187BC388" w14:textId="77777777" w:rsidR="00D722D2" w:rsidRPr="009C6288" w:rsidRDefault="006D232B">
      <w:pPr>
        <w:spacing w:after="0" w:line="360" w:lineRule="auto"/>
        <w:ind w:right="49"/>
        <w:jc w:val="both"/>
        <w:rPr>
          <w:rFonts w:ascii="Palatino Linotype" w:eastAsia="Palatino Linotype" w:hAnsi="Palatino Linotype" w:cs="Palatino Linotype"/>
          <w:sz w:val="24"/>
          <w:szCs w:val="24"/>
        </w:rPr>
      </w:pPr>
      <w:r w:rsidRPr="009C6288">
        <w:rPr>
          <w:rFonts w:ascii="Palatino Linotype" w:eastAsia="Palatino Linotype" w:hAnsi="Palatino Linotype" w:cs="Palatino Linotype"/>
          <w:b/>
          <w:sz w:val="24"/>
          <w:szCs w:val="24"/>
        </w:rPr>
        <w:t>TERCERO.</w:t>
      </w:r>
      <w:r w:rsidRPr="009C6288">
        <w:rPr>
          <w:rFonts w:ascii="Palatino Linotype" w:eastAsia="Palatino Linotype" w:hAnsi="Palatino Linotype" w:cs="Palatino Linotype"/>
          <w:sz w:val="24"/>
          <w:szCs w:val="24"/>
        </w:rPr>
        <w:t> </w:t>
      </w:r>
      <w:r w:rsidRPr="009C6288">
        <w:rPr>
          <w:rFonts w:ascii="Palatino Linotype" w:eastAsia="Palatino Linotype" w:hAnsi="Palatino Linotype" w:cs="Palatino Linotype"/>
          <w:b/>
          <w:sz w:val="24"/>
          <w:szCs w:val="24"/>
        </w:rPr>
        <w:t xml:space="preserve">NOTIFÍQUESE vía SAIMEX </w:t>
      </w:r>
      <w:r w:rsidRPr="009C6288">
        <w:rPr>
          <w:rFonts w:ascii="Palatino Linotype" w:eastAsia="Palatino Linotype" w:hAnsi="Palatino Linotype" w:cs="Palatino Linotype"/>
          <w:sz w:val="24"/>
          <w:szCs w:val="24"/>
        </w:rPr>
        <w:t>la presente resolución al Titular de la Unidad de Transparencia del Sujeto Obligado,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5F08F77F" w14:textId="77777777" w:rsidR="00D722D2" w:rsidRPr="009C6288" w:rsidRDefault="00D722D2">
      <w:pPr>
        <w:spacing w:after="0" w:line="360" w:lineRule="auto"/>
        <w:ind w:right="49"/>
        <w:jc w:val="both"/>
        <w:rPr>
          <w:rFonts w:ascii="Palatino Linotype" w:eastAsia="Palatino Linotype" w:hAnsi="Palatino Linotype" w:cs="Palatino Linotype"/>
          <w:sz w:val="24"/>
          <w:szCs w:val="24"/>
        </w:rPr>
      </w:pPr>
    </w:p>
    <w:p w14:paraId="760BB1BA" w14:textId="77777777" w:rsidR="00D722D2" w:rsidRPr="009C6288" w:rsidRDefault="006D232B">
      <w:pPr>
        <w:spacing w:after="0" w:line="360" w:lineRule="auto"/>
        <w:ind w:right="49"/>
        <w:jc w:val="both"/>
        <w:rPr>
          <w:rFonts w:ascii="Palatino Linotype" w:eastAsia="Palatino Linotype" w:hAnsi="Palatino Linotype" w:cs="Palatino Linotype"/>
          <w:sz w:val="24"/>
          <w:szCs w:val="24"/>
        </w:rPr>
      </w:pPr>
      <w:r w:rsidRPr="009C6288">
        <w:rPr>
          <w:rFonts w:ascii="Palatino Linotype" w:eastAsia="Palatino Linotype" w:hAnsi="Palatino Linotype" w:cs="Palatino Linotype"/>
          <w:b/>
          <w:sz w:val="24"/>
          <w:szCs w:val="24"/>
        </w:rPr>
        <w:t>CUARTO.</w:t>
      </w:r>
      <w:r w:rsidRPr="009C6288">
        <w:rPr>
          <w:rFonts w:ascii="Palatino Linotype" w:eastAsia="Palatino Linotype" w:hAnsi="Palatino Linotype" w:cs="Palatino Linotype"/>
          <w:sz w:val="24"/>
          <w:szCs w:val="24"/>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9AE30AB" w14:textId="77777777" w:rsidR="00D722D2" w:rsidRPr="009C6288" w:rsidRDefault="00D722D2">
      <w:pPr>
        <w:spacing w:after="0" w:line="360" w:lineRule="auto"/>
        <w:ind w:right="49"/>
        <w:jc w:val="both"/>
        <w:rPr>
          <w:rFonts w:ascii="Palatino Linotype" w:eastAsia="Palatino Linotype" w:hAnsi="Palatino Linotype" w:cs="Palatino Linotype"/>
          <w:sz w:val="24"/>
          <w:szCs w:val="24"/>
        </w:rPr>
      </w:pPr>
    </w:p>
    <w:p w14:paraId="6A8DF2F3" w14:textId="77777777" w:rsidR="00D722D2" w:rsidRPr="009C6288" w:rsidRDefault="006D232B">
      <w:pPr>
        <w:spacing w:after="0" w:line="360" w:lineRule="auto"/>
        <w:ind w:right="49"/>
        <w:jc w:val="both"/>
        <w:rPr>
          <w:rFonts w:ascii="Palatino Linotype" w:eastAsia="Palatino Linotype" w:hAnsi="Palatino Linotype" w:cs="Palatino Linotype"/>
          <w:sz w:val="24"/>
          <w:szCs w:val="24"/>
        </w:rPr>
      </w:pPr>
      <w:r w:rsidRPr="009C6288">
        <w:rPr>
          <w:rFonts w:ascii="Palatino Linotype" w:eastAsia="Palatino Linotype" w:hAnsi="Palatino Linotype" w:cs="Palatino Linotype"/>
          <w:b/>
          <w:sz w:val="24"/>
          <w:szCs w:val="24"/>
        </w:rPr>
        <w:t>QUINTO. NOTIFÍQUESE vía SAIMEX</w:t>
      </w:r>
      <w:r w:rsidRPr="009C6288">
        <w:rPr>
          <w:rFonts w:ascii="Palatino Linotype" w:eastAsia="Palatino Linotype" w:hAnsi="Palatino Linotype" w:cs="Palatino Linotype"/>
          <w:sz w:val="24"/>
          <w:szCs w:val="24"/>
        </w:rPr>
        <w:t xml:space="preserve"> al </w:t>
      </w:r>
      <w:r w:rsidRPr="009C6288">
        <w:rPr>
          <w:rFonts w:ascii="Palatino Linotype" w:eastAsia="Palatino Linotype" w:hAnsi="Palatino Linotype" w:cs="Palatino Linotype"/>
          <w:b/>
          <w:sz w:val="24"/>
          <w:szCs w:val="24"/>
        </w:rPr>
        <w:t>RECURRENTE</w:t>
      </w:r>
      <w:r w:rsidRPr="009C6288">
        <w:rPr>
          <w:rFonts w:ascii="Palatino Linotype" w:eastAsia="Palatino Linotype" w:hAnsi="Palatino Linotype" w:cs="Palatino Linotype"/>
          <w:sz w:val="24"/>
          <w:szCs w:val="24"/>
        </w:rPr>
        <w:t>,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62AE4485" w14:textId="77777777" w:rsidR="00D722D2" w:rsidRPr="009C6288" w:rsidRDefault="00D722D2">
      <w:pPr>
        <w:spacing w:after="120" w:line="360" w:lineRule="auto"/>
        <w:ind w:right="49"/>
        <w:jc w:val="both"/>
        <w:rPr>
          <w:rFonts w:ascii="Palatino Linotype" w:eastAsia="Palatino Linotype" w:hAnsi="Palatino Linotype" w:cs="Palatino Linotype"/>
          <w:b/>
          <w:sz w:val="24"/>
          <w:szCs w:val="24"/>
        </w:rPr>
      </w:pPr>
    </w:p>
    <w:p w14:paraId="52877FE7" w14:textId="77777777" w:rsidR="00D722D2" w:rsidRDefault="006D232B">
      <w:pPr>
        <w:spacing w:before="120" w:after="120" w:line="360" w:lineRule="auto"/>
        <w:ind w:right="49"/>
        <w:jc w:val="both"/>
        <w:rPr>
          <w:rFonts w:ascii="Palatino Linotype" w:eastAsia="Palatino Linotype" w:hAnsi="Palatino Linotype" w:cs="Palatino Linotype"/>
          <w:sz w:val="24"/>
          <w:szCs w:val="24"/>
        </w:rPr>
      </w:pPr>
      <w:r w:rsidRPr="009C6288">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CUARTA SESIÓN ORDINARIA CELEBRADA EL VEINTINUEVE DE JUNIO DE DOS MIL VEINTIDÓS, ANTE EL SECRETARIO TÉCNICO DEL PLENO ALEXIS TAPIA RAMÍREZ.</w:t>
      </w:r>
    </w:p>
    <w:p w14:paraId="334295BD" w14:textId="77777777" w:rsidR="00D722D2" w:rsidRDefault="00D722D2">
      <w:pPr>
        <w:ind w:left="-142" w:right="49"/>
        <w:jc w:val="both"/>
        <w:rPr>
          <w:rFonts w:ascii="Palatino Linotype" w:eastAsia="Palatino Linotype" w:hAnsi="Palatino Linotype" w:cs="Palatino Linotype"/>
          <w:b/>
          <w:sz w:val="28"/>
          <w:szCs w:val="28"/>
        </w:rPr>
      </w:pPr>
    </w:p>
    <w:p w14:paraId="1C773ED1" w14:textId="77777777" w:rsidR="00D722D2" w:rsidRDefault="00D722D2">
      <w:pPr>
        <w:spacing w:before="160" w:after="280" w:line="360" w:lineRule="auto"/>
        <w:jc w:val="both"/>
        <w:rPr>
          <w:rFonts w:ascii="Palatino Linotype" w:eastAsia="Palatino Linotype" w:hAnsi="Palatino Linotype" w:cs="Palatino Linotype"/>
          <w:sz w:val="24"/>
          <w:szCs w:val="24"/>
        </w:rPr>
      </w:pPr>
    </w:p>
    <w:p w14:paraId="25B19286" w14:textId="77777777" w:rsidR="00D722D2" w:rsidRDefault="00D722D2">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sz w:val="24"/>
          <w:szCs w:val="24"/>
        </w:rPr>
      </w:pPr>
    </w:p>
    <w:p w14:paraId="284ED3CE" w14:textId="77777777" w:rsidR="00D722D2" w:rsidRDefault="00D722D2">
      <w:pPr>
        <w:spacing w:line="360" w:lineRule="auto"/>
        <w:jc w:val="both"/>
        <w:rPr>
          <w:rFonts w:ascii="Palatino Linotype" w:eastAsia="Palatino Linotype" w:hAnsi="Palatino Linotype" w:cs="Palatino Linotype"/>
          <w:sz w:val="24"/>
          <w:szCs w:val="24"/>
        </w:rPr>
      </w:pPr>
    </w:p>
    <w:sectPr w:rsidR="00D722D2">
      <w:headerReference w:type="default" r:id="rId12"/>
      <w:footerReference w:type="default" r:id="rId13"/>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154F4" w14:textId="77777777" w:rsidR="00EA6931" w:rsidRDefault="00EA6931">
      <w:pPr>
        <w:spacing w:after="0" w:line="240" w:lineRule="auto"/>
      </w:pPr>
      <w:r>
        <w:separator/>
      </w:r>
    </w:p>
  </w:endnote>
  <w:endnote w:type="continuationSeparator" w:id="0">
    <w:p w14:paraId="3E26C1F1" w14:textId="77777777" w:rsidR="00EA6931" w:rsidRDefault="00EA6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E9CAC" w14:textId="77777777" w:rsidR="00D722D2" w:rsidRDefault="006D232B">
    <w:pPr>
      <w:pBdr>
        <w:top w:val="nil"/>
        <w:left w:val="nil"/>
        <w:bottom w:val="nil"/>
        <w:right w:val="nil"/>
        <w:between w:val="nil"/>
      </w:pBdr>
      <w:tabs>
        <w:tab w:val="center" w:pos="4419"/>
        <w:tab w:val="right" w:pos="8838"/>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E4296">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E4296">
      <w:rPr>
        <w:rFonts w:ascii="Arial" w:eastAsia="Arial" w:hAnsi="Arial" w:cs="Arial"/>
        <w:b/>
        <w:noProof/>
        <w:color w:val="000000"/>
        <w:sz w:val="20"/>
        <w:szCs w:val="20"/>
      </w:rPr>
      <w:t>2</w:t>
    </w:r>
    <w:r>
      <w:rPr>
        <w:rFonts w:ascii="Arial" w:eastAsia="Arial" w:hAnsi="Arial" w:cs="Arial"/>
        <w:b/>
        <w:color w:val="000000"/>
        <w:sz w:val="20"/>
        <w:szCs w:val="20"/>
      </w:rPr>
      <w:fldChar w:fldCharType="end"/>
    </w:r>
  </w:p>
  <w:p w14:paraId="7BFD4726" w14:textId="77777777" w:rsidR="00D722D2" w:rsidRDefault="00D722D2">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9FDFD" w14:textId="77777777" w:rsidR="00EA6931" w:rsidRDefault="00EA6931">
      <w:pPr>
        <w:spacing w:after="0" w:line="240" w:lineRule="auto"/>
      </w:pPr>
      <w:r>
        <w:separator/>
      </w:r>
    </w:p>
  </w:footnote>
  <w:footnote w:type="continuationSeparator" w:id="0">
    <w:p w14:paraId="3A40847A" w14:textId="77777777" w:rsidR="00EA6931" w:rsidRDefault="00EA6931">
      <w:pPr>
        <w:spacing w:after="0" w:line="240" w:lineRule="auto"/>
      </w:pPr>
      <w:r>
        <w:continuationSeparator/>
      </w:r>
    </w:p>
  </w:footnote>
  <w:footnote w:id="1">
    <w:p w14:paraId="1E0ED981" w14:textId="77777777" w:rsidR="00D722D2" w:rsidRDefault="006D232B">
      <w:pPr>
        <w:jc w:val="both"/>
        <w:rPr>
          <w:rFonts w:ascii="Palatino Linotype" w:eastAsia="Palatino Linotype" w:hAnsi="Palatino Linotype" w:cs="Palatino Linotype"/>
          <w:i/>
          <w:sz w:val="16"/>
          <w:szCs w:val="16"/>
        </w:rPr>
      </w:pPr>
      <w:r>
        <w:rPr>
          <w:vertAlign w:val="superscript"/>
        </w:rPr>
        <w:footnoteRef/>
      </w:r>
      <w:r>
        <w:rPr>
          <w:rFonts w:ascii="Palatino Linotype" w:eastAsia="Palatino Linotype" w:hAnsi="Palatino Linotype" w:cs="Palatino Linotype"/>
          <w:i/>
          <w:sz w:val="16"/>
          <w:szCs w:val="16"/>
        </w:rPr>
        <w:t xml:space="preserve"> “Artículo 24. Para el cumplimiento de los objetivos de esta Ley, los sujetos obligados deberán cumplir con las siguientes obligaciones, según corresponda, de acuerdo a su naturaleza:</w:t>
      </w:r>
    </w:p>
    <w:p w14:paraId="3ABAF910" w14:textId="77777777" w:rsidR="00D722D2" w:rsidRDefault="006D232B">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w:t>
      </w:r>
    </w:p>
    <w:p w14:paraId="31F1B46E" w14:textId="77777777" w:rsidR="00D722D2" w:rsidRDefault="006D232B">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Los sujetos obligados solo proporcionarán la información pública que generen, administren o posean en el ejercicio de sus atribuciones.”(Sic)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0FF7A" w14:textId="77777777" w:rsidR="00D722D2" w:rsidRDefault="00D722D2">
    <w:pPr>
      <w:widowControl w:val="0"/>
      <w:pBdr>
        <w:top w:val="nil"/>
        <w:left w:val="nil"/>
        <w:bottom w:val="nil"/>
        <w:right w:val="nil"/>
        <w:between w:val="nil"/>
      </w:pBdr>
      <w:spacing w:after="0" w:line="276" w:lineRule="auto"/>
      <w:rPr>
        <w:rFonts w:ascii="Palatino Linotype" w:eastAsia="Palatino Linotype" w:hAnsi="Palatino Linotype" w:cs="Palatino Linotype"/>
        <w:i/>
        <w:sz w:val="16"/>
        <w:szCs w:val="16"/>
      </w:rPr>
    </w:pPr>
  </w:p>
  <w:tbl>
    <w:tblPr>
      <w:tblStyle w:val="a4"/>
      <w:tblW w:w="10346" w:type="dxa"/>
      <w:tblInd w:w="-1281" w:type="dxa"/>
      <w:tblLayout w:type="fixed"/>
      <w:tblLook w:val="0400" w:firstRow="0" w:lastRow="0" w:firstColumn="0" w:lastColumn="0" w:noHBand="0" w:noVBand="1"/>
    </w:tblPr>
    <w:tblGrid>
      <w:gridCol w:w="5684"/>
      <w:gridCol w:w="4662"/>
    </w:tblGrid>
    <w:tr w:rsidR="00D722D2" w14:paraId="5FBBD8ED" w14:textId="77777777">
      <w:trPr>
        <w:trHeight w:val="244"/>
      </w:trPr>
      <w:tc>
        <w:tcPr>
          <w:tcW w:w="5684" w:type="dxa"/>
        </w:tcPr>
        <w:p w14:paraId="2B95D845" w14:textId="77777777" w:rsidR="00D722D2" w:rsidRDefault="006D232B">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 N°:</w:t>
          </w:r>
        </w:p>
      </w:tc>
      <w:tc>
        <w:tcPr>
          <w:tcW w:w="4662" w:type="dxa"/>
        </w:tcPr>
        <w:p w14:paraId="2E9686BD" w14:textId="77777777" w:rsidR="00D722D2" w:rsidRDefault="006D232B">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03724/INFOEM/IP/RR/2022</w:t>
          </w:r>
        </w:p>
      </w:tc>
    </w:tr>
    <w:tr w:rsidR="00D722D2" w14:paraId="49C9EBD7" w14:textId="77777777">
      <w:trPr>
        <w:trHeight w:val="210"/>
      </w:trPr>
      <w:tc>
        <w:tcPr>
          <w:tcW w:w="5684" w:type="dxa"/>
        </w:tcPr>
        <w:p w14:paraId="447DD4E3" w14:textId="77777777" w:rsidR="00D722D2" w:rsidRDefault="006D232B">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662" w:type="dxa"/>
        </w:tcPr>
        <w:p w14:paraId="2A5CEBAC" w14:textId="77777777" w:rsidR="00D722D2" w:rsidRDefault="00D722D2">
          <w:pPr>
            <w:spacing w:after="120"/>
            <w:ind w:left="-486" w:right="214" w:firstLine="567"/>
            <w:jc w:val="right"/>
            <w:rPr>
              <w:rFonts w:ascii="Palatino Linotype" w:eastAsia="Palatino Linotype" w:hAnsi="Palatino Linotype" w:cs="Palatino Linotype"/>
              <w:sz w:val="24"/>
              <w:szCs w:val="24"/>
            </w:rPr>
          </w:pPr>
        </w:p>
      </w:tc>
    </w:tr>
    <w:tr w:rsidR="00D722D2" w14:paraId="127F9B81" w14:textId="77777777">
      <w:trPr>
        <w:trHeight w:val="261"/>
      </w:trPr>
      <w:tc>
        <w:tcPr>
          <w:tcW w:w="5684" w:type="dxa"/>
        </w:tcPr>
        <w:p w14:paraId="62698672" w14:textId="77777777" w:rsidR="00D722D2" w:rsidRDefault="006D232B">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662" w:type="dxa"/>
        </w:tcPr>
        <w:p w14:paraId="0557C079" w14:textId="77777777" w:rsidR="00D722D2" w:rsidRDefault="006D232B">
          <w:pPr>
            <w:spacing w:after="0"/>
            <w:ind w:left="-495"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Ayuntamiento de Tequixquiac</w:t>
          </w:r>
        </w:p>
      </w:tc>
    </w:tr>
    <w:tr w:rsidR="00D722D2" w14:paraId="490C3F31" w14:textId="77777777">
      <w:trPr>
        <w:trHeight w:val="368"/>
      </w:trPr>
      <w:tc>
        <w:tcPr>
          <w:tcW w:w="5684" w:type="dxa"/>
        </w:tcPr>
        <w:p w14:paraId="447D6A85" w14:textId="77777777" w:rsidR="00D722D2" w:rsidRDefault="006D232B">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662" w:type="dxa"/>
        </w:tcPr>
        <w:p w14:paraId="1A6C552C" w14:textId="77777777" w:rsidR="00D722D2" w:rsidRDefault="006D232B">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75E11C34" w14:textId="77777777" w:rsidR="00D722D2" w:rsidRDefault="006D232B">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0E9AD31B" wp14:editId="64A160E3">
          <wp:simplePos x="0" y="0"/>
          <wp:positionH relativeFrom="column">
            <wp:posOffset>-798192</wp:posOffset>
          </wp:positionH>
          <wp:positionV relativeFrom="paragraph">
            <wp:posOffset>-1569082</wp:posOffset>
          </wp:positionV>
          <wp:extent cx="7753350" cy="9942731"/>
          <wp:effectExtent l="0" t="0" r="0" b="0"/>
          <wp:wrapNone/>
          <wp:docPr id="3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9734E1"/>
    <w:multiLevelType w:val="multilevel"/>
    <w:tmpl w:val="D74C097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7EA54AE5"/>
    <w:multiLevelType w:val="multilevel"/>
    <w:tmpl w:val="D040CC0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67071264">
    <w:abstractNumId w:val="1"/>
  </w:num>
  <w:num w:numId="2" w16cid:durableId="2021740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2D2"/>
    <w:rsid w:val="001E4296"/>
    <w:rsid w:val="006D232B"/>
    <w:rsid w:val="009C6288"/>
    <w:rsid w:val="00D722D2"/>
    <w:rsid w:val="00EA69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84A41"/>
  <w15:docId w15:val="{E1F35168-6FB7-405D-BC30-B18594D7B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17C"/>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76517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6517C"/>
  </w:style>
  <w:style w:type="paragraph" w:styleId="Piedepgina">
    <w:name w:val="footer"/>
    <w:basedOn w:val="Normal"/>
    <w:link w:val="PiedepginaCar"/>
    <w:uiPriority w:val="99"/>
    <w:unhideWhenUsed/>
    <w:rsid w:val="007651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6517C"/>
  </w:style>
  <w:style w:type="paragraph" w:styleId="NormalWeb">
    <w:name w:val="Normal (Web)"/>
    <w:basedOn w:val="Normal"/>
    <w:uiPriority w:val="99"/>
    <w:unhideWhenUsed/>
    <w:rsid w:val="000C1EB3"/>
    <w:pPr>
      <w:spacing w:before="100" w:beforeAutospacing="1" w:after="100" w:afterAutospacing="1" w:line="240" w:lineRule="auto"/>
    </w:pPr>
    <w:rPr>
      <w:rFonts w:ascii="Times New Roman" w:eastAsia="Times New Roman" w:hAnsi="Times New Roman" w:cs="Times New Roman"/>
      <w:sz w:val="24"/>
      <w:szCs w:val="24"/>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C1EB3"/>
    <w:pPr>
      <w:spacing w:after="0" w:line="240" w:lineRule="auto"/>
    </w:pPr>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C1EB3"/>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0C1EB3"/>
    <w:rPr>
      <w:vertAlign w:val="superscrip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wt6UdizUGs4UeAf5oDNPsKymgw==">AMUW2mXGJbR6psFsuLCijfPm8WAbEYCQRw2oSdslaZ/yInFHchErDFFVYVUdhjkJ3gMk+4wZ8pIP++KBEJ/HwhThlIE4NDnsP3JCfnWgWE0MvGAtItemhu0vKQ8Y0jejgCtWZ05H0k5m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9078</Words>
  <Characters>49933</Characters>
  <Application>Microsoft Office Word</Application>
  <DocSecurity>0</DocSecurity>
  <Lines>416</Lines>
  <Paragraphs>117</Paragraphs>
  <ScaleCrop>false</ScaleCrop>
  <Company/>
  <LinksUpToDate>false</LinksUpToDate>
  <CharactersWithSpaces>58894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DIANA LAURA RENDON GARCIA</cp:lastModifiedBy>
  <cp:revision>5</cp:revision>
  <dcterms:created xsi:type="dcterms:W3CDTF">2022-06-22T22:36:00Z</dcterms:created>
  <dcterms:modified xsi:type="dcterms:W3CDTF">2022-07-05T19:57:00Z</dcterms:modified>
</cp:coreProperties>
</file>