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6AFCCD3" w:rsidR="00457BB8" w:rsidRPr="00984657" w:rsidRDefault="00457BB8" w:rsidP="00C9624B">
      <w:pPr>
        <w:spacing w:before="100" w:beforeAutospacing="1" w:after="100" w:afterAutospacing="1"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C9624B">
        <w:rPr>
          <w:rFonts w:ascii="Palatino Linotype" w:hAnsi="Palatino Linotype"/>
        </w:rPr>
        <w:t xml:space="preserve">veintisiete de </w:t>
      </w:r>
      <w:r w:rsidR="003305CB" w:rsidRPr="00C9624B">
        <w:rPr>
          <w:rFonts w:ascii="Palatino Linotype" w:hAnsi="Palatino Linotype"/>
        </w:rPr>
        <w:t>abril</w:t>
      </w:r>
      <w:r w:rsidR="00DA50F6" w:rsidRPr="00C9624B">
        <w:rPr>
          <w:rFonts w:ascii="Palatino Linotype" w:hAnsi="Palatino Linotype"/>
        </w:rPr>
        <w:t xml:space="preserve"> </w:t>
      </w:r>
      <w:r w:rsidR="00B41543" w:rsidRPr="00C9624B">
        <w:rPr>
          <w:rFonts w:ascii="Palatino Linotype" w:hAnsi="Palatino Linotype"/>
        </w:rPr>
        <w:t>d</w:t>
      </w:r>
      <w:r w:rsidR="00F74502" w:rsidRPr="00C9624B">
        <w:rPr>
          <w:rFonts w:ascii="Palatino Linotype" w:hAnsi="Palatino Linotype"/>
        </w:rPr>
        <w:t xml:space="preserve">e dos mil </w:t>
      </w:r>
      <w:r w:rsidR="003579AB" w:rsidRPr="00C9624B">
        <w:rPr>
          <w:rFonts w:ascii="Palatino Linotype" w:hAnsi="Palatino Linotype"/>
        </w:rPr>
        <w:t>veinti</w:t>
      </w:r>
      <w:r w:rsidR="00F74502" w:rsidRPr="00C9624B">
        <w:rPr>
          <w:rFonts w:ascii="Palatino Linotype" w:hAnsi="Palatino Linotype"/>
        </w:rPr>
        <w:t>dós</w:t>
      </w:r>
      <w:r w:rsidRPr="00C9624B">
        <w:rPr>
          <w:rFonts w:ascii="Palatino Linotype" w:hAnsi="Palatino Linotype"/>
        </w:rPr>
        <w:t>.</w:t>
      </w:r>
    </w:p>
    <w:p w14:paraId="2C11FACB" w14:textId="1B14FDC9" w:rsidR="00457BB8" w:rsidRPr="00984657" w:rsidRDefault="00457BB8" w:rsidP="00C9624B">
      <w:pPr>
        <w:spacing w:before="100" w:beforeAutospacing="1" w:after="100" w:afterAutospacing="1"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D73171">
        <w:rPr>
          <w:rFonts w:ascii="Palatino Linotype" w:hAnsi="Palatino Linotype"/>
          <w:b/>
          <w:lang w:val="es-ES_tradnl"/>
        </w:rPr>
        <w:t>0</w:t>
      </w:r>
      <w:r w:rsidR="000531C6">
        <w:rPr>
          <w:rFonts w:ascii="Palatino Linotype" w:hAnsi="Palatino Linotype"/>
          <w:b/>
          <w:lang w:val="es-ES_tradnl"/>
        </w:rPr>
        <w:t>0</w:t>
      </w:r>
      <w:r w:rsidR="00016495">
        <w:rPr>
          <w:rFonts w:ascii="Palatino Linotype" w:hAnsi="Palatino Linotype"/>
          <w:b/>
          <w:lang w:val="es-ES_tradnl"/>
        </w:rPr>
        <w:t>762</w:t>
      </w:r>
      <w:r w:rsidR="008834CE" w:rsidRPr="00984657">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5C250B">
        <w:rPr>
          <w:rFonts w:ascii="Palatino Linotype" w:hAnsi="Palatino Linotype"/>
          <w:color w:val="000000" w:themeColor="text1"/>
        </w:rPr>
        <w:t xml:space="preserve">por </w:t>
      </w:r>
      <w:r w:rsidR="00784C7C">
        <w:rPr>
          <w:rFonts w:ascii="Palatino Linotype" w:hAnsi="Palatino Linotype"/>
          <w:color w:val="000000" w:themeColor="text1"/>
        </w:rPr>
        <w:t xml:space="preserve">el C. </w:t>
      </w:r>
      <w:r w:rsidR="00FF405E">
        <w:rPr>
          <w:rFonts w:ascii="Palatino Linotype" w:hAnsi="Palatino Linotype"/>
          <w:color w:val="000000" w:themeColor="text1"/>
        </w:rPr>
        <w:t>XXXX</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531C6">
        <w:rPr>
          <w:rFonts w:ascii="Palatino Linotype" w:hAnsi="Palatino Linotype" w:cs="Arial"/>
          <w:bCs/>
          <w:color w:val="000000" w:themeColor="text1"/>
          <w:lang w:val="es-ES"/>
        </w:rPr>
        <w:t xml:space="preserve">a </w:t>
      </w:r>
      <w:r w:rsidR="005C250B">
        <w:rPr>
          <w:rFonts w:ascii="Palatino Linotype" w:hAnsi="Palatino Linotype"/>
          <w:color w:val="000000" w:themeColor="text1"/>
          <w:lang w:val="es-ES"/>
        </w:rPr>
        <w:t>qu</w:t>
      </w:r>
      <w:r w:rsidR="000531C6">
        <w:rPr>
          <w:rFonts w:ascii="Palatino Linotype" w:hAnsi="Palatino Linotype"/>
          <w:color w:val="000000" w:themeColor="text1"/>
          <w:lang w:val="es-ES"/>
        </w:rPr>
        <w:t>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w:t>
      </w:r>
      <w:r w:rsidR="000531C6">
        <w:rPr>
          <w:rFonts w:ascii="Palatino Linotype" w:hAnsi="Palatino Linotype"/>
          <w:color w:val="000000" w:themeColor="text1"/>
        </w:rPr>
        <w:t xml:space="preserve">le </w:t>
      </w:r>
      <w:r w:rsidR="005C250B">
        <w:rPr>
          <w:rFonts w:ascii="Palatino Linotype" w:hAnsi="Palatino Linotype"/>
          <w:color w:val="000000" w:themeColor="text1"/>
        </w:rPr>
        <w:t xml:space="preserve">denominará </w:t>
      </w:r>
      <w:r w:rsidR="005C250B">
        <w:rPr>
          <w:rFonts w:ascii="Palatino Linotype" w:hAnsi="Palatino Linotype" w:cs="Arial"/>
          <w:b/>
          <w:color w:val="000000" w:themeColor="text1"/>
          <w:lang w:val="es-ES"/>
        </w:rPr>
        <w:t>EL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E24730" w:rsidRPr="00984657">
        <w:rPr>
          <w:rFonts w:ascii="Palatino Linotype" w:hAnsi="Palatino Linotype" w:cs="Arial"/>
          <w:color w:val="000000" w:themeColor="text1"/>
          <w:lang w:val="es-ES"/>
        </w:rPr>
        <w:t>la 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016495">
        <w:rPr>
          <w:rFonts w:ascii="Palatino Linotype" w:hAnsi="Palatino Linotype" w:cs="Arial"/>
          <w:b/>
        </w:rPr>
        <w:t xml:space="preserve">Ayuntamiento </w:t>
      </w:r>
      <w:r w:rsidR="002810EE" w:rsidRPr="002810EE">
        <w:rPr>
          <w:rFonts w:ascii="Palatino Linotype" w:hAnsi="Palatino Linotype" w:cs="Arial"/>
          <w:b/>
        </w:rPr>
        <w:t xml:space="preserve">de </w:t>
      </w:r>
      <w:r w:rsidR="00016495">
        <w:rPr>
          <w:rFonts w:ascii="Palatino Linotype" w:hAnsi="Palatino Linotype" w:cs="Arial"/>
          <w:b/>
        </w:rPr>
        <w:t>Nezahualcóyotl</w:t>
      </w:r>
      <w:r w:rsidRPr="00984657">
        <w:rPr>
          <w:rFonts w:ascii="Palatino Linotype" w:hAnsi="Palatino Linotype"/>
          <w:b/>
        </w:rPr>
        <w:t xml:space="preserve">, </w:t>
      </w:r>
      <w:r w:rsidR="00A66569">
        <w:rPr>
          <w:rFonts w:ascii="Palatino Linotype" w:hAnsi="Palatino Linotype"/>
          <w:lang w:val="es-419"/>
        </w:rPr>
        <w:t xml:space="preserve">que en </w:t>
      </w:r>
      <w:r w:rsidR="00C9624B">
        <w:rPr>
          <w:rFonts w:ascii="Palatino Linotype" w:hAnsi="Palatino Linotype"/>
        </w:rPr>
        <w:t>lo subsecuente</w:t>
      </w:r>
      <w:r w:rsidRPr="00984657">
        <w:rPr>
          <w:rFonts w:ascii="Palatino Linotype" w:hAnsi="Palatino Linotype"/>
        </w:rPr>
        <w:t xml:space="preserve">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se procede a dictar la presente resolución con base en lo siguiente:</w:t>
      </w:r>
    </w:p>
    <w:p w14:paraId="480E521A" w14:textId="3695DDED" w:rsidR="00457BB8" w:rsidRPr="00984657" w:rsidRDefault="00016495" w:rsidP="00C9624B">
      <w:pPr>
        <w:spacing w:before="100" w:beforeAutospacing="1" w:after="100" w:afterAutospacing="1" w:line="360" w:lineRule="auto"/>
        <w:jc w:val="center"/>
        <w:rPr>
          <w:rFonts w:ascii="Palatino Linotype" w:hAnsi="Palatino Linotype"/>
          <w:b/>
          <w:bCs/>
          <w:spacing w:val="40"/>
          <w:sz w:val="28"/>
        </w:rPr>
      </w:pPr>
      <w:r>
        <w:rPr>
          <w:rFonts w:ascii="Palatino Linotype" w:hAnsi="Palatino Linotype"/>
          <w:b/>
          <w:bCs/>
          <w:spacing w:val="40"/>
          <w:sz w:val="28"/>
        </w:rPr>
        <w:t>ANTECEDENTES</w:t>
      </w:r>
    </w:p>
    <w:p w14:paraId="27A028CA" w14:textId="32CFF71D" w:rsidR="0046481A" w:rsidRDefault="00457BB8" w:rsidP="00C9624B">
      <w:pPr>
        <w:spacing w:before="100" w:beforeAutospacing="1" w:after="100" w:afterAutospacing="1"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EA39801" w14:textId="36739C32" w:rsidR="00F67B0E" w:rsidRDefault="00D73171" w:rsidP="00C9624B">
      <w:pPr>
        <w:spacing w:before="100" w:beforeAutospacing="1" w:after="100" w:afterAutospacing="1" w:line="360" w:lineRule="auto"/>
        <w:jc w:val="both"/>
        <w:rPr>
          <w:rFonts w:ascii="Palatino Linotype" w:hAnsi="Palatino Linotype" w:cs="Arial"/>
          <w:b/>
          <w:bCs/>
          <w:lang w:val="es-ES"/>
        </w:rPr>
      </w:pPr>
      <w:r w:rsidRPr="00D73171">
        <w:rPr>
          <w:rFonts w:ascii="Palatino Linotype" w:hAnsi="Palatino Linotype" w:cs="Arial"/>
        </w:rPr>
        <w:t xml:space="preserve">En fecha </w:t>
      </w:r>
      <w:r w:rsidR="002810EE" w:rsidRPr="00C9624B">
        <w:rPr>
          <w:rFonts w:ascii="Palatino Linotype" w:hAnsi="Palatino Linotype" w:cs="Arial"/>
        </w:rPr>
        <w:t>diecisiete</w:t>
      </w:r>
      <w:r w:rsidRPr="00C9624B">
        <w:rPr>
          <w:rFonts w:ascii="Palatino Linotype" w:hAnsi="Palatino Linotype" w:cs="Arial"/>
        </w:rPr>
        <w:t xml:space="preserve"> de </w:t>
      </w:r>
      <w:r w:rsidR="002810EE" w:rsidRPr="00C9624B">
        <w:rPr>
          <w:rFonts w:ascii="Palatino Linotype" w:hAnsi="Palatino Linotype" w:cs="Arial"/>
        </w:rPr>
        <w:t>enero</w:t>
      </w:r>
      <w:r w:rsidRPr="00C9624B">
        <w:rPr>
          <w:rFonts w:ascii="Palatino Linotype" w:hAnsi="Palatino Linotype" w:cs="Arial"/>
        </w:rPr>
        <w:t xml:space="preserve"> de dos mil veinti</w:t>
      </w:r>
      <w:r w:rsidR="002810EE" w:rsidRPr="00C9624B">
        <w:rPr>
          <w:rFonts w:ascii="Palatino Linotype" w:hAnsi="Palatino Linotype" w:cs="Arial"/>
        </w:rPr>
        <w:t>dós</w:t>
      </w:r>
      <w:r w:rsidRPr="00D73171">
        <w:rPr>
          <w:rFonts w:ascii="Palatino Linotype" w:hAnsi="Palatino Linotype" w:cs="Arial"/>
        </w:rPr>
        <w:t xml:space="preserve">, </w:t>
      </w:r>
      <w:r w:rsidRPr="00D73171">
        <w:rPr>
          <w:rFonts w:ascii="Palatino Linotype" w:hAnsi="Palatino Linotype" w:cs="Arial"/>
          <w:b/>
        </w:rPr>
        <w:t>EL RECURRENTE</w:t>
      </w:r>
      <w:r w:rsidRPr="00D73171">
        <w:rPr>
          <w:rFonts w:ascii="Palatino Linotype" w:hAnsi="Palatino Linotype" w:cs="Arial"/>
        </w:rPr>
        <w:t xml:space="preserve"> presentó a través del Sistema de Acceso a la Información Mexiquense, en lo subsecuente </w:t>
      </w:r>
      <w:r w:rsidRPr="00D73171">
        <w:rPr>
          <w:rFonts w:ascii="Palatino Linotype" w:hAnsi="Palatino Linotype" w:cs="Arial"/>
          <w:b/>
        </w:rPr>
        <w:t>EL SAIMEX</w:t>
      </w:r>
      <w:r w:rsidRPr="00D73171">
        <w:rPr>
          <w:rFonts w:ascii="Palatino Linotype" w:hAnsi="Palatino Linotype" w:cs="Arial"/>
        </w:rPr>
        <w:t xml:space="preserve"> ante </w:t>
      </w:r>
      <w:r w:rsidRPr="00D73171">
        <w:rPr>
          <w:rFonts w:ascii="Palatino Linotype" w:hAnsi="Palatino Linotype" w:cs="Arial"/>
          <w:b/>
        </w:rPr>
        <w:t>EL SUJETO OBLIGADO</w:t>
      </w:r>
      <w:r w:rsidRPr="00D73171">
        <w:rPr>
          <w:rFonts w:ascii="Palatino Linotype" w:hAnsi="Palatino Linotype" w:cs="Arial"/>
        </w:rPr>
        <w:t>, la solicitud de acceso a la Información Pública, a la que se le</w:t>
      </w:r>
      <w:r w:rsidR="00016495">
        <w:rPr>
          <w:rFonts w:ascii="Palatino Linotype" w:hAnsi="Palatino Linotype" w:cs="Arial"/>
        </w:rPr>
        <w:t xml:space="preserve"> asignó el número de expediente</w:t>
      </w:r>
      <w:r w:rsidR="00016495">
        <w:rPr>
          <w:rFonts w:ascii="Palatino Linotype" w:hAnsi="Palatino Linotype" w:cs="Arial"/>
          <w:b/>
        </w:rPr>
        <w:t xml:space="preserve"> </w:t>
      </w:r>
      <w:r w:rsidR="00016495" w:rsidRPr="00016495">
        <w:rPr>
          <w:rFonts w:ascii="Palatino Linotype" w:hAnsi="Palatino Linotype" w:cs="Arial"/>
          <w:b/>
        </w:rPr>
        <w:t>00027/NEZA/IP/2022</w:t>
      </w:r>
      <w:r w:rsidRPr="00D73171">
        <w:rPr>
          <w:rFonts w:ascii="Palatino Linotype" w:hAnsi="Palatino Linotype" w:cs="Arial"/>
        </w:rPr>
        <w:t>, mediante la cual solicitó:</w:t>
      </w:r>
    </w:p>
    <w:p w14:paraId="2A3302E7" w14:textId="29EC2401" w:rsidR="005D1CB5" w:rsidRPr="00984657" w:rsidRDefault="00457BB8" w:rsidP="00D73171">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016495" w:rsidRPr="00016495">
        <w:rPr>
          <w:rFonts w:ascii="Palatino Linotype" w:hAnsi="Palatino Linotype" w:cs="Arial"/>
          <w:i/>
          <w:sz w:val="22"/>
          <w:szCs w:val="22"/>
        </w:rPr>
        <w:t xml:space="preserve">Enviar las certificaciones que establece la ley </w:t>
      </w:r>
      <w:proofErr w:type="spellStart"/>
      <w:r w:rsidR="00016495" w:rsidRPr="00016495">
        <w:rPr>
          <w:rFonts w:ascii="Palatino Linotype" w:hAnsi="Palatino Linotype" w:cs="Arial"/>
          <w:i/>
          <w:sz w:val="22"/>
          <w:szCs w:val="22"/>
        </w:rPr>
        <w:t>organica</w:t>
      </w:r>
      <w:proofErr w:type="spellEnd"/>
      <w:r w:rsidR="00016495" w:rsidRPr="00016495">
        <w:rPr>
          <w:rFonts w:ascii="Palatino Linotype" w:hAnsi="Palatino Linotype" w:cs="Arial"/>
          <w:i/>
          <w:sz w:val="22"/>
          <w:szCs w:val="22"/>
        </w:rPr>
        <w:t xml:space="preserve"> municipal para el estado de </w:t>
      </w:r>
      <w:proofErr w:type="spellStart"/>
      <w:r w:rsidR="00016495" w:rsidRPr="00016495">
        <w:rPr>
          <w:rFonts w:ascii="Palatino Linotype" w:hAnsi="Palatino Linotype" w:cs="Arial"/>
          <w:i/>
          <w:sz w:val="22"/>
          <w:szCs w:val="22"/>
        </w:rPr>
        <w:t>mexico</w:t>
      </w:r>
      <w:proofErr w:type="spellEnd"/>
      <w:r w:rsidR="00016495" w:rsidRPr="00016495">
        <w:rPr>
          <w:rFonts w:ascii="Palatino Linotype" w:hAnsi="Palatino Linotype" w:cs="Arial"/>
          <w:i/>
          <w:sz w:val="22"/>
          <w:szCs w:val="22"/>
        </w:rPr>
        <w:t xml:space="preserve"> del director de obra pública, tesorero municipal, secretario del ayuntamiento, director de desarrollo </w:t>
      </w:r>
      <w:proofErr w:type="spellStart"/>
      <w:r w:rsidR="00016495" w:rsidRPr="00016495">
        <w:rPr>
          <w:rFonts w:ascii="Palatino Linotype" w:hAnsi="Palatino Linotype" w:cs="Arial"/>
          <w:i/>
          <w:sz w:val="22"/>
          <w:szCs w:val="22"/>
        </w:rPr>
        <w:t>economico</w:t>
      </w:r>
      <w:proofErr w:type="spellEnd"/>
      <w:r w:rsidR="00016495" w:rsidRPr="00016495">
        <w:rPr>
          <w:rFonts w:ascii="Palatino Linotype" w:hAnsi="Palatino Linotype" w:cs="Arial"/>
          <w:i/>
          <w:sz w:val="22"/>
          <w:szCs w:val="22"/>
        </w:rPr>
        <w:t xml:space="preserve">, contralor municipal y/o en su caso de no contar con las certificaciones respectivas enviar el documento que acredite su proceso de </w:t>
      </w:r>
      <w:proofErr w:type="spellStart"/>
      <w:r w:rsidR="00016495" w:rsidRPr="00016495">
        <w:rPr>
          <w:rFonts w:ascii="Palatino Linotype" w:hAnsi="Palatino Linotype" w:cs="Arial"/>
          <w:i/>
          <w:sz w:val="22"/>
          <w:szCs w:val="22"/>
        </w:rPr>
        <w:t>certificacion</w:t>
      </w:r>
      <w:proofErr w:type="spellEnd"/>
      <w:r w:rsidR="00016495" w:rsidRPr="00016495">
        <w:rPr>
          <w:rFonts w:ascii="Palatino Linotype" w:hAnsi="Palatino Linotype" w:cs="Arial"/>
          <w:i/>
          <w:sz w:val="22"/>
          <w:szCs w:val="22"/>
        </w:rPr>
        <w:t xml:space="preserve"> ante la autoridad competente. </w:t>
      </w:r>
      <w:proofErr w:type="spellStart"/>
      <w:r w:rsidR="00016495" w:rsidRPr="00016495">
        <w:rPr>
          <w:rFonts w:ascii="Palatino Linotype" w:hAnsi="Palatino Linotype" w:cs="Arial"/>
          <w:i/>
          <w:sz w:val="22"/>
          <w:szCs w:val="22"/>
        </w:rPr>
        <w:t>Certificacion</w:t>
      </w:r>
      <w:proofErr w:type="spellEnd"/>
      <w:r w:rsidR="00016495" w:rsidRPr="00016495">
        <w:rPr>
          <w:rFonts w:ascii="Palatino Linotype" w:hAnsi="Palatino Linotype" w:cs="Arial"/>
          <w:i/>
          <w:sz w:val="22"/>
          <w:szCs w:val="22"/>
        </w:rPr>
        <w:t xml:space="preserve"> del </w:t>
      </w:r>
      <w:proofErr w:type="spellStart"/>
      <w:r w:rsidR="00016495" w:rsidRPr="00016495">
        <w:rPr>
          <w:rFonts w:ascii="Palatino Linotype" w:hAnsi="Palatino Linotype" w:cs="Arial"/>
          <w:i/>
          <w:sz w:val="22"/>
          <w:szCs w:val="22"/>
        </w:rPr>
        <w:t>tutular</w:t>
      </w:r>
      <w:proofErr w:type="spellEnd"/>
      <w:r w:rsidR="00016495" w:rsidRPr="00016495">
        <w:rPr>
          <w:rFonts w:ascii="Palatino Linotype" w:hAnsi="Palatino Linotype" w:cs="Arial"/>
          <w:i/>
          <w:sz w:val="22"/>
          <w:szCs w:val="22"/>
        </w:rPr>
        <w:t xml:space="preserve"> de la unidad de transparencia. Para el titular de la </w:t>
      </w:r>
      <w:proofErr w:type="spellStart"/>
      <w:r w:rsidR="00016495" w:rsidRPr="00016495">
        <w:rPr>
          <w:rFonts w:ascii="Palatino Linotype" w:hAnsi="Palatino Linotype" w:cs="Arial"/>
          <w:i/>
          <w:sz w:val="22"/>
          <w:szCs w:val="22"/>
        </w:rPr>
        <w:t>subdireccion</w:t>
      </w:r>
      <w:proofErr w:type="spellEnd"/>
      <w:r w:rsidR="00016495" w:rsidRPr="00016495">
        <w:rPr>
          <w:rFonts w:ascii="Palatino Linotype" w:hAnsi="Palatino Linotype" w:cs="Arial"/>
          <w:i/>
          <w:sz w:val="22"/>
          <w:szCs w:val="22"/>
        </w:rPr>
        <w:t xml:space="preserve"> de catastro, el documento que acredite su </w:t>
      </w:r>
      <w:proofErr w:type="spellStart"/>
      <w:r w:rsidR="00016495" w:rsidRPr="00016495">
        <w:rPr>
          <w:rFonts w:ascii="Palatino Linotype" w:hAnsi="Palatino Linotype" w:cs="Arial"/>
          <w:i/>
          <w:sz w:val="22"/>
          <w:szCs w:val="22"/>
        </w:rPr>
        <w:t>certificacion</w:t>
      </w:r>
      <w:proofErr w:type="spellEnd"/>
      <w:r w:rsidR="00016495" w:rsidRPr="00016495">
        <w:rPr>
          <w:rFonts w:ascii="Palatino Linotype" w:hAnsi="Palatino Linotype" w:cs="Arial"/>
          <w:i/>
          <w:sz w:val="22"/>
          <w:szCs w:val="22"/>
        </w:rPr>
        <w:t xml:space="preserve"> tal y como lo establece el </w:t>
      </w:r>
      <w:proofErr w:type="spellStart"/>
      <w:r w:rsidR="00016495" w:rsidRPr="00016495">
        <w:rPr>
          <w:rFonts w:ascii="Palatino Linotype" w:hAnsi="Palatino Linotype" w:cs="Arial"/>
          <w:i/>
          <w:sz w:val="22"/>
          <w:szCs w:val="22"/>
        </w:rPr>
        <w:t>codigo</w:t>
      </w:r>
      <w:proofErr w:type="spellEnd"/>
      <w:r w:rsidR="00016495" w:rsidRPr="00016495">
        <w:rPr>
          <w:rFonts w:ascii="Palatino Linotype" w:hAnsi="Palatino Linotype" w:cs="Arial"/>
          <w:i/>
          <w:sz w:val="22"/>
          <w:szCs w:val="22"/>
        </w:rPr>
        <w:t xml:space="preserve"> financiero del estado de </w:t>
      </w:r>
      <w:proofErr w:type="spellStart"/>
      <w:r w:rsidR="00016495" w:rsidRPr="00016495">
        <w:rPr>
          <w:rFonts w:ascii="Palatino Linotype" w:hAnsi="Palatino Linotype" w:cs="Arial"/>
          <w:i/>
          <w:sz w:val="22"/>
          <w:szCs w:val="22"/>
        </w:rPr>
        <w:t>mexico</w:t>
      </w:r>
      <w:proofErr w:type="spellEnd"/>
      <w:r w:rsidR="00016495" w:rsidRPr="00016495">
        <w:rPr>
          <w:rFonts w:ascii="Palatino Linotype" w:hAnsi="Palatino Linotype" w:cs="Arial"/>
          <w:i/>
          <w:sz w:val="22"/>
          <w:szCs w:val="22"/>
        </w:rPr>
        <w:t xml:space="preserve"> y municipios en caso de no contar con ella, el documento que establece la </w:t>
      </w:r>
      <w:proofErr w:type="spellStart"/>
      <w:r w:rsidR="00016495" w:rsidRPr="00016495">
        <w:rPr>
          <w:rFonts w:ascii="Palatino Linotype" w:hAnsi="Palatino Linotype" w:cs="Arial"/>
          <w:i/>
          <w:sz w:val="22"/>
          <w:szCs w:val="22"/>
        </w:rPr>
        <w:t>conclusion</w:t>
      </w:r>
      <w:proofErr w:type="spellEnd"/>
      <w:r w:rsidR="00016495" w:rsidRPr="00016495">
        <w:rPr>
          <w:rFonts w:ascii="Palatino Linotype" w:hAnsi="Palatino Linotype" w:cs="Arial"/>
          <w:i/>
          <w:sz w:val="22"/>
          <w:szCs w:val="22"/>
        </w:rPr>
        <w:t xml:space="preserve"> y aprobación de la </w:t>
      </w:r>
      <w:proofErr w:type="spellStart"/>
      <w:r w:rsidR="00016495" w:rsidRPr="00016495">
        <w:rPr>
          <w:rFonts w:ascii="Palatino Linotype" w:hAnsi="Palatino Linotype" w:cs="Arial"/>
          <w:i/>
          <w:sz w:val="22"/>
          <w:szCs w:val="22"/>
        </w:rPr>
        <w:t>certificacion</w:t>
      </w:r>
      <w:proofErr w:type="spellEnd"/>
      <w:r w:rsidR="00016495" w:rsidRPr="00016495">
        <w:rPr>
          <w:rFonts w:ascii="Palatino Linotype" w:hAnsi="Palatino Linotype" w:cs="Arial"/>
          <w:i/>
          <w:sz w:val="22"/>
          <w:szCs w:val="22"/>
        </w:rPr>
        <w:t xml:space="preserve"> requerida para tal puesto.</w:t>
      </w:r>
      <w:r w:rsidRPr="00984657">
        <w:rPr>
          <w:rFonts w:ascii="Palatino Linotype" w:hAnsi="Palatino Linotype" w:cs="Arial"/>
          <w:i/>
          <w:sz w:val="22"/>
          <w:szCs w:val="22"/>
        </w:rPr>
        <w:t>” (Sic)</w:t>
      </w:r>
    </w:p>
    <w:p w14:paraId="0B336B2F" w14:textId="2DECC605" w:rsidR="00F67B0E" w:rsidRDefault="00457BB8" w:rsidP="00C9624B">
      <w:pPr>
        <w:spacing w:before="100" w:beforeAutospacing="1" w:after="100" w:afterAutospacing="1" w:line="360" w:lineRule="auto"/>
        <w:jc w:val="both"/>
        <w:rPr>
          <w:rFonts w:ascii="Palatino Linotype" w:hAnsi="Palatino Linotype" w:cs="Arial"/>
          <w:b/>
        </w:rPr>
      </w:pPr>
      <w:r w:rsidRPr="00984657">
        <w:rPr>
          <w:rFonts w:ascii="Palatino Linotype" w:hAnsi="Palatino Linotype" w:cs="Arial"/>
          <w:b/>
        </w:rPr>
        <w:lastRenderedPageBreak/>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6B5FCBC0" w14:textId="6115AB01" w:rsidR="00F67B0E" w:rsidRPr="00980A79" w:rsidRDefault="00F67B0E" w:rsidP="00C9624B">
      <w:pPr>
        <w:spacing w:before="100" w:beforeAutospacing="1" w:after="100" w:afterAutospacing="1" w:line="360" w:lineRule="auto"/>
        <w:jc w:val="both"/>
        <w:rPr>
          <w:rFonts w:ascii="Palatino Linotype" w:hAnsi="Palatino Linotype"/>
          <w:b/>
          <w:sz w:val="28"/>
          <w:szCs w:val="28"/>
        </w:rPr>
      </w:pPr>
      <w:r w:rsidRPr="00980A79">
        <w:rPr>
          <w:rFonts w:ascii="Palatino Linotype" w:hAnsi="Palatino Linotype"/>
          <w:b/>
          <w:sz w:val="28"/>
          <w:szCs w:val="28"/>
        </w:rPr>
        <w:t>II. Turno de requerimiento del Sujeto Obligado</w:t>
      </w:r>
      <w:r w:rsidR="00D73171">
        <w:rPr>
          <w:rFonts w:ascii="Palatino Linotype" w:hAnsi="Palatino Linotype"/>
          <w:b/>
          <w:sz w:val="28"/>
          <w:szCs w:val="28"/>
        </w:rPr>
        <w:t>.</w:t>
      </w:r>
    </w:p>
    <w:p w14:paraId="750B4576" w14:textId="34CD5762" w:rsidR="00F67B0E" w:rsidRDefault="00F67B0E" w:rsidP="00C9624B">
      <w:pPr>
        <w:spacing w:before="100" w:beforeAutospacing="1" w:after="100" w:afterAutospacing="1" w:line="360" w:lineRule="auto"/>
        <w:jc w:val="both"/>
        <w:rPr>
          <w:rFonts w:ascii="Palatino Linotype" w:hAnsi="Palatino Linotype"/>
          <w:color w:val="000000" w:themeColor="text1"/>
        </w:rPr>
      </w:pPr>
      <w:r w:rsidRPr="00980A79">
        <w:rPr>
          <w:rFonts w:ascii="Palatino Linotype" w:hAnsi="Palatino Linotype"/>
          <w:color w:val="000000" w:themeColor="text1"/>
        </w:rPr>
        <w:t>En cumplimiento al artículo 162 de la Ley de Transparencia y Acceso a la Información Pública del E</w:t>
      </w:r>
      <w:r w:rsidR="00C9624B">
        <w:rPr>
          <w:rFonts w:ascii="Palatino Linotype" w:hAnsi="Palatino Linotype"/>
          <w:color w:val="000000" w:themeColor="text1"/>
        </w:rPr>
        <w:t>stado de México y Municipios,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Pr="00980A79">
        <w:rPr>
          <w:rFonts w:ascii="Palatino Linotype" w:hAnsi="Palatino Linotype"/>
          <w:color w:val="000000" w:themeColor="text1"/>
        </w:rPr>
        <w:t xml:space="preserve">, turnó </w:t>
      </w:r>
      <w:r w:rsidR="00C9624B" w:rsidRPr="00980A79">
        <w:rPr>
          <w:rFonts w:ascii="Palatino Linotype" w:hAnsi="Palatino Linotype"/>
          <w:color w:val="000000" w:themeColor="text1"/>
        </w:rPr>
        <w:t>el requerimiento</w:t>
      </w:r>
      <w:r w:rsidRPr="00980A79">
        <w:rPr>
          <w:rFonts w:ascii="Palatino Linotype" w:hAnsi="Palatino Linotype"/>
          <w:color w:val="000000" w:themeColor="text1"/>
        </w:rPr>
        <w:t xml:space="preserve"> de información a</w:t>
      </w:r>
      <w:r w:rsidR="00D73171">
        <w:rPr>
          <w:rFonts w:ascii="Palatino Linotype" w:hAnsi="Palatino Linotype"/>
          <w:color w:val="000000" w:themeColor="text1"/>
        </w:rPr>
        <w:t xml:space="preserve"> </w:t>
      </w:r>
      <w:r w:rsidRPr="00980A79">
        <w:rPr>
          <w:rFonts w:ascii="Palatino Linotype" w:hAnsi="Palatino Linotype"/>
          <w:color w:val="000000" w:themeColor="text1"/>
        </w:rPr>
        <w:t>l</w:t>
      </w:r>
      <w:r w:rsidR="00D73171">
        <w:rPr>
          <w:rFonts w:ascii="Palatino Linotype" w:hAnsi="Palatino Linotype"/>
          <w:color w:val="000000" w:themeColor="text1"/>
        </w:rPr>
        <w:t>os</w:t>
      </w:r>
      <w:r w:rsidRPr="00980A79">
        <w:rPr>
          <w:rFonts w:ascii="Palatino Linotype" w:hAnsi="Palatino Linotype"/>
          <w:color w:val="000000" w:themeColor="text1"/>
        </w:rPr>
        <w:t xml:space="preserve"> servidor</w:t>
      </w:r>
      <w:r w:rsidR="00D73171">
        <w:rPr>
          <w:rFonts w:ascii="Palatino Linotype" w:hAnsi="Palatino Linotype"/>
          <w:color w:val="000000" w:themeColor="text1"/>
        </w:rPr>
        <w:t>es</w:t>
      </w:r>
      <w:r w:rsidRPr="00980A79">
        <w:rPr>
          <w:rFonts w:ascii="Palatino Linotype" w:hAnsi="Palatino Linotype"/>
          <w:color w:val="000000" w:themeColor="text1"/>
        </w:rPr>
        <w:t xml:space="preserve"> público</w:t>
      </w:r>
      <w:r w:rsidR="00D73171">
        <w:rPr>
          <w:rFonts w:ascii="Palatino Linotype" w:hAnsi="Palatino Linotype"/>
          <w:color w:val="000000" w:themeColor="text1"/>
        </w:rPr>
        <w:t>s</w:t>
      </w:r>
      <w:r w:rsidRPr="00980A79">
        <w:rPr>
          <w:rFonts w:ascii="Palatino Linotype" w:hAnsi="Palatino Linotype"/>
          <w:color w:val="000000" w:themeColor="text1"/>
        </w:rPr>
        <w:t xml:space="preserve"> habilitado</w:t>
      </w:r>
      <w:r w:rsidR="00D73171">
        <w:rPr>
          <w:rFonts w:ascii="Palatino Linotype" w:hAnsi="Palatino Linotype"/>
          <w:color w:val="000000" w:themeColor="text1"/>
        </w:rPr>
        <w:t>s</w:t>
      </w:r>
      <w:r w:rsidRPr="00980A79">
        <w:rPr>
          <w:rFonts w:ascii="Palatino Linotype" w:hAnsi="Palatino Linotype"/>
          <w:color w:val="000000" w:themeColor="text1"/>
        </w:rPr>
        <w:t xml:space="preserve"> que estimó pertinente, a fin de colmar la solicitud de acceso a la información; tal y como, se aprecia en la imagen siguiente:</w:t>
      </w:r>
    </w:p>
    <w:p w14:paraId="77BBDAC7" w14:textId="59DCC326" w:rsidR="00F67B0E" w:rsidRDefault="00016495" w:rsidP="00F67B0E">
      <w:pPr>
        <w:spacing w:line="360" w:lineRule="auto"/>
        <w:jc w:val="both"/>
        <w:rPr>
          <w:rFonts w:ascii="Palatino Linotype" w:hAnsi="Palatino Linotype"/>
          <w:b/>
          <w:sz w:val="28"/>
          <w:szCs w:val="28"/>
        </w:rPr>
      </w:pPr>
      <w:r>
        <w:rPr>
          <w:noProof/>
          <w:lang w:eastAsia="es-MX"/>
        </w:rPr>
        <w:drawing>
          <wp:inline distT="0" distB="0" distL="0" distR="0" wp14:anchorId="05376186" wp14:editId="5A51DEC2">
            <wp:extent cx="5791835" cy="200519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6104" cy="2013594"/>
                    </a:xfrm>
                    <a:prstGeom prst="rect">
                      <a:avLst/>
                    </a:prstGeom>
                  </pic:spPr>
                </pic:pic>
              </a:graphicData>
            </a:graphic>
          </wp:inline>
        </w:drawing>
      </w:r>
    </w:p>
    <w:p w14:paraId="6A8E91EB" w14:textId="7E822014" w:rsidR="00FA5972" w:rsidRDefault="00D73171" w:rsidP="00C9624B">
      <w:pPr>
        <w:spacing w:before="100" w:beforeAutospacing="1" w:after="100" w:afterAutospacing="1" w:line="360" w:lineRule="auto"/>
        <w:jc w:val="both"/>
        <w:rPr>
          <w:rFonts w:ascii="Palatino Linotype" w:hAnsi="Palatino Linotype" w:cs="Arial"/>
          <w:b/>
          <w:sz w:val="28"/>
          <w:szCs w:val="28"/>
        </w:rPr>
      </w:pPr>
      <w:r>
        <w:rPr>
          <w:rFonts w:ascii="Palatino Linotype" w:hAnsi="Palatino Linotype"/>
          <w:b/>
          <w:sz w:val="28"/>
          <w:szCs w:val="28"/>
        </w:rPr>
        <w:t>III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r>
        <w:rPr>
          <w:rFonts w:ascii="Palatino Linotype" w:hAnsi="Palatino Linotype" w:cs="Arial"/>
          <w:b/>
          <w:sz w:val="28"/>
          <w:szCs w:val="28"/>
        </w:rPr>
        <w:t>.</w:t>
      </w:r>
    </w:p>
    <w:p w14:paraId="0FA1F944" w14:textId="5E9A9441" w:rsidR="00641A03" w:rsidRDefault="00641A03" w:rsidP="00C9624B">
      <w:pPr>
        <w:spacing w:before="100" w:beforeAutospacing="1" w:after="100" w:afterAutospacing="1"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002810EE">
        <w:rPr>
          <w:rFonts w:ascii="Palatino Linotype" w:hAnsi="Palatino Linotype"/>
          <w:color w:val="000000" w:themeColor="text1"/>
        </w:rPr>
        <w:t xml:space="preserve">en fecha </w:t>
      </w:r>
      <w:r w:rsidR="00016495" w:rsidRPr="00C9624B">
        <w:rPr>
          <w:rFonts w:ascii="Palatino Linotype" w:hAnsi="Palatino Linotype"/>
          <w:bCs/>
          <w:color w:val="000000" w:themeColor="text1"/>
        </w:rPr>
        <w:t>cuatro</w:t>
      </w:r>
      <w:r w:rsidR="002810EE" w:rsidRPr="00C9624B">
        <w:rPr>
          <w:rFonts w:ascii="Palatino Linotype" w:hAnsi="Palatino Linotype"/>
          <w:bCs/>
          <w:color w:val="000000" w:themeColor="text1"/>
        </w:rPr>
        <w:t xml:space="preserve"> de febrero de</w:t>
      </w:r>
      <w:r w:rsidR="00C9624B">
        <w:rPr>
          <w:rFonts w:ascii="Palatino Linotype" w:hAnsi="Palatino Linotype"/>
          <w:bCs/>
          <w:color w:val="000000" w:themeColor="text1"/>
        </w:rPr>
        <w:t xml:space="preserve"> dos mil veintidós</w:t>
      </w:r>
      <w:r w:rsidR="002810EE">
        <w:rPr>
          <w:rFonts w:ascii="Palatino Linotype" w:hAnsi="Palatino Linotype"/>
          <w:b/>
          <w:bCs/>
          <w:color w:val="000000" w:themeColor="text1"/>
        </w:rPr>
        <w:t xml:space="preserve">, </w:t>
      </w:r>
      <w:r w:rsidRPr="005C250B">
        <w:rPr>
          <w:rFonts w:ascii="Palatino Linotype" w:hAnsi="Palatino Linotype" w:cs="Arial"/>
          <w:b/>
          <w:color w:val="000000" w:themeColor="text1"/>
        </w:rPr>
        <w:t>EL SUJETO OBLIGADO</w:t>
      </w:r>
      <w:r w:rsidR="00ED6266">
        <w:rPr>
          <w:rFonts w:ascii="Palatino Linotype" w:hAnsi="Palatino Linotype" w:cs="Arial"/>
          <w:color w:val="000000" w:themeColor="text1"/>
        </w:rPr>
        <w:t xml:space="preserve">, a través de la Titular de la Unidad de Transparencia, </w:t>
      </w:r>
      <w:r w:rsidR="00D51F47">
        <w:rPr>
          <w:rFonts w:ascii="Palatino Linotype" w:hAnsi="Palatino Linotype" w:cs="Arial"/>
          <w:color w:val="000000" w:themeColor="text1"/>
        </w:rPr>
        <w:t>dio</w:t>
      </w:r>
      <w:r w:rsidRPr="005C250B">
        <w:rPr>
          <w:rFonts w:ascii="Palatino Linotype" w:hAnsi="Palatino Linotype" w:cs="Arial"/>
          <w:color w:val="000000" w:themeColor="text1"/>
        </w:rPr>
        <w:t xml:space="preserve"> respuesta a la solicitud </w:t>
      </w:r>
      <w:r w:rsidR="00D51F47">
        <w:rPr>
          <w:rFonts w:ascii="Palatino Linotype" w:hAnsi="Palatino Linotype" w:cs="Arial"/>
          <w:color w:val="000000" w:themeColor="text1"/>
        </w:rPr>
        <w:t>planteada por el particular en los siguientes términos:</w:t>
      </w:r>
    </w:p>
    <w:p w14:paraId="7747050E" w14:textId="77777777" w:rsidR="00016495" w:rsidRPr="00016495" w:rsidRDefault="00A70E35" w:rsidP="00016495">
      <w:pPr>
        <w:ind w:left="851" w:right="899"/>
        <w:jc w:val="both"/>
        <w:rPr>
          <w:rFonts w:ascii="Palatino Linotype" w:hAnsi="Palatino Linotype" w:cs="Arial"/>
          <w:i/>
          <w:color w:val="000000" w:themeColor="text1"/>
          <w:sz w:val="22"/>
          <w:szCs w:val="22"/>
        </w:rPr>
      </w:pPr>
      <w:r w:rsidRPr="00EA58A6">
        <w:rPr>
          <w:rFonts w:ascii="Palatino Linotype" w:hAnsi="Palatino Linotype" w:cs="Arial"/>
          <w:i/>
          <w:color w:val="000000" w:themeColor="text1"/>
          <w:sz w:val="22"/>
          <w:szCs w:val="22"/>
        </w:rPr>
        <w:t>“</w:t>
      </w:r>
      <w:r w:rsidR="00016495" w:rsidRPr="00016495">
        <w:rPr>
          <w:rFonts w:ascii="Palatino Linotype" w:hAnsi="Palatino Linotype" w:cs="Arial"/>
          <w:i/>
          <w:color w:val="000000" w:themeColor="text1"/>
          <w:sz w:val="22"/>
          <w:szCs w:val="22"/>
        </w:rPr>
        <w:t>Nezahualcóyotl, México a 04 de Febrero de 2022</w:t>
      </w:r>
    </w:p>
    <w:p w14:paraId="7A99DA83" w14:textId="5C8AACDF" w:rsidR="00016495" w:rsidRPr="00016495" w:rsidRDefault="00016495" w:rsidP="00016495">
      <w:pPr>
        <w:ind w:left="851" w:right="899"/>
        <w:jc w:val="both"/>
        <w:rPr>
          <w:rFonts w:ascii="Palatino Linotype" w:hAnsi="Palatino Linotype" w:cs="Arial"/>
          <w:i/>
          <w:color w:val="000000" w:themeColor="text1"/>
          <w:sz w:val="22"/>
          <w:szCs w:val="22"/>
        </w:rPr>
      </w:pPr>
      <w:r w:rsidRPr="00016495">
        <w:rPr>
          <w:rFonts w:ascii="Palatino Linotype" w:hAnsi="Palatino Linotype" w:cs="Arial"/>
          <w:i/>
          <w:color w:val="000000" w:themeColor="text1"/>
          <w:sz w:val="22"/>
          <w:szCs w:val="22"/>
        </w:rPr>
        <w:t xml:space="preserve">Nombre del solicitante: </w:t>
      </w:r>
      <w:bookmarkStart w:id="0" w:name="_GoBack"/>
      <w:bookmarkEnd w:id="0"/>
      <w:r w:rsidR="00FF405E">
        <w:rPr>
          <w:rFonts w:ascii="Palatino Linotype" w:hAnsi="Palatino Linotype" w:cs="Arial"/>
          <w:i/>
          <w:color w:val="000000" w:themeColor="text1"/>
          <w:sz w:val="22"/>
          <w:szCs w:val="22"/>
        </w:rPr>
        <w:t>XXXX</w:t>
      </w:r>
    </w:p>
    <w:p w14:paraId="7B60D5E3" w14:textId="77777777" w:rsidR="00016495" w:rsidRPr="00016495" w:rsidRDefault="00016495" w:rsidP="00016495">
      <w:pPr>
        <w:ind w:left="851" w:right="899"/>
        <w:jc w:val="both"/>
        <w:rPr>
          <w:rFonts w:ascii="Palatino Linotype" w:hAnsi="Palatino Linotype" w:cs="Arial"/>
          <w:i/>
          <w:color w:val="000000" w:themeColor="text1"/>
          <w:sz w:val="22"/>
          <w:szCs w:val="22"/>
        </w:rPr>
      </w:pPr>
      <w:r w:rsidRPr="00016495">
        <w:rPr>
          <w:rFonts w:ascii="Palatino Linotype" w:hAnsi="Palatino Linotype" w:cs="Arial"/>
          <w:i/>
          <w:color w:val="000000" w:themeColor="text1"/>
          <w:sz w:val="22"/>
          <w:szCs w:val="22"/>
        </w:rPr>
        <w:lastRenderedPageBreak/>
        <w:t>Folio de la solicitud: 00027/NEZA/IP/2022</w:t>
      </w:r>
    </w:p>
    <w:p w14:paraId="4CFA60DF" w14:textId="77777777" w:rsidR="00016495" w:rsidRPr="00016495" w:rsidRDefault="00016495" w:rsidP="00016495">
      <w:pPr>
        <w:ind w:left="851" w:right="899"/>
        <w:jc w:val="both"/>
        <w:rPr>
          <w:rFonts w:ascii="Palatino Linotype" w:hAnsi="Palatino Linotype" w:cs="Arial"/>
          <w:i/>
          <w:color w:val="000000" w:themeColor="text1"/>
          <w:sz w:val="22"/>
          <w:szCs w:val="22"/>
        </w:rPr>
      </w:pPr>
      <w:r w:rsidRPr="00016495">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632B25" w14:textId="77777777" w:rsidR="00016495" w:rsidRPr="00016495" w:rsidRDefault="00016495" w:rsidP="00016495">
      <w:pPr>
        <w:ind w:left="851" w:right="899"/>
        <w:jc w:val="both"/>
        <w:rPr>
          <w:rFonts w:ascii="Palatino Linotype" w:hAnsi="Palatino Linotype" w:cs="Arial"/>
          <w:i/>
          <w:color w:val="000000" w:themeColor="text1"/>
          <w:sz w:val="22"/>
          <w:szCs w:val="22"/>
        </w:rPr>
      </w:pPr>
      <w:r w:rsidRPr="00016495">
        <w:rPr>
          <w:rFonts w:ascii="Palatino Linotype" w:hAnsi="Palatino Linotype" w:cs="Arial"/>
          <w:i/>
          <w:color w:val="000000" w:themeColor="text1"/>
          <w:sz w:val="22"/>
          <w:szCs w:val="22"/>
        </w:rPr>
        <w:t>En atención a la solicitud de información identificada con el número de folio 00027/NEZA/IP/2022, me permito remitir a Usted la respuesta generada por los Servidores Públicos Habilitados​, bajo su más estricta responsabilidad​.</w:t>
      </w:r>
    </w:p>
    <w:p w14:paraId="437B0601" w14:textId="77777777" w:rsidR="00016495" w:rsidRPr="00016495" w:rsidRDefault="00016495" w:rsidP="00016495">
      <w:pPr>
        <w:ind w:left="851" w:right="899"/>
        <w:jc w:val="both"/>
        <w:rPr>
          <w:rFonts w:ascii="Palatino Linotype" w:hAnsi="Palatino Linotype" w:cs="Arial"/>
          <w:i/>
          <w:color w:val="000000" w:themeColor="text1"/>
          <w:sz w:val="22"/>
          <w:szCs w:val="22"/>
        </w:rPr>
      </w:pPr>
      <w:r w:rsidRPr="00016495">
        <w:rPr>
          <w:rFonts w:ascii="Palatino Linotype" w:hAnsi="Palatino Linotype" w:cs="Arial"/>
          <w:i/>
          <w:color w:val="000000" w:themeColor="text1"/>
          <w:sz w:val="22"/>
          <w:szCs w:val="22"/>
        </w:rPr>
        <w:t>ATENTAMENTE</w:t>
      </w:r>
    </w:p>
    <w:p w14:paraId="6A840A00" w14:textId="61A22CDA" w:rsidR="00A70E35" w:rsidRPr="00EA58A6" w:rsidRDefault="00016495" w:rsidP="00016495">
      <w:pPr>
        <w:ind w:left="851" w:right="899"/>
        <w:jc w:val="both"/>
        <w:rPr>
          <w:rFonts w:ascii="Palatino Linotype" w:hAnsi="Palatino Linotype" w:cs="Arial"/>
          <w:i/>
          <w:color w:val="000000" w:themeColor="text1"/>
          <w:sz w:val="22"/>
          <w:szCs w:val="22"/>
        </w:rPr>
      </w:pPr>
      <w:r w:rsidRPr="00016495">
        <w:rPr>
          <w:rFonts w:ascii="Palatino Linotype" w:hAnsi="Palatino Linotype" w:cs="Arial"/>
          <w:i/>
          <w:color w:val="000000" w:themeColor="text1"/>
          <w:sz w:val="22"/>
          <w:szCs w:val="22"/>
        </w:rPr>
        <w:t>C. MARIA GUADALUPE PÉREZ HERNÁNDEZ</w:t>
      </w:r>
      <w:r w:rsidR="00A70E35" w:rsidRPr="00EA58A6">
        <w:rPr>
          <w:rFonts w:ascii="Palatino Linotype" w:hAnsi="Palatino Linotype" w:cs="Arial"/>
          <w:i/>
          <w:color w:val="000000" w:themeColor="text1"/>
          <w:sz w:val="22"/>
          <w:szCs w:val="22"/>
        </w:rPr>
        <w:t>” (Sic)</w:t>
      </w:r>
    </w:p>
    <w:p w14:paraId="09F575A3" w14:textId="4F0B5CE8" w:rsidR="00D00B77" w:rsidRDefault="00D15A47" w:rsidP="00C9624B">
      <w:pPr>
        <w:spacing w:before="100" w:beforeAutospacing="1" w:after="100" w:afterAutospacing="1" w:line="360" w:lineRule="auto"/>
        <w:ind w:right="902"/>
        <w:jc w:val="both"/>
        <w:rPr>
          <w:rFonts w:ascii="Palatino Linotype" w:hAnsi="Palatino Linotype" w:cs="Arial"/>
          <w:iCs/>
          <w:color w:val="000000" w:themeColor="text1"/>
        </w:rPr>
      </w:pPr>
      <w:r>
        <w:rPr>
          <w:rFonts w:ascii="Palatino Linotype" w:hAnsi="Palatino Linotype" w:cs="Arial"/>
          <w:iCs/>
          <w:color w:val="000000" w:themeColor="text1"/>
        </w:rPr>
        <w:t>Por otra parte, se</w:t>
      </w:r>
      <w:r w:rsidR="00A70E35">
        <w:rPr>
          <w:rFonts w:ascii="Palatino Linotype" w:hAnsi="Palatino Linotype" w:cs="Arial"/>
          <w:iCs/>
          <w:color w:val="000000" w:themeColor="text1"/>
        </w:rPr>
        <w:t xml:space="preserve"> anexó a su respuesta </w:t>
      </w:r>
      <w:r w:rsidR="002810EE">
        <w:rPr>
          <w:rFonts w:ascii="Palatino Linotype" w:hAnsi="Palatino Linotype" w:cs="Arial"/>
          <w:iCs/>
          <w:color w:val="000000" w:themeColor="text1"/>
        </w:rPr>
        <w:t xml:space="preserve">los archivos electrónicos </w:t>
      </w:r>
      <w:r w:rsidR="003B0E8E">
        <w:rPr>
          <w:rFonts w:ascii="Palatino Linotype" w:hAnsi="Palatino Linotype" w:cs="Arial"/>
          <w:iCs/>
          <w:color w:val="000000" w:themeColor="text1"/>
        </w:rPr>
        <w:t>denominados: “</w:t>
      </w:r>
      <w:r w:rsidR="00016495">
        <w:rPr>
          <w:rFonts w:ascii="Palatino Linotype" w:hAnsi="Palatino Linotype" w:cs="Arial"/>
          <w:i/>
          <w:color w:val="000000" w:themeColor="text1"/>
        </w:rPr>
        <w:t>solicitud 027.pdf” y “</w:t>
      </w:r>
      <w:r w:rsidR="00016495" w:rsidRPr="00016495">
        <w:rPr>
          <w:rFonts w:ascii="Palatino Linotype" w:hAnsi="Palatino Linotype" w:cs="Arial"/>
          <w:i/>
          <w:color w:val="000000" w:themeColor="text1"/>
        </w:rPr>
        <w:t>SOL. 027.pdf</w:t>
      </w:r>
      <w:r w:rsidR="00ED6266">
        <w:rPr>
          <w:rFonts w:ascii="Palatino Linotype" w:hAnsi="Palatino Linotype" w:cs="Arial"/>
          <w:i/>
          <w:color w:val="000000" w:themeColor="text1"/>
        </w:rPr>
        <w:t>”</w:t>
      </w:r>
      <w:r w:rsidR="00ED6266">
        <w:rPr>
          <w:rFonts w:ascii="Palatino Linotype" w:hAnsi="Palatino Linotype" w:cs="Arial"/>
          <w:color w:val="000000" w:themeColor="text1"/>
        </w:rPr>
        <w:t xml:space="preserve">; del primero de ellos se desprende en cuanto a su contenido, el oficio con número de folio 00027/NEZA/IP/2022, </w:t>
      </w:r>
      <w:r w:rsidR="00C957B2">
        <w:rPr>
          <w:rFonts w:ascii="Palatino Linotype" w:hAnsi="Palatino Linotype" w:cs="Arial"/>
          <w:iCs/>
          <w:color w:val="000000" w:themeColor="text1"/>
        </w:rPr>
        <w:t>signado por el D</w:t>
      </w:r>
      <w:r w:rsidR="009E2851">
        <w:rPr>
          <w:rFonts w:ascii="Palatino Linotype" w:hAnsi="Palatino Linotype" w:cs="Arial"/>
          <w:iCs/>
          <w:color w:val="000000" w:themeColor="text1"/>
        </w:rPr>
        <w:t xml:space="preserve">irector </w:t>
      </w:r>
      <w:r w:rsidR="00ED6266">
        <w:rPr>
          <w:rFonts w:ascii="Palatino Linotype" w:hAnsi="Palatino Linotype" w:cs="Arial"/>
          <w:iCs/>
          <w:color w:val="000000" w:themeColor="text1"/>
        </w:rPr>
        <w:t xml:space="preserve">de </w:t>
      </w:r>
      <w:r w:rsidR="00C957B2">
        <w:rPr>
          <w:rFonts w:ascii="Palatino Linotype" w:hAnsi="Palatino Linotype" w:cs="Arial"/>
          <w:iCs/>
          <w:color w:val="000000" w:themeColor="text1"/>
        </w:rPr>
        <w:t>O</w:t>
      </w:r>
      <w:r w:rsidR="00ED6266">
        <w:rPr>
          <w:rFonts w:ascii="Palatino Linotype" w:hAnsi="Palatino Linotype" w:cs="Arial"/>
          <w:iCs/>
          <w:color w:val="000000" w:themeColor="text1"/>
        </w:rPr>
        <w:t xml:space="preserve">bras </w:t>
      </w:r>
      <w:r w:rsidR="00C957B2">
        <w:rPr>
          <w:rFonts w:ascii="Palatino Linotype" w:hAnsi="Palatino Linotype" w:cs="Arial"/>
          <w:iCs/>
          <w:color w:val="000000" w:themeColor="text1"/>
        </w:rPr>
        <w:t>Públicas del M</w:t>
      </w:r>
      <w:r w:rsidR="00ED6266">
        <w:rPr>
          <w:rFonts w:ascii="Palatino Linotype" w:hAnsi="Palatino Linotype" w:cs="Arial"/>
          <w:iCs/>
          <w:color w:val="000000" w:themeColor="text1"/>
        </w:rPr>
        <w:t xml:space="preserve">unicipio, quien aduce ser competente en el proceso de evaluación para la certificación </w:t>
      </w:r>
      <w:r w:rsidR="00BA2D88">
        <w:rPr>
          <w:rFonts w:ascii="Palatino Linotype" w:hAnsi="Palatino Linotype" w:cs="Arial"/>
          <w:iCs/>
          <w:color w:val="000000" w:themeColor="text1"/>
        </w:rPr>
        <w:t>con base a la n</w:t>
      </w:r>
      <w:r w:rsidR="00ED6266">
        <w:rPr>
          <w:rFonts w:ascii="Palatino Linotype" w:hAnsi="Palatino Linotype" w:cs="Arial"/>
          <w:iCs/>
          <w:color w:val="000000" w:themeColor="text1"/>
        </w:rPr>
        <w:t xml:space="preserve">orma </w:t>
      </w:r>
      <w:r w:rsidR="00BA2D88">
        <w:rPr>
          <w:rFonts w:ascii="Palatino Linotype" w:hAnsi="Palatino Linotype" w:cs="Arial"/>
          <w:iCs/>
          <w:color w:val="000000" w:themeColor="text1"/>
        </w:rPr>
        <w:t>i</w:t>
      </w:r>
      <w:r w:rsidR="00ED6266">
        <w:rPr>
          <w:rFonts w:ascii="Palatino Linotype" w:hAnsi="Palatino Linotype" w:cs="Arial"/>
          <w:iCs/>
          <w:color w:val="000000" w:themeColor="text1"/>
        </w:rPr>
        <w:t xml:space="preserve">nstitucional </w:t>
      </w:r>
      <w:r w:rsidR="00BA2D88">
        <w:rPr>
          <w:rFonts w:ascii="Palatino Linotype" w:hAnsi="Palatino Linotype" w:cs="Arial"/>
          <w:iCs/>
          <w:color w:val="000000" w:themeColor="text1"/>
        </w:rPr>
        <w:t>de competencia l</w:t>
      </w:r>
      <w:r w:rsidR="00ED6266">
        <w:rPr>
          <w:rFonts w:ascii="Palatino Linotype" w:hAnsi="Palatino Linotype" w:cs="Arial"/>
          <w:iCs/>
          <w:color w:val="000000" w:themeColor="text1"/>
        </w:rPr>
        <w:t xml:space="preserve">aboral, así mismo remite copia simple de la constancia que lo acredita, expedida </w:t>
      </w:r>
      <w:r w:rsidR="00D145C8">
        <w:rPr>
          <w:rFonts w:ascii="Palatino Linotype" w:hAnsi="Palatino Linotype" w:cs="Arial"/>
          <w:iCs/>
          <w:color w:val="000000" w:themeColor="text1"/>
        </w:rPr>
        <w:t>por la s</w:t>
      </w:r>
      <w:r w:rsidR="00ED6266">
        <w:rPr>
          <w:rFonts w:ascii="Palatino Linotype" w:hAnsi="Palatino Linotype" w:cs="Arial"/>
          <w:iCs/>
          <w:color w:val="000000" w:themeColor="text1"/>
        </w:rPr>
        <w:t>ubdirección de</w:t>
      </w:r>
      <w:r w:rsidR="00D145C8">
        <w:rPr>
          <w:rFonts w:ascii="Palatino Linotype" w:hAnsi="Palatino Linotype" w:cs="Arial"/>
          <w:iCs/>
          <w:color w:val="000000" w:themeColor="text1"/>
        </w:rPr>
        <w:t xml:space="preserve"> p</w:t>
      </w:r>
      <w:r w:rsidR="00ED6266">
        <w:rPr>
          <w:rFonts w:ascii="Palatino Linotype" w:hAnsi="Palatino Linotype" w:cs="Arial"/>
          <w:iCs/>
          <w:color w:val="000000" w:themeColor="text1"/>
        </w:rPr>
        <w:t xml:space="preserve">rofesionalización y </w:t>
      </w:r>
      <w:r w:rsidR="00D145C8">
        <w:rPr>
          <w:rFonts w:ascii="Palatino Linotype" w:hAnsi="Palatino Linotype" w:cs="Arial"/>
          <w:iCs/>
          <w:color w:val="000000" w:themeColor="text1"/>
        </w:rPr>
        <w:t>c</w:t>
      </w:r>
      <w:r w:rsidR="00ED6266">
        <w:rPr>
          <w:rFonts w:ascii="Palatino Linotype" w:hAnsi="Palatino Linotype" w:cs="Arial"/>
          <w:iCs/>
          <w:color w:val="000000" w:themeColor="text1"/>
        </w:rPr>
        <w:t xml:space="preserve">oordinador </w:t>
      </w:r>
      <w:r w:rsidR="00D145C8">
        <w:rPr>
          <w:rFonts w:ascii="Palatino Linotype" w:hAnsi="Palatino Linotype" w:cs="Arial"/>
          <w:iCs/>
          <w:color w:val="000000" w:themeColor="text1"/>
        </w:rPr>
        <w:t>de los grupos de d</w:t>
      </w:r>
      <w:r w:rsidR="00ED6266">
        <w:rPr>
          <w:rFonts w:ascii="Palatino Linotype" w:hAnsi="Palatino Linotype" w:cs="Arial"/>
          <w:iCs/>
          <w:color w:val="000000" w:themeColor="text1"/>
        </w:rPr>
        <w:t xml:space="preserve">ictamen </w:t>
      </w:r>
      <w:r w:rsidR="00D145C8">
        <w:rPr>
          <w:rFonts w:ascii="Palatino Linotype" w:hAnsi="Palatino Linotype" w:cs="Arial"/>
          <w:iCs/>
          <w:color w:val="000000" w:themeColor="text1"/>
        </w:rPr>
        <w:t xml:space="preserve">de la COCERTEM; oficio número HA/TM/SJ/418/2022, signado por la </w:t>
      </w:r>
      <w:r w:rsidR="00C957B2">
        <w:rPr>
          <w:rFonts w:ascii="Palatino Linotype" w:hAnsi="Palatino Linotype" w:cs="Arial"/>
          <w:iCs/>
          <w:color w:val="000000" w:themeColor="text1"/>
        </w:rPr>
        <w:t>Tesorera M</w:t>
      </w:r>
      <w:r w:rsidR="00D145C8">
        <w:rPr>
          <w:rFonts w:ascii="Palatino Linotype" w:hAnsi="Palatino Linotype" w:cs="Arial"/>
          <w:iCs/>
          <w:color w:val="000000" w:themeColor="text1"/>
        </w:rPr>
        <w:t xml:space="preserve">unicipal, por medio del cual remite </w:t>
      </w:r>
      <w:r w:rsidR="00C957B2">
        <w:rPr>
          <w:rFonts w:ascii="Palatino Linotype" w:hAnsi="Palatino Linotype" w:cs="Arial"/>
          <w:iCs/>
          <w:color w:val="000000" w:themeColor="text1"/>
        </w:rPr>
        <w:t>el certificado de competencia l</w:t>
      </w:r>
      <w:r w:rsidR="00D145C8">
        <w:rPr>
          <w:rFonts w:ascii="Palatino Linotype" w:hAnsi="Palatino Linotype" w:cs="Arial"/>
          <w:iCs/>
          <w:color w:val="000000" w:themeColor="text1"/>
        </w:rPr>
        <w:t>aboral en la norma institucional para admin</w:t>
      </w:r>
      <w:r w:rsidR="00C957B2">
        <w:rPr>
          <w:rFonts w:ascii="Palatino Linotype" w:hAnsi="Palatino Linotype" w:cs="Arial"/>
          <w:iCs/>
          <w:color w:val="000000" w:themeColor="text1"/>
        </w:rPr>
        <w:t>istrar la T</w:t>
      </w:r>
      <w:r w:rsidR="00D145C8">
        <w:rPr>
          <w:rFonts w:ascii="Palatino Linotype" w:hAnsi="Palatino Linotype" w:cs="Arial"/>
          <w:iCs/>
          <w:color w:val="000000" w:themeColor="text1"/>
        </w:rPr>
        <w:t xml:space="preserve">esorería </w:t>
      </w:r>
      <w:r w:rsidR="00C957B2">
        <w:rPr>
          <w:rFonts w:ascii="Palatino Linotype" w:hAnsi="Palatino Linotype" w:cs="Arial"/>
          <w:iCs/>
          <w:color w:val="000000" w:themeColor="text1"/>
        </w:rPr>
        <w:t>M</w:t>
      </w:r>
      <w:r w:rsidR="00D145C8">
        <w:rPr>
          <w:rFonts w:ascii="Palatino Linotype" w:hAnsi="Palatino Linotype" w:cs="Arial"/>
          <w:iCs/>
          <w:color w:val="000000" w:themeColor="text1"/>
        </w:rPr>
        <w:t>unicipal, así como el oficio que acredita que está en proceso la certificación d</w:t>
      </w:r>
      <w:r w:rsidR="00C957B2">
        <w:rPr>
          <w:rFonts w:ascii="Palatino Linotype" w:hAnsi="Palatino Linotype" w:cs="Arial"/>
          <w:iCs/>
          <w:color w:val="000000" w:themeColor="text1"/>
        </w:rPr>
        <w:t>e la S</w:t>
      </w:r>
      <w:r w:rsidR="00D145C8">
        <w:rPr>
          <w:rFonts w:ascii="Palatino Linotype" w:hAnsi="Palatino Linotype" w:cs="Arial"/>
          <w:iCs/>
          <w:color w:val="000000" w:themeColor="text1"/>
        </w:rPr>
        <w:t>ubdirección de catastro</w:t>
      </w:r>
      <w:r w:rsidR="006840D8">
        <w:rPr>
          <w:rFonts w:ascii="Palatino Linotype" w:hAnsi="Palatino Linotype" w:cs="Arial"/>
          <w:iCs/>
          <w:color w:val="000000" w:themeColor="text1"/>
        </w:rPr>
        <w:t>.</w:t>
      </w:r>
      <w:r w:rsidR="00BA2D88">
        <w:rPr>
          <w:rFonts w:ascii="Palatino Linotype" w:hAnsi="Palatino Linotype" w:cs="Arial"/>
          <w:iCs/>
          <w:color w:val="000000" w:themeColor="text1"/>
        </w:rPr>
        <w:t xml:space="preserve"> Del segundo archivo, se advierte el oficio número SA/0469/2022, signado por </w:t>
      </w:r>
      <w:r w:rsidR="00C957B2">
        <w:rPr>
          <w:rFonts w:ascii="Palatino Linotype" w:hAnsi="Palatino Linotype" w:cs="Arial"/>
          <w:iCs/>
          <w:color w:val="000000" w:themeColor="text1"/>
        </w:rPr>
        <w:t>la Secretaria del A</w:t>
      </w:r>
      <w:r w:rsidR="00BA2D88">
        <w:rPr>
          <w:rFonts w:ascii="Palatino Linotype" w:hAnsi="Palatino Linotype" w:cs="Arial"/>
          <w:iCs/>
          <w:color w:val="000000" w:themeColor="text1"/>
        </w:rPr>
        <w:t xml:space="preserve">yuntamiento, quien manifiesta que se encuentra realizando los trámites correspondientes para el proceso de certificación; oficio número DA/NEZA/0392/2022, signado por </w:t>
      </w:r>
      <w:r w:rsidR="00C957B2">
        <w:rPr>
          <w:rFonts w:ascii="Palatino Linotype" w:hAnsi="Palatino Linotype" w:cs="Arial"/>
          <w:iCs/>
          <w:color w:val="000000" w:themeColor="text1"/>
        </w:rPr>
        <w:t>el Director de A</w:t>
      </w:r>
      <w:r w:rsidR="00BA2D88">
        <w:rPr>
          <w:rFonts w:ascii="Palatino Linotype" w:hAnsi="Palatino Linotype" w:cs="Arial"/>
          <w:iCs/>
          <w:color w:val="000000" w:themeColor="text1"/>
        </w:rPr>
        <w:t xml:space="preserve">dministración, por el que </w:t>
      </w:r>
      <w:r w:rsidR="00C957B2">
        <w:rPr>
          <w:rFonts w:ascii="Palatino Linotype" w:hAnsi="Palatino Linotype" w:cs="Arial"/>
          <w:iCs/>
          <w:color w:val="000000" w:themeColor="text1"/>
        </w:rPr>
        <w:t xml:space="preserve">menciona que no obra en sus archivos documento que de constancia de </w:t>
      </w:r>
      <w:r w:rsidR="00C957B2">
        <w:rPr>
          <w:rFonts w:ascii="Palatino Linotype" w:hAnsi="Palatino Linotype" w:cs="Arial"/>
          <w:iCs/>
          <w:color w:val="000000" w:themeColor="text1"/>
        </w:rPr>
        <w:lastRenderedPageBreak/>
        <w:t>lo solicitado por el particular; oficio número DFE-DGGC-0087-2022, signado por el director de fomento económico, quien responde que se encuentra recabando información para obtener la certificación en cuestión; oficio número CIM/NCM/NEZA/0085/2022, signado por el Contralor Interno Municipal, remitiendo copia simple del certificado de competencia laboral expedido por el Instituto Hacendario del Estado de México</w:t>
      </w:r>
      <w:r w:rsidR="00E314F9">
        <w:rPr>
          <w:rFonts w:ascii="Palatino Linotype" w:hAnsi="Palatino Linotype" w:cs="Arial"/>
          <w:iCs/>
          <w:color w:val="000000" w:themeColor="text1"/>
        </w:rPr>
        <w:t>.</w:t>
      </w:r>
    </w:p>
    <w:p w14:paraId="5AF077F6" w14:textId="174E3C6D" w:rsidR="007D38BB" w:rsidRPr="00434364" w:rsidRDefault="00D73171" w:rsidP="00E314F9">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044CA5">
        <w:rPr>
          <w:rFonts w:ascii="Palatino Linotype" w:hAnsi="Palatino Linotype" w:cs="Arial"/>
          <w:b/>
          <w:color w:val="000000" w:themeColor="text1"/>
          <w:sz w:val="28"/>
        </w:rPr>
        <w:t>IV</w:t>
      </w:r>
      <w:r w:rsidR="00E24730" w:rsidRPr="00044CA5">
        <w:rPr>
          <w:rFonts w:ascii="Palatino Linotype" w:hAnsi="Palatino Linotype" w:cs="Arial"/>
          <w:b/>
          <w:color w:val="000000" w:themeColor="text1"/>
          <w:sz w:val="28"/>
        </w:rPr>
        <w:t>.</w:t>
      </w:r>
      <w:r w:rsidR="000171D8" w:rsidRPr="00044CA5">
        <w:rPr>
          <w:rFonts w:ascii="Palatino Linotype" w:hAnsi="Palatino Linotype" w:cs="Arial"/>
          <w:b/>
          <w:color w:val="000000" w:themeColor="text1"/>
          <w:sz w:val="28"/>
        </w:rPr>
        <w:t xml:space="preserve"> </w:t>
      </w:r>
      <w:r w:rsidR="007D38BB" w:rsidRPr="00044CA5">
        <w:rPr>
          <w:rFonts w:ascii="Palatino Linotype" w:hAnsi="Palatino Linotype" w:cs="Arial"/>
          <w:b/>
          <w:bCs/>
          <w:sz w:val="28"/>
          <w:szCs w:val="28"/>
        </w:rPr>
        <w:t xml:space="preserve">Del </w:t>
      </w:r>
      <w:r w:rsidR="00D86297" w:rsidRPr="00044CA5">
        <w:rPr>
          <w:rFonts w:ascii="Palatino Linotype" w:hAnsi="Palatino Linotype" w:cs="Arial"/>
          <w:b/>
          <w:bCs/>
          <w:sz w:val="28"/>
          <w:szCs w:val="28"/>
        </w:rPr>
        <w:t>Recurso Revisión</w:t>
      </w:r>
      <w:r w:rsidRPr="00044CA5">
        <w:rPr>
          <w:rFonts w:ascii="Palatino Linotype" w:hAnsi="Palatino Linotype" w:cs="Arial"/>
          <w:b/>
          <w:bCs/>
          <w:sz w:val="28"/>
          <w:szCs w:val="28"/>
        </w:rPr>
        <w:t>.</w:t>
      </w:r>
    </w:p>
    <w:p w14:paraId="66BB23E8" w14:textId="5EEB02D7" w:rsidR="00EA6DA7" w:rsidRDefault="000171D8" w:rsidP="00E314F9">
      <w:pPr>
        <w:spacing w:before="100" w:beforeAutospacing="1" w:after="100" w:afterAutospacing="1" w:line="360" w:lineRule="auto"/>
        <w:jc w:val="both"/>
        <w:rPr>
          <w:rFonts w:ascii="Palatino Linotype" w:hAnsi="Palatino Linotype" w:cs="Arial"/>
          <w:color w:val="000000" w:themeColor="text1"/>
          <w:lang w:val="es-419"/>
        </w:rPr>
      </w:pPr>
      <w:r w:rsidRPr="00984657">
        <w:rPr>
          <w:rFonts w:ascii="Palatino Linotype" w:hAnsi="Palatino Linotype" w:cs="Arial"/>
          <w:color w:val="000000" w:themeColor="text1"/>
        </w:rPr>
        <w:t xml:space="preserve">Inconforme </w:t>
      </w:r>
      <w:r w:rsidR="00AD2CC1">
        <w:rPr>
          <w:rFonts w:ascii="Palatino Linotype" w:hAnsi="Palatino Linotype" w:cs="Arial"/>
          <w:color w:val="000000" w:themeColor="text1"/>
        </w:rPr>
        <w:t>con la respuesta</w:t>
      </w:r>
      <w:r w:rsidRPr="00984657">
        <w:rPr>
          <w:rFonts w:ascii="Palatino Linotype" w:hAnsi="Palatino Linotype" w:cs="Arial"/>
          <w:color w:val="000000" w:themeColor="text1"/>
        </w:rPr>
        <w:t xml:space="preserve">, en fecha </w:t>
      </w:r>
      <w:r w:rsidR="00044CA5">
        <w:rPr>
          <w:rFonts w:ascii="Palatino Linotype" w:hAnsi="Palatino Linotype" w:cs="Arial"/>
          <w:b/>
          <w:bCs/>
          <w:color w:val="000000" w:themeColor="text1"/>
        </w:rPr>
        <w:t>once</w:t>
      </w:r>
      <w:r w:rsidR="00EA6DA7">
        <w:rPr>
          <w:rFonts w:ascii="Palatino Linotype" w:hAnsi="Palatino Linotype" w:cs="Arial"/>
          <w:b/>
          <w:bCs/>
          <w:color w:val="000000" w:themeColor="text1"/>
          <w:lang w:val="es-419"/>
        </w:rPr>
        <w:t xml:space="preserve"> </w:t>
      </w:r>
      <w:r w:rsidR="00CE22BE" w:rsidRPr="00984657">
        <w:rPr>
          <w:rFonts w:ascii="Palatino Linotype" w:hAnsi="Palatino Linotype" w:cs="Arial"/>
          <w:b/>
          <w:bCs/>
          <w:color w:val="000000" w:themeColor="text1"/>
        </w:rPr>
        <w:t xml:space="preserve">de </w:t>
      </w:r>
      <w:r w:rsidR="00AD2CC1">
        <w:rPr>
          <w:rFonts w:ascii="Palatino Linotype" w:hAnsi="Palatino Linotype" w:cs="Arial"/>
          <w:b/>
          <w:bCs/>
          <w:color w:val="000000" w:themeColor="text1"/>
        </w:rPr>
        <w:t>febrero</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B41543" w:rsidRPr="00984657">
        <w:rPr>
          <w:rFonts w:ascii="Palatino Linotype" w:hAnsi="Palatino Linotype" w:cs="Arial"/>
          <w:b/>
          <w:color w:val="000000" w:themeColor="text1"/>
        </w:rPr>
        <w:t xml:space="preserve">EL </w:t>
      </w:r>
      <w:r w:rsidRPr="00984657">
        <w:rPr>
          <w:rFonts w:ascii="Palatino Linotype" w:hAnsi="Palatino Linotype" w:cs="Arial"/>
          <w:b/>
          <w:color w:val="000000" w:themeColor="text1"/>
        </w:rPr>
        <w:t>RECURRENTE</w:t>
      </w:r>
      <w:r w:rsidRPr="00984657">
        <w:rPr>
          <w:rFonts w:ascii="Palatino Linotype" w:hAnsi="Palatino Linotype" w:cs="Arial"/>
          <w:color w:val="000000" w:themeColor="text1"/>
        </w:rPr>
        <w:t xml:space="preserve"> 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w:t>
      </w:r>
      <w:r w:rsidR="00AD2CC1">
        <w:rPr>
          <w:rFonts w:ascii="Palatino Linotype" w:hAnsi="Palatino Linotype" w:cs="Arial"/>
          <w:color w:val="000000" w:themeColor="text1"/>
        </w:rPr>
        <w:t>materia</w:t>
      </w:r>
      <w:r w:rsidRPr="00984657">
        <w:rPr>
          <w:rFonts w:ascii="Palatino Linotype" w:hAnsi="Palatino Linotype" w:cs="Arial"/>
          <w:color w:val="000000" w:themeColor="text1"/>
        </w:rPr>
        <w:t xml:space="preserve">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D8393F">
        <w:rPr>
          <w:rFonts w:ascii="Palatino Linotype" w:hAnsi="Palatino Linotype" w:cs="Arial"/>
          <w:b/>
          <w:color w:val="000000" w:themeColor="text1"/>
          <w:lang w:val="es-ES"/>
        </w:rPr>
        <w:t>0</w:t>
      </w:r>
      <w:r w:rsidR="00AD2CC1">
        <w:rPr>
          <w:rFonts w:ascii="Palatino Linotype" w:hAnsi="Palatino Linotype" w:cs="Arial"/>
          <w:b/>
          <w:color w:val="000000" w:themeColor="text1"/>
          <w:lang w:val="es-ES"/>
        </w:rPr>
        <w:t>0</w:t>
      </w:r>
      <w:r w:rsidR="00044CA5">
        <w:rPr>
          <w:rFonts w:ascii="Palatino Linotype" w:hAnsi="Palatino Linotype" w:cs="Arial"/>
          <w:b/>
          <w:color w:val="000000" w:themeColor="text1"/>
          <w:lang w:val="es-ES"/>
        </w:rPr>
        <w:t>76</w:t>
      </w:r>
      <w:r w:rsidR="00AD2CC1">
        <w:rPr>
          <w:rFonts w:ascii="Palatino Linotype" w:hAnsi="Palatino Linotype" w:cs="Arial"/>
          <w:b/>
          <w:color w:val="000000" w:themeColor="text1"/>
          <w:lang w:val="es-ES"/>
        </w:rPr>
        <w:t>2</w:t>
      </w:r>
      <w:r w:rsidR="00CD3BC9" w:rsidRPr="00CD3BC9">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00E314F9">
        <w:rPr>
          <w:rFonts w:ascii="Palatino Linotype" w:hAnsi="Palatino Linotype" w:cs="Arial"/>
          <w:color w:val="000000" w:themeColor="text1"/>
        </w:rPr>
        <w:t xml:space="preserve"> en el que señaló</w:t>
      </w:r>
      <w:r w:rsidR="00EA6DA7">
        <w:rPr>
          <w:rFonts w:ascii="Palatino Linotype" w:hAnsi="Palatino Linotype" w:cs="Arial"/>
          <w:color w:val="000000" w:themeColor="text1"/>
          <w:lang w:val="es-419"/>
        </w:rPr>
        <w:t>:</w:t>
      </w:r>
    </w:p>
    <w:p w14:paraId="09906194" w14:textId="0E8E2F6F" w:rsidR="00D8393F" w:rsidRDefault="00E314F9" w:rsidP="00E314F9">
      <w:pPr>
        <w:tabs>
          <w:tab w:val="left" w:pos="851"/>
        </w:tabs>
        <w:spacing w:before="100" w:beforeAutospacing="1" w:after="100" w:afterAutospacing="1" w:line="360" w:lineRule="auto"/>
        <w:ind w:right="901"/>
        <w:jc w:val="both"/>
        <w:rPr>
          <w:rFonts w:ascii="Palatino Linotype" w:hAnsi="Palatino Linotype" w:cs="Arial"/>
          <w:b/>
          <w:bCs/>
          <w:iCs/>
          <w:color w:val="000000" w:themeColor="text1"/>
        </w:rPr>
      </w:pPr>
      <w:r>
        <w:rPr>
          <w:rFonts w:ascii="Palatino Linotype" w:hAnsi="Palatino Linotype" w:cs="Arial"/>
          <w:b/>
          <w:color w:val="000000" w:themeColor="text1"/>
        </w:rPr>
        <w:t>A</w:t>
      </w:r>
      <w:r w:rsidRPr="00EA6DA7">
        <w:rPr>
          <w:rFonts w:ascii="Palatino Linotype" w:hAnsi="Palatino Linotype" w:cs="Arial"/>
          <w:b/>
          <w:color w:val="000000" w:themeColor="text1"/>
        </w:rPr>
        <w:t>cto</w:t>
      </w:r>
      <w:r w:rsidR="000171D8" w:rsidRPr="00EA6DA7">
        <w:rPr>
          <w:rFonts w:ascii="Palatino Linotype" w:hAnsi="Palatino Linotype" w:cs="Arial"/>
          <w:b/>
          <w:color w:val="000000" w:themeColor="text1"/>
        </w:rPr>
        <w:t xml:space="preserve"> impugnado</w:t>
      </w:r>
      <w:r>
        <w:rPr>
          <w:rFonts w:ascii="Palatino Linotype" w:hAnsi="Palatino Linotype" w:cs="Arial"/>
          <w:b/>
          <w:color w:val="000000" w:themeColor="text1"/>
        </w:rPr>
        <w:t xml:space="preserve"> y Razones o motivos de Inconformidad:</w:t>
      </w:r>
    </w:p>
    <w:p w14:paraId="139B9625" w14:textId="59FF5ABE" w:rsidR="00EA6DA7" w:rsidRPr="00EA58A6" w:rsidRDefault="00EA6DA7" w:rsidP="00EA6DA7">
      <w:pPr>
        <w:tabs>
          <w:tab w:val="left" w:pos="851"/>
        </w:tabs>
        <w:ind w:left="851" w:right="901"/>
        <w:jc w:val="both"/>
        <w:rPr>
          <w:rFonts w:ascii="Palatino Linotype" w:hAnsi="Palatino Linotype" w:cs="Arial"/>
          <w:i/>
          <w:color w:val="000000" w:themeColor="text1"/>
          <w:sz w:val="22"/>
          <w:szCs w:val="22"/>
        </w:rPr>
      </w:pPr>
      <w:r w:rsidRPr="00EA58A6">
        <w:rPr>
          <w:rFonts w:ascii="Palatino Linotype" w:hAnsi="Palatino Linotype" w:cs="Arial"/>
          <w:i/>
          <w:color w:val="000000" w:themeColor="text1"/>
          <w:sz w:val="22"/>
          <w:szCs w:val="22"/>
        </w:rPr>
        <w:t>“</w:t>
      </w:r>
      <w:r w:rsidR="00044CA5" w:rsidRPr="00044CA5">
        <w:rPr>
          <w:rFonts w:ascii="Palatino Linotype" w:hAnsi="Palatino Linotype" w:cs="Arial"/>
          <w:i/>
          <w:color w:val="000000" w:themeColor="text1"/>
          <w:sz w:val="22"/>
          <w:szCs w:val="22"/>
        </w:rPr>
        <w:t xml:space="preserve">Con respecto a la contestación de información solicitada que a la letra dice: Enviar las certificaciones que establece la ley </w:t>
      </w:r>
      <w:proofErr w:type="spellStart"/>
      <w:r w:rsidR="00044CA5" w:rsidRPr="00044CA5">
        <w:rPr>
          <w:rFonts w:ascii="Palatino Linotype" w:hAnsi="Palatino Linotype" w:cs="Arial"/>
          <w:i/>
          <w:color w:val="000000" w:themeColor="text1"/>
          <w:sz w:val="22"/>
          <w:szCs w:val="22"/>
        </w:rPr>
        <w:t>organica</w:t>
      </w:r>
      <w:proofErr w:type="spellEnd"/>
      <w:r w:rsidR="00044CA5" w:rsidRPr="00044CA5">
        <w:rPr>
          <w:rFonts w:ascii="Palatino Linotype" w:hAnsi="Palatino Linotype" w:cs="Arial"/>
          <w:i/>
          <w:color w:val="000000" w:themeColor="text1"/>
          <w:sz w:val="22"/>
          <w:szCs w:val="22"/>
        </w:rPr>
        <w:t xml:space="preserve"> municipal para el estado de </w:t>
      </w:r>
      <w:proofErr w:type="spellStart"/>
      <w:r w:rsidR="00044CA5" w:rsidRPr="00044CA5">
        <w:rPr>
          <w:rFonts w:ascii="Palatino Linotype" w:hAnsi="Palatino Linotype" w:cs="Arial"/>
          <w:i/>
          <w:color w:val="000000" w:themeColor="text1"/>
          <w:sz w:val="22"/>
          <w:szCs w:val="22"/>
        </w:rPr>
        <w:t>mexico</w:t>
      </w:r>
      <w:proofErr w:type="spellEnd"/>
      <w:r w:rsidR="00044CA5" w:rsidRPr="00044CA5">
        <w:rPr>
          <w:rFonts w:ascii="Palatino Linotype" w:hAnsi="Palatino Linotype" w:cs="Arial"/>
          <w:i/>
          <w:color w:val="000000" w:themeColor="text1"/>
          <w:sz w:val="22"/>
          <w:szCs w:val="22"/>
        </w:rPr>
        <w:t xml:space="preserve"> del director de obra pública, tesorero municipal, secretario del ayuntamiento, director de desarrollo </w:t>
      </w:r>
      <w:proofErr w:type="spellStart"/>
      <w:r w:rsidR="00044CA5" w:rsidRPr="00044CA5">
        <w:rPr>
          <w:rFonts w:ascii="Palatino Linotype" w:hAnsi="Palatino Linotype" w:cs="Arial"/>
          <w:i/>
          <w:color w:val="000000" w:themeColor="text1"/>
          <w:sz w:val="22"/>
          <w:szCs w:val="22"/>
        </w:rPr>
        <w:t>economico</w:t>
      </w:r>
      <w:proofErr w:type="spellEnd"/>
      <w:r w:rsidR="00044CA5" w:rsidRPr="00044CA5">
        <w:rPr>
          <w:rFonts w:ascii="Palatino Linotype" w:hAnsi="Palatino Linotype" w:cs="Arial"/>
          <w:i/>
          <w:color w:val="000000" w:themeColor="text1"/>
          <w:sz w:val="22"/>
          <w:szCs w:val="22"/>
        </w:rPr>
        <w:t xml:space="preserve">, contralor municipal y/o en su caso de no contar con las certificaciones respectivas enviar el documento que acredite su proceso de </w:t>
      </w:r>
      <w:proofErr w:type="spellStart"/>
      <w:r w:rsidR="00044CA5" w:rsidRPr="00044CA5">
        <w:rPr>
          <w:rFonts w:ascii="Palatino Linotype" w:hAnsi="Palatino Linotype" w:cs="Arial"/>
          <w:i/>
          <w:color w:val="000000" w:themeColor="text1"/>
          <w:sz w:val="22"/>
          <w:szCs w:val="22"/>
        </w:rPr>
        <w:t>certificacion</w:t>
      </w:r>
      <w:proofErr w:type="spellEnd"/>
      <w:r w:rsidR="00044CA5" w:rsidRPr="00044CA5">
        <w:rPr>
          <w:rFonts w:ascii="Palatino Linotype" w:hAnsi="Palatino Linotype" w:cs="Arial"/>
          <w:i/>
          <w:color w:val="000000" w:themeColor="text1"/>
          <w:sz w:val="22"/>
          <w:szCs w:val="22"/>
        </w:rPr>
        <w:t xml:space="preserve"> ante la autoridad competente. </w:t>
      </w:r>
      <w:proofErr w:type="spellStart"/>
      <w:r w:rsidR="00044CA5" w:rsidRPr="00044CA5">
        <w:rPr>
          <w:rFonts w:ascii="Palatino Linotype" w:hAnsi="Palatino Linotype" w:cs="Arial"/>
          <w:i/>
          <w:color w:val="000000" w:themeColor="text1"/>
          <w:sz w:val="22"/>
          <w:szCs w:val="22"/>
        </w:rPr>
        <w:t>Certificacion</w:t>
      </w:r>
      <w:proofErr w:type="spellEnd"/>
      <w:r w:rsidR="00044CA5" w:rsidRPr="00044CA5">
        <w:rPr>
          <w:rFonts w:ascii="Palatino Linotype" w:hAnsi="Palatino Linotype" w:cs="Arial"/>
          <w:i/>
          <w:color w:val="000000" w:themeColor="text1"/>
          <w:sz w:val="22"/>
          <w:szCs w:val="22"/>
        </w:rPr>
        <w:t xml:space="preserve"> del titular de la unidad de transparencia. Para el titular de la </w:t>
      </w:r>
      <w:proofErr w:type="spellStart"/>
      <w:r w:rsidR="00044CA5" w:rsidRPr="00044CA5">
        <w:rPr>
          <w:rFonts w:ascii="Palatino Linotype" w:hAnsi="Palatino Linotype" w:cs="Arial"/>
          <w:i/>
          <w:color w:val="000000" w:themeColor="text1"/>
          <w:sz w:val="22"/>
          <w:szCs w:val="22"/>
        </w:rPr>
        <w:t>subdireccion</w:t>
      </w:r>
      <w:proofErr w:type="spellEnd"/>
      <w:r w:rsidR="00044CA5" w:rsidRPr="00044CA5">
        <w:rPr>
          <w:rFonts w:ascii="Palatino Linotype" w:hAnsi="Palatino Linotype" w:cs="Arial"/>
          <w:i/>
          <w:color w:val="000000" w:themeColor="text1"/>
          <w:sz w:val="22"/>
          <w:szCs w:val="22"/>
        </w:rPr>
        <w:t xml:space="preserve"> de catastro, el documento que acredite su </w:t>
      </w:r>
      <w:proofErr w:type="spellStart"/>
      <w:r w:rsidR="00044CA5" w:rsidRPr="00044CA5">
        <w:rPr>
          <w:rFonts w:ascii="Palatino Linotype" w:hAnsi="Palatino Linotype" w:cs="Arial"/>
          <w:i/>
          <w:color w:val="000000" w:themeColor="text1"/>
          <w:sz w:val="22"/>
          <w:szCs w:val="22"/>
        </w:rPr>
        <w:t>certificacion</w:t>
      </w:r>
      <w:proofErr w:type="spellEnd"/>
      <w:r w:rsidR="00044CA5" w:rsidRPr="00044CA5">
        <w:rPr>
          <w:rFonts w:ascii="Palatino Linotype" w:hAnsi="Palatino Linotype" w:cs="Arial"/>
          <w:i/>
          <w:color w:val="000000" w:themeColor="text1"/>
          <w:sz w:val="22"/>
          <w:szCs w:val="22"/>
        </w:rPr>
        <w:t xml:space="preserve"> tal y como lo establece el </w:t>
      </w:r>
      <w:proofErr w:type="spellStart"/>
      <w:r w:rsidR="00044CA5" w:rsidRPr="00044CA5">
        <w:rPr>
          <w:rFonts w:ascii="Palatino Linotype" w:hAnsi="Palatino Linotype" w:cs="Arial"/>
          <w:i/>
          <w:color w:val="000000" w:themeColor="text1"/>
          <w:sz w:val="22"/>
          <w:szCs w:val="22"/>
        </w:rPr>
        <w:t>codigo</w:t>
      </w:r>
      <w:proofErr w:type="spellEnd"/>
      <w:r w:rsidR="00044CA5" w:rsidRPr="00044CA5">
        <w:rPr>
          <w:rFonts w:ascii="Palatino Linotype" w:hAnsi="Palatino Linotype" w:cs="Arial"/>
          <w:i/>
          <w:color w:val="000000" w:themeColor="text1"/>
          <w:sz w:val="22"/>
          <w:szCs w:val="22"/>
        </w:rPr>
        <w:t xml:space="preserve"> financiero del estado de </w:t>
      </w:r>
      <w:proofErr w:type="spellStart"/>
      <w:r w:rsidR="00044CA5" w:rsidRPr="00044CA5">
        <w:rPr>
          <w:rFonts w:ascii="Palatino Linotype" w:hAnsi="Palatino Linotype" w:cs="Arial"/>
          <w:i/>
          <w:color w:val="000000" w:themeColor="text1"/>
          <w:sz w:val="22"/>
          <w:szCs w:val="22"/>
        </w:rPr>
        <w:t>mexico</w:t>
      </w:r>
      <w:proofErr w:type="spellEnd"/>
      <w:r w:rsidR="00044CA5" w:rsidRPr="00044CA5">
        <w:rPr>
          <w:rFonts w:ascii="Palatino Linotype" w:hAnsi="Palatino Linotype" w:cs="Arial"/>
          <w:i/>
          <w:color w:val="000000" w:themeColor="text1"/>
          <w:sz w:val="22"/>
          <w:szCs w:val="22"/>
        </w:rPr>
        <w:t xml:space="preserve"> y municipios en caso de no contar con ella, el documento que establece la </w:t>
      </w:r>
      <w:proofErr w:type="spellStart"/>
      <w:r w:rsidR="00044CA5" w:rsidRPr="00044CA5">
        <w:rPr>
          <w:rFonts w:ascii="Palatino Linotype" w:hAnsi="Palatino Linotype" w:cs="Arial"/>
          <w:i/>
          <w:color w:val="000000" w:themeColor="text1"/>
          <w:sz w:val="22"/>
          <w:szCs w:val="22"/>
        </w:rPr>
        <w:t>conclusion</w:t>
      </w:r>
      <w:proofErr w:type="spellEnd"/>
      <w:r w:rsidR="00044CA5" w:rsidRPr="00044CA5">
        <w:rPr>
          <w:rFonts w:ascii="Palatino Linotype" w:hAnsi="Palatino Linotype" w:cs="Arial"/>
          <w:i/>
          <w:color w:val="000000" w:themeColor="text1"/>
          <w:sz w:val="22"/>
          <w:szCs w:val="22"/>
        </w:rPr>
        <w:t xml:space="preserve"> y aprobación de la </w:t>
      </w:r>
      <w:proofErr w:type="spellStart"/>
      <w:r w:rsidR="00044CA5" w:rsidRPr="00044CA5">
        <w:rPr>
          <w:rFonts w:ascii="Palatino Linotype" w:hAnsi="Palatino Linotype" w:cs="Arial"/>
          <w:i/>
          <w:color w:val="000000" w:themeColor="text1"/>
          <w:sz w:val="22"/>
          <w:szCs w:val="22"/>
        </w:rPr>
        <w:t>certificacion</w:t>
      </w:r>
      <w:proofErr w:type="spellEnd"/>
      <w:r w:rsidR="00044CA5" w:rsidRPr="00044CA5">
        <w:rPr>
          <w:rFonts w:ascii="Palatino Linotype" w:hAnsi="Palatino Linotype" w:cs="Arial"/>
          <w:i/>
          <w:color w:val="000000" w:themeColor="text1"/>
          <w:sz w:val="22"/>
          <w:szCs w:val="22"/>
        </w:rPr>
        <w:t xml:space="preserve"> requerida para tal puesto. Y después de haber recibido las contestaciones enviadas por el sujeto obligado, hago referencia al párrafo siguiente de la solicitud de información: en caso de no contar con las certificaciones respectivas enviar el documento que acredite su proceso de certificación ante la autoridad competente. Por tal motivo ninguno de los titulares de las áreas que ameritan certificación de conformidad con las respectivas leyes </w:t>
      </w:r>
      <w:r w:rsidR="00044CA5" w:rsidRPr="00044CA5">
        <w:rPr>
          <w:rFonts w:ascii="Palatino Linotype" w:hAnsi="Palatino Linotype" w:cs="Arial"/>
          <w:i/>
          <w:color w:val="000000" w:themeColor="text1"/>
          <w:sz w:val="22"/>
          <w:szCs w:val="22"/>
        </w:rPr>
        <w:lastRenderedPageBreak/>
        <w:t xml:space="preserve">debieron de enviar los documentos que acreditaran su dicho, es decir: La Titular de la Unidad de transparencia y acceso a la información pública municipal de </w:t>
      </w:r>
      <w:proofErr w:type="spellStart"/>
      <w:r w:rsidR="00044CA5" w:rsidRPr="00044CA5">
        <w:rPr>
          <w:rFonts w:ascii="Palatino Linotype" w:hAnsi="Palatino Linotype" w:cs="Arial"/>
          <w:i/>
          <w:color w:val="000000" w:themeColor="text1"/>
          <w:sz w:val="22"/>
          <w:szCs w:val="22"/>
        </w:rPr>
        <w:t>nezahualcoyotl</w:t>
      </w:r>
      <w:proofErr w:type="spellEnd"/>
      <w:r w:rsidR="00044CA5" w:rsidRPr="00044CA5">
        <w:rPr>
          <w:rFonts w:ascii="Palatino Linotype" w:hAnsi="Palatino Linotype" w:cs="Arial"/>
          <w:i/>
          <w:color w:val="000000" w:themeColor="text1"/>
          <w:sz w:val="22"/>
          <w:szCs w:val="22"/>
        </w:rPr>
        <w:t xml:space="preserve">, al no </w:t>
      </w:r>
      <w:proofErr w:type="spellStart"/>
      <w:r w:rsidR="00044CA5" w:rsidRPr="00044CA5">
        <w:rPr>
          <w:rFonts w:ascii="Palatino Linotype" w:hAnsi="Palatino Linotype" w:cs="Arial"/>
          <w:i/>
          <w:color w:val="000000" w:themeColor="text1"/>
          <w:sz w:val="22"/>
          <w:szCs w:val="22"/>
        </w:rPr>
        <w:t>contra</w:t>
      </w:r>
      <w:proofErr w:type="spellEnd"/>
      <w:r w:rsidR="00044CA5" w:rsidRPr="00044CA5">
        <w:rPr>
          <w:rFonts w:ascii="Palatino Linotype" w:hAnsi="Palatino Linotype" w:cs="Arial"/>
          <w:i/>
          <w:color w:val="000000" w:themeColor="text1"/>
          <w:sz w:val="22"/>
          <w:szCs w:val="22"/>
        </w:rPr>
        <w:t xml:space="preserve"> con certificación requerida, debió de enviar la documentación que acredite que se encuentra registrada para realizar los trámites respectivos ante el </w:t>
      </w:r>
      <w:proofErr w:type="spellStart"/>
      <w:r w:rsidR="00044CA5" w:rsidRPr="00044CA5">
        <w:rPr>
          <w:rFonts w:ascii="Palatino Linotype" w:hAnsi="Palatino Linotype" w:cs="Arial"/>
          <w:i/>
          <w:color w:val="000000" w:themeColor="text1"/>
          <w:sz w:val="22"/>
          <w:szCs w:val="22"/>
        </w:rPr>
        <w:t>infoem</w:t>
      </w:r>
      <w:proofErr w:type="spellEnd"/>
      <w:r w:rsidR="00044CA5" w:rsidRPr="00044CA5">
        <w:rPr>
          <w:rFonts w:ascii="Palatino Linotype" w:hAnsi="Palatino Linotype" w:cs="Arial"/>
          <w:i/>
          <w:color w:val="000000" w:themeColor="text1"/>
          <w:sz w:val="22"/>
          <w:szCs w:val="22"/>
        </w:rPr>
        <w:t xml:space="preserve"> si es que la plataforma a la que hace mención pertenece al instituto ya que no lo menciona y puesto que éste es el órgano autorizado para la certificación respectiva. De igual forma la Secretaria del ayuntamiento y el director de fomento económico, debió de haber proporcionado los documentos que acrediten su dicho, con los cuales dio inicio a los tramites respectivos, debidamente sellados con acuse de recibo por la instancia respectiva.</w:t>
      </w:r>
      <w:r w:rsidRPr="00EA58A6">
        <w:rPr>
          <w:rFonts w:ascii="Palatino Linotype" w:hAnsi="Palatino Linotype" w:cs="Arial"/>
          <w:i/>
          <w:color w:val="000000" w:themeColor="text1"/>
          <w:sz w:val="22"/>
          <w:szCs w:val="22"/>
        </w:rPr>
        <w:t>” (Sic)</w:t>
      </w:r>
    </w:p>
    <w:p w14:paraId="11CDF804" w14:textId="3C193FC3" w:rsidR="007D38BB" w:rsidRDefault="000171D8" w:rsidP="00E314F9">
      <w:pPr>
        <w:spacing w:before="100" w:beforeAutospacing="1" w:after="100" w:afterAutospacing="1" w:line="360" w:lineRule="auto"/>
        <w:jc w:val="both"/>
        <w:rPr>
          <w:rFonts w:ascii="Palatino Linotype" w:hAnsi="Palatino Linotype" w:cs="Arial"/>
          <w:b/>
          <w:color w:val="000000" w:themeColor="text1"/>
          <w:sz w:val="28"/>
          <w:szCs w:val="28"/>
        </w:rPr>
      </w:pPr>
      <w:r w:rsidRPr="005C250B">
        <w:rPr>
          <w:rFonts w:ascii="Palatino Linotype" w:hAnsi="Palatino Linotype" w:cs="Arial"/>
          <w:b/>
          <w:color w:val="000000" w:themeColor="text1"/>
          <w:sz w:val="28"/>
          <w:szCs w:val="28"/>
        </w:rPr>
        <w:t xml:space="preserve">V.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r w:rsidR="00D8393F">
        <w:rPr>
          <w:rFonts w:ascii="Palatino Linotype" w:hAnsi="Palatino Linotype" w:cs="Arial"/>
          <w:b/>
          <w:sz w:val="28"/>
          <w:szCs w:val="28"/>
        </w:rPr>
        <w:t>.</w:t>
      </w:r>
    </w:p>
    <w:p w14:paraId="7F32BE8B" w14:textId="4577E77C" w:rsidR="001E3F54" w:rsidRDefault="000171D8" w:rsidP="00E314F9">
      <w:pPr>
        <w:spacing w:before="100" w:beforeAutospacing="1" w:after="100" w:afterAutospacing="1"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044CA5" w:rsidRPr="00E314F9">
        <w:rPr>
          <w:rFonts w:ascii="Palatino Linotype" w:hAnsi="Palatino Linotype" w:cs="Arial"/>
          <w:bCs/>
          <w:color w:val="000000" w:themeColor="text1"/>
        </w:rPr>
        <w:t>once</w:t>
      </w:r>
      <w:r w:rsidR="005C250B" w:rsidRPr="00E314F9">
        <w:rPr>
          <w:rFonts w:ascii="Palatino Linotype" w:hAnsi="Palatino Linotype" w:cs="Arial"/>
          <w:bCs/>
          <w:color w:val="000000" w:themeColor="text1"/>
        </w:rPr>
        <w:t xml:space="preserve"> </w:t>
      </w:r>
      <w:r w:rsidR="00CE22BE" w:rsidRPr="00E314F9">
        <w:rPr>
          <w:rFonts w:ascii="Palatino Linotype" w:hAnsi="Palatino Linotype" w:cs="Arial"/>
          <w:bCs/>
          <w:color w:val="000000" w:themeColor="text1"/>
        </w:rPr>
        <w:t>d</w:t>
      </w:r>
      <w:r w:rsidR="00B41543" w:rsidRPr="00E314F9">
        <w:rPr>
          <w:rFonts w:ascii="Palatino Linotype" w:hAnsi="Palatino Linotype" w:cs="Arial"/>
          <w:bCs/>
          <w:color w:val="000000" w:themeColor="text1"/>
        </w:rPr>
        <w:t xml:space="preserve">e </w:t>
      </w:r>
      <w:r w:rsidR="00AD2CC1" w:rsidRPr="00E314F9">
        <w:rPr>
          <w:rFonts w:ascii="Palatino Linotype" w:hAnsi="Palatino Linotype" w:cs="Arial"/>
          <w:bCs/>
          <w:color w:val="000000" w:themeColor="text1"/>
        </w:rPr>
        <w:t>febrero</w:t>
      </w:r>
      <w:r w:rsidR="005C250B" w:rsidRPr="00E314F9">
        <w:rPr>
          <w:rFonts w:ascii="Palatino Linotype" w:hAnsi="Palatino Linotype" w:cs="Arial"/>
          <w:bCs/>
          <w:color w:val="000000" w:themeColor="text1"/>
        </w:rPr>
        <w:t xml:space="preserve"> de</w:t>
      </w:r>
      <w:r w:rsidR="00B41543" w:rsidRPr="00E314F9">
        <w:rPr>
          <w:rFonts w:ascii="Palatino Linotype" w:hAnsi="Palatino Linotype" w:cs="Arial"/>
          <w:bCs/>
          <w:color w:val="000000" w:themeColor="text1"/>
        </w:rPr>
        <w:t xml:space="preserve"> dos mil veintidós</w:t>
      </w:r>
      <w:r w:rsidRPr="00984657">
        <w:rPr>
          <w:rFonts w:ascii="Palatino Linotype" w:hAnsi="Palatino Linotype" w:cs="Arial"/>
          <w:color w:val="000000" w:themeColor="text1"/>
        </w:rPr>
        <w:t xml:space="preserve">, el </w:t>
      </w:r>
      <w:r w:rsidR="00D8393F">
        <w:rPr>
          <w:rFonts w:ascii="Palatino Linotype" w:hAnsi="Palatino Linotype" w:cs="Arial"/>
          <w:color w:val="000000" w:themeColor="text1"/>
        </w:rPr>
        <w:t>medio de impugnación</w:t>
      </w:r>
      <w:r w:rsidRPr="00984657">
        <w:rPr>
          <w:rFonts w:ascii="Palatino Linotype" w:hAnsi="Palatino Linotype" w:cs="Arial"/>
          <w:color w:val="000000" w:themeColor="text1"/>
        </w:rPr>
        <w:t xml:space="preserve">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A20CBF">
        <w:rPr>
          <w:rFonts w:ascii="Palatino Linotype" w:hAnsi="Palatino Linotype"/>
          <w:color w:val="000000" w:themeColor="text1"/>
        </w:rPr>
        <w:t>a</w:t>
      </w:r>
      <w:r w:rsidR="00E314F9">
        <w:rPr>
          <w:rFonts w:ascii="Palatino Linotype" w:hAnsi="Palatino Linotype"/>
          <w:color w:val="000000" w:themeColor="text1"/>
        </w:rPr>
        <w:t xml:space="preserve">l </w:t>
      </w:r>
      <w:r w:rsidR="0046481A" w:rsidRPr="0046481A">
        <w:rPr>
          <w:rFonts w:ascii="Palatino Linotype" w:hAnsi="Palatino Linotype"/>
          <w:b/>
          <w:color w:val="000000" w:themeColor="text1"/>
        </w:rPr>
        <w:t>C</w:t>
      </w:r>
      <w:r w:rsidRPr="0046481A">
        <w:rPr>
          <w:rFonts w:ascii="Palatino Linotype" w:hAnsi="Palatino Linotype" w:cs="Arial"/>
          <w:b/>
          <w:color w:val="000000" w:themeColor="text1"/>
        </w:rPr>
        <w:t>omisionad</w:t>
      </w:r>
      <w:r w:rsidR="00E314F9">
        <w:rPr>
          <w:rFonts w:ascii="Palatino Linotype" w:hAnsi="Palatino Linotype" w:cs="Arial"/>
          <w:b/>
          <w:color w:val="000000" w:themeColor="text1"/>
        </w:rPr>
        <w:t>o Presidente José Martínez Vilchis,</w:t>
      </w:r>
      <w:r w:rsidRPr="00984657">
        <w:rPr>
          <w:rFonts w:ascii="Palatino Linotype" w:hAnsi="Palatino Linotype" w:cs="Arial"/>
          <w:color w:val="000000" w:themeColor="text1"/>
        </w:rPr>
        <w:t xml:space="preserve"> a efecto de decretar su admisión o </w:t>
      </w:r>
      <w:proofErr w:type="spellStart"/>
      <w:r w:rsidRPr="00984657">
        <w:rPr>
          <w:rFonts w:ascii="Palatino Linotype" w:hAnsi="Palatino Linotype" w:cs="Arial"/>
          <w:color w:val="000000" w:themeColor="text1"/>
        </w:rPr>
        <w:t>desechamiento</w:t>
      </w:r>
      <w:proofErr w:type="spellEnd"/>
      <w:r w:rsidRPr="00984657">
        <w:rPr>
          <w:rFonts w:ascii="Palatino Linotype" w:hAnsi="Palatino Linotype" w:cs="Arial"/>
          <w:color w:val="000000" w:themeColor="text1"/>
        </w:rPr>
        <w:t>.</w:t>
      </w:r>
    </w:p>
    <w:p w14:paraId="6E2E972C" w14:textId="65595861" w:rsidR="007D38BB" w:rsidRPr="007D38BB" w:rsidRDefault="007D38BB" w:rsidP="00E314F9">
      <w:pPr>
        <w:tabs>
          <w:tab w:val="center" w:pos="4252"/>
          <w:tab w:val="right" w:pos="8504"/>
        </w:tabs>
        <w:spacing w:before="100" w:beforeAutospacing="1" w:after="100" w:afterAutospacing="1"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r w:rsidR="00D8393F">
        <w:rPr>
          <w:rFonts w:ascii="Palatino Linotype" w:hAnsi="Palatino Linotype" w:cs="Arial"/>
          <w:b/>
          <w:color w:val="000000" w:themeColor="text1"/>
        </w:rPr>
        <w:t>.</w:t>
      </w:r>
    </w:p>
    <w:p w14:paraId="7B625BB9" w14:textId="6C2CFA7E" w:rsidR="000171D8" w:rsidRPr="00984657" w:rsidRDefault="000171D8" w:rsidP="00E314F9">
      <w:pPr>
        <w:tabs>
          <w:tab w:val="center" w:pos="4252"/>
          <w:tab w:val="right" w:pos="8504"/>
        </w:tabs>
        <w:spacing w:before="100" w:beforeAutospacing="1" w:after="100" w:afterAutospacing="1"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044CA5" w:rsidRPr="00E314F9">
        <w:rPr>
          <w:rFonts w:ascii="Palatino Linotype" w:hAnsi="Palatino Linotype" w:cs="Arial"/>
          <w:color w:val="000000" w:themeColor="text1"/>
        </w:rPr>
        <w:t>catorce</w:t>
      </w:r>
      <w:r w:rsidR="005C250B" w:rsidRPr="00E314F9">
        <w:rPr>
          <w:rFonts w:ascii="Palatino Linotype" w:hAnsi="Palatino Linotype" w:cs="Arial"/>
          <w:bCs/>
          <w:color w:val="000000" w:themeColor="text1"/>
        </w:rPr>
        <w:t xml:space="preserve"> de </w:t>
      </w:r>
      <w:r w:rsidR="00AD2CC1" w:rsidRPr="00E314F9">
        <w:rPr>
          <w:rFonts w:ascii="Palatino Linotype" w:hAnsi="Palatino Linotype" w:cs="Arial"/>
          <w:bCs/>
          <w:color w:val="000000" w:themeColor="text1"/>
        </w:rPr>
        <w:t>febrero</w:t>
      </w:r>
      <w:r w:rsidR="005C250B" w:rsidRPr="00E314F9">
        <w:rPr>
          <w:rFonts w:ascii="Palatino Linotype" w:hAnsi="Palatino Linotype" w:cs="Arial"/>
          <w:bCs/>
          <w:color w:val="000000" w:themeColor="text1"/>
        </w:rPr>
        <w:t xml:space="preserve"> </w:t>
      </w:r>
      <w:r w:rsidR="00B41543" w:rsidRPr="00E314F9">
        <w:rPr>
          <w:rFonts w:ascii="Palatino Linotype" w:hAnsi="Palatino Linotype" w:cs="Arial"/>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F74A05" w:rsidRPr="005C250B">
        <w:rPr>
          <w:rFonts w:ascii="Palatino Linotype" w:hAnsi="Palatino Linotype" w:cs="Arial"/>
          <w:b/>
          <w:color w:val="000000" w:themeColor="text1"/>
        </w:rPr>
        <w:t xml:space="preserve">EL RECURRENTE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 xml:space="preserve">lo que a </w:t>
      </w:r>
      <w:r w:rsidRPr="005C250B">
        <w:rPr>
          <w:rFonts w:ascii="Palatino Linotype" w:hAnsi="Palatino Linotype" w:cs="Arial"/>
          <w:color w:val="000000" w:themeColor="text1"/>
        </w:rPr>
        <w:lastRenderedPageBreak/>
        <w:t>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28CF2940" w14:textId="1E17B043" w:rsidR="00F74A05" w:rsidRPr="00F74A05" w:rsidRDefault="00F74A05" w:rsidP="00E314F9">
      <w:pPr>
        <w:spacing w:before="100" w:beforeAutospacing="1" w:after="100" w:afterAutospacing="1"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Pr="00803B7B">
        <w:rPr>
          <w:rFonts w:ascii="Palatino Linotype" w:hAnsi="Palatino Linotype" w:cs="Arial"/>
          <w:b/>
          <w:bCs/>
        </w:rPr>
        <w:t>Informe Justificado</w:t>
      </w:r>
      <w:r w:rsidR="00D8393F">
        <w:rPr>
          <w:rFonts w:ascii="Palatino Linotype" w:hAnsi="Palatino Linotype" w:cs="Arial"/>
          <w:b/>
          <w:bCs/>
        </w:rPr>
        <w:t>.</w:t>
      </w:r>
    </w:p>
    <w:p w14:paraId="1492AF1C" w14:textId="1A0F8487" w:rsidR="00044CA5" w:rsidRDefault="003C2C41" w:rsidP="00E314F9">
      <w:pPr>
        <w:spacing w:before="100" w:beforeAutospacing="1" w:after="100" w:afterAutospacing="1" w:line="360" w:lineRule="auto"/>
        <w:jc w:val="both"/>
        <w:rPr>
          <w:rFonts w:ascii="Palatino Linotype" w:eastAsia="Arial Unicode MS"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w:t>
      </w:r>
      <w:r w:rsidR="00AD2CC1">
        <w:rPr>
          <w:rFonts w:ascii="Palatino Linotype" w:eastAsia="Arial Unicode MS" w:hAnsi="Palatino Linotype" w:cs="Arial"/>
          <w:b/>
          <w:bCs/>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RECURRENTE</w:t>
      </w:r>
      <w:r w:rsidR="00044CA5">
        <w:rPr>
          <w:rFonts w:ascii="Palatino Linotype" w:eastAsia="Arial Unicode MS" w:hAnsi="Palatino Linotype" w:cs="Arial"/>
        </w:rPr>
        <w:t xml:space="preserve"> en fecha </w:t>
      </w:r>
      <w:r w:rsidR="00044CA5" w:rsidRPr="00E314F9">
        <w:rPr>
          <w:rFonts w:ascii="Palatino Linotype" w:eastAsia="Arial Unicode MS" w:hAnsi="Palatino Linotype" w:cs="Arial"/>
        </w:rPr>
        <w:t>veinticinco de febrero del año en curso</w:t>
      </w:r>
      <w:r w:rsidR="00044CA5">
        <w:rPr>
          <w:rFonts w:ascii="Palatino Linotype" w:eastAsia="Arial Unicode MS" w:hAnsi="Palatino Linotype" w:cs="Arial"/>
          <w:b/>
        </w:rPr>
        <w:t xml:space="preserve">, </w:t>
      </w:r>
      <w:r w:rsidR="00044CA5">
        <w:rPr>
          <w:rFonts w:ascii="Palatino Linotype" w:eastAsia="Arial Unicode MS" w:hAnsi="Palatino Linotype" w:cs="Arial"/>
        </w:rPr>
        <w:t xml:space="preserve">realizó manifestaciones a manera de alegatos en los siguientes términos: </w:t>
      </w:r>
    </w:p>
    <w:p w14:paraId="350772F6" w14:textId="4791FBA9" w:rsidR="00487204" w:rsidRPr="00487204" w:rsidRDefault="00487204" w:rsidP="00E314F9">
      <w:pPr>
        <w:ind w:left="851" w:right="902"/>
        <w:jc w:val="both"/>
        <w:rPr>
          <w:rFonts w:ascii="Palatino Linotype" w:eastAsia="Arial Unicode MS" w:hAnsi="Palatino Linotype" w:cs="Arial"/>
          <w:i/>
          <w:sz w:val="22"/>
        </w:rPr>
      </w:pPr>
      <w:r>
        <w:rPr>
          <w:rFonts w:ascii="Palatino Linotype" w:eastAsia="Arial Unicode MS" w:hAnsi="Palatino Linotype" w:cs="Arial"/>
          <w:i/>
          <w:sz w:val="22"/>
        </w:rPr>
        <w:t>“</w:t>
      </w:r>
      <w:r w:rsidRPr="00487204">
        <w:rPr>
          <w:rFonts w:ascii="Palatino Linotype" w:eastAsia="Arial Unicode MS" w:hAnsi="Palatino Linotype" w:cs="Arial"/>
          <w:i/>
          <w:sz w:val="22"/>
        </w:rPr>
        <w:t xml:space="preserve">La Titular de la Unidad de transparencia y acceso a la información pública municipal de </w:t>
      </w:r>
      <w:proofErr w:type="spellStart"/>
      <w:r w:rsidRPr="00487204">
        <w:rPr>
          <w:rFonts w:ascii="Palatino Linotype" w:eastAsia="Arial Unicode MS" w:hAnsi="Palatino Linotype" w:cs="Arial"/>
          <w:i/>
          <w:sz w:val="22"/>
        </w:rPr>
        <w:t>nezahualcoyotl</w:t>
      </w:r>
      <w:proofErr w:type="spellEnd"/>
      <w:r w:rsidRPr="00487204">
        <w:rPr>
          <w:rFonts w:ascii="Palatino Linotype" w:eastAsia="Arial Unicode MS" w:hAnsi="Palatino Linotype" w:cs="Arial"/>
          <w:i/>
          <w:sz w:val="22"/>
        </w:rPr>
        <w:t xml:space="preserve">, al no contar con certificación requerida, debió de enviar la documentación que acredite que se encuentra registrada para realizar los trámites respectivos ante el </w:t>
      </w:r>
      <w:proofErr w:type="spellStart"/>
      <w:r w:rsidRPr="00487204">
        <w:rPr>
          <w:rFonts w:ascii="Palatino Linotype" w:eastAsia="Arial Unicode MS" w:hAnsi="Palatino Linotype" w:cs="Arial"/>
          <w:i/>
          <w:sz w:val="22"/>
        </w:rPr>
        <w:t>infoem</w:t>
      </w:r>
      <w:proofErr w:type="spellEnd"/>
      <w:r w:rsidRPr="00487204">
        <w:rPr>
          <w:rFonts w:ascii="Palatino Linotype" w:eastAsia="Arial Unicode MS" w:hAnsi="Palatino Linotype" w:cs="Arial"/>
          <w:i/>
          <w:sz w:val="22"/>
        </w:rPr>
        <w:t xml:space="preserve"> si es que la plataforma a la que hace mención pertenece al instituto ya que no lo menciona y puesto que éste es el órgano autorizado para la certificación respectiva. Como prueba de ello tenemos el escrito de fecha 4 de febrero de 2022 emitido por la unidad de transparencia municipal enviado como contestación y que obra en sistema.</w:t>
      </w:r>
    </w:p>
    <w:p w14:paraId="79D210B8" w14:textId="77777777" w:rsidR="00487204" w:rsidRPr="00487204" w:rsidRDefault="00487204" w:rsidP="00E314F9">
      <w:pPr>
        <w:ind w:left="851" w:right="902"/>
        <w:jc w:val="both"/>
        <w:rPr>
          <w:rFonts w:ascii="Palatino Linotype" w:eastAsia="Arial Unicode MS" w:hAnsi="Palatino Linotype" w:cs="Arial"/>
          <w:i/>
          <w:sz w:val="22"/>
        </w:rPr>
      </w:pPr>
    </w:p>
    <w:p w14:paraId="6EE08615" w14:textId="175D4A85" w:rsidR="00044CA5" w:rsidRPr="00487204" w:rsidRDefault="00487204" w:rsidP="00E314F9">
      <w:pPr>
        <w:ind w:left="851" w:right="902"/>
        <w:jc w:val="both"/>
        <w:rPr>
          <w:rFonts w:ascii="Palatino Linotype" w:eastAsia="Arial Unicode MS" w:hAnsi="Palatino Linotype" w:cs="Arial"/>
          <w:i/>
          <w:sz w:val="22"/>
        </w:rPr>
      </w:pPr>
      <w:r w:rsidRPr="00487204">
        <w:rPr>
          <w:rFonts w:ascii="Palatino Linotype" w:eastAsia="Arial Unicode MS" w:hAnsi="Palatino Linotype" w:cs="Arial"/>
          <w:i/>
          <w:sz w:val="22"/>
        </w:rPr>
        <w:t xml:space="preserve">De igual forma los oficios de la Secretaria del ayuntamiento y el director de fomento económico SA/0469/2022 y DFE-DGGC-0087-2022 en los cuales manifestaron estar realizando los </w:t>
      </w:r>
      <w:proofErr w:type="spellStart"/>
      <w:r w:rsidRPr="00487204">
        <w:rPr>
          <w:rFonts w:ascii="Palatino Linotype" w:eastAsia="Arial Unicode MS" w:hAnsi="Palatino Linotype" w:cs="Arial"/>
          <w:i/>
          <w:sz w:val="22"/>
        </w:rPr>
        <w:t>tramites</w:t>
      </w:r>
      <w:proofErr w:type="spellEnd"/>
      <w:r w:rsidRPr="00487204">
        <w:rPr>
          <w:rFonts w:ascii="Palatino Linotype" w:eastAsia="Arial Unicode MS" w:hAnsi="Palatino Linotype" w:cs="Arial"/>
          <w:i/>
          <w:sz w:val="22"/>
        </w:rPr>
        <w:t xml:space="preserve"> correspondientes, por lo que debieron de haber proporcionado los documentos que acrediten su dicho, con los cuales dio inicio a los tramites respectivos, debidamente sellados con acuse de recibo por la instancia respectiva.</w:t>
      </w:r>
      <w:r>
        <w:rPr>
          <w:rFonts w:ascii="Palatino Linotype" w:eastAsia="Arial Unicode MS" w:hAnsi="Palatino Linotype" w:cs="Arial"/>
          <w:i/>
          <w:sz w:val="22"/>
        </w:rPr>
        <w:t>” (Sic).</w:t>
      </w:r>
    </w:p>
    <w:p w14:paraId="41840885" w14:textId="171CBC53" w:rsidR="00CE22BE" w:rsidRPr="00A172C4" w:rsidRDefault="00487204" w:rsidP="00E314F9">
      <w:pPr>
        <w:spacing w:before="100" w:beforeAutospacing="1" w:after="100" w:afterAutospacing="1" w:line="360" w:lineRule="auto"/>
        <w:jc w:val="both"/>
        <w:rPr>
          <w:rFonts w:ascii="Palatino Linotype" w:hAnsi="Palatino Linotype" w:cs="Arial"/>
        </w:rPr>
      </w:pPr>
      <w:r w:rsidRPr="00C2450F">
        <w:rPr>
          <w:rFonts w:ascii="Palatino Linotype" w:eastAsia="Arial Unicode MS" w:hAnsi="Palatino Linotype" w:cs="Arial"/>
        </w:rPr>
        <w:t xml:space="preserve">Por su parte, </w:t>
      </w:r>
      <w:r w:rsidR="000171D8" w:rsidRPr="00C2450F">
        <w:rPr>
          <w:rFonts w:ascii="Palatino Linotype" w:eastAsia="Arial Unicode MS" w:hAnsi="Palatino Linotype" w:cs="Arial"/>
          <w:b/>
          <w:color w:val="000000"/>
          <w:lang w:eastAsia="es-MX"/>
        </w:rPr>
        <w:t>EL SUJETO OBLIGADO</w:t>
      </w:r>
      <w:r w:rsidR="00E314F9">
        <w:rPr>
          <w:rFonts w:ascii="Palatino Linotype" w:eastAsia="Arial Unicode MS" w:hAnsi="Palatino Linotype" w:cs="Arial"/>
        </w:rPr>
        <w:t xml:space="preserve"> rindió el</w:t>
      </w:r>
      <w:r w:rsidR="000171D8" w:rsidRPr="00C2450F">
        <w:rPr>
          <w:rFonts w:ascii="Palatino Linotype" w:eastAsia="Arial Unicode MS" w:hAnsi="Palatino Linotype" w:cs="Arial"/>
        </w:rPr>
        <w:t xml:space="preserve"> Informe Justifica</w:t>
      </w:r>
      <w:r w:rsidR="00C2450F">
        <w:rPr>
          <w:rFonts w:ascii="Palatino Linotype" w:eastAsia="Arial Unicode MS" w:hAnsi="Palatino Linotype" w:cs="Arial"/>
        </w:rPr>
        <w:t xml:space="preserve">do, en fecha </w:t>
      </w:r>
      <w:r w:rsidR="00A172C4" w:rsidRPr="00E314F9">
        <w:rPr>
          <w:rFonts w:ascii="Palatino Linotype" w:eastAsia="Arial Unicode MS" w:hAnsi="Palatino Linotype" w:cs="Arial"/>
        </w:rPr>
        <w:t>diecisiete de febrero del año en curso</w:t>
      </w:r>
      <w:r w:rsidR="00A172C4">
        <w:rPr>
          <w:rFonts w:ascii="Palatino Linotype" w:eastAsia="Arial Unicode MS" w:hAnsi="Palatino Linotype" w:cs="Arial"/>
        </w:rPr>
        <w:t xml:space="preserve">, remitiendo para ello dos archivos electrónicos, siendo el primero el documento </w:t>
      </w:r>
      <w:r w:rsidR="00A172C4" w:rsidRPr="00A172C4">
        <w:rPr>
          <w:rFonts w:ascii="Palatino Linotype" w:eastAsia="Arial Unicode MS" w:hAnsi="Palatino Linotype" w:cs="Arial"/>
          <w:i/>
        </w:rPr>
        <w:t>“rr_27_00726_02-17-2022-133845.pdf”</w:t>
      </w:r>
      <w:r w:rsidR="00A172C4">
        <w:rPr>
          <w:rFonts w:ascii="Palatino Linotype" w:eastAsia="Arial Unicode MS" w:hAnsi="Palatino Linotype" w:cs="Arial"/>
        </w:rPr>
        <w:t xml:space="preserve">que contiene los oficios HA/TM/SJ/826/2022 y 00027/NEZA/IP/2022, signados por la Tesorera Municipal y el </w:t>
      </w:r>
      <w:r w:rsidR="00A172C4">
        <w:rPr>
          <w:rFonts w:ascii="Palatino Linotype" w:eastAsia="Arial Unicode MS" w:hAnsi="Palatino Linotype" w:cs="Arial"/>
        </w:rPr>
        <w:lastRenderedPageBreak/>
        <w:t>Director de Obras Públicas respectivamente; de cuyo contenido se advierte únicamente la transcripción del acto impugnado y de las razones o motivos de inconformidad realizados por el solicitante. El segundo es el archivo “</w:t>
      </w:r>
      <w:r w:rsidR="00A172C4" w:rsidRPr="00A172C4">
        <w:rPr>
          <w:rFonts w:ascii="Palatino Linotype" w:eastAsia="Arial Unicode MS" w:hAnsi="Palatino Linotype" w:cs="Arial"/>
          <w:i/>
        </w:rPr>
        <w:t>rr_27_00726_02-17-2022-133753.pdf</w:t>
      </w:r>
      <w:r w:rsidR="00A172C4">
        <w:rPr>
          <w:rFonts w:ascii="Palatino Linotype" w:eastAsia="Arial Unicode MS" w:hAnsi="Palatino Linotype" w:cs="Arial"/>
          <w:i/>
        </w:rPr>
        <w:t xml:space="preserve">”, </w:t>
      </w:r>
      <w:r w:rsidR="00A172C4">
        <w:rPr>
          <w:rFonts w:ascii="Palatino Linotype" w:eastAsia="Arial Unicode MS" w:hAnsi="Palatino Linotype" w:cs="Arial"/>
        </w:rPr>
        <w:t xml:space="preserve">que contiene </w:t>
      </w:r>
      <w:r w:rsidR="00C5160A">
        <w:rPr>
          <w:rFonts w:ascii="Palatino Linotype" w:eastAsia="Arial Unicode MS" w:hAnsi="Palatino Linotype" w:cs="Arial"/>
        </w:rPr>
        <w:t>el escrito signado por la Titular de la Unidad de Transparencia con el que remite los oficios DFE-DGGC0181-2022 signado por el Director  de Fomento Económico en el cual menciona que se encuentra recabando la información pertinente para acreditar la Certificación de Competencia Laboral; oficio DA/NEZA/0752/2022, signado por el Director de Administraci</w:t>
      </w:r>
      <w:r w:rsidR="003C2A8D">
        <w:rPr>
          <w:rFonts w:ascii="Palatino Linotype" w:eastAsia="Arial Unicode MS" w:hAnsi="Palatino Linotype" w:cs="Arial"/>
        </w:rPr>
        <w:t xml:space="preserve">ón, en el que manifiesta que no obra en su archivo documento alguno que de constancia a los solicitado; oficio SA/0826/2022, signado por la Secretaria del Ayuntamiento, por el que señala que se encuentra en trámite para obtener la certificación de mérito; oficio CIM/NCN/NEZA/0198/2022, signado por el Contralor Interno Municipal, por medio del cual indica que ya se entregó </w:t>
      </w:r>
      <w:r w:rsidR="00E15FD1">
        <w:rPr>
          <w:rFonts w:ascii="Palatino Linotype" w:eastAsia="Arial Unicode MS" w:hAnsi="Palatino Linotype" w:cs="Arial"/>
        </w:rPr>
        <w:t>la información requerida con anterioridad.</w:t>
      </w:r>
    </w:p>
    <w:p w14:paraId="3A965930" w14:textId="6619CC7B" w:rsidR="00E314F9" w:rsidRPr="00E314F9" w:rsidRDefault="00D8393F" w:rsidP="00E314F9">
      <w:pPr>
        <w:spacing w:before="100" w:beforeAutospacing="1" w:after="100" w:afterAutospacing="1" w:line="360" w:lineRule="auto"/>
        <w:jc w:val="both"/>
        <w:rPr>
          <w:rFonts w:ascii="Palatino Linotype" w:hAnsi="Palatino Linotype" w:cs="Arial"/>
          <w:b/>
        </w:rPr>
      </w:pPr>
      <w:r w:rsidRPr="00E314F9">
        <w:rPr>
          <w:rFonts w:ascii="Palatino Linotype" w:hAnsi="Palatino Linotype" w:cs="Arial"/>
          <w:b/>
          <w:bCs/>
        </w:rPr>
        <w:t>c</w:t>
      </w:r>
      <w:r w:rsidR="00F74A05" w:rsidRPr="00E314F9">
        <w:rPr>
          <w:rFonts w:ascii="Palatino Linotype" w:hAnsi="Palatino Linotype" w:cs="Arial"/>
          <w:b/>
          <w:bCs/>
        </w:rPr>
        <w:t xml:space="preserve">) </w:t>
      </w:r>
      <w:r w:rsidR="00E314F9">
        <w:rPr>
          <w:rFonts w:ascii="Palatino Linotype" w:hAnsi="Palatino Linotype" w:cs="Arial"/>
          <w:b/>
        </w:rPr>
        <w:t xml:space="preserve">Del </w:t>
      </w:r>
      <w:proofErr w:type="spellStart"/>
      <w:r w:rsidR="00E314F9">
        <w:rPr>
          <w:rFonts w:ascii="Palatino Linotype" w:hAnsi="Palatino Linotype" w:cs="Arial"/>
          <w:b/>
        </w:rPr>
        <w:t>R</w:t>
      </w:r>
      <w:r w:rsidR="00E314F9" w:rsidRPr="00E314F9">
        <w:rPr>
          <w:rFonts w:ascii="Palatino Linotype" w:hAnsi="Palatino Linotype" w:cs="Arial"/>
          <w:b/>
        </w:rPr>
        <w:t>eturno</w:t>
      </w:r>
      <w:proofErr w:type="spellEnd"/>
      <w:r w:rsidR="00E314F9" w:rsidRPr="00E314F9">
        <w:rPr>
          <w:rFonts w:ascii="Palatino Linotype" w:hAnsi="Palatino Linotype" w:cs="Arial"/>
          <w:b/>
        </w:rPr>
        <w:t xml:space="preserve"> del Recurso de Revisión:</w:t>
      </w:r>
    </w:p>
    <w:p w14:paraId="34E85A95" w14:textId="285530D5" w:rsidR="00E314F9" w:rsidRPr="006130AD" w:rsidRDefault="00E314F9" w:rsidP="00E314F9">
      <w:pPr>
        <w:spacing w:before="100" w:beforeAutospacing="1" w:after="100" w:afterAutospacing="1" w:line="360" w:lineRule="auto"/>
        <w:jc w:val="both"/>
        <w:rPr>
          <w:rFonts w:ascii="Palatino Linotype" w:hAnsi="Palatino Linotype" w:cs="Arial"/>
          <w:color w:val="000000"/>
          <w:lang w:eastAsia="es-MX"/>
        </w:rPr>
      </w:pPr>
      <w:r w:rsidRPr="006130AD">
        <w:rPr>
          <w:rFonts w:ascii="Palatino Linotype" w:hAnsi="Palatino Linotype" w:cs="Arial"/>
          <w:color w:val="000000"/>
          <w:lang w:eastAsia="es-MX"/>
        </w:rPr>
        <w:t xml:space="preserve">En la Novena Sesión Ordinaria de fecha nueve de marzo de dos mil veintidós, por acuerdo del Pleno de este Órgano Garante, fue </w:t>
      </w:r>
      <w:proofErr w:type="spellStart"/>
      <w:r w:rsidRPr="006130AD">
        <w:rPr>
          <w:rFonts w:ascii="Palatino Linotype" w:hAnsi="Palatino Linotype" w:cs="Arial"/>
          <w:color w:val="000000"/>
          <w:lang w:eastAsia="es-MX"/>
        </w:rPr>
        <w:t>returnado</w:t>
      </w:r>
      <w:proofErr w:type="spellEnd"/>
      <w:r w:rsidRPr="006130AD">
        <w:rPr>
          <w:rFonts w:ascii="Palatino Linotype" w:hAnsi="Palatino Linotype" w:cs="Arial"/>
          <w:color w:val="000000"/>
          <w:lang w:eastAsia="es-MX"/>
        </w:rPr>
        <w:t xml:space="preserve"> el </w:t>
      </w:r>
      <w:r>
        <w:rPr>
          <w:rFonts w:ascii="Palatino Linotype" w:hAnsi="Palatino Linotype" w:cs="Arial"/>
          <w:color w:val="000000"/>
          <w:lang w:eastAsia="es-MX"/>
        </w:rPr>
        <w:t>Recurso de Revisión</w:t>
      </w:r>
      <w:r w:rsidRPr="006130AD">
        <w:rPr>
          <w:rFonts w:ascii="Palatino Linotype" w:hAnsi="Palatino Linotype" w:cs="Arial"/>
          <w:color w:val="000000"/>
          <w:lang w:eastAsia="es-MX"/>
        </w:rPr>
        <w:t xml:space="preserve"> </w:t>
      </w:r>
      <w:r>
        <w:rPr>
          <w:rFonts w:ascii="Palatino Linotype" w:hAnsi="Palatino Linotype" w:cs="Arial"/>
          <w:b/>
          <w:color w:val="000000"/>
          <w:lang w:eastAsia="es-MX"/>
        </w:rPr>
        <w:t>00762/INFOEM/IP/RR/2022</w:t>
      </w:r>
      <w:r w:rsidRPr="006130AD">
        <w:rPr>
          <w:rFonts w:ascii="Palatino Linotype" w:hAnsi="Palatino Linotype" w:cs="Arial"/>
          <w:color w:val="000000"/>
          <w:lang w:eastAsia="es-MX"/>
        </w:rPr>
        <w:t>, a la</w:t>
      </w:r>
      <w:r>
        <w:rPr>
          <w:rFonts w:ascii="Palatino Linotype" w:hAnsi="Palatino Linotype" w:cs="Arial"/>
          <w:color w:val="000000"/>
          <w:lang w:eastAsia="es-MX"/>
        </w:rPr>
        <w:t xml:space="preserve"> </w:t>
      </w:r>
      <w:r w:rsidRPr="006130AD">
        <w:rPr>
          <w:rFonts w:ascii="Palatino Linotype" w:hAnsi="Palatino Linotype" w:cs="Arial"/>
          <w:b/>
          <w:color w:val="000000"/>
          <w:lang w:eastAsia="es-MX"/>
        </w:rPr>
        <w:t>Comisionada Sharon Cristina Morales Martínez</w:t>
      </w:r>
      <w:r>
        <w:rPr>
          <w:rFonts w:ascii="Palatino Linotype" w:hAnsi="Palatino Linotype" w:cs="Arial"/>
          <w:b/>
          <w:color w:val="000000"/>
          <w:lang w:eastAsia="es-MX"/>
        </w:rPr>
        <w:t xml:space="preserve"> </w:t>
      </w:r>
      <w:r w:rsidRPr="006130AD">
        <w:rPr>
          <w:rFonts w:ascii="Palatino Linotype" w:hAnsi="Palatino Linotype" w:cs="Arial"/>
          <w:color w:val="000000"/>
          <w:lang w:eastAsia="es-MX"/>
        </w:rPr>
        <w:t>para su resolución y presentación al Pleno.</w:t>
      </w:r>
    </w:p>
    <w:p w14:paraId="49E94EF4" w14:textId="076CD084" w:rsidR="00F74A05" w:rsidRPr="00EC2BB8" w:rsidRDefault="00E314F9" w:rsidP="00E314F9">
      <w:pPr>
        <w:pStyle w:val="Prrafodelista"/>
        <w:spacing w:before="100" w:beforeAutospacing="1" w:after="100" w:afterAutospacing="1" w:line="360" w:lineRule="auto"/>
        <w:ind w:left="0"/>
        <w:jc w:val="both"/>
        <w:rPr>
          <w:rFonts w:ascii="Palatino Linotype" w:hAnsi="Palatino Linotype" w:cs="Arial"/>
          <w:b/>
          <w:bCs/>
        </w:rPr>
      </w:pPr>
      <w:r>
        <w:rPr>
          <w:rFonts w:ascii="Palatino Linotype" w:hAnsi="Palatino Linotype" w:cs="Arial"/>
          <w:b/>
          <w:bCs/>
        </w:rPr>
        <w:t xml:space="preserve">d) </w:t>
      </w:r>
      <w:r w:rsidR="00F74A05" w:rsidRPr="00EC2BB8">
        <w:rPr>
          <w:rFonts w:ascii="Palatino Linotype" w:hAnsi="Palatino Linotype" w:cs="Arial"/>
          <w:b/>
          <w:bCs/>
        </w:rPr>
        <w:t>Cierre de Instrucción</w:t>
      </w:r>
      <w:r w:rsidR="00D8393F">
        <w:rPr>
          <w:rFonts w:ascii="Palatino Linotype" w:hAnsi="Palatino Linotype" w:cs="Arial"/>
          <w:b/>
          <w:bCs/>
        </w:rPr>
        <w:t>.</w:t>
      </w:r>
    </w:p>
    <w:p w14:paraId="1A9B19D0" w14:textId="780988E1" w:rsidR="000C0B7F" w:rsidRDefault="009E2E2C" w:rsidP="00E314F9">
      <w:pPr>
        <w:spacing w:before="100" w:beforeAutospacing="1" w:after="100" w:afterAutospacing="1" w:line="360" w:lineRule="auto"/>
        <w:jc w:val="both"/>
        <w:rPr>
          <w:rFonts w:ascii="Palatino Linotype" w:hAnsi="Palatino Linotype" w:cs="Arial"/>
          <w:color w:val="000000" w:themeColor="text1"/>
        </w:rPr>
      </w:pPr>
      <w:r w:rsidRPr="00EC2BB8">
        <w:rPr>
          <w:rFonts w:ascii="Palatino Linotype" w:hAnsi="Palatino Linotype"/>
          <w:color w:val="000000" w:themeColor="text1"/>
        </w:rPr>
        <w:t>Una vez analizado el estado procesal que guarda el expediente, el</w:t>
      </w:r>
      <w:r w:rsidR="000171D8" w:rsidRPr="00EC2BB8">
        <w:rPr>
          <w:rFonts w:ascii="Palatino Linotype" w:hAnsi="Palatino Linotype"/>
          <w:color w:val="000000" w:themeColor="text1"/>
        </w:rPr>
        <w:t xml:space="preserve"> </w:t>
      </w:r>
      <w:r w:rsidR="00487204" w:rsidRPr="00E314F9">
        <w:rPr>
          <w:rFonts w:ascii="Palatino Linotype" w:hAnsi="Palatino Linotype"/>
          <w:bCs/>
          <w:color w:val="000000" w:themeColor="text1"/>
        </w:rPr>
        <w:t>veintidós</w:t>
      </w:r>
      <w:r w:rsidR="00EC2BB8" w:rsidRPr="00E314F9">
        <w:rPr>
          <w:rFonts w:ascii="Palatino Linotype" w:hAnsi="Palatino Linotype"/>
          <w:bCs/>
          <w:color w:val="000000" w:themeColor="text1"/>
          <w:lang w:val="es-419"/>
        </w:rPr>
        <w:t xml:space="preserve"> </w:t>
      </w:r>
      <w:r w:rsidR="00CE22BE" w:rsidRPr="00E314F9">
        <w:rPr>
          <w:rFonts w:ascii="Palatino Linotype" w:hAnsi="Palatino Linotype"/>
          <w:bCs/>
          <w:color w:val="000000" w:themeColor="text1"/>
        </w:rPr>
        <w:t xml:space="preserve">de </w:t>
      </w:r>
      <w:r w:rsidR="006840D8" w:rsidRPr="00E314F9">
        <w:rPr>
          <w:rFonts w:ascii="Palatino Linotype" w:hAnsi="Palatino Linotype"/>
          <w:bCs/>
          <w:color w:val="000000" w:themeColor="text1"/>
        </w:rPr>
        <w:t>marzo</w:t>
      </w:r>
      <w:r w:rsidR="00CE22BE" w:rsidRPr="00E314F9">
        <w:rPr>
          <w:rFonts w:ascii="Palatino Linotype" w:hAnsi="Palatino Linotype"/>
          <w:bCs/>
          <w:color w:val="000000" w:themeColor="text1"/>
        </w:rPr>
        <w:t xml:space="preserve"> de dos mil </w:t>
      </w:r>
      <w:r w:rsidR="00AE51C8" w:rsidRPr="00E314F9">
        <w:rPr>
          <w:rFonts w:ascii="Palatino Linotype" w:hAnsi="Palatino Linotype"/>
          <w:bCs/>
          <w:color w:val="000000" w:themeColor="text1"/>
        </w:rPr>
        <w:t>veintidós</w:t>
      </w:r>
      <w:r w:rsidR="000171D8" w:rsidRPr="00EC2BB8">
        <w:rPr>
          <w:rFonts w:ascii="Palatino Linotype" w:hAnsi="Palatino Linotype"/>
          <w:color w:val="000000" w:themeColor="text1"/>
        </w:rPr>
        <w:t xml:space="preserve">, </w:t>
      </w:r>
      <w:r w:rsidR="00CE22BE" w:rsidRPr="00EC2BB8">
        <w:rPr>
          <w:rFonts w:ascii="Palatino Linotype" w:hAnsi="Palatino Linotype"/>
          <w:color w:val="000000" w:themeColor="text1"/>
        </w:rPr>
        <w:t>la</w:t>
      </w:r>
      <w:r w:rsidR="00F74502" w:rsidRPr="00EC2BB8">
        <w:rPr>
          <w:rFonts w:ascii="Palatino Linotype" w:hAnsi="Palatino Linotype"/>
          <w:color w:val="000000" w:themeColor="text1"/>
        </w:rPr>
        <w:t xml:space="preserve"> </w:t>
      </w:r>
      <w:r w:rsidR="00C77536" w:rsidRPr="00EC2BB8">
        <w:rPr>
          <w:rFonts w:ascii="Palatino Linotype" w:hAnsi="Palatino Linotype"/>
          <w:b/>
          <w:color w:val="000000" w:themeColor="text1"/>
        </w:rPr>
        <w:t>Comisionada Sharon Cristina Morales Martínez</w:t>
      </w:r>
      <w:r w:rsidR="00C77536" w:rsidRPr="00EC2BB8">
        <w:rPr>
          <w:rFonts w:ascii="Palatino Linotype" w:hAnsi="Palatino Linotype"/>
          <w:color w:val="000000" w:themeColor="text1"/>
          <w:lang w:val="es-419"/>
        </w:rPr>
        <w:t xml:space="preserve"> </w:t>
      </w:r>
      <w:r w:rsidRPr="00EC2BB8">
        <w:rPr>
          <w:rFonts w:ascii="Palatino Linotype" w:hAnsi="Palatino Linotype"/>
          <w:color w:val="000000" w:themeColor="text1"/>
        </w:rPr>
        <w:t xml:space="preserve">acordó el </w:t>
      </w:r>
      <w:r w:rsidRPr="00EC2BB8">
        <w:rPr>
          <w:rFonts w:ascii="Palatino Linotype" w:hAnsi="Palatino Linotype"/>
          <w:color w:val="000000" w:themeColor="text1"/>
        </w:rPr>
        <w:lastRenderedPageBreak/>
        <w:t>cierre de instrucción;</w:t>
      </w:r>
      <w:r w:rsidR="00C2778A" w:rsidRPr="00EC2BB8">
        <w:rPr>
          <w:rFonts w:ascii="Palatino Linotype" w:hAnsi="Palatino Linotype" w:cs="Arial"/>
        </w:rPr>
        <w:t xml:space="preserve"> así como</w:t>
      </w:r>
      <w:r w:rsidRPr="00EC2BB8">
        <w:rPr>
          <w:rFonts w:ascii="Palatino Linotype" w:hAnsi="Palatino Linotype" w:cs="Arial"/>
        </w:rPr>
        <w:t>,</w:t>
      </w:r>
      <w:r w:rsidR="00C2778A" w:rsidRPr="00EC2BB8">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EC2BB8">
        <w:rPr>
          <w:rFonts w:ascii="Palatino Linotype" w:hAnsi="Palatino Linotype" w:cs="Arial"/>
        </w:rPr>
        <w:t>Información Pública</w:t>
      </w:r>
      <w:r w:rsidR="00C2778A" w:rsidRPr="00EC2BB8">
        <w:rPr>
          <w:rFonts w:ascii="Palatino Linotype" w:hAnsi="Palatino Linotype" w:cs="Arial"/>
        </w:rPr>
        <w:t xml:space="preserve"> del Estado de México y Municipios</w:t>
      </w:r>
      <w:r w:rsidR="00D03E54">
        <w:rPr>
          <w:rFonts w:ascii="Palatino Linotype" w:hAnsi="Palatino Linotype" w:cs="Arial"/>
        </w:rPr>
        <w:t>.</w:t>
      </w:r>
      <w:r w:rsidR="000C0B7F" w:rsidRPr="00984657">
        <w:rPr>
          <w:rFonts w:ascii="Palatino Linotype" w:hAnsi="Palatino Linotype" w:cs="Arial"/>
          <w:color w:val="000000" w:themeColor="text1"/>
        </w:rPr>
        <w:t xml:space="preserve"> </w:t>
      </w:r>
    </w:p>
    <w:p w14:paraId="546A1172" w14:textId="0DE086BB" w:rsidR="00D03E54" w:rsidRPr="00D03E54" w:rsidRDefault="00E314F9" w:rsidP="00E314F9">
      <w:pPr>
        <w:spacing w:before="100" w:beforeAutospacing="1" w:after="100" w:afterAutospacing="1" w:line="360" w:lineRule="auto"/>
        <w:jc w:val="both"/>
        <w:rPr>
          <w:rFonts w:ascii="Palatino Linotype" w:hAnsi="Palatino Linotype" w:cs="Arial"/>
          <w:b/>
          <w:bCs/>
          <w:color w:val="000000" w:themeColor="text1"/>
        </w:rPr>
      </w:pPr>
      <w:r>
        <w:rPr>
          <w:rFonts w:ascii="Palatino Linotype" w:hAnsi="Palatino Linotype" w:cs="Arial"/>
          <w:b/>
          <w:bCs/>
          <w:color w:val="000000" w:themeColor="text1"/>
        </w:rPr>
        <w:t>e</w:t>
      </w:r>
      <w:r w:rsidR="00D03E54" w:rsidRPr="00D03E54">
        <w:rPr>
          <w:rFonts w:ascii="Palatino Linotype" w:hAnsi="Palatino Linotype" w:cs="Arial"/>
          <w:b/>
          <w:bCs/>
          <w:color w:val="000000" w:themeColor="text1"/>
        </w:rPr>
        <w:t>) Acuerdo de ampliación</w:t>
      </w:r>
      <w:r w:rsidR="00D03E54">
        <w:rPr>
          <w:rFonts w:ascii="Palatino Linotype" w:hAnsi="Palatino Linotype" w:cs="Arial"/>
          <w:b/>
          <w:bCs/>
          <w:color w:val="000000" w:themeColor="text1"/>
        </w:rPr>
        <w:t>.</w:t>
      </w:r>
    </w:p>
    <w:p w14:paraId="1ADA884A" w14:textId="5DFF685D" w:rsidR="00D03E54" w:rsidRDefault="00D03E54" w:rsidP="00E314F9">
      <w:pPr>
        <w:spacing w:before="100" w:beforeAutospacing="1" w:after="100" w:afterAutospacing="1" w:line="360" w:lineRule="auto"/>
        <w:jc w:val="both"/>
        <w:rPr>
          <w:rFonts w:ascii="Palatino Linotype" w:hAnsi="Palatino Linotype" w:cs="Arial"/>
          <w:color w:val="000000" w:themeColor="text1"/>
        </w:rPr>
      </w:pPr>
      <w:r w:rsidRPr="00D03E54">
        <w:rPr>
          <w:rFonts w:ascii="Palatino Linotype" w:hAnsi="Palatino Linotype" w:cs="Arial"/>
          <w:color w:val="000000" w:themeColor="text1"/>
        </w:rPr>
        <w:t xml:space="preserve">El </w:t>
      </w:r>
      <w:r w:rsidR="00487204" w:rsidRPr="00E314F9">
        <w:rPr>
          <w:rFonts w:ascii="Palatino Linotype" w:hAnsi="Palatino Linotype" w:cs="Arial"/>
          <w:bCs/>
          <w:color w:val="000000" w:themeColor="text1"/>
        </w:rPr>
        <w:t>treinta</w:t>
      </w:r>
      <w:r w:rsidRPr="00E314F9">
        <w:rPr>
          <w:rFonts w:ascii="Palatino Linotype" w:hAnsi="Palatino Linotype" w:cs="Arial"/>
          <w:bCs/>
          <w:color w:val="000000" w:themeColor="text1"/>
        </w:rPr>
        <w:t xml:space="preserve"> de </w:t>
      </w:r>
      <w:r w:rsidR="00487204" w:rsidRPr="00E314F9">
        <w:rPr>
          <w:rFonts w:ascii="Palatino Linotype" w:hAnsi="Palatino Linotype" w:cs="Arial"/>
          <w:bCs/>
          <w:color w:val="000000" w:themeColor="text1"/>
        </w:rPr>
        <w:t>marzo</w:t>
      </w:r>
      <w:r w:rsidRPr="00E314F9">
        <w:rPr>
          <w:rFonts w:ascii="Palatino Linotype" w:hAnsi="Palatino Linotype" w:cs="Arial"/>
          <w:bCs/>
          <w:color w:val="000000" w:themeColor="text1"/>
        </w:rPr>
        <w:t xml:space="preserve"> de dos mil veintidós</w:t>
      </w:r>
      <w:r w:rsidRPr="00D03E54">
        <w:rPr>
          <w:rFonts w:ascii="Palatino Linotype" w:hAnsi="Palatino Linotype" w:cs="Arial"/>
          <w:color w:val="000000" w:themeColor="text1"/>
        </w:rPr>
        <w:t>, se notificó a las partes el Acuerdo de ampliac</w:t>
      </w:r>
      <w:r w:rsidR="00E314F9">
        <w:rPr>
          <w:rFonts w:ascii="Palatino Linotype" w:hAnsi="Palatino Linotype" w:cs="Arial"/>
          <w:color w:val="000000" w:themeColor="text1"/>
        </w:rPr>
        <w:t xml:space="preserve">ión del plazo para resolver el </w:t>
      </w:r>
      <w:r w:rsidRPr="00D03E54">
        <w:rPr>
          <w:rFonts w:ascii="Palatino Linotype" w:hAnsi="Palatino Linotype" w:cs="Arial"/>
          <w:color w:val="000000" w:themeColor="text1"/>
        </w:rPr>
        <w:t>Recurso de Revisión en estudio, por un periodo de hasta quince días hábiles, de conformidad con el artículo 181, tercer párrafo de la Ley de Transparencia y Acceso a la Información Pública del Estado de México y Municipios</w:t>
      </w:r>
      <w:r w:rsidRPr="00EC2BB8">
        <w:rPr>
          <w:rFonts w:ascii="Palatino Linotype" w:hAnsi="Palatino Linotype" w:cs="Arial"/>
          <w:color w:val="000000" w:themeColor="text1"/>
        </w:rPr>
        <w:t>; y</w:t>
      </w:r>
      <w:r w:rsidRPr="00EC2BB8">
        <w:rPr>
          <w:rFonts w:ascii="Palatino Linotype" w:hAnsi="Palatino Linotype" w:cs="Arial"/>
          <w:color w:val="000000" w:themeColor="text1"/>
          <w:lang w:val="es-419"/>
        </w:rPr>
        <w:t>,</w:t>
      </w:r>
    </w:p>
    <w:p w14:paraId="3AB9D768" w14:textId="77777777" w:rsidR="000171D8" w:rsidRPr="00984657" w:rsidRDefault="000171D8" w:rsidP="00E314F9">
      <w:pPr>
        <w:spacing w:before="100" w:beforeAutospacing="1" w:after="100" w:afterAutospacing="1" w:line="360" w:lineRule="auto"/>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109E4DF8" w14:textId="77777777" w:rsidR="00684C99" w:rsidRPr="00984657" w:rsidRDefault="000171D8" w:rsidP="00E314F9">
      <w:pPr>
        <w:spacing w:before="100" w:beforeAutospacing="1" w:after="100" w:afterAutospacing="1"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E314F9">
      <w:pPr>
        <w:spacing w:before="100" w:beforeAutospacing="1" w:after="100" w:afterAutospacing="1"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508C9D22" w14:textId="77777777" w:rsidR="004510AB" w:rsidRPr="00984657" w:rsidRDefault="000171D8" w:rsidP="00E314F9">
      <w:pPr>
        <w:spacing w:before="100" w:beforeAutospacing="1" w:after="100" w:afterAutospacing="1"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lastRenderedPageBreak/>
        <w:t>SEGUNDO</w:t>
      </w:r>
      <w:r w:rsidRPr="00984657">
        <w:rPr>
          <w:rFonts w:ascii="Palatino Linotype" w:hAnsi="Palatino Linotype" w:cs="Arial"/>
          <w:b/>
          <w:color w:val="000000" w:themeColor="text1"/>
        </w:rPr>
        <w:t xml:space="preserve">. Interés. </w:t>
      </w:r>
    </w:p>
    <w:p w14:paraId="62DE6AC3" w14:textId="0F61C073" w:rsidR="005B5043" w:rsidRDefault="000171D8" w:rsidP="00E314F9">
      <w:pPr>
        <w:spacing w:before="100" w:beforeAutospacing="1" w:after="100" w:afterAutospacing="1"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AE51C8" w:rsidRPr="00984657">
        <w:rPr>
          <w:rFonts w:ascii="Palatino Linotype" w:hAnsi="Palatino Linotype" w:cs="Arial"/>
          <w:b/>
          <w:color w:val="000000" w:themeColor="text1"/>
        </w:rPr>
        <w:t>EL</w:t>
      </w:r>
      <w:r w:rsidRPr="00984657">
        <w:rPr>
          <w:rFonts w:ascii="Palatino Linotype" w:hAnsi="Palatino Linotype" w:cs="Arial"/>
          <w:b/>
          <w:bCs/>
          <w:color w:val="000000" w:themeColor="text1"/>
        </w:rPr>
        <w:t xml:space="preserve"> RECURRENTE,</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73B57685" w14:textId="77777777" w:rsidR="005C250B" w:rsidRDefault="005C250B" w:rsidP="00E314F9">
      <w:pPr>
        <w:autoSpaceDE w:val="0"/>
        <w:autoSpaceDN w:val="0"/>
        <w:adjustRightInd w:val="0"/>
        <w:spacing w:before="100" w:beforeAutospacing="1" w:after="100" w:afterAutospacing="1" w:line="360" w:lineRule="auto"/>
        <w:ind w:right="49"/>
        <w:jc w:val="both"/>
        <w:rPr>
          <w:rFonts w:ascii="Palatino Linotype" w:hAnsi="Palatino Linotype" w:cs="Arial"/>
          <w:b/>
          <w:color w:val="000000" w:themeColor="text1"/>
          <w:lang w:val="es-ES"/>
        </w:rPr>
      </w:pPr>
      <w:r w:rsidRPr="00487204">
        <w:rPr>
          <w:rFonts w:ascii="Palatino Linotype" w:hAnsi="Palatino Linotype" w:cs="Arial"/>
          <w:b/>
          <w:color w:val="000000" w:themeColor="text1"/>
          <w:sz w:val="28"/>
          <w:szCs w:val="28"/>
        </w:rPr>
        <w:t xml:space="preserve">TERCERO. </w:t>
      </w:r>
      <w:r w:rsidRPr="00487204">
        <w:rPr>
          <w:rFonts w:ascii="Palatino Linotype" w:hAnsi="Palatino Linotype" w:cs="Arial"/>
          <w:b/>
          <w:color w:val="000000" w:themeColor="text1"/>
          <w:lang w:val="es-ES"/>
        </w:rPr>
        <w:t>Oportunidad.</w:t>
      </w:r>
      <w:r>
        <w:rPr>
          <w:rFonts w:ascii="Palatino Linotype" w:hAnsi="Palatino Linotype" w:cs="Arial"/>
          <w:b/>
          <w:color w:val="000000" w:themeColor="text1"/>
          <w:lang w:val="es-ES"/>
        </w:rPr>
        <w:t xml:space="preserve"> </w:t>
      </w:r>
    </w:p>
    <w:p w14:paraId="62A9D1F6" w14:textId="77777777" w:rsidR="00D771D5" w:rsidRPr="00D771D5" w:rsidRDefault="00D771D5" w:rsidP="00E314F9">
      <w:pPr>
        <w:autoSpaceDE w:val="0"/>
        <w:autoSpaceDN w:val="0"/>
        <w:adjustRightInd w:val="0"/>
        <w:spacing w:before="100" w:beforeAutospacing="1" w:after="100" w:afterAutospacing="1" w:line="360" w:lineRule="auto"/>
        <w:ind w:right="49"/>
        <w:jc w:val="both"/>
        <w:rPr>
          <w:rFonts w:ascii="Palatino Linotype" w:hAnsi="Palatino Linotype" w:cs="Arial"/>
          <w:color w:val="000000" w:themeColor="text1"/>
          <w:lang w:val="es-ES"/>
        </w:rPr>
      </w:pPr>
      <w:r w:rsidRPr="00D771D5">
        <w:rPr>
          <w:rFonts w:ascii="Palatino Linotype" w:hAnsi="Palatino Linotype" w:cs="Arial"/>
          <w:color w:val="000000" w:themeColor="text1"/>
          <w:lang w:val="es-ES"/>
        </w:rPr>
        <w:t xml:space="preserve">El Recurso de Revisión fue interpuesto dentro del plazo de quince días hábiles, contados a partir del día siguiente al en que </w:t>
      </w:r>
      <w:r w:rsidRPr="00487204">
        <w:rPr>
          <w:rFonts w:ascii="Palatino Linotype" w:hAnsi="Palatino Linotype" w:cs="Arial"/>
          <w:b/>
          <w:color w:val="000000" w:themeColor="text1"/>
          <w:lang w:val="es-ES"/>
        </w:rPr>
        <w:t>EL RECURRENTE</w:t>
      </w:r>
      <w:r w:rsidRPr="00D771D5">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489B5979" w14:textId="77777777" w:rsidR="00D771D5" w:rsidRPr="00D771D5" w:rsidRDefault="00D771D5" w:rsidP="00D771D5">
      <w:pPr>
        <w:ind w:left="851" w:right="616"/>
        <w:jc w:val="both"/>
        <w:rPr>
          <w:rFonts w:ascii="Palatino Linotype" w:hAnsi="Palatino Linotype" w:cs="Arial"/>
          <w:i/>
          <w:color w:val="000000" w:themeColor="text1"/>
          <w:szCs w:val="28"/>
          <w:lang w:val="es-ES"/>
        </w:rPr>
      </w:pPr>
      <w:r w:rsidRPr="00D771D5">
        <w:rPr>
          <w:rFonts w:ascii="Palatino Linotype" w:hAnsi="Palatino Linotype" w:cs="Arial"/>
          <w:b/>
          <w:i/>
          <w:color w:val="000000" w:themeColor="text1"/>
          <w:szCs w:val="28"/>
          <w:lang w:val="es-ES"/>
        </w:rPr>
        <w:t>“Artículo 178</w:t>
      </w:r>
      <w:r w:rsidRPr="00D771D5">
        <w:rPr>
          <w:rFonts w:ascii="Palatino Linotype" w:hAnsi="Palatino Linotype" w:cs="Arial"/>
          <w:i/>
          <w:color w:val="000000" w:themeColor="text1"/>
          <w:szCs w:val="28"/>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AC44DBA" w14:textId="77777777" w:rsidR="00D771D5" w:rsidRPr="00D771D5" w:rsidRDefault="00D771D5" w:rsidP="00D771D5">
      <w:pPr>
        <w:ind w:left="851" w:right="616" w:hanging="851"/>
        <w:jc w:val="both"/>
        <w:rPr>
          <w:rFonts w:ascii="Palatino Linotype" w:hAnsi="Palatino Linotype" w:cs="Arial"/>
          <w:i/>
          <w:color w:val="000000" w:themeColor="text1"/>
          <w:szCs w:val="28"/>
          <w:lang w:val="es-ES"/>
        </w:rPr>
      </w:pPr>
    </w:p>
    <w:p w14:paraId="27E69916" w14:textId="77777777" w:rsidR="00D771D5" w:rsidRPr="00D771D5" w:rsidRDefault="00D771D5" w:rsidP="00D771D5">
      <w:pPr>
        <w:ind w:left="851" w:right="616"/>
        <w:jc w:val="both"/>
        <w:rPr>
          <w:rFonts w:ascii="Palatino Linotype" w:hAnsi="Palatino Linotype" w:cs="Arial"/>
          <w:i/>
          <w:color w:val="000000" w:themeColor="text1"/>
          <w:szCs w:val="28"/>
          <w:lang w:val="es-ES"/>
        </w:rPr>
      </w:pPr>
      <w:r w:rsidRPr="00D771D5">
        <w:rPr>
          <w:rFonts w:ascii="Palatino Linotype" w:hAnsi="Palatino Linotype" w:cs="Arial"/>
          <w:i/>
          <w:color w:val="000000" w:themeColor="text1"/>
          <w:szCs w:val="28"/>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48BA387" w14:textId="77777777" w:rsidR="00D771D5" w:rsidRPr="00D771D5" w:rsidRDefault="00D771D5" w:rsidP="00D771D5">
      <w:pPr>
        <w:ind w:left="851" w:right="616" w:hanging="851"/>
        <w:jc w:val="both"/>
        <w:rPr>
          <w:rFonts w:ascii="Palatino Linotype" w:hAnsi="Palatino Linotype" w:cs="Arial"/>
          <w:i/>
          <w:color w:val="000000" w:themeColor="text1"/>
          <w:szCs w:val="28"/>
          <w:lang w:val="es-ES"/>
        </w:rPr>
      </w:pPr>
    </w:p>
    <w:p w14:paraId="5A1C17F2" w14:textId="3976BA72" w:rsidR="00D771D5" w:rsidRPr="00D771D5" w:rsidRDefault="00D771D5" w:rsidP="00D771D5">
      <w:pPr>
        <w:ind w:left="851" w:right="616"/>
        <w:jc w:val="both"/>
        <w:rPr>
          <w:rFonts w:ascii="Palatino Linotype" w:hAnsi="Palatino Linotype" w:cs="Arial"/>
          <w:i/>
          <w:color w:val="000000" w:themeColor="text1"/>
          <w:szCs w:val="28"/>
          <w:lang w:val="es-ES"/>
        </w:rPr>
      </w:pPr>
      <w:r w:rsidRPr="00D771D5">
        <w:rPr>
          <w:rFonts w:ascii="Palatino Linotype" w:hAnsi="Palatino Linotype" w:cs="Arial"/>
          <w:i/>
          <w:color w:val="000000" w:themeColor="text1"/>
          <w:szCs w:val="28"/>
          <w:lang w:val="es-ES"/>
        </w:rPr>
        <w:t>En el caso de que se interponga ante la Unidad de Transparencia, ésta deberá remitir el Recurso de Revisión al Instituto a más tardar al día siguiente de haberlo recibido.”</w:t>
      </w:r>
    </w:p>
    <w:p w14:paraId="2814FF85" w14:textId="77777777" w:rsidR="00D771D5" w:rsidRPr="00D771D5"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p>
    <w:p w14:paraId="02CF729D" w14:textId="486B8177" w:rsidR="00D771D5" w:rsidRDefault="00D771D5" w:rsidP="00E805C3">
      <w:pPr>
        <w:autoSpaceDE w:val="0"/>
        <w:autoSpaceDN w:val="0"/>
        <w:adjustRightInd w:val="0"/>
        <w:spacing w:before="100" w:beforeAutospacing="1" w:after="100" w:afterAutospacing="1" w:line="360" w:lineRule="auto"/>
        <w:ind w:right="51"/>
        <w:jc w:val="both"/>
        <w:rPr>
          <w:rFonts w:ascii="Palatino Linotype" w:hAnsi="Palatino Linotype" w:cs="Arial"/>
          <w:color w:val="000000" w:themeColor="text1"/>
          <w:lang w:val="es-ES"/>
        </w:rPr>
      </w:pPr>
      <w:r w:rsidRPr="00D771D5">
        <w:rPr>
          <w:rFonts w:ascii="Palatino Linotype" w:hAnsi="Palatino Linotype" w:cs="Arial"/>
          <w:color w:val="000000" w:themeColor="text1"/>
          <w:lang w:val="es-ES"/>
        </w:rPr>
        <w:lastRenderedPageBreak/>
        <w:t xml:space="preserve">En esa tesitura, atendiendo a que </w:t>
      </w:r>
      <w:r w:rsidRPr="00D771D5">
        <w:rPr>
          <w:rFonts w:ascii="Palatino Linotype" w:hAnsi="Palatino Linotype" w:cs="Arial"/>
          <w:b/>
          <w:bCs/>
          <w:color w:val="000000" w:themeColor="text1"/>
          <w:lang w:val="es-ES"/>
        </w:rPr>
        <w:t>EL SUJETO OBLIGADO</w:t>
      </w:r>
      <w:r w:rsidRPr="00D771D5">
        <w:rPr>
          <w:rFonts w:ascii="Palatino Linotype" w:hAnsi="Palatino Linotype" w:cs="Arial"/>
          <w:color w:val="000000" w:themeColor="text1"/>
          <w:lang w:val="es-ES"/>
        </w:rPr>
        <w:t xml:space="preserve"> notificó la respuesta a la solicitud de Acceso a la Información Pública el día </w:t>
      </w:r>
      <w:r w:rsidR="00487204">
        <w:rPr>
          <w:rFonts w:ascii="Palatino Linotype" w:hAnsi="Palatino Linotype" w:cs="Arial"/>
          <w:b/>
          <w:bCs/>
          <w:color w:val="000000" w:themeColor="text1"/>
          <w:lang w:val="es-ES"/>
        </w:rPr>
        <w:t>cuatro</w:t>
      </w:r>
      <w:r w:rsidRPr="00D771D5">
        <w:rPr>
          <w:rFonts w:ascii="Palatino Linotype" w:hAnsi="Palatino Linotype" w:cs="Arial"/>
          <w:b/>
          <w:bCs/>
          <w:color w:val="000000" w:themeColor="text1"/>
          <w:lang w:val="es-ES"/>
        </w:rPr>
        <w:t xml:space="preserve"> de </w:t>
      </w:r>
      <w:r>
        <w:rPr>
          <w:rFonts w:ascii="Palatino Linotype" w:hAnsi="Palatino Linotype" w:cs="Arial"/>
          <w:b/>
          <w:bCs/>
          <w:color w:val="000000" w:themeColor="text1"/>
          <w:lang w:val="es-ES"/>
        </w:rPr>
        <w:t>febrero</w:t>
      </w:r>
      <w:r w:rsidRPr="00D771D5">
        <w:rPr>
          <w:rFonts w:ascii="Palatino Linotype" w:hAnsi="Palatino Linotype" w:cs="Arial"/>
          <w:b/>
          <w:bCs/>
          <w:color w:val="000000" w:themeColor="text1"/>
          <w:lang w:val="es-ES"/>
        </w:rPr>
        <w:t xml:space="preserve"> de dos mil veintidós</w:t>
      </w:r>
      <w:r w:rsidR="002C06AF">
        <w:rPr>
          <w:rFonts w:ascii="Palatino Linotype" w:hAnsi="Palatino Linotype" w:cs="Arial"/>
          <w:color w:val="000000" w:themeColor="text1"/>
          <w:lang w:val="es-ES"/>
        </w:rPr>
        <w:t xml:space="preserve">, así </w:t>
      </w:r>
      <w:r w:rsidRPr="00D771D5">
        <w:rPr>
          <w:rFonts w:ascii="Palatino Linotype" w:hAnsi="Palatino Linotype" w:cs="Arial"/>
          <w:color w:val="000000" w:themeColor="text1"/>
          <w:lang w:val="es-ES"/>
        </w:rPr>
        <w:t xml:space="preserve">el plazo de quince días hábiles que el artículo 178 de la Ley de la materia otorga a </w:t>
      </w:r>
      <w:r>
        <w:rPr>
          <w:rFonts w:ascii="Palatino Linotype" w:hAnsi="Palatino Linotype" w:cs="Arial"/>
          <w:b/>
          <w:bCs/>
          <w:color w:val="000000" w:themeColor="text1"/>
          <w:lang w:val="es-ES"/>
        </w:rPr>
        <w:t>EL</w:t>
      </w:r>
      <w:r w:rsidRPr="00D771D5">
        <w:rPr>
          <w:rFonts w:ascii="Palatino Linotype" w:hAnsi="Palatino Linotype" w:cs="Arial"/>
          <w:b/>
          <w:bCs/>
          <w:color w:val="000000" w:themeColor="text1"/>
          <w:lang w:val="es-ES"/>
        </w:rPr>
        <w:t xml:space="preserve"> RECURRENTE</w:t>
      </w:r>
      <w:r w:rsidRPr="00D771D5">
        <w:rPr>
          <w:rFonts w:ascii="Palatino Linotype" w:hAnsi="Palatino Linotype" w:cs="Arial"/>
          <w:color w:val="000000" w:themeColor="text1"/>
          <w:lang w:val="es-ES"/>
        </w:rPr>
        <w:t xml:space="preserve"> para presentar el</w:t>
      </w:r>
      <w:r w:rsidR="00346DD4">
        <w:rPr>
          <w:rFonts w:ascii="Palatino Linotype" w:hAnsi="Palatino Linotype" w:cs="Arial"/>
          <w:color w:val="000000" w:themeColor="text1"/>
          <w:lang w:val="es-ES"/>
        </w:rPr>
        <w:t xml:space="preserve"> respectivo Recurso de Revisión,</w:t>
      </w:r>
      <w:r w:rsidR="00E805C3">
        <w:rPr>
          <w:rFonts w:ascii="Palatino Linotype" w:hAnsi="Palatino Linotype" w:cs="Arial"/>
          <w:color w:val="000000" w:themeColor="text1"/>
          <w:lang w:val="es-ES"/>
        </w:rPr>
        <w:t xml:space="preserve"> empezó a contar a partir del </w:t>
      </w:r>
      <w:r w:rsidR="00E805C3">
        <w:rPr>
          <w:rFonts w:ascii="Palatino Linotype" w:hAnsi="Palatino Linotype" w:cs="Arial"/>
          <w:b/>
          <w:bCs/>
          <w:color w:val="000000" w:themeColor="text1"/>
          <w:lang w:val="es-ES"/>
        </w:rPr>
        <w:t xml:space="preserve">ocho </w:t>
      </w:r>
      <w:r w:rsidR="00E805C3" w:rsidRPr="00D771D5">
        <w:rPr>
          <w:rFonts w:ascii="Palatino Linotype" w:hAnsi="Palatino Linotype" w:cs="Arial"/>
          <w:b/>
          <w:bCs/>
          <w:color w:val="000000" w:themeColor="text1"/>
          <w:lang w:val="es-ES"/>
        </w:rPr>
        <w:t xml:space="preserve">al </w:t>
      </w:r>
      <w:r w:rsidR="00E805C3">
        <w:rPr>
          <w:rFonts w:ascii="Palatino Linotype" w:hAnsi="Palatino Linotype" w:cs="Arial"/>
          <w:b/>
          <w:bCs/>
          <w:color w:val="000000" w:themeColor="text1"/>
          <w:lang w:val="es-ES"/>
        </w:rPr>
        <w:t>veintiocho</w:t>
      </w:r>
      <w:r w:rsidR="00E805C3" w:rsidRPr="00D771D5">
        <w:rPr>
          <w:rFonts w:ascii="Palatino Linotype" w:hAnsi="Palatino Linotype" w:cs="Arial"/>
          <w:b/>
          <w:bCs/>
          <w:color w:val="000000" w:themeColor="text1"/>
          <w:lang w:val="es-ES"/>
        </w:rPr>
        <w:t xml:space="preserve"> de </w:t>
      </w:r>
      <w:r w:rsidR="00E805C3">
        <w:rPr>
          <w:rFonts w:ascii="Palatino Linotype" w:hAnsi="Palatino Linotype" w:cs="Arial"/>
          <w:b/>
          <w:bCs/>
          <w:color w:val="000000" w:themeColor="text1"/>
          <w:lang w:val="es-ES"/>
        </w:rPr>
        <w:t>febrero</w:t>
      </w:r>
      <w:r w:rsidR="00E805C3" w:rsidRPr="00D771D5">
        <w:rPr>
          <w:rFonts w:ascii="Palatino Linotype" w:hAnsi="Palatino Linotype" w:cs="Arial"/>
          <w:b/>
          <w:bCs/>
          <w:color w:val="000000" w:themeColor="text1"/>
          <w:lang w:val="es-ES"/>
        </w:rPr>
        <w:t xml:space="preserve"> de dos mil veintidós</w:t>
      </w:r>
      <w:r w:rsidR="00E805C3">
        <w:rPr>
          <w:rFonts w:ascii="Palatino Linotype" w:hAnsi="Palatino Linotype" w:cs="Arial"/>
          <w:b/>
          <w:bCs/>
          <w:color w:val="000000" w:themeColor="text1"/>
          <w:lang w:val="es-ES"/>
        </w:rPr>
        <w:t xml:space="preserve">, </w:t>
      </w:r>
      <w:r w:rsidR="00346DD4" w:rsidRPr="00D771D5">
        <w:rPr>
          <w:rFonts w:ascii="Palatino Linotype" w:hAnsi="Palatino Linotype" w:cs="Arial"/>
          <w:color w:val="000000" w:themeColor="text1"/>
          <w:lang w:val="es-ES"/>
        </w:rPr>
        <w:t>sin contemplar en el cómputo</w:t>
      </w:r>
      <w:r w:rsidRPr="00D771D5">
        <w:rPr>
          <w:rFonts w:ascii="Palatino Linotype" w:hAnsi="Palatino Linotype" w:cs="Arial"/>
          <w:color w:val="000000" w:themeColor="text1"/>
          <w:lang w:val="es-ES"/>
        </w:rPr>
        <w:t xml:space="preserve"> </w:t>
      </w:r>
      <w:r w:rsidR="00346DD4" w:rsidRPr="00D771D5">
        <w:rPr>
          <w:rFonts w:ascii="Palatino Linotype" w:hAnsi="Palatino Linotype" w:cs="Arial"/>
          <w:color w:val="000000" w:themeColor="text1"/>
          <w:lang w:val="es-ES"/>
        </w:rPr>
        <w:t xml:space="preserve">el día </w:t>
      </w:r>
      <w:r w:rsidR="00346DD4">
        <w:rPr>
          <w:rFonts w:ascii="Palatino Linotype" w:hAnsi="Palatino Linotype" w:cs="Arial"/>
          <w:color w:val="000000" w:themeColor="text1"/>
          <w:lang w:val="es-ES"/>
        </w:rPr>
        <w:t>siete</w:t>
      </w:r>
      <w:r w:rsidR="00346DD4" w:rsidRPr="00D771D5">
        <w:rPr>
          <w:rFonts w:ascii="Palatino Linotype" w:hAnsi="Palatino Linotype" w:cs="Arial"/>
          <w:color w:val="000000" w:themeColor="text1"/>
          <w:lang w:val="es-ES"/>
        </w:rPr>
        <w:t xml:space="preserve"> de </w:t>
      </w:r>
      <w:r w:rsidR="00346DD4">
        <w:rPr>
          <w:rFonts w:ascii="Palatino Linotype" w:hAnsi="Palatino Linotype" w:cs="Arial"/>
          <w:color w:val="000000" w:themeColor="text1"/>
          <w:lang w:val="es-ES"/>
        </w:rPr>
        <w:t>febrero</w:t>
      </w:r>
      <w:r w:rsidR="00346DD4" w:rsidRPr="00D771D5">
        <w:rPr>
          <w:rFonts w:ascii="Palatino Linotype" w:hAnsi="Palatino Linotype" w:cs="Arial"/>
          <w:color w:val="000000" w:themeColor="text1"/>
          <w:lang w:val="es-ES"/>
        </w:rPr>
        <w:t xml:space="preserve"> de dos mil veintidós, por corresponder a un día de suspensión de labores de conformidad con el Calendario Oficial en materia de Transparencia aprobado por el Pleno en fecha quince de</w:t>
      </w:r>
      <w:r w:rsidR="00346DD4">
        <w:rPr>
          <w:rFonts w:ascii="Palatino Linotype" w:hAnsi="Palatino Linotype" w:cs="Arial"/>
          <w:color w:val="000000" w:themeColor="text1"/>
          <w:lang w:val="es-ES"/>
        </w:rPr>
        <w:t xml:space="preserve"> diciembre de dos mil veintiuno, </w:t>
      </w:r>
      <w:r w:rsidR="00E805C3">
        <w:rPr>
          <w:rFonts w:ascii="Palatino Linotype" w:hAnsi="Palatino Linotype" w:cs="Arial"/>
          <w:color w:val="000000" w:themeColor="text1"/>
          <w:lang w:val="es-ES"/>
        </w:rPr>
        <w:t xml:space="preserve">así como los días </w:t>
      </w:r>
      <w:r w:rsidR="002C06AF">
        <w:rPr>
          <w:rFonts w:ascii="Palatino Linotype" w:hAnsi="Palatino Linotype" w:cs="Arial"/>
          <w:color w:val="000000" w:themeColor="text1"/>
          <w:lang w:val="es-ES"/>
        </w:rPr>
        <w:t>doce, trece, diecinueve</w:t>
      </w:r>
      <w:r w:rsidR="002750CB">
        <w:rPr>
          <w:rFonts w:ascii="Palatino Linotype" w:hAnsi="Palatino Linotype" w:cs="Arial"/>
          <w:color w:val="000000" w:themeColor="text1"/>
          <w:lang w:val="es-ES"/>
        </w:rPr>
        <w:t>,</w:t>
      </w:r>
      <w:r w:rsidRPr="00D771D5">
        <w:rPr>
          <w:rFonts w:ascii="Palatino Linotype" w:hAnsi="Palatino Linotype" w:cs="Arial"/>
          <w:color w:val="000000" w:themeColor="text1"/>
          <w:lang w:val="es-ES"/>
        </w:rPr>
        <w:t xml:space="preserve"> veinte,</w:t>
      </w:r>
      <w:r w:rsidR="002750CB">
        <w:rPr>
          <w:rFonts w:ascii="Palatino Linotype" w:hAnsi="Palatino Linotype" w:cs="Arial"/>
          <w:color w:val="000000" w:themeColor="text1"/>
          <w:lang w:val="es-ES"/>
        </w:rPr>
        <w:t xml:space="preserve"> veintiséis y veintisiete </w:t>
      </w:r>
      <w:r w:rsidRPr="00D771D5">
        <w:rPr>
          <w:rFonts w:ascii="Palatino Linotype" w:hAnsi="Palatino Linotype" w:cs="Arial"/>
          <w:color w:val="000000" w:themeColor="text1"/>
          <w:lang w:val="es-ES"/>
        </w:rPr>
        <w:t>de febrero de dos mil veintidós, por corresponder a sábados y domingos, considerados como días inhábiles, en términos del artículo 3, fracción X de la Ley de Transparencia y Acceso a la Información Pública del Estado de México y Municipios</w:t>
      </w:r>
      <w:r w:rsidR="00346DD4">
        <w:rPr>
          <w:rFonts w:ascii="Palatino Linotype" w:hAnsi="Palatino Linotype" w:cs="Arial"/>
          <w:color w:val="000000" w:themeColor="text1"/>
          <w:lang w:val="es-ES"/>
        </w:rPr>
        <w:t>.</w:t>
      </w:r>
      <w:r w:rsidRPr="00D771D5">
        <w:rPr>
          <w:rFonts w:ascii="Palatino Linotype" w:hAnsi="Palatino Linotype" w:cs="Arial"/>
          <w:color w:val="000000" w:themeColor="text1"/>
          <w:lang w:val="es-ES"/>
        </w:rPr>
        <w:t xml:space="preserve"> </w:t>
      </w:r>
    </w:p>
    <w:p w14:paraId="0F7E0D5B" w14:textId="3E97B7BA" w:rsidR="005C250B" w:rsidRDefault="00D771D5" w:rsidP="00E805C3">
      <w:pPr>
        <w:autoSpaceDE w:val="0"/>
        <w:autoSpaceDN w:val="0"/>
        <w:adjustRightInd w:val="0"/>
        <w:spacing w:before="100" w:beforeAutospacing="1" w:after="100" w:afterAutospacing="1" w:line="360" w:lineRule="auto"/>
        <w:ind w:right="51"/>
        <w:jc w:val="both"/>
        <w:rPr>
          <w:rFonts w:ascii="Palatino Linotype" w:hAnsi="Palatino Linotype" w:cs="Arial"/>
          <w:color w:val="000000" w:themeColor="text1"/>
          <w:lang w:val="es-ES"/>
        </w:rPr>
      </w:pPr>
      <w:r w:rsidRPr="00D771D5">
        <w:rPr>
          <w:rFonts w:ascii="Palatino Linotype" w:hAnsi="Palatino Linotype" w:cs="Arial"/>
          <w:color w:val="000000" w:themeColor="text1"/>
          <w:lang w:val="es-ES"/>
        </w:rPr>
        <w:t xml:space="preserve">Por tanto, si el Recurso de Revisión que nos ocupa, se interpuso el </w:t>
      </w:r>
      <w:r w:rsidR="00346DD4">
        <w:rPr>
          <w:rFonts w:ascii="Palatino Linotype" w:hAnsi="Palatino Linotype" w:cs="Arial"/>
          <w:b/>
          <w:bCs/>
          <w:color w:val="000000" w:themeColor="text1"/>
          <w:lang w:val="es-ES"/>
        </w:rPr>
        <w:t>once</w:t>
      </w:r>
      <w:r w:rsidRPr="00D771D5">
        <w:rPr>
          <w:rFonts w:ascii="Palatino Linotype" w:hAnsi="Palatino Linotype" w:cs="Arial"/>
          <w:b/>
          <w:bCs/>
          <w:color w:val="000000" w:themeColor="text1"/>
          <w:lang w:val="es-ES"/>
        </w:rPr>
        <w:t xml:space="preserve"> de febrero de dos mil veintidó</w:t>
      </w:r>
      <w:r w:rsidRPr="00D771D5">
        <w:rPr>
          <w:rFonts w:ascii="Palatino Linotype" w:hAnsi="Palatino Linotype" w:cs="Arial"/>
          <w:color w:val="000000" w:themeColor="text1"/>
          <w:lang w:val="es-ES"/>
        </w:rPr>
        <w:t>s, éste se encuentra dentro de los márgenes temporales previstos en el precepto legal citado en el párrafo anterior y, por tanto, su interposición se considera oportuna.</w:t>
      </w:r>
    </w:p>
    <w:p w14:paraId="71D326AF" w14:textId="30D5A22B" w:rsidR="005C250B" w:rsidRDefault="005C250B" w:rsidP="00E805C3">
      <w:pPr>
        <w:autoSpaceDE w:val="0"/>
        <w:autoSpaceDN w:val="0"/>
        <w:adjustRightInd w:val="0"/>
        <w:spacing w:before="100" w:beforeAutospacing="1" w:after="100" w:afterAutospacing="1" w:line="360" w:lineRule="auto"/>
        <w:ind w:right="51"/>
        <w:jc w:val="both"/>
        <w:rPr>
          <w:rFonts w:ascii="Palatino Linotype" w:hAnsi="Palatino Linotype"/>
          <w:b/>
        </w:rPr>
      </w:pPr>
      <w:r w:rsidRPr="00E15FD1">
        <w:rPr>
          <w:rFonts w:ascii="Palatino Linotype" w:hAnsi="Palatino Linotype" w:cs="Arial"/>
          <w:b/>
          <w:sz w:val="28"/>
          <w:szCs w:val="28"/>
        </w:rPr>
        <w:t>CUARTO</w:t>
      </w:r>
      <w:r w:rsidRPr="00E15FD1">
        <w:rPr>
          <w:rFonts w:ascii="Palatino Linotype" w:hAnsi="Palatino Linotype"/>
          <w:b/>
          <w:sz w:val="28"/>
          <w:szCs w:val="28"/>
        </w:rPr>
        <w:t>.</w:t>
      </w:r>
      <w:r w:rsidRPr="00E15FD1">
        <w:rPr>
          <w:rFonts w:ascii="Palatino Linotype" w:hAnsi="Palatino Linotype"/>
          <w:b/>
        </w:rPr>
        <w:t xml:space="preserve"> Procedibilidad.</w:t>
      </w:r>
    </w:p>
    <w:p w14:paraId="4C80047B" w14:textId="05C78ED4" w:rsidR="005C250B" w:rsidRDefault="005C250B" w:rsidP="00E805C3">
      <w:pPr>
        <w:autoSpaceDE w:val="0"/>
        <w:autoSpaceDN w:val="0"/>
        <w:adjustRightInd w:val="0"/>
        <w:spacing w:before="100" w:beforeAutospacing="1" w:after="100" w:afterAutospacing="1" w:line="360" w:lineRule="auto"/>
        <w:ind w:right="51"/>
        <w:jc w:val="both"/>
        <w:rPr>
          <w:rFonts w:ascii="Palatino Linotype" w:hAnsi="Palatino Linotype" w:cs="Arial"/>
          <w:lang w:val="es-ES" w:eastAsia="es-MX"/>
        </w:rPr>
      </w:pPr>
      <w:r>
        <w:rPr>
          <w:rFonts w:ascii="Palatino Linotype" w:hAnsi="Palatino Linotype" w:cs="Arial"/>
          <w:lang w:val="es-ES"/>
        </w:rPr>
        <w:t>Est</w:t>
      </w:r>
      <w:r w:rsidR="001E3F54">
        <w:rPr>
          <w:rFonts w:ascii="Palatino Linotype" w:hAnsi="Palatino Linotype" w:cs="Arial"/>
          <w:lang w:val="es-ES"/>
        </w:rPr>
        <w:t xml:space="preserve">é Órgano Garante </w:t>
      </w:r>
      <w:r>
        <w:rPr>
          <w:rFonts w:ascii="Palatino Linotype" w:hAnsi="Palatino Linotype" w:cs="Arial"/>
          <w:lang w:val="es-ES"/>
        </w:rPr>
        <w:t xml:space="preserve">considera importante precisar que conforme al artículo 180, fracción II, último párrafo de la </w:t>
      </w:r>
      <w:r>
        <w:rPr>
          <w:rFonts w:ascii="Palatino Linotype" w:hAnsi="Palatino Linotype" w:cs="Arial"/>
          <w:lang w:val="es-ES" w:eastAsia="es-MX"/>
        </w:rPr>
        <w:t xml:space="preserve">Ley de Transparencia y Acceso a la </w:t>
      </w:r>
      <w:r w:rsidR="00D86297">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w:t>
      </w:r>
      <w:r>
        <w:rPr>
          <w:rFonts w:ascii="Palatino Linotype" w:hAnsi="Palatino Linotype" w:cs="Arial"/>
          <w:lang w:val="es-ES" w:eastAsia="es-MX"/>
        </w:rPr>
        <w:lastRenderedPageBreak/>
        <w:t xml:space="preserve">se presenten de manera electrónica no es requisito indispensable el proporcionar el nombre, tal como se muestra a continuación: </w:t>
      </w:r>
    </w:p>
    <w:p w14:paraId="287A3FCE" w14:textId="686CC1E7" w:rsidR="005C250B" w:rsidRDefault="005C250B" w:rsidP="005C250B">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sidR="00D86297">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74EE7B74" w14:textId="77777777" w:rsidR="005C250B" w:rsidRDefault="005C250B" w:rsidP="005C250B">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7C030520" w14:textId="77777777" w:rsidR="005C250B" w:rsidRDefault="005C250B" w:rsidP="005C250B">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1AE8A3B9" w14:textId="77777777" w:rsidR="005C250B" w:rsidRDefault="005C250B" w:rsidP="005C250B">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69DDB6DD" w14:textId="77777777" w:rsidR="005C250B" w:rsidRDefault="005C250B" w:rsidP="005C250B">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67AD2849" w14:textId="5E48BAB5" w:rsidR="005C250B" w:rsidRDefault="005C250B" w:rsidP="00E805C3">
      <w:pPr>
        <w:spacing w:before="100" w:beforeAutospacing="1" w:after="100" w:afterAutospacing="1" w:line="360" w:lineRule="auto"/>
        <w:jc w:val="both"/>
        <w:rPr>
          <w:rFonts w:ascii="Palatino Linotype" w:hAnsi="Palatino Linotype"/>
          <w:lang w:val="es-ES"/>
        </w:rPr>
      </w:pPr>
      <w:r>
        <w:rPr>
          <w:rFonts w:ascii="Palatino Linotype" w:hAnsi="Palatino Linotype"/>
          <w:lang w:val="es-ES"/>
        </w:rPr>
        <w:t xml:space="preserve">Con fundamento en el precepto legal antes citado, el </w:t>
      </w:r>
      <w:r w:rsidR="00D86297">
        <w:rPr>
          <w:rFonts w:ascii="Palatino Linotype" w:hAnsi="Palatino Linotype"/>
          <w:lang w:val="es-ES"/>
        </w:rPr>
        <w:t>Recurso Revisión</w:t>
      </w:r>
      <w:r>
        <w:rPr>
          <w:rFonts w:ascii="Palatino Linotype" w:hAnsi="Palatino Linotype"/>
          <w:lang w:val="es-ES"/>
        </w:rPr>
        <w:t xml:space="preserve"> materia del presente asunto, se interpuso de manera electrónica y, por ende, no es necesario que contenga determinados requisitos, entre ellos, el nombre del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w:t>
      </w:r>
      <w:r w:rsidR="00D86297">
        <w:rPr>
          <w:rFonts w:ascii="Palatino Linotype" w:hAnsi="Palatino Linotype"/>
          <w:lang w:val="es-ES"/>
        </w:rPr>
        <w:t>Recurso Revisión</w:t>
      </w:r>
      <w:r>
        <w:rPr>
          <w:rFonts w:ascii="Palatino Linotype" w:hAnsi="Palatino Linotype"/>
          <w:lang w:val="es-ES"/>
        </w:rPr>
        <w:t xml:space="preserve"> vía </w:t>
      </w:r>
      <w:r>
        <w:rPr>
          <w:rFonts w:ascii="Palatino Linotype" w:hAnsi="Palatino Linotype"/>
          <w:b/>
          <w:lang w:val="es-ES"/>
        </w:rPr>
        <w:t>SAIMEX</w:t>
      </w:r>
      <w:r>
        <w:rPr>
          <w:rFonts w:ascii="Palatino Linotype" w:hAnsi="Palatino Linotype"/>
          <w:lang w:val="es-ES"/>
        </w:rPr>
        <w:t>, dicho requisito resulta innecesario.</w:t>
      </w:r>
    </w:p>
    <w:p w14:paraId="78EF5A00" w14:textId="74543356" w:rsidR="005C250B" w:rsidRDefault="005C250B" w:rsidP="00E805C3">
      <w:pPr>
        <w:spacing w:before="100" w:beforeAutospacing="1" w:after="100" w:afterAutospacing="1"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sidR="00D86297">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w:t>
      </w:r>
      <w:r w:rsidR="00D86297">
        <w:rPr>
          <w:rFonts w:ascii="Palatino Linotype" w:hAnsi="Palatino Linotype" w:cs="Arial"/>
          <w:color w:val="000000"/>
          <w:lang w:val="es-ES"/>
        </w:rPr>
        <w:t>Información Pública</w:t>
      </w:r>
      <w:r>
        <w:rPr>
          <w:rFonts w:ascii="Palatino Linotype" w:hAnsi="Palatino Linotype" w:cs="Arial"/>
          <w:color w:val="000000"/>
          <w:lang w:val="es-ES"/>
        </w:rPr>
        <w:t xml:space="preserve">,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w:t>
      </w:r>
      <w:r w:rsidR="00D86297">
        <w:rPr>
          <w:rFonts w:ascii="Palatino Linotype" w:hAnsi="Palatino Linotype" w:cs="Arial"/>
          <w:color w:val="000000"/>
          <w:lang w:val="es-ES"/>
        </w:rPr>
        <w:t>Información Pública</w:t>
      </w:r>
      <w:r>
        <w:rPr>
          <w:rFonts w:ascii="Palatino Linotype" w:hAnsi="Palatino Linotype" w:cs="Arial"/>
          <w:color w:val="000000"/>
          <w:lang w:val="es-ES"/>
        </w:rPr>
        <w:t>, pues por el contrario la Ley de la materia señala en su artículo 155, párrafo segundo la posibilidad de que las solicitudes de información sean anónimas, al utilizar un nombre incompleto o, inclusive un seudónimo.</w:t>
      </w:r>
    </w:p>
    <w:p w14:paraId="283C53F5" w14:textId="77BF4188" w:rsidR="005C250B" w:rsidRDefault="005C250B" w:rsidP="00E805C3">
      <w:pPr>
        <w:spacing w:before="100" w:beforeAutospacing="1" w:after="100" w:afterAutospacing="1" w:line="360" w:lineRule="auto"/>
        <w:jc w:val="both"/>
        <w:rPr>
          <w:rFonts w:ascii="Palatino Linotype" w:hAnsi="Palatino Linotype"/>
          <w:sz w:val="22"/>
          <w:szCs w:val="22"/>
          <w:lang w:val="es-ES"/>
        </w:rPr>
      </w:pPr>
      <w:r>
        <w:rPr>
          <w:rFonts w:ascii="Palatino Linotype" w:hAnsi="Palatino Linotype"/>
          <w:lang w:val="es-ES"/>
        </w:rPr>
        <w:t xml:space="preserve">Aunado a lo anterior, cabe precisar que los artículos 6, Apartado A, fracciones III y IV de la Constitución Política de los Estados Unidos Mexicanos y 5, párrafos trigésimo, </w:t>
      </w:r>
      <w:r>
        <w:rPr>
          <w:rFonts w:ascii="Palatino Linotype" w:hAnsi="Palatino Linotype"/>
          <w:lang w:val="es-ES"/>
        </w:rPr>
        <w:lastRenderedPageBreak/>
        <w:t xml:space="preserve">trigésimo primero y trigésimo segundo, fracciones I, III, IV y V de la Constitución Política del Estado Libre y Soberano de México, garantizan el ejercicio del derecho de acceso a la </w:t>
      </w:r>
      <w:r w:rsidR="00D86297">
        <w:rPr>
          <w:rFonts w:ascii="Palatino Linotype" w:hAnsi="Palatino Linotype"/>
          <w:lang w:val="es-ES"/>
        </w:rPr>
        <w:t>Información Pública</w:t>
      </w:r>
      <w:r>
        <w:rPr>
          <w:rFonts w:ascii="Palatino Linotype" w:hAnsi="Palatino Linotype"/>
          <w:lang w:val="es-ES"/>
        </w:rPr>
        <w:t xml:space="preserve">, disponen que toda persona sin necesidad de acreditar interés alguno o justificar su utilización, tendrá acceso gratuito a la </w:t>
      </w:r>
      <w:r w:rsidR="00D86297">
        <w:rPr>
          <w:rFonts w:ascii="Palatino Linotype" w:hAnsi="Palatino Linotype"/>
          <w:lang w:val="es-ES"/>
        </w:rPr>
        <w:t>Información Pública</w:t>
      </w:r>
      <w:r>
        <w:rPr>
          <w:rFonts w:ascii="Palatino Linotype" w:hAnsi="Palatino Linotype"/>
          <w:lang w:val="es-ES"/>
        </w:rPr>
        <w:t>.</w:t>
      </w:r>
    </w:p>
    <w:p w14:paraId="636F5F71" w14:textId="13873E29" w:rsidR="005C250B" w:rsidRDefault="005C250B" w:rsidP="00E805C3">
      <w:pPr>
        <w:spacing w:before="100" w:beforeAutospacing="1" w:after="100" w:afterAutospacing="1" w:line="360" w:lineRule="auto"/>
        <w:jc w:val="both"/>
        <w:rPr>
          <w:rFonts w:ascii="Palatino Linotype" w:hAnsi="Palatino Linotype"/>
          <w:lang w:val="es-ES"/>
        </w:rPr>
      </w:pPr>
      <w:r>
        <w:rPr>
          <w:rFonts w:ascii="Palatino Linotype" w:hAnsi="Palatino Linotype"/>
          <w:lang w:val="es-ES"/>
        </w:rPr>
        <w:t xml:space="preserve">Asimismo, se estima que el requisito relativo al nombre del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w:t>
      </w:r>
      <w:r w:rsidR="001E3F54">
        <w:rPr>
          <w:rFonts w:ascii="Palatino Linotype" w:hAnsi="Palatino Linotype"/>
          <w:lang w:val="es-ES"/>
        </w:rPr>
        <w:t>Recurso Revisión</w:t>
      </w:r>
      <w:r>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D86297">
        <w:rPr>
          <w:rFonts w:ascii="Palatino Linotype" w:hAnsi="Palatino Linotype"/>
          <w:lang w:val="es-ES"/>
        </w:rPr>
        <w:t>Información Pública</w:t>
      </w:r>
      <w:r>
        <w:rPr>
          <w:rFonts w:ascii="Palatino Linotype" w:hAnsi="Palatino Linotype"/>
          <w:lang w:val="es-ES"/>
        </w:rPr>
        <w:t xml:space="preserve"> es un Derecho Humano que no requiere legitimación en la causa, sino únicamente basta con que el solicitante se encuentre legitimado en el procedimiento de </w:t>
      </w:r>
      <w:r w:rsidR="00D86297">
        <w:rPr>
          <w:rFonts w:ascii="Palatino Linotype" w:hAnsi="Palatino Linotype"/>
          <w:lang w:val="es-ES"/>
        </w:rPr>
        <w:t>Recurso Revisión</w:t>
      </w:r>
      <w:r>
        <w:rPr>
          <w:rFonts w:ascii="Palatino Linotype" w:hAnsi="Palatino Linotype"/>
          <w:lang w:val="es-ES"/>
        </w:rPr>
        <w:t xml:space="preserve">, circunstancia que se acredita con las constancias electrónicas del expediente, de las que se desprende que </w:t>
      </w:r>
      <w:r>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w:t>
      </w:r>
      <w:r w:rsidR="00D86297">
        <w:rPr>
          <w:rFonts w:ascii="Palatino Linotype" w:hAnsi="Palatino Linotype"/>
          <w:lang w:val="es-ES"/>
        </w:rPr>
        <w:t>Información Pública</w:t>
      </w:r>
      <w:r>
        <w:rPr>
          <w:rFonts w:ascii="Palatino Linotype" w:hAnsi="Palatino Linotype"/>
          <w:lang w:val="es-ES"/>
        </w:rPr>
        <w:t xml:space="preserve"> que ahora se impugna.</w:t>
      </w:r>
    </w:p>
    <w:p w14:paraId="122D62FD" w14:textId="2F26F219" w:rsidR="005C250B" w:rsidRPr="00E805C3" w:rsidRDefault="005C250B" w:rsidP="00E805C3">
      <w:pPr>
        <w:spacing w:before="100" w:beforeAutospacing="1" w:after="100" w:afterAutospacing="1"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w:t>
      </w:r>
      <w:r w:rsidR="00D86297">
        <w:rPr>
          <w:rFonts w:ascii="Palatino Linotype" w:hAnsi="Palatino Linotype"/>
          <w:lang w:val="es-ES"/>
        </w:rPr>
        <w:t>Recurso Revisión</w:t>
      </w:r>
      <w:r>
        <w:rPr>
          <w:rFonts w:ascii="Palatino Linotype" w:hAnsi="Palatino Linotype"/>
          <w:lang w:val="es-ES"/>
        </w:rPr>
        <w:t xml:space="preserve">, resulta intrascendente conocer el nombre de la persona que lo hubiere promovido, en virtud de que tanto la </w:t>
      </w:r>
      <w:r>
        <w:rPr>
          <w:rFonts w:ascii="Palatino Linotype" w:hAnsi="Palatino Linotype"/>
          <w:color w:val="000000" w:themeColor="text1"/>
        </w:rPr>
        <w:t>Constitución Política de los Estados Unidos Mexicanos</w:t>
      </w:r>
      <w:r>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Pr>
          <w:rFonts w:ascii="Palatino Linotype" w:hAnsi="Palatino Linotype"/>
          <w:lang w:val="es-ES"/>
        </w:rPr>
        <w:lastRenderedPageBreak/>
        <w:t xml:space="preserve">realizar dicho análisis; toda vez que, se limitaría el ejercicio de un Derecho Humano, </w:t>
      </w:r>
      <w:r w:rsidRPr="00E805C3">
        <w:rPr>
          <w:rFonts w:ascii="Palatino Linotype" w:hAnsi="Palatino Linotype"/>
          <w:lang w:val="es-ES"/>
        </w:rPr>
        <w:t xml:space="preserve">como el Derecho de Acceso a la </w:t>
      </w:r>
      <w:r w:rsidR="00D86297" w:rsidRPr="00E805C3">
        <w:rPr>
          <w:rFonts w:ascii="Palatino Linotype" w:hAnsi="Palatino Linotype"/>
          <w:lang w:val="es-ES"/>
        </w:rPr>
        <w:t>Información Pública</w:t>
      </w:r>
      <w:r w:rsidRPr="00E805C3">
        <w:rPr>
          <w:rFonts w:ascii="Palatino Linotype" w:hAnsi="Palatino Linotype"/>
          <w:lang w:val="es-ES"/>
        </w:rPr>
        <w:t xml:space="preserve">, por una cuestión procedimental. </w:t>
      </w:r>
    </w:p>
    <w:p w14:paraId="1845814D" w14:textId="77777777" w:rsidR="005B5043" w:rsidRPr="00E805C3" w:rsidRDefault="000171D8" w:rsidP="0066637D">
      <w:pPr>
        <w:spacing w:line="360" w:lineRule="auto"/>
        <w:jc w:val="both"/>
        <w:textAlignment w:val="baseline"/>
        <w:rPr>
          <w:rFonts w:ascii="Palatino Linotype" w:hAnsi="Palatino Linotype" w:cs="Arial"/>
          <w:b/>
          <w:color w:val="000000" w:themeColor="text1"/>
          <w:lang w:val="es-ES" w:eastAsia="es-MX"/>
        </w:rPr>
      </w:pPr>
      <w:r w:rsidRPr="00E805C3">
        <w:rPr>
          <w:rFonts w:ascii="Palatino Linotype" w:hAnsi="Palatino Linotype"/>
          <w:b/>
          <w:color w:val="000000" w:themeColor="text1"/>
          <w:sz w:val="28"/>
          <w:lang w:eastAsia="es-MX"/>
        </w:rPr>
        <w:t>QUINTO</w:t>
      </w:r>
      <w:r w:rsidRPr="00E805C3">
        <w:rPr>
          <w:rFonts w:ascii="Palatino Linotype" w:hAnsi="Palatino Linotype" w:cs="Arial"/>
          <w:b/>
          <w:color w:val="000000" w:themeColor="text1"/>
          <w:lang w:eastAsia="es-MX"/>
        </w:rPr>
        <w:t xml:space="preserve">. </w:t>
      </w:r>
      <w:r w:rsidRPr="00E805C3">
        <w:rPr>
          <w:rFonts w:ascii="Palatino Linotype" w:hAnsi="Palatino Linotype" w:cs="Arial"/>
          <w:b/>
          <w:color w:val="000000" w:themeColor="text1"/>
          <w:lang w:val="es-ES" w:eastAsia="es-MX"/>
        </w:rPr>
        <w:t>Estudio y resolución del asunto.</w:t>
      </w:r>
    </w:p>
    <w:p w14:paraId="4560E8B4" w14:textId="77777777" w:rsidR="00EF75D2" w:rsidRPr="009312EF" w:rsidRDefault="00EF75D2" w:rsidP="00EF75D2">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E805C3">
        <w:rPr>
          <w:rFonts w:ascii="Palatino Linotype" w:eastAsia="Calibri" w:hAnsi="Palatino Linotype" w:cs="Arial"/>
          <w:color w:val="000000" w:themeColor="text1"/>
        </w:rPr>
        <w:t xml:space="preserve">El presente análisis y la emisión de la resolución se fundan en el contenido íntegro de las actuaciones que obran en el expediente electrónico del </w:t>
      </w:r>
      <w:r w:rsidRPr="00E805C3">
        <w:rPr>
          <w:rFonts w:ascii="Palatino Linotype" w:eastAsia="Calibri" w:hAnsi="Palatino Linotype" w:cs="Arial"/>
          <w:b/>
          <w:color w:val="000000" w:themeColor="text1"/>
        </w:rPr>
        <w:t>SAIMEX</w:t>
      </w:r>
      <w:r w:rsidRPr="00E805C3">
        <w:rPr>
          <w:rFonts w:ascii="Palatino Linotype" w:eastAsia="Calibri" w:hAnsi="Palatino Linotype" w:cs="Arial"/>
          <w:color w:val="000000" w:themeColor="text1"/>
        </w:rPr>
        <w:t>, ello con la finalidad de que este Órgano Garante se encuentre en la posibilidad</w:t>
      </w:r>
      <w:r w:rsidRPr="009312EF">
        <w:rPr>
          <w:rFonts w:ascii="Palatino Linotype" w:eastAsia="Calibri" w:hAnsi="Palatino Linotype" w:cs="Arial"/>
          <w:color w:val="000000" w:themeColor="text1"/>
        </w:rPr>
        <w:t xml:space="preserve"> de dictar el fallo correspondiente y conforme a derecho, tomando en consideración los elementos aportados por las partes y respetando en todo momento el principio de máxima publicidad consagrado en nuestra legislación mexicana.</w:t>
      </w:r>
    </w:p>
    <w:p w14:paraId="23AA4933" w14:textId="7D27A51E" w:rsidR="006029CB" w:rsidRPr="006029CB" w:rsidRDefault="006029CB" w:rsidP="00DF38CE">
      <w:pPr>
        <w:spacing w:before="100" w:beforeAutospacing="1" w:after="100" w:afterAutospacing="1" w:line="360" w:lineRule="auto"/>
        <w:jc w:val="both"/>
        <w:rPr>
          <w:rFonts w:ascii="Palatino Linotype" w:hAnsi="Palatino Linotype"/>
          <w:lang w:eastAsia="es-MX"/>
        </w:rPr>
      </w:pPr>
      <w:r>
        <w:rPr>
          <w:rFonts w:ascii="Palatino Linotype" w:hAnsi="Palatino Linotype"/>
          <w:lang w:eastAsia="es-MX"/>
        </w:rPr>
        <w:t xml:space="preserve">En ese tenor, es preciso recordar que el particular requirió del </w:t>
      </w:r>
      <w:r>
        <w:rPr>
          <w:rFonts w:ascii="Palatino Linotype" w:hAnsi="Palatino Linotype"/>
          <w:b/>
          <w:bCs/>
          <w:lang w:eastAsia="es-MX"/>
        </w:rPr>
        <w:t xml:space="preserve">SUJETO OLIGADO </w:t>
      </w:r>
      <w:r>
        <w:rPr>
          <w:rFonts w:ascii="Palatino Linotype" w:hAnsi="Palatino Linotype"/>
          <w:lang w:eastAsia="es-MX"/>
        </w:rPr>
        <w:t xml:space="preserve">le enviara las certificaciones que establece la Ley Orgánica Municipal del Estado de México </w:t>
      </w:r>
      <w:r w:rsidR="00D451A4">
        <w:rPr>
          <w:rFonts w:ascii="Palatino Linotype" w:hAnsi="Palatino Linotype"/>
          <w:lang w:eastAsia="es-MX"/>
        </w:rPr>
        <w:t xml:space="preserve">para el Director de Obras Públicas, Tesorero Municipal, Secretario del Ayuntamiento, Director de Desarrollo Económico, Contralor Municipal </w:t>
      </w:r>
      <w:r>
        <w:rPr>
          <w:rFonts w:ascii="Palatino Linotype" w:hAnsi="Palatino Linotype"/>
          <w:lang w:eastAsia="es-MX"/>
        </w:rPr>
        <w:t>y/o en su caso de no contar con las certificaciones respectivas el documento que acredite su proceso de certificación ante la autoridad competente; la certificación del titular de la Unidad de Transparencia y p</w:t>
      </w:r>
      <w:r w:rsidR="00D451A4">
        <w:rPr>
          <w:rFonts w:ascii="Palatino Linotype" w:hAnsi="Palatino Linotype"/>
          <w:lang w:eastAsia="es-MX"/>
        </w:rPr>
        <w:t>ara la Subdirección de Catastro y en caso de no contar con esta el documento en el que conste que concluyeron las evaluaciones.</w:t>
      </w:r>
    </w:p>
    <w:p w14:paraId="29C8169E" w14:textId="3453A06F" w:rsidR="006029CB" w:rsidRDefault="006029CB" w:rsidP="00DF38CE">
      <w:pPr>
        <w:spacing w:before="100" w:beforeAutospacing="1" w:after="100" w:afterAutospacing="1" w:line="360" w:lineRule="auto"/>
        <w:jc w:val="both"/>
        <w:rPr>
          <w:rFonts w:ascii="Palatino Linotype" w:hAnsi="Palatino Linotype"/>
          <w:lang w:eastAsia="es-MX"/>
        </w:rPr>
      </w:pPr>
      <w:r>
        <w:rPr>
          <w:rFonts w:ascii="Palatino Linotype" w:hAnsi="Palatino Linotype"/>
          <w:lang w:eastAsia="es-MX"/>
        </w:rPr>
        <w:t xml:space="preserve">En respuesta de fecha cuatreo de febrero de la anualidad, </w:t>
      </w:r>
      <w:r>
        <w:rPr>
          <w:rFonts w:ascii="Palatino Linotype" w:hAnsi="Palatino Linotype"/>
          <w:b/>
          <w:bCs/>
          <w:lang w:eastAsia="es-MX"/>
        </w:rPr>
        <w:t xml:space="preserve">EL SUJETO OBLIGADO </w:t>
      </w:r>
      <w:r w:rsidRPr="006029CB">
        <w:rPr>
          <w:rFonts w:ascii="Palatino Linotype" w:hAnsi="Palatino Linotype"/>
          <w:lang w:eastAsia="es-MX"/>
        </w:rPr>
        <w:t>hizo</w:t>
      </w:r>
      <w:r>
        <w:rPr>
          <w:rFonts w:ascii="Palatino Linotype" w:hAnsi="Palatino Linotype"/>
          <w:lang w:eastAsia="es-MX"/>
        </w:rPr>
        <w:t xml:space="preserve"> entrega de dos archivos con los oficios de diversos titulares de áreas administrativas que de acuerdo a lo solicitado deberían haber presentado </w:t>
      </w:r>
      <w:r w:rsidR="00985307">
        <w:rPr>
          <w:rFonts w:ascii="Palatino Linotype" w:hAnsi="Palatino Linotype"/>
          <w:lang w:eastAsia="es-MX"/>
        </w:rPr>
        <w:t xml:space="preserve">las </w:t>
      </w:r>
      <w:r w:rsidR="00985307">
        <w:rPr>
          <w:rFonts w:ascii="Palatino Linotype" w:hAnsi="Palatino Linotype"/>
          <w:lang w:eastAsia="es-MX"/>
        </w:rPr>
        <w:lastRenderedPageBreak/>
        <w:t>certificaciones solicitadas o bien el documento que acredite que están en trámite; siendo los siguientes:</w:t>
      </w:r>
    </w:p>
    <w:p w14:paraId="073E98DF" w14:textId="1E3CC867" w:rsidR="00985307" w:rsidRDefault="00985307" w:rsidP="00985307">
      <w:pPr>
        <w:pStyle w:val="Prrafodelista"/>
        <w:numPr>
          <w:ilvl w:val="0"/>
          <w:numId w:val="13"/>
        </w:numPr>
        <w:spacing w:before="100" w:beforeAutospacing="1" w:after="100" w:afterAutospacing="1" w:line="360" w:lineRule="auto"/>
        <w:jc w:val="both"/>
        <w:rPr>
          <w:rFonts w:ascii="Palatino Linotype" w:hAnsi="Palatino Linotype"/>
          <w:lang w:eastAsia="es-MX"/>
        </w:rPr>
      </w:pPr>
      <w:r>
        <w:rPr>
          <w:rFonts w:ascii="Palatino Linotype" w:hAnsi="Palatino Linotype"/>
          <w:lang w:eastAsia="es-MX"/>
        </w:rPr>
        <w:t>Titular de la Unidad de Transparencia: refirió que se encontraba en proceso como aspirante dentro de la plataforma de la red conocer para contar con la certificación a que se refiere el artículo 5, fracción I de la Ley de Transparencia y Acceso a la Información Pública del Estado de México y Municipios.</w:t>
      </w:r>
    </w:p>
    <w:p w14:paraId="1CE0E9D7" w14:textId="2BA9071E" w:rsidR="00985307" w:rsidRDefault="00985307" w:rsidP="00985307">
      <w:pPr>
        <w:pStyle w:val="Prrafodelista"/>
        <w:numPr>
          <w:ilvl w:val="0"/>
          <w:numId w:val="13"/>
        </w:numPr>
        <w:spacing w:before="100" w:beforeAutospacing="1" w:after="100" w:afterAutospacing="1" w:line="360" w:lineRule="auto"/>
        <w:jc w:val="both"/>
        <w:rPr>
          <w:rFonts w:ascii="Palatino Linotype" w:hAnsi="Palatino Linotype"/>
          <w:lang w:eastAsia="es-MX"/>
        </w:rPr>
      </w:pPr>
      <w:r>
        <w:rPr>
          <w:rFonts w:ascii="Palatino Linotype" w:hAnsi="Palatino Linotype"/>
          <w:lang w:eastAsia="es-MX"/>
        </w:rPr>
        <w:t xml:space="preserve">Secretaría del Ayuntamiento: la titular manifestó que se encontraba realizando los </w:t>
      </w:r>
      <w:r w:rsidR="00050DC0">
        <w:rPr>
          <w:rFonts w:ascii="Palatino Linotype" w:hAnsi="Palatino Linotype"/>
          <w:lang w:eastAsia="es-MX"/>
        </w:rPr>
        <w:t>trámites</w:t>
      </w:r>
      <w:r>
        <w:rPr>
          <w:rFonts w:ascii="Palatino Linotype" w:hAnsi="Palatino Linotype"/>
          <w:lang w:eastAsia="es-MX"/>
        </w:rPr>
        <w:t xml:space="preserve"> correspondientes para el proceso de certificación.</w:t>
      </w:r>
    </w:p>
    <w:p w14:paraId="07EE3A4A" w14:textId="3E022562" w:rsidR="00985307" w:rsidRDefault="00985307" w:rsidP="00985307">
      <w:pPr>
        <w:pStyle w:val="Prrafodelista"/>
        <w:numPr>
          <w:ilvl w:val="0"/>
          <w:numId w:val="13"/>
        </w:numPr>
        <w:spacing w:before="100" w:beforeAutospacing="1" w:after="100" w:afterAutospacing="1" w:line="360" w:lineRule="auto"/>
        <w:jc w:val="both"/>
        <w:rPr>
          <w:rFonts w:ascii="Palatino Linotype" w:hAnsi="Palatino Linotype"/>
          <w:lang w:eastAsia="es-MX"/>
        </w:rPr>
      </w:pPr>
      <w:r>
        <w:rPr>
          <w:rFonts w:ascii="Palatino Linotype" w:hAnsi="Palatino Linotype"/>
          <w:lang w:eastAsia="es-MX"/>
        </w:rPr>
        <w:t>Dirección de Administración refirió en respuesta que las certificaciones solicitadas derivado de una búsqueda exhaustiva en sus archivos no localizo documental alguna; agregando que de conformidad con lo establecido en la normatividad aplicable los servidores públicos cuentan con seis meses a partir de que ostenten el cargo para tramitar y contar con las certificaciones solicitadas; motivo por el cual se encontraba imposibilitado para contar con dicha información.</w:t>
      </w:r>
    </w:p>
    <w:p w14:paraId="7CBEB2E5" w14:textId="77777777" w:rsidR="00985307" w:rsidRDefault="00985307" w:rsidP="00985307">
      <w:pPr>
        <w:pStyle w:val="Prrafodelista"/>
        <w:numPr>
          <w:ilvl w:val="0"/>
          <w:numId w:val="13"/>
        </w:numPr>
        <w:spacing w:before="100" w:beforeAutospacing="1" w:after="100" w:afterAutospacing="1" w:line="360" w:lineRule="auto"/>
        <w:jc w:val="both"/>
        <w:rPr>
          <w:rFonts w:ascii="Palatino Linotype" w:hAnsi="Palatino Linotype"/>
          <w:lang w:eastAsia="es-MX"/>
        </w:rPr>
      </w:pPr>
      <w:r>
        <w:rPr>
          <w:rFonts w:ascii="Palatino Linotype" w:hAnsi="Palatino Linotype"/>
          <w:lang w:eastAsia="es-MX"/>
        </w:rPr>
        <w:t>Dirección de Fomento Agropecuario: manifestó que se encontraba recabando la documentación necesaria para contar con el documento solicitado.</w:t>
      </w:r>
    </w:p>
    <w:p w14:paraId="7360E42F" w14:textId="758C1F65" w:rsidR="00985307" w:rsidRPr="00AB58C4" w:rsidRDefault="00985307" w:rsidP="00985307">
      <w:pPr>
        <w:pStyle w:val="Prrafodelista"/>
        <w:numPr>
          <w:ilvl w:val="0"/>
          <w:numId w:val="13"/>
        </w:numPr>
        <w:spacing w:before="100" w:beforeAutospacing="1" w:after="100" w:afterAutospacing="1" w:line="360" w:lineRule="auto"/>
        <w:jc w:val="both"/>
        <w:rPr>
          <w:rFonts w:ascii="Palatino Linotype" w:hAnsi="Palatino Linotype"/>
          <w:lang w:eastAsia="es-MX"/>
        </w:rPr>
      </w:pPr>
      <w:r>
        <w:rPr>
          <w:rFonts w:ascii="Palatino Linotype" w:hAnsi="Palatino Linotype"/>
          <w:lang w:eastAsia="es-MX"/>
        </w:rPr>
        <w:t>Contralor Interno Municipal: adjuntó a su oficio la constancia firmada</w:t>
      </w:r>
      <w:r w:rsidR="00AB58C4">
        <w:rPr>
          <w:rFonts w:ascii="Palatino Linotype" w:hAnsi="Palatino Linotype"/>
          <w:lang w:eastAsia="es-MX"/>
        </w:rPr>
        <w:t xml:space="preserve"> por personal del Instituto Hacendario del Estado de México en el cual se le hace de conocimiento que la validez de su certificación se extiende hasta el cuatro de diciembre de dos mil veintidós de acuerdo con lo establecido por ese Instituto en el Acuerdo número </w:t>
      </w:r>
      <w:r w:rsidR="00AB58C4">
        <w:rPr>
          <w:rFonts w:ascii="Palatino Linotype" w:hAnsi="Palatino Linotype"/>
          <w:b/>
          <w:bCs/>
          <w:lang w:eastAsia="es-MX"/>
        </w:rPr>
        <w:t>GDC/ORD/III/AC016/07/2021.</w:t>
      </w:r>
    </w:p>
    <w:p w14:paraId="1B9D667F" w14:textId="36E92210" w:rsidR="00AB58C4" w:rsidRDefault="00AB58C4" w:rsidP="00985307">
      <w:pPr>
        <w:pStyle w:val="Prrafodelista"/>
        <w:numPr>
          <w:ilvl w:val="0"/>
          <w:numId w:val="13"/>
        </w:numPr>
        <w:spacing w:before="100" w:beforeAutospacing="1" w:after="100" w:afterAutospacing="1" w:line="360" w:lineRule="auto"/>
        <w:jc w:val="both"/>
        <w:rPr>
          <w:rFonts w:ascii="Palatino Linotype" w:hAnsi="Palatino Linotype"/>
          <w:lang w:eastAsia="es-MX"/>
        </w:rPr>
      </w:pPr>
      <w:r>
        <w:rPr>
          <w:rFonts w:ascii="Palatino Linotype" w:hAnsi="Palatino Linotype"/>
          <w:lang w:eastAsia="es-MX"/>
        </w:rPr>
        <w:lastRenderedPageBreak/>
        <w:t xml:space="preserve">Director de Obras Públicas: </w:t>
      </w:r>
      <w:proofErr w:type="spellStart"/>
      <w:r w:rsidR="00612FA2">
        <w:rPr>
          <w:rFonts w:ascii="Palatino Linotype" w:hAnsi="Palatino Linotype"/>
          <w:lang w:eastAsia="es-MX"/>
        </w:rPr>
        <w:t>izo</w:t>
      </w:r>
      <w:proofErr w:type="spellEnd"/>
      <w:r w:rsidR="00612FA2">
        <w:rPr>
          <w:rFonts w:ascii="Palatino Linotype" w:hAnsi="Palatino Linotype"/>
          <w:lang w:eastAsia="es-MX"/>
        </w:rPr>
        <w:t xml:space="preserve"> entrega de una constancia firmada por el Coordinador de Grupos de Dictamen de la COCERTEM del Instituto Hacendario del Estado de México a través de la cual se informó el resultado de competencia del servidor público mismo que </w:t>
      </w:r>
      <w:proofErr w:type="spellStart"/>
      <w:r w:rsidR="00612FA2">
        <w:rPr>
          <w:rFonts w:ascii="Palatino Linotype" w:hAnsi="Palatino Linotype"/>
          <w:lang w:eastAsia="es-MX"/>
        </w:rPr>
        <w:t>seria</w:t>
      </w:r>
      <w:proofErr w:type="spellEnd"/>
      <w:r w:rsidR="00612FA2">
        <w:rPr>
          <w:rFonts w:ascii="Palatino Linotype" w:hAnsi="Palatino Linotype"/>
          <w:lang w:eastAsia="es-MX"/>
        </w:rPr>
        <w:t xml:space="preserve"> sometido a consideración de dicho comité para la emisión del Certificado correspondiente.</w:t>
      </w:r>
    </w:p>
    <w:p w14:paraId="49E68E72" w14:textId="3A871436" w:rsidR="00612FA2" w:rsidRDefault="00612FA2" w:rsidP="00612FA2">
      <w:pPr>
        <w:pStyle w:val="Prrafodelista"/>
        <w:numPr>
          <w:ilvl w:val="0"/>
          <w:numId w:val="13"/>
        </w:numPr>
        <w:spacing w:before="100" w:beforeAutospacing="1" w:after="100" w:afterAutospacing="1" w:line="360" w:lineRule="auto"/>
        <w:jc w:val="both"/>
        <w:rPr>
          <w:rFonts w:ascii="Palatino Linotype" w:hAnsi="Palatino Linotype"/>
          <w:lang w:eastAsia="es-MX"/>
        </w:rPr>
      </w:pPr>
      <w:r>
        <w:rPr>
          <w:rFonts w:ascii="Palatino Linotype" w:hAnsi="Palatino Linotype"/>
          <w:lang w:eastAsia="es-MX"/>
        </w:rPr>
        <w:t xml:space="preserve">Tesorería Municipal: </w:t>
      </w:r>
      <w:proofErr w:type="spellStart"/>
      <w:r>
        <w:rPr>
          <w:rFonts w:ascii="Palatino Linotype" w:hAnsi="Palatino Linotype"/>
          <w:lang w:eastAsia="es-MX"/>
        </w:rPr>
        <w:t>izo</w:t>
      </w:r>
      <w:proofErr w:type="spellEnd"/>
      <w:r>
        <w:rPr>
          <w:rFonts w:ascii="Palatino Linotype" w:hAnsi="Palatino Linotype"/>
          <w:lang w:eastAsia="es-MX"/>
        </w:rPr>
        <w:t xml:space="preserve"> entrega del Certificado de Competencia Laboral de la Tesorera Municipal y manifestó que en relación a la certificación de la Subdirección de Catastro, remitía el oficio 207C0101060006T/001/2022 firmado por el Delegado Regional del IGECEM en Nezahualcóyotl en el cual se hizo de conocimiento que el portafolio de evidencias de la servidora pública al obtener resultados competentes en su evaluación se encuentra en revisión por el comité de la COCERTEM para que emita un resultado definitivo y el certificado correspondiente.</w:t>
      </w:r>
    </w:p>
    <w:p w14:paraId="022AB888" w14:textId="6FF70E12" w:rsidR="00985307" w:rsidRDefault="00612FA2" w:rsidP="00612FA2">
      <w:pPr>
        <w:spacing w:before="100" w:beforeAutospacing="1" w:after="100" w:afterAutospacing="1" w:line="360" w:lineRule="auto"/>
        <w:jc w:val="both"/>
        <w:rPr>
          <w:rFonts w:ascii="Palatino Linotype" w:hAnsi="Palatino Linotype"/>
          <w:lang w:eastAsia="es-MX"/>
        </w:rPr>
      </w:pPr>
      <w:r>
        <w:rPr>
          <w:rFonts w:ascii="Palatino Linotype" w:hAnsi="Palatino Linotype"/>
          <w:lang w:eastAsia="es-MX"/>
        </w:rPr>
        <w:t xml:space="preserve">Inconforme con dicha respuesta </w:t>
      </w:r>
      <w:r>
        <w:rPr>
          <w:rFonts w:ascii="Palatino Linotype" w:hAnsi="Palatino Linotype"/>
          <w:b/>
          <w:bCs/>
          <w:lang w:eastAsia="es-MX"/>
        </w:rPr>
        <w:t xml:space="preserve">EL RECURRENTE </w:t>
      </w:r>
      <w:r>
        <w:rPr>
          <w:rFonts w:ascii="Palatino Linotype" w:hAnsi="Palatino Linotype"/>
          <w:lang w:eastAsia="es-MX"/>
        </w:rPr>
        <w:t xml:space="preserve">presentó el medio de impugnación en comento </w:t>
      </w:r>
      <w:r w:rsidR="00F93174">
        <w:rPr>
          <w:rFonts w:ascii="Palatino Linotype" w:hAnsi="Palatino Linotype"/>
          <w:lang w:eastAsia="es-MX"/>
        </w:rPr>
        <w:t xml:space="preserve">doliéndose de que no se le entregara en su caso el documento en el que conste que los servidores públicos que </w:t>
      </w:r>
      <w:proofErr w:type="spellStart"/>
      <w:r w:rsidR="00F93174">
        <w:rPr>
          <w:rFonts w:ascii="Palatino Linotype" w:hAnsi="Palatino Linotype"/>
          <w:lang w:eastAsia="es-MX"/>
        </w:rPr>
        <w:t>aun</w:t>
      </w:r>
      <w:proofErr w:type="spellEnd"/>
      <w:r w:rsidR="00F93174">
        <w:rPr>
          <w:rFonts w:ascii="Palatino Linotype" w:hAnsi="Palatino Linotype"/>
          <w:lang w:eastAsia="es-MX"/>
        </w:rPr>
        <w:t xml:space="preserve"> no cuentan con las certificaciones solicitadas hubieran hecho entrega de los documentos requeridos para dicho trámite.</w:t>
      </w:r>
    </w:p>
    <w:p w14:paraId="73E3BA0D" w14:textId="60397DE4" w:rsidR="00F93174" w:rsidRDefault="00F93174" w:rsidP="00612FA2">
      <w:pPr>
        <w:spacing w:before="100" w:beforeAutospacing="1" w:after="100" w:afterAutospacing="1" w:line="360" w:lineRule="auto"/>
        <w:jc w:val="both"/>
        <w:rPr>
          <w:rFonts w:ascii="Palatino Linotype" w:hAnsi="Palatino Linotype"/>
          <w:lang w:eastAsia="es-MX"/>
        </w:rPr>
      </w:pPr>
      <w:r>
        <w:rPr>
          <w:rFonts w:ascii="Palatino Linotype" w:hAnsi="Palatino Linotype"/>
          <w:lang w:eastAsia="es-MX"/>
        </w:rPr>
        <w:t xml:space="preserve">Así, mediante informe justificado </w:t>
      </w:r>
      <w:r>
        <w:rPr>
          <w:rFonts w:ascii="Palatino Linotype" w:hAnsi="Palatino Linotype"/>
          <w:b/>
          <w:bCs/>
          <w:lang w:eastAsia="es-MX"/>
        </w:rPr>
        <w:t xml:space="preserve">EL SUJEETO OBLIGADO </w:t>
      </w:r>
      <w:r>
        <w:rPr>
          <w:rFonts w:ascii="Palatino Linotype" w:hAnsi="Palatino Linotype"/>
          <w:lang w:eastAsia="es-MX"/>
        </w:rPr>
        <w:t>hizo entrega nuevamente de los oficios remitidos por los servidores públicos habilitados en los que esencialmente ratificaron sus respuestas.</w:t>
      </w:r>
    </w:p>
    <w:p w14:paraId="34C74C54" w14:textId="56C6F594" w:rsidR="00DF38CE" w:rsidRPr="000128D6" w:rsidRDefault="00DF38CE" w:rsidP="00DF38CE">
      <w:pPr>
        <w:spacing w:before="100" w:beforeAutospacing="1" w:after="100" w:afterAutospacing="1" w:line="360" w:lineRule="auto"/>
        <w:jc w:val="both"/>
        <w:rPr>
          <w:rFonts w:ascii="Palatino Linotype" w:hAnsi="Palatino Linotype"/>
          <w:lang w:eastAsia="es-MX"/>
        </w:rPr>
      </w:pPr>
      <w:r w:rsidRPr="000128D6">
        <w:rPr>
          <w:rFonts w:ascii="Palatino Linotype" w:hAnsi="Palatino Linotype"/>
          <w:lang w:eastAsia="es-MX"/>
        </w:rPr>
        <w:t xml:space="preserve">Primeramente, se precisa que se obvia el análisis de la competencia por parte del </w:t>
      </w:r>
      <w:r w:rsidRPr="000128D6">
        <w:rPr>
          <w:rFonts w:ascii="Palatino Linotype" w:hAnsi="Palatino Linotype"/>
          <w:b/>
          <w:bCs/>
          <w:lang w:eastAsia="es-MX"/>
        </w:rPr>
        <w:t>SUJETO OBLIGADO</w:t>
      </w:r>
      <w:r w:rsidRPr="000128D6">
        <w:rPr>
          <w:rFonts w:ascii="Palatino Linotype" w:hAnsi="Palatino Linotype"/>
          <w:lang w:eastAsia="es-MX"/>
        </w:rPr>
        <w:t xml:space="preserve">, para generar, administrar o poseer la información solicitada, </w:t>
      </w:r>
      <w:r w:rsidRPr="000128D6">
        <w:rPr>
          <w:rFonts w:ascii="Palatino Linotype" w:hAnsi="Palatino Linotype"/>
          <w:lang w:eastAsia="es-MX"/>
        </w:rPr>
        <w:lastRenderedPageBreak/>
        <w:t>dado que éste ha asumido la misma, debido a que en su respuesta admitió contar con dicha información.</w:t>
      </w:r>
    </w:p>
    <w:p w14:paraId="5CC806D9" w14:textId="77777777" w:rsidR="00DF38CE" w:rsidRPr="000128D6" w:rsidRDefault="00DF38CE" w:rsidP="00DF38CE">
      <w:pPr>
        <w:spacing w:before="100" w:beforeAutospacing="1" w:after="100" w:afterAutospacing="1" w:line="360" w:lineRule="auto"/>
        <w:jc w:val="both"/>
        <w:rPr>
          <w:rFonts w:ascii="Palatino Linotype" w:hAnsi="Palatino Linotype"/>
          <w:lang w:eastAsia="es-MX"/>
        </w:rPr>
      </w:pPr>
      <w:r w:rsidRPr="000128D6">
        <w:rPr>
          <w:rFonts w:ascii="Palatino Linotype" w:hAnsi="Palatino Linotype"/>
          <w:lang w:eastAsia="es-MX"/>
        </w:rPr>
        <w:t xml:space="preserve">En efecto, el hecho de que </w:t>
      </w:r>
      <w:r w:rsidRPr="000128D6">
        <w:rPr>
          <w:rFonts w:ascii="Palatino Linotype" w:hAnsi="Palatino Linotype"/>
          <w:b/>
          <w:bCs/>
          <w:lang w:eastAsia="es-MX"/>
        </w:rPr>
        <w:t>EL SUJETO OBLIGADO</w:t>
      </w:r>
      <w:r w:rsidRPr="000128D6">
        <w:rPr>
          <w:rFonts w:ascii="Palatino Linotype" w:hAnsi="Palatino Linotype"/>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00BB8A3D" w14:textId="77777777" w:rsidR="00DF38CE" w:rsidRDefault="00DF38CE" w:rsidP="00DF38CE">
      <w:pPr>
        <w:shd w:val="clear" w:color="auto" w:fill="FFFFFF"/>
        <w:ind w:left="851" w:right="902"/>
        <w:jc w:val="both"/>
        <w:rPr>
          <w:rFonts w:ascii="Palatino Linotype" w:hAnsi="Palatino Linotype"/>
          <w:i/>
          <w:iCs/>
          <w:sz w:val="22"/>
          <w:szCs w:val="22"/>
          <w:lang w:eastAsia="es-MX"/>
        </w:rPr>
      </w:pPr>
      <w:r w:rsidRPr="000128D6">
        <w:rPr>
          <w:rFonts w:ascii="Palatino Linotype" w:hAnsi="Palatino Linotype"/>
          <w:i/>
          <w:iCs/>
          <w:sz w:val="22"/>
          <w:szCs w:val="22"/>
          <w:lang w:eastAsia="es-MX"/>
        </w:rPr>
        <w:t>“</w:t>
      </w:r>
      <w:r w:rsidRPr="000128D6">
        <w:rPr>
          <w:rFonts w:ascii="Palatino Linotype" w:hAnsi="Palatino Linotype"/>
          <w:b/>
          <w:bCs/>
          <w:i/>
          <w:iCs/>
          <w:sz w:val="22"/>
          <w:szCs w:val="22"/>
          <w:lang w:eastAsia="es-MX"/>
        </w:rPr>
        <w:t>Artículo 12.</w:t>
      </w:r>
      <w:r w:rsidRPr="000128D6">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74F67A37" w14:textId="77777777" w:rsidR="00D451A4" w:rsidRPr="000128D6" w:rsidRDefault="00D451A4" w:rsidP="00DF38CE">
      <w:pPr>
        <w:shd w:val="clear" w:color="auto" w:fill="FFFFFF"/>
        <w:ind w:left="851" w:right="902"/>
        <w:jc w:val="both"/>
        <w:rPr>
          <w:rFonts w:ascii="Palatino Linotype" w:hAnsi="Palatino Linotype"/>
          <w:lang w:eastAsia="es-MX"/>
        </w:rPr>
      </w:pPr>
    </w:p>
    <w:p w14:paraId="35B30866" w14:textId="77777777" w:rsidR="00DF38CE" w:rsidRPr="000128D6" w:rsidRDefault="00DF38CE" w:rsidP="00DF38CE">
      <w:pPr>
        <w:shd w:val="clear" w:color="auto" w:fill="FFFFFF"/>
        <w:ind w:left="851" w:right="902"/>
        <w:jc w:val="both"/>
        <w:rPr>
          <w:rFonts w:ascii="Palatino Linotype" w:hAnsi="Palatino Linotype"/>
          <w:i/>
          <w:iCs/>
          <w:sz w:val="22"/>
          <w:szCs w:val="22"/>
          <w:lang w:eastAsia="es-MX"/>
        </w:rPr>
      </w:pPr>
      <w:r w:rsidRPr="000128D6">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55FA69" w14:textId="77777777" w:rsidR="00DF38CE" w:rsidRPr="000128D6" w:rsidRDefault="00DF38CE" w:rsidP="00DF38CE">
      <w:pPr>
        <w:shd w:val="clear" w:color="auto" w:fill="FFFFFF"/>
        <w:ind w:left="851" w:right="902"/>
        <w:jc w:val="both"/>
        <w:rPr>
          <w:rFonts w:ascii="Palatino Linotype" w:hAnsi="Palatino Linotype"/>
          <w:lang w:eastAsia="es-MX"/>
        </w:rPr>
      </w:pPr>
    </w:p>
    <w:p w14:paraId="6D746CC7" w14:textId="77777777" w:rsidR="00DF38CE" w:rsidRPr="000128D6" w:rsidRDefault="00DF38CE" w:rsidP="00DF38CE">
      <w:pPr>
        <w:spacing w:before="100" w:beforeAutospacing="1" w:after="100" w:afterAutospacing="1" w:line="360" w:lineRule="auto"/>
        <w:jc w:val="both"/>
        <w:rPr>
          <w:rFonts w:ascii="Palatino Linotype" w:hAnsi="Palatino Linotype"/>
          <w:lang w:eastAsia="es-MX"/>
        </w:rPr>
      </w:pPr>
      <w:r w:rsidRPr="000128D6">
        <w:rPr>
          <w:rFonts w:ascii="Palatino Linotype" w:hAnsi="Palatino Linotype"/>
          <w:lang w:eastAsia="es-MX"/>
        </w:rPr>
        <w:t>Así, el estudio de la naturaleza jurídica de la información pública solicitada, tiene por objeto determinar si ésta la genera, posee o administra </w:t>
      </w:r>
      <w:r w:rsidRPr="000128D6">
        <w:rPr>
          <w:rFonts w:ascii="Palatino Linotype" w:hAnsi="Palatino Linotype"/>
          <w:b/>
          <w:bCs/>
          <w:lang w:eastAsia="es-MX"/>
        </w:rPr>
        <w:t>EL SUJETO OBLIGADO</w:t>
      </w:r>
      <w:r w:rsidRPr="000128D6">
        <w:rPr>
          <w:rFonts w:ascii="Palatino Linotype" w:hAnsi="Palatino Linotype"/>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267DF7F2" w14:textId="40E1DFC8" w:rsidR="00DF38CE" w:rsidRPr="000128D6" w:rsidRDefault="00DF38CE" w:rsidP="00DF38CE">
      <w:pPr>
        <w:spacing w:before="100" w:beforeAutospacing="1" w:after="100" w:afterAutospacing="1" w:line="360" w:lineRule="auto"/>
        <w:jc w:val="both"/>
        <w:rPr>
          <w:rFonts w:ascii="Palatino Linotype" w:hAnsi="Palatino Linotype" w:cs="Arial"/>
        </w:rPr>
      </w:pPr>
      <w:r w:rsidRPr="000128D6">
        <w:rPr>
          <w:rFonts w:ascii="Palatino Linotype" w:eastAsiaTheme="minorEastAsia" w:hAnsi="Palatino Linotype" w:cs="Arial"/>
          <w:lang w:val="es-ES_tradnl"/>
        </w:rPr>
        <w:lastRenderedPageBreak/>
        <w:t>Una vez precisado lo anterior, y derivado de que la solicitud para ocupar los cargos públicos</w:t>
      </w:r>
      <w:r w:rsidR="00BB5735">
        <w:rPr>
          <w:rFonts w:ascii="Palatino Linotype" w:eastAsiaTheme="minorEastAsia" w:hAnsi="Palatino Linotype" w:cs="Arial"/>
          <w:lang w:val="es-ES_tradnl"/>
        </w:rPr>
        <w:t xml:space="preserve">, </w:t>
      </w:r>
      <w:r w:rsidRPr="000128D6">
        <w:rPr>
          <w:rFonts w:ascii="Palatino Linotype" w:eastAsiaTheme="minorEastAsia" w:hAnsi="Palatino Linotype" w:cs="Arial"/>
          <w:lang w:val="es-ES_tradnl"/>
        </w:rPr>
        <w:t xml:space="preserve">es importante traer a contexto lo que al respecto dispone </w:t>
      </w:r>
      <w:r w:rsidR="00BB5735">
        <w:rPr>
          <w:rFonts w:ascii="Palatino Linotype" w:eastAsiaTheme="minorEastAsia" w:hAnsi="Palatino Linotype" w:cs="Arial"/>
          <w:lang w:val="es-ES_tradnl"/>
        </w:rPr>
        <w:t>el</w:t>
      </w:r>
      <w:r w:rsidRPr="000128D6">
        <w:rPr>
          <w:rFonts w:ascii="Palatino Linotype" w:eastAsiaTheme="minorEastAsia" w:hAnsi="Palatino Linotype" w:cs="Arial"/>
          <w:lang w:val="es-ES_tradnl"/>
        </w:rPr>
        <w:t xml:space="preserve"> </w:t>
      </w:r>
      <w:r w:rsidRPr="000128D6">
        <w:rPr>
          <w:rFonts w:ascii="Palatino Linotype" w:hAnsi="Palatino Linotype" w:cs="Arial"/>
        </w:rPr>
        <w:t xml:space="preserve">artículo 32 fracciones V, </w:t>
      </w:r>
      <w:r w:rsidR="00BB5735">
        <w:rPr>
          <w:rFonts w:ascii="Palatino Linotype" w:hAnsi="Palatino Linotype" w:cs="Arial"/>
        </w:rPr>
        <w:t xml:space="preserve">de la Ley Orgánica Municipal del Estado de México que a la letra rezan: </w:t>
      </w:r>
    </w:p>
    <w:p w14:paraId="499DB6E3" w14:textId="77777777" w:rsidR="00DF38CE" w:rsidRPr="000128D6" w:rsidRDefault="00DF38CE" w:rsidP="00DF38CE">
      <w:pPr>
        <w:ind w:left="851" w:right="902"/>
        <w:jc w:val="both"/>
        <w:rPr>
          <w:rFonts w:ascii="Palatino Linotype" w:hAnsi="Palatino Linotype"/>
          <w:i/>
          <w:iCs/>
          <w:sz w:val="22"/>
          <w:szCs w:val="22"/>
        </w:rPr>
      </w:pPr>
      <w:r w:rsidRPr="000128D6">
        <w:rPr>
          <w:rFonts w:ascii="Palatino Linotype" w:hAnsi="Palatino Linotype"/>
          <w:b/>
          <w:bCs/>
          <w:i/>
          <w:iCs/>
          <w:sz w:val="22"/>
          <w:szCs w:val="22"/>
        </w:rPr>
        <w:t>“Artículo 32.</w:t>
      </w:r>
      <w:r w:rsidRPr="000128D6">
        <w:rPr>
          <w:rFonts w:ascii="Palatino Linotype" w:hAnsi="Palatino Linotype"/>
          <w:i/>
          <w:iCs/>
          <w:sz w:val="22"/>
          <w:szCs w:val="22"/>
        </w:rPr>
        <w:t xml:space="preserve"> Para ocupar los </w:t>
      </w:r>
      <w:r w:rsidRPr="00BB5735">
        <w:rPr>
          <w:rFonts w:ascii="Palatino Linotype" w:hAnsi="Palatino Linotype"/>
          <w:i/>
          <w:iCs/>
          <w:sz w:val="22"/>
          <w:szCs w:val="22"/>
        </w:rPr>
        <w:t>cargos de Secretario; Tesorero; Director de Obras Públicas, de Desarrollo Económico, Director de Turismo, Coordinador General Municipal de Mejora Regulatoria, Ecología, Desarrollo Urbano,</w:t>
      </w:r>
      <w:r w:rsidRPr="000128D6">
        <w:rPr>
          <w:rFonts w:ascii="Palatino Linotype" w:hAnsi="Palatino Linotype"/>
          <w:i/>
          <w:iCs/>
          <w:sz w:val="22"/>
          <w:szCs w:val="22"/>
        </w:rPr>
        <w:t xml:space="preserve"> de Desarrollo Social, o equivalentes, titulares de las unidades administrativas, de Protección Civil y de los organismos auxiliares se deberán satisfacer los siguientes requisitos:</w:t>
      </w:r>
    </w:p>
    <w:p w14:paraId="427DF03E" w14:textId="77777777" w:rsidR="00DF38CE" w:rsidRPr="000128D6" w:rsidRDefault="00DF38CE" w:rsidP="00DF38CE">
      <w:pPr>
        <w:ind w:left="851" w:right="902"/>
        <w:jc w:val="both"/>
        <w:rPr>
          <w:rFonts w:ascii="Palatino Linotype" w:hAnsi="Palatino Linotype"/>
          <w:i/>
          <w:iCs/>
          <w:sz w:val="22"/>
          <w:szCs w:val="22"/>
        </w:rPr>
      </w:pPr>
      <w:r w:rsidRPr="000128D6">
        <w:rPr>
          <w:rFonts w:ascii="Palatino Linotype" w:hAnsi="Palatino Linotype"/>
          <w:i/>
          <w:iCs/>
          <w:sz w:val="22"/>
          <w:szCs w:val="22"/>
        </w:rPr>
        <w:t>…</w:t>
      </w:r>
    </w:p>
    <w:p w14:paraId="190BA87B" w14:textId="52797419" w:rsidR="00DF38CE" w:rsidRPr="000128D6" w:rsidRDefault="00DF38CE" w:rsidP="00DF38CE">
      <w:pPr>
        <w:ind w:left="851" w:right="902"/>
        <w:jc w:val="both"/>
        <w:rPr>
          <w:rFonts w:ascii="Palatino Linotype" w:hAnsi="Palatino Linotype"/>
          <w:i/>
          <w:iCs/>
          <w:sz w:val="22"/>
          <w:szCs w:val="22"/>
        </w:rPr>
      </w:pPr>
      <w:r w:rsidRPr="000128D6">
        <w:rPr>
          <w:rFonts w:ascii="Palatino Linotype" w:hAnsi="Palatino Linotype"/>
          <w:b/>
          <w:bCs/>
          <w:i/>
          <w:iCs/>
          <w:sz w:val="22"/>
          <w:szCs w:val="22"/>
        </w:rPr>
        <w:t>V.</w:t>
      </w:r>
      <w:r w:rsidRPr="000128D6">
        <w:rPr>
          <w:rFonts w:ascii="Palatino Linotype" w:hAnsi="Palatino Linotype"/>
          <w:i/>
          <w:iCs/>
          <w:sz w:val="22"/>
          <w:szCs w:val="22"/>
        </w:rPr>
        <w:t xml:space="preserve"> En su caso, </w:t>
      </w:r>
      <w:r w:rsidRPr="000128D6">
        <w:rPr>
          <w:rFonts w:ascii="Palatino Linotype" w:hAnsi="Palatino Linotype"/>
          <w:b/>
          <w:bCs/>
          <w:i/>
          <w:iCs/>
          <w:sz w:val="22"/>
          <w:szCs w:val="22"/>
        </w:rPr>
        <w:t>contar con certificación de competencia laboral</w:t>
      </w:r>
      <w:r w:rsidRPr="000128D6">
        <w:rPr>
          <w:rFonts w:ascii="Palatino Linotype" w:hAnsi="Palatino Linotype"/>
          <w:i/>
          <w:iCs/>
          <w:sz w:val="22"/>
          <w:szCs w:val="22"/>
        </w:rPr>
        <w:t xml:space="preserve"> en la materia del cargo que se desempeñará, expedida por institución con reconocimiento de validez oficial. </w:t>
      </w:r>
      <w:r w:rsidRPr="00D451A4">
        <w:rPr>
          <w:rFonts w:ascii="Palatino Linotype" w:hAnsi="Palatino Linotype"/>
          <w:b/>
          <w:i/>
          <w:iCs/>
          <w:sz w:val="22"/>
          <w:szCs w:val="22"/>
        </w:rPr>
        <w:t>Este requisito podrá acreditarse dentro de los seis meses siguientes a la fecha en que inicien sus funciones</w:t>
      </w:r>
      <w:r w:rsidRPr="000128D6">
        <w:rPr>
          <w:rFonts w:ascii="Palatino Linotype" w:hAnsi="Palatino Linotype"/>
          <w:i/>
          <w:iCs/>
          <w:sz w:val="22"/>
          <w:szCs w:val="22"/>
        </w:rPr>
        <w:t>.</w:t>
      </w:r>
    </w:p>
    <w:p w14:paraId="6F4B3A0B" w14:textId="77777777" w:rsidR="00DF38CE" w:rsidRPr="000128D6" w:rsidRDefault="00DF38CE" w:rsidP="00DF38CE">
      <w:pPr>
        <w:ind w:left="851" w:right="902"/>
        <w:jc w:val="both"/>
        <w:rPr>
          <w:rFonts w:ascii="Palatino Linotype" w:hAnsi="Palatino Linotype"/>
          <w:i/>
          <w:iCs/>
          <w:sz w:val="22"/>
          <w:szCs w:val="22"/>
        </w:rPr>
      </w:pPr>
      <w:r w:rsidRPr="000128D6">
        <w:rPr>
          <w:rFonts w:ascii="Palatino Linotype" w:hAnsi="Palatino Linotype"/>
          <w:i/>
          <w:iCs/>
          <w:sz w:val="22"/>
          <w:szCs w:val="22"/>
        </w:rPr>
        <w:t>…</w:t>
      </w:r>
    </w:p>
    <w:p w14:paraId="0E9C6365" w14:textId="7466DA3E" w:rsidR="00DF38CE" w:rsidRPr="000128D6" w:rsidRDefault="00DF38CE" w:rsidP="00DF38CE">
      <w:pPr>
        <w:spacing w:line="360" w:lineRule="auto"/>
        <w:ind w:left="851" w:right="899"/>
        <w:jc w:val="both"/>
        <w:rPr>
          <w:rFonts w:ascii="Palatino Linotype" w:hAnsi="Palatino Linotype"/>
          <w:b/>
          <w:bCs/>
          <w:i/>
          <w:iCs/>
          <w:sz w:val="22"/>
          <w:szCs w:val="22"/>
        </w:rPr>
      </w:pPr>
      <w:r w:rsidRPr="000128D6">
        <w:rPr>
          <w:rFonts w:ascii="Palatino Linotype" w:hAnsi="Palatino Linotype"/>
          <w:b/>
          <w:bCs/>
          <w:i/>
          <w:iCs/>
          <w:sz w:val="22"/>
          <w:szCs w:val="22"/>
        </w:rPr>
        <w:t>(Énfasis añadido)</w:t>
      </w:r>
    </w:p>
    <w:p w14:paraId="486399C0" w14:textId="68A35A57" w:rsidR="00BB5735" w:rsidRDefault="00DF38CE" w:rsidP="00DF38CE">
      <w:pPr>
        <w:spacing w:before="100" w:beforeAutospacing="1" w:after="100" w:afterAutospacing="1" w:line="360" w:lineRule="auto"/>
        <w:jc w:val="both"/>
        <w:rPr>
          <w:rFonts w:ascii="Palatino Linotype" w:eastAsiaTheme="minorEastAsia" w:hAnsi="Palatino Linotype" w:cs="Arial"/>
          <w:lang w:val="es-ES_tradnl"/>
        </w:rPr>
      </w:pPr>
      <w:r w:rsidRPr="000128D6">
        <w:rPr>
          <w:rFonts w:ascii="Palatino Linotype" w:eastAsiaTheme="minorEastAsia" w:hAnsi="Palatino Linotype" w:cs="Arial"/>
          <w:lang w:val="es-ES_tradnl"/>
        </w:rPr>
        <w:t xml:space="preserve">Aunado a ello, </w:t>
      </w:r>
      <w:r w:rsidR="00BB5735">
        <w:rPr>
          <w:rFonts w:ascii="Palatino Linotype" w:eastAsiaTheme="minorEastAsia" w:hAnsi="Palatino Linotype" w:cs="Arial"/>
          <w:lang w:val="es-ES_tradnl"/>
        </w:rPr>
        <w:t xml:space="preserve">es importante recordar que en respuesta </w:t>
      </w:r>
      <w:r w:rsidR="00BB5735">
        <w:rPr>
          <w:rFonts w:ascii="Palatino Linotype" w:eastAsiaTheme="minorEastAsia" w:hAnsi="Palatino Linotype" w:cs="Arial"/>
          <w:b/>
          <w:bCs/>
          <w:lang w:val="es-ES_tradnl"/>
        </w:rPr>
        <w:t xml:space="preserve">EL SUJETO OLIGADO </w:t>
      </w:r>
      <w:r w:rsidR="00BB5735">
        <w:rPr>
          <w:rFonts w:ascii="Palatino Linotype" w:eastAsiaTheme="minorEastAsia" w:hAnsi="Palatino Linotype" w:cs="Arial"/>
          <w:lang w:val="es-ES_tradnl"/>
        </w:rPr>
        <w:t xml:space="preserve">entregó </w:t>
      </w:r>
      <w:r w:rsidR="00E36628">
        <w:rPr>
          <w:rFonts w:ascii="Palatino Linotype" w:eastAsiaTheme="minorEastAsia" w:hAnsi="Palatino Linotype" w:cs="Arial"/>
          <w:lang w:val="es-ES_tradnl"/>
        </w:rPr>
        <w:t>constancia de que los certificados se encontraban en trámite de la Subdirección de Catastro y de la Dirección de Obras Públicas; del Contralor Interno Municipal hizo entrega de la Constancia por la cual se le informó la ampliación de validez del certificado entregado el Certificado de Competencia Laboral de la Tesorera Municipal; mientras que de la Titular de la Unidad de Transparencia refirió que se encontraba registrada como aspirante y que el tramite demoraba entre seis y ocho meses.</w:t>
      </w:r>
    </w:p>
    <w:p w14:paraId="1D5E8895" w14:textId="26C2776B" w:rsidR="00E36628" w:rsidRDefault="00E36628" w:rsidP="00DF38CE">
      <w:pPr>
        <w:spacing w:before="100" w:beforeAutospacing="1" w:after="100" w:afterAutospacing="1"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Por su parte las áreas de Secretaría del Ayuntamiento y Fomento Económico señalaron que se encontraban realizando el trámite correspondiente para contar con las certificaciones necesaria, por su parte el Director de administración fue omiso en pronunciarse en relación a su propia certificación; pues únicamente señaló la </w:t>
      </w:r>
      <w:r>
        <w:rPr>
          <w:rFonts w:ascii="Palatino Linotype" w:eastAsiaTheme="minorEastAsia" w:hAnsi="Palatino Linotype" w:cs="Arial"/>
          <w:lang w:val="es-ES_tradnl"/>
        </w:rPr>
        <w:lastRenderedPageBreak/>
        <w:t>temporalidad que tienen los titulares de las áreas referidas en el numeral 32, fracción V de la Ley Orgánica en cita para ocupar esos cargos.</w:t>
      </w:r>
    </w:p>
    <w:p w14:paraId="0E420187" w14:textId="721274F2" w:rsidR="00ED2B32" w:rsidRDefault="00DF38CE" w:rsidP="005A6F91">
      <w:pPr>
        <w:spacing w:before="100" w:beforeAutospacing="1" w:after="100" w:afterAutospacing="1" w:line="360" w:lineRule="auto"/>
        <w:jc w:val="both"/>
        <w:rPr>
          <w:rFonts w:ascii="Palatino Linotype" w:hAnsi="Palatino Linotype" w:cs="Arial"/>
        </w:rPr>
      </w:pPr>
      <w:r w:rsidRPr="000128D6">
        <w:rPr>
          <w:rFonts w:ascii="Palatino Linotype" w:hAnsi="Palatino Linotype" w:cs="Arial"/>
        </w:rPr>
        <w:t xml:space="preserve">Así, </w:t>
      </w:r>
      <w:r w:rsidR="00D451A4">
        <w:rPr>
          <w:rFonts w:ascii="Palatino Linotype" w:hAnsi="Palatino Linotype" w:cs="Arial"/>
        </w:rPr>
        <w:t xml:space="preserve">no debemos olvidar que el requerimiento del particular fue precisó y en caso de no contar con la certificación se hiciera entrega de documento en el que conste el procedimiento realizado para obtenerlo; sin embargo, </w:t>
      </w:r>
      <w:r w:rsidR="00F36A94">
        <w:rPr>
          <w:rFonts w:ascii="Palatino Linotype" w:hAnsi="Palatino Linotype" w:cs="Arial"/>
        </w:rPr>
        <w:t xml:space="preserve">el mismo precepto normativo de la Ley Orgánica en cita establece que para llevar cabo la obtención de esa certificación cuentan con un periodo de seis meses y ante las manifestaciones de los servidores públicos es evidente que se encuentran realizando el trámite correspondiente para su obtención; por lo que, los oficios entregados en respuesta fungen como el documento en el que consta dicha situación; </w:t>
      </w:r>
      <w:r w:rsidR="00ED2B32">
        <w:rPr>
          <w:rFonts w:ascii="Palatino Linotype" w:hAnsi="Palatino Linotype" w:cs="Arial"/>
        </w:rPr>
        <w:t>por otra parte, debe recordarse que al no haberse cumplido el plazo para que los servidores públicos cuenten con la información solicitada por estar corriendo el plazo e</w:t>
      </w:r>
      <w:r w:rsidR="00F3022E">
        <w:rPr>
          <w:rFonts w:ascii="Palatino Linotype" w:hAnsi="Palatino Linotype" w:cs="Arial"/>
        </w:rPr>
        <w:t xml:space="preserve">stablecido de los seis meses para su entrega es que no aplica tampoco que </w:t>
      </w:r>
      <w:r w:rsidR="00F3022E">
        <w:rPr>
          <w:rFonts w:ascii="Palatino Linotype" w:hAnsi="Palatino Linotype" w:cs="Arial"/>
          <w:b/>
        </w:rPr>
        <w:t xml:space="preserve">EL SUJETO OBLIGADO </w:t>
      </w:r>
      <w:r w:rsidR="00F3022E">
        <w:rPr>
          <w:rFonts w:ascii="Palatino Linotype" w:hAnsi="Palatino Linotype" w:cs="Arial"/>
        </w:rPr>
        <w:t>haga entrega de un Acuerdo de Inexistencia; pues por una parte aunque existe la fuente obligacional que lo constriñe por otro la información se encuentra en proceso de ser generada; resultando aplicable al caso en concreto el criterio 07/10 del Instituto Nacional de Transparencia y Protección de Datos Personales que a la letra reza:</w:t>
      </w:r>
    </w:p>
    <w:p w14:paraId="1C9B5614" w14:textId="3A4AA105" w:rsidR="00ED2B32" w:rsidRPr="00F3022E" w:rsidRDefault="00F3022E" w:rsidP="00F3022E">
      <w:pPr>
        <w:ind w:left="851" w:right="1041"/>
        <w:jc w:val="both"/>
        <w:rPr>
          <w:rFonts w:ascii="Palatino Linotype" w:eastAsiaTheme="minorEastAsia" w:hAnsi="Palatino Linotype" w:cs="Arial"/>
          <w:i/>
          <w:sz w:val="22"/>
          <w:szCs w:val="20"/>
          <w:lang w:val="es-ES_tradnl"/>
        </w:rPr>
      </w:pPr>
      <w:r>
        <w:rPr>
          <w:rFonts w:ascii="Palatino Linotype" w:eastAsiaTheme="minorEastAsia" w:hAnsi="Palatino Linotype" w:cs="Arial"/>
          <w:i/>
          <w:sz w:val="22"/>
          <w:szCs w:val="20"/>
          <w:lang w:val="es-ES_tradnl"/>
        </w:rPr>
        <w:t>“</w:t>
      </w:r>
      <w:r w:rsidR="00ED2B32" w:rsidRPr="00F3022E">
        <w:rPr>
          <w:rFonts w:ascii="Palatino Linotype" w:eastAsiaTheme="minorEastAsia" w:hAnsi="Palatino Linotype" w:cs="Arial"/>
          <w:b/>
          <w:i/>
          <w:sz w:val="22"/>
          <w:szCs w:val="20"/>
          <w:lang w:val="es-ES_tradnl"/>
        </w:rPr>
        <w:t>No  será necesario que  el Comité  de  Información  declare  formalmente  la inexistencia, cuando del análisis a la normatividad aplicable no se desprenda obligación  alguna  de  contar  con  la  información  solicitada  ni  se  advierta algún otro elemento de convicción que apunte a su existencia</w:t>
      </w:r>
      <w:r w:rsidR="00ED2B32" w:rsidRPr="00F3022E">
        <w:rPr>
          <w:rFonts w:ascii="Palatino Linotype" w:eastAsiaTheme="minorEastAsia" w:hAnsi="Palatino Linotype" w:cs="Arial"/>
          <w:i/>
          <w:sz w:val="22"/>
          <w:szCs w:val="20"/>
          <w:lang w:val="es-ES_tradnl"/>
        </w:rPr>
        <w:t xml:space="preserve">. La Ley Federal de Transparencia y Acceso a la Información Pública Gubernamental y su Reglamento prevén un procedimiento a seguir para declarar formalmente la inexistencia  por  parte  de  las  dependencias  y  entidades  de  la  Administración Pública Federal. Éste implica, entre otras cosas, que los Comités de Información confirmen   la   inexistencia   manifestada   por   las   unidades   </w:t>
      </w:r>
      <w:r w:rsidR="00ED2B32" w:rsidRPr="00F3022E">
        <w:rPr>
          <w:rFonts w:ascii="Palatino Linotype" w:eastAsiaTheme="minorEastAsia" w:hAnsi="Palatino Linotype" w:cs="Arial"/>
          <w:i/>
          <w:sz w:val="22"/>
          <w:szCs w:val="20"/>
          <w:lang w:val="es-ES_tradnl"/>
        </w:rPr>
        <w:lastRenderedPageBreak/>
        <w:t>administrativas competentes  que  hubiesen  realizado  la  búsqueda  de  la  información  que  se solicitó. No obstante lo anterior, existen situaciones en las que, por una parte al analizar la  normatividad  aplicable a  la materia  de  la  solicitud, no  se  advierte obligación alguna por parte de las dependencias y entidades de contar con la información y, por otra, no se tienen suficientes elementos de convicción que permitan suponer que ésta existe. En estos casos, se considera que no es necesario que el Comité de Información declare formalmente la inexistencia de los documentos requeridos.</w:t>
      </w:r>
      <w:r w:rsidR="008F4154">
        <w:rPr>
          <w:rFonts w:ascii="Palatino Linotype" w:eastAsiaTheme="minorEastAsia" w:hAnsi="Palatino Linotype" w:cs="Arial"/>
          <w:i/>
          <w:sz w:val="22"/>
          <w:szCs w:val="20"/>
          <w:lang w:val="es-ES_tradnl"/>
        </w:rPr>
        <w:t>” (Sic)</w:t>
      </w:r>
    </w:p>
    <w:p w14:paraId="5F510C13" w14:textId="2B3800B3" w:rsidR="00F3022E" w:rsidRPr="00766C85" w:rsidRDefault="008F4154" w:rsidP="00F3022E">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Bajo ese orden de ideas, </w:t>
      </w:r>
      <w:r w:rsidR="00F3022E" w:rsidRPr="00766C85">
        <w:rPr>
          <w:rFonts w:ascii="Palatino Linotype" w:hAnsi="Palatino Linotype" w:cs="Arial"/>
        </w:rPr>
        <w:t>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43491410" w14:textId="77777777" w:rsidR="00F3022E" w:rsidRPr="00766C85" w:rsidRDefault="00F3022E" w:rsidP="00F3022E">
      <w:pPr>
        <w:spacing w:before="100" w:beforeAutospacing="1" w:after="100" w:afterAutospacing="1" w:line="360" w:lineRule="auto"/>
        <w:jc w:val="both"/>
        <w:rPr>
          <w:rFonts w:ascii="Palatino Linotype" w:eastAsiaTheme="minorEastAsia" w:hAnsi="Palatino Linotype" w:cs="Arial"/>
          <w:lang w:val="es-ES_tradnl"/>
        </w:rPr>
      </w:pPr>
      <w:r w:rsidRPr="00766C85">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5937783" w14:textId="77777777" w:rsidR="00F3022E" w:rsidRPr="00766C85" w:rsidRDefault="00F3022E" w:rsidP="00F3022E">
      <w:pPr>
        <w:ind w:left="851" w:right="1041"/>
        <w:jc w:val="both"/>
        <w:rPr>
          <w:rFonts w:ascii="Palatino Linotype" w:eastAsiaTheme="minorEastAsia" w:hAnsi="Palatino Linotype" w:cs="Arial"/>
          <w:b/>
          <w:i/>
          <w:sz w:val="22"/>
          <w:szCs w:val="20"/>
          <w:lang w:val="es-ES_tradnl"/>
        </w:rPr>
      </w:pPr>
      <w:r w:rsidRPr="00766C85">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766C85">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w:t>
      </w:r>
      <w:r>
        <w:rPr>
          <w:rFonts w:ascii="Palatino Linotype" w:eastAsiaTheme="minorEastAsia" w:hAnsi="Palatino Linotype" w:cs="Arial"/>
          <w:i/>
          <w:sz w:val="22"/>
          <w:szCs w:val="20"/>
          <w:lang w:val="es-ES_tradnl"/>
        </w:rPr>
        <w:t>a recurso revisión, al respecto.</w:t>
      </w:r>
      <w:r w:rsidRPr="00766C85">
        <w:rPr>
          <w:rFonts w:ascii="Palatino Linotype" w:eastAsiaTheme="minorEastAsia" w:hAnsi="Palatino Linotype" w:cs="Arial"/>
          <w:b/>
          <w:i/>
          <w:sz w:val="22"/>
          <w:szCs w:val="20"/>
          <w:lang w:val="es-ES_tradnl"/>
        </w:rPr>
        <w:t>”</w:t>
      </w:r>
      <w:r w:rsidRPr="00766C85">
        <w:rPr>
          <w:rFonts w:ascii="Palatino Linotype" w:eastAsiaTheme="minorEastAsia" w:hAnsi="Palatino Linotype" w:cs="Arial"/>
          <w:i/>
          <w:sz w:val="22"/>
          <w:szCs w:val="20"/>
          <w:lang w:val="es-ES_tradnl"/>
        </w:rPr>
        <w:t xml:space="preserve"> (Sic)</w:t>
      </w:r>
    </w:p>
    <w:p w14:paraId="29FC1C63" w14:textId="77777777" w:rsidR="00D451A4" w:rsidRDefault="00D451A4" w:rsidP="00EC5119">
      <w:pPr>
        <w:spacing w:before="100" w:beforeAutospacing="1" w:after="100" w:afterAutospacing="1" w:line="360" w:lineRule="auto"/>
        <w:jc w:val="both"/>
        <w:rPr>
          <w:rFonts w:ascii="Palatino Linotype" w:hAnsi="Palatino Linotype" w:cs="Arial"/>
        </w:rPr>
      </w:pPr>
    </w:p>
    <w:p w14:paraId="19D38D8C" w14:textId="3DB696EE" w:rsidR="008F4154" w:rsidRDefault="008F4154" w:rsidP="008F4154">
      <w:pPr>
        <w:spacing w:line="360" w:lineRule="auto"/>
        <w:jc w:val="both"/>
        <w:rPr>
          <w:rFonts w:ascii="Palatino Linotype" w:hAnsi="Palatino Linotype"/>
          <w:b/>
        </w:rPr>
      </w:pPr>
      <w:r w:rsidRPr="00AC1518">
        <w:rPr>
          <w:rFonts w:ascii="Palatino Linotype" w:eastAsia="Calibri" w:hAnsi="Palatino Linotype"/>
          <w:lang w:val="es-ES"/>
        </w:rPr>
        <w:lastRenderedPageBreak/>
        <w:t xml:space="preserve">Por lo anterior, se considera que las </w:t>
      </w:r>
      <w:r w:rsidRPr="00AC1518">
        <w:rPr>
          <w:rFonts w:ascii="Palatino Linotype" w:hAnsi="Palatino Linotype" w:cs="Arial"/>
          <w:lang w:val="es-ES"/>
        </w:rPr>
        <w:t xml:space="preserve">razones o motivos de inconformidad planteadas por </w:t>
      </w:r>
      <w:r w:rsidRPr="00AC1518">
        <w:rPr>
          <w:rFonts w:ascii="Palatino Linotype" w:hAnsi="Palatino Linotype" w:cs="Arial"/>
          <w:b/>
          <w:lang w:val="es-ES"/>
        </w:rPr>
        <w:t>EL RECURRENTE,</w:t>
      </w:r>
      <w:r w:rsidRPr="00AC1518">
        <w:rPr>
          <w:rFonts w:ascii="Palatino Linotype" w:hAnsi="Palatino Linotype"/>
          <w:b/>
          <w:lang w:val="es-ES"/>
        </w:rPr>
        <w:t xml:space="preserve"> </w:t>
      </w:r>
      <w:r w:rsidRPr="00AC1518">
        <w:rPr>
          <w:rFonts w:ascii="Palatino Linotype" w:hAnsi="Palatino Linotype" w:cs="Arial"/>
          <w:lang w:val="es-ES"/>
        </w:rPr>
        <w:t xml:space="preserve">resultan </w:t>
      </w:r>
      <w:r w:rsidRPr="00AC1518">
        <w:rPr>
          <w:rFonts w:ascii="Palatino Linotype" w:hAnsi="Palatino Linotype" w:cs="Arial"/>
          <w:b/>
          <w:lang w:val="es-ES"/>
        </w:rPr>
        <w:t>infundadas</w:t>
      </w:r>
      <w:r w:rsidRPr="00AC1518">
        <w:rPr>
          <w:rFonts w:ascii="Palatino Linotype" w:hAnsi="Palatino Linotype" w:cs="Arial"/>
          <w:lang w:val="es-ES"/>
        </w:rPr>
        <w:t>;</w:t>
      </w:r>
      <w:r w:rsidRPr="00AC1518">
        <w:rPr>
          <w:rFonts w:ascii="Palatino Linotype" w:eastAsia="Calibri" w:hAnsi="Palatino Linotype"/>
          <w:lang w:val="es-ES"/>
        </w:rPr>
        <w:t xml:space="preserve"> en consecuencia, este Órgano Garante determina </w:t>
      </w:r>
      <w:r w:rsidRPr="00AC1518">
        <w:rPr>
          <w:rFonts w:ascii="Palatino Linotype" w:eastAsia="Calibri" w:hAnsi="Palatino Linotype"/>
          <w:b/>
          <w:lang w:val="es-ES"/>
        </w:rPr>
        <w:t xml:space="preserve">CONFIRMAR </w:t>
      </w:r>
      <w:r w:rsidRPr="00AC1518">
        <w:rPr>
          <w:rFonts w:ascii="Palatino Linotype" w:eastAsia="Calibri" w:hAnsi="Palatino Linotype"/>
          <w:lang w:val="es-ES"/>
        </w:rPr>
        <w:t xml:space="preserve">la respuesta otorgada por el </w:t>
      </w:r>
      <w:r w:rsidRPr="00AC1518">
        <w:rPr>
          <w:rFonts w:ascii="Palatino Linotype" w:eastAsia="Calibri" w:hAnsi="Palatino Linotype"/>
          <w:b/>
          <w:lang w:val="es-ES"/>
        </w:rPr>
        <w:t xml:space="preserve">SUJETO OBLIGADO </w:t>
      </w:r>
      <w:r w:rsidRPr="00AC1518">
        <w:rPr>
          <w:rFonts w:ascii="Palatino Linotype" w:eastAsia="Calibri" w:hAnsi="Palatino Linotype"/>
          <w:lang w:val="es-ES"/>
        </w:rPr>
        <w:t>en la solicitud</w:t>
      </w:r>
      <w:r>
        <w:rPr>
          <w:rFonts w:ascii="Palatino Linotype" w:eastAsia="Calibri" w:hAnsi="Palatino Linotype"/>
          <w:lang w:val="es-ES"/>
        </w:rPr>
        <w:t xml:space="preserve"> </w:t>
      </w:r>
      <w:r>
        <w:rPr>
          <w:rFonts w:ascii="Palatino Linotype" w:hAnsi="Palatino Linotype"/>
          <w:b/>
        </w:rPr>
        <w:t>00027</w:t>
      </w:r>
      <w:r w:rsidRPr="0076163A">
        <w:rPr>
          <w:rFonts w:ascii="Palatino Linotype" w:hAnsi="Palatino Linotype"/>
          <w:b/>
        </w:rPr>
        <w:t>/</w:t>
      </w:r>
      <w:r>
        <w:rPr>
          <w:rFonts w:ascii="Palatino Linotype" w:hAnsi="Palatino Linotype"/>
          <w:b/>
        </w:rPr>
        <w:t>NEZA/</w:t>
      </w:r>
      <w:r w:rsidRPr="0076163A">
        <w:rPr>
          <w:rFonts w:ascii="Palatino Linotype" w:hAnsi="Palatino Linotype"/>
          <w:b/>
        </w:rPr>
        <w:t>IP/202</w:t>
      </w:r>
      <w:r>
        <w:rPr>
          <w:rFonts w:ascii="Palatino Linotype" w:hAnsi="Palatino Linotype"/>
          <w:b/>
        </w:rPr>
        <w:t>2</w:t>
      </w:r>
      <w:r w:rsidRPr="0076163A">
        <w:rPr>
          <w:rFonts w:ascii="Palatino Linotype" w:hAnsi="Palatino Linotype"/>
          <w:b/>
        </w:rPr>
        <w:t>.</w:t>
      </w:r>
    </w:p>
    <w:p w14:paraId="63E9FBDD" w14:textId="77777777" w:rsidR="008F4154" w:rsidRPr="0076163A" w:rsidRDefault="008F4154" w:rsidP="008F4154">
      <w:pPr>
        <w:spacing w:line="360" w:lineRule="auto"/>
        <w:jc w:val="both"/>
        <w:rPr>
          <w:rFonts w:ascii="Palatino Linotype" w:eastAsia="Calibri" w:hAnsi="Palatino Linotype"/>
          <w:b/>
          <w:lang w:val="es-ES"/>
        </w:rPr>
      </w:pPr>
    </w:p>
    <w:p w14:paraId="6E7C6FB4" w14:textId="77777777" w:rsidR="00EF75D2" w:rsidRPr="008C435B" w:rsidRDefault="00EF75D2" w:rsidP="00EF75D2">
      <w:pPr>
        <w:widowControl w:val="0"/>
        <w:autoSpaceDE w:val="0"/>
        <w:autoSpaceDN w:val="0"/>
        <w:adjustRightInd w:val="0"/>
        <w:spacing w:line="360" w:lineRule="auto"/>
        <w:jc w:val="both"/>
        <w:rPr>
          <w:rFonts w:ascii="Palatino Linotype" w:eastAsia="Calibri" w:hAnsi="Palatino Linotype" w:cs="Arial"/>
          <w:color w:val="000000" w:themeColor="text1"/>
        </w:rPr>
      </w:pPr>
      <w:r w:rsidRPr="00AC1518">
        <w:rPr>
          <w:rFonts w:ascii="Palatino Linotype" w:eastAsia="Calibri" w:hAnsi="Palatino Linotype" w:cs="Arial"/>
          <w:color w:val="000000" w:themeColor="text1"/>
        </w:rPr>
        <w:t xml:space="preserve">Así, con </w:t>
      </w:r>
      <w:r w:rsidRPr="00AC1518">
        <w:rPr>
          <w:rFonts w:ascii="Palatino Linotype" w:hAnsi="Palatino Linotype" w:cs="Arial"/>
          <w:color w:val="000000" w:themeColor="text1"/>
        </w:rPr>
        <w:t>fundamento</w:t>
      </w:r>
      <w:r w:rsidRPr="00AC1518">
        <w:rPr>
          <w:rFonts w:ascii="Palatino Linotype" w:eastAsia="Calibri" w:hAnsi="Palatino Linotype" w:cs="Arial"/>
          <w:color w:val="000000" w:themeColor="text1"/>
        </w:rPr>
        <w:t xml:space="preserve"> en lo prescrito en los artículos 5, </w:t>
      </w:r>
      <w:r w:rsidRPr="00AC1518">
        <w:rPr>
          <w:rFonts w:ascii="Palatino Linotype" w:eastAsia="Calibri" w:hAnsi="Palatino Linotype" w:cs="Arial"/>
          <w:color w:val="000000" w:themeColor="text1"/>
          <w:lang w:val="es-ES_tradnl"/>
        </w:rPr>
        <w:t xml:space="preserve">párrafos </w:t>
      </w:r>
      <w:bookmarkStart w:id="1" w:name="_Hlk65874252"/>
      <w:r w:rsidRPr="00AC1518">
        <w:rPr>
          <w:rFonts w:ascii="Palatino Linotype" w:eastAsia="Calibri" w:hAnsi="Palatino Linotype" w:cs="Arial"/>
          <w:color w:val="000000" w:themeColor="text1"/>
          <w:lang w:val="es-ES_tradnl"/>
        </w:rPr>
        <w:t>trigésimo, trigésimo primero y trigésimo segundo</w:t>
      </w:r>
      <w:bookmarkEnd w:id="1"/>
      <w:r w:rsidRPr="00AC1518">
        <w:rPr>
          <w:rFonts w:ascii="Palatino Linotype" w:hAnsi="Palatino Linotype" w:cs="Arial"/>
          <w:color w:val="000000" w:themeColor="text1"/>
        </w:rPr>
        <w:t>,</w:t>
      </w:r>
      <w:r w:rsidRPr="00AC1518">
        <w:rPr>
          <w:rFonts w:ascii="Palatino Linotype" w:hAnsi="Palatino Linotype"/>
          <w:color w:val="000000" w:themeColor="text1"/>
        </w:rPr>
        <w:t xml:space="preserve"> fracciones IV y V,</w:t>
      </w:r>
      <w:r w:rsidRPr="00AC1518">
        <w:rPr>
          <w:rFonts w:ascii="Palatino Linotype" w:eastAsia="Calibri" w:hAnsi="Palatino Linotype" w:cs="Arial"/>
          <w:color w:val="000000" w:themeColor="text1"/>
        </w:rPr>
        <w:t xml:space="preserve"> de la Constitución Política del Estado Libre y Soberano de </w:t>
      </w:r>
      <w:r w:rsidRPr="00AC1518">
        <w:rPr>
          <w:rFonts w:ascii="Palatino Linotype" w:hAnsi="Palatino Linotype" w:cs="Arial"/>
          <w:color w:val="000000" w:themeColor="text1"/>
          <w:lang w:val="es-ES_tradnl"/>
        </w:rPr>
        <w:t>México</w:t>
      </w:r>
      <w:r w:rsidRPr="00AC1518">
        <w:rPr>
          <w:rFonts w:ascii="Palatino Linotype" w:eastAsia="Calibri" w:hAnsi="Palatino Linotype" w:cs="Arial"/>
          <w:color w:val="000000" w:themeColor="text1"/>
        </w:rPr>
        <w:t xml:space="preserve">, y los artículos </w:t>
      </w:r>
      <w:r w:rsidRPr="00AC1518">
        <w:rPr>
          <w:rFonts w:ascii="Palatino Linotype" w:hAnsi="Palatino Linotype"/>
          <w:color w:val="000000" w:themeColor="text1"/>
        </w:rPr>
        <w:t xml:space="preserve">2, </w:t>
      </w:r>
      <w:r w:rsidRPr="00AC1518">
        <w:rPr>
          <w:rFonts w:ascii="Palatino Linotype" w:hAnsi="Palatino Linotype" w:cs="Arial"/>
          <w:color w:val="000000" w:themeColor="text1"/>
        </w:rPr>
        <w:t>fracción</w:t>
      </w:r>
      <w:r w:rsidRPr="00AC1518">
        <w:rPr>
          <w:rFonts w:ascii="Palatino Linotype" w:hAnsi="Palatino Linotype"/>
          <w:color w:val="000000" w:themeColor="text1"/>
        </w:rPr>
        <w:t xml:space="preserve"> II, 9, </w:t>
      </w:r>
      <w:r w:rsidRPr="00AC1518">
        <w:rPr>
          <w:rFonts w:ascii="Palatino Linotype" w:hAnsi="Palatino Linotype" w:cs="Arial"/>
          <w:color w:val="000000" w:themeColor="text1"/>
          <w:lang w:val="es-ES_tradnl"/>
        </w:rPr>
        <w:t>29</w:t>
      </w:r>
      <w:r w:rsidRPr="00AC1518">
        <w:rPr>
          <w:rFonts w:ascii="Palatino Linotype" w:hAnsi="Palatino Linotype"/>
          <w:color w:val="000000" w:themeColor="text1"/>
        </w:rPr>
        <w:t>, 36, fracciones I y II, 176, 178, 179, 181, 185, fracción I, 186 y 188,</w:t>
      </w:r>
      <w:r w:rsidRPr="00AC1518">
        <w:rPr>
          <w:rFonts w:ascii="Palatino Linotype" w:eastAsia="Calibri" w:hAnsi="Palatino Linotype" w:cs="Arial"/>
          <w:color w:val="000000" w:themeColor="text1"/>
        </w:rPr>
        <w:t xml:space="preserve"> de la Ley de Transparencia y Acceso a la Información Pública del Estado de México y </w:t>
      </w:r>
      <w:r w:rsidRPr="00AC1518">
        <w:rPr>
          <w:rFonts w:ascii="Palatino Linotype" w:hAnsi="Palatino Linotype" w:cs="Arial"/>
          <w:color w:val="000000" w:themeColor="text1"/>
        </w:rPr>
        <w:t>Municipios</w:t>
      </w:r>
      <w:r w:rsidRPr="00AC1518">
        <w:rPr>
          <w:rFonts w:ascii="Palatino Linotype" w:eastAsia="Calibri" w:hAnsi="Palatino Linotype" w:cs="Arial"/>
          <w:color w:val="000000" w:themeColor="text1"/>
        </w:rPr>
        <w:t xml:space="preserve">, </w:t>
      </w:r>
      <w:r w:rsidRPr="00AC1518">
        <w:rPr>
          <w:rFonts w:ascii="Palatino Linotype" w:hAnsi="Palatino Linotype"/>
          <w:color w:val="000000" w:themeColor="text1"/>
        </w:rPr>
        <w:t>este</w:t>
      </w:r>
      <w:r w:rsidRPr="00AC1518">
        <w:rPr>
          <w:rFonts w:ascii="Palatino Linotype" w:eastAsia="Calibri" w:hAnsi="Palatino Linotype" w:cs="Arial"/>
          <w:color w:val="000000" w:themeColor="text1"/>
        </w:rPr>
        <w:t xml:space="preserve"> Pleno:</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6A89DA5" w14:textId="41FD6997" w:rsidR="008F4154" w:rsidRPr="00AC1518" w:rsidRDefault="008F4154" w:rsidP="008F4154">
      <w:pPr>
        <w:spacing w:before="100" w:beforeAutospacing="1" w:after="100" w:afterAutospacing="1" w:line="360" w:lineRule="auto"/>
        <w:jc w:val="both"/>
        <w:rPr>
          <w:rFonts w:ascii="Palatino Linotype" w:eastAsiaTheme="minorEastAsia" w:hAnsi="Palatino Linotype" w:cs="Arial"/>
          <w:bCs/>
          <w:lang w:val="es-ES_tradnl"/>
        </w:rPr>
      </w:pPr>
      <w:r w:rsidRPr="00AC1518">
        <w:rPr>
          <w:rFonts w:ascii="Palatino Linotype" w:hAnsi="Palatino Linotype" w:cs="Arial"/>
          <w:b/>
          <w:sz w:val="28"/>
          <w:lang w:val="es-ES_tradnl"/>
        </w:rPr>
        <w:t>PRIMERO</w:t>
      </w:r>
      <w:r w:rsidRPr="00AC1518">
        <w:rPr>
          <w:rFonts w:ascii="Palatino Linotype" w:hAnsi="Palatino Linotype" w:cs="Arial"/>
          <w:b/>
          <w:lang w:val="es-ES_tradnl"/>
        </w:rPr>
        <w:t xml:space="preserve">. </w:t>
      </w:r>
      <w:r w:rsidRPr="00AC1518">
        <w:rPr>
          <w:rFonts w:ascii="Palatino Linotype" w:hAnsi="Palatino Linotype" w:cs="Arial"/>
          <w:lang w:val="es-ES_tradnl"/>
        </w:rPr>
        <w:t xml:space="preserve">Resultan </w:t>
      </w:r>
      <w:r w:rsidRPr="00AC1518">
        <w:rPr>
          <w:rFonts w:ascii="Palatino Linotype" w:hAnsi="Palatino Linotype" w:cs="Arial"/>
          <w:b/>
          <w:lang w:val="es-ES_tradnl"/>
        </w:rPr>
        <w:t>infundadas</w:t>
      </w:r>
      <w:r w:rsidRPr="00AC1518">
        <w:rPr>
          <w:rFonts w:ascii="Palatino Linotype" w:hAnsi="Palatino Linotype" w:cs="Arial"/>
          <w:lang w:val="es-ES_tradnl"/>
        </w:rPr>
        <w:t xml:space="preserve"> las</w:t>
      </w:r>
      <w:r w:rsidRPr="00AC1518">
        <w:rPr>
          <w:rFonts w:ascii="Palatino Linotype" w:hAnsi="Palatino Linotype" w:cs="Arial"/>
          <w:b/>
          <w:lang w:val="es-ES_tradnl"/>
        </w:rPr>
        <w:t xml:space="preserve"> </w:t>
      </w:r>
      <w:r w:rsidRPr="00AC1518">
        <w:rPr>
          <w:rFonts w:ascii="Palatino Linotype" w:hAnsi="Palatino Linotype" w:cs="Arial"/>
          <w:lang w:val="es-ES"/>
        </w:rPr>
        <w:t xml:space="preserve">razones o motivos de inconformidad hechos valer </w:t>
      </w:r>
      <w:r w:rsidRPr="00AC1518">
        <w:rPr>
          <w:rFonts w:ascii="Palatino Linotype" w:eastAsia="Calibri" w:hAnsi="Palatino Linotype" w:cs="Arial"/>
          <w:lang w:val="es-ES"/>
        </w:rPr>
        <w:t xml:space="preserve">en el </w:t>
      </w:r>
      <w:r>
        <w:rPr>
          <w:rFonts w:ascii="Palatino Linotype" w:eastAsia="Calibri" w:hAnsi="Palatino Linotype" w:cs="Arial"/>
          <w:lang w:val="es-ES"/>
        </w:rPr>
        <w:t xml:space="preserve">Recurso de Revisión </w:t>
      </w:r>
      <w:r>
        <w:rPr>
          <w:rFonts w:ascii="Palatino Linotype" w:eastAsia="Calibri" w:hAnsi="Palatino Linotype" w:cs="Arial"/>
          <w:b/>
          <w:bCs/>
          <w:lang w:val="es-ES"/>
        </w:rPr>
        <w:t>00762</w:t>
      </w:r>
      <w:r w:rsidRPr="00AC1518">
        <w:rPr>
          <w:rFonts w:ascii="Palatino Linotype" w:eastAsiaTheme="minorEastAsia" w:hAnsi="Palatino Linotype" w:cs="Arial"/>
          <w:b/>
          <w:bCs/>
          <w:lang w:val="es-ES_tradnl"/>
        </w:rPr>
        <w:t>/INFOEM/IP/RR/202</w:t>
      </w:r>
      <w:r>
        <w:rPr>
          <w:rFonts w:ascii="Palatino Linotype" w:eastAsiaTheme="minorEastAsia" w:hAnsi="Palatino Linotype" w:cs="Arial"/>
          <w:b/>
          <w:bCs/>
          <w:lang w:val="es-ES_tradnl"/>
        </w:rPr>
        <w:t>2</w:t>
      </w:r>
      <w:r w:rsidRPr="00AC1518">
        <w:rPr>
          <w:rFonts w:ascii="Palatino Linotype" w:eastAsiaTheme="minorEastAsia" w:hAnsi="Palatino Linotype" w:cs="Arial"/>
          <w:b/>
          <w:bCs/>
          <w:lang w:val="es-ES_tradnl"/>
        </w:rPr>
        <w:t xml:space="preserve">, </w:t>
      </w:r>
      <w:r w:rsidRPr="00AC1518">
        <w:rPr>
          <w:rFonts w:ascii="Palatino Linotype" w:eastAsiaTheme="minorEastAsia" w:hAnsi="Palatino Linotype" w:cs="Arial"/>
          <w:bCs/>
          <w:lang w:val="es-ES_tradnl"/>
        </w:rPr>
        <w:t xml:space="preserve">en términos del </w:t>
      </w:r>
      <w:r w:rsidRPr="00175C5F">
        <w:rPr>
          <w:rFonts w:ascii="Palatino Linotype" w:eastAsiaTheme="minorEastAsia" w:hAnsi="Palatino Linotype" w:cs="Arial"/>
          <w:bCs/>
          <w:lang w:val="es-ES_tradnl"/>
        </w:rPr>
        <w:t>Considerando</w:t>
      </w:r>
      <w:r w:rsidRPr="00AC1518">
        <w:rPr>
          <w:rFonts w:ascii="Palatino Linotype" w:eastAsiaTheme="minorEastAsia" w:hAnsi="Palatino Linotype" w:cs="Arial"/>
          <w:bCs/>
          <w:lang w:val="es-ES_tradnl"/>
        </w:rPr>
        <w:t xml:space="preserve"> </w:t>
      </w:r>
      <w:r w:rsidRPr="00E95629">
        <w:rPr>
          <w:rFonts w:ascii="Palatino Linotype" w:eastAsiaTheme="minorEastAsia" w:hAnsi="Palatino Linotype" w:cs="Arial"/>
          <w:b/>
          <w:bCs/>
          <w:lang w:val="es-ES_tradnl"/>
        </w:rPr>
        <w:t>QUINTO</w:t>
      </w:r>
      <w:r w:rsidRPr="00AC1518">
        <w:rPr>
          <w:rFonts w:ascii="Palatino Linotype" w:eastAsiaTheme="minorEastAsia" w:hAnsi="Palatino Linotype" w:cs="Arial"/>
          <w:bCs/>
          <w:sz w:val="28"/>
          <w:lang w:val="es-ES_tradnl"/>
        </w:rPr>
        <w:t xml:space="preserve"> </w:t>
      </w:r>
      <w:r w:rsidRPr="00AC1518">
        <w:rPr>
          <w:rFonts w:ascii="Palatino Linotype" w:eastAsiaTheme="minorEastAsia" w:hAnsi="Palatino Linotype" w:cs="Arial"/>
          <w:bCs/>
          <w:lang w:val="es-ES_tradnl"/>
        </w:rPr>
        <w:t>de la presente resolución.</w:t>
      </w:r>
    </w:p>
    <w:p w14:paraId="5B2ACEB3" w14:textId="719A5557" w:rsidR="008F4154" w:rsidRPr="00AC1518" w:rsidRDefault="008F4154" w:rsidP="008F4154">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AC1518">
        <w:rPr>
          <w:rFonts w:ascii="Palatino Linotype" w:eastAsiaTheme="minorEastAsia" w:hAnsi="Palatino Linotype" w:cstheme="minorBidi"/>
          <w:b/>
          <w:sz w:val="28"/>
          <w:lang w:val="es-ES_tradnl"/>
        </w:rPr>
        <w:t>SEGUNDO</w:t>
      </w:r>
      <w:r w:rsidRPr="00AC1518">
        <w:rPr>
          <w:rFonts w:ascii="Palatino Linotype" w:eastAsiaTheme="minorEastAsia" w:hAnsi="Palatino Linotype" w:cstheme="minorBidi"/>
          <w:b/>
          <w:lang w:val="es-ES_tradnl"/>
        </w:rPr>
        <w:t>.</w:t>
      </w:r>
      <w:r w:rsidRPr="00AC1518">
        <w:rPr>
          <w:rFonts w:ascii="Palatino Linotype" w:eastAsiaTheme="majorEastAsia" w:hAnsi="Palatino Linotype" w:cstheme="majorBidi"/>
          <w:b/>
          <w:color w:val="365F91" w:themeColor="accent1" w:themeShade="BF"/>
          <w:lang w:val="es-ES_tradnl" w:eastAsia="en-US"/>
        </w:rPr>
        <w:t xml:space="preserve"> </w:t>
      </w:r>
      <w:r w:rsidRPr="00AC1518">
        <w:rPr>
          <w:rFonts w:ascii="Palatino Linotype" w:eastAsia="Calibri" w:hAnsi="Palatino Linotype" w:cs="Arial"/>
          <w:lang w:val="es-ES"/>
        </w:rPr>
        <w:t>Se</w:t>
      </w:r>
      <w:r w:rsidRPr="00AC1518">
        <w:rPr>
          <w:rFonts w:ascii="Palatino Linotype" w:eastAsia="Calibri" w:hAnsi="Palatino Linotype" w:cs="Arial"/>
          <w:b/>
          <w:lang w:val="es-ES"/>
        </w:rPr>
        <w:t xml:space="preserve"> CONFIRMA </w:t>
      </w:r>
      <w:r w:rsidRPr="00AC1518">
        <w:rPr>
          <w:rFonts w:ascii="Palatino Linotype" w:hAnsi="Palatino Linotype" w:cs="Arial"/>
          <w:color w:val="000000" w:themeColor="text1"/>
        </w:rPr>
        <w:t xml:space="preserve">la respuesta del </w:t>
      </w:r>
      <w:r w:rsidRPr="00AC1518">
        <w:rPr>
          <w:rFonts w:ascii="Palatino Linotype" w:hAnsi="Palatino Linotype" w:cs="Arial"/>
          <w:b/>
          <w:color w:val="000000" w:themeColor="text1"/>
        </w:rPr>
        <w:t xml:space="preserve">SUJETO OBLIGADO </w:t>
      </w:r>
      <w:r w:rsidRPr="00AC1518">
        <w:rPr>
          <w:rFonts w:ascii="Palatino Linotype" w:hAnsi="Palatino Linotype" w:cs="Arial"/>
          <w:color w:val="000000" w:themeColor="text1"/>
        </w:rPr>
        <w:t xml:space="preserve">otorgada a la solicitud de </w:t>
      </w:r>
      <w:r>
        <w:rPr>
          <w:rFonts w:ascii="Palatino Linotype" w:hAnsi="Palatino Linotype" w:cs="Arial"/>
          <w:color w:val="000000" w:themeColor="text1"/>
        </w:rPr>
        <w:t>acceso a la Información Pública</w:t>
      </w:r>
      <w:r w:rsidRPr="00AC1518">
        <w:rPr>
          <w:rFonts w:ascii="Palatino Linotype" w:hAnsi="Palatino Linotype" w:cs="Arial"/>
          <w:color w:val="000000" w:themeColor="text1"/>
        </w:rPr>
        <w:t xml:space="preserve"> número</w:t>
      </w:r>
      <w:r>
        <w:rPr>
          <w:rFonts w:ascii="Palatino Linotype" w:hAnsi="Palatino Linotype" w:cs="Arial"/>
          <w:color w:val="000000" w:themeColor="text1"/>
        </w:rPr>
        <w:t xml:space="preserve"> </w:t>
      </w:r>
      <w:r>
        <w:rPr>
          <w:rFonts w:ascii="Palatino Linotype" w:hAnsi="Palatino Linotype"/>
          <w:b/>
        </w:rPr>
        <w:t>00027</w:t>
      </w:r>
      <w:r w:rsidRPr="0076163A">
        <w:rPr>
          <w:rFonts w:ascii="Palatino Linotype" w:hAnsi="Palatino Linotype"/>
          <w:b/>
        </w:rPr>
        <w:t>/</w:t>
      </w:r>
      <w:r>
        <w:rPr>
          <w:rFonts w:ascii="Palatino Linotype" w:hAnsi="Palatino Linotype"/>
          <w:b/>
        </w:rPr>
        <w:t>NEZA/</w:t>
      </w:r>
      <w:r w:rsidRPr="0076163A">
        <w:rPr>
          <w:rFonts w:ascii="Palatino Linotype" w:hAnsi="Palatino Linotype"/>
          <w:b/>
        </w:rPr>
        <w:t>IP/202</w:t>
      </w:r>
      <w:r>
        <w:rPr>
          <w:rFonts w:ascii="Palatino Linotype" w:hAnsi="Palatino Linotype"/>
          <w:b/>
        </w:rPr>
        <w:t>2</w:t>
      </w:r>
      <w:r w:rsidRPr="00AC1518">
        <w:rPr>
          <w:rFonts w:ascii="Palatino Linotype" w:hAnsi="Palatino Linotype" w:cs="Arial"/>
          <w:color w:val="000000" w:themeColor="text1"/>
        </w:rPr>
        <w:t xml:space="preserve">, en términos del Considerando </w:t>
      </w:r>
      <w:r w:rsidRPr="00AC1518">
        <w:rPr>
          <w:rFonts w:ascii="Palatino Linotype" w:hAnsi="Palatino Linotype" w:cs="Arial"/>
          <w:b/>
          <w:color w:val="000000" w:themeColor="text1"/>
        </w:rPr>
        <w:t>QUINTO</w:t>
      </w:r>
      <w:r w:rsidRPr="00AC1518">
        <w:rPr>
          <w:rFonts w:ascii="Palatino Linotype" w:hAnsi="Palatino Linotype" w:cs="Arial"/>
          <w:color w:val="000000" w:themeColor="text1"/>
        </w:rPr>
        <w:t>.</w:t>
      </w:r>
    </w:p>
    <w:p w14:paraId="41073FD3" w14:textId="77777777" w:rsidR="008F4154" w:rsidRPr="00AC1518" w:rsidRDefault="008F4154" w:rsidP="008F4154">
      <w:pPr>
        <w:tabs>
          <w:tab w:val="left" w:pos="8080"/>
        </w:tabs>
        <w:spacing w:before="100" w:beforeAutospacing="1" w:after="100" w:afterAutospacing="1" w:line="360" w:lineRule="auto"/>
        <w:ind w:right="49"/>
        <w:jc w:val="both"/>
        <w:rPr>
          <w:rFonts w:ascii="Palatino Linotype" w:eastAsia="Palatino Linotype" w:hAnsi="Palatino Linotype" w:cs="Palatino Linotype"/>
          <w:b/>
          <w:lang w:val="es-ES_tradnl"/>
        </w:rPr>
      </w:pPr>
      <w:r w:rsidRPr="00AC1518">
        <w:rPr>
          <w:rFonts w:ascii="Palatino Linotype" w:eastAsia="Palatino Linotype" w:hAnsi="Palatino Linotype" w:cs="Palatino Linotype"/>
          <w:b/>
          <w:sz w:val="28"/>
          <w:lang w:val="es-ES_tradnl"/>
        </w:rPr>
        <w:t>TERCERO</w:t>
      </w:r>
      <w:r w:rsidRPr="00AC1518">
        <w:rPr>
          <w:rFonts w:ascii="Palatino Linotype" w:eastAsia="Palatino Linotype" w:hAnsi="Palatino Linotype" w:cs="Palatino Linotype"/>
          <w:b/>
          <w:lang w:val="es-ES_tradnl"/>
        </w:rPr>
        <w:t xml:space="preserve">. </w:t>
      </w:r>
      <w:r w:rsidRPr="00AC1518">
        <w:rPr>
          <w:rFonts w:ascii="Palatino Linotype" w:hAnsi="Palatino Linotype" w:cs="Arial"/>
          <w:b/>
          <w:color w:val="000000" w:themeColor="text1"/>
          <w:lang w:val="es-ES_tradnl"/>
        </w:rPr>
        <w:t xml:space="preserve">Notifíquese </w:t>
      </w:r>
      <w:r w:rsidRPr="00AC1518">
        <w:rPr>
          <w:rFonts w:ascii="Palatino Linotype" w:hAnsi="Palatino Linotype" w:cs="Arial"/>
          <w:color w:val="000000" w:themeColor="text1"/>
          <w:lang w:val="es-ES_tradnl"/>
        </w:rPr>
        <w:t>la presente resolución a</w:t>
      </w:r>
      <w:r>
        <w:rPr>
          <w:rFonts w:ascii="Palatino Linotype" w:hAnsi="Palatino Linotype" w:cs="Arial"/>
          <w:color w:val="000000" w:themeColor="text1"/>
          <w:lang w:val="es-ES_tradnl"/>
        </w:rPr>
        <w:t xml:space="preserve"> </w:t>
      </w:r>
      <w:r w:rsidRPr="00AC1518">
        <w:rPr>
          <w:rFonts w:ascii="Palatino Linotype" w:hAnsi="Palatino Linotype" w:cs="Arial"/>
          <w:color w:val="000000" w:themeColor="text1"/>
          <w:lang w:val="es-ES_tradnl"/>
        </w:rPr>
        <w:t>l</w:t>
      </w:r>
      <w:r>
        <w:rPr>
          <w:rFonts w:ascii="Palatino Linotype" w:hAnsi="Palatino Linotype" w:cs="Arial"/>
          <w:color w:val="000000" w:themeColor="text1"/>
          <w:lang w:val="es-ES_tradnl"/>
        </w:rPr>
        <w:t>a</w:t>
      </w:r>
      <w:r w:rsidRPr="00AC1518">
        <w:rPr>
          <w:rFonts w:ascii="Palatino Linotype" w:hAnsi="Palatino Linotype" w:cs="Arial"/>
          <w:color w:val="000000" w:themeColor="text1"/>
          <w:lang w:val="es-ES_tradnl"/>
        </w:rPr>
        <w:t xml:space="preserve"> Titular de la Unidad de Transparencia del </w:t>
      </w:r>
      <w:r w:rsidRPr="00AC1518">
        <w:rPr>
          <w:rFonts w:ascii="Palatino Linotype" w:hAnsi="Palatino Linotype" w:cs="Arial"/>
          <w:b/>
          <w:color w:val="000000" w:themeColor="text1"/>
          <w:lang w:val="es-ES_tradnl"/>
        </w:rPr>
        <w:t>SUJETO OBLIGADO</w:t>
      </w:r>
      <w:r w:rsidRPr="00AC1518">
        <w:rPr>
          <w:rFonts w:ascii="Palatino Linotype" w:hAnsi="Palatino Linotype" w:cs="Arial"/>
          <w:color w:val="000000" w:themeColor="text1"/>
          <w:lang w:val="es-ES_tradnl"/>
        </w:rPr>
        <w:t xml:space="preserve"> para su conocimiento</w:t>
      </w:r>
      <w:r w:rsidRPr="00AC1518">
        <w:rPr>
          <w:rFonts w:ascii="Palatino Linotype" w:hAnsi="Palatino Linotype" w:cs="Arial"/>
          <w:b/>
          <w:color w:val="000000" w:themeColor="text1"/>
          <w:lang w:val="es-ES_tradnl"/>
        </w:rPr>
        <w:t>.</w:t>
      </w:r>
      <w:r w:rsidRPr="00AC1518">
        <w:rPr>
          <w:rFonts w:ascii="Palatino Linotype" w:eastAsia="Palatino Linotype" w:hAnsi="Palatino Linotype" w:cs="Palatino Linotype"/>
          <w:b/>
          <w:lang w:val="es-ES_tradnl"/>
        </w:rPr>
        <w:t xml:space="preserve"> </w:t>
      </w:r>
    </w:p>
    <w:p w14:paraId="7B98B5F8" w14:textId="3D89C0A9" w:rsidR="008F4154" w:rsidRPr="008F4154" w:rsidRDefault="008F4154" w:rsidP="008F4154">
      <w:pPr>
        <w:spacing w:before="100" w:beforeAutospacing="1" w:after="100" w:afterAutospacing="1" w:line="360" w:lineRule="auto"/>
        <w:jc w:val="both"/>
        <w:rPr>
          <w:rFonts w:ascii="Palatino Linotype" w:hAnsi="Palatino Linotype" w:cs="Arial"/>
        </w:rPr>
      </w:pPr>
      <w:r w:rsidRPr="00AC1518">
        <w:rPr>
          <w:rFonts w:ascii="Palatino Linotype" w:hAnsi="Palatino Linotype" w:cs="Arial"/>
          <w:b/>
          <w:sz w:val="28"/>
          <w:lang w:val="es-ES_tradnl"/>
        </w:rPr>
        <w:lastRenderedPageBreak/>
        <w:t>CUARTO</w:t>
      </w:r>
      <w:r w:rsidRPr="00AC1518">
        <w:rPr>
          <w:rFonts w:ascii="Palatino Linotype" w:hAnsi="Palatino Linotype" w:cs="Arial"/>
          <w:b/>
          <w:lang w:val="es-ES_tradnl"/>
        </w:rPr>
        <w:t xml:space="preserve">. </w:t>
      </w:r>
      <w:r w:rsidRPr="00AC1518">
        <w:rPr>
          <w:rFonts w:ascii="Palatino Linotype" w:hAnsi="Palatino Linotype"/>
          <w:b/>
          <w:bCs/>
          <w:color w:val="222222"/>
          <w:lang w:val="es-ES"/>
        </w:rPr>
        <w:t xml:space="preserve">Notifíquese </w:t>
      </w:r>
      <w:r w:rsidRPr="00AC1518">
        <w:rPr>
          <w:rFonts w:ascii="Palatino Linotype" w:hAnsi="Palatino Linotype"/>
          <w:color w:val="222222"/>
          <w:lang w:val="es-ES"/>
        </w:rPr>
        <w:t>a</w:t>
      </w:r>
      <w:r w:rsidRPr="00AC1518">
        <w:rPr>
          <w:rFonts w:ascii="Palatino Linotype" w:eastAsiaTheme="minorEastAsia" w:hAnsi="Palatino Linotype" w:cstheme="minorBidi"/>
          <w:lang w:val="es-ES_tradnl"/>
        </w:rPr>
        <w:t>l</w:t>
      </w:r>
      <w:r w:rsidRPr="00AC1518">
        <w:rPr>
          <w:rFonts w:ascii="Palatino Linotype" w:eastAsiaTheme="minorEastAsia" w:hAnsi="Palatino Linotype" w:cstheme="minorBidi"/>
          <w:b/>
          <w:lang w:val="es-ES_tradnl"/>
        </w:rPr>
        <w:t xml:space="preserve"> RECURRENTE </w:t>
      </w:r>
      <w:r w:rsidRPr="00AC1518">
        <w:rPr>
          <w:rFonts w:ascii="Palatino Linotype" w:eastAsiaTheme="minorEastAsia" w:hAnsi="Palatino Linotype" w:cstheme="minorBidi"/>
          <w:lang w:val="es-ES_tradnl"/>
        </w:rPr>
        <w:t>la presente resolución</w:t>
      </w:r>
      <w:r>
        <w:rPr>
          <w:rFonts w:ascii="Palatino Linotype" w:eastAsiaTheme="minorEastAsia" w:hAnsi="Palatino Linotype" w:cstheme="minorBidi"/>
          <w:lang w:val="es-ES_tradnl"/>
        </w:rPr>
        <w:t xml:space="preserve"> vía Sistema de Acceso a la Información Mexiquense </w:t>
      </w:r>
      <w:r>
        <w:rPr>
          <w:rFonts w:ascii="Palatino Linotype" w:eastAsiaTheme="minorEastAsia" w:hAnsi="Palatino Linotype" w:cstheme="minorBidi"/>
          <w:b/>
          <w:bCs/>
          <w:lang w:val="es-ES_tradnl"/>
        </w:rPr>
        <w:t xml:space="preserve">(SAIMEX), </w:t>
      </w:r>
      <w:r>
        <w:rPr>
          <w:rFonts w:ascii="Palatino Linotype" w:eastAsiaTheme="minorEastAsia" w:hAnsi="Palatino Linotype" w:cstheme="minorBidi"/>
          <w:bCs/>
          <w:lang w:val="es-ES_tradnl"/>
        </w:rPr>
        <w:t xml:space="preserve">así </w:t>
      </w:r>
      <w:r w:rsidRPr="008F4154">
        <w:rPr>
          <w:rFonts w:ascii="Palatino Linotype" w:eastAsiaTheme="minorEastAsia" w:hAnsi="Palatino Linotype" w:cs="Arial"/>
          <w:lang w:val="es-ES_tradnl"/>
        </w:rPr>
        <w:t xml:space="preserve">como, que de conformidad con lo establecido en el artículo 196 de la Ley de Transparencia y Acceso a la Información Pública del Estado de México y Municipios, en caso de que considere que la resolución </w:t>
      </w:r>
      <w:r w:rsidRPr="008F4154">
        <w:rPr>
          <w:rFonts w:ascii="Palatino Linotype" w:hAnsi="Palatino Linotype" w:cs="Arial"/>
        </w:rPr>
        <w:t>le cause algún perjuicio podrá impugnarla vía juicio de amparo en los términos de las leyes aplicables.</w:t>
      </w:r>
    </w:p>
    <w:p w14:paraId="6FA4C5CA" w14:textId="55219093" w:rsidR="00E16CB3" w:rsidRDefault="005D1CB5" w:rsidP="008F4154">
      <w:pPr>
        <w:spacing w:before="100" w:beforeAutospacing="1" w:after="100" w:afterAutospacing="1" w:line="360" w:lineRule="auto"/>
        <w:jc w:val="both"/>
        <w:rPr>
          <w:rFonts w:ascii="Palatino Linotype" w:hAnsi="Palatino Linotype" w:cs="Arial"/>
          <w:color w:val="000000" w:themeColor="text1"/>
        </w:rPr>
      </w:pPr>
      <w:r w:rsidRPr="008F4154">
        <w:rPr>
          <w:rFonts w:ascii="Palatino Linotype" w:hAnsi="Palatino Linotype" w:cs="Arial"/>
        </w:rPr>
        <w:t>ASÍ LO RESUELVE, POR UNANIMIDAD</w:t>
      </w:r>
      <w:r w:rsidR="00E16CB3" w:rsidRPr="008F4154">
        <w:rPr>
          <w:rFonts w:ascii="Palatino Linotype" w:hAnsi="Palatino Linotype" w:cs="Arial"/>
        </w:rPr>
        <w:t xml:space="preserve"> DE VOTOS EL PLENO DEL INSTITUTO</w:t>
      </w:r>
      <w:r w:rsidR="00E16CB3" w:rsidRPr="00984657">
        <w:rPr>
          <w:rFonts w:ascii="Palatino Linotype" w:hAnsi="Palatino Linotype" w:cs="Arial"/>
          <w:color w:val="000000" w:themeColor="text1"/>
        </w:rPr>
        <w:t xml:space="preserve">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w:t>
      </w:r>
      <w:r w:rsidR="00E16CB3" w:rsidRPr="00784C7C">
        <w:rPr>
          <w:rFonts w:ascii="Palatino Linotype" w:hAnsi="Palatino Linotype" w:cs="Arial"/>
          <w:color w:val="000000" w:themeColor="text1"/>
        </w:rPr>
        <w:t xml:space="preserve">; EN LA </w:t>
      </w:r>
      <w:r w:rsidRPr="00784C7C">
        <w:rPr>
          <w:rFonts w:ascii="Palatino Linotype" w:hAnsi="Palatino Linotype" w:cs="Arial"/>
          <w:color w:val="000000" w:themeColor="text1"/>
        </w:rPr>
        <w:t>D</w:t>
      </w:r>
      <w:r w:rsidRPr="00784C7C">
        <w:rPr>
          <w:rFonts w:ascii="Palatino Linotype" w:hAnsi="Palatino Linotype" w:cs="Arial"/>
          <w:color w:val="000000" w:themeColor="text1"/>
          <w:lang w:val="es-419"/>
        </w:rPr>
        <w:t xml:space="preserve">ÉCIMA </w:t>
      </w:r>
      <w:r w:rsidR="00176899" w:rsidRPr="00784C7C">
        <w:rPr>
          <w:rFonts w:ascii="Palatino Linotype" w:hAnsi="Palatino Linotype" w:cs="Arial"/>
          <w:color w:val="000000" w:themeColor="text1"/>
        </w:rPr>
        <w:t>QUINTA</w:t>
      </w:r>
      <w:r w:rsidR="003B6CEB" w:rsidRPr="00784C7C">
        <w:rPr>
          <w:rFonts w:ascii="Palatino Linotype" w:hAnsi="Palatino Linotype" w:cs="Arial"/>
          <w:color w:val="000000" w:themeColor="text1"/>
        </w:rPr>
        <w:t xml:space="preserve"> </w:t>
      </w:r>
      <w:r w:rsidR="00E16CB3" w:rsidRPr="00784C7C">
        <w:rPr>
          <w:rFonts w:ascii="Palatino Linotype" w:hAnsi="Palatino Linotype" w:cs="Arial"/>
          <w:color w:val="000000" w:themeColor="text1"/>
        </w:rPr>
        <w:t xml:space="preserve">SESIÓN ORDINARIA CELEBRADA EL </w:t>
      </w:r>
      <w:r w:rsidR="00176899" w:rsidRPr="00784C7C">
        <w:rPr>
          <w:rFonts w:ascii="Palatino Linotype" w:hAnsi="Palatino Linotype" w:cs="Arial"/>
          <w:color w:val="000000" w:themeColor="text1"/>
        </w:rPr>
        <w:t>VE</w:t>
      </w:r>
      <w:r w:rsidR="002C4639" w:rsidRPr="00784C7C">
        <w:rPr>
          <w:rFonts w:ascii="Palatino Linotype" w:hAnsi="Palatino Linotype" w:cs="Arial"/>
          <w:color w:val="000000" w:themeColor="text1"/>
        </w:rPr>
        <w:t>I</w:t>
      </w:r>
      <w:r w:rsidR="00176899" w:rsidRPr="00784C7C">
        <w:rPr>
          <w:rFonts w:ascii="Palatino Linotype" w:hAnsi="Palatino Linotype" w:cs="Arial"/>
          <w:color w:val="000000" w:themeColor="text1"/>
        </w:rPr>
        <w:t>NTI</w:t>
      </w:r>
      <w:r w:rsidR="00EC2BB8" w:rsidRPr="00784C7C">
        <w:rPr>
          <w:rFonts w:ascii="Palatino Linotype" w:hAnsi="Palatino Linotype" w:cs="Arial"/>
          <w:color w:val="000000" w:themeColor="text1"/>
          <w:lang w:val="es-419"/>
        </w:rPr>
        <w:t>SIETE</w:t>
      </w:r>
      <w:r w:rsidRPr="00784C7C">
        <w:rPr>
          <w:rFonts w:ascii="Palatino Linotype" w:hAnsi="Palatino Linotype" w:cs="Arial"/>
          <w:color w:val="000000" w:themeColor="text1"/>
          <w:lang w:val="es-419"/>
        </w:rPr>
        <w:t xml:space="preserve"> DE ABRIL</w:t>
      </w:r>
      <w:r w:rsidR="00AE4392" w:rsidRPr="00784C7C">
        <w:rPr>
          <w:rFonts w:ascii="Palatino Linotype" w:hAnsi="Palatino Linotype" w:cs="Arial"/>
          <w:color w:val="000000" w:themeColor="text1"/>
        </w:rPr>
        <w:t xml:space="preserve"> </w:t>
      </w:r>
      <w:r w:rsidR="00AE51C8" w:rsidRPr="00784C7C">
        <w:rPr>
          <w:rFonts w:ascii="Palatino Linotype" w:hAnsi="Palatino Linotype" w:cs="Arial"/>
          <w:color w:val="000000" w:themeColor="text1"/>
        </w:rPr>
        <w:t>DE D</w:t>
      </w:r>
      <w:r w:rsidR="00E16CB3" w:rsidRPr="00784C7C">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5B25D321" w14:textId="77777777" w:rsidR="002C4639" w:rsidRDefault="002C4639" w:rsidP="0066637D">
      <w:pPr>
        <w:spacing w:line="360" w:lineRule="auto"/>
        <w:jc w:val="both"/>
        <w:rPr>
          <w:rFonts w:ascii="Palatino Linotype" w:hAnsi="Palatino Linotype" w:cs="Arial"/>
          <w:color w:val="000000" w:themeColor="text1"/>
        </w:rPr>
      </w:pPr>
    </w:p>
    <w:p w14:paraId="6ADABCE0" w14:textId="000BAE2E" w:rsidR="004758B2" w:rsidRPr="00176899" w:rsidRDefault="00AE4392" w:rsidP="0066637D">
      <w:pPr>
        <w:spacing w:line="360" w:lineRule="auto"/>
        <w:jc w:val="both"/>
        <w:rPr>
          <w:rFonts w:ascii="Palatino Linotype" w:eastAsiaTheme="minorEastAsia" w:hAnsi="Palatino Linotype"/>
          <w:sz w:val="14"/>
          <w:lang w:val="es-419"/>
        </w:rPr>
      </w:pPr>
      <w:r w:rsidRPr="00176899">
        <w:rPr>
          <w:rFonts w:ascii="Palatino Linotype" w:eastAsiaTheme="minorEastAsia" w:hAnsi="Palatino Linotype"/>
          <w:sz w:val="14"/>
          <w:lang w:val="es-ES_tradnl"/>
        </w:rPr>
        <w:t>SCMM</w:t>
      </w:r>
      <w:r w:rsidR="00993225" w:rsidRPr="00176899">
        <w:rPr>
          <w:rFonts w:ascii="Palatino Linotype" w:eastAsiaTheme="minorEastAsia" w:hAnsi="Palatino Linotype"/>
          <w:sz w:val="14"/>
          <w:lang w:val="es-ES_tradnl"/>
        </w:rPr>
        <w:t>/BLA/DEMF/</w:t>
      </w:r>
      <w:r w:rsidR="008F4154">
        <w:rPr>
          <w:rFonts w:ascii="Palatino Linotype" w:eastAsiaTheme="minorEastAsia" w:hAnsi="Palatino Linotype"/>
          <w:sz w:val="14"/>
          <w:lang w:val="es-419"/>
        </w:rPr>
        <w:t>AMV</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669D8" w14:textId="77777777" w:rsidR="002E3E8D" w:rsidRDefault="002E3E8D" w:rsidP="00C80F8C">
      <w:r>
        <w:separator/>
      </w:r>
    </w:p>
  </w:endnote>
  <w:endnote w:type="continuationSeparator" w:id="0">
    <w:p w14:paraId="7500ECC5" w14:textId="77777777" w:rsidR="002E3E8D" w:rsidRDefault="002E3E8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0E818A0" w:rsidR="00C26E25" w:rsidRPr="0010196A" w:rsidRDefault="00C26E2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F405E">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F405E">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84AD3E0" w:rsidR="00C26E25" w:rsidRPr="0010196A" w:rsidRDefault="00C26E2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F405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F405E">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DAD86" w14:textId="77777777" w:rsidR="002E3E8D" w:rsidRDefault="002E3E8D" w:rsidP="00C80F8C">
      <w:r>
        <w:separator/>
      </w:r>
    </w:p>
  </w:footnote>
  <w:footnote w:type="continuationSeparator" w:id="0">
    <w:p w14:paraId="74E637A5" w14:textId="77777777" w:rsidR="002E3E8D" w:rsidRDefault="002E3E8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26E25" w:rsidRDefault="002E3E8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26E25" w:rsidRPr="0010196A" w:rsidRDefault="002E3E8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26E25" w:rsidRPr="008F2CCC" w14:paraId="1F097D8A" w14:textId="77777777" w:rsidTr="00DA50F6">
      <w:tc>
        <w:tcPr>
          <w:tcW w:w="3261" w:type="dxa"/>
          <w:vMerge w:val="restart"/>
        </w:tcPr>
        <w:p w14:paraId="1F780A0C" w14:textId="1EFF25F4" w:rsidR="00C26E25" w:rsidRPr="008F2CCC" w:rsidRDefault="00C26E2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236C7D1" w14:textId="77777777" w:rsidR="00C9624B" w:rsidRDefault="00C9624B" w:rsidP="00070856">
          <w:pPr>
            <w:rPr>
              <w:rFonts w:ascii="Palatino Linotype" w:hAnsi="Palatino Linotype"/>
              <w:b/>
              <w:sz w:val="22"/>
              <w:szCs w:val="22"/>
              <w:lang w:val="es-ES_tradnl"/>
            </w:rPr>
          </w:pPr>
        </w:p>
        <w:p w14:paraId="5B26419A" w14:textId="40DBFAF1" w:rsidR="00C26E25" w:rsidRPr="00664658" w:rsidRDefault="00C26E2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7B265C53" w14:textId="77777777" w:rsidR="00C9624B" w:rsidRDefault="00C9624B" w:rsidP="005C250B">
          <w:pPr>
            <w:jc w:val="both"/>
            <w:rPr>
              <w:rFonts w:ascii="Palatino Linotype" w:hAnsi="Palatino Linotype"/>
              <w:b/>
              <w:lang w:val="es-ES_tradnl"/>
            </w:rPr>
          </w:pPr>
        </w:p>
        <w:p w14:paraId="65AFA994" w14:textId="6FC53244" w:rsidR="00C26E25" w:rsidRPr="00664658" w:rsidRDefault="00044CA5" w:rsidP="005C250B">
          <w:pPr>
            <w:jc w:val="both"/>
            <w:rPr>
              <w:rFonts w:ascii="Palatino Linotype" w:hAnsi="Palatino Linotype"/>
              <w:b/>
              <w:sz w:val="22"/>
              <w:szCs w:val="22"/>
              <w:lang w:val="es-ES_tradnl"/>
            </w:rPr>
          </w:pPr>
          <w:r>
            <w:rPr>
              <w:rFonts w:ascii="Palatino Linotype" w:hAnsi="Palatino Linotype"/>
              <w:b/>
              <w:lang w:val="es-ES_tradnl"/>
            </w:rPr>
            <w:t>00762</w:t>
          </w:r>
          <w:r w:rsidR="00C26E25" w:rsidRPr="00984657">
            <w:rPr>
              <w:rFonts w:ascii="Palatino Linotype" w:hAnsi="Palatino Linotype"/>
              <w:b/>
              <w:lang w:val="es-ES_tradnl"/>
            </w:rPr>
            <w:t>/INFOEM/IP/RR/2022</w:t>
          </w:r>
        </w:p>
      </w:tc>
    </w:tr>
    <w:tr w:rsidR="00C26E25" w:rsidRPr="008F2CCC" w14:paraId="049677A3" w14:textId="77777777" w:rsidTr="00DA50F6">
      <w:tc>
        <w:tcPr>
          <w:tcW w:w="3261" w:type="dxa"/>
          <w:vMerge/>
        </w:tcPr>
        <w:p w14:paraId="4A21EAC1" w14:textId="5C1F145E" w:rsidR="00C26E25" w:rsidRPr="008F2CCC" w:rsidRDefault="00C26E25" w:rsidP="00D41D47">
          <w:pPr>
            <w:rPr>
              <w:rFonts w:ascii="Palatino Linotype" w:hAnsi="Palatino Linotype"/>
              <w:b/>
              <w:sz w:val="22"/>
              <w:szCs w:val="22"/>
              <w:lang w:val="es-ES_tradnl"/>
            </w:rPr>
          </w:pPr>
        </w:p>
      </w:tc>
      <w:tc>
        <w:tcPr>
          <w:tcW w:w="2551" w:type="dxa"/>
          <w:shd w:val="clear" w:color="auto" w:fill="auto"/>
        </w:tcPr>
        <w:p w14:paraId="1237BCDE" w14:textId="77777777" w:rsidR="00C26E25" w:rsidRPr="00664658" w:rsidRDefault="00C26E2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B1B6239" w:rsidR="00C26E25" w:rsidRPr="00044CA5" w:rsidRDefault="00C26E25" w:rsidP="00044CA5">
          <w:pPr>
            <w:jc w:val="both"/>
          </w:pPr>
          <w:r w:rsidRPr="005C250B">
            <w:rPr>
              <w:rFonts w:ascii="Palatino Linotype" w:hAnsi="Palatino Linotype"/>
              <w:b/>
              <w:sz w:val="22"/>
              <w:szCs w:val="22"/>
              <w:lang w:val="es-ES_tradnl"/>
            </w:rPr>
            <w:t xml:space="preserve">Ayuntamiento de </w:t>
          </w:r>
          <w:r w:rsidR="00044CA5">
            <w:rPr>
              <w:rFonts w:ascii="Palatino Linotype" w:hAnsi="Palatino Linotype"/>
              <w:b/>
              <w:sz w:val="22"/>
              <w:szCs w:val="22"/>
            </w:rPr>
            <w:t>Nezahualcóyotl</w:t>
          </w:r>
        </w:p>
      </w:tc>
    </w:tr>
    <w:tr w:rsidR="00C26E25" w:rsidRPr="008F2CCC" w14:paraId="72CD087D" w14:textId="77777777" w:rsidTr="00DA50F6">
      <w:trPr>
        <w:trHeight w:val="228"/>
      </w:trPr>
      <w:tc>
        <w:tcPr>
          <w:tcW w:w="3261" w:type="dxa"/>
          <w:vMerge/>
        </w:tcPr>
        <w:p w14:paraId="1B78656F" w14:textId="01E6F6F6" w:rsidR="00C26E25" w:rsidRPr="008F2CCC" w:rsidRDefault="00C26E25" w:rsidP="00070856">
          <w:pPr>
            <w:rPr>
              <w:rFonts w:ascii="Palatino Linotype" w:hAnsi="Palatino Linotype"/>
              <w:b/>
              <w:sz w:val="22"/>
              <w:szCs w:val="22"/>
              <w:lang w:val="es-ES_tradnl"/>
            </w:rPr>
          </w:pPr>
        </w:p>
      </w:tc>
      <w:tc>
        <w:tcPr>
          <w:tcW w:w="2551" w:type="dxa"/>
          <w:shd w:val="clear" w:color="auto" w:fill="auto"/>
        </w:tcPr>
        <w:p w14:paraId="74D81628" w14:textId="3839B3E6" w:rsidR="00C26E25" w:rsidRPr="00664658" w:rsidRDefault="00C26E25"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C26E25" w:rsidRPr="00664658" w:rsidRDefault="00C26E25"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26E25" w:rsidRPr="0010196A" w:rsidRDefault="00C26E2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C26E25" w:rsidRPr="0010196A" w:rsidRDefault="002E3E8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403"/>
      <w:gridCol w:w="2552"/>
      <w:gridCol w:w="3259"/>
    </w:tblGrid>
    <w:tr w:rsidR="00C26E25" w:rsidRPr="008F2CCC" w14:paraId="6ABABA57" w14:textId="77777777" w:rsidTr="00F277E7">
      <w:tc>
        <w:tcPr>
          <w:tcW w:w="3403" w:type="dxa"/>
          <w:vMerge w:val="restart"/>
          <w:shd w:val="clear" w:color="auto" w:fill="auto"/>
        </w:tcPr>
        <w:p w14:paraId="6AA376CC" w14:textId="1E62217E" w:rsidR="00C26E25" w:rsidRPr="008F2CCC" w:rsidRDefault="00C26E25"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C26E25" w:rsidRPr="008F2CCC" w:rsidRDefault="00C26E25"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259" w:type="dxa"/>
          <w:shd w:val="clear" w:color="auto" w:fill="auto"/>
          <w:vAlign w:val="center"/>
        </w:tcPr>
        <w:p w14:paraId="5F0F5848" w14:textId="549833C9" w:rsidR="00C26E25" w:rsidRPr="008F2CCC" w:rsidRDefault="00016495" w:rsidP="003305CB">
          <w:pPr>
            <w:jc w:val="both"/>
            <w:rPr>
              <w:rFonts w:ascii="Palatino Linotype" w:hAnsi="Palatino Linotype"/>
              <w:b/>
              <w:sz w:val="22"/>
              <w:szCs w:val="22"/>
              <w:lang w:val="es-ES_tradnl"/>
            </w:rPr>
          </w:pPr>
          <w:r>
            <w:rPr>
              <w:rFonts w:ascii="Palatino Linotype" w:hAnsi="Palatino Linotype"/>
              <w:b/>
              <w:sz w:val="22"/>
              <w:szCs w:val="22"/>
              <w:lang w:val="es-ES_tradnl"/>
            </w:rPr>
            <w:t>00762</w:t>
          </w:r>
          <w:r w:rsidR="00C26E25" w:rsidRPr="00F67B0E">
            <w:rPr>
              <w:rFonts w:ascii="Palatino Linotype" w:hAnsi="Palatino Linotype"/>
              <w:b/>
              <w:sz w:val="22"/>
              <w:szCs w:val="22"/>
              <w:lang w:val="es-ES_tradnl"/>
            </w:rPr>
            <w:t>/INFOEM/IP/RR/2022</w:t>
          </w:r>
        </w:p>
      </w:tc>
    </w:tr>
    <w:tr w:rsidR="00C26E25" w:rsidRPr="008F2CCC" w14:paraId="3B45FB53" w14:textId="77777777" w:rsidTr="00F277E7">
      <w:tc>
        <w:tcPr>
          <w:tcW w:w="3403" w:type="dxa"/>
          <w:vMerge/>
          <w:shd w:val="clear" w:color="auto" w:fill="auto"/>
        </w:tcPr>
        <w:p w14:paraId="188B82EF" w14:textId="77777777" w:rsidR="00C26E25" w:rsidRPr="008F2CCC" w:rsidRDefault="00C26E25" w:rsidP="00A2780F">
          <w:pPr>
            <w:rPr>
              <w:rFonts w:ascii="Palatino Linotype" w:hAnsi="Palatino Linotype"/>
              <w:b/>
              <w:sz w:val="22"/>
              <w:szCs w:val="22"/>
              <w:lang w:val="es-ES_tradnl"/>
            </w:rPr>
          </w:pPr>
        </w:p>
      </w:tc>
      <w:tc>
        <w:tcPr>
          <w:tcW w:w="2552" w:type="dxa"/>
          <w:shd w:val="clear" w:color="auto" w:fill="auto"/>
        </w:tcPr>
        <w:p w14:paraId="3B2AD0CF" w14:textId="77777777" w:rsidR="00C26E25" w:rsidRPr="008F2CCC" w:rsidRDefault="00C26E2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59" w:type="dxa"/>
          <w:shd w:val="clear" w:color="auto" w:fill="auto"/>
          <w:vAlign w:val="center"/>
        </w:tcPr>
        <w:p w14:paraId="749961B3" w14:textId="4B614001" w:rsidR="00C26E25" w:rsidRPr="003305CB" w:rsidRDefault="00FF405E" w:rsidP="00495809">
          <w:pPr>
            <w:jc w:val="both"/>
            <w:rPr>
              <w:rFonts w:ascii="Palatino Linotype" w:hAnsi="Palatino Linotype"/>
              <w:b/>
              <w:sz w:val="22"/>
              <w:szCs w:val="22"/>
              <w:lang w:val="es-419"/>
            </w:rPr>
          </w:pPr>
          <w:r>
            <w:rPr>
              <w:rFonts w:ascii="Palatino Linotype" w:hAnsi="Palatino Linotype"/>
              <w:b/>
              <w:sz w:val="22"/>
              <w:szCs w:val="22"/>
              <w:lang w:val="es-419"/>
            </w:rPr>
            <w:t>XXXX</w:t>
          </w:r>
        </w:p>
      </w:tc>
    </w:tr>
    <w:tr w:rsidR="00C26E25" w:rsidRPr="008F2CCC" w14:paraId="28A493EB" w14:textId="77777777" w:rsidTr="00F277E7">
      <w:trPr>
        <w:trHeight w:val="228"/>
      </w:trPr>
      <w:tc>
        <w:tcPr>
          <w:tcW w:w="3403" w:type="dxa"/>
          <w:vMerge/>
          <w:shd w:val="clear" w:color="auto" w:fill="auto"/>
        </w:tcPr>
        <w:p w14:paraId="06C77D31" w14:textId="77777777" w:rsidR="00C26E25" w:rsidRPr="008F2CCC" w:rsidRDefault="00C26E25" w:rsidP="00E37C88">
          <w:pPr>
            <w:rPr>
              <w:rFonts w:ascii="Palatino Linotype" w:hAnsi="Palatino Linotype"/>
              <w:b/>
              <w:sz w:val="22"/>
              <w:szCs w:val="22"/>
              <w:lang w:val="es-ES_tradnl"/>
            </w:rPr>
          </w:pPr>
        </w:p>
      </w:tc>
      <w:tc>
        <w:tcPr>
          <w:tcW w:w="2552" w:type="dxa"/>
          <w:shd w:val="clear" w:color="auto" w:fill="auto"/>
        </w:tcPr>
        <w:p w14:paraId="2E1A72B4" w14:textId="77777777" w:rsidR="00C26E25" w:rsidRPr="008F2CCC" w:rsidRDefault="00C26E2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59" w:type="dxa"/>
          <w:shd w:val="clear" w:color="auto" w:fill="auto"/>
          <w:vAlign w:val="center"/>
        </w:tcPr>
        <w:p w14:paraId="47AF3C2E" w14:textId="52671108" w:rsidR="00C26E25" w:rsidRPr="00F67B0E" w:rsidRDefault="00C26E25" w:rsidP="00C9624B">
          <w:pPr>
            <w:jc w:val="both"/>
            <w:rPr>
              <w:lang w:val="es-419"/>
            </w:rPr>
          </w:pPr>
          <w:r>
            <w:rPr>
              <w:rFonts w:ascii="Palatino Linotype" w:hAnsi="Palatino Linotype"/>
              <w:b/>
              <w:sz w:val="22"/>
              <w:szCs w:val="22"/>
              <w:lang w:val="es-ES_tradnl"/>
            </w:rPr>
            <w:t xml:space="preserve">Ayuntamiento de </w:t>
          </w:r>
          <w:r w:rsidR="00C9624B">
            <w:rPr>
              <w:rFonts w:ascii="Palatino Linotype" w:hAnsi="Palatino Linotype"/>
              <w:b/>
              <w:sz w:val="22"/>
              <w:szCs w:val="22"/>
              <w:lang w:val="es-419"/>
            </w:rPr>
            <w:t>Nezahualcóyotl</w:t>
          </w:r>
        </w:p>
      </w:tc>
    </w:tr>
    <w:tr w:rsidR="00C26E25" w:rsidRPr="008F2CCC" w14:paraId="0F114FF0" w14:textId="77777777" w:rsidTr="00F277E7">
      <w:tc>
        <w:tcPr>
          <w:tcW w:w="3403" w:type="dxa"/>
          <w:vMerge/>
          <w:shd w:val="clear" w:color="auto" w:fill="auto"/>
        </w:tcPr>
        <w:p w14:paraId="4CCB64BA" w14:textId="77777777" w:rsidR="00C26E25" w:rsidRPr="008F2CCC" w:rsidRDefault="00C26E25" w:rsidP="00A2780F">
          <w:pPr>
            <w:rPr>
              <w:rFonts w:ascii="Palatino Linotype" w:hAnsi="Palatino Linotype"/>
              <w:b/>
              <w:sz w:val="22"/>
              <w:szCs w:val="22"/>
              <w:lang w:val="es-ES_tradnl"/>
            </w:rPr>
          </w:pPr>
        </w:p>
      </w:tc>
      <w:tc>
        <w:tcPr>
          <w:tcW w:w="2552" w:type="dxa"/>
          <w:shd w:val="clear" w:color="auto" w:fill="auto"/>
        </w:tcPr>
        <w:p w14:paraId="31E422EA" w14:textId="63649A07" w:rsidR="00C26E25" w:rsidRPr="008F2CCC" w:rsidRDefault="00C26E25"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259" w:type="dxa"/>
          <w:shd w:val="clear" w:color="auto" w:fill="auto"/>
        </w:tcPr>
        <w:p w14:paraId="181C41B4" w14:textId="2A8CDF31" w:rsidR="00C26E25" w:rsidRPr="008F2CCC" w:rsidRDefault="00C26E2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C26E25" w:rsidRPr="0010196A" w:rsidRDefault="00C26E2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2083"/>
    <w:multiLevelType w:val="hybridMultilevel"/>
    <w:tmpl w:val="03CE4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21F5F5B"/>
    <w:multiLevelType w:val="hybridMultilevel"/>
    <w:tmpl w:val="D778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1774056D"/>
    <w:multiLevelType w:val="hybridMultilevel"/>
    <w:tmpl w:val="7952DD38"/>
    <w:lvl w:ilvl="0" w:tplc="05C49AC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B7A0A48"/>
    <w:multiLevelType w:val="hybridMultilevel"/>
    <w:tmpl w:val="01A2EBC8"/>
    <w:lvl w:ilvl="0" w:tplc="A55428A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56025585"/>
    <w:multiLevelType w:val="hybridMultilevel"/>
    <w:tmpl w:val="4BF66A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6F834172"/>
    <w:multiLevelType w:val="hybridMultilevel"/>
    <w:tmpl w:val="F5902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2D4639"/>
    <w:multiLevelType w:val="hybridMultilevel"/>
    <w:tmpl w:val="7AB03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2"/>
  </w:num>
  <w:num w:numId="7">
    <w:abstractNumId w:val="9"/>
  </w:num>
  <w:num w:numId="8">
    <w:abstractNumId w:val="10"/>
  </w:num>
  <w:num w:numId="9">
    <w:abstractNumId w:val="11"/>
  </w:num>
  <w:num w:numId="10">
    <w:abstractNumId w:val="5"/>
  </w:num>
  <w:num w:numId="11">
    <w:abstractNumId w:val="7"/>
  </w:num>
  <w:num w:numId="12">
    <w:abstractNumId w:val="3"/>
  </w:num>
  <w:num w:numId="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419"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495"/>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CA5"/>
    <w:rsid w:val="00044D0E"/>
    <w:rsid w:val="000454E2"/>
    <w:rsid w:val="000464A3"/>
    <w:rsid w:val="000465A8"/>
    <w:rsid w:val="00047111"/>
    <w:rsid w:val="00047A25"/>
    <w:rsid w:val="00047E38"/>
    <w:rsid w:val="00047E9E"/>
    <w:rsid w:val="00050DC0"/>
    <w:rsid w:val="00050FE1"/>
    <w:rsid w:val="00051071"/>
    <w:rsid w:val="00051ADD"/>
    <w:rsid w:val="00051B43"/>
    <w:rsid w:val="00051D2A"/>
    <w:rsid w:val="0005265B"/>
    <w:rsid w:val="000527F0"/>
    <w:rsid w:val="00052E1B"/>
    <w:rsid w:val="000531C6"/>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4472"/>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248"/>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77C"/>
    <w:rsid w:val="000F0F1C"/>
    <w:rsid w:val="000F2185"/>
    <w:rsid w:val="000F22FE"/>
    <w:rsid w:val="000F251F"/>
    <w:rsid w:val="000F2838"/>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3341"/>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606"/>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06E"/>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0CB"/>
    <w:rsid w:val="00275106"/>
    <w:rsid w:val="0027514C"/>
    <w:rsid w:val="002759EB"/>
    <w:rsid w:val="00275FC6"/>
    <w:rsid w:val="002766F9"/>
    <w:rsid w:val="00277316"/>
    <w:rsid w:val="00277453"/>
    <w:rsid w:val="00277DD9"/>
    <w:rsid w:val="0028019C"/>
    <w:rsid w:val="002810EE"/>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97B2F"/>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6AF"/>
    <w:rsid w:val="002C0CD3"/>
    <w:rsid w:val="002C12D5"/>
    <w:rsid w:val="002C135F"/>
    <w:rsid w:val="002C18C0"/>
    <w:rsid w:val="002C1C07"/>
    <w:rsid w:val="002C2724"/>
    <w:rsid w:val="002C34F0"/>
    <w:rsid w:val="002C3662"/>
    <w:rsid w:val="002C3A41"/>
    <w:rsid w:val="002C3B01"/>
    <w:rsid w:val="002C451D"/>
    <w:rsid w:val="002C4639"/>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3495"/>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3E8D"/>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6DD4"/>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BD0"/>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E8E"/>
    <w:rsid w:val="003B211C"/>
    <w:rsid w:val="003B2660"/>
    <w:rsid w:val="003B28B7"/>
    <w:rsid w:val="003B3B43"/>
    <w:rsid w:val="003B40CF"/>
    <w:rsid w:val="003B443B"/>
    <w:rsid w:val="003B4C16"/>
    <w:rsid w:val="003B5491"/>
    <w:rsid w:val="003B5504"/>
    <w:rsid w:val="003B5716"/>
    <w:rsid w:val="003B59E3"/>
    <w:rsid w:val="003B59E4"/>
    <w:rsid w:val="003B5C9D"/>
    <w:rsid w:val="003B6CEB"/>
    <w:rsid w:val="003B7AA0"/>
    <w:rsid w:val="003C0396"/>
    <w:rsid w:val="003C04E5"/>
    <w:rsid w:val="003C0544"/>
    <w:rsid w:val="003C0C03"/>
    <w:rsid w:val="003C0C4B"/>
    <w:rsid w:val="003C0F0A"/>
    <w:rsid w:val="003C20B9"/>
    <w:rsid w:val="003C22CD"/>
    <w:rsid w:val="003C2568"/>
    <w:rsid w:val="003C2A8D"/>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204"/>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FDF"/>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ADC"/>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3DC"/>
    <w:rsid w:val="004D44C8"/>
    <w:rsid w:val="004D4829"/>
    <w:rsid w:val="004D4EEC"/>
    <w:rsid w:val="004D51E5"/>
    <w:rsid w:val="004D546C"/>
    <w:rsid w:val="004D5B01"/>
    <w:rsid w:val="004D5D80"/>
    <w:rsid w:val="004D5EF3"/>
    <w:rsid w:val="004D6483"/>
    <w:rsid w:val="004D6B55"/>
    <w:rsid w:val="004D6E48"/>
    <w:rsid w:val="004E0611"/>
    <w:rsid w:val="004E0A8B"/>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485"/>
    <w:rsid w:val="00522A1D"/>
    <w:rsid w:val="00523636"/>
    <w:rsid w:val="0052391C"/>
    <w:rsid w:val="00523E71"/>
    <w:rsid w:val="00524A88"/>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B54"/>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6F91"/>
    <w:rsid w:val="005A7195"/>
    <w:rsid w:val="005A7E33"/>
    <w:rsid w:val="005B04B4"/>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5876"/>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9CB"/>
    <w:rsid w:val="00602A6F"/>
    <w:rsid w:val="00604158"/>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2FA2"/>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0D8"/>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2DD"/>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6AE"/>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13E"/>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E8F"/>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4C7C"/>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97E"/>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139"/>
    <w:rsid w:val="00812866"/>
    <w:rsid w:val="008141B5"/>
    <w:rsid w:val="00814411"/>
    <w:rsid w:val="00814680"/>
    <w:rsid w:val="0081476D"/>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9CE"/>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15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307"/>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851"/>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9E"/>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172C4"/>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0E35"/>
    <w:rsid w:val="00A71567"/>
    <w:rsid w:val="00A71A19"/>
    <w:rsid w:val="00A71CD7"/>
    <w:rsid w:val="00A72439"/>
    <w:rsid w:val="00A725B5"/>
    <w:rsid w:val="00A72DEC"/>
    <w:rsid w:val="00A72FE9"/>
    <w:rsid w:val="00A7350D"/>
    <w:rsid w:val="00A73C1E"/>
    <w:rsid w:val="00A74C7C"/>
    <w:rsid w:val="00A75489"/>
    <w:rsid w:val="00A75EE0"/>
    <w:rsid w:val="00A7616B"/>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B1F"/>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F"/>
    <w:rsid w:val="00AB159D"/>
    <w:rsid w:val="00AB17BA"/>
    <w:rsid w:val="00AB1847"/>
    <w:rsid w:val="00AB272D"/>
    <w:rsid w:val="00AB2802"/>
    <w:rsid w:val="00AB2C63"/>
    <w:rsid w:val="00AB412E"/>
    <w:rsid w:val="00AB4B9D"/>
    <w:rsid w:val="00AB4D70"/>
    <w:rsid w:val="00AB4E3C"/>
    <w:rsid w:val="00AB552F"/>
    <w:rsid w:val="00AB5702"/>
    <w:rsid w:val="00AB58C4"/>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CC1"/>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07E8B"/>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1F4"/>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2D88"/>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35"/>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50F"/>
    <w:rsid w:val="00C24971"/>
    <w:rsid w:val="00C252A2"/>
    <w:rsid w:val="00C25439"/>
    <w:rsid w:val="00C25553"/>
    <w:rsid w:val="00C255DF"/>
    <w:rsid w:val="00C266A8"/>
    <w:rsid w:val="00C26AA3"/>
    <w:rsid w:val="00C26DD8"/>
    <w:rsid w:val="00C26E25"/>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937"/>
    <w:rsid w:val="00C43A32"/>
    <w:rsid w:val="00C43D02"/>
    <w:rsid w:val="00C441CD"/>
    <w:rsid w:val="00C4548E"/>
    <w:rsid w:val="00C45C4C"/>
    <w:rsid w:val="00C4630A"/>
    <w:rsid w:val="00C4700C"/>
    <w:rsid w:val="00C507F4"/>
    <w:rsid w:val="00C516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BC4"/>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7B2"/>
    <w:rsid w:val="00C95979"/>
    <w:rsid w:val="00C95B7B"/>
    <w:rsid w:val="00C9624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AE6"/>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3FE7"/>
    <w:rsid w:val="00CF5A72"/>
    <w:rsid w:val="00CF5B6A"/>
    <w:rsid w:val="00CF6421"/>
    <w:rsid w:val="00CF7515"/>
    <w:rsid w:val="00D00664"/>
    <w:rsid w:val="00D00A64"/>
    <w:rsid w:val="00D00B6E"/>
    <w:rsid w:val="00D00B77"/>
    <w:rsid w:val="00D012FF"/>
    <w:rsid w:val="00D014AE"/>
    <w:rsid w:val="00D01D8E"/>
    <w:rsid w:val="00D01D9A"/>
    <w:rsid w:val="00D023BF"/>
    <w:rsid w:val="00D0320A"/>
    <w:rsid w:val="00D034AE"/>
    <w:rsid w:val="00D03D86"/>
    <w:rsid w:val="00D03E54"/>
    <w:rsid w:val="00D041DB"/>
    <w:rsid w:val="00D060F4"/>
    <w:rsid w:val="00D06221"/>
    <w:rsid w:val="00D07B90"/>
    <w:rsid w:val="00D07DE6"/>
    <w:rsid w:val="00D10920"/>
    <w:rsid w:val="00D10BB0"/>
    <w:rsid w:val="00D10C69"/>
    <w:rsid w:val="00D11A5A"/>
    <w:rsid w:val="00D12978"/>
    <w:rsid w:val="00D12C93"/>
    <w:rsid w:val="00D1422D"/>
    <w:rsid w:val="00D14572"/>
    <w:rsid w:val="00D145C8"/>
    <w:rsid w:val="00D148A0"/>
    <w:rsid w:val="00D14A1A"/>
    <w:rsid w:val="00D159D4"/>
    <w:rsid w:val="00D15A47"/>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1A4"/>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1F47"/>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0C67"/>
    <w:rsid w:val="00D70C77"/>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6C2"/>
    <w:rsid w:val="00D75F1C"/>
    <w:rsid w:val="00D76259"/>
    <w:rsid w:val="00D771D5"/>
    <w:rsid w:val="00D774E5"/>
    <w:rsid w:val="00D7766D"/>
    <w:rsid w:val="00D77927"/>
    <w:rsid w:val="00D77A5E"/>
    <w:rsid w:val="00D77A78"/>
    <w:rsid w:val="00D812BF"/>
    <w:rsid w:val="00D8180F"/>
    <w:rsid w:val="00D8259E"/>
    <w:rsid w:val="00D82AB6"/>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372"/>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8CE"/>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5FD1"/>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9"/>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6628"/>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5C3"/>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82C"/>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8A6"/>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119"/>
    <w:rsid w:val="00EC5301"/>
    <w:rsid w:val="00EC5CA8"/>
    <w:rsid w:val="00EC64B5"/>
    <w:rsid w:val="00EC685F"/>
    <w:rsid w:val="00EC715C"/>
    <w:rsid w:val="00EC761D"/>
    <w:rsid w:val="00ED059D"/>
    <w:rsid w:val="00ED0A62"/>
    <w:rsid w:val="00ED0EFD"/>
    <w:rsid w:val="00ED1F7C"/>
    <w:rsid w:val="00ED255A"/>
    <w:rsid w:val="00ED2644"/>
    <w:rsid w:val="00ED2B32"/>
    <w:rsid w:val="00ED2D9C"/>
    <w:rsid w:val="00ED360F"/>
    <w:rsid w:val="00ED37A6"/>
    <w:rsid w:val="00ED3EC5"/>
    <w:rsid w:val="00ED4566"/>
    <w:rsid w:val="00ED4E8E"/>
    <w:rsid w:val="00ED4F9F"/>
    <w:rsid w:val="00ED5205"/>
    <w:rsid w:val="00ED5486"/>
    <w:rsid w:val="00ED5A04"/>
    <w:rsid w:val="00ED5C29"/>
    <w:rsid w:val="00ED6266"/>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5D2"/>
    <w:rsid w:val="00EF7982"/>
    <w:rsid w:val="00EF7AE9"/>
    <w:rsid w:val="00F00DAC"/>
    <w:rsid w:val="00F01AB5"/>
    <w:rsid w:val="00F01DBA"/>
    <w:rsid w:val="00F0219A"/>
    <w:rsid w:val="00F02503"/>
    <w:rsid w:val="00F025F3"/>
    <w:rsid w:val="00F02687"/>
    <w:rsid w:val="00F02ADE"/>
    <w:rsid w:val="00F03506"/>
    <w:rsid w:val="00F0389E"/>
    <w:rsid w:val="00F03AB4"/>
    <w:rsid w:val="00F03C92"/>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7E7"/>
    <w:rsid w:val="00F27831"/>
    <w:rsid w:val="00F27ADA"/>
    <w:rsid w:val="00F27D1B"/>
    <w:rsid w:val="00F30154"/>
    <w:rsid w:val="00F3022E"/>
    <w:rsid w:val="00F30B2E"/>
    <w:rsid w:val="00F310CE"/>
    <w:rsid w:val="00F31281"/>
    <w:rsid w:val="00F31AAA"/>
    <w:rsid w:val="00F31E00"/>
    <w:rsid w:val="00F32173"/>
    <w:rsid w:val="00F3224B"/>
    <w:rsid w:val="00F32A4F"/>
    <w:rsid w:val="00F32AA4"/>
    <w:rsid w:val="00F32B2F"/>
    <w:rsid w:val="00F33560"/>
    <w:rsid w:val="00F33C10"/>
    <w:rsid w:val="00F3460E"/>
    <w:rsid w:val="00F35168"/>
    <w:rsid w:val="00F369F8"/>
    <w:rsid w:val="00F36A94"/>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3174"/>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5E"/>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CECC42B1-038C-4D1C-A84D-0103A442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0115743">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1607170">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30963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CD2EF-1824-48A0-8CF5-BFFD40E88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5284</Words>
  <Characters>29064</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10</cp:revision>
  <cp:lastPrinted>2022-05-02T01:39:00Z</cp:lastPrinted>
  <dcterms:created xsi:type="dcterms:W3CDTF">2022-04-22T01:05:00Z</dcterms:created>
  <dcterms:modified xsi:type="dcterms:W3CDTF">2022-05-03T18:18:00Z</dcterms:modified>
</cp:coreProperties>
</file>