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B3E5" w14:textId="77777777" w:rsidR="007A5836" w:rsidRPr="005E261C" w:rsidRDefault="007A5836" w:rsidP="005E261C">
      <w:pPr>
        <w:spacing w:line="360" w:lineRule="auto"/>
        <w:jc w:val="both"/>
        <w:rPr>
          <w:rFonts w:ascii="Palatino Linotype" w:hAnsi="Palatino Linotype"/>
          <w:color w:val="000000" w:themeColor="text1"/>
        </w:rPr>
      </w:pPr>
      <w:r w:rsidRPr="005E261C">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373502">
        <w:rPr>
          <w:rFonts w:ascii="Palatino Linotype" w:hAnsi="Palatino Linotype"/>
          <w:color w:val="000000" w:themeColor="text1"/>
        </w:rPr>
        <w:t>celebrada el treinta y uno</w:t>
      </w:r>
      <w:r w:rsidR="005F2ECE">
        <w:rPr>
          <w:rFonts w:ascii="Palatino Linotype" w:hAnsi="Palatino Linotype"/>
          <w:color w:val="000000" w:themeColor="text1"/>
        </w:rPr>
        <w:t xml:space="preserve"> de agosto de </w:t>
      </w:r>
      <w:r w:rsidR="003D6267" w:rsidRPr="005E261C">
        <w:rPr>
          <w:rFonts w:ascii="Palatino Linotype" w:hAnsi="Palatino Linotype"/>
          <w:color w:val="000000" w:themeColor="text1"/>
        </w:rPr>
        <w:t xml:space="preserve">dos mil veintidós. </w:t>
      </w:r>
    </w:p>
    <w:p w14:paraId="30143B2C" w14:textId="77777777" w:rsidR="007A5836" w:rsidRPr="005E261C" w:rsidRDefault="007A5836" w:rsidP="005E261C">
      <w:pPr>
        <w:spacing w:line="360" w:lineRule="auto"/>
        <w:jc w:val="both"/>
        <w:rPr>
          <w:rFonts w:ascii="Palatino Linotype" w:hAnsi="Palatino Linotype"/>
          <w:color w:val="000000" w:themeColor="text1"/>
        </w:rPr>
      </w:pPr>
    </w:p>
    <w:p w14:paraId="132EDECE" w14:textId="77777777" w:rsidR="007A5836" w:rsidRPr="005E261C" w:rsidRDefault="007A5836" w:rsidP="005E261C">
      <w:pPr>
        <w:spacing w:line="360" w:lineRule="auto"/>
        <w:jc w:val="both"/>
        <w:rPr>
          <w:rFonts w:ascii="Palatino Linotype" w:hAnsi="Palatino Linotype"/>
          <w:color w:val="000000" w:themeColor="text1"/>
        </w:rPr>
      </w:pPr>
      <w:r w:rsidRPr="005E261C">
        <w:rPr>
          <w:rFonts w:ascii="Palatino Linotype" w:hAnsi="Palatino Linotype"/>
          <w:b/>
          <w:color w:val="000000" w:themeColor="text1"/>
        </w:rPr>
        <w:t>VISTO</w:t>
      </w:r>
      <w:r w:rsidRPr="005E261C">
        <w:rPr>
          <w:rFonts w:ascii="Palatino Linotype" w:hAnsi="Palatino Linotype"/>
          <w:color w:val="000000" w:themeColor="text1"/>
        </w:rPr>
        <w:t xml:space="preserve"> el expediente formado con motivo del </w:t>
      </w:r>
      <w:r w:rsidR="00BC5BEF" w:rsidRPr="005E261C">
        <w:rPr>
          <w:rFonts w:ascii="Palatino Linotype" w:hAnsi="Palatino Linotype"/>
          <w:color w:val="000000" w:themeColor="text1"/>
        </w:rPr>
        <w:t>Recurso de Revisión</w:t>
      </w:r>
      <w:r w:rsidRPr="005E261C">
        <w:rPr>
          <w:rFonts w:ascii="Palatino Linotype" w:hAnsi="Palatino Linotype"/>
          <w:b/>
          <w:bCs/>
          <w:color w:val="000000" w:themeColor="text1"/>
        </w:rPr>
        <w:t xml:space="preserve"> </w:t>
      </w:r>
      <w:r w:rsidR="005F2ECE">
        <w:rPr>
          <w:rFonts w:ascii="Palatino Linotype" w:hAnsi="Palatino Linotype"/>
          <w:b/>
          <w:bCs/>
          <w:color w:val="000000" w:themeColor="text1"/>
        </w:rPr>
        <w:t>12037</w:t>
      </w:r>
      <w:r w:rsidR="00A9204E" w:rsidRPr="005E261C">
        <w:rPr>
          <w:rFonts w:ascii="Palatino Linotype" w:hAnsi="Palatino Linotype"/>
          <w:b/>
          <w:color w:val="000000" w:themeColor="text1"/>
        </w:rPr>
        <w:t>/INFOEM/IP/RR/2022</w:t>
      </w:r>
      <w:r w:rsidRPr="005E261C">
        <w:rPr>
          <w:rFonts w:ascii="Palatino Linotype" w:hAnsi="Palatino Linotype"/>
          <w:color w:val="000000" w:themeColor="text1"/>
        </w:rPr>
        <w:t xml:space="preserve">, </w:t>
      </w:r>
      <w:r w:rsidR="007C4F62" w:rsidRPr="005E261C">
        <w:rPr>
          <w:rFonts w:ascii="Palatino Linotype" w:hAnsi="Palatino Linotype"/>
          <w:color w:val="000000" w:themeColor="text1"/>
        </w:rPr>
        <w:t>promovido por</w:t>
      </w:r>
      <w:r w:rsidR="00BD7DA0" w:rsidRPr="005E261C">
        <w:rPr>
          <w:rFonts w:ascii="Palatino Linotype" w:hAnsi="Palatino Linotype"/>
          <w:color w:val="000000" w:themeColor="text1"/>
        </w:rPr>
        <w:t xml:space="preserve"> </w:t>
      </w:r>
      <w:r w:rsidR="0058481E" w:rsidRPr="005E261C">
        <w:rPr>
          <w:rFonts w:ascii="Palatino Linotype" w:hAnsi="Palatino Linotype"/>
          <w:b/>
          <w:color w:val="000000" w:themeColor="text1"/>
        </w:rPr>
        <w:t>una persona de manera anónima</w:t>
      </w:r>
      <w:r w:rsidR="00B23C65" w:rsidRPr="005E261C">
        <w:rPr>
          <w:rFonts w:ascii="Palatino Linotype" w:hAnsi="Palatino Linotype"/>
          <w:b/>
          <w:color w:val="000000" w:themeColor="text1"/>
        </w:rPr>
        <w:t xml:space="preserve">, </w:t>
      </w:r>
      <w:r w:rsidR="00195B1E" w:rsidRPr="005E261C">
        <w:rPr>
          <w:rFonts w:ascii="Palatino Linotype" w:hAnsi="Palatino Linotype"/>
          <w:color w:val="000000" w:themeColor="text1"/>
        </w:rPr>
        <w:t>que</w:t>
      </w:r>
      <w:r w:rsidR="00195B1E" w:rsidRPr="005E261C">
        <w:rPr>
          <w:rFonts w:ascii="Palatino Linotype" w:hAnsi="Palatino Linotype" w:cs="Arial"/>
          <w:b/>
          <w:color w:val="000000" w:themeColor="text1"/>
        </w:rPr>
        <w:t xml:space="preserve"> </w:t>
      </w:r>
      <w:r w:rsidR="00195B1E" w:rsidRPr="005E261C">
        <w:rPr>
          <w:rFonts w:ascii="Palatino Linotype" w:hAnsi="Palatino Linotype"/>
          <w:color w:val="000000" w:themeColor="text1"/>
        </w:rPr>
        <w:t xml:space="preserve">en lo sucesivo se denominará </w:t>
      </w:r>
      <w:r w:rsidR="0058481E" w:rsidRPr="005E261C">
        <w:rPr>
          <w:rFonts w:ascii="Palatino Linotype" w:hAnsi="Palatino Linotype"/>
          <w:b/>
          <w:color w:val="000000" w:themeColor="text1"/>
        </w:rPr>
        <w:t>EL</w:t>
      </w:r>
      <w:r w:rsidR="00195B1E" w:rsidRPr="005E261C">
        <w:rPr>
          <w:rFonts w:ascii="Palatino Linotype" w:hAnsi="Palatino Linotype"/>
          <w:b/>
          <w:color w:val="000000" w:themeColor="text1"/>
        </w:rPr>
        <w:t xml:space="preserve"> </w:t>
      </w:r>
      <w:r w:rsidR="00195B1E" w:rsidRPr="005E261C">
        <w:rPr>
          <w:rFonts w:ascii="Palatino Linotype" w:hAnsi="Palatino Linotype" w:cs="Arial"/>
          <w:b/>
          <w:color w:val="000000" w:themeColor="text1"/>
        </w:rPr>
        <w:t>RECURRENTE</w:t>
      </w:r>
      <w:r w:rsidR="00195B1E" w:rsidRPr="005E261C">
        <w:rPr>
          <w:rFonts w:ascii="Palatino Linotype" w:hAnsi="Palatino Linotype"/>
          <w:color w:val="000000" w:themeColor="text1"/>
        </w:rPr>
        <w:t>,</w:t>
      </w:r>
      <w:r w:rsidRPr="005E261C">
        <w:rPr>
          <w:rFonts w:ascii="Palatino Linotype" w:hAnsi="Palatino Linotype"/>
          <w:color w:val="000000" w:themeColor="text1"/>
        </w:rPr>
        <w:t xml:space="preserve"> en contra de la respuesta emitida por </w:t>
      </w:r>
      <w:r w:rsidR="00AD6185" w:rsidRPr="005E261C">
        <w:rPr>
          <w:rFonts w:ascii="Palatino Linotype" w:hAnsi="Palatino Linotype"/>
          <w:color w:val="000000" w:themeColor="text1"/>
        </w:rPr>
        <w:t>el</w:t>
      </w:r>
      <w:r w:rsidR="00CB6AE1" w:rsidRPr="005E261C">
        <w:rPr>
          <w:rFonts w:ascii="Palatino Linotype" w:hAnsi="Palatino Linotype"/>
          <w:color w:val="000000" w:themeColor="text1"/>
        </w:rPr>
        <w:t xml:space="preserve"> </w:t>
      </w:r>
      <w:r w:rsidR="005F2ECE">
        <w:rPr>
          <w:rFonts w:ascii="Palatino Linotype" w:hAnsi="Palatino Linotype"/>
          <w:b/>
          <w:lang w:val="es-ES_tradnl"/>
        </w:rPr>
        <w:t>Ayuntamiento de Xonacatlán</w:t>
      </w:r>
      <w:r w:rsidR="00020FB5" w:rsidRPr="001E4F4C">
        <w:rPr>
          <w:rFonts w:ascii="Palatino Linotype" w:hAnsi="Palatino Linotype"/>
          <w:b/>
          <w:color w:val="000000" w:themeColor="text1"/>
        </w:rPr>
        <w:t>,</w:t>
      </w:r>
      <w:r w:rsidRPr="001E4F4C">
        <w:rPr>
          <w:rFonts w:ascii="Palatino Linotype" w:hAnsi="Palatino Linotype"/>
          <w:b/>
          <w:color w:val="000000" w:themeColor="text1"/>
        </w:rPr>
        <w:t xml:space="preserve"> </w:t>
      </w:r>
      <w:r w:rsidR="00062086" w:rsidRPr="001E4F4C">
        <w:rPr>
          <w:rFonts w:ascii="Palatino Linotype" w:hAnsi="Palatino Linotype"/>
          <w:color w:val="000000" w:themeColor="text1"/>
        </w:rPr>
        <w:t>que</w:t>
      </w:r>
      <w:r w:rsidR="00062086" w:rsidRPr="005E261C">
        <w:rPr>
          <w:rFonts w:ascii="Palatino Linotype" w:hAnsi="Palatino Linotype"/>
          <w:color w:val="000000" w:themeColor="text1"/>
        </w:rPr>
        <w:t xml:space="preserve"> </w:t>
      </w:r>
      <w:r w:rsidRPr="005E261C">
        <w:rPr>
          <w:rFonts w:ascii="Palatino Linotype" w:hAnsi="Palatino Linotype"/>
          <w:color w:val="000000" w:themeColor="text1"/>
        </w:rPr>
        <w:t>en lo sucesivo</w:t>
      </w:r>
      <w:r w:rsidR="00EA33EA" w:rsidRPr="005E261C">
        <w:rPr>
          <w:rFonts w:ascii="Palatino Linotype" w:hAnsi="Palatino Linotype"/>
          <w:color w:val="000000" w:themeColor="text1"/>
        </w:rPr>
        <w:t xml:space="preserve"> se denominará </w:t>
      </w:r>
      <w:r w:rsidRPr="005E261C">
        <w:rPr>
          <w:rFonts w:ascii="Palatino Linotype" w:hAnsi="Palatino Linotype"/>
          <w:b/>
          <w:color w:val="000000" w:themeColor="text1"/>
        </w:rPr>
        <w:t>EL SUJETO OBLIGADO</w:t>
      </w:r>
      <w:r w:rsidRPr="005E261C">
        <w:rPr>
          <w:rFonts w:ascii="Palatino Linotype" w:hAnsi="Palatino Linotype"/>
          <w:color w:val="000000" w:themeColor="text1"/>
        </w:rPr>
        <w:t xml:space="preserve">, se procede a dictar la presente resolución con base en lo siguiente: </w:t>
      </w:r>
    </w:p>
    <w:p w14:paraId="082633D2" w14:textId="77777777" w:rsidR="00DC12E5" w:rsidRPr="005E261C" w:rsidRDefault="00DC12E5" w:rsidP="005E261C">
      <w:pPr>
        <w:jc w:val="both"/>
        <w:rPr>
          <w:rFonts w:ascii="Palatino Linotype" w:hAnsi="Palatino Linotype"/>
          <w:color w:val="000000" w:themeColor="text1"/>
        </w:rPr>
      </w:pPr>
    </w:p>
    <w:p w14:paraId="3C9EAE7F" w14:textId="77777777" w:rsidR="00B23C65" w:rsidRPr="005E261C" w:rsidRDefault="00B23C65" w:rsidP="005E261C">
      <w:pPr>
        <w:jc w:val="center"/>
        <w:rPr>
          <w:rFonts w:ascii="Palatino Linotype" w:hAnsi="Palatino Linotype"/>
          <w:b/>
          <w:bCs/>
          <w:color w:val="000000" w:themeColor="text1"/>
          <w:spacing w:val="60"/>
          <w:sz w:val="28"/>
        </w:rPr>
      </w:pPr>
      <w:r w:rsidRPr="005E261C">
        <w:rPr>
          <w:rFonts w:ascii="Palatino Linotype" w:hAnsi="Palatino Linotype"/>
          <w:b/>
          <w:bCs/>
          <w:color w:val="000000" w:themeColor="text1"/>
          <w:spacing w:val="60"/>
          <w:sz w:val="28"/>
        </w:rPr>
        <w:t>ANTECEDENTES</w:t>
      </w:r>
    </w:p>
    <w:p w14:paraId="2E99023F" w14:textId="77777777" w:rsidR="007A5836" w:rsidRPr="005E261C" w:rsidRDefault="007A5836" w:rsidP="005E261C">
      <w:pPr>
        <w:jc w:val="center"/>
        <w:rPr>
          <w:rFonts w:ascii="Palatino Linotype" w:hAnsi="Palatino Linotype"/>
          <w:b/>
          <w:bCs/>
          <w:color w:val="000000" w:themeColor="text1"/>
          <w:spacing w:val="60"/>
        </w:rPr>
      </w:pPr>
    </w:p>
    <w:p w14:paraId="3EF808FF" w14:textId="77777777" w:rsidR="00EA7FD8" w:rsidRPr="005E261C" w:rsidRDefault="00EA7FD8" w:rsidP="005E261C">
      <w:pPr>
        <w:spacing w:line="360" w:lineRule="auto"/>
        <w:jc w:val="both"/>
        <w:rPr>
          <w:rFonts w:ascii="Palatino Linotype" w:hAnsi="Palatino Linotype"/>
          <w:b/>
          <w:bCs/>
          <w:color w:val="000000" w:themeColor="text1"/>
          <w:spacing w:val="60"/>
        </w:rPr>
      </w:pPr>
      <w:r w:rsidRPr="005E261C">
        <w:rPr>
          <w:rFonts w:ascii="Palatino Linotype" w:hAnsi="Palatino Linotype"/>
          <w:b/>
          <w:color w:val="000000" w:themeColor="text1"/>
          <w:sz w:val="28"/>
          <w:szCs w:val="28"/>
        </w:rPr>
        <w:t>I. De la Solicitud de Información</w:t>
      </w:r>
    </w:p>
    <w:p w14:paraId="4C7DFDDF" w14:textId="77777777" w:rsidR="00AD6185" w:rsidRPr="005E261C" w:rsidRDefault="00AD6185" w:rsidP="005E261C">
      <w:pPr>
        <w:spacing w:line="360" w:lineRule="auto"/>
        <w:jc w:val="both"/>
        <w:rPr>
          <w:rFonts w:ascii="Palatino Linotype" w:hAnsi="Palatino Linotype" w:cs="Arial"/>
          <w:color w:val="000000" w:themeColor="text1"/>
        </w:rPr>
      </w:pPr>
      <w:r w:rsidRPr="005E261C">
        <w:rPr>
          <w:rFonts w:ascii="Palatino Linotype" w:hAnsi="Palatino Linotype" w:cs="Arial"/>
          <w:color w:val="000000" w:themeColor="text1"/>
        </w:rPr>
        <w:t>E</w:t>
      </w:r>
      <w:r w:rsidR="005F2ECE">
        <w:rPr>
          <w:rFonts w:ascii="Palatino Linotype" w:hAnsi="Palatino Linotype" w:cs="Arial"/>
          <w:color w:val="000000" w:themeColor="text1"/>
        </w:rPr>
        <w:t xml:space="preserve">l diecisiete de junio de </w:t>
      </w:r>
      <w:r w:rsidR="001E4F4C">
        <w:rPr>
          <w:rFonts w:ascii="Palatino Linotype" w:hAnsi="Palatino Linotype" w:cs="Arial"/>
          <w:color w:val="000000" w:themeColor="text1"/>
        </w:rPr>
        <w:t>dos mil veintidós</w:t>
      </w:r>
      <w:r w:rsidRPr="005E261C">
        <w:rPr>
          <w:rFonts w:ascii="Palatino Linotype" w:hAnsi="Palatino Linotype" w:cs="Arial"/>
          <w:color w:val="000000" w:themeColor="text1"/>
        </w:rPr>
        <w:t xml:space="preserve">, </w:t>
      </w:r>
      <w:r w:rsidR="0058481E" w:rsidRPr="005E261C">
        <w:rPr>
          <w:rFonts w:ascii="Palatino Linotype" w:hAnsi="Palatino Linotype"/>
          <w:b/>
          <w:color w:val="000000" w:themeColor="text1"/>
        </w:rPr>
        <w:t>EL</w:t>
      </w:r>
      <w:r w:rsidRPr="005E261C">
        <w:rPr>
          <w:rFonts w:ascii="Palatino Linotype" w:hAnsi="Palatino Linotype"/>
          <w:b/>
          <w:color w:val="000000" w:themeColor="text1"/>
        </w:rPr>
        <w:t xml:space="preserve"> RECURRENTE</w:t>
      </w:r>
      <w:r w:rsidRPr="005E261C">
        <w:rPr>
          <w:rFonts w:ascii="Palatino Linotype" w:hAnsi="Palatino Linotype" w:cs="Arial"/>
          <w:color w:val="000000" w:themeColor="text1"/>
        </w:rPr>
        <w:t xml:space="preserve"> presentó a través </w:t>
      </w:r>
      <w:r w:rsidR="00BD7DA0" w:rsidRPr="005E261C">
        <w:rPr>
          <w:rFonts w:ascii="Palatino Linotype" w:hAnsi="Palatino Linotype" w:cs="Arial"/>
          <w:color w:val="000000" w:themeColor="text1"/>
        </w:rPr>
        <w:t>del</w:t>
      </w:r>
      <w:r w:rsidRPr="005E261C">
        <w:rPr>
          <w:rFonts w:ascii="Palatino Linotype" w:hAnsi="Palatino Linotype" w:cs="Arial"/>
          <w:color w:val="000000" w:themeColor="text1"/>
        </w:rPr>
        <w:t xml:space="preserve"> Sistema de Acceso a la Información Mexiquense, que en lo subsecuente se denominará </w:t>
      </w:r>
      <w:r w:rsidRPr="005E261C">
        <w:rPr>
          <w:rFonts w:ascii="Palatino Linotype" w:hAnsi="Palatino Linotype" w:cs="Arial"/>
          <w:b/>
          <w:color w:val="000000" w:themeColor="text1"/>
        </w:rPr>
        <w:t>EL SAIMEX</w:t>
      </w:r>
      <w:r w:rsidRPr="005E261C">
        <w:rPr>
          <w:rFonts w:ascii="Palatino Linotype" w:hAnsi="Palatino Linotype" w:cs="Arial"/>
          <w:color w:val="000000" w:themeColor="text1"/>
        </w:rPr>
        <w:t xml:space="preserve"> ante </w:t>
      </w:r>
      <w:r w:rsidRPr="005E261C">
        <w:rPr>
          <w:rFonts w:ascii="Palatino Linotype" w:hAnsi="Palatino Linotype" w:cs="Arial"/>
          <w:b/>
          <w:color w:val="000000" w:themeColor="text1"/>
        </w:rPr>
        <w:t>EL SUJETO OBLIGADO</w:t>
      </w:r>
      <w:r w:rsidRPr="005E261C">
        <w:rPr>
          <w:rFonts w:ascii="Palatino Linotype" w:hAnsi="Palatino Linotype" w:cs="Arial"/>
          <w:color w:val="000000" w:themeColor="text1"/>
        </w:rPr>
        <w:t>, la solicitud de acceso a la información pública, a la que se le asignó el número de expediente</w:t>
      </w:r>
      <w:r w:rsidRPr="005E261C">
        <w:rPr>
          <w:rFonts w:ascii="Palatino Linotype" w:hAnsi="Palatino Linotype" w:cs="Arial"/>
          <w:b/>
          <w:color w:val="000000" w:themeColor="text1"/>
        </w:rPr>
        <w:t xml:space="preserve"> </w:t>
      </w:r>
      <w:r w:rsidR="001E4F4C">
        <w:rPr>
          <w:rFonts w:ascii="Palatino Linotype" w:hAnsi="Palatino Linotype"/>
          <w:b/>
          <w:color w:val="000000" w:themeColor="text1"/>
        </w:rPr>
        <w:t>00</w:t>
      </w:r>
      <w:r w:rsidR="005F2ECE">
        <w:rPr>
          <w:rFonts w:ascii="Palatino Linotype" w:hAnsi="Palatino Linotype"/>
          <w:b/>
          <w:color w:val="000000" w:themeColor="text1"/>
        </w:rPr>
        <w:t>183</w:t>
      </w:r>
      <w:r w:rsidR="0058481E" w:rsidRPr="005E261C">
        <w:rPr>
          <w:rFonts w:ascii="Palatino Linotype" w:hAnsi="Palatino Linotype"/>
          <w:b/>
          <w:color w:val="000000" w:themeColor="text1"/>
        </w:rPr>
        <w:t>/</w:t>
      </w:r>
      <w:r w:rsidR="005F2ECE">
        <w:rPr>
          <w:rFonts w:ascii="Palatino Linotype" w:hAnsi="Palatino Linotype"/>
          <w:b/>
          <w:color w:val="000000" w:themeColor="text1"/>
        </w:rPr>
        <w:t>XONACAT</w:t>
      </w:r>
      <w:r w:rsidR="0058481E" w:rsidRPr="005E261C">
        <w:rPr>
          <w:rFonts w:ascii="Palatino Linotype" w:hAnsi="Palatino Linotype"/>
          <w:b/>
          <w:color w:val="000000" w:themeColor="text1"/>
        </w:rPr>
        <w:t>/IP/2022</w:t>
      </w:r>
      <w:r w:rsidRPr="005E261C">
        <w:rPr>
          <w:rFonts w:ascii="Palatino Linotype" w:hAnsi="Palatino Linotype" w:cs="Arial"/>
          <w:b/>
          <w:color w:val="000000" w:themeColor="text1"/>
        </w:rPr>
        <w:t>,</w:t>
      </w:r>
      <w:r w:rsidRPr="005E261C">
        <w:rPr>
          <w:rFonts w:ascii="Palatino Linotype" w:hAnsi="Palatino Linotype"/>
          <w:color w:val="000000" w:themeColor="text1"/>
        </w:rPr>
        <w:t xml:space="preserve"> mediante la cual requirió lo </w:t>
      </w:r>
      <w:r w:rsidRPr="005E261C">
        <w:rPr>
          <w:rFonts w:ascii="Palatino Linotype" w:hAnsi="Palatino Linotype" w:cs="Arial"/>
          <w:color w:val="000000" w:themeColor="text1"/>
        </w:rPr>
        <w:t>siguiente</w:t>
      </w:r>
      <w:r w:rsidRPr="005E261C">
        <w:rPr>
          <w:rFonts w:ascii="Palatino Linotype" w:hAnsi="Palatino Linotype"/>
          <w:color w:val="000000" w:themeColor="text1"/>
        </w:rPr>
        <w:t>:</w:t>
      </w:r>
    </w:p>
    <w:p w14:paraId="188128AF" w14:textId="77777777" w:rsidR="00E528B0" w:rsidRPr="005E261C" w:rsidRDefault="00E528B0" w:rsidP="005E261C">
      <w:pPr>
        <w:pStyle w:val="Prrafodelista"/>
        <w:ind w:left="851" w:right="899"/>
        <w:jc w:val="both"/>
        <w:rPr>
          <w:rFonts w:ascii="Palatino Linotype" w:hAnsi="Palatino Linotype" w:cs="Arial"/>
          <w:i/>
          <w:color w:val="000000" w:themeColor="text1"/>
          <w:sz w:val="22"/>
        </w:rPr>
      </w:pPr>
    </w:p>
    <w:p w14:paraId="2E027ECB" w14:textId="77777777" w:rsidR="007A5836" w:rsidRPr="005E261C" w:rsidRDefault="007A5836" w:rsidP="005E261C">
      <w:pPr>
        <w:pStyle w:val="Prrafodelista"/>
        <w:ind w:left="851" w:right="899"/>
        <w:jc w:val="both"/>
        <w:rPr>
          <w:rFonts w:ascii="Palatino Linotype" w:hAnsi="Palatino Linotype" w:cs="Arial"/>
          <w:i/>
          <w:color w:val="000000" w:themeColor="text1"/>
          <w:sz w:val="22"/>
        </w:rPr>
      </w:pPr>
      <w:bookmarkStart w:id="0" w:name="_Hlk96896517"/>
      <w:r w:rsidRPr="005F2ECE">
        <w:rPr>
          <w:rFonts w:ascii="Palatino Linotype" w:hAnsi="Palatino Linotype" w:cs="Arial"/>
          <w:i/>
          <w:color w:val="000000" w:themeColor="text1"/>
        </w:rPr>
        <w:t>“</w:t>
      </w:r>
      <w:r w:rsidR="005F2ECE" w:rsidRPr="005F2ECE">
        <w:rPr>
          <w:rFonts w:ascii="Palatino Linotype" w:hAnsi="Palatino Linotype"/>
          <w:i/>
          <w:color w:val="000000"/>
        </w:rPr>
        <w:t xml:space="preserve">Solicito el convenio de sueldos y prestaciones SUTEYM 2022 del municipio de </w:t>
      </w:r>
      <w:proofErr w:type="spellStart"/>
      <w:r w:rsidR="005F2ECE" w:rsidRPr="005F2ECE">
        <w:rPr>
          <w:rFonts w:ascii="Palatino Linotype" w:hAnsi="Palatino Linotype"/>
          <w:i/>
          <w:color w:val="000000"/>
        </w:rPr>
        <w:t>xonacatlán</w:t>
      </w:r>
      <w:proofErr w:type="spellEnd"/>
      <w:r w:rsidRPr="005E261C">
        <w:rPr>
          <w:rFonts w:ascii="Palatino Linotype" w:hAnsi="Palatino Linotype" w:cs="Arial"/>
          <w:i/>
          <w:color w:val="000000" w:themeColor="text1"/>
          <w:sz w:val="22"/>
        </w:rPr>
        <w:t>”</w:t>
      </w:r>
      <w:r w:rsidR="00D27BA9" w:rsidRPr="005E261C">
        <w:rPr>
          <w:rFonts w:ascii="Palatino Linotype" w:hAnsi="Palatino Linotype" w:cs="Arial"/>
          <w:i/>
          <w:color w:val="000000" w:themeColor="text1"/>
          <w:sz w:val="22"/>
        </w:rPr>
        <w:t xml:space="preserve"> </w:t>
      </w:r>
      <w:r w:rsidRPr="005F2ECE">
        <w:rPr>
          <w:rFonts w:ascii="Palatino Linotype" w:hAnsi="Palatino Linotype" w:cs="Arial"/>
          <w:i/>
          <w:color w:val="000000" w:themeColor="text1"/>
          <w:sz w:val="22"/>
        </w:rPr>
        <w:t>(</w:t>
      </w:r>
      <w:r w:rsidR="00EE6A83" w:rsidRPr="005F2ECE">
        <w:rPr>
          <w:rFonts w:ascii="Palatino Linotype" w:hAnsi="Palatino Linotype" w:cs="Arial"/>
          <w:i/>
          <w:color w:val="000000" w:themeColor="text1"/>
          <w:sz w:val="22"/>
        </w:rPr>
        <w:t>S</w:t>
      </w:r>
      <w:r w:rsidRPr="005F2ECE">
        <w:rPr>
          <w:rFonts w:ascii="Palatino Linotype" w:hAnsi="Palatino Linotype" w:cs="Arial"/>
          <w:i/>
          <w:color w:val="000000" w:themeColor="text1"/>
          <w:sz w:val="22"/>
        </w:rPr>
        <w:t>ic).</w:t>
      </w:r>
    </w:p>
    <w:bookmarkEnd w:id="0"/>
    <w:p w14:paraId="30C6F495" w14:textId="77777777" w:rsidR="00020FB5" w:rsidRDefault="00020FB5" w:rsidP="005E261C">
      <w:pPr>
        <w:pStyle w:val="Prrafodelista"/>
        <w:ind w:left="851" w:right="899"/>
        <w:jc w:val="both"/>
        <w:rPr>
          <w:rFonts w:ascii="Palatino Linotype" w:hAnsi="Palatino Linotype" w:cs="Arial"/>
          <w:i/>
          <w:color w:val="000000" w:themeColor="text1"/>
          <w:sz w:val="22"/>
        </w:rPr>
      </w:pPr>
    </w:p>
    <w:p w14:paraId="5BA1D2DE" w14:textId="77777777" w:rsidR="005F2ECE" w:rsidRPr="005E261C" w:rsidRDefault="005F2ECE" w:rsidP="005E261C">
      <w:pPr>
        <w:pStyle w:val="Prrafodelista"/>
        <w:ind w:left="851" w:right="899"/>
        <w:jc w:val="both"/>
        <w:rPr>
          <w:rFonts w:ascii="Palatino Linotype" w:hAnsi="Palatino Linotype" w:cs="Arial"/>
          <w:i/>
          <w:color w:val="000000" w:themeColor="text1"/>
          <w:sz w:val="22"/>
        </w:rPr>
      </w:pPr>
    </w:p>
    <w:p w14:paraId="6A236736" w14:textId="77777777" w:rsidR="00F3446D" w:rsidRPr="005E261C" w:rsidRDefault="00F3446D" w:rsidP="005E261C">
      <w:pPr>
        <w:spacing w:line="360" w:lineRule="auto"/>
        <w:jc w:val="both"/>
        <w:rPr>
          <w:rFonts w:ascii="Palatino Linotype" w:hAnsi="Palatino Linotype" w:cs="Arial"/>
          <w:b/>
          <w:color w:val="000000" w:themeColor="text1"/>
        </w:rPr>
      </w:pPr>
      <w:r w:rsidRPr="005E261C">
        <w:rPr>
          <w:rFonts w:ascii="Palatino Linotype" w:hAnsi="Palatino Linotype" w:cs="Arial"/>
          <w:b/>
          <w:color w:val="000000" w:themeColor="text1"/>
        </w:rPr>
        <w:t>MODALIDAD DE ENTREGA:</w:t>
      </w:r>
      <w:r w:rsidRPr="005E261C">
        <w:rPr>
          <w:rFonts w:ascii="Palatino Linotype" w:hAnsi="Palatino Linotype" w:cs="Arial"/>
          <w:color w:val="000000" w:themeColor="text1"/>
        </w:rPr>
        <w:t xml:space="preserve"> vía </w:t>
      </w:r>
      <w:r w:rsidRPr="005E261C">
        <w:rPr>
          <w:rFonts w:ascii="Palatino Linotype" w:hAnsi="Palatino Linotype" w:cs="Arial"/>
          <w:b/>
          <w:color w:val="000000" w:themeColor="text1"/>
        </w:rPr>
        <w:t>SAIMEX.</w:t>
      </w:r>
      <w:r w:rsidR="005C4EFE" w:rsidRPr="005E261C">
        <w:rPr>
          <w:rFonts w:ascii="Palatino Linotype" w:hAnsi="Palatino Linotype" w:cs="Arial"/>
          <w:b/>
          <w:color w:val="000000" w:themeColor="text1"/>
        </w:rPr>
        <w:t xml:space="preserve"> </w:t>
      </w:r>
    </w:p>
    <w:p w14:paraId="6B3B7747" w14:textId="77777777" w:rsidR="00EA7FD8" w:rsidRDefault="00EA7FD8" w:rsidP="005E261C">
      <w:pPr>
        <w:spacing w:line="360" w:lineRule="auto"/>
        <w:jc w:val="both"/>
        <w:rPr>
          <w:rFonts w:ascii="Palatino Linotype" w:hAnsi="Palatino Linotype" w:cs="Arial"/>
          <w:b/>
          <w:color w:val="000000" w:themeColor="text1"/>
        </w:rPr>
      </w:pPr>
    </w:p>
    <w:p w14:paraId="635BD7E0" w14:textId="77777777" w:rsidR="00C13F68" w:rsidRPr="005E261C" w:rsidRDefault="00C13F68" w:rsidP="005E261C">
      <w:pPr>
        <w:spacing w:line="360" w:lineRule="auto"/>
        <w:jc w:val="both"/>
        <w:rPr>
          <w:rFonts w:ascii="Palatino Linotype" w:hAnsi="Palatino Linotype" w:cs="Arial"/>
          <w:b/>
          <w:color w:val="000000" w:themeColor="text1"/>
        </w:rPr>
      </w:pPr>
    </w:p>
    <w:p w14:paraId="55759A98" w14:textId="77777777" w:rsidR="004741E3" w:rsidRPr="005E261C" w:rsidRDefault="004741E3" w:rsidP="005E261C">
      <w:pPr>
        <w:spacing w:line="360" w:lineRule="auto"/>
        <w:jc w:val="both"/>
        <w:rPr>
          <w:rFonts w:ascii="Palatino Linotype" w:hAnsi="Palatino Linotype"/>
          <w:b/>
          <w:color w:val="000000" w:themeColor="text1"/>
          <w:sz w:val="28"/>
          <w:szCs w:val="28"/>
        </w:rPr>
      </w:pPr>
      <w:r w:rsidRPr="005E261C">
        <w:rPr>
          <w:rFonts w:ascii="Palatino Linotype" w:hAnsi="Palatino Linotype"/>
          <w:b/>
          <w:color w:val="000000" w:themeColor="text1"/>
          <w:sz w:val="28"/>
          <w:szCs w:val="28"/>
        </w:rPr>
        <w:lastRenderedPageBreak/>
        <w:t>II. Turno de requerimiento del Sujeto Obligado</w:t>
      </w:r>
    </w:p>
    <w:p w14:paraId="1BB89A7A" w14:textId="77777777" w:rsidR="0058481E" w:rsidRDefault="004741E3" w:rsidP="005E261C">
      <w:pPr>
        <w:spacing w:line="360" w:lineRule="auto"/>
        <w:jc w:val="both"/>
        <w:rPr>
          <w:rFonts w:ascii="Palatino Linotype" w:hAnsi="Palatino Linotype"/>
          <w:bCs/>
        </w:rPr>
      </w:pPr>
      <w:r w:rsidRPr="005E261C">
        <w:rPr>
          <w:rFonts w:ascii="Palatino Linotype" w:hAnsi="Palatino Linotype"/>
          <w:color w:val="000000" w:themeColor="text1"/>
        </w:rPr>
        <w:t xml:space="preserve">En cumplimiento al artículo 162 de la Ley de Transparencia y Acceso a la Información Pública del Estado de México y Municipios, el </w:t>
      </w:r>
      <w:r w:rsidR="005F2ECE">
        <w:rPr>
          <w:rFonts w:ascii="Palatino Linotype" w:hAnsi="Palatino Linotype"/>
          <w:b/>
          <w:color w:val="000000" w:themeColor="text1"/>
        </w:rPr>
        <w:t xml:space="preserve">diecisiete de junio </w:t>
      </w:r>
      <w:r w:rsidR="007813A5" w:rsidRPr="005E261C">
        <w:rPr>
          <w:rFonts w:ascii="Palatino Linotype" w:hAnsi="Palatino Linotype"/>
          <w:b/>
          <w:color w:val="000000" w:themeColor="text1"/>
        </w:rPr>
        <w:t xml:space="preserve">de </w:t>
      </w:r>
      <w:r w:rsidRPr="005E261C">
        <w:rPr>
          <w:rFonts w:ascii="Palatino Linotype" w:hAnsi="Palatino Linotype"/>
          <w:b/>
          <w:color w:val="000000" w:themeColor="text1"/>
        </w:rPr>
        <w:t>dos mil veintidós</w:t>
      </w:r>
      <w:r w:rsidRPr="005E261C">
        <w:rPr>
          <w:rFonts w:ascii="Palatino Linotype" w:hAnsi="Palatino Linotype"/>
          <w:color w:val="000000" w:themeColor="text1"/>
        </w:rPr>
        <w:t xml:space="preserve">, el Titular de la Unidad de Transparencia del </w:t>
      </w:r>
      <w:r w:rsidRPr="005E261C">
        <w:rPr>
          <w:rFonts w:ascii="Palatino Linotype" w:hAnsi="Palatino Linotype"/>
          <w:b/>
          <w:color w:val="000000" w:themeColor="text1"/>
        </w:rPr>
        <w:t>SUJETO OBLIGADO</w:t>
      </w:r>
      <w:r w:rsidRPr="005E261C">
        <w:rPr>
          <w:rFonts w:ascii="Palatino Linotype" w:hAnsi="Palatino Linotype"/>
          <w:color w:val="000000" w:themeColor="text1"/>
        </w:rPr>
        <w:t>, turnó el requerimientos de información a</w:t>
      </w:r>
      <w:r w:rsidR="002B5B30" w:rsidRPr="005E261C">
        <w:rPr>
          <w:rFonts w:ascii="Palatino Linotype" w:hAnsi="Palatino Linotype"/>
          <w:color w:val="000000" w:themeColor="text1"/>
        </w:rPr>
        <w:t>l</w:t>
      </w:r>
      <w:r w:rsidR="00E528B0" w:rsidRPr="005E261C">
        <w:rPr>
          <w:rFonts w:ascii="Palatino Linotype" w:hAnsi="Palatino Linotype"/>
          <w:color w:val="000000" w:themeColor="text1"/>
        </w:rPr>
        <w:t xml:space="preserve"> </w:t>
      </w:r>
      <w:r w:rsidRPr="005E261C">
        <w:rPr>
          <w:rFonts w:ascii="Palatino Linotype" w:hAnsi="Palatino Linotype"/>
          <w:color w:val="000000" w:themeColor="text1"/>
        </w:rPr>
        <w:t>servidor público habilitado que estimó pertinente, a fin de colmar la solicitud</w:t>
      </w:r>
      <w:r w:rsidR="002B5B30" w:rsidRPr="005E261C">
        <w:rPr>
          <w:rFonts w:ascii="Palatino Linotype" w:hAnsi="Palatino Linotype"/>
          <w:color w:val="000000" w:themeColor="text1"/>
        </w:rPr>
        <w:t xml:space="preserve"> </w:t>
      </w:r>
      <w:r w:rsidRPr="005E261C">
        <w:rPr>
          <w:rFonts w:ascii="Palatino Linotype" w:hAnsi="Palatino Linotype"/>
          <w:color w:val="000000" w:themeColor="text1"/>
        </w:rPr>
        <w:t>de acceso a la información</w:t>
      </w:r>
      <w:r w:rsidR="0058481E" w:rsidRPr="005E261C">
        <w:rPr>
          <w:rFonts w:ascii="Palatino Linotype" w:hAnsi="Palatino Linotype"/>
          <w:color w:val="000000" w:themeColor="text1"/>
        </w:rPr>
        <w:t xml:space="preserve">; </w:t>
      </w:r>
      <w:r w:rsidR="0058481E" w:rsidRPr="005E261C">
        <w:rPr>
          <w:rFonts w:ascii="Palatino Linotype" w:hAnsi="Palatino Linotype"/>
          <w:bCs/>
        </w:rPr>
        <w:t>tal y como, se aprecia en la siguiente imagen:</w:t>
      </w:r>
    </w:p>
    <w:p w14:paraId="140B0B52" w14:textId="77777777" w:rsidR="0099669D" w:rsidRPr="0099669D" w:rsidRDefault="0099669D" w:rsidP="005E261C">
      <w:pPr>
        <w:spacing w:line="360" w:lineRule="auto"/>
        <w:jc w:val="both"/>
        <w:rPr>
          <w:rFonts w:ascii="Palatino Linotype" w:hAnsi="Palatino Linotype"/>
          <w:bCs/>
          <w:sz w:val="8"/>
        </w:rPr>
      </w:pPr>
    </w:p>
    <w:p w14:paraId="06BE09D5" w14:textId="77777777" w:rsidR="00A770F0" w:rsidRPr="005E261C" w:rsidRDefault="005F2ECE" w:rsidP="005E261C">
      <w:pPr>
        <w:spacing w:line="360" w:lineRule="auto"/>
        <w:jc w:val="both"/>
        <w:rPr>
          <w:rFonts w:ascii="Palatino Linotype" w:hAnsi="Palatino Linotype" w:cs="Arial"/>
          <w:b/>
          <w:color w:val="000000" w:themeColor="text1"/>
        </w:rPr>
      </w:pPr>
      <w:r>
        <w:rPr>
          <w:noProof/>
          <w:lang w:eastAsia="es-MX"/>
        </w:rPr>
        <w:drawing>
          <wp:inline distT="0" distB="0" distL="0" distR="0" wp14:anchorId="3AF6E859" wp14:editId="2D3C6165">
            <wp:extent cx="5838825" cy="18764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252" t="23536" r="23286" b="56850"/>
                    <a:stretch/>
                  </pic:blipFill>
                  <pic:spPr bwMode="auto">
                    <a:xfrm>
                      <a:off x="0" y="0"/>
                      <a:ext cx="5838825" cy="1876425"/>
                    </a:xfrm>
                    <a:prstGeom prst="rect">
                      <a:avLst/>
                    </a:prstGeom>
                    <a:ln>
                      <a:noFill/>
                    </a:ln>
                    <a:extLst>
                      <a:ext uri="{53640926-AAD7-44D8-BBD7-CCE9431645EC}">
                        <a14:shadowObscured xmlns:a14="http://schemas.microsoft.com/office/drawing/2010/main"/>
                      </a:ext>
                    </a:extLst>
                  </pic:spPr>
                </pic:pic>
              </a:graphicData>
            </a:graphic>
          </wp:inline>
        </w:drawing>
      </w:r>
    </w:p>
    <w:p w14:paraId="438BD6F8" w14:textId="77777777" w:rsidR="0058481E" w:rsidRPr="0099669D" w:rsidRDefault="0058481E" w:rsidP="005E261C">
      <w:pPr>
        <w:spacing w:line="360" w:lineRule="auto"/>
        <w:jc w:val="both"/>
        <w:rPr>
          <w:rFonts w:ascii="Palatino Linotype" w:hAnsi="Palatino Linotype" w:cs="Arial"/>
          <w:b/>
          <w:color w:val="000000" w:themeColor="text1"/>
          <w:sz w:val="14"/>
        </w:rPr>
      </w:pPr>
    </w:p>
    <w:p w14:paraId="66C2B079" w14:textId="77777777" w:rsidR="00E62E88" w:rsidRPr="005E261C" w:rsidRDefault="00B23C65" w:rsidP="005E261C">
      <w:pPr>
        <w:spacing w:line="360" w:lineRule="auto"/>
        <w:jc w:val="both"/>
        <w:rPr>
          <w:rFonts w:ascii="Palatino Linotype" w:hAnsi="Palatino Linotype" w:cs="Arial"/>
          <w:b/>
          <w:color w:val="000000" w:themeColor="text1"/>
          <w:sz w:val="28"/>
          <w:szCs w:val="28"/>
        </w:rPr>
      </w:pPr>
      <w:r w:rsidRPr="005E261C">
        <w:rPr>
          <w:rFonts w:ascii="Palatino Linotype" w:hAnsi="Palatino Linotype"/>
          <w:b/>
          <w:color w:val="000000" w:themeColor="text1"/>
          <w:sz w:val="28"/>
          <w:szCs w:val="28"/>
        </w:rPr>
        <w:t>III.</w:t>
      </w:r>
      <w:r w:rsidRPr="005E261C">
        <w:rPr>
          <w:rFonts w:ascii="Palatino Linotype" w:hAnsi="Palatino Linotype"/>
          <w:color w:val="000000" w:themeColor="text1"/>
          <w:sz w:val="28"/>
          <w:szCs w:val="28"/>
        </w:rPr>
        <w:t xml:space="preserve"> </w:t>
      </w:r>
      <w:r w:rsidR="00E62E88" w:rsidRPr="005E261C">
        <w:rPr>
          <w:rFonts w:ascii="Palatino Linotype" w:hAnsi="Palatino Linotype" w:cs="Arial"/>
          <w:b/>
          <w:color w:val="000000" w:themeColor="text1"/>
          <w:sz w:val="28"/>
          <w:szCs w:val="28"/>
        </w:rPr>
        <w:t>Respuesta del Sujeto Obligado</w:t>
      </w:r>
    </w:p>
    <w:p w14:paraId="55F8FDA1" w14:textId="77777777" w:rsidR="007A5836" w:rsidRPr="005E261C" w:rsidRDefault="007A5836" w:rsidP="005E261C">
      <w:pPr>
        <w:spacing w:line="360" w:lineRule="auto"/>
        <w:jc w:val="both"/>
        <w:rPr>
          <w:rFonts w:ascii="Palatino Linotype" w:hAnsi="Palatino Linotype" w:cs="Arial"/>
          <w:color w:val="000000" w:themeColor="text1"/>
        </w:rPr>
      </w:pPr>
      <w:r w:rsidRPr="005E261C">
        <w:rPr>
          <w:rFonts w:ascii="Palatino Linotype" w:hAnsi="Palatino Linotype" w:cs="Arial"/>
          <w:color w:val="000000" w:themeColor="text1"/>
        </w:rPr>
        <w:t xml:space="preserve">De las constancias que integran el expediente electrónico del </w:t>
      </w:r>
      <w:r w:rsidRPr="005E261C">
        <w:rPr>
          <w:rFonts w:ascii="Palatino Linotype" w:hAnsi="Palatino Linotype" w:cs="Arial"/>
          <w:b/>
          <w:color w:val="000000" w:themeColor="text1"/>
        </w:rPr>
        <w:t>SAIMEX</w:t>
      </w:r>
      <w:r w:rsidRPr="005E261C">
        <w:rPr>
          <w:rFonts w:ascii="Palatino Linotype" w:hAnsi="Palatino Linotype" w:cs="Arial"/>
          <w:color w:val="000000" w:themeColor="text1"/>
        </w:rPr>
        <w:t xml:space="preserve"> se advierte que </w:t>
      </w:r>
      <w:r w:rsidRPr="005E261C">
        <w:rPr>
          <w:rFonts w:ascii="Palatino Linotype" w:hAnsi="Palatino Linotype" w:cs="Arial"/>
          <w:b/>
          <w:color w:val="000000" w:themeColor="text1"/>
        </w:rPr>
        <w:t>EL SUJETO OBLIGADO</w:t>
      </w:r>
      <w:r w:rsidRPr="005E261C">
        <w:rPr>
          <w:rFonts w:ascii="Palatino Linotype" w:hAnsi="Palatino Linotype" w:cs="Arial"/>
          <w:color w:val="000000" w:themeColor="text1"/>
        </w:rPr>
        <w:t xml:space="preserve"> dio respuesta a la </w:t>
      </w:r>
      <w:r w:rsidR="0022743B" w:rsidRPr="005E261C">
        <w:rPr>
          <w:rFonts w:ascii="Palatino Linotype" w:hAnsi="Palatino Linotype" w:cs="Arial"/>
          <w:color w:val="000000" w:themeColor="text1"/>
        </w:rPr>
        <w:t>S</w:t>
      </w:r>
      <w:r w:rsidRPr="005E261C">
        <w:rPr>
          <w:rFonts w:ascii="Palatino Linotype" w:hAnsi="Palatino Linotype" w:cs="Arial"/>
          <w:color w:val="000000" w:themeColor="text1"/>
        </w:rPr>
        <w:t xml:space="preserve">olicitud de </w:t>
      </w:r>
      <w:r w:rsidR="0022743B" w:rsidRPr="005E261C">
        <w:rPr>
          <w:rFonts w:ascii="Palatino Linotype" w:hAnsi="Palatino Linotype" w:cs="Arial"/>
          <w:color w:val="000000" w:themeColor="text1"/>
        </w:rPr>
        <w:t>A</w:t>
      </w:r>
      <w:r w:rsidRPr="005E261C">
        <w:rPr>
          <w:rFonts w:ascii="Palatino Linotype" w:hAnsi="Palatino Linotype" w:cs="Arial"/>
          <w:color w:val="000000" w:themeColor="text1"/>
        </w:rPr>
        <w:t xml:space="preserve">cceso a la </w:t>
      </w:r>
      <w:r w:rsidR="0022743B" w:rsidRPr="005E261C">
        <w:rPr>
          <w:rFonts w:ascii="Palatino Linotype" w:hAnsi="Palatino Linotype" w:cs="Arial"/>
          <w:color w:val="000000" w:themeColor="text1"/>
        </w:rPr>
        <w:t>I</w:t>
      </w:r>
      <w:r w:rsidRPr="005E261C">
        <w:rPr>
          <w:rFonts w:ascii="Palatino Linotype" w:hAnsi="Palatino Linotype" w:cs="Arial"/>
          <w:color w:val="000000" w:themeColor="text1"/>
        </w:rPr>
        <w:t>nformación, e</w:t>
      </w:r>
      <w:r w:rsidR="005F2ECE">
        <w:rPr>
          <w:rFonts w:ascii="Palatino Linotype" w:hAnsi="Palatino Linotype" w:cs="Arial"/>
          <w:color w:val="000000" w:themeColor="text1"/>
        </w:rPr>
        <w:t>l</w:t>
      </w:r>
      <w:r w:rsidRPr="005E261C">
        <w:rPr>
          <w:rFonts w:ascii="Palatino Linotype" w:hAnsi="Palatino Linotype" w:cs="Arial"/>
          <w:color w:val="000000" w:themeColor="text1"/>
        </w:rPr>
        <w:t xml:space="preserve"> </w:t>
      </w:r>
      <w:r w:rsidR="0036131F">
        <w:rPr>
          <w:rFonts w:ascii="Palatino Linotype" w:hAnsi="Palatino Linotype" w:cs="Arial"/>
          <w:b/>
          <w:color w:val="000000" w:themeColor="text1"/>
        </w:rPr>
        <w:t>veinti</w:t>
      </w:r>
      <w:r w:rsidR="005F2ECE">
        <w:rPr>
          <w:rFonts w:ascii="Palatino Linotype" w:hAnsi="Palatino Linotype" w:cs="Arial"/>
          <w:b/>
          <w:color w:val="000000" w:themeColor="text1"/>
        </w:rPr>
        <w:t>trés</w:t>
      </w:r>
      <w:r w:rsidR="0036131F">
        <w:rPr>
          <w:rFonts w:ascii="Palatino Linotype" w:hAnsi="Palatino Linotype" w:cs="Arial"/>
          <w:b/>
          <w:color w:val="000000" w:themeColor="text1"/>
        </w:rPr>
        <w:t xml:space="preserve"> de </w:t>
      </w:r>
      <w:r w:rsidR="005F2ECE">
        <w:rPr>
          <w:rFonts w:ascii="Palatino Linotype" w:hAnsi="Palatino Linotype" w:cs="Arial"/>
          <w:b/>
          <w:color w:val="000000" w:themeColor="text1"/>
        </w:rPr>
        <w:t>junio</w:t>
      </w:r>
      <w:r w:rsidR="0036131F">
        <w:rPr>
          <w:rFonts w:ascii="Palatino Linotype" w:hAnsi="Palatino Linotype" w:cs="Arial"/>
          <w:b/>
          <w:color w:val="000000" w:themeColor="text1"/>
        </w:rPr>
        <w:t xml:space="preserve"> </w:t>
      </w:r>
      <w:r w:rsidR="006952D4" w:rsidRPr="005E261C">
        <w:rPr>
          <w:rFonts w:ascii="Palatino Linotype" w:hAnsi="Palatino Linotype" w:cs="Arial"/>
          <w:b/>
          <w:color w:val="000000" w:themeColor="text1"/>
        </w:rPr>
        <w:t>de dos mil veintidós</w:t>
      </w:r>
      <w:r w:rsidRPr="005E261C">
        <w:rPr>
          <w:rFonts w:ascii="Palatino Linotype" w:hAnsi="Palatino Linotype" w:cs="Arial"/>
          <w:color w:val="000000" w:themeColor="text1"/>
        </w:rPr>
        <w:t>, en los términos que a continuación se citan:</w:t>
      </w:r>
    </w:p>
    <w:p w14:paraId="4C26E400" w14:textId="77777777" w:rsidR="003652DA" w:rsidRPr="005E261C" w:rsidRDefault="003652DA" w:rsidP="005E261C">
      <w:pPr>
        <w:pStyle w:val="Prrafodelista"/>
        <w:ind w:left="851" w:right="899"/>
        <w:jc w:val="both"/>
        <w:rPr>
          <w:rFonts w:ascii="Palatino Linotype" w:hAnsi="Palatino Linotype" w:cs="Arial"/>
          <w:i/>
          <w:color w:val="000000" w:themeColor="text1"/>
          <w:sz w:val="22"/>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4F36D2" w:rsidRPr="004F36D2" w14:paraId="7657C6D7" w14:textId="77777777" w:rsidTr="004F36D2">
        <w:trPr>
          <w:trHeight w:val="300"/>
          <w:tblCellSpacing w:w="0" w:type="dxa"/>
          <w:jc w:val="center"/>
        </w:trPr>
        <w:tc>
          <w:tcPr>
            <w:tcW w:w="0" w:type="auto"/>
            <w:vAlign w:val="center"/>
            <w:hideMark/>
          </w:tcPr>
          <w:p w14:paraId="0B05BE07" w14:textId="77777777" w:rsidR="004F36D2" w:rsidRPr="004F36D2" w:rsidRDefault="007A5836" w:rsidP="004F36D2">
            <w:pPr>
              <w:ind w:left="1134" w:right="899"/>
              <w:jc w:val="right"/>
              <w:rPr>
                <w:rFonts w:ascii="Palatino Linotype" w:hAnsi="Palatino Linotype"/>
                <w:i/>
                <w:lang w:eastAsia="es-MX"/>
              </w:rPr>
            </w:pPr>
            <w:r w:rsidRPr="004F36D2">
              <w:rPr>
                <w:rFonts w:ascii="Palatino Linotype" w:hAnsi="Palatino Linotype" w:cs="Arial"/>
                <w:i/>
                <w:color w:val="000000" w:themeColor="text1"/>
              </w:rPr>
              <w:t>“</w:t>
            </w:r>
            <w:r w:rsidR="002B5B30" w:rsidRPr="004F36D2">
              <w:rPr>
                <w:rFonts w:ascii="Palatino Linotype" w:hAnsi="Palatino Linotype" w:cs="Arial"/>
                <w:i/>
                <w:color w:val="000000" w:themeColor="text1"/>
              </w:rPr>
              <w:t>…</w:t>
            </w:r>
            <w:r w:rsidR="004F36D2" w:rsidRPr="004F36D2">
              <w:rPr>
                <w:rFonts w:ascii="Palatino Linotype" w:hAnsi="Palatino Linotype"/>
                <w:i/>
                <w:lang w:eastAsia="es-MX"/>
              </w:rPr>
              <w:t>Xonacatlán, México a 23 de Junio de 2022</w:t>
            </w:r>
          </w:p>
        </w:tc>
      </w:tr>
      <w:tr w:rsidR="004F36D2" w:rsidRPr="004F36D2" w14:paraId="21B244AD" w14:textId="77777777" w:rsidTr="004F36D2">
        <w:trPr>
          <w:trHeight w:val="300"/>
          <w:tblCellSpacing w:w="0" w:type="dxa"/>
          <w:jc w:val="center"/>
        </w:trPr>
        <w:tc>
          <w:tcPr>
            <w:tcW w:w="0" w:type="auto"/>
            <w:vAlign w:val="center"/>
            <w:hideMark/>
          </w:tcPr>
          <w:p w14:paraId="20741E11" w14:textId="77777777" w:rsidR="004F36D2" w:rsidRPr="004F36D2" w:rsidRDefault="004F36D2" w:rsidP="004F36D2">
            <w:pPr>
              <w:ind w:left="1134" w:right="899"/>
              <w:jc w:val="right"/>
              <w:rPr>
                <w:rFonts w:ascii="Palatino Linotype" w:hAnsi="Palatino Linotype"/>
                <w:i/>
                <w:lang w:eastAsia="es-MX"/>
              </w:rPr>
            </w:pPr>
            <w:r w:rsidRPr="004F36D2">
              <w:rPr>
                <w:rFonts w:ascii="Palatino Linotype" w:hAnsi="Palatino Linotype"/>
                <w:i/>
                <w:lang w:eastAsia="es-MX"/>
              </w:rPr>
              <w:t>Nombre del solicitante: C. Solicitante</w:t>
            </w:r>
          </w:p>
        </w:tc>
      </w:tr>
      <w:tr w:rsidR="004F36D2" w:rsidRPr="004F36D2" w14:paraId="00F8A6BC" w14:textId="77777777" w:rsidTr="004F36D2">
        <w:trPr>
          <w:trHeight w:val="300"/>
          <w:tblCellSpacing w:w="0" w:type="dxa"/>
          <w:jc w:val="center"/>
        </w:trPr>
        <w:tc>
          <w:tcPr>
            <w:tcW w:w="0" w:type="auto"/>
            <w:vAlign w:val="center"/>
            <w:hideMark/>
          </w:tcPr>
          <w:p w14:paraId="4F0153CC" w14:textId="77777777" w:rsidR="004F36D2" w:rsidRPr="004F36D2" w:rsidRDefault="004F36D2" w:rsidP="004F36D2">
            <w:pPr>
              <w:ind w:left="1134" w:right="899"/>
              <w:jc w:val="right"/>
              <w:rPr>
                <w:rFonts w:ascii="Palatino Linotype" w:hAnsi="Palatino Linotype"/>
                <w:i/>
                <w:lang w:eastAsia="es-MX"/>
              </w:rPr>
            </w:pPr>
            <w:r w:rsidRPr="004F36D2">
              <w:rPr>
                <w:rFonts w:ascii="Palatino Linotype" w:hAnsi="Palatino Linotype"/>
                <w:i/>
                <w:lang w:eastAsia="es-MX"/>
              </w:rPr>
              <w:t>Folio de la solicitud: 00183/XONACAT/IP/2022</w:t>
            </w:r>
          </w:p>
        </w:tc>
      </w:tr>
      <w:tr w:rsidR="004F36D2" w:rsidRPr="004F36D2" w14:paraId="386787CE" w14:textId="77777777" w:rsidTr="004F36D2">
        <w:trPr>
          <w:trHeight w:val="450"/>
          <w:tblCellSpacing w:w="0" w:type="dxa"/>
          <w:jc w:val="center"/>
        </w:trPr>
        <w:tc>
          <w:tcPr>
            <w:tcW w:w="0" w:type="auto"/>
            <w:vAlign w:val="center"/>
            <w:hideMark/>
          </w:tcPr>
          <w:p w14:paraId="5E2123CE" w14:textId="77777777" w:rsidR="004F36D2" w:rsidRPr="004F36D2" w:rsidRDefault="004F36D2" w:rsidP="004F36D2">
            <w:pPr>
              <w:ind w:left="1134" w:right="899"/>
              <w:jc w:val="right"/>
              <w:rPr>
                <w:rFonts w:ascii="Palatino Linotype" w:hAnsi="Palatino Linotype"/>
                <w:i/>
                <w:lang w:eastAsia="es-MX"/>
              </w:rPr>
            </w:pPr>
          </w:p>
        </w:tc>
      </w:tr>
      <w:tr w:rsidR="004F36D2" w:rsidRPr="004F36D2" w14:paraId="65D9F1B6" w14:textId="77777777" w:rsidTr="004F36D2">
        <w:trPr>
          <w:trHeight w:val="150"/>
          <w:tblCellSpacing w:w="0" w:type="dxa"/>
          <w:jc w:val="center"/>
        </w:trPr>
        <w:tc>
          <w:tcPr>
            <w:tcW w:w="0" w:type="auto"/>
            <w:vAlign w:val="center"/>
            <w:hideMark/>
          </w:tcPr>
          <w:p w14:paraId="76D1B356" w14:textId="77777777" w:rsidR="004F36D2" w:rsidRPr="004F36D2" w:rsidRDefault="004F36D2" w:rsidP="004F36D2">
            <w:pPr>
              <w:ind w:left="1134" w:right="899"/>
              <w:rPr>
                <w:rFonts w:ascii="Palatino Linotype" w:hAnsi="Palatino Linotype"/>
                <w:i/>
                <w:lang w:eastAsia="es-MX"/>
              </w:rPr>
            </w:pPr>
            <w:r w:rsidRPr="004F36D2">
              <w:rPr>
                <w:rFonts w:ascii="Palatino Linotype" w:hAnsi="Palatino Linotype"/>
                <w:i/>
                <w:lang w:eastAsia="es-MX"/>
              </w:rPr>
              <w:t xml:space="preserve">En respuesta a la solicitud recibida, nos permitimos hacer de su conocimiento que con fundamento en el artículo 53, Fracciones: II, V y VI de la Ley de Transparencia y </w:t>
            </w:r>
            <w:r w:rsidRPr="004F36D2">
              <w:rPr>
                <w:rFonts w:ascii="Palatino Linotype" w:hAnsi="Palatino Linotype"/>
                <w:i/>
                <w:lang w:eastAsia="es-MX"/>
              </w:rPr>
              <w:lastRenderedPageBreak/>
              <w:t>Acceso a la Información Pública del Estado de México y Municipios, le contestamos que:</w:t>
            </w:r>
          </w:p>
        </w:tc>
      </w:tr>
      <w:tr w:rsidR="004F36D2" w:rsidRPr="004F36D2" w14:paraId="1DBFE9C7" w14:textId="77777777" w:rsidTr="004F36D2">
        <w:trPr>
          <w:trHeight w:val="375"/>
          <w:tblCellSpacing w:w="0" w:type="dxa"/>
          <w:jc w:val="center"/>
        </w:trPr>
        <w:tc>
          <w:tcPr>
            <w:tcW w:w="0" w:type="auto"/>
            <w:vAlign w:val="center"/>
            <w:hideMark/>
          </w:tcPr>
          <w:p w14:paraId="751ABC8A" w14:textId="77777777" w:rsidR="004F36D2" w:rsidRPr="004F36D2" w:rsidRDefault="004F36D2" w:rsidP="004F36D2">
            <w:pPr>
              <w:ind w:left="1134" w:right="899"/>
              <w:rPr>
                <w:rFonts w:ascii="Palatino Linotype" w:hAnsi="Palatino Linotype"/>
                <w:i/>
                <w:lang w:eastAsia="es-MX"/>
              </w:rPr>
            </w:pPr>
          </w:p>
        </w:tc>
      </w:tr>
      <w:tr w:rsidR="004F36D2" w:rsidRPr="004F36D2" w14:paraId="2EC7EE4E" w14:textId="77777777" w:rsidTr="004F36D2">
        <w:trPr>
          <w:trHeight w:val="150"/>
          <w:tblCellSpacing w:w="0" w:type="dxa"/>
          <w:jc w:val="center"/>
        </w:trPr>
        <w:tc>
          <w:tcPr>
            <w:tcW w:w="0" w:type="auto"/>
            <w:vAlign w:val="center"/>
            <w:hideMark/>
          </w:tcPr>
          <w:p w14:paraId="667843A5" w14:textId="77777777" w:rsidR="004F36D2" w:rsidRPr="004F36D2" w:rsidRDefault="004F36D2" w:rsidP="004F36D2">
            <w:pPr>
              <w:ind w:left="1134" w:right="899"/>
              <w:rPr>
                <w:rFonts w:ascii="Palatino Linotype" w:hAnsi="Palatino Linotype"/>
                <w:i/>
                <w:lang w:eastAsia="es-MX"/>
              </w:rPr>
            </w:pPr>
            <w:r w:rsidRPr="004F36D2">
              <w:rPr>
                <w:rFonts w:ascii="Palatino Linotype" w:hAnsi="Palatino Linotype"/>
                <w:i/>
                <w:lang w:eastAsia="es-MX"/>
              </w:rPr>
              <w:t>Con fundamento en el artículo 50, 51, 52, 53 fracción II y V, 163 de la Ley de Transparencia y Acceso a la Información Pública del Estado de México y Municipios, se da contestación al particular, anexando los OFICIOS DE RESPUESTA XON/SA/341/2022 Y XON/SA/342/2022 SIGNADO POR EL C. AZAEL PIMENTEL ALLENDE SECRETARIO DEL H. AYUNTAMIENTO DE XONACATLÁN.</w:t>
            </w:r>
          </w:p>
        </w:tc>
      </w:tr>
      <w:tr w:rsidR="004F36D2" w:rsidRPr="004F36D2" w14:paraId="7B46FCC3" w14:textId="77777777" w:rsidTr="004F36D2">
        <w:trPr>
          <w:trHeight w:val="375"/>
          <w:tblCellSpacing w:w="0" w:type="dxa"/>
          <w:jc w:val="center"/>
        </w:trPr>
        <w:tc>
          <w:tcPr>
            <w:tcW w:w="0" w:type="auto"/>
            <w:vAlign w:val="center"/>
            <w:hideMark/>
          </w:tcPr>
          <w:p w14:paraId="470DE640" w14:textId="77777777" w:rsidR="004F36D2" w:rsidRPr="004F36D2" w:rsidRDefault="004F36D2" w:rsidP="004F36D2">
            <w:pPr>
              <w:ind w:left="1134" w:right="899"/>
              <w:rPr>
                <w:rFonts w:ascii="Palatino Linotype" w:hAnsi="Palatino Linotype"/>
                <w:i/>
                <w:lang w:eastAsia="es-MX"/>
              </w:rPr>
            </w:pPr>
          </w:p>
        </w:tc>
      </w:tr>
      <w:tr w:rsidR="004F36D2" w:rsidRPr="004F36D2" w14:paraId="7588FE65" w14:textId="77777777" w:rsidTr="004F36D2">
        <w:trPr>
          <w:trHeight w:val="150"/>
          <w:tblCellSpacing w:w="0" w:type="dxa"/>
          <w:jc w:val="center"/>
        </w:trPr>
        <w:tc>
          <w:tcPr>
            <w:tcW w:w="0" w:type="auto"/>
            <w:vAlign w:val="center"/>
            <w:hideMark/>
          </w:tcPr>
          <w:p w14:paraId="6D5BCB09" w14:textId="77777777" w:rsidR="004F36D2" w:rsidRPr="004F36D2" w:rsidRDefault="004F36D2" w:rsidP="004F36D2">
            <w:pPr>
              <w:ind w:left="1134" w:right="899"/>
              <w:jc w:val="center"/>
              <w:rPr>
                <w:rFonts w:ascii="Palatino Linotype" w:hAnsi="Palatino Linotype"/>
                <w:i/>
                <w:lang w:eastAsia="es-MX"/>
              </w:rPr>
            </w:pPr>
          </w:p>
        </w:tc>
      </w:tr>
      <w:tr w:rsidR="004F36D2" w:rsidRPr="004F36D2" w14:paraId="0D1C06E0" w14:textId="77777777" w:rsidTr="004F36D2">
        <w:trPr>
          <w:trHeight w:val="150"/>
          <w:tblCellSpacing w:w="0" w:type="dxa"/>
          <w:jc w:val="center"/>
        </w:trPr>
        <w:tc>
          <w:tcPr>
            <w:tcW w:w="0" w:type="auto"/>
            <w:vAlign w:val="center"/>
            <w:hideMark/>
          </w:tcPr>
          <w:p w14:paraId="239458B6" w14:textId="77777777" w:rsidR="004F36D2" w:rsidRPr="004F36D2" w:rsidRDefault="004F36D2" w:rsidP="004F36D2">
            <w:pPr>
              <w:ind w:left="1134" w:right="899"/>
              <w:rPr>
                <w:rFonts w:ascii="Palatino Linotype" w:hAnsi="Palatino Linotype"/>
                <w:i/>
                <w:lang w:eastAsia="es-MX"/>
              </w:rPr>
            </w:pPr>
          </w:p>
        </w:tc>
      </w:tr>
      <w:tr w:rsidR="004F36D2" w:rsidRPr="004F36D2" w14:paraId="50A7EE2A" w14:textId="77777777" w:rsidTr="004F36D2">
        <w:trPr>
          <w:trHeight w:val="150"/>
          <w:tblCellSpacing w:w="0" w:type="dxa"/>
          <w:jc w:val="center"/>
        </w:trPr>
        <w:tc>
          <w:tcPr>
            <w:tcW w:w="0" w:type="auto"/>
            <w:vAlign w:val="center"/>
            <w:hideMark/>
          </w:tcPr>
          <w:p w14:paraId="0740812A" w14:textId="77777777" w:rsidR="004F36D2" w:rsidRPr="004F36D2" w:rsidRDefault="004F36D2" w:rsidP="004F36D2">
            <w:pPr>
              <w:ind w:left="1134" w:right="899"/>
              <w:rPr>
                <w:rFonts w:ascii="Palatino Linotype" w:hAnsi="Palatino Linotype"/>
                <w:i/>
                <w:lang w:eastAsia="es-MX"/>
              </w:rPr>
            </w:pPr>
            <w:r w:rsidRPr="004F36D2">
              <w:rPr>
                <w:rFonts w:ascii="Palatino Linotype" w:hAnsi="Palatino Linotype"/>
                <w:i/>
                <w:lang w:eastAsia="es-MX"/>
              </w:rPr>
              <w:t>ATENTAMENTE</w:t>
            </w:r>
          </w:p>
        </w:tc>
      </w:tr>
      <w:tr w:rsidR="004F36D2" w:rsidRPr="004F36D2" w14:paraId="2BC7A097" w14:textId="77777777" w:rsidTr="004F36D2">
        <w:trPr>
          <w:trHeight w:val="225"/>
          <w:tblCellSpacing w:w="0" w:type="dxa"/>
          <w:jc w:val="center"/>
        </w:trPr>
        <w:tc>
          <w:tcPr>
            <w:tcW w:w="0" w:type="auto"/>
            <w:vAlign w:val="center"/>
            <w:hideMark/>
          </w:tcPr>
          <w:p w14:paraId="5568AD27" w14:textId="77777777" w:rsidR="004F36D2" w:rsidRPr="004F36D2" w:rsidRDefault="004F36D2" w:rsidP="004F36D2">
            <w:pPr>
              <w:ind w:left="1134" w:right="899"/>
              <w:rPr>
                <w:rFonts w:ascii="Palatino Linotype" w:hAnsi="Palatino Linotype"/>
                <w:i/>
                <w:lang w:eastAsia="es-MX"/>
              </w:rPr>
            </w:pPr>
          </w:p>
        </w:tc>
      </w:tr>
      <w:tr w:rsidR="004F36D2" w:rsidRPr="004F36D2" w14:paraId="56D64BF4" w14:textId="77777777" w:rsidTr="004F36D2">
        <w:trPr>
          <w:trHeight w:val="150"/>
          <w:tblCellSpacing w:w="0" w:type="dxa"/>
          <w:jc w:val="center"/>
        </w:trPr>
        <w:tc>
          <w:tcPr>
            <w:tcW w:w="0" w:type="auto"/>
            <w:vAlign w:val="center"/>
            <w:hideMark/>
          </w:tcPr>
          <w:p w14:paraId="24687828" w14:textId="77777777" w:rsidR="004F36D2" w:rsidRPr="004F36D2" w:rsidRDefault="004F36D2" w:rsidP="004F36D2">
            <w:pPr>
              <w:ind w:left="1134" w:right="899"/>
              <w:rPr>
                <w:rFonts w:ascii="Palatino Linotype" w:hAnsi="Palatino Linotype"/>
                <w:i/>
                <w:lang w:eastAsia="es-MX"/>
              </w:rPr>
            </w:pPr>
            <w:r w:rsidRPr="004F36D2">
              <w:rPr>
                <w:rFonts w:ascii="Palatino Linotype" w:hAnsi="Palatino Linotype"/>
                <w:i/>
                <w:lang w:eastAsia="es-MX"/>
              </w:rPr>
              <w:t xml:space="preserve">P.L.L </w:t>
            </w:r>
            <w:proofErr w:type="spellStart"/>
            <w:r w:rsidRPr="004F36D2">
              <w:rPr>
                <w:rFonts w:ascii="Palatino Linotype" w:hAnsi="Palatino Linotype"/>
                <w:i/>
                <w:lang w:eastAsia="es-MX"/>
              </w:rPr>
              <w:t>Nadab</w:t>
            </w:r>
            <w:proofErr w:type="spellEnd"/>
            <w:r w:rsidRPr="004F36D2">
              <w:rPr>
                <w:rFonts w:ascii="Palatino Linotype" w:hAnsi="Palatino Linotype"/>
                <w:i/>
                <w:lang w:eastAsia="es-MX"/>
              </w:rPr>
              <w:t xml:space="preserve"> Arenas Sosa”</w:t>
            </w:r>
          </w:p>
        </w:tc>
      </w:tr>
    </w:tbl>
    <w:p w14:paraId="762CBD08" w14:textId="77777777" w:rsidR="0036131F" w:rsidRPr="00FF62F8" w:rsidRDefault="0036131F" w:rsidP="004F36D2">
      <w:pPr>
        <w:pStyle w:val="Prrafodelista"/>
        <w:ind w:left="851" w:right="899"/>
        <w:jc w:val="both"/>
        <w:rPr>
          <w:rFonts w:ascii="Palatino Linotype" w:hAnsi="Palatino Linotype" w:cs="Arial"/>
          <w:i/>
          <w:sz w:val="22"/>
        </w:rPr>
      </w:pPr>
    </w:p>
    <w:p w14:paraId="2D5CE39A" w14:textId="77777777" w:rsidR="007A5836" w:rsidRPr="005E261C" w:rsidRDefault="00F84FBE" w:rsidP="005E261C">
      <w:pPr>
        <w:pStyle w:val="Prrafodelista"/>
        <w:ind w:left="851" w:right="899"/>
        <w:jc w:val="both"/>
        <w:rPr>
          <w:rFonts w:ascii="Palatino Linotype" w:hAnsi="Palatino Linotype" w:cs="Arial"/>
          <w:i/>
          <w:color w:val="000000" w:themeColor="text1"/>
          <w:sz w:val="22"/>
        </w:rPr>
      </w:pPr>
      <w:r w:rsidRPr="005E261C">
        <w:rPr>
          <w:rFonts w:ascii="Palatino Linotype" w:hAnsi="Palatino Linotype" w:cs="Arial"/>
          <w:i/>
          <w:color w:val="000000" w:themeColor="text1"/>
          <w:sz w:val="22"/>
        </w:rPr>
        <w:t xml:space="preserve"> </w:t>
      </w:r>
    </w:p>
    <w:p w14:paraId="5F9462FC" w14:textId="77777777" w:rsidR="007A5836" w:rsidRPr="005E261C" w:rsidRDefault="007A5836" w:rsidP="005E261C">
      <w:pPr>
        <w:pStyle w:val="Prrafodelista"/>
        <w:ind w:left="851" w:right="899"/>
        <w:jc w:val="both"/>
        <w:rPr>
          <w:rFonts w:ascii="Palatino Linotype" w:hAnsi="Palatino Linotype" w:cs="Arial"/>
          <w:i/>
          <w:color w:val="000000" w:themeColor="text1"/>
          <w:sz w:val="22"/>
        </w:rPr>
      </w:pPr>
    </w:p>
    <w:p w14:paraId="5AA647CB" w14:textId="77777777" w:rsidR="004F36D2" w:rsidRDefault="0096329F" w:rsidP="00C04FC1">
      <w:pPr>
        <w:spacing w:line="360" w:lineRule="auto"/>
        <w:jc w:val="both"/>
        <w:rPr>
          <w:rFonts w:ascii="Palatino Linotype" w:hAnsi="Palatino Linotype" w:cs="Arial"/>
          <w:color w:val="000000" w:themeColor="text1"/>
        </w:rPr>
      </w:pPr>
      <w:r w:rsidRPr="005E261C">
        <w:rPr>
          <w:rFonts w:ascii="Palatino Linotype" w:hAnsi="Palatino Linotype"/>
          <w:color w:val="000000" w:themeColor="text1"/>
        </w:rPr>
        <w:t>De igual modo</w:t>
      </w:r>
      <w:r w:rsidR="00BE1A3A" w:rsidRPr="005E261C">
        <w:rPr>
          <w:rFonts w:ascii="Palatino Linotype" w:hAnsi="Palatino Linotype"/>
          <w:color w:val="000000" w:themeColor="text1"/>
        </w:rPr>
        <w:t xml:space="preserve">, </w:t>
      </w:r>
      <w:r w:rsidR="00BE1A3A" w:rsidRPr="005E261C">
        <w:rPr>
          <w:rFonts w:ascii="Palatino Linotype" w:hAnsi="Palatino Linotype" w:cs="Arial"/>
          <w:b/>
          <w:color w:val="000000" w:themeColor="text1"/>
        </w:rPr>
        <w:t>EL SUJETO OBLIGADO</w:t>
      </w:r>
      <w:r w:rsidR="00BE1A3A" w:rsidRPr="005E261C">
        <w:rPr>
          <w:rFonts w:ascii="Palatino Linotype" w:hAnsi="Palatino Linotype"/>
          <w:color w:val="000000" w:themeColor="text1"/>
        </w:rPr>
        <w:t xml:space="preserve"> acompañó </w:t>
      </w:r>
      <w:r w:rsidR="004F36D2">
        <w:rPr>
          <w:rFonts w:ascii="Palatino Linotype" w:hAnsi="Palatino Linotype"/>
          <w:color w:val="000000" w:themeColor="text1"/>
        </w:rPr>
        <w:t xml:space="preserve">el archivo electrónico </w:t>
      </w:r>
      <w:hyperlink r:id="rId9" w:tgtFrame="_blank" w:history="1">
        <w:r w:rsidR="004F36D2" w:rsidRPr="003221FD">
          <w:rPr>
            <w:rStyle w:val="Hipervnculo"/>
            <w:rFonts w:ascii="Palatino Linotype" w:hAnsi="Palatino Linotype" w:cs="Arial"/>
            <w:b/>
            <w:bCs/>
            <w:color w:val="auto"/>
          </w:rPr>
          <w:t>doc05655520220622152209.pdf</w:t>
        </w:r>
      </w:hyperlink>
      <w:r w:rsidR="004F36D2" w:rsidRPr="004F36D2">
        <w:rPr>
          <w:rFonts w:ascii="Palatino Linotype" w:hAnsi="Palatino Linotype"/>
        </w:rPr>
        <w:t>,</w:t>
      </w:r>
      <w:r w:rsidR="004F36D2">
        <w:t xml:space="preserve"> </w:t>
      </w:r>
      <w:r w:rsidR="004F36D2">
        <w:rPr>
          <w:rFonts w:ascii="Palatino Linotype" w:hAnsi="Palatino Linotype"/>
          <w:color w:val="000000" w:themeColor="text1"/>
        </w:rPr>
        <w:t>que contiene</w:t>
      </w:r>
      <w:r w:rsidR="00C04FC1" w:rsidRPr="00C04FC1">
        <w:rPr>
          <w:rFonts w:ascii="Palatino Linotype" w:hAnsi="Palatino Linotype" w:cs="Arial"/>
          <w:color w:val="000000" w:themeColor="text1"/>
        </w:rPr>
        <w:t>:</w:t>
      </w:r>
    </w:p>
    <w:p w14:paraId="381D2651" w14:textId="77777777" w:rsidR="00C04FC1" w:rsidRPr="00C13F68" w:rsidRDefault="00C04FC1" w:rsidP="00C04FC1">
      <w:pPr>
        <w:spacing w:line="360" w:lineRule="auto"/>
        <w:jc w:val="both"/>
        <w:rPr>
          <w:rFonts w:ascii="Palatino Linotype" w:hAnsi="Palatino Linotype" w:cs="Arial"/>
          <w:i/>
          <w:color w:val="000000" w:themeColor="text1"/>
        </w:rPr>
      </w:pPr>
      <w:r w:rsidRPr="00C13F68">
        <w:rPr>
          <w:rFonts w:ascii="Palatino Linotype" w:hAnsi="Palatino Linotype" w:cs="Arial"/>
          <w:i/>
          <w:color w:val="000000" w:themeColor="text1"/>
        </w:rPr>
        <w:t xml:space="preserve"> </w:t>
      </w:r>
    </w:p>
    <w:p w14:paraId="5153B6A9" w14:textId="77777777" w:rsidR="004F36D2" w:rsidRPr="00C13F68" w:rsidRDefault="00C04FC1" w:rsidP="00AC2535">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w:t>
      </w:r>
      <w:r w:rsidR="004F36D2" w:rsidRPr="00C13F68">
        <w:rPr>
          <w:rFonts w:ascii="Palatino Linotype" w:hAnsi="Palatino Linotype" w:cs="Arial"/>
          <w:i/>
          <w:color w:val="000000" w:themeColor="text1"/>
        </w:rPr>
        <w:t xml:space="preserve">Oficio: XON/SA/341/2022, de 22 de junio de 2022, firmado por el Secretario del Ayuntamiento de Xonacatlán, dirigido al Titular de la Unidad de Transparencia de ese organismo, por el que en respuesta a la solicitud de información que nos ocupa, le </w:t>
      </w:r>
      <w:r w:rsidR="003D3BB7" w:rsidRPr="00C13F68">
        <w:rPr>
          <w:rFonts w:ascii="Palatino Linotype" w:hAnsi="Palatino Linotype" w:cs="Arial"/>
          <w:i/>
          <w:color w:val="000000" w:themeColor="text1"/>
        </w:rPr>
        <w:t>refiere</w:t>
      </w:r>
      <w:r w:rsidR="004F36D2" w:rsidRPr="00C13F68">
        <w:rPr>
          <w:rFonts w:ascii="Palatino Linotype" w:hAnsi="Palatino Linotype" w:cs="Arial"/>
          <w:i/>
          <w:color w:val="000000" w:themeColor="text1"/>
        </w:rPr>
        <w:t>:</w:t>
      </w:r>
    </w:p>
    <w:p w14:paraId="139344F1" w14:textId="77777777" w:rsidR="004F36D2" w:rsidRPr="00C13F68" w:rsidRDefault="004F36D2" w:rsidP="00AC2535">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w:t>
      </w:r>
    </w:p>
    <w:p w14:paraId="13C89956" w14:textId="77777777" w:rsidR="003D3BB7" w:rsidRPr="00C13F68" w:rsidRDefault="004F36D2" w:rsidP="00AC2535">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Al efecto, tengo a bien comunicarle que el Convenio de Sueldos y Prestaciones del S.U.T.E.Y.M. 2022, del Municipio de Xonacatlán, México, actualmente se encuentra siendo reconocido legalmente ante la Secretaría del Trabajo, razón por la que en estos momentos, no es posible entregar una copia y/o información al respecto, sin embargo; una vez que dicho convenio haya concluido con el proceso de registro y así mismo se tenga un ejemplar debidamente reconocido por la Dependencia en comento, será hasta entonces el posible cumplimiento de lo solicitado, por lo que en este sentido, para su pleno conocimiento, se adjuntan el presente el anexo 1 y 2 que evidencian lo citado con antelación</w:t>
      </w:r>
      <w:r w:rsidR="003D3BB7" w:rsidRPr="00C13F68">
        <w:rPr>
          <w:rFonts w:ascii="Palatino Linotype" w:hAnsi="Palatino Linotype" w:cs="Arial"/>
          <w:i/>
          <w:color w:val="000000" w:themeColor="text1"/>
        </w:rPr>
        <w:t>.</w:t>
      </w:r>
    </w:p>
    <w:p w14:paraId="11AF2C2C" w14:textId="77777777" w:rsidR="004F36D2" w:rsidRPr="00C13F68" w:rsidRDefault="003D3BB7" w:rsidP="00AC2535">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w:t>
      </w:r>
      <w:r w:rsidR="004F36D2" w:rsidRPr="00C13F68">
        <w:rPr>
          <w:rFonts w:ascii="Palatino Linotype" w:hAnsi="Palatino Linotype" w:cs="Arial"/>
          <w:i/>
          <w:color w:val="000000" w:themeColor="text1"/>
        </w:rPr>
        <w:t xml:space="preserve">        </w:t>
      </w:r>
    </w:p>
    <w:p w14:paraId="083E42BE" w14:textId="77777777" w:rsidR="004F36D2" w:rsidRPr="00C13F68" w:rsidRDefault="004F36D2" w:rsidP="00AC2535">
      <w:pPr>
        <w:pStyle w:val="Prrafodelista"/>
        <w:ind w:left="720"/>
        <w:jc w:val="both"/>
        <w:rPr>
          <w:rFonts w:ascii="Palatino Linotype" w:hAnsi="Palatino Linotype" w:cs="Arial"/>
          <w:i/>
          <w:color w:val="000000" w:themeColor="text1"/>
        </w:rPr>
      </w:pPr>
    </w:p>
    <w:p w14:paraId="579333AF" w14:textId="77777777" w:rsidR="004F36D2" w:rsidRPr="00C13F68" w:rsidRDefault="004F36D2" w:rsidP="00AC2535">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Oficio: XON/SA/342/2022, de 21 de junio de 2022, suscrito por el Secretario del Ayuntamiento de Xonacatlán, dirigido al Delegado Sindical, Delegación Municipal del Ayuntamiento de Xonacatlán, por el que le solicita lo siguiente:</w:t>
      </w:r>
    </w:p>
    <w:p w14:paraId="4532B769" w14:textId="77777777" w:rsidR="004F36D2" w:rsidRPr="00C13F68" w:rsidRDefault="004F36D2" w:rsidP="00AC2535">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w:t>
      </w:r>
    </w:p>
    <w:p w14:paraId="45B31421" w14:textId="77777777" w:rsidR="004F36D2" w:rsidRPr="00C13F68" w:rsidRDefault="004F36D2" w:rsidP="00AC2535">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Por tal motivo, tengo a bien requerirle de la manera más atenta, que en su calidad de Delegado Sindical Municipal del Ayuntamiento de Xonacatlán, México, me pueda otorgar una copia del Convenio de Sueldos y prestaciones del SUTEYM 2022 del Municipio de Xonacatlán, a efecto de cumplir en tiempo y forma con lo antes expuesto.</w:t>
      </w:r>
    </w:p>
    <w:p w14:paraId="02181FCB" w14:textId="77777777" w:rsidR="004F36D2" w:rsidRPr="00C13F68" w:rsidRDefault="004F36D2" w:rsidP="00AC2535">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w:t>
      </w:r>
    </w:p>
    <w:p w14:paraId="72884E23" w14:textId="77777777" w:rsidR="004F36D2" w:rsidRPr="00C13F68" w:rsidRDefault="004F36D2" w:rsidP="00AC2535">
      <w:pPr>
        <w:pStyle w:val="Prrafodelista"/>
        <w:ind w:left="720"/>
        <w:jc w:val="both"/>
        <w:rPr>
          <w:rFonts w:ascii="Palatino Linotype" w:hAnsi="Palatino Linotype" w:cs="Arial"/>
          <w:i/>
          <w:color w:val="000000" w:themeColor="text1"/>
        </w:rPr>
      </w:pPr>
    </w:p>
    <w:p w14:paraId="722A990A" w14:textId="77777777" w:rsidR="00151C86" w:rsidRPr="00C13F68" w:rsidRDefault="004F36D2" w:rsidP="00AC2535">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 xml:space="preserve">Oficio: DSX/06/2022 de 22 de junio de 2022, signado por el Delegado Sindical de Xonacatlán del SUTEYM, </w:t>
      </w:r>
      <w:r w:rsidR="00151C86" w:rsidRPr="00C13F68">
        <w:rPr>
          <w:rFonts w:ascii="Palatino Linotype" w:hAnsi="Palatino Linotype" w:cs="Arial"/>
          <w:i/>
          <w:color w:val="000000" w:themeColor="text1"/>
        </w:rPr>
        <w:t xml:space="preserve">dirigido al Secretario del Ayuntamiento de esa localidad, por el que en lo atinente a la solicitud de información que nos ocupa, le </w:t>
      </w:r>
      <w:r w:rsidR="003D3BB7" w:rsidRPr="00C13F68">
        <w:rPr>
          <w:rFonts w:ascii="Palatino Linotype" w:hAnsi="Palatino Linotype" w:cs="Arial"/>
          <w:i/>
          <w:color w:val="000000" w:themeColor="text1"/>
        </w:rPr>
        <w:t xml:space="preserve">hace de su </w:t>
      </w:r>
      <w:proofErr w:type="spellStart"/>
      <w:r w:rsidR="003D3BB7" w:rsidRPr="00C13F68">
        <w:rPr>
          <w:rFonts w:ascii="Palatino Linotype" w:hAnsi="Palatino Linotype" w:cs="Arial"/>
          <w:i/>
          <w:color w:val="000000" w:themeColor="text1"/>
        </w:rPr>
        <w:t>conocmiento</w:t>
      </w:r>
      <w:proofErr w:type="spellEnd"/>
      <w:r w:rsidR="00151C86" w:rsidRPr="00C13F68">
        <w:rPr>
          <w:rFonts w:ascii="Palatino Linotype" w:hAnsi="Palatino Linotype" w:cs="Arial"/>
          <w:i/>
          <w:color w:val="000000" w:themeColor="text1"/>
        </w:rPr>
        <w:t>:</w:t>
      </w:r>
    </w:p>
    <w:p w14:paraId="673DFD02" w14:textId="77777777" w:rsidR="00151C86" w:rsidRPr="00C13F68" w:rsidRDefault="00151C86" w:rsidP="00AC2535">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w:t>
      </w:r>
    </w:p>
    <w:p w14:paraId="5020109D" w14:textId="77777777" w:rsidR="003D3BB7" w:rsidRPr="00C13F68" w:rsidRDefault="00151C86" w:rsidP="00AC2535">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 xml:space="preserve">Al respecto, le informo que dicho convenio está siendo reconocido legalmente ante la Secretaría del Trabajo, por lo que una vez que concluya </w:t>
      </w:r>
      <w:r w:rsidR="003D3BB7" w:rsidRPr="00C13F68">
        <w:rPr>
          <w:rFonts w:ascii="Palatino Linotype" w:hAnsi="Palatino Linotype" w:cs="Arial"/>
          <w:i/>
          <w:color w:val="000000" w:themeColor="text1"/>
        </w:rPr>
        <w:t>el proceso de registro y se tenga el ejemplar debidamente reconocido por la Dependencia referida, se le hará entrega del documento solicitado.</w:t>
      </w:r>
    </w:p>
    <w:p w14:paraId="792A3D89" w14:textId="77777777" w:rsidR="004F36D2" w:rsidRPr="00C13F68" w:rsidRDefault="003D3BB7" w:rsidP="00AC2535">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w:t>
      </w:r>
      <w:r w:rsidR="004F36D2" w:rsidRPr="00C13F68">
        <w:rPr>
          <w:rFonts w:ascii="Palatino Linotype" w:hAnsi="Palatino Linotype" w:cs="Arial"/>
          <w:i/>
          <w:color w:val="000000" w:themeColor="text1"/>
        </w:rPr>
        <w:t>”</w:t>
      </w:r>
    </w:p>
    <w:p w14:paraId="64879D30" w14:textId="77777777" w:rsidR="004365AC" w:rsidRPr="00C13F68" w:rsidRDefault="004365AC" w:rsidP="00C13F68">
      <w:pPr>
        <w:jc w:val="both"/>
        <w:rPr>
          <w:rFonts w:ascii="Palatino Linotype" w:hAnsi="Palatino Linotype" w:cs="Arial"/>
          <w:b/>
          <w:color w:val="000000" w:themeColor="text1"/>
          <w:sz w:val="28"/>
        </w:rPr>
      </w:pPr>
    </w:p>
    <w:p w14:paraId="41A63459" w14:textId="77777777" w:rsidR="00E62E88" w:rsidRPr="005E261C" w:rsidRDefault="004365AC" w:rsidP="005E261C">
      <w:pPr>
        <w:pStyle w:val="Prrafodelista"/>
        <w:tabs>
          <w:tab w:val="left" w:pos="709"/>
        </w:tabs>
        <w:spacing w:line="360" w:lineRule="auto"/>
        <w:ind w:left="0"/>
        <w:jc w:val="both"/>
        <w:rPr>
          <w:rFonts w:ascii="Palatino Linotype" w:hAnsi="Palatino Linotype" w:cs="Arial"/>
          <w:b/>
          <w:bCs/>
          <w:color w:val="000000" w:themeColor="text1"/>
        </w:rPr>
      </w:pPr>
      <w:r w:rsidRPr="005E261C">
        <w:rPr>
          <w:rFonts w:ascii="Palatino Linotype" w:hAnsi="Palatino Linotype" w:cs="Arial"/>
          <w:b/>
          <w:color w:val="000000" w:themeColor="text1"/>
          <w:sz w:val="28"/>
        </w:rPr>
        <w:t>I</w:t>
      </w:r>
      <w:r w:rsidR="00E62E88" w:rsidRPr="005E261C">
        <w:rPr>
          <w:rFonts w:ascii="Palatino Linotype" w:hAnsi="Palatino Linotype" w:cs="Arial"/>
          <w:b/>
          <w:color w:val="000000" w:themeColor="text1"/>
          <w:sz w:val="28"/>
        </w:rPr>
        <w:t xml:space="preserve">V. </w:t>
      </w:r>
      <w:r w:rsidR="00E62E88" w:rsidRPr="005E261C">
        <w:rPr>
          <w:rFonts w:ascii="Palatino Linotype" w:hAnsi="Palatino Linotype" w:cs="Arial"/>
          <w:b/>
          <w:bCs/>
          <w:color w:val="000000" w:themeColor="text1"/>
          <w:sz w:val="28"/>
          <w:szCs w:val="28"/>
        </w:rPr>
        <w:t xml:space="preserve">Del </w:t>
      </w:r>
      <w:r w:rsidR="00BC5BEF" w:rsidRPr="005E261C">
        <w:rPr>
          <w:rFonts w:ascii="Palatino Linotype" w:hAnsi="Palatino Linotype" w:cs="Arial"/>
          <w:b/>
          <w:bCs/>
          <w:color w:val="000000" w:themeColor="text1"/>
          <w:sz w:val="28"/>
          <w:szCs w:val="28"/>
        </w:rPr>
        <w:t>Recurso de Revisión</w:t>
      </w:r>
    </w:p>
    <w:p w14:paraId="2033021E" w14:textId="77777777" w:rsidR="00143643" w:rsidRPr="005E261C" w:rsidRDefault="007A5836" w:rsidP="005E261C">
      <w:pPr>
        <w:pStyle w:val="Prrafodelista"/>
        <w:spacing w:line="360" w:lineRule="auto"/>
        <w:ind w:left="0"/>
        <w:jc w:val="both"/>
        <w:rPr>
          <w:rFonts w:ascii="Palatino Linotype" w:hAnsi="Palatino Linotype" w:cs="Arial"/>
          <w:color w:val="000000" w:themeColor="text1"/>
        </w:rPr>
      </w:pPr>
      <w:r w:rsidRPr="005E261C">
        <w:rPr>
          <w:rFonts w:ascii="Palatino Linotype" w:hAnsi="Palatino Linotype"/>
          <w:color w:val="000000" w:themeColor="text1"/>
        </w:rPr>
        <w:t xml:space="preserve">Inconforme con la </w:t>
      </w:r>
      <w:r w:rsidRPr="005E261C">
        <w:rPr>
          <w:rFonts w:ascii="Palatino Linotype" w:hAnsi="Palatino Linotype" w:cs="Arial"/>
          <w:color w:val="000000" w:themeColor="text1"/>
        </w:rPr>
        <w:t xml:space="preserve">respuesta </w:t>
      </w:r>
      <w:r w:rsidRPr="005E261C">
        <w:rPr>
          <w:rFonts w:ascii="Palatino Linotype" w:hAnsi="Palatino Linotype"/>
          <w:color w:val="000000" w:themeColor="text1"/>
        </w:rPr>
        <w:t xml:space="preserve">del </w:t>
      </w:r>
      <w:r w:rsidRPr="005E261C">
        <w:rPr>
          <w:rFonts w:ascii="Palatino Linotype" w:hAnsi="Palatino Linotype"/>
          <w:b/>
          <w:color w:val="000000" w:themeColor="text1"/>
        </w:rPr>
        <w:t>SUJETO OBLIGADO</w:t>
      </w:r>
      <w:r w:rsidRPr="005E261C">
        <w:rPr>
          <w:rFonts w:ascii="Palatino Linotype" w:hAnsi="Palatino Linotype"/>
          <w:color w:val="000000" w:themeColor="text1"/>
        </w:rPr>
        <w:t xml:space="preserve">, el </w:t>
      </w:r>
      <w:r w:rsidR="003D3BB7">
        <w:rPr>
          <w:rFonts w:ascii="Palatino Linotype" w:hAnsi="Palatino Linotype"/>
          <w:b/>
          <w:color w:val="000000" w:themeColor="text1"/>
        </w:rPr>
        <w:t xml:space="preserve">veinticuatro de junio de </w:t>
      </w:r>
      <w:r w:rsidR="00A9204E" w:rsidRPr="005E261C">
        <w:rPr>
          <w:rFonts w:ascii="Palatino Linotype" w:hAnsi="Palatino Linotype"/>
          <w:b/>
          <w:color w:val="000000" w:themeColor="text1"/>
        </w:rPr>
        <w:t>dos mil veintidós</w:t>
      </w:r>
      <w:r w:rsidR="00A9204E" w:rsidRPr="005E261C">
        <w:rPr>
          <w:rFonts w:ascii="Palatino Linotype" w:hAnsi="Palatino Linotype"/>
          <w:color w:val="000000" w:themeColor="text1"/>
        </w:rPr>
        <w:t xml:space="preserve">, </w:t>
      </w:r>
      <w:r w:rsidR="0058481E" w:rsidRPr="005E261C">
        <w:rPr>
          <w:rFonts w:ascii="Palatino Linotype" w:hAnsi="Palatino Linotype"/>
          <w:b/>
          <w:color w:val="000000" w:themeColor="text1"/>
        </w:rPr>
        <w:t>EL</w:t>
      </w:r>
      <w:r w:rsidRPr="005E261C">
        <w:rPr>
          <w:rFonts w:ascii="Palatino Linotype" w:hAnsi="Palatino Linotype"/>
          <w:b/>
          <w:color w:val="000000" w:themeColor="text1"/>
        </w:rPr>
        <w:t xml:space="preserve"> RECURRENTE</w:t>
      </w:r>
      <w:r w:rsidR="000C7F93" w:rsidRPr="005E261C">
        <w:rPr>
          <w:rFonts w:ascii="Palatino Linotype" w:hAnsi="Palatino Linotype"/>
          <w:b/>
          <w:color w:val="000000" w:themeColor="text1"/>
        </w:rPr>
        <w:t xml:space="preserve"> </w:t>
      </w:r>
      <w:r w:rsidRPr="005E261C">
        <w:rPr>
          <w:rFonts w:ascii="Palatino Linotype" w:hAnsi="Palatino Linotype"/>
          <w:color w:val="000000" w:themeColor="text1"/>
        </w:rPr>
        <w:t xml:space="preserve">interpuso el </w:t>
      </w:r>
      <w:r w:rsidR="00BC5BEF" w:rsidRPr="005E261C">
        <w:rPr>
          <w:rFonts w:ascii="Palatino Linotype" w:hAnsi="Palatino Linotype"/>
          <w:color w:val="000000" w:themeColor="text1"/>
        </w:rPr>
        <w:t>Recurso de Revisión</w:t>
      </w:r>
      <w:r w:rsidRPr="005E261C">
        <w:rPr>
          <w:rFonts w:ascii="Palatino Linotype" w:hAnsi="Palatino Linotype"/>
          <w:color w:val="000000" w:themeColor="text1"/>
        </w:rPr>
        <w:t xml:space="preserve"> objeto del presente estudio, el cual fue registrado en </w:t>
      </w:r>
      <w:r w:rsidRPr="005E261C">
        <w:rPr>
          <w:rFonts w:ascii="Palatino Linotype" w:hAnsi="Palatino Linotype"/>
          <w:b/>
          <w:color w:val="000000" w:themeColor="text1"/>
        </w:rPr>
        <w:t>EL SAIMEX</w:t>
      </w:r>
      <w:r w:rsidR="00A9204E" w:rsidRPr="005E261C">
        <w:rPr>
          <w:rFonts w:ascii="Palatino Linotype" w:hAnsi="Palatino Linotype"/>
          <w:color w:val="000000" w:themeColor="text1"/>
        </w:rPr>
        <w:t xml:space="preserve"> </w:t>
      </w:r>
      <w:r w:rsidRPr="005E261C">
        <w:rPr>
          <w:rFonts w:ascii="Palatino Linotype" w:hAnsi="Palatino Linotype"/>
          <w:color w:val="000000" w:themeColor="text1"/>
        </w:rPr>
        <w:t xml:space="preserve">y se le asignó el número de expediente </w:t>
      </w:r>
      <w:r w:rsidR="003D3BB7" w:rsidRPr="003D3BB7">
        <w:rPr>
          <w:rFonts w:ascii="Palatino Linotype" w:hAnsi="Palatino Linotype"/>
          <w:b/>
          <w:color w:val="000000" w:themeColor="text1"/>
        </w:rPr>
        <w:t>12037</w:t>
      </w:r>
      <w:r w:rsidR="00A9204E" w:rsidRPr="005E261C">
        <w:rPr>
          <w:rFonts w:ascii="Palatino Linotype" w:hAnsi="Palatino Linotype"/>
          <w:b/>
          <w:color w:val="000000" w:themeColor="text1"/>
        </w:rPr>
        <w:t>/INFOEM/IP/RR/2022</w:t>
      </w:r>
      <w:r w:rsidRPr="005E261C">
        <w:rPr>
          <w:rFonts w:ascii="Palatino Linotype" w:hAnsi="Palatino Linotype"/>
          <w:b/>
          <w:color w:val="000000" w:themeColor="text1"/>
        </w:rPr>
        <w:t>,</w:t>
      </w:r>
      <w:r w:rsidRPr="005E261C">
        <w:rPr>
          <w:rFonts w:ascii="Palatino Linotype" w:hAnsi="Palatino Linotype" w:cs="Arial"/>
          <w:color w:val="000000" w:themeColor="text1"/>
        </w:rPr>
        <w:t xml:space="preserve"> en el</w:t>
      </w:r>
      <w:r w:rsidR="00B306B4" w:rsidRPr="005E261C">
        <w:rPr>
          <w:rFonts w:ascii="Palatino Linotype" w:hAnsi="Palatino Linotype" w:cs="Arial"/>
          <w:color w:val="000000" w:themeColor="text1"/>
        </w:rPr>
        <w:t xml:space="preserve"> que</w:t>
      </w:r>
      <w:r w:rsidR="0058481E" w:rsidRPr="005E261C">
        <w:rPr>
          <w:rFonts w:ascii="Palatino Linotype" w:hAnsi="Palatino Linotype" w:cs="Arial"/>
          <w:b/>
          <w:color w:val="000000" w:themeColor="text1"/>
        </w:rPr>
        <w:t xml:space="preserve"> EL </w:t>
      </w:r>
      <w:r w:rsidR="007F2176" w:rsidRPr="005E261C">
        <w:rPr>
          <w:rFonts w:ascii="Palatino Linotype" w:hAnsi="Palatino Linotype" w:cs="Arial"/>
          <w:b/>
          <w:color w:val="000000" w:themeColor="text1"/>
        </w:rPr>
        <w:t>RECURRENTE</w:t>
      </w:r>
      <w:r w:rsidR="00B306B4" w:rsidRPr="005E261C">
        <w:rPr>
          <w:rFonts w:ascii="Palatino Linotype" w:hAnsi="Palatino Linotype" w:cs="Arial"/>
          <w:color w:val="000000" w:themeColor="text1"/>
        </w:rPr>
        <w:t xml:space="preserve"> señaló como</w:t>
      </w:r>
      <w:r w:rsidR="00143643" w:rsidRPr="005E261C">
        <w:rPr>
          <w:rFonts w:ascii="Palatino Linotype" w:hAnsi="Palatino Linotype" w:cs="Arial"/>
          <w:color w:val="000000" w:themeColor="text1"/>
        </w:rPr>
        <w:t xml:space="preserve">: </w:t>
      </w:r>
    </w:p>
    <w:p w14:paraId="5FE4ECD2" w14:textId="77777777" w:rsidR="00143643" w:rsidRPr="005E261C" w:rsidRDefault="00143643" w:rsidP="005E261C">
      <w:pPr>
        <w:pStyle w:val="Prrafodelista"/>
        <w:spacing w:line="360" w:lineRule="auto"/>
        <w:ind w:left="0"/>
        <w:jc w:val="both"/>
        <w:rPr>
          <w:rFonts w:ascii="Palatino Linotype" w:hAnsi="Palatino Linotype" w:cs="Arial"/>
          <w:color w:val="000000" w:themeColor="text1"/>
        </w:rPr>
      </w:pPr>
    </w:p>
    <w:p w14:paraId="6C5E2FC5" w14:textId="77777777" w:rsidR="007A5836" w:rsidRPr="005E261C" w:rsidRDefault="00143643" w:rsidP="005E261C">
      <w:pPr>
        <w:pStyle w:val="Prrafodelista"/>
        <w:spacing w:line="360" w:lineRule="auto"/>
        <w:ind w:left="0"/>
        <w:jc w:val="both"/>
        <w:rPr>
          <w:rFonts w:ascii="Palatino Linotype" w:hAnsi="Palatino Linotype" w:cs="Arial"/>
          <w:b/>
          <w:color w:val="000000" w:themeColor="text1"/>
        </w:rPr>
      </w:pPr>
      <w:r w:rsidRPr="005E261C">
        <w:rPr>
          <w:rFonts w:ascii="Palatino Linotype" w:hAnsi="Palatino Linotype" w:cs="Arial"/>
          <w:b/>
          <w:color w:val="000000" w:themeColor="text1"/>
        </w:rPr>
        <w:t>Ac</w:t>
      </w:r>
      <w:r w:rsidR="00BD3215" w:rsidRPr="005E261C">
        <w:rPr>
          <w:rFonts w:ascii="Palatino Linotype" w:hAnsi="Palatino Linotype" w:cs="Arial"/>
          <w:b/>
          <w:color w:val="000000" w:themeColor="text1"/>
        </w:rPr>
        <w:t>to impugnado</w:t>
      </w:r>
      <w:r w:rsidR="00F67A1F" w:rsidRPr="005E261C">
        <w:rPr>
          <w:rFonts w:ascii="Palatino Linotype" w:hAnsi="Palatino Linotype" w:cs="Arial"/>
          <w:b/>
          <w:color w:val="000000" w:themeColor="text1"/>
        </w:rPr>
        <w:t xml:space="preserve">: </w:t>
      </w:r>
    </w:p>
    <w:p w14:paraId="745B7F97" w14:textId="77777777" w:rsidR="00146C83" w:rsidRPr="005E261C" w:rsidRDefault="00146C83" w:rsidP="005E261C">
      <w:pPr>
        <w:ind w:left="851" w:right="899"/>
        <w:jc w:val="both"/>
        <w:rPr>
          <w:rFonts w:ascii="Palatino Linotype" w:hAnsi="Palatino Linotype" w:cs="Arial"/>
          <w:i/>
          <w:color w:val="000000" w:themeColor="text1"/>
          <w:sz w:val="22"/>
        </w:rPr>
      </w:pPr>
    </w:p>
    <w:p w14:paraId="753ABAC4" w14:textId="77777777" w:rsidR="003D3BB7" w:rsidRPr="003D3BB7" w:rsidRDefault="003D3BB7" w:rsidP="003D3BB7">
      <w:pPr>
        <w:jc w:val="both"/>
        <w:rPr>
          <w:rFonts w:ascii="Palatino Linotype" w:hAnsi="Palatino Linotype"/>
          <w:i/>
          <w:lang w:eastAsia="es-MX"/>
        </w:rPr>
      </w:pPr>
      <w:r w:rsidRPr="003D3BB7">
        <w:rPr>
          <w:rFonts w:ascii="Palatino Linotype" w:hAnsi="Palatino Linotype"/>
          <w:i/>
          <w:lang w:eastAsia="es-MX"/>
        </w:rPr>
        <w:t>“No se entregó la información” (sic).</w:t>
      </w:r>
    </w:p>
    <w:p w14:paraId="691BD53B" w14:textId="77777777" w:rsidR="00F82D95" w:rsidRPr="005E261C" w:rsidRDefault="00F82D95" w:rsidP="005E261C">
      <w:pPr>
        <w:ind w:right="899"/>
        <w:jc w:val="both"/>
        <w:rPr>
          <w:rFonts w:ascii="Palatino Linotype" w:hAnsi="Palatino Linotype" w:cs="Arial"/>
          <w:i/>
          <w:color w:val="000000" w:themeColor="text1"/>
          <w:sz w:val="22"/>
        </w:rPr>
      </w:pPr>
    </w:p>
    <w:p w14:paraId="6BD02527" w14:textId="77777777" w:rsidR="00F67A1F" w:rsidRPr="005E261C" w:rsidRDefault="00F67A1F" w:rsidP="005E261C">
      <w:pPr>
        <w:spacing w:line="360" w:lineRule="auto"/>
        <w:ind w:right="899"/>
        <w:jc w:val="both"/>
        <w:rPr>
          <w:rFonts w:ascii="Palatino Linotype" w:hAnsi="Palatino Linotype" w:cs="Arial"/>
          <w:b/>
          <w:color w:val="000000" w:themeColor="text1"/>
        </w:rPr>
      </w:pPr>
      <w:r w:rsidRPr="005E261C">
        <w:rPr>
          <w:rFonts w:ascii="Palatino Linotype" w:hAnsi="Palatino Linotype" w:cs="Arial"/>
          <w:b/>
          <w:color w:val="000000" w:themeColor="text1"/>
        </w:rPr>
        <w:lastRenderedPageBreak/>
        <w:t>Así como, razones o motivos de inconformidad:</w:t>
      </w:r>
    </w:p>
    <w:p w14:paraId="2B2E3883" w14:textId="77777777" w:rsidR="00F67A1F" w:rsidRPr="005E261C" w:rsidRDefault="00F67A1F" w:rsidP="005E261C">
      <w:pPr>
        <w:ind w:left="851" w:right="899"/>
        <w:jc w:val="both"/>
        <w:rPr>
          <w:rFonts w:ascii="Palatino Linotype" w:hAnsi="Palatino Linotype" w:cs="Arial"/>
          <w:i/>
          <w:color w:val="000000" w:themeColor="text1"/>
          <w:sz w:val="22"/>
        </w:rPr>
      </w:pPr>
    </w:p>
    <w:p w14:paraId="273AD06F" w14:textId="77777777" w:rsidR="00F67A1F" w:rsidRPr="003D3BB7" w:rsidRDefault="00F67A1F" w:rsidP="003D3BB7">
      <w:pPr>
        <w:jc w:val="both"/>
        <w:rPr>
          <w:rFonts w:ascii="Palatino Linotype" w:hAnsi="Palatino Linotype" w:cs="Arial"/>
          <w:i/>
          <w:color w:val="000000" w:themeColor="text1"/>
        </w:rPr>
      </w:pPr>
      <w:r w:rsidRPr="003D3BB7">
        <w:rPr>
          <w:rFonts w:ascii="Palatino Linotype" w:hAnsi="Palatino Linotype" w:cs="Arial"/>
          <w:i/>
          <w:color w:val="000000" w:themeColor="text1"/>
        </w:rPr>
        <w:t>“</w:t>
      </w:r>
      <w:r w:rsidR="003D3BB7" w:rsidRPr="003D3BB7">
        <w:rPr>
          <w:rFonts w:ascii="Palatino Linotype" w:hAnsi="Palatino Linotype"/>
          <w:i/>
          <w:lang w:eastAsia="es-MX"/>
        </w:rPr>
        <w:t xml:space="preserve">La respuesta del sujeto obligado dice que el documento solicitado </w:t>
      </w:r>
      <w:proofErr w:type="spellStart"/>
      <w:r w:rsidR="003D3BB7" w:rsidRPr="003D3BB7">
        <w:rPr>
          <w:rFonts w:ascii="Palatino Linotype" w:hAnsi="Palatino Linotype"/>
          <w:i/>
          <w:lang w:eastAsia="es-MX"/>
        </w:rPr>
        <w:t>esta</w:t>
      </w:r>
      <w:proofErr w:type="spellEnd"/>
      <w:r w:rsidR="003D3BB7" w:rsidRPr="003D3BB7">
        <w:rPr>
          <w:rFonts w:ascii="Palatino Linotype" w:hAnsi="Palatino Linotype"/>
          <w:i/>
          <w:lang w:eastAsia="es-MX"/>
        </w:rPr>
        <w:t xml:space="preserve"> en posesión de la Secretaría del Trabajo, sin embargo al solicitarla a dicha entidad menciona que no tiene atribuciones para conocer los convenios sindicales de la entidad.</w:t>
      </w:r>
      <w:r w:rsidR="00C07ADA" w:rsidRPr="003D3BB7">
        <w:rPr>
          <w:rFonts w:ascii="Palatino Linotype" w:hAnsi="Palatino Linotype" w:cs="Arial"/>
          <w:i/>
          <w:color w:val="000000" w:themeColor="text1"/>
        </w:rPr>
        <w:t>” (sic)</w:t>
      </w:r>
    </w:p>
    <w:p w14:paraId="165AF9CF" w14:textId="77777777" w:rsidR="00C07ADA" w:rsidRDefault="00C07ADA" w:rsidP="005E261C">
      <w:pPr>
        <w:ind w:left="851" w:right="899"/>
        <w:jc w:val="both"/>
        <w:rPr>
          <w:rFonts w:ascii="Palatino Linotype" w:hAnsi="Palatino Linotype" w:cs="Arial"/>
          <w:i/>
          <w:color w:val="000000" w:themeColor="text1"/>
          <w:sz w:val="22"/>
        </w:rPr>
      </w:pPr>
    </w:p>
    <w:p w14:paraId="3B2E389D" w14:textId="77777777" w:rsidR="003D3BB7" w:rsidRPr="005E261C" w:rsidRDefault="003D3BB7" w:rsidP="005E261C">
      <w:pPr>
        <w:ind w:left="851" w:right="899"/>
        <w:jc w:val="both"/>
        <w:rPr>
          <w:rFonts w:ascii="Palatino Linotype" w:hAnsi="Palatino Linotype" w:cs="Arial"/>
          <w:i/>
          <w:color w:val="000000" w:themeColor="text1"/>
          <w:sz w:val="22"/>
        </w:rPr>
      </w:pPr>
    </w:p>
    <w:p w14:paraId="773EC4A3" w14:textId="77777777" w:rsidR="00E62E88" w:rsidRPr="005E261C" w:rsidRDefault="00E62E88" w:rsidP="005E261C">
      <w:pPr>
        <w:spacing w:line="360" w:lineRule="auto"/>
        <w:jc w:val="both"/>
        <w:rPr>
          <w:rFonts w:ascii="Palatino Linotype" w:hAnsi="Palatino Linotype" w:cs="Arial"/>
          <w:b/>
          <w:color w:val="000000" w:themeColor="text1"/>
          <w:sz w:val="28"/>
          <w:szCs w:val="28"/>
        </w:rPr>
      </w:pPr>
      <w:r w:rsidRPr="005E261C">
        <w:rPr>
          <w:rFonts w:ascii="Palatino Linotype" w:hAnsi="Palatino Linotype" w:cs="Arial"/>
          <w:b/>
          <w:color w:val="000000" w:themeColor="text1"/>
          <w:sz w:val="28"/>
          <w:szCs w:val="28"/>
        </w:rPr>
        <w:t xml:space="preserve">V. Del turno del </w:t>
      </w:r>
      <w:r w:rsidR="00BC5BEF" w:rsidRPr="005E261C">
        <w:rPr>
          <w:rFonts w:ascii="Palatino Linotype" w:hAnsi="Palatino Linotype" w:cs="Arial"/>
          <w:b/>
          <w:color w:val="000000" w:themeColor="text1"/>
          <w:sz w:val="28"/>
          <w:szCs w:val="28"/>
        </w:rPr>
        <w:t>Recurso de Revisión</w:t>
      </w:r>
    </w:p>
    <w:p w14:paraId="3E0A86BE" w14:textId="77777777" w:rsidR="007A5836" w:rsidRPr="005E261C" w:rsidRDefault="007A5836" w:rsidP="005E261C">
      <w:pPr>
        <w:pStyle w:val="Prrafodelista"/>
        <w:spacing w:line="360" w:lineRule="auto"/>
        <w:ind w:left="0"/>
        <w:contextualSpacing/>
        <w:jc w:val="both"/>
        <w:rPr>
          <w:rFonts w:ascii="Palatino Linotype" w:hAnsi="Palatino Linotype" w:cs="Arial"/>
          <w:color w:val="000000" w:themeColor="text1"/>
        </w:rPr>
      </w:pPr>
      <w:r w:rsidRPr="005E261C">
        <w:rPr>
          <w:rFonts w:ascii="Palatino Linotype" w:hAnsi="Palatino Linotype" w:cs="Arial"/>
          <w:color w:val="000000" w:themeColor="text1"/>
        </w:rPr>
        <w:t xml:space="preserve">El recurso de que se trata se envió electrónicamente al Instituto de </w:t>
      </w:r>
      <w:r w:rsidRPr="005E261C">
        <w:rPr>
          <w:rFonts w:ascii="Palatino Linotype" w:eastAsia="Arial Unicode MS" w:hAnsi="Palatino Linotype" w:cs="Arial"/>
          <w:color w:val="000000" w:themeColor="text1"/>
        </w:rPr>
        <w:t>Transparencia</w:t>
      </w:r>
      <w:r w:rsidRPr="005E261C">
        <w:rPr>
          <w:rFonts w:ascii="Palatino Linotype" w:hAnsi="Palatino Linotype" w:cs="Arial"/>
          <w:color w:val="000000" w:themeColor="text1"/>
        </w:rPr>
        <w:t>, Acceso a la Información Pública y Protección de Datos Personales del Estado de México y Municipios e</w:t>
      </w:r>
      <w:r w:rsidR="00AD27D4">
        <w:rPr>
          <w:rFonts w:ascii="Palatino Linotype" w:hAnsi="Palatino Linotype" w:cs="Arial"/>
          <w:color w:val="000000" w:themeColor="text1"/>
        </w:rPr>
        <w:t xml:space="preserve">l </w:t>
      </w:r>
      <w:r w:rsidR="00AD27D4" w:rsidRPr="00AD27D4">
        <w:rPr>
          <w:rFonts w:ascii="Palatino Linotype" w:hAnsi="Palatino Linotype" w:cs="Arial"/>
          <w:b/>
          <w:color w:val="000000" w:themeColor="text1"/>
        </w:rPr>
        <w:t xml:space="preserve">veinticuatro de junio </w:t>
      </w:r>
      <w:r w:rsidR="00A9204E" w:rsidRPr="005E261C">
        <w:rPr>
          <w:rFonts w:ascii="Palatino Linotype" w:hAnsi="Palatino Linotype" w:cs="Arial"/>
          <w:b/>
          <w:color w:val="000000" w:themeColor="text1"/>
        </w:rPr>
        <w:t>de dos mil veintidós</w:t>
      </w:r>
      <w:r w:rsidR="00F3446D" w:rsidRPr="005E261C">
        <w:rPr>
          <w:rFonts w:ascii="Palatino Linotype" w:hAnsi="Palatino Linotype" w:cs="Arial"/>
          <w:color w:val="000000" w:themeColor="text1"/>
        </w:rPr>
        <w:t xml:space="preserve">; por lo que, </w:t>
      </w:r>
      <w:r w:rsidRPr="005E261C">
        <w:rPr>
          <w:rFonts w:ascii="Palatino Linotype" w:hAnsi="Palatino Linotype" w:cs="Arial"/>
          <w:color w:val="000000" w:themeColor="text1"/>
        </w:rPr>
        <w:t xml:space="preserve">con fundamento en el artículo 185, fracción I de la </w:t>
      </w:r>
      <w:r w:rsidRPr="005E261C">
        <w:rPr>
          <w:rFonts w:ascii="Palatino Linotype" w:hAnsi="Palatino Linotype"/>
          <w:color w:val="000000" w:themeColor="text1"/>
        </w:rPr>
        <w:t>Ley de Transparencia y Acceso a la Información Pública del Estado de México y Municipios</w:t>
      </w:r>
      <w:r w:rsidRPr="005E261C">
        <w:rPr>
          <w:rFonts w:ascii="Palatino Linotype" w:hAnsi="Palatino Linotype" w:cs="Arial"/>
          <w:color w:val="000000" w:themeColor="text1"/>
        </w:rPr>
        <w:t>, se turnó, a través del</w:t>
      </w:r>
      <w:r w:rsidRPr="005E261C">
        <w:rPr>
          <w:rFonts w:ascii="Palatino Linotype" w:eastAsia="Arial Unicode MS" w:hAnsi="Palatino Linotype" w:cs="Arial"/>
          <w:color w:val="000000" w:themeColor="text1"/>
        </w:rPr>
        <w:t xml:space="preserve"> </w:t>
      </w:r>
      <w:r w:rsidRPr="005E261C">
        <w:rPr>
          <w:rFonts w:ascii="Palatino Linotype" w:eastAsia="Arial Unicode MS" w:hAnsi="Palatino Linotype" w:cs="Arial"/>
          <w:b/>
          <w:color w:val="000000" w:themeColor="text1"/>
        </w:rPr>
        <w:t>SAIMEX</w:t>
      </w:r>
      <w:r w:rsidRPr="005E261C">
        <w:rPr>
          <w:rFonts w:ascii="Palatino Linotype" w:hAnsi="Palatino Linotype"/>
          <w:color w:val="000000" w:themeColor="text1"/>
        </w:rPr>
        <w:t>, a</w:t>
      </w:r>
      <w:r w:rsidR="002B5B30" w:rsidRPr="005E261C">
        <w:rPr>
          <w:rFonts w:ascii="Palatino Linotype" w:hAnsi="Palatino Linotype"/>
          <w:color w:val="000000" w:themeColor="text1"/>
        </w:rPr>
        <w:t xml:space="preserve"> </w:t>
      </w:r>
      <w:r w:rsidR="004E291C" w:rsidRPr="005E261C">
        <w:rPr>
          <w:rFonts w:ascii="Palatino Linotype" w:hAnsi="Palatino Linotype"/>
          <w:color w:val="000000" w:themeColor="text1"/>
        </w:rPr>
        <w:t>l</w:t>
      </w:r>
      <w:r w:rsidR="002B5B30" w:rsidRPr="005E261C">
        <w:rPr>
          <w:rFonts w:ascii="Palatino Linotype" w:hAnsi="Palatino Linotype"/>
          <w:color w:val="000000" w:themeColor="text1"/>
        </w:rPr>
        <w:t>a</w:t>
      </w:r>
      <w:r w:rsidRPr="005E261C">
        <w:rPr>
          <w:rFonts w:ascii="Palatino Linotype" w:hAnsi="Palatino Linotype"/>
          <w:color w:val="000000" w:themeColor="text1"/>
        </w:rPr>
        <w:t xml:space="preserve"> </w:t>
      </w:r>
      <w:r w:rsidR="00C13F68" w:rsidRPr="00C13F68">
        <w:rPr>
          <w:rFonts w:ascii="Palatino Linotype" w:hAnsi="Palatino Linotype" w:cs="Arial"/>
          <w:b/>
          <w:color w:val="000000" w:themeColor="text1"/>
        </w:rPr>
        <w:t>Comisionada</w:t>
      </w:r>
      <w:r w:rsidR="00C13F68" w:rsidRPr="005E261C">
        <w:rPr>
          <w:rFonts w:ascii="Palatino Linotype" w:hAnsi="Palatino Linotype" w:cs="Arial"/>
          <w:color w:val="000000" w:themeColor="text1"/>
        </w:rPr>
        <w:t xml:space="preserve"> </w:t>
      </w:r>
      <w:r w:rsidR="004365AC" w:rsidRPr="005E261C">
        <w:rPr>
          <w:rFonts w:ascii="Palatino Linotype" w:hAnsi="Palatino Linotype"/>
          <w:b/>
          <w:color w:val="000000" w:themeColor="text1"/>
        </w:rPr>
        <w:t>Sharon Cristina Morales Martínez</w:t>
      </w:r>
      <w:r w:rsidRPr="005E261C">
        <w:rPr>
          <w:rFonts w:ascii="Palatino Linotype" w:hAnsi="Palatino Linotype" w:cs="Arial"/>
          <w:color w:val="000000" w:themeColor="text1"/>
        </w:rPr>
        <w:t xml:space="preserve">, a efecto de </w:t>
      </w:r>
      <w:r w:rsidR="00C70502" w:rsidRPr="005E261C">
        <w:rPr>
          <w:rFonts w:ascii="Palatino Linotype" w:hAnsi="Palatino Linotype" w:cs="Arial"/>
          <w:color w:val="000000" w:themeColor="text1"/>
        </w:rPr>
        <w:t xml:space="preserve">decretar </w:t>
      </w:r>
      <w:r w:rsidRPr="005E261C">
        <w:rPr>
          <w:rFonts w:ascii="Palatino Linotype" w:hAnsi="Palatino Linotype" w:cs="Arial"/>
          <w:color w:val="000000" w:themeColor="text1"/>
        </w:rPr>
        <w:t>su admisión o desechamiento.</w:t>
      </w:r>
    </w:p>
    <w:p w14:paraId="34E005A9" w14:textId="77777777" w:rsidR="002F525A" w:rsidRPr="005E261C" w:rsidRDefault="002F525A" w:rsidP="005E261C">
      <w:pPr>
        <w:pStyle w:val="Prrafodelista"/>
        <w:spacing w:line="360" w:lineRule="auto"/>
        <w:ind w:left="0"/>
        <w:jc w:val="both"/>
        <w:rPr>
          <w:rFonts w:ascii="Palatino Linotype" w:hAnsi="Palatino Linotype" w:cs="Arial"/>
          <w:color w:val="000000" w:themeColor="text1"/>
        </w:rPr>
      </w:pPr>
    </w:p>
    <w:p w14:paraId="1145E7AF" w14:textId="77777777" w:rsidR="00E62E88" w:rsidRDefault="00E62E88" w:rsidP="005E261C">
      <w:pPr>
        <w:tabs>
          <w:tab w:val="center" w:pos="4252"/>
          <w:tab w:val="right" w:pos="8504"/>
        </w:tabs>
        <w:spacing w:line="360" w:lineRule="auto"/>
        <w:jc w:val="both"/>
        <w:rPr>
          <w:rFonts w:ascii="Palatino Linotype" w:hAnsi="Palatino Linotype" w:cs="Arial"/>
          <w:b/>
          <w:color w:val="000000" w:themeColor="text1"/>
        </w:rPr>
      </w:pPr>
      <w:r w:rsidRPr="005E261C">
        <w:rPr>
          <w:rFonts w:ascii="Palatino Linotype" w:hAnsi="Palatino Linotype" w:cs="Arial"/>
          <w:b/>
          <w:color w:val="000000" w:themeColor="text1"/>
        </w:rPr>
        <w:t xml:space="preserve">a) Admisión del </w:t>
      </w:r>
      <w:r w:rsidR="00BC5BEF" w:rsidRPr="005E261C">
        <w:rPr>
          <w:rFonts w:ascii="Palatino Linotype" w:hAnsi="Palatino Linotype" w:cs="Arial"/>
          <w:b/>
          <w:color w:val="000000" w:themeColor="text1"/>
        </w:rPr>
        <w:t>Recurso de Revisión</w:t>
      </w:r>
    </w:p>
    <w:p w14:paraId="41D5DC65" w14:textId="77777777" w:rsidR="00276385" w:rsidRPr="00276385" w:rsidRDefault="00276385" w:rsidP="005E261C">
      <w:pPr>
        <w:tabs>
          <w:tab w:val="center" w:pos="4252"/>
          <w:tab w:val="right" w:pos="8504"/>
        </w:tabs>
        <w:spacing w:line="360" w:lineRule="auto"/>
        <w:jc w:val="both"/>
        <w:rPr>
          <w:rFonts w:ascii="Palatino Linotype" w:hAnsi="Palatino Linotype" w:cs="Arial"/>
          <w:b/>
          <w:color w:val="000000" w:themeColor="text1"/>
          <w:sz w:val="12"/>
        </w:rPr>
      </w:pPr>
    </w:p>
    <w:p w14:paraId="4474F4E5" w14:textId="77777777" w:rsidR="00E62E88" w:rsidRPr="005E261C" w:rsidRDefault="00E62E88" w:rsidP="005E261C">
      <w:pPr>
        <w:pStyle w:val="Prrafodelista"/>
        <w:spacing w:line="360" w:lineRule="auto"/>
        <w:ind w:left="0"/>
        <w:contextualSpacing/>
        <w:jc w:val="both"/>
        <w:rPr>
          <w:rFonts w:ascii="Palatino Linotype" w:hAnsi="Palatino Linotype" w:cs="Arial"/>
          <w:b/>
          <w:color w:val="000000" w:themeColor="text1"/>
        </w:rPr>
      </w:pPr>
      <w:r w:rsidRPr="005E261C">
        <w:rPr>
          <w:rFonts w:ascii="Palatino Linotype" w:hAnsi="Palatino Linotype" w:cs="Arial"/>
          <w:color w:val="000000" w:themeColor="text1"/>
        </w:rPr>
        <w:t>De las constancias del expediente electrónico del</w:t>
      </w:r>
      <w:r w:rsidRPr="005E261C">
        <w:rPr>
          <w:rFonts w:ascii="Palatino Linotype" w:hAnsi="Palatino Linotype" w:cs="Arial"/>
          <w:b/>
          <w:color w:val="000000" w:themeColor="text1"/>
        </w:rPr>
        <w:t xml:space="preserve"> SAIMEX</w:t>
      </w:r>
      <w:r w:rsidRPr="005E261C">
        <w:rPr>
          <w:rFonts w:ascii="Palatino Linotype" w:hAnsi="Palatino Linotype" w:cs="Arial"/>
          <w:color w:val="000000" w:themeColor="text1"/>
        </w:rPr>
        <w:t xml:space="preserve">, se advierte que el </w:t>
      </w:r>
      <w:r w:rsidR="00CE15A2">
        <w:rPr>
          <w:rFonts w:ascii="Palatino Linotype" w:hAnsi="Palatino Linotype" w:cs="Arial"/>
          <w:b/>
          <w:color w:val="000000" w:themeColor="text1"/>
        </w:rPr>
        <w:t xml:space="preserve">veintisiete de junio de </w:t>
      </w:r>
      <w:r w:rsidR="00A9204E" w:rsidRPr="005E261C">
        <w:rPr>
          <w:rFonts w:ascii="Palatino Linotype" w:hAnsi="Palatino Linotype" w:cs="Arial"/>
          <w:b/>
          <w:color w:val="000000" w:themeColor="text1"/>
        </w:rPr>
        <w:t>dos mil veintidós</w:t>
      </w:r>
      <w:r w:rsidR="007A5836" w:rsidRPr="005E261C">
        <w:rPr>
          <w:rFonts w:ascii="Palatino Linotype" w:hAnsi="Palatino Linotype" w:cs="Arial"/>
          <w:color w:val="000000" w:themeColor="text1"/>
        </w:rPr>
        <w:t xml:space="preserve">, </w:t>
      </w:r>
      <w:r w:rsidRPr="005E261C">
        <w:rPr>
          <w:rFonts w:ascii="Palatino Linotype" w:hAnsi="Palatino Linotype" w:cs="Arial"/>
          <w:color w:val="000000" w:themeColor="text1"/>
        </w:rPr>
        <w:t xml:space="preserve">se acordó la admisión a trámite del </w:t>
      </w:r>
      <w:r w:rsidR="00BC5BEF" w:rsidRPr="005E261C">
        <w:rPr>
          <w:rFonts w:ascii="Palatino Linotype" w:hAnsi="Palatino Linotype" w:cs="Arial"/>
          <w:color w:val="000000" w:themeColor="text1"/>
        </w:rPr>
        <w:t>Recurso de Revisión</w:t>
      </w:r>
      <w:r w:rsidRPr="005E261C">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AB6305" w:rsidRPr="005E261C">
        <w:rPr>
          <w:rFonts w:ascii="Palatino Linotype" w:hAnsi="Palatino Linotype" w:cs="Arial"/>
          <w:b/>
          <w:color w:val="000000" w:themeColor="text1"/>
        </w:rPr>
        <w:t xml:space="preserve">EL </w:t>
      </w:r>
      <w:r w:rsidR="0017793E" w:rsidRPr="005E261C">
        <w:rPr>
          <w:rFonts w:ascii="Palatino Linotype" w:hAnsi="Palatino Linotype" w:cs="Arial"/>
          <w:b/>
          <w:color w:val="000000" w:themeColor="text1"/>
        </w:rPr>
        <w:t xml:space="preserve">RECURRENTE </w:t>
      </w:r>
      <w:r w:rsidR="0017793E" w:rsidRPr="005E261C">
        <w:rPr>
          <w:rFonts w:ascii="Palatino Linotype" w:hAnsi="Palatino Linotype" w:cs="Arial"/>
          <w:color w:val="000000" w:themeColor="text1"/>
        </w:rPr>
        <w:t xml:space="preserve">manifestara lo que a su derecho conviniera, a efecto de presentar pruebas o alegatos y, en su caso, </w:t>
      </w:r>
      <w:r w:rsidR="0017793E" w:rsidRPr="005E261C">
        <w:rPr>
          <w:rFonts w:ascii="Palatino Linotype" w:hAnsi="Palatino Linotype" w:cs="Arial"/>
          <w:b/>
          <w:color w:val="000000" w:themeColor="text1"/>
        </w:rPr>
        <w:t xml:space="preserve">EL SUJETO OBLIGADO </w:t>
      </w:r>
      <w:r w:rsidR="0017793E" w:rsidRPr="005E261C">
        <w:rPr>
          <w:rFonts w:ascii="Palatino Linotype" w:hAnsi="Palatino Linotype" w:cs="Arial"/>
          <w:color w:val="000000" w:themeColor="text1"/>
        </w:rPr>
        <w:t xml:space="preserve">rindiera su correspondiente Informe Justificado; lo anterior , </w:t>
      </w:r>
      <w:r w:rsidRPr="005E261C">
        <w:rPr>
          <w:rFonts w:ascii="Palatino Linotype" w:hAnsi="Palatino Linotype" w:cs="Arial"/>
          <w:color w:val="000000" w:themeColor="text1"/>
        </w:rPr>
        <w:t xml:space="preserve">conforme a lo dispuesto por el </w:t>
      </w:r>
      <w:r w:rsidRPr="005E261C">
        <w:rPr>
          <w:rFonts w:ascii="Palatino Linotype" w:hAnsi="Palatino Linotype" w:cs="Arial"/>
          <w:color w:val="000000" w:themeColor="text1"/>
        </w:rPr>
        <w:lastRenderedPageBreak/>
        <w:t>artículo 185 de la Ley de Transparencia y Acceso a la Información Pública del</w:t>
      </w:r>
      <w:r w:rsidR="00C07ADA" w:rsidRPr="005E261C">
        <w:rPr>
          <w:rFonts w:ascii="Palatino Linotype" w:hAnsi="Palatino Linotype" w:cs="Arial"/>
          <w:color w:val="000000" w:themeColor="text1"/>
        </w:rPr>
        <w:t xml:space="preserve"> Estado de México y Municipios. </w:t>
      </w:r>
    </w:p>
    <w:p w14:paraId="55E3C5BD" w14:textId="77777777" w:rsidR="00E62E88" w:rsidRPr="005E261C" w:rsidRDefault="00E62E88" w:rsidP="005E261C">
      <w:pPr>
        <w:pStyle w:val="Prrafodelista"/>
        <w:spacing w:line="360" w:lineRule="auto"/>
        <w:ind w:left="0"/>
        <w:contextualSpacing/>
        <w:jc w:val="both"/>
        <w:rPr>
          <w:rFonts w:ascii="Palatino Linotype" w:hAnsi="Palatino Linotype" w:cs="Arial"/>
          <w:color w:val="000000" w:themeColor="text1"/>
        </w:rPr>
      </w:pPr>
    </w:p>
    <w:p w14:paraId="1E25C79E" w14:textId="77777777" w:rsidR="00AB06E0" w:rsidRDefault="00AB06E0" w:rsidP="005E261C">
      <w:pPr>
        <w:spacing w:line="360" w:lineRule="auto"/>
        <w:jc w:val="both"/>
        <w:rPr>
          <w:rFonts w:ascii="Palatino Linotype" w:hAnsi="Palatino Linotype" w:cs="Arial"/>
          <w:b/>
          <w:bCs/>
          <w:color w:val="000000" w:themeColor="text1"/>
        </w:rPr>
      </w:pPr>
      <w:r w:rsidRPr="005E261C">
        <w:rPr>
          <w:rFonts w:ascii="Palatino Linotype" w:eastAsia="Arial Unicode MS" w:hAnsi="Palatino Linotype" w:cs="Arial"/>
          <w:b/>
          <w:color w:val="000000" w:themeColor="text1"/>
        </w:rPr>
        <w:t xml:space="preserve">b) </w:t>
      </w:r>
      <w:r w:rsidRPr="005E261C">
        <w:rPr>
          <w:rFonts w:ascii="Palatino Linotype" w:hAnsi="Palatino Linotype" w:cs="Arial"/>
          <w:b/>
          <w:bCs/>
          <w:color w:val="000000" w:themeColor="text1"/>
        </w:rPr>
        <w:t>Informe Justificado</w:t>
      </w:r>
    </w:p>
    <w:p w14:paraId="2A67B7B7" w14:textId="77777777" w:rsidR="00BB5365" w:rsidRPr="00BB5365" w:rsidRDefault="00BB5365" w:rsidP="005E261C">
      <w:pPr>
        <w:spacing w:line="360" w:lineRule="auto"/>
        <w:jc w:val="both"/>
        <w:rPr>
          <w:rFonts w:ascii="Palatino Linotype" w:eastAsia="Arial Unicode MS" w:hAnsi="Palatino Linotype" w:cs="Arial"/>
          <w:b/>
          <w:color w:val="000000" w:themeColor="text1"/>
          <w:sz w:val="6"/>
        </w:rPr>
      </w:pPr>
    </w:p>
    <w:p w14:paraId="67FFAD9C" w14:textId="77777777" w:rsidR="00AB6305" w:rsidRDefault="00AB6305" w:rsidP="005E261C">
      <w:pPr>
        <w:spacing w:line="360" w:lineRule="auto"/>
        <w:jc w:val="both"/>
        <w:rPr>
          <w:rFonts w:ascii="Palatino Linotype" w:hAnsi="Palatino Linotype" w:cs="Arial"/>
        </w:rPr>
      </w:pPr>
      <w:r w:rsidRPr="005E261C">
        <w:rPr>
          <w:rFonts w:ascii="Palatino Linotype" w:eastAsia="Arial Unicode MS" w:hAnsi="Palatino Linotype" w:cs="Arial"/>
        </w:rPr>
        <w:t xml:space="preserve">De acuerdo a las constancias digitales que obran en </w:t>
      </w:r>
      <w:r w:rsidRPr="005E261C">
        <w:rPr>
          <w:rFonts w:ascii="Palatino Linotype" w:eastAsia="Arial Unicode MS" w:hAnsi="Palatino Linotype" w:cs="Arial"/>
          <w:b/>
        </w:rPr>
        <w:t>EL</w:t>
      </w:r>
      <w:r w:rsidRPr="005E261C">
        <w:rPr>
          <w:rFonts w:ascii="Palatino Linotype" w:eastAsia="Arial Unicode MS" w:hAnsi="Palatino Linotype" w:cs="Arial"/>
        </w:rPr>
        <w:t xml:space="preserve"> </w:t>
      </w:r>
      <w:r w:rsidRPr="005E261C">
        <w:rPr>
          <w:rFonts w:ascii="Palatino Linotype" w:eastAsia="Arial Unicode MS" w:hAnsi="Palatino Linotype" w:cs="Arial"/>
          <w:b/>
        </w:rPr>
        <w:t>SAIMEX</w:t>
      </w:r>
      <w:r w:rsidRPr="005E261C">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al </w:t>
      </w:r>
      <w:r w:rsidRPr="005E261C">
        <w:rPr>
          <w:rFonts w:ascii="Palatino Linotype" w:eastAsia="Arial Unicode MS" w:hAnsi="Palatino Linotype" w:cs="Arial"/>
          <w:b/>
        </w:rPr>
        <w:t>RECURRENTE</w:t>
      </w:r>
      <w:r w:rsidRPr="005E261C">
        <w:rPr>
          <w:rFonts w:ascii="Palatino Linotype" w:eastAsia="Arial Unicode MS" w:hAnsi="Palatino Linotype" w:cs="Arial"/>
        </w:rPr>
        <w:t xml:space="preserve">, éste no realizó manifestación alguna, ni presentó pruebas o alegatos, así como tampoco </w:t>
      </w:r>
      <w:r w:rsidRPr="005E261C">
        <w:rPr>
          <w:rFonts w:ascii="Palatino Linotype" w:eastAsia="Arial Unicode MS" w:hAnsi="Palatino Linotype" w:cs="Arial"/>
          <w:b/>
          <w:color w:val="000000"/>
          <w:lang w:eastAsia="es-MX"/>
        </w:rPr>
        <w:t>EL SUJETO OBLIGADO</w:t>
      </w:r>
      <w:r w:rsidRPr="005E261C">
        <w:rPr>
          <w:rFonts w:ascii="Palatino Linotype" w:eastAsia="Arial Unicode MS" w:hAnsi="Palatino Linotype" w:cs="Arial"/>
        </w:rPr>
        <w:t xml:space="preserve"> rindió su Informe Justificado, tal y como se aprecia en la siguiente imagen: </w:t>
      </w:r>
      <w:r w:rsidRPr="005E261C">
        <w:rPr>
          <w:rFonts w:ascii="Palatino Linotype" w:hAnsi="Palatino Linotype" w:cs="Arial"/>
        </w:rPr>
        <w:t xml:space="preserve"> </w:t>
      </w:r>
    </w:p>
    <w:p w14:paraId="56B43A79" w14:textId="77777777" w:rsidR="00325FD4" w:rsidRPr="00F16C20" w:rsidRDefault="00325FD4" w:rsidP="005E261C">
      <w:pPr>
        <w:spacing w:line="360" w:lineRule="auto"/>
        <w:jc w:val="both"/>
        <w:rPr>
          <w:rFonts w:ascii="Palatino Linotype" w:hAnsi="Palatino Linotype" w:cs="Arial"/>
          <w:sz w:val="6"/>
        </w:rPr>
      </w:pPr>
    </w:p>
    <w:p w14:paraId="5B341703" w14:textId="77777777" w:rsidR="00AB6305" w:rsidRDefault="00F16C20" w:rsidP="005E261C">
      <w:pPr>
        <w:spacing w:line="360" w:lineRule="auto"/>
        <w:jc w:val="both"/>
        <w:rPr>
          <w:rFonts w:ascii="Palatino Linotype" w:hAnsi="Palatino Linotype" w:cs="Arial"/>
        </w:rPr>
      </w:pPr>
      <w:r>
        <w:rPr>
          <w:noProof/>
          <w:lang w:eastAsia="es-MX"/>
        </w:rPr>
        <w:drawing>
          <wp:inline distT="0" distB="0" distL="0" distR="0" wp14:anchorId="007128FA" wp14:editId="103DA4AA">
            <wp:extent cx="5819775" cy="18669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8852" t="23235" r="28887" b="57755"/>
                    <a:stretch/>
                  </pic:blipFill>
                  <pic:spPr bwMode="auto">
                    <a:xfrm>
                      <a:off x="0" y="0"/>
                      <a:ext cx="5819775" cy="1866900"/>
                    </a:xfrm>
                    <a:prstGeom prst="rect">
                      <a:avLst/>
                    </a:prstGeom>
                    <a:ln>
                      <a:noFill/>
                    </a:ln>
                    <a:extLst>
                      <a:ext uri="{53640926-AAD7-44D8-BBD7-CCE9431645EC}">
                        <a14:shadowObscured xmlns:a14="http://schemas.microsoft.com/office/drawing/2010/main"/>
                      </a:ext>
                    </a:extLst>
                  </pic:spPr>
                </pic:pic>
              </a:graphicData>
            </a:graphic>
          </wp:inline>
        </w:drawing>
      </w:r>
    </w:p>
    <w:p w14:paraId="7863ACDF" w14:textId="77777777" w:rsidR="00724A19" w:rsidRDefault="00724A19" w:rsidP="005E261C">
      <w:pPr>
        <w:spacing w:line="360" w:lineRule="auto"/>
        <w:jc w:val="both"/>
        <w:rPr>
          <w:rFonts w:ascii="Palatino Linotype" w:hAnsi="Palatino Linotype" w:cs="Arial"/>
        </w:rPr>
      </w:pPr>
    </w:p>
    <w:p w14:paraId="22EBDE99" w14:textId="77777777" w:rsidR="00724A19" w:rsidRPr="00C35319" w:rsidRDefault="00724A19" w:rsidP="00724A19">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c) </w:t>
      </w:r>
      <w:r w:rsidRPr="00C35319">
        <w:rPr>
          <w:rFonts w:ascii="Palatino Linotype" w:eastAsia="Palatino Linotype" w:hAnsi="Palatino Linotype" w:cs="Palatino Linotype"/>
          <w:b/>
        </w:rPr>
        <w:t xml:space="preserve">De la ampliación </w:t>
      </w:r>
    </w:p>
    <w:p w14:paraId="4DC76986" w14:textId="77777777" w:rsidR="00724A19" w:rsidRDefault="00724A19" w:rsidP="00724A19">
      <w:pPr>
        <w:spacing w:line="360" w:lineRule="auto"/>
        <w:jc w:val="both"/>
        <w:rPr>
          <w:rFonts w:ascii="Palatino Linotype" w:hAnsi="Palatino Linotype" w:cs="Arial"/>
        </w:rPr>
      </w:pPr>
      <w:r w:rsidRPr="00C35319">
        <w:rPr>
          <w:rFonts w:ascii="Palatino Linotype" w:eastAsia="Palatino Linotype" w:hAnsi="Palatino Linotype" w:cs="Palatino Linotype"/>
        </w:rPr>
        <w:t xml:space="preserve">En fecha </w:t>
      </w:r>
      <w:r>
        <w:rPr>
          <w:rFonts w:ascii="Palatino Linotype" w:eastAsia="Palatino Linotype" w:hAnsi="Palatino Linotype" w:cs="Palatino Linotype"/>
          <w:b/>
        </w:rPr>
        <w:t xml:space="preserve">veintitrés de agosto de </w:t>
      </w:r>
      <w:r w:rsidRPr="00C35319">
        <w:rPr>
          <w:rFonts w:ascii="Palatino Linotype" w:eastAsia="Palatino Linotype" w:hAnsi="Palatino Linotype" w:cs="Palatino Linotype"/>
          <w:b/>
        </w:rPr>
        <w:t>dos mil veintidós</w:t>
      </w:r>
      <w:r w:rsidRPr="00C3531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r>
        <w:rPr>
          <w:rFonts w:ascii="Palatino Linotype" w:eastAsia="Palatino Linotype" w:hAnsi="Palatino Linotype" w:cs="Palatino Linotype"/>
        </w:rPr>
        <w:t>.</w:t>
      </w:r>
    </w:p>
    <w:p w14:paraId="762820A1" w14:textId="77777777" w:rsidR="00724A19" w:rsidRPr="005E261C" w:rsidRDefault="00724A19" w:rsidP="005E261C">
      <w:pPr>
        <w:spacing w:line="360" w:lineRule="auto"/>
        <w:jc w:val="both"/>
        <w:rPr>
          <w:rFonts w:ascii="Palatino Linotype" w:hAnsi="Palatino Linotype" w:cs="Arial"/>
        </w:rPr>
      </w:pPr>
    </w:p>
    <w:p w14:paraId="7C78B05A" w14:textId="77777777" w:rsidR="002468EF" w:rsidRDefault="00724A19" w:rsidP="005E261C">
      <w:pPr>
        <w:pStyle w:val="Prrafodelista"/>
        <w:spacing w:line="360" w:lineRule="auto"/>
        <w:ind w:left="0"/>
        <w:jc w:val="both"/>
        <w:rPr>
          <w:rFonts w:ascii="Palatino Linotype" w:hAnsi="Palatino Linotype" w:cs="Arial"/>
          <w:b/>
          <w:bCs/>
          <w:color w:val="000000" w:themeColor="text1"/>
        </w:rPr>
      </w:pPr>
      <w:r>
        <w:rPr>
          <w:rFonts w:ascii="Palatino Linotype" w:hAnsi="Palatino Linotype"/>
          <w:b/>
          <w:color w:val="000000" w:themeColor="text1"/>
        </w:rPr>
        <w:lastRenderedPageBreak/>
        <w:t>d</w:t>
      </w:r>
      <w:r w:rsidR="00B16E0C" w:rsidRPr="00AA7971">
        <w:rPr>
          <w:rFonts w:ascii="Palatino Linotype" w:hAnsi="Palatino Linotype"/>
          <w:b/>
          <w:color w:val="000000" w:themeColor="text1"/>
        </w:rPr>
        <w:t>)</w:t>
      </w:r>
      <w:r w:rsidR="00B16E0C">
        <w:rPr>
          <w:rFonts w:ascii="Palatino Linotype" w:hAnsi="Palatino Linotype"/>
          <w:b/>
          <w:color w:val="000000" w:themeColor="text1"/>
        </w:rPr>
        <w:t xml:space="preserve"> </w:t>
      </w:r>
      <w:r w:rsidR="00AB06E0" w:rsidRPr="005E261C">
        <w:rPr>
          <w:rFonts w:ascii="Palatino Linotype" w:hAnsi="Palatino Linotype" w:cs="Arial"/>
          <w:b/>
          <w:bCs/>
          <w:color w:val="000000" w:themeColor="text1"/>
        </w:rPr>
        <w:t>Cierre de Instrucción</w:t>
      </w:r>
    </w:p>
    <w:p w14:paraId="3D12743E" w14:textId="77777777" w:rsidR="00724A19" w:rsidRPr="00724A19" w:rsidRDefault="00724A19" w:rsidP="005E261C">
      <w:pPr>
        <w:pStyle w:val="Prrafodelista"/>
        <w:spacing w:line="360" w:lineRule="auto"/>
        <w:ind w:left="0"/>
        <w:jc w:val="both"/>
        <w:rPr>
          <w:rFonts w:ascii="Palatino Linotype" w:hAnsi="Palatino Linotype" w:cs="Arial"/>
          <w:b/>
          <w:bCs/>
          <w:color w:val="000000" w:themeColor="text1"/>
        </w:rPr>
      </w:pPr>
    </w:p>
    <w:p w14:paraId="080238A2" w14:textId="77777777" w:rsidR="0080495B" w:rsidRPr="005E261C" w:rsidRDefault="00AB06E0" w:rsidP="005E261C">
      <w:pPr>
        <w:pStyle w:val="Prrafodelista"/>
        <w:spacing w:line="360" w:lineRule="auto"/>
        <w:ind w:left="0"/>
        <w:contextualSpacing/>
        <w:jc w:val="both"/>
        <w:rPr>
          <w:rFonts w:ascii="Palatino Linotype" w:hAnsi="Palatino Linotype" w:cs="Arial"/>
          <w:color w:val="000000" w:themeColor="text1"/>
        </w:rPr>
      </w:pPr>
      <w:r w:rsidRPr="005E261C">
        <w:rPr>
          <w:rFonts w:ascii="Palatino Linotype" w:hAnsi="Palatino Linotype"/>
          <w:color w:val="000000" w:themeColor="text1"/>
        </w:rPr>
        <w:t xml:space="preserve">Una vez analizado el estado procesal que guarda el expediente, el </w:t>
      </w:r>
      <w:r w:rsidR="00724A19">
        <w:rPr>
          <w:rFonts w:ascii="Palatino Linotype" w:hAnsi="Palatino Linotype"/>
          <w:b/>
          <w:bCs/>
          <w:color w:val="000000" w:themeColor="text1"/>
        </w:rPr>
        <w:t>treinta</w:t>
      </w:r>
      <w:r w:rsidR="00A7483D" w:rsidRPr="00724A19">
        <w:rPr>
          <w:rFonts w:ascii="Palatino Linotype" w:hAnsi="Palatino Linotype"/>
          <w:b/>
          <w:bCs/>
          <w:color w:val="000000" w:themeColor="text1"/>
        </w:rPr>
        <w:t xml:space="preserve"> de agosto</w:t>
      </w:r>
      <w:r w:rsidRPr="00724A19">
        <w:rPr>
          <w:rFonts w:ascii="Palatino Linotype" w:hAnsi="Palatino Linotype"/>
          <w:b/>
          <w:bCs/>
          <w:color w:val="000000" w:themeColor="text1"/>
        </w:rPr>
        <w:t xml:space="preserve"> de dos mil veintidós</w:t>
      </w:r>
      <w:r w:rsidRPr="00724A19">
        <w:rPr>
          <w:rFonts w:ascii="Palatino Linotype" w:hAnsi="Palatino Linotype"/>
          <w:color w:val="000000" w:themeColor="text1"/>
        </w:rPr>
        <w:t>,</w:t>
      </w:r>
      <w:r w:rsidRPr="005E261C">
        <w:rPr>
          <w:rFonts w:ascii="Palatino Linotype" w:hAnsi="Palatino Linotype"/>
          <w:color w:val="000000" w:themeColor="text1"/>
        </w:rPr>
        <w:t xml:space="preserve"> la comisionada</w:t>
      </w:r>
      <w:r w:rsidRPr="005E261C">
        <w:rPr>
          <w:rFonts w:ascii="Palatino Linotype" w:hAnsi="Palatino Linotype"/>
          <w:b/>
          <w:color w:val="000000" w:themeColor="text1"/>
        </w:rPr>
        <w:t xml:space="preserve"> Sharon Cristina Morales Martínez </w:t>
      </w:r>
      <w:r w:rsidRPr="005E261C">
        <w:rPr>
          <w:rFonts w:ascii="Palatino Linotype" w:hAnsi="Palatino Linotype"/>
          <w:color w:val="000000" w:themeColor="text1"/>
        </w:rPr>
        <w:t>acordó el cierre de instrucción;</w:t>
      </w:r>
      <w:r w:rsidRPr="005E261C">
        <w:rPr>
          <w:rFonts w:ascii="Palatino Linotype" w:hAnsi="Palatino Linotype" w:cs="Arial"/>
          <w:color w:val="000000" w:themeColor="text1"/>
        </w:rPr>
        <w:t xml:space="preserve"> así como, la remisión del mismo a efecto de ser resuelto, de conformidad con lo establecido en el artículo 185 fracciones VI y VIII de la Ley de Transparencia y Acceso a la Información Pública del Estado de México y Municipios</w:t>
      </w:r>
      <w:r w:rsidR="00C13F68">
        <w:rPr>
          <w:rFonts w:ascii="Palatino Linotype" w:hAnsi="Palatino Linotype" w:cs="Arial"/>
          <w:color w:val="000000" w:themeColor="text1"/>
        </w:rPr>
        <w:t>.</w:t>
      </w:r>
    </w:p>
    <w:p w14:paraId="5843449D" w14:textId="77777777" w:rsidR="0080495B" w:rsidRDefault="0080495B" w:rsidP="005E261C">
      <w:pPr>
        <w:jc w:val="both"/>
        <w:rPr>
          <w:rFonts w:ascii="Palatino Linotype" w:hAnsi="Palatino Linotype"/>
          <w:color w:val="000000" w:themeColor="text1"/>
        </w:rPr>
      </w:pPr>
    </w:p>
    <w:p w14:paraId="27AC29DB" w14:textId="77777777" w:rsidR="00724A19" w:rsidRPr="005E261C" w:rsidRDefault="00724A19" w:rsidP="005E261C">
      <w:pPr>
        <w:jc w:val="both"/>
        <w:rPr>
          <w:rFonts w:ascii="Palatino Linotype" w:hAnsi="Palatino Linotype"/>
          <w:color w:val="000000" w:themeColor="text1"/>
        </w:rPr>
      </w:pPr>
    </w:p>
    <w:p w14:paraId="12CE82D7" w14:textId="77777777" w:rsidR="007A5836" w:rsidRPr="005E261C" w:rsidRDefault="007A5836" w:rsidP="005E261C">
      <w:pPr>
        <w:jc w:val="center"/>
        <w:rPr>
          <w:rFonts w:ascii="Palatino Linotype" w:hAnsi="Palatino Linotype"/>
          <w:b/>
          <w:bCs/>
          <w:color w:val="000000" w:themeColor="text1"/>
          <w:spacing w:val="60"/>
          <w:sz w:val="28"/>
        </w:rPr>
      </w:pPr>
      <w:r w:rsidRPr="005E261C">
        <w:rPr>
          <w:rFonts w:ascii="Palatino Linotype" w:hAnsi="Palatino Linotype"/>
          <w:b/>
          <w:bCs/>
          <w:color w:val="000000" w:themeColor="text1"/>
          <w:spacing w:val="60"/>
          <w:sz w:val="28"/>
        </w:rPr>
        <w:t>CONSIDERANDO</w:t>
      </w:r>
    </w:p>
    <w:p w14:paraId="177E2223" w14:textId="77777777" w:rsidR="006C258B" w:rsidRDefault="006C258B" w:rsidP="005E261C">
      <w:pPr>
        <w:jc w:val="center"/>
        <w:rPr>
          <w:rFonts w:ascii="Palatino Linotype" w:hAnsi="Palatino Linotype"/>
          <w:b/>
          <w:bCs/>
          <w:color w:val="000000" w:themeColor="text1"/>
          <w:spacing w:val="60"/>
          <w:sz w:val="28"/>
        </w:rPr>
      </w:pPr>
    </w:p>
    <w:p w14:paraId="5CF05CC0" w14:textId="77777777" w:rsidR="00724A19" w:rsidRPr="005E261C" w:rsidRDefault="00724A19" w:rsidP="005E261C">
      <w:pPr>
        <w:jc w:val="center"/>
        <w:rPr>
          <w:rFonts w:ascii="Palatino Linotype" w:hAnsi="Palatino Linotype"/>
          <w:b/>
          <w:bCs/>
          <w:color w:val="000000" w:themeColor="text1"/>
          <w:spacing w:val="60"/>
          <w:sz w:val="28"/>
        </w:rPr>
      </w:pPr>
    </w:p>
    <w:p w14:paraId="0C2308E5" w14:textId="77777777" w:rsidR="00FA2D5D" w:rsidRPr="005E261C" w:rsidRDefault="002D5F76" w:rsidP="005E261C">
      <w:pPr>
        <w:spacing w:line="360" w:lineRule="auto"/>
        <w:ind w:right="50"/>
        <w:jc w:val="both"/>
        <w:rPr>
          <w:rFonts w:ascii="Palatino Linotype" w:hAnsi="Palatino Linotype"/>
          <w:b/>
          <w:color w:val="000000" w:themeColor="text1"/>
        </w:rPr>
      </w:pPr>
      <w:r w:rsidRPr="005E261C">
        <w:rPr>
          <w:rFonts w:ascii="Palatino Linotype" w:hAnsi="Palatino Linotype"/>
          <w:b/>
          <w:color w:val="000000" w:themeColor="text1"/>
          <w:sz w:val="28"/>
          <w:szCs w:val="28"/>
        </w:rPr>
        <w:t>PRIMERO</w:t>
      </w:r>
      <w:r w:rsidRPr="005E261C">
        <w:rPr>
          <w:rFonts w:ascii="Palatino Linotype" w:hAnsi="Palatino Linotype"/>
          <w:b/>
          <w:color w:val="000000" w:themeColor="text1"/>
        </w:rPr>
        <w:t>.</w:t>
      </w:r>
      <w:r w:rsidRPr="005E261C">
        <w:rPr>
          <w:rFonts w:ascii="Palatino Linotype" w:hAnsi="Palatino Linotype"/>
          <w:color w:val="000000" w:themeColor="text1"/>
        </w:rPr>
        <w:t xml:space="preserve"> </w:t>
      </w:r>
      <w:r w:rsidRPr="005E261C">
        <w:rPr>
          <w:rFonts w:ascii="Palatino Linotype" w:hAnsi="Palatino Linotype"/>
          <w:b/>
          <w:color w:val="000000" w:themeColor="text1"/>
        </w:rPr>
        <w:t>Competencia</w:t>
      </w:r>
      <w:r w:rsidRPr="005E261C">
        <w:rPr>
          <w:rFonts w:ascii="Palatino Linotype" w:hAnsi="Palatino Linotype"/>
          <w:color w:val="000000" w:themeColor="text1"/>
        </w:rPr>
        <w:t>.</w:t>
      </w:r>
      <w:r w:rsidRPr="005E261C">
        <w:rPr>
          <w:rFonts w:ascii="Palatino Linotype" w:hAnsi="Palatino Linotype"/>
          <w:b/>
          <w:color w:val="000000" w:themeColor="text1"/>
        </w:rPr>
        <w:t xml:space="preserve"> </w:t>
      </w:r>
    </w:p>
    <w:p w14:paraId="3718F62F" w14:textId="77777777" w:rsidR="002D5F76" w:rsidRPr="005E261C" w:rsidRDefault="002D5F76" w:rsidP="005E261C">
      <w:pPr>
        <w:spacing w:line="360" w:lineRule="auto"/>
        <w:ind w:right="50"/>
        <w:jc w:val="both"/>
        <w:rPr>
          <w:rFonts w:ascii="Palatino Linotype" w:hAnsi="Palatino Linotype" w:cs="Arial"/>
          <w:color w:val="000000" w:themeColor="text1"/>
        </w:rPr>
      </w:pPr>
      <w:r w:rsidRPr="005E261C">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el presente </w:t>
      </w:r>
      <w:r w:rsidR="00BC5BEF" w:rsidRPr="005E261C">
        <w:rPr>
          <w:rFonts w:ascii="Palatino Linotype" w:hAnsi="Palatino Linotype"/>
          <w:color w:val="000000" w:themeColor="text1"/>
        </w:rPr>
        <w:t>Recurso de Revisión</w:t>
      </w:r>
      <w:r w:rsidRPr="005E261C">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5E261C">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53A93D5E" w14:textId="77777777" w:rsidR="002D5F76" w:rsidRDefault="002D5F76" w:rsidP="005E261C">
      <w:pPr>
        <w:spacing w:line="360" w:lineRule="auto"/>
        <w:ind w:right="50"/>
        <w:jc w:val="both"/>
        <w:rPr>
          <w:rFonts w:ascii="Palatino Linotype" w:hAnsi="Palatino Linotype" w:cs="Arial"/>
          <w:color w:val="000000" w:themeColor="text1"/>
        </w:rPr>
      </w:pPr>
    </w:p>
    <w:p w14:paraId="1EA42641" w14:textId="77777777" w:rsidR="00724A19" w:rsidRPr="005E261C" w:rsidRDefault="00724A19" w:rsidP="005E261C">
      <w:pPr>
        <w:spacing w:line="360" w:lineRule="auto"/>
        <w:ind w:right="50"/>
        <w:jc w:val="both"/>
        <w:rPr>
          <w:rFonts w:ascii="Palatino Linotype" w:hAnsi="Palatino Linotype" w:cs="Arial"/>
          <w:color w:val="000000" w:themeColor="text1"/>
        </w:rPr>
      </w:pPr>
    </w:p>
    <w:p w14:paraId="1A5C3CB2" w14:textId="77777777" w:rsidR="00FA2D5D" w:rsidRPr="005E261C" w:rsidRDefault="00FA1E61"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E261C">
        <w:rPr>
          <w:rFonts w:ascii="Palatino Linotype" w:hAnsi="Palatino Linotype"/>
          <w:b/>
          <w:color w:val="000000" w:themeColor="text1"/>
          <w:sz w:val="28"/>
        </w:rPr>
        <w:lastRenderedPageBreak/>
        <w:t>SEGUNDO.</w:t>
      </w:r>
      <w:r w:rsidRPr="005E261C">
        <w:rPr>
          <w:rFonts w:ascii="Palatino Linotype" w:hAnsi="Palatino Linotype" w:cs="Arial"/>
          <w:b/>
          <w:color w:val="000000" w:themeColor="text1"/>
        </w:rPr>
        <w:t xml:space="preserve"> </w:t>
      </w:r>
      <w:r w:rsidR="00633F63" w:rsidRPr="005E261C">
        <w:rPr>
          <w:rFonts w:ascii="Palatino Linotype" w:hAnsi="Palatino Linotype" w:cs="Arial"/>
          <w:b/>
          <w:color w:val="000000" w:themeColor="text1"/>
        </w:rPr>
        <w:t>Interés.</w:t>
      </w:r>
      <w:r w:rsidR="00633F63" w:rsidRPr="005E261C">
        <w:rPr>
          <w:rFonts w:ascii="Palatino Linotype" w:hAnsi="Palatino Linotype" w:cs="Arial"/>
          <w:color w:val="000000" w:themeColor="text1"/>
        </w:rPr>
        <w:t xml:space="preserve"> </w:t>
      </w:r>
    </w:p>
    <w:p w14:paraId="5F912B2A" w14:textId="77777777" w:rsidR="00E62E88" w:rsidRPr="005E261C" w:rsidRDefault="00E62E88" w:rsidP="005E261C">
      <w:pPr>
        <w:spacing w:line="360" w:lineRule="auto"/>
        <w:jc w:val="both"/>
        <w:rPr>
          <w:rFonts w:ascii="Palatino Linotype" w:hAnsi="Palatino Linotype" w:cs="Arial"/>
          <w:b/>
          <w:bCs/>
          <w:color w:val="000000" w:themeColor="text1"/>
        </w:rPr>
      </w:pPr>
      <w:r w:rsidRPr="005E261C">
        <w:rPr>
          <w:rFonts w:ascii="Palatino Linotype" w:hAnsi="Palatino Linotype" w:cs="Arial"/>
          <w:bCs/>
          <w:color w:val="000000" w:themeColor="text1"/>
        </w:rPr>
        <w:t xml:space="preserve">El </w:t>
      </w:r>
      <w:r w:rsidR="00BC5BEF" w:rsidRPr="005E261C">
        <w:rPr>
          <w:rFonts w:ascii="Palatino Linotype" w:hAnsi="Palatino Linotype" w:cs="Arial"/>
          <w:bCs/>
          <w:color w:val="000000" w:themeColor="text1"/>
        </w:rPr>
        <w:t>Recurso de Revisión</w:t>
      </w:r>
      <w:r w:rsidRPr="005E261C">
        <w:rPr>
          <w:rFonts w:ascii="Palatino Linotype" w:hAnsi="Palatino Linotype" w:cs="Arial"/>
          <w:bCs/>
          <w:color w:val="000000" w:themeColor="text1"/>
        </w:rPr>
        <w:t xml:space="preserve"> fue interpuesto por parte legítima, en atención a que se presentó por </w:t>
      </w:r>
      <w:r w:rsidR="00B50B3D">
        <w:rPr>
          <w:rFonts w:ascii="Palatino Linotype" w:hAnsi="Palatino Linotype" w:cs="Arial"/>
          <w:b/>
          <w:color w:val="000000" w:themeColor="text1"/>
        </w:rPr>
        <w:t>EL</w:t>
      </w:r>
      <w:r w:rsidRPr="005E261C">
        <w:rPr>
          <w:rFonts w:ascii="Palatino Linotype" w:hAnsi="Palatino Linotype" w:cs="Arial"/>
          <w:b/>
          <w:bCs/>
          <w:color w:val="000000" w:themeColor="text1"/>
        </w:rPr>
        <w:t xml:space="preserve"> RECURRENTE,</w:t>
      </w:r>
      <w:r w:rsidRPr="005E261C">
        <w:rPr>
          <w:rFonts w:ascii="Palatino Linotype" w:hAnsi="Palatino Linotype" w:cs="Arial"/>
          <w:bCs/>
          <w:color w:val="000000" w:themeColor="text1"/>
        </w:rPr>
        <w:t xml:space="preserve"> quien es la misma persona que formuló la solicitud de acceso a la información pública al </w:t>
      </w:r>
      <w:r w:rsidRPr="005E261C">
        <w:rPr>
          <w:rFonts w:ascii="Palatino Linotype" w:hAnsi="Palatino Linotype" w:cs="Arial"/>
          <w:b/>
          <w:bCs/>
          <w:color w:val="000000" w:themeColor="text1"/>
        </w:rPr>
        <w:t xml:space="preserve">SUJETO OBLIGADO, </w:t>
      </w:r>
      <w:r w:rsidRPr="005E261C">
        <w:rPr>
          <w:rFonts w:ascii="Palatino Linotype" w:hAnsi="Palatino Linotype" w:cs="Arial"/>
          <w:bCs/>
          <w:color w:val="000000" w:themeColor="text1"/>
        </w:rPr>
        <w:t xml:space="preserve">pues para ello, es </w:t>
      </w:r>
      <w:r w:rsidRPr="005E261C">
        <w:rPr>
          <w:rFonts w:ascii="Palatino Linotype" w:hAnsi="Palatino Linotype" w:cs="Arial"/>
          <w:color w:val="000000" w:themeColor="text1"/>
          <w:lang w:eastAsia="es-MX"/>
        </w:rPr>
        <w:t xml:space="preserve">necesario que el particular ingrese al </w:t>
      </w:r>
      <w:r w:rsidRPr="005E261C">
        <w:rPr>
          <w:rFonts w:ascii="Palatino Linotype" w:hAnsi="Palatino Linotype" w:cs="Arial"/>
          <w:b/>
          <w:color w:val="000000" w:themeColor="text1"/>
          <w:lang w:eastAsia="es-MX"/>
        </w:rPr>
        <w:t xml:space="preserve">SAIMEX </w:t>
      </w:r>
      <w:r w:rsidRPr="005E261C">
        <w:rPr>
          <w:rFonts w:ascii="Palatino Linotype" w:hAnsi="Palatino Linotype" w:cs="Arial"/>
          <w:color w:val="000000" w:themeColor="text1"/>
          <w:lang w:eastAsia="es-MX"/>
        </w:rPr>
        <w:t>mediante la utilización de su clave de usuario y contraseña.</w:t>
      </w:r>
    </w:p>
    <w:p w14:paraId="5F31D46E" w14:textId="77777777" w:rsidR="006C258B" w:rsidRPr="005E261C" w:rsidRDefault="006C258B" w:rsidP="005E261C">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15AF6890" w14:textId="77777777" w:rsidR="00FA2D5D" w:rsidRPr="005E261C" w:rsidRDefault="00FA1E61"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5E261C">
        <w:rPr>
          <w:rFonts w:ascii="Palatino Linotype" w:hAnsi="Palatino Linotype"/>
          <w:b/>
          <w:color w:val="000000" w:themeColor="text1"/>
          <w:sz w:val="28"/>
        </w:rPr>
        <w:t>TERCERO</w:t>
      </w:r>
      <w:r w:rsidRPr="005E261C">
        <w:rPr>
          <w:rFonts w:ascii="Palatino Linotype" w:hAnsi="Palatino Linotype" w:cs="Arial"/>
          <w:b/>
          <w:color w:val="000000" w:themeColor="text1"/>
        </w:rPr>
        <w:t xml:space="preserve">. </w:t>
      </w:r>
      <w:r w:rsidR="00633F63" w:rsidRPr="005E261C">
        <w:rPr>
          <w:rFonts w:ascii="Palatino Linotype" w:hAnsi="Palatino Linotype" w:cs="Arial"/>
          <w:b/>
          <w:color w:val="000000" w:themeColor="text1"/>
        </w:rPr>
        <w:t xml:space="preserve">Oportunidad. </w:t>
      </w:r>
    </w:p>
    <w:p w14:paraId="054B25AC" w14:textId="77777777" w:rsidR="00062F8D" w:rsidRPr="005E261C" w:rsidRDefault="00062F8D" w:rsidP="005E261C">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5E261C">
        <w:rPr>
          <w:rFonts w:ascii="Palatino Linotype" w:hAnsi="Palatino Linotype" w:cs="Arial"/>
          <w:color w:val="000000" w:themeColor="text1"/>
        </w:rPr>
        <w:t xml:space="preserve">El Recurso de Revisión se interpuso dentro del plazo de quince días hábiles contados a partir del día siguiente en que </w:t>
      </w:r>
      <w:r w:rsidR="00B50B3D">
        <w:rPr>
          <w:rFonts w:ascii="Palatino Linotype" w:hAnsi="Palatino Linotype" w:cs="Arial"/>
          <w:b/>
          <w:color w:val="000000" w:themeColor="text1"/>
        </w:rPr>
        <w:t>EL</w:t>
      </w:r>
      <w:r w:rsidRPr="005E261C">
        <w:rPr>
          <w:rFonts w:ascii="Palatino Linotype" w:hAnsi="Palatino Linotype" w:cs="Arial"/>
          <w:b/>
          <w:color w:val="000000" w:themeColor="text1"/>
        </w:rPr>
        <w:t xml:space="preserve"> RECURRENTE </w:t>
      </w:r>
      <w:r w:rsidRPr="005E261C">
        <w:rPr>
          <w:rFonts w:ascii="Palatino Linotype" w:hAnsi="Palatino Linotype" w:cs="Arial"/>
          <w:color w:val="000000" w:themeColor="text1"/>
        </w:rPr>
        <w:t xml:space="preserve">tuvo conocimiento de la respuesta impugnada, tal y como lo prevé el artículo 178 de la Ley de Transparencia y Acceso a la Información Pública del Estado de México y Municipios, que establece: </w:t>
      </w:r>
    </w:p>
    <w:p w14:paraId="2EF0E44B" w14:textId="77777777" w:rsidR="00062F8D" w:rsidRPr="005E261C" w:rsidRDefault="00062F8D" w:rsidP="005E261C">
      <w:pPr>
        <w:ind w:left="851" w:right="902"/>
        <w:jc w:val="both"/>
        <w:rPr>
          <w:rFonts w:ascii="Palatino Linotype" w:eastAsiaTheme="minorEastAsia" w:hAnsi="Palatino Linotype" w:cs="Arial"/>
          <w:color w:val="000000" w:themeColor="text1"/>
        </w:rPr>
      </w:pPr>
    </w:p>
    <w:p w14:paraId="6A72DC8C"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5E261C">
        <w:rPr>
          <w:rFonts w:ascii="Palatino Linotype" w:eastAsiaTheme="minorEastAsia" w:hAnsi="Palatino Linotype" w:cs="Arial"/>
          <w:b/>
          <w:i/>
          <w:color w:val="000000" w:themeColor="text1"/>
          <w:sz w:val="22"/>
        </w:rPr>
        <w:t>“Artículo 178.</w:t>
      </w:r>
      <w:r w:rsidRPr="005E261C">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383D5C1"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03AC205D"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sz w:val="22"/>
        </w:rPr>
      </w:pPr>
      <w:r w:rsidRPr="005E261C">
        <w:rPr>
          <w:rFonts w:ascii="Palatino Linotype" w:eastAsiaTheme="minorEastAsia" w:hAnsi="Palatino Linotype" w:cs="Arial"/>
          <w:i/>
          <w:color w:val="000000" w:themeColor="text1"/>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D623BB1"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sz w:val="22"/>
        </w:rPr>
      </w:pPr>
    </w:p>
    <w:p w14:paraId="3C98E013" w14:textId="77777777" w:rsidR="00062F8D" w:rsidRPr="005E261C" w:rsidRDefault="00062F8D" w:rsidP="005E261C">
      <w:pPr>
        <w:tabs>
          <w:tab w:val="left" w:pos="851"/>
        </w:tabs>
        <w:ind w:left="851" w:right="901"/>
        <w:jc w:val="both"/>
        <w:rPr>
          <w:rFonts w:ascii="Palatino Linotype" w:eastAsiaTheme="minorEastAsia" w:hAnsi="Palatino Linotype" w:cs="Arial"/>
          <w:i/>
          <w:color w:val="000000" w:themeColor="text1"/>
        </w:rPr>
      </w:pPr>
      <w:r w:rsidRPr="005E261C">
        <w:rPr>
          <w:rFonts w:ascii="Palatino Linotype" w:eastAsiaTheme="minorEastAsia" w:hAnsi="Palatino Linotype" w:cs="Arial"/>
          <w:i/>
          <w:color w:val="000000" w:themeColor="text1"/>
          <w:sz w:val="22"/>
        </w:rPr>
        <w:t>En el caso de que se interponga ante la Unidad de Transparencia, ésta deberá remitir el Recurso de Revisión al Instituto a más tardar al día siguiente de haberlo recibido.</w:t>
      </w:r>
      <w:r w:rsidRPr="005E261C">
        <w:rPr>
          <w:rFonts w:ascii="Palatino Linotype" w:eastAsiaTheme="minorEastAsia" w:hAnsi="Palatino Linotype" w:cs="Arial"/>
          <w:b/>
          <w:i/>
          <w:color w:val="000000" w:themeColor="text1"/>
          <w:sz w:val="22"/>
        </w:rPr>
        <w:t>”</w:t>
      </w:r>
    </w:p>
    <w:p w14:paraId="4FD90C99" w14:textId="77777777" w:rsidR="00062F8D" w:rsidRPr="005E261C" w:rsidRDefault="00062F8D" w:rsidP="005E261C">
      <w:pPr>
        <w:ind w:left="851" w:right="902"/>
        <w:jc w:val="both"/>
        <w:rPr>
          <w:rFonts w:ascii="Palatino Linotype" w:eastAsiaTheme="minorEastAsia" w:hAnsi="Palatino Linotype" w:cs="Arial"/>
          <w:color w:val="000000" w:themeColor="text1"/>
        </w:rPr>
      </w:pPr>
    </w:p>
    <w:p w14:paraId="54C51F4D" w14:textId="77777777" w:rsidR="00062F8D" w:rsidRPr="005E261C" w:rsidRDefault="00062F8D" w:rsidP="005E261C">
      <w:pPr>
        <w:spacing w:line="360" w:lineRule="auto"/>
        <w:jc w:val="both"/>
        <w:rPr>
          <w:rFonts w:ascii="Palatino Linotype" w:eastAsiaTheme="minorEastAsia" w:hAnsi="Palatino Linotype" w:cs="Arial"/>
          <w:color w:val="000000" w:themeColor="text1"/>
        </w:rPr>
      </w:pPr>
      <w:r w:rsidRPr="005E261C">
        <w:rPr>
          <w:rFonts w:ascii="Palatino Linotype" w:eastAsiaTheme="minorEastAsia" w:hAnsi="Palatino Linotype" w:cs="Arial"/>
          <w:color w:val="000000" w:themeColor="text1"/>
        </w:rPr>
        <w:t xml:space="preserve">En esa tesitura, atendiendo a que </w:t>
      </w:r>
      <w:r w:rsidRPr="005E261C">
        <w:rPr>
          <w:rFonts w:ascii="Palatino Linotype" w:eastAsiaTheme="minorEastAsia" w:hAnsi="Palatino Linotype" w:cs="Arial"/>
          <w:b/>
          <w:color w:val="000000" w:themeColor="text1"/>
        </w:rPr>
        <w:t>EL SUJETO OBLIGADO</w:t>
      </w:r>
      <w:r w:rsidRPr="005E261C">
        <w:rPr>
          <w:rFonts w:ascii="Palatino Linotype" w:eastAsiaTheme="minorEastAsia" w:hAnsi="Palatino Linotype" w:cs="Arial"/>
          <w:color w:val="000000" w:themeColor="text1"/>
        </w:rPr>
        <w:t xml:space="preserve"> notificó la respuesta a la solicitud de información pública el </w:t>
      </w:r>
      <w:r w:rsidR="00DA470A">
        <w:rPr>
          <w:rFonts w:ascii="Palatino Linotype" w:eastAsiaTheme="minorEastAsia" w:hAnsi="Palatino Linotype" w:cs="Arial"/>
          <w:b/>
          <w:color w:val="000000" w:themeColor="text1"/>
        </w:rPr>
        <w:t>veinti</w:t>
      </w:r>
      <w:r w:rsidR="00A7483D">
        <w:rPr>
          <w:rFonts w:ascii="Palatino Linotype" w:eastAsiaTheme="minorEastAsia" w:hAnsi="Palatino Linotype" w:cs="Arial"/>
          <w:b/>
          <w:color w:val="000000" w:themeColor="text1"/>
        </w:rPr>
        <w:t>trés</w:t>
      </w:r>
      <w:r w:rsidR="00DA470A">
        <w:rPr>
          <w:rFonts w:ascii="Palatino Linotype" w:eastAsiaTheme="minorEastAsia" w:hAnsi="Palatino Linotype" w:cs="Arial"/>
          <w:b/>
          <w:color w:val="000000" w:themeColor="text1"/>
        </w:rPr>
        <w:t xml:space="preserve"> de </w:t>
      </w:r>
      <w:r w:rsidR="00A7483D">
        <w:rPr>
          <w:rFonts w:ascii="Palatino Linotype" w:eastAsiaTheme="minorEastAsia" w:hAnsi="Palatino Linotype" w:cs="Arial"/>
          <w:b/>
          <w:color w:val="000000" w:themeColor="text1"/>
        </w:rPr>
        <w:t>junio</w:t>
      </w:r>
      <w:r w:rsidR="00DA470A">
        <w:rPr>
          <w:rFonts w:ascii="Palatino Linotype" w:eastAsiaTheme="minorEastAsia" w:hAnsi="Palatino Linotype" w:cs="Arial"/>
          <w:b/>
          <w:color w:val="000000" w:themeColor="text1"/>
        </w:rPr>
        <w:t xml:space="preserve"> </w:t>
      </w:r>
      <w:r w:rsidRPr="005E261C">
        <w:rPr>
          <w:rFonts w:ascii="Palatino Linotype" w:eastAsiaTheme="minorEastAsia" w:hAnsi="Palatino Linotype" w:cs="Arial"/>
          <w:b/>
          <w:color w:val="000000" w:themeColor="text1"/>
        </w:rPr>
        <w:t>de dos mil veintidós</w:t>
      </w:r>
      <w:r w:rsidRPr="005E261C">
        <w:rPr>
          <w:rFonts w:ascii="Palatino Linotype" w:eastAsiaTheme="minorEastAsia" w:hAnsi="Palatino Linotype" w:cs="Arial"/>
          <w:color w:val="000000" w:themeColor="text1"/>
        </w:rPr>
        <w:t>;</w:t>
      </w:r>
      <w:r w:rsidRPr="005E261C">
        <w:rPr>
          <w:rFonts w:ascii="Palatino Linotype" w:eastAsiaTheme="minorEastAsia" w:hAnsi="Palatino Linotype" w:cs="Arial"/>
          <w:b/>
          <w:color w:val="000000" w:themeColor="text1"/>
        </w:rPr>
        <w:t xml:space="preserve"> </w:t>
      </w:r>
      <w:r w:rsidRPr="005E261C">
        <w:rPr>
          <w:rFonts w:ascii="Palatino Linotype" w:eastAsiaTheme="minorEastAsia" w:hAnsi="Palatino Linotype" w:cs="Arial"/>
          <w:color w:val="000000" w:themeColor="text1"/>
        </w:rPr>
        <w:t xml:space="preserve">el plazo </w:t>
      </w:r>
      <w:r w:rsidRPr="005E261C">
        <w:rPr>
          <w:rFonts w:ascii="Palatino Linotype" w:eastAsiaTheme="minorEastAsia" w:hAnsi="Palatino Linotype" w:cs="Arial"/>
          <w:color w:val="000000" w:themeColor="text1"/>
        </w:rPr>
        <w:lastRenderedPageBreak/>
        <w:t>de quince días hábiles que prevé el artículo 178 de la Ley</w:t>
      </w:r>
      <w:r w:rsidR="00B52BC0" w:rsidRPr="005E261C">
        <w:rPr>
          <w:rFonts w:ascii="Palatino Linotype" w:eastAsiaTheme="minorEastAsia" w:hAnsi="Palatino Linotype" w:cs="Arial"/>
          <w:color w:val="000000" w:themeColor="text1"/>
        </w:rPr>
        <w:t xml:space="preserve"> de la materia el cual otorga a</w:t>
      </w:r>
      <w:r w:rsidR="00AB6305" w:rsidRPr="005E261C">
        <w:rPr>
          <w:rFonts w:ascii="Palatino Linotype" w:eastAsiaTheme="minorEastAsia" w:hAnsi="Palatino Linotype" w:cs="Arial"/>
          <w:color w:val="000000" w:themeColor="text1"/>
        </w:rPr>
        <w:t>l</w:t>
      </w:r>
      <w:r w:rsidRPr="005E261C">
        <w:rPr>
          <w:rFonts w:ascii="Palatino Linotype" w:eastAsiaTheme="minorEastAsia" w:hAnsi="Palatino Linotype" w:cs="Arial"/>
          <w:color w:val="000000" w:themeColor="text1"/>
        </w:rPr>
        <w:t xml:space="preserve"> </w:t>
      </w:r>
      <w:r w:rsidRPr="005E261C">
        <w:rPr>
          <w:rFonts w:ascii="Palatino Linotype" w:eastAsiaTheme="minorEastAsia" w:hAnsi="Palatino Linotype" w:cs="Arial"/>
          <w:b/>
          <w:color w:val="000000" w:themeColor="text1"/>
        </w:rPr>
        <w:t>RECURRENTE</w:t>
      </w:r>
      <w:r w:rsidRPr="005E261C">
        <w:rPr>
          <w:rFonts w:ascii="Palatino Linotype" w:eastAsiaTheme="minorEastAsia" w:hAnsi="Palatino Linotype" w:cs="Arial"/>
          <w:color w:val="000000" w:themeColor="text1"/>
        </w:rPr>
        <w:t xml:space="preserve"> para presentar el Recurso de Revisión, transcurrió del </w:t>
      </w:r>
      <w:r w:rsidR="00A7483D">
        <w:rPr>
          <w:rFonts w:ascii="Palatino Linotype" w:eastAsiaTheme="minorEastAsia" w:hAnsi="Palatino Linotype" w:cs="Arial"/>
          <w:b/>
          <w:color w:val="000000" w:themeColor="text1"/>
        </w:rPr>
        <w:t xml:space="preserve">veinticuatro de junio al catorce de julio de </w:t>
      </w:r>
      <w:r w:rsidRPr="005E261C">
        <w:rPr>
          <w:rFonts w:ascii="Palatino Linotype" w:eastAsiaTheme="minorEastAsia" w:hAnsi="Palatino Linotype" w:cs="Arial"/>
          <w:b/>
          <w:color w:val="000000" w:themeColor="text1"/>
        </w:rPr>
        <w:t>dos mil veintidós</w:t>
      </w:r>
      <w:r w:rsidRPr="005E261C">
        <w:rPr>
          <w:rFonts w:ascii="Palatino Linotype" w:eastAsiaTheme="minorEastAsia" w:hAnsi="Palatino Linotype" w:cs="Arial"/>
          <w:color w:val="000000" w:themeColor="text1"/>
        </w:rPr>
        <w:t xml:space="preserve">, </w:t>
      </w:r>
      <w:r w:rsidRPr="005E261C">
        <w:rPr>
          <w:rFonts w:ascii="Palatino Linotype" w:hAnsi="Palatino Linotype" w:cs="Arial"/>
          <w:color w:val="000000" w:themeColor="text1"/>
        </w:rPr>
        <w:t xml:space="preserve">sin contemplar en el cómputo </w:t>
      </w:r>
      <w:r w:rsidR="00A7483D">
        <w:rPr>
          <w:rFonts w:ascii="Palatino Linotype" w:hAnsi="Palatino Linotype" w:cs="Arial"/>
          <w:color w:val="000000" w:themeColor="text1"/>
        </w:rPr>
        <w:t>e</w:t>
      </w:r>
      <w:r w:rsidRPr="005E261C">
        <w:rPr>
          <w:rFonts w:ascii="Palatino Linotype" w:hAnsi="Palatino Linotype" w:cs="Arial"/>
          <w:color w:val="000000" w:themeColor="text1"/>
        </w:rPr>
        <w:t xml:space="preserve">l </w:t>
      </w:r>
      <w:r w:rsidR="00DA470A">
        <w:rPr>
          <w:rFonts w:ascii="Palatino Linotype" w:hAnsi="Palatino Linotype" w:cs="Arial"/>
          <w:color w:val="000000" w:themeColor="text1"/>
        </w:rPr>
        <w:t>veinti</w:t>
      </w:r>
      <w:r w:rsidR="00A7483D">
        <w:rPr>
          <w:rFonts w:ascii="Palatino Linotype" w:hAnsi="Palatino Linotype" w:cs="Arial"/>
          <w:color w:val="000000" w:themeColor="text1"/>
        </w:rPr>
        <w:t>cinco y veintiséis</w:t>
      </w:r>
      <w:r w:rsidR="00DA470A">
        <w:rPr>
          <w:rFonts w:ascii="Palatino Linotype" w:hAnsi="Palatino Linotype" w:cs="Arial"/>
          <w:color w:val="000000" w:themeColor="text1"/>
        </w:rPr>
        <w:t xml:space="preserve"> de </w:t>
      </w:r>
      <w:r w:rsidR="00A7483D">
        <w:rPr>
          <w:rFonts w:ascii="Palatino Linotype" w:hAnsi="Palatino Linotype" w:cs="Arial"/>
          <w:color w:val="000000" w:themeColor="text1"/>
        </w:rPr>
        <w:t>junio</w:t>
      </w:r>
      <w:r w:rsidR="00DA470A">
        <w:rPr>
          <w:rFonts w:ascii="Palatino Linotype" w:hAnsi="Palatino Linotype" w:cs="Arial"/>
          <w:color w:val="000000" w:themeColor="text1"/>
        </w:rPr>
        <w:t xml:space="preserve">, así como el dos, tres, </w:t>
      </w:r>
      <w:r w:rsidR="00AB6305" w:rsidRPr="005E261C">
        <w:rPr>
          <w:rFonts w:ascii="Palatino Linotype" w:hAnsi="Palatino Linotype" w:cs="Arial"/>
          <w:color w:val="000000" w:themeColor="text1"/>
        </w:rPr>
        <w:t>nueve</w:t>
      </w:r>
      <w:r w:rsidR="00A7483D">
        <w:rPr>
          <w:rFonts w:ascii="Palatino Linotype" w:hAnsi="Palatino Linotype" w:cs="Arial"/>
          <w:color w:val="000000" w:themeColor="text1"/>
        </w:rPr>
        <w:t xml:space="preserve"> y </w:t>
      </w:r>
      <w:r w:rsidR="00AB6305" w:rsidRPr="005E261C">
        <w:rPr>
          <w:rFonts w:ascii="Palatino Linotype" w:hAnsi="Palatino Linotype" w:cs="Arial"/>
          <w:color w:val="000000" w:themeColor="text1"/>
        </w:rPr>
        <w:t>diez</w:t>
      </w:r>
      <w:r w:rsidR="00A7483D">
        <w:rPr>
          <w:rFonts w:ascii="Palatino Linotype" w:hAnsi="Palatino Linotype" w:cs="Arial"/>
          <w:color w:val="000000" w:themeColor="text1"/>
        </w:rPr>
        <w:t xml:space="preserve"> de julio</w:t>
      </w:r>
      <w:r w:rsidR="00DA470A">
        <w:rPr>
          <w:rFonts w:ascii="Palatino Linotype" w:hAnsi="Palatino Linotype" w:cs="Arial"/>
          <w:color w:val="000000" w:themeColor="text1"/>
        </w:rPr>
        <w:t xml:space="preserve">, </w:t>
      </w:r>
      <w:r w:rsidRPr="005E261C">
        <w:rPr>
          <w:rFonts w:ascii="Palatino Linotype" w:hAnsi="Palatino Linotype" w:cs="Arial"/>
          <w:color w:val="000000" w:themeColor="text1"/>
        </w:rPr>
        <w:t xml:space="preserve">por corresponder a sábados y domingos, considerados como días inhábiles; en términos del artículo 3, fracción X de la </w:t>
      </w:r>
      <w:r w:rsidRPr="005E261C">
        <w:rPr>
          <w:rFonts w:ascii="Palatino Linotype" w:hAnsi="Palatino Linotype"/>
          <w:color w:val="000000" w:themeColor="text1"/>
        </w:rPr>
        <w:t>Ley de Transparencia y Acceso a la Información Pública del Estado de México y Municipios</w:t>
      </w:r>
      <w:r w:rsidRPr="005E261C">
        <w:rPr>
          <w:rFonts w:ascii="Palatino Linotype" w:hAnsi="Palatino Linotype" w:cs="Arial"/>
          <w:color w:val="000000" w:themeColor="text1"/>
        </w:rPr>
        <w:t>.</w:t>
      </w:r>
    </w:p>
    <w:p w14:paraId="294E9F05" w14:textId="77777777" w:rsidR="00062F8D" w:rsidRPr="005E261C" w:rsidRDefault="00062F8D" w:rsidP="005E261C">
      <w:pPr>
        <w:spacing w:line="360" w:lineRule="auto"/>
        <w:jc w:val="both"/>
        <w:rPr>
          <w:rFonts w:ascii="Palatino Linotype" w:eastAsiaTheme="minorEastAsia" w:hAnsi="Palatino Linotype" w:cs="Arial"/>
          <w:color w:val="000000" w:themeColor="text1"/>
        </w:rPr>
      </w:pPr>
    </w:p>
    <w:p w14:paraId="483758AF" w14:textId="77777777" w:rsidR="00062F8D" w:rsidRPr="005E261C" w:rsidRDefault="00062F8D" w:rsidP="005E261C">
      <w:pPr>
        <w:spacing w:line="360" w:lineRule="auto"/>
        <w:jc w:val="both"/>
        <w:rPr>
          <w:rFonts w:ascii="Palatino Linotype" w:eastAsiaTheme="minorEastAsia" w:hAnsi="Palatino Linotype" w:cs="Arial"/>
          <w:color w:val="000000" w:themeColor="text1"/>
        </w:rPr>
      </w:pPr>
      <w:r w:rsidRPr="005E261C">
        <w:rPr>
          <w:rFonts w:ascii="Palatino Linotype" w:eastAsiaTheme="minorEastAsia" w:hAnsi="Palatino Linotype" w:cs="Arial"/>
          <w:color w:val="000000" w:themeColor="text1"/>
        </w:rPr>
        <w:t xml:space="preserve">En ese tenor, si el Recurso de Revisión materia del presente estudio, fue interpuesto el </w:t>
      </w:r>
      <w:r w:rsidR="00677970">
        <w:rPr>
          <w:rFonts w:ascii="Palatino Linotype" w:eastAsiaTheme="minorEastAsia" w:hAnsi="Palatino Linotype" w:cs="Arial"/>
          <w:b/>
          <w:color w:val="000000" w:themeColor="text1"/>
        </w:rPr>
        <w:t xml:space="preserve">veinticuatro de junio </w:t>
      </w:r>
      <w:r w:rsidR="00AB6305" w:rsidRPr="005E261C">
        <w:rPr>
          <w:rFonts w:ascii="Palatino Linotype" w:eastAsiaTheme="minorEastAsia" w:hAnsi="Palatino Linotype" w:cs="Arial"/>
          <w:b/>
          <w:color w:val="000000" w:themeColor="text1"/>
        </w:rPr>
        <w:t>d</w:t>
      </w:r>
      <w:r w:rsidRPr="005E261C">
        <w:rPr>
          <w:rFonts w:ascii="Palatino Linotype" w:eastAsiaTheme="minorEastAsia" w:hAnsi="Palatino Linotype" w:cs="Arial"/>
          <w:b/>
          <w:color w:val="000000" w:themeColor="text1"/>
        </w:rPr>
        <w:t>e dos mil veintidós</w:t>
      </w:r>
      <w:r w:rsidRPr="005E261C">
        <w:rPr>
          <w:rFonts w:ascii="Palatino Linotype" w:eastAsiaTheme="minorEastAsia" w:hAnsi="Palatino Linotype" w:cs="Arial"/>
          <w:color w:val="000000" w:themeColor="text1"/>
        </w:rPr>
        <w:t>, éste se encuentra dentro de los márgenes temporales previstos en el precepto legal citado en el párrafo anterior y, por tanto, su interposición se realizó dentro de los términos legales ya referidos.</w:t>
      </w:r>
    </w:p>
    <w:p w14:paraId="0E521190" w14:textId="77777777" w:rsidR="003C593A" w:rsidRPr="00677970" w:rsidRDefault="003C593A" w:rsidP="005E261C">
      <w:pPr>
        <w:spacing w:line="360" w:lineRule="auto"/>
        <w:jc w:val="both"/>
        <w:rPr>
          <w:rFonts w:ascii="Palatino Linotype" w:eastAsiaTheme="minorEastAsia" w:hAnsi="Palatino Linotype" w:cs="Arial"/>
          <w:color w:val="000000" w:themeColor="text1"/>
          <w:sz w:val="18"/>
        </w:rPr>
      </w:pPr>
    </w:p>
    <w:p w14:paraId="7D786892" w14:textId="77777777" w:rsidR="00387882" w:rsidRPr="005E261C" w:rsidRDefault="00387882" w:rsidP="005E261C">
      <w:pPr>
        <w:autoSpaceDE w:val="0"/>
        <w:autoSpaceDN w:val="0"/>
        <w:adjustRightInd w:val="0"/>
        <w:spacing w:line="360" w:lineRule="auto"/>
        <w:ind w:right="49"/>
        <w:jc w:val="both"/>
        <w:rPr>
          <w:rFonts w:ascii="Palatino Linotype" w:hAnsi="Palatino Linotype"/>
          <w:b/>
          <w:color w:val="000000" w:themeColor="text1"/>
        </w:rPr>
      </w:pPr>
      <w:r w:rsidRPr="005E261C">
        <w:rPr>
          <w:rFonts w:ascii="Palatino Linotype" w:hAnsi="Palatino Linotype" w:cs="Arial"/>
          <w:b/>
          <w:color w:val="000000" w:themeColor="text1"/>
          <w:sz w:val="28"/>
          <w:szCs w:val="28"/>
        </w:rPr>
        <w:t>CUARTO</w:t>
      </w:r>
      <w:r w:rsidRPr="005E261C">
        <w:rPr>
          <w:rFonts w:ascii="Palatino Linotype" w:hAnsi="Palatino Linotype"/>
          <w:b/>
          <w:color w:val="000000" w:themeColor="text1"/>
          <w:sz w:val="28"/>
          <w:szCs w:val="28"/>
        </w:rPr>
        <w:t>.</w:t>
      </w:r>
      <w:r w:rsidRPr="005E261C">
        <w:rPr>
          <w:rFonts w:ascii="Palatino Linotype" w:hAnsi="Palatino Linotype"/>
          <w:b/>
          <w:color w:val="000000" w:themeColor="text1"/>
        </w:rPr>
        <w:t xml:space="preserve"> Procedibilidad. </w:t>
      </w:r>
    </w:p>
    <w:p w14:paraId="0F50B023" w14:textId="77777777" w:rsidR="00677970" w:rsidRPr="00677970" w:rsidRDefault="00677970" w:rsidP="005E261C">
      <w:pPr>
        <w:autoSpaceDE w:val="0"/>
        <w:autoSpaceDN w:val="0"/>
        <w:adjustRightInd w:val="0"/>
        <w:spacing w:line="360" w:lineRule="auto"/>
        <w:ind w:right="49"/>
        <w:jc w:val="both"/>
        <w:rPr>
          <w:rFonts w:ascii="Palatino Linotype" w:hAnsi="Palatino Linotype" w:cs="Arial"/>
          <w:sz w:val="16"/>
        </w:rPr>
      </w:pPr>
    </w:p>
    <w:p w14:paraId="2581F560" w14:textId="77777777" w:rsidR="00AB6305" w:rsidRPr="005E261C" w:rsidRDefault="00AB6305" w:rsidP="005E261C">
      <w:pPr>
        <w:autoSpaceDE w:val="0"/>
        <w:autoSpaceDN w:val="0"/>
        <w:adjustRightInd w:val="0"/>
        <w:spacing w:line="360" w:lineRule="auto"/>
        <w:ind w:right="49"/>
        <w:jc w:val="both"/>
        <w:rPr>
          <w:rFonts w:ascii="Palatino Linotype" w:hAnsi="Palatino Linotype" w:cs="Arial"/>
          <w:lang w:eastAsia="es-MX"/>
        </w:rPr>
      </w:pPr>
      <w:r w:rsidRPr="005E261C">
        <w:rPr>
          <w:rFonts w:ascii="Palatino Linotype" w:hAnsi="Palatino Linotype" w:cs="Arial"/>
        </w:rPr>
        <w:t xml:space="preserve">Esta Ponencia considera importante precisar que conforme al artículo 180, fracción II, último párrafo de la </w:t>
      </w:r>
      <w:r w:rsidRPr="005E261C">
        <w:rPr>
          <w:rFonts w:ascii="Palatino Linotype" w:hAnsi="Palatino Linotype" w:cs="Arial"/>
          <w:lang w:eastAsia="es-MX"/>
        </w:rPr>
        <w:t xml:space="preserve">Ley de Transparencia y Acceso a la </w:t>
      </w:r>
      <w:r w:rsidRPr="005E261C">
        <w:rPr>
          <w:rFonts w:ascii="Palatino Linotype" w:hAnsi="Palatino Linotype" w:cs="Arial"/>
        </w:rPr>
        <w:t>Información</w:t>
      </w:r>
      <w:r w:rsidRPr="005E261C">
        <w:rPr>
          <w:rFonts w:ascii="Palatino Linotype" w:hAnsi="Palatino Linotype" w:cs="Arial"/>
          <w:lang w:eastAsia="es-MX"/>
        </w:rPr>
        <w:t xml:space="preserve"> Pública del Estado de México y Municipios, que prevé cuando las solicitudes se presenten de manera electrónica no es requisito indispensable el proporcionar el nombre, tal como se muestra a continuación: </w:t>
      </w:r>
    </w:p>
    <w:p w14:paraId="05AF225E" w14:textId="77777777" w:rsidR="00AB6305" w:rsidRPr="005E261C" w:rsidRDefault="00AB6305" w:rsidP="005E261C">
      <w:pPr>
        <w:autoSpaceDE w:val="0"/>
        <w:autoSpaceDN w:val="0"/>
        <w:adjustRightInd w:val="0"/>
        <w:ind w:right="49"/>
        <w:jc w:val="both"/>
        <w:rPr>
          <w:rFonts w:ascii="Palatino Linotype" w:hAnsi="Palatino Linotype" w:cs="Arial"/>
        </w:rPr>
      </w:pPr>
    </w:p>
    <w:p w14:paraId="2AC6365C" w14:textId="77777777" w:rsidR="00AB6305" w:rsidRPr="005E261C" w:rsidRDefault="00AB6305" w:rsidP="005E261C">
      <w:pPr>
        <w:tabs>
          <w:tab w:val="left" w:pos="851"/>
        </w:tabs>
        <w:ind w:left="851" w:right="901"/>
        <w:jc w:val="both"/>
        <w:rPr>
          <w:rFonts w:ascii="Palatino Linotype" w:hAnsi="Palatino Linotype"/>
          <w:b/>
          <w:i/>
          <w:sz w:val="22"/>
          <w:szCs w:val="22"/>
        </w:rPr>
      </w:pPr>
      <w:r w:rsidRPr="005E261C">
        <w:rPr>
          <w:rFonts w:ascii="Palatino Linotype" w:hAnsi="Palatino Linotype"/>
          <w:b/>
          <w:i/>
          <w:sz w:val="22"/>
          <w:szCs w:val="22"/>
        </w:rPr>
        <w:t xml:space="preserve">“Artículo 180. </w:t>
      </w:r>
      <w:r w:rsidRPr="005E261C">
        <w:rPr>
          <w:rFonts w:ascii="Palatino Linotype" w:hAnsi="Palatino Linotype"/>
          <w:i/>
          <w:sz w:val="22"/>
          <w:szCs w:val="22"/>
        </w:rPr>
        <w:t xml:space="preserve">El </w:t>
      </w:r>
      <w:r w:rsidRPr="005E261C">
        <w:rPr>
          <w:rFonts w:ascii="Palatino Linotype" w:hAnsi="Palatino Linotype" w:cs="Arial"/>
          <w:i/>
          <w:sz w:val="22"/>
          <w:szCs w:val="22"/>
        </w:rPr>
        <w:t>Recurso de Revisión</w:t>
      </w:r>
      <w:r w:rsidRPr="005E261C">
        <w:rPr>
          <w:rFonts w:ascii="Palatino Linotype" w:hAnsi="Palatino Linotype"/>
          <w:i/>
          <w:sz w:val="22"/>
          <w:szCs w:val="22"/>
        </w:rPr>
        <w:t xml:space="preserve"> contendrá:</w:t>
      </w:r>
      <w:r w:rsidRPr="005E261C">
        <w:rPr>
          <w:rFonts w:ascii="Palatino Linotype" w:hAnsi="Palatino Linotype"/>
          <w:b/>
          <w:i/>
          <w:sz w:val="22"/>
          <w:szCs w:val="22"/>
        </w:rPr>
        <w:t xml:space="preserve"> </w:t>
      </w:r>
    </w:p>
    <w:p w14:paraId="11202278" w14:textId="77777777" w:rsidR="00AB6305" w:rsidRPr="005E261C" w:rsidRDefault="00AB6305" w:rsidP="005E261C">
      <w:pPr>
        <w:tabs>
          <w:tab w:val="left" w:pos="851"/>
        </w:tabs>
        <w:ind w:left="851" w:right="901"/>
        <w:jc w:val="both"/>
        <w:rPr>
          <w:rFonts w:ascii="Palatino Linotype" w:hAnsi="Palatino Linotype"/>
          <w:b/>
          <w:i/>
          <w:sz w:val="22"/>
          <w:szCs w:val="22"/>
        </w:rPr>
      </w:pPr>
      <w:r w:rsidRPr="005E261C">
        <w:rPr>
          <w:rFonts w:ascii="Palatino Linotype" w:hAnsi="Palatino Linotype"/>
          <w:b/>
          <w:i/>
          <w:sz w:val="22"/>
          <w:szCs w:val="22"/>
        </w:rPr>
        <w:t>…</w:t>
      </w:r>
    </w:p>
    <w:p w14:paraId="18D70E2B" w14:textId="77777777" w:rsidR="00AB6305" w:rsidRPr="005E261C" w:rsidRDefault="00AB6305" w:rsidP="005E261C">
      <w:pPr>
        <w:tabs>
          <w:tab w:val="left" w:pos="851"/>
        </w:tabs>
        <w:ind w:left="851" w:right="901"/>
        <w:jc w:val="both"/>
        <w:rPr>
          <w:rFonts w:ascii="Palatino Linotype" w:hAnsi="Palatino Linotype"/>
          <w:i/>
          <w:sz w:val="22"/>
          <w:szCs w:val="22"/>
        </w:rPr>
      </w:pPr>
      <w:r w:rsidRPr="005E261C">
        <w:rPr>
          <w:rFonts w:ascii="Palatino Linotype" w:hAnsi="Palatino Linotype"/>
          <w:b/>
          <w:i/>
          <w:sz w:val="22"/>
          <w:szCs w:val="22"/>
        </w:rPr>
        <w:t xml:space="preserve">II. El nombre del solicitante </w:t>
      </w:r>
      <w:r w:rsidRPr="005E261C">
        <w:rPr>
          <w:rFonts w:ascii="Palatino Linotype" w:hAnsi="Palatino Linotype" w:cs="Arial"/>
          <w:b/>
          <w:i/>
          <w:color w:val="222222"/>
          <w:sz w:val="22"/>
          <w:szCs w:val="22"/>
          <w:lang w:eastAsia="es-MX"/>
        </w:rPr>
        <w:t>que</w:t>
      </w:r>
      <w:r w:rsidRPr="005E261C">
        <w:rPr>
          <w:rFonts w:ascii="Palatino Linotype" w:hAnsi="Palatino Linotype"/>
          <w:b/>
          <w:i/>
          <w:sz w:val="22"/>
          <w:szCs w:val="22"/>
        </w:rPr>
        <w:t xml:space="preserve"> recurre </w:t>
      </w:r>
      <w:r w:rsidRPr="005E261C">
        <w:rPr>
          <w:rFonts w:ascii="Palatino Linotype" w:hAnsi="Palatino Linotype"/>
          <w:i/>
          <w:sz w:val="22"/>
          <w:szCs w:val="22"/>
        </w:rPr>
        <w:t>o de su representante y, en su caso, …</w:t>
      </w:r>
    </w:p>
    <w:p w14:paraId="0D47406C" w14:textId="77777777" w:rsidR="00AB6305" w:rsidRPr="005E261C" w:rsidRDefault="00AB6305" w:rsidP="005E261C">
      <w:pPr>
        <w:tabs>
          <w:tab w:val="left" w:pos="851"/>
        </w:tabs>
        <w:ind w:left="851" w:right="901"/>
        <w:jc w:val="both"/>
        <w:rPr>
          <w:rFonts w:ascii="Palatino Linotype" w:hAnsi="Palatino Linotype"/>
          <w:b/>
          <w:i/>
          <w:sz w:val="22"/>
          <w:szCs w:val="22"/>
        </w:rPr>
      </w:pPr>
      <w:r w:rsidRPr="005E261C">
        <w:rPr>
          <w:rFonts w:ascii="Palatino Linotype" w:hAnsi="Palatino Linotype"/>
          <w:b/>
          <w:i/>
          <w:sz w:val="22"/>
          <w:szCs w:val="22"/>
        </w:rPr>
        <w:t xml:space="preserve">En caso de </w:t>
      </w:r>
      <w:r w:rsidRPr="005E261C">
        <w:rPr>
          <w:rFonts w:ascii="Palatino Linotype" w:hAnsi="Palatino Linotype" w:cs="Arial"/>
          <w:b/>
          <w:i/>
          <w:color w:val="222222"/>
          <w:sz w:val="22"/>
          <w:szCs w:val="22"/>
          <w:lang w:eastAsia="es-MX"/>
        </w:rPr>
        <w:t>que</w:t>
      </w:r>
      <w:r w:rsidRPr="005E261C">
        <w:rPr>
          <w:rFonts w:ascii="Palatino Linotype" w:hAnsi="Palatino Linotype"/>
          <w:b/>
          <w:i/>
          <w:sz w:val="22"/>
          <w:szCs w:val="22"/>
        </w:rPr>
        <w:t xml:space="preserve"> el recurso se interponga de manera electrónica no será indispensable que contengan los requisitos establecidos en las fracciones II</w:t>
      </w:r>
      <w:r w:rsidRPr="005E261C">
        <w:rPr>
          <w:rFonts w:ascii="Palatino Linotype" w:hAnsi="Palatino Linotype"/>
          <w:i/>
          <w:sz w:val="22"/>
          <w:szCs w:val="22"/>
        </w:rPr>
        <w:t>, IV, VII y VIII.</w:t>
      </w:r>
      <w:r w:rsidRPr="005E261C">
        <w:rPr>
          <w:rFonts w:ascii="Palatino Linotype" w:hAnsi="Palatino Linotype"/>
          <w:b/>
          <w:i/>
          <w:sz w:val="22"/>
          <w:szCs w:val="22"/>
        </w:rPr>
        <w:t>”</w:t>
      </w:r>
    </w:p>
    <w:p w14:paraId="017F1693" w14:textId="77777777" w:rsidR="00AB6305" w:rsidRPr="005E261C" w:rsidRDefault="00AB6305" w:rsidP="005E261C">
      <w:pPr>
        <w:tabs>
          <w:tab w:val="left" w:pos="851"/>
        </w:tabs>
        <w:ind w:left="851" w:right="901"/>
        <w:jc w:val="both"/>
        <w:rPr>
          <w:rFonts w:ascii="Palatino Linotype" w:hAnsi="Palatino Linotype"/>
          <w:i/>
          <w:sz w:val="22"/>
          <w:szCs w:val="22"/>
        </w:rPr>
      </w:pPr>
      <w:r w:rsidRPr="005E261C">
        <w:rPr>
          <w:rFonts w:ascii="Palatino Linotype" w:hAnsi="Palatino Linotype"/>
          <w:i/>
          <w:sz w:val="22"/>
          <w:szCs w:val="22"/>
        </w:rPr>
        <w:lastRenderedPageBreak/>
        <w:t>(Énfasis añadido)</w:t>
      </w:r>
    </w:p>
    <w:p w14:paraId="0391C6BE" w14:textId="77777777" w:rsidR="00AB6305" w:rsidRPr="005E261C" w:rsidRDefault="00AB6305" w:rsidP="005E261C">
      <w:pPr>
        <w:tabs>
          <w:tab w:val="left" w:pos="851"/>
        </w:tabs>
        <w:ind w:right="901"/>
        <w:jc w:val="both"/>
        <w:rPr>
          <w:rFonts w:ascii="Palatino Linotype" w:hAnsi="Palatino Linotype"/>
          <w:i/>
          <w:sz w:val="22"/>
          <w:szCs w:val="22"/>
        </w:rPr>
      </w:pPr>
    </w:p>
    <w:p w14:paraId="0A82297D" w14:textId="77777777" w:rsidR="00AB6305" w:rsidRPr="005E261C" w:rsidRDefault="00AB6305" w:rsidP="005E261C">
      <w:pPr>
        <w:spacing w:line="360" w:lineRule="auto"/>
        <w:jc w:val="both"/>
        <w:rPr>
          <w:rFonts w:ascii="Palatino Linotype" w:hAnsi="Palatino Linotype"/>
          <w:b/>
        </w:rPr>
      </w:pPr>
      <w:r w:rsidRPr="005E261C">
        <w:rPr>
          <w:rFonts w:ascii="Palatino Linotype" w:hAnsi="Palatino Linotype"/>
        </w:rPr>
        <w:t>Por lo que, derivado que el Recurso de Revisión materia del presente asunto, se interpuso de manera electrónica, no es necesario que contenga determinados requisitos, entre ellos, el nombre del</w:t>
      </w:r>
      <w:r w:rsidRPr="005E261C">
        <w:rPr>
          <w:rFonts w:ascii="Palatino Linotype" w:hAnsi="Palatino Linotype" w:cs="Arial"/>
          <w:b/>
        </w:rPr>
        <w:t xml:space="preserve"> RECURRENTE;</w:t>
      </w:r>
      <w:r w:rsidRPr="005E261C">
        <w:rPr>
          <w:rFonts w:ascii="Palatino Linotype" w:hAnsi="Palatino Linotype"/>
        </w:rPr>
        <w:t xml:space="preserve"> por lo que, en el presente caso, al haber sido presentado el Recurso de Revisión vía </w:t>
      </w:r>
      <w:r w:rsidRPr="005E261C">
        <w:rPr>
          <w:rFonts w:ascii="Palatino Linotype" w:hAnsi="Palatino Linotype"/>
          <w:b/>
        </w:rPr>
        <w:t>SAIMEX</w:t>
      </w:r>
      <w:r w:rsidRPr="005E261C">
        <w:rPr>
          <w:rFonts w:ascii="Palatino Linotype" w:hAnsi="Palatino Linotype"/>
        </w:rPr>
        <w:t>, dicho requisito resulta innecesario.</w:t>
      </w:r>
    </w:p>
    <w:p w14:paraId="3E7E63CE" w14:textId="77777777" w:rsidR="00AB6305" w:rsidRPr="005E261C" w:rsidRDefault="00AB6305" w:rsidP="005E261C">
      <w:pPr>
        <w:spacing w:line="360" w:lineRule="auto"/>
        <w:jc w:val="both"/>
        <w:rPr>
          <w:rFonts w:ascii="Palatino Linotype" w:hAnsi="Palatino Linotype"/>
        </w:rPr>
      </w:pPr>
    </w:p>
    <w:p w14:paraId="11C7A3AC" w14:textId="77777777" w:rsidR="00AB6305" w:rsidRPr="005E261C" w:rsidRDefault="00AB6305" w:rsidP="005E261C">
      <w:pPr>
        <w:spacing w:line="360" w:lineRule="auto"/>
        <w:jc w:val="both"/>
        <w:rPr>
          <w:rFonts w:ascii="Palatino Linotype" w:hAnsi="Palatino Linotype" w:cs="Arial"/>
          <w:color w:val="000000"/>
        </w:rPr>
      </w:pPr>
      <w:r w:rsidRPr="005E261C">
        <w:rPr>
          <w:rFonts w:ascii="Palatino Linotype" w:hAnsi="Palatino Linotype"/>
        </w:rPr>
        <w:t xml:space="preserve">Lo anterior es así, pues el artículo 15 de </w:t>
      </w:r>
      <w:r w:rsidRPr="005E261C">
        <w:rPr>
          <w:rFonts w:ascii="Palatino Linotype" w:hAnsi="Palatino Linotype" w:cs="Arial"/>
          <w:lang w:eastAsia="es-MX"/>
        </w:rPr>
        <w:t xml:space="preserve">Ley de Transparencia y Acceso a la </w:t>
      </w:r>
      <w:r w:rsidRPr="005E261C">
        <w:rPr>
          <w:rFonts w:ascii="Palatino Linotype" w:hAnsi="Palatino Linotype" w:cs="Arial"/>
        </w:rPr>
        <w:t>Información</w:t>
      </w:r>
      <w:r w:rsidRPr="005E261C">
        <w:rPr>
          <w:rFonts w:ascii="Palatino Linotype" w:hAnsi="Palatino Linotype" w:cs="Arial"/>
          <w:lang w:eastAsia="es-MX"/>
        </w:rPr>
        <w:t xml:space="preserve"> Pública del Estado de México y Municipios </w:t>
      </w:r>
      <w:r w:rsidRPr="005E261C">
        <w:rPr>
          <w:rFonts w:ascii="Palatino Linotype" w:hAnsi="Palatino Linotype" w:cs="Arial"/>
          <w:iCs/>
        </w:rPr>
        <w:t xml:space="preserve">prevé que, </w:t>
      </w:r>
      <w:r w:rsidRPr="005E261C">
        <w:rPr>
          <w:rFonts w:ascii="Palatino Linotype" w:hAnsi="Palatino Linotype"/>
        </w:rPr>
        <w:t xml:space="preserve">toda persona tendrá acceso a la información </w:t>
      </w:r>
      <w:r w:rsidRPr="005E261C">
        <w:rPr>
          <w:rFonts w:ascii="Palatino Linotype" w:hAnsi="Palatino Linotype" w:cs="Arial"/>
          <w:color w:val="000000"/>
        </w:rPr>
        <w:t xml:space="preserve">sin necesidad de acreditar interés alguno o justificar su utilización, de lo que se infiere que para el </w:t>
      </w:r>
      <w:r w:rsidRPr="005E261C">
        <w:rPr>
          <w:rFonts w:ascii="Palatino Linotype" w:hAnsi="Palatino Linotype"/>
        </w:rPr>
        <w:t>ejercicio</w:t>
      </w:r>
      <w:r w:rsidRPr="005E261C">
        <w:rPr>
          <w:rFonts w:ascii="Palatino Linotype" w:hAnsi="Palatino Linotype" w:cs="Arial"/>
          <w:color w:val="000000"/>
        </w:rPr>
        <w:t xml:space="preserve"> del derecho de acceso a la información pública, </w:t>
      </w:r>
      <w:r w:rsidRPr="005E261C">
        <w:rPr>
          <w:rFonts w:ascii="Palatino Linotype" w:hAnsi="Palatino Linotype" w:cs="Arial"/>
          <w:b/>
          <w:color w:val="000000"/>
          <w:u w:val="single"/>
        </w:rPr>
        <w:t xml:space="preserve">el nombre no es un requisito </w:t>
      </w:r>
      <w:r w:rsidRPr="005E261C">
        <w:rPr>
          <w:rFonts w:ascii="Palatino Linotype" w:hAnsi="Palatino Linotype" w:cs="Arial"/>
          <w:b/>
          <w:i/>
          <w:color w:val="000000"/>
          <w:u w:val="single"/>
        </w:rPr>
        <w:t>sine qua non</w:t>
      </w:r>
      <w:r w:rsidRPr="005E261C">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32DEAE44" w14:textId="77777777" w:rsidR="00AB6305" w:rsidRPr="005E261C" w:rsidRDefault="00AB6305" w:rsidP="005E261C">
      <w:pPr>
        <w:spacing w:line="360" w:lineRule="auto"/>
        <w:jc w:val="both"/>
        <w:rPr>
          <w:rFonts w:ascii="Palatino Linotype" w:hAnsi="Palatino Linotype" w:cs="Arial"/>
          <w:color w:val="000000"/>
        </w:rPr>
      </w:pPr>
    </w:p>
    <w:p w14:paraId="23D023B2" w14:textId="77777777" w:rsidR="00AB6305" w:rsidRPr="005E261C" w:rsidRDefault="00AB6305" w:rsidP="005E261C">
      <w:pPr>
        <w:spacing w:line="360" w:lineRule="auto"/>
        <w:jc w:val="both"/>
        <w:rPr>
          <w:rFonts w:ascii="Palatino Linotype" w:hAnsi="Palatino Linotype"/>
          <w:sz w:val="22"/>
          <w:szCs w:val="22"/>
        </w:rPr>
      </w:pPr>
      <w:r w:rsidRPr="005E261C">
        <w:rPr>
          <w:rFonts w:ascii="Palatino Linotype" w:hAnsi="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2F637F6" w14:textId="77777777" w:rsidR="00AB6305" w:rsidRPr="005E261C" w:rsidRDefault="00AB6305" w:rsidP="005E261C">
      <w:pPr>
        <w:tabs>
          <w:tab w:val="left" w:pos="851"/>
        </w:tabs>
        <w:spacing w:line="360" w:lineRule="auto"/>
        <w:ind w:left="851" w:right="901"/>
        <w:jc w:val="both"/>
        <w:rPr>
          <w:rFonts w:ascii="Palatino Linotype" w:hAnsi="Palatino Linotype"/>
          <w:sz w:val="22"/>
          <w:szCs w:val="22"/>
        </w:rPr>
      </w:pPr>
    </w:p>
    <w:p w14:paraId="3ACD991B" w14:textId="77777777" w:rsidR="00AB6305" w:rsidRPr="005E261C" w:rsidRDefault="00AB6305" w:rsidP="005E261C">
      <w:pPr>
        <w:spacing w:line="360" w:lineRule="auto"/>
        <w:jc w:val="both"/>
        <w:rPr>
          <w:rFonts w:ascii="Palatino Linotype" w:hAnsi="Palatino Linotype"/>
        </w:rPr>
      </w:pPr>
      <w:r w:rsidRPr="005E261C">
        <w:rPr>
          <w:rFonts w:ascii="Palatino Linotype" w:hAnsi="Palatino Linotype"/>
        </w:rPr>
        <w:lastRenderedPageBreak/>
        <w:t xml:space="preserve">Asimismo, se estima que el requisito relativo al nombre del </w:t>
      </w:r>
      <w:r w:rsidRPr="005E261C">
        <w:rPr>
          <w:rFonts w:ascii="Palatino Linotype" w:hAnsi="Palatino Linotype" w:cs="Arial"/>
          <w:b/>
        </w:rPr>
        <w:t>RECURRENTE</w:t>
      </w:r>
      <w:r w:rsidRPr="005E261C">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E261C">
        <w:rPr>
          <w:rFonts w:ascii="Palatino Linotype" w:hAnsi="Palatino Linotype" w:cs="Arial"/>
          <w:b/>
        </w:rPr>
        <w:t>EL RECURRENTE</w:t>
      </w:r>
      <w:r w:rsidRPr="005E261C">
        <w:rPr>
          <w:rFonts w:ascii="Palatino Linotype" w:hAnsi="Palatino Linotype"/>
        </w:rPr>
        <w:t xml:space="preserve"> es la misma persona que realizó la solicitud de acceso a la información pública que ahora se impugna.</w:t>
      </w:r>
    </w:p>
    <w:p w14:paraId="7C777840" w14:textId="77777777" w:rsidR="00AB6305" w:rsidRPr="005E261C" w:rsidRDefault="00AB6305" w:rsidP="005E261C">
      <w:pPr>
        <w:tabs>
          <w:tab w:val="left" w:pos="851"/>
        </w:tabs>
        <w:spacing w:line="360" w:lineRule="auto"/>
        <w:ind w:left="851" w:right="901"/>
        <w:jc w:val="both"/>
        <w:rPr>
          <w:rFonts w:ascii="Palatino Linotype" w:hAnsi="Palatino Linotype"/>
          <w:sz w:val="22"/>
          <w:szCs w:val="22"/>
        </w:rPr>
      </w:pPr>
    </w:p>
    <w:p w14:paraId="0E4D1F1F" w14:textId="77777777" w:rsidR="00AB6305" w:rsidRPr="005E261C" w:rsidRDefault="00AB6305" w:rsidP="005E261C">
      <w:pPr>
        <w:spacing w:line="360" w:lineRule="auto"/>
        <w:jc w:val="both"/>
        <w:rPr>
          <w:rFonts w:ascii="Palatino Linotype" w:hAnsi="Palatino Linotype"/>
        </w:rPr>
      </w:pPr>
      <w:r w:rsidRPr="005E261C">
        <w:rPr>
          <w:rFonts w:ascii="Palatino Linotype" w:hAnsi="Palatino Linotype"/>
        </w:rPr>
        <w:t xml:space="preserve">Es así que, para el estudio de la materia sobre la que se resuelve el presente Recurso de Revisión, resulta intrascendente conocer el nombre de la persona que lo hubiere promovido, en virtud de que tanto la </w:t>
      </w:r>
      <w:r w:rsidRPr="005E261C">
        <w:rPr>
          <w:rFonts w:ascii="Palatino Linotype" w:hAnsi="Palatino Linotype"/>
          <w:color w:val="000000" w:themeColor="text1"/>
        </w:rPr>
        <w:t>Constitución Política de los Estados Unidos Mexicanos</w:t>
      </w:r>
      <w:r w:rsidRPr="005E261C">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3FAFA315" w14:textId="77777777" w:rsidR="00AB06E0" w:rsidRPr="005E261C" w:rsidRDefault="00AB06E0" w:rsidP="005E261C">
      <w:pPr>
        <w:spacing w:line="360" w:lineRule="auto"/>
        <w:jc w:val="both"/>
        <w:textAlignment w:val="baseline"/>
        <w:rPr>
          <w:rFonts w:ascii="Palatino Linotype" w:hAnsi="Palatino Linotype"/>
          <w:b/>
          <w:color w:val="000000" w:themeColor="text1"/>
          <w:sz w:val="28"/>
          <w:lang w:eastAsia="es-MX"/>
        </w:rPr>
      </w:pPr>
    </w:p>
    <w:p w14:paraId="501026A8" w14:textId="77777777" w:rsidR="00DF6934" w:rsidRPr="005E261C" w:rsidRDefault="00FA1E61" w:rsidP="005E261C">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5E261C">
        <w:rPr>
          <w:rFonts w:ascii="Palatino Linotype" w:hAnsi="Palatino Linotype" w:cs="Arial"/>
          <w:b/>
          <w:color w:val="000000" w:themeColor="text1"/>
          <w:sz w:val="28"/>
        </w:rPr>
        <w:t>QUINTO</w:t>
      </w:r>
      <w:r w:rsidRPr="005E261C">
        <w:rPr>
          <w:rFonts w:ascii="Palatino Linotype" w:hAnsi="Palatino Linotype" w:cs="Arial"/>
          <w:b/>
          <w:color w:val="000000" w:themeColor="text1"/>
        </w:rPr>
        <w:t xml:space="preserve">. </w:t>
      </w:r>
      <w:r w:rsidR="00A23064" w:rsidRPr="005E261C">
        <w:rPr>
          <w:rFonts w:ascii="Palatino Linotype" w:hAnsi="Palatino Linotype" w:cs="Arial"/>
          <w:b/>
          <w:color w:val="000000" w:themeColor="text1"/>
        </w:rPr>
        <w:t xml:space="preserve">Estudio y </w:t>
      </w:r>
      <w:r w:rsidR="00A94385" w:rsidRPr="005E261C">
        <w:rPr>
          <w:rFonts w:ascii="Palatino Linotype" w:hAnsi="Palatino Linotype" w:cs="Arial"/>
          <w:b/>
          <w:color w:val="000000" w:themeColor="text1"/>
        </w:rPr>
        <w:t>R</w:t>
      </w:r>
      <w:r w:rsidR="00A23064" w:rsidRPr="005E261C">
        <w:rPr>
          <w:rFonts w:ascii="Palatino Linotype" w:hAnsi="Palatino Linotype" w:cs="Arial"/>
          <w:b/>
          <w:color w:val="000000" w:themeColor="text1"/>
        </w:rPr>
        <w:t xml:space="preserve">esolución del </w:t>
      </w:r>
      <w:r w:rsidR="00A94385" w:rsidRPr="005E261C">
        <w:rPr>
          <w:rFonts w:ascii="Palatino Linotype" w:hAnsi="Palatino Linotype" w:cs="Arial"/>
          <w:b/>
          <w:color w:val="000000" w:themeColor="text1"/>
        </w:rPr>
        <w:t>R</w:t>
      </w:r>
      <w:r w:rsidR="00A23064" w:rsidRPr="005E261C">
        <w:rPr>
          <w:rFonts w:ascii="Palatino Linotype" w:hAnsi="Palatino Linotype" w:cs="Arial"/>
          <w:b/>
          <w:color w:val="000000" w:themeColor="text1"/>
        </w:rPr>
        <w:t xml:space="preserve">ecurso. </w:t>
      </w:r>
    </w:p>
    <w:p w14:paraId="16A7E68E" w14:textId="77777777" w:rsidR="005B14AE" w:rsidRPr="005E261C" w:rsidRDefault="005B14AE" w:rsidP="005E261C">
      <w:pPr>
        <w:spacing w:line="360" w:lineRule="auto"/>
        <w:jc w:val="both"/>
        <w:rPr>
          <w:rFonts w:ascii="Palatino Linotype" w:hAnsi="Palatino Linotype" w:cs="Arial"/>
          <w:color w:val="000000" w:themeColor="text1"/>
        </w:rPr>
      </w:pPr>
      <w:r w:rsidRPr="005E261C">
        <w:rPr>
          <w:rFonts w:ascii="Palatino Linotype" w:hAnsi="Palatino Linotype" w:cs="Arial"/>
          <w:color w:val="000000" w:themeColor="text1"/>
        </w:rPr>
        <w:t xml:space="preserve">Una vez determinada la vía sobre la que versará el presente recurso, y previa revisión del expediente electrónico formado en </w:t>
      </w:r>
      <w:r w:rsidRPr="005E261C">
        <w:rPr>
          <w:rFonts w:ascii="Palatino Linotype" w:hAnsi="Palatino Linotype" w:cs="Arial"/>
          <w:b/>
          <w:color w:val="000000" w:themeColor="text1"/>
        </w:rPr>
        <w:t>EL SAIMEX</w:t>
      </w:r>
      <w:r w:rsidRPr="005E261C">
        <w:rPr>
          <w:rFonts w:ascii="Palatino Linotype" w:hAnsi="Palatino Linotype" w:cs="Arial"/>
          <w:color w:val="000000" w:themeColor="text1"/>
        </w:rPr>
        <w:t xml:space="preserve"> con motivo de la solicitud de </w:t>
      </w:r>
      <w:r w:rsidRPr="005E261C">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E261C">
        <w:rPr>
          <w:rFonts w:ascii="Palatino Linotype" w:hAnsi="Palatino Linotype"/>
          <w:color w:val="000000" w:themeColor="text1"/>
          <w:lang w:val="es-ES"/>
        </w:rPr>
        <w:t>Constitución Política de los Estados Unidos Mexicanos, Constitución Política del Estado Libre y Soberano de México</w:t>
      </w:r>
      <w:r w:rsidRPr="005E261C">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E261C">
        <w:rPr>
          <w:rFonts w:ascii="Palatino Linotype" w:hAnsi="Palatino Linotype"/>
          <w:color w:val="000000" w:themeColor="text1"/>
          <w:lang w:val="es-ES"/>
        </w:rPr>
        <w:t>Constitución Política de los Estados Unidos Mexicanos</w:t>
      </w:r>
      <w:r w:rsidRPr="005E261C">
        <w:rPr>
          <w:rFonts w:ascii="Palatino Linotype" w:hAnsi="Palatino Linotype" w:cs="Arial"/>
          <w:color w:val="000000" w:themeColor="text1"/>
        </w:rPr>
        <w:t xml:space="preserve"> y los numerales 8 y 9 de la </w:t>
      </w:r>
      <w:r w:rsidRPr="005E261C">
        <w:rPr>
          <w:rFonts w:ascii="Palatino Linotype" w:hAnsi="Palatino Linotype" w:cs="Arial"/>
          <w:color w:val="000000" w:themeColor="text1"/>
          <w:lang w:val="es-ES"/>
        </w:rPr>
        <w:t>Ley de Transparencia y Acceso a la Información Pública del Estado de México y Municipios.</w:t>
      </w:r>
    </w:p>
    <w:p w14:paraId="4244A22A" w14:textId="77777777" w:rsidR="00AB06E0" w:rsidRPr="005E261C" w:rsidRDefault="00AB06E0"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5E0DF129" w14:textId="77777777" w:rsidR="00AB6305" w:rsidRPr="005E261C" w:rsidRDefault="00AB06E0" w:rsidP="009C0171">
      <w:pPr>
        <w:pStyle w:val="Prrafodelista"/>
        <w:spacing w:line="360" w:lineRule="auto"/>
        <w:ind w:left="0" w:right="49"/>
        <w:jc w:val="both"/>
        <w:rPr>
          <w:rFonts w:ascii="Palatino Linotype" w:hAnsi="Palatino Linotype" w:cs="Arial"/>
          <w:color w:val="000000" w:themeColor="text1"/>
        </w:rPr>
      </w:pPr>
      <w:r w:rsidRPr="009C0171">
        <w:rPr>
          <w:rFonts w:ascii="Palatino Linotype" w:hAnsi="Palatino Linotype" w:cs="Arial"/>
          <w:color w:val="000000" w:themeColor="text1"/>
        </w:rPr>
        <w:t>Es así que, se considera c</w:t>
      </w:r>
      <w:r w:rsidR="00FD7EA6" w:rsidRPr="009C0171">
        <w:rPr>
          <w:rFonts w:ascii="Palatino Linotype" w:hAnsi="Palatino Linotype" w:cs="Arial"/>
          <w:color w:val="000000" w:themeColor="text1"/>
        </w:rPr>
        <w:t xml:space="preserve">onveniente analizar si la respuesta del </w:t>
      </w:r>
      <w:r w:rsidR="00FD7EA6" w:rsidRPr="009C0171">
        <w:rPr>
          <w:rFonts w:ascii="Palatino Linotype" w:hAnsi="Palatino Linotype" w:cs="Arial"/>
          <w:b/>
          <w:color w:val="000000" w:themeColor="text1"/>
          <w:lang w:eastAsia="es-MX"/>
        </w:rPr>
        <w:t>SUJETO OBLIGADO</w:t>
      </w:r>
      <w:r w:rsidR="00FD7EA6" w:rsidRPr="009C0171">
        <w:rPr>
          <w:rFonts w:ascii="Palatino Linotype" w:hAnsi="Palatino Linotype" w:cs="Arial"/>
          <w:color w:val="000000" w:themeColor="text1"/>
        </w:rPr>
        <w:t xml:space="preserve"> cumple con los requisitos del Derecho de Acceso a la I</w:t>
      </w:r>
      <w:r w:rsidR="006440B0" w:rsidRPr="009C0171">
        <w:rPr>
          <w:rFonts w:ascii="Palatino Linotype" w:hAnsi="Palatino Linotype" w:cs="Arial"/>
          <w:color w:val="000000" w:themeColor="text1"/>
        </w:rPr>
        <w:t xml:space="preserve">nformación Pública, por lo que en primer término debemos recordar que </w:t>
      </w:r>
      <w:r w:rsidR="00AB6305" w:rsidRPr="009C0171">
        <w:rPr>
          <w:rFonts w:ascii="Palatino Linotype" w:hAnsi="Palatino Linotype" w:cs="Arial"/>
          <w:b/>
          <w:color w:val="000000" w:themeColor="text1"/>
        </w:rPr>
        <w:t xml:space="preserve">EL </w:t>
      </w:r>
      <w:r w:rsidR="006440B0" w:rsidRPr="009C0171">
        <w:rPr>
          <w:rFonts w:ascii="Palatino Linotype" w:hAnsi="Palatino Linotype" w:cs="Arial"/>
          <w:b/>
          <w:color w:val="000000" w:themeColor="text1"/>
        </w:rPr>
        <w:t xml:space="preserve">RECURRENTE </w:t>
      </w:r>
      <w:r w:rsidR="006440B0" w:rsidRPr="009C0171">
        <w:rPr>
          <w:rFonts w:ascii="Palatino Linotype" w:hAnsi="Palatino Linotype" w:cs="Arial"/>
          <w:color w:val="000000" w:themeColor="text1"/>
        </w:rPr>
        <w:t>en el ejercicio de su derecho de Acceso a la Información</w:t>
      </w:r>
      <w:r w:rsidR="001A28A1" w:rsidRPr="009C0171">
        <w:rPr>
          <w:rFonts w:ascii="Palatino Linotype" w:hAnsi="Palatino Linotype" w:cs="Arial"/>
          <w:color w:val="000000" w:themeColor="text1"/>
        </w:rPr>
        <w:t xml:space="preserve">, </w:t>
      </w:r>
      <w:r w:rsidR="006440B0" w:rsidRPr="009C0171">
        <w:rPr>
          <w:rFonts w:ascii="Palatino Linotype" w:hAnsi="Palatino Linotype" w:cs="Arial"/>
          <w:color w:val="000000" w:themeColor="text1"/>
        </w:rPr>
        <w:t>solicitó</w:t>
      </w:r>
      <w:r w:rsidR="00AB6305" w:rsidRPr="009C0171">
        <w:rPr>
          <w:rFonts w:ascii="Palatino Linotype" w:hAnsi="Palatino Linotype" w:cs="Arial"/>
          <w:color w:val="000000" w:themeColor="text1"/>
        </w:rPr>
        <w:t xml:space="preserve"> </w:t>
      </w:r>
      <w:r w:rsidR="009C0171" w:rsidRPr="009C0171">
        <w:rPr>
          <w:rFonts w:ascii="Palatino Linotype" w:hAnsi="Palatino Linotype" w:cs="Arial"/>
          <w:color w:val="000000" w:themeColor="text1"/>
        </w:rPr>
        <w:t xml:space="preserve">conocer el </w:t>
      </w:r>
      <w:r w:rsidR="002A6421">
        <w:rPr>
          <w:rFonts w:ascii="Palatino Linotype" w:hAnsi="Palatino Linotype" w:cs="Arial"/>
          <w:color w:val="000000" w:themeColor="text1"/>
        </w:rPr>
        <w:t>convenio de sueldos y prestaciones SUTEYM 2022 del municipio de Xonacatlán</w:t>
      </w:r>
      <w:r w:rsidR="00AB6305" w:rsidRPr="005E261C">
        <w:rPr>
          <w:rFonts w:ascii="Palatino Linotype" w:hAnsi="Palatino Linotype" w:cs="Arial"/>
          <w:color w:val="000000" w:themeColor="text1"/>
        </w:rPr>
        <w:t xml:space="preserve">. </w:t>
      </w:r>
    </w:p>
    <w:p w14:paraId="57E98BCF" w14:textId="77777777" w:rsidR="002A6421" w:rsidRPr="005E261C" w:rsidRDefault="002A6421"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5A55CD7" w14:textId="77777777" w:rsidR="00677970" w:rsidRPr="005E261C" w:rsidRDefault="006440B0" w:rsidP="00677970">
      <w:pPr>
        <w:spacing w:line="360" w:lineRule="auto"/>
        <w:jc w:val="both"/>
        <w:rPr>
          <w:rFonts w:ascii="Palatino Linotype" w:hAnsi="Palatino Linotype" w:cs="Arial"/>
          <w:color w:val="000000" w:themeColor="text1"/>
        </w:rPr>
      </w:pPr>
      <w:r w:rsidRPr="009C0171">
        <w:rPr>
          <w:rFonts w:ascii="Palatino Linotype" w:hAnsi="Palatino Linotype" w:cs="Arial"/>
          <w:color w:val="000000" w:themeColor="text1"/>
        </w:rPr>
        <w:t xml:space="preserve">Al respecto, </w:t>
      </w:r>
      <w:r w:rsidRPr="009C0171">
        <w:rPr>
          <w:rFonts w:ascii="Palatino Linotype" w:hAnsi="Palatino Linotype" w:cs="Arial"/>
          <w:b/>
          <w:color w:val="000000" w:themeColor="text1"/>
        </w:rPr>
        <w:t xml:space="preserve">EL SUJETO OBLIGADO </w:t>
      </w:r>
      <w:r w:rsidR="00677970" w:rsidRPr="005E261C">
        <w:rPr>
          <w:rFonts w:ascii="Palatino Linotype" w:hAnsi="Palatino Linotype" w:cs="Arial"/>
          <w:color w:val="000000" w:themeColor="text1"/>
        </w:rPr>
        <w:t>dio respuesta a la Solicitud de Acceso a la Información, e</w:t>
      </w:r>
      <w:r w:rsidR="00677970">
        <w:rPr>
          <w:rFonts w:ascii="Palatino Linotype" w:hAnsi="Palatino Linotype" w:cs="Arial"/>
          <w:color w:val="000000" w:themeColor="text1"/>
        </w:rPr>
        <w:t>l</w:t>
      </w:r>
      <w:r w:rsidR="00677970" w:rsidRPr="005E261C">
        <w:rPr>
          <w:rFonts w:ascii="Palatino Linotype" w:hAnsi="Palatino Linotype" w:cs="Arial"/>
          <w:color w:val="000000" w:themeColor="text1"/>
        </w:rPr>
        <w:t xml:space="preserve"> </w:t>
      </w:r>
      <w:r w:rsidR="00677970">
        <w:rPr>
          <w:rFonts w:ascii="Palatino Linotype" w:hAnsi="Palatino Linotype" w:cs="Arial"/>
          <w:b/>
          <w:color w:val="000000" w:themeColor="text1"/>
        </w:rPr>
        <w:t xml:space="preserve">veintitrés de junio </w:t>
      </w:r>
      <w:r w:rsidR="00677970" w:rsidRPr="005E261C">
        <w:rPr>
          <w:rFonts w:ascii="Palatino Linotype" w:hAnsi="Palatino Linotype" w:cs="Arial"/>
          <w:b/>
          <w:color w:val="000000" w:themeColor="text1"/>
        </w:rPr>
        <w:t>de dos mil veintidós</w:t>
      </w:r>
      <w:r w:rsidR="00677970" w:rsidRPr="005E261C">
        <w:rPr>
          <w:rFonts w:ascii="Palatino Linotype" w:hAnsi="Palatino Linotype" w:cs="Arial"/>
          <w:color w:val="000000" w:themeColor="text1"/>
        </w:rPr>
        <w:t>, en los términos que a continuación se citan:</w:t>
      </w:r>
    </w:p>
    <w:p w14:paraId="23E77960" w14:textId="77777777" w:rsidR="00677970" w:rsidRPr="005E261C" w:rsidRDefault="00677970" w:rsidP="00677970">
      <w:pPr>
        <w:pStyle w:val="Prrafodelista"/>
        <w:ind w:left="851" w:right="899"/>
        <w:jc w:val="both"/>
        <w:rPr>
          <w:rFonts w:ascii="Palatino Linotype" w:hAnsi="Palatino Linotype" w:cs="Arial"/>
          <w:i/>
          <w:color w:val="000000" w:themeColor="text1"/>
          <w:sz w:val="22"/>
        </w:rPr>
      </w:pPr>
    </w:p>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677970" w:rsidRPr="004F36D2" w14:paraId="5958DE8D" w14:textId="77777777" w:rsidTr="00FD7B26">
        <w:trPr>
          <w:trHeight w:val="300"/>
          <w:tblCellSpacing w:w="0" w:type="dxa"/>
          <w:jc w:val="center"/>
        </w:trPr>
        <w:tc>
          <w:tcPr>
            <w:tcW w:w="0" w:type="auto"/>
            <w:vAlign w:val="center"/>
            <w:hideMark/>
          </w:tcPr>
          <w:p w14:paraId="0228267B" w14:textId="77777777" w:rsidR="00677970" w:rsidRPr="004F36D2" w:rsidRDefault="00677970" w:rsidP="00FD7B26">
            <w:pPr>
              <w:ind w:left="1134" w:right="899"/>
              <w:jc w:val="right"/>
              <w:rPr>
                <w:rFonts w:ascii="Palatino Linotype" w:hAnsi="Palatino Linotype"/>
                <w:i/>
                <w:lang w:eastAsia="es-MX"/>
              </w:rPr>
            </w:pPr>
            <w:r w:rsidRPr="004F36D2">
              <w:rPr>
                <w:rFonts w:ascii="Palatino Linotype" w:hAnsi="Palatino Linotype" w:cs="Arial"/>
                <w:i/>
                <w:color w:val="000000" w:themeColor="text1"/>
              </w:rPr>
              <w:t>“…</w:t>
            </w:r>
            <w:r w:rsidRPr="004F36D2">
              <w:rPr>
                <w:rFonts w:ascii="Palatino Linotype" w:hAnsi="Palatino Linotype"/>
                <w:i/>
                <w:lang w:eastAsia="es-MX"/>
              </w:rPr>
              <w:t>Xonacatlán, México a 23 de Junio de 2022</w:t>
            </w:r>
          </w:p>
        </w:tc>
      </w:tr>
      <w:tr w:rsidR="00677970" w:rsidRPr="004F36D2" w14:paraId="66EB44C3" w14:textId="77777777" w:rsidTr="00FD7B26">
        <w:trPr>
          <w:trHeight w:val="300"/>
          <w:tblCellSpacing w:w="0" w:type="dxa"/>
          <w:jc w:val="center"/>
        </w:trPr>
        <w:tc>
          <w:tcPr>
            <w:tcW w:w="0" w:type="auto"/>
            <w:vAlign w:val="center"/>
            <w:hideMark/>
          </w:tcPr>
          <w:p w14:paraId="415EA4F6" w14:textId="77777777" w:rsidR="00677970" w:rsidRPr="004F36D2" w:rsidRDefault="00677970" w:rsidP="00FD7B26">
            <w:pPr>
              <w:ind w:left="1134" w:right="899"/>
              <w:jc w:val="right"/>
              <w:rPr>
                <w:rFonts w:ascii="Palatino Linotype" w:hAnsi="Palatino Linotype"/>
                <w:i/>
                <w:lang w:eastAsia="es-MX"/>
              </w:rPr>
            </w:pPr>
            <w:r w:rsidRPr="004F36D2">
              <w:rPr>
                <w:rFonts w:ascii="Palatino Linotype" w:hAnsi="Palatino Linotype"/>
                <w:i/>
                <w:lang w:eastAsia="es-MX"/>
              </w:rPr>
              <w:t>Nombre del solicitante: C. Solicitante</w:t>
            </w:r>
          </w:p>
        </w:tc>
      </w:tr>
      <w:tr w:rsidR="00677970" w:rsidRPr="004F36D2" w14:paraId="74FC27E3" w14:textId="77777777" w:rsidTr="00FD7B26">
        <w:trPr>
          <w:trHeight w:val="300"/>
          <w:tblCellSpacing w:w="0" w:type="dxa"/>
          <w:jc w:val="center"/>
        </w:trPr>
        <w:tc>
          <w:tcPr>
            <w:tcW w:w="0" w:type="auto"/>
            <w:vAlign w:val="center"/>
            <w:hideMark/>
          </w:tcPr>
          <w:p w14:paraId="6AB9CD0C" w14:textId="77777777" w:rsidR="00677970" w:rsidRPr="004F36D2" w:rsidRDefault="00677970" w:rsidP="00FD7B26">
            <w:pPr>
              <w:ind w:left="1134" w:right="899"/>
              <w:jc w:val="right"/>
              <w:rPr>
                <w:rFonts w:ascii="Palatino Linotype" w:hAnsi="Palatino Linotype"/>
                <w:i/>
                <w:lang w:eastAsia="es-MX"/>
              </w:rPr>
            </w:pPr>
            <w:r w:rsidRPr="004F36D2">
              <w:rPr>
                <w:rFonts w:ascii="Palatino Linotype" w:hAnsi="Palatino Linotype"/>
                <w:i/>
                <w:lang w:eastAsia="es-MX"/>
              </w:rPr>
              <w:t>Folio de la solicitud: 00183/XONACAT/IP/2022</w:t>
            </w:r>
          </w:p>
        </w:tc>
      </w:tr>
      <w:tr w:rsidR="00677970" w:rsidRPr="004F36D2" w14:paraId="10C6AE63" w14:textId="77777777" w:rsidTr="00FD7B26">
        <w:trPr>
          <w:trHeight w:val="450"/>
          <w:tblCellSpacing w:w="0" w:type="dxa"/>
          <w:jc w:val="center"/>
        </w:trPr>
        <w:tc>
          <w:tcPr>
            <w:tcW w:w="0" w:type="auto"/>
            <w:vAlign w:val="center"/>
            <w:hideMark/>
          </w:tcPr>
          <w:p w14:paraId="08932A33" w14:textId="77777777" w:rsidR="00677970" w:rsidRPr="004F36D2" w:rsidRDefault="00677970" w:rsidP="00FD7B26">
            <w:pPr>
              <w:ind w:left="1134" w:right="899"/>
              <w:jc w:val="right"/>
              <w:rPr>
                <w:rFonts w:ascii="Palatino Linotype" w:hAnsi="Palatino Linotype"/>
                <w:i/>
                <w:lang w:eastAsia="es-MX"/>
              </w:rPr>
            </w:pPr>
          </w:p>
        </w:tc>
      </w:tr>
      <w:tr w:rsidR="00677970" w:rsidRPr="004F36D2" w14:paraId="3805B6EC" w14:textId="77777777" w:rsidTr="00FD7B26">
        <w:trPr>
          <w:trHeight w:val="150"/>
          <w:tblCellSpacing w:w="0" w:type="dxa"/>
          <w:jc w:val="center"/>
        </w:trPr>
        <w:tc>
          <w:tcPr>
            <w:tcW w:w="0" w:type="auto"/>
            <w:vAlign w:val="center"/>
            <w:hideMark/>
          </w:tcPr>
          <w:p w14:paraId="311CC6DC" w14:textId="77777777" w:rsidR="00677970" w:rsidRPr="004F36D2" w:rsidRDefault="00677970" w:rsidP="00C13F68">
            <w:pPr>
              <w:ind w:left="1134" w:right="899"/>
              <w:jc w:val="both"/>
              <w:rPr>
                <w:rFonts w:ascii="Palatino Linotype" w:hAnsi="Palatino Linotype"/>
                <w:i/>
                <w:lang w:eastAsia="es-MX"/>
              </w:rPr>
            </w:pPr>
            <w:r w:rsidRPr="004F36D2">
              <w:rPr>
                <w:rFonts w:ascii="Palatino Linotype" w:hAnsi="Palatino Linotype"/>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677970" w:rsidRPr="004F36D2" w14:paraId="1DF344E2" w14:textId="77777777" w:rsidTr="00FD7B26">
        <w:trPr>
          <w:trHeight w:val="375"/>
          <w:tblCellSpacing w:w="0" w:type="dxa"/>
          <w:jc w:val="center"/>
        </w:trPr>
        <w:tc>
          <w:tcPr>
            <w:tcW w:w="0" w:type="auto"/>
            <w:vAlign w:val="center"/>
            <w:hideMark/>
          </w:tcPr>
          <w:p w14:paraId="4E473CC6" w14:textId="77777777" w:rsidR="00677970" w:rsidRPr="004F36D2" w:rsidRDefault="00677970" w:rsidP="00C13F68">
            <w:pPr>
              <w:ind w:left="1134" w:right="899"/>
              <w:jc w:val="both"/>
              <w:rPr>
                <w:rFonts w:ascii="Palatino Linotype" w:hAnsi="Palatino Linotype"/>
                <w:i/>
                <w:lang w:eastAsia="es-MX"/>
              </w:rPr>
            </w:pPr>
          </w:p>
        </w:tc>
      </w:tr>
      <w:tr w:rsidR="00677970" w:rsidRPr="004F36D2" w14:paraId="40EA0C5B" w14:textId="77777777" w:rsidTr="00FD7B26">
        <w:trPr>
          <w:trHeight w:val="150"/>
          <w:tblCellSpacing w:w="0" w:type="dxa"/>
          <w:jc w:val="center"/>
        </w:trPr>
        <w:tc>
          <w:tcPr>
            <w:tcW w:w="0" w:type="auto"/>
            <w:vAlign w:val="center"/>
            <w:hideMark/>
          </w:tcPr>
          <w:p w14:paraId="18A65A7C" w14:textId="77777777" w:rsidR="00677970" w:rsidRPr="004F36D2" w:rsidRDefault="00677970" w:rsidP="00C13F68">
            <w:pPr>
              <w:ind w:left="1134" w:right="899"/>
              <w:jc w:val="both"/>
              <w:rPr>
                <w:rFonts w:ascii="Palatino Linotype" w:hAnsi="Palatino Linotype"/>
                <w:i/>
                <w:lang w:eastAsia="es-MX"/>
              </w:rPr>
            </w:pPr>
            <w:r w:rsidRPr="004F36D2">
              <w:rPr>
                <w:rFonts w:ascii="Palatino Linotype" w:hAnsi="Palatino Linotype"/>
                <w:i/>
                <w:lang w:eastAsia="es-MX"/>
              </w:rPr>
              <w:t>Con fundamento en el artículo 50, 51, 52, 53 fracción II y V, 163 de la Ley de Transparencia y Acceso a la Información Pública del Estado de México y Municipios, se da contestación al particular, anexando los OFICIOS DE RESPUESTA XON/SA/341/2022 Y XON/SA/342/2022 SIGNADO POR EL C. AZAEL PIMENTEL ALLENDE SECRETARIO DEL H. AYUNTAMIENTO DE XONACATLÁN.</w:t>
            </w:r>
          </w:p>
        </w:tc>
      </w:tr>
      <w:tr w:rsidR="00677970" w:rsidRPr="004F36D2" w14:paraId="18EFA011" w14:textId="77777777" w:rsidTr="00FD7B26">
        <w:trPr>
          <w:trHeight w:val="375"/>
          <w:tblCellSpacing w:w="0" w:type="dxa"/>
          <w:jc w:val="center"/>
        </w:trPr>
        <w:tc>
          <w:tcPr>
            <w:tcW w:w="0" w:type="auto"/>
            <w:vAlign w:val="center"/>
            <w:hideMark/>
          </w:tcPr>
          <w:p w14:paraId="6DE8D992" w14:textId="77777777" w:rsidR="00677970" w:rsidRPr="004F36D2" w:rsidRDefault="00677970" w:rsidP="00FD7B26">
            <w:pPr>
              <w:ind w:left="1134" w:right="899"/>
              <w:rPr>
                <w:rFonts w:ascii="Palatino Linotype" w:hAnsi="Palatino Linotype"/>
                <w:i/>
                <w:lang w:eastAsia="es-MX"/>
              </w:rPr>
            </w:pPr>
          </w:p>
        </w:tc>
      </w:tr>
      <w:tr w:rsidR="00677970" w:rsidRPr="004F36D2" w14:paraId="1070D9CB" w14:textId="77777777" w:rsidTr="00FD7B26">
        <w:trPr>
          <w:trHeight w:val="150"/>
          <w:tblCellSpacing w:w="0" w:type="dxa"/>
          <w:jc w:val="center"/>
        </w:trPr>
        <w:tc>
          <w:tcPr>
            <w:tcW w:w="0" w:type="auto"/>
            <w:vAlign w:val="center"/>
            <w:hideMark/>
          </w:tcPr>
          <w:p w14:paraId="3BDC608D" w14:textId="77777777" w:rsidR="00677970" w:rsidRPr="004F36D2" w:rsidRDefault="00677970" w:rsidP="00FD7B26">
            <w:pPr>
              <w:ind w:left="1134" w:right="899"/>
              <w:jc w:val="center"/>
              <w:rPr>
                <w:rFonts w:ascii="Palatino Linotype" w:hAnsi="Palatino Linotype"/>
                <w:i/>
                <w:lang w:eastAsia="es-MX"/>
              </w:rPr>
            </w:pPr>
          </w:p>
        </w:tc>
      </w:tr>
      <w:tr w:rsidR="00677970" w:rsidRPr="004F36D2" w14:paraId="7E6E544B" w14:textId="77777777" w:rsidTr="00FD7B26">
        <w:trPr>
          <w:trHeight w:val="150"/>
          <w:tblCellSpacing w:w="0" w:type="dxa"/>
          <w:jc w:val="center"/>
        </w:trPr>
        <w:tc>
          <w:tcPr>
            <w:tcW w:w="0" w:type="auto"/>
            <w:vAlign w:val="center"/>
            <w:hideMark/>
          </w:tcPr>
          <w:p w14:paraId="545FE8AF" w14:textId="77777777" w:rsidR="00677970" w:rsidRPr="004F36D2" w:rsidRDefault="00677970" w:rsidP="00FD7B26">
            <w:pPr>
              <w:ind w:left="1134" w:right="899"/>
              <w:rPr>
                <w:rFonts w:ascii="Palatino Linotype" w:hAnsi="Palatino Linotype"/>
                <w:i/>
                <w:lang w:eastAsia="es-MX"/>
              </w:rPr>
            </w:pPr>
          </w:p>
        </w:tc>
      </w:tr>
      <w:tr w:rsidR="00677970" w:rsidRPr="004F36D2" w14:paraId="6DEC498F" w14:textId="77777777" w:rsidTr="00FD7B26">
        <w:trPr>
          <w:trHeight w:val="150"/>
          <w:tblCellSpacing w:w="0" w:type="dxa"/>
          <w:jc w:val="center"/>
        </w:trPr>
        <w:tc>
          <w:tcPr>
            <w:tcW w:w="0" w:type="auto"/>
            <w:vAlign w:val="center"/>
            <w:hideMark/>
          </w:tcPr>
          <w:p w14:paraId="69A4AF77" w14:textId="77777777" w:rsidR="00677970" w:rsidRPr="004F36D2" w:rsidRDefault="00677970" w:rsidP="00FD7B26">
            <w:pPr>
              <w:ind w:left="1134" w:right="899"/>
              <w:rPr>
                <w:rFonts w:ascii="Palatino Linotype" w:hAnsi="Palatino Linotype"/>
                <w:i/>
                <w:lang w:eastAsia="es-MX"/>
              </w:rPr>
            </w:pPr>
            <w:r w:rsidRPr="004F36D2">
              <w:rPr>
                <w:rFonts w:ascii="Palatino Linotype" w:hAnsi="Palatino Linotype"/>
                <w:i/>
                <w:lang w:eastAsia="es-MX"/>
              </w:rPr>
              <w:t>ATENTAMENTE</w:t>
            </w:r>
          </w:p>
        </w:tc>
      </w:tr>
      <w:tr w:rsidR="00677970" w:rsidRPr="004F36D2" w14:paraId="4A0B1439" w14:textId="77777777" w:rsidTr="00FD7B26">
        <w:trPr>
          <w:trHeight w:val="225"/>
          <w:tblCellSpacing w:w="0" w:type="dxa"/>
          <w:jc w:val="center"/>
        </w:trPr>
        <w:tc>
          <w:tcPr>
            <w:tcW w:w="0" w:type="auto"/>
            <w:vAlign w:val="center"/>
            <w:hideMark/>
          </w:tcPr>
          <w:p w14:paraId="1CCEF148" w14:textId="77777777" w:rsidR="00677970" w:rsidRPr="004F36D2" w:rsidRDefault="00677970" w:rsidP="00FD7B26">
            <w:pPr>
              <w:ind w:left="1134" w:right="899"/>
              <w:rPr>
                <w:rFonts w:ascii="Palatino Linotype" w:hAnsi="Palatino Linotype"/>
                <w:i/>
                <w:lang w:eastAsia="es-MX"/>
              </w:rPr>
            </w:pPr>
          </w:p>
        </w:tc>
      </w:tr>
      <w:tr w:rsidR="00677970" w:rsidRPr="004F36D2" w14:paraId="5B6C7213" w14:textId="77777777" w:rsidTr="00FD7B26">
        <w:trPr>
          <w:trHeight w:val="150"/>
          <w:tblCellSpacing w:w="0" w:type="dxa"/>
          <w:jc w:val="center"/>
        </w:trPr>
        <w:tc>
          <w:tcPr>
            <w:tcW w:w="0" w:type="auto"/>
            <w:vAlign w:val="center"/>
            <w:hideMark/>
          </w:tcPr>
          <w:p w14:paraId="2613A9F9" w14:textId="77777777" w:rsidR="00677970" w:rsidRPr="004F36D2" w:rsidRDefault="00677970" w:rsidP="00FD7B26">
            <w:pPr>
              <w:ind w:left="1134" w:right="899"/>
              <w:rPr>
                <w:rFonts w:ascii="Palatino Linotype" w:hAnsi="Palatino Linotype"/>
                <w:i/>
                <w:lang w:eastAsia="es-MX"/>
              </w:rPr>
            </w:pPr>
            <w:r w:rsidRPr="004F36D2">
              <w:rPr>
                <w:rFonts w:ascii="Palatino Linotype" w:hAnsi="Palatino Linotype"/>
                <w:i/>
                <w:lang w:eastAsia="es-MX"/>
              </w:rPr>
              <w:t xml:space="preserve">P.L.L </w:t>
            </w:r>
            <w:proofErr w:type="spellStart"/>
            <w:r w:rsidRPr="004F36D2">
              <w:rPr>
                <w:rFonts w:ascii="Palatino Linotype" w:hAnsi="Palatino Linotype"/>
                <w:i/>
                <w:lang w:eastAsia="es-MX"/>
              </w:rPr>
              <w:t>Nadab</w:t>
            </w:r>
            <w:proofErr w:type="spellEnd"/>
            <w:r w:rsidRPr="004F36D2">
              <w:rPr>
                <w:rFonts w:ascii="Palatino Linotype" w:hAnsi="Palatino Linotype"/>
                <w:i/>
                <w:lang w:eastAsia="es-MX"/>
              </w:rPr>
              <w:t xml:space="preserve"> Arenas Sosa”</w:t>
            </w:r>
          </w:p>
        </w:tc>
      </w:tr>
    </w:tbl>
    <w:p w14:paraId="6A611AB7" w14:textId="77777777" w:rsidR="00677970" w:rsidRPr="005E261C" w:rsidRDefault="00677970" w:rsidP="00677970">
      <w:pPr>
        <w:pStyle w:val="Prrafodelista"/>
        <w:ind w:left="851" w:right="899"/>
        <w:jc w:val="both"/>
        <w:rPr>
          <w:rFonts w:ascii="Palatino Linotype" w:hAnsi="Palatino Linotype" w:cs="Arial"/>
          <w:i/>
          <w:color w:val="000000" w:themeColor="text1"/>
          <w:sz w:val="22"/>
        </w:rPr>
      </w:pPr>
      <w:r w:rsidRPr="005E261C">
        <w:rPr>
          <w:rFonts w:ascii="Palatino Linotype" w:hAnsi="Palatino Linotype" w:cs="Arial"/>
          <w:i/>
          <w:color w:val="000000" w:themeColor="text1"/>
          <w:sz w:val="22"/>
        </w:rPr>
        <w:t xml:space="preserve"> </w:t>
      </w:r>
    </w:p>
    <w:p w14:paraId="2A4ADA30" w14:textId="77777777" w:rsidR="00677970" w:rsidRPr="005E261C" w:rsidRDefault="00677970" w:rsidP="00677970">
      <w:pPr>
        <w:pStyle w:val="Prrafodelista"/>
        <w:ind w:left="851" w:right="899"/>
        <w:jc w:val="both"/>
        <w:rPr>
          <w:rFonts w:ascii="Palatino Linotype" w:hAnsi="Palatino Linotype" w:cs="Arial"/>
          <w:i/>
          <w:color w:val="000000" w:themeColor="text1"/>
          <w:sz w:val="22"/>
        </w:rPr>
      </w:pPr>
    </w:p>
    <w:p w14:paraId="14A13902" w14:textId="77777777" w:rsidR="00677970" w:rsidRDefault="00677970" w:rsidP="00677970">
      <w:pPr>
        <w:spacing w:line="360" w:lineRule="auto"/>
        <w:jc w:val="both"/>
        <w:rPr>
          <w:rFonts w:ascii="Palatino Linotype" w:hAnsi="Palatino Linotype" w:cs="Arial"/>
          <w:color w:val="000000" w:themeColor="text1"/>
        </w:rPr>
      </w:pPr>
      <w:r w:rsidRPr="005E261C">
        <w:rPr>
          <w:rFonts w:ascii="Palatino Linotype" w:hAnsi="Palatino Linotype"/>
          <w:color w:val="000000" w:themeColor="text1"/>
        </w:rPr>
        <w:t xml:space="preserve">De igual modo, </w:t>
      </w:r>
      <w:r w:rsidRPr="005E261C">
        <w:rPr>
          <w:rFonts w:ascii="Palatino Linotype" w:hAnsi="Palatino Linotype" w:cs="Arial"/>
          <w:b/>
          <w:color w:val="000000" w:themeColor="text1"/>
        </w:rPr>
        <w:t>EL SUJETO OBLIGADO</w:t>
      </w:r>
      <w:r w:rsidRPr="005E261C">
        <w:rPr>
          <w:rFonts w:ascii="Palatino Linotype" w:hAnsi="Palatino Linotype"/>
          <w:color w:val="000000" w:themeColor="text1"/>
        </w:rPr>
        <w:t xml:space="preserve"> acompañó </w:t>
      </w:r>
      <w:r>
        <w:rPr>
          <w:rFonts w:ascii="Palatino Linotype" w:hAnsi="Palatino Linotype"/>
          <w:color w:val="000000" w:themeColor="text1"/>
        </w:rPr>
        <w:t xml:space="preserve">el archivo electrónico </w:t>
      </w:r>
      <w:hyperlink r:id="rId11" w:tgtFrame="_blank" w:history="1">
        <w:r w:rsidRPr="00C13F68">
          <w:rPr>
            <w:rStyle w:val="Hipervnculo"/>
            <w:rFonts w:ascii="Palatino Linotype" w:hAnsi="Palatino Linotype" w:cs="Arial"/>
            <w:b/>
            <w:bCs/>
            <w:color w:val="auto"/>
          </w:rPr>
          <w:t>doc05655520220622152209.pdf</w:t>
        </w:r>
      </w:hyperlink>
      <w:r w:rsidRPr="004F36D2">
        <w:rPr>
          <w:rFonts w:ascii="Palatino Linotype" w:hAnsi="Palatino Linotype"/>
        </w:rPr>
        <w:t>,</w:t>
      </w:r>
      <w:r>
        <w:t xml:space="preserve"> </w:t>
      </w:r>
      <w:r>
        <w:rPr>
          <w:rFonts w:ascii="Palatino Linotype" w:hAnsi="Palatino Linotype"/>
          <w:color w:val="000000" w:themeColor="text1"/>
        </w:rPr>
        <w:t>que contiene</w:t>
      </w:r>
      <w:r w:rsidRPr="00C04FC1">
        <w:rPr>
          <w:rFonts w:ascii="Palatino Linotype" w:hAnsi="Palatino Linotype" w:cs="Arial"/>
          <w:color w:val="000000" w:themeColor="text1"/>
        </w:rPr>
        <w:t>:</w:t>
      </w:r>
    </w:p>
    <w:p w14:paraId="0814C5D7" w14:textId="77777777" w:rsidR="00677970" w:rsidRPr="00C04FC1" w:rsidRDefault="00677970" w:rsidP="00677970">
      <w:pPr>
        <w:spacing w:line="360" w:lineRule="auto"/>
        <w:jc w:val="both"/>
        <w:rPr>
          <w:rFonts w:ascii="Palatino Linotype" w:hAnsi="Palatino Linotype" w:cs="Arial"/>
          <w:b/>
          <w:i/>
          <w:color w:val="000000" w:themeColor="text1"/>
        </w:rPr>
      </w:pPr>
      <w:r w:rsidRPr="00C04FC1">
        <w:rPr>
          <w:rFonts w:ascii="Palatino Linotype" w:hAnsi="Palatino Linotype" w:cs="Arial"/>
          <w:b/>
          <w:i/>
          <w:color w:val="000000" w:themeColor="text1"/>
        </w:rPr>
        <w:t xml:space="preserve"> </w:t>
      </w:r>
    </w:p>
    <w:p w14:paraId="1FF680DB" w14:textId="77777777" w:rsidR="00677970" w:rsidRPr="00C13F68" w:rsidRDefault="00677970" w:rsidP="00677970">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“Oficio: XON/SA/341/2022, de 22 de junio de 2022, firmado por el Secretario del Ayuntamiento de Xonacatlán, dirigido al Titular de la Unidad de Transparencia de ese organismo, por el que en respuesta a la solicitud de información que nos ocupa, le refiere:</w:t>
      </w:r>
    </w:p>
    <w:p w14:paraId="4EBA0A6E" w14:textId="77777777" w:rsidR="00677970" w:rsidRPr="00C13F68" w:rsidRDefault="00677970" w:rsidP="00677970">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w:t>
      </w:r>
    </w:p>
    <w:p w14:paraId="522EF2A1" w14:textId="77777777" w:rsidR="00677970" w:rsidRPr="00C13F68" w:rsidRDefault="00677970" w:rsidP="00677970">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Al efecto, tengo a bien comunicarle que el Convenio de Sueldos y Prestaciones del S.U.T.E.Y.M. 2022, del Municipio de Xonacatlán, México, actualmente se encuentra siendo reconocido legalmente ante la Secretaría del Trabajo, razón por la que en estos momentos, no es posible entregar una copia y/o información al respecto, sin embargo; una vez que dicho convenio haya concluido con el proceso de registro y así mismo se tenga un ejemplar debidamente reconocido por la Dependencia en comento, será hasta entonces el posible cumplimiento de lo solicitado, por lo que en este sentido, para su pleno conocimiento, se adjuntan el presente el anexo 1 y 2 que evidencian lo citado con antelación.</w:t>
      </w:r>
    </w:p>
    <w:p w14:paraId="6E1EEE11" w14:textId="77777777" w:rsidR="00677970" w:rsidRPr="00C13F68" w:rsidRDefault="00677970" w:rsidP="00677970">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 xml:space="preserve">(…)        </w:t>
      </w:r>
    </w:p>
    <w:p w14:paraId="339FEB60" w14:textId="77777777" w:rsidR="00677970" w:rsidRPr="00C13F68" w:rsidRDefault="00677970" w:rsidP="00677970">
      <w:pPr>
        <w:pStyle w:val="Prrafodelista"/>
        <w:ind w:left="720"/>
        <w:jc w:val="both"/>
        <w:rPr>
          <w:rFonts w:ascii="Palatino Linotype" w:hAnsi="Palatino Linotype" w:cs="Arial"/>
          <w:i/>
          <w:color w:val="000000" w:themeColor="text1"/>
        </w:rPr>
      </w:pPr>
    </w:p>
    <w:p w14:paraId="19159C9E" w14:textId="77777777" w:rsidR="00677970" w:rsidRPr="00C13F68" w:rsidRDefault="00677970" w:rsidP="00677970">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Oficio: XON/SA/342/2022, de 21 de junio de 2022, suscrito por el Secretario del Ayuntamiento de Xonacatlán, dirigido al Delegado Sindical, Delegación Municipal del Ayuntamiento de Xonacatlán, por el que le solicita lo siguiente:</w:t>
      </w:r>
    </w:p>
    <w:p w14:paraId="6D260B99" w14:textId="77777777" w:rsidR="00677970" w:rsidRPr="00C13F68" w:rsidRDefault="00677970" w:rsidP="00677970">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w:t>
      </w:r>
    </w:p>
    <w:p w14:paraId="6797E13E" w14:textId="77777777" w:rsidR="00677970" w:rsidRPr="00C13F68" w:rsidRDefault="00677970" w:rsidP="00677970">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Por tal motivo, tengo a bien requerirle de la manera más atenta, que en su calidad de Delegado Sindical Municipal del Ayuntamiento de Xonacatlán, México, me pueda otorgar una copia del Convenio de Sueldos y prestaciones del SUTEYM 2022 del Municipio de Xonacatlán, a efecto de cumplir en tiempo y forma con lo antes expuesto.</w:t>
      </w:r>
    </w:p>
    <w:p w14:paraId="48A900AF" w14:textId="77777777" w:rsidR="00677970" w:rsidRPr="00C13F68" w:rsidRDefault="00677970" w:rsidP="00677970">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w:t>
      </w:r>
    </w:p>
    <w:p w14:paraId="168C0867" w14:textId="77777777" w:rsidR="00677970" w:rsidRPr="00C13F68" w:rsidRDefault="00677970" w:rsidP="00677970">
      <w:pPr>
        <w:pStyle w:val="Prrafodelista"/>
        <w:ind w:left="720"/>
        <w:jc w:val="both"/>
        <w:rPr>
          <w:rFonts w:ascii="Palatino Linotype" w:hAnsi="Palatino Linotype" w:cs="Arial"/>
          <w:i/>
          <w:color w:val="000000" w:themeColor="text1"/>
        </w:rPr>
      </w:pPr>
    </w:p>
    <w:p w14:paraId="152B0E32" w14:textId="77777777" w:rsidR="00677970" w:rsidRPr="00C13F68" w:rsidRDefault="00677970" w:rsidP="00677970">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 xml:space="preserve">Oficio: DSX/06/2022 de 22 de junio de 2022, signado por el Delegado Sindical de Xonacatlán del SUTEYM, dirigido al Secretario del Ayuntamiento de esa localidad, por el que en lo atinente a la solicitud de información que nos ocupa, le hace de su </w:t>
      </w:r>
      <w:proofErr w:type="spellStart"/>
      <w:r w:rsidRPr="00C13F68">
        <w:rPr>
          <w:rFonts w:ascii="Palatino Linotype" w:hAnsi="Palatino Linotype" w:cs="Arial"/>
          <w:i/>
          <w:color w:val="000000" w:themeColor="text1"/>
        </w:rPr>
        <w:t>conocmiento</w:t>
      </w:r>
      <w:proofErr w:type="spellEnd"/>
      <w:r w:rsidRPr="00C13F68">
        <w:rPr>
          <w:rFonts w:ascii="Palatino Linotype" w:hAnsi="Palatino Linotype" w:cs="Arial"/>
          <w:i/>
          <w:color w:val="000000" w:themeColor="text1"/>
        </w:rPr>
        <w:t>:</w:t>
      </w:r>
    </w:p>
    <w:p w14:paraId="2FCC3F2D" w14:textId="77777777" w:rsidR="00677970" w:rsidRPr="00C13F68" w:rsidRDefault="00677970" w:rsidP="00677970">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w:t>
      </w:r>
    </w:p>
    <w:p w14:paraId="49A05EDD" w14:textId="77777777" w:rsidR="00677970" w:rsidRPr="00C13F68" w:rsidRDefault="00677970" w:rsidP="00677970">
      <w:pPr>
        <w:pStyle w:val="Prrafodelista"/>
        <w:ind w:left="720"/>
        <w:jc w:val="both"/>
        <w:rPr>
          <w:rFonts w:ascii="Palatino Linotype" w:hAnsi="Palatino Linotype" w:cs="Arial"/>
          <w:i/>
          <w:color w:val="000000" w:themeColor="text1"/>
        </w:rPr>
      </w:pPr>
      <w:r w:rsidRPr="00C13F68">
        <w:rPr>
          <w:rFonts w:ascii="Palatino Linotype" w:hAnsi="Palatino Linotype" w:cs="Arial"/>
          <w:i/>
          <w:color w:val="000000" w:themeColor="text1"/>
        </w:rPr>
        <w:t>Al respecto, le informo que dicho convenio está siendo reconocido legalmente ante la Secretaría del Trabajo, por lo que una vez que concluya el proceso de registro y se tenga el ejemplar debidamente reconocido por la Dependencia referida, se le hará entrega del documento solicitado.</w:t>
      </w:r>
    </w:p>
    <w:p w14:paraId="286422FF" w14:textId="77777777" w:rsidR="00677970" w:rsidRPr="001E2EFC" w:rsidRDefault="00677970" w:rsidP="001E2EFC">
      <w:pPr>
        <w:pStyle w:val="Prrafodelista"/>
        <w:ind w:left="720"/>
        <w:jc w:val="both"/>
        <w:rPr>
          <w:rFonts w:ascii="Palatino Linotype" w:hAnsi="Palatino Linotype" w:cs="Arial"/>
          <w:color w:val="000000" w:themeColor="text1"/>
        </w:rPr>
      </w:pPr>
      <w:r w:rsidRPr="00C13F68">
        <w:rPr>
          <w:rFonts w:ascii="Palatino Linotype" w:hAnsi="Palatino Linotype" w:cs="Arial"/>
          <w:i/>
          <w:color w:val="000000" w:themeColor="text1"/>
        </w:rPr>
        <w:t>(…)”</w:t>
      </w:r>
    </w:p>
    <w:p w14:paraId="249F5AE5" w14:textId="77777777" w:rsidR="004F0D2E" w:rsidRPr="004F0D2E" w:rsidRDefault="004F0D2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sz w:val="14"/>
        </w:rPr>
      </w:pPr>
    </w:p>
    <w:p w14:paraId="106EB6E5" w14:textId="77777777" w:rsidR="008907EE" w:rsidRPr="005E261C"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5E261C">
        <w:rPr>
          <w:rFonts w:ascii="Palatino Linotype" w:hAnsi="Palatino Linotype"/>
          <w:color w:val="000000" w:themeColor="text1"/>
        </w:rPr>
        <w:t>Ante tal situación, el particular interpuso el Recurso de Revisión materia del presente</w:t>
      </w:r>
      <w:r w:rsidR="006440B0" w:rsidRPr="005E261C">
        <w:rPr>
          <w:rFonts w:ascii="Palatino Linotype" w:hAnsi="Palatino Linotype"/>
          <w:color w:val="000000" w:themeColor="text1"/>
        </w:rPr>
        <w:t xml:space="preserve"> </w:t>
      </w:r>
      <w:r w:rsidRPr="005E261C">
        <w:rPr>
          <w:rFonts w:ascii="Palatino Linotype" w:hAnsi="Palatino Linotype"/>
          <w:color w:val="000000" w:themeColor="text1"/>
        </w:rPr>
        <w:t xml:space="preserve">asunto, </w:t>
      </w:r>
      <w:r w:rsidR="00383CA7" w:rsidRPr="005E261C">
        <w:rPr>
          <w:rFonts w:ascii="Palatino Linotype" w:hAnsi="Palatino Linotype"/>
          <w:color w:val="000000" w:themeColor="text1"/>
        </w:rPr>
        <w:t>inconformándose porque no se le entregó la información.</w:t>
      </w:r>
      <w:r w:rsidRPr="005E261C">
        <w:rPr>
          <w:rFonts w:ascii="Palatino Linotype" w:hAnsi="Palatino Linotype"/>
          <w:color w:val="000000" w:themeColor="text1"/>
        </w:rPr>
        <w:t xml:space="preserve"> </w:t>
      </w:r>
    </w:p>
    <w:p w14:paraId="026B2F69" w14:textId="77777777" w:rsidR="008907EE" w:rsidRPr="005E261C" w:rsidRDefault="008907EE" w:rsidP="005E261C">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650675CE" w14:textId="77777777" w:rsidR="00383CA7" w:rsidRPr="001E2EFC" w:rsidRDefault="00383CA7" w:rsidP="005E261C">
      <w:pPr>
        <w:pStyle w:val="Prrafodelista"/>
        <w:widowControl w:val="0"/>
        <w:autoSpaceDE w:val="0"/>
        <w:autoSpaceDN w:val="0"/>
        <w:adjustRightInd w:val="0"/>
        <w:spacing w:line="360" w:lineRule="auto"/>
        <w:ind w:left="0"/>
        <w:jc w:val="both"/>
        <w:rPr>
          <w:rFonts w:ascii="Palatino Linotype" w:hAnsi="Palatino Linotype"/>
        </w:rPr>
      </w:pPr>
      <w:r w:rsidRPr="005E261C">
        <w:rPr>
          <w:rFonts w:ascii="Palatino Linotype" w:hAnsi="Palatino Linotype"/>
        </w:rPr>
        <w:t xml:space="preserve">Siendo importante destacar que </w:t>
      </w:r>
      <w:r w:rsidRPr="005E261C">
        <w:rPr>
          <w:rFonts w:ascii="Palatino Linotype" w:hAnsi="Palatino Linotype" w:cs="Arial"/>
          <w:b/>
        </w:rPr>
        <w:t>EL RECURRENTE</w:t>
      </w:r>
      <w:r w:rsidRPr="005E261C">
        <w:rPr>
          <w:rFonts w:ascii="Palatino Linotype" w:hAnsi="Palatino Linotype" w:cs="Arial"/>
        </w:rPr>
        <w:t xml:space="preserve"> no realizó manifestaciones, alegatos o pruebas y por su parte </w:t>
      </w:r>
      <w:r w:rsidRPr="005E261C">
        <w:rPr>
          <w:rFonts w:ascii="Palatino Linotype" w:hAnsi="Palatino Linotype" w:cs="Arial"/>
          <w:b/>
        </w:rPr>
        <w:t xml:space="preserve">EL SUJETO OBLIGADO </w:t>
      </w:r>
      <w:r w:rsidRPr="005E261C">
        <w:rPr>
          <w:rFonts w:ascii="Palatino Linotype" w:hAnsi="Palatino Linotype" w:cs="Arial"/>
        </w:rPr>
        <w:t xml:space="preserve">omitió rendir su </w:t>
      </w:r>
      <w:r w:rsidRPr="005E261C">
        <w:rPr>
          <w:rFonts w:ascii="Palatino Linotype" w:hAnsi="Palatino Linotype"/>
        </w:rPr>
        <w:t>Informe Justificado, en el término establecido en el numeral 185, fracción II de la Ley de Transparencia y Acceso a la Información Pública del Estado de México y Municipios.</w:t>
      </w:r>
    </w:p>
    <w:p w14:paraId="43E2558D" w14:textId="77777777" w:rsidR="00F67604" w:rsidRPr="00724A19" w:rsidRDefault="006C652F" w:rsidP="00724A19">
      <w:pPr>
        <w:pStyle w:val="Prrafodelista"/>
        <w:widowControl w:val="0"/>
        <w:autoSpaceDE w:val="0"/>
        <w:autoSpaceDN w:val="0"/>
        <w:adjustRightInd w:val="0"/>
        <w:spacing w:line="360" w:lineRule="auto"/>
        <w:ind w:left="0"/>
        <w:jc w:val="both"/>
        <w:rPr>
          <w:rFonts w:ascii="Palatino Linotype" w:hAnsi="Palatino Linotype" w:cs="Arial"/>
        </w:rPr>
      </w:pPr>
      <w:r w:rsidRPr="004B1511">
        <w:rPr>
          <w:rFonts w:ascii="Palatino Linotype" w:hAnsi="Palatino Linotype" w:cs="Arial"/>
        </w:rPr>
        <w:t>Es así que, del análisis realizado a las documentales que integran el expediente electrónico, este Órgano Garante advierte que</w:t>
      </w:r>
      <w:r w:rsidR="00F67604" w:rsidRPr="004B1511">
        <w:rPr>
          <w:rFonts w:ascii="Palatino Linotype" w:hAnsi="Palatino Linotype" w:cs="Arial"/>
        </w:rPr>
        <w:t xml:space="preserve"> la repuesta proporcionada por </w:t>
      </w:r>
      <w:r w:rsidR="00F67604" w:rsidRPr="004B1511">
        <w:rPr>
          <w:rFonts w:ascii="Palatino Linotype" w:hAnsi="Palatino Linotype" w:cs="Arial"/>
          <w:b/>
        </w:rPr>
        <w:t xml:space="preserve">EL </w:t>
      </w:r>
      <w:r w:rsidR="00F67604" w:rsidRPr="004B1511">
        <w:rPr>
          <w:rFonts w:ascii="Palatino Linotype" w:hAnsi="Palatino Linotype" w:cs="Arial"/>
          <w:b/>
        </w:rPr>
        <w:lastRenderedPageBreak/>
        <w:t xml:space="preserve">SUJETO OBLIGADO </w:t>
      </w:r>
      <w:r w:rsidR="00F67604" w:rsidRPr="004B1511">
        <w:rPr>
          <w:rFonts w:ascii="Palatino Linotype" w:eastAsia="Calibri" w:hAnsi="Palatino Linotype"/>
          <w:lang w:val="es-ES"/>
        </w:rPr>
        <w:t xml:space="preserve">constituye un hecho negativo, </w:t>
      </w:r>
      <w:r w:rsidR="00F67604" w:rsidRPr="004B1511">
        <w:rPr>
          <w:rFonts w:ascii="Palatino Linotype" w:hAnsi="Palatino Linotype"/>
        </w:rPr>
        <w:t xml:space="preserve">por lo que, </w:t>
      </w:r>
      <w:r w:rsidR="00F67604" w:rsidRPr="004B1511">
        <w:rPr>
          <w:rFonts w:ascii="Palatino Linotype" w:hAnsi="Palatino Linotype" w:cs="Arial"/>
        </w:rPr>
        <w:t>es evidente que éste no puede fácticamente obrar en sus archivos, ya que no puede probarse por ser lógica y materialmente imposible.</w:t>
      </w:r>
      <w:r w:rsidR="00724A19">
        <w:rPr>
          <w:rFonts w:ascii="Palatino Linotype" w:hAnsi="Palatino Linotype" w:cs="Arial"/>
        </w:rPr>
        <w:t xml:space="preserve"> </w:t>
      </w:r>
      <w:r w:rsidR="00F67604" w:rsidRPr="005E261C">
        <w:rPr>
          <w:rFonts w:ascii="Palatino Linotype" w:hAnsi="Palatino Linotype" w:cs="Arial"/>
          <w:color w:val="000000" w:themeColor="text1"/>
        </w:rPr>
        <w:t>Por lo que podemos concluir que nos encontramos ante una notoria y evidente inexistencia fáctica de la información solicitada.</w:t>
      </w:r>
    </w:p>
    <w:p w14:paraId="5CF8DA69" w14:textId="77777777" w:rsidR="00F67604" w:rsidRPr="005E261C" w:rsidRDefault="00F67604" w:rsidP="005E261C">
      <w:pPr>
        <w:autoSpaceDE w:val="0"/>
        <w:autoSpaceDN w:val="0"/>
        <w:adjustRightInd w:val="0"/>
        <w:spacing w:line="360" w:lineRule="auto"/>
        <w:ind w:right="18"/>
        <w:jc w:val="both"/>
        <w:rPr>
          <w:rFonts w:ascii="Palatino Linotype" w:hAnsi="Palatino Linotype" w:cs="Arial"/>
          <w:color w:val="000000" w:themeColor="text1"/>
        </w:rPr>
      </w:pPr>
    </w:p>
    <w:p w14:paraId="51DFE654" w14:textId="77777777" w:rsidR="00F67604" w:rsidRPr="005E261C" w:rsidRDefault="00F67604" w:rsidP="005E261C">
      <w:pPr>
        <w:autoSpaceDE w:val="0"/>
        <w:autoSpaceDN w:val="0"/>
        <w:adjustRightInd w:val="0"/>
        <w:spacing w:line="360" w:lineRule="auto"/>
        <w:ind w:right="18"/>
        <w:jc w:val="both"/>
        <w:rPr>
          <w:rFonts w:ascii="Palatino Linotype" w:hAnsi="Palatino Linotype" w:cs="Arial"/>
          <w:color w:val="000000" w:themeColor="text1"/>
        </w:rPr>
      </w:pPr>
      <w:r w:rsidRPr="005E261C">
        <w:rPr>
          <w:rFonts w:ascii="Palatino Linotype" w:hAnsi="Palatino Linotype" w:cs="Arial"/>
          <w:color w:val="000000" w:themeColor="text1"/>
        </w:rPr>
        <w:t xml:space="preserve">Cabe señalar que, el Pleno de este Órgano Garante, ha sostenido que cuando se está ante la presencia de un acto u hecho negativo, es decir, </w:t>
      </w:r>
      <w:r w:rsidRPr="005E261C">
        <w:rPr>
          <w:rFonts w:ascii="Palatino Linotype" w:hAnsi="Palatino Linotype" w:cs="Arial"/>
          <w:b/>
          <w:color w:val="000000" w:themeColor="text1"/>
        </w:rPr>
        <w:t>que no se actualiza</w:t>
      </w:r>
      <w:r w:rsidRPr="005E261C">
        <w:rPr>
          <w:rFonts w:ascii="Palatino Linotype" w:hAnsi="Palatino Linotype" w:cs="Arial"/>
          <w:color w:val="000000" w:themeColor="text1"/>
        </w:rPr>
        <w:t xml:space="preserve"> la circunstancia por la cual </w:t>
      </w:r>
      <w:r w:rsidRPr="005E261C">
        <w:rPr>
          <w:rFonts w:ascii="Palatino Linotype" w:hAnsi="Palatino Linotype" w:cs="Arial"/>
          <w:b/>
          <w:color w:val="000000" w:themeColor="text1"/>
        </w:rPr>
        <w:t>EL SUJETO OBLIGADO</w:t>
      </w:r>
      <w:r w:rsidRPr="005E261C">
        <w:rPr>
          <w:rFonts w:ascii="Palatino Linotype" w:hAnsi="Palatino Linotype" w:cs="Arial"/>
          <w:color w:val="000000" w:themeColor="text1"/>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15940BD8" w14:textId="77777777" w:rsidR="00F67604" w:rsidRPr="005E261C" w:rsidRDefault="00F67604" w:rsidP="005E261C">
      <w:pPr>
        <w:autoSpaceDE w:val="0"/>
        <w:autoSpaceDN w:val="0"/>
        <w:adjustRightInd w:val="0"/>
        <w:ind w:right="18"/>
        <w:jc w:val="both"/>
        <w:rPr>
          <w:rFonts w:ascii="Palatino Linotype" w:hAnsi="Palatino Linotype" w:cs="Arial"/>
          <w:color w:val="000000" w:themeColor="text1"/>
        </w:rPr>
      </w:pPr>
    </w:p>
    <w:p w14:paraId="6B972373" w14:textId="77777777" w:rsidR="00F67604" w:rsidRPr="005E261C" w:rsidRDefault="00F67604" w:rsidP="005E261C">
      <w:pPr>
        <w:tabs>
          <w:tab w:val="left" w:pos="8222"/>
        </w:tabs>
        <w:ind w:left="851" w:right="899"/>
        <w:jc w:val="both"/>
        <w:rPr>
          <w:rFonts w:ascii="Palatino Linotype" w:hAnsi="Palatino Linotype"/>
          <w:i/>
          <w:color w:val="000000" w:themeColor="text1"/>
          <w:sz w:val="22"/>
          <w:szCs w:val="22"/>
        </w:rPr>
      </w:pPr>
      <w:r w:rsidRPr="005E261C">
        <w:rPr>
          <w:rFonts w:ascii="Palatino Linotype" w:hAnsi="Palatino Linotype"/>
          <w:b/>
          <w:i/>
          <w:color w:val="000000" w:themeColor="text1"/>
          <w:sz w:val="22"/>
          <w:szCs w:val="22"/>
        </w:rPr>
        <w:t>“INEXISTENCIA DE LA INFORMACIÓN. EL COMITÉ DE ACCESO A LA INFORMACIÓN PUEDE DECLARARLA ANTE SU EVIDENCIA, SIN NECESIDAD DE DICTAR MEDIDAS PARA SU LOCALIZACIÓN.</w:t>
      </w:r>
      <w:r w:rsidRPr="005E261C">
        <w:rPr>
          <w:rFonts w:ascii="Palatino Linotype" w:hAnsi="Palatino Linotype"/>
          <w:i/>
          <w:color w:val="000000" w:themeColor="text1"/>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5E261C">
        <w:rPr>
          <w:rFonts w:ascii="Palatino Linotype" w:hAnsi="Palatino Linotype"/>
          <w:b/>
          <w:i/>
          <w:color w:val="000000" w:themeColor="text1"/>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5E261C">
        <w:rPr>
          <w:rFonts w:ascii="Palatino Linotype" w:hAnsi="Palatino Linotype"/>
          <w:i/>
          <w:color w:val="000000" w:themeColor="text1"/>
          <w:sz w:val="22"/>
          <w:szCs w:val="22"/>
        </w:rPr>
        <w:t>.</w:t>
      </w:r>
    </w:p>
    <w:p w14:paraId="2037E5A5" w14:textId="77777777" w:rsidR="00F67604" w:rsidRPr="005E261C" w:rsidRDefault="00F67604" w:rsidP="005E261C">
      <w:pPr>
        <w:tabs>
          <w:tab w:val="left" w:pos="8222"/>
        </w:tabs>
        <w:ind w:left="851" w:right="899"/>
        <w:jc w:val="both"/>
        <w:rPr>
          <w:rFonts w:ascii="Palatino Linotype" w:hAnsi="Palatino Linotype"/>
          <w:color w:val="000000" w:themeColor="text1"/>
          <w:sz w:val="22"/>
          <w:szCs w:val="22"/>
        </w:rPr>
      </w:pPr>
      <w:r w:rsidRPr="005E261C">
        <w:rPr>
          <w:rFonts w:ascii="Palatino Linotype" w:hAnsi="Palatino Linotype"/>
          <w:color w:val="000000" w:themeColor="text1"/>
          <w:sz w:val="22"/>
          <w:szCs w:val="22"/>
        </w:rPr>
        <w:lastRenderedPageBreak/>
        <w:t>Clasificación de Información 35/2004-J, deriva de la solicitud de acceso a la información de Daniel Lizárraga Méndez.- 15 de noviembre de 2004.- Unanimidad de votos”.</w:t>
      </w:r>
    </w:p>
    <w:p w14:paraId="1B71AFF4" w14:textId="77777777" w:rsidR="00F67604" w:rsidRPr="005E261C" w:rsidRDefault="00F67604" w:rsidP="005E261C">
      <w:pPr>
        <w:tabs>
          <w:tab w:val="left" w:pos="8222"/>
        </w:tabs>
        <w:ind w:left="851" w:right="899"/>
        <w:jc w:val="both"/>
        <w:rPr>
          <w:rFonts w:ascii="Palatino Linotype" w:hAnsi="Palatino Linotype"/>
          <w:b/>
          <w:i/>
          <w:color w:val="000000" w:themeColor="text1"/>
          <w:sz w:val="22"/>
          <w:szCs w:val="22"/>
        </w:rPr>
      </w:pPr>
    </w:p>
    <w:p w14:paraId="7377E247" w14:textId="77777777" w:rsidR="00F67604" w:rsidRPr="005E261C" w:rsidRDefault="00F67604" w:rsidP="005E261C">
      <w:pPr>
        <w:tabs>
          <w:tab w:val="left" w:pos="8222"/>
        </w:tabs>
        <w:ind w:left="851" w:right="899"/>
        <w:jc w:val="both"/>
        <w:rPr>
          <w:rFonts w:ascii="Palatino Linotype" w:hAnsi="Palatino Linotype"/>
          <w:b/>
          <w:color w:val="000000" w:themeColor="text1"/>
          <w:sz w:val="22"/>
          <w:szCs w:val="22"/>
        </w:rPr>
      </w:pPr>
      <w:r w:rsidRPr="005E261C">
        <w:rPr>
          <w:rFonts w:ascii="Palatino Linotype" w:hAnsi="Palatino Linotype"/>
          <w:b/>
          <w:i/>
          <w:color w:val="000000" w:themeColor="text1"/>
          <w:sz w:val="22"/>
          <w:szCs w:val="22"/>
        </w:rPr>
        <w:t xml:space="preserve">HECHOS NEGATIVOS, NO SON SUSCEPTIBLES DE DEMOSTRACION. </w:t>
      </w:r>
      <w:r w:rsidRPr="005E261C">
        <w:rPr>
          <w:rFonts w:ascii="Palatino Linotype" w:hAnsi="Palatino Linotype"/>
          <w:i/>
          <w:color w:val="000000" w:themeColor="text1"/>
          <w:sz w:val="22"/>
          <w:szCs w:val="22"/>
        </w:rPr>
        <w:t>Tratándose de un hecho negativo, el Juez no tiene por qué invocar prueba alguna de la que se desprenda, ya que es bien sabido que esta clase de hechos no son susceptibles de demostración.”</w:t>
      </w:r>
    </w:p>
    <w:p w14:paraId="5930B84D" w14:textId="77777777" w:rsidR="00F67604" w:rsidRPr="005E261C" w:rsidRDefault="00F67604" w:rsidP="005E261C">
      <w:pPr>
        <w:ind w:left="851" w:right="1134"/>
        <w:jc w:val="both"/>
        <w:rPr>
          <w:rFonts w:ascii="Palatino Linotype" w:hAnsi="Palatino Linotype"/>
          <w:b/>
          <w:color w:val="000000" w:themeColor="text1"/>
          <w:sz w:val="22"/>
          <w:szCs w:val="22"/>
        </w:rPr>
      </w:pPr>
    </w:p>
    <w:p w14:paraId="3D1B3B36" w14:textId="77777777" w:rsidR="00F67604" w:rsidRPr="005E261C" w:rsidRDefault="00F67604" w:rsidP="005E261C">
      <w:pPr>
        <w:autoSpaceDE w:val="0"/>
        <w:autoSpaceDN w:val="0"/>
        <w:adjustRightInd w:val="0"/>
        <w:spacing w:line="360" w:lineRule="auto"/>
        <w:ind w:right="18"/>
        <w:jc w:val="both"/>
        <w:rPr>
          <w:rFonts w:ascii="Palatino Linotype" w:hAnsi="Palatino Linotype" w:cs="Arial"/>
          <w:b/>
          <w:color w:val="000000" w:themeColor="text1"/>
          <w:lang w:eastAsia="es-MX"/>
        </w:rPr>
      </w:pPr>
      <w:r w:rsidRPr="005E261C">
        <w:rPr>
          <w:rFonts w:ascii="Palatino Linotype" w:hAnsi="Palatino Linotype" w:cs="Arial"/>
          <w:color w:val="000000" w:themeColor="text1"/>
        </w:rPr>
        <w:t>Por lo anterior, y derivado del análisis expuesto, se concluye que se está en presencia de un hecho negativo, por lo que, en este sentido resulta innecesario realizar un Acuerdo de Inexistencia</w:t>
      </w:r>
      <w:r w:rsidRPr="005E261C">
        <w:rPr>
          <w:rFonts w:ascii="Palatino Linotype" w:hAnsi="Palatino Linotype" w:cs="Arial"/>
          <w:color w:val="000000" w:themeColor="text1"/>
          <w:lang w:eastAsia="es-MX"/>
        </w:rPr>
        <w:t xml:space="preserve">.  </w:t>
      </w:r>
    </w:p>
    <w:p w14:paraId="58BB6D45" w14:textId="77777777" w:rsidR="00F67604" w:rsidRPr="005E261C" w:rsidRDefault="00F67604" w:rsidP="005E261C">
      <w:pPr>
        <w:spacing w:line="360" w:lineRule="auto"/>
        <w:jc w:val="both"/>
        <w:rPr>
          <w:rFonts w:ascii="Palatino Linotype" w:hAnsi="Palatino Linotype"/>
          <w:color w:val="000000" w:themeColor="text1"/>
        </w:rPr>
      </w:pPr>
    </w:p>
    <w:p w14:paraId="295BC410" w14:textId="77777777" w:rsidR="00F67604" w:rsidRPr="005E261C" w:rsidRDefault="00F67604" w:rsidP="005E261C">
      <w:pPr>
        <w:spacing w:line="360" w:lineRule="auto"/>
        <w:jc w:val="both"/>
        <w:rPr>
          <w:rFonts w:ascii="Palatino Linotype" w:hAnsi="Palatino Linotype" w:cs="Arial"/>
          <w:color w:val="000000" w:themeColor="text1"/>
        </w:rPr>
      </w:pPr>
      <w:r w:rsidRPr="005E261C">
        <w:rPr>
          <w:rFonts w:ascii="Palatino Linotype" w:hAnsi="Palatino Linotype"/>
          <w:color w:val="000000" w:themeColor="text1"/>
        </w:rPr>
        <w:t xml:space="preserve">Así, de conformidad con lo establecido en el artículo 12 de la Ley de Transparencia y Acceso a la Información Pública del Estado de México y Municipios, </w:t>
      </w:r>
      <w:r w:rsidRPr="005E261C">
        <w:rPr>
          <w:rFonts w:ascii="Palatino Linotype" w:hAnsi="Palatino Linotype"/>
          <w:b/>
          <w:color w:val="000000" w:themeColor="text1"/>
        </w:rPr>
        <w:t>EL SUJETO OBLIGADO</w:t>
      </w:r>
      <w:r w:rsidRPr="005E261C">
        <w:rPr>
          <w:rFonts w:ascii="Palatino Linotype" w:hAnsi="Palatino Linotype"/>
          <w:color w:val="000000" w:themeColor="text1"/>
        </w:rPr>
        <w:t xml:space="preserve"> sólo proporcionará la información que obra en sus archivos, lo que a</w:t>
      </w:r>
      <w:r w:rsidRPr="005E261C">
        <w:rPr>
          <w:rFonts w:ascii="Palatino Linotype" w:hAnsi="Palatino Linotype"/>
          <w:i/>
          <w:color w:val="000000" w:themeColor="text1"/>
        </w:rPr>
        <w:t xml:space="preserve"> contrario sensu</w:t>
      </w:r>
      <w:r w:rsidRPr="005E261C">
        <w:rPr>
          <w:rFonts w:ascii="Palatino Linotype" w:hAnsi="Palatino Linotype"/>
          <w:color w:val="000000" w:themeColor="text1"/>
        </w:rPr>
        <w:t xml:space="preserve"> significa que no se está obligado a proporcionar lo que no obre en los mismos; </w:t>
      </w:r>
      <w:r w:rsidRPr="005E261C">
        <w:rPr>
          <w:rFonts w:ascii="Palatino Linotype" w:hAnsi="Palatino Linotype" w:cs="Arial"/>
          <w:color w:val="000000" w:themeColor="text1"/>
        </w:rPr>
        <w:t>ello con relación al artículo 143 de la Constitución Política del Estado Libre y Soberano de México, pues las autoridades sólo están facultadas para realizar lo que expresamente les faculta la Ley u ordenamientos jurídicos.</w:t>
      </w:r>
    </w:p>
    <w:p w14:paraId="407D650A" w14:textId="77777777" w:rsidR="00F67604" w:rsidRPr="005E261C" w:rsidRDefault="00F67604" w:rsidP="005E261C">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259A188F" w14:textId="77777777" w:rsidR="00FD7B26" w:rsidRDefault="00305AC4" w:rsidP="00FD7B26">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r w:rsidRPr="005E261C">
        <w:rPr>
          <w:rFonts w:ascii="Palatino Linotype" w:eastAsia="MS Mincho" w:hAnsi="Palatino Linotype" w:cs="Tahoma"/>
          <w:color w:val="000000" w:themeColor="text1"/>
        </w:rPr>
        <w:t xml:space="preserve">Ahora bien, es importante destacar que la respuesta fue proporcionada por el </w:t>
      </w:r>
      <w:r w:rsidRPr="00D84C33">
        <w:rPr>
          <w:rFonts w:ascii="Palatino Linotype" w:eastAsia="MS Mincho" w:hAnsi="Palatino Linotype" w:cs="Tahoma"/>
          <w:color w:val="000000" w:themeColor="text1"/>
        </w:rPr>
        <w:t xml:space="preserve">servidor público habilitado competente, pues conforme al </w:t>
      </w:r>
      <w:r w:rsidR="00FD7B26">
        <w:rPr>
          <w:rFonts w:ascii="Palatino Linotype" w:eastAsia="MS Mincho" w:hAnsi="Palatino Linotype" w:cs="Tahoma"/>
          <w:color w:val="000000" w:themeColor="text1"/>
        </w:rPr>
        <w:t>artículo 52 del Bando Municipal de Xonacatlán, el Secretario del Ayuntamiento forma parte de la estructura de la Administración Pública Municipal d</w:t>
      </w:r>
      <w:r w:rsidR="0020459D">
        <w:rPr>
          <w:rFonts w:ascii="Palatino Linotype" w:eastAsia="MS Mincho" w:hAnsi="Palatino Linotype" w:cs="Tahoma"/>
          <w:color w:val="000000" w:themeColor="text1"/>
        </w:rPr>
        <w:t>e esa entidad, como se detalla</w:t>
      </w:r>
      <w:r w:rsidR="00327F07">
        <w:rPr>
          <w:rFonts w:ascii="Palatino Linotype" w:eastAsia="MS Mincho" w:hAnsi="Palatino Linotype" w:cs="Tahoma"/>
          <w:color w:val="000000" w:themeColor="text1"/>
        </w:rPr>
        <w:t xml:space="preserve"> a continuación</w:t>
      </w:r>
      <w:r w:rsidR="0020459D">
        <w:rPr>
          <w:rFonts w:ascii="Palatino Linotype" w:eastAsia="MS Mincho" w:hAnsi="Palatino Linotype" w:cs="Tahoma"/>
          <w:color w:val="000000" w:themeColor="text1"/>
        </w:rPr>
        <w:t>:</w:t>
      </w:r>
    </w:p>
    <w:p w14:paraId="23ACFD51" w14:textId="77777777" w:rsidR="001E2EFC" w:rsidRDefault="001E2EFC" w:rsidP="00FD7B26">
      <w:pPr>
        <w:pStyle w:val="Prrafodelista"/>
        <w:widowControl w:val="0"/>
        <w:autoSpaceDE w:val="0"/>
        <w:autoSpaceDN w:val="0"/>
        <w:adjustRightInd w:val="0"/>
        <w:spacing w:line="360" w:lineRule="auto"/>
        <w:ind w:left="0"/>
        <w:jc w:val="both"/>
        <w:rPr>
          <w:rFonts w:ascii="Palatino Linotype" w:eastAsia="MS Mincho" w:hAnsi="Palatino Linotype" w:cs="Tahoma"/>
          <w:color w:val="000000" w:themeColor="text1"/>
        </w:rPr>
      </w:pPr>
    </w:p>
    <w:p w14:paraId="3E7EDE53" w14:textId="77777777" w:rsidR="0020459D" w:rsidRPr="0020459D" w:rsidRDefault="0020459D" w:rsidP="0020459D">
      <w:pPr>
        <w:pStyle w:val="Prrafodelista"/>
        <w:widowControl w:val="0"/>
        <w:autoSpaceDE w:val="0"/>
        <w:autoSpaceDN w:val="0"/>
        <w:adjustRightInd w:val="0"/>
        <w:ind w:left="851" w:right="616"/>
        <w:jc w:val="both"/>
        <w:rPr>
          <w:rFonts w:ascii="Palatino Linotype" w:hAnsi="Palatino Linotype"/>
          <w:b/>
          <w:i/>
        </w:rPr>
      </w:pPr>
      <w:r w:rsidRPr="0020459D">
        <w:rPr>
          <w:rFonts w:ascii="Palatino Linotype" w:hAnsi="Palatino Linotype"/>
          <w:b/>
          <w:i/>
          <w:u w:val="single"/>
        </w:rPr>
        <w:t>Artículo 52.-</w:t>
      </w:r>
      <w:r w:rsidRPr="0020459D">
        <w:rPr>
          <w:rFonts w:ascii="Palatino Linotype" w:hAnsi="Palatino Linotype"/>
          <w:b/>
          <w:i/>
        </w:rPr>
        <w:t xml:space="preserve"> </w:t>
      </w:r>
      <w:r w:rsidRPr="0020459D">
        <w:rPr>
          <w:rFonts w:ascii="Palatino Linotype" w:hAnsi="Palatino Linotype"/>
          <w:i/>
        </w:rPr>
        <w:t xml:space="preserve">Para el ejercicio de sus atribuciones y responsabilidades ejecutivas el Ayuntamiento se auxiliará de las dependencias administrativas que sean </w:t>
      </w:r>
      <w:r w:rsidRPr="0020459D">
        <w:rPr>
          <w:rFonts w:ascii="Palatino Linotype" w:hAnsi="Palatino Linotype"/>
          <w:i/>
        </w:rPr>
        <w:lastRenderedPageBreak/>
        <w:t>aprobadas por el Cabildo a propuesta del Presidente Municipal, las cuales en todo momento estarán subordinadas al Presidente Municipal, siendo las siguientes: Unidades Administrativas:</w:t>
      </w:r>
      <w:r w:rsidRPr="0020459D">
        <w:rPr>
          <w:rFonts w:ascii="Palatino Linotype" w:hAnsi="Palatino Linotype"/>
          <w:b/>
          <w:i/>
        </w:rPr>
        <w:t xml:space="preserve"> </w:t>
      </w:r>
    </w:p>
    <w:p w14:paraId="2423DE16" w14:textId="77777777" w:rsidR="0020459D" w:rsidRPr="0020459D" w:rsidRDefault="0020459D" w:rsidP="0020459D">
      <w:pPr>
        <w:pStyle w:val="Prrafodelista"/>
        <w:widowControl w:val="0"/>
        <w:autoSpaceDE w:val="0"/>
        <w:autoSpaceDN w:val="0"/>
        <w:adjustRightInd w:val="0"/>
        <w:ind w:left="851" w:right="616"/>
        <w:jc w:val="both"/>
        <w:rPr>
          <w:rFonts w:ascii="Palatino Linotype" w:hAnsi="Palatino Linotype"/>
          <w:b/>
          <w:i/>
        </w:rPr>
      </w:pPr>
    </w:p>
    <w:p w14:paraId="0F0BB3DC" w14:textId="77777777" w:rsidR="0020459D" w:rsidRPr="0020459D" w:rsidRDefault="0020459D" w:rsidP="0020459D">
      <w:pPr>
        <w:pStyle w:val="Prrafodelista"/>
        <w:widowControl w:val="0"/>
        <w:autoSpaceDE w:val="0"/>
        <w:autoSpaceDN w:val="0"/>
        <w:adjustRightInd w:val="0"/>
        <w:ind w:left="851" w:right="616"/>
        <w:jc w:val="both"/>
        <w:rPr>
          <w:rFonts w:ascii="Palatino Linotype" w:hAnsi="Palatino Linotype"/>
          <w:b/>
          <w:i/>
        </w:rPr>
      </w:pPr>
      <w:r w:rsidRPr="0020459D">
        <w:rPr>
          <w:rFonts w:ascii="Palatino Linotype" w:hAnsi="Palatino Linotype"/>
          <w:b/>
          <w:i/>
        </w:rPr>
        <w:t xml:space="preserve">I. Secretaría del Ayuntamiento. </w:t>
      </w:r>
    </w:p>
    <w:p w14:paraId="4EFFA56F" w14:textId="77777777" w:rsidR="007F4E02" w:rsidRDefault="007F4E02" w:rsidP="0020459D">
      <w:pPr>
        <w:pStyle w:val="Prrafodelista"/>
        <w:widowControl w:val="0"/>
        <w:autoSpaceDE w:val="0"/>
        <w:autoSpaceDN w:val="0"/>
        <w:adjustRightInd w:val="0"/>
        <w:ind w:left="851" w:right="616"/>
        <w:jc w:val="both"/>
        <w:rPr>
          <w:rFonts w:ascii="Palatino Linotype" w:hAnsi="Palatino Linotype"/>
          <w:b/>
          <w:i/>
        </w:rPr>
      </w:pPr>
    </w:p>
    <w:p w14:paraId="407A7B1A" w14:textId="77777777" w:rsidR="0020459D" w:rsidRPr="0020459D" w:rsidRDefault="0020459D" w:rsidP="0020459D">
      <w:pPr>
        <w:pStyle w:val="Prrafodelista"/>
        <w:widowControl w:val="0"/>
        <w:autoSpaceDE w:val="0"/>
        <w:autoSpaceDN w:val="0"/>
        <w:adjustRightInd w:val="0"/>
        <w:ind w:left="851" w:right="616"/>
        <w:jc w:val="both"/>
        <w:rPr>
          <w:rFonts w:ascii="Palatino Linotype" w:hAnsi="Palatino Linotype"/>
          <w:b/>
          <w:i/>
        </w:rPr>
      </w:pPr>
      <w:r w:rsidRPr="0020459D">
        <w:rPr>
          <w:rFonts w:ascii="Palatino Linotype" w:hAnsi="Palatino Linotype"/>
          <w:b/>
          <w:i/>
        </w:rPr>
        <w:t>(…)</w:t>
      </w:r>
    </w:p>
    <w:p w14:paraId="35D15DE0" w14:textId="77777777" w:rsidR="0020459D" w:rsidRDefault="0020459D" w:rsidP="0020459D">
      <w:pPr>
        <w:pStyle w:val="Prrafodelista"/>
        <w:widowControl w:val="0"/>
        <w:autoSpaceDE w:val="0"/>
        <w:autoSpaceDN w:val="0"/>
        <w:adjustRightInd w:val="0"/>
        <w:spacing w:line="360" w:lineRule="auto"/>
        <w:ind w:left="0"/>
        <w:jc w:val="both"/>
      </w:pPr>
    </w:p>
    <w:p w14:paraId="3C0B3484" w14:textId="77777777" w:rsidR="0020459D" w:rsidRPr="00327F07" w:rsidRDefault="0020459D" w:rsidP="0020459D">
      <w:pPr>
        <w:pStyle w:val="Prrafodelista"/>
        <w:widowControl w:val="0"/>
        <w:autoSpaceDE w:val="0"/>
        <w:autoSpaceDN w:val="0"/>
        <w:adjustRightInd w:val="0"/>
        <w:spacing w:line="360" w:lineRule="auto"/>
        <w:ind w:left="0"/>
        <w:jc w:val="both"/>
        <w:rPr>
          <w:rFonts w:ascii="Palatino Linotype" w:hAnsi="Palatino Linotype"/>
          <w:i/>
          <w:color w:val="000000" w:themeColor="text1"/>
          <w:sz w:val="22"/>
          <w:szCs w:val="22"/>
        </w:rPr>
      </w:pPr>
      <w:r w:rsidRPr="00327F07">
        <w:rPr>
          <w:rFonts w:ascii="Palatino Linotype" w:hAnsi="Palatino Linotype"/>
        </w:rPr>
        <w:t xml:space="preserve">De la misma forma, </w:t>
      </w:r>
      <w:r w:rsidR="007F4E02" w:rsidRPr="00327F07">
        <w:rPr>
          <w:rFonts w:ascii="Palatino Linotype" w:hAnsi="Palatino Linotype"/>
        </w:rPr>
        <w:t xml:space="preserve">la Ley Orgánica Municipal del Estado de México, en su artículo 90, determina las funciones específicas de la Secretaría del Ayuntamiento, el cual a </w:t>
      </w:r>
      <w:r w:rsidR="001525F3" w:rsidRPr="00327F07">
        <w:rPr>
          <w:rFonts w:ascii="Palatino Linotype" w:hAnsi="Palatino Linotype"/>
        </w:rPr>
        <w:t>su</w:t>
      </w:r>
      <w:r w:rsidR="007F4E02" w:rsidRPr="00327F07">
        <w:rPr>
          <w:rFonts w:ascii="Palatino Linotype" w:hAnsi="Palatino Linotype"/>
        </w:rPr>
        <w:t xml:space="preserve"> letra dice: </w:t>
      </w:r>
    </w:p>
    <w:p w14:paraId="14EA7323" w14:textId="77777777" w:rsidR="006E2BCB" w:rsidRDefault="006E2BCB" w:rsidP="006E2BCB">
      <w:pPr>
        <w:tabs>
          <w:tab w:val="left" w:pos="8222"/>
        </w:tabs>
        <w:ind w:left="851"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 </w:t>
      </w:r>
    </w:p>
    <w:p w14:paraId="014FCEA0" w14:textId="77777777" w:rsidR="007F4E02" w:rsidRPr="007F4E02" w:rsidRDefault="007F4E02" w:rsidP="007F4E02">
      <w:pPr>
        <w:pStyle w:val="Textosinformato"/>
        <w:ind w:left="851" w:right="616"/>
        <w:jc w:val="both"/>
        <w:rPr>
          <w:rFonts w:ascii="Palatino Linotype" w:hAnsi="Palatino Linotype"/>
          <w:b/>
          <w:i/>
          <w:sz w:val="24"/>
          <w:szCs w:val="24"/>
        </w:rPr>
      </w:pPr>
      <w:r w:rsidRPr="007F4E02">
        <w:rPr>
          <w:rFonts w:ascii="Palatino Linotype" w:hAnsi="Palatino Linotype"/>
          <w:b/>
          <w:i/>
          <w:sz w:val="24"/>
          <w:szCs w:val="24"/>
        </w:rPr>
        <w:t>Artículo 91.-</w:t>
      </w:r>
      <w:r w:rsidRPr="007F4E02">
        <w:rPr>
          <w:rFonts w:ascii="Palatino Linotype" w:hAnsi="Palatino Linotype"/>
          <w:i/>
          <w:sz w:val="24"/>
          <w:szCs w:val="24"/>
        </w:rPr>
        <w:t xml:space="preserve"> </w:t>
      </w:r>
      <w:r w:rsidRPr="007F4E02">
        <w:rPr>
          <w:rFonts w:ascii="Palatino Linotype" w:hAnsi="Palatino Linotype"/>
          <w:i/>
          <w:sz w:val="24"/>
          <w:szCs w:val="24"/>
          <w:u w:val="single"/>
        </w:rPr>
        <w:t>La Secretaría del Ayuntamiento estará a cargo de un Secretario</w:t>
      </w:r>
      <w:r w:rsidRPr="007F4E02">
        <w:rPr>
          <w:rFonts w:ascii="Palatino Linotype" w:hAnsi="Palatino Linotype"/>
          <w:i/>
          <w:sz w:val="24"/>
          <w:szCs w:val="24"/>
        </w:rPr>
        <w:t>,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6DB6797C" w14:textId="77777777" w:rsidR="007F4E02" w:rsidRPr="007F4E02" w:rsidRDefault="007F4E02" w:rsidP="007F4E02">
      <w:pPr>
        <w:pStyle w:val="Textosinformato"/>
        <w:ind w:left="851" w:right="616"/>
        <w:jc w:val="both"/>
        <w:rPr>
          <w:rFonts w:ascii="Palatino Linotype" w:hAnsi="Palatino Linotype"/>
          <w:i/>
          <w:sz w:val="24"/>
          <w:szCs w:val="24"/>
        </w:rPr>
      </w:pPr>
    </w:p>
    <w:p w14:paraId="0C5F6E15" w14:textId="77777777" w:rsidR="007F4E02" w:rsidRPr="007F4E02" w:rsidRDefault="007F4E02" w:rsidP="007F4E02">
      <w:pPr>
        <w:pStyle w:val="Textosinformato"/>
        <w:ind w:left="851" w:right="616"/>
        <w:jc w:val="both"/>
        <w:rPr>
          <w:rFonts w:ascii="Palatino Linotype" w:hAnsi="Palatino Linotype"/>
          <w:i/>
          <w:sz w:val="24"/>
          <w:szCs w:val="24"/>
        </w:rPr>
      </w:pPr>
      <w:r w:rsidRPr="007F4E02">
        <w:rPr>
          <w:rFonts w:ascii="Palatino Linotype" w:hAnsi="Palatino Linotype"/>
          <w:i/>
          <w:sz w:val="24"/>
          <w:szCs w:val="24"/>
        </w:rPr>
        <w:t>I. Asistir a las sesiones del ayuntamiento y levantar las actas correspondientes;</w:t>
      </w:r>
    </w:p>
    <w:p w14:paraId="440EC72A" w14:textId="77777777" w:rsidR="007F4E02" w:rsidRPr="007F4E02" w:rsidRDefault="007F4E02" w:rsidP="007F4E02">
      <w:pPr>
        <w:pStyle w:val="Textosinformato"/>
        <w:ind w:left="851" w:right="616"/>
        <w:jc w:val="both"/>
        <w:rPr>
          <w:rFonts w:ascii="Palatino Linotype" w:hAnsi="Palatino Linotype"/>
          <w:i/>
          <w:sz w:val="24"/>
          <w:szCs w:val="24"/>
        </w:rPr>
      </w:pPr>
    </w:p>
    <w:p w14:paraId="05FB5E31" w14:textId="77777777" w:rsidR="007F4E02" w:rsidRPr="007F4E02" w:rsidRDefault="007F4E02" w:rsidP="007F4E02">
      <w:pPr>
        <w:pStyle w:val="Textosinformato"/>
        <w:ind w:left="851" w:right="616"/>
        <w:jc w:val="both"/>
        <w:rPr>
          <w:rFonts w:ascii="Palatino Linotype" w:hAnsi="Palatino Linotype"/>
          <w:i/>
          <w:sz w:val="24"/>
          <w:szCs w:val="24"/>
        </w:rPr>
      </w:pPr>
      <w:r w:rsidRPr="007F4E02">
        <w:rPr>
          <w:rFonts w:ascii="Palatino Linotype" w:hAnsi="Palatino Linotype"/>
          <w:i/>
          <w:sz w:val="24"/>
          <w:szCs w:val="24"/>
        </w:rPr>
        <w:t>II. Emitir los citatorios para la celebración de las sesiones de cabildo, convocadas legalmente;</w:t>
      </w:r>
    </w:p>
    <w:p w14:paraId="17593FAA" w14:textId="77777777" w:rsidR="007F4E02" w:rsidRPr="007F4E02" w:rsidRDefault="007F4E02" w:rsidP="007F4E02">
      <w:pPr>
        <w:pStyle w:val="Textosinformato"/>
        <w:ind w:left="851" w:right="616"/>
        <w:jc w:val="both"/>
        <w:rPr>
          <w:rFonts w:ascii="Palatino Linotype" w:hAnsi="Palatino Linotype"/>
          <w:i/>
          <w:sz w:val="24"/>
          <w:szCs w:val="24"/>
        </w:rPr>
      </w:pPr>
    </w:p>
    <w:p w14:paraId="55EC29A2" w14:textId="77777777" w:rsidR="007F4E02" w:rsidRPr="007F4E02" w:rsidRDefault="007F4E02" w:rsidP="007F4E02">
      <w:pPr>
        <w:pStyle w:val="Textosinformato"/>
        <w:ind w:left="851" w:right="616"/>
        <w:jc w:val="both"/>
        <w:rPr>
          <w:rFonts w:ascii="Palatino Linotype" w:hAnsi="Palatino Linotype"/>
          <w:i/>
          <w:sz w:val="24"/>
          <w:szCs w:val="24"/>
        </w:rPr>
      </w:pPr>
      <w:r w:rsidRPr="007F4E02">
        <w:rPr>
          <w:rFonts w:ascii="Palatino Linotype" w:hAnsi="Palatino Linotype"/>
          <w:i/>
          <w:sz w:val="24"/>
          <w:szCs w:val="24"/>
        </w:rPr>
        <w:t>III. Dar cuenta en la primera sesión de cada mes, del número y contenido de los expedientes pasados a comisión, con mención de los que hayan sido resueltos y de los pendientes;</w:t>
      </w:r>
    </w:p>
    <w:p w14:paraId="600613A0" w14:textId="77777777" w:rsidR="007F4E02" w:rsidRPr="007F4E02" w:rsidRDefault="007F4E02" w:rsidP="007F4E02">
      <w:pPr>
        <w:pStyle w:val="Textosinformato"/>
        <w:ind w:left="851" w:right="616"/>
        <w:jc w:val="both"/>
        <w:rPr>
          <w:rFonts w:ascii="Palatino Linotype" w:hAnsi="Palatino Linotype"/>
          <w:i/>
          <w:sz w:val="24"/>
          <w:szCs w:val="24"/>
        </w:rPr>
      </w:pPr>
    </w:p>
    <w:p w14:paraId="642BD0EB" w14:textId="77777777" w:rsidR="007F4E02" w:rsidRPr="007F4E02" w:rsidRDefault="007F4E02" w:rsidP="007F4E02">
      <w:pPr>
        <w:pStyle w:val="Textosinformato"/>
        <w:ind w:left="851" w:right="616"/>
        <w:jc w:val="both"/>
        <w:rPr>
          <w:rFonts w:ascii="Palatino Linotype" w:hAnsi="Palatino Linotype"/>
          <w:i/>
          <w:sz w:val="24"/>
          <w:szCs w:val="24"/>
        </w:rPr>
      </w:pPr>
      <w:r w:rsidRPr="007F4E02">
        <w:rPr>
          <w:rFonts w:ascii="Palatino Linotype" w:hAnsi="Palatino Linotype"/>
          <w:i/>
          <w:sz w:val="24"/>
          <w:szCs w:val="24"/>
        </w:rPr>
        <w:t>IV. Llevar y conservar los libros de actas de cabildo, obteniendo las firmas de los asistentes a las sesiones;</w:t>
      </w:r>
    </w:p>
    <w:p w14:paraId="7FFAA182" w14:textId="77777777" w:rsidR="007F4E02" w:rsidRPr="007F4E02" w:rsidRDefault="007F4E02" w:rsidP="007F4E02">
      <w:pPr>
        <w:pStyle w:val="Textosinformato"/>
        <w:ind w:left="851" w:right="616"/>
        <w:jc w:val="both"/>
        <w:rPr>
          <w:rFonts w:ascii="Palatino Linotype" w:hAnsi="Palatino Linotype"/>
          <w:i/>
          <w:sz w:val="24"/>
          <w:szCs w:val="24"/>
        </w:rPr>
      </w:pPr>
    </w:p>
    <w:p w14:paraId="4D12E5C5" w14:textId="77777777" w:rsidR="007F4E02" w:rsidRPr="007F4E02" w:rsidRDefault="007F4E02" w:rsidP="007F4E02">
      <w:pPr>
        <w:pStyle w:val="Textosinformato"/>
        <w:ind w:left="851" w:right="616"/>
        <w:jc w:val="both"/>
        <w:rPr>
          <w:rFonts w:ascii="Palatino Linotype" w:hAnsi="Palatino Linotype"/>
          <w:b/>
          <w:i/>
          <w:sz w:val="24"/>
          <w:szCs w:val="24"/>
          <w:u w:val="single"/>
        </w:rPr>
      </w:pPr>
      <w:r w:rsidRPr="007F4E02">
        <w:rPr>
          <w:rFonts w:ascii="Palatino Linotype" w:hAnsi="Palatino Linotype"/>
          <w:b/>
          <w:i/>
          <w:sz w:val="24"/>
          <w:szCs w:val="24"/>
          <w:u w:val="single"/>
        </w:rPr>
        <w:t>V. Validar con su firma, los documentos oficiales emanados del ayuntamiento o de cualquiera de sus miembros;</w:t>
      </w:r>
    </w:p>
    <w:p w14:paraId="6905A5FC" w14:textId="77777777" w:rsidR="007F4E02" w:rsidRPr="007F4E02" w:rsidRDefault="007F4E02" w:rsidP="007F4E02">
      <w:pPr>
        <w:pStyle w:val="Textosinformato"/>
        <w:ind w:left="851" w:right="616"/>
        <w:jc w:val="both"/>
        <w:rPr>
          <w:rFonts w:ascii="Palatino Linotype" w:hAnsi="Palatino Linotype"/>
          <w:i/>
          <w:sz w:val="24"/>
          <w:szCs w:val="24"/>
        </w:rPr>
      </w:pPr>
    </w:p>
    <w:p w14:paraId="18BD9236" w14:textId="77777777" w:rsidR="007F4E02" w:rsidRPr="007F4E02" w:rsidRDefault="007F4E02" w:rsidP="007F4E02">
      <w:pPr>
        <w:pStyle w:val="Textosinformato"/>
        <w:ind w:left="851" w:right="616"/>
        <w:jc w:val="both"/>
        <w:rPr>
          <w:rFonts w:ascii="Palatino Linotype" w:hAnsi="Palatino Linotype"/>
          <w:i/>
          <w:sz w:val="24"/>
          <w:szCs w:val="24"/>
        </w:rPr>
      </w:pPr>
      <w:r w:rsidRPr="007F4E02">
        <w:rPr>
          <w:rFonts w:ascii="Palatino Linotype" w:hAnsi="Palatino Linotype"/>
          <w:i/>
          <w:sz w:val="24"/>
          <w:szCs w:val="24"/>
        </w:rPr>
        <w:t>VI. Tener a su cargo el archivo general del ayuntamiento;</w:t>
      </w:r>
    </w:p>
    <w:p w14:paraId="3B9ED70B" w14:textId="77777777" w:rsidR="007F4E02" w:rsidRPr="007F4E02" w:rsidRDefault="007F4E02" w:rsidP="007F4E02">
      <w:pPr>
        <w:pStyle w:val="Textosinformato"/>
        <w:ind w:left="851" w:right="616"/>
        <w:jc w:val="both"/>
        <w:rPr>
          <w:rFonts w:ascii="Palatino Linotype" w:hAnsi="Palatino Linotype"/>
          <w:i/>
          <w:sz w:val="24"/>
          <w:szCs w:val="24"/>
        </w:rPr>
      </w:pPr>
    </w:p>
    <w:p w14:paraId="57AC8807" w14:textId="77777777" w:rsidR="007F4E02" w:rsidRPr="007F4E02" w:rsidRDefault="007F4E02" w:rsidP="007F4E02">
      <w:pPr>
        <w:pStyle w:val="Textosinformato"/>
        <w:ind w:left="851" w:right="616"/>
        <w:jc w:val="both"/>
        <w:rPr>
          <w:rFonts w:ascii="Palatino Linotype" w:hAnsi="Palatino Linotype"/>
          <w:i/>
          <w:sz w:val="24"/>
          <w:szCs w:val="24"/>
        </w:rPr>
      </w:pPr>
      <w:r w:rsidRPr="007F4E02">
        <w:rPr>
          <w:rFonts w:ascii="Palatino Linotype" w:hAnsi="Palatino Linotype"/>
          <w:i/>
          <w:sz w:val="24"/>
          <w:szCs w:val="24"/>
        </w:rPr>
        <w:t>VII. Controlar y distribuir la correspondencia oficial del ayuntamiento, dando cuenta diaria al presidente municipal para acordar su trámite;</w:t>
      </w:r>
    </w:p>
    <w:p w14:paraId="10EB55E1" w14:textId="77777777" w:rsidR="007F4E02" w:rsidRPr="007F4E02" w:rsidRDefault="007F4E02" w:rsidP="007F4E02">
      <w:pPr>
        <w:pStyle w:val="Textosinformato"/>
        <w:ind w:left="851" w:right="616"/>
        <w:jc w:val="both"/>
        <w:rPr>
          <w:rFonts w:ascii="Palatino Linotype" w:hAnsi="Palatino Linotype"/>
          <w:i/>
          <w:sz w:val="24"/>
          <w:szCs w:val="24"/>
        </w:rPr>
      </w:pPr>
    </w:p>
    <w:p w14:paraId="2F4A4A58" w14:textId="77777777" w:rsidR="007F4E02" w:rsidRPr="007F4E02" w:rsidRDefault="007F4E02" w:rsidP="007F4E02">
      <w:pPr>
        <w:pStyle w:val="Textosinformato"/>
        <w:ind w:left="851" w:right="616"/>
        <w:jc w:val="both"/>
        <w:rPr>
          <w:rFonts w:ascii="Palatino Linotype" w:hAnsi="Palatino Linotype"/>
          <w:i/>
          <w:sz w:val="24"/>
          <w:szCs w:val="24"/>
        </w:rPr>
      </w:pPr>
      <w:r w:rsidRPr="007F4E02">
        <w:rPr>
          <w:rFonts w:ascii="Palatino Linotype" w:hAnsi="Palatino Linotype"/>
          <w:i/>
          <w:sz w:val="24"/>
          <w:szCs w:val="24"/>
        </w:rPr>
        <w:t>VIII. Publicar los reglamentos, circulares y demás disposiciones municipales de observancia general;</w:t>
      </w:r>
    </w:p>
    <w:p w14:paraId="5012CEE3" w14:textId="77777777" w:rsidR="007F4E02" w:rsidRPr="007F4E02" w:rsidRDefault="007F4E02" w:rsidP="007F4E02">
      <w:pPr>
        <w:pStyle w:val="Textosinformato"/>
        <w:ind w:left="851" w:right="616"/>
        <w:jc w:val="both"/>
        <w:rPr>
          <w:rFonts w:ascii="Palatino Linotype" w:hAnsi="Palatino Linotype"/>
          <w:i/>
          <w:sz w:val="24"/>
          <w:szCs w:val="24"/>
        </w:rPr>
      </w:pPr>
    </w:p>
    <w:p w14:paraId="7C97A7CA" w14:textId="77777777" w:rsidR="007F4E02" w:rsidRPr="007F4E02" w:rsidRDefault="007F4E02" w:rsidP="007F4E02">
      <w:pPr>
        <w:pStyle w:val="Textosinformato"/>
        <w:ind w:left="851" w:right="616"/>
        <w:jc w:val="both"/>
        <w:rPr>
          <w:rFonts w:ascii="Palatino Linotype" w:hAnsi="Palatino Linotype"/>
          <w:i/>
          <w:sz w:val="24"/>
          <w:szCs w:val="24"/>
        </w:rPr>
      </w:pPr>
      <w:r w:rsidRPr="007F4E02">
        <w:rPr>
          <w:rFonts w:ascii="Palatino Linotype" w:hAnsi="Palatino Linotype"/>
          <w:i/>
          <w:sz w:val="24"/>
          <w:szCs w:val="24"/>
        </w:rPr>
        <w:t>IX. Compilar leyes, decretos, reglamentos, periódicos oficiales del estado, circulares y órdenes relativas a los distintos sectores de la administración pública municipal;</w:t>
      </w:r>
    </w:p>
    <w:p w14:paraId="610CDB9A" w14:textId="77777777" w:rsidR="007F4E02" w:rsidRPr="007F4E02" w:rsidRDefault="007F4E02" w:rsidP="007F4E02">
      <w:pPr>
        <w:pStyle w:val="Textosinformato"/>
        <w:ind w:left="851" w:right="616"/>
        <w:jc w:val="both"/>
        <w:rPr>
          <w:rFonts w:ascii="Palatino Linotype" w:hAnsi="Palatino Linotype"/>
          <w:i/>
          <w:sz w:val="24"/>
          <w:szCs w:val="24"/>
        </w:rPr>
      </w:pPr>
    </w:p>
    <w:p w14:paraId="4551A073" w14:textId="77777777" w:rsidR="007F4E02" w:rsidRPr="007F4E02" w:rsidRDefault="007F4E02" w:rsidP="007F4E02">
      <w:pPr>
        <w:pStyle w:val="Cuerpodeltexto"/>
        <w:shd w:val="clear" w:color="auto" w:fill="auto"/>
        <w:spacing w:line="240" w:lineRule="auto"/>
        <w:ind w:left="851" w:right="616" w:firstLine="0"/>
        <w:jc w:val="both"/>
        <w:rPr>
          <w:rFonts w:ascii="Palatino Linotype" w:hAnsi="Palatino Linotype"/>
          <w:i/>
          <w:sz w:val="24"/>
          <w:szCs w:val="24"/>
        </w:rPr>
      </w:pPr>
      <w:r w:rsidRPr="007F4E02">
        <w:rPr>
          <w:rFonts w:ascii="Palatino Linotype" w:hAnsi="Palatino Linotype"/>
          <w:i/>
          <w:sz w:val="24"/>
          <w:szCs w:val="24"/>
        </w:rPr>
        <w:t>X. Expedir las constancias de vecindad, de identidad o de última residencia que soliciten los habitantes del municipio, en un plazo no mayor de 24 horas, así como las certificaciones y demás documentos públicos que legalmente procedan, o los que acuerde el ayuntamiento;</w:t>
      </w:r>
    </w:p>
    <w:p w14:paraId="67853F21" w14:textId="77777777" w:rsidR="007F4E02" w:rsidRPr="007F4E02" w:rsidRDefault="007F4E02" w:rsidP="007F4E02">
      <w:pPr>
        <w:pStyle w:val="Textosinformato"/>
        <w:ind w:left="851" w:right="616"/>
        <w:jc w:val="both"/>
        <w:rPr>
          <w:rFonts w:ascii="Palatino Linotype" w:hAnsi="Palatino Linotype"/>
          <w:i/>
          <w:sz w:val="24"/>
          <w:szCs w:val="24"/>
          <w:lang w:val="es"/>
        </w:rPr>
      </w:pPr>
    </w:p>
    <w:p w14:paraId="7DD3CFA4" w14:textId="77777777" w:rsidR="007F4E02" w:rsidRPr="007F4E02" w:rsidRDefault="007F4E02" w:rsidP="007F4E02">
      <w:pPr>
        <w:pStyle w:val="Textosinformato"/>
        <w:ind w:left="851" w:right="616"/>
        <w:jc w:val="both"/>
        <w:rPr>
          <w:rFonts w:ascii="Palatino Linotype" w:hAnsi="Palatino Linotype"/>
          <w:i/>
          <w:sz w:val="24"/>
          <w:szCs w:val="24"/>
        </w:rPr>
      </w:pPr>
      <w:r w:rsidRPr="007F4E02">
        <w:rPr>
          <w:rFonts w:ascii="Palatino Linotype" w:hAnsi="Palatino Linotype"/>
          <w:i/>
          <w:sz w:val="24"/>
          <w:szCs w:val="24"/>
        </w:rPr>
        <w:t>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w:t>
      </w:r>
    </w:p>
    <w:p w14:paraId="41D1D40B" w14:textId="77777777" w:rsidR="007F4E02" w:rsidRPr="007F4E02" w:rsidRDefault="007F4E02" w:rsidP="007F4E02">
      <w:pPr>
        <w:pStyle w:val="Textosinformato"/>
        <w:ind w:left="851" w:right="616"/>
        <w:jc w:val="both"/>
        <w:rPr>
          <w:rFonts w:ascii="Palatino Linotype" w:hAnsi="Palatino Linotype"/>
          <w:i/>
          <w:sz w:val="24"/>
          <w:szCs w:val="24"/>
        </w:rPr>
      </w:pPr>
    </w:p>
    <w:p w14:paraId="29C08170" w14:textId="77777777" w:rsidR="007F4E02" w:rsidRPr="007F4E02" w:rsidRDefault="007F4E02" w:rsidP="007F4E02">
      <w:pPr>
        <w:pStyle w:val="Textosinformato"/>
        <w:ind w:left="851" w:right="616"/>
        <w:jc w:val="both"/>
        <w:rPr>
          <w:rFonts w:ascii="Palatino Linotype" w:hAnsi="Palatino Linotype"/>
          <w:i/>
          <w:sz w:val="24"/>
          <w:szCs w:val="24"/>
        </w:rPr>
      </w:pPr>
      <w:r w:rsidRPr="007F4E02">
        <w:rPr>
          <w:rFonts w:ascii="Palatino Linotype" w:hAnsi="Palatino Linotype"/>
          <w:i/>
          <w:sz w:val="24"/>
          <w:szCs w:val="24"/>
        </w:rPr>
        <w:t>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w:t>
      </w:r>
    </w:p>
    <w:p w14:paraId="59327E8D" w14:textId="77777777" w:rsidR="007F4E02" w:rsidRPr="007F4E02" w:rsidRDefault="007F4E02" w:rsidP="007F4E02">
      <w:pPr>
        <w:pStyle w:val="Textosinformato"/>
        <w:ind w:left="851" w:right="616"/>
        <w:jc w:val="both"/>
        <w:rPr>
          <w:rFonts w:ascii="Palatino Linotype" w:hAnsi="Palatino Linotype"/>
          <w:i/>
          <w:sz w:val="24"/>
          <w:szCs w:val="24"/>
        </w:rPr>
      </w:pPr>
    </w:p>
    <w:p w14:paraId="012DD166" w14:textId="77777777" w:rsidR="007F4E02" w:rsidRPr="007F4E02" w:rsidRDefault="007F4E02" w:rsidP="007F4E02">
      <w:pPr>
        <w:pStyle w:val="Textosinformato"/>
        <w:ind w:left="851" w:right="616"/>
        <w:jc w:val="both"/>
        <w:rPr>
          <w:rFonts w:ascii="Palatino Linotype" w:hAnsi="Palatino Linotype"/>
          <w:i/>
          <w:sz w:val="24"/>
          <w:szCs w:val="24"/>
        </w:rPr>
      </w:pPr>
      <w:r w:rsidRPr="007F4E02">
        <w:rPr>
          <w:rFonts w:ascii="Palatino Linotype" w:hAnsi="Palatino Linotype"/>
          <w:i/>
          <w:sz w:val="24"/>
          <w:szCs w:val="24"/>
        </w:rPr>
        <w:t>XII. Integrar un sistema de información que contenga datos de los aspectos socio-económicos básicos del municipio;</w:t>
      </w:r>
    </w:p>
    <w:p w14:paraId="55C6F84A" w14:textId="77777777" w:rsidR="007F4E02" w:rsidRPr="007F4E02" w:rsidRDefault="007F4E02" w:rsidP="007F4E02">
      <w:pPr>
        <w:pStyle w:val="Textosinformato"/>
        <w:ind w:left="851" w:right="616"/>
        <w:jc w:val="both"/>
        <w:rPr>
          <w:rFonts w:ascii="Palatino Linotype" w:hAnsi="Palatino Linotype"/>
          <w:i/>
          <w:sz w:val="24"/>
          <w:szCs w:val="24"/>
        </w:rPr>
      </w:pPr>
    </w:p>
    <w:p w14:paraId="4D301E9A" w14:textId="77777777" w:rsidR="007F4E02" w:rsidRPr="007F4E02" w:rsidRDefault="007F4E02" w:rsidP="007F4E02">
      <w:pPr>
        <w:pStyle w:val="Textoindependiente2"/>
        <w:autoSpaceDE w:val="0"/>
        <w:autoSpaceDN w:val="0"/>
        <w:adjustRightInd w:val="0"/>
        <w:spacing w:line="240" w:lineRule="auto"/>
        <w:ind w:left="851" w:right="616"/>
        <w:rPr>
          <w:rFonts w:ascii="Palatino Linotype" w:hAnsi="Palatino Linotype"/>
          <w:i/>
        </w:rPr>
      </w:pPr>
      <w:r w:rsidRPr="007F4E02">
        <w:rPr>
          <w:rFonts w:ascii="Palatino Linotype" w:hAnsi="Palatino Linotype"/>
          <w:i/>
        </w:rPr>
        <w:t>XIII. Ser responsable de la publicación de la Gaceta Municipal, así como de las publicaciones en los estrados de los Ayuntamientos; y</w:t>
      </w:r>
    </w:p>
    <w:p w14:paraId="4A12D894" w14:textId="77777777" w:rsidR="007F4E02" w:rsidRPr="007F4E02" w:rsidRDefault="007F4E02" w:rsidP="007F4E02">
      <w:pPr>
        <w:pStyle w:val="Textosinformato"/>
        <w:ind w:left="851" w:right="616"/>
        <w:jc w:val="both"/>
        <w:rPr>
          <w:rFonts w:ascii="Palatino Linotype" w:hAnsi="Palatino Linotype"/>
          <w:i/>
          <w:sz w:val="24"/>
          <w:szCs w:val="24"/>
        </w:rPr>
      </w:pPr>
    </w:p>
    <w:p w14:paraId="500B8F6A" w14:textId="77777777" w:rsidR="007F4E02" w:rsidRPr="007F4E02" w:rsidRDefault="007F4E02" w:rsidP="007F4E02">
      <w:pPr>
        <w:pStyle w:val="Textosinformato"/>
        <w:ind w:left="851" w:right="616"/>
        <w:jc w:val="both"/>
        <w:rPr>
          <w:rFonts w:ascii="Palatino Linotype" w:hAnsi="Palatino Linotype"/>
          <w:i/>
          <w:sz w:val="24"/>
          <w:szCs w:val="24"/>
        </w:rPr>
      </w:pPr>
      <w:r w:rsidRPr="007F4E02">
        <w:rPr>
          <w:rFonts w:ascii="Palatino Linotype" w:hAnsi="Palatino Linotype"/>
          <w:i/>
          <w:sz w:val="24"/>
          <w:szCs w:val="24"/>
        </w:rPr>
        <w:lastRenderedPageBreak/>
        <w:t>XIV. Las demás que le confieran esta Ley y disposiciones aplicables.</w:t>
      </w:r>
    </w:p>
    <w:p w14:paraId="6689B3B1" w14:textId="77777777" w:rsidR="006E2BCB" w:rsidRDefault="00D46BCE" w:rsidP="006E2BCB">
      <w:pPr>
        <w:tabs>
          <w:tab w:val="left" w:pos="8222"/>
        </w:tabs>
        <w:ind w:right="899"/>
        <w:jc w:val="both"/>
        <w:rPr>
          <w:rFonts w:ascii="Palatino Linotype" w:hAnsi="Palatino Linotype"/>
          <w:i/>
          <w:color w:val="000000" w:themeColor="text1"/>
          <w:sz w:val="22"/>
          <w:szCs w:val="22"/>
        </w:rPr>
      </w:pPr>
      <w:r>
        <w:rPr>
          <w:rFonts w:ascii="Palatino Linotype" w:hAnsi="Palatino Linotype"/>
          <w:i/>
          <w:color w:val="000000" w:themeColor="text1"/>
          <w:sz w:val="22"/>
          <w:szCs w:val="22"/>
        </w:rPr>
        <w:t xml:space="preserve">               (Énfasis añadido)</w:t>
      </w:r>
    </w:p>
    <w:p w14:paraId="4BBF7381" w14:textId="77777777" w:rsidR="001525F3" w:rsidRDefault="001525F3" w:rsidP="006E2BCB">
      <w:pPr>
        <w:tabs>
          <w:tab w:val="left" w:pos="8222"/>
        </w:tabs>
        <w:ind w:right="899"/>
        <w:jc w:val="both"/>
        <w:rPr>
          <w:rFonts w:ascii="Palatino Linotype" w:hAnsi="Palatino Linotype"/>
          <w:i/>
          <w:color w:val="000000" w:themeColor="text1"/>
          <w:sz w:val="22"/>
          <w:szCs w:val="22"/>
        </w:rPr>
      </w:pPr>
    </w:p>
    <w:p w14:paraId="0ABEEC6A" w14:textId="77777777" w:rsidR="006E2BCB" w:rsidRPr="0056245B" w:rsidRDefault="006E2BCB" w:rsidP="006E2BCB">
      <w:pPr>
        <w:spacing w:line="360" w:lineRule="auto"/>
        <w:jc w:val="both"/>
        <w:rPr>
          <w:rFonts w:ascii="Palatino Linotype" w:hAnsi="Palatino Linotype" w:cs="Arial"/>
          <w:color w:val="000000" w:themeColor="text1"/>
        </w:rPr>
      </w:pPr>
      <w:r w:rsidRPr="0056245B">
        <w:rPr>
          <w:rFonts w:ascii="Palatino Linotype" w:hAnsi="Palatino Linotype" w:cs="Arial"/>
        </w:rPr>
        <w:t xml:space="preserve">En consecuencia, </w:t>
      </w:r>
      <w:r w:rsidR="001525F3">
        <w:rPr>
          <w:rFonts w:ascii="Palatino Linotype" w:hAnsi="Palatino Linotype" w:cs="Arial"/>
        </w:rPr>
        <w:t xml:space="preserve">toda vez que el oficio a través del cual se envía la información que nos ocupa al Titular de la Unidad de Transparencia del sujeto obligado, se encuentra firmado por el Secretario del Ayuntamiento de Xonacatlán, Estado de México,  </w:t>
      </w:r>
      <w:r w:rsidRPr="0056245B">
        <w:rPr>
          <w:rFonts w:ascii="Palatino Linotype" w:hAnsi="Palatino Linotype" w:cs="Arial"/>
        </w:rPr>
        <w:t>este Órgano Garante determina que se tiene por atendido el requerimiento realizado por</w:t>
      </w:r>
      <w:r w:rsidR="00D46BCE">
        <w:rPr>
          <w:rFonts w:ascii="Palatino Linotype" w:hAnsi="Palatino Linotype" w:cs="Arial"/>
        </w:rPr>
        <w:t xml:space="preserve"> </w:t>
      </w:r>
      <w:r w:rsidRPr="0056245B">
        <w:rPr>
          <w:rFonts w:ascii="Palatino Linotype" w:hAnsi="Palatino Linotype" w:cs="Arial"/>
          <w:b/>
        </w:rPr>
        <w:t>EL RECURRENTE</w:t>
      </w:r>
      <w:r w:rsidRPr="0056245B">
        <w:rPr>
          <w:rFonts w:ascii="Palatino Linotype" w:hAnsi="Palatino Linotype" w:cs="Arial"/>
        </w:rPr>
        <w:t xml:space="preserve">. </w:t>
      </w:r>
    </w:p>
    <w:p w14:paraId="59805C19" w14:textId="77777777" w:rsidR="006E2BCB" w:rsidRPr="00266898" w:rsidRDefault="006E2BCB" w:rsidP="006E2BCB">
      <w:pPr>
        <w:tabs>
          <w:tab w:val="left" w:pos="8222"/>
        </w:tabs>
        <w:ind w:right="899"/>
        <w:jc w:val="both"/>
        <w:rPr>
          <w:rFonts w:ascii="Palatino Linotype" w:hAnsi="Palatino Linotype"/>
          <w:color w:val="000000" w:themeColor="text1"/>
          <w:sz w:val="16"/>
          <w:szCs w:val="22"/>
        </w:rPr>
      </w:pPr>
    </w:p>
    <w:p w14:paraId="2C5A10C3" w14:textId="77777777" w:rsidR="00266898" w:rsidRPr="006E2BCB" w:rsidRDefault="00266898" w:rsidP="006E2BCB">
      <w:pPr>
        <w:tabs>
          <w:tab w:val="left" w:pos="8222"/>
        </w:tabs>
        <w:ind w:right="899"/>
        <w:jc w:val="both"/>
        <w:rPr>
          <w:rFonts w:ascii="Palatino Linotype" w:hAnsi="Palatino Linotype"/>
          <w:color w:val="000000" w:themeColor="text1"/>
          <w:sz w:val="22"/>
          <w:szCs w:val="22"/>
        </w:rPr>
      </w:pPr>
    </w:p>
    <w:p w14:paraId="1641CEFA" w14:textId="77777777" w:rsidR="00266898" w:rsidRDefault="00FD09B7" w:rsidP="005E261C">
      <w:pPr>
        <w:pStyle w:val="Prrafodelista"/>
        <w:widowControl w:val="0"/>
        <w:autoSpaceDE w:val="0"/>
        <w:autoSpaceDN w:val="0"/>
        <w:adjustRightInd w:val="0"/>
        <w:spacing w:line="360" w:lineRule="auto"/>
        <w:ind w:left="0"/>
        <w:jc w:val="both"/>
        <w:rPr>
          <w:rFonts w:ascii="Palatino Linotype" w:hAnsi="Palatino Linotype"/>
          <w:i/>
          <w:lang w:eastAsia="es-MX"/>
        </w:rPr>
      </w:pPr>
      <w:r w:rsidRPr="005E261C">
        <w:rPr>
          <w:rFonts w:ascii="Palatino Linotype" w:eastAsia="MS Mincho" w:hAnsi="Palatino Linotype" w:cs="Tahoma"/>
          <w:color w:val="000000" w:themeColor="text1"/>
        </w:rPr>
        <w:t>Finalmente,</w:t>
      </w:r>
      <w:r w:rsidR="00F67604" w:rsidRPr="005E261C">
        <w:rPr>
          <w:rFonts w:ascii="Palatino Linotype" w:eastAsia="MS Mincho" w:hAnsi="Palatino Linotype" w:cs="Tahoma"/>
          <w:color w:val="000000" w:themeColor="text1"/>
        </w:rPr>
        <w:t xml:space="preserve"> </w:t>
      </w:r>
      <w:r w:rsidR="00266898">
        <w:rPr>
          <w:rFonts w:ascii="Palatino Linotype" w:eastAsia="MS Mincho" w:hAnsi="Palatino Linotype" w:cs="Tahoma"/>
          <w:color w:val="000000" w:themeColor="text1"/>
        </w:rPr>
        <w:t>en atención a la manifestación del recurrente atinente a la respuesta del sujeto obligado, en la que refiere que: “</w:t>
      </w:r>
      <w:r w:rsidR="00266898" w:rsidRPr="003D3BB7">
        <w:rPr>
          <w:rFonts w:ascii="Palatino Linotype" w:hAnsi="Palatino Linotype"/>
          <w:i/>
          <w:lang w:eastAsia="es-MX"/>
        </w:rPr>
        <w:t xml:space="preserve">La respuesta del sujeto obligado dice que el documento solicitado </w:t>
      </w:r>
      <w:proofErr w:type="spellStart"/>
      <w:r w:rsidR="00266898" w:rsidRPr="003D3BB7">
        <w:rPr>
          <w:rFonts w:ascii="Palatino Linotype" w:hAnsi="Palatino Linotype"/>
          <w:i/>
          <w:lang w:eastAsia="es-MX"/>
        </w:rPr>
        <w:t>esta</w:t>
      </w:r>
      <w:proofErr w:type="spellEnd"/>
      <w:r w:rsidR="00266898" w:rsidRPr="003D3BB7">
        <w:rPr>
          <w:rFonts w:ascii="Palatino Linotype" w:hAnsi="Palatino Linotype"/>
          <w:i/>
          <w:lang w:eastAsia="es-MX"/>
        </w:rPr>
        <w:t xml:space="preserve"> en posesión de la Secretaría del Trabajo, sin embargo al solicitarla a dicha entidad menciona que no tiene atribuciones para conocer los convenios sindicales de la entidad</w:t>
      </w:r>
      <w:r w:rsidR="00266898">
        <w:rPr>
          <w:rFonts w:ascii="Palatino Linotype" w:hAnsi="Palatino Linotype"/>
          <w:i/>
          <w:lang w:eastAsia="es-MX"/>
        </w:rPr>
        <w:t>.</w:t>
      </w:r>
    </w:p>
    <w:p w14:paraId="75AE00E4" w14:textId="77777777" w:rsidR="00266898" w:rsidRDefault="00266898" w:rsidP="005E261C">
      <w:pPr>
        <w:pStyle w:val="Prrafodelista"/>
        <w:widowControl w:val="0"/>
        <w:autoSpaceDE w:val="0"/>
        <w:autoSpaceDN w:val="0"/>
        <w:adjustRightInd w:val="0"/>
        <w:spacing w:line="360" w:lineRule="auto"/>
        <w:ind w:left="0"/>
        <w:jc w:val="both"/>
        <w:rPr>
          <w:rFonts w:ascii="Palatino Linotype" w:hAnsi="Palatino Linotype"/>
          <w:i/>
          <w:lang w:eastAsia="es-MX"/>
        </w:rPr>
      </w:pPr>
    </w:p>
    <w:p w14:paraId="2F65343F" w14:textId="77777777" w:rsidR="00F67604" w:rsidRPr="005E261C" w:rsidRDefault="00266898" w:rsidP="005E261C">
      <w:pPr>
        <w:pStyle w:val="Prrafodelista"/>
        <w:widowControl w:val="0"/>
        <w:autoSpaceDE w:val="0"/>
        <w:autoSpaceDN w:val="0"/>
        <w:adjustRightInd w:val="0"/>
        <w:spacing w:line="360" w:lineRule="auto"/>
        <w:ind w:left="0"/>
        <w:jc w:val="both"/>
        <w:rPr>
          <w:rFonts w:ascii="Palatino Linotype" w:eastAsiaTheme="minorEastAsia" w:hAnsi="Palatino Linotype" w:cstheme="minorBidi"/>
          <w:color w:val="000000" w:themeColor="text1"/>
          <w:lang w:val="es-ES_tradnl"/>
        </w:rPr>
      </w:pPr>
      <w:r w:rsidRPr="00266898">
        <w:rPr>
          <w:rFonts w:ascii="Palatino Linotype" w:hAnsi="Palatino Linotype"/>
          <w:lang w:eastAsia="es-MX"/>
        </w:rPr>
        <w:t>Al respecto, se hace hincapié</w:t>
      </w:r>
      <w:r>
        <w:rPr>
          <w:rFonts w:ascii="Palatino Linotype" w:hAnsi="Palatino Linotype"/>
          <w:i/>
          <w:lang w:eastAsia="es-MX"/>
        </w:rPr>
        <w:t xml:space="preserve"> </w:t>
      </w:r>
      <w:r w:rsidR="00F67604" w:rsidRPr="005E261C">
        <w:rPr>
          <w:rFonts w:ascii="Palatino Linotype" w:eastAsiaTheme="minorEastAsia" w:hAnsi="Palatino Linotype" w:cstheme="minorBidi"/>
          <w:color w:val="000000" w:themeColor="text1"/>
          <w:lang w:val="es-ES_tradnl"/>
        </w:rPr>
        <w:t xml:space="preserve">que respecto del pronunciamiento por parte del </w:t>
      </w:r>
      <w:r w:rsidR="00F67604" w:rsidRPr="005E261C">
        <w:rPr>
          <w:rFonts w:ascii="Palatino Linotype" w:eastAsiaTheme="minorEastAsia" w:hAnsi="Palatino Linotype" w:cstheme="minorBidi"/>
          <w:b/>
          <w:color w:val="000000" w:themeColor="text1"/>
          <w:lang w:val="es-ES_tradnl"/>
        </w:rPr>
        <w:t>SUJETO OBLIGADO</w:t>
      </w:r>
      <w:r w:rsidR="00F67604" w:rsidRPr="005E261C">
        <w:rPr>
          <w:rFonts w:ascii="Palatino Linotype" w:eastAsiaTheme="minorEastAsia" w:hAnsi="Palatino Linotype" w:cstheme="minorBidi"/>
          <w:color w:val="000000" w:themeColor="text1"/>
          <w:lang w:val="es-ES_tradnl"/>
        </w:rPr>
        <w:t xml:space="preserve"> </w:t>
      </w:r>
      <w:r>
        <w:rPr>
          <w:rFonts w:ascii="Palatino Linotype" w:eastAsiaTheme="minorEastAsia" w:hAnsi="Palatino Linotype" w:cstheme="minorBidi"/>
          <w:color w:val="000000" w:themeColor="text1"/>
          <w:lang w:val="es-ES_tradnl"/>
        </w:rPr>
        <w:t xml:space="preserve">con el que </w:t>
      </w:r>
      <w:r w:rsidR="00F67604" w:rsidRPr="005E261C">
        <w:rPr>
          <w:rFonts w:ascii="Palatino Linotype" w:eastAsiaTheme="minorEastAsia" w:hAnsi="Palatino Linotype" w:cstheme="minorBidi"/>
          <w:color w:val="000000" w:themeColor="text1"/>
          <w:lang w:val="es-ES_tradnl"/>
        </w:rPr>
        <w:t>d</w:t>
      </w:r>
      <w:r>
        <w:rPr>
          <w:rFonts w:ascii="Palatino Linotype" w:eastAsiaTheme="minorEastAsia" w:hAnsi="Palatino Linotype" w:cstheme="minorBidi"/>
          <w:color w:val="000000" w:themeColor="text1"/>
          <w:lang w:val="es-ES_tradnl"/>
        </w:rPr>
        <w:t>a</w:t>
      </w:r>
      <w:r w:rsidR="00F67604" w:rsidRPr="005E261C">
        <w:rPr>
          <w:rFonts w:ascii="Palatino Linotype" w:eastAsiaTheme="minorEastAsia" w:hAnsi="Palatino Linotype" w:cstheme="minorBidi"/>
          <w:color w:val="000000" w:themeColor="text1"/>
          <w:lang w:val="es-ES_tradnl"/>
        </w:rPr>
        <w:t xml:space="preserve"> respuesta a la solicitud planteada, este Instituto no está facultado para manifestarse sobre la veracidad de la información proporcionada, </w:t>
      </w:r>
      <w:r>
        <w:rPr>
          <w:rFonts w:ascii="Palatino Linotype" w:eastAsiaTheme="minorEastAsia" w:hAnsi="Palatino Linotype" w:cstheme="minorBidi"/>
          <w:color w:val="000000" w:themeColor="text1"/>
          <w:lang w:val="es-ES_tradnl"/>
        </w:rPr>
        <w:t>de conformidad con lo dispuesto por e</w:t>
      </w:r>
      <w:r w:rsidR="00F67604" w:rsidRPr="005E261C">
        <w:rPr>
          <w:rFonts w:ascii="Palatino Linotype" w:eastAsiaTheme="minorEastAsia" w:hAnsi="Palatino Linotype" w:cstheme="minorBidi"/>
          <w:color w:val="000000" w:themeColor="text1"/>
          <w:lang w:val="es-ES_tradnl"/>
        </w:rPr>
        <w:t xml:space="preserve">l artículo 36 de la Ley de la Materia, </w:t>
      </w:r>
      <w:r>
        <w:rPr>
          <w:rFonts w:ascii="Palatino Linotype" w:eastAsiaTheme="minorEastAsia" w:hAnsi="Palatino Linotype" w:cstheme="minorBidi"/>
          <w:color w:val="000000" w:themeColor="text1"/>
          <w:lang w:val="es-ES_tradnl"/>
        </w:rPr>
        <w:t xml:space="preserve">por lo que </w:t>
      </w:r>
      <w:r w:rsidRPr="005E261C">
        <w:rPr>
          <w:rFonts w:ascii="Palatino Linotype" w:eastAsiaTheme="minorEastAsia" w:hAnsi="Palatino Linotype" w:cstheme="minorBidi"/>
          <w:color w:val="000000" w:themeColor="text1"/>
          <w:lang w:val="es-ES_tradnl"/>
        </w:rPr>
        <w:t xml:space="preserve">este Órgano Garante </w:t>
      </w:r>
      <w:r w:rsidR="00F67604" w:rsidRPr="005E261C">
        <w:rPr>
          <w:rFonts w:ascii="Palatino Linotype" w:eastAsiaTheme="minorEastAsia" w:hAnsi="Palatino Linotype" w:cstheme="minorBidi"/>
          <w:color w:val="000000" w:themeColor="text1"/>
          <w:lang w:val="es-ES_tradnl"/>
        </w:rPr>
        <w:t xml:space="preserve">no </w:t>
      </w:r>
      <w:r>
        <w:rPr>
          <w:rFonts w:ascii="Palatino Linotype" w:eastAsiaTheme="minorEastAsia" w:hAnsi="Palatino Linotype" w:cstheme="minorBidi"/>
          <w:color w:val="000000" w:themeColor="text1"/>
          <w:lang w:val="es-ES_tradnl"/>
        </w:rPr>
        <w:t>está facultado para emitir alguna opinión respecto a esta circunstancia</w:t>
      </w:r>
      <w:r w:rsidR="00F67604" w:rsidRPr="005E261C">
        <w:rPr>
          <w:rFonts w:ascii="Palatino Linotype" w:eastAsiaTheme="minorEastAsia" w:hAnsi="Palatino Linotype" w:cstheme="minorBidi"/>
          <w:color w:val="000000" w:themeColor="text1"/>
          <w:lang w:val="es-ES_tradnl"/>
        </w:rPr>
        <w:t>.</w:t>
      </w:r>
    </w:p>
    <w:p w14:paraId="589233D2" w14:textId="77777777" w:rsidR="00F67604" w:rsidRPr="005E261C" w:rsidRDefault="00F67604" w:rsidP="005E261C">
      <w:pPr>
        <w:spacing w:line="360" w:lineRule="auto"/>
        <w:jc w:val="both"/>
        <w:rPr>
          <w:rFonts w:ascii="Palatino Linotype" w:eastAsiaTheme="minorEastAsia" w:hAnsi="Palatino Linotype" w:cs="Arial"/>
          <w:color w:val="000000" w:themeColor="text1"/>
          <w:sz w:val="20"/>
          <w:szCs w:val="20"/>
          <w:lang w:val="es-ES_tradnl"/>
        </w:rPr>
      </w:pPr>
    </w:p>
    <w:p w14:paraId="7BDADE72" w14:textId="77777777" w:rsidR="00F67604" w:rsidRPr="005E261C" w:rsidRDefault="00F67604" w:rsidP="005E261C">
      <w:pPr>
        <w:spacing w:line="360" w:lineRule="auto"/>
        <w:jc w:val="both"/>
        <w:rPr>
          <w:rFonts w:ascii="Palatino Linotype" w:eastAsiaTheme="minorEastAsia" w:hAnsi="Palatino Linotype" w:cs="Arial"/>
          <w:color w:val="000000" w:themeColor="text1"/>
          <w:lang w:val="es-ES_tradnl"/>
        </w:rPr>
      </w:pPr>
      <w:r w:rsidRPr="005E261C">
        <w:rPr>
          <w:rFonts w:ascii="Palatino Linotype" w:eastAsiaTheme="minorEastAsia" w:hAnsi="Palatino Linotype" w:cs="Arial"/>
          <w:color w:val="000000" w:themeColor="text1"/>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14:paraId="1694AF7B" w14:textId="77777777" w:rsidR="00F67604" w:rsidRPr="005E261C" w:rsidRDefault="00F67604" w:rsidP="005E261C">
      <w:pPr>
        <w:jc w:val="both"/>
        <w:rPr>
          <w:rFonts w:ascii="Palatino Linotype" w:eastAsiaTheme="minorEastAsia" w:hAnsi="Palatino Linotype" w:cs="Arial"/>
          <w:color w:val="000000" w:themeColor="text1"/>
          <w:sz w:val="20"/>
          <w:szCs w:val="20"/>
          <w:lang w:val="es-ES_tradnl"/>
        </w:rPr>
      </w:pPr>
    </w:p>
    <w:p w14:paraId="611CC318" w14:textId="77777777" w:rsidR="00F67604" w:rsidRPr="005E261C" w:rsidRDefault="00F67604" w:rsidP="005E261C">
      <w:pPr>
        <w:ind w:left="709" w:right="899"/>
        <w:jc w:val="both"/>
        <w:rPr>
          <w:rFonts w:ascii="Palatino Linotype" w:eastAsiaTheme="minorEastAsia" w:hAnsi="Palatino Linotype" w:cs="Arial"/>
          <w:b/>
          <w:i/>
          <w:color w:val="000000" w:themeColor="text1"/>
          <w:sz w:val="22"/>
          <w:szCs w:val="20"/>
          <w:lang w:val="es-ES_tradnl"/>
        </w:rPr>
      </w:pPr>
      <w:r w:rsidRPr="005E261C">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5E261C">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E261C">
        <w:rPr>
          <w:rFonts w:ascii="Palatino Linotype" w:eastAsiaTheme="minorEastAsia" w:hAnsi="Palatino Linotype" w:cs="Arial"/>
          <w:b/>
          <w:i/>
          <w:color w:val="000000" w:themeColor="text1"/>
          <w:sz w:val="22"/>
          <w:szCs w:val="20"/>
          <w:lang w:val="es-ES_tradnl"/>
        </w:rPr>
        <w:t>”</w:t>
      </w:r>
      <w:r w:rsidRPr="005E261C">
        <w:rPr>
          <w:rFonts w:ascii="Palatino Linotype" w:eastAsiaTheme="minorEastAsia" w:hAnsi="Palatino Linotype" w:cs="Arial"/>
          <w:i/>
          <w:color w:val="000000" w:themeColor="text1"/>
          <w:sz w:val="22"/>
          <w:szCs w:val="20"/>
          <w:lang w:val="es-ES_tradnl"/>
        </w:rPr>
        <w:t xml:space="preserve"> (sic)</w:t>
      </w:r>
    </w:p>
    <w:p w14:paraId="27755F83" w14:textId="77777777" w:rsidR="00FF62F8" w:rsidRDefault="00FF62F8" w:rsidP="005E261C">
      <w:pPr>
        <w:rPr>
          <w:rFonts w:ascii="Palatino Linotype" w:hAnsi="Palatino Linotype"/>
          <w:color w:val="000000" w:themeColor="text1"/>
        </w:rPr>
      </w:pPr>
    </w:p>
    <w:p w14:paraId="5CDDFEBA" w14:textId="77777777" w:rsidR="001525F3" w:rsidRPr="001525F3" w:rsidRDefault="001525F3" w:rsidP="005E261C">
      <w:pPr>
        <w:spacing w:line="360" w:lineRule="auto"/>
        <w:jc w:val="both"/>
        <w:rPr>
          <w:rFonts w:ascii="Palatino Linotype" w:eastAsia="Calibri" w:hAnsi="Palatino Linotype"/>
          <w:color w:val="000000" w:themeColor="text1"/>
          <w:sz w:val="14"/>
          <w:lang w:val="es-ES"/>
        </w:rPr>
      </w:pPr>
    </w:p>
    <w:p w14:paraId="4B82131D" w14:textId="77777777" w:rsidR="00F67604" w:rsidRPr="005E261C" w:rsidRDefault="00F67604" w:rsidP="005E261C">
      <w:pPr>
        <w:spacing w:line="360" w:lineRule="auto"/>
        <w:jc w:val="both"/>
        <w:rPr>
          <w:rFonts w:ascii="Palatino Linotype" w:eastAsia="Calibri" w:hAnsi="Palatino Linotype"/>
          <w:b/>
          <w:color w:val="000000" w:themeColor="text1"/>
          <w:lang w:val="es-ES"/>
        </w:rPr>
      </w:pPr>
      <w:r w:rsidRPr="005E261C">
        <w:rPr>
          <w:rFonts w:ascii="Palatino Linotype" w:eastAsia="Calibri" w:hAnsi="Palatino Linotype"/>
          <w:color w:val="000000" w:themeColor="text1"/>
          <w:lang w:val="es-ES"/>
        </w:rPr>
        <w:t xml:space="preserve">Por lo anteriormente expuesto, se considera que las </w:t>
      </w:r>
      <w:r w:rsidRPr="005E261C">
        <w:rPr>
          <w:rFonts w:ascii="Palatino Linotype" w:hAnsi="Palatino Linotype" w:cs="Arial"/>
          <w:color w:val="000000" w:themeColor="text1"/>
          <w:lang w:val="es-ES"/>
        </w:rPr>
        <w:t xml:space="preserve">razones o motivos de inconformidad planteadas por </w:t>
      </w:r>
      <w:r w:rsidR="00FD09B7" w:rsidRPr="005E261C">
        <w:rPr>
          <w:rFonts w:ascii="Palatino Linotype" w:hAnsi="Palatino Linotype" w:cs="Arial"/>
          <w:b/>
          <w:color w:val="000000" w:themeColor="text1"/>
          <w:lang w:val="es-ES"/>
        </w:rPr>
        <w:t>EL</w:t>
      </w:r>
      <w:r w:rsidRPr="005E261C">
        <w:rPr>
          <w:rFonts w:ascii="Palatino Linotype" w:hAnsi="Palatino Linotype" w:cs="Arial"/>
          <w:b/>
          <w:color w:val="000000" w:themeColor="text1"/>
          <w:lang w:val="es-ES"/>
        </w:rPr>
        <w:t xml:space="preserve"> RECURRENTE,</w:t>
      </w:r>
      <w:r w:rsidRPr="005E261C">
        <w:rPr>
          <w:rFonts w:ascii="Palatino Linotype" w:hAnsi="Palatino Linotype"/>
          <w:b/>
          <w:color w:val="000000" w:themeColor="text1"/>
          <w:lang w:val="es-ES"/>
        </w:rPr>
        <w:t xml:space="preserve"> </w:t>
      </w:r>
      <w:r w:rsidRPr="005E261C">
        <w:rPr>
          <w:rFonts w:ascii="Palatino Linotype" w:hAnsi="Palatino Linotype" w:cs="Arial"/>
          <w:color w:val="000000" w:themeColor="text1"/>
          <w:lang w:val="es-ES"/>
        </w:rPr>
        <w:t>resultan infundadas;</w:t>
      </w:r>
      <w:r w:rsidRPr="005E261C">
        <w:rPr>
          <w:rFonts w:ascii="Palatino Linotype" w:eastAsia="Calibri" w:hAnsi="Palatino Linotype"/>
          <w:color w:val="000000" w:themeColor="text1"/>
          <w:lang w:val="es-ES"/>
        </w:rPr>
        <w:t xml:space="preserve"> en consecuencia est</w:t>
      </w:r>
      <w:r w:rsidR="007E7609">
        <w:rPr>
          <w:rFonts w:ascii="Palatino Linotype" w:eastAsia="Calibri" w:hAnsi="Palatino Linotype"/>
          <w:color w:val="000000" w:themeColor="text1"/>
          <w:lang w:val="es-ES"/>
        </w:rPr>
        <w:t>a Ponencia Resolutora</w:t>
      </w:r>
      <w:r w:rsidRPr="005E261C">
        <w:rPr>
          <w:rFonts w:ascii="Palatino Linotype" w:eastAsia="Calibri" w:hAnsi="Palatino Linotype"/>
          <w:color w:val="000000" w:themeColor="text1"/>
          <w:lang w:val="es-ES"/>
        </w:rPr>
        <w:t xml:space="preserve"> determina </w:t>
      </w:r>
      <w:r w:rsidRPr="005E261C">
        <w:rPr>
          <w:rFonts w:ascii="Palatino Linotype" w:eastAsia="Calibri" w:hAnsi="Palatino Linotype"/>
          <w:b/>
          <w:color w:val="000000" w:themeColor="text1"/>
          <w:lang w:val="es-ES"/>
        </w:rPr>
        <w:t xml:space="preserve">CONFIRMAR </w:t>
      </w:r>
      <w:r w:rsidRPr="005E261C">
        <w:rPr>
          <w:rFonts w:ascii="Palatino Linotype" w:eastAsia="Calibri" w:hAnsi="Palatino Linotype"/>
          <w:color w:val="000000" w:themeColor="text1"/>
          <w:lang w:val="es-ES"/>
        </w:rPr>
        <w:t xml:space="preserve">la respuesta otorgada por el </w:t>
      </w:r>
      <w:r w:rsidRPr="005E261C">
        <w:rPr>
          <w:rFonts w:ascii="Palatino Linotype" w:eastAsia="Calibri" w:hAnsi="Palatino Linotype"/>
          <w:b/>
          <w:color w:val="000000" w:themeColor="text1"/>
          <w:lang w:val="es-ES"/>
        </w:rPr>
        <w:t>SUJETO OBLIGADO.</w:t>
      </w:r>
    </w:p>
    <w:p w14:paraId="58242ECD" w14:textId="77777777" w:rsidR="00F67604" w:rsidRPr="005E261C" w:rsidRDefault="00F67604" w:rsidP="005E261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7F24648E" w14:textId="77777777" w:rsidR="004C0C8F" w:rsidRPr="005E261C" w:rsidRDefault="004C0C8F" w:rsidP="005E261C">
      <w:pPr>
        <w:spacing w:line="360" w:lineRule="auto"/>
        <w:jc w:val="both"/>
        <w:rPr>
          <w:rFonts w:ascii="Palatino Linotype" w:eastAsia="Calibri" w:hAnsi="Palatino Linotype" w:cs="Arial"/>
          <w:color w:val="000000" w:themeColor="text1"/>
        </w:rPr>
      </w:pPr>
      <w:r w:rsidRPr="005E261C">
        <w:rPr>
          <w:rFonts w:ascii="Palatino Linotype" w:eastAsia="Calibri" w:hAnsi="Palatino Linotype" w:cs="Arial"/>
          <w:color w:val="000000" w:themeColor="text1"/>
        </w:rPr>
        <w:t xml:space="preserve">Así, con fundamento en lo previsto en los artículos 5, párrafos </w:t>
      </w:r>
      <w:r w:rsidRPr="005E261C">
        <w:rPr>
          <w:rFonts w:ascii="Palatino Linotype" w:hAnsi="Palatino Linotype"/>
          <w:color w:val="000000" w:themeColor="text1"/>
        </w:rPr>
        <w:t>trigésimo, trigésimo primero y trigésimo segundo</w:t>
      </w:r>
      <w:r w:rsidRPr="005E261C">
        <w:rPr>
          <w:rFonts w:ascii="Palatino Linotype" w:eastAsia="Calibri" w:hAnsi="Palatino Linotype" w:cs="Arial"/>
          <w:color w:val="000000" w:themeColor="text1"/>
        </w:rPr>
        <w:t xml:space="preserve">, fracciones IV y V de la Constitución Política del Estado Libre y Soberano de México; </w:t>
      </w:r>
      <w:r w:rsidRPr="005E261C">
        <w:rPr>
          <w:rFonts w:ascii="Palatino Linotype" w:hAnsi="Palatino Linotype" w:cs="Arial"/>
          <w:color w:val="000000" w:themeColor="text1"/>
        </w:rPr>
        <w:t>2, fracción II, 29, 36, fracciones I y II, 176, 178, 179, 181, 185 fracción I, 186 y 188</w:t>
      </w:r>
      <w:r w:rsidRPr="005E261C">
        <w:rPr>
          <w:rFonts w:ascii="Palatino Linotype" w:eastAsia="Calibri" w:hAnsi="Palatino Linotype" w:cs="Arial"/>
          <w:color w:val="000000" w:themeColor="text1"/>
        </w:rPr>
        <w:t xml:space="preserve"> de la Ley de Transparencia y Acceso a la Información Pública del Estado de México y Municipios, este Pleno: </w:t>
      </w:r>
    </w:p>
    <w:p w14:paraId="3232A5FB" w14:textId="77777777" w:rsidR="00977F35" w:rsidRPr="005E261C" w:rsidRDefault="00977F35" w:rsidP="005E261C">
      <w:pPr>
        <w:widowControl w:val="0"/>
        <w:autoSpaceDE w:val="0"/>
        <w:autoSpaceDN w:val="0"/>
        <w:adjustRightInd w:val="0"/>
        <w:jc w:val="both"/>
        <w:rPr>
          <w:rFonts w:ascii="Palatino Linotype" w:eastAsiaTheme="minorHAnsi" w:hAnsi="Palatino Linotype"/>
          <w:color w:val="000000" w:themeColor="text1"/>
          <w:lang w:eastAsia="es-ES_tradnl"/>
        </w:rPr>
      </w:pPr>
    </w:p>
    <w:p w14:paraId="5C16548A" w14:textId="77777777" w:rsidR="00A23064" w:rsidRPr="005E261C" w:rsidRDefault="00A23064" w:rsidP="005E261C">
      <w:pPr>
        <w:jc w:val="center"/>
        <w:rPr>
          <w:rFonts w:ascii="Palatino Linotype" w:hAnsi="Palatino Linotype"/>
          <w:b/>
          <w:color w:val="000000" w:themeColor="text1"/>
          <w:sz w:val="28"/>
        </w:rPr>
      </w:pPr>
      <w:r w:rsidRPr="005E261C">
        <w:rPr>
          <w:rFonts w:ascii="Palatino Linotype" w:hAnsi="Palatino Linotype"/>
          <w:b/>
          <w:color w:val="000000" w:themeColor="text1"/>
          <w:sz w:val="28"/>
        </w:rPr>
        <w:t>R E S U E L V E</w:t>
      </w:r>
    </w:p>
    <w:p w14:paraId="5FB6217A" w14:textId="77777777" w:rsidR="007A666E" w:rsidRPr="005E261C" w:rsidRDefault="007A666E" w:rsidP="005E261C">
      <w:pPr>
        <w:jc w:val="center"/>
        <w:rPr>
          <w:rFonts w:ascii="Palatino Linotype" w:hAnsi="Palatino Linotype"/>
          <w:b/>
          <w:color w:val="000000" w:themeColor="text1"/>
          <w:sz w:val="28"/>
        </w:rPr>
      </w:pPr>
    </w:p>
    <w:p w14:paraId="692F1C03"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5E261C">
        <w:rPr>
          <w:rFonts w:ascii="Palatino Linotype" w:hAnsi="Palatino Linotype" w:cs="Arial"/>
          <w:b/>
          <w:color w:val="000000" w:themeColor="text1"/>
          <w:sz w:val="28"/>
        </w:rPr>
        <w:t>PRIMERO.</w:t>
      </w:r>
      <w:r w:rsidRPr="005E261C">
        <w:rPr>
          <w:rFonts w:ascii="Palatino Linotype" w:hAnsi="Palatino Linotype" w:cs="Arial"/>
          <w:color w:val="000000" w:themeColor="text1"/>
        </w:rPr>
        <w:t xml:space="preserve"> Resultan </w:t>
      </w:r>
      <w:r w:rsidRPr="005E261C">
        <w:rPr>
          <w:rFonts w:ascii="Palatino Linotype" w:hAnsi="Palatino Linotype" w:cs="Arial"/>
          <w:b/>
          <w:color w:val="000000" w:themeColor="text1"/>
        </w:rPr>
        <w:t>infundadas</w:t>
      </w:r>
      <w:r w:rsidRPr="005E261C">
        <w:rPr>
          <w:rFonts w:ascii="Palatino Linotype" w:hAnsi="Palatino Linotype" w:cs="Arial"/>
          <w:color w:val="000000" w:themeColor="text1"/>
        </w:rPr>
        <w:t xml:space="preserve"> las razones o motivos de inconformidad </w:t>
      </w:r>
      <w:r w:rsidRPr="005E261C">
        <w:rPr>
          <w:rFonts w:ascii="Palatino Linotype" w:hAnsi="Palatino Linotype" w:cs="Arial"/>
          <w:color w:val="000000" w:themeColor="text1"/>
        </w:rPr>
        <w:lastRenderedPageBreak/>
        <w:t xml:space="preserve">planteadas por </w:t>
      </w:r>
      <w:r w:rsidR="00FD09B7" w:rsidRPr="005E261C">
        <w:rPr>
          <w:rFonts w:ascii="Palatino Linotype" w:hAnsi="Palatino Linotype" w:cs="Arial"/>
          <w:b/>
          <w:color w:val="000000" w:themeColor="text1"/>
          <w:lang w:eastAsia="es-MX"/>
        </w:rPr>
        <w:t>EL</w:t>
      </w:r>
      <w:r w:rsidRPr="005E261C">
        <w:rPr>
          <w:rFonts w:ascii="Palatino Linotype" w:hAnsi="Palatino Linotype" w:cs="Arial"/>
          <w:b/>
          <w:color w:val="000000" w:themeColor="text1"/>
          <w:lang w:eastAsia="es-MX"/>
        </w:rPr>
        <w:t xml:space="preserve"> RECURRENTE</w:t>
      </w:r>
      <w:r w:rsidRPr="005E261C">
        <w:rPr>
          <w:rFonts w:ascii="Palatino Linotype" w:hAnsi="Palatino Linotype" w:cs="Arial"/>
          <w:color w:val="000000" w:themeColor="text1"/>
        </w:rPr>
        <w:t xml:space="preserve"> y analizadas en el Considerando </w:t>
      </w:r>
      <w:r w:rsidRPr="005E261C">
        <w:rPr>
          <w:rFonts w:ascii="Palatino Linotype" w:hAnsi="Palatino Linotype" w:cs="Arial"/>
          <w:b/>
          <w:color w:val="000000" w:themeColor="text1"/>
        </w:rPr>
        <w:t>QUINTO</w:t>
      </w:r>
      <w:r w:rsidRPr="005E261C">
        <w:rPr>
          <w:rFonts w:ascii="Palatino Linotype" w:hAnsi="Palatino Linotype" w:cs="Arial"/>
          <w:color w:val="000000" w:themeColor="text1"/>
        </w:rPr>
        <w:t xml:space="preserve"> de esta resolución.</w:t>
      </w:r>
    </w:p>
    <w:p w14:paraId="4F527EFF"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p>
    <w:p w14:paraId="2ADEE9A9"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5E261C">
        <w:rPr>
          <w:rFonts w:ascii="Palatino Linotype" w:hAnsi="Palatino Linotype" w:cs="Arial"/>
          <w:b/>
          <w:color w:val="000000" w:themeColor="text1"/>
          <w:sz w:val="28"/>
        </w:rPr>
        <w:t xml:space="preserve">SEGUNDO. </w:t>
      </w:r>
      <w:r w:rsidRPr="005E261C">
        <w:rPr>
          <w:rFonts w:ascii="Palatino Linotype" w:hAnsi="Palatino Linotype"/>
          <w:color w:val="000000" w:themeColor="text1"/>
        </w:rPr>
        <w:t xml:space="preserve">Se </w:t>
      </w:r>
      <w:r w:rsidRPr="005E261C">
        <w:rPr>
          <w:rFonts w:ascii="Palatino Linotype" w:hAnsi="Palatino Linotype"/>
          <w:b/>
          <w:bCs/>
          <w:color w:val="000000" w:themeColor="text1"/>
        </w:rPr>
        <w:t xml:space="preserve">CONFIRMA </w:t>
      </w:r>
      <w:r w:rsidRPr="005E261C">
        <w:rPr>
          <w:rFonts w:ascii="Palatino Linotype" w:hAnsi="Palatino Linotype"/>
          <w:color w:val="000000" w:themeColor="text1"/>
        </w:rPr>
        <w:t xml:space="preserve">la respuesta del </w:t>
      </w:r>
      <w:r w:rsidRPr="005E261C">
        <w:rPr>
          <w:rFonts w:ascii="Palatino Linotype" w:hAnsi="Palatino Linotype"/>
          <w:b/>
          <w:bCs/>
          <w:color w:val="000000" w:themeColor="text1"/>
        </w:rPr>
        <w:t xml:space="preserve">SUJETO OBLIGADO </w:t>
      </w:r>
      <w:r w:rsidRPr="005E261C">
        <w:rPr>
          <w:rFonts w:ascii="Palatino Linotype" w:hAnsi="Palatino Linotype"/>
          <w:color w:val="000000" w:themeColor="text1"/>
        </w:rPr>
        <w:t xml:space="preserve">otorgada a la solicitud de Acceso a la Información pública que dio origen al Recurso de Revisión número </w:t>
      </w:r>
      <w:r w:rsidR="001525F3" w:rsidRPr="001525F3">
        <w:rPr>
          <w:rFonts w:ascii="Palatino Linotype" w:hAnsi="Palatino Linotype"/>
          <w:b/>
          <w:color w:val="000000" w:themeColor="text1"/>
        </w:rPr>
        <w:t>12037</w:t>
      </w:r>
      <w:r w:rsidRPr="005E261C">
        <w:rPr>
          <w:rFonts w:ascii="Palatino Linotype" w:hAnsi="Palatino Linotype"/>
          <w:b/>
          <w:bCs/>
          <w:color w:val="000000" w:themeColor="text1"/>
        </w:rPr>
        <w:t>/INFOEM/IP/RR/2022</w:t>
      </w:r>
      <w:r w:rsidRPr="005E261C">
        <w:rPr>
          <w:rFonts w:ascii="Palatino Linotype" w:hAnsi="Palatino Linotype"/>
          <w:color w:val="000000" w:themeColor="text1"/>
        </w:rPr>
        <w:t xml:space="preserve">, en términos del Considerando </w:t>
      </w:r>
      <w:r w:rsidRPr="005E261C">
        <w:rPr>
          <w:rFonts w:ascii="Palatino Linotype" w:hAnsi="Palatino Linotype"/>
          <w:b/>
          <w:bCs/>
          <w:color w:val="000000" w:themeColor="text1"/>
        </w:rPr>
        <w:t>QUINTO</w:t>
      </w:r>
      <w:r w:rsidRPr="005E261C">
        <w:rPr>
          <w:rFonts w:ascii="Palatino Linotype" w:hAnsi="Palatino Linotype"/>
          <w:color w:val="000000" w:themeColor="text1"/>
        </w:rPr>
        <w:t>.</w:t>
      </w:r>
    </w:p>
    <w:p w14:paraId="44B6B6E3" w14:textId="77777777" w:rsidR="00A81E79" w:rsidRPr="005E261C" w:rsidRDefault="00A81E79" w:rsidP="005E261C">
      <w:pPr>
        <w:pStyle w:val="Prrafodelista"/>
        <w:spacing w:line="360" w:lineRule="auto"/>
        <w:rPr>
          <w:rFonts w:ascii="Palatino Linotype" w:hAnsi="Palatino Linotype" w:cs="Arial"/>
          <w:b/>
          <w:color w:val="000000" w:themeColor="text1"/>
          <w:sz w:val="28"/>
          <w:szCs w:val="28"/>
        </w:rPr>
      </w:pPr>
    </w:p>
    <w:p w14:paraId="3092E8AD" w14:textId="77777777" w:rsidR="00A81E79" w:rsidRPr="005E261C" w:rsidRDefault="00A81E79" w:rsidP="005E261C">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5E261C">
        <w:rPr>
          <w:rFonts w:ascii="Palatino Linotype" w:hAnsi="Palatino Linotype" w:cs="Arial"/>
          <w:b/>
          <w:color w:val="000000" w:themeColor="text1"/>
          <w:sz w:val="28"/>
        </w:rPr>
        <w:t xml:space="preserve">TERCERO. </w:t>
      </w:r>
      <w:r w:rsidRPr="005E261C">
        <w:rPr>
          <w:rFonts w:ascii="Palatino Linotype" w:hAnsi="Palatino Linotype" w:cs="Arial"/>
          <w:b/>
          <w:color w:val="000000" w:themeColor="text1"/>
          <w:lang w:val="es-ES_tradnl"/>
        </w:rPr>
        <w:t xml:space="preserve">Notifíquese </w:t>
      </w:r>
      <w:r w:rsidRPr="005E261C">
        <w:rPr>
          <w:rFonts w:ascii="Palatino Linotype" w:hAnsi="Palatino Linotype" w:cs="Arial"/>
          <w:color w:val="000000" w:themeColor="text1"/>
          <w:lang w:val="es-ES_tradnl"/>
        </w:rPr>
        <w:t xml:space="preserve">la presente resolución </w:t>
      </w:r>
      <w:r w:rsidRPr="005E261C">
        <w:rPr>
          <w:rFonts w:ascii="Palatino Linotype" w:hAnsi="Palatino Linotype"/>
          <w:color w:val="000000" w:themeColor="text1"/>
          <w:lang w:eastAsia="es-ES_tradnl"/>
        </w:rPr>
        <w:t xml:space="preserve">mediante </w:t>
      </w:r>
      <w:r w:rsidRPr="005E261C">
        <w:rPr>
          <w:rFonts w:ascii="Palatino Linotype" w:hAnsi="Palatino Linotype" w:cs="Arial"/>
          <w:color w:val="000000" w:themeColor="text1"/>
        </w:rPr>
        <w:t>Sistema de Acceso a la Información Mexiquense</w:t>
      </w:r>
      <w:r w:rsidRPr="005E261C">
        <w:rPr>
          <w:rFonts w:ascii="Palatino Linotype" w:hAnsi="Palatino Linotype"/>
          <w:color w:val="000000" w:themeColor="text1"/>
          <w:lang w:eastAsia="es-ES_tradnl"/>
        </w:rPr>
        <w:t xml:space="preserve"> </w:t>
      </w:r>
      <w:r w:rsidRPr="005E261C">
        <w:rPr>
          <w:rFonts w:ascii="Palatino Linotype" w:hAnsi="Palatino Linotype" w:cs="Arial"/>
          <w:color w:val="000000" w:themeColor="text1"/>
          <w:lang w:val="es-ES_tradnl"/>
        </w:rPr>
        <w:t xml:space="preserve">al Titular de la Unidad de Transparencia del </w:t>
      </w:r>
      <w:r w:rsidRPr="005E261C">
        <w:rPr>
          <w:rFonts w:ascii="Palatino Linotype" w:hAnsi="Palatino Linotype" w:cs="Arial"/>
          <w:b/>
          <w:color w:val="000000" w:themeColor="text1"/>
          <w:lang w:val="es-ES_tradnl"/>
        </w:rPr>
        <w:t>SUJETO OBLIGADO</w:t>
      </w:r>
      <w:r w:rsidRPr="005E261C">
        <w:rPr>
          <w:rFonts w:ascii="Palatino Linotype" w:hAnsi="Palatino Linotype" w:cs="Arial"/>
          <w:color w:val="000000" w:themeColor="text1"/>
          <w:lang w:val="es-ES_tradnl"/>
        </w:rPr>
        <w:t>, para su conocimiento.</w:t>
      </w:r>
    </w:p>
    <w:p w14:paraId="0EF4EFE5"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cs="Arial"/>
          <w:b/>
          <w:color w:val="000000" w:themeColor="text1"/>
          <w:sz w:val="28"/>
        </w:rPr>
      </w:pPr>
    </w:p>
    <w:p w14:paraId="65A3DCC3" w14:textId="77777777" w:rsidR="00A81E79" w:rsidRPr="005E261C" w:rsidRDefault="00A81E79" w:rsidP="005E261C">
      <w:pPr>
        <w:spacing w:line="360" w:lineRule="auto"/>
        <w:ind w:right="49"/>
        <w:jc w:val="both"/>
        <w:rPr>
          <w:rFonts w:ascii="Palatino Linotype" w:hAnsi="Palatino Linotype" w:cs="Arial"/>
          <w:color w:val="000000" w:themeColor="text1"/>
        </w:rPr>
      </w:pPr>
      <w:r w:rsidRPr="005E261C">
        <w:rPr>
          <w:rFonts w:ascii="Palatino Linotype" w:hAnsi="Palatino Linotype" w:cs="Arial"/>
          <w:b/>
          <w:color w:val="000000" w:themeColor="text1"/>
          <w:sz w:val="28"/>
        </w:rPr>
        <w:t>CUARTO.</w:t>
      </w:r>
      <w:r w:rsidRPr="005E261C">
        <w:rPr>
          <w:rFonts w:ascii="Palatino Linotype" w:eastAsiaTheme="minorEastAsia" w:hAnsi="Palatino Linotype"/>
          <w:b/>
          <w:color w:val="000000" w:themeColor="text1"/>
          <w:szCs w:val="17"/>
          <w:lang w:eastAsia="es-ES_tradnl"/>
        </w:rPr>
        <w:t xml:space="preserve"> </w:t>
      </w:r>
      <w:r w:rsidRPr="005E261C">
        <w:rPr>
          <w:rFonts w:ascii="Palatino Linotype" w:hAnsi="Palatino Linotype"/>
          <w:b/>
          <w:color w:val="000000" w:themeColor="text1"/>
          <w:szCs w:val="17"/>
          <w:lang w:eastAsia="es-ES_tradnl"/>
        </w:rPr>
        <w:t>Notifíquese</w:t>
      </w:r>
      <w:r w:rsidRPr="005E261C">
        <w:rPr>
          <w:rFonts w:ascii="Palatino Linotype" w:hAnsi="Palatino Linotype"/>
          <w:color w:val="000000" w:themeColor="text1"/>
          <w:szCs w:val="17"/>
          <w:lang w:eastAsia="es-ES_tradnl"/>
        </w:rPr>
        <w:t xml:space="preserve"> a</w:t>
      </w:r>
      <w:r w:rsidR="00FD09B7" w:rsidRPr="005E261C">
        <w:rPr>
          <w:rFonts w:ascii="Palatino Linotype" w:hAnsi="Palatino Linotype"/>
          <w:color w:val="000000" w:themeColor="text1"/>
          <w:szCs w:val="17"/>
          <w:lang w:eastAsia="es-ES_tradnl"/>
        </w:rPr>
        <w:t>l</w:t>
      </w:r>
      <w:r w:rsidRPr="005E261C">
        <w:rPr>
          <w:rFonts w:ascii="Palatino Linotype" w:hAnsi="Palatino Linotype"/>
          <w:color w:val="000000" w:themeColor="text1"/>
          <w:szCs w:val="17"/>
          <w:lang w:eastAsia="es-ES_tradnl"/>
        </w:rPr>
        <w:t xml:space="preserve"> </w:t>
      </w:r>
      <w:r w:rsidRPr="005E261C">
        <w:rPr>
          <w:rFonts w:ascii="Palatino Linotype" w:hAnsi="Palatino Linotype"/>
          <w:b/>
          <w:color w:val="000000" w:themeColor="text1"/>
        </w:rPr>
        <w:t>RECURRENTE</w:t>
      </w:r>
      <w:r w:rsidRPr="005E261C">
        <w:rPr>
          <w:rFonts w:ascii="Palatino Linotype" w:hAnsi="Palatino Linotype"/>
          <w:color w:val="000000" w:themeColor="text1"/>
          <w:szCs w:val="17"/>
          <w:lang w:eastAsia="es-ES_tradnl"/>
        </w:rPr>
        <w:t xml:space="preserve"> la </w:t>
      </w:r>
      <w:r w:rsidRPr="005E261C">
        <w:rPr>
          <w:rFonts w:ascii="Palatino Linotype" w:hAnsi="Palatino Linotype" w:cs="Arial"/>
          <w:color w:val="000000" w:themeColor="text1"/>
        </w:rPr>
        <w:t>presente</w:t>
      </w:r>
      <w:r w:rsidRPr="005E261C">
        <w:rPr>
          <w:rFonts w:ascii="Palatino Linotype" w:hAnsi="Palatino Linotype"/>
          <w:color w:val="000000" w:themeColor="text1"/>
          <w:szCs w:val="17"/>
          <w:lang w:eastAsia="es-ES_tradnl"/>
        </w:rPr>
        <w:t xml:space="preserve"> </w:t>
      </w:r>
      <w:r w:rsidRPr="005E261C">
        <w:rPr>
          <w:rFonts w:ascii="Palatino Linotype" w:hAnsi="Palatino Linotype"/>
          <w:color w:val="000000" w:themeColor="text1"/>
          <w:shd w:val="clear" w:color="auto" w:fill="FFFFFF"/>
        </w:rPr>
        <w:t xml:space="preserve">resolución </w:t>
      </w:r>
      <w:r w:rsidRPr="005E261C">
        <w:rPr>
          <w:rFonts w:ascii="Palatino Linotype" w:hAnsi="Palatino Linotype"/>
          <w:color w:val="000000" w:themeColor="text1"/>
          <w:szCs w:val="17"/>
          <w:lang w:eastAsia="es-ES_tradnl"/>
        </w:rPr>
        <w:t xml:space="preserve">vía </w:t>
      </w:r>
      <w:r w:rsidRPr="005E261C">
        <w:rPr>
          <w:rFonts w:ascii="Palatino Linotype" w:hAnsi="Palatino Linotype" w:cs="Arial"/>
          <w:color w:val="000000" w:themeColor="text1"/>
        </w:rPr>
        <w:t xml:space="preserve">Sistema de Acceso a la Información Mexiquense </w:t>
      </w:r>
      <w:r w:rsidRPr="005E261C">
        <w:rPr>
          <w:rFonts w:ascii="Palatino Linotype" w:hAnsi="Palatino Linotype" w:cs="Arial"/>
          <w:b/>
          <w:bCs/>
          <w:color w:val="000000" w:themeColor="text1"/>
        </w:rPr>
        <w:t>SAIMEX</w:t>
      </w:r>
      <w:r w:rsidRPr="005E261C">
        <w:rPr>
          <w:rFonts w:ascii="Palatino Linotype" w:hAnsi="Palatino Linotype" w:cs="Arial"/>
          <w:color w:val="000000" w:themeColor="text1"/>
        </w:rPr>
        <w:t>.</w:t>
      </w:r>
    </w:p>
    <w:p w14:paraId="5A5903FF"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p>
    <w:p w14:paraId="23FB41B4" w14:textId="77777777" w:rsidR="00A81E79" w:rsidRPr="005E261C" w:rsidRDefault="00A81E79" w:rsidP="005E261C">
      <w:pPr>
        <w:widowControl w:val="0"/>
        <w:autoSpaceDE w:val="0"/>
        <w:autoSpaceDN w:val="0"/>
        <w:adjustRightInd w:val="0"/>
        <w:spacing w:line="360" w:lineRule="auto"/>
        <w:jc w:val="both"/>
        <w:rPr>
          <w:rFonts w:ascii="Palatino Linotype" w:hAnsi="Palatino Linotype"/>
          <w:b/>
          <w:color w:val="000000" w:themeColor="text1"/>
        </w:rPr>
      </w:pPr>
      <w:r w:rsidRPr="005E261C">
        <w:rPr>
          <w:rFonts w:ascii="Palatino Linotype" w:hAnsi="Palatino Linotype" w:cs="Arial"/>
          <w:b/>
          <w:color w:val="000000" w:themeColor="text1"/>
          <w:sz w:val="28"/>
        </w:rPr>
        <w:t>QUINTO.</w:t>
      </w:r>
      <w:r w:rsidRPr="005E261C">
        <w:rPr>
          <w:rFonts w:ascii="Palatino Linotype" w:hAnsi="Palatino Linotype"/>
          <w:b/>
          <w:color w:val="000000" w:themeColor="text1"/>
          <w:szCs w:val="17"/>
          <w:lang w:eastAsia="es-ES_tradnl"/>
        </w:rPr>
        <w:t xml:space="preserve"> Hágase</w:t>
      </w:r>
      <w:r w:rsidRPr="005E261C">
        <w:rPr>
          <w:rFonts w:ascii="Palatino Linotype" w:hAnsi="Palatino Linotype"/>
          <w:color w:val="000000" w:themeColor="text1"/>
          <w:szCs w:val="17"/>
          <w:lang w:eastAsia="es-ES_tradnl"/>
        </w:rPr>
        <w:t xml:space="preserve"> </w:t>
      </w:r>
      <w:r w:rsidRPr="005E261C">
        <w:rPr>
          <w:rFonts w:ascii="Palatino Linotype" w:hAnsi="Palatino Linotype"/>
          <w:b/>
          <w:color w:val="000000" w:themeColor="text1"/>
          <w:szCs w:val="17"/>
          <w:lang w:eastAsia="es-ES_tradnl"/>
        </w:rPr>
        <w:t>del conocimiento</w:t>
      </w:r>
      <w:r w:rsidRPr="005E261C">
        <w:rPr>
          <w:rFonts w:ascii="Palatino Linotype" w:hAnsi="Palatino Linotype"/>
          <w:color w:val="000000" w:themeColor="text1"/>
          <w:szCs w:val="17"/>
          <w:lang w:eastAsia="es-ES_tradnl"/>
        </w:rPr>
        <w:t xml:space="preserve"> </w:t>
      </w:r>
      <w:r w:rsidRPr="005E261C">
        <w:rPr>
          <w:rFonts w:ascii="Palatino Linotype" w:hAnsi="Palatino Linotype"/>
          <w:color w:val="000000" w:themeColor="text1"/>
        </w:rPr>
        <w:t>de</w:t>
      </w:r>
      <w:r w:rsidR="00B50B3D">
        <w:rPr>
          <w:rFonts w:ascii="Palatino Linotype" w:hAnsi="Palatino Linotype"/>
          <w:color w:val="000000" w:themeColor="text1"/>
        </w:rPr>
        <w:t>l</w:t>
      </w:r>
      <w:r w:rsidRPr="005E261C">
        <w:rPr>
          <w:rFonts w:ascii="Palatino Linotype" w:hAnsi="Palatino Linotype" w:cs="Arial"/>
          <w:b/>
          <w:color w:val="000000" w:themeColor="text1"/>
        </w:rPr>
        <w:t xml:space="preserve"> RECURRENTE</w:t>
      </w:r>
      <w:r w:rsidRPr="005E261C">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91457BA" w14:textId="77777777" w:rsidR="00A81E79" w:rsidRPr="005E261C" w:rsidRDefault="00A81E79" w:rsidP="005E261C">
      <w:pPr>
        <w:spacing w:line="360" w:lineRule="auto"/>
        <w:jc w:val="both"/>
        <w:rPr>
          <w:rFonts w:ascii="Palatino Linotype" w:hAnsi="Palatino Linotype" w:cs="Arial"/>
          <w:b/>
          <w:color w:val="000000" w:themeColor="text1"/>
          <w:sz w:val="28"/>
          <w:szCs w:val="28"/>
        </w:rPr>
      </w:pPr>
    </w:p>
    <w:p w14:paraId="1C766366" w14:textId="77777777" w:rsidR="00AA22DC" w:rsidRPr="005E261C" w:rsidRDefault="00F06E6A" w:rsidP="005E261C">
      <w:pPr>
        <w:widowControl w:val="0"/>
        <w:autoSpaceDE w:val="0"/>
        <w:autoSpaceDN w:val="0"/>
        <w:adjustRightInd w:val="0"/>
        <w:spacing w:line="360" w:lineRule="auto"/>
        <w:jc w:val="both"/>
        <w:rPr>
          <w:rFonts w:ascii="Palatino Linotype" w:hAnsi="Palatino Linotype" w:cs="Arial"/>
          <w:color w:val="000000" w:themeColor="text1"/>
        </w:rPr>
      </w:pPr>
      <w:r w:rsidRPr="005E261C">
        <w:rPr>
          <w:rFonts w:ascii="Palatino Linotype" w:hAnsi="Palatino Linotype" w:cs="Arial"/>
          <w:color w:val="000000" w:themeColor="text1"/>
        </w:rPr>
        <w:t xml:space="preserve">ASÍ LO RESUELVE, POR </w:t>
      </w:r>
      <w:r>
        <w:rPr>
          <w:rFonts w:ascii="Palatino Linotype" w:hAnsi="Palatino Linotype" w:cs="Arial"/>
          <w:color w:val="000000" w:themeColor="text1"/>
        </w:rPr>
        <w:t xml:space="preserve">UNANIMIDAD </w:t>
      </w:r>
      <w:r w:rsidRPr="005E261C">
        <w:rPr>
          <w:rFonts w:ascii="Palatino Linotype" w:hAnsi="Palatino Linotype" w:cs="Arial"/>
          <w:color w:val="000000" w:themeColor="text1"/>
        </w:rPr>
        <w:t xml:space="preserve">DE VOTOS EL PLENO DEL INSTITUTO DE TRANSPARENCIA, ACCESO A LA INFORMACIÓN PÚBLICA Y PROTECCIÓN DE DATOS PERSONALES DEL ESTADO DE MÉXICO Y MUNICIPIOS, CONFORMADO POR LOS COMISIONADOS JOSÉ MARTÍNEZ VILCHIS; MARÍA </w:t>
      </w:r>
      <w:r w:rsidRPr="005E261C">
        <w:rPr>
          <w:rFonts w:ascii="Palatino Linotype" w:hAnsi="Palatino Linotype" w:cs="Arial"/>
          <w:color w:val="000000" w:themeColor="text1"/>
        </w:rPr>
        <w:lastRenderedPageBreak/>
        <w:t xml:space="preserve">DEL ROSARIO MEJÍA AYALA; SHARON CRISTINA MORALES MARTÍNEZ; LUIS GUSTAVO PARRA NORIEGA Y GUADALUPE RAMÍREZ PEÑA; EN LA </w:t>
      </w:r>
      <w:r>
        <w:rPr>
          <w:rFonts w:ascii="Palatino Linotype" w:hAnsi="Palatino Linotype" w:cs="Arial"/>
          <w:color w:val="000000" w:themeColor="text1"/>
        </w:rPr>
        <w:t xml:space="preserve">TRIGÉSIMA PRIMERA </w:t>
      </w:r>
      <w:r w:rsidRPr="005E261C">
        <w:rPr>
          <w:rFonts w:ascii="Palatino Linotype" w:hAnsi="Palatino Linotype" w:cs="Arial"/>
          <w:color w:val="000000" w:themeColor="text1"/>
        </w:rPr>
        <w:t xml:space="preserve">SESIÓN ORDINARIA CELEBRADA EL </w:t>
      </w:r>
      <w:r w:rsidR="00724A19">
        <w:rPr>
          <w:rFonts w:ascii="Palatino Linotype" w:hAnsi="Palatino Linotype" w:cs="Arial"/>
          <w:color w:val="000000" w:themeColor="text1"/>
        </w:rPr>
        <w:t>TREINTA Y UNO</w:t>
      </w:r>
      <w:r>
        <w:rPr>
          <w:rFonts w:ascii="Palatino Linotype" w:hAnsi="Palatino Linotype" w:cs="Arial"/>
          <w:color w:val="000000" w:themeColor="text1"/>
        </w:rPr>
        <w:t xml:space="preserve"> DE AGOSTO</w:t>
      </w:r>
      <w:r w:rsidRPr="005E261C">
        <w:rPr>
          <w:rFonts w:ascii="Palatino Linotype" w:hAnsi="Palatino Linotype" w:cs="Arial"/>
          <w:color w:val="000000" w:themeColor="text1"/>
        </w:rPr>
        <w:t xml:space="preserve"> DE DOS MIL VEINTIDÓS, ANTE EL SECRETARIO TÉCNICO DEL PLENO, ALEXIS TAPIA RAMÍREZ. </w:t>
      </w:r>
    </w:p>
    <w:p w14:paraId="04CFF808" w14:textId="77777777" w:rsidR="00EE52D0" w:rsidRDefault="003216AE" w:rsidP="006D4BD9">
      <w:pPr>
        <w:widowControl w:val="0"/>
        <w:autoSpaceDE w:val="0"/>
        <w:autoSpaceDN w:val="0"/>
        <w:adjustRightInd w:val="0"/>
        <w:spacing w:line="360" w:lineRule="auto"/>
        <w:jc w:val="both"/>
        <w:rPr>
          <w:rFonts w:ascii="Palatino Linotype" w:hAnsi="Palatino Linotype"/>
          <w:color w:val="000000" w:themeColor="text1"/>
          <w:sz w:val="20"/>
        </w:rPr>
      </w:pPr>
      <w:r w:rsidRPr="005E261C">
        <w:rPr>
          <w:rFonts w:ascii="Palatino Linotype" w:hAnsi="Palatino Linotype"/>
          <w:color w:val="000000" w:themeColor="text1"/>
          <w:sz w:val="20"/>
        </w:rPr>
        <w:t>SCMM</w:t>
      </w:r>
      <w:r w:rsidR="003C0EC9" w:rsidRPr="005E261C">
        <w:rPr>
          <w:rFonts w:ascii="Palatino Linotype" w:hAnsi="Palatino Linotype"/>
          <w:color w:val="000000" w:themeColor="text1"/>
          <w:sz w:val="20"/>
        </w:rPr>
        <w:t>/BLA/DEMF/</w:t>
      </w:r>
      <w:r w:rsidR="00011324">
        <w:rPr>
          <w:rFonts w:ascii="Palatino Linotype" w:hAnsi="Palatino Linotype"/>
          <w:color w:val="000000" w:themeColor="text1"/>
          <w:sz w:val="20"/>
        </w:rPr>
        <w:t>EDBS</w:t>
      </w:r>
    </w:p>
    <w:p w14:paraId="396AF252"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56DEFC18"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437A096C"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3BC852DF"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0F1FF84D"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588559CB"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0ED2A6F4"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425B88D3"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4C9CEA9B"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3AE121FD"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69E1AD0A"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11B85970"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684BDA61"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41059A06"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0EF2A968"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0E59AA5D"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20E97260" w14:textId="77777777"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sz w:val="20"/>
        </w:rPr>
      </w:pPr>
    </w:p>
    <w:p w14:paraId="36D59661" w14:textId="3765180A" w:rsidR="00724A19" w:rsidRDefault="00724A19" w:rsidP="006D4BD9">
      <w:pPr>
        <w:widowControl w:val="0"/>
        <w:autoSpaceDE w:val="0"/>
        <w:autoSpaceDN w:val="0"/>
        <w:adjustRightInd w:val="0"/>
        <w:spacing w:line="360" w:lineRule="auto"/>
        <w:jc w:val="both"/>
        <w:rPr>
          <w:rFonts w:ascii="Palatino Linotype" w:hAnsi="Palatino Linotype"/>
          <w:color w:val="000000" w:themeColor="text1"/>
        </w:rPr>
      </w:pPr>
    </w:p>
    <w:p w14:paraId="3C580E53" w14:textId="192A6610" w:rsidR="001A21DD" w:rsidRPr="001A21DD" w:rsidRDefault="001A21DD" w:rsidP="001A21DD">
      <w:pPr>
        <w:rPr>
          <w:rFonts w:ascii="Palatino Linotype" w:hAnsi="Palatino Linotype"/>
        </w:rPr>
      </w:pPr>
    </w:p>
    <w:p w14:paraId="0A9A3A79" w14:textId="59C1F272" w:rsidR="001A21DD" w:rsidRDefault="001A21DD" w:rsidP="001A21DD">
      <w:pPr>
        <w:rPr>
          <w:rFonts w:ascii="Palatino Linotype" w:hAnsi="Palatino Linotype"/>
          <w:color w:val="000000" w:themeColor="text1"/>
        </w:rPr>
      </w:pPr>
    </w:p>
    <w:p w14:paraId="007EEBFD" w14:textId="6D148693" w:rsidR="001A21DD" w:rsidRDefault="001A21DD" w:rsidP="001A21DD">
      <w:pPr>
        <w:tabs>
          <w:tab w:val="left" w:pos="7020"/>
        </w:tabs>
        <w:rPr>
          <w:rFonts w:ascii="Palatino Linotype" w:hAnsi="Palatino Linotype"/>
        </w:rPr>
      </w:pPr>
      <w:r>
        <w:rPr>
          <w:rFonts w:ascii="Palatino Linotype" w:hAnsi="Palatino Linotype"/>
        </w:rPr>
        <w:tab/>
      </w:r>
    </w:p>
    <w:p w14:paraId="477BA010" w14:textId="6CB86232" w:rsidR="001A21DD" w:rsidRDefault="001A21DD" w:rsidP="001A21DD">
      <w:pPr>
        <w:tabs>
          <w:tab w:val="left" w:pos="7020"/>
        </w:tabs>
        <w:rPr>
          <w:rFonts w:ascii="Palatino Linotype" w:hAnsi="Palatino Linotype"/>
        </w:rPr>
      </w:pPr>
    </w:p>
    <w:p w14:paraId="789C16F1" w14:textId="17290248" w:rsidR="001A21DD" w:rsidRDefault="001A21DD" w:rsidP="001A21DD">
      <w:pPr>
        <w:tabs>
          <w:tab w:val="left" w:pos="7020"/>
        </w:tabs>
        <w:rPr>
          <w:rFonts w:ascii="Palatino Linotype" w:hAnsi="Palatino Linotype"/>
        </w:rPr>
      </w:pPr>
    </w:p>
    <w:p w14:paraId="1B4938D5" w14:textId="77777777" w:rsidR="001A21DD" w:rsidRPr="001A21DD" w:rsidRDefault="001A21DD" w:rsidP="001A21DD">
      <w:pPr>
        <w:tabs>
          <w:tab w:val="left" w:pos="7020"/>
        </w:tabs>
        <w:rPr>
          <w:rFonts w:ascii="Palatino Linotype" w:hAnsi="Palatino Linotype"/>
        </w:rPr>
      </w:pPr>
    </w:p>
    <w:sectPr w:rsidR="001A21DD" w:rsidRPr="001A21DD"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EEB94" w14:textId="77777777" w:rsidR="004E7A6C" w:rsidRDefault="004E7A6C" w:rsidP="00C80F8C">
      <w:r>
        <w:separator/>
      </w:r>
    </w:p>
  </w:endnote>
  <w:endnote w:type="continuationSeparator" w:id="0">
    <w:p w14:paraId="558B47AC" w14:textId="77777777" w:rsidR="004E7A6C" w:rsidRDefault="004E7A6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07989" w14:textId="77777777" w:rsidR="00FD7B26" w:rsidRPr="0010196A" w:rsidRDefault="00FD7B2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4A19">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4A19">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C432" w14:textId="77777777" w:rsidR="00FD7B26" w:rsidRPr="0010196A" w:rsidRDefault="00FD7B2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724A19">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724A19">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2B6D2" w14:textId="77777777" w:rsidR="004E7A6C" w:rsidRDefault="004E7A6C" w:rsidP="00C80F8C">
      <w:r>
        <w:separator/>
      </w:r>
    </w:p>
  </w:footnote>
  <w:footnote w:type="continuationSeparator" w:id="0">
    <w:p w14:paraId="08C94E55" w14:textId="77777777" w:rsidR="004E7A6C" w:rsidRDefault="004E7A6C" w:rsidP="00C80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3381" w14:textId="77777777" w:rsidR="00FD7B26" w:rsidRDefault="001A21DD">
    <w:pPr>
      <w:pStyle w:val="Encabezado"/>
    </w:pPr>
    <w:r>
      <w:rPr>
        <w:noProof/>
        <w:lang w:val="es-MX" w:eastAsia="es-MX"/>
      </w:rPr>
      <w:pict w14:anchorId="01207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2711C" w14:textId="77777777" w:rsidR="00FD7B26" w:rsidRPr="0010196A" w:rsidRDefault="00FD7B2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FD7B26" w:rsidRPr="008F2CCC" w14:paraId="26E32B4C" w14:textId="77777777" w:rsidTr="005F31DE">
      <w:tc>
        <w:tcPr>
          <w:tcW w:w="2977" w:type="dxa"/>
          <w:vMerge w:val="restart"/>
        </w:tcPr>
        <w:p w14:paraId="3809F978" w14:textId="77777777" w:rsidR="00FD7B26" w:rsidRPr="008F2CCC" w:rsidRDefault="00FD7B2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557A77BB" wp14:editId="565011EE">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1B43035" w14:textId="77777777" w:rsidR="00FD7B26" w:rsidRPr="00664658" w:rsidRDefault="00FD7B2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28AA4343" w14:textId="77777777" w:rsidR="00FD7B26" w:rsidRPr="00664658" w:rsidRDefault="00724A19" w:rsidP="00724A19">
          <w:pPr>
            <w:jc w:val="both"/>
            <w:rPr>
              <w:rFonts w:ascii="Palatino Linotype" w:hAnsi="Palatino Linotype"/>
              <w:b/>
              <w:sz w:val="22"/>
              <w:szCs w:val="22"/>
              <w:lang w:val="es-ES_tradnl"/>
            </w:rPr>
          </w:pPr>
          <w:r>
            <w:rPr>
              <w:rFonts w:ascii="Palatino Linotype" w:hAnsi="Palatino Linotype"/>
              <w:b/>
              <w:sz w:val="22"/>
              <w:szCs w:val="22"/>
              <w:lang w:val="es-ES_tradnl"/>
            </w:rPr>
            <w:t>12037</w:t>
          </w:r>
          <w:r w:rsidR="00FD7B26" w:rsidRPr="00A9204E">
            <w:rPr>
              <w:rFonts w:ascii="Palatino Linotype" w:hAnsi="Palatino Linotype"/>
              <w:b/>
              <w:sz w:val="22"/>
              <w:szCs w:val="22"/>
              <w:lang w:val="es-ES_tradnl"/>
            </w:rPr>
            <w:t>/INFOEM/IP/RR/2022</w:t>
          </w:r>
        </w:p>
      </w:tc>
    </w:tr>
    <w:tr w:rsidR="00FD7B26" w:rsidRPr="008F2CCC" w14:paraId="1C37A6E6" w14:textId="77777777" w:rsidTr="005F31DE">
      <w:tc>
        <w:tcPr>
          <w:tcW w:w="2977" w:type="dxa"/>
          <w:vMerge/>
        </w:tcPr>
        <w:p w14:paraId="7400C0CC" w14:textId="77777777" w:rsidR="00FD7B26" w:rsidRPr="008F2CCC" w:rsidRDefault="00FD7B26" w:rsidP="003D4885">
          <w:pPr>
            <w:rPr>
              <w:rFonts w:ascii="Palatino Linotype" w:hAnsi="Palatino Linotype"/>
              <w:b/>
              <w:sz w:val="22"/>
              <w:szCs w:val="22"/>
              <w:lang w:val="es-ES_tradnl"/>
            </w:rPr>
          </w:pPr>
        </w:p>
      </w:tc>
      <w:tc>
        <w:tcPr>
          <w:tcW w:w="2552" w:type="dxa"/>
          <w:shd w:val="clear" w:color="auto" w:fill="auto"/>
        </w:tcPr>
        <w:p w14:paraId="5BF1492B" w14:textId="77777777" w:rsidR="00FD7B26" w:rsidRPr="00664658" w:rsidRDefault="00FD7B26"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5290E896" w14:textId="77777777" w:rsidR="00FD7B26" w:rsidRPr="00D41D47" w:rsidRDefault="00FD7B26" w:rsidP="0058481E">
          <w:pPr>
            <w:jc w:val="both"/>
            <w:rPr>
              <w:rFonts w:ascii="Palatino Linotype" w:hAnsi="Palatino Linotype"/>
              <w:b/>
              <w:sz w:val="22"/>
              <w:szCs w:val="22"/>
              <w:lang w:val="es-ES_tradnl"/>
            </w:rPr>
          </w:pPr>
          <w:r w:rsidRPr="00E34B1C">
            <w:rPr>
              <w:rFonts w:ascii="Palatino Linotype" w:hAnsi="Palatino Linotype"/>
              <w:b/>
              <w:sz w:val="22"/>
              <w:szCs w:val="22"/>
              <w:lang w:val="es-ES_tradnl"/>
            </w:rPr>
            <w:t xml:space="preserve">Ayuntamiento de </w:t>
          </w:r>
          <w:r w:rsidR="00724A19">
            <w:rPr>
              <w:rFonts w:ascii="Palatino Linotype" w:hAnsi="Palatino Linotype"/>
              <w:b/>
              <w:sz w:val="22"/>
              <w:szCs w:val="22"/>
              <w:lang w:val="es-ES_tradnl"/>
            </w:rPr>
            <w:t>Xonacatlán</w:t>
          </w:r>
        </w:p>
      </w:tc>
    </w:tr>
    <w:tr w:rsidR="00FD7B26" w:rsidRPr="008F2CCC" w14:paraId="5D57C21F" w14:textId="77777777" w:rsidTr="005F31DE">
      <w:trPr>
        <w:trHeight w:val="228"/>
      </w:trPr>
      <w:tc>
        <w:tcPr>
          <w:tcW w:w="2977" w:type="dxa"/>
          <w:vMerge/>
        </w:tcPr>
        <w:p w14:paraId="1E0A8851" w14:textId="77777777" w:rsidR="00FD7B26" w:rsidRPr="008F2CCC" w:rsidRDefault="00FD7B26" w:rsidP="003D4885">
          <w:pPr>
            <w:rPr>
              <w:rFonts w:ascii="Palatino Linotype" w:hAnsi="Palatino Linotype"/>
              <w:b/>
              <w:sz w:val="22"/>
              <w:szCs w:val="22"/>
              <w:lang w:val="es-ES_tradnl"/>
            </w:rPr>
          </w:pPr>
        </w:p>
      </w:tc>
      <w:tc>
        <w:tcPr>
          <w:tcW w:w="2552" w:type="dxa"/>
          <w:shd w:val="clear" w:color="auto" w:fill="auto"/>
        </w:tcPr>
        <w:p w14:paraId="151C5F33" w14:textId="77777777" w:rsidR="00FD7B26" w:rsidRPr="00664658" w:rsidRDefault="00FD7B26"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7C7CDDD9" w14:textId="77777777" w:rsidR="00FD7B26" w:rsidRPr="00664658" w:rsidRDefault="00FD7B26"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0ABEF582" w14:textId="77777777" w:rsidR="00FD7B26" w:rsidRPr="0010196A" w:rsidRDefault="00FD7B2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C137" w14:textId="77777777" w:rsidR="00FD7B26" w:rsidRPr="0010196A" w:rsidRDefault="001A21DD">
    <w:pPr>
      <w:rPr>
        <w:rFonts w:ascii="Palatino Linotype" w:hAnsi="Palatino Linotype"/>
        <w:sz w:val="28"/>
        <w:szCs w:val="28"/>
      </w:rPr>
    </w:pPr>
    <w:r>
      <w:rPr>
        <w:rFonts w:ascii="Palatino Linotype" w:hAnsi="Palatino Linotype"/>
        <w:noProof/>
        <w:sz w:val="28"/>
        <w:szCs w:val="28"/>
        <w:lang w:eastAsia="es-MX"/>
      </w:rPr>
      <w:pict w14:anchorId="58CCCA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FD7B26" w:rsidRPr="008F2CCC" w14:paraId="00F2477C" w14:textId="77777777" w:rsidTr="005F31DE">
      <w:tc>
        <w:tcPr>
          <w:tcW w:w="4253" w:type="dxa"/>
          <w:vMerge w:val="restart"/>
          <w:shd w:val="clear" w:color="auto" w:fill="auto"/>
        </w:tcPr>
        <w:p w14:paraId="65971E90" w14:textId="77777777" w:rsidR="00FD7B26" w:rsidRPr="008F2CCC" w:rsidRDefault="00FD7B2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437ABD73" wp14:editId="56C2C2D0">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717C745E" w14:textId="77777777" w:rsidR="00FD7B26" w:rsidRPr="008F2CCC" w:rsidRDefault="00FD7B2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4E89363B" w14:textId="77777777" w:rsidR="00FD7B26" w:rsidRPr="008F2CCC" w:rsidRDefault="00FD7B26" w:rsidP="005F2ECE">
          <w:pPr>
            <w:jc w:val="both"/>
            <w:rPr>
              <w:rFonts w:ascii="Palatino Linotype" w:hAnsi="Palatino Linotype"/>
              <w:b/>
              <w:sz w:val="22"/>
              <w:szCs w:val="22"/>
              <w:lang w:val="es-ES_tradnl"/>
            </w:rPr>
          </w:pPr>
          <w:r>
            <w:rPr>
              <w:rFonts w:ascii="Palatino Linotype" w:hAnsi="Palatino Linotype"/>
              <w:b/>
              <w:sz w:val="22"/>
              <w:szCs w:val="22"/>
              <w:lang w:val="es-ES_tradnl"/>
            </w:rPr>
            <w:t>12037</w:t>
          </w:r>
          <w:r w:rsidRPr="00A9204E">
            <w:rPr>
              <w:rFonts w:ascii="Palatino Linotype" w:hAnsi="Palatino Linotype"/>
              <w:b/>
              <w:sz w:val="22"/>
              <w:szCs w:val="22"/>
              <w:lang w:val="es-ES_tradnl"/>
            </w:rPr>
            <w:t>/INFOEM/IP/RR/2022</w:t>
          </w:r>
        </w:p>
      </w:tc>
    </w:tr>
    <w:tr w:rsidR="00FD7B26" w:rsidRPr="008F2CCC" w14:paraId="502C7EAF" w14:textId="77777777" w:rsidTr="005F31DE">
      <w:tc>
        <w:tcPr>
          <w:tcW w:w="4253" w:type="dxa"/>
          <w:vMerge/>
          <w:shd w:val="clear" w:color="auto" w:fill="auto"/>
        </w:tcPr>
        <w:p w14:paraId="69AD0F8D" w14:textId="77777777" w:rsidR="00FD7B26" w:rsidRPr="008F2CCC" w:rsidRDefault="00FD7B26" w:rsidP="007A5836">
          <w:pPr>
            <w:rPr>
              <w:rFonts w:ascii="Palatino Linotype" w:hAnsi="Palatino Linotype"/>
              <w:b/>
              <w:sz w:val="22"/>
              <w:szCs w:val="22"/>
              <w:lang w:val="es-ES_tradnl"/>
            </w:rPr>
          </w:pPr>
        </w:p>
      </w:tc>
      <w:tc>
        <w:tcPr>
          <w:tcW w:w="2552" w:type="dxa"/>
          <w:shd w:val="clear" w:color="auto" w:fill="auto"/>
        </w:tcPr>
        <w:p w14:paraId="2F3A7435" w14:textId="77777777" w:rsidR="00FD7B26" w:rsidRPr="008F2CCC" w:rsidRDefault="00FD7B2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088EE57" w14:textId="77777777" w:rsidR="00FD7B26" w:rsidRPr="005E0D87" w:rsidRDefault="00FD7B26" w:rsidP="00D66460">
          <w:pPr>
            <w:jc w:val="both"/>
            <w:rPr>
              <w:rFonts w:ascii="Arial" w:hAnsi="Arial" w:cs="Arial"/>
              <w:b/>
              <w:bCs/>
              <w:sz w:val="15"/>
              <w:szCs w:val="15"/>
            </w:rPr>
          </w:pPr>
        </w:p>
      </w:tc>
    </w:tr>
    <w:tr w:rsidR="00FD7B26" w:rsidRPr="008F2CCC" w14:paraId="62085128" w14:textId="77777777" w:rsidTr="005F31DE">
      <w:trPr>
        <w:trHeight w:val="228"/>
      </w:trPr>
      <w:tc>
        <w:tcPr>
          <w:tcW w:w="4253" w:type="dxa"/>
          <w:vMerge/>
          <w:shd w:val="clear" w:color="auto" w:fill="auto"/>
        </w:tcPr>
        <w:p w14:paraId="5604DBCF" w14:textId="77777777" w:rsidR="00FD7B26" w:rsidRPr="008F2CCC" w:rsidRDefault="00FD7B26" w:rsidP="007A5836">
          <w:pPr>
            <w:rPr>
              <w:rFonts w:ascii="Palatino Linotype" w:hAnsi="Palatino Linotype"/>
              <w:b/>
              <w:sz w:val="22"/>
              <w:szCs w:val="22"/>
              <w:lang w:val="es-ES_tradnl"/>
            </w:rPr>
          </w:pPr>
        </w:p>
      </w:tc>
      <w:tc>
        <w:tcPr>
          <w:tcW w:w="2552" w:type="dxa"/>
          <w:shd w:val="clear" w:color="auto" w:fill="auto"/>
        </w:tcPr>
        <w:p w14:paraId="1371850B" w14:textId="77777777" w:rsidR="00FD7B26" w:rsidRPr="008F2CCC" w:rsidRDefault="00FD7B2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0509BF9B" w14:textId="77777777" w:rsidR="00FD7B26" w:rsidRPr="00E34B1C" w:rsidRDefault="00FD7B26" w:rsidP="005F2ECE">
          <w:pPr>
            <w:jc w:val="both"/>
          </w:pPr>
          <w:r>
            <w:rPr>
              <w:rFonts w:ascii="Palatino Linotype" w:hAnsi="Palatino Linotype"/>
              <w:b/>
              <w:sz w:val="22"/>
              <w:szCs w:val="22"/>
              <w:lang w:val="es-ES_tradnl"/>
            </w:rPr>
            <w:t xml:space="preserve">Ayuntamiento de Xonacatlán. </w:t>
          </w:r>
        </w:p>
      </w:tc>
    </w:tr>
    <w:tr w:rsidR="00FD7B26" w:rsidRPr="008F2CCC" w14:paraId="78691661" w14:textId="77777777" w:rsidTr="005F31DE">
      <w:tc>
        <w:tcPr>
          <w:tcW w:w="4253" w:type="dxa"/>
          <w:vMerge/>
          <w:shd w:val="clear" w:color="auto" w:fill="auto"/>
        </w:tcPr>
        <w:p w14:paraId="741E600B" w14:textId="77777777" w:rsidR="00FD7B26" w:rsidRPr="008F2CCC" w:rsidRDefault="00FD7B26" w:rsidP="00A2780F">
          <w:pPr>
            <w:rPr>
              <w:rFonts w:ascii="Palatino Linotype" w:hAnsi="Palatino Linotype"/>
              <w:b/>
              <w:sz w:val="22"/>
              <w:szCs w:val="22"/>
              <w:lang w:val="es-ES_tradnl"/>
            </w:rPr>
          </w:pPr>
        </w:p>
      </w:tc>
      <w:tc>
        <w:tcPr>
          <w:tcW w:w="2552" w:type="dxa"/>
          <w:shd w:val="clear" w:color="auto" w:fill="auto"/>
        </w:tcPr>
        <w:p w14:paraId="4C577125" w14:textId="77777777" w:rsidR="00FD7B26" w:rsidRPr="008F2CCC" w:rsidRDefault="00FD7B2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519C68B0" w14:textId="77777777" w:rsidR="00FD7B26" w:rsidRPr="008F2CCC" w:rsidRDefault="00FD7B2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728C7D66" w14:textId="77777777" w:rsidR="00FD7B26" w:rsidRPr="0010196A" w:rsidRDefault="00FD7B26"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0566A"/>
    <w:multiLevelType w:val="hybridMultilevel"/>
    <w:tmpl w:val="1B70F62C"/>
    <w:lvl w:ilvl="0" w:tplc="0DDACC7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4EC635D2"/>
    <w:multiLevelType w:val="hybridMultilevel"/>
    <w:tmpl w:val="CF9AC71A"/>
    <w:lvl w:ilvl="0" w:tplc="AB0200D0">
      <w:start w:val="1"/>
      <w:numFmt w:val="upperRoman"/>
      <w:lvlText w:val="%1."/>
      <w:lvlJc w:val="left"/>
      <w:pPr>
        <w:ind w:left="1571" w:hanging="720"/>
      </w:pPr>
      <w:rPr>
        <w:rFonts w:ascii="Palatino Linotype" w:eastAsia="Times New Roman" w:hAnsi="Palatino Linotype" w:cs="Times New Roman"/>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16cid:durableId="1666473177">
    <w:abstractNumId w:val="3"/>
  </w:num>
  <w:num w:numId="2" w16cid:durableId="1027178464">
    <w:abstractNumId w:val="1"/>
  </w:num>
  <w:num w:numId="3" w16cid:durableId="2020111348">
    <w:abstractNumId w:val="2"/>
  </w:num>
  <w:num w:numId="4" w16cid:durableId="275254664">
    <w:abstractNumId w:val="4"/>
  </w:num>
  <w:num w:numId="5" w16cid:durableId="68625612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0C4C"/>
    <w:rsid w:val="00001610"/>
    <w:rsid w:val="0000258A"/>
    <w:rsid w:val="000025F0"/>
    <w:rsid w:val="0000265E"/>
    <w:rsid w:val="000026CD"/>
    <w:rsid w:val="00002897"/>
    <w:rsid w:val="00002A00"/>
    <w:rsid w:val="00002E83"/>
    <w:rsid w:val="0000328A"/>
    <w:rsid w:val="00003363"/>
    <w:rsid w:val="000041B5"/>
    <w:rsid w:val="000046A7"/>
    <w:rsid w:val="00004C7A"/>
    <w:rsid w:val="00004F9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324"/>
    <w:rsid w:val="00011ABD"/>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5D2"/>
    <w:rsid w:val="0004120D"/>
    <w:rsid w:val="000415DD"/>
    <w:rsid w:val="00041959"/>
    <w:rsid w:val="00041A86"/>
    <w:rsid w:val="0004232D"/>
    <w:rsid w:val="000423AF"/>
    <w:rsid w:val="00042714"/>
    <w:rsid w:val="00042A23"/>
    <w:rsid w:val="00042F6A"/>
    <w:rsid w:val="0004330A"/>
    <w:rsid w:val="00043943"/>
    <w:rsid w:val="0004425E"/>
    <w:rsid w:val="00044351"/>
    <w:rsid w:val="000444E1"/>
    <w:rsid w:val="000446CF"/>
    <w:rsid w:val="00044856"/>
    <w:rsid w:val="000449C9"/>
    <w:rsid w:val="00044D0E"/>
    <w:rsid w:val="000454E2"/>
    <w:rsid w:val="000464A3"/>
    <w:rsid w:val="000465A8"/>
    <w:rsid w:val="00047111"/>
    <w:rsid w:val="00047A25"/>
    <w:rsid w:val="00047E38"/>
    <w:rsid w:val="00047E9E"/>
    <w:rsid w:val="00050FE1"/>
    <w:rsid w:val="00051868"/>
    <w:rsid w:val="00051ADD"/>
    <w:rsid w:val="00051B43"/>
    <w:rsid w:val="00051D2A"/>
    <w:rsid w:val="0005265B"/>
    <w:rsid w:val="000527F0"/>
    <w:rsid w:val="00052E1B"/>
    <w:rsid w:val="0005363B"/>
    <w:rsid w:val="000539B7"/>
    <w:rsid w:val="00053A25"/>
    <w:rsid w:val="00053FA9"/>
    <w:rsid w:val="00054446"/>
    <w:rsid w:val="000546E2"/>
    <w:rsid w:val="00054BD4"/>
    <w:rsid w:val="00054CFB"/>
    <w:rsid w:val="000550D6"/>
    <w:rsid w:val="00055200"/>
    <w:rsid w:val="000558A1"/>
    <w:rsid w:val="00055AF8"/>
    <w:rsid w:val="00055BF6"/>
    <w:rsid w:val="00055E68"/>
    <w:rsid w:val="00055FCD"/>
    <w:rsid w:val="00056019"/>
    <w:rsid w:val="00056469"/>
    <w:rsid w:val="000568EF"/>
    <w:rsid w:val="00056DB4"/>
    <w:rsid w:val="00057241"/>
    <w:rsid w:val="00057476"/>
    <w:rsid w:val="00057716"/>
    <w:rsid w:val="00057C91"/>
    <w:rsid w:val="000606B4"/>
    <w:rsid w:val="000613E3"/>
    <w:rsid w:val="000618EE"/>
    <w:rsid w:val="00061AA9"/>
    <w:rsid w:val="00061D4C"/>
    <w:rsid w:val="00061E9B"/>
    <w:rsid w:val="00061EB4"/>
    <w:rsid w:val="00062086"/>
    <w:rsid w:val="00062501"/>
    <w:rsid w:val="0006258E"/>
    <w:rsid w:val="00062793"/>
    <w:rsid w:val="000628AA"/>
    <w:rsid w:val="00062C16"/>
    <w:rsid w:val="00062E20"/>
    <w:rsid w:val="00062F8D"/>
    <w:rsid w:val="00062FE6"/>
    <w:rsid w:val="000633BB"/>
    <w:rsid w:val="000636AD"/>
    <w:rsid w:val="00063AEF"/>
    <w:rsid w:val="00063D4F"/>
    <w:rsid w:val="0006421E"/>
    <w:rsid w:val="00064245"/>
    <w:rsid w:val="000644B3"/>
    <w:rsid w:val="000646B0"/>
    <w:rsid w:val="00064B31"/>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1CB0"/>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334"/>
    <w:rsid w:val="001027DA"/>
    <w:rsid w:val="001028C2"/>
    <w:rsid w:val="00102972"/>
    <w:rsid w:val="00102BE0"/>
    <w:rsid w:val="001030D5"/>
    <w:rsid w:val="00104BFE"/>
    <w:rsid w:val="00104E56"/>
    <w:rsid w:val="0010553A"/>
    <w:rsid w:val="00105EF2"/>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20D"/>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65B0"/>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AA0"/>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3643"/>
    <w:rsid w:val="00144BB9"/>
    <w:rsid w:val="0014538F"/>
    <w:rsid w:val="0014582C"/>
    <w:rsid w:val="00145D61"/>
    <w:rsid w:val="00145F32"/>
    <w:rsid w:val="00146317"/>
    <w:rsid w:val="00146C83"/>
    <w:rsid w:val="00146D8A"/>
    <w:rsid w:val="001471C8"/>
    <w:rsid w:val="0014732A"/>
    <w:rsid w:val="00147FCE"/>
    <w:rsid w:val="00150B44"/>
    <w:rsid w:val="00150BAE"/>
    <w:rsid w:val="00150CF7"/>
    <w:rsid w:val="00151C86"/>
    <w:rsid w:val="00151C8C"/>
    <w:rsid w:val="00151EC2"/>
    <w:rsid w:val="001525F3"/>
    <w:rsid w:val="001528A8"/>
    <w:rsid w:val="00152D76"/>
    <w:rsid w:val="00152FDC"/>
    <w:rsid w:val="00153435"/>
    <w:rsid w:val="0015349A"/>
    <w:rsid w:val="0015371A"/>
    <w:rsid w:val="00153F8E"/>
    <w:rsid w:val="00154CB3"/>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65A"/>
    <w:rsid w:val="00172EC4"/>
    <w:rsid w:val="001731F5"/>
    <w:rsid w:val="001737DF"/>
    <w:rsid w:val="00173A70"/>
    <w:rsid w:val="00174AEB"/>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1DD"/>
    <w:rsid w:val="001A2717"/>
    <w:rsid w:val="001A280D"/>
    <w:rsid w:val="001A28A1"/>
    <w:rsid w:val="001A2917"/>
    <w:rsid w:val="001A2C39"/>
    <w:rsid w:val="001A2CBD"/>
    <w:rsid w:val="001A3095"/>
    <w:rsid w:val="001A328E"/>
    <w:rsid w:val="001A397C"/>
    <w:rsid w:val="001A3FEF"/>
    <w:rsid w:val="001A4369"/>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3D07"/>
    <w:rsid w:val="001B3F12"/>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0B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1BD4"/>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C84"/>
    <w:rsid w:val="001D7D77"/>
    <w:rsid w:val="001E01E5"/>
    <w:rsid w:val="001E079B"/>
    <w:rsid w:val="001E0842"/>
    <w:rsid w:val="001E0A85"/>
    <w:rsid w:val="001E1048"/>
    <w:rsid w:val="001E1485"/>
    <w:rsid w:val="001E1DDD"/>
    <w:rsid w:val="001E1FBA"/>
    <w:rsid w:val="001E2265"/>
    <w:rsid w:val="001E298F"/>
    <w:rsid w:val="001E2AF3"/>
    <w:rsid w:val="001E2EFC"/>
    <w:rsid w:val="001E33CF"/>
    <w:rsid w:val="001E3434"/>
    <w:rsid w:val="001E36EF"/>
    <w:rsid w:val="001E38B1"/>
    <w:rsid w:val="001E3F74"/>
    <w:rsid w:val="001E3FB1"/>
    <w:rsid w:val="001E45E6"/>
    <w:rsid w:val="001E47C1"/>
    <w:rsid w:val="001E4855"/>
    <w:rsid w:val="001E4F4C"/>
    <w:rsid w:val="001E6266"/>
    <w:rsid w:val="001E6314"/>
    <w:rsid w:val="001E644B"/>
    <w:rsid w:val="001E6975"/>
    <w:rsid w:val="001E6B13"/>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5B5B"/>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59D"/>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459"/>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68EF"/>
    <w:rsid w:val="0024732B"/>
    <w:rsid w:val="002475F7"/>
    <w:rsid w:val="0024785C"/>
    <w:rsid w:val="00247ADF"/>
    <w:rsid w:val="00247C7F"/>
    <w:rsid w:val="00247FF9"/>
    <w:rsid w:val="002502B5"/>
    <w:rsid w:val="00250F99"/>
    <w:rsid w:val="00251009"/>
    <w:rsid w:val="002526E2"/>
    <w:rsid w:val="00252AFC"/>
    <w:rsid w:val="002531E4"/>
    <w:rsid w:val="00253DE8"/>
    <w:rsid w:val="00254045"/>
    <w:rsid w:val="002540F3"/>
    <w:rsid w:val="0025429E"/>
    <w:rsid w:val="0025469D"/>
    <w:rsid w:val="0025472A"/>
    <w:rsid w:val="002552B3"/>
    <w:rsid w:val="0025568F"/>
    <w:rsid w:val="002556A0"/>
    <w:rsid w:val="002559D5"/>
    <w:rsid w:val="00255F02"/>
    <w:rsid w:val="002563A4"/>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898"/>
    <w:rsid w:val="00266A92"/>
    <w:rsid w:val="00266C7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8D1"/>
    <w:rsid w:val="00274C49"/>
    <w:rsid w:val="00274E55"/>
    <w:rsid w:val="00275106"/>
    <w:rsid w:val="0027514C"/>
    <w:rsid w:val="002759EB"/>
    <w:rsid w:val="00275FC6"/>
    <w:rsid w:val="00276385"/>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9FE"/>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5B8"/>
    <w:rsid w:val="002A5A7C"/>
    <w:rsid w:val="002A5E0D"/>
    <w:rsid w:val="002A60F9"/>
    <w:rsid w:val="002A616A"/>
    <w:rsid w:val="002A63FA"/>
    <w:rsid w:val="002A6421"/>
    <w:rsid w:val="002A707F"/>
    <w:rsid w:val="002A7ADC"/>
    <w:rsid w:val="002B0232"/>
    <w:rsid w:val="002B0E2D"/>
    <w:rsid w:val="002B0E88"/>
    <w:rsid w:val="002B1211"/>
    <w:rsid w:val="002B14DD"/>
    <w:rsid w:val="002B1EFF"/>
    <w:rsid w:val="002B1F09"/>
    <w:rsid w:val="002B2608"/>
    <w:rsid w:val="002B285A"/>
    <w:rsid w:val="002B29D7"/>
    <w:rsid w:val="002B2AF8"/>
    <w:rsid w:val="002B2F18"/>
    <w:rsid w:val="002B3002"/>
    <w:rsid w:val="002B323A"/>
    <w:rsid w:val="002B38AB"/>
    <w:rsid w:val="002B4B40"/>
    <w:rsid w:val="002B578D"/>
    <w:rsid w:val="002B5A2B"/>
    <w:rsid w:val="002B5B30"/>
    <w:rsid w:val="002B60B8"/>
    <w:rsid w:val="002B60DC"/>
    <w:rsid w:val="002B6394"/>
    <w:rsid w:val="002B6E64"/>
    <w:rsid w:val="002B7094"/>
    <w:rsid w:val="002B7129"/>
    <w:rsid w:val="002B7167"/>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1AD"/>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AC4"/>
    <w:rsid w:val="00305F6C"/>
    <w:rsid w:val="00306542"/>
    <w:rsid w:val="00306604"/>
    <w:rsid w:val="00306BCD"/>
    <w:rsid w:val="0031045D"/>
    <w:rsid w:val="003109E6"/>
    <w:rsid w:val="00310EF9"/>
    <w:rsid w:val="003115D4"/>
    <w:rsid w:val="0031165B"/>
    <w:rsid w:val="0031182B"/>
    <w:rsid w:val="00311FD7"/>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1FD"/>
    <w:rsid w:val="003226EE"/>
    <w:rsid w:val="00322956"/>
    <w:rsid w:val="00322B03"/>
    <w:rsid w:val="00322F4E"/>
    <w:rsid w:val="00323054"/>
    <w:rsid w:val="00323088"/>
    <w:rsid w:val="003231EA"/>
    <w:rsid w:val="0032361C"/>
    <w:rsid w:val="003236D3"/>
    <w:rsid w:val="00323DD5"/>
    <w:rsid w:val="00323F80"/>
    <w:rsid w:val="00324028"/>
    <w:rsid w:val="00324949"/>
    <w:rsid w:val="00324C3F"/>
    <w:rsid w:val="00324D82"/>
    <w:rsid w:val="0032570C"/>
    <w:rsid w:val="003259B8"/>
    <w:rsid w:val="00325F6D"/>
    <w:rsid w:val="00325FD4"/>
    <w:rsid w:val="00326464"/>
    <w:rsid w:val="00326BB0"/>
    <w:rsid w:val="00326E8E"/>
    <w:rsid w:val="00326F37"/>
    <w:rsid w:val="00327676"/>
    <w:rsid w:val="00327DD4"/>
    <w:rsid w:val="00327F07"/>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1B9"/>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31F"/>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0DE7"/>
    <w:rsid w:val="003712D5"/>
    <w:rsid w:val="00371F4F"/>
    <w:rsid w:val="00372082"/>
    <w:rsid w:val="003733D9"/>
    <w:rsid w:val="0037348F"/>
    <w:rsid w:val="003734EC"/>
    <w:rsid w:val="00373502"/>
    <w:rsid w:val="00373630"/>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3CA7"/>
    <w:rsid w:val="003840B7"/>
    <w:rsid w:val="00384274"/>
    <w:rsid w:val="00384862"/>
    <w:rsid w:val="00385020"/>
    <w:rsid w:val="003850EC"/>
    <w:rsid w:val="003852EA"/>
    <w:rsid w:val="0038692F"/>
    <w:rsid w:val="0038708D"/>
    <w:rsid w:val="0038767F"/>
    <w:rsid w:val="00387882"/>
    <w:rsid w:val="00387C97"/>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111"/>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0D68"/>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C7B88"/>
    <w:rsid w:val="003D1122"/>
    <w:rsid w:val="003D1518"/>
    <w:rsid w:val="003D1C17"/>
    <w:rsid w:val="003D2BBA"/>
    <w:rsid w:val="003D2BCC"/>
    <w:rsid w:val="003D2E78"/>
    <w:rsid w:val="003D2F4B"/>
    <w:rsid w:val="003D30D7"/>
    <w:rsid w:val="003D355C"/>
    <w:rsid w:val="003D392A"/>
    <w:rsid w:val="003D3A0C"/>
    <w:rsid w:val="003D3BB7"/>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650"/>
    <w:rsid w:val="003E6C51"/>
    <w:rsid w:val="003E728E"/>
    <w:rsid w:val="003E77DB"/>
    <w:rsid w:val="003E78F7"/>
    <w:rsid w:val="003E7BF9"/>
    <w:rsid w:val="003E7D00"/>
    <w:rsid w:val="003F012C"/>
    <w:rsid w:val="003F01CE"/>
    <w:rsid w:val="003F05FB"/>
    <w:rsid w:val="003F0AD8"/>
    <w:rsid w:val="003F0FA5"/>
    <w:rsid w:val="003F14A0"/>
    <w:rsid w:val="003F1938"/>
    <w:rsid w:val="003F1B39"/>
    <w:rsid w:val="003F1D20"/>
    <w:rsid w:val="003F1D4C"/>
    <w:rsid w:val="003F1FF7"/>
    <w:rsid w:val="003F216F"/>
    <w:rsid w:val="003F2B44"/>
    <w:rsid w:val="003F2F77"/>
    <w:rsid w:val="003F38D6"/>
    <w:rsid w:val="003F45DE"/>
    <w:rsid w:val="003F4BAB"/>
    <w:rsid w:val="003F4DDF"/>
    <w:rsid w:val="003F4F0B"/>
    <w:rsid w:val="003F5746"/>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3DD"/>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5AC"/>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1DD9"/>
    <w:rsid w:val="00452910"/>
    <w:rsid w:val="00453185"/>
    <w:rsid w:val="004536A9"/>
    <w:rsid w:val="0045460F"/>
    <w:rsid w:val="00454B3A"/>
    <w:rsid w:val="00455095"/>
    <w:rsid w:val="00455213"/>
    <w:rsid w:val="00455350"/>
    <w:rsid w:val="0045547E"/>
    <w:rsid w:val="0045569B"/>
    <w:rsid w:val="00456EDA"/>
    <w:rsid w:val="0045705E"/>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1E3"/>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34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326"/>
    <w:rsid w:val="00495455"/>
    <w:rsid w:val="004956A6"/>
    <w:rsid w:val="00495796"/>
    <w:rsid w:val="00495809"/>
    <w:rsid w:val="00495E84"/>
    <w:rsid w:val="00497582"/>
    <w:rsid w:val="00497D47"/>
    <w:rsid w:val="00497FC5"/>
    <w:rsid w:val="004A04DD"/>
    <w:rsid w:val="004A087A"/>
    <w:rsid w:val="004A088B"/>
    <w:rsid w:val="004A1423"/>
    <w:rsid w:val="004A3199"/>
    <w:rsid w:val="004A40F2"/>
    <w:rsid w:val="004A45F9"/>
    <w:rsid w:val="004A4A3B"/>
    <w:rsid w:val="004A506A"/>
    <w:rsid w:val="004A57C3"/>
    <w:rsid w:val="004A5FA9"/>
    <w:rsid w:val="004A61CA"/>
    <w:rsid w:val="004A6217"/>
    <w:rsid w:val="004A6BB5"/>
    <w:rsid w:val="004A6CD2"/>
    <w:rsid w:val="004A6D90"/>
    <w:rsid w:val="004A7031"/>
    <w:rsid w:val="004A7435"/>
    <w:rsid w:val="004A7AEE"/>
    <w:rsid w:val="004B090C"/>
    <w:rsid w:val="004B1511"/>
    <w:rsid w:val="004B1A91"/>
    <w:rsid w:val="004B2086"/>
    <w:rsid w:val="004B2305"/>
    <w:rsid w:val="004B2C2F"/>
    <w:rsid w:val="004B2E59"/>
    <w:rsid w:val="004B3947"/>
    <w:rsid w:val="004B3B51"/>
    <w:rsid w:val="004B3DAC"/>
    <w:rsid w:val="004B4CB8"/>
    <w:rsid w:val="004B597B"/>
    <w:rsid w:val="004B5AC6"/>
    <w:rsid w:val="004B5B55"/>
    <w:rsid w:val="004B5BCA"/>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0A6A"/>
    <w:rsid w:val="004C0C8F"/>
    <w:rsid w:val="004C1393"/>
    <w:rsid w:val="004C1AE2"/>
    <w:rsid w:val="004C202E"/>
    <w:rsid w:val="004C2719"/>
    <w:rsid w:val="004C4245"/>
    <w:rsid w:val="004C45EE"/>
    <w:rsid w:val="004C498A"/>
    <w:rsid w:val="004C597A"/>
    <w:rsid w:val="004C5CF9"/>
    <w:rsid w:val="004C5DF9"/>
    <w:rsid w:val="004C6089"/>
    <w:rsid w:val="004C64C2"/>
    <w:rsid w:val="004C652E"/>
    <w:rsid w:val="004C6DDB"/>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2B8"/>
    <w:rsid w:val="004E291C"/>
    <w:rsid w:val="004E2BAD"/>
    <w:rsid w:val="004E2E1D"/>
    <w:rsid w:val="004E2FC6"/>
    <w:rsid w:val="004E33F5"/>
    <w:rsid w:val="004E3429"/>
    <w:rsid w:val="004E34E5"/>
    <w:rsid w:val="004E350B"/>
    <w:rsid w:val="004E35E4"/>
    <w:rsid w:val="004E38AF"/>
    <w:rsid w:val="004E3C1C"/>
    <w:rsid w:val="004E4332"/>
    <w:rsid w:val="004E49DF"/>
    <w:rsid w:val="004E4B60"/>
    <w:rsid w:val="004E54B5"/>
    <w:rsid w:val="004E5727"/>
    <w:rsid w:val="004E5A11"/>
    <w:rsid w:val="004E6445"/>
    <w:rsid w:val="004E66B3"/>
    <w:rsid w:val="004E6C22"/>
    <w:rsid w:val="004E7738"/>
    <w:rsid w:val="004E7A6C"/>
    <w:rsid w:val="004E7E86"/>
    <w:rsid w:val="004E7F4E"/>
    <w:rsid w:val="004F00D5"/>
    <w:rsid w:val="004F033F"/>
    <w:rsid w:val="004F08E9"/>
    <w:rsid w:val="004F0AA1"/>
    <w:rsid w:val="004F0D2E"/>
    <w:rsid w:val="004F1E8F"/>
    <w:rsid w:val="004F2186"/>
    <w:rsid w:val="004F2412"/>
    <w:rsid w:val="004F266A"/>
    <w:rsid w:val="004F28E9"/>
    <w:rsid w:val="004F2952"/>
    <w:rsid w:val="004F36D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1A07"/>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6663"/>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695"/>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99C"/>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7B6"/>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9C2"/>
    <w:rsid w:val="00554CDC"/>
    <w:rsid w:val="0055507D"/>
    <w:rsid w:val="005555B6"/>
    <w:rsid w:val="00555AEC"/>
    <w:rsid w:val="00555C12"/>
    <w:rsid w:val="00555F0D"/>
    <w:rsid w:val="005560E0"/>
    <w:rsid w:val="0055647C"/>
    <w:rsid w:val="0055676A"/>
    <w:rsid w:val="0055740F"/>
    <w:rsid w:val="0055797E"/>
    <w:rsid w:val="00557A90"/>
    <w:rsid w:val="00557B6A"/>
    <w:rsid w:val="005612DE"/>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3AE5"/>
    <w:rsid w:val="005743E7"/>
    <w:rsid w:val="00574774"/>
    <w:rsid w:val="005749D2"/>
    <w:rsid w:val="00574A7B"/>
    <w:rsid w:val="00574EEB"/>
    <w:rsid w:val="005753F3"/>
    <w:rsid w:val="0057574D"/>
    <w:rsid w:val="00575F20"/>
    <w:rsid w:val="0057633C"/>
    <w:rsid w:val="00576B1B"/>
    <w:rsid w:val="00576BEF"/>
    <w:rsid w:val="00576C21"/>
    <w:rsid w:val="00576EBA"/>
    <w:rsid w:val="005774A6"/>
    <w:rsid w:val="005774DB"/>
    <w:rsid w:val="00577656"/>
    <w:rsid w:val="00577849"/>
    <w:rsid w:val="00577F5C"/>
    <w:rsid w:val="005806E5"/>
    <w:rsid w:val="005814EC"/>
    <w:rsid w:val="00581F80"/>
    <w:rsid w:val="0058283F"/>
    <w:rsid w:val="00582DE5"/>
    <w:rsid w:val="00583151"/>
    <w:rsid w:val="00583CBF"/>
    <w:rsid w:val="00583DB7"/>
    <w:rsid w:val="00583FFA"/>
    <w:rsid w:val="005843B8"/>
    <w:rsid w:val="00584500"/>
    <w:rsid w:val="005845B4"/>
    <w:rsid w:val="0058481E"/>
    <w:rsid w:val="005863F6"/>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6F3"/>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6571"/>
    <w:rsid w:val="005B690A"/>
    <w:rsid w:val="005B6AFF"/>
    <w:rsid w:val="005B6B3A"/>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47"/>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6AEF"/>
    <w:rsid w:val="005D7418"/>
    <w:rsid w:val="005D7558"/>
    <w:rsid w:val="005E0421"/>
    <w:rsid w:val="005E0559"/>
    <w:rsid w:val="005E0668"/>
    <w:rsid w:val="005E0B7F"/>
    <w:rsid w:val="005E0D87"/>
    <w:rsid w:val="005E0DF3"/>
    <w:rsid w:val="005E1D28"/>
    <w:rsid w:val="005E261C"/>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2ECE"/>
    <w:rsid w:val="005F31DE"/>
    <w:rsid w:val="005F32C9"/>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00E"/>
    <w:rsid w:val="00614531"/>
    <w:rsid w:val="00614B17"/>
    <w:rsid w:val="006156E6"/>
    <w:rsid w:val="00615999"/>
    <w:rsid w:val="00615AA6"/>
    <w:rsid w:val="00615B13"/>
    <w:rsid w:val="0061607B"/>
    <w:rsid w:val="00616084"/>
    <w:rsid w:val="006160FE"/>
    <w:rsid w:val="00616783"/>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6CD1"/>
    <w:rsid w:val="00637B4B"/>
    <w:rsid w:val="00637B99"/>
    <w:rsid w:val="00637D80"/>
    <w:rsid w:val="00640222"/>
    <w:rsid w:val="006404C5"/>
    <w:rsid w:val="00640727"/>
    <w:rsid w:val="00640AF2"/>
    <w:rsid w:val="0064155A"/>
    <w:rsid w:val="00641A03"/>
    <w:rsid w:val="00641BB8"/>
    <w:rsid w:val="00642F15"/>
    <w:rsid w:val="006433AB"/>
    <w:rsid w:val="00643765"/>
    <w:rsid w:val="006440B0"/>
    <w:rsid w:val="00644195"/>
    <w:rsid w:val="0064542C"/>
    <w:rsid w:val="006457A5"/>
    <w:rsid w:val="00645FF2"/>
    <w:rsid w:val="00646DD0"/>
    <w:rsid w:val="00647210"/>
    <w:rsid w:val="006473A5"/>
    <w:rsid w:val="0064794B"/>
    <w:rsid w:val="00647F42"/>
    <w:rsid w:val="00650174"/>
    <w:rsid w:val="006505CC"/>
    <w:rsid w:val="006506ED"/>
    <w:rsid w:val="006509D6"/>
    <w:rsid w:val="00651AEC"/>
    <w:rsid w:val="00651ED3"/>
    <w:rsid w:val="0065218E"/>
    <w:rsid w:val="00652354"/>
    <w:rsid w:val="0065247F"/>
    <w:rsid w:val="00652941"/>
    <w:rsid w:val="0065382F"/>
    <w:rsid w:val="0065388C"/>
    <w:rsid w:val="00653CF4"/>
    <w:rsid w:val="006546AC"/>
    <w:rsid w:val="00655403"/>
    <w:rsid w:val="00655596"/>
    <w:rsid w:val="00655F5A"/>
    <w:rsid w:val="0065631D"/>
    <w:rsid w:val="0065642B"/>
    <w:rsid w:val="006565A2"/>
    <w:rsid w:val="0065664D"/>
    <w:rsid w:val="00656BBE"/>
    <w:rsid w:val="00656CBA"/>
    <w:rsid w:val="00656EB8"/>
    <w:rsid w:val="00657406"/>
    <w:rsid w:val="006578F2"/>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07B"/>
    <w:rsid w:val="00670240"/>
    <w:rsid w:val="00670A10"/>
    <w:rsid w:val="00670CC2"/>
    <w:rsid w:val="00670FB6"/>
    <w:rsid w:val="006711CB"/>
    <w:rsid w:val="0067124E"/>
    <w:rsid w:val="00671B0E"/>
    <w:rsid w:val="00672820"/>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0"/>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5958"/>
    <w:rsid w:val="00686102"/>
    <w:rsid w:val="0068633E"/>
    <w:rsid w:val="00686869"/>
    <w:rsid w:val="006868B0"/>
    <w:rsid w:val="00686D01"/>
    <w:rsid w:val="00686FEE"/>
    <w:rsid w:val="0069069F"/>
    <w:rsid w:val="00690D51"/>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B63"/>
    <w:rsid w:val="006A6A98"/>
    <w:rsid w:val="006A6BEF"/>
    <w:rsid w:val="006A71F6"/>
    <w:rsid w:val="006A7765"/>
    <w:rsid w:val="006B0118"/>
    <w:rsid w:val="006B03BE"/>
    <w:rsid w:val="006B0914"/>
    <w:rsid w:val="006B0962"/>
    <w:rsid w:val="006B0C8E"/>
    <w:rsid w:val="006B0F00"/>
    <w:rsid w:val="006B0FB9"/>
    <w:rsid w:val="006B10F9"/>
    <w:rsid w:val="006B1181"/>
    <w:rsid w:val="006B1DBD"/>
    <w:rsid w:val="006B1DC7"/>
    <w:rsid w:val="006B235C"/>
    <w:rsid w:val="006B28E8"/>
    <w:rsid w:val="006B298B"/>
    <w:rsid w:val="006B39E2"/>
    <w:rsid w:val="006B3F4F"/>
    <w:rsid w:val="006B416B"/>
    <w:rsid w:val="006B4664"/>
    <w:rsid w:val="006B4B50"/>
    <w:rsid w:val="006B4B70"/>
    <w:rsid w:val="006B4F95"/>
    <w:rsid w:val="006B51F8"/>
    <w:rsid w:val="006B5DAA"/>
    <w:rsid w:val="006B5EC8"/>
    <w:rsid w:val="006B6680"/>
    <w:rsid w:val="006B6852"/>
    <w:rsid w:val="006B689F"/>
    <w:rsid w:val="006B6FC0"/>
    <w:rsid w:val="006B7353"/>
    <w:rsid w:val="006B77AD"/>
    <w:rsid w:val="006C05D7"/>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52F"/>
    <w:rsid w:val="006C69FF"/>
    <w:rsid w:val="006C6A74"/>
    <w:rsid w:val="006C6E05"/>
    <w:rsid w:val="006C7581"/>
    <w:rsid w:val="006C767D"/>
    <w:rsid w:val="006C7C6E"/>
    <w:rsid w:val="006C7FF7"/>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BD9"/>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BCB"/>
    <w:rsid w:val="006E2EFE"/>
    <w:rsid w:val="006E33F7"/>
    <w:rsid w:val="006E3C33"/>
    <w:rsid w:val="006E410B"/>
    <w:rsid w:val="006E4335"/>
    <w:rsid w:val="006E44EB"/>
    <w:rsid w:val="006E4C49"/>
    <w:rsid w:val="006E55AA"/>
    <w:rsid w:val="006E5DB9"/>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A19"/>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161"/>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06A"/>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27E"/>
    <w:rsid w:val="007575DF"/>
    <w:rsid w:val="0075778E"/>
    <w:rsid w:val="00757974"/>
    <w:rsid w:val="007602FC"/>
    <w:rsid w:val="00760AD7"/>
    <w:rsid w:val="00761490"/>
    <w:rsid w:val="007615BE"/>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A0"/>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3A5"/>
    <w:rsid w:val="007815D6"/>
    <w:rsid w:val="007817E0"/>
    <w:rsid w:val="00781905"/>
    <w:rsid w:val="00781CF8"/>
    <w:rsid w:val="00782100"/>
    <w:rsid w:val="00782558"/>
    <w:rsid w:val="007826FA"/>
    <w:rsid w:val="00782C2E"/>
    <w:rsid w:val="00782CD2"/>
    <w:rsid w:val="007830CE"/>
    <w:rsid w:val="00784081"/>
    <w:rsid w:val="00784B31"/>
    <w:rsid w:val="00784FA3"/>
    <w:rsid w:val="0078534B"/>
    <w:rsid w:val="00785735"/>
    <w:rsid w:val="00786260"/>
    <w:rsid w:val="0078687F"/>
    <w:rsid w:val="0078728B"/>
    <w:rsid w:val="00787662"/>
    <w:rsid w:val="007905BE"/>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0E7"/>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73"/>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09"/>
    <w:rsid w:val="007E7685"/>
    <w:rsid w:val="007F079E"/>
    <w:rsid w:val="007F1CB7"/>
    <w:rsid w:val="007F2176"/>
    <w:rsid w:val="007F21F8"/>
    <w:rsid w:val="007F28C5"/>
    <w:rsid w:val="007F29BE"/>
    <w:rsid w:val="007F2E0E"/>
    <w:rsid w:val="007F2E94"/>
    <w:rsid w:val="007F380E"/>
    <w:rsid w:val="007F414D"/>
    <w:rsid w:val="007F4D6F"/>
    <w:rsid w:val="007F4DA5"/>
    <w:rsid w:val="007F4E02"/>
    <w:rsid w:val="007F502F"/>
    <w:rsid w:val="007F53AA"/>
    <w:rsid w:val="007F75A8"/>
    <w:rsid w:val="00801018"/>
    <w:rsid w:val="008011A7"/>
    <w:rsid w:val="008014D3"/>
    <w:rsid w:val="00801A6C"/>
    <w:rsid w:val="00802451"/>
    <w:rsid w:val="0080273A"/>
    <w:rsid w:val="00802E93"/>
    <w:rsid w:val="00803682"/>
    <w:rsid w:val="00803C89"/>
    <w:rsid w:val="00804212"/>
    <w:rsid w:val="0080433C"/>
    <w:rsid w:val="00804442"/>
    <w:rsid w:val="0080495B"/>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2D1"/>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B6F"/>
    <w:rsid w:val="00835DF1"/>
    <w:rsid w:val="008363AE"/>
    <w:rsid w:val="008367EE"/>
    <w:rsid w:val="0083699C"/>
    <w:rsid w:val="00836B16"/>
    <w:rsid w:val="00836EA5"/>
    <w:rsid w:val="00837418"/>
    <w:rsid w:val="00837CE4"/>
    <w:rsid w:val="00837D19"/>
    <w:rsid w:val="00840312"/>
    <w:rsid w:val="008403E9"/>
    <w:rsid w:val="008404D4"/>
    <w:rsid w:val="008406DC"/>
    <w:rsid w:val="0084074D"/>
    <w:rsid w:val="00840B86"/>
    <w:rsid w:val="00840ECD"/>
    <w:rsid w:val="00840FBE"/>
    <w:rsid w:val="00841E4A"/>
    <w:rsid w:val="008422EC"/>
    <w:rsid w:val="00842C7F"/>
    <w:rsid w:val="008437FC"/>
    <w:rsid w:val="00843E1E"/>
    <w:rsid w:val="00844279"/>
    <w:rsid w:val="0084429F"/>
    <w:rsid w:val="008448E0"/>
    <w:rsid w:val="00844916"/>
    <w:rsid w:val="00844FED"/>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C6A"/>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012"/>
    <w:rsid w:val="0086615D"/>
    <w:rsid w:val="00866181"/>
    <w:rsid w:val="008661A4"/>
    <w:rsid w:val="008668EA"/>
    <w:rsid w:val="008669AB"/>
    <w:rsid w:val="00866DBF"/>
    <w:rsid w:val="008677B6"/>
    <w:rsid w:val="008677D7"/>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7E7"/>
    <w:rsid w:val="00886E26"/>
    <w:rsid w:val="008875A6"/>
    <w:rsid w:val="008876FD"/>
    <w:rsid w:val="00887A19"/>
    <w:rsid w:val="00890136"/>
    <w:rsid w:val="008907EE"/>
    <w:rsid w:val="00890917"/>
    <w:rsid w:val="0089181D"/>
    <w:rsid w:val="0089193E"/>
    <w:rsid w:val="0089272F"/>
    <w:rsid w:val="00892774"/>
    <w:rsid w:val="008929EC"/>
    <w:rsid w:val="00892AFC"/>
    <w:rsid w:val="0089336B"/>
    <w:rsid w:val="00893451"/>
    <w:rsid w:val="00893CDB"/>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5A42"/>
    <w:rsid w:val="008B5E13"/>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3F6"/>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ADB"/>
    <w:rsid w:val="008E2D60"/>
    <w:rsid w:val="008E3662"/>
    <w:rsid w:val="008E3D18"/>
    <w:rsid w:val="008E4388"/>
    <w:rsid w:val="008E43D6"/>
    <w:rsid w:val="008E4C4B"/>
    <w:rsid w:val="008E4E7F"/>
    <w:rsid w:val="008E4FBA"/>
    <w:rsid w:val="008E5500"/>
    <w:rsid w:val="008E5682"/>
    <w:rsid w:val="008E59E0"/>
    <w:rsid w:val="008E5A39"/>
    <w:rsid w:val="008E5C24"/>
    <w:rsid w:val="008E628A"/>
    <w:rsid w:val="008E7111"/>
    <w:rsid w:val="008F02C3"/>
    <w:rsid w:val="008F05DF"/>
    <w:rsid w:val="008F0748"/>
    <w:rsid w:val="008F0CD9"/>
    <w:rsid w:val="008F1195"/>
    <w:rsid w:val="008F1368"/>
    <w:rsid w:val="008F16AC"/>
    <w:rsid w:val="008F1EC6"/>
    <w:rsid w:val="008F21D3"/>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40"/>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0308"/>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C21"/>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3BF3"/>
    <w:rsid w:val="00964260"/>
    <w:rsid w:val="00964876"/>
    <w:rsid w:val="00964919"/>
    <w:rsid w:val="00964D8D"/>
    <w:rsid w:val="009650C3"/>
    <w:rsid w:val="009655D7"/>
    <w:rsid w:val="00965D0D"/>
    <w:rsid w:val="00965E02"/>
    <w:rsid w:val="00966451"/>
    <w:rsid w:val="009664D0"/>
    <w:rsid w:val="00966A73"/>
    <w:rsid w:val="00967345"/>
    <w:rsid w:val="0096752B"/>
    <w:rsid w:val="00967B4D"/>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53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69D"/>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98C"/>
    <w:rsid w:val="009B4D74"/>
    <w:rsid w:val="009B4E52"/>
    <w:rsid w:val="009B506E"/>
    <w:rsid w:val="009B5BC1"/>
    <w:rsid w:val="009B60D3"/>
    <w:rsid w:val="009B6398"/>
    <w:rsid w:val="009B6DAD"/>
    <w:rsid w:val="009B756F"/>
    <w:rsid w:val="009B7C7B"/>
    <w:rsid w:val="009C0171"/>
    <w:rsid w:val="009C0DF7"/>
    <w:rsid w:val="009C1CDE"/>
    <w:rsid w:val="009C20DE"/>
    <w:rsid w:val="009C2718"/>
    <w:rsid w:val="009C2B41"/>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070"/>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6DC"/>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9F7BF4"/>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343"/>
    <w:rsid w:val="00A264D3"/>
    <w:rsid w:val="00A2674B"/>
    <w:rsid w:val="00A269FF"/>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12"/>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73F"/>
    <w:rsid w:val="00A7483D"/>
    <w:rsid w:val="00A74C7C"/>
    <w:rsid w:val="00A75489"/>
    <w:rsid w:val="00A75EE0"/>
    <w:rsid w:val="00A766B4"/>
    <w:rsid w:val="00A76DA1"/>
    <w:rsid w:val="00A76F30"/>
    <w:rsid w:val="00A770A2"/>
    <w:rsid w:val="00A770F0"/>
    <w:rsid w:val="00A777C8"/>
    <w:rsid w:val="00A77A85"/>
    <w:rsid w:val="00A77B26"/>
    <w:rsid w:val="00A807F2"/>
    <w:rsid w:val="00A81140"/>
    <w:rsid w:val="00A81414"/>
    <w:rsid w:val="00A81A4A"/>
    <w:rsid w:val="00A81E79"/>
    <w:rsid w:val="00A82368"/>
    <w:rsid w:val="00A8285E"/>
    <w:rsid w:val="00A82C9E"/>
    <w:rsid w:val="00A839A4"/>
    <w:rsid w:val="00A83B78"/>
    <w:rsid w:val="00A84020"/>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68A"/>
    <w:rsid w:val="00A9472B"/>
    <w:rsid w:val="00A94AC3"/>
    <w:rsid w:val="00A94E17"/>
    <w:rsid w:val="00A95101"/>
    <w:rsid w:val="00A9538C"/>
    <w:rsid w:val="00A9546A"/>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2DC"/>
    <w:rsid w:val="00AA28EA"/>
    <w:rsid w:val="00AA2E0D"/>
    <w:rsid w:val="00AA339E"/>
    <w:rsid w:val="00AA35D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6E0"/>
    <w:rsid w:val="00AB0769"/>
    <w:rsid w:val="00AB0828"/>
    <w:rsid w:val="00AB159D"/>
    <w:rsid w:val="00AB17BA"/>
    <w:rsid w:val="00AB1847"/>
    <w:rsid w:val="00AB1C34"/>
    <w:rsid w:val="00AB1EA6"/>
    <w:rsid w:val="00AB25B7"/>
    <w:rsid w:val="00AB272D"/>
    <w:rsid w:val="00AB2802"/>
    <w:rsid w:val="00AB2C63"/>
    <w:rsid w:val="00AB412E"/>
    <w:rsid w:val="00AB4B9D"/>
    <w:rsid w:val="00AB4D70"/>
    <w:rsid w:val="00AB4E3C"/>
    <w:rsid w:val="00AB5702"/>
    <w:rsid w:val="00AB61B4"/>
    <w:rsid w:val="00AB6305"/>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535"/>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5E92"/>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7D4"/>
    <w:rsid w:val="00AD28BC"/>
    <w:rsid w:val="00AD2EC9"/>
    <w:rsid w:val="00AD2F55"/>
    <w:rsid w:val="00AD356E"/>
    <w:rsid w:val="00AD370C"/>
    <w:rsid w:val="00AD3C77"/>
    <w:rsid w:val="00AD43BD"/>
    <w:rsid w:val="00AD47A6"/>
    <w:rsid w:val="00AD48BB"/>
    <w:rsid w:val="00AD5AF1"/>
    <w:rsid w:val="00AD5D99"/>
    <w:rsid w:val="00AD6185"/>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045"/>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4CDF"/>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4B24"/>
    <w:rsid w:val="00B1579E"/>
    <w:rsid w:val="00B15B8A"/>
    <w:rsid w:val="00B15EF9"/>
    <w:rsid w:val="00B15F43"/>
    <w:rsid w:val="00B162E4"/>
    <w:rsid w:val="00B16E0C"/>
    <w:rsid w:val="00B172FD"/>
    <w:rsid w:val="00B17371"/>
    <w:rsid w:val="00B1748C"/>
    <w:rsid w:val="00B17BDF"/>
    <w:rsid w:val="00B20602"/>
    <w:rsid w:val="00B20BC5"/>
    <w:rsid w:val="00B2226C"/>
    <w:rsid w:val="00B2247C"/>
    <w:rsid w:val="00B227E1"/>
    <w:rsid w:val="00B2286E"/>
    <w:rsid w:val="00B23010"/>
    <w:rsid w:val="00B23C4B"/>
    <w:rsid w:val="00B23C65"/>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694"/>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0B3D"/>
    <w:rsid w:val="00B512E2"/>
    <w:rsid w:val="00B5182D"/>
    <w:rsid w:val="00B51A4D"/>
    <w:rsid w:val="00B51B64"/>
    <w:rsid w:val="00B51CE8"/>
    <w:rsid w:val="00B51F55"/>
    <w:rsid w:val="00B52542"/>
    <w:rsid w:val="00B52646"/>
    <w:rsid w:val="00B5283C"/>
    <w:rsid w:val="00B52BC0"/>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2BA5"/>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6D4"/>
    <w:rsid w:val="00B72D97"/>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E49"/>
    <w:rsid w:val="00B82F91"/>
    <w:rsid w:val="00B8359B"/>
    <w:rsid w:val="00B83895"/>
    <w:rsid w:val="00B84311"/>
    <w:rsid w:val="00B8484A"/>
    <w:rsid w:val="00B849A7"/>
    <w:rsid w:val="00B8508B"/>
    <w:rsid w:val="00B8513C"/>
    <w:rsid w:val="00B85167"/>
    <w:rsid w:val="00B85234"/>
    <w:rsid w:val="00B852BD"/>
    <w:rsid w:val="00B856CE"/>
    <w:rsid w:val="00B85A5E"/>
    <w:rsid w:val="00B86264"/>
    <w:rsid w:val="00B86DA3"/>
    <w:rsid w:val="00B873D0"/>
    <w:rsid w:val="00B87819"/>
    <w:rsid w:val="00B8792A"/>
    <w:rsid w:val="00B902E8"/>
    <w:rsid w:val="00B905B9"/>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C82"/>
    <w:rsid w:val="00BA20C4"/>
    <w:rsid w:val="00BA2445"/>
    <w:rsid w:val="00BA2582"/>
    <w:rsid w:val="00BA2714"/>
    <w:rsid w:val="00BA28A3"/>
    <w:rsid w:val="00BA2AEA"/>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365"/>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5BEF"/>
    <w:rsid w:val="00BC6735"/>
    <w:rsid w:val="00BC770A"/>
    <w:rsid w:val="00BD0542"/>
    <w:rsid w:val="00BD05CA"/>
    <w:rsid w:val="00BD0C3F"/>
    <w:rsid w:val="00BD0F19"/>
    <w:rsid w:val="00BD13F2"/>
    <w:rsid w:val="00BD1E82"/>
    <w:rsid w:val="00BD23E1"/>
    <w:rsid w:val="00BD2733"/>
    <w:rsid w:val="00BD2AE7"/>
    <w:rsid w:val="00BD3215"/>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D7DA0"/>
    <w:rsid w:val="00BE0399"/>
    <w:rsid w:val="00BE04C1"/>
    <w:rsid w:val="00BE067D"/>
    <w:rsid w:val="00BE0740"/>
    <w:rsid w:val="00BE0C98"/>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66B"/>
    <w:rsid w:val="00BF198B"/>
    <w:rsid w:val="00BF1B7A"/>
    <w:rsid w:val="00BF2004"/>
    <w:rsid w:val="00BF242E"/>
    <w:rsid w:val="00BF26E9"/>
    <w:rsid w:val="00BF2E72"/>
    <w:rsid w:val="00BF402A"/>
    <w:rsid w:val="00BF4087"/>
    <w:rsid w:val="00BF4931"/>
    <w:rsid w:val="00BF49AF"/>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4FC1"/>
    <w:rsid w:val="00C05115"/>
    <w:rsid w:val="00C052B7"/>
    <w:rsid w:val="00C057BF"/>
    <w:rsid w:val="00C0585D"/>
    <w:rsid w:val="00C05C01"/>
    <w:rsid w:val="00C064F7"/>
    <w:rsid w:val="00C067AF"/>
    <w:rsid w:val="00C06F89"/>
    <w:rsid w:val="00C07011"/>
    <w:rsid w:val="00C07ADA"/>
    <w:rsid w:val="00C07FC5"/>
    <w:rsid w:val="00C10812"/>
    <w:rsid w:val="00C108DF"/>
    <w:rsid w:val="00C11597"/>
    <w:rsid w:val="00C125A7"/>
    <w:rsid w:val="00C12D95"/>
    <w:rsid w:val="00C13E34"/>
    <w:rsid w:val="00C13F68"/>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6AD"/>
    <w:rsid w:val="00C20FE9"/>
    <w:rsid w:val="00C22487"/>
    <w:rsid w:val="00C227A2"/>
    <w:rsid w:val="00C22D67"/>
    <w:rsid w:val="00C2339E"/>
    <w:rsid w:val="00C23560"/>
    <w:rsid w:val="00C236F0"/>
    <w:rsid w:val="00C24971"/>
    <w:rsid w:val="00C252A2"/>
    <w:rsid w:val="00C25439"/>
    <w:rsid w:val="00C25553"/>
    <w:rsid w:val="00C255DF"/>
    <w:rsid w:val="00C26578"/>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5EFA"/>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8FA"/>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A4C"/>
    <w:rsid w:val="00C72FC7"/>
    <w:rsid w:val="00C73084"/>
    <w:rsid w:val="00C733DB"/>
    <w:rsid w:val="00C73D75"/>
    <w:rsid w:val="00C74181"/>
    <w:rsid w:val="00C748B8"/>
    <w:rsid w:val="00C74D84"/>
    <w:rsid w:val="00C754F6"/>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4D15"/>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08A"/>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16"/>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988"/>
    <w:rsid w:val="00CC5CB4"/>
    <w:rsid w:val="00CC5E19"/>
    <w:rsid w:val="00CC608A"/>
    <w:rsid w:val="00CC6AB2"/>
    <w:rsid w:val="00CC72EF"/>
    <w:rsid w:val="00CC7872"/>
    <w:rsid w:val="00CC7989"/>
    <w:rsid w:val="00CC7BDB"/>
    <w:rsid w:val="00CC7D0C"/>
    <w:rsid w:val="00CC7D1B"/>
    <w:rsid w:val="00CD0048"/>
    <w:rsid w:val="00CD0754"/>
    <w:rsid w:val="00CD0935"/>
    <w:rsid w:val="00CD121D"/>
    <w:rsid w:val="00CD1A7C"/>
    <w:rsid w:val="00CD1C50"/>
    <w:rsid w:val="00CD22CF"/>
    <w:rsid w:val="00CD2319"/>
    <w:rsid w:val="00CD290E"/>
    <w:rsid w:val="00CD2DE8"/>
    <w:rsid w:val="00CD39AB"/>
    <w:rsid w:val="00CD39D7"/>
    <w:rsid w:val="00CD3AEA"/>
    <w:rsid w:val="00CD3DDA"/>
    <w:rsid w:val="00CD4055"/>
    <w:rsid w:val="00CD4BF1"/>
    <w:rsid w:val="00CD4CD7"/>
    <w:rsid w:val="00CD522C"/>
    <w:rsid w:val="00CD53BE"/>
    <w:rsid w:val="00CD53E8"/>
    <w:rsid w:val="00CD5C5E"/>
    <w:rsid w:val="00CD5EA2"/>
    <w:rsid w:val="00CD5F74"/>
    <w:rsid w:val="00CD6357"/>
    <w:rsid w:val="00CD6F5D"/>
    <w:rsid w:val="00CD6FCD"/>
    <w:rsid w:val="00CD77B4"/>
    <w:rsid w:val="00CD7898"/>
    <w:rsid w:val="00CD79C1"/>
    <w:rsid w:val="00CE017F"/>
    <w:rsid w:val="00CE0267"/>
    <w:rsid w:val="00CE094D"/>
    <w:rsid w:val="00CE0EA7"/>
    <w:rsid w:val="00CE0F74"/>
    <w:rsid w:val="00CE100B"/>
    <w:rsid w:val="00CE128B"/>
    <w:rsid w:val="00CE14A0"/>
    <w:rsid w:val="00CE15A2"/>
    <w:rsid w:val="00CE1C3C"/>
    <w:rsid w:val="00CE1D27"/>
    <w:rsid w:val="00CE237C"/>
    <w:rsid w:val="00CE2884"/>
    <w:rsid w:val="00CE2926"/>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6428"/>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212"/>
    <w:rsid w:val="00D11A5A"/>
    <w:rsid w:val="00D12978"/>
    <w:rsid w:val="00D12C93"/>
    <w:rsid w:val="00D1422D"/>
    <w:rsid w:val="00D14572"/>
    <w:rsid w:val="00D148A0"/>
    <w:rsid w:val="00D14A1A"/>
    <w:rsid w:val="00D159D4"/>
    <w:rsid w:val="00D15E8B"/>
    <w:rsid w:val="00D16391"/>
    <w:rsid w:val="00D16559"/>
    <w:rsid w:val="00D16A92"/>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BCE"/>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C33"/>
    <w:rsid w:val="00D84E76"/>
    <w:rsid w:val="00D84F12"/>
    <w:rsid w:val="00D8682D"/>
    <w:rsid w:val="00D86DB5"/>
    <w:rsid w:val="00D87A8E"/>
    <w:rsid w:val="00D87DD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4EB"/>
    <w:rsid w:val="00DA1918"/>
    <w:rsid w:val="00DA1DE7"/>
    <w:rsid w:val="00DA2987"/>
    <w:rsid w:val="00DA2DD6"/>
    <w:rsid w:val="00DA3028"/>
    <w:rsid w:val="00DA3205"/>
    <w:rsid w:val="00DA387F"/>
    <w:rsid w:val="00DA3DCE"/>
    <w:rsid w:val="00DA4230"/>
    <w:rsid w:val="00DA4519"/>
    <w:rsid w:val="00DA457D"/>
    <w:rsid w:val="00DA470A"/>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490"/>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1AE9"/>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0FEF"/>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B1C"/>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4B5"/>
    <w:rsid w:val="00E528B0"/>
    <w:rsid w:val="00E52DD5"/>
    <w:rsid w:val="00E5313E"/>
    <w:rsid w:val="00E53410"/>
    <w:rsid w:val="00E53498"/>
    <w:rsid w:val="00E538F4"/>
    <w:rsid w:val="00E53979"/>
    <w:rsid w:val="00E5460E"/>
    <w:rsid w:val="00E5559D"/>
    <w:rsid w:val="00E55C0B"/>
    <w:rsid w:val="00E5610C"/>
    <w:rsid w:val="00E5626A"/>
    <w:rsid w:val="00E5676C"/>
    <w:rsid w:val="00E567A9"/>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1E4A"/>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6A6"/>
    <w:rsid w:val="00E82955"/>
    <w:rsid w:val="00E832F8"/>
    <w:rsid w:val="00E834A2"/>
    <w:rsid w:val="00E8383B"/>
    <w:rsid w:val="00E838E2"/>
    <w:rsid w:val="00E839A1"/>
    <w:rsid w:val="00E83C39"/>
    <w:rsid w:val="00E84715"/>
    <w:rsid w:val="00E84813"/>
    <w:rsid w:val="00E848B6"/>
    <w:rsid w:val="00E84C5E"/>
    <w:rsid w:val="00E84EE1"/>
    <w:rsid w:val="00E857BB"/>
    <w:rsid w:val="00E86162"/>
    <w:rsid w:val="00E8663E"/>
    <w:rsid w:val="00E8666F"/>
    <w:rsid w:val="00E86E4F"/>
    <w:rsid w:val="00E87645"/>
    <w:rsid w:val="00E87716"/>
    <w:rsid w:val="00E90351"/>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8CA"/>
    <w:rsid w:val="00EB1D73"/>
    <w:rsid w:val="00EB1F03"/>
    <w:rsid w:val="00EB2069"/>
    <w:rsid w:val="00EB2788"/>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4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700"/>
    <w:rsid w:val="00EE2AB3"/>
    <w:rsid w:val="00EE2F3F"/>
    <w:rsid w:val="00EE3398"/>
    <w:rsid w:val="00EE3CB6"/>
    <w:rsid w:val="00EE4801"/>
    <w:rsid w:val="00EE4CD3"/>
    <w:rsid w:val="00EE4D66"/>
    <w:rsid w:val="00EE50D3"/>
    <w:rsid w:val="00EE52D0"/>
    <w:rsid w:val="00EE5AB7"/>
    <w:rsid w:val="00EE632F"/>
    <w:rsid w:val="00EE64F3"/>
    <w:rsid w:val="00EE6552"/>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1C7"/>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6E6A"/>
    <w:rsid w:val="00F071B6"/>
    <w:rsid w:val="00F076B0"/>
    <w:rsid w:val="00F1005B"/>
    <w:rsid w:val="00F108C6"/>
    <w:rsid w:val="00F114C2"/>
    <w:rsid w:val="00F11623"/>
    <w:rsid w:val="00F11E14"/>
    <w:rsid w:val="00F11E66"/>
    <w:rsid w:val="00F128EA"/>
    <w:rsid w:val="00F12ABA"/>
    <w:rsid w:val="00F130EE"/>
    <w:rsid w:val="00F13955"/>
    <w:rsid w:val="00F13D3C"/>
    <w:rsid w:val="00F147AC"/>
    <w:rsid w:val="00F14D7D"/>
    <w:rsid w:val="00F15864"/>
    <w:rsid w:val="00F15FC2"/>
    <w:rsid w:val="00F15FED"/>
    <w:rsid w:val="00F1614C"/>
    <w:rsid w:val="00F164F8"/>
    <w:rsid w:val="00F1650B"/>
    <w:rsid w:val="00F16ADE"/>
    <w:rsid w:val="00F16C20"/>
    <w:rsid w:val="00F17345"/>
    <w:rsid w:val="00F17AC9"/>
    <w:rsid w:val="00F201DB"/>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AAA"/>
    <w:rsid w:val="00F31E00"/>
    <w:rsid w:val="00F3224B"/>
    <w:rsid w:val="00F32A4F"/>
    <w:rsid w:val="00F32AA4"/>
    <w:rsid w:val="00F32B2F"/>
    <w:rsid w:val="00F33256"/>
    <w:rsid w:val="00F33560"/>
    <w:rsid w:val="00F33C10"/>
    <w:rsid w:val="00F3446D"/>
    <w:rsid w:val="00F3460E"/>
    <w:rsid w:val="00F34701"/>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6254"/>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63D"/>
    <w:rsid w:val="00F567DB"/>
    <w:rsid w:val="00F575DD"/>
    <w:rsid w:val="00F614DD"/>
    <w:rsid w:val="00F61994"/>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56A"/>
    <w:rsid w:val="00F67604"/>
    <w:rsid w:val="00F67A1F"/>
    <w:rsid w:val="00F7024E"/>
    <w:rsid w:val="00F705FE"/>
    <w:rsid w:val="00F70754"/>
    <w:rsid w:val="00F710AB"/>
    <w:rsid w:val="00F7113F"/>
    <w:rsid w:val="00F7149E"/>
    <w:rsid w:val="00F714AC"/>
    <w:rsid w:val="00F71583"/>
    <w:rsid w:val="00F718D3"/>
    <w:rsid w:val="00F71D98"/>
    <w:rsid w:val="00F71FA2"/>
    <w:rsid w:val="00F71FE6"/>
    <w:rsid w:val="00F7200F"/>
    <w:rsid w:val="00F72734"/>
    <w:rsid w:val="00F72E59"/>
    <w:rsid w:val="00F73129"/>
    <w:rsid w:val="00F745D1"/>
    <w:rsid w:val="00F746B8"/>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637"/>
    <w:rsid w:val="00F827D7"/>
    <w:rsid w:val="00F828E2"/>
    <w:rsid w:val="00F82D95"/>
    <w:rsid w:val="00F836A2"/>
    <w:rsid w:val="00F836BA"/>
    <w:rsid w:val="00F83D96"/>
    <w:rsid w:val="00F83EA1"/>
    <w:rsid w:val="00F842A4"/>
    <w:rsid w:val="00F84760"/>
    <w:rsid w:val="00F84FBE"/>
    <w:rsid w:val="00F8531B"/>
    <w:rsid w:val="00F8561A"/>
    <w:rsid w:val="00F85E1E"/>
    <w:rsid w:val="00F85FB2"/>
    <w:rsid w:val="00F86066"/>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09B7"/>
    <w:rsid w:val="00FD15D9"/>
    <w:rsid w:val="00FD217C"/>
    <w:rsid w:val="00FD22CB"/>
    <w:rsid w:val="00FD241D"/>
    <w:rsid w:val="00FD2CC1"/>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D7B26"/>
    <w:rsid w:val="00FD7EA6"/>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BA0"/>
    <w:rsid w:val="00FF5D54"/>
    <w:rsid w:val="00FF61F3"/>
    <w:rsid w:val="00FF62F6"/>
    <w:rsid w:val="00FF62F8"/>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28C006CF"/>
  <w15:docId w15:val="{BBCC8F98-EAEC-49A2-B2AA-C5C6DFAB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paragraph" w:customStyle="1" w:styleId="Cuerpodeltexto">
    <w:name w:val="Cuerpo del texto"/>
    <w:basedOn w:val="Normal"/>
    <w:rsid w:val="007F4E02"/>
    <w:pPr>
      <w:shd w:val="clear" w:color="auto" w:fill="FFFFFF"/>
      <w:spacing w:line="0" w:lineRule="atLeast"/>
      <w:ind w:hanging="180"/>
    </w:pPr>
    <w:rPr>
      <w:rFonts w:ascii="Arial" w:eastAsia="Arial" w:hAnsi="Arial" w:cs="Arial"/>
      <w:color w:val="000000"/>
      <w:sz w:val="23"/>
      <w:szCs w:val="23"/>
      <w:lang w:val="e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814114">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937241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1919591">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604104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661229">
      <w:bodyDiv w:val="1"/>
      <w:marLeft w:val="0"/>
      <w:marRight w:val="0"/>
      <w:marTop w:val="0"/>
      <w:marBottom w:val="0"/>
      <w:divBdr>
        <w:top w:val="none" w:sz="0" w:space="0" w:color="auto"/>
        <w:left w:val="none" w:sz="0" w:space="0" w:color="auto"/>
        <w:bottom w:val="none" w:sz="0" w:space="0" w:color="auto"/>
        <w:right w:val="none" w:sz="0" w:space="0" w:color="auto"/>
      </w:divBdr>
    </w:div>
    <w:div w:id="324627320">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2980662">
      <w:bodyDiv w:val="1"/>
      <w:marLeft w:val="0"/>
      <w:marRight w:val="0"/>
      <w:marTop w:val="0"/>
      <w:marBottom w:val="0"/>
      <w:divBdr>
        <w:top w:val="none" w:sz="0" w:space="0" w:color="auto"/>
        <w:left w:val="none" w:sz="0" w:space="0" w:color="auto"/>
        <w:bottom w:val="none" w:sz="0" w:space="0" w:color="auto"/>
        <w:right w:val="none" w:sz="0" w:space="0" w:color="auto"/>
      </w:divBdr>
    </w:div>
    <w:div w:id="34749191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3673483">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264637">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9880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510710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220538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4017084">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18362561">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6727849">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1894516">
      <w:bodyDiv w:val="1"/>
      <w:marLeft w:val="0"/>
      <w:marRight w:val="0"/>
      <w:marTop w:val="0"/>
      <w:marBottom w:val="0"/>
      <w:divBdr>
        <w:top w:val="none" w:sz="0" w:space="0" w:color="auto"/>
        <w:left w:val="none" w:sz="0" w:space="0" w:color="auto"/>
        <w:bottom w:val="none" w:sz="0" w:space="0" w:color="auto"/>
        <w:right w:val="none" w:sz="0" w:space="0" w:color="auto"/>
      </w:divBdr>
    </w:div>
    <w:div w:id="776101779">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316838">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26897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110549">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001569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7494924">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8707423">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5651421">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160427">
      <w:bodyDiv w:val="1"/>
      <w:marLeft w:val="0"/>
      <w:marRight w:val="0"/>
      <w:marTop w:val="0"/>
      <w:marBottom w:val="0"/>
      <w:divBdr>
        <w:top w:val="none" w:sz="0" w:space="0" w:color="auto"/>
        <w:left w:val="none" w:sz="0" w:space="0" w:color="auto"/>
        <w:bottom w:val="none" w:sz="0" w:space="0" w:color="auto"/>
        <w:right w:val="none" w:sz="0" w:space="0" w:color="auto"/>
      </w:divBdr>
      <w:divsChild>
        <w:div w:id="637875295">
          <w:marLeft w:val="0"/>
          <w:marRight w:val="0"/>
          <w:marTop w:val="0"/>
          <w:marBottom w:val="0"/>
          <w:divBdr>
            <w:top w:val="double" w:sz="12" w:space="0" w:color="7166BD"/>
            <w:left w:val="double" w:sz="12" w:space="0" w:color="7166BD"/>
            <w:bottom w:val="double" w:sz="12" w:space="0" w:color="7166BD"/>
            <w:right w:val="double" w:sz="12" w:space="0" w:color="7166BD"/>
          </w:divBdr>
        </w:div>
      </w:divsChild>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083031">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6514314">
      <w:bodyDiv w:val="1"/>
      <w:marLeft w:val="0"/>
      <w:marRight w:val="0"/>
      <w:marTop w:val="0"/>
      <w:marBottom w:val="0"/>
      <w:divBdr>
        <w:top w:val="none" w:sz="0" w:space="0" w:color="auto"/>
        <w:left w:val="none" w:sz="0" w:space="0" w:color="auto"/>
        <w:bottom w:val="none" w:sz="0" w:space="0" w:color="auto"/>
        <w:right w:val="none" w:sz="0" w:space="0" w:color="auto"/>
      </w:divBdr>
    </w:div>
    <w:div w:id="992218974">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2879783">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5886668">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19840471">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03726">
      <w:bodyDiv w:val="1"/>
      <w:marLeft w:val="0"/>
      <w:marRight w:val="0"/>
      <w:marTop w:val="0"/>
      <w:marBottom w:val="0"/>
      <w:divBdr>
        <w:top w:val="none" w:sz="0" w:space="0" w:color="auto"/>
        <w:left w:val="none" w:sz="0" w:space="0" w:color="auto"/>
        <w:bottom w:val="none" w:sz="0" w:space="0" w:color="auto"/>
        <w:right w:val="none" w:sz="0" w:space="0" w:color="auto"/>
      </w:divBdr>
    </w:div>
    <w:div w:id="1168903854">
      <w:bodyDiv w:val="1"/>
      <w:marLeft w:val="0"/>
      <w:marRight w:val="0"/>
      <w:marTop w:val="0"/>
      <w:marBottom w:val="0"/>
      <w:divBdr>
        <w:top w:val="none" w:sz="0" w:space="0" w:color="auto"/>
        <w:left w:val="none" w:sz="0" w:space="0" w:color="auto"/>
        <w:bottom w:val="none" w:sz="0" w:space="0" w:color="auto"/>
        <w:right w:val="none" w:sz="0" w:space="0" w:color="auto"/>
      </w:divBdr>
    </w:div>
    <w:div w:id="1174027783">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67250">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671964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3343416">
      <w:bodyDiv w:val="1"/>
      <w:marLeft w:val="0"/>
      <w:marRight w:val="0"/>
      <w:marTop w:val="0"/>
      <w:marBottom w:val="0"/>
      <w:divBdr>
        <w:top w:val="none" w:sz="0" w:space="0" w:color="auto"/>
        <w:left w:val="none" w:sz="0" w:space="0" w:color="auto"/>
        <w:bottom w:val="none" w:sz="0" w:space="0" w:color="auto"/>
        <w:right w:val="none" w:sz="0" w:space="0" w:color="auto"/>
      </w:divBdr>
    </w:div>
    <w:div w:id="1214542177">
      <w:bodyDiv w:val="1"/>
      <w:marLeft w:val="0"/>
      <w:marRight w:val="0"/>
      <w:marTop w:val="0"/>
      <w:marBottom w:val="0"/>
      <w:divBdr>
        <w:top w:val="none" w:sz="0" w:space="0" w:color="auto"/>
        <w:left w:val="none" w:sz="0" w:space="0" w:color="auto"/>
        <w:bottom w:val="none" w:sz="0" w:space="0" w:color="auto"/>
        <w:right w:val="none" w:sz="0" w:space="0" w:color="auto"/>
      </w:divBdr>
    </w:div>
    <w:div w:id="1215895912">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9389991">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388202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746360">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66787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5462070">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263794">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7196704">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6415909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606529">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9376582">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199906">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82339937">
      <w:bodyDiv w:val="1"/>
      <w:marLeft w:val="0"/>
      <w:marRight w:val="0"/>
      <w:marTop w:val="0"/>
      <w:marBottom w:val="0"/>
      <w:divBdr>
        <w:top w:val="none" w:sz="0" w:space="0" w:color="auto"/>
        <w:left w:val="none" w:sz="0" w:space="0" w:color="auto"/>
        <w:bottom w:val="none" w:sz="0" w:space="0" w:color="auto"/>
        <w:right w:val="none" w:sz="0" w:space="0" w:color="auto"/>
      </w:divBdr>
    </w:div>
    <w:div w:id="1991786825">
      <w:bodyDiv w:val="1"/>
      <w:marLeft w:val="0"/>
      <w:marRight w:val="0"/>
      <w:marTop w:val="0"/>
      <w:marBottom w:val="0"/>
      <w:divBdr>
        <w:top w:val="none" w:sz="0" w:space="0" w:color="auto"/>
        <w:left w:val="none" w:sz="0" w:space="0" w:color="auto"/>
        <w:bottom w:val="none" w:sz="0" w:space="0" w:color="auto"/>
        <w:right w:val="none" w:sz="0" w:space="0" w:color="auto"/>
      </w:divBdr>
      <w:divsChild>
        <w:div w:id="428964879">
          <w:marLeft w:val="0"/>
          <w:marRight w:val="0"/>
          <w:marTop w:val="0"/>
          <w:marBottom w:val="0"/>
          <w:divBdr>
            <w:top w:val="none" w:sz="0" w:space="0" w:color="auto"/>
            <w:left w:val="none" w:sz="0" w:space="0" w:color="auto"/>
            <w:bottom w:val="none" w:sz="0" w:space="0" w:color="auto"/>
            <w:right w:val="none" w:sz="0" w:space="0" w:color="auto"/>
          </w:divBdr>
        </w:div>
      </w:divsChild>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944943">
      <w:bodyDiv w:val="1"/>
      <w:marLeft w:val="0"/>
      <w:marRight w:val="0"/>
      <w:marTop w:val="0"/>
      <w:marBottom w:val="0"/>
      <w:divBdr>
        <w:top w:val="none" w:sz="0" w:space="0" w:color="auto"/>
        <w:left w:val="none" w:sz="0" w:space="0" w:color="auto"/>
        <w:bottom w:val="none" w:sz="0" w:space="0" w:color="auto"/>
        <w:right w:val="none" w:sz="0" w:space="0" w:color="auto"/>
      </w:divBdr>
    </w:div>
    <w:div w:id="199953027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43745029">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487651.page"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saimex.org.mx/saimex/solicitud/downloadAttach/1487651.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CF7C4-EC57-44D5-94B7-A4DB89895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5007</Words>
  <Characters>27541</Characters>
  <Application>Microsoft Office Word</Application>
  <DocSecurity>0</DocSecurity>
  <Lines>229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4</cp:revision>
  <cp:lastPrinted>2022-09-02T03:22:00Z</cp:lastPrinted>
  <dcterms:created xsi:type="dcterms:W3CDTF">2022-08-25T18:04:00Z</dcterms:created>
  <dcterms:modified xsi:type="dcterms:W3CDTF">2022-09-02T03:22:00Z</dcterms:modified>
</cp:coreProperties>
</file>