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FF2F3" w14:textId="77777777" w:rsidR="00906DA7" w:rsidRDefault="00906DA7">
      <w:pPr>
        <w:widowControl w:val="0"/>
        <w:pBdr>
          <w:top w:val="nil"/>
          <w:left w:val="nil"/>
          <w:bottom w:val="nil"/>
          <w:right w:val="nil"/>
          <w:between w:val="nil"/>
        </w:pBdr>
        <w:spacing w:line="276" w:lineRule="auto"/>
      </w:pPr>
    </w:p>
    <w:p w14:paraId="57C857A0" w14:textId="77777777" w:rsidR="00906DA7" w:rsidRDefault="00906DA7">
      <w:pPr>
        <w:widowControl w:val="0"/>
        <w:pBdr>
          <w:top w:val="nil"/>
          <w:left w:val="nil"/>
          <w:bottom w:val="nil"/>
          <w:right w:val="nil"/>
          <w:between w:val="nil"/>
        </w:pBdr>
        <w:spacing w:line="276" w:lineRule="auto"/>
      </w:pPr>
      <w:bookmarkStart w:id="0" w:name="_heading=h.30j0zll" w:colFirst="0" w:colLast="0"/>
      <w:bookmarkEnd w:id="0"/>
    </w:p>
    <w:p w14:paraId="3BD67F00"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veintisiete de abril de dos mil veintidós. </w:t>
      </w:r>
    </w:p>
    <w:p w14:paraId="2ED2EFBA" w14:textId="77777777" w:rsidR="00906DA7" w:rsidRPr="00A351F1" w:rsidRDefault="00906DA7">
      <w:pPr>
        <w:spacing w:line="360" w:lineRule="auto"/>
        <w:jc w:val="both"/>
        <w:rPr>
          <w:rFonts w:ascii="Palatino Linotype" w:eastAsia="Palatino Linotype" w:hAnsi="Palatino Linotype" w:cs="Palatino Linotype"/>
        </w:rPr>
      </w:pPr>
    </w:p>
    <w:p w14:paraId="6D438C68" w14:textId="171D33B2"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b/>
          <w:sz w:val="28"/>
          <w:szCs w:val="28"/>
        </w:rPr>
        <w:t>VISTO</w:t>
      </w:r>
      <w:r w:rsidRPr="00A351F1">
        <w:rPr>
          <w:rFonts w:ascii="Palatino Linotype" w:eastAsia="Palatino Linotype" w:hAnsi="Palatino Linotype" w:cs="Palatino Linotype"/>
        </w:rPr>
        <w:t xml:space="preserve"> el expediente formado con motivo del recurso de revisión </w:t>
      </w:r>
      <w:r w:rsidRPr="00A351F1">
        <w:rPr>
          <w:rFonts w:ascii="Palatino Linotype" w:eastAsia="Palatino Linotype" w:hAnsi="Palatino Linotype" w:cs="Palatino Linotype"/>
          <w:b/>
        </w:rPr>
        <w:t xml:space="preserve">00927/INFOEM/IP/RR/2022, </w:t>
      </w:r>
      <w:r w:rsidRPr="00A351F1">
        <w:rPr>
          <w:rFonts w:ascii="Palatino Linotype" w:eastAsia="Palatino Linotype" w:hAnsi="Palatino Linotype" w:cs="Palatino Linotype"/>
        </w:rPr>
        <w:t xml:space="preserve">promovido por </w:t>
      </w:r>
      <w:r w:rsidR="00480BD4">
        <w:rPr>
          <w:rFonts w:ascii="Palatino Linotype" w:eastAsia="Palatino Linotype" w:hAnsi="Palatino Linotype" w:cs="Palatino Linotype"/>
          <w:b/>
        </w:rPr>
        <w:t>XXXXXXXX XXXXXXXXXXXX</w:t>
      </w:r>
      <w:r w:rsidRPr="00A351F1">
        <w:rPr>
          <w:rFonts w:ascii="Palatino Linotype" w:eastAsia="Palatino Linotype" w:hAnsi="Palatino Linotype" w:cs="Palatino Linotype"/>
          <w:b/>
        </w:rPr>
        <w:t>,</w:t>
      </w:r>
      <w:r w:rsidRPr="00A351F1">
        <w:rPr>
          <w:rFonts w:ascii="Palatino Linotype" w:eastAsia="Palatino Linotype" w:hAnsi="Palatino Linotype" w:cs="Palatino Linotype"/>
        </w:rPr>
        <w:t xml:space="preserve"> a quien en lo sucesivo se le denominara como </w:t>
      </w:r>
      <w:r w:rsidRPr="00A351F1">
        <w:rPr>
          <w:rFonts w:ascii="Palatino Linotype" w:eastAsia="Palatino Linotype" w:hAnsi="Palatino Linotype" w:cs="Palatino Linotype"/>
          <w:b/>
        </w:rPr>
        <w:t>EL RECURRENTE,</w:t>
      </w:r>
      <w:r w:rsidRPr="00A351F1">
        <w:rPr>
          <w:rFonts w:ascii="Palatino Linotype" w:eastAsia="Palatino Linotype" w:hAnsi="Palatino Linotype" w:cs="Palatino Linotype"/>
        </w:rPr>
        <w:t xml:space="preserve"> en contra de la respuesta del </w:t>
      </w:r>
      <w:r w:rsidRPr="00A351F1">
        <w:rPr>
          <w:rFonts w:ascii="Palatino Linotype" w:eastAsia="Palatino Linotype" w:hAnsi="Palatino Linotype" w:cs="Palatino Linotype"/>
          <w:b/>
        </w:rPr>
        <w:t xml:space="preserve">Ayuntamiento de Almoloya de Juárez, </w:t>
      </w:r>
      <w:r w:rsidRPr="00A351F1">
        <w:rPr>
          <w:rFonts w:ascii="Palatino Linotype" w:eastAsia="Palatino Linotype" w:hAnsi="Palatino Linotype" w:cs="Palatino Linotype"/>
        </w:rPr>
        <w:t xml:space="preserve">en lo subsecuente se le denominará </w:t>
      </w:r>
      <w:r w:rsidRPr="00A351F1">
        <w:rPr>
          <w:rFonts w:ascii="Palatino Linotype" w:eastAsia="Palatino Linotype" w:hAnsi="Palatino Linotype" w:cs="Palatino Linotype"/>
          <w:b/>
        </w:rPr>
        <w:t xml:space="preserve">EL SUJETO OBLIGADO, </w:t>
      </w:r>
      <w:r w:rsidRPr="00A351F1">
        <w:rPr>
          <w:rFonts w:ascii="Palatino Linotype" w:eastAsia="Palatino Linotype" w:hAnsi="Palatino Linotype" w:cs="Palatino Linotype"/>
        </w:rPr>
        <w:t>se procede a dictar la presente resolución con base en lo siguiente:</w:t>
      </w:r>
    </w:p>
    <w:p w14:paraId="536E69D1" w14:textId="77777777" w:rsidR="00906DA7" w:rsidRPr="00A351F1" w:rsidRDefault="00906DA7">
      <w:pPr>
        <w:spacing w:line="360" w:lineRule="auto"/>
        <w:jc w:val="both"/>
        <w:rPr>
          <w:rFonts w:ascii="Palatino Linotype" w:eastAsia="Palatino Linotype" w:hAnsi="Palatino Linotype" w:cs="Palatino Linotype"/>
          <w:b/>
        </w:rPr>
      </w:pPr>
      <w:bookmarkStart w:id="1" w:name="_GoBack"/>
      <w:bookmarkEnd w:id="1"/>
    </w:p>
    <w:p w14:paraId="4DDE5077" w14:textId="77777777" w:rsidR="00906DA7" w:rsidRPr="00A351F1" w:rsidRDefault="001F5C2F">
      <w:pPr>
        <w:jc w:val="center"/>
        <w:rPr>
          <w:rFonts w:ascii="Palatino Linotype" w:eastAsia="Palatino Linotype" w:hAnsi="Palatino Linotype" w:cs="Palatino Linotype"/>
          <w:b/>
          <w:sz w:val="28"/>
          <w:szCs w:val="28"/>
        </w:rPr>
      </w:pPr>
      <w:r w:rsidRPr="00A351F1">
        <w:rPr>
          <w:rFonts w:ascii="Palatino Linotype" w:eastAsia="Palatino Linotype" w:hAnsi="Palatino Linotype" w:cs="Palatino Linotype"/>
          <w:b/>
          <w:sz w:val="28"/>
          <w:szCs w:val="28"/>
        </w:rPr>
        <w:t>A N T E C E D E N T E S</w:t>
      </w:r>
    </w:p>
    <w:p w14:paraId="64C1C164" w14:textId="77777777" w:rsidR="00906DA7" w:rsidRPr="00A351F1" w:rsidRDefault="00906DA7">
      <w:pPr>
        <w:rPr>
          <w:rFonts w:ascii="Palatino Linotype" w:eastAsia="Palatino Linotype" w:hAnsi="Palatino Linotype" w:cs="Palatino Linotype"/>
          <w:b/>
        </w:rPr>
      </w:pPr>
    </w:p>
    <w:p w14:paraId="78250333" w14:textId="77777777" w:rsidR="00906DA7" w:rsidRPr="00A351F1" w:rsidRDefault="001F5C2F">
      <w:pPr>
        <w:spacing w:line="360" w:lineRule="auto"/>
        <w:jc w:val="both"/>
        <w:rPr>
          <w:rFonts w:ascii="Palatino Linotype" w:eastAsia="Palatino Linotype" w:hAnsi="Palatino Linotype" w:cs="Palatino Linotype"/>
          <w:b/>
          <w:sz w:val="28"/>
          <w:szCs w:val="28"/>
        </w:rPr>
      </w:pPr>
      <w:bookmarkStart w:id="2" w:name="_heading=h.gjdgxs" w:colFirst="0" w:colLast="0"/>
      <w:bookmarkEnd w:id="2"/>
      <w:r w:rsidRPr="00A351F1">
        <w:rPr>
          <w:rFonts w:ascii="Palatino Linotype" w:eastAsia="Palatino Linotype" w:hAnsi="Palatino Linotype" w:cs="Palatino Linotype"/>
          <w:b/>
          <w:sz w:val="28"/>
          <w:szCs w:val="28"/>
        </w:rPr>
        <w:t>I.</w:t>
      </w:r>
      <w:r w:rsidRPr="00A351F1">
        <w:rPr>
          <w:rFonts w:ascii="Palatino Linotype" w:eastAsia="Palatino Linotype" w:hAnsi="Palatino Linotype" w:cs="Palatino Linotype"/>
          <w:b/>
        </w:rPr>
        <w:t xml:space="preserve"> </w:t>
      </w:r>
      <w:r w:rsidRPr="00A351F1">
        <w:rPr>
          <w:rFonts w:ascii="Palatino Linotype" w:eastAsia="Palatino Linotype" w:hAnsi="Palatino Linotype" w:cs="Palatino Linotype"/>
          <w:b/>
          <w:sz w:val="28"/>
          <w:szCs w:val="28"/>
        </w:rPr>
        <w:t>De la Solicitud de Información</w:t>
      </w:r>
    </w:p>
    <w:p w14:paraId="3EF8AE9E" w14:textId="77777777" w:rsidR="00906DA7" w:rsidRPr="00A351F1" w:rsidRDefault="001F5C2F">
      <w:pPr>
        <w:spacing w:line="360" w:lineRule="auto"/>
        <w:jc w:val="both"/>
        <w:rPr>
          <w:rFonts w:ascii="Palatino Linotype" w:eastAsia="Palatino Linotype" w:hAnsi="Palatino Linotype" w:cs="Palatino Linotype"/>
        </w:rPr>
      </w:pPr>
      <w:bookmarkStart w:id="3" w:name="_heading=h.ifuj3wtxm21l" w:colFirst="0" w:colLast="0"/>
      <w:bookmarkEnd w:id="3"/>
      <w:r w:rsidRPr="00A351F1">
        <w:rPr>
          <w:rFonts w:ascii="Palatino Linotype" w:eastAsia="Palatino Linotype" w:hAnsi="Palatino Linotype" w:cs="Palatino Linotype"/>
        </w:rPr>
        <w:t xml:space="preserve">En fecha diecisiete de enero de dos mil veintidós, </w:t>
      </w:r>
      <w:r w:rsidRPr="00A351F1">
        <w:rPr>
          <w:rFonts w:ascii="Palatino Linotype" w:eastAsia="Palatino Linotype" w:hAnsi="Palatino Linotype" w:cs="Palatino Linotype"/>
          <w:b/>
        </w:rPr>
        <w:t>EL RECURRENTE</w:t>
      </w:r>
      <w:r w:rsidRPr="00A351F1">
        <w:rPr>
          <w:rFonts w:ascii="Palatino Linotype" w:eastAsia="Palatino Linotype" w:hAnsi="Palatino Linotype" w:cs="Palatino Linotype"/>
        </w:rPr>
        <w:t xml:space="preserve"> presentó a través del Sistema de Acceso a la Información Mexiquense, en lo subsecuente </w:t>
      </w:r>
      <w:r w:rsidRPr="00A351F1">
        <w:rPr>
          <w:rFonts w:ascii="Palatino Linotype" w:eastAsia="Palatino Linotype" w:hAnsi="Palatino Linotype" w:cs="Palatino Linotype"/>
          <w:b/>
        </w:rPr>
        <w:t>EL SAIMEX</w:t>
      </w:r>
      <w:r w:rsidRPr="00A351F1">
        <w:rPr>
          <w:rFonts w:ascii="Palatino Linotype" w:eastAsia="Palatino Linotype" w:hAnsi="Palatino Linotype" w:cs="Palatino Linotype"/>
        </w:rPr>
        <w:t xml:space="preserve"> ante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la solicitud de acceso a la información pública, a la que se le asignó el número de expediente </w:t>
      </w:r>
      <w:r w:rsidRPr="00A351F1">
        <w:rPr>
          <w:rFonts w:ascii="Palatino Linotype" w:eastAsia="Palatino Linotype" w:hAnsi="Palatino Linotype" w:cs="Palatino Linotype"/>
          <w:b/>
        </w:rPr>
        <w:t xml:space="preserve">00015/ALMOJU/IP/2022, </w:t>
      </w:r>
      <w:r w:rsidRPr="00A351F1">
        <w:rPr>
          <w:rFonts w:ascii="Palatino Linotype" w:eastAsia="Palatino Linotype" w:hAnsi="Palatino Linotype" w:cs="Palatino Linotype"/>
        </w:rPr>
        <w:t>mediante el cual requirió, lo siguiente:</w:t>
      </w:r>
    </w:p>
    <w:p w14:paraId="654FBD3C" w14:textId="77777777" w:rsidR="00906DA7" w:rsidRPr="00A351F1" w:rsidRDefault="00906DA7">
      <w:pPr>
        <w:spacing w:line="360" w:lineRule="auto"/>
        <w:ind w:left="360"/>
        <w:jc w:val="both"/>
        <w:rPr>
          <w:rFonts w:ascii="Palatino Linotype" w:eastAsia="Palatino Linotype" w:hAnsi="Palatino Linotype" w:cs="Palatino Linotype"/>
          <w:i/>
          <w:sz w:val="20"/>
          <w:szCs w:val="20"/>
        </w:rPr>
      </w:pPr>
    </w:p>
    <w:p w14:paraId="3F1B9ED5" w14:textId="77777777" w:rsidR="00906DA7" w:rsidRPr="00A351F1" w:rsidRDefault="001F5C2F">
      <w:pPr>
        <w:ind w:left="850" w:right="899"/>
        <w:jc w:val="both"/>
        <w:rPr>
          <w:rFonts w:ascii="Palatino Linotype" w:eastAsia="Palatino Linotype" w:hAnsi="Palatino Linotype" w:cs="Palatino Linotype"/>
          <w:sz w:val="22"/>
          <w:szCs w:val="22"/>
        </w:rPr>
      </w:pPr>
      <w:r w:rsidRPr="00A351F1">
        <w:rPr>
          <w:rFonts w:ascii="Palatino Linotype" w:eastAsia="Palatino Linotype" w:hAnsi="Palatino Linotype" w:cs="Palatino Linotype"/>
          <w:i/>
          <w:sz w:val="22"/>
          <w:szCs w:val="22"/>
        </w:rPr>
        <w:lastRenderedPageBreak/>
        <w:t xml:space="preserve">“Solicito se me proporcione el </w:t>
      </w:r>
      <w:proofErr w:type="spellStart"/>
      <w:r w:rsidRPr="00A351F1">
        <w:rPr>
          <w:rFonts w:ascii="Palatino Linotype" w:eastAsia="Palatino Linotype" w:hAnsi="Palatino Linotype" w:cs="Palatino Linotype"/>
          <w:i/>
          <w:sz w:val="22"/>
          <w:szCs w:val="22"/>
        </w:rPr>
        <w:t>curriculum</w:t>
      </w:r>
      <w:proofErr w:type="spellEnd"/>
      <w:r w:rsidRPr="00A351F1">
        <w:rPr>
          <w:rFonts w:ascii="Palatino Linotype" w:eastAsia="Palatino Linotype" w:hAnsi="Palatino Linotype" w:cs="Palatino Linotype"/>
          <w:i/>
          <w:sz w:val="22"/>
          <w:szCs w:val="22"/>
        </w:rPr>
        <w:t xml:space="preserve"> vitae, así como la certificación de competencia laboral de todos y cada uno de los directores, tesorero y secretario del ayuntamiento, de la nueva administración 2022, de conformidad con la Ley </w:t>
      </w:r>
      <w:proofErr w:type="spellStart"/>
      <w:r w:rsidRPr="00A351F1">
        <w:rPr>
          <w:rFonts w:ascii="Palatino Linotype" w:eastAsia="Palatino Linotype" w:hAnsi="Palatino Linotype" w:cs="Palatino Linotype"/>
          <w:i/>
          <w:sz w:val="22"/>
          <w:szCs w:val="22"/>
        </w:rPr>
        <w:t>Organica</w:t>
      </w:r>
      <w:proofErr w:type="spellEnd"/>
      <w:r w:rsidRPr="00A351F1">
        <w:rPr>
          <w:rFonts w:ascii="Palatino Linotype" w:eastAsia="Palatino Linotype" w:hAnsi="Palatino Linotype" w:cs="Palatino Linotype"/>
          <w:i/>
          <w:sz w:val="22"/>
          <w:szCs w:val="22"/>
        </w:rPr>
        <w:t xml:space="preserve"> Municipal del Estado de México en vigor.” (sic)</w:t>
      </w:r>
    </w:p>
    <w:p w14:paraId="21A92AC5" w14:textId="77777777" w:rsidR="00906DA7" w:rsidRPr="00A351F1" w:rsidRDefault="00906DA7">
      <w:pPr>
        <w:tabs>
          <w:tab w:val="left" w:pos="851"/>
        </w:tabs>
        <w:ind w:right="901"/>
        <w:jc w:val="both"/>
        <w:rPr>
          <w:rFonts w:ascii="Palatino Linotype" w:eastAsia="Palatino Linotype" w:hAnsi="Palatino Linotype" w:cs="Palatino Linotype"/>
          <w:sz w:val="22"/>
          <w:szCs w:val="22"/>
        </w:rPr>
      </w:pPr>
    </w:p>
    <w:p w14:paraId="71DA95CA" w14:textId="77777777" w:rsidR="00906DA7" w:rsidRPr="00A351F1" w:rsidRDefault="001F5C2F">
      <w:pPr>
        <w:widowControl w:val="0"/>
        <w:spacing w:line="360" w:lineRule="auto"/>
        <w:jc w:val="both"/>
        <w:rPr>
          <w:rFonts w:ascii="Palatino Linotype" w:eastAsia="Palatino Linotype" w:hAnsi="Palatino Linotype" w:cs="Palatino Linotype"/>
          <w:b/>
        </w:rPr>
      </w:pPr>
      <w:r w:rsidRPr="00A351F1">
        <w:rPr>
          <w:rFonts w:ascii="Palatino Linotype" w:eastAsia="Palatino Linotype" w:hAnsi="Palatino Linotype" w:cs="Palatino Linotype"/>
          <w:b/>
        </w:rPr>
        <w:t xml:space="preserve">MODALIDAD DE ENTREGA: </w:t>
      </w:r>
      <w:r w:rsidRPr="00A351F1">
        <w:rPr>
          <w:rFonts w:ascii="Palatino Linotype" w:eastAsia="Palatino Linotype" w:hAnsi="Palatino Linotype" w:cs="Palatino Linotype"/>
        </w:rPr>
        <w:t xml:space="preserve">Vía </w:t>
      </w:r>
      <w:r w:rsidRPr="00A351F1">
        <w:rPr>
          <w:rFonts w:ascii="Palatino Linotype" w:eastAsia="Palatino Linotype" w:hAnsi="Palatino Linotype" w:cs="Palatino Linotype"/>
          <w:b/>
        </w:rPr>
        <w:t>SAIMEX.</w:t>
      </w:r>
    </w:p>
    <w:p w14:paraId="69B1587F" w14:textId="77777777" w:rsidR="00906DA7" w:rsidRPr="00A351F1" w:rsidRDefault="00906DA7">
      <w:pPr>
        <w:widowControl w:val="0"/>
        <w:spacing w:line="360" w:lineRule="auto"/>
        <w:jc w:val="both"/>
        <w:rPr>
          <w:rFonts w:ascii="Palatino Linotype" w:eastAsia="Palatino Linotype" w:hAnsi="Palatino Linotype" w:cs="Palatino Linotype"/>
          <w:b/>
        </w:rPr>
      </w:pPr>
    </w:p>
    <w:p w14:paraId="539CF28D" w14:textId="77777777" w:rsidR="00906DA7" w:rsidRPr="00A351F1" w:rsidRDefault="001F5C2F">
      <w:pPr>
        <w:spacing w:line="360" w:lineRule="auto"/>
        <w:jc w:val="both"/>
        <w:rPr>
          <w:rFonts w:ascii="Palatino Linotype" w:eastAsia="Palatino Linotype" w:hAnsi="Palatino Linotype" w:cs="Palatino Linotype"/>
          <w:b/>
          <w:sz w:val="28"/>
          <w:szCs w:val="28"/>
        </w:rPr>
      </w:pPr>
      <w:r w:rsidRPr="00A351F1">
        <w:rPr>
          <w:rFonts w:ascii="Palatino Linotype" w:eastAsia="Palatino Linotype" w:hAnsi="Palatino Linotype" w:cs="Palatino Linotype"/>
          <w:b/>
          <w:sz w:val="28"/>
          <w:szCs w:val="28"/>
        </w:rPr>
        <w:t>II. Turno de requerimiento del Sujeto Obligado</w:t>
      </w:r>
    </w:p>
    <w:p w14:paraId="4711F313"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De las constancias que obran en el expediente electrónico del SAIMEX se advierte que la Titular de la Unidad de Transparencia turnó el contenido de la solicitud al servidor público habilitado que estimó competente, en términos de lo establecido por el artículo 162 de la Ley de Transparencia y Acceso a la Información Pública del Estado de México y Municipios como se puede apreciar en la imagen que se inserta a continuación:</w:t>
      </w:r>
    </w:p>
    <w:p w14:paraId="16A6F04E"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noProof/>
        </w:rPr>
        <w:drawing>
          <wp:inline distT="114300" distB="114300" distL="114300" distR="114300" wp14:anchorId="7675F16B" wp14:editId="25BB9FF7">
            <wp:extent cx="5791835" cy="431800"/>
            <wp:effectExtent l="0" t="0" r="0" b="0"/>
            <wp:docPr id="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431800"/>
                    </a:xfrm>
                    <a:prstGeom prst="rect">
                      <a:avLst/>
                    </a:prstGeom>
                    <a:ln/>
                  </pic:spPr>
                </pic:pic>
              </a:graphicData>
            </a:graphic>
          </wp:inline>
        </w:drawing>
      </w:r>
    </w:p>
    <w:p w14:paraId="1D5D8FFE" w14:textId="77777777" w:rsidR="00906DA7" w:rsidRPr="00A351F1" w:rsidRDefault="00906DA7">
      <w:pPr>
        <w:widowControl w:val="0"/>
        <w:jc w:val="both"/>
        <w:rPr>
          <w:rFonts w:ascii="Palatino Linotype" w:eastAsia="Palatino Linotype" w:hAnsi="Palatino Linotype" w:cs="Palatino Linotype"/>
          <w:b/>
        </w:rPr>
      </w:pPr>
    </w:p>
    <w:p w14:paraId="2969CAD5" w14:textId="77777777" w:rsidR="00906DA7" w:rsidRPr="00A351F1" w:rsidRDefault="001F5C2F">
      <w:pPr>
        <w:widowControl w:val="0"/>
        <w:spacing w:line="360" w:lineRule="auto"/>
        <w:jc w:val="both"/>
        <w:rPr>
          <w:rFonts w:ascii="Palatino Linotype" w:eastAsia="Palatino Linotype" w:hAnsi="Palatino Linotype" w:cs="Palatino Linotype"/>
          <w:b/>
          <w:sz w:val="28"/>
          <w:szCs w:val="28"/>
        </w:rPr>
      </w:pPr>
      <w:r w:rsidRPr="00A351F1">
        <w:rPr>
          <w:rFonts w:ascii="Palatino Linotype" w:eastAsia="Palatino Linotype" w:hAnsi="Palatino Linotype" w:cs="Palatino Linotype"/>
          <w:b/>
          <w:sz w:val="28"/>
          <w:szCs w:val="28"/>
        </w:rPr>
        <w:t>III. Respuesta del Sujeto Obligado</w:t>
      </w:r>
    </w:p>
    <w:p w14:paraId="5A9712C3" w14:textId="77777777" w:rsidR="00906DA7" w:rsidRPr="00A351F1" w:rsidRDefault="001F5C2F">
      <w:pPr>
        <w:widowControl w:val="0"/>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En fecha ocho de febrero el servidor público  de dos mil veintidós,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dio respuesta a la solicitud adjuntando los archivos denominados “</w:t>
      </w:r>
      <w:proofErr w:type="spellStart"/>
      <w:r w:rsidRPr="00A351F1">
        <w:rPr>
          <w:rFonts w:ascii="Palatino Linotype" w:eastAsia="Palatino Linotype" w:hAnsi="Palatino Linotype" w:cs="Palatino Linotype"/>
          <w:i/>
        </w:rPr>
        <w:t>Resp</w:t>
      </w:r>
      <w:proofErr w:type="spellEnd"/>
      <w:r w:rsidRPr="00A351F1">
        <w:rPr>
          <w:rFonts w:ascii="Palatino Linotype" w:eastAsia="Palatino Linotype" w:hAnsi="Palatino Linotype" w:cs="Palatino Linotype"/>
          <w:i/>
        </w:rPr>
        <w:t xml:space="preserve"> Sol 00015-2022.pdf y RESPUESTA A LA SOLICITUD 00015-2022.pdf” </w:t>
      </w:r>
      <w:r w:rsidRPr="00A351F1">
        <w:rPr>
          <w:rFonts w:ascii="Palatino Linotype" w:eastAsia="Palatino Linotype" w:hAnsi="Palatino Linotype" w:cs="Palatino Linotype"/>
        </w:rPr>
        <w:t xml:space="preserve">el primero consta de seis fojas en la cuales se encuentra el pre-registro para la certificación de competencia laboral, el nombramiento y </w:t>
      </w:r>
      <w:proofErr w:type="spellStart"/>
      <w:r w:rsidRPr="00A351F1">
        <w:rPr>
          <w:rFonts w:ascii="Palatino Linotype" w:eastAsia="Palatino Linotype" w:hAnsi="Palatino Linotype" w:cs="Palatino Linotype"/>
        </w:rPr>
        <w:t>curriculum</w:t>
      </w:r>
      <w:proofErr w:type="spellEnd"/>
      <w:r w:rsidRPr="00A351F1">
        <w:rPr>
          <w:rFonts w:ascii="Palatino Linotype" w:eastAsia="Palatino Linotype" w:hAnsi="Palatino Linotype" w:cs="Palatino Linotype"/>
        </w:rPr>
        <w:t xml:space="preserve"> de la Directora de Medio Ambiente, el nombramiento y título del Director de Gobernación. </w:t>
      </w:r>
    </w:p>
    <w:p w14:paraId="70B7A452" w14:textId="77777777" w:rsidR="00906DA7" w:rsidRPr="00A351F1" w:rsidRDefault="00906DA7">
      <w:pPr>
        <w:widowControl w:val="0"/>
        <w:spacing w:line="360" w:lineRule="auto"/>
        <w:jc w:val="both"/>
        <w:rPr>
          <w:rFonts w:ascii="Palatino Linotype" w:eastAsia="Palatino Linotype" w:hAnsi="Palatino Linotype" w:cs="Palatino Linotype"/>
        </w:rPr>
      </w:pPr>
    </w:p>
    <w:p w14:paraId="5027C3B1" w14:textId="77777777" w:rsidR="00906DA7" w:rsidRPr="00A351F1" w:rsidRDefault="001F5C2F">
      <w:pPr>
        <w:widowControl w:val="0"/>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El segundo archivo consta de veinticinco fojas de las cuales se desprenden diversos </w:t>
      </w:r>
      <w:r w:rsidRPr="00A351F1">
        <w:rPr>
          <w:rFonts w:ascii="Palatino Linotype" w:eastAsia="Palatino Linotype" w:hAnsi="Palatino Linotype" w:cs="Palatino Linotype"/>
        </w:rPr>
        <w:lastRenderedPageBreak/>
        <w:t xml:space="preserve">certificados, del director de Obras Públicas, el Director de Desarrollo Urbano, Secretario del Ayuntamiento y el Defensor Municipal de Derechos Humanos, así como, oficios señalando el pre registro o registro para la obtención de la certificación correspondiente en el caso del Coordinador de Catastro Municipal, Tesorero Municipal, Directora de Desarrollo Económico, Director General de Mejora Regulatoria, Contralor Municipal, Director de Desarrollo y Bienestar, Director de Cultura y Turismo , Directora de Medio Ambiente, Coordinador Municipal de Protección Civil,  Tesorero del SMDIF y Oficial Mediador–Conciliador Municipal. </w:t>
      </w:r>
    </w:p>
    <w:p w14:paraId="208B3857" w14:textId="77777777" w:rsidR="00906DA7" w:rsidRPr="00A351F1" w:rsidRDefault="00906DA7">
      <w:pPr>
        <w:widowControl w:val="0"/>
        <w:spacing w:line="360" w:lineRule="auto"/>
        <w:jc w:val="both"/>
        <w:rPr>
          <w:rFonts w:ascii="Palatino Linotype" w:eastAsia="Palatino Linotype" w:hAnsi="Palatino Linotype" w:cs="Palatino Linotype"/>
        </w:rPr>
      </w:pPr>
    </w:p>
    <w:p w14:paraId="17FD2FAF" w14:textId="77777777" w:rsidR="00906DA7" w:rsidRPr="00A351F1" w:rsidRDefault="001F5C2F">
      <w:pPr>
        <w:widowControl w:val="0"/>
        <w:spacing w:line="360" w:lineRule="auto"/>
        <w:jc w:val="both"/>
        <w:rPr>
          <w:rFonts w:ascii="Palatino Linotype" w:eastAsia="Palatino Linotype" w:hAnsi="Palatino Linotype" w:cs="Palatino Linotype"/>
          <w:b/>
        </w:rPr>
      </w:pPr>
      <w:r w:rsidRPr="00A351F1">
        <w:rPr>
          <w:rFonts w:ascii="Palatino Linotype" w:eastAsia="Palatino Linotype" w:hAnsi="Palatino Linotype" w:cs="Palatino Linotype"/>
          <w:b/>
          <w:sz w:val="28"/>
          <w:szCs w:val="28"/>
        </w:rPr>
        <w:t>IV. Del Recurso de Revisión</w:t>
      </w:r>
      <w:r w:rsidRPr="00A351F1">
        <w:rPr>
          <w:rFonts w:ascii="Palatino Linotype" w:eastAsia="Palatino Linotype" w:hAnsi="Palatino Linotype" w:cs="Palatino Linotype"/>
          <w:b/>
        </w:rPr>
        <w:t>.</w:t>
      </w:r>
    </w:p>
    <w:p w14:paraId="671B0A63" w14:textId="77777777" w:rsidR="00906DA7" w:rsidRPr="00A351F1" w:rsidRDefault="001F5C2F">
      <w:pPr>
        <w:widowControl w:val="0"/>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b/>
        </w:rPr>
        <w:t xml:space="preserve"> </w:t>
      </w:r>
      <w:r w:rsidRPr="00A351F1">
        <w:rPr>
          <w:rFonts w:ascii="Palatino Linotype" w:eastAsia="Palatino Linotype" w:hAnsi="Palatino Linotype" w:cs="Palatino Linotype"/>
        </w:rPr>
        <w:t>Inconforme por la respuesta del</w:t>
      </w:r>
      <w:r w:rsidRPr="00A351F1">
        <w:rPr>
          <w:rFonts w:ascii="Palatino Linotype" w:eastAsia="Palatino Linotype" w:hAnsi="Palatino Linotype" w:cs="Palatino Linotype"/>
          <w:b/>
        </w:rPr>
        <w:t xml:space="preserve"> SUJETO OBLIGADO</w:t>
      </w:r>
      <w:r w:rsidRPr="00A351F1">
        <w:rPr>
          <w:rFonts w:ascii="Palatino Linotype" w:eastAsia="Palatino Linotype" w:hAnsi="Palatino Linotype" w:cs="Palatino Linotype"/>
        </w:rPr>
        <w:t xml:space="preserve">, el dieciséis  febrero de dos mil veintidós, </w:t>
      </w:r>
      <w:r w:rsidRPr="00A351F1">
        <w:rPr>
          <w:rFonts w:ascii="Palatino Linotype" w:eastAsia="Palatino Linotype" w:hAnsi="Palatino Linotype" w:cs="Palatino Linotype"/>
          <w:b/>
        </w:rPr>
        <w:t>EL RECURRENTE</w:t>
      </w:r>
      <w:r w:rsidRPr="00A351F1">
        <w:rPr>
          <w:rFonts w:ascii="Palatino Linotype" w:eastAsia="Palatino Linotype" w:hAnsi="Palatino Linotype" w:cs="Palatino Linotype"/>
        </w:rPr>
        <w:t xml:space="preserve"> interpuso el recurso de revisión. El cual fue registrado en </w:t>
      </w:r>
      <w:r w:rsidRPr="00A351F1">
        <w:rPr>
          <w:rFonts w:ascii="Palatino Linotype" w:eastAsia="Palatino Linotype" w:hAnsi="Palatino Linotype" w:cs="Palatino Linotype"/>
          <w:b/>
        </w:rPr>
        <w:t>EL SAIMEX</w:t>
      </w:r>
      <w:r w:rsidRPr="00A351F1">
        <w:rPr>
          <w:rFonts w:ascii="Palatino Linotype" w:eastAsia="Palatino Linotype" w:hAnsi="Palatino Linotype" w:cs="Palatino Linotype"/>
        </w:rPr>
        <w:t xml:space="preserve"> y se le asignó el número de expediente </w:t>
      </w:r>
      <w:r w:rsidRPr="00A351F1">
        <w:rPr>
          <w:rFonts w:ascii="Palatino Linotype" w:eastAsia="Palatino Linotype" w:hAnsi="Palatino Linotype" w:cs="Palatino Linotype"/>
          <w:b/>
        </w:rPr>
        <w:t xml:space="preserve">00927/INFOEM/IP/RR/2022, </w:t>
      </w:r>
      <w:r w:rsidRPr="00A351F1">
        <w:rPr>
          <w:rFonts w:ascii="Palatino Linotype" w:eastAsia="Palatino Linotype" w:hAnsi="Palatino Linotype" w:cs="Palatino Linotype"/>
        </w:rPr>
        <w:t xml:space="preserve">donde los motivos de agravio del </w:t>
      </w:r>
      <w:r w:rsidRPr="00A351F1">
        <w:rPr>
          <w:rFonts w:ascii="Palatino Linotype" w:eastAsia="Palatino Linotype" w:hAnsi="Palatino Linotype" w:cs="Palatino Linotype"/>
          <w:b/>
        </w:rPr>
        <w:t xml:space="preserve">RECURRENTE </w:t>
      </w:r>
      <w:r w:rsidRPr="00A351F1">
        <w:rPr>
          <w:rFonts w:ascii="Palatino Linotype" w:eastAsia="Palatino Linotype" w:hAnsi="Palatino Linotype" w:cs="Palatino Linotype"/>
        </w:rPr>
        <w:t>fueron los siguientes:</w:t>
      </w:r>
    </w:p>
    <w:p w14:paraId="136A728D" w14:textId="77777777" w:rsidR="00906DA7" w:rsidRPr="00A351F1" w:rsidRDefault="00906DA7">
      <w:pPr>
        <w:spacing w:line="360" w:lineRule="auto"/>
        <w:ind w:left="-57" w:right="-57"/>
        <w:jc w:val="both"/>
        <w:rPr>
          <w:rFonts w:ascii="Palatino Linotype" w:eastAsia="Palatino Linotype" w:hAnsi="Palatino Linotype" w:cs="Palatino Linotype"/>
        </w:rPr>
      </w:pPr>
    </w:p>
    <w:p w14:paraId="75B944FD" w14:textId="77777777" w:rsidR="00906DA7" w:rsidRPr="00A351F1" w:rsidRDefault="001F5C2F">
      <w:pPr>
        <w:spacing w:line="360" w:lineRule="auto"/>
        <w:ind w:left="-57" w:right="-57"/>
        <w:jc w:val="both"/>
        <w:rPr>
          <w:rFonts w:ascii="Palatino Linotype" w:eastAsia="Palatino Linotype" w:hAnsi="Palatino Linotype" w:cs="Palatino Linotype"/>
        </w:rPr>
      </w:pPr>
      <w:r w:rsidRPr="00A351F1">
        <w:rPr>
          <w:rFonts w:ascii="Palatino Linotype" w:eastAsia="Palatino Linotype" w:hAnsi="Palatino Linotype" w:cs="Palatino Linotype"/>
        </w:rPr>
        <w:t>Acto Impugnado:</w:t>
      </w:r>
      <w:r w:rsidRPr="00A351F1">
        <w:t xml:space="preserve"> </w:t>
      </w:r>
    </w:p>
    <w:p w14:paraId="5F989FD6" w14:textId="77777777" w:rsidR="00906DA7" w:rsidRPr="00A351F1" w:rsidRDefault="001F5C2F">
      <w:pPr>
        <w:tabs>
          <w:tab w:val="left" w:pos="709"/>
        </w:tabs>
        <w:spacing w:before="66"/>
        <w:ind w:left="850" w:right="899"/>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“La entrega de información incompleta.”(sic)</w:t>
      </w:r>
    </w:p>
    <w:p w14:paraId="7D38AD61" w14:textId="77777777" w:rsidR="00906DA7" w:rsidRPr="00A351F1" w:rsidRDefault="00906DA7">
      <w:pPr>
        <w:tabs>
          <w:tab w:val="left" w:pos="709"/>
        </w:tabs>
        <w:spacing w:before="66"/>
        <w:ind w:left="850" w:right="899"/>
        <w:rPr>
          <w:rFonts w:ascii="Palatino Linotype" w:eastAsia="Palatino Linotype" w:hAnsi="Palatino Linotype" w:cs="Palatino Linotype"/>
          <w:i/>
          <w:sz w:val="20"/>
          <w:szCs w:val="20"/>
        </w:rPr>
      </w:pPr>
    </w:p>
    <w:p w14:paraId="02605DE0" w14:textId="77777777" w:rsidR="00906DA7" w:rsidRPr="00A351F1" w:rsidRDefault="001F5C2F">
      <w:pPr>
        <w:tabs>
          <w:tab w:val="left" w:pos="709"/>
        </w:tabs>
        <w:spacing w:before="66"/>
        <w:rPr>
          <w:rFonts w:ascii="Palatino Linotype" w:eastAsia="Palatino Linotype" w:hAnsi="Palatino Linotype" w:cs="Palatino Linotype"/>
        </w:rPr>
      </w:pPr>
      <w:r w:rsidRPr="00A351F1">
        <w:rPr>
          <w:rFonts w:ascii="Palatino Linotype" w:eastAsia="Palatino Linotype" w:hAnsi="Palatino Linotype" w:cs="Palatino Linotype"/>
        </w:rPr>
        <w:t>Razones o motivos de la inconformidad:</w:t>
      </w:r>
    </w:p>
    <w:p w14:paraId="45FE02C3" w14:textId="77777777" w:rsidR="00906DA7" w:rsidRPr="00A351F1" w:rsidRDefault="00906DA7">
      <w:pPr>
        <w:tabs>
          <w:tab w:val="left" w:pos="709"/>
        </w:tabs>
        <w:spacing w:before="66"/>
        <w:rPr>
          <w:rFonts w:ascii="Palatino Linotype" w:eastAsia="Palatino Linotype" w:hAnsi="Palatino Linotype" w:cs="Palatino Linotype"/>
        </w:rPr>
      </w:pPr>
    </w:p>
    <w:p w14:paraId="3CBCC903" w14:textId="77777777" w:rsidR="00906DA7" w:rsidRPr="00A351F1" w:rsidRDefault="001F5C2F">
      <w:pPr>
        <w:ind w:left="850" w:right="899"/>
        <w:jc w:val="both"/>
        <w:rPr>
          <w:rFonts w:ascii="Palatino Linotype" w:eastAsia="Palatino Linotype" w:hAnsi="Palatino Linotype" w:cs="Palatino Linotype"/>
          <w:sz w:val="22"/>
          <w:szCs w:val="22"/>
        </w:rPr>
      </w:pPr>
      <w:r w:rsidRPr="00A351F1">
        <w:rPr>
          <w:rFonts w:ascii="Palatino Linotype" w:eastAsia="Palatino Linotype" w:hAnsi="Palatino Linotype" w:cs="Palatino Linotype"/>
          <w:i/>
          <w:sz w:val="22"/>
          <w:szCs w:val="22"/>
        </w:rPr>
        <w:t xml:space="preserve">“La falta de información incompleta ya que se </w:t>
      </w:r>
      <w:proofErr w:type="spellStart"/>
      <w:r w:rsidRPr="00A351F1">
        <w:rPr>
          <w:rFonts w:ascii="Palatino Linotype" w:eastAsia="Palatino Linotype" w:hAnsi="Palatino Linotype" w:cs="Palatino Linotype"/>
          <w:i/>
          <w:sz w:val="22"/>
          <w:szCs w:val="22"/>
        </w:rPr>
        <w:t>solicito</w:t>
      </w:r>
      <w:proofErr w:type="spellEnd"/>
      <w:r w:rsidRPr="00A351F1">
        <w:rPr>
          <w:rFonts w:ascii="Palatino Linotype" w:eastAsia="Palatino Linotype" w:hAnsi="Palatino Linotype" w:cs="Palatino Linotype"/>
          <w:i/>
          <w:sz w:val="22"/>
          <w:szCs w:val="22"/>
        </w:rPr>
        <w:t xml:space="preserve"> el </w:t>
      </w:r>
      <w:proofErr w:type="spellStart"/>
      <w:r w:rsidRPr="00A351F1">
        <w:rPr>
          <w:rFonts w:ascii="Palatino Linotype" w:eastAsia="Palatino Linotype" w:hAnsi="Palatino Linotype" w:cs="Palatino Linotype"/>
          <w:i/>
          <w:sz w:val="22"/>
          <w:szCs w:val="22"/>
        </w:rPr>
        <w:t>curriculem</w:t>
      </w:r>
      <w:proofErr w:type="spellEnd"/>
      <w:r w:rsidRPr="00A351F1">
        <w:rPr>
          <w:rFonts w:ascii="Palatino Linotype" w:eastAsia="Palatino Linotype" w:hAnsi="Palatino Linotype" w:cs="Palatino Linotype"/>
          <w:i/>
          <w:sz w:val="22"/>
          <w:szCs w:val="22"/>
        </w:rPr>
        <w:t xml:space="preserve"> vitae de todos y cada uno de los directores de la administración, así como del Tesorero, Secretario del Ayuntamiento, y certificaciones de competencia laborar sin que se acompañaran a la respuesta, por lo cual se interpone el presente recurso de revisión.” (sic)</w:t>
      </w:r>
    </w:p>
    <w:p w14:paraId="31783E39" w14:textId="77777777" w:rsidR="00906DA7" w:rsidRPr="00A351F1" w:rsidRDefault="00906DA7">
      <w:pPr>
        <w:spacing w:line="360" w:lineRule="auto"/>
        <w:jc w:val="both"/>
        <w:rPr>
          <w:rFonts w:ascii="Palatino Linotype" w:eastAsia="Palatino Linotype" w:hAnsi="Palatino Linotype" w:cs="Palatino Linotype"/>
          <w:sz w:val="22"/>
          <w:szCs w:val="22"/>
        </w:rPr>
      </w:pPr>
    </w:p>
    <w:p w14:paraId="6CF7EB25" w14:textId="77777777" w:rsidR="00906DA7" w:rsidRPr="00A351F1" w:rsidRDefault="001F5C2F">
      <w:pPr>
        <w:spacing w:line="360" w:lineRule="auto"/>
        <w:jc w:val="both"/>
        <w:rPr>
          <w:rFonts w:ascii="Palatino Linotype" w:eastAsia="Palatino Linotype" w:hAnsi="Palatino Linotype" w:cs="Palatino Linotype"/>
          <w:b/>
          <w:sz w:val="28"/>
          <w:szCs w:val="28"/>
        </w:rPr>
      </w:pPr>
      <w:r w:rsidRPr="00A351F1">
        <w:rPr>
          <w:rFonts w:ascii="Palatino Linotype" w:eastAsia="Palatino Linotype" w:hAnsi="Palatino Linotype" w:cs="Palatino Linotype"/>
          <w:b/>
          <w:sz w:val="28"/>
          <w:szCs w:val="28"/>
        </w:rPr>
        <w:lastRenderedPageBreak/>
        <w:t xml:space="preserve">V. Del turno del Recurso de Revisión. </w:t>
      </w:r>
    </w:p>
    <w:p w14:paraId="7E04CD7E"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El dieciséis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A351F1">
        <w:rPr>
          <w:rFonts w:ascii="Palatino Linotype" w:eastAsia="Palatino Linotype" w:hAnsi="Palatino Linotype" w:cs="Palatino Linotype"/>
          <w:b/>
        </w:rPr>
        <w:t>Comisionada María del Rosario Mejía Ayala;</w:t>
      </w:r>
      <w:r w:rsidRPr="00A351F1">
        <w:rPr>
          <w:rFonts w:ascii="Palatino Linotype" w:eastAsia="Palatino Linotype" w:hAnsi="Palatino Linotype" w:cs="Palatino Linotype"/>
        </w:rPr>
        <w:t xml:space="preserve"> a efecto de decretar su admisión o </w:t>
      </w:r>
      <w:proofErr w:type="spellStart"/>
      <w:r w:rsidRPr="00A351F1">
        <w:rPr>
          <w:rFonts w:ascii="Palatino Linotype" w:eastAsia="Palatino Linotype" w:hAnsi="Palatino Linotype" w:cs="Palatino Linotype"/>
        </w:rPr>
        <w:t>desechamiento</w:t>
      </w:r>
      <w:proofErr w:type="spellEnd"/>
      <w:r w:rsidRPr="00A351F1">
        <w:rPr>
          <w:rFonts w:ascii="Palatino Linotype" w:eastAsia="Palatino Linotype" w:hAnsi="Palatino Linotype" w:cs="Palatino Linotype"/>
        </w:rPr>
        <w:t>.</w:t>
      </w:r>
    </w:p>
    <w:p w14:paraId="194C6013" w14:textId="77777777" w:rsidR="00906DA7" w:rsidRPr="00A351F1" w:rsidRDefault="00906DA7">
      <w:pPr>
        <w:spacing w:line="360" w:lineRule="auto"/>
        <w:jc w:val="both"/>
        <w:rPr>
          <w:rFonts w:ascii="Palatino Linotype" w:eastAsia="Palatino Linotype" w:hAnsi="Palatino Linotype" w:cs="Palatino Linotype"/>
        </w:rPr>
      </w:pPr>
    </w:p>
    <w:p w14:paraId="220E71C6" w14:textId="77777777" w:rsidR="00906DA7" w:rsidRPr="00A351F1" w:rsidRDefault="001F5C2F">
      <w:pPr>
        <w:tabs>
          <w:tab w:val="center" w:pos="4252"/>
          <w:tab w:val="right" w:pos="8504"/>
        </w:tabs>
        <w:spacing w:line="360" w:lineRule="auto"/>
        <w:jc w:val="both"/>
        <w:rPr>
          <w:rFonts w:ascii="Palatino Linotype" w:eastAsia="Palatino Linotype" w:hAnsi="Palatino Linotype" w:cs="Palatino Linotype"/>
          <w:b/>
        </w:rPr>
      </w:pPr>
      <w:r w:rsidRPr="00A351F1">
        <w:rPr>
          <w:rFonts w:ascii="Palatino Linotype" w:eastAsia="Palatino Linotype" w:hAnsi="Palatino Linotype" w:cs="Palatino Linotype"/>
          <w:b/>
        </w:rPr>
        <w:t>a) Admisión del Recurso de Revisión</w:t>
      </w:r>
    </w:p>
    <w:p w14:paraId="1F2F8D9A" w14:textId="77777777" w:rsidR="00906DA7" w:rsidRPr="00A351F1" w:rsidRDefault="001F5C2F">
      <w:pPr>
        <w:tabs>
          <w:tab w:val="center" w:pos="4252"/>
          <w:tab w:val="right" w:pos="8504"/>
        </w:tabs>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De las constancias que obran en el expediente electrónico del</w:t>
      </w:r>
      <w:r w:rsidRPr="00A351F1">
        <w:rPr>
          <w:rFonts w:ascii="Palatino Linotype" w:eastAsia="Palatino Linotype" w:hAnsi="Palatino Linotype" w:cs="Palatino Linotype"/>
          <w:b/>
        </w:rPr>
        <w:t xml:space="preserve"> SAIMEX</w:t>
      </w:r>
      <w:r w:rsidRPr="00A351F1">
        <w:rPr>
          <w:rFonts w:ascii="Palatino Linotype" w:eastAsia="Palatino Linotype" w:hAnsi="Palatino Linotype" w:cs="Palatino Linotype"/>
        </w:rPr>
        <w:t xml:space="preserve">, se advierte que en fecha dieciséis de febrero de dos mil veintidós, se acordó la admisión a trámite del recurso de revisión que nos ocupan; así como la integración del expediente respectivo, mismo que se puso a disposición de las partes, para que en un plazo máximo de siete días hábiles </w:t>
      </w:r>
      <w:r w:rsidRPr="00A351F1">
        <w:rPr>
          <w:rFonts w:ascii="Palatino Linotype" w:eastAsia="Palatino Linotype" w:hAnsi="Palatino Linotype" w:cs="Palatino Linotype"/>
          <w:b/>
        </w:rPr>
        <w:t xml:space="preserve">EL RECURRENTE </w:t>
      </w:r>
      <w:r w:rsidRPr="00A351F1">
        <w:rPr>
          <w:rFonts w:ascii="Palatino Linotype" w:eastAsia="Palatino Linotype" w:hAnsi="Palatino Linotype" w:cs="Palatino Linotype"/>
        </w:rPr>
        <w:t xml:space="preserve">manifestara lo que a su derecho conviniera, a efecto de presentar pruebas y alegatos; así como, para que </w:t>
      </w:r>
      <w:r w:rsidRPr="00A351F1">
        <w:rPr>
          <w:rFonts w:ascii="Palatino Linotype" w:eastAsia="Palatino Linotype" w:hAnsi="Palatino Linotype" w:cs="Palatino Linotype"/>
          <w:b/>
        </w:rPr>
        <w:t xml:space="preserve">EL SUJETO OBLIGADO </w:t>
      </w:r>
      <w:r w:rsidRPr="00A351F1">
        <w:rPr>
          <w:rFonts w:ascii="Palatino Linotype" w:eastAsia="Palatino Linotype" w:hAnsi="Palatino Linotype" w:cs="Palatino Linotype"/>
        </w:rPr>
        <w:t>rindiera el correspondiente</w:t>
      </w:r>
      <w:r w:rsidRPr="00A351F1">
        <w:rPr>
          <w:rFonts w:ascii="Palatino Linotype" w:eastAsia="Palatino Linotype" w:hAnsi="Palatino Linotype" w:cs="Palatino Linotype"/>
          <w:b/>
        </w:rPr>
        <w:t xml:space="preserve"> </w:t>
      </w:r>
      <w:r w:rsidRPr="00A351F1">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E580A29" w14:textId="77777777" w:rsidR="00906DA7" w:rsidRPr="00A351F1" w:rsidRDefault="00906DA7">
      <w:pPr>
        <w:tabs>
          <w:tab w:val="center" w:pos="4252"/>
          <w:tab w:val="right" w:pos="8504"/>
        </w:tabs>
        <w:spacing w:line="360" w:lineRule="auto"/>
        <w:jc w:val="both"/>
        <w:rPr>
          <w:rFonts w:ascii="Palatino Linotype" w:eastAsia="Palatino Linotype" w:hAnsi="Palatino Linotype" w:cs="Palatino Linotype"/>
        </w:rPr>
      </w:pPr>
    </w:p>
    <w:p w14:paraId="128AB019" w14:textId="77777777" w:rsidR="00906DA7" w:rsidRPr="00A351F1" w:rsidRDefault="001F5C2F">
      <w:pPr>
        <w:spacing w:line="360" w:lineRule="auto"/>
        <w:jc w:val="both"/>
        <w:rPr>
          <w:rFonts w:ascii="Palatino Linotype" w:eastAsia="Palatino Linotype" w:hAnsi="Palatino Linotype" w:cs="Palatino Linotype"/>
          <w:b/>
        </w:rPr>
      </w:pPr>
      <w:r w:rsidRPr="00A351F1">
        <w:rPr>
          <w:rFonts w:ascii="Palatino Linotype" w:eastAsia="Palatino Linotype" w:hAnsi="Palatino Linotype" w:cs="Palatino Linotype"/>
          <w:b/>
        </w:rPr>
        <w:t>b) Informe Justificado</w:t>
      </w:r>
    </w:p>
    <w:p w14:paraId="6D926374" w14:textId="77777777" w:rsidR="00906DA7" w:rsidRPr="00A351F1" w:rsidRDefault="001F5C2F">
      <w:pPr>
        <w:widowControl w:val="0"/>
        <w:tabs>
          <w:tab w:val="left" w:pos="0"/>
        </w:tabs>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Conforme a las constancias que obran en el expediente del </w:t>
      </w:r>
      <w:r w:rsidRPr="00A351F1">
        <w:rPr>
          <w:rFonts w:ascii="Palatino Linotype" w:eastAsia="Palatino Linotype" w:hAnsi="Palatino Linotype" w:cs="Palatino Linotype"/>
          <w:b/>
        </w:rPr>
        <w:t>SAIMEX,</w:t>
      </w:r>
      <w:r w:rsidRPr="00A351F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w:t>
      </w:r>
      <w:r w:rsidRPr="00A351F1">
        <w:rPr>
          <w:rFonts w:ascii="Palatino Linotype" w:eastAsia="Palatino Linotype" w:hAnsi="Palatino Linotype" w:cs="Palatino Linotype"/>
        </w:rPr>
        <w:lastRenderedPageBreak/>
        <w:t xml:space="preserve">legalmente concedido al </w:t>
      </w:r>
      <w:r w:rsidRPr="00A351F1">
        <w:rPr>
          <w:rFonts w:ascii="Palatino Linotype" w:eastAsia="Palatino Linotype" w:hAnsi="Palatino Linotype" w:cs="Palatino Linotype"/>
          <w:b/>
        </w:rPr>
        <w:t>RECURRENTE</w:t>
      </w:r>
      <w:r w:rsidRPr="00A351F1">
        <w:rPr>
          <w:rFonts w:ascii="Palatino Linotype" w:eastAsia="Palatino Linotype" w:hAnsi="Palatino Linotype" w:cs="Palatino Linotype"/>
        </w:rPr>
        <w:t xml:space="preserve">, no realizó las manifestaciones que conforme a derecho le corresponden. </w:t>
      </w:r>
    </w:p>
    <w:p w14:paraId="23FE5812" w14:textId="77777777" w:rsidR="00906DA7" w:rsidRPr="00A351F1" w:rsidRDefault="00906DA7">
      <w:pPr>
        <w:widowControl w:val="0"/>
        <w:tabs>
          <w:tab w:val="left" w:pos="0"/>
        </w:tabs>
        <w:spacing w:line="360" w:lineRule="auto"/>
        <w:jc w:val="both"/>
        <w:rPr>
          <w:rFonts w:ascii="Palatino Linotype" w:eastAsia="Palatino Linotype" w:hAnsi="Palatino Linotype" w:cs="Palatino Linotype"/>
        </w:rPr>
      </w:pPr>
    </w:p>
    <w:p w14:paraId="6F8578FD" w14:textId="77777777" w:rsidR="00906DA7" w:rsidRPr="00A351F1" w:rsidRDefault="001F5C2F">
      <w:pPr>
        <w:widowControl w:val="0"/>
        <w:tabs>
          <w:tab w:val="left" w:pos="0"/>
        </w:tabs>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Por su parte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remitió durante la etapa de manifestaciones el archivo denominado </w:t>
      </w:r>
      <w:r w:rsidRPr="00A351F1">
        <w:rPr>
          <w:rFonts w:ascii="Palatino Linotype" w:eastAsia="Palatino Linotype" w:hAnsi="Palatino Linotype" w:cs="Palatino Linotype"/>
          <w:i/>
        </w:rPr>
        <w:t xml:space="preserve">RESPUESTA SOLICITUD 15.2022.pdf </w:t>
      </w:r>
      <w:r w:rsidRPr="00A351F1">
        <w:rPr>
          <w:rFonts w:ascii="Palatino Linotype" w:eastAsia="Palatino Linotype" w:hAnsi="Palatino Linotype" w:cs="Palatino Linotype"/>
        </w:rPr>
        <w:t xml:space="preserve">del cual se advierte la información curricular de diversos titulares de la Administración Pública Municipal del Ayuntamiento de Almoloya de Juárez. Documento que no fue puesto a disposición del particular, toda vez que de su contenido se advierte información visible que corresponde a datos personales, como son: direcciones particulares, correo electrónico particular, entre otros. </w:t>
      </w:r>
    </w:p>
    <w:p w14:paraId="6E7F6291" w14:textId="77777777" w:rsidR="00906DA7" w:rsidRPr="00A351F1" w:rsidRDefault="00906DA7">
      <w:pPr>
        <w:widowControl w:val="0"/>
        <w:tabs>
          <w:tab w:val="left" w:pos="0"/>
        </w:tabs>
        <w:spacing w:line="360" w:lineRule="auto"/>
        <w:jc w:val="both"/>
        <w:rPr>
          <w:rFonts w:ascii="Palatino Linotype" w:eastAsia="Palatino Linotype" w:hAnsi="Palatino Linotype" w:cs="Palatino Linotype"/>
        </w:rPr>
      </w:pPr>
    </w:p>
    <w:p w14:paraId="27F53ACE" w14:textId="77777777" w:rsidR="00906DA7" w:rsidRPr="00A351F1" w:rsidRDefault="001F5C2F">
      <w:pPr>
        <w:widowControl w:val="0"/>
        <w:tabs>
          <w:tab w:val="left" w:pos="0"/>
        </w:tabs>
        <w:spacing w:line="360" w:lineRule="auto"/>
        <w:jc w:val="both"/>
        <w:rPr>
          <w:rFonts w:ascii="Palatino Linotype" w:eastAsia="Palatino Linotype" w:hAnsi="Palatino Linotype" w:cs="Palatino Linotype"/>
          <w:b/>
        </w:rPr>
      </w:pPr>
      <w:r w:rsidRPr="00A351F1">
        <w:rPr>
          <w:rFonts w:ascii="Palatino Linotype" w:eastAsia="Palatino Linotype" w:hAnsi="Palatino Linotype" w:cs="Palatino Linotype"/>
          <w:b/>
        </w:rPr>
        <w:t xml:space="preserve">c) Del </w:t>
      </w:r>
      <w:proofErr w:type="spellStart"/>
      <w:r w:rsidRPr="00A351F1">
        <w:rPr>
          <w:rFonts w:ascii="Palatino Linotype" w:eastAsia="Palatino Linotype" w:hAnsi="Palatino Linotype" w:cs="Palatino Linotype"/>
          <w:b/>
        </w:rPr>
        <w:t>returno</w:t>
      </w:r>
      <w:proofErr w:type="spellEnd"/>
      <w:r w:rsidRPr="00A351F1">
        <w:rPr>
          <w:rFonts w:ascii="Palatino Linotype" w:eastAsia="Palatino Linotype" w:hAnsi="Palatino Linotype" w:cs="Palatino Linotype"/>
          <w:b/>
        </w:rPr>
        <w:t xml:space="preserve"> del Recurso de Revisión</w:t>
      </w:r>
    </w:p>
    <w:p w14:paraId="05DDBA7F"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A351F1">
        <w:rPr>
          <w:rFonts w:ascii="Palatino Linotype" w:eastAsia="Palatino Linotype" w:hAnsi="Palatino Linotype" w:cs="Palatino Linotype"/>
        </w:rPr>
        <w:t>returnado</w:t>
      </w:r>
      <w:proofErr w:type="spellEnd"/>
      <w:r w:rsidRPr="00A351F1">
        <w:rPr>
          <w:rFonts w:ascii="Palatino Linotype" w:eastAsia="Palatino Linotype" w:hAnsi="Palatino Linotype" w:cs="Palatino Linotype"/>
        </w:rPr>
        <w:t xml:space="preserve"> el Recurso de Revisión número</w:t>
      </w:r>
      <w:r w:rsidRPr="00A351F1">
        <w:rPr>
          <w:rFonts w:ascii="Palatino Linotype" w:eastAsia="Palatino Linotype" w:hAnsi="Palatino Linotype" w:cs="Palatino Linotype"/>
          <w:b/>
        </w:rPr>
        <w:t xml:space="preserve"> 00927/INFOEM/IP/RR/2022 </w:t>
      </w:r>
      <w:r w:rsidRPr="00A351F1">
        <w:rPr>
          <w:rFonts w:ascii="Palatino Linotype" w:eastAsia="Palatino Linotype" w:hAnsi="Palatino Linotype" w:cs="Palatino Linotype"/>
        </w:rPr>
        <w:t xml:space="preserve">a la </w:t>
      </w:r>
      <w:r w:rsidRPr="00A351F1">
        <w:rPr>
          <w:rFonts w:ascii="Palatino Linotype" w:eastAsia="Palatino Linotype" w:hAnsi="Palatino Linotype" w:cs="Palatino Linotype"/>
          <w:b/>
        </w:rPr>
        <w:t>Comisionada Sharon Cristina Morales Martínez</w:t>
      </w:r>
      <w:r w:rsidRPr="00A351F1">
        <w:rPr>
          <w:rFonts w:ascii="Palatino Linotype" w:eastAsia="Palatino Linotype" w:hAnsi="Palatino Linotype" w:cs="Palatino Linotype"/>
        </w:rPr>
        <w:t xml:space="preserve"> para su resolución y presentación al Pleno.</w:t>
      </w:r>
    </w:p>
    <w:p w14:paraId="26483C75" w14:textId="77777777" w:rsidR="00906DA7" w:rsidRPr="00A351F1" w:rsidRDefault="00906DA7">
      <w:pPr>
        <w:spacing w:line="360" w:lineRule="auto"/>
        <w:jc w:val="both"/>
        <w:rPr>
          <w:rFonts w:ascii="Palatino Linotype" w:eastAsia="Palatino Linotype" w:hAnsi="Palatino Linotype" w:cs="Palatino Linotype"/>
          <w:b/>
        </w:rPr>
      </w:pPr>
    </w:p>
    <w:p w14:paraId="3C440F53" w14:textId="77777777" w:rsidR="00906DA7" w:rsidRPr="00A351F1" w:rsidRDefault="001F5C2F">
      <w:pPr>
        <w:spacing w:line="360" w:lineRule="auto"/>
        <w:jc w:val="both"/>
        <w:rPr>
          <w:rFonts w:ascii="Palatino Linotype" w:eastAsia="Palatino Linotype" w:hAnsi="Palatino Linotype" w:cs="Palatino Linotype"/>
          <w:b/>
        </w:rPr>
      </w:pPr>
      <w:r w:rsidRPr="00A351F1">
        <w:rPr>
          <w:rFonts w:ascii="Palatino Linotype" w:eastAsia="Palatino Linotype" w:hAnsi="Palatino Linotype" w:cs="Palatino Linotype"/>
          <w:b/>
        </w:rPr>
        <w:t xml:space="preserve">d) De la ampliación </w:t>
      </w:r>
    </w:p>
    <w:p w14:paraId="1A0CAD2F"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En fecha cuatro de abril de dos mil veintidós, se notificó el acuerdo de ampliación de plazo para resolver el presente Recurso de Revisión, previsto en el artículo 181, tercer párrafo de la Ley de Transparencia y Acceso a la Información Pública del Estado de México y Municipios</w:t>
      </w:r>
      <w:r w:rsidR="00A351F1" w:rsidRPr="00A351F1">
        <w:rPr>
          <w:rFonts w:ascii="Palatino Linotype" w:eastAsia="Palatino Linotype" w:hAnsi="Palatino Linotype" w:cs="Palatino Linotype"/>
        </w:rPr>
        <w:t>.</w:t>
      </w:r>
    </w:p>
    <w:p w14:paraId="735CA93B" w14:textId="77777777" w:rsidR="00906DA7" w:rsidRPr="00A351F1" w:rsidRDefault="00906DA7">
      <w:pPr>
        <w:spacing w:line="360" w:lineRule="auto"/>
        <w:jc w:val="both"/>
        <w:rPr>
          <w:rFonts w:ascii="Palatino Linotype" w:eastAsia="Palatino Linotype" w:hAnsi="Palatino Linotype" w:cs="Palatino Linotype"/>
        </w:rPr>
      </w:pPr>
    </w:p>
    <w:p w14:paraId="44D52F60"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b/>
        </w:rPr>
        <w:lastRenderedPageBreak/>
        <w:t>e) Cierre de Instrucción</w:t>
      </w:r>
    </w:p>
    <w:p w14:paraId="418741ED"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Por lo que, una vez analizado el estado procesal que guardaba el expediente, la </w:t>
      </w:r>
      <w:r w:rsidRPr="00A351F1">
        <w:rPr>
          <w:rFonts w:ascii="Palatino Linotype" w:eastAsia="Palatino Linotype" w:hAnsi="Palatino Linotype" w:cs="Palatino Linotype"/>
          <w:b/>
        </w:rPr>
        <w:t xml:space="preserve">Comisionada Sharon Cristina Morales Martínez </w:t>
      </w:r>
      <w:r w:rsidRPr="00A351F1">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CF908F2" w14:textId="77777777" w:rsidR="00906DA7" w:rsidRPr="00A351F1" w:rsidRDefault="00906DA7">
      <w:pPr>
        <w:jc w:val="center"/>
        <w:rPr>
          <w:rFonts w:ascii="Palatino Linotype" w:eastAsia="Palatino Linotype" w:hAnsi="Palatino Linotype" w:cs="Palatino Linotype"/>
          <w:b/>
          <w:sz w:val="28"/>
          <w:szCs w:val="28"/>
        </w:rPr>
      </w:pPr>
    </w:p>
    <w:p w14:paraId="78D922AC" w14:textId="77777777" w:rsidR="00906DA7" w:rsidRPr="00A351F1" w:rsidRDefault="001F5C2F">
      <w:pPr>
        <w:jc w:val="center"/>
        <w:rPr>
          <w:rFonts w:ascii="Palatino Linotype" w:eastAsia="Palatino Linotype" w:hAnsi="Palatino Linotype" w:cs="Palatino Linotype"/>
          <w:b/>
          <w:sz w:val="28"/>
          <w:szCs w:val="28"/>
        </w:rPr>
      </w:pPr>
      <w:r w:rsidRPr="00A351F1">
        <w:rPr>
          <w:rFonts w:ascii="Palatino Linotype" w:eastAsia="Palatino Linotype" w:hAnsi="Palatino Linotype" w:cs="Palatino Linotype"/>
          <w:b/>
          <w:sz w:val="28"/>
          <w:szCs w:val="28"/>
        </w:rPr>
        <w:t>CONSIDERANDO</w:t>
      </w:r>
    </w:p>
    <w:p w14:paraId="3D141CF1" w14:textId="77777777" w:rsidR="00906DA7" w:rsidRPr="00A351F1" w:rsidRDefault="00906DA7">
      <w:pPr>
        <w:jc w:val="center"/>
        <w:rPr>
          <w:rFonts w:ascii="Palatino Linotype" w:eastAsia="Palatino Linotype" w:hAnsi="Palatino Linotype" w:cs="Palatino Linotype"/>
          <w:b/>
          <w:sz w:val="28"/>
          <w:szCs w:val="28"/>
        </w:rPr>
      </w:pPr>
    </w:p>
    <w:p w14:paraId="47A71827" w14:textId="77777777" w:rsidR="00906DA7" w:rsidRPr="00A351F1" w:rsidRDefault="001F5C2F">
      <w:pPr>
        <w:widowControl w:val="0"/>
        <w:tabs>
          <w:tab w:val="left" w:pos="1701"/>
        </w:tabs>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b/>
          <w:sz w:val="28"/>
          <w:szCs w:val="28"/>
        </w:rPr>
        <w:t>PRIMERO.</w:t>
      </w:r>
      <w:r w:rsidRPr="00A351F1">
        <w:rPr>
          <w:rFonts w:ascii="Palatino Linotype" w:eastAsia="Palatino Linotype" w:hAnsi="Palatino Linotype" w:cs="Palatino Linotype"/>
          <w:b/>
        </w:rPr>
        <w:t xml:space="preserve"> Competencia</w:t>
      </w:r>
      <w:r w:rsidRPr="00A351F1">
        <w:rPr>
          <w:rFonts w:ascii="Palatino Linotype" w:eastAsia="Palatino Linotype" w:hAnsi="Palatino Linotype" w:cs="Palatino Linotype"/>
        </w:rPr>
        <w:t>.</w:t>
      </w:r>
      <w:r w:rsidRPr="00A351F1">
        <w:rPr>
          <w:rFonts w:ascii="Palatino Linotype" w:eastAsia="Palatino Linotype" w:hAnsi="Palatino Linotype" w:cs="Palatino Linotype"/>
          <w:b/>
        </w:rPr>
        <w:t xml:space="preserve"> </w:t>
      </w:r>
    </w:p>
    <w:p w14:paraId="70565865" w14:textId="77777777" w:rsidR="00906DA7" w:rsidRPr="00A351F1" w:rsidRDefault="001F5C2F">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A351F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B8A1ECA" w14:textId="77777777" w:rsidR="00906DA7" w:rsidRPr="00A351F1" w:rsidRDefault="00906DA7">
      <w:pPr>
        <w:spacing w:line="360" w:lineRule="auto"/>
        <w:jc w:val="both"/>
        <w:rPr>
          <w:rFonts w:ascii="Palatino Linotype" w:eastAsia="Palatino Linotype" w:hAnsi="Palatino Linotype" w:cs="Palatino Linotype"/>
          <w:b/>
          <w:sz w:val="28"/>
          <w:szCs w:val="28"/>
        </w:rPr>
      </w:pPr>
    </w:p>
    <w:p w14:paraId="3CCC0E37" w14:textId="77777777" w:rsidR="00906DA7" w:rsidRPr="00A351F1" w:rsidRDefault="001F5C2F">
      <w:pPr>
        <w:spacing w:line="360" w:lineRule="auto"/>
        <w:jc w:val="both"/>
        <w:rPr>
          <w:rFonts w:ascii="Palatino Linotype" w:eastAsia="Palatino Linotype" w:hAnsi="Palatino Linotype" w:cs="Palatino Linotype"/>
          <w:b/>
        </w:rPr>
      </w:pPr>
      <w:r w:rsidRPr="00A351F1">
        <w:rPr>
          <w:rFonts w:ascii="Palatino Linotype" w:eastAsia="Palatino Linotype" w:hAnsi="Palatino Linotype" w:cs="Palatino Linotype"/>
          <w:b/>
          <w:sz w:val="28"/>
          <w:szCs w:val="28"/>
        </w:rPr>
        <w:t>SEGUNDO</w:t>
      </w:r>
      <w:r w:rsidRPr="00A351F1">
        <w:rPr>
          <w:rFonts w:ascii="Palatino Linotype" w:eastAsia="Palatino Linotype" w:hAnsi="Palatino Linotype" w:cs="Palatino Linotype"/>
          <w:b/>
        </w:rPr>
        <w:t xml:space="preserve">. Interés. </w:t>
      </w:r>
    </w:p>
    <w:p w14:paraId="7B4A1DDB" w14:textId="77777777" w:rsidR="00906DA7" w:rsidRPr="00A351F1" w:rsidRDefault="001F5C2F">
      <w:pPr>
        <w:spacing w:line="360" w:lineRule="auto"/>
        <w:jc w:val="both"/>
        <w:rPr>
          <w:rFonts w:ascii="Palatino Linotype" w:eastAsia="Palatino Linotype" w:hAnsi="Palatino Linotype" w:cs="Palatino Linotype"/>
          <w:b/>
          <w:color w:val="000000"/>
        </w:rPr>
      </w:pPr>
      <w:r w:rsidRPr="00A351F1">
        <w:rPr>
          <w:rFonts w:ascii="Palatino Linotype" w:eastAsia="Palatino Linotype" w:hAnsi="Palatino Linotype" w:cs="Palatino Linotype"/>
          <w:color w:val="000000"/>
        </w:rPr>
        <w:lastRenderedPageBreak/>
        <w:t xml:space="preserve">Los Recursos de Revisión materia del presente estudio fueron interpuestos por parte legítima, en atención a que se presentó por </w:t>
      </w:r>
      <w:r w:rsidRPr="00A351F1">
        <w:rPr>
          <w:rFonts w:ascii="Palatino Linotype" w:eastAsia="Palatino Linotype" w:hAnsi="Palatino Linotype" w:cs="Palatino Linotype"/>
          <w:b/>
          <w:color w:val="000000"/>
        </w:rPr>
        <w:t>EL RECURRENTE,</w:t>
      </w:r>
      <w:r w:rsidRPr="00A351F1">
        <w:rPr>
          <w:rFonts w:ascii="Palatino Linotype" w:eastAsia="Palatino Linotype" w:hAnsi="Palatino Linotype" w:cs="Palatino Linotype"/>
          <w:color w:val="000000"/>
        </w:rPr>
        <w:t xml:space="preserve"> quien es la misma persona que formuló la solicitud de acceso a la información pública al </w:t>
      </w:r>
      <w:r w:rsidRPr="00A351F1">
        <w:rPr>
          <w:rFonts w:ascii="Palatino Linotype" w:eastAsia="Palatino Linotype" w:hAnsi="Palatino Linotype" w:cs="Palatino Linotype"/>
          <w:b/>
          <w:color w:val="000000"/>
        </w:rPr>
        <w:t xml:space="preserve">SUJETO OBLIGADO, </w:t>
      </w:r>
      <w:r w:rsidRPr="00A351F1">
        <w:rPr>
          <w:rFonts w:ascii="Palatino Linotype" w:eastAsia="Palatino Linotype" w:hAnsi="Palatino Linotype" w:cs="Palatino Linotype"/>
          <w:color w:val="000000"/>
        </w:rPr>
        <w:t xml:space="preserve">pues para ello, es necesario que el particular ingrese al </w:t>
      </w:r>
      <w:r w:rsidRPr="00A351F1">
        <w:rPr>
          <w:rFonts w:ascii="Palatino Linotype" w:eastAsia="Palatino Linotype" w:hAnsi="Palatino Linotype" w:cs="Palatino Linotype"/>
          <w:b/>
          <w:color w:val="000000"/>
        </w:rPr>
        <w:t xml:space="preserve">SAIMEX </w:t>
      </w:r>
      <w:r w:rsidRPr="00A351F1">
        <w:rPr>
          <w:rFonts w:ascii="Palatino Linotype" w:eastAsia="Palatino Linotype" w:hAnsi="Palatino Linotype" w:cs="Palatino Linotype"/>
          <w:color w:val="000000"/>
        </w:rPr>
        <w:t>mediante la utilización de su clave de usuario y contraseña.</w:t>
      </w:r>
    </w:p>
    <w:p w14:paraId="65685E81" w14:textId="77777777" w:rsidR="00906DA7" w:rsidRPr="00A351F1" w:rsidRDefault="00906DA7">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FFE761E" w14:textId="77777777" w:rsidR="00906DA7" w:rsidRPr="00A351F1" w:rsidRDefault="001F5C2F">
      <w:pPr>
        <w:tabs>
          <w:tab w:val="center" w:pos="4252"/>
          <w:tab w:val="right" w:pos="8504"/>
        </w:tabs>
        <w:spacing w:line="360" w:lineRule="auto"/>
        <w:ind w:left="-57"/>
        <w:jc w:val="both"/>
        <w:rPr>
          <w:rFonts w:ascii="Palatino Linotype" w:eastAsia="Palatino Linotype" w:hAnsi="Palatino Linotype" w:cs="Palatino Linotype"/>
          <w:color w:val="000000"/>
        </w:rPr>
      </w:pPr>
      <w:r w:rsidRPr="00A351F1">
        <w:rPr>
          <w:rFonts w:ascii="Palatino Linotype" w:eastAsia="Palatino Linotype" w:hAnsi="Palatino Linotype" w:cs="Palatino Linotype"/>
          <w:b/>
          <w:sz w:val="28"/>
          <w:szCs w:val="28"/>
        </w:rPr>
        <w:t>TERCERO.</w:t>
      </w:r>
      <w:r w:rsidRPr="00A351F1">
        <w:rPr>
          <w:rFonts w:ascii="Palatino Linotype" w:eastAsia="Palatino Linotype" w:hAnsi="Palatino Linotype" w:cs="Palatino Linotype"/>
        </w:rPr>
        <w:t xml:space="preserve"> </w:t>
      </w:r>
      <w:r w:rsidRPr="00A351F1">
        <w:rPr>
          <w:rFonts w:ascii="Palatino Linotype" w:eastAsia="Palatino Linotype" w:hAnsi="Palatino Linotype" w:cs="Palatino Linotype"/>
          <w:b/>
          <w:color w:val="000000"/>
        </w:rPr>
        <w:t>Oportunidad</w:t>
      </w:r>
      <w:r w:rsidRPr="00A351F1">
        <w:rPr>
          <w:rFonts w:ascii="Palatino Linotype" w:eastAsia="Palatino Linotype" w:hAnsi="Palatino Linotype" w:cs="Palatino Linotype"/>
          <w:color w:val="000000"/>
        </w:rPr>
        <w:t xml:space="preserve">. </w:t>
      </w:r>
    </w:p>
    <w:p w14:paraId="10065563" w14:textId="77777777" w:rsidR="00906DA7" w:rsidRPr="00A351F1" w:rsidRDefault="001F5C2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A351F1">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A351F1">
        <w:rPr>
          <w:rFonts w:ascii="Palatino Linotype" w:eastAsia="Palatino Linotype" w:hAnsi="Palatino Linotype" w:cs="Palatino Linotype"/>
          <w:b/>
          <w:color w:val="000000"/>
        </w:rPr>
        <w:t xml:space="preserve">EL RECURRENTE </w:t>
      </w:r>
      <w:r w:rsidRPr="00A351F1">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5E066D70" w14:textId="77777777" w:rsidR="00906DA7" w:rsidRPr="00A351F1" w:rsidRDefault="00906DA7">
      <w:pPr>
        <w:ind w:left="720" w:right="709"/>
        <w:jc w:val="both"/>
        <w:rPr>
          <w:rFonts w:ascii="Palatino Linotype" w:eastAsia="Palatino Linotype" w:hAnsi="Palatino Linotype" w:cs="Palatino Linotype"/>
          <w:i/>
          <w:sz w:val="22"/>
          <w:szCs w:val="22"/>
        </w:rPr>
      </w:pPr>
    </w:p>
    <w:p w14:paraId="37A13D8D" w14:textId="77777777" w:rsidR="00906DA7" w:rsidRPr="00A351F1" w:rsidRDefault="001F5C2F">
      <w:pPr>
        <w:ind w:left="851"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w:t>
      </w:r>
      <w:r w:rsidRPr="00A351F1">
        <w:rPr>
          <w:rFonts w:ascii="Palatino Linotype" w:eastAsia="Palatino Linotype" w:hAnsi="Palatino Linotype" w:cs="Palatino Linotype"/>
          <w:b/>
          <w:i/>
          <w:sz w:val="22"/>
          <w:szCs w:val="22"/>
        </w:rPr>
        <w:t>Artículo 178.</w:t>
      </w:r>
      <w:r w:rsidRPr="00A351F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FC31839" w14:textId="77777777" w:rsidR="00906DA7" w:rsidRPr="00A351F1" w:rsidRDefault="00906DA7">
      <w:pPr>
        <w:ind w:left="851" w:right="899"/>
        <w:jc w:val="both"/>
        <w:rPr>
          <w:rFonts w:ascii="Palatino Linotype" w:eastAsia="Palatino Linotype" w:hAnsi="Palatino Linotype" w:cs="Palatino Linotype"/>
          <w:i/>
          <w:sz w:val="22"/>
          <w:szCs w:val="22"/>
        </w:rPr>
      </w:pPr>
    </w:p>
    <w:p w14:paraId="3A851FEB" w14:textId="77777777" w:rsidR="00906DA7" w:rsidRPr="00A351F1" w:rsidRDefault="001F5C2F">
      <w:pPr>
        <w:ind w:left="851"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02652B7" w14:textId="77777777" w:rsidR="00906DA7" w:rsidRPr="00A351F1" w:rsidRDefault="00906DA7">
      <w:pPr>
        <w:ind w:left="851" w:right="899"/>
        <w:jc w:val="both"/>
        <w:rPr>
          <w:rFonts w:ascii="Palatino Linotype" w:eastAsia="Palatino Linotype" w:hAnsi="Palatino Linotype" w:cs="Palatino Linotype"/>
          <w:i/>
          <w:sz w:val="22"/>
          <w:szCs w:val="22"/>
        </w:rPr>
      </w:pPr>
    </w:p>
    <w:p w14:paraId="793FEFDF" w14:textId="77777777" w:rsidR="00906DA7" w:rsidRPr="00A351F1" w:rsidRDefault="001F5C2F">
      <w:pPr>
        <w:ind w:left="851"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4E24376" w14:textId="77777777" w:rsidR="00906DA7" w:rsidRPr="00A351F1" w:rsidRDefault="00906DA7">
      <w:pPr>
        <w:ind w:left="720" w:right="709"/>
        <w:jc w:val="both"/>
        <w:rPr>
          <w:rFonts w:ascii="Palatino Linotype" w:eastAsia="Palatino Linotype" w:hAnsi="Palatino Linotype" w:cs="Palatino Linotype"/>
          <w:i/>
          <w:sz w:val="22"/>
          <w:szCs w:val="22"/>
        </w:rPr>
      </w:pPr>
    </w:p>
    <w:p w14:paraId="1742CCAD" w14:textId="77777777" w:rsidR="00906DA7" w:rsidRPr="00A351F1" w:rsidRDefault="001F5C2F">
      <w:pPr>
        <w:spacing w:line="360" w:lineRule="auto"/>
        <w:jc w:val="both"/>
        <w:rPr>
          <w:rFonts w:ascii="Palatino Linotype" w:eastAsia="Palatino Linotype" w:hAnsi="Palatino Linotype" w:cs="Palatino Linotype"/>
        </w:rPr>
      </w:pPr>
      <w:bookmarkStart w:id="5" w:name="_heading=h.2et92p0" w:colFirst="0" w:colLast="0"/>
      <w:bookmarkEnd w:id="5"/>
      <w:r w:rsidRPr="00A351F1">
        <w:rPr>
          <w:rFonts w:ascii="Palatino Linotype" w:eastAsia="Palatino Linotype" w:hAnsi="Palatino Linotype" w:cs="Palatino Linotype"/>
        </w:rPr>
        <w:t xml:space="preserve">En esa tesitura, atendiendo a que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notificó la respuesta a la solicitud de acceso a la información pública el día</w:t>
      </w:r>
      <w:r w:rsidRPr="00A351F1">
        <w:rPr>
          <w:rFonts w:ascii="Palatino Linotype" w:eastAsia="Palatino Linotype" w:hAnsi="Palatino Linotype" w:cs="Palatino Linotype"/>
          <w:b/>
        </w:rPr>
        <w:t xml:space="preserve"> ocho de febrero de dos mil </w:t>
      </w:r>
      <w:r w:rsidRPr="00A351F1">
        <w:rPr>
          <w:rFonts w:ascii="Palatino Linotype" w:eastAsia="Palatino Linotype" w:hAnsi="Palatino Linotype" w:cs="Palatino Linotype"/>
          <w:b/>
        </w:rPr>
        <w:lastRenderedPageBreak/>
        <w:t>veintidós</w:t>
      </w:r>
      <w:r w:rsidRPr="00A351F1">
        <w:rPr>
          <w:rFonts w:ascii="Palatino Linotype" w:eastAsia="Palatino Linotype" w:hAnsi="Palatino Linotype" w:cs="Palatino Linotype"/>
        </w:rPr>
        <w:t>; así, el plazo de quince días hábiles que el artículo 178 de la Ley de la materia otorga al</w:t>
      </w:r>
      <w:r w:rsidRPr="00A351F1">
        <w:rPr>
          <w:rFonts w:ascii="Palatino Linotype" w:eastAsia="Palatino Linotype" w:hAnsi="Palatino Linotype" w:cs="Palatino Linotype"/>
          <w:b/>
        </w:rPr>
        <w:t xml:space="preserve"> RECURRENTE</w:t>
      </w:r>
      <w:r w:rsidRPr="00A351F1">
        <w:rPr>
          <w:rFonts w:ascii="Palatino Linotype" w:eastAsia="Palatino Linotype" w:hAnsi="Palatino Linotype" w:cs="Palatino Linotype"/>
        </w:rPr>
        <w:t xml:space="preserve"> para presentar el respectivo recurso de revisión, transcurrió del </w:t>
      </w:r>
      <w:r w:rsidRPr="00A351F1">
        <w:rPr>
          <w:rFonts w:ascii="Palatino Linotype" w:eastAsia="Palatino Linotype" w:hAnsi="Palatino Linotype" w:cs="Palatino Linotype"/>
          <w:b/>
        </w:rPr>
        <w:t xml:space="preserve">nueve de febrero al primero de marzo de dos mil veintidós, </w:t>
      </w:r>
      <w:r w:rsidRPr="00A351F1">
        <w:rPr>
          <w:rFonts w:ascii="Palatino Linotype" w:eastAsia="Palatino Linotype" w:hAnsi="Palatino Linotype" w:cs="Palatino Linotype"/>
        </w:rPr>
        <w:t>sin contemplar en el cómputo los días doce, trece, diecinueve, veinte, veintiséis y veintisiete  de febrero de dos mil veintidós por corresponder a sábados y domingos, considerados como días inhábiles, en términos del artículo 3, fracción X de la Ley de Transparencia y Acceso a la Información Pública del Estado de México y Municipios.</w:t>
      </w:r>
    </w:p>
    <w:p w14:paraId="78B2D545" w14:textId="77777777" w:rsidR="00906DA7" w:rsidRPr="00A351F1" w:rsidRDefault="001F5C2F">
      <w:pPr>
        <w:spacing w:line="360" w:lineRule="auto"/>
        <w:jc w:val="both"/>
        <w:rPr>
          <w:rFonts w:ascii="Palatino Linotype" w:eastAsia="Palatino Linotype" w:hAnsi="Palatino Linotype" w:cs="Palatino Linotype"/>
        </w:rPr>
      </w:pPr>
      <w:bookmarkStart w:id="6" w:name="_heading=h.ny31ldnsggod" w:colFirst="0" w:colLast="0"/>
      <w:bookmarkEnd w:id="6"/>
      <w:r w:rsidRPr="00A351F1">
        <w:rPr>
          <w:rFonts w:ascii="Palatino Linotype" w:eastAsia="Palatino Linotype" w:hAnsi="Palatino Linotype" w:cs="Palatino Linotype"/>
        </w:rPr>
        <w:t xml:space="preserve"> </w:t>
      </w:r>
    </w:p>
    <w:p w14:paraId="7FACC2C1" w14:textId="77777777" w:rsidR="00906DA7" w:rsidRPr="00A351F1" w:rsidRDefault="001F5C2F">
      <w:pPr>
        <w:spacing w:line="360" w:lineRule="auto"/>
        <w:ind w:left="-5" w:hanging="10"/>
        <w:jc w:val="both"/>
        <w:rPr>
          <w:rFonts w:ascii="Palatino Linotype" w:eastAsia="Palatino Linotype" w:hAnsi="Palatino Linotype" w:cs="Palatino Linotype"/>
        </w:rPr>
      </w:pPr>
      <w:r w:rsidRPr="00A351F1">
        <w:rPr>
          <w:rFonts w:ascii="Palatino Linotype" w:eastAsia="Palatino Linotype" w:hAnsi="Palatino Linotype" w:cs="Palatino Linotype"/>
        </w:rPr>
        <w:t>En ese tenor, si el recurso de revisión que nos ocupa, se interpuso el</w:t>
      </w:r>
      <w:r w:rsidRPr="00A351F1">
        <w:rPr>
          <w:rFonts w:ascii="Palatino Linotype" w:eastAsia="Palatino Linotype" w:hAnsi="Palatino Linotype" w:cs="Palatino Linotype"/>
          <w:b/>
        </w:rPr>
        <w:t xml:space="preserve"> dieciséis de febrero de dos mil veintidós,</w:t>
      </w:r>
      <w:r w:rsidRPr="00A351F1">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1B86EB6" w14:textId="77777777" w:rsidR="00906DA7" w:rsidRPr="00A351F1" w:rsidRDefault="00906DA7">
      <w:pPr>
        <w:spacing w:line="360" w:lineRule="auto"/>
        <w:ind w:right="49"/>
        <w:jc w:val="both"/>
        <w:rPr>
          <w:rFonts w:ascii="Palatino Linotype" w:eastAsia="Palatino Linotype" w:hAnsi="Palatino Linotype" w:cs="Palatino Linotype"/>
          <w:b/>
          <w:sz w:val="28"/>
          <w:szCs w:val="28"/>
        </w:rPr>
      </w:pPr>
    </w:p>
    <w:p w14:paraId="3B7BF4B0" w14:textId="77777777" w:rsidR="00906DA7" w:rsidRPr="00A351F1" w:rsidRDefault="001F5C2F">
      <w:pPr>
        <w:spacing w:line="360" w:lineRule="auto"/>
        <w:ind w:right="49"/>
        <w:jc w:val="both"/>
        <w:rPr>
          <w:rFonts w:ascii="Palatino Linotype" w:eastAsia="Palatino Linotype" w:hAnsi="Palatino Linotype" w:cs="Palatino Linotype"/>
          <w:b/>
        </w:rPr>
      </w:pPr>
      <w:r w:rsidRPr="00A351F1">
        <w:rPr>
          <w:rFonts w:ascii="Palatino Linotype" w:eastAsia="Palatino Linotype" w:hAnsi="Palatino Linotype" w:cs="Palatino Linotype"/>
          <w:b/>
          <w:sz w:val="28"/>
          <w:szCs w:val="28"/>
        </w:rPr>
        <w:t>CUARTO</w:t>
      </w:r>
      <w:r w:rsidRPr="00A351F1">
        <w:rPr>
          <w:rFonts w:ascii="Palatino Linotype" w:eastAsia="Palatino Linotype" w:hAnsi="Palatino Linotype" w:cs="Palatino Linotype"/>
          <w:b/>
        </w:rPr>
        <w:t xml:space="preserve">. Procedibilidad. </w:t>
      </w:r>
    </w:p>
    <w:p w14:paraId="1D66E319" w14:textId="77777777" w:rsidR="00906DA7" w:rsidRPr="00A351F1" w:rsidRDefault="001F5C2F">
      <w:pPr>
        <w:spacing w:line="360" w:lineRule="auto"/>
        <w:ind w:right="49"/>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F2303C9" w14:textId="77777777" w:rsidR="00906DA7" w:rsidRPr="00A351F1" w:rsidRDefault="00906DA7">
      <w:pPr>
        <w:spacing w:line="360" w:lineRule="auto"/>
        <w:ind w:right="49"/>
        <w:jc w:val="both"/>
        <w:rPr>
          <w:rFonts w:ascii="Palatino Linotype" w:eastAsia="Palatino Linotype" w:hAnsi="Palatino Linotype" w:cs="Palatino Linotype"/>
          <w:sz w:val="10"/>
          <w:szCs w:val="10"/>
        </w:rPr>
      </w:pPr>
    </w:p>
    <w:p w14:paraId="4D54F75B" w14:textId="77777777" w:rsidR="00906DA7" w:rsidRPr="00A351F1" w:rsidRDefault="001F5C2F">
      <w:pPr>
        <w:tabs>
          <w:tab w:val="left" w:pos="851"/>
        </w:tabs>
        <w:ind w:left="851" w:right="901"/>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 xml:space="preserve">“Artículo 180. </w:t>
      </w:r>
      <w:r w:rsidRPr="00A351F1">
        <w:rPr>
          <w:rFonts w:ascii="Palatino Linotype" w:eastAsia="Palatino Linotype" w:hAnsi="Palatino Linotype" w:cs="Palatino Linotype"/>
          <w:i/>
          <w:sz w:val="22"/>
          <w:szCs w:val="22"/>
        </w:rPr>
        <w:t xml:space="preserve">El recurso </w:t>
      </w:r>
      <w:r w:rsidRPr="00A351F1">
        <w:rPr>
          <w:rFonts w:ascii="Palatino Linotype" w:eastAsia="Palatino Linotype" w:hAnsi="Palatino Linotype" w:cs="Palatino Linotype"/>
          <w:i/>
          <w:color w:val="222222"/>
          <w:sz w:val="22"/>
          <w:szCs w:val="22"/>
        </w:rPr>
        <w:t>de</w:t>
      </w:r>
      <w:r w:rsidRPr="00A351F1">
        <w:rPr>
          <w:rFonts w:ascii="Palatino Linotype" w:eastAsia="Palatino Linotype" w:hAnsi="Palatino Linotype" w:cs="Palatino Linotype"/>
          <w:i/>
          <w:sz w:val="22"/>
          <w:szCs w:val="22"/>
        </w:rPr>
        <w:t xml:space="preserve"> revisión contendrá:</w:t>
      </w:r>
      <w:r w:rsidRPr="00A351F1">
        <w:rPr>
          <w:rFonts w:ascii="Palatino Linotype" w:eastAsia="Palatino Linotype" w:hAnsi="Palatino Linotype" w:cs="Palatino Linotype"/>
          <w:b/>
          <w:i/>
          <w:sz w:val="22"/>
          <w:szCs w:val="22"/>
        </w:rPr>
        <w:t xml:space="preserve"> </w:t>
      </w:r>
    </w:p>
    <w:p w14:paraId="4FA246E2" w14:textId="77777777" w:rsidR="00906DA7" w:rsidRPr="00A351F1" w:rsidRDefault="001F5C2F">
      <w:pPr>
        <w:tabs>
          <w:tab w:val="left" w:pos="851"/>
        </w:tabs>
        <w:ind w:left="851" w:right="901"/>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w:t>
      </w:r>
    </w:p>
    <w:p w14:paraId="1F862A5D" w14:textId="77777777" w:rsidR="00906DA7" w:rsidRPr="00A351F1" w:rsidRDefault="001F5C2F">
      <w:pPr>
        <w:tabs>
          <w:tab w:val="left" w:pos="851"/>
        </w:tabs>
        <w:ind w:left="851" w:right="901"/>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II. El nombre del solicitante </w:t>
      </w:r>
      <w:r w:rsidRPr="00A351F1">
        <w:rPr>
          <w:rFonts w:ascii="Palatino Linotype" w:eastAsia="Palatino Linotype" w:hAnsi="Palatino Linotype" w:cs="Palatino Linotype"/>
          <w:b/>
          <w:i/>
          <w:color w:val="222222"/>
          <w:sz w:val="22"/>
          <w:szCs w:val="22"/>
        </w:rPr>
        <w:t>que</w:t>
      </w:r>
      <w:r w:rsidRPr="00A351F1">
        <w:rPr>
          <w:rFonts w:ascii="Palatino Linotype" w:eastAsia="Palatino Linotype" w:hAnsi="Palatino Linotype" w:cs="Palatino Linotype"/>
          <w:b/>
          <w:i/>
          <w:sz w:val="22"/>
          <w:szCs w:val="22"/>
        </w:rPr>
        <w:t xml:space="preserve"> recurre </w:t>
      </w:r>
      <w:r w:rsidRPr="00A351F1">
        <w:rPr>
          <w:rFonts w:ascii="Palatino Linotype" w:eastAsia="Palatino Linotype" w:hAnsi="Palatino Linotype" w:cs="Palatino Linotype"/>
          <w:i/>
          <w:sz w:val="22"/>
          <w:szCs w:val="22"/>
        </w:rPr>
        <w:t>o de su representante y, en su caso, …</w:t>
      </w:r>
    </w:p>
    <w:p w14:paraId="7913F897" w14:textId="77777777" w:rsidR="00906DA7" w:rsidRPr="00A351F1" w:rsidRDefault="001F5C2F">
      <w:pPr>
        <w:tabs>
          <w:tab w:val="left" w:pos="851"/>
        </w:tabs>
        <w:ind w:left="851" w:right="901"/>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 xml:space="preserve">En caso de </w:t>
      </w:r>
      <w:r w:rsidRPr="00A351F1">
        <w:rPr>
          <w:rFonts w:ascii="Palatino Linotype" w:eastAsia="Palatino Linotype" w:hAnsi="Palatino Linotype" w:cs="Palatino Linotype"/>
          <w:b/>
          <w:i/>
          <w:color w:val="222222"/>
          <w:sz w:val="22"/>
          <w:szCs w:val="22"/>
        </w:rPr>
        <w:t>que</w:t>
      </w:r>
      <w:r w:rsidRPr="00A351F1">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A351F1">
        <w:rPr>
          <w:rFonts w:ascii="Palatino Linotype" w:eastAsia="Palatino Linotype" w:hAnsi="Palatino Linotype" w:cs="Palatino Linotype"/>
          <w:i/>
          <w:sz w:val="22"/>
          <w:szCs w:val="22"/>
        </w:rPr>
        <w:t>, IV, VII y VIII.</w:t>
      </w:r>
      <w:r w:rsidRPr="00A351F1">
        <w:rPr>
          <w:rFonts w:ascii="Palatino Linotype" w:eastAsia="Palatino Linotype" w:hAnsi="Palatino Linotype" w:cs="Palatino Linotype"/>
          <w:b/>
          <w:i/>
          <w:sz w:val="22"/>
          <w:szCs w:val="22"/>
        </w:rPr>
        <w:t>”</w:t>
      </w:r>
    </w:p>
    <w:p w14:paraId="0E34ABA6" w14:textId="77777777" w:rsidR="00906DA7" w:rsidRPr="00A351F1" w:rsidRDefault="001F5C2F">
      <w:pPr>
        <w:tabs>
          <w:tab w:val="left" w:pos="851"/>
        </w:tabs>
        <w:ind w:left="851" w:right="901"/>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lastRenderedPageBreak/>
        <w:t>(Énfasis añadido)</w:t>
      </w:r>
    </w:p>
    <w:p w14:paraId="15A9BD46" w14:textId="77777777" w:rsidR="00906DA7" w:rsidRPr="00A351F1" w:rsidRDefault="00906DA7">
      <w:pPr>
        <w:tabs>
          <w:tab w:val="left" w:pos="851"/>
        </w:tabs>
        <w:ind w:right="901"/>
        <w:jc w:val="both"/>
        <w:rPr>
          <w:rFonts w:ascii="Palatino Linotype" w:eastAsia="Palatino Linotype" w:hAnsi="Palatino Linotype" w:cs="Palatino Linotype"/>
          <w:i/>
          <w:sz w:val="22"/>
          <w:szCs w:val="22"/>
        </w:rPr>
      </w:pPr>
    </w:p>
    <w:p w14:paraId="2BCEE239"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Es así que, derivado que los recursos de revisión materia del presente asunto, se interpusieron de manera electrónica, no es necesario que contenga determinados requisitos, entre ellos, el nombre</w:t>
      </w:r>
      <w:r w:rsidRPr="00A351F1">
        <w:rPr>
          <w:rFonts w:ascii="Palatino Linotype" w:eastAsia="Palatino Linotype" w:hAnsi="Palatino Linotype" w:cs="Palatino Linotype"/>
          <w:b/>
        </w:rPr>
        <w:t>;</w:t>
      </w:r>
      <w:r w:rsidRPr="00A351F1">
        <w:rPr>
          <w:rFonts w:ascii="Palatino Linotype" w:eastAsia="Palatino Linotype" w:hAnsi="Palatino Linotype" w:cs="Palatino Linotype"/>
        </w:rPr>
        <w:t xml:space="preserve"> por lo que, en el presente caso, al haber sido presentados los Recursos de Revisión vía </w:t>
      </w:r>
      <w:r w:rsidRPr="00A351F1">
        <w:rPr>
          <w:rFonts w:ascii="Palatino Linotype" w:eastAsia="Palatino Linotype" w:hAnsi="Palatino Linotype" w:cs="Palatino Linotype"/>
          <w:b/>
        </w:rPr>
        <w:t>SAIMEX</w:t>
      </w:r>
      <w:r w:rsidRPr="00A351F1">
        <w:rPr>
          <w:rFonts w:ascii="Palatino Linotype" w:eastAsia="Palatino Linotype" w:hAnsi="Palatino Linotype" w:cs="Palatino Linotype"/>
        </w:rPr>
        <w:t>, dicho requisito resulta innecesario.</w:t>
      </w:r>
    </w:p>
    <w:p w14:paraId="3AC97C99" w14:textId="77777777" w:rsidR="00906DA7" w:rsidRPr="00A351F1" w:rsidRDefault="00906DA7">
      <w:pPr>
        <w:spacing w:line="360" w:lineRule="auto"/>
        <w:jc w:val="both"/>
        <w:rPr>
          <w:rFonts w:ascii="Palatino Linotype" w:eastAsia="Palatino Linotype" w:hAnsi="Palatino Linotype" w:cs="Palatino Linotype"/>
          <w:b/>
        </w:rPr>
      </w:pPr>
    </w:p>
    <w:p w14:paraId="5EBDD5E4"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A351F1">
        <w:rPr>
          <w:rFonts w:ascii="Palatino Linotype" w:eastAsia="Palatino Linotype" w:hAnsi="Palatino Linotype" w:cs="Palatino Linotype"/>
          <w:b/>
          <w:u w:val="single"/>
        </w:rPr>
        <w:t xml:space="preserve">el nombre no es un requisito </w:t>
      </w:r>
      <w:r w:rsidRPr="00A351F1">
        <w:rPr>
          <w:rFonts w:ascii="Palatino Linotype" w:eastAsia="Palatino Linotype" w:hAnsi="Palatino Linotype" w:cs="Palatino Linotype"/>
          <w:b/>
          <w:i/>
          <w:u w:val="single"/>
        </w:rPr>
        <w:t>sine qua non</w:t>
      </w:r>
      <w:r w:rsidRPr="00A351F1">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3C383A4" w14:textId="77777777" w:rsidR="00906DA7" w:rsidRPr="00A351F1" w:rsidRDefault="00906DA7">
      <w:pPr>
        <w:spacing w:line="360" w:lineRule="auto"/>
        <w:jc w:val="both"/>
        <w:rPr>
          <w:rFonts w:ascii="Palatino Linotype" w:eastAsia="Palatino Linotype" w:hAnsi="Palatino Linotype" w:cs="Palatino Linotype"/>
        </w:rPr>
      </w:pPr>
    </w:p>
    <w:p w14:paraId="6E9DEF0F" w14:textId="77777777" w:rsidR="00906DA7" w:rsidRPr="00A351F1" w:rsidRDefault="001F5C2F">
      <w:pPr>
        <w:spacing w:line="360" w:lineRule="auto"/>
        <w:jc w:val="both"/>
        <w:rPr>
          <w:rFonts w:ascii="Palatino Linotype" w:eastAsia="Palatino Linotype" w:hAnsi="Palatino Linotype" w:cs="Palatino Linotype"/>
          <w:sz w:val="22"/>
          <w:szCs w:val="22"/>
        </w:rPr>
      </w:pPr>
      <w:r w:rsidRPr="00A351F1">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E91367" w14:textId="77777777" w:rsidR="00906DA7" w:rsidRPr="00A351F1" w:rsidRDefault="00906DA7">
      <w:pPr>
        <w:tabs>
          <w:tab w:val="left" w:pos="851"/>
        </w:tabs>
        <w:ind w:left="851" w:right="901"/>
        <w:jc w:val="both"/>
        <w:rPr>
          <w:rFonts w:ascii="Palatino Linotype" w:eastAsia="Palatino Linotype" w:hAnsi="Palatino Linotype" w:cs="Palatino Linotype"/>
          <w:sz w:val="22"/>
          <w:szCs w:val="22"/>
        </w:rPr>
      </w:pPr>
    </w:p>
    <w:p w14:paraId="779A211E"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lastRenderedPageBreak/>
        <w:t>Asimismo, se estima que el requisito relativo al nombre del</w:t>
      </w:r>
      <w:r w:rsidRPr="00A351F1">
        <w:rPr>
          <w:rFonts w:ascii="Palatino Linotype" w:eastAsia="Palatino Linotype" w:hAnsi="Palatino Linotype" w:cs="Palatino Linotype"/>
          <w:b/>
        </w:rPr>
        <w:t xml:space="preserve"> RECURRENTE</w:t>
      </w:r>
      <w:r w:rsidRPr="00A351F1">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351F1">
        <w:rPr>
          <w:rFonts w:ascii="Palatino Linotype" w:eastAsia="Palatino Linotype" w:hAnsi="Palatino Linotype" w:cs="Palatino Linotype"/>
          <w:b/>
        </w:rPr>
        <w:t xml:space="preserve">EL RECURRENTE </w:t>
      </w:r>
      <w:r w:rsidRPr="00A351F1">
        <w:rPr>
          <w:rFonts w:ascii="Palatino Linotype" w:eastAsia="Palatino Linotype" w:hAnsi="Palatino Linotype" w:cs="Palatino Linotype"/>
        </w:rPr>
        <w:t xml:space="preserve"> es la misma persona que realizó la solicitud de acceso a la información pública que ahora se impugna.</w:t>
      </w:r>
    </w:p>
    <w:p w14:paraId="6EF57FC5" w14:textId="77777777" w:rsidR="00906DA7" w:rsidRPr="00A351F1" w:rsidRDefault="00906DA7">
      <w:pPr>
        <w:tabs>
          <w:tab w:val="left" w:pos="851"/>
        </w:tabs>
        <w:ind w:left="851" w:right="901"/>
        <w:jc w:val="both"/>
        <w:rPr>
          <w:rFonts w:ascii="Palatino Linotype" w:eastAsia="Palatino Linotype" w:hAnsi="Palatino Linotype" w:cs="Palatino Linotype"/>
          <w:sz w:val="22"/>
          <w:szCs w:val="22"/>
        </w:rPr>
      </w:pPr>
    </w:p>
    <w:p w14:paraId="5B339CC7"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6127401" w14:textId="77777777" w:rsidR="00906DA7" w:rsidRPr="00A351F1" w:rsidRDefault="00906DA7">
      <w:pPr>
        <w:spacing w:line="360" w:lineRule="auto"/>
        <w:jc w:val="both"/>
        <w:rPr>
          <w:rFonts w:ascii="Palatino Linotype" w:eastAsia="Palatino Linotype" w:hAnsi="Palatino Linotype" w:cs="Palatino Linotype"/>
        </w:rPr>
      </w:pPr>
    </w:p>
    <w:p w14:paraId="6CF931E9" w14:textId="77777777" w:rsidR="00906DA7" w:rsidRPr="00A351F1" w:rsidRDefault="00906DA7">
      <w:pPr>
        <w:spacing w:line="360" w:lineRule="auto"/>
        <w:jc w:val="both"/>
        <w:rPr>
          <w:rFonts w:ascii="Palatino Linotype" w:eastAsia="Palatino Linotype" w:hAnsi="Palatino Linotype" w:cs="Palatino Linotype"/>
        </w:rPr>
      </w:pPr>
    </w:p>
    <w:p w14:paraId="2EFCB8E6" w14:textId="77777777" w:rsidR="00906DA7" w:rsidRPr="00A351F1" w:rsidRDefault="001F5C2F">
      <w:pPr>
        <w:spacing w:line="360" w:lineRule="auto"/>
        <w:jc w:val="both"/>
        <w:rPr>
          <w:rFonts w:ascii="Palatino Linotype" w:eastAsia="Palatino Linotype" w:hAnsi="Palatino Linotype" w:cs="Palatino Linotype"/>
          <w:b/>
        </w:rPr>
      </w:pPr>
      <w:r w:rsidRPr="00A351F1">
        <w:rPr>
          <w:rFonts w:ascii="Palatino Linotype" w:eastAsia="Palatino Linotype" w:hAnsi="Palatino Linotype" w:cs="Palatino Linotype"/>
          <w:b/>
          <w:sz w:val="28"/>
          <w:szCs w:val="28"/>
        </w:rPr>
        <w:lastRenderedPageBreak/>
        <w:t>QUINTO</w:t>
      </w:r>
      <w:r w:rsidRPr="00A351F1">
        <w:rPr>
          <w:rFonts w:ascii="Palatino Linotype" w:eastAsia="Palatino Linotype" w:hAnsi="Palatino Linotype" w:cs="Palatino Linotype"/>
          <w:b/>
        </w:rPr>
        <w:t xml:space="preserve">. Estudio y resolución del asunto. </w:t>
      </w:r>
    </w:p>
    <w:p w14:paraId="304E0FC5" w14:textId="77777777" w:rsidR="00906DA7" w:rsidRPr="00A351F1" w:rsidRDefault="001F5C2F">
      <w:pPr>
        <w:spacing w:line="360" w:lineRule="auto"/>
        <w:ind w:right="49"/>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En ese tenor, para un mejor estudio y comprensión del asunto que se resuelve, es preciso recordar que </w:t>
      </w:r>
      <w:r w:rsidRPr="00A351F1">
        <w:rPr>
          <w:rFonts w:ascii="Palatino Linotype" w:eastAsia="Palatino Linotype" w:hAnsi="Palatino Linotype" w:cs="Palatino Linotype"/>
          <w:b/>
        </w:rPr>
        <w:t>EL RECURRENTE</w:t>
      </w:r>
      <w:r w:rsidRPr="00A351F1">
        <w:rPr>
          <w:rFonts w:ascii="Palatino Linotype" w:eastAsia="Palatino Linotype" w:hAnsi="Palatino Linotype" w:cs="Palatino Linotype"/>
        </w:rPr>
        <w:t xml:space="preserve"> solicitó al </w:t>
      </w:r>
      <w:r w:rsidRPr="00A351F1">
        <w:rPr>
          <w:rFonts w:ascii="Palatino Linotype" w:eastAsia="Palatino Linotype" w:hAnsi="Palatino Linotype" w:cs="Palatino Linotype"/>
          <w:b/>
        </w:rPr>
        <w:t>SUJETO OBLIGADO</w:t>
      </w:r>
      <w:r w:rsidRPr="00A351F1">
        <w:rPr>
          <w:rFonts w:ascii="Palatino Linotype" w:eastAsia="Palatino Linotype" w:hAnsi="Palatino Linotype" w:cs="Palatino Linotype"/>
        </w:rPr>
        <w:t xml:space="preserve"> lo siguiente: </w:t>
      </w:r>
    </w:p>
    <w:p w14:paraId="3DBFC598" w14:textId="77777777" w:rsidR="00906DA7" w:rsidRPr="00A351F1" w:rsidRDefault="001F5C2F">
      <w:pPr>
        <w:ind w:left="850" w:right="899"/>
        <w:jc w:val="both"/>
        <w:rPr>
          <w:rFonts w:ascii="Palatino Linotype" w:eastAsia="Palatino Linotype" w:hAnsi="Palatino Linotype" w:cs="Palatino Linotype"/>
          <w:i/>
          <w:sz w:val="32"/>
          <w:szCs w:val="32"/>
        </w:rPr>
      </w:pPr>
      <w:r w:rsidRPr="00A351F1">
        <w:rPr>
          <w:rFonts w:ascii="Palatino Linotype" w:eastAsia="Palatino Linotype" w:hAnsi="Palatino Linotype" w:cs="Palatino Linotype"/>
          <w:i/>
          <w:sz w:val="22"/>
          <w:szCs w:val="22"/>
        </w:rPr>
        <w:t xml:space="preserve">“Solicito se me proporcione el </w:t>
      </w:r>
      <w:proofErr w:type="spellStart"/>
      <w:r w:rsidRPr="00A351F1">
        <w:rPr>
          <w:rFonts w:ascii="Palatino Linotype" w:eastAsia="Palatino Linotype" w:hAnsi="Palatino Linotype" w:cs="Palatino Linotype"/>
          <w:i/>
          <w:sz w:val="22"/>
          <w:szCs w:val="22"/>
        </w:rPr>
        <w:t>curriculum</w:t>
      </w:r>
      <w:proofErr w:type="spellEnd"/>
      <w:r w:rsidRPr="00A351F1">
        <w:rPr>
          <w:rFonts w:ascii="Palatino Linotype" w:eastAsia="Palatino Linotype" w:hAnsi="Palatino Linotype" w:cs="Palatino Linotype"/>
          <w:i/>
          <w:sz w:val="22"/>
          <w:szCs w:val="22"/>
        </w:rPr>
        <w:t xml:space="preserve"> vitae, así como la certificación de competencia laboral de todos y cada uno de los directores, tesorero y secretario del ayuntamiento, de la nueva administración 2022, de conformidad con la Ley </w:t>
      </w:r>
      <w:proofErr w:type="spellStart"/>
      <w:r w:rsidRPr="00A351F1">
        <w:rPr>
          <w:rFonts w:ascii="Palatino Linotype" w:eastAsia="Palatino Linotype" w:hAnsi="Palatino Linotype" w:cs="Palatino Linotype"/>
          <w:i/>
          <w:sz w:val="22"/>
          <w:szCs w:val="22"/>
        </w:rPr>
        <w:t>Organica</w:t>
      </w:r>
      <w:proofErr w:type="spellEnd"/>
      <w:r w:rsidRPr="00A351F1">
        <w:rPr>
          <w:rFonts w:ascii="Palatino Linotype" w:eastAsia="Palatino Linotype" w:hAnsi="Palatino Linotype" w:cs="Palatino Linotype"/>
          <w:i/>
          <w:sz w:val="22"/>
          <w:szCs w:val="22"/>
        </w:rPr>
        <w:t xml:space="preserve"> Municipal del Estado de México en vigor.” (Sic)</w:t>
      </w:r>
    </w:p>
    <w:p w14:paraId="010C2792" w14:textId="77777777" w:rsidR="00906DA7" w:rsidRPr="00A351F1" w:rsidRDefault="00906DA7">
      <w:pPr>
        <w:spacing w:line="360" w:lineRule="auto"/>
        <w:ind w:right="49"/>
        <w:jc w:val="both"/>
        <w:rPr>
          <w:rFonts w:ascii="Palatino Linotype" w:eastAsia="Palatino Linotype" w:hAnsi="Palatino Linotype" w:cs="Palatino Linotype"/>
        </w:rPr>
      </w:pPr>
    </w:p>
    <w:p w14:paraId="4A56CD3A" w14:textId="77777777" w:rsidR="00906DA7" w:rsidRPr="00A351F1" w:rsidRDefault="001F5C2F">
      <w:pPr>
        <w:widowControl w:val="0"/>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En respuesta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adjuntó dos  archivos denominados “</w:t>
      </w:r>
      <w:proofErr w:type="spellStart"/>
      <w:r w:rsidRPr="00A351F1">
        <w:rPr>
          <w:rFonts w:ascii="Palatino Linotype" w:eastAsia="Palatino Linotype" w:hAnsi="Palatino Linotype" w:cs="Palatino Linotype"/>
          <w:i/>
        </w:rPr>
        <w:t>Resp</w:t>
      </w:r>
      <w:proofErr w:type="spellEnd"/>
      <w:r w:rsidRPr="00A351F1">
        <w:rPr>
          <w:rFonts w:ascii="Palatino Linotype" w:eastAsia="Palatino Linotype" w:hAnsi="Palatino Linotype" w:cs="Palatino Linotype"/>
          <w:i/>
        </w:rPr>
        <w:t xml:space="preserve"> Sol 00015-2022.pdf y RESPUESTA A LA SOLICITUD 00015-2022.pdf” </w:t>
      </w:r>
      <w:r w:rsidRPr="00A351F1">
        <w:rPr>
          <w:rFonts w:ascii="Palatino Linotype" w:eastAsia="Palatino Linotype" w:hAnsi="Palatino Linotype" w:cs="Palatino Linotype"/>
        </w:rPr>
        <w:t xml:space="preserve">el primero consta de seis fojas en la cuales se encuentra el pre-registro para la certificación de competencia laboral, el nombramiento y </w:t>
      </w:r>
      <w:proofErr w:type="spellStart"/>
      <w:r w:rsidRPr="00A351F1">
        <w:rPr>
          <w:rFonts w:ascii="Palatino Linotype" w:eastAsia="Palatino Linotype" w:hAnsi="Palatino Linotype" w:cs="Palatino Linotype"/>
        </w:rPr>
        <w:t>curriculum</w:t>
      </w:r>
      <w:proofErr w:type="spellEnd"/>
      <w:r w:rsidRPr="00A351F1">
        <w:rPr>
          <w:rFonts w:ascii="Palatino Linotype" w:eastAsia="Palatino Linotype" w:hAnsi="Palatino Linotype" w:cs="Palatino Linotype"/>
        </w:rPr>
        <w:t xml:space="preserve"> de la Directora de Medio Ambiente, el nombramiento y título del Director de Gobernación. </w:t>
      </w:r>
    </w:p>
    <w:p w14:paraId="7F0C04F5" w14:textId="77777777" w:rsidR="00906DA7" w:rsidRPr="00A351F1" w:rsidRDefault="00906DA7">
      <w:pPr>
        <w:widowControl w:val="0"/>
        <w:spacing w:line="360" w:lineRule="auto"/>
        <w:jc w:val="both"/>
        <w:rPr>
          <w:rFonts w:ascii="Palatino Linotype" w:eastAsia="Palatino Linotype" w:hAnsi="Palatino Linotype" w:cs="Palatino Linotype"/>
        </w:rPr>
      </w:pPr>
    </w:p>
    <w:p w14:paraId="0B271CF9" w14:textId="77777777" w:rsidR="00906DA7" w:rsidRPr="00A351F1" w:rsidRDefault="001F5C2F">
      <w:pPr>
        <w:widowControl w:val="0"/>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El segundo archivo consta de veinticinco fojas de las cuales se desprenden diversos certificados, del director de Obras Públicas, el Director de Desarrollo Urbano, Secretario del Ayuntamiento y el Defensor Municipal de Derechos Humanos, así como, oficios señalando el pre registro o registro para la obtención de la certificación correspondiente en el caso del Coordinador de Catastro Municipal, Tesorero Municipal, Directora de Desarrollo Económico, Director General de Mejora Regulatoria, Contralor Municipal, Director de Desarrollo y Bienestar, Director de Cultura y Turismo , Directora de Medio Ambiente, Coordinador Municipal de Protección Civil,  Tesorero del SMDIF y Oficial Mediador–Conciliador Municipal. </w:t>
      </w:r>
    </w:p>
    <w:p w14:paraId="768F3A92" w14:textId="77777777" w:rsidR="00906DA7" w:rsidRPr="00A351F1" w:rsidRDefault="001F5C2F">
      <w:pPr>
        <w:spacing w:line="360" w:lineRule="auto"/>
        <w:ind w:right="49"/>
        <w:jc w:val="both"/>
        <w:rPr>
          <w:rFonts w:ascii="Palatino Linotype" w:eastAsia="Palatino Linotype" w:hAnsi="Palatino Linotype" w:cs="Palatino Linotype"/>
        </w:rPr>
      </w:pPr>
      <w:r w:rsidRPr="00A351F1">
        <w:rPr>
          <w:rFonts w:ascii="Palatino Linotype" w:eastAsia="Palatino Linotype" w:hAnsi="Palatino Linotype" w:cs="Palatino Linotype"/>
        </w:rPr>
        <w:lastRenderedPageBreak/>
        <w:t xml:space="preserve">Inconforme con la respuesta, el particular presentó el medio de impugnación en estudio, en el que se duele de que no se le entregara la información solicitada toda vez que la misma es de carácter público. </w:t>
      </w:r>
    </w:p>
    <w:p w14:paraId="6FC6E321" w14:textId="77777777" w:rsidR="00906DA7" w:rsidRPr="00A351F1" w:rsidRDefault="00906DA7">
      <w:pPr>
        <w:spacing w:line="360" w:lineRule="auto"/>
        <w:ind w:right="49"/>
        <w:jc w:val="both"/>
        <w:rPr>
          <w:rFonts w:ascii="Palatino Linotype" w:eastAsia="Palatino Linotype" w:hAnsi="Palatino Linotype" w:cs="Palatino Linotype"/>
        </w:rPr>
      </w:pPr>
    </w:p>
    <w:p w14:paraId="3C045F00" w14:textId="77777777" w:rsidR="00906DA7" w:rsidRPr="00A351F1" w:rsidRDefault="001F5C2F">
      <w:pPr>
        <w:spacing w:line="360" w:lineRule="auto"/>
        <w:ind w:right="49"/>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Posteriormente una vez abierta la etapa de manifestaciones se aprecia que </w:t>
      </w:r>
      <w:r w:rsidRPr="00A351F1">
        <w:rPr>
          <w:rFonts w:ascii="Palatino Linotype" w:eastAsia="Palatino Linotype" w:hAnsi="Palatino Linotype" w:cs="Palatino Linotype"/>
          <w:b/>
        </w:rPr>
        <w:t>EL RECURRENTE</w:t>
      </w:r>
      <w:r w:rsidRPr="00A351F1">
        <w:rPr>
          <w:rFonts w:ascii="Palatino Linotype" w:eastAsia="Palatino Linotype" w:hAnsi="Palatino Linotype" w:cs="Palatino Linotype"/>
        </w:rPr>
        <w:t xml:space="preserve"> no realizó manifestación alguna y por su parte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presentó su Informe Justificado, el cual no se puso a la vista del </w:t>
      </w:r>
      <w:r w:rsidRPr="00A351F1">
        <w:rPr>
          <w:rFonts w:ascii="Palatino Linotype" w:eastAsia="Palatino Linotype" w:hAnsi="Palatino Linotype" w:cs="Palatino Linotype"/>
          <w:b/>
        </w:rPr>
        <w:t xml:space="preserve">RECURRENTE </w:t>
      </w:r>
      <w:r w:rsidRPr="00A351F1">
        <w:rPr>
          <w:rFonts w:ascii="Palatino Linotype" w:eastAsia="Palatino Linotype" w:hAnsi="Palatino Linotype" w:cs="Palatino Linotype"/>
        </w:rPr>
        <w:t xml:space="preserve">por advertirse datos personales. </w:t>
      </w:r>
    </w:p>
    <w:p w14:paraId="0EBD6024" w14:textId="77777777" w:rsidR="00906DA7" w:rsidRPr="00A351F1" w:rsidRDefault="00906DA7">
      <w:pPr>
        <w:spacing w:line="360" w:lineRule="auto"/>
        <w:ind w:right="49"/>
        <w:jc w:val="both"/>
        <w:rPr>
          <w:rFonts w:ascii="Palatino Linotype" w:eastAsia="Palatino Linotype" w:hAnsi="Palatino Linotype" w:cs="Palatino Linotype"/>
        </w:rPr>
      </w:pPr>
    </w:p>
    <w:p w14:paraId="121DF017" w14:textId="77777777" w:rsidR="00906DA7" w:rsidRPr="00A351F1" w:rsidRDefault="001F5C2F">
      <w:pPr>
        <w:spacing w:line="360" w:lineRule="auto"/>
        <w:ind w:right="49"/>
        <w:jc w:val="both"/>
        <w:rPr>
          <w:rFonts w:ascii="Palatino Linotype" w:eastAsia="Palatino Linotype" w:hAnsi="Palatino Linotype" w:cs="Palatino Linotype"/>
          <w:b/>
        </w:rPr>
      </w:pPr>
      <w:r w:rsidRPr="00A351F1">
        <w:rPr>
          <w:rFonts w:ascii="Palatino Linotype" w:eastAsia="Palatino Linotype" w:hAnsi="Palatino Linotype" w:cs="Palatino Linotype"/>
        </w:rPr>
        <w:t xml:space="preserve">Por lo que, se procede a analizar la respuesta primigenia para determinar si con esta, se puede tener por satisfecho el derecho de Acceso a la Información del </w:t>
      </w:r>
      <w:r w:rsidRPr="00A351F1">
        <w:rPr>
          <w:rFonts w:ascii="Palatino Linotype" w:eastAsia="Palatino Linotype" w:hAnsi="Palatino Linotype" w:cs="Palatino Linotype"/>
          <w:b/>
        </w:rPr>
        <w:t xml:space="preserve">RECURRENTE </w:t>
      </w:r>
    </w:p>
    <w:p w14:paraId="21905FE0" w14:textId="77777777" w:rsidR="00906DA7" w:rsidRPr="00A351F1" w:rsidRDefault="00906DA7">
      <w:pPr>
        <w:spacing w:line="360" w:lineRule="auto"/>
        <w:ind w:right="49"/>
        <w:jc w:val="both"/>
        <w:rPr>
          <w:rFonts w:ascii="Palatino Linotype" w:eastAsia="Palatino Linotype" w:hAnsi="Palatino Linotype" w:cs="Palatino Linotype"/>
          <w:color w:val="222222"/>
        </w:rPr>
      </w:pPr>
    </w:p>
    <w:p w14:paraId="3ABACCB9" w14:textId="77777777" w:rsidR="00906DA7" w:rsidRPr="00A351F1" w:rsidRDefault="001F5C2F">
      <w:pPr>
        <w:spacing w:line="360" w:lineRule="auto"/>
        <w:ind w:right="49"/>
        <w:jc w:val="both"/>
        <w:rPr>
          <w:rFonts w:ascii="Palatino Linotype" w:eastAsia="Palatino Linotype" w:hAnsi="Palatino Linotype" w:cs="Palatino Linotype"/>
        </w:rPr>
      </w:pPr>
      <w:r w:rsidRPr="00A351F1">
        <w:rPr>
          <w:rFonts w:ascii="Palatino Linotype" w:eastAsia="Palatino Linotype" w:hAnsi="Palatino Linotype" w:cs="Palatino Linotype"/>
        </w:rPr>
        <w:t>En atención a lo anterior, resulta conveniente mencionar lo establecido por la Ley Orgánica Municipal del Estado de México, la cual señala en su capítulo primero destinado a la organización del Ayuntamiento a través de sus dependencias administrativas que para el ejercicio de sus atribuciones el Ayuntamiento se auxiliará con dependencias que acuerde el cabildo siendo por lo menos las enlistada en el artículo 87 que se transcribe a continuación:</w:t>
      </w:r>
    </w:p>
    <w:p w14:paraId="2B4C9F76" w14:textId="77777777" w:rsidR="00906DA7" w:rsidRPr="00A351F1" w:rsidRDefault="001F5C2F">
      <w:pPr>
        <w:ind w:left="850" w:right="899"/>
        <w:jc w:val="both"/>
        <w:rPr>
          <w:rFonts w:ascii="Palatino Linotype" w:eastAsia="Palatino Linotype" w:hAnsi="Palatino Linotype" w:cs="Palatino Linotype"/>
          <w:b/>
          <w:i/>
          <w:sz w:val="22"/>
          <w:szCs w:val="22"/>
          <w:u w:val="single"/>
        </w:rPr>
      </w:pPr>
      <w:r w:rsidRPr="00A351F1">
        <w:rPr>
          <w:rFonts w:ascii="Palatino Linotype" w:eastAsia="Palatino Linotype" w:hAnsi="Palatino Linotype" w:cs="Palatino Linotype"/>
          <w:b/>
          <w:i/>
          <w:sz w:val="22"/>
          <w:szCs w:val="22"/>
          <w:u w:val="single"/>
        </w:rPr>
        <w:t>“CAPÍTULO PRIMERO</w:t>
      </w:r>
    </w:p>
    <w:p w14:paraId="358E4BEF" w14:textId="77777777" w:rsidR="00906DA7" w:rsidRPr="00A351F1" w:rsidRDefault="001F5C2F">
      <w:pPr>
        <w:ind w:left="850" w:right="899"/>
        <w:jc w:val="both"/>
        <w:rPr>
          <w:rFonts w:ascii="Palatino Linotype" w:eastAsia="Palatino Linotype" w:hAnsi="Palatino Linotype" w:cs="Palatino Linotype"/>
          <w:b/>
          <w:i/>
          <w:sz w:val="22"/>
          <w:szCs w:val="22"/>
          <w:u w:val="single"/>
        </w:rPr>
      </w:pPr>
      <w:r w:rsidRPr="00A351F1">
        <w:rPr>
          <w:rFonts w:ascii="Palatino Linotype" w:eastAsia="Palatino Linotype" w:hAnsi="Palatino Linotype" w:cs="Palatino Linotype"/>
          <w:b/>
          <w:i/>
          <w:sz w:val="22"/>
          <w:szCs w:val="22"/>
          <w:u w:val="single"/>
        </w:rPr>
        <w:t xml:space="preserve"> De las Dependencias Administrativas </w:t>
      </w:r>
    </w:p>
    <w:p w14:paraId="2F03D00A" w14:textId="77777777" w:rsidR="00906DA7" w:rsidRPr="00A351F1" w:rsidRDefault="00906DA7">
      <w:pPr>
        <w:ind w:left="850" w:right="899"/>
        <w:jc w:val="both"/>
        <w:rPr>
          <w:rFonts w:ascii="Palatino Linotype" w:eastAsia="Palatino Linotype" w:hAnsi="Palatino Linotype" w:cs="Palatino Linotype"/>
          <w:i/>
          <w:sz w:val="22"/>
          <w:szCs w:val="22"/>
        </w:rPr>
      </w:pPr>
    </w:p>
    <w:p w14:paraId="4050DCA9"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Artículo 86.-</w:t>
      </w:r>
      <w:r w:rsidRPr="00A351F1">
        <w:rPr>
          <w:rFonts w:ascii="Palatino Linotype" w:eastAsia="Palatino Linotype" w:hAnsi="Palatino Linotype" w:cs="Palatino Linotype"/>
          <w:i/>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w:t>
      </w:r>
      <w:r w:rsidRPr="00A351F1">
        <w:rPr>
          <w:rFonts w:ascii="Palatino Linotype" w:eastAsia="Palatino Linotype" w:hAnsi="Palatino Linotype" w:cs="Palatino Linotype"/>
          <w:i/>
          <w:sz w:val="22"/>
          <w:szCs w:val="22"/>
        </w:rPr>
        <w:lastRenderedPageBreak/>
        <w:t xml:space="preserve">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 </w:t>
      </w:r>
    </w:p>
    <w:p w14:paraId="792E0EBE" w14:textId="77777777" w:rsidR="00906DA7" w:rsidRPr="00A351F1" w:rsidRDefault="00906DA7">
      <w:pPr>
        <w:ind w:left="850" w:right="899"/>
        <w:jc w:val="both"/>
        <w:rPr>
          <w:rFonts w:ascii="Palatino Linotype" w:eastAsia="Palatino Linotype" w:hAnsi="Palatino Linotype" w:cs="Palatino Linotype"/>
          <w:i/>
          <w:sz w:val="22"/>
          <w:szCs w:val="22"/>
        </w:rPr>
      </w:pPr>
    </w:p>
    <w:p w14:paraId="76F87692"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Artículo 87.- </w:t>
      </w:r>
      <w:r w:rsidRPr="00A351F1">
        <w:rPr>
          <w:rFonts w:ascii="Palatino Linotype" w:eastAsia="Palatino Linotype" w:hAnsi="Palatino Linotype" w:cs="Palatino Linotype"/>
          <w:i/>
          <w:sz w:val="22"/>
          <w:szCs w:val="22"/>
        </w:rPr>
        <w:t xml:space="preserve">Para el despacho, estudio y planeación de los diversos asuntos de la administración municipal, el ayuntamiento contará por lo menos con las siguientes Dependencias: </w:t>
      </w:r>
    </w:p>
    <w:p w14:paraId="34E9C071"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 La secretaría del ayuntamiento; </w:t>
      </w:r>
    </w:p>
    <w:p w14:paraId="06887D34"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II. La tesorería municipal. </w:t>
      </w:r>
    </w:p>
    <w:p w14:paraId="3D37F8AD"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III. La Dirección de Obras Públicas o equivalente. </w:t>
      </w:r>
    </w:p>
    <w:p w14:paraId="274BD4F3"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IV. La Dirección de Desarrollo Económico o equivalente. </w:t>
      </w:r>
    </w:p>
    <w:p w14:paraId="2335286C"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V. La Dirección de Desarrollo Urbano o equivalente; </w:t>
      </w:r>
    </w:p>
    <w:p w14:paraId="495C8F46"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VI. La Dirección de Ecología o equivalente; y </w:t>
      </w:r>
    </w:p>
    <w:p w14:paraId="7EF15AAD"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VII. La Dirección de Desarrollo Social o equivalente, y </w:t>
      </w:r>
    </w:p>
    <w:p w14:paraId="0C308E6B"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VIII. La Coordinación Municipal de Protección Civil o equivalente. “ </w:t>
      </w:r>
    </w:p>
    <w:p w14:paraId="3DD4642E"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(énfasis añadido) </w:t>
      </w:r>
    </w:p>
    <w:p w14:paraId="1814133A" w14:textId="77777777" w:rsidR="00906DA7" w:rsidRPr="00A351F1" w:rsidRDefault="00906DA7">
      <w:pPr>
        <w:spacing w:line="360" w:lineRule="auto"/>
        <w:ind w:right="49"/>
        <w:jc w:val="both"/>
        <w:rPr>
          <w:rFonts w:ascii="Palatino Linotype" w:eastAsia="Palatino Linotype" w:hAnsi="Palatino Linotype" w:cs="Palatino Linotype"/>
        </w:rPr>
      </w:pPr>
    </w:p>
    <w:p w14:paraId="55325BBB" w14:textId="77777777" w:rsidR="00906DA7" w:rsidRPr="00A351F1" w:rsidRDefault="001F5C2F">
      <w:pPr>
        <w:spacing w:line="360" w:lineRule="auto"/>
        <w:ind w:right="49"/>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 los preceptos en cita se advierte que la Ley Orgánica Municipal, contempla ocho dependencias que serán las mínimas con las cuales deberá contar los Ayuntamientos para el ejercicio de sus funciones siendo estas la Secretaría del Ayuntamiento, la Tesorería municipal, Dirección de Obras públicas, Dirección de Desarrollo Económico, Desarrollo Urbano, Ecología, Desarrollo Social y la Coordinación Municipal de Protección Civil. </w:t>
      </w:r>
    </w:p>
    <w:p w14:paraId="07F5EF9A" w14:textId="77777777" w:rsidR="00906DA7" w:rsidRPr="00A351F1" w:rsidRDefault="00906DA7">
      <w:pPr>
        <w:spacing w:line="360" w:lineRule="auto"/>
        <w:ind w:right="49"/>
        <w:jc w:val="both"/>
        <w:rPr>
          <w:rFonts w:ascii="Palatino Linotype" w:eastAsia="Palatino Linotype" w:hAnsi="Palatino Linotype" w:cs="Palatino Linotype"/>
        </w:rPr>
      </w:pPr>
    </w:p>
    <w:p w14:paraId="00F5922F" w14:textId="77777777" w:rsidR="00906DA7" w:rsidRPr="00A351F1" w:rsidRDefault="001F5C2F">
      <w:pPr>
        <w:spacing w:line="360" w:lineRule="auto"/>
        <w:ind w:right="49"/>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Con ello en mente el Bando Municipal del Municipio de Almoloya de Juárez establece que la Administración Pública Municipal se auxiliará de áreas administrativas, organismos públicos descentralizados y entidades que la Administración Pública </w:t>
      </w:r>
      <w:r w:rsidRPr="00A351F1">
        <w:rPr>
          <w:rFonts w:ascii="Palatino Linotype" w:eastAsia="Palatino Linotype" w:hAnsi="Palatino Linotype" w:cs="Palatino Linotype"/>
        </w:rPr>
        <w:lastRenderedPageBreak/>
        <w:t xml:space="preserve">Municipal considere necesarias, mismas que estarán subordinadas al Presidente Municipal, como se puede apreciar del artículo 37 del Bando en comento </w:t>
      </w:r>
    </w:p>
    <w:p w14:paraId="67F5C121" w14:textId="77777777" w:rsidR="00906DA7" w:rsidRPr="00A351F1" w:rsidRDefault="001F5C2F">
      <w:pPr>
        <w:spacing w:line="360" w:lineRule="auto"/>
        <w:ind w:right="49"/>
        <w:jc w:val="center"/>
        <w:rPr>
          <w:rFonts w:ascii="Palatino Linotype" w:eastAsia="Palatino Linotype" w:hAnsi="Palatino Linotype" w:cs="Palatino Linotype"/>
        </w:rPr>
      </w:pPr>
      <w:r w:rsidRPr="00A351F1">
        <w:rPr>
          <w:rFonts w:ascii="Palatino Linotype" w:eastAsia="Palatino Linotype" w:hAnsi="Palatino Linotype" w:cs="Palatino Linotype"/>
          <w:noProof/>
        </w:rPr>
        <w:drawing>
          <wp:inline distT="114300" distB="114300" distL="114300" distR="114300" wp14:anchorId="29F49794" wp14:editId="2767E23B">
            <wp:extent cx="2681923" cy="2301379"/>
            <wp:effectExtent l="0" t="0" r="0" b="0"/>
            <wp:docPr id="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20819"/>
                    <a:stretch>
                      <a:fillRect/>
                    </a:stretch>
                  </pic:blipFill>
                  <pic:spPr>
                    <a:xfrm>
                      <a:off x="0" y="0"/>
                      <a:ext cx="2681923" cy="2301379"/>
                    </a:xfrm>
                    <a:prstGeom prst="rect">
                      <a:avLst/>
                    </a:prstGeom>
                    <a:ln/>
                  </pic:spPr>
                </pic:pic>
              </a:graphicData>
            </a:graphic>
          </wp:inline>
        </w:drawing>
      </w:r>
    </w:p>
    <w:p w14:paraId="59FF07B3" w14:textId="77777777" w:rsidR="00906DA7" w:rsidRPr="00A351F1" w:rsidRDefault="001F5C2F">
      <w:pPr>
        <w:spacing w:line="360" w:lineRule="auto"/>
        <w:ind w:right="49"/>
        <w:jc w:val="center"/>
        <w:rPr>
          <w:rFonts w:ascii="Palatino Linotype" w:eastAsia="Palatino Linotype" w:hAnsi="Palatino Linotype" w:cs="Palatino Linotype"/>
          <w:shd w:val="clear" w:color="auto" w:fill="FFF2CC"/>
        </w:rPr>
      </w:pPr>
      <w:r w:rsidRPr="00A351F1">
        <w:rPr>
          <w:rFonts w:ascii="Palatino Linotype" w:eastAsia="Palatino Linotype" w:hAnsi="Palatino Linotype" w:cs="Palatino Linotype"/>
          <w:noProof/>
        </w:rPr>
        <w:drawing>
          <wp:inline distT="114300" distB="114300" distL="114300" distR="114300" wp14:anchorId="575EC6A0" wp14:editId="69F6D61E">
            <wp:extent cx="2419350" cy="3438525"/>
            <wp:effectExtent l="0" t="0" r="0" b="0"/>
            <wp:docPr id="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419350" cy="3438525"/>
                    </a:xfrm>
                    <a:prstGeom prst="rect">
                      <a:avLst/>
                    </a:prstGeom>
                    <a:ln/>
                  </pic:spPr>
                </pic:pic>
              </a:graphicData>
            </a:graphic>
          </wp:inline>
        </w:drawing>
      </w:r>
    </w:p>
    <w:p w14:paraId="27D734DF" w14:textId="77777777" w:rsidR="00906DA7" w:rsidRPr="00A351F1" w:rsidRDefault="001F5C2F">
      <w:pPr>
        <w:spacing w:line="360" w:lineRule="auto"/>
        <w:ind w:right="49"/>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 tal manera que en su solicitud el particular manifiesta su intención en conocer de forma específica la certificación correspondiente de todos los directores, tesorero y  </w:t>
      </w:r>
      <w:r w:rsidRPr="00A351F1">
        <w:rPr>
          <w:rFonts w:ascii="Palatino Linotype" w:eastAsia="Palatino Linotype" w:hAnsi="Palatino Linotype" w:cs="Palatino Linotype"/>
        </w:rPr>
        <w:lastRenderedPageBreak/>
        <w:t xml:space="preserve">Secretario del Ayuntamiento, mismos que según lo señalado por el precepto previamente citado forman parte de la Administración Pública del Municipio que nos ocupa. </w:t>
      </w:r>
    </w:p>
    <w:p w14:paraId="0614167F" w14:textId="77777777" w:rsidR="00906DA7" w:rsidRPr="00A351F1" w:rsidRDefault="00906DA7">
      <w:pPr>
        <w:spacing w:line="360" w:lineRule="auto"/>
        <w:ind w:right="-92"/>
        <w:jc w:val="both"/>
        <w:rPr>
          <w:rFonts w:ascii="Palatino Linotype" w:eastAsia="Palatino Linotype" w:hAnsi="Palatino Linotype" w:cs="Palatino Linotype"/>
          <w:color w:val="222222"/>
        </w:rPr>
      </w:pPr>
    </w:p>
    <w:p w14:paraId="4BAFC48D" w14:textId="77777777" w:rsidR="00906DA7" w:rsidRPr="00A351F1" w:rsidRDefault="001F5C2F">
      <w:pPr>
        <w:spacing w:line="360" w:lineRule="auto"/>
        <w:ind w:right="-92"/>
        <w:jc w:val="both"/>
        <w:rPr>
          <w:rFonts w:ascii="Palatino Linotype" w:eastAsia="Palatino Linotype" w:hAnsi="Palatino Linotype" w:cs="Palatino Linotype"/>
          <w:color w:val="222222"/>
        </w:rPr>
      </w:pPr>
      <w:r w:rsidRPr="00A351F1">
        <w:rPr>
          <w:rFonts w:ascii="Palatino Linotype" w:eastAsia="Palatino Linotype" w:hAnsi="Palatino Linotype" w:cs="Palatino Linotype"/>
          <w:color w:val="222222"/>
        </w:rPr>
        <w:t xml:space="preserve">En relación a lo anterior, el artículo 32 de la Ley Orgánica Municipal antes citada señala los requisitos para ocupar diversos puestos en la Administración Pública Municipal, entre los cuales es necesaria la acreditación de certificación de competencia laboral en la materia o cargo a desempeñar: </w:t>
      </w:r>
    </w:p>
    <w:p w14:paraId="31143AD4" w14:textId="77777777" w:rsidR="00906DA7" w:rsidRPr="00A351F1" w:rsidRDefault="00906DA7">
      <w:pPr>
        <w:spacing w:line="360" w:lineRule="auto"/>
        <w:ind w:right="49"/>
        <w:jc w:val="both"/>
        <w:rPr>
          <w:rFonts w:ascii="Palatino Linotype" w:eastAsia="Palatino Linotype" w:hAnsi="Palatino Linotype" w:cs="Palatino Linotype"/>
          <w:color w:val="222222"/>
        </w:rPr>
      </w:pPr>
    </w:p>
    <w:p w14:paraId="7021962D" w14:textId="77777777" w:rsidR="00906DA7" w:rsidRPr="00A351F1" w:rsidRDefault="001F5C2F">
      <w:pPr>
        <w:ind w:left="708"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w:t>
      </w:r>
      <w:r w:rsidRPr="00A351F1">
        <w:rPr>
          <w:rFonts w:ascii="Palatino Linotype" w:eastAsia="Palatino Linotype" w:hAnsi="Palatino Linotype" w:cs="Palatino Linotype"/>
          <w:b/>
          <w:i/>
          <w:sz w:val="22"/>
          <w:szCs w:val="22"/>
        </w:rPr>
        <w:t>Artículo 32.</w:t>
      </w:r>
      <w:r w:rsidRPr="00A351F1">
        <w:rPr>
          <w:rFonts w:ascii="Palatino Linotype" w:eastAsia="Palatino Linotype" w:hAnsi="Palatino Linotype" w:cs="Palatino Linotype"/>
          <w:i/>
          <w:sz w:val="22"/>
          <w:szCs w:val="22"/>
        </w:rPr>
        <w:t xml:space="preserve">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538B4145" w14:textId="77777777" w:rsidR="00906DA7" w:rsidRPr="00A351F1" w:rsidRDefault="001F5C2F">
      <w:pPr>
        <w:ind w:left="708"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 Ser ciudadano del Estado en pleno uso de sus derechos; </w:t>
      </w:r>
    </w:p>
    <w:p w14:paraId="2053D6E6" w14:textId="77777777" w:rsidR="00906DA7" w:rsidRPr="00A351F1" w:rsidRDefault="001F5C2F">
      <w:pPr>
        <w:ind w:left="708"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II. No estar inhabilitado para desempeñar cargo, empleo, o comisión pública. </w:t>
      </w:r>
    </w:p>
    <w:p w14:paraId="4B67FF6F" w14:textId="77777777" w:rsidR="00906DA7" w:rsidRPr="00A351F1" w:rsidRDefault="001F5C2F">
      <w:pPr>
        <w:ind w:left="708"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III. No haber sido condenado en proceso penal, por delito intencional que amerite pena privativa de libertad; </w:t>
      </w:r>
    </w:p>
    <w:p w14:paraId="6FBF22E8" w14:textId="77777777" w:rsidR="00906DA7" w:rsidRPr="00A351F1" w:rsidRDefault="001F5C2F">
      <w:pPr>
        <w:ind w:left="708"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IV. Contar con título profesional o acreditar experiencia mínima de un año en la materia, ante el Presidente o el Ayuntamiento, cuando sea el caso, para el desempeño de los cargos que así lo requieran; y </w:t>
      </w:r>
    </w:p>
    <w:p w14:paraId="12AB1977" w14:textId="77777777" w:rsidR="00906DA7" w:rsidRPr="00A351F1" w:rsidRDefault="001F5C2F">
      <w:pPr>
        <w:ind w:left="708" w:right="899"/>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 xml:space="preserve">V. En su caso, contar con certificación de competencia laboral en la materia del cargo que se desempeñará, expedida por institución con reconocimiento de validez oficial. </w:t>
      </w:r>
    </w:p>
    <w:p w14:paraId="48FCB562" w14:textId="77777777" w:rsidR="00906DA7" w:rsidRPr="00A351F1" w:rsidRDefault="001F5C2F">
      <w:pPr>
        <w:ind w:left="708"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Este requisito podrá acreditarse dentro de los seis meses siguientes a la fecha en que inicien sus funciones. </w:t>
      </w:r>
      <w:r w:rsidRPr="00A351F1">
        <w:rPr>
          <w:rFonts w:ascii="Palatino Linotype" w:eastAsia="Palatino Linotype" w:hAnsi="Palatino Linotype" w:cs="Palatino Linotype"/>
          <w:i/>
          <w:sz w:val="22"/>
          <w:szCs w:val="22"/>
        </w:rPr>
        <w:t>Vencido el plazo a que se refiere el párrafo anterior,</w:t>
      </w:r>
      <w:r w:rsidRPr="00A351F1">
        <w:rPr>
          <w:rFonts w:ascii="Palatino Linotype" w:eastAsia="Palatino Linotype" w:hAnsi="Palatino Linotype" w:cs="Palatino Linotype"/>
          <w:b/>
          <w:i/>
          <w:sz w:val="22"/>
          <w:szCs w:val="22"/>
        </w:rPr>
        <w:t xml:space="preserve"> </w:t>
      </w:r>
      <w:r w:rsidRPr="00A351F1">
        <w:rPr>
          <w:rFonts w:ascii="Palatino Linotype" w:eastAsia="Palatino Linotype" w:hAnsi="Palatino Linotype" w:cs="Palatino Linotype"/>
          <w:i/>
          <w:sz w:val="22"/>
          <w:szCs w:val="22"/>
        </w:rPr>
        <w:t>el Presidente Municipal informará al Cabildo sobre el cumplimiento de dicha certificación laboral para que, en su caso, el Ayuntamiento tome las medidas correspondientes respecto de aquellos servidores públicos que no hubiesen cumplido</w:t>
      </w:r>
      <w:r w:rsidRPr="00A351F1">
        <w:rPr>
          <w:rFonts w:ascii="Palatino Linotype" w:eastAsia="Palatino Linotype" w:hAnsi="Palatino Linotype" w:cs="Palatino Linotype"/>
          <w:b/>
          <w:i/>
          <w:sz w:val="22"/>
          <w:szCs w:val="22"/>
        </w:rPr>
        <w:t>.</w:t>
      </w:r>
      <w:r w:rsidRPr="00A351F1">
        <w:rPr>
          <w:rFonts w:ascii="Palatino Linotype" w:eastAsia="Palatino Linotype" w:hAnsi="Palatino Linotype" w:cs="Palatino Linotype"/>
          <w:i/>
          <w:sz w:val="22"/>
          <w:szCs w:val="22"/>
        </w:rPr>
        <w:t xml:space="preserve">” </w:t>
      </w:r>
    </w:p>
    <w:p w14:paraId="21C75190" w14:textId="77777777" w:rsidR="00906DA7" w:rsidRPr="00A351F1" w:rsidRDefault="001F5C2F">
      <w:pPr>
        <w:ind w:left="708"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(Énfasis añadido)</w:t>
      </w:r>
    </w:p>
    <w:p w14:paraId="7690B66F" w14:textId="77777777" w:rsidR="00906DA7" w:rsidRPr="00A351F1" w:rsidRDefault="00906DA7">
      <w:pPr>
        <w:spacing w:line="360" w:lineRule="auto"/>
        <w:jc w:val="both"/>
        <w:rPr>
          <w:rFonts w:ascii="Palatino Linotype" w:eastAsia="Palatino Linotype" w:hAnsi="Palatino Linotype" w:cs="Palatino Linotype"/>
        </w:rPr>
      </w:pPr>
    </w:p>
    <w:p w14:paraId="28B3B836"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lastRenderedPageBreak/>
        <w:t xml:space="preserve">Así del precepto en cita se advierte que los titulares de diversas áreas de la Administración Pública Municipal deberán contar con una certificación de competencia laboral en la materia del cargo que desempeñen, dicho requisito podrá ser acreditado en el término de seis meses siguientes a la fecha en que inicien sus funciones. </w:t>
      </w:r>
    </w:p>
    <w:p w14:paraId="11AEBB13" w14:textId="77777777" w:rsidR="00906DA7" w:rsidRPr="00A351F1" w:rsidRDefault="00906DA7">
      <w:pPr>
        <w:spacing w:line="360" w:lineRule="auto"/>
        <w:jc w:val="both"/>
        <w:rPr>
          <w:rFonts w:ascii="Palatino Linotype" w:eastAsia="Palatino Linotype" w:hAnsi="Palatino Linotype" w:cs="Palatino Linotype"/>
        </w:rPr>
      </w:pPr>
    </w:p>
    <w:p w14:paraId="774B7801"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Aunado a lo anterior, la ley en comento prevé de forma específica la certificación para los titulares de distintas dependencias de la Administración Pública Municipal dentro de los requisitos necesarios para ocupar dicho puesto:</w:t>
      </w:r>
    </w:p>
    <w:p w14:paraId="2547AFBB" w14:textId="77777777" w:rsidR="00906DA7" w:rsidRPr="00A351F1" w:rsidRDefault="00906DA7">
      <w:pPr>
        <w:spacing w:line="360" w:lineRule="auto"/>
        <w:jc w:val="both"/>
        <w:rPr>
          <w:rFonts w:ascii="Palatino Linotype" w:eastAsia="Palatino Linotype" w:hAnsi="Palatino Linotype" w:cs="Palatino Linotype"/>
        </w:rPr>
      </w:pPr>
    </w:p>
    <w:p w14:paraId="4A2D6C07"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“Artículo 92</w:t>
      </w:r>
      <w:r w:rsidRPr="00A351F1">
        <w:rPr>
          <w:rFonts w:ascii="Palatino Linotype" w:eastAsia="Palatino Linotype" w:hAnsi="Palatino Linotype" w:cs="Palatino Linotype"/>
          <w:i/>
          <w:sz w:val="22"/>
          <w:szCs w:val="22"/>
        </w:rPr>
        <w:t xml:space="preserve">.- Para ser </w:t>
      </w:r>
      <w:r w:rsidRPr="00A351F1">
        <w:rPr>
          <w:rFonts w:ascii="Palatino Linotype" w:eastAsia="Palatino Linotype" w:hAnsi="Palatino Linotype" w:cs="Palatino Linotype"/>
          <w:b/>
          <w:i/>
          <w:sz w:val="22"/>
          <w:szCs w:val="22"/>
        </w:rPr>
        <w:t>secretario del ayuntamiento</w:t>
      </w:r>
      <w:r w:rsidRPr="00A351F1">
        <w:rPr>
          <w:rFonts w:ascii="Palatino Linotype" w:eastAsia="Palatino Linotype" w:hAnsi="Palatino Linotype" w:cs="Palatino Linotype"/>
          <w:i/>
          <w:sz w:val="22"/>
          <w:szCs w:val="22"/>
        </w:rPr>
        <w:t xml:space="preserve"> se requiere, además de los requisitos establecidos en el artículo 32 de esta Ley, los siguientes: </w:t>
      </w:r>
    </w:p>
    <w:p w14:paraId="4B96333E"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II. Derogada </w:t>
      </w:r>
    </w:p>
    <w:p w14:paraId="5C389E2C"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III. Derogada </w:t>
      </w:r>
    </w:p>
    <w:p w14:paraId="0318F739" w14:textId="77777777" w:rsidR="00906DA7" w:rsidRPr="00A351F1" w:rsidRDefault="001F5C2F">
      <w:pPr>
        <w:ind w:left="850" w:right="899"/>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6FD0F522" w14:textId="77777777" w:rsidR="00906DA7" w:rsidRPr="00A351F1" w:rsidRDefault="00906DA7">
      <w:pPr>
        <w:ind w:left="850" w:right="899"/>
        <w:jc w:val="both"/>
        <w:rPr>
          <w:rFonts w:ascii="Palatino Linotype" w:eastAsia="Palatino Linotype" w:hAnsi="Palatino Linotype" w:cs="Palatino Linotype"/>
          <w:b/>
          <w:i/>
          <w:sz w:val="22"/>
          <w:szCs w:val="22"/>
        </w:rPr>
      </w:pPr>
    </w:p>
    <w:p w14:paraId="3E5918BC" w14:textId="77777777" w:rsidR="00906DA7" w:rsidRPr="00A351F1" w:rsidRDefault="00906DA7">
      <w:pPr>
        <w:ind w:left="850" w:right="899"/>
        <w:jc w:val="both"/>
        <w:rPr>
          <w:rFonts w:ascii="Palatino Linotype" w:eastAsia="Palatino Linotype" w:hAnsi="Palatino Linotype" w:cs="Palatino Linotype"/>
          <w:i/>
          <w:sz w:val="22"/>
          <w:szCs w:val="22"/>
        </w:rPr>
      </w:pPr>
    </w:p>
    <w:p w14:paraId="7B16A6C1"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Artículo 96.- </w:t>
      </w:r>
      <w:r w:rsidRPr="00A351F1">
        <w:rPr>
          <w:rFonts w:ascii="Palatino Linotype" w:eastAsia="Palatino Linotype" w:hAnsi="Palatino Linotype" w:cs="Palatino Linotype"/>
          <w:i/>
          <w:sz w:val="22"/>
          <w:szCs w:val="22"/>
        </w:rPr>
        <w:t xml:space="preserve">Para ser </w:t>
      </w:r>
      <w:r w:rsidRPr="00A351F1">
        <w:rPr>
          <w:rFonts w:ascii="Palatino Linotype" w:eastAsia="Palatino Linotype" w:hAnsi="Palatino Linotype" w:cs="Palatino Linotype"/>
          <w:b/>
          <w:i/>
          <w:sz w:val="22"/>
          <w:szCs w:val="22"/>
        </w:rPr>
        <w:t>tesorero municipal se requiere,</w:t>
      </w:r>
      <w:r w:rsidRPr="00A351F1">
        <w:rPr>
          <w:rFonts w:ascii="Palatino Linotype" w:eastAsia="Palatino Linotype" w:hAnsi="Palatino Linotype" w:cs="Palatino Linotype"/>
          <w:i/>
          <w:sz w:val="22"/>
          <w:szCs w:val="22"/>
        </w:rPr>
        <w:t xml:space="preserve"> además de los requisitos del artículos 32 de esta Ley: </w:t>
      </w:r>
    </w:p>
    <w:p w14:paraId="2F083EBD"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w:t>
      </w:r>
      <w:r w:rsidRPr="00A351F1">
        <w:rPr>
          <w:rFonts w:ascii="Palatino Linotype" w:eastAsia="Palatino Linotype" w:hAnsi="Palatino Linotype" w:cs="Palatino Linotype"/>
          <w:b/>
          <w:i/>
          <w:sz w:val="22"/>
          <w:szCs w:val="22"/>
        </w:rPr>
        <w:t xml:space="preserve">con certificación de competencia laboral en funciones expedida por el Instituto Hacendario del Estado de México o por </w:t>
      </w:r>
      <w:r w:rsidRPr="00A351F1">
        <w:rPr>
          <w:rFonts w:ascii="Palatino Linotype" w:eastAsia="Palatino Linotype" w:hAnsi="Palatino Linotype" w:cs="Palatino Linotype"/>
          <w:b/>
          <w:i/>
          <w:sz w:val="22"/>
          <w:szCs w:val="22"/>
        </w:rPr>
        <w:lastRenderedPageBreak/>
        <w:t>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w:t>
      </w:r>
      <w:r w:rsidRPr="00A351F1">
        <w:rPr>
          <w:rFonts w:ascii="Palatino Linotype" w:eastAsia="Palatino Linotype" w:hAnsi="Palatino Linotype" w:cs="Palatino Linotype"/>
          <w:i/>
          <w:sz w:val="22"/>
          <w:szCs w:val="22"/>
        </w:rPr>
        <w:t>.</w:t>
      </w:r>
    </w:p>
    <w:p w14:paraId="6A5B9F9D" w14:textId="77777777" w:rsidR="00906DA7" w:rsidRPr="00A351F1" w:rsidRDefault="00906DA7">
      <w:pPr>
        <w:ind w:left="850" w:right="899"/>
        <w:jc w:val="both"/>
        <w:rPr>
          <w:rFonts w:ascii="Palatino Linotype" w:eastAsia="Palatino Linotype" w:hAnsi="Palatino Linotype" w:cs="Palatino Linotype"/>
          <w:i/>
          <w:sz w:val="22"/>
          <w:szCs w:val="22"/>
        </w:rPr>
      </w:pPr>
    </w:p>
    <w:p w14:paraId="58074AC3"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Artículo 96 Te</w:t>
      </w:r>
      <w:r w:rsidRPr="00A351F1">
        <w:rPr>
          <w:rFonts w:ascii="Palatino Linotype" w:eastAsia="Palatino Linotype" w:hAnsi="Palatino Linotype" w:cs="Palatino Linotype"/>
          <w:i/>
          <w:sz w:val="22"/>
          <w:szCs w:val="22"/>
        </w:rPr>
        <w:t xml:space="preserve">r. El </w:t>
      </w:r>
      <w:r w:rsidRPr="00A351F1">
        <w:rPr>
          <w:rFonts w:ascii="Palatino Linotype" w:eastAsia="Palatino Linotype" w:hAnsi="Palatino Linotype" w:cs="Palatino Linotype"/>
          <w:b/>
          <w:i/>
          <w:sz w:val="22"/>
          <w:szCs w:val="22"/>
        </w:rPr>
        <w:t xml:space="preserve">Director de Obras Públicas </w:t>
      </w:r>
      <w:r w:rsidRPr="00A351F1">
        <w:rPr>
          <w:rFonts w:ascii="Palatino Linotype" w:eastAsia="Palatino Linotype" w:hAnsi="Palatino Linotype" w:cs="Palatino Linotype"/>
          <w:i/>
          <w:sz w:val="22"/>
          <w:szCs w:val="22"/>
        </w:rPr>
        <w:t xml:space="preserve">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r w:rsidRPr="00A351F1">
        <w:rPr>
          <w:rFonts w:ascii="Palatino Linotype" w:eastAsia="Palatino Linotype" w:hAnsi="Palatino Linotype" w:cs="Palatino Linotype"/>
          <w:b/>
          <w:i/>
          <w:sz w:val="22"/>
          <w:szCs w:val="22"/>
        </w:rPr>
        <w:t>Además, deberá acreditar, dentro de los seis meses siguientes a la fecha en que inicie funciones, la certificación de competencia laboral expedida por el Instituto Hacendario del Estado de México</w:t>
      </w:r>
      <w:r w:rsidRPr="00A351F1">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2ACBF6EE" w14:textId="77777777" w:rsidR="00906DA7" w:rsidRPr="00A351F1" w:rsidRDefault="00906DA7">
      <w:pPr>
        <w:ind w:left="850" w:right="899"/>
        <w:jc w:val="both"/>
        <w:rPr>
          <w:rFonts w:ascii="Palatino Linotype" w:eastAsia="Palatino Linotype" w:hAnsi="Palatino Linotype" w:cs="Palatino Linotype"/>
          <w:i/>
          <w:sz w:val="22"/>
          <w:szCs w:val="22"/>
        </w:rPr>
      </w:pPr>
    </w:p>
    <w:p w14:paraId="6DCCC500"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Artículo 96 </w:t>
      </w:r>
      <w:proofErr w:type="spellStart"/>
      <w:r w:rsidRPr="00A351F1">
        <w:rPr>
          <w:rFonts w:ascii="Palatino Linotype" w:eastAsia="Palatino Linotype" w:hAnsi="Palatino Linotype" w:cs="Palatino Linotype"/>
          <w:b/>
          <w:i/>
          <w:sz w:val="22"/>
          <w:szCs w:val="22"/>
        </w:rPr>
        <w:t>Quintus</w:t>
      </w:r>
      <w:proofErr w:type="spellEnd"/>
      <w:r w:rsidRPr="00A351F1">
        <w:rPr>
          <w:rFonts w:ascii="Palatino Linotype" w:eastAsia="Palatino Linotype" w:hAnsi="Palatino Linotype" w:cs="Palatino Linotype"/>
          <w:b/>
          <w:i/>
          <w:sz w:val="22"/>
          <w:szCs w:val="22"/>
        </w:rPr>
        <w:t>.</w:t>
      </w:r>
      <w:r w:rsidRPr="00A351F1">
        <w:rPr>
          <w:rFonts w:ascii="Palatino Linotype" w:eastAsia="Palatino Linotype" w:hAnsi="Palatino Linotype" w:cs="Palatino Linotype"/>
          <w:i/>
          <w:sz w:val="22"/>
          <w:szCs w:val="22"/>
        </w:rPr>
        <w:t xml:space="preserve"> </w:t>
      </w:r>
      <w:r w:rsidRPr="00A351F1">
        <w:rPr>
          <w:rFonts w:ascii="Palatino Linotype" w:eastAsia="Palatino Linotype" w:hAnsi="Palatino Linotype" w:cs="Palatino Linotype"/>
          <w:b/>
          <w:i/>
          <w:sz w:val="22"/>
          <w:szCs w:val="22"/>
        </w:rPr>
        <w:t>El Director de Desarrollo Económico</w:t>
      </w:r>
      <w:r w:rsidRPr="00A351F1">
        <w:rPr>
          <w:rFonts w:ascii="Palatino Linotype" w:eastAsia="Palatino Linotype" w:hAnsi="Palatino Linotype" w:cs="Palatino Linotype"/>
          <w:i/>
          <w:sz w:val="22"/>
          <w:szCs w:val="22"/>
        </w:rPr>
        <w:t xml:space="preserve"> o Titular de la Unidad Administrativa equivalente, además de los requisitos del artículo 32 de esta Ley, requiere contar con título profesional en el área económico-administrativa o contar con experiencia mínima de un año, con anterioridad a la fecha de su designación. 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63AE8836" w14:textId="77777777" w:rsidR="00906DA7" w:rsidRPr="00A351F1" w:rsidRDefault="00906DA7">
      <w:pPr>
        <w:ind w:right="899"/>
        <w:jc w:val="both"/>
        <w:rPr>
          <w:rFonts w:ascii="Palatino Linotype" w:eastAsia="Palatino Linotype" w:hAnsi="Palatino Linotype" w:cs="Palatino Linotype"/>
          <w:i/>
          <w:sz w:val="22"/>
          <w:szCs w:val="22"/>
        </w:rPr>
      </w:pPr>
    </w:p>
    <w:p w14:paraId="39AC5928"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Artículo 96 </w:t>
      </w:r>
      <w:proofErr w:type="spellStart"/>
      <w:r w:rsidRPr="00A351F1">
        <w:rPr>
          <w:rFonts w:ascii="Palatino Linotype" w:eastAsia="Palatino Linotype" w:hAnsi="Palatino Linotype" w:cs="Palatino Linotype"/>
          <w:b/>
          <w:i/>
          <w:sz w:val="22"/>
          <w:szCs w:val="22"/>
        </w:rPr>
        <w:t>Septies</w:t>
      </w:r>
      <w:proofErr w:type="spellEnd"/>
      <w:r w:rsidRPr="00A351F1">
        <w:rPr>
          <w:rFonts w:ascii="Palatino Linotype" w:eastAsia="Palatino Linotype" w:hAnsi="Palatino Linotype" w:cs="Palatino Linotype"/>
          <w:b/>
          <w:i/>
          <w:sz w:val="22"/>
          <w:szCs w:val="22"/>
        </w:rPr>
        <w:t>. El Director de Desarrollo Urbano</w:t>
      </w:r>
      <w:r w:rsidRPr="00A351F1">
        <w:rPr>
          <w:rFonts w:ascii="Palatino Linotype" w:eastAsia="Palatino Linotype" w:hAnsi="Palatino Linotype" w:cs="Palatino Linotype"/>
          <w:i/>
          <w:sz w:val="22"/>
          <w:szCs w:val="22"/>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w:t>
      </w:r>
      <w:r w:rsidRPr="00A351F1">
        <w:rPr>
          <w:rFonts w:ascii="Palatino Linotype" w:eastAsia="Palatino Linotype" w:hAnsi="Palatino Linotype" w:cs="Palatino Linotype"/>
          <w:b/>
          <w:i/>
          <w:sz w:val="22"/>
          <w:szCs w:val="22"/>
        </w:rPr>
        <w:t>además deberá acreditar, dentro de los seis meses siguientes a la fecha en que inicie sus funciones, la certificación de competencia laboral expedida por el Instituto Hacendario del Estado de México o por alguna otra institución con reconocimiento de validez oficial</w:t>
      </w:r>
      <w:r w:rsidRPr="00A351F1">
        <w:rPr>
          <w:rFonts w:ascii="Palatino Linotype" w:eastAsia="Palatino Linotype" w:hAnsi="Palatino Linotype" w:cs="Palatino Linotype"/>
          <w:i/>
          <w:sz w:val="22"/>
          <w:szCs w:val="22"/>
        </w:rPr>
        <w:t xml:space="preserve">, </w:t>
      </w:r>
      <w:r w:rsidRPr="00A351F1">
        <w:rPr>
          <w:rFonts w:ascii="Palatino Linotype" w:eastAsia="Palatino Linotype" w:hAnsi="Palatino Linotype" w:cs="Palatino Linotype"/>
          <w:i/>
          <w:sz w:val="22"/>
          <w:szCs w:val="22"/>
        </w:rPr>
        <w:lastRenderedPageBreak/>
        <w:t>que asegure los conocimientos y habilidades para desempeñar el cargo, de conformidad con los aspectos técnicos y operativos aplicables al Estado de México.</w:t>
      </w:r>
    </w:p>
    <w:p w14:paraId="23E52FB2" w14:textId="77777777" w:rsidR="00906DA7" w:rsidRPr="00A351F1" w:rsidRDefault="00906DA7">
      <w:pPr>
        <w:ind w:left="850" w:right="899"/>
        <w:jc w:val="both"/>
        <w:rPr>
          <w:rFonts w:ascii="Palatino Linotype" w:eastAsia="Palatino Linotype" w:hAnsi="Palatino Linotype" w:cs="Palatino Linotype"/>
          <w:i/>
          <w:sz w:val="22"/>
          <w:szCs w:val="22"/>
        </w:rPr>
      </w:pPr>
    </w:p>
    <w:p w14:paraId="2A63832D" w14:textId="77777777" w:rsidR="00906DA7" w:rsidRPr="00A351F1" w:rsidRDefault="001F5C2F">
      <w:pPr>
        <w:ind w:left="850" w:right="899"/>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Artículo 81 Bis</w:t>
      </w:r>
      <w:r w:rsidRPr="00A351F1">
        <w:rPr>
          <w:rFonts w:ascii="Palatino Linotype" w:eastAsia="Palatino Linotype" w:hAnsi="Palatino Linotype" w:cs="Palatino Linotype"/>
          <w:i/>
          <w:sz w:val="22"/>
          <w:szCs w:val="22"/>
        </w:rPr>
        <w:t xml:space="preserve">.- Para ser </w:t>
      </w:r>
      <w:r w:rsidRPr="00A351F1">
        <w:rPr>
          <w:rFonts w:ascii="Palatino Linotype" w:eastAsia="Palatino Linotype" w:hAnsi="Palatino Linotype" w:cs="Palatino Linotype"/>
          <w:b/>
          <w:i/>
          <w:sz w:val="22"/>
          <w:szCs w:val="22"/>
        </w:rPr>
        <w:t xml:space="preserve">titular de la Coordinación Municipal de Protección Civil </w:t>
      </w:r>
      <w:r w:rsidRPr="00A351F1">
        <w:rPr>
          <w:rFonts w:ascii="Palatino Linotype" w:eastAsia="Palatino Linotype" w:hAnsi="Palatino Linotype" w:cs="Palatino Linotype"/>
          <w:i/>
          <w:sz w:val="22"/>
          <w:szCs w:val="22"/>
        </w:rPr>
        <w:t>se requiere, además de los requisitos del artículo 32 de esta Ley, tener los conocimientos s</w:t>
      </w:r>
      <w:r w:rsidRPr="00A351F1">
        <w:rPr>
          <w:rFonts w:ascii="Palatino Linotype" w:eastAsia="Palatino Linotype" w:hAnsi="Palatino Linotype" w:cs="Palatino Linotype"/>
          <w:b/>
          <w:i/>
          <w:sz w:val="22"/>
          <w:szCs w:val="22"/>
        </w:rPr>
        <w:t>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46AC2213" w14:textId="77777777" w:rsidR="00906DA7" w:rsidRPr="00A351F1" w:rsidRDefault="00906DA7">
      <w:pPr>
        <w:ind w:left="850" w:right="899"/>
        <w:jc w:val="both"/>
        <w:rPr>
          <w:rFonts w:ascii="Palatino Linotype" w:eastAsia="Palatino Linotype" w:hAnsi="Palatino Linotype" w:cs="Palatino Linotype"/>
          <w:b/>
          <w:i/>
          <w:sz w:val="22"/>
          <w:szCs w:val="22"/>
        </w:rPr>
      </w:pPr>
    </w:p>
    <w:p w14:paraId="54A40CBE"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Artículo 85 </w:t>
      </w:r>
      <w:proofErr w:type="spellStart"/>
      <w:r w:rsidRPr="00A351F1">
        <w:rPr>
          <w:rFonts w:ascii="Palatino Linotype" w:eastAsia="Palatino Linotype" w:hAnsi="Palatino Linotype" w:cs="Palatino Linotype"/>
          <w:b/>
          <w:i/>
          <w:sz w:val="22"/>
          <w:szCs w:val="22"/>
        </w:rPr>
        <w:t>Sexies</w:t>
      </w:r>
      <w:proofErr w:type="spellEnd"/>
      <w:r w:rsidRPr="00A351F1">
        <w:rPr>
          <w:rFonts w:ascii="Palatino Linotype" w:eastAsia="Palatino Linotype" w:hAnsi="Palatino Linotype" w:cs="Palatino Linotype"/>
          <w:b/>
          <w:i/>
          <w:sz w:val="22"/>
          <w:szCs w:val="22"/>
        </w:rPr>
        <w:t>.</w:t>
      </w:r>
      <w:r w:rsidRPr="00A351F1">
        <w:rPr>
          <w:rFonts w:ascii="Palatino Linotype" w:eastAsia="Palatino Linotype" w:hAnsi="Palatino Linotype" w:cs="Palatino Linotype"/>
          <w:i/>
          <w:sz w:val="22"/>
          <w:szCs w:val="22"/>
        </w:rPr>
        <w:t xml:space="preserve"> </w:t>
      </w:r>
      <w:r w:rsidRPr="00A351F1">
        <w:rPr>
          <w:rFonts w:ascii="Palatino Linotype" w:eastAsia="Palatino Linotype" w:hAnsi="Palatino Linotype" w:cs="Palatino Linotype"/>
          <w:b/>
          <w:i/>
          <w:sz w:val="22"/>
          <w:szCs w:val="22"/>
        </w:rPr>
        <w:t xml:space="preserve">El Coordinador General Municipal de Mejora Regulatoria, </w:t>
      </w:r>
      <w:r w:rsidRPr="00A351F1">
        <w:rPr>
          <w:rFonts w:ascii="Palatino Linotype" w:eastAsia="Palatino Linotype" w:hAnsi="Palatino Linotype" w:cs="Palatino Linotype"/>
          <w:i/>
          <w:sz w:val="22"/>
          <w:szCs w:val="22"/>
        </w:rPr>
        <w:t xml:space="preserve">además de los requisitos establecidos en el artículo 32 de esta Ley, requiere contar con título profesional, además deberá acreditar, </w:t>
      </w:r>
      <w:r w:rsidRPr="00A351F1">
        <w:rPr>
          <w:rFonts w:ascii="Palatino Linotype" w:eastAsia="Palatino Linotype" w:hAnsi="Palatino Linotype" w:cs="Palatino Linotype"/>
          <w:b/>
          <w:i/>
          <w:sz w:val="22"/>
          <w:szCs w:val="22"/>
        </w:rPr>
        <w:t>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A351F1">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3489A6B2" w14:textId="77777777" w:rsidR="00906DA7" w:rsidRPr="00A351F1" w:rsidRDefault="00906DA7">
      <w:pPr>
        <w:ind w:left="850" w:right="899"/>
        <w:jc w:val="both"/>
        <w:rPr>
          <w:rFonts w:ascii="Palatino Linotype" w:eastAsia="Palatino Linotype" w:hAnsi="Palatino Linotype" w:cs="Palatino Linotype"/>
          <w:i/>
          <w:sz w:val="22"/>
          <w:szCs w:val="22"/>
        </w:rPr>
      </w:pPr>
    </w:p>
    <w:p w14:paraId="1FCCD40E"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Artículo 96 </w:t>
      </w:r>
      <w:proofErr w:type="spellStart"/>
      <w:r w:rsidRPr="00A351F1">
        <w:rPr>
          <w:rFonts w:ascii="Palatino Linotype" w:eastAsia="Palatino Linotype" w:hAnsi="Palatino Linotype" w:cs="Palatino Linotype"/>
          <w:b/>
          <w:i/>
          <w:sz w:val="22"/>
          <w:szCs w:val="22"/>
        </w:rPr>
        <w:t>Nonies</w:t>
      </w:r>
      <w:proofErr w:type="spellEnd"/>
      <w:r w:rsidRPr="00A351F1">
        <w:rPr>
          <w:rFonts w:ascii="Palatino Linotype" w:eastAsia="Palatino Linotype" w:hAnsi="Palatino Linotype" w:cs="Palatino Linotype"/>
          <w:b/>
          <w:i/>
          <w:sz w:val="22"/>
          <w:szCs w:val="22"/>
        </w:rPr>
        <w:t>. El Director de Ecología</w:t>
      </w:r>
      <w:r w:rsidRPr="00A351F1">
        <w:rPr>
          <w:rFonts w:ascii="Palatino Linotype" w:eastAsia="Palatino Linotype" w:hAnsi="Palatino Linotype" w:cs="Palatino Linotype"/>
          <w:i/>
          <w:sz w:val="22"/>
          <w:szCs w:val="22"/>
        </w:rPr>
        <w:t xml:space="preserve">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0FEFEB50" w14:textId="77777777" w:rsidR="00906DA7" w:rsidRPr="00A351F1" w:rsidRDefault="00906DA7">
      <w:pPr>
        <w:ind w:left="850" w:right="899"/>
        <w:jc w:val="both"/>
        <w:rPr>
          <w:rFonts w:ascii="Palatino Linotype" w:eastAsia="Palatino Linotype" w:hAnsi="Palatino Linotype" w:cs="Palatino Linotype"/>
          <w:i/>
          <w:sz w:val="22"/>
          <w:szCs w:val="22"/>
        </w:rPr>
      </w:pPr>
    </w:p>
    <w:p w14:paraId="022327D2"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lastRenderedPageBreak/>
        <w:t xml:space="preserve">Artículo 96. </w:t>
      </w:r>
      <w:proofErr w:type="spellStart"/>
      <w:r w:rsidRPr="00A351F1">
        <w:rPr>
          <w:rFonts w:ascii="Palatino Linotype" w:eastAsia="Palatino Linotype" w:hAnsi="Palatino Linotype" w:cs="Palatino Linotype"/>
          <w:b/>
          <w:i/>
          <w:sz w:val="22"/>
          <w:szCs w:val="22"/>
        </w:rPr>
        <w:t>Undecies</w:t>
      </w:r>
      <w:proofErr w:type="spellEnd"/>
      <w:r w:rsidRPr="00A351F1">
        <w:rPr>
          <w:rFonts w:ascii="Palatino Linotype" w:eastAsia="Palatino Linotype" w:hAnsi="Palatino Linotype" w:cs="Palatino Linotype"/>
          <w:b/>
          <w:i/>
          <w:sz w:val="22"/>
          <w:szCs w:val="22"/>
        </w:rPr>
        <w:t>. El Director de Turismo,</w:t>
      </w:r>
      <w:r w:rsidRPr="00A351F1">
        <w:rPr>
          <w:rFonts w:ascii="Palatino Linotype" w:eastAsia="Palatino Linotype" w:hAnsi="Palatino Linotype" w:cs="Palatino Linotype"/>
          <w:i/>
          <w:sz w:val="22"/>
          <w:szCs w:val="22"/>
        </w:rPr>
        <w:t xml:space="preserve"> además de los requisitos establecidos en el artículo 32 de esta Ley, requiere contar con título profesional en el área de turismo o afín.</w:t>
      </w:r>
    </w:p>
    <w:p w14:paraId="19BB48E8" w14:textId="77777777" w:rsidR="00906DA7" w:rsidRPr="00A351F1" w:rsidRDefault="00906DA7">
      <w:pPr>
        <w:ind w:left="850" w:right="899"/>
        <w:jc w:val="both"/>
        <w:rPr>
          <w:rFonts w:ascii="Palatino Linotype" w:eastAsia="Palatino Linotype" w:hAnsi="Palatino Linotype" w:cs="Palatino Linotype"/>
          <w:i/>
          <w:sz w:val="22"/>
          <w:szCs w:val="22"/>
        </w:rPr>
      </w:pPr>
    </w:p>
    <w:p w14:paraId="40E8A6CE"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Artículo 96 </w:t>
      </w:r>
      <w:proofErr w:type="spellStart"/>
      <w:r w:rsidRPr="00A351F1">
        <w:rPr>
          <w:rFonts w:ascii="Palatino Linotype" w:eastAsia="Palatino Linotype" w:hAnsi="Palatino Linotype" w:cs="Palatino Linotype"/>
          <w:b/>
          <w:i/>
          <w:sz w:val="22"/>
          <w:szCs w:val="22"/>
        </w:rPr>
        <w:t>Terdecies</w:t>
      </w:r>
      <w:proofErr w:type="spellEnd"/>
      <w:r w:rsidRPr="00A351F1">
        <w:rPr>
          <w:rFonts w:ascii="Palatino Linotype" w:eastAsia="Palatino Linotype" w:hAnsi="Palatino Linotype" w:cs="Palatino Linotype"/>
          <w:b/>
          <w:i/>
          <w:sz w:val="22"/>
          <w:szCs w:val="22"/>
        </w:rPr>
        <w:t>. El Director de Desarrollo Socia</w:t>
      </w:r>
      <w:r w:rsidRPr="00A351F1">
        <w:rPr>
          <w:rFonts w:ascii="Palatino Linotype" w:eastAsia="Palatino Linotype" w:hAnsi="Palatino Linotype" w:cs="Palatino Linotype"/>
          <w:i/>
          <w:sz w:val="22"/>
          <w:szCs w:val="22"/>
        </w:rPr>
        <w:t>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3853F1FF" w14:textId="77777777" w:rsidR="00906DA7" w:rsidRPr="00A351F1" w:rsidRDefault="00906DA7">
      <w:pPr>
        <w:spacing w:line="360" w:lineRule="auto"/>
        <w:ind w:right="899"/>
        <w:jc w:val="both"/>
        <w:rPr>
          <w:rFonts w:ascii="Palatino Linotype" w:eastAsia="Palatino Linotype" w:hAnsi="Palatino Linotype" w:cs="Palatino Linotype"/>
          <w:i/>
          <w:sz w:val="22"/>
          <w:szCs w:val="22"/>
        </w:rPr>
      </w:pPr>
    </w:p>
    <w:p w14:paraId="07779038"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 los preceptos antes citados se advierte que diversos Titulares de las áreas administrativas Municipales entre ellos el Secretario del Ayuntamiento, Tesorero, Director de Obras Pública, Coordinador de Mejora Regulatoria, deben de contar la certificación de competencia laboral, que asegure los conocimientos y habilidades para desempeñar el cargo, en un plazo de seis meses siguientes a la fecha en que inicie sus funciones, pues existe una disposición expresa en la Ley Orgánica Municipal, que así lo expresa. </w:t>
      </w:r>
    </w:p>
    <w:p w14:paraId="10E459E3" w14:textId="77777777" w:rsidR="00906DA7" w:rsidRPr="00A351F1" w:rsidRDefault="00906DA7">
      <w:pPr>
        <w:spacing w:line="360" w:lineRule="auto"/>
        <w:jc w:val="both"/>
        <w:rPr>
          <w:rFonts w:ascii="Palatino Linotype" w:eastAsia="Palatino Linotype" w:hAnsi="Palatino Linotype" w:cs="Palatino Linotype"/>
        </w:rPr>
      </w:pPr>
    </w:p>
    <w:p w14:paraId="23590D05"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En lo que respecta al Titular de la Contraloría Interna la ley en comento no refiere específicamente una certificación, pero sí remite a los requisitos que se exigen para ser tesorero municipal, mismos que según lo establecido por el artículo 96 antes citado, incluyen la certificación expedida por el Instituto hacendario. </w:t>
      </w:r>
    </w:p>
    <w:p w14:paraId="2A552B18" w14:textId="77777777" w:rsidR="00906DA7" w:rsidRPr="00A351F1" w:rsidRDefault="00906DA7">
      <w:pPr>
        <w:ind w:left="850" w:right="899"/>
        <w:jc w:val="both"/>
        <w:rPr>
          <w:rFonts w:ascii="Palatino Linotype" w:eastAsia="Palatino Linotype" w:hAnsi="Palatino Linotype" w:cs="Palatino Linotype"/>
          <w:i/>
          <w:sz w:val="22"/>
          <w:szCs w:val="22"/>
        </w:rPr>
      </w:pPr>
    </w:p>
    <w:p w14:paraId="20630CFD" w14:textId="77777777" w:rsidR="00906DA7" w:rsidRPr="00A351F1" w:rsidRDefault="001F5C2F">
      <w:pPr>
        <w:ind w:left="850" w:right="899"/>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“Artículo 113</w:t>
      </w:r>
      <w:r w:rsidRPr="00A351F1">
        <w:rPr>
          <w:rFonts w:ascii="Palatino Linotype" w:eastAsia="Palatino Linotype" w:hAnsi="Palatino Linotype" w:cs="Palatino Linotype"/>
          <w:i/>
          <w:sz w:val="22"/>
          <w:szCs w:val="22"/>
        </w:rPr>
        <w:t xml:space="preserve">.- Para ser </w:t>
      </w:r>
      <w:r w:rsidRPr="00A351F1">
        <w:rPr>
          <w:rFonts w:ascii="Palatino Linotype" w:eastAsia="Palatino Linotype" w:hAnsi="Palatino Linotype" w:cs="Palatino Linotype"/>
          <w:b/>
          <w:i/>
          <w:sz w:val="22"/>
          <w:szCs w:val="22"/>
        </w:rPr>
        <w:t>contralor se requiere cumplir con los requisitos que se exigen para ser tesorero municipal, a excepción de la caución correspondiente.”</w:t>
      </w:r>
    </w:p>
    <w:p w14:paraId="12F61483" w14:textId="77777777" w:rsidR="00906DA7" w:rsidRPr="00A351F1" w:rsidRDefault="001F5C2F">
      <w:pPr>
        <w:ind w:left="850" w:right="899"/>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(Énfasis añadido)</w:t>
      </w:r>
    </w:p>
    <w:p w14:paraId="057DADD3" w14:textId="77777777" w:rsidR="00906DA7" w:rsidRPr="00A351F1" w:rsidRDefault="00906DA7">
      <w:pPr>
        <w:ind w:left="850" w:right="899"/>
        <w:jc w:val="both"/>
        <w:rPr>
          <w:rFonts w:ascii="Palatino Linotype" w:eastAsia="Palatino Linotype" w:hAnsi="Palatino Linotype" w:cs="Palatino Linotype"/>
          <w:i/>
          <w:sz w:val="22"/>
          <w:szCs w:val="22"/>
        </w:rPr>
      </w:pPr>
    </w:p>
    <w:p w14:paraId="41822F06"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lastRenderedPageBreak/>
        <w:t>En la misma tesitura, ocurre con la certificación del Conciliador, pues, la multicitada Ley Orgánica Municipal en su artículo 148 contempla la figura de los Oficiales Calificadores y Oficiales Mediadores- Conciliadores:</w:t>
      </w:r>
    </w:p>
    <w:p w14:paraId="3A52DBF0" w14:textId="77777777" w:rsidR="00906DA7" w:rsidRPr="00A351F1" w:rsidRDefault="00906DA7">
      <w:pPr>
        <w:spacing w:line="360" w:lineRule="auto"/>
        <w:jc w:val="both"/>
        <w:rPr>
          <w:rFonts w:ascii="Palatino Linotype" w:eastAsia="Palatino Linotype" w:hAnsi="Palatino Linotype" w:cs="Palatino Linotype"/>
        </w:rPr>
      </w:pPr>
    </w:p>
    <w:p w14:paraId="17CC491A"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“Artículo 148.- </w:t>
      </w:r>
      <w:r w:rsidRPr="00A351F1">
        <w:rPr>
          <w:rFonts w:ascii="Palatino Linotype" w:eastAsia="Palatino Linotype" w:hAnsi="Palatino Linotype" w:cs="Palatino Linotype"/>
          <w:i/>
          <w:sz w:val="22"/>
          <w:szCs w:val="22"/>
        </w:rPr>
        <w:t xml:space="preserve">En cada municipio el ayuntamiento designará, a propuesta del presidente municipal, al menos a un </w:t>
      </w:r>
      <w:r w:rsidRPr="00A351F1">
        <w:rPr>
          <w:rFonts w:ascii="Palatino Linotype" w:eastAsia="Palatino Linotype" w:hAnsi="Palatino Linotype" w:cs="Palatino Linotype"/>
          <w:b/>
          <w:i/>
          <w:sz w:val="22"/>
          <w:szCs w:val="22"/>
        </w:rPr>
        <w:t xml:space="preserve">Oficial Calificador </w:t>
      </w:r>
      <w:r w:rsidRPr="00A351F1">
        <w:rPr>
          <w:rFonts w:ascii="Palatino Linotype" w:eastAsia="Palatino Linotype" w:hAnsi="Palatino Linotype" w:cs="Palatino Linotype"/>
          <w:i/>
          <w:sz w:val="22"/>
          <w:szCs w:val="22"/>
        </w:rPr>
        <w:t xml:space="preserve">con sede en la cabecera municipal y en las poblaciones que el ayuntamiento determine en cada caso, quienes tendrán las atribuciones a las que se refiere el artículo 150. Así mismo podrá nombrar a los </w:t>
      </w:r>
      <w:r w:rsidRPr="00A351F1">
        <w:rPr>
          <w:rFonts w:ascii="Palatino Linotype" w:eastAsia="Palatino Linotype" w:hAnsi="Palatino Linotype" w:cs="Palatino Linotype"/>
          <w:b/>
          <w:i/>
          <w:sz w:val="22"/>
          <w:szCs w:val="22"/>
        </w:rPr>
        <w:t>oficiales mediadores-conciliadores</w:t>
      </w:r>
      <w:r w:rsidRPr="00A351F1">
        <w:rPr>
          <w:rFonts w:ascii="Palatino Linotype" w:eastAsia="Palatino Linotype" w:hAnsi="Palatino Linotype" w:cs="Palatino Linotype"/>
          <w:i/>
          <w:sz w:val="22"/>
          <w:szCs w:val="22"/>
        </w:rPr>
        <w:t xml:space="preserve"> en materia comunitaria que requiera, los cuales durarán en su cargo tres años con posibilidad a ser nombrados para otros periodos. La forma de concluir la mediación y la conciliación, será por convenios suscritos o por acuerdo de las oficialías en caso de advertir simulación en el trámite.”</w:t>
      </w:r>
    </w:p>
    <w:p w14:paraId="131D25CB"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(Énfasis añadido)</w:t>
      </w:r>
    </w:p>
    <w:p w14:paraId="603F8AD3" w14:textId="77777777" w:rsidR="00906DA7" w:rsidRPr="00A351F1" w:rsidRDefault="00906DA7">
      <w:pPr>
        <w:spacing w:line="360" w:lineRule="auto"/>
        <w:jc w:val="both"/>
        <w:rPr>
          <w:rFonts w:ascii="Palatino Linotype" w:eastAsia="Palatino Linotype" w:hAnsi="Palatino Linotype" w:cs="Palatino Linotype"/>
        </w:rPr>
      </w:pPr>
    </w:p>
    <w:p w14:paraId="00BDB5B2"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Por su parte el artículo 149 señala los requisitos necesarios para fungir como Oficial Mediador- Conciliador, de entre los cuales se advierte una certificación  emitida por el Poder Judicial del Estado de México: </w:t>
      </w:r>
    </w:p>
    <w:p w14:paraId="08F01681" w14:textId="77777777" w:rsidR="00906DA7" w:rsidRPr="00A351F1" w:rsidRDefault="00906DA7">
      <w:pPr>
        <w:ind w:left="850" w:right="899"/>
        <w:jc w:val="both"/>
        <w:rPr>
          <w:rFonts w:ascii="Palatino Linotype" w:eastAsia="Palatino Linotype" w:hAnsi="Palatino Linotype" w:cs="Palatino Linotype"/>
          <w:b/>
          <w:i/>
          <w:sz w:val="22"/>
          <w:szCs w:val="22"/>
        </w:rPr>
      </w:pPr>
    </w:p>
    <w:p w14:paraId="7D9C061D"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“Artículo 149.</w:t>
      </w:r>
      <w:r w:rsidRPr="00A351F1">
        <w:rPr>
          <w:rFonts w:ascii="Palatino Linotype" w:eastAsia="Palatino Linotype" w:hAnsi="Palatino Linotype" w:cs="Palatino Linotype"/>
          <w:i/>
          <w:sz w:val="22"/>
          <w:szCs w:val="22"/>
        </w:rPr>
        <w:t xml:space="preserve">- Las oficialías se dividirán en mediadoras-conciliadoras y calificadoras. </w:t>
      </w:r>
    </w:p>
    <w:p w14:paraId="65A3752A"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I. Para ser Oficial Mediador-Conciliador, se requiere: </w:t>
      </w:r>
    </w:p>
    <w:p w14:paraId="4AD2C0C5"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a). Ser ciudadano mexicano, en pleno ejercicio de sus derechos; </w:t>
      </w:r>
    </w:p>
    <w:p w14:paraId="123A30B8"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b). No haber sido condenado por delito intencional; c). Ser de reconocida buena conducta y solvencia moral; </w:t>
      </w:r>
    </w:p>
    <w:p w14:paraId="5D6BAC94"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d) Tener cuando menos treinta años al día de su designación; </w:t>
      </w:r>
    </w:p>
    <w:p w14:paraId="06C88A47" w14:textId="77777777" w:rsidR="00906DA7" w:rsidRPr="00A351F1" w:rsidRDefault="001F5C2F">
      <w:pPr>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e) Ser licenciado en derecho, en psicología, en sociología, en antropología, en trabajo social, o en comunicaciones y tener acreditados los estudios en materia de mediación; y </w:t>
      </w:r>
    </w:p>
    <w:p w14:paraId="566D7778" w14:textId="77777777" w:rsidR="00906DA7" w:rsidRPr="00A351F1" w:rsidRDefault="001F5C2F">
      <w:pPr>
        <w:ind w:left="850" w:right="899"/>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f) Estar certificado por el Centro de Mediación, Conciliación y de Justicia Restaurativa del Poder Judicial del Estado de México.”</w:t>
      </w:r>
    </w:p>
    <w:p w14:paraId="408D20D8" w14:textId="77777777" w:rsidR="00906DA7" w:rsidRPr="00A351F1" w:rsidRDefault="001F5C2F">
      <w:pPr>
        <w:ind w:left="850" w:right="899"/>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(Énfasis añadido)</w:t>
      </w:r>
    </w:p>
    <w:p w14:paraId="0131C7AE" w14:textId="77777777" w:rsidR="00906DA7" w:rsidRPr="00A351F1" w:rsidRDefault="00906DA7">
      <w:pPr>
        <w:tabs>
          <w:tab w:val="left" w:pos="8222"/>
        </w:tabs>
        <w:spacing w:line="360" w:lineRule="auto"/>
        <w:jc w:val="both"/>
        <w:rPr>
          <w:rFonts w:ascii="Palatino Linotype" w:eastAsia="Palatino Linotype" w:hAnsi="Palatino Linotype" w:cs="Palatino Linotype"/>
        </w:rPr>
      </w:pPr>
    </w:p>
    <w:p w14:paraId="6DC5FD14" w14:textId="77777777" w:rsidR="00906DA7" w:rsidRPr="00A351F1" w:rsidRDefault="001F5C2F">
      <w:pPr>
        <w:tabs>
          <w:tab w:val="left" w:pos="8222"/>
        </w:tabs>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lastRenderedPageBreak/>
        <w:t xml:space="preserve">No escapa de la óptica de este Órgano Garante que si bien el artículo en cita no establece una temporalidad específica de seis meses, en una interpretación sistemática y armónica de dicho precepto en relación con el diverso 32 de la misma ley se entiende que dicha certificación deberá ser acreditada en los seis meses siguientes contados a partir del inicio de funciones. </w:t>
      </w:r>
    </w:p>
    <w:p w14:paraId="5F8AE22C" w14:textId="77777777" w:rsidR="00906DA7" w:rsidRPr="00A351F1" w:rsidRDefault="00906DA7">
      <w:pPr>
        <w:tabs>
          <w:tab w:val="left" w:pos="8222"/>
        </w:tabs>
        <w:spacing w:line="360" w:lineRule="auto"/>
        <w:jc w:val="both"/>
        <w:rPr>
          <w:rFonts w:ascii="Palatino Linotype" w:eastAsia="Palatino Linotype" w:hAnsi="Palatino Linotype" w:cs="Palatino Linotype"/>
        </w:rPr>
      </w:pPr>
    </w:p>
    <w:p w14:paraId="6E13ABBE" w14:textId="77777777" w:rsidR="00906DA7" w:rsidRPr="00A351F1" w:rsidRDefault="001F5C2F">
      <w:pPr>
        <w:tabs>
          <w:tab w:val="left" w:pos="8222"/>
        </w:tabs>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Así como para el Titular de la Unidad de Transparencia, el cual según lo establecido por la Ley de Transparencia y Acceso a la Información Pública del Estado de México y Municipios en su artículo 57 deberá contar con una certificación de competencia laboral:</w:t>
      </w:r>
    </w:p>
    <w:p w14:paraId="03B0783C" w14:textId="77777777" w:rsidR="00906DA7" w:rsidRPr="00A351F1" w:rsidRDefault="001F5C2F">
      <w:pPr>
        <w:ind w:left="851" w:right="1134"/>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i/>
          <w:sz w:val="22"/>
          <w:szCs w:val="22"/>
        </w:rPr>
        <w:t>“</w:t>
      </w:r>
      <w:r w:rsidRPr="00A351F1">
        <w:rPr>
          <w:rFonts w:ascii="Palatino Linotype" w:eastAsia="Palatino Linotype" w:hAnsi="Palatino Linotype" w:cs="Palatino Linotype"/>
          <w:b/>
          <w:i/>
          <w:sz w:val="22"/>
          <w:szCs w:val="22"/>
        </w:rPr>
        <w:t>Artículo 57.</w:t>
      </w:r>
      <w:r w:rsidRPr="00A351F1">
        <w:rPr>
          <w:rFonts w:ascii="Palatino Linotype" w:eastAsia="Palatino Linotype" w:hAnsi="Palatino Linotype" w:cs="Palatino Linotype"/>
          <w:i/>
          <w:sz w:val="22"/>
          <w:szCs w:val="22"/>
        </w:rPr>
        <w:t xml:space="preserve"> El responsable de la Unidad de Transparencia deberá tener el perfil adecuado para el cumplimiento de las obligaciones que se derivan de la presente Ley. </w:t>
      </w:r>
      <w:r w:rsidRPr="00A351F1">
        <w:rPr>
          <w:rFonts w:ascii="Palatino Linotype" w:eastAsia="Palatino Linotype" w:hAnsi="Palatino Linotype" w:cs="Palatino Linotype"/>
          <w:b/>
          <w:i/>
          <w:sz w:val="22"/>
          <w:szCs w:val="22"/>
        </w:rPr>
        <w:t>Para ser nombrado titular de la Unidad de Transparencia</w:t>
      </w:r>
      <w:r w:rsidRPr="00A351F1">
        <w:rPr>
          <w:rFonts w:ascii="Palatino Linotype" w:eastAsia="Palatino Linotype" w:hAnsi="Palatino Linotype" w:cs="Palatino Linotype"/>
          <w:i/>
          <w:sz w:val="22"/>
          <w:szCs w:val="22"/>
        </w:rPr>
        <w:t xml:space="preserve">, </w:t>
      </w:r>
      <w:r w:rsidRPr="00A351F1">
        <w:rPr>
          <w:rFonts w:ascii="Palatino Linotype" w:eastAsia="Palatino Linotype" w:hAnsi="Palatino Linotype" w:cs="Palatino Linotype"/>
          <w:b/>
          <w:i/>
          <w:sz w:val="22"/>
          <w:szCs w:val="22"/>
        </w:rPr>
        <w:t>deberá cumplir, por lo menos, con los siguientes requisitos:</w:t>
      </w:r>
    </w:p>
    <w:p w14:paraId="240151F7" w14:textId="77777777" w:rsidR="00906DA7" w:rsidRPr="00A351F1" w:rsidRDefault="001F5C2F">
      <w:pPr>
        <w:numPr>
          <w:ilvl w:val="0"/>
          <w:numId w:val="2"/>
        </w:numPr>
        <w:ind w:right="1134"/>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 xml:space="preserve">Contar con conocimiento o, tratándose de las entidades gubernamentales estatales y los municipios certificación en materia de acceso a la información, transparencia y protección de datos personales, que para tal efecto emita el Instituto; </w:t>
      </w:r>
    </w:p>
    <w:p w14:paraId="61B24519" w14:textId="77777777" w:rsidR="00906DA7" w:rsidRPr="00A351F1" w:rsidRDefault="001F5C2F">
      <w:pPr>
        <w:numPr>
          <w:ilvl w:val="0"/>
          <w:numId w:val="2"/>
        </w:numPr>
        <w:ind w:right="1134"/>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Experiencia en materia de acceso a la información y protección de datos personales; y </w:t>
      </w:r>
    </w:p>
    <w:p w14:paraId="0F11BE28" w14:textId="77777777" w:rsidR="00906DA7" w:rsidRPr="00A351F1" w:rsidRDefault="001F5C2F">
      <w:pPr>
        <w:numPr>
          <w:ilvl w:val="0"/>
          <w:numId w:val="2"/>
        </w:numPr>
        <w:ind w:right="1134"/>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Habilidades de organización y comunicación, así como visión y liderazgo.”(Sic)</w:t>
      </w:r>
    </w:p>
    <w:p w14:paraId="36B8B17D" w14:textId="77777777" w:rsidR="00906DA7" w:rsidRPr="00A351F1" w:rsidRDefault="001F5C2F">
      <w:pPr>
        <w:ind w:left="1631" w:right="1134"/>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(Énfasis añadido)</w:t>
      </w:r>
    </w:p>
    <w:p w14:paraId="667DE1A6" w14:textId="77777777" w:rsidR="00906DA7" w:rsidRPr="00A351F1" w:rsidRDefault="00906DA7">
      <w:pPr>
        <w:ind w:left="1631" w:right="1134"/>
        <w:jc w:val="both"/>
        <w:rPr>
          <w:rFonts w:ascii="Palatino Linotype" w:eastAsia="Palatino Linotype" w:hAnsi="Palatino Linotype" w:cs="Palatino Linotype"/>
          <w:i/>
          <w:sz w:val="22"/>
          <w:szCs w:val="22"/>
        </w:rPr>
      </w:pPr>
    </w:p>
    <w:p w14:paraId="064683F6"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 forma que, de los diversos fundamentos señalados, se aprecia que para ocupar sus cargos dentro de la Administración Pública Municipal, los titulares de diversas áreas deberán contar con una certificación emitida por las autoridades competentes. </w:t>
      </w:r>
    </w:p>
    <w:p w14:paraId="5A4121FF" w14:textId="77777777" w:rsidR="00906DA7" w:rsidRPr="00A351F1" w:rsidRDefault="00906DA7">
      <w:pPr>
        <w:spacing w:line="360" w:lineRule="auto"/>
        <w:jc w:val="both"/>
        <w:rPr>
          <w:rFonts w:ascii="Palatino Linotype" w:eastAsia="Palatino Linotype" w:hAnsi="Palatino Linotype" w:cs="Palatino Linotype"/>
        </w:rPr>
      </w:pPr>
    </w:p>
    <w:p w14:paraId="0FC2253B"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lastRenderedPageBreak/>
        <w:t xml:space="preserve">Luego entonces se observa que en su respuesta </w:t>
      </w:r>
      <w:r w:rsidRPr="00A351F1">
        <w:rPr>
          <w:rFonts w:ascii="Palatino Linotype" w:eastAsia="Palatino Linotype" w:hAnsi="Palatino Linotype" w:cs="Palatino Linotype"/>
          <w:b/>
        </w:rPr>
        <w:t xml:space="preserve">EL SUJETO OBLIGADO, </w:t>
      </w:r>
      <w:r w:rsidRPr="00A351F1">
        <w:rPr>
          <w:rFonts w:ascii="Palatino Linotype" w:eastAsia="Palatino Linotype" w:hAnsi="Palatino Linotype" w:cs="Palatino Linotype"/>
        </w:rPr>
        <w:t xml:space="preserve">remite dos archivos, los cuales, en su conjunto contemplan los documentos que se enlistan a continuación: </w:t>
      </w:r>
    </w:p>
    <w:p w14:paraId="261B09FF"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 la Directora de Medio Ambiente </w:t>
      </w:r>
    </w:p>
    <w:p w14:paraId="765B5300"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Pre- registro para la certificación de competencia laboral </w:t>
      </w:r>
    </w:p>
    <w:p w14:paraId="288C1F43"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Nombramiento con fecha del primero de enero de 2022</w:t>
      </w:r>
    </w:p>
    <w:p w14:paraId="22981559"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Currículum Vitae </w:t>
      </w:r>
    </w:p>
    <w:p w14:paraId="3F77C02A"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Del Director de Gobernación </w:t>
      </w:r>
    </w:p>
    <w:p w14:paraId="7013D403"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Título profesional </w:t>
      </w:r>
    </w:p>
    <w:p w14:paraId="43B95F3E"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Nombramiento de fecha primero de enero de 2022 </w:t>
      </w:r>
    </w:p>
    <w:p w14:paraId="39879395"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Del Director de Obras Públicas </w:t>
      </w:r>
    </w:p>
    <w:p w14:paraId="21358E9A"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Certificado de Competencia Laboral</w:t>
      </w:r>
    </w:p>
    <w:p w14:paraId="1EAC6AC3"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Director de Catastro Municipal </w:t>
      </w:r>
    </w:p>
    <w:p w14:paraId="578872E3"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Oficio No MAJ/TM/CCM/AESP/021/2022 donde el Director de Catastro Municipal manifiesta estar en espera de las fechas para poder acceder a la certificación. </w:t>
      </w:r>
    </w:p>
    <w:p w14:paraId="28AC4336"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Director de Desarrollo Urbano </w:t>
      </w:r>
    </w:p>
    <w:p w14:paraId="739B32CD"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Certificado de Competencia Laboral de fecha 25 de Septiembre de 2019 </w:t>
      </w:r>
    </w:p>
    <w:p w14:paraId="23F8C78E"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Certificado de Competencia Laboral de fecha 18 de Septiembre de 2019 </w:t>
      </w:r>
    </w:p>
    <w:p w14:paraId="1A0C476A"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Del Tesorero Municipal </w:t>
      </w:r>
    </w:p>
    <w:p w14:paraId="641C6328"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Oficio número PMAJ/TM/ACF/AESP/116/2022 donde el Tesorero Municipal manifiesta estar en proceso de certificación. </w:t>
      </w:r>
    </w:p>
    <w:p w14:paraId="3014D178"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De la Directora de Desarrollo Económico</w:t>
      </w:r>
    </w:p>
    <w:p w14:paraId="29B4BD90"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lastRenderedPageBreak/>
        <w:t xml:space="preserve">Oficio número PMAJ/DDE/MCSM/50/2022 donde señala estar en proceso de certificación. </w:t>
      </w:r>
    </w:p>
    <w:p w14:paraId="15D91668"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Del Secretario del Ayuntamiento</w:t>
      </w:r>
    </w:p>
    <w:p w14:paraId="443D4622"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Copia del Certificado de Competencia Laboral </w:t>
      </w:r>
    </w:p>
    <w:p w14:paraId="7DB86296"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Del Coordinador General de Mejora Regulatoria </w:t>
      </w:r>
    </w:p>
    <w:p w14:paraId="25AB0556"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Oficio número PMAJ/CMR/JJVS/017/2022 donde señala estar en proceso de certificación. </w:t>
      </w:r>
    </w:p>
    <w:p w14:paraId="2CF87D00"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Del Tesorero Municipal </w:t>
      </w:r>
    </w:p>
    <w:p w14:paraId="53E02AC9"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Oficio número PMAJ/CM/052/2022 donde señala estar en proceso de certificación. </w:t>
      </w:r>
    </w:p>
    <w:p w14:paraId="59D64D4A"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Del Director de Desarrollo y Bienestar Social </w:t>
      </w:r>
    </w:p>
    <w:p w14:paraId="0D5FFBC8"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Oficio número MAJ/DDBS/RDJG/030/2022 donde señala estar en proceso de certificación. </w:t>
      </w:r>
    </w:p>
    <w:p w14:paraId="364AF0B6"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Director de Cultura y Turismo. </w:t>
      </w:r>
    </w:p>
    <w:p w14:paraId="740153C6"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Oficio número PMAJ/DCT/LFGN/015/2022 donde señala estar en proceso de certificación. </w:t>
      </w:r>
    </w:p>
    <w:p w14:paraId="71F7D514"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Documento de Pre-Registro referente al Diagnóstico para la Certificación de Competencia Laboral. </w:t>
      </w:r>
    </w:p>
    <w:p w14:paraId="4BB64DBC"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Director del DIF Almoloya de Juárez. </w:t>
      </w:r>
    </w:p>
    <w:p w14:paraId="2BD10DAC"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Oficio número MAJ/SMDIF/TES/009/2022 donde señala estar en proceso de certificación</w:t>
      </w:r>
    </w:p>
    <w:p w14:paraId="0E065A4D"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Documento de Pre-Registro referente al Diagnóstico para la Certificación de Competencia Laboral. </w:t>
      </w:r>
    </w:p>
    <w:p w14:paraId="24C2F525"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lastRenderedPageBreak/>
        <w:t xml:space="preserve">Coordinador Municipal de Protección Civil. </w:t>
      </w:r>
    </w:p>
    <w:p w14:paraId="6643569E"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Oficio número MAJ/</w:t>
      </w:r>
      <w:proofErr w:type="spellStart"/>
      <w:r w:rsidRPr="00A351F1">
        <w:rPr>
          <w:rFonts w:ascii="Palatino Linotype" w:eastAsia="Palatino Linotype" w:hAnsi="Palatino Linotype" w:cs="Palatino Linotype"/>
        </w:rPr>
        <w:t>CMPCyB</w:t>
      </w:r>
      <w:proofErr w:type="spellEnd"/>
      <w:r w:rsidRPr="00A351F1">
        <w:rPr>
          <w:rFonts w:ascii="Palatino Linotype" w:eastAsia="Palatino Linotype" w:hAnsi="Palatino Linotype" w:cs="Palatino Linotype"/>
        </w:rPr>
        <w:t>/CACZ/059/2022 donde señala estar en proceso de certificación</w:t>
      </w:r>
    </w:p>
    <w:p w14:paraId="405EE4DC"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Del Defensor Municipal de Derechos Humanos </w:t>
      </w:r>
    </w:p>
    <w:p w14:paraId="137E9042"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Certificado en Derechos Humanos para defensoras y defensores municipales del Estado de México </w:t>
      </w:r>
    </w:p>
    <w:p w14:paraId="797100A0" w14:textId="77777777" w:rsidR="00906DA7" w:rsidRPr="00A351F1" w:rsidRDefault="001F5C2F">
      <w:pPr>
        <w:numPr>
          <w:ilvl w:val="0"/>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Del Oficial Mediador- Conciliador </w:t>
      </w:r>
    </w:p>
    <w:p w14:paraId="7F31F35B" w14:textId="77777777" w:rsidR="00906DA7" w:rsidRPr="00A351F1" w:rsidRDefault="001F5C2F">
      <w:pPr>
        <w:numPr>
          <w:ilvl w:val="1"/>
          <w:numId w:val="4"/>
        </w:num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Oficio número PMAJ/JMEE/OMCM/014/2022 donde señala estar en proceso de certificación</w:t>
      </w:r>
    </w:p>
    <w:p w14:paraId="3A51E65E" w14:textId="77777777" w:rsidR="00906DA7" w:rsidRPr="00A351F1" w:rsidRDefault="00906DA7">
      <w:pPr>
        <w:spacing w:line="360" w:lineRule="auto"/>
        <w:jc w:val="both"/>
        <w:rPr>
          <w:rFonts w:ascii="Palatino Linotype" w:eastAsia="Palatino Linotype" w:hAnsi="Palatino Linotype" w:cs="Palatino Linotype"/>
        </w:rPr>
      </w:pPr>
    </w:p>
    <w:p w14:paraId="72FF64CF"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Así pues, de la información entregada en respuesta por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se advierte que los titulares de la diversas direcciones que lo conforman entregaron su certificado de competencia laboral o en su caso prueba de encontrarse en proceso de certificación, para lo cual cuenta con un periodo de seis meses, según lo establecido por la Ley Orgánica Municipal en su artículo 32 y otras disposiciones. </w:t>
      </w:r>
    </w:p>
    <w:p w14:paraId="4ACB5009" w14:textId="77777777" w:rsidR="00906DA7" w:rsidRPr="00A351F1" w:rsidRDefault="00906DA7">
      <w:pPr>
        <w:spacing w:line="360" w:lineRule="auto"/>
        <w:jc w:val="both"/>
        <w:rPr>
          <w:rFonts w:ascii="Palatino Linotype" w:eastAsia="Palatino Linotype" w:hAnsi="Palatino Linotype" w:cs="Palatino Linotype"/>
        </w:rPr>
      </w:pPr>
    </w:p>
    <w:p w14:paraId="74CA4667"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Aunado a lo anterior el artículo 32 en comento contempla que una vez vencido el plazo de seis meses conferido para acreditar la certificación correspondiente, el Presidente Municipal deberá informar al cabildo sobre el cumplimiento de la certificación para que en su caso el Ayuntamiento tome las medidas correspondientes. </w:t>
      </w:r>
    </w:p>
    <w:p w14:paraId="0EFBD528" w14:textId="77777777" w:rsidR="00906DA7" w:rsidRPr="00A351F1" w:rsidRDefault="00906DA7">
      <w:pPr>
        <w:spacing w:line="360" w:lineRule="auto"/>
        <w:jc w:val="both"/>
        <w:rPr>
          <w:rFonts w:ascii="Palatino Linotype" w:eastAsia="Palatino Linotype" w:hAnsi="Palatino Linotype" w:cs="Palatino Linotype"/>
        </w:rPr>
      </w:pPr>
    </w:p>
    <w:p w14:paraId="6E2D1D32"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Así bien, la ley es específica al señalar que esta verificación del cumplimiento se llevará a cabo una vez vencido el plazo correspondiente, por lo que en estricto sentido, el </w:t>
      </w:r>
      <w:r w:rsidRPr="00A351F1">
        <w:rPr>
          <w:rFonts w:ascii="Palatino Linotype" w:eastAsia="Palatino Linotype" w:hAnsi="Palatino Linotype" w:cs="Palatino Linotype"/>
        </w:rPr>
        <w:lastRenderedPageBreak/>
        <w:t xml:space="preserve">generador primigenio de la información es una Institución diversa y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no tiene obligaciones de poseer o administrar la documentación requerida por el particular hasta vencido el plazo contemplado por la ley en el artículo 32 antes citado. </w:t>
      </w:r>
    </w:p>
    <w:p w14:paraId="53C5F3CF" w14:textId="77777777" w:rsidR="00906DA7" w:rsidRPr="00A351F1" w:rsidRDefault="00906DA7">
      <w:pPr>
        <w:spacing w:line="360" w:lineRule="auto"/>
        <w:jc w:val="both"/>
        <w:rPr>
          <w:rFonts w:ascii="Palatino Linotype" w:eastAsia="Palatino Linotype" w:hAnsi="Palatino Linotype" w:cs="Palatino Linotype"/>
        </w:rPr>
      </w:pPr>
    </w:p>
    <w:p w14:paraId="6C2734B9"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De manera que, es importante señalar que este Instituto considera que, al haber existido un pronunciamiento por parte del </w:t>
      </w:r>
      <w:r w:rsidRPr="00A351F1">
        <w:rPr>
          <w:rFonts w:ascii="Palatino Linotype" w:eastAsia="Palatino Linotype" w:hAnsi="Palatino Linotype" w:cs="Palatino Linotype"/>
          <w:b/>
        </w:rPr>
        <w:t>SUJETO OBLIGADO</w:t>
      </w:r>
      <w:r w:rsidRPr="00A351F1">
        <w:rPr>
          <w:rFonts w:ascii="Palatino Linotype" w:eastAsia="Palatino Linotype" w:hAnsi="Palatino Linotype" w:cs="Palatino Linotype"/>
        </w:rPr>
        <w:t xml:space="preserve">, a fin de dar respuesta a la solicitud planteada, no está facultado para manifestarse sobre la veracidad de la misma, pues no existe precepto legal alguno en la Ley de la materia que lo faculte para que vía recurso de revisión pueda pronunciarse al respecto. </w:t>
      </w:r>
    </w:p>
    <w:p w14:paraId="371E85F5" w14:textId="77777777" w:rsidR="00906DA7" w:rsidRPr="00A351F1" w:rsidRDefault="00906DA7">
      <w:pPr>
        <w:spacing w:line="360" w:lineRule="auto"/>
        <w:jc w:val="both"/>
        <w:rPr>
          <w:rFonts w:ascii="Palatino Linotype" w:eastAsia="Palatino Linotype" w:hAnsi="Palatino Linotype" w:cs="Palatino Linotype"/>
        </w:rPr>
      </w:pPr>
    </w:p>
    <w:p w14:paraId="2905DF72"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6159F147" w14:textId="77777777" w:rsidR="00906DA7" w:rsidRPr="00A351F1" w:rsidRDefault="001F5C2F">
      <w:pPr>
        <w:tabs>
          <w:tab w:val="left" w:pos="1140"/>
        </w:tabs>
        <w:jc w:val="both"/>
        <w:rPr>
          <w:rFonts w:ascii="Palatino Linotype" w:eastAsia="Palatino Linotype" w:hAnsi="Palatino Linotype" w:cs="Palatino Linotype"/>
        </w:rPr>
      </w:pPr>
      <w:r w:rsidRPr="00A351F1">
        <w:rPr>
          <w:rFonts w:ascii="Palatino Linotype" w:eastAsia="Palatino Linotype" w:hAnsi="Palatino Linotype" w:cs="Palatino Linotype"/>
        </w:rPr>
        <w:tab/>
      </w:r>
    </w:p>
    <w:p w14:paraId="528A1AF7" w14:textId="77777777" w:rsidR="00906DA7" w:rsidRPr="00A351F1" w:rsidRDefault="001F5C2F">
      <w:pPr>
        <w:tabs>
          <w:tab w:val="left" w:pos="709"/>
        </w:tabs>
        <w:ind w:left="851" w:right="899"/>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351F1">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A351F1">
        <w:rPr>
          <w:rFonts w:ascii="Palatino Linotype" w:eastAsia="Palatino Linotype" w:hAnsi="Palatino Linotype" w:cs="Palatino Linotype"/>
          <w:i/>
          <w:sz w:val="22"/>
          <w:szCs w:val="22"/>
        </w:rPr>
        <w:lastRenderedPageBreak/>
        <w:t>causal que permita al Instituto Federal de Acceso a la Información y Protección de Datos conocer, vía recurso revisión, al respecto.</w:t>
      </w:r>
      <w:r w:rsidRPr="00A351F1">
        <w:rPr>
          <w:rFonts w:ascii="Palatino Linotype" w:eastAsia="Palatino Linotype" w:hAnsi="Palatino Linotype" w:cs="Palatino Linotype"/>
          <w:b/>
          <w:i/>
          <w:sz w:val="22"/>
          <w:szCs w:val="22"/>
        </w:rPr>
        <w:t>”</w:t>
      </w:r>
    </w:p>
    <w:p w14:paraId="17395E55" w14:textId="77777777" w:rsidR="00906DA7" w:rsidRPr="00A351F1" w:rsidRDefault="00906DA7">
      <w:pPr>
        <w:spacing w:line="360" w:lineRule="auto"/>
        <w:jc w:val="both"/>
        <w:rPr>
          <w:rFonts w:ascii="Palatino Linotype" w:eastAsia="Palatino Linotype" w:hAnsi="Palatino Linotype" w:cs="Palatino Linotype"/>
        </w:rPr>
      </w:pPr>
    </w:p>
    <w:p w14:paraId="0EE4AC3D"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No obstante lo anterior, de los documentos entregados se puede observar que en  algunos de ellos cierta información se encuentra testada, lo cual, se advierte corresponde a una pretensión del </w:t>
      </w:r>
      <w:r w:rsidRPr="00A351F1">
        <w:rPr>
          <w:rFonts w:ascii="Palatino Linotype" w:eastAsia="Palatino Linotype" w:hAnsi="Palatino Linotype" w:cs="Palatino Linotype"/>
          <w:b/>
        </w:rPr>
        <w:t>SUJETO OBLIGADO</w:t>
      </w:r>
      <w:r w:rsidRPr="00A351F1">
        <w:rPr>
          <w:rFonts w:ascii="Palatino Linotype" w:eastAsia="Palatino Linotype" w:hAnsi="Palatino Linotype" w:cs="Palatino Linotype"/>
        </w:rPr>
        <w:t xml:space="preserve"> de llevar a cabo una versión pública de dichos documentos. </w:t>
      </w:r>
    </w:p>
    <w:p w14:paraId="75B04CF7" w14:textId="77777777" w:rsidR="00906DA7" w:rsidRPr="00A351F1" w:rsidRDefault="00906DA7">
      <w:pPr>
        <w:spacing w:line="360" w:lineRule="auto"/>
        <w:jc w:val="both"/>
        <w:rPr>
          <w:rFonts w:ascii="Palatino Linotype" w:eastAsia="Palatino Linotype" w:hAnsi="Palatino Linotype" w:cs="Palatino Linotype"/>
        </w:rPr>
      </w:pPr>
    </w:p>
    <w:p w14:paraId="07859167"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En tal sentido para que pueda existir una correcta versión pública de la información, la  clasificación de los datos confidenciales deberá llevarse a cabo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A27BEA9" w14:textId="77777777" w:rsidR="00906DA7" w:rsidRPr="00A351F1" w:rsidRDefault="001F5C2F">
      <w:pPr>
        <w:ind w:left="851" w:right="902"/>
        <w:jc w:val="center"/>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Ley de Transparencia y Acceso a la Información Pública del Estado de México y Municipios</w:t>
      </w:r>
    </w:p>
    <w:p w14:paraId="51CA339C"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w:t>
      </w:r>
      <w:r w:rsidRPr="00A351F1">
        <w:rPr>
          <w:rFonts w:ascii="Palatino Linotype" w:eastAsia="Palatino Linotype" w:hAnsi="Palatino Linotype" w:cs="Palatino Linotype"/>
          <w:b/>
          <w:i/>
          <w:sz w:val="22"/>
          <w:szCs w:val="22"/>
        </w:rPr>
        <w:t xml:space="preserve">Artículo 49. </w:t>
      </w:r>
      <w:r w:rsidRPr="00A351F1">
        <w:rPr>
          <w:rFonts w:ascii="Palatino Linotype" w:eastAsia="Palatino Linotype" w:hAnsi="Palatino Linotype" w:cs="Palatino Linotype"/>
          <w:i/>
          <w:sz w:val="22"/>
          <w:szCs w:val="22"/>
        </w:rPr>
        <w:t>Los Comités de Transparencia tendrán las siguientes atribuciones:</w:t>
      </w:r>
    </w:p>
    <w:p w14:paraId="552AB5D2"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VIII.</w:t>
      </w:r>
      <w:r w:rsidRPr="00A351F1">
        <w:rPr>
          <w:rFonts w:ascii="Palatino Linotype" w:eastAsia="Palatino Linotype" w:hAnsi="Palatino Linotype" w:cs="Palatino Linotype"/>
          <w:i/>
          <w:sz w:val="22"/>
          <w:szCs w:val="22"/>
        </w:rPr>
        <w:t xml:space="preserve"> </w:t>
      </w:r>
      <w:r w:rsidRPr="00A351F1">
        <w:rPr>
          <w:rFonts w:ascii="Palatino Linotype" w:eastAsia="Palatino Linotype" w:hAnsi="Palatino Linotype" w:cs="Palatino Linotype"/>
          <w:b/>
          <w:i/>
          <w:sz w:val="22"/>
          <w:szCs w:val="22"/>
        </w:rPr>
        <w:t>Aprobar</w:t>
      </w:r>
      <w:r w:rsidRPr="00A351F1">
        <w:rPr>
          <w:rFonts w:ascii="Palatino Linotype" w:eastAsia="Palatino Linotype" w:hAnsi="Palatino Linotype" w:cs="Palatino Linotype"/>
          <w:i/>
          <w:sz w:val="22"/>
          <w:szCs w:val="22"/>
        </w:rPr>
        <w:t>, modificar o revocar la clasificación de la información;</w:t>
      </w:r>
    </w:p>
    <w:p w14:paraId="628E246F" w14:textId="77777777" w:rsidR="00906DA7" w:rsidRPr="00A351F1" w:rsidRDefault="001F5C2F">
      <w:pPr>
        <w:ind w:left="851" w:right="902"/>
        <w:jc w:val="both"/>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Artículo 132.</w:t>
      </w:r>
      <w:r w:rsidRPr="00A351F1">
        <w:rPr>
          <w:rFonts w:ascii="Palatino Linotype" w:eastAsia="Palatino Linotype" w:hAnsi="Palatino Linotype" w:cs="Palatino Linotype"/>
          <w:i/>
          <w:sz w:val="22"/>
          <w:szCs w:val="22"/>
        </w:rPr>
        <w:t xml:space="preserve"> </w:t>
      </w:r>
      <w:r w:rsidRPr="00A351F1">
        <w:rPr>
          <w:rFonts w:ascii="Palatino Linotype" w:eastAsia="Palatino Linotype" w:hAnsi="Palatino Linotype" w:cs="Palatino Linotype"/>
          <w:b/>
          <w:i/>
          <w:sz w:val="22"/>
          <w:szCs w:val="22"/>
        </w:rPr>
        <w:t>La clasificación de la información se llevará a cabo en el momento en que:</w:t>
      </w:r>
    </w:p>
    <w:p w14:paraId="0218ACCA"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w:t>
      </w:r>
    </w:p>
    <w:p w14:paraId="07A97B88"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II.</w:t>
      </w:r>
      <w:r w:rsidRPr="00A351F1">
        <w:rPr>
          <w:rFonts w:ascii="Palatino Linotype" w:eastAsia="Palatino Linotype" w:hAnsi="Palatino Linotype" w:cs="Palatino Linotype"/>
          <w:i/>
          <w:sz w:val="22"/>
          <w:szCs w:val="22"/>
        </w:rPr>
        <w:t xml:space="preserve"> Se determine mediante resolución de autoridad competente; o</w:t>
      </w:r>
    </w:p>
    <w:p w14:paraId="0BF4C217"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III</w:t>
      </w:r>
      <w:r w:rsidRPr="00A351F1">
        <w:rPr>
          <w:rFonts w:ascii="Palatino Linotype" w:eastAsia="Palatino Linotype" w:hAnsi="Palatino Linotype" w:cs="Palatino Linotype"/>
          <w:i/>
          <w:sz w:val="22"/>
          <w:szCs w:val="22"/>
        </w:rPr>
        <w:t xml:space="preserve">. </w:t>
      </w:r>
      <w:r w:rsidRPr="00A351F1">
        <w:rPr>
          <w:rFonts w:ascii="Palatino Linotype" w:eastAsia="Palatino Linotype" w:hAnsi="Palatino Linotype" w:cs="Palatino Linotype"/>
          <w:b/>
          <w:i/>
          <w:sz w:val="22"/>
          <w:szCs w:val="22"/>
        </w:rPr>
        <w:t>Se generen versiones públicas para dar cumplimiento a las obligaciones de transparencia previstas en esta Ley</w:t>
      </w:r>
      <w:r w:rsidRPr="00A351F1">
        <w:rPr>
          <w:rFonts w:ascii="Palatino Linotype" w:eastAsia="Palatino Linotype" w:hAnsi="Palatino Linotype" w:cs="Palatino Linotype"/>
          <w:i/>
          <w:sz w:val="22"/>
          <w:szCs w:val="22"/>
        </w:rPr>
        <w:t>.”</w:t>
      </w:r>
    </w:p>
    <w:p w14:paraId="47C6A0DF" w14:textId="77777777" w:rsidR="00906DA7" w:rsidRPr="00A351F1" w:rsidRDefault="001F5C2F">
      <w:pPr>
        <w:ind w:left="851" w:right="902"/>
        <w:jc w:val="center"/>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lastRenderedPageBreak/>
        <w:t>Lineamientos Generales en materia de Clasificación y Desclasificación de la Información</w:t>
      </w:r>
    </w:p>
    <w:p w14:paraId="2A166242"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w:t>
      </w:r>
      <w:r w:rsidRPr="00A351F1">
        <w:rPr>
          <w:rFonts w:ascii="Palatino Linotype" w:eastAsia="Palatino Linotype" w:hAnsi="Palatino Linotype" w:cs="Palatino Linotype"/>
          <w:b/>
          <w:i/>
          <w:sz w:val="22"/>
          <w:szCs w:val="22"/>
        </w:rPr>
        <w:t>Segundo.-</w:t>
      </w:r>
      <w:r w:rsidRPr="00A351F1">
        <w:rPr>
          <w:rFonts w:ascii="Palatino Linotype" w:eastAsia="Palatino Linotype" w:hAnsi="Palatino Linotype" w:cs="Palatino Linotype"/>
          <w:i/>
          <w:sz w:val="22"/>
          <w:szCs w:val="22"/>
        </w:rPr>
        <w:t xml:space="preserve"> Para efectos de los presentes Lineamientos Generales, se entenderá por:</w:t>
      </w:r>
    </w:p>
    <w:p w14:paraId="37C4495B"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XVIII.</w:t>
      </w:r>
      <w:r w:rsidRPr="00A351F1">
        <w:rPr>
          <w:rFonts w:ascii="Palatino Linotype" w:eastAsia="Palatino Linotype" w:hAnsi="Palatino Linotype" w:cs="Palatino Linotype"/>
          <w:i/>
          <w:sz w:val="22"/>
          <w:szCs w:val="22"/>
        </w:rPr>
        <w:t xml:space="preserve"> </w:t>
      </w:r>
      <w:r w:rsidRPr="00A351F1">
        <w:rPr>
          <w:rFonts w:ascii="Palatino Linotype" w:eastAsia="Palatino Linotype" w:hAnsi="Palatino Linotype" w:cs="Palatino Linotype"/>
          <w:b/>
          <w:i/>
          <w:sz w:val="22"/>
          <w:szCs w:val="22"/>
        </w:rPr>
        <w:t>Versión pública:</w:t>
      </w:r>
      <w:r w:rsidRPr="00A351F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351F1">
        <w:rPr>
          <w:rFonts w:ascii="Palatino Linotype" w:eastAsia="Palatino Linotype" w:hAnsi="Palatino Linotype" w:cs="Palatino Linotype"/>
          <w:b/>
          <w:i/>
          <w:sz w:val="22"/>
          <w:szCs w:val="22"/>
        </w:rPr>
        <w:t>fundando y motivando la</w:t>
      </w:r>
      <w:r w:rsidRPr="00A351F1">
        <w:rPr>
          <w:rFonts w:ascii="Palatino Linotype" w:eastAsia="Palatino Linotype" w:hAnsi="Palatino Linotype" w:cs="Palatino Linotype"/>
          <w:i/>
          <w:sz w:val="22"/>
          <w:szCs w:val="22"/>
        </w:rPr>
        <w:t xml:space="preserve"> reserva o </w:t>
      </w:r>
      <w:r w:rsidRPr="00A351F1">
        <w:rPr>
          <w:rFonts w:ascii="Palatino Linotype" w:eastAsia="Palatino Linotype" w:hAnsi="Palatino Linotype" w:cs="Palatino Linotype"/>
          <w:b/>
          <w:i/>
          <w:sz w:val="22"/>
          <w:szCs w:val="22"/>
        </w:rPr>
        <w:t>confidencialidad</w:t>
      </w:r>
      <w:r w:rsidRPr="00A351F1">
        <w:rPr>
          <w:rFonts w:ascii="Palatino Linotype" w:eastAsia="Palatino Linotype" w:hAnsi="Palatino Linotype" w:cs="Palatino Linotype"/>
          <w:i/>
          <w:sz w:val="22"/>
          <w:szCs w:val="22"/>
        </w:rPr>
        <w:t>, a través de la resolución que para tal efecto emita el Comité de Transparencia.</w:t>
      </w:r>
    </w:p>
    <w:p w14:paraId="003EF790"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Cuarto.</w:t>
      </w:r>
      <w:r w:rsidRPr="00A351F1">
        <w:rPr>
          <w:rFonts w:ascii="Palatino Linotype" w:eastAsia="Palatino Linotype" w:hAnsi="Palatino Linotype" w:cs="Palatino Linotype"/>
          <w:i/>
          <w:sz w:val="22"/>
          <w:szCs w:val="22"/>
        </w:rPr>
        <w:t xml:space="preserve"> </w:t>
      </w:r>
      <w:r w:rsidRPr="00A351F1">
        <w:rPr>
          <w:rFonts w:ascii="Palatino Linotype" w:eastAsia="Palatino Linotype" w:hAnsi="Palatino Linotype" w:cs="Palatino Linotype"/>
          <w:b/>
          <w:i/>
          <w:sz w:val="22"/>
          <w:szCs w:val="22"/>
        </w:rPr>
        <w:t>Para clasificar la información como</w:t>
      </w:r>
      <w:r w:rsidRPr="00A351F1">
        <w:rPr>
          <w:rFonts w:ascii="Palatino Linotype" w:eastAsia="Palatino Linotype" w:hAnsi="Palatino Linotype" w:cs="Palatino Linotype"/>
          <w:i/>
          <w:sz w:val="22"/>
          <w:szCs w:val="22"/>
        </w:rPr>
        <w:t xml:space="preserve"> reservada o </w:t>
      </w:r>
      <w:r w:rsidRPr="00A351F1">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A351F1">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ABF814"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258C38E"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Quinto.</w:t>
      </w:r>
      <w:r w:rsidRPr="00A351F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52C77D"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Sexto.</w:t>
      </w:r>
      <w:r w:rsidRPr="00A351F1">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CBBD7BD"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D5042A1"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Séptimo.</w:t>
      </w:r>
      <w:r w:rsidRPr="00A351F1">
        <w:rPr>
          <w:rFonts w:ascii="Palatino Linotype" w:eastAsia="Palatino Linotype" w:hAnsi="Palatino Linotype" w:cs="Palatino Linotype"/>
          <w:i/>
          <w:sz w:val="22"/>
          <w:szCs w:val="22"/>
        </w:rPr>
        <w:t xml:space="preserve"> La clasificación de la información se llevará a cabo en el momento en que:</w:t>
      </w:r>
    </w:p>
    <w:p w14:paraId="7B18F393"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I.</w:t>
      </w:r>
      <w:r w:rsidRPr="00A351F1">
        <w:rPr>
          <w:rFonts w:ascii="Palatino Linotype" w:eastAsia="Palatino Linotype" w:hAnsi="Palatino Linotype" w:cs="Palatino Linotype"/>
          <w:i/>
          <w:sz w:val="22"/>
          <w:szCs w:val="22"/>
        </w:rPr>
        <w:t xml:space="preserve"> Se reciba una solicitud de acceso a la información;</w:t>
      </w:r>
    </w:p>
    <w:p w14:paraId="07454D7C"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II.</w:t>
      </w:r>
      <w:r w:rsidRPr="00A351F1">
        <w:rPr>
          <w:rFonts w:ascii="Palatino Linotype" w:eastAsia="Palatino Linotype" w:hAnsi="Palatino Linotype" w:cs="Palatino Linotype"/>
          <w:i/>
          <w:sz w:val="22"/>
          <w:szCs w:val="22"/>
        </w:rPr>
        <w:t xml:space="preserve"> Se determine mediante resolución de autoridad competente, o</w:t>
      </w:r>
    </w:p>
    <w:p w14:paraId="08BA43ED"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III.</w:t>
      </w:r>
      <w:r w:rsidRPr="00A351F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CCC7F36"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7C392995"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Octavo.</w:t>
      </w:r>
      <w:r w:rsidRPr="00A351F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FD39C8"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89E82DA"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40EACD4"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2090D5F"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052AC83"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Noveno.</w:t>
      </w:r>
      <w:r w:rsidRPr="00A351F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B0DD81"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Décimo.</w:t>
      </w:r>
      <w:r w:rsidRPr="00A351F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22E8C63"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ECC6272" w14:textId="77777777" w:rsidR="00906DA7" w:rsidRPr="00A351F1" w:rsidRDefault="001F5C2F">
      <w:pPr>
        <w:ind w:left="851" w:right="902"/>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Décimo primero.</w:t>
      </w:r>
      <w:r w:rsidRPr="00A351F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1E976E6" w14:textId="77777777" w:rsidR="00906DA7" w:rsidRPr="00A351F1" w:rsidRDefault="00906DA7">
      <w:pPr>
        <w:ind w:left="851" w:right="902"/>
        <w:jc w:val="both"/>
        <w:rPr>
          <w:rFonts w:ascii="Palatino Linotype" w:eastAsia="Palatino Linotype" w:hAnsi="Palatino Linotype" w:cs="Palatino Linotype"/>
          <w:i/>
          <w:sz w:val="22"/>
          <w:szCs w:val="22"/>
        </w:rPr>
      </w:pPr>
    </w:p>
    <w:p w14:paraId="148313F9" w14:textId="77777777" w:rsidR="00906DA7" w:rsidRPr="00A351F1" w:rsidRDefault="001F5C2F">
      <w:pPr>
        <w:ind w:left="850" w:right="901"/>
        <w:jc w:val="center"/>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t>CAPÍTULO VIII</w:t>
      </w:r>
    </w:p>
    <w:p w14:paraId="03A1F6B3" w14:textId="77777777" w:rsidR="00906DA7" w:rsidRPr="00A351F1" w:rsidRDefault="001F5C2F">
      <w:pPr>
        <w:ind w:left="850" w:right="901"/>
        <w:jc w:val="center"/>
        <w:rPr>
          <w:rFonts w:ascii="Palatino Linotype" w:eastAsia="Palatino Linotype" w:hAnsi="Palatino Linotype" w:cs="Palatino Linotype"/>
          <w:b/>
          <w:i/>
          <w:sz w:val="22"/>
          <w:szCs w:val="22"/>
        </w:rPr>
      </w:pPr>
      <w:r w:rsidRPr="00A351F1">
        <w:rPr>
          <w:rFonts w:ascii="Palatino Linotype" w:eastAsia="Palatino Linotype" w:hAnsi="Palatino Linotype" w:cs="Palatino Linotype"/>
          <w:b/>
          <w:i/>
          <w:sz w:val="22"/>
          <w:szCs w:val="22"/>
        </w:rPr>
        <w:lastRenderedPageBreak/>
        <w:t>DE LA LEYENDA DE CLASIFICACIÓN</w:t>
      </w:r>
    </w:p>
    <w:p w14:paraId="7781F030" w14:textId="77777777" w:rsidR="00906DA7" w:rsidRPr="00A351F1" w:rsidRDefault="001F5C2F">
      <w:pPr>
        <w:ind w:left="850" w:right="901"/>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Quincuagésimo. </w:t>
      </w:r>
      <w:r w:rsidRPr="00A351F1">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A351F1">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4EE8665C" w14:textId="77777777" w:rsidR="00906DA7" w:rsidRPr="00A351F1" w:rsidRDefault="001F5C2F">
      <w:pPr>
        <w:ind w:left="850" w:right="901"/>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w:t>
      </w:r>
    </w:p>
    <w:p w14:paraId="44ABBA41" w14:textId="77777777" w:rsidR="00906DA7" w:rsidRPr="00A351F1" w:rsidRDefault="001F5C2F">
      <w:pPr>
        <w:ind w:left="850" w:right="901"/>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 xml:space="preserve">Quincuagésimo tercero. </w:t>
      </w:r>
      <w:r w:rsidRPr="00A351F1">
        <w:rPr>
          <w:rFonts w:ascii="Palatino Linotype" w:eastAsia="Palatino Linotype" w:hAnsi="Palatino Linotype" w:cs="Palatino Linotype"/>
          <w:b/>
          <w:i/>
          <w:sz w:val="22"/>
          <w:szCs w:val="22"/>
          <w:u w:val="single"/>
        </w:rPr>
        <w:t>El formato para señalar la clasificación parcial de un documento</w:t>
      </w:r>
      <w:r w:rsidRPr="00A351F1">
        <w:rPr>
          <w:rFonts w:ascii="Palatino Linotype" w:eastAsia="Palatino Linotype" w:hAnsi="Palatino Linotype" w:cs="Palatino Linotype"/>
          <w:i/>
          <w:sz w:val="22"/>
          <w:szCs w:val="22"/>
        </w:rPr>
        <w:t>, es el siguiente:</w:t>
      </w:r>
    </w:p>
    <w:p w14:paraId="0B15197F" w14:textId="77777777" w:rsidR="00906DA7" w:rsidRPr="00A351F1" w:rsidRDefault="00906DA7">
      <w:pPr>
        <w:ind w:left="850" w:right="901"/>
        <w:jc w:val="both"/>
        <w:rPr>
          <w:rFonts w:ascii="Palatino Linotype" w:eastAsia="Palatino Linotype" w:hAnsi="Palatino Linotype" w:cs="Palatino Linotype"/>
          <w:i/>
          <w:sz w:val="22"/>
          <w:szCs w:val="22"/>
        </w:rPr>
      </w:pPr>
    </w:p>
    <w:tbl>
      <w:tblPr>
        <w:tblStyle w:val="afd"/>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906DA7" w:rsidRPr="00A351F1" w14:paraId="74F5A0CD"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37FD45C" w14:textId="77777777" w:rsidR="00906DA7" w:rsidRPr="00A351F1" w:rsidRDefault="00906DA7">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A02A23E" w14:textId="77777777" w:rsidR="00906DA7" w:rsidRPr="00A351F1" w:rsidRDefault="001F5C2F">
            <w:pPr>
              <w:jc w:val="center"/>
              <w:rPr>
                <w:rFonts w:ascii="Palatino Linotype" w:eastAsia="Palatino Linotype" w:hAnsi="Palatino Linotype" w:cs="Palatino Linotype"/>
                <w:b/>
                <w:i/>
              </w:rPr>
            </w:pPr>
            <w:r w:rsidRPr="00A351F1">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216EFAC" w14:textId="77777777" w:rsidR="00906DA7" w:rsidRPr="00A351F1" w:rsidRDefault="001F5C2F">
            <w:pPr>
              <w:jc w:val="center"/>
              <w:rPr>
                <w:rFonts w:ascii="Palatino Linotype" w:eastAsia="Palatino Linotype" w:hAnsi="Palatino Linotype" w:cs="Palatino Linotype"/>
                <w:b/>
                <w:i/>
              </w:rPr>
            </w:pPr>
            <w:r w:rsidRPr="00A351F1">
              <w:rPr>
                <w:rFonts w:ascii="Palatino Linotype" w:eastAsia="Palatino Linotype" w:hAnsi="Palatino Linotype" w:cs="Palatino Linotype"/>
                <w:b/>
                <w:i/>
              </w:rPr>
              <w:t>Dónde:</w:t>
            </w:r>
          </w:p>
        </w:tc>
      </w:tr>
      <w:tr w:rsidR="00906DA7" w:rsidRPr="00A351F1" w14:paraId="663B8DBC"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0E26DA7A" w14:textId="77777777" w:rsidR="00906DA7" w:rsidRPr="00A351F1" w:rsidRDefault="001F5C2F">
            <w:pPr>
              <w:jc w:val="center"/>
              <w:rPr>
                <w:rFonts w:ascii="Palatino Linotype" w:eastAsia="Palatino Linotype" w:hAnsi="Palatino Linotype" w:cs="Palatino Linotype"/>
                <w:b/>
                <w:i/>
              </w:rPr>
            </w:pPr>
            <w:r w:rsidRPr="00A351F1">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0398337F" w14:textId="77777777" w:rsidR="00906DA7" w:rsidRPr="00A351F1" w:rsidRDefault="001F5C2F">
            <w:pPr>
              <w:jc w:val="center"/>
              <w:rPr>
                <w:rFonts w:ascii="Palatino Linotype" w:eastAsia="Palatino Linotype" w:hAnsi="Palatino Linotype" w:cs="Palatino Linotype"/>
                <w:i/>
              </w:rPr>
            </w:pPr>
            <w:r w:rsidRPr="00A351F1">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00FC32F5" w14:textId="77777777" w:rsidR="00906DA7" w:rsidRPr="00A351F1" w:rsidRDefault="001F5C2F">
            <w:pPr>
              <w:jc w:val="both"/>
              <w:rPr>
                <w:rFonts w:ascii="Palatino Linotype" w:eastAsia="Palatino Linotype" w:hAnsi="Palatino Linotype" w:cs="Palatino Linotype"/>
                <w:i/>
              </w:rPr>
            </w:pPr>
            <w:r w:rsidRPr="00A351F1">
              <w:rPr>
                <w:rFonts w:ascii="Palatino Linotype" w:eastAsia="Palatino Linotype" w:hAnsi="Palatino Linotype" w:cs="Palatino Linotype"/>
                <w:i/>
              </w:rPr>
              <w:t>Se anotará la fecha en la que el Comité de Transparencia confirmó la clasificación del documento, en su caso.</w:t>
            </w:r>
          </w:p>
        </w:tc>
      </w:tr>
      <w:tr w:rsidR="00906DA7" w:rsidRPr="00A351F1" w14:paraId="781F962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5B95000" w14:textId="77777777" w:rsidR="00906DA7" w:rsidRPr="00A351F1" w:rsidRDefault="00906DA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13EC1C2" w14:textId="77777777" w:rsidR="00906DA7" w:rsidRPr="00A351F1" w:rsidRDefault="001F5C2F">
            <w:pPr>
              <w:jc w:val="center"/>
              <w:rPr>
                <w:rFonts w:ascii="Palatino Linotype" w:eastAsia="Palatino Linotype" w:hAnsi="Palatino Linotype" w:cs="Palatino Linotype"/>
                <w:i/>
              </w:rPr>
            </w:pPr>
            <w:r w:rsidRPr="00A351F1">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5F9BD3F7" w14:textId="77777777" w:rsidR="00906DA7" w:rsidRPr="00A351F1" w:rsidRDefault="001F5C2F">
            <w:pPr>
              <w:jc w:val="both"/>
              <w:rPr>
                <w:rFonts w:ascii="Palatino Linotype" w:eastAsia="Palatino Linotype" w:hAnsi="Palatino Linotype" w:cs="Palatino Linotype"/>
                <w:i/>
              </w:rPr>
            </w:pPr>
            <w:r w:rsidRPr="00A351F1">
              <w:rPr>
                <w:rFonts w:ascii="Palatino Linotype" w:eastAsia="Palatino Linotype" w:hAnsi="Palatino Linotype" w:cs="Palatino Linotype"/>
                <w:i/>
              </w:rPr>
              <w:t>Se señalará el nombre del área del cual es titular quien clasifica.</w:t>
            </w:r>
          </w:p>
        </w:tc>
      </w:tr>
      <w:tr w:rsidR="00906DA7" w:rsidRPr="00A351F1" w14:paraId="56779E4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ED133C8" w14:textId="77777777" w:rsidR="00906DA7" w:rsidRPr="00A351F1" w:rsidRDefault="00906DA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ABC6E2C" w14:textId="77777777" w:rsidR="00906DA7" w:rsidRPr="00A351F1" w:rsidRDefault="001F5C2F">
            <w:pPr>
              <w:jc w:val="center"/>
              <w:rPr>
                <w:rFonts w:ascii="Palatino Linotype" w:eastAsia="Palatino Linotype" w:hAnsi="Palatino Linotype" w:cs="Palatino Linotype"/>
                <w:i/>
              </w:rPr>
            </w:pPr>
            <w:r w:rsidRPr="00A351F1">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59DB8B30" w14:textId="77777777" w:rsidR="00906DA7" w:rsidRPr="00A351F1" w:rsidRDefault="001F5C2F">
            <w:pPr>
              <w:jc w:val="both"/>
              <w:rPr>
                <w:rFonts w:ascii="Palatino Linotype" w:eastAsia="Palatino Linotype" w:hAnsi="Palatino Linotype" w:cs="Palatino Linotype"/>
                <w:i/>
              </w:rPr>
            </w:pPr>
            <w:r w:rsidRPr="00A351F1">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06DA7" w:rsidRPr="00A351F1" w14:paraId="4EAF632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60014EF" w14:textId="77777777" w:rsidR="00906DA7" w:rsidRPr="00A351F1" w:rsidRDefault="00906DA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C2FFA6E" w14:textId="77777777" w:rsidR="00906DA7" w:rsidRPr="00A351F1" w:rsidRDefault="001F5C2F">
            <w:pPr>
              <w:jc w:val="center"/>
              <w:rPr>
                <w:rFonts w:ascii="Palatino Linotype" w:eastAsia="Palatino Linotype" w:hAnsi="Palatino Linotype" w:cs="Palatino Linotype"/>
                <w:i/>
              </w:rPr>
            </w:pPr>
            <w:r w:rsidRPr="00A351F1">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27A70D21" w14:textId="77777777" w:rsidR="00906DA7" w:rsidRPr="00A351F1" w:rsidRDefault="001F5C2F">
            <w:pPr>
              <w:jc w:val="both"/>
              <w:rPr>
                <w:rFonts w:ascii="Palatino Linotype" w:eastAsia="Palatino Linotype" w:hAnsi="Palatino Linotype" w:cs="Palatino Linotype"/>
                <w:i/>
              </w:rPr>
            </w:pPr>
            <w:r w:rsidRPr="00A351F1">
              <w:rPr>
                <w:rFonts w:ascii="Palatino Linotype" w:eastAsia="Palatino Linotype" w:hAnsi="Palatino Linotype" w:cs="Palatino Linotype"/>
                <w:i/>
              </w:rPr>
              <w:t>Se anotará el número de años o meses por los que se mantendrá el documento o las partes del mismo como reservado.</w:t>
            </w:r>
          </w:p>
        </w:tc>
      </w:tr>
      <w:tr w:rsidR="00906DA7" w:rsidRPr="00A351F1" w14:paraId="40774F1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97CE4C1" w14:textId="77777777" w:rsidR="00906DA7" w:rsidRPr="00A351F1" w:rsidRDefault="00906DA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760A26C" w14:textId="77777777" w:rsidR="00906DA7" w:rsidRPr="00A351F1" w:rsidRDefault="001F5C2F">
            <w:pPr>
              <w:jc w:val="center"/>
              <w:rPr>
                <w:rFonts w:ascii="Palatino Linotype" w:eastAsia="Palatino Linotype" w:hAnsi="Palatino Linotype" w:cs="Palatino Linotype"/>
                <w:i/>
              </w:rPr>
            </w:pPr>
            <w:r w:rsidRPr="00A351F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143C8B3" w14:textId="77777777" w:rsidR="00906DA7" w:rsidRPr="00A351F1" w:rsidRDefault="001F5C2F">
            <w:pPr>
              <w:jc w:val="both"/>
              <w:rPr>
                <w:rFonts w:ascii="Palatino Linotype" w:eastAsia="Palatino Linotype" w:hAnsi="Palatino Linotype" w:cs="Palatino Linotype"/>
                <w:i/>
              </w:rPr>
            </w:pPr>
            <w:r w:rsidRPr="00A351F1">
              <w:rPr>
                <w:rFonts w:ascii="Palatino Linotype" w:eastAsia="Palatino Linotype" w:hAnsi="Palatino Linotype" w:cs="Palatino Linotype"/>
                <w:i/>
              </w:rPr>
              <w:t>Se señalará el nombre del ordenamiento, el o los artículos, fracción(es), párrafo(s) con base en los cuales se sustente la reserva.</w:t>
            </w:r>
          </w:p>
        </w:tc>
      </w:tr>
      <w:tr w:rsidR="00906DA7" w:rsidRPr="00A351F1" w14:paraId="2145228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C224447" w14:textId="77777777" w:rsidR="00906DA7" w:rsidRPr="00A351F1" w:rsidRDefault="00906DA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9A23B9A" w14:textId="77777777" w:rsidR="00906DA7" w:rsidRPr="00A351F1" w:rsidRDefault="001F5C2F">
            <w:pPr>
              <w:jc w:val="center"/>
              <w:rPr>
                <w:rFonts w:ascii="Palatino Linotype" w:eastAsia="Palatino Linotype" w:hAnsi="Palatino Linotype" w:cs="Palatino Linotype"/>
                <w:i/>
              </w:rPr>
            </w:pPr>
            <w:r w:rsidRPr="00A351F1">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2FD53453" w14:textId="77777777" w:rsidR="00906DA7" w:rsidRPr="00A351F1" w:rsidRDefault="001F5C2F">
            <w:pPr>
              <w:jc w:val="both"/>
              <w:rPr>
                <w:rFonts w:ascii="Palatino Linotype" w:eastAsia="Palatino Linotype" w:hAnsi="Palatino Linotype" w:cs="Palatino Linotype"/>
                <w:i/>
              </w:rPr>
            </w:pPr>
            <w:r w:rsidRPr="00A351F1">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906DA7" w:rsidRPr="00A351F1" w14:paraId="37EF559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44A6EBB" w14:textId="77777777" w:rsidR="00906DA7" w:rsidRPr="00A351F1" w:rsidRDefault="00906DA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686E608" w14:textId="77777777" w:rsidR="00906DA7" w:rsidRPr="00A351F1" w:rsidRDefault="001F5C2F">
            <w:pPr>
              <w:jc w:val="center"/>
              <w:rPr>
                <w:rFonts w:ascii="Palatino Linotype" w:eastAsia="Palatino Linotype" w:hAnsi="Palatino Linotype" w:cs="Palatino Linotype"/>
                <w:b/>
                <w:i/>
                <w:u w:val="single"/>
              </w:rPr>
            </w:pPr>
            <w:r w:rsidRPr="00A351F1">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6033A289" w14:textId="77777777" w:rsidR="00906DA7" w:rsidRPr="00A351F1" w:rsidRDefault="001F5C2F">
            <w:pPr>
              <w:jc w:val="both"/>
              <w:rPr>
                <w:rFonts w:ascii="Palatino Linotype" w:eastAsia="Palatino Linotype" w:hAnsi="Palatino Linotype" w:cs="Palatino Linotype"/>
                <w:i/>
              </w:rPr>
            </w:pPr>
            <w:r w:rsidRPr="00A351F1">
              <w:rPr>
                <w:rFonts w:ascii="Palatino Linotype" w:eastAsia="Palatino Linotype" w:hAnsi="Palatino Linotype" w:cs="Palatino Linotype"/>
                <w:i/>
              </w:rPr>
              <w:t xml:space="preserve">Se indicarán, en su caso, </w:t>
            </w:r>
            <w:r w:rsidRPr="00A351F1">
              <w:rPr>
                <w:rFonts w:ascii="Palatino Linotype" w:eastAsia="Palatino Linotype" w:hAnsi="Palatino Linotype" w:cs="Palatino Linotype"/>
                <w:b/>
                <w:i/>
                <w:u w:val="single"/>
              </w:rPr>
              <w:t>las partes o páginas del documento que se clasifica como confidencial</w:t>
            </w:r>
            <w:r w:rsidRPr="00A351F1">
              <w:rPr>
                <w:rFonts w:ascii="Palatino Linotype" w:eastAsia="Palatino Linotype" w:hAnsi="Palatino Linotype" w:cs="Palatino Linotype"/>
                <w:i/>
              </w:rPr>
              <w:t xml:space="preserve">. </w:t>
            </w:r>
            <w:r w:rsidRPr="00A351F1">
              <w:rPr>
                <w:rFonts w:ascii="Palatino Linotype" w:eastAsia="Palatino Linotype" w:hAnsi="Palatino Linotype" w:cs="Palatino Linotype"/>
                <w:b/>
                <w:i/>
                <w:u w:val="single"/>
              </w:rPr>
              <w:t>Si el documento fuera confidencial en su totalidad, se anotarán todas las páginas que lo conforman</w:t>
            </w:r>
            <w:r w:rsidRPr="00A351F1">
              <w:rPr>
                <w:rFonts w:ascii="Palatino Linotype" w:eastAsia="Palatino Linotype" w:hAnsi="Palatino Linotype" w:cs="Palatino Linotype"/>
                <w:i/>
              </w:rPr>
              <w:t>. Si el documento no contiene información confidencial, se tachará este apartado.</w:t>
            </w:r>
          </w:p>
        </w:tc>
      </w:tr>
      <w:tr w:rsidR="00906DA7" w:rsidRPr="00A351F1" w14:paraId="6923AA1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3B41477" w14:textId="77777777" w:rsidR="00906DA7" w:rsidRPr="00A351F1" w:rsidRDefault="00906DA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E820E6B" w14:textId="77777777" w:rsidR="00906DA7" w:rsidRPr="00A351F1" w:rsidRDefault="001F5C2F">
            <w:pPr>
              <w:jc w:val="center"/>
              <w:rPr>
                <w:rFonts w:ascii="Palatino Linotype" w:eastAsia="Palatino Linotype" w:hAnsi="Palatino Linotype" w:cs="Palatino Linotype"/>
                <w:i/>
              </w:rPr>
            </w:pPr>
            <w:r w:rsidRPr="00A351F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E6FFC02" w14:textId="77777777" w:rsidR="00906DA7" w:rsidRPr="00A351F1" w:rsidRDefault="001F5C2F">
            <w:pPr>
              <w:jc w:val="both"/>
              <w:rPr>
                <w:rFonts w:ascii="Palatino Linotype" w:eastAsia="Palatino Linotype" w:hAnsi="Palatino Linotype" w:cs="Palatino Linotype"/>
                <w:i/>
              </w:rPr>
            </w:pPr>
            <w:r w:rsidRPr="00A351F1">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06DA7" w:rsidRPr="00A351F1" w14:paraId="18F25D6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84164F7" w14:textId="77777777" w:rsidR="00906DA7" w:rsidRPr="00A351F1" w:rsidRDefault="00906DA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FCB1014" w14:textId="77777777" w:rsidR="00906DA7" w:rsidRPr="00A351F1" w:rsidRDefault="001F5C2F">
            <w:pPr>
              <w:jc w:val="center"/>
              <w:rPr>
                <w:rFonts w:ascii="Palatino Linotype" w:eastAsia="Palatino Linotype" w:hAnsi="Palatino Linotype" w:cs="Palatino Linotype"/>
                <w:i/>
              </w:rPr>
            </w:pPr>
            <w:r w:rsidRPr="00A351F1">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4C349985" w14:textId="77777777" w:rsidR="00906DA7" w:rsidRPr="00A351F1" w:rsidRDefault="001F5C2F">
            <w:pPr>
              <w:jc w:val="both"/>
              <w:rPr>
                <w:rFonts w:ascii="Palatino Linotype" w:eastAsia="Palatino Linotype" w:hAnsi="Palatino Linotype" w:cs="Palatino Linotype"/>
                <w:i/>
              </w:rPr>
            </w:pPr>
            <w:r w:rsidRPr="00A351F1">
              <w:rPr>
                <w:rFonts w:ascii="Palatino Linotype" w:eastAsia="Palatino Linotype" w:hAnsi="Palatino Linotype" w:cs="Palatino Linotype"/>
                <w:i/>
              </w:rPr>
              <w:t>Rúbrica autógrafa de quien clasifica.</w:t>
            </w:r>
          </w:p>
        </w:tc>
      </w:tr>
      <w:tr w:rsidR="00906DA7" w:rsidRPr="00A351F1" w14:paraId="0E8FFA8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4F538D1" w14:textId="77777777" w:rsidR="00906DA7" w:rsidRPr="00A351F1" w:rsidRDefault="00906DA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E9176F3" w14:textId="77777777" w:rsidR="00906DA7" w:rsidRPr="00A351F1" w:rsidRDefault="001F5C2F">
            <w:pPr>
              <w:jc w:val="center"/>
              <w:rPr>
                <w:rFonts w:ascii="Palatino Linotype" w:eastAsia="Palatino Linotype" w:hAnsi="Palatino Linotype" w:cs="Palatino Linotype"/>
                <w:i/>
              </w:rPr>
            </w:pPr>
            <w:r w:rsidRPr="00A351F1">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D8D3DFD" w14:textId="77777777" w:rsidR="00906DA7" w:rsidRPr="00A351F1" w:rsidRDefault="001F5C2F">
            <w:pPr>
              <w:jc w:val="both"/>
              <w:rPr>
                <w:rFonts w:ascii="Palatino Linotype" w:eastAsia="Palatino Linotype" w:hAnsi="Palatino Linotype" w:cs="Palatino Linotype"/>
                <w:i/>
              </w:rPr>
            </w:pPr>
            <w:r w:rsidRPr="00A351F1">
              <w:rPr>
                <w:rFonts w:ascii="Palatino Linotype" w:eastAsia="Palatino Linotype" w:hAnsi="Palatino Linotype" w:cs="Palatino Linotype"/>
                <w:i/>
              </w:rPr>
              <w:t>Se anotará la fecha en que se desclasifica el documento.</w:t>
            </w:r>
          </w:p>
        </w:tc>
      </w:tr>
      <w:tr w:rsidR="00906DA7" w:rsidRPr="00A351F1" w14:paraId="27B0A35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48B3BA0" w14:textId="77777777" w:rsidR="00906DA7" w:rsidRPr="00A351F1" w:rsidRDefault="00906DA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C7B4B82" w14:textId="77777777" w:rsidR="00906DA7" w:rsidRPr="00A351F1" w:rsidRDefault="001F5C2F">
            <w:pPr>
              <w:jc w:val="center"/>
              <w:rPr>
                <w:rFonts w:ascii="Palatino Linotype" w:eastAsia="Palatino Linotype" w:hAnsi="Palatino Linotype" w:cs="Palatino Linotype"/>
                <w:i/>
              </w:rPr>
            </w:pPr>
            <w:r w:rsidRPr="00A351F1">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110C80AA" w14:textId="77777777" w:rsidR="00906DA7" w:rsidRPr="00A351F1" w:rsidRDefault="001F5C2F">
            <w:pPr>
              <w:rPr>
                <w:rFonts w:ascii="Palatino Linotype" w:eastAsia="Palatino Linotype" w:hAnsi="Palatino Linotype" w:cs="Palatino Linotype"/>
                <w:i/>
              </w:rPr>
            </w:pPr>
            <w:r w:rsidRPr="00A351F1">
              <w:rPr>
                <w:rFonts w:ascii="Palatino Linotype" w:eastAsia="Palatino Linotype" w:hAnsi="Palatino Linotype" w:cs="Palatino Linotype"/>
                <w:i/>
              </w:rPr>
              <w:t>Rúbrica autógrafa de quien desclasifica.</w:t>
            </w:r>
          </w:p>
        </w:tc>
      </w:tr>
    </w:tbl>
    <w:p w14:paraId="3E77398A" w14:textId="77777777" w:rsidR="00906DA7" w:rsidRPr="00A351F1" w:rsidRDefault="001F5C2F">
      <w:pPr>
        <w:ind w:left="709" w:right="709"/>
        <w:jc w:val="both"/>
        <w:rPr>
          <w:rFonts w:ascii="Palatino Linotype" w:eastAsia="Palatino Linotype" w:hAnsi="Palatino Linotype" w:cs="Palatino Linotype"/>
          <w:sz w:val="22"/>
          <w:szCs w:val="22"/>
        </w:rPr>
      </w:pPr>
      <w:r w:rsidRPr="00A351F1">
        <w:rPr>
          <w:rFonts w:ascii="Palatino Linotype" w:eastAsia="Palatino Linotype" w:hAnsi="Palatino Linotype" w:cs="Palatino Linotype"/>
          <w:sz w:val="22"/>
          <w:szCs w:val="22"/>
        </w:rPr>
        <w:t>(Énfasis Añadido)</w:t>
      </w:r>
    </w:p>
    <w:p w14:paraId="7EE7436A" w14:textId="77777777" w:rsidR="00906DA7" w:rsidRPr="00A351F1" w:rsidRDefault="00906DA7">
      <w:pPr>
        <w:spacing w:line="360" w:lineRule="auto"/>
        <w:jc w:val="both"/>
        <w:rPr>
          <w:rFonts w:ascii="Palatino Linotype" w:eastAsia="Palatino Linotype" w:hAnsi="Palatino Linotype" w:cs="Palatino Linotype"/>
        </w:rPr>
      </w:pPr>
    </w:p>
    <w:p w14:paraId="09122303"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Es importante referir que,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A351F1">
        <w:rPr>
          <w:rFonts w:ascii="Palatino Linotype" w:eastAsia="Palatino Linotype" w:hAnsi="Palatino Linotype" w:cs="Palatino Linotype"/>
          <w:b/>
        </w:rPr>
        <w:t xml:space="preserve"> </w:t>
      </w:r>
      <w:r w:rsidRPr="00A351F1">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sidRPr="00A351F1">
        <w:rPr>
          <w:rFonts w:ascii="Palatino Linotype" w:eastAsia="Palatino Linotype" w:hAnsi="Palatino Linotype" w:cs="Palatino Linotype"/>
        </w:rPr>
        <w:lastRenderedPageBreak/>
        <w:t>porque no aparecen en la documentación respectiva, es decir, si no se exponen de manera puntual las razones de ello se estaría violentando desde un inicio el derecho de acceso a la información del solicitante.</w:t>
      </w:r>
    </w:p>
    <w:p w14:paraId="17D5D3FA" w14:textId="77777777" w:rsidR="00906DA7" w:rsidRPr="00A351F1" w:rsidRDefault="00906DA7">
      <w:pPr>
        <w:spacing w:line="360" w:lineRule="auto"/>
        <w:jc w:val="both"/>
        <w:rPr>
          <w:rFonts w:ascii="Palatino Linotype" w:eastAsia="Palatino Linotype" w:hAnsi="Palatino Linotype" w:cs="Palatino Linotype"/>
        </w:rPr>
      </w:pPr>
    </w:p>
    <w:p w14:paraId="0131E5E8"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En atención a lo anterior, para colmar la pretensión del </w:t>
      </w:r>
      <w:r w:rsidRPr="00A351F1">
        <w:rPr>
          <w:rFonts w:ascii="Palatino Linotype" w:eastAsia="Palatino Linotype" w:hAnsi="Palatino Linotype" w:cs="Palatino Linotype"/>
          <w:b/>
        </w:rPr>
        <w:t>RECURRENTE</w:t>
      </w:r>
      <w:r w:rsidRPr="00A351F1">
        <w:rPr>
          <w:rFonts w:ascii="Palatino Linotype" w:eastAsia="Palatino Linotype" w:hAnsi="Palatino Linotype" w:cs="Palatino Linotype"/>
        </w:rPr>
        <w:t xml:space="preserve">,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deberá hacer entrega de la información remitida en respuesta en su correcta versión pública.</w:t>
      </w:r>
    </w:p>
    <w:p w14:paraId="724D9EB7" w14:textId="77777777" w:rsidR="00906DA7" w:rsidRPr="00A351F1" w:rsidRDefault="00906DA7">
      <w:pPr>
        <w:spacing w:line="360" w:lineRule="auto"/>
        <w:jc w:val="both"/>
        <w:rPr>
          <w:rFonts w:ascii="Palatino Linotype" w:eastAsia="Palatino Linotype" w:hAnsi="Palatino Linotype" w:cs="Palatino Linotype"/>
        </w:rPr>
      </w:pPr>
    </w:p>
    <w:p w14:paraId="26CEBD7B" w14:textId="77777777" w:rsidR="00906DA7" w:rsidRPr="00A351F1" w:rsidRDefault="001F5C2F">
      <w:pPr>
        <w:widowControl w:val="0"/>
        <w:tabs>
          <w:tab w:val="left" w:pos="0"/>
        </w:tabs>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Por otra parte se advierte que el ahora </w:t>
      </w:r>
      <w:r w:rsidRPr="00A351F1">
        <w:rPr>
          <w:rFonts w:ascii="Palatino Linotype" w:eastAsia="Palatino Linotype" w:hAnsi="Palatino Linotype" w:cs="Palatino Linotype"/>
          <w:b/>
        </w:rPr>
        <w:t>RECURRENTE</w:t>
      </w:r>
      <w:r w:rsidRPr="00A351F1">
        <w:rPr>
          <w:rFonts w:ascii="Palatino Linotype" w:eastAsia="Palatino Linotype" w:hAnsi="Palatino Linotype" w:cs="Palatino Linotype"/>
        </w:rPr>
        <w:t xml:space="preserve">, solicitó del </w:t>
      </w:r>
      <w:r w:rsidRPr="00A351F1">
        <w:rPr>
          <w:rFonts w:ascii="Palatino Linotype" w:eastAsia="Palatino Linotype" w:hAnsi="Palatino Linotype" w:cs="Palatino Linotype"/>
          <w:b/>
        </w:rPr>
        <w:t>SUJETO OBLIGADO</w:t>
      </w:r>
      <w:r w:rsidRPr="00A351F1">
        <w:rPr>
          <w:rFonts w:ascii="Palatino Linotype" w:eastAsia="Palatino Linotype" w:hAnsi="Palatino Linotype" w:cs="Palatino Linotype"/>
        </w:rPr>
        <w:t xml:space="preserve"> información referente al currículum vitae de los directores de las dependencias de la Administración Pública Municipal, incluyendo al titular de la Tesorería y la Secretaría del Ayuntamiento. </w:t>
      </w:r>
    </w:p>
    <w:p w14:paraId="6447E562" w14:textId="77777777" w:rsidR="00906DA7" w:rsidRPr="00A351F1" w:rsidRDefault="00906DA7">
      <w:pPr>
        <w:widowControl w:val="0"/>
        <w:tabs>
          <w:tab w:val="left" w:pos="0"/>
        </w:tabs>
        <w:spacing w:line="360" w:lineRule="auto"/>
        <w:jc w:val="both"/>
        <w:rPr>
          <w:rFonts w:ascii="Palatino Linotype" w:eastAsia="Palatino Linotype" w:hAnsi="Palatino Linotype" w:cs="Palatino Linotype"/>
        </w:rPr>
      </w:pPr>
    </w:p>
    <w:p w14:paraId="3537C84E" w14:textId="77777777" w:rsidR="00906DA7" w:rsidRPr="00A351F1" w:rsidRDefault="001F5C2F">
      <w:pPr>
        <w:widowControl w:val="0"/>
        <w:tabs>
          <w:tab w:val="left" w:pos="0"/>
        </w:tabs>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En tal sentido, se debe señalar que si bien la Ley de Transparencia y Acceso a la Información Pública del Estado de México y Municipios, contempla en su artículo 92 una serie de documentos e información que los </w:t>
      </w:r>
      <w:r w:rsidRPr="00A351F1">
        <w:rPr>
          <w:rFonts w:ascii="Palatino Linotype" w:eastAsia="Palatino Linotype" w:hAnsi="Palatino Linotype" w:cs="Palatino Linotype"/>
          <w:b/>
        </w:rPr>
        <w:t xml:space="preserve">SUJETOS OBLIGADOS </w:t>
      </w:r>
      <w:r w:rsidRPr="00A351F1">
        <w:rPr>
          <w:rFonts w:ascii="Palatino Linotype" w:eastAsia="Palatino Linotype" w:hAnsi="Palatino Linotype" w:cs="Palatino Linotype"/>
        </w:rPr>
        <w:t>deberán mantener disponible a los ciudadanos de forma permanente y actualizada, dentro de los cuales se ubica en la fracción XXI del artículo en comento, la información curricular de los servidores públicos desde el nivel de jefe de departamental hasta el titular del Sujeto Obligado. Como se puede apreciar del precepto referido que a la letra dice:</w:t>
      </w:r>
    </w:p>
    <w:p w14:paraId="380C1ACC" w14:textId="77777777" w:rsidR="00906DA7" w:rsidRPr="00A351F1" w:rsidRDefault="001F5C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rPr>
        <w:t>“</w:t>
      </w:r>
      <w:r w:rsidRPr="00A351F1">
        <w:rPr>
          <w:rFonts w:ascii="Palatino Linotype" w:eastAsia="Palatino Linotype" w:hAnsi="Palatino Linotype" w:cs="Palatino Linotype"/>
          <w:b/>
          <w:i/>
          <w:sz w:val="22"/>
          <w:szCs w:val="22"/>
        </w:rPr>
        <w:t xml:space="preserve">Artículo 92. </w:t>
      </w:r>
      <w:r w:rsidRPr="00A351F1">
        <w:rPr>
          <w:rFonts w:ascii="Palatino Linotype" w:eastAsia="Palatino Linotype" w:hAnsi="Palatino Linotype" w:cs="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w:t>
      </w:r>
      <w:r w:rsidRPr="00A351F1">
        <w:rPr>
          <w:rFonts w:ascii="Palatino Linotype" w:eastAsia="Palatino Linotype" w:hAnsi="Palatino Linotype" w:cs="Palatino Linotype"/>
          <w:i/>
          <w:sz w:val="22"/>
          <w:szCs w:val="22"/>
        </w:rPr>
        <w:lastRenderedPageBreak/>
        <w:t>funciones u objeto social, según corresponda, la información, por lo menos, de los temas, documentos y políticas que a continuación se señalan:</w:t>
      </w:r>
    </w:p>
    <w:p w14:paraId="436CE25F" w14:textId="77777777" w:rsidR="00906DA7" w:rsidRPr="00A351F1" w:rsidRDefault="001F5C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A351F1">
        <w:rPr>
          <w:rFonts w:ascii="Palatino Linotype" w:eastAsia="Palatino Linotype" w:hAnsi="Palatino Linotype" w:cs="Palatino Linotype"/>
          <w:i/>
          <w:sz w:val="22"/>
          <w:szCs w:val="22"/>
        </w:rPr>
        <w:t xml:space="preserve">, así como, en su caso, las sanciones administrativas de que haya sido objeto;” </w:t>
      </w:r>
    </w:p>
    <w:p w14:paraId="43351D52" w14:textId="77777777" w:rsidR="00906DA7" w:rsidRPr="00A351F1" w:rsidRDefault="001F5C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(Énfasis añadido)</w:t>
      </w:r>
    </w:p>
    <w:p w14:paraId="67B29F37" w14:textId="77777777" w:rsidR="00906DA7" w:rsidRPr="00A351F1" w:rsidRDefault="00906D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4A92E54F" w14:textId="77777777" w:rsidR="00906DA7" w:rsidRPr="00A351F1" w:rsidRDefault="001F5C2F">
      <w:pPr>
        <w:spacing w:line="360" w:lineRule="auto"/>
        <w:jc w:val="both"/>
        <w:rPr>
          <w:rFonts w:ascii="Palatino Linotype" w:eastAsia="Palatino Linotype" w:hAnsi="Palatino Linotype" w:cs="Palatino Linotype"/>
        </w:rPr>
      </w:pPr>
      <w:bookmarkStart w:id="7" w:name="_heading=h.ba50id1aq30d" w:colFirst="0" w:colLast="0"/>
      <w:bookmarkEnd w:id="7"/>
      <w:r w:rsidRPr="00A351F1">
        <w:rPr>
          <w:rFonts w:ascii="Palatino Linotype" w:eastAsia="Palatino Linotype" w:hAnsi="Palatino Linotype" w:cs="Palatino Linotype"/>
        </w:rPr>
        <w:t xml:space="preserve">Luego entonces, toda vez que el particular solicitó esta semblanza curricular de servidores públicos que ostentan cargos de directores o titulares de diversas áreas del </w:t>
      </w:r>
      <w:r w:rsidRPr="00A351F1">
        <w:rPr>
          <w:rFonts w:ascii="Palatino Linotype" w:eastAsia="Palatino Linotype" w:hAnsi="Palatino Linotype" w:cs="Palatino Linotype"/>
          <w:b/>
        </w:rPr>
        <w:t>SUJETO OBLIGADO</w:t>
      </w:r>
      <w:r w:rsidRPr="00A351F1">
        <w:rPr>
          <w:rFonts w:ascii="Palatino Linotype" w:eastAsia="Palatino Linotype" w:hAnsi="Palatino Linotype" w:cs="Palatino Linotype"/>
        </w:rPr>
        <w:t>, éste se encuentra constreñido por ley para generar la información solicitada.</w:t>
      </w:r>
    </w:p>
    <w:p w14:paraId="0073E9DC" w14:textId="77777777" w:rsidR="00906DA7" w:rsidRPr="00A351F1" w:rsidRDefault="00906DA7">
      <w:pPr>
        <w:spacing w:line="360" w:lineRule="auto"/>
        <w:jc w:val="both"/>
        <w:rPr>
          <w:rFonts w:ascii="Palatino Linotype" w:eastAsia="Palatino Linotype" w:hAnsi="Palatino Linotype" w:cs="Palatino Linotype"/>
        </w:rPr>
      </w:pPr>
      <w:bookmarkStart w:id="8" w:name="_heading=h.2u0u64kas05g" w:colFirst="0" w:colLast="0"/>
      <w:bookmarkEnd w:id="8"/>
    </w:p>
    <w:p w14:paraId="79DF4E72" w14:textId="77777777" w:rsidR="00906DA7" w:rsidRPr="00A351F1" w:rsidRDefault="001F5C2F">
      <w:pPr>
        <w:spacing w:line="360" w:lineRule="auto"/>
        <w:jc w:val="both"/>
        <w:rPr>
          <w:rFonts w:ascii="Palatino Linotype" w:eastAsia="Palatino Linotype" w:hAnsi="Palatino Linotype" w:cs="Palatino Linotype"/>
        </w:rPr>
      </w:pPr>
      <w:bookmarkStart w:id="9" w:name="_heading=h.c7gcctfrs8og" w:colFirst="0" w:colLast="0"/>
      <w:bookmarkEnd w:id="9"/>
      <w:r w:rsidRPr="00A351F1">
        <w:rPr>
          <w:rFonts w:ascii="Palatino Linotype" w:eastAsia="Palatino Linotype" w:hAnsi="Palatino Linotype" w:cs="Palatino Linotype"/>
        </w:rPr>
        <w:t xml:space="preserve"> Sin embargo, de la respuesta remitida por el ente recurrido, únicamente se aprecia la semblanza curricular de la Directora de Medio Ambiente, sin que se aprecie documento o pronunciamiento alguno de los demás directores de las dependencias que integran su estructura orgánica.  </w:t>
      </w:r>
    </w:p>
    <w:p w14:paraId="06D16E18" w14:textId="77777777" w:rsidR="00906DA7" w:rsidRPr="00A351F1" w:rsidRDefault="00906DA7">
      <w:pPr>
        <w:spacing w:line="360" w:lineRule="auto"/>
        <w:jc w:val="both"/>
        <w:rPr>
          <w:rFonts w:ascii="Palatino Linotype" w:eastAsia="Palatino Linotype" w:hAnsi="Palatino Linotype" w:cs="Palatino Linotype"/>
        </w:rPr>
      </w:pPr>
      <w:bookmarkStart w:id="10" w:name="_heading=h.eeh3nz3guym8" w:colFirst="0" w:colLast="0"/>
      <w:bookmarkEnd w:id="10"/>
    </w:p>
    <w:p w14:paraId="2B794558" w14:textId="77777777" w:rsidR="00906DA7" w:rsidRPr="00A351F1" w:rsidRDefault="001F5C2F">
      <w:pPr>
        <w:spacing w:line="360" w:lineRule="auto"/>
        <w:jc w:val="both"/>
        <w:rPr>
          <w:rFonts w:ascii="Palatino Linotype" w:eastAsia="Palatino Linotype" w:hAnsi="Palatino Linotype" w:cs="Palatino Linotype"/>
        </w:rPr>
      </w:pPr>
      <w:bookmarkStart w:id="11" w:name="_heading=h.3u0ben18gjjz" w:colFirst="0" w:colLast="0"/>
      <w:bookmarkEnd w:id="11"/>
      <w:r w:rsidRPr="00A351F1">
        <w:rPr>
          <w:rFonts w:ascii="Palatino Linotype" w:eastAsia="Palatino Linotype" w:hAnsi="Palatino Linotype" w:cs="Palatino Linotype"/>
        </w:rPr>
        <w:t xml:space="preserve">Resultando importante señalar que, una vez abierta la etapa de manifestaciones </w:t>
      </w:r>
      <w:r w:rsidRPr="00A351F1">
        <w:rPr>
          <w:rFonts w:ascii="Palatino Linotype" w:eastAsia="Palatino Linotype" w:hAnsi="Palatino Linotype" w:cs="Palatino Linotype"/>
          <w:b/>
        </w:rPr>
        <w:t xml:space="preserve">EL SUJETO OBLIGADO </w:t>
      </w:r>
      <w:r w:rsidRPr="00A351F1">
        <w:rPr>
          <w:rFonts w:ascii="Palatino Linotype" w:eastAsia="Palatino Linotype" w:hAnsi="Palatino Linotype" w:cs="Palatino Linotype"/>
        </w:rPr>
        <w:t xml:space="preserve">remitió el archivo denominado </w:t>
      </w:r>
      <w:r w:rsidRPr="00A351F1">
        <w:rPr>
          <w:rFonts w:ascii="Palatino Linotype" w:eastAsia="Palatino Linotype" w:hAnsi="Palatino Linotype" w:cs="Palatino Linotype"/>
          <w:i/>
        </w:rPr>
        <w:t xml:space="preserve">RESPUESTA SOLICITUD 15.2022.pdf </w:t>
      </w:r>
      <w:r w:rsidRPr="00A351F1">
        <w:rPr>
          <w:rFonts w:ascii="Palatino Linotype" w:eastAsia="Palatino Linotype" w:hAnsi="Palatino Linotype" w:cs="Palatino Linotype"/>
        </w:rPr>
        <w:t xml:space="preserve">mediante el cual se pueden apreciar lo datos curriculares de los siguientes servidores públicos: </w:t>
      </w:r>
    </w:p>
    <w:p w14:paraId="66660467" w14:textId="77777777" w:rsidR="00906DA7" w:rsidRPr="00A351F1" w:rsidRDefault="001F5C2F">
      <w:pPr>
        <w:numPr>
          <w:ilvl w:val="0"/>
          <w:numId w:val="3"/>
        </w:numPr>
        <w:spacing w:line="360" w:lineRule="auto"/>
        <w:jc w:val="both"/>
        <w:rPr>
          <w:rFonts w:ascii="Palatino Linotype" w:eastAsia="Palatino Linotype" w:hAnsi="Palatino Linotype" w:cs="Palatino Linotype"/>
        </w:rPr>
      </w:pPr>
      <w:bookmarkStart w:id="12" w:name="_heading=h.3jg52wsb79s2" w:colFirst="0" w:colLast="0"/>
      <w:bookmarkEnd w:id="12"/>
      <w:r w:rsidRPr="00A351F1">
        <w:rPr>
          <w:rFonts w:ascii="Palatino Linotype" w:eastAsia="Palatino Linotype" w:hAnsi="Palatino Linotype" w:cs="Palatino Linotype"/>
        </w:rPr>
        <w:t xml:space="preserve"> Secretario del Ayuntamiento </w:t>
      </w:r>
    </w:p>
    <w:p w14:paraId="72C3CF89" w14:textId="77777777" w:rsidR="00906DA7" w:rsidRPr="00A351F1" w:rsidRDefault="001F5C2F">
      <w:pPr>
        <w:numPr>
          <w:ilvl w:val="0"/>
          <w:numId w:val="3"/>
        </w:numPr>
        <w:spacing w:line="360" w:lineRule="auto"/>
        <w:jc w:val="both"/>
        <w:rPr>
          <w:rFonts w:ascii="Palatino Linotype" w:eastAsia="Palatino Linotype" w:hAnsi="Palatino Linotype" w:cs="Palatino Linotype"/>
        </w:rPr>
      </w:pPr>
      <w:bookmarkStart w:id="13" w:name="_heading=h.sibbnqu1ocvp" w:colFirst="0" w:colLast="0"/>
      <w:bookmarkEnd w:id="13"/>
      <w:r w:rsidRPr="00A351F1">
        <w:rPr>
          <w:rFonts w:ascii="Palatino Linotype" w:eastAsia="Palatino Linotype" w:hAnsi="Palatino Linotype" w:cs="Palatino Linotype"/>
        </w:rPr>
        <w:t xml:space="preserve">Tesorero Municipal </w:t>
      </w:r>
    </w:p>
    <w:p w14:paraId="5CFDBF17" w14:textId="77777777" w:rsidR="00906DA7" w:rsidRPr="00A351F1" w:rsidRDefault="001F5C2F">
      <w:pPr>
        <w:numPr>
          <w:ilvl w:val="0"/>
          <w:numId w:val="3"/>
        </w:numPr>
        <w:spacing w:line="360" w:lineRule="auto"/>
        <w:jc w:val="both"/>
        <w:rPr>
          <w:rFonts w:ascii="Palatino Linotype" w:eastAsia="Palatino Linotype" w:hAnsi="Palatino Linotype" w:cs="Palatino Linotype"/>
        </w:rPr>
      </w:pPr>
      <w:bookmarkStart w:id="14" w:name="_heading=h.9k3f5f4j3moc" w:colFirst="0" w:colLast="0"/>
      <w:bookmarkEnd w:id="14"/>
      <w:r w:rsidRPr="00A351F1">
        <w:rPr>
          <w:rFonts w:ascii="Palatino Linotype" w:eastAsia="Palatino Linotype" w:hAnsi="Palatino Linotype" w:cs="Palatino Linotype"/>
        </w:rPr>
        <w:t xml:space="preserve">Director de Obra Pública </w:t>
      </w:r>
    </w:p>
    <w:p w14:paraId="0D98CD2B" w14:textId="77777777" w:rsidR="00906DA7" w:rsidRPr="00A351F1" w:rsidRDefault="001F5C2F">
      <w:pPr>
        <w:numPr>
          <w:ilvl w:val="0"/>
          <w:numId w:val="3"/>
        </w:numPr>
        <w:spacing w:line="360" w:lineRule="auto"/>
        <w:jc w:val="both"/>
        <w:rPr>
          <w:rFonts w:ascii="Palatino Linotype" w:eastAsia="Palatino Linotype" w:hAnsi="Palatino Linotype" w:cs="Palatino Linotype"/>
        </w:rPr>
      </w:pPr>
      <w:bookmarkStart w:id="15" w:name="_heading=h.kxj4ie4t3639" w:colFirst="0" w:colLast="0"/>
      <w:bookmarkEnd w:id="15"/>
      <w:r w:rsidRPr="00A351F1">
        <w:rPr>
          <w:rFonts w:ascii="Palatino Linotype" w:eastAsia="Palatino Linotype" w:hAnsi="Palatino Linotype" w:cs="Palatino Linotype"/>
        </w:rPr>
        <w:lastRenderedPageBreak/>
        <w:t xml:space="preserve">Directora de Desarrollo Económico </w:t>
      </w:r>
    </w:p>
    <w:p w14:paraId="3A03AF1B" w14:textId="77777777" w:rsidR="00906DA7" w:rsidRPr="00A351F1" w:rsidRDefault="001F5C2F">
      <w:pPr>
        <w:numPr>
          <w:ilvl w:val="0"/>
          <w:numId w:val="3"/>
        </w:numPr>
        <w:spacing w:line="360" w:lineRule="auto"/>
        <w:jc w:val="both"/>
        <w:rPr>
          <w:rFonts w:ascii="Palatino Linotype" w:eastAsia="Palatino Linotype" w:hAnsi="Palatino Linotype" w:cs="Palatino Linotype"/>
        </w:rPr>
      </w:pPr>
      <w:bookmarkStart w:id="16" w:name="_heading=h.3wnjcpd4tfkq" w:colFirst="0" w:colLast="0"/>
      <w:bookmarkEnd w:id="16"/>
      <w:r w:rsidRPr="00A351F1">
        <w:rPr>
          <w:rFonts w:ascii="Palatino Linotype" w:eastAsia="Palatino Linotype" w:hAnsi="Palatino Linotype" w:cs="Palatino Linotype"/>
        </w:rPr>
        <w:t xml:space="preserve">Director de Desarrollo Urbano </w:t>
      </w:r>
    </w:p>
    <w:p w14:paraId="3A617966" w14:textId="77777777" w:rsidR="00906DA7" w:rsidRPr="00A351F1" w:rsidRDefault="001F5C2F">
      <w:pPr>
        <w:numPr>
          <w:ilvl w:val="0"/>
          <w:numId w:val="3"/>
        </w:numPr>
        <w:spacing w:line="360" w:lineRule="auto"/>
        <w:jc w:val="both"/>
        <w:rPr>
          <w:rFonts w:ascii="Palatino Linotype" w:eastAsia="Palatino Linotype" w:hAnsi="Palatino Linotype" w:cs="Palatino Linotype"/>
        </w:rPr>
      </w:pPr>
      <w:bookmarkStart w:id="17" w:name="_heading=h.pfvs9xt0mdzu" w:colFirst="0" w:colLast="0"/>
      <w:bookmarkEnd w:id="17"/>
      <w:r w:rsidRPr="00A351F1">
        <w:rPr>
          <w:rFonts w:ascii="Palatino Linotype" w:eastAsia="Palatino Linotype" w:hAnsi="Palatino Linotype" w:cs="Palatino Linotype"/>
        </w:rPr>
        <w:t xml:space="preserve">Directora de Medio Ambiente </w:t>
      </w:r>
    </w:p>
    <w:p w14:paraId="487B08AF" w14:textId="77777777" w:rsidR="00906DA7" w:rsidRPr="00A351F1" w:rsidRDefault="001F5C2F">
      <w:pPr>
        <w:numPr>
          <w:ilvl w:val="0"/>
          <w:numId w:val="3"/>
        </w:numPr>
        <w:spacing w:line="360" w:lineRule="auto"/>
        <w:jc w:val="both"/>
        <w:rPr>
          <w:rFonts w:ascii="Palatino Linotype" w:eastAsia="Palatino Linotype" w:hAnsi="Palatino Linotype" w:cs="Palatino Linotype"/>
        </w:rPr>
      </w:pPr>
      <w:bookmarkStart w:id="18" w:name="_heading=h.4y7ai2ni3dzv" w:colFirst="0" w:colLast="0"/>
      <w:bookmarkEnd w:id="18"/>
      <w:r w:rsidRPr="00A351F1">
        <w:rPr>
          <w:rFonts w:ascii="Palatino Linotype" w:eastAsia="Palatino Linotype" w:hAnsi="Palatino Linotype" w:cs="Palatino Linotype"/>
        </w:rPr>
        <w:t xml:space="preserve">Director de Desarrollo y Bienestar </w:t>
      </w:r>
    </w:p>
    <w:p w14:paraId="3308F81E" w14:textId="77777777" w:rsidR="00906DA7" w:rsidRPr="00A351F1" w:rsidRDefault="001F5C2F">
      <w:pPr>
        <w:numPr>
          <w:ilvl w:val="0"/>
          <w:numId w:val="3"/>
        </w:numPr>
        <w:spacing w:line="360" w:lineRule="auto"/>
        <w:jc w:val="both"/>
        <w:rPr>
          <w:rFonts w:ascii="Palatino Linotype" w:eastAsia="Palatino Linotype" w:hAnsi="Palatino Linotype" w:cs="Palatino Linotype"/>
        </w:rPr>
      </w:pPr>
      <w:bookmarkStart w:id="19" w:name="_heading=h.kjh1gjpgbpe7" w:colFirst="0" w:colLast="0"/>
      <w:bookmarkEnd w:id="19"/>
      <w:r w:rsidRPr="00A351F1">
        <w:rPr>
          <w:rFonts w:ascii="Palatino Linotype" w:eastAsia="Palatino Linotype" w:hAnsi="Palatino Linotype" w:cs="Palatino Linotype"/>
        </w:rPr>
        <w:t xml:space="preserve">Director de Seguridad Ciudadana </w:t>
      </w:r>
    </w:p>
    <w:p w14:paraId="7A2368DE" w14:textId="77777777" w:rsidR="00906DA7" w:rsidRPr="00A351F1" w:rsidRDefault="001F5C2F">
      <w:pPr>
        <w:numPr>
          <w:ilvl w:val="0"/>
          <w:numId w:val="3"/>
        </w:numPr>
        <w:spacing w:line="360" w:lineRule="auto"/>
        <w:jc w:val="both"/>
        <w:rPr>
          <w:rFonts w:ascii="Palatino Linotype" w:eastAsia="Palatino Linotype" w:hAnsi="Palatino Linotype" w:cs="Palatino Linotype"/>
        </w:rPr>
      </w:pPr>
      <w:bookmarkStart w:id="20" w:name="_heading=h.dqp60kqaubr6" w:colFirst="0" w:colLast="0"/>
      <w:bookmarkEnd w:id="20"/>
      <w:r w:rsidRPr="00A351F1">
        <w:rPr>
          <w:rFonts w:ascii="Palatino Linotype" w:eastAsia="Palatino Linotype" w:hAnsi="Palatino Linotype" w:cs="Palatino Linotype"/>
        </w:rPr>
        <w:t xml:space="preserve">Contralor Municipal </w:t>
      </w:r>
    </w:p>
    <w:p w14:paraId="3B7B01E9" w14:textId="77777777" w:rsidR="00906DA7" w:rsidRPr="00A351F1" w:rsidRDefault="001F5C2F">
      <w:pPr>
        <w:numPr>
          <w:ilvl w:val="0"/>
          <w:numId w:val="3"/>
        </w:numPr>
        <w:spacing w:line="360" w:lineRule="auto"/>
        <w:jc w:val="both"/>
        <w:rPr>
          <w:rFonts w:ascii="Palatino Linotype" w:eastAsia="Palatino Linotype" w:hAnsi="Palatino Linotype" w:cs="Palatino Linotype"/>
        </w:rPr>
      </w:pPr>
      <w:bookmarkStart w:id="21" w:name="_heading=h.glnkkuc17ztd" w:colFirst="0" w:colLast="0"/>
      <w:bookmarkEnd w:id="21"/>
      <w:r w:rsidRPr="00A351F1">
        <w:rPr>
          <w:rFonts w:ascii="Palatino Linotype" w:eastAsia="Palatino Linotype" w:hAnsi="Palatino Linotype" w:cs="Palatino Linotype"/>
        </w:rPr>
        <w:t>Director Jurídico y Consultivo</w:t>
      </w:r>
    </w:p>
    <w:p w14:paraId="79052BD2" w14:textId="77777777" w:rsidR="00906DA7" w:rsidRPr="00A351F1" w:rsidRDefault="001F5C2F">
      <w:pPr>
        <w:numPr>
          <w:ilvl w:val="0"/>
          <w:numId w:val="3"/>
        </w:numPr>
        <w:spacing w:line="360" w:lineRule="auto"/>
        <w:jc w:val="both"/>
        <w:rPr>
          <w:rFonts w:ascii="Palatino Linotype" w:eastAsia="Palatino Linotype" w:hAnsi="Palatino Linotype" w:cs="Palatino Linotype"/>
        </w:rPr>
      </w:pPr>
      <w:bookmarkStart w:id="22" w:name="_heading=h.8161fbi0l5yp" w:colFirst="0" w:colLast="0"/>
      <w:bookmarkEnd w:id="22"/>
      <w:r w:rsidRPr="00A351F1">
        <w:rPr>
          <w:rFonts w:ascii="Palatino Linotype" w:eastAsia="Palatino Linotype" w:hAnsi="Palatino Linotype" w:cs="Palatino Linotype"/>
        </w:rPr>
        <w:t xml:space="preserve">Director de Administración </w:t>
      </w:r>
    </w:p>
    <w:p w14:paraId="566F11DF" w14:textId="77777777" w:rsidR="00906DA7" w:rsidRPr="00A351F1" w:rsidRDefault="00906DA7">
      <w:pPr>
        <w:spacing w:line="360" w:lineRule="auto"/>
        <w:jc w:val="both"/>
        <w:rPr>
          <w:rFonts w:ascii="Palatino Linotype" w:eastAsia="Palatino Linotype" w:hAnsi="Palatino Linotype" w:cs="Palatino Linotype"/>
        </w:rPr>
      </w:pPr>
      <w:bookmarkStart w:id="23" w:name="_heading=h.cb7ermdnkbij" w:colFirst="0" w:colLast="0"/>
      <w:bookmarkEnd w:id="23"/>
    </w:p>
    <w:p w14:paraId="7E0D7824" w14:textId="77777777" w:rsidR="00906DA7" w:rsidRPr="00A351F1" w:rsidRDefault="001F5C2F">
      <w:pPr>
        <w:spacing w:line="360" w:lineRule="auto"/>
        <w:jc w:val="both"/>
        <w:rPr>
          <w:rFonts w:ascii="Palatino Linotype" w:eastAsia="Palatino Linotype" w:hAnsi="Palatino Linotype" w:cs="Palatino Linotype"/>
        </w:rPr>
      </w:pPr>
      <w:bookmarkStart w:id="24" w:name="_heading=h.qr9xjkyq0me2" w:colFirst="0" w:colLast="0"/>
      <w:bookmarkEnd w:id="24"/>
      <w:r w:rsidRPr="00A351F1">
        <w:rPr>
          <w:rFonts w:ascii="Palatino Linotype" w:eastAsia="Palatino Linotype" w:hAnsi="Palatino Linotype" w:cs="Palatino Linotype"/>
        </w:rPr>
        <w:t xml:space="preserve">Documento que no fue puesto a disposición del particular, toda vez que de su contenido se aprecia información que debió ser clasificada como confidencial visible  tales como direcciones particulares, dirección de correo electrónico, entre otros, los cuales corresponden a información de la vida privada de los particulares que los hace plenamente identificables y que únicamente atañen a los titulares de dicha información.  </w:t>
      </w:r>
    </w:p>
    <w:p w14:paraId="65C6FF00" w14:textId="77777777" w:rsidR="00906DA7" w:rsidRPr="00A351F1" w:rsidRDefault="00906DA7">
      <w:pPr>
        <w:spacing w:line="360" w:lineRule="auto"/>
        <w:jc w:val="both"/>
        <w:rPr>
          <w:rFonts w:ascii="Palatino Linotype" w:eastAsia="Palatino Linotype" w:hAnsi="Palatino Linotype" w:cs="Palatino Linotype"/>
        </w:rPr>
      </w:pPr>
      <w:bookmarkStart w:id="25" w:name="_heading=h.4nh3gdvldvua" w:colFirst="0" w:colLast="0"/>
      <w:bookmarkEnd w:id="25"/>
    </w:p>
    <w:p w14:paraId="1E31A201" w14:textId="77777777" w:rsidR="00906DA7" w:rsidRPr="00A351F1" w:rsidRDefault="001F5C2F">
      <w:pPr>
        <w:spacing w:line="360" w:lineRule="auto"/>
        <w:jc w:val="both"/>
        <w:rPr>
          <w:rFonts w:ascii="Palatino Linotype" w:eastAsia="Palatino Linotype" w:hAnsi="Palatino Linotype" w:cs="Palatino Linotype"/>
        </w:rPr>
      </w:pPr>
      <w:bookmarkStart w:id="26" w:name="_heading=h.jgaso7z5e970" w:colFirst="0" w:colLast="0"/>
      <w:bookmarkEnd w:id="26"/>
      <w:r w:rsidRPr="00A351F1">
        <w:rPr>
          <w:rFonts w:ascii="Palatino Linotype" w:eastAsia="Palatino Linotype" w:hAnsi="Palatino Linotype" w:cs="Palatino Linotype"/>
        </w:rPr>
        <w:t xml:space="preserve">En tal sentido cabe mencionar que si bien la información remitida en la sustanciación del procedimiento puede colmar la pretensión del particular, pues corresponde a la información curricular de los titulares de las diferentes áreas de la Administración Pública Municipal, la versión pública de la misma no fue elaborada en apego a los requisitos y formalidades establecidos por la ley, y los cuales fueron expuestos anteriormente. </w:t>
      </w:r>
    </w:p>
    <w:p w14:paraId="7120D5A1" w14:textId="77777777" w:rsidR="00906DA7" w:rsidRPr="00A351F1" w:rsidRDefault="00906DA7">
      <w:pPr>
        <w:spacing w:line="360" w:lineRule="auto"/>
        <w:jc w:val="both"/>
        <w:rPr>
          <w:rFonts w:ascii="Palatino Linotype" w:eastAsia="Palatino Linotype" w:hAnsi="Palatino Linotype" w:cs="Palatino Linotype"/>
        </w:rPr>
      </w:pPr>
      <w:bookmarkStart w:id="27" w:name="_heading=h.jkeumwt0gqeb" w:colFirst="0" w:colLast="0"/>
      <w:bookmarkEnd w:id="27"/>
    </w:p>
    <w:p w14:paraId="13B07674" w14:textId="77777777" w:rsidR="00906DA7" w:rsidRPr="00A351F1" w:rsidRDefault="001F5C2F">
      <w:pPr>
        <w:spacing w:line="360" w:lineRule="auto"/>
        <w:jc w:val="both"/>
        <w:rPr>
          <w:rFonts w:ascii="Palatino Linotype" w:eastAsia="Palatino Linotype" w:hAnsi="Palatino Linotype" w:cs="Palatino Linotype"/>
        </w:rPr>
      </w:pPr>
      <w:bookmarkStart w:id="28" w:name="_heading=h.lsx3donmk67q" w:colFirst="0" w:colLast="0"/>
      <w:bookmarkEnd w:id="28"/>
      <w:r w:rsidRPr="00A351F1">
        <w:rPr>
          <w:rFonts w:ascii="Palatino Linotype" w:eastAsia="Palatino Linotype" w:hAnsi="Palatino Linotype" w:cs="Palatino Linotype"/>
        </w:rPr>
        <w:lastRenderedPageBreak/>
        <w:t xml:space="preserve">Así pues,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deberá hacer entrega del soporte documental donde conste la información curricular de los Directores de la Administración Pública Municipal en su correcta versión pública vigentes al diecisiete de enero de dos mil veintidós. </w:t>
      </w:r>
    </w:p>
    <w:p w14:paraId="73BD0872" w14:textId="77777777" w:rsidR="00906DA7" w:rsidRPr="00A351F1" w:rsidRDefault="00906DA7">
      <w:pPr>
        <w:spacing w:line="360" w:lineRule="auto"/>
        <w:jc w:val="both"/>
        <w:rPr>
          <w:rFonts w:ascii="Palatino Linotype" w:eastAsia="Palatino Linotype" w:hAnsi="Palatino Linotype" w:cs="Palatino Linotype"/>
        </w:rPr>
      </w:pPr>
      <w:bookmarkStart w:id="29" w:name="_heading=h.2bh1erpqraqo" w:colFirst="0" w:colLast="0"/>
      <w:bookmarkEnd w:id="29"/>
    </w:p>
    <w:p w14:paraId="35F9E21E" w14:textId="77777777" w:rsidR="00906DA7" w:rsidRPr="00A351F1" w:rsidRDefault="001F5C2F">
      <w:pPr>
        <w:spacing w:line="360" w:lineRule="auto"/>
        <w:jc w:val="both"/>
        <w:rPr>
          <w:rFonts w:ascii="Palatino Linotype" w:eastAsia="Palatino Linotype" w:hAnsi="Palatino Linotype" w:cs="Palatino Linotype"/>
        </w:rPr>
      </w:pPr>
      <w:bookmarkStart w:id="30" w:name="_heading=h.fx2mimjovk5d" w:colFirst="0" w:colLast="0"/>
      <w:bookmarkEnd w:id="30"/>
      <w:r w:rsidRPr="00A351F1">
        <w:rPr>
          <w:rFonts w:ascii="Palatino Linotype" w:eastAsia="Palatino Linotype" w:hAnsi="Palatino Linotype" w:cs="Palatino Linotype"/>
        </w:rPr>
        <w:t xml:space="preserve">Para realizar la versión pública de los documentos que se ordenan, </w:t>
      </w:r>
      <w:r w:rsidRPr="00A351F1">
        <w:rPr>
          <w:rFonts w:ascii="Palatino Linotype" w:eastAsia="Palatino Linotype" w:hAnsi="Palatino Linotype" w:cs="Palatino Linotype"/>
          <w:b/>
        </w:rPr>
        <w:t>EL SUJETO OBLIGADO</w:t>
      </w:r>
      <w:r w:rsidRPr="00A351F1">
        <w:rPr>
          <w:rFonts w:ascii="Palatino Linotype" w:eastAsia="Palatino Linotype" w:hAnsi="Palatino Linotype" w:cs="Palatino Linotype"/>
        </w:rPr>
        <w:t xml:space="preserve"> deberá seguir las formalidades establecidas en la ley que fueron expuestas en líneas previas. </w:t>
      </w:r>
    </w:p>
    <w:p w14:paraId="4E647788" w14:textId="77777777" w:rsidR="00906DA7" w:rsidRPr="00A351F1" w:rsidRDefault="00906DA7">
      <w:pPr>
        <w:spacing w:line="360" w:lineRule="auto"/>
        <w:jc w:val="both"/>
        <w:rPr>
          <w:rFonts w:ascii="Palatino Linotype" w:eastAsia="Palatino Linotype" w:hAnsi="Palatino Linotype" w:cs="Palatino Linotype"/>
        </w:rPr>
      </w:pPr>
      <w:bookmarkStart w:id="31" w:name="_heading=h.rfzzltj70eia" w:colFirst="0" w:colLast="0"/>
      <w:bookmarkEnd w:id="31"/>
    </w:p>
    <w:p w14:paraId="7F4A860D" w14:textId="77777777" w:rsidR="00906DA7" w:rsidRPr="00A351F1" w:rsidRDefault="001F5C2F">
      <w:pPr>
        <w:spacing w:line="360" w:lineRule="auto"/>
        <w:jc w:val="both"/>
        <w:rPr>
          <w:rFonts w:ascii="Palatino Linotype" w:eastAsia="Palatino Linotype" w:hAnsi="Palatino Linotype" w:cs="Palatino Linotype"/>
        </w:rPr>
      </w:pPr>
      <w:bookmarkStart w:id="32" w:name="_heading=h.tik64v3pietp" w:colFirst="0" w:colLast="0"/>
      <w:bookmarkEnd w:id="32"/>
      <w:r w:rsidRPr="00A351F1">
        <w:rPr>
          <w:rFonts w:ascii="Palatino Linotype" w:eastAsia="Palatino Linotype" w:hAnsi="Palatino Linotype" w:cs="Palatino Linotype"/>
        </w:rPr>
        <w:t>Expuesto todo lo anterior</w:t>
      </w:r>
      <w:r w:rsidRPr="00A351F1">
        <w:rPr>
          <w:rFonts w:ascii="Palatino Linotype" w:eastAsia="Palatino Linotype" w:hAnsi="Palatino Linotype" w:cs="Palatino Linotype"/>
          <w:b/>
        </w:rPr>
        <w:t xml:space="preserve">, </w:t>
      </w:r>
      <w:r w:rsidRPr="00A351F1">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A351F1">
        <w:rPr>
          <w:rFonts w:ascii="Palatino Linotype" w:eastAsia="Palatino Linotype" w:hAnsi="Palatino Linotype" w:cs="Palatino Linotype"/>
          <w:b/>
        </w:rPr>
        <w:t>EL RECURRENTE</w:t>
      </w:r>
      <w:r w:rsidRPr="00A351F1">
        <w:rPr>
          <w:rFonts w:ascii="Palatino Linotype" w:eastAsia="Palatino Linotype" w:hAnsi="Palatino Linotype" w:cs="Palatino Linotype"/>
        </w:rPr>
        <w:t xml:space="preserve"> resultan </w:t>
      </w:r>
      <w:r w:rsidRPr="00A351F1">
        <w:rPr>
          <w:rFonts w:ascii="Palatino Linotype" w:eastAsia="Palatino Linotype" w:hAnsi="Palatino Linotype" w:cs="Palatino Linotype"/>
          <w:b/>
        </w:rPr>
        <w:t>fundadas</w:t>
      </w:r>
      <w:r w:rsidRPr="00A351F1">
        <w:rPr>
          <w:rFonts w:ascii="Palatino Linotype" w:eastAsia="Palatino Linotype" w:hAnsi="Palatino Linotype" w:cs="Palatino Linotype"/>
        </w:rPr>
        <w:t xml:space="preserve"> y suficientes para </w:t>
      </w:r>
      <w:r w:rsidRPr="00A351F1">
        <w:rPr>
          <w:rFonts w:ascii="Palatino Linotype" w:eastAsia="Palatino Linotype" w:hAnsi="Palatino Linotype" w:cs="Palatino Linotype"/>
          <w:b/>
        </w:rPr>
        <w:t>MODIFICAR</w:t>
      </w:r>
      <w:r w:rsidRPr="00A351F1">
        <w:rPr>
          <w:rFonts w:ascii="Palatino Linotype" w:eastAsia="Palatino Linotype" w:hAnsi="Palatino Linotype" w:cs="Palatino Linotype"/>
        </w:rPr>
        <w:t xml:space="preserve"> la respuesta del </w:t>
      </w:r>
      <w:r w:rsidRPr="00A351F1">
        <w:rPr>
          <w:rFonts w:ascii="Palatino Linotype" w:eastAsia="Palatino Linotype" w:hAnsi="Palatino Linotype" w:cs="Palatino Linotype"/>
          <w:b/>
        </w:rPr>
        <w:t>SUJETO OBLIGADO</w:t>
      </w:r>
      <w:r w:rsidRPr="00A351F1">
        <w:rPr>
          <w:rFonts w:ascii="Palatino Linotype" w:eastAsia="Palatino Linotype" w:hAnsi="Palatino Linotype" w:cs="Palatino Linotype"/>
        </w:rPr>
        <w:t xml:space="preserve"> y ordenarle haga entrega del soporte documental donde consten  la información precisada en el presente considerando </w:t>
      </w:r>
    </w:p>
    <w:p w14:paraId="6905A545" w14:textId="77777777" w:rsidR="00906DA7" w:rsidRPr="00A351F1" w:rsidRDefault="00906DA7">
      <w:pPr>
        <w:spacing w:line="360" w:lineRule="auto"/>
        <w:jc w:val="both"/>
        <w:rPr>
          <w:rFonts w:ascii="Palatino Linotype" w:eastAsia="Palatino Linotype" w:hAnsi="Palatino Linotype" w:cs="Palatino Linotype"/>
        </w:rPr>
      </w:pPr>
      <w:bookmarkStart w:id="33" w:name="_heading=h.ibxzz155qbom" w:colFirst="0" w:colLast="0"/>
      <w:bookmarkEnd w:id="33"/>
    </w:p>
    <w:p w14:paraId="18A22E59" w14:textId="77777777" w:rsidR="00906DA7" w:rsidRPr="00A351F1" w:rsidRDefault="001F5C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20D8BD7D" w14:textId="77777777" w:rsidR="00906DA7" w:rsidRPr="00A351F1" w:rsidRDefault="001F5C2F">
      <w:pPr>
        <w:spacing w:line="360" w:lineRule="auto"/>
        <w:jc w:val="center"/>
        <w:rPr>
          <w:rFonts w:ascii="Palatino Linotype" w:eastAsia="Palatino Linotype" w:hAnsi="Palatino Linotype" w:cs="Palatino Linotype"/>
          <w:b/>
          <w:sz w:val="26"/>
          <w:szCs w:val="26"/>
        </w:rPr>
      </w:pPr>
      <w:r w:rsidRPr="00A351F1">
        <w:rPr>
          <w:rFonts w:ascii="Palatino Linotype" w:eastAsia="Palatino Linotype" w:hAnsi="Palatino Linotype" w:cs="Palatino Linotype"/>
          <w:b/>
          <w:sz w:val="26"/>
          <w:szCs w:val="26"/>
        </w:rPr>
        <w:lastRenderedPageBreak/>
        <w:t>RESUELVE</w:t>
      </w:r>
    </w:p>
    <w:p w14:paraId="35EA1DE2" w14:textId="77777777" w:rsidR="00906DA7" w:rsidRPr="00A351F1" w:rsidRDefault="00906DA7">
      <w:pPr>
        <w:spacing w:line="360" w:lineRule="auto"/>
        <w:jc w:val="center"/>
        <w:rPr>
          <w:rFonts w:ascii="Palatino Linotype" w:eastAsia="Palatino Linotype" w:hAnsi="Palatino Linotype" w:cs="Palatino Linotype"/>
          <w:b/>
          <w:sz w:val="26"/>
          <w:szCs w:val="26"/>
        </w:rPr>
      </w:pPr>
    </w:p>
    <w:p w14:paraId="718926CA" w14:textId="77777777" w:rsidR="00906DA7" w:rsidRPr="00A351F1" w:rsidRDefault="001F5C2F">
      <w:pPr>
        <w:spacing w:line="360" w:lineRule="auto"/>
        <w:ind w:right="49"/>
        <w:jc w:val="both"/>
        <w:rPr>
          <w:rFonts w:ascii="Palatino Linotype" w:eastAsia="Palatino Linotype" w:hAnsi="Palatino Linotype" w:cs="Palatino Linotype"/>
        </w:rPr>
      </w:pPr>
      <w:r w:rsidRPr="00A351F1">
        <w:rPr>
          <w:rFonts w:ascii="Palatino Linotype" w:eastAsia="Palatino Linotype" w:hAnsi="Palatino Linotype" w:cs="Palatino Linotype"/>
          <w:b/>
          <w:sz w:val="28"/>
          <w:szCs w:val="28"/>
        </w:rPr>
        <w:t>PRIMERO.</w:t>
      </w:r>
      <w:r w:rsidRPr="00A351F1">
        <w:rPr>
          <w:rFonts w:ascii="Palatino Linotype" w:eastAsia="Palatino Linotype" w:hAnsi="Palatino Linotype" w:cs="Palatino Linotype"/>
        </w:rPr>
        <w:t xml:space="preserve"> Resultan </w:t>
      </w:r>
      <w:r w:rsidRPr="00A351F1">
        <w:rPr>
          <w:rFonts w:ascii="Palatino Linotype" w:eastAsia="Palatino Linotype" w:hAnsi="Palatino Linotype" w:cs="Palatino Linotype"/>
          <w:b/>
        </w:rPr>
        <w:t>Fundados</w:t>
      </w:r>
      <w:r w:rsidRPr="00A351F1">
        <w:rPr>
          <w:rFonts w:ascii="Palatino Linotype" w:eastAsia="Palatino Linotype" w:hAnsi="Palatino Linotype" w:cs="Palatino Linotype"/>
        </w:rPr>
        <w:t xml:space="preserve"> los motivos de inconformidad hechos valer por </w:t>
      </w:r>
      <w:r w:rsidRPr="00A351F1">
        <w:rPr>
          <w:rFonts w:ascii="Palatino Linotype" w:eastAsia="Palatino Linotype" w:hAnsi="Palatino Linotype" w:cs="Palatino Linotype"/>
          <w:b/>
        </w:rPr>
        <w:t>EL RECURRENTE</w:t>
      </w:r>
      <w:r w:rsidRPr="00A351F1">
        <w:rPr>
          <w:rFonts w:ascii="Palatino Linotype" w:eastAsia="Palatino Linotype" w:hAnsi="Palatino Linotype" w:cs="Palatino Linotype"/>
        </w:rPr>
        <w:t xml:space="preserve"> en el recurso de revisión </w:t>
      </w:r>
      <w:r w:rsidRPr="00A351F1">
        <w:rPr>
          <w:rFonts w:ascii="Palatino Linotype" w:eastAsia="Palatino Linotype" w:hAnsi="Palatino Linotype" w:cs="Palatino Linotype"/>
          <w:b/>
        </w:rPr>
        <w:t>00927/INFOEM/IP/RR/2022</w:t>
      </w:r>
      <w:r w:rsidRPr="00A351F1">
        <w:rPr>
          <w:rFonts w:ascii="Palatino Linotype" w:eastAsia="Palatino Linotype" w:hAnsi="Palatino Linotype" w:cs="Palatino Linotype"/>
        </w:rPr>
        <w:t xml:space="preserve">, en términos del considerando </w:t>
      </w:r>
      <w:r w:rsidRPr="00A351F1">
        <w:rPr>
          <w:rFonts w:ascii="Palatino Linotype" w:eastAsia="Palatino Linotype" w:hAnsi="Palatino Linotype" w:cs="Palatino Linotype"/>
          <w:b/>
        </w:rPr>
        <w:t>QUINTO</w:t>
      </w:r>
      <w:r w:rsidRPr="00A351F1">
        <w:rPr>
          <w:rFonts w:ascii="Palatino Linotype" w:eastAsia="Palatino Linotype" w:hAnsi="Palatino Linotype" w:cs="Palatino Linotype"/>
        </w:rPr>
        <w:t>.</w:t>
      </w:r>
    </w:p>
    <w:p w14:paraId="35A1FC5C" w14:textId="77777777" w:rsidR="00906DA7" w:rsidRPr="00A351F1" w:rsidRDefault="00906DA7">
      <w:pPr>
        <w:spacing w:line="360" w:lineRule="auto"/>
        <w:ind w:right="49"/>
        <w:jc w:val="both"/>
        <w:rPr>
          <w:rFonts w:ascii="Palatino Linotype" w:eastAsia="Palatino Linotype" w:hAnsi="Palatino Linotype" w:cs="Palatino Linotype"/>
        </w:rPr>
      </w:pPr>
    </w:p>
    <w:p w14:paraId="225B1B55"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b/>
          <w:sz w:val="28"/>
          <w:szCs w:val="28"/>
        </w:rPr>
        <w:t>SEGUNDO.</w:t>
      </w:r>
      <w:r w:rsidRPr="00A351F1">
        <w:rPr>
          <w:rFonts w:ascii="Palatino Linotype" w:eastAsia="Palatino Linotype" w:hAnsi="Palatino Linotype" w:cs="Palatino Linotype"/>
          <w:b/>
        </w:rPr>
        <w:t xml:space="preserve"> </w:t>
      </w:r>
      <w:r w:rsidRPr="00A351F1">
        <w:rPr>
          <w:rFonts w:ascii="Palatino Linotype" w:eastAsia="Palatino Linotype" w:hAnsi="Palatino Linotype" w:cs="Palatino Linotype"/>
        </w:rPr>
        <w:t xml:space="preserve">Se </w:t>
      </w:r>
      <w:r w:rsidRPr="00A351F1">
        <w:rPr>
          <w:rFonts w:ascii="Palatino Linotype" w:eastAsia="Palatino Linotype" w:hAnsi="Palatino Linotype" w:cs="Palatino Linotype"/>
          <w:b/>
        </w:rPr>
        <w:t xml:space="preserve">MODIFICA </w:t>
      </w:r>
      <w:r w:rsidRPr="00A351F1">
        <w:rPr>
          <w:rFonts w:ascii="Palatino Linotype" w:eastAsia="Palatino Linotype" w:hAnsi="Palatino Linotype" w:cs="Palatino Linotype"/>
        </w:rPr>
        <w:t xml:space="preserve">la respuesta emitida por </w:t>
      </w:r>
      <w:r w:rsidRPr="00A351F1">
        <w:rPr>
          <w:rFonts w:ascii="Palatino Linotype" w:eastAsia="Palatino Linotype" w:hAnsi="Palatino Linotype" w:cs="Palatino Linotype"/>
          <w:b/>
        </w:rPr>
        <w:t>EL</w:t>
      </w:r>
      <w:r w:rsidRPr="00A351F1">
        <w:rPr>
          <w:rFonts w:ascii="Palatino Linotype" w:eastAsia="Palatino Linotype" w:hAnsi="Palatino Linotype" w:cs="Palatino Linotype"/>
        </w:rPr>
        <w:t xml:space="preserve"> </w:t>
      </w:r>
      <w:r w:rsidRPr="00A351F1">
        <w:rPr>
          <w:rFonts w:ascii="Palatino Linotype" w:eastAsia="Palatino Linotype" w:hAnsi="Palatino Linotype" w:cs="Palatino Linotype"/>
          <w:b/>
        </w:rPr>
        <w:t>SUJETO OBLIGADO</w:t>
      </w:r>
      <w:r w:rsidRPr="00A351F1">
        <w:rPr>
          <w:rFonts w:ascii="Palatino Linotype" w:eastAsia="Palatino Linotype" w:hAnsi="Palatino Linotype" w:cs="Palatino Linotype"/>
        </w:rPr>
        <w:t xml:space="preserve"> y se ordena que en términos del Considerando </w:t>
      </w:r>
      <w:r w:rsidRPr="00A351F1">
        <w:rPr>
          <w:rFonts w:ascii="Palatino Linotype" w:eastAsia="Palatino Linotype" w:hAnsi="Palatino Linotype" w:cs="Palatino Linotype"/>
          <w:b/>
        </w:rPr>
        <w:t>Quinto</w:t>
      </w:r>
      <w:r w:rsidRPr="00A351F1">
        <w:rPr>
          <w:rFonts w:ascii="Palatino Linotype" w:eastAsia="Palatino Linotype" w:hAnsi="Palatino Linotype" w:cs="Palatino Linotype"/>
        </w:rPr>
        <w:t xml:space="preserve"> haga entrega al Recurrente mediante el Sistema de Acceso a la Información Mexiquense (SAIMEX), el soporte documental vigentes al diecisiete de enero de dos mil veintidós, donde consten en su correcta versión pública:</w:t>
      </w:r>
    </w:p>
    <w:p w14:paraId="1C34516A" w14:textId="77777777" w:rsidR="00906DA7" w:rsidRPr="00A351F1" w:rsidRDefault="001F5C2F">
      <w:pPr>
        <w:numPr>
          <w:ilvl w:val="0"/>
          <w:numId w:val="1"/>
        </w:numPr>
        <w:tabs>
          <w:tab w:val="left" w:pos="709"/>
        </w:tabs>
        <w:ind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Las certificaciones de los Directores de la Administración Pública Municipal    del </w:t>
      </w:r>
      <w:r w:rsidRPr="00A351F1">
        <w:rPr>
          <w:rFonts w:ascii="Palatino Linotype" w:eastAsia="Palatino Linotype" w:hAnsi="Palatino Linotype" w:cs="Palatino Linotype"/>
          <w:b/>
          <w:i/>
          <w:sz w:val="22"/>
          <w:szCs w:val="22"/>
        </w:rPr>
        <w:t>SUJETO OBLIGADO</w:t>
      </w:r>
      <w:r w:rsidRPr="00A351F1">
        <w:rPr>
          <w:rFonts w:ascii="Palatino Linotype" w:eastAsia="Palatino Linotype" w:hAnsi="Palatino Linotype" w:cs="Palatino Linotype"/>
          <w:i/>
          <w:sz w:val="22"/>
          <w:szCs w:val="22"/>
        </w:rPr>
        <w:t xml:space="preserve">. </w:t>
      </w:r>
    </w:p>
    <w:p w14:paraId="1E241891" w14:textId="77777777" w:rsidR="00906DA7" w:rsidRPr="00A351F1" w:rsidRDefault="001F5C2F">
      <w:pPr>
        <w:numPr>
          <w:ilvl w:val="0"/>
          <w:numId w:val="1"/>
        </w:numPr>
        <w:tabs>
          <w:tab w:val="left" w:pos="709"/>
        </w:tabs>
        <w:ind w:right="899"/>
        <w:jc w:val="both"/>
        <w:rPr>
          <w:rFonts w:ascii="Palatino Linotype" w:eastAsia="Palatino Linotype" w:hAnsi="Palatino Linotype" w:cs="Palatino Linotype"/>
          <w:i/>
          <w:sz w:val="22"/>
          <w:szCs w:val="22"/>
        </w:rPr>
      </w:pPr>
      <w:r w:rsidRPr="00A351F1">
        <w:rPr>
          <w:rFonts w:ascii="Palatino Linotype" w:eastAsia="Palatino Linotype" w:hAnsi="Palatino Linotype" w:cs="Palatino Linotype"/>
          <w:i/>
          <w:sz w:val="22"/>
          <w:szCs w:val="22"/>
        </w:rPr>
        <w:t xml:space="preserve">La información curricular de los Directores de la Administración Pública Municipal </w:t>
      </w:r>
    </w:p>
    <w:p w14:paraId="69CF29F8" w14:textId="77777777" w:rsidR="00906DA7" w:rsidRPr="00A351F1" w:rsidRDefault="00906DA7">
      <w:pPr>
        <w:tabs>
          <w:tab w:val="left" w:pos="709"/>
        </w:tabs>
        <w:ind w:left="1440" w:right="899"/>
        <w:jc w:val="both"/>
        <w:rPr>
          <w:rFonts w:ascii="Palatino Linotype" w:eastAsia="Palatino Linotype" w:hAnsi="Palatino Linotype" w:cs="Palatino Linotype"/>
          <w:i/>
          <w:sz w:val="22"/>
          <w:szCs w:val="22"/>
        </w:rPr>
      </w:pPr>
    </w:p>
    <w:p w14:paraId="4B8A113E" w14:textId="77777777" w:rsidR="00906DA7" w:rsidRPr="00A351F1" w:rsidRDefault="001F5C2F">
      <w:pPr>
        <w:tabs>
          <w:tab w:val="left" w:pos="709"/>
        </w:tabs>
        <w:ind w:left="850" w:right="899"/>
        <w:jc w:val="both"/>
        <w:rPr>
          <w:rFonts w:ascii="Palatino Linotype" w:eastAsia="Palatino Linotype" w:hAnsi="Palatino Linotype" w:cs="Palatino Linotype"/>
          <w:i/>
          <w:sz w:val="20"/>
          <w:szCs w:val="20"/>
        </w:rPr>
      </w:pPr>
      <w:r w:rsidRPr="00A351F1">
        <w:rPr>
          <w:rFonts w:ascii="Palatino Linotype" w:eastAsia="Palatino Linotype" w:hAnsi="Palatino Linotype" w:cs="Palatino Linotype"/>
          <w:i/>
          <w:sz w:val="20"/>
          <w:szCs w:val="20"/>
        </w:rPr>
        <w:t xml:space="preserve">Debiendo notificar al </w:t>
      </w:r>
      <w:r w:rsidRPr="00A351F1">
        <w:rPr>
          <w:rFonts w:ascii="Palatino Linotype" w:eastAsia="Palatino Linotype" w:hAnsi="Palatino Linotype" w:cs="Palatino Linotype"/>
          <w:b/>
          <w:i/>
          <w:sz w:val="20"/>
          <w:szCs w:val="20"/>
        </w:rPr>
        <w:t>RECURRENTE</w:t>
      </w:r>
      <w:r w:rsidRPr="00A351F1">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0AC464EC" w14:textId="77777777" w:rsidR="00906DA7" w:rsidRPr="00A351F1" w:rsidRDefault="00906DA7">
      <w:pPr>
        <w:spacing w:line="360" w:lineRule="auto"/>
        <w:jc w:val="both"/>
        <w:rPr>
          <w:rFonts w:ascii="Palatino Linotype" w:eastAsia="Palatino Linotype" w:hAnsi="Palatino Linotype" w:cs="Palatino Linotype"/>
        </w:rPr>
      </w:pPr>
    </w:p>
    <w:p w14:paraId="2B606CB4"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b/>
          <w:sz w:val="28"/>
          <w:szCs w:val="28"/>
        </w:rPr>
        <w:t>TERCERO.</w:t>
      </w:r>
      <w:r w:rsidRPr="00A351F1">
        <w:rPr>
          <w:rFonts w:ascii="Palatino Linotype" w:eastAsia="Palatino Linotype" w:hAnsi="Palatino Linotype" w:cs="Palatino Linotype"/>
          <w:b/>
        </w:rPr>
        <w:t xml:space="preserve"> Notifíquese</w:t>
      </w:r>
      <w:r w:rsidRPr="00A351F1">
        <w:rPr>
          <w:rFonts w:ascii="Palatino Linotype" w:eastAsia="Palatino Linotype" w:hAnsi="Palatino Linotype" w:cs="Palatino Linotype"/>
          <w:b/>
          <w:i/>
        </w:rPr>
        <w:t xml:space="preserve"> </w:t>
      </w:r>
      <w:r w:rsidRPr="00A351F1">
        <w:rPr>
          <w:rFonts w:ascii="Palatino Linotype" w:eastAsia="Palatino Linotype" w:hAnsi="Palatino Linotype" w:cs="Palatino Linotype"/>
        </w:rPr>
        <w:t>al Titular de la Unidad de Transparencia del</w:t>
      </w:r>
      <w:r w:rsidRPr="00A351F1">
        <w:rPr>
          <w:rFonts w:ascii="Palatino Linotype" w:eastAsia="Palatino Linotype" w:hAnsi="Palatino Linotype" w:cs="Palatino Linotype"/>
          <w:b/>
        </w:rPr>
        <w:t xml:space="preserve"> </w:t>
      </w:r>
      <w:r w:rsidRPr="00A351F1">
        <w:rPr>
          <w:rFonts w:ascii="Palatino Linotype" w:eastAsia="Palatino Linotype" w:hAnsi="Palatino Linotype" w:cs="Palatino Linotype"/>
        </w:rPr>
        <w:t>Sujeto Obligado por medio del Sistema de Acceso a la Información Mexiquense (</w:t>
      </w:r>
      <w:r w:rsidRPr="00A351F1">
        <w:rPr>
          <w:rFonts w:ascii="Palatino Linotype" w:eastAsia="Palatino Linotype" w:hAnsi="Palatino Linotype" w:cs="Palatino Linotype"/>
          <w:b/>
        </w:rPr>
        <w:t>SAIMEX),</w:t>
      </w:r>
      <w:r w:rsidRPr="00A351F1">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sidRPr="00A351F1">
        <w:rPr>
          <w:rFonts w:ascii="Palatino Linotype" w:eastAsia="Palatino Linotype" w:hAnsi="Palatino Linotype" w:cs="Palatino Linotype"/>
        </w:rPr>
        <w:lastRenderedPageBreak/>
        <w:t>debiendo informar a este Instituto en un plazo de tres días hábiles siguientes sobre el cumplimiento dado a la presente resolución.</w:t>
      </w:r>
    </w:p>
    <w:p w14:paraId="2D370D5C" w14:textId="77777777" w:rsidR="00906DA7" w:rsidRPr="00A351F1" w:rsidRDefault="00906DA7">
      <w:pPr>
        <w:spacing w:line="360" w:lineRule="auto"/>
        <w:jc w:val="both"/>
        <w:rPr>
          <w:rFonts w:ascii="Palatino Linotype" w:eastAsia="Palatino Linotype" w:hAnsi="Palatino Linotype" w:cs="Palatino Linotype"/>
          <w:sz w:val="16"/>
          <w:szCs w:val="16"/>
        </w:rPr>
      </w:pPr>
    </w:p>
    <w:p w14:paraId="34083F57"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b/>
          <w:sz w:val="28"/>
          <w:szCs w:val="28"/>
        </w:rPr>
        <w:t>CUARTO.</w:t>
      </w:r>
      <w:r w:rsidRPr="00A351F1">
        <w:rPr>
          <w:rFonts w:ascii="Palatino Linotype" w:eastAsia="Palatino Linotype" w:hAnsi="Palatino Linotype" w:cs="Palatino Linotype"/>
          <w:b/>
        </w:rPr>
        <w:t xml:space="preserve"> </w:t>
      </w:r>
      <w:r w:rsidRPr="00A351F1">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72B9EF" w14:textId="77777777" w:rsidR="00906DA7" w:rsidRPr="00A351F1" w:rsidRDefault="00906DA7">
      <w:pPr>
        <w:spacing w:line="360" w:lineRule="auto"/>
        <w:jc w:val="both"/>
        <w:rPr>
          <w:rFonts w:ascii="Palatino Linotype" w:eastAsia="Palatino Linotype" w:hAnsi="Palatino Linotype" w:cs="Palatino Linotype"/>
          <w:b/>
          <w:sz w:val="16"/>
          <w:szCs w:val="16"/>
        </w:rPr>
      </w:pPr>
    </w:p>
    <w:p w14:paraId="3B53CAAF"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b/>
          <w:sz w:val="28"/>
          <w:szCs w:val="28"/>
        </w:rPr>
        <w:t>QUINTO.</w:t>
      </w:r>
      <w:r w:rsidRPr="00A351F1">
        <w:rPr>
          <w:rFonts w:ascii="Palatino Linotype" w:eastAsia="Palatino Linotype" w:hAnsi="Palatino Linotype" w:cs="Palatino Linotype"/>
          <w:b/>
        </w:rPr>
        <w:t xml:space="preserve"> Notifíquese </w:t>
      </w:r>
      <w:r w:rsidRPr="00A351F1">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189372A5" w14:textId="77777777" w:rsidR="00906DA7" w:rsidRPr="00A351F1" w:rsidRDefault="00906DA7">
      <w:pPr>
        <w:spacing w:line="360" w:lineRule="auto"/>
        <w:jc w:val="both"/>
        <w:rPr>
          <w:rFonts w:ascii="Palatino Linotype" w:eastAsia="Palatino Linotype" w:hAnsi="Palatino Linotype" w:cs="Palatino Linotype"/>
          <w:sz w:val="16"/>
          <w:szCs w:val="16"/>
        </w:rPr>
      </w:pPr>
    </w:p>
    <w:p w14:paraId="6BA1D9F6" w14:textId="77777777" w:rsidR="00906DA7" w:rsidRPr="00A351F1" w:rsidRDefault="001F5C2F">
      <w:pPr>
        <w:spacing w:line="360" w:lineRule="auto"/>
        <w:jc w:val="both"/>
        <w:rPr>
          <w:rFonts w:ascii="Palatino Linotype" w:eastAsia="Palatino Linotype" w:hAnsi="Palatino Linotype" w:cs="Palatino Linotype"/>
        </w:rPr>
      </w:pPr>
      <w:r w:rsidRPr="00A351F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DE ABRIL DE DOS MIL VEINTIDÓS, ANTE EL SECRETARIO TÉCNICO DEL PLENO, ALEXIS TAPIA RAMÍREZ.</w:t>
      </w:r>
    </w:p>
    <w:p w14:paraId="3B33B125" w14:textId="77777777" w:rsidR="00906DA7" w:rsidRDefault="001F5C2F">
      <w:pPr>
        <w:spacing w:line="360" w:lineRule="auto"/>
        <w:jc w:val="both"/>
        <w:rPr>
          <w:rFonts w:ascii="Palatino Linotype" w:eastAsia="Palatino Linotype" w:hAnsi="Palatino Linotype" w:cs="Palatino Linotype"/>
          <w:sz w:val="14"/>
          <w:szCs w:val="14"/>
        </w:rPr>
      </w:pPr>
      <w:r w:rsidRPr="00A351F1">
        <w:rPr>
          <w:rFonts w:ascii="Palatino Linotype" w:eastAsia="Palatino Linotype" w:hAnsi="Palatino Linotype" w:cs="Palatino Linotype"/>
          <w:sz w:val="14"/>
          <w:szCs w:val="14"/>
        </w:rPr>
        <w:t>SCMM/BLA/DEMF/PMRE</w:t>
      </w:r>
    </w:p>
    <w:p w14:paraId="491FBF2B" w14:textId="77777777" w:rsidR="00906DA7" w:rsidRDefault="00906DA7">
      <w:pPr>
        <w:spacing w:line="360" w:lineRule="auto"/>
        <w:jc w:val="both"/>
        <w:rPr>
          <w:rFonts w:ascii="Palatino Linotype" w:eastAsia="Palatino Linotype" w:hAnsi="Palatino Linotype" w:cs="Palatino Linotype"/>
          <w:sz w:val="14"/>
          <w:szCs w:val="14"/>
        </w:rPr>
      </w:pPr>
    </w:p>
    <w:p w14:paraId="61F5AF95" w14:textId="77777777" w:rsidR="00906DA7" w:rsidRDefault="00906DA7">
      <w:pPr>
        <w:rPr>
          <w:rFonts w:ascii="Palatino Linotype" w:eastAsia="Palatino Linotype" w:hAnsi="Palatino Linotype" w:cs="Palatino Linotype"/>
        </w:rPr>
      </w:pPr>
    </w:p>
    <w:p w14:paraId="295DD49A" w14:textId="77777777" w:rsidR="00906DA7" w:rsidRDefault="00906DA7">
      <w:pPr>
        <w:spacing w:line="360" w:lineRule="auto"/>
        <w:jc w:val="both"/>
        <w:rPr>
          <w:rFonts w:ascii="Palatino Linotype" w:eastAsia="Palatino Linotype" w:hAnsi="Palatino Linotype" w:cs="Palatino Linotype"/>
        </w:rPr>
      </w:pPr>
    </w:p>
    <w:p w14:paraId="0FB1D9E3" w14:textId="77777777" w:rsidR="00906DA7" w:rsidRDefault="00906DA7">
      <w:pPr>
        <w:spacing w:line="360" w:lineRule="auto"/>
        <w:jc w:val="both"/>
        <w:rPr>
          <w:rFonts w:ascii="Palatino Linotype" w:eastAsia="Palatino Linotype" w:hAnsi="Palatino Linotype" w:cs="Palatino Linotype"/>
        </w:rPr>
      </w:pPr>
    </w:p>
    <w:p w14:paraId="350086F3" w14:textId="77777777" w:rsidR="00906DA7" w:rsidRDefault="00906DA7">
      <w:pPr>
        <w:spacing w:line="360" w:lineRule="auto"/>
        <w:jc w:val="both"/>
        <w:rPr>
          <w:rFonts w:ascii="Palatino Linotype" w:eastAsia="Palatino Linotype" w:hAnsi="Palatino Linotype" w:cs="Palatino Linotype"/>
        </w:rPr>
      </w:pPr>
    </w:p>
    <w:p w14:paraId="7045D591" w14:textId="77777777" w:rsidR="00906DA7" w:rsidRDefault="00906DA7">
      <w:pPr>
        <w:spacing w:line="360" w:lineRule="auto"/>
        <w:jc w:val="both"/>
        <w:rPr>
          <w:rFonts w:ascii="Palatino Linotype" w:eastAsia="Palatino Linotype" w:hAnsi="Palatino Linotype" w:cs="Palatino Linotype"/>
        </w:rPr>
      </w:pPr>
    </w:p>
    <w:p w14:paraId="421F0BD8" w14:textId="77777777" w:rsidR="00906DA7" w:rsidRDefault="00906DA7">
      <w:pPr>
        <w:spacing w:line="360" w:lineRule="auto"/>
        <w:jc w:val="both"/>
        <w:rPr>
          <w:rFonts w:ascii="Palatino Linotype" w:eastAsia="Palatino Linotype" w:hAnsi="Palatino Linotype" w:cs="Palatino Linotype"/>
        </w:rPr>
      </w:pPr>
    </w:p>
    <w:p w14:paraId="3C163429" w14:textId="77777777" w:rsidR="00906DA7" w:rsidRDefault="00906DA7">
      <w:pPr>
        <w:spacing w:line="360" w:lineRule="auto"/>
        <w:jc w:val="both"/>
        <w:rPr>
          <w:rFonts w:ascii="Palatino Linotype" w:eastAsia="Palatino Linotype" w:hAnsi="Palatino Linotype" w:cs="Palatino Linotype"/>
        </w:rPr>
      </w:pPr>
    </w:p>
    <w:p w14:paraId="3ADBE8CE" w14:textId="77777777" w:rsidR="00906DA7" w:rsidRDefault="00906DA7">
      <w:pPr>
        <w:spacing w:line="360" w:lineRule="auto"/>
        <w:jc w:val="both"/>
        <w:rPr>
          <w:rFonts w:ascii="Palatino Linotype" w:eastAsia="Palatino Linotype" w:hAnsi="Palatino Linotype" w:cs="Palatino Linotype"/>
        </w:rPr>
      </w:pPr>
    </w:p>
    <w:p w14:paraId="217EED7F" w14:textId="77777777" w:rsidR="00906DA7" w:rsidRDefault="00906DA7">
      <w:pPr>
        <w:spacing w:line="360" w:lineRule="auto"/>
        <w:jc w:val="both"/>
        <w:rPr>
          <w:rFonts w:ascii="Palatino Linotype" w:eastAsia="Palatino Linotype" w:hAnsi="Palatino Linotype" w:cs="Palatino Linotype"/>
        </w:rPr>
      </w:pPr>
    </w:p>
    <w:p w14:paraId="1D69DFA1" w14:textId="77777777" w:rsidR="00906DA7" w:rsidRDefault="00906DA7">
      <w:pPr>
        <w:spacing w:line="360" w:lineRule="auto"/>
        <w:jc w:val="both"/>
        <w:rPr>
          <w:rFonts w:ascii="Palatino Linotype" w:eastAsia="Palatino Linotype" w:hAnsi="Palatino Linotype" w:cs="Palatino Linotype"/>
        </w:rPr>
      </w:pPr>
    </w:p>
    <w:p w14:paraId="01B4E9B3" w14:textId="77777777" w:rsidR="00906DA7" w:rsidRDefault="00906DA7">
      <w:pPr>
        <w:spacing w:line="360" w:lineRule="auto"/>
        <w:jc w:val="both"/>
        <w:rPr>
          <w:rFonts w:ascii="Palatino Linotype" w:eastAsia="Palatino Linotype" w:hAnsi="Palatino Linotype" w:cs="Palatino Linotype"/>
        </w:rPr>
      </w:pPr>
    </w:p>
    <w:p w14:paraId="14763313" w14:textId="77777777" w:rsidR="00906DA7" w:rsidRDefault="00906DA7">
      <w:pPr>
        <w:spacing w:line="360" w:lineRule="auto"/>
        <w:jc w:val="both"/>
        <w:rPr>
          <w:rFonts w:ascii="Palatino Linotype" w:eastAsia="Palatino Linotype" w:hAnsi="Palatino Linotype" w:cs="Palatino Linotype"/>
        </w:rPr>
      </w:pPr>
    </w:p>
    <w:p w14:paraId="1592187A" w14:textId="77777777" w:rsidR="00906DA7" w:rsidRDefault="00906DA7">
      <w:pPr>
        <w:spacing w:line="360" w:lineRule="auto"/>
        <w:jc w:val="both"/>
        <w:rPr>
          <w:rFonts w:ascii="Palatino Linotype" w:eastAsia="Palatino Linotype" w:hAnsi="Palatino Linotype" w:cs="Palatino Linotype"/>
        </w:rPr>
      </w:pPr>
    </w:p>
    <w:p w14:paraId="20C1D01F" w14:textId="77777777" w:rsidR="00906DA7" w:rsidRDefault="00906DA7">
      <w:pPr>
        <w:spacing w:line="360" w:lineRule="auto"/>
        <w:jc w:val="both"/>
        <w:rPr>
          <w:rFonts w:ascii="Palatino Linotype" w:eastAsia="Palatino Linotype" w:hAnsi="Palatino Linotype" w:cs="Palatino Linotype"/>
        </w:rPr>
      </w:pPr>
    </w:p>
    <w:p w14:paraId="4659F9E5" w14:textId="77777777" w:rsidR="00906DA7" w:rsidRDefault="00906DA7">
      <w:pPr>
        <w:spacing w:line="360" w:lineRule="auto"/>
        <w:jc w:val="both"/>
        <w:rPr>
          <w:rFonts w:ascii="Palatino Linotype" w:eastAsia="Palatino Linotype" w:hAnsi="Palatino Linotype" w:cs="Palatino Linotype"/>
        </w:rPr>
      </w:pPr>
    </w:p>
    <w:p w14:paraId="04D4AEB8" w14:textId="77777777" w:rsidR="00906DA7" w:rsidRDefault="00906DA7">
      <w:pPr>
        <w:spacing w:line="360" w:lineRule="auto"/>
        <w:jc w:val="both"/>
        <w:rPr>
          <w:rFonts w:ascii="Palatino Linotype" w:eastAsia="Palatino Linotype" w:hAnsi="Palatino Linotype" w:cs="Palatino Linotype"/>
        </w:rPr>
      </w:pPr>
    </w:p>
    <w:p w14:paraId="6E3F8B3A" w14:textId="77777777" w:rsidR="00906DA7" w:rsidRDefault="00906DA7">
      <w:pPr>
        <w:spacing w:line="360" w:lineRule="auto"/>
        <w:jc w:val="both"/>
        <w:rPr>
          <w:rFonts w:ascii="Palatino Linotype" w:eastAsia="Palatino Linotype" w:hAnsi="Palatino Linotype" w:cs="Palatino Linotype"/>
        </w:rPr>
      </w:pPr>
    </w:p>
    <w:p w14:paraId="16CD2DBA" w14:textId="77777777" w:rsidR="00906DA7" w:rsidRDefault="00906DA7">
      <w:pPr>
        <w:spacing w:line="360" w:lineRule="auto"/>
        <w:jc w:val="both"/>
        <w:rPr>
          <w:rFonts w:ascii="Palatino Linotype" w:eastAsia="Palatino Linotype" w:hAnsi="Palatino Linotype" w:cs="Palatino Linotype"/>
        </w:rPr>
      </w:pPr>
    </w:p>
    <w:p w14:paraId="58600393" w14:textId="77777777" w:rsidR="00906DA7" w:rsidRDefault="00906DA7">
      <w:pPr>
        <w:spacing w:line="360" w:lineRule="auto"/>
        <w:jc w:val="both"/>
        <w:rPr>
          <w:rFonts w:ascii="Palatino Linotype" w:eastAsia="Palatino Linotype" w:hAnsi="Palatino Linotype" w:cs="Palatino Linotype"/>
        </w:rPr>
      </w:pPr>
    </w:p>
    <w:sectPr w:rsidR="00906DA7">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4D0CE" w14:textId="77777777" w:rsidR="00B329D4" w:rsidRDefault="00B329D4">
      <w:r>
        <w:separator/>
      </w:r>
    </w:p>
  </w:endnote>
  <w:endnote w:type="continuationSeparator" w:id="0">
    <w:p w14:paraId="3E45CD85" w14:textId="77777777" w:rsidR="00B329D4" w:rsidRDefault="00B3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5D6B5" w14:textId="77777777" w:rsidR="00906DA7" w:rsidRDefault="001F5C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D4EF1">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D4EF1">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2B381" w14:textId="77777777" w:rsidR="00906DA7" w:rsidRDefault="001F5C2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D4EF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D4EF1">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C1671" w14:textId="77777777" w:rsidR="00B329D4" w:rsidRDefault="00B329D4">
      <w:r>
        <w:separator/>
      </w:r>
    </w:p>
  </w:footnote>
  <w:footnote w:type="continuationSeparator" w:id="0">
    <w:p w14:paraId="4E23CB85" w14:textId="77777777" w:rsidR="00B329D4" w:rsidRDefault="00B32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B6E09" w14:textId="77777777" w:rsidR="00906DA7" w:rsidRDefault="00B329D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D6C4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6C39A" w14:textId="77777777" w:rsidR="00906DA7" w:rsidRDefault="00B329D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D7D4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e"/>
      <w:tblW w:w="9534" w:type="dxa"/>
      <w:tblInd w:w="-142" w:type="dxa"/>
      <w:tblLayout w:type="fixed"/>
      <w:tblLook w:val="0400" w:firstRow="0" w:lastRow="0" w:firstColumn="0" w:lastColumn="0" w:noHBand="0" w:noVBand="1"/>
    </w:tblPr>
    <w:tblGrid>
      <w:gridCol w:w="3261"/>
      <w:gridCol w:w="2551"/>
      <w:gridCol w:w="3722"/>
    </w:tblGrid>
    <w:tr w:rsidR="00906DA7" w14:paraId="7BAAD90E" w14:textId="77777777">
      <w:tc>
        <w:tcPr>
          <w:tcW w:w="3261" w:type="dxa"/>
          <w:vMerge w:val="restart"/>
        </w:tcPr>
        <w:p w14:paraId="79CAA05E" w14:textId="77777777" w:rsidR="00906DA7" w:rsidRDefault="001F5C2F">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B084AE4" wp14:editId="782DD5BB">
                <wp:extent cx="1692162" cy="852673"/>
                <wp:effectExtent l="0" t="0" r="0" b="0"/>
                <wp:docPr id="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77238B" w14:textId="77777777" w:rsidR="00906DA7" w:rsidRDefault="001F5C2F">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A351F1">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722" w:type="dxa"/>
          <w:shd w:val="clear" w:color="auto" w:fill="auto"/>
          <w:vAlign w:val="center"/>
        </w:tcPr>
        <w:p w14:paraId="0E9B6CD5" w14:textId="77777777" w:rsidR="00906DA7" w:rsidRDefault="001F5C2F">
          <w:pPr>
            <w:jc w:val="both"/>
            <w:rPr>
              <w:rFonts w:ascii="Palatino Linotype" w:eastAsia="Palatino Linotype" w:hAnsi="Palatino Linotype" w:cs="Palatino Linotype"/>
              <w:b/>
            </w:rPr>
          </w:pPr>
          <w:r>
            <w:rPr>
              <w:rFonts w:ascii="Palatino Linotype" w:eastAsia="Palatino Linotype" w:hAnsi="Palatino Linotype" w:cs="Palatino Linotype"/>
              <w:b/>
            </w:rPr>
            <w:t>00927/INFOEM/IP/RR/2022</w:t>
          </w:r>
        </w:p>
      </w:tc>
    </w:tr>
    <w:tr w:rsidR="00906DA7" w14:paraId="6337BB6A" w14:textId="77777777">
      <w:tc>
        <w:tcPr>
          <w:tcW w:w="3261" w:type="dxa"/>
          <w:vMerge/>
        </w:tcPr>
        <w:p w14:paraId="6455D855" w14:textId="77777777" w:rsidR="00906DA7" w:rsidRDefault="00906DA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C592499" w14:textId="77777777" w:rsidR="00906DA7" w:rsidRDefault="001F5C2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2DDD4C1" w14:textId="77777777" w:rsidR="00906DA7" w:rsidRDefault="001F5C2F">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Almoloya de Juárez</w:t>
          </w:r>
        </w:p>
      </w:tc>
    </w:tr>
    <w:tr w:rsidR="00906DA7" w14:paraId="25C10530" w14:textId="77777777">
      <w:trPr>
        <w:trHeight w:val="228"/>
      </w:trPr>
      <w:tc>
        <w:tcPr>
          <w:tcW w:w="3261" w:type="dxa"/>
          <w:vMerge/>
        </w:tcPr>
        <w:p w14:paraId="6C1DC066" w14:textId="77777777" w:rsidR="00906DA7" w:rsidRDefault="00906DA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C6B02AA" w14:textId="77777777" w:rsidR="00906DA7" w:rsidRDefault="001F5C2F">
          <w:pPr>
            <w:rPr>
              <w:rFonts w:ascii="Palatino Linotype" w:eastAsia="Palatino Linotype" w:hAnsi="Palatino Linotype" w:cs="Palatino Linotype"/>
              <w:b/>
            </w:rPr>
          </w:pPr>
          <w:r>
            <w:rPr>
              <w:rFonts w:ascii="Palatino Linotype" w:eastAsia="Palatino Linotype" w:hAnsi="Palatino Linotype" w:cs="Palatino Linotype"/>
              <w:b/>
            </w:rPr>
            <w:t>Comisionad</w:t>
          </w:r>
          <w:r w:rsidR="00A351F1">
            <w:rPr>
              <w:rFonts w:ascii="Palatino Linotype" w:eastAsia="Palatino Linotype" w:hAnsi="Palatino Linotype" w:cs="Palatino Linotype"/>
              <w:b/>
            </w:rPr>
            <w:t>a</w:t>
          </w:r>
          <w:r>
            <w:rPr>
              <w:rFonts w:ascii="Palatino Linotype" w:eastAsia="Palatino Linotype" w:hAnsi="Palatino Linotype" w:cs="Palatino Linotype"/>
              <w:b/>
            </w:rPr>
            <w:t xml:space="preserve"> Ponente:</w:t>
          </w:r>
        </w:p>
      </w:tc>
      <w:tc>
        <w:tcPr>
          <w:tcW w:w="3722" w:type="dxa"/>
          <w:shd w:val="clear" w:color="auto" w:fill="auto"/>
        </w:tcPr>
        <w:p w14:paraId="4052061B" w14:textId="77777777" w:rsidR="00906DA7" w:rsidRDefault="001F5C2F">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8F0D1EF" w14:textId="77777777" w:rsidR="00906DA7" w:rsidRDefault="00906DA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9CBF" w14:textId="77777777" w:rsidR="00906DA7" w:rsidRDefault="00B329D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16D5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f"/>
      <w:tblW w:w="9900" w:type="dxa"/>
      <w:tblInd w:w="-833" w:type="dxa"/>
      <w:tblLayout w:type="fixed"/>
      <w:tblLook w:val="0400" w:firstRow="0" w:lastRow="0" w:firstColumn="0" w:lastColumn="0" w:noHBand="0" w:noVBand="1"/>
    </w:tblPr>
    <w:tblGrid>
      <w:gridCol w:w="3805"/>
      <w:gridCol w:w="3000"/>
      <w:gridCol w:w="3095"/>
    </w:tblGrid>
    <w:tr w:rsidR="00906DA7" w14:paraId="4648A52E" w14:textId="77777777">
      <w:tc>
        <w:tcPr>
          <w:tcW w:w="3805" w:type="dxa"/>
          <w:vMerge w:val="restart"/>
          <w:shd w:val="clear" w:color="auto" w:fill="auto"/>
        </w:tcPr>
        <w:p w14:paraId="6E3DF5B8" w14:textId="77777777" w:rsidR="00906DA7" w:rsidRDefault="001F5C2F">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B966CD9" wp14:editId="44DA871D">
                <wp:extent cx="1692162" cy="852673"/>
                <wp:effectExtent l="0" t="0" r="0" b="0"/>
                <wp:docPr id="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A0885BC" w14:textId="77777777" w:rsidR="00906DA7" w:rsidRDefault="001F5C2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13FF5ABC" w14:textId="77777777" w:rsidR="00906DA7" w:rsidRDefault="001F5C2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00927/INFOEM/IP/RR/2022 </w:t>
          </w:r>
        </w:p>
      </w:tc>
    </w:tr>
    <w:tr w:rsidR="00906DA7" w14:paraId="14B3DFEB" w14:textId="77777777">
      <w:tc>
        <w:tcPr>
          <w:tcW w:w="3805" w:type="dxa"/>
          <w:vMerge/>
          <w:shd w:val="clear" w:color="auto" w:fill="auto"/>
        </w:tcPr>
        <w:p w14:paraId="6BF5A91B" w14:textId="77777777" w:rsidR="00906DA7" w:rsidRDefault="00906DA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A655104" w14:textId="77777777" w:rsidR="00906DA7" w:rsidRDefault="001F5C2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2BE1E8FC" w14:textId="13A046C0" w:rsidR="00906DA7" w:rsidRDefault="00480BD4">
          <w:pPr>
            <w:jc w:val="both"/>
            <w:rPr>
              <w:rFonts w:ascii="Palatino Linotype" w:eastAsia="Palatino Linotype" w:hAnsi="Palatino Linotype" w:cs="Palatino Linotype"/>
              <w:b/>
            </w:rPr>
          </w:pPr>
          <w:r>
            <w:rPr>
              <w:rFonts w:ascii="Palatino Linotype" w:eastAsia="Palatino Linotype" w:hAnsi="Palatino Linotype" w:cs="Palatino Linotype"/>
              <w:b/>
            </w:rPr>
            <w:t>XXXXXXXX XXXXXXXXXXXX</w:t>
          </w:r>
        </w:p>
      </w:tc>
    </w:tr>
    <w:tr w:rsidR="00906DA7" w14:paraId="2A7FFF96" w14:textId="77777777">
      <w:trPr>
        <w:trHeight w:val="228"/>
      </w:trPr>
      <w:tc>
        <w:tcPr>
          <w:tcW w:w="3805" w:type="dxa"/>
          <w:vMerge/>
          <w:shd w:val="clear" w:color="auto" w:fill="auto"/>
        </w:tcPr>
        <w:p w14:paraId="53A20214" w14:textId="77777777" w:rsidR="00906DA7" w:rsidRDefault="00906DA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9368C97" w14:textId="77777777" w:rsidR="00906DA7" w:rsidRDefault="001F5C2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0CBC2FBC" w14:textId="77777777" w:rsidR="00906DA7" w:rsidRDefault="001F5C2F">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Almoloya de Juárez</w:t>
          </w:r>
        </w:p>
      </w:tc>
    </w:tr>
    <w:tr w:rsidR="00906DA7" w14:paraId="06A70873" w14:textId="77777777">
      <w:tc>
        <w:tcPr>
          <w:tcW w:w="3805" w:type="dxa"/>
          <w:vMerge/>
          <w:shd w:val="clear" w:color="auto" w:fill="auto"/>
        </w:tcPr>
        <w:p w14:paraId="0B7CF17E" w14:textId="77777777" w:rsidR="00906DA7" w:rsidRDefault="00906DA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4913A3" w14:textId="77777777" w:rsidR="00906DA7" w:rsidRDefault="001F5C2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5833C24" w14:textId="77777777" w:rsidR="00906DA7" w:rsidRDefault="001F5C2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0FBCF4F" w14:textId="77777777" w:rsidR="00906DA7" w:rsidRDefault="00906DA7">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0672A"/>
    <w:multiLevelType w:val="multilevel"/>
    <w:tmpl w:val="1D7C6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586BC0"/>
    <w:multiLevelType w:val="multilevel"/>
    <w:tmpl w:val="CE58B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4E3B84"/>
    <w:multiLevelType w:val="multilevel"/>
    <w:tmpl w:val="F6B66E3C"/>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3" w15:restartNumberingAfterBreak="0">
    <w:nsid w:val="72236742"/>
    <w:multiLevelType w:val="multilevel"/>
    <w:tmpl w:val="54F2634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A7"/>
    <w:rsid w:val="000C69A3"/>
    <w:rsid w:val="001F5C2F"/>
    <w:rsid w:val="003111BF"/>
    <w:rsid w:val="00480BD4"/>
    <w:rsid w:val="00906DA7"/>
    <w:rsid w:val="00932A9D"/>
    <w:rsid w:val="00A351F1"/>
    <w:rsid w:val="00AE7588"/>
    <w:rsid w:val="00B329D4"/>
    <w:rsid w:val="00D10591"/>
    <w:rsid w:val="00FD4E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330476"/>
  <w15:docId w15:val="{0FEE9A17-EBEE-4C9C-A637-E2D55317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100" w:type="dxa"/>
        <w:left w:w="100" w:type="dxa"/>
        <w:bottom w:w="100" w:type="dxa"/>
        <w:right w:w="100" w:type="dxa"/>
      </w:tblCellMar>
    </w:tblPr>
  </w:style>
  <w:style w:type="table" w:customStyle="1" w:styleId="a0">
    <w:basedOn w:val="TableNormala"/>
    <w:tblPr>
      <w:tblStyleRowBandSize w:val="1"/>
      <w:tblStyleColBandSize w:val="1"/>
      <w:tblCellMar>
        <w:left w:w="115" w:type="dxa"/>
        <w:right w:w="115" w:type="dxa"/>
      </w:tblCellMar>
    </w:tbl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a"/>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a"/>
    <w:tblPr>
      <w:tblStyleRowBandSize w:val="1"/>
      <w:tblStyleColBandSize w:val="1"/>
      <w:tblCellMar>
        <w:left w:w="115" w:type="dxa"/>
        <w:right w:w="115" w:type="dxa"/>
      </w:tblCellMar>
    </w:tblPr>
  </w:style>
  <w:style w:type="table" w:customStyle="1" w:styleId="a8">
    <w:basedOn w:val="TableNormala"/>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a"/>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7"/>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P3vMX+B/dDaJx5ZBKV2nN2NrBQ==">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37</Pages>
  <Words>8524</Words>
  <Characters>46885</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7</cp:revision>
  <cp:lastPrinted>2022-05-02T01:58:00Z</cp:lastPrinted>
  <dcterms:created xsi:type="dcterms:W3CDTF">2022-04-22T00:54:00Z</dcterms:created>
  <dcterms:modified xsi:type="dcterms:W3CDTF">2022-05-03T19:21:00Z</dcterms:modified>
</cp:coreProperties>
</file>