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0D" w:rsidRPr="0024200F" w:rsidRDefault="009C050D" w:rsidP="009C050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doce de octubre de dos mil veintidós</w:t>
      </w:r>
      <w:r w:rsidRPr="0024200F">
        <w:rPr>
          <w:rFonts w:ascii="Palatino Linotype" w:hAnsi="Palatino Linotype"/>
        </w:rPr>
        <w:t>.</w:t>
      </w:r>
    </w:p>
    <w:p w:rsidR="009C050D" w:rsidRPr="0024200F" w:rsidRDefault="009C050D" w:rsidP="009C050D">
      <w:pPr>
        <w:spacing w:line="360" w:lineRule="auto"/>
        <w:jc w:val="both"/>
        <w:rPr>
          <w:rFonts w:ascii="Palatino Linotype" w:hAnsi="Palatino Linotype"/>
        </w:rPr>
      </w:pPr>
    </w:p>
    <w:p w:rsidR="009C050D" w:rsidRPr="0024200F" w:rsidRDefault="009C050D" w:rsidP="009C050D">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14955/INFOEM/IP/RR/2022, </w:t>
      </w:r>
      <w:r>
        <w:rPr>
          <w:rFonts w:ascii="Palatino Linotype" w:hAnsi="Palatino Linotype"/>
        </w:rPr>
        <w:t>interpuesto</w:t>
      </w:r>
      <w:r w:rsidRPr="002C3EC8">
        <w:rPr>
          <w:rFonts w:ascii="Palatino Linotype" w:hAnsi="Palatino Linotype"/>
        </w:rPr>
        <w:t xml:space="preserve"> por </w:t>
      </w:r>
      <w:r w:rsidR="00C31F11">
        <w:rPr>
          <w:rFonts w:ascii="Palatino Linotype" w:hAnsi="Palatino Linotype"/>
          <w:b/>
        </w:rPr>
        <w:t>XXXXXXXXXXXXX</w:t>
      </w:r>
      <w:r>
        <w:rPr>
          <w:rFonts w:ascii="Palatino Linotype" w:hAnsi="Palatino Linotype"/>
        </w:rPr>
        <w:t>, en lo sucesivo la</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por el </w:t>
      </w:r>
      <w:r w:rsidRPr="00BB16F1">
        <w:rPr>
          <w:rFonts w:ascii="Palatino Linotype" w:hAnsi="Palatino Linotype"/>
          <w:b/>
        </w:rPr>
        <w:t xml:space="preserve">Ayuntamiento de </w:t>
      </w:r>
      <w:r>
        <w:rPr>
          <w:rFonts w:ascii="Palatino Linotype" w:hAnsi="Palatino Linotype"/>
          <w:b/>
        </w:rPr>
        <w:t>Toluca,</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9C050D" w:rsidRPr="002478BC" w:rsidRDefault="009C050D" w:rsidP="009C050D">
      <w:pPr>
        <w:spacing w:line="360" w:lineRule="auto"/>
        <w:jc w:val="center"/>
        <w:rPr>
          <w:rFonts w:ascii="Palatino Linotype" w:hAnsi="Palatino Linotype"/>
          <w:b/>
          <w:bCs/>
          <w:spacing w:val="60"/>
          <w:lang w:val="es-ES_tradnl"/>
        </w:rPr>
      </w:pPr>
    </w:p>
    <w:p w:rsidR="009C050D" w:rsidRPr="0024200F" w:rsidRDefault="009C050D" w:rsidP="009C050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9C050D" w:rsidRPr="0024200F" w:rsidRDefault="009C050D" w:rsidP="009C050D">
      <w:pPr>
        <w:spacing w:line="360" w:lineRule="auto"/>
        <w:jc w:val="center"/>
        <w:rPr>
          <w:rFonts w:ascii="Palatino Linotype" w:hAnsi="Palatino Linotype"/>
          <w:b/>
          <w:bCs/>
          <w:spacing w:val="60"/>
          <w:lang w:val="es-ES_tradnl"/>
        </w:rPr>
      </w:pPr>
    </w:p>
    <w:p w:rsidR="009C050D" w:rsidRPr="0024200F" w:rsidRDefault="009C050D" w:rsidP="009C050D">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17 (diecisiete) de agosto de 2022 (dos mil veintidós)</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 xml:space="preserve"> asignó el número de expediente</w:t>
      </w:r>
      <w:r>
        <w:rPr>
          <w:rFonts w:ascii="Palatino Linotype" w:hAnsi="Palatino Linotype"/>
          <w:b/>
          <w:bCs/>
        </w:rPr>
        <w:t xml:space="preserve">  01784</w:t>
      </w:r>
      <w:r w:rsidRPr="00CA72E7">
        <w:rPr>
          <w:rFonts w:ascii="Palatino Linotype" w:hAnsi="Palatino Linotype"/>
          <w:b/>
          <w:bCs/>
        </w:rPr>
        <w:t>/TOLUCA/IP/2022</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9C050D" w:rsidRDefault="009C050D" w:rsidP="009C050D">
      <w:pPr>
        <w:spacing w:line="360" w:lineRule="auto"/>
        <w:jc w:val="both"/>
        <w:rPr>
          <w:rFonts w:ascii="Palatino Linotype" w:hAnsi="Palatino Linotype" w:cs="Arial"/>
        </w:rPr>
      </w:pPr>
    </w:p>
    <w:p w:rsidR="009C050D" w:rsidRPr="00874000" w:rsidRDefault="009C050D" w:rsidP="009C050D">
      <w:pPr>
        <w:pStyle w:val="Prrafodelista"/>
        <w:ind w:left="720" w:right="616"/>
        <w:jc w:val="both"/>
        <w:rPr>
          <w:rFonts w:ascii="Palatino Linotype" w:hAnsi="Palatino Linotype"/>
          <w:bCs/>
          <w:i/>
          <w:sz w:val="22"/>
        </w:rPr>
      </w:pPr>
      <w:r w:rsidRPr="00874000">
        <w:rPr>
          <w:rFonts w:ascii="Palatino Linotype" w:hAnsi="Palatino Linotype"/>
          <w:bCs/>
          <w:i/>
          <w:sz w:val="22"/>
        </w:rPr>
        <w:t>“</w:t>
      </w:r>
      <w:proofErr w:type="spellStart"/>
      <w:r w:rsidRPr="009C050D">
        <w:rPr>
          <w:rFonts w:ascii="Palatino Linotype" w:hAnsi="Palatino Linotype"/>
          <w:i/>
          <w:color w:val="000000"/>
          <w:sz w:val="22"/>
          <w:szCs w:val="14"/>
        </w:rPr>
        <w:t>Cuales</w:t>
      </w:r>
      <w:proofErr w:type="spellEnd"/>
      <w:r w:rsidRPr="009C050D">
        <w:rPr>
          <w:rFonts w:ascii="Palatino Linotype" w:hAnsi="Palatino Linotype"/>
          <w:i/>
          <w:color w:val="000000"/>
          <w:sz w:val="22"/>
          <w:szCs w:val="14"/>
        </w:rPr>
        <w:t xml:space="preserve"> son los trámites y los servicios notariales, que se realizaran en coordinación con la me reuní Lic. Rosamaría Montiel Bastida, Presidenta del Colegio de Notarios del Estado de México y el ayuntamiento de Toluca, el cual fue difundido en las redes sociales del presidente.</w:t>
      </w:r>
      <w:r w:rsidRPr="00874000">
        <w:rPr>
          <w:rFonts w:ascii="Palatino Linotype" w:hAnsi="Palatino Linotype"/>
          <w:bCs/>
          <w:i/>
          <w:sz w:val="22"/>
        </w:rPr>
        <w:t>” (Sic)</w:t>
      </w:r>
    </w:p>
    <w:p w:rsidR="009C050D" w:rsidRDefault="009C050D" w:rsidP="009C050D">
      <w:pPr>
        <w:ind w:right="616"/>
        <w:jc w:val="both"/>
        <w:rPr>
          <w:rFonts w:ascii="Palatino Linotype" w:hAnsi="Palatino Linotype"/>
          <w:bCs/>
          <w:i/>
          <w:sz w:val="22"/>
        </w:rPr>
      </w:pPr>
    </w:p>
    <w:p w:rsidR="009C050D" w:rsidRPr="00DB7D01" w:rsidRDefault="009C050D" w:rsidP="009C050D">
      <w:pPr>
        <w:ind w:left="567" w:right="616"/>
        <w:jc w:val="both"/>
        <w:rPr>
          <w:rFonts w:ascii="Palatino Linotype" w:hAnsi="Palatino Linotype"/>
          <w:bCs/>
          <w:i/>
          <w:sz w:val="22"/>
        </w:rPr>
      </w:pPr>
    </w:p>
    <w:p w:rsidR="009C050D" w:rsidRDefault="009C050D" w:rsidP="009C050D">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rsidR="009C050D" w:rsidRDefault="009C050D" w:rsidP="009C050D">
      <w:pPr>
        <w:spacing w:line="360" w:lineRule="auto"/>
        <w:jc w:val="both"/>
        <w:rPr>
          <w:rFonts w:ascii="Palatino Linotype" w:hAnsi="Palatino Linotype"/>
          <w:szCs w:val="28"/>
          <w:lang w:val="es-MX"/>
        </w:rPr>
      </w:pPr>
    </w:p>
    <w:p w:rsidR="009C050D" w:rsidRPr="00894F4A" w:rsidRDefault="009C050D" w:rsidP="009C050D">
      <w:pPr>
        <w:spacing w:before="240" w:line="360" w:lineRule="auto"/>
        <w:jc w:val="both"/>
        <w:rPr>
          <w:rFonts w:ascii="Palatino Linotype" w:hAnsi="Palatino Linotype" w:cs="Arial"/>
        </w:rPr>
      </w:pPr>
      <w:r>
        <w:rPr>
          <w:rFonts w:ascii="Palatino Linotype" w:hAnsi="Palatino Linotype"/>
          <w:b/>
          <w:sz w:val="28"/>
          <w:szCs w:val="28"/>
          <w:lang w:val="es-MX"/>
        </w:rPr>
        <w:lastRenderedPageBreak/>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el </w:t>
      </w:r>
      <w:r>
        <w:rPr>
          <w:rFonts w:ascii="Palatino Linotype" w:hAnsi="Palatino Linotype" w:cs="Arial"/>
        </w:rPr>
        <w:t>07 (siete) de septiembre</w:t>
      </w:r>
      <w:r w:rsidRPr="00894F4A">
        <w:rPr>
          <w:rFonts w:ascii="Palatino Linotype" w:hAnsi="Palatino Linotype" w:cs="Arial"/>
        </w:rPr>
        <w:t xml:space="preserve"> de dos mil veintidós,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rsidR="009C050D" w:rsidRPr="009C050D" w:rsidRDefault="009C050D" w:rsidP="009C050D">
      <w:pPr>
        <w:pStyle w:val="Prrafodelista"/>
        <w:spacing w:before="240"/>
        <w:ind w:left="720" w:right="899"/>
        <w:jc w:val="both"/>
        <w:rPr>
          <w:rFonts w:ascii="Palatino Linotype" w:hAnsi="Palatino Linotype" w:cs="Arial"/>
          <w:i/>
        </w:rPr>
      </w:pPr>
      <w:r w:rsidRPr="00874000">
        <w:rPr>
          <w:rFonts w:ascii="Palatino Linotype" w:hAnsi="Palatino Linotype" w:cs="Arial"/>
          <w:i/>
        </w:rPr>
        <w:t>“</w:t>
      </w:r>
      <w:r w:rsidRPr="009C050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C050D" w:rsidRPr="009C050D" w:rsidRDefault="009C050D" w:rsidP="009C050D">
      <w:pPr>
        <w:pStyle w:val="Prrafodelista"/>
        <w:spacing w:before="240"/>
        <w:ind w:left="720" w:right="899"/>
        <w:jc w:val="both"/>
        <w:rPr>
          <w:rFonts w:ascii="Palatino Linotype" w:hAnsi="Palatino Linotype" w:cs="Arial"/>
          <w:i/>
        </w:rPr>
      </w:pPr>
      <w:r w:rsidRPr="009C050D">
        <w:rPr>
          <w:rFonts w:ascii="Palatino Linotype" w:hAnsi="Palatino Linotype" w:cs="Arial"/>
          <w:i/>
        </w:rPr>
        <w:t>En atención a la solicitud con folio 01784/TOLUCA/IP/2022, me permito adjuntar al presente la respuesta correspondiente. Sin más por el momento, reciba un saludo.</w:t>
      </w:r>
    </w:p>
    <w:p w:rsidR="009C050D" w:rsidRPr="009C050D" w:rsidRDefault="009C050D" w:rsidP="009C050D">
      <w:pPr>
        <w:pStyle w:val="Prrafodelista"/>
        <w:spacing w:before="240"/>
        <w:ind w:left="720" w:right="899"/>
        <w:jc w:val="both"/>
        <w:rPr>
          <w:rFonts w:ascii="Palatino Linotype" w:hAnsi="Palatino Linotype" w:cs="Arial"/>
          <w:i/>
        </w:rPr>
      </w:pPr>
      <w:r w:rsidRPr="009C050D">
        <w:rPr>
          <w:rFonts w:ascii="Palatino Linotype" w:hAnsi="Palatino Linotype" w:cs="Arial"/>
          <w:i/>
        </w:rPr>
        <w:t>ATENTAMENTE</w:t>
      </w:r>
    </w:p>
    <w:p w:rsidR="009C050D" w:rsidRPr="00874000" w:rsidRDefault="009C050D" w:rsidP="009C050D">
      <w:pPr>
        <w:pStyle w:val="Prrafodelista"/>
        <w:spacing w:before="240"/>
        <w:ind w:left="720" w:right="899"/>
        <w:jc w:val="both"/>
        <w:rPr>
          <w:rFonts w:ascii="Palatino Linotype" w:hAnsi="Palatino Linotype" w:cs="Arial"/>
          <w:i/>
        </w:rPr>
      </w:pPr>
      <w:r w:rsidRPr="009C050D">
        <w:rPr>
          <w:rFonts w:ascii="Palatino Linotype" w:hAnsi="Palatino Linotype" w:cs="Arial"/>
          <w:i/>
        </w:rPr>
        <w:t>Lic. Norma Sofía Pérez Martínez</w:t>
      </w:r>
      <w:r w:rsidRPr="00874000">
        <w:rPr>
          <w:rFonts w:ascii="Palatino Linotype" w:hAnsi="Palatino Linotype" w:cs="Arial"/>
          <w:i/>
        </w:rPr>
        <w:t>.”</w:t>
      </w:r>
    </w:p>
    <w:p w:rsidR="009C050D" w:rsidRDefault="009C050D" w:rsidP="009C050D">
      <w:pPr>
        <w:spacing w:before="240"/>
        <w:ind w:left="567" w:right="899"/>
        <w:jc w:val="both"/>
        <w:rPr>
          <w:rFonts w:ascii="Palatino Linotype" w:hAnsi="Palatino Linotype" w:cs="Arial"/>
          <w:i/>
        </w:rPr>
      </w:pPr>
    </w:p>
    <w:p w:rsidR="009C050D" w:rsidRDefault="009C050D" w:rsidP="009C050D">
      <w:pPr>
        <w:spacing w:before="240" w:line="360" w:lineRule="auto"/>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 electrónico: </w:t>
      </w:r>
    </w:p>
    <w:p w:rsidR="009C050D" w:rsidRPr="00986437" w:rsidRDefault="009C050D" w:rsidP="009C050D">
      <w:pPr>
        <w:pStyle w:val="Sinespaciado"/>
        <w:numPr>
          <w:ilvl w:val="0"/>
          <w:numId w:val="2"/>
        </w:numPr>
        <w:spacing w:before="240" w:line="360" w:lineRule="auto"/>
        <w:jc w:val="both"/>
        <w:rPr>
          <w:rFonts w:ascii="Palatino Linotype" w:hAnsi="Palatino Linotype" w:cs="Arial"/>
          <w:b/>
          <w:i/>
        </w:rPr>
      </w:pPr>
      <w:r w:rsidRPr="00434CB8">
        <w:rPr>
          <w:rFonts w:ascii="Palatino Linotype" w:hAnsi="Palatino Linotype" w:cs="Arial"/>
          <w:b/>
        </w:rPr>
        <w:t xml:space="preserve">Respuesta </w:t>
      </w:r>
      <w:r>
        <w:rPr>
          <w:rFonts w:ascii="Palatino Linotype" w:hAnsi="Palatino Linotype" w:cs="Arial"/>
          <w:b/>
        </w:rPr>
        <w:t xml:space="preserve"> 01784</w:t>
      </w:r>
      <w:r w:rsidRPr="00434CB8">
        <w:rPr>
          <w:rFonts w:ascii="Palatino Linotype" w:hAnsi="Palatino Linotype" w:cs="Arial"/>
          <w:b/>
        </w:rPr>
        <w:t>_2022.pdf</w:t>
      </w:r>
      <w:r w:rsidRPr="00DB7D01">
        <w:rPr>
          <w:rFonts w:ascii="Palatino Linotype" w:hAnsi="Palatino Linotype" w:cs="Arial"/>
          <w:b/>
        </w:rPr>
        <w:t>:</w:t>
      </w:r>
      <w:r>
        <w:rPr>
          <w:rFonts w:ascii="Palatino Linotype" w:hAnsi="Palatino Linotype" w:cs="Arial"/>
          <w:b/>
        </w:rPr>
        <w:t xml:space="preserve"> </w:t>
      </w:r>
      <w:r w:rsidRPr="00DB7D01">
        <w:rPr>
          <w:rFonts w:ascii="Palatino Linotype" w:hAnsi="Palatino Linotype" w:cs="Arial"/>
          <w:b/>
        </w:rPr>
        <w:t xml:space="preserve"> </w:t>
      </w:r>
      <w:r w:rsidRPr="00CC00DA">
        <w:rPr>
          <w:rFonts w:ascii="Palatino Linotype" w:hAnsi="Palatino Linotype" w:cs="Arial"/>
        </w:rPr>
        <w:t>consistente</w:t>
      </w:r>
      <w:r>
        <w:rPr>
          <w:rFonts w:ascii="Palatino Linotype" w:hAnsi="Palatino Linotype" w:cs="Arial"/>
        </w:rPr>
        <w:t xml:space="preserve"> en un documento formato </w:t>
      </w:r>
      <w:proofErr w:type="spellStart"/>
      <w:r>
        <w:rPr>
          <w:rFonts w:ascii="Palatino Linotype" w:hAnsi="Palatino Linotype" w:cs="Arial"/>
        </w:rPr>
        <w:t>pdf</w:t>
      </w:r>
      <w:proofErr w:type="spellEnd"/>
      <w:r>
        <w:rPr>
          <w:rFonts w:ascii="Palatino Linotype" w:hAnsi="Palatino Linotype" w:cs="Arial"/>
        </w:rPr>
        <w:t>,</w:t>
      </w:r>
      <w:r w:rsidRPr="00CC00DA">
        <w:rPr>
          <w:rFonts w:ascii="Palatino Linotype" w:hAnsi="Palatino Linotype" w:cs="Arial"/>
        </w:rPr>
        <w:t xml:space="preserve"> de </w:t>
      </w:r>
      <w:r>
        <w:rPr>
          <w:rFonts w:ascii="Palatino Linotype" w:hAnsi="Palatino Linotype" w:cs="Arial"/>
        </w:rPr>
        <w:t>dos</w:t>
      </w:r>
      <w:r w:rsidRPr="00CC00DA">
        <w:rPr>
          <w:rFonts w:ascii="Palatino Linotype" w:hAnsi="Palatino Linotype" w:cs="Arial"/>
        </w:rPr>
        <w:t xml:space="preserve"> fojas</w:t>
      </w:r>
      <w:r>
        <w:rPr>
          <w:rFonts w:ascii="Palatino Linotype" w:hAnsi="Palatino Linotype" w:cs="Arial"/>
        </w:rPr>
        <w:t>, firmado por la Titular de la Unidad de Transparencia, en el manifiesta lo siguiente;</w:t>
      </w:r>
    </w:p>
    <w:p w:rsidR="009C050D" w:rsidRDefault="009C050D" w:rsidP="009C050D">
      <w:pPr>
        <w:pStyle w:val="Sinespaciado"/>
        <w:spacing w:before="240" w:line="360" w:lineRule="auto"/>
        <w:ind w:left="1080"/>
        <w:jc w:val="both"/>
        <w:rPr>
          <w:rFonts w:ascii="Palatino Linotype" w:hAnsi="Palatino Linotype" w:cs="Arial"/>
          <w:i/>
        </w:rPr>
      </w:pPr>
      <w:r>
        <w:rPr>
          <w:rFonts w:ascii="Palatino Linotype" w:hAnsi="Palatino Linotype" w:cs="Arial"/>
          <w:i/>
        </w:rPr>
        <w:t xml:space="preserve">”hago de su conocimiento que la </w:t>
      </w:r>
      <w:r w:rsidR="003C367D">
        <w:rPr>
          <w:rFonts w:ascii="Palatino Linotype" w:hAnsi="Palatino Linotype" w:cs="Arial"/>
          <w:i/>
        </w:rPr>
        <w:t>Consejería</w:t>
      </w:r>
      <w:r>
        <w:rPr>
          <w:rFonts w:ascii="Palatino Linotype" w:hAnsi="Palatino Linotype" w:cs="Arial"/>
          <w:i/>
        </w:rPr>
        <w:t xml:space="preserve"> </w:t>
      </w:r>
      <w:r w:rsidR="003C367D">
        <w:rPr>
          <w:rFonts w:ascii="Palatino Linotype" w:hAnsi="Palatino Linotype" w:cs="Arial"/>
          <w:i/>
        </w:rPr>
        <w:t>Jurídica</w:t>
      </w:r>
      <w:r>
        <w:rPr>
          <w:rFonts w:ascii="Palatino Linotype" w:hAnsi="Palatino Linotype" w:cs="Arial"/>
          <w:i/>
        </w:rPr>
        <w:t xml:space="preserve"> y Servidor Público Habilitado, informó a la que suscribe que el objeto que tiene el instrument</w:t>
      </w:r>
      <w:r w:rsidR="003C367D">
        <w:rPr>
          <w:rFonts w:ascii="Palatino Linotype" w:hAnsi="Palatino Linotype" w:cs="Arial"/>
          <w:i/>
        </w:rPr>
        <w:t>o en comento es crear una campañ</w:t>
      </w:r>
      <w:r>
        <w:rPr>
          <w:rFonts w:ascii="Palatino Linotype" w:hAnsi="Palatino Linotype" w:cs="Arial"/>
          <w:i/>
        </w:rPr>
        <w:t xml:space="preserve">a de regulación de la propiedad privada, el cual conllevara un </w:t>
      </w:r>
      <w:r w:rsidR="003C367D">
        <w:rPr>
          <w:rFonts w:ascii="Palatino Linotype" w:hAnsi="Palatino Linotype" w:cs="Arial"/>
          <w:i/>
        </w:rPr>
        <w:t>estímulo</w:t>
      </w:r>
      <w:r>
        <w:rPr>
          <w:rFonts w:ascii="Palatino Linotype" w:hAnsi="Palatino Linotype" w:cs="Arial"/>
          <w:i/>
        </w:rPr>
        <w:t xml:space="preserve"> fiscal atinente a operaciones traslativas de dominio</w:t>
      </w:r>
      <w:r w:rsidR="003C367D">
        <w:rPr>
          <w:rFonts w:ascii="Palatino Linotype" w:hAnsi="Palatino Linotype" w:cs="Arial"/>
          <w:i/>
        </w:rPr>
        <w:t xml:space="preserve"> previo acuerdo de cabildo en el cual serán considerados los sectores vulnerables de la sociedad, asesoría gratuita y trámites necesarios para otorgar certeza jurídica en la tenencia de la tierra, mediante el cual se asegure el acceso a todas las personas a un título de propiedad de su </w:t>
      </w:r>
      <w:r w:rsidR="003C367D">
        <w:rPr>
          <w:rFonts w:ascii="Palatino Linotype" w:hAnsi="Palatino Linotype" w:cs="Arial"/>
          <w:i/>
        </w:rPr>
        <w:lastRenderedPageBreak/>
        <w:t>vivienda en un costo más asequible, asimismo, refirió que dicho instrumento a un se encuentra en revisión y acuerdo entre las partes.”</w:t>
      </w:r>
      <w:r>
        <w:rPr>
          <w:rFonts w:ascii="Palatino Linotype" w:hAnsi="Palatino Linotype" w:cs="Arial"/>
          <w:i/>
        </w:rPr>
        <w:t xml:space="preserve"> </w:t>
      </w:r>
    </w:p>
    <w:p w:rsidR="003C367D" w:rsidRDefault="003C367D" w:rsidP="009C050D">
      <w:pPr>
        <w:spacing w:line="360" w:lineRule="auto"/>
        <w:jc w:val="both"/>
        <w:rPr>
          <w:rFonts w:ascii="Palatino Linotype" w:hAnsi="Palatino Linotype" w:cs="Arial"/>
          <w:b/>
          <w:sz w:val="28"/>
          <w:szCs w:val="22"/>
          <w:lang w:val="es-MX"/>
        </w:rPr>
      </w:pPr>
    </w:p>
    <w:p w:rsidR="009C050D" w:rsidRPr="005C65E8" w:rsidRDefault="009C050D" w:rsidP="009C050D">
      <w:pPr>
        <w:spacing w:line="360" w:lineRule="auto"/>
        <w:jc w:val="both"/>
        <w:rPr>
          <w:rFonts w:ascii="Palatino Linotype" w:hAnsi="Palatino Linotype" w:cs="Arial"/>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21 (veintiuno) de septiembre de 2022 (dos mil veintidós)</w:t>
      </w:r>
      <w:r w:rsidRPr="0024200F">
        <w:rPr>
          <w:rFonts w:ascii="Palatino Linotype" w:hAnsi="Palatino Linotype" w:cs="Arial"/>
        </w:rPr>
        <w:t xml:space="preserve">, </w:t>
      </w:r>
      <w:r w:rsidRPr="00CE0493">
        <w:rPr>
          <w:rFonts w:ascii="Palatino Linotype" w:hAnsi="Palatino Linotype" w:cs="Arial"/>
          <w:b/>
        </w:rPr>
        <w:t>l</w:t>
      </w:r>
      <w:r>
        <w:rPr>
          <w:rFonts w:ascii="Palatino Linotype" w:hAnsi="Palatino Linotype" w:cs="Arial"/>
          <w:b/>
        </w:rPr>
        <w:t>a</w:t>
      </w:r>
      <w:r w:rsidRPr="00CE0493">
        <w:rPr>
          <w:rFonts w:ascii="Palatino Linotype" w:hAnsi="Palatino Linotype" w:cs="Arial"/>
          <w:b/>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hAnsi="Palatino Linotype"/>
          <w:b/>
        </w:rPr>
        <w:t xml:space="preserve">14955/INFOEM/IP/RR/2022,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bookmarkStart w:id="0" w:name="_GoBack"/>
      <w:bookmarkEnd w:id="0"/>
    </w:p>
    <w:p w:rsidR="009C050D" w:rsidRDefault="009C050D" w:rsidP="009C050D">
      <w:pPr>
        <w:spacing w:line="276" w:lineRule="auto"/>
        <w:ind w:right="616"/>
        <w:jc w:val="both"/>
        <w:rPr>
          <w:rFonts w:ascii="Palatino Linotype" w:hAnsi="Palatino Linotype"/>
          <w:b/>
        </w:rPr>
      </w:pPr>
    </w:p>
    <w:p w:rsidR="009C050D" w:rsidRPr="00432345" w:rsidRDefault="009C050D" w:rsidP="009C050D">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9C050D" w:rsidRDefault="009C050D" w:rsidP="009C050D">
      <w:pPr>
        <w:spacing w:line="276" w:lineRule="auto"/>
        <w:ind w:left="567" w:right="616"/>
        <w:jc w:val="both"/>
        <w:rPr>
          <w:rFonts w:ascii="Palatino Linotype" w:hAnsi="Palatino Linotype"/>
        </w:rPr>
      </w:pPr>
      <w:r>
        <w:rPr>
          <w:rFonts w:ascii="Palatino Linotype" w:hAnsi="Palatino Linotype"/>
          <w:i/>
          <w:color w:val="000000"/>
          <w:sz w:val="22"/>
          <w:szCs w:val="22"/>
        </w:rPr>
        <w:t>“</w:t>
      </w:r>
      <w:r w:rsidRPr="004F341A">
        <w:rPr>
          <w:rFonts w:ascii="Palatino Linotype" w:hAnsi="Palatino Linotype"/>
          <w:i/>
          <w:color w:val="000000"/>
          <w:sz w:val="22"/>
          <w:szCs w:val="22"/>
        </w:rPr>
        <w:tab/>
      </w:r>
      <w:r w:rsidR="003C367D" w:rsidRPr="003C367D">
        <w:rPr>
          <w:rFonts w:ascii="Palatino Linotype" w:hAnsi="Palatino Linotype"/>
          <w:i/>
          <w:color w:val="000000"/>
          <w:sz w:val="22"/>
          <w:szCs w:val="22"/>
        </w:rPr>
        <w:t>La respuesta proporcionada por la Titula</w:t>
      </w:r>
      <w:r w:rsidR="003C367D">
        <w:rPr>
          <w:rFonts w:ascii="Palatino Linotype" w:hAnsi="Palatino Linotype"/>
          <w:i/>
          <w:color w:val="000000"/>
          <w:sz w:val="22"/>
          <w:szCs w:val="22"/>
        </w:rPr>
        <w:t>r de la Unidad de Transparencia</w:t>
      </w:r>
      <w:r w:rsidRPr="004F341A">
        <w:rPr>
          <w:rFonts w:ascii="Palatino Linotype" w:hAnsi="Palatino Linotype"/>
          <w:i/>
          <w:color w:val="000000"/>
          <w:sz w:val="22"/>
          <w:szCs w:val="22"/>
        </w:rPr>
        <w:t>.</w:t>
      </w:r>
      <w:r>
        <w:rPr>
          <w:rFonts w:ascii="Palatino Linotype" w:hAnsi="Palatino Linotype"/>
          <w:i/>
          <w:sz w:val="22"/>
        </w:rPr>
        <w:t>” (Sic)</w:t>
      </w:r>
    </w:p>
    <w:p w:rsidR="009C050D" w:rsidRPr="00F02E91" w:rsidRDefault="009C050D" w:rsidP="009C050D">
      <w:pPr>
        <w:spacing w:line="360" w:lineRule="auto"/>
        <w:ind w:right="616"/>
        <w:jc w:val="both"/>
        <w:rPr>
          <w:rFonts w:ascii="Palatino Linotype" w:hAnsi="Palatino Linotype"/>
        </w:rPr>
      </w:pPr>
    </w:p>
    <w:p w:rsidR="009C050D" w:rsidRPr="00B7063D" w:rsidRDefault="009C050D" w:rsidP="009C050D">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9C050D" w:rsidRDefault="009C050D" w:rsidP="009C050D">
      <w:pPr>
        <w:ind w:left="567" w:right="616"/>
        <w:jc w:val="both"/>
        <w:rPr>
          <w:rFonts w:ascii="Palatino Linotype" w:hAnsi="Palatino Linotype"/>
          <w:i/>
          <w:sz w:val="22"/>
        </w:rPr>
      </w:pPr>
      <w:r>
        <w:rPr>
          <w:rFonts w:ascii="Palatino Linotype" w:hAnsi="Palatino Linotype"/>
          <w:i/>
          <w:sz w:val="22"/>
        </w:rPr>
        <w:t>“</w:t>
      </w:r>
      <w:r w:rsidR="003C367D" w:rsidRPr="003C367D">
        <w:rPr>
          <w:rFonts w:ascii="Palatino Linotype" w:hAnsi="Palatino Linotype"/>
          <w:i/>
          <w:sz w:val="22"/>
        </w:rPr>
        <w:t>No me entregaron lo que solicité.</w:t>
      </w:r>
      <w:r>
        <w:rPr>
          <w:rFonts w:ascii="Palatino Linotype" w:hAnsi="Palatino Linotype"/>
          <w:i/>
          <w:sz w:val="22"/>
        </w:rPr>
        <w:t>”</w:t>
      </w:r>
    </w:p>
    <w:p w:rsidR="009C050D" w:rsidRDefault="009C050D" w:rsidP="009C050D">
      <w:pPr>
        <w:spacing w:line="360" w:lineRule="auto"/>
        <w:ind w:right="49"/>
        <w:jc w:val="both"/>
        <w:rPr>
          <w:rFonts w:ascii="Palatino Linotype" w:hAnsi="Palatino Linotype" w:cs="Arial"/>
          <w:b/>
          <w:sz w:val="28"/>
          <w:szCs w:val="22"/>
          <w:lang w:val="es-MX"/>
        </w:rPr>
      </w:pPr>
    </w:p>
    <w:p w:rsidR="009C050D" w:rsidRDefault="009C050D" w:rsidP="009C050D">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21 (veintiuno) de septiembre 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sidRPr="0085765D">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9C050D" w:rsidRDefault="009C050D" w:rsidP="009C050D">
      <w:pPr>
        <w:spacing w:line="360" w:lineRule="auto"/>
        <w:ind w:right="49"/>
        <w:jc w:val="both"/>
        <w:rPr>
          <w:rFonts w:ascii="Palatino Linotype" w:hAnsi="Palatino Linotype" w:cs="Arial"/>
          <w:lang w:val="es-ES_tradnl"/>
        </w:rPr>
      </w:pPr>
    </w:p>
    <w:p w:rsidR="009C050D" w:rsidRDefault="009C050D" w:rsidP="009C050D">
      <w:pPr>
        <w:spacing w:line="360" w:lineRule="auto"/>
        <w:ind w:right="49"/>
        <w:jc w:val="both"/>
        <w:rPr>
          <w:rFonts w:ascii="Palatino Linotype" w:hAnsi="Palatino Linotype" w:cs="Arial"/>
        </w:rPr>
      </w:pPr>
      <w:r>
        <w:rPr>
          <w:rFonts w:ascii="Palatino Linotype" w:hAnsi="Palatino Linotype" w:cs="Arial"/>
          <w:b/>
          <w:sz w:val="28"/>
          <w:szCs w:val="22"/>
          <w:lang w:val="es-MX"/>
        </w:rPr>
        <w:t>QUINT</w:t>
      </w:r>
      <w:r w:rsidRPr="0024200F">
        <w:rPr>
          <w:rFonts w:ascii="Palatino Linotype" w:hAnsi="Palatino Linotype" w:cs="Arial"/>
          <w:b/>
          <w:sz w:val="28"/>
          <w:szCs w:val="28"/>
          <w:lang w:val="es-ES_tradnl"/>
        </w:rPr>
        <w:t>O</w:t>
      </w:r>
      <w:r w:rsidRPr="0024200F">
        <w:rPr>
          <w:rFonts w:ascii="Palatino Linotype" w:hAnsi="Palatino Linotype" w:cs="Arial"/>
          <w:b/>
          <w:lang w:val="es-ES_tradnl"/>
        </w:rPr>
        <w:t>.</w:t>
      </w:r>
      <w:r>
        <w:rPr>
          <w:rFonts w:ascii="Palatino Linotype" w:hAnsi="Palatino Linotype" w:cs="Arial"/>
          <w:b/>
          <w:lang w:val="es-ES_tradnl"/>
        </w:rPr>
        <w:t xml:space="preserve"> </w:t>
      </w:r>
      <w:r w:rsidRPr="00BF4A7C">
        <w:rPr>
          <w:rFonts w:ascii="Palatino Linotype" w:hAnsi="Palatino Linotype" w:cs="Arial"/>
          <w:lang w:val="es-ES_tradnl"/>
        </w:rPr>
        <w:t>E</w:t>
      </w:r>
      <w:r w:rsidRPr="00BF4A7C">
        <w:rPr>
          <w:rFonts w:ascii="Palatino Linotype" w:hAnsi="Palatino Linotype" w:cs="Arial"/>
        </w:rPr>
        <w:t xml:space="preserve">n fecha </w:t>
      </w:r>
      <w:r>
        <w:rPr>
          <w:rFonts w:ascii="Palatino Linotype" w:hAnsi="Palatino Linotype" w:cs="Arial"/>
        </w:rPr>
        <w:t>26 (veintiséis) de septiembre</w:t>
      </w:r>
      <w:r w:rsidRPr="00BF4A7C">
        <w:rPr>
          <w:rFonts w:ascii="Palatino Linotype" w:hAnsi="Palatino Linotype" w:cs="Arial"/>
        </w:rPr>
        <w:t xml:space="preserve"> d</w:t>
      </w:r>
      <w:r>
        <w:rPr>
          <w:rFonts w:ascii="Palatino Linotype" w:hAnsi="Palatino Linotype" w:cs="Arial"/>
        </w:rPr>
        <w:t>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sidRPr="004A19E9">
        <w:rPr>
          <w:rFonts w:ascii="Palatino Linotype" w:hAnsi="Palatino Linotype"/>
          <w:b/>
        </w:rPr>
        <w:t>se a</w:t>
      </w:r>
      <w:r w:rsidRPr="004A19E9">
        <w:rPr>
          <w:rFonts w:ascii="Palatino Linotype" w:hAnsi="Palatino Linotype" w:cs="Arial"/>
          <w:b/>
        </w:rPr>
        <w:t>cordó la admisión</w:t>
      </w:r>
      <w:r w:rsidRPr="0024200F">
        <w:rPr>
          <w:rFonts w:ascii="Palatino Linotype" w:hAnsi="Palatino Linotype" w:cs="Arial"/>
        </w:rPr>
        <w:t xml:space="preserve"> a </w:t>
      </w:r>
      <w:r w:rsidRPr="0024200F">
        <w:rPr>
          <w:rFonts w:ascii="Palatino Linotype" w:hAnsi="Palatino Linotype" w:cs="Arial"/>
        </w:rPr>
        <w:lastRenderedPageBreak/>
        <w:t>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w:t>
      </w:r>
      <w:r>
        <w:rPr>
          <w:rFonts w:ascii="Palatino Linotype" w:hAnsi="Palatino Linotype" w:cs="Arial"/>
        </w:rPr>
        <w:t xml:space="preserve">ción del expediente respectivo, </w:t>
      </w:r>
      <w:r w:rsidRPr="0024200F">
        <w:rPr>
          <w:rFonts w:ascii="Palatino Linotype" w:hAnsi="Palatino Linotype" w:cs="Arial"/>
        </w:rPr>
        <w:t>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9C050D" w:rsidRDefault="009C050D" w:rsidP="009C050D">
      <w:pPr>
        <w:spacing w:line="360" w:lineRule="auto"/>
        <w:ind w:right="49"/>
        <w:jc w:val="both"/>
        <w:rPr>
          <w:rFonts w:ascii="Palatino Linotype" w:hAnsi="Palatino Linotype" w:cs="Arial"/>
        </w:rPr>
      </w:pPr>
    </w:p>
    <w:p w:rsidR="009C050D" w:rsidRDefault="009C050D" w:rsidP="009C050D">
      <w:pPr>
        <w:spacing w:line="360" w:lineRule="auto"/>
        <w:jc w:val="both"/>
        <w:rPr>
          <w:rFonts w:ascii="Palatino Linotype" w:hAnsi="Palatino Linotype" w:cs="Arial"/>
        </w:rPr>
      </w:pPr>
      <w:r>
        <w:rPr>
          <w:rFonts w:ascii="Palatino Linotype" w:eastAsia="Arial Unicode MS" w:hAnsi="Palatino Linotype" w:cs="Arial"/>
          <w:b/>
          <w:sz w:val="28"/>
          <w:szCs w:val="28"/>
        </w:rPr>
        <w:t>SEX</w:t>
      </w:r>
      <w:r w:rsidRPr="002012DE">
        <w:rPr>
          <w:rFonts w:ascii="Palatino Linotype" w:eastAsia="Arial Unicode MS" w:hAnsi="Palatino Linotype" w:cs="Arial"/>
          <w:b/>
          <w:sz w:val="28"/>
          <w:szCs w:val="28"/>
        </w:rPr>
        <w:t>TO.</w:t>
      </w:r>
      <w:r>
        <w:rPr>
          <w:rFonts w:ascii="Palatino Linotype" w:eastAsia="Arial Unicode MS" w:hAnsi="Palatino Linotype" w:cs="Arial"/>
          <w:b/>
          <w:sz w:val="28"/>
          <w:szCs w:val="28"/>
        </w:rPr>
        <w:t xml:space="preserve"> </w:t>
      </w:r>
      <w:r w:rsidRPr="00DF23DA">
        <w:rPr>
          <w:rFonts w:ascii="Palatino Linotype" w:hAnsi="Palatino Linotype" w:cs="Arial"/>
        </w:rPr>
        <w:t xml:space="preserve">Una vez abierta la etapa de instrucción, se advierte que el Sujeto Obligado </w:t>
      </w:r>
      <w:r>
        <w:rPr>
          <w:rFonts w:ascii="Palatino Linotype" w:hAnsi="Palatino Linotype" w:cs="Arial"/>
        </w:rPr>
        <w:t>fue omiso en rendir</w:t>
      </w:r>
      <w:r w:rsidRPr="00DF23DA">
        <w:rPr>
          <w:rFonts w:ascii="Palatino Linotype" w:hAnsi="Palatino Linotype" w:cs="Arial"/>
        </w:rPr>
        <w:t xml:space="preserve"> su informe justificado De </w:t>
      </w:r>
      <w:r>
        <w:rPr>
          <w:rFonts w:ascii="Palatino Linotype" w:hAnsi="Palatino Linotype" w:cs="Arial"/>
        </w:rPr>
        <w:t>igual manera, se advierte que la Recurrente</w:t>
      </w:r>
      <w:r w:rsidRPr="00DF23DA">
        <w:rPr>
          <w:rFonts w:ascii="Palatino Linotype" w:hAnsi="Palatino Linotype" w:cs="Arial"/>
          <w:b/>
        </w:rPr>
        <w:t>,</w:t>
      </w:r>
      <w:r>
        <w:rPr>
          <w:rFonts w:ascii="Palatino Linotype" w:hAnsi="Palatino Linotype" w:cs="Arial"/>
        </w:rPr>
        <w:t xml:space="preserve"> omitió</w:t>
      </w:r>
      <w:r w:rsidRPr="00DF23DA">
        <w:rPr>
          <w:rFonts w:ascii="Palatino Linotype" w:hAnsi="Palatino Linotype" w:cs="Arial"/>
        </w:rPr>
        <w:t xml:space="preserve"> rendir dentro del término de Ley, las manifestaciones que a sus intereses conviniera.</w:t>
      </w:r>
    </w:p>
    <w:p w:rsidR="009C050D" w:rsidRDefault="009C050D" w:rsidP="009C050D">
      <w:pPr>
        <w:spacing w:line="360" w:lineRule="auto"/>
        <w:jc w:val="both"/>
        <w:rPr>
          <w:rFonts w:ascii="Palatino Linotype" w:hAnsi="Palatino Linotype" w:cs="Arial"/>
        </w:rPr>
      </w:pPr>
    </w:p>
    <w:p w:rsidR="009C050D" w:rsidRDefault="009C050D" w:rsidP="009C050D">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 no se llevaron a cabo audiencias durante la sustanciación del recurso de revisión, ni se ofrecieron pruebas por parte de</w:t>
      </w:r>
      <w:r>
        <w:rPr>
          <w:rFonts w:ascii="Palatino Linotype" w:hAnsi="Palatino Linotype" w:cs="Arial"/>
        </w:rPr>
        <w:t xml:space="preserve"> la</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9C050D" w:rsidRPr="006F31E7" w:rsidRDefault="009C050D" w:rsidP="009C050D">
      <w:pPr>
        <w:spacing w:line="360" w:lineRule="auto"/>
        <w:jc w:val="both"/>
        <w:rPr>
          <w:rFonts w:ascii="Palatino Linotype" w:hAnsi="Palatino Linotype" w:cs="Arial"/>
          <w:lang w:val="es-ES_tradnl"/>
        </w:rPr>
      </w:pPr>
    </w:p>
    <w:p w:rsidR="009C050D" w:rsidRDefault="009C050D" w:rsidP="009C050D">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SEPTIMO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Pr>
          <w:rFonts w:ascii="Palatino Linotype" w:eastAsiaTheme="minorHAnsi" w:hAnsi="Palatino Linotype" w:cs="Arial"/>
          <w:lang w:val="es-MX" w:eastAsia="en-US"/>
        </w:rPr>
        <w:t xml:space="preserve"> en fecha 06 (seis</w:t>
      </w:r>
      <w:r w:rsidRPr="005C65E8">
        <w:rPr>
          <w:rFonts w:ascii="Palatino Linotype" w:eastAsiaTheme="minorHAnsi" w:hAnsi="Palatino Linotype" w:cs="Arial"/>
          <w:lang w:val="es-MX" w:eastAsia="en-US"/>
        </w:rPr>
        <w:t xml:space="preserve">) de </w:t>
      </w:r>
      <w:r>
        <w:rPr>
          <w:rFonts w:ascii="Palatino Linotype" w:eastAsiaTheme="minorHAnsi" w:hAnsi="Palatino Linotype" w:cs="Arial"/>
          <w:lang w:val="es-MX" w:eastAsia="en-US"/>
        </w:rPr>
        <w:t>octubre 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9C050D" w:rsidRDefault="009C050D" w:rsidP="009C050D">
      <w:pPr>
        <w:pStyle w:val="Prrafodelista"/>
        <w:spacing w:line="360" w:lineRule="auto"/>
        <w:ind w:left="0"/>
        <w:jc w:val="both"/>
        <w:rPr>
          <w:rFonts w:ascii="Palatino Linotype" w:eastAsiaTheme="minorHAnsi" w:hAnsi="Palatino Linotype" w:cs="Arial"/>
          <w:lang w:val="es-MX" w:eastAsia="en-US"/>
        </w:rPr>
      </w:pPr>
    </w:p>
    <w:p w:rsidR="009C050D" w:rsidRDefault="009C050D" w:rsidP="009C050D">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lastRenderedPageBreak/>
        <w:t>OCTAV</w:t>
      </w:r>
      <w:r w:rsidRPr="00E72B01">
        <w:rPr>
          <w:rFonts w:ascii="Palatino Linotype" w:eastAsiaTheme="minorHAnsi" w:hAnsi="Palatino Linotype" w:cs="Arial"/>
          <w:b/>
          <w:sz w:val="28"/>
          <w:lang w:val="es-MX" w:eastAsia="en-US"/>
        </w:rPr>
        <w:t>O</w:t>
      </w:r>
      <w:r>
        <w:rPr>
          <w:rFonts w:ascii="Palatino Linotype" w:eastAsiaTheme="minorHAnsi" w:hAnsi="Palatino Linotype" w:cs="Arial"/>
          <w:b/>
          <w:sz w:val="28"/>
          <w:lang w:val="es-MX" w:eastAsia="en-US"/>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Pr>
          <w:rFonts w:ascii="Palatino Linotype" w:hAnsi="Palatino Linotype" w:cs="Arial"/>
        </w:rPr>
        <w:t>26</w:t>
      </w:r>
      <w:r w:rsidRPr="005C65E8">
        <w:rPr>
          <w:rFonts w:ascii="Palatino Linotype" w:hAnsi="Palatino Linotype" w:cs="Arial"/>
        </w:rPr>
        <w:t xml:space="preserve"> (</w:t>
      </w:r>
      <w:r>
        <w:rPr>
          <w:rFonts w:ascii="Palatino Linotype" w:hAnsi="Palatino Linotype" w:cs="Arial"/>
        </w:rPr>
        <w:t xml:space="preserve">veintiséis) de septiembre </w:t>
      </w:r>
      <w:r>
        <w:rPr>
          <w:rFonts w:ascii="Palatino Linotype" w:eastAsiaTheme="minorHAnsi" w:hAnsi="Palatino Linotype" w:cs="Arial"/>
          <w:lang w:val="es-MX" w:eastAsia="en-US"/>
        </w:rPr>
        <w:t>de 2022 (dos mil veintidós)</w:t>
      </w:r>
      <w:r w:rsidRPr="00E72B01">
        <w:rPr>
          <w:rFonts w:ascii="Palatino Linotype" w:eastAsiaTheme="minorHAnsi" w:hAnsi="Palatino Linotype" w:cs="Arial"/>
          <w:lang w:val="es-MX" w:eastAsia="en-US"/>
        </w:rPr>
        <w:t>,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la</w:t>
      </w:r>
      <w:r w:rsidRPr="00E72B01">
        <w:rPr>
          <w:rFonts w:ascii="Palatino Linotype" w:eastAsiaTheme="minorHAnsi" w:hAnsi="Palatino Linotype" w:cs="Arial"/>
          <w:lang w:val="es-MX" w:eastAsia="en-US"/>
        </w:rPr>
        <w:t xml:space="preserve">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rsidR="009C050D" w:rsidRDefault="009C050D" w:rsidP="009C050D">
      <w:pPr>
        <w:spacing w:line="360" w:lineRule="auto"/>
        <w:jc w:val="both"/>
        <w:rPr>
          <w:rFonts w:ascii="Palatino Linotype" w:eastAsiaTheme="minorHAnsi" w:hAnsi="Palatino Linotype" w:cs="Arial"/>
          <w:lang w:val="es-MX" w:eastAsia="en-US"/>
        </w:rPr>
      </w:pPr>
    </w:p>
    <w:p w:rsidR="009C050D" w:rsidRPr="00FA29BE" w:rsidRDefault="009C050D" w:rsidP="009C050D">
      <w:pPr>
        <w:spacing w:line="360" w:lineRule="auto"/>
        <w:jc w:val="both"/>
        <w:rPr>
          <w:rFonts w:ascii="Palatino Linotype" w:hAnsi="Palatino Linotype" w:cs="Arial"/>
        </w:rPr>
      </w:pPr>
    </w:p>
    <w:p w:rsidR="009C050D" w:rsidRDefault="009C050D" w:rsidP="009C050D">
      <w:pPr>
        <w:pStyle w:val="Prrafodelista"/>
        <w:spacing w:line="360" w:lineRule="auto"/>
        <w:ind w:left="0"/>
        <w:jc w:val="both"/>
        <w:rPr>
          <w:rFonts w:ascii="Palatino Linotype" w:eastAsiaTheme="minorHAnsi" w:hAnsi="Palatino Linotype" w:cs="Arial"/>
          <w:lang w:val="es-MX" w:eastAsia="en-US"/>
        </w:rPr>
      </w:pPr>
    </w:p>
    <w:p w:rsidR="009C050D" w:rsidRPr="0024200F" w:rsidRDefault="009C050D" w:rsidP="009C050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9C050D" w:rsidRPr="00825F67" w:rsidRDefault="009C050D" w:rsidP="009C050D">
      <w:pPr>
        <w:spacing w:line="360" w:lineRule="auto"/>
        <w:ind w:right="49"/>
        <w:jc w:val="both"/>
        <w:rPr>
          <w:rFonts w:ascii="Palatino Linotype" w:hAnsi="Palatino Linotype"/>
          <w:szCs w:val="28"/>
        </w:rPr>
      </w:pPr>
    </w:p>
    <w:p w:rsidR="009C050D" w:rsidRPr="00FB3150" w:rsidRDefault="009C050D" w:rsidP="009C050D">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9C050D" w:rsidRPr="00EB0CBC" w:rsidRDefault="009C050D" w:rsidP="009C050D">
      <w:pPr>
        <w:spacing w:line="360" w:lineRule="auto"/>
        <w:jc w:val="both"/>
        <w:rPr>
          <w:rFonts w:ascii="Palatino Linotype" w:hAnsi="Palatino Linotype" w:cs="Arial"/>
        </w:rPr>
      </w:pPr>
      <w:r w:rsidRPr="00EB0CBC">
        <w:rPr>
          <w:rFonts w:ascii="Palatino Linotype" w:hAnsi="Palatino Linotype" w:cs="Arial"/>
        </w:rPr>
        <w:t>Este Instituto de Transparencia, Acceso a la Información Pública y Protección de Datos Personales del Estado de México y Municipios, es competente para conocer y resolver el presente recurs</w:t>
      </w:r>
      <w:r>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C050D" w:rsidRDefault="009C050D" w:rsidP="009C050D">
      <w:pPr>
        <w:spacing w:line="360" w:lineRule="auto"/>
        <w:jc w:val="both"/>
        <w:rPr>
          <w:rFonts w:ascii="Palatino Linotype" w:hAnsi="Palatino Linotype" w:cs="Arial"/>
        </w:rPr>
      </w:pPr>
    </w:p>
    <w:p w:rsidR="009C050D" w:rsidRPr="00CC1F73" w:rsidRDefault="009C050D" w:rsidP="009C050D">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9C050D" w:rsidRPr="002C3EC8" w:rsidRDefault="009C050D" w:rsidP="009C050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C050D" w:rsidRPr="00CC1F73" w:rsidRDefault="009C050D" w:rsidP="009C050D">
      <w:pPr>
        <w:autoSpaceDE w:val="0"/>
        <w:autoSpaceDN w:val="0"/>
        <w:adjustRightInd w:val="0"/>
        <w:spacing w:line="360" w:lineRule="auto"/>
        <w:jc w:val="both"/>
        <w:rPr>
          <w:rFonts w:ascii="Palatino Linotype" w:eastAsiaTheme="minorHAnsi" w:hAnsi="Palatino Linotype" w:cs="Arial"/>
          <w:lang w:val="es-MX" w:eastAsia="en-US"/>
        </w:rPr>
      </w:pPr>
    </w:p>
    <w:p w:rsidR="009C050D" w:rsidRPr="0047590A" w:rsidRDefault="009C050D" w:rsidP="009C050D">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9C050D" w:rsidRDefault="009C050D" w:rsidP="009C050D">
      <w:pPr>
        <w:spacing w:line="360" w:lineRule="auto"/>
        <w:jc w:val="both"/>
        <w:rPr>
          <w:rFonts w:ascii="Palatino Linotype" w:eastAsiaTheme="minorEastAsia" w:hAnsi="Palatino Linotype" w:cs="Arial"/>
          <w:lang w:val="es-ES_tradnl"/>
        </w:rPr>
      </w:pPr>
    </w:p>
    <w:p w:rsidR="009C050D" w:rsidRDefault="009C050D" w:rsidP="009C050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Default="009C050D" w:rsidP="009C050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w:t>
      </w:r>
      <w:r w:rsidRPr="003F13D5">
        <w:rPr>
          <w:rFonts w:ascii="Palatino Linotype" w:eastAsiaTheme="minorEastAsia" w:hAnsi="Palatino Linotype" w:cs="Arial"/>
          <w:lang w:val="es-ES_tradnl"/>
        </w:rPr>
        <w:lastRenderedPageBreak/>
        <w:t>el recurso de revisión se advierta algún supuesto marcado por la Ley que permita sobreseerlo.</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Default="009C050D" w:rsidP="009C050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Pr="003F13D5" w:rsidRDefault="009C050D" w:rsidP="009C050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9C050D" w:rsidRPr="003F13D5" w:rsidRDefault="009C050D" w:rsidP="009C050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rsidR="009C050D" w:rsidRPr="003F13D5" w:rsidRDefault="009C050D" w:rsidP="009C050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9C050D" w:rsidRPr="003F13D5" w:rsidRDefault="009C050D" w:rsidP="009C050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9C050D" w:rsidRPr="003F13D5" w:rsidRDefault="009C050D" w:rsidP="009C050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9C050D" w:rsidRDefault="009C050D" w:rsidP="009C050D">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9C050D" w:rsidRDefault="009C050D" w:rsidP="009C050D">
      <w:pPr>
        <w:ind w:left="567" w:right="616"/>
        <w:jc w:val="both"/>
        <w:rPr>
          <w:rFonts w:ascii="Palatino Linotype" w:eastAsiaTheme="minorEastAsia" w:hAnsi="Palatino Linotype" w:cs="Arial"/>
          <w:sz w:val="22"/>
          <w:lang w:val="es-ES_tradnl"/>
        </w:rPr>
      </w:pPr>
    </w:p>
    <w:p w:rsidR="009C050D" w:rsidRPr="003F13D5" w:rsidRDefault="009C050D" w:rsidP="009C050D">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9C050D" w:rsidRDefault="009C050D" w:rsidP="009C050D">
      <w:pPr>
        <w:spacing w:line="360" w:lineRule="auto"/>
        <w:jc w:val="both"/>
        <w:rPr>
          <w:rFonts w:ascii="Palatino Linotype" w:eastAsiaTheme="minorEastAsia" w:hAnsi="Palatino Linotype" w:cs="Arial"/>
          <w:lang w:val="es-ES_tradnl"/>
        </w:rPr>
      </w:pPr>
    </w:p>
    <w:p w:rsidR="009C050D" w:rsidRDefault="009C050D" w:rsidP="009C050D">
      <w:pPr>
        <w:spacing w:line="360" w:lineRule="auto"/>
        <w:jc w:val="both"/>
        <w:rPr>
          <w:rFonts w:ascii="Palatino Linotype" w:eastAsiaTheme="minorEastAsia" w:hAnsi="Palatino Linotype" w:cs="Arial"/>
          <w:i/>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la</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w:t>
      </w:r>
    </w:p>
    <w:p w:rsidR="009C050D" w:rsidRPr="00E634B3" w:rsidRDefault="009C050D" w:rsidP="009C050D">
      <w:pPr>
        <w:spacing w:line="360" w:lineRule="auto"/>
        <w:rPr>
          <w:rFonts w:ascii="Palatino Linotype" w:eastAsiaTheme="minorEastAsia" w:hAnsi="Palatino Linotype" w:cs="Arial"/>
          <w:i/>
          <w:lang w:val="es-ES_tradnl"/>
        </w:rPr>
      </w:pPr>
    </w:p>
    <w:p w:rsidR="009C050D" w:rsidRDefault="009C050D" w:rsidP="009C050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la Recurrente</w:t>
      </w:r>
      <w:r w:rsidRPr="003F13D5">
        <w:rPr>
          <w:rFonts w:ascii="Palatino Linotype" w:eastAsiaTheme="minorEastAsia" w:hAnsi="Palatino Linotype" w:cs="Arial"/>
          <w:lang w:val="es-ES_tradnl"/>
        </w:rPr>
        <w:t xml:space="preserve">, sin existir coacción o dolo, en ejercicio de sus derechos, se desiste del recurso en que se actúa, por lo que se procede a la valoración, respecto de si el desistimiento cumple con lo establecido en la fracción </w:t>
      </w:r>
      <w:r w:rsidRPr="003F13D5">
        <w:rPr>
          <w:rFonts w:ascii="Palatino Linotype" w:eastAsiaTheme="minorEastAsia" w:hAnsi="Palatino Linotype" w:cs="Arial"/>
          <w:lang w:val="es-ES_tradnl"/>
        </w:rPr>
        <w:lastRenderedPageBreak/>
        <w:t>I del artículo 192 de la Ley de Transparencia y Acceso a la Información Pública del Estado de México y Municipios.</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Default="009C050D" w:rsidP="009C050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Default="009C050D" w:rsidP="009C050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Pr>
          <w:rFonts w:ascii="Palatino Linotype" w:eastAsiaTheme="minorEastAsia" w:hAnsi="Palatino Linotype" w:cs="Arial"/>
          <w:b/>
          <w:lang w:val="es-ES_tradnl"/>
        </w:rPr>
        <w:t xml:space="preserve"> 01784</w:t>
      </w:r>
      <w:r w:rsidRPr="00B50D10">
        <w:rPr>
          <w:rFonts w:ascii="Palatino Linotype" w:eastAsiaTheme="minorEastAsia" w:hAnsi="Palatino Linotype" w:cs="Arial"/>
          <w:b/>
          <w:lang w:val="es-ES_tradnl"/>
        </w:rPr>
        <w:t>/TOLUCA/IP/2022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14955</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w:t>
      </w:r>
      <w:r>
        <w:rPr>
          <w:rFonts w:ascii="Palatino Linotype" w:eastAsiaTheme="minorEastAsia" w:hAnsi="Palatino Linotype" w:cs="Arial"/>
          <w:lang w:val="es-ES_tradnl"/>
        </w:rPr>
        <w:t xml:space="preserve">contra de la </w:t>
      </w:r>
      <w:r w:rsidRPr="003F13D5">
        <w:rPr>
          <w:rFonts w:ascii="Palatino Linotype" w:eastAsiaTheme="minorEastAsia" w:hAnsi="Palatino Linotype" w:cs="Arial"/>
          <w:lang w:val="es-ES_tradnl"/>
        </w:rPr>
        <w:t>respuesta; todo esto, de conformidad con las actuaciones que obran en el expediente electrónico del SAIMEX.</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Default="009C050D" w:rsidP="009C050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 la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Default="009C050D" w:rsidP="009C050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w:t>
      </w:r>
      <w:r w:rsidRPr="003F13D5">
        <w:rPr>
          <w:rFonts w:ascii="Palatino Linotype" w:eastAsiaTheme="minorEastAsia" w:hAnsi="Palatino Linotype" w:cs="Arial"/>
          <w:lang w:val="es-ES_tradnl"/>
        </w:rPr>
        <w:lastRenderedPageBreak/>
        <w:t xml:space="preserve">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Pr="003F13D5" w:rsidRDefault="009C050D" w:rsidP="009C050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9C050D" w:rsidRDefault="009C050D" w:rsidP="009C050D">
      <w:pPr>
        <w:spacing w:line="360" w:lineRule="auto"/>
        <w:jc w:val="both"/>
        <w:rPr>
          <w:rFonts w:ascii="Palatino Linotype" w:eastAsiaTheme="minorEastAsia" w:hAnsi="Palatino Linotype" w:cs="Arial"/>
          <w:lang w:val="es-ES_tradnl"/>
        </w:rPr>
      </w:pPr>
    </w:p>
    <w:p w:rsidR="00233791" w:rsidRDefault="00233791" w:rsidP="009C050D">
      <w:pPr>
        <w:spacing w:line="360" w:lineRule="auto"/>
        <w:jc w:val="center"/>
        <w:rPr>
          <w:rFonts w:ascii="Palatino Linotype" w:eastAsiaTheme="minorEastAsia" w:hAnsi="Palatino Linotype" w:cs="Arial"/>
          <w:b/>
          <w:sz w:val="28"/>
          <w:szCs w:val="28"/>
          <w:lang w:val="es-ES_tradnl"/>
        </w:rPr>
      </w:pPr>
    </w:p>
    <w:p w:rsidR="009C050D" w:rsidRPr="003F13D5" w:rsidRDefault="009C050D" w:rsidP="009C050D">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Pr="00894F4A" w:rsidRDefault="009C050D" w:rsidP="00233791">
      <w:pPr>
        <w:spacing w:line="360" w:lineRule="auto"/>
        <w:ind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14955</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Default="009C050D" w:rsidP="009C050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rsidR="009C050D" w:rsidRPr="003F13D5" w:rsidRDefault="009C050D" w:rsidP="009C050D">
      <w:pPr>
        <w:spacing w:line="360" w:lineRule="auto"/>
        <w:jc w:val="both"/>
        <w:rPr>
          <w:rFonts w:ascii="Palatino Linotype" w:eastAsiaTheme="minorEastAsia" w:hAnsi="Palatino Linotype" w:cs="Arial"/>
          <w:lang w:val="es-ES_tradnl"/>
        </w:rPr>
      </w:pPr>
    </w:p>
    <w:p w:rsidR="009C050D" w:rsidRPr="003F13D5" w:rsidRDefault="009C050D" w:rsidP="009C050D">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9C050D" w:rsidRDefault="009C050D" w:rsidP="009C050D">
      <w:pPr>
        <w:spacing w:line="360" w:lineRule="auto"/>
        <w:jc w:val="both"/>
        <w:rPr>
          <w:rFonts w:ascii="Palatino Linotype" w:eastAsiaTheme="minorHAnsi" w:hAnsi="Palatino Linotype" w:cstheme="minorBidi"/>
          <w:lang w:val="es-MX" w:eastAsia="es-ES_tradnl"/>
        </w:rPr>
      </w:pPr>
    </w:p>
    <w:p w:rsidR="009C050D" w:rsidRDefault="009C050D" w:rsidP="009C050D">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TRIGESIMA SEPTIMA SESIÓN ORDINARIA, CELEBRADA EL DOCE DE OCTUBRE DE DOS MIL VEINTIDÓS, ANTE EL SECRETARIO TÉCNICO DEL PLENO ALEXIS TAPIA RAMÍREZ</w:t>
      </w:r>
      <w:r>
        <w:rPr>
          <w:rFonts w:ascii="Palatino Linotype" w:hAnsi="Palatino Linotype" w:cs="Arial"/>
        </w:rPr>
        <w:t>. ----------------------------------------------------------------------------------------------------------------------------------------------------------------------------------------------------------------------------------------------------------------------------------------------------------------------------------------------------------------------------------------------------------------------------------------------------------------------------------------------------------------------------------------------------------------------------------------------------------------------------------------------------------------------------------------------------------------------------------------------------------------------------------------------------------------------------------------------------------------------------------------------------------------------------------------------------------------------------------------------------------------------------------------------------------------------------------------------------------------------------------------------------------------------------------------------------------------------------------------------------------------------------------------------------------------------------------------------------------------------------------------------</w:t>
      </w:r>
      <w:r w:rsidR="008D29D9">
        <w:rPr>
          <w:rFonts w:ascii="Palatino Linotype" w:hAnsi="Palatino Linotype" w:cs="Arial"/>
        </w:rPr>
        <w:t>------------------------------------------------------------------------------------------------------------------------------------------------------------------------------------------------------------------------------------------------------------------------------------------------------------------------------------------------------------------------------------------------------------------------------------------------------------------------</w:t>
      </w:r>
    </w:p>
    <w:p w:rsidR="009C050D" w:rsidRPr="002C0BFD" w:rsidRDefault="009C050D" w:rsidP="009C050D">
      <w:pPr>
        <w:spacing w:line="360" w:lineRule="auto"/>
        <w:jc w:val="both"/>
        <w:rPr>
          <w:rFonts w:ascii="Palatino Linotype" w:hAnsi="Palatino Linotype" w:cs="Arial"/>
          <w:sz w:val="20"/>
        </w:rPr>
      </w:pPr>
      <w:r>
        <w:rPr>
          <w:rFonts w:ascii="Palatino Linotype" w:hAnsi="Palatino Linotype" w:cs="Arial"/>
          <w:sz w:val="20"/>
        </w:rPr>
        <w:t>JMV/CCR/LMST</w:t>
      </w:r>
    </w:p>
    <w:p w:rsidR="009C050D" w:rsidRDefault="009C050D" w:rsidP="009C050D">
      <w:pPr>
        <w:spacing w:line="360" w:lineRule="auto"/>
        <w:jc w:val="both"/>
        <w:rPr>
          <w:rFonts w:ascii="Palatino Linotype" w:hAnsi="Palatino Linotype" w:cs="Arial"/>
        </w:rPr>
      </w:pPr>
    </w:p>
    <w:p w:rsidR="009C050D" w:rsidRDefault="009C050D" w:rsidP="009C050D">
      <w:pPr>
        <w:spacing w:line="360" w:lineRule="auto"/>
        <w:jc w:val="both"/>
        <w:rPr>
          <w:rFonts w:ascii="Palatino Linotype" w:hAnsi="Palatino Linotype" w:cs="Arial"/>
        </w:rPr>
      </w:pPr>
    </w:p>
    <w:p w:rsidR="009C050D" w:rsidRDefault="009C050D" w:rsidP="009C050D">
      <w:pPr>
        <w:spacing w:line="360" w:lineRule="auto"/>
        <w:jc w:val="both"/>
        <w:rPr>
          <w:rFonts w:ascii="Palatino Linotype" w:hAnsi="Palatino Linotype" w:cs="Arial"/>
        </w:rPr>
      </w:pPr>
    </w:p>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9C050D" w:rsidRDefault="009C050D" w:rsidP="009C050D"/>
    <w:p w:rsidR="006415C3" w:rsidRDefault="006415C3"/>
    <w:sectPr w:rsidR="006415C3" w:rsidSect="00F3651C">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611" w:rsidRDefault="00450611" w:rsidP="009C050D">
      <w:r>
        <w:separator/>
      </w:r>
    </w:p>
  </w:endnote>
  <w:endnote w:type="continuationSeparator" w:id="0">
    <w:p w:rsidR="00450611" w:rsidRDefault="00450611" w:rsidP="009C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41" w:rsidRPr="00A2780F" w:rsidRDefault="008140A4" w:rsidP="00F3651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31F11">
      <w:rPr>
        <w:rFonts w:ascii="Arial" w:hAnsi="Arial" w:cs="Arial"/>
        <w:b/>
        <w:bCs/>
        <w:noProof/>
        <w:sz w:val="20"/>
        <w:szCs w:val="20"/>
      </w:rPr>
      <w:t>11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31F11">
      <w:rPr>
        <w:rFonts w:ascii="Arial" w:hAnsi="Arial" w:cs="Arial"/>
        <w:b/>
        <w:bCs/>
        <w:noProof/>
        <w:sz w:val="20"/>
        <w:szCs w:val="20"/>
      </w:rPr>
      <w:t>11</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41" w:rsidRPr="00070856" w:rsidRDefault="008140A4" w:rsidP="00F3651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31F1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31F11">
      <w:rPr>
        <w:rFonts w:ascii="Arial" w:hAnsi="Arial" w:cs="Arial"/>
        <w:b/>
        <w:bCs/>
        <w:noProof/>
        <w:sz w:val="20"/>
        <w:szCs w:val="20"/>
      </w:rPr>
      <w:t>11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611" w:rsidRDefault="00450611" w:rsidP="009C050D">
      <w:r>
        <w:separator/>
      </w:r>
    </w:p>
  </w:footnote>
  <w:footnote w:type="continuationSeparator" w:id="0">
    <w:p w:rsidR="00450611" w:rsidRDefault="00450611" w:rsidP="009C0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A87941" w:rsidRPr="008F2CCC" w:rsidTr="00F3651C">
      <w:tc>
        <w:tcPr>
          <w:tcW w:w="3620" w:type="dxa"/>
          <w:shd w:val="clear" w:color="auto" w:fill="auto"/>
        </w:tcPr>
        <w:p w:rsidR="00A87941" w:rsidRPr="007E5FC4" w:rsidRDefault="008140A4"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87941" w:rsidRPr="00664658" w:rsidRDefault="008D29D9" w:rsidP="008D29D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14955</w:t>
          </w:r>
          <w:r w:rsidR="008140A4">
            <w:rPr>
              <w:rFonts w:ascii="Palatino Linotype" w:hAnsi="Palatino Linotype"/>
              <w:b/>
              <w:sz w:val="22"/>
              <w:szCs w:val="22"/>
              <w:lang w:val="es-ES_tradnl"/>
            </w:rPr>
            <w:t>/INFOEM/IP/RR/2022</w:t>
          </w:r>
        </w:p>
      </w:tc>
    </w:tr>
    <w:tr w:rsidR="00A87941" w:rsidRPr="008F2CCC" w:rsidTr="00F3651C">
      <w:tc>
        <w:tcPr>
          <w:tcW w:w="3620" w:type="dxa"/>
          <w:shd w:val="clear" w:color="auto" w:fill="auto"/>
        </w:tcPr>
        <w:p w:rsidR="00A87941" w:rsidRPr="007E5FC4" w:rsidRDefault="008140A4"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87941" w:rsidRPr="00664658" w:rsidRDefault="008140A4" w:rsidP="00F3651C">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Toluca</w:t>
          </w:r>
        </w:p>
      </w:tc>
    </w:tr>
    <w:tr w:rsidR="00A87941" w:rsidRPr="008F2CCC" w:rsidTr="00F3651C">
      <w:trPr>
        <w:trHeight w:val="228"/>
      </w:trPr>
      <w:tc>
        <w:tcPr>
          <w:tcW w:w="3620" w:type="dxa"/>
          <w:shd w:val="clear" w:color="auto" w:fill="auto"/>
        </w:tcPr>
        <w:p w:rsidR="00A87941" w:rsidRPr="007E5FC4" w:rsidRDefault="008140A4"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87941" w:rsidRPr="00664658" w:rsidRDefault="008140A4" w:rsidP="00F3651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87941" w:rsidRPr="001779E0" w:rsidRDefault="008140A4" w:rsidP="00F3651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AE72D0A" wp14:editId="61B783A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A87941" w:rsidRPr="008F2CCC" w:rsidTr="00F3651C">
      <w:tc>
        <w:tcPr>
          <w:tcW w:w="2977" w:type="dxa"/>
          <w:shd w:val="clear" w:color="auto" w:fill="auto"/>
        </w:tcPr>
        <w:p w:rsidR="00A87941" w:rsidRPr="007E5FC4" w:rsidRDefault="008140A4"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87941" w:rsidRPr="008F2CCC" w:rsidRDefault="009C050D" w:rsidP="00CA72E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14955</w:t>
          </w:r>
          <w:r w:rsidR="008140A4">
            <w:rPr>
              <w:rFonts w:ascii="Palatino Linotype" w:hAnsi="Palatino Linotype"/>
              <w:b/>
              <w:sz w:val="22"/>
              <w:szCs w:val="22"/>
              <w:lang w:val="es-ES_tradnl"/>
            </w:rPr>
            <w:t xml:space="preserve">/INFOEM/IP/RR/2022 </w:t>
          </w:r>
        </w:p>
      </w:tc>
    </w:tr>
    <w:tr w:rsidR="00A87941" w:rsidRPr="008F2CCC" w:rsidTr="00F3651C">
      <w:tc>
        <w:tcPr>
          <w:tcW w:w="2977" w:type="dxa"/>
          <w:shd w:val="clear" w:color="auto" w:fill="auto"/>
          <w:vAlign w:val="center"/>
        </w:tcPr>
        <w:p w:rsidR="00A87941" w:rsidRPr="007E5FC4" w:rsidRDefault="008140A4"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87941" w:rsidRPr="008F2CCC" w:rsidRDefault="00C31F11" w:rsidP="00F3651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w:t>
          </w:r>
        </w:p>
      </w:tc>
    </w:tr>
    <w:tr w:rsidR="00A87941" w:rsidRPr="008F2CCC" w:rsidTr="00F3651C">
      <w:trPr>
        <w:trHeight w:val="228"/>
      </w:trPr>
      <w:tc>
        <w:tcPr>
          <w:tcW w:w="2977" w:type="dxa"/>
          <w:shd w:val="clear" w:color="auto" w:fill="auto"/>
        </w:tcPr>
        <w:p w:rsidR="00A87941" w:rsidRPr="007E5FC4" w:rsidRDefault="008140A4"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87941" w:rsidRPr="00DC41C8" w:rsidRDefault="008140A4" w:rsidP="00F3651C">
          <w:pPr>
            <w:spacing w:line="360" w:lineRule="auto"/>
            <w:jc w:val="right"/>
            <w:rPr>
              <w:rFonts w:ascii="Palatino Linotype" w:hAnsi="Palatino Linotype"/>
              <w:b/>
              <w:sz w:val="22"/>
              <w:szCs w:val="22"/>
            </w:rPr>
          </w:pPr>
          <w:r w:rsidRPr="00BB16F1">
            <w:rPr>
              <w:rFonts w:ascii="Palatino Linotype" w:hAnsi="Palatino Linotype"/>
              <w:b/>
              <w:bCs/>
              <w:sz w:val="22"/>
              <w:szCs w:val="22"/>
            </w:rPr>
            <w:t xml:space="preserve">Ayuntamiento de </w:t>
          </w:r>
          <w:r>
            <w:rPr>
              <w:rFonts w:ascii="Palatino Linotype" w:hAnsi="Palatino Linotype"/>
              <w:b/>
              <w:bCs/>
              <w:sz w:val="22"/>
              <w:szCs w:val="22"/>
            </w:rPr>
            <w:t>Toluca</w:t>
          </w:r>
        </w:p>
      </w:tc>
    </w:tr>
    <w:tr w:rsidR="00A87941" w:rsidRPr="008F2CCC" w:rsidTr="00F3651C">
      <w:tc>
        <w:tcPr>
          <w:tcW w:w="2977" w:type="dxa"/>
          <w:shd w:val="clear" w:color="auto" w:fill="auto"/>
        </w:tcPr>
        <w:p w:rsidR="00A87941" w:rsidRPr="007E5FC4" w:rsidRDefault="008140A4"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87941" w:rsidRPr="008F2CCC" w:rsidRDefault="008140A4" w:rsidP="00F3651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87941" w:rsidRPr="009F1AB6" w:rsidRDefault="008140A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8420E75" wp14:editId="79317D3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0D"/>
    <w:rsid w:val="00233791"/>
    <w:rsid w:val="003C367D"/>
    <w:rsid w:val="00450611"/>
    <w:rsid w:val="006415C3"/>
    <w:rsid w:val="008140A4"/>
    <w:rsid w:val="008D29D9"/>
    <w:rsid w:val="009C050D"/>
    <w:rsid w:val="00C31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2CF7"/>
  <w15:chartTrackingRefBased/>
  <w15:docId w15:val="{5CC7D77C-D2B7-41CE-8716-97700180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5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05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C050D"/>
    <w:rPr>
      <w:rFonts w:eastAsiaTheme="minorEastAsia"/>
      <w:sz w:val="24"/>
      <w:szCs w:val="24"/>
      <w:lang w:val="es-ES_tradnl" w:eastAsia="es-ES"/>
    </w:rPr>
  </w:style>
  <w:style w:type="paragraph" w:styleId="Piedepgina">
    <w:name w:val="footer"/>
    <w:basedOn w:val="Normal"/>
    <w:link w:val="PiedepginaCar"/>
    <w:uiPriority w:val="99"/>
    <w:unhideWhenUsed/>
    <w:rsid w:val="009C05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C050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C050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C050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C050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C050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2400</Words>
  <Characters>13204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dcterms:created xsi:type="dcterms:W3CDTF">2022-10-03T21:28:00Z</dcterms:created>
  <dcterms:modified xsi:type="dcterms:W3CDTF">2022-10-27T21:32:00Z</dcterms:modified>
</cp:coreProperties>
</file>