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68126D00" w:rsidR="00797CD8" w:rsidRPr="00135D74" w:rsidRDefault="00797CD8" w:rsidP="00797CD8">
      <w:pPr>
        <w:spacing w:line="360" w:lineRule="auto"/>
        <w:jc w:val="both"/>
        <w:rPr>
          <w:rFonts w:ascii="Palatino Linotype" w:eastAsiaTheme="minorEastAsia" w:hAnsi="Palatino Linotype"/>
          <w:lang w:val="es-ES_tradnl" w:eastAsia="es-ES"/>
        </w:rPr>
      </w:pPr>
      <w:bookmarkStart w:id="0" w:name="_GoBack"/>
      <w:bookmarkEnd w:id="0"/>
      <w:r w:rsidRPr="00135D7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8670B" w:rsidRPr="00135D74">
        <w:rPr>
          <w:rFonts w:ascii="Palatino Linotype" w:eastAsiaTheme="minorEastAsia" w:hAnsi="Palatino Linotype"/>
          <w:lang w:val="es-ES_tradnl" w:eastAsia="es-ES"/>
        </w:rPr>
        <w:t>siete</w:t>
      </w:r>
      <w:r w:rsidR="00A25966" w:rsidRPr="00135D74">
        <w:rPr>
          <w:rFonts w:ascii="Palatino Linotype" w:eastAsiaTheme="minorEastAsia" w:hAnsi="Palatino Linotype"/>
          <w:lang w:val="es-ES_tradnl" w:eastAsia="es-ES"/>
        </w:rPr>
        <w:t xml:space="preserve"> (</w:t>
      </w:r>
      <w:r w:rsidR="0088670B" w:rsidRPr="00135D74">
        <w:rPr>
          <w:rFonts w:ascii="Palatino Linotype" w:eastAsiaTheme="minorEastAsia" w:hAnsi="Palatino Linotype"/>
          <w:lang w:val="es-ES_tradnl" w:eastAsia="es-ES"/>
        </w:rPr>
        <w:t>07</w:t>
      </w:r>
      <w:r w:rsidR="00A25966" w:rsidRPr="00135D74">
        <w:rPr>
          <w:rFonts w:ascii="Palatino Linotype" w:eastAsiaTheme="minorEastAsia" w:hAnsi="Palatino Linotype"/>
          <w:lang w:val="es-ES_tradnl" w:eastAsia="es-ES"/>
        </w:rPr>
        <w:t xml:space="preserve">) de </w:t>
      </w:r>
      <w:r w:rsidR="00D23049" w:rsidRPr="00135D74">
        <w:rPr>
          <w:rFonts w:ascii="Palatino Linotype" w:eastAsiaTheme="minorEastAsia" w:hAnsi="Palatino Linotype"/>
          <w:lang w:val="es-ES_tradnl" w:eastAsia="es-ES"/>
        </w:rPr>
        <w:t>abril</w:t>
      </w:r>
      <w:r w:rsidR="00A25966" w:rsidRPr="00135D74">
        <w:rPr>
          <w:rFonts w:ascii="Palatino Linotype" w:eastAsiaTheme="minorEastAsia" w:hAnsi="Palatino Linotype"/>
          <w:lang w:val="es-ES_tradnl" w:eastAsia="es-ES"/>
        </w:rPr>
        <w:t xml:space="preserve"> </w:t>
      </w:r>
      <w:r w:rsidRPr="00135D74">
        <w:rPr>
          <w:rFonts w:ascii="Palatino Linotype" w:eastAsiaTheme="minorEastAsia" w:hAnsi="Palatino Linotype"/>
          <w:lang w:val="es-ES_tradnl" w:eastAsia="es-ES"/>
        </w:rPr>
        <w:t xml:space="preserve">de dos mil </w:t>
      </w:r>
      <w:r w:rsidR="00726BF5" w:rsidRPr="00135D74">
        <w:rPr>
          <w:rFonts w:ascii="Palatino Linotype" w:eastAsiaTheme="minorEastAsia" w:hAnsi="Palatino Linotype"/>
          <w:lang w:val="es-ES_tradnl" w:eastAsia="es-ES"/>
        </w:rPr>
        <w:t>veintidós</w:t>
      </w:r>
      <w:r w:rsidRPr="00135D74">
        <w:rPr>
          <w:rFonts w:ascii="Palatino Linotype" w:eastAsiaTheme="minorEastAsia" w:hAnsi="Palatino Linotype"/>
          <w:lang w:val="es-ES_tradnl" w:eastAsia="es-ES"/>
        </w:rPr>
        <w:t>.</w:t>
      </w:r>
    </w:p>
    <w:p w14:paraId="69C87E93" w14:textId="77777777" w:rsidR="00797CD8" w:rsidRPr="00135D74" w:rsidRDefault="00797CD8" w:rsidP="00797CD8">
      <w:pPr>
        <w:spacing w:line="360" w:lineRule="auto"/>
        <w:jc w:val="both"/>
        <w:rPr>
          <w:rFonts w:ascii="Palatino Linotype" w:eastAsiaTheme="minorEastAsia" w:hAnsi="Palatino Linotype"/>
          <w:lang w:val="es-ES_tradnl" w:eastAsia="es-ES"/>
        </w:rPr>
      </w:pPr>
    </w:p>
    <w:p w14:paraId="4BACC4B0" w14:textId="4F529CF2" w:rsidR="00797CD8" w:rsidRPr="00135D74" w:rsidRDefault="00797CD8" w:rsidP="00797CD8">
      <w:pPr>
        <w:spacing w:line="360" w:lineRule="auto"/>
        <w:jc w:val="both"/>
        <w:rPr>
          <w:rFonts w:ascii="Palatino Linotype" w:hAnsi="Palatino Linotype"/>
        </w:rPr>
      </w:pPr>
      <w:r w:rsidRPr="00135D74">
        <w:rPr>
          <w:rFonts w:ascii="Palatino Linotype" w:hAnsi="Palatino Linotype"/>
          <w:b/>
        </w:rPr>
        <w:t>VISTO</w:t>
      </w:r>
      <w:r w:rsidRPr="00135D74">
        <w:rPr>
          <w:rFonts w:ascii="Palatino Linotype" w:hAnsi="Palatino Linotype"/>
        </w:rPr>
        <w:t xml:space="preserve"> el expediente electrónico formado con motivo del recurso de revisión </w:t>
      </w:r>
      <w:r w:rsidR="00A25966" w:rsidRPr="00135D74">
        <w:rPr>
          <w:rFonts w:ascii="Palatino Linotype" w:hAnsi="Palatino Linotype"/>
          <w:b/>
        </w:rPr>
        <w:t>0</w:t>
      </w:r>
      <w:r w:rsidR="00D23049" w:rsidRPr="00135D74">
        <w:rPr>
          <w:rFonts w:ascii="Palatino Linotype" w:hAnsi="Palatino Linotype"/>
          <w:b/>
        </w:rPr>
        <w:t>03</w:t>
      </w:r>
      <w:r w:rsidR="00D34E6B" w:rsidRPr="00135D74">
        <w:rPr>
          <w:rFonts w:ascii="Palatino Linotype" w:hAnsi="Palatino Linotype"/>
          <w:b/>
        </w:rPr>
        <w:t>33</w:t>
      </w:r>
      <w:r w:rsidRPr="00135D74">
        <w:rPr>
          <w:rFonts w:ascii="Palatino Linotype" w:hAnsi="Palatino Linotype"/>
          <w:b/>
        </w:rPr>
        <w:t>/INFOEM/IP/RR/202</w:t>
      </w:r>
      <w:r w:rsidR="00D23049" w:rsidRPr="00135D74">
        <w:rPr>
          <w:rFonts w:ascii="Palatino Linotype" w:hAnsi="Palatino Linotype"/>
          <w:b/>
        </w:rPr>
        <w:t>2</w:t>
      </w:r>
      <w:r w:rsidRPr="00135D74">
        <w:rPr>
          <w:rFonts w:ascii="Palatino Linotype" w:hAnsi="Palatino Linotype"/>
          <w:b/>
        </w:rPr>
        <w:t>,</w:t>
      </w:r>
      <w:r w:rsidRPr="00135D74">
        <w:rPr>
          <w:rFonts w:ascii="Palatino Linotype" w:hAnsi="Palatino Linotype" w:cs="Arial"/>
          <w:b/>
          <w:bCs/>
        </w:rPr>
        <w:t xml:space="preserve"> </w:t>
      </w:r>
      <w:r w:rsidR="000E138C" w:rsidRPr="00135D74">
        <w:rPr>
          <w:rFonts w:ascii="Palatino Linotype" w:hAnsi="Palatino Linotype"/>
        </w:rPr>
        <w:t xml:space="preserve">promovido por </w:t>
      </w:r>
      <w:r w:rsidR="002A5A05">
        <w:rPr>
          <w:rFonts w:ascii="Palatino Linotype" w:hAnsi="Palatino Linotype"/>
          <w:b/>
          <w:bCs/>
          <w:szCs w:val="22"/>
        </w:rPr>
        <w:t xml:space="preserve">XXXX XXXXX </w:t>
      </w:r>
      <w:proofErr w:type="spellStart"/>
      <w:r w:rsidR="002A5A05">
        <w:rPr>
          <w:rFonts w:ascii="Palatino Linotype" w:hAnsi="Palatino Linotype"/>
          <w:b/>
          <w:bCs/>
          <w:szCs w:val="22"/>
        </w:rPr>
        <w:t>XXXXX</w:t>
      </w:r>
      <w:proofErr w:type="spellEnd"/>
      <w:r w:rsidR="00D23049" w:rsidRPr="00135D74">
        <w:rPr>
          <w:rFonts w:ascii="Palatino Linotype" w:hAnsi="Palatino Linotype"/>
          <w:szCs w:val="22"/>
        </w:rPr>
        <w:t xml:space="preserve"> </w:t>
      </w:r>
      <w:r w:rsidR="000E138C" w:rsidRPr="00135D74">
        <w:rPr>
          <w:rFonts w:ascii="Palatino Linotype" w:hAnsi="Palatino Linotype"/>
        </w:rPr>
        <w:t xml:space="preserve">que en lo sucesivo se le identificará </w:t>
      </w:r>
      <w:r w:rsidR="000E138C" w:rsidRPr="00135D74">
        <w:rPr>
          <w:rFonts w:ascii="Palatino Linotype" w:hAnsi="Palatino Linotype" w:cs="Arial"/>
        </w:rPr>
        <w:t xml:space="preserve">como </w:t>
      </w:r>
      <w:r w:rsidR="000E138C" w:rsidRPr="00135D74">
        <w:rPr>
          <w:rFonts w:ascii="Palatino Linotype" w:hAnsi="Palatino Linotype" w:cs="Arial"/>
          <w:b/>
        </w:rPr>
        <w:t>RECURRENTE</w:t>
      </w:r>
      <w:r w:rsidRPr="00135D74">
        <w:rPr>
          <w:rFonts w:ascii="Palatino Linotype" w:hAnsi="Palatino Linotype" w:cs="Arial"/>
        </w:rPr>
        <w:t xml:space="preserve">, en contra de la respuesta del </w:t>
      </w:r>
      <w:r w:rsidR="00D23049" w:rsidRPr="00135D74">
        <w:rPr>
          <w:rFonts w:ascii="Palatino Linotype" w:hAnsi="Palatino Linotype" w:cs="Arial"/>
          <w:b/>
          <w:bCs/>
        </w:rPr>
        <w:t>Poder Legislativo</w:t>
      </w:r>
      <w:r w:rsidRPr="00135D74">
        <w:rPr>
          <w:rFonts w:ascii="Palatino Linotype" w:hAnsi="Palatino Linotype" w:cs="Arial"/>
          <w:b/>
        </w:rPr>
        <w:t>,</w:t>
      </w:r>
      <w:r w:rsidRPr="00135D74">
        <w:rPr>
          <w:rFonts w:ascii="Palatino Linotype" w:hAnsi="Palatino Linotype"/>
          <w:b/>
        </w:rPr>
        <w:t xml:space="preserve"> </w:t>
      </w:r>
      <w:r w:rsidRPr="00135D74">
        <w:rPr>
          <w:rFonts w:ascii="Palatino Linotype" w:hAnsi="Palatino Linotype"/>
        </w:rPr>
        <w:t>en lo sucesivo el</w:t>
      </w:r>
      <w:r w:rsidRPr="00135D74">
        <w:rPr>
          <w:rFonts w:ascii="Palatino Linotype" w:hAnsi="Palatino Linotype"/>
          <w:b/>
        </w:rPr>
        <w:t xml:space="preserve"> SUJETO OBLIGADO</w:t>
      </w:r>
      <w:r w:rsidRPr="00135D74">
        <w:rPr>
          <w:rFonts w:ascii="Palatino Linotype" w:hAnsi="Palatino Linotype"/>
        </w:rPr>
        <w:t>, por lo que se procede a dictar la presente resolución, con base en los siguientes:</w:t>
      </w:r>
    </w:p>
    <w:p w14:paraId="3E02745F" w14:textId="77777777" w:rsidR="00797CD8" w:rsidRPr="00135D74" w:rsidRDefault="00797CD8" w:rsidP="00797CD8">
      <w:pPr>
        <w:spacing w:line="360" w:lineRule="auto"/>
        <w:jc w:val="both"/>
        <w:rPr>
          <w:rFonts w:ascii="Palatino Linotype" w:hAnsi="Palatino Linotype"/>
        </w:rPr>
      </w:pPr>
    </w:p>
    <w:p w14:paraId="7F373195" w14:textId="77777777" w:rsidR="00797CD8" w:rsidRPr="00135D74"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1" w:name="_Toc90654862"/>
      <w:r w:rsidRPr="00135D74">
        <w:rPr>
          <w:rFonts w:ascii="Palatino Linotype" w:eastAsiaTheme="majorEastAsia" w:hAnsi="Palatino Linotype" w:cstheme="majorBidi"/>
          <w:b/>
          <w:szCs w:val="32"/>
        </w:rPr>
        <w:t>ANTECEDENTES</w:t>
      </w:r>
      <w:bookmarkEnd w:id="1"/>
    </w:p>
    <w:p w14:paraId="03760F81" w14:textId="77777777" w:rsidR="00797CD8" w:rsidRPr="00135D74" w:rsidRDefault="00797CD8" w:rsidP="00797CD8">
      <w:pPr>
        <w:spacing w:line="360" w:lineRule="auto"/>
        <w:rPr>
          <w:rFonts w:ascii="Palatino Linotype" w:eastAsiaTheme="minorEastAsia" w:hAnsi="Palatino Linotype"/>
        </w:rPr>
      </w:pPr>
    </w:p>
    <w:p w14:paraId="0FD1A4A1" w14:textId="0489A506" w:rsidR="007617EE" w:rsidRPr="00135D74"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135D74">
        <w:rPr>
          <w:rFonts w:ascii="Palatino Linotype" w:eastAsia="Calibri" w:hAnsi="Palatino Linotype" w:cs="Arial"/>
          <w:lang w:val="es-ES" w:eastAsia="es-ES"/>
        </w:rPr>
        <w:t xml:space="preserve">El </w:t>
      </w:r>
      <w:r w:rsidR="00D23049" w:rsidRPr="00135D74">
        <w:rPr>
          <w:rFonts w:ascii="Palatino Linotype" w:eastAsia="Calibri" w:hAnsi="Palatino Linotype" w:cs="Arial"/>
          <w:b/>
          <w:bCs/>
          <w:lang w:val="es-ES" w:eastAsia="es-ES"/>
        </w:rPr>
        <w:t>veinte (20</w:t>
      </w:r>
      <w:r w:rsidR="00A25966" w:rsidRPr="00135D74">
        <w:rPr>
          <w:rFonts w:ascii="Palatino Linotype" w:eastAsia="Calibri" w:hAnsi="Palatino Linotype" w:cs="Arial"/>
          <w:b/>
          <w:bCs/>
          <w:lang w:val="es-ES" w:eastAsia="es-ES"/>
        </w:rPr>
        <w:t xml:space="preserve">) de </w:t>
      </w:r>
      <w:r w:rsidR="00D23049" w:rsidRPr="00135D74">
        <w:rPr>
          <w:rFonts w:ascii="Palatino Linotype" w:eastAsia="Calibri" w:hAnsi="Palatino Linotype" w:cs="Arial"/>
          <w:b/>
          <w:bCs/>
          <w:lang w:val="es-ES" w:eastAsia="es-ES"/>
        </w:rPr>
        <w:t>diciembre</w:t>
      </w:r>
      <w:r w:rsidR="00726BF5" w:rsidRPr="00135D74">
        <w:rPr>
          <w:rFonts w:ascii="Palatino Linotype" w:eastAsia="Calibri" w:hAnsi="Palatino Linotype" w:cs="Arial"/>
          <w:lang w:val="es-ES" w:eastAsia="es-ES"/>
        </w:rPr>
        <w:t xml:space="preserve"> de</w:t>
      </w:r>
      <w:r w:rsidRPr="00135D74">
        <w:rPr>
          <w:rFonts w:ascii="Palatino Linotype" w:eastAsia="Calibri" w:hAnsi="Palatino Linotype" w:cs="Arial"/>
          <w:lang w:val="es-ES" w:eastAsia="es-ES"/>
        </w:rPr>
        <w:t xml:space="preserve"> dos mil veintiuno,</w:t>
      </w:r>
      <w:r w:rsidRPr="00135D74">
        <w:rPr>
          <w:rFonts w:ascii="Palatino Linotype" w:eastAsia="Calibri" w:hAnsi="Palatino Linotype"/>
          <w:lang w:val="es-ES" w:eastAsia="es-ES"/>
        </w:rPr>
        <w:t xml:space="preserve"> </w:t>
      </w:r>
      <w:r w:rsidR="007617EE" w:rsidRPr="00135D74">
        <w:rPr>
          <w:rFonts w:ascii="Palatino Linotype" w:eastAsia="Calibri" w:hAnsi="Palatino Linotype"/>
          <w:bCs/>
          <w:lang w:val="es-ES" w:eastAsia="es-ES"/>
        </w:rPr>
        <w:t>se presentó</w:t>
      </w:r>
      <w:r w:rsidRPr="00135D74">
        <w:rPr>
          <w:rFonts w:ascii="Palatino Linotype" w:eastAsia="Calibri" w:hAnsi="Palatino Linotype" w:cs="Arial"/>
          <w:bCs/>
          <w:lang w:val="es-ES" w:eastAsia="es-ES"/>
        </w:rPr>
        <w:t xml:space="preserve"> ante</w:t>
      </w:r>
      <w:r w:rsidRPr="00135D74">
        <w:rPr>
          <w:rFonts w:ascii="Palatino Linotype" w:eastAsia="Calibri" w:hAnsi="Palatino Linotype" w:cs="Arial"/>
          <w:lang w:val="es-ES" w:eastAsia="es-ES"/>
        </w:rPr>
        <w:t xml:space="preserve"> el </w:t>
      </w:r>
      <w:r w:rsidRPr="00135D74">
        <w:rPr>
          <w:rFonts w:ascii="Palatino Linotype" w:eastAsia="Calibri" w:hAnsi="Palatino Linotype" w:cs="Arial"/>
          <w:b/>
          <w:lang w:val="es-ES" w:eastAsia="es-ES"/>
        </w:rPr>
        <w:t>SUJETO OBLIGADO</w:t>
      </w:r>
      <w:r w:rsidRPr="00135D74">
        <w:rPr>
          <w:rFonts w:ascii="Palatino Linotype" w:eastAsia="Calibri" w:hAnsi="Palatino Linotype" w:cs="Arial"/>
          <w:lang w:val="es-ES_tradnl" w:eastAsia="es-ES"/>
        </w:rPr>
        <w:t xml:space="preserve"> vía </w:t>
      </w:r>
      <w:r w:rsidRPr="00135D74">
        <w:rPr>
          <w:rFonts w:ascii="Palatino Linotype" w:eastAsia="Calibri" w:hAnsi="Palatino Linotype" w:cs="Arial"/>
          <w:lang w:val="es-ES" w:eastAsia="es-ES"/>
        </w:rPr>
        <w:t>Sistema de Acceso a la Información Mexiquense (</w:t>
      </w:r>
      <w:r w:rsidRPr="00135D74">
        <w:rPr>
          <w:rFonts w:ascii="Palatino Linotype" w:eastAsia="Calibri" w:hAnsi="Palatino Linotype" w:cs="Arial"/>
          <w:b/>
          <w:lang w:val="es-ES" w:eastAsia="es-ES"/>
        </w:rPr>
        <w:t>SAIMEX)</w:t>
      </w:r>
      <w:r w:rsidRPr="00135D74">
        <w:rPr>
          <w:rFonts w:ascii="Palatino Linotype" w:eastAsia="Calibri" w:hAnsi="Palatino Linotype" w:cs="Arial"/>
          <w:lang w:val="es-ES" w:eastAsia="es-ES"/>
        </w:rPr>
        <w:t xml:space="preserve">, </w:t>
      </w:r>
      <w:r w:rsidR="007617EE" w:rsidRPr="00135D74">
        <w:rPr>
          <w:rFonts w:ascii="Palatino Linotype" w:eastAsia="Calibri" w:hAnsi="Palatino Linotype" w:cs="Arial"/>
          <w:lang w:val="es-ES" w:eastAsia="es-ES"/>
        </w:rPr>
        <w:t>la</w:t>
      </w:r>
      <w:r w:rsidRPr="00135D74">
        <w:rPr>
          <w:rFonts w:ascii="Palatino Linotype" w:eastAsia="Calibri" w:hAnsi="Palatino Linotype" w:cs="Arial"/>
          <w:lang w:val="es-ES" w:eastAsia="es-ES"/>
        </w:rPr>
        <w:t xml:space="preserve"> solicitud de información</w:t>
      </w:r>
      <w:r w:rsidR="007617EE" w:rsidRPr="00135D74">
        <w:rPr>
          <w:rFonts w:ascii="Palatino Linotype" w:eastAsia="Calibri" w:hAnsi="Palatino Linotype" w:cs="Arial"/>
          <w:lang w:val="es-ES" w:eastAsia="es-ES"/>
        </w:rPr>
        <w:t xml:space="preserve"> pública</w:t>
      </w:r>
      <w:r w:rsidRPr="00135D74">
        <w:rPr>
          <w:rFonts w:ascii="Palatino Linotype" w:eastAsia="Calibri" w:hAnsi="Palatino Linotype" w:cs="Arial"/>
          <w:lang w:val="es-ES" w:eastAsia="es-ES"/>
        </w:rPr>
        <w:t xml:space="preserve"> registrada con el número </w:t>
      </w:r>
      <w:r w:rsidR="00A25966" w:rsidRPr="00135D74">
        <w:rPr>
          <w:rFonts w:ascii="Palatino Linotype" w:hAnsi="Palatino Linotype"/>
          <w:b/>
          <w:bCs/>
        </w:rPr>
        <w:t>00</w:t>
      </w:r>
      <w:r w:rsidR="00D23049" w:rsidRPr="00135D74">
        <w:rPr>
          <w:rFonts w:ascii="Palatino Linotype" w:hAnsi="Palatino Linotype"/>
          <w:b/>
          <w:bCs/>
        </w:rPr>
        <w:t>867</w:t>
      </w:r>
      <w:r w:rsidR="00A25966" w:rsidRPr="00135D74">
        <w:rPr>
          <w:rFonts w:ascii="Palatino Linotype" w:hAnsi="Palatino Linotype"/>
          <w:b/>
          <w:bCs/>
        </w:rPr>
        <w:t>/</w:t>
      </w:r>
      <w:r w:rsidR="00D23049" w:rsidRPr="00135D74">
        <w:rPr>
          <w:rFonts w:ascii="Palatino Linotype" w:hAnsi="Palatino Linotype"/>
          <w:b/>
          <w:bCs/>
        </w:rPr>
        <w:t>PLEGISLA</w:t>
      </w:r>
      <w:r w:rsidR="00A25966" w:rsidRPr="00135D74">
        <w:rPr>
          <w:rFonts w:ascii="Palatino Linotype" w:hAnsi="Palatino Linotype"/>
          <w:b/>
          <w:bCs/>
        </w:rPr>
        <w:t>/IP/2021</w:t>
      </w:r>
      <w:r w:rsidRPr="00135D74">
        <w:rPr>
          <w:rFonts w:ascii="Palatino Linotype" w:eastAsiaTheme="minorEastAsia" w:hAnsi="Palatino Linotype"/>
          <w:b/>
          <w:lang w:val="es-ES_tradnl" w:eastAsia="es-ES"/>
        </w:rPr>
        <w:t xml:space="preserve">, </w:t>
      </w:r>
      <w:r w:rsidRPr="00135D74">
        <w:rPr>
          <w:rFonts w:ascii="Palatino Linotype" w:eastAsia="Calibri" w:hAnsi="Palatino Linotype" w:cs="Arial"/>
          <w:lang w:val="es-ES" w:eastAsia="es-ES"/>
        </w:rPr>
        <w:t xml:space="preserve">mediante la cual </w:t>
      </w:r>
      <w:r w:rsidR="002A72EB" w:rsidRPr="00135D74">
        <w:rPr>
          <w:rFonts w:ascii="Palatino Linotype" w:eastAsia="Calibri" w:hAnsi="Palatino Linotype" w:cs="Arial"/>
          <w:lang w:val="es-ES" w:eastAsia="es-ES"/>
        </w:rPr>
        <w:t>se requirió lo siguiente</w:t>
      </w:r>
      <w:r w:rsidRPr="00135D74">
        <w:rPr>
          <w:rFonts w:ascii="Palatino Linotype" w:eastAsia="Calibri" w:hAnsi="Palatino Linotype" w:cs="Arial"/>
          <w:lang w:val="es-ES" w:eastAsia="es-ES"/>
        </w:rPr>
        <w:t>:</w:t>
      </w:r>
      <w:r w:rsidR="002A72EB" w:rsidRPr="00135D74">
        <w:rPr>
          <w:rFonts w:ascii="Palatino Linotype" w:hAnsi="Palatino Linotype" w:cs="Arial"/>
          <w:lang w:val="es-ES" w:eastAsia="es-ES"/>
        </w:rPr>
        <w:t xml:space="preserve"> </w:t>
      </w:r>
    </w:p>
    <w:p w14:paraId="5FAAB415" w14:textId="77777777" w:rsidR="002A72EB" w:rsidRPr="00135D74" w:rsidRDefault="002A72EB" w:rsidP="00372A8B">
      <w:pPr>
        <w:ind w:left="567" w:right="539"/>
        <w:contextualSpacing/>
        <w:jc w:val="both"/>
        <w:rPr>
          <w:rFonts w:ascii="Palatino Linotype" w:hAnsi="Palatino Linotype" w:cs="Arial"/>
          <w:i/>
          <w:iCs/>
          <w:sz w:val="22"/>
          <w:szCs w:val="22"/>
          <w:lang w:val="es-ES" w:eastAsia="es-ES"/>
        </w:rPr>
      </w:pPr>
    </w:p>
    <w:p w14:paraId="18AC11DC" w14:textId="36B89251" w:rsidR="00726BF5" w:rsidRPr="00135D74" w:rsidRDefault="00726BF5" w:rsidP="00D23049">
      <w:pPr>
        <w:ind w:left="567" w:right="539"/>
        <w:jc w:val="both"/>
        <w:rPr>
          <w:rFonts w:ascii="Palatino Linotype" w:hAnsi="Palatino Linotype"/>
          <w:i/>
          <w:iCs/>
          <w:sz w:val="22"/>
          <w:szCs w:val="22"/>
        </w:rPr>
      </w:pPr>
      <w:r w:rsidRPr="00135D74">
        <w:rPr>
          <w:rFonts w:ascii="Palatino Linotype" w:hAnsi="Palatino Linotype"/>
          <w:i/>
          <w:iCs/>
          <w:color w:val="000000"/>
          <w:sz w:val="22"/>
          <w:szCs w:val="22"/>
        </w:rPr>
        <w:t>“</w:t>
      </w:r>
      <w:r w:rsidR="00D23049" w:rsidRPr="00135D74">
        <w:rPr>
          <w:rFonts w:ascii="Palatino Linotype" w:hAnsi="Palatino Linotype"/>
          <w:i/>
          <w:iCs/>
          <w:color w:val="000000"/>
          <w:sz w:val="22"/>
          <w:szCs w:val="22"/>
        </w:rPr>
        <w:t xml:space="preserve">De acuerdo a la solicitud número 00089/HUIXQUIL/IP/2021 presentada el 04 de marzo 2021, misma que no se me atendió y recurrí mediante el recurso de revisión número 01489/INFOEM/IP/RR/2021, en la cual solicite al Lic. ENRIQUE VARGAS DEL VILLAR, la siguiente información; DESCRIPCIÓN CLARA Y PRECISA DE LA INFORMACIÓN SOLICITADA Solicito copia digital del título profesional del nuevo titular de la secretaria técnica municipal, Lic. Héctor Hugo Salgado Rodríguez, quien se ostenta como licenciado. En caso de no ser licenciado solicito lo siguiente: - Copia de su </w:t>
      </w:r>
      <w:proofErr w:type="spellStart"/>
      <w:r w:rsidR="00D23049" w:rsidRPr="00135D74">
        <w:rPr>
          <w:rFonts w:ascii="Palatino Linotype" w:hAnsi="Palatino Linotype"/>
          <w:i/>
          <w:iCs/>
          <w:color w:val="000000"/>
          <w:sz w:val="22"/>
          <w:szCs w:val="22"/>
        </w:rPr>
        <w:t>curriculum</w:t>
      </w:r>
      <w:proofErr w:type="spellEnd"/>
      <w:r w:rsidR="00D23049" w:rsidRPr="00135D74">
        <w:rPr>
          <w:rFonts w:ascii="Palatino Linotype" w:hAnsi="Palatino Linotype"/>
          <w:i/>
          <w:iCs/>
          <w:color w:val="000000"/>
          <w:sz w:val="22"/>
          <w:szCs w:val="22"/>
        </w:rPr>
        <w:t xml:space="preserve"> vitae - Copia del soporte que entregaron a los regidores previo a su nombramiento - Razón por la cual el alcalde lo nombro como Licenciado Héctor Hugo Salgado Rodríguez de acuerdo a el video que el alcalde subió en sus redes sociales, y cuando le tomo protesta se refirió a él como licenciado, cual es la razón por la que el Presidente Municipal otorga un título que no tiene. - Enrique Vargas del Villar conoce que no es profesionista el C. </w:t>
      </w:r>
      <w:proofErr w:type="spellStart"/>
      <w:r w:rsidR="00D23049" w:rsidRPr="00135D74">
        <w:rPr>
          <w:rFonts w:ascii="Palatino Linotype" w:hAnsi="Palatino Linotype"/>
          <w:i/>
          <w:iCs/>
          <w:color w:val="000000"/>
          <w:sz w:val="22"/>
          <w:szCs w:val="22"/>
        </w:rPr>
        <w:t>Hector</w:t>
      </w:r>
      <w:proofErr w:type="spellEnd"/>
      <w:r w:rsidR="00D23049" w:rsidRPr="00135D74">
        <w:rPr>
          <w:rFonts w:ascii="Palatino Linotype" w:hAnsi="Palatino Linotype"/>
          <w:i/>
          <w:iCs/>
          <w:color w:val="000000"/>
          <w:sz w:val="22"/>
          <w:szCs w:val="22"/>
        </w:rPr>
        <w:t xml:space="preserve"> Hugo Salgado </w:t>
      </w:r>
      <w:proofErr w:type="spellStart"/>
      <w:r w:rsidR="00D23049" w:rsidRPr="00135D74">
        <w:rPr>
          <w:rFonts w:ascii="Palatino Linotype" w:hAnsi="Palatino Linotype"/>
          <w:i/>
          <w:iCs/>
          <w:color w:val="000000"/>
          <w:sz w:val="22"/>
          <w:szCs w:val="22"/>
        </w:rPr>
        <w:t>Rodriguez</w:t>
      </w:r>
      <w:proofErr w:type="spellEnd"/>
      <w:r w:rsidR="00D23049" w:rsidRPr="00135D74">
        <w:rPr>
          <w:rFonts w:ascii="Palatino Linotype" w:hAnsi="Palatino Linotype"/>
          <w:i/>
          <w:iCs/>
          <w:color w:val="000000"/>
          <w:sz w:val="22"/>
          <w:szCs w:val="22"/>
        </w:rPr>
        <w:t xml:space="preserve"> y que solo tiene preparatoria</w:t>
      </w:r>
      <w:proofErr w:type="gramStart"/>
      <w:r w:rsidR="00D23049" w:rsidRPr="00135D74">
        <w:rPr>
          <w:rFonts w:ascii="Palatino Linotype" w:hAnsi="Palatino Linotype"/>
          <w:i/>
          <w:iCs/>
          <w:color w:val="000000"/>
          <w:sz w:val="22"/>
          <w:szCs w:val="22"/>
        </w:rPr>
        <w:t>??</w:t>
      </w:r>
      <w:proofErr w:type="gramEnd"/>
      <w:r w:rsidR="00D23049" w:rsidRPr="00135D74">
        <w:rPr>
          <w:rFonts w:ascii="Palatino Linotype" w:hAnsi="Palatino Linotype"/>
          <w:i/>
          <w:iCs/>
          <w:color w:val="000000"/>
          <w:sz w:val="22"/>
          <w:szCs w:val="22"/>
        </w:rPr>
        <w:t xml:space="preserve"> Solicito </w:t>
      </w:r>
      <w:r w:rsidR="00D23049" w:rsidRPr="00135D74">
        <w:rPr>
          <w:rFonts w:ascii="Palatino Linotype" w:hAnsi="Palatino Linotype"/>
          <w:i/>
          <w:iCs/>
          <w:color w:val="000000"/>
          <w:sz w:val="22"/>
          <w:szCs w:val="22"/>
        </w:rPr>
        <w:lastRenderedPageBreak/>
        <w:t>saber por qué el Lic. Enrique Vargas del Villar, no quiso responder esa solicitud en tiempo y forma, siendo un servidor público, el por qué nombro licenciado, es decir, le dio el título de profesionista a un colaborador suyo que solo tiene título de bachillerato, cual es la razón por la que le da una escolaridad que no tiene Héctor Hugo Salgado Rodríguez</w:t>
      </w:r>
      <w:proofErr w:type="gramStart"/>
      <w:r w:rsidR="00D23049" w:rsidRPr="00135D74">
        <w:rPr>
          <w:rFonts w:ascii="Palatino Linotype" w:hAnsi="Palatino Linotype"/>
          <w:i/>
          <w:iCs/>
          <w:color w:val="000000"/>
          <w:sz w:val="22"/>
          <w:szCs w:val="22"/>
        </w:rPr>
        <w:t>?</w:t>
      </w:r>
      <w:proofErr w:type="gramEnd"/>
      <w:r w:rsidR="00D23049" w:rsidRPr="00135D74">
        <w:rPr>
          <w:rFonts w:ascii="Palatino Linotype" w:hAnsi="Palatino Linotype"/>
          <w:i/>
          <w:iCs/>
          <w:color w:val="000000"/>
          <w:sz w:val="22"/>
          <w:szCs w:val="22"/>
        </w:rPr>
        <w:t xml:space="preserve"> A sabiendas que es un delito la usurpación de profesiones de acuerdo a las leyes que en el Estado de México aprueban los Diputados Locales. Gracias.</w:t>
      </w:r>
      <w:r w:rsidRPr="00135D74">
        <w:rPr>
          <w:rFonts w:ascii="Palatino Linotype" w:hAnsi="Palatino Linotype"/>
          <w:i/>
          <w:iCs/>
          <w:color w:val="000000"/>
          <w:sz w:val="22"/>
          <w:szCs w:val="22"/>
        </w:rPr>
        <w:t>” (Sic)</w:t>
      </w:r>
    </w:p>
    <w:p w14:paraId="2212CE7A" w14:textId="52049EC1" w:rsidR="00810D19" w:rsidRPr="00135D74"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Pr="00135D74"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135D74">
        <w:rPr>
          <w:rFonts w:ascii="Palatino Linotype" w:eastAsia="Calibri" w:hAnsi="Palatino Linotype"/>
          <w:lang w:val="es-ES" w:eastAsia="es-ES"/>
        </w:rPr>
        <w:t xml:space="preserve">Se </w:t>
      </w:r>
      <w:r w:rsidR="0087587F" w:rsidRPr="00135D74">
        <w:rPr>
          <w:rFonts w:ascii="Palatino Linotype" w:eastAsia="Calibri" w:hAnsi="Palatino Linotype"/>
          <w:lang w:val="es-ES" w:eastAsia="es-ES"/>
        </w:rPr>
        <w:t>hace constar que se señaló como modalidad de entrega</w:t>
      </w:r>
      <w:r w:rsidRPr="00135D74">
        <w:rPr>
          <w:rFonts w:ascii="Palatino Linotype" w:eastAsia="Calibri" w:hAnsi="Palatino Linotype"/>
          <w:lang w:val="es-ES" w:eastAsia="es-ES"/>
        </w:rPr>
        <w:t xml:space="preserve"> </w:t>
      </w:r>
      <w:r w:rsidR="00502D20" w:rsidRPr="00135D74">
        <w:rPr>
          <w:rFonts w:ascii="Palatino Linotype" w:eastAsia="Calibri" w:hAnsi="Palatino Linotype"/>
          <w:lang w:val="es-ES" w:eastAsia="es-ES"/>
        </w:rPr>
        <w:t>de la información</w:t>
      </w:r>
      <w:r w:rsidRPr="00135D74">
        <w:rPr>
          <w:rFonts w:ascii="Palatino Linotype" w:eastAsia="Calibri" w:hAnsi="Palatino Linotype"/>
          <w:lang w:val="es-ES" w:eastAsia="es-ES"/>
        </w:rPr>
        <w:t xml:space="preserve"> a través </w:t>
      </w:r>
      <w:r w:rsidR="0087587F" w:rsidRPr="00135D74">
        <w:rPr>
          <w:rFonts w:ascii="Palatino Linotype" w:eastAsia="Calibri" w:hAnsi="Palatino Linotype"/>
          <w:lang w:val="es-ES" w:eastAsia="es-ES"/>
        </w:rPr>
        <w:t xml:space="preserve">de </w:t>
      </w:r>
      <w:r w:rsidRPr="00135D74">
        <w:rPr>
          <w:rFonts w:ascii="Palatino Linotype" w:eastAsia="Calibri" w:hAnsi="Palatino Linotype"/>
          <w:b/>
          <w:bCs/>
          <w:lang w:val="es-ES" w:eastAsia="es-ES"/>
        </w:rPr>
        <w:t>SAIMEX</w:t>
      </w:r>
      <w:r w:rsidR="0087587F" w:rsidRPr="00135D74">
        <w:rPr>
          <w:rFonts w:ascii="Palatino Linotype" w:eastAsia="Calibri" w:hAnsi="Palatino Linotype"/>
          <w:b/>
          <w:bCs/>
          <w:lang w:val="es-ES" w:eastAsia="es-ES"/>
        </w:rPr>
        <w:t>.</w:t>
      </w:r>
    </w:p>
    <w:p w14:paraId="3BA384C7" w14:textId="77777777" w:rsidR="009D1E35" w:rsidRPr="00135D74" w:rsidRDefault="009D1E35" w:rsidP="009D1E35">
      <w:pPr>
        <w:spacing w:line="360" w:lineRule="auto"/>
        <w:contextualSpacing/>
        <w:jc w:val="both"/>
        <w:rPr>
          <w:rFonts w:ascii="Palatino Linotype" w:eastAsia="Calibri" w:hAnsi="Palatino Linotype"/>
          <w:lang w:val="es-ES" w:eastAsia="es-ES"/>
        </w:rPr>
      </w:pPr>
    </w:p>
    <w:p w14:paraId="6A26B255" w14:textId="2C29A159" w:rsidR="004D2A95" w:rsidRPr="00135D74"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sidRPr="00135D74">
        <w:rPr>
          <w:rFonts w:ascii="Palatino Linotype" w:eastAsiaTheme="minorEastAsia" w:hAnsi="Palatino Linotype"/>
          <w:lang w:val="es-ES_tradnl" w:eastAsia="es-ES"/>
        </w:rPr>
        <w:t xml:space="preserve">El </w:t>
      </w:r>
      <w:r w:rsidR="005E5C72" w:rsidRPr="00135D74">
        <w:rPr>
          <w:rFonts w:ascii="Palatino Linotype" w:eastAsiaTheme="minorEastAsia" w:hAnsi="Palatino Linotype"/>
          <w:b/>
          <w:bCs/>
          <w:lang w:val="es-ES_tradnl" w:eastAsia="es-ES"/>
        </w:rPr>
        <w:t>veinte</w:t>
      </w:r>
      <w:r w:rsidR="009D1E35" w:rsidRPr="00135D74">
        <w:rPr>
          <w:rFonts w:ascii="Palatino Linotype" w:eastAsiaTheme="minorEastAsia" w:hAnsi="Palatino Linotype"/>
          <w:b/>
          <w:bCs/>
          <w:lang w:val="es-ES_tradnl" w:eastAsia="es-ES"/>
        </w:rPr>
        <w:t xml:space="preserve"> </w:t>
      </w:r>
      <w:r w:rsidR="00A25966" w:rsidRPr="00135D74">
        <w:rPr>
          <w:rFonts w:ascii="Palatino Linotype" w:eastAsiaTheme="minorEastAsia" w:hAnsi="Palatino Linotype"/>
          <w:b/>
          <w:bCs/>
          <w:lang w:val="es-ES_tradnl" w:eastAsia="es-ES"/>
        </w:rPr>
        <w:t>(</w:t>
      </w:r>
      <w:r w:rsidR="005E5C72" w:rsidRPr="00135D74">
        <w:rPr>
          <w:rFonts w:ascii="Palatino Linotype" w:eastAsiaTheme="minorEastAsia" w:hAnsi="Palatino Linotype"/>
          <w:b/>
          <w:bCs/>
          <w:lang w:val="es-ES_tradnl" w:eastAsia="es-ES"/>
        </w:rPr>
        <w:t>20</w:t>
      </w:r>
      <w:r w:rsidR="00A25966" w:rsidRPr="00135D74">
        <w:rPr>
          <w:rFonts w:ascii="Palatino Linotype" w:eastAsiaTheme="minorEastAsia" w:hAnsi="Palatino Linotype"/>
          <w:b/>
          <w:bCs/>
          <w:lang w:val="es-ES_tradnl" w:eastAsia="es-ES"/>
        </w:rPr>
        <w:t xml:space="preserve">) de </w:t>
      </w:r>
      <w:r w:rsidR="005E5C72" w:rsidRPr="00135D74">
        <w:rPr>
          <w:rFonts w:ascii="Palatino Linotype" w:eastAsiaTheme="minorEastAsia" w:hAnsi="Palatino Linotype"/>
          <w:b/>
          <w:bCs/>
          <w:lang w:val="es-ES_tradnl" w:eastAsia="es-ES"/>
        </w:rPr>
        <w:t>diciembre</w:t>
      </w:r>
      <w:r w:rsidR="004D2A95" w:rsidRPr="00135D74">
        <w:rPr>
          <w:rFonts w:ascii="Palatino Linotype" w:eastAsiaTheme="minorEastAsia" w:hAnsi="Palatino Linotype"/>
          <w:lang w:val="es-ES_tradnl" w:eastAsia="es-ES"/>
        </w:rPr>
        <w:t xml:space="preserve"> de</w:t>
      </w:r>
      <w:r w:rsidRPr="00135D74">
        <w:rPr>
          <w:rFonts w:ascii="Palatino Linotype" w:eastAsiaTheme="minorEastAsia" w:hAnsi="Palatino Linotype"/>
          <w:lang w:val="es-ES_tradnl" w:eastAsia="es-ES"/>
        </w:rPr>
        <w:t xml:space="preserve"> dos mil veintiuno, </w:t>
      </w:r>
      <w:r w:rsidRPr="00135D74">
        <w:rPr>
          <w:rFonts w:ascii="Palatino Linotype" w:eastAsia="Calibri" w:hAnsi="Palatino Linotype"/>
          <w:lang w:val="es-ES" w:eastAsia="es-ES"/>
        </w:rPr>
        <w:t xml:space="preserve">el </w:t>
      </w:r>
      <w:r w:rsidRPr="00135D74">
        <w:rPr>
          <w:rFonts w:ascii="Palatino Linotype" w:eastAsia="Calibri" w:hAnsi="Palatino Linotype" w:cs="Arial"/>
          <w:b/>
          <w:lang w:val="es-AR" w:eastAsia="es-ES"/>
        </w:rPr>
        <w:t>SUJETO OBLIGADO</w:t>
      </w:r>
      <w:r w:rsidRPr="00135D74">
        <w:rPr>
          <w:rFonts w:ascii="Palatino Linotype" w:eastAsia="Calibri" w:hAnsi="Palatino Linotype" w:cs="Arial"/>
          <w:b/>
          <w:i/>
          <w:lang w:val="es-AR" w:eastAsia="es-ES"/>
        </w:rPr>
        <w:t xml:space="preserve"> </w:t>
      </w:r>
      <w:r w:rsidRPr="00135D74">
        <w:rPr>
          <w:rFonts w:ascii="Palatino Linotype" w:hAnsi="Palatino Linotype" w:cs="Arial"/>
          <w:lang w:val="es-ES" w:eastAsia="es-ES"/>
        </w:rPr>
        <w:t>dio respuesta a la solicitud de información en los siguientes términos:</w:t>
      </w:r>
    </w:p>
    <w:p w14:paraId="5EB7AC77" w14:textId="77777777" w:rsidR="004D2A95" w:rsidRPr="00135D74"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03D40516" w:rsidR="00797CD8" w:rsidRPr="00135D74" w:rsidRDefault="005E5C72" w:rsidP="005E5C72">
      <w:pPr>
        <w:ind w:left="567"/>
        <w:rPr>
          <w:rFonts w:ascii="Palatino Linotype" w:hAnsi="Palatino Linotype"/>
          <w:i/>
          <w:iCs/>
          <w:sz w:val="22"/>
          <w:szCs w:val="22"/>
        </w:rPr>
      </w:pPr>
      <w:r w:rsidRPr="00135D74">
        <w:rPr>
          <w:rFonts w:ascii="Palatino Linotype" w:eastAsia="Calibri" w:hAnsi="Palatino Linotype"/>
          <w:i/>
          <w:iCs/>
          <w:sz w:val="22"/>
          <w:szCs w:val="22"/>
          <w:lang w:val="es-ES" w:eastAsia="es-ES"/>
        </w:rPr>
        <w:t>“</w:t>
      </w:r>
      <w:r w:rsidRPr="00135D74">
        <w:rPr>
          <w:rFonts w:ascii="Palatino Linotype" w:hAnsi="Palatino Linotype"/>
          <w:i/>
          <w:iCs/>
          <w:color w:val="000000"/>
          <w:sz w:val="22"/>
          <w:szCs w:val="22"/>
        </w:rPr>
        <w:t>SE ADJUNTA DOCUMENTO.</w:t>
      </w:r>
      <w:r w:rsidR="004D2A95" w:rsidRPr="00135D74">
        <w:rPr>
          <w:rFonts w:ascii="Palatino Linotype" w:eastAsia="Calibri" w:hAnsi="Palatino Linotype"/>
          <w:i/>
          <w:iCs/>
          <w:sz w:val="22"/>
          <w:szCs w:val="22"/>
          <w:lang w:val="es-ES" w:eastAsia="es-ES"/>
        </w:rPr>
        <w:t>”</w:t>
      </w:r>
      <w:r w:rsidR="00A0229E" w:rsidRPr="00135D74">
        <w:rPr>
          <w:rFonts w:ascii="Palatino Linotype" w:eastAsia="Calibri" w:hAnsi="Palatino Linotype"/>
          <w:i/>
          <w:iCs/>
          <w:sz w:val="22"/>
          <w:szCs w:val="22"/>
          <w:lang w:val="es-ES" w:eastAsia="es-ES"/>
        </w:rPr>
        <w:t xml:space="preserve"> (Sic)</w:t>
      </w:r>
    </w:p>
    <w:p w14:paraId="530D18EC" w14:textId="77777777" w:rsidR="004D2A95" w:rsidRPr="00135D74" w:rsidRDefault="004D2A95" w:rsidP="000E138C">
      <w:pPr>
        <w:contextualSpacing/>
        <w:jc w:val="both"/>
        <w:rPr>
          <w:rFonts w:ascii="Palatino Linotype" w:eastAsia="Calibri" w:hAnsi="Palatino Linotype"/>
          <w:i/>
          <w:sz w:val="22"/>
          <w:szCs w:val="22"/>
          <w:lang w:val="es-ES" w:eastAsia="es-ES"/>
        </w:rPr>
      </w:pPr>
    </w:p>
    <w:p w14:paraId="2B6056B7" w14:textId="77D3C12E" w:rsidR="00797CD8" w:rsidRPr="00135D74" w:rsidRDefault="004D2A95" w:rsidP="000E138C">
      <w:pPr>
        <w:ind w:right="567"/>
        <w:jc w:val="both"/>
        <w:rPr>
          <w:rFonts w:ascii="Palatino Linotype" w:hAnsi="Palatino Linotype"/>
          <w:sz w:val="22"/>
          <w:szCs w:val="22"/>
        </w:rPr>
      </w:pPr>
      <w:r w:rsidRPr="00135D74">
        <w:rPr>
          <w:rFonts w:ascii="Palatino Linotype" w:hAnsi="Palatino Linotype"/>
          <w:sz w:val="22"/>
          <w:szCs w:val="22"/>
        </w:rPr>
        <w:t>Archivo</w:t>
      </w:r>
      <w:r w:rsidR="00512488" w:rsidRPr="00135D74">
        <w:rPr>
          <w:rFonts w:ascii="Palatino Linotype" w:hAnsi="Palatino Linotype"/>
          <w:sz w:val="22"/>
          <w:szCs w:val="22"/>
        </w:rPr>
        <w:t xml:space="preserve"> </w:t>
      </w:r>
      <w:r w:rsidR="00A25966" w:rsidRPr="00135D74">
        <w:rPr>
          <w:rFonts w:ascii="Palatino Linotype" w:hAnsi="Palatino Linotype"/>
          <w:sz w:val="22"/>
          <w:szCs w:val="22"/>
        </w:rPr>
        <w:t>adjunto</w:t>
      </w:r>
      <w:r w:rsidR="00512488" w:rsidRPr="00135D74">
        <w:rPr>
          <w:rFonts w:ascii="Palatino Linotype" w:hAnsi="Palatino Linotype"/>
          <w:sz w:val="22"/>
          <w:szCs w:val="22"/>
        </w:rPr>
        <w:t>:</w:t>
      </w:r>
    </w:p>
    <w:p w14:paraId="11A6F7A7" w14:textId="4D77718C" w:rsidR="005E5C72" w:rsidRPr="00135D74" w:rsidRDefault="005E5C72" w:rsidP="000E138C">
      <w:pPr>
        <w:ind w:right="567"/>
        <w:jc w:val="both"/>
        <w:rPr>
          <w:rFonts w:ascii="Palatino Linotype" w:hAnsi="Palatino Linotype"/>
          <w:sz w:val="22"/>
          <w:szCs w:val="22"/>
        </w:rPr>
      </w:pPr>
    </w:p>
    <w:p w14:paraId="7A4BE451" w14:textId="77F67927" w:rsidR="005E5C72" w:rsidRPr="00135D74" w:rsidRDefault="0049063C" w:rsidP="005E5C72">
      <w:pPr>
        <w:ind w:left="567" w:right="539"/>
        <w:jc w:val="both"/>
        <w:rPr>
          <w:rFonts w:ascii="Palatino Linotype" w:hAnsi="Palatino Linotype"/>
          <w:color w:val="000000" w:themeColor="text1"/>
          <w:sz w:val="22"/>
          <w:szCs w:val="22"/>
        </w:rPr>
      </w:pPr>
      <w:hyperlink r:id="rId7" w:tgtFrame="_blank" w:history="1">
        <w:r w:rsidR="005E5C72" w:rsidRPr="00135D74">
          <w:rPr>
            <w:rStyle w:val="Hipervnculo"/>
            <w:rFonts w:ascii="Palatino Linotype" w:hAnsi="Palatino Linotype" w:cs="Arial"/>
            <w:b/>
            <w:bCs/>
            <w:color w:val="000000" w:themeColor="text1"/>
            <w:sz w:val="22"/>
            <w:szCs w:val="22"/>
          </w:rPr>
          <w:t>867 RESPUESTA OSO.pdf</w:t>
        </w:r>
      </w:hyperlink>
      <w:r w:rsidR="005E5C72" w:rsidRPr="00135D74">
        <w:rPr>
          <w:rFonts w:ascii="Palatino Linotype" w:hAnsi="Palatino Linotype"/>
          <w:color w:val="000000" w:themeColor="text1"/>
          <w:sz w:val="22"/>
          <w:szCs w:val="22"/>
        </w:rPr>
        <w:t xml:space="preserve">: Oficio número UIPL/2192/2021, </w:t>
      </w:r>
      <w:proofErr w:type="spellStart"/>
      <w:r w:rsidR="005E5C72" w:rsidRPr="00135D74">
        <w:rPr>
          <w:rFonts w:ascii="Palatino Linotype" w:hAnsi="Palatino Linotype"/>
          <w:color w:val="000000" w:themeColor="text1"/>
          <w:sz w:val="22"/>
          <w:szCs w:val="22"/>
        </w:rPr>
        <w:t>deL</w:t>
      </w:r>
      <w:proofErr w:type="spellEnd"/>
      <w:r w:rsidR="005E5C72" w:rsidRPr="00135D74">
        <w:rPr>
          <w:rFonts w:ascii="Palatino Linotype" w:hAnsi="Palatino Linotype"/>
          <w:color w:val="000000" w:themeColor="text1"/>
          <w:sz w:val="22"/>
          <w:szCs w:val="22"/>
        </w:rPr>
        <w:t xml:space="preserve"> 20 de diciembre de 2021, suscrito y si</w:t>
      </w:r>
      <w:r w:rsidR="00F4429D" w:rsidRPr="00135D74">
        <w:rPr>
          <w:rFonts w:ascii="Palatino Linotype" w:hAnsi="Palatino Linotype"/>
          <w:color w:val="000000" w:themeColor="text1"/>
          <w:sz w:val="22"/>
          <w:szCs w:val="22"/>
        </w:rPr>
        <w:t>g</w:t>
      </w:r>
      <w:r w:rsidR="005E5C72" w:rsidRPr="00135D74">
        <w:rPr>
          <w:rFonts w:ascii="Palatino Linotype" w:hAnsi="Palatino Linotype"/>
          <w:color w:val="000000" w:themeColor="text1"/>
          <w:sz w:val="22"/>
          <w:szCs w:val="22"/>
        </w:rPr>
        <w:t>nado por el Titular de la Unidad de Transparencia, dirigido a Solicitante, a través del cual le informó que los datos requeridos no corresponden a la información generada y contenida en sus archivos, por lo tanto declar</w:t>
      </w:r>
      <w:r w:rsidR="00F4429D" w:rsidRPr="00135D74">
        <w:rPr>
          <w:rFonts w:ascii="Palatino Linotype" w:hAnsi="Palatino Linotype"/>
          <w:color w:val="000000" w:themeColor="text1"/>
          <w:sz w:val="22"/>
          <w:szCs w:val="22"/>
        </w:rPr>
        <w:t>ó</w:t>
      </w:r>
      <w:r w:rsidR="005E5C72" w:rsidRPr="00135D74">
        <w:rPr>
          <w:rFonts w:ascii="Palatino Linotype" w:hAnsi="Palatino Linotype"/>
          <w:color w:val="000000" w:themeColor="text1"/>
          <w:sz w:val="22"/>
          <w:szCs w:val="22"/>
        </w:rPr>
        <w:t xml:space="preserve"> su incompetencia; asimismo, lo auxilió y orient</w:t>
      </w:r>
      <w:r w:rsidR="00F4429D" w:rsidRPr="00135D74">
        <w:rPr>
          <w:rFonts w:ascii="Palatino Linotype" w:hAnsi="Palatino Linotype"/>
          <w:color w:val="000000" w:themeColor="text1"/>
          <w:sz w:val="22"/>
          <w:szCs w:val="22"/>
        </w:rPr>
        <w:t>ó</w:t>
      </w:r>
      <w:r w:rsidR="005E5C72" w:rsidRPr="00135D74">
        <w:rPr>
          <w:rFonts w:ascii="Palatino Linotype" w:hAnsi="Palatino Linotype"/>
          <w:color w:val="000000" w:themeColor="text1"/>
          <w:sz w:val="22"/>
          <w:szCs w:val="22"/>
        </w:rPr>
        <w:t xml:space="preserve"> para presentar de nueva cuenta su solicitud de información ante el Sujeto Obligado correspondiente.</w:t>
      </w:r>
    </w:p>
    <w:p w14:paraId="714DBEF3" w14:textId="77777777" w:rsidR="003A128F" w:rsidRPr="00135D74" w:rsidRDefault="003A128F" w:rsidP="003A128F">
      <w:pPr>
        <w:spacing w:line="360" w:lineRule="auto"/>
        <w:ind w:right="567"/>
        <w:jc w:val="both"/>
        <w:rPr>
          <w:rFonts w:ascii="Palatino Linotype" w:hAnsi="Palatino Linotype"/>
          <w:szCs w:val="22"/>
        </w:rPr>
      </w:pPr>
    </w:p>
    <w:p w14:paraId="65524C4B" w14:textId="51E78471" w:rsidR="00797CD8" w:rsidRPr="00135D74"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35D74">
        <w:rPr>
          <w:rFonts w:ascii="Palatino Linotype" w:eastAsia="Calibri" w:hAnsi="Palatino Linotype" w:cs="Arial"/>
          <w:lang w:val="es-AR" w:eastAsia="es-ES"/>
        </w:rPr>
        <w:t xml:space="preserve">El </w:t>
      </w:r>
      <w:r w:rsidR="00750AB4" w:rsidRPr="00135D74">
        <w:rPr>
          <w:rFonts w:ascii="Palatino Linotype" w:eastAsia="Calibri" w:hAnsi="Palatino Linotype" w:cs="Arial"/>
          <w:b/>
          <w:bCs/>
          <w:lang w:val="es-AR" w:eastAsia="es-ES"/>
        </w:rPr>
        <w:t>veintiséis</w:t>
      </w:r>
      <w:r w:rsidR="00E62CD7" w:rsidRPr="00135D74">
        <w:rPr>
          <w:rFonts w:ascii="Palatino Linotype" w:eastAsia="Calibri" w:hAnsi="Palatino Linotype" w:cs="Arial"/>
          <w:b/>
          <w:bCs/>
          <w:lang w:val="es-AR" w:eastAsia="es-ES"/>
        </w:rPr>
        <w:t xml:space="preserve"> (</w:t>
      </w:r>
      <w:r w:rsidR="00A83AD0" w:rsidRPr="00135D74">
        <w:rPr>
          <w:rFonts w:ascii="Palatino Linotype" w:eastAsia="Calibri" w:hAnsi="Palatino Linotype" w:cs="Arial"/>
          <w:b/>
          <w:bCs/>
          <w:lang w:val="es-AR" w:eastAsia="es-ES"/>
        </w:rPr>
        <w:t>2</w:t>
      </w:r>
      <w:r w:rsidR="00750AB4" w:rsidRPr="00135D74">
        <w:rPr>
          <w:rFonts w:ascii="Palatino Linotype" w:eastAsia="Calibri" w:hAnsi="Palatino Linotype" w:cs="Arial"/>
          <w:b/>
          <w:bCs/>
          <w:lang w:val="es-AR" w:eastAsia="es-ES"/>
        </w:rPr>
        <w:t>6</w:t>
      </w:r>
      <w:r w:rsidR="00E62CD7" w:rsidRPr="00135D74">
        <w:rPr>
          <w:rFonts w:ascii="Palatino Linotype" w:eastAsia="Calibri" w:hAnsi="Palatino Linotype" w:cs="Arial"/>
          <w:b/>
          <w:bCs/>
          <w:lang w:val="es-AR" w:eastAsia="es-ES"/>
        </w:rPr>
        <w:t xml:space="preserve">) de </w:t>
      </w:r>
      <w:r w:rsidR="00750AB4" w:rsidRPr="00135D74">
        <w:rPr>
          <w:rFonts w:ascii="Palatino Linotype" w:eastAsia="Calibri" w:hAnsi="Palatino Linotype" w:cs="Arial"/>
          <w:b/>
          <w:bCs/>
          <w:lang w:val="es-AR" w:eastAsia="es-ES"/>
        </w:rPr>
        <w:t>enero</w:t>
      </w:r>
      <w:r w:rsidR="001A1A60" w:rsidRPr="00135D74">
        <w:rPr>
          <w:rFonts w:ascii="Palatino Linotype" w:eastAsia="Calibri" w:hAnsi="Palatino Linotype" w:cs="Arial"/>
          <w:lang w:val="es-AR" w:eastAsia="es-ES"/>
        </w:rPr>
        <w:t xml:space="preserve"> </w:t>
      </w:r>
      <w:r w:rsidRPr="00135D74">
        <w:rPr>
          <w:rFonts w:ascii="Palatino Linotype" w:eastAsia="Calibri" w:hAnsi="Palatino Linotype" w:cs="Arial"/>
          <w:lang w:val="es-AR" w:eastAsia="es-ES"/>
        </w:rPr>
        <w:t>de dos mil veinti</w:t>
      </w:r>
      <w:r w:rsidR="00750AB4" w:rsidRPr="00135D74">
        <w:rPr>
          <w:rFonts w:ascii="Palatino Linotype" w:eastAsia="Calibri" w:hAnsi="Palatino Linotype" w:cs="Arial"/>
          <w:lang w:val="es-AR" w:eastAsia="es-ES"/>
        </w:rPr>
        <w:t>dós</w:t>
      </w:r>
      <w:r w:rsidRPr="00135D74">
        <w:rPr>
          <w:rFonts w:ascii="Palatino Linotype" w:hAnsi="Palatino Linotype" w:cs="Arial"/>
          <w:lang w:val="es-ES" w:eastAsia="es-ES"/>
        </w:rPr>
        <w:t xml:space="preserve">, </w:t>
      </w:r>
      <w:r w:rsidR="001A1A60" w:rsidRPr="00135D74">
        <w:rPr>
          <w:rFonts w:ascii="Palatino Linotype" w:eastAsiaTheme="minorEastAsia" w:hAnsi="Palatino Linotype"/>
          <w:bCs/>
          <w:lang w:val="es-ES_tradnl" w:eastAsia="es-ES"/>
        </w:rPr>
        <w:t xml:space="preserve">el </w:t>
      </w:r>
      <w:r w:rsidR="004A5075" w:rsidRPr="00135D74">
        <w:rPr>
          <w:rFonts w:ascii="Palatino Linotype" w:eastAsiaTheme="minorEastAsia" w:hAnsi="Palatino Linotype"/>
          <w:b/>
          <w:lang w:val="es-ES_tradnl" w:eastAsia="es-ES"/>
        </w:rPr>
        <w:t>Recurrente</w:t>
      </w:r>
      <w:r w:rsidRPr="00135D74">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135D74"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4CCD794F" w:rsidR="001A1A60" w:rsidRPr="00135D74" w:rsidRDefault="00797CD8" w:rsidP="00A83AD0">
      <w:pPr>
        <w:ind w:left="567" w:right="539"/>
        <w:jc w:val="both"/>
        <w:rPr>
          <w:rFonts w:ascii="Palatino Linotype" w:hAnsi="Palatino Linotype"/>
          <w:sz w:val="22"/>
          <w:szCs w:val="22"/>
        </w:rPr>
      </w:pPr>
      <w:r w:rsidRPr="00135D74">
        <w:rPr>
          <w:rFonts w:ascii="Palatino Linotype" w:eastAsiaTheme="minorEastAsia" w:hAnsi="Palatino Linotype"/>
          <w:b/>
          <w:sz w:val="22"/>
          <w:szCs w:val="22"/>
          <w:lang w:val="es-ES_tradnl" w:eastAsia="es-ES"/>
        </w:rPr>
        <w:t>Acto impugnado</w:t>
      </w:r>
      <w:r w:rsidRPr="00135D74">
        <w:rPr>
          <w:rFonts w:ascii="Palatino Linotype" w:eastAsiaTheme="minorEastAsia" w:hAnsi="Palatino Linotype"/>
          <w:b/>
          <w:i/>
          <w:sz w:val="22"/>
          <w:szCs w:val="22"/>
          <w:lang w:val="es-ES_tradnl" w:eastAsia="es-ES"/>
        </w:rPr>
        <w:t>:</w:t>
      </w:r>
      <w:r w:rsidRPr="00135D74">
        <w:rPr>
          <w:rFonts w:ascii="Palatino Linotype" w:hAnsi="Palatino Linotype"/>
          <w:i/>
          <w:color w:val="000000"/>
          <w:sz w:val="22"/>
          <w:szCs w:val="22"/>
        </w:rPr>
        <w:t xml:space="preserve"> “</w:t>
      </w:r>
      <w:r w:rsidR="00750AB4" w:rsidRPr="00135D74">
        <w:rPr>
          <w:rFonts w:ascii="Palatino Linotype" w:hAnsi="Palatino Linotype"/>
          <w:i/>
          <w:color w:val="000000"/>
          <w:sz w:val="22"/>
          <w:szCs w:val="22"/>
        </w:rPr>
        <w:t xml:space="preserve">La </w:t>
      </w:r>
      <w:r w:rsidR="00A83AD0" w:rsidRPr="00135D74">
        <w:rPr>
          <w:rFonts w:ascii="Palatino Linotype" w:hAnsi="Palatino Linotype"/>
          <w:i/>
          <w:color w:val="000000"/>
          <w:sz w:val="22"/>
          <w:szCs w:val="22"/>
        </w:rPr>
        <w:t>respuesta</w:t>
      </w:r>
      <w:r w:rsidR="00750AB4" w:rsidRPr="00135D74">
        <w:rPr>
          <w:rFonts w:ascii="Palatino Linotype" w:hAnsi="Palatino Linotype"/>
          <w:i/>
          <w:color w:val="000000"/>
          <w:sz w:val="22"/>
          <w:szCs w:val="22"/>
        </w:rPr>
        <w:t xml:space="preserve"> del sujeto obligado</w:t>
      </w:r>
      <w:r w:rsidRPr="00135D74">
        <w:rPr>
          <w:rFonts w:ascii="Palatino Linotype" w:hAnsi="Palatino Linotype"/>
          <w:i/>
          <w:color w:val="000000"/>
          <w:sz w:val="22"/>
          <w:szCs w:val="22"/>
        </w:rPr>
        <w:t>” (Sic)</w:t>
      </w:r>
    </w:p>
    <w:p w14:paraId="0D1C09F7" w14:textId="77777777" w:rsidR="001A1A60" w:rsidRPr="00135D74" w:rsidRDefault="001A1A60" w:rsidP="00A83AD0">
      <w:pPr>
        <w:pStyle w:val="Prrafodelista"/>
        <w:ind w:left="567" w:right="539"/>
        <w:jc w:val="both"/>
        <w:rPr>
          <w:rFonts w:ascii="Palatino Linotype" w:hAnsi="Palatino Linotype"/>
          <w:i/>
          <w:szCs w:val="22"/>
        </w:rPr>
      </w:pPr>
    </w:p>
    <w:p w14:paraId="4F92C696" w14:textId="74525864" w:rsidR="00797CD8" w:rsidRPr="00135D74" w:rsidRDefault="00797CD8" w:rsidP="00750AB4">
      <w:pPr>
        <w:ind w:left="567" w:right="539"/>
        <w:jc w:val="both"/>
        <w:rPr>
          <w:rFonts w:ascii="Palatino Linotype" w:hAnsi="Palatino Linotype"/>
          <w:sz w:val="22"/>
          <w:szCs w:val="22"/>
        </w:rPr>
      </w:pPr>
      <w:r w:rsidRPr="00135D74">
        <w:rPr>
          <w:rFonts w:ascii="Palatino Linotype" w:eastAsiaTheme="minorEastAsia" w:hAnsi="Palatino Linotype"/>
          <w:b/>
          <w:sz w:val="22"/>
          <w:szCs w:val="22"/>
          <w:lang w:val="es-ES_tradnl" w:eastAsia="es-ES"/>
        </w:rPr>
        <w:t>Razones o Motivos de inconformidad</w:t>
      </w:r>
      <w:r w:rsidRPr="00135D74">
        <w:rPr>
          <w:rFonts w:ascii="Palatino Linotype" w:eastAsiaTheme="minorEastAsia" w:hAnsi="Palatino Linotype"/>
          <w:b/>
          <w:i/>
          <w:iCs/>
          <w:sz w:val="22"/>
          <w:szCs w:val="22"/>
          <w:lang w:val="es-ES_tradnl" w:eastAsia="es-ES"/>
        </w:rPr>
        <w:t>:</w:t>
      </w:r>
      <w:r w:rsidRPr="00135D74">
        <w:rPr>
          <w:rFonts w:ascii="Palatino Linotype" w:eastAsiaTheme="majorEastAsia" w:hAnsi="Palatino Linotype" w:cstheme="majorBidi"/>
          <w:b/>
          <w:i/>
          <w:iCs/>
          <w:color w:val="2E74B5" w:themeColor="accent1" w:themeShade="BF"/>
          <w:sz w:val="22"/>
          <w:szCs w:val="22"/>
          <w:lang w:val="es-ES" w:eastAsia="es-ES"/>
        </w:rPr>
        <w:t xml:space="preserve"> </w:t>
      </w:r>
      <w:r w:rsidRPr="00135D74">
        <w:rPr>
          <w:rFonts w:ascii="Palatino Linotype" w:eastAsiaTheme="majorEastAsia" w:hAnsi="Palatino Linotype" w:cstheme="majorBidi"/>
          <w:i/>
          <w:iCs/>
          <w:sz w:val="22"/>
          <w:szCs w:val="22"/>
          <w:lang w:val="es-ES" w:eastAsia="es-ES"/>
        </w:rPr>
        <w:t>“</w:t>
      </w:r>
      <w:r w:rsidR="00750AB4" w:rsidRPr="00135D74">
        <w:rPr>
          <w:rFonts w:ascii="Palatino Linotype" w:hAnsi="Palatino Linotype"/>
          <w:i/>
          <w:iCs/>
          <w:color w:val="000000"/>
          <w:sz w:val="22"/>
          <w:szCs w:val="22"/>
        </w:rPr>
        <w:t xml:space="preserve">El sujeto obligado, señala que no es competente, cuando mi solicitud va dirigida al diputado enrique </w:t>
      </w:r>
      <w:proofErr w:type="spellStart"/>
      <w:r w:rsidR="00750AB4" w:rsidRPr="00135D74">
        <w:rPr>
          <w:rFonts w:ascii="Palatino Linotype" w:hAnsi="Palatino Linotype"/>
          <w:i/>
          <w:iCs/>
          <w:color w:val="000000"/>
          <w:sz w:val="22"/>
          <w:szCs w:val="22"/>
        </w:rPr>
        <w:t>vargas</w:t>
      </w:r>
      <w:proofErr w:type="spellEnd"/>
      <w:r w:rsidR="00750AB4" w:rsidRPr="00135D74">
        <w:rPr>
          <w:rFonts w:ascii="Palatino Linotype" w:hAnsi="Palatino Linotype"/>
          <w:i/>
          <w:iCs/>
          <w:color w:val="000000"/>
          <w:sz w:val="22"/>
          <w:szCs w:val="22"/>
        </w:rPr>
        <w:t xml:space="preserve"> del villar, el cual pudo </w:t>
      </w:r>
      <w:proofErr w:type="spellStart"/>
      <w:r w:rsidR="00750AB4" w:rsidRPr="00135D74">
        <w:rPr>
          <w:rFonts w:ascii="Palatino Linotype" w:hAnsi="Palatino Linotype"/>
          <w:i/>
          <w:iCs/>
          <w:color w:val="000000"/>
          <w:sz w:val="22"/>
          <w:szCs w:val="22"/>
        </w:rPr>
        <w:t>respondender</w:t>
      </w:r>
      <w:proofErr w:type="spellEnd"/>
      <w:r w:rsidR="00750AB4" w:rsidRPr="00135D74">
        <w:rPr>
          <w:rFonts w:ascii="Palatino Linotype" w:hAnsi="Palatino Linotype"/>
          <w:i/>
          <w:iCs/>
          <w:color w:val="000000"/>
          <w:sz w:val="22"/>
          <w:szCs w:val="22"/>
        </w:rPr>
        <w:t xml:space="preserve"> y se negó a canalizar el titular de transparencia del poder legislativo a la Oficina del diputado. Vargas del villar, quien en medios de comunicación, se manifiesta </w:t>
      </w:r>
      <w:r w:rsidR="00750AB4" w:rsidRPr="00135D74">
        <w:rPr>
          <w:rFonts w:ascii="Palatino Linotype" w:hAnsi="Palatino Linotype"/>
          <w:i/>
          <w:iCs/>
          <w:color w:val="000000"/>
          <w:sz w:val="22"/>
          <w:szCs w:val="22"/>
        </w:rPr>
        <w:lastRenderedPageBreak/>
        <w:t xml:space="preserve">en ser transparente. Solicito la respuesta del diputado enrique </w:t>
      </w:r>
      <w:proofErr w:type="spellStart"/>
      <w:r w:rsidR="00750AB4" w:rsidRPr="00135D74">
        <w:rPr>
          <w:rFonts w:ascii="Palatino Linotype" w:hAnsi="Palatino Linotype"/>
          <w:i/>
          <w:iCs/>
          <w:color w:val="000000"/>
          <w:sz w:val="22"/>
          <w:szCs w:val="22"/>
        </w:rPr>
        <w:t>vargas</w:t>
      </w:r>
      <w:proofErr w:type="spellEnd"/>
      <w:r w:rsidR="00750AB4" w:rsidRPr="00135D74">
        <w:rPr>
          <w:rFonts w:ascii="Palatino Linotype" w:hAnsi="Palatino Linotype"/>
          <w:i/>
          <w:iCs/>
          <w:color w:val="000000"/>
          <w:sz w:val="22"/>
          <w:szCs w:val="22"/>
        </w:rPr>
        <w:t xml:space="preserve"> del villar, a quien </w:t>
      </w:r>
      <w:proofErr w:type="spellStart"/>
      <w:r w:rsidR="00750AB4" w:rsidRPr="00135D74">
        <w:rPr>
          <w:rFonts w:ascii="Palatino Linotype" w:hAnsi="Palatino Linotype"/>
          <w:i/>
          <w:iCs/>
          <w:color w:val="000000"/>
          <w:sz w:val="22"/>
          <w:szCs w:val="22"/>
        </w:rPr>
        <w:t>dirigi</w:t>
      </w:r>
      <w:proofErr w:type="spellEnd"/>
      <w:r w:rsidR="00750AB4" w:rsidRPr="00135D74">
        <w:rPr>
          <w:rFonts w:ascii="Palatino Linotype" w:hAnsi="Palatino Linotype"/>
          <w:i/>
          <w:iCs/>
          <w:color w:val="000000"/>
          <w:sz w:val="22"/>
          <w:szCs w:val="22"/>
        </w:rPr>
        <w:t xml:space="preserve"> mi solicitud.</w:t>
      </w:r>
      <w:r w:rsidR="001A1A60" w:rsidRPr="00135D74">
        <w:rPr>
          <w:rFonts w:ascii="Palatino Linotype" w:hAnsi="Palatino Linotype"/>
          <w:i/>
          <w:iCs/>
          <w:color w:val="000000" w:themeColor="text1"/>
          <w:sz w:val="22"/>
          <w:szCs w:val="22"/>
        </w:rPr>
        <w:t xml:space="preserve">” </w:t>
      </w:r>
      <w:r w:rsidRPr="00135D74">
        <w:rPr>
          <w:rFonts w:ascii="Palatino Linotype" w:hAnsi="Palatino Linotype"/>
          <w:i/>
          <w:iCs/>
          <w:color w:val="000000" w:themeColor="text1"/>
          <w:sz w:val="22"/>
          <w:szCs w:val="22"/>
        </w:rPr>
        <w:t>(Sic).</w:t>
      </w:r>
    </w:p>
    <w:bookmarkEnd w:id="2"/>
    <w:bookmarkEnd w:id="3"/>
    <w:bookmarkEnd w:id="4"/>
    <w:p w14:paraId="4CD951B1" w14:textId="65976A45" w:rsidR="00797CD8" w:rsidRPr="00135D74" w:rsidRDefault="00797CD8" w:rsidP="007A1A1B">
      <w:pPr>
        <w:jc w:val="both"/>
        <w:rPr>
          <w:rFonts w:ascii="Palatino Linotype" w:eastAsia="Calibri" w:hAnsi="Palatino Linotype" w:cs="Arial"/>
          <w:color w:val="000000" w:themeColor="text1"/>
          <w:lang w:val="es-AR" w:eastAsia="es-ES"/>
        </w:rPr>
      </w:pPr>
    </w:p>
    <w:p w14:paraId="481FCE0A" w14:textId="77777777" w:rsidR="00797CD8" w:rsidRPr="00135D74"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135D74">
        <w:rPr>
          <w:rFonts w:ascii="Palatino Linotype" w:hAnsi="Palatino Linotype" w:cs="Arial"/>
          <w:lang w:val="es-ES" w:eastAsia="es-ES"/>
        </w:rPr>
        <w:t xml:space="preserve">Se registró el recurso de revisión bajo el número de expediente </w:t>
      </w:r>
      <w:r w:rsidRPr="00135D74">
        <w:rPr>
          <w:rFonts w:ascii="Palatino Linotype" w:eastAsiaTheme="minorEastAsia" w:hAnsi="Palatino Linotype" w:cs="Arial"/>
          <w:bCs/>
          <w:lang w:val="es-ES_tradnl" w:eastAsia="es-ES"/>
        </w:rPr>
        <w:t xml:space="preserve">al rubro indicado, asimismo con fundamento en lo dispuesto por el </w:t>
      </w:r>
      <w:r w:rsidRPr="00135D74">
        <w:rPr>
          <w:rFonts w:ascii="Palatino Linotype" w:eastAsia="Calibri" w:hAnsi="Palatino Linotype" w:cs="Arial"/>
          <w:lang w:val="es-ES" w:eastAsia="es-ES"/>
        </w:rPr>
        <w:t xml:space="preserve">artículo 185 fracción I de la </w:t>
      </w:r>
      <w:r w:rsidRPr="00135D74">
        <w:rPr>
          <w:rFonts w:ascii="Palatino Linotype" w:eastAsia="Calibri" w:hAnsi="Palatino Linotype" w:cs="Arial"/>
          <w:b/>
          <w:lang w:val="es-ES" w:eastAsia="es-ES"/>
        </w:rPr>
        <w:t xml:space="preserve">Ley de Transparencia y Acceso a la Información Pública del Estado de México y Municipios </w:t>
      </w:r>
      <w:r w:rsidR="00810D19" w:rsidRPr="00135D74">
        <w:rPr>
          <w:rFonts w:ascii="Palatino Linotype" w:hAnsi="Palatino Linotype" w:cs="Arial"/>
          <w:lang w:val="es-ES" w:eastAsia="es-ES"/>
        </w:rPr>
        <w:t>se turnó a la</w:t>
      </w:r>
      <w:r w:rsidRPr="00135D74">
        <w:rPr>
          <w:rFonts w:ascii="Palatino Linotype" w:hAnsi="Palatino Linotype" w:cs="Arial"/>
          <w:lang w:val="es-ES" w:eastAsia="es-ES"/>
        </w:rPr>
        <w:t xml:space="preserve"> </w:t>
      </w:r>
      <w:r w:rsidR="00810D19" w:rsidRPr="00135D74">
        <w:rPr>
          <w:rFonts w:ascii="Palatino Linotype" w:hAnsi="Palatino Linotype" w:cs="Arial"/>
          <w:b/>
          <w:lang w:val="es-ES" w:eastAsia="es-ES"/>
        </w:rPr>
        <w:t>Comisionada María del Rosario Mejía Ayala</w:t>
      </w:r>
      <w:r w:rsidRPr="00135D74">
        <w:rPr>
          <w:rFonts w:ascii="Palatino Linotype" w:hAnsi="Palatino Linotype" w:cs="Arial"/>
          <w:b/>
          <w:lang w:val="es-ES" w:eastAsia="es-ES"/>
        </w:rPr>
        <w:t xml:space="preserve">, </w:t>
      </w:r>
      <w:r w:rsidRPr="00135D74">
        <w:rPr>
          <w:rFonts w:ascii="Palatino Linotype" w:hAnsi="Palatino Linotype" w:cs="Arial"/>
          <w:lang w:val="es-ES" w:eastAsia="es-ES"/>
        </w:rPr>
        <w:t xml:space="preserve">con el objeto de </w:t>
      </w:r>
      <w:r w:rsidRPr="00135D74">
        <w:rPr>
          <w:rFonts w:ascii="Palatino Linotype" w:hAnsi="Palatino Linotype" w:cs="Arial"/>
          <w:lang w:eastAsia="es-ES"/>
        </w:rPr>
        <w:t xml:space="preserve">su análisis. </w:t>
      </w:r>
    </w:p>
    <w:p w14:paraId="07302E34" w14:textId="77777777" w:rsidR="00797CD8" w:rsidRPr="00135D74" w:rsidRDefault="00797CD8" w:rsidP="00797CD8">
      <w:pPr>
        <w:spacing w:line="360" w:lineRule="auto"/>
        <w:contextualSpacing/>
        <w:jc w:val="both"/>
        <w:rPr>
          <w:rFonts w:ascii="Palatino Linotype" w:eastAsia="Calibri" w:hAnsi="Palatino Linotype" w:cs="Arial"/>
          <w:lang w:val="es-AR" w:eastAsia="es-ES"/>
        </w:rPr>
      </w:pPr>
    </w:p>
    <w:p w14:paraId="309D3155" w14:textId="0663F2D3" w:rsidR="001A1A60" w:rsidRPr="00135D74"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135D74">
        <w:rPr>
          <w:rFonts w:ascii="Palatino Linotype" w:eastAsia="Calibri" w:hAnsi="Palatino Linotype" w:cs="Arial"/>
          <w:lang w:val="es-ES" w:eastAsia="es-ES"/>
        </w:rPr>
        <w:t xml:space="preserve">La </w:t>
      </w:r>
      <w:r w:rsidR="00797CD8" w:rsidRPr="00135D74">
        <w:rPr>
          <w:rFonts w:ascii="Palatino Linotype" w:eastAsia="Calibri" w:hAnsi="Palatino Linotype" w:cs="Arial"/>
          <w:lang w:val="es-ES" w:eastAsia="es-ES"/>
        </w:rPr>
        <w:t>Comisionad</w:t>
      </w:r>
      <w:r w:rsidRPr="00135D74">
        <w:rPr>
          <w:rFonts w:ascii="Palatino Linotype" w:eastAsia="Calibri" w:hAnsi="Palatino Linotype" w:cs="Arial"/>
          <w:lang w:val="es-ES" w:eastAsia="es-ES"/>
        </w:rPr>
        <w:t>a</w:t>
      </w:r>
      <w:r w:rsidR="00797CD8" w:rsidRPr="00135D74">
        <w:rPr>
          <w:rFonts w:ascii="Palatino Linotype" w:eastAsia="Calibri" w:hAnsi="Palatino Linotype" w:cs="Arial"/>
          <w:lang w:val="es-ES" w:eastAsia="es-ES"/>
        </w:rPr>
        <w:t xml:space="preserve"> Ponente con fundamento en lo dispuesto por el artículo 185 fracción II de la ley de la materia, a través del acuerdo de admisión de </w:t>
      </w:r>
      <w:r w:rsidRPr="00135D74">
        <w:rPr>
          <w:rFonts w:ascii="Palatino Linotype" w:eastAsia="Calibri" w:hAnsi="Palatino Linotype" w:cs="Arial"/>
          <w:b/>
          <w:bCs/>
          <w:lang w:val="es-ES" w:eastAsia="es-ES"/>
        </w:rPr>
        <w:t>treinta y uno</w:t>
      </w:r>
      <w:r w:rsidR="001A1A60" w:rsidRPr="00135D74">
        <w:rPr>
          <w:rFonts w:ascii="Palatino Linotype" w:eastAsia="Calibri" w:hAnsi="Palatino Linotype" w:cs="Arial"/>
          <w:b/>
          <w:bCs/>
          <w:lang w:val="es-ES" w:eastAsia="es-ES"/>
        </w:rPr>
        <w:t xml:space="preserve"> </w:t>
      </w:r>
      <w:r w:rsidR="00D57659" w:rsidRPr="00135D74">
        <w:rPr>
          <w:rFonts w:ascii="Palatino Linotype" w:eastAsia="Calibri" w:hAnsi="Palatino Linotype" w:cs="Arial"/>
          <w:b/>
          <w:bCs/>
          <w:lang w:val="es-ES" w:eastAsia="es-ES"/>
        </w:rPr>
        <w:t>(</w:t>
      </w:r>
      <w:r w:rsidRPr="00135D74">
        <w:rPr>
          <w:rFonts w:ascii="Palatino Linotype" w:eastAsia="Calibri" w:hAnsi="Palatino Linotype" w:cs="Arial"/>
          <w:b/>
          <w:bCs/>
          <w:lang w:val="es-ES" w:eastAsia="es-ES"/>
        </w:rPr>
        <w:t>31</w:t>
      </w:r>
      <w:r w:rsidR="00D57659" w:rsidRPr="00135D74">
        <w:rPr>
          <w:rFonts w:ascii="Palatino Linotype" w:eastAsia="Calibri" w:hAnsi="Palatino Linotype" w:cs="Arial"/>
          <w:b/>
          <w:bCs/>
          <w:lang w:val="es-ES" w:eastAsia="es-ES"/>
        </w:rPr>
        <w:t xml:space="preserve">) de </w:t>
      </w:r>
      <w:r w:rsidRPr="00135D74">
        <w:rPr>
          <w:rFonts w:ascii="Palatino Linotype" w:eastAsia="Calibri" w:hAnsi="Palatino Linotype" w:cs="Arial"/>
          <w:b/>
          <w:bCs/>
          <w:lang w:val="es-ES" w:eastAsia="es-ES"/>
        </w:rPr>
        <w:t>enero</w:t>
      </w:r>
      <w:r w:rsidR="00797CD8" w:rsidRPr="00135D74">
        <w:rPr>
          <w:rFonts w:ascii="Palatino Linotype" w:eastAsia="Calibri" w:hAnsi="Palatino Linotype" w:cs="Arial"/>
          <w:b/>
          <w:bCs/>
          <w:lang w:val="es-ES" w:eastAsia="es-ES"/>
        </w:rPr>
        <w:t xml:space="preserve"> </w:t>
      </w:r>
      <w:r w:rsidR="00797CD8" w:rsidRPr="00135D74">
        <w:rPr>
          <w:rFonts w:ascii="Palatino Linotype" w:eastAsia="Calibri" w:hAnsi="Palatino Linotype" w:cs="Arial"/>
          <w:lang w:val="es-ES" w:eastAsia="es-ES"/>
        </w:rPr>
        <w:t>de dos mil veinti</w:t>
      </w:r>
      <w:r w:rsidRPr="00135D74">
        <w:rPr>
          <w:rFonts w:ascii="Palatino Linotype" w:eastAsia="Calibri" w:hAnsi="Palatino Linotype" w:cs="Arial"/>
          <w:lang w:val="es-ES" w:eastAsia="es-ES"/>
        </w:rPr>
        <w:t>dós</w:t>
      </w:r>
      <w:r w:rsidR="00797CD8" w:rsidRPr="00135D74">
        <w:rPr>
          <w:rFonts w:ascii="Palatino Linotype" w:eastAsia="Calibri" w:hAnsi="Palatino Linotype" w:cs="Arial"/>
          <w:lang w:val="es-ES" w:eastAsia="es-ES"/>
        </w:rPr>
        <w:t xml:space="preserve">, puso a disposición de las partes el expediente electrónico </w:t>
      </w:r>
      <w:r w:rsidR="00797CD8" w:rsidRPr="00135D74">
        <w:rPr>
          <w:rFonts w:ascii="Palatino Linotype" w:eastAsia="Calibri" w:hAnsi="Palatino Linotype" w:cs="Arial"/>
          <w:lang w:val="es-ES_tradnl" w:eastAsia="es-ES"/>
        </w:rPr>
        <w:t xml:space="preserve">vía </w:t>
      </w:r>
      <w:r w:rsidR="00797CD8" w:rsidRPr="00135D74">
        <w:rPr>
          <w:rFonts w:ascii="Palatino Linotype" w:eastAsia="Calibri" w:hAnsi="Palatino Linotype" w:cs="Arial"/>
          <w:b/>
          <w:lang w:val="es-ES" w:eastAsia="es-ES"/>
        </w:rPr>
        <w:t xml:space="preserve">SAIMEX </w:t>
      </w:r>
      <w:r w:rsidR="00797CD8" w:rsidRPr="00135D7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135D74">
        <w:rPr>
          <w:rFonts w:ascii="Palatino Linotype" w:eastAsia="Calibri" w:hAnsi="Palatino Linotype" w:cs="Arial"/>
          <w:b/>
          <w:lang w:val="es-ES" w:eastAsia="es-ES"/>
        </w:rPr>
        <w:t>SUJETO OBLIGADO</w:t>
      </w:r>
      <w:r w:rsidR="00797CD8" w:rsidRPr="00135D74">
        <w:rPr>
          <w:rFonts w:ascii="Palatino Linotype" w:eastAsia="Calibri" w:hAnsi="Palatino Linotype" w:cs="Arial"/>
          <w:lang w:val="es-ES" w:eastAsia="es-ES"/>
        </w:rPr>
        <w:t xml:space="preserve"> presentara el informe justificado procedente. </w:t>
      </w:r>
    </w:p>
    <w:p w14:paraId="6C284C53" w14:textId="77777777" w:rsidR="00750AB4" w:rsidRPr="00135D74" w:rsidRDefault="00750AB4" w:rsidP="00750AB4">
      <w:pPr>
        <w:pStyle w:val="Prrafodelista"/>
        <w:rPr>
          <w:rFonts w:ascii="Palatino Linotype" w:eastAsiaTheme="minorEastAsia" w:hAnsi="Palatino Linotype" w:cstheme="minorBidi"/>
          <w:i/>
          <w:color w:val="000000"/>
          <w:lang w:val="es-ES_tradnl" w:eastAsia="es-ES"/>
        </w:rPr>
      </w:pPr>
    </w:p>
    <w:p w14:paraId="047E58A6" w14:textId="12426D49" w:rsidR="00750AB4" w:rsidRPr="00135D74" w:rsidRDefault="001A1A60" w:rsidP="00750AB4">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135D74">
        <w:rPr>
          <w:rFonts w:ascii="Palatino Linotype" w:eastAsia="Calibri" w:hAnsi="Palatino Linotype" w:cs="Arial"/>
          <w:lang w:val="es-ES" w:eastAsia="es-ES"/>
        </w:rPr>
        <w:t>E</w:t>
      </w:r>
      <w:r w:rsidR="00702644" w:rsidRPr="00135D74">
        <w:rPr>
          <w:rFonts w:ascii="Palatino Linotype" w:eastAsia="Calibri" w:hAnsi="Palatino Linotype" w:cs="Arial"/>
          <w:lang w:val="es-ES" w:eastAsia="es-ES"/>
        </w:rPr>
        <w:t xml:space="preserve">l </w:t>
      </w:r>
      <w:r w:rsidR="009D4BF1" w:rsidRPr="00135D74">
        <w:rPr>
          <w:rFonts w:ascii="Palatino Linotype" w:eastAsia="Calibri" w:hAnsi="Palatino Linotype" w:cs="Arial"/>
          <w:b/>
          <w:bCs/>
          <w:lang w:val="es-ES" w:eastAsia="es-ES"/>
        </w:rPr>
        <w:t>doce (12) de febrero</w:t>
      </w:r>
      <w:r w:rsidR="009D4BF1" w:rsidRPr="00135D74">
        <w:rPr>
          <w:rFonts w:ascii="Palatino Linotype" w:eastAsia="Calibri" w:hAnsi="Palatino Linotype" w:cs="Arial"/>
          <w:lang w:val="es-ES" w:eastAsia="es-ES"/>
        </w:rPr>
        <w:t xml:space="preserve"> de dos mil veintidós, el </w:t>
      </w:r>
      <w:r w:rsidRPr="00135D74">
        <w:rPr>
          <w:rFonts w:ascii="Palatino Linotype" w:eastAsia="Calibri" w:hAnsi="Palatino Linotype" w:cs="Arial"/>
          <w:b/>
          <w:bCs/>
          <w:lang w:val="es-ES" w:eastAsia="es-ES"/>
        </w:rPr>
        <w:t>SUJETO OBLIGADO</w:t>
      </w:r>
      <w:r w:rsidR="00D57659" w:rsidRPr="00135D74">
        <w:rPr>
          <w:rFonts w:ascii="Palatino Linotype" w:eastAsia="Calibri" w:hAnsi="Palatino Linotype" w:cs="Arial"/>
          <w:lang w:val="es-ES" w:eastAsia="es-ES"/>
        </w:rPr>
        <w:t xml:space="preserve"> </w:t>
      </w:r>
      <w:r w:rsidR="00754566" w:rsidRPr="00135D74">
        <w:rPr>
          <w:rFonts w:ascii="Palatino Linotype" w:eastAsia="Calibri" w:hAnsi="Palatino Linotype" w:cs="Arial"/>
          <w:lang w:val="es-ES" w:eastAsia="es-ES"/>
        </w:rPr>
        <w:t>rindió</w:t>
      </w:r>
      <w:r w:rsidR="00D57659" w:rsidRPr="00135D74">
        <w:rPr>
          <w:rFonts w:ascii="Palatino Linotype" w:eastAsia="Calibri" w:hAnsi="Palatino Linotype" w:cs="Arial"/>
          <w:lang w:val="es-ES" w:eastAsia="es-ES"/>
        </w:rPr>
        <w:t xml:space="preserve"> </w:t>
      </w:r>
      <w:r w:rsidR="00702644" w:rsidRPr="00135D74">
        <w:rPr>
          <w:rFonts w:ascii="Palatino Linotype" w:eastAsia="Calibri" w:hAnsi="Palatino Linotype" w:cs="Arial"/>
          <w:lang w:val="es-ES" w:eastAsia="es-ES"/>
        </w:rPr>
        <w:t xml:space="preserve">el </w:t>
      </w:r>
      <w:r w:rsidR="00D57659" w:rsidRPr="00135D74">
        <w:rPr>
          <w:rFonts w:ascii="Palatino Linotype" w:eastAsia="Calibri" w:hAnsi="Palatino Linotype" w:cs="Arial"/>
          <w:lang w:val="es-ES" w:eastAsia="es-ES"/>
        </w:rPr>
        <w:t>informe justificado</w:t>
      </w:r>
      <w:r w:rsidR="00754566" w:rsidRPr="00135D74">
        <w:rPr>
          <w:rFonts w:ascii="Palatino Linotype" w:eastAsia="Calibri" w:hAnsi="Palatino Linotype" w:cs="Arial"/>
          <w:lang w:val="es-ES" w:eastAsia="es-ES"/>
        </w:rPr>
        <w:t xml:space="preserve"> </w:t>
      </w:r>
      <w:r w:rsidR="00702644" w:rsidRPr="00135D74">
        <w:rPr>
          <w:rFonts w:ascii="Palatino Linotype" w:eastAsia="Calibri" w:hAnsi="Palatino Linotype" w:cs="Arial"/>
          <w:lang w:val="es-ES" w:eastAsia="es-ES"/>
        </w:rPr>
        <w:t xml:space="preserve">correspondiente </w:t>
      </w:r>
      <w:r w:rsidR="00754566" w:rsidRPr="00135D74">
        <w:rPr>
          <w:rFonts w:ascii="Palatino Linotype" w:eastAsia="Calibri" w:hAnsi="Palatino Linotype" w:cs="Arial"/>
          <w:lang w:val="es-ES" w:eastAsia="es-ES"/>
        </w:rPr>
        <w:t>para manifestar lo que a su derecho conviniera</w:t>
      </w:r>
      <w:r w:rsidR="00702644" w:rsidRPr="00135D74">
        <w:rPr>
          <w:rFonts w:ascii="Palatino Linotype" w:eastAsia="Calibri" w:hAnsi="Palatino Linotype" w:cs="Arial"/>
          <w:lang w:val="es-ES" w:eastAsia="es-ES"/>
        </w:rPr>
        <w:t xml:space="preserve">, </w:t>
      </w:r>
      <w:r w:rsidR="00750AB4" w:rsidRPr="00135D74">
        <w:rPr>
          <w:rFonts w:ascii="Palatino Linotype" w:eastAsia="Calibri" w:hAnsi="Palatino Linotype" w:cs="Arial"/>
          <w:lang w:val="es-ES" w:eastAsia="es-ES"/>
        </w:rPr>
        <w:t>a través del archivo electrónico denominado</w:t>
      </w:r>
      <w:r w:rsidR="00750AB4" w:rsidRPr="00135D74">
        <w:rPr>
          <w:rFonts w:ascii="Palatino Linotype" w:eastAsia="Calibri" w:hAnsi="Palatino Linotype" w:cs="Arial"/>
          <w:color w:val="000000" w:themeColor="text1"/>
          <w:lang w:val="es-ES" w:eastAsia="es-ES"/>
        </w:rPr>
        <w:t xml:space="preserve"> “</w:t>
      </w:r>
      <w:hyperlink r:id="rId8" w:history="1">
        <w:r w:rsidR="00750AB4" w:rsidRPr="00135D74">
          <w:rPr>
            <w:rStyle w:val="Hipervnculo"/>
            <w:rFonts w:ascii="Palatino Linotype" w:hAnsi="Palatino Linotype" w:cs="Arial"/>
            <w:b/>
            <w:bCs/>
            <w:color w:val="000000" w:themeColor="text1"/>
          </w:rPr>
          <w:t>INFORME JUSTIFICADO RR-333.pdf</w:t>
        </w:r>
      </w:hyperlink>
      <w:r w:rsidR="00750AB4" w:rsidRPr="00135D74">
        <w:rPr>
          <w:rFonts w:ascii="Palatino Linotype" w:hAnsi="Palatino Linotype"/>
          <w:color w:val="000000" w:themeColor="text1"/>
        </w:rPr>
        <w:t xml:space="preserve">”, </w:t>
      </w:r>
      <w:r w:rsidR="00AA6279" w:rsidRPr="00135D74">
        <w:rPr>
          <w:rFonts w:ascii="Palatino Linotype" w:hAnsi="Palatino Linotype"/>
          <w:color w:val="000000" w:themeColor="text1"/>
        </w:rPr>
        <w:t>en el</w:t>
      </w:r>
      <w:r w:rsidR="00750AB4" w:rsidRPr="00135D74">
        <w:rPr>
          <w:rFonts w:ascii="Palatino Linotype" w:hAnsi="Palatino Linotype"/>
          <w:color w:val="000000" w:themeColor="text1"/>
        </w:rPr>
        <w:t xml:space="preserve"> cual reiter</w:t>
      </w:r>
      <w:r w:rsidR="00AA6279" w:rsidRPr="00135D74">
        <w:rPr>
          <w:rFonts w:ascii="Palatino Linotype" w:hAnsi="Palatino Linotype"/>
          <w:color w:val="000000" w:themeColor="text1"/>
        </w:rPr>
        <w:t>ó</w:t>
      </w:r>
      <w:r w:rsidR="00750AB4" w:rsidRPr="00135D74">
        <w:rPr>
          <w:rFonts w:ascii="Palatino Linotype" w:hAnsi="Palatino Linotype"/>
          <w:color w:val="000000" w:themeColor="text1"/>
        </w:rPr>
        <w:t xml:space="preserve"> su respuesta inicial y agregó que, el Particular realizó </w:t>
      </w:r>
      <w:r w:rsidR="00AA6279" w:rsidRPr="00135D74">
        <w:rPr>
          <w:rFonts w:ascii="Palatino Linotype" w:hAnsi="Palatino Linotype"/>
          <w:color w:val="000000" w:themeColor="text1"/>
        </w:rPr>
        <w:t>peticiones que no corresponden al ejercicio del derecho de acceso a la información ya que no son atendibles mediante una solicitud de Acceso a la Información; por otro lado, señal</w:t>
      </w:r>
      <w:r w:rsidR="00F4429D" w:rsidRPr="00135D74">
        <w:rPr>
          <w:rFonts w:ascii="Palatino Linotype" w:hAnsi="Palatino Linotype"/>
          <w:color w:val="000000" w:themeColor="text1"/>
        </w:rPr>
        <w:t>ó</w:t>
      </w:r>
      <w:r w:rsidR="00AA6279" w:rsidRPr="00135D74">
        <w:rPr>
          <w:rFonts w:ascii="Palatino Linotype" w:hAnsi="Palatino Linotype"/>
          <w:color w:val="000000" w:themeColor="text1"/>
        </w:rPr>
        <w:t xml:space="preserve"> tam</w:t>
      </w:r>
      <w:r w:rsidR="00F4429D" w:rsidRPr="00135D74">
        <w:rPr>
          <w:rFonts w:ascii="Palatino Linotype" w:hAnsi="Palatino Linotype"/>
          <w:color w:val="000000" w:themeColor="text1"/>
        </w:rPr>
        <w:t>b</w:t>
      </w:r>
      <w:r w:rsidR="00AA6279" w:rsidRPr="00135D74">
        <w:rPr>
          <w:rFonts w:ascii="Palatino Linotype" w:hAnsi="Palatino Linotype"/>
          <w:color w:val="000000" w:themeColor="text1"/>
        </w:rPr>
        <w:t>ién que, se amplió la solicitud inicial al aportar nuevos elementos en el recurso de revisión.</w:t>
      </w:r>
    </w:p>
    <w:p w14:paraId="7E1B98D1" w14:textId="77777777" w:rsidR="00750AB4" w:rsidRPr="00135D74" w:rsidRDefault="00750AB4" w:rsidP="00750AB4">
      <w:pPr>
        <w:pStyle w:val="Prrafodelista"/>
        <w:rPr>
          <w:rFonts w:ascii="Palatino Linotype" w:eastAsia="Calibri" w:hAnsi="Palatino Linotype" w:cs="Arial"/>
          <w:lang w:val="es-ES" w:eastAsia="es-ES"/>
        </w:rPr>
      </w:pPr>
    </w:p>
    <w:p w14:paraId="0EE97CFE" w14:textId="5774FC0F" w:rsidR="00814037" w:rsidRPr="00135D74" w:rsidRDefault="00750AB4" w:rsidP="000E138C">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135D74">
        <w:rPr>
          <w:rFonts w:ascii="Palatino Linotype" w:eastAsia="Calibri" w:hAnsi="Palatino Linotype" w:cs="Arial"/>
          <w:lang w:val="es-ES" w:eastAsia="es-ES"/>
        </w:rPr>
        <w:t>P</w:t>
      </w:r>
      <w:r w:rsidR="00754566" w:rsidRPr="00135D74">
        <w:rPr>
          <w:rFonts w:ascii="Palatino Linotype" w:eastAsia="Calibri" w:hAnsi="Palatino Linotype" w:cs="Arial"/>
          <w:lang w:val="es-ES" w:eastAsia="es-ES"/>
        </w:rPr>
        <w:t xml:space="preserve">or su parte el </w:t>
      </w:r>
      <w:r w:rsidR="004A5075" w:rsidRPr="00135D74">
        <w:rPr>
          <w:rFonts w:ascii="Palatino Linotype" w:eastAsia="Calibri" w:hAnsi="Palatino Linotype" w:cs="Arial"/>
          <w:b/>
          <w:bCs/>
          <w:lang w:val="es-ES" w:eastAsia="es-ES"/>
        </w:rPr>
        <w:t>Recurrente</w:t>
      </w:r>
      <w:r w:rsidR="00754566" w:rsidRPr="00135D74">
        <w:rPr>
          <w:rFonts w:ascii="Palatino Linotype" w:eastAsia="Calibri" w:hAnsi="Palatino Linotype" w:cs="Arial"/>
          <w:lang w:val="es-ES" w:eastAsia="es-ES"/>
        </w:rPr>
        <w:t xml:space="preserve"> </w:t>
      </w:r>
      <w:r w:rsidR="0046117C" w:rsidRPr="00135D74">
        <w:rPr>
          <w:rFonts w:ascii="Palatino Linotype" w:eastAsia="Calibri" w:hAnsi="Palatino Linotype" w:cs="Arial"/>
          <w:lang w:val="es-ES" w:eastAsia="es-ES"/>
        </w:rPr>
        <w:t>no presentó pruebas ni alegatos.</w:t>
      </w:r>
    </w:p>
    <w:p w14:paraId="6E3D81AF" w14:textId="77777777" w:rsidR="00A03020" w:rsidRPr="00135D74" w:rsidRDefault="00A03020" w:rsidP="0046117C">
      <w:pPr>
        <w:ind w:right="539"/>
        <w:jc w:val="both"/>
        <w:rPr>
          <w:rFonts w:ascii="Palatino Linotype" w:hAnsi="Palatino Linotype"/>
          <w:szCs w:val="22"/>
        </w:rPr>
      </w:pPr>
    </w:p>
    <w:p w14:paraId="25C24157" w14:textId="7181405A" w:rsidR="008379A6" w:rsidRPr="00135D74"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35D74">
        <w:rPr>
          <w:rFonts w:ascii="Palatino Linotype" w:eastAsiaTheme="minorEastAsia" w:hAnsi="Palatino Linotype"/>
          <w:lang w:val="es-ES_tradnl" w:eastAsia="es-ES"/>
        </w:rPr>
        <w:t>La</w:t>
      </w:r>
      <w:r w:rsidR="00797CD8" w:rsidRPr="00135D74">
        <w:rPr>
          <w:rFonts w:ascii="Palatino Linotype" w:eastAsiaTheme="minorEastAsia" w:hAnsi="Palatino Linotype"/>
          <w:lang w:val="es-ES_tradnl" w:eastAsia="es-ES"/>
        </w:rPr>
        <w:t xml:space="preserve"> Comisionad</w:t>
      </w:r>
      <w:r w:rsidRPr="00135D74">
        <w:rPr>
          <w:rFonts w:ascii="Palatino Linotype" w:eastAsiaTheme="minorEastAsia" w:hAnsi="Palatino Linotype"/>
          <w:lang w:val="es-ES_tradnl" w:eastAsia="es-ES"/>
        </w:rPr>
        <w:t>a</w:t>
      </w:r>
      <w:r w:rsidR="00797CD8" w:rsidRPr="00135D74">
        <w:rPr>
          <w:rFonts w:ascii="Palatino Linotype" w:eastAsiaTheme="minorEastAsia" w:hAnsi="Palatino Linotype"/>
          <w:lang w:val="es-ES_tradnl" w:eastAsia="es-ES"/>
        </w:rPr>
        <w:t xml:space="preserve"> Ponente decretó cierre de instrucción</w:t>
      </w:r>
      <w:r w:rsidR="00797CD8" w:rsidRPr="00135D74">
        <w:rPr>
          <w:rFonts w:ascii="Palatino Linotype" w:eastAsiaTheme="minorEastAsia" w:hAnsi="Palatino Linotype" w:cs="Arial"/>
          <w:lang w:val="es-ES_tradnl" w:eastAsia="es-ES"/>
        </w:rPr>
        <w:t xml:space="preserve"> </w:t>
      </w:r>
      <w:r w:rsidR="00797CD8" w:rsidRPr="00135D74">
        <w:rPr>
          <w:rFonts w:ascii="Palatino Linotype" w:eastAsiaTheme="minorEastAsia" w:hAnsi="Palatino Linotype"/>
          <w:lang w:val="es-ES_tradnl" w:eastAsia="es-ES"/>
        </w:rPr>
        <w:t xml:space="preserve">mediante </w:t>
      </w:r>
      <w:r w:rsidR="00F362B5" w:rsidRPr="00135D74">
        <w:rPr>
          <w:rFonts w:ascii="Palatino Linotype" w:eastAsiaTheme="minorEastAsia" w:hAnsi="Palatino Linotype"/>
          <w:lang w:val="es-ES_tradnl" w:eastAsia="es-ES"/>
        </w:rPr>
        <w:t xml:space="preserve">el </w:t>
      </w:r>
      <w:r w:rsidR="00797CD8" w:rsidRPr="00135D74">
        <w:rPr>
          <w:rFonts w:ascii="Palatino Linotype" w:eastAsiaTheme="minorEastAsia" w:hAnsi="Palatino Linotype"/>
          <w:lang w:val="es-ES_tradnl" w:eastAsia="es-ES"/>
        </w:rPr>
        <w:t>acuerdo de</w:t>
      </w:r>
      <w:r w:rsidRPr="00135D74">
        <w:rPr>
          <w:rFonts w:ascii="Palatino Linotype" w:eastAsiaTheme="minorEastAsia" w:hAnsi="Palatino Linotype"/>
          <w:lang w:val="es-ES_tradnl" w:eastAsia="es-ES"/>
        </w:rPr>
        <w:t>l</w:t>
      </w:r>
      <w:r w:rsidR="00797CD8" w:rsidRPr="00135D74">
        <w:rPr>
          <w:rFonts w:ascii="Palatino Linotype" w:eastAsiaTheme="minorEastAsia" w:hAnsi="Palatino Linotype"/>
          <w:lang w:val="es-ES_tradnl" w:eastAsia="es-ES"/>
        </w:rPr>
        <w:t xml:space="preserve"> </w:t>
      </w:r>
      <w:r w:rsidR="009D4BF1" w:rsidRPr="00135D74">
        <w:rPr>
          <w:rFonts w:ascii="Palatino Linotype" w:eastAsiaTheme="minorEastAsia" w:hAnsi="Palatino Linotype"/>
          <w:b/>
          <w:bCs/>
          <w:lang w:val="es-ES_tradnl" w:eastAsia="es-ES"/>
        </w:rPr>
        <w:t xml:space="preserve">uno </w:t>
      </w:r>
      <w:r w:rsidR="000E138C" w:rsidRPr="00135D74">
        <w:rPr>
          <w:rFonts w:ascii="Palatino Linotype" w:eastAsiaTheme="minorEastAsia" w:hAnsi="Palatino Linotype"/>
          <w:b/>
          <w:bCs/>
          <w:lang w:val="es-ES_tradnl" w:eastAsia="es-ES"/>
        </w:rPr>
        <w:t>(0</w:t>
      </w:r>
      <w:r w:rsidR="009D4BF1" w:rsidRPr="00135D74">
        <w:rPr>
          <w:rFonts w:ascii="Palatino Linotype" w:eastAsiaTheme="minorEastAsia" w:hAnsi="Palatino Linotype"/>
          <w:b/>
          <w:bCs/>
          <w:lang w:val="es-ES_tradnl" w:eastAsia="es-ES"/>
        </w:rPr>
        <w:t>1</w:t>
      </w:r>
      <w:r w:rsidR="000E138C" w:rsidRPr="00135D74">
        <w:rPr>
          <w:rFonts w:ascii="Palatino Linotype" w:eastAsiaTheme="minorEastAsia" w:hAnsi="Palatino Linotype"/>
          <w:b/>
          <w:bCs/>
          <w:lang w:val="es-ES_tradnl" w:eastAsia="es-ES"/>
        </w:rPr>
        <w:t xml:space="preserve">) de </w:t>
      </w:r>
      <w:r w:rsidR="009D4BF1" w:rsidRPr="00135D74">
        <w:rPr>
          <w:rFonts w:ascii="Palatino Linotype" w:eastAsiaTheme="minorEastAsia" w:hAnsi="Palatino Linotype"/>
          <w:b/>
          <w:bCs/>
          <w:lang w:val="es-ES_tradnl" w:eastAsia="es-ES"/>
        </w:rPr>
        <w:t>abril</w:t>
      </w:r>
      <w:r w:rsidR="00A03020" w:rsidRPr="00135D74">
        <w:rPr>
          <w:rFonts w:ascii="Palatino Linotype" w:eastAsiaTheme="minorEastAsia" w:hAnsi="Palatino Linotype"/>
          <w:b/>
          <w:bCs/>
          <w:lang w:val="es-ES_tradnl" w:eastAsia="es-ES"/>
        </w:rPr>
        <w:t xml:space="preserve"> </w:t>
      </w:r>
      <w:r w:rsidR="00797CD8" w:rsidRPr="00135D74">
        <w:rPr>
          <w:rFonts w:ascii="Palatino Linotype" w:eastAsiaTheme="minorEastAsia" w:hAnsi="Palatino Linotype"/>
          <w:lang w:val="es-ES_tradnl" w:eastAsia="es-ES"/>
        </w:rPr>
        <w:t>de dos mil veint</w:t>
      </w:r>
      <w:r w:rsidR="009D4BF1" w:rsidRPr="00135D74">
        <w:rPr>
          <w:rFonts w:ascii="Palatino Linotype" w:eastAsiaTheme="minorEastAsia" w:hAnsi="Palatino Linotype"/>
          <w:lang w:val="es-ES_tradnl" w:eastAsia="es-ES"/>
        </w:rPr>
        <w:t>idós</w:t>
      </w:r>
      <w:r w:rsidR="00797CD8" w:rsidRPr="00135D74">
        <w:rPr>
          <w:rFonts w:ascii="Palatino Linotype" w:eastAsia="Calibri" w:hAnsi="Palatino Linotype" w:cs="Arial"/>
          <w:lang w:val="es-ES"/>
        </w:rPr>
        <w:t xml:space="preserve">; </w:t>
      </w:r>
      <w:r w:rsidR="009D4BF1" w:rsidRPr="00135D74">
        <w:rPr>
          <w:rFonts w:ascii="Palatino Linotype" w:eastAsia="Calibri" w:hAnsi="Palatino Linotype" w:cs="Arial"/>
          <w:lang w:val="es-ES"/>
        </w:rPr>
        <w:t xml:space="preserve">y </w:t>
      </w:r>
      <w:r w:rsidR="000E138C" w:rsidRPr="00135D74">
        <w:rPr>
          <w:rFonts w:ascii="Palatino Linotype" w:hAnsi="Palatino Linotype"/>
        </w:rPr>
        <w:t>mediante el acuerdo de misma fecha, se amplió el término para resolver, por lo que ordenó turnar el expediente a resolución, misma que ahora se pronuncia; y</w:t>
      </w:r>
      <w:r w:rsidR="00797CD8" w:rsidRPr="00135D74">
        <w:rPr>
          <w:rFonts w:ascii="Palatino Linotype" w:hAnsi="Palatino Linotype" w:cs="Arial"/>
        </w:rPr>
        <w:t>---------------------------------------------------------------------</w:t>
      </w:r>
      <w:bookmarkStart w:id="5" w:name="_Toc90654863"/>
    </w:p>
    <w:p w14:paraId="068EAA65" w14:textId="77777777" w:rsidR="009D4BF1" w:rsidRPr="00135D74" w:rsidRDefault="009D4BF1"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135D74" w:rsidRDefault="00797CD8" w:rsidP="00797CD8">
      <w:pPr>
        <w:keepNext/>
        <w:keepLines/>
        <w:spacing w:line="360" w:lineRule="auto"/>
        <w:jc w:val="center"/>
        <w:outlineLvl w:val="0"/>
        <w:rPr>
          <w:rFonts w:ascii="Palatino Linotype" w:eastAsiaTheme="majorEastAsia" w:hAnsi="Palatino Linotype" w:cstheme="majorBidi"/>
        </w:rPr>
      </w:pPr>
      <w:r w:rsidRPr="00135D74">
        <w:rPr>
          <w:rFonts w:ascii="Palatino Linotype" w:eastAsiaTheme="majorEastAsia" w:hAnsi="Palatino Linotype" w:cstheme="majorBidi"/>
          <w:b/>
        </w:rPr>
        <w:t>CONSIDERANDO</w:t>
      </w:r>
      <w:bookmarkEnd w:id="5"/>
      <w:r w:rsidRPr="00135D74">
        <w:rPr>
          <w:rFonts w:ascii="Palatino Linotype" w:eastAsiaTheme="majorEastAsia" w:hAnsi="Palatino Linotype" w:cstheme="majorBidi"/>
          <w:b/>
        </w:rPr>
        <w:t xml:space="preserve"> </w:t>
      </w:r>
    </w:p>
    <w:p w14:paraId="7D4C6E45" w14:textId="77777777" w:rsidR="00797CD8" w:rsidRPr="00135D74" w:rsidRDefault="00797CD8" w:rsidP="00797CD8">
      <w:pPr>
        <w:spacing w:line="360" w:lineRule="auto"/>
        <w:rPr>
          <w:rFonts w:ascii="Palatino Linotype" w:eastAsiaTheme="minorEastAsia" w:hAnsi="Palatino Linotype"/>
        </w:rPr>
      </w:pPr>
    </w:p>
    <w:p w14:paraId="782F44B9" w14:textId="77777777" w:rsidR="00797CD8" w:rsidRPr="00135D74"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135D74">
        <w:rPr>
          <w:rFonts w:ascii="Palatino Linotype" w:eastAsiaTheme="majorEastAsia" w:hAnsi="Palatino Linotype" w:cstheme="majorBidi"/>
          <w:b/>
          <w:szCs w:val="26"/>
        </w:rPr>
        <w:t>PRIMERO. De la competencia</w:t>
      </w:r>
      <w:bookmarkEnd w:id="6"/>
    </w:p>
    <w:p w14:paraId="486C708E" w14:textId="77777777" w:rsidR="00797CD8" w:rsidRPr="00135D74"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135D74"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135D74">
        <w:rPr>
          <w:rFonts w:ascii="Palatino Linotype" w:eastAsia="Calibri" w:hAnsi="Palatino Linotype"/>
          <w:lang w:val="es-ES" w:eastAsia="es-ES"/>
        </w:rPr>
        <w:t xml:space="preserve">Este </w:t>
      </w:r>
      <w:r w:rsidR="00F362B5" w:rsidRPr="00135D74">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135D74">
        <w:rPr>
          <w:rFonts w:ascii="Palatino Linotype" w:eastAsia="Calibri" w:hAnsi="Palatino Linotype"/>
          <w:b/>
          <w:lang w:val="es-ES" w:eastAsia="es-ES"/>
        </w:rPr>
        <w:t>.</w:t>
      </w:r>
    </w:p>
    <w:p w14:paraId="05A43899" w14:textId="65068077" w:rsidR="00797CD8" w:rsidRPr="00135D74" w:rsidRDefault="00797CD8" w:rsidP="00797CD8">
      <w:pPr>
        <w:spacing w:line="360" w:lineRule="auto"/>
        <w:contextualSpacing/>
        <w:jc w:val="both"/>
        <w:rPr>
          <w:rFonts w:ascii="Palatino Linotype" w:eastAsiaTheme="minorEastAsia" w:hAnsi="Palatino Linotype"/>
          <w:lang w:val="es-ES_tradnl" w:eastAsia="es-ES"/>
        </w:rPr>
      </w:pPr>
    </w:p>
    <w:p w14:paraId="457B3A02" w14:textId="236D4455" w:rsidR="009D4BF1" w:rsidRPr="00135D74" w:rsidRDefault="009D4BF1" w:rsidP="00797CD8">
      <w:pPr>
        <w:spacing w:line="360" w:lineRule="auto"/>
        <w:contextualSpacing/>
        <w:jc w:val="both"/>
        <w:rPr>
          <w:rFonts w:ascii="Palatino Linotype" w:eastAsiaTheme="minorEastAsia" w:hAnsi="Palatino Linotype"/>
          <w:lang w:val="es-ES_tradnl" w:eastAsia="es-ES"/>
        </w:rPr>
      </w:pPr>
    </w:p>
    <w:p w14:paraId="31E3300B" w14:textId="77777777" w:rsidR="009D4BF1" w:rsidRPr="00135D74"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135D74"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135D74">
        <w:rPr>
          <w:rFonts w:ascii="Palatino Linotype" w:eastAsiaTheme="majorEastAsia" w:hAnsi="Palatino Linotype" w:cstheme="majorBidi"/>
          <w:b/>
          <w:szCs w:val="26"/>
        </w:rPr>
        <w:lastRenderedPageBreak/>
        <w:t>SEGUNDO. De la oportunidad y procedencia.</w:t>
      </w:r>
      <w:bookmarkEnd w:id="7"/>
    </w:p>
    <w:p w14:paraId="342E9D1E" w14:textId="77777777" w:rsidR="00797CD8" w:rsidRPr="00135D74" w:rsidRDefault="00797CD8" w:rsidP="00797CD8">
      <w:pPr>
        <w:spacing w:line="360" w:lineRule="auto"/>
        <w:rPr>
          <w:rFonts w:ascii="Palatino Linotype" w:eastAsiaTheme="minorEastAsia" w:hAnsi="Palatino Linotype"/>
        </w:rPr>
      </w:pPr>
    </w:p>
    <w:p w14:paraId="4C458764" w14:textId="0AB03A25" w:rsidR="000E138C" w:rsidRPr="00135D74"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Calibri" w:hAnsi="Palatino Linotype" w:cs="Arial"/>
          <w:lang w:val="es-ES_tradnl" w:eastAsia="es-ES"/>
        </w:rPr>
        <w:t xml:space="preserve">El medio de impugnación fue presentado a través del </w:t>
      </w:r>
      <w:r w:rsidRPr="00135D74">
        <w:rPr>
          <w:rFonts w:ascii="Palatino Linotype" w:eastAsia="Calibri" w:hAnsi="Palatino Linotype" w:cs="Arial"/>
          <w:b/>
          <w:lang w:val="es-ES_tradnl" w:eastAsia="es-ES"/>
        </w:rPr>
        <w:t>SAIMEX,</w:t>
      </w:r>
      <w:r w:rsidRPr="00135D74">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35D74">
        <w:rPr>
          <w:rFonts w:ascii="Palatino Linotype" w:eastAsia="Calibri" w:hAnsi="Palatino Linotype" w:cs="Arial"/>
          <w:b/>
          <w:lang w:val="es-ES_tradnl" w:eastAsia="es-ES"/>
        </w:rPr>
        <w:t>SUJETO OBLIGADO</w:t>
      </w:r>
      <w:r w:rsidRPr="00135D74">
        <w:rPr>
          <w:rFonts w:ascii="Palatino Linotype" w:eastAsia="Calibri" w:hAnsi="Palatino Linotype" w:cs="Arial"/>
          <w:lang w:val="es-ES_tradnl" w:eastAsia="es-ES"/>
        </w:rPr>
        <w:t xml:space="preserve"> entregó respuesta a la solicitud el</w:t>
      </w:r>
      <w:r w:rsidR="00F362B5" w:rsidRPr="00135D74">
        <w:rPr>
          <w:rFonts w:ascii="Palatino Linotype" w:eastAsia="Calibri" w:hAnsi="Palatino Linotype" w:cs="Arial"/>
          <w:lang w:val="es-ES_tradnl" w:eastAsia="es-ES"/>
        </w:rPr>
        <w:t xml:space="preserve"> </w:t>
      </w:r>
      <w:r w:rsidR="009D4BF1" w:rsidRPr="00135D74">
        <w:rPr>
          <w:rFonts w:ascii="Palatino Linotype" w:eastAsia="Calibri" w:hAnsi="Palatino Linotype" w:cs="Arial"/>
          <w:b/>
          <w:bCs/>
          <w:lang w:val="es-ES_tradnl" w:eastAsia="es-ES"/>
        </w:rPr>
        <w:t>veinte</w:t>
      </w:r>
      <w:r w:rsidR="008379A6" w:rsidRPr="00135D74">
        <w:rPr>
          <w:rFonts w:ascii="Palatino Linotype" w:eastAsia="Calibri" w:hAnsi="Palatino Linotype" w:cs="Arial"/>
          <w:b/>
          <w:bCs/>
          <w:lang w:val="es-ES_tradnl" w:eastAsia="es-ES"/>
        </w:rPr>
        <w:t xml:space="preserve"> </w:t>
      </w:r>
      <w:r w:rsidR="00797A3E" w:rsidRPr="00135D74">
        <w:rPr>
          <w:rFonts w:ascii="Palatino Linotype" w:eastAsia="Calibri" w:hAnsi="Palatino Linotype" w:cs="Arial"/>
          <w:b/>
          <w:bCs/>
          <w:lang w:val="es-ES_tradnl" w:eastAsia="es-ES"/>
        </w:rPr>
        <w:t>(</w:t>
      </w:r>
      <w:r w:rsidR="009D4BF1" w:rsidRPr="00135D74">
        <w:rPr>
          <w:rFonts w:ascii="Palatino Linotype" w:eastAsia="Calibri" w:hAnsi="Palatino Linotype" w:cs="Arial"/>
          <w:b/>
          <w:bCs/>
          <w:lang w:val="es-ES_tradnl" w:eastAsia="es-ES"/>
        </w:rPr>
        <w:t>20</w:t>
      </w:r>
      <w:r w:rsidR="00797A3E" w:rsidRPr="00135D74">
        <w:rPr>
          <w:rFonts w:ascii="Palatino Linotype" w:eastAsia="Calibri" w:hAnsi="Palatino Linotype" w:cs="Arial"/>
          <w:b/>
          <w:bCs/>
          <w:lang w:val="es-ES_tradnl" w:eastAsia="es-ES"/>
        </w:rPr>
        <w:t>) de</w:t>
      </w:r>
      <w:r w:rsidR="00F362B5" w:rsidRPr="00135D74">
        <w:rPr>
          <w:rFonts w:ascii="Palatino Linotype" w:eastAsia="Calibri" w:hAnsi="Palatino Linotype" w:cs="Arial"/>
          <w:b/>
          <w:bCs/>
          <w:lang w:val="es-ES_tradnl" w:eastAsia="es-ES"/>
        </w:rPr>
        <w:t xml:space="preserve"> </w:t>
      </w:r>
      <w:r w:rsidR="00A3695A" w:rsidRPr="00135D74">
        <w:rPr>
          <w:rFonts w:ascii="Palatino Linotype" w:eastAsia="Calibri" w:hAnsi="Palatino Linotype" w:cs="Arial"/>
          <w:b/>
          <w:bCs/>
          <w:lang w:val="es-ES_tradnl" w:eastAsia="es-ES"/>
        </w:rPr>
        <w:t>diciembre</w:t>
      </w:r>
      <w:r w:rsidRPr="00135D74">
        <w:rPr>
          <w:rFonts w:ascii="Palatino Linotype" w:eastAsia="Calibri" w:hAnsi="Palatino Linotype" w:cs="Arial"/>
          <w:lang w:val="es-ES_tradnl" w:eastAsia="es-ES"/>
        </w:rPr>
        <w:t xml:space="preserve"> de dos mil veintiuno, </w:t>
      </w:r>
      <w:r w:rsidRPr="00135D74">
        <w:rPr>
          <w:rFonts w:ascii="Palatino Linotype" w:eastAsiaTheme="minorEastAsia" w:hAnsi="Palatino Linotype" w:cs="Arial"/>
          <w:lang w:val="es-ES_tradnl" w:eastAsia="es-ES"/>
        </w:rPr>
        <w:t xml:space="preserve">de tal forma que el plazo para interponer el recurso de revisión transcurrió del </w:t>
      </w:r>
      <w:r w:rsidR="009D4BF1" w:rsidRPr="00135D74">
        <w:rPr>
          <w:rFonts w:ascii="Palatino Linotype" w:eastAsiaTheme="minorEastAsia" w:hAnsi="Palatino Linotype" w:cs="Arial"/>
          <w:b/>
          <w:bCs/>
          <w:lang w:val="es-ES_tradnl" w:eastAsia="es-ES"/>
        </w:rPr>
        <w:t>veintiuno</w:t>
      </w:r>
      <w:r w:rsidR="00797A3E" w:rsidRPr="00135D74">
        <w:rPr>
          <w:rFonts w:ascii="Palatino Linotype" w:eastAsiaTheme="minorEastAsia" w:hAnsi="Palatino Linotype" w:cs="Arial"/>
          <w:b/>
          <w:bCs/>
          <w:lang w:val="es-ES_tradnl" w:eastAsia="es-ES"/>
        </w:rPr>
        <w:t xml:space="preserve"> (</w:t>
      </w:r>
      <w:r w:rsidR="009D4BF1" w:rsidRPr="00135D74">
        <w:rPr>
          <w:rFonts w:ascii="Palatino Linotype" w:eastAsiaTheme="minorEastAsia" w:hAnsi="Palatino Linotype" w:cs="Arial"/>
          <w:b/>
          <w:bCs/>
          <w:lang w:val="es-ES_tradnl" w:eastAsia="es-ES"/>
        </w:rPr>
        <w:t>21</w:t>
      </w:r>
      <w:r w:rsidR="00797A3E" w:rsidRPr="00135D74">
        <w:rPr>
          <w:rFonts w:ascii="Palatino Linotype" w:eastAsiaTheme="minorEastAsia" w:hAnsi="Palatino Linotype" w:cs="Arial"/>
          <w:b/>
          <w:bCs/>
          <w:lang w:val="es-ES_tradnl" w:eastAsia="es-ES"/>
        </w:rPr>
        <w:t xml:space="preserve">) de </w:t>
      </w:r>
      <w:r w:rsidR="00A3695A" w:rsidRPr="00135D74">
        <w:rPr>
          <w:rFonts w:ascii="Palatino Linotype" w:eastAsiaTheme="minorEastAsia" w:hAnsi="Palatino Linotype" w:cs="Arial"/>
          <w:b/>
          <w:bCs/>
          <w:lang w:val="es-ES_tradnl" w:eastAsia="es-ES"/>
        </w:rPr>
        <w:t xml:space="preserve">diciembre </w:t>
      </w:r>
      <w:r w:rsidR="00A3695A" w:rsidRPr="00135D74">
        <w:rPr>
          <w:rFonts w:ascii="Palatino Linotype" w:eastAsiaTheme="minorEastAsia" w:hAnsi="Palatino Linotype" w:cs="Arial"/>
          <w:lang w:val="es-ES_tradnl" w:eastAsia="es-ES"/>
        </w:rPr>
        <w:t>de dos mil veintiuno</w:t>
      </w:r>
      <w:r w:rsidRPr="00135D74">
        <w:rPr>
          <w:rFonts w:ascii="Palatino Linotype" w:eastAsiaTheme="minorEastAsia" w:hAnsi="Palatino Linotype" w:cs="Arial"/>
          <w:lang w:val="es-ES_tradnl" w:eastAsia="es-ES"/>
        </w:rPr>
        <w:t xml:space="preserve"> al </w:t>
      </w:r>
      <w:r w:rsidR="009D4BF1" w:rsidRPr="00135D74">
        <w:rPr>
          <w:rFonts w:ascii="Palatino Linotype" w:eastAsiaTheme="minorEastAsia" w:hAnsi="Palatino Linotype" w:cs="Arial"/>
          <w:b/>
          <w:bCs/>
          <w:lang w:val="es-ES_tradnl" w:eastAsia="es-ES"/>
        </w:rPr>
        <w:t>veintiséis</w:t>
      </w:r>
      <w:r w:rsidR="00797A3E" w:rsidRPr="00135D74">
        <w:rPr>
          <w:rFonts w:ascii="Palatino Linotype" w:eastAsiaTheme="minorEastAsia" w:hAnsi="Palatino Linotype" w:cs="Arial"/>
          <w:b/>
          <w:bCs/>
          <w:lang w:val="es-ES_tradnl" w:eastAsia="es-ES"/>
        </w:rPr>
        <w:t xml:space="preserve"> (</w:t>
      </w:r>
      <w:r w:rsidR="009D4BF1" w:rsidRPr="00135D74">
        <w:rPr>
          <w:rFonts w:ascii="Palatino Linotype" w:eastAsiaTheme="minorEastAsia" w:hAnsi="Palatino Linotype" w:cs="Arial"/>
          <w:b/>
          <w:bCs/>
          <w:lang w:val="es-ES_tradnl" w:eastAsia="es-ES"/>
        </w:rPr>
        <w:t>26</w:t>
      </w:r>
      <w:r w:rsidR="00797A3E" w:rsidRPr="00135D74">
        <w:rPr>
          <w:rFonts w:ascii="Palatino Linotype" w:eastAsiaTheme="minorEastAsia" w:hAnsi="Palatino Linotype" w:cs="Arial"/>
          <w:b/>
          <w:bCs/>
          <w:lang w:val="es-ES_tradnl" w:eastAsia="es-ES"/>
        </w:rPr>
        <w:t xml:space="preserve">) de </w:t>
      </w:r>
      <w:r w:rsidR="00A3695A" w:rsidRPr="00135D74">
        <w:rPr>
          <w:rFonts w:ascii="Palatino Linotype" w:eastAsiaTheme="minorEastAsia" w:hAnsi="Palatino Linotype" w:cs="Arial"/>
          <w:b/>
          <w:bCs/>
          <w:lang w:val="es-ES_tradnl" w:eastAsia="es-ES"/>
        </w:rPr>
        <w:t>enero</w:t>
      </w:r>
      <w:r w:rsidR="00F362B5" w:rsidRPr="00135D74">
        <w:rPr>
          <w:rFonts w:ascii="Palatino Linotype" w:eastAsiaTheme="minorEastAsia" w:hAnsi="Palatino Linotype" w:cs="Arial"/>
          <w:lang w:val="es-ES_tradnl" w:eastAsia="es-ES"/>
        </w:rPr>
        <w:t xml:space="preserve"> </w:t>
      </w:r>
      <w:r w:rsidRPr="00135D74">
        <w:rPr>
          <w:rFonts w:ascii="Palatino Linotype" w:eastAsiaTheme="minorEastAsia" w:hAnsi="Palatino Linotype" w:cs="Arial"/>
          <w:lang w:val="es-ES_tradnl" w:eastAsia="es-ES"/>
        </w:rPr>
        <w:t>de dos mil veinti</w:t>
      </w:r>
      <w:r w:rsidR="00A3695A" w:rsidRPr="00135D74">
        <w:rPr>
          <w:rFonts w:ascii="Palatino Linotype" w:eastAsiaTheme="minorEastAsia" w:hAnsi="Palatino Linotype" w:cs="Arial"/>
          <w:lang w:val="es-ES_tradnl" w:eastAsia="es-ES"/>
        </w:rPr>
        <w:t>dós</w:t>
      </w:r>
      <w:r w:rsidRPr="00135D74">
        <w:rPr>
          <w:rFonts w:ascii="Palatino Linotype" w:eastAsiaTheme="minorEastAsia" w:hAnsi="Palatino Linotype" w:cs="Arial"/>
          <w:lang w:val="es-ES_tradnl" w:eastAsia="es-ES"/>
        </w:rPr>
        <w:t xml:space="preserve">; en consecuencia, presentó su inconformidad el </w:t>
      </w:r>
      <w:r w:rsidR="009D4BF1" w:rsidRPr="00135D74">
        <w:rPr>
          <w:rFonts w:ascii="Palatino Linotype" w:eastAsiaTheme="minorEastAsia" w:hAnsi="Palatino Linotype" w:cs="Arial"/>
          <w:b/>
          <w:bCs/>
          <w:lang w:val="es-ES_tradnl" w:eastAsia="es-ES"/>
        </w:rPr>
        <w:t>veintiséis</w:t>
      </w:r>
      <w:r w:rsidR="00797A3E" w:rsidRPr="00135D74">
        <w:rPr>
          <w:rFonts w:ascii="Palatino Linotype" w:eastAsiaTheme="minorEastAsia" w:hAnsi="Palatino Linotype" w:cs="Arial"/>
          <w:b/>
          <w:bCs/>
          <w:lang w:val="es-ES_tradnl" w:eastAsia="es-ES"/>
        </w:rPr>
        <w:t xml:space="preserve"> (</w:t>
      </w:r>
      <w:r w:rsidR="009D4BF1" w:rsidRPr="00135D74">
        <w:rPr>
          <w:rFonts w:ascii="Palatino Linotype" w:eastAsiaTheme="minorEastAsia" w:hAnsi="Palatino Linotype" w:cs="Arial"/>
          <w:b/>
          <w:bCs/>
          <w:lang w:val="es-ES_tradnl" w:eastAsia="es-ES"/>
        </w:rPr>
        <w:t>26</w:t>
      </w:r>
      <w:r w:rsidR="00797A3E" w:rsidRPr="00135D74">
        <w:rPr>
          <w:rFonts w:ascii="Palatino Linotype" w:eastAsiaTheme="minorEastAsia" w:hAnsi="Palatino Linotype" w:cs="Arial"/>
          <w:b/>
          <w:bCs/>
          <w:lang w:val="es-ES_tradnl" w:eastAsia="es-ES"/>
        </w:rPr>
        <w:t>) de</w:t>
      </w:r>
      <w:r w:rsidR="00AB3B1B" w:rsidRPr="00135D74">
        <w:rPr>
          <w:rFonts w:ascii="Palatino Linotype" w:eastAsiaTheme="minorEastAsia" w:hAnsi="Palatino Linotype" w:cs="Arial"/>
          <w:b/>
          <w:bCs/>
          <w:lang w:val="es-ES_tradnl" w:eastAsia="es-ES"/>
        </w:rPr>
        <w:t xml:space="preserve"> </w:t>
      </w:r>
      <w:r w:rsidR="009D4BF1" w:rsidRPr="00135D74">
        <w:rPr>
          <w:rFonts w:ascii="Palatino Linotype" w:eastAsiaTheme="minorEastAsia" w:hAnsi="Palatino Linotype" w:cs="Arial"/>
          <w:b/>
          <w:bCs/>
          <w:lang w:val="es-ES_tradnl" w:eastAsia="es-ES"/>
        </w:rPr>
        <w:t>enero</w:t>
      </w:r>
      <w:r w:rsidRPr="00135D74">
        <w:rPr>
          <w:rFonts w:ascii="Palatino Linotype" w:eastAsiaTheme="minorEastAsia" w:hAnsi="Palatino Linotype" w:cs="Arial"/>
          <w:lang w:val="es-ES_tradnl" w:eastAsia="es-ES"/>
        </w:rPr>
        <w:t xml:space="preserve"> de dos mil veinti</w:t>
      </w:r>
      <w:r w:rsidR="009D4BF1" w:rsidRPr="00135D74">
        <w:rPr>
          <w:rFonts w:ascii="Palatino Linotype" w:eastAsiaTheme="minorEastAsia" w:hAnsi="Palatino Linotype" w:cs="Arial"/>
          <w:lang w:val="es-ES_tradnl" w:eastAsia="es-ES"/>
        </w:rPr>
        <w:t>dós</w:t>
      </w:r>
      <w:r w:rsidRPr="00135D74">
        <w:rPr>
          <w:rFonts w:ascii="Palatino Linotype" w:eastAsiaTheme="minorEastAsia" w:hAnsi="Palatino Linotype" w:cs="Arial"/>
          <w:lang w:val="es-ES_tradnl" w:eastAsia="es-ES"/>
        </w:rPr>
        <w:t xml:space="preserve">, por lo que se encuentra dentro de los márgenes temporales previstos en el artículo 178 de la </w:t>
      </w:r>
      <w:r w:rsidRPr="00135D74">
        <w:rPr>
          <w:rFonts w:ascii="Palatino Linotype" w:eastAsiaTheme="minorEastAsia" w:hAnsi="Palatino Linotype" w:cs="Arial"/>
          <w:b/>
          <w:lang w:val="es-ES_tradnl" w:eastAsia="es-ES"/>
        </w:rPr>
        <w:t xml:space="preserve">Ley de Transparencia y Acceso a la Información Pública del Estado de México y Municipios </w:t>
      </w:r>
      <w:r w:rsidRPr="00135D74">
        <w:rPr>
          <w:rFonts w:ascii="Palatino Linotype" w:eastAsiaTheme="minorEastAsia" w:hAnsi="Palatino Linotype" w:cs="Arial"/>
          <w:lang w:val="es-ES_tradnl" w:eastAsia="es-ES"/>
        </w:rPr>
        <w:t>vigente.</w:t>
      </w:r>
    </w:p>
    <w:p w14:paraId="78353613" w14:textId="77777777" w:rsidR="00BD5A39" w:rsidRPr="00135D74"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135D74"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79CD43CD" w14:textId="77777777" w:rsidR="00AB3B1B" w:rsidRPr="00135D74"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135D74"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135D74">
        <w:rPr>
          <w:rFonts w:ascii="Palatino Linotype" w:eastAsia="MS Gothic" w:hAnsi="Palatino Linotype" w:cstheme="majorBidi"/>
          <w:b/>
          <w:lang w:val="es-ES_tradnl" w:eastAsia="es-ES"/>
        </w:rPr>
        <w:t xml:space="preserve">TERCERO. </w:t>
      </w:r>
      <w:bookmarkEnd w:id="11"/>
      <w:bookmarkEnd w:id="12"/>
      <w:bookmarkEnd w:id="13"/>
      <w:r w:rsidR="00BD5A39" w:rsidRPr="00135D74">
        <w:rPr>
          <w:rFonts w:ascii="Palatino Linotype" w:hAnsi="Palatino Linotype"/>
          <w:b/>
        </w:rPr>
        <w:t>De las causales del sobreseimiento.</w:t>
      </w:r>
    </w:p>
    <w:p w14:paraId="4683CF5D" w14:textId="77777777" w:rsidR="00797CD8" w:rsidRPr="00135D74"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135D74"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135D74">
        <w:rPr>
          <w:rFonts w:ascii="Palatino Linotype" w:eastAsia="Calibri" w:hAnsi="Palatino Linotype" w:cs="Tahoma"/>
          <w:iCs/>
          <w:sz w:val="24"/>
          <w:lang w:val="es-ES" w:eastAsia="es-ES_tradnl"/>
        </w:rPr>
        <w:t xml:space="preserve">El </w:t>
      </w:r>
      <w:r w:rsidRPr="00135D74">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135D74">
        <w:rPr>
          <w:rFonts w:ascii="Palatino Linotype" w:eastAsia="Calibri" w:hAnsi="Palatino Linotype" w:cs="Arial"/>
          <w:sz w:val="24"/>
        </w:rPr>
        <w:t>Transparencia, Acceso a la Información Pública del Estado de México y Municipios</w:t>
      </w:r>
      <w:r w:rsidRPr="00135D74">
        <w:rPr>
          <w:rFonts w:ascii="Palatino Linotype" w:hAnsi="Palatino Linotype" w:cs="Arial"/>
          <w:sz w:val="24"/>
          <w:szCs w:val="23"/>
        </w:rPr>
        <w:t xml:space="preserve">, y determinar la confirmación; revocación o modificación; </w:t>
      </w:r>
      <w:proofErr w:type="spellStart"/>
      <w:r w:rsidRPr="00135D74">
        <w:rPr>
          <w:rFonts w:ascii="Palatino Linotype" w:hAnsi="Palatino Linotype" w:cs="Arial"/>
          <w:sz w:val="24"/>
          <w:szCs w:val="23"/>
        </w:rPr>
        <w:t>desechamiento</w:t>
      </w:r>
      <w:proofErr w:type="spellEnd"/>
      <w:r w:rsidRPr="00135D74">
        <w:rPr>
          <w:rFonts w:ascii="Palatino Linotype" w:hAnsi="Palatino Linotype" w:cs="Arial"/>
          <w:sz w:val="24"/>
          <w:szCs w:val="23"/>
        </w:rPr>
        <w:t xml:space="preserve"> o </w:t>
      </w:r>
      <w:r w:rsidRPr="00135D74">
        <w:rPr>
          <w:rFonts w:ascii="Palatino Linotype" w:hAnsi="Palatino Linotype" w:cs="Arial"/>
          <w:b/>
          <w:sz w:val="24"/>
          <w:u w:val="single"/>
        </w:rPr>
        <w:lastRenderedPageBreak/>
        <w:t>sobreseimiento</w:t>
      </w:r>
      <w:r w:rsidRPr="00135D74">
        <w:rPr>
          <w:rFonts w:ascii="Palatino Linotype" w:hAnsi="Palatino Linotype" w:cs="Arial"/>
          <w:sz w:val="24"/>
        </w:rPr>
        <w:t xml:space="preserve">; y, en su caso, ordenar la entrega de la información respecto a la falta de respuesta por parte del </w:t>
      </w:r>
      <w:r w:rsidRPr="00135D74">
        <w:rPr>
          <w:rFonts w:ascii="Palatino Linotype" w:hAnsi="Palatino Linotype" w:cs="Arial"/>
          <w:b/>
          <w:sz w:val="24"/>
        </w:rPr>
        <w:t>SUJETO</w:t>
      </w:r>
      <w:r w:rsidRPr="00135D74">
        <w:rPr>
          <w:rFonts w:ascii="Palatino Linotype" w:hAnsi="Palatino Linotype" w:cs="Arial"/>
          <w:sz w:val="24"/>
        </w:rPr>
        <w:t xml:space="preserve"> </w:t>
      </w:r>
      <w:r w:rsidRPr="00135D74">
        <w:rPr>
          <w:rFonts w:ascii="Palatino Linotype" w:hAnsi="Palatino Linotype" w:cs="Arial"/>
          <w:b/>
          <w:sz w:val="24"/>
        </w:rPr>
        <w:t>OBLIGADO</w:t>
      </w:r>
      <w:r w:rsidRPr="00135D74">
        <w:rPr>
          <w:rFonts w:ascii="Palatino Linotype" w:hAnsi="Palatino Linotype" w:cs="Arial"/>
          <w:sz w:val="24"/>
        </w:rPr>
        <w:t>.</w:t>
      </w:r>
    </w:p>
    <w:p w14:paraId="0BE930E4" w14:textId="77777777" w:rsidR="00BD5A39" w:rsidRPr="00135D74"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135D74"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135D74">
        <w:rPr>
          <w:rFonts w:ascii="Palatino Linotype" w:eastAsia="Calibri" w:hAnsi="Palatino Linotype" w:cs="Tahoma"/>
          <w:iCs/>
          <w:sz w:val="24"/>
          <w:lang w:val="es-ES" w:eastAsia="es-ES_tradnl"/>
        </w:rPr>
        <w:t xml:space="preserve">De </w:t>
      </w:r>
      <w:r w:rsidRPr="00135D74">
        <w:rPr>
          <w:rFonts w:ascii="Palatino Linotype" w:eastAsia="Calibri" w:hAnsi="Palatino Linotype"/>
          <w:sz w:val="24"/>
        </w:rPr>
        <w:t>acuerdo con el</w:t>
      </w:r>
      <w:r w:rsidR="00D55687" w:rsidRPr="00135D74">
        <w:rPr>
          <w:rFonts w:ascii="Palatino Linotype" w:eastAsia="Calibri" w:hAnsi="Palatino Linotype"/>
          <w:sz w:val="24"/>
        </w:rPr>
        <w:t xml:space="preserve"> precepto legal contenido en la fracción I</w:t>
      </w:r>
      <w:r w:rsidRPr="00135D74">
        <w:rPr>
          <w:rFonts w:ascii="Palatino Linotype" w:eastAsia="Calibri" w:hAnsi="Palatino Linotype"/>
          <w:sz w:val="24"/>
        </w:rPr>
        <w:t xml:space="preserve">V </w:t>
      </w:r>
      <w:r w:rsidR="00D55687" w:rsidRPr="00135D74">
        <w:rPr>
          <w:rFonts w:ascii="Palatino Linotype" w:eastAsia="Calibri" w:hAnsi="Palatino Linotype"/>
          <w:sz w:val="24"/>
        </w:rPr>
        <w:t xml:space="preserve">del artículo 192 de la </w:t>
      </w:r>
      <w:r w:rsidR="00D55687" w:rsidRPr="00135D74">
        <w:rPr>
          <w:rFonts w:ascii="Palatino Linotype" w:eastAsia="Calibri" w:hAnsi="Palatino Linotype"/>
          <w:b/>
          <w:sz w:val="24"/>
        </w:rPr>
        <w:t>Ley de Transparencia y Acceso a la Información Pública del Estado de México y Municipios</w:t>
      </w:r>
      <w:r w:rsidR="00D55687" w:rsidRPr="00135D74">
        <w:rPr>
          <w:rFonts w:ascii="Palatino Linotype" w:eastAsia="Calibri" w:hAnsi="Palatino Linotype"/>
          <w:sz w:val="24"/>
        </w:rPr>
        <w:t xml:space="preserve">, el recurso será sobreseído, cuando una vez admitido, </w:t>
      </w:r>
      <w:r w:rsidRPr="00135D74">
        <w:rPr>
          <w:rFonts w:ascii="Palatino Linotype" w:eastAsia="Calibri" w:hAnsi="Palatino Linotype"/>
          <w:sz w:val="24"/>
        </w:rPr>
        <w:t>aparezca alguna causal de improcedencia en t</w:t>
      </w:r>
      <w:r w:rsidR="00F4429D" w:rsidRPr="00135D74">
        <w:rPr>
          <w:rFonts w:ascii="Palatino Linotype" w:eastAsia="Calibri" w:hAnsi="Palatino Linotype"/>
          <w:sz w:val="24"/>
        </w:rPr>
        <w:t>é</w:t>
      </w:r>
      <w:r w:rsidRPr="00135D74">
        <w:rPr>
          <w:rFonts w:ascii="Palatino Linotype" w:eastAsia="Calibri" w:hAnsi="Palatino Linotype"/>
          <w:sz w:val="24"/>
        </w:rPr>
        <w:t>rminos de la misma Ley.</w:t>
      </w:r>
    </w:p>
    <w:p w14:paraId="5E47FDED" w14:textId="49C57282" w:rsidR="00797CD8" w:rsidRPr="00135D74"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0BEE02EE" w:rsidR="00222E05" w:rsidRPr="00135D74"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4" w:name="_Toc365136"/>
      <w:r w:rsidRPr="00135D74">
        <w:rPr>
          <w:rFonts w:ascii="Palatino Linotype" w:eastAsiaTheme="majorEastAsia" w:hAnsi="Palatino Linotype" w:cstheme="majorBidi"/>
          <w:b/>
          <w:i/>
        </w:rPr>
        <w:t xml:space="preserve"> De la soli</w:t>
      </w:r>
      <w:r w:rsidR="00F4429D" w:rsidRPr="00135D74">
        <w:rPr>
          <w:rFonts w:ascii="Palatino Linotype" w:eastAsiaTheme="majorEastAsia" w:hAnsi="Palatino Linotype" w:cstheme="majorBidi"/>
          <w:b/>
          <w:i/>
        </w:rPr>
        <w:t>ci</w:t>
      </w:r>
      <w:r w:rsidRPr="00135D74">
        <w:rPr>
          <w:rFonts w:ascii="Palatino Linotype" w:eastAsiaTheme="majorEastAsia" w:hAnsi="Palatino Linotype" w:cstheme="majorBidi"/>
          <w:b/>
          <w:i/>
        </w:rPr>
        <w:t>tud de información</w:t>
      </w:r>
      <w:bookmarkEnd w:id="14"/>
      <w:r w:rsidRPr="00135D74">
        <w:rPr>
          <w:rFonts w:ascii="Palatino Linotype" w:eastAsiaTheme="majorEastAsia" w:hAnsi="Palatino Linotype" w:cstheme="majorBidi"/>
          <w:b/>
          <w:i/>
        </w:rPr>
        <w:t xml:space="preserve"> </w:t>
      </w:r>
    </w:p>
    <w:p w14:paraId="6A941E0D" w14:textId="2CBE4ADF" w:rsidR="00222E05" w:rsidRPr="00135D74" w:rsidRDefault="00222E05" w:rsidP="00222E05">
      <w:pPr>
        <w:numPr>
          <w:ilvl w:val="0"/>
          <w:numId w:val="1"/>
        </w:numPr>
        <w:spacing w:line="360" w:lineRule="auto"/>
        <w:ind w:left="0" w:right="49" w:firstLine="0"/>
        <w:contextualSpacing/>
        <w:jc w:val="both"/>
        <w:rPr>
          <w:rFonts w:ascii="Palatino Linotype" w:hAnsi="Palatino Linotype"/>
          <w:i/>
          <w:iCs/>
          <w:color w:val="000000"/>
        </w:rPr>
      </w:pPr>
      <w:r w:rsidRPr="00135D74">
        <w:rPr>
          <w:rFonts w:ascii="Palatino Linotype" w:hAnsi="Palatino Linotype"/>
          <w:color w:val="000000"/>
        </w:rPr>
        <w:t xml:space="preserve">Como ya se ha señalado, </w:t>
      </w:r>
      <w:r w:rsidR="00D23049" w:rsidRPr="00135D74">
        <w:rPr>
          <w:rFonts w:ascii="Palatino Linotype" w:hAnsi="Palatino Linotype"/>
          <w:color w:val="000000"/>
        </w:rPr>
        <w:t>la</w:t>
      </w:r>
      <w:r w:rsidRPr="00135D74">
        <w:rPr>
          <w:rFonts w:ascii="Palatino Linotype" w:hAnsi="Palatino Linotype"/>
          <w:color w:val="000000"/>
        </w:rPr>
        <w:t xml:space="preserve"> Particular requirió acceder a la siguiente información:</w:t>
      </w:r>
      <w:r w:rsidRPr="00135D74">
        <w:rPr>
          <w:rFonts w:ascii="Palatino Linotype" w:hAnsi="Palatino Linotype"/>
          <w:i/>
          <w:iCs/>
          <w:color w:val="000000"/>
        </w:rPr>
        <w:t xml:space="preserve"> “De acuerdo a la solicitud número </w:t>
      </w:r>
      <w:r w:rsidRPr="00135D74">
        <w:rPr>
          <w:rFonts w:ascii="Palatino Linotype" w:hAnsi="Palatino Linotype"/>
          <w:b/>
          <w:bCs/>
          <w:i/>
          <w:iCs/>
          <w:color w:val="000000"/>
        </w:rPr>
        <w:t>00089/HUIXQUIL/IP/2021</w:t>
      </w:r>
      <w:r w:rsidRPr="00135D74">
        <w:rPr>
          <w:rFonts w:ascii="Palatino Linotype" w:hAnsi="Palatino Linotype"/>
          <w:i/>
          <w:iCs/>
          <w:color w:val="000000"/>
        </w:rPr>
        <w:t xml:space="preserve"> presentada el 04 de marzo 2021, misma que no se me atendió y recurrí mediante el recurso de revisión número 01489/INFOEM/IP/RR/2021, en la cual solicite al Lic. ENRIQUE VARGAS DEL VILLAR, la siguiente información; DESCRIPCIÓN CLARA Y PRECISA DE LA INFORMACIÓN SOLICITADA Solicito </w:t>
      </w:r>
      <w:r w:rsidRPr="00135D74">
        <w:rPr>
          <w:rFonts w:ascii="Palatino Linotype" w:hAnsi="Palatino Linotype"/>
          <w:b/>
          <w:bCs/>
          <w:i/>
          <w:iCs/>
          <w:color w:val="000000"/>
        </w:rPr>
        <w:t xml:space="preserve">copia digital del título profesional del nuevo titular de la secretaria técnica municipal, Lic. Héctor Hugo Salgado Rodríguez, quien se ostenta como licenciado. En caso de no ser licenciado solicito lo siguiente: - Copia de su </w:t>
      </w:r>
      <w:proofErr w:type="spellStart"/>
      <w:r w:rsidRPr="00135D74">
        <w:rPr>
          <w:rFonts w:ascii="Palatino Linotype" w:hAnsi="Palatino Linotype"/>
          <w:b/>
          <w:bCs/>
          <w:i/>
          <w:iCs/>
          <w:color w:val="000000"/>
        </w:rPr>
        <w:t>curriculum</w:t>
      </w:r>
      <w:proofErr w:type="spellEnd"/>
      <w:r w:rsidRPr="00135D74">
        <w:rPr>
          <w:rFonts w:ascii="Palatino Linotype" w:hAnsi="Palatino Linotype"/>
          <w:b/>
          <w:bCs/>
          <w:i/>
          <w:iCs/>
          <w:color w:val="000000"/>
        </w:rPr>
        <w:t xml:space="preserve"> vitae - Copia del soporte que entregaron a los regidores previo a su nombramiento - </w:t>
      </w:r>
      <w:r w:rsidRPr="00135D74">
        <w:rPr>
          <w:rFonts w:ascii="Palatino Linotype" w:hAnsi="Palatino Linotype"/>
          <w:b/>
          <w:bCs/>
          <w:i/>
          <w:iCs/>
          <w:color w:val="000000"/>
          <w:u w:val="single"/>
        </w:rPr>
        <w:t xml:space="preserve">Razón por la cual el alcalde lo nombro como Licenciado Héctor Hugo Salgado Rodríguez </w:t>
      </w:r>
      <w:r w:rsidRPr="00135D74">
        <w:rPr>
          <w:rFonts w:ascii="Palatino Linotype" w:hAnsi="Palatino Linotype"/>
          <w:b/>
          <w:bCs/>
          <w:i/>
          <w:iCs/>
          <w:color w:val="000000"/>
        </w:rPr>
        <w:t xml:space="preserve">de acuerdo a el video que el alcalde subió en sus redes sociales, y cuando le tomo protesta se refirió a él como licenciado, </w:t>
      </w:r>
      <w:r w:rsidRPr="00135D74">
        <w:rPr>
          <w:rFonts w:ascii="Palatino Linotype" w:hAnsi="Palatino Linotype"/>
          <w:b/>
          <w:bCs/>
          <w:i/>
          <w:iCs/>
          <w:color w:val="000000"/>
          <w:u w:val="single"/>
        </w:rPr>
        <w:t>cual es la razón por la que el Presidente Municipal otorga un título que no tiene</w:t>
      </w:r>
      <w:r w:rsidRPr="00135D74">
        <w:rPr>
          <w:rFonts w:ascii="Palatino Linotype" w:hAnsi="Palatino Linotype"/>
          <w:b/>
          <w:bCs/>
          <w:i/>
          <w:iCs/>
          <w:color w:val="000000"/>
        </w:rPr>
        <w:t xml:space="preserve">. - </w:t>
      </w:r>
      <w:r w:rsidRPr="00135D74">
        <w:rPr>
          <w:rFonts w:ascii="Palatino Linotype" w:hAnsi="Palatino Linotype"/>
          <w:b/>
          <w:bCs/>
          <w:i/>
          <w:iCs/>
          <w:color w:val="000000"/>
          <w:u w:val="single"/>
        </w:rPr>
        <w:t xml:space="preserve">Enrique Vargas del Villar conoce que no es profesionista el C. </w:t>
      </w:r>
      <w:proofErr w:type="spellStart"/>
      <w:r w:rsidRPr="00135D74">
        <w:rPr>
          <w:rFonts w:ascii="Palatino Linotype" w:hAnsi="Palatino Linotype"/>
          <w:b/>
          <w:bCs/>
          <w:i/>
          <w:iCs/>
          <w:color w:val="000000"/>
          <w:u w:val="single"/>
        </w:rPr>
        <w:t>Hector</w:t>
      </w:r>
      <w:proofErr w:type="spellEnd"/>
      <w:r w:rsidRPr="00135D74">
        <w:rPr>
          <w:rFonts w:ascii="Palatino Linotype" w:hAnsi="Palatino Linotype"/>
          <w:b/>
          <w:bCs/>
          <w:i/>
          <w:iCs/>
          <w:color w:val="000000"/>
          <w:u w:val="single"/>
        </w:rPr>
        <w:t xml:space="preserve"> Hugo Salgado </w:t>
      </w:r>
      <w:proofErr w:type="spellStart"/>
      <w:r w:rsidRPr="00135D74">
        <w:rPr>
          <w:rFonts w:ascii="Palatino Linotype" w:hAnsi="Palatino Linotype"/>
          <w:b/>
          <w:bCs/>
          <w:i/>
          <w:iCs/>
          <w:color w:val="000000"/>
          <w:u w:val="single"/>
        </w:rPr>
        <w:t>Rodriguez</w:t>
      </w:r>
      <w:proofErr w:type="spellEnd"/>
      <w:r w:rsidRPr="00135D74">
        <w:rPr>
          <w:rFonts w:ascii="Palatino Linotype" w:hAnsi="Palatino Linotype"/>
          <w:b/>
          <w:bCs/>
          <w:i/>
          <w:iCs/>
          <w:color w:val="000000"/>
          <w:u w:val="single"/>
        </w:rPr>
        <w:t xml:space="preserve"> y que solo tiene preparatoria</w:t>
      </w:r>
      <w:proofErr w:type="gramStart"/>
      <w:r w:rsidRPr="00135D74">
        <w:rPr>
          <w:rFonts w:ascii="Palatino Linotype" w:hAnsi="Palatino Linotype"/>
          <w:b/>
          <w:bCs/>
          <w:i/>
          <w:iCs/>
          <w:color w:val="000000"/>
          <w:u w:val="single"/>
        </w:rPr>
        <w:t>??</w:t>
      </w:r>
      <w:proofErr w:type="gramEnd"/>
      <w:r w:rsidRPr="00135D74">
        <w:rPr>
          <w:rFonts w:ascii="Palatino Linotype" w:hAnsi="Palatino Linotype"/>
          <w:b/>
          <w:bCs/>
          <w:i/>
          <w:iCs/>
          <w:color w:val="000000"/>
          <w:u w:val="single"/>
        </w:rPr>
        <w:t xml:space="preserve"> </w:t>
      </w:r>
      <w:r w:rsidRPr="00135D74">
        <w:rPr>
          <w:rFonts w:ascii="Palatino Linotype" w:hAnsi="Palatino Linotype"/>
          <w:b/>
          <w:bCs/>
          <w:i/>
          <w:iCs/>
          <w:color w:val="000000"/>
        </w:rPr>
        <w:t xml:space="preserve">Solicito saber </w:t>
      </w:r>
      <w:r w:rsidRPr="00135D74">
        <w:rPr>
          <w:rFonts w:ascii="Palatino Linotype" w:hAnsi="Palatino Linotype"/>
          <w:b/>
          <w:bCs/>
          <w:i/>
          <w:iCs/>
          <w:color w:val="000000"/>
          <w:u w:val="single"/>
        </w:rPr>
        <w:t xml:space="preserve">por qué el Lic. Enrique Vargas del Villar, no quiso responder esa solicitud en tiempo y forma, siendo un servidor público, el por qué </w:t>
      </w:r>
      <w:r w:rsidRPr="00135D74">
        <w:rPr>
          <w:rFonts w:ascii="Palatino Linotype" w:hAnsi="Palatino Linotype"/>
          <w:b/>
          <w:bCs/>
          <w:i/>
          <w:iCs/>
          <w:color w:val="000000"/>
          <w:u w:val="single"/>
        </w:rPr>
        <w:lastRenderedPageBreak/>
        <w:t>nombro licenciado, es decir, le dio el título de profesionista a un colaborador suyo que solo tiene título de bachillerato, cual es la razón por la que le da una escolaridad que no tiene Héctor Hugo Salgado Rodríguez</w:t>
      </w:r>
      <w:proofErr w:type="gramStart"/>
      <w:r w:rsidRPr="00135D74">
        <w:rPr>
          <w:rFonts w:ascii="Palatino Linotype" w:hAnsi="Palatino Linotype"/>
          <w:b/>
          <w:bCs/>
          <w:i/>
          <w:iCs/>
          <w:color w:val="000000"/>
          <w:u w:val="single"/>
        </w:rPr>
        <w:t>?</w:t>
      </w:r>
      <w:proofErr w:type="gramEnd"/>
      <w:r w:rsidRPr="00135D74">
        <w:rPr>
          <w:rFonts w:ascii="Palatino Linotype" w:hAnsi="Palatino Linotype"/>
          <w:b/>
          <w:bCs/>
          <w:i/>
          <w:iCs/>
          <w:color w:val="000000"/>
        </w:rPr>
        <w:t xml:space="preserve"> A sabiendas que es un delito la usurpación de profesiones de acuerdo a las leyes que en el Estado de México aprueban los Diputados Locales.</w:t>
      </w:r>
      <w:r w:rsidRPr="00135D74">
        <w:rPr>
          <w:rFonts w:ascii="Palatino Linotype" w:hAnsi="Palatino Linotype"/>
          <w:i/>
          <w:iCs/>
          <w:color w:val="000000"/>
        </w:rPr>
        <w:t xml:space="preserve"> Gracias.” (Sic)</w:t>
      </w:r>
    </w:p>
    <w:p w14:paraId="7E54BE79" w14:textId="77777777" w:rsidR="00222E05" w:rsidRPr="00135D74" w:rsidRDefault="00222E05" w:rsidP="00222E05">
      <w:pPr>
        <w:spacing w:line="360" w:lineRule="auto"/>
        <w:ind w:right="49"/>
        <w:contextualSpacing/>
        <w:jc w:val="both"/>
        <w:rPr>
          <w:rFonts w:ascii="Palatino Linotype" w:hAnsi="Palatino Linotype"/>
          <w:i/>
          <w:iCs/>
          <w:color w:val="000000"/>
        </w:rPr>
      </w:pPr>
    </w:p>
    <w:p w14:paraId="4E623E0B" w14:textId="4BE14ED4" w:rsidR="00D10A42" w:rsidRPr="00135D74" w:rsidRDefault="00112E8F" w:rsidP="00586F37">
      <w:pPr>
        <w:numPr>
          <w:ilvl w:val="0"/>
          <w:numId w:val="1"/>
        </w:numPr>
        <w:spacing w:line="360" w:lineRule="auto"/>
        <w:ind w:left="0" w:right="49" w:firstLine="0"/>
        <w:contextualSpacing/>
        <w:jc w:val="both"/>
        <w:rPr>
          <w:rFonts w:ascii="Palatino Linotype" w:hAnsi="Palatino Linotype"/>
          <w:color w:val="000000"/>
        </w:rPr>
      </w:pPr>
      <w:r w:rsidRPr="00135D74">
        <w:rPr>
          <w:rFonts w:ascii="Palatino Linotype" w:hAnsi="Palatino Linotype"/>
          <w:color w:val="000000"/>
        </w:rPr>
        <w:t xml:space="preserve">En respuesta el </w:t>
      </w:r>
      <w:r w:rsidR="00D10A42" w:rsidRPr="00135D74">
        <w:rPr>
          <w:rFonts w:ascii="Palatino Linotype" w:hAnsi="Palatino Linotype"/>
          <w:b/>
          <w:bCs/>
          <w:color w:val="000000"/>
        </w:rPr>
        <w:t>Poder Legislativo</w:t>
      </w:r>
      <w:r w:rsidRPr="00135D74">
        <w:rPr>
          <w:rFonts w:ascii="Palatino Linotype" w:hAnsi="Palatino Linotype"/>
          <w:color w:val="000000"/>
        </w:rPr>
        <w:t>, orient</w:t>
      </w:r>
      <w:r w:rsidR="00F4429D" w:rsidRPr="00135D74">
        <w:rPr>
          <w:rFonts w:ascii="Palatino Linotype" w:hAnsi="Palatino Linotype"/>
          <w:color w:val="000000"/>
        </w:rPr>
        <w:t>ó</w:t>
      </w:r>
      <w:r w:rsidRPr="00135D74">
        <w:rPr>
          <w:rFonts w:ascii="Palatino Linotype" w:hAnsi="Palatino Linotype"/>
          <w:color w:val="000000"/>
        </w:rPr>
        <w:t xml:space="preserve"> a</w:t>
      </w:r>
      <w:r w:rsidR="00D23049" w:rsidRPr="00135D74">
        <w:rPr>
          <w:rFonts w:ascii="Palatino Linotype" w:hAnsi="Palatino Linotype"/>
          <w:color w:val="000000"/>
        </w:rPr>
        <w:t xml:space="preserve"> </w:t>
      </w:r>
      <w:r w:rsidRPr="00135D74">
        <w:rPr>
          <w:rFonts w:ascii="Palatino Linotype" w:hAnsi="Palatino Linotype"/>
          <w:color w:val="000000"/>
        </w:rPr>
        <w:t>l</w:t>
      </w:r>
      <w:r w:rsidR="00D23049" w:rsidRPr="00135D74">
        <w:rPr>
          <w:rFonts w:ascii="Palatino Linotype" w:hAnsi="Palatino Linotype"/>
          <w:color w:val="000000"/>
        </w:rPr>
        <w:t>a</w:t>
      </w:r>
      <w:r w:rsidRPr="00135D74">
        <w:rPr>
          <w:rFonts w:ascii="Palatino Linotype" w:hAnsi="Palatino Linotype"/>
          <w:color w:val="000000"/>
        </w:rPr>
        <w:t xml:space="preserve"> Particular para dirigir su </w:t>
      </w:r>
      <w:r w:rsidR="0068161F" w:rsidRPr="00135D74">
        <w:rPr>
          <w:rFonts w:ascii="Palatino Linotype" w:hAnsi="Palatino Linotype"/>
          <w:color w:val="000000"/>
        </w:rPr>
        <w:t>solicitud</w:t>
      </w:r>
      <w:r w:rsidRPr="00135D74">
        <w:rPr>
          <w:rFonts w:ascii="Palatino Linotype" w:hAnsi="Palatino Linotype"/>
          <w:color w:val="000000"/>
        </w:rPr>
        <w:t xml:space="preserve"> a otro Sujeto Obligado</w:t>
      </w:r>
      <w:r w:rsidR="0068161F" w:rsidRPr="00135D74">
        <w:rPr>
          <w:rFonts w:ascii="Palatino Linotype" w:hAnsi="Palatino Linotype"/>
          <w:color w:val="000000"/>
        </w:rPr>
        <w:t>, señalando que no puede proporcionar l</w:t>
      </w:r>
      <w:r w:rsidR="00D10A42" w:rsidRPr="00135D74">
        <w:rPr>
          <w:rFonts w:ascii="Palatino Linotype" w:hAnsi="Palatino Linotype"/>
          <w:color w:val="000000"/>
        </w:rPr>
        <w:t xml:space="preserve">o requerido </w:t>
      </w:r>
      <w:r w:rsidR="0068161F" w:rsidRPr="00135D74">
        <w:rPr>
          <w:rFonts w:ascii="Palatino Linotype" w:hAnsi="Palatino Linotype"/>
          <w:color w:val="000000"/>
        </w:rPr>
        <w:t xml:space="preserve">por no ser competente </w:t>
      </w:r>
      <w:r w:rsidR="00D10A42" w:rsidRPr="00135D74">
        <w:rPr>
          <w:rFonts w:ascii="Palatino Linotype" w:hAnsi="Palatino Linotype"/>
          <w:color w:val="000000"/>
        </w:rPr>
        <w:t>par</w:t>
      </w:r>
      <w:r w:rsidR="0068161F" w:rsidRPr="00135D74">
        <w:rPr>
          <w:rFonts w:ascii="Palatino Linotype" w:hAnsi="Palatino Linotype"/>
          <w:color w:val="000000"/>
        </w:rPr>
        <w:t xml:space="preserve">a </w:t>
      </w:r>
      <w:r w:rsidR="00D10A42" w:rsidRPr="00135D74">
        <w:rPr>
          <w:rFonts w:ascii="Palatino Linotype" w:hAnsi="Palatino Linotype"/>
          <w:color w:val="000000"/>
        </w:rPr>
        <w:t>tales efectos.</w:t>
      </w:r>
    </w:p>
    <w:p w14:paraId="50485D58" w14:textId="282FD745" w:rsidR="00222E05" w:rsidRPr="00135D74" w:rsidRDefault="0068161F" w:rsidP="00D10A42">
      <w:pPr>
        <w:spacing w:line="360" w:lineRule="auto"/>
        <w:ind w:right="49"/>
        <w:contextualSpacing/>
        <w:jc w:val="both"/>
        <w:rPr>
          <w:rFonts w:ascii="Palatino Linotype" w:hAnsi="Palatino Linotype"/>
          <w:color w:val="000000"/>
        </w:rPr>
      </w:pPr>
      <w:r w:rsidRPr="00135D74">
        <w:rPr>
          <w:rFonts w:ascii="Palatino Linotype" w:hAnsi="Palatino Linotype"/>
          <w:color w:val="000000"/>
        </w:rPr>
        <w:t xml:space="preserve"> </w:t>
      </w:r>
    </w:p>
    <w:p w14:paraId="1910500D" w14:textId="64E6F0C8" w:rsidR="00222E05" w:rsidRPr="00135D74" w:rsidRDefault="00D10A42" w:rsidP="00586F37">
      <w:pPr>
        <w:numPr>
          <w:ilvl w:val="0"/>
          <w:numId w:val="1"/>
        </w:numPr>
        <w:spacing w:line="360" w:lineRule="auto"/>
        <w:ind w:left="0" w:right="49" w:firstLine="0"/>
        <w:contextualSpacing/>
        <w:jc w:val="both"/>
        <w:rPr>
          <w:rFonts w:ascii="Palatino Linotype" w:hAnsi="Palatino Linotype"/>
          <w:color w:val="000000"/>
        </w:rPr>
      </w:pPr>
      <w:r w:rsidRPr="00135D74">
        <w:rPr>
          <w:rFonts w:ascii="Palatino Linotype" w:hAnsi="Palatino Linotype"/>
          <w:color w:val="000000"/>
        </w:rPr>
        <w:t xml:space="preserve">En este tenor, el </w:t>
      </w:r>
      <w:r w:rsidRPr="00135D74">
        <w:rPr>
          <w:rFonts w:ascii="Palatino Linotype" w:hAnsi="Palatino Linotype"/>
          <w:b/>
          <w:bCs/>
          <w:color w:val="000000"/>
        </w:rPr>
        <w:t>SUJETO OBLIGADO</w:t>
      </w:r>
      <w:r w:rsidRPr="00135D74">
        <w:rPr>
          <w:rFonts w:ascii="Palatino Linotype" w:hAnsi="Palatino Linotype"/>
          <w:color w:val="000000"/>
        </w:rPr>
        <w:t xml:space="preserve"> se ajustó a lo dispuesto en el artículo 167 de la Ley de la materia, ya que la solicitud fue presentada el veinte (20) de diciembre de dos mil veintiuno</w:t>
      </w:r>
      <w:r w:rsidR="009E61D8" w:rsidRPr="00135D74">
        <w:rPr>
          <w:rFonts w:ascii="Palatino Linotype" w:hAnsi="Palatino Linotype"/>
          <w:color w:val="000000"/>
        </w:rPr>
        <w:t>, y la declinación de competencia, así como, la orientación fue realizada el mismo día, por lo que se encuentra dentro del término establecido, que a la letra dice:</w:t>
      </w:r>
    </w:p>
    <w:p w14:paraId="0AB002CC" w14:textId="3CB8ED27" w:rsidR="009E61D8" w:rsidRPr="00135D74" w:rsidRDefault="009E61D8" w:rsidP="009E61D8">
      <w:pPr>
        <w:spacing w:line="360" w:lineRule="auto"/>
        <w:ind w:right="49"/>
        <w:contextualSpacing/>
        <w:jc w:val="both"/>
        <w:rPr>
          <w:rFonts w:ascii="Palatino Linotype" w:hAnsi="Palatino Linotype"/>
          <w:color w:val="000000"/>
        </w:rPr>
      </w:pPr>
    </w:p>
    <w:p w14:paraId="622FE290" w14:textId="77777777" w:rsidR="009E61D8" w:rsidRPr="00135D74" w:rsidRDefault="009E61D8" w:rsidP="009E61D8">
      <w:pPr>
        <w:ind w:left="567" w:right="539"/>
        <w:contextualSpacing/>
        <w:jc w:val="both"/>
        <w:rPr>
          <w:rFonts w:ascii="Palatino Linotype" w:hAnsi="Palatino Linotype"/>
          <w:i/>
          <w:iCs/>
          <w:color w:val="000000"/>
          <w:sz w:val="22"/>
          <w:szCs w:val="22"/>
        </w:rPr>
      </w:pPr>
      <w:r w:rsidRPr="00135D74">
        <w:rPr>
          <w:rFonts w:ascii="Palatino Linotype" w:hAnsi="Palatino Linotype"/>
          <w:b/>
          <w:bCs/>
          <w:i/>
          <w:iCs/>
          <w:color w:val="000000"/>
          <w:sz w:val="22"/>
          <w:szCs w:val="22"/>
        </w:rPr>
        <w:t>“Artículo 167.</w:t>
      </w:r>
      <w:r w:rsidRPr="00135D74">
        <w:rPr>
          <w:rFonts w:ascii="Palatino Linotype" w:hAnsi="Palatino Linotype"/>
          <w:i/>
          <w:iCs/>
          <w:color w:val="000000"/>
          <w:sz w:val="22"/>
          <w:szCs w:val="22"/>
        </w:rPr>
        <w:t xml:space="preserve"> Cuando las unidades de transparencia </w:t>
      </w:r>
      <w:proofErr w:type="spellStart"/>
      <w:r w:rsidRPr="00135D74">
        <w:rPr>
          <w:rFonts w:ascii="Palatino Linotype" w:hAnsi="Palatino Linotype"/>
          <w:i/>
          <w:iCs/>
          <w:color w:val="000000"/>
          <w:sz w:val="22"/>
          <w:szCs w:val="22"/>
        </w:rPr>
        <w:t>detenninen</w:t>
      </w:r>
      <w:proofErr w:type="spellEnd"/>
      <w:r w:rsidRPr="00135D74">
        <w:rPr>
          <w:rFonts w:ascii="Palatino Linotype" w:hAnsi="Palatino Linotype"/>
          <w:i/>
          <w:iCs/>
          <w:color w:val="000000"/>
          <w:sz w:val="22"/>
          <w:szCs w:val="22"/>
        </w:rPr>
        <w:t xml:space="preserve">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D6EC0E5" w14:textId="226A46EE" w:rsidR="009E61D8" w:rsidRPr="00135D74" w:rsidRDefault="009E61D8" w:rsidP="009E61D8">
      <w:pPr>
        <w:ind w:left="567" w:right="539"/>
        <w:contextualSpacing/>
        <w:jc w:val="both"/>
        <w:rPr>
          <w:rFonts w:ascii="Palatino Linotype" w:hAnsi="Palatino Linotype"/>
          <w:i/>
          <w:iCs/>
          <w:color w:val="000000"/>
          <w:sz w:val="22"/>
          <w:szCs w:val="22"/>
        </w:rPr>
      </w:pPr>
      <w:r w:rsidRPr="00135D74">
        <w:rPr>
          <w:rFonts w:ascii="Palatino Linotype" w:hAnsi="Palatino Linotype"/>
          <w:i/>
          <w:iCs/>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170E9435" w14:textId="77777777" w:rsidR="009E61D8" w:rsidRPr="00135D74" w:rsidRDefault="009E61D8" w:rsidP="009E61D8">
      <w:pPr>
        <w:spacing w:line="360" w:lineRule="auto"/>
        <w:ind w:right="49"/>
        <w:contextualSpacing/>
        <w:jc w:val="both"/>
        <w:rPr>
          <w:rFonts w:ascii="Palatino Linotype" w:hAnsi="Palatino Linotype"/>
          <w:color w:val="000000"/>
        </w:rPr>
      </w:pPr>
    </w:p>
    <w:p w14:paraId="31BF476D" w14:textId="53CE89BB" w:rsidR="00222E05" w:rsidRPr="00135D74" w:rsidRDefault="009E61D8" w:rsidP="00222E05">
      <w:pPr>
        <w:numPr>
          <w:ilvl w:val="0"/>
          <w:numId w:val="1"/>
        </w:numPr>
        <w:spacing w:line="360" w:lineRule="auto"/>
        <w:ind w:left="0" w:right="49" w:firstLine="0"/>
        <w:contextualSpacing/>
        <w:jc w:val="both"/>
        <w:rPr>
          <w:rFonts w:ascii="Palatino Linotype" w:hAnsi="Palatino Linotype"/>
          <w:color w:val="000000"/>
        </w:rPr>
      </w:pPr>
      <w:r w:rsidRPr="00135D74">
        <w:rPr>
          <w:rFonts w:ascii="Palatino Linotype" w:hAnsi="Palatino Linotype"/>
          <w:color w:val="000000"/>
        </w:rPr>
        <w:lastRenderedPageBreak/>
        <w:t xml:space="preserve">De esta manera, el </w:t>
      </w:r>
      <w:r w:rsidRPr="00135D74">
        <w:rPr>
          <w:rFonts w:ascii="Palatino Linotype" w:hAnsi="Palatino Linotype"/>
          <w:b/>
          <w:bCs/>
          <w:color w:val="000000"/>
        </w:rPr>
        <w:t>SUJETO OBLIGADO</w:t>
      </w:r>
      <w:r w:rsidRPr="00135D74">
        <w:rPr>
          <w:rFonts w:ascii="Palatino Linotype" w:hAnsi="Palatino Linotype"/>
          <w:color w:val="000000"/>
        </w:rPr>
        <w:t xml:space="preserve"> informó a</w:t>
      </w:r>
      <w:r w:rsidR="00D23049" w:rsidRPr="00135D74">
        <w:rPr>
          <w:rFonts w:ascii="Palatino Linotype" w:hAnsi="Palatino Linotype"/>
          <w:color w:val="000000"/>
        </w:rPr>
        <w:t xml:space="preserve"> </w:t>
      </w:r>
      <w:r w:rsidRPr="00135D74">
        <w:rPr>
          <w:rFonts w:ascii="Palatino Linotype" w:hAnsi="Palatino Linotype"/>
          <w:color w:val="000000"/>
        </w:rPr>
        <w:t>l</w:t>
      </w:r>
      <w:r w:rsidR="00D23049" w:rsidRPr="00135D74">
        <w:rPr>
          <w:rFonts w:ascii="Palatino Linotype" w:hAnsi="Palatino Linotype"/>
          <w:color w:val="000000"/>
        </w:rPr>
        <w:t>a</w:t>
      </w:r>
      <w:r w:rsidRPr="00135D74">
        <w:rPr>
          <w:rFonts w:ascii="Palatino Linotype" w:hAnsi="Palatino Linotype"/>
          <w:color w:val="000000"/>
        </w:rPr>
        <w:t xml:space="preserve"> Particular en su respuesta y posteriormente a través del informe justificado que, </w:t>
      </w:r>
      <w:r w:rsidR="00786A54" w:rsidRPr="00135D74">
        <w:rPr>
          <w:rFonts w:ascii="Palatino Linotype" w:hAnsi="Palatino Linotype"/>
          <w:color w:val="000000"/>
        </w:rPr>
        <w:t>los datos requeridos no corresponden a la información generada y contenida en sus archivos, en ese sentido, y conforme al principio de auxilio y orientación a los particulares, le sugirió ingresar nuevamente al Sistema de Acceso a la Información Mexiquense (SAIMEX)</w:t>
      </w:r>
      <w:bookmarkStart w:id="15" w:name="_Toc365137"/>
      <w:r w:rsidR="00786A54" w:rsidRPr="00135D74">
        <w:rPr>
          <w:rFonts w:ascii="Palatino Linotype" w:hAnsi="Palatino Linotype"/>
          <w:color w:val="000000"/>
        </w:rPr>
        <w:t xml:space="preserve"> y dirigir su solicitud al H. Ayuntamiento de Huixquilucan</w:t>
      </w:r>
      <w:r w:rsidR="00E23694" w:rsidRPr="00135D74">
        <w:rPr>
          <w:rFonts w:ascii="Palatino Linotype" w:hAnsi="Palatino Linotype"/>
          <w:color w:val="000000"/>
        </w:rPr>
        <w:t>, al ser el órgano de nombrar y remover a los Titulares de las Unidades Administrativas para su buen funcionamiento, conforme al artículo 31 fracción XVII de la Ley Orgánica Municipal del Estado de México, como a continuación se observa:</w:t>
      </w:r>
    </w:p>
    <w:p w14:paraId="5FFCE07C" w14:textId="6C1044FF" w:rsidR="00E23694" w:rsidRPr="00135D74" w:rsidRDefault="00E23694" w:rsidP="00E23694">
      <w:pPr>
        <w:spacing w:line="360" w:lineRule="auto"/>
        <w:ind w:right="49"/>
        <w:contextualSpacing/>
        <w:jc w:val="both"/>
        <w:rPr>
          <w:rFonts w:ascii="Palatino Linotype" w:hAnsi="Palatino Linotype"/>
          <w:color w:val="000000"/>
        </w:rPr>
      </w:pPr>
      <w:r w:rsidRPr="00135D74">
        <w:rPr>
          <w:rFonts w:ascii="Palatino Linotype" w:hAnsi="Palatino Linotype"/>
          <w:noProof/>
          <w:color w:val="000000"/>
        </w:rPr>
        <mc:AlternateContent>
          <mc:Choice Requires="wps">
            <w:drawing>
              <wp:anchor distT="0" distB="0" distL="114300" distR="114300" simplePos="0" relativeHeight="251659264" behindDoc="0" locked="0" layoutInCell="1" allowOverlap="1" wp14:anchorId="4733DE67" wp14:editId="2DC6A2CF">
                <wp:simplePos x="0" y="0"/>
                <wp:positionH relativeFrom="column">
                  <wp:posOffset>-102292</wp:posOffset>
                </wp:positionH>
                <wp:positionV relativeFrom="paragraph">
                  <wp:posOffset>197254</wp:posOffset>
                </wp:positionV>
                <wp:extent cx="5959822" cy="955964"/>
                <wp:effectExtent l="0" t="0" r="9525" b="9525"/>
                <wp:wrapNone/>
                <wp:docPr id="6" name="Rectángulo 6"/>
                <wp:cNvGraphicFramePr/>
                <a:graphic xmlns:a="http://schemas.openxmlformats.org/drawingml/2006/main">
                  <a:graphicData uri="http://schemas.microsoft.com/office/word/2010/wordprocessingShape">
                    <wps:wsp>
                      <wps:cNvSpPr/>
                      <wps:spPr>
                        <a:xfrm>
                          <a:off x="0" y="0"/>
                          <a:ext cx="5959822" cy="95596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1D0952" id="Rectángulo 6" o:spid="_x0000_s1026" style="position:absolute;margin-left:-8.05pt;margin-top:15.55pt;width:469.3pt;height:7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" filled="f" strokecolor="red" strokeweight="1pt"/>
            </w:pict>
          </mc:Fallback>
        </mc:AlternateContent>
      </w:r>
    </w:p>
    <w:p w14:paraId="797E9BA5" w14:textId="3860A8EE" w:rsidR="00E23694" w:rsidRPr="00135D74" w:rsidRDefault="00E23694" w:rsidP="00E23694">
      <w:pPr>
        <w:spacing w:line="360" w:lineRule="auto"/>
        <w:ind w:right="49"/>
        <w:contextualSpacing/>
        <w:jc w:val="both"/>
        <w:rPr>
          <w:rFonts w:ascii="Palatino Linotype" w:hAnsi="Palatino Linotype"/>
          <w:color w:val="000000"/>
        </w:rPr>
      </w:pPr>
      <w:r w:rsidRPr="00135D74">
        <w:rPr>
          <w:rFonts w:ascii="Palatino Linotype" w:hAnsi="Palatino Linotype"/>
          <w:noProof/>
          <w:color w:val="000000"/>
        </w:rPr>
        <w:drawing>
          <wp:inline distT="0" distB="0" distL="0" distR="0" wp14:anchorId="155A1026" wp14:editId="3A2C867E">
            <wp:extent cx="5742940" cy="1362075"/>
            <wp:effectExtent l="12700" t="12700" r="1016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42940" cy="1362075"/>
                    </a:xfrm>
                    <a:prstGeom prst="rect">
                      <a:avLst/>
                    </a:prstGeom>
                    <a:ln>
                      <a:solidFill>
                        <a:schemeClr val="tx1"/>
                      </a:solidFill>
                    </a:ln>
                  </pic:spPr>
                </pic:pic>
              </a:graphicData>
            </a:graphic>
          </wp:inline>
        </w:drawing>
      </w:r>
    </w:p>
    <w:p w14:paraId="3688F116" w14:textId="6F3D821B" w:rsidR="00E23694" w:rsidRPr="00135D74" w:rsidRDefault="00194161" w:rsidP="00E23694">
      <w:pPr>
        <w:spacing w:line="360" w:lineRule="auto"/>
        <w:ind w:right="49"/>
        <w:contextualSpacing/>
        <w:jc w:val="both"/>
        <w:rPr>
          <w:rFonts w:ascii="Palatino Linotype" w:hAnsi="Palatino Linotype"/>
          <w:color w:val="000000"/>
        </w:rPr>
      </w:pPr>
      <w:r w:rsidRPr="00135D74">
        <w:rPr>
          <w:rFonts w:ascii="Palatino Linotype" w:hAnsi="Palatino Linotype"/>
          <w:noProof/>
          <w:color w:val="000000"/>
        </w:rPr>
        <w:lastRenderedPageBreak/>
        <mc:AlternateContent>
          <mc:Choice Requires="wps">
            <w:drawing>
              <wp:anchor distT="0" distB="0" distL="114300" distR="114300" simplePos="0" relativeHeight="251660288" behindDoc="0" locked="0" layoutInCell="1" allowOverlap="1" wp14:anchorId="18CCFE4F" wp14:editId="52794333">
                <wp:simplePos x="0" y="0"/>
                <wp:positionH relativeFrom="column">
                  <wp:posOffset>-318424</wp:posOffset>
                </wp:positionH>
                <wp:positionV relativeFrom="paragraph">
                  <wp:posOffset>912610</wp:posOffset>
                </wp:positionV>
                <wp:extent cx="6317673" cy="2600845"/>
                <wp:effectExtent l="0" t="0" r="6985" b="15875"/>
                <wp:wrapNone/>
                <wp:docPr id="7" name="Rectángulo 7"/>
                <wp:cNvGraphicFramePr/>
                <a:graphic xmlns:a="http://schemas.openxmlformats.org/drawingml/2006/main">
                  <a:graphicData uri="http://schemas.microsoft.com/office/word/2010/wordprocessingShape">
                    <wps:wsp>
                      <wps:cNvSpPr/>
                      <wps:spPr>
                        <a:xfrm>
                          <a:off x="0" y="0"/>
                          <a:ext cx="6317673" cy="26008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C07470" id="Rectángulo 7" o:spid="_x0000_s1026" style="position:absolute;margin-left:-25.05pt;margin-top:71.85pt;width:497.45pt;height:20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" filled="f" strokecolor="red" strokeweight="1pt"/>
            </w:pict>
          </mc:Fallback>
        </mc:AlternateContent>
      </w:r>
      <w:r w:rsidR="00E23694" w:rsidRPr="00135D74">
        <w:rPr>
          <w:rFonts w:ascii="Palatino Linotype" w:hAnsi="Palatino Linotype"/>
          <w:noProof/>
          <w:color w:val="000000"/>
        </w:rPr>
        <w:drawing>
          <wp:inline distT="0" distB="0" distL="0" distR="0" wp14:anchorId="3167FF68" wp14:editId="16F0730C">
            <wp:extent cx="5742940" cy="6673215"/>
            <wp:effectExtent l="12700" t="12700" r="1016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742940" cy="6673215"/>
                    </a:xfrm>
                    <a:prstGeom prst="rect">
                      <a:avLst/>
                    </a:prstGeom>
                    <a:noFill/>
                    <a:ln>
                      <a:solidFill>
                        <a:schemeClr val="tx1"/>
                      </a:solidFill>
                    </a:ln>
                  </pic:spPr>
                </pic:pic>
              </a:graphicData>
            </a:graphic>
          </wp:inline>
        </w:drawing>
      </w:r>
    </w:p>
    <w:p w14:paraId="0F31301B" w14:textId="77777777" w:rsidR="00E23694" w:rsidRPr="00135D74" w:rsidRDefault="00E23694" w:rsidP="00E23694">
      <w:pPr>
        <w:spacing w:line="360" w:lineRule="auto"/>
        <w:ind w:right="49"/>
        <w:contextualSpacing/>
        <w:jc w:val="both"/>
        <w:rPr>
          <w:rFonts w:ascii="Palatino Linotype" w:hAnsi="Palatino Linotype"/>
          <w:color w:val="000000"/>
        </w:rPr>
      </w:pPr>
    </w:p>
    <w:p w14:paraId="215D70A9" w14:textId="19934D59" w:rsidR="00E23694" w:rsidRPr="00135D74" w:rsidRDefault="00194161" w:rsidP="00194161">
      <w:pPr>
        <w:numPr>
          <w:ilvl w:val="0"/>
          <w:numId w:val="1"/>
        </w:numPr>
        <w:spacing w:line="360" w:lineRule="auto"/>
        <w:ind w:left="0" w:right="49" w:firstLine="0"/>
        <w:contextualSpacing/>
        <w:jc w:val="both"/>
        <w:rPr>
          <w:rFonts w:ascii="Palatino Linotype" w:hAnsi="Palatino Linotype"/>
          <w:color w:val="000000"/>
        </w:rPr>
      </w:pPr>
      <w:r w:rsidRPr="00135D74">
        <w:rPr>
          <w:rFonts w:ascii="Palatino Linotype" w:hAnsi="Palatino Linotype"/>
          <w:color w:val="000000"/>
        </w:rPr>
        <w:t xml:space="preserve">Conforme a lo anteriormente expuesto, se advierte que, de conformidad con lo establecido en el artículo 12 de la Ley de Transparencia y Acceso a la Información </w:t>
      </w:r>
      <w:r w:rsidRPr="00135D74">
        <w:rPr>
          <w:rFonts w:ascii="Palatino Linotype" w:hAnsi="Palatino Linotype"/>
          <w:color w:val="000000"/>
        </w:rPr>
        <w:lastRenderedPageBreak/>
        <w:t>Pública del Estado de México y Municipios el Sujeto Obligado sólo proporcionará la información que obra en sus archivos, lo que a contrario sensu significa que no se está obligado a proporcionar lo que no obre en sus archivos; por ende, las razones o motivos de inconformidad al respecto devienen infundados.</w:t>
      </w:r>
    </w:p>
    <w:p w14:paraId="68B207BF" w14:textId="77777777" w:rsidR="00222E05" w:rsidRPr="00135D74" w:rsidRDefault="00222E05" w:rsidP="00222E05">
      <w:pPr>
        <w:spacing w:line="360" w:lineRule="auto"/>
        <w:ind w:right="49"/>
        <w:contextualSpacing/>
        <w:jc w:val="both"/>
        <w:rPr>
          <w:rFonts w:ascii="Palatino Linotype" w:hAnsi="Palatino Linotype"/>
          <w:i/>
          <w:iCs/>
          <w:color w:val="000000"/>
        </w:rPr>
      </w:pPr>
    </w:p>
    <w:p w14:paraId="55B7CFD0" w14:textId="430B19D0" w:rsidR="00222E05" w:rsidRPr="00135D74" w:rsidRDefault="00222E05" w:rsidP="00222E05">
      <w:pPr>
        <w:spacing w:line="360" w:lineRule="auto"/>
        <w:ind w:right="49"/>
        <w:contextualSpacing/>
        <w:jc w:val="both"/>
        <w:rPr>
          <w:rFonts w:ascii="Palatino Linotype" w:eastAsia="MS Mincho" w:hAnsi="Palatino Linotype"/>
          <w:b/>
          <w:i/>
          <w:lang w:val="es-ES_tradnl" w:eastAsia="es-ES"/>
        </w:rPr>
      </w:pPr>
      <w:r w:rsidRPr="00135D74">
        <w:rPr>
          <w:rFonts w:ascii="Palatino Linotype" w:eastAsia="MS Mincho" w:hAnsi="Palatino Linotype"/>
          <w:b/>
          <w:i/>
          <w:lang w:val="es-ES_tradnl" w:eastAsia="es-ES"/>
        </w:rPr>
        <w:t>De las manifestaciones subjetivas e interrogantes.</w:t>
      </w:r>
      <w:bookmarkEnd w:id="15"/>
    </w:p>
    <w:p w14:paraId="1BEA092C" w14:textId="77777777" w:rsidR="00194161" w:rsidRPr="00135D74" w:rsidRDefault="00194161" w:rsidP="00222E05">
      <w:pPr>
        <w:spacing w:line="360" w:lineRule="auto"/>
        <w:ind w:right="49"/>
        <w:contextualSpacing/>
        <w:jc w:val="both"/>
        <w:rPr>
          <w:rFonts w:ascii="Palatino Linotype" w:eastAsia="MS Mincho" w:hAnsi="Palatino Linotype"/>
          <w:b/>
          <w:i/>
          <w:lang w:val="es-ES_tradnl" w:eastAsia="es-ES"/>
        </w:rPr>
      </w:pPr>
    </w:p>
    <w:p w14:paraId="531822CD" w14:textId="0B09FEFB" w:rsidR="00CE5B80" w:rsidRPr="00135D74" w:rsidRDefault="00194161" w:rsidP="00E5571F">
      <w:pPr>
        <w:numPr>
          <w:ilvl w:val="0"/>
          <w:numId w:val="1"/>
        </w:numPr>
        <w:spacing w:line="360" w:lineRule="auto"/>
        <w:ind w:left="0" w:right="49" w:firstLine="0"/>
        <w:contextualSpacing/>
        <w:jc w:val="both"/>
        <w:rPr>
          <w:rFonts w:ascii="Palatino Linotype" w:eastAsiaTheme="minorEastAsia" w:hAnsi="Palatino Linotype"/>
          <w:lang w:eastAsia="es-ES"/>
        </w:rPr>
      </w:pPr>
      <w:r w:rsidRPr="00135D74">
        <w:rPr>
          <w:rFonts w:ascii="Palatino Linotype" w:eastAsiaTheme="minorEastAsia" w:hAnsi="Palatino Linotype"/>
          <w:lang w:val="es-ES_tradnl" w:eastAsia="es-ES"/>
        </w:rPr>
        <w:t>Ahora bien, r</w:t>
      </w:r>
      <w:r w:rsidR="00586F37" w:rsidRPr="00135D74">
        <w:rPr>
          <w:rFonts w:ascii="Palatino Linotype" w:eastAsiaTheme="minorEastAsia" w:hAnsi="Palatino Linotype"/>
          <w:lang w:val="es-ES_tradnl" w:eastAsia="es-ES"/>
        </w:rPr>
        <w:t xml:space="preserve">esulta </w:t>
      </w:r>
      <w:r w:rsidR="00CE5B80" w:rsidRPr="00135D74">
        <w:rPr>
          <w:rFonts w:ascii="Palatino Linotype" w:eastAsia="MS Mincho" w:hAnsi="Palatino Linotype" w:cstheme="majorBidi"/>
          <w:lang w:val="es-ES_tradnl" w:eastAsia="es-ES"/>
        </w:rPr>
        <w:t xml:space="preserve">necesario </w:t>
      </w:r>
      <w:r w:rsidR="00E5571F" w:rsidRPr="00135D74">
        <w:rPr>
          <w:rFonts w:ascii="Palatino Linotype" w:eastAsia="MS Mincho" w:hAnsi="Palatino Linotype" w:cstheme="majorBidi"/>
          <w:lang w:val="es-ES_tradnl" w:eastAsia="es-ES"/>
        </w:rPr>
        <w:t>señalar que</w:t>
      </w:r>
      <w:r w:rsidR="00586F37" w:rsidRPr="00135D74">
        <w:rPr>
          <w:rFonts w:ascii="Palatino Linotype" w:eastAsia="MS Mincho" w:hAnsi="Palatino Linotype" w:cstheme="majorBidi"/>
          <w:lang w:val="es-ES_tradnl" w:eastAsia="es-ES"/>
        </w:rPr>
        <w:t xml:space="preserve"> </w:t>
      </w:r>
      <w:r w:rsidR="00E5571F" w:rsidRPr="00135D74">
        <w:rPr>
          <w:rFonts w:ascii="Palatino Linotype" w:eastAsia="MS Mincho" w:hAnsi="Palatino Linotype" w:cstheme="majorBidi"/>
          <w:lang w:val="es-ES_tradnl" w:eastAsia="es-ES"/>
        </w:rPr>
        <w:t>d</w:t>
      </w:r>
      <w:r w:rsidR="00CE5B80" w:rsidRPr="00135D74">
        <w:rPr>
          <w:rFonts w:ascii="Palatino Linotype" w:eastAsia="MS Mincho" w:hAnsi="Palatino Linotype" w:cstheme="majorBidi"/>
          <w:lang w:val="es-ES_tradnl" w:eastAsia="es-ES"/>
        </w:rPr>
        <w:t>el contenido de la solicitud de información</w:t>
      </w:r>
      <w:r w:rsidR="00E5571F" w:rsidRPr="00135D74">
        <w:rPr>
          <w:rFonts w:ascii="Palatino Linotype" w:eastAsiaTheme="minorEastAsia" w:hAnsi="Palatino Linotype"/>
          <w:lang w:val="es-ES_tradnl" w:eastAsia="es-ES"/>
        </w:rPr>
        <w:t xml:space="preserve"> s</w:t>
      </w:r>
      <w:r w:rsidR="009109C5" w:rsidRPr="00135D74">
        <w:rPr>
          <w:rFonts w:ascii="Palatino Linotype" w:hAnsi="Palatino Linotype"/>
          <w:color w:val="000000"/>
          <w:lang w:val="es-ES_tradnl"/>
        </w:rPr>
        <w:t xml:space="preserve">e </w:t>
      </w:r>
      <w:r w:rsidR="00276886" w:rsidRPr="00135D74">
        <w:rPr>
          <w:rFonts w:ascii="Palatino Linotype" w:eastAsiaTheme="minorEastAsia" w:hAnsi="Palatino Linotype" w:cs="Arial"/>
          <w:lang w:val="es-ES_tradnl" w:eastAsia="es-ES"/>
        </w:rPr>
        <w:t xml:space="preserve">puede apreciar a simple vista </w:t>
      </w:r>
      <w:r w:rsidR="009109C5" w:rsidRPr="00135D74">
        <w:rPr>
          <w:rFonts w:ascii="Palatino Linotype" w:eastAsiaTheme="minorEastAsia" w:hAnsi="Palatino Linotype" w:cs="Arial"/>
          <w:lang w:val="es-ES_tradnl" w:eastAsia="es-ES"/>
        </w:rPr>
        <w:t>requerimiento</w:t>
      </w:r>
      <w:r w:rsidR="00E5571F" w:rsidRPr="00135D74">
        <w:rPr>
          <w:rFonts w:ascii="Palatino Linotype" w:eastAsiaTheme="minorEastAsia" w:hAnsi="Palatino Linotype" w:cs="Arial"/>
          <w:lang w:val="es-ES_tradnl" w:eastAsia="es-ES"/>
        </w:rPr>
        <w:t>s que</w:t>
      </w:r>
      <w:r w:rsidR="009109C5" w:rsidRPr="00135D74">
        <w:rPr>
          <w:rFonts w:ascii="Palatino Linotype" w:eastAsiaTheme="minorEastAsia" w:hAnsi="Palatino Linotype" w:cs="Arial"/>
          <w:lang w:val="es-ES_tradnl" w:eastAsia="es-ES"/>
        </w:rPr>
        <w:t xml:space="preserve"> no constituye</w:t>
      </w:r>
      <w:r w:rsidR="00E5571F" w:rsidRPr="00135D74">
        <w:rPr>
          <w:rFonts w:ascii="Palatino Linotype" w:eastAsiaTheme="minorEastAsia" w:hAnsi="Palatino Linotype" w:cs="Arial"/>
          <w:lang w:val="es-ES_tradnl" w:eastAsia="es-ES"/>
        </w:rPr>
        <w:t>n</w:t>
      </w:r>
      <w:r w:rsidR="00276886" w:rsidRPr="00135D74">
        <w:rPr>
          <w:rFonts w:ascii="Palatino Linotype" w:eastAsiaTheme="minorEastAsia" w:hAnsi="Palatino Linotype" w:cs="Arial"/>
          <w:lang w:val="es-ES_tradnl" w:eastAsia="es-ES"/>
        </w:rPr>
        <w:t xml:space="preserve"> un derecho de acceso a la información pública y por lo tanto </w:t>
      </w:r>
      <w:r w:rsidR="00E5571F" w:rsidRPr="00135D74">
        <w:rPr>
          <w:rFonts w:ascii="Palatino Linotype" w:eastAsiaTheme="minorEastAsia" w:hAnsi="Palatino Linotype" w:cs="Arial"/>
          <w:lang w:val="es-ES_tradnl" w:eastAsia="es-ES"/>
        </w:rPr>
        <w:t>no son</w:t>
      </w:r>
      <w:r w:rsidR="00276886" w:rsidRPr="00135D74">
        <w:rPr>
          <w:rFonts w:ascii="Palatino Linotype" w:eastAsiaTheme="minorEastAsia" w:hAnsi="Palatino Linotype" w:cs="Arial"/>
          <w:lang w:val="es-ES_tradnl" w:eastAsia="es-ES"/>
        </w:rPr>
        <w:t xml:space="preserve"> atendible mediante una solicitud de Acceso a la Información, porque se tratan de manifestaciones subjetivas vertidas por l</w:t>
      </w:r>
      <w:r w:rsidR="00D23049" w:rsidRPr="00135D74">
        <w:rPr>
          <w:rFonts w:ascii="Palatino Linotype" w:eastAsiaTheme="minorEastAsia" w:hAnsi="Palatino Linotype" w:cs="Arial"/>
          <w:lang w:val="es-ES_tradnl" w:eastAsia="es-ES"/>
        </w:rPr>
        <w:t>a</w:t>
      </w:r>
      <w:r w:rsidR="00276886" w:rsidRPr="00135D74">
        <w:rPr>
          <w:rFonts w:ascii="Palatino Linotype" w:eastAsiaTheme="minorEastAsia" w:hAnsi="Palatino Linotype" w:cs="Arial"/>
          <w:lang w:val="es-ES_tradnl" w:eastAsia="es-ES"/>
        </w:rPr>
        <w:t xml:space="preserve"> particular, interrogantes y declaraciones que no se colman con la entrega de documentos, situación que conlleva a afirmar que se está en presencia del ejercicio del derecho de petición.</w:t>
      </w:r>
    </w:p>
    <w:p w14:paraId="607CF586" w14:textId="77777777" w:rsidR="00CE5B80" w:rsidRPr="00135D74" w:rsidRDefault="00CE5B80" w:rsidP="00CE5B80">
      <w:pPr>
        <w:spacing w:line="360" w:lineRule="auto"/>
        <w:ind w:right="49"/>
        <w:contextualSpacing/>
        <w:jc w:val="both"/>
        <w:rPr>
          <w:rFonts w:ascii="Palatino Linotype" w:eastAsiaTheme="minorEastAsia" w:hAnsi="Palatino Linotype"/>
          <w:lang w:val="es-ES_tradnl" w:eastAsia="es-ES"/>
        </w:rPr>
      </w:pPr>
    </w:p>
    <w:p w14:paraId="2663CE24" w14:textId="1DF3130F" w:rsidR="00FD4F8F" w:rsidRPr="00135D74"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Por lo que </w:t>
      </w:r>
      <w:r w:rsidRPr="00135D74">
        <w:rPr>
          <w:rFonts w:ascii="Palatino Linotype" w:eastAsia="MS Mincho" w:hAnsi="Palatino Linotype" w:cstheme="majorBidi"/>
          <w:lang w:val="es-ES_tradnl" w:eastAsia="es-ES"/>
        </w:rPr>
        <w:t xml:space="preserve">la entrega de una razón o un razonamiento por parte del </w:t>
      </w:r>
      <w:r w:rsidRPr="00135D74">
        <w:rPr>
          <w:rFonts w:ascii="Palatino Linotype" w:eastAsia="MS Mincho" w:hAnsi="Palatino Linotype" w:cstheme="majorBidi"/>
          <w:b/>
          <w:bCs/>
          <w:lang w:val="es-ES_tradnl" w:eastAsia="es-ES"/>
        </w:rPr>
        <w:t>SUJETO OBLIGADO</w:t>
      </w:r>
      <w:r w:rsidRPr="00135D74">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BFF7D41" w14:textId="77777777" w:rsidR="00276886" w:rsidRPr="00135D74" w:rsidRDefault="00276886" w:rsidP="00276886">
      <w:pPr>
        <w:spacing w:line="360" w:lineRule="auto"/>
        <w:ind w:right="49"/>
        <w:contextualSpacing/>
        <w:jc w:val="both"/>
        <w:rPr>
          <w:rFonts w:ascii="Palatino Linotype" w:eastAsiaTheme="minorEastAsia" w:hAnsi="Palatino Linotype"/>
          <w:lang w:val="es-ES_tradnl" w:eastAsia="es-ES"/>
        </w:rPr>
      </w:pPr>
    </w:p>
    <w:p w14:paraId="28890ECC" w14:textId="71E1BF1B" w:rsidR="00FD4F8F" w:rsidRPr="00135D74"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Luego </w:t>
      </w:r>
      <w:r w:rsidRPr="00135D74">
        <w:rPr>
          <w:rFonts w:ascii="Palatino Linotype" w:eastAsia="MS Mincho" w:hAnsi="Palatino Linotype" w:cstheme="majorBidi"/>
          <w:lang w:val="es-ES_tradnl" w:eastAsia="es-ES"/>
        </w:rPr>
        <w:t>entonces, es importante dejar en claro lo que debe entenderse por derecho de petición y por derecho de acceso a la información pública.</w:t>
      </w:r>
    </w:p>
    <w:p w14:paraId="7C6D7560" w14:textId="52541603" w:rsidR="00276886" w:rsidRPr="00135D74" w:rsidRDefault="00276886" w:rsidP="00276886">
      <w:pPr>
        <w:spacing w:line="360" w:lineRule="auto"/>
        <w:ind w:right="49"/>
        <w:contextualSpacing/>
        <w:jc w:val="both"/>
        <w:rPr>
          <w:rFonts w:ascii="Palatino Linotype" w:eastAsiaTheme="minorEastAsia" w:hAnsi="Palatino Linotype"/>
          <w:lang w:val="es-ES_tradnl" w:eastAsia="es-ES"/>
        </w:rPr>
      </w:pPr>
    </w:p>
    <w:p w14:paraId="0ECC7A7D" w14:textId="1BC8D1CE" w:rsidR="00276886" w:rsidRPr="00135D74" w:rsidRDefault="00276886" w:rsidP="00276886">
      <w:pPr>
        <w:pStyle w:val="Ttulo2"/>
        <w:numPr>
          <w:ilvl w:val="0"/>
          <w:numId w:val="15"/>
        </w:numPr>
        <w:spacing w:before="0" w:line="360" w:lineRule="auto"/>
        <w:rPr>
          <w:rFonts w:ascii="Palatino Linotype" w:eastAsia="MS Mincho" w:hAnsi="Palatino Linotype"/>
          <w:b/>
          <w:i/>
          <w:color w:val="auto"/>
          <w:sz w:val="24"/>
          <w:szCs w:val="24"/>
          <w:lang w:val="es-ES_tradnl" w:eastAsia="es-ES"/>
        </w:rPr>
      </w:pPr>
      <w:bookmarkStart w:id="16" w:name="_Toc365138"/>
      <w:r w:rsidRPr="00135D74">
        <w:rPr>
          <w:rFonts w:ascii="Palatino Linotype" w:eastAsia="MS Mincho" w:hAnsi="Palatino Linotype"/>
          <w:b/>
          <w:i/>
          <w:color w:val="auto"/>
          <w:sz w:val="24"/>
          <w:szCs w:val="24"/>
          <w:lang w:val="es-ES_tradnl" w:eastAsia="es-ES"/>
        </w:rPr>
        <w:lastRenderedPageBreak/>
        <w:t>El derecho de petición y de acceso a la información.</w:t>
      </w:r>
      <w:bookmarkEnd w:id="16"/>
    </w:p>
    <w:p w14:paraId="307C761C" w14:textId="77777777" w:rsidR="00276886" w:rsidRPr="00135D74" w:rsidRDefault="00276886" w:rsidP="00276886">
      <w:pPr>
        <w:spacing w:line="360" w:lineRule="auto"/>
        <w:ind w:right="49"/>
        <w:contextualSpacing/>
        <w:jc w:val="both"/>
        <w:rPr>
          <w:rFonts w:ascii="Palatino Linotype" w:eastAsiaTheme="minorEastAsia" w:hAnsi="Palatino Linotype"/>
          <w:lang w:val="es-ES_tradnl" w:eastAsia="es-ES"/>
        </w:rPr>
      </w:pPr>
    </w:p>
    <w:p w14:paraId="15423AAE" w14:textId="77777777" w:rsidR="009109C5" w:rsidRPr="00135D74"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Por </w:t>
      </w:r>
      <w:r w:rsidRPr="00135D74">
        <w:rPr>
          <w:rFonts w:ascii="Palatino Linotype" w:eastAsia="MS Mincho" w:hAnsi="Palatino Linotype" w:cstheme="majorBidi"/>
          <w:lang w:val="es-ES_tradnl" w:eastAsia="es-ES"/>
        </w:rPr>
        <w:t xml:space="preserve">lo que respecta a la definición de </w:t>
      </w:r>
      <w:r w:rsidRPr="00135D74">
        <w:rPr>
          <w:rFonts w:ascii="Palatino Linotype" w:eastAsia="MS Mincho" w:hAnsi="Palatino Linotype" w:cstheme="majorBidi"/>
          <w:b/>
          <w:bCs/>
          <w:lang w:val="es-ES_tradnl" w:eastAsia="es-ES"/>
        </w:rPr>
        <w:t>derecho de petición</w:t>
      </w:r>
      <w:r w:rsidRPr="00135D74">
        <w:rPr>
          <w:rFonts w:ascii="Palatino Linotype" w:eastAsia="MS Mincho" w:hAnsi="Palatino Linotype" w:cstheme="majorBidi"/>
          <w:lang w:val="es-ES_tradnl" w:eastAsia="es-ES"/>
        </w:rPr>
        <w:t xml:space="preserve">, el Maestro Ignacio Burgoa Orihuela refiere: </w:t>
      </w:r>
    </w:p>
    <w:p w14:paraId="19131FD7" w14:textId="77777777" w:rsidR="009109C5" w:rsidRPr="00135D74" w:rsidRDefault="009109C5" w:rsidP="009109C5">
      <w:pPr>
        <w:spacing w:line="360" w:lineRule="auto"/>
        <w:ind w:right="49"/>
        <w:contextualSpacing/>
        <w:jc w:val="both"/>
        <w:rPr>
          <w:rFonts w:ascii="Palatino Linotype" w:eastAsia="MS Mincho" w:hAnsi="Palatino Linotype" w:cstheme="majorBidi"/>
          <w:lang w:val="es-ES_tradnl" w:eastAsia="es-ES"/>
        </w:rPr>
      </w:pPr>
    </w:p>
    <w:p w14:paraId="60F07744" w14:textId="0DB939C0" w:rsidR="00FD4F8F" w:rsidRPr="00135D74" w:rsidRDefault="00276886" w:rsidP="009109C5">
      <w:pPr>
        <w:ind w:left="567" w:right="680"/>
        <w:contextualSpacing/>
        <w:jc w:val="both"/>
        <w:rPr>
          <w:rFonts w:ascii="Palatino Linotype" w:eastAsia="MS Mincho" w:hAnsi="Palatino Linotype" w:cstheme="majorBidi"/>
          <w:i/>
          <w:sz w:val="22"/>
          <w:szCs w:val="22"/>
          <w:lang w:val="es-ES_tradnl" w:eastAsia="es-ES"/>
        </w:rPr>
      </w:pPr>
      <w:r w:rsidRPr="00135D74">
        <w:rPr>
          <w:rFonts w:ascii="Palatino Linotype" w:eastAsia="MS Mincho" w:hAnsi="Palatino Linotype" w:cstheme="majorBidi"/>
          <w:sz w:val="22"/>
          <w:szCs w:val="22"/>
          <w:lang w:val="es-ES_tradnl" w:eastAsia="es-ES"/>
        </w:rPr>
        <w:t>“…</w:t>
      </w:r>
      <w:r w:rsidRPr="00135D74">
        <w:rPr>
          <w:rFonts w:ascii="Palatino Linotype" w:eastAsia="MS Mincho" w:hAnsi="Palatino Linotype" w:cstheme="majorBidi"/>
          <w:i/>
          <w:sz w:val="22"/>
          <w:szCs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35D74">
        <w:rPr>
          <w:rStyle w:val="Refdenotaalpie"/>
          <w:rFonts w:ascii="Palatino Linotype" w:eastAsia="MS Mincho" w:hAnsi="Palatino Linotype" w:cstheme="majorBidi"/>
          <w:i/>
          <w:sz w:val="22"/>
          <w:szCs w:val="22"/>
          <w:lang w:val="es-ES_tradnl" w:eastAsia="es-ES"/>
        </w:rPr>
        <w:footnoteReference w:id="1"/>
      </w:r>
      <w:r w:rsidRPr="00135D74">
        <w:rPr>
          <w:rFonts w:ascii="Palatino Linotype" w:eastAsia="MS Mincho" w:hAnsi="Palatino Linotype" w:cstheme="majorBidi"/>
          <w:i/>
          <w:sz w:val="22"/>
          <w:szCs w:val="22"/>
          <w:lang w:val="es-ES_tradnl" w:eastAsia="es-ES"/>
        </w:rPr>
        <w:t xml:space="preserve">  “(Sic)</w:t>
      </w:r>
    </w:p>
    <w:p w14:paraId="15E92889" w14:textId="77777777" w:rsidR="009109C5" w:rsidRPr="00135D74" w:rsidRDefault="009109C5" w:rsidP="009109C5">
      <w:pPr>
        <w:spacing w:line="360" w:lineRule="auto"/>
        <w:ind w:right="49"/>
        <w:contextualSpacing/>
        <w:jc w:val="both"/>
        <w:rPr>
          <w:rFonts w:ascii="Palatino Linotype" w:eastAsiaTheme="minorEastAsia" w:hAnsi="Palatino Linotype"/>
          <w:lang w:val="es-ES_tradnl" w:eastAsia="es-ES"/>
        </w:rPr>
      </w:pPr>
    </w:p>
    <w:p w14:paraId="31CC7202" w14:textId="0B3E7BD0" w:rsidR="009109C5" w:rsidRPr="00135D74"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MS Mincho" w:hAnsi="Palatino Linotype" w:cstheme="majorBidi"/>
          <w:i/>
          <w:lang w:val="es-ES_tradnl" w:eastAsia="es-ES"/>
        </w:rPr>
        <w:t xml:space="preserve">Por </w:t>
      </w:r>
      <w:r w:rsidRPr="00135D74">
        <w:rPr>
          <w:rFonts w:ascii="Palatino Linotype" w:eastAsia="MS Mincho" w:hAnsi="Palatino Linotype" w:cstheme="majorBidi"/>
          <w:lang w:val="es-ES_tradnl" w:eastAsia="es-ES"/>
        </w:rPr>
        <w:t>su parte, David Cienfuegos Salgado, concibe al derecho de petición como</w:t>
      </w:r>
      <w:r w:rsidR="009109C5" w:rsidRPr="00135D74">
        <w:rPr>
          <w:rFonts w:ascii="Palatino Linotype" w:eastAsia="MS Mincho" w:hAnsi="Palatino Linotype" w:cstheme="majorBidi"/>
          <w:lang w:val="es-ES_tradnl" w:eastAsia="es-ES"/>
        </w:rPr>
        <w:t>:</w:t>
      </w:r>
    </w:p>
    <w:p w14:paraId="7720A02B" w14:textId="77777777" w:rsidR="009109C5" w:rsidRPr="00135D74" w:rsidRDefault="009109C5" w:rsidP="009109C5">
      <w:pPr>
        <w:spacing w:line="360" w:lineRule="auto"/>
        <w:ind w:right="49"/>
        <w:contextualSpacing/>
        <w:jc w:val="both"/>
        <w:rPr>
          <w:rFonts w:ascii="Palatino Linotype" w:eastAsiaTheme="minorEastAsia" w:hAnsi="Palatino Linotype"/>
          <w:lang w:val="es-ES_tradnl" w:eastAsia="es-ES"/>
        </w:rPr>
      </w:pPr>
    </w:p>
    <w:p w14:paraId="390578D4" w14:textId="46FEA353" w:rsidR="00276886" w:rsidRPr="00135D74" w:rsidRDefault="00276886" w:rsidP="009109C5">
      <w:pPr>
        <w:spacing w:line="360" w:lineRule="auto"/>
        <w:ind w:left="567" w:right="539"/>
        <w:contextualSpacing/>
        <w:jc w:val="both"/>
        <w:rPr>
          <w:rFonts w:ascii="Palatino Linotype" w:eastAsiaTheme="minorEastAsia" w:hAnsi="Palatino Linotype"/>
          <w:sz w:val="22"/>
          <w:szCs w:val="22"/>
          <w:lang w:val="es-ES_tradnl" w:eastAsia="es-ES"/>
        </w:rPr>
      </w:pPr>
      <w:r w:rsidRPr="00135D74">
        <w:rPr>
          <w:rFonts w:ascii="Palatino Linotype" w:eastAsia="MS Mincho" w:hAnsi="Palatino Linotype" w:cstheme="majorBidi"/>
          <w:i/>
          <w:sz w:val="22"/>
          <w:szCs w:val="22"/>
          <w:lang w:val="es-ES_tradnl" w:eastAsia="es-ES"/>
        </w:rPr>
        <w:t>“el derecho de toda persona a ser escuchado por quienes ejercen el poder público</w:t>
      </w:r>
      <w:proofErr w:type="gramStart"/>
      <w:r w:rsidRPr="00135D74">
        <w:rPr>
          <w:rFonts w:ascii="Palatino Linotype" w:eastAsia="MS Mincho" w:hAnsi="Palatino Linotype" w:cstheme="majorBidi"/>
          <w:i/>
          <w:sz w:val="22"/>
          <w:szCs w:val="22"/>
          <w:lang w:val="es-ES_tradnl" w:eastAsia="es-ES"/>
        </w:rPr>
        <w:t xml:space="preserve">. </w:t>
      </w:r>
      <w:proofErr w:type="gramEnd"/>
      <w:r w:rsidRPr="00135D74">
        <w:rPr>
          <w:rStyle w:val="Refdenotaalpie"/>
          <w:rFonts w:ascii="Palatino Linotype" w:eastAsia="MS Mincho" w:hAnsi="Palatino Linotype" w:cstheme="majorBidi"/>
          <w:i/>
          <w:sz w:val="22"/>
          <w:szCs w:val="22"/>
          <w:lang w:val="es-ES_tradnl" w:eastAsia="es-ES"/>
        </w:rPr>
        <w:footnoteReference w:id="2"/>
      </w:r>
      <w:r w:rsidRPr="00135D74">
        <w:rPr>
          <w:rFonts w:ascii="Palatino Linotype" w:eastAsia="MS Mincho" w:hAnsi="Palatino Linotype" w:cstheme="majorBidi"/>
          <w:i/>
          <w:sz w:val="22"/>
          <w:szCs w:val="22"/>
          <w:lang w:val="es-ES_tradnl" w:eastAsia="es-ES"/>
        </w:rPr>
        <w:t>” (Sic)</w:t>
      </w:r>
    </w:p>
    <w:p w14:paraId="5B07C12E" w14:textId="77777777" w:rsidR="00EB6CF4" w:rsidRPr="00135D74"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129A2DD" w14:textId="19B5C5C0" w:rsidR="009109C5" w:rsidRPr="00135D74" w:rsidRDefault="00276886" w:rsidP="00276886">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135D74">
        <w:rPr>
          <w:rFonts w:ascii="Palatino Linotype" w:eastAsiaTheme="minorEastAsia" w:hAnsi="Palatino Linotype"/>
          <w:lang w:val="es-ES_tradnl" w:eastAsia="es-ES"/>
        </w:rPr>
        <w:t xml:space="preserve">Luego </w:t>
      </w:r>
      <w:r w:rsidRPr="00135D74">
        <w:rPr>
          <w:rFonts w:ascii="Palatino Linotype" w:eastAsia="MS Mincho" w:hAnsi="Palatino Linotype" w:cstheme="majorBidi"/>
          <w:lang w:val="es-ES_tradnl" w:eastAsia="es-ES"/>
        </w:rPr>
        <w:t xml:space="preserve">entonces, para diferenciar el derecho de petición al derecho de acceso a la información, resulta conducente señalar que José Guadalupe Robles, conceptualiza el </w:t>
      </w:r>
      <w:r w:rsidRPr="00135D74">
        <w:rPr>
          <w:rFonts w:ascii="Palatino Linotype" w:eastAsia="MS Mincho" w:hAnsi="Palatino Linotype" w:cstheme="majorBidi"/>
          <w:b/>
          <w:bCs/>
          <w:lang w:val="es-ES_tradnl" w:eastAsia="es-ES"/>
        </w:rPr>
        <w:t>derecho a la información</w:t>
      </w:r>
      <w:r w:rsidRPr="00135D74">
        <w:rPr>
          <w:rFonts w:ascii="Palatino Linotype" w:eastAsia="MS Mincho" w:hAnsi="Palatino Linotype" w:cstheme="majorBidi"/>
          <w:lang w:val="es-ES_tradnl" w:eastAsia="es-ES"/>
        </w:rPr>
        <w:t xml:space="preserve"> como</w:t>
      </w:r>
      <w:r w:rsidR="009109C5" w:rsidRPr="00135D74">
        <w:rPr>
          <w:rFonts w:ascii="Palatino Linotype" w:eastAsia="MS Mincho" w:hAnsi="Palatino Linotype" w:cstheme="majorBidi"/>
          <w:lang w:val="es-ES_tradnl" w:eastAsia="es-ES"/>
        </w:rPr>
        <w:t>:</w:t>
      </w:r>
    </w:p>
    <w:p w14:paraId="14460BA0" w14:textId="77777777" w:rsidR="009109C5" w:rsidRPr="00135D74" w:rsidRDefault="009109C5" w:rsidP="009109C5">
      <w:pPr>
        <w:ind w:left="567" w:right="539"/>
        <w:contextualSpacing/>
        <w:jc w:val="both"/>
        <w:rPr>
          <w:rFonts w:ascii="Palatino Linotype" w:eastAsia="MS Mincho" w:hAnsi="Palatino Linotype" w:cstheme="majorBidi"/>
          <w:sz w:val="22"/>
          <w:szCs w:val="22"/>
          <w:lang w:val="es-ES_tradnl" w:eastAsia="es-ES"/>
        </w:rPr>
      </w:pPr>
    </w:p>
    <w:p w14:paraId="5ECAE710" w14:textId="7559E228" w:rsidR="00276886" w:rsidRPr="00135D74" w:rsidRDefault="00276886" w:rsidP="009109C5">
      <w:pPr>
        <w:ind w:left="567" w:right="539"/>
        <w:contextualSpacing/>
        <w:jc w:val="both"/>
        <w:rPr>
          <w:rFonts w:ascii="Palatino Linotype" w:eastAsia="MS Mincho" w:hAnsi="Palatino Linotype" w:cstheme="majorBidi"/>
          <w:sz w:val="22"/>
          <w:szCs w:val="22"/>
          <w:lang w:val="es-ES_tradnl" w:eastAsia="es-ES"/>
        </w:rPr>
      </w:pPr>
      <w:r w:rsidRPr="00135D74">
        <w:rPr>
          <w:rFonts w:ascii="Palatino Linotype" w:eastAsia="MS Mincho" w:hAnsi="Palatino Linotype" w:cstheme="majorBidi"/>
          <w:sz w:val="22"/>
          <w:szCs w:val="22"/>
          <w:lang w:val="es-ES_tradnl" w:eastAsia="es-ES"/>
        </w:rPr>
        <w:t xml:space="preserve"> </w:t>
      </w:r>
      <w:r w:rsidRPr="00135D74">
        <w:rPr>
          <w:rFonts w:ascii="Palatino Linotype" w:eastAsia="MS Mincho" w:hAnsi="Palatino Linotype" w:cstheme="majorBidi"/>
          <w:i/>
          <w:sz w:val="22"/>
          <w:szCs w:val="22"/>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35D74">
        <w:rPr>
          <w:rStyle w:val="Refdenotaalpie"/>
          <w:rFonts w:ascii="Palatino Linotype" w:eastAsia="MS Mincho" w:hAnsi="Palatino Linotype" w:cstheme="majorBidi"/>
          <w:i/>
          <w:sz w:val="22"/>
          <w:szCs w:val="22"/>
          <w:lang w:val="es-ES_tradnl" w:eastAsia="es-ES"/>
        </w:rPr>
        <w:footnoteReference w:id="3"/>
      </w:r>
      <w:r w:rsidRPr="00135D74">
        <w:rPr>
          <w:rFonts w:ascii="Palatino Linotype" w:eastAsia="MS Mincho" w:hAnsi="Palatino Linotype" w:cstheme="majorBidi"/>
          <w:i/>
          <w:sz w:val="22"/>
          <w:szCs w:val="22"/>
          <w:lang w:val="es-ES_tradnl" w:eastAsia="es-ES"/>
        </w:rPr>
        <w:t>“(Sic)</w:t>
      </w:r>
    </w:p>
    <w:p w14:paraId="2ABB5261" w14:textId="77777777" w:rsidR="00EB6CF4" w:rsidRPr="00135D74"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6F541792" w14:textId="77777777" w:rsidR="00EB6CF4" w:rsidRPr="00135D74"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135D74">
        <w:rPr>
          <w:rFonts w:ascii="Palatino Linotype" w:eastAsia="MS Mincho" w:hAnsi="Palatino Linotype" w:cstheme="majorBidi"/>
          <w:lang w:val="es-ES_tradnl" w:eastAsia="es-ES"/>
        </w:rPr>
        <w:lastRenderedPageBreak/>
        <w:t xml:space="preserve">Ahora </w:t>
      </w:r>
      <w:r w:rsidRPr="00135D74">
        <w:rPr>
          <w:rFonts w:ascii="Palatino Linotype" w:eastAsia="Calibri" w:hAnsi="Palatino Linotype" w:cs="Arial"/>
          <w:color w:val="000000" w:themeColor="text1"/>
          <w:lang w:val="es-ES"/>
        </w:rPr>
        <w:t xml:space="preserve">bien, el derecho </w:t>
      </w:r>
      <w:r w:rsidRPr="00135D74">
        <w:rPr>
          <w:rFonts w:ascii="Palatino Linotype" w:hAnsi="Palatino Linotype"/>
        </w:rPr>
        <w:t>de acceso a la información pública por disposición del artículo</w:t>
      </w:r>
      <w:r w:rsidRPr="00135D74">
        <w:rPr>
          <w:rFonts w:ascii="Palatino Linotype" w:hAnsi="Palatino Linotype"/>
          <w:spacing w:val="1"/>
        </w:rPr>
        <w:t xml:space="preserve"> </w:t>
      </w:r>
      <w:r w:rsidRPr="00135D74">
        <w:rPr>
          <w:rFonts w:ascii="Palatino Linotype" w:hAnsi="Palatino Linotype"/>
        </w:rPr>
        <w:t>4 de la Ley de Transparencia y Acceso a la Información Pública del Estado de México</w:t>
      </w:r>
      <w:r w:rsidRPr="00135D74">
        <w:rPr>
          <w:rFonts w:ascii="Palatino Linotype" w:hAnsi="Palatino Linotype"/>
          <w:spacing w:val="1"/>
        </w:rPr>
        <w:t xml:space="preserve"> </w:t>
      </w:r>
      <w:r w:rsidRPr="00135D74">
        <w:rPr>
          <w:rFonts w:ascii="Palatino Linotype" w:hAnsi="Palatino Linotype"/>
        </w:rPr>
        <w:t>y Municipios es la prerrogativa de las personas para buscar, difundir, investigar,</w:t>
      </w:r>
      <w:r w:rsidRPr="00135D74">
        <w:rPr>
          <w:rFonts w:ascii="Palatino Linotype" w:hAnsi="Palatino Linotype"/>
          <w:spacing w:val="1"/>
        </w:rPr>
        <w:t xml:space="preserve"> </w:t>
      </w:r>
      <w:r w:rsidRPr="00135D74">
        <w:rPr>
          <w:rFonts w:ascii="Palatino Linotype" w:hAnsi="Palatino Linotype"/>
        </w:rPr>
        <w:t>recabar,</w:t>
      </w:r>
      <w:r w:rsidRPr="00135D74">
        <w:rPr>
          <w:rFonts w:ascii="Palatino Linotype" w:hAnsi="Palatino Linotype"/>
          <w:spacing w:val="-1"/>
        </w:rPr>
        <w:t xml:space="preserve"> </w:t>
      </w:r>
      <w:r w:rsidRPr="00135D74">
        <w:rPr>
          <w:rFonts w:ascii="Palatino Linotype" w:hAnsi="Palatino Linotype"/>
        </w:rPr>
        <w:t>recibir y solicitar información</w:t>
      </w:r>
      <w:r w:rsidRPr="00135D74">
        <w:rPr>
          <w:rFonts w:ascii="Palatino Linotype" w:hAnsi="Palatino Linotype"/>
          <w:spacing w:val="-1"/>
        </w:rPr>
        <w:t xml:space="preserve"> </w:t>
      </w:r>
      <w:r w:rsidRPr="00135D74">
        <w:rPr>
          <w:rFonts w:ascii="Palatino Linotype" w:hAnsi="Palatino Linotype"/>
        </w:rPr>
        <w:t>pública.</w:t>
      </w:r>
    </w:p>
    <w:p w14:paraId="08192F0F" w14:textId="77777777" w:rsidR="00EB6CF4" w:rsidRPr="00135D74"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92EFF08" w14:textId="77777777" w:rsidR="00EB6CF4" w:rsidRPr="00135D74"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135D74">
        <w:rPr>
          <w:rFonts w:ascii="Palatino Linotype" w:hAnsi="Palatino Linotype"/>
        </w:rPr>
        <w:t xml:space="preserve">Es </w:t>
      </w:r>
      <w:r w:rsidRPr="00135D74">
        <w:rPr>
          <w:rFonts w:ascii="Palatino Linotype" w:eastAsia="Calibri" w:hAnsi="Palatino Linotype" w:cs="Arial"/>
          <w:color w:val="000000" w:themeColor="text1"/>
          <w:lang w:val="es-ES"/>
        </w:rPr>
        <w:t xml:space="preserve">por ello </w:t>
      </w:r>
      <w:r w:rsidRPr="00135D74">
        <w:rPr>
          <w:rFonts w:ascii="Palatino Linotype" w:hAnsi="Palatino Linotype"/>
        </w:rPr>
        <w:t>que,</w:t>
      </w:r>
      <w:r w:rsidRPr="00135D74">
        <w:rPr>
          <w:rFonts w:ascii="Palatino Linotype" w:hAnsi="Palatino Linotype"/>
          <w:spacing w:val="1"/>
        </w:rPr>
        <w:t xml:space="preserve"> </w:t>
      </w:r>
      <w:r w:rsidRPr="00135D74">
        <w:rPr>
          <w:rFonts w:ascii="Palatino Linotype" w:hAnsi="Palatino Linotype"/>
        </w:rPr>
        <w:t>el</w:t>
      </w:r>
      <w:r w:rsidRPr="00135D74">
        <w:rPr>
          <w:rFonts w:ascii="Palatino Linotype" w:hAnsi="Palatino Linotype"/>
          <w:spacing w:val="1"/>
        </w:rPr>
        <w:t xml:space="preserve"> </w:t>
      </w:r>
      <w:r w:rsidRPr="00135D74">
        <w:rPr>
          <w:rFonts w:ascii="Palatino Linotype" w:hAnsi="Palatino Linotype"/>
        </w:rPr>
        <w:t>derecho</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acceso</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información</w:t>
      </w:r>
      <w:r w:rsidRPr="00135D74">
        <w:rPr>
          <w:rFonts w:ascii="Palatino Linotype" w:hAnsi="Palatino Linotype"/>
          <w:spacing w:val="1"/>
        </w:rPr>
        <w:t xml:space="preserve"> </w:t>
      </w:r>
      <w:r w:rsidRPr="00135D74">
        <w:rPr>
          <w:rFonts w:ascii="Palatino Linotype" w:hAnsi="Palatino Linotype"/>
        </w:rPr>
        <w:t>pública,</w:t>
      </w:r>
      <w:r w:rsidRPr="00135D74">
        <w:rPr>
          <w:rFonts w:ascii="Palatino Linotype" w:hAnsi="Palatino Linotype"/>
          <w:spacing w:val="1"/>
        </w:rPr>
        <w:t xml:space="preserve"> </w:t>
      </w:r>
      <w:r w:rsidRPr="00135D74">
        <w:rPr>
          <w:rFonts w:ascii="Palatino Linotype" w:hAnsi="Palatino Linotype"/>
        </w:rPr>
        <w:t>implica</w:t>
      </w:r>
      <w:r w:rsidRPr="00135D74">
        <w:rPr>
          <w:rFonts w:ascii="Palatino Linotype" w:hAnsi="Palatino Linotype"/>
          <w:spacing w:val="60"/>
        </w:rPr>
        <w:t xml:space="preserve"> </w:t>
      </w:r>
      <w:r w:rsidRPr="00135D74">
        <w:rPr>
          <w:rFonts w:ascii="Palatino Linotype" w:hAnsi="Palatino Linotype"/>
        </w:rPr>
        <w:t>el</w:t>
      </w:r>
      <w:r w:rsidRPr="00135D74">
        <w:rPr>
          <w:rFonts w:ascii="Palatino Linotype" w:hAnsi="Palatino Linotype"/>
          <w:spacing w:val="1"/>
        </w:rPr>
        <w:t xml:space="preserve"> </w:t>
      </w:r>
      <w:r w:rsidRPr="00135D74">
        <w:rPr>
          <w:rFonts w:ascii="Palatino Linotype" w:hAnsi="Palatino Linotype"/>
        </w:rPr>
        <w:t>conocimiento de los particulares de la información contenida en los documentos que</w:t>
      </w:r>
      <w:r w:rsidRPr="00135D74">
        <w:rPr>
          <w:rFonts w:ascii="Palatino Linotype" w:hAnsi="Palatino Linotype"/>
          <w:spacing w:val="1"/>
        </w:rPr>
        <w:t xml:space="preserve"> </w:t>
      </w:r>
      <w:r w:rsidRPr="00135D74">
        <w:rPr>
          <w:rFonts w:ascii="Palatino Linotype" w:hAnsi="Palatino Linotype"/>
        </w:rPr>
        <w:t>posean los órganos del estado; incluso, se impone la obligación a las autoridades de</w:t>
      </w:r>
      <w:r w:rsidRPr="00135D74">
        <w:rPr>
          <w:rFonts w:ascii="Palatino Linotype" w:hAnsi="Palatino Linotype"/>
          <w:spacing w:val="1"/>
        </w:rPr>
        <w:t xml:space="preserve"> </w:t>
      </w:r>
      <w:r w:rsidRPr="00135D74">
        <w:rPr>
          <w:rFonts w:ascii="Palatino Linotype" w:hAnsi="Palatino Linotype"/>
        </w:rPr>
        <w:t>preservar</w:t>
      </w:r>
      <w:r w:rsidRPr="00135D74">
        <w:rPr>
          <w:rFonts w:ascii="Palatino Linotype" w:hAnsi="Palatino Linotype"/>
          <w:spacing w:val="-1"/>
        </w:rPr>
        <w:t xml:space="preserve"> </w:t>
      </w:r>
      <w:r w:rsidRPr="00135D74">
        <w:rPr>
          <w:rFonts w:ascii="Palatino Linotype" w:hAnsi="Palatino Linotype"/>
        </w:rPr>
        <w:t>sus</w:t>
      </w:r>
      <w:r w:rsidRPr="00135D74">
        <w:rPr>
          <w:rFonts w:ascii="Palatino Linotype" w:hAnsi="Palatino Linotype"/>
          <w:spacing w:val="-2"/>
        </w:rPr>
        <w:t xml:space="preserve"> </w:t>
      </w:r>
      <w:r w:rsidRPr="00135D74">
        <w:rPr>
          <w:rFonts w:ascii="Palatino Linotype" w:hAnsi="Palatino Linotype"/>
        </w:rPr>
        <w:t>documentos</w:t>
      </w:r>
      <w:r w:rsidRPr="00135D74">
        <w:rPr>
          <w:rFonts w:ascii="Palatino Linotype" w:hAnsi="Palatino Linotype"/>
          <w:spacing w:val="-2"/>
        </w:rPr>
        <w:t xml:space="preserve"> </w:t>
      </w:r>
      <w:r w:rsidRPr="00135D74">
        <w:rPr>
          <w:rFonts w:ascii="Palatino Linotype" w:hAnsi="Palatino Linotype"/>
        </w:rPr>
        <w:t>en archivos</w:t>
      </w:r>
      <w:r w:rsidRPr="00135D74">
        <w:rPr>
          <w:rFonts w:ascii="Palatino Linotype" w:hAnsi="Palatino Linotype"/>
          <w:spacing w:val="-2"/>
        </w:rPr>
        <w:t xml:space="preserve"> </w:t>
      </w:r>
      <w:r w:rsidRPr="00135D74">
        <w:rPr>
          <w:rFonts w:ascii="Palatino Linotype" w:hAnsi="Palatino Linotype"/>
        </w:rPr>
        <w:t>administrativos</w:t>
      </w:r>
      <w:r w:rsidRPr="00135D74">
        <w:rPr>
          <w:rFonts w:ascii="Palatino Linotype" w:hAnsi="Palatino Linotype"/>
          <w:spacing w:val="-1"/>
        </w:rPr>
        <w:t xml:space="preserve"> </w:t>
      </w:r>
      <w:r w:rsidRPr="00135D74">
        <w:rPr>
          <w:rFonts w:ascii="Palatino Linotype" w:hAnsi="Palatino Linotype"/>
        </w:rPr>
        <w:t>actualizados.</w:t>
      </w:r>
    </w:p>
    <w:p w14:paraId="708E2831" w14:textId="77777777" w:rsidR="00EB6CF4" w:rsidRPr="00135D74" w:rsidRDefault="00EB6CF4" w:rsidP="00276886">
      <w:pPr>
        <w:spacing w:line="360" w:lineRule="auto"/>
        <w:ind w:right="49"/>
        <w:contextualSpacing/>
        <w:jc w:val="both"/>
        <w:rPr>
          <w:rFonts w:ascii="Palatino Linotype" w:eastAsiaTheme="minorEastAsia" w:hAnsi="Palatino Linotype"/>
          <w:lang w:val="es-ES_tradnl" w:eastAsia="es-ES"/>
        </w:rPr>
      </w:pPr>
    </w:p>
    <w:p w14:paraId="644C22A5" w14:textId="0000161E" w:rsidR="00EB6CF4" w:rsidRPr="00135D74"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Por </w:t>
      </w:r>
      <w:r w:rsidRPr="00135D74">
        <w:rPr>
          <w:rFonts w:ascii="Palatino Linotype" w:eastAsia="Calibri" w:hAnsi="Palatino Linotype" w:cs="Arial"/>
          <w:color w:val="000000" w:themeColor="text1"/>
          <w:lang w:val="es-ES"/>
        </w:rPr>
        <w:t xml:space="preserve">tanto, </w:t>
      </w:r>
      <w:r w:rsidRPr="00135D74">
        <w:rPr>
          <w:rFonts w:ascii="Palatino Linotype" w:hAnsi="Palatino Linotype"/>
        </w:rPr>
        <w:t>para que los Sujetos Obligados hagan efectivo este derecho deben poner a</w:t>
      </w:r>
      <w:r w:rsidRPr="00135D74">
        <w:rPr>
          <w:rFonts w:ascii="Palatino Linotype" w:hAnsi="Palatino Linotype"/>
          <w:spacing w:val="1"/>
        </w:rPr>
        <w:t xml:space="preserve"> </w:t>
      </w:r>
      <w:r w:rsidRPr="00135D74">
        <w:rPr>
          <w:rFonts w:ascii="Palatino Linotype" w:hAnsi="Palatino Linotype"/>
        </w:rPr>
        <w:t>disposición de los particulares los documentos en los que conste el ejercicio de sus</w:t>
      </w:r>
      <w:r w:rsidRPr="00135D74">
        <w:rPr>
          <w:rFonts w:ascii="Palatino Linotype" w:hAnsi="Palatino Linotype"/>
          <w:spacing w:val="1"/>
        </w:rPr>
        <w:t xml:space="preserve"> </w:t>
      </w:r>
      <w:r w:rsidRPr="00135D74">
        <w:rPr>
          <w:rFonts w:ascii="Palatino Linotype" w:hAnsi="Palatino Linotype"/>
        </w:rPr>
        <w:t>atribuciones legales o que por cualquier circunstancia obre en sus archivos, en virtud</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que</w:t>
      </w:r>
      <w:r w:rsidRPr="00135D74">
        <w:rPr>
          <w:rFonts w:ascii="Palatino Linotype" w:hAnsi="Palatino Linotype"/>
          <w:spacing w:val="1"/>
        </w:rPr>
        <w:t xml:space="preserve"> </w:t>
      </w:r>
      <w:r w:rsidRPr="00135D74">
        <w:rPr>
          <w:rFonts w:ascii="Palatino Linotype" w:hAnsi="Palatino Linotype"/>
        </w:rPr>
        <w:t>toda</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información</w:t>
      </w:r>
      <w:r w:rsidRPr="00135D74">
        <w:rPr>
          <w:rFonts w:ascii="Palatino Linotype" w:hAnsi="Palatino Linotype"/>
          <w:spacing w:val="1"/>
        </w:rPr>
        <w:t xml:space="preserve"> </w:t>
      </w:r>
      <w:r w:rsidRPr="00135D74">
        <w:rPr>
          <w:rFonts w:ascii="Palatino Linotype" w:hAnsi="Palatino Linotype"/>
        </w:rPr>
        <w:t>generada,</w:t>
      </w:r>
      <w:r w:rsidRPr="00135D74">
        <w:rPr>
          <w:rFonts w:ascii="Palatino Linotype" w:hAnsi="Palatino Linotype"/>
          <w:spacing w:val="1"/>
        </w:rPr>
        <w:t xml:space="preserve"> </w:t>
      </w:r>
      <w:r w:rsidRPr="00135D74">
        <w:rPr>
          <w:rFonts w:ascii="Palatino Linotype" w:hAnsi="Palatino Linotype"/>
        </w:rPr>
        <w:t>obtenida,</w:t>
      </w:r>
      <w:r w:rsidRPr="00135D74">
        <w:rPr>
          <w:rFonts w:ascii="Palatino Linotype" w:hAnsi="Palatino Linotype"/>
          <w:spacing w:val="1"/>
        </w:rPr>
        <w:t xml:space="preserve"> </w:t>
      </w:r>
      <w:r w:rsidRPr="00135D74">
        <w:rPr>
          <w:rFonts w:ascii="Palatino Linotype" w:hAnsi="Palatino Linotype"/>
        </w:rPr>
        <w:t>adquirida,</w:t>
      </w:r>
      <w:r w:rsidRPr="00135D74">
        <w:rPr>
          <w:rFonts w:ascii="Palatino Linotype" w:hAnsi="Palatino Linotype"/>
          <w:spacing w:val="1"/>
        </w:rPr>
        <w:t xml:space="preserve"> </w:t>
      </w:r>
      <w:r w:rsidRPr="00135D74">
        <w:rPr>
          <w:rFonts w:ascii="Palatino Linotype" w:hAnsi="Palatino Linotype"/>
        </w:rPr>
        <w:t>transformada,</w:t>
      </w:r>
      <w:r w:rsidRPr="00135D74">
        <w:rPr>
          <w:rFonts w:ascii="Palatino Linotype" w:hAnsi="Palatino Linotype"/>
          <w:spacing w:val="1"/>
        </w:rPr>
        <w:t xml:space="preserve"> </w:t>
      </w:r>
      <w:r w:rsidRPr="00135D74">
        <w:rPr>
          <w:rFonts w:ascii="Palatino Linotype" w:hAnsi="Palatino Linotype"/>
        </w:rPr>
        <w:t>administrada o en posesión de los Sujetos Obligados es pública y accesible de manera</w:t>
      </w:r>
      <w:r w:rsidRPr="00135D74">
        <w:rPr>
          <w:rFonts w:ascii="Palatino Linotype" w:hAnsi="Palatino Linotype"/>
          <w:spacing w:val="-57"/>
        </w:rPr>
        <w:t xml:space="preserve"> </w:t>
      </w:r>
      <w:r w:rsidRPr="00135D74">
        <w:rPr>
          <w:rFonts w:ascii="Palatino Linotype" w:hAnsi="Palatino Linotype"/>
        </w:rPr>
        <w:t>permanente</w:t>
      </w:r>
      <w:r w:rsidRPr="00135D74">
        <w:rPr>
          <w:rFonts w:ascii="Palatino Linotype" w:hAnsi="Palatino Linotype"/>
          <w:spacing w:val="4"/>
        </w:rPr>
        <w:t xml:space="preserve"> </w:t>
      </w:r>
      <w:r w:rsidRPr="00135D74">
        <w:rPr>
          <w:rFonts w:ascii="Palatino Linotype" w:hAnsi="Palatino Linotype"/>
        </w:rPr>
        <w:t>para</w:t>
      </w:r>
      <w:r w:rsidRPr="00135D74">
        <w:rPr>
          <w:rFonts w:ascii="Palatino Linotype" w:hAnsi="Palatino Linotype"/>
          <w:spacing w:val="4"/>
        </w:rPr>
        <w:t xml:space="preserve"> </w:t>
      </w:r>
      <w:r w:rsidRPr="00135D74">
        <w:rPr>
          <w:rFonts w:ascii="Palatino Linotype" w:hAnsi="Palatino Linotype"/>
        </w:rPr>
        <w:t>cualquier</w:t>
      </w:r>
      <w:r w:rsidRPr="00135D74">
        <w:rPr>
          <w:rFonts w:ascii="Palatino Linotype" w:hAnsi="Palatino Linotype"/>
          <w:spacing w:val="6"/>
        </w:rPr>
        <w:t xml:space="preserve"> </w:t>
      </w:r>
      <w:r w:rsidRPr="00135D74">
        <w:rPr>
          <w:rFonts w:ascii="Palatino Linotype" w:hAnsi="Palatino Linotype"/>
        </w:rPr>
        <w:t>persona,</w:t>
      </w:r>
      <w:r w:rsidRPr="00135D74">
        <w:rPr>
          <w:rFonts w:ascii="Palatino Linotype" w:hAnsi="Palatino Linotype"/>
          <w:spacing w:val="4"/>
        </w:rPr>
        <w:t xml:space="preserve"> </w:t>
      </w:r>
      <w:r w:rsidRPr="00135D74">
        <w:rPr>
          <w:rFonts w:ascii="Palatino Linotype" w:hAnsi="Palatino Linotype"/>
        </w:rPr>
        <w:t>en</w:t>
      </w:r>
      <w:r w:rsidRPr="00135D74">
        <w:rPr>
          <w:rFonts w:ascii="Palatino Linotype" w:hAnsi="Palatino Linotype"/>
          <w:spacing w:val="4"/>
        </w:rPr>
        <w:t xml:space="preserve"> </w:t>
      </w:r>
      <w:r w:rsidRPr="00135D74">
        <w:rPr>
          <w:rFonts w:ascii="Palatino Linotype" w:hAnsi="Palatino Linotype"/>
        </w:rPr>
        <w:t>los</w:t>
      </w:r>
      <w:r w:rsidRPr="00135D74">
        <w:rPr>
          <w:rFonts w:ascii="Palatino Linotype" w:hAnsi="Palatino Linotype"/>
          <w:spacing w:val="3"/>
        </w:rPr>
        <w:t xml:space="preserve"> </w:t>
      </w:r>
      <w:r w:rsidRPr="00135D74">
        <w:rPr>
          <w:rFonts w:ascii="Palatino Linotype" w:hAnsi="Palatino Linotype"/>
        </w:rPr>
        <w:t>términos</w:t>
      </w:r>
      <w:r w:rsidRPr="00135D74">
        <w:rPr>
          <w:rFonts w:ascii="Palatino Linotype" w:hAnsi="Palatino Linotype"/>
          <w:spacing w:val="4"/>
        </w:rPr>
        <w:t xml:space="preserve"> </w:t>
      </w:r>
      <w:r w:rsidRPr="00135D74">
        <w:rPr>
          <w:rFonts w:ascii="Palatino Linotype" w:hAnsi="Palatino Linotype"/>
        </w:rPr>
        <w:t>y</w:t>
      </w:r>
      <w:r w:rsidRPr="00135D74">
        <w:rPr>
          <w:rFonts w:ascii="Palatino Linotype" w:hAnsi="Palatino Linotype"/>
          <w:spacing w:val="5"/>
        </w:rPr>
        <w:t xml:space="preserve"> </w:t>
      </w:r>
      <w:r w:rsidRPr="00135D74">
        <w:rPr>
          <w:rFonts w:ascii="Palatino Linotype" w:hAnsi="Palatino Linotype"/>
        </w:rPr>
        <w:t>condiciones</w:t>
      </w:r>
      <w:r w:rsidRPr="00135D74">
        <w:rPr>
          <w:rFonts w:ascii="Palatino Linotype" w:hAnsi="Palatino Linotype"/>
          <w:spacing w:val="5"/>
        </w:rPr>
        <w:t xml:space="preserve"> </w:t>
      </w:r>
      <w:r w:rsidRPr="00135D74">
        <w:rPr>
          <w:rFonts w:ascii="Palatino Linotype" w:hAnsi="Palatino Linotype"/>
        </w:rPr>
        <w:t>que</w:t>
      </w:r>
      <w:r w:rsidRPr="00135D74">
        <w:rPr>
          <w:rFonts w:ascii="Palatino Linotype" w:hAnsi="Palatino Linotype"/>
          <w:spacing w:val="4"/>
        </w:rPr>
        <w:t xml:space="preserve"> </w:t>
      </w:r>
      <w:r w:rsidRPr="00135D74">
        <w:rPr>
          <w:rFonts w:ascii="Palatino Linotype" w:hAnsi="Palatino Linotype"/>
        </w:rPr>
        <w:t>se establezcan en los tratados internacionales de los que el Estado mexicano sea parte, en la Ley</w:t>
      </w:r>
      <w:r w:rsidRPr="00135D74">
        <w:rPr>
          <w:rFonts w:ascii="Palatino Linotype" w:hAnsi="Palatino Linotype"/>
          <w:spacing w:val="1"/>
        </w:rPr>
        <w:t xml:space="preserve"> </w:t>
      </w:r>
      <w:r w:rsidRPr="00135D74">
        <w:rPr>
          <w:rFonts w:ascii="Palatino Linotype" w:hAnsi="Palatino Linotype"/>
        </w:rPr>
        <w:t>General de Transparencia y Acceso a la Información Pública, la Ley de Transparencia</w:t>
      </w:r>
      <w:r w:rsidRPr="00135D74">
        <w:rPr>
          <w:rFonts w:ascii="Palatino Linotype" w:hAnsi="Palatino Linotype"/>
          <w:spacing w:val="1"/>
        </w:rPr>
        <w:t xml:space="preserve"> </w:t>
      </w:r>
      <w:r w:rsidRPr="00135D74">
        <w:rPr>
          <w:rFonts w:ascii="Palatino Linotype" w:hAnsi="Palatino Linotype"/>
        </w:rPr>
        <w:t>vigente en nuestra entidad y demás disposiciones de la materia, privilegiando el</w:t>
      </w:r>
      <w:r w:rsidRPr="00135D74">
        <w:rPr>
          <w:rFonts w:ascii="Palatino Linotype" w:hAnsi="Palatino Linotype"/>
          <w:spacing w:val="1"/>
        </w:rPr>
        <w:t xml:space="preserve"> </w:t>
      </w:r>
      <w:r w:rsidRPr="00135D74">
        <w:rPr>
          <w:rFonts w:ascii="Palatino Linotype" w:hAnsi="Palatino Linotype"/>
        </w:rPr>
        <w:t>principio</w:t>
      </w:r>
      <w:r w:rsidRPr="00135D74">
        <w:rPr>
          <w:rFonts w:ascii="Palatino Linotype" w:hAnsi="Palatino Linotype"/>
          <w:spacing w:val="-1"/>
        </w:rPr>
        <w:t xml:space="preserve"> </w:t>
      </w:r>
      <w:r w:rsidRPr="00135D74">
        <w:rPr>
          <w:rFonts w:ascii="Palatino Linotype" w:hAnsi="Palatino Linotype"/>
        </w:rPr>
        <w:t>de máxima publicidad de la</w:t>
      </w:r>
      <w:r w:rsidRPr="00135D74">
        <w:rPr>
          <w:rFonts w:ascii="Palatino Linotype" w:hAnsi="Palatino Linotype"/>
          <w:spacing w:val="-1"/>
        </w:rPr>
        <w:t xml:space="preserve"> </w:t>
      </w:r>
      <w:r w:rsidRPr="00135D74">
        <w:rPr>
          <w:rFonts w:ascii="Palatino Linotype" w:hAnsi="Palatino Linotype"/>
        </w:rPr>
        <w:t>información.</w:t>
      </w:r>
    </w:p>
    <w:p w14:paraId="1E5D31E0" w14:textId="77777777" w:rsidR="00EB6CF4" w:rsidRPr="00135D74" w:rsidRDefault="00EB6CF4" w:rsidP="00EB6CF4">
      <w:pPr>
        <w:spacing w:line="360" w:lineRule="auto"/>
        <w:ind w:right="49"/>
        <w:contextualSpacing/>
        <w:jc w:val="both"/>
        <w:rPr>
          <w:rFonts w:ascii="Palatino Linotype" w:eastAsiaTheme="minorEastAsia" w:hAnsi="Palatino Linotype"/>
          <w:lang w:val="es-ES_tradnl" w:eastAsia="es-ES"/>
        </w:rPr>
      </w:pPr>
    </w:p>
    <w:p w14:paraId="60EDE785" w14:textId="7AEB57C8" w:rsidR="00EB6CF4" w:rsidRPr="00135D74"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En </w:t>
      </w:r>
      <w:r w:rsidRPr="00135D74">
        <w:rPr>
          <w:rFonts w:ascii="Palatino Linotype" w:eastAsia="Calibri" w:hAnsi="Palatino Linotype" w:cs="Arial"/>
          <w:color w:val="000000" w:themeColor="text1"/>
          <w:lang w:val="es-ES"/>
        </w:rPr>
        <w:t xml:space="preserve">esa </w:t>
      </w:r>
      <w:r w:rsidRPr="00135D74">
        <w:rPr>
          <w:rFonts w:ascii="Palatino Linotype" w:hAnsi="Palatino Linotype"/>
        </w:rPr>
        <w:t>tesitura,</w:t>
      </w:r>
      <w:r w:rsidRPr="00135D74">
        <w:rPr>
          <w:rFonts w:ascii="Palatino Linotype" w:hAnsi="Palatino Linotype"/>
          <w:spacing w:val="1"/>
        </w:rPr>
        <w:t xml:space="preserve"> </w:t>
      </w:r>
      <w:r w:rsidRPr="00135D74">
        <w:rPr>
          <w:rFonts w:ascii="Palatino Linotype" w:hAnsi="Palatino Linotype"/>
        </w:rPr>
        <w:t>los</w:t>
      </w:r>
      <w:r w:rsidRPr="00135D74">
        <w:rPr>
          <w:rFonts w:ascii="Palatino Linotype" w:hAnsi="Palatino Linotype"/>
          <w:spacing w:val="1"/>
        </w:rPr>
        <w:t xml:space="preserve"> </w:t>
      </w:r>
      <w:r w:rsidRPr="00135D74">
        <w:rPr>
          <w:rFonts w:ascii="Palatino Linotype" w:hAnsi="Palatino Linotype"/>
        </w:rPr>
        <w:t>Sujetos</w:t>
      </w:r>
      <w:r w:rsidRPr="00135D74">
        <w:rPr>
          <w:rFonts w:ascii="Palatino Linotype" w:hAnsi="Palatino Linotype"/>
          <w:spacing w:val="1"/>
        </w:rPr>
        <w:t xml:space="preserve"> </w:t>
      </w:r>
      <w:r w:rsidRPr="00135D74">
        <w:rPr>
          <w:rFonts w:ascii="Palatino Linotype" w:hAnsi="Palatino Linotype"/>
        </w:rPr>
        <w:t>Obligados</w:t>
      </w:r>
      <w:r w:rsidRPr="00135D74">
        <w:rPr>
          <w:rFonts w:ascii="Palatino Linotype" w:hAnsi="Palatino Linotype"/>
          <w:spacing w:val="1"/>
        </w:rPr>
        <w:t xml:space="preserve"> </w:t>
      </w:r>
      <w:r w:rsidRPr="00135D74">
        <w:rPr>
          <w:rFonts w:ascii="Palatino Linotype" w:hAnsi="Palatino Linotype"/>
        </w:rPr>
        <w:t>deberán</w:t>
      </w:r>
      <w:r w:rsidRPr="00135D74">
        <w:rPr>
          <w:rFonts w:ascii="Palatino Linotype" w:hAnsi="Palatino Linotype"/>
          <w:spacing w:val="1"/>
        </w:rPr>
        <w:t xml:space="preserve"> </w:t>
      </w:r>
      <w:r w:rsidRPr="00135D74">
        <w:rPr>
          <w:rFonts w:ascii="Palatino Linotype" w:hAnsi="Palatino Linotype"/>
        </w:rPr>
        <w:t>poner</w:t>
      </w:r>
      <w:r w:rsidRPr="00135D74">
        <w:rPr>
          <w:rFonts w:ascii="Palatino Linotype" w:hAnsi="Palatino Linotype"/>
          <w:spacing w:val="1"/>
        </w:rPr>
        <w:t xml:space="preserve"> </w:t>
      </w:r>
      <w:r w:rsidRPr="00135D74">
        <w:rPr>
          <w:rFonts w:ascii="Palatino Linotype" w:hAnsi="Palatino Linotype"/>
        </w:rPr>
        <w:t>en</w:t>
      </w:r>
      <w:r w:rsidRPr="00135D74">
        <w:rPr>
          <w:rFonts w:ascii="Palatino Linotype" w:hAnsi="Palatino Linotype"/>
          <w:spacing w:val="1"/>
        </w:rPr>
        <w:t xml:space="preserve"> </w:t>
      </w:r>
      <w:r w:rsidRPr="00135D74">
        <w:rPr>
          <w:rFonts w:ascii="Palatino Linotype" w:hAnsi="Palatino Linotype"/>
        </w:rPr>
        <w:t>práctica,</w:t>
      </w:r>
      <w:r w:rsidRPr="00135D74">
        <w:rPr>
          <w:rFonts w:ascii="Palatino Linotype" w:hAnsi="Palatino Linotype"/>
          <w:spacing w:val="1"/>
        </w:rPr>
        <w:t xml:space="preserve"> </w:t>
      </w:r>
      <w:r w:rsidRPr="00135D74">
        <w:rPr>
          <w:rFonts w:ascii="Palatino Linotype" w:hAnsi="Palatino Linotype"/>
        </w:rPr>
        <w:t>políticas</w:t>
      </w:r>
      <w:r w:rsidRPr="00135D74">
        <w:rPr>
          <w:rFonts w:ascii="Palatino Linotype" w:hAnsi="Palatino Linotype"/>
          <w:spacing w:val="60"/>
        </w:rPr>
        <w:t xml:space="preserve"> </w:t>
      </w:r>
      <w:r w:rsidRPr="00135D74">
        <w:rPr>
          <w:rFonts w:ascii="Palatino Linotype" w:hAnsi="Palatino Linotype"/>
        </w:rPr>
        <w:t>y</w:t>
      </w:r>
      <w:r w:rsidRPr="00135D74">
        <w:rPr>
          <w:rFonts w:ascii="Palatino Linotype" w:hAnsi="Palatino Linotype"/>
          <w:spacing w:val="1"/>
        </w:rPr>
        <w:t xml:space="preserve"> </w:t>
      </w:r>
      <w:r w:rsidRPr="00135D74">
        <w:rPr>
          <w:rFonts w:ascii="Palatino Linotype" w:hAnsi="Palatino Linotype"/>
        </w:rPr>
        <w:t>programas</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acceso</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información</w:t>
      </w:r>
      <w:r w:rsidRPr="00135D74">
        <w:rPr>
          <w:rFonts w:ascii="Palatino Linotype" w:hAnsi="Palatino Linotype"/>
          <w:spacing w:val="1"/>
        </w:rPr>
        <w:t xml:space="preserve"> </w:t>
      </w:r>
      <w:r w:rsidRPr="00135D74">
        <w:rPr>
          <w:rFonts w:ascii="Palatino Linotype" w:hAnsi="Palatino Linotype"/>
        </w:rPr>
        <w:t>que</w:t>
      </w:r>
      <w:r w:rsidRPr="00135D74">
        <w:rPr>
          <w:rFonts w:ascii="Palatino Linotype" w:hAnsi="Palatino Linotype"/>
          <w:spacing w:val="1"/>
        </w:rPr>
        <w:t xml:space="preserve"> </w:t>
      </w:r>
      <w:r w:rsidRPr="00135D74">
        <w:rPr>
          <w:rFonts w:ascii="Palatino Linotype" w:hAnsi="Palatino Linotype"/>
        </w:rPr>
        <w:t>se</w:t>
      </w:r>
      <w:r w:rsidRPr="00135D74">
        <w:rPr>
          <w:rFonts w:ascii="Palatino Linotype" w:hAnsi="Palatino Linotype"/>
          <w:spacing w:val="1"/>
        </w:rPr>
        <w:t xml:space="preserve"> </w:t>
      </w:r>
      <w:r w:rsidRPr="00135D74">
        <w:rPr>
          <w:rFonts w:ascii="Palatino Linotype" w:hAnsi="Palatino Linotype"/>
        </w:rPr>
        <w:t>apeguen</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criterios</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publicidad,</w:t>
      </w:r>
      <w:r w:rsidRPr="00135D74">
        <w:rPr>
          <w:rFonts w:ascii="Palatino Linotype" w:hAnsi="Palatino Linotype"/>
          <w:spacing w:val="-58"/>
        </w:rPr>
        <w:t xml:space="preserve"> </w:t>
      </w:r>
      <w:r w:rsidRPr="00135D74">
        <w:rPr>
          <w:rFonts w:ascii="Palatino Linotype" w:hAnsi="Palatino Linotype"/>
        </w:rPr>
        <w:t>veracidad,</w:t>
      </w:r>
      <w:r w:rsidRPr="00135D74">
        <w:rPr>
          <w:rFonts w:ascii="Palatino Linotype" w:hAnsi="Palatino Linotype"/>
          <w:spacing w:val="-1"/>
        </w:rPr>
        <w:t xml:space="preserve"> </w:t>
      </w:r>
      <w:r w:rsidRPr="00135D74">
        <w:rPr>
          <w:rFonts w:ascii="Palatino Linotype" w:hAnsi="Palatino Linotype"/>
        </w:rPr>
        <w:t>oportunidad,</w:t>
      </w:r>
      <w:r w:rsidRPr="00135D74">
        <w:rPr>
          <w:rFonts w:ascii="Palatino Linotype" w:hAnsi="Palatino Linotype"/>
          <w:spacing w:val="-1"/>
        </w:rPr>
        <w:t xml:space="preserve"> </w:t>
      </w:r>
      <w:r w:rsidRPr="00135D74">
        <w:rPr>
          <w:rFonts w:ascii="Palatino Linotype" w:hAnsi="Palatino Linotype"/>
        </w:rPr>
        <w:t>precisión</w:t>
      </w:r>
      <w:r w:rsidRPr="00135D74">
        <w:rPr>
          <w:rFonts w:ascii="Palatino Linotype" w:hAnsi="Palatino Linotype"/>
          <w:spacing w:val="-1"/>
        </w:rPr>
        <w:t xml:space="preserve"> </w:t>
      </w:r>
      <w:r w:rsidRPr="00135D74">
        <w:rPr>
          <w:rFonts w:ascii="Palatino Linotype" w:hAnsi="Palatino Linotype"/>
        </w:rPr>
        <w:t>y</w:t>
      </w:r>
      <w:r w:rsidRPr="00135D74">
        <w:rPr>
          <w:rFonts w:ascii="Palatino Linotype" w:hAnsi="Palatino Linotype"/>
          <w:spacing w:val="-2"/>
        </w:rPr>
        <w:t xml:space="preserve"> </w:t>
      </w:r>
      <w:r w:rsidRPr="00135D74">
        <w:rPr>
          <w:rFonts w:ascii="Palatino Linotype" w:hAnsi="Palatino Linotype"/>
        </w:rPr>
        <w:t>suficiencia en</w:t>
      </w:r>
      <w:r w:rsidRPr="00135D74">
        <w:rPr>
          <w:rFonts w:ascii="Palatino Linotype" w:hAnsi="Palatino Linotype"/>
          <w:spacing w:val="-1"/>
        </w:rPr>
        <w:t xml:space="preserve"> </w:t>
      </w:r>
      <w:r w:rsidRPr="00135D74">
        <w:rPr>
          <w:rFonts w:ascii="Palatino Linotype" w:hAnsi="Palatino Linotype"/>
        </w:rPr>
        <w:t>beneficio de</w:t>
      </w:r>
      <w:r w:rsidRPr="00135D74">
        <w:rPr>
          <w:rFonts w:ascii="Palatino Linotype" w:hAnsi="Palatino Linotype"/>
          <w:spacing w:val="-1"/>
        </w:rPr>
        <w:t xml:space="preserve"> </w:t>
      </w:r>
      <w:r w:rsidRPr="00135D74">
        <w:rPr>
          <w:rFonts w:ascii="Palatino Linotype" w:hAnsi="Palatino Linotype"/>
        </w:rPr>
        <w:t>los</w:t>
      </w:r>
      <w:r w:rsidRPr="00135D74">
        <w:rPr>
          <w:rFonts w:ascii="Palatino Linotype" w:hAnsi="Palatino Linotype"/>
          <w:spacing w:val="1"/>
        </w:rPr>
        <w:t xml:space="preserve"> </w:t>
      </w:r>
      <w:r w:rsidRPr="00135D74">
        <w:rPr>
          <w:rFonts w:ascii="Palatino Linotype" w:hAnsi="Palatino Linotype"/>
        </w:rPr>
        <w:t>solicitantes.</w:t>
      </w:r>
    </w:p>
    <w:p w14:paraId="6342D1C1" w14:textId="77777777" w:rsidR="00EB6CF4" w:rsidRPr="00135D74" w:rsidRDefault="00EB6CF4" w:rsidP="00EB6CF4">
      <w:pPr>
        <w:spacing w:line="360" w:lineRule="auto"/>
        <w:ind w:right="49"/>
        <w:contextualSpacing/>
        <w:jc w:val="both"/>
        <w:rPr>
          <w:rFonts w:ascii="Palatino Linotype" w:eastAsiaTheme="minorEastAsia" w:hAnsi="Palatino Linotype"/>
          <w:lang w:val="es-ES_tradnl" w:eastAsia="es-ES"/>
        </w:rPr>
      </w:pPr>
    </w:p>
    <w:p w14:paraId="1ED58135" w14:textId="2F2C7F25" w:rsidR="00EB6CF4" w:rsidRPr="00135D74"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lastRenderedPageBreak/>
        <w:t xml:space="preserve">Lo </w:t>
      </w:r>
      <w:r w:rsidRPr="00135D74">
        <w:rPr>
          <w:rFonts w:ascii="Palatino Linotype" w:eastAsia="Calibri" w:hAnsi="Palatino Linotype" w:cs="Arial"/>
          <w:color w:val="000000" w:themeColor="text1"/>
          <w:lang w:val="es-ES"/>
        </w:rPr>
        <w:t xml:space="preserve">anterior, </w:t>
      </w:r>
      <w:r w:rsidRPr="00135D74">
        <w:rPr>
          <w:rFonts w:ascii="Palatino Linotype" w:hAnsi="Palatino Linotype"/>
        </w:rPr>
        <w:t>tiene sustento en los artículos 3, fracciones XI y XXII; 4; 11 y 12 de la Ley</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Transparencia</w:t>
      </w:r>
      <w:r w:rsidRPr="00135D74">
        <w:rPr>
          <w:rFonts w:ascii="Palatino Linotype" w:hAnsi="Palatino Linotype"/>
          <w:spacing w:val="1"/>
        </w:rPr>
        <w:t xml:space="preserve"> </w:t>
      </w:r>
      <w:r w:rsidRPr="00135D74">
        <w:rPr>
          <w:rFonts w:ascii="Palatino Linotype" w:hAnsi="Palatino Linotype"/>
        </w:rPr>
        <w:t>y</w:t>
      </w:r>
      <w:r w:rsidRPr="00135D74">
        <w:rPr>
          <w:rFonts w:ascii="Palatino Linotype" w:hAnsi="Palatino Linotype"/>
          <w:spacing w:val="1"/>
        </w:rPr>
        <w:t xml:space="preserve"> </w:t>
      </w:r>
      <w:r w:rsidRPr="00135D74">
        <w:rPr>
          <w:rFonts w:ascii="Palatino Linotype" w:hAnsi="Palatino Linotype"/>
        </w:rPr>
        <w:t>Acceso</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Información</w:t>
      </w:r>
      <w:r w:rsidRPr="00135D74">
        <w:rPr>
          <w:rFonts w:ascii="Palatino Linotype" w:hAnsi="Palatino Linotype"/>
          <w:spacing w:val="1"/>
        </w:rPr>
        <w:t xml:space="preserve"> </w:t>
      </w:r>
      <w:r w:rsidRPr="00135D74">
        <w:rPr>
          <w:rFonts w:ascii="Palatino Linotype" w:hAnsi="Palatino Linotype"/>
        </w:rPr>
        <w:t>Pública</w:t>
      </w:r>
      <w:r w:rsidRPr="00135D74">
        <w:rPr>
          <w:rFonts w:ascii="Palatino Linotype" w:hAnsi="Palatino Linotype"/>
          <w:spacing w:val="1"/>
        </w:rPr>
        <w:t xml:space="preserve"> </w:t>
      </w:r>
      <w:r w:rsidRPr="00135D74">
        <w:rPr>
          <w:rFonts w:ascii="Palatino Linotype" w:hAnsi="Palatino Linotype"/>
        </w:rPr>
        <w:t>del</w:t>
      </w:r>
      <w:r w:rsidRPr="00135D74">
        <w:rPr>
          <w:rFonts w:ascii="Palatino Linotype" w:hAnsi="Palatino Linotype"/>
          <w:spacing w:val="1"/>
        </w:rPr>
        <w:t xml:space="preserve"> </w:t>
      </w:r>
      <w:r w:rsidRPr="00135D74">
        <w:rPr>
          <w:rFonts w:ascii="Palatino Linotype" w:hAnsi="Palatino Linotype"/>
        </w:rPr>
        <w:t>Estado</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México</w:t>
      </w:r>
      <w:r w:rsidRPr="00135D74">
        <w:rPr>
          <w:rFonts w:ascii="Palatino Linotype" w:hAnsi="Palatino Linotype"/>
          <w:spacing w:val="1"/>
        </w:rPr>
        <w:t xml:space="preserve"> </w:t>
      </w:r>
      <w:r w:rsidRPr="00135D74">
        <w:rPr>
          <w:rFonts w:ascii="Palatino Linotype" w:hAnsi="Palatino Linotype"/>
        </w:rPr>
        <w:t>y</w:t>
      </w:r>
      <w:r w:rsidRPr="00135D74">
        <w:rPr>
          <w:rFonts w:ascii="Palatino Linotype" w:hAnsi="Palatino Linotype"/>
          <w:spacing w:val="1"/>
        </w:rPr>
        <w:t xml:space="preserve"> </w:t>
      </w:r>
      <w:r w:rsidRPr="00135D74">
        <w:rPr>
          <w:rFonts w:ascii="Palatino Linotype" w:hAnsi="Palatino Linotype"/>
        </w:rPr>
        <w:t>Municipios:</w:t>
      </w:r>
    </w:p>
    <w:p w14:paraId="59166819" w14:textId="4D0C6CA7" w:rsidR="00EB6CF4" w:rsidRPr="00135D74" w:rsidRDefault="00EB6CF4" w:rsidP="00EB6CF4">
      <w:pPr>
        <w:spacing w:line="360" w:lineRule="auto"/>
        <w:ind w:right="49"/>
        <w:contextualSpacing/>
        <w:jc w:val="both"/>
        <w:rPr>
          <w:rFonts w:ascii="Palatino Linotype" w:eastAsiaTheme="minorEastAsia" w:hAnsi="Palatino Linotype"/>
          <w:lang w:val="es-ES_tradnl" w:eastAsia="es-ES"/>
        </w:rPr>
      </w:pPr>
    </w:p>
    <w:p w14:paraId="2C636AA1" w14:textId="77777777" w:rsidR="00EB6CF4" w:rsidRPr="00135D74" w:rsidRDefault="00EB6CF4" w:rsidP="00EB6CF4">
      <w:pPr>
        <w:ind w:left="567" w:right="539"/>
        <w:rPr>
          <w:rFonts w:ascii="Palatino Linotype" w:hAnsi="Palatino Linotype"/>
          <w:i/>
        </w:rPr>
      </w:pPr>
      <w:r w:rsidRPr="00135D74">
        <w:rPr>
          <w:rFonts w:ascii="Palatino Linotype" w:hAnsi="Palatino Linotype"/>
          <w:b/>
          <w:i/>
          <w:sz w:val="22"/>
        </w:rPr>
        <w:t>“Artículo</w:t>
      </w:r>
      <w:r w:rsidRPr="00135D74">
        <w:rPr>
          <w:rFonts w:ascii="Palatino Linotype" w:hAnsi="Palatino Linotype"/>
          <w:b/>
          <w:i/>
          <w:spacing w:val="-2"/>
          <w:sz w:val="22"/>
        </w:rPr>
        <w:t xml:space="preserve"> </w:t>
      </w:r>
      <w:r w:rsidRPr="00135D74">
        <w:rPr>
          <w:rFonts w:ascii="Palatino Linotype" w:hAnsi="Palatino Linotype"/>
          <w:b/>
          <w:i/>
          <w:sz w:val="22"/>
        </w:rPr>
        <w:t>3.</w:t>
      </w:r>
      <w:r w:rsidRPr="00135D74">
        <w:rPr>
          <w:rFonts w:ascii="Palatino Linotype" w:hAnsi="Palatino Linotype"/>
          <w:b/>
          <w:i/>
          <w:spacing w:val="-1"/>
          <w:sz w:val="22"/>
        </w:rPr>
        <w:t xml:space="preserve"> </w:t>
      </w:r>
      <w:r w:rsidRPr="00135D74">
        <w:rPr>
          <w:rFonts w:ascii="Palatino Linotype" w:hAnsi="Palatino Linotype"/>
          <w:b/>
          <w:i/>
          <w:sz w:val="22"/>
        </w:rPr>
        <w:t>Para</w:t>
      </w:r>
      <w:r w:rsidRPr="00135D74">
        <w:rPr>
          <w:rFonts w:ascii="Palatino Linotype" w:hAnsi="Palatino Linotype"/>
          <w:b/>
          <w:i/>
          <w:spacing w:val="-2"/>
          <w:sz w:val="22"/>
        </w:rPr>
        <w:t xml:space="preserve"> </w:t>
      </w:r>
      <w:r w:rsidRPr="00135D74">
        <w:rPr>
          <w:rFonts w:ascii="Palatino Linotype" w:hAnsi="Palatino Linotype"/>
          <w:b/>
          <w:i/>
          <w:sz w:val="22"/>
        </w:rPr>
        <w:t>los</w:t>
      </w:r>
      <w:r w:rsidRPr="00135D74">
        <w:rPr>
          <w:rFonts w:ascii="Palatino Linotype" w:hAnsi="Palatino Linotype"/>
          <w:b/>
          <w:i/>
          <w:spacing w:val="-3"/>
          <w:sz w:val="22"/>
        </w:rPr>
        <w:t xml:space="preserve"> </w:t>
      </w:r>
      <w:r w:rsidRPr="00135D74">
        <w:rPr>
          <w:rFonts w:ascii="Palatino Linotype" w:hAnsi="Palatino Linotype"/>
          <w:b/>
          <w:i/>
          <w:sz w:val="22"/>
        </w:rPr>
        <w:t>efectos</w:t>
      </w:r>
      <w:r w:rsidRPr="00135D74">
        <w:rPr>
          <w:rFonts w:ascii="Palatino Linotype" w:hAnsi="Palatino Linotype"/>
          <w:b/>
          <w:i/>
          <w:spacing w:val="1"/>
          <w:sz w:val="22"/>
        </w:rPr>
        <w:t xml:space="preserve"> </w:t>
      </w:r>
      <w:r w:rsidRPr="00135D74">
        <w:rPr>
          <w:rFonts w:ascii="Palatino Linotype" w:hAnsi="Palatino Linotype"/>
          <w:b/>
          <w:i/>
          <w:sz w:val="22"/>
        </w:rPr>
        <w:t>de</w:t>
      </w:r>
      <w:r w:rsidRPr="00135D74">
        <w:rPr>
          <w:rFonts w:ascii="Palatino Linotype" w:hAnsi="Palatino Linotype"/>
          <w:b/>
          <w:i/>
          <w:spacing w:val="-4"/>
          <w:sz w:val="22"/>
        </w:rPr>
        <w:t xml:space="preserve"> </w:t>
      </w:r>
      <w:r w:rsidRPr="00135D74">
        <w:rPr>
          <w:rFonts w:ascii="Palatino Linotype" w:hAnsi="Palatino Linotype"/>
          <w:b/>
          <w:i/>
          <w:sz w:val="22"/>
        </w:rPr>
        <w:t>la</w:t>
      </w:r>
      <w:r w:rsidRPr="00135D74">
        <w:rPr>
          <w:rFonts w:ascii="Palatino Linotype" w:hAnsi="Palatino Linotype"/>
          <w:b/>
          <w:i/>
          <w:spacing w:val="-1"/>
          <w:sz w:val="22"/>
        </w:rPr>
        <w:t xml:space="preserve"> </w:t>
      </w:r>
      <w:r w:rsidRPr="00135D74">
        <w:rPr>
          <w:rFonts w:ascii="Palatino Linotype" w:hAnsi="Palatino Linotype"/>
          <w:b/>
          <w:i/>
          <w:sz w:val="22"/>
        </w:rPr>
        <w:t>presente</w:t>
      </w:r>
      <w:r w:rsidRPr="00135D74">
        <w:rPr>
          <w:rFonts w:ascii="Palatino Linotype" w:hAnsi="Palatino Linotype"/>
          <w:b/>
          <w:i/>
          <w:spacing w:val="-2"/>
          <w:sz w:val="22"/>
        </w:rPr>
        <w:t xml:space="preserve"> </w:t>
      </w:r>
      <w:r w:rsidRPr="00135D74">
        <w:rPr>
          <w:rFonts w:ascii="Palatino Linotype" w:hAnsi="Palatino Linotype"/>
          <w:b/>
          <w:i/>
          <w:sz w:val="22"/>
        </w:rPr>
        <w:t>Ley</w:t>
      </w:r>
      <w:r w:rsidRPr="00135D74">
        <w:rPr>
          <w:rFonts w:ascii="Palatino Linotype" w:hAnsi="Palatino Linotype"/>
          <w:b/>
          <w:i/>
          <w:spacing w:val="-1"/>
          <w:sz w:val="22"/>
        </w:rPr>
        <w:t xml:space="preserve"> </w:t>
      </w:r>
      <w:r w:rsidRPr="00135D74">
        <w:rPr>
          <w:rFonts w:ascii="Palatino Linotype" w:hAnsi="Palatino Linotype"/>
          <w:b/>
          <w:i/>
          <w:sz w:val="22"/>
        </w:rPr>
        <w:t>se</w:t>
      </w:r>
      <w:r w:rsidRPr="00135D74">
        <w:rPr>
          <w:rFonts w:ascii="Palatino Linotype" w:hAnsi="Palatino Linotype"/>
          <w:b/>
          <w:i/>
          <w:spacing w:val="-3"/>
          <w:sz w:val="22"/>
        </w:rPr>
        <w:t xml:space="preserve"> </w:t>
      </w:r>
      <w:r w:rsidRPr="00135D74">
        <w:rPr>
          <w:rFonts w:ascii="Palatino Linotype" w:hAnsi="Palatino Linotype"/>
          <w:b/>
          <w:i/>
          <w:sz w:val="22"/>
        </w:rPr>
        <w:t>entenderá</w:t>
      </w:r>
      <w:r w:rsidRPr="00135D74">
        <w:rPr>
          <w:rFonts w:ascii="Palatino Linotype" w:hAnsi="Palatino Linotype"/>
          <w:b/>
          <w:i/>
          <w:spacing w:val="-2"/>
          <w:sz w:val="22"/>
        </w:rPr>
        <w:t xml:space="preserve"> </w:t>
      </w:r>
      <w:r w:rsidRPr="00135D74">
        <w:rPr>
          <w:rFonts w:ascii="Palatino Linotype" w:hAnsi="Palatino Linotype"/>
          <w:b/>
          <w:i/>
          <w:sz w:val="22"/>
        </w:rPr>
        <w:t>por:</w:t>
      </w:r>
      <w:r w:rsidRPr="00135D74">
        <w:rPr>
          <w:rFonts w:ascii="Palatino Linotype" w:hAnsi="Palatino Linotype"/>
          <w:b/>
          <w:i/>
          <w:spacing w:val="-3"/>
          <w:sz w:val="22"/>
        </w:rPr>
        <w:t xml:space="preserve"> </w:t>
      </w:r>
      <w:r w:rsidRPr="00135D74">
        <w:rPr>
          <w:rFonts w:ascii="Palatino Linotype" w:hAnsi="Palatino Linotype"/>
          <w:i/>
          <w:sz w:val="22"/>
        </w:rPr>
        <w:t>…</w:t>
      </w:r>
    </w:p>
    <w:p w14:paraId="7CFE7488" w14:textId="77777777" w:rsidR="00EB6CF4" w:rsidRPr="00135D74" w:rsidRDefault="00EB6CF4" w:rsidP="00EB6CF4">
      <w:pPr>
        <w:spacing w:before="1"/>
        <w:ind w:left="567" w:right="539"/>
        <w:rPr>
          <w:rFonts w:ascii="Palatino Linotype" w:hAnsi="Palatino Linotype"/>
          <w:i/>
        </w:rPr>
      </w:pPr>
      <w:r w:rsidRPr="00135D74">
        <w:rPr>
          <w:rFonts w:ascii="Palatino Linotype" w:hAnsi="Palatino Linotype"/>
          <w:i/>
          <w:sz w:val="22"/>
        </w:rPr>
        <w:t>…</w:t>
      </w:r>
    </w:p>
    <w:p w14:paraId="48C981A3" w14:textId="77777777" w:rsidR="00EB6CF4" w:rsidRPr="00135D74" w:rsidRDefault="00EB6CF4" w:rsidP="00EB6CF4">
      <w:pPr>
        <w:spacing w:before="1"/>
        <w:ind w:left="567" w:right="539"/>
        <w:jc w:val="both"/>
        <w:rPr>
          <w:rFonts w:ascii="Palatino Linotype" w:hAnsi="Palatino Linotype"/>
          <w:i/>
        </w:rPr>
      </w:pPr>
      <w:r w:rsidRPr="00135D74">
        <w:rPr>
          <w:rFonts w:ascii="Palatino Linotype" w:hAnsi="Palatino Linotype"/>
          <w:b/>
          <w:i/>
          <w:sz w:val="22"/>
        </w:rPr>
        <w:t xml:space="preserve">XI. Documento: </w:t>
      </w:r>
      <w:r w:rsidRPr="00135D74">
        <w:rPr>
          <w:rFonts w:ascii="Palatino Linotype" w:hAnsi="Palatino Linotype"/>
          <w:i/>
          <w:sz w:val="22"/>
        </w:rPr>
        <w:t>Los expedientes, reportes, estudios, actas, resoluciones, oficios,</w:t>
      </w:r>
      <w:r w:rsidRPr="00135D74">
        <w:rPr>
          <w:rFonts w:ascii="Palatino Linotype" w:hAnsi="Palatino Linotype"/>
          <w:i/>
          <w:spacing w:val="1"/>
          <w:sz w:val="22"/>
        </w:rPr>
        <w:t xml:space="preserve"> </w:t>
      </w:r>
      <w:r w:rsidRPr="00135D74">
        <w:rPr>
          <w:rFonts w:ascii="Palatino Linotype" w:hAnsi="Palatino Linotype"/>
          <w:i/>
          <w:sz w:val="22"/>
        </w:rPr>
        <w:t>correspondencia,</w:t>
      </w:r>
      <w:r w:rsidRPr="00135D74">
        <w:rPr>
          <w:rFonts w:ascii="Palatino Linotype" w:hAnsi="Palatino Linotype"/>
          <w:i/>
          <w:spacing w:val="1"/>
          <w:sz w:val="22"/>
        </w:rPr>
        <w:t xml:space="preserve"> </w:t>
      </w:r>
      <w:r w:rsidRPr="00135D74">
        <w:rPr>
          <w:rFonts w:ascii="Palatino Linotype" w:hAnsi="Palatino Linotype"/>
          <w:i/>
          <w:sz w:val="22"/>
        </w:rPr>
        <w:t>acuerdos,</w:t>
      </w:r>
      <w:r w:rsidRPr="00135D74">
        <w:rPr>
          <w:rFonts w:ascii="Palatino Linotype" w:hAnsi="Palatino Linotype"/>
          <w:i/>
          <w:spacing w:val="1"/>
          <w:sz w:val="22"/>
        </w:rPr>
        <w:t xml:space="preserve"> </w:t>
      </w:r>
      <w:r w:rsidRPr="00135D74">
        <w:rPr>
          <w:rFonts w:ascii="Palatino Linotype" w:hAnsi="Palatino Linotype"/>
          <w:i/>
          <w:sz w:val="22"/>
        </w:rPr>
        <w:t>directivas,</w:t>
      </w:r>
      <w:r w:rsidRPr="00135D74">
        <w:rPr>
          <w:rFonts w:ascii="Palatino Linotype" w:hAnsi="Palatino Linotype"/>
          <w:i/>
          <w:spacing w:val="1"/>
          <w:sz w:val="22"/>
        </w:rPr>
        <w:t xml:space="preserve"> </w:t>
      </w:r>
      <w:r w:rsidRPr="00135D74">
        <w:rPr>
          <w:rFonts w:ascii="Palatino Linotype" w:hAnsi="Palatino Linotype"/>
          <w:i/>
          <w:sz w:val="22"/>
        </w:rPr>
        <w:t>directrices,</w:t>
      </w:r>
      <w:r w:rsidRPr="00135D74">
        <w:rPr>
          <w:rFonts w:ascii="Palatino Linotype" w:hAnsi="Palatino Linotype"/>
          <w:i/>
          <w:spacing w:val="1"/>
          <w:sz w:val="22"/>
        </w:rPr>
        <w:t xml:space="preserve"> </w:t>
      </w:r>
      <w:r w:rsidRPr="00135D74">
        <w:rPr>
          <w:rFonts w:ascii="Palatino Linotype" w:hAnsi="Palatino Linotype"/>
          <w:i/>
          <w:sz w:val="22"/>
        </w:rPr>
        <w:t>circulares,</w:t>
      </w:r>
      <w:r w:rsidRPr="00135D74">
        <w:rPr>
          <w:rFonts w:ascii="Palatino Linotype" w:hAnsi="Palatino Linotype"/>
          <w:i/>
          <w:spacing w:val="1"/>
          <w:sz w:val="22"/>
        </w:rPr>
        <w:t xml:space="preserve"> </w:t>
      </w:r>
      <w:r w:rsidRPr="00135D74">
        <w:rPr>
          <w:rFonts w:ascii="Palatino Linotype" w:hAnsi="Palatino Linotype"/>
          <w:i/>
          <w:sz w:val="22"/>
        </w:rPr>
        <w:t>contratos,</w:t>
      </w:r>
      <w:r w:rsidRPr="00135D74">
        <w:rPr>
          <w:rFonts w:ascii="Palatino Linotype" w:hAnsi="Palatino Linotype"/>
          <w:i/>
          <w:spacing w:val="-52"/>
          <w:sz w:val="22"/>
        </w:rPr>
        <w:t xml:space="preserve"> </w:t>
      </w:r>
      <w:r w:rsidRPr="00135D74">
        <w:rPr>
          <w:rFonts w:ascii="Palatino Linotype" w:hAnsi="Palatino Linotype"/>
          <w:i/>
          <w:sz w:val="22"/>
        </w:rPr>
        <w:t>convenios, instructivos, notas, memorandos, estadísticas o bien, cualquier otro</w:t>
      </w:r>
      <w:r w:rsidRPr="00135D74">
        <w:rPr>
          <w:rFonts w:ascii="Palatino Linotype" w:hAnsi="Palatino Linotype"/>
          <w:i/>
          <w:spacing w:val="1"/>
          <w:sz w:val="22"/>
        </w:rPr>
        <w:t xml:space="preserve"> </w:t>
      </w:r>
      <w:r w:rsidRPr="00135D74">
        <w:rPr>
          <w:rFonts w:ascii="Palatino Linotype" w:hAnsi="Palatino Linotype"/>
          <w:i/>
          <w:sz w:val="22"/>
        </w:rPr>
        <w:t>registro que documente el ejercicio de las facultades, funciones y competencias de</w:t>
      </w:r>
      <w:r w:rsidRPr="00135D74">
        <w:rPr>
          <w:rFonts w:ascii="Palatino Linotype" w:hAnsi="Palatino Linotype"/>
          <w:i/>
          <w:spacing w:val="-52"/>
          <w:sz w:val="22"/>
        </w:rPr>
        <w:t xml:space="preserve"> </w:t>
      </w:r>
      <w:r w:rsidRPr="00135D74">
        <w:rPr>
          <w:rFonts w:ascii="Palatino Linotype" w:hAnsi="Palatino Linotype"/>
          <w:i/>
          <w:sz w:val="22"/>
        </w:rPr>
        <w:t>los sujetos obligados, sus servidores públicos e integrantes, sin importar su</w:t>
      </w:r>
      <w:r w:rsidRPr="00135D74">
        <w:rPr>
          <w:rFonts w:ascii="Palatino Linotype" w:hAnsi="Palatino Linotype"/>
          <w:i/>
          <w:spacing w:val="1"/>
          <w:sz w:val="22"/>
        </w:rPr>
        <w:t xml:space="preserve"> </w:t>
      </w:r>
      <w:r w:rsidRPr="00135D74">
        <w:rPr>
          <w:rFonts w:ascii="Palatino Linotype" w:hAnsi="Palatino Linotype"/>
          <w:i/>
          <w:sz w:val="22"/>
        </w:rPr>
        <w:t>fuente o fecha de elaboración. Los documentos podrán estar en cualquier medio,</w:t>
      </w:r>
      <w:r w:rsidRPr="00135D74">
        <w:rPr>
          <w:rFonts w:ascii="Palatino Linotype" w:hAnsi="Palatino Linotype"/>
          <w:i/>
          <w:spacing w:val="1"/>
          <w:sz w:val="22"/>
        </w:rPr>
        <w:t xml:space="preserve"> </w:t>
      </w:r>
      <w:r w:rsidRPr="00135D74">
        <w:rPr>
          <w:rFonts w:ascii="Palatino Linotype" w:hAnsi="Palatino Linotype"/>
          <w:i/>
          <w:sz w:val="22"/>
        </w:rPr>
        <w:t>sea</w:t>
      </w:r>
      <w:r w:rsidRPr="00135D74">
        <w:rPr>
          <w:rFonts w:ascii="Palatino Linotype" w:hAnsi="Palatino Linotype"/>
          <w:i/>
          <w:spacing w:val="-2"/>
          <w:sz w:val="22"/>
        </w:rPr>
        <w:t xml:space="preserve"> </w:t>
      </w:r>
      <w:r w:rsidRPr="00135D74">
        <w:rPr>
          <w:rFonts w:ascii="Palatino Linotype" w:hAnsi="Palatino Linotype"/>
          <w:i/>
          <w:sz w:val="22"/>
        </w:rPr>
        <w:t>escrito,</w:t>
      </w:r>
      <w:r w:rsidRPr="00135D74">
        <w:rPr>
          <w:rFonts w:ascii="Palatino Linotype" w:hAnsi="Palatino Linotype"/>
          <w:i/>
          <w:spacing w:val="-3"/>
          <w:sz w:val="22"/>
        </w:rPr>
        <w:t xml:space="preserve"> </w:t>
      </w:r>
      <w:r w:rsidRPr="00135D74">
        <w:rPr>
          <w:rFonts w:ascii="Palatino Linotype" w:hAnsi="Palatino Linotype"/>
          <w:i/>
          <w:sz w:val="22"/>
        </w:rPr>
        <w:t>impreso,</w:t>
      </w:r>
      <w:r w:rsidRPr="00135D74">
        <w:rPr>
          <w:rFonts w:ascii="Palatino Linotype" w:hAnsi="Palatino Linotype"/>
          <w:i/>
          <w:spacing w:val="-1"/>
          <w:sz w:val="22"/>
        </w:rPr>
        <w:t xml:space="preserve"> </w:t>
      </w:r>
      <w:r w:rsidRPr="00135D74">
        <w:rPr>
          <w:rFonts w:ascii="Palatino Linotype" w:hAnsi="Palatino Linotype"/>
          <w:i/>
          <w:sz w:val="22"/>
        </w:rPr>
        <w:t>sonoro,</w:t>
      </w:r>
      <w:r w:rsidRPr="00135D74">
        <w:rPr>
          <w:rFonts w:ascii="Palatino Linotype" w:hAnsi="Palatino Linotype"/>
          <w:i/>
          <w:spacing w:val="-1"/>
          <w:sz w:val="22"/>
        </w:rPr>
        <w:t xml:space="preserve"> </w:t>
      </w:r>
      <w:r w:rsidRPr="00135D74">
        <w:rPr>
          <w:rFonts w:ascii="Palatino Linotype" w:hAnsi="Palatino Linotype"/>
          <w:i/>
          <w:sz w:val="22"/>
        </w:rPr>
        <w:t>visual,</w:t>
      </w:r>
      <w:r w:rsidRPr="00135D74">
        <w:rPr>
          <w:rFonts w:ascii="Palatino Linotype" w:hAnsi="Palatino Linotype"/>
          <w:i/>
          <w:spacing w:val="-4"/>
          <w:sz w:val="22"/>
        </w:rPr>
        <w:t xml:space="preserve"> </w:t>
      </w:r>
      <w:r w:rsidRPr="00135D74">
        <w:rPr>
          <w:rFonts w:ascii="Palatino Linotype" w:hAnsi="Palatino Linotype"/>
          <w:i/>
          <w:sz w:val="22"/>
        </w:rPr>
        <w:t>electrónico,</w:t>
      </w:r>
      <w:r w:rsidRPr="00135D74">
        <w:rPr>
          <w:rFonts w:ascii="Palatino Linotype" w:hAnsi="Palatino Linotype"/>
          <w:i/>
          <w:spacing w:val="-2"/>
          <w:sz w:val="22"/>
        </w:rPr>
        <w:t xml:space="preserve"> </w:t>
      </w:r>
      <w:r w:rsidRPr="00135D74">
        <w:rPr>
          <w:rFonts w:ascii="Palatino Linotype" w:hAnsi="Palatino Linotype"/>
          <w:i/>
          <w:sz w:val="22"/>
        </w:rPr>
        <w:t>informático</w:t>
      </w:r>
      <w:r w:rsidRPr="00135D74">
        <w:rPr>
          <w:rFonts w:ascii="Palatino Linotype" w:hAnsi="Palatino Linotype"/>
          <w:i/>
          <w:spacing w:val="-1"/>
          <w:sz w:val="22"/>
        </w:rPr>
        <w:t xml:space="preserve"> </w:t>
      </w:r>
      <w:r w:rsidRPr="00135D74">
        <w:rPr>
          <w:rFonts w:ascii="Palatino Linotype" w:hAnsi="Palatino Linotype"/>
          <w:i/>
          <w:sz w:val="22"/>
        </w:rPr>
        <w:t>u</w:t>
      </w:r>
      <w:r w:rsidRPr="00135D74">
        <w:rPr>
          <w:rFonts w:ascii="Palatino Linotype" w:hAnsi="Palatino Linotype"/>
          <w:i/>
          <w:spacing w:val="-4"/>
          <w:sz w:val="22"/>
        </w:rPr>
        <w:t xml:space="preserve"> </w:t>
      </w:r>
      <w:r w:rsidRPr="00135D74">
        <w:rPr>
          <w:rFonts w:ascii="Palatino Linotype" w:hAnsi="Palatino Linotype"/>
          <w:i/>
          <w:sz w:val="22"/>
        </w:rPr>
        <w:t>holográfico;</w:t>
      </w:r>
    </w:p>
    <w:p w14:paraId="757F2A58" w14:textId="77777777" w:rsidR="00EB6CF4" w:rsidRPr="00135D74" w:rsidRDefault="00EB6CF4" w:rsidP="00EB6CF4">
      <w:pPr>
        <w:ind w:left="567" w:right="539"/>
        <w:rPr>
          <w:rFonts w:ascii="Palatino Linotype" w:hAnsi="Palatino Linotype"/>
          <w:i/>
        </w:rPr>
      </w:pPr>
      <w:r w:rsidRPr="00135D74">
        <w:rPr>
          <w:rFonts w:ascii="Palatino Linotype" w:hAnsi="Palatino Linotype"/>
          <w:i/>
          <w:sz w:val="22"/>
        </w:rPr>
        <w:t>…</w:t>
      </w:r>
    </w:p>
    <w:p w14:paraId="2A8873E5" w14:textId="77777777" w:rsidR="00EB6CF4" w:rsidRPr="00135D74" w:rsidRDefault="00EB6CF4" w:rsidP="00EB6CF4">
      <w:pPr>
        <w:spacing w:before="1"/>
        <w:ind w:left="567" w:right="539"/>
        <w:jc w:val="both"/>
        <w:rPr>
          <w:rFonts w:ascii="Palatino Linotype" w:hAnsi="Palatino Linotype"/>
          <w:i/>
          <w:sz w:val="22"/>
        </w:rPr>
      </w:pPr>
      <w:r w:rsidRPr="00135D74">
        <w:rPr>
          <w:rFonts w:ascii="Palatino Linotype" w:hAnsi="Palatino Linotype"/>
          <w:b/>
          <w:i/>
          <w:sz w:val="22"/>
        </w:rPr>
        <w:t xml:space="preserve">XXII. </w:t>
      </w:r>
      <w:r w:rsidRPr="00135D74">
        <w:rPr>
          <w:rFonts w:ascii="Palatino Linotype" w:hAnsi="Palatino Linotype"/>
          <w:i/>
          <w:sz w:val="22"/>
        </w:rPr>
        <w:t>Información de interés público: Se refiere a la información que resulta</w:t>
      </w:r>
      <w:r w:rsidRPr="00135D74">
        <w:rPr>
          <w:rFonts w:ascii="Palatino Linotype" w:hAnsi="Palatino Linotype"/>
          <w:i/>
          <w:spacing w:val="1"/>
          <w:sz w:val="22"/>
        </w:rPr>
        <w:t xml:space="preserve"> </w:t>
      </w:r>
      <w:r w:rsidRPr="00135D74">
        <w:rPr>
          <w:rFonts w:ascii="Palatino Linotype" w:hAnsi="Palatino Linotype"/>
          <w:i/>
          <w:sz w:val="22"/>
        </w:rPr>
        <w:t>relevante o beneficiosa para la sociedad y no simplemente de interés individual,</w:t>
      </w:r>
      <w:r w:rsidRPr="00135D74">
        <w:rPr>
          <w:rFonts w:ascii="Palatino Linotype" w:hAnsi="Palatino Linotype"/>
          <w:i/>
          <w:spacing w:val="1"/>
          <w:sz w:val="22"/>
        </w:rPr>
        <w:t xml:space="preserve"> </w:t>
      </w:r>
      <w:r w:rsidRPr="00135D74">
        <w:rPr>
          <w:rFonts w:ascii="Palatino Linotype" w:hAnsi="Palatino Linotype"/>
          <w:i/>
          <w:sz w:val="22"/>
        </w:rPr>
        <w:t>cuya divulgación resulta útil para que el público comprenda las actividades que</w:t>
      </w:r>
      <w:r w:rsidRPr="00135D74">
        <w:rPr>
          <w:rFonts w:ascii="Palatino Linotype" w:hAnsi="Palatino Linotype"/>
          <w:i/>
          <w:spacing w:val="1"/>
          <w:sz w:val="22"/>
        </w:rPr>
        <w:t xml:space="preserve"> </w:t>
      </w:r>
      <w:r w:rsidRPr="00135D74">
        <w:rPr>
          <w:rFonts w:ascii="Palatino Linotype" w:hAnsi="Palatino Linotype"/>
          <w:i/>
          <w:sz w:val="22"/>
        </w:rPr>
        <w:t>llevan</w:t>
      </w:r>
      <w:r w:rsidRPr="00135D74">
        <w:rPr>
          <w:rFonts w:ascii="Palatino Linotype" w:hAnsi="Palatino Linotype"/>
          <w:i/>
          <w:spacing w:val="-1"/>
          <w:sz w:val="22"/>
        </w:rPr>
        <w:t xml:space="preserve"> </w:t>
      </w:r>
      <w:r w:rsidRPr="00135D74">
        <w:rPr>
          <w:rFonts w:ascii="Palatino Linotype" w:hAnsi="Palatino Linotype"/>
          <w:i/>
          <w:sz w:val="22"/>
        </w:rPr>
        <w:t>a cabo</w:t>
      </w:r>
      <w:r w:rsidRPr="00135D74">
        <w:rPr>
          <w:rFonts w:ascii="Palatino Linotype" w:hAnsi="Palatino Linotype"/>
          <w:i/>
          <w:spacing w:val="-2"/>
          <w:sz w:val="22"/>
        </w:rPr>
        <w:t xml:space="preserve"> </w:t>
      </w:r>
      <w:r w:rsidRPr="00135D74">
        <w:rPr>
          <w:rFonts w:ascii="Palatino Linotype" w:hAnsi="Palatino Linotype"/>
          <w:i/>
          <w:sz w:val="22"/>
        </w:rPr>
        <w:t>los</w:t>
      </w:r>
      <w:r w:rsidRPr="00135D74">
        <w:rPr>
          <w:rFonts w:ascii="Palatino Linotype" w:hAnsi="Palatino Linotype"/>
          <w:i/>
          <w:spacing w:val="-2"/>
          <w:sz w:val="22"/>
        </w:rPr>
        <w:t xml:space="preserve"> </w:t>
      </w:r>
      <w:r w:rsidRPr="00135D74">
        <w:rPr>
          <w:rFonts w:ascii="Palatino Linotype" w:hAnsi="Palatino Linotype"/>
          <w:i/>
          <w:sz w:val="22"/>
        </w:rPr>
        <w:t>sujetos obligados;</w:t>
      </w:r>
    </w:p>
    <w:p w14:paraId="4FD2F0D5" w14:textId="77777777" w:rsidR="00EB6CF4" w:rsidRPr="00135D74" w:rsidRDefault="00EB6CF4" w:rsidP="00EB6CF4">
      <w:pPr>
        <w:spacing w:before="1"/>
        <w:ind w:left="567" w:right="539"/>
        <w:jc w:val="both"/>
        <w:rPr>
          <w:rFonts w:ascii="Palatino Linotype" w:hAnsi="Palatino Linotype"/>
          <w:i/>
        </w:rPr>
      </w:pPr>
    </w:p>
    <w:p w14:paraId="6A6DF0A5" w14:textId="77777777" w:rsidR="00EB6CF4" w:rsidRPr="00135D74" w:rsidRDefault="00EB6CF4" w:rsidP="00EB6CF4">
      <w:pPr>
        <w:ind w:left="567" w:right="539"/>
        <w:rPr>
          <w:rFonts w:ascii="Palatino Linotype" w:hAnsi="Palatino Linotype"/>
          <w:i/>
          <w:sz w:val="22"/>
        </w:rPr>
      </w:pPr>
      <w:r w:rsidRPr="00135D74">
        <w:rPr>
          <w:rFonts w:ascii="Palatino Linotype" w:hAnsi="Palatino Linotype"/>
          <w:b/>
          <w:i/>
          <w:sz w:val="22"/>
        </w:rPr>
        <w:t>Artículo</w:t>
      </w:r>
      <w:r w:rsidRPr="00135D74">
        <w:rPr>
          <w:rFonts w:ascii="Palatino Linotype" w:hAnsi="Palatino Linotype"/>
          <w:b/>
          <w:i/>
          <w:spacing w:val="1"/>
          <w:sz w:val="22"/>
        </w:rPr>
        <w:t xml:space="preserve"> </w:t>
      </w:r>
      <w:r w:rsidRPr="00135D74">
        <w:rPr>
          <w:rFonts w:ascii="Palatino Linotype" w:hAnsi="Palatino Linotype"/>
          <w:b/>
          <w:i/>
          <w:sz w:val="22"/>
        </w:rPr>
        <w:t>4.</w:t>
      </w:r>
      <w:r w:rsidRPr="00135D74">
        <w:rPr>
          <w:rFonts w:ascii="Palatino Linotype" w:hAnsi="Palatino Linotype"/>
          <w:b/>
          <w:i/>
          <w:spacing w:val="1"/>
          <w:sz w:val="22"/>
        </w:rPr>
        <w:t xml:space="preserve"> </w:t>
      </w:r>
      <w:r w:rsidRPr="00135D74">
        <w:rPr>
          <w:rFonts w:ascii="Palatino Linotype" w:hAnsi="Palatino Linotype"/>
          <w:i/>
          <w:sz w:val="22"/>
        </w:rPr>
        <w:t>El</w:t>
      </w:r>
      <w:r w:rsidRPr="00135D74">
        <w:rPr>
          <w:rFonts w:ascii="Palatino Linotype" w:hAnsi="Palatino Linotype"/>
          <w:i/>
          <w:spacing w:val="1"/>
          <w:sz w:val="22"/>
        </w:rPr>
        <w:t xml:space="preserve"> </w:t>
      </w:r>
      <w:r w:rsidRPr="00135D74">
        <w:rPr>
          <w:rFonts w:ascii="Palatino Linotype" w:hAnsi="Palatino Linotype"/>
          <w:i/>
          <w:sz w:val="22"/>
        </w:rPr>
        <w:t>derecho</w:t>
      </w:r>
      <w:r w:rsidRPr="00135D74">
        <w:rPr>
          <w:rFonts w:ascii="Palatino Linotype" w:hAnsi="Palatino Linotype"/>
          <w:i/>
          <w:spacing w:val="1"/>
          <w:sz w:val="22"/>
        </w:rPr>
        <w:t xml:space="preserve"> </w:t>
      </w:r>
      <w:r w:rsidRPr="00135D74">
        <w:rPr>
          <w:rFonts w:ascii="Palatino Linotype" w:hAnsi="Palatino Linotype"/>
          <w:i/>
          <w:sz w:val="22"/>
        </w:rPr>
        <w:t>humano</w:t>
      </w:r>
      <w:r w:rsidRPr="00135D74">
        <w:rPr>
          <w:rFonts w:ascii="Palatino Linotype" w:hAnsi="Palatino Linotype"/>
          <w:i/>
          <w:spacing w:val="1"/>
          <w:sz w:val="22"/>
        </w:rPr>
        <w:t xml:space="preserve"> </w:t>
      </w:r>
      <w:r w:rsidRPr="00135D74">
        <w:rPr>
          <w:rFonts w:ascii="Palatino Linotype" w:hAnsi="Palatino Linotype"/>
          <w:i/>
          <w:sz w:val="22"/>
        </w:rPr>
        <w:t>de</w:t>
      </w:r>
      <w:r w:rsidRPr="00135D74">
        <w:rPr>
          <w:rFonts w:ascii="Palatino Linotype" w:hAnsi="Palatino Linotype"/>
          <w:i/>
          <w:spacing w:val="1"/>
          <w:sz w:val="22"/>
        </w:rPr>
        <w:t xml:space="preserve"> </w:t>
      </w:r>
      <w:r w:rsidRPr="00135D74">
        <w:rPr>
          <w:rFonts w:ascii="Palatino Linotype" w:hAnsi="Palatino Linotype"/>
          <w:i/>
          <w:sz w:val="22"/>
        </w:rPr>
        <w:t>acceso</w:t>
      </w:r>
      <w:r w:rsidRPr="00135D74">
        <w:rPr>
          <w:rFonts w:ascii="Palatino Linotype" w:hAnsi="Palatino Linotype"/>
          <w:i/>
          <w:spacing w:val="1"/>
          <w:sz w:val="22"/>
        </w:rPr>
        <w:t xml:space="preserve"> </w:t>
      </w:r>
      <w:r w:rsidRPr="00135D74">
        <w:rPr>
          <w:rFonts w:ascii="Palatino Linotype" w:hAnsi="Palatino Linotype"/>
          <w:i/>
          <w:sz w:val="22"/>
        </w:rPr>
        <w:t>a</w:t>
      </w:r>
      <w:r w:rsidRPr="00135D74">
        <w:rPr>
          <w:rFonts w:ascii="Palatino Linotype" w:hAnsi="Palatino Linotype"/>
          <w:i/>
          <w:spacing w:val="1"/>
          <w:sz w:val="22"/>
        </w:rPr>
        <w:t xml:space="preserve"> </w:t>
      </w:r>
      <w:r w:rsidRPr="00135D74">
        <w:rPr>
          <w:rFonts w:ascii="Palatino Linotype" w:hAnsi="Palatino Linotype"/>
          <w:i/>
          <w:sz w:val="22"/>
        </w:rPr>
        <w:t>la</w:t>
      </w:r>
      <w:r w:rsidRPr="00135D74">
        <w:rPr>
          <w:rFonts w:ascii="Palatino Linotype" w:hAnsi="Palatino Linotype"/>
          <w:i/>
          <w:spacing w:val="1"/>
          <w:sz w:val="22"/>
        </w:rPr>
        <w:t xml:space="preserve"> </w:t>
      </w:r>
      <w:r w:rsidRPr="00135D74">
        <w:rPr>
          <w:rFonts w:ascii="Palatino Linotype" w:hAnsi="Palatino Linotype"/>
          <w:i/>
          <w:sz w:val="22"/>
        </w:rPr>
        <w:t>información</w:t>
      </w:r>
      <w:r w:rsidRPr="00135D74">
        <w:rPr>
          <w:rFonts w:ascii="Palatino Linotype" w:hAnsi="Palatino Linotype"/>
          <w:i/>
          <w:spacing w:val="1"/>
          <w:sz w:val="22"/>
        </w:rPr>
        <w:t xml:space="preserve"> </w:t>
      </w:r>
      <w:r w:rsidRPr="00135D74">
        <w:rPr>
          <w:rFonts w:ascii="Palatino Linotype" w:hAnsi="Palatino Linotype"/>
          <w:i/>
          <w:sz w:val="22"/>
        </w:rPr>
        <w:t>pública</w:t>
      </w:r>
      <w:r w:rsidRPr="00135D74">
        <w:rPr>
          <w:rFonts w:ascii="Palatino Linotype" w:hAnsi="Palatino Linotype"/>
          <w:i/>
          <w:spacing w:val="1"/>
          <w:sz w:val="22"/>
        </w:rPr>
        <w:t xml:space="preserve"> </w:t>
      </w:r>
      <w:r w:rsidRPr="00135D74">
        <w:rPr>
          <w:rFonts w:ascii="Palatino Linotype" w:hAnsi="Palatino Linotype"/>
          <w:i/>
          <w:sz w:val="22"/>
        </w:rPr>
        <w:t>es</w:t>
      </w:r>
      <w:r w:rsidRPr="00135D74">
        <w:rPr>
          <w:rFonts w:ascii="Palatino Linotype" w:hAnsi="Palatino Linotype"/>
          <w:i/>
          <w:spacing w:val="1"/>
          <w:sz w:val="22"/>
        </w:rPr>
        <w:t xml:space="preserve"> </w:t>
      </w:r>
      <w:r w:rsidRPr="00135D74">
        <w:rPr>
          <w:rFonts w:ascii="Palatino Linotype" w:hAnsi="Palatino Linotype"/>
          <w:i/>
          <w:sz w:val="22"/>
        </w:rPr>
        <w:t>la</w:t>
      </w:r>
      <w:r w:rsidRPr="00135D74">
        <w:rPr>
          <w:rFonts w:ascii="Palatino Linotype" w:hAnsi="Palatino Linotype"/>
          <w:i/>
          <w:spacing w:val="1"/>
          <w:sz w:val="22"/>
        </w:rPr>
        <w:t xml:space="preserve"> </w:t>
      </w:r>
      <w:r w:rsidRPr="00135D74">
        <w:rPr>
          <w:rFonts w:ascii="Palatino Linotype" w:hAnsi="Palatino Linotype"/>
          <w:i/>
          <w:sz w:val="22"/>
        </w:rPr>
        <w:t>prerrogativa de las personas para buscar, difundir, investigar, recabar, recibir y</w:t>
      </w:r>
      <w:r w:rsidRPr="00135D74">
        <w:rPr>
          <w:rFonts w:ascii="Palatino Linotype" w:hAnsi="Palatino Linotype"/>
          <w:i/>
          <w:spacing w:val="1"/>
          <w:sz w:val="22"/>
        </w:rPr>
        <w:t xml:space="preserve"> </w:t>
      </w:r>
      <w:r w:rsidRPr="00135D74">
        <w:rPr>
          <w:rFonts w:ascii="Palatino Linotype" w:hAnsi="Palatino Linotype"/>
          <w:i/>
          <w:sz w:val="22"/>
        </w:rPr>
        <w:t>solicitar información pública, sin necesidad de acreditar personalidad ni interés</w:t>
      </w:r>
      <w:r w:rsidRPr="00135D74">
        <w:rPr>
          <w:rFonts w:ascii="Palatino Linotype" w:hAnsi="Palatino Linotype"/>
          <w:i/>
          <w:spacing w:val="1"/>
          <w:sz w:val="22"/>
        </w:rPr>
        <w:t xml:space="preserve"> </w:t>
      </w:r>
      <w:r w:rsidRPr="00135D74">
        <w:rPr>
          <w:rFonts w:ascii="Palatino Linotype" w:hAnsi="Palatino Linotype"/>
          <w:i/>
          <w:sz w:val="22"/>
        </w:rPr>
        <w:t>jurídico.</w:t>
      </w:r>
    </w:p>
    <w:p w14:paraId="16B5DEE8" w14:textId="77777777" w:rsidR="00EB6CF4" w:rsidRPr="00135D74" w:rsidRDefault="00EB6CF4" w:rsidP="00EB6CF4">
      <w:pPr>
        <w:spacing w:before="31"/>
        <w:ind w:left="567" w:right="539"/>
        <w:jc w:val="both"/>
        <w:rPr>
          <w:rFonts w:ascii="Palatino Linotype" w:hAnsi="Palatino Linotype"/>
          <w:i/>
        </w:rPr>
      </w:pPr>
      <w:r w:rsidRPr="00135D74">
        <w:rPr>
          <w:rFonts w:ascii="Palatino Linotype" w:hAnsi="Palatino Linotype"/>
          <w:i/>
          <w:sz w:val="22"/>
        </w:rPr>
        <w:t>Toda</w:t>
      </w:r>
      <w:r w:rsidRPr="00135D74">
        <w:rPr>
          <w:rFonts w:ascii="Palatino Linotype" w:hAnsi="Palatino Linotype"/>
          <w:i/>
          <w:spacing w:val="12"/>
          <w:sz w:val="22"/>
        </w:rPr>
        <w:t xml:space="preserve"> </w:t>
      </w:r>
      <w:r w:rsidRPr="00135D74">
        <w:rPr>
          <w:rFonts w:ascii="Palatino Linotype" w:hAnsi="Palatino Linotype"/>
          <w:i/>
          <w:sz w:val="22"/>
        </w:rPr>
        <w:t>la</w:t>
      </w:r>
      <w:r w:rsidRPr="00135D74">
        <w:rPr>
          <w:rFonts w:ascii="Palatino Linotype" w:hAnsi="Palatino Linotype"/>
          <w:i/>
          <w:spacing w:val="10"/>
          <w:sz w:val="22"/>
        </w:rPr>
        <w:t xml:space="preserve"> </w:t>
      </w:r>
      <w:r w:rsidRPr="00135D74">
        <w:rPr>
          <w:rFonts w:ascii="Palatino Linotype" w:hAnsi="Palatino Linotype"/>
          <w:i/>
          <w:sz w:val="22"/>
        </w:rPr>
        <w:t>información</w:t>
      </w:r>
      <w:r w:rsidRPr="00135D74">
        <w:rPr>
          <w:rFonts w:ascii="Palatino Linotype" w:hAnsi="Palatino Linotype"/>
          <w:i/>
          <w:spacing w:val="11"/>
          <w:sz w:val="22"/>
        </w:rPr>
        <w:t xml:space="preserve"> </w:t>
      </w:r>
      <w:r w:rsidRPr="00135D74">
        <w:rPr>
          <w:rFonts w:ascii="Palatino Linotype" w:hAnsi="Palatino Linotype"/>
          <w:i/>
          <w:sz w:val="22"/>
        </w:rPr>
        <w:t>generada,</w:t>
      </w:r>
      <w:r w:rsidRPr="00135D74">
        <w:rPr>
          <w:rFonts w:ascii="Palatino Linotype" w:hAnsi="Palatino Linotype"/>
          <w:i/>
          <w:spacing w:val="12"/>
          <w:sz w:val="22"/>
        </w:rPr>
        <w:t xml:space="preserve"> </w:t>
      </w:r>
      <w:r w:rsidRPr="00135D74">
        <w:rPr>
          <w:rFonts w:ascii="Palatino Linotype" w:hAnsi="Palatino Linotype"/>
          <w:i/>
          <w:sz w:val="22"/>
        </w:rPr>
        <w:t>obtenida,</w:t>
      </w:r>
      <w:r w:rsidRPr="00135D74">
        <w:rPr>
          <w:rFonts w:ascii="Palatino Linotype" w:hAnsi="Palatino Linotype"/>
          <w:i/>
          <w:spacing w:val="13"/>
          <w:sz w:val="22"/>
        </w:rPr>
        <w:t xml:space="preserve"> </w:t>
      </w:r>
      <w:r w:rsidRPr="00135D74">
        <w:rPr>
          <w:rFonts w:ascii="Palatino Linotype" w:hAnsi="Palatino Linotype"/>
          <w:i/>
          <w:sz w:val="22"/>
        </w:rPr>
        <w:t>adquirida,</w:t>
      </w:r>
      <w:r w:rsidRPr="00135D74">
        <w:rPr>
          <w:rFonts w:ascii="Palatino Linotype" w:hAnsi="Palatino Linotype"/>
          <w:i/>
          <w:spacing w:val="10"/>
          <w:sz w:val="22"/>
        </w:rPr>
        <w:t xml:space="preserve"> </w:t>
      </w:r>
      <w:r w:rsidRPr="00135D74">
        <w:rPr>
          <w:rFonts w:ascii="Palatino Linotype" w:hAnsi="Palatino Linotype"/>
          <w:i/>
          <w:sz w:val="22"/>
        </w:rPr>
        <w:t>transformada,</w:t>
      </w:r>
      <w:r w:rsidRPr="00135D74">
        <w:rPr>
          <w:rFonts w:ascii="Palatino Linotype" w:hAnsi="Palatino Linotype"/>
          <w:i/>
          <w:spacing w:val="11"/>
          <w:sz w:val="22"/>
        </w:rPr>
        <w:t xml:space="preserve"> </w:t>
      </w:r>
      <w:r w:rsidRPr="00135D74">
        <w:rPr>
          <w:rFonts w:ascii="Palatino Linotype" w:hAnsi="Palatino Linotype"/>
          <w:i/>
          <w:sz w:val="22"/>
        </w:rPr>
        <w:t>administrada</w:t>
      </w:r>
      <w:r w:rsidRPr="00135D74">
        <w:rPr>
          <w:rFonts w:ascii="Palatino Linotype" w:hAnsi="Palatino Linotype"/>
          <w:i/>
          <w:spacing w:val="-53"/>
          <w:sz w:val="22"/>
        </w:rPr>
        <w:t xml:space="preserve"> </w:t>
      </w:r>
      <w:r w:rsidRPr="00135D74">
        <w:rPr>
          <w:rFonts w:ascii="Palatino Linotype" w:hAnsi="Palatino Linotype"/>
          <w:i/>
          <w:sz w:val="22"/>
        </w:rPr>
        <w:t>o</w:t>
      </w:r>
      <w:r w:rsidRPr="00135D74">
        <w:rPr>
          <w:rFonts w:ascii="Palatino Linotype" w:hAnsi="Palatino Linotype"/>
          <w:i/>
          <w:spacing w:val="1"/>
          <w:sz w:val="22"/>
        </w:rPr>
        <w:t xml:space="preserve"> </w:t>
      </w:r>
      <w:r w:rsidRPr="00135D74">
        <w:rPr>
          <w:rFonts w:ascii="Palatino Linotype" w:hAnsi="Palatino Linotype"/>
          <w:i/>
          <w:sz w:val="22"/>
        </w:rPr>
        <w:t>en</w:t>
      </w:r>
      <w:r w:rsidRPr="00135D74">
        <w:rPr>
          <w:rFonts w:ascii="Palatino Linotype" w:hAnsi="Palatino Linotype"/>
          <w:i/>
          <w:spacing w:val="1"/>
          <w:sz w:val="22"/>
        </w:rPr>
        <w:t xml:space="preserve"> </w:t>
      </w:r>
      <w:r w:rsidRPr="00135D74">
        <w:rPr>
          <w:rFonts w:ascii="Palatino Linotype" w:hAnsi="Palatino Linotype"/>
          <w:i/>
          <w:sz w:val="22"/>
        </w:rPr>
        <w:t>posesión</w:t>
      </w:r>
      <w:r w:rsidRPr="00135D74">
        <w:rPr>
          <w:rFonts w:ascii="Palatino Linotype" w:hAnsi="Palatino Linotype"/>
          <w:i/>
          <w:spacing w:val="1"/>
          <w:sz w:val="22"/>
        </w:rPr>
        <w:t xml:space="preserve"> </w:t>
      </w:r>
      <w:r w:rsidRPr="00135D74">
        <w:rPr>
          <w:rFonts w:ascii="Palatino Linotype" w:hAnsi="Palatino Linotype"/>
          <w:i/>
          <w:sz w:val="22"/>
        </w:rPr>
        <w:t>de</w:t>
      </w:r>
      <w:r w:rsidRPr="00135D74">
        <w:rPr>
          <w:rFonts w:ascii="Palatino Linotype" w:hAnsi="Palatino Linotype"/>
          <w:i/>
          <w:spacing w:val="1"/>
          <w:sz w:val="22"/>
        </w:rPr>
        <w:t xml:space="preserve"> </w:t>
      </w:r>
      <w:r w:rsidRPr="00135D74">
        <w:rPr>
          <w:rFonts w:ascii="Palatino Linotype" w:hAnsi="Palatino Linotype"/>
          <w:i/>
          <w:sz w:val="22"/>
        </w:rPr>
        <w:t>los</w:t>
      </w:r>
      <w:r w:rsidRPr="00135D74">
        <w:rPr>
          <w:rFonts w:ascii="Palatino Linotype" w:hAnsi="Palatino Linotype"/>
          <w:i/>
          <w:spacing w:val="1"/>
          <w:sz w:val="22"/>
        </w:rPr>
        <w:t xml:space="preserve"> </w:t>
      </w:r>
      <w:r w:rsidRPr="00135D74">
        <w:rPr>
          <w:rFonts w:ascii="Palatino Linotype" w:hAnsi="Palatino Linotype"/>
          <w:i/>
          <w:sz w:val="22"/>
        </w:rPr>
        <w:t>sujetos</w:t>
      </w:r>
      <w:r w:rsidRPr="00135D74">
        <w:rPr>
          <w:rFonts w:ascii="Palatino Linotype" w:hAnsi="Palatino Linotype"/>
          <w:i/>
          <w:spacing w:val="1"/>
          <w:sz w:val="22"/>
        </w:rPr>
        <w:t xml:space="preserve"> </w:t>
      </w:r>
      <w:r w:rsidRPr="00135D74">
        <w:rPr>
          <w:rFonts w:ascii="Palatino Linotype" w:hAnsi="Palatino Linotype"/>
          <w:i/>
          <w:sz w:val="22"/>
        </w:rPr>
        <w:t>obligados</w:t>
      </w:r>
      <w:r w:rsidRPr="00135D74">
        <w:rPr>
          <w:rFonts w:ascii="Palatino Linotype" w:hAnsi="Palatino Linotype"/>
          <w:i/>
          <w:spacing w:val="1"/>
          <w:sz w:val="22"/>
        </w:rPr>
        <w:t xml:space="preserve"> </w:t>
      </w:r>
      <w:r w:rsidRPr="00135D74">
        <w:rPr>
          <w:rFonts w:ascii="Palatino Linotype" w:hAnsi="Palatino Linotype"/>
          <w:i/>
          <w:sz w:val="22"/>
        </w:rPr>
        <w:t>es</w:t>
      </w:r>
      <w:r w:rsidRPr="00135D74">
        <w:rPr>
          <w:rFonts w:ascii="Palatino Linotype" w:hAnsi="Palatino Linotype"/>
          <w:i/>
          <w:spacing w:val="1"/>
          <w:sz w:val="22"/>
        </w:rPr>
        <w:t xml:space="preserve"> </w:t>
      </w:r>
      <w:r w:rsidRPr="00135D74">
        <w:rPr>
          <w:rFonts w:ascii="Palatino Linotype" w:hAnsi="Palatino Linotype"/>
          <w:i/>
          <w:sz w:val="22"/>
        </w:rPr>
        <w:t>pública</w:t>
      </w:r>
      <w:r w:rsidRPr="00135D74">
        <w:rPr>
          <w:rFonts w:ascii="Palatino Linotype" w:hAnsi="Palatino Linotype"/>
          <w:i/>
          <w:spacing w:val="1"/>
          <w:sz w:val="22"/>
        </w:rPr>
        <w:t xml:space="preserve"> </w:t>
      </w:r>
      <w:r w:rsidRPr="00135D74">
        <w:rPr>
          <w:rFonts w:ascii="Palatino Linotype" w:hAnsi="Palatino Linotype"/>
          <w:i/>
          <w:sz w:val="22"/>
        </w:rPr>
        <w:t>y</w:t>
      </w:r>
      <w:r w:rsidRPr="00135D74">
        <w:rPr>
          <w:rFonts w:ascii="Palatino Linotype" w:hAnsi="Palatino Linotype"/>
          <w:i/>
          <w:spacing w:val="1"/>
          <w:sz w:val="22"/>
        </w:rPr>
        <w:t xml:space="preserve"> </w:t>
      </w:r>
      <w:r w:rsidRPr="00135D74">
        <w:rPr>
          <w:rFonts w:ascii="Palatino Linotype" w:hAnsi="Palatino Linotype"/>
          <w:i/>
          <w:sz w:val="22"/>
        </w:rPr>
        <w:t>accesible</w:t>
      </w:r>
      <w:r w:rsidRPr="00135D74">
        <w:rPr>
          <w:rFonts w:ascii="Palatino Linotype" w:hAnsi="Palatino Linotype"/>
          <w:i/>
          <w:spacing w:val="1"/>
          <w:sz w:val="22"/>
        </w:rPr>
        <w:t xml:space="preserve"> </w:t>
      </w:r>
      <w:r w:rsidRPr="00135D74">
        <w:rPr>
          <w:rFonts w:ascii="Palatino Linotype" w:hAnsi="Palatino Linotype"/>
          <w:i/>
          <w:sz w:val="22"/>
        </w:rPr>
        <w:t>de</w:t>
      </w:r>
      <w:r w:rsidRPr="00135D74">
        <w:rPr>
          <w:rFonts w:ascii="Palatino Linotype" w:hAnsi="Palatino Linotype"/>
          <w:i/>
          <w:spacing w:val="1"/>
          <w:sz w:val="22"/>
        </w:rPr>
        <w:t xml:space="preserve"> </w:t>
      </w:r>
      <w:r w:rsidRPr="00135D74">
        <w:rPr>
          <w:rFonts w:ascii="Palatino Linotype" w:hAnsi="Palatino Linotype"/>
          <w:i/>
          <w:sz w:val="22"/>
        </w:rPr>
        <w:t>manera</w:t>
      </w:r>
      <w:r w:rsidRPr="00135D74">
        <w:rPr>
          <w:rFonts w:ascii="Palatino Linotype" w:hAnsi="Palatino Linotype"/>
          <w:i/>
          <w:spacing w:val="1"/>
          <w:sz w:val="22"/>
        </w:rPr>
        <w:t xml:space="preserve"> </w:t>
      </w:r>
      <w:r w:rsidRPr="00135D74">
        <w:rPr>
          <w:rFonts w:ascii="Palatino Linotype" w:hAnsi="Palatino Linotype"/>
          <w:i/>
          <w:sz w:val="22"/>
        </w:rPr>
        <w:t>permanente</w:t>
      </w:r>
      <w:r w:rsidRPr="00135D74">
        <w:rPr>
          <w:rFonts w:ascii="Palatino Linotype" w:hAnsi="Palatino Linotype"/>
          <w:i/>
          <w:spacing w:val="1"/>
          <w:sz w:val="22"/>
        </w:rPr>
        <w:t xml:space="preserve"> </w:t>
      </w:r>
      <w:r w:rsidRPr="00135D74">
        <w:rPr>
          <w:rFonts w:ascii="Palatino Linotype" w:hAnsi="Palatino Linotype"/>
          <w:i/>
          <w:sz w:val="22"/>
        </w:rPr>
        <w:t>a</w:t>
      </w:r>
      <w:r w:rsidRPr="00135D74">
        <w:rPr>
          <w:rFonts w:ascii="Palatino Linotype" w:hAnsi="Palatino Linotype"/>
          <w:i/>
          <w:spacing w:val="1"/>
          <w:sz w:val="22"/>
        </w:rPr>
        <w:t xml:space="preserve"> </w:t>
      </w:r>
      <w:r w:rsidRPr="00135D74">
        <w:rPr>
          <w:rFonts w:ascii="Palatino Linotype" w:hAnsi="Palatino Linotype"/>
          <w:i/>
          <w:sz w:val="22"/>
        </w:rPr>
        <w:t>cualquier</w:t>
      </w:r>
      <w:r w:rsidRPr="00135D74">
        <w:rPr>
          <w:rFonts w:ascii="Palatino Linotype" w:hAnsi="Palatino Linotype"/>
          <w:i/>
          <w:spacing w:val="1"/>
          <w:sz w:val="22"/>
        </w:rPr>
        <w:t xml:space="preserve"> </w:t>
      </w:r>
      <w:r w:rsidRPr="00135D74">
        <w:rPr>
          <w:rFonts w:ascii="Palatino Linotype" w:hAnsi="Palatino Linotype"/>
          <w:i/>
          <w:sz w:val="22"/>
        </w:rPr>
        <w:t>persona,</w:t>
      </w:r>
      <w:r w:rsidRPr="00135D74">
        <w:rPr>
          <w:rFonts w:ascii="Palatino Linotype" w:hAnsi="Palatino Linotype"/>
          <w:i/>
          <w:spacing w:val="1"/>
          <w:sz w:val="22"/>
        </w:rPr>
        <w:t xml:space="preserve"> </w:t>
      </w:r>
      <w:r w:rsidRPr="00135D74">
        <w:rPr>
          <w:rFonts w:ascii="Palatino Linotype" w:hAnsi="Palatino Linotype"/>
          <w:i/>
          <w:sz w:val="22"/>
        </w:rPr>
        <w:t>en</w:t>
      </w:r>
      <w:r w:rsidRPr="00135D74">
        <w:rPr>
          <w:rFonts w:ascii="Palatino Linotype" w:hAnsi="Palatino Linotype"/>
          <w:i/>
          <w:spacing w:val="1"/>
          <w:sz w:val="22"/>
        </w:rPr>
        <w:t xml:space="preserve"> </w:t>
      </w:r>
      <w:r w:rsidRPr="00135D74">
        <w:rPr>
          <w:rFonts w:ascii="Palatino Linotype" w:hAnsi="Palatino Linotype"/>
          <w:i/>
          <w:sz w:val="22"/>
        </w:rPr>
        <w:t>los</w:t>
      </w:r>
      <w:r w:rsidRPr="00135D74">
        <w:rPr>
          <w:rFonts w:ascii="Palatino Linotype" w:hAnsi="Palatino Linotype"/>
          <w:i/>
          <w:spacing w:val="1"/>
          <w:sz w:val="22"/>
        </w:rPr>
        <w:t xml:space="preserve"> </w:t>
      </w:r>
      <w:r w:rsidRPr="00135D74">
        <w:rPr>
          <w:rFonts w:ascii="Palatino Linotype" w:hAnsi="Palatino Linotype"/>
          <w:i/>
          <w:sz w:val="22"/>
        </w:rPr>
        <w:t>términos</w:t>
      </w:r>
      <w:r w:rsidRPr="00135D74">
        <w:rPr>
          <w:rFonts w:ascii="Palatino Linotype" w:hAnsi="Palatino Linotype"/>
          <w:i/>
          <w:spacing w:val="1"/>
          <w:sz w:val="22"/>
        </w:rPr>
        <w:t xml:space="preserve"> </w:t>
      </w:r>
      <w:r w:rsidRPr="00135D74">
        <w:rPr>
          <w:rFonts w:ascii="Palatino Linotype" w:hAnsi="Palatino Linotype"/>
          <w:i/>
          <w:sz w:val="22"/>
        </w:rPr>
        <w:t>y</w:t>
      </w:r>
      <w:r w:rsidRPr="00135D74">
        <w:rPr>
          <w:rFonts w:ascii="Palatino Linotype" w:hAnsi="Palatino Linotype"/>
          <w:i/>
          <w:spacing w:val="1"/>
          <w:sz w:val="22"/>
        </w:rPr>
        <w:t xml:space="preserve"> </w:t>
      </w:r>
      <w:r w:rsidRPr="00135D74">
        <w:rPr>
          <w:rFonts w:ascii="Palatino Linotype" w:hAnsi="Palatino Linotype"/>
          <w:i/>
          <w:sz w:val="22"/>
        </w:rPr>
        <w:t>condiciones</w:t>
      </w:r>
      <w:r w:rsidRPr="00135D74">
        <w:rPr>
          <w:rFonts w:ascii="Palatino Linotype" w:hAnsi="Palatino Linotype"/>
          <w:i/>
          <w:spacing w:val="1"/>
          <w:sz w:val="22"/>
        </w:rPr>
        <w:t xml:space="preserve"> </w:t>
      </w:r>
      <w:r w:rsidRPr="00135D74">
        <w:rPr>
          <w:rFonts w:ascii="Palatino Linotype" w:hAnsi="Palatino Linotype"/>
          <w:i/>
          <w:sz w:val="22"/>
        </w:rPr>
        <w:t>que</w:t>
      </w:r>
      <w:r w:rsidRPr="00135D74">
        <w:rPr>
          <w:rFonts w:ascii="Palatino Linotype" w:hAnsi="Palatino Linotype"/>
          <w:i/>
          <w:spacing w:val="55"/>
          <w:sz w:val="22"/>
        </w:rPr>
        <w:t xml:space="preserve"> </w:t>
      </w:r>
      <w:r w:rsidRPr="00135D74">
        <w:rPr>
          <w:rFonts w:ascii="Palatino Linotype" w:hAnsi="Palatino Linotype"/>
          <w:i/>
          <w:sz w:val="22"/>
        </w:rPr>
        <w:t>se</w:t>
      </w:r>
      <w:r w:rsidRPr="00135D74">
        <w:rPr>
          <w:rFonts w:ascii="Palatino Linotype" w:hAnsi="Palatino Linotype"/>
          <w:i/>
          <w:spacing w:val="1"/>
          <w:sz w:val="22"/>
        </w:rPr>
        <w:t xml:space="preserve"> </w:t>
      </w:r>
      <w:r w:rsidRPr="00135D74">
        <w:rPr>
          <w:rFonts w:ascii="Palatino Linotype" w:hAnsi="Palatino Linotype"/>
          <w:i/>
          <w:sz w:val="22"/>
        </w:rPr>
        <w:t>establezcan en los tratados internacionales de los que el Estado mexicano sea</w:t>
      </w:r>
      <w:r w:rsidRPr="00135D74">
        <w:rPr>
          <w:rFonts w:ascii="Palatino Linotype" w:hAnsi="Palatino Linotype"/>
          <w:i/>
          <w:spacing w:val="1"/>
          <w:sz w:val="22"/>
        </w:rPr>
        <w:t xml:space="preserve"> </w:t>
      </w:r>
      <w:r w:rsidRPr="00135D74">
        <w:rPr>
          <w:rFonts w:ascii="Palatino Linotype" w:hAnsi="Palatino Linotype"/>
          <w:i/>
          <w:sz w:val="22"/>
        </w:rPr>
        <w:t>parte, en la Ley General, la presente Ley y demás disposiciones de la materia,</w:t>
      </w:r>
      <w:r w:rsidRPr="00135D74">
        <w:rPr>
          <w:rFonts w:ascii="Palatino Linotype" w:hAnsi="Palatino Linotype"/>
          <w:i/>
          <w:spacing w:val="1"/>
          <w:sz w:val="22"/>
        </w:rPr>
        <w:t xml:space="preserve"> </w:t>
      </w:r>
      <w:r w:rsidRPr="00135D74">
        <w:rPr>
          <w:rFonts w:ascii="Palatino Linotype" w:hAnsi="Palatino Linotype"/>
          <w:i/>
          <w:sz w:val="22"/>
        </w:rPr>
        <w:t>privilegiando</w:t>
      </w:r>
      <w:r w:rsidRPr="00135D74">
        <w:rPr>
          <w:rFonts w:ascii="Palatino Linotype" w:hAnsi="Palatino Linotype"/>
          <w:i/>
          <w:spacing w:val="23"/>
          <w:sz w:val="22"/>
        </w:rPr>
        <w:t xml:space="preserve"> </w:t>
      </w:r>
      <w:r w:rsidRPr="00135D74">
        <w:rPr>
          <w:rFonts w:ascii="Palatino Linotype" w:hAnsi="Palatino Linotype"/>
          <w:i/>
          <w:sz w:val="22"/>
        </w:rPr>
        <w:t>el</w:t>
      </w:r>
      <w:r w:rsidRPr="00135D74">
        <w:rPr>
          <w:rFonts w:ascii="Palatino Linotype" w:hAnsi="Palatino Linotype"/>
          <w:i/>
          <w:spacing w:val="24"/>
          <w:sz w:val="22"/>
        </w:rPr>
        <w:t xml:space="preserve"> </w:t>
      </w:r>
      <w:r w:rsidRPr="00135D74">
        <w:rPr>
          <w:rFonts w:ascii="Palatino Linotype" w:hAnsi="Palatino Linotype"/>
          <w:i/>
          <w:sz w:val="22"/>
        </w:rPr>
        <w:t>principio</w:t>
      </w:r>
      <w:r w:rsidRPr="00135D74">
        <w:rPr>
          <w:rFonts w:ascii="Palatino Linotype" w:hAnsi="Palatino Linotype"/>
          <w:i/>
          <w:spacing w:val="23"/>
          <w:sz w:val="22"/>
        </w:rPr>
        <w:t xml:space="preserve"> </w:t>
      </w:r>
      <w:r w:rsidRPr="00135D74">
        <w:rPr>
          <w:rFonts w:ascii="Palatino Linotype" w:hAnsi="Palatino Linotype"/>
          <w:i/>
          <w:sz w:val="22"/>
        </w:rPr>
        <w:t>de</w:t>
      </w:r>
      <w:r w:rsidRPr="00135D74">
        <w:rPr>
          <w:rFonts w:ascii="Palatino Linotype" w:hAnsi="Palatino Linotype"/>
          <w:i/>
          <w:spacing w:val="26"/>
          <w:sz w:val="22"/>
        </w:rPr>
        <w:t xml:space="preserve"> </w:t>
      </w:r>
      <w:r w:rsidRPr="00135D74">
        <w:rPr>
          <w:rFonts w:ascii="Palatino Linotype" w:hAnsi="Palatino Linotype"/>
          <w:i/>
          <w:sz w:val="22"/>
        </w:rPr>
        <w:t>máxima</w:t>
      </w:r>
      <w:r w:rsidRPr="00135D74">
        <w:rPr>
          <w:rFonts w:ascii="Palatino Linotype" w:hAnsi="Palatino Linotype"/>
          <w:i/>
          <w:spacing w:val="27"/>
          <w:sz w:val="22"/>
        </w:rPr>
        <w:t xml:space="preserve"> </w:t>
      </w:r>
      <w:r w:rsidRPr="00135D74">
        <w:rPr>
          <w:rFonts w:ascii="Palatino Linotype" w:hAnsi="Palatino Linotype"/>
          <w:i/>
          <w:sz w:val="22"/>
        </w:rPr>
        <w:t>publicidad</w:t>
      </w:r>
      <w:r w:rsidRPr="00135D74">
        <w:rPr>
          <w:rFonts w:ascii="Palatino Linotype" w:hAnsi="Palatino Linotype"/>
          <w:i/>
          <w:spacing w:val="25"/>
          <w:sz w:val="22"/>
        </w:rPr>
        <w:t xml:space="preserve"> </w:t>
      </w:r>
      <w:r w:rsidRPr="00135D74">
        <w:rPr>
          <w:rFonts w:ascii="Palatino Linotype" w:hAnsi="Palatino Linotype"/>
          <w:i/>
          <w:sz w:val="22"/>
        </w:rPr>
        <w:t>de</w:t>
      </w:r>
      <w:r w:rsidRPr="00135D74">
        <w:rPr>
          <w:rFonts w:ascii="Palatino Linotype" w:hAnsi="Palatino Linotype"/>
          <w:i/>
          <w:spacing w:val="23"/>
          <w:sz w:val="22"/>
        </w:rPr>
        <w:t xml:space="preserve"> </w:t>
      </w:r>
      <w:r w:rsidRPr="00135D74">
        <w:rPr>
          <w:rFonts w:ascii="Palatino Linotype" w:hAnsi="Palatino Linotype"/>
          <w:i/>
          <w:sz w:val="22"/>
        </w:rPr>
        <w:t>la</w:t>
      </w:r>
      <w:r w:rsidRPr="00135D74">
        <w:rPr>
          <w:rFonts w:ascii="Palatino Linotype" w:hAnsi="Palatino Linotype"/>
          <w:i/>
          <w:spacing w:val="26"/>
          <w:sz w:val="22"/>
        </w:rPr>
        <w:t xml:space="preserve"> </w:t>
      </w:r>
      <w:r w:rsidRPr="00135D74">
        <w:rPr>
          <w:rFonts w:ascii="Palatino Linotype" w:hAnsi="Palatino Linotype"/>
          <w:i/>
          <w:sz w:val="22"/>
        </w:rPr>
        <w:t>información.</w:t>
      </w:r>
      <w:r w:rsidRPr="00135D74">
        <w:rPr>
          <w:rFonts w:ascii="Palatino Linotype" w:hAnsi="Palatino Linotype"/>
          <w:i/>
          <w:spacing w:val="26"/>
          <w:sz w:val="22"/>
        </w:rPr>
        <w:t xml:space="preserve"> </w:t>
      </w:r>
      <w:r w:rsidRPr="00135D74">
        <w:rPr>
          <w:rFonts w:ascii="Palatino Linotype" w:hAnsi="Palatino Linotype"/>
          <w:i/>
          <w:sz w:val="22"/>
        </w:rPr>
        <w:t>Solo</w:t>
      </w:r>
      <w:r w:rsidRPr="00135D74">
        <w:rPr>
          <w:rFonts w:ascii="Palatino Linotype" w:hAnsi="Palatino Linotype"/>
          <w:i/>
          <w:spacing w:val="26"/>
          <w:sz w:val="22"/>
        </w:rPr>
        <w:t xml:space="preserve"> </w:t>
      </w:r>
      <w:r w:rsidRPr="00135D74">
        <w:rPr>
          <w:rFonts w:ascii="Palatino Linotype" w:hAnsi="Palatino Linotype"/>
          <w:i/>
          <w:sz w:val="22"/>
        </w:rPr>
        <w:t>podrá</w:t>
      </w:r>
      <w:r w:rsidRPr="00135D74">
        <w:rPr>
          <w:rFonts w:ascii="Palatino Linotype" w:hAnsi="Palatino Linotype"/>
          <w:i/>
          <w:spacing w:val="-53"/>
          <w:sz w:val="22"/>
        </w:rPr>
        <w:t xml:space="preserve"> </w:t>
      </w:r>
      <w:r w:rsidRPr="00135D74">
        <w:rPr>
          <w:rFonts w:ascii="Palatino Linotype" w:hAnsi="Palatino Linotype"/>
          <w:i/>
          <w:sz w:val="22"/>
        </w:rPr>
        <w:t>ser clasificada excepcionalmente como reservada temporalmente por razones de</w:t>
      </w:r>
      <w:r w:rsidRPr="00135D74">
        <w:rPr>
          <w:rFonts w:ascii="Palatino Linotype" w:hAnsi="Palatino Linotype"/>
          <w:i/>
          <w:spacing w:val="1"/>
          <w:sz w:val="22"/>
        </w:rPr>
        <w:t xml:space="preserve"> </w:t>
      </w:r>
      <w:r w:rsidRPr="00135D74">
        <w:rPr>
          <w:rFonts w:ascii="Palatino Linotype" w:hAnsi="Palatino Linotype"/>
          <w:i/>
          <w:sz w:val="22"/>
        </w:rPr>
        <w:t>interés</w:t>
      </w:r>
      <w:r w:rsidRPr="00135D74">
        <w:rPr>
          <w:rFonts w:ascii="Palatino Linotype" w:hAnsi="Palatino Linotype"/>
          <w:i/>
          <w:spacing w:val="1"/>
          <w:sz w:val="22"/>
        </w:rPr>
        <w:t xml:space="preserve"> </w:t>
      </w:r>
      <w:r w:rsidRPr="00135D74">
        <w:rPr>
          <w:rFonts w:ascii="Palatino Linotype" w:hAnsi="Palatino Linotype"/>
          <w:i/>
          <w:sz w:val="22"/>
        </w:rPr>
        <w:t>público,</w:t>
      </w:r>
      <w:r w:rsidRPr="00135D74">
        <w:rPr>
          <w:rFonts w:ascii="Palatino Linotype" w:hAnsi="Palatino Linotype"/>
          <w:i/>
          <w:spacing w:val="1"/>
          <w:sz w:val="22"/>
        </w:rPr>
        <w:t xml:space="preserve"> </w:t>
      </w:r>
      <w:r w:rsidRPr="00135D74">
        <w:rPr>
          <w:rFonts w:ascii="Palatino Linotype" w:hAnsi="Palatino Linotype"/>
          <w:i/>
          <w:sz w:val="22"/>
        </w:rPr>
        <w:t>en</w:t>
      </w:r>
      <w:r w:rsidRPr="00135D74">
        <w:rPr>
          <w:rFonts w:ascii="Palatino Linotype" w:hAnsi="Palatino Linotype"/>
          <w:i/>
          <w:spacing w:val="1"/>
          <w:sz w:val="22"/>
        </w:rPr>
        <w:t xml:space="preserve"> </w:t>
      </w:r>
      <w:r w:rsidRPr="00135D74">
        <w:rPr>
          <w:rFonts w:ascii="Palatino Linotype" w:hAnsi="Palatino Linotype"/>
          <w:i/>
          <w:sz w:val="22"/>
        </w:rPr>
        <w:t>los</w:t>
      </w:r>
      <w:r w:rsidRPr="00135D74">
        <w:rPr>
          <w:rFonts w:ascii="Palatino Linotype" w:hAnsi="Palatino Linotype"/>
          <w:i/>
          <w:spacing w:val="1"/>
          <w:sz w:val="22"/>
        </w:rPr>
        <w:t xml:space="preserve"> </w:t>
      </w:r>
      <w:r w:rsidRPr="00135D74">
        <w:rPr>
          <w:rFonts w:ascii="Palatino Linotype" w:hAnsi="Palatino Linotype"/>
          <w:i/>
          <w:sz w:val="22"/>
        </w:rPr>
        <w:t>términos</w:t>
      </w:r>
      <w:r w:rsidRPr="00135D74">
        <w:rPr>
          <w:rFonts w:ascii="Palatino Linotype" w:hAnsi="Palatino Linotype"/>
          <w:i/>
          <w:spacing w:val="1"/>
          <w:sz w:val="22"/>
        </w:rPr>
        <w:t xml:space="preserve"> </w:t>
      </w:r>
      <w:r w:rsidRPr="00135D74">
        <w:rPr>
          <w:rFonts w:ascii="Palatino Linotype" w:hAnsi="Palatino Linotype"/>
          <w:i/>
          <w:sz w:val="22"/>
        </w:rPr>
        <w:t>de</w:t>
      </w:r>
      <w:r w:rsidRPr="00135D74">
        <w:rPr>
          <w:rFonts w:ascii="Palatino Linotype" w:hAnsi="Palatino Linotype"/>
          <w:i/>
          <w:spacing w:val="1"/>
          <w:sz w:val="22"/>
        </w:rPr>
        <w:t xml:space="preserve"> </w:t>
      </w:r>
      <w:r w:rsidRPr="00135D74">
        <w:rPr>
          <w:rFonts w:ascii="Palatino Linotype" w:hAnsi="Palatino Linotype"/>
          <w:i/>
          <w:sz w:val="22"/>
        </w:rPr>
        <w:t>las</w:t>
      </w:r>
      <w:r w:rsidRPr="00135D74">
        <w:rPr>
          <w:rFonts w:ascii="Palatino Linotype" w:hAnsi="Palatino Linotype"/>
          <w:i/>
          <w:spacing w:val="1"/>
          <w:sz w:val="22"/>
        </w:rPr>
        <w:t xml:space="preserve"> </w:t>
      </w:r>
      <w:r w:rsidRPr="00135D74">
        <w:rPr>
          <w:rFonts w:ascii="Palatino Linotype" w:hAnsi="Palatino Linotype"/>
          <w:i/>
          <w:sz w:val="22"/>
        </w:rPr>
        <w:t>causas</w:t>
      </w:r>
      <w:r w:rsidRPr="00135D74">
        <w:rPr>
          <w:rFonts w:ascii="Palatino Linotype" w:hAnsi="Palatino Linotype"/>
          <w:i/>
          <w:spacing w:val="1"/>
          <w:sz w:val="22"/>
        </w:rPr>
        <w:t xml:space="preserve"> </w:t>
      </w:r>
      <w:r w:rsidRPr="00135D74">
        <w:rPr>
          <w:rFonts w:ascii="Palatino Linotype" w:hAnsi="Palatino Linotype"/>
          <w:i/>
          <w:sz w:val="22"/>
        </w:rPr>
        <w:t>legítimas</w:t>
      </w:r>
      <w:r w:rsidRPr="00135D74">
        <w:rPr>
          <w:rFonts w:ascii="Palatino Linotype" w:hAnsi="Palatino Linotype"/>
          <w:i/>
          <w:spacing w:val="1"/>
          <w:sz w:val="22"/>
        </w:rPr>
        <w:t xml:space="preserve"> </w:t>
      </w:r>
      <w:r w:rsidRPr="00135D74">
        <w:rPr>
          <w:rFonts w:ascii="Palatino Linotype" w:hAnsi="Palatino Linotype"/>
          <w:i/>
          <w:sz w:val="22"/>
        </w:rPr>
        <w:t>y</w:t>
      </w:r>
      <w:r w:rsidRPr="00135D74">
        <w:rPr>
          <w:rFonts w:ascii="Palatino Linotype" w:hAnsi="Palatino Linotype"/>
          <w:i/>
          <w:spacing w:val="55"/>
          <w:sz w:val="22"/>
        </w:rPr>
        <w:t xml:space="preserve"> </w:t>
      </w:r>
      <w:r w:rsidRPr="00135D74">
        <w:rPr>
          <w:rFonts w:ascii="Palatino Linotype" w:hAnsi="Palatino Linotype"/>
          <w:i/>
          <w:sz w:val="22"/>
        </w:rPr>
        <w:t>estrictamente</w:t>
      </w:r>
      <w:r w:rsidRPr="00135D74">
        <w:rPr>
          <w:rFonts w:ascii="Palatino Linotype" w:hAnsi="Palatino Linotype"/>
          <w:i/>
          <w:spacing w:val="1"/>
          <w:sz w:val="22"/>
        </w:rPr>
        <w:t xml:space="preserve"> </w:t>
      </w:r>
      <w:r w:rsidRPr="00135D74">
        <w:rPr>
          <w:rFonts w:ascii="Palatino Linotype" w:hAnsi="Palatino Linotype"/>
          <w:i/>
          <w:sz w:val="22"/>
        </w:rPr>
        <w:t>necesarias</w:t>
      </w:r>
      <w:r w:rsidRPr="00135D74">
        <w:rPr>
          <w:rFonts w:ascii="Palatino Linotype" w:hAnsi="Palatino Linotype"/>
          <w:i/>
          <w:spacing w:val="-1"/>
          <w:sz w:val="22"/>
        </w:rPr>
        <w:t xml:space="preserve"> </w:t>
      </w:r>
      <w:r w:rsidRPr="00135D74">
        <w:rPr>
          <w:rFonts w:ascii="Palatino Linotype" w:hAnsi="Palatino Linotype"/>
          <w:i/>
          <w:sz w:val="22"/>
        </w:rPr>
        <w:t>previstas por</w:t>
      </w:r>
      <w:r w:rsidRPr="00135D74">
        <w:rPr>
          <w:rFonts w:ascii="Palatino Linotype" w:hAnsi="Palatino Linotype"/>
          <w:i/>
          <w:spacing w:val="-2"/>
          <w:sz w:val="22"/>
        </w:rPr>
        <w:t xml:space="preserve"> </w:t>
      </w:r>
      <w:r w:rsidRPr="00135D74">
        <w:rPr>
          <w:rFonts w:ascii="Palatino Linotype" w:hAnsi="Palatino Linotype"/>
          <w:i/>
          <w:sz w:val="22"/>
        </w:rPr>
        <w:t>esta Ley.</w:t>
      </w:r>
    </w:p>
    <w:p w14:paraId="5A353283" w14:textId="77777777" w:rsidR="00EB6CF4" w:rsidRPr="00135D74" w:rsidRDefault="00EB6CF4" w:rsidP="00EB6CF4">
      <w:pPr>
        <w:ind w:left="567" w:right="539"/>
        <w:jc w:val="both"/>
        <w:rPr>
          <w:rFonts w:ascii="Palatino Linotype" w:hAnsi="Palatino Linotype"/>
          <w:i/>
          <w:sz w:val="22"/>
        </w:rPr>
      </w:pPr>
      <w:r w:rsidRPr="00135D74">
        <w:rPr>
          <w:rFonts w:ascii="Palatino Linotype" w:hAnsi="Palatino Linotype"/>
          <w:i/>
          <w:sz w:val="22"/>
        </w:rPr>
        <w:t>Los sujetos obligados deben poner en práctica, políticas y programas de acceso a</w:t>
      </w:r>
      <w:r w:rsidRPr="00135D74">
        <w:rPr>
          <w:rFonts w:ascii="Palatino Linotype" w:hAnsi="Palatino Linotype"/>
          <w:i/>
          <w:spacing w:val="1"/>
          <w:sz w:val="22"/>
        </w:rPr>
        <w:t xml:space="preserve"> </w:t>
      </w:r>
      <w:r w:rsidRPr="00135D74">
        <w:rPr>
          <w:rFonts w:ascii="Palatino Linotype" w:hAnsi="Palatino Linotype"/>
          <w:i/>
          <w:sz w:val="22"/>
        </w:rPr>
        <w:t>la información que se apeguen a criterios de publicidad, veracidad, oportunidad,</w:t>
      </w:r>
      <w:r w:rsidRPr="00135D74">
        <w:rPr>
          <w:rFonts w:ascii="Palatino Linotype" w:hAnsi="Palatino Linotype"/>
          <w:i/>
          <w:spacing w:val="1"/>
          <w:sz w:val="22"/>
        </w:rPr>
        <w:t xml:space="preserve"> </w:t>
      </w:r>
      <w:r w:rsidRPr="00135D74">
        <w:rPr>
          <w:rFonts w:ascii="Palatino Linotype" w:hAnsi="Palatino Linotype"/>
          <w:i/>
          <w:sz w:val="22"/>
        </w:rPr>
        <w:t>precisión</w:t>
      </w:r>
      <w:r w:rsidRPr="00135D74">
        <w:rPr>
          <w:rFonts w:ascii="Palatino Linotype" w:hAnsi="Palatino Linotype"/>
          <w:i/>
          <w:spacing w:val="-1"/>
          <w:sz w:val="22"/>
        </w:rPr>
        <w:t xml:space="preserve"> </w:t>
      </w:r>
      <w:r w:rsidRPr="00135D74">
        <w:rPr>
          <w:rFonts w:ascii="Palatino Linotype" w:hAnsi="Palatino Linotype"/>
          <w:i/>
          <w:sz w:val="22"/>
        </w:rPr>
        <w:t>y</w:t>
      </w:r>
      <w:r w:rsidRPr="00135D74">
        <w:rPr>
          <w:rFonts w:ascii="Palatino Linotype" w:hAnsi="Palatino Linotype"/>
          <w:i/>
          <w:spacing w:val="-3"/>
          <w:sz w:val="22"/>
        </w:rPr>
        <w:t xml:space="preserve"> </w:t>
      </w:r>
      <w:r w:rsidRPr="00135D74">
        <w:rPr>
          <w:rFonts w:ascii="Palatino Linotype" w:hAnsi="Palatino Linotype"/>
          <w:i/>
          <w:sz w:val="22"/>
        </w:rPr>
        <w:t>suficiencia</w:t>
      </w:r>
      <w:r w:rsidRPr="00135D74">
        <w:rPr>
          <w:rFonts w:ascii="Palatino Linotype" w:hAnsi="Palatino Linotype"/>
          <w:i/>
          <w:spacing w:val="-3"/>
          <w:sz w:val="22"/>
        </w:rPr>
        <w:t xml:space="preserve"> </w:t>
      </w:r>
      <w:r w:rsidRPr="00135D74">
        <w:rPr>
          <w:rFonts w:ascii="Palatino Linotype" w:hAnsi="Palatino Linotype"/>
          <w:i/>
          <w:sz w:val="22"/>
        </w:rPr>
        <w:t>en beneficio</w:t>
      </w:r>
      <w:r w:rsidRPr="00135D74">
        <w:rPr>
          <w:rFonts w:ascii="Palatino Linotype" w:hAnsi="Palatino Linotype"/>
          <w:i/>
          <w:spacing w:val="-3"/>
          <w:sz w:val="22"/>
        </w:rPr>
        <w:t xml:space="preserve"> </w:t>
      </w:r>
      <w:r w:rsidRPr="00135D74">
        <w:rPr>
          <w:rFonts w:ascii="Palatino Linotype" w:hAnsi="Palatino Linotype"/>
          <w:i/>
          <w:sz w:val="22"/>
        </w:rPr>
        <w:t>de los solicitantes.</w:t>
      </w:r>
    </w:p>
    <w:p w14:paraId="45DFA953" w14:textId="77777777" w:rsidR="00EB6CF4" w:rsidRPr="00135D74" w:rsidRDefault="00EB6CF4" w:rsidP="00EB6CF4">
      <w:pPr>
        <w:ind w:left="567" w:right="539"/>
        <w:jc w:val="both"/>
        <w:rPr>
          <w:rFonts w:ascii="Palatino Linotype" w:hAnsi="Palatino Linotype"/>
          <w:i/>
        </w:rPr>
      </w:pPr>
    </w:p>
    <w:p w14:paraId="306FB7E9" w14:textId="77777777" w:rsidR="00EB6CF4" w:rsidRPr="00135D74" w:rsidRDefault="00EB6CF4" w:rsidP="00EB6CF4">
      <w:pPr>
        <w:ind w:left="567" w:right="539"/>
        <w:jc w:val="both"/>
        <w:rPr>
          <w:rFonts w:ascii="Palatino Linotype" w:hAnsi="Palatino Linotype"/>
          <w:i/>
          <w:sz w:val="22"/>
        </w:rPr>
      </w:pPr>
      <w:r w:rsidRPr="00135D74">
        <w:rPr>
          <w:rFonts w:ascii="Palatino Linotype" w:hAnsi="Palatino Linotype"/>
          <w:b/>
          <w:i/>
          <w:sz w:val="22"/>
        </w:rPr>
        <w:t xml:space="preserve">Artículo 11.- </w:t>
      </w:r>
      <w:r w:rsidRPr="00135D74">
        <w:rPr>
          <w:rFonts w:ascii="Palatino Linotype" w:hAnsi="Palatino Linotype"/>
          <w:i/>
          <w:sz w:val="22"/>
        </w:rPr>
        <w:t>Los Sujetos Obligados sólo proporcionarán la información que</w:t>
      </w:r>
      <w:r w:rsidRPr="00135D74">
        <w:rPr>
          <w:rFonts w:ascii="Palatino Linotype" w:hAnsi="Palatino Linotype"/>
          <w:i/>
          <w:spacing w:val="1"/>
          <w:sz w:val="22"/>
        </w:rPr>
        <w:t xml:space="preserve"> </w:t>
      </w:r>
      <w:r w:rsidRPr="00135D74">
        <w:rPr>
          <w:rFonts w:ascii="Palatino Linotype" w:hAnsi="Palatino Linotype"/>
          <w:i/>
          <w:sz w:val="22"/>
        </w:rPr>
        <w:t>generen</w:t>
      </w:r>
      <w:r w:rsidRPr="00135D74">
        <w:rPr>
          <w:rFonts w:ascii="Palatino Linotype" w:hAnsi="Palatino Linotype"/>
          <w:i/>
          <w:spacing w:val="-4"/>
          <w:sz w:val="22"/>
        </w:rPr>
        <w:t xml:space="preserve"> </w:t>
      </w:r>
      <w:r w:rsidRPr="00135D74">
        <w:rPr>
          <w:rFonts w:ascii="Palatino Linotype" w:hAnsi="Palatino Linotype"/>
          <w:i/>
          <w:sz w:val="22"/>
        </w:rPr>
        <w:t>en el</w:t>
      </w:r>
      <w:r w:rsidRPr="00135D74">
        <w:rPr>
          <w:rFonts w:ascii="Palatino Linotype" w:hAnsi="Palatino Linotype"/>
          <w:i/>
          <w:spacing w:val="1"/>
          <w:sz w:val="22"/>
        </w:rPr>
        <w:t xml:space="preserve"> </w:t>
      </w:r>
      <w:r w:rsidRPr="00135D74">
        <w:rPr>
          <w:rFonts w:ascii="Palatino Linotype" w:hAnsi="Palatino Linotype"/>
          <w:i/>
          <w:sz w:val="22"/>
        </w:rPr>
        <w:t>ejercicio de</w:t>
      </w:r>
      <w:r w:rsidRPr="00135D74">
        <w:rPr>
          <w:rFonts w:ascii="Palatino Linotype" w:hAnsi="Palatino Linotype"/>
          <w:i/>
          <w:spacing w:val="-1"/>
          <w:sz w:val="22"/>
        </w:rPr>
        <w:t xml:space="preserve"> </w:t>
      </w:r>
      <w:r w:rsidRPr="00135D74">
        <w:rPr>
          <w:rFonts w:ascii="Palatino Linotype" w:hAnsi="Palatino Linotype"/>
          <w:i/>
          <w:sz w:val="22"/>
        </w:rPr>
        <w:t>sus atribuciones.</w:t>
      </w:r>
    </w:p>
    <w:p w14:paraId="48EF288E" w14:textId="77777777" w:rsidR="00EB6CF4" w:rsidRPr="00135D74" w:rsidRDefault="00EB6CF4" w:rsidP="00EB6CF4">
      <w:pPr>
        <w:ind w:left="567" w:right="539"/>
        <w:jc w:val="both"/>
        <w:rPr>
          <w:rFonts w:ascii="Palatino Linotype" w:hAnsi="Palatino Linotype"/>
          <w:i/>
        </w:rPr>
      </w:pPr>
    </w:p>
    <w:p w14:paraId="19F3B14C" w14:textId="77777777" w:rsidR="00EB6CF4" w:rsidRPr="00135D74" w:rsidRDefault="00EB6CF4" w:rsidP="00EB6CF4">
      <w:pPr>
        <w:ind w:left="567" w:right="539"/>
        <w:jc w:val="both"/>
        <w:rPr>
          <w:rFonts w:ascii="Palatino Linotype" w:hAnsi="Palatino Linotype"/>
          <w:i/>
        </w:rPr>
      </w:pPr>
      <w:r w:rsidRPr="00135D74">
        <w:rPr>
          <w:rFonts w:ascii="Palatino Linotype" w:hAnsi="Palatino Linotype"/>
          <w:b/>
          <w:i/>
          <w:sz w:val="22"/>
        </w:rPr>
        <w:lastRenderedPageBreak/>
        <w:t>Artículo</w:t>
      </w:r>
      <w:r w:rsidRPr="00135D74">
        <w:rPr>
          <w:rFonts w:ascii="Palatino Linotype" w:hAnsi="Palatino Linotype"/>
          <w:b/>
          <w:i/>
          <w:spacing w:val="1"/>
          <w:sz w:val="22"/>
        </w:rPr>
        <w:t xml:space="preserve"> </w:t>
      </w:r>
      <w:r w:rsidRPr="00135D74">
        <w:rPr>
          <w:rFonts w:ascii="Palatino Linotype" w:hAnsi="Palatino Linotype"/>
          <w:b/>
          <w:i/>
          <w:sz w:val="22"/>
        </w:rPr>
        <w:t>12.</w:t>
      </w:r>
      <w:r w:rsidRPr="00135D74">
        <w:rPr>
          <w:rFonts w:ascii="Palatino Linotype" w:hAnsi="Palatino Linotype"/>
          <w:b/>
          <w:i/>
          <w:spacing w:val="1"/>
          <w:sz w:val="22"/>
        </w:rPr>
        <w:t xml:space="preserve"> </w:t>
      </w:r>
      <w:r w:rsidRPr="00135D74">
        <w:rPr>
          <w:rFonts w:ascii="Palatino Linotype" w:hAnsi="Palatino Linotype"/>
          <w:i/>
          <w:sz w:val="22"/>
        </w:rPr>
        <w:t>Quienes</w:t>
      </w:r>
      <w:r w:rsidRPr="00135D74">
        <w:rPr>
          <w:rFonts w:ascii="Palatino Linotype" w:hAnsi="Palatino Linotype"/>
          <w:i/>
          <w:spacing w:val="1"/>
          <w:sz w:val="22"/>
        </w:rPr>
        <w:t xml:space="preserve"> </w:t>
      </w:r>
      <w:r w:rsidRPr="00135D74">
        <w:rPr>
          <w:rFonts w:ascii="Palatino Linotype" w:hAnsi="Palatino Linotype"/>
          <w:i/>
          <w:sz w:val="22"/>
        </w:rPr>
        <w:t>generen,</w:t>
      </w:r>
      <w:r w:rsidRPr="00135D74">
        <w:rPr>
          <w:rFonts w:ascii="Palatino Linotype" w:hAnsi="Palatino Linotype"/>
          <w:i/>
          <w:spacing w:val="1"/>
          <w:sz w:val="22"/>
        </w:rPr>
        <w:t xml:space="preserve"> </w:t>
      </w:r>
      <w:r w:rsidRPr="00135D74">
        <w:rPr>
          <w:rFonts w:ascii="Palatino Linotype" w:hAnsi="Palatino Linotype"/>
          <w:i/>
          <w:sz w:val="22"/>
        </w:rPr>
        <w:t>recopilen,</w:t>
      </w:r>
      <w:r w:rsidRPr="00135D74">
        <w:rPr>
          <w:rFonts w:ascii="Palatino Linotype" w:hAnsi="Palatino Linotype"/>
          <w:i/>
          <w:spacing w:val="1"/>
          <w:sz w:val="22"/>
        </w:rPr>
        <w:t xml:space="preserve"> </w:t>
      </w:r>
      <w:r w:rsidRPr="00135D74">
        <w:rPr>
          <w:rFonts w:ascii="Palatino Linotype" w:hAnsi="Palatino Linotype"/>
          <w:i/>
          <w:sz w:val="22"/>
        </w:rPr>
        <w:t>administren,</w:t>
      </w:r>
      <w:r w:rsidRPr="00135D74">
        <w:rPr>
          <w:rFonts w:ascii="Palatino Linotype" w:hAnsi="Palatino Linotype"/>
          <w:i/>
          <w:spacing w:val="1"/>
          <w:sz w:val="22"/>
        </w:rPr>
        <w:t xml:space="preserve"> </w:t>
      </w:r>
      <w:r w:rsidRPr="00135D74">
        <w:rPr>
          <w:rFonts w:ascii="Palatino Linotype" w:hAnsi="Palatino Linotype"/>
          <w:i/>
          <w:sz w:val="22"/>
        </w:rPr>
        <w:t>manejen,</w:t>
      </w:r>
      <w:r w:rsidRPr="00135D74">
        <w:rPr>
          <w:rFonts w:ascii="Palatino Linotype" w:hAnsi="Palatino Linotype"/>
          <w:i/>
          <w:spacing w:val="1"/>
          <w:sz w:val="22"/>
        </w:rPr>
        <w:t xml:space="preserve"> </w:t>
      </w:r>
      <w:r w:rsidRPr="00135D74">
        <w:rPr>
          <w:rFonts w:ascii="Palatino Linotype" w:hAnsi="Palatino Linotype"/>
          <w:i/>
          <w:sz w:val="22"/>
        </w:rPr>
        <w:t>procesen,</w:t>
      </w:r>
      <w:r w:rsidRPr="00135D74">
        <w:rPr>
          <w:rFonts w:ascii="Palatino Linotype" w:hAnsi="Palatino Linotype"/>
          <w:i/>
          <w:spacing w:val="1"/>
          <w:sz w:val="22"/>
        </w:rPr>
        <w:t xml:space="preserve"> </w:t>
      </w:r>
      <w:r w:rsidRPr="00135D74">
        <w:rPr>
          <w:rFonts w:ascii="Palatino Linotype" w:hAnsi="Palatino Linotype"/>
          <w:i/>
          <w:sz w:val="22"/>
        </w:rPr>
        <w:t>archiven o conserven información pública serán responsables de la misma en los</w:t>
      </w:r>
      <w:r w:rsidRPr="00135D74">
        <w:rPr>
          <w:rFonts w:ascii="Palatino Linotype" w:hAnsi="Palatino Linotype"/>
          <w:i/>
          <w:spacing w:val="1"/>
          <w:sz w:val="22"/>
        </w:rPr>
        <w:t xml:space="preserve"> </w:t>
      </w:r>
      <w:r w:rsidRPr="00135D74">
        <w:rPr>
          <w:rFonts w:ascii="Palatino Linotype" w:hAnsi="Palatino Linotype"/>
          <w:i/>
          <w:sz w:val="22"/>
        </w:rPr>
        <w:t>términos</w:t>
      </w:r>
      <w:r w:rsidRPr="00135D74">
        <w:rPr>
          <w:rFonts w:ascii="Palatino Linotype" w:hAnsi="Palatino Linotype"/>
          <w:i/>
          <w:spacing w:val="-1"/>
          <w:sz w:val="22"/>
        </w:rPr>
        <w:t xml:space="preserve"> </w:t>
      </w:r>
      <w:r w:rsidRPr="00135D74">
        <w:rPr>
          <w:rFonts w:ascii="Palatino Linotype" w:hAnsi="Palatino Linotype"/>
          <w:i/>
          <w:sz w:val="22"/>
        </w:rPr>
        <w:t>de las</w:t>
      </w:r>
      <w:r w:rsidRPr="00135D74">
        <w:rPr>
          <w:rFonts w:ascii="Palatino Linotype" w:hAnsi="Palatino Linotype"/>
          <w:i/>
          <w:spacing w:val="-1"/>
          <w:sz w:val="22"/>
        </w:rPr>
        <w:t xml:space="preserve"> </w:t>
      </w:r>
      <w:r w:rsidRPr="00135D74">
        <w:rPr>
          <w:rFonts w:ascii="Palatino Linotype" w:hAnsi="Palatino Linotype"/>
          <w:i/>
          <w:sz w:val="22"/>
        </w:rPr>
        <w:t>disposiciones jurídicas</w:t>
      </w:r>
      <w:r w:rsidRPr="00135D74">
        <w:rPr>
          <w:rFonts w:ascii="Palatino Linotype" w:hAnsi="Palatino Linotype"/>
          <w:i/>
          <w:spacing w:val="-1"/>
          <w:sz w:val="22"/>
        </w:rPr>
        <w:t xml:space="preserve"> </w:t>
      </w:r>
      <w:r w:rsidRPr="00135D74">
        <w:rPr>
          <w:rFonts w:ascii="Palatino Linotype" w:hAnsi="Palatino Linotype"/>
          <w:i/>
          <w:sz w:val="22"/>
        </w:rPr>
        <w:t>aplicables.</w:t>
      </w:r>
    </w:p>
    <w:p w14:paraId="34E55EB1" w14:textId="6E33B7A9" w:rsidR="00EB6CF4" w:rsidRPr="00135D74" w:rsidRDefault="00EB6CF4" w:rsidP="00EB6CF4">
      <w:pPr>
        <w:ind w:left="567" w:right="539"/>
        <w:jc w:val="both"/>
        <w:rPr>
          <w:rFonts w:ascii="Palatino Linotype" w:hAnsi="Palatino Linotype"/>
          <w:i/>
          <w:sz w:val="22"/>
        </w:rPr>
      </w:pPr>
      <w:r w:rsidRPr="00135D74">
        <w:rPr>
          <w:rFonts w:ascii="Palatino Linotype" w:hAnsi="Palatino Linotype"/>
          <w:i/>
          <w:sz w:val="22"/>
        </w:rPr>
        <w:t>Los</w:t>
      </w:r>
      <w:r w:rsidRPr="00135D74">
        <w:rPr>
          <w:rFonts w:ascii="Palatino Linotype" w:hAnsi="Palatino Linotype"/>
          <w:i/>
          <w:spacing w:val="1"/>
          <w:sz w:val="22"/>
        </w:rPr>
        <w:t xml:space="preserve"> </w:t>
      </w:r>
      <w:r w:rsidRPr="00135D74">
        <w:rPr>
          <w:rFonts w:ascii="Palatino Linotype" w:hAnsi="Palatino Linotype"/>
          <w:i/>
          <w:sz w:val="22"/>
        </w:rPr>
        <w:t>sujetos</w:t>
      </w:r>
      <w:r w:rsidRPr="00135D74">
        <w:rPr>
          <w:rFonts w:ascii="Palatino Linotype" w:hAnsi="Palatino Linotype"/>
          <w:i/>
          <w:spacing w:val="1"/>
          <w:sz w:val="22"/>
        </w:rPr>
        <w:t xml:space="preserve"> </w:t>
      </w:r>
      <w:r w:rsidRPr="00135D74">
        <w:rPr>
          <w:rFonts w:ascii="Palatino Linotype" w:hAnsi="Palatino Linotype"/>
          <w:i/>
          <w:sz w:val="22"/>
        </w:rPr>
        <w:t>obligados</w:t>
      </w:r>
      <w:r w:rsidRPr="00135D74">
        <w:rPr>
          <w:rFonts w:ascii="Palatino Linotype" w:hAnsi="Palatino Linotype"/>
          <w:i/>
          <w:spacing w:val="1"/>
          <w:sz w:val="22"/>
        </w:rPr>
        <w:t xml:space="preserve"> </w:t>
      </w:r>
      <w:r w:rsidRPr="00135D74">
        <w:rPr>
          <w:rFonts w:ascii="Palatino Linotype" w:hAnsi="Palatino Linotype"/>
          <w:i/>
          <w:sz w:val="22"/>
        </w:rPr>
        <w:t>sólo</w:t>
      </w:r>
      <w:r w:rsidRPr="00135D74">
        <w:rPr>
          <w:rFonts w:ascii="Palatino Linotype" w:hAnsi="Palatino Linotype"/>
          <w:i/>
          <w:spacing w:val="1"/>
          <w:sz w:val="22"/>
        </w:rPr>
        <w:t xml:space="preserve"> </w:t>
      </w:r>
      <w:r w:rsidRPr="00135D74">
        <w:rPr>
          <w:rFonts w:ascii="Palatino Linotype" w:hAnsi="Palatino Linotype"/>
          <w:i/>
          <w:sz w:val="22"/>
        </w:rPr>
        <w:t>proporcionarán</w:t>
      </w:r>
      <w:r w:rsidRPr="00135D74">
        <w:rPr>
          <w:rFonts w:ascii="Palatino Linotype" w:hAnsi="Palatino Linotype"/>
          <w:i/>
          <w:spacing w:val="1"/>
          <w:sz w:val="22"/>
        </w:rPr>
        <w:t xml:space="preserve"> </w:t>
      </w:r>
      <w:r w:rsidRPr="00135D74">
        <w:rPr>
          <w:rFonts w:ascii="Palatino Linotype" w:hAnsi="Palatino Linotype"/>
          <w:i/>
          <w:sz w:val="22"/>
        </w:rPr>
        <w:t>la</w:t>
      </w:r>
      <w:r w:rsidRPr="00135D74">
        <w:rPr>
          <w:rFonts w:ascii="Palatino Linotype" w:hAnsi="Palatino Linotype"/>
          <w:i/>
          <w:spacing w:val="1"/>
          <w:sz w:val="22"/>
        </w:rPr>
        <w:t xml:space="preserve"> </w:t>
      </w:r>
      <w:r w:rsidRPr="00135D74">
        <w:rPr>
          <w:rFonts w:ascii="Palatino Linotype" w:hAnsi="Palatino Linotype"/>
          <w:i/>
          <w:sz w:val="22"/>
        </w:rPr>
        <w:t>información</w:t>
      </w:r>
      <w:r w:rsidRPr="00135D74">
        <w:rPr>
          <w:rFonts w:ascii="Palatino Linotype" w:hAnsi="Palatino Linotype"/>
          <w:i/>
          <w:spacing w:val="1"/>
          <w:sz w:val="22"/>
        </w:rPr>
        <w:t xml:space="preserve"> </w:t>
      </w:r>
      <w:r w:rsidRPr="00135D74">
        <w:rPr>
          <w:rFonts w:ascii="Palatino Linotype" w:hAnsi="Palatino Linotype"/>
          <w:i/>
          <w:sz w:val="22"/>
        </w:rPr>
        <w:t>pública</w:t>
      </w:r>
      <w:r w:rsidRPr="00135D74">
        <w:rPr>
          <w:rFonts w:ascii="Palatino Linotype" w:hAnsi="Palatino Linotype"/>
          <w:i/>
          <w:spacing w:val="1"/>
          <w:sz w:val="22"/>
        </w:rPr>
        <w:t xml:space="preserve"> </w:t>
      </w:r>
      <w:r w:rsidRPr="00135D74">
        <w:rPr>
          <w:rFonts w:ascii="Palatino Linotype" w:hAnsi="Palatino Linotype"/>
          <w:i/>
          <w:sz w:val="22"/>
        </w:rPr>
        <w:t>que</w:t>
      </w:r>
      <w:r w:rsidRPr="00135D74">
        <w:rPr>
          <w:rFonts w:ascii="Palatino Linotype" w:hAnsi="Palatino Linotype"/>
          <w:i/>
          <w:spacing w:val="1"/>
          <w:sz w:val="22"/>
        </w:rPr>
        <w:t xml:space="preserve"> </w:t>
      </w:r>
      <w:r w:rsidRPr="00135D74">
        <w:rPr>
          <w:rFonts w:ascii="Palatino Linotype" w:hAnsi="Palatino Linotype"/>
          <w:i/>
          <w:sz w:val="22"/>
        </w:rPr>
        <w:t>se</w:t>
      </w:r>
      <w:r w:rsidRPr="00135D74">
        <w:rPr>
          <w:rFonts w:ascii="Palatino Linotype" w:hAnsi="Palatino Linotype"/>
          <w:i/>
          <w:spacing w:val="1"/>
          <w:sz w:val="22"/>
        </w:rPr>
        <w:t xml:space="preserve"> </w:t>
      </w:r>
      <w:r w:rsidRPr="00135D74">
        <w:rPr>
          <w:rFonts w:ascii="Palatino Linotype" w:hAnsi="Palatino Linotype"/>
          <w:i/>
          <w:sz w:val="22"/>
        </w:rPr>
        <w:t>les</w:t>
      </w:r>
      <w:r w:rsidRPr="00135D74">
        <w:rPr>
          <w:rFonts w:ascii="Palatino Linotype" w:hAnsi="Palatino Linotype"/>
          <w:i/>
          <w:spacing w:val="-52"/>
          <w:sz w:val="22"/>
        </w:rPr>
        <w:t xml:space="preserve"> </w:t>
      </w:r>
      <w:r w:rsidRPr="00135D74">
        <w:rPr>
          <w:rFonts w:ascii="Palatino Linotype" w:hAnsi="Palatino Linotype"/>
          <w:i/>
          <w:sz w:val="22"/>
        </w:rPr>
        <w:t>requiera y que obre en sus archivos y en el estado en que ésta se encuentre. La</w:t>
      </w:r>
      <w:r w:rsidRPr="00135D74">
        <w:rPr>
          <w:rFonts w:ascii="Palatino Linotype" w:hAnsi="Palatino Linotype"/>
          <w:i/>
          <w:spacing w:val="1"/>
          <w:sz w:val="22"/>
        </w:rPr>
        <w:t xml:space="preserve"> </w:t>
      </w:r>
      <w:r w:rsidRPr="00135D74">
        <w:rPr>
          <w:rFonts w:ascii="Palatino Linotype" w:hAnsi="Palatino Linotype"/>
          <w:i/>
          <w:sz w:val="22"/>
        </w:rPr>
        <w:t>obligación de proporcionar información no comprende el procesamiento de la</w:t>
      </w:r>
      <w:r w:rsidRPr="00135D74">
        <w:rPr>
          <w:rFonts w:ascii="Palatino Linotype" w:hAnsi="Palatino Linotype"/>
          <w:i/>
          <w:spacing w:val="1"/>
          <w:sz w:val="22"/>
        </w:rPr>
        <w:t xml:space="preserve"> </w:t>
      </w:r>
      <w:r w:rsidRPr="00135D74">
        <w:rPr>
          <w:rFonts w:ascii="Palatino Linotype" w:hAnsi="Palatino Linotype"/>
          <w:i/>
          <w:sz w:val="22"/>
        </w:rPr>
        <w:t>misma, ni el presentarla conforme al interés del solicitante; no estarán obligados</w:t>
      </w:r>
      <w:r w:rsidRPr="00135D74">
        <w:rPr>
          <w:rFonts w:ascii="Palatino Linotype" w:hAnsi="Palatino Linotype"/>
          <w:i/>
          <w:spacing w:val="1"/>
          <w:sz w:val="22"/>
        </w:rPr>
        <w:t xml:space="preserve"> </w:t>
      </w:r>
      <w:r w:rsidRPr="00135D74">
        <w:rPr>
          <w:rFonts w:ascii="Palatino Linotype" w:hAnsi="Palatino Linotype"/>
          <w:i/>
          <w:sz w:val="22"/>
        </w:rPr>
        <w:t>a</w:t>
      </w:r>
      <w:r w:rsidRPr="00135D74">
        <w:rPr>
          <w:rFonts w:ascii="Palatino Linotype" w:hAnsi="Palatino Linotype"/>
          <w:i/>
          <w:spacing w:val="-2"/>
          <w:sz w:val="22"/>
        </w:rPr>
        <w:t xml:space="preserve"> </w:t>
      </w:r>
      <w:r w:rsidRPr="00135D74">
        <w:rPr>
          <w:rFonts w:ascii="Palatino Linotype" w:hAnsi="Palatino Linotype"/>
          <w:i/>
          <w:sz w:val="22"/>
        </w:rPr>
        <w:t>generarla,</w:t>
      </w:r>
      <w:r w:rsidRPr="00135D74">
        <w:rPr>
          <w:rFonts w:ascii="Palatino Linotype" w:hAnsi="Palatino Linotype"/>
          <w:i/>
          <w:spacing w:val="-3"/>
          <w:sz w:val="22"/>
        </w:rPr>
        <w:t xml:space="preserve"> </w:t>
      </w:r>
      <w:r w:rsidRPr="00135D74">
        <w:rPr>
          <w:rFonts w:ascii="Palatino Linotype" w:hAnsi="Palatino Linotype"/>
          <w:i/>
          <w:sz w:val="22"/>
        </w:rPr>
        <w:t>resumirla,</w:t>
      </w:r>
      <w:r w:rsidRPr="00135D74">
        <w:rPr>
          <w:rFonts w:ascii="Palatino Linotype" w:hAnsi="Palatino Linotype"/>
          <w:i/>
          <w:spacing w:val="-1"/>
          <w:sz w:val="22"/>
        </w:rPr>
        <w:t xml:space="preserve"> </w:t>
      </w:r>
      <w:r w:rsidRPr="00135D74">
        <w:rPr>
          <w:rFonts w:ascii="Palatino Linotype" w:hAnsi="Palatino Linotype"/>
          <w:i/>
          <w:sz w:val="22"/>
        </w:rPr>
        <w:t>efectuar</w:t>
      </w:r>
      <w:r w:rsidRPr="00135D74">
        <w:rPr>
          <w:rFonts w:ascii="Palatino Linotype" w:hAnsi="Palatino Linotype"/>
          <w:i/>
          <w:spacing w:val="-1"/>
          <w:sz w:val="22"/>
        </w:rPr>
        <w:t xml:space="preserve"> </w:t>
      </w:r>
      <w:r w:rsidRPr="00135D74">
        <w:rPr>
          <w:rFonts w:ascii="Palatino Linotype" w:hAnsi="Palatino Linotype"/>
          <w:i/>
          <w:sz w:val="22"/>
        </w:rPr>
        <w:t>cálculos</w:t>
      </w:r>
      <w:r w:rsidRPr="00135D74">
        <w:rPr>
          <w:rFonts w:ascii="Palatino Linotype" w:hAnsi="Palatino Linotype"/>
          <w:i/>
          <w:spacing w:val="-3"/>
          <w:sz w:val="22"/>
        </w:rPr>
        <w:t xml:space="preserve"> </w:t>
      </w:r>
      <w:r w:rsidRPr="00135D74">
        <w:rPr>
          <w:rFonts w:ascii="Palatino Linotype" w:hAnsi="Palatino Linotype"/>
          <w:i/>
          <w:sz w:val="22"/>
        </w:rPr>
        <w:t>o</w:t>
      </w:r>
      <w:r w:rsidRPr="00135D74">
        <w:rPr>
          <w:rFonts w:ascii="Palatino Linotype" w:hAnsi="Palatino Linotype"/>
          <w:i/>
          <w:spacing w:val="-1"/>
          <w:sz w:val="22"/>
        </w:rPr>
        <w:t xml:space="preserve"> </w:t>
      </w:r>
      <w:r w:rsidRPr="00135D74">
        <w:rPr>
          <w:rFonts w:ascii="Palatino Linotype" w:hAnsi="Palatino Linotype"/>
          <w:i/>
          <w:sz w:val="22"/>
        </w:rPr>
        <w:t>practicar</w:t>
      </w:r>
      <w:r w:rsidRPr="00135D74">
        <w:rPr>
          <w:rFonts w:ascii="Palatino Linotype" w:hAnsi="Palatino Linotype"/>
          <w:i/>
          <w:spacing w:val="-2"/>
          <w:sz w:val="22"/>
        </w:rPr>
        <w:t xml:space="preserve"> </w:t>
      </w:r>
      <w:r w:rsidRPr="00135D74">
        <w:rPr>
          <w:rFonts w:ascii="Palatino Linotype" w:hAnsi="Palatino Linotype"/>
          <w:i/>
          <w:sz w:val="22"/>
        </w:rPr>
        <w:t>investigaciones</w:t>
      </w:r>
      <w:proofErr w:type="gramStart"/>
      <w:r w:rsidRPr="00135D74">
        <w:rPr>
          <w:rFonts w:ascii="Palatino Linotype" w:hAnsi="Palatino Linotype"/>
          <w:i/>
          <w:sz w:val="22"/>
        </w:rPr>
        <w:t>..”</w:t>
      </w:r>
      <w:proofErr w:type="gramEnd"/>
    </w:p>
    <w:p w14:paraId="5119B605" w14:textId="77777777" w:rsidR="00EB6CF4" w:rsidRPr="00135D74" w:rsidRDefault="00EB6CF4" w:rsidP="00EB6CF4">
      <w:pPr>
        <w:ind w:left="567" w:right="539"/>
        <w:jc w:val="both"/>
        <w:rPr>
          <w:rFonts w:ascii="Palatino Linotype" w:hAnsi="Palatino Linotype"/>
          <w:i/>
        </w:rPr>
      </w:pPr>
    </w:p>
    <w:p w14:paraId="0D90E2EC" w14:textId="5C55C9A3" w:rsidR="00094501" w:rsidRPr="00135D74" w:rsidRDefault="00EB6CF4" w:rsidP="00094501">
      <w:pPr>
        <w:ind w:left="567" w:right="539"/>
        <w:contextualSpacing/>
        <w:jc w:val="both"/>
        <w:rPr>
          <w:rFonts w:ascii="Palatino Linotype" w:hAnsi="Palatino Linotype"/>
          <w:b/>
          <w:bCs/>
          <w:i/>
          <w:sz w:val="22"/>
        </w:rPr>
      </w:pPr>
      <w:r w:rsidRPr="00135D74">
        <w:rPr>
          <w:rFonts w:ascii="Palatino Linotype" w:hAnsi="Palatino Linotype"/>
          <w:b/>
          <w:bCs/>
          <w:i/>
          <w:sz w:val="22"/>
        </w:rPr>
        <w:t>(</w:t>
      </w:r>
      <w:proofErr w:type="spellStart"/>
      <w:r w:rsidRPr="00135D74">
        <w:rPr>
          <w:rFonts w:ascii="Palatino Linotype" w:hAnsi="Palatino Linotype"/>
          <w:b/>
          <w:bCs/>
          <w:i/>
          <w:sz w:val="22"/>
        </w:rPr>
        <w:t>Ënfasis</w:t>
      </w:r>
      <w:proofErr w:type="spellEnd"/>
      <w:r w:rsidRPr="00135D74">
        <w:rPr>
          <w:rFonts w:ascii="Palatino Linotype" w:hAnsi="Palatino Linotype"/>
          <w:b/>
          <w:bCs/>
          <w:i/>
          <w:spacing w:val="-3"/>
          <w:sz w:val="22"/>
        </w:rPr>
        <w:t xml:space="preserve"> </w:t>
      </w:r>
      <w:r w:rsidRPr="00135D74">
        <w:rPr>
          <w:rFonts w:ascii="Palatino Linotype" w:hAnsi="Palatino Linotype"/>
          <w:b/>
          <w:bCs/>
          <w:i/>
          <w:sz w:val="22"/>
        </w:rPr>
        <w:t>añadido)</w:t>
      </w:r>
    </w:p>
    <w:p w14:paraId="6225605C" w14:textId="77777777" w:rsidR="00094501" w:rsidRPr="00135D74" w:rsidRDefault="00094501" w:rsidP="00094501">
      <w:pPr>
        <w:ind w:left="567" w:right="539"/>
        <w:contextualSpacing/>
        <w:jc w:val="both"/>
        <w:rPr>
          <w:rFonts w:ascii="Palatino Linotype" w:hAnsi="Palatino Linotype"/>
          <w:b/>
          <w:bCs/>
          <w:i/>
          <w:sz w:val="22"/>
        </w:rPr>
      </w:pPr>
    </w:p>
    <w:p w14:paraId="1AD0A737" w14:textId="181663BA" w:rsidR="00EB6CF4" w:rsidRPr="00135D74"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De una interpretación </w:t>
      </w:r>
      <w:r w:rsidRPr="00135D74">
        <w:rPr>
          <w:rFonts w:ascii="Palatino Linotype" w:hAnsi="Palatino Linotype"/>
          <w:color w:val="000000" w:themeColor="text1"/>
        </w:rPr>
        <w:t>sistemática de los artículos anteriores, se puede advertir que el</w:t>
      </w:r>
      <w:r w:rsidRPr="00135D74">
        <w:rPr>
          <w:rFonts w:ascii="Palatino Linotype" w:hAnsi="Palatino Linotype"/>
          <w:color w:val="000000" w:themeColor="text1"/>
          <w:spacing w:val="1"/>
        </w:rPr>
        <w:t xml:space="preserve"> </w:t>
      </w:r>
      <w:r w:rsidRPr="00135D74">
        <w:rPr>
          <w:rFonts w:ascii="Palatino Linotype" w:hAnsi="Palatino Linotype"/>
          <w:color w:val="000000" w:themeColor="text1"/>
        </w:rPr>
        <w:t>ejercicio del derecho de acceso a la información pública se centra en la potestad de los</w:t>
      </w:r>
      <w:r w:rsidRPr="00135D74">
        <w:rPr>
          <w:rFonts w:ascii="Palatino Linotype" w:hAnsi="Palatino Linotype"/>
          <w:color w:val="000000" w:themeColor="text1"/>
          <w:spacing w:val="-57"/>
        </w:rPr>
        <w:t xml:space="preserve"> </w:t>
      </w:r>
      <w:r w:rsidRPr="00135D74">
        <w:rPr>
          <w:rFonts w:ascii="Palatino Linotype" w:hAnsi="Palatino Linotype"/>
          <w:color w:val="000000" w:themeColor="text1"/>
        </w:rPr>
        <w:t>particulares para conocer el contenido de los documentos que obren en los archivos</w:t>
      </w:r>
      <w:r w:rsidRPr="00135D74">
        <w:rPr>
          <w:rFonts w:ascii="Palatino Linotype" w:hAnsi="Palatino Linotype"/>
          <w:color w:val="000000" w:themeColor="text1"/>
          <w:spacing w:val="1"/>
        </w:rPr>
        <w:t xml:space="preserve"> </w:t>
      </w:r>
      <w:r w:rsidRPr="00135D74">
        <w:rPr>
          <w:rFonts w:ascii="Palatino Linotype" w:hAnsi="Palatino Linotype"/>
          <w:color w:val="000000" w:themeColor="text1"/>
        </w:rPr>
        <w:t>de los Sujetos Obligados, ya sea porque los generen, administren o simplemente los</w:t>
      </w:r>
      <w:r w:rsidRPr="00135D74">
        <w:rPr>
          <w:rFonts w:ascii="Palatino Linotype" w:hAnsi="Palatino Linotype"/>
          <w:color w:val="000000" w:themeColor="text1"/>
          <w:spacing w:val="1"/>
        </w:rPr>
        <w:t xml:space="preserve"> </w:t>
      </w:r>
      <w:r w:rsidRPr="00135D74">
        <w:rPr>
          <w:rFonts w:ascii="Palatino Linotype" w:hAnsi="Palatino Linotype"/>
          <w:color w:val="000000" w:themeColor="text1"/>
        </w:rPr>
        <w:t>posean</w:t>
      </w:r>
      <w:r w:rsidRPr="00135D74">
        <w:rPr>
          <w:rFonts w:ascii="Palatino Linotype" w:hAnsi="Palatino Linotype"/>
          <w:color w:val="000000" w:themeColor="text1"/>
          <w:spacing w:val="-1"/>
        </w:rPr>
        <w:t xml:space="preserve"> </w:t>
      </w:r>
      <w:r w:rsidRPr="00135D74">
        <w:rPr>
          <w:rFonts w:ascii="Palatino Linotype" w:hAnsi="Palatino Linotype"/>
          <w:color w:val="000000" w:themeColor="text1"/>
        </w:rPr>
        <w:t>en el ejercicio de sus</w:t>
      </w:r>
      <w:r w:rsidRPr="00135D74">
        <w:rPr>
          <w:rFonts w:ascii="Palatino Linotype" w:hAnsi="Palatino Linotype"/>
          <w:color w:val="000000" w:themeColor="text1"/>
          <w:spacing w:val="-2"/>
        </w:rPr>
        <w:t xml:space="preserve"> </w:t>
      </w:r>
      <w:r w:rsidRPr="00135D74">
        <w:rPr>
          <w:rFonts w:ascii="Palatino Linotype" w:hAnsi="Palatino Linotype"/>
          <w:color w:val="000000" w:themeColor="text1"/>
        </w:rPr>
        <w:t>atribuciones.</w:t>
      </w:r>
    </w:p>
    <w:p w14:paraId="2DFCA579" w14:textId="77777777" w:rsidR="003046ED" w:rsidRPr="00135D74" w:rsidRDefault="003046ED" w:rsidP="003046ED">
      <w:pPr>
        <w:spacing w:line="360" w:lineRule="auto"/>
        <w:ind w:right="49"/>
        <w:contextualSpacing/>
        <w:jc w:val="both"/>
        <w:rPr>
          <w:rFonts w:ascii="Palatino Linotype" w:eastAsiaTheme="minorEastAsia" w:hAnsi="Palatino Linotype"/>
          <w:lang w:val="es-ES_tradnl" w:eastAsia="es-ES"/>
        </w:rPr>
      </w:pPr>
    </w:p>
    <w:p w14:paraId="4141B34B" w14:textId="01848608" w:rsidR="00EB6CF4" w:rsidRPr="00135D74"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Para </w:t>
      </w:r>
      <w:r w:rsidRPr="00135D74">
        <w:rPr>
          <w:rFonts w:ascii="Palatino Linotype" w:eastAsia="Calibri" w:hAnsi="Palatino Linotype" w:cs="Arial"/>
          <w:color w:val="000000" w:themeColor="text1"/>
          <w:lang w:val="es-ES"/>
        </w:rPr>
        <w:t xml:space="preserve">ello, la Ley </w:t>
      </w:r>
      <w:r w:rsidRPr="00135D74">
        <w:rPr>
          <w:rFonts w:ascii="Palatino Linotype" w:hAnsi="Palatino Linotype"/>
        </w:rPr>
        <w:t>de la materia otorga la calidad de documento a los expedientes,</w:t>
      </w:r>
      <w:r w:rsidRPr="00135D74">
        <w:rPr>
          <w:rFonts w:ascii="Palatino Linotype" w:hAnsi="Palatino Linotype"/>
          <w:spacing w:val="1"/>
        </w:rPr>
        <w:t xml:space="preserve"> </w:t>
      </w:r>
      <w:r w:rsidRPr="00135D74">
        <w:rPr>
          <w:rFonts w:ascii="Palatino Linotype" w:hAnsi="Palatino Linotype"/>
        </w:rPr>
        <w:t>reportes, estudios, actas, resoluciones, oficios, correspondencia, acuerdos, directivas,</w:t>
      </w:r>
      <w:r w:rsidRPr="00135D74">
        <w:rPr>
          <w:rFonts w:ascii="Palatino Linotype" w:hAnsi="Palatino Linotype"/>
          <w:spacing w:val="1"/>
        </w:rPr>
        <w:t xml:space="preserve"> </w:t>
      </w:r>
      <w:r w:rsidRPr="00135D74">
        <w:rPr>
          <w:rFonts w:ascii="Palatino Linotype" w:hAnsi="Palatino Linotype"/>
        </w:rPr>
        <w:t>directrices,</w:t>
      </w:r>
      <w:r w:rsidRPr="00135D74">
        <w:rPr>
          <w:rFonts w:ascii="Palatino Linotype" w:hAnsi="Palatino Linotype"/>
          <w:spacing w:val="32"/>
        </w:rPr>
        <w:t xml:space="preserve"> </w:t>
      </w:r>
      <w:r w:rsidRPr="00135D74">
        <w:rPr>
          <w:rFonts w:ascii="Palatino Linotype" w:hAnsi="Palatino Linotype"/>
        </w:rPr>
        <w:t>circulares,</w:t>
      </w:r>
      <w:r w:rsidRPr="00135D74">
        <w:rPr>
          <w:rFonts w:ascii="Palatino Linotype" w:hAnsi="Palatino Linotype"/>
          <w:spacing w:val="32"/>
        </w:rPr>
        <w:t xml:space="preserve"> </w:t>
      </w:r>
      <w:r w:rsidRPr="00135D74">
        <w:rPr>
          <w:rFonts w:ascii="Palatino Linotype" w:hAnsi="Palatino Linotype"/>
        </w:rPr>
        <w:t>contratos,</w:t>
      </w:r>
      <w:r w:rsidRPr="00135D74">
        <w:rPr>
          <w:rFonts w:ascii="Palatino Linotype" w:hAnsi="Palatino Linotype"/>
          <w:spacing w:val="32"/>
        </w:rPr>
        <w:t xml:space="preserve"> </w:t>
      </w:r>
      <w:r w:rsidRPr="00135D74">
        <w:rPr>
          <w:rFonts w:ascii="Palatino Linotype" w:hAnsi="Palatino Linotype"/>
        </w:rPr>
        <w:t>convenios,</w:t>
      </w:r>
      <w:r w:rsidRPr="00135D74">
        <w:rPr>
          <w:rFonts w:ascii="Palatino Linotype" w:hAnsi="Palatino Linotype"/>
          <w:spacing w:val="32"/>
        </w:rPr>
        <w:t xml:space="preserve"> </w:t>
      </w:r>
      <w:r w:rsidRPr="00135D74">
        <w:rPr>
          <w:rFonts w:ascii="Palatino Linotype" w:hAnsi="Palatino Linotype"/>
        </w:rPr>
        <w:t>instructivos,</w:t>
      </w:r>
      <w:r w:rsidRPr="00135D74">
        <w:rPr>
          <w:rFonts w:ascii="Palatino Linotype" w:hAnsi="Palatino Linotype"/>
          <w:spacing w:val="32"/>
        </w:rPr>
        <w:t xml:space="preserve"> </w:t>
      </w:r>
      <w:r w:rsidRPr="00135D74">
        <w:rPr>
          <w:rFonts w:ascii="Palatino Linotype" w:hAnsi="Palatino Linotype"/>
        </w:rPr>
        <w:t>notas,</w:t>
      </w:r>
      <w:r w:rsidRPr="00135D74">
        <w:rPr>
          <w:rFonts w:ascii="Palatino Linotype" w:hAnsi="Palatino Linotype"/>
          <w:spacing w:val="32"/>
        </w:rPr>
        <w:t xml:space="preserve"> </w:t>
      </w:r>
      <w:r w:rsidRPr="00135D74">
        <w:rPr>
          <w:rFonts w:ascii="Palatino Linotype" w:hAnsi="Palatino Linotype"/>
        </w:rPr>
        <w:t>memorandos, estadísticas</w:t>
      </w:r>
      <w:r w:rsidRPr="00135D74">
        <w:rPr>
          <w:rFonts w:ascii="Palatino Linotype" w:hAnsi="Palatino Linotype"/>
          <w:spacing w:val="1"/>
        </w:rPr>
        <w:t xml:space="preserve"> </w:t>
      </w:r>
      <w:r w:rsidRPr="00135D74">
        <w:rPr>
          <w:rFonts w:ascii="Palatino Linotype" w:hAnsi="Palatino Linotype"/>
        </w:rPr>
        <w:t>o</w:t>
      </w:r>
      <w:r w:rsidRPr="00135D74">
        <w:rPr>
          <w:rFonts w:ascii="Palatino Linotype" w:hAnsi="Palatino Linotype"/>
          <w:spacing w:val="1"/>
        </w:rPr>
        <w:t xml:space="preserve"> </w:t>
      </w:r>
      <w:r w:rsidRPr="00135D74">
        <w:rPr>
          <w:rFonts w:ascii="Palatino Linotype" w:hAnsi="Palatino Linotype"/>
        </w:rPr>
        <w:t>bien,</w:t>
      </w:r>
      <w:r w:rsidRPr="00135D74">
        <w:rPr>
          <w:rFonts w:ascii="Palatino Linotype" w:hAnsi="Palatino Linotype"/>
          <w:spacing w:val="1"/>
        </w:rPr>
        <w:t xml:space="preserve"> </w:t>
      </w:r>
      <w:r w:rsidRPr="00135D74">
        <w:rPr>
          <w:rFonts w:ascii="Palatino Linotype" w:hAnsi="Palatino Linotype"/>
          <w:b/>
        </w:rPr>
        <w:t>cualquier</w:t>
      </w:r>
      <w:r w:rsidRPr="00135D74">
        <w:rPr>
          <w:rFonts w:ascii="Palatino Linotype" w:hAnsi="Palatino Linotype"/>
          <w:b/>
          <w:spacing w:val="1"/>
        </w:rPr>
        <w:t xml:space="preserve"> </w:t>
      </w:r>
      <w:r w:rsidRPr="00135D74">
        <w:rPr>
          <w:rFonts w:ascii="Palatino Linotype" w:hAnsi="Palatino Linotype"/>
          <w:b/>
        </w:rPr>
        <w:t>otro</w:t>
      </w:r>
      <w:r w:rsidRPr="00135D74">
        <w:rPr>
          <w:rFonts w:ascii="Palatino Linotype" w:hAnsi="Palatino Linotype"/>
          <w:b/>
          <w:spacing w:val="1"/>
        </w:rPr>
        <w:t xml:space="preserve"> </w:t>
      </w:r>
      <w:r w:rsidRPr="00135D74">
        <w:rPr>
          <w:rFonts w:ascii="Palatino Linotype" w:hAnsi="Palatino Linotype"/>
          <w:b/>
        </w:rPr>
        <w:t>registro</w:t>
      </w:r>
      <w:r w:rsidRPr="00135D74">
        <w:rPr>
          <w:rFonts w:ascii="Palatino Linotype" w:hAnsi="Palatino Linotype"/>
          <w:b/>
          <w:spacing w:val="1"/>
        </w:rPr>
        <w:t xml:space="preserve"> </w:t>
      </w:r>
      <w:r w:rsidRPr="00135D74">
        <w:rPr>
          <w:rFonts w:ascii="Palatino Linotype" w:hAnsi="Palatino Linotype"/>
          <w:b/>
        </w:rPr>
        <w:t>que</w:t>
      </w:r>
      <w:r w:rsidRPr="00135D74">
        <w:rPr>
          <w:rFonts w:ascii="Palatino Linotype" w:hAnsi="Palatino Linotype"/>
          <w:b/>
          <w:spacing w:val="1"/>
        </w:rPr>
        <w:t xml:space="preserve"> </w:t>
      </w:r>
      <w:r w:rsidRPr="00135D74">
        <w:rPr>
          <w:rFonts w:ascii="Palatino Linotype" w:hAnsi="Palatino Linotype"/>
          <w:b/>
        </w:rPr>
        <w:t>documente</w:t>
      </w:r>
      <w:r w:rsidRPr="00135D74">
        <w:rPr>
          <w:rFonts w:ascii="Palatino Linotype" w:hAnsi="Palatino Linotype"/>
          <w:b/>
          <w:spacing w:val="1"/>
        </w:rPr>
        <w:t xml:space="preserve"> </w:t>
      </w:r>
      <w:r w:rsidRPr="00135D74">
        <w:rPr>
          <w:rFonts w:ascii="Palatino Linotype" w:hAnsi="Palatino Linotype"/>
          <w:b/>
        </w:rPr>
        <w:t>el</w:t>
      </w:r>
      <w:r w:rsidRPr="00135D74">
        <w:rPr>
          <w:rFonts w:ascii="Palatino Linotype" w:hAnsi="Palatino Linotype"/>
          <w:b/>
          <w:spacing w:val="1"/>
        </w:rPr>
        <w:t xml:space="preserve"> </w:t>
      </w:r>
      <w:r w:rsidRPr="00135D74">
        <w:rPr>
          <w:rFonts w:ascii="Palatino Linotype" w:hAnsi="Palatino Linotype"/>
          <w:b/>
        </w:rPr>
        <w:t>ejercicio</w:t>
      </w:r>
      <w:r w:rsidRPr="00135D74">
        <w:rPr>
          <w:rFonts w:ascii="Palatino Linotype" w:hAnsi="Palatino Linotype"/>
          <w:b/>
          <w:spacing w:val="1"/>
        </w:rPr>
        <w:t xml:space="preserve"> </w:t>
      </w:r>
      <w:r w:rsidRPr="00135D74">
        <w:rPr>
          <w:rFonts w:ascii="Palatino Linotype" w:hAnsi="Palatino Linotype"/>
          <w:b/>
        </w:rPr>
        <w:t>de</w:t>
      </w:r>
      <w:r w:rsidRPr="00135D74">
        <w:rPr>
          <w:rFonts w:ascii="Palatino Linotype" w:hAnsi="Palatino Linotype"/>
          <w:b/>
          <w:spacing w:val="1"/>
        </w:rPr>
        <w:t xml:space="preserve"> </w:t>
      </w:r>
      <w:r w:rsidRPr="00135D74">
        <w:rPr>
          <w:rFonts w:ascii="Palatino Linotype" w:hAnsi="Palatino Linotype"/>
          <w:b/>
        </w:rPr>
        <w:t>las</w:t>
      </w:r>
      <w:r w:rsidRPr="00135D74">
        <w:rPr>
          <w:rFonts w:ascii="Palatino Linotype" w:hAnsi="Palatino Linotype"/>
          <w:b/>
          <w:spacing w:val="1"/>
        </w:rPr>
        <w:t xml:space="preserve"> </w:t>
      </w:r>
      <w:r w:rsidRPr="00135D74">
        <w:rPr>
          <w:rFonts w:ascii="Palatino Linotype" w:hAnsi="Palatino Linotype"/>
          <w:b/>
        </w:rPr>
        <w:t>facultades,</w:t>
      </w:r>
      <w:r w:rsidRPr="00135D74">
        <w:rPr>
          <w:rFonts w:ascii="Palatino Linotype" w:hAnsi="Palatino Linotype"/>
          <w:b/>
          <w:spacing w:val="1"/>
        </w:rPr>
        <w:t xml:space="preserve"> </w:t>
      </w:r>
      <w:r w:rsidRPr="00135D74">
        <w:rPr>
          <w:rFonts w:ascii="Palatino Linotype" w:hAnsi="Palatino Linotype"/>
          <w:b/>
        </w:rPr>
        <w:t>funciones</w:t>
      </w:r>
      <w:r w:rsidRPr="00135D74">
        <w:rPr>
          <w:rFonts w:ascii="Palatino Linotype" w:hAnsi="Palatino Linotype"/>
          <w:b/>
          <w:spacing w:val="1"/>
        </w:rPr>
        <w:t xml:space="preserve"> </w:t>
      </w:r>
      <w:r w:rsidRPr="00135D74">
        <w:rPr>
          <w:rFonts w:ascii="Palatino Linotype" w:hAnsi="Palatino Linotype"/>
          <w:b/>
        </w:rPr>
        <w:t>y</w:t>
      </w:r>
      <w:r w:rsidRPr="00135D74">
        <w:rPr>
          <w:rFonts w:ascii="Palatino Linotype" w:hAnsi="Palatino Linotype"/>
          <w:b/>
          <w:spacing w:val="1"/>
        </w:rPr>
        <w:t xml:space="preserve"> </w:t>
      </w:r>
      <w:r w:rsidRPr="00135D74">
        <w:rPr>
          <w:rFonts w:ascii="Palatino Linotype" w:hAnsi="Palatino Linotype"/>
          <w:b/>
        </w:rPr>
        <w:t>competencias</w:t>
      </w:r>
      <w:r w:rsidRPr="00135D74">
        <w:rPr>
          <w:rFonts w:ascii="Palatino Linotype" w:hAnsi="Palatino Linotype"/>
          <w:b/>
          <w:spacing w:val="1"/>
        </w:rPr>
        <w:t xml:space="preserve"> </w:t>
      </w:r>
      <w:r w:rsidRPr="00135D74">
        <w:rPr>
          <w:rFonts w:ascii="Palatino Linotype" w:hAnsi="Palatino Linotype"/>
          <w:b/>
        </w:rPr>
        <w:t>de</w:t>
      </w:r>
      <w:r w:rsidRPr="00135D74">
        <w:rPr>
          <w:rFonts w:ascii="Palatino Linotype" w:hAnsi="Palatino Linotype"/>
          <w:b/>
          <w:spacing w:val="1"/>
        </w:rPr>
        <w:t xml:space="preserve"> </w:t>
      </w:r>
      <w:r w:rsidRPr="00135D74">
        <w:rPr>
          <w:rFonts w:ascii="Palatino Linotype" w:hAnsi="Palatino Linotype"/>
          <w:b/>
        </w:rPr>
        <w:t>los</w:t>
      </w:r>
      <w:r w:rsidRPr="00135D74">
        <w:rPr>
          <w:rFonts w:ascii="Palatino Linotype" w:hAnsi="Palatino Linotype"/>
          <w:b/>
          <w:spacing w:val="1"/>
        </w:rPr>
        <w:t xml:space="preserve"> </w:t>
      </w:r>
      <w:r w:rsidRPr="00135D74">
        <w:rPr>
          <w:rFonts w:ascii="Palatino Linotype" w:hAnsi="Palatino Linotype"/>
          <w:b/>
        </w:rPr>
        <w:t>sujetos</w:t>
      </w:r>
      <w:r w:rsidRPr="00135D74">
        <w:rPr>
          <w:rFonts w:ascii="Palatino Linotype" w:hAnsi="Palatino Linotype"/>
          <w:b/>
          <w:spacing w:val="1"/>
        </w:rPr>
        <w:t xml:space="preserve"> </w:t>
      </w:r>
      <w:r w:rsidRPr="00135D74">
        <w:rPr>
          <w:rFonts w:ascii="Palatino Linotype" w:hAnsi="Palatino Linotype"/>
          <w:b/>
        </w:rPr>
        <w:t>obligados</w:t>
      </w:r>
      <w:r w:rsidRPr="00135D74">
        <w:rPr>
          <w:rFonts w:ascii="Palatino Linotype" w:hAnsi="Palatino Linotype"/>
        </w:rPr>
        <w:t>,</w:t>
      </w:r>
      <w:r w:rsidRPr="00135D74">
        <w:rPr>
          <w:rFonts w:ascii="Palatino Linotype" w:hAnsi="Palatino Linotype"/>
          <w:spacing w:val="1"/>
        </w:rPr>
        <w:t xml:space="preserve"> </w:t>
      </w:r>
      <w:r w:rsidRPr="00135D74">
        <w:rPr>
          <w:rFonts w:ascii="Palatino Linotype" w:hAnsi="Palatino Linotype"/>
        </w:rPr>
        <w:t>sus</w:t>
      </w:r>
      <w:r w:rsidRPr="00135D74">
        <w:rPr>
          <w:rFonts w:ascii="Palatino Linotype" w:hAnsi="Palatino Linotype"/>
          <w:spacing w:val="1"/>
        </w:rPr>
        <w:t xml:space="preserve"> </w:t>
      </w:r>
      <w:r w:rsidRPr="00135D74">
        <w:rPr>
          <w:rFonts w:ascii="Palatino Linotype" w:hAnsi="Palatino Linotype"/>
        </w:rPr>
        <w:t>servidores</w:t>
      </w:r>
      <w:r w:rsidRPr="00135D74">
        <w:rPr>
          <w:rFonts w:ascii="Palatino Linotype" w:hAnsi="Palatino Linotype"/>
          <w:spacing w:val="1"/>
        </w:rPr>
        <w:t xml:space="preserve"> </w:t>
      </w:r>
      <w:r w:rsidRPr="00135D74">
        <w:rPr>
          <w:rFonts w:ascii="Palatino Linotype" w:hAnsi="Palatino Linotype"/>
        </w:rPr>
        <w:t>públicos e integrantes, sin importar su fuente o fecha de elaboración. Los documentos</w:t>
      </w:r>
      <w:r w:rsidRPr="00135D74">
        <w:rPr>
          <w:rFonts w:ascii="Palatino Linotype" w:hAnsi="Palatino Linotype"/>
          <w:spacing w:val="-57"/>
        </w:rPr>
        <w:t xml:space="preserve"> </w:t>
      </w:r>
      <w:r w:rsidRPr="00135D74">
        <w:rPr>
          <w:rFonts w:ascii="Palatino Linotype" w:hAnsi="Palatino Linotype"/>
        </w:rPr>
        <w:t>podrán estar en cualquier medio, sea escrito, impreso, sonoro, visual, electrónico,</w:t>
      </w:r>
      <w:r w:rsidRPr="00135D74">
        <w:rPr>
          <w:rFonts w:ascii="Palatino Linotype" w:hAnsi="Palatino Linotype"/>
          <w:spacing w:val="1"/>
        </w:rPr>
        <w:t xml:space="preserve"> </w:t>
      </w:r>
      <w:r w:rsidRPr="00135D74">
        <w:rPr>
          <w:rFonts w:ascii="Palatino Linotype" w:hAnsi="Palatino Linotype"/>
        </w:rPr>
        <w:t>informático</w:t>
      </w:r>
      <w:r w:rsidRPr="00135D74">
        <w:rPr>
          <w:rFonts w:ascii="Palatino Linotype" w:hAnsi="Palatino Linotype"/>
          <w:spacing w:val="-1"/>
        </w:rPr>
        <w:t xml:space="preserve"> </w:t>
      </w:r>
      <w:r w:rsidRPr="00135D74">
        <w:rPr>
          <w:rFonts w:ascii="Palatino Linotype" w:hAnsi="Palatino Linotype"/>
        </w:rPr>
        <w:t>u</w:t>
      </w:r>
      <w:r w:rsidRPr="00135D74">
        <w:rPr>
          <w:rFonts w:ascii="Palatino Linotype" w:hAnsi="Palatino Linotype"/>
          <w:spacing w:val="-1"/>
        </w:rPr>
        <w:t xml:space="preserve"> </w:t>
      </w:r>
      <w:r w:rsidRPr="00135D74">
        <w:rPr>
          <w:rFonts w:ascii="Palatino Linotype" w:hAnsi="Palatino Linotype"/>
        </w:rPr>
        <w:t>holográfico.</w:t>
      </w:r>
    </w:p>
    <w:p w14:paraId="7F365D11" w14:textId="77777777" w:rsidR="003046ED" w:rsidRPr="00135D74" w:rsidRDefault="003046ED" w:rsidP="003046ED">
      <w:pPr>
        <w:rPr>
          <w:rFonts w:ascii="Palatino Linotype" w:eastAsiaTheme="minorEastAsia" w:hAnsi="Palatino Linotype"/>
          <w:lang w:val="es-ES_tradnl" w:eastAsia="es-ES"/>
        </w:rPr>
      </w:pPr>
    </w:p>
    <w:p w14:paraId="54168698" w14:textId="0573F27C" w:rsidR="003046ED" w:rsidRPr="00135D74"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Por otro </w:t>
      </w:r>
      <w:r w:rsidRPr="00135D74">
        <w:rPr>
          <w:rFonts w:ascii="Palatino Linotype" w:eastAsia="Calibri" w:hAnsi="Palatino Linotype" w:cs="Arial"/>
          <w:color w:val="000000" w:themeColor="text1"/>
          <w:lang w:val="es-ES"/>
        </w:rPr>
        <w:t xml:space="preserve">lado, </w:t>
      </w:r>
      <w:r w:rsidRPr="00135D74">
        <w:rPr>
          <w:rFonts w:ascii="Palatino Linotype" w:hAnsi="Palatino Linotype"/>
        </w:rPr>
        <w:t>así</w:t>
      </w:r>
      <w:r w:rsidRPr="00135D74">
        <w:rPr>
          <w:rFonts w:ascii="Palatino Linotype" w:hAnsi="Palatino Linotype"/>
          <w:spacing w:val="1"/>
        </w:rPr>
        <w:t xml:space="preserve"> </w:t>
      </w:r>
      <w:r w:rsidRPr="00135D74">
        <w:rPr>
          <w:rFonts w:ascii="Palatino Linotype" w:hAnsi="Palatino Linotype"/>
        </w:rPr>
        <w:t>como</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Constitución</w:t>
      </w:r>
      <w:r w:rsidRPr="00135D74">
        <w:rPr>
          <w:rFonts w:ascii="Palatino Linotype" w:hAnsi="Palatino Linotype"/>
          <w:spacing w:val="1"/>
        </w:rPr>
        <w:t xml:space="preserve"> </w:t>
      </w:r>
      <w:r w:rsidRPr="00135D74">
        <w:rPr>
          <w:rFonts w:ascii="Palatino Linotype" w:hAnsi="Palatino Linotype"/>
        </w:rPr>
        <w:t>y</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Ley</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materia</w:t>
      </w:r>
      <w:r w:rsidRPr="00135D74">
        <w:rPr>
          <w:rFonts w:ascii="Palatino Linotype" w:hAnsi="Palatino Linotype"/>
          <w:spacing w:val="1"/>
        </w:rPr>
        <w:t xml:space="preserve"> </w:t>
      </w:r>
      <w:r w:rsidRPr="00135D74">
        <w:rPr>
          <w:rFonts w:ascii="Palatino Linotype" w:hAnsi="Palatino Linotype"/>
        </w:rPr>
        <w:t>otorgan</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los</w:t>
      </w:r>
      <w:r w:rsidRPr="00135D74">
        <w:rPr>
          <w:rFonts w:ascii="Palatino Linotype" w:hAnsi="Palatino Linotype"/>
          <w:spacing w:val="1"/>
        </w:rPr>
        <w:t xml:space="preserve"> </w:t>
      </w:r>
      <w:r w:rsidRPr="00135D74">
        <w:rPr>
          <w:rFonts w:ascii="Palatino Linotype" w:hAnsi="Palatino Linotype"/>
        </w:rPr>
        <w:t>particulares el derecho de acceder a los documentos generados o en posesión de las</w:t>
      </w:r>
      <w:r w:rsidRPr="00135D74">
        <w:rPr>
          <w:rFonts w:ascii="Palatino Linotype" w:hAnsi="Palatino Linotype"/>
          <w:spacing w:val="1"/>
        </w:rPr>
        <w:t xml:space="preserve"> </w:t>
      </w:r>
      <w:r w:rsidRPr="00135D74">
        <w:rPr>
          <w:rFonts w:ascii="Palatino Linotype" w:hAnsi="Palatino Linotype"/>
        </w:rPr>
        <w:t>autoridades;</w:t>
      </w:r>
      <w:r w:rsidRPr="00135D74">
        <w:rPr>
          <w:rFonts w:ascii="Palatino Linotype" w:hAnsi="Palatino Linotype"/>
          <w:spacing w:val="1"/>
        </w:rPr>
        <w:t xml:space="preserve"> </w:t>
      </w:r>
      <w:r w:rsidRPr="00135D74">
        <w:rPr>
          <w:rFonts w:ascii="Palatino Linotype" w:hAnsi="Palatino Linotype"/>
        </w:rPr>
        <w:t>también</w:t>
      </w:r>
      <w:r w:rsidRPr="00135D74">
        <w:rPr>
          <w:rFonts w:ascii="Palatino Linotype" w:hAnsi="Palatino Linotype"/>
          <w:spacing w:val="1"/>
        </w:rPr>
        <w:t xml:space="preserve"> </w:t>
      </w:r>
      <w:r w:rsidRPr="00135D74">
        <w:rPr>
          <w:rFonts w:ascii="Palatino Linotype" w:hAnsi="Palatino Linotype"/>
        </w:rPr>
        <w:t>lo</w:t>
      </w:r>
      <w:r w:rsidRPr="00135D74">
        <w:rPr>
          <w:rFonts w:ascii="Palatino Linotype" w:hAnsi="Palatino Linotype"/>
          <w:spacing w:val="1"/>
        </w:rPr>
        <w:t xml:space="preserve"> </w:t>
      </w:r>
      <w:r w:rsidRPr="00135D74">
        <w:rPr>
          <w:rFonts w:ascii="Palatino Linotype" w:hAnsi="Palatino Linotype"/>
        </w:rPr>
        <w:t>es</w:t>
      </w:r>
      <w:r w:rsidRPr="00135D74">
        <w:rPr>
          <w:rFonts w:ascii="Palatino Linotype" w:hAnsi="Palatino Linotype"/>
          <w:spacing w:val="1"/>
        </w:rPr>
        <w:t xml:space="preserve"> </w:t>
      </w:r>
      <w:r w:rsidRPr="00135D74">
        <w:rPr>
          <w:rFonts w:ascii="Palatino Linotype" w:hAnsi="Palatino Linotype"/>
        </w:rPr>
        <w:t>que,</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obligación</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proporcionar</w:t>
      </w:r>
      <w:r w:rsidRPr="00135D74">
        <w:rPr>
          <w:rFonts w:ascii="Palatino Linotype" w:hAnsi="Palatino Linotype"/>
          <w:spacing w:val="1"/>
        </w:rPr>
        <w:t xml:space="preserve"> </w:t>
      </w:r>
      <w:r w:rsidRPr="00135D74">
        <w:rPr>
          <w:rFonts w:ascii="Palatino Linotype" w:hAnsi="Palatino Linotype"/>
        </w:rPr>
        <w:t>información</w:t>
      </w:r>
      <w:r w:rsidRPr="00135D74">
        <w:rPr>
          <w:rFonts w:ascii="Palatino Linotype" w:hAnsi="Palatino Linotype"/>
          <w:spacing w:val="1"/>
        </w:rPr>
        <w:t xml:space="preserve"> </w:t>
      </w:r>
      <w:r w:rsidRPr="00135D74">
        <w:rPr>
          <w:rFonts w:ascii="Palatino Linotype" w:hAnsi="Palatino Linotype"/>
        </w:rPr>
        <w:t>no</w:t>
      </w:r>
      <w:r w:rsidRPr="00135D74">
        <w:rPr>
          <w:rFonts w:ascii="Palatino Linotype" w:hAnsi="Palatino Linotype"/>
          <w:spacing w:val="1"/>
        </w:rPr>
        <w:t xml:space="preserve"> </w:t>
      </w:r>
      <w:r w:rsidRPr="00135D74">
        <w:rPr>
          <w:rFonts w:ascii="Palatino Linotype" w:hAnsi="Palatino Linotype"/>
        </w:rPr>
        <w:lastRenderedPageBreak/>
        <w:t xml:space="preserve">comprende el procesamiento de </w:t>
      </w:r>
      <w:r w:rsidR="00094501" w:rsidRPr="00135D74">
        <w:rPr>
          <w:rFonts w:ascii="Palatino Linotype" w:hAnsi="Palatino Linotype"/>
        </w:rPr>
        <w:t>esta</w:t>
      </w:r>
      <w:r w:rsidRPr="00135D74">
        <w:rPr>
          <w:rFonts w:ascii="Palatino Linotype" w:hAnsi="Palatino Linotype"/>
        </w:rPr>
        <w:t>, ni el presentarla conforme al interés del</w:t>
      </w:r>
      <w:r w:rsidRPr="00135D74">
        <w:rPr>
          <w:rFonts w:ascii="Palatino Linotype" w:hAnsi="Palatino Linotype"/>
          <w:spacing w:val="1"/>
        </w:rPr>
        <w:t xml:space="preserve"> </w:t>
      </w:r>
      <w:r w:rsidRPr="00135D74">
        <w:rPr>
          <w:rFonts w:ascii="Palatino Linotype" w:hAnsi="Palatino Linotype"/>
        </w:rPr>
        <w:t>solicitante ya que no están constreñidos a generarla, resumirla, efectuar cálculos o</w:t>
      </w:r>
      <w:r w:rsidRPr="00135D74">
        <w:rPr>
          <w:rFonts w:ascii="Palatino Linotype" w:hAnsi="Palatino Linotype"/>
          <w:spacing w:val="1"/>
        </w:rPr>
        <w:t xml:space="preserve"> </w:t>
      </w:r>
      <w:r w:rsidRPr="00135D74">
        <w:rPr>
          <w:rFonts w:ascii="Palatino Linotype" w:hAnsi="Palatino Linotype"/>
        </w:rPr>
        <w:t>practicar investigaciones.</w:t>
      </w:r>
    </w:p>
    <w:p w14:paraId="52B76F7D" w14:textId="77777777" w:rsidR="00EB6CF4" w:rsidRPr="00135D74" w:rsidRDefault="00EB6CF4" w:rsidP="003046ED">
      <w:pPr>
        <w:spacing w:line="360" w:lineRule="auto"/>
        <w:ind w:right="49"/>
        <w:contextualSpacing/>
        <w:jc w:val="both"/>
        <w:rPr>
          <w:rFonts w:ascii="Palatino Linotype" w:eastAsiaTheme="minorEastAsia" w:hAnsi="Palatino Linotype"/>
          <w:lang w:val="es-ES_tradnl" w:eastAsia="es-ES"/>
        </w:rPr>
      </w:pPr>
    </w:p>
    <w:p w14:paraId="6B122D43" w14:textId="63BD5FF0" w:rsidR="003E0425" w:rsidRPr="00135D74" w:rsidRDefault="00F01435"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A</w:t>
      </w:r>
      <w:r w:rsidR="003046ED" w:rsidRPr="00135D74">
        <w:rPr>
          <w:rFonts w:ascii="Palatino Linotype" w:eastAsiaTheme="minorEastAsia" w:hAnsi="Palatino Linotype"/>
          <w:lang w:val="es-ES_tradnl" w:eastAsia="es-ES"/>
        </w:rPr>
        <w:t>sí</w:t>
      </w:r>
      <w:r w:rsidRPr="00135D74">
        <w:rPr>
          <w:rFonts w:ascii="Palatino Linotype" w:eastAsiaTheme="minorEastAsia" w:hAnsi="Palatino Linotype"/>
          <w:lang w:val="es-ES_tradnl" w:eastAsia="es-ES"/>
        </w:rPr>
        <w:t xml:space="preserve">, </w:t>
      </w:r>
      <w:r w:rsidRPr="00135D74">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w:t>
      </w:r>
      <w:r w:rsidRPr="00135D74">
        <w:rPr>
          <w:rFonts w:ascii="Palatino Linotype" w:eastAsia="MS Mincho" w:hAnsi="Palatino Linotype" w:cstheme="majorBidi"/>
          <w:b/>
          <w:bCs/>
          <w:lang w:val="es-ES_tradnl" w:eastAsia="es-ES"/>
        </w:rPr>
        <w:t>derecho a la información</w:t>
      </w:r>
      <w:r w:rsidRPr="00135D74">
        <w:rPr>
          <w:rFonts w:ascii="Palatino Linotype" w:eastAsia="MS Mincho" w:hAnsi="Palatino Linotype" w:cstheme="majorBidi"/>
          <w:lang w:val="es-ES_tradnl" w:eastAsia="es-ES"/>
        </w:rPr>
        <w:t xml:space="preserve"> de Ernesto Villanueva </w:t>
      </w:r>
      <w:proofErr w:type="spellStart"/>
      <w:r w:rsidRPr="00135D74">
        <w:rPr>
          <w:rFonts w:ascii="Palatino Linotype" w:eastAsia="MS Mincho" w:hAnsi="Palatino Linotype" w:cstheme="majorBidi"/>
          <w:lang w:val="es-ES_tradnl" w:eastAsia="es-ES"/>
        </w:rPr>
        <w:t>Villanueva</w:t>
      </w:r>
      <w:proofErr w:type="spellEnd"/>
      <w:r w:rsidRPr="00135D74">
        <w:rPr>
          <w:rFonts w:ascii="Palatino Linotype" w:eastAsia="MS Mincho" w:hAnsi="Palatino Linotype" w:cstheme="majorBidi"/>
          <w:lang w:val="es-ES_tradnl" w:eastAsia="es-ES"/>
        </w:rPr>
        <w:t xml:space="preserve">, que dice: </w:t>
      </w:r>
    </w:p>
    <w:p w14:paraId="6AEE1A86" w14:textId="77777777" w:rsidR="003E0425" w:rsidRPr="00135D74" w:rsidRDefault="003E0425" w:rsidP="003E0425">
      <w:pPr>
        <w:spacing w:line="360" w:lineRule="auto"/>
        <w:ind w:right="49"/>
        <w:contextualSpacing/>
        <w:jc w:val="both"/>
        <w:rPr>
          <w:rFonts w:ascii="Palatino Linotype" w:eastAsia="MS Mincho" w:hAnsi="Palatino Linotype" w:cstheme="majorBidi"/>
          <w:lang w:val="es-ES_tradnl" w:eastAsia="es-ES"/>
        </w:rPr>
      </w:pPr>
    </w:p>
    <w:p w14:paraId="3DF31CC1" w14:textId="335F5289" w:rsidR="00FD4F8F" w:rsidRPr="00135D74" w:rsidRDefault="00F01435" w:rsidP="003E0425">
      <w:pPr>
        <w:ind w:left="567" w:right="539"/>
        <w:contextualSpacing/>
        <w:jc w:val="both"/>
        <w:rPr>
          <w:rFonts w:ascii="Palatino Linotype" w:eastAsiaTheme="minorEastAsia" w:hAnsi="Palatino Linotype"/>
          <w:sz w:val="22"/>
          <w:szCs w:val="22"/>
          <w:lang w:val="es-ES_tradnl" w:eastAsia="es-ES"/>
        </w:rPr>
      </w:pPr>
      <w:r w:rsidRPr="00135D74">
        <w:rPr>
          <w:rFonts w:ascii="Palatino Linotype" w:eastAsia="MS Mincho" w:hAnsi="Palatino Linotype" w:cstheme="majorBidi"/>
          <w:i/>
          <w:sz w:val="22"/>
          <w:szCs w:val="22"/>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35D74">
        <w:rPr>
          <w:rStyle w:val="Refdenotaalpie"/>
          <w:rFonts w:ascii="Palatino Linotype" w:eastAsia="MS Mincho" w:hAnsi="Palatino Linotype" w:cstheme="majorBidi"/>
          <w:i/>
          <w:sz w:val="22"/>
          <w:szCs w:val="22"/>
          <w:lang w:val="es-ES_tradnl" w:eastAsia="es-ES"/>
        </w:rPr>
        <w:footnoteReference w:id="4"/>
      </w:r>
      <w:r w:rsidRPr="00135D74">
        <w:rPr>
          <w:rFonts w:ascii="Palatino Linotype" w:eastAsia="MS Mincho" w:hAnsi="Palatino Linotype" w:cstheme="majorBidi"/>
          <w:i/>
          <w:sz w:val="22"/>
          <w:szCs w:val="22"/>
          <w:lang w:val="es-ES_tradnl" w:eastAsia="es-ES"/>
        </w:rPr>
        <w:t xml:space="preserve">” (Sic)  </w:t>
      </w:r>
    </w:p>
    <w:p w14:paraId="008A56AE" w14:textId="77777777" w:rsidR="003E0425" w:rsidRPr="00135D74" w:rsidRDefault="003E0425" w:rsidP="00704E76">
      <w:pPr>
        <w:spacing w:line="360" w:lineRule="auto"/>
        <w:ind w:right="49"/>
        <w:contextualSpacing/>
        <w:jc w:val="both"/>
        <w:rPr>
          <w:rFonts w:ascii="Palatino Linotype" w:eastAsiaTheme="minorEastAsia" w:hAnsi="Palatino Linotype"/>
          <w:lang w:val="es-ES_tradnl" w:eastAsia="es-ES"/>
        </w:rPr>
      </w:pPr>
    </w:p>
    <w:p w14:paraId="6C8021DF" w14:textId="24D899B0" w:rsidR="00F01435" w:rsidRPr="00135D74"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Aunado a lo anterior</w:t>
      </w:r>
      <w:r w:rsidR="00F01435" w:rsidRPr="00135D74">
        <w:rPr>
          <w:rFonts w:ascii="Palatino Linotype" w:eastAsiaTheme="minorEastAsia" w:hAnsi="Palatino Linotype"/>
          <w:lang w:val="es-ES_tradnl" w:eastAsia="es-ES"/>
        </w:rPr>
        <w:t xml:space="preserve">, </w:t>
      </w:r>
      <w:r w:rsidR="00F01435" w:rsidRPr="00135D74">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00B8F05" w14:textId="078CD063" w:rsidR="00F01435" w:rsidRPr="00135D74" w:rsidRDefault="00F01435" w:rsidP="00F01435">
      <w:pPr>
        <w:spacing w:line="360" w:lineRule="auto"/>
        <w:ind w:right="49"/>
        <w:contextualSpacing/>
        <w:jc w:val="both"/>
        <w:rPr>
          <w:rFonts w:ascii="Palatino Linotype" w:eastAsiaTheme="minorEastAsia" w:hAnsi="Palatino Linotype"/>
          <w:lang w:val="es-ES_tradnl" w:eastAsia="es-ES"/>
        </w:rPr>
      </w:pPr>
    </w:p>
    <w:p w14:paraId="3AC3F926" w14:textId="77777777" w:rsidR="00F01435" w:rsidRPr="00135D74" w:rsidRDefault="00F01435" w:rsidP="00DB71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135D74">
        <w:rPr>
          <w:rFonts w:ascii="Palatino Linotype" w:eastAsia="MS Mincho" w:hAnsi="Palatino Linotype" w:cstheme="majorBidi"/>
          <w:b/>
          <w:i/>
          <w:sz w:val="22"/>
          <w:szCs w:val="22"/>
          <w:lang w:val="es-ES_tradnl" w:eastAsia="es-ES"/>
        </w:rPr>
        <w:t>“CRITERIO 0002-11</w:t>
      </w:r>
    </w:p>
    <w:p w14:paraId="0B3A01D9" w14:textId="4B3BB76A" w:rsidR="00F01435" w:rsidRPr="00135D74"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135D74">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135D74">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w:t>
      </w:r>
      <w:r w:rsidRPr="00135D74">
        <w:rPr>
          <w:rFonts w:ascii="Palatino Linotype" w:eastAsia="MS Mincho" w:hAnsi="Palatino Linotype" w:cstheme="majorBidi"/>
          <w:i/>
          <w:sz w:val="22"/>
          <w:szCs w:val="22"/>
          <w:lang w:val="es-ES_tradnl" w:eastAsia="es-ES"/>
        </w:rPr>
        <w:lastRenderedPageBreak/>
        <w:t>generados o en posesión de los órganos u organismos públicos, en virtud del ejercicio de sus funciones de derecho público, sin importar su fuente, soporte o fecha de elaboración.</w:t>
      </w:r>
    </w:p>
    <w:p w14:paraId="6DD511F1" w14:textId="1819BC9C" w:rsidR="00F01435" w:rsidRPr="00135D74"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135D74">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221E3746" w14:textId="77777777" w:rsidR="00F01435" w:rsidRPr="00135D74"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7C3B417B" w14:textId="77777777" w:rsidR="00F01435" w:rsidRPr="00135D74"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135D74">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084C0FB6" w14:textId="77777777" w:rsidR="00F01435" w:rsidRPr="00135D74"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43BA5145" w14:textId="0FA7400F" w:rsidR="00F01435" w:rsidRPr="00135D74"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135D74">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5DCC9D28" w14:textId="77777777" w:rsidR="00F01435" w:rsidRPr="00135D74" w:rsidRDefault="00F01435" w:rsidP="00DB713A">
      <w:pPr>
        <w:tabs>
          <w:tab w:val="left" w:pos="8222"/>
        </w:tabs>
        <w:ind w:left="567" w:right="567"/>
        <w:contextualSpacing/>
        <w:jc w:val="both"/>
        <w:rPr>
          <w:rFonts w:ascii="Palatino Linotype" w:eastAsia="MS Mincho" w:hAnsi="Palatino Linotype" w:cstheme="majorBidi"/>
          <w:sz w:val="22"/>
          <w:szCs w:val="22"/>
          <w:lang w:val="es-ES_tradnl" w:eastAsia="es-ES"/>
        </w:rPr>
      </w:pPr>
      <w:r w:rsidRPr="00135D74">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135D74">
        <w:rPr>
          <w:rFonts w:ascii="Palatino Linotype" w:eastAsia="MS Mincho" w:hAnsi="Palatino Linotype" w:cstheme="majorBidi"/>
          <w:sz w:val="22"/>
          <w:szCs w:val="22"/>
          <w:lang w:val="es-ES_tradnl" w:eastAsia="es-ES"/>
        </w:rPr>
        <w:t>.”</w:t>
      </w:r>
    </w:p>
    <w:p w14:paraId="3D31CE4B" w14:textId="77777777" w:rsidR="00F01435" w:rsidRPr="00135D74" w:rsidRDefault="00F01435" w:rsidP="00F01435">
      <w:pPr>
        <w:spacing w:line="360" w:lineRule="auto"/>
        <w:ind w:right="49"/>
        <w:contextualSpacing/>
        <w:jc w:val="both"/>
        <w:rPr>
          <w:rFonts w:ascii="Palatino Linotype" w:eastAsiaTheme="minorEastAsia" w:hAnsi="Palatino Linotype"/>
          <w:lang w:val="es-ES_tradnl" w:eastAsia="es-ES"/>
        </w:rPr>
      </w:pPr>
    </w:p>
    <w:p w14:paraId="45C09E2D" w14:textId="1EE817D3" w:rsidR="00704E76" w:rsidRPr="00135D74"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Así, </w:t>
      </w:r>
      <w:r w:rsidRPr="00135D74">
        <w:rPr>
          <w:rFonts w:ascii="Palatino Linotype" w:hAnsi="Palatino Linotype"/>
        </w:rPr>
        <w:t>se puede concluir que la distinción entre el derecho de petición y el</w:t>
      </w:r>
      <w:r w:rsidRPr="00135D74">
        <w:rPr>
          <w:rFonts w:ascii="Palatino Linotype" w:hAnsi="Palatino Linotype"/>
          <w:spacing w:val="1"/>
        </w:rPr>
        <w:t xml:space="preserve"> </w:t>
      </w:r>
      <w:r w:rsidRPr="00135D74">
        <w:rPr>
          <w:rFonts w:ascii="Palatino Linotype" w:hAnsi="Palatino Linotype"/>
        </w:rPr>
        <w:t>derecho</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acceso</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información</w:t>
      </w:r>
      <w:r w:rsidRPr="00135D74">
        <w:rPr>
          <w:rFonts w:ascii="Palatino Linotype" w:hAnsi="Palatino Linotype"/>
          <w:spacing w:val="1"/>
        </w:rPr>
        <w:t xml:space="preserve"> </w:t>
      </w:r>
      <w:r w:rsidRPr="00135D74">
        <w:rPr>
          <w:rFonts w:ascii="Palatino Linotype" w:hAnsi="Palatino Linotype"/>
        </w:rPr>
        <w:t>pública</w:t>
      </w:r>
      <w:r w:rsidRPr="00135D74">
        <w:rPr>
          <w:rFonts w:ascii="Palatino Linotype" w:hAnsi="Palatino Linotype"/>
          <w:spacing w:val="1"/>
        </w:rPr>
        <w:t xml:space="preserve"> </w:t>
      </w:r>
      <w:r w:rsidRPr="00135D74">
        <w:rPr>
          <w:rFonts w:ascii="Palatino Linotype" w:hAnsi="Palatino Linotype"/>
        </w:rPr>
        <w:t>estriba</w:t>
      </w:r>
      <w:r w:rsidRPr="00135D74">
        <w:rPr>
          <w:rFonts w:ascii="Palatino Linotype" w:hAnsi="Palatino Linotype"/>
          <w:spacing w:val="1"/>
        </w:rPr>
        <w:t xml:space="preserve"> </w:t>
      </w:r>
      <w:r w:rsidRPr="00135D74">
        <w:rPr>
          <w:rFonts w:ascii="Palatino Linotype" w:hAnsi="Palatino Linotype"/>
        </w:rPr>
        <w:t>principalmente</w:t>
      </w:r>
      <w:r w:rsidRPr="00135D74">
        <w:rPr>
          <w:rFonts w:ascii="Palatino Linotype" w:hAnsi="Palatino Linotype"/>
          <w:spacing w:val="1"/>
        </w:rPr>
        <w:t xml:space="preserve"> </w:t>
      </w:r>
      <w:r w:rsidRPr="00135D74">
        <w:rPr>
          <w:rFonts w:ascii="Palatino Linotype" w:hAnsi="Palatino Linotype"/>
        </w:rPr>
        <w:t>en</w:t>
      </w:r>
      <w:r w:rsidRPr="00135D74">
        <w:rPr>
          <w:rFonts w:ascii="Palatino Linotype" w:hAnsi="Palatino Linotype"/>
          <w:spacing w:val="1"/>
        </w:rPr>
        <w:t xml:space="preserve"> </w:t>
      </w:r>
      <w:r w:rsidRPr="00135D74">
        <w:rPr>
          <w:rFonts w:ascii="Palatino Linotype" w:hAnsi="Palatino Linotype"/>
        </w:rPr>
        <w:t>que</w:t>
      </w:r>
      <w:r w:rsidRPr="00135D74">
        <w:rPr>
          <w:rFonts w:ascii="Palatino Linotype" w:hAnsi="Palatino Linotype"/>
          <w:spacing w:val="1"/>
        </w:rPr>
        <w:t xml:space="preserve"> </w:t>
      </w:r>
      <w:r w:rsidRPr="00135D74">
        <w:rPr>
          <w:rFonts w:ascii="Palatino Linotype" w:hAnsi="Palatino Linotype"/>
        </w:rPr>
        <w:t>en</w:t>
      </w:r>
      <w:r w:rsidRPr="00135D74">
        <w:rPr>
          <w:rFonts w:ascii="Palatino Linotype" w:hAnsi="Palatino Linotype"/>
          <w:spacing w:val="1"/>
        </w:rPr>
        <w:t xml:space="preserve"> </w:t>
      </w:r>
      <w:r w:rsidRPr="00135D74">
        <w:rPr>
          <w:rFonts w:ascii="Palatino Linotype" w:hAnsi="Palatino Linotype"/>
        </w:rPr>
        <w:t>el</w:t>
      </w:r>
      <w:r w:rsidRPr="00135D74">
        <w:rPr>
          <w:rFonts w:ascii="Palatino Linotype" w:hAnsi="Palatino Linotype"/>
          <w:spacing w:val="1"/>
        </w:rPr>
        <w:t xml:space="preserve"> </w:t>
      </w:r>
      <w:r w:rsidRPr="00135D74">
        <w:rPr>
          <w:rFonts w:ascii="Palatino Linotype" w:hAnsi="Palatino Linotype"/>
        </w:rPr>
        <w:t>primero de ellos, la pretensión del peticionario consiste generalmente en obligar a la</w:t>
      </w:r>
      <w:r w:rsidRPr="00135D74">
        <w:rPr>
          <w:rFonts w:ascii="Palatino Linotype" w:hAnsi="Palatino Linotype"/>
          <w:spacing w:val="1"/>
        </w:rPr>
        <w:t xml:space="preserve"> </w:t>
      </w:r>
      <w:r w:rsidRPr="00135D74">
        <w:rPr>
          <w:rFonts w:ascii="Palatino Linotype" w:hAnsi="Palatino Linotype"/>
        </w:rPr>
        <w:t>autoridad responsable a que actúe en el sentido de contestar lo solicitado, mientras</w:t>
      </w:r>
      <w:r w:rsidRPr="00135D74">
        <w:rPr>
          <w:rFonts w:ascii="Palatino Linotype" w:hAnsi="Palatino Linotype"/>
          <w:spacing w:val="1"/>
        </w:rPr>
        <w:t xml:space="preserve"> </w:t>
      </w:r>
      <w:r w:rsidRPr="00135D74">
        <w:rPr>
          <w:rFonts w:ascii="Palatino Linotype" w:hAnsi="Palatino Linotype"/>
        </w:rPr>
        <w:t>que</w:t>
      </w:r>
      <w:r w:rsidRPr="00135D74">
        <w:rPr>
          <w:rFonts w:ascii="Palatino Linotype" w:hAnsi="Palatino Linotype"/>
          <w:spacing w:val="56"/>
        </w:rPr>
        <w:t xml:space="preserve"> </w:t>
      </w:r>
      <w:r w:rsidRPr="00135D74">
        <w:rPr>
          <w:rFonts w:ascii="Palatino Linotype" w:hAnsi="Palatino Linotype"/>
        </w:rPr>
        <w:t>en</w:t>
      </w:r>
      <w:r w:rsidRPr="00135D74">
        <w:rPr>
          <w:rFonts w:ascii="Palatino Linotype" w:hAnsi="Palatino Linotype"/>
          <w:spacing w:val="57"/>
        </w:rPr>
        <w:t xml:space="preserve"> </w:t>
      </w:r>
      <w:r w:rsidRPr="00135D74">
        <w:rPr>
          <w:rFonts w:ascii="Palatino Linotype" w:hAnsi="Palatino Linotype"/>
        </w:rPr>
        <w:t>el</w:t>
      </w:r>
      <w:r w:rsidRPr="00135D74">
        <w:rPr>
          <w:rFonts w:ascii="Palatino Linotype" w:hAnsi="Palatino Linotype"/>
          <w:spacing w:val="58"/>
        </w:rPr>
        <w:t xml:space="preserve"> </w:t>
      </w:r>
      <w:r w:rsidRPr="00135D74">
        <w:rPr>
          <w:rFonts w:ascii="Palatino Linotype" w:hAnsi="Palatino Linotype"/>
        </w:rPr>
        <w:t>segundo</w:t>
      </w:r>
      <w:r w:rsidRPr="00135D74">
        <w:rPr>
          <w:rFonts w:ascii="Palatino Linotype" w:hAnsi="Palatino Linotype"/>
          <w:spacing w:val="58"/>
        </w:rPr>
        <w:t xml:space="preserve"> </w:t>
      </w:r>
      <w:r w:rsidRPr="00135D74">
        <w:rPr>
          <w:rFonts w:ascii="Palatino Linotype" w:hAnsi="Palatino Linotype"/>
        </w:rPr>
        <w:t>supuesto</w:t>
      </w:r>
      <w:r w:rsidRPr="00135D74">
        <w:rPr>
          <w:rFonts w:ascii="Palatino Linotype" w:hAnsi="Palatino Linotype"/>
          <w:spacing w:val="59"/>
        </w:rPr>
        <w:t xml:space="preserve"> </w:t>
      </w:r>
      <w:r w:rsidRPr="00135D74">
        <w:rPr>
          <w:rFonts w:ascii="Palatino Linotype" w:hAnsi="Palatino Linotype"/>
          <w:b/>
          <w:u w:val="single"/>
        </w:rPr>
        <w:t>la</w:t>
      </w:r>
      <w:r w:rsidRPr="00135D74">
        <w:rPr>
          <w:rFonts w:ascii="Palatino Linotype" w:hAnsi="Palatino Linotype"/>
          <w:b/>
          <w:spacing w:val="59"/>
          <w:u w:val="single"/>
        </w:rPr>
        <w:t xml:space="preserve"> </w:t>
      </w:r>
      <w:r w:rsidRPr="00135D74">
        <w:rPr>
          <w:rFonts w:ascii="Palatino Linotype" w:hAnsi="Palatino Linotype"/>
          <w:b/>
          <w:u w:val="single"/>
        </w:rPr>
        <w:t>solicitud</w:t>
      </w:r>
      <w:r w:rsidRPr="00135D74">
        <w:rPr>
          <w:rFonts w:ascii="Palatino Linotype" w:hAnsi="Palatino Linotype"/>
          <w:b/>
          <w:spacing w:val="2"/>
          <w:u w:val="single"/>
        </w:rPr>
        <w:t xml:space="preserve"> </w:t>
      </w:r>
      <w:r w:rsidRPr="00135D74">
        <w:rPr>
          <w:rFonts w:ascii="Palatino Linotype" w:hAnsi="Palatino Linotype"/>
          <w:b/>
          <w:u w:val="single"/>
        </w:rPr>
        <w:t>de acceso a</w:t>
      </w:r>
      <w:r w:rsidRPr="00135D74">
        <w:rPr>
          <w:rFonts w:ascii="Palatino Linotype" w:hAnsi="Palatino Linotype"/>
          <w:b/>
          <w:spacing w:val="59"/>
          <w:u w:val="single"/>
        </w:rPr>
        <w:t xml:space="preserve"> </w:t>
      </w:r>
      <w:r w:rsidRPr="00135D74">
        <w:rPr>
          <w:rFonts w:ascii="Palatino Linotype" w:hAnsi="Palatino Linotype"/>
          <w:b/>
          <w:u w:val="single"/>
        </w:rPr>
        <w:t>la</w:t>
      </w:r>
      <w:r w:rsidRPr="00135D74">
        <w:rPr>
          <w:rFonts w:ascii="Palatino Linotype" w:hAnsi="Palatino Linotype"/>
          <w:b/>
          <w:spacing w:val="1"/>
          <w:u w:val="single"/>
        </w:rPr>
        <w:t xml:space="preserve"> </w:t>
      </w:r>
      <w:r w:rsidRPr="00135D74">
        <w:rPr>
          <w:rFonts w:ascii="Palatino Linotype" w:hAnsi="Palatino Linotype"/>
          <w:b/>
          <w:u w:val="single"/>
        </w:rPr>
        <w:t>información pública se encamina primordialmente a permitir el acceso a datos, registros y todo tipo de</w:t>
      </w:r>
      <w:r w:rsidRPr="00135D74">
        <w:rPr>
          <w:rFonts w:ascii="Palatino Linotype" w:hAnsi="Palatino Linotype"/>
          <w:b/>
          <w:spacing w:val="1"/>
        </w:rPr>
        <w:t xml:space="preserve"> </w:t>
      </w:r>
      <w:r w:rsidRPr="00135D74">
        <w:rPr>
          <w:rFonts w:ascii="Palatino Linotype" w:hAnsi="Palatino Linotype"/>
          <w:b/>
          <w:u w:val="single"/>
        </w:rPr>
        <w:t>información pública que conste en documentos, sea generada o se encuentre en</w:t>
      </w:r>
      <w:r w:rsidRPr="00135D74">
        <w:rPr>
          <w:rFonts w:ascii="Palatino Linotype" w:hAnsi="Palatino Linotype"/>
          <w:b/>
          <w:spacing w:val="1"/>
        </w:rPr>
        <w:t xml:space="preserve"> </w:t>
      </w:r>
      <w:r w:rsidRPr="00135D74">
        <w:rPr>
          <w:rFonts w:ascii="Palatino Linotype" w:hAnsi="Palatino Linotype"/>
          <w:b/>
          <w:u w:val="single"/>
        </w:rPr>
        <w:t>posesión</w:t>
      </w:r>
      <w:r w:rsidRPr="00135D74">
        <w:rPr>
          <w:rFonts w:ascii="Palatino Linotype" w:hAnsi="Palatino Linotype"/>
          <w:b/>
          <w:spacing w:val="-1"/>
          <w:u w:val="single"/>
        </w:rPr>
        <w:t xml:space="preserve"> </w:t>
      </w:r>
      <w:r w:rsidRPr="00135D74">
        <w:rPr>
          <w:rFonts w:ascii="Palatino Linotype" w:hAnsi="Palatino Linotype"/>
          <w:b/>
          <w:u w:val="single"/>
        </w:rPr>
        <w:t>de</w:t>
      </w:r>
      <w:r w:rsidRPr="00135D74">
        <w:rPr>
          <w:rFonts w:ascii="Palatino Linotype" w:hAnsi="Palatino Linotype"/>
          <w:b/>
          <w:spacing w:val="-1"/>
          <w:u w:val="single"/>
        </w:rPr>
        <w:t xml:space="preserve"> </w:t>
      </w:r>
      <w:r w:rsidRPr="00135D74">
        <w:rPr>
          <w:rFonts w:ascii="Palatino Linotype" w:hAnsi="Palatino Linotype"/>
          <w:b/>
          <w:u w:val="single"/>
        </w:rPr>
        <w:t xml:space="preserve">la autoridad.  </w:t>
      </w:r>
    </w:p>
    <w:p w14:paraId="412BB37E" w14:textId="77777777" w:rsidR="00704E76" w:rsidRPr="00135D74" w:rsidRDefault="00704E76" w:rsidP="00704E76">
      <w:pPr>
        <w:spacing w:line="360" w:lineRule="auto"/>
        <w:ind w:right="49"/>
        <w:contextualSpacing/>
        <w:jc w:val="both"/>
        <w:rPr>
          <w:rFonts w:ascii="Palatino Linotype" w:eastAsiaTheme="minorEastAsia" w:hAnsi="Palatino Linotype"/>
          <w:lang w:val="es-ES_tradnl" w:eastAsia="es-ES"/>
        </w:rPr>
      </w:pPr>
    </w:p>
    <w:p w14:paraId="350604B7" w14:textId="2D575DD1" w:rsidR="00704E76" w:rsidRPr="00135D74"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Debe </w:t>
      </w:r>
      <w:r w:rsidRPr="00135D74">
        <w:rPr>
          <w:rFonts w:ascii="Palatino Linotype" w:hAnsi="Palatino Linotype"/>
        </w:rPr>
        <w:t xml:space="preserve">debe señalarse que, en la solicitud de información presentada en </w:t>
      </w:r>
      <w:r w:rsidRPr="00135D74">
        <w:rPr>
          <w:rFonts w:ascii="Palatino Linotype" w:hAnsi="Palatino Linotype"/>
          <w:b/>
        </w:rPr>
        <w:t>EL</w:t>
      </w:r>
      <w:r w:rsidRPr="00135D74">
        <w:rPr>
          <w:rFonts w:ascii="Palatino Linotype" w:hAnsi="Palatino Linotype"/>
          <w:b/>
          <w:spacing w:val="1"/>
        </w:rPr>
        <w:t xml:space="preserve"> </w:t>
      </w:r>
      <w:r w:rsidRPr="00135D74">
        <w:rPr>
          <w:rFonts w:ascii="Palatino Linotype" w:hAnsi="Palatino Linotype"/>
          <w:b/>
        </w:rPr>
        <w:t xml:space="preserve">SAIMEX, </w:t>
      </w:r>
      <w:r w:rsidR="00D23049" w:rsidRPr="00135D74">
        <w:rPr>
          <w:rFonts w:ascii="Palatino Linotype" w:hAnsi="Palatino Linotype"/>
        </w:rPr>
        <w:t>la P</w:t>
      </w:r>
      <w:r w:rsidRPr="00135D74">
        <w:rPr>
          <w:rFonts w:ascii="Palatino Linotype" w:hAnsi="Palatino Linotype"/>
        </w:rPr>
        <w:t xml:space="preserve">articular solicitó una razón o bien razonamiento por parte del </w:t>
      </w:r>
      <w:r w:rsidRPr="00135D74">
        <w:rPr>
          <w:rFonts w:ascii="Palatino Linotype" w:hAnsi="Palatino Linotype"/>
          <w:b/>
        </w:rPr>
        <w:t>SUJETO</w:t>
      </w:r>
      <w:r w:rsidRPr="00135D74">
        <w:rPr>
          <w:rFonts w:ascii="Palatino Linotype" w:hAnsi="Palatino Linotype"/>
          <w:b/>
          <w:spacing w:val="1"/>
        </w:rPr>
        <w:t xml:space="preserve"> </w:t>
      </w:r>
      <w:r w:rsidRPr="00135D74">
        <w:rPr>
          <w:rFonts w:ascii="Palatino Linotype" w:hAnsi="Palatino Linotype"/>
          <w:b/>
        </w:rPr>
        <w:t xml:space="preserve">OBLIGADO </w:t>
      </w:r>
      <w:r w:rsidRPr="00135D74">
        <w:rPr>
          <w:rFonts w:ascii="Palatino Linotype" w:hAnsi="Palatino Linotype"/>
        </w:rPr>
        <w:t>mediante la realización de cuestionamiento</w:t>
      </w:r>
      <w:r w:rsidR="00DA3D6B" w:rsidRPr="00135D74">
        <w:rPr>
          <w:rFonts w:ascii="Palatino Linotype" w:hAnsi="Palatino Linotype"/>
        </w:rPr>
        <w:t>s.</w:t>
      </w:r>
    </w:p>
    <w:p w14:paraId="4E609219" w14:textId="77777777" w:rsidR="00704E76" w:rsidRPr="00135D74" w:rsidRDefault="00704E76" w:rsidP="00704E76">
      <w:pPr>
        <w:spacing w:line="360" w:lineRule="auto"/>
        <w:ind w:right="49"/>
        <w:contextualSpacing/>
        <w:jc w:val="both"/>
        <w:rPr>
          <w:rFonts w:ascii="Palatino Linotype" w:eastAsiaTheme="minorEastAsia" w:hAnsi="Palatino Linotype"/>
          <w:lang w:val="es-ES_tradnl" w:eastAsia="es-ES"/>
        </w:rPr>
      </w:pPr>
    </w:p>
    <w:p w14:paraId="7DFA596E" w14:textId="69F35A46" w:rsidR="00704E76" w:rsidRPr="00135D74"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Es así como,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entrega</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una</w:t>
      </w:r>
      <w:r w:rsidRPr="00135D74">
        <w:rPr>
          <w:rFonts w:ascii="Palatino Linotype" w:hAnsi="Palatino Linotype"/>
          <w:spacing w:val="1"/>
        </w:rPr>
        <w:t xml:space="preserve"> </w:t>
      </w:r>
      <w:r w:rsidRPr="00135D74">
        <w:rPr>
          <w:rFonts w:ascii="Palatino Linotype" w:hAnsi="Palatino Linotype"/>
        </w:rPr>
        <w:t>razón</w:t>
      </w:r>
      <w:r w:rsidRPr="00135D74">
        <w:rPr>
          <w:rFonts w:ascii="Palatino Linotype" w:hAnsi="Palatino Linotype"/>
          <w:spacing w:val="1"/>
        </w:rPr>
        <w:t xml:space="preserve"> </w:t>
      </w:r>
      <w:r w:rsidRPr="00135D74">
        <w:rPr>
          <w:rFonts w:ascii="Palatino Linotype" w:hAnsi="Palatino Linotype"/>
        </w:rPr>
        <w:t>o</w:t>
      </w:r>
      <w:r w:rsidRPr="00135D74">
        <w:rPr>
          <w:rFonts w:ascii="Palatino Linotype" w:hAnsi="Palatino Linotype"/>
          <w:spacing w:val="1"/>
        </w:rPr>
        <w:t xml:space="preserve"> </w:t>
      </w:r>
      <w:r w:rsidRPr="00135D74">
        <w:rPr>
          <w:rFonts w:ascii="Palatino Linotype" w:hAnsi="Palatino Linotype"/>
        </w:rPr>
        <w:t>un</w:t>
      </w:r>
      <w:r w:rsidRPr="00135D74">
        <w:rPr>
          <w:rFonts w:ascii="Palatino Linotype" w:hAnsi="Palatino Linotype"/>
          <w:spacing w:val="1"/>
        </w:rPr>
        <w:t xml:space="preserve"> </w:t>
      </w:r>
      <w:r w:rsidRPr="00135D74">
        <w:rPr>
          <w:rFonts w:ascii="Palatino Linotype" w:hAnsi="Palatino Linotype"/>
        </w:rPr>
        <w:t>razonamiento</w:t>
      </w:r>
      <w:r w:rsidRPr="00135D74">
        <w:rPr>
          <w:rFonts w:ascii="Palatino Linotype" w:hAnsi="Palatino Linotype"/>
          <w:spacing w:val="1"/>
        </w:rPr>
        <w:t xml:space="preserve"> </w:t>
      </w:r>
      <w:r w:rsidRPr="00135D74">
        <w:rPr>
          <w:rFonts w:ascii="Palatino Linotype" w:hAnsi="Palatino Linotype"/>
        </w:rPr>
        <w:t>por</w:t>
      </w:r>
      <w:r w:rsidRPr="00135D74">
        <w:rPr>
          <w:rFonts w:ascii="Palatino Linotype" w:hAnsi="Palatino Linotype"/>
          <w:spacing w:val="1"/>
        </w:rPr>
        <w:t xml:space="preserve"> </w:t>
      </w:r>
      <w:r w:rsidRPr="00135D74">
        <w:rPr>
          <w:rFonts w:ascii="Palatino Linotype" w:hAnsi="Palatino Linotype"/>
        </w:rPr>
        <w:t>parte</w:t>
      </w:r>
      <w:r w:rsidRPr="00135D74">
        <w:rPr>
          <w:rFonts w:ascii="Palatino Linotype" w:hAnsi="Palatino Linotype"/>
          <w:spacing w:val="1"/>
        </w:rPr>
        <w:t xml:space="preserve"> </w:t>
      </w:r>
      <w:r w:rsidRPr="00135D74">
        <w:rPr>
          <w:rFonts w:ascii="Palatino Linotype" w:hAnsi="Palatino Linotype"/>
        </w:rPr>
        <w:t>del</w:t>
      </w:r>
      <w:r w:rsidRPr="00135D74">
        <w:rPr>
          <w:rFonts w:ascii="Palatino Linotype" w:hAnsi="Palatino Linotype"/>
          <w:spacing w:val="1"/>
        </w:rPr>
        <w:t xml:space="preserve"> </w:t>
      </w:r>
      <w:r w:rsidRPr="00135D74">
        <w:rPr>
          <w:rFonts w:ascii="Palatino Linotype" w:hAnsi="Palatino Linotype"/>
          <w:b/>
        </w:rPr>
        <w:t>SUJETO</w:t>
      </w:r>
      <w:r w:rsidRPr="00135D74">
        <w:rPr>
          <w:rFonts w:ascii="Palatino Linotype" w:hAnsi="Palatino Linotype"/>
          <w:b/>
          <w:spacing w:val="1"/>
        </w:rPr>
        <w:t xml:space="preserve"> </w:t>
      </w:r>
      <w:r w:rsidRPr="00135D74">
        <w:rPr>
          <w:rFonts w:ascii="Palatino Linotype" w:hAnsi="Palatino Linotype"/>
          <w:b/>
        </w:rPr>
        <w:t xml:space="preserve">OBLIGADO </w:t>
      </w:r>
      <w:r w:rsidRPr="00135D74">
        <w:rPr>
          <w:rFonts w:ascii="Palatino Linotype" w:hAnsi="Palatino Linotype"/>
        </w:rPr>
        <w:t>no es algo que la ley establezca como atribución, derecho, o facultad;</w:t>
      </w:r>
      <w:r w:rsidRPr="00135D74">
        <w:rPr>
          <w:rFonts w:ascii="Palatino Linotype" w:hAnsi="Palatino Linotype"/>
          <w:spacing w:val="1"/>
        </w:rPr>
        <w:t xml:space="preserve"> </w:t>
      </w:r>
      <w:r w:rsidRPr="00135D74">
        <w:rPr>
          <w:rFonts w:ascii="Palatino Linotype" w:hAnsi="Palatino Linotype"/>
        </w:rPr>
        <w:t>pues ello implicaría un juicio de valor referente a un cuestionamiento realizado, los</w:t>
      </w:r>
      <w:r w:rsidRPr="00135D74">
        <w:rPr>
          <w:rFonts w:ascii="Palatino Linotype" w:hAnsi="Palatino Linotype"/>
          <w:spacing w:val="1"/>
        </w:rPr>
        <w:t xml:space="preserve"> </w:t>
      </w:r>
      <w:r w:rsidRPr="00135D74">
        <w:rPr>
          <w:rFonts w:ascii="Palatino Linotype" w:hAnsi="Palatino Linotype"/>
        </w:rPr>
        <w:lastRenderedPageBreak/>
        <w:t>cuales, al</w:t>
      </w:r>
      <w:r w:rsidRPr="00135D74">
        <w:rPr>
          <w:rFonts w:ascii="Palatino Linotype" w:hAnsi="Palatino Linotype"/>
          <w:spacing w:val="1"/>
        </w:rPr>
        <w:t xml:space="preserve"> </w:t>
      </w:r>
      <w:r w:rsidRPr="00135D74">
        <w:rPr>
          <w:rFonts w:ascii="Palatino Linotype" w:hAnsi="Palatino Linotype"/>
        </w:rPr>
        <w:t>constituir</w:t>
      </w:r>
      <w:r w:rsidRPr="00135D74">
        <w:rPr>
          <w:rFonts w:ascii="Palatino Linotype" w:hAnsi="Palatino Linotype"/>
          <w:spacing w:val="1"/>
        </w:rPr>
        <w:t xml:space="preserve"> </w:t>
      </w:r>
      <w:r w:rsidRPr="00135D74">
        <w:rPr>
          <w:rFonts w:ascii="Palatino Linotype" w:hAnsi="Palatino Linotype"/>
        </w:rPr>
        <w:t>interrogantes, inquietudes y</w:t>
      </w:r>
      <w:r w:rsidRPr="00135D74">
        <w:rPr>
          <w:rFonts w:ascii="Palatino Linotype" w:hAnsi="Palatino Linotype"/>
          <w:spacing w:val="1"/>
        </w:rPr>
        <w:t xml:space="preserve"> </w:t>
      </w:r>
      <w:r w:rsidRPr="00135D74">
        <w:rPr>
          <w:rFonts w:ascii="Palatino Linotype" w:hAnsi="Palatino Linotype"/>
        </w:rPr>
        <w:t>manifestaciones</w:t>
      </w:r>
      <w:r w:rsidRPr="00135D74">
        <w:rPr>
          <w:rFonts w:ascii="Palatino Linotype" w:hAnsi="Palatino Linotype"/>
          <w:spacing w:val="1"/>
        </w:rPr>
        <w:t xml:space="preserve"> </w:t>
      </w:r>
      <w:r w:rsidRPr="00135D74">
        <w:rPr>
          <w:rFonts w:ascii="Palatino Linotype" w:hAnsi="Palatino Linotype"/>
        </w:rPr>
        <w:t>se satisfacen vía</w:t>
      </w:r>
      <w:r w:rsidRPr="00135D74">
        <w:rPr>
          <w:rFonts w:ascii="Palatino Linotype" w:hAnsi="Palatino Linotype"/>
          <w:spacing w:val="1"/>
        </w:rPr>
        <w:t xml:space="preserve"> </w:t>
      </w:r>
      <w:r w:rsidRPr="00135D74">
        <w:rPr>
          <w:rFonts w:ascii="Palatino Linotype" w:hAnsi="Palatino Linotype"/>
        </w:rPr>
        <w:t>derecho</w:t>
      </w:r>
      <w:r w:rsidRPr="00135D74">
        <w:rPr>
          <w:rFonts w:ascii="Palatino Linotype" w:hAnsi="Palatino Linotype"/>
          <w:spacing w:val="-2"/>
        </w:rPr>
        <w:t xml:space="preserve"> </w:t>
      </w:r>
      <w:r w:rsidRPr="00135D74">
        <w:rPr>
          <w:rFonts w:ascii="Palatino Linotype" w:hAnsi="Palatino Linotype"/>
        </w:rPr>
        <w:t>de petición.</w:t>
      </w:r>
    </w:p>
    <w:p w14:paraId="51AF2D5D" w14:textId="77777777" w:rsidR="00DA3D6B" w:rsidRPr="00135D74" w:rsidRDefault="00DA3D6B" w:rsidP="00DA3D6B">
      <w:pPr>
        <w:spacing w:line="360" w:lineRule="auto"/>
        <w:ind w:right="49"/>
        <w:contextualSpacing/>
        <w:jc w:val="both"/>
        <w:rPr>
          <w:rFonts w:ascii="Palatino Linotype" w:eastAsiaTheme="minorEastAsia" w:hAnsi="Palatino Linotype"/>
          <w:lang w:val="es-ES_tradnl" w:eastAsia="es-ES"/>
        </w:rPr>
      </w:pPr>
    </w:p>
    <w:p w14:paraId="7C326321" w14:textId="4C760F60" w:rsidR="00EE36DF" w:rsidRPr="00135D74" w:rsidRDefault="00DA3D6B" w:rsidP="00EE36D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Ahora </w:t>
      </w:r>
      <w:r w:rsidRPr="00135D74">
        <w:rPr>
          <w:rFonts w:ascii="Palatino Linotype" w:eastAsia="Calibri" w:hAnsi="Palatino Linotype" w:cs="Arial"/>
          <w:color w:val="000000" w:themeColor="text1"/>
          <w:lang w:val="es-ES"/>
        </w:rPr>
        <w:t xml:space="preserve">bien, </w:t>
      </w:r>
      <w:r w:rsidRPr="00135D74">
        <w:rPr>
          <w:rFonts w:ascii="Palatino Linotype" w:hAnsi="Palatino Linotype"/>
        </w:rPr>
        <w:t>es importante precisar que este Instituto de Transparencia como Órgano</w:t>
      </w:r>
      <w:r w:rsidRPr="00135D74">
        <w:rPr>
          <w:rFonts w:ascii="Palatino Linotype" w:hAnsi="Palatino Linotype"/>
          <w:spacing w:val="1"/>
        </w:rPr>
        <w:t xml:space="preserve"> </w:t>
      </w:r>
      <w:r w:rsidRPr="00135D74">
        <w:rPr>
          <w:rFonts w:ascii="Palatino Linotype" w:hAnsi="Palatino Linotype"/>
        </w:rPr>
        <w:t>Garante de la difusión, protección y respeto al derecho de acceso a la información</w:t>
      </w:r>
      <w:r w:rsidRPr="00135D74">
        <w:rPr>
          <w:rFonts w:ascii="Palatino Linotype" w:hAnsi="Palatino Linotype"/>
          <w:spacing w:val="1"/>
        </w:rPr>
        <w:t xml:space="preserve"> </w:t>
      </w:r>
      <w:r w:rsidRPr="00135D74">
        <w:rPr>
          <w:rFonts w:ascii="Palatino Linotype" w:hAnsi="Palatino Linotype"/>
        </w:rPr>
        <w:t>pública y a la protección de datos personales, conforme a su naturaleza jurídica y en</w:t>
      </w:r>
      <w:r w:rsidRPr="00135D74">
        <w:rPr>
          <w:rFonts w:ascii="Palatino Linotype" w:hAnsi="Palatino Linotype"/>
          <w:spacing w:val="1"/>
        </w:rPr>
        <w:t xml:space="preserve"> </w:t>
      </w:r>
      <w:r w:rsidRPr="00135D74">
        <w:rPr>
          <w:rFonts w:ascii="Palatino Linotype" w:hAnsi="Palatino Linotype"/>
        </w:rPr>
        <w:t>términos del artículo 179 de la Ley de la materia, es competente para resolver los</w:t>
      </w:r>
      <w:r w:rsidRPr="00135D74">
        <w:rPr>
          <w:rFonts w:ascii="Palatino Linotype" w:hAnsi="Palatino Linotype"/>
          <w:spacing w:val="1"/>
        </w:rPr>
        <w:t xml:space="preserve"> </w:t>
      </w:r>
      <w:r w:rsidRPr="00135D74">
        <w:rPr>
          <w:rFonts w:ascii="Palatino Linotype" w:hAnsi="Palatino Linotype"/>
        </w:rPr>
        <w:t>recursos</w:t>
      </w:r>
      <w:r w:rsidRPr="00135D74">
        <w:rPr>
          <w:rFonts w:ascii="Palatino Linotype" w:hAnsi="Palatino Linotype"/>
          <w:spacing w:val="-2"/>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revisión,</w:t>
      </w:r>
      <w:r w:rsidRPr="00135D74">
        <w:rPr>
          <w:rFonts w:ascii="Palatino Linotype" w:hAnsi="Palatino Linotype"/>
          <w:spacing w:val="-2"/>
        </w:rPr>
        <w:t xml:space="preserve"> </w:t>
      </w:r>
      <w:r w:rsidRPr="00135D74">
        <w:rPr>
          <w:rFonts w:ascii="Palatino Linotype" w:hAnsi="Palatino Linotype"/>
        </w:rPr>
        <w:t>cuando</w:t>
      </w:r>
      <w:r w:rsidRPr="00135D74">
        <w:rPr>
          <w:rFonts w:ascii="Palatino Linotype" w:hAnsi="Palatino Linotype"/>
          <w:spacing w:val="-1"/>
        </w:rPr>
        <w:t xml:space="preserve"> </w:t>
      </w:r>
      <w:r w:rsidRPr="00135D74">
        <w:rPr>
          <w:rFonts w:ascii="Palatino Linotype" w:hAnsi="Palatino Linotype"/>
        </w:rPr>
        <w:t>se actualice</w:t>
      </w:r>
      <w:r w:rsidRPr="00135D74">
        <w:rPr>
          <w:rFonts w:ascii="Palatino Linotype" w:hAnsi="Palatino Linotype"/>
          <w:spacing w:val="1"/>
        </w:rPr>
        <w:t xml:space="preserve"> </w:t>
      </w:r>
      <w:r w:rsidRPr="00135D74">
        <w:rPr>
          <w:rFonts w:ascii="Palatino Linotype" w:hAnsi="Palatino Linotype"/>
        </w:rPr>
        <w:t>cualquiera</w:t>
      </w:r>
      <w:r w:rsidRPr="00135D74">
        <w:rPr>
          <w:rFonts w:ascii="Palatino Linotype" w:hAnsi="Palatino Linotype"/>
          <w:spacing w:val="-1"/>
        </w:rPr>
        <w:t xml:space="preserve"> </w:t>
      </w:r>
      <w:r w:rsidRPr="00135D74">
        <w:rPr>
          <w:rFonts w:ascii="Palatino Linotype" w:hAnsi="Palatino Linotype"/>
        </w:rPr>
        <w:t>de</w:t>
      </w:r>
      <w:r w:rsidRPr="00135D74">
        <w:rPr>
          <w:rFonts w:ascii="Palatino Linotype" w:hAnsi="Palatino Linotype"/>
          <w:spacing w:val="-1"/>
        </w:rPr>
        <w:t xml:space="preserve"> </w:t>
      </w:r>
      <w:r w:rsidRPr="00135D74">
        <w:rPr>
          <w:rFonts w:ascii="Palatino Linotype" w:hAnsi="Palatino Linotype"/>
        </w:rPr>
        <w:t>las</w:t>
      </w:r>
      <w:r w:rsidRPr="00135D74">
        <w:rPr>
          <w:rFonts w:ascii="Palatino Linotype" w:hAnsi="Palatino Linotype"/>
          <w:spacing w:val="-3"/>
        </w:rPr>
        <w:t xml:space="preserve"> </w:t>
      </w:r>
      <w:r w:rsidRPr="00135D74">
        <w:rPr>
          <w:rFonts w:ascii="Palatino Linotype" w:hAnsi="Palatino Linotype"/>
        </w:rPr>
        <w:t>siguientes</w:t>
      </w:r>
      <w:r w:rsidRPr="00135D74">
        <w:rPr>
          <w:rFonts w:ascii="Palatino Linotype" w:hAnsi="Palatino Linotype"/>
          <w:spacing w:val="-1"/>
        </w:rPr>
        <w:t xml:space="preserve"> </w:t>
      </w:r>
      <w:r w:rsidRPr="00135D74">
        <w:rPr>
          <w:rFonts w:ascii="Palatino Linotype" w:hAnsi="Palatino Linotype"/>
        </w:rPr>
        <w:t>causas:</w:t>
      </w:r>
    </w:p>
    <w:p w14:paraId="6838B4F5" w14:textId="77777777" w:rsidR="00EE36DF" w:rsidRPr="00135D74" w:rsidRDefault="00EE36DF" w:rsidP="00EE36DF">
      <w:pPr>
        <w:spacing w:line="360" w:lineRule="auto"/>
        <w:ind w:right="49"/>
        <w:contextualSpacing/>
        <w:jc w:val="both"/>
        <w:rPr>
          <w:rFonts w:ascii="Palatino Linotype" w:eastAsiaTheme="minorEastAsia" w:hAnsi="Palatino Linotype"/>
          <w:lang w:val="es-ES_tradnl" w:eastAsia="es-ES"/>
        </w:rPr>
      </w:pPr>
    </w:p>
    <w:p w14:paraId="2374C50D" w14:textId="77777777" w:rsidR="00EE36DF" w:rsidRPr="00135D74" w:rsidRDefault="00EE36DF" w:rsidP="00EE36DF">
      <w:pPr>
        <w:spacing w:line="360" w:lineRule="auto"/>
        <w:ind w:right="49"/>
        <w:contextualSpacing/>
        <w:jc w:val="both"/>
        <w:rPr>
          <w:rFonts w:ascii="Palatino Linotype" w:eastAsiaTheme="minorEastAsia" w:hAnsi="Palatino Linotype"/>
          <w:sz w:val="2"/>
          <w:szCs w:val="2"/>
          <w:lang w:val="es-ES_tradnl" w:eastAsia="es-ES"/>
        </w:rPr>
      </w:pPr>
    </w:p>
    <w:p w14:paraId="1861BBFF" w14:textId="77777777" w:rsidR="00EE36DF" w:rsidRPr="00135D74" w:rsidRDefault="00EE36DF" w:rsidP="00EE36DF">
      <w:pPr>
        <w:ind w:left="954" w:right="1287"/>
        <w:jc w:val="both"/>
        <w:rPr>
          <w:rFonts w:ascii="Palatino Linotype" w:hAnsi="Palatino Linotype"/>
          <w:i/>
        </w:rPr>
      </w:pPr>
      <w:r w:rsidRPr="00135D74">
        <w:rPr>
          <w:rFonts w:ascii="Palatino Linotype" w:hAnsi="Palatino Linotype"/>
          <w:i/>
          <w:sz w:val="22"/>
        </w:rPr>
        <w:t>“</w:t>
      </w:r>
      <w:r w:rsidRPr="00135D74">
        <w:rPr>
          <w:rFonts w:ascii="Palatino Linotype" w:hAnsi="Palatino Linotype"/>
          <w:b/>
          <w:i/>
          <w:sz w:val="22"/>
        </w:rPr>
        <w:t>Artículo 179</w:t>
      </w:r>
      <w:r w:rsidRPr="00135D74">
        <w:rPr>
          <w:rFonts w:ascii="Palatino Linotype" w:hAnsi="Palatino Linotype"/>
          <w:i/>
          <w:sz w:val="22"/>
        </w:rPr>
        <w:t>. El recurso de revisión es un medio de protección que la Ley</w:t>
      </w:r>
      <w:r w:rsidRPr="00135D74">
        <w:rPr>
          <w:rFonts w:ascii="Palatino Linotype" w:hAnsi="Palatino Linotype"/>
          <w:i/>
          <w:spacing w:val="1"/>
          <w:sz w:val="22"/>
        </w:rPr>
        <w:t xml:space="preserve"> </w:t>
      </w:r>
      <w:r w:rsidRPr="00135D74">
        <w:rPr>
          <w:rFonts w:ascii="Palatino Linotype" w:hAnsi="Palatino Linotype"/>
          <w:i/>
          <w:sz w:val="22"/>
        </w:rPr>
        <w:t>otorga a los particulares, para hacer valer su derecho de acceso a la información</w:t>
      </w:r>
      <w:r w:rsidRPr="00135D74">
        <w:rPr>
          <w:rFonts w:ascii="Palatino Linotype" w:hAnsi="Palatino Linotype"/>
          <w:i/>
          <w:spacing w:val="1"/>
          <w:sz w:val="22"/>
        </w:rPr>
        <w:t xml:space="preserve"> </w:t>
      </w:r>
      <w:r w:rsidRPr="00135D74">
        <w:rPr>
          <w:rFonts w:ascii="Palatino Linotype" w:hAnsi="Palatino Linotype"/>
          <w:b/>
          <w:i/>
          <w:sz w:val="22"/>
        </w:rPr>
        <w:t>pública</w:t>
      </w:r>
      <w:r w:rsidRPr="00135D74">
        <w:rPr>
          <w:rFonts w:ascii="Palatino Linotype" w:hAnsi="Palatino Linotype"/>
          <w:i/>
          <w:sz w:val="22"/>
        </w:rPr>
        <w:t>,</w:t>
      </w:r>
      <w:r w:rsidRPr="00135D74">
        <w:rPr>
          <w:rFonts w:ascii="Palatino Linotype" w:hAnsi="Palatino Linotype"/>
          <w:i/>
          <w:spacing w:val="-1"/>
          <w:sz w:val="22"/>
        </w:rPr>
        <w:t xml:space="preserve"> </w:t>
      </w:r>
      <w:r w:rsidRPr="00135D74">
        <w:rPr>
          <w:rFonts w:ascii="Palatino Linotype" w:hAnsi="Palatino Linotype"/>
          <w:i/>
          <w:sz w:val="22"/>
        </w:rPr>
        <w:t>y</w:t>
      </w:r>
      <w:r w:rsidRPr="00135D74">
        <w:rPr>
          <w:rFonts w:ascii="Palatino Linotype" w:hAnsi="Palatino Linotype"/>
          <w:i/>
          <w:spacing w:val="-3"/>
          <w:sz w:val="22"/>
        </w:rPr>
        <w:t xml:space="preserve"> </w:t>
      </w:r>
      <w:r w:rsidRPr="00135D74">
        <w:rPr>
          <w:rFonts w:ascii="Palatino Linotype" w:hAnsi="Palatino Linotype"/>
          <w:i/>
          <w:sz w:val="22"/>
        </w:rPr>
        <w:t>procederá</w:t>
      </w:r>
      <w:r w:rsidRPr="00135D74">
        <w:rPr>
          <w:rFonts w:ascii="Palatino Linotype" w:hAnsi="Palatino Linotype"/>
          <w:i/>
          <w:spacing w:val="-3"/>
          <w:sz w:val="22"/>
        </w:rPr>
        <w:t xml:space="preserve"> </w:t>
      </w:r>
      <w:r w:rsidRPr="00135D74">
        <w:rPr>
          <w:rFonts w:ascii="Palatino Linotype" w:hAnsi="Palatino Linotype"/>
          <w:i/>
          <w:sz w:val="22"/>
        </w:rPr>
        <w:t>en contra</w:t>
      </w:r>
      <w:r w:rsidRPr="00135D74">
        <w:rPr>
          <w:rFonts w:ascii="Palatino Linotype" w:hAnsi="Palatino Linotype"/>
          <w:i/>
          <w:spacing w:val="-1"/>
          <w:sz w:val="22"/>
        </w:rPr>
        <w:t xml:space="preserve"> </w:t>
      </w:r>
      <w:r w:rsidRPr="00135D74">
        <w:rPr>
          <w:rFonts w:ascii="Palatino Linotype" w:hAnsi="Palatino Linotype"/>
          <w:i/>
          <w:sz w:val="22"/>
        </w:rPr>
        <w:t>de las</w:t>
      </w:r>
      <w:r w:rsidRPr="00135D74">
        <w:rPr>
          <w:rFonts w:ascii="Palatino Linotype" w:hAnsi="Palatino Linotype"/>
          <w:i/>
          <w:spacing w:val="-1"/>
          <w:sz w:val="22"/>
        </w:rPr>
        <w:t xml:space="preserve"> </w:t>
      </w:r>
      <w:r w:rsidRPr="00135D74">
        <w:rPr>
          <w:rFonts w:ascii="Palatino Linotype" w:hAnsi="Palatino Linotype"/>
          <w:i/>
          <w:sz w:val="22"/>
        </w:rPr>
        <w:t>siguientes</w:t>
      </w:r>
      <w:r w:rsidRPr="00135D74">
        <w:rPr>
          <w:rFonts w:ascii="Palatino Linotype" w:hAnsi="Palatino Linotype"/>
          <w:i/>
          <w:spacing w:val="1"/>
          <w:sz w:val="22"/>
        </w:rPr>
        <w:t xml:space="preserve"> </w:t>
      </w:r>
      <w:r w:rsidRPr="00135D74">
        <w:rPr>
          <w:rFonts w:ascii="Palatino Linotype" w:hAnsi="Palatino Linotype"/>
          <w:i/>
          <w:sz w:val="22"/>
        </w:rPr>
        <w:t>causas:</w:t>
      </w:r>
    </w:p>
    <w:p w14:paraId="7875DDFB" w14:textId="77777777" w:rsidR="00EE36DF" w:rsidRPr="00135D74" w:rsidRDefault="00EE36DF" w:rsidP="00EE36DF">
      <w:pPr>
        <w:pStyle w:val="Prrafodelista"/>
        <w:widowControl w:val="0"/>
        <w:numPr>
          <w:ilvl w:val="0"/>
          <w:numId w:val="17"/>
        </w:numPr>
        <w:tabs>
          <w:tab w:val="left" w:pos="1139"/>
        </w:tabs>
        <w:autoSpaceDE w:val="0"/>
        <w:autoSpaceDN w:val="0"/>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negativa</w:t>
      </w:r>
      <w:r w:rsidRPr="00135D74">
        <w:rPr>
          <w:rFonts w:ascii="Palatino Linotype" w:hAnsi="Palatino Linotype"/>
          <w:i/>
          <w:spacing w:val="-4"/>
        </w:rPr>
        <w:t xml:space="preserve"> </w:t>
      </w:r>
      <w:r w:rsidRPr="00135D74">
        <w:rPr>
          <w:rFonts w:ascii="Palatino Linotype" w:hAnsi="Palatino Linotype"/>
          <w:i/>
        </w:rPr>
        <w:t>a</w:t>
      </w:r>
      <w:r w:rsidRPr="00135D74">
        <w:rPr>
          <w:rFonts w:ascii="Palatino Linotype" w:hAnsi="Palatino Linotype"/>
          <w:i/>
          <w:spacing w:val="-2"/>
        </w:rPr>
        <w:t xml:space="preserve"> </w:t>
      </w: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información</w:t>
      </w:r>
      <w:r w:rsidRPr="00135D74">
        <w:rPr>
          <w:rFonts w:ascii="Palatino Linotype" w:hAnsi="Palatino Linotype"/>
          <w:i/>
          <w:spacing w:val="-2"/>
        </w:rPr>
        <w:t xml:space="preserve"> </w:t>
      </w:r>
      <w:r w:rsidRPr="00135D74">
        <w:rPr>
          <w:rFonts w:ascii="Palatino Linotype" w:hAnsi="Palatino Linotype"/>
          <w:i/>
        </w:rPr>
        <w:t>solicitada;</w:t>
      </w:r>
    </w:p>
    <w:p w14:paraId="5CD1D6CD" w14:textId="77777777" w:rsidR="00EE36DF" w:rsidRPr="00135D74" w:rsidRDefault="00EE36DF" w:rsidP="00EE36DF">
      <w:pPr>
        <w:pStyle w:val="Prrafodelista"/>
        <w:widowControl w:val="0"/>
        <w:numPr>
          <w:ilvl w:val="0"/>
          <w:numId w:val="17"/>
        </w:numPr>
        <w:tabs>
          <w:tab w:val="left" w:pos="1213"/>
        </w:tabs>
        <w:autoSpaceDE w:val="0"/>
        <w:autoSpaceDN w:val="0"/>
        <w:ind w:left="1212" w:hanging="259"/>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5"/>
        </w:rPr>
        <w:t xml:space="preserve"> </w:t>
      </w:r>
      <w:r w:rsidRPr="00135D74">
        <w:rPr>
          <w:rFonts w:ascii="Palatino Linotype" w:hAnsi="Palatino Linotype"/>
          <w:i/>
        </w:rPr>
        <w:t>clasificación</w:t>
      </w:r>
      <w:r w:rsidRPr="00135D74">
        <w:rPr>
          <w:rFonts w:ascii="Palatino Linotype" w:hAnsi="Palatino Linotype"/>
          <w:i/>
          <w:spacing w:val="-1"/>
        </w:rPr>
        <w:t xml:space="preserve"> </w:t>
      </w:r>
      <w:r w:rsidRPr="00135D74">
        <w:rPr>
          <w:rFonts w:ascii="Palatino Linotype" w:hAnsi="Palatino Linotype"/>
          <w:i/>
        </w:rPr>
        <w:t>de</w:t>
      </w:r>
      <w:r w:rsidRPr="00135D74">
        <w:rPr>
          <w:rFonts w:ascii="Palatino Linotype" w:hAnsi="Palatino Linotype"/>
          <w:i/>
          <w:spacing w:val="-4"/>
        </w:rPr>
        <w:t xml:space="preserve"> </w:t>
      </w: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información;</w:t>
      </w:r>
    </w:p>
    <w:p w14:paraId="792A509C" w14:textId="77777777" w:rsidR="00EE36DF" w:rsidRPr="00135D74" w:rsidRDefault="00EE36DF" w:rsidP="00EE36DF">
      <w:pPr>
        <w:pStyle w:val="Prrafodelista"/>
        <w:widowControl w:val="0"/>
        <w:numPr>
          <w:ilvl w:val="0"/>
          <w:numId w:val="17"/>
        </w:numPr>
        <w:tabs>
          <w:tab w:val="left" w:pos="1286"/>
        </w:tabs>
        <w:autoSpaceDE w:val="0"/>
        <w:autoSpaceDN w:val="0"/>
        <w:spacing w:before="1"/>
        <w:ind w:left="1285" w:hanging="332"/>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2"/>
        </w:rPr>
        <w:t xml:space="preserve"> </w:t>
      </w:r>
      <w:r w:rsidRPr="00135D74">
        <w:rPr>
          <w:rFonts w:ascii="Palatino Linotype" w:hAnsi="Palatino Linotype"/>
          <w:i/>
        </w:rPr>
        <w:t>declaración</w:t>
      </w:r>
      <w:r w:rsidRPr="00135D74">
        <w:rPr>
          <w:rFonts w:ascii="Palatino Linotype" w:hAnsi="Palatino Linotype"/>
          <w:i/>
          <w:spacing w:val="-2"/>
        </w:rPr>
        <w:t xml:space="preserve"> </w:t>
      </w:r>
      <w:r w:rsidRPr="00135D74">
        <w:rPr>
          <w:rFonts w:ascii="Palatino Linotype" w:hAnsi="Palatino Linotype"/>
          <w:i/>
        </w:rPr>
        <w:t>de</w:t>
      </w:r>
      <w:r w:rsidRPr="00135D74">
        <w:rPr>
          <w:rFonts w:ascii="Palatino Linotype" w:hAnsi="Palatino Linotype"/>
          <w:i/>
          <w:spacing w:val="-2"/>
        </w:rPr>
        <w:t xml:space="preserve"> </w:t>
      </w:r>
      <w:r w:rsidRPr="00135D74">
        <w:rPr>
          <w:rFonts w:ascii="Palatino Linotype" w:hAnsi="Palatino Linotype"/>
          <w:i/>
        </w:rPr>
        <w:t>inexistencia</w:t>
      </w:r>
      <w:r w:rsidRPr="00135D74">
        <w:rPr>
          <w:rFonts w:ascii="Palatino Linotype" w:hAnsi="Palatino Linotype"/>
          <w:i/>
          <w:spacing w:val="-4"/>
        </w:rPr>
        <w:t xml:space="preserve"> </w:t>
      </w:r>
      <w:r w:rsidRPr="00135D74">
        <w:rPr>
          <w:rFonts w:ascii="Palatino Linotype" w:hAnsi="Palatino Linotype"/>
          <w:i/>
        </w:rPr>
        <w:t>de</w:t>
      </w:r>
      <w:r w:rsidRPr="00135D74">
        <w:rPr>
          <w:rFonts w:ascii="Palatino Linotype" w:hAnsi="Palatino Linotype"/>
          <w:i/>
          <w:spacing w:val="-4"/>
        </w:rPr>
        <w:t xml:space="preserve"> </w:t>
      </w:r>
      <w:r w:rsidRPr="00135D74">
        <w:rPr>
          <w:rFonts w:ascii="Palatino Linotype" w:hAnsi="Palatino Linotype"/>
          <w:i/>
        </w:rPr>
        <w:t>la</w:t>
      </w:r>
      <w:r w:rsidRPr="00135D74">
        <w:rPr>
          <w:rFonts w:ascii="Palatino Linotype" w:hAnsi="Palatino Linotype"/>
          <w:i/>
          <w:spacing w:val="-2"/>
        </w:rPr>
        <w:t xml:space="preserve"> </w:t>
      </w:r>
      <w:r w:rsidRPr="00135D74">
        <w:rPr>
          <w:rFonts w:ascii="Palatino Linotype" w:hAnsi="Palatino Linotype"/>
          <w:i/>
        </w:rPr>
        <w:t>información;</w:t>
      </w:r>
    </w:p>
    <w:p w14:paraId="67635E37" w14:textId="77777777" w:rsidR="00EE36DF" w:rsidRPr="00135D74" w:rsidRDefault="00EE36DF" w:rsidP="00EE36DF">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4"/>
        </w:rPr>
        <w:t xml:space="preserve"> </w:t>
      </w:r>
      <w:r w:rsidRPr="00135D74">
        <w:rPr>
          <w:rFonts w:ascii="Palatino Linotype" w:hAnsi="Palatino Linotype"/>
          <w:i/>
        </w:rPr>
        <w:t>declaración</w:t>
      </w:r>
      <w:r w:rsidRPr="00135D74">
        <w:rPr>
          <w:rFonts w:ascii="Palatino Linotype" w:hAnsi="Palatino Linotype"/>
          <w:i/>
          <w:spacing w:val="-3"/>
        </w:rPr>
        <w:t xml:space="preserve"> </w:t>
      </w:r>
      <w:r w:rsidRPr="00135D74">
        <w:rPr>
          <w:rFonts w:ascii="Palatino Linotype" w:hAnsi="Palatino Linotype"/>
          <w:i/>
        </w:rPr>
        <w:t>de</w:t>
      </w:r>
      <w:r w:rsidRPr="00135D74">
        <w:rPr>
          <w:rFonts w:ascii="Palatino Linotype" w:hAnsi="Palatino Linotype"/>
          <w:i/>
          <w:spacing w:val="-3"/>
        </w:rPr>
        <w:t xml:space="preserve"> </w:t>
      </w:r>
      <w:r w:rsidRPr="00135D74">
        <w:rPr>
          <w:rFonts w:ascii="Palatino Linotype" w:hAnsi="Palatino Linotype"/>
          <w:i/>
        </w:rPr>
        <w:t>incompetencia</w:t>
      </w:r>
      <w:r w:rsidRPr="00135D74">
        <w:rPr>
          <w:rFonts w:ascii="Palatino Linotype" w:hAnsi="Palatino Linotype"/>
          <w:i/>
          <w:spacing w:val="-3"/>
        </w:rPr>
        <w:t xml:space="preserve"> </w:t>
      </w:r>
      <w:r w:rsidRPr="00135D74">
        <w:rPr>
          <w:rFonts w:ascii="Palatino Linotype" w:hAnsi="Palatino Linotype"/>
          <w:i/>
        </w:rPr>
        <w:t>por</w:t>
      </w:r>
      <w:r w:rsidRPr="00135D74">
        <w:rPr>
          <w:rFonts w:ascii="Palatino Linotype" w:hAnsi="Palatino Linotype"/>
          <w:i/>
          <w:spacing w:val="-3"/>
        </w:rPr>
        <w:t xml:space="preserve"> </w:t>
      </w:r>
      <w:r w:rsidRPr="00135D74">
        <w:rPr>
          <w:rFonts w:ascii="Palatino Linotype" w:hAnsi="Palatino Linotype"/>
          <w:i/>
        </w:rPr>
        <w:t>el</w:t>
      </w:r>
      <w:r w:rsidRPr="00135D74">
        <w:rPr>
          <w:rFonts w:ascii="Palatino Linotype" w:hAnsi="Palatino Linotype"/>
          <w:i/>
          <w:spacing w:val="-2"/>
        </w:rPr>
        <w:t xml:space="preserve"> </w:t>
      </w:r>
      <w:r w:rsidRPr="00135D74">
        <w:rPr>
          <w:rFonts w:ascii="Palatino Linotype" w:hAnsi="Palatino Linotype"/>
          <w:i/>
        </w:rPr>
        <w:t>sujeto</w:t>
      </w:r>
      <w:r w:rsidRPr="00135D74">
        <w:rPr>
          <w:rFonts w:ascii="Palatino Linotype" w:hAnsi="Palatino Linotype"/>
          <w:i/>
          <w:spacing w:val="-3"/>
        </w:rPr>
        <w:t xml:space="preserve"> </w:t>
      </w:r>
      <w:r w:rsidRPr="00135D74">
        <w:rPr>
          <w:rFonts w:ascii="Palatino Linotype" w:hAnsi="Palatino Linotype"/>
          <w:i/>
        </w:rPr>
        <w:t>obligado;</w:t>
      </w:r>
    </w:p>
    <w:p w14:paraId="6A225366" w14:textId="77777777" w:rsidR="00EE36DF" w:rsidRPr="00135D74" w:rsidRDefault="00EE36DF" w:rsidP="00EE36DF">
      <w:pPr>
        <w:pStyle w:val="Prrafodelista"/>
        <w:widowControl w:val="0"/>
        <w:numPr>
          <w:ilvl w:val="0"/>
          <w:numId w:val="17"/>
        </w:numPr>
        <w:tabs>
          <w:tab w:val="left" w:pos="1211"/>
        </w:tabs>
        <w:autoSpaceDE w:val="0"/>
        <w:autoSpaceDN w:val="0"/>
        <w:ind w:left="1210" w:hanging="257"/>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6"/>
        </w:rPr>
        <w:t xml:space="preserve"> </w:t>
      </w:r>
      <w:r w:rsidRPr="00135D74">
        <w:rPr>
          <w:rFonts w:ascii="Palatino Linotype" w:hAnsi="Palatino Linotype"/>
          <w:i/>
        </w:rPr>
        <w:t>entrega</w:t>
      </w:r>
      <w:r w:rsidRPr="00135D74">
        <w:rPr>
          <w:rFonts w:ascii="Palatino Linotype" w:hAnsi="Palatino Linotype"/>
          <w:i/>
          <w:spacing w:val="-3"/>
        </w:rPr>
        <w:t xml:space="preserve"> </w:t>
      </w:r>
      <w:r w:rsidRPr="00135D74">
        <w:rPr>
          <w:rFonts w:ascii="Palatino Linotype" w:hAnsi="Palatino Linotype"/>
          <w:i/>
        </w:rPr>
        <w:t>de</w:t>
      </w:r>
      <w:r w:rsidRPr="00135D74">
        <w:rPr>
          <w:rFonts w:ascii="Palatino Linotype" w:hAnsi="Palatino Linotype"/>
          <w:i/>
          <w:spacing w:val="-3"/>
        </w:rPr>
        <w:t xml:space="preserve"> </w:t>
      </w:r>
      <w:r w:rsidRPr="00135D74">
        <w:rPr>
          <w:rFonts w:ascii="Palatino Linotype" w:hAnsi="Palatino Linotype"/>
          <w:i/>
        </w:rPr>
        <w:t>información</w:t>
      </w:r>
      <w:r w:rsidRPr="00135D74">
        <w:rPr>
          <w:rFonts w:ascii="Palatino Linotype" w:hAnsi="Palatino Linotype"/>
          <w:i/>
          <w:spacing w:val="-2"/>
        </w:rPr>
        <w:t xml:space="preserve"> </w:t>
      </w:r>
      <w:r w:rsidRPr="00135D74">
        <w:rPr>
          <w:rFonts w:ascii="Palatino Linotype" w:hAnsi="Palatino Linotype"/>
          <w:i/>
        </w:rPr>
        <w:t>incompleta;</w:t>
      </w:r>
    </w:p>
    <w:p w14:paraId="41E64DB7" w14:textId="77777777" w:rsidR="00EE36DF" w:rsidRPr="00135D74" w:rsidRDefault="00EE36DF" w:rsidP="00EE36DF">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2"/>
        </w:rPr>
        <w:t xml:space="preserve"> </w:t>
      </w:r>
      <w:r w:rsidRPr="00135D74">
        <w:rPr>
          <w:rFonts w:ascii="Palatino Linotype" w:hAnsi="Palatino Linotype"/>
          <w:i/>
        </w:rPr>
        <w:t>entrega</w:t>
      </w:r>
      <w:r w:rsidRPr="00135D74">
        <w:rPr>
          <w:rFonts w:ascii="Palatino Linotype" w:hAnsi="Palatino Linotype"/>
          <w:i/>
          <w:spacing w:val="-2"/>
        </w:rPr>
        <w:t xml:space="preserve"> </w:t>
      </w:r>
      <w:r w:rsidRPr="00135D74">
        <w:rPr>
          <w:rFonts w:ascii="Palatino Linotype" w:hAnsi="Palatino Linotype"/>
          <w:i/>
        </w:rPr>
        <w:t>de</w:t>
      </w:r>
      <w:r w:rsidRPr="00135D74">
        <w:rPr>
          <w:rFonts w:ascii="Palatino Linotype" w:hAnsi="Palatino Linotype"/>
          <w:i/>
          <w:spacing w:val="-4"/>
        </w:rPr>
        <w:t xml:space="preserve"> </w:t>
      </w:r>
      <w:r w:rsidRPr="00135D74">
        <w:rPr>
          <w:rFonts w:ascii="Palatino Linotype" w:hAnsi="Palatino Linotype"/>
          <w:i/>
        </w:rPr>
        <w:t>información</w:t>
      </w:r>
      <w:r w:rsidRPr="00135D74">
        <w:rPr>
          <w:rFonts w:ascii="Palatino Linotype" w:hAnsi="Palatino Linotype"/>
          <w:i/>
          <w:spacing w:val="-2"/>
        </w:rPr>
        <w:t xml:space="preserve"> </w:t>
      </w:r>
      <w:r w:rsidRPr="00135D74">
        <w:rPr>
          <w:rFonts w:ascii="Palatino Linotype" w:hAnsi="Palatino Linotype"/>
          <w:i/>
        </w:rPr>
        <w:t>que</w:t>
      </w:r>
      <w:r w:rsidRPr="00135D74">
        <w:rPr>
          <w:rFonts w:ascii="Palatino Linotype" w:hAnsi="Palatino Linotype"/>
          <w:i/>
          <w:spacing w:val="-2"/>
        </w:rPr>
        <w:t xml:space="preserve"> </w:t>
      </w:r>
      <w:r w:rsidRPr="00135D74">
        <w:rPr>
          <w:rFonts w:ascii="Palatino Linotype" w:hAnsi="Palatino Linotype"/>
          <w:i/>
        </w:rPr>
        <w:t>no</w:t>
      </w:r>
      <w:r w:rsidRPr="00135D74">
        <w:rPr>
          <w:rFonts w:ascii="Palatino Linotype" w:hAnsi="Palatino Linotype"/>
          <w:i/>
          <w:spacing w:val="-2"/>
        </w:rPr>
        <w:t xml:space="preserve"> </w:t>
      </w:r>
      <w:r w:rsidRPr="00135D74">
        <w:rPr>
          <w:rFonts w:ascii="Palatino Linotype" w:hAnsi="Palatino Linotype"/>
          <w:i/>
        </w:rPr>
        <w:t>corresponda</w:t>
      </w:r>
      <w:r w:rsidRPr="00135D74">
        <w:rPr>
          <w:rFonts w:ascii="Palatino Linotype" w:hAnsi="Palatino Linotype"/>
          <w:i/>
          <w:spacing w:val="-2"/>
        </w:rPr>
        <w:t xml:space="preserve"> </w:t>
      </w:r>
      <w:r w:rsidRPr="00135D74">
        <w:rPr>
          <w:rFonts w:ascii="Palatino Linotype" w:hAnsi="Palatino Linotype"/>
          <w:i/>
        </w:rPr>
        <w:t>con</w:t>
      </w:r>
      <w:r w:rsidRPr="00135D74">
        <w:rPr>
          <w:rFonts w:ascii="Palatino Linotype" w:hAnsi="Palatino Linotype"/>
          <w:i/>
          <w:spacing w:val="-5"/>
        </w:rPr>
        <w:t xml:space="preserve"> </w:t>
      </w:r>
      <w:r w:rsidRPr="00135D74">
        <w:rPr>
          <w:rFonts w:ascii="Palatino Linotype" w:hAnsi="Palatino Linotype"/>
          <w:i/>
        </w:rPr>
        <w:t>lo</w:t>
      </w:r>
      <w:r w:rsidRPr="00135D74">
        <w:rPr>
          <w:rFonts w:ascii="Palatino Linotype" w:hAnsi="Palatino Linotype"/>
          <w:i/>
          <w:spacing w:val="-2"/>
        </w:rPr>
        <w:t xml:space="preserve"> </w:t>
      </w:r>
      <w:r w:rsidRPr="00135D74">
        <w:rPr>
          <w:rFonts w:ascii="Palatino Linotype" w:hAnsi="Palatino Linotype"/>
          <w:i/>
        </w:rPr>
        <w:t>solicitado;</w:t>
      </w:r>
    </w:p>
    <w:p w14:paraId="3B404145" w14:textId="77777777" w:rsidR="00EE36DF" w:rsidRPr="00135D74" w:rsidRDefault="00EE36DF" w:rsidP="00EE36DF">
      <w:pPr>
        <w:pStyle w:val="Prrafodelista"/>
        <w:widowControl w:val="0"/>
        <w:numPr>
          <w:ilvl w:val="0"/>
          <w:numId w:val="17"/>
        </w:numPr>
        <w:tabs>
          <w:tab w:val="left" w:pos="1357"/>
        </w:tabs>
        <w:autoSpaceDE w:val="0"/>
        <w:autoSpaceDN w:val="0"/>
        <w:ind w:left="1356" w:hanging="403"/>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5"/>
        </w:rPr>
        <w:t xml:space="preserve"> </w:t>
      </w:r>
      <w:r w:rsidRPr="00135D74">
        <w:rPr>
          <w:rFonts w:ascii="Palatino Linotype" w:hAnsi="Palatino Linotype"/>
          <w:i/>
        </w:rPr>
        <w:t>falta</w:t>
      </w:r>
      <w:r w:rsidRPr="00135D74">
        <w:rPr>
          <w:rFonts w:ascii="Palatino Linotype" w:hAnsi="Palatino Linotype"/>
          <w:i/>
          <w:spacing w:val="-3"/>
        </w:rPr>
        <w:t xml:space="preserve"> </w:t>
      </w:r>
      <w:r w:rsidRPr="00135D74">
        <w:rPr>
          <w:rFonts w:ascii="Palatino Linotype" w:hAnsi="Palatino Linotype"/>
          <w:i/>
        </w:rPr>
        <w:t>de</w:t>
      </w:r>
      <w:r w:rsidRPr="00135D74">
        <w:rPr>
          <w:rFonts w:ascii="Palatino Linotype" w:hAnsi="Palatino Linotype"/>
          <w:i/>
          <w:spacing w:val="-2"/>
        </w:rPr>
        <w:t xml:space="preserve"> </w:t>
      </w:r>
      <w:r w:rsidRPr="00135D74">
        <w:rPr>
          <w:rFonts w:ascii="Palatino Linotype" w:hAnsi="Palatino Linotype"/>
          <w:i/>
        </w:rPr>
        <w:t>respuesta</w:t>
      </w:r>
      <w:r w:rsidRPr="00135D74">
        <w:rPr>
          <w:rFonts w:ascii="Palatino Linotype" w:hAnsi="Palatino Linotype"/>
          <w:i/>
          <w:spacing w:val="-1"/>
        </w:rPr>
        <w:t xml:space="preserve"> </w:t>
      </w:r>
      <w:r w:rsidRPr="00135D74">
        <w:rPr>
          <w:rFonts w:ascii="Palatino Linotype" w:hAnsi="Palatino Linotype"/>
          <w:i/>
        </w:rPr>
        <w:t>a</w:t>
      </w:r>
      <w:r w:rsidRPr="00135D74">
        <w:rPr>
          <w:rFonts w:ascii="Palatino Linotype" w:hAnsi="Palatino Linotype"/>
          <w:i/>
          <w:spacing w:val="-4"/>
        </w:rPr>
        <w:t xml:space="preserve"> </w:t>
      </w:r>
      <w:r w:rsidRPr="00135D74">
        <w:rPr>
          <w:rFonts w:ascii="Palatino Linotype" w:hAnsi="Palatino Linotype"/>
          <w:i/>
        </w:rPr>
        <w:t>una</w:t>
      </w:r>
      <w:r w:rsidRPr="00135D74">
        <w:rPr>
          <w:rFonts w:ascii="Palatino Linotype" w:hAnsi="Palatino Linotype"/>
          <w:i/>
          <w:spacing w:val="-1"/>
        </w:rPr>
        <w:t xml:space="preserve"> </w:t>
      </w:r>
      <w:r w:rsidRPr="00135D74">
        <w:rPr>
          <w:rFonts w:ascii="Palatino Linotype" w:hAnsi="Palatino Linotype"/>
          <w:i/>
        </w:rPr>
        <w:t>solicitud</w:t>
      </w:r>
      <w:r w:rsidRPr="00135D74">
        <w:rPr>
          <w:rFonts w:ascii="Palatino Linotype" w:hAnsi="Palatino Linotype"/>
          <w:i/>
          <w:spacing w:val="-2"/>
        </w:rPr>
        <w:t xml:space="preserve"> </w:t>
      </w:r>
      <w:r w:rsidRPr="00135D74">
        <w:rPr>
          <w:rFonts w:ascii="Palatino Linotype" w:hAnsi="Palatino Linotype"/>
          <w:i/>
        </w:rPr>
        <w:t>de</w:t>
      </w:r>
      <w:r w:rsidRPr="00135D74">
        <w:rPr>
          <w:rFonts w:ascii="Palatino Linotype" w:hAnsi="Palatino Linotype"/>
          <w:i/>
          <w:spacing w:val="-1"/>
        </w:rPr>
        <w:t xml:space="preserve"> </w:t>
      </w:r>
      <w:r w:rsidRPr="00135D74">
        <w:rPr>
          <w:rFonts w:ascii="Palatino Linotype" w:hAnsi="Palatino Linotype"/>
          <w:i/>
        </w:rPr>
        <w:t>acceso</w:t>
      </w:r>
      <w:r w:rsidRPr="00135D74">
        <w:rPr>
          <w:rFonts w:ascii="Palatino Linotype" w:hAnsi="Palatino Linotype"/>
          <w:i/>
          <w:spacing w:val="-4"/>
        </w:rPr>
        <w:t xml:space="preserve"> </w:t>
      </w:r>
      <w:r w:rsidRPr="00135D74">
        <w:rPr>
          <w:rFonts w:ascii="Palatino Linotype" w:hAnsi="Palatino Linotype"/>
          <w:i/>
        </w:rPr>
        <w:t>a</w:t>
      </w:r>
      <w:r w:rsidRPr="00135D74">
        <w:rPr>
          <w:rFonts w:ascii="Palatino Linotype" w:hAnsi="Palatino Linotype"/>
          <w:i/>
          <w:spacing w:val="-1"/>
        </w:rPr>
        <w:t xml:space="preserve"> </w:t>
      </w: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información;</w:t>
      </w:r>
    </w:p>
    <w:p w14:paraId="2B14BB1A" w14:textId="77777777" w:rsidR="00EE36DF" w:rsidRPr="00135D74" w:rsidRDefault="00EE36DF" w:rsidP="00EE36DF">
      <w:pPr>
        <w:pStyle w:val="Prrafodelista"/>
        <w:widowControl w:val="0"/>
        <w:numPr>
          <w:ilvl w:val="0"/>
          <w:numId w:val="17"/>
        </w:numPr>
        <w:tabs>
          <w:tab w:val="left" w:pos="1484"/>
        </w:tabs>
        <w:autoSpaceDE w:val="0"/>
        <w:autoSpaceDN w:val="0"/>
        <w:ind w:left="954" w:right="1292" w:firstLine="0"/>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49"/>
        </w:rPr>
        <w:t xml:space="preserve"> </w:t>
      </w:r>
      <w:r w:rsidRPr="00135D74">
        <w:rPr>
          <w:rFonts w:ascii="Palatino Linotype" w:hAnsi="Palatino Linotype"/>
          <w:i/>
        </w:rPr>
        <w:t>notificación,</w:t>
      </w:r>
      <w:r w:rsidRPr="00135D74">
        <w:rPr>
          <w:rFonts w:ascii="Palatino Linotype" w:hAnsi="Palatino Linotype"/>
          <w:i/>
          <w:spacing w:val="48"/>
        </w:rPr>
        <w:t xml:space="preserve"> </w:t>
      </w:r>
      <w:r w:rsidRPr="00135D74">
        <w:rPr>
          <w:rFonts w:ascii="Palatino Linotype" w:hAnsi="Palatino Linotype"/>
          <w:i/>
        </w:rPr>
        <w:t>entrega</w:t>
      </w:r>
      <w:r w:rsidRPr="00135D74">
        <w:rPr>
          <w:rFonts w:ascii="Palatino Linotype" w:hAnsi="Palatino Linotype"/>
          <w:i/>
          <w:spacing w:val="50"/>
        </w:rPr>
        <w:t xml:space="preserve"> </w:t>
      </w:r>
      <w:r w:rsidRPr="00135D74">
        <w:rPr>
          <w:rFonts w:ascii="Palatino Linotype" w:hAnsi="Palatino Linotype"/>
          <w:i/>
        </w:rPr>
        <w:t>o</w:t>
      </w:r>
      <w:r w:rsidRPr="00135D74">
        <w:rPr>
          <w:rFonts w:ascii="Palatino Linotype" w:hAnsi="Palatino Linotype"/>
          <w:i/>
          <w:spacing w:val="47"/>
        </w:rPr>
        <w:t xml:space="preserve"> </w:t>
      </w:r>
      <w:r w:rsidRPr="00135D74">
        <w:rPr>
          <w:rFonts w:ascii="Palatino Linotype" w:hAnsi="Palatino Linotype"/>
          <w:i/>
        </w:rPr>
        <w:t>puesta</w:t>
      </w:r>
      <w:r w:rsidRPr="00135D74">
        <w:rPr>
          <w:rFonts w:ascii="Palatino Linotype" w:hAnsi="Palatino Linotype"/>
          <w:i/>
          <w:spacing w:val="47"/>
        </w:rPr>
        <w:t xml:space="preserve"> </w:t>
      </w:r>
      <w:r w:rsidRPr="00135D74">
        <w:rPr>
          <w:rFonts w:ascii="Palatino Linotype" w:hAnsi="Palatino Linotype"/>
          <w:i/>
        </w:rPr>
        <w:t>a</w:t>
      </w:r>
      <w:r w:rsidRPr="00135D74">
        <w:rPr>
          <w:rFonts w:ascii="Palatino Linotype" w:hAnsi="Palatino Linotype"/>
          <w:i/>
          <w:spacing w:val="50"/>
        </w:rPr>
        <w:t xml:space="preserve"> </w:t>
      </w:r>
      <w:r w:rsidRPr="00135D74">
        <w:rPr>
          <w:rFonts w:ascii="Palatino Linotype" w:hAnsi="Palatino Linotype"/>
          <w:i/>
        </w:rPr>
        <w:t>disposición</w:t>
      </w:r>
      <w:r w:rsidRPr="00135D74">
        <w:rPr>
          <w:rFonts w:ascii="Palatino Linotype" w:hAnsi="Palatino Linotype"/>
          <w:i/>
          <w:spacing w:val="49"/>
        </w:rPr>
        <w:t xml:space="preserve"> </w:t>
      </w:r>
      <w:r w:rsidRPr="00135D74">
        <w:rPr>
          <w:rFonts w:ascii="Palatino Linotype" w:hAnsi="Palatino Linotype"/>
          <w:i/>
        </w:rPr>
        <w:t>de</w:t>
      </w:r>
      <w:r w:rsidRPr="00135D74">
        <w:rPr>
          <w:rFonts w:ascii="Palatino Linotype" w:hAnsi="Palatino Linotype"/>
          <w:i/>
          <w:spacing w:val="50"/>
        </w:rPr>
        <w:t xml:space="preserve"> </w:t>
      </w:r>
      <w:r w:rsidRPr="00135D74">
        <w:rPr>
          <w:rFonts w:ascii="Palatino Linotype" w:hAnsi="Palatino Linotype"/>
          <w:i/>
        </w:rPr>
        <w:t>información</w:t>
      </w:r>
      <w:r w:rsidRPr="00135D74">
        <w:rPr>
          <w:rFonts w:ascii="Palatino Linotype" w:hAnsi="Palatino Linotype"/>
          <w:i/>
          <w:spacing w:val="47"/>
        </w:rPr>
        <w:t xml:space="preserve"> </w:t>
      </w:r>
      <w:r w:rsidRPr="00135D74">
        <w:rPr>
          <w:rFonts w:ascii="Palatino Linotype" w:hAnsi="Palatino Linotype"/>
          <w:i/>
        </w:rPr>
        <w:t>en</w:t>
      </w:r>
      <w:r w:rsidRPr="00135D74">
        <w:rPr>
          <w:rFonts w:ascii="Palatino Linotype" w:hAnsi="Palatino Linotype"/>
          <w:i/>
          <w:spacing w:val="49"/>
        </w:rPr>
        <w:t xml:space="preserve"> </w:t>
      </w:r>
      <w:r w:rsidRPr="00135D74">
        <w:rPr>
          <w:rFonts w:ascii="Palatino Linotype" w:hAnsi="Palatino Linotype"/>
          <w:i/>
        </w:rPr>
        <w:t>una</w:t>
      </w:r>
      <w:r w:rsidRPr="00135D74">
        <w:rPr>
          <w:rFonts w:ascii="Palatino Linotype" w:hAnsi="Palatino Linotype"/>
          <w:i/>
          <w:spacing w:val="-52"/>
        </w:rPr>
        <w:t xml:space="preserve"> </w:t>
      </w:r>
      <w:r w:rsidRPr="00135D74">
        <w:rPr>
          <w:rFonts w:ascii="Palatino Linotype" w:hAnsi="Palatino Linotype"/>
          <w:i/>
        </w:rPr>
        <w:t>modalidad</w:t>
      </w:r>
      <w:r w:rsidRPr="00135D74">
        <w:rPr>
          <w:rFonts w:ascii="Palatino Linotype" w:hAnsi="Palatino Linotype"/>
          <w:i/>
          <w:spacing w:val="-3"/>
        </w:rPr>
        <w:t xml:space="preserve"> </w:t>
      </w:r>
      <w:r w:rsidRPr="00135D74">
        <w:rPr>
          <w:rFonts w:ascii="Palatino Linotype" w:hAnsi="Palatino Linotype"/>
          <w:i/>
        </w:rPr>
        <w:t>o formato distinto al</w:t>
      </w:r>
      <w:r w:rsidRPr="00135D74">
        <w:rPr>
          <w:rFonts w:ascii="Palatino Linotype" w:hAnsi="Palatino Linotype"/>
          <w:i/>
          <w:spacing w:val="-3"/>
        </w:rPr>
        <w:t xml:space="preserve"> </w:t>
      </w:r>
      <w:r w:rsidRPr="00135D74">
        <w:rPr>
          <w:rFonts w:ascii="Palatino Linotype" w:hAnsi="Palatino Linotype"/>
          <w:i/>
        </w:rPr>
        <w:t>solicitado;</w:t>
      </w:r>
    </w:p>
    <w:p w14:paraId="555A8F6A" w14:textId="77777777" w:rsidR="00EE36DF" w:rsidRPr="00135D74" w:rsidRDefault="00EE36DF" w:rsidP="00EE36DF">
      <w:pPr>
        <w:pStyle w:val="Prrafodelista"/>
        <w:widowControl w:val="0"/>
        <w:numPr>
          <w:ilvl w:val="0"/>
          <w:numId w:val="17"/>
        </w:numPr>
        <w:tabs>
          <w:tab w:val="left" w:pos="1408"/>
        </w:tabs>
        <w:autoSpaceDE w:val="0"/>
        <w:autoSpaceDN w:val="0"/>
        <w:spacing w:before="1"/>
        <w:ind w:left="954" w:right="1290" w:firstLine="0"/>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53"/>
        </w:rPr>
        <w:t xml:space="preserve"> </w:t>
      </w:r>
      <w:r w:rsidRPr="00135D74">
        <w:rPr>
          <w:rFonts w:ascii="Palatino Linotype" w:hAnsi="Palatino Linotype"/>
          <w:i/>
        </w:rPr>
        <w:t>entrega</w:t>
      </w:r>
      <w:r w:rsidRPr="00135D74">
        <w:rPr>
          <w:rFonts w:ascii="Palatino Linotype" w:hAnsi="Palatino Linotype"/>
          <w:i/>
          <w:spacing w:val="53"/>
        </w:rPr>
        <w:t xml:space="preserve"> </w:t>
      </w:r>
      <w:r w:rsidRPr="00135D74">
        <w:rPr>
          <w:rFonts w:ascii="Palatino Linotype" w:hAnsi="Palatino Linotype"/>
          <w:i/>
        </w:rPr>
        <w:t>o</w:t>
      </w:r>
      <w:r w:rsidRPr="00135D74">
        <w:rPr>
          <w:rFonts w:ascii="Palatino Linotype" w:hAnsi="Palatino Linotype"/>
          <w:i/>
          <w:spacing w:val="51"/>
        </w:rPr>
        <w:t xml:space="preserve"> </w:t>
      </w:r>
      <w:r w:rsidRPr="00135D74">
        <w:rPr>
          <w:rFonts w:ascii="Palatino Linotype" w:hAnsi="Palatino Linotype"/>
          <w:i/>
        </w:rPr>
        <w:t>puesta</w:t>
      </w:r>
      <w:r w:rsidRPr="00135D74">
        <w:rPr>
          <w:rFonts w:ascii="Palatino Linotype" w:hAnsi="Palatino Linotype"/>
          <w:i/>
          <w:spacing w:val="53"/>
        </w:rPr>
        <w:t xml:space="preserve"> </w:t>
      </w:r>
      <w:r w:rsidRPr="00135D74">
        <w:rPr>
          <w:rFonts w:ascii="Palatino Linotype" w:hAnsi="Palatino Linotype"/>
          <w:i/>
        </w:rPr>
        <w:t>a</w:t>
      </w:r>
      <w:r w:rsidRPr="00135D74">
        <w:rPr>
          <w:rFonts w:ascii="Palatino Linotype" w:hAnsi="Palatino Linotype"/>
          <w:i/>
          <w:spacing w:val="53"/>
        </w:rPr>
        <w:t xml:space="preserve"> </w:t>
      </w:r>
      <w:r w:rsidRPr="00135D74">
        <w:rPr>
          <w:rFonts w:ascii="Palatino Linotype" w:hAnsi="Palatino Linotype"/>
          <w:i/>
        </w:rPr>
        <w:t>disposición</w:t>
      </w:r>
      <w:r w:rsidRPr="00135D74">
        <w:rPr>
          <w:rFonts w:ascii="Palatino Linotype" w:hAnsi="Palatino Linotype"/>
          <w:i/>
          <w:spacing w:val="53"/>
        </w:rPr>
        <w:t xml:space="preserve"> </w:t>
      </w:r>
      <w:r w:rsidRPr="00135D74">
        <w:rPr>
          <w:rFonts w:ascii="Palatino Linotype" w:hAnsi="Palatino Linotype"/>
          <w:i/>
        </w:rPr>
        <w:t>de</w:t>
      </w:r>
      <w:r w:rsidRPr="00135D74">
        <w:rPr>
          <w:rFonts w:ascii="Palatino Linotype" w:hAnsi="Palatino Linotype"/>
          <w:i/>
          <w:spacing w:val="51"/>
        </w:rPr>
        <w:t xml:space="preserve"> </w:t>
      </w:r>
      <w:r w:rsidRPr="00135D74">
        <w:rPr>
          <w:rFonts w:ascii="Palatino Linotype" w:hAnsi="Palatino Linotype"/>
          <w:i/>
        </w:rPr>
        <w:t>información</w:t>
      </w:r>
      <w:r w:rsidRPr="00135D74">
        <w:rPr>
          <w:rFonts w:ascii="Palatino Linotype" w:hAnsi="Palatino Linotype"/>
          <w:i/>
          <w:spacing w:val="53"/>
        </w:rPr>
        <w:t xml:space="preserve"> </w:t>
      </w:r>
      <w:r w:rsidRPr="00135D74">
        <w:rPr>
          <w:rFonts w:ascii="Palatino Linotype" w:hAnsi="Palatino Linotype"/>
          <w:i/>
        </w:rPr>
        <w:t>en</w:t>
      </w:r>
      <w:r w:rsidRPr="00135D74">
        <w:rPr>
          <w:rFonts w:ascii="Palatino Linotype" w:hAnsi="Palatino Linotype"/>
          <w:i/>
          <w:spacing w:val="51"/>
        </w:rPr>
        <w:t xml:space="preserve"> </w:t>
      </w:r>
      <w:r w:rsidRPr="00135D74">
        <w:rPr>
          <w:rFonts w:ascii="Palatino Linotype" w:hAnsi="Palatino Linotype"/>
          <w:i/>
        </w:rPr>
        <w:t>un</w:t>
      </w:r>
      <w:r w:rsidRPr="00135D74">
        <w:rPr>
          <w:rFonts w:ascii="Palatino Linotype" w:hAnsi="Palatino Linotype"/>
          <w:i/>
          <w:spacing w:val="52"/>
        </w:rPr>
        <w:t xml:space="preserve"> </w:t>
      </w:r>
      <w:r w:rsidRPr="00135D74">
        <w:rPr>
          <w:rFonts w:ascii="Palatino Linotype" w:hAnsi="Palatino Linotype"/>
          <w:i/>
        </w:rPr>
        <w:t>formato</w:t>
      </w:r>
      <w:r w:rsidRPr="00135D74">
        <w:rPr>
          <w:rFonts w:ascii="Palatino Linotype" w:hAnsi="Palatino Linotype"/>
          <w:i/>
          <w:spacing w:val="-52"/>
        </w:rPr>
        <w:t xml:space="preserve"> </w:t>
      </w:r>
      <w:r w:rsidRPr="00135D74">
        <w:rPr>
          <w:rFonts w:ascii="Palatino Linotype" w:hAnsi="Palatino Linotype"/>
          <w:i/>
        </w:rPr>
        <w:t>incomprensible</w:t>
      </w:r>
      <w:r w:rsidRPr="00135D74">
        <w:rPr>
          <w:rFonts w:ascii="Palatino Linotype" w:hAnsi="Palatino Linotype"/>
          <w:i/>
          <w:spacing w:val="-3"/>
        </w:rPr>
        <w:t xml:space="preserve"> </w:t>
      </w:r>
      <w:r w:rsidRPr="00135D74">
        <w:rPr>
          <w:rFonts w:ascii="Palatino Linotype" w:hAnsi="Palatino Linotype"/>
          <w:i/>
        </w:rPr>
        <w:t>y/o no</w:t>
      </w:r>
      <w:r w:rsidRPr="00135D74">
        <w:rPr>
          <w:rFonts w:ascii="Palatino Linotype" w:hAnsi="Palatino Linotype"/>
          <w:i/>
          <w:spacing w:val="-4"/>
        </w:rPr>
        <w:t xml:space="preserve"> </w:t>
      </w:r>
      <w:r w:rsidRPr="00135D74">
        <w:rPr>
          <w:rFonts w:ascii="Palatino Linotype" w:hAnsi="Palatino Linotype"/>
          <w:i/>
        </w:rPr>
        <w:t>accesible para</w:t>
      </w:r>
      <w:r w:rsidRPr="00135D74">
        <w:rPr>
          <w:rFonts w:ascii="Palatino Linotype" w:hAnsi="Palatino Linotype"/>
          <w:i/>
          <w:spacing w:val="-2"/>
        </w:rPr>
        <w:t xml:space="preserve"> </w:t>
      </w:r>
      <w:r w:rsidRPr="00135D74">
        <w:rPr>
          <w:rFonts w:ascii="Palatino Linotype" w:hAnsi="Palatino Linotype"/>
          <w:i/>
        </w:rPr>
        <w:t>el solicitante;</w:t>
      </w:r>
    </w:p>
    <w:p w14:paraId="0E3CAD7A" w14:textId="77777777" w:rsidR="00EE36DF" w:rsidRPr="00135D74" w:rsidRDefault="00EE36DF" w:rsidP="00EE36DF">
      <w:pPr>
        <w:pStyle w:val="Prrafodelista"/>
        <w:widowControl w:val="0"/>
        <w:numPr>
          <w:ilvl w:val="0"/>
          <w:numId w:val="17"/>
        </w:numPr>
        <w:tabs>
          <w:tab w:val="left" w:pos="1223"/>
        </w:tabs>
        <w:autoSpaceDE w:val="0"/>
        <w:autoSpaceDN w:val="0"/>
        <w:ind w:left="1222" w:hanging="269"/>
        <w:contextualSpacing w:val="0"/>
        <w:jc w:val="both"/>
        <w:rPr>
          <w:rFonts w:ascii="Palatino Linotype" w:hAnsi="Palatino Linotype"/>
          <w:i/>
        </w:rPr>
      </w:pPr>
      <w:r w:rsidRPr="00135D74">
        <w:rPr>
          <w:rFonts w:ascii="Palatino Linotype" w:hAnsi="Palatino Linotype"/>
          <w:i/>
        </w:rPr>
        <w:t>Los</w:t>
      </w:r>
      <w:r w:rsidRPr="00135D74">
        <w:rPr>
          <w:rFonts w:ascii="Palatino Linotype" w:hAnsi="Palatino Linotype"/>
          <w:i/>
          <w:spacing w:val="-2"/>
        </w:rPr>
        <w:t xml:space="preserve"> </w:t>
      </w:r>
      <w:r w:rsidRPr="00135D74">
        <w:rPr>
          <w:rFonts w:ascii="Palatino Linotype" w:hAnsi="Palatino Linotype"/>
          <w:i/>
        </w:rPr>
        <w:t>costos</w:t>
      </w:r>
      <w:r w:rsidRPr="00135D74">
        <w:rPr>
          <w:rFonts w:ascii="Palatino Linotype" w:hAnsi="Palatino Linotype"/>
          <w:i/>
          <w:spacing w:val="-3"/>
        </w:rPr>
        <w:t xml:space="preserve"> </w:t>
      </w:r>
      <w:r w:rsidRPr="00135D74">
        <w:rPr>
          <w:rFonts w:ascii="Palatino Linotype" w:hAnsi="Palatino Linotype"/>
          <w:i/>
        </w:rPr>
        <w:t>o</w:t>
      </w:r>
      <w:r w:rsidRPr="00135D74">
        <w:rPr>
          <w:rFonts w:ascii="Palatino Linotype" w:hAnsi="Palatino Linotype"/>
          <w:i/>
          <w:spacing w:val="-1"/>
        </w:rPr>
        <w:t xml:space="preserve"> </w:t>
      </w:r>
      <w:r w:rsidRPr="00135D74">
        <w:rPr>
          <w:rFonts w:ascii="Palatino Linotype" w:hAnsi="Palatino Linotype"/>
          <w:i/>
        </w:rPr>
        <w:t>tiempos</w:t>
      </w:r>
      <w:r w:rsidRPr="00135D74">
        <w:rPr>
          <w:rFonts w:ascii="Palatino Linotype" w:hAnsi="Palatino Linotype"/>
          <w:i/>
          <w:spacing w:val="-3"/>
        </w:rPr>
        <w:t xml:space="preserve"> </w:t>
      </w:r>
      <w:r w:rsidRPr="00135D74">
        <w:rPr>
          <w:rFonts w:ascii="Palatino Linotype" w:hAnsi="Palatino Linotype"/>
          <w:i/>
        </w:rPr>
        <w:t>de</w:t>
      </w:r>
      <w:r w:rsidRPr="00135D74">
        <w:rPr>
          <w:rFonts w:ascii="Palatino Linotype" w:hAnsi="Palatino Linotype"/>
          <w:i/>
          <w:spacing w:val="-2"/>
        </w:rPr>
        <w:t xml:space="preserve"> </w:t>
      </w:r>
      <w:r w:rsidRPr="00135D74">
        <w:rPr>
          <w:rFonts w:ascii="Palatino Linotype" w:hAnsi="Palatino Linotype"/>
          <w:i/>
        </w:rPr>
        <w:t>entrega</w:t>
      </w:r>
      <w:r w:rsidRPr="00135D74">
        <w:rPr>
          <w:rFonts w:ascii="Palatino Linotype" w:hAnsi="Palatino Linotype"/>
          <w:i/>
          <w:spacing w:val="-1"/>
        </w:rPr>
        <w:t xml:space="preserve"> </w:t>
      </w:r>
      <w:r w:rsidRPr="00135D74">
        <w:rPr>
          <w:rFonts w:ascii="Palatino Linotype" w:hAnsi="Palatino Linotype"/>
          <w:i/>
        </w:rPr>
        <w:t>de</w:t>
      </w:r>
      <w:r w:rsidRPr="00135D74">
        <w:rPr>
          <w:rFonts w:ascii="Palatino Linotype" w:hAnsi="Palatino Linotype"/>
          <w:i/>
          <w:spacing w:val="-3"/>
        </w:rPr>
        <w:t xml:space="preserve"> </w:t>
      </w: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información;</w:t>
      </w:r>
    </w:p>
    <w:p w14:paraId="48D7DE3D" w14:textId="77777777" w:rsidR="00EE36DF" w:rsidRPr="00135D74" w:rsidRDefault="00EE36DF" w:rsidP="00EE36DF">
      <w:pPr>
        <w:pStyle w:val="Prrafodelista"/>
        <w:widowControl w:val="0"/>
        <w:numPr>
          <w:ilvl w:val="0"/>
          <w:numId w:val="17"/>
        </w:numPr>
        <w:tabs>
          <w:tab w:val="left" w:pos="1297"/>
        </w:tabs>
        <w:autoSpaceDE w:val="0"/>
        <w:autoSpaceDN w:val="0"/>
        <w:spacing w:before="1"/>
        <w:ind w:left="1296" w:hanging="343"/>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falta</w:t>
      </w:r>
      <w:r w:rsidRPr="00135D74">
        <w:rPr>
          <w:rFonts w:ascii="Palatino Linotype" w:hAnsi="Palatino Linotype"/>
          <w:i/>
          <w:spacing w:val="-2"/>
        </w:rPr>
        <w:t xml:space="preserve"> </w:t>
      </w:r>
      <w:r w:rsidRPr="00135D74">
        <w:rPr>
          <w:rFonts w:ascii="Palatino Linotype" w:hAnsi="Palatino Linotype"/>
          <w:i/>
        </w:rPr>
        <w:t>de</w:t>
      </w:r>
      <w:r w:rsidRPr="00135D74">
        <w:rPr>
          <w:rFonts w:ascii="Palatino Linotype" w:hAnsi="Palatino Linotype"/>
          <w:i/>
          <w:spacing w:val="-2"/>
        </w:rPr>
        <w:t xml:space="preserve"> </w:t>
      </w:r>
      <w:r w:rsidRPr="00135D74">
        <w:rPr>
          <w:rFonts w:ascii="Palatino Linotype" w:hAnsi="Palatino Linotype"/>
          <w:i/>
        </w:rPr>
        <w:t>trámite</w:t>
      </w:r>
      <w:r w:rsidRPr="00135D74">
        <w:rPr>
          <w:rFonts w:ascii="Palatino Linotype" w:hAnsi="Palatino Linotype"/>
          <w:i/>
          <w:spacing w:val="-3"/>
        </w:rPr>
        <w:t xml:space="preserve"> </w:t>
      </w:r>
      <w:r w:rsidRPr="00135D74">
        <w:rPr>
          <w:rFonts w:ascii="Palatino Linotype" w:hAnsi="Palatino Linotype"/>
          <w:i/>
        </w:rPr>
        <w:t>a</w:t>
      </w:r>
      <w:r w:rsidRPr="00135D74">
        <w:rPr>
          <w:rFonts w:ascii="Palatino Linotype" w:hAnsi="Palatino Linotype"/>
          <w:i/>
          <w:spacing w:val="-2"/>
        </w:rPr>
        <w:t xml:space="preserve"> </w:t>
      </w:r>
      <w:r w:rsidRPr="00135D74">
        <w:rPr>
          <w:rFonts w:ascii="Palatino Linotype" w:hAnsi="Palatino Linotype"/>
          <w:i/>
        </w:rPr>
        <w:t>una</w:t>
      </w:r>
      <w:r w:rsidRPr="00135D74">
        <w:rPr>
          <w:rFonts w:ascii="Palatino Linotype" w:hAnsi="Palatino Linotype"/>
          <w:i/>
          <w:spacing w:val="-3"/>
        </w:rPr>
        <w:t xml:space="preserve"> </w:t>
      </w:r>
      <w:r w:rsidRPr="00135D74">
        <w:rPr>
          <w:rFonts w:ascii="Palatino Linotype" w:hAnsi="Palatino Linotype"/>
          <w:i/>
        </w:rPr>
        <w:t>solicitud;</w:t>
      </w:r>
    </w:p>
    <w:p w14:paraId="1C75977D" w14:textId="77777777" w:rsidR="00EE36DF" w:rsidRPr="00135D74" w:rsidRDefault="00EE36DF" w:rsidP="00EE36DF">
      <w:pPr>
        <w:pStyle w:val="Prrafodelista"/>
        <w:widowControl w:val="0"/>
        <w:numPr>
          <w:ilvl w:val="0"/>
          <w:numId w:val="17"/>
        </w:numPr>
        <w:tabs>
          <w:tab w:val="left" w:pos="1372"/>
        </w:tabs>
        <w:autoSpaceDE w:val="0"/>
        <w:autoSpaceDN w:val="0"/>
        <w:ind w:left="1371" w:hanging="418"/>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negativa</w:t>
      </w:r>
      <w:r w:rsidRPr="00135D74">
        <w:rPr>
          <w:rFonts w:ascii="Palatino Linotype" w:hAnsi="Palatino Linotype"/>
          <w:i/>
          <w:spacing w:val="-2"/>
        </w:rPr>
        <w:t xml:space="preserve"> </w:t>
      </w:r>
      <w:r w:rsidRPr="00135D74">
        <w:rPr>
          <w:rFonts w:ascii="Palatino Linotype" w:hAnsi="Palatino Linotype"/>
          <w:i/>
        </w:rPr>
        <w:t>a</w:t>
      </w:r>
      <w:r w:rsidRPr="00135D74">
        <w:rPr>
          <w:rFonts w:ascii="Palatino Linotype" w:hAnsi="Palatino Linotype"/>
          <w:i/>
          <w:spacing w:val="-2"/>
        </w:rPr>
        <w:t xml:space="preserve"> </w:t>
      </w:r>
      <w:r w:rsidRPr="00135D74">
        <w:rPr>
          <w:rFonts w:ascii="Palatino Linotype" w:hAnsi="Palatino Linotype"/>
          <w:i/>
        </w:rPr>
        <w:t>permitir</w:t>
      </w:r>
      <w:r w:rsidRPr="00135D74">
        <w:rPr>
          <w:rFonts w:ascii="Palatino Linotype" w:hAnsi="Palatino Linotype"/>
          <w:i/>
          <w:spacing w:val="-6"/>
        </w:rPr>
        <w:t xml:space="preserve"> </w:t>
      </w:r>
      <w:r w:rsidRPr="00135D74">
        <w:rPr>
          <w:rFonts w:ascii="Palatino Linotype" w:hAnsi="Palatino Linotype"/>
          <w:i/>
        </w:rPr>
        <w:t>la</w:t>
      </w:r>
      <w:r w:rsidRPr="00135D74">
        <w:rPr>
          <w:rFonts w:ascii="Palatino Linotype" w:hAnsi="Palatino Linotype"/>
          <w:i/>
          <w:spacing w:val="-2"/>
        </w:rPr>
        <w:t xml:space="preserve"> </w:t>
      </w:r>
      <w:r w:rsidRPr="00135D74">
        <w:rPr>
          <w:rFonts w:ascii="Palatino Linotype" w:hAnsi="Palatino Linotype"/>
          <w:i/>
        </w:rPr>
        <w:t>consulta</w:t>
      </w:r>
      <w:r w:rsidRPr="00135D74">
        <w:rPr>
          <w:rFonts w:ascii="Palatino Linotype" w:hAnsi="Palatino Linotype"/>
          <w:i/>
          <w:spacing w:val="-2"/>
        </w:rPr>
        <w:t xml:space="preserve"> </w:t>
      </w:r>
      <w:r w:rsidRPr="00135D74">
        <w:rPr>
          <w:rFonts w:ascii="Palatino Linotype" w:hAnsi="Palatino Linotype"/>
          <w:i/>
        </w:rPr>
        <w:t>directa</w:t>
      </w:r>
      <w:r w:rsidRPr="00135D74">
        <w:rPr>
          <w:rFonts w:ascii="Palatino Linotype" w:hAnsi="Palatino Linotype"/>
          <w:i/>
          <w:spacing w:val="-2"/>
        </w:rPr>
        <w:t xml:space="preserve"> </w:t>
      </w:r>
      <w:r w:rsidRPr="00135D74">
        <w:rPr>
          <w:rFonts w:ascii="Palatino Linotype" w:hAnsi="Palatino Linotype"/>
          <w:i/>
        </w:rPr>
        <w:t>de</w:t>
      </w:r>
      <w:r w:rsidRPr="00135D74">
        <w:rPr>
          <w:rFonts w:ascii="Palatino Linotype" w:hAnsi="Palatino Linotype"/>
          <w:i/>
          <w:spacing w:val="-4"/>
        </w:rPr>
        <w:t xml:space="preserve"> </w:t>
      </w:r>
      <w:r w:rsidRPr="00135D74">
        <w:rPr>
          <w:rFonts w:ascii="Palatino Linotype" w:hAnsi="Palatino Linotype"/>
          <w:i/>
        </w:rPr>
        <w:t>la</w:t>
      </w:r>
      <w:r w:rsidRPr="00135D74">
        <w:rPr>
          <w:rFonts w:ascii="Palatino Linotype" w:hAnsi="Palatino Linotype"/>
          <w:i/>
          <w:spacing w:val="-4"/>
        </w:rPr>
        <w:t xml:space="preserve"> </w:t>
      </w:r>
      <w:r w:rsidRPr="00135D74">
        <w:rPr>
          <w:rFonts w:ascii="Palatino Linotype" w:hAnsi="Palatino Linotype"/>
          <w:i/>
        </w:rPr>
        <w:t>información;</w:t>
      </w:r>
    </w:p>
    <w:p w14:paraId="66415B44" w14:textId="77777777" w:rsidR="00EE36DF" w:rsidRPr="00135D74" w:rsidRDefault="00EE36DF" w:rsidP="00EE36DF">
      <w:pPr>
        <w:pStyle w:val="Prrafodelista"/>
        <w:widowControl w:val="0"/>
        <w:numPr>
          <w:ilvl w:val="0"/>
          <w:numId w:val="17"/>
        </w:numPr>
        <w:tabs>
          <w:tab w:val="left" w:pos="1448"/>
        </w:tabs>
        <w:autoSpaceDE w:val="0"/>
        <w:autoSpaceDN w:val="0"/>
        <w:spacing w:before="1"/>
        <w:ind w:left="954" w:right="1285" w:firstLine="0"/>
        <w:contextualSpacing w:val="0"/>
        <w:jc w:val="both"/>
        <w:rPr>
          <w:rFonts w:ascii="Palatino Linotype" w:hAnsi="Palatino Linotype"/>
          <w:i/>
        </w:rPr>
      </w:pPr>
      <w:r w:rsidRPr="00135D74">
        <w:rPr>
          <w:rFonts w:ascii="Palatino Linotype" w:hAnsi="Palatino Linotype"/>
          <w:i/>
        </w:rPr>
        <w:t>La falta, deficiencia o insuficiencia de la fundamentación y/o motivación en</w:t>
      </w:r>
      <w:r w:rsidRPr="00135D74">
        <w:rPr>
          <w:rFonts w:ascii="Palatino Linotype" w:hAnsi="Palatino Linotype"/>
          <w:i/>
          <w:spacing w:val="-52"/>
        </w:rPr>
        <w:t xml:space="preserve"> </w:t>
      </w:r>
      <w:r w:rsidRPr="00135D74">
        <w:rPr>
          <w:rFonts w:ascii="Palatino Linotype" w:hAnsi="Palatino Linotype"/>
          <w:i/>
        </w:rPr>
        <w:t>la</w:t>
      </w:r>
      <w:r w:rsidRPr="00135D74">
        <w:rPr>
          <w:rFonts w:ascii="Palatino Linotype" w:hAnsi="Palatino Linotype"/>
          <w:i/>
          <w:spacing w:val="-1"/>
        </w:rPr>
        <w:t xml:space="preserve"> </w:t>
      </w:r>
      <w:r w:rsidRPr="00135D74">
        <w:rPr>
          <w:rFonts w:ascii="Palatino Linotype" w:hAnsi="Palatino Linotype"/>
          <w:i/>
        </w:rPr>
        <w:t>respuesta; y</w:t>
      </w:r>
    </w:p>
    <w:p w14:paraId="74573D21" w14:textId="77777777" w:rsidR="00EE36DF" w:rsidRPr="00135D74" w:rsidRDefault="00EE36DF" w:rsidP="00EE36DF">
      <w:pPr>
        <w:pStyle w:val="Prrafodelista"/>
        <w:widowControl w:val="0"/>
        <w:numPr>
          <w:ilvl w:val="0"/>
          <w:numId w:val="17"/>
        </w:numPr>
        <w:tabs>
          <w:tab w:val="left" w:pos="1444"/>
        </w:tabs>
        <w:autoSpaceDE w:val="0"/>
        <w:autoSpaceDN w:val="0"/>
        <w:ind w:left="1443" w:hanging="490"/>
        <w:contextualSpacing w:val="0"/>
        <w:jc w:val="both"/>
        <w:rPr>
          <w:rFonts w:ascii="Palatino Linotype" w:hAnsi="Palatino Linotype"/>
          <w:i/>
        </w:rPr>
      </w:pPr>
      <w:r w:rsidRPr="00135D74">
        <w:rPr>
          <w:rFonts w:ascii="Palatino Linotype" w:hAnsi="Palatino Linotype"/>
          <w:i/>
        </w:rPr>
        <w:t>La</w:t>
      </w:r>
      <w:r w:rsidRPr="00135D74">
        <w:rPr>
          <w:rFonts w:ascii="Palatino Linotype" w:hAnsi="Palatino Linotype"/>
          <w:i/>
          <w:spacing w:val="-3"/>
        </w:rPr>
        <w:t xml:space="preserve"> </w:t>
      </w:r>
      <w:r w:rsidRPr="00135D74">
        <w:rPr>
          <w:rFonts w:ascii="Palatino Linotype" w:hAnsi="Palatino Linotype"/>
          <w:i/>
        </w:rPr>
        <w:t>orientación</w:t>
      </w:r>
      <w:r w:rsidRPr="00135D74">
        <w:rPr>
          <w:rFonts w:ascii="Palatino Linotype" w:hAnsi="Palatino Linotype"/>
          <w:i/>
          <w:spacing w:val="-5"/>
        </w:rPr>
        <w:t xml:space="preserve"> </w:t>
      </w:r>
      <w:r w:rsidRPr="00135D74">
        <w:rPr>
          <w:rFonts w:ascii="Palatino Linotype" w:hAnsi="Palatino Linotype"/>
          <w:i/>
        </w:rPr>
        <w:t>a</w:t>
      </w:r>
      <w:r w:rsidRPr="00135D74">
        <w:rPr>
          <w:rFonts w:ascii="Palatino Linotype" w:hAnsi="Palatino Linotype"/>
          <w:i/>
          <w:spacing w:val="-3"/>
        </w:rPr>
        <w:t xml:space="preserve"> </w:t>
      </w:r>
      <w:r w:rsidRPr="00135D74">
        <w:rPr>
          <w:rFonts w:ascii="Palatino Linotype" w:hAnsi="Palatino Linotype"/>
          <w:i/>
        </w:rPr>
        <w:t>un</w:t>
      </w:r>
      <w:r w:rsidRPr="00135D74">
        <w:rPr>
          <w:rFonts w:ascii="Palatino Linotype" w:hAnsi="Palatino Linotype"/>
          <w:i/>
          <w:spacing w:val="-5"/>
        </w:rPr>
        <w:t xml:space="preserve"> </w:t>
      </w:r>
      <w:r w:rsidRPr="00135D74">
        <w:rPr>
          <w:rFonts w:ascii="Palatino Linotype" w:hAnsi="Palatino Linotype"/>
          <w:i/>
        </w:rPr>
        <w:t>trámite</w:t>
      </w:r>
      <w:r w:rsidRPr="00135D74">
        <w:rPr>
          <w:rFonts w:ascii="Palatino Linotype" w:hAnsi="Palatino Linotype"/>
          <w:i/>
          <w:spacing w:val="-5"/>
        </w:rPr>
        <w:t xml:space="preserve"> </w:t>
      </w:r>
      <w:r w:rsidRPr="00135D74">
        <w:rPr>
          <w:rFonts w:ascii="Palatino Linotype" w:hAnsi="Palatino Linotype"/>
          <w:i/>
        </w:rPr>
        <w:t>específico.</w:t>
      </w:r>
    </w:p>
    <w:p w14:paraId="51D11DBD" w14:textId="77777777" w:rsidR="00EE36DF" w:rsidRPr="00135D74" w:rsidRDefault="00EE36DF" w:rsidP="00EE36DF">
      <w:pPr>
        <w:pStyle w:val="Textoindependiente"/>
        <w:spacing w:before="1"/>
        <w:rPr>
          <w:rFonts w:ascii="Palatino Linotype" w:hAnsi="Palatino Linotype"/>
          <w:i/>
          <w:sz w:val="22"/>
        </w:rPr>
      </w:pPr>
    </w:p>
    <w:p w14:paraId="11F5EDA4" w14:textId="09452374" w:rsidR="00DA3D6B" w:rsidRPr="00135D74" w:rsidRDefault="00EE36DF" w:rsidP="00EE36DF">
      <w:pPr>
        <w:spacing w:before="1"/>
        <w:ind w:left="954" w:right="1287"/>
        <w:jc w:val="both"/>
        <w:rPr>
          <w:rFonts w:ascii="Palatino Linotype" w:hAnsi="Palatino Linotype"/>
          <w:i/>
        </w:rPr>
      </w:pPr>
      <w:r w:rsidRPr="00135D74">
        <w:rPr>
          <w:rFonts w:ascii="Palatino Linotype" w:hAnsi="Palatino Linotype"/>
          <w:i/>
          <w:sz w:val="22"/>
        </w:rPr>
        <w:t>La respuesta que den los sujetos obligados derivada de la resolución a un recurso</w:t>
      </w:r>
      <w:r w:rsidRPr="00135D74">
        <w:rPr>
          <w:rFonts w:ascii="Palatino Linotype" w:hAnsi="Palatino Linotype"/>
          <w:i/>
          <w:spacing w:val="-52"/>
          <w:sz w:val="22"/>
        </w:rPr>
        <w:t xml:space="preserve"> </w:t>
      </w:r>
      <w:r w:rsidRPr="00135D74">
        <w:rPr>
          <w:rFonts w:ascii="Palatino Linotype" w:hAnsi="Palatino Linotype"/>
          <w:i/>
          <w:sz w:val="22"/>
        </w:rPr>
        <w:t xml:space="preserve">de revisión que proceda por las causales señaladas en las fracciones IV, </w:t>
      </w:r>
      <w:r w:rsidRPr="00135D74">
        <w:rPr>
          <w:rFonts w:ascii="Palatino Linotype" w:hAnsi="Palatino Linotype"/>
          <w:i/>
          <w:sz w:val="22"/>
        </w:rPr>
        <w:lastRenderedPageBreak/>
        <w:t>VII, IX,</w:t>
      </w:r>
      <w:r w:rsidRPr="00135D74">
        <w:rPr>
          <w:rFonts w:ascii="Palatino Linotype" w:hAnsi="Palatino Linotype"/>
          <w:i/>
          <w:spacing w:val="1"/>
          <w:sz w:val="22"/>
        </w:rPr>
        <w:t xml:space="preserve"> </w:t>
      </w:r>
      <w:r w:rsidRPr="00135D74">
        <w:rPr>
          <w:rFonts w:ascii="Palatino Linotype" w:hAnsi="Palatino Linotype"/>
          <w:i/>
          <w:sz w:val="22"/>
        </w:rPr>
        <w:t>X, XI y XII es susceptible de ser impugnada de nueva cuenta, mediante recurso</w:t>
      </w:r>
      <w:r w:rsidRPr="00135D74">
        <w:rPr>
          <w:rFonts w:ascii="Palatino Linotype" w:hAnsi="Palatino Linotype"/>
          <w:i/>
          <w:spacing w:val="1"/>
          <w:sz w:val="22"/>
        </w:rPr>
        <w:t xml:space="preserve"> </w:t>
      </w:r>
      <w:r w:rsidRPr="00135D74">
        <w:rPr>
          <w:rFonts w:ascii="Palatino Linotype" w:hAnsi="Palatino Linotype"/>
          <w:i/>
          <w:sz w:val="22"/>
        </w:rPr>
        <w:t>de</w:t>
      </w:r>
      <w:r w:rsidRPr="00135D74">
        <w:rPr>
          <w:rFonts w:ascii="Palatino Linotype" w:hAnsi="Palatino Linotype"/>
          <w:i/>
          <w:spacing w:val="-1"/>
          <w:sz w:val="22"/>
        </w:rPr>
        <w:t xml:space="preserve"> </w:t>
      </w:r>
      <w:r w:rsidRPr="00135D74">
        <w:rPr>
          <w:rFonts w:ascii="Palatino Linotype" w:hAnsi="Palatino Linotype"/>
          <w:i/>
          <w:sz w:val="22"/>
        </w:rPr>
        <w:t>revisión,</w:t>
      </w:r>
      <w:r w:rsidRPr="00135D74">
        <w:rPr>
          <w:rFonts w:ascii="Palatino Linotype" w:hAnsi="Palatino Linotype"/>
          <w:i/>
          <w:spacing w:val="-3"/>
          <w:sz w:val="22"/>
        </w:rPr>
        <w:t xml:space="preserve"> </w:t>
      </w:r>
      <w:r w:rsidRPr="00135D74">
        <w:rPr>
          <w:rFonts w:ascii="Palatino Linotype" w:hAnsi="Palatino Linotype"/>
          <w:i/>
          <w:sz w:val="22"/>
        </w:rPr>
        <w:t>ante</w:t>
      </w:r>
      <w:r w:rsidRPr="00135D74">
        <w:rPr>
          <w:rFonts w:ascii="Palatino Linotype" w:hAnsi="Palatino Linotype"/>
          <w:i/>
          <w:spacing w:val="-2"/>
          <w:sz w:val="22"/>
        </w:rPr>
        <w:t xml:space="preserve"> </w:t>
      </w:r>
      <w:r w:rsidRPr="00135D74">
        <w:rPr>
          <w:rFonts w:ascii="Palatino Linotype" w:hAnsi="Palatino Linotype"/>
          <w:i/>
          <w:sz w:val="22"/>
        </w:rPr>
        <w:t>el</w:t>
      </w:r>
      <w:r w:rsidRPr="00135D74">
        <w:rPr>
          <w:rFonts w:ascii="Palatino Linotype" w:hAnsi="Palatino Linotype"/>
          <w:i/>
          <w:spacing w:val="-1"/>
          <w:sz w:val="22"/>
        </w:rPr>
        <w:t xml:space="preserve"> </w:t>
      </w:r>
      <w:r w:rsidRPr="00135D74">
        <w:rPr>
          <w:rFonts w:ascii="Palatino Linotype" w:hAnsi="Palatino Linotype"/>
          <w:i/>
          <w:sz w:val="22"/>
        </w:rPr>
        <w:t>Instituto.” (Sic)</w:t>
      </w:r>
    </w:p>
    <w:p w14:paraId="3C6DD78E" w14:textId="2724036B" w:rsidR="00EE36DF" w:rsidRPr="00135D74" w:rsidRDefault="00EE36DF" w:rsidP="00EE36DF">
      <w:pPr>
        <w:spacing w:before="1"/>
        <w:ind w:left="954" w:right="1287"/>
        <w:jc w:val="both"/>
        <w:rPr>
          <w:rFonts w:ascii="Palatino Linotype" w:hAnsi="Palatino Linotype"/>
          <w:i/>
        </w:rPr>
      </w:pPr>
    </w:p>
    <w:p w14:paraId="2BA3F837" w14:textId="77777777" w:rsidR="00EE36DF" w:rsidRPr="00135D74" w:rsidRDefault="00EE36DF" w:rsidP="00EE36DF">
      <w:pPr>
        <w:spacing w:before="1"/>
        <w:ind w:left="954" w:right="1287"/>
        <w:jc w:val="both"/>
        <w:rPr>
          <w:rFonts w:ascii="Palatino Linotype" w:hAnsi="Palatino Linotype"/>
          <w:i/>
        </w:rPr>
      </w:pPr>
    </w:p>
    <w:p w14:paraId="6B63B231" w14:textId="490E2FA7" w:rsidR="00DA3D6B" w:rsidRPr="00135D74"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Siendo así </w:t>
      </w:r>
      <w:r w:rsidRPr="00135D74">
        <w:rPr>
          <w:rFonts w:ascii="Palatino Linotype" w:hAnsi="Palatino Linotype"/>
        </w:rPr>
        <w:t>así que dentro de dichas causales no se contempla la de cuando se trate de un</w:t>
      </w:r>
      <w:r w:rsidRPr="00135D74">
        <w:rPr>
          <w:rFonts w:ascii="Palatino Linotype" w:hAnsi="Palatino Linotype"/>
          <w:spacing w:val="1"/>
        </w:rPr>
        <w:t xml:space="preserve"> </w:t>
      </w:r>
      <w:r w:rsidRPr="00135D74">
        <w:rPr>
          <w:rFonts w:ascii="Palatino Linotype" w:hAnsi="Palatino Linotype"/>
        </w:rPr>
        <w:t>derecho</w:t>
      </w:r>
      <w:r w:rsidRPr="00135D74">
        <w:rPr>
          <w:rFonts w:ascii="Palatino Linotype" w:hAnsi="Palatino Linotype"/>
          <w:spacing w:val="-2"/>
        </w:rPr>
        <w:t xml:space="preserve"> </w:t>
      </w:r>
      <w:r w:rsidRPr="00135D74">
        <w:rPr>
          <w:rFonts w:ascii="Palatino Linotype" w:hAnsi="Palatino Linotype"/>
        </w:rPr>
        <w:t>de petición</w:t>
      </w:r>
      <w:r w:rsidRPr="00135D74">
        <w:rPr>
          <w:rFonts w:ascii="Palatino Linotype" w:hAnsi="Palatino Linotype"/>
          <w:spacing w:val="-1"/>
        </w:rPr>
        <w:t xml:space="preserve"> </w:t>
      </w:r>
      <w:r w:rsidRPr="00135D74">
        <w:rPr>
          <w:rFonts w:ascii="Palatino Linotype" w:hAnsi="Palatino Linotype"/>
        </w:rPr>
        <w:t>ejercido por un</w:t>
      </w:r>
      <w:r w:rsidRPr="00135D74">
        <w:rPr>
          <w:rFonts w:ascii="Palatino Linotype" w:hAnsi="Palatino Linotype"/>
          <w:spacing w:val="-2"/>
        </w:rPr>
        <w:t xml:space="preserve"> </w:t>
      </w:r>
      <w:r w:rsidRPr="00135D74">
        <w:rPr>
          <w:rFonts w:ascii="Palatino Linotype" w:hAnsi="Palatino Linotype"/>
        </w:rPr>
        <w:t>gobernado.</w:t>
      </w:r>
    </w:p>
    <w:p w14:paraId="4046F1B6" w14:textId="77777777" w:rsidR="00DA3D6B" w:rsidRPr="00135D74" w:rsidRDefault="00DA3D6B" w:rsidP="00DA3D6B">
      <w:pPr>
        <w:spacing w:line="360" w:lineRule="auto"/>
        <w:ind w:right="49"/>
        <w:contextualSpacing/>
        <w:jc w:val="both"/>
        <w:rPr>
          <w:rFonts w:ascii="Palatino Linotype" w:eastAsiaTheme="minorEastAsia" w:hAnsi="Palatino Linotype"/>
          <w:lang w:val="es-ES_tradnl" w:eastAsia="es-ES"/>
        </w:rPr>
      </w:pPr>
    </w:p>
    <w:p w14:paraId="2B100D4A" w14:textId="66EB73CF" w:rsidR="00DA3D6B" w:rsidRPr="00135D74"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En </w:t>
      </w:r>
      <w:r w:rsidRPr="00135D74">
        <w:rPr>
          <w:rFonts w:ascii="Palatino Linotype" w:eastAsia="Calibri" w:hAnsi="Palatino Linotype" w:cs="Arial"/>
          <w:color w:val="000000" w:themeColor="text1"/>
          <w:lang w:val="es-ES"/>
        </w:rPr>
        <w:t xml:space="preserve">tal virtud, </w:t>
      </w:r>
      <w:r w:rsidRPr="00135D74">
        <w:rPr>
          <w:rFonts w:ascii="Palatino Linotype" w:hAnsi="Palatino Linotype"/>
        </w:rPr>
        <w:t>al no actualizarse ninguno de los supuestos aludidos, este Instituto no</w:t>
      </w:r>
      <w:r w:rsidRPr="00135D74">
        <w:rPr>
          <w:rFonts w:ascii="Palatino Linotype" w:hAnsi="Palatino Linotype"/>
          <w:spacing w:val="1"/>
        </w:rPr>
        <w:t xml:space="preserve"> </w:t>
      </w:r>
      <w:r w:rsidRPr="00135D74">
        <w:rPr>
          <w:rFonts w:ascii="Palatino Linotype" w:hAnsi="Palatino Linotype"/>
        </w:rPr>
        <w:t>tiene</w:t>
      </w:r>
      <w:r w:rsidRPr="00135D74">
        <w:rPr>
          <w:rFonts w:ascii="Palatino Linotype" w:hAnsi="Palatino Linotype"/>
          <w:spacing w:val="1"/>
        </w:rPr>
        <w:t xml:space="preserve"> </w:t>
      </w:r>
      <w:r w:rsidRPr="00135D74">
        <w:rPr>
          <w:rFonts w:ascii="Palatino Linotype" w:hAnsi="Palatino Linotype"/>
        </w:rPr>
        <w:t>atribuciones</w:t>
      </w:r>
      <w:r w:rsidRPr="00135D74">
        <w:rPr>
          <w:rFonts w:ascii="Palatino Linotype" w:hAnsi="Palatino Linotype"/>
          <w:spacing w:val="1"/>
        </w:rPr>
        <w:t xml:space="preserve"> </w:t>
      </w:r>
      <w:r w:rsidRPr="00135D74">
        <w:rPr>
          <w:rFonts w:ascii="Palatino Linotype" w:hAnsi="Palatino Linotype"/>
        </w:rPr>
        <w:t>para</w:t>
      </w:r>
      <w:r w:rsidRPr="00135D74">
        <w:rPr>
          <w:rFonts w:ascii="Palatino Linotype" w:hAnsi="Palatino Linotype"/>
          <w:spacing w:val="1"/>
        </w:rPr>
        <w:t xml:space="preserve"> </w:t>
      </w:r>
      <w:r w:rsidRPr="00135D74">
        <w:rPr>
          <w:rFonts w:ascii="Palatino Linotype" w:hAnsi="Palatino Linotype"/>
        </w:rPr>
        <w:t>pronunciarse</w:t>
      </w:r>
      <w:r w:rsidRPr="00135D74">
        <w:rPr>
          <w:rFonts w:ascii="Palatino Linotype" w:hAnsi="Palatino Linotype"/>
          <w:spacing w:val="1"/>
        </w:rPr>
        <w:t xml:space="preserve"> </w:t>
      </w:r>
      <w:r w:rsidRPr="00135D74">
        <w:rPr>
          <w:rFonts w:ascii="Palatino Linotype" w:hAnsi="Palatino Linotype"/>
        </w:rPr>
        <w:t>respecto</w:t>
      </w:r>
      <w:r w:rsidRPr="00135D74">
        <w:rPr>
          <w:rFonts w:ascii="Palatino Linotype" w:hAnsi="Palatino Linotype"/>
          <w:spacing w:val="1"/>
        </w:rPr>
        <w:t xml:space="preserve"> </w:t>
      </w:r>
      <w:r w:rsidRPr="00135D74">
        <w:rPr>
          <w:rFonts w:ascii="Palatino Linotype" w:hAnsi="Palatino Linotype"/>
        </w:rPr>
        <w:t>a</w:t>
      </w:r>
      <w:r w:rsidRPr="00135D74">
        <w:rPr>
          <w:rFonts w:ascii="Palatino Linotype" w:hAnsi="Palatino Linotype"/>
          <w:spacing w:val="1"/>
        </w:rPr>
        <w:t xml:space="preserve"> </w:t>
      </w:r>
      <w:r w:rsidRPr="00135D74">
        <w:rPr>
          <w:rFonts w:ascii="Palatino Linotype" w:hAnsi="Palatino Linotype"/>
        </w:rPr>
        <w:t>la</w:t>
      </w:r>
      <w:r w:rsidRPr="00135D74">
        <w:rPr>
          <w:rFonts w:ascii="Palatino Linotype" w:hAnsi="Palatino Linotype"/>
          <w:spacing w:val="1"/>
        </w:rPr>
        <w:t xml:space="preserve"> </w:t>
      </w:r>
      <w:r w:rsidRPr="00135D74">
        <w:rPr>
          <w:rFonts w:ascii="Palatino Linotype" w:hAnsi="Palatino Linotype"/>
        </w:rPr>
        <w:t>petición</w:t>
      </w:r>
      <w:r w:rsidRPr="00135D74">
        <w:rPr>
          <w:rFonts w:ascii="Palatino Linotype" w:hAnsi="Palatino Linotype"/>
          <w:spacing w:val="1"/>
        </w:rPr>
        <w:t xml:space="preserve"> </w:t>
      </w:r>
      <w:r w:rsidRPr="00135D74">
        <w:rPr>
          <w:rFonts w:ascii="Palatino Linotype" w:hAnsi="Palatino Linotype"/>
        </w:rPr>
        <w:t>formulada</w:t>
      </w:r>
      <w:r w:rsidRPr="00135D74">
        <w:rPr>
          <w:rFonts w:ascii="Palatino Linotype" w:hAnsi="Palatino Linotype"/>
          <w:spacing w:val="1"/>
        </w:rPr>
        <w:t xml:space="preserve"> </w:t>
      </w:r>
      <w:r w:rsidRPr="00135D74">
        <w:rPr>
          <w:rFonts w:ascii="Palatino Linotype" w:hAnsi="Palatino Linotype"/>
        </w:rPr>
        <w:t>por</w:t>
      </w:r>
      <w:r w:rsidRPr="00135D74">
        <w:rPr>
          <w:rFonts w:ascii="Palatino Linotype" w:hAnsi="Palatino Linotype"/>
          <w:spacing w:val="1"/>
        </w:rPr>
        <w:t xml:space="preserve"> </w:t>
      </w:r>
      <w:r w:rsidR="00464C9A" w:rsidRPr="00135D74">
        <w:rPr>
          <w:rFonts w:ascii="Palatino Linotype" w:hAnsi="Palatino Linotype"/>
        </w:rPr>
        <w:t>el</w:t>
      </w:r>
      <w:r w:rsidRPr="00135D74">
        <w:rPr>
          <w:rFonts w:ascii="Palatino Linotype" w:hAnsi="Palatino Linotype"/>
          <w:b/>
          <w:spacing w:val="1"/>
        </w:rPr>
        <w:t xml:space="preserve"> </w:t>
      </w:r>
      <w:r w:rsidRPr="00135D74">
        <w:rPr>
          <w:rFonts w:ascii="Palatino Linotype" w:hAnsi="Palatino Linotype"/>
          <w:b/>
        </w:rPr>
        <w:t>RECURRENTE</w:t>
      </w:r>
      <w:r w:rsidRPr="00135D74">
        <w:rPr>
          <w:rFonts w:ascii="Palatino Linotype" w:hAnsi="Palatino Linotype"/>
        </w:rPr>
        <w:t>, máxime que se trata de cuestionamientos y manifestaciones vertidas</w:t>
      </w:r>
      <w:r w:rsidRPr="00135D74">
        <w:rPr>
          <w:rFonts w:ascii="Palatino Linotype" w:hAnsi="Palatino Linotype"/>
          <w:spacing w:val="1"/>
        </w:rPr>
        <w:t xml:space="preserve"> </w:t>
      </w:r>
      <w:r w:rsidRPr="00135D74">
        <w:rPr>
          <w:rFonts w:ascii="Palatino Linotype" w:hAnsi="Palatino Linotype"/>
        </w:rPr>
        <w:t>por el entonces solicitante que van encaminados a obtener un juicio de valor emitido</w:t>
      </w:r>
      <w:r w:rsidRPr="00135D74">
        <w:rPr>
          <w:rFonts w:ascii="Palatino Linotype" w:hAnsi="Palatino Linotype"/>
          <w:spacing w:val="1"/>
        </w:rPr>
        <w:t xml:space="preserve"> </w:t>
      </w:r>
      <w:r w:rsidRPr="00135D74">
        <w:rPr>
          <w:rFonts w:ascii="Palatino Linotype" w:hAnsi="Palatino Linotype"/>
        </w:rPr>
        <w:t xml:space="preserve">por parte de </w:t>
      </w:r>
      <w:r w:rsidRPr="00135D74">
        <w:rPr>
          <w:rFonts w:ascii="Palatino Linotype" w:hAnsi="Palatino Linotype"/>
          <w:b/>
        </w:rPr>
        <w:t xml:space="preserve">EL SUJETO OBLIGADO </w:t>
      </w:r>
      <w:r w:rsidRPr="00135D74">
        <w:rPr>
          <w:rFonts w:ascii="Palatino Linotype" w:hAnsi="Palatino Linotype"/>
        </w:rPr>
        <w:t>tendente a aclarar un cuestionamiento o una</w:t>
      </w:r>
      <w:r w:rsidRPr="00135D74">
        <w:rPr>
          <w:rFonts w:ascii="Palatino Linotype" w:hAnsi="Palatino Linotype"/>
          <w:spacing w:val="1"/>
        </w:rPr>
        <w:t xml:space="preserve"> </w:t>
      </w:r>
      <w:r w:rsidRPr="00135D74">
        <w:rPr>
          <w:rFonts w:ascii="Palatino Linotype" w:hAnsi="Palatino Linotype"/>
        </w:rPr>
        <w:t>inquietud.</w:t>
      </w:r>
    </w:p>
    <w:p w14:paraId="71C6B612" w14:textId="77777777" w:rsidR="007F1583" w:rsidRPr="00135D74" w:rsidRDefault="007F1583" w:rsidP="007F1583">
      <w:pPr>
        <w:spacing w:line="360" w:lineRule="auto"/>
        <w:ind w:right="49"/>
        <w:contextualSpacing/>
        <w:jc w:val="both"/>
        <w:rPr>
          <w:rFonts w:ascii="Palatino Linotype" w:eastAsiaTheme="minorEastAsia" w:hAnsi="Palatino Linotype"/>
          <w:lang w:val="es-ES_tradnl" w:eastAsia="es-ES"/>
        </w:rPr>
      </w:pPr>
    </w:p>
    <w:p w14:paraId="12D6BBDC" w14:textId="43F1948E" w:rsidR="007F1583" w:rsidRPr="00135D74" w:rsidRDefault="007F1583" w:rsidP="007F1583">
      <w:pPr>
        <w:pStyle w:val="Prrafodelista"/>
        <w:numPr>
          <w:ilvl w:val="0"/>
          <w:numId w:val="15"/>
        </w:numPr>
        <w:rPr>
          <w:rFonts w:ascii="Palatino Linotype" w:eastAsiaTheme="minorEastAsia" w:hAnsi="Palatino Linotype"/>
          <w:b/>
          <w:bCs/>
          <w:i/>
          <w:iCs/>
          <w:lang w:val="es-ES_tradnl" w:eastAsia="es-ES"/>
        </w:rPr>
      </w:pPr>
      <w:r w:rsidRPr="00135D74">
        <w:rPr>
          <w:rFonts w:ascii="Palatino Linotype" w:eastAsiaTheme="minorEastAsia" w:hAnsi="Palatino Linotype"/>
          <w:b/>
          <w:bCs/>
          <w:i/>
          <w:iCs/>
          <w:lang w:val="es-ES_tradnl" w:eastAsia="es-ES"/>
        </w:rPr>
        <w:t xml:space="preserve">De la Plus </w:t>
      </w:r>
      <w:proofErr w:type="spellStart"/>
      <w:r w:rsidRPr="00135D74">
        <w:rPr>
          <w:rFonts w:ascii="Palatino Linotype" w:eastAsiaTheme="minorEastAsia" w:hAnsi="Palatino Linotype"/>
          <w:b/>
          <w:bCs/>
          <w:i/>
          <w:iCs/>
          <w:lang w:val="es-ES_tradnl" w:eastAsia="es-ES"/>
        </w:rPr>
        <w:t>Petitio</w:t>
      </w:r>
      <w:proofErr w:type="spellEnd"/>
    </w:p>
    <w:p w14:paraId="5FD76FDE" w14:textId="77777777" w:rsidR="007F1583" w:rsidRPr="00135D74" w:rsidRDefault="007F1583" w:rsidP="007F1583">
      <w:pPr>
        <w:rPr>
          <w:rFonts w:ascii="Palatino Linotype" w:eastAsiaTheme="minorEastAsia" w:hAnsi="Palatino Linotype"/>
          <w:lang w:val="es-ES_tradnl" w:eastAsia="es-ES"/>
        </w:rPr>
      </w:pPr>
    </w:p>
    <w:p w14:paraId="398EDCBA" w14:textId="67146702" w:rsidR="007F1583" w:rsidRPr="00135D74" w:rsidRDefault="007F1583" w:rsidP="007F15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35D74">
        <w:rPr>
          <w:rFonts w:ascii="Palatino Linotype" w:eastAsiaTheme="minorEastAsia" w:hAnsi="Palatino Linotype"/>
          <w:lang w:val="es-ES_tradnl" w:eastAsia="es-ES"/>
        </w:rPr>
        <w:t xml:space="preserve">Por otro lado, </w:t>
      </w:r>
      <w:r w:rsidR="00D23049" w:rsidRPr="00135D74">
        <w:rPr>
          <w:rFonts w:ascii="Palatino Linotype" w:eastAsiaTheme="minorEastAsia" w:hAnsi="Palatino Linotype"/>
          <w:lang w:val="es-ES_tradnl" w:eastAsia="es-ES"/>
        </w:rPr>
        <w:t xml:space="preserve">la </w:t>
      </w:r>
      <w:r w:rsidRPr="00135D74">
        <w:rPr>
          <w:rFonts w:ascii="Palatino Linotype" w:eastAsiaTheme="minorEastAsia" w:hAnsi="Palatino Linotype"/>
          <w:lang w:val="es-ES_tradnl" w:eastAsia="es-ES"/>
        </w:rPr>
        <w:t xml:space="preserve">Particular se inconformó pidiendo lo siguiente: </w:t>
      </w:r>
      <w:r w:rsidRPr="00135D74">
        <w:rPr>
          <w:rFonts w:ascii="Palatino Linotype" w:eastAsiaTheme="minorEastAsia" w:hAnsi="Palatino Linotype"/>
          <w:i/>
          <w:iCs/>
          <w:lang w:val="es-ES_tradnl" w:eastAsia="es-ES"/>
        </w:rPr>
        <w:t>“…</w:t>
      </w:r>
      <w:r w:rsidRPr="00135D74">
        <w:rPr>
          <w:rFonts w:ascii="Palatino Linotype" w:hAnsi="Palatino Linotype"/>
          <w:i/>
          <w:iCs/>
          <w:color w:val="000000"/>
        </w:rPr>
        <w:t xml:space="preserve">Solicito la respuesta del diputado enrique </w:t>
      </w:r>
      <w:proofErr w:type="spellStart"/>
      <w:r w:rsidRPr="00135D74">
        <w:rPr>
          <w:rFonts w:ascii="Palatino Linotype" w:hAnsi="Palatino Linotype"/>
          <w:i/>
          <w:iCs/>
          <w:color w:val="000000"/>
        </w:rPr>
        <w:t>vargas</w:t>
      </w:r>
      <w:proofErr w:type="spellEnd"/>
      <w:r w:rsidRPr="00135D74">
        <w:rPr>
          <w:rFonts w:ascii="Palatino Linotype" w:hAnsi="Palatino Linotype"/>
          <w:i/>
          <w:iCs/>
          <w:color w:val="000000"/>
        </w:rPr>
        <w:t xml:space="preserve"> del villar, a quien </w:t>
      </w:r>
      <w:proofErr w:type="spellStart"/>
      <w:r w:rsidRPr="00135D74">
        <w:rPr>
          <w:rFonts w:ascii="Palatino Linotype" w:hAnsi="Palatino Linotype"/>
          <w:i/>
          <w:iCs/>
          <w:color w:val="000000"/>
        </w:rPr>
        <w:t>dirigi</w:t>
      </w:r>
      <w:proofErr w:type="spellEnd"/>
      <w:r w:rsidRPr="00135D74">
        <w:rPr>
          <w:rFonts w:ascii="Palatino Linotype" w:hAnsi="Palatino Linotype"/>
          <w:i/>
          <w:iCs/>
          <w:color w:val="000000"/>
        </w:rPr>
        <w:t xml:space="preserve"> mi solicitud.” (Sic); </w:t>
      </w:r>
      <w:r w:rsidRPr="00135D74">
        <w:rPr>
          <w:rFonts w:ascii="Palatino Linotype" w:eastAsia="MS Mincho" w:hAnsi="Palatino Linotype" w:cstheme="majorBidi"/>
          <w:lang w:val="es-ES_tradnl" w:eastAsia="es-ES"/>
        </w:rPr>
        <w:t xml:space="preserve">lo cual se traduce como una </w:t>
      </w:r>
      <w:r w:rsidRPr="00135D74">
        <w:rPr>
          <w:rFonts w:ascii="Palatino Linotype" w:eastAsia="MS Mincho" w:hAnsi="Palatino Linotype" w:cstheme="majorBidi"/>
          <w:b/>
          <w:bCs/>
          <w:i/>
          <w:iCs/>
          <w:lang w:val="es-ES_tradnl" w:eastAsia="es-ES"/>
        </w:rPr>
        <w:t xml:space="preserve">plus </w:t>
      </w:r>
      <w:proofErr w:type="spellStart"/>
      <w:r w:rsidRPr="00135D74">
        <w:rPr>
          <w:rFonts w:ascii="Palatino Linotype" w:eastAsia="MS Mincho" w:hAnsi="Palatino Linotype" w:cstheme="majorBidi"/>
          <w:b/>
          <w:bCs/>
          <w:i/>
          <w:iCs/>
          <w:lang w:val="es-ES_tradnl" w:eastAsia="es-ES"/>
        </w:rPr>
        <w:t>petitio</w:t>
      </w:r>
      <w:proofErr w:type="spellEnd"/>
      <w:r w:rsidRPr="00135D74">
        <w:rPr>
          <w:rFonts w:ascii="Palatino Linotype" w:eastAsia="MS Mincho" w:hAnsi="Palatino Linotype" w:cstheme="majorBidi"/>
          <w:b/>
          <w:bCs/>
          <w:i/>
          <w:iCs/>
          <w:lang w:val="es-ES_tradnl" w:eastAsia="es-ES"/>
        </w:rPr>
        <w:t>.</w:t>
      </w:r>
    </w:p>
    <w:p w14:paraId="2A3A5DCB" w14:textId="77777777" w:rsidR="00A5508B" w:rsidRPr="00135D74" w:rsidRDefault="00A5508B" w:rsidP="00A5508B">
      <w:pPr>
        <w:spacing w:line="360" w:lineRule="auto"/>
        <w:ind w:right="49"/>
        <w:contextualSpacing/>
        <w:jc w:val="both"/>
        <w:rPr>
          <w:rFonts w:ascii="Palatino Linotype" w:hAnsi="Palatino Linotype"/>
          <w:color w:val="000000"/>
        </w:rPr>
      </w:pPr>
    </w:p>
    <w:p w14:paraId="79B91537" w14:textId="78326F2C" w:rsidR="007F1583" w:rsidRPr="00135D74"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hAnsi="Palatino Linotype"/>
          <w:color w:val="000000"/>
          <w:lang w:val="es-ES_tradnl"/>
        </w:rPr>
        <w:t xml:space="preserve">Conforme a lo anterior, </w:t>
      </w:r>
      <w:r w:rsidRPr="00135D74">
        <w:rPr>
          <w:rFonts w:ascii="Palatino Linotype" w:eastAsiaTheme="minorEastAsia" w:hAnsi="Palatino Linotype" w:cs="Arial"/>
          <w:lang w:eastAsia="es-ES"/>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w:t>
      </w:r>
      <w:r w:rsidRPr="00135D74">
        <w:rPr>
          <w:rFonts w:ascii="Palatino Linotype" w:eastAsiaTheme="minorEastAsia" w:hAnsi="Palatino Linotype" w:cs="Arial"/>
          <w:lang w:eastAsia="es-ES"/>
        </w:rPr>
        <w:lastRenderedPageBreak/>
        <w:t>de información nuevas de las que el Sujeto Obligado no tuvo la oportunidad de conocer y por consiguiente producir un posicionamiento.</w:t>
      </w:r>
    </w:p>
    <w:p w14:paraId="4C6FC87B" w14:textId="77777777" w:rsidR="007F1583" w:rsidRPr="00135D74" w:rsidRDefault="007F1583" w:rsidP="007F1583">
      <w:pPr>
        <w:rPr>
          <w:rFonts w:ascii="Palatino Linotype" w:hAnsi="Palatino Linotype"/>
          <w:color w:val="000000"/>
          <w:lang w:val="es-ES_tradnl"/>
        </w:rPr>
      </w:pPr>
    </w:p>
    <w:p w14:paraId="5B2A26E7" w14:textId="684A5B1D" w:rsidR="007F1583" w:rsidRPr="00135D74"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hAnsi="Palatino Linotype"/>
          <w:color w:val="000000"/>
          <w:lang w:val="es-ES_tradnl"/>
        </w:rPr>
        <w:t xml:space="preserve">Es </w:t>
      </w:r>
      <w:r w:rsidRPr="00135D74">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079654C9" w14:textId="69C23C83" w:rsidR="007F1583" w:rsidRPr="00135D74" w:rsidRDefault="007F1583" w:rsidP="007F1583">
      <w:pPr>
        <w:spacing w:line="360" w:lineRule="auto"/>
        <w:ind w:right="49"/>
        <w:contextualSpacing/>
        <w:jc w:val="both"/>
        <w:rPr>
          <w:rFonts w:ascii="Palatino Linotype" w:hAnsi="Palatino Linotype"/>
          <w:color w:val="000000"/>
          <w:lang w:val="es-ES_tradnl"/>
        </w:rPr>
      </w:pPr>
    </w:p>
    <w:p w14:paraId="2E5A07F6" w14:textId="0AB7EDEA" w:rsidR="007F1583" w:rsidRPr="00135D74"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135D74">
        <w:rPr>
          <w:rFonts w:ascii="Palatino Linotype" w:eastAsiaTheme="minorEastAsia" w:hAnsi="Palatino Linotype" w:cs="Arial"/>
          <w:b/>
          <w:bCs/>
          <w:i/>
          <w:sz w:val="22"/>
          <w:szCs w:val="22"/>
          <w:lang w:val="es-ES_tradnl" w:eastAsia="es-ES"/>
        </w:rPr>
        <w:t>“Artículo 191.</w:t>
      </w:r>
      <w:r w:rsidRPr="00135D74">
        <w:rPr>
          <w:rFonts w:ascii="Palatino Linotype" w:eastAsiaTheme="minorEastAsia" w:hAnsi="Palatino Linotype" w:cs="Arial"/>
          <w:i/>
          <w:sz w:val="22"/>
          <w:szCs w:val="22"/>
          <w:lang w:val="es-ES_tradnl" w:eastAsia="es-ES"/>
        </w:rPr>
        <w:t xml:space="preserve"> El recurso será desechado por improcedente cuando:</w:t>
      </w:r>
    </w:p>
    <w:p w14:paraId="4EF02F53" w14:textId="77777777" w:rsidR="007F1583" w:rsidRPr="00135D74"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135D74">
        <w:rPr>
          <w:rFonts w:ascii="Palatino Linotype" w:eastAsiaTheme="minorEastAsia" w:hAnsi="Palatino Linotype" w:cs="Arial"/>
          <w:i/>
          <w:sz w:val="22"/>
          <w:szCs w:val="22"/>
          <w:lang w:val="es-ES_tradnl" w:eastAsia="es-ES"/>
        </w:rPr>
        <w:t>…</w:t>
      </w:r>
    </w:p>
    <w:p w14:paraId="5B986D91" w14:textId="581FA8A6" w:rsidR="007F1583" w:rsidRPr="00135D74"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135D74">
        <w:rPr>
          <w:rFonts w:ascii="Palatino Linotype" w:eastAsiaTheme="minorEastAsia" w:hAnsi="Palatino Linotype" w:cs="Arial"/>
          <w:i/>
          <w:sz w:val="22"/>
          <w:szCs w:val="22"/>
          <w:lang w:val="es-ES_tradnl" w:eastAsia="es-ES"/>
        </w:rPr>
        <w:t xml:space="preserve">VII. El recurrente amplíe su solicitud en el recurso de revisión, únicamente respecto de los nuevos contenidos.” </w:t>
      </w:r>
    </w:p>
    <w:p w14:paraId="5195C2F8" w14:textId="77777777" w:rsidR="007F1583" w:rsidRPr="00135D74" w:rsidRDefault="007F1583" w:rsidP="007F1583">
      <w:pPr>
        <w:ind w:left="567" w:right="539"/>
        <w:contextualSpacing/>
        <w:jc w:val="both"/>
        <w:rPr>
          <w:rFonts w:ascii="Palatino Linotype" w:eastAsiaTheme="minorEastAsia" w:hAnsi="Palatino Linotype" w:cs="Arial"/>
          <w:i/>
          <w:sz w:val="22"/>
          <w:szCs w:val="22"/>
          <w:lang w:val="es-ES_tradnl" w:eastAsia="es-ES"/>
        </w:rPr>
      </w:pPr>
    </w:p>
    <w:p w14:paraId="51345E6A" w14:textId="0C208F21" w:rsidR="007F1583" w:rsidRPr="00135D74" w:rsidRDefault="007F1583" w:rsidP="007F1583">
      <w:pPr>
        <w:ind w:left="567" w:right="539"/>
        <w:contextualSpacing/>
        <w:jc w:val="both"/>
        <w:rPr>
          <w:rFonts w:ascii="Palatino Linotype" w:eastAsiaTheme="minorEastAsia" w:hAnsi="Palatino Linotype" w:cs="Arial"/>
          <w:b/>
          <w:bCs/>
          <w:i/>
          <w:sz w:val="22"/>
          <w:szCs w:val="22"/>
          <w:lang w:val="es-ES_tradnl" w:eastAsia="es-ES"/>
        </w:rPr>
      </w:pPr>
      <w:r w:rsidRPr="00135D74">
        <w:rPr>
          <w:rFonts w:ascii="Palatino Linotype" w:eastAsiaTheme="minorEastAsia" w:hAnsi="Palatino Linotype" w:cs="Arial"/>
          <w:b/>
          <w:bCs/>
          <w:i/>
          <w:sz w:val="22"/>
          <w:szCs w:val="22"/>
          <w:lang w:val="es-ES_tradnl" w:eastAsia="es-ES"/>
        </w:rPr>
        <w:t>(Énfasis Añadido)</w:t>
      </w:r>
    </w:p>
    <w:p w14:paraId="60336296" w14:textId="77777777" w:rsidR="007F1583" w:rsidRPr="00135D74" w:rsidRDefault="007F1583" w:rsidP="007F1583">
      <w:pPr>
        <w:spacing w:line="360" w:lineRule="auto"/>
        <w:ind w:right="49"/>
        <w:contextualSpacing/>
        <w:jc w:val="both"/>
        <w:rPr>
          <w:rFonts w:ascii="Palatino Linotype" w:hAnsi="Palatino Linotype"/>
          <w:color w:val="000000"/>
          <w:lang w:val="es-ES_tradnl"/>
        </w:rPr>
      </w:pPr>
    </w:p>
    <w:p w14:paraId="177C4402" w14:textId="6455B6E8" w:rsidR="007F1583" w:rsidRPr="00135D74"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hAnsi="Palatino Linotype"/>
          <w:color w:val="000000"/>
          <w:lang w:val="es-ES_tradnl"/>
        </w:rPr>
        <w:t xml:space="preserve">Por </w:t>
      </w:r>
      <w:r w:rsidRPr="00135D74">
        <w:rPr>
          <w:rFonts w:ascii="Palatino Linotype" w:eastAsiaTheme="minorEastAsia" w:hAnsi="Palatino Linotype" w:cs="Arial"/>
          <w:lang w:eastAsia="es-ES"/>
        </w:rPr>
        <w:t xml:space="preserve">lo anterior, resulta improcedente el referido motivo de inconformidad, ya que </w:t>
      </w:r>
      <w:r w:rsidRPr="00135D74">
        <w:rPr>
          <w:rFonts w:ascii="Palatino Linotype" w:hAnsi="Palatino Linotype" w:cs="Arial"/>
          <w:color w:val="000000"/>
        </w:rPr>
        <w:t xml:space="preserve">se aprecia que </w:t>
      </w:r>
      <w:r w:rsidR="00D23049" w:rsidRPr="00135D74">
        <w:rPr>
          <w:rFonts w:ascii="Palatino Linotype" w:hAnsi="Palatino Linotype" w:cs="Arial"/>
          <w:color w:val="000000"/>
        </w:rPr>
        <w:t xml:space="preserve">la </w:t>
      </w:r>
      <w:r w:rsidRPr="00135D74">
        <w:rPr>
          <w:rFonts w:ascii="Palatino Linotype" w:hAnsi="Palatino Linotype" w:cs="Arial"/>
          <w:color w:val="000000"/>
        </w:rPr>
        <w:t xml:space="preserve">ahora Recurrente se excede dentro de su inconformidad respecto a lo requerido originalmente en la solicitud de información, siendo el caso que pretende ampliar lo solicitado de origen, lo que hace que se surta lo que en la teoría jurídica se le denomina </w:t>
      </w:r>
      <w:r w:rsidRPr="00135D74">
        <w:rPr>
          <w:rFonts w:ascii="Palatino Linotype" w:hAnsi="Palatino Linotype" w:cs="Arial"/>
          <w:b/>
          <w:bCs/>
          <w:i/>
          <w:iCs/>
          <w:color w:val="000000"/>
        </w:rPr>
        <w:t xml:space="preserve">plus </w:t>
      </w:r>
      <w:proofErr w:type="spellStart"/>
      <w:r w:rsidRPr="00135D74">
        <w:rPr>
          <w:rFonts w:ascii="Palatino Linotype" w:hAnsi="Palatino Linotype" w:cs="Arial"/>
          <w:b/>
          <w:bCs/>
          <w:i/>
          <w:iCs/>
          <w:color w:val="000000"/>
        </w:rPr>
        <w:t>petitio</w:t>
      </w:r>
      <w:proofErr w:type="spellEnd"/>
      <w:r w:rsidRPr="00135D74">
        <w:rPr>
          <w:rFonts w:ascii="Palatino Linotype" w:hAnsi="Palatino Linotype" w:cs="Arial"/>
          <w:b/>
          <w:bCs/>
          <w:i/>
          <w:iCs/>
          <w:color w:val="000000"/>
        </w:rPr>
        <w:t>.</w:t>
      </w:r>
    </w:p>
    <w:p w14:paraId="7644E4DF" w14:textId="77777777" w:rsidR="005A1BEC" w:rsidRPr="00135D74" w:rsidRDefault="005A1BEC" w:rsidP="005A1BEC">
      <w:pPr>
        <w:spacing w:line="360" w:lineRule="auto"/>
        <w:ind w:right="49"/>
        <w:contextualSpacing/>
        <w:jc w:val="both"/>
        <w:rPr>
          <w:rFonts w:ascii="Palatino Linotype" w:hAnsi="Palatino Linotype"/>
          <w:color w:val="000000"/>
          <w:lang w:val="es-ES_tradnl"/>
        </w:rPr>
      </w:pPr>
    </w:p>
    <w:p w14:paraId="76CB8F14" w14:textId="19527231" w:rsidR="005A1BEC" w:rsidRPr="00135D74"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hAnsi="Palatino Linotype"/>
          <w:color w:val="000000"/>
          <w:lang w:val="es-ES_tradnl"/>
        </w:rPr>
        <w:t xml:space="preserve">Sirve </w:t>
      </w:r>
      <w:r w:rsidRPr="00135D74">
        <w:rPr>
          <w:rFonts w:ascii="Palatino Linotype" w:hAnsi="Palatino Linotype" w:cs="Arial"/>
          <w:color w:val="000000"/>
        </w:rPr>
        <w:t>de apoyo el criterio 01/17 emitido por el Instituto Nacional de Transparencia, Acceso a la Información y Protección de Datos Personales que establece lo siguiente:</w:t>
      </w:r>
    </w:p>
    <w:p w14:paraId="0AF38BAF" w14:textId="50029A5C" w:rsidR="005A1BEC" w:rsidRPr="00135D74" w:rsidRDefault="005A1BEC" w:rsidP="005A1BEC">
      <w:pPr>
        <w:spacing w:line="360" w:lineRule="auto"/>
        <w:ind w:right="49"/>
        <w:contextualSpacing/>
        <w:jc w:val="both"/>
        <w:rPr>
          <w:rFonts w:ascii="Palatino Linotype" w:hAnsi="Palatino Linotype"/>
          <w:color w:val="000000"/>
          <w:lang w:val="es-ES_tradnl"/>
        </w:rPr>
      </w:pPr>
    </w:p>
    <w:p w14:paraId="1EF1BECC" w14:textId="77777777" w:rsidR="005A1BEC" w:rsidRPr="00135D74" w:rsidRDefault="005A1BEC" w:rsidP="005A1BEC">
      <w:pPr>
        <w:ind w:left="567" w:right="539"/>
        <w:contextualSpacing/>
        <w:jc w:val="both"/>
        <w:rPr>
          <w:rFonts w:ascii="Palatino Linotype" w:hAnsi="Palatino Linotype" w:cs="Arial"/>
          <w:i/>
          <w:color w:val="000000"/>
          <w:sz w:val="22"/>
          <w:szCs w:val="22"/>
        </w:rPr>
      </w:pPr>
      <w:r w:rsidRPr="00135D74">
        <w:rPr>
          <w:rFonts w:ascii="Palatino Linotype" w:hAnsi="Palatino Linotype" w:cs="Arial"/>
          <w:b/>
          <w:i/>
          <w:color w:val="000000"/>
          <w:sz w:val="22"/>
          <w:szCs w:val="22"/>
        </w:rPr>
        <w:t>Es improcedente ampliar las solicitudes de acceso a información, a través de la interposición del recurso de revisión.</w:t>
      </w:r>
      <w:r w:rsidRPr="00135D74">
        <w:rPr>
          <w:rFonts w:ascii="Palatino Linotype" w:hAnsi="Palatino Linotype" w:cs="Arial"/>
          <w:i/>
          <w:color w:val="000000"/>
          <w:sz w:val="22"/>
          <w:szCs w:val="22"/>
        </w:rPr>
        <w:t xml:space="preserve"> En términos de los artículos 155, fracción VII de </w:t>
      </w:r>
      <w:r w:rsidRPr="00135D74">
        <w:rPr>
          <w:rFonts w:ascii="Palatino Linotype" w:hAnsi="Palatino Linotype" w:cs="Arial"/>
          <w:i/>
          <w:color w:val="000000"/>
          <w:sz w:val="22"/>
          <w:szCs w:val="22"/>
        </w:rPr>
        <w:lastRenderedPageBreak/>
        <w:t>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B31557A" w14:textId="77777777" w:rsidR="005A1BEC" w:rsidRPr="00135D74" w:rsidRDefault="005A1BEC" w:rsidP="005A1BEC">
      <w:pPr>
        <w:ind w:left="567" w:right="539"/>
        <w:contextualSpacing/>
        <w:jc w:val="both"/>
        <w:rPr>
          <w:rFonts w:ascii="Palatino Linotype" w:hAnsi="Palatino Linotype" w:cs="Arial"/>
          <w:color w:val="000000"/>
          <w:sz w:val="22"/>
          <w:szCs w:val="22"/>
        </w:rPr>
      </w:pPr>
    </w:p>
    <w:p w14:paraId="0EE8AD3E" w14:textId="50FB60D6" w:rsidR="005A1BEC" w:rsidRPr="00135D74" w:rsidRDefault="005A1BEC" w:rsidP="005A1BEC">
      <w:pPr>
        <w:ind w:left="567" w:right="539"/>
        <w:contextualSpacing/>
        <w:jc w:val="both"/>
        <w:rPr>
          <w:rFonts w:ascii="Palatino Linotype" w:hAnsi="Palatino Linotype" w:cs="Arial"/>
          <w:i/>
          <w:color w:val="000000"/>
          <w:sz w:val="22"/>
          <w:szCs w:val="22"/>
        </w:rPr>
      </w:pPr>
      <w:r w:rsidRPr="00135D74">
        <w:rPr>
          <w:rFonts w:ascii="Palatino Linotype" w:hAnsi="Palatino Linotype" w:cs="Arial"/>
          <w:i/>
          <w:color w:val="000000"/>
          <w:sz w:val="22"/>
          <w:szCs w:val="22"/>
        </w:rPr>
        <w:t>Resoluciones:</w:t>
      </w:r>
    </w:p>
    <w:p w14:paraId="70896551" w14:textId="77777777" w:rsidR="005A1BEC" w:rsidRPr="00135D74" w:rsidRDefault="005A1BEC" w:rsidP="005A1BEC">
      <w:pPr>
        <w:ind w:left="567" w:right="616"/>
        <w:contextualSpacing/>
        <w:jc w:val="both"/>
        <w:rPr>
          <w:rFonts w:ascii="Palatino Linotype" w:hAnsi="Palatino Linotype" w:cs="Arial"/>
          <w:i/>
          <w:color w:val="000000"/>
          <w:sz w:val="22"/>
          <w:szCs w:val="22"/>
        </w:rPr>
      </w:pPr>
      <w:r w:rsidRPr="00135D74">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6200BE4C" w14:textId="77777777" w:rsidR="005A1BEC" w:rsidRPr="00135D74" w:rsidRDefault="005A1BEC" w:rsidP="005A1BEC">
      <w:pPr>
        <w:ind w:left="567" w:right="616"/>
        <w:contextualSpacing/>
        <w:jc w:val="both"/>
        <w:rPr>
          <w:rFonts w:ascii="Palatino Linotype" w:hAnsi="Palatino Linotype" w:cs="Arial"/>
          <w:i/>
          <w:color w:val="000000"/>
          <w:sz w:val="22"/>
          <w:szCs w:val="22"/>
        </w:rPr>
      </w:pPr>
      <w:r w:rsidRPr="00135D74">
        <w:rPr>
          <w:rFonts w:ascii="Palatino Linotype" w:hAnsi="Palatino Linotype" w:cs="Arial"/>
          <w:i/>
          <w:color w:val="000000"/>
          <w:sz w:val="22"/>
          <w:szCs w:val="22"/>
        </w:rPr>
        <w:t xml:space="preserve">RRA 0130/16. Comisión Nacional del Agua. 09 de agosto de 2016. Por unanimidad. Comisionado Ponente María Patricia </w:t>
      </w:r>
      <w:proofErr w:type="spellStart"/>
      <w:r w:rsidRPr="00135D74">
        <w:rPr>
          <w:rFonts w:ascii="Palatino Linotype" w:hAnsi="Palatino Linotype" w:cs="Arial"/>
          <w:i/>
          <w:color w:val="000000"/>
          <w:sz w:val="22"/>
          <w:szCs w:val="22"/>
        </w:rPr>
        <w:t>Kurczyn</w:t>
      </w:r>
      <w:proofErr w:type="spellEnd"/>
      <w:r w:rsidRPr="00135D74">
        <w:rPr>
          <w:rFonts w:ascii="Palatino Linotype" w:hAnsi="Palatino Linotype" w:cs="Arial"/>
          <w:i/>
          <w:color w:val="000000"/>
          <w:sz w:val="22"/>
          <w:szCs w:val="22"/>
        </w:rPr>
        <w:t xml:space="preserve"> Villalobos.</w:t>
      </w:r>
    </w:p>
    <w:p w14:paraId="51915CC6" w14:textId="77777777" w:rsidR="005A1BEC" w:rsidRPr="00135D74" w:rsidRDefault="005A1BEC" w:rsidP="005A1BEC">
      <w:pPr>
        <w:ind w:left="567" w:right="616"/>
        <w:contextualSpacing/>
        <w:jc w:val="both"/>
        <w:rPr>
          <w:rFonts w:ascii="Palatino Linotype" w:hAnsi="Palatino Linotype" w:cs="Arial"/>
          <w:i/>
          <w:color w:val="000000"/>
          <w:sz w:val="22"/>
          <w:szCs w:val="22"/>
        </w:rPr>
      </w:pPr>
      <w:r w:rsidRPr="00135D74">
        <w:rPr>
          <w:rFonts w:ascii="Palatino Linotype" w:hAnsi="Palatino Linotype" w:cs="Arial"/>
          <w:i/>
          <w:color w:val="000000"/>
          <w:sz w:val="22"/>
          <w:szCs w:val="22"/>
        </w:rPr>
        <w:t>RRA 0342/16. Colegio de Bachilleres. 24 de agosto de 2016. Por unanimidad. Comisionada Ponente Ximena Puente de la Mora.</w:t>
      </w:r>
    </w:p>
    <w:p w14:paraId="44A5927E" w14:textId="77777777" w:rsidR="005A1BEC" w:rsidRPr="00135D74" w:rsidRDefault="005A1BEC" w:rsidP="005A1BEC">
      <w:pPr>
        <w:spacing w:line="360" w:lineRule="auto"/>
        <w:ind w:right="49"/>
        <w:contextualSpacing/>
        <w:jc w:val="both"/>
        <w:rPr>
          <w:rFonts w:ascii="Palatino Linotype" w:hAnsi="Palatino Linotype"/>
          <w:color w:val="000000"/>
          <w:lang w:val="es-ES_tradnl"/>
        </w:rPr>
      </w:pPr>
    </w:p>
    <w:p w14:paraId="488FF52E" w14:textId="6CBA7918" w:rsidR="007F1583" w:rsidRPr="00135D74"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hAnsi="Palatino Linotype"/>
          <w:color w:val="000000"/>
          <w:lang w:val="es-ES_tradnl"/>
        </w:rPr>
        <w:t xml:space="preserve">Asimismo, </w:t>
      </w:r>
      <w:r w:rsidRPr="00135D74">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Pr="00135D74"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135D74" w:rsidRDefault="005A1BEC" w:rsidP="005A1BEC">
      <w:pPr>
        <w:ind w:left="567" w:right="539"/>
        <w:contextualSpacing/>
        <w:jc w:val="both"/>
        <w:rPr>
          <w:rFonts w:ascii="Palatino Linotype" w:hAnsi="Palatino Linotype"/>
          <w:color w:val="000000"/>
          <w:sz w:val="22"/>
          <w:szCs w:val="22"/>
          <w:lang w:val="es-ES_tradnl"/>
        </w:rPr>
      </w:pPr>
      <w:r w:rsidRPr="00135D74">
        <w:rPr>
          <w:rFonts w:ascii="Palatino Linotype" w:hAnsi="Palatino Linotype" w:cs="Arial"/>
          <w:b/>
          <w:i/>
          <w:color w:val="000000"/>
          <w:sz w:val="22"/>
          <w:szCs w:val="22"/>
        </w:rPr>
        <w:t xml:space="preserve">AGRAVIOS EN LA REVISION. DEBEN ESTAR EN RELACION DIRECTA CON LOS FUNDAMENTOS Y CONSIDERACIONES DE LA SENTENCIA.- </w:t>
      </w:r>
      <w:r w:rsidRPr="00135D74">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E7DF275" w14:textId="77777777" w:rsidR="007F1583" w:rsidRPr="00135D74" w:rsidRDefault="007F1583" w:rsidP="005A1BEC">
      <w:pPr>
        <w:spacing w:line="360" w:lineRule="auto"/>
        <w:ind w:right="49"/>
        <w:contextualSpacing/>
        <w:jc w:val="both"/>
        <w:rPr>
          <w:rFonts w:ascii="Palatino Linotype" w:hAnsi="Palatino Linotype"/>
          <w:color w:val="000000"/>
          <w:lang w:val="es-ES_tradnl"/>
        </w:rPr>
      </w:pPr>
    </w:p>
    <w:p w14:paraId="1F650521" w14:textId="1022965C" w:rsidR="00094501" w:rsidRPr="00135D74"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hAnsi="Palatino Linotype"/>
          <w:color w:val="000000"/>
          <w:lang w:val="es-ES_tradnl"/>
        </w:rPr>
        <w:t>Consecuentemente</w:t>
      </w:r>
      <w:r w:rsidR="00A5508B" w:rsidRPr="00135D74">
        <w:rPr>
          <w:rFonts w:ascii="Palatino Linotype" w:hAnsi="Palatino Linotype" w:cs="Arial"/>
          <w:color w:val="000000"/>
        </w:rPr>
        <w:t xml:space="preserve">, en </w:t>
      </w:r>
      <w:r w:rsidRPr="00135D74">
        <w:rPr>
          <w:rFonts w:ascii="Palatino Linotype" w:hAnsi="Palatino Linotype" w:cs="Arial"/>
          <w:color w:val="000000"/>
        </w:rPr>
        <w:t>t</w:t>
      </w:r>
      <w:r w:rsidR="00F4429D" w:rsidRPr="00135D74">
        <w:rPr>
          <w:rFonts w:ascii="Palatino Linotype" w:hAnsi="Palatino Linotype" w:cs="Arial"/>
          <w:color w:val="000000"/>
        </w:rPr>
        <w:t>é</w:t>
      </w:r>
      <w:r w:rsidRPr="00135D74">
        <w:rPr>
          <w:rFonts w:ascii="Palatino Linotype" w:hAnsi="Palatino Linotype" w:cs="Arial"/>
          <w:color w:val="000000"/>
        </w:rPr>
        <w:t>rminos d</w:t>
      </w:r>
      <w:r w:rsidR="00A5508B" w:rsidRPr="00135D74">
        <w:rPr>
          <w:rFonts w:ascii="Palatino Linotype" w:hAnsi="Palatino Linotype" w:cs="Arial"/>
          <w:color w:val="000000"/>
        </w:rPr>
        <w:t xml:space="preserve">el artículo </w:t>
      </w:r>
      <w:r w:rsidR="005A1BEC" w:rsidRPr="00135D74">
        <w:rPr>
          <w:rFonts w:ascii="Palatino Linotype" w:hAnsi="Palatino Linotype" w:cs="Arial"/>
          <w:color w:val="000000"/>
        </w:rPr>
        <w:t>191, fracción VII</w:t>
      </w:r>
      <w:r w:rsidR="00A5508B" w:rsidRPr="00135D74">
        <w:rPr>
          <w:rFonts w:ascii="Palatino Linotype" w:hAnsi="Palatino Linotype" w:cs="Arial"/>
          <w:color w:val="000000"/>
        </w:rPr>
        <w:t xml:space="preserve">, de la Ley de Transparencia y Acceso a la Información Pública del Estado de México y Municipios, </w:t>
      </w:r>
      <w:r w:rsidR="00A5508B" w:rsidRPr="00135D74">
        <w:rPr>
          <w:rFonts w:ascii="Palatino Linotype" w:hAnsi="Palatino Linotype" w:cs="Arial"/>
          <w:color w:val="000000"/>
        </w:rPr>
        <w:lastRenderedPageBreak/>
        <w:t xml:space="preserve">este Instituto </w:t>
      </w:r>
      <w:r w:rsidR="00E55FF9" w:rsidRPr="00135D74">
        <w:rPr>
          <w:rFonts w:ascii="Palatino Linotype" w:eastAsia="Calibri" w:hAnsi="Palatino Linotype"/>
          <w:lang w:val="es-CO"/>
        </w:rPr>
        <w:t xml:space="preserve">determina el </w:t>
      </w:r>
      <w:r w:rsidR="00E55FF9" w:rsidRPr="00135D74">
        <w:rPr>
          <w:rFonts w:ascii="Palatino Linotype" w:eastAsia="Calibri" w:hAnsi="Palatino Linotype"/>
          <w:b/>
          <w:lang w:val="es-CO"/>
        </w:rPr>
        <w:t xml:space="preserve">SOBRESEIMIENTO </w:t>
      </w:r>
      <w:r w:rsidR="00E55FF9" w:rsidRPr="00135D74">
        <w:rPr>
          <w:rFonts w:ascii="Palatino Linotype" w:eastAsia="Calibri" w:hAnsi="Palatino Linotype"/>
          <w:lang w:val="es-CO"/>
        </w:rPr>
        <w:t>del presente recurso de revisión,</w:t>
      </w:r>
      <w:r w:rsidR="00E55FF9" w:rsidRPr="00135D74">
        <w:rPr>
          <w:rFonts w:ascii="Palatino Linotype" w:hAnsi="Palatino Linotype"/>
        </w:rPr>
        <w:t xml:space="preserve"> por</w:t>
      </w:r>
      <w:r w:rsidR="00E55FF9" w:rsidRPr="00135D74">
        <w:rPr>
          <w:rFonts w:ascii="Palatino Linotype" w:hAnsi="Palatino Linotype"/>
          <w:spacing w:val="1"/>
        </w:rPr>
        <w:t xml:space="preserve"> </w:t>
      </w:r>
      <w:r w:rsidR="00E55FF9" w:rsidRPr="00135D74">
        <w:rPr>
          <w:rFonts w:ascii="Palatino Linotype" w:hAnsi="Palatino Linotype"/>
        </w:rPr>
        <w:t>resultar</w:t>
      </w:r>
      <w:r w:rsidR="00E55FF9" w:rsidRPr="00135D74">
        <w:rPr>
          <w:rFonts w:ascii="Palatino Linotype" w:hAnsi="Palatino Linotype"/>
          <w:spacing w:val="1"/>
        </w:rPr>
        <w:t xml:space="preserve"> </w:t>
      </w:r>
      <w:r w:rsidR="00E55FF9" w:rsidRPr="00135D74">
        <w:rPr>
          <w:rFonts w:ascii="Palatino Linotype" w:hAnsi="Palatino Linotype"/>
        </w:rPr>
        <w:t xml:space="preserve">improcedente, de acuerdo con el artículo 192 </w:t>
      </w:r>
      <w:proofErr w:type="gramStart"/>
      <w:r w:rsidR="00E55FF9" w:rsidRPr="00135D74">
        <w:rPr>
          <w:rFonts w:ascii="Palatino Linotype" w:hAnsi="Palatino Linotype"/>
        </w:rPr>
        <w:t>fracción</w:t>
      </w:r>
      <w:proofErr w:type="gramEnd"/>
      <w:r w:rsidR="00E55FF9" w:rsidRPr="00135D74">
        <w:rPr>
          <w:rFonts w:ascii="Palatino Linotype" w:hAnsi="Palatino Linotype"/>
        </w:rPr>
        <w:t xml:space="preserve"> IV de la misma Ley.</w:t>
      </w:r>
    </w:p>
    <w:p w14:paraId="2406C4BB" w14:textId="77777777" w:rsidR="00EE36DF" w:rsidRPr="00135D74" w:rsidRDefault="00EE36DF" w:rsidP="00EE36DF">
      <w:pPr>
        <w:spacing w:line="360" w:lineRule="auto"/>
        <w:ind w:right="49"/>
        <w:contextualSpacing/>
        <w:jc w:val="both"/>
        <w:rPr>
          <w:rFonts w:ascii="Palatino Linotype" w:hAnsi="Palatino Linotype"/>
          <w:color w:val="000000"/>
          <w:lang w:val="es-ES_tradnl"/>
        </w:rPr>
      </w:pPr>
    </w:p>
    <w:p w14:paraId="5892BD89" w14:textId="78AD495B" w:rsidR="00250F94" w:rsidRPr="00135D74"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135D74">
        <w:rPr>
          <w:rFonts w:ascii="Palatino Linotype" w:eastAsia="Calibri" w:hAnsi="Palatino Linotype"/>
        </w:rPr>
        <w:t xml:space="preserve">Por lo anteriormente expuesto y fundado, este </w:t>
      </w:r>
      <w:r w:rsidRPr="00135D74">
        <w:rPr>
          <w:rFonts w:ascii="Palatino Linotype" w:eastAsia="Calibri" w:hAnsi="Palatino Linotype"/>
          <w:b/>
          <w:bCs/>
        </w:rPr>
        <w:t>ÓRGANO GARANTE</w:t>
      </w:r>
      <w:r w:rsidRPr="00135D74">
        <w:rPr>
          <w:rFonts w:ascii="Palatino Linotype" w:eastAsia="Calibri" w:hAnsi="Palatino Linotype"/>
        </w:rPr>
        <w:t xml:space="preserve"> emite los siguientes:</w:t>
      </w:r>
      <w:bookmarkStart w:id="17" w:name="_Toc528153792"/>
      <w:bookmarkStart w:id="18" w:name="_Toc71158406"/>
      <w:bookmarkStart w:id="19" w:name="_Toc90654868"/>
      <w:r w:rsidR="00250F94" w:rsidRPr="00135D74">
        <w:rPr>
          <w:rFonts w:ascii="Palatino Linotype" w:hAnsi="Palatino Linotype"/>
          <w:color w:val="000000"/>
          <w:lang w:val="es-ES_tradnl"/>
        </w:rPr>
        <w:t xml:space="preserve"> </w:t>
      </w:r>
    </w:p>
    <w:p w14:paraId="15AA0E1B" w14:textId="77777777" w:rsidR="00541BEA" w:rsidRPr="00135D74"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135D74"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135D74">
        <w:rPr>
          <w:rFonts w:ascii="Palatino Linotype" w:eastAsiaTheme="majorEastAsia" w:hAnsi="Palatino Linotype" w:cstheme="majorBidi"/>
          <w:b/>
          <w:color w:val="000000" w:themeColor="text1"/>
          <w:lang w:eastAsia="en-US"/>
        </w:rPr>
        <w:t>R E S O L U T I V O S</w:t>
      </w:r>
      <w:bookmarkEnd w:id="17"/>
      <w:bookmarkEnd w:id="18"/>
      <w:bookmarkEnd w:id="19"/>
    </w:p>
    <w:p w14:paraId="09362F3A" w14:textId="77777777" w:rsidR="00797CD8" w:rsidRPr="00135D74"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7EBE863A" w14:textId="1E936BE3" w:rsidR="00797CD8" w:rsidRPr="00135D74" w:rsidRDefault="00797CD8" w:rsidP="00797CD8">
      <w:pPr>
        <w:spacing w:line="360" w:lineRule="auto"/>
        <w:jc w:val="both"/>
        <w:rPr>
          <w:rFonts w:ascii="Palatino Linotype" w:eastAsiaTheme="minorEastAsia" w:hAnsi="Palatino Linotype" w:cs="Arial"/>
          <w:bCs/>
          <w:lang w:val="es-ES_tradnl" w:eastAsia="es-ES"/>
        </w:rPr>
      </w:pPr>
      <w:r w:rsidRPr="00135D74">
        <w:rPr>
          <w:rFonts w:ascii="Palatino Linotype" w:hAnsi="Palatino Linotype" w:cs="Arial"/>
          <w:b/>
          <w:lang w:val="es-ES_tradnl" w:eastAsia="es-ES"/>
        </w:rPr>
        <w:t xml:space="preserve">PRIMERO. </w:t>
      </w:r>
      <w:r w:rsidR="00EE36DF" w:rsidRPr="00135D74">
        <w:rPr>
          <w:rFonts w:ascii="Palatino Linotype" w:hAnsi="Palatino Linotype"/>
        </w:rPr>
        <w:t xml:space="preserve">Se </w:t>
      </w:r>
      <w:r w:rsidR="00EE36DF" w:rsidRPr="00135D74">
        <w:rPr>
          <w:rFonts w:ascii="Palatino Linotype" w:hAnsi="Palatino Linotype"/>
          <w:b/>
        </w:rPr>
        <w:t>SOBRESEE por improcedente</w:t>
      </w:r>
      <w:r w:rsidR="00EE36DF" w:rsidRPr="00135D74">
        <w:rPr>
          <w:rFonts w:ascii="Palatino Linotype" w:hAnsi="Palatino Linotype"/>
        </w:rPr>
        <w:t xml:space="preserve"> el recurso de revisión número </w:t>
      </w:r>
      <w:r w:rsidR="00EE36DF" w:rsidRPr="00135D74">
        <w:rPr>
          <w:rFonts w:ascii="Palatino Linotype" w:hAnsi="Palatino Linotype"/>
          <w:b/>
        </w:rPr>
        <w:t>0</w:t>
      </w:r>
      <w:r w:rsidR="005A1BEC" w:rsidRPr="00135D74">
        <w:rPr>
          <w:rFonts w:ascii="Palatino Linotype" w:hAnsi="Palatino Linotype"/>
          <w:b/>
        </w:rPr>
        <w:t>03</w:t>
      </w:r>
      <w:r w:rsidR="00EE36DF" w:rsidRPr="00135D74">
        <w:rPr>
          <w:rFonts w:ascii="Palatino Linotype" w:hAnsi="Palatino Linotype"/>
          <w:b/>
        </w:rPr>
        <w:t>33/INFOEM/IP/RR/202</w:t>
      </w:r>
      <w:r w:rsidR="005A1BEC" w:rsidRPr="00135D74">
        <w:rPr>
          <w:rFonts w:ascii="Palatino Linotype" w:hAnsi="Palatino Linotype"/>
          <w:b/>
        </w:rPr>
        <w:t>2</w:t>
      </w:r>
      <w:r w:rsidR="00EE36DF" w:rsidRPr="00135D74">
        <w:rPr>
          <w:rFonts w:ascii="Palatino Linotype" w:hAnsi="Palatino Linotype"/>
        </w:rPr>
        <w:t xml:space="preserve">, en términos del Considerando </w:t>
      </w:r>
      <w:r w:rsidR="00EE36DF" w:rsidRPr="00135D74">
        <w:rPr>
          <w:rFonts w:ascii="Palatino Linotype" w:hAnsi="Palatino Linotype"/>
          <w:b/>
        </w:rPr>
        <w:t>TERCERO</w:t>
      </w:r>
      <w:r w:rsidR="00EE36DF" w:rsidRPr="00135D74">
        <w:rPr>
          <w:rFonts w:ascii="Palatino Linotype" w:hAnsi="Palatino Linotype"/>
        </w:rPr>
        <w:t xml:space="preserve"> de la presente resolución.</w:t>
      </w:r>
    </w:p>
    <w:p w14:paraId="6E306E2E" w14:textId="77777777" w:rsidR="00797CD8" w:rsidRPr="00135D74" w:rsidRDefault="00797CD8" w:rsidP="00797CD8">
      <w:pPr>
        <w:spacing w:line="360" w:lineRule="auto"/>
        <w:jc w:val="both"/>
        <w:rPr>
          <w:rFonts w:ascii="Palatino Linotype" w:hAnsi="Palatino Linotype"/>
          <w:lang w:val="es-ES_tradnl" w:eastAsia="es-ES"/>
        </w:rPr>
      </w:pPr>
    </w:p>
    <w:p w14:paraId="52FFD884" w14:textId="6AC75457" w:rsidR="00797CD8" w:rsidRPr="00135D74" w:rsidRDefault="00797CD8" w:rsidP="00797CD8">
      <w:pPr>
        <w:spacing w:line="360" w:lineRule="auto"/>
        <w:jc w:val="both"/>
        <w:rPr>
          <w:rFonts w:ascii="Palatino Linotype" w:eastAsia="Calibri" w:hAnsi="Palatino Linotype" w:cs="Arial"/>
          <w:lang w:val="es-ES" w:eastAsia="es-ES"/>
        </w:rPr>
      </w:pPr>
      <w:r w:rsidRPr="00135D74">
        <w:rPr>
          <w:rFonts w:ascii="Palatino Linotype" w:eastAsiaTheme="minorEastAsia" w:hAnsi="Palatino Linotype"/>
          <w:b/>
          <w:lang w:val="es-ES_tradnl" w:eastAsia="es-ES"/>
        </w:rPr>
        <w:t>SEGUNDO.</w:t>
      </w:r>
      <w:r w:rsidRPr="00135D74">
        <w:rPr>
          <w:rFonts w:ascii="Palatino Linotype" w:eastAsiaTheme="majorEastAsia" w:hAnsi="Palatino Linotype" w:cstheme="majorBidi"/>
          <w:b/>
          <w:color w:val="2E74B5" w:themeColor="accent1" w:themeShade="BF"/>
          <w:lang w:val="es-ES_tradnl" w:eastAsia="es-ES"/>
        </w:rPr>
        <w:t xml:space="preserve"> </w:t>
      </w:r>
      <w:r w:rsidR="00EE36DF" w:rsidRPr="00135D74">
        <w:rPr>
          <w:rFonts w:ascii="Palatino Linotype" w:eastAsia="Calibri" w:hAnsi="Palatino Linotype" w:cs="Arial"/>
          <w:b/>
          <w:bCs/>
          <w:lang w:val="es-ES"/>
        </w:rPr>
        <w:t xml:space="preserve">REMÍTASE </w:t>
      </w:r>
      <w:r w:rsidR="00EE36DF" w:rsidRPr="00135D74">
        <w:rPr>
          <w:rFonts w:ascii="Palatino Linotype" w:eastAsia="Calibri" w:hAnsi="Palatino Linotype" w:cs="Arial"/>
          <w:bCs/>
          <w:lang w:val="es-ES"/>
        </w:rPr>
        <w:t xml:space="preserve">a través del Sistema de Acceso a la Información Mexiquense </w:t>
      </w:r>
      <w:r w:rsidR="00EE36DF" w:rsidRPr="00135D74">
        <w:rPr>
          <w:rFonts w:ascii="Palatino Linotype" w:eastAsia="Calibri" w:hAnsi="Palatino Linotype" w:cs="Arial"/>
          <w:b/>
          <w:bCs/>
          <w:lang w:val="es-ES"/>
        </w:rPr>
        <w:t xml:space="preserve">(SAIMEX) </w:t>
      </w:r>
      <w:r w:rsidR="00EE36DF" w:rsidRPr="00135D74">
        <w:rPr>
          <w:rFonts w:ascii="Palatino Linotype" w:eastAsia="Calibri" w:hAnsi="Palatino Linotype" w:cs="Arial"/>
          <w:bCs/>
          <w:lang w:val="es-ES"/>
        </w:rPr>
        <w:t>la presente resolución al Titular de la Unidad de Transparencia del</w:t>
      </w:r>
      <w:r w:rsidR="00EE36DF" w:rsidRPr="00135D74">
        <w:rPr>
          <w:rFonts w:ascii="Palatino Linotype" w:eastAsia="Calibri" w:hAnsi="Palatino Linotype" w:cs="Arial"/>
          <w:b/>
          <w:bCs/>
          <w:lang w:val="es-ES"/>
        </w:rPr>
        <w:t xml:space="preserve"> SUJETO OBLIGADO.</w:t>
      </w:r>
    </w:p>
    <w:p w14:paraId="3C2218E5" w14:textId="77777777" w:rsidR="00797CD8" w:rsidRPr="00135D74" w:rsidRDefault="00797CD8" w:rsidP="00797CD8">
      <w:pPr>
        <w:spacing w:line="360" w:lineRule="auto"/>
        <w:jc w:val="both"/>
        <w:rPr>
          <w:rFonts w:ascii="Palatino Linotype" w:eastAsia="Calibri" w:hAnsi="Palatino Linotype" w:cs="Arial"/>
          <w:lang w:val="es-ES" w:eastAsia="es-ES"/>
        </w:rPr>
      </w:pPr>
    </w:p>
    <w:p w14:paraId="0321D3F9" w14:textId="1C21D2E6" w:rsidR="00797CD8" w:rsidRPr="00135D74"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135D74">
        <w:rPr>
          <w:rFonts w:ascii="Palatino Linotype" w:eastAsia="Palatino Linotype" w:hAnsi="Palatino Linotype" w:cs="Palatino Linotype"/>
          <w:b/>
          <w:lang w:val="es-ES_tradnl" w:eastAsia="es-ES"/>
        </w:rPr>
        <w:t xml:space="preserve">TERCERO. </w:t>
      </w:r>
      <w:r w:rsidR="00EE36DF" w:rsidRPr="00135D74">
        <w:rPr>
          <w:rFonts w:ascii="Palatino Linotype" w:hAnsi="Palatino Linotype"/>
          <w:b/>
          <w:bCs/>
          <w:lang w:val="es-ES"/>
        </w:rPr>
        <w:t xml:space="preserve">Notifíquese </w:t>
      </w:r>
      <w:r w:rsidR="00EE36DF" w:rsidRPr="00135D74">
        <w:rPr>
          <w:rFonts w:ascii="Palatino Linotype" w:hAnsi="Palatino Linotype"/>
          <w:bCs/>
          <w:lang w:val="es-ES"/>
        </w:rPr>
        <w:t>a</w:t>
      </w:r>
      <w:r w:rsidR="005A1BEC" w:rsidRPr="00135D74">
        <w:rPr>
          <w:rFonts w:ascii="Palatino Linotype" w:hAnsi="Palatino Linotype"/>
          <w:bCs/>
          <w:lang w:val="es-ES"/>
        </w:rPr>
        <w:t xml:space="preserve"> </w:t>
      </w:r>
      <w:r w:rsidR="00EE36DF" w:rsidRPr="00135D74">
        <w:rPr>
          <w:rFonts w:ascii="Palatino Linotype" w:hAnsi="Palatino Linotype"/>
          <w:bCs/>
          <w:lang w:val="es-ES"/>
        </w:rPr>
        <w:t>l</w:t>
      </w:r>
      <w:r w:rsidR="005A1BEC" w:rsidRPr="00135D74">
        <w:rPr>
          <w:rFonts w:ascii="Palatino Linotype" w:hAnsi="Palatino Linotype"/>
          <w:bCs/>
          <w:lang w:val="es-ES"/>
        </w:rPr>
        <w:t>a</w:t>
      </w:r>
      <w:r w:rsidR="00EE36DF" w:rsidRPr="00135D74">
        <w:rPr>
          <w:rFonts w:ascii="Palatino Linotype" w:hAnsi="Palatino Linotype"/>
          <w:bCs/>
          <w:lang w:val="es-ES"/>
        </w:rPr>
        <w:t xml:space="preserve"> </w:t>
      </w:r>
      <w:r w:rsidR="00EE36DF" w:rsidRPr="00135D74">
        <w:rPr>
          <w:rFonts w:ascii="Palatino Linotype" w:hAnsi="Palatino Linotype"/>
          <w:b/>
          <w:bCs/>
          <w:lang w:val="es-ES"/>
        </w:rPr>
        <w:t>RECURRENTE</w:t>
      </w:r>
      <w:r w:rsidR="00EE36DF" w:rsidRPr="00135D74">
        <w:rPr>
          <w:rFonts w:ascii="Palatino Linotype" w:hAnsi="Palatino Linotype"/>
        </w:rPr>
        <w:t xml:space="preserve"> </w:t>
      </w:r>
      <w:r w:rsidR="00EE36DF" w:rsidRPr="00135D74">
        <w:rPr>
          <w:rFonts w:ascii="Palatino Linotype" w:hAnsi="Palatino Linotype"/>
          <w:lang w:val="es-ES"/>
        </w:rPr>
        <w:t xml:space="preserve">la presente resolución, </w:t>
      </w:r>
      <w:r w:rsidR="00EE36DF" w:rsidRPr="00135D74">
        <w:rPr>
          <w:rFonts w:ascii="Palatino Linotype" w:eastAsia="Calibri" w:hAnsi="Palatino Linotype" w:cs="Arial"/>
          <w:bCs/>
          <w:lang w:val="es-ES"/>
        </w:rPr>
        <w:t xml:space="preserve">a través del Sistema de Acceso a la Información Mexiquense </w:t>
      </w:r>
      <w:r w:rsidR="00EE36DF" w:rsidRPr="00135D74">
        <w:rPr>
          <w:rFonts w:ascii="Palatino Linotype" w:eastAsia="Calibri" w:hAnsi="Palatino Linotype" w:cs="Arial"/>
          <w:b/>
          <w:bCs/>
          <w:lang w:val="es-ES"/>
        </w:rPr>
        <w:t>(SAIMEX).</w:t>
      </w:r>
    </w:p>
    <w:p w14:paraId="43CDB593" w14:textId="77777777" w:rsidR="00797CD8" w:rsidRPr="00135D74"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135D74"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135D74">
        <w:rPr>
          <w:rFonts w:ascii="Palatino Linotype" w:hAnsi="Palatino Linotype" w:cs="Arial"/>
          <w:b/>
          <w:color w:val="000000" w:themeColor="text1"/>
          <w:lang w:val="es-ES_tradnl" w:eastAsia="es-ES"/>
        </w:rPr>
        <w:t xml:space="preserve">CUARTO. </w:t>
      </w:r>
      <w:r w:rsidR="00EE36DF" w:rsidRPr="00135D74">
        <w:rPr>
          <w:rFonts w:ascii="Palatino Linotype" w:eastAsia="MS Mincho" w:hAnsi="Palatino Linotype"/>
          <w:lang w:val="es-ES"/>
        </w:rPr>
        <w:t>Se hace del conocimiento de</w:t>
      </w:r>
      <w:r w:rsidR="005A1BEC" w:rsidRPr="00135D74">
        <w:rPr>
          <w:rFonts w:ascii="Palatino Linotype" w:eastAsia="MS Mincho" w:hAnsi="Palatino Linotype"/>
          <w:lang w:val="es-ES"/>
        </w:rPr>
        <w:t xml:space="preserve"> </w:t>
      </w:r>
      <w:r w:rsidR="00EE36DF" w:rsidRPr="00135D74">
        <w:rPr>
          <w:rFonts w:ascii="Palatino Linotype" w:eastAsia="MS Mincho" w:hAnsi="Palatino Linotype"/>
          <w:lang w:val="es-ES"/>
        </w:rPr>
        <w:t>l</w:t>
      </w:r>
      <w:r w:rsidR="005A1BEC" w:rsidRPr="00135D74">
        <w:rPr>
          <w:rFonts w:ascii="Palatino Linotype" w:eastAsia="MS Mincho" w:hAnsi="Palatino Linotype"/>
          <w:lang w:val="es-ES"/>
        </w:rPr>
        <w:t>a</w:t>
      </w:r>
      <w:r w:rsidR="00EE36DF" w:rsidRPr="00135D74">
        <w:rPr>
          <w:rFonts w:ascii="Palatino Linotype" w:eastAsia="MS Mincho" w:hAnsi="Palatino Linotype"/>
          <w:lang w:val="es-ES"/>
        </w:rPr>
        <w:t xml:space="preserve"> </w:t>
      </w:r>
      <w:r w:rsidR="00EE36DF" w:rsidRPr="00135D74">
        <w:rPr>
          <w:rFonts w:ascii="Palatino Linotype" w:hAnsi="Palatino Linotype"/>
          <w:b/>
          <w:bCs/>
          <w:lang w:val="es-ES"/>
        </w:rPr>
        <w:t>RECURRENTE</w:t>
      </w:r>
      <w:r w:rsidR="00EE36DF" w:rsidRPr="00135D74">
        <w:rPr>
          <w:rFonts w:ascii="Palatino Linotype" w:hAnsi="Palatino Linotype"/>
        </w:rPr>
        <w:t xml:space="preserve"> </w:t>
      </w:r>
      <w:r w:rsidR="00EE36DF" w:rsidRPr="00135D7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135D74">
        <w:rPr>
          <w:rFonts w:ascii="Palatino Linotype" w:eastAsia="MS Mincho" w:hAnsi="Palatino Linotype"/>
          <w:bCs/>
          <w:lang w:val="es-ES"/>
        </w:rPr>
        <w:t>vía juicio de amparo</w:t>
      </w:r>
      <w:r w:rsidR="00EE36DF" w:rsidRPr="00135D74">
        <w:rPr>
          <w:rFonts w:ascii="Palatino Linotype" w:eastAsia="MS Mincho" w:hAnsi="Palatino Linotype"/>
          <w:lang w:val="es-ES"/>
        </w:rPr>
        <w:t> en los términos de las leyes aplicables.</w:t>
      </w:r>
    </w:p>
    <w:p w14:paraId="640B77A6" w14:textId="77777777" w:rsidR="00797CD8" w:rsidRPr="00135D74" w:rsidRDefault="00797CD8" w:rsidP="00797CD8">
      <w:pPr>
        <w:spacing w:line="360" w:lineRule="auto"/>
        <w:ind w:right="48"/>
        <w:jc w:val="both"/>
        <w:rPr>
          <w:rFonts w:ascii="Palatino Linotype" w:hAnsi="Palatino Linotype"/>
        </w:rPr>
      </w:pPr>
    </w:p>
    <w:p w14:paraId="7E7C6950" w14:textId="77777777" w:rsidR="0088670B" w:rsidRPr="00624AAD" w:rsidRDefault="0088670B" w:rsidP="0088670B">
      <w:pPr>
        <w:spacing w:before="240" w:after="240" w:line="360" w:lineRule="auto"/>
        <w:ind w:firstLine="1"/>
        <w:jc w:val="both"/>
        <w:rPr>
          <w:rFonts w:ascii="Palatino Linotype" w:hAnsi="Palatino Linotype"/>
        </w:rPr>
      </w:pPr>
      <w:bookmarkStart w:id="20" w:name="_Hlk99014733"/>
      <w:r w:rsidRPr="00135D74">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(7) DE ABRIL DE DOS MIL VEINTIDÓS, ANTE EL SECRETARIO TÉCNICO DEL PLENO ALEXIS TAPIA RAMÍREZ.</w:t>
      </w:r>
      <w:r w:rsidRPr="00624AAD">
        <w:rPr>
          <w:rFonts w:ascii="Palatino Linotype" w:hAnsi="Palatino Linotype"/>
        </w:rPr>
        <w:t xml:space="preserve"> </w:t>
      </w:r>
    </w:p>
    <w:bookmarkEnd w:id="20"/>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49063C"/>
    <w:sectPr w:rsidR="004E1710" w:rsidSect="00F5375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13A83" w14:textId="77777777" w:rsidR="0049063C" w:rsidRDefault="0049063C" w:rsidP="00797CD8">
      <w:r>
        <w:separator/>
      </w:r>
    </w:p>
  </w:endnote>
  <w:endnote w:type="continuationSeparator" w:id="0">
    <w:p w14:paraId="45888F06" w14:textId="77777777" w:rsidR="0049063C" w:rsidRDefault="0049063C"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257A6E">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7A6E">
      <w:rPr>
        <w:b/>
        <w:bCs/>
        <w:noProof/>
      </w:rPr>
      <w:t>23</w:t>
    </w:r>
    <w:r>
      <w:rPr>
        <w:b/>
        <w:bCs/>
      </w:rPr>
      <w:fldChar w:fldCharType="end"/>
    </w:r>
  </w:p>
  <w:p w14:paraId="66B0F435" w14:textId="77777777" w:rsidR="00724355" w:rsidRDefault="004906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257A6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7A6E">
      <w:rPr>
        <w:b/>
        <w:bCs/>
        <w:noProof/>
      </w:rPr>
      <w:t>23</w:t>
    </w:r>
    <w:r>
      <w:rPr>
        <w:b/>
        <w:bCs/>
      </w:rPr>
      <w:fldChar w:fldCharType="end"/>
    </w:r>
  </w:p>
  <w:p w14:paraId="2B795856" w14:textId="77777777" w:rsidR="00724355" w:rsidRDefault="004906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653E9" w14:textId="77777777" w:rsidR="0049063C" w:rsidRDefault="0049063C" w:rsidP="00797CD8">
      <w:r>
        <w:separator/>
      </w:r>
    </w:p>
  </w:footnote>
  <w:footnote w:type="continuationSeparator" w:id="0">
    <w:p w14:paraId="0FFC993C" w14:textId="77777777" w:rsidR="0049063C" w:rsidRDefault="0049063C" w:rsidP="00797CD8">
      <w:r>
        <w:continuationSeparator/>
      </w:r>
    </w:p>
  </w:footnote>
  <w:footnote w:id="1">
    <w:p w14:paraId="11B52A96"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35397739"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49F78B65"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3478842" w14:textId="77777777" w:rsidR="00F01435" w:rsidRDefault="00F01435" w:rsidP="00F01435">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49063C">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49063C"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49063C"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03261CB0"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23049">
                  <w:rPr>
                    <w:rFonts w:ascii="Palatino Linotype" w:eastAsia="Calibri" w:hAnsi="Palatino Linotype" w:cs="Tahoma"/>
                    <w:bCs/>
                    <w:sz w:val="22"/>
                    <w:szCs w:val="22"/>
                    <w:lang w:eastAsia="en-US"/>
                  </w:rPr>
                  <w:t>03</w:t>
                </w:r>
                <w:r w:rsidR="00D34E6B">
                  <w:rPr>
                    <w:rFonts w:ascii="Palatino Linotype" w:eastAsia="Calibri" w:hAnsi="Palatino Linotype" w:cs="Tahoma"/>
                    <w:bCs/>
                    <w:sz w:val="22"/>
                    <w:szCs w:val="22"/>
                    <w:lang w:eastAsia="en-US"/>
                  </w:rPr>
                  <w:t>33</w:t>
                </w:r>
                <w:r w:rsidR="007A07BD" w:rsidRPr="009E7B0A">
                  <w:rPr>
                    <w:rFonts w:ascii="Palatino Linotype" w:eastAsia="Calibri" w:hAnsi="Palatino Linotype" w:cs="Tahoma"/>
                    <w:bCs/>
                    <w:sz w:val="22"/>
                    <w:szCs w:val="22"/>
                    <w:lang w:eastAsia="en-US"/>
                  </w:rPr>
                  <w:t>/INFOEM/IP/RR/202</w:t>
                </w:r>
                <w:r w:rsidR="00D23049">
                  <w:rPr>
                    <w:rFonts w:ascii="Palatino Linotype" w:eastAsia="Calibri" w:hAnsi="Palatino Linotype" w:cs="Tahoma"/>
                    <w:bCs/>
                    <w:sz w:val="22"/>
                    <w:szCs w:val="22"/>
                    <w:lang w:eastAsia="en-US"/>
                  </w:rPr>
                  <w:t>2</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5529B68A" w:rsidR="00724355" w:rsidRPr="00F53756" w:rsidRDefault="00D23049"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Poder Legislativo</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49063C"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49063C"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49063C" w:rsidP="00F53756">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49063C"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097D3831"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D23049">
                  <w:rPr>
                    <w:rFonts w:ascii="Palatino Linotype" w:eastAsia="Calibri" w:hAnsi="Palatino Linotype" w:cs="Tahoma"/>
                    <w:sz w:val="22"/>
                    <w:szCs w:val="22"/>
                    <w:lang w:eastAsia="en-US"/>
                  </w:rPr>
                  <w:t>0333</w:t>
                </w:r>
                <w:r w:rsidR="007A07BD" w:rsidRPr="009E7B0A">
                  <w:rPr>
                    <w:rFonts w:ascii="Palatino Linotype" w:eastAsia="Calibri" w:hAnsi="Palatino Linotype" w:cs="Tahoma"/>
                    <w:sz w:val="22"/>
                    <w:szCs w:val="22"/>
                    <w:lang w:eastAsia="en-US"/>
                  </w:rPr>
                  <w:t>/INFOEM/IP/RR/202</w:t>
                </w:r>
                <w:r w:rsidR="00D23049">
                  <w:rPr>
                    <w:rFonts w:ascii="Palatino Linotype" w:eastAsia="Calibri" w:hAnsi="Palatino Linotype" w:cs="Tahoma"/>
                    <w:sz w:val="22"/>
                    <w:szCs w:val="22"/>
                    <w:lang w:eastAsia="en-US"/>
                  </w:rPr>
                  <w:t>2</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19C89849" w:rsidR="00724355" w:rsidRPr="00020E73" w:rsidRDefault="002A5A05"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w:t>
                </w:r>
                <w:proofErr w:type="spellStart"/>
                <w:r>
                  <w:rPr>
                    <w:rFonts w:ascii="Palatino Linotype" w:eastAsia="Calibri" w:hAnsi="Palatino Linotype" w:cs="Tahoma"/>
                    <w:sz w:val="22"/>
                    <w:szCs w:val="22"/>
                    <w:lang w:val="es-ES" w:eastAsia="en-US"/>
                  </w:rPr>
                  <w:t>XXXX</w:t>
                </w:r>
                <w:proofErr w:type="spellEnd"/>
                <w:r>
                  <w:rPr>
                    <w:rFonts w:ascii="Palatino Linotype" w:eastAsia="Calibri" w:hAnsi="Palatino Linotype" w:cs="Tahoma"/>
                    <w:sz w:val="22"/>
                    <w:szCs w:val="22"/>
                    <w:lang w:val="es-ES" w:eastAsia="en-US"/>
                  </w:rPr>
                  <w:t xml:space="preserve"> XXXXX</w:t>
                </w: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12C4738D" w:rsidR="00724355" w:rsidRPr="00F53756" w:rsidRDefault="00D23049"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Poder Legislativo</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49063C"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49063C"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49063C" w:rsidP="00F53756">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1">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1"/>
  </w:num>
  <w:num w:numId="5">
    <w:abstractNumId w:val="13"/>
  </w:num>
  <w:num w:numId="6">
    <w:abstractNumId w:val="15"/>
  </w:num>
  <w:num w:numId="7">
    <w:abstractNumId w:val="14"/>
  </w:num>
  <w:num w:numId="8">
    <w:abstractNumId w:val="3"/>
  </w:num>
  <w:num w:numId="9">
    <w:abstractNumId w:val="0"/>
  </w:num>
  <w:num w:numId="10">
    <w:abstractNumId w:val="6"/>
  </w:num>
  <w:num w:numId="11">
    <w:abstractNumId w:val="16"/>
  </w:num>
  <w:num w:numId="12">
    <w:abstractNumId w:val="1"/>
  </w:num>
  <w:num w:numId="13">
    <w:abstractNumId w:val="2"/>
  </w:num>
  <w:num w:numId="14">
    <w:abstractNumId w:val="5"/>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6267C"/>
    <w:rsid w:val="0008452B"/>
    <w:rsid w:val="00094501"/>
    <w:rsid w:val="000A2EB0"/>
    <w:rsid w:val="000B1FC7"/>
    <w:rsid w:val="000B718C"/>
    <w:rsid w:val="000E138C"/>
    <w:rsid w:val="00112E8F"/>
    <w:rsid w:val="0012408E"/>
    <w:rsid w:val="00135D74"/>
    <w:rsid w:val="00192704"/>
    <w:rsid w:val="00194161"/>
    <w:rsid w:val="001A1A60"/>
    <w:rsid w:val="001E6C17"/>
    <w:rsid w:val="001F2181"/>
    <w:rsid w:val="00214EBE"/>
    <w:rsid w:val="00222E05"/>
    <w:rsid w:val="00225054"/>
    <w:rsid w:val="00250F94"/>
    <w:rsid w:val="00257A6E"/>
    <w:rsid w:val="00276886"/>
    <w:rsid w:val="002A5A05"/>
    <w:rsid w:val="002A72EB"/>
    <w:rsid w:val="002E20F0"/>
    <w:rsid w:val="002F5041"/>
    <w:rsid w:val="003046ED"/>
    <w:rsid w:val="00307AE4"/>
    <w:rsid w:val="00325DF2"/>
    <w:rsid w:val="00364B24"/>
    <w:rsid w:val="00372A8B"/>
    <w:rsid w:val="003A128F"/>
    <w:rsid w:val="003A4AB7"/>
    <w:rsid w:val="003B191A"/>
    <w:rsid w:val="003B2E45"/>
    <w:rsid w:val="003D6293"/>
    <w:rsid w:val="003E0425"/>
    <w:rsid w:val="003F43DC"/>
    <w:rsid w:val="0046117C"/>
    <w:rsid w:val="00464C9A"/>
    <w:rsid w:val="00471273"/>
    <w:rsid w:val="00485424"/>
    <w:rsid w:val="0049063C"/>
    <w:rsid w:val="004A5075"/>
    <w:rsid w:val="004D2A95"/>
    <w:rsid w:val="004F5FF5"/>
    <w:rsid w:val="00502D20"/>
    <w:rsid w:val="00512488"/>
    <w:rsid w:val="005127F4"/>
    <w:rsid w:val="00541BEA"/>
    <w:rsid w:val="00586F37"/>
    <w:rsid w:val="005A1BEC"/>
    <w:rsid w:val="005B2C1C"/>
    <w:rsid w:val="005E3D18"/>
    <w:rsid w:val="005E5C72"/>
    <w:rsid w:val="006050D1"/>
    <w:rsid w:val="0066026C"/>
    <w:rsid w:val="0067219A"/>
    <w:rsid w:val="0068161F"/>
    <w:rsid w:val="00687A28"/>
    <w:rsid w:val="00702644"/>
    <w:rsid w:val="00704E76"/>
    <w:rsid w:val="00710718"/>
    <w:rsid w:val="00711409"/>
    <w:rsid w:val="00726BF5"/>
    <w:rsid w:val="00750AB4"/>
    <w:rsid w:val="00754566"/>
    <w:rsid w:val="007617EE"/>
    <w:rsid w:val="0076643E"/>
    <w:rsid w:val="007840E1"/>
    <w:rsid w:val="007849C0"/>
    <w:rsid w:val="00786A54"/>
    <w:rsid w:val="00790385"/>
    <w:rsid w:val="00797A3E"/>
    <w:rsid w:val="00797CD8"/>
    <w:rsid w:val="007A07BD"/>
    <w:rsid w:val="007A1A1B"/>
    <w:rsid w:val="007B5A32"/>
    <w:rsid w:val="007B719A"/>
    <w:rsid w:val="007C5CA5"/>
    <w:rsid w:val="007E5442"/>
    <w:rsid w:val="007F1583"/>
    <w:rsid w:val="00810D19"/>
    <w:rsid w:val="00814037"/>
    <w:rsid w:val="008379A6"/>
    <w:rsid w:val="00874BA2"/>
    <w:rsid w:val="0087587F"/>
    <w:rsid w:val="0088670B"/>
    <w:rsid w:val="008D4F3A"/>
    <w:rsid w:val="009048F3"/>
    <w:rsid w:val="009109C5"/>
    <w:rsid w:val="0092552A"/>
    <w:rsid w:val="0093562D"/>
    <w:rsid w:val="00974281"/>
    <w:rsid w:val="0099398F"/>
    <w:rsid w:val="009B2F6E"/>
    <w:rsid w:val="009D1E35"/>
    <w:rsid w:val="009D1E38"/>
    <w:rsid w:val="009D4BF1"/>
    <w:rsid w:val="009E46D4"/>
    <w:rsid w:val="009E61D8"/>
    <w:rsid w:val="009F247C"/>
    <w:rsid w:val="00A0229E"/>
    <w:rsid w:val="00A03020"/>
    <w:rsid w:val="00A1172E"/>
    <w:rsid w:val="00A25966"/>
    <w:rsid w:val="00A3695A"/>
    <w:rsid w:val="00A5508B"/>
    <w:rsid w:val="00A61139"/>
    <w:rsid w:val="00A64CC3"/>
    <w:rsid w:val="00A814FE"/>
    <w:rsid w:val="00A83AD0"/>
    <w:rsid w:val="00AA6279"/>
    <w:rsid w:val="00AB3B1B"/>
    <w:rsid w:val="00AE5777"/>
    <w:rsid w:val="00B07605"/>
    <w:rsid w:val="00B2788A"/>
    <w:rsid w:val="00B804C5"/>
    <w:rsid w:val="00B94619"/>
    <w:rsid w:val="00BC1D3F"/>
    <w:rsid w:val="00BD5A39"/>
    <w:rsid w:val="00BE0EEC"/>
    <w:rsid w:val="00BF5640"/>
    <w:rsid w:val="00C52B3E"/>
    <w:rsid w:val="00C84824"/>
    <w:rsid w:val="00CA03D5"/>
    <w:rsid w:val="00CE5B80"/>
    <w:rsid w:val="00CE7A04"/>
    <w:rsid w:val="00CF2CD8"/>
    <w:rsid w:val="00D10A42"/>
    <w:rsid w:val="00D23049"/>
    <w:rsid w:val="00D34E6B"/>
    <w:rsid w:val="00D55687"/>
    <w:rsid w:val="00D56B9F"/>
    <w:rsid w:val="00D57659"/>
    <w:rsid w:val="00D83ED0"/>
    <w:rsid w:val="00DA3D6B"/>
    <w:rsid w:val="00DB1141"/>
    <w:rsid w:val="00DB713A"/>
    <w:rsid w:val="00DC0FC7"/>
    <w:rsid w:val="00E23694"/>
    <w:rsid w:val="00E5571F"/>
    <w:rsid w:val="00E55FF9"/>
    <w:rsid w:val="00E62CD7"/>
    <w:rsid w:val="00E67667"/>
    <w:rsid w:val="00E87190"/>
    <w:rsid w:val="00EA28EA"/>
    <w:rsid w:val="00EB6CF4"/>
    <w:rsid w:val="00ED3C5A"/>
    <w:rsid w:val="00EE36DF"/>
    <w:rsid w:val="00F01435"/>
    <w:rsid w:val="00F025B7"/>
    <w:rsid w:val="00F076A2"/>
    <w:rsid w:val="00F362B5"/>
    <w:rsid w:val="00F4429D"/>
    <w:rsid w:val="00F44E66"/>
    <w:rsid w:val="00F5581C"/>
    <w:rsid w:val="00F87E09"/>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8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887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9725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5128</Words>
  <Characters>28207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2022-04-01T04:32:00Z</dcterms:created>
  <dcterms:modified xsi:type="dcterms:W3CDTF">2022-05-17T22:21:00Z</dcterms:modified>
</cp:coreProperties>
</file>