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69442" w14:textId="70FCBB56" w:rsidR="00B9537B" w:rsidRPr="009E5B1D" w:rsidRDefault="005B733C">
      <w:pPr>
        <w:spacing w:line="360" w:lineRule="auto"/>
        <w:jc w:val="both"/>
        <w:rPr>
          <w:rFonts w:ascii="Palatino Linotype" w:eastAsia="Palatino Linotype" w:hAnsi="Palatino Linotype" w:cs="Palatino Linotype"/>
          <w:color w:val="000000"/>
        </w:rPr>
      </w:pPr>
      <w:bookmarkStart w:id="0" w:name="_gjdgxs" w:colFirst="0" w:colLast="0"/>
      <w:bookmarkEnd w:id="0"/>
      <w:r w:rsidRPr="009E5B1D">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w:t>
      </w:r>
      <w:r w:rsidR="002B1490" w:rsidRPr="009E5B1D">
        <w:rPr>
          <w:rFonts w:ascii="Palatino Linotype" w:eastAsia="Palatino Linotype" w:hAnsi="Palatino Linotype" w:cs="Palatino Linotype"/>
          <w:color w:val="000000"/>
        </w:rPr>
        <w:t>do</w:t>
      </w:r>
      <w:r w:rsidR="00833112" w:rsidRPr="009E5B1D">
        <w:rPr>
          <w:rFonts w:ascii="Palatino Linotype" w:eastAsia="Palatino Linotype" w:hAnsi="Palatino Linotype" w:cs="Palatino Linotype"/>
          <w:color w:val="000000"/>
        </w:rPr>
        <w:t xml:space="preserve"> de México, de fecha </w:t>
      </w:r>
      <w:r w:rsidR="008F1D0D" w:rsidRPr="009E5B1D">
        <w:rPr>
          <w:rFonts w:ascii="Palatino Linotype" w:eastAsia="Palatino Linotype" w:hAnsi="Palatino Linotype" w:cs="Palatino Linotype"/>
          <w:color w:val="000000"/>
        </w:rPr>
        <w:t>die</w:t>
      </w:r>
      <w:r w:rsidR="009511C8" w:rsidRPr="009E5B1D">
        <w:rPr>
          <w:rFonts w:ascii="Palatino Linotype" w:eastAsia="Palatino Linotype" w:hAnsi="Palatino Linotype" w:cs="Palatino Linotype"/>
          <w:color w:val="000000"/>
        </w:rPr>
        <w:t>ciséis</w:t>
      </w:r>
      <w:r w:rsidR="00845E99" w:rsidRPr="009E5B1D">
        <w:rPr>
          <w:rFonts w:ascii="Palatino Linotype" w:eastAsia="Palatino Linotype" w:hAnsi="Palatino Linotype" w:cs="Palatino Linotype"/>
          <w:color w:val="000000"/>
        </w:rPr>
        <w:t xml:space="preserve"> de febrero</w:t>
      </w:r>
      <w:r w:rsidR="008F1D0D" w:rsidRPr="009E5B1D">
        <w:rPr>
          <w:rFonts w:ascii="Palatino Linotype" w:eastAsia="Palatino Linotype" w:hAnsi="Palatino Linotype" w:cs="Palatino Linotype"/>
          <w:color w:val="000000"/>
        </w:rPr>
        <w:t xml:space="preserve"> de dos mil veintidós</w:t>
      </w:r>
      <w:r w:rsidRPr="009E5B1D">
        <w:rPr>
          <w:rFonts w:ascii="Palatino Linotype" w:eastAsia="Palatino Linotype" w:hAnsi="Palatino Linotype" w:cs="Palatino Linotype"/>
          <w:color w:val="000000"/>
        </w:rPr>
        <w:t>.</w:t>
      </w:r>
    </w:p>
    <w:p w14:paraId="58A29B5D" w14:textId="77777777" w:rsidR="00B9537B" w:rsidRPr="009E5B1D" w:rsidRDefault="00B9537B">
      <w:pPr>
        <w:spacing w:line="360" w:lineRule="auto"/>
        <w:jc w:val="both"/>
        <w:rPr>
          <w:rFonts w:ascii="Palatino Linotype" w:eastAsia="Palatino Linotype" w:hAnsi="Palatino Linotype" w:cs="Palatino Linotype"/>
          <w:color w:val="000000"/>
        </w:rPr>
      </w:pPr>
    </w:p>
    <w:p w14:paraId="712F347F" w14:textId="13236735"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b/>
          <w:color w:val="000000"/>
        </w:rPr>
        <w:t>VISTO</w:t>
      </w:r>
      <w:r w:rsidRPr="009E5B1D">
        <w:rPr>
          <w:rFonts w:ascii="Palatino Linotype" w:eastAsia="Palatino Linotype" w:hAnsi="Palatino Linotype" w:cs="Palatino Linotype"/>
          <w:color w:val="000000"/>
        </w:rPr>
        <w:t xml:space="preserve"> el expediente formado con motivo del </w:t>
      </w:r>
      <w:r w:rsidR="001127AE" w:rsidRPr="009E5B1D">
        <w:rPr>
          <w:rFonts w:ascii="Palatino Linotype" w:eastAsia="Palatino Linotype" w:hAnsi="Palatino Linotype" w:cs="Palatino Linotype"/>
          <w:color w:val="000000"/>
        </w:rPr>
        <w:t xml:space="preserve">Recurso de Revisión </w:t>
      </w:r>
      <w:r w:rsidR="008F1D0D" w:rsidRPr="009E5B1D">
        <w:rPr>
          <w:rFonts w:ascii="Palatino Linotype" w:eastAsia="Palatino Linotype" w:hAnsi="Palatino Linotype" w:cs="Palatino Linotype"/>
          <w:b/>
          <w:color w:val="000000"/>
        </w:rPr>
        <w:t>0</w:t>
      </w:r>
      <w:r w:rsidR="00845E99" w:rsidRPr="009E5B1D">
        <w:rPr>
          <w:rFonts w:ascii="Palatino Linotype" w:eastAsia="Palatino Linotype" w:hAnsi="Palatino Linotype" w:cs="Palatino Linotype"/>
          <w:b/>
          <w:color w:val="000000"/>
        </w:rPr>
        <w:t>6332</w:t>
      </w:r>
      <w:r w:rsidRPr="009E5B1D">
        <w:rPr>
          <w:rFonts w:ascii="Palatino Linotype" w:eastAsia="Palatino Linotype" w:hAnsi="Palatino Linotype" w:cs="Palatino Linotype"/>
          <w:b/>
          <w:color w:val="000000"/>
        </w:rPr>
        <w:t>/INFOEM/IP/RR/202</w:t>
      </w:r>
      <w:r w:rsidR="002B1490" w:rsidRPr="009E5B1D">
        <w:rPr>
          <w:rFonts w:ascii="Palatino Linotype" w:eastAsia="Palatino Linotype" w:hAnsi="Palatino Linotype" w:cs="Palatino Linotype"/>
          <w:b/>
          <w:color w:val="000000"/>
        </w:rPr>
        <w:t>1</w:t>
      </w:r>
      <w:r w:rsidRPr="009E5B1D">
        <w:rPr>
          <w:rFonts w:ascii="Palatino Linotype" w:eastAsia="Palatino Linotype" w:hAnsi="Palatino Linotype" w:cs="Palatino Linotype"/>
          <w:color w:val="000000"/>
        </w:rPr>
        <w:t>, promovido por</w:t>
      </w:r>
      <w:r w:rsidR="005A158D" w:rsidRPr="009E5B1D">
        <w:rPr>
          <w:rFonts w:ascii="Palatino Linotype" w:eastAsia="Palatino Linotype" w:hAnsi="Palatino Linotype" w:cs="Palatino Linotype"/>
          <w:color w:val="000000"/>
        </w:rPr>
        <w:t xml:space="preserve"> </w:t>
      </w:r>
      <w:r w:rsidR="0097460D">
        <w:rPr>
          <w:rFonts w:ascii="Palatino Linotype" w:eastAsia="Palatino Linotype" w:hAnsi="Palatino Linotype" w:cs="Palatino Linotype"/>
          <w:b/>
          <w:bCs/>
          <w:color w:val="000000"/>
        </w:rPr>
        <w:t>xxxxxxxxxxxxxxxxxxxxxxxxxxxxxxxxx</w:t>
      </w:r>
      <w:bookmarkStart w:id="1" w:name="_GoBack"/>
      <w:bookmarkEnd w:id="1"/>
      <w:r w:rsidR="00845E99" w:rsidRPr="009E5B1D">
        <w:rPr>
          <w:rFonts w:ascii="Palatino Linotype" w:eastAsia="Palatino Linotype" w:hAnsi="Palatino Linotype" w:cs="Palatino Linotype"/>
          <w:color w:val="000000"/>
        </w:rPr>
        <w:t>,</w:t>
      </w:r>
      <w:r w:rsidRPr="009E5B1D">
        <w:rPr>
          <w:rFonts w:ascii="Palatino Linotype" w:eastAsia="Palatino Linotype" w:hAnsi="Palatino Linotype" w:cs="Palatino Linotype"/>
          <w:b/>
          <w:color w:val="000000"/>
        </w:rPr>
        <w:t xml:space="preserve"> </w:t>
      </w:r>
      <w:r w:rsidRPr="009E5B1D">
        <w:rPr>
          <w:rFonts w:ascii="Palatino Linotype" w:eastAsia="Palatino Linotype" w:hAnsi="Palatino Linotype" w:cs="Palatino Linotype"/>
          <w:color w:val="000000"/>
        </w:rPr>
        <w:t>en lo sucesivo</w:t>
      </w:r>
      <w:r w:rsidR="00771A77" w:rsidRPr="009E5B1D">
        <w:rPr>
          <w:rFonts w:ascii="Palatino Linotype" w:eastAsia="Palatino Linotype" w:hAnsi="Palatino Linotype" w:cs="Palatino Linotype"/>
          <w:color w:val="000000"/>
        </w:rPr>
        <w:t xml:space="preserve"> se denominará</w:t>
      </w:r>
      <w:r w:rsidRPr="009E5B1D">
        <w:rPr>
          <w:rFonts w:ascii="Palatino Linotype" w:eastAsia="Palatino Linotype" w:hAnsi="Palatino Linotype" w:cs="Palatino Linotype"/>
          <w:b/>
          <w:color w:val="000000"/>
        </w:rPr>
        <w:t xml:space="preserve"> </w:t>
      </w:r>
      <w:r w:rsidR="009511C8" w:rsidRPr="009E5B1D">
        <w:rPr>
          <w:rFonts w:ascii="Palatino Linotype" w:eastAsia="Palatino Linotype" w:hAnsi="Palatino Linotype" w:cs="Palatino Linotype"/>
          <w:b/>
          <w:color w:val="000000"/>
        </w:rPr>
        <w:t>LA</w:t>
      </w:r>
      <w:r w:rsidRPr="009E5B1D">
        <w:rPr>
          <w:rFonts w:ascii="Palatino Linotype" w:eastAsia="Palatino Linotype" w:hAnsi="Palatino Linotype" w:cs="Palatino Linotype"/>
          <w:b/>
          <w:color w:val="000000"/>
        </w:rPr>
        <w:t xml:space="preserve"> RECURRENTE,</w:t>
      </w:r>
      <w:r w:rsidRPr="009E5B1D">
        <w:rPr>
          <w:rFonts w:ascii="Palatino Linotype" w:eastAsia="Palatino Linotype" w:hAnsi="Palatino Linotype" w:cs="Palatino Linotype"/>
          <w:color w:val="000000"/>
        </w:rPr>
        <w:t xml:space="preserve"> en contra de la falta de respuesta del </w:t>
      </w:r>
      <w:r w:rsidRPr="009E5B1D">
        <w:rPr>
          <w:rFonts w:ascii="Palatino Linotype" w:eastAsia="Palatino Linotype" w:hAnsi="Palatino Linotype" w:cs="Palatino Linotype"/>
          <w:b/>
          <w:color w:val="000000"/>
        </w:rPr>
        <w:t>Ayuntamiento de</w:t>
      </w:r>
      <w:r w:rsidR="002B1490" w:rsidRPr="009E5B1D">
        <w:rPr>
          <w:rFonts w:ascii="Palatino Linotype" w:eastAsia="Palatino Linotype" w:hAnsi="Palatino Linotype" w:cs="Palatino Linotype"/>
          <w:b/>
          <w:color w:val="000000"/>
        </w:rPr>
        <w:t xml:space="preserve"> </w:t>
      </w:r>
      <w:r w:rsidR="00E44161" w:rsidRPr="009E5B1D">
        <w:rPr>
          <w:rFonts w:ascii="Palatino Linotype" w:eastAsia="Palatino Linotype" w:hAnsi="Palatino Linotype" w:cs="Palatino Linotype"/>
          <w:b/>
          <w:color w:val="000000"/>
        </w:rPr>
        <w:t>Naucalpan de Juárez</w:t>
      </w:r>
      <w:r w:rsidRPr="009E5B1D">
        <w:rPr>
          <w:rFonts w:ascii="Palatino Linotype" w:eastAsia="Palatino Linotype" w:hAnsi="Palatino Linotype" w:cs="Palatino Linotype"/>
          <w:b/>
          <w:color w:val="000000"/>
        </w:rPr>
        <w:t xml:space="preserve">, </w:t>
      </w:r>
      <w:r w:rsidRPr="009E5B1D">
        <w:rPr>
          <w:rFonts w:ascii="Palatino Linotype" w:eastAsia="Palatino Linotype" w:hAnsi="Palatino Linotype" w:cs="Palatino Linotype"/>
          <w:color w:val="000000"/>
        </w:rPr>
        <w:t>en lo sucesivo</w:t>
      </w:r>
      <w:r w:rsidR="00771A77" w:rsidRPr="009E5B1D">
        <w:rPr>
          <w:rFonts w:ascii="Palatino Linotype" w:eastAsia="Palatino Linotype" w:hAnsi="Palatino Linotype" w:cs="Palatino Linotype"/>
          <w:color w:val="000000"/>
        </w:rPr>
        <w:t xml:space="preserve"> se denominará</w:t>
      </w:r>
      <w:r w:rsidRPr="009E5B1D">
        <w:rPr>
          <w:rFonts w:ascii="Palatino Linotype" w:eastAsia="Palatino Linotype" w:hAnsi="Palatino Linotype" w:cs="Palatino Linotype"/>
          <w:color w:val="000000"/>
        </w:rPr>
        <w:t xml:space="preserve"> </w:t>
      </w:r>
      <w:r w:rsidRPr="009E5B1D">
        <w:rPr>
          <w:rFonts w:ascii="Palatino Linotype" w:eastAsia="Palatino Linotype" w:hAnsi="Palatino Linotype" w:cs="Palatino Linotype"/>
          <w:b/>
          <w:color w:val="000000"/>
        </w:rPr>
        <w:t xml:space="preserve">EL SUJETO OBLIGADO, </w:t>
      </w:r>
      <w:r w:rsidRPr="009E5B1D">
        <w:rPr>
          <w:rFonts w:ascii="Palatino Linotype" w:eastAsia="Palatino Linotype" w:hAnsi="Palatino Linotype" w:cs="Palatino Linotype"/>
          <w:color w:val="000000"/>
        </w:rPr>
        <w:t xml:space="preserve">se procede a dictar la presente resolución con base en lo siguiente: </w:t>
      </w:r>
    </w:p>
    <w:p w14:paraId="3AFDD3B0" w14:textId="77777777" w:rsidR="00B9537B" w:rsidRPr="009E5B1D" w:rsidRDefault="00B9537B">
      <w:pPr>
        <w:jc w:val="center"/>
        <w:rPr>
          <w:rFonts w:ascii="Palatino Linotype" w:eastAsia="Palatino Linotype" w:hAnsi="Palatino Linotype" w:cs="Palatino Linotype"/>
          <w:b/>
          <w:color w:val="000000"/>
        </w:rPr>
      </w:pPr>
    </w:p>
    <w:p w14:paraId="36AEE1FA" w14:textId="77777777" w:rsidR="00B9537B" w:rsidRPr="009E5B1D" w:rsidRDefault="005B733C">
      <w:pPr>
        <w:jc w:val="center"/>
        <w:rPr>
          <w:rFonts w:ascii="Palatino Linotype" w:eastAsia="Palatino Linotype" w:hAnsi="Palatino Linotype" w:cs="Palatino Linotype"/>
          <w:b/>
          <w:color w:val="000000"/>
          <w:sz w:val="28"/>
          <w:szCs w:val="28"/>
        </w:rPr>
      </w:pPr>
      <w:r w:rsidRPr="009E5B1D">
        <w:rPr>
          <w:rFonts w:ascii="Palatino Linotype" w:eastAsia="Palatino Linotype" w:hAnsi="Palatino Linotype" w:cs="Palatino Linotype"/>
          <w:b/>
          <w:color w:val="000000"/>
          <w:sz w:val="28"/>
          <w:szCs w:val="28"/>
        </w:rPr>
        <w:t>RESULTANDO</w:t>
      </w:r>
    </w:p>
    <w:p w14:paraId="6E2001E5" w14:textId="77777777" w:rsidR="00B9537B" w:rsidRPr="009E5B1D" w:rsidRDefault="00B9537B">
      <w:pPr>
        <w:jc w:val="center"/>
        <w:rPr>
          <w:rFonts w:ascii="Palatino Linotype" w:eastAsia="Palatino Linotype" w:hAnsi="Palatino Linotype" w:cs="Palatino Linotype"/>
          <w:b/>
          <w:color w:val="000000"/>
        </w:rPr>
      </w:pPr>
    </w:p>
    <w:p w14:paraId="5CF5925E" w14:textId="7A7EA0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b/>
          <w:color w:val="000000"/>
          <w:sz w:val="28"/>
          <w:szCs w:val="28"/>
        </w:rPr>
        <w:t>I.</w:t>
      </w:r>
      <w:r w:rsidRPr="009E5B1D">
        <w:rPr>
          <w:rFonts w:ascii="Palatino Linotype" w:eastAsia="Palatino Linotype" w:hAnsi="Palatino Linotype" w:cs="Palatino Linotype"/>
          <w:b/>
          <w:color w:val="000000"/>
        </w:rPr>
        <w:t xml:space="preserve"> </w:t>
      </w:r>
      <w:r w:rsidRPr="009E5B1D">
        <w:rPr>
          <w:rFonts w:ascii="Palatino Linotype" w:eastAsia="Palatino Linotype" w:hAnsi="Palatino Linotype" w:cs="Palatino Linotype"/>
          <w:color w:val="000000"/>
        </w:rPr>
        <w:t xml:space="preserve">En fecha </w:t>
      </w:r>
      <w:r w:rsidR="00A23716" w:rsidRPr="009E5B1D">
        <w:rPr>
          <w:rFonts w:ascii="Palatino Linotype" w:eastAsia="Palatino Linotype" w:hAnsi="Palatino Linotype" w:cs="Palatino Linotype"/>
          <w:b/>
          <w:color w:val="000000"/>
        </w:rPr>
        <w:t>once</w:t>
      </w:r>
      <w:r w:rsidR="008F1D0D" w:rsidRPr="009E5B1D">
        <w:rPr>
          <w:rFonts w:ascii="Palatino Linotype" w:eastAsia="Palatino Linotype" w:hAnsi="Palatino Linotype" w:cs="Palatino Linotype"/>
          <w:b/>
          <w:color w:val="000000"/>
        </w:rPr>
        <w:t xml:space="preserve"> de noviembre</w:t>
      </w:r>
      <w:r w:rsidR="002B1490" w:rsidRPr="009E5B1D">
        <w:rPr>
          <w:rFonts w:ascii="Palatino Linotype" w:eastAsia="Palatino Linotype" w:hAnsi="Palatino Linotype" w:cs="Palatino Linotype"/>
          <w:b/>
          <w:color w:val="000000"/>
        </w:rPr>
        <w:t xml:space="preserve"> de dos mil veintiuno</w:t>
      </w:r>
      <w:r w:rsidRPr="009E5B1D">
        <w:rPr>
          <w:rFonts w:ascii="Palatino Linotype" w:eastAsia="Palatino Linotype" w:hAnsi="Palatino Linotype" w:cs="Palatino Linotype"/>
          <w:color w:val="000000"/>
        </w:rPr>
        <w:t xml:space="preserve">, </w:t>
      </w:r>
      <w:r w:rsidR="00A23716" w:rsidRPr="009E5B1D">
        <w:rPr>
          <w:rFonts w:ascii="Palatino Linotype" w:eastAsia="Palatino Linotype" w:hAnsi="Palatino Linotype" w:cs="Palatino Linotype"/>
          <w:b/>
          <w:color w:val="000000"/>
        </w:rPr>
        <w:t>LA</w:t>
      </w:r>
      <w:r w:rsidRPr="009E5B1D">
        <w:rPr>
          <w:rFonts w:ascii="Palatino Linotype" w:eastAsia="Palatino Linotype" w:hAnsi="Palatino Linotype" w:cs="Palatino Linotype"/>
          <w:b/>
          <w:color w:val="000000"/>
        </w:rPr>
        <w:t xml:space="preserve"> RECURRENTE</w:t>
      </w:r>
      <w:r w:rsidRPr="009E5B1D">
        <w:rPr>
          <w:rFonts w:ascii="Palatino Linotype" w:eastAsia="Palatino Linotype" w:hAnsi="Palatino Linotype" w:cs="Palatino Linotype"/>
          <w:color w:val="000000"/>
        </w:rPr>
        <w:t xml:space="preserve"> presentó a través del Sistema de Acceso a la Información Mexiquense, en lo subsecuente</w:t>
      </w:r>
      <w:r w:rsidR="002F514A" w:rsidRPr="009E5B1D">
        <w:rPr>
          <w:rFonts w:ascii="Palatino Linotype" w:eastAsia="Palatino Linotype" w:hAnsi="Palatino Linotype" w:cs="Palatino Linotype"/>
          <w:color w:val="000000"/>
        </w:rPr>
        <w:t xml:space="preserve"> se denominará</w:t>
      </w:r>
      <w:r w:rsidRPr="009E5B1D">
        <w:rPr>
          <w:rFonts w:ascii="Palatino Linotype" w:eastAsia="Palatino Linotype" w:hAnsi="Palatino Linotype" w:cs="Palatino Linotype"/>
          <w:color w:val="000000"/>
        </w:rPr>
        <w:t xml:space="preserve"> </w:t>
      </w:r>
      <w:r w:rsidRPr="009E5B1D">
        <w:rPr>
          <w:rFonts w:ascii="Palatino Linotype" w:eastAsia="Palatino Linotype" w:hAnsi="Palatino Linotype" w:cs="Palatino Linotype"/>
          <w:b/>
          <w:color w:val="000000"/>
        </w:rPr>
        <w:t>EL SAIMEX</w:t>
      </w:r>
      <w:r w:rsidRPr="009E5B1D">
        <w:rPr>
          <w:rFonts w:ascii="Palatino Linotype" w:eastAsia="Palatino Linotype" w:hAnsi="Palatino Linotype" w:cs="Palatino Linotype"/>
          <w:color w:val="000000"/>
        </w:rPr>
        <w:t xml:space="preserve"> ante </w:t>
      </w:r>
      <w:r w:rsidRPr="009E5B1D">
        <w:rPr>
          <w:rFonts w:ascii="Palatino Linotype" w:eastAsia="Palatino Linotype" w:hAnsi="Palatino Linotype" w:cs="Palatino Linotype"/>
          <w:b/>
          <w:color w:val="000000"/>
        </w:rPr>
        <w:t>EL SUJETO OBLIGADO</w:t>
      </w:r>
      <w:r w:rsidRPr="009E5B1D">
        <w:rPr>
          <w:rFonts w:ascii="Palatino Linotype" w:eastAsia="Palatino Linotype" w:hAnsi="Palatino Linotype" w:cs="Palatino Linotype"/>
          <w:color w:val="000000"/>
        </w:rPr>
        <w:t xml:space="preserve">, la solicitud de acceso a la información pública, a la que se le asignó el número de expediente </w:t>
      </w:r>
      <w:r w:rsidR="00A23716" w:rsidRPr="009E5B1D">
        <w:rPr>
          <w:rFonts w:ascii="Palatino Linotype" w:hAnsi="Palatino Linotype"/>
          <w:b/>
          <w:bCs/>
        </w:rPr>
        <w:t>00864/NAUCALPA/IP/2021</w:t>
      </w:r>
      <w:r w:rsidRPr="009E5B1D">
        <w:rPr>
          <w:rFonts w:ascii="Palatino Linotype" w:eastAsia="Palatino Linotype" w:hAnsi="Palatino Linotype" w:cs="Palatino Linotype"/>
          <w:color w:val="000000"/>
        </w:rPr>
        <w:t>, por medio de la cual requirió:</w:t>
      </w:r>
    </w:p>
    <w:p w14:paraId="53FD1ACE" w14:textId="77777777" w:rsidR="00B9537B" w:rsidRPr="009E5B1D" w:rsidRDefault="00B9537B">
      <w:pPr>
        <w:tabs>
          <w:tab w:val="left" w:pos="851"/>
        </w:tabs>
        <w:ind w:left="851" w:right="901"/>
        <w:jc w:val="both"/>
        <w:rPr>
          <w:rFonts w:ascii="Palatino Linotype" w:eastAsia="Palatino Linotype" w:hAnsi="Palatino Linotype" w:cs="Palatino Linotype"/>
          <w:i/>
          <w:color w:val="000000"/>
          <w:sz w:val="22"/>
          <w:szCs w:val="22"/>
        </w:rPr>
      </w:pPr>
    </w:p>
    <w:p w14:paraId="2FFA37F0" w14:textId="08699496" w:rsidR="00B9537B" w:rsidRPr="009E5B1D" w:rsidRDefault="005B733C" w:rsidP="00A23716">
      <w:pPr>
        <w:ind w:left="851" w:right="104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r w:rsidR="00A23716" w:rsidRPr="009E5B1D">
        <w:rPr>
          <w:rFonts w:ascii="Palatino Linotype" w:eastAsia="Palatino Linotype" w:hAnsi="Palatino Linotype" w:cs="Palatino Linotype"/>
          <w:i/>
          <w:color w:val="000000"/>
          <w:sz w:val="22"/>
          <w:szCs w:val="22"/>
        </w:rPr>
        <w:t>1.- Relación de desincorporaciones/ventas de inmuebles y bienes realizados por el municipio en 2016, 2017, 2018, 2019, 2020, 2021* Desglosar el total por año. 2.- Tipo de inmueble, bien o propiedad del Ayuntamiento que se desincorporó o vendió. 3.- Fecha de Venta. 4.- Motivo 5.- Importe, precio o monto. 6.- Indicar en caso de donación. 7.-Indicar si el que adquirió fue particular, empresa u otro. Indicar su nombre.</w:t>
      </w:r>
      <w:r w:rsidRPr="009E5B1D">
        <w:rPr>
          <w:rFonts w:ascii="Palatino Linotype" w:eastAsia="Palatino Linotype" w:hAnsi="Palatino Linotype" w:cs="Palatino Linotype"/>
          <w:i/>
          <w:color w:val="000000"/>
          <w:sz w:val="22"/>
          <w:szCs w:val="22"/>
        </w:rPr>
        <w:t>” (sic)</w:t>
      </w:r>
    </w:p>
    <w:p w14:paraId="2D40C9A1" w14:textId="69BE1B62" w:rsidR="00B9537B" w:rsidRPr="009E5B1D" w:rsidRDefault="00B9537B">
      <w:pPr>
        <w:tabs>
          <w:tab w:val="left" w:pos="851"/>
        </w:tabs>
        <w:ind w:left="851" w:right="901"/>
        <w:jc w:val="both"/>
        <w:rPr>
          <w:rFonts w:ascii="Palatino Linotype" w:eastAsia="Palatino Linotype" w:hAnsi="Palatino Linotype" w:cs="Palatino Linotype"/>
          <w:i/>
          <w:color w:val="000000"/>
          <w:sz w:val="22"/>
          <w:szCs w:val="22"/>
        </w:rPr>
      </w:pPr>
    </w:p>
    <w:p w14:paraId="3D2D5D76" w14:textId="10675010" w:rsidR="00216737" w:rsidRPr="009E5B1D" w:rsidRDefault="00216737">
      <w:pPr>
        <w:tabs>
          <w:tab w:val="left" w:pos="851"/>
        </w:tabs>
        <w:ind w:left="851" w:right="901"/>
        <w:jc w:val="both"/>
        <w:rPr>
          <w:rFonts w:ascii="Palatino Linotype" w:eastAsia="Palatino Linotype" w:hAnsi="Palatino Linotype" w:cs="Palatino Linotype"/>
          <w:i/>
          <w:color w:val="000000"/>
          <w:sz w:val="22"/>
          <w:szCs w:val="22"/>
        </w:rPr>
      </w:pPr>
    </w:p>
    <w:p w14:paraId="66772145" w14:textId="77777777" w:rsidR="00216737" w:rsidRPr="009E5B1D" w:rsidRDefault="00216737">
      <w:pPr>
        <w:tabs>
          <w:tab w:val="left" w:pos="851"/>
        </w:tabs>
        <w:ind w:left="851" w:right="901"/>
        <w:jc w:val="both"/>
        <w:rPr>
          <w:rFonts w:ascii="Palatino Linotype" w:eastAsia="Palatino Linotype" w:hAnsi="Palatino Linotype" w:cs="Palatino Linotype"/>
          <w:i/>
          <w:color w:val="000000"/>
          <w:sz w:val="22"/>
          <w:szCs w:val="22"/>
        </w:rPr>
      </w:pPr>
    </w:p>
    <w:p w14:paraId="2983FE5B" w14:textId="779F761F" w:rsidR="00B9537B" w:rsidRPr="009E5B1D" w:rsidRDefault="005B733C">
      <w:pPr>
        <w:spacing w:line="360" w:lineRule="auto"/>
        <w:jc w:val="both"/>
        <w:rPr>
          <w:rFonts w:ascii="Palatino Linotype" w:eastAsia="Palatino Linotype" w:hAnsi="Palatino Linotype" w:cs="Palatino Linotype"/>
          <w:b/>
          <w:color w:val="000000"/>
        </w:rPr>
      </w:pPr>
      <w:r w:rsidRPr="009E5B1D">
        <w:rPr>
          <w:rFonts w:ascii="Palatino Linotype" w:eastAsia="Palatino Linotype" w:hAnsi="Palatino Linotype" w:cs="Palatino Linotype"/>
          <w:b/>
          <w:color w:val="000000"/>
        </w:rPr>
        <w:lastRenderedPageBreak/>
        <w:t>MODALIDAD DE ENTREGA:</w:t>
      </w:r>
      <w:r w:rsidRPr="009E5B1D">
        <w:rPr>
          <w:rFonts w:ascii="Palatino Linotype" w:eastAsia="Palatino Linotype" w:hAnsi="Palatino Linotype" w:cs="Palatino Linotype"/>
          <w:color w:val="000000"/>
        </w:rPr>
        <w:t xml:space="preserve"> Vía </w:t>
      </w:r>
      <w:r w:rsidRPr="009E5B1D">
        <w:rPr>
          <w:rFonts w:ascii="Palatino Linotype" w:eastAsia="Palatino Linotype" w:hAnsi="Palatino Linotype" w:cs="Palatino Linotype"/>
          <w:b/>
          <w:color w:val="000000"/>
        </w:rPr>
        <w:t xml:space="preserve">SAIMEX </w:t>
      </w:r>
    </w:p>
    <w:p w14:paraId="3B837AB3" w14:textId="77777777" w:rsidR="001D2DB7" w:rsidRPr="009E5B1D" w:rsidRDefault="001D2DB7">
      <w:pPr>
        <w:spacing w:line="360" w:lineRule="auto"/>
        <w:jc w:val="both"/>
        <w:rPr>
          <w:rFonts w:ascii="Palatino Linotype" w:eastAsia="Palatino Linotype" w:hAnsi="Palatino Linotype" w:cs="Palatino Linotype"/>
          <w:color w:val="000000"/>
        </w:rPr>
      </w:pPr>
    </w:p>
    <w:p w14:paraId="324579A6" w14:textId="1A2431DB" w:rsidR="001D2DB7" w:rsidRPr="009E5B1D" w:rsidRDefault="005B733C" w:rsidP="001D2DB7">
      <w:pPr>
        <w:widowControl w:val="0"/>
        <w:autoSpaceDE w:val="0"/>
        <w:autoSpaceDN w:val="0"/>
        <w:adjustRightInd w:val="0"/>
        <w:spacing w:line="360" w:lineRule="auto"/>
        <w:jc w:val="both"/>
        <w:rPr>
          <w:rFonts w:ascii="Palatino Linotype" w:eastAsia="Calibri" w:hAnsi="Palatino Linotype" w:cs="Arial"/>
          <w:lang w:val="es-ES" w:eastAsia="en-US"/>
        </w:rPr>
      </w:pPr>
      <w:r w:rsidRPr="009E5B1D">
        <w:rPr>
          <w:rFonts w:ascii="Palatino Linotype" w:eastAsia="Palatino Linotype" w:hAnsi="Palatino Linotype" w:cs="Palatino Linotype"/>
          <w:b/>
          <w:color w:val="000000"/>
          <w:sz w:val="28"/>
          <w:szCs w:val="28"/>
        </w:rPr>
        <w:t xml:space="preserve">II. </w:t>
      </w:r>
      <w:r w:rsidR="001D2DB7" w:rsidRPr="009E5B1D">
        <w:rPr>
          <w:rFonts w:ascii="Palatino Linotype" w:eastAsia="Calibri" w:hAnsi="Palatino Linotype" w:cs="Arial"/>
          <w:lang w:val="es-ES" w:eastAsia="en-US"/>
        </w:rPr>
        <w:t xml:space="preserve">En cumplimiento al artículo 162 de la Ley de Transparencia y Acceso a la Información Pública del Estado de México y Municipios, el doce de </w:t>
      </w:r>
      <w:r w:rsidR="002E2A5B" w:rsidRPr="009E5B1D">
        <w:rPr>
          <w:rFonts w:ascii="Palatino Linotype" w:eastAsia="Calibri" w:hAnsi="Palatino Linotype" w:cs="Arial"/>
          <w:lang w:val="es-ES" w:eastAsia="en-US"/>
        </w:rPr>
        <w:t xml:space="preserve">noviembre </w:t>
      </w:r>
      <w:r w:rsidR="002E2A5B" w:rsidRPr="009E5B1D">
        <w:rPr>
          <w:rFonts w:ascii="Palatino Linotype" w:eastAsia="MS Mincho" w:hAnsi="Palatino Linotype" w:cs="Arial"/>
        </w:rPr>
        <w:t>de</w:t>
      </w:r>
      <w:r w:rsidR="001D2DB7" w:rsidRPr="009E5B1D">
        <w:rPr>
          <w:rFonts w:ascii="Palatino Linotype" w:eastAsia="MS Mincho" w:hAnsi="Palatino Linotype" w:cs="Arial"/>
        </w:rPr>
        <w:t xml:space="preserve"> dos mil veintiuno</w:t>
      </w:r>
      <w:r w:rsidR="001D2DB7" w:rsidRPr="009E5B1D">
        <w:rPr>
          <w:rFonts w:ascii="Palatino Linotype" w:eastAsia="Calibri" w:hAnsi="Palatino Linotype" w:cs="Arial"/>
          <w:lang w:val="es-ES" w:eastAsia="en-US"/>
        </w:rPr>
        <w:t xml:space="preserve">, </w:t>
      </w:r>
      <w:r w:rsidR="001D2DB7" w:rsidRPr="009E5B1D">
        <w:rPr>
          <w:rFonts w:ascii="Palatino Linotype" w:eastAsia="Calibri" w:hAnsi="Palatino Linotype" w:cs="Arial"/>
          <w:b/>
          <w:lang w:val="es-ES" w:eastAsia="en-US"/>
        </w:rPr>
        <w:t>EL SUJETO OBLIGADO</w:t>
      </w:r>
      <w:r w:rsidR="001D2DB7" w:rsidRPr="009E5B1D">
        <w:rPr>
          <w:rFonts w:ascii="Palatino Linotype" w:eastAsia="Calibri" w:hAnsi="Palatino Linotype" w:cs="Arial"/>
          <w:lang w:val="es-ES" w:eastAsia="en-US"/>
        </w:rPr>
        <w:t xml:space="preserve"> turnó el requerimiento para solicitar la información para dar respuesta a la solicitud del ciudadano, así mismo, se le pidió al servidor público habilitado que consideró competente, la búsqueda y localización de dicha información, tal como se desprende de la </w:t>
      </w:r>
      <w:r w:rsidR="004953FE" w:rsidRPr="009E5B1D">
        <w:rPr>
          <w:rFonts w:ascii="Palatino Linotype" w:eastAsia="Calibri" w:hAnsi="Palatino Linotype" w:cs="Arial"/>
          <w:lang w:val="es-ES" w:eastAsia="en-US"/>
        </w:rPr>
        <w:t>imagen</w:t>
      </w:r>
      <w:r w:rsidR="001D2DB7" w:rsidRPr="009E5B1D">
        <w:rPr>
          <w:rFonts w:ascii="Palatino Linotype" w:eastAsia="Calibri" w:hAnsi="Palatino Linotype" w:cs="Arial"/>
          <w:lang w:val="es-ES" w:eastAsia="en-US"/>
        </w:rPr>
        <w:t xml:space="preserve"> que continuación se inserta:</w:t>
      </w:r>
    </w:p>
    <w:p w14:paraId="0FCC78DD" w14:textId="2E589419" w:rsidR="001D2DB7" w:rsidRPr="009E5B1D" w:rsidRDefault="001D2DB7">
      <w:pPr>
        <w:spacing w:line="360" w:lineRule="auto"/>
        <w:jc w:val="both"/>
        <w:rPr>
          <w:rFonts w:ascii="Palatino Linotype" w:eastAsia="Palatino Linotype" w:hAnsi="Palatino Linotype" w:cs="Palatino Linotype"/>
          <w:b/>
          <w:color w:val="000000"/>
          <w:sz w:val="28"/>
          <w:szCs w:val="28"/>
        </w:rPr>
      </w:pPr>
    </w:p>
    <w:p w14:paraId="63B8BDC0" w14:textId="6A916D58" w:rsidR="00A23716" w:rsidRPr="009E5B1D" w:rsidRDefault="00A23716">
      <w:pPr>
        <w:spacing w:line="360" w:lineRule="auto"/>
        <w:jc w:val="both"/>
        <w:rPr>
          <w:rFonts w:ascii="Palatino Linotype" w:eastAsia="Palatino Linotype" w:hAnsi="Palatino Linotype" w:cs="Palatino Linotype"/>
          <w:color w:val="000000"/>
        </w:rPr>
      </w:pPr>
      <w:r w:rsidRPr="009E5B1D">
        <w:rPr>
          <w:noProof/>
        </w:rPr>
        <w:drawing>
          <wp:inline distT="0" distB="0" distL="0" distR="0" wp14:anchorId="681CA79A" wp14:editId="69A5084A">
            <wp:extent cx="5791835" cy="10991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99185"/>
                    </a:xfrm>
                    <a:prstGeom prst="rect">
                      <a:avLst/>
                    </a:prstGeom>
                  </pic:spPr>
                </pic:pic>
              </a:graphicData>
            </a:graphic>
          </wp:inline>
        </w:drawing>
      </w:r>
    </w:p>
    <w:p w14:paraId="34A2A481" w14:textId="059DE944" w:rsidR="00B9537B" w:rsidRPr="009E5B1D" w:rsidRDefault="00B9537B">
      <w:pPr>
        <w:spacing w:line="360" w:lineRule="auto"/>
        <w:jc w:val="both"/>
        <w:rPr>
          <w:rFonts w:ascii="Palatino Linotype" w:eastAsia="Palatino Linotype" w:hAnsi="Palatino Linotype" w:cs="Palatino Linotype"/>
          <w:b/>
          <w:color w:val="000000"/>
          <w:sz w:val="28"/>
          <w:szCs w:val="28"/>
        </w:rPr>
      </w:pPr>
    </w:p>
    <w:p w14:paraId="2AC517D6" w14:textId="1C9D7F93" w:rsidR="001D2DB7" w:rsidRPr="009E5B1D" w:rsidRDefault="001D2DB7" w:rsidP="001D2DB7">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De las constancias que obran en el </w:t>
      </w:r>
      <w:r w:rsidRPr="009E5B1D">
        <w:rPr>
          <w:rFonts w:ascii="Palatino Linotype" w:eastAsia="Palatino Linotype" w:hAnsi="Palatino Linotype" w:cs="Palatino Linotype"/>
          <w:b/>
          <w:color w:val="000000"/>
        </w:rPr>
        <w:t>SAIMEX,</w:t>
      </w:r>
      <w:r w:rsidRPr="009E5B1D">
        <w:rPr>
          <w:rFonts w:ascii="Palatino Linotype" w:eastAsia="Palatino Linotype" w:hAnsi="Palatino Linotype" w:cs="Palatino Linotype"/>
          <w:color w:val="000000"/>
        </w:rPr>
        <w:t xml:space="preserve"> se advierte que </w:t>
      </w:r>
      <w:r w:rsidRPr="009E5B1D">
        <w:rPr>
          <w:rFonts w:ascii="Palatino Linotype" w:eastAsia="Palatino Linotype" w:hAnsi="Palatino Linotype" w:cs="Palatino Linotype"/>
          <w:b/>
          <w:color w:val="000000"/>
        </w:rPr>
        <w:t>EL SUJETO OBLIGADO</w:t>
      </w:r>
      <w:r w:rsidRPr="009E5B1D">
        <w:rPr>
          <w:rFonts w:ascii="Palatino Linotype" w:eastAsia="Palatino Linotype" w:hAnsi="Palatino Linotype" w:cs="Palatino Linotype"/>
          <w:color w:val="000000"/>
        </w:rPr>
        <w:t xml:space="preserve"> fue omiso en entregar la respuesta a la solicitud de información pública realizada por </w:t>
      </w:r>
      <w:r w:rsidR="00146BCC" w:rsidRPr="009E5B1D">
        <w:rPr>
          <w:rFonts w:ascii="Palatino Linotype" w:eastAsia="Palatino Linotype" w:hAnsi="Palatino Linotype" w:cs="Palatino Linotype"/>
          <w:b/>
          <w:bCs/>
          <w:color w:val="000000"/>
        </w:rPr>
        <w:t xml:space="preserve">LA </w:t>
      </w:r>
      <w:r w:rsidRPr="009E5B1D">
        <w:rPr>
          <w:rFonts w:ascii="Palatino Linotype" w:eastAsia="Palatino Linotype" w:hAnsi="Palatino Linotype" w:cs="Palatino Linotype"/>
          <w:b/>
          <w:color w:val="000000"/>
        </w:rPr>
        <w:t>RECURRENTE</w:t>
      </w:r>
      <w:r w:rsidRPr="009E5B1D">
        <w:rPr>
          <w:rFonts w:ascii="Palatino Linotype" w:eastAsia="Palatino Linotype" w:hAnsi="Palatino Linotype" w:cs="Palatino Linotype"/>
          <w:color w:val="000000"/>
        </w:rPr>
        <w:t xml:space="preserve"> en el caso que nos ocupa, pues solo se advierte que quedó pendiente la </w:t>
      </w:r>
      <w:r w:rsidR="001D3E30" w:rsidRPr="009E5B1D">
        <w:rPr>
          <w:rFonts w:ascii="Palatino Linotype" w:eastAsia="Palatino Linotype" w:hAnsi="Palatino Linotype" w:cs="Palatino Linotype"/>
          <w:color w:val="000000"/>
        </w:rPr>
        <w:t>respuesta</w:t>
      </w:r>
      <w:r w:rsidRPr="009E5B1D">
        <w:rPr>
          <w:rFonts w:ascii="Palatino Linotype" w:eastAsia="Palatino Linotype" w:hAnsi="Palatino Linotype" w:cs="Palatino Linotype"/>
          <w:color w:val="000000"/>
        </w:rPr>
        <w:t xml:space="preserve"> del sujet</w:t>
      </w:r>
      <w:r w:rsidR="001D3E30" w:rsidRPr="009E5B1D">
        <w:rPr>
          <w:rFonts w:ascii="Palatino Linotype" w:eastAsia="Palatino Linotype" w:hAnsi="Palatino Linotype" w:cs="Palatino Linotype"/>
          <w:color w:val="000000"/>
        </w:rPr>
        <w:t>o habilitado</w:t>
      </w:r>
      <w:r w:rsidRPr="009E5B1D">
        <w:rPr>
          <w:rFonts w:ascii="Palatino Linotype" w:eastAsia="Palatino Linotype" w:hAnsi="Palatino Linotype" w:cs="Palatino Linotype"/>
          <w:color w:val="000000"/>
        </w:rPr>
        <w:t>.</w:t>
      </w:r>
    </w:p>
    <w:p w14:paraId="160A78B3" w14:textId="77777777" w:rsidR="001D2DB7" w:rsidRPr="009E5B1D" w:rsidRDefault="001D2DB7">
      <w:pPr>
        <w:spacing w:line="360" w:lineRule="auto"/>
        <w:jc w:val="both"/>
        <w:rPr>
          <w:rFonts w:ascii="Palatino Linotype" w:eastAsia="Palatino Linotype" w:hAnsi="Palatino Linotype" w:cs="Palatino Linotype"/>
          <w:b/>
          <w:color w:val="000000"/>
          <w:sz w:val="28"/>
          <w:szCs w:val="28"/>
        </w:rPr>
      </w:pPr>
    </w:p>
    <w:p w14:paraId="5E8DA734" w14:textId="07C0BE44" w:rsidR="00B9537B" w:rsidRPr="009E5B1D" w:rsidRDefault="005B733C" w:rsidP="003E6D12">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b/>
          <w:color w:val="000000"/>
          <w:sz w:val="28"/>
          <w:szCs w:val="28"/>
        </w:rPr>
        <w:t xml:space="preserve">III. </w:t>
      </w:r>
      <w:r w:rsidRPr="009E5B1D">
        <w:rPr>
          <w:rFonts w:ascii="Palatino Linotype" w:eastAsia="Palatino Linotype" w:hAnsi="Palatino Linotype" w:cs="Palatino Linotype"/>
          <w:color w:val="000000"/>
        </w:rPr>
        <w:t xml:space="preserve">Inconforme por la falta de respuesta, el </w:t>
      </w:r>
      <w:r w:rsidR="002E2A5B" w:rsidRPr="009E5B1D">
        <w:rPr>
          <w:rFonts w:ascii="Palatino Linotype" w:eastAsia="Palatino Linotype" w:hAnsi="Palatino Linotype" w:cs="Palatino Linotype"/>
          <w:color w:val="000000"/>
        </w:rPr>
        <w:t>catorce de diciembre</w:t>
      </w:r>
      <w:r w:rsidR="004A6200" w:rsidRPr="009E5B1D">
        <w:rPr>
          <w:rFonts w:ascii="Palatino Linotype" w:eastAsia="Palatino Linotype" w:hAnsi="Palatino Linotype" w:cs="Palatino Linotype"/>
          <w:color w:val="000000"/>
        </w:rPr>
        <w:t xml:space="preserve"> de dos mil veintiuno</w:t>
      </w:r>
      <w:r w:rsidRPr="009E5B1D">
        <w:rPr>
          <w:rFonts w:ascii="Palatino Linotype" w:eastAsia="Palatino Linotype" w:hAnsi="Palatino Linotype" w:cs="Palatino Linotype"/>
          <w:color w:val="000000"/>
        </w:rPr>
        <w:t xml:space="preserve">, </w:t>
      </w:r>
      <w:r w:rsidR="00146BCC" w:rsidRPr="009E5B1D">
        <w:rPr>
          <w:rFonts w:ascii="Palatino Linotype" w:eastAsia="Palatino Linotype" w:hAnsi="Palatino Linotype" w:cs="Palatino Linotype"/>
          <w:b/>
          <w:color w:val="000000"/>
        </w:rPr>
        <w:t xml:space="preserve">LA </w:t>
      </w:r>
      <w:r w:rsidRPr="009E5B1D">
        <w:rPr>
          <w:rFonts w:ascii="Palatino Linotype" w:eastAsia="Palatino Linotype" w:hAnsi="Palatino Linotype" w:cs="Palatino Linotype"/>
          <w:b/>
          <w:color w:val="000000"/>
        </w:rPr>
        <w:t>RECURRENTE</w:t>
      </w:r>
      <w:r w:rsidRPr="009E5B1D">
        <w:rPr>
          <w:rFonts w:ascii="Palatino Linotype" w:eastAsia="Palatino Linotype" w:hAnsi="Palatino Linotype" w:cs="Palatino Linotype"/>
          <w:color w:val="000000"/>
        </w:rPr>
        <w:t xml:space="preserve"> interpuso el recurso de revisión sujeto del presente estudio, el cual fue registrado en </w:t>
      </w:r>
      <w:r w:rsidRPr="009E5B1D">
        <w:rPr>
          <w:rFonts w:ascii="Palatino Linotype" w:eastAsia="Palatino Linotype" w:hAnsi="Palatino Linotype" w:cs="Palatino Linotype"/>
          <w:b/>
          <w:color w:val="000000"/>
        </w:rPr>
        <w:t>EL SAIMEX</w:t>
      </w:r>
      <w:r w:rsidRPr="009E5B1D">
        <w:rPr>
          <w:rFonts w:ascii="Palatino Linotype" w:eastAsia="Palatino Linotype" w:hAnsi="Palatino Linotype" w:cs="Palatino Linotype"/>
          <w:color w:val="000000"/>
        </w:rPr>
        <w:t xml:space="preserve"> y se le asignó el número de expediente </w:t>
      </w:r>
      <w:r w:rsidR="002E2A5B" w:rsidRPr="009E5B1D">
        <w:rPr>
          <w:rFonts w:ascii="Palatino Linotype" w:hAnsi="Palatino Linotype"/>
          <w:b/>
          <w:bCs/>
        </w:rPr>
        <w:t>06332/INFOEM/IP/RR/2021</w:t>
      </w:r>
      <w:r w:rsidRPr="009E5B1D">
        <w:rPr>
          <w:rFonts w:ascii="Palatino Linotype" w:eastAsia="Palatino Linotype" w:hAnsi="Palatino Linotype" w:cs="Palatino Linotype"/>
          <w:color w:val="000000"/>
        </w:rPr>
        <w:t xml:space="preserve">, en el que señaló como acto impugnado: </w:t>
      </w:r>
    </w:p>
    <w:p w14:paraId="7B545486" w14:textId="77777777" w:rsidR="00B9537B" w:rsidRPr="009E5B1D" w:rsidRDefault="00B9537B">
      <w:pPr>
        <w:tabs>
          <w:tab w:val="left" w:pos="851"/>
        </w:tabs>
        <w:ind w:left="851" w:right="901"/>
        <w:jc w:val="both"/>
        <w:rPr>
          <w:rFonts w:ascii="Palatino Linotype" w:eastAsia="Palatino Linotype" w:hAnsi="Palatino Linotype" w:cs="Palatino Linotype"/>
          <w:i/>
          <w:color w:val="000000"/>
          <w:sz w:val="22"/>
          <w:szCs w:val="22"/>
        </w:rPr>
      </w:pPr>
    </w:p>
    <w:p w14:paraId="1F03AEDA" w14:textId="57CBD2E8" w:rsidR="008F1D0D" w:rsidRPr="009E5B1D" w:rsidRDefault="002E2A5B" w:rsidP="002E2A5B">
      <w:pPr>
        <w:tabs>
          <w:tab w:val="left" w:pos="851"/>
        </w:tabs>
        <w:ind w:left="851" w:right="901"/>
        <w:jc w:val="center"/>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“Rebasó el tiempo de ley para responder”</w:t>
      </w:r>
    </w:p>
    <w:p w14:paraId="38473DD6" w14:textId="77777777" w:rsidR="002E2A5B" w:rsidRPr="009E5B1D" w:rsidRDefault="002E2A5B" w:rsidP="002E2A5B">
      <w:pPr>
        <w:tabs>
          <w:tab w:val="left" w:pos="851"/>
        </w:tabs>
        <w:ind w:left="851" w:right="901"/>
        <w:jc w:val="center"/>
        <w:rPr>
          <w:rFonts w:ascii="Palatino Linotype" w:eastAsia="Palatino Linotype" w:hAnsi="Palatino Linotype" w:cs="Palatino Linotype"/>
          <w:i/>
          <w:color w:val="000000"/>
          <w:sz w:val="22"/>
          <w:szCs w:val="22"/>
        </w:rPr>
      </w:pPr>
    </w:p>
    <w:p w14:paraId="6B57AF0B" w14:textId="784D0129" w:rsidR="00B9537B" w:rsidRPr="009E5B1D"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Así como, razones o motivos de inconformidad, lo siguiente: </w:t>
      </w:r>
    </w:p>
    <w:p w14:paraId="751CD9A8" w14:textId="77777777" w:rsidR="00EE519B" w:rsidRPr="009E5B1D" w:rsidRDefault="00EE519B" w:rsidP="00EE519B">
      <w:pPr>
        <w:pBdr>
          <w:top w:val="nil"/>
          <w:left w:val="nil"/>
          <w:bottom w:val="nil"/>
          <w:right w:val="nil"/>
          <w:between w:val="nil"/>
        </w:pBdr>
        <w:spacing w:line="360" w:lineRule="auto"/>
        <w:jc w:val="center"/>
        <w:rPr>
          <w:rFonts w:ascii="Palatino Linotype" w:eastAsia="Palatino Linotype" w:hAnsi="Palatino Linotype" w:cs="Palatino Linotype"/>
          <w:i/>
          <w:iCs/>
          <w:color w:val="000000"/>
          <w:sz w:val="22"/>
          <w:szCs w:val="22"/>
        </w:rPr>
      </w:pPr>
    </w:p>
    <w:p w14:paraId="59BC2E3A" w14:textId="02C50400" w:rsidR="00EE519B" w:rsidRPr="009E5B1D" w:rsidRDefault="00EE519B" w:rsidP="00EE519B">
      <w:pPr>
        <w:pBdr>
          <w:top w:val="nil"/>
          <w:left w:val="nil"/>
          <w:bottom w:val="nil"/>
          <w:right w:val="nil"/>
          <w:between w:val="nil"/>
        </w:pBdr>
        <w:spacing w:line="360" w:lineRule="auto"/>
        <w:jc w:val="center"/>
        <w:rPr>
          <w:rFonts w:ascii="Palatino Linotype" w:eastAsia="Palatino Linotype" w:hAnsi="Palatino Linotype" w:cs="Palatino Linotype"/>
          <w:i/>
          <w:iCs/>
          <w:color w:val="000000"/>
          <w:sz w:val="22"/>
          <w:szCs w:val="22"/>
        </w:rPr>
      </w:pPr>
      <w:r w:rsidRPr="009E5B1D">
        <w:rPr>
          <w:rFonts w:ascii="Palatino Linotype" w:eastAsia="Palatino Linotype" w:hAnsi="Palatino Linotype" w:cs="Palatino Linotype"/>
          <w:i/>
          <w:iCs/>
          <w:color w:val="000000"/>
          <w:sz w:val="22"/>
          <w:szCs w:val="22"/>
        </w:rPr>
        <w:t>“Ignoró solicitud”</w:t>
      </w:r>
    </w:p>
    <w:p w14:paraId="1DE32EA3" w14:textId="77777777" w:rsidR="00B9537B" w:rsidRPr="009E5B1D" w:rsidRDefault="00B9537B">
      <w:pPr>
        <w:tabs>
          <w:tab w:val="left" w:pos="851"/>
        </w:tabs>
        <w:ind w:left="851" w:right="901"/>
        <w:jc w:val="both"/>
        <w:rPr>
          <w:rFonts w:ascii="Palatino Linotype" w:eastAsia="Palatino Linotype" w:hAnsi="Palatino Linotype" w:cs="Palatino Linotype"/>
          <w:i/>
          <w:color w:val="000000"/>
          <w:sz w:val="22"/>
          <w:szCs w:val="22"/>
        </w:rPr>
      </w:pPr>
    </w:p>
    <w:p w14:paraId="04DAD8CB" w14:textId="1A1A595B" w:rsidR="00B9537B" w:rsidRPr="009E5B1D"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b/>
          <w:color w:val="000000"/>
          <w:sz w:val="28"/>
          <w:szCs w:val="28"/>
        </w:rPr>
        <w:t xml:space="preserve">IV. </w:t>
      </w:r>
      <w:r w:rsidRPr="009E5B1D">
        <w:rPr>
          <w:rFonts w:ascii="Palatino Linotype" w:eastAsia="Palatino Linotype" w:hAnsi="Palatino Linotype" w:cs="Palatino Linotype"/>
          <w:color w:val="000000"/>
        </w:rPr>
        <w:t xml:space="preserve">El </w:t>
      </w:r>
      <w:r w:rsidR="003E6D12" w:rsidRPr="009E5B1D">
        <w:rPr>
          <w:rFonts w:ascii="Palatino Linotype" w:eastAsia="Palatino Linotype" w:hAnsi="Palatino Linotype" w:cs="Palatino Linotype"/>
          <w:b/>
          <w:color w:val="000000"/>
        </w:rPr>
        <w:t>catorce</w:t>
      </w:r>
      <w:r w:rsidR="00301053" w:rsidRPr="009E5B1D">
        <w:rPr>
          <w:rFonts w:ascii="Palatino Linotype" w:eastAsia="Palatino Linotype" w:hAnsi="Palatino Linotype" w:cs="Palatino Linotype"/>
          <w:b/>
          <w:color w:val="000000"/>
        </w:rPr>
        <w:t xml:space="preserve"> de diciembre</w:t>
      </w:r>
      <w:r w:rsidR="004A6200" w:rsidRPr="009E5B1D">
        <w:rPr>
          <w:rFonts w:ascii="Palatino Linotype" w:eastAsia="Palatino Linotype" w:hAnsi="Palatino Linotype" w:cs="Palatino Linotype"/>
          <w:b/>
          <w:color w:val="000000"/>
        </w:rPr>
        <w:t xml:space="preserve"> de dos mil veintiuno</w:t>
      </w:r>
      <w:r w:rsidRPr="009E5B1D">
        <w:rPr>
          <w:rFonts w:ascii="Palatino Linotype" w:eastAsia="Palatino Linotype" w:hAnsi="Palatino Linotype" w:cs="Palatino Linotype"/>
          <w:color w:val="000000"/>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9E5B1D">
        <w:rPr>
          <w:rFonts w:ascii="Palatino Linotype" w:eastAsia="Palatino Linotype" w:hAnsi="Palatino Linotype" w:cs="Palatino Linotype"/>
          <w:b/>
          <w:color w:val="000000"/>
        </w:rPr>
        <w:t>SAIMEX</w:t>
      </w:r>
      <w:r w:rsidRPr="009E5B1D">
        <w:rPr>
          <w:rFonts w:ascii="Palatino Linotype" w:eastAsia="Palatino Linotype" w:hAnsi="Palatino Linotype" w:cs="Palatino Linotype"/>
          <w:color w:val="000000"/>
        </w:rPr>
        <w:t xml:space="preserve">, a la </w:t>
      </w:r>
      <w:r w:rsidRPr="009E5B1D">
        <w:rPr>
          <w:rFonts w:ascii="Palatino Linotype" w:eastAsia="Palatino Linotype" w:hAnsi="Palatino Linotype" w:cs="Palatino Linotype"/>
          <w:b/>
          <w:color w:val="000000"/>
        </w:rPr>
        <w:t>Comisionada</w:t>
      </w:r>
      <w:r w:rsidRPr="009E5B1D">
        <w:rPr>
          <w:rFonts w:ascii="Palatino Linotype" w:eastAsia="Palatino Linotype" w:hAnsi="Palatino Linotype" w:cs="Palatino Linotype"/>
          <w:color w:val="000000"/>
        </w:rPr>
        <w:t xml:space="preserve"> </w:t>
      </w:r>
      <w:r w:rsidR="00C36AF6" w:rsidRPr="009E5B1D">
        <w:rPr>
          <w:rFonts w:ascii="Palatino Linotype" w:eastAsia="Palatino Linotype" w:hAnsi="Palatino Linotype" w:cs="Palatino Linotype"/>
          <w:b/>
          <w:color w:val="000000"/>
        </w:rPr>
        <w:t>Sharon Cristina Morales Martínez</w:t>
      </w:r>
      <w:r w:rsidRPr="009E5B1D">
        <w:rPr>
          <w:rFonts w:ascii="Palatino Linotype" w:eastAsia="Palatino Linotype" w:hAnsi="Palatino Linotype" w:cs="Palatino Linotype"/>
          <w:color w:val="000000"/>
        </w:rPr>
        <w:t>, a efecto de decretar su admisión o desechamiento.</w:t>
      </w:r>
    </w:p>
    <w:p w14:paraId="5ABB87C9" w14:textId="77777777" w:rsidR="00B9537B" w:rsidRPr="009E5B1D" w:rsidRDefault="00B953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7551205" w14:textId="03443B66" w:rsidR="00B9537B" w:rsidRPr="009E5B1D" w:rsidRDefault="005B733C">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b/>
          <w:color w:val="000000"/>
          <w:sz w:val="28"/>
          <w:szCs w:val="28"/>
        </w:rPr>
        <w:t xml:space="preserve">V. </w:t>
      </w:r>
      <w:r w:rsidRPr="009E5B1D">
        <w:rPr>
          <w:rFonts w:ascii="Palatino Linotype" w:eastAsia="Palatino Linotype" w:hAnsi="Palatino Linotype" w:cs="Palatino Linotype"/>
          <w:color w:val="000000"/>
        </w:rPr>
        <w:t>De las constancias del expediente electrónico del</w:t>
      </w:r>
      <w:r w:rsidRPr="009E5B1D">
        <w:rPr>
          <w:rFonts w:ascii="Palatino Linotype" w:eastAsia="Palatino Linotype" w:hAnsi="Palatino Linotype" w:cs="Palatino Linotype"/>
          <w:b/>
          <w:color w:val="000000"/>
        </w:rPr>
        <w:t xml:space="preserve"> SAIMEX</w:t>
      </w:r>
      <w:r w:rsidRPr="009E5B1D">
        <w:rPr>
          <w:rFonts w:ascii="Palatino Linotype" w:eastAsia="Palatino Linotype" w:hAnsi="Palatino Linotype" w:cs="Palatino Linotype"/>
          <w:color w:val="000000"/>
        </w:rPr>
        <w:t xml:space="preserve">, se advierte que en fecha </w:t>
      </w:r>
      <w:r w:rsidR="003E6D12" w:rsidRPr="009E5B1D">
        <w:rPr>
          <w:rFonts w:ascii="Palatino Linotype" w:eastAsia="Palatino Linotype" w:hAnsi="Palatino Linotype" w:cs="Palatino Linotype"/>
          <w:b/>
          <w:bCs/>
          <w:color w:val="000000"/>
        </w:rPr>
        <w:t xml:space="preserve">quince </w:t>
      </w:r>
      <w:r w:rsidR="00301053" w:rsidRPr="009E5B1D">
        <w:rPr>
          <w:rFonts w:ascii="Palatino Linotype" w:eastAsia="Palatino Linotype" w:hAnsi="Palatino Linotype" w:cs="Palatino Linotype"/>
          <w:b/>
          <w:bCs/>
          <w:color w:val="000000"/>
        </w:rPr>
        <w:t>de diciembre</w:t>
      </w:r>
      <w:r w:rsidRPr="009E5B1D">
        <w:rPr>
          <w:rFonts w:ascii="Palatino Linotype" w:eastAsia="Palatino Linotype" w:hAnsi="Palatino Linotype" w:cs="Palatino Linotype"/>
          <w:b/>
          <w:color w:val="000000"/>
        </w:rPr>
        <w:t xml:space="preserve"> de dos mil veintiuno</w:t>
      </w:r>
      <w:r w:rsidRPr="009E5B1D">
        <w:rPr>
          <w:rFonts w:ascii="Palatino Linotype" w:eastAsia="Palatino Linotype" w:hAnsi="Palatino Linotype" w:cs="Palatino Linotype"/>
          <w:color w:val="000000"/>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E5B1D">
        <w:rPr>
          <w:rFonts w:ascii="Palatino Linotype" w:eastAsia="Palatino Linotype" w:hAnsi="Palatino Linotype" w:cs="Palatino Linotype"/>
          <w:b/>
          <w:color w:val="000000"/>
        </w:rPr>
        <w:t xml:space="preserve">EL SUJETO OBLIGADO </w:t>
      </w:r>
      <w:r w:rsidRPr="009E5B1D">
        <w:rPr>
          <w:rFonts w:ascii="Palatino Linotype" w:eastAsia="Palatino Linotype" w:hAnsi="Palatino Linotype" w:cs="Palatino Linotype"/>
          <w:color w:val="000000"/>
        </w:rPr>
        <w:t>rindiera su</w:t>
      </w:r>
      <w:r w:rsidRPr="009E5B1D">
        <w:rPr>
          <w:rFonts w:ascii="Palatino Linotype" w:eastAsia="Palatino Linotype" w:hAnsi="Palatino Linotype" w:cs="Palatino Linotype"/>
          <w:b/>
          <w:color w:val="000000"/>
        </w:rPr>
        <w:t xml:space="preserve"> </w:t>
      </w:r>
      <w:r w:rsidRPr="009E5B1D">
        <w:rPr>
          <w:rFonts w:ascii="Palatino Linotype" w:eastAsia="Palatino Linotype" w:hAnsi="Palatino Linotype" w:cs="Palatino Linotype"/>
          <w:color w:val="000000"/>
        </w:rPr>
        <w:t>Informe Justificado.</w:t>
      </w:r>
    </w:p>
    <w:p w14:paraId="6BA757AC" w14:textId="77777777" w:rsidR="00216737" w:rsidRPr="009E5B1D" w:rsidRDefault="0021673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5A12827" w14:textId="77777777" w:rsidR="0008781A" w:rsidRPr="009E5B1D" w:rsidRDefault="005B733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b/>
          <w:color w:val="000000"/>
          <w:sz w:val="28"/>
          <w:szCs w:val="28"/>
        </w:rPr>
        <w:lastRenderedPageBreak/>
        <w:t xml:space="preserve">VI. </w:t>
      </w:r>
      <w:r w:rsidRPr="009E5B1D">
        <w:rPr>
          <w:rFonts w:ascii="Palatino Linotype" w:eastAsia="Palatino Linotype" w:hAnsi="Palatino Linotype" w:cs="Palatino Linotype"/>
          <w:color w:val="000000"/>
        </w:rPr>
        <w:t>Conforme a las constancias</w:t>
      </w:r>
      <w:r w:rsidR="00C36AF6" w:rsidRPr="009E5B1D">
        <w:rPr>
          <w:rFonts w:ascii="Palatino Linotype" w:eastAsia="Palatino Linotype" w:hAnsi="Palatino Linotype" w:cs="Palatino Linotype"/>
          <w:color w:val="000000"/>
        </w:rPr>
        <w:t xml:space="preserve"> que obran en el</w:t>
      </w:r>
      <w:r w:rsidRPr="009E5B1D">
        <w:rPr>
          <w:rFonts w:ascii="Palatino Linotype" w:eastAsia="Palatino Linotype" w:hAnsi="Palatino Linotype" w:cs="Palatino Linotype"/>
          <w:color w:val="000000"/>
        </w:rPr>
        <w:t xml:space="preserve"> </w:t>
      </w:r>
      <w:r w:rsidRPr="009E5B1D">
        <w:rPr>
          <w:rFonts w:ascii="Palatino Linotype" w:eastAsia="Palatino Linotype" w:hAnsi="Palatino Linotype" w:cs="Palatino Linotype"/>
          <w:b/>
          <w:color w:val="000000"/>
        </w:rPr>
        <w:t>SAIMEX,</w:t>
      </w:r>
      <w:r w:rsidRPr="009E5B1D">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9E5B1D">
        <w:rPr>
          <w:rFonts w:ascii="Palatino Linotype" w:eastAsia="Palatino Linotype" w:hAnsi="Palatino Linotype" w:cs="Palatino Linotype"/>
          <w:b/>
          <w:color w:val="000000"/>
        </w:rPr>
        <w:t>RECURRENTE</w:t>
      </w:r>
      <w:r w:rsidRPr="009E5B1D">
        <w:rPr>
          <w:rFonts w:ascii="Palatino Linotype" w:eastAsia="Palatino Linotype" w:hAnsi="Palatino Linotype" w:cs="Palatino Linotype"/>
          <w:color w:val="000000"/>
        </w:rPr>
        <w:t xml:space="preserve">, éste no realizó manifestación alguna, ni presentó pruebas o alegatos. Por su parte, </w:t>
      </w:r>
      <w:r w:rsidRPr="009E5B1D">
        <w:rPr>
          <w:rFonts w:ascii="Palatino Linotype" w:eastAsia="Palatino Linotype" w:hAnsi="Palatino Linotype" w:cs="Palatino Linotype"/>
          <w:b/>
          <w:color w:val="000000"/>
        </w:rPr>
        <w:t>EL SUJETO OBLIGADO</w:t>
      </w:r>
      <w:r w:rsidRPr="009E5B1D">
        <w:rPr>
          <w:rFonts w:ascii="Palatino Linotype" w:eastAsia="Palatino Linotype" w:hAnsi="Palatino Linotype" w:cs="Palatino Linotype"/>
          <w:color w:val="000000"/>
        </w:rPr>
        <w:t xml:space="preserve"> tampoco rindió su Informe Justificado</w:t>
      </w:r>
      <w:r w:rsidR="0008781A" w:rsidRPr="009E5B1D">
        <w:rPr>
          <w:rFonts w:ascii="Palatino Linotype" w:eastAsia="Palatino Linotype" w:hAnsi="Palatino Linotype" w:cs="Palatino Linotype"/>
          <w:color w:val="000000"/>
        </w:rPr>
        <w:t>, como se advierte de la siguiente imagen:</w:t>
      </w:r>
    </w:p>
    <w:p w14:paraId="528E2DF1" w14:textId="0DE713CB" w:rsidR="0008781A" w:rsidRPr="009E5B1D" w:rsidRDefault="003E6D12">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9E5B1D">
        <w:rPr>
          <w:noProof/>
        </w:rPr>
        <w:drawing>
          <wp:inline distT="0" distB="0" distL="0" distR="0" wp14:anchorId="74EF11FC" wp14:editId="52BD775C">
            <wp:extent cx="5791835" cy="195643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56435"/>
                    </a:xfrm>
                    <a:prstGeom prst="rect">
                      <a:avLst/>
                    </a:prstGeom>
                  </pic:spPr>
                </pic:pic>
              </a:graphicData>
            </a:graphic>
          </wp:inline>
        </w:drawing>
      </w:r>
    </w:p>
    <w:p w14:paraId="33856539" w14:textId="77777777" w:rsidR="009A26CF" w:rsidRPr="009E5B1D" w:rsidRDefault="005B733C" w:rsidP="009A26CF">
      <w:pPr>
        <w:spacing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b/>
          <w:color w:val="000000"/>
          <w:sz w:val="28"/>
          <w:szCs w:val="28"/>
        </w:rPr>
        <w:t xml:space="preserve">VII. </w:t>
      </w:r>
      <w:r w:rsidR="009A26CF" w:rsidRPr="009E5B1D">
        <w:rPr>
          <w:rFonts w:ascii="Palatino Linotype" w:eastAsia="Palatino Linotype" w:hAnsi="Palatino Linotype" w:cs="Palatino Linotype"/>
          <w:color w:val="000000"/>
        </w:rPr>
        <w:t xml:space="preserve">En fecha nueve de diciembre de dos mil veintiuno, el Pleno del Instituto de Transparencia, Acceso </w:t>
      </w:r>
      <w:r w:rsidR="009A26CF" w:rsidRPr="009E5B1D">
        <w:rPr>
          <w:rFonts w:ascii="Palatino Linotype" w:eastAsia="Palatino Linotype" w:hAnsi="Palatino Linotype" w:cs="Palatino Linotype"/>
        </w:rPr>
        <w:t>a la Información Pública y Protección de Datos Personales del Estado de México y Municipios, mediante acuerdo signado por sus integrantes, aprobó la licencia por</w:t>
      </w:r>
      <w:r w:rsidR="009E5023" w:rsidRPr="009E5B1D">
        <w:rPr>
          <w:rFonts w:ascii="Palatino Linotype" w:eastAsia="Palatino Linotype" w:hAnsi="Palatino Linotype" w:cs="Palatino Linotype"/>
        </w:rPr>
        <w:t xml:space="preserve"> incapacidad médica </w:t>
      </w:r>
      <w:r w:rsidR="009A26CF" w:rsidRPr="009E5B1D">
        <w:rPr>
          <w:rFonts w:ascii="Palatino Linotype" w:eastAsia="Palatino Linotype" w:hAnsi="Palatino Linotype" w:cs="Palatino Linotype"/>
        </w:rPr>
        <w:t xml:space="preserve">de la </w:t>
      </w:r>
      <w:r w:rsidR="009A26CF" w:rsidRPr="009E5B1D">
        <w:rPr>
          <w:rFonts w:ascii="Palatino Linotype" w:eastAsia="Palatino Linotype" w:hAnsi="Palatino Linotype" w:cs="Palatino Linotype"/>
          <w:b/>
        </w:rPr>
        <w:t>Comisionada Sharon Cristina Morales Martínez</w:t>
      </w:r>
      <w:r w:rsidR="009A26CF" w:rsidRPr="009E5B1D">
        <w:rPr>
          <w:rFonts w:ascii="Palatino Linotype" w:eastAsia="Palatino Linotype" w:hAnsi="Palatino Linotype" w:cs="Palatino Linotype"/>
        </w:rPr>
        <w:t xml:space="preserve">, conviniendo el returno del recurso de revisión de mérito al </w:t>
      </w:r>
      <w:r w:rsidR="009A26CF" w:rsidRPr="009E5B1D">
        <w:rPr>
          <w:rFonts w:ascii="Palatino Linotype" w:eastAsia="Palatino Linotype" w:hAnsi="Palatino Linotype" w:cs="Palatino Linotype"/>
          <w:b/>
        </w:rPr>
        <w:t>Comisionado Presidente José Martínez Vilchis</w:t>
      </w:r>
      <w:r w:rsidR="009A26CF" w:rsidRPr="009E5B1D">
        <w:rPr>
          <w:rFonts w:ascii="Palatino Linotype" w:eastAsia="Palatino Linotype" w:hAnsi="Palatino Linotype" w:cs="Palatino Linotype"/>
        </w:rPr>
        <w:t>, para que diera trámite y resolviera conforme a derecho.</w:t>
      </w:r>
    </w:p>
    <w:p w14:paraId="05E105ED" w14:textId="12B6A7F7" w:rsidR="00D2166D" w:rsidRPr="009E5B1D" w:rsidRDefault="00D2166D" w:rsidP="009A26CF">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b/>
          <w:color w:val="000000"/>
          <w:sz w:val="28"/>
          <w:szCs w:val="28"/>
        </w:rPr>
        <w:t xml:space="preserve">VIII. </w:t>
      </w:r>
      <w:r w:rsidR="009A26CF" w:rsidRPr="009E5B1D">
        <w:rPr>
          <w:rFonts w:ascii="Palatino Linotype" w:eastAsia="Palatino Linotype" w:hAnsi="Palatino Linotype" w:cs="Palatino Linotype"/>
        </w:rPr>
        <w:t xml:space="preserve">Por lo que, una vez </w:t>
      </w:r>
      <w:r w:rsidR="009A26CF" w:rsidRPr="009E5B1D">
        <w:rPr>
          <w:rFonts w:ascii="Palatino Linotype" w:eastAsia="Palatino Linotype" w:hAnsi="Palatino Linotype" w:cs="Palatino Linotype"/>
          <w:color w:val="000000"/>
        </w:rPr>
        <w:t>analizado</w:t>
      </w:r>
      <w:r w:rsidR="009A26CF" w:rsidRPr="009E5B1D">
        <w:rPr>
          <w:rFonts w:ascii="Palatino Linotype" w:eastAsia="Palatino Linotype" w:hAnsi="Palatino Linotype" w:cs="Palatino Linotype"/>
        </w:rPr>
        <w:t xml:space="preserve"> el estado procesal que guarda el expediente, en fecha </w:t>
      </w:r>
      <w:r w:rsidR="00134028" w:rsidRPr="009E5B1D">
        <w:rPr>
          <w:rFonts w:ascii="Palatino Linotype" w:eastAsia="Palatino Linotype" w:hAnsi="Palatino Linotype" w:cs="Palatino Linotype"/>
          <w:b/>
        </w:rPr>
        <w:t>doce</w:t>
      </w:r>
      <w:r w:rsidR="009A26CF" w:rsidRPr="009E5B1D">
        <w:rPr>
          <w:rFonts w:ascii="Palatino Linotype" w:eastAsia="Palatino Linotype" w:hAnsi="Palatino Linotype" w:cs="Palatino Linotype"/>
          <w:b/>
        </w:rPr>
        <w:t xml:space="preserve"> de </w:t>
      </w:r>
      <w:r w:rsidR="00134028" w:rsidRPr="009E5B1D">
        <w:rPr>
          <w:rFonts w:ascii="Palatino Linotype" w:eastAsia="Palatino Linotype" w:hAnsi="Palatino Linotype" w:cs="Palatino Linotype"/>
          <w:b/>
        </w:rPr>
        <w:t>enero de dos mil veintidós</w:t>
      </w:r>
      <w:r w:rsidR="009A26CF" w:rsidRPr="009E5B1D">
        <w:rPr>
          <w:rFonts w:ascii="Palatino Linotype" w:eastAsia="Palatino Linotype" w:hAnsi="Palatino Linotype" w:cs="Palatino Linotype"/>
        </w:rPr>
        <w:t xml:space="preserve">, el Comisionado Ponente acordó el cierre de </w:t>
      </w:r>
      <w:r w:rsidR="009A26CF" w:rsidRPr="009E5B1D">
        <w:rPr>
          <w:rFonts w:ascii="Palatino Linotype" w:eastAsia="Palatino Linotype" w:hAnsi="Palatino Linotype" w:cs="Palatino Linotype"/>
        </w:rPr>
        <w:lastRenderedPageBreak/>
        <w:t>instrucción; así como, la remisión del mismo a efecto de ser resuelto, de conformidad con lo establecido en el artículo 185, fracciones VI y VIII de la Ley de Transparencia y Acceso a la Información Pública del Estado de México y Municipios; y</w:t>
      </w:r>
    </w:p>
    <w:p w14:paraId="30C91922" w14:textId="204C3766" w:rsidR="005E1DC8" w:rsidRPr="009E5B1D" w:rsidRDefault="005E1DC8" w:rsidP="005E1DC8">
      <w:pPr>
        <w:pStyle w:val="Prrafodelista"/>
        <w:spacing w:before="240" w:after="240" w:line="360" w:lineRule="auto"/>
        <w:ind w:left="0"/>
        <w:jc w:val="both"/>
        <w:rPr>
          <w:rFonts w:ascii="Palatino Linotype" w:hAnsi="Palatino Linotype"/>
          <w:color w:val="000000"/>
          <w:sz w:val="24"/>
          <w:szCs w:val="24"/>
        </w:rPr>
      </w:pPr>
      <w:r w:rsidRPr="009E5B1D">
        <w:rPr>
          <w:rFonts w:ascii="Palatino Linotype" w:hAnsi="Palatino Linotype"/>
          <w:b/>
          <w:color w:val="000000"/>
          <w:sz w:val="24"/>
          <w:szCs w:val="24"/>
        </w:rPr>
        <w:t>IX.</w:t>
      </w:r>
      <w:r w:rsidRPr="009E5B1D">
        <w:rPr>
          <w:rFonts w:ascii="Palatino Linotype" w:hAnsi="Palatino Linotype"/>
          <w:color w:val="000000"/>
          <w:sz w:val="24"/>
          <w:szCs w:val="24"/>
        </w:rPr>
        <w:t xml:space="preserve"> Posteriormente, el quince de febrero de dos mil veintidós,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24AD0CEC" w14:textId="77777777" w:rsidR="00B9537B" w:rsidRPr="009E5B1D" w:rsidRDefault="005B733C">
      <w:pPr>
        <w:jc w:val="center"/>
        <w:rPr>
          <w:rFonts w:ascii="Palatino Linotype" w:eastAsia="Palatino Linotype" w:hAnsi="Palatino Linotype" w:cs="Palatino Linotype"/>
          <w:b/>
          <w:color w:val="000000"/>
          <w:sz w:val="28"/>
          <w:szCs w:val="28"/>
        </w:rPr>
      </w:pPr>
      <w:r w:rsidRPr="009E5B1D">
        <w:rPr>
          <w:rFonts w:ascii="Palatino Linotype" w:eastAsia="Palatino Linotype" w:hAnsi="Palatino Linotype" w:cs="Palatino Linotype"/>
          <w:b/>
          <w:color w:val="000000"/>
          <w:sz w:val="28"/>
          <w:szCs w:val="28"/>
        </w:rPr>
        <w:t>CONSIDERANDO</w:t>
      </w:r>
    </w:p>
    <w:p w14:paraId="1DD57993" w14:textId="77777777" w:rsidR="00B9537B" w:rsidRPr="009E5B1D" w:rsidRDefault="00B9537B">
      <w:pPr>
        <w:ind w:right="50"/>
        <w:jc w:val="both"/>
        <w:rPr>
          <w:rFonts w:ascii="Palatino Linotype" w:eastAsia="Palatino Linotype" w:hAnsi="Palatino Linotype" w:cs="Palatino Linotype"/>
          <w:b/>
          <w:color w:val="000000"/>
        </w:rPr>
      </w:pPr>
    </w:p>
    <w:p w14:paraId="21A5CCF4" w14:textId="77777777" w:rsidR="004E52E4" w:rsidRPr="009E5B1D" w:rsidRDefault="005B733C">
      <w:pPr>
        <w:spacing w:before="280" w:after="280" w:line="360" w:lineRule="auto"/>
        <w:ind w:right="50"/>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b/>
          <w:color w:val="000000"/>
          <w:sz w:val="28"/>
          <w:szCs w:val="28"/>
        </w:rPr>
        <w:t>PRIMERO</w:t>
      </w:r>
      <w:r w:rsidRPr="009E5B1D">
        <w:rPr>
          <w:rFonts w:ascii="Palatino Linotype" w:eastAsia="Palatino Linotype" w:hAnsi="Palatino Linotype" w:cs="Palatino Linotype"/>
          <w:b/>
          <w:color w:val="000000"/>
        </w:rPr>
        <w:t>.</w:t>
      </w:r>
      <w:r w:rsidRPr="009E5B1D">
        <w:rPr>
          <w:rFonts w:ascii="Palatino Linotype" w:eastAsia="Palatino Linotype" w:hAnsi="Palatino Linotype" w:cs="Palatino Linotype"/>
          <w:color w:val="000000"/>
        </w:rPr>
        <w:t xml:space="preserve"> </w:t>
      </w:r>
      <w:r w:rsidRPr="009E5B1D">
        <w:rPr>
          <w:rFonts w:ascii="Palatino Linotype" w:eastAsia="Palatino Linotype" w:hAnsi="Palatino Linotype" w:cs="Palatino Linotype"/>
          <w:b/>
          <w:color w:val="000000"/>
        </w:rPr>
        <w:t>Competencia</w:t>
      </w:r>
      <w:r w:rsidRPr="009E5B1D">
        <w:rPr>
          <w:rFonts w:ascii="Palatino Linotype" w:eastAsia="Palatino Linotype" w:hAnsi="Palatino Linotype" w:cs="Palatino Linotype"/>
          <w:color w:val="000000"/>
        </w:rPr>
        <w:t>.</w:t>
      </w:r>
    </w:p>
    <w:p w14:paraId="70B46A3B" w14:textId="77777777" w:rsidR="00B9537B" w:rsidRPr="009E5B1D" w:rsidRDefault="005B733C">
      <w:pPr>
        <w:spacing w:before="280" w:after="280" w:line="360" w:lineRule="auto"/>
        <w:ind w:right="50"/>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45C3F1C" w14:textId="77777777" w:rsidR="004E52E4" w:rsidRPr="009E5B1D" w:rsidRDefault="005B733C">
      <w:pPr>
        <w:spacing w:line="360" w:lineRule="auto"/>
        <w:jc w:val="both"/>
        <w:rPr>
          <w:rFonts w:ascii="Palatino Linotype" w:eastAsia="Palatino Linotype" w:hAnsi="Palatino Linotype" w:cs="Palatino Linotype"/>
          <w:b/>
          <w:color w:val="000000"/>
        </w:rPr>
      </w:pPr>
      <w:r w:rsidRPr="009E5B1D">
        <w:rPr>
          <w:rFonts w:ascii="Palatino Linotype" w:eastAsia="Palatino Linotype" w:hAnsi="Palatino Linotype" w:cs="Palatino Linotype"/>
          <w:b/>
          <w:color w:val="000000"/>
          <w:sz w:val="28"/>
          <w:szCs w:val="28"/>
        </w:rPr>
        <w:t>SEGUNDO</w:t>
      </w:r>
      <w:r w:rsidRPr="009E5B1D">
        <w:rPr>
          <w:rFonts w:ascii="Palatino Linotype" w:eastAsia="Palatino Linotype" w:hAnsi="Palatino Linotype" w:cs="Palatino Linotype"/>
          <w:b/>
          <w:color w:val="000000"/>
        </w:rPr>
        <w:t>. Interés.</w:t>
      </w:r>
    </w:p>
    <w:p w14:paraId="71EE01BE" w14:textId="705D1DFB" w:rsidR="00B9537B" w:rsidRPr="009E5B1D" w:rsidRDefault="005B733C">
      <w:pPr>
        <w:spacing w:line="360" w:lineRule="auto"/>
        <w:jc w:val="both"/>
        <w:rPr>
          <w:rFonts w:ascii="Palatino Linotype" w:eastAsia="Palatino Linotype" w:hAnsi="Palatino Linotype" w:cs="Palatino Linotype"/>
          <w:b/>
          <w:color w:val="000000"/>
        </w:rPr>
      </w:pPr>
      <w:r w:rsidRPr="009E5B1D">
        <w:rPr>
          <w:rFonts w:ascii="Palatino Linotype" w:eastAsia="Palatino Linotype" w:hAnsi="Palatino Linotype" w:cs="Palatino Linotype"/>
          <w:color w:val="000000"/>
        </w:rPr>
        <w:lastRenderedPageBreak/>
        <w:t xml:space="preserve">El recurso de revisión fue interpuesto por parte legítima, en atención a que se presentó por </w:t>
      </w:r>
      <w:r w:rsidR="00177BD3" w:rsidRPr="009E5B1D">
        <w:rPr>
          <w:rFonts w:ascii="Palatino Linotype" w:eastAsia="Palatino Linotype" w:hAnsi="Palatino Linotype" w:cs="Palatino Linotype"/>
          <w:b/>
          <w:color w:val="000000"/>
        </w:rPr>
        <w:t>LA</w:t>
      </w:r>
      <w:r w:rsidRPr="009E5B1D">
        <w:rPr>
          <w:rFonts w:ascii="Palatino Linotype" w:eastAsia="Palatino Linotype" w:hAnsi="Palatino Linotype" w:cs="Palatino Linotype"/>
          <w:b/>
          <w:color w:val="000000"/>
        </w:rPr>
        <w:t xml:space="preserve"> RECURRENTE,</w:t>
      </w:r>
      <w:r w:rsidRPr="009E5B1D">
        <w:rPr>
          <w:rFonts w:ascii="Palatino Linotype" w:eastAsia="Palatino Linotype" w:hAnsi="Palatino Linotype" w:cs="Palatino Linotype"/>
          <w:color w:val="000000"/>
        </w:rPr>
        <w:t xml:space="preserve"> quien es la misma persona que formuló la solicitud de acceso a la información pública al </w:t>
      </w:r>
      <w:r w:rsidRPr="009E5B1D">
        <w:rPr>
          <w:rFonts w:ascii="Palatino Linotype" w:eastAsia="Palatino Linotype" w:hAnsi="Palatino Linotype" w:cs="Palatino Linotype"/>
          <w:b/>
          <w:color w:val="000000"/>
        </w:rPr>
        <w:t>SUJETO OBLIGADO.</w:t>
      </w:r>
    </w:p>
    <w:p w14:paraId="38610D3A" w14:textId="77777777" w:rsidR="004E2472" w:rsidRPr="009E5B1D" w:rsidRDefault="004E2472">
      <w:pPr>
        <w:spacing w:line="360" w:lineRule="auto"/>
        <w:jc w:val="both"/>
        <w:rPr>
          <w:rFonts w:ascii="Palatino Linotype" w:eastAsia="Palatino Linotype" w:hAnsi="Palatino Linotype" w:cs="Palatino Linotype"/>
          <w:b/>
          <w:color w:val="000000"/>
        </w:rPr>
      </w:pPr>
    </w:p>
    <w:p w14:paraId="061AD5E6" w14:textId="77777777" w:rsidR="004E52E4" w:rsidRPr="009E5B1D"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9E5B1D">
        <w:rPr>
          <w:rFonts w:ascii="Palatino Linotype" w:eastAsia="Palatino Linotype" w:hAnsi="Palatino Linotype" w:cs="Palatino Linotype"/>
          <w:b/>
          <w:color w:val="000000"/>
          <w:sz w:val="28"/>
          <w:szCs w:val="28"/>
        </w:rPr>
        <w:t xml:space="preserve">TERCERO. </w:t>
      </w:r>
      <w:r w:rsidRPr="009E5B1D">
        <w:rPr>
          <w:rFonts w:ascii="Palatino Linotype" w:eastAsia="Palatino Linotype" w:hAnsi="Palatino Linotype" w:cs="Palatino Linotype"/>
          <w:b/>
          <w:color w:val="000000"/>
        </w:rPr>
        <w:t>Oportunidad.</w:t>
      </w:r>
    </w:p>
    <w:p w14:paraId="4E8C915A" w14:textId="77777777" w:rsidR="00B9537B" w:rsidRPr="009E5B1D"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Es de precisar que la Ley de Transparencia y Acceso a la Información Pública del Estado de México y Municipios, describe el mecanismo de procedencia de los recursos de revisión, como se puede apreciar en el siguiente artículo:</w:t>
      </w:r>
    </w:p>
    <w:p w14:paraId="01B0F766" w14:textId="77777777" w:rsidR="00B9537B" w:rsidRPr="009E5B1D" w:rsidRDefault="00B9537B">
      <w:pPr>
        <w:jc w:val="both"/>
        <w:rPr>
          <w:rFonts w:ascii="Palatino Linotype" w:eastAsia="Palatino Linotype" w:hAnsi="Palatino Linotype" w:cs="Palatino Linotype"/>
          <w:color w:val="000000"/>
        </w:rPr>
      </w:pPr>
    </w:p>
    <w:p w14:paraId="7D0FC564"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“Artículo 163.</w:t>
      </w:r>
      <w:r w:rsidRPr="009E5B1D">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1147627" w14:textId="77777777" w:rsidR="00B9537B" w:rsidRPr="009E5B1D" w:rsidRDefault="00B9537B">
      <w:pPr>
        <w:ind w:left="851" w:right="902"/>
        <w:jc w:val="both"/>
        <w:rPr>
          <w:rFonts w:ascii="Palatino Linotype" w:eastAsia="Palatino Linotype" w:hAnsi="Palatino Linotype" w:cs="Palatino Linotype"/>
          <w:i/>
          <w:color w:val="000000"/>
          <w:sz w:val="22"/>
          <w:szCs w:val="22"/>
        </w:rPr>
      </w:pPr>
    </w:p>
    <w:p w14:paraId="6905AB6E"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98E7F11" w14:textId="77777777" w:rsidR="00B9537B" w:rsidRPr="009E5B1D" w:rsidRDefault="00B9537B">
      <w:pPr>
        <w:ind w:left="851" w:right="901"/>
        <w:jc w:val="both"/>
        <w:rPr>
          <w:rFonts w:ascii="Palatino Linotype" w:eastAsia="Palatino Linotype" w:hAnsi="Palatino Linotype" w:cs="Palatino Linotype"/>
          <w:i/>
          <w:color w:val="000000"/>
        </w:rPr>
      </w:pPr>
    </w:p>
    <w:p w14:paraId="0AAD7C6E" w14:textId="77777777"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C8B45DA" w14:textId="77777777"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lastRenderedPageBreak/>
        <w:t xml:space="preserve">Derivado de lo anterior, se constituye la figura jurídica de la </w:t>
      </w:r>
      <w:r w:rsidRPr="009E5B1D">
        <w:rPr>
          <w:rFonts w:ascii="Palatino Linotype" w:eastAsia="Palatino Linotype" w:hAnsi="Palatino Linotype" w:cs="Palatino Linotype"/>
          <w:b/>
          <w:color w:val="000000"/>
        </w:rPr>
        <w:t>NEGATIVA FICTA</w:t>
      </w:r>
      <w:r w:rsidRPr="009E5B1D">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14:paraId="46039762" w14:textId="77777777"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12D3669E" w14:textId="77777777" w:rsidR="00B9537B" w:rsidRPr="009E5B1D" w:rsidRDefault="00B9537B">
      <w:pPr>
        <w:jc w:val="both"/>
        <w:rPr>
          <w:rFonts w:ascii="Palatino Linotype" w:eastAsia="Palatino Linotype" w:hAnsi="Palatino Linotype" w:cs="Palatino Linotype"/>
          <w:color w:val="000000"/>
        </w:rPr>
      </w:pPr>
    </w:p>
    <w:p w14:paraId="531470F9"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 xml:space="preserve">“Artículo 178. </w:t>
      </w:r>
      <w:r w:rsidRPr="009E5B1D">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3ED56D" w14:textId="77777777" w:rsidR="00B9537B" w:rsidRPr="009E5B1D" w:rsidRDefault="00B9537B">
      <w:pPr>
        <w:ind w:left="851" w:right="901"/>
        <w:jc w:val="both"/>
        <w:rPr>
          <w:rFonts w:ascii="Palatino Linotype" w:eastAsia="Palatino Linotype" w:hAnsi="Palatino Linotype" w:cs="Palatino Linotype"/>
          <w:i/>
          <w:color w:val="000000"/>
          <w:sz w:val="22"/>
          <w:szCs w:val="22"/>
        </w:rPr>
      </w:pPr>
    </w:p>
    <w:p w14:paraId="4F8E8FB0"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9E5B1D">
        <w:rPr>
          <w:rFonts w:ascii="Palatino Linotype" w:eastAsia="Palatino Linotype" w:hAnsi="Palatino Linotype" w:cs="Palatino Linotype"/>
          <w:i/>
          <w:color w:val="000000"/>
          <w:sz w:val="22"/>
          <w:szCs w:val="22"/>
        </w:rPr>
        <w:t>, acompañado con el documento que pruebe la fecha en que presentó la solicitud.</w:t>
      </w:r>
    </w:p>
    <w:p w14:paraId="2B2B2BA7" w14:textId="77777777" w:rsidR="00B9537B" w:rsidRPr="009E5B1D" w:rsidRDefault="00B9537B">
      <w:pPr>
        <w:ind w:left="851" w:right="901"/>
        <w:jc w:val="both"/>
        <w:rPr>
          <w:rFonts w:ascii="Palatino Linotype" w:eastAsia="Palatino Linotype" w:hAnsi="Palatino Linotype" w:cs="Palatino Linotype"/>
          <w:i/>
          <w:color w:val="000000"/>
          <w:sz w:val="22"/>
          <w:szCs w:val="22"/>
        </w:rPr>
      </w:pPr>
    </w:p>
    <w:p w14:paraId="323681E8"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70226BC2"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xml:space="preserve">(Énfasis añadido) </w:t>
      </w:r>
    </w:p>
    <w:p w14:paraId="738CE071" w14:textId="77777777" w:rsidR="00B9537B" w:rsidRPr="009E5B1D" w:rsidRDefault="00B9537B">
      <w:pPr>
        <w:jc w:val="both"/>
        <w:rPr>
          <w:rFonts w:ascii="Palatino Linotype" w:eastAsia="Palatino Linotype" w:hAnsi="Palatino Linotype" w:cs="Palatino Linotype"/>
          <w:color w:val="000000"/>
        </w:rPr>
      </w:pPr>
    </w:p>
    <w:p w14:paraId="7E8B4FB3" w14:textId="7C54CD91"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Es así que, el recurso de revisión se</w:t>
      </w:r>
      <w:r w:rsidR="00C36AF6" w:rsidRPr="009E5B1D">
        <w:rPr>
          <w:rFonts w:ascii="Palatino Linotype" w:eastAsia="Palatino Linotype" w:hAnsi="Palatino Linotype" w:cs="Palatino Linotype"/>
          <w:color w:val="000000"/>
        </w:rPr>
        <w:t xml:space="preserve"> debe</w:t>
      </w:r>
      <w:r w:rsidRPr="009E5B1D">
        <w:rPr>
          <w:rFonts w:ascii="Palatino Linotype" w:eastAsia="Palatino Linotype" w:hAnsi="Palatino Linotype" w:cs="Palatino Linotype"/>
          <w:color w:val="000000"/>
        </w:rPr>
        <w:t xml:space="preserve"> interponer dentro del plazo de quince días hábiles contados a partir del día siguiente al que la particular tiene conocimiento de la resolución respectiva, de ahí que, para que empiece a computarse necesariamente tiene que existir una respuesta expresa por parte del </w:t>
      </w:r>
      <w:r w:rsidRPr="009E5B1D">
        <w:rPr>
          <w:rFonts w:ascii="Palatino Linotype" w:eastAsia="Palatino Linotype" w:hAnsi="Palatino Linotype" w:cs="Palatino Linotype"/>
          <w:b/>
          <w:color w:val="000000"/>
        </w:rPr>
        <w:t>SUJETO OBLIGADO</w:t>
      </w:r>
      <w:r w:rsidR="00C36AF6" w:rsidRPr="009E5B1D">
        <w:rPr>
          <w:rFonts w:ascii="Palatino Linotype" w:eastAsia="Palatino Linotype" w:hAnsi="Palatino Linotype" w:cs="Palatino Linotype"/>
          <w:b/>
          <w:color w:val="000000"/>
        </w:rPr>
        <w:t>.</w:t>
      </w:r>
      <w:r w:rsidRPr="009E5B1D">
        <w:rPr>
          <w:rFonts w:ascii="Palatino Linotype" w:eastAsia="Palatino Linotype" w:hAnsi="Palatino Linotype" w:cs="Palatino Linotype"/>
          <w:color w:val="000000"/>
        </w:rPr>
        <w:t xml:space="preserve"> </w:t>
      </w:r>
      <w:r w:rsidR="00C36AF6" w:rsidRPr="009E5B1D">
        <w:rPr>
          <w:rFonts w:ascii="Palatino Linotype" w:eastAsia="Palatino Linotype" w:hAnsi="Palatino Linotype" w:cs="Palatino Linotype"/>
          <w:color w:val="000000"/>
        </w:rPr>
        <w:t>S</w:t>
      </w:r>
      <w:r w:rsidRPr="009E5B1D">
        <w:rPr>
          <w:rFonts w:ascii="Palatino Linotype" w:eastAsia="Palatino Linotype" w:hAnsi="Palatino Linotype" w:cs="Palatino Linotype"/>
          <w:color w:val="000000"/>
        </w:rPr>
        <w:t xml:space="preserve">in embargo, tratándose de negativa ficta no existe resolución que </w:t>
      </w:r>
      <w:r w:rsidR="00C36AF6" w:rsidRPr="009E5B1D">
        <w:rPr>
          <w:rFonts w:ascii="Palatino Linotype" w:eastAsia="Palatino Linotype" w:hAnsi="Palatino Linotype" w:cs="Palatino Linotype"/>
          <w:color w:val="000000"/>
        </w:rPr>
        <w:t xml:space="preserve">deba hacerse </w:t>
      </w:r>
      <w:r w:rsidRPr="009E5B1D">
        <w:rPr>
          <w:rFonts w:ascii="Palatino Linotype" w:eastAsia="Palatino Linotype" w:hAnsi="Palatino Linotype" w:cs="Palatino Linotype"/>
          <w:color w:val="000000"/>
        </w:rPr>
        <w:t xml:space="preserve">del conocimiento del particular a partir de la cual pueda computarse dicho término, por tal motivo, es pertinente establecer que no existe plazo para la interposición del recurso de revisión </w:t>
      </w:r>
      <w:r w:rsidRPr="009E5B1D">
        <w:rPr>
          <w:rFonts w:ascii="Palatino Linotype" w:eastAsia="Palatino Linotype" w:hAnsi="Palatino Linotype" w:cs="Palatino Linotype"/>
          <w:color w:val="000000"/>
        </w:rPr>
        <w:lastRenderedPageBreak/>
        <w:t>y</w:t>
      </w:r>
      <w:r w:rsidR="00C36AF6" w:rsidRPr="009E5B1D">
        <w:rPr>
          <w:rFonts w:ascii="Palatino Linotype" w:eastAsia="Palatino Linotype" w:hAnsi="Palatino Linotype" w:cs="Palatino Linotype"/>
          <w:color w:val="000000"/>
        </w:rPr>
        <w:t>,</w:t>
      </w:r>
      <w:r w:rsidRPr="009E5B1D">
        <w:rPr>
          <w:rFonts w:ascii="Palatino Linotype" w:eastAsia="Palatino Linotype" w:hAnsi="Palatino Linotype" w:cs="Palatino Linotype"/>
          <w:color w:val="000000"/>
        </w:rPr>
        <w:t xml:space="preserve"> por tanto</w:t>
      </w:r>
      <w:r w:rsidR="00C36AF6" w:rsidRPr="009E5B1D">
        <w:rPr>
          <w:rFonts w:ascii="Palatino Linotype" w:eastAsia="Palatino Linotype" w:hAnsi="Palatino Linotype" w:cs="Palatino Linotype"/>
          <w:color w:val="000000"/>
        </w:rPr>
        <w:t>,</w:t>
      </w:r>
      <w:r w:rsidRPr="009E5B1D">
        <w:rPr>
          <w:rFonts w:ascii="Palatino Linotype" w:eastAsia="Palatino Linotype" w:hAnsi="Palatino Linotype" w:cs="Palatino Linotype"/>
          <w:color w:val="000000"/>
        </w:rPr>
        <w:t xml:space="preserve"> </w:t>
      </w:r>
      <w:r w:rsidR="00177BD3" w:rsidRPr="009E5B1D">
        <w:rPr>
          <w:rFonts w:ascii="Palatino Linotype" w:eastAsia="Palatino Linotype" w:hAnsi="Palatino Linotype" w:cs="Palatino Linotype"/>
          <w:b/>
          <w:color w:val="000000"/>
        </w:rPr>
        <w:t>LA</w:t>
      </w:r>
      <w:r w:rsidRPr="009E5B1D">
        <w:rPr>
          <w:rFonts w:ascii="Palatino Linotype" w:eastAsia="Palatino Linotype" w:hAnsi="Palatino Linotype" w:cs="Palatino Linotype"/>
          <w:b/>
          <w:color w:val="000000"/>
        </w:rPr>
        <w:t xml:space="preserve"> RECURRENTE </w:t>
      </w:r>
      <w:r w:rsidRPr="009E5B1D">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14:paraId="417D8196" w14:textId="77777777" w:rsidR="001D2CCE" w:rsidRPr="009E5B1D" w:rsidRDefault="00770B41" w:rsidP="00770B41">
      <w:pPr>
        <w:autoSpaceDE w:val="0"/>
        <w:autoSpaceDN w:val="0"/>
        <w:adjustRightInd w:val="0"/>
        <w:spacing w:line="360" w:lineRule="auto"/>
        <w:ind w:right="49"/>
        <w:jc w:val="both"/>
        <w:rPr>
          <w:rFonts w:ascii="Palatino Linotype" w:hAnsi="Palatino Linotype"/>
          <w:b/>
        </w:rPr>
      </w:pPr>
      <w:r w:rsidRPr="009E5B1D">
        <w:rPr>
          <w:rFonts w:ascii="Palatino Linotype" w:hAnsi="Palatino Linotype" w:cs="Arial"/>
          <w:b/>
          <w:sz w:val="28"/>
          <w:szCs w:val="28"/>
        </w:rPr>
        <w:t>CUARTO</w:t>
      </w:r>
      <w:r w:rsidRPr="009E5B1D">
        <w:rPr>
          <w:rFonts w:ascii="Palatino Linotype" w:hAnsi="Palatino Linotype"/>
          <w:b/>
          <w:sz w:val="28"/>
          <w:szCs w:val="28"/>
        </w:rPr>
        <w:t>.</w:t>
      </w:r>
      <w:r w:rsidRPr="009E5B1D">
        <w:rPr>
          <w:rFonts w:ascii="Palatino Linotype" w:hAnsi="Palatino Linotype"/>
          <w:b/>
        </w:rPr>
        <w:t xml:space="preserve"> Procedibilidad. </w:t>
      </w:r>
    </w:p>
    <w:p w14:paraId="06E11F34" w14:textId="77777777" w:rsidR="005A4B2E" w:rsidRPr="009E5B1D" w:rsidRDefault="005A4B2E" w:rsidP="005A4B2E">
      <w:pPr>
        <w:spacing w:before="240" w:after="100" w:afterAutospacing="1" w:line="360" w:lineRule="auto"/>
        <w:jc w:val="both"/>
        <w:rPr>
          <w:rFonts w:ascii="Palatino Linotype" w:hAnsi="Palatino Linotype" w:cs="Arial"/>
        </w:rPr>
      </w:pPr>
      <w:r w:rsidRPr="009E5B1D">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0576BADA" w14:textId="77777777" w:rsidR="005A4B2E" w:rsidRPr="009E5B1D" w:rsidRDefault="005A4B2E">
      <w:pPr>
        <w:spacing w:line="360" w:lineRule="auto"/>
        <w:jc w:val="both"/>
        <w:rPr>
          <w:rFonts w:ascii="Palatino Linotype" w:eastAsia="Palatino Linotype" w:hAnsi="Palatino Linotype" w:cs="Palatino Linotype"/>
          <w:b/>
          <w:color w:val="000000"/>
          <w:sz w:val="28"/>
          <w:szCs w:val="28"/>
        </w:rPr>
      </w:pPr>
    </w:p>
    <w:p w14:paraId="36EAF013" w14:textId="77777777" w:rsidR="00F11AB7"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b/>
          <w:color w:val="000000"/>
          <w:sz w:val="28"/>
          <w:szCs w:val="28"/>
        </w:rPr>
        <w:t>QUINTO</w:t>
      </w:r>
      <w:r w:rsidRPr="009E5B1D">
        <w:rPr>
          <w:rFonts w:ascii="Palatino Linotype" w:eastAsia="Palatino Linotype" w:hAnsi="Palatino Linotype" w:cs="Palatino Linotype"/>
          <w:b/>
          <w:color w:val="000000"/>
        </w:rPr>
        <w:t>. Estudio y resolución del asunto.</w:t>
      </w:r>
      <w:r w:rsidRPr="009E5B1D">
        <w:rPr>
          <w:rFonts w:ascii="Palatino Linotype" w:eastAsia="Palatino Linotype" w:hAnsi="Palatino Linotype" w:cs="Palatino Linotype"/>
          <w:color w:val="000000"/>
        </w:rPr>
        <w:t xml:space="preserve"> </w:t>
      </w:r>
    </w:p>
    <w:p w14:paraId="6E08C930" w14:textId="777777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Del análisis efectuado, se advierte que el presente recurso de revisión es procedente, pues se actualiza la hipótesis prevista en la fracción VII, del artículo 179 de la Ley de la materia, el cual a la letra dice:</w:t>
      </w:r>
    </w:p>
    <w:p w14:paraId="621B30CB" w14:textId="77777777" w:rsidR="00B9537B" w:rsidRPr="009E5B1D" w:rsidRDefault="00B9537B">
      <w:pPr>
        <w:jc w:val="both"/>
        <w:rPr>
          <w:rFonts w:ascii="Palatino Linotype" w:eastAsia="Palatino Linotype" w:hAnsi="Palatino Linotype" w:cs="Palatino Linotype"/>
          <w:color w:val="000000"/>
        </w:rPr>
      </w:pPr>
    </w:p>
    <w:p w14:paraId="482BCD6A"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r w:rsidRPr="009E5B1D">
        <w:rPr>
          <w:rFonts w:ascii="Palatino Linotype" w:eastAsia="Palatino Linotype" w:hAnsi="Palatino Linotype" w:cs="Palatino Linotype"/>
          <w:b/>
          <w:i/>
          <w:color w:val="000000"/>
          <w:sz w:val="22"/>
          <w:szCs w:val="22"/>
        </w:rPr>
        <w:t>Artículo 179.</w:t>
      </w:r>
      <w:r w:rsidRPr="009E5B1D">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5374240A"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p>
    <w:p w14:paraId="299766E1"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VII. La falta de respuesta a una solicitud de acceso a la información</w:t>
      </w:r>
      <w:r w:rsidRPr="009E5B1D">
        <w:rPr>
          <w:rFonts w:ascii="Palatino Linotype" w:eastAsia="Palatino Linotype" w:hAnsi="Palatino Linotype" w:cs="Palatino Linotype"/>
          <w:i/>
          <w:color w:val="000000"/>
          <w:sz w:val="22"/>
          <w:szCs w:val="22"/>
        </w:rPr>
        <w:t>;</w:t>
      </w:r>
    </w:p>
    <w:p w14:paraId="30529803"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w:t>
      </w:r>
      <w:r w:rsidRPr="009E5B1D">
        <w:rPr>
          <w:rFonts w:ascii="Palatino Linotype" w:eastAsia="Palatino Linotype" w:hAnsi="Palatino Linotype" w:cs="Palatino Linotype"/>
          <w:i/>
          <w:color w:val="000000"/>
          <w:sz w:val="22"/>
          <w:szCs w:val="22"/>
        </w:rPr>
        <w:t>”</w:t>
      </w:r>
    </w:p>
    <w:p w14:paraId="6B9E6F7F"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(Énfasis añadido)</w:t>
      </w:r>
    </w:p>
    <w:p w14:paraId="3828551F" w14:textId="77777777" w:rsidR="00B9537B" w:rsidRPr="009E5B1D" w:rsidRDefault="00B9537B">
      <w:pPr>
        <w:ind w:left="851" w:right="901"/>
        <w:jc w:val="both"/>
        <w:rPr>
          <w:rFonts w:ascii="Palatino Linotype" w:eastAsia="Palatino Linotype" w:hAnsi="Palatino Linotype" w:cs="Palatino Linotype"/>
          <w:i/>
          <w:color w:val="000000"/>
        </w:rPr>
      </w:pPr>
    </w:p>
    <w:p w14:paraId="7E565502" w14:textId="35F97437" w:rsidR="00B9537B" w:rsidRPr="009E5B1D" w:rsidRDefault="005B733C">
      <w:pPr>
        <w:widowControl w:val="0"/>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El precepto legal citado, establece como supuesto de procedencia del recurso de revisión, en aquellos casos en que</w:t>
      </w:r>
      <w:r w:rsidR="00C36AF6" w:rsidRPr="009E5B1D">
        <w:rPr>
          <w:rFonts w:ascii="Palatino Linotype" w:eastAsia="Palatino Linotype" w:hAnsi="Palatino Linotype" w:cs="Palatino Linotype"/>
          <w:color w:val="000000"/>
        </w:rPr>
        <w:t xml:space="preserve"> </w:t>
      </w:r>
      <w:r w:rsidR="00C36AF6" w:rsidRPr="009E5B1D">
        <w:rPr>
          <w:rFonts w:ascii="Palatino Linotype" w:eastAsia="Palatino Linotype" w:hAnsi="Palatino Linotype" w:cs="Palatino Linotype"/>
          <w:b/>
          <w:color w:val="000000"/>
        </w:rPr>
        <w:t>EL SUJETO OBLIGADO</w:t>
      </w:r>
      <w:r w:rsidRPr="009E5B1D">
        <w:rPr>
          <w:rFonts w:ascii="Palatino Linotype" w:eastAsia="Palatino Linotype" w:hAnsi="Palatino Linotype" w:cs="Palatino Linotype"/>
          <w:color w:val="000000"/>
        </w:rPr>
        <w:t xml:space="preserve"> no dé respuesta a lo </w:t>
      </w:r>
      <w:r w:rsidRPr="009E5B1D">
        <w:rPr>
          <w:rFonts w:ascii="Palatino Linotype" w:eastAsia="Palatino Linotype" w:hAnsi="Palatino Linotype" w:cs="Palatino Linotype"/>
          <w:color w:val="000000"/>
        </w:rPr>
        <w:lastRenderedPageBreak/>
        <w:t xml:space="preserve">solicitado; por lo que, en el presente caso, se actualiza dicha causal, ya que </w:t>
      </w:r>
      <w:r w:rsidRPr="009E5B1D">
        <w:rPr>
          <w:rFonts w:ascii="Palatino Linotype" w:eastAsia="Palatino Linotype" w:hAnsi="Palatino Linotype" w:cs="Palatino Linotype"/>
          <w:b/>
          <w:color w:val="000000"/>
        </w:rPr>
        <w:t>EL SUJETO OBLIGADO</w:t>
      </w:r>
      <w:r w:rsidRPr="009E5B1D">
        <w:rPr>
          <w:rFonts w:ascii="Palatino Linotype" w:eastAsia="Palatino Linotype" w:hAnsi="Palatino Linotype" w:cs="Palatino Linotype"/>
          <w:color w:val="000000"/>
        </w:rPr>
        <w:t xml:space="preserve"> omitió dar respuesta a lo requerido por </w:t>
      </w:r>
      <w:r w:rsidR="00C64708" w:rsidRPr="009E5B1D">
        <w:rPr>
          <w:rFonts w:ascii="Palatino Linotype" w:eastAsia="Palatino Linotype" w:hAnsi="Palatino Linotype" w:cs="Palatino Linotype"/>
          <w:b/>
          <w:color w:val="000000"/>
        </w:rPr>
        <w:t>LA</w:t>
      </w:r>
      <w:r w:rsidRPr="009E5B1D">
        <w:rPr>
          <w:rFonts w:ascii="Palatino Linotype" w:eastAsia="Palatino Linotype" w:hAnsi="Palatino Linotype" w:cs="Palatino Linotype"/>
          <w:b/>
          <w:color w:val="000000"/>
        </w:rPr>
        <w:t xml:space="preserve"> RECURRENTE </w:t>
      </w:r>
      <w:r w:rsidRPr="009E5B1D">
        <w:rPr>
          <w:rFonts w:ascii="Palatino Linotype" w:eastAsia="Palatino Linotype" w:hAnsi="Palatino Linotype" w:cs="Palatino Linotype"/>
          <w:color w:val="000000"/>
        </w:rPr>
        <w:t xml:space="preserve">en su solicitud de información pública; atento a ello, este Órgano Garante considera que las razones o motivos de inconformidad son </w:t>
      </w:r>
      <w:r w:rsidRPr="009E5B1D">
        <w:rPr>
          <w:rFonts w:ascii="Palatino Linotype" w:eastAsia="Palatino Linotype" w:hAnsi="Palatino Linotype" w:cs="Palatino Linotype"/>
          <w:b/>
          <w:color w:val="000000"/>
        </w:rPr>
        <w:t>fundados</w:t>
      </w:r>
      <w:r w:rsidRPr="009E5B1D">
        <w:rPr>
          <w:rFonts w:ascii="Palatino Linotype" w:eastAsia="Palatino Linotype" w:hAnsi="Palatino Linotype" w:cs="Palatino Linotype"/>
          <w:color w:val="000000"/>
        </w:rPr>
        <w:t>.</w:t>
      </w:r>
    </w:p>
    <w:p w14:paraId="173A2769" w14:textId="604374F9" w:rsidR="00186614" w:rsidRPr="009E5B1D"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b/>
          <w:color w:val="000000"/>
        </w:rPr>
      </w:pPr>
      <w:r w:rsidRPr="009E5B1D">
        <w:rPr>
          <w:rFonts w:ascii="Palatino Linotype" w:eastAsia="Palatino Linotype" w:hAnsi="Palatino Linotype" w:cs="Palatino Linotype"/>
          <w:color w:val="000000"/>
        </w:rPr>
        <w:t xml:space="preserve">Como quedó precisado en los resultandos de la presente resolución, </w:t>
      </w:r>
      <w:r w:rsidR="00EA4F85" w:rsidRPr="009E5B1D">
        <w:rPr>
          <w:rFonts w:ascii="Palatino Linotype" w:eastAsia="Palatino Linotype" w:hAnsi="Palatino Linotype" w:cs="Palatino Linotype"/>
          <w:color w:val="000000"/>
        </w:rPr>
        <w:t>el</w:t>
      </w:r>
      <w:r w:rsidRPr="009E5B1D">
        <w:rPr>
          <w:rFonts w:ascii="Palatino Linotype" w:eastAsia="Palatino Linotype" w:hAnsi="Palatino Linotype" w:cs="Palatino Linotype"/>
          <w:color w:val="000000"/>
        </w:rPr>
        <w:t xml:space="preserve"> particular mediante su solicitud de información requirió al </w:t>
      </w:r>
      <w:r w:rsidRPr="009E5B1D">
        <w:rPr>
          <w:rFonts w:ascii="Palatino Linotype" w:eastAsia="Palatino Linotype" w:hAnsi="Palatino Linotype" w:cs="Palatino Linotype"/>
          <w:b/>
          <w:color w:val="000000"/>
        </w:rPr>
        <w:t>SUJETO OBLIGADO</w:t>
      </w:r>
      <w:r w:rsidR="00F11AB7" w:rsidRPr="009E5B1D">
        <w:rPr>
          <w:rFonts w:ascii="Palatino Linotype" w:eastAsia="Palatino Linotype" w:hAnsi="Palatino Linotype" w:cs="Palatino Linotype"/>
          <w:b/>
          <w:color w:val="000000"/>
        </w:rPr>
        <w:t>,</w:t>
      </w:r>
      <w:r w:rsidR="00F97C14" w:rsidRPr="009E5B1D">
        <w:rPr>
          <w:rFonts w:ascii="Palatino Linotype" w:eastAsia="Palatino Linotype" w:hAnsi="Palatino Linotype" w:cs="Palatino Linotype"/>
          <w:b/>
          <w:color w:val="000000"/>
        </w:rPr>
        <w:t xml:space="preserve"> </w:t>
      </w:r>
      <w:r w:rsidR="00186614" w:rsidRPr="009E5B1D">
        <w:rPr>
          <w:rFonts w:ascii="Palatino Linotype" w:eastAsia="Palatino Linotype" w:hAnsi="Palatino Linotype" w:cs="Palatino Linotype"/>
          <w:bCs/>
          <w:color w:val="000000"/>
        </w:rPr>
        <w:t>lo siguiente:</w:t>
      </w:r>
    </w:p>
    <w:p w14:paraId="5E10354B" w14:textId="77777777" w:rsidR="00186614" w:rsidRPr="009E5B1D" w:rsidRDefault="00186614" w:rsidP="00186614">
      <w:pPr>
        <w:widowControl w:val="0"/>
        <w:pBdr>
          <w:top w:val="nil"/>
          <w:left w:val="nil"/>
          <w:bottom w:val="nil"/>
          <w:right w:val="nil"/>
          <w:between w:val="nil"/>
        </w:pBdr>
        <w:tabs>
          <w:tab w:val="left" w:pos="1701"/>
          <w:tab w:val="left" w:pos="1843"/>
        </w:tabs>
        <w:spacing w:before="240" w:after="280"/>
        <w:ind w:left="851" w:right="899"/>
        <w:contextualSpacing/>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1.- Relación de desincorporaciones/ventas de inmuebles y bienes realizados por el municipio en 2016, 2017, 2018, 2019, 2020, 2021* Desglosar el total por año.</w:t>
      </w:r>
    </w:p>
    <w:p w14:paraId="6742658D" w14:textId="77777777" w:rsidR="00186614" w:rsidRPr="009E5B1D" w:rsidRDefault="00186614" w:rsidP="00186614">
      <w:pPr>
        <w:widowControl w:val="0"/>
        <w:pBdr>
          <w:top w:val="nil"/>
          <w:left w:val="nil"/>
          <w:bottom w:val="nil"/>
          <w:right w:val="nil"/>
          <w:between w:val="nil"/>
        </w:pBdr>
        <w:tabs>
          <w:tab w:val="left" w:pos="1701"/>
          <w:tab w:val="left" w:pos="1843"/>
        </w:tabs>
        <w:spacing w:before="240" w:after="280"/>
        <w:ind w:left="851" w:right="899"/>
        <w:contextualSpacing/>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xml:space="preserve"> 2.- Tipo de inmueble, bien o propiedad del Ayuntamiento que se desincorporó o vendió.</w:t>
      </w:r>
    </w:p>
    <w:p w14:paraId="7A43AF75" w14:textId="77777777" w:rsidR="00186614" w:rsidRPr="009E5B1D" w:rsidRDefault="00186614" w:rsidP="00186614">
      <w:pPr>
        <w:widowControl w:val="0"/>
        <w:pBdr>
          <w:top w:val="nil"/>
          <w:left w:val="nil"/>
          <w:bottom w:val="nil"/>
          <w:right w:val="nil"/>
          <w:between w:val="nil"/>
        </w:pBdr>
        <w:tabs>
          <w:tab w:val="left" w:pos="1701"/>
          <w:tab w:val="left" w:pos="1843"/>
        </w:tabs>
        <w:spacing w:before="240" w:after="280"/>
        <w:ind w:left="851" w:right="899"/>
        <w:contextualSpacing/>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xml:space="preserve"> 3.- Fecha de Venta.</w:t>
      </w:r>
    </w:p>
    <w:p w14:paraId="02CFE2A6" w14:textId="77777777" w:rsidR="00186614" w:rsidRPr="009E5B1D" w:rsidRDefault="00186614" w:rsidP="00186614">
      <w:pPr>
        <w:widowControl w:val="0"/>
        <w:pBdr>
          <w:top w:val="nil"/>
          <w:left w:val="nil"/>
          <w:bottom w:val="nil"/>
          <w:right w:val="nil"/>
          <w:between w:val="nil"/>
        </w:pBdr>
        <w:tabs>
          <w:tab w:val="left" w:pos="1701"/>
          <w:tab w:val="left" w:pos="1843"/>
        </w:tabs>
        <w:spacing w:before="240" w:after="280"/>
        <w:ind w:left="851" w:right="899"/>
        <w:contextualSpacing/>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xml:space="preserve"> 4.- Motivo</w:t>
      </w:r>
    </w:p>
    <w:p w14:paraId="20E51B50" w14:textId="77777777" w:rsidR="00186614" w:rsidRPr="009E5B1D" w:rsidRDefault="00186614" w:rsidP="00186614">
      <w:pPr>
        <w:widowControl w:val="0"/>
        <w:pBdr>
          <w:top w:val="nil"/>
          <w:left w:val="nil"/>
          <w:bottom w:val="nil"/>
          <w:right w:val="nil"/>
          <w:between w:val="nil"/>
        </w:pBdr>
        <w:tabs>
          <w:tab w:val="left" w:pos="1701"/>
          <w:tab w:val="left" w:pos="1843"/>
        </w:tabs>
        <w:spacing w:before="240" w:after="280"/>
        <w:ind w:left="851" w:right="899"/>
        <w:contextualSpacing/>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xml:space="preserve"> 5.- Importe, precio o monto.</w:t>
      </w:r>
    </w:p>
    <w:p w14:paraId="05FEBC0D" w14:textId="77777777" w:rsidR="00186614" w:rsidRPr="009E5B1D" w:rsidRDefault="00186614" w:rsidP="00186614">
      <w:pPr>
        <w:widowControl w:val="0"/>
        <w:pBdr>
          <w:top w:val="nil"/>
          <w:left w:val="nil"/>
          <w:bottom w:val="nil"/>
          <w:right w:val="nil"/>
          <w:between w:val="nil"/>
        </w:pBdr>
        <w:tabs>
          <w:tab w:val="left" w:pos="1701"/>
          <w:tab w:val="left" w:pos="1843"/>
        </w:tabs>
        <w:spacing w:before="240" w:after="280"/>
        <w:ind w:left="851" w:right="899"/>
        <w:contextualSpacing/>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6.- Indicar en caso de donación.</w:t>
      </w:r>
    </w:p>
    <w:p w14:paraId="0ACA9B1C" w14:textId="63F14925" w:rsidR="00E22140" w:rsidRPr="009E5B1D" w:rsidRDefault="00186614" w:rsidP="00186614">
      <w:pPr>
        <w:widowControl w:val="0"/>
        <w:pBdr>
          <w:top w:val="nil"/>
          <w:left w:val="nil"/>
          <w:bottom w:val="nil"/>
          <w:right w:val="nil"/>
          <w:between w:val="nil"/>
        </w:pBdr>
        <w:tabs>
          <w:tab w:val="left" w:pos="1701"/>
          <w:tab w:val="left" w:pos="1843"/>
        </w:tabs>
        <w:spacing w:before="240" w:after="280"/>
        <w:ind w:left="851" w:right="899"/>
        <w:contextualSpacing/>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i/>
          <w:color w:val="000000"/>
          <w:sz w:val="22"/>
          <w:szCs w:val="22"/>
        </w:rPr>
        <w:t>7.-Indicar si el que adquirió fue particular, empresa u otro. Indicar su nombre.</w:t>
      </w:r>
    </w:p>
    <w:p w14:paraId="0E3881F2" w14:textId="77777777" w:rsidR="00186614" w:rsidRPr="009E5B1D" w:rsidRDefault="00186614">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p>
    <w:p w14:paraId="19AD2DAF" w14:textId="281A2635" w:rsidR="00B9537B" w:rsidRPr="009E5B1D"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En ese orden de ideas, </w:t>
      </w:r>
      <w:r w:rsidRPr="009E5B1D">
        <w:rPr>
          <w:rFonts w:ascii="Palatino Linotype" w:eastAsia="Palatino Linotype" w:hAnsi="Palatino Linotype" w:cs="Palatino Linotype"/>
          <w:b/>
          <w:color w:val="000000"/>
        </w:rPr>
        <w:t xml:space="preserve">EL SUJETO OBLIGADO </w:t>
      </w:r>
      <w:r w:rsidRPr="009E5B1D">
        <w:rPr>
          <w:rFonts w:ascii="Palatino Linotype" w:eastAsia="Palatino Linotype" w:hAnsi="Palatino Linotype" w:cs="Palatino Linotype"/>
          <w:color w:val="000000"/>
        </w:rPr>
        <w:t>fue omiso en entregar la respuesta a la solicitud de información pública.</w:t>
      </w:r>
    </w:p>
    <w:p w14:paraId="23BE4202" w14:textId="7DE8CC18" w:rsidR="00B9537B" w:rsidRPr="009E5B1D"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Inconforme con la falta de respuesta, </w:t>
      </w:r>
      <w:r w:rsidR="00146BCC" w:rsidRPr="009E5B1D">
        <w:rPr>
          <w:rFonts w:ascii="Palatino Linotype" w:eastAsia="Palatino Linotype" w:hAnsi="Palatino Linotype" w:cs="Palatino Linotype"/>
          <w:b/>
          <w:color w:val="000000"/>
        </w:rPr>
        <w:t xml:space="preserve">LA </w:t>
      </w:r>
      <w:r w:rsidRPr="009E5B1D">
        <w:rPr>
          <w:rFonts w:ascii="Palatino Linotype" w:eastAsia="Palatino Linotype" w:hAnsi="Palatino Linotype" w:cs="Palatino Linotype"/>
          <w:b/>
          <w:color w:val="000000"/>
        </w:rPr>
        <w:t xml:space="preserve">RECURRENTE </w:t>
      </w:r>
      <w:r w:rsidRPr="009E5B1D">
        <w:rPr>
          <w:rFonts w:ascii="Palatino Linotype" w:eastAsia="Palatino Linotype" w:hAnsi="Palatino Linotype" w:cs="Palatino Linotype"/>
          <w:color w:val="000000"/>
        </w:rPr>
        <w:t xml:space="preserve">presentó el recurso de revisión objeto de estudio al que se le asignó el número citado al rubro y en el que medularmente se dolió por la omisión de respuesta por parte </w:t>
      </w:r>
      <w:r w:rsidR="00146BCC" w:rsidRPr="009E5B1D">
        <w:rPr>
          <w:rFonts w:ascii="Palatino Linotype" w:eastAsia="Palatino Linotype" w:hAnsi="Palatino Linotype" w:cs="Palatino Linotype"/>
          <w:bCs/>
          <w:color w:val="000000"/>
        </w:rPr>
        <w:t>del</w:t>
      </w:r>
      <w:r w:rsidR="00146BCC" w:rsidRPr="009E5B1D">
        <w:rPr>
          <w:rFonts w:ascii="Palatino Linotype" w:eastAsia="Palatino Linotype" w:hAnsi="Palatino Linotype" w:cs="Palatino Linotype"/>
          <w:b/>
          <w:color w:val="000000"/>
        </w:rPr>
        <w:t xml:space="preserve"> </w:t>
      </w:r>
      <w:r w:rsidR="00F11AB7" w:rsidRPr="009E5B1D">
        <w:rPr>
          <w:rFonts w:ascii="Palatino Linotype" w:eastAsia="Palatino Linotype" w:hAnsi="Palatino Linotype" w:cs="Palatino Linotype"/>
          <w:b/>
          <w:color w:val="000000"/>
        </w:rPr>
        <w:t>SUJETO OBLIGADO.</w:t>
      </w:r>
    </w:p>
    <w:p w14:paraId="54F6F961" w14:textId="66EAAC9A" w:rsidR="009436A7" w:rsidRPr="009E5B1D" w:rsidRDefault="003A72A7">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Es importante señalar</w:t>
      </w:r>
      <w:r w:rsidR="005B733C" w:rsidRPr="009E5B1D">
        <w:rPr>
          <w:rFonts w:ascii="Palatino Linotype" w:eastAsia="Palatino Linotype" w:hAnsi="Palatino Linotype" w:cs="Palatino Linotype"/>
          <w:color w:val="000000"/>
        </w:rPr>
        <w:t xml:space="preserve"> que </w:t>
      </w:r>
      <w:r w:rsidR="005B733C" w:rsidRPr="009E5B1D">
        <w:rPr>
          <w:rFonts w:ascii="Palatino Linotype" w:eastAsia="Palatino Linotype" w:hAnsi="Palatino Linotype" w:cs="Palatino Linotype"/>
          <w:b/>
          <w:color w:val="000000"/>
        </w:rPr>
        <w:t xml:space="preserve">EL SUJETO OBLIGADO </w:t>
      </w:r>
      <w:r w:rsidR="005B733C" w:rsidRPr="009E5B1D">
        <w:rPr>
          <w:rFonts w:ascii="Palatino Linotype" w:eastAsia="Palatino Linotype" w:hAnsi="Palatino Linotype" w:cs="Palatino Linotype"/>
          <w:color w:val="000000"/>
        </w:rPr>
        <w:t xml:space="preserve">no remitió Informe Justificado, </w:t>
      </w:r>
      <w:r w:rsidRPr="009E5B1D">
        <w:rPr>
          <w:rFonts w:ascii="Palatino Linotype" w:eastAsia="Palatino Linotype" w:hAnsi="Palatino Linotype" w:cs="Palatino Linotype"/>
          <w:color w:val="000000"/>
        </w:rPr>
        <w:t>con el cual se</w:t>
      </w:r>
      <w:r w:rsidR="005B733C" w:rsidRPr="009E5B1D">
        <w:rPr>
          <w:rFonts w:ascii="Palatino Linotype" w:eastAsia="Palatino Linotype" w:hAnsi="Palatino Linotype" w:cs="Palatino Linotype"/>
          <w:color w:val="000000"/>
        </w:rPr>
        <w:t xml:space="preserve"> pudiera colmar</w:t>
      </w:r>
      <w:r w:rsidRPr="009E5B1D">
        <w:rPr>
          <w:rFonts w:ascii="Palatino Linotype" w:eastAsia="Palatino Linotype" w:hAnsi="Palatino Linotype" w:cs="Palatino Linotype"/>
          <w:color w:val="000000"/>
        </w:rPr>
        <w:t xml:space="preserve"> el</w:t>
      </w:r>
      <w:r w:rsidR="005B733C" w:rsidRPr="009E5B1D">
        <w:rPr>
          <w:rFonts w:ascii="Palatino Linotype" w:eastAsia="Palatino Linotype" w:hAnsi="Palatino Linotype" w:cs="Palatino Linotype"/>
          <w:color w:val="000000"/>
        </w:rPr>
        <w:t xml:space="preserve"> derecho de acceso a la información</w:t>
      </w:r>
      <w:r w:rsidRPr="009E5B1D">
        <w:rPr>
          <w:rFonts w:ascii="Palatino Linotype" w:eastAsia="Palatino Linotype" w:hAnsi="Palatino Linotype" w:cs="Palatino Linotype"/>
          <w:color w:val="000000"/>
        </w:rPr>
        <w:t xml:space="preserve"> del </w:t>
      </w:r>
      <w:r w:rsidRPr="009E5B1D">
        <w:rPr>
          <w:rFonts w:ascii="Palatino Linotype" w:eastAsia="Palatino Linotype" w:hAnsi="Palatino Linotype" w:cs="Palatino Linotype"/>
          <w:b/>
          <w:color w:val="000000"/>
        </w:rPr>
        <w:t>RECURRENTE</w:t>
      </w:r>
      <w:r w:rsidR="005B733C" w:rsidRPr="009E5B1D">
        <w:rPr>
          <w:rFonts w:ascii="Palatino Linotype" w:eastAsia="Palatino Linotype" w:hAnsi="Palatino Linotype" w:cs="Palatino Linotype"/>
          <w:color w:val="000000"/>
        </w:rPr>
        <w:t>.</w:t>
      </w:r>
    </w:p>
    <w:p w14:paraId="21C9CFFD" w14:textId="53EC81C3" w:rsidR="00B9537B" w:rsidRPr="009E5B1D"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lastRenderedPageBreak/>
        <w:t xml:space="preserve">Mientras que </w:t>
      </w:r>
      <w:r w:rsidR="00146BCC" w:rsidRPr="009E5B1D">
        <w:rPr>
          <w:rFonts w:ascii="Palatino Linotype" w:eastAsia="Palatino Linotype" w:hAnsi="Palatino Linotype" w:cs="Palatino Linotype"/>
          <w:b/>
          <w:color w:val="000000"/>
        </w:rPr>
        <w:t xml:space="preserve">LA </w:t>
      </w:r>
      <w:r w:rsidRPr="009E5B1D">
        <w:rPr>
          <w:rFonts w:ascii="Palatino Linotype" w:eastAsia="Palatino Linotype" w:hAnsi="Palatino Linotype" w:cs="Palatino Linotype"/>
          <w:b/>
          <w:color w:val="000000"/>
        </w:rPr>
        <w:t xml:space="preserve">RECURRENTE </w:t>
      </w:r>
      <w:r w:rsidRPr="009E5B1D">
        <w:rPr>
          <w:rFonts w:ascii="Palatino Linotype" w:eastAsia="Palatino Linotype" w:hAnsi="Palatino Linotype" w:cs="Palatino Linotype"/>
          <w:color w:val="000000"/>
        </w:rPr>
        <w:t>fue omiso en realizar las manifestaciones que conforme a derecho le correspondían.</w:t>
      </w:r>
    </w:p>
    <w:p w14:paraId="563CD6E7" w14:textId="333AEC4F"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Es así que, de acuerdo a los motivos de inconformidad hechos valer por </w:t>
      </w:r>
      <w:r w:rsidR="00146BCC" w:rsidRPr="009E5B1D">
        <w:rPr>
          <w:rFonts w:ascii="Palatino Linotype" w:eastAsia="Palatino Linotype" w:hAnsi="Palatino Linotype" w:cs="Palatino Linotype"/>
          <w:b/>
          <w:color w:val="000000"/>
        </w:rPr>
        <w:t xml:space="preserve">LA </w:t>
      </w:r>
      <w:r w:rsidRPr="009E5B1D">
        <w:rPr>
          <w:rFonts w:ascii="Palatino Linotype" w:eastAsia="Palatino Linotype" w:hAnsi="Palatino Linotype" w:cs="Palatino Linotype"/>
          <w:b/>
          <w:color w:val="000000"/>
        </w:rPr>
        <w:t>RECURRENTE</w:t>
      </w:r>
      <w:r w:rsidRPr="009E5B1D">
        <w:rPr>
          <w:rFonts w:ascii="Palatino Linotype" w:eastAsia="Palatino Linotype" w:hAnsi="Palatino Linotype" w:cs="Palatino Linotype"/>
          <w:color w:val="000000"/>
        </w:rPr>
        <w:t>, ante la falta de respuesta a la solicitud, por parte del</w:t>
      </w:r>
      <w:r w:rsidRPr="009E5B1D">
        <w:rPr>
          <w:rFonts w:ascii="Palatino Linotype" w:eastAsia="Palatino Linotype" w:hAnsi="Palatino Linotype" w:cs="Palatino Linotype"/>
          <w:b/>
          <w:color w:val="000000"/>
        </w:rPr>
        <w:t xml:space="preserve"> SUJETO OBLIGADO</w:t>
      </w:r>
      <w:r w:rsidRPr="009E5B1D">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770D4C62" w14:textId="777777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54383E17" w14:textId="77777777" w:rsidR="00B9537B" w:rsidRPr="009E5B1D" w:rsidRDefault="00B9537B">
      <w:pPr>
        <w:jc w:val="both"/>
        <w:rPr>
          <w:rFonts w:ascii="Palatino Linotype" w:eastAsia="Palatino Linotype" w:hAnsi="Palatino Linotype" w:cs="Palatino Linotype"/>
          <w:color w:val="000000"/>
          <w:sz w:val="22"/>
          <w:szCs w:val="22"/>
        </w:rPr>
      </w:pPr>
    </w:p>
    <w:p w14:paraId="0CB2E72E"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r w:rsidRPr="009E5B1D">
        <w:rPr>
          <w:rFonts w:ascii="Palatino Linotype" w:eastAsia="Palatino Linotype" w:hAnsi="Palatino Linotype" w:cs="Palatino Linotype"/>
          <w:b/>
          <w:i/>
          <w:color w:val="000000"/>
          <w:sz w:val="22"/>
          <w:szCs w:val="22"/>
        </w:rPr>
        <w:t>Artículo 6o.</w:t>
      </w:r>
      <w:r w:rsidRPr="009E5B1D">
        <w:rPr>
          <w:rFonts w:ascii="Palatino Linotype" w:eastAsia="Palatino Linotype" w:hAnsi="Palatino Linotype" w:cs="Palatino Linotype"/>
          <w:i/>
          <w:color w:val="000000"/>
          <w:sz w:val="22"/>
          <w:szCs w:val="22"/>
        </w:rPr>
        <w:t xml:space="preserve">  . . .</w:t>
      </w:r>
    </w:p>
    <w:p w14:paraId="465B75A0"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A.</w:t>
      </w:r>
      <w:r w:rsidRPr="009E5B1D">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3DBC5185"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 xml:space="preserve">I. </w:t>
      </w:r>
      <w:r w:rsidRPr="009E5B1D">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C901F59"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 xml:space="preserve">II. </w:t>
      </w:r>
      <w:r w:rsidRPr="009E5B1D">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400F96D6"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lastRenderedPageBreak/>
        <w:t xml:space="preserve">III. </w:t>
      </w:r>
      <w:r w:rsidRPr="009E5B1D">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311A732C"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 xml:space="preserve">IV. </w:t>
      </w:r>
      <w:r w:rsidRPr="009E5B1D">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EC13A3F"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 xml:space="preserve">V. </w:t>
      </w:r>
      <w:r w:rsidRPr="009E5B1D">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5E465DE"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 xml:space="preserve">VI. </w:t>
      </w:r>
      <w:r w:rsidRPr="009E5B1D">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1624CD78"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 xml:space="preserve">VII. </w:t>
      </w:r>
      <w:r w:rsidRPr="009E5B1D">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1CEB2394" w14:textId="77777777" w:rsidR="00B9537B" w:rsidRPr="009E5B1D" w:rsidRDefault="005B733C">
      <w:pPr>
        <w:ind w:left="851" w:right="901"/>
        <w:jc w:val="both"/>
        <w:rPr>
          <w:rFonts w:ascii="Palatino Linotype" w:eastAsia="Palatino Linotype" w:hAnsi="Palatino Linotype" w:cs="Palatino Linotype"/>
          <w:color w:val="000000"/>
          <w:sz w:val="22"/>
          <w:szCs w:val="22"/>
        </w:rPr>
      </w:pPr>
      <w:r w:rsidRPr="009E5B1D">
        <w:rPr>
          <w:rFonts w:ascii="Palatino Linotype" w:eastAsia="Palatino Linotype" w:hAnsi="Palatino Linotype" w:cs="Palatino Linotype"/>
          <w:color w:val="000000"/>
          <w:sz w:val="22"/>
          <w:szCs w:val="22"/>
        </w:rPr>
        <w:t>(Énfasis añadido)</w:t>
      </w:r>
    </w:p>
    <w:p w14:paraId="03C093F9" w14:textId="77777777" w:rsidR="00B9537B" w:rsidRPr="009E5B1D" w:rsidRDefault="00B9537B">
      <w:pPr>
        <w:ind w:left="851" w:right="901"/>
        <w:jc w:val="both"/>
        <w:rPr>
          <w:rFonts w:ascii="Palatino Linotype" w:eastAsia="Palatino Linotype" w:hAnsi="Palatino Linotype" w:cs="Palatino Linotype"/>
          <w:i/>
          <w:color w:val="000000"/>
          <w:sz w:val="22"/>
          <w:szCs w:val="22"/>
        </w:rPr>
      </w:pPr>
    </w:p>
    <w:p w14:paraId="0DF97B92" w14:textId="777777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70647C9" w14:textId="77777777" w:rsidR="00B9537B" w:rsidRPr="009E5B1D" w:rsidRDefault="00B9537B">
      <w:pPr>
        <w:jc w:val="both"/>
        <w:rPr>
          <w:rFonts w:ascii="Palatino Linotype" w:eastAsia="Palatino Linotype" w:hAnsi="Palatino Linotype" w:cs="Palatino Linotype"/>
          <w:color w:val="000000"/>
          <w:sz w:val="22"/>
          <w:szCs w:val="22"/>
        </w:rPr>
      </w:pPr>
    </w:p>
    <w:p w14:paraId="06FCC942" w14:textId="77777777" w:rsidR="00B9537B" w:rsidRPr="009E5B1D" w:rsidRDefault="005B733C">
      <w:pPr>
        <w:ind w:left="851" w:right="901"/>
        <w:jc w:val="both"/>
        <w:rPr>
          <w:rFonts w:ascii="Palatino Linotype" w:eastAsia="Palatino Linotype" w:hAnsi="Palatino Linotype" w:cs="Palatino Linotype"/>
          <w:b/>
          <w:i/>
          <w:color w:val="000000"/>
          <w:sz w:val="22"/>
          <w:szCs w:val="22"/>
        </w:rPr>
      </w:pPr>
      <w:r w:rsidRPr="009E5B1D">
        <w:rPr>
          <w:rFonts w:ascii="Palatino Linotype" w:eastAsia="Palatino Linotype" w:hAnsi="Palatino Linotype" w:cs="Palatino Linotype"/>
          <w:i/>
          <w:color w:val="000000"/>
          <w:sz w:val="22"/>
          <w:szCs w:val="22"/>
        </w:rPr>
        <w:t>“</w:t>
      </w:r>
      <w:r w:rsidRPr="009E5B1D">
        <w:rPr>
          <w:rFonts w:ascii="Palatino Linotype" w:eastAsia="Palatino Linotype" w:hAnsi="Palatino Linotype" w:cs="Palatino Linotype"/>
          <w:b/>
          <w:i/>
          <w:color w:val="000000"/>
          <w:sz w:val="22"/>
          <w:szCs w:val="22"/>
        </w:rPr>
        <w:t xml:space="preserve">Artículo 5.  … </w:t>
      </w:r>
    </w:p>
    <w:p w14:paraId="2AC19749"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 .</w:t>
      </w:r>
    </w:p>
    <w:p w14:paraId="5FD588BC"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DEB7D80"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3A4BDF"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Este derecho se regirá por los principios y bases siguientes:</w:t>
      </w:r>
    </w:p>
    <w:p w14:paraId="4D7DA8F1" w14:textId="77777777" w:rsidR="00B9537B" w:rsidRPr="009E5B1D" w:rsidRDefault="005B733C">
      <w:pPr>
        <w:ind w:left="851" w:right="901"/>
        <w:jc w:val="both"/>
        <w:rPr>
          <w:rFonts w:ascii="Palatino Linotype" w:eastAsia="Palatino Linotype" w:hAnsi="Palatino Linotype" w:cs="Palatino Linotype"/>
          <w:color w:val="000000"/>
          <w:sz w:val="22"/>
          <w:szCs w:val="22"/>
        </w:rPr>
      </w:pPr>
      <w:r w:rsidRPr="009E5B1D">
        <w:rPr>
          <w:rFonts w:ascii="Palatino Linotype" w:eastAsia="Palatino Linotype" w:hAnsi="Palatino Linotype" w:cs="Palatino Linotype"/>
          <w:i/>
          <w:color w:val="000000"/>
          <w:sz w:val="22"/>
          <w:szCs w:val="22"/>
        </w:rPr>
        <w:t xml:space="preserve">I. </w:t>
      </w:r>
      <w:r w:rsidRPr="009E5B1D">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E5B1D">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w:t>
      </w:r>
      <w:r w:rsidRPr="009E5B1D">
        <w:rPr>
          <w:rFonts w:ascii="Palatino Linotype" w:eastAsia="Palatino Linotype" w:hAnsi="Palatino Linotype" w:cs="Palatino Linotype"/>
          <w:i/>
          <w:color w:val="000000"/>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E5B1D">
        <w:rPr>
          <w:rFonts w:ascii="Palatino Linotype" w:eastAsia="Palatino Linotype" w:hAnsi="Palatino Linotype" w:cs="Palatino Linotype"/>
          <w:color w:val="000000"/>
          <w:sz w:val="22"/>
          <w:szCs w:val="22"/>
        </w:rPr>
        <w:t xml:space="preserve"> </w:t>
      </w:r>
    </w:p>
    <w:p w14:paraId="68C6F400" w14:textId="77777777" w:rsidR="00B9537B" w:rsidRPr="009E5B1D" w:rsidRDefault="005B733C">
      <w:pPr>
        <w:ind w:left="851" w:right="901"/>
        <w:jc w:val="both"/>
        <w:rPr>
          <w:rFonts w:ascii="Palatino Linotype" w:eastAsia="Palatino Linotype" w:hAnsi="Palatino Linotype" w:cs="Palatino Linotype"/>
          <w:color w:val="000000"/>
          <w:sz w:val="22"/>
          <w:szCs w:val="22"/>
        </w:rPr>
      </w:pPr>
      <w:r w:rsidRPr="009E5B1D">
        <w:rPr>
          <w:rFonts w:ascii="Palatino Linotype" w:eastAsia="Palatino Linotype" w:hAnsi="Palatino Linotype" w:cs="Palatino Linotype"/>
          <w:color w:val="000000"/>
          <w:sz w:val="22"/>
          <w:szCs w:val="22"/>
        </w:rPr>
        <w:t>(Énfasis añadido)</w:t>
      </w:r>
    </w:p>
    <w:p w14:paraId="338B84A9" w14:textId="77777777" w:rsidR="00B9537B" w:rsidRPr="009E5B1D" w:rsidRDefault="00B9537B">
      <w:pPr>
        <w:ind w:left="851" w:right="901"/>
        <w:jc w:val="both"/>
        <w:rPr>
          <w:rFonts w:ascii="Palatino Linotype" w:eastAsia="Palatino Linotype" w:hAnsi="Palatino Linotype" w:cs="Palatino Linotype"/>
          <w:i/>
          <w:color w:val="000000"/>
          <w:sz w:val="22"/>
          <w:szCs w:val="22"/>
        </w:rPr>
      </w:pPr>
    </w:p>
    <w:p w14:paraId="0A6D0703" w14:textId="777777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13B2B9BC" w14:textId="77777777" w:rsidR="00B9537B" w:rsidRPr="009E5B1D" w:rsidRDefault="00B9537B">
      <w:pPr>
        <w:jc w:val="both"/>
        <w:rPr>
          <w:rFonts w:ascii="Palatino Linotype" w:eastAsia="Palatino Linotype" w:hAnsi="Palatino Linotype" w:cs="Palatino Linotype"/>
          <w:color w:val="000000"/>
          <w:sz w:val="22"/>
          <w:szCs w:val="22"/>
        </w:rPr>
      </w:pPr>
    </w:p>
    <w:p w14:paraId="4A8C2B40"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r w:rsidRPr="009E5B1D">
        <w:rPr>
          <w:rFonts w:ascii="Palatino Linotype" w:eastAsia="Palatino Linotype" w:hAnsi="Palatino Linotype" w:cs="Palatino Linotype"/>
          <w:b/>
          <w:i/>
          <w:color w:val="000000"/>
          <w:sz w:val="22"/>
          <w:szCs w:val="22"/>
        </w:rPr>
        <w:t>Artículo 23.</w:t>
      </w:r>
      <w:r w:rsidRPr="009E5B1D">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7E641ACD"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61652188"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7FC4505E"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294C30EB" w14:textId="77777777" w:rsidR="00B9537B" w:rsidRPr="009E5B1D" w:rsidRDefault="005B733C">
      <w:pPr>
        <w:ind w:left="851" w:right="901"/>
        <w:jc w:val="both"/>
        <w:rPr>
          <w:rFonts w:ascii="Palatino Linotype" w:eastAsia="Palatino Linotype" w:hAnsi="Palatino Linotype" w:cs="Palatino Linotype"/>
          <w:b/>
          <w:i/>
          <w:color w:val="000000"/>
          <w:sz w:val="22"/>
          <w:szCs w:val="22"/>
        </w:rPr>
      </w:pPr>
      <w:r w:rsidRPr="009E5B1D">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AFD6A21"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V. Los órganos autónomos;</w:t>
      </w:r>
    </w:p>
    <w:p w14:paraId="16DD6E20"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VI. Los tribunales administrativos y autoridades jurisdiccionales en materia laboral;</w:t>
      </w:r>
    </w:p>
    <w:p w14:paraId="47D67819"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09CA32F3"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2D113BEA"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IX. Los sindicatos que reciban y/o ejerzan recursos públicos en el ámbito estatal y municipal;</w:t>
      </w:r>
    </w:p>
    <w:p w14:paraId="09345D39"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38E905AF"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5E8BEA55"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8A99DF7" w14:textId="77777777" w:rsidR="00B9537B" w:rsidRPr="009E5B1D" w:rsidRDefault="005B733C">
      <w:pPr>
        <w:ind w:left="851" w:right="901"/>
        <w:jc w:val="both"/>
        <w:rPr>
          <w:rFonts w:ascii="Palatino Linotype" w:eastAsia="Palatino Linotype" w:hAnsi="Palatino Linotype" w:cs="Palatino Linotype"/>
          <w:b/>
          <w:i/>
          <w:color w:val="000000"/>
          <w:sz w:val="22"/>
          <w:szCs w:val="22"/>
        </w:rPr>
      </w:pPr>
      <w:r w:rsidRPr="009E5B1D">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5E1DD376"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(Énfasis añadido)</w:t>
      </w:r>
    </w:p>
    <w:p w14:paraId="394641B1" w14:textId="77777777" w:rsidR="00B9537B" w:rsidRPr="009E5B1D" w:rsidRDefault="00B9537B">
      <w:pPr>
        <w:ind w:left="851" w:right="901"/>
        <w:jc w:val="both"/>
        <w:rPr>
          <w:rFonts w:ascii="Palatino Linotype" w:eastAsia="Palatino Linotype" w:hAnsi="Palatino Linotype" w:cs="Palatino Linotype"/>
          <w:i/>
          <w:color w:val="000000"/>
          <w:sz w:val="22"/>
          <w:szCs w:val="22"/>
        </w:rPr>
      </w:pPr>
    </w:p>
    <w:p w14:paraId="5752E563" w14:textId="77777777" w:rsidR="00B9537B" w:rsidRPr="009E5B1D" w:rsidRDefault="005B733C">
      <w:pPr>
        <w:spacing w:line="360" w:lineRule="auto"/>
        <w:ind w:right="51"/>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2236E8C0" w14:textId="77777777" w:rsidR="00B9537B" w:rsidRPr="009E5B1D" w:rsidRDefault="00B9537B">
      <w:pPr>
        <w:jc w:val="both"/>
        <w:rPr>
          <w:rFonts w:ascii="Palatino Linotype" w:eastAsia="Palatino Linotype" w:hAnsi="Palatino Linotype" w:cs="Palatino Linotype"/>
          <w:color w:val="000000"/>
          <w:sz w:val="22"/>
          <w:szCs w:val="22"/>
        </w:rPr>
      </w:pPr>
    </w:p>
    <w:p w14:paraId="2F8BC2CD"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r w:rsidRPr="009E5B1D">
        <w:rPr>
          <w:rFonts w:ascii="Palatino Linotype" w:eastAsia="Palatino Linotype" w:hAnsi="Palatino Linotype" w:cs="Palatino Linotype"/>
          <w:b/>
          <w:i/>
          <w:color w:val="000000"/>
          <w:sz w:val="22"/>
          <w:szCs w:val="22"/>
        </w:rPr>
        <w:t>Artículo 115</w:t>
      </w:r>
      <w:r w:rsidRPr="009E5B1D">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FBCFD07"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I.</w:t>
      </w:r>
      <w:r w:rsidRPr="009E5B1D">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043C51E"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p>
    <w:p w14:paraId="32EDE5FE"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II.</w:t>
      </w:r>
      <w:r w:rsidRPr="009E5B1D">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6B9D0FCC"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p>
    <w:p w14:paraId="0373ECBD"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114DCA3B"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p>
    <w:p w14:paraId="7053FC6B"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(Énfasis añadido)</w:t>
      </w:r>
    </w:p>
    <w:p w14:paraId="61077D8B" w14:textId="77777777" w:rsidR="00B9537B" w:rsidRPr="009E5B1D" w:rsidRDefault="00B9537B">
      <w:pPr>
        <w:ind w:left="851" w:right="902"/>
        <w:jc w:val="both"/>
        <w:rPr>
          <w:rFonts w:ascii="Palatino Linotype" w:eastAsia="Palatino Linotype" w:hAnsi="Palatino Linotype" w:cs="Palatino Linotype"/>
          <w:i/>
          <w:color w:val="000000"/>
          <w:sz w:val="22"/>
          <w:szCs w:val="22"/>
        </w:rPr>
      </w:pPr>
    </w:p>
    <w:p w14:paraId="77683441" w14:textId="777777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3A99DFE" w14:textId="77777777" w:rsidR="00B9537B" w:rsidRPr="009E5B1D" w:rsidRDefault="005B733C">
      <w:pPr>
        <w:tabs>
          <w:tab w:val="left" w:pos="709"/>
        </w:tabs>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Asimismo, en el numeral 3</w:t>
      </w:r>
      <w:r w:rsidRPr="009E5B1D">
        <w:rPr>
          <w:rFonts w:ascii="Palatino Linotype" w:eastAsia="Palatino Linotype" w:hAnsi="Palatino Linotype" w:cs="Palatino Linotype"/>
          <w:color w:val="000000"/>
          <w:vertAlign w:val="superscript"/>
        </w:rPr>
        <w:footnoteReference w:id="1"/>
      </w:r>
      <w:r w:rsidRPr="009E5B1D">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D1F0731" w14:textId="77777777" w:rsidR="00B9537B" w:rsidRPr="009E5B1D" w:rsidRDefault="005B733C">
      <w:pPr>
        <w:tabs>
          <w:tab w:val="left" w:pos="709"/>
        </w:tabs>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3A63CEA0" w14:textId="77777777" w:rsidR="00B9537B" w:rsidRPr="009E5B1D" w:rsidRDefault="00B9537B">
      <w:pPr>
        <w:tabs>
          <w:tab w:val="left" w:pos="709"/>
        </w:tabs>
        <w:jc w:val="both"/>
        <w:rPr>
          <w:rFonts w:ascii="Palatino Linotype" w:eastAsia="Palatino Linotype" w:hAnsi="Palatino Linotype" w:cs="Palatino Linotype"/>
          <w:color w:val="000000"/>
        </w:rPr>
      </w:pPr>
    </w:p>
    <w:p w14:paraId="21FA9237"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r w:rsidRPr="009E5B1D">
        <w:rPr>
          <w:rFonts w:ascii="Palatino Linotype" w:eastAsia="Palatino Linotype" w:hAnsi="Palatino Linotype" w:cs="Palatino Linotype"/>
          <w:b/>
          <w:i/>
          <w:color w:val="000000"/>
          <w:sz w:val="22"/>
          <w:szCs w:val="22"/>
        </w:rPr>
        <w:t>Artículo 4.</w:t>
      </w:r>
      <w:r w:rsidRPr="009E5B1D">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C80367"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9E5B1D">
        <w:rPr>
          <w:rFonts w:ascii="Palatino Linotype" w:eastAsia="Palatino Linotype" w:hAnsi="Palatino Linotype" w:cs="Palatino Linotype"/>
          <w:i/>
          <w:color w:val="000000"/>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E5B1D">
        <w:rPr>
          <w:rFonts w:ascii="Palatino Linotype" w:eastAsia="Palatino Linotype" w:hAnsi="Palatino Linotype" w:cs="Palatino Linotype"/>
          <w:i/>
          <w:color w:val="000000"/>
          <w:sz w:val="22"/>
          <w:szCs w:val="22"/>
        </w:rPr>
        <w:lastRenderedPageBreak/>
        <w:t>excepcionalmente como reservada temporalmente por razones de interés público, en los términos de las causas legítimas y estrictamente necesarias previstas por esta Ley.</w:t>
      </w:r>
    </w:p>
    <w:p w14:paraId="28373B78"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9F13525" w14:textId="77777777" w:rsidR="00B9537B" w:rsidRPr="009E5B1D" w:rsidRDefault="00B9537B">
      <w:pPr>
        <w:ind w:left="851" w:right="901"/>
        <w:jc w:val="both"/>
        <w:rPr>
          <w:rFonts w:ascii="Palatino Linotype" w:eastAsia="Palatino Linotype" w:hAnsi="Palatino Linotype" w:cs="Palatino Linotype"/>
          <w:i/>
          <w:color w:val="000000"/>
        </w:rPr>
      </w:pPr>
    </w:p>
    <w:p w14:paraId="6590C260"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Artículo 12.</w:t>
      </w:r>
      <w:r w:rsidRPr="009E5B1D">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7D7DD954"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9E5B1D">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076067"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(Énfasis añadido)</w:t>
      </w:r>
    </w:p>
    <w:p w14:paraId="160A370C" w14:textId="77777777" w:rsidR="00B9537B" w:rsidRPr="009E5B1D" w:rsidRDefault="00B9537B">
      <w:pPr>
        <w:ind w:left="851" w:right="901"/>
        <w:jc w:val="both"/>
        <w:rPr>
          <w:rFonts w:ascii="Palatino Linotype" w:eastAsia="Palatino Linotype" w:hAnsi="Palatino Linotype" w:cs="Palatino Linotype"/>
          <w:i/>
          <w:color w:val="000000"/>
          <w:sz w:val="22"/>
          <w:szCs w:val="22"/>
        </w:rPr>
      </w:pPr>
    </w:p>
    <w:p w14:paraId="20EE82DB" w14:textId="777777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Por consiguiente, los preceptos legales transcritos establecen que </w:t>
      </w:r>
      <w:r w:rsidRPr="009E5B1D">
        <w:rPr>
          <w:rFonts w:ascii="Palatino Linotype" w:eastAsia="Palatino Linotype" w:hAnsi="Palatino Linotype" w:cs="Palatino Linotype"/>
          <w:b/>
          <w:color w:val="000000"/>
        </w:rPr>
        <w:t>los Sujetos Obligados se encuentran constreñidos a entregar la información pública solicitada por los particulares</w:t>
      </w:r>
      <w:r w:rsidRPr="009E5B1D">
        <w:rPr>
          <w:rFonts w:ascii="Palatino Linotype" w:eastAsia="Palatino Linotype" w:hAnsi="Palatino Linotype" w:cs="Palatino Linotype"/>
          <w:color w:val="000000"/>
        </w:rPr>
        <w:t xml:space="preserve"> y que ésta misma se encuentre en sus archivos o que obre en su posesión, </w:t>
      </w:r>
      <w:r w:rsidRPr="009E5B1D">
        <w:rPr>
          <w:rFonts w:ascii="Palatino Linotype" w:eastAsia="Palatino Linotype" w:hAnsi="Palatino Linotype" w:cs="Palatino Linotype"/>
          <w:b/>
          <w:color w:val="000000"/>
        </w:rPr>
        <w:t>privilegiando en todo momento el principio de máxima publicidad,</w:t>
      </w:r>
      <w:r w:rsidRPr="009E5B1D">
        <w:rPr>
          <w:rFonts w:ascii="Palatino Linotype" w:eastAsia="Palatino Linotype" w:hAnsi="Palatino Linotype" w:cs="Palatino Linotype"/>
          <w:color w:val="000000"/>
        </w:rPr>
        <w:t xml:space="preserve"> sin generarla, procesarla, resumirla, ni presentarla conforme al interés del solicitante. </w:t>
      </w:r>
    </w:p>
    <w:p w14:paraId="791EC793" w14:textId="77777777" w:rsidR="00B9537B" w:rsidRPr="009E5B1D" w:rsidRDefault="00B9537B">
      <w:pPr>
        <w:spacing w:line="360" w:lineRule="auto"/>
        <w:jc w:val="both"/>
        <w:rPr>
          <w:rFonts w:ascii="Palatino Linotype" w:eastAsia="Palatino Linotype" w:hAnsi="Palatino Linotype" w:cs="Palatino Linotype"/>
          <w:color w:val="000000"/>
        </w:rPr>
      </w:pPr>
    </w:p>
    <w:p w14:paraId="2CDB3F33" w14:textId="777777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Queda de manifiesto entonces que, </w:t>
      </w:r>
      <w:r w:rsidRPr="009E5B1D">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9E5B1D">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2145779" w14:textId="77777777" w:rsidR="00B9537B" w:rsidRPr="009E5B1D" w:rsidRDefault="00B9537B">
      <w:pPr>
        <w:jc w:val="both"/>
        <w:rPr>
          <w:rFonts w:ascii="Palatino Linotype" w:eastAsia="Palatino Linotype" w:hAnsi="Palatino Linotype" w:cs="Palatino Linotype"/>
          <w:color w:val="000000"/>
        </w:rPr>
      </w:pPr>
    </w:p>
    <w:p w14:paraId="116CB5E5"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lastRenderedPageBreak/>
        <w:t>“</w:t>
      </w:r>
      <w:r w:rsidRPr="009E5B1D">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9E5B1D">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28ACC44" w14:textId="77777777" w:rsidR="00B9537B" w:rsidRPr="009E5B1D" w:rsidRDefault="00B9537B">
      <w:pPr>
        <w:ind w:left="851" w:right="901"/>
        <w:jc w:val="both"/>
        <w:rPr>
          <w:rFonts w:ascii="Palatino Linotype" w:eastAsia="Palatino Linotype" w:hAnsi="Palatino Linotype" w:cs="Palatino Linotype"/>
          <w:b/>
          <w:i/>
          <w:color w:val="000000"/>
        </w:rPr>
      </w:pPr>
    </w:p>
    <w:p w14:paraId="71CAF769" w14:textId="77777777"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2826584" w14:textId="77777777" w:rsidR="00B9537B" w:rsidRPr="009E5B1D" w:rsidRDefault="005B733C" w:rsidP="00F61D51">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9E5B1D">
        <w:rPr>
          <w:rFonts w:ascii="Palatino Linotype" w:eastAsia="Palatino Linotype" w:hAnsi="Palatino Linotype" w:cs="Palatino Linotype"/>
          <w:color w:val="000000"/>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F7D41DC" w14:textId="77777777" w:rsidR="00B9537B" w:rsidRPr="009E5B1D" w:rsidRDefault="00B9537B" w:rsidP="00F61D51">
      <w:pPr>
        <w:jc w:val="both"/>
        <w:rPr>
          <w:rFonts w:ascii="Palatino Linotype" w:eastAsia="Palatino Linotype" w:hAnsi="Palatino Linotype" w:cs="Palatino Linotype"/>
          <w:color w:val="000000"/>
          <w:sz w:val="22"/>
          <w:szCs w:val="22"/>
        </w:rPr>
      </w:pPr>
    </w:p>
    <w:p w14:paraId="735464A5" w14:textId="77777777" w:rsidR="00B9537B" w:rsidRPr="009E5B1D" w:rsidRDefault="005B733C" w:rsidP="00F61D51">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r w:rsidRPr="009E5B1D">
        <w:rPr>
          <w:rFonts w:ascii="Palatino Linotype" w:eastAsia="Palatino Linotype" w:hAnsi="Palatino Linotype" w:cs="Palatino Linotype"/>
          <w:b/>
          <w:i/>
          <w:color w:val="000000"/>
          <w:sz w:val="22"/>
          <w:szCs w:val="22"/>
        </w:rPr>
        <w:t xml:space="preserve">Artículo 3. </w:t>
      </w:r>
      <w:r w:rsidRPr="009E5B1D">
        <w:rPr>
          <w:rFonts w:ascii="Palatino Linotype" w:eastAsia="Palatino Linotype" w:hAnsi="Palatino Linotype" w:cs="Palatino Linotype"/>
          <w:i/>
          <w:color w:val="000000"/>
          <w:sz w:val="22"/>
          <w:szCs w:val="22"/>
        </w:rPr>
        <w:t>Para los efectos de la presente Ley se entenderá por:</w:t>
      </w:r>
    </w:p>
    <w:p w14:paraId="07A5F1F9" w14:textId="77777777" w:rsidR="00B9537B" w:rsidRPr="009E5B1D" w:rsidRDefault="005B733C" w:rsidP="00F61D51">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rPr>
        <w:t>XI. Documento:</w:t>
      </w:r>
      <w:r w:rsidRPr="009E5B1D">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40A3D2" w14:textId="77777777" w:rsidR="00B9537B" w:rsidRPr="009E5B1D" w:rsidRDefault="00B9537B">
      <w:pPr>
        <w:ind w:left="851" w:right="901"/>
        <w:jc w:val="both"/>
        <w:rPr>
          <w:rFonts w:ascii="Palatino Linotype" w:eastAsia="Palatino Linotype" w:hAnsi="Palatino Linotype" w:cs="Palatino Linotype"/>
          <w:i/>
          <w:color w:val="000000"/>
          <w:sz w:val="22"/>
          <w:szCs w:val="22"/>
        </w:rPr>
      </w:pPr>
    </w:p>
    <w:p w14:paraId="3ED951E8" w14:textId="777777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22807F9" w14:textId="77777777" w:rsidR="00B9537B" w:rsidRPr="009E5B1D" w:rsidRDefault="00B9537B">
      <w:pPr>
        <w:ind w:left="851" w:right="901"/>
        <w:jc w:val="center"/>
        <w:rPr>
          <w:rFonts w:ascii="Palatino Linotype" w:eastAsia="Palatino Linotype" w:hAnsi="Palatino Linotype" w:cs="Palatino Linotype"/>
          <w:color w:val="000000"/>
          <w:sz w:val="22"/>
          <w:szCs w:val="22"/>
        </w:rPr>
      </w:pPr>
    </w:p>
    <w:p w14:paraId="44C6BB5E" w14:textId="77777777" w:rsidR="00B9537B" w:rsidRPr="009E5B1D" w:rsidRDefault="005B733C">
      <w:pPr>
        <w:ind w:left="851" w:right="901"/>
        <w:jc w:val="center"/>
        <w:rPr>
          <w:rFonts w:ascii="Palatino Linotype" w:eastAsia="Palatino Linotype" w:hAnsi="Palatino Linotype" w:cs="Palatino Linotype"/>
          <w:b/>
          <w:i/>
          <w:color w:val="000000"/>
          <w:sz w:val="22"/>
          <w:szCs w:val="22"/>
        </w:rPr>
      </w:pPr>
      <w:r w:rsidRPr="009E5B1D">
        <w:rPr>
          <w:rFonts w:ascii="Palatino Linotype" w:eastAsia="Palatino Linotype" w:hAnsi="Palatino Linotype" w:cs="Palatino Linotype"/>
          <w:color w:val="000000"/>
          <w:sz w:val="22"/>
          <w:szCs w:val="22"/>
        </w:rPr>
        <w:t>“</w:t>
      </w:r>
      <w:r w:rsidRPr="009E5B1D">
        <w:rPr>
          <w:rFonts w:ascii="Palatino Linotype" w:eastAsia="Palatino Linotype" w:hAnsi="Palatino Linotype" w:cs="Palatino Linotype"/>
          <w:b/>
          <w:i/>
          <w:color w:val="000000"/>
          <w:sz w:val="22"/>
          <w:szCs w:val="22"/>
        </w:rPr>
        <w:t>CRITERIO 0002-11</w:t>
      </w:r>
    </w:p>
    <w:p w14:paraId="170ECBCF"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9E5B1D">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AD82B1"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747B8681" w14:textId="77777777" w:rsidR="00B9537B" w:rsidRPr="009E5B1D" w:rsidRDefault="005B733C">
      <w:pPr>
        <w:ind w:left="851" w:right="901"/>
        <w:jc w:val="both"/>
        <w:rPr>
          <w:rFonts w:ascii="Palatino Linotype" w:eastAsia="Palatino Linotype" w:hAnsi="Palatino Linotype" w:cs="Palatino Linotype"/>
          <w:b/>
          <w:i/>
          <w:color w:val="000000"/>
          <w:sz w:val="22"/>
          <w:szCs w:val="22"/>
          <w:u w:val="single"/>
        </w:rPr>
      </w:pPr>
      <w:r w:rsidRPr="009E5B1D">
        <w:rPr>
          <w:rFonts w:ascii="Palatino Linotype" w:eastAsia="Palatino Linotype" w:hAnsi="Palatino Linotype" w:cs="Palatino Linotype"/>
          <w:b/>
          <w:i/>
          <w:color w:val="000000"/>
          <w:sz w:val="22"/>
          <w:szCs w:val="22"/>
          <w:u w:val="single"/>
        </w:rPr>
        <w:lastRenderedPageBreak/>
        <w:t>1) Que se trate de información registrada en cualquier soporte documental, que en ejercicio de las atribuciones conferidas, sea generada por los Sujetos Obligados;</w:t>
      </w:r>
    </w:p>
    <w:p w14:paraId="41E40AA2"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xml:space="preserve">2) Que se trate de </w:t>
      </w:r>
      <w:r w:rsidRPr="009E5B1D">
        <w:rPr>
          <w:rFonts w:ascii="Palatino Linotype" w:eastAsia="Palatino Linotype" w:hAnsi="Palatino Linotype" w:cs="Palatino Linotype"/>
          <w:b/>
          <w:i/>
          <w:color w:val="000000"/>
          <w:sz w:val="22"/>
          <w:szCs w:val="22"/>
          <w:u w:val="single"/>
        </w:rPr>
        <w:t>información</w:t>
      </w:r>
      <w:r w:rsidRPr="009E5B1D">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6478C7C9" w14:textId="77777777" w:rsidR="00B9537B" w:rsidRPr="009E5B1D" w:rsidRDefault="005B733C">
      <w:pPr>
        <w:ind w:left="851" w:right="901"/>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0895492F" w14:textId="77777777" w:rsidR="00B9537B" w:rsidRPr="009E5B1D" w:rsidRDefault="005B733C">
      <w:pPr>
        <w:ind w:left="851" w:right="901"/>
        <w:jc w:val="both"/>
        <w:rPr>
          <w:rFonts w:ascii="Palatino Linotype" w:eastAsia="Palatino Linotype" w:hAnsi="Palatino Linotype" w:cs="Palatino Linotype"/>
          <w:color w:val="000000"/>
          <w:sz w:val="22"/>
          <w:szCs w:val="22"/>
        </w:rPr>
      </w:pPr>
      <w:r w:rsidRPr="009E5B1D">
        <w:rPr>
          <w:rFonts w:ascii="Palatino Linotype" w:eastAsia="Palatino Linotype" w:hAnsi="Palatino Linotype" w:cs="Palatino Linotype"/>
          <w:color w:val="000000"/>
          <w:sz w:val="22"/>
          <w:szCs w:val="22"/>
        </w:rPr>
        <w:t>(Énfasis Añadido)</w:t>
      </w:r>
    </w:p>
    <w:p w14:paraId="62253769"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9E5B1D">
        <w:rPr>
          <w:rFonts w:ascii="Palatino Linotype" w:eastAsia="Palatino Linotype" w:hAnsi="Palatino Linotype" w:cs="Palatino Linotype"/>
          <w:i/>
        </w:rPr>
        <w:t>pro persona</w:t>
      </w:r>
      <w:r w:rsidRPr="009E5B1D">
        <w:rPr>
          <w:rFonts w:ascii="Palatino Linotype" w:eastAsia="Palatino Linotype" w:hAnsi="Palatino Linotype" w:cs="Palatino Linotype"/>
        </w:rPr>
        <w:t>, sirviendo de sustento la transcripción de los preceptos legales que a la letra rezan:</w:t>
      </w:r>
    </w:p>
    <w:p w14:paraId="48CB9ED8"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4.</w:t>
      </w:r>
      <w:r w:rsidRPr="009E5B1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699AD4B"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 xml:space="preserve">Toda la información </w:t>
      </w:r>
      <w:r w:rsidRPr="009E5B1D">
        <w:rPr>
          <w:rFonts w:ascii="Palatino Linotype" w:eastAsia="Palatino Linotype" w:hAnsi="Palatino Linotype" w:cs="Palatino Linotype"/>
          <w:i/>
          <w:sz w:val="22"/>
          <w:szCs w:val="22"/>
        </w:rPr>
        <w:t>generada,</w:t>
      </w:r>
      <w:r w:rsidRPr="009E5B1D">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9E5B1D">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9E5B1D">
        <w:rPr>
          <w:rFonts w:ascii="Palatino Linotype" w:eastAsia="Palatino Linotype" w:hAnsi="Palatino Linotype" w:cs="Palatino Linotype"/>
          <w:b/>
          <w:i/>
          <w:sz w:val="22"/>
          <w:szCs w:val="22"/>
        </w:rPr>
        <w:t>privilegiando el principio de máxima publicidad</w:t>
      </w:r>
      <w:r w:rsidRPr="009E5B1D">
        <w:rPr>
          <w:rFonts w:ascii="Palatino Linotype" w:eastAsia="Palatino Linotype" w:hAnsi="Palatino Linotype" w:cs="Palatino Linotype"/>
          <w:i/>
          <w:sz w:val="22"/>
          <w:szCs w:val="22"/>
        </w:rPr>
        <w:t xml:space="preserve"> de la </w:t>
      </w:r>
      <w:r w:rsidRPr="009E5B1D">
        <w:rPr>
          <w:rFonts w:ascii="Palatino Linotype" w:eastAsia="Palatino Linotype" w:hAnsi="Palatino Linotype" w:cs="Palatino Linotype"/>
          <w:i/>
          <w:color w:val="000000"/>
          <w:sz w:val="22"/>
          <w:szCs w:val="22"/>
        </w:rPr>
        <w:t>información</w:t>
      </w:r>
      <w:r w:rsidRPr="009E5B1D">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1099F482"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7D45E608"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8</w:t>
      </w:r>
      <w:r w:rsidRPr="009E5B1D">
        <w:rPr>
          <w:rFonts w:ascii="Palatino Linotype" w:eastAsia="Palatino Linotype" w:hAnsi="Palatino Linotype" w:cs="Palatino Linotype"/>
          <w:i/>
          <w:sz w:val="22"/>
          <w:szCs w:val="22"/>
        </w:rPr>
        <w:t xml:space="preserve">. </w:t>
      </w:r>
      <w:r w:rsidRPr="009E5B1D">
        <w:rPr>
          <w:rFonts w:ascii="Palatino Linotype" w:eastAsia="Palatino Linotype" w:hAnsi="Palatino Linotype" w:cs="Palatino Linotype"/>
          <w:b/>
          <w:i/>
          <w:sz w:val="22"/>
          <w:szCs w:val="22"/>
        </w:rPr>
        <w:t>El derecho de acceso a la información o la clasificación de la información</w:t>
      </w:r>
      <w:r w:rsidRPr="009E5B1D">
        <w:rPr>
          <w:rFonts w:ascii="Palatino Linotype" w:eastAsia="Palatino Linotype" w:hAnsi="Palatino Linotype" w:cs="Palatino Linotype"/>
          <w:i/>
          <w:sz w:val="22"/>
          <w:szCs w:val="22"/>
        </w:rPr>
        <w:t xml:space="preserve"> </w:t>
      </w:r>
      <w:r w:rsidRPr="009E5B1D">
        <w:rPr>
          <w:rFonts w:ascii="Palatino Linotype" w:eastAsia="Palatino Linotype" w:hAnsi="Palatino Linotype" w:cs="Palatino Linotype"/>
          <w:b/>
          <w:i/>
          <w:sz w:val="22"/>
          <w:szCs w:val="22"/>
        </w:rPr>
        <w:t>se interpretarán conforme a los principios establecidos en la Constitución Federal</w:t>
      </w:r>
      <w:r w:rsidRPr="009E5B1D">
        <w:rPr>
          <w:rFonts w:ascii="Palatino Linotype" w:eastAsia="Palatino Linotype" w:hAnsi="Palatino Linotype" w:cs="Palatino Linotype"/>
          <w:i/>
          <w:sz w:val="22"/>
          <w:szCs w:val="22"/>
        </w:rPr>
        <w:t xml:space="preserve">, los tratados internacionales de los que el Estado mexicano sea parte, </w:t>
      </w:r>
      <w:r w:rsidRPr="009E5B1D">
        <w:rPr>
          <w:rFonts w:ascii="Palatino Linotype" w:eastAsia="Palatino Linotype" w:hAnsi="Palatino Linotype" w:cs="Palatino Linotype"/>
          <w:b/>
          <w:i/>
          <w:sz w:val="22"/>
          <w:szCs w:val="22"/>
        </w:rPr>
        <w:t>la Ley General, la Constitución Local y la presente Ley</w:t>
      </w:r>
      <w:r w:rsidRPr="009E5B1D">
        <w:rPr>
          <w:rFonts w:ascii="Palatino Linotype" w:eastAsia="Palatino Linotype" w:hAnsi="Palatino Linotype" w:cs="Palatino Linotype"/>
          <w:i/>
          <w:sz w:val="22"/>
          <w:szCs w:val="22"/>
        </w:rPr>
        <w:t>.</w:t>
      </w:r>
    </w:p>
    <w:p w14:paraId="7D96B3B1" w14:textId="77777777" w:rsidR="00B9537B" w:rsidRPr="009E5B1D" w:rsidRDefault="005B733C">
      <w:pPr>
        <w:ind w:left="851" w:right="902"/>
        <w:jc w:val="both"/>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b/>
          <w:i/>
          <w:sz w:val="22"/>
          <w:szCs w:val="22"/>
        </w:rPr>
        <w:lastRenderedPageBreak/>
        <w:t>En la aplicación e interpretación de la presente Ley deberá prevalecer el principio de máxima publicidad</w:t>
      </w:r>
      <w:r w:rsidRPr="009E5B1D">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9E5B1D">
        <w:rPr>
          <w:rFonts w:ascii="Palatino Linotype" w:eastAsia="Palatino Linotype" w:hAnsi="Palatino Linotype" w:cs="Palatino Linotype"/>
          <w:b/>
          <w:i/>
          <w:sz w:val="22"/>
          <w:szCs w:val="22"/>
        </w:rPr>
        <w:t>favoreciendo en todo tiempo a las personas la protección más amplia, atendiendo al principio pro persona…</w:t>
      </w:r>
    </w:p>
    <w:p w14:paraId="197897FF" w14:textId="77777777" w:rsidR="00B9537B" w:rsidRPr="009E5B1D" w:rsidRDefault="005B733C">
      <w:pPr>
        <w:ind w:left="851" w:right="902"/>
        <w:jc w:val="both"/>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b/>
          <w:i/>
          <w:sz w:val="22"/>
          <w:szCs w:val="22"/>
        </w:rPr>
        <w:t>Artículo 9. El Instituto deberá regir su funcionamiento de acuerdo a los siguientes principios:</w:t>
      </w:r>
    </w:p>
    <w:p w14:paraId="426BCD81" w14:textId="77777777" w:rsidR="00B9537B" w:rsidRPr="009E5B1D" w:rsidRDefault="005B733C">
      <w:pPr>
        <w:ind w:left="851" w:right="902"/>
        <w:jc w:val="both"/>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b/>
          <w:i/>
          <w:sz w:val="22"/>
          <w:szCs w:val="22"/>
        </w:rPr>
        <w:t>I. Certeza:</w:t>
      </w:r>
      <w:r w:rsidRPr="009E5B1D">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9E5B1D">
        <w:rPr>
          <w:rFonts w:ascii="Palatino Linotype" w:eastAsia="Palatino Linotype" w:hAnsi="Palatino Linotype" w:cs="Palatino Linotype"/>
          <w:b/>
          <w:i/>
          <w:sz w:val="22"/>
          <w:szCs w:val="22"/>
        </w:rPr>
        <w:t xml:space="preserve"> </w:t>
      </w:r>
    </w:p>
    <w:p w14:paraId="3CB7ACB9" w14:textId="77777777" w:rsidR="00B9537B" w:rsidRPr="009E5B1D" w:rsidRDefault="005B733C">
      <w:pPr>
        <w:ind w:left="851" w:right="902"/>
        <w:jc w:val="both"/>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b/>
          <w:i/>
          <w:sz w:val="22"/>
          <w:szCs w:val="22"/>
        </w:rPr>
        <w:t>…</w:t>
      </w:r>
    </w:p>
    <w:p w14:paraId="6D6A0D65"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 xml:space="preserve">VII. Máxima Publicidad: </w:t>
      </w:r>
      <w:r w:rsidRPr="009E5B1D">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1890D3E1"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 xml:space="preserve">VIII. Objetividad: </w:t>
      </w:r>
      <w:r w:rsidRPr="009E5B1D">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071D1FB4"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w:t>
      </w:r>
    </w:p>
    <w:p w14:paraId="03560261"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(Énfasis añadido)</w:t>
      </w:r>
    </w:p>
    <w:p w14:paraId="15A5E961"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8F6F32D" w14:textId="77777777" w:rsidR="00B9537B" w:rsidRPr="009E5B1D" w:rsidRDefault="005B733C">
      <w:pPr>
        <w:ind w:left="851" w:right="899"/>
        <w:jc w:val="both"/>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b/>
          <w:i/>
          <w:sz w:val="22"/>
          <w:szCs w:val="22"/>
        </w:rPr>
        <w:t>“Congruencia y exhaustividad.</w:t>
      </w:r>
      <w:r w:rsidRPr="009E5B1D">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E5B1D">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9E5B1D">
        <w:rPr>
          <w:rFonts w:ascii="Palatino Linotype" w:eastAsia="Palatino Linotype" w:hAnsi="Palatino Linotype" w:cs="Palatino Linotype"/>
          <w:i/>
          <w:sz w:val="22"/>
          <w:szCs w:val="22"/>
        </w:rPr>
        <w:t xml:space="preserve"> mientras que </w:t>
      </w:r>
      <w:r w:rsidRPr="009E5B1D">
        <w:rPr>
          <w:rFonts w:ascii="Palatino Linotype" w:eastAsia="Palatino Linotype" w:hAnsi="Palatino Linotype" w:cs="Palatino Linotype"/>
          <w:b/>
          <w:i/>
          <w:sz w:val="22"/>
          <w:szCs w:val="22"/>
        </w:rPr>
        <w:t xml:space="preserve">la exhaustividad significa que dicha respuesta se refiera expresamente a cada </w:t>
      </w:r>
      <w:r w:rsidRPr="009E5B1D">
        <w:rPr>
          <w:rFonts w:ascii="Palatino Linotype" w:eastAsia="Palatino Linotype" w:hAnsi="Palatino Linotype" w:cs="Palatino Linotype"/>
          <w:b/>
          <w:i/>
          <w:sz w:val="22"/>
          <w:szCs w:val="22"/>
        </w:rPr>
        <w:lastRenderedPageBreak/>
        <w:t xml:space="preserve">uno de los puntos solicitados. </w:t>
      </w:r>
      <w:r w:rsidRPr="009E5B1D">
        <w:rPr>
          <w:rFonts w:ascii="Palatino Linotype" w:eastAsia="Palatino Linotype" w:hAnsi="Palatino Linotype" w:cs="Palatino Linotype"/>
          <w:i/>
          <w:sz w:val="22"/>
          <w:szCs w:val="22"/>
        </w:rPr>
        <w:t xml:space="preserve">Por lo anterior, los sujetos obligados cumplirán con los principios de congruencia y exhaustividad, </w:t>
      </w:r>
      <w:r w:rsidRPr="009E5B1D">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54DBBD05" w14:textId="77777777" w:rsidR="00B9537B" w:rsidRPr="009E5B1D" w:rsidRDefault="00B9537B">
      <w:pPr>
        <w:ind w:left="851" w:right="902"/>
        <w:jc w:val="both"/>
        <w:rPr>
          <w:rFonts w:ascii="Palatino Linotype" w:eastAsia="Palatino Linotype" w:hAnsi="Palatino Linotype" w:cs="Palatino Linotype"/>
          <w:i/>
          <w:sz w:val="22"/>
          <w:szCs w:val="22"/>
        </w:rPr>
      </w:pPr>
    </w:p>
    <w:p w14:paraId="0CEF4116" w14:textId="77777777" w:rsidR="00B9537B" w:rsidRPr="009E5B1D" w:rsidRDefault="005B733C">
      <w:pPr>
        <w:ind w:left="851" w:right="899"/>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9E5B1D">
        <w:rPr>
          <w:rFonts w:ascii="Palatino Linotype" w:eastAsia="Palatino Linotype" w:hAnsi="Palatino Linotype" w:cs="Palatino Linotype"/>
          <w:i/>
          <w:sz w:val="22"/>
          <w:szCs w:val="22"/>
        </w:rPr>
        <w:t xml:space="preserve"> Política de los Estados Unidos Mexicanos </w:t>
      </w:r>
      <w:r w:rsidRPr="009E5B1D">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9E5B1D">
        <w:rPr>
          <w:rFonts w:ascii="Palatino Linotype" w:eastAsia="Palatino Linotype" w:hAnsi="Palatino Linotype" w:cs="Palatino Linotype"/>
          <w:i/>
          <w:sz w:val="22"/>
          <w:szCs w:val="22"/>
        </w:rPr>
        <w:t xml:space="preserve">, el cual </w:t>
      </w:r>
      <w:r w:rsidRPr="009E5B1D">
        <w:rPr>
          <w:rFonts w:ascii="Palatino Linotype" w:eastAsia="Palatino Linotype" w:hAnsi="Palatino Linotype" w:cs="Palatino Linotype"/>
          <w:b/>
          <w:i/>
          <w:sz w:val="22"/>
          <w:szCs w:val="22"/>
        </w:rPr>
        <w:t>busca maximizar</w:t>
      </w:r>
      <w:r w:rsidRPr="009E5B1D">
        <w:rPr>
          <w:rFonts w:ascii="Palatino Linotype" w:eastAsia="Palatino Linotype" w:hAnsi="Palatino Linotype" w:cs="Palatino Linotype"/>
          <w:i/>
          <w:sz w:val="22"/>
          <w:szCs w:val="22"/>
        </w:rPr>
        <w:t xml:space="preserve"> su vigencia y respeto, para optar por </w:t>
      </w:r>
      <w:r w:rsidRPr="009E5B1D">
        <w:rPr>
          <w:rFonts w:ascii="Palatino Linotype" w:eastAsia="Palatino Linotype" w:hAnsi="Palatino Linotype" w:cs="Palatino Linotype"/>
          <w:b/>
          <w:i/>
          <w:sz w:val="22"/>
          <w:szCs w:val="22"/>
        </w:rPr>
        <w:t>la aplicación o interpretación de la norma que los favorezca en mayor medida</w:t>
      </w:r>
      <w:r w:rsidRPr="009E5B1D">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9E5B1D">
        <w:rPr>
          <w:rFonts w:ascii="Palatino Linotype" w:eastAsia="Palatino Linotype" w:hAnsi="Palatino Linotype" w:cs="Palatino Linotype"/>
          <w:b/>
          <w:i/>
          <w:sz w:val="22"/>
          <w:szCs w:val="22"/>
        </w:rPr>
        <w:t>es aplicable de oficio</w:t>
      </w:r>
      <w:r w:rsidRPr="009E5B1D">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9E5B1D">
        <w:rPr>
          <w:rFonts w:ascii="Palatino Linotype" w:eastAsia="Palatino Linotype" w:hAnsi="Palatino Linotype" w:cs="Palatino Linotype"/>
          <w:b/>
          <w:i/>
          <w:sz w:val="22"/>
          <w:szCs w:val="22"/>
        </w:rPr>
        <w:t>para realizarlo debe conocerse cuál es el derecho humano que se busca maximizar</w:t>
      </w:r>
      <w:r w:rsidRPr="009E5B1D">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w:t>
      </w:r>
      <w:r w:rsidRPr="009E5B1D">
        <w:rPr>
          <w:rFonts w:ascii="Palatino Linotype" w:eastAsia="Palatino Linotype" w:hAnsi="Palatino Linotype" w:cs="Palatino Linotype"/>
          <w:i/>
          <w:sz w:val="22"/>
          <w:szCs w:val="22"/>
        </w:rPr>
        <w:lastRenderedPageBreak/>
        <w:t>amparo podrá estar en condiciones de establecer si la aplicación del principio referido, propuesta por el quejoso, es viable o no en el caso particular del conocimiento.”</w:t>
      </w:r>
    </w:p>
    <w:p w14:paraId="51A09B6B" w14:textId="77777777" w:rsidR="00B9537B" w:rsidRPr="009E5B1D" w:rsidRDefault="005B733C">
      <w:pPr>
        <w:ind w:left="851" w:right="899"/>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(Énfasis añadido)</w:t>
      </w:r>
    </w:p>
    <w:p w14:paraId="19773B14" w14:textId="77777777" w:rsidR="00B9537B" w:rsidRPr="009E5B1D" w:rsidRDefault="00B9537B">
      <w:pPr>
        <w:tabs>
          <w:tab w:val="left" w:pos="709"/>
        </w:tabs>
        <w:spacing w:line="360" w:lineRule="auto"/>
        <w:jc w:val="both"/>
        <w:rPr>
          <w:rFonts w:ascii="Palatino Linotype" w:eastAsia="Palatino Linotype" w:hAnsi="Palatino Linotype" w:cs="Palatino Linotype"/>
        </w:rPr>
      </w:pPr>
    </w:p>
    <w:p w14:paraId="0E2234A0" w14:textId="77777777" w:rsidR="00B9537B" w:rsidRPr="009E5B1D" w:rsidRDefault="005B733C">
      <w:pPr>
        <w:tabs>
          <w:tab w:val="left" w:pos="709"/>
        </w:tabs>
        <w:spacing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 xml:space="preserve">Bajo ese tenor, es importante hacer del conocimiento de las partes que </w:t>
      </w:r>
      <w:r w:rsidRPr="009E5B1D">
        <w:rPr>
          <w:rFonts w:ascii="Palatino Linotype" w:eastAsia="Palatino Linotype" w:hAnsi="Palatino Linotype" w:cs="Palatino Linotype"/>
          <w:b/>
        </w:rPr>
        <w:t xml:space="preserve">EL SUJETO OBLIGADO </w:t>
      </w:r>
      <w:r w:rsidR="009436A7" w:rsidRPr="009E5B1D">
        <w:rPr>
          <w:rFonts w:ascii="Palatino Linotype" w:eastAsia="Palatino Linotype" w:hAnsi="Palatino Linotype" w:cs="Palatino Linotype"/>
        </w:rPr>
        <w:t xml:space="preserve">deberá realizar una </w:t>
      </w:r>
      <w:r w:rsidRPr="009E5B1D">
        <w:rPr>
          <w:rFonts w:ascii="Palatino Linotype" w:eastAsia="Palatino Linotype" w:hAnsi="Palatino Linotype" w:cs="Palatino Linotype"/>
          <w:b/>
          <w:bCs/>
        </w:rPr>
        <w:t>búsqueda exhaustiva y razonable</w:t>
      </w:r>
      <w:r w:rsidRPr="009E5B1D">
        <w:rPr>
          <w:rFonts w:ascii="Palatino Linotype" w:eastAsia="Palatino Linotype" w:hAnsi="Palatino Linotype" w:cs="Palatino Linotype"/>
        </w:rPr>
        <w:t xml:space="preserve"> de la información solicitada con la finalidad de determinar si esta fue o no generada por el mismo; para ello, </w:t>
      </w:r>
      <w:r w:rsidR="003A72A7" w:rsidRPr="009E5B1D">
        <w:rPr>
          <w:rFonts w:ascii="Palatino Linotype" w:eastAsia="Palatino Linotype" w:hAnsi="Palatino Linotype" w:cs="Palatino Linotype"/>
        </w:rPr>
        <w:t>tendrá que</w:t>
      </w:r>
      <w:r w:rsidRPr="009E5B1D">
        <w:rPr>
          <w:rFonts w:ascii="Palatino Linotype" w:eastAsia="Palatino Linotype" w:hAnsi="Palatino Linotype" w:cs="Palatino Linotype"/>
        </w:rPr>
        <w:t xml:space="preserve">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5149A71B"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 xml:space="preserve">No obstante, al omitir </w:t>
      </w:r>
      <w:r w:rsidRPr="009E5B1D">
        <w:rPr>
          <w:rFonts w:ascii="Palatino Linotype" w:eastAsia="Palatino Linotype" w:hAnsi="Palatino Linotype" w:cs="Palatino Linotype"/>
          <w:b/>
        </w:rPr>
        <w:t xml:space="preserve">EL SUJETO OBLIGADO </w:t>
      </w:r>
      <w:r w:rsidRPr="009E5B1D">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w:t>
      </w:r>
      <w:r w:rsidR="003A72A7" w:rsidRPr="009E5B1D">
        <w:rPr>
          <w:rFonts w:ascii="Palatino Linotype" w:eastAsia="Palatino Linotype" w:hAnsi="Palatino Linotype" w:cs="Palatino Linotype"/>
        </w:rPr>
        <w:t xml:space="preserve">cceso a la información pública </w:t>
      </w:r>
      <w:r w:rsidRPr="009E5B1D">
        <w:rPr>
          <w:rFonts w:ascii="Palatino Linotype" w:eastAsia="Palatino Linotype" w:hAnsi="Palatino Linotype" w:cs="Palatino Linotype"/>
        </w:rPr>
        <w:t>que requirió.</w:t>
      </w:r>
    </w:p>
    <w:p w14:paraId="119C8D81" w14:textId="77777777" w:rsidR="00B9537B" w:rsidRPr="009E5B1D" w:rsidRDefault="005B733C">
      <w:pPr>
        <w:widowControl w:val="0"/>
        <w:tabs>
          <w:tab w:val="left" w:pos="1276"/>
        </w:tabs>
        <w:spacing w:before="24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3DED4769" w14:textId="77777777" w:rsidR="00B9537B" w:rsidRPr="009E5B1D" w:rsidRDefault="005B733C">
      <w:pPr>
        <w:widowControl w:val="0"/>
        <w:tabs>
          <w:tab w:val="left" w:pos="1276"/>
        </w:tabs>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9E5B1D">
        <w:rPr>
          <w:rFonts w:ascii="Palatino Linotype" w:eastAsia="Palatino Linotype" w:hAnsi="Palatino Linotype" w:cs="Palatino Linotype"/>
          <w:color w:val="000000"/>
        </w:rPr>
        <w:lastRenderedPageBreak/>
        <w:t>confidencial o reservada, en términos de los artículos 50 y 51 de la Ley de Transparencia y Acceso a la Información del Estado de México y Municipios.</w:t>
      </w:r>
    </w:p>
    <w:p w14:paraId="52D94DCD" w14:textId="77777777" w:rsidR="00B9537B" w:rsidRPr="009E5B1D"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58A9653" w14:textId="77777777"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0B5DAB9" w14:textId="77777777" w:rsidR="00B9537B" w:rsidRPr="009E5B1D"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B94CCB0" w14:textId="77777777"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9E5B1D">
        <w:rPr>
          <w:rFonts w:ascii="Palatino Linotype" w:eastAsia="Palatino Linotype" w:hAnsi="Palatino Linotype" w:cs="Palatino Linotype"/>
          <w:color w:val="000000"/>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67D61D7" w14:textId="77777777" w:rsidR="00B9537B" w:rsidRPr="009E5B1D" w:rsidRDefault="00B9537B">
      <w:pPr>
        <w:jc w:val="both"/>
        <w:rPr>
          <w:rFonts w:ascii="Palatino Linotype" w:eastAsia="Palatino Linotype" w:hAnsi="Palatino Linotype" w:cs="Palatino Linotype"/>
          <w:color w:val="000000"/>
        </w:rPr>
      </w:pPr>
    </w:p>
    <w:p w14:paraId="231F5025"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w:t>
      </w:r>
      <w:r w:rsidRPr="009E5B1D">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9E5B1D">
        <w:rPr>
          <w:rFonts w:ascii="Palatino Linotype" w:eastAsia="Palatino Linotype" w:hAnsi="Palatino Linotype" w:cs="Palatino Linotype"/>
          <w:i/>
          <w:color w:val="000000"/>
          <w:sz w:val="22"/>
          <w:szCs w:val="22"/>
        </w:rPr>
        <w:t xml:space="preserve">, contados a partir del día siguiente a la presentación de aquélla. </w:t>
      </w:r>
    </w:p>
    <w:p w14:paraId="03526985" w14:textId="77777777" w:rsidR="00B9537B" w:rsidRPr="009E5B1D" w:rsidRDefault="005B733C">
      <w:pPr>
        <w:ind w:left="851" w:right="902"/>
        <w:jc w:val="both"/>
        <w:rPr>
          <w:rFonts w:ascii="Palatino Linotype" w:eastAsia="Palatino Linotype" w:hAnsi="Palatino Linotype" w:cs="Palatino Linotype"/>
          <w:i/>
          <w:color w:val="000000"/>
          <w:sz w:val="22"/>
          <w:szCs w:val="22"/>
        </w:rPr>
      </w:pPr>
      <w:r w:rsidRPr="009E5B1D">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A6D123" w14:textId="77777777" w:rsidR="00B9537B" w:rsidRPr="009E5B1D" w:rsidRDefault="005B733C">
      <w:pPr>
        <w:ind w:left="851" w:right="902"/>
        <w:jc w:val="both"/>
        <w:rPr>
          <w:rFonts w:ascii="Palatino Linotype" w:eastAsia="Palatino Linotype" w:hAnsi="Palatino Linotype" w:cs="Palatino Linotype"/>
          <w:color w:val="000000"/>
          <w:sz w:val="22"/>
          <w:szCs w:val="22"/>
        </w:rPr>
      </w:pPr>
      <w:r w:rsidRPr="009E5B1D">
        <w:rPr>
          <w:rFonts w:ascii="Palatino Linotype" w:eastAsia="Palatino Linotype" w:hAnsi="Palatino Linotype" w:cs="Palatino Linotype"/>
          <w:color w:val="000000"/>
          <w:sz w:val="22"/>
          <w:szCs w:val="22"/>
        </w:rPr>
        <w:t>(Énfasis añadido.)</w:t>
      </w:r>
    </w:p>
    <w:p w14:paraId="19B1D993" w14:textId="77777777" w:rsidR="00B9537B" w:rsidRPr="009E5B1D" w:rsidRDefault="00B9537B">
      <w:pPr>
        <w:spacing w:line="360" w:lineRule="auto"/>
        <w:jc w:val="both"/>
        <w:rPr>
          <w:rFonts w:ascii="Palatino Linotype" w:eastAsia="Palatino Linotype" w:hAnsi="Palatino Linotype" w:cs="Palatino Linotype"/>
          <w:color w:val="000000"/>
        </w:rPr>
      </w:pPr>
    </w:p>
    <w:p w14:paraId="56F4AD2A" w14:textId="77777777"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En mérito de lo expuesto</w:t>
      </w:r>
      <w:r w:rsidR="009E5023" w:rsidRPr="009E5B1D">
        <w:rPr>
          <w:rFonts w:ascii="Palatino Linotype" w:eastAsia="Palatino Linotype" w:hAnsi="Palatino Linotype" w:cs="Palatino Linotype"/>
          <w:color w:val="000000"/>
        </w:rPr>
        <w:t xml:space="preserve"> por el </w:t>
      </w:r>
      <w:r w:rsidR="009E5023" w:rsidRPr="009E5B1D">
        <w:rPr>
          <w:rFonts w:ascii="Palatino Linotype" w:eastAsia="Palatino Linotype" w:hAnsi="Palatino Linotype" w:cs="Palatino Linotype"/>
          <w:b/>
          <w:color w:val="000000"/>
        </w:rPr>
        <w:t>SUJETO OBLIGADO</w:t>
      </w:r>
      <w:r w:rsidRPr="009E5B1D">
        <w:rPr>
          <w:rFonts w:ascii="Palatino Linotype" w:eastAsia="Palatino Linotype" w:hAnsi="Palatino Linotype" w:cs="Palatino Linotype"/>
          <w:color w:val="000000"/>
        </w:rPr>
        <w:t>, es claro que en este caso en particular la Unidad de Transparencia incumplió la normativa en la materia, puesto que no dio respuesta a la solicitud de acceso a la información, limitando el dere</w:t>
      </w:r>
      <w:r w:rsidR="009E5023" w:rsidRPr="009E5B1D">
        <w:rPr>
          <w:rFonts w:ascii="Palatino Linotype" w:eastAsia="Palatino Linotype" w:hAnsi="Palatino Linotype" w:cs="Palatino Linotype"/>
          <w:color w:val="000000"/>
        </w:rPr>
        <w:t xml:space="preserve">cho de acceso a la información </w:t>
      </w:r>
      <w:r w:rsidRPr="009E5B1D">
        <w:rPr>
          <w:rFonts w:ascii="Palatino Linotype" w:eastAsia="Palatino Linotype" w:hAnsi="Palatino Linotype" w:cs="Palatino Linotype"/>
          <w:color w:val="000000"/>
        </w:rPr>
        <w:t>accionado por el particular.</w:t>
      </w:r>
    </w:p>
    <w:p w14:paraId="03A40DE0" w14:textId="77777777"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9E5B1D">
        <w:rPr>
          <w:rFonts w:ascii="Palatino Linotype" w:eastAsia="Palatino Linotype" w:hAnsi="Palatino Linotype" w:cs="Palatino Linotype"/>
          <w:color w:val="000000"/>
        </w:rPr>
        <w:lastRenderedPageBreak/>
        <w:t xml:space="preserve">atención adecuada a las personas con discapacidad y a los hablantes de lengua indígena con el objeto de otorgar la protección más amplia del derecho de las personas. </w:t>
      </w:r>
    </w:p>
    <w:p w14:paraId="47B4EB7E" w14:textId="77777777" w:rsidR="00B9537B" w:rsidRPr="009E5B1D" w:rsidRDefault="005B733C">
      <w:pPr>
        <w:spacing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02BB258E" w14:textId="77777777" w:rsidR="00B9537B" w:rsidRPr="009E5B1D" w:rsidRDefault="00B9537B">
      <w:pPr>
        <w:jc w:val="both"/>
        <w:rPr>
          <w:rFonts w:ascii="Palatino Linotype" w:eastAsia="Palatino Linotype" w:hAnsi="Palatino Linotype" w:cs="Palatino Linotype"/>
          <w:color w:val="000000"/>
        </w:rPr>
      </w:pPr>
    </w:p>
    <w:p w14:paraId="609C77D3" w14:textId="77777777" w:rsidR="00B9537B" w:rsidRPr="009E5B1D" w:rsidRDefault="005B733C">
      <w:pPr>
        <w:ind w:left="709" w:right="616"/>
        <w:jc w:val="both"/>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b/>
          <w:i/>
          <w:sz w:val="22"/>
          <w:szCs w:val="22"/>
        </w:rPr>
        <w:t>“Artículo 151.</w:t>
      </w:r>
      <w:r w:rsidRPr="009E5B1D">
        <w:rPr>
          <w:rFonts w:ascii="Palatino Linotype" w:eastAsia="Palatino Linotype" w:hAnsi="Palatino Linotype" w:cs="Palatino Linotype"/>
          <w:i/>
          <w:sz w:val="22"/>
          <w:szCs w:val="22"/>
        </w:rPr>
        <w:t xml:space="preserve"> </w:t>
      </w:r>
      <w:r w:rsidRPr="009E5B1D">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9E5B1D">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DADBF2E"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152.</w:t>
      </w:r>
      <w:r w:rsidRPr="009E5B1D">
        <w:rPr>
          <w:rFonts w:ascii="Palatino Linotype" w:eastAsia="Palatino Linotype" w:hAnsi="Palatino Linotype" w:cs="Palatino Linotype"/>
          <w:i/>
          <w:sz w:val="22"/>
          <w:szCs w:val="22"/>
        </w:rPr>
        <w:t xml:space="preserve"> </w:t>
      </w:r>
      <w:r w:rsidRPr="009E5B1D">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9E5B1D">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3D8C3D46"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153.</w:t>
      </w:r>
      <w:r w:rsidRPr="009E5B1D">
        <w:rPr>
          <w:rFonts w:ascii="Palatino Linotype" w:eastAsia="Palatino Linotype" w:hAnsi="Palatino Linotype" w:cs="Palatino Linotype"/>
          <w:i/>
          <w:sz w:val="22"/>
          <w:szCs w:val="22"/>
        </w:rPr>
        <w:t xml:space="preserve"> </w:t>
      </w:r>
      <w:r w:rsidRPr="009E5B1D">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9E5B1D">
        <w:rPr>
          <w:rFonts w:ascii="Palatino Linotype" w:eastAsia="Palatino Linotype" w:hAnsi="Palatino Linotype" w:cs="Palatino Linotype"/>
          <w:i/>
          <w:sz w:val="22"/>
          <w:szCs w:val="22"/>
        </w:rPr>
        <w:t xml:space="preserve"> con el que los solicitantes podrán dar seguimiento a sus requerimientos. En los demás casos</w:t>
      </w:r>
      <w:r w:rsidRPr="009E5B1D">
        <w:rPr>
          <w:rFonts w:ascii="Palatino Linotype" w:eastAsia="Palatino Linotype" w:hAnsi="Palatino Linotype" w:cs="Palatino Linotype"/>
          <w:b/>
          <w:i/>
          <w:sz w:val="22"/>
          <w:szCs w:val="22"/>
        </w:rPr>
        <w:t>, la Unidad de Trasparencia tendrá que registrar y capturar la solicitud de acceso en la Plataforma Nacional</w:t>
      </w:r>
      <w:r w:rsidRPr="009E5B1D">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4817801E"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154.</w:t>
      </w:r>
      <w:r w:rsidRPr="009E5B1D">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489AE8FF"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lastRenderedPageBreak/>
        <w:t xml:space="preserve">Artículo 155. </w:t>
      </w:r>
      <w:r w:rsidRPr="009E5B1D">
        <w:rPr>
          <w:rFonts w:ascii="Palatino Linotype" w:eastAsia="Palatino Linotype" w:hAnsi="Palatino Linotype" w:cs="Palatino Linotype"/>
          <w:i/>
          <w:sz w:val="22"/>
          <w:szCs w:val="22"/>
        </w:rPr>
        <w:t>Para presentar una solicitud por escrito, no se podrán exigir mayores requisitos que los siguientes:</w:t>
      </w:r>
    </w:p>
    <w:p w14:paraId="79E96044"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 I. Nombre del solicitante, o en su caso, los datos generales de su representante; </w:t>
      </w:r>
    </w:p>
    <w:p w14:paraId="091F048C"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II. Domicilio o en su caso correo electrónico para recibir notificaciones; </w:t>
      </w:r>
    </w:p>
    <w:p w14:paraId="05FE1B72"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III. La descripción de la información solicitada;</w:t>
      </w:r>
    </w:p>
    <w:p w14:paraId="006F9AD1"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IV. Cualquier otro dato que facilite la búsqueda y eventual localización de la información; y </w:t>
      </w:r>
    </w:p>
    <w:p w14:paraId="5492F275"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246C44A1"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6891966C"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444A772"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48D87DB5"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156.</w:t>
      </w:r>
      <w:r w:rsidRPr="009E5B1D">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45B528F"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157.</w:t>
      </w:r>
      <w:r w:rsidRPr="009E5B1D">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2E7B0E91"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158.</w:t>
      </w:r>
      <w:r w:rsidRPr="009E5B1D">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41EAA99E"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lastRenderedPageBreak/>
        <w:t xml:space="preserve"> Artículo 159. </w:t>
      </w:r>
      <w:r w:rsidRPr="009E5B1D">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6279DD2D"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7826EBD3"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160.</w:t>
      </w:r>
      <w:r w:rsidRPr="009E5B1D">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0831EDC0" w14:textId="77777777" w:rsidR="00B9537B" w:rsidRPr="009E5B1D" w:rsidRDefault="005B733C">
      <w:pPr>
        <w:ind w:left="709" w:right="616"/>
        <w:jc w:val="both"/>
        <w:rPr>
          <w:rFonts w:ascii="Palatino Linotype" w:eastAsia="Palatino Linotype" w:hAnsi="Palatino Linotype" w:cs="Palatino Linotype"/>
          <w:sz w:val="22"/>
          <w:szCs w:val="22"/>
        </w:rPr>
      </w:pPr>
      <w:r w:rsidRPr="009E5B1D">
        <w:rPr>
          <w:rFonts w:ascii="Palatino Linotype" w:eastAsia="Palatino Linotype" w:hAnsi="Palatino Linotype" w:cs="Palatino Linotype"/>
          <w:b/>
          <w:i/>
          <w:sz w:val="22"/>
          <w:szCs w:val="22"/>
        </w:rPr>
        <w:t>Artículo 161.</w:t>
      </w:r>
      <w:r w:rsidRPr="009E5B1D">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9E5B1D">
        <w:rPr>
          <w:rFonts w:ascii="Palatino Linotype" w:eastAsia="Palatino Linotype" w:hAnsi="Palatino Linotype" w:cs="Palatino Linotype"/>
          <w:sz w:val="22"/>
          <w:szCs w:val="22"/>
        </w:rPr>
        <w:t>s.</w:t>
      </w:r>
      <w:r w:rsidRPr="009E5B1D">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9E5B1D">
        <w:rPr>
          <w:rFonts w:ascii="Palatino Linotype" w:eastAsia="Palatino Linotype" w:hAnsi="Palatino Linotype" w:cs="Palatino Linotype"/>
          <w:sz w:val="22"/>
          <w:szCs w:val="22"/>
        </w:rPr>
        <w:t xml:space="preserve"> </w:t>
      </w:r>
    </w:p>
    <w:p w14:paraId="7E7A8808"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162.</w:t>
      </w:r>
      <w:r w:rsidRPr="009E5B1D">
        <w:rPr>
          <w:rFonts w:ascii="Palatino Linotype" w:eastAsia="Palatino Linotype" w:hAnsi="Palatino Linotype" w:cs="Palatino Linotype"/>
          <w:sz w:val="22"/>
          <w:szCs w:val="22"/>
        </w:rPr>
        <w:t xml:space="preserve"> </w:t>
      </w:r>
      <w:r w:rsidRPr="009E5B1D">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3DC19E55"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163.</w:t>
      </w:r>
      <w:r w:rsidRPr="009E5B1D">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w:t>
      </w:r>
      <w:r w:rsidRPr="009E5B1D">
        <w:rPr>
          <w:rFonts w:ascii="Palatino Linotype" w:eastAsia="Palatino Linotype" w:hAnsi="Palatino Linotype" w:cs="Palatino Linotype"/>
          <w:i/>
          <w:sz w:val="22"/>
          <w:szCs w:val="22"/>
        </w:rPr>
        <w:lastRenderedPageBreak/>
        <w:t xml:space="preserve">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7E3ED6F"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164.</w:t>
      </w:r>
      <w:r w:rsidRPr="009E5B1D">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0E188AE7"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165.</w:t>
      </w:r>
      <w:r w:rsidRPr="009E5B1D">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5E956FA5"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166.</w:t>
      </w:r>
      <w:r w:rsidRPr="009E5B1D">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25E901D5" w14:textId="77777777" w:rsidR="00B9537B" w:rsidRPr="009E5B1D" w:rsidRDefault="005B733C">
      <w:pPr>
        <w:ind w:left="709" w:right="616"/>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w:t>
      </w:r>
      <w:r w:rsidRPr="009E5B1D">
        <w:rPr>
          <w:rFonts w:ascii="Palatino Linotype" w:eastAsia="Palatino Linotype" w:hAnsi="Palatino Linotype" w:cs="Palatino Linotype"/>
          <w:i/>
          <w:sz w:val="22"/>
          <w:szCs w:val="22"/>
        </w:rPr>
        <w:t>Enfasis Añadido)</w:t>
      </w:r>
    </w:p>
    <w:p w14:paraId="76F809A3"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 xml:space="preserve">En mérito de lo expuesto, es claro que, </w:t>
      </w:r>
      <w:r w:rsidRPr="009E5B1D">
        <w:rPr>
          <w:rFonts w:ascii="Palatino Linotype" w:eastAsia="Palatino Linotype" w:hAnsi="Palatino Linotype" w:cs="Palatino Linotype"/>
          <w:b/>
        </w:rPr>
        <w:t xml:space="preserve">EL SUJETO OBLIGADO </w:t>
      </w:r>
      <w:r w:rsidRPr="009E5B1D">
        <w:rPr>
          <w:rFonts w:ascii="Palatino Linotype" w:eastAsia="Palatino Linotype" w:hAnsi="Palatino Linotype" w:cs="Palatino Linotype"/>
        </w:rPr>
        <w:t>deberá hacer entrega de la información solicitada y consistente en l</w:t>
      </w:r>
      <w:r w:rsidR="00FD26C7" w:rsidRPr="009E5B1D">
        <w:rPr>
          <w:rFonts w:ascii="Palatino Linotype" w:eastAsia="Palatino Linotype" w:hAnsi="Palatino Linotype" w:cs="Palatino Linotype"/>
        </w:rPr>
        <w:t>os documentos en los que conste</w:t>
      </w:r>
      <w:r w:rsidRPr="009E5B1D">
        <w:rPr>
          <w:rFonts w:ascii="Palatino Linotype" w:eastAsia="Palatino Linotype" w:hAnsi="Palatino Linotype" w:cs="Palatino Linotype"/>
        </w:rPr>
        <w:t xml:space="preserve"> la solicitud de información en materia de transparencia y la respuesta que recay</w:t>
      </w:r>
      <w:r w:rsidR="00FD26C7" w:rsidRPr="009E5B1D">
        <w:rPr>
          <w:rFonts w:ascii="Palatino Linotype" w:eastAsia="Palatino Linotype" w:hAnsi="Palatino Linotype" w:cs="Palatino Linotype"/>
        </w:rPr>
        <w:t>ó a ésta.</w:t>
      </w:r>
    </w:p>
    <w:p w14:paraId="2496BA70" w14:textId="77777777" w:rsidR="00B9537B" w:rsidRPr="009E5B1D" w:rsidRDefault="005B733C">
      <w:pPr>
        <w:tabs>
          <w:tab w:val="left" w:pos="8080"/>
        </w:tabs>
        <w:spacing w:before="280" w:after="280" w:line="360" w:lineRule="auto"/>
        <w:ind w:right="49"/>
        <w:jc w:val="both"/>
        <w:rPr>
          <w:rFonts w:ascii="Palatino Linotype" w:eastAsia="Palatino Linotype" w:hAnsi="Palatino Linotype" w:cs="Palatino Linotype"/>
        </w:rPr>
      </w:pPr>
      <w:r w:rsidRPr="009E5B1D">
        <w:rPr>
          <w:rFonts w:ascii="Palatino Linotype" w:eastAsia="Palatino Linotype" w:hAnsi="Palatino Linotype" w:cs="Palatino Linotype"/>
        </w:rPr>
        <w:t xml:space="preserve">En consecuencia, se advierte que la omisión de respuesta por parte del </w:t>
      </w:r>
      <w:r w:rsidRPr="009E5B1D">
        <w:rPr>
          <w:rFonts w:ascii="Palatino Linotype" w:eastAsia="Palatino Linotype" w:hAnsi="Palatino Linotype" w:cs="Palatino Linotype"/>
          <w:b/>
        </w:rPr>
        <w:t>SUJETO OBLIGADO</w:t>
      </w:r>
      <w:r w:rsidRPr="009E5B1D">
        <w:rPr>
          <w:rFonts w:ascii="Palatino Linotype" w:eastAsia="Palatino Linotype" w:hAnsi="Palatino Linotype" w:cs="Palatino Linotype"/>
        </w:rPr>
        <w:t xml:space="preserve">, causa incertidumbre al hoy </w:t>
      </w:r>
      <w:r w:rsidRPr="009E5B1D">
        <w:rPr>
          <w:rFonts w:ascii="Palatino Linotype" w:eastAsia="Palatino Linotype" w:hAnsi="Palatino Linotype" w:cs="Palatino Linotype"/>
          <w:b/>
        </w:rPr>
        <w:t>RECURRENTE</w:t>
      </w:r>
      <w:r w:rsidRPr="009E5B1D">
        <w:rPr>
          <w:rFonts w:ascii="Palatino Linotype" w:eastAsia="Palatino Linotype" w:hAnsi="Palatino Linotype" w:cs="Palatino Linotype"/>
        </w:rPr>
        <w:t xml:space="preserve">, por tanto, no satisfizo el </w:t>
      </w:r>
      <w:r w:rsidRPr="009E5B1D">
        <w:rPr>
          <w:rFonts w:ascii="Palatino Linotype" w:eastAsia="Palatino Linotype" w:hAnsi="Palatino Linotype" w:cs="Palatino Linotype"/>
        </w:rPr>
        <w:lastRenderedPageBreak/>
        <w:t>derecho de acceso a la información pública del particular, toda vez que no se encuentra debidamente fundado y motivado.</w:t>
      </w:r>
    </w:p>
    <w:p w14:paraId="457B16DB"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E28A3EE" w14:textId="77777777" w:rsidR="00B9537B" w:rsidRPr="009E5B1D" w:rsidRDefault="005B733C">
      <w:pPr>
        <w:tabs>
          <w:tab w:val="left" w:pos="8931"/>
        </w:tabs>
        <w:spacing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1825A92C" w14:textId="77777777" w:rsidR="00B9537B" w:rsidRPr="009E5B1D" w:rsidRDefault="00B9537B">
      <w:pPr>
        <w:jc w:val="both"/>
        <w:rPr>
          <w:rFonts w:ascii="Palatino Linotype" w:eastAsia="Palatino Linotype" w:hAnsi="Palatino Linotype" w:cs="Palatino Linotype"/>
        </w:rPr>
      </w:pPr>
    </w:p>
    <w:p w14:paraId="77D7A9F0" w14:textId="77777777" w:rsidR="00B9537B" w:rsidRPr="009E5B1D" w:rsidRDefault="005B733C">
      <w:pPr>
        <w:ind w:left="851" w:right="901"/>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w:t>
      </w:r>
      <w:r w:rsidRPr="009E5B1D">
        <w:rPr>
          <w:rFonts w:ascii="Palatino Linotype" w:eastAsia="Palatino Linotype" w:hAnsi="Palatino Linotype" w:cs="Palatino Linotype"/>
          <w:b/>
          <w:i/>
          <w:sz w:val="22"/>
          <w:szCs w:val="22"/>
        </w:rPr>
        <w:t xml:space="preserve">FUNDAMENTACIÓN Y MOTIVACIÓN. </w:t>
      </w:r>
      <w:r w:rsidRPr="009E5B1D">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79F5BCB" w14:textId="77777777" w:rsidR="00B9537B" w:rsidRPr="009E5B1D" w:rsidRDefault="00B9537B">
      <w:pPr>
        <w:ind w:left="851" w:right="899"/>
        <w:jc w:val="both"/>
        <w:rPr>
          <w:rFonts w:ascii="Palatino Linotype" w:eastAsia="Palatino Linotype" w:hAnsi="Palatino Linotype" w:cs="Palatino Linotype"/>
          <w:i/>
          <w:sz w:val="22"/>
          <w:szCs w:val="22"/>
        </w:rPr>
      </w:pPr>
    </w:p>
    <w:p w14:paraId="27913B1C"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9957C23"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6C811D2" w14:textId="77777777" w:rsidR="00B9537B" w:rsidRPr="009E5B1D" w:rsidRDefault="005B733C">
      <w:pPr>
        <w:ind w:left="851" w:right="901"/>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9E5B1D">
        <w:rPr>
          <w:rFonts w:ascii="Palatino Linotype" w:eastAsia="Palatino Linotype" w:hAnsi="Palatino Linotype" w:cs="Palatino Linotype"/>
          <w:i/>
          <w:sz w:val="22"/>
          <w:szCs w:val="22"/>
        </w:rPr>
        <w:t xml:space="preserve">. El contenido formal de la garantía de legalidad prevista en el artículo </w:t>
      </w:r>
      <w:r w:rsidRPr="009E5B1D">
        <w:rPr>
          <w:rFonts w:ascii="Palatino Linotype" w:eastAsia="Palatino Linotype" w:hAnsi="Palatino Linotype" w:cs="Palatino Linotype"/>
          <w:i/>
          <w:sz w:val="22"/>
          <w:szCs w:val="22"/>
        </w:rPr>
        <w:lastRenderedPageBreak/>
        <w:t xml:space="preserve">16 constitucional relativa a la </w:t>
      </w:r>
      <w:r w:rsidRPr="009E5B1D">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E5B1D">
        <w:rPr>
          <w:rFonts w:ascii="Palatino Linotype" w:eastAsia="Palatino Linotype" w:hAnsi="Palatino Linotype" w:cs="Palatino Linotype"/>
          <w:i/>
          <w:sz w:val="22"/>
          <w:szCs w:val="22"/>
        </w:rPr>
        <w:t xml:space="preserve">. Por tanto, </w:t>
      </w:r>
      <w:r w:rsidRPr="009E5B1D">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9E5B1D">
        <w:rPr>
          <w:rFonts w:ascii="Palatino Linotype" w:eastAsia="Palatino Linotype" w:hAnsi="Palatino Linotype" w:cs="Palatino Linotype"/>
          <w:i/>
          <w:sz w:val="22"/>
          <w:szCs w:val="22"/>
        </w:rPr>
        <w:t>, que impida la finalidad del conocimiento, comprobación y defensa pertinente</w:t>
      </w:r>
      <w:r w:rsidRPr="009E5B1D">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E5B1D">
        <w:rPr>
          <w:rFonts w:ascii="Palatino Linotype" w:eastAsia="Palatino Linotype" w:hAnsi="Palatino Linotype" w:cs="Palatino Linotype"/>
          <w:i/>
          <w:sz w:val="22"/>
          <w:szCs w:val="22"/>
        </w:rPr>
        <w:t>.”(Sic)</w:t>
      </w:r>
    </w:p>
    <w:p w14:paraId="04608D98"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724ADB4"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 xml:space="preserve">Además, de ser procedente </w:t>
      </w:r>
      <w:r w:rsidRPr="009E5B1D">
        <w:rPr>
          <w:rFonts w:ascii="Palatino Linotype" w:eastAsia="Palatino Linotype" w:hAnsi="Palatino Linotype" w:cs="Palatino Linotype"/>
          <w:b/>
        </w:rPr>
        <w:t xml:space="preserve">EL SUJETO OBLIGADO, </w:t>
      </w:r>
      <w:r w:rsidRPr="009E5B1D">
        <w:rPr>
          <w:rFonts w:ascii="Palatino Linotype" w:eastAsia="Palatino Linotype" w:hAnsi="Palatino Linotype" w:cs="Palatino Linotype"/>
        </w:rPr>
        <w:t>deberá emitir el Acuerdo de Inexistencia a través del Comité de Transparencia; ello, de conformidad con los artículos</w:t>
      </w:r>
      <w:r w:rsidRPr="009E5B1D">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9E5B1D">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9E5B1D">
        <w:rPr>
          <w:rFonts w:ascii="Palatino Linotype" w:eastAsia="Palatino Linotype" w:hAnsi="Palatino Linotype" w:cs="Palatino Linotype"/>
          <w:vertAlign w:val="superscript"/>
        </w:rPr>
        <w:footnoteReference w:id="2"/>
      </w:r>
      <w:r w:rsidRPr="009E5B1D">
        <w:rPr>
          <w:rFonts w:ascii="Palatino Linotype" w:eastAsia="Palatino Linotype" w:hAnsi="Palatino Linotype" w:cs="Palatino Linotype"/>
        </w:rPr>
        <w:t xml:space="preserve">, ya que la Ley </w:t>
      </w:r>
      <w:r w:rsidRPr="009E5B1D">
        <w:rPr>
          <w:rFonts w:ascii="Palatino Linotype" w:eastAsia="Palatino Linotype" w:hAnsi="Palatino Linotype" w:cs="Palatino Linotype"/>
        </w:rPr>
        <w:lastRenderedPageBreak/>
        <w:t xml:space="preserve">prevé plazo para dar respuesta a las solicitudes </w:t>
      </w:r>
      <w:r w:rsidR="0043158B" w:rsidRPr="009E5B1D">
        <w:rPr>
          <w:rFonts w:ascii="Palatino Linotype" w:eastAsia="Palatino Linotype" w:hAnsi="Palatino Linotype" w:cs="Palatino Linotype"/>
        </w:rPr>
        <w:t>que en la materia se presenten, e</w:t>
      </w:r>
      <w:r w:rsidRPr="009E5B1D">
        <w:rPr>
          <w:rFonts w:ascii="Palatino Linotype" w:eastAsia="Palatino Linotype" w:hAnsi="Palatino Linotype" w:cs="Palatino Linotype"/>
        </w:rPr>
        <w:t>n los términos siguientes:</w:t>
      </w:r>
    </w:p>
    <w:p w14:paraId="25288FAF"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 xml:space="preserve">“Artículo 19. </w:t>
      </w:r>
      <w:r w:rsidRPr="009E5B1D">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201CF662"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w:t>
      </w:r>
    </w:p>
    <w:p w14:paraId="1224BDDC"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Si el sujeto obligado, </w:t>
      </w:r>
      <w:r w:rsidRPr="009E5B1D">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9E5B1D">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26945380"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49.</w:t>
      </w:r>
      <w:r w:rsidRPr="009E5B1D">
        <w:rPr>
          <w:rFonts w:ascii="Palatino Linotype" w:eastAsia="Palatino Linotype" w:hAnsi="Palatino Linotype" w:cs="Palatino Linotype"/>
          <w:i/>
          <w:sz w:val="22"/>
          <w:szCs w:val="22"/>
        </w:rPr>
        <w:t xml:space="preserve"> Los Comités de Transparencia tendrán las siguientes atribuciones:</w:t>
      </w:r>
    </w:p>
    <w:p w14:paraId="23542048"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w:t>
      </w:r>
    </w:p>
    <w:p w14:paraId="6D672845"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II.</w:t>
      </w:r>
      <w:r w:rsidRPr="009E5B1D">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2980CF29"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w:t>
      </w:r>
    </w:p>
    <w:p w14:paraId="4D98278B"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XIII.</w:t>
      </w:r>
      <w:r w:rsidRPr="009E5B1D">
        <w:rPr>
          <w:rFonts w:ascii="Palatino Linotype" w:eastAsia="Palatino Linotype" w:hAnsi="Palatino Linotype" w:cs="Palatino Linotype"/>
          <w:i/>
          <w:sz w:val="22"/>
          <w:szCs w:val="22"/>
        </w:rPr>
        <w:t xml:space="preserve"> </w:t>
      </w:r>
      <w:r w:rsidRPr="009E5B1D">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131DC8E"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w:t>
      </w:r>
    </w:p>
    <w:p w14:paraId="50E7245A"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169.</w:t>
      </w:r>
      <w:r w:rsidRPr="009E5B1D">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4E6A78B2"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I. Analizará el caso y tomará las medidas necesarias para localizar la información;</w:t>
      </w:r>
    </w:p>
    <w:p w14:paraId="65A522FF"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II. Expedirá una resolución que confirme la inexistencia del documento;</w:t>
      </w:r>
    </w:p>
    <w:p w14:paraId="0B3C84C7"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BBE8E9A"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48716849"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41BA9727" w14:textId="77777777" w:rsidR="00B9537B" w:rsidRPr="009E5B1D" w:rsidRDefault="005B733C">
      <w:pPr>
        <w:ind w:left="851" w:right="902"/>
        <w:jc w:val="both"/>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i/>
          <w:sz w:val="22"/>
          <w:szCs w:val="22"/>
        </w:rPr>
        <w:lastRenderedPageBreak/>
        <w:t>Este plazo podrá ampliarse hasta por otros siete días hábiles, siempre que existan razones para ello, debiendo notificarse por escrito al solicitante.</w:t>
      </w:r>
      <w:r w:rsidRPr="009E5B1D">
        <w:rPr>
          <w:rFonts w:ascii="Palatino Linotype" w:eastAsia="Palatino Linotype" w:hAnsi="Palatino Linotype" w:cs="Palatino Linotype"/>
          <w:b/>
          <w:i/>
          <w:sz w:val="22"/>
          <w:szCs w:val="22"/>
        </w:rPr>
        <w:t xml:space="preserve"> </w:t>
      </w:r>
    </w:p>
    <w:p w14:paraId="2E459CD1" w14:textId="77777777" w:rsidR="00B9537B" w:rsidRPr="009E5B1D" w:rsidRDefault="00B9537B">
      <w:pPr>
        <w:ind w:left="851" w:right="902"/>
        <w:jc w:val="both"/>
        <w:rPr>
          <w:rFonts w:ascii="Palatino Linotype" w:eastAsia="Palatino Linotype" w:hAnsi="Palatino Linotype" w:cs="Palatino Linotype"/>
          <w:b/>
          <w:i/>
          <w:sz w:val="22"/>
          <w:szCs w:val="22"/>
        </w:rPr>
      </w:pPr>
    </w:p>
    <w:p w14:paraId="3F9DDC1C" w14:textId="77777777" w:rsidR="00B9537B" w:rsidRPr="009E5B1D" w:rsidRDefault="005B733C">
      <w:pPr>
        <w:ind w:left="851" w:right="902"/>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170.</w:t>
      </w:r>
      <w:r w:rsidRPr="009E5B1D">
        <w:rPr>
          <w:rFonts w:ascii="Palatino Linotype" w:eastAsia="Palatino Linotype" w:hAnsi="Palatino Linotype" w:cs="Palatino Linotype"/>
          <w:i/>
          <w:sz w:val="22"/>
          <w:szCs w:val="22"/>
        </w:rPr>
        <w:t xml:space="preserve"> </w:t>
      </w:r>
      <w:r w:rsidRPr="009E5B1D">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9E5B1D">
        <w:rPr>
          <w:rFonts w:ascii="Palatino Linotype" w:eastAsia="Palatino Linotype" w:hAnsi="Palatino Linotype" w:cs="Palatino Linotype"/>
          <w:i/>
          <w:sz w:val="22"/>
          <w:szCs w:val="22"/>
        </w:rPr>
        <w:t>.”</w:t>
      </w:r>
    </w:p>
    <w:p w14:paraId="26120460" w14:textId="77777777" w:rsidR="00B9537B" w:rsidRPr="009E5B1D" w:rsidRDefault="00B9537B">
      <w:pPr>
        <w:ind w:left="851" w:right="902"/>
        <w:jc w:val="both"/>
        <w:rPr>
          <w:rFonts w:ascii="Palatino Linotype" w:eastAsia="Palatino Linotype" w:hAnsi="Palatino Linotype" w:cs="Palatino Linotype"/>
          <w:sz w:val="22"/>
          <w:szCs w:val="22"/>
        </w:rPr>
      </w:pPr>
    </w:p>
    <w:p w14:paraId="1C3EA76D" w14:textId="77777777" w:rsidR="00B9537B" w:rsidRPr="009E5B1D" w:rsidRDefault="005B733C">
      <w:pPr>
        <w:ind w:left="851" w:right="902"/>
        <w:jc w:val="both"/>
        <w:rPr>
          <w:rFonts w:ascii="Palatino Linotype" w:eastAsia="Palatino Linotype" w:hAnsi="Palatino Linotype" w:cs="Palatino Linotype"/>
          <w:sz w:val="22"/>
          <w:szCs w:val="22"/>
        </w:rPr>
      </w:pPr>
      <w:r w:rsidRPr="009E5B1D">
        <w:rPr>
          <w:rFonts w:ascii="Palatino Linotype" w:eastAsia="Palatino Linotype" w:hAnsi="Palatino Linotype" w:cs="Palatino Linotype"/>
          <w:sz w:val="22"/>
          <w:szCs w:val="22"/>
        </w:rPr>
        <w:t>(Énfasis añadido)</w:t>
      </w:r>
    </w:p>
    <w:p w14:paraId="2AA9BE31" w14:textId="77777777" w:rsidR="00B9537B" w:rsidRPr="009E5B1D" w:rsidRDefault="005B733C">
      <w:pPr>
        <w:spacing w:before="240" w:after="24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4CF21D1D" w14:textId="77777777" w:rsidR="00B9537B" w:rsidRPr="009E5B1D" w:rsidRDefault="005B733C">
      <w:pPr>
        <w:spacing w:before="240" w:after="240"/>
        <w:ind w:left="851" w:right="900"/>
        <w:jc w:val="center"/>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b/>
          <w:i/>
          <w:sz w:val="22"/>
          <w:szCs w:val="22"/>
        </w:rPr>
        <w:t>“CRITERIO 003-11.</w:t>
      </w:r>
    </w:p>
    <w:p w14:paraId="7F53CE07" w14:textId="77777777" w:rsidR="00B9537B" w:rsidRPr="009E5B1D" w:rsidRDefault="005B733C">
      <w:pPr>
        <w:spacing w:before="240" w:after="240"/>
        <w:ind w:left="851" w:right="900"/>
        <w:jc w:val="both"/>
        <w:rPr>
          <w:rFonts w:ascii="Palatino Linotype" w:eastAsia="Palatino Linotype" w:hAnsi="Palatino Linotype" w:cs="Palatino Linotype"/>
          <w:i/>
          <w:sz w:val="22"/>
          <w:szCs w:val="22"/>
          <w:u w:val="single"/>
        </w:rPr>
      </w:pPr>
      <w:r w:rsidRPr="009E5B1D">
        <w:rPr>
          <w:rFonts w:ascii="Palatino Linotype" w:eastAsia="Palatino Linotype" w:hAnsi="Palatino Linotype" w:cs="Palatino Linotype"/>
          <w:b/>
          <w:i/>
          <w:sz w:val="22"/>
          <w:szCs w:val="22"/>
        </w:rPr>
        <w:t xml:space="preserve">“INEXISTENCIA, CONCEPTO DE, EN MATERIA DE TRANSPARENCIA. </w:t>
      </w:r>
      <w:r w:rsidRPr="009E5B1D">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9E5B1D">
        <w:rPr>
          <w:rFonts w:ascii="Palatino Linotype" w:eastAsia="Palatino Linotype" w:hAnsi="Palatino Linotype" w:cs="Palatino Linotype"/>
          <w:i/>
          <w:sz w:val="22"/>
          <w:szCs w:val="22"/>
          <w:u w:val="single"/>
        </w:rPr>
        <w:t>información</w:t>
      </w:r>
      <w:r w:rsidRPr="009E5B1D">
        <w:rPr>
          <w:rFonts w:ascii="Palatino Linotype" w:eastAsia="Palatino Linotype" w:hAnsi="Palatino Linotype" w:cs="Palatino Linotype"/>
          <w:i/>
          <w:sz w:val="22"/>
          <w:szCs w:val="22"/>
        </w:rPr>
        <w:t xml:space="preserve"> en el derecho de acceso a la información pública</w:t>
      </w:r>
      <w:r w:rsidRPr="009E5B1D">
        <w:rPr>
          <w:rFonts w:ascii="Palatino Linotype" w:eastAsia="Palatino Linotype" w:hAnsi="Palatino Linotype" w:cs="Palatino Linotype"/>
          <w:i/>
          <w:sz w:val="22"/>
          <w:szCs w:val="22"/>
          <w:u w:val="single"/>
        </w:rPr>
        <w:t xml:space="preserve"> conlleva necesariamente a los siguientes supuestos:</w:t>
      </w:r>
    </w:p>
    <w:p w14:paraId="4D13E358" w14:textId="77777777" w:rsidR="00B9537B" w:rsidRPr="009E5B1D" w:rsidRDefault="005B733C">
      <w:pPr>
        <w:spacing w:before="240" w:after="240"/>
        <w:ind w:left="851" w:right="900"/>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F058A1A" w14:textId="77777777" w:rsidR="00B9537B" w:rsidRPr="009E5B1D" w:rsidRDefault="005B733C">
      <w:pPr>
        <w:spacing w:before="240" w:after="240"/>
        <w:ind w:left="851" w:right="900"/>
        <w:jc w:val="both"/>
        <w:rPr>
          <w:rFonts w:ascii="Palatino Linotype" w:eastAsia="Palatino Linotype" w:hAnsi="Palatino Linotype" w:cs="Palatino Linotype"/>
          <w:b/>
          <w:i/>
          <w:sz w:val="22"/>
          <w:szCs w:val="22"/>
          <w:u w:val="single"/>
        </w:rPr>
      </w:pPr>
      <w:r w:rsidRPr="009E5B1D">
        <w:rPr>
          <w:rFonts w:ascii="Palatino Linotype" w:eastAsia="Palatino Linotype" w:hAnsi="Palatino Linotype" w:cs="Palatino Linotype"/>
          <w:i/>
          <w:sz w:val="22"/>
          <w:szCs w:val="22"/>
        </w:rPr>
        <w:t xml:space="preserve">b) </w:t>
      </w:r>
      <w:r w:rsidRPr="009E5B1D">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628FC6D5" w14:textId="77777777" w:rsidR="00B9537B" w:rsidRPr="009E5B1D" w:rsidRDefault="005B733C">
      <w:pPr>
        <w:spacing w:before="240" w:after="240"/>
        <w:ind w:left="851" w:right="900"/>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 xml:space="preserve">En ambos casos, el Sujeto Obligado deberá hacer del conocimiento del solicitante las razones que explican la inexistencia, mediante el dictamen debidamente fundado y </w:t>
      </w:r>
      <w:r w:rsidRPr="009E5B1D">
        <w:rPr>
          <w:rFonts w:ascii="Palatino Linotype" w:eastAsia="Palatino Linotype" w:hAnsi="Palatino Linotype" w:cs="Palatino Linotype"/>
          <w:i/>
          <w:sz w:val="22"/>
          <w:szCs w:val="22"/>
        </w:rPr>
        <w:lastRenderedPageBreak/>
        <w:t>motivado emitido por el Comité de Información y con las formalidades legales exigidas por la Ley de Transparencia.</w:t>
      </w:r>
    </w:p>
    <w:p w14:paraId="40CBCCD8" w14:textId="77777777" w:rsidR="00B9537B" w:rsidRPr="009E5B1D" w:rsidRDefault="005B733C">
      <w:pPr>
        <w:spacing w:before="240" w:after="240"/>
        <w:ind w:left="851" w:right="900"/>
        <w:jc w:val="center"/>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b/>
          <w:i/>
          <w:sz w:val="22"/>
          <w:szCs w:val="22"/>
        </w:rPr>
        <w:t>CRITERIO 004/2011</w:t>
      </w:r>
    </w:p>
    <w:p w14:paraId="657E50C9" w14:textId="77777777" w:rsidR="00B9537B" w:rsidRPr="009E5B1D" w:rsidRDefault="005B733C">
      <w:pPr>
        <w:spacing w:before="240" w:after="240"/>
        <w:ind w:left="851" w:right="900"/>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 xml:space="preserve">INEXISTENCIA. DECLARATORIA DE LA. ALCANCES Y PROCEDIMIENTOS. </w:t>
      </w:r>
      <w:r w:rsidRPr="009E5B1D">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9E5B1D">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9E5B1D">
        <w:rPr>
          <w:rFonts w:ascii="Palatino Linotype" w:eastAsia="Palatino Linotype" w:hAnsi="Palatino Linotype" w:cs="Palatino Linotype"/>
          <w:i/>
          <w:sz w:val="22"/>
          <w:szCs w:val="22"/>
        </w:rPr>
        <w:t>generada, poseída o</w:t>
      </w:r>
      <w:r w:rsidRPr="009E5B1D">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9E5B1D">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9E5B1D">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9E5B1D">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9EE1273" w14:textId="77777777" w:rsidR="00B9537B" w:rsidRPr="009E5B1D" w:rsidRDefault="005B733C">
      <w:pPr>
        <w:spacing w:before="240" w:after="240"/>
        <w:ind w:left="851" w:right="900"/>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Bajo el entendido de que dicha búsqueda exhaustiva permitirá dos determinaciones:</w:t>
      </w:r>
    </w:p>
    <w:p w14:paraId="7D46A109" w14:textId="77777777" w:rsidR="00B9537B" w:rsidRPr="009E5B1D" w:rsidRDefault="005B733C">
      <w:pPr>
        <w:spacing w:before="240" w:after="240"/>
        <w:ind w:left="851" w:right="900"/>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199CDF9E" w14:textId="77777777" w:rsidR="00B9537B" w:rsidRPr="009E5B1D" w:rsidRDefault="005B733C">
      <w:pPr>
        <w:spacing w:before="240" w:after="240"/>
        <w:ind w:left="851" w:right="900"/>
        <w:jc w:val="both"/>
        <w:rPr>
          <w:rFonts w:ascii="Palatino Linotype" w:eastAsia="Palatino Linotype" w:hAnsi="Palatino Linotype" w:cs="Palatino Linotype"/>
          <w:i/>
          <w:sz w:val="22"/>
          <w:szCs w:val="22"/>
          <w:u w:val="single"/>
        </w:rPr>
      </w:pPr>
      <w:r w:rsidRPr="009E5B1D">
        <w:rPr>
          <w:rFonts w:ascii="Palatino Linotype" w:eastAsia="Palatino Linotype" w:hAnsi="Palatino Linotype" w:cs="Palatino Linotype"/>
          <w:i/>
          <w:sz w:val="22"/>
          <w:szCs w:val="22"/>
        </w:rPr>
        <w:t>b</w:t>
      </w:r>
      <w:r w:rsidRPr="009E5B1D">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23B61ED" w14:textId="77777777" w:rsidR="00B9537B" w:rsidRPr="009E5B1D" w:rsidRDefault="005B733C">
      <w:pPr>
        <w:spacing w:before="240" w:after="240"/>
        <w:ind w:left="851" w:right="900"/>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u w:val="single"/>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w:t>
      </w:r>
      <w:r w:rsidRPr="009E5B1D">
        <w:rPr>
          <w:rFonts w:ascii="Palatino Linotype" w:eastAsia="Palatino Linotype" w:hAnsi="Palatino Linotype" w:cs="Palatino Linotype"/>
          <w:i/>
          <w:sz w:val="22"/>
          <w:szCs w:val="22"/>
          <w:u w:val="single"/>
        </w:rPr>
        <w:lastRenderedPageBreak/>
        <w:t>que se tomaron en cuenta para llegar a determinar que la información requerida no obra en los archivos a cargo</w:t>
      </w:r>
      <w:r w:rsidRPr="009E5B1D">
        <w:rPr>
          <w:rFonts w:ascii="Palatino Linotype" w:eastAsia="Palatino Linotype" w:hAnsi="Palatino Linotype" w:cs="Palatino Linotype"/>
          <w:i/>
          <w:sz w:val="22"/>
          <w:szCs w:val="22"/>
        </w:rPr>
        <w:t>.”</w:t>
      </w:r>
    </w:p>
    <w:p w14:paraId="2B289D69" w14:textId="77777777" w:rsidR="00B9537B" w:rsidRPr="009E5B1D" w:rsidRDefault="005B733C">
      <w:pPr>
        <w:spacing w:before="240" w:after="240" w:line="360" w:lineRule="auto"/>
        <w:ind w:left="851" w:right="900"/>
        <w:jc w:val="both"/>
        <w:rPr>
          <w:rFonts w:ascii="Palatino Linotype" w:eastAsia="Palatino Linotype" w:hAnsi="Palatino Linotype" w:cs="Palatino Linotype"/>
        </w:rPr>
      </w:pPr>
      <w:r w:rsidRPr="009E5B1D">
        <w:rPr>
          <w:rFonts w:ascii="Palatino Linotype" w:eastAsia="Palatino Linotype" w:hAnsi="Palatino Linotype" w:cs="Palatino Linotype"/>
        </w:rPr>
        <w:t>(Énfasis añadido)</w:t>
      </w:r>
    </w:p>
    <w:p w14:paraId="502B9697"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Es así que, EL SUJETO OBLIGADO deberá:</w:t>
      </w:r>
    </w:p>
    <w:p w14:paraId="333D09B4" w14:textId="77777777" w:rsidR="00B9537B" w:rsidRPr="009E5B1D" w:rsidRDefault="005B733C">
      <w:pPr>
        <w:numPr>
          <w:ilvl w:val="0"/>
          <w:numId w:val="1"/>
        </w:numPr>
        <w:pBdr>
          <w:top w:val="nil"/>
          <w:left w:val="nil"/>
          <w:bottom w:val="nil"/>
          <w:right w:val="nil"/>
          <w:between w:val="nil"/>
        </w:pBdr>
        <w:spacing w:before="280" w:line="360" w:lineRule="auto"/>
        <w:jc w:val="both"/>
        <w:rPr>
          <w:color w:val="000000"/>
        </w:rPr>
      </w:pPr>
      <w:r w:rsidRPr="009E5B1D">
        <w:rPr>
          <w:rFonts w:ascii="Palatino Linotype" w:eastAsia="Palatino Linotype" w:hAnsi="Palatino Linotype" w:cs="Palatino Linotype"/>
          <w:color w:val="000000"/>
        </w:rPr>
        <w:t>Analizar el caso y se tomarán las medidas para localizar la información de la cual se desea tener acceso;</w:t>
      </w:r>
    </w:p>
    <w:p w14:paraId="47AA18FB" w14:textId="77777777" w:rsidR="00B9537B" w:rsidRPr="009E5B1D" w:rsidRDefault="005B733C">
      <w:pPr>
        <w:numPr>
          <w:ilvl w:val="0"/>
          <w:numId w:val="1"/>
        </w:numPr>
        <w:pBdr>
          <w:top w:val="nil"/>
          <w:left w:val="nil"/>
          <w:bottom w:val="nil"/>
          <w:right w:val="nil"/>
          <w:between w:val="nil"/>
        </w:pBdr>
        <w:spacing w:line="360" w:lineRule="auto"/>
        <w:jc w:val="both"/>
        <w:rPr>
          <w:color w:val="000000"/>
        </w:rPr>
      </w:pPr>
      <w:r w:rsidRPr="009E5B1D">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638D1FCF" w14:textId="77777777" w:rsidR="00B9537B" w:rsidRPr="009E5B1D" w:rsidRDefault="005B733C">
      <w:pPr>
        <w:numPr>
          <w:ilvl w:val="0"/>
          <w:numId w:val="1"/>
        </w:numPr>
        <w:pBdr>
          <w:top w:val="nil"/>
          <w:left w:val="nil"/>
          <w:bottom w:val="nil"/>
          <w:right w:val="nil"/>
          <w:between w:val="nil"/>
        </w:pBdr>
        <w:spacing w:line="360" w:lineRule="auto"/>
        <w:jc w:val="both"/>
        <w:rPr>
          <w:color w:val="000000"/>
        </w:rPr>
      </w:pPr>
      <w:r w:rsidRPr="009E5B1D">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9E5B1D">
        <w:rPr>
          <w:rFonts w:ascii="Palatino Linotype" w:eastAsia="Palatino Linotype" w:hAnsi="Palatino Linotype" w:cs="Palatino Linotype"/>
          <w:b/>
          <w:color w:val="000000"/>
        </w:rPr>
        <w:t>lo que se le deberá de notificar al solicitante;</w:t>
      </w:r>
    </w:p>
    <w:p w14:paraId="380A451B" w14:textId="77777777" w:rsidR="00B9537B" w:rsidRPr="009E5B1D" w:rsidRDefault="005B733C">
      <w:pPr>
        <w:numPr>
          <w:ilvl w:val="0"/>
          <w:numId w:val="1"/>
        </w:numPr>
        <w:pBdr>
          <w:top w:val="nil"/>
          <w:left w:val="nil"/>
          <w:bottom w:val="nil"/>
          <w:right w:val="nil"/>
          <w:between w:val="nil"/>
        </w:pBdr>
        <w:spacing w:after="280" w:line="360" w:lineRule="auto"/>
        <w:jc w:val="both"/>
        <w:rPr>
          <w:color w:val="000000"/>
        </w:rPr>
      </w:pPr>
      <w:r w:rsidRPr="009E5B1D">
        <w:rPr>
          <w:rFonts w:ascii="Palatino Linotype" w:eastAsia="Palatino Linotype" w:hAnsi="Palatino Linotype" w:cs="Palatino Linotype"/>
          <w:color w:val="000000"/>
        </w:rPr>
        <w:t>Notificar al Órgano de Control Interno, quien en su caso iniciará el procedimiento de responsabilidad administrativa.</w:t>
      </w:r>
    </w:p>
    <w:p w14:paraId="7D09EEC7"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 xml:space="preserve">Es así, que no se desprende que </w:t>
      </w:r>
      <w:r w:rsidRPr="009E5B1D">
        <w:rPr>
          <w:rFonts w:ascii="Palatino Linotype" w:eastAsia="Palatino Linotype" w:hAnsi="Palatino Linotype" w:cs="Palatino Linotype"/>
          <w:b/>
        </w:rPr>
        <w:t>EL SUJETO OBLIGADO</w:t>
      </w:r>
      <w:r w:rsidRPr="009E5B1D">
        <w:rPr>
          <w:rFonts w:ascii="Palatino Linotype" w:eastAsia="Palatino Linotype" w:hAnsi="Palatino Linotype" w:cs="Palatino Linotype"/>
        </w:rPr>
        <w:t xml:space="preserve"> haya desarrollado el procedimiento descrito con antelación, por lo cual no se puede dar por colmado el derecho de acceso accionado.</w:t>
      </w:r>
    </w:p>
    <w:p w14:paraId="011A3D8F"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Por otro lado, así como la Constitución</w:t>
      </w:r>
      <w:r w:rsidR="009436A7" w:rsidRPr="009E5B1D">
        <w:rPr>
          <w:rFonts w:ascii="Palatino Linotype" w:eastAsia="Palatino Linotype" w:hAnsi="Palatino Linotype" w:cs="Palatino Linotype"/>
        </w:rPr>
        <w:t xml:space="preserve"> Política de los Estados Unidos Mexicanos</w:t>
      </w:r>
      <w:r w:rsidRPr="009E5B1D">
        <w:rPr>
          <w:rFonts w:ascii="Palatino Linotype" w:eastAsia="Palatino Linotype" w:hAnsi="Palatino Linotype" w:cs="Palatino Linotype"/>
        </w:rPr>
        <w:t xml:space="preserve"> y la Ley</w:t>
      </w:r>
      <w:r w:rsidR="009436A7" w:rsidRPr="009E5B1D">
        <w:rPr>
          <w:rFonts w:ascii="Palatino Linotype" w:eastAsia="Palatino Linotype" w:hAnsi="Palatino Linotype" w:cs="Palatino Linotype"/>
        </w:rPr>
        <w:t xml:space="preserve"> de Transparencia y Acceso a la Información Pública del Estado de México y Municipios</w:t>
      </w:r>
      <w:r w:rsidRPr="009E5B1D">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w:t>
      </w:r>
      <w:r w:rsidRPr="009E5B1D">
        <w:rPr>
          <w:rFonts w:ascii="Palatino Linotype" w:eastAsia="Palatino Linotype" w:hAnsi="Palatino Linotype" w:cs="Palatino Linotype"/>
        </w:rPr>
        <w:lastRenderedPageBreak/>
        <w:t xml:space="preserve">ni el presentarla conforme al interés del solicitante ya que no estarán constreñidos a generarla, resumirla, efectuar cálculos o practicar investigaciones; en consecuencia, </w:t>
      </w:r>
      <w:r w:rsidRPr="009E5B1D">
        <w:rPr>
          <w:rFonts w:ascii="Palatino Linotype" w:eastAsia="Palatino Linotype" w:hAnsi="Palatino Linotype" w:cs="Palatino Linotype"/>
          <w:b/>
        </w:rPr>
        <w:t>EL SUJETO OBLIGADO</w:t>
      </w:r>
      <w:r w:rsidRPr="009E5B1D">
        <w:rPr>
          <w:rFonts w:ascii="Palatino Linotype" w:eastAsia="Palatino Linotype" w:hAnsi="Palatino Linotype" w:cs="Palatino Linotype"/>
        </w:rPr>
        <w:t>, debe  hacer entrega del documento</w:t>
      </w:r>
      <w:r w:rsidR="0043158B" w:rsidRPr="009E5B1D">
        <w:rPr>
          <w:rFonts w:ascii="Palatino Linotype" w:eastAsia="Palatino Linotype" w:hAnsi="Palatino Linotype" w:cs="Palatino Linotype"/>
        </w:rPr>
        <w:t xml:space="preserve"> o documentos en los que conste</w:t>
      </w:r>
      <w:r w:rsidRPr="009E5B1D">
        <w:rPr>
          <w:rFonts w:ascii="Palatino Linotype" w:eastAsia="Palatino Linotype" w:hAnsi="Palatino Linotype" w:cs="Palatino Linotype"/>
        </w:rPr>
        <w:t xml:space="preserve"> la solicitu</w:t>
      </w:r>
      <w:r w:rsidR="0043158B" w:rsidRPr="009E5B1D">
        <w:rPr>
          <w:rFonts w:ascii="Palatino Linotype" w:eastAsia="Palatino Linotype" w:hAnsi="Palatino Linotype" w:cs="Palatino Linotype"/>
        </w:rPr>
        <w:t>d d</w:t>
      </w:r>
      <w:r w:rsidRPr="009E5B1D">
        <w:rPr>
          <w:rFonts w:ascii="Palatino Linotype" w:eastAsia="Palatino Linotype" w:hAnsi="Palatino Linotype" w:cs="Palatino Linotype"/>
        </w:rPr>
        <w:t>e información en materia de transparencia y la respuesta que recay</w:t>
      </w:r>
      <w:r w:rsidR="0043158B" w:rsidRPr="009E5B1D">
        <w:rPr>
          <w:rFonts w:ascii="Palatino Linotype" w:eastAsia="Palatino Linotype" w:hAnsi="Palatino Linotype" w:cs="Palatino Linotype"/>
        </w:rPr>
        <w:t>ó</w:t>
      </w:r>
      <w:r w:rsidRPr="009E5B1D">
        <w:rPr>
          <w:rFonts w:ascii="Palatino Linotype" w:eastAsia="Palatino Linotype" w:hAnsi="Palatino Linotype" w:cs="Palatino Linotype"/>
        </w:rPr>
        <w:t xml:space="preserve"> a cada una de ellas</w:t>
      </w:r>
      <w:r w:rsidRPr="009E5B1D">
        <w:rPr>
          <w:rFonts w:ascii="Palatino Linotype" w:eastAsia="Palatino Linotype" w:hAnsi="Palatino Linotype" w:cs="Palatino Linotype"/>
          <w:vertAlign w:val="superscript"/>
        </w:rPr>
        <w:footnoteReference w:id="3"/>
      </w:r>
      <w:r w:rsidRPr="009E5B1D">
        <w:rPr>
          <w:rFonts w:ascii="Palatino Linotype" w:eastAsia="Palatino Linotype" w:hAnsi="Palatino Linotype" w:cs="Palatino Linotype"/>
        </w:rPr>
        <w:t xml:space="preserve">, de ser procedente </w:t>
      </w:r>
      <w:r w:rsidRPr="009E5B1D">
        <w:rPr>
          <w:rFonts w:ascii="Palatino Linotype" w:eastAsia="Palatino Linotype" w:hAnsi="Palatino Linotype" w:cs="Palatino Linotype"/>
          <w:b/>
        </w:rPr>
        <w:t>en versión pública</w:t>
      </w:r>
      <w:r w:rsidRPr="009E5B1D">
        <w:rPr>
          <w:rFonts w:ascii="Palatino Linotype" w:eastAsia="Palatino Linotype" w:hAnsi="Palatino Linotype" w:cs="Palatino Linotype"/>
        </w:rPr>
        <w:t>.</w:t>
      </w:r>
    </w:p>
    <w:p w14:paraId="66B854C3" w14:textId="45D6C1A4" w:rsidR="00B9537B" w:rsidRPr="009E5B1D"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Dicho lo anterior, esta </w:t>
      </w:r>
      <w:r w:rsidR="001127AE" w:rsidRPr="009E5B1D">
        <w:rPr>
          <w:rFonts w:ascii="Palatino Linotype" w:eastAsia="Palatino Linotype" w:hAnsi="Palatino Linotype" w:cs="Palatino Linotype"/>
          <w:color w:val="000000"/>
        </w:rPr>
        <w:t>Órgano</w:t>
      </w:r>
      <w:r w:rsidRPr="009E5B1D">
        <w:rPr>
          <w:rFonts w:ascii="Palatino Linotype" w:eastAsia="Palatino Linotype" w:hAnsi="Palatino Linotype" w:cs="Palatino Linotype"/>
          <w:color w:val="000000"/>
        </w:rPr>
        <w:t xml:space="preserve"> resuelve que</w:t>
      </w:r>
      <w:r w:rsidR="007C3201" w:rsidRPr="009E5B1D">
        <w:rPr>
          <w:rFonts w:ascii="Palatino Linotype" w:eastAsia="Palatino Linotype" w:hAnsi="Palatino Linotype" w:cs="Palatino Linotype"/>
          <w:color w:val="000000"/>
        </w:rPr>
        <w:t xml:space="preserve"> si</w:t>
      </w:r>
      <w:r w:rsidRPr="009E5B1D">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9E5B1D">
        <w:rPr>
          <w:rFonts w:ascii="Palatino Linotype" w:eastAsia="Palatino Linotype" w:hAnsi="Palatino Linotype" w:cs="Palatino Linotype"/>
          <w:color w:val="000000"/>
        </w:rPr>
        <w:t>,</w:t>
      </w:r>
      <w:r w:rsidRPr="009E5B1D">
        <w:rPr>
          <w:rFonts w:ascii="Palatino Linotype" w:eastAsia="Palatino Linotype" w:hAnsi="Palatino Linotype" w:cs="Palatino Linotype"/>
          <w:color w:val="000000"/>
        </w:rPr>
        <w:t xml:space="preserve"> lo procedente es que </w:t>
      </w:r>
      <w:r w:rsidRPr="009E5B1D">
        <w:rPr>
          <w:rFonts w:ascii="Palatino Linotype" w:eastAsia="Palatino Linotype" w:hAnsi="Palatino Linotype" w:cs="Palatino Linotype"/>
          <w:b/>
          <w:color w:val="000000"/>
        </w:rPr>
        <w:t>EL SUJETO OBLIGADO</w:t>
      </w:r>
      <w:r w:rsidRPr="009E5B1D">
        <w:rPr>
          <w:rFonts w:ascii="Palatino Linotype" w:eastAsia="Palatino Linotype" w:hAnsi="Palatino Linotype" w:cs="Palatino Linotype"/>
          <w:color w:val="000000"/>
        </w:rPr>
        <w:t xml:space="preserve"> </w:t>
      </w:r>
      <w:r w:rsidR="007C3201" w:rsidRPr="009E5B1D">
        <w:rPr>
          <w:rFonts w:ascii="Palatino Linotype" w:eastAsia="Palatino Linotype" w:hAnsi="Palatino Linotype" w:cs="Palatino Linotype"/>
          <w:color w:val="000000"/>
        </w:rPr>
        <w:t>atienda</w:t>
      </w:r>
      <w:r w:rsidRPr="009E5B1D">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E5B1D">
        <w:rPr>
          <w:rFonts w:ascii="Palatino Linotype" w:eastAsia="Palatino Linotype" w:hAnsi="Palatino Linotype" w:cs="Palatino Linotype"/>
          <w:b/>
          <w:color w:val="000000"/>
        </w:rPr>
        <w:t>EL SUJETO OBLIGADO</w:t>
      </w:r>
      <w:r w:rsidRPr="009E5B1D">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9E5B1D">
        <w:rPr>
          <w:rFonts w:ascii="Palatino Linotype" w:eastAsia="Palatino Linotype" w:hAnsi="Palatino Linotype" w:cs="Palatino Linotype"/>
          <w:color w:val="000000"/>
        </w:rPr>
        <w:t>s</w:t>
      </w:r>
      <w:r w:rsidRPr="009E5B1D">
        <w:rPr>
          <w:rFonts w:ascii="Palatino Linotype" w:eastAsia="Palatino Linotype" w:hAnsi="Palatino Linotype" w:cs="Palatino Linotype"/>
          <w:color w:val="000000"/>
        </w:rPr>
        <w:t xml:space="preserve">ervidores </w:t>
      </w:r>
      <w:r w:rsidR="009436A7" w:rsidRPr="009E5B1D">
        <w:rPr>
          <w:rFonts w:ascii="Palatino Linotype" w:eastAsia="Palatino Linotype" w:hAnsi="Palatino Linotype" w:cs="Palatino Linotype"/>
          <w:color w:val="000000"/>
        </w:rPr>
        <w:t>p</w:t>
      </w:r>
      <w:r w:rsidRPr="009E5B1D">
        <w:rPr>
          <w:rFonts w:ascii="Palatino Linotype" w:eastAsia="Palatino Linotype" w:hAnsi="Palatino Linotype" w:cs="Palatino Linotype"/>
          <w:color w:val="000000"/>
        </w:rPr>
        <w:t xml:space="preserve">úblicos Habilitados, de las Unidades de Transparencia y del Comité de Transparencia del </w:t>
      </w:r>
      <w:r w:rsidRPr="009E5B1D">
        <w:rPr>
          <w:rFonts w:ascii="Palatino Linotype" w:eastAsia="Palatino Linotype" w:hAnsi="Palatino Linotype" w:cs="Palatino Linotype"/>
          <w:b/>
          <w:color w:val="000000"/>
        </w:rPr>
        <w:t>SUJETO OBLIGADO</w:t>
      </w:r>
      <w:r w:rsidRPr="009E5B1D">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898B76C"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lastRenderedPageBreak/>
        <w:t xml:space="preserve">Así, es que </w:t>
      </w:r>
      <w:r w:rsidRPr="009E5B1D">
        <w:rPr>
          <w:rFonts w:ascii="Palatino Linotype" w:eastAsia="Palatino Linotype" w:hAnsi="Palatino Linotype" w:cs="Palatino Linotype"/>
          <w:b/>
        </w:rPr>
        <w:t>EL SUJETO OBLIGADO</w:t>
      </w:r>
      <w:r w:rsidRPr="009E5B1D">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5C195D5"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0E9DDFED"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 xml:space="preserve">“Artículo 49. </w:t>
      </w:r>
      <w:r w:rsidRPr="009E5B1D">
        <w:rPr>
          <w:rFonts w:ascii="Palatino Linotype" w:eastAsia="Palatino Linotype" w:hAnsi="Palatino Linotype" w:cs="Palatino Linotype"/>
          <w:i/>
          <w:sz w:val="22"/>
          <w:szCs w:val="22"/>
        </w:rPr>
        <w:t>Los Comités de Transparencia tendrán las siguientes atribuciones:</w:t>
      </w:r>
    </w:p>
    <w:p w14:paraId="59A44EE1"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VIII.</w:t>
      </w:r>
      <w:r w:rsidRPr="009E5B1D">
        <w:rPr>
          <w:rFonts w:ascii="Palatino Linotype" w:eastAsia="Palatino Linotype" w:hAnsi="Palatino Linotype" w:cs="Palatino Linotype"/>
          <w:i/>
          <w:sz w:val="22"/>
          <w:szCs w:val="22"/>
        </w:rPr>
        <w:t xml:space="preserve"> Aprobar, modificar o revocar la clasificación de la información;</w:t>
      </w:r>
    </w:p>
    <w:p w14:paraId="0F72E808" w14:textId="77777777" w:rsidR="00B9537B" w:rsidRPr="009E5B1D" w:rsidRDefault="00B9537B">
      <w:pPr>
        <w:ind w:left="709" w:right="757"/>
        <w:jc w:val="both"/>
        <w:rPr>
          <w:rFonts w:ascii="Palatino Linotype" w:eastAsia="Palatino Linotype" w:hAnsi="Palatino Linotype" w:cs="Palatino Linotype"/>
          <w:i/>
          <w:sz w:val="22"/>
          <w:szCs w:val="22"/>
        </w:rPr>
      </w:pPr>
    </w:p>
    <w:p w14:paraId="463C29A9"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Artículo 132.</w:t>
      </w:r>
      <w:r w:rsidRPr="009E5B1D">
        <w:rPr>
          <w:rFonts w:ascii="Palatino Linotype" w:eastAsia="Palatino Linotype" w:hAnsi="Palatino Linotype" w:cs="Palatino Linotype"/>
          <w:i/>
          <w:sz w:val="22"/>
          <w:szCs w:val="22"/>
        </w:rPr>
        <w:t xml:space="preserve"> La clasificación de la información se llevará a cabo en el momento en que:</w:t>
      </w:r>
    </w:p>
    <w:p w14:paraId="0D171F6D" w14:textId="77777777" w:rsidR="00B9537B" w:rsidRPr="009E5B1D" w:rsidRDefault="00B9537B">
      <w:pPr>
        <w:ind w:left="709" w:right="757"/>
        <w:jc w:val="both"/>
        <w:rPr>
          <w:rFonts w:ascii="Palatino Linotype" w:eastAsia="Palatino Linotype" w:hAnsi="Palatino Linotype" w:cs="Palatino Linotype"/>
          <w:b/>
          <w:i/>
          <w:sz w:val="22"/>
          <w:szCs w:val="22"/>
        </w:rPr>
      </w:pPr>
    </w:p>
    <w:p w14:paraId="4B1D42B5"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I.</w:t>
      </w:r>
      <w:r w:rsidRPr="009E5B1D">
        <w:rPr>
          <w:rFonts w:ascii="Palatino Linotype" w:eastAsia="Palatino Linotype" w:hAnsi="Palatino Linotype" w:cs="Palatino Linotype"/>
          <w:i/>
          <w:sz w:val="22"/>
          <w:szCs w:val="22"/>
        </w:rPr>
        <w:t xml:space="preserve"> Se reciba una solicitud de acceso a la información;</w:t>
      </w:r>
    </w:p>
    <w:p w14:paraId="3C94F6BE"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II.</w:t>
      </w:r>
      <w:r w:rsidRPr="009E5B1D">
        <w:rPr>
          <w:rFonts w:ascii="Palatino Linotype" w:eastAsia="Palatino Linotype" w:hAnsi="Palatino Linotype" w:cs="Palatino Linotype"/>
          <w:i/>
          <w:sz w:val="22"/>
          <w:szCs w:val="22"/>
        </w:rPr>
        <w:t xml:space="preserve"> Se determine mediante resolución de autoridad competente; o</w:t>
      </w:r>
    </w:p>
    <w:p w14:paraId="39CA9A76" w14:textId="77777777" w:rsidR="00B9537B" w:rsidRPr="009E5B1D" w:rsidRDefault="005B733C">
      <w:pPr>
        <w:ind w:left="709" w:right="757"/>
        <w:jc w:val="both"/>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i/>
          <w:sz w:val="22"/>
          <w:szCs w:val="22"/>
        </w:rPr>
        <w:t>III. Se generen versiones públicas para dar cumplimiento a las obligaciones de transparencia previstas en esta Ley.</w:t>
      </w:r>
      <w:r w:rsidRPr="009E5B1D">
        <w:rPr>
          <w:rFonts w:ascii="Palatino Linotype" w:eastAsia="Palatino Linotype" w:hAnsi="Palatino Linotype" w:cs="Palatino Linotype"/>
          <w:b/>
          <w:i/>
          <w:sz w:val="22"/>
          <w:szCs w:val="22"/>
        </w:rPr>
        <w:t>”</w:t>
      </w:r>
    </w:p>
    <w:p w14:paraId="5431E616"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lastRenderedPageBreak/>
        <w:t>“Segundo.-</w:t>
      </w:r>
      <w:r w:rsidRPr="009E5B1D">
        <w:rPr>
          <w:rFonts w:ascii="Palatino Linotype" w:eastAsia="Palatino Linotype" w:hAnsi="Palatino Linotype" w:cs="Palatino Linotype"/>
          <w:i/>
          <w:sz w:val="22"/>
          <w:szCs w:val="22"/>
        </w:rPr>
        <w:t xml:space="preserve"> Para efectos de los presentes Lineamientos Generales, se entenderá por:</w:t>
      </w:r>
    </w:p>
    <w:p w14:paraId="1954AB4B" w14:textId="77777777" w:rsidR="00B9537B" w:rsidRPr="009E5B1D" w:rsidRDefault="00B9537B">
      <w:pPr>
        <w:ind w:left="709" w:right="757"/>
        <w:jc w:val="both"/>
        <w:rPr>
          <w:rFonts w:ascii="Palatino Linotype" w:eastAsia="Palatino Linotype" w:hAnsi="Palatino Linotype" w:cs="Palatino Linotype"/>
          <w:b/>
          <w:i/>
          <w:sz w:val="22"/>
          <w:szCs w:val="22"/>
        </w:rPr>
      </w:pPr>
    </w:p>
    <w:p w14:paraId="603C12CB"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XVIII.</w:t>
      </w:r>
      <w:r w:rsidRPr="009E5B1D">
        <w:rPr>
          <w:rFonts w:ascii="Palatino Linotype" w:eastAsia="Palatino Linotype" w:hAnsi="Palatino Linotype" w:cs="Palatino Linotype"/>
          <w:i/>
          <w:sz w:val="22"/>
          <w:szCs w:val="22"/>
        </w:rPr>
        <w:t xml:space="preserve"> </w:t>
      </w:r>
      <w:r w:rsidRPr="009E5B1D">
        <w:rPr>
          <w:rFonts w:ascii="Palatino Linotype" w:eastAsia="Palatino Linotype" w:hAnsi="Palatino Linotype" w:cs="Palatino Linotype"/>
          <w:b/>
          <w:i/>
          <w:sz w:val="22"/>
          <w:szCs w:val="22"/>
        </w:rPr>
        <w:t>Versión pública:</w:t>
      </w:r>
      <w:r w:rsidRPr="009E5B1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BA9D893" w14:textId="77777777" w:rsidR="00B9537B" w:rsidRPr="009E5B1D" w:rsidRDefault="00B9537B">
      <w:pPr>
        <w:ind w:left="709" w:right="757"/>
        <w:jc w:val="both"/>
        <w:rPr>
          <w:rFonts w:ascii="Palatino Linotype" w:eastAsia="Palatino Linotype" w:hAnsi="Palatino Linotype" w:cs="Palatino Linotype"/>
          <w:b/>
          <w:i/>
          <w:sz w:val="22"/>
          <w:szCs w:val="22"/>
        </w:rPr>
      </w:pPr>
    </w:p>
    <w:p w14:paraId="3DE66FA5"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Cuarto.</w:t>
      </w:r>
      <w:r w:rsidRPr="009E5B1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55EAAD"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718D19B" w14:textId="77777777" w:rsidR="00B9537B" w:rsidRPr="009E5B1D" w:rsidRDefault="00B9537B">
      <w:pPr>
        <w:ind w:left="709" w:right="757"/>
        <w:jc w:val="both"/>
        <w:rPr>
          <w:rFonts w:ascii="Palatino Linotype" w:eastAsia="Palatino Linotype" w:hAnsi="Palatino Linotype" w:cs="Palatino Linotype"/>
          <w:b/>
          <w:i/>
          <w:sz w:val="22"/>
          <w:szCs w:val="22"/>
        </w:rPr>
      </w:pPr>
    </w:p>
    <w:p w14:paraId="2E2DEA39"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Quinto.</w:t>
      </w:r>
      <w:r w:rsidRPr="009E5B1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7F480D" w14:textId="77777777" w:rsidR="00B9537B" w:rsidRPr="009E5B1D" w:rsidRDefault="00B9537B">
      <w:pPr>
        <w:ind w:left="709" w:right="757"/>
        <w:jc w:val="both"/>
        <w:rPr>
          <w:rFonts w:ascii="Palatino Linotype" w:eastAsia="Palatino Linotype" w:hAnsi="Palatino Linotype" w:cs="Palatino Linotype"/>
          <w:b/>
          <w:i/>
          <w:sz w:val="22"/>
          <w:szCs w:val="22"/>
        </w:rPr>
      </w:pPr>
    </w:p>
    <w:p w14:paraId="57FBEF2A"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Sexto.</w:t>
      </w:r>
      <w:r w:rsidRPr="009E5B1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713134B"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1D819CF" w14:textId="77777777" w:rsidR="00B9537B" w:rsidRPr="009E5B1D" w:rsidRDefault="00B9537B">
      <w:pPr>
        <w:ind w:left="709" w:right="757"/>
        <w:jc w:val="both"/>
        <w:rPr>
          <w:rFonts w:ascii="Palatino Linotype" w:eastAsia="Palatino Linotype" w:hAnsi="Palatino Linotype" w:cs="Palatino Linotype"/>
          <w:b/>
          <w:i/>
          <w:sz w:val="22"/>
          <w:szCs w:val="22"/>
        </w:rPr>
      </w:pPr>
    </w:p>
    <w:p w14:paraId="4A62F3E3"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Séptimo.</w:t>
      </w:r>
      <w:r w:rsidRPr="009E5B1D">
        <w:rPr>
          <w:rFonts w:ascii="Palatino Linotype" w:eastAsia="Palatino Linotype" w:hAnsi="Palatino Linotype" w:cs="Palatino Linotype"/>
          <w:i/>
          <w:sz w:val="22"/>
          <w:szCs w:val="22"/>
        </w:rPr>
        <w:t xml:space="preserve"> La clasificación de la información se llevará a cabo en el momento en que:</w:t>
      </w:r>
    </w:p>
    <w:p w14:paraId="51333590"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I.</w:t>
      </w:r>
      <w:r w:rsidRPr="009E5B1D">
        <w:rPr>
          <w:rFonts w:ascii="Palatino Linotype" w:eastAsia="Palatino Linotype" w:hAnsi="Palatino Linotype" w:cs="Palatino Linotype"/>
          <w:i/>
          <w:sz w:val="22"/>
          <w:szCs w:val="22"/>
        </w:rPr>
        <w:t xml:space="preserve"> Se reciba una solicitud de acceso a la información;</w:t>
      </w:r>
    </w:p>
    <w:p w14:paraId="349AB6F2" w14:textId="77777777" w:rsidR="00B9537B" w:rsidRPr="009E5B1D" w:rsidRDefault="00B9537B">
      <w:pPr>
        <w:ind w:left="709" w:right="757"/>
        <w:jc w:val="both"/>
        <w:rPr>
          <w:rFonts w:ascii="Palatino Linotype" w:eastAsia="Palatino Linotype" w:hAnsi="Palatino Linotype" w:cs="Palatino Linotype"/>
          <w:b/>
          <w:i/>
          <w:sz w:val="22"/>
          <w:szCs w:val="22"/>
        </w:rPr>
      </w:pPr>
    </w:p>
    <w:p w14:paraId="2E692F64"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II.</w:t>
      </w:r>
      <w:r w:rsidRPr="009E5B1D">
        <w:rPr>
          <w:rFonts w:ascii="Palatino Linotype" w:eastAsia="Palatino Linotype" w:hAnsi="Palatino Linotype" w:cs="Palatino Linotype"/>
          <w:i/>
          <w:sz w:val="22"/>
          <w:szCs w:val="22"/>
        </w:rPr>
        <w:t xml:space="preserve"> Se determine mediante resolución de autoridad competente, o</w:t>
      </w:r>
    </w:p>
    <w:p w14:paraId="144BE220" w14:textId="77777777" w:rsidR="00B9537B" w:rsidRPr="009E5B1D" w:rsidRDefault="00B9537B">
      <w:pPr>
        <w:ind w:left="709" w:right="757"/>
        <w:jc w:val="both"/>
        <w:rPr>
          <w:rFonts w:ascii="Palatino Linotype" w:eastAsia="Palatino Linotype" w:hAnsi="Palatino Linotype" w:cs="Palatino Linotype"/>
          <w:b/>
          <w:i/>
          <w:sz w:val="22"/>
          <w:szCs w:val="22"/>
        </w:rPr>
      </w:pPr>
    </w:p>
    <w:p w14:paraId="3E2EB473"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III.</w:t>
      </w:r>
      <w:r w:rsidRPr="009E5B1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0CD7CEA"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063DEE62" w14:textId="77777777" w:rsidR="00B9537B" w:rsidRPr="009E5B1D" w:rsidRDefault="00B9537B">
      <w:pPr>
        <w:ind w:left="709" w:right="757"/>
        <w:jc w:val="both"/>
        <w:rPr>
          <w:rFonts w:ascii="Palatino Linotype" w:eastAsia="Palatino Linotype" w:hAnsi="Palatino Linotype" w:cs="Palatino Linotype"/>
          <w:b/>
          <w:i/>
          <w:sz w:val="22"/>
          <w:szCs w:val="22"/>
        </w:rPr>
      </w:pPr>
    </w:p>
    <w:p w14:paraId="10EEE31F"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Octavo.</w:t>
      </w:r>
      <w:r w:rsidRPr="009E5B1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8BD49C"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A682EEE"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9DD1429" w14:textId="77777777" w:rsidR="00B9537B" w:rsidRPr="009E5B1D" w:rsidRDefault="00B9537B">
      <w:pPr>
        <w:ind w:left="709" w:right="757"/>
        <w:jc w:val="both"/>
        <w:rPr>
          <w:rFonts w:ascii="Palatino Linotype" w:eastAsia="Palatino Linotype" w:hAnsi="Palatino Linotype" w:cs="Palatino Linotype"/>
          <w:i/>
          <w:sz w:val="22"/>
          <w:szCs w:val="22"/>
        </w:rPr>
      </w:pPr>
    </w:p>
    <w:p w14:paraId="115B4F79"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704A1FB"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7C70FE6" w14:textId="77777777" w:rsidR="00B9537B" w:rsidRPr="009E5B1D" w:rsidRDefault="00B9537B">
      <w:pPr>
        <w:ind w:left="709" w:right="757"/>
        <w:jc w:val="both"/>
        <w:rPr>
          <w:rFonts w:ascii="Palatino Linotype" w:eastAsia="Palatino Linotype" w:hAnsi="Palatino Linotype" w:cs="Palatino Linotype"/>
          <w:b/>
          <w:i/>
          <w:sz w:val="22"/>
          <w:szCs w:val="22"/>
        </w:rPr>
      </w:pPr>
    </w:p>
    <w:p w14:paraId="7AB9ABD0"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Noveno.</w:t>
      </w:r>
      <w:r w:rsidRPr="009E5B1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0152C8" w14:textId="77777777" w:rsidR="00B9537B" w:rsidRPr="009E5B1D" w:rsidRDefault="00B9537B">
      <w:pPr>
        <w:ind w:left="709" w:right="757"/>
        <w:jc w:val="both"/>
        <w:rPr>
          <w:rFonts w:ascii="Palatino Linotype" w:eastAsia="Palatino Linotype" w:hAnsi="Palatino Linotype" w:cs="Palatino Linotype"/>
          <w:b/>
          <w:i/>
          <w:sz w:val="22"/>
          <w:szCs w:val="22"/>
        </w:rPr>
      </w:pPr>
    </w:p>
    <w:p w14:paraId="0DD1A531"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b/>
          <w:i/>
          <w:sz w:val="22"/>
          <w:szCs w:val="22"/>
        </w:rPr>
        <w:t>Décimo.</w:t>
      </w:r>
      <w:r w:rsidRPr="009E5B1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EBAF6CF" w14:textId="77777777" w:rsidR="00B9537B" w:rsidRPr="009E5B1D" w:rsidRDefault="00B9537B">
      <w:pPr>
        <w:ind w:left="709" w:right="757"/>
        <w:jc w:val="both"/>
        <w:rPr>
          <w:rFonts w:ascii="Palatino Linotype" w:eastAsia="Palatino Linotype" w:hAnsi="Palatino Linotype" w:cs="Palatino Linotype"/>
          <w:i/>
          <w:sz w:val="22"/>
          <w:szCs w:val="22"/>
        </w:rPr>
      </w:pPr>
    </w:p>
    <w:p w14:paraId="259B2AE8" w14:textId="77777777" w:rsidR="00B9537B" w:rsidRPr="009E5B1D" w:rsidRDefault="005B733C">
      <w:pPr>
        <w:ind w:left="709" w:right="757"/>
        <w:jc w:val="both"/>
        <w:rPr>
          <w:rFonts w:ascii="Palatino Linotype" w:eastAsia="Palatino Linotype" w:hAnsi="Palatino Linotype" w:cs="Palatino Linotype"/>
          <w:i/>
          <w:sz w:val="22"/>
          <w:szCs w:val="22"/>
        </w:rPr>
      </w:pPr>
      <w:r w:rsidRPr="009E5B1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CC9D99A" w14:textId="77777777" w:rsidR="00B9537B" w:rsidRPr="009E5B1D" w:rsidRDefault="00B9537B">
      <w:pPr>
        <w:ind w:left="709" w:right="757"/>
        <w:jc w:val="both"/>
        <w:rPr>
          <w:rFonts w:ascii="Palatino Linotype" w:eastAsia="Palatino Linotype" w:hAnsi="Palatino Linotype" w:cs="Palatino Linotype"/>
          <w:b/>
          <w:i/>
          <w:sz w:val="22"/>
          <w:szCs w:val="22"/>
        </w:rPr>
      </w:pPr>
    </w:p>
    <w:p w14:paraId="76ADC22F" w14:textId="77777777" w:rsidR="00B9537B" w:rsidRPr="009E5B1D" w:rsidRDefault="005B733C">
      <w:pPr>
        <w:ind w:left="709" w:right="757"/>
        <w:jc w:val="both"/>
        <w:rPr>
          <w:rFonts w:ascii="Palatino Linotype" w:eastAsia="Palatino Linotype" w:hAnsi="Palatino Linotype" w:cs="Palatino Linotype"/>
          <w:b/>
          <w:i/>
          <w:sz w:val="22"/>
          <w:szCs w:val="22"/>
        </w:rPr>
      </w:pPr>
      <w:r w:rsidRPr="009E5B1D">
        <w:rPr>
          <w:rFonts w:ascii="Palatino Linotype" w:eastAsia="Palatino Linotype" w:hAnsi="Palatino Linotype" w:cs="Palatino Linotype"/>
          <w:b/>
          <w:i/>
          <w:sz w:val="22"/>
          <w:szCs w:val="22"/>
        </w:rPr>
        <w:t>Décimo primero.</w:t>
      </w:r>
      <w:r w:rsidRPr="009E5B1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9E5B1D">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r w:rsidRPr="009E5B1D">
        <w:rPr>
          <w:rFonts w:ascii="Palatino Linotype" w:eastAsia="Palatino Linotype" w:hAnsi="Palatino Linotype" w:cs="Palatino Linotype"/>
          <w:b/>
          <w:i/>
          <w:sz w:val="22"/>
          <w:szCs w:val="22"/>
        </w:rPr>
        <w:t>”</w:t>
      </w:r>
    </w:p>
    <w:p w14:paraId="02FF6BBB" w14:textId="77777777" w:rsidR="00B9537B" w:rsidRPr="009E5B1D" w:rsidRDefault="005B733C">
      <w:pPr>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E5B1D">
        <w:rPr>
          <w:rFonts w:ascii="Palatino Linotype" w:eastAsia="Palatino Linotype" w:hAnsi="Palatino Linotype" w:cs="Palatino Linotype"/>
          <w:b/>
        </w:rPr>
        <w:t>EL SUJETO OBLIGADO</w:t>
      </w:r>
      <w:r w:rsidRPr="009E5B1D">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BD492B8" w14:textId="6D3FAC7B" w:rsidR="00B9537B" w:rsidRPr="009E5B1D" w:rsidRDefault="005B733C">
      <w:pPr>
        <w:widowControl w:val="0"/>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Ante tales manifestaciones, al considerar que las razones o motivos de inconformidad expuestas por </w:t>
      </w:r>
      <w:r w:rsidR="00A82CBE" w:rsidRPr="009E5B1D">
        <w:rPr>
          <w:rFonts w:ascii="Palatino Linotype" w:eastAsia="Palatino Linotype" w:hAnsi="Palatino Linotype" w:cs="Palatino Linotype"/>
          <w:b/>
          <w:bCs/>
          <w:color w:val="000000"/>
        </w:rPr>
        <w:t>LA</w:t>
      </w:r>
      <w:r w:rsidRPr="009E5B1D">
        <w:rPr>
          <w:rFonts w:ascii="Palatino Linotype" w:eastAsia="Palatino Linotype" w:hAnsi="Palatino Linotype" w:cs="Palatino Linotype"/>
          <w:b/>
          <w:color w:val="000000"/>
        </w:rPr>
        <w:t xml:space="preserve"> RECURRENTE </w:t>
      </w:r>
      <w:r w:rsidRPr="009E5B1D">
        <w:rPr>
          <w:rFonts w:ascii="Palatino Linotype" w:eastAsia="Palatino Linotype" w:hAnsi="Palatino Linotype" w:cs="Palatino Linotype"/>
          <w:color w:val="000000"/>
        </w:rPr>
        <w:t xml:space="preserve">en el medio de impugnación en estudio resultan </w:t>
      </w:r>
      <w:r w:rsidRPr="009E5B1D">
        <w:rPr>
          <w:rFonts w:ascii="Palatino Linotype" w:eastAsia="Palatino Linotype" w:hAnsi="Palatino Linotype" w:cs="Palatino Linotype"/>
          <w:b/>
          <w:color w:val="000000"/>
        </w:rPr>
        <w:t xml:space="preserve">fundadas, </w:t>
      </w:r>
      <w:r w:rsidRPr="009E5B1D">
        <w:rPr>
          <w:rFonts w:ascii="Palatino Linotype" w:eastAsia="Palatino Linotype" w:hAnsi="Palatino Linotype" w:cs="Palatino Linotype"/>
          <w:color w:val="000000"/>
        </w:rPr>
        <w:t xml:space="preserve">este Órgano Garante determina </w:t>
      </w:r>
      <w:r w:rsidRPr="009E5B1D">
        <w:rPr>
          <w:rFonts w:ascii="Palatino Linotype" w:eastAsia="Palatino Linotype" w:hAnsi="Palatino Linotype" w:cs="Palatino Linotype"/>
          <w:b/>
          <w:color w:val="000000"/>
        </w:rPr>
        <w:t xml:space="preserve">Ordenar </w:t>
      </w:r>
      <w:r w:rsidRPr="009E5B1D">
        <w:rPr>
          <w:rFonts w:ascii="Palatino Linotype" w:eastAsia="Palatino Linotype" w:hAnsi="Palatino Linotype" w:cs="Palatino Linotype"/>
          <w:color w:val="000000"/>
        </w:rPr>
        <w:t xml:space="preserve">al </w:t>
      </w:r>
      <w:r w:rsidRPr="009E5B1D">
        <w:rPr>
          <w:rFonts w:ascii="Palatino Linotype" w:eastAsia="Palatino Linotype" w:hAnsi="Palatino Linotype" w:cs="Palatino Linotype"/>
          <w:b/>
          <w:color w:val="000000"/>
        </w:rPr>
        <w:t xml:space="preserve">SUJETO OBLIGADO </w:t>
      </w:r>
      <w:r w:rsidRPr="009E5B1D">
        <w:rPr>
          <w:rFonts w:ascii="Palatino Linotype" w:eastAsia="Palatino Linotype" w:hAnsi="Palatino Linotype" w:cs="Palatino Linotype"/>
          <w:color w:val="000000"/>
        </w:rPr>
        <w:t>la entrega de la información que ha quedado precisada en el presente considerando.</w:t>
      </w:r>
    </w:p>
    <w:p w14:paraId="450D4FA6" w14:textId="77777777" w:rsidR="00B9537B" w:rsidRPr="009E5B1D" w:rsidRDefault="005B733C">
      <w:pPr>
        <w:spacing w:before="280" w:after="280" w:line="360" w:lineRule="auto"/>
        <w:jc w:val="both"/>
        <w:rPr>
          <w:rFonts w:ascii="Palatino Linotype" w:eastAsia="Palatino Linotype" w:hAnsi="Palatino Linotype" w:cs="Palatino Linotype"/>
          <w:color w:val="000000"/>
        </w:rPr>
      </w:pPr>
      <w:r w:rsidRPr="009E5B1D">
        <w:rPr>
          <w:rFonts w:ascii="Palatino Linotype" w:eastAsia="Palatino Linotype" w:hAnsi="Palatino Linotype" w:cs="Palatino Linotype"/>
          <w:color w:val="000000"/>
        </w:rPr>
        <w:t xml:space="preserve">Finalmente, es de señalar que, en razón de que </w:t>
      </w:r>
      <w:r w:rsidRPr="009E5B1D">
        <w:rPr>
          <w:rFonts w:ascii="Palatino Linotype" w:eastAsia="Palatino Linotype" w:hAnsi="Palatino Linotype" w:cs="Palatino Linotype"/>
          <w:b/>
          <w:color w:val="000000"/>
        </w:rPr>
        <w:t xml:space="preserve">EL SUJETO OBLIGADO </w:t>
      </w:r>
      <w:r w:rsidRPr="009E5B1D">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9E5B1D">
        <w:rPr>
          <w:rFonts w:ascii="Palatino Linotype" w:eastAsia="Palatino Linotype" w:hAnsi="Palatino Linotype" w:cs="Palatino Linotype"/>
          <w:b/>
          <w:color w:val="000000"/>
        </w:rPr>
        <w:t>por la omisión de la entrega de información pública</w:t>
      </w:r>
      <w:r w:rsidRPr="009E5B1D">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w:t>
      </w:r>
      <w:r w:rsidRPr="009E5B1D">
        <w:rPr>
          <w:rFonts w:ascii="Palatino Linotype" w:eastAsia="Palatino Linotype" w:hAnsi="Palatino Linotype" w:cs="Palatino Linotype"/>
          <w:color w:val="000000"/>
        </w:rPr>
        <w:lastRenderedPageBreak/>
        <w:t xml:space="preserve">atribuciones, hará del conocimiento al Contralor de este Instituto a fin de que en términos del ordinal 190 de la Ley de la materia determine lo conducente. </w:t>
      </w:r>
    </w:p>
    <w:p w14:paraId="2AB563A1" w14:textId="77777777" w:rsidR="00B9537B" w:rsidRPr="009E5B1D" w:rsidRDefault="005B733C">
      <w:pPr>
        <w:widowControl w:val="0"/>
        <w:spacing w:before="280" w:after="280" w:line="360" w:lineRule="auto"/>
        <w:jc w:val="both"/>
        <w:rPr>
          <w:rFonts w:ascii="Palatino Linotype" w:eastAsia="Palatino Linotype" w:hAnsi="Palatino Linotype" w:cs="Palatino Linotype"/>
        </w:rPr>
      </w:pPr>
      <w:r w:rsidRPr="009E5B1D">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0BBBE68B" w14:textId="77777777" w:rsidR="00B9537B" w:rsidRPr="009E5B1D" w:rsidRDefault="005B733C">
      <w:pPr>
        <w:spacing w:before="240" w:after="280" w:line="360" w:lineRule="auto"/>
        <w:jc w:val="center"/>
        <w:rPr>
          <w:rFonts w:ascii="Palatino Linotype" w:eastAsia="Palatino Linotype" w:hAnsi="Palatino Linotype" w:cs="Palatino Linotype"/>
          <w:b/>
          <w:sz w:val="28"/>
          <w:szCs w:val="28"/>
        </w:rPr>
      </w:pPr>
      <w:r w:rsidRPr="009E5B1D">
        <w:rPr>
          <w:rFonts w:ascii="Palatino Linotype" w:eastAsia="Palatino Linotype" w:hAnsi="Palatino Linotype" w:cs="Palatino Linotype"/>
          <w:b/>
          <w:sz w:val="28"/>
          <w:szCs w:val="28"/>
        </w:rPr>
        <w:t>RESUELVE</w:t>
      </w:r>
    </w:p>
    <w:p w14:paraId="428807D0" w14:textId="28F9A1D3" w:rsidR="005A5C8C" w:rsidRPr="009E5B1D" w:rsidRDefault="005A5C8C" w:rsidP="005A5C8C">
      <w:pPr>
        <w:autoSpaceDE w:val="0"/>
        <w:autoSpaceDN w:val="0"/>
        <w:adjustRightInd w:val="0"/>
        <w:spacing w:line="360" w:lineRule="auto"/>
        <w:ind w:right="49"/>
        <w:jc w:val="both"/>
        <w:rPr>
          <w:rFonts w:ascii="Palatino Linotype" w:hAnsi="Palatino Linotype" w:cs="Arial"/>
        </w:rPr>
      </w:pPr>
      <w:r w:rsidRPr="009E5B1D">
        <w:rPr>
          <w:rFonts w:ascii="Palatino Linotype" w:hAnsi="Palatino Linotype" w:cs="Arial"/>
          <w:b/>
          <w:sz w:val="28"/>
          <w:szCs w:val="28"/>
          <w:lang w:val="es-ES_tradnl"/>
        </w:rPr>
        <w:t>PRIMERO.</w:t>
      </w:r>
      <w:r w:rsidRPr="009E5B1D">
        <w:rPr>
          <w:rFonts w:ascii="Palatino Linotype" w:hAnsi="Palatino Linotype" w:cs="Arial"/>
        </w:rPr>
        <w:t xml:space="preserve"> Resultan fundadas las razones o motivos de inconformidad hechos valer por </w:t>
      </w:r>
      <w:r w:rsidR="00146BCC" w:rsidRPr="009E5B1D">
        <w:rPr>
          <w:rFonts w:ascii="Palatino Linotype" w:hAnsi="Palatino Linotype" w:cs="Arial"/>
        </w:rPr>
        <w:t xml:space="preserve">la </w:t>
      </w:r>
      <w:r w:rsidR="009511C8" w:rsidRPr="009E5B1D">
        <w:rPr>
          <w:rFonts w:ascii="Palatino Linotype" w:hAnsi="Palatino Linotype" w:cs="Arial"/>
          <w:b/>
        </w:rPr>
        <w:t>RECURRENTE</w:t>
      </w:r>
      <w:r w:rsidRPr="009E5B1D">
        <w:rPr>
          <w:rFonts w:ascii="Palatino Linotype" w:hAnsi="Palatino Linotype" w:cs="Arial"/>
        </w:rPr>
        <w:t xml:space="preserve"> en términos del Considerando </w:t>
      </w:r>
      <w:r w:rsidRPr="009E5B1D">
        <w:rPr>
          <w:rFonts w:ascii="Palatino Linotype" w:hAnsi="Palatino Linotype" w:cs="Arial"/>
          <w:b/>
        </w:rPr>
        <w:t xml:space="preserve">QUINTO </w:t>
      </w:r>
      <w:r w:rsidRPr="009E5B1D">
        <w:rPr>
          <w:rFonts w:ascii="Palatino Linotype" w:hAnsi="Palatino Linotype" w:cs="Arial"/>
        </w:rPr>
        <w:t>de la presente resolución.</w:t>
      </w:r>
    </w:p>
    <w:p w14:paraId="77A07B92" w14:textId="77777777" w:rsidR="005A5C8C" w:rsidRPr="009E5B1D" w:rsidRDefault="005A5C8C" w:rsidP="005A5C8C">
      <w:pPr>
        <w:spacing w:line="360" w:lineRule="auto"/>
        <w:jc w:val="both"/>
        <w:rPr>
          <w:rFonts w:ascii="Palatino Linotype" w:hAnsi="Palatino Linotype" w:cs="Arial"/>
        </w:rPr>
      </w:pPr>
    </w:p>
    <w:p w14:paraId="62B1750A" w14:textId="46A53D1A" w:rsidR="005A5C8C" w:rsidRPr="009E5B1D" w:rsidRDefault="005A5C8C" w:rsidP="00A82CBE">
      <w:pPr>
        <w:spacing w:line="360" w:lineRule="auto"/>
        <w:jc w:val="both"/>
        <w:rPr>
          <w:rFonts w:ascii="Palatino Linotype" w:hAnsi="Palatino Linotype" w:cs="Arial"/>
        </w:rPr>
      </w:pPr>
      <w:r w:rsidRPr="009E5B1D">
        <w:rPr>
          <w:rFonts w:ascii="Palatino Linotype" w:hAnsi="Palatino Linotype" w:cs="Calibri"/>
          <w:b/>
          <w:bCs/>
          <w:color w:val="222222"/>
          <w:sz w:val="28"/>
          <w:shd w:val="clear" w:color="auto" w:fill="FFFFFF"/>
          <w:lang w:val="es-ES_tradnl"/>
        </w:rPr>
        <w:t>SEGUNDO</w:t>
      </w:r>
      <w:r w:rsidRPr="009E5B1D">
        <w:rPr>
          <w:rFonts w:ascii="Palatino Linotype" w:hAnsi="Palatino Linotype"/>
          <w:color w:val="222222"/>
          <w:sz w:val="28"/>
          <w:shd w:val="clear" w:color="auto" w:fill="FFFFFF"/>
        </w:rPr>
        <w:t>.</w:t>
      </w:r>
      <w:r w:rsidRPr="009E5B1D">
        <w:rPr>
          <w:rFonts w:ascii="Palatino Linotype" w:hAnsi="Palatino Linotype"/>
          <w:color w:val="222222"/>
          <w:shd w:val="clear" w:color="auto" w:fill="FFFFFF"/>
        </w:rPr>
        <w:t> Se</w:t>
      </w:r>
      <w:r w:rsidRPr="009E5B1D">
        <w:rPr>
          <w:rFonts w:ascii="Palatino Linotype" w:hAnsi="Palatino Linotype"/>
          <w:b/>
          <w:bCs/>
          <w:color w:val="222222"/>
          <w:shd w:val="clear" w:color="auto" w:fill="FFFFFF"/>
        </w:rPr>
        <w:t> </w:t>
      </w:r>
      <w:r w:rsidRPr="009E5B1D">
        <w:rPr>
          <w:rFonts w:ascii="Palatino Linotype" w:hAnsi="Palatino Linotype"/>
          <w:b/>
          <w:bCs/>
          <w:shd w:val="clear" w:color="auto" w:fill="FFFFFF"/>
        </w:rPr>
        <w:t>ORDENA</w:t>
      </w:r>
      <w:r w:rsidRPr="009E5B1D">
        <w:rPr>
          <w:rFonts w:ascii="Palatino Linotype" w:hAnsi="Palatino Linotype"/>
          <w:b/>
          <w:bCs/>
          <w:color w:val="222222"/>
          <w:shd w:val="clear" w:color="auto" w:fill="FFFFFF"/>
        </w:rPr>
        <w:t> </w:t>
      </w:r>
      <w:r w:rsidRPr="009E5B1D">
        <w:rPr>
          <w:rFonts w:ascii="Palatino Linotype" w:hAnsi="Palatino Linotype"/>
          <w:color w:val="222222"/>
          <w:shd w:val="clear" w:color="auto" w:fill="FFFFFF"/>
        </w:rPr>
        <w:t xml:space="preserve">al </w:t>
      </w:r>
      <w:r w:rsidR="009511C8" w:rsidRPr="009E5B1D">
        <w:rPr>
          <w:rFonts w:ascii="Palatino Linotype" w:hAnsi="Palatino Linotype"/>
          <w:b/>
          <w:color w:val="222222"/>
          <w:shd w:val="clear" w:color="auto" w:fill="FFFFFF"/>
        </w:rPr>
        <w:t>SUJETO OBLIGADO</w:t>
      </w:r>
      <w:r w:rsidRPr="009E5B1D">
        <w:rPr>
          <w:rFonts w:ascii="Palatino Linotype" w:hAnsi="Palatino Linotype"/>
          <w:color w:val="222222"/>
          <w:shd w:val="clear" w:color="auto" w:fill="FFFFFF"/>
        </w:rPr>
        <w:t>, atienda la solicitud de información número</w:t>
      </w:r>
      <w:r w:rsidR="00A82CBE" w:rsidRPr="009E5B1D">
        <w:rPr>
          <w:rFonts w:ascii="Palatino Linotype" w:hAnsi="Palatino Linotype"/>
          <w:color w:val="222222"/>
          <w:shd w:val="clear" w:color="auto" w:fill="FFFFFF"/>
        </w:rPr>
        <w:t xml:space="preserve"> </w:t>
      </w:r>
      <w:r w:rsidR="00A82CBE" w:rsidRPr="009E5B1D">
        <w:rPr>
          <w:rFonts w:ascii="Palatino Linotype" w:hAnsi="Palatino Linotype"/>
          <w:b/>
          <w:bCs/>
        </w:rPr>
        <w:t>00864/NAUCALPA/IP/2021</w:t>
      </w:r>
      <w:r w:rsidRPr="009E5B1D">
        <w:rPr>
          <w:rFonts w:ascii="Palatino Linotype" w:hAnsi="Palatino Linotype"/>
          <w:color w:val="222222"/>
          <w:shd w:val="clear" w:color="auto" w:fill="FFFFFF"/>
        </w:rPr>
        <w:t>,</w:t>
      </w:r>
      <w:r w:rsidR="000E05D5" w:rsidRPr="009E5B1D">
        <w:rPr>
          <w:rFonts w:ascii="Palatino Linotype" w:hAnsi="Palatino Linotype"/>
          <w:color w:val="222222"/>
          <w:shd w:val="clear" w:color="auto" w:fill="FFFFFF"/>
        </w:rPr>
        <w:t xml:space="preserve"> que generó el recurso de revisión </w:t>
      </w:r>
      <w:r w:rsidR="00A82CBE" w:rsidRPr="009E5B1D">
        <w:rPr>
          <w:rFonts w:ascii="Palatino Linotype" w:eastAsia="Palatino Linotype" w:hAnsi="Palatino Linotype" w:cs="Palatino Linotype"/>
          <w:b/>
        </w:rPr>
        <w:t>06332/INFOEM/IP/RR/2021</w:t>
      </w:r>
      <w:r w:rsidR="000E05D5" w:rsidRPr="009E5B1D">
        <w:rPr>
          <w:rFonts w:ascii="Palatino Linotype" w:eastAsia="Palatino Linotype" w:hAnsi="Palatino Linotype" w:cs="Palatino Linotype"/>
          <w:b/>
        </w:rPr>
        <w:t>,</w:t>
      </w:r>
      <w:r w:rsidRPr="009E5B1D">
        <w:rPr>
          <w:rFonts w:ascii="Palatino Linotype" w:hAnsi="Palatino Linotype"/>
          <w:color w:val="222222"/>
          <w:shd w:val="clear" w:color="auto" w:fill="FFFFFF"/>
        </w:rPr>
        <w:t xml:space="preserve"> en términos del Considerando </w:t>
      </w:r>
      <w:r w:rsidRPr="009E5B1D">
        <w:rPr>
          <w:rFonts w:ascii="Palatino Linotype" w:hAnsi="Palatino Linotype"/>
          <w:b/>
          <w:color w:val="222222"/>
          <w:shd w:val="clear" w:color="auto" w:fill="FFFFFF"/>
        </w:rPr>
        <w:t>QUINTO</w:t>
      </w:r>
      <w:r w:rsidRPr="009E5B1D">
        <w:rPr>
          <w:rFonts w:ascii="Palatino Linotype" w:hAnsi="Palatino Linotype"/>
          <w:color w:val="222222"/>
          <w:shd w:val="clear" w:color="auto" w:fill="FFFFFF"/>
        </w:rPr>
        <w:t xml:space="preserve"> de esta resolución, vía Sistema de Acceso a la Información Mexiquense </w:t>
      </w:r>
      <w:r w:rsidRPr="009E5B1D">
        <w:rPr>
          <w:rFonts w:ascii="Palatino Linotype" w:hAnsi="Palatino Linotype"/>
          <w:b/>
          <w:color w:val="222222"/>
          <w:shd w:val="clear" w:color="auto" w:fill="FFFFFF"/>
        </w:rPr>
        <w:t>(SAIMEX)</w:t>
      </w:r>
      <w:r w:rsidRPr="009E5B1D">
        <w:rPr>
          <w:rFonts w:ascii="Palatino Linotype" w:hAnsi="Palatino Linotype"/>
          <w:color w:val="222222"/>
          <w:shd w:val="clear" w:color="auto" w:fill="FFFFFF"/>
        </w:rPr>
        <w:t>.</w:t>
      </w:r>
    </w:p>
    <w:p w14:paraId="4CE3FB24" w14:textId="77777777" w:rsidR="005A5C8C" w:rsidRPr="009E5B1D" w:rsidRDefault="005A5C8C" w:rsidP="005A5C8C">
      <w:pPr>
        <w:autoSpaceDE w:val="0"/>
        <w:autoSpaceDN w:val="0"/>
        <w:adjustRightInd w:val="0"/>
        <w:spacing w:line="360" w:lineRule="auto"/>
        <w:jc w:val="both"/>
        <w:rPr>
          <w:rFonts w:ascii="Palatino Linotype" w:hAnsi="Palatino Linotype" w:cs="Arial"/>
          <w:b/>
        </w:rPr>
      </w:pPr>
    </w:p>
    <w:p w14:paraId="61266D3E" w14:textId="77777777" w:rsidR="005A5C8C" w:rsidRPr="009E5B1D" w:rsidRDefault="005A5C8C" w:rsidP="005A5C8C">
      <w:pPr>
        <w:autoSpaceDE w:val="0"/>
        <w:autoSpaceDN w:val="0"/>
        <w:adjustRightInd w:val="0"/>
        <w:spacing w:line="360" w:lineRule="auto"/>
        <w:jc w:val="both"/>
        <w:rPr>
          <w:rFonts w:ascii="Palatino Linotype" w:hAnsi="Palatino Linotype" w:cs="Arial"/>
        </w:rPr>
      </w:pPr>
      <w:r w:rsidRPr="009E5B1D">
        <w:rPr>
          <w:rFonts w:ascii="Palatino Linotype" w:hAnsi="Palatino Linotype" w:cs="Arial"/>
          <w:b/>
          <w:sz w:val="28"/>
        </w:rPr>
        <w:t xml:space="preserve">TERCERO. </w:t>
      </w:r>
      <w:r w:rsidRPr="009E5B1D">
        <w:rPr>
          <w:rFonts w:ascii="Palatino Linotype" w:hAnsi="Palatino Linotype" w:cs="Arial"/>
          <w:b/>
        </w:rPr>
        <w:t>NOTIFÍQUESE</w:t>
      </w:r>
      <w:r w:rsidRPr="009E5B1D">
        <w:rPr>
          <w:rFonts w:ascii="Palatino Linotype" w:hAnsi="Palatino Linotype" w:cs="Arial"/>
          <w:i/>
        </w:rPr>
        <w:t xml:space="preserve"> </w:t>
      </w:r>
      <w:r w:rsidRPr="009E5B1D">
        <w:rPr>
          <w:rFonts w:ascii="Palatino Linotype" w:hAnsi="Palatino Linotype" w:cs="Arial"/>
        </w:rPr>
        <w:t>la presente resolución al Titular de la Unidad de Transparencia del</w:t>
      </w:r>
      <w:r w:rsidRPr="009E5B1D">
        <w:rPr>
          <w:rFonts w:ascii="Palatino Linotype" w:hAnsi="Palatino Linotype" w:cs="Arial"/>
          <w:b/>
        </w:rPr>
        <w:t xml:space="preserve"> </w:t>
      </w:r>
      <w:r w:rsidRPr="009E5B1D">
        <w:rPr>
          <w:rFonts w:ascii="Palatino Linotype" w:hAnsi="Palatino Linotype" w:cs="Arial"/>
          <w:b/>
          <w:caps/>
        </w:rPr>
        <w:t>Sujeto Obligado</w:t>
      </w:r>
      <w:r w:rsidRPr="009E5B1D">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w:t>
      </w:r>
      <w:r w:rsidRPr="009E5B1D">
        <w:rPr>
          <w:rFonts w:ascii="Palatino Linotype" w:hAnsi="Palatino Linotype" w:cs="Arial"/>
        </w:rPr>
        <w:lastRenderedPageBreak/>
        <w:t>ordenado dentro del plazo de diez días hábiles, debiendo informar a este Instituto en un plazo de tres días hábiles siguientes sobre el cumplimiento dado a la presente.</w:t>
      </w:r>
    </w:p>
    <w:p w14:paraId="1A39C336" w14:textId="77777777" w:rsidR="005A5C8C" w:rsidRPr="009E5B1D" w:rsidRDefault="005A5C8C" w:rsidP="005A5C8C">
      <w:pPr>
        <w:autoSpaceDE w:val="0"/>
        <w:autoSpaceDN w:val="0"/>
        <w:adjustRightInd w:val="0"/>
        <w:spacing w:line="360" w:lineRule="auto"/>
        <w:jc w:val="both"/>
        <w:rPr>
          <w:rFonts w:ascii="Palatino Linotype" w:hAnsi="Palatino Linotype" w:cs="Arial"/>
        </w:rPr>
      </w:pPr>
    </w:p>
    <w:p w14:paraId="3502A05F" w14:textId="2BD007CA" w:rsidR="005A5C8C" w:rsidRPr="009E5B1D" w:rsidRDefault="005A5C8C" w:rsidP="005A5C8C">
      <w:pPr>
        <w:autoSpaceDE w:val="0"/>
        <w:autoSpaceDN w:val="0"/>
        <w:adjustRightInd w:val="0"/>
        <w:spacing w:line="360" w:lineRule="auto"/>
        <w:jc w:val="both"/>
        <w:rPr>
          <w:rFonts w:ascii="Palatino Linotype" w:hAnsi="Palatino Linotype" w:cs="Arial"/>
        </w:rPr>
      </w:pPr>
      <w:r w:rsidRPr="009E5B1D">
        <w:rPr>
          <w:rFonts w:ascii="Palatino Linotype" w:hAnsi="Palatino Linotype" w:cs="Arial"/>
          <w:b/>
          <w:sz w:val="28"/>
        </w:rPr>
        <w:t xml:space="preserve">CUARTO. </w:t>
      </w:r>
      <w:r w:rsidRPr="009E5B1D">
        <w:rPr>
          <w:rFonts w:ascii="Palatino Linotype" w:hAnsi="Palatino Linotype" w:cs="Arial"/>
          <w:b/>
        </w:rPr>
        <w:t xml:space="preserve">NOTIFÍQUESE </w:t>
      </w:r>
      <w:r w:rsidRPr="009E5B1D">
        <w:rPr>
          <w:rFonts w:ascii="Palatino Linotype" w:hAnsi="Palatino Linotype"/>
          <w:color w:val="222222"/>
          <w:shd w:val="clear" w:color="auto" w:fill="FFFFFF"/>
        </w:rPr>
        <w:t xml:space="preserve">vía Sistema de Acceso a la Información Mexiquense </w:t>
      </w:r>
      <w:r w:rsidRPr="009E5B1D">
        <w:rPr>
          <w:rFonts w:ascii="Palatino Linotype" w:hAnsi="Palatino Linotype"/>
          <w:b/>
          <w:color w:val="222222"/>
          <w:shd w:val="clear" w:color="auto" w:fill="FFFFFF"/>
        </w:rPr>
        <w:t xml:space="preserve">(SAIMEX) </w:t>
      </w:r>
      <w:r w:rsidRPr="009E5B1D">
        <w:rPr>
          <w:rFonts w:ascii="Palatino Linotype" w:hAnsi="Palatino Linotype" w:cs="Arial"/>
        </w:rPr>
        <w:t>a</w:t>
      </w:r>
      <w:r w:rsidR="009511C8" w:rsidRPr="009E5B1D">
        <w:rPr>
          <w:rFonts w:ascii="Palatino Linotype" w:hAnsi="Palatino Linotype" w:cs="Arial"/>
        </w:rPr>
        <w:t xml:space="preserve"> </w:t>
      </w:r>
      <w:r w:rsidRPr="009E5B1D">
        <w:rPr>
          <w:rFonts w:ascii="Palatino Linotype" w:hAnsi="Palatino Linotype" w:cs="Arial"/>
        </w:rPr>
        <w:t>l</w:t>
      </w:r>
      <w:r w:rsidR="009511C8" w:rsidRPr="009E5B1D">
        <w:rPr>
          <w:rFonts w:ascii="Palatino Linotype" w:hAnsi="Palatino Linotype" w:cs="Arial"/>
        </w:rPr>
        <w:t>a</w:t>
      </w:r>
      <w:r w:rsidRPr="009E5B1D">
        <w:rPr>
          <w:rFonts w:ascii="Palatino Linotype" w:hAnsi="Palatino Linotype" w:cs="Arial"/>
        </w:rPr>
        <w:t xml:space="preserve"> </w:t>
      </w:r>
      <w:r w:rsidRPr="009E5B1D">
        <w:rPr>
          <w:rFonts w:ascii="Palatino Linotype" w:hAnsi="Palatino Linotype" w:cs="Arial"/>
          <w:b/>
        </w:rPr>
        <w:t>R</w:t>
      </w:r>
      <w:r w:rsidR="009511C8" w:rsidRPr="009E5B1D">
        <w:rPr>
          <w:rFonts w:ascii="Palatino Linotype" w:hAnsi="Palatino Linotype" w:cs="Arial"/>
          <w:b/>
        </w:rPr>
        <w:t>ECURRENTE</w:t>
      </w:r>
      <w:r w:rsidRPr="009E5B1D">
        <w:rPr>
          <w:rFonts w:ascii="Palatino Linotype" w:hAnsi="Palatino Linotype" w:cs="Arial"/>
          <w:b/>
        </w:rPr>
        <w:t xml:space="preserve"> </w:t>
      </w:r>
      <w:r w:rsidRPr="009E5B1D">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0CF275E" w14:textId="77777777" w:rsidR="005A5C8C" w:rsidRPr="009E5B1D" w:rsidRDefault="005A5C8C" w:rsidP="005A5C8C">
      <w:pPr>
        <w:autoSpaceDE w:val="0"/>
        <w:autoSpaceDN w:val="0"/>
        <w:adjustRightInd w:val="0"/>
        <w:spacing w:line="360" w:lineRule="auto"/>
        <w:jc w:val="both"/>
        <w:rPr>
          <w:rFonts w:ascii="Palatino Linotype" w:hAnsi="Palatino Linotype" w:cs="Arial"/>
          <w:b/>
          <w:lang w:val="es-ES" w:eastAsia="es-ES"/>
        </w:rPr>
      </w:pPr>
    </w:p>
    <w:p w14:paraId="6626063B" w14:textId="77777777" w:rsidR="005A5C8C" w:rsidRPr="009E5B1D" w:rsidRDefault="005A5C8C" w:rsidP="005A5C8C">
      <w:pPr>
        <w:autoSpaceDE w:val="0"/>
        <w:autoSpaceDN w:val="0"/>
        <w:adjustRightInd w:val="0"/>
        <w:spacing w:line="360" w:lineRule="auto"/>
        <w:jc w:val="both"/>
        <w:rPr>
          <w:rFonts w:ascii="Palatino Linotype" w:eastAsia="MS Mincho" w:hAnsi="Palatino Linotype"/>
        </w:rPr>
      </w:pPr>
      <w:r w:rsidRPr="009E5B1D">
        <w:rPr>
          <w:rFonts w:ascii="Palatino Linotype" w:hAnsi="Palatino Linotype" w:cs="Arial"/>
          <w:b/>
          <w:sz w:val="28"/>
          <w:lang w:val="es-ES" w:eastAsia="es-ES"/>
        </w:rPr>
        <w:t xml:space="preserve">QUINTO. </w:t>
      </w:r>
      <w:r w:rsidRPr="009E5B1D">
        <w:rPr>
          <w:rFonts w:ascii="Palatino Linotype" w:hAnsi="Palatino Linotype" w:cs="Arial"/>
          <w:b/>
          <w:lang w:val="es-ES" w:eastAsia="es-ES"/>
        </w:rPr>
        <w:t>GÍRESE</w:t>
      </w:r>
      <w:r w:rsidRPr="009E5B1D">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9E5B1D">
        <w:rPr>
          <w:rFonts w:ascii="Palatino Linotype" w:eastAsia="MS Mincho" w:hAnsi="Palatino Linotype"/>
          <w:b/>
        </w:rPr>
        <w:t xml:space="preserve">QUINTO </w:t>
      </w:r>
      <w:r w:rsidRPr="009E5B1D">
        <w:rPr>
          <w:rFonts w:ascii="Palatino Linotype" w:eastAsia="MS Mincho" w:hAnsi="Palatino Linotype"/>
        </w:rPr>
        <w:t xml:space="preserve">de la presente resolución. </w:t>
      </w:r>
    </w:p>
    <w:p w14:paraId="5BC9F167" w14:textId="77777777" w:rsidR="005A5C8C" w:rsidRPr="009E5B1D" w:rsidRDefault="005A5C8C" w:rsidP="005A5C8C">
      <w:pPr>
        <w:autoSpaceDE w:val="0"/>
        <w:autoSpaceDN w:val="0"/>
        <w:adjustRightInd w:val="0"/>
        <w:spacing w:line="360" w:lineRule="auto"/>
        <w:jc w:val="both"/>
        <w:rPr>
          <w:rFonts w:ascii="Palatino Linotype" w:eastAsia="MS Mincho" w:hAnsi="Palatino Linotype"/>
        </w:rPr>
      </w:pPr>
    </w:p>
    <w:p w14:paraId="6D3EF2CD" w14:textId="731AD7F7" w:rsidR="005A5C8C" w:rsidRPr="009E5B1D" w:rsidRDefault="005A5C8C" w:rsidP="005A5C8C">
      <w:pPr>
        <w:autoSpaceDE w:val="0"/>
        <w:autoSpaceDN w:val="0"/>
        <w:adjustRightInd w:val="0"/>
        <w:spacing w:line="360" w:lineRule="auto"/>
        <w:jc w:val="both"/>
      </w:pPr>
      <w:r w:rsidRPr="009E5B1D">
        <w:rPr>
          <w:rFonts w:ascii="Palatino Linotype" w:eastAsia="Calibri" w:hAnsi="Palatino Linotype" w:cs="Tahoma"/>
          <w:b/>
          <w:bCs/>
          <w:iCs/>
          <w:sz w:val="28"/>
          <w:lang w:val="es-ES" w:eastAsia="es-ES_tradnl"/>
        </w:rPr>
        <w:t>SEXTO.</w:t>
      </w:r>
      <w:r w:rsidRPr="009E5B1D">
        <w:rPr>
          <w:rFonts w:ascii="Palatino Linotype" w:eastAsia="Calibri" w:hAnsi="Palatino Linotype" w:cs="Tahoma"/>
          <w:bCs/>
          <w:iCs/>
          <w:sz w:val="28"/>
          <w:lang w:val="es-ES" w:eastAsia="es-ES_tradnl"/>
        </w:rPr>
        <w:t xml:space="preserve"> </w:t>
      </w:r>
      <w:r w:rsidRPr="009E5B1D">
        <w:rPr>
          <w:rFonts w:ascii="Palatino Linotype" w:eastAsia="Calibri" w:hAnsi="Palatino Linotype" w:cs="Tahoma"/>
          <w:bCs/>
          <w:iCs/>
          <w:lang w:val="es-ES" w:eastAsia="es-ES_tradnl"/>
        </w:rPr>
        <w:t xml:space="preserve">Se hace del conocimiento del </w:t>
      </w:r>
      <w:r w:rsidRPr="009E5B1D">
        <w:rPr>
          <w:rFonts w:ascii="Palatino Linotype" w:eastAsia="Calibri" w:hAnsi="Palatino Linotype" w:cs="Tahoma"/>
          <w:b/>
          <w:bCs/>
          <w:iCs/>
          <w:lang w:val="es-ES" w:eastAsia="es-ES_tradnl"/>
        </w:rPr>
        <w:t>R</w:t>
      </w:r>
      <w:r w:rsidR="009511C8" w:rsidRPr="009E5B1D">
        <w:rPr>
          <w:rFonts w:ascii="Palatino Linotype" w:eastAsia="Calibri" w:hAnsi="Palatino Linotype" w:cs="Tahoma"/>
          <w:b/>
          <w:bCs/>
          <w:iCs/>
          <w:lang w:val="es-ES" w:eastAsia="es-ES_tradnl"/>
        </w:rPr>
        <w:t>ECURRENTE</w:t>
      </w:r>
      <w:r w:rsidRPr="009E5B1D">
        <w:rPr>
          <w:rFonts w:ascii="Palatino Linotype" w:eastAsia="Calibri" w:hAnsi="Palatino Linotype" w:cs="Tahoma"/>
          <w:b/>
          <w:bCs/>
          <w:iCs/>
          <w:lang w:val="es-ES" w:eastAsia="es-ES_tradnl"/>
        </w:rPr>
        <w:t xml:space="preserve"> </w:t>
      </w:r>
      <w:r w:rsidRPr="009E5B1D">
        <w:rPr>
          <w:rFonts w:ascii="Palatino Linotype" w:eastAsia="Calibri" w:hAnsi="Palatino Linotype" w:cs="Tahoma"/>
          <w:bCs/>
          <w:iCs/>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9511C8" w:rsidRPr="009E5B1D">
        <w:rPr>
          <w:rFonts w:ascii="Palatino Linotype" w:eastAsia="Calibri" w:hAnsi="Palatino Linotype" w:cs="Tahoma"/>
          <w:b/>
          <w:bCs/>
          <w:iCs/>
          <w:lang w:val="es-ES" w:eastAsia="es-ES_tradnl"/>
        </w:rPr>
        <w:t>SUJETO OBLIGADO</w:t>
      </w:r>
      <w:r w:rsidRPr="009E5B1D">
        <w:rPr>
          <w:rFonts w:ascii="Palatino Linotype" w:eastAsia="Calibri" w:hAnsi="Palatino Linotype" w:cs="Tahoma"/>
          <w:bCs/>
          <w:iCs/>
          <w:lang w:val="es-ES" w:eastAsia="es-ES_tradnl"/>
        </w:rPr>
        <w:t xml:space="preserve"> en cumplimiento a esta Resolución.</w:t>
      </w:r>
      <w:r w:rsidRPr="009E5B1D">
        <w:t xml:space="preserve"> </w:t>
      </w:r>
    </w:p>
    <w:p w14:paraId="22F5A261" w14:textId="77777777" w:rsidR="005A5C8C" w:rsidRPr="009E5B1D" w:rsidRDefault="005A5C8C" w:rsidP="005A5C8C">
      <w:pPr>
        <w:autoSpaceDE w:val="0"/>
        <w:autoSpaceDN w:val="0"/>
        <w:adjustRightInd w:val="0"/>
        <w:spacing w:line="360" w:lineRule="auto"/>
        <w:jc w:val="both"/>
      </w:pPr>
    </w:p>
    <w:p w14:paraId="4463191D" w14:textId="23F8F1BB" w:rsidR="005A5C8C" w:rsidRPr="009E5B1D" w:rsidRDefault="005A5C8C" w:rsidP="005A5C8C">
      <w:pPr>
        <w:autoSpaceDE w:val="0"/>
        <w:autoSpaceDN w:val="0"/>
        <w:adjustRightInd w:val="0"/>
        <w:spacing w:line="360" w:lineRule="auto"/>
        <w:jc w:val="both"/>
      </w:pPr>
      <w:r w:rsidRPr="009E5B1D">
        <w:rPr>
          <w:rFonts w:ascii="Palatino Linotype" w:eastAsia="Calibri" w:hAnsi="Palatino Linotype" w:cs="Tahoma"/>
          <w:b/>
          <w:bCs/>
          <w:iCs/>
          <w:sz w:val="28"/>
          <w:lang w:val="es-ES" w:eastAsia="es-ES_tradnl"/>
        </w:rPr>
        <w:lastRenderedPageBreak/>
        <w:t>SÉPTIMO.</w:t>
      </w:r>
      <w:r w:rsidRPr="009E5B1D">
        <w:rPr>
          <w:rFonts w:ascii="Palatino Linotype" w:eastAsia="Calibri" w:hAnsi="Palatino Linotype" w:cs="Tahoma"/>
          <w:bCs/>
          <w:iCs/>
          <w:lang w:val="es-ES" w:eastAsia="es-ES_tradnl"/>
        </w:rPr>
        <w:t xml:space="preserve"> Con fundamento en el artículo 198, de la Ley de Transparencia y Acceso a la Información Pública del Estado de México y Municipios, se apercibe al </w:t>
      </w:r>
      <w:r w:rsidR="009511C8" w:rsidRPr="009E5B1D">
        <w:rPr>
          <w:rFonts w:ascii="Palatino Linotype" w:eastAsia="Calibri" w:hAnsi="Palatino Linotype" w:cs="Tahoma"/>
          <w:bCs/>
          <w:iCs/>
          <w:lang w:val="es-ES" w:eastAsia="es-ES_tradnl"/>
        </w:rPr>
        <w:t>SUJETO OBLIGADO</w:t>
      </w:r>
      <w:r w:rsidRPr="009E5B1D">
        <w:rPr>
          <w:rFonts w:ascii="Palatino Linotype" w:eastAsia="Calibri" w:hAnsi="Palatino Linotype" w:cs="Tahoma"/>
          <w:bCs/>
          <w:iCs/>
          <w:lang w:val="es-ES" w:eastAsia="es-ES_tradnl"/>
        </w:rPr>
        <w:t xml:space="preserve"> a que, en caso de negarse a cumplir la presente resolución o hacerlo de manera parcial, se actuará de conformidad con lo previsto en los artículos 213, 214, 216 y 217, de dicha Ley.</w:t>
      </w:r>
    </w:p>
    <w:p w14:paraId="0605C1F6" w14:textId="77777777" w:rsidR="00AA275B" w:rsidRPr="009E5B1D" w:rsidRDefault="00AA275B" w:rsidP="00833112">
      <w:pPr>
        <w:spacing w:line="360" w:lineRule="auto"/>
        <w:jc w:val="both"/>
        <w:rPr>
          <w:rFonts w:ascii="Palatino Linotype" w:hAnsi="Palatino Linotype" w:cs="Arial"/>
          <w:lang w:val="es-ES"/>
        </w:rPr>
      </w:pPr>
    </w:p>
    <w:p w14:paraId="7DBCBA0E" w14:textId="7EC7E63F" w:rsidR="00833112" w:rsidRPr="009E5B1D" w:rsidRDefault="00833112" w:rsidP="00833112">
      <w:pPr>
        <w:spacing w:line="360" w:lineRule="auto"/>
        <w:jc w:val="both"/>
        <w:rPr>
          <w:rFonts w:ascii="Palatino Linotype" w:hAnsi="Palatino Linotype" w:cs="Arial"/>
          <w:lang w:val="es-ES"/>
        </w:rPr>
      </w:pPr>
      <w:r w:rsidRPr="009E5B1D">
        <w:rPr>
          <w:rFonts w:ascii="Palatino Linotype" w:hAnsi="Palatino Linotype" w:cs="Arial"/>
          <w:lang w:val="es-ES"/>
        </w:rPr>
        <w:t>ASÍ LO RESUELVE, POR</w:t>
      </w:r>
      <w:r w:rsidR="005A5C8C" w:rsidRPr="009E5B1D">
        <w:rPr>
          <w:rFonts w:ascii="Palatino Linotype" w:hAnsi="Palatino Linotype" w:cs="Arial"/>
          <w:lang w:val="es-ES"/>
        </w:rPr>
        <w:t xml:space="preserve"> UNANIMIDAD</w:t>
      </w:r>
      <w:r w:rsidRPr="009E5B1D">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76C2B" w:rsidRPr="009E5B1D">
        <w:rPr>
          <w:rFonts w:ascii="Palatino Linotype" w:hAnsi="Palatino Linotype" w:cs="Arial"/>
          <w:lang w:val="es-ES"/>
        </w:rPr>
        <w:t xml:space="preserve"> (AUSENCIA JUSTIFICADA)</w:t>
      </w:r>
      <w:r w:rsidRPr="009E5B1D">
        <w:rPr>
          <w:rFonts w:ascii="Palatino Linotype" w:hAnsi="Palatino Linotype" w:cs="Arial"/>
          <w:lang w:val="es-ES"/>
        </w:rPr>
        <w:t xml:space="preserve">; LUIS GUSTAVO PARRA NORIEGA Y GUADALUPE RAMÍREZ PEÑA; EN LA </w:t>
      </w:r>
      <w:r w:rsidR="009511C8" w:rsidRPr="009E5B1D">
        <w:rPr>
          <w:rFonts w:ascii="Palatino Linotype" w:hAnsi="Palatino Linotype" w:cs="Arial"/>
          <w:lang w:val="es-ES"/>
        </w:rPr>
        <w:t>SEXTA</w:t>
      </w:r>
      <w:r w:rsidRPr="009E5B1D">
        <w:rPr>
          <w:rFonts w:ascii="Palatino Linotype" w:hAnsi="Palatino Linotype" w:cs="Arial"/>
          <w:lang w:val="es-ES"/>
        </w:rPr>
        <w:t xml:space="preserve"> SESIÓN ORDINARIA CELEBRADA EL </w:t>
      </w:r>
      <w:r w:rsidR="009511C8" w:rsidRPr="009E5B1D">
        <w:rPr>
          <w:rFonts w:ascii="Palatino Linotype" w:hAnsi="Palatino Linotype" w:cs="Arial"/>
          <w:lang w:val="es-ES"/>
        </w:rPr>
        <w:t>DIECISÉIS</w:t>
      </w:r>
      <w:r w:rsidR="00276C2B" w:rsidRPr="009E5B1D">
        <w:rPr>
          <w:rFonts w:ascii="Palatino Linotype" w:hAnsi="Palatino Linotype" w:cs="Arial"/>
          <w:lang w:val="es-ES"/>
        </w:rPr>
        <w:t xml:space="preserve"> DE </w:t>
      </w:r>
      <w:r w:rsidR="00A82CBE" w:rsidRPr="009E5B1D">
        <w:rPr>
          <w:rFonts w:ascii="Palatino Linotype" w:hAnsi="Palatino Linotype" w:cs="Arial"/>
          <w:lang w:val="es-ES"/>
        </w:rPr>
        <w:t>FEBRERO</w:t>
      </w:r>
      <w:r w:rsidR="00FA624D" w:rsidRPr="009E5B1D">
        <w:rPr>
          <w:rFonts w:ascii="Palatino Linotype" w:hAnsi="Palatino Linotype" w:cs="Arial"/>
          <w:lang w:val="es-ES"/>
        </w:rPr>
        <w:t xml:space="preserve"> DE DOS MIL VEINTID</w:t>
      </w:r>
      <w:r w:rsidR="009E5B1D" w:rsidRPr="009E5B1D">
        <w:rPr>
          <w:rFonts w:ascii="Palatino Linotype" w:hAnsi="Palatino Linotype" w:cs="Arial"/>
          <w:lang w:val="es-ES"/>
        </w:rPr>
        <w:t>Ó</w:t>
      </w:r>
      <w:r w:rsidR="00FA624D" w:rsidRPr="009E5B1D">
        <w:rPr>
          <w:rFonts w:ascii="Palatino Linotype" w:hAnsi="Palatino Linotype" w:cs="Arial"/>
          <w:lang w:val="es-ES"/>
        </w:rPr>
        <w:t>S</w:t>
      </w:r>
      <w:r w:rsidRPr="009E5B1D">
        <w:rPr>
          <w:rFonts w:ascii="Palatino Linotype" w:hAnsi="Palatino Linotype" w:cs="Arial"/>
          <w:lang w:val="es-ES"/>
        </w:rPr>
        <w:t>, ANTE EL SECRETARIO TÉCNICO DEL PLENO, ALEXIS TAPIA RAMÍREZ.</w:t>
      </w:r>
    </w:p>
    <w:p w14:paraId="14C6809B" w14:textId="0DBA6DAF" w:rsidR="00A82CBE" w:rsidRPr="00644C09" w:rsidRDefault="00A82CBE" w:rsidP="00A82CBE">
      <w:pPr>
        <w:spacing w:line="360" w:lineRule="auto"/>
        <w:jc w:val="both"/>
        <w:rPr>
          <w:rFonts w:ascii="Palatino Linotype" w:hAnsi="Palatino Linotype"/>
          <w:sz w:val="14"/>
          <w:szCs w:val="14"/>
        </w:rPr>
      </w:pPr>
      <w:r w:rsidRPr="009E5B1D">
        <w:rPr>
          <w:rFonts w:ascii="Palatino Linotype" w:hAnsi="Palatino Linotype"/>
          <w:sz w:val="14"/>
          <w:szCs w:val="14"/>
        </w:rPr>
        <w:t>JMV/CCR/BLA/DEMF/AGE</w:t>
      </w:r>
    </w:p>
    <w:p w14:paraId="65F0BD6D" w14:textId="77777777" w:rsidR="00276C2B" w:rsidRDefault="00276C2B" w:rsidP="00833112">
      <w:pPr>
        <w:spacing w:line="360" w:lineRule="auto"/>
        <w:jc w:val="both"/>
        <w:rPr>
          <w:rFonts w:ascii="Palatino Linotype" w:hAnsi="Palatino Linotype"/>
          <w:sz w:val="20"/>
        </w:rPr>
      </w:pPr>
    </w:p>
    <w:p w14:paraId="5F9FF50F" w14:textId="77777777" w:rsidR="00276C2B" w:rsidRDefault="00276C2B" w:rsidP="00833112">
      <w:pPr>
        <w:spacing w:line="360" w:lineRule="auto"/>
        <w:jc w:val="both"/>
        <w:rPr>
          <w:rFonts w:ascii="Palatino Linotype" w:hAnsi="Palatino Linotype"/>
          <w:sz w:val="20"/>
        </w:rPr>
      </w:pPr>
    </w:p>
    <w:p w14:paraId="168937F6" w14:textId="77777777" w:rsidR="00276C2B" w:rsidRDefault="00276C2B" w:rsidP="00833112">
      <w:pPr>
        <w:spacing w:line="360" w:lineRule="auto"/>
        <w:jc w:val="both"/>
        <w:rPr>
          <w:rFonts w:ascii="Palatino Linotype" w:hAnsi="Palatino Linotype"/>
          <w:sz w:val="20"/>
        </w:rPr>
      </w:pPr>
    </w:p>
    <w:p w14:paraId="64049FAD" w14:textId="77777777" w:rsidR="00833112" w:rsidRDefault="00833112">
      <w:pPr>
        <w:spacing w:line="360" w:lineRule="auto"/>
        <w:jc w:val="both"/>
        <w:rPr>
          <w:rFonts w:ascii="Palatino Linotype" w:eastAsia="Palatino Linotype" w:hAnsi="Palatino Linotype" w:cs="Palatino Linotype"/>
          <w:color w:val="000000"/>
        </w:rPr>
      </w:pPr>
    </w:p>
    <w:p w14:paraId="206E9F58" w14:textId="77777777" w:rsidR="00B9537B" w:rsidRDefault="00B9537B">
      <w:pPr>
        <w:jc w:val="both"/>
        <w:rPr>
          <w:color w:val="000000"/>
          <w:sz w:val="14"/>
          <w:szCs w:val="14"/>
        </w:rPr>
      </w:pPr>
    </w:p>
    <w:p w14:paraId="4EE3B13C" w14:textId="77777777" w:rsidR="00833112" w:rsidRDefault="00833112">
      <w:pPr>
        <w:jc w:val="both"/>
        <w:rPr>
          <w:color w:val="000000"/>
          <w:sz w:val="14"/>
          <w:szCs w:val="14"/>
        </w:rPr>
      </w:pPr>
    </w:p>
    <w:p w14:paraId="10132277" w14:textId="77777777" w:rsidR="00833112" w:rsidRDefault="00833112">
      <w:pPr>
        <w:jc w:val="both"/>
        <w:rPr>
          <w:color w:val="000000"/>
          <w:sz w:val="14"/>
          <w:szCs w:val="14"/>
        </w:rPr>
      </w:pPr>
    </w:p>
    <w:p w14:paraId="491DF6A3" w14:textId="77777777" w:rsidR="00833112" w:rsidRDefault="00833112">
      <w:pPr>
        <w:jc w:val="both"/>
        <w:rPr>
          <w:color w:val="000000"/>
          <w:sz w:val="14"/>
          <w:szCs w:val="14"/>
        </w:rPr>
      </w:pPr>
    </w:p>
    <w:p w14:paraId="1D8BA907" w14:textId="77777777" w:rsidR="00833112" w:rsidRDefault="00833112">
      <w:pPr>
        <w:jc w:val="both"/>
        <w:rPr>
          <w:color w:val="000000"/>
          <w:sz w:val="14"/>
          <w:szCs w:val="14"/>
        </w:rPr>
      </w:pPr>
    </w:p>
    <w:p w14:paraId="11E034E8" w14:textId="77777777" w:rsidR="00833112" w:rsidRDefault="00833112">
      <w:pPr>
        <w:jc w:val="both"/>
        <w:rPr>
          <w:color w:val="000000"/>
          <w:sz w:val="14"/>
          <w:szCs w:val="14"/>
        </w:rPr>
      </w:pPr>
    </w:p>
    <w:p w14:paraId="615A6712" w14:textId="77777777" w:rsidR="00833112" w:rsidRDefault="00833112">
      <w:pPr>
        <w:jc w:val="both"/>
        <w:rPr>
          <w:color w:val="000000"/>
          <w:sz w:val="14"/>
          <w:szCs w:val="14"/>
        </w:rPr>
      </w:pPr>
    </w:p>
    <w:p w14:paraId="6430FF9E" w14:textId="77777777" w:rsidR="00833112" w:rsidRDefault="00833112">
      <w:pPr>
        <w:jc w:val="both"/>
        <w:rPr>
          <w:color w:val="000000"/>
          <w:sz w:val="14"/>
          <w:szCs w:val="14"/>
        </w:rPr>
      </w:pPr>
    </w:p>
    <w:p w14:paraId="46CB47AF" w14:textId="77777777" w:rsidR="00833112" w:rsidRDefault="00833112">
      <w:pPr>
        <w:jc w:val="both"/>
        <w:rPr>
          <w:color w:val="000000"/>
          <w:sz w:val="14"/>
          <w:szCs w:val="14"/>
        </w:rPr>
      </w:pPr>
    </w:p>
    <w:p w14:paraId="7F89E501" w14:textId="77777777" w:rsidR="00833112" w:rsidRDefault="00833112">
      <w:pPr>
        <w:jc w:val="both"/>
        <w:rPr>
          <w:color w:val="000000"/>
          <w:sz w:val="14"/>
          <w:szCs w:val="14"/>
        </w:rPr>
      </w:pPr>
    </w:p>
    <w:p w14:paraId="68234ECC" w14:textId="77777777" w:rsidR="00833112" w:rsidRDefault="00833112">
      <w:pPr>
        <w:jc w:val="both"/>
        <w:rPr>
          <w:color w:val="000000"/>
          <w:sz w:val="14"/>
          <w:szCs w:val="14"/>
        </w:rPr>
      </w:pPr>
    </w:p>
    <w:p w14:paraId="2D92D6A1" w14:textId="77777777" w:rsidR="00833112" w:rsidRDefault="00833112">
      <w:pPr>
        <w:jc w:val="both"/>
        <w:rPr>
          <w:color w:val="000000"/>
          <w:sz w:val="14"/>
          <w:szCs w:val="14"/>
        </w:rPr>
      </w:pPr>
    </w:p>
    <w:p w14:paraId="7540B541" w14:textId="77777777" w:rsidR="00833112" w:rsidRDefault="00833112">
      <w:pPr>
        <w:jc w:val="both"/>
        <w:rPr>
          <w:color w:val="000000"/>
          <w:sz w:val="14"/>
          <w:szCs w:val="14"/>
        </w:rPr>
      </w:pPr>
    </w:p>
    <w:p w14:paraId="4E76657D" w14:textId="77777777" w:rsidR="00833112" w:rsidRDefault="00833112">
      <w:pPr>
        <w:jc w:val="both"/>
        <w:rPr>
          <w:color w:val="000000"/>
          <w:sz w:val="14"/>
          <w:szCs w:val="14"/>
        </w:rPr>
      </w:pPr>
    </w:p>
    <w:p w14:paraId="2F205563" w14:textId="77777777" w:rsidR="00833112" w:rsidRDefault="00833112">
      <w:pPr>
        <w:jc w:val="both"/>
        <w:rPr>
          <w:color w:val="000000"/>
          <w:sz w:val="14"/>
          <w:szCs w:val="14"/>
        </w:rPr>
      </w:pPr>
    </w:p>
    <w:p w14:paraId="06787CCD" w14:textId="77777777" w:rsidR="00833112" w:rsidRDefault="00833112">
      <w:pPr>
        <w:jc w:val="both"/>
        <w:rPr>
          <w:color w:val="000000"/>
          <w:sz w:val="14"/>
          <w:szCs w:val="14"/>
        </w:rPr>
      </w:pPr>
    </w:p>
    <w:p w14:paraId="57588309" w14:textId="77777777" w:rsidR="00833112" w:rsidRDefault="00833112">
      <w:pPr>
        <w:jc w:val="both"/>
        <w:rPr>
          <w:color w:val="000000"/>
          <w:sz w:val="14"/>
          <w:szCs w:val="14"/>
        </w:rPr>
      </w:pPr>
    </w:p>
    <w:p w14:paraId="79A7E3CE" w14:textId="77777777" w:rsidR="00833112" w:rsidRDefault="00833112">
      <w:pPr>
        <w:jc w:val="both"/>
        <w:rPr>
          <w:color w:val="000000"/>
          <w:sz w:val="14"/>
          <w:szCs w:val="14"/>
        </w:rPr>
      </w:pPr>
    </w:p>
    <w:p w14:paraId="38DB597C" w14:textId="77777777" w:rsidR="00833112" w:rsidRDefault="00833112">
      <w:pPr>
        <w:jc w:val="both"/>
        <w:rPr>
          <w:color w:val="000000"/>
          <w:sz w:val="14"/>
          <w:szCs w:val="14"/>
        </w:rPr>
      </w:pPr>
    </w:p>
    <w:p w14:paraId="5204C96E" w14:textId="77777777" w:rsidR="00833112" w:rsidRDefault="00833112">
      <w:pPr>
        <w:jc w:val="both"/>
        <w:rPr>
          <w:color w:val="000000"/>
          <w:sz w:val="14"/>
          <w:szCs w:val="14"/>
        </w:rPr>
      </w:pPr>
    </w:p>
    <w:p w14:paraId="1CB06392" w14:textId="77777777" w:rsidR="00833112" w:rsidRDefault="00833112">
      <w:pPr>
        <w:jc w:val="both"/>
        <w:rPr>
          <w:color w:val="000000"/>
          <w:sz w:val="14"/>
          <w:szCs w:val="14"/>
        </w:rPr>
      </w:pPr>
    </w:p>
    <w:p w14:paraId="35E88D04" w14:textId="77777777" w:rsidR="00833112" w:rsidRDefault="00833112">
      <w:pPr>
        <w:jc w:val="both"/>
        <w:rPr>
          <w:color w:val="000000"/>
          <w:sz w:val="14"/>
          <w:szCs w:val="14"/>
        </w:rPr>
      </w:pPr>
    </w:p>
    <w:p w14:paraId="3576960A" w14:textId="77777777" w:rsidR="00833112" w:rsidRDefault="00833112">
      <w:pPr>
        <w:jc w:val="both"/>
        <w:rPr>
          <w:color w:val="000000"/>
          <w:sz w:val="14"/>
          <w:szCs w:val="14"/>
        </w:rPr>
      </w:pPr>
    </w:p>
    <w:p w14:paraId="2166D154" w14:textId="77777777" w:rsidR="00833112" w:rsidRDefault="00833112">
      <w:pPr>
        <w:jc w:val="both"/>
        <w:rPr>
          <w:color w:val="000000"/>
          <w:sz w:val="14"/>
          <w:szCs w:val="14"/>
        </w:rPr>
      </w:pPr>
    </w:p>
    <w:p w14:paraId="0079593D" w14:textId="77777777" w:rsidR="00833112" w:rsidRDefault="00833112">
      <w:pPr>
        <w:jc w:val="both"/>
        <w:rPr>
          <w:color w:val="000000"/>
          <w:sz w:val="14"/>
          <w:szCs w:val="14"/>
        </w:rPr>
      </w:pPr>
    </w:p>
    <w:p w14:paraId="4A6124D8" w14:textId="77777777" w:rsidR="00833112" w:rsidRDefault="00833112">
      <w:pPr>
        <w:jc w:val="both"/>
        <w:rPr>
          <w:color w:val="000000"/>
          <w:sz w:val="14"/>
          <w:szCs w:val="14"/>
        </w:rPr>
      </w:pPr>
    </w:p>
    <w:p w14:paraId="0BCF4857" w14:textId="77777777" w:rsidR="00833112" w:rsidRDefault="00833112">
      <w:pPr>
        <w:jc w:val="both"/>
        <w:rPr>
          <w:color w:val="000000"/>
          <w:sz w:val="14"/>
          <w:szCs w:val="14"/>
        </w:rPr>
      </w:pPr>
    </w:p>
    <w:p w14:paraId="2A16F6B1" w14:textId="77777777" w:rsidR="00833112" w:rsidRDefault="00833112">
      <w:pPr>
        <w:jc w:val="both"/>
        <w:rPr>
          <w:color w:val="000000"/>
          <w:sz w:val="14"/>
          <w:szCs w:val="14"/>
        </w:rPr>
      </w:pPr>
    </w:p>
    <w:p w14:paraId="4E02A9E9" w14:textId="77777777" w:rsidR="00833112" w:rsidRDefault="00833112">
      <w:pPr>
        <w:jc w:val="both"/>
        <w:rPr>
          <w:color w:val="000000"/>
          <w:sz w:val="14"/>
          <w:szCs w:val="14"/>
        </w:rPr>
      </w:pPr>
    </w:p>
    <w:p w14:paraId="573D1FAB" w14:textId="77777777" w:rsidR="00833112" w:rsidRDefault="00833112">
      <w:pPr>
        <w:jc w:val="both"/>
        <w:rPr>
          <w:color w:val="000000"/>
          <w:sz w:val="14"/>
          <w:szCs w:val="14"/>
        </w:rPr>
      </w:pPr>
    </w:p>
    <w:p w14:paraId="5EF4BCA9" w14:textId="77777777" w:rsidR="00833112" w:rsidRDefault="00833112">
      <w:pPr>
        <w:jc w:val="both"/>
        <w:rPr>
          <w:color w:val="000000"/>
          <w:sz w:val="14"/>
          <w:szCs w:val="14"/>
        </w:rPr>
      </w:pPr>
    </w:p>
    <w:p w14:paraId="6DF67B8E" w14:textId="77777777" w:rsidR="00833112" w:rsidRDefault="00833112">
      <w:pPr>
        <w:jc w:val="both"/>
        <w:rPr>
          <w:color w:val="000000"/>
          <w:sz w:val="14"/>
          <w:szCs w:val="14"/>
        </w:rPr>
      </w:pPr>
    </w:p>
    <w:p w14:paraId="23EEE076" w14:textId="77777777" w:rsidR="00833112" w:rsidRDefault="00833112">
      <w:pPr>
        <w:jc w:val="both"/>
        <w:rPr>
          <w:color w:val="000000"/>
          <w:sz w:val="14"/>
          <w:szCs w:val="14"/>
        </w:rPr>
      </w:pPr>
    </w:p>
    <w:p w14:paraId="1E25DBAC" w14:textId="77777777" w:rsidR="00833112" w:rsidRDefault="00833112">
      <w:pPr>
        <w:jc w:val="both"/>
        <w:rPr>
          <w:color w:val="000000"/>
          <w:sz w:val="14"/>
          <w:szCs w:val="14"/>
        </w:rPr>
      </w:pPr>
    </w:p>
    <w:p w14:paraId="2D690FEE" w14:textId="77777777" w:rsidR="00833112" w:rsidRDefault="00833112">
      <w:pPr>
        <w:jc w:val="both"/>
        <w:rPr>
          <w:color w:val="000000"/>
          <w:sz w:val="14"/>
          <w:szCs w:val="14"/>
        </w:rPr>
      </w:pPr>
    </w:p>
    <w:p w14:paraId="3294EB03" w14:textId="77777777" w:rsidR="00833112" w:rsidRDefault="00833112">
      <w:pPr>
        <w:jc w:val="both"/>
        <w:rPr>
          <w:color w:val="000000"/>
          <w:sz w:val="14"/>
          <w:szCs w:val="14"/>
        </w:rPr>
      </w:pPr>
    </w:p>
    <w:p w14:paraId="1608ABDB" w14:textId="77777777" w:rsidR="00833112" w:rsidRDefault="00833112">
      <w:pPr>
        <w:jc w:val="both"/>
        <w:rPr>
          <w:color w:val="000000"/>
          <w:sz w:val="14"/>
          <w:szCs w:val="14"/>
        </w:rPr>
      </w:pPr>
    </w:p>
    <w:p w14:paraId="65B5BB43" w14:textId="77777777" w:rsidR="00833112" w:rsidRDefault="00833112">
      <w:pPr>
        <w:jc w:val="both"/>
        <w:rPr>
          <w:color w:val="000000"/>
          <w:sz w:val="14"/>
          <w:szCs w:val="14"/>
        </w:rPr>
      </w:pPr>
    </w:p>
    <w:p w14:paraId="07DDD6DB" w14:textId="77777777" w:rsidR="00833112" w:rsidRDefault="00833112">
      <w:pPr>
        <w:jc w:val="both"/>
        <w:rPr>
          <w:color w:val="000000"/>
          <w:sz w:val="14"/>
          <w:szCs w:val="14"/>
        </w:rPr>
      </w:pPr>
    </w:p>
    <w:p w14:paraId="6488370B" w14:textId="77777777" w:rsidR="00833112" w:rsidRDefault="00833112">
      <w:pPr>
        <w:jc w:val="both"/>
        <w:rPr>
          <w:color w:val="000000"/>
          <w:sz w:val="14"/>
          <w:szCs w:val="14"/>
        </w:rPr>
      </w:pPr>
    </w:p>
    <w:p w14:paraId="58B496A2" w14:textId="77777777" w:rsidR="00833112" w:rsidRDefault="00833112">
      <w:pPr>
        <w:jc w:val="both"/>
        <w:rPr>
          <w:color w:val="000000"/>
          <w:sz w:val="14"/>
          <w:szCs w:val="14"/>
        </w:rPr>
      </w:pPr>
    </w:p>
    <w:p w14:paraId="2303A570" w14:textId="77777777" w:rsidR="00833112" w:rsidRDefault="00833112">
      <w:pPr>
        <w:jc w:val="both"/>
        <w:rPr>
          <w:color w:val="000000"/>
          <w:sz w:val="14"/>
          <w:szCs w:val="14"/>
        </w:rPr>
      </w:pPr>
    </w:p>
    <w:sectPr w:rsidR="00833112">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15806" w14:textId="77777777" w:rsidR="00FF7CE6" w:rsidRDefault="00FF7CE6">
      <w:r>
        <w:separator/>
      </w:r>
    </w:p>
  </w:endnote>
  <w:endnote w:type="continuationSeparator" w:id="0">
    <w:p w14:paraId="51B86FB2" w14:textId="77777777" w:rsidR="00FF7CE6" w:rsidRDefault="00FF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018E6" w14:textId="77777777" w:rsidR="00B9537B" w:rsidRDefault="005B7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7460D">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7460D">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5B851" w14:textId="77777777" w:rsidR="00B9537B" w:rsidRDefault="005B733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7460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7460D">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06F1C" w14:textId="77777777" w:rsidR="00FF7CE6" w:rsidRDefault="00FF7CE6">
      <w:r>
        <w:separator/>
      </w:r>
    </w:p>
  </w:footnote>
  <w:footnote w:type="continuationSeparator" w:id="0">
    <w:p w14:paraId="4A9B2D61" w14:textId="77777777" w:rsidR="00FF7CE6" w:rsidRDefault="00FF7CE6">
      <w:r>
        <w:continuationSeparator/>
      </w:r>
    </w:p>
  </w:footnote>
  <w:footnote w:id="1">
    <w:p w14:paraId="63F9FF91" w14:textId="77777777" w:rsidR="00B9537B" w:rsidRDefault="005B733C">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08CE575D" w14:textId="77777777"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6EFA3DA9" w14:textId="77777777"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A5662" w14:textId="77777777" w:rsidR="00B9537B" w:rsidRDefault="0097460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9C34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80558" w14:textId="77777777" w:rsidR="00B9537B" w:rsidRDefault="0097460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4C5E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B9537B" w14:paraId="7736769A" w14:textId="77777777">
      <w:tc>
        <w:tcPr>
          <w:tcW w:w="3403" w:type="dxa"/>
          <w:vMerge w:val="restart"/>
        </w:tcPr>
        <w:p w14:paraId="5B51EB5E"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67D466E3" wp14:editId="5A7C0C39">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0BF4C4A" w14:textId="2FC8413E"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Recurso de </w:t>
          </w:r>
          <w:r w:rsidR="00F61D51">
            <w:rPr>
              <w:rFonts w:ascii="Palatino Linotype" w:eastAsia="Palatino Linotype" w:hAnsi="Palatino Linotype" w:cs="Palatino Linotype"/>
              <w:b/>
              <w:sz w:val="22"/>
              <w:szCs w:val="22"/>
            </w:rPr>
            <w:t>R</w:t>
          </w:r>
          <w:r>
            <w:rPr>
              <w:rFonts w:ascii="Palatino Linotype" w:eastAsia="Palatino Linotype" w:hAnsi="Palatino Linotype" w:cs="Palatino Linotype"/>
              <w:b/>
              <w:sz w:val="22"/>
              <w:szCs w:val="22"/>
            </w:rPr>
            <w:t>evisión:</w:t>
          </w:r>
        </w:p>
      </w:tc>
      <w:tc>
        <w:tcPr>
          <w:tcW w:w="3402" w:type="dxa"/>
          <w:shd w:val="clear" w:color="auto" w:fill="auto"/>
          <w:vAlign w:val="center"/>
        </w:tcPr>
        <w:p w14:paraId="75DE963C" w14:textId="5622A41F" w:rsidR="00B9537B" w:rsidRDefault="00C87759" w:rsidP="00771A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A23716">
            <w:rPr>
              <w:rFonts w:ascii="Palatino Linotype" w:eastAsia="Palatino Linotype" w:hAnsi="Palatino Linotype" w:cs="Palatino Linotype"/>
              <w:b/>
              <w:sz w:val="22"/>
              <w:szCs w:val="22"/>
            </w:rPr>
            <w:t>6332</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14:paraId="740C9217" w14:textId="77777777">
      <w:tc>
        <w:tcPr>
          <w:tcW w:w="3403" w:type="dxa"/>
          <w:vMerge/>
        </w:tcPr>
        <w:p w14:paraId="7F70E70E"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295D00B2"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6FF062D6" w14:textId="7744AED6" w:rsidR="00B9537B" w:rsidRDefault="00C87759" w:rsidP="00C877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A23716">
            <w:rPr>
              <w:rFonts w:ascii="Palatino Linotype" w:eastAsia="Palatino Linotype" w:hAnsi="Palatino Linotype" w:cs="Palatino Linotype"/>
              <w:b/>
              <w:sz w:val="22"/>
              <w:szCs w:val="22"/>
            </w:rPr>
            <w:t>Naucalpan de Juárez</w:t>
          </w:r>
        </w:p>
      </w:tc>
    </w:tr>
    <w:tr w:rsidR="00B9537B" w14:paraId="2537D943" w14:textId="77777777">
      <w:trPr>
        <w:trHeight w:val="228"/>
      </w:trPr>
      <w:tc>
        <w:tcPr>
          <w:tcW w:w="3403" w:type="dxa"/>
          <w:vMerge/>
        </w:tcPr>
        <w:p w14:paraId="214D815B"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568436C" w14:textId="15572E3D" w:rsidR="00B9537B" w:rsidRDefault="00EA4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5B733C">
            <w:rPr>
              <w:rFonts w:ascii="Palatino Linotype" w:eastAsia="Palatino Linotype" w:hAnsi="Palatino Linotype" w:cs="Palatino Linotype"/>
              <w:b/>
              <w:sz w:val="22"/>
              <w:szCs w:val="22"/>
            </w:rPr>
            <w:t xml:space="preserve"> </w:t>
          </w:r>
          <w:r w:rsidR="00F61D51">
            <w:rPr>
              <w:rFonts w:ascii="Palatino Linotype" w:eastAsia="Palatino Linotype" w:hAnsi="Palatino Linotype" w:cs="Palatino Linotype"/>
              <w:b/>
              <w:sz w:val="22"/>
              <w:szCs w:val="22"/>
            </w:rPr>
            <w:t>P</w:t>
          </w:r>
          <w:r w:rsidR="005B733C">
            <w:rPr>
              <w:rFonts w:ascii="Palatino Linotype" w:eastAsia="Palatino Linotype" w:hAnsi="Palatino Linotype" w:cs="Palatino Linotype"/>
              <w:b/>
              <w:sz w:val="22"/>
              <w:szCs w:val="22"/>
            </w:rPr>
            <w:t>onente:</w:t>
          </w:r>
        </w:p>
      </w:tc>
      <w:tc>
        <w:tcPr>
          <w:tcW w:w="3402" w:type="dxa"/>
          <w:shd w:val="clear" w:color="auto" w:fill="auto"/>
        </w:tcPr>
        <w:p w14:paraId="7BEF4505" w14:textId="77777777" w:rsidR="00B9537B" w:rsidRDefault="00EA4F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6A96B056" w14:textId="77777777" w:rsidR="00B9537B" w:rsidRDefault="00B9537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B9B6" w14:textId="77777777" w:rsidR="00B9537B" w:rsidRDefault="0097460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3EDC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 style="position:absolute;margin-left:0;margin-top:0;width:540pt;height:10in;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Style w:val="a2"/>
      <w:tblW w:w="9497" w:type="dxa"/>
      <w:tblInd w:w="-142" w:type="dxa"/>
      <w:tblLayout w:type="fixed"/>
      <w:tblLook w:val="0400" w:firstRow="0" w:lastRow="0" w:firstColumn="0" w:lastColumn="0" w:noHBand="0" w:noVBand="1"/>
    </w:tblPr>
    <w:tblGrid>
      <w:gridCol w:w="3686"/>
      <w:gridCol w:w="2552"/>
      <w:gridCol w:w="3259"/>
    </w:tblGrid>
    <w:tr w:rsidR="00B9537B" w14:paraId="5E8C6E69" w14:textId="77777777">
      <w:tc>
        <w:tcPr>
          <w:tcW w:w="3686" w:type="dxa"/>
          <w:vMerge w:val="restart"/>
          <w:shd w:val="clear" w:color="auto" w:fill="auto"/>
        </w:tcPr>
        <w:p w14:paraId="670455B4"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33F4E18A" wp14:editId="547D3F80">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2C58CB62" w14:textId="64D3341A"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Recurso de </w:t>
          </w:r>
          <w:r w:rsidR="00F61D51">
            <w:rPr>
              <w:rFonts w:ascii="Palatino Linotype" w:eastAsia="Palatino Linotype" w:hAnsi="Palatino Linotype" w:cs="Palatino Linotype"/>
              <w:b/>
              <w:sz w:val="22"/>
              <w:szCs w:val="22"/>
            </w:rPr>
            <w:t>R</w:t>
          </w:r>
          <w:r>
            <w:rPr>
              <w:rFonts w:ascii="Palatino Linotype" w:eastAsia="Palatino Linotype" w:hAnsi="Palatino Linotype" w:cs="Palatino Linotype"/>
              <w:b/>
              <w:sz w:val="22"/>
              <w:szCs w:val="22"/>
            </w:rPr>
            <w:t>evisión:</w:t>
          </w:r>
        </w:p>
      </w:tc>
      <w:tc>
        <w:tcPr>
          <w:tcW w:w="3259" w:type="dxa"/>
          <w:shd w:val="clear" w:color="auto" w:fill="auto"/>
          <w:vAlign w:val="center"/>
        </w:tcPr>
        <w:p w14:paraId="657F4524" w14:textId="1B6A7953" w:rsidR="00B9537B" w:rsidRDefault="00C87759"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840A0C">
            <w:rPr>
              <w:rFonts w:ascii="Palatino Linotype" w:eastAsia="Palatino Linotype" w:hAnsi="Palatino Linotype" w:cs="Palatino Linotype"/>
              <w:b/>
              <w:sz w:val="22"/>
              <w:szCs w:val="22"/>
            </w:rPr>
            <w:t>6332</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14:paraId="499F81BC" w14:textId="77777777">
      <w:tc>
        <w:tcPr>
          <w:tcW w:w="3686" w:type="dxa"/>
          <w:vMerge/>
          <w:shd w:val="clear" w:color="auto" w:fill="auto"/>
        </w:tcPr>
        <w:p w14:paraId="4C74A768"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324724E3"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14:paraId="6E5EE5B7" w14:textId="238179E6" w:rsidR="00B9537B" w:rsidRDefault="0097460D" w:rsidP="00C877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xxxxxxxxxxxxxxxxxxxxxxxxxxxxxxxxxxx</w:t>
          </w:r>
        </w:p>
      </w:tc>
    </w:tr>
    <w:tr w:rsidR="00B9537B" w14:paraId="47B44757" w14:textId="77777777">
      <w:trPr>
        <w:trHeight w:val="228"/>
      </w:trPr>
      <w:tc>
        <w:tcPr>
          <w:tcW w:w="3686" w:type="dxa"/>
          <w:vMerge/>
          <w:shd w:val="clear" w:color="auto" w:fill="auto"/>
        </w:tcPr>
        <w:p w14:paraId="0740E4A3"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5F9004CC"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14:paraId="3315002B" w14:textId="4ABCF3CF" w:rsidR="00B9537B" w:rsidRDefault="00771A77" w:rsidP="00C877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w:t>
          </w:r>
          <w:r w:rsidR="00840A0C">
            <w:rPr>
              <w:rFonts w:ascii="Palatino Linotype" w:eastAsia="Palatino Linotype" w:hAnsi="Palatino Linotype" w:cs="Palatino Linotype"/>
              <w:b/>
              <w:sz w:val="22"/>
              <w:szCs w:val="22"/>
            </w:rPr>
            <w:t xml:space="preserve"> Naucalpan de Juárez</w:t>
          </w:r>
        </w:p>
      </w:tc>
    </w:tr>
    <w:tr w:rsidR="00B9537B" w14:paraId="02141EBE" w14:textId="77777777">
      <w:tc>
        <w:tcPr>
          <w:tcW w:w="3686" w:type="dxa"/>
          <w:vMerge/>
          <w:shd w:val="clear" w:color="auto" w:fill="auto"/>
        </w:tcPr>
        <w:p w14:paraId="6A21A6A6"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28032A8A" w14:textId="50C1AD8D" w:rsidR="00B9537B" w:rsidRDefault="009830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5B733C">
            <w:rPr>
              <w:rFonts w:ascii="Palatino Linotype" w:eastAsia="Palatino Linotype" w:hAnsi="Palatino Linotype" w:cs="Palatino Linotype"/>
              <w:b/>
              <w:sz w:val="22"/>
              <w:szCs w:val="22"/>
            </w:rPr>
            <w:t xml:space="preserve"> </w:t>
          </w:r>
          <w:r w:rsidR="00F61D51">
            <w:rPr>
              <w:rFonts w:ascii="Palatino Linotype" w:eastAsia="Palatino Linotype" w:hAnsi="Palatino Linotype" w:cs="Palatino Linotype"/>
              <w:b/>
              <w:sz w:val="22"/>
              <w:szCs w:val="22"/>
            </w:rPr>
            <w:t>P</w:t>
          </w:r>
          <w:r w:rsidR="005B733C">
            <w:rPr>
              <w:rFonts w:ascii="Palatino Linotype" w:eastAsia="Palatino Linotype" w:hAnsi="Palatino Linotype" w:cs="Palatino Linotype"/>
              <w:b/>
              <w:sz w:val="22"/>
              <w:szCs w:val="22"/>
            </w:rPr>
            <w:t>onente:</w:t>
          </w:r>
        </w:p>
      </w:tc>
      <w:tc>
        <w:tcPr>
          <w:tcW w:w="3259" w:type="dxa"/>
          <w:shd w:val="clear" w:color="auto" w:fill="auto"/>
        </w:tcPr>
        <w:p w14:paraId="1C83A9C1" w14:textId="77777777" w:rsidR="00B9537B" w:rsidRDefault="009830BE"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58EC1964" w14:textId="77777777" w:rsidR="00B9537B" w:rsidRDefault="00B9537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EB4"/>
    <w:multiLevelType w:val="hybridMultilevel"/>
    <w:tmpl w:val="6C76596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2">
    <w:nsid w:val="1B1F202D"/>
    <w:multiLevelType w:val="hybridMultilevel"/>
    <w:tmpl w:val="6C76596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DC31EC9"/>
    <w:multiLevelType w:val="hybridMultilevel"/>
    <w:tmpl w:val="CA96581E"/>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080A0015">
      <w:start w:val="1"/>
      <w:numFmt w:val="upperLetter"/>
      <w:lvlText w:val="%2."/>
      <w:lvlJc w:val="left"/>
      <w:pPr>
        <w:ind w:left="1542" w:hanging="336"/>
      </w:pPr>
      <w:rPr>
        <w:rFonts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5">
    <w:nsid w:val="4E205DE8"/>
    <w:multiLevelType w:val="hybridMultilevel"/>
    <w:tmpl w:val="B032E4D6"/>
    <w:lvl w:ilvl="0" w:tplc="1A4E8B54">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848B8"/>
    <w:rsid w:val="0008781A"/>
    <w:rsid w:val="000E05D5"/>
    <w:rsid w:val="001127AE"/>
    <w:rsid w:val="00134028"/>
    <w:rsid w:val="00146BCC"/>
    <w:rsid w:val="00177BD3"/>
    <w:rsid w:val="00186614"/>
    <w:rsid w:val="001D2CCE"/>
    <w:rsid w:val="001D2DB7"/>
    <w:rsid w:val="001D3E30"/>
    <w:rsid w:val="001F7912"/>
    <w:rsid w:val="00216737"/>
    <w:rsid w:val="00242FBD"/>
    <w:rsid w:val="00276C2B"/>
    <w:rsid w:val="002B1490"/>
    <w:rsid w:val="002B3E92"/>
    <w:rsid w:val="002B5526"/>
    <w:rsid w:val="002E2A5B"/>
    <w:rsid w:val="002F514A"/>
    <w:rsid w:val="00301053"/>
    <w:rsid w:val="00304B95"/>
    <w:rsid w:val="00321EF8"/>
    <w:rsid w:val="0035355D"/>
    <w:rsid w:val="003A72A7"/>
    <w:rsid w:val="003E6D12"/>
    <w:rsid w:val="0041648F"/>
    <w:rsid w:val="0043158B"/>
    <w:rsid w:val="00444FB0"/>
    <w:rsid w:val="00454EF9"/>
    <w:rsid w:val="00462F2B"/>
    <w:rsid w:val="0047536E"/>
    <w:rsid w:val="00487401"/>
    <w:rsid w:val="00492410"/>
    <w:rsid w:val="004953FE"/>
    <w:rsid w:val="004A6200"/>
    <w:rsid w:val="004B5B8A"/>
    <w:rsid w:val="004B6326"/>
    <w:rsid w:val="004C39C5"/>
    <w:rsid w:val="004E2472"/>
    <w:rsid w:val="004E52E4"/>
    <w:rsid w:val="0051165E"/>
    <w:rsid w:val="00532CC5"/>
    <w:rsid w:val="005373D6"/>
    <w:rsid w:val="005530DE"/>
    <w:rsid w:val="00597C60"/>
    <w:rsid w:val="005A158D"/>
    <w:rsid w:val="005A4B2E"/>
    <w:rsid w:val="005A5A44"/>
    <w:rsid w:val="005A5C8C"/>
    <w:rsid w:val="005B733C"/>
    <w:rsid w:val="005E1DC8"/>
    <w:rsid w:val="00610981"/>
    <w:rsid w:val="00630BCD"/>
    <w:rsid w:val="006D6E12"/>
    <w:rsid w:val="006E4DCC"/>
    <w:rsid w:val="00714E09"/>
    <w:rsid w:val="0075363E"/>
    <w:rsid w:val="00770B41"/>
    <w:rsid w:val="00771A77"/>
    <w:rsid w:val="007B699B"/>
    <w:rsid w:val="007C3201"/>
    <w:rsid w:val="00814841"/>
    <w:rsid w:val="00833112"/>
    <w:rsid w:val="00840A0C"/>
    <w:rsid w:val="00845E99"/>
    <w:rsid w:val="00856250"/>
    <w:rsid w:val="00860972"/>
    <w:rsid w:val="0088791F"/>
    <w:rsid w:val="008A3BD6"/>
    <w:rsid w:val="008E5050"/>
    <w:rsid w:val="008F1D0D"/>
    <w:rsid w:val="00926D67"/>
    <w:rsid w:val="00927933"/>
    <w:rsid w:val="009436A7"/>
    <w:rsid w:val="009511C8"/>
    <w:rsid w:val="0097460D"/>
    <w:rsid w:val="009830BE"/>
    <w:rsid w:val="009A26CF"/>
    <w:rsid w:val="009E5023"/>
    <w:rsid w:val="009E5B1D"/>
    <w:rsid w:val="00A23716"/>
    <w:rsid w:val="00A255D2"/>
    <w:rsid w:val="00A544A7"/>
    <w:rsid w:val="00A642A3"/>
    <w:rsid w:val="00A82CBE"/>
    <w:rsid w:val="00A97810"/>
    <w:rsid w:val="00AA275B"/>
    <w:rsid w:val="00AF31E2"/>
    <w:rsid w:val="00AF61BB"/>
    <w:rsid w:val="00B27396"/>
    <w:rsid w:val="00B36B8F"/>
    <w:rsid w:val="00B37AE6"/>
    <w:rsid w:val="00B61B5C"/>
    <w:rsid w:val="00B7165D"/>
    <w:rsid w:val="00B9537B"/>
    <w:rsid w:val="00C11095"/>
    <w:rsid w:val="00C36AF6"/>
    <w:rsid w:val="00C64708"/>
    <w:rsid w:val="00C87759"/>
    <w:rsid w:val="00D2166D"/>
    <w:rsid w:val="00D26E14"/>
    <w:rsid w:val="00D527A9"/>
    <w:rsid w:val="00D66D4E"/>
    <w:rsid w:val="00DF512E"/>
    <w:rsid w:val="00E22140"/>
    <w:rsid w:val="00E316A1"/>
    <w:rsid w:val="00E44161"/>
    <w:rsid w:val="00E501D1"/>
    <w:rsid w:val="00E54A9B"/>
    <w:rsid w:val="00EA4F85"/>
    <w:rsid w:val="00EE4389"/>
    <w:rsid w:val="00EE519B"/>
    <w:rsid w:val="00F11AB7"/>
    <w:rsid w:val="00F370F1"/>
    <w:rsid w:val="00F4688A"/>
    <w:rsid w:val="00F61D51"/>
    <w:rsid w:val="00F93C8C"/>
    <w:rsid w:val="00F97C14"/>
    <w:rsid w:val="00FA624D"/>
    <w:rsid w:val="00FD26C7"/>
    <w:rsid w:val="00FD5779"/>
    <w:rsid w:val="00FF7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910907"/>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16A1"/>
    <w:pPr>
      <w:spacing w:after="160" w:line="259" w:lineRule="auto"/>
      <w:ind w:left="720"/>
      <w:contextualSpacing/>
    </w:pPr>
    <w:rPr>
      <w:rFonts w:asciiTheme="minorHAnsi" w:eastAsiaTheme="minorHAnsi" w:hAnsiTheme="minorHAnsi" w:cstheme="minorBidi"/>
      <w:sz w:val="22"/>
      <w:szCs w:val="22"/>
      <w:lang w:eastAsia="en-US"/>
    </w:rPr>
  </w:style>
  <w:style w:type="paragraph" w:styleId="Textoindependiente">
    <w:name w:val="Body Text"/>
    <w:basedOn w:val="Normal"/>
    <w:link w:val="TextoindependienteCar"/>
    <w:uiPriority w:val="1"/>
    <w:qFormat/>
    <w:rsid w:val="00E316A1"/>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E316A1"/>
    <w:rPr>
      <w:rFonts w:ascii="Arial" w:eastAsia="Arial" w:hAnsi="Arial" w:cs="Arial"/>
      <w:lang w:val="es-ES" w:eastAsia="es-ES" w:bidi="es-ES"/>
    </w:rPr>
  </w:style>
  <w:style w:type="character" w:styleId="Refdecomentario">
    <w:name w:val="annotation reference"/>
    <w:basedOn w:val="Fuentedeprrafopredeter"/>
    <w:uiPriority w:val="99"/>
    <w:semiHidden/>
    <w:unhideWhenUsed/>
    <w:rsid w:val="00630BCD"/>
    <w:rPr>
      <w:sz w:val="16"/>
      <w:szCs w:val="16"/>
    </w:rPr>
  </w:style>
  <w:style w:type="paragraph" w:styleId="Textocomentario">
    <w:name w:val="annotation text"/>
    <w:basedOn w:val="Normal"/>
    <w:link w:val="TextocomentarioCar"/>
    <w:uiPriority w:val="99"/>
    <w:semiHidden/>
    <w:unhideWhenUsed/>
    <w:rsid w:val="00630BCD"/>
    <w:rPr>
      <w:sz w:val="20"/>
      <w:szCs w:val="20"/>
    </w:rPr>
  </w:style>
  <w:style w:type="character" w:customStyle="1" w:styleId="TextocomentarioCar">
    <w:name w:val="Texto comentario Car"/>
    <w:basedOn w:val="Fuentedeprrafopredeter"/>
    <w:link w:val="Textocomentario"/>
    <w:uiPriority w:val="99"/>
    <w:semiHidden/>
    <w:rsid w:val="00630BCD"/>
    <w:rPr>
      <w:sz w:val="20"/>
      <w:szCs w:val="20"/>
    </w:rPr>
  </w:style>
  <w:style w:type="paragraph" w:styleId="Asuntodelcomentario">
    <w:name w:val="annotation subject"/>
    <w:basedOn w:val="Textocomentario"/>
    <w:next w:val="Textocomentario"/>
    <w:link w:val="AsuntodelcomentarioCar"/>
    <w:uiPriority w:val="99"/>
    <w:semiHidden/>
    <w:unhideWhenUsed/>
    <w:rsid w:val="00630BCD"/>
    <w:rPr>
      <w:b/>
      <w:bCs/>
    </w:rPr>
  </w:style>
  <w:style w:type="character" w:customStyle="1" w:styleId="AsuntodelcomentarioCar">
    <w:name w:val="Asunto del comentario Car"/>
    <w:basedOn w:val="TextocomentarioCar"/>
    <w:link w:val="Asuntodelcomentario"/>
    <w:uiPriority w:val="99"/>
    <w:semiHidden/>
    <w:rsid w:val="00630BCD"/>
    <w:rPr>
      <w:b/>
      <w:bCs/>
      <w:sz w:val="20"/>
      <w:szCs w:val="20"/>
    </w:rPr>
  </w:style>
  <w:style w:type="paragraph" w:styleId="Textodeglobo">
    <w:name w:val="Balloon Text"/>
    <w:basedOn w:val="Normal"/>
    <w:link w:val="TextodegloboCar"/>
    <w:uiPriority w:val="99"/>
    <w:semiHidden/>
    <w:unhideWhenUsed/>
    <w:rsid w:val="00DF51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12E"/>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1DC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88229">
      <w:bodyDiv w:val="1"/>
      <w:marLeft w:val="0"/>
      <w:marRight w:val="0"/>
      <w:marTop w:val="0"/>
      <w:marBottom w:val="0"/>
      <w:divBdr>
        <w:top w:val="none" w:sz="0" w:space="0" w:color="auto"/>
        <w:left w:val="none" w:sz="0" w:space="0" w:color="auto"/>
        <w:bottom w:val="none" w:sz="0" w:space="0" w:color="auto"/>
        <w:right w:val="none" w:sz="0" w:space="0" w:color="auto"/>
      </w:divBdr>
    </w:div>
    <w:div w:id="1852210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44567-88F1-44A7-A58B-0B66515B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12118</Words>
  <Characters>66655</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2022-02-16T01:03:00Z</dcterms:created>
  <dcterms:modified xsi:type="dcterms:W3CDTF">2022-03-04T23:48:00Z</dcterms:modified>
</cp:coreProperties>
</file>