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10" w:rsidRPr="003747E0" w:rsidRDefault="00DB0ABC">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3747E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Pr="003747E0">
        <w:rPr>
          <w:rFonts w:ascii="Palatino Linotype" w:eastAsia="Palatino Linotype" w:hAnsi="Palatino Linotype" w:cs="Palatino Linotype"/>
          <w:color w:val="FF0000"/>
        </w:rPr>
        <w:t xml:space="preserve"> </w:t>
      </w:r>
      <w:r w:rsidR="00B00D83" w:rsidRPr="003747E0">
        <w:rPr>
          <w:rFonts w:ascii="Palatino Linotype" w:eastAsia="Palatino Linotype" w:hAnsi="Palatino Linotype" w:cs="Palatino Linotype"/>
          <w:color w:val="FF0000"/>
        </w:rPr>
        <w:t xml:space="preserve"> </w:t>
      </w:r>
      <w:r w:rsidR="00F5405C" w:rsidRPr="00F5405C">
        <w:rPr>
          <w:rFonts w:ascii="Palatino Linotype" w:eastAsia="Palatino Linotype" w:hAnsi="Palatino Linotype" w:cs="Palatino Linotype"/>
          <w:b/>
        </w:rPr>
        <w:t>treinta</w:t>
      </w:r>
      <w:r w:rsidRPr="00F5405C">
        <w:rPr>
          <w:rFonts w:ascii="Palatino Linotype" w:eastAsia="Palatino Linotype" w:hAnsi="Palatino Linotype" w:cs="Palatino Linotype"/>
          <w:b/>
        </w:rPr>
        <w:t xml:space="preserve"> de marzo del dos mil veintidós</w:t>
      </w:r>
      <w:r w:rsidRPr="003747E0">
        <w:rPr>
          <w:rFonts w:ascii="Palatino Linotype" w:eastAsia="Palatino Linotype" w:hAnsi="Palatino Linotype" w:cs="Palatino Linotype"/>
        </w:rPr>
        <w:t>.</w:t>
      </w:r>
    </w:p>
    <w:p w:rsidR="00466B10" w:rsidRPr="003747E0" w:rsidRDefault="00F5405C">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3747E0">
        <w:rPr>
          <w:rFonts w:ascii="Palatino Linotype" w:eastAsia="Palatino Linotype" w:hAnsi="Palatino Linotype" w:cs="Palatino Linotype"/>
          <w:b/>
        </w:rPr>
        <w:t>Visto</w:t>
      </w:r>
      <w:r w:rsidR="00DB0ABC" w:rsidRPr="003747E0">
        <w:rPr>
          <w:rFonts w:ascii="Palatino Linotype" w:eastAsia="Palatino Linotype" w:hAnsi="Palatino Linotype" w:cs="Palatino Linotype"/>
          <w:b/>
        </w:rPr>
        <w:t xml:space="preserve"> </w:t>
      </w:r>
      <w:r w:rsidR="00DB0ABC" w:rsidRPr="003747E0">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011</w:t>
      </w:r>
      <w:r w:rsidR="00A157BF" w:rsidRPr="003747E0">
        <w:rPr>
          <w:rFonts w:ascii="Palatino Linotype" w:eastAsia="Palatino Linotype" w:hAnsi="Palatino Linotype" w:cs="Palatino Linotype"/>
          <w:b/>
        </w:rPr>
        <w:t>04</w:t>
      </w:r>
      <w:r w:rsidR="00DB0ABC" w:rsidRPr="003747E0">
        <w:rPr>
          <w:rFonts w:ascii="Palatino Linotype" w:eastAsia="Palatino Linotype" w:hAnsi="Palatino Linotype" w:cs="Palatino Linotype"/>
          <w:b/>
        </w:rPr>
        <w:t>/INFOEM/IP/RR/2022</w:t>
      </w:r>
      <w:r w:rsidR="00DB0ABC" w:rsidRPr="003747E0">
        <w:rPr>
          <w:rFonts w:ascii="Palatino Linotype" w:eastAsia="Palatino Linotype" w:hAnsi="Palatino Linotype" w:cs="Palatino Linotype"/>
        </w:rPr>
        <w:t xml:space="preserve">, interpuesto por </w:t>
      </w:r>
      <w:r w:rsidR="00A157BF" w:rsidRPr="003747E0">
        <w:rPr>
          <w:rFonts w:ascii="Palatino Linotype" w:eastAsia="Palatino Linotype" w:hAnsi="Palatino Linotype" w:cs="Palatino Linotype"/>
          <w:b/>
        </w:rPr>
        <w:t>una persona de manera anónima</w:t>
      </w:r>
      <w:r w:rsidR="00DB0ABC" w:rsidRPr="003747E0">
        <w:rPr>
          <w:rFonts w:ascii="Palatino Linotype" w:eastAsia="Palatino Linotype" w:hAnsi="Palatino Linotype" w:cs="Palatino Linotype"/>
          <w:b/>
        </w:rPr>
        <w:t>,</w:t>
      </w:r>
      <w:r w:rsidR="00DB0ABC" w:rsidRPr="003747E0">
        <w:rPr>
          <w:rFonts w:ascii="Palatino Linotype" w:eastAsia="Palatino Linotype" w:hAnsi="Palatino Linotype" w:cs="Palatino Linotype"/>
        </w:rPr>
        <w:t xml:space="preserve"> en lo sucesivo la parte </w:t>
      </w:r>
      <w:r w:rsidR="00DB0ABC" w:rsidRPr="003747E0">
        <w:rPr>
          <w:rFonts w:ascii="Palatino Linotype" w:eastAsia="Palatino Linotype" w:hAnsi="Palatino Linotype" w:cs="Palatino Linotype"/>
          <w:b/>
        </w:rPr>
        <w:t>Recurrente</w:t>
      </w:r>
      <w:r w:rsidR="00DB0ABC" w:rsidRPr="003747E0">
        <w:rPr>
          <w:rFonts w:ascii="Palatino Linotype" w:eastAsia="Palatino Linotype" w:hAnsi="Palatino Linotype" w:cs="Palatino Linotype"/>
        </w:rPr>
        <w:t xml:space="preserve">, en contra de la falta de respuesta a la solicitud de información con número de folio </w:t>
      </w:r>
      <w:r w:rsidRPr="00F5405C">
        <w:rPr>
          <w:rFonts w:ascii="Palatino Linotype" w:eastAsia="Palatino Linotype" w:hAnsi="Palatino Linotype" w:cs="Palatino Linotype"/>
          <w:b/>
        </w:rPr>
        <w:t>00044/TEOLOYU/IP/2022</w:t>
      </w:r>
      <w:r w:rsidR="00DB0ABC" w:rsidRPr="003747E0">
        <w:rPr>
          <w:rFonts w:ascii="Palatino Linotype" w:eastAsia="Palatino Linotype" w:hAnsi="Palatino Linotype" w:cs="Palatino Linotype"/>
          <w:b/>
        </w:rPr>
        <w:t>,</w:t>
      </w:r>
      <w:r w:rsidR="00DB0ABC" w:rsidRPr="003747E0">
        <w:rPr>
          <w:rFonts w:ascii="Palatino Linotype" w:eastAsia="Palatino Linotype" w:hAnsi="Palatino Linotype" w:cs="Palatino Linotype"/>
        </w:rPr>
        <w:t xml:space="preserve"> por parte de </w:t>
      </w:r>
      <w:r w:rsidR="00DB0ABC" w:rsidRPr="003747E0">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Teoloyucan</w:t>
      </w:r>
      <w:r w:rsidR="00DB0ABC" w:rsidRPr="003747E0">
        <w:rPr>
          <w:rFonts w:ascii="Palatino Linotype" w:eastAsia="Palatino Linotype" w:hAnsi="Palatino Linotype" w:cs="Palatino Linotype"/>
        </w:rPr>
        <w:t xml:space="preserve">, en lo sucesivo el </w:t>
      </w:r>
      <w:r w:rsidR="00DB0ABC" w:rsidRPr="003747E0">
        <w:rPr>
          <w:rFonts w:ascii="Palatino Linotype" w:eastAsia="Palatino Linotype" w:hAnsi="Palatino Linotype" w:cs="Palatino Linotype"/>
          <w:b/>
        </w:rPr>
        <w:t xml:space="preserve">Sujeto Obligado; </w:t>
      </w:r>
      <w:r w:rsidR="00DB0ABC" w:rsidRPr="003747E0">
        <w:rPr>
          <w:rFonts w:ascii="Palatino Linotype" w:eastAsia="Palatino Linotype" w:hAnsi="Palatino Linotype" w:cs="Palatino Linotype"/>
        </w:rPr>
        <w:t xml:space="preserve">se procede a dictar la presente resolución, con base en lo siguiente. </w:t>
      </w:r>
    </w:p>
    <w:p w:rsidR="00466B10" w:rsidRPr="003747E0" w:rsidRDefault="00DB0ABC">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A N T E C E D E N T E S:</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1. Solicitud de acceso a la información. </w:t>
      </w:r>
      <w:r w:rsidRPr="003747E0">
        <w:rPr>
          <w:rFonts w:ascii="Palatino Linotype" w:eastAsia="Palatino Linotype" w:hAnsi="Palatino Linotype" w:cs="Palatino Linotype"/>
        </w:rPr>
        <w:t xml:space="preserve">Con fecha </w:t>
      </w:r>
      <w:r w:rsidR="00F5405C">
        <w:rPr>
          <w:rFonts w:ascii="Palatino Linotype" w:eastAsia="Palatino Linotype" w:hAnsi="Palatino Linotype" w:cs="Palatino Linotype"/>
          <w:b/>
        </w:rPr>
        <w:t>veintiocho</w:t>
      </w:r>
      <w:r w:rsidR="00A157BF"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b/>
        </w:rPr>
        <w:t>de enero de dos mil veintidós</w:t>
      </w:r>
      <w:r w:rsidRPr="003747E0">
        <w:rPr>
          <w:rFonts w:ascii="Palatino Linotype" w:eastAsia="Palatino Linotype" w:hAnsi="Palatino Linotype" w:cs="Palatino Linotype"/>
        </w:rPr>
        <w:t xml:space="preserv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formuló solicitud de acceso a información pública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 través del Sistema de Acceso a la Información Mexiquense, en adelante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requiriéndole lo siguiente:</w:t>
      </w:r>
    </w:p>
    <w:p w:rsidR="00466B10" w:rsidRPr="003747E0"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00A402AE" w:rsidRPr="00A402AE">
        <w:rPr>
          <w:rFonts w:ascii="Palatino Linotype" w:eastAsia="Palatino Linotype" w:hAnsi="Palatino Linotype" w:cs="Palatino Linotype"/>
          <w:i/>
          <w:color w:val="000000"/>
          <w:sz w:val="22"/>
          <w:szCs w:val="22"/>
        </w:rPr>
        <w:t>CANTOS SERVIDORES PUBLICOS NO SON DE TEOLOYUCAN Y ESTAN TRABAJANDO EN EL MUNICIPIO DE TEOLOYUCAN?</w:t>
      </w:r>
      <w:r w:rsidR="00A157BF" w:rsidRPr="003747E0">
        <w:rPr>
          <w:rFonts w:ascii="Palatino Linotype" w:eastAsia="Palatino Linotype" w:hAnsi="Palatino Linotype" w:cs="Palatino Linotype"/>
          <w:i/>
          <w:color w:val="000000"/>
          <w:sz w:val="22"/>
          <w:szCs w:val="22"/>
        </w:rPr>
        <w:t>.</w:t>
      </w:r>
      <w:r w:rsidRPr="003747E0">
        <w:rPr>
          <w:rFonts w:ascii="Palatino Linotype" w:eastAsia="Palatino Linotype" w:hAnsi="Palatino Linotype" w:cs="Palatino Linotype"/>
          <w:i/>
          <w:color w:val="000000"/>
          <w:sz w:val="22"/>
          <w:szCs w:val="22"/>
        </w:rPr>
        <w:t>” (Sic)</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Modalidad elegida para la entrega de la información: </w:t>
      </w:r>
      <w:r w:rsidRPr="003747E0">
        <w:rPr>
          <w:rFonts w:ascii="Palatino Linotype" w:eastAsia="Palatino Linotype" w:hAnsi="Palatino Linotype" w:cs="Palatino Linotype"/>
        </w:rPr>
        <w:t>a través del SAIMEX.</w:t>
      </w:r>
    </w:p>
    <w:p w:rsidR="00466B1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2. Respuesta. </w:t>
      </w:r>
      <w:r w:rsidRPr="003747E0">
        <w:rPr>
          <w:rFonts w:ascii="Palatino Linotype" w:eastAsia="Palatino Linotype" w:hAnsi="Palatino Linotype" w:cs="Palatino Linotype"/>
        </w:rPr>
        <w:t xml:space="preserve">De las constancias que obran en SAIMEX, se observa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emitió respuesta a la solicitud de información formulada por la parte </w:t>
      </w:r>
      <w:r w:rsidRPr="003747E0">
        <w:rPr>
          <w:rFonts w:ascii="Palatino Linotype" w:eastAsia="Palatino Linotype" w:hAnsi="Palatino Linotype" w:cs="Palatino Linotype"/>
          <w:b/>
        </w:rPr>
        <w:t>Recurrente.</w:t>
      </w:r>
    </w:p>
    <w:p w:rsidR="00A402AE" w:rsidRDefault="00A402AE">
      <w:pPr>
        <w:spacing w:before="240" w:after="240" w:line="360" w:lineRule="auto"/>
        <w:jc w:val="both"/>
        <w:rPr>
          <w:rFonts w:ascii="Palatino Linotype" w:eastAsia="Palatino Linotype" w:hAnsi="Palatino Linotype" w:cs="Palatino Linotype"/>
          <w:b/>
        </w:rPr>
      </w:pPr>
    </w:p>
    <w:p w:rsidR="00A402AE" w:rsidRPr="003747E0" w:rsidRDefault="00A402A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lastRenderedPageBreak/>
        <w:drawing>
          <wp:anchor distT="0" distB="0" distL="114300" distR="114300" simplePos="0" relativeHeight="251658240" behindDoc="0" locked="0" layoutInCell="1" allowOverlap="1">
            <wp:simplePos x="0" y="0"/>
            <wp:positionH relativeFrom="column">
              <wp:posOffset>-422910</wp:posOffset>
            </wp:positionH>
            <wp:positionV relativeFrom="paragraph">
              <wp:posOffset>171450</wp:posOffset>
            </wp:positionV>
            <wp:extent cx="6290252" cy="3524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0252"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3. Interposición del recurso de revisión. </w:t>
      </w:r>
      <w:r w:rsidRPr="003747E0">
        <w:rPr>
          <w:rFonts w:ascii="Palatino Linotype" w:eastAsia="Palatino Linotype" w:hAnsi="Palatino Linotype" w:cs="Palatino Linotype"/>
        </w:rPr>
        <w:t xml:space="preserve">Inconforme con la falta de respuesta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w:t>
      </w:r>
      <w:r w:rsidR="003E455C">
        <w:rPr>
          <w:rFonts w:ascii="Palatino Linotype" w:eastAsia="Palatino Linotype" w:hAnsi="Palatino Linotype" w:cs="Palatino Linotype"/>
        </w:rPr>
        <w:t xml:space="preserve">el ahora Recurrente </w:t>
      </w:r>
      <w:r w:rsidRPr="003747E0">
        <w:rPr>
          <w:rFonts w:ascii="Palatino Linotype" w:eastAsia="Palatino Linotype" w:hAnsi="Palatino Linotype" w:cs="Palatino Linotype"/>
        </w:rPr>
        <w:t>interpuso recurso de revisión a través de SAIMEX</w:t>
      </w:r>
      <w:r w:rsidR="003E455C">
        <w:rPr>
          <w:rFonts w:ascii="Palatino Linotype" w:eastAsia="Palatino Linotype" w:hAnsi="Palatino Linotype" w:cs="Palatino Linotype"/>
        </w:rPr>
        <w:t>,</w:t>
      </w:r>
      <w:r w:rsidRPr="003747E0">
        <w:rPr>
          <w:rFonts w:ascii="Palatino Linotype" w:eastAsia="Palatino Linotype" w:hAnsi="Palatino Linotype" w:cs="Palatino Linotype"/>
        </w:rPr>
        <w:t xml:space="preserve"> en fecha </w:t>
      </w:r>
      <w:r w:rsidR="00A402AE">
        <w:rPr>
          <w:rFonts w:ascii="Palatino Linotype" w:eastAsia="Palatino Linotype" w:hAnsi="Palatino Linotype" w:cs="Palatino Linotype"/>
          <w:b/>
        </w:rPr>
        <w:t>veintidós</w:t>
      </w:r>
      <w:r w:rsidR="00A157BF"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b/>
        </w:rPr>
        <w:t>de febrero de dos mil veintidós</w:t>
      </w:r>
      <w:r w:rsidRPr="003747E0">
        <w:rPr>
          <w:rFonts w:ascii="Palatino Linotype" w:eastAsia="Palatino Linotype" w:hAnsi="Palatino Linotype" w:cs="Palatino Linotype"/>
        </w:rPr>
        <w:t>, expresando lo siguiente:</w:t>
      </w:r>
    </w:p>
    <w:p w:rsidR="00466B10" w:rsidRPr="003747E0" w:rsidRDefault="00DB0ABC">
      <w:pPr>
        <w:spacing w:line="360" w:lineRule="auto"/>
        <w:rPr>
          <w:rFonts w:ascii="Palatino Linotype" w:eastAsia="Palatino Linotype" w:hAnsi="Palatino Linotype" w:cs="Palatino Linotype"/>
          <w:b/>
        </w:rPr>
      </w:pPr>
      <w:r w:rsidRPr="003747E0">
        <w:rPr>
          <w:rFonts w:ascii="Palatino Linotype" w:eastAsia="Palatino Linotype" w:hAnsi="Palatino Linotype" w:cs="Palatino Linotype"/>
          <w:b/>
        </w:rPr>
        <w:t>a) Acto impugnado.</w:t>
      </w:r>
    </w:p>
    <w:p w:rsidR="00466B10" w:rsidRPr="00A402AE"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A402AE">
        <w:rPr>
          <w:rFonts w:ascii="Palatino Linotype" w:eastAsia="Palatino Linotype" w:hAnsi="Palatino Linotype" w:cs="Palatino Linotype"/>
          <w:i/>
          <w:color w:val="000000"/>
          <w:sz w:val="22"/>
          <w:szCs w:val="22"/>
        </w:rPr>
        <w:t>“</w:t>
      </w:r>
      <w:r w:rsidR="00A402AE" w:rsidRPr="00A402AE">
        <w:rPr>
          <w:rFonts w:ascii="Palatino Linotype" w:eastAsia="Palatino Linotype" w:hAnsi="Palatino Linotype" w:cs="Palatino Linotype"/>
          <w:i/>
          <w:color w:val="000000"/>
          <w:sz w:val="22"/>
          <w:szCs w:val="22"/>
        </w:rPr>
        <w:t xml:space="preserve">la señora Karen Martínez Peregrino de transparencia es una persona ineficiente que no da respuestas a las solicitudes de información, dejando en mal a esta entrante administracion del presidente Juan Carlos Uribe padilla. </w:t>
      </w:r>
      <w:r w:rsidRPr="00A402AE">
        <w:rPr>
          <w:rFonts w:ascii="Palatino Linotype" w:eastAsia="Palatino Linotype" w:hAnsi="Palatino Linotype" w:cs="Palatino Linotype"/>
          <w:i/>
          <w:color w:val="000000"/>
          <w:sz w:val="22"/>
          <w:szCs w:val="22"/>
        </w:rPr>
        <w:t>(Sic)</w:t>
      </w:r>
    </w:p>
    <w:p w:rsidR="00466B10" w:rsidRPr="003747E0" w:rsidRDefault="00DB0ABC">
      <w:pPr>
        <w:spacing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b) Motivos de inconformidad.</w:t>
      </w:r>
    </w:p>
    <w:p w:rsidR="00466B10" w:rsidRPr="003747E0"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00A402AE" w:rsidRPr="00A402AE">
        <w:rPr>
          <w:rFonts w:ascii="Palatino Linotype" w:eastAsia="Palatino Linotype" w:hAnsi="Palatino Linotype" w:cs="Palatino Linotype"/>
          <w:i/>
          <w:color w:val="000000"/>
          <w:sz w:val="22"/>
          <w:szCs w:val="22"/>
        </w:rPr>
        <w:t>la señora Karen Martínez Peregrino de transparencia es una persona ineficiente que no da respuestas a las solicitudes de información, dejando en mal a esta entrante administracion del presidente Juan Carlos Uribe padilla.</w:t>
      </w:r>
      <w:r w:rsidRPr="003747E0">
        <w:rPr>
          <w:rFonts w:ascii="Palatino Linotype" w:eastAsia="Palatino Linotype" w:hAnsi="Palatino Linotype" w:cs="Palatino Linotype"/>
          <w:i/>
          <w:color w:val="000000"/>
          <w:sz w:val="22"/>
          <w:szCs w:val="22"/>
        </w:rPr>
        <w:t>” (Sic)</w:t>
      </w:r>
    </w:p>
    <w:p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4. Turno. </w:t>
      </w:r>
      <w:r w:rsidRPr="003747E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A402AE">
        <w:rPr>
          <w:rFonts w:ascii="Palatino Linotype" w:eastAsia="Palatino Linotype" w:hAnsi="Palatino Linotype" w:cs="Palatino Linotype"/>
          <w:b/>
        </w:rPr>
        <w:t>011</w:t>
      </w:r>
      <w:r w:rsidR="00A157BF" w:rsidRPr="003747E0">
        <w:rPr>
          <w:rFonts w:ascii="Palatino Linotype" w:eastAsia="Palatino Linotype" w:hAnsi="Palatino Linotype" w:cs="Palatino Linotype"/>
          <w:b/>
        </w:rPr>
        <w:t>04</w:t>
      </w:r>
      <w:r w:rsidRPr="003747E0">
        <w:rPr>
          <w:rFonts w:ascii="Palatino Linotype" w:eastAsia="Palatino Linotype" w:hAnsi="Palatino Linotype" w:cs="Palatino Linotype"/>
          <w:b/>
        </w:rPr>
        <w:t>/INFOEM/IP/RR/2022</w:t>
      </w:r>
      <w:r w:rsidRPr="003747E0">
        <w:rPr>
          <w:rFonts w:ascii="Palatino Linotype" w:eastAsia="Palatino Linotype" w:hAnsi="Palatino Linotype" w:cs="Palatino Linotype"/>
        </w:rPr>
        <w:t xml:space="preserve"> fue turnado a la </w:t>
      </w:r>
      <w:r w:rsidRPr="00A402AE">
        <w:rPr>
          <w:rFonts w:ascii="Palatino Linotype" w:eastAsia="Palatino Linotype" w:hAnsi="Palatino Linotype" w:cs="Palatino Linotype"/>
          <w:b/>
        </w:rPr>
        <w:t>Comisionada Ponente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Guadalupe Ramírez Peña</w:t>
      </w:r>
      <w:r w:rsidRPr="003747E0">
        <w:rPr>
          <w:rFonts w:ascii="Palatino Linotype" w:eastAsia="Palatino Linotype" w:hAnsi="Palatino Linotype" w:cs="Palatino Linotype"/>
        </w:rPr>
        <w:t>; a efecto de presentar al Pleno el proyecto de resolución correspondiente.</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5. Admisión. </w:t>
      </w:r>
      <w:r w:rsidRPr="003747E0">
        <w:rPr>
          <w:rFonts w:ascii="Palatino Linotype" w:eastAsia="Palatino Linotype" w:hAnsi="Palatino Linotype" w:cs="Palatino Linotype"/>
        </w:rPr>
        <w:t xml:space="preserve">En fecha </w:t>
      </w:r>
      <w:r w:rsidR="00A402AE">
        <w:rPr>
          <w:rFonts w:ascii="Palatino Linotype" w:eastAsia="Palatino Linotype" w:hAnsi="Palatino Linotype" w:cs="Palatino Linotype"/>
          <w:b/>
        </w:rPr>
        <w:t>veinticinco de febrer</w:t>
      </w:r>
      <w:r w:rsidR="00A157BF" w:rsidRPr="003747E0">
        <w:rPr>
          <w:rFonts w:ascii="Palatino Linotype" w:eastAsia="Palatino Linotype" w:hAnsi="Palatino Linotype" w:cs="Palatino Linotype"/>
          <w:b/>
        </w:rPr>
        <w:t>o</w:t>
      </w:r>
      <w:r w:rsidRPr="003747E0">
        <w:rPr>
          <w:rFonts w:ascii="Palatino Linotype" w:eastAsia="Palatino Linotype" w:hAnsi="Palatino Linotype" w:cs="Palatino Linotype"/>
          <w:b/>
        </w:rPr>
        <w:t xml:space="preserve"> de dos mil veintidós</w:t>
      </w:r>
      <w:r w:rsidRPr="003747E0">
        <w:rPr>
          <w:rFonts w:ascii="Palatino Linotype" w:eastAsia="Palatino Linotype" w:hAnsi="Palatino Linotype" w:cs="Palatino Linotype"/>
        </w:rPr>
        <w:t xml:space="preserve">, en términos de lo dispuesto en el artículo 185 fracciones I, II y IV de la Ley de Transparencia y </w:t>
      </w:r>
      <w:r w:rsidRPr="003747E0">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6. Manifestaciones. </w:t>
      </w:r>
      <w:r w:rsidRPr="003747E0">
        <w:rPr>
          <w:rFonts w:ascii="Palatino Linotype" w:eastAsia="Palatino Linotype" w:hAnsi="Palatino Linotype" w:cs="Palatino Linotype"/>
        </w:rPr>
        <w:t xml:space="preserve">De las constancias que obran en el expediente electrónico del SAIMEX se desprende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rindió su informe justificado, del mism</w:t>
      </w:r>
      <w:r w:rsidR="00A157BF" w:rsidRPr="003747E0">
        <w:rPr>
          <w:rFonts w:ascii="Palatino Linotype" w:eastAsia="Palatino Linotype" w:hAnsi="Palatino Linotype" w:cs="Palatino Linotype"/>
        </w:rPr>
        <w:t xml:space="preserve">o modo el ahora </w:t>
      </w:r>
      <w:r w:rsidR="003747E0"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omitió realizar manifestaciones, como se observa a continuación:</w:t>
      </w:r>
    </w:p>
    <w:p w:rsidR="00466B10" w:rsidRPr="003747E0" w:rsidRDefault="00A402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10225" cy="1466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466850"/>
                    </a:xfrm>
                    <a:prstGeom prst="rect">
                      <a:avLst/>
                    </a:prstGeom>
                    <a:noFill/>
                    <a:ln>
                      <a:noFill/>
                    </a:ln>
                  </pic:spPr>
                </pic:pic>
              </a:graphicData>
            </a:graphic>
          </wp:inline>
        </w:drawing>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7. Cierre de Instrucción. </w:t>
      </w:r>
      <w:r w:rsidRPr="003747E0">
        <w:rPr>
          <w:rFonts w:ascii="Palatino Linotype" w:eastAsia="Palatino Linotype" w:hAnsi="Palatino Linotype" w:cs="Palatino Linotype"/>
        </w:rPr>
        <w:t xml:space="preserve">En fecha </w:t>
      </w:r>
      <w:r w:rsidR="00A402AE">
        <w:rPr>
          <w:rFonts w:ascii="Palatino Linotype" w:eastAsia="Palatino Linotype" w:hAnsi="Palatino Linotype" w:cs="Palatino Linotype"/>
          <w:b/>
        </w:rPr>
        <w:t>dieciocho</w:t>
      </w:r>
      <w:r w:rsidR="00A157BF"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b/>
        </w:rPr>
        <w:t>de marzo de dos mil veintidós</w:t>
      </w:r>
      <w:r w:rsidRPr="003747E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466B10" w:rsidRPr="003747E0" w:rsidRDefault="00DB0ABC">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C O N S I D E R A N D O S:</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Primero. Competencia.</w:t>
      </w:r>
      <w:r w:rsidRPr="003747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Segundo. Oportunidad y Procedibilidad. </w:t>
      </w:r>
      <w:r w:rsidRPr="003747E0">
        <w:rPr>
          <w:rFonts w:ascii="Palatino Linotype" w:eastAsia="Palatino Linotype" w:hAnsi="Palatino Linotype" w:cs="Palatino Linotype"/>
        </w:rPr>
        <w:t>Es de precisar que la</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163. </w:t>
      </w:r>
      <w:r w:rsidRPr="003747E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b/>
          <w:i/>
          <w:sz w:val="22"/>
          <w:szCs w:val="22"/>
        </w:rPr>
        <w:t>Artículo 166.</w:t>
      </w:r>
      <w:r w:rsidRPr="003747E0">
        <w:rPr>
          <w:rFonts w:ascii="Palatino Linotype" w:eastAsia="Palatino Linotype" w:hAnsi="Palatino Linotype" w:cs="Palatino Linotype"/>
          <w:i/>
          <w:sz w:val="22"/>
          <w:szCs w:val="22"/>
        </w:rPr>
        <w:t xml:space="preserve"> […]</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3747E0">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466B10" w:rsidRPr="003747E0" w:rsidRDefault="00DB0ABC">
      <w:pPr>
        <w:spacing w:before="240" w:after="240" w:line="360" w:lineRule="auto"/>
        <w:jc w:val="both"/>
        <w:rPr>
          <w:rFonts w:ascii="Palatino Linotype" w:eastAsia="Palatino Linotype" w:hAnsi="Palatino Linotype" w:cs="Palatino Linotype"/>
          <w:i/>
        </w:rPr>
      </w:pPr>
      <w:r w:rsidRPr="003747E0">
        <w:rPr>
          <w:rFonts w:ascii="Palatino Linotype" w:eastAsia="Palatino Linotype" w:hAnsi="Palatino Linotype" w:cs="Palatino Linotype"/>
        </w:rPr>
        <w:t>Por su parte, el artículo 178 del citado ordenamiento, establece:</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178. </w:t>
      </w:r>
      <w:r w:rsidRPr="003747E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747E0">
        <w:rPr>
          <w:rFonts w:ascii="Palatino Linotype" w:eastAsia="Palatino Linotype" w:hAnsi="Palatino Linotype" w:cs="Palatino Linotype"/>
          <w:b/>
          <w:i/>
          <w:sz w:val="22"/>
          <w:szCs w:val="22"/>
        </w:rPr>
        <w:t>.”</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negativa ficta constituye una presunción legal, en el entendido de que donde no hubo respuesta por parte del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existe por lo tanto, una resolución de </w:t>
      </w:r>
      <w:r w:rsidRPr="003747E0">
        <w:rPr>
          <w:rFonts w:ascii="Palatino Linotype" w:eastAsia="Palatino Linotype" w:hAnsi="Palatino Linotype" w:cs="Palatino Linotype"/>
        </w:rPr>
        <w:lastRenderedPageBreak/>
        <w:t>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466B10" w:rsidRPr="003747E0" w:rsidRDefault="00DB0ABC">
      <w:pPr>
        <w:spacing w:before="240" w:after="240" w:line="360" w:lineRule="auto"/>
        <w:jc w:val="both"/>
        <w:rPr>
          <w:rFonts w:ascii="Palatino Linotype" w:eastAsia="Palatino Linotype" w:hAnsi="Palatino Linotype" w:cs="Palatino Linotype"/>
          <w:i/>
        </w:rPr>
      </w:pPr>
      <w:r w:rsidRPr="003747E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3747E0">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b/>
          <w:i/>
          <w:sz w:val="22"/>
          <w:szCs w:val="22"/>
        </w:rPr>
        <w:t>“CRITERIO 0001-15. NEGATIVA FICTA. PLAZO PARA INTERPONER EL RECURSO DE REVISIÓN TRATÁNDOSE DE</w:t>
      </w:r>
      <w:r w:rsidRPr="003747E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747E0">
        <w:rPr>
          <w:rFonts w:ascii="Palatino Linotype" w:eastAsia="Palatino Linotype" w:hAnsi="Palatino Linotype" w:cs="Palatino Linotype"/>
          <w:i/>
        </w:rPr>
        <w:t xml:space="preserve"> </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 efecto de sustentar lo anterior, es de suma importancia mencionar que si bien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 xml:space="preserve">no proporcionó nombre </w:t>
      </w:r>
      <w:r w:rsidRPr="003747E0">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w:t>
      </w:r>
      <w:r w:rsidRPr="003747E0">
        <w:rPr>
          <w:rFonts w:ascii="Palatino Linotype" w:eastAsia="Palatino Linotype" w:hAnsi="Palatino Linotype" w:cs="Palatino Linotype"/>
        </w:rPr>
        <w:lastRenderedPageBreak/>
        <w:t>conforme a lo previsto en el artículo 155, penúltimo párrafo de la Ley de Transparencia y Acceso a la Información Pública del Estado de México y Municipios que establece lo siguiente:</w:t>
      </w:r>
    </w:p>
    <w:p w:rsidR="00466B10" w:rsidRPr="003747E0" w:rsidRDefault="00DB0ABC">
      <w:pPr>
        <w:spacing w:before="120" w:after="120"/>
        <w:ind w:left="851" w:right="902"/>
        <w:jc w:val="both"/>
        <w:rPr>
          <w:rFonts w:ascii="Palatino Linotype" w:eastAsia="Palatino Linotype" w:hAnsi="Palatino Linotype" w:cs="Palatino Linotype"/>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Las solicitudes anónimas</w:t>
      </w:r>
      <w:r w:rsidRPr="003747E0">
        <w:rPr>
          <w:rFonts w:ascii="Palatino Linotype" w:eastAsia="Palatino Linotype" w:hAnsi="Palatino Linotype" w:cs="Palatino Linotype"/>
          <w:i/>
          <w:sz w:val="22"/>
          <w:szCs w:val="22"/>
        </w:rPr>
        <w:t xml:space="preserve">, con nombre incompleto o seudónimo </w:t>
      </w:r>
      <w:r w:rsidRPr="003747E0">
        <w:rPr>
          <w:rFonts w:ascii="Palatino Linotype" w:eastAsia="Palatino Linotype" w:hAnsi="Palatino Linotype" w:cs="Palatino Linotype"/>
          <w:b/>
          <w:i/>
          <w:sz w:val="22"/>
          <w:szCs w:val="22"/>
        </w:rPr>
        <w:t>serán procedentes para su trámite por parte del sujeto obligado ante quien se presente</w:t>
      </w:r>
      <w:r w:rsidRPr="003747E0">
        <w:rPr>
          <w:rFonts w:ascii="Palatino Linotype" w:eastAsia="Palatino Linotype" w:hAnsi="Palatino Linotype" w:cs="Palatino Linotype"/>
          <w:i/>
          <w:sz w:val="22"/>
          <w:szCs w:val="22"/>
        </w:rPr>
        <w:t>. No podrá requerirse información adicional con motivo del nombre proporcionado por el solicitante."</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por lo que, en el presente caso, al haber sido presentado el recurso de revisión vía SAIMEX, dicho requisito resulta innecesario.</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179. </w:t>
      </w:r>
      <w:r w:rsidRPr="003747E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66B10" w:rsidRPr="003747E0" w:rsidRDefault="00DB0ABC">
      <w:pPr>
        <w:ind w:left="1134" w:right="851"/>
        <w:jc w:val="both"/>
        <w:rPr>
          <w:rFonts w:ascii="Palatino Linotype" w:eastAsia="Palatino Linotype" w:hAnsi="Palatino Linotype" w:cs="Palatino Linotype"/>
          <w:i/>
        </w:rPr>
      </w:pPr>
      <w:r w:rsidRPr="003747E0">
        <w:rPr>
          <w:rFonts w:ascii="Palatino Linotype" w:eastAsia="Palatino Linotype" w:hAnsi="Palatino Linotype" w:cs="Palatino Linotype"/>
          <w:i/>
        </w:rPr>
        <w:t>…</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falta de respuesta a una solicitud de acceso a la información;</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w:t>
      </w:r>
      <w:r w:rsidRPr="003747E0">
        <w:rPr>
          <w:rFonts w:ascii="Palatino Linotype" w:eastAsia="Palatino Linotype" w:hAnsi="Palatino Linotype" w:cs="Palatino Linotype"/>
          <w:i/>
          <w:sz w:val="22"/>
          <w:szCs w:val="22"/>
        </w:rPr>
        <w:t>”</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El precepto legal citado, establece como supuesto de procedencia del recurso de revisión, en aquellos casos en que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 xml:space="preserve">estime negado el acceso a la información por la falta de respuesta por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en este asunto se </w:t>
      </w:r>
      <w:r w:rsidRPr="003747E0">
        <w:rPr>
          <w:rFonts w:ascii="Palatino Linotype" w:eastAsia="Palatino Linotype" w:hAnsi="Palatino Linotype" w:cs="Palatino Linotype"/>
        </w:rPr>
        <w:lastRenderedPageBreak/>
        <w:t xml:space="preserve">actualiza la hipótesis jurídica citada, en atención a que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combate falta de trámite por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y expresa motivos de inconformidad en contra de dicha circunstancia.</w:t>
      </w:r>
    </w:p>
    <w:p w:rsidR="00466B10" w:rsidRPr="003747E0" w:rsidRDefault="00DB0ABC">
      <w:pPr>
        <w:tabs>
          <w:tab w:val="left" w:pos="8647"/>
        </w:tabs>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Tercero. Materia de la revisión. </w:t>
      </w:r>
      <w:r w:rsidRPr="003747E0">
        <w:rPr>
          <w:rFonts w:ascii="Palatino Linotype" w:eastAsia="Palatino Linotype" w:hAnsi="Palatino Linotype" w:cs="Palatino Linotype"/>
        </w:rPr>
        <w:t xml:space="preserve">Este Órgano Garante procede del análisis de los agravios hechos valer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Cuarto. Estudio del asunto. </w:t>
      </w:r>
      <w:r w:rsidRPr="003747E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no dio respuesta a la solicitud de información planteada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lo que se traduce como la configuración de la </w:t>
      </w:r>
      <w:r w:rsidRPr="003747E0">
        <w:rPr>
          <w:rFonts w:ascii="Palatino Linotype" w:eastAsia="Palatino Linotype" w:hAnsi="Palatino Linotype" w:cs="Palatino Linotype"/>
          <w:b/>
        </w:rPr>
        <w:t>Negativa Ficta</w:t>
      </w:r>
      <w:r w:rsidRPr="003747E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emitió respuesta a la solicitud </w:t>
      </w:r>
      <w:r w:rsidRPr="003747E0">
        <w:rPr>
          <w:rFonts w:ascii="Palatino Linotype" w:eastAsia="Palatino Linotype" w:hAnsi="Palatino Linotype" w:cs="Palatino Linotype"/>
          <w:b/>
        </w:rPr>
        <w:t> </w:t>
      </w:r>
      <w:r w:rsidRPr="003747E0">
        <w:rPr>
          <w:rFonts w:ascii="Verdana" w:eastAsia="Verdana" w:hAnsi="Verdana" w:cs="Verdana"/>
          <w:b/>
        </w:rPr>
        <w:t> </w:t>
      </w:r>
      <w:r w:rsidR="00A402AE" w:rsidRPr="00A402AE">
        <w:rPr>
          <w:rFonts w:ascii="Palatino Linotype" w:eastAsia="Palatino Linotype" w:hAnsi="Palatino Linotype" w:cs="Palatino Linotype"/>
          <w:b/>
        </w:rPr>
        <w:t>00044/TEOLOYU/IP/2022</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dentro del plazo legal previsto para ello.</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se advierte que requirió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le proporcionara, lo siguiente:</w:t>
      </w:r>
    </w:p>
    <w:p w:rsidR="00A402AE" w:rsidRPr="00A402AE" w:rsidRDefault="00A402AE" w:rsidP="00A402AE">
      <w:pPr>
        <w:pStyle w:val="Prrafodelista"/>
        <w:numPr>
          <w:ilvl w:val="0"/>
          <w:numId w:val="6"/>
        </w:numPr>
        <w:spacing w:before="240" w:after="240" w:line="360" w:lineRule="auto"/>
        <w:ind w:right="900"/>
        <w:jc w:val="both"/>
        <w:rPr>
          <w:rFonts w:ascii="Palatino Linotype" w:eastAsia="Palatino Linotype" w:hAnsi="Palatino Linotype" w:cs="Palatino Linotype"/>
          <w:color w:val="000000"/>
        </w:rPr>
      </w:pPr>
      <w:r w:rsidRPr="00A402AE">
        <w:rPr>
          <w:rFonts w:ascii="Palatino Linotype" w:eastAsia="Palatino Linotype" w:hAnsi="Palatino Linotype" w:cs="Palatino Linotype"/>
          <w:color w:val="000000"/>
        </w:rPr>
        <w:t>CANTOS SERVIDORES PUBLICOS NO SON DE TEOLOYUCAN Y ESTAN TRABAJANDO EN EL MUNICIPIO DE TEOLOYUCAN?</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66B10" w:rsidRPr="003747E0" w:rsidRDefault="00DB0ABC">
      <w:pPr>
        <w:tabs>
          <w:tab w:val="left" w:pos="709"/>
        </w:tabs>
        <w:spacing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66B10" w:rsidRPr="003747E0" w:rsidRDefault="00466B10">
      <w:pPr>
        <w:tabs>
          <w:tab w:val="left" w:pos="709"/>
        </w:tabs>
        <w:ind w:left="851" w:right="850"/>
        <w:jc w:val="both"/>
        <w:rPr>
          <w:rFonts w:ascii="Palatino Linotype" w:eastAsia="Palatino Linotype" w:hAnsi="Palatino Linotype" w:cs="Palatino Linotype"/>
        </w:rPr>
      </w:pPr>
    </w:p>
    <w:p w:rsidR="00466B10" w:rsidRPr="003747E0" w:rsidRDefault="00DB0ABC">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747E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66B10" w:rsidRPr="003747E0" w:rsidRDefault="00DB0ABC">
      <w:pPr>
        <w:tabs>
          <w:tab w:val="left" w:pos="709"/>
        </w:tabs>
        <w:ind w:left="851" w:right="851"/>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66B10" w:rsidRPr="003747E0" w:rsidRDefault="00DB0ABC">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747E0">
        <w:rPr>
          <w:rFonts w:ascii="Palatino Linotype" w:eastAsia="Palatino Linotype" w:hAnsi="Palatino Linotype" w:cs="Palatino Linotype"/>
          <w:i/>
          <w:sz w:val="22"/>
          <w:szCs w:val="22"/>
        </w:rPr>
        <w:t xml:space="preserve"> En consecuencia, el </w:t>
      </w:r>
      <w:r w:rsidRPr="003747E0">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rsidR="00466B10" w:rsidRPr="003747E0" w:rsidRDefault="00DB0ABC">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“Artículo 6o.</w:t>
      </w:r>
    </w:p>
    <w:p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 Para el ejercicio del derecho de acceso a la información, la Federación y </w:t>
      </w:r>
      <w:r w:rsidRPr="003747E0">
        <w:rPr>
          <w:rFonts w:ascii="Palatino Linotype" w:eastAsia="Palatino Linotype" w:hAnsi="Palatino Linotype" w:cs="Palatino Linotype"/>
          <w:b/>
          <w:i/>
          <w:sz w:val="22"/>
          <w:szCs w:val="22"/>
          <w:u w:val="single"/>
        </w:rPr>
        <w:t>las entidades federativas</w:t>
      </w:r>
      <w:r w:rsidRPr="003747E0">
        <w:rPr>
          <w:rFonts w:ascii="Palatino Linotype" w:eastAsia="Palatino Linotype" w:hAnsi="Palatino Linotype" w:cs="Palatino Linotype"/>
          <w:b/>
          <w:i/>
          <w:sz w:val="22"/>
          <w:szCs w:val="22"/>
        </w:rPr>
        <w:t>,</w:t>
      </w:r>
      <w:r w:rsidRPr="003747E0">
        <w:rPr>
          <w:rFonts w:ascii="Palatino Linotype" w:eastAsia="Palatino Linotype" w:hAnsi="Palatino Linotype" w:cs="Palatino Linotype"/>
          <w:i/>
          <w:sz w:val="22"/>
          <w:szCs w:val="22"/>
        </w:rPr>
        <w:t xml:space="preserve"> en el ámbito de sus respectivas competencias, se regirán por los siguientes principios y bases:</w:t>
      </w:r>
    </w:p>
    <w:p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747E0">
        <w:rPr>
          <w:rFonts w:ascii="Palatino Linotype" w:eastAsia="Palatino Linotype" w:hAnsi="Palatino Linotype" w:cs="Palatino Linotype"/>
          <w:i/>
          <w:sz w:val="22"/>
          <w:szCs w:val="22"/>
        </w:rPr>
        <w:t xml:space="preserve"> Ejecutivo, Legislativo </w:t>
      </w:r>
      <w:r w:rsidRPr="003747E0">
        <w:rPr>
          <w:rFonts w:ascii="Palatino Linotype" w:eastAsia="Palatino Linotype" w:hAnsi="Palatino Linotype" w:cs="Palatino Linotype"/>
          <w:b/>
          <w:i/>
          <w:sz w:val="22"/>
          <w:szCs w:val="22"/>
          <w:u w:val="single"/>
        </w:rPr>
        <w:t>y Judicial</w:t>
      </w:r>
      <w:r w:rsidRPr="003747E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747E0">
        <w:rPr>
          <w:rFonts w:ascii="Palatino Linotype" w:eastAsia="Palatino Linotype" w:hAnsi="Palatino Linotype" w:cs="Palatino Linotype"/>
          <w:b/>
          <w:i/>
          <w:sz w:val="22"/>
          <w:szCs w:val="22"/>
        </w:rPr>
        <w:t>es pública y sólo podrá ser reservada temporalmente por razones de interés público y seguridad nacional,</w:t>
      </w:r>
      <w:r w:rsidRPr="003747E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466B10" w:rsidRPr="003747E0" w:rsidRDefault="00DB0ABC">
      <w:pPr>
        <w:ind w:left="1134" w:right="851"/>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747E0">
        <w:rPr>
          <w:rFonts w:ascii="Palatino Linotype" w:eastAsia="Palatino Linotype" w:hAnsi="Palatino Linotype" w:cs="Palatino Linotype"/>
          <w:i/>
          <w:sz w:val="22"/>
          <w:szCs w:val="22"/>
        </w:rPr>
        <w:t xml:space="preserve"> a sus datos personales o a la rectificación de éstos.</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IV. </w:t>
      </w:r>
      <w:r w:rsidRPr="003747E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66B10" w:rsidRPr="003747E0" w:rsidRDefault="00466B10">
      <w:pPr>
        <w:ind w:left="1134" w:right="851"/>
        <w:jc w:val="both"/>
        <w:rPr>
          <w:rFonts w:ascii="Palatino Linotype" w:eastAsia="Palatino Linotype" w:hAnsi="Palatino Linotype" w:cs="Palatino Linotype"/>
          <w:i/>
          <w:sz w:val="22"/>
          <w:szCs w:val="22"/>
        </w:rPr>
      </w:pP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 </w:t>
      </w:r>
      <w:r w:rsidRPr="003747E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lastRenderedPageBreak/>
        <w:t> </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 </w:t>
      </w:r>
      <w:r w:rsidRPr="003747E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466B10" w:rsidRPr="003747E0" w:rsidRDefault="00DB0ABC">
      <w:pPr>
        <w:tabs>
          <w:tab w:val="left" w:pos="709"/>
        </w:tabs>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466B10" w:rsidRPr="003747E0" w:rsidRDefault="00DB0ABC">
      <w:pPr>
        <w:spacing w:before="280" w:after="280" w:line="360" w:lineRule="auto"/>
        <w:jc w:val="both"/>
        <w:rPr>
          <w:rFonts w:ascii="Palatino Linotype" w:eastAsia="Palatino Linotype" w:hAnsi="Palatino Linotype" w:cs="Palatino Linotype"/>
          <w:sz w:val="28"/>
          <w:szCs w:val="28"/>
        </w:rPr>
      </w:pPr>
      <w:r w:rsidRPr="003747E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466B10" w:rsidRPr="003747E0" w:rsidRDefault="00DB0AB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Artículo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23.</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Son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sujetos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obligados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transparentar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permitir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el</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acceso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información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proteger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datos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personales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que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obren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poder</w:t>
      </w:r>
      <w:r w:rsidRPr="003747E0">
        <w:rPr>
          <w:rFonts w:ascii="Palatino Linotype" w:eastAsia="Palatino Linotype" w:hAnsi="Palatino Linotype" w:cs="Palatino Linotype"/>
          <w:i/>
          <w:sz w:val="22"/>
          <w:szCs w:val="22"/>
        </w:rPr>
        <w:t>:</w:t>
      </w:r>
    </w:p>
    <w:p w:rsidR="00466B10" w:rsidRPr="003747E0" w:rsidRDefault="00DB0ABC">
      <w:pPr>
        <w:ind w:left="1134" w:right="902"/>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i/>
          <w:sz w:val="22"/>
          <w:szCs w:val="22"/>
        </w:rPr>
        <w:t>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Ejecutivo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México,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dependencias,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auxiliares,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fideicomisos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fondos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Procuraduría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General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Justicia;</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Legislativo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Legislatura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dependencias;</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Judicial,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Consejo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Judicatura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p>
    <w:p w:rsidR="00466B10" w:rsidRPr="003747E0" w:rsidRDefault="00DB0ABC">
      <w:pPr>
        <w:ind w:left="1134" w:right="902"/>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IV.</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ayuntamientos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dependencias,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organismos,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órganos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entidades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administración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municipal;</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autónomos;</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tribunales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administrativos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autoridades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jurisdiccionales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materia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laboral;</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lastRenderedPageBreak/>
        <w:t>VII.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partidos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políticos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agrupaciones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políticas,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términos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disposiciones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aplicables;</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fideicomisos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fondos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cuenten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financiamiento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parcial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total,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participación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gobierno;</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IX.</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sindicatos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ejerzan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ámbito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X.</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física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jurídico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colectiva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ejerza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ámbito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XI.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otra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autoridad,</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u</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sujetos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obligados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deberán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hacer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toda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aquella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información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relativa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montos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quienes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entreguen,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motivo,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informes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dichas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entreguen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sobre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uso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destino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dichos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p>
    <w:p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servidores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públicos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deberán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transparentar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acciones,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así</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como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garantizar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respetar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el</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derecho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acceso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información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pública</w:t>
      </w:r>
      <w:r w:rsidRPr="003747E0">
        <w:rPr>
          <w:rFonts w:ascii="Palatino Linotype" w:eastAsia="Palatino Linotype" w:hAnsi="Palatino Linotype" w:cs="Palatino Linotype"/>
          <w:i/>
          <w:sz w:val="22"/>
          <w:szCs w:val="22"/>
        </w:rPr>
        <w:t>.”</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66B10" w:rsidRPr="003747E0"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3747E0">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rsidR="00466B10" w:rsidRPr="003747E0"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66B10" w:rsidRPr="003747E0"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66B10" w:rsidRPr="003747E0" w:rsidRDefault="00DB0ABC">
      <w:pPr>
        <w:spacing w:before="120" w:after="120"/>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747E0">
        <w:rPr>
          <w:rFonts w:ascii="Palatino Linotype" w:eastAsia="Palatino Linotype" w:hAnsi="Palatino Linotype" w:cs="Palatino Linotype"/>
          <w:i/>
          <w:sz w:val="22"/>
          <w:szCs w:val="22"/>
        </w:rPr>
        <w:t xml:space="preserve">, contados a partir del día siguiente a la presentación de aquélla. </w:t>
      </w:r>
    </w:p>
    <w:p w:rsidR="00466B10" w:rsidRPr="003747E0" w:rsidRDefault="00DB0ABC">
      <w:pPr>
        <w:spacing w:before="120" w:after="120"/>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mérito de lo expuesto, es claro que en este caso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3747E0">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dé tramité y respuesta a la solicitud del particular.</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747E0">
        <w:rPr>
          <w:rFonts w:ascii="Palatino Linotype" w:eastAsia="Palatino Linotype" w:hAnsi="Palatino Linotype" w:cs="Palatino Linotype"/>
          <w:b/>
        </w:rPr>
        <w:t>el Sujeto Obligado</w:t>
      </w:r>
      <w:r w:rsidRPr="003747E0">
        <w:rPr>
          <w:rFonts w:ascii="Palatino Linotype" w:eastAsia="Palatino Linotype" w:hAnsi="Palatino Linotype" w:cs="Palatino Linotype"/>
        </w:rPr>
        <w:t>; por lo que, en caso de no atender de manera positiva</w:t>
      </w:r>
      <w:r w:rsidRPr="003747E0">
        <w:rPr>
          <w:rFonts w:ascii="Palatino Linotype" w:eastAsia="Palatino Linotype" w:hAnsi="Palatino Linotype" w:cs="Palatino Linotype"/>
          <w:vertAlign w:val="superscript"/>
        </w:rPr>
        <w:footnoteReference w:id="1"/>
      </w:r>
      <w:r w:rsidRPr="003747E0">
        <w:rPr>
          <w:rFonts w:ascii="Palatino Linotype" w:eastAsia="Palatino Linotype" w:hAnsi="Palatino Linotype" w:cs="Palatino Linotype"/>
        </w:rPr>
        <w:t>, el requerimiento de información deberá manifestarse al respecto.</w:t>
      </w:r>
    </w:p>
    <w:p w:rsidR="00466B10" w:rsidRPr="003747E0" w:rsidRDefault="00DB0ABC">
      <w:pPr>
        <w:spacing w:before="240" w:after="24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466B10" w:rsidRPr="003747E0" w:rsidRDefault="00DB0ABC">
      <w:pPr>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“Artículo 91. </w:t>
      </w:r>
      <w:r w:rsidRPr="003747E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747E0">
        <w:rPr>
          <w:rFonts w:ascii="Palatino Linotype" w:eastAsia="Palatino Linotype" w:hAnsi="Palatino Linotype" w:cs="Palatino Linotype"/>
          <w:sz w:val="18"/>
          <w:szCs w:val="18"/>
        </w:rPr>
        <w:t xml:space="preserve">. </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140. </w:t>
      </w:r>
      <w:r w:rsidRPr="003747E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i/>
          <w:sz w:val="22"/>
          <w:szCs w:val="22"/>
        </w:rPr>
        <w:t>Comprometa la seguridad pública y cuente con un propósito genuino y un efecto demostrable;</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 </w:t>
      </w:r>
      <w:r w:rsidRPr="003747E0">
        <w:rPr>
          <w:rFonts w:ascii="Palatino Linotype" w:eastAsia="Palatino Linotype" w:hAnsi="Palatino Linotype" w:cs="Palatino Linotype"/>
          <w:i/>
          <w:sz w:val="22"/>
          <w:szCs w:val="22"/>
        </w:rPr>
        <w:t>Pueda menoscabar la conducción de las negociaciones y relaciones internacionales;</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IV. </w:t>
      </w:r>
      <w:r w:rsidRPr="003747E0">
        <w:rPr>
          <w:rFonts w:ascii="Palatino Linotype" w:eastAsia="Palatino Linotype" w:hAnsi="Palatino Linotype" w:cs="Palatino Linotype"/>
          <w:i/>
          <w:sz w:val="22"/>
          <w:szCs w:val="22"/>
        </w:rPr>
        <w:t>Ponga en riesgo la vida, la seguridad o la salud de una persona física;</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 </w:t>
      </w:r>
      <w:r w:rsidRPr="003747E0">
        <w:rPr>
          <w:rFonts w:ascii="Palatino Linotype" w:eastAsia="Palatino Linotype" w:hAnsi="Palatino Linotype" w:cs="Palatino Linotype"/>
          <w:i/>
          <w:sz w:val="22"/>
          <w:szCs w:val="22"/>
        </w:rPr>
        <w:t>Aquella cuya divulgación obstruya o pueda causar un serio perjuicio a:</w:t>
      </w:r>
    </w:p>
    <w:p w:rsidR="00466B10" w:rsidRPr="003747E0" w:rsidRDefault="00DB0ABC">
      <w:pPr>
        <w:spacing w:before="120" w:after="120"/>
        <w:ind w:left="1418"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1. </w:t>
      </w:r>
      <w:r w:rsidRPr="003747E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66B10" w:rsidRPr="003747E0" w:rsidRDefault="00DB0ABC">
      <w:pPr>
        <w:spacing w:before="120" w:after="120"/>
        <w:ind w:left="1418"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2. </w:t>
      </w:r>
      <w:r w:rsidRPr="003747E0">
        <w:rPr>
          <w:rFonts w:ascii="Palatino Linotype" w:eastAsia="Palatino Linotype" w:hAnsi="Palatino Linotype" w:cs="Palatino Linotype"/>
          <w:i/>
          <w:sz w:val="22"/>
          <w:szCs w:val="22"/>
        </w:rPr>
        <w:t>La recaudación de las contribuciones.</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 </w:t>
      </w:r>
      <w:r w:rsidRPr="003747E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VIII</w:t>
      </w:r>
      <w:r w:rsidRPr="003747E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747E0">
        <w:rPr>
          <w:rFonts w:ascii="Palatino Linotype" w:eastAsia="Palatino Linotype" w:hAnsi="Palatino Linotype" w:cs="Palatino Linotype"/>
          <w:b/>
          <w:i/>
          <w:sz w:val="22"/>
          <w:szCs w:val="22"/>
        </w:rPr>
        <w:t>;</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IX. </w:t>
      </w:r>
      <w:r w:rsidRPr="003747E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X. </w:t>
      </w:r>
      <w:r w:rsidRPr="003747E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XI. </w:t>
      </w:r>
      <w:r w:rsidRPr="003747E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143. </w:t>
      </w:r>
      <w:r w:rsidRPr="003747E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I. </w:t>
      </w:r>
      <w:r w:rsidRPr="003747E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 </w:t>
      </w:r>
      <w:r w:rsidRPr="003747E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66B10" w:rsidRPr="003747E0" w:rsidRDefault="00DB0ABC">
      <w:pPr>
        <w:spacing w:before="120" w:after="120"/>
        <w:ind w:left="709"/>
        <w:jc w:val="both"/>
        <w:rPr>
          <w:rFonts w:ascii="Palatino Linotype" w:eastAsia="Palatino Linotype" w:hAnsi="Palatino Linotype" w:cs="Palatino Linotype"/>
        </w:rPr>
      </w:pPr>
      <w:r w:rsidRPr="003747E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66B10" w:rsidRPr="003747E0" w:rsidRDefault="00DB0ABC">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reciba una solicitud de acceso a la información;</w:t>
      </w:r>
    </w:p>
    <w:p w:rsidR="00466B10" w:rsidRPr="003747E0" w:rsidRDefault="00DB0ABC">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determine mediante resolución de autoridad competente; y/o</w:t>
      </w:r>
    </w:p>
    <w:p w:rsidR="00466B10" w:rsidRPr="003747E0" w:rsidRDefault="00DB0ABC">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generen versiones públicas para dar cumplimiento a las obligaciones de transparencia previstas en la Ley.</w:t>
      </w:r>
    </w:p>
    <w:p w:rsidR="00466B10" w:rsidRPr="003747E0" w:rsidRDefault="00DB0AB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cuando clasifique algún documento o información, ya sea todo o en parte, atienda lo </w:t>
      </w:r>
      <w:r w:rsidRPr="003747E0">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747E0">
        <w:rPr>
          <w:rFonts w:ascii="Palatino Linotype" w:eastAsia="Palatino Linotype" w:hAnsi="Palatino Linotype" w:cs="Palatino Linotype"/>
          <w:vertAlign w:val="superscript"/>
        </w:rPr>
        <w:footnoteReference w:id="2"/>
      </w:r>
      <w:r w:rsidRPr="003747E0">
        <w:rPr>
          <w:rFonts w:ascii="Palatino Linotype" w:eastAsia="Palatino Linotype" w:hAnsi="Palatino Linotype" w:cs="Palatino Linotype"/>
        </w:rPr>
        <w:t>, 53 fracción X</w:t>
      </w:r>
      <w:r w:rsidRPr="003747E0">
        <w:rPr>
          <w:rFonts w:ascii="Palatino Linotype" w:eastAsia="Palatino Linotype" w:hAnsi="Palatino Linotype" w:cs="Palatino Linotype"/>
          <w:vertAlign w:val="superscript"/>
        </w:rPr>
        <w:footnoteReference w:id="3"/>
      </w:r>
      <w:r w:rsidRPr="003747E0">
        <w:rPr>
          <w:rFonts w:ascii="Palatino Linotype" w:eastAsia="Palatino Linotype" w:hAnsi="Palatino Linotype" w:cs="Palatino Linotype"/>
        </w:rPr>
        <w:t>, y 49 fracciones II y VIII</w:t>
      </w:r>
      <w:r w:rsidRPr="003747E0">
        <w:rPr>
          <w:rFonts w:ascii="Palatino Linotype" w:eastAsia="Palatino Linotype" w:hAnsi="Palatino Linotype" w:cs="Palatino Linotype"/>
          <w:vertAlign w:val="superscript"/>
        </w:rPr>
        <w:footnoteReference w:id="4"/>
      </w:r>
      <w:r w:rsidRPr="003747E0">
        <w:rPr>
          <w:rFonts w:ascii="Palatino Linotype" w:eastAsia="Palatino Linotype" w:hAnsi="Palatino Linotype" w:cs="Palatino Linotype"/>
        </w:rPr>
        <w:t xml:space="preserve"> de la Ley de Transparencia y Acceso a la Información Pública del Estado de México y Municipios.</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Bajo tales consideraciones, este Órgano Garante no omite señalar que, si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advierte que la información solicitada contienen </w:t>
      </w:r>
      <w:r w:rsidRPr="003747E0">
        <w:rPr>
          <w:rFonts w:ascii="Palatino Linotype" w:eastAsia="Palatino Linotype" w:hAnsi="Palatino Linotype" w:cs="Palatino Linotype"/>
          <w:b/>
        </w:rPr>
        <w:t>datos personales</w:t>
      </w:r>
      <w:r w:rsidRPr="003747E0">
        <w:rPr>
          <w:rFonts w:ascii="Palatino Linotype" w:eastAsia="Palatino Linotype" w:hAnsi="Palatino Linotype" w:cs="Palatino Linotype"/>
        </w:rPr>
        <w:t xml:space="preserve"> que sean susceptibles de ser </w:t>
      </w:r>
      <w:r w:rsidRPr="003747E0">
        <w:rPr>
          <w:rFonts w:ascii="Palatino Linotype" w:eastAsia="Palatino Linotype" w:hAnsi="Palatino Linotype" w:cs="Palatino Linotype"/>
          <w:b/>
        </w:rPr>
        <w:t xml:space="preserve">clasificados como confidenciales, </w:t>
      </w:r>
      <w:r w:rsidRPr="003747E0">
        <w:rPr>
          <w:rFonts w:ascii="Palatino Linotype" w:eastAsia="Palatino Linotype" w:hAnsi="Palatino Linotype" w:cs="Palatino Linotype"/>
        </w:rPr>
        <w:t>o, si por otro lado</w:t>
      </w:r>
      <w:r w:rsidRPr="003747E0">
        <w:rPr>
          <w:rFonts w:ascii="Palatino Linotype" w:eastAsia="Palatino Linotype" w:hAnsi="Palatino Linotype" w:cs="Palatino Linotype"/>
          <w:b/>
        </w:rPr>
        <w:t>, por su propia y especial naturaleza,</w:t>
      </w:r>
      <w:r w:rsidRPr="003747E0">
        <w:rPr>
          <w:rFonts w:ascii="Palatino Linotype" w:eastAsia="Palatino Linotype" w:hAnsi="Palatino Linotype" w:cs="Palatino Linotype"/>
        </w:rPr>
        <w:t xml:space="preserve"> encuadra en alguno de los </w:t>
      </w:r>
      <w:r w:rsidRPr="003747E0">
        <w:rPr>
          <w:rFonts w:ascii="Palatino Linotype" w:eastAsia="Palatino Linotype" w:hAnsi="Palatino Linotype" w:cs="Palatino Linotype"/>
          <w:b/>
        </w:rPr>
        <w:t>supuestos de reserva o de confidencialidad en su totalidad</w:t>
      </w:r>
      <w:r w:rsidRPr="003747E0">
        <w:rPr>
          <w:rFonts w:ascii="Palatino Linotype" w:eastAsia="Palatino Linotype" w:hAnsi="Palatino Linotype" w:cs="Palatino Linotype"/>
        </w:rPr>
        <w:t>, deberá emitir, un</w:t>
      </w:r>
      <w:r w:rsidRPr="003747E0">
        <w:rPr>
          <w:rFonts w:ascii="Palatino Linotype" w:eastAsia="Palatino Linotype" w:hAnsi="Palatino Linotype" w:cs="Palatino Linotype"/>
          <w:b/>
        </w:rPr>
        <w:t xml:space="preserve"> Acuerdo de Clasificación </w:t>
      </w:r>
      <w:r w:rsidRPr="003747E0">
        <w:rPr>
          <w:rFonts w:ascii="Palatino Linotype" w:eastAsia="Palatino Linotype" w:hAnsi="Palatino Linotype" w:cs="Palatino Linotype"/>
        </w:rPr>
        <w:t>debidamente fundado y motivado que</w:t>
      </w:r>
      <w:r w:rsidRPr="003747E0">
        <w:rPr>
          <w:rFonts w:ascii="Palatino Linotype" w:eastAsia="Palatino Linotype" w:hAnsi="Palatino Linotype" w:cs="Palatino Linotype"/>
          <w:b/>
        </w:rPr>
        <w:t xml:space="preserve"> sustente la clasificación parcial, a través de </w:t>
      </w:r>
      <w:r w:rsidRPr="003747E0">
        <w:rPr>
          <w:rFonts w:ascii="Palatino Linotype" w:eastAsia="Palatino Linotype" w:hAnsi="Palatino Linotype" w:cs="Palatino Linotype"/>
          <w:b/>
        </w:rPr>
        <w:lastRenderedPageBreak/>
        <w:t>la versión pública que emita,</w:t>
      </w:r>
      <w:r w:rsidRPr="003747E0">
        <w:rPr>
          <w:rFonts w:ascii="Palatino Linotype" w:eastAsia="Palatino Linotype" w:hAnsi="Palatino Linotype" w:cs="Palatino Linotype"/>
        </w:rPr>
        <w:t xml:space="preserve"> o bien, la restricción total del derecho de acceso a la información.  </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66B10" w:rsidRPr="003747E0" w:rsidRDefault="00DB0AB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66B10" w:rsidRPr="003747E0" w:rsidRDefault="00DB0ABC">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divulgación de la información representa un </w:t>
      </w:r>
      <w:r w:rsidRPr="003747E0">
        <w:rPr>
          <w:rFonts w:ascii="Palatino Linotype" w:eastAsia="Palatino Linotype" w:hAnsi="Palatino Linotype" w:cs="Palatino Linotype"/>
          <w:b/>
        </w:rPr>
        <w:t>riesgo real, demostrable e identificable del perjuicio significativo al interés público o a la seguridad pública</w:t>
      </w:r>
      <w:r w:rsidRPr="003747E0">
        <w:rPr>
          <w:rFonts w:ascii="Palatino Linotype" w:eastAsia="Palatino Linotype" w:hAnsi="Palatino Linotype" w:cs="Palatino Linotype"/>
        </w:rPr>
        <w:t>;</w:t>
      </w:r>
    </w:p>
    <w:p w:rsidR="00466B10" w:rsidRPr="003747E0" w:rsidRDefault="00DB0ABC">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El riesgo de perjuicio que supondría la divulgación supera el interés público general de que se difunda; y,</w:t>
      </w:r>
    </w:p>
    <w:p w:rsidR="00466B10" w:rsidRPr="003747E0" w:rsidRDefault="00DB0ABC">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66B10" w:rsidRPr="003747E0" w:rsidRDefault="00DB0AB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sidRPr="003747E0">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Siendo pertinente aclarar que, la información que se clasifica bajo la premisa de reservada, </w:t>
      </w:r>
      <w:r w:rsidRPr="003747E0">
        <w:rPr>
          <w:rFonts w:ascii="Palatino Linotype" w:eastAsia="Palatino Linotype" w:hAnsi="Palatino Linotype" w:cs="Palatino Linotype"/>
          <w:b/>
        </w:rPr>
        <w:t>no pierde el carácter de pública</w:t>
      </w:r>
      <w:r w:rsidRPr="003747E0">
        <w:rPr>
          <w:rFonts w:ascii="Palatino Linotype" w:eastAsia="Palatino Linotype" w:hAnsi="Palatino Linotype" w:cs="Palatino Linotype"/>
        </w:rPr>
        <w:t xml:space="preserve">, sino que </w:t>
      </w:r>
      <w:r w:rsidRPr="003747E0">
        <w:rPr>
          <w:rFonts w:ascii="Palatino Linotype" w:eastAsia="Palatino Linotype" w:hAnsi="Palatino Linotype" w:cs="Palatino Linotype"/>
          <w:b/>
        </w:rPr>
        <w:t>se reserva temporalmente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del conocimiento público</w:t>
      </w:r>
      <w:r w:rsidRPr="003747E0">
        <w:rPr>
          <w:rFonts w:ascii="Palatino Linotype" w:eastAsia="Palatino Linotype" w:hAnsi="Palatino Linotype" w:cs="Palatino Linotype"/>
        </w:rPr>
        <w:t xml:space="preserve">, es decir, que, </w:t>
      </w:r>
      <w:r w:rsidRPr="003747E0">
        <w:rPr>
          <w:rFonts w:ascii="Palatino Linotype" w:eastAsia="Palatino Linotype" w:hAnsi="Palatino Linotype" w:cs="Palatino Linotype"/>
          <w:b/>
        </w:rPr>
        <w:t>por un tiempo determinado</w:t>
      </w:r>
      <w:r w:rsidRPr="003747E0">
        <w:rPr>
          <w:rFonts w:ascii="Palatino Linotype" w:eastAsia="Palatino Linotype" w:hAnsi="Palatino Linotype" w:cs="Palatino Linotype"/>
        </w:rPr>
        <w:t>, se conservará y custodiará la información de manera especial, y una vez transcurrido el plazo de reserva, el documento podrá divulgarse.</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66B10" w:rsidRPr="003747E0" w:rsidRDefault="00DB0AB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747E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466B10" w:rsidRPr="003747E0" w:rsidRDefault="00DB0ABC">
      <w:pPr>
        <w:tabs>
          <w:tab w:val="left" w:pos="709"/>
        </w:tabs>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3747E0">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66B10" w:rsidRPr="003747E0" w:rsidRDefault="00DB0AB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747E0">
        <w:rPr>
          <w:rFonts w:ascii="Palatino Linotype" w:eastAsia="Palatino Linotype" w:hAnsi="Palatino Linotype" w:cs="Palatino Linotype"/>
          <w:vertAlign w:val="superscript"/>
        </w:rPr>
        <w:footnoteReference w:id="5"/>
      </w:r>
      <w:r w:rsidRPr="003747E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Por otro lado, estima prudente señalar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66B10" w:rsidRPr="003747E0" w:rsidRDefault="00DB0AB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“INEXISTENCIA DE LA INFORMACIÓN. SUPUESTOS PARA EMITIR LA RESOLUCIÓN DE LA. </w:t>
      </w:r>
      <w:r w:rsidRPr="003747E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sidRPr="003747E0">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mérito de todo lo expuesto, ante lo </w:t>
      </w:r>
      <w:r w:rsidRPr="003747E0">
        <w:rPr>
          <w:rFonts w:ascii="Palatino Linotype" w:eastAsia="Palatino Linotype" w:hAnsi="Palatino Linotype" w:cs="Palatino Linotype"/>
          <w:b/>
        </w:rPr>
        <w:t>fundado</w:t>
      </w:r>
      <w:r w:rsidRPr="003747E0">
        <w:rPr>
          <w:rFonts w:ascii="Palatino Linotype" w:eastAsia="Palatino Linotype" w:hAnsi="Palatino Linotype" w:cs="Palatino Linotype"/>
        </w:rPr>
        <w:t xml:space="preserve"> de las razones o motivos de inconformidad hechos valer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este Instituto estima que lo dable es </w:t>
      </w:r>
      <w:r w:rsidRPr="003747E0">
        <w:rPr>
          <w:rFonts w:ascii="Palatino Linotype" w:eastAsia="Palatino Linotype" w:hAnsi="Palatino Linotype" w:cs="Palatino Linotype"/>
          <w:b/>
        </w:rPr>
        <w:t>Ordenar</w:t>
      </w:r>
      <w:r w:rsidRPr="003747E0">
        <w:rPr>
          <w:rFonts w:ascii="Palatino Linotype" w:eastAsia="Palatino Linotype" w:hAnsi="Palatino Linotype" w:cs="Palatino Linotype"/>
        </w:rPr>
        <w:t xml:space="preserve">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dé respuesta a la solicitud de acceso a la información, atendiendo lo señalado en el presente Considerando.</w:t>
      </w:r>
    </w:p>
    <w:p w:rsidR="00466B10" w:rsidRDefault="00DB0ABC">
      <w:pPr>
        <w:spacing w:before="280" w:after="280" w:line="360" w:lineRule="auto"/>
        <w:ind w:right="49"/>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Finalmente, es de señalar que, como ya se mencionó </w:t>
      </w:r>
      <w:r w:rsidRPr="003747E0">
        <w:rPr>
          <w:rFonts w:ascii="Palatino Linotype" w:eastAsia="Palatino Linotype" w:hAnsi="Palatino Linotype" w:cs="Palatino Linotype"/>
          <w:b/>
        </w:rPr>
        <w:t>el Sujeto Obligado</w:t>
      </w:r>
      <w:r w:rsidRPr="003747E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747E0">
        <w:rPr>
          <w:rFonts w:ascii="Palatino Linotype" w:eastAsia="Palatino Linotype" w:hAnsi="Palatino Linotype" w:cs="Palatino Linotype"/>
          <w:b/>
        </w:rPr>
        <w:t>se ordena dar vista al Titular de la Contraloría Interna y Órgano de Control y Vigilancia de este Instituto</w:t>
      </w:r>
      <w:r w:rsidRPr="003747E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E970E3" w:rsidRPr="00E970E3" w:rsidRDefault="00E970E3" w:rsidP="00E970E3">
      <w:pPr>
        <w:pBdr>
          <w:top w:val="nil"/>
          <w:left w:val="nil"/>
          <w:bottom w:val="nil"/>
          <w:right w:val="nil"/>
          <w:between w:val="nil"/>
        </w:pBdr>
        <w:spacing w:line="360" w:lineRule="auto"/>
        <w:jc w:val="both"/>
        <w:rPr>
          <w:color w:val="000000"/>
          <w:lang w:val="es-MX"/>
        </w:rPr>
      </w:pPr>
      <w:r w:rsidRPr="00E970E3">
        <w:rPr>
          <w:rFonts w:ascii="Palatino Linotype" w:eastAsia="Palatino Linotype" w:hAnsi="Palatino Linotype" w:cs="Palatino Linotype"/>
          <w:color w:val="000000"/>
          <w:lang w:val="es-MX"/>
        </w:rPr>
        <w:lastRenderedPageBreak/>
        <w:t>Finalmente, no pasa inadvertido para este Pleno qu</w:t>
      </w:r>
      <w:r>
        <w:rPr>
          <w:rFonts w:ascii="Palatino Linotype" w:eastAsia="Palatino Linotype" w:hAnsi="Palatino Linotype" w:cs="Palatino Linotype"/>
          <w:color w:val="000000"/>
          <w:lang w:val="es-MX"/>
        </w:rPr>
        <w:t>e en el recurso de revisión que ahora se resuelve</w:t>
      </w:r>
      <w:r w:rsidRPr="00E970E3">
        <w:rPr>
          <w:rFonts w:ascii="Palatino Linotype" w:eastAsia="Palatino Linotype" w:hAnsi="Palatino Linotype" w:cs="Palatino Linotype"/>
          <w:color w:val="000000"/>
          <w:lang w:val="es-MX"/>
        </w:rPr>
        <w:t xml:space="preserve">, se presentaron faltas de respeto a servidor público del </w:t>
      </w:r>
      <w:r w:rsidRPr="00E970E3">
        <w:rPr>
          <w:rFonts w:ascii="Palatino Linotype" w:eastAsia="Palatino Linotype" w:hAnsi="Palatino Linotype" w:cs="Palatino Linotype"/>
          <w:b/>
          <w:color w:val="000000"/>
          <w:lang w:val="es-MX"/>
        </w:rPr>
        <w:t>Sujeto Obligado,</w:t>
      </w:r>
      <w:r w:rsidRPr="00E970E3">
        <w:rPr>
          <w:rFonts w:ascii="Palatino Linotype" w:eastAsia="Palatino Linotype" w:hAnsi="Palatino Linotype" w:cs="Palatino Linotype"/>
          <w:color w:val="000000"/>
          <w:lang w:val="es-MX"/>
        </w:rPr>
        <w:t xml:space="preserve"> por lo que se insta </w:t>
      </w:r>
      <w:r w:rsidRPr="00E970E3">
        <w:rPr>
          <w:rFonts w:ascii="Palatino Linotype" w:eastAsia="Palatino Linotype" w:hAnsi="Palatino Linotype" w:cs="Palatino Linotype"/>
          <w:b/>
          <w:color w:val="000000"/>
          <w:lang w:val="es-MX"/>
        </w:rPr>
        <w:t>al</w:t>
      </w:r>
      <w:r w:rsidRPr="00E970E3">
        <w:rPr>
          <w:rFonts w:ascii="Palatino Linotype" w:eastAsia="Palatino Linotype" w:hAnsi="Palatino Linotype" w:cs="Palatino Linotype"/>
          <w:color w:val="000000"/>
          <w:lang w:val="es-MX"/>
        </w:rPr>
        <w:t xml:space="preserve"> </w:t>
      </w:r>
      <w:r w:rsidRPr="00E970E3">
        <w:rPr>
          <w:rFonts w:ascii="Palatino Linotype" w:eastAsia="Palatino Linotype" w:hAnsi="Palatino Linotype" w:cs="Palatino Linotype"/>
          <w:b/>
          <w:color w:val="000000"/>
          <w:lang w:val="es-MX"/>
        </w:rPr>
        <w:t>Recurrente</w:t>
      </w:r>
      <w:r w:rsidRPr="00E970E3">
        <w:rPr>
          <w:rFonts w:ascii="Palatino Linotype" w:eastAsia="Palatino Linotype" w:hAnsi="Palatino Linotype" w:cs="Palatino Linotype"/>
          <w:color w:val="000000"/>
          <w:lang w:val="es-MX"/>
        </w:rPr>
        <w:t xml:space="preserve"> a dirigirse de forma respetuosa y pacífica, bajo las siguientes consideraciones: </w:t>
      </w:r>
    </w:p>
    <w:p w:rsidR="00E970E3" w:rsidRP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rFonts w:ascii="Palatino Linotype" w:eastAsia="Palatino Linotype" w:hAnsi="Palatino Linotype" w:cs="Palatino Linotype"/>
          <w:color w:val="222222"/>
          <w:lang w:val="es-MX"/>
        </w:rPr>
        <w:t> </w:t>
      </w:r>
    </w:p>
    <w:p w:rsidR="00E970E3" w:rsidRPr="00E970E3" w:rsidRDefault="00E970E3" w:rsidP="00E970E3">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22222"/>
          <w:lang w:val="es-MX"/>
        </w:rPr>
      </w:pPr>
      <w:r w:rsidRPr="00E970E3">
        <w:rPr>
          <w:rFonts w:ascii="Palatino Linotype" w:eastAsia="Palatino Linotype" w:hAnsi="Palatino Linotype" w:cs="Palatino Linotype"/>
          <w:color w:val="222222"/>
          <w:lang w:val="es-MX"/>
        </w:rPr>
        <w:t>Es menester primeramente señalar que tanto el derecho de acceso a la información pública y el derecho de petición consagrados respectivamente en el los artículos 6° y 8° de la Constitución Política de los Estados Unidos Mexicanos, son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tal como lo establece la siguiente tesis: </w:t>
      </w:r>
    </w:p>
    <w:p w:rsidR="00E970E3" w:rsidRPr="00E970E3" w:rsidRDefault="00E970E3" w:rsidP="00E970E3">
      <w:pPr>
        <w:pBdr>
          <w:top w:val="nil"/>
          <w:left w:val="nil"/>
          <w:bottom w:val="nil"/>
          <w:right w:val="nil"/>
          <w:between w:val="nil"/>
        </w:pBdr>
        <w:shd w:val="clear" w:color="auto" w:fill="FFFFFF"/>
        <w:jc w:val="both"/>
        <w:rPr>
          <w:color w:val="000000"/>
          <w:lang w:val="es-MX"/>
        </w:rPr>
      </w:pP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b/>
          <w:i/>
          <w:color w:val="222222"/>
          <w:sz w:val="22"/>
          <w:szCs w:val="22"/>
          <w:lang w:val="es-MX"/>
        </w:rPr>
        <w:t> “DERECHO DE PETICIÓN. SU RELACIÓN DE SINERGIA CON EL DERECHO A LA INFORMACIÓN.</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El derecho de petición consagrado en el artículo 8o. constitucional implica la obligación de las autoridades de dictar a una petición hecha por escrito, esté bien o mal formulada, un acuerdo, también por escrito que debe hacerse saber en breve término al peticionario. Por su parte, el artículo 6o. de la propia Constitución Federal establece que el derecho a la información será garantizado por el Estado. Ambos derechos, reconocidos además en tratados internacionales y leyes reglamentarias,</w:t>
      </w:r>
      <w:r w:rsidRPr="00E970E3">
        <w:rPr>
          <w:rFonts w:ascii="Palatino Linotype" w:eastAsia="Palatino Linotype" w:hAnsi="Palatino Linotype" w:cs="Palatino Linotype"/>
          <w:b/>
          <w:i/>
          <w:color w:val="222222"/>
          <w:sz w:val="22"/>
          <w:szCs w:val="22"/>
          <w:lang w:val="es-MX"/>
        </w:rPr>
        <w:t xml:space="preserve"> </w:t>
      </w:r>
      <w:r w:rsidRPr="00E970E3">
        <w:rPr>
          <w:rFonts w:ascii="Palatino Linotype" w:eastAsia="Palatino Linotype" w:hAnsi="Palatino Linotype" w:cs="Palatino Linotype"/>
          <w:b/>
          <w:i/>
          <w:color w:val="222222"/>
          <w:sz w:val="22"/>
          <w:szCs w:val="22"/>
          <w:u w:val="single"/>
          <w:lang w:val="es-MX"/>
        </w:rPr>
        <w:t>se encuentran vinculados y relacionados en la medida que garantizan a los gobernados el derecho</w:t>
      </w:r>
      <w:r w:rsidRPr="00E970E3">
        <w:rPr>
          <w:rFonts w:ascii="Palatino Linotype" w:eastAsia="Palatino Linotype" w:hAnsi="Palatino Linotype" w:cs="Palatino Linotype"/>
          <w:i/>
          <w:color w:val="222222"/>
          <w:sz w:val="22"/>
          <w:szCs w:val="22"/>
          <w:lang w:val="es-MX"/>
        </w:rPr>
        <w:t>,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CUARTO TRIBUNAL COLEGIADO EN MATERIA ADMINISTRATIVA DEL PRIMER CIRCUITO.</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lastRenderedPageBreak/>
        <w:t>I.4o.A.435 A </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Amparo en revisión 795/2003. Comité Vecinal de la Colonia del Valle Sur. 21 de abril de 2004. Unanimidad de votos. Ponente: Jean Claude Tron Petit. Secretario: Alfredo A. Martínez Jiménez.</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Instancia: Tribunales Colegiados de Circuito. Fuente: Semanario Judicial de la Federación y su Gaceta, Novena Epoca. Tomo XX, Agosto de 2004. Pág. 1589. Tesis Aislada.”</w:t>
      </w:r>
    </w:p>
    <w:p w:rsidR="00E970E3" w:rsidRPr="00E970E3" w:rsidRDefault="00E970E3" w:rsidP="00E970E3">
      <w:pPr>
        <w:pBdr>
          <w:top w:val="nil"/>
          <w:left w:val="nil"/>
          <w:bottom w:val="nil"/>
          <w:right w:val="nil"/>
          <w:between w:val="nil"/>
        </w:pBdr>
        <w:shd w:val="clear" w:color="auto" w:fill="FFFFFF"/>
        <w:spacing w:before="280" w:after="280" w:line="360" w:lineRule="auto"/>
        <w:ind w:right="-28"/>
        <w:jc w:val="both"/>
        <w:rPr>
          <w:color w:val="000000"/>
          <w:lang w:val="es-MX"/>
        </w:rPr>
      </w:pPr>
      <w:r w:rsidRPr="00E970E3">
        <w:rPr>
          <w:rFonts w:ascii="Palatino Linotype" w:eastAsia="Palatino Linotype" w:hAnsi="Palatino Linotype" w:cs="Palatino Linotype"/>
          <w:color w:val="222222"/>
          <w:lang w:val="es-MX"/>
        </w:rPr>
        <w:t>Por lo que en esta tesitura, al respecto es de mencionar que sirve como analogía  al Derecho de Acceso a la información lo relacionado con los elementos para el  ejercicio del Derecho de petición, en donde la petición en nuestro caso solicitud debe formularse de manera pacífica y respetuosa, y de acuerdo a los elementos siguientes;</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b/>
          <w:i/>
          <w:color w:val="222222"/>
          <w:sz w:val="22"/>
          <w:szCs w:val="22"/>
          <w:lang w:val="es-MX"/>
        </w:rPr>
        <w:t>“DERECHO DE PETICIÓN, SUS ELEMENTOS.</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 xml:space="preserve">El denominado "derecho de petición", acorde con los criterios de los Tribunales del Poder Judicial de la Federación, es la garantía individual consagrada en el artículo 8o. constitucional, en función de la cual cualquier gobernado que presente una petición ante una autoridad, tiene derecho a recibir una respuesta. Su ejercicio por el particular y la correlativa obligación de la autoridad de producir una respuesta, se caracterizan por los elementos que enseguida se enlistan: A. La petición: debe </w:t>
      </w:r>
      <w:r w:rsidRPr="00E970E3">
        <w:rPr>
          <w:rFonts w:ascii="Palatino Linotype" w:eastAsia="Palatino Linotype" w:hAnsi="Palatino Linotype" w:cs="Palatino Linotype"/>
          <w:b/>
          <w:i/>
          <w:color w:val="222222"/>
          <w:sz w:val="22"/>
          <w:szCs w:val="22"/>
          <w:u w:val="single"/>
          <w:lang w:val="es-MX"/>
        </w:rPr>
        <w:t>formularse de manera pacífica y respetuosa;</w:t>
      </w:r>
      <w:r w:rsidRPr="00E970E3">
        <w:rPr>
          <w:rFonts w:ascii="Palatino Linotype" w:eastAsia="Palatino Linotype" w:hAnsi="Palatino Linotype" w:cs="Palatino Linotype"/>
          <w:i/>
          <w:color w:val="222222"/>
          <w:sz w:val="22"/>
          <w:szCs w:val="22"/>
          <w:lang w:val="es-MX"/>
        </w:rPr>
        <w:t xml:space="preserve"> ser dirigida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tendrá que ser congruente con la petición; la autoridad debe notificar el acuerdo recaído a la petición en forma personal al gobernado en el domicilio que señaló para tales efectos; no existe obligación de resolver en determinado sentido, esto es, el ejercicio del derecho de petición no constriñe a la autoridad ante quien se formuló, a que provea necesariamente de conformidad lo solicitado por el promovente, sino que está en libertad de resolver de conformidad con los ordenamientos legales que resulten aplicables al caso; y, la respuesta o trámite que se dé a la petición debe ser comunicado precisamente por la autoridad ante quien se ejercitó el derecho, y no por autoridad diversa, sin que sea jurídicamente válido considerar que la notificación de la respuesta a que se refiere el segundo párrafo del artículo 8o. </w:t>
      </w:r>
      <w:r w:rsidRPr="00E970E3">
        <w:rPr>
          <w:rFonts w:ascii="Palatino Linotype" w:eastAsia="Palatino Linotype" w:hAnsi="Palatino Linotype" w:cs="Palatino Linotype"/>
          <w:i/>
          <w:color w:val="222222"/>
          <w:sz w:val="22"/>
          <w:szCs w:val="22"/>
          <w:lang w:val="es-MX"/>
        </w:rPr>
        <w:lastRenderedPageBreak/>
        <w:t>constitucional se tenga por hecha a partir de las notificaciones o de la vista que se practiquen con motivo del juicio de amparo.</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PRIMER TRIBUNAL COLEGIADO EN MATERIAS PENAL Y ADMINISTRATIVA DEL VIGÉSIMO PRIMER CIRCUITO.</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XXI.1o.P.A.36 A </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Amparo en revisión 225/2005. Luis Alberto Sánchez Cruz. 2 de junio de 2005. Unanimidad de votos. Ponente: Guillermo Sánchez Birrueta. Secretaria: Gloria Avecia Solano.</w:t>
      </w:r>
    </w:p>
    <w:p w:rsidR="00E970E3" w:rsidRPr="00E970E3" w:rsidRDefault="00E970E3" w:rsidP="00E970E3">
      <w:pPr>
        <w:pBdr>
          <w:top w:val="nil"/>
          <w:left w:val="nil"/>
          <w:bottom w:val="nil"/>
          <w:right w:val="nil"/>
          <w:between w:val="nil"/>
        </w:pBdr>
        <w:shd w:val="clear" w:color="auto" w:fill="FFFFFF"/>
        <w:ind w:left="567" w:right="1106"/>
        <w:jc w:val="both"/>
        <w:rPr>
          <w:color w:val="000000"/>
          <w:lang w:val="es-MX"/>
        </w:rPr>
      </w:pPr>
      <w:r w:rsidRPr="00E970E3">
        <w:rPr>
          <w:rFonts w:ascii="Palatino Linotype" w:eastAsia="Palatino Linotype" w:hAnsi="Palatino Linotype" w:cs="Palatino Linotype"/>
          <w:i/>
          <w:color w:val="222222"/>
          <w:sz w:val="22"/>
          <w:szCs w:val="22"/>
          <w:lang w:val="es-MX"/>
        </w:rPr>
        <w:t>Instancia: Tribunales Colegiados de Circuito. Fuente: Semanario Judicial de la Federación y su Gaceta, Novena Epoca. Tomo XXII, Agosto de 2005. Pág. 1897. Tesis Aislada.</w:t>
      </w:r>
    </w:p>
    <w:p w:rsidR="00E970E3" w:rsidRPr="00E970E3" w:rsidRDefault="00E970E3" w:rsidP="00E970E3">
      <w:pPr>
        <w:pBdr>
          <w:top w:val="nil"/>
          <w:left w:val="nil"/>
          <w:bottom w:val="nil"/>
          <w:right w:val="nil"/>
          <w:between w:val="nil"/>
        </w:pBdr>
        <w:shd w:val="clear" w:color="auto" w:fill="FFFFFF"/>
        <w:ind w:left="720"/>
        <w:rPr>
          <w:color w:val="000000"/>
          <w:lang w:val="es-MX"/>
        </w:rPr>
      </w:pPr>
      <w:r w:rsidRPr="00E970E3">
        <w:rPr>
          <w:rFonts w:ascii="Palatino Linotype" w:eastAsia="Palatino Linotype" w:hAnsi="Palatino Linotype" w:cs="Palatino Linotype"/>
          <w:color w:val="222222"/>
          <w:lang w:val="es-MX"/>
        </w:rPr>
        <w:t> </w:t>
      </w:r>
    </w:p>
    <w:p w:rsidR="00E970E3" w:rsidRP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rFonts w:ascii="Palatino Linotype" w:eastAsia="Palatino Linotype" w:hAnsi="Palatino Linotype" w:cs="Palatino Linotype"/>
          <w:color w:val="222222"/>
          <w:lang w:val="es-MX"/>
        </w:rPr>
        <w:t xml:space="preserve">Ahora bien,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w:t>
      </w:r>
      <w:r w:rsidRPr="00E970E3">
        <w:rPr>
          <w:rFonts w:ascii="Palatino Linotype" w:eastAsia="Palatino Linotype" w:hAnsi="Palatino Linotype" w:cs="Palatino Linotype"/>
          <w:b/>
          <w:color w:val="222222"/>
          <w:u w:val="single"/>
          <w:lang w:val="es-MX"/>
        </w:rPr>
        <w:t>deben regirse por los principios de respeto y en forma pacífica.</w:t>
      </w:r>
      <w:r w:rsidRPr="00E970E3">
        <w:rPr>
          <w:rFonts w:ascii="Palatino Linotype" w:eastAsia="Palatino Linotype" w:hAnsi="Palatino Linotype" w:cs="Palatino Linotype"/>
          <w:color w:val="222222"/>
          <w:u w:val="single"/>
          <w:lang w:val="es-MX"/>
        </w:rPr>
        <w:t> </w:t>
      </w:r>
    </w:p>
    <w:p w:rsidR="00E970E3" w:rsidRPr="00E970E3" w:rsidRDefault="00E970E3" w:rsidP="00E970E3">
      <w:pPr>
        <w:pBdr>
          <w:top w:val="nil"/>
          <w:left w:val="nil"/>
          <w:bottom w:val="nil"/>
          <w:right w:val="nil"/>
          <w:between w:val="nil"/>
        </w:pBdr>
        <w:shd w:val="clear" w:color="auto" w:fill="FFFFFF"/>
        <w:spacing w:line="360" w:lineRule="auto"/>
        <w:ind w:left="720"/>
        <w:rPr>
          <w:color w:val="000000"/>
          <w:lang w:val="es-MX"/>
        </w:rPr>
      </w:pPr>
      <w:r w:rsidRPr="00E970E3">
        <w:rPr>
          <w:rFonts w:ascii="Palatino Linotype" w:eastAsia="Palatino Linotype" w:hAnsi="Palatino Linotype" w:cs="Palatino Linotype"/>
          <w:color w:val="222222"/>
          <w:lang w:val="es-MX"/>
        </w:rPr>
        <w:t> </w:t>
      </w:r>
    </w:p>
    <w:p w:rsidR="00E970E3" w:rsidRP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rFonts w:ascii="Palatino Linotype" w:eastAsia="Palatino Linotype" w:hAnsi="Palatino Linotype" w:cs="Palatino Linotype"/>
          <w:color w:val="222222"/>
          <w:lang w:val="es-MX"/>
        </w:rPr>
        <w:t>Por lo tanto, el derecho de acceso a la información pública la solicitud debe ejercerse de </w:t>
      </w:r>
      <w:r w:rsidRPr="00E970E3">
        <w:rPr>
          <w:rFonts w:ascii="Palatino Linotype" w:eastAsia="Palatino Linotype" w:hAnsi="Palatino Linotype" w:cs="Palatino Linotype"/>
          <w:b/>
          <w:color w:val="222222"/>
          <w:u w:val="single"/>
          <w:lang w:val="es-MX"/>
        </w:rPr>
        <w:t>manera pacífica y respetuosa, absteniéndose el solicitante de proferir ofensas o recurrir a la violencia o amenazas para intimidar a la autoridad</w:t>
      </w:r>
      <w:r w:rsidRPr="00E970E3">
        <w:rPr>
          <w:rFonts w:ascii="Palatino Linotype" w:eastAsia="Palatino Linotype" w:hAnsi="Palatino Linotype" w:cs="Palatino Linotype"/>
          <w:color w:val="222222"/>
          <w:lang w:val="es-MX"/>
        </w:rPr>
        <w:t>.</w:t>
      </w:r>
    </w:p>
    <w:p w:rsidR="00E970E3" w:rsidRP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color w:val="000000"/>
          <w:lang w:val="es-MX"/>
        </w:rPr>
        <w:t> </w:t>
      </w:r>
    </w:p>
    <w:p w:rsidR="00E970E3" w:rsidRP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rFonts w:ascii="Palatino Linotype" w:eastAsia="Palatino Linotype" w:hAnsi="Palatino Linotype" w:cs="Palatino Linotype"/>
          <w:color w:val="222222"/>
          <w:lang w:val="es-MX"/>
        </w:rPr>
        <w:t>En ese sentido, sirve de apoyo en la parte conducente, el siguiente criterio jurisprudencial:</w:t>
      </w:r>
    </w:p>
    <w:p w:rsidR="00E970E3" w:rsidRPr="00E970E3" w:rsidRDefault="00E970E3" w:rsidP="00E970E3">
      <w:pPr>
        <w:pBdr>
          <w:top w:val="nil"/>
          <w:left w:val="nil"/>
          <w:bottom w:val="nil"/>
          <w:right w:val="nil"/>
          <w:between w:val="nil"/>
        </w:pBdr>
        <w:shd w:val="clear" w:color="auto" w:fill="FFFFFF"/>
        <w:jc w:val="both"/>
        <w:rPr>
          <w:color w:val="000000"/>
          <w:lang w:val="es-MX"/>
        </w:rPr>
      </w:pPr>
      <w:r w:rsidRPr="00E970E3">
        <w:rPr>
          <w:color w:val="000000"/>
          <w:lang w:val="es-MX"/>
        </w:rPr>
        <w:t>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w:t>
      </w:r>
      <w:r w:rsidRPr="00E970E3">
        <w:rPr>
          <w:rFonts w:ascii="Palatino Linotype" w:eastAsia="Palatino Linotype" w:hAnsi="Palatino Linotype" w:cs="Palatino Linotype"/>
          <w:b/>
          <w:i/>
          <w:color w:val="222222"/>
          <w:sz w:val="22"/>
          <w:szCs w:val="22"/>
          <w:lang w:val="es-MX"/>
        </w:rPr>
        <w:t>DERECHO A LA INFORMACIÓN. NO DEBE REBASAR LOS LÍMITES PREVISTOS POR LOS ARTÍCULOS 6o., 7o. Y 24 CONSTITUCIONALES.</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b/>
          <w:i/>
          <w:color w:val="222222"/>
          <w:sz w:val="22"/>
          <w:szCs w:val="22"/>
          <w:lang w:val="es-MX"/>
        </w:rPr>
        <w:lastRenderedPageBreak/>
        <w:t xml:space="preserve">El derecho a la información tiene como límites el decoro, el honor, </w:t>
      </w:r>
      <w:r w:rsidRPr="00E970E3">
        <w:rPr>
          <w:rFonts w:ascii="Palatino Linotype" w:eastAsia="Palatino Linotype" w:hAnsi="Palatino Linotype" w:cs="Palatino Linotype"/>
          <w:b/>
          <w:i/>
          <w:color w:val="222222"/>
          <w:sz w:val="22"/>
          <w:szCs w:val="22"/>
          <w:u w:val="single"/>
          <w:lang w:val="es-MX"/>
        </w:rPr>
        <w:t>el respeto</w:t>
      </w:r>
      <w:r w:rsidRPr="00E970E3">
        <w:rPr>
          <w:rFonts w:ascii="Palatino Linotype" w:eastAsia="Palatino Linotype" w:hAnsi="Palatino Linotype" w:cs="Palatino Linotype"/>
          <w:b/>
          <w:i/>
          <w:color w:val="222222"/>
          <w:sz w:val="22"/>
          <w:szCs w:val="22"/>
          <w:lang w:val="es-MX"/>
        </w:rPr>
        <w:t>,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sidRPr="00E970E3">
        <w:rPr>
          <w:rFonts w:ascii="Palatino Linotype" w:eastAsia="Palatino Linotype" w:hAnsi="Palatino Linotype" w:cs="Palatino Linotype"/>
          <w:i/>
          <w:color w:val="222222"/>
          <w:sz w:val="22"/>
          <w:szCs w:val="22"/>
          <w:lang w:val="es-MX"/>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w:t>
      </w:r>
      <w:r w:rsidRPr="00E970E3">
        <w:rPr>
          <w:rFonts w:ascii="Palatino Linotype" w:eastAsia="Palatino Linotype" w:hAnsi="Palatino Linotype" w:cs="Palatino Linotype"/>
          <w:i/>
          <w:color w:val="222222"/>
          <w:sz w:val="22"/>
          <w:szCs w:val="22"/>
          <w:lang w:val="es-MX"/>
        </w:rPr>
        <w:lastRenderedPageBreak/>
        <w:t xml:space="preserve">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w:t>
      </w:r>
      <w:r w:rsidRPr="00E970E3">
        <w:rPr>
          <w:rFonts w:ascii="Palatino Linotype" w:eastAsia="Palatino Linotype" w:hAnsi="Palatino Linotype" w:cs="Palatino Linotype"/>
          <w:b/>
          <w:i/>
          <w:color w:val="222222"/>
          <w:sz w:val="22"/>
          <w:szCs w:val="22"/>
          <w:u w:val="single"/>
          <w:lang w:val="es-MX"/>
        </w:rPr>
        <w:t>en el respeto mutuo y en el cumplimiento de los deberes que tienen por base la dignidad humana y los derechos de la persona</w:t>
      </w:r>
      <w:r w:rsidRPr="00E970E3">
        <w:rPr>
          <w:rFonts w:ascii="Palatino Linotype" w:eastAsia="Palatino Linotype" w:hAnsi="Palatino Linotype" w:cs="Palatino Linotype"/>
          <w:i/>
          <w:color w:val="222222"/>
          <w:sz w:val="22"/>
          <w:szCs w:val="22"/>
          <w:lang w:val="es-MX"/>
        </w:rPr>
        <w:t>;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color w:val="000000"/>
          <w:lang w:val="es-MX"/>
        </w:rPr>
        <w:t>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Amparo directo 8633/99.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Marco Antonio Rascón Córdova. 8 de marzo de 2001.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Unanimidad de votos.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lastRenderedPageBreak/>
        <w:t>Ponente: Neófito López Ramos. </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Secretario: Rómulo Amadeo Figueroa Salmorán.</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 Novena Época, Semanario Judicial de la Federación y su Gaceta, Tomo XIV, Septiembre de 2001, Tesis: I.3o.C.244 C, Página: 1309.”</w:t>
      </w:r>
    </w:p>
    <w:p w:rsidR="00E970E3" w:rsidRPr="00E970E3" w:rsidRDefault="00E970E3" w:rsidP="00E970E3">
      <w:pPr>
        <w:pBdr>
          <w:top w:val="nil"/>
          <w:left w:val="nil"/>
          <w:bottom w:val="nil"/>
          <w:right w:val="nil"/>
          <w:between w:val="nil"/>
        </w:pBdr>
        <w:shd w:val="clear" w:color="auto" w:fill="FFFFFF"/>
        <w:ind w:left="709" w:right="567"/>
        <w:jc w:val="both"/>
        <w:rPr>
          <w:color w:val="000000"/>
          <w:lang w:val="es-MX"/>
        </w:rPr>
      </w:pPr>
      <w:r w:rsidRPr="00E970E3">
        <w:rPr>
          <w:rFonts w:ascii="Palatino Linotype" w:eastAsia="Palatino Linotype" w:hAnsi="Palatino Linotype" w:cs="Palatino Linotype"/>
          <w:i/>
          <w:color w:val="222222"/>
          <w:sz w:val="22"/>
          <w:szCs w:val="22"/>
          <w:lang w:val="es-MX"/>
        </w:rPr>
        <w:t> </w:t>
      </w:r>
    </w:p>
    <w:p w:rsidR="00E970E3" w:rsidRP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rFonts w:ascii="Palatino Linotype" w:eastAsia="Palatino Linotype" w:hAnsi="Palatino Linotype" w:cs="Palatino Linotype"/>
          <w:color w:val="222222"/>
          <w:lang w:val="es-MX"/>
        </w:rPr>
        <w:t>Lo anterior, derivado de que en la solicitud de información se realizaron manifestaciones y faltas de respeto. En ese sentido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w:t>
      </w:r>
      <w:r w:rsidRPr="00E970E3">
        <w:rPr>
          <w:rFonts w:ascii="Palatino Linotype" w:eastAsia="Palatino Linotype" w:hAnsi="Palatino Linotype" w:cs="Palatino Linotype"/>
          <w:b/>
          <w:color w:val="222222"/>
          <w:lang w:val="es-MX"/>
        </w:rPr>
        <w:t xml:space="preserve">, </w:t>
      </w:r>
      <w:r w:rsidRPr="00E970E3">
        <w:rPr>
          <w:rFonts w:ascii="Palatino Linotype" w:eastAsia="Palatino Linotype" w:hAnsi="Palatino Linotype" w:cs="Palatino Linotype"/>
          <w:b/>
          <w:color w:val="222222"/>
          <w:u w:val="single"/>
          <w:lang w:val="es-MX"/>
        </w:rPr>
        <w:t>dirijan los escritos o solicitudes a la autoridad dentro de un margen de respeto, tal como lo dispone el artículo 8° constitucional</w:t>
      </w:r>
      <w:r w:rsidRPr="00E970E3">
        <w:rPr>
          <w:rFonts w:ascii="Palatino Linotype" w:eastAsia="Palatino Linotype" w:hAnsi="Palatino Linotype" w:cs="Palatino Linotype"/>
          <w:color w:val="222222"/>
          <w:lang w:val="es-MX"/>
        </w:rPr>
        <w:t>, que por afinidad es aplicable para el ejercicio de derecho de acceso a la información, debiéndose redactar de manera pacífica y respetuosa las solicitudes de información.</w:t>
      </w:r>
    </w:p>
    <w:p w:rsidR="00E970E3" w:rsidRDefault="00E970E3" w:rsidP="00E970E3">
      <w:pPr>
        <w:pBdr>
          <w:top w:val="nil"/>
          <w:left w:val="nil"/>
          <w:bottom w:val="nil"/>
          <w:right w:val="nil"/>
          <w:between w:val="nil"/>
        </w:pBdr>
        <w:shd w:val="clear" w:color="auto" w:fill="FFFFFF"/>
        <w:spacing w:line="360" w:lineRule="auto"/>
        <w:jc w:val="both"/>
        <w:rPr>
          <w:color w:val="000000"/>
          <w:lang w:val="es-MX"/>
        </w:rPr>
      </w:pPr>
      <w:r w:rsidRPr="00E970E3">
        <w:rPr>
          <w:rFonts w:ascii="Palatino Linotype" w:eastAsia="Palatino Linotype" w:hAnsi="Palatino Linotype" w:cs="Palatino Linotype"/>
          <w:color w:val="222222"/>
          <w:lang w:val="es-MX"/>
        </w:rPr>
        <w:t xml:space="preserve">Situación que no ocurrió, por lo que se conmina al particular a que en subsecuentes solicitudes de información </w:t>
      </w:r>
      <w:r>
        <w:rPr>
          <w:rFonts w:ascii="Palatino Linotype" w:eastAsia="Palatino Linotype" w:hAnsi="Palatino Linotype" w:cs="Palatino Linotype"/>
          <w:color w:val="222222"/>
          <w:lang w:val="es-MX"/>
        </w:rPr>
        <w:t>y recursos de revisión que tuviera a bien present</w:t>
      </w:r>
      <w:r w:rsidRPr="00E970E3">
        <w:rPr>
          <w:rFonts w:ascii="Palatino Linotype" w:eastAsia="Palatino Linotype" w:hAnsi="Palatino Linotype" w:cs="Palatino Linotype"/>
          <w:color w:val="222222"/>
          <w:lang w:val="es-MX"/>
        </w:rPr>
        <w:t>ar, las formule de manera pacífica y respetuosa.</w:t>
      </w:r>
      <w:bookmarkStart w:id="3" w:name="_heading=h.1fob9te" w:colFirst="0" w:colLast="0"/>
      <w:bookmarkEnd w:id="3"/>
    </w:p>
    <w:p w:rsidR="00E970E3" w:rsidRDefault="00E970E3" w:rsidP="00E970E3">
      <w:pPr>
        <w:pBdr>
          <w:top w:val="nil"/>
          <w:left w:val="nil"/>
          <w:bottom w:val="nil"/>
          <w:right w:val="nil"/>
          <w:between w:val="nil"/>
        </w:pBdr>
        <w:shd w:val="clear" w:color="auto" w:fill="FFFFFF"/>
        <w:spacing w:line="360" w:lineRule="auto"/>
        <w:jc w:val="both"/>
        <w:rPr>
          <w:color w:val="000000"/>
          <w:lang w:val="es-MX"/>
        </w:rPr>
      </w:pPr>
    </w:p>
    <w:p w:rsidR="00466B10" w:rsidRPr="00E970E3" w:rsidRDefault="00DB0ABC" w:rsidP="00E970E3">
      <w:pPr>
        <w:pBdr>
          <w:top w:val="nil"/>
          <w:left w:val="nil"/>
          <w:bottom w:val="nil"/>
          <w:right w:val="nil"/>
          <w:between w:val="nil"/>
        </w:pBdr>
        <w:shd w:val="clear" w:color="auto" w:fill="FFFFFF"/>
        <w:spacing w:line="360" w:lineRule="auto"/>
        <w:jc w:val="both"/>
        <w:rPr>
          <w:color w:val="000000"/>
          <w:lang w:val="es-MX"/>
        </w:rPr>
      </w:pPr>
      <w:r w:rsidRPr="003747E0">
        <w:rPr>
          <w:rFonts w:ascii="Palatino Linotype" w:eastAsia="Palatino Linotype" w:hAnsi="Palatino Linotype" w:cs="Palatino Linotype"/>
        </w:rPr>
        <w:t>Así, con fundamento en lo prescrito en los</w:t>
      </w:r>
      <w:r w:rsidRPr="003747E0">
        <w:t xml:space="preserve"> </w:t>
      </w:r>
      <w:r w:rsidRPr="003747E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66B10" w:rsidRPr="003747E0" w:rsidRDefault="00DB0ABC">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R E S U E L V E:</w:t>
      </w:r>
    </w:p>
    <w:p w:rsidR="00466B10" w:rsidRPr="003747E0" w:rsidRDefault="00DB0ABC">
      <w:pPr>
        <w:spacing w:before="240" w:after="240" w:line="360" w:lineRule="auto"/>
        <w:ind w:right="49"/>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 xml:space="preserve">Primero. </w:t>
      </w:r>
      <w:r w:rsidRPr="003747E0">
        <w:rPr>
          <w:rFonts w:ascii="Palatino Linotype" w:eastAsia="Palatino Linotype" w:hAnsi="Palatino Linotype" w:cs="Palatino Linotype"/>
        </w:rPr>
        <w:t xml:space="preserve">Resultan </w:t>
      </w:r>
      <w:r w:rsidR="00E970E3" w:rsidRPr="00E970E3">
        <w:rPr>
          <w:rFonts w:ascii="Palatino Linotype" w:eastAsia="Palatino Linotype" w:hAnsi="Palatino Linotype" w:cs="Palatino Linotype"/>
          <w:b/>
          <w:color w:val="000000" w:themeColor="text1"/>
        </w:rPr>
        <w:t xml:space="preserve">parcialmente </w:t>
      </w:r>
      <w:r w:rsidRPr="00E970E3">
        <w:rPr>
          <w:rFonts w:ascii="Palatino Linotype" w:eastAsia="Palatino Linotype" w:hAnsi="Palatino Linotype" w:cs="Palatino Linotype"/>
          <w:b/>
          <w:color w:val="000000" w:themeColor="text1"/>
        </w:rPr>
        <w:t>fundados</w:t>
      </w:r>
      <w:r w:rsidRPr="00E970E3">
        <w:rPr>
          <w:rFonts w:ascii="Palatino Linotype" w:eastAsia="Palatino Linotype" w:hAnsi="Palatino Linotype" w:cs="Palatino Linotype"/>
          <w:color w:val="000000" w:themeColor="text1"/>
        </w:rPr>
        <w:t xml:space="preserve"> </w:t>
      </w:r>
      <w:r w:rsidRPr="003747E0">
        <w:rPr>
          <w:rFonts w:ascii="Palatino Linotype" w:eastAsia="Palatino Linotype" w:hAnsi="Palatino Linotype" w:cs="Palatino Linotype"/>
        </w:rPr>
        <w:t xml:space="preserve">los motivos de inconformidad del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en términos del Considerando </w:t>
      </w:r>
      <w:r w:rsidRPr="003747E0">
        <w:rPr>
          <w:rFonts w:ascii="Palatino Linotype" w:eastAsia="Palatino Linotype" w:hAnsi="Palatino Linotype" w:cs="Palatino Linotype"/>
          <w:b/>
        </w:rPr>
        <w:t>Cuarto</w:t>
      </w:r>
      <w:r w:rsidRPr="003747E0">
        <w:rPr>
          <w:rFonts w:ascii="Palatino Linotype" w:eastAsia="Palatino Linotype" w:hAnsi="Palatino Linotype" w:cs="Palatino Linotype"/>
        </w:rPr>
        <w:t xml:space="preserve"> de la presente resolución.</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Segundo.</w:t>
      </w:r>
      <w:r w:rsidRPr="003747E0">
        <w:rPr>
          <w:rFonts w:ascii="Palatino Linotype" w:eastAsia="Palatino Linotype" w:hAnsi="Palatino Linotype" w:cs="Palatino Linotype"/>
        </w:rPr>
        <w:t xml:space="preserve"> Se</w:t>
      </w:r>
      <w:r w:rsidRPr="003747E0">
        <w:rPr>
          <w:rFonts w:ascii="Palatino Linotype" w:eastAsia="Palatino Linotype" w:hAnsi="Palatino Linotype" w:cs="Palatino Linotype"/>
          <w:b/>
        </w:rPr>
        <w:t xml:space="preserve"> Ordena </w:t>
      </w:r>
      <w:r w:rsidRPr="003747E0">
        <w:rPr>
          <w:rFonts w:ascii="Palatino Linotype" w:eastAsia="Palatino Linotype" w:hAnsi="Palatino Linotype" w:cs="Palatino Linotype"/>
        </w:rPr>
        <w:t xml:space="preserve">al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dé trámite a la solicitud de acceso a la información pública </w:t>
      </w:r>
      <w:r w:rsidR="00E464F3" w:rsidRPr="00E464F3">
        <w:rPr>
          <w:rFonts w:ascii="Palatino Linotype" w:eastAsia="Palatino Linotype" w:hAnsi="Palatino Linotype" w:cs="Palatino Linotype"/>
          <w:b/>
        </w:rPr>
        <w:t>00044/TEOLOYU/IP/2022</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que dio origen al recurso de revisión,</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 xml:space="preserve">Sistema de Acceso a la Información Mexiquense, SAIMEX, </w:t>
      </w:r>
      <w:r w:rsidRPr="003747E0">
        <w:rPr>
          <w:rFonts w:ascii="Palatino Linotype" w:eastAsia="Palatino Linotype" w:hAnsi="Palatino Linotype" w:cs="Palatino Linotype"/>
        </w:rPr>
        <w:t>en términos del Considerando</w:t>
      </w:r>
      <w:r w:rsidRPr="003747E0">
        <w:rPr>
          <w:rFonts w:ascii="Palatino Linotype" w:eastAsia="Palatino Linotype" w:hAnsi="Palatino Linotype" w:cs="Palatino Linotype"/>
          <w:b/>
        </w:rPr>
        <w:t xml:space="preserve"> Cuarto</w:t>
      </w:r>
      <w:r w:rsidRPr="003747E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466B10" w:rsidRPr="003747E0" w:rsidRDefault="00DB0ABC">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3747E0">
        <w:rPr>
          <w:rFonts w:ascii="Palatino Linotype" w:eastAsia="Palatino Linotype" w:hAnsi="Palatino Linotype" w:cs="Palatino Linotype"/>
          <w:b/>
        </w:rPr>
        <w:t xml:space="preserve">Tercero. Notifíquese,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al Titular de la Unidad de Transparencia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Cuarto. Notifíquese,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a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Quinto. Notifíquese, </w:t>
      </w:r>
      <w:r w:rsidRPr="003747E0">
        <w:rPr>
          <w:rFonts w:ascii="Palatino Linotype" w:eastAsia="Palatino Linotype" w:hAnsi="Palatino Linotype" w:cs="Palatino Linotype"/>
        </w:rPr>
        <w:t xml:space="preserve">a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 xml:space="preserve">que la respuesta que dé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3747E0">
        <w:rPr>
          <w:rFonts w:ascii="Palatino Linotype" w:eastAsia="Palatino Linotype" w:hAnsi="Palatino Linotype" w:cs="Palatino Linotype"/>
        </w:rPr>
        <w:lastRenderedPageBreak/>
        <w:t>179, último párrafo de la Ley de Transparencia y Acceso a la Información Pública del Estado de México y Municipios.</w:t>
      </w:r>
    </w:p>
    <w:p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Sexto. Gírese </w:t>
      </w:r>
      <w:r w:rsidRPr="003747E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747E0">
        <w:rPr>
          <w:rFonts w:ascii="Palatino Linotype" w:eastAsia="Palatino Linotype" w:hAnsi="Palatino Linotype" w:cs="Palatino Linotype"/>
          <w:b/>
        </w:rPr>
        <w:t xml:space="preserve"> Cuarto </w:t>
      </w:r>
      <w:r w:rsidRPr="003747E0">
        <w:rPr>
          <w:rFonts w:ascii="Palatino Linotype" w:eastAsia="Palatino Linotype" w:hAnsi="Palatino Linotype" w:cs="Palatino Linotype"/>
        </w:rPr>
        <w:t>de la presente resolución.</w:t>
      </w:r>
      <w:r w:rsidRPr="003747E0">
        <w:rPr>
          <w:rFonts w:ascii="Palatino Linotype" w:eastAsia="Palatino Linotype" w:hAnsi="Palatino Linotype" w:cs="Palatino Linotype"/>
          <w:b/>
        </w:rPr>
        <w:t xml:space="preserve"> </w:t>
      </w:r>
    </w:p>
    <w:p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Séptimo. </w:t>
      </w:r>
      <w:r w:rsidRPr="003747E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747E0">
        <w:rPr>
          <w:rFonts w:ascii="Palatino Linotype" w:eastAsia="Palatino Linotype" w:hAnsi="Palatino Linotype" w:cs="Palatino Linotype"/>
          <w:b/>
        </w:rPr>
        <w:t xml:space="preserve">  </w:t>
      </w:r>
    </w:p>
    <w:p w:rsidR="00466B10" w:rsidRDefault="00DB0ABC">
      <w:pPr>
        <w:spacing w:line="360" w:lineRule="auto"/>
        <w:ind w:right="49"/>
        <w:jc w:val="both"/>
        <w:rPr>
          <w:rFonts w:ascii="Palatino Linotype" w:eastAsia="Palatino Linotype" w:hAnsi="Palatino Linotype" w:cs="Palatino Linotype"/>
        </w:rPr>
        <w:sectPr w:rsidR="00466B1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sidRPr="003747E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464F3">
        <w:rPr>
          <w:rFonts w:ascii="Palatino Linotype" w:eastAsia="Palatino Linotype" w:hAnsi="Palatino Linotype" w:cs="Palatino Linotype"/>
        </w:rPr>
        <w:t>DÉCIMO SEGUND</w:t>
      </w:r>
      <w:r w:rsidR="003747E0" w:rsidRPr="003747E0">
        <w:rPr>
          <w:rFonts w:ascii="Palatino Linotype" w:eastAsia="Palatino Linotype" w:hAnsi="Palatino Linotype" w:cs="Palatino Linotype"/>
        </w:rPr>
        <w:t xml:space="preserve">A </w:t>
      </w:r>
      <w:r w:rsidRPr="003747E0">
        <w:rPr>
          <w:rFonts w:ascii="Palatino Linotype" w:eastAsia="Palatino Linotype" w:hAnsi="Palatino Linotype" w:cs="Palatino Linotype"/>
        </w:rPr>
        <w:t xml:space="preserve"> SESIÓN ORDINARIA CELEBRADA EL </w:t>
      </w:r>
      <w:r w:rsidR="00E464F3">
        <w:rPr>
          <w:rFonts w:ascii="Palatino Linotype" w:eastAsia="Palatino Linotype" w:hAnsi="Palatino Linotype" w:cs="Palatino Linotype"/>
        </w:rPr>
        <w:t>TREINTA</w:t>
      </w:r>
      <w:r w:rsidR="003747E0"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rPr>
        <w:t>DE MARZO DE DOS MIL VEINTIDÓS, ANTE EL SECRETARIO TÉCNICO DEL PLENO ALEXIS TAPIA RAMÍREZ.</w:t>
      </w:r>
    </w:p>
    <w:p w:rsidR="00466B10" w:rsidRDefault="00466B10">
      <w:pPr>
        <w:tabs>
          <w:tab w:val="left" w:pos="709"/>
        </w:tabs>
        <w:spacing w:before="240" w:after="240" w:line="360" w:lineRule="auto"/>
        <w:jc w:val="both"/>
        <w:rPr>
          <w:rFonts w:ascii="Palatino Linotype" w:eastAsia="Palatino Linotype" w:hAnsi="Palatino Linotype" w:cs="Palatino Linotype"/>
        </w:rPr>
      </w:pPr>
    </w:p>
    <w:p w:rsidR="00466B10" w:rsidRDefault="00466B10"/>
    <w:p w:rsidR="00466B10" w:rsidRDefault="00466B10"/>
    <w:sectPr w:rsidR="00466B1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A55" w:rsidRDefault="00C62A55">
      <w:r>
        <w:separator/>
      </w:r>
    </w:p>
  </w:endnote>
  <w:endnote w:type="continuationSeparator" w:id="0">
    <w:p w:rsidR="00C62A55" w:rsidRDefault="00C6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22BB">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22BB">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466B10" w:rsidRDefault="00466B10">
    <w:pPr>
      <w:pBdr>
        <w:top w:val="nil"/>
        <w:left w:val="nil"/>
        <w:bottom w:val="nil"/>
        <w:right w:val="nil"/>
        <w:between w:val="nil"/>
      </w:pBdr>
      <w:tabs>
        <w:tab w:val="center" w:pos="4252"/>
        <w:tab w:val="right" w:pos="8504"/>
      </w:tabs>
      <w:rPr>
        <w:color w:val="000000"/>
      </w:rPr>
    </w:pPr>
  </w:p>
  <w:p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22BB">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22BB">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A55" w:rsidRDefault="00C62A55">
      <w:r>
        <w:separator/>
      </w:r>
    </w:p>
  </w:footnote>
  <w:footnote w:type="continuationSeparator" w:id="0">
    <w:p w:rsidR="00C62A55" w:rsidRDefault="00C62A55">
      <w:r>
        <w:continuationSeparator/>
      </w:r>
    </w:p>
  </w:footnote>
  <w:footnote w:id="1">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F5405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D08401B" wp14:editId="50901A42">
          <wp:simplePos x="0" y="0"/>
          <wp:positionH relativeFrom="page">
            <wp:align>right</wp:align>
          </wp:positionH>
          <wp:positionV relativeFrom="paragraph">
            <wp:posOffset>-450850</wp:posOffset>
          </wp:positionV>
          <wp:extent cx="7635163" cy="9944100"/>
          <wp:effectExtent l="0" t="0" r="444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0"/>
      <w:tblW w:w="5528" w:type="dxa"/>
      <w:tblInd w:w="3261" w:type="dxa"/>
      <w:tblLayout w:type="fixed"/>
      <w:tblLook w:val="0400" w:firstRow="0" w:lastRow="0" w:firstColumn="0" w:lastColumn="0" w:noHBand="0" w:noVBand="1"/>
    </w:tblPr>
    <w:tblGrid>
      <w:gridCol w:w="2552"/>
      <w:gridCol w:w="2976"/>
    </w:tblGrid>
    <w:tr w:rsidR="00466B10">
      <w:tc>
        <w:tcPr>
          <w:tcW w:w="2552" w:type="dxa"/>
          <w:vAlign w:val="center"/>
        </w:tcPr>
        <w:p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466B10" w:rsidRPr="00A157BF" w:rsidRDefault="00F540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w:t>
          </w:r>
          <w:r w:rsidR="00A157BF" w:rsidRPr="00A157BF">
            <w:rPr>
              <w:rFonts w:ascii="Palatino Linotype" w:eastAsia="Palatino Linotype" w:hAnsi="Palatino Linotype" w:cs="Palatino Linotype"/>
              <w:b/>
              <w:sz w:val="22"/>
              <w:szCs w:val="22"/>
            </w:rPr>
            <w:t>04</w:t>
          </w:r>
          <w:r w:rsidR="00DB0ABC" w:rsidRPr="00A157BF">
            <w:rPr>
              <w:rFonts w:ascii="Palatino Linotype" w:eastAsia="Palatino Linotype" w:hAnsi="Palatino Linotype" w:cs="Palatino Linotype"/>
              <w:b/>
              <w:sz w:val="22"/>
              <w:szCs w:val="22"/>
            </w:rPr>
            <w:t xml:space="preserve">/INFOEM/IP/RR/2022 </w:t>
          </w:r>
        </w:p>
      </w:tc>
    </w:tr>
    <w:tr w:rsidR="00466B10">
      <w:trPr>
        <w:trHeight w:val="228"/>
      </w:trPr>
      <w:tc>
        <w:tcPr>
          <w:tcW w:w="2552" w:type="dxa"/>
          <w:vAlign w:val="center"/>
        </w:tcPr>
        <w:p w:rsidR="00466B10" w:rsidRDefault="00F540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DB0ABC">
            <w:rPr>
              <w:rFonts w:ascii="Palatino Linotype" w:eastAsia="Palatino Linotype" w:hAnsi="Palatino Linotype" w:cs="Palatino Linotype"/>
              <w:b/>
              <w:sz w:val="22"/>
              <w:szCs w:val="22"/>
            </w:rPr>
            <w:t>bligado:</w:t>
          </w:r>
        </w:p>
      </w:tc>
      <w:tc>
        <w:tcPr>
          <w:tcW w:w="2976" w:type="dxa"/>
          <w:vAlign w:val="center"/>
        </w:tcPr>
        <w:p w:rsidR="00466B10" w:rsidRPr="00A157BF" w:rsidRDefault="00A157BF" w:rsidP="00F5405C">
          <w:pPr>
            <w:ind w:right="310"/>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 xml:space="preserve">Ayuntamiento de </w:t>
          </w:r>
          <w:r w:rsidR="00F5405C">
            <w:rPr>
              <w:rFonts w:ascii="Palatino Linotype" w:eastAsia="Palatino Linotype" w:hAnsi="Palatino Linotype" w:cs="Palatino Linotype"/>
              <w:b/>
              <w:sz w:val="22"/>
              <w:szCs w:val="22"/>
            </w:rPr>
            <w:t>Teoloyucan</w:t>
          </w:r>
        </w:p>
      </w:tc>
    </w:tr>
    <w:tr w:rsidR="00466B10">
      <w:tc>
        <w:tcPr>
          <w:tcW w:w="2552" w:type="dxa"/>
          <w:vAlign w:val="center"/>
        </w:tcPr>
        <w:p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-1013459</wp:posOffset>
          </wp:positionH>
          <wp:positionV relativeFrom="paragraph">
            <wp:posOffset>-372109</wp:posOffset>
          </wp:positionV>
          <wp:extent cx="7635600" cy="99432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466B10">
      <w:tc>
        <w:tcPr>
          <w:tcW w:w="2551" w:type="dxa"/>
          <w:vAlign w:val="center"/>
        </w:tcPr>
        <w:p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rsidR="00466B10" w:rsidRPr="00A157BF" w:rsidRDefault="00F540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w:t>
          </w:r>
          <w:r w:rsidR="00A157BF" w:rsidRPr="00A157BF">
            <w:rPr>
              <w:rFonts w:ascii="Palatino Linotype" w:eastAsia="Palatino Linotype" w:hAnsi="Palatino Linotype" w:cs="Palatino Linotype"/>
              <w:b/>
              <w:sz w:val="22"/>
              <w:szCs w:val="22"/>
            </w:rPr>
            <w:t>04</w:t>
          </w:r>
          <w:r w:rsidR="00DB0ABC" w:rsidRPr="00A157BF">
            <w:rPr>
              <w:rFonts w:ascii="Palatino Linotype" w:eastAsia="Palatino Linotype" w:hAnsi="Palatino Linotype" w:cs="Palatino Linotype"/>
              <w:b/>
              <w:sz w:val="22"/>
              <w:szCs w:val="22"/>
            </w:rPr>
            <w:t>/INFOEM/IP/RR/2022</w:t>
          </w:r>
        </w:p>
      </w:tc>
    </w:tr>
    <w:tr w:rsidR="00466B10">
      <w:tc>
        <w:tcPr>
          <w:tcW w:w="2551" w:type="dxa"/>
          <w:vAlign w:val="center"/>
        </w:tcPr>
        <w:p w:rsidR="00466B10" w:rsidRPr="00A157BF" w:rsidRDefault="00DB0ABC">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rsidR="00466B10" w:rsidRPr="00A157BF" w:rsidRDefault="00466B10">
          <w:pPr>
            <w:jc w:val="both"/>
            <w:rPr>
              <w:rFonts w:ascii="Palatino Linotype" w:eastAsia="Palatino Linotype" w:hAnsi="Palatino Linotype" w:cs="Palatino Linotype"/>
              <w:b/>
              <w:sz w:val="22"/>
              <w:szCs w:val="22"/>
            </w:rPr>
          </w:pPr>
        </w:p>
      </w:tc>
    </w:tr>
    <w:tr w:rsidR="00466B10">
      <w:trPr>
        <w:trHeight w:val="228"/>
      </w:trPr>
      <w:tc>
        <w:tcPr>
          <w:tcW w:w="2551" w:type="dxa"/>
          <w:vAlign w:val="center"/>
        </w:tcPr>
        <w:p w:rsidR="00466B10" w:rsidRPr="00A157BF" w:rsidRDefault="00F540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DB0ABC" w:rsidRPr="00A157BF">
            <w:rPr>
              <w:rFonts w:ascii="Palatino Linotype" w:eastAsia="Palatino Linotype" w:hAnsi="Palatino Linotype" w:cs="Palatino Linotype"/>
              <w:b/>
              <w:sz w:val="22"/>
              <w:szCs w:val="22"/>
            </w:rPr>
            <w:t>bligado:</w:t>
          </w:r>
        </w:p>
      </w:tc>
      <w:tc>
        <w:tcPr>
          <w:tcW w:w="3687" w:type="dxa"/>
          <w:vAlign w:val="center"/>
        </w:tcPr>
        <w:p w:rsidR="00466B10" w:rsidRPr="00A157BF" w:rsidRDefault="00F5405C" w:rsidP="00A157B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466B10">
      <w:tc>
        <w:tcPr>
          <w:tcW w:w="2551" w:type="dxa"/>
          <w:vAlign w:val="center"/>
        </w:tcPr>
        <w:p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2E4"/>
    <w:multiLevelType w:val="hybridMultilevel"/>
    <w:tmpl w:val="D1B6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10"/>
    <w:rsid w:val="000629B3"/>
    <w:rsid w:val="003747E0"/>
    <w:rsid w:val="003E455C"/>
    <w:rsid w:val="00466B10"/>
    <w:rsid w:val="00847DB1"/>
    <w:rsid w:val="00872515"/>
    <w:rsid w:val="00990626"/>
    <w:rsid w:val="00A157BF"/>
    <w:rsid w:val="00A402AE"/>
    <w:rsid w:val="00B00D83"/>
    <w:rsid w:val="00C62A55"/>
    <w:rsid w:val="00D422BB"/>
    <w:rsid w:val="00DB0ABC"/>
    <w:rsid w:val="00E464F3"/>
    <w:rsid w:val="00E970E3"/>
    <w:rsid w:val="00ED35AA"/>
    <w:rsid w:val="00F54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9462</Words>
  <Characters>52046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2022-04-04T23:26:00Z</dcterms:created>
  <dcterms:modified xsi:type="dcterms:W3CDTF">2022-04-04T23:26:00Z</dcterms:modified>
</cp:coreProperties>
</file>