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162D7" w14:textId="77777777" w:rsidR="00E45C77" w:rsidRDefault="00E45C77"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119B1CA" w14:textId="77777777"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C95BDF">
        <w:rPr>
          <w:rFonts w:ascii="Palatino Linotype" w:eastAsia="Times New Roman" w:hAnsi="Palatino Linotype" w:cs="Arial"/>
          <w:color w:val="000000"/>
          <w:sz w:val="24"/>
          <w:szCs w:val="24"/>
          <w:lang w:val="es-419" w:eastAsia="es-MX"/>
        </w:rPr>
        <w:t>diez</w:t>
      </w:r>
      <w:r w:rsidR="00B3166C">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w:t>
      </w:r>
      <w:r w:rsidR="00C95BDF">
        <w:rPr>
          <w:rFonts w:ascii="Palatino Linotype" w:eastAsia="Times New Roman" w:hAnsi="Palatino Linotype" w:cs="Arial"/>
          <w:color w:val="000000"/>
          <w:sz w:val="24"/>
          <w:szCs w:val="24"/>
          <w:lang w:val="es-419" w:eastAsia="es-MX"/>
        </w:rPr>
        <w:t>agosto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1C66A7F" w14:textId="77777777"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77777777" w:rsidR="006055A5" w:rsidRPr="00F936A1" w:rsidRDefault="00337A3D" w:rsidP="00A904C1">
      <w:pPr>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9B4C59" w:rsidRPr="009B4C59">
        <w:rPr>
          <w:rFonts w:ascii="Palatino Linotype" w:hAnsi="Palatino Linotype" w:cs="Arial"/>
          <w:b/>
          <w:bCs/>
          <w:sz w:val="24"/>
          <w:lang w:eastAsia="es-MX"/>
        </w:rPr>
        <w:t>04800</w:t>
      </w:r>
      <w:r w:rsidR="005D6927" w:rsidRPr="005766BE">
        <w:rPr>
          <w:rFonts w:ascii="Palatino Linotype" w:hAnsi="Palatino Linotype" w:cs="Arial"/>
          <w:b/>
          <w:bCs/>
          <w:sz w:val="24"/>
          <w:lang w:eastAsia="es-MX"/>
        </w:rPr>
        <w:t>/INFOEM/IP/RR/202</w:t>
      </w:r>
      <w:r w:rsidR="006055A5" w:rsidRPr="009B4C59">
        <w:rPr>
          <w:rFonts w:ascii="Palatino Linotype" w:hAnsi="Palatino Linotype" w:cs="Arial"/>
          <w:b/>
          <w:bCs/>
          <w:sz w:val="24"/>
          <w:lang w:eastAsia="es-MX"/>
        </w:rPr>
        <w:t>2</w:t>
      </w:r>
      <w:r w:rsidR="00F936A1" w:rsidRPr="009B4C59">
        <w:rPr>
          <w:rFonts w:ascii="Palatino Linotype" w:hAnsi="Palatino Linotype" w:cs="Arial"/>
          <w:b/>
          <w:bCs/>
          <w:sz w:val="24"/>
          <w:lang w:eastAsia="es-MX"/>
        </w:rPr>
        <w:t xml:space="preserve"> y acumulados</w:t>
      </w:r>
      <w:r w:rsidRPr="009B4C59">
        <w:rPr>
          <w:rFonts w:ascii="Palatino Linotype" w:hAnsi="Palatino Linotype" w:cs="Arial"/>
          <w:b/>
          <w:bCs/>
          <w:sz w:val="24"/>
          <w:lang w:eastAsia="es-MX"/>
        </w:rPr>
        <w:t xml:space="preserve">,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4801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4811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4812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4813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4823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4825</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4827</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4830</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4833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4881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4882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4883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4884</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4885</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4886</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4901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4902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4904</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4905</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4906</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5077</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5078</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5079</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5084</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5085</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5086</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5087</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5088</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5089</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5090</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5094</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5096</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5097</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5098</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5099</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5101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5102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5103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5110</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5111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5112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5113</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 xml:space="preserve">2 y </w:t>
      </w:r>
      <w:r w:rsidR="009B4C59">
        <w:rPr>
          <w:rFonts w:ascii="Palatino Linotype" w:hAnsi="Palatino Linotype" w:cs="Arial"/>
          <w:b/>
          <w:bCs/>
          <w:sz w:val="24"/>
          <w:lang w:val="es-419" w:eastAsia="es-MX"/>
        </w:rPr>
        <w:t>0</w:t>
      </w:r>
      <w:r w:rsidR="009B4C59" w:rsidRPr="009B4C59">
        <w:rPr>
          <w:rFonts w:ascii="Palatino Linotype" w:hAnsi="Palatino Linotype" w:cs="Arial"/>
          <w:b/>
          <w:bCs/>
          <w:sz w:val="24"/>
          <w:lang w:eastAsia="es-MX"/>
        </w:rPr>
        <w:t>5114</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2,</w:t>
      </w:r>
      <w:r w:rsidR="00E45C77">
        <w:rPr>
          <w:rFonts w:ascii="Palatino Linotype" w:hAnsi="Palatino Linotype" w:cs="Arial"/>
          <w:b/>
          <w:bCs/>
          <w:sz w:val="24"/>
          <w:lang w:val="es-419" w:eastAsia="es-MX"/>
        </w:rPr>
        <w:t xml:space="preserve"> </w:t>
      </w:r>
      <w:r w:rsidR="006055A5">
        <w:rPr>
          <w:rFonts w:ascii="Palatino Linotype" w:hAnsi="Palatino Linotype"/>
          <w:sz w:val="24"/>
          <w:szCs w:val="24"/>
        </w:rPr>
        <w:lastRenderedPageBreak/>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A904C1">
        <w:rPr>
          <w:rFonts w:ascii="Palatino Linotype" w:hAnsi="Palatino Linotype"/>
          <w:sz w:val="24"/>
          <w:szCs w:val="24"/>
        </w:rPr>
        <w:t>Recurrente</w:t>
      </w:r>
      <w:r w:rsidR="006055A5" w:rsidRPr="00C35F18">
        <w:rPr>
          <w:rFonts w:ascii="Palatino Linotype" w:hAnsi="Palatino Linotype"/>
          <w:sz w:val="24"/>
          <w:szCs w:val="24"/>
        </w:rPr>
        <w:t>, en contra de la</w:t>
      </w:r>
      <w:r w:rsidR="00F936A1" w:rsidRPr="00A904C1">
        <w:rPr>
          <w:rFonts w:ascii="Palatino Linotype" w:hAnsi="Palatino Linotype"/>
          <w:sz w:val="24"/>
          <w:szCs w:val="24"/>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sidRPr="00A904C1">
        <w:rPr>
          <w:rFonts w:ascii="Palatino Linotype" w:hAnsi="Palatino Linotype"/>
          <w:sz w:val="24"/>
          <w:szCs w:val="24"/>
        </w:rPr>
        <w:t>s</w:t>
      </w:r>
      <w:r w:rsidR="006055A5" w:rsidRPr="00216B8D">
        <w:rPr>
          <w:rFonts w:ascii="Palatino Linotype" w:hAnsi="Palatino Linotype"/>
          <w:sz w:val="24"/>
          <w:szCs w:val="24"/>
        </w:rPr>
        <w:t xml:space="preserve"> </w:t>
      </w:r>
      <w:r w:rsidR="006055A5" w:rsidRPr="00A904C1">
        <w:rPr>
          <w:rFonts w:ascii="Palatino Linotype" w:hAnsi="Palatino Linotype"/>
          <w:sz w:val="24"/>
          <w:szCs w:val="24"/>
        </w:rPr>
        <w:t>proporcionada</w:t>
      </w:r>
      <w:r w:rsidR="00F936A1" w:rsidRPr="00A904C1">
        <w:rPr>
          <w:rFonts w:ascii="Palatino Linotype" w:hAnsi="Palatino Linotype"/>
          <w:sz w:val="24"/>
          <w:szCs w:val="24"/>
        </w:rPr>
        <w:t>s</w:t>
      </w:r>
      <w:r w:rsidR="006055A5" w:rsidRPr="00A904C1">
        <w:rPr>
          <w:rFonts w:ascii="Palatino Linotype" w:hAnsi="Palatino Linotype"/>
          <w:sz w:val="24"/>
          <w:szCs w:val="24"/>
        </w:rPr>
        <w:t xml:space="preserve"> por el </w:t>
      </w:r>
      <w:r w:rsidR="00A904C1" w:rsidRPr="00A904C1">
        <w:rPr>
          <w:rFonts w:ascii="Palatino Linotype" w:hAnsi="Palatino Linotype"/>
          <w:b/>
          <w:sz w:val="24"/>
          <w:szCs w:val="24"/>
        </w:rPr>
        <w:t>Organismo Público</w:t>
      </w:r>
      <w:r w:rsidR="00A904C1" w:rsidRPr="00A904C1">
        <w:rPr>
          <w:rFonts w:ascii="Palatino Linotype" w:hAnsi="Palatino Linotype"/>
          <w:b/>
          <w:sz w:val="24"/>
          <w:szCs w:val="24"/>
          <w:lang w:val="es-419"/>
        </w:rPr>
        <w:t xml:space="preserve"> </w:t>
      </w:r>
      <w:r w:rsidR="00A904C1" w:rsidRPr="00A904C1">
        <w:rPr>
          <w:rFonts w:ascii="Palatino Linotype" w:hAnsi="Palatino Linotype"/>
          <w:b/>
          <w:sz w:val="24"/>
          <w:szCs w:val="24"/>
        </w:rPr>
        <w:t>Descentralizado para la Prestación de Los Servicios de Agua Potable Alcantarillado y Saneamiento del Municipio Metepec</w:t>
      </w:r>
      <w:r w:rsidR="006055A5" w:rsidRPr="00A904C1">
        <w:rPr>
          <w:rFonts w:ascii="Palatino Linotype" w:hAnsi="Palatino Linotype"/>
          <w:sz w:val="24"/>
          <w:szCs w:val="24"/>
        </w:rPr>
        <w:t>, en lo subsecu</w:t>
      </w:r>
      <w:r w:rsidR="006055A5" w:rsidRPr="00AD2A55">
        <w:rPr>
          <w:rFonts w:ascii="Palatino Linotype" w:hAnsi="Palatino Linotype" w:cs="Arial"/>
          <w:sz w:val="24"/>
          <w:szCs w:val="24"/>
        </w:rPr>
        <w:t>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bookmarkStart w:id="0" w:name="_GoBack"/>
      <w:bookmarkEnd w:id="0"/>
    </w:p>
    <w:p w14:paraId="0BB91725"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56B9AC0C"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C0A3EBF" w14:textId="77777777" w:rsidR="00337A3D" w:rsidRPr="00D23436" w:rsidRDefault="00337A3D" w:rsidP="00337A3D">
      <w:pPr>
        <w:spacing w:after="0" w:line="360" w:lineRule="auto"/>
        <w:rPr>
          <w:rFonts w:ascii="Palatino Linotype" w:hAnsi="Palatino Linotype" w:cs="Arial"/>
          <w:b/>
          <w:sz w:val="24"/>
          <w:szCs w:val="24"/>
        </w:rPr>
      </w:pPr>
    </w:p>
    <w:p w14:paraId="2015FEEE"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06E1A643" w14:textId="7777777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CD45D0">
        <w:rPr>
          <w:rFonts w:ascii="Palatino Linotype" w:hAnsi="Palatino Linotype" w:cs="Arial"/>
          <w:sz w:val="24"/>
          <w:szCs w:val="24"/>
          <w:lang w:val="es-419"/>
        </w:rPr>
        <w:t>once</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C04502">
        <w:rPr>
          <w:rFonts w:ascii="Palatino Linotype" w:hAnsi="Palatino Linotype" w:cs="Arial"/>
          <w:sz w:val="24"/>
          <w:szCs w:val="24"/>
          <w:lang w:val="es-419"/>
        </w:rPr>
        <w:t>febrero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Pr="00CD45D0">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Pr="00CD45D0">
        <w:rPr>
          <w:rFonts w:ascii="Palatino Linotype" w:hAnsi="Palatino Linotype" w:cs="Arial"/>
          <w:sz w:val="24"/>
          <w:szCs w:val="24"/>
        </w:rPr>
        <w:t>s</w:t>
      </w:r>
      <w:r w:rsidRPr="00AD2A55">
        <w:rPr>
          <w:rFonts w:ascii="Palatino Linotype" w:hAnsi="Palatino Linotype" w:cs="Arial"/>
          <w:sz w:val="24"/>
          <w:szCs w:val="24"/>
        </w:rPr>
        <w:t xml:space="preserve"> bajo </w:t>
      </w:r>
      <w:r w:rsidRPr="00CD45D0">
        <w:rPr>
          <w:rFonts w:ascii="Palatino Linotype" w:hAnsi="Palatino Linotype" w:cs="Arial"/>
          <w:sz w:val="24"/>
          <w:szCs w:val="24"/>
        </w:rPr>
        <w:t>los</w:t>
      </w:r>
      <w:r w:rsidR="00007288" w:rsidRPr="00CD45D0">
        <w:rPr>
          <w:rFonts w:ascii="Palatino Linotype" w:hAnsi="Palatino Linotype" w:cs="Arial"/>
          <w:sz w:val="24"/>
          <w:szCs w:val="24"/>
        </w:rPr>
        <w:t xml:space="preserve"> siguientes </w:t>
      </w:r>
      <w:r w:rsidRPr="00AD2A55">
        <w:rPr>
          <w:rFonts w:ascii="Palatino Linotype" w:hAnsi="Palatino Linotype" w:cs="Arial"/>
          <w:sz w:val="24"/>
          <w:szCs w:val="24"/>
        </w:rPr>
        <w:t>número</w:t>
      </w:r>
      <w:r w:rsidRPr="00CD45D0">
        <w:rPr>
          <w:rFonts w:ascii="Palatino Linotype" w:hAnsi="Palatino Linotype" w:cs="Arial"/>
          <w:sz w:val="24"/>
          <w:szCs w:val="24"/>
        </w:rPr>
        <w:t>s</w:t>
      </w:r>
      <w:r w:rsidRPr="00AD2A55">
        <w:rPr>
          <w:rFonts w:ascii="Palatino Linotype" w:hAnsi="Palatino Linotype" w:cs="Arial"/>
          <w:sz w:val="24"/>
          <w:szCs w:val="24"/>
        </w:rPr>
        <w:t xml:space="preserve"> de expediente</w:t>
      </w:r>
      <w:r w:rsidR="00007288" w:rsidRPr="00CD45D0">
        <w:rPr>
          <w:rFonts w:ascii="Palatino Linotype" w:hAnsi="Palatino Linotype" w:cs="Arial"/>
          <w:sz w:val="24"/>
          <w:szCs w:val="24"/>
        </w:rPr>
        <w:t>s</w:t>
      </w:r>
      <w:r w:rsidRPr="00CD45D0">
        <w:rPr>
          <w:rFonts w:ascii="Palatino Linotype" w:hAnsi="Palatino Linotype" w:cs="Arial"/>
          <w:sz w:val="24"/>
          <w:szCs w:val="24"/>
        </w:rPr>
        <w:t>:</w:t>
      </w:r>
    </w:p>
    <w:p w14:paraId="19B41BDA" w14:textId="77777777" w:rsidR="00D36DDF" w:rsidRDefault="00D36DDF" w:rsidP="00C0073A">
      <w:pPr>
        <w:spacing w:after="0" w:line="360" w:lineRule="auto"/>
        <w:jc w:val="both"/>
        <w:rPr>
          <w:rFonts w:ascii="Palatino Linotype" w:hAnsi="Palatino Linotype" w:cs="Arial"/>
          <w:sz w:val="24"/>
          <w:szCs w:val="24"/>
        </w:rPr>
      </w:pPr>
    </w:p>
    <w:tbl>
      <w:tblPr>
        <w:tblW w:w="9493" w:type="dxa"/>
        <w:tblCellMar>
          <w:left w:w="70" w:type="dxa"/>
          <w:right w:w="70" w:type="dxa"/>
        </w:tblCellMar>
        <w:tblLook w:val="04A0" w:firstRow="1" w:lastRow="0" w:firstColumn="1" w:lastColumn="0" w:noHBand="0" w:noVBand="1"/>
      </w:tblPr>
      <w:tblGrid>
        <w:gridCol w:w="674"/>
        <w:gridCol w:w="3043"/>
        <w:gridCol w:w="5776"/>
      </w:tblGrid>
      <w:tr w:rsidR="00CD45D0" w:rsidRPr="00CD45D0" w14:paraId="1227144B" w14:textId="77777777" w:rsidTr="001F55F3">
        <w:trPr>
          <w:trHeight w:val="183"/>
        </w:trPr>
        <w:tc>
          <w:tcPr>
            <w:tcW w:w="6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9D46EC" w14:textId="77777777" w:rsidR="00CD45D0" w:rsidRPr="00CD45D0" w:rsidRDefault="00CD45D0" w:rsidP="00CD45D0">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NO.</w:t>
            </w:r>
          </w:p>
        </w:tc>
        <w:tc>
          <w:tcPr>
            <w:tcW w:w="3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B6A594" w14:textId="77777777" w:rsidR="00CD45D0" w:rsidRPr="00CD45D0" w:rsidRDefault="00CD45D0" w:rsidP="00CD45D0">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Número de solicitud de información</w:t>
            </w:r>
          </w:p>
        </w:tc>
        <w:tc>
          <w:tcPr>
            <w:tcW w:w="577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AFACA13" w14:textId="77777777" w:rsidR="00CD45D0" w:rsidRPr="00CD45D0" w:rsidRDefault="00CD45D0" w:rsidP="00CD45D0">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Solicitud de información</w:t>
            </w:r>
          </w:p>
        </w:tc>
      </w:tr>
      <w:tr w:rsidR="00CD45D0" w:rsidRPr="00CD45D0" w14:paraId="4A8FB1FA" w14:textId="77777777" w:rsidTr="001F55F3">
        <w:trPr>
          <w:trHeight w:val="161"/>
        </w:trPr>
        <w:tc>
          <w:tcPr>
            <w:tcW w:w="674" w:type="dxa"/>
            <w:tcBorders>
              <w:top w:val="single" w:sz="4" w:space="0" w:color="auto"/>
              <w:left w:val="single" w:sz="4" w:space="0" w:color="auto"/>
              <w:bottom w:val="single" w:sz="4" w:space="0" w:color="auto"/>
              <w:right w:val="single" w:sz="4" w:space="0" w:color="auto"/>
            </w:tcBorders>
            <w:vAlign w:val="center"/>
          </w:tcPr>
          <w:p w14:paraId="00424F7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A0B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00361/OASMETEPEC/IP/2022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25F53219"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1 de Enero de 2022</w:t>
            </w:r>
          </w:p>
        </w:tc>
      </w:tr>
      <w:tr w:rsidR="00CD45D0" w:rsidRPr="00CD45D0" w14:paraId="1759E807"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05ABAAA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5BEE7A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00362/OASMETEPEC/IP/2022</w:t>
            </w:r>
          </w:p>
        </w:tc>
        <w:tc>
          <w:tcPr>
            <w:tcW w:w="5776" w:type="dxa"/>
            <w:tcBorders>
              <w:top w:val="nil"/>
              <w:left w:val="nil"/>
              <w:bottom w:val="single" w:sz="4" w:space="0" w:color="auto"/>
              <w:right w:val="single" w:sz="4" w:space="0" w:color="auto"/>
            </w:tcBorders>
            <w:shd w:val="clear" w:color="auto" w:fill="auto"/>
            <w:vAlign w:val="center"/>
            <w:hideMark/>
          </w:tcPr>
          <w:p w14:paraId="27CA4F88"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2 de Enero de 2022</w:t>
            </w:r>
          </w:p>
        </w:tc>
      </w:tr>
      <w:tr w:rsidR="00CD45D0" w:rsidRPr="00CD45D0" w14:paraId="08DB1540"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6F27234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B81CA6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00368/OASMETEPEC/IP/2022</w:t>
            </w:r>
          </w:p>
        </w:tc>
        <w:tc>
          <w:tcPr>
            <w:tcW w:w="5776" w:type="dxa"/>
            <w:tcBorders>
              <w:top w:val="nil"/>
              <w:left w:val="nil"/>
              <w:bottom w:val="single" w:sz="4" w:space="0" w:color="auto"/>
              <w:right w:val="single" w:sz="4" w:space="0" w:color="auto"/>
            </w:tcBorders>
            <w:shd w:val="clear" w:color="auto" w:fill="auto"/>
            <w:vAlign w:val="center"/>
            <w:hideMark/>
          </w:tcPr>
          <w:p w14:paraId="4D3F1A2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8 de Enero de 2022</w:t>
            </w:r>
          </w:p>
        </w:tc>
      </w:tr>
      <w:tr w:rsidR="00CD45D0" w:rsidRPr="00CD45D0" w14:paraId="1E33C6A4"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57CAEBE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EC7CFF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00369/OASMETEPEC/IP/2022</w:t>
            </w:r>
          </w:p>
        </w:tc>
        <w:tc>
          <w:tcPr>
            <w:tcW w:w="5776" w:type="dxa"/>
            <w:tcBorders>
              <w:top w:val="nil"/>
              <w:left w:val="nil"/>
              <w:bottom w:val="single" w:sz="4" w:space="0" w:color="auto"/>
              <w:right w:val="single" w:sz="4" w:space="0" w:color="auto"/>
            </w:tcBorders>
            <w:shd w:val="clear" w:color="auto" w:fill="auto"/>
            <w:vAlign w:val="center"/>
            <w:hideMark/>
          </w:tcPr>
          <w:p w14:paraId="7282C7B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9 de Enero de 2022</w:t>
            </w:r>
          </w:p>
        </w:tc>
      </w:tr>
      <w:tr w:rsidR="00CD45D0" w:rsidRPr="00CD45D0" w14:paraId="700BE3EA" w14:textId="77777777" w:rsidTr="001F55F3">
        <w:trPr>
          <w:trHeight w:val="375"/>
        </w:trPr>
        <w:tc>
          <w:tcPr>
            <w:tcW w:w="674" w:type="dxa"/>
            <w:tcBorders>
              <w:top w:val="nil"/>
              <w:left w:val="single" w:sz="4" w:space="0" w:color="auto"/>
              <w:bottom w:val="single" w:sz="4" w:space="0" w:color="auto"/>
              <w:right w:val="single" w:sz="4" w:space="0" w:color="auto"/>
            </w:tcBorders>
            <w:vAlign w:val="center"/>
          </w:tcPr>
          <w:p w14:paraId="4358467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C930DC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00375/OASMETEPEC/IP/2022</w:t>
            </w:r>
          </w:p>
        </w:tc>
        <w:tc>
          <w:tcPr>
            <w:tcW w:w="5776" w:type="dxa"/>
            <w:tcBorders>
              <w:top w:val="nil"/>
              <w:left w:val="nil"/>
              <w:bottom w:val="single" w:sz="4" w:space="0" w:color="auto"/>
              <w:right w:val="single" w:sz="4" w:space="0" w:color="auto"/>
            </w:tcBorders>
            <w:shd w:val="clear" w:color="auto" w:fill="auto"/>
            <w:vAlign w:val="center"/>
            <w:hideMark/>
          </w:tcPr>
          <w:p w14:paraId="2083818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15 de Enero de 2022</w:t>
            </w:r>
          </w:p>
        </w:tc>
      </w:tr>
      <w:tr w:rsidR="00CD45D0" w:rsidRPr="00CD45D0" w14:paraId="5206F99B" w14:textId="77777777" w:rsidTr="001F55F3">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3336EB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lastRenderedPageBreak/>
              <w:t>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BFD5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00390/OASMETEPEC/IP/2022</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9A52"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29 de Enero de 2022</w:t>
            </w:r>
          </w:p>
        </w:tc>
      </w:tr>
      <w:tr w:rsidR="00CD45D0" w:rsidRPr="00CD45D0" w14:paraId="5F78FA01" w14:textId="77777777" w:rsidTr="001F55F3">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0A2838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CB22E"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00391/OASMETEPEC/IP/2022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076C43F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30 de Enero de 2022</w:t>
            </w:r>
          </w:p>
        </w:tc>
      </w:tr>
      <w:tr w:rsidR="00CD45D0" w:rsidRPr="00CD45D0" w14:paraId="3366C133" w14:textId="77777777" w:rsidTr="001F55F3">
        <w:trPr>
          <w:trHeight w:val="285"/>
        </w:trPr>
        <w:tc>
          <w:tcPr>
            <w:tcW w:w="674" w:type="dxa"/>
            <w:tcBorders>
              <w:top w:val="nil"/>
              <w:left w:val="single" w:sz="4" w:space="0" w:color="auto"/>
              <w:bottom w:val="single" w:sz="4" w:space="0" w:color="auto"/>
              <w:right w:val="single" w:sz="4" w:space="0" w:color="auto"/>
            </w:tcBorders>
            <w:vAlign w:val="center"/>
          </w:tcPr>
          <w:p w14:paraId="3F1BE1F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BB78B68"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00397/OASMETEPEC/IP/2022</w:t>
            </w:r>
          </w:p>
        </w:tc>
        <w:tc>
          <w:tcPr>
            <w:tcW w:w="5776" w:type="dxa"/>
            <w:tcBorders>
              <w:top w:val="nil"/>
              <w:left w:val="nil"/>
              <w:bottom w:val="single" w:sz="4" w:space="0" w:color="auto"/>
              <w:right w:val="single" w:sz="4" w:space="0" w:color="auto"/>
            </w:tcBorders>
            <w:shd w:val="clear" w:color="auto" w:fill="auto"/>
            <w:vAlign w:val="center"/>
            <w:hideMark/>
          </w:tcPr>
          <w:p w14:paraId="3B6BD8BE"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5 de Febrero de 2022</w:t>
            </w:r>
          </w:p>
        </w:tc>
      </w:tr>
      <w:tr w:rsidR="00CD45D0" w:rsidRPr="00CD45D0" w14:paraId="1DF25187" w14:textId="77777777" w:rsidTr="001F55F3">
        <w:trPr>
          <w:trHeight w:val="159"/>
        </w:trPr>
        <w:tc>
          <w:tcPr>
            <w:tcW w:w="674" w:type="dxa"/>
            <w:tcBorders>
              <w:top w:val="nil"/>
              <w:left w:val="single" w:sz="4" w:space="0" w:color="auto"/>
              <w:bottom w:val="single" w:sz="4" w:space="0" w:color="auto"/>
              <w:right w:val="single" w:sz="4" w:space="0" w:color="auto"/>
            </w:tcBorders>
            <w:vAlign w:val="center"/>
          </w:tcPr>
          <w:p w14:paraId="080E82A5"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FB6A18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00399/OASMETEPEC/IP/2022</w:t>
            </w:r>
          </w:p>
        </w:tc>
        <w:tc>
          <w:tcPr>
            <w:tcW w:w="5776" w:type="dxa"/>
            <w:tcBorders>
              <w:top w:val="nil"/>
              <w:left w:val="nil"/>
              <w:bottom w:val="single" w:sz="4" w:space="0" w:color="auto"/>
              <w:right w:val="single" w:sz="4" w:space="0" w:color="auto"/>
            </w:tcBorders>
            <w:shd w:val="clear" w:color="auto" w:fill="auto"/>
            <w:vAlign w:val="center"/>
            <w:hideMark/>
          </w:tcPr>
          <w:p w14:paraId="0C5E6FC3"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7 de Febrero de 2022</w:t>
            </w:r>
          </w:p>
        </w:tc>
      </w:tr>
      <w:tr w:rsidR="00CD45D0" w:rsidRPr="00CD45D0" w14:paraId="7FE0057D"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742E58A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10C93E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00398/OASMETEPEC/IP/2022</w:t>
            </w:r>
          </w:p>
        </w:tc>
        <w:tc>
          <w:tcPr>
            <w:tcW w:w="5776" w:type="dxa"/>
            <w:tcBorders>
              <w:top w:val="nil"/>
              <w:left w:val="nil"/>
              <w:bottom w:val="single" w:sz="4" w:space="0" w:color="auto"/>
              <w:right w:val="single" w:sz="4" w:space="0" w:color="auto"/>
            </w:tcBorders>
            <w:shd w:val="clear" w:color="auto" w:fill="auto"/>
            <w:vAlign w:val="center"/>
            <w:hideMark/>
          </w:tcPr>
          <w:p w14:paraId="4A92E174"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6 de Febrero de 2022</w:t>
            </w:r>
          </w:p>
        </w:tc>
      </w:tr>
      <w:tr w:rsidR="00CD45D0" w:rsidRPr="00CD45D0" w14:paraId="096E7922"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503F9142"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1B46CC4"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00488/OASMETEPEC/IP/2022</w:t>
            </w:r>
          </w:p>
        </w:tc>
        <w:tc>
          <w:tcPr>
            <w:tcW w:w="5776" w:type="dxa"/>
            <w:tcBorders>
              <w:top w:val="nil"/>
              <w:left w:val="nil"/>
              <w:bottom w:val="single" w:sz="4" w:space="0" w:color="auto"/>
              <w:right w:val="single" w:sz="4" w:space="0" w:color="auto"/>
            </w:tcBorders>
            <w:shd w:val="clear" w:color="auto" w:fill="auto"/>
            <w:vAlign w:val="center"/>
            <w:hideMark/>
          </w:tcPr>
          <w:p w14:paraId="71BD623C" w14:textId="77777777" w:rsidR="00CD45D0" w:rsidRPr="00CD45D0" w:rsidRDefault="0058313F" w:rsidP="003C0F3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3C0F39">
              <w:rPr>
                <w:rFonts w:ascii="Palatino Linotype" w:eastAsia="Times New Roman" w:hAnsi="Palatino Linotype" w:cs="Times New Roman"/>
                <w:color w:val="000000"/>
                <w:lang w:val="es-419" w:eastAsia="es-419"/>
              </w:rPr>
              <w:t>7</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2B3DDA9E"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6E29BF0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29259C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00487/OASMETEPEC/IP/2022</w:t>
            </w:r>
          </w:p>
        </w:tc>
        <w:tc>
          <w:tcPr>
            <w:tcW w:w="5776" w:type="dxa"/>
            <w:tcBorders>
              <w:top w:val="nil"/>
              <w:left w:val="nil"/>
              <w:bottom w:val="single" w:sz="4" w:space="0" w:color="auto"/>
              <w:right w:val="single" w:sz="4" w:space="0" w:color="auto"/>
            </w:tcBorders>
            <w:shd w:val="clear" w:color="auto" w:fill="auto"/>
            <w:vAlign w:val="center"/>
            <w:hideMark/>
          </w:tcPr>
          <w:p w14:paraId="538B8A1A" w14:textId="77777777" w:rsidR="00CD45D0" w:rsidRPr="00CD45D0" w:rsidRDefault="0058313F"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Se solicita copia de todos los recibos de pago de agua del día 6 de Febrero de 2022</w:t>
            </w:r>
          </w:p>
        </w:tc>
      </w:tr>
      <w:tr w:rsidR="00CD45D0" w:rsidRPr="00CD45D0" w14:paraId="2B32BA75"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7EF8AAB3"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4B983E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00486/OASMETEPEC/IP/2022</w:t>
            </w:r>
          </w:p>
        </w:tc>
        <w:tc>
          <w:tcPr>
            <w:tcW w:w="5776" w:type="dxa"/>
            <w:tcBorders>
              <w:top w:val="nil"/>
              <w:left w:val="nil"/>
              <w:bottom w:val="single" w:sz="4" w:space="0" w:color="auto"/>
              <w:right w:val="single" w:sz="4" w:space="0" w:color="auto"/>
            </w:tcBorders>
            <w:shd w:val="clear" w:color="auto" w:fill="auto"/>
            <w:vAlign w:val="center"/>
            <w:hideMark/>
          </w:tcPr>
          <w:p w14:paraId="7C06C7FA" w14:textId="77777777" w:rsidR="00CD45D0" w:rsidRPr="00CD45D0" w:rsidRDefault="0058313F" w:rsidP="003C0F3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3C0F39">
              <w:rPr>
                <w:rFonts w:ascii="Palatino Linotype" w:eastAsia="Times New Roman" w:hAnsi="Palatino Linotype" w:cs="Times New Roman"/>
                <w:color w:val="000000"/>
                <w:lang w:val="es-419" w:eastAsia="es-419"/>
              </w:rPr>
              <w:t>5</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0DB8C7BD"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5427DF1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8A54A5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00480/OASMETEPEC/IP/2022</w:t>
            </w:r>
          </w:p>
        </w:tc>
        <w:tc>
          <w:tcPr>
            <w:tcW w:w="5776" w:type="dxa"/>
            <w:tcBorders>
              <w:top w:val="nil"/>
              <w:left w:val="nil"/>
              <w:bottom w:val="single" w:sz="4" w:space="0" w:color="auto"/>
              <w:right w:val="single" w:sz="4" w:space="0" w:color="auto"/>
            </w:tcBorders>
            <w:shd w:val="clear" w:color="auto" w:fill="auto"/>
            <w:vAlign w:val="center"/>
            <w:hideMark/>
          </w:tcPr>
          <w:p w14:paraId="1822E506"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30</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43A8A77"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04D345C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827910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00481/OASMETEPEC/IP/2022</w:t>
            </w:r>
          </w:p>
        </w:tc>
        <w:tc>
          <w:tcPr>
            <w:tcW w:w="5776" w:type="dxa"/>
            <w:tcBorders>
              <w:top w:val="nil"/>
              <w:left w:val="nil"/>
              <w:bottom w:val="single" w:sz="4" w:space="0" w:color="auto"/>
              <w:right w:val="single" w:sz="4" w:space="0" w:color="auto"/>
            </w:tcBorders>
            <w:shd w:val="clear" w:color="auto" w:fill="auto"/>
            <w:vAlign w:val="center"/>
            <w:hideMark/>
          </w:tcPr>
          <w:p w14:paraId="60F438F9"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31</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080F5F8"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24DEC13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0A60CA2"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00479/OASMETEPEC/IP/2022</w:t>
            </w:r>
          </w:p>
        </w:tc>
        <w:tc>
          <w:tcPr>
            <w:tcW w:w="5776" w:type="dxa"/>
            <w:tcBorders>
              <w:top w:val="nil"/>
              <w:left w:val="nil"/>
              <w:bottom w:val="single" w:sz="4" w:space="0" w:color="auto"/>
              <w:right w:val="single" w:sz="4" w:space="0" w:color="auto"/>
            </w:tcBorders>
            <w:shd w:val="clear" w:color="auto" w:fill="auto"/>
            <w:vAlign w:val="center"/>
            <w:hideMark/>
          </w:tcPr>
          <w:p w14:paraId="4D3F4D30" w14:textId="77777777" w:rsidR="00CD45D0" w:rsidRPr="00CD45D0" w:rsidRDefault="001F09E5" w:rsidP="001F09E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S</w:t>
            </w:r>
            <w:r w:rsidR="0058313F" w:rsidRPr="00CD45D0">
              <w:rPr>
                <w:rFonts w:ascii="Palatino Linotype" w:eastAsia="Times New Roman" w:hAnsi="Palatino Linotype" w:cs="Times New Roman"/>
                <w:color w:val="000000"/>
                <w:lang w:val="es-419" w:eastAsia="es-419"/>
              </w:rPr>
              <w:t xml:space="preserve">e solicita copia de todos los recibos de pago de agua del día </w:t>
            </w:r>
            <w:r>
              <w:rPr>
                <w:rFonts w:ascii="Palatino Linotype" w:eastAsia="Times New Roman" w:hAnsi="Palatino Linotype" w:cs="Times New Roman"/>
                <w:color w:val="000000"/>
                <w:lang w:val="es-419" w:eastAsia="es-419"/>
              </w:rPr>
              <w:t>29</w:t>
            </w:r>
            <w:r w:rsidR="0058313F" w:rsidRPr="00CD45D0">
              <w:rPr>
                <w:rFonts w:ascii="Palatino Linotype" w:eastAsia="Times New Roman" w:hAnsi="Palatino Linotype" w:cs="Times New Roman"/>
                <w:color w:val="000000"/>
                <w:lang w:val="es-419" w:eastAsia="es-419"/>
              </w:rPr>
              <w:t xml:space="preserve"> de </w:t>
            </w:r>
            <w:r>
              <w:rPr>
                <w:rFonts w:ascii="Palatino Linotype" w:eastAsia="Times New Roman" w:hAnsi="Palatino Linotype" w:cs="Times New Roman"/>
                <w:color w:val="000000"/>
                <w:lang w:val="es-419" w:eastAsia="es-419"/>
              </w:rPr>
              <w:t>Enero</w:t>
            </w:r>
            <w:r w:rsidR="0058313F" w:rsidRPr="00CD45D0">
              <w:rPr>
                <w:rFonts w:ascii="Palatino Linotype" w:eastAsia="Times New Roman" w:hAnsi="Palatino Linotype" w:cs="Times New Roman"/>
                <w:color w:val="000000"/>
                <w:lang w:val="es-419" w:eastAsia="es-419"/>
              </w:rPr>
              <w:t xml:space="preserve"> de 2022</w:t>
            </w:r>
          </w:p>
        </w:tc>
      </w:tr>
      <w:tr w:rsidR="00CD45D0" w:rsidRPr="00CD45D0" w14:paraId="64C0AE2F"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3E68E22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8B9528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00450/OASMETEPEC/IP/2022</w:t>
            </w:r>
          </w:p>
        </w:tc>
        <w:tc>
          <w:tcPr>
            <w:tcW w:w="5776" w:type="dxa"/>
            <w:tcBorders>
              <w:top w:val="nil"/>
              <w:left w:val="nil"/>
              <w:bottom w:val="single" w:sz="4" w:space="0" w:color="auto"/>
              <w:right w:val="single" w:sz="4" w:space="0" w:color="auto"/>
            </w:tcBorders>
            <w:shd w:val="clear" w:color="auto" w:fill="auto"/>
            <w:vAlign w:val="center"/>
            <w:hideMark/>
          </w:tcPr>
          <w:p w14:paraId="589EF242"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2</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329E9B2"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4EE7239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44DC5AE"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00456/OASMETEPEC/IP/2022</w:t>
            </w:r>
          </w:p>
        </w:tc>
        <w:tc>
          <w:tcPr>
            <w:tcW w:w="5776" w:type="dxa"/>
            <w:tcBorders>
              <w:top w:val="nil"/>
              <w:left w:val="nil"/>
              <w:bottom w:val="single" w:sz="4" w:space="0" w:color="auto"/>
              <w:right w:val="single" w:sz="4" w:space="0" w:color="auto"/>
            </w:tcBorders>
            <w:shd w:val="clear" w:color="auto" w:fill="auto"/>
            <w:vAlign w:val="center"/>
            <w:hideMark/>
          </w:tcPr>
          <w:p w14:paraId="06A56BEC"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8</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64DF3AF"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49F7048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47608C9"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00465/OASMETEPEC/IP/2022</w:t>
            </w:r>
          </w:p>
        </w:tc>
        <w:tc>
          <w:tcPr>
            <w:tcW w:w="5776" w:type="dxa"/>
            <w:tcBorders>
              <w:top w:val="nil"/>
              <w:left w:val="nil"/>
              <w:bottom w:val="single" w:sz="4" w:space="0" w:color="auto"/>
              <w:right w:val="single" w:sz="4" w:space="0" w:color="auto"/>
            </w:tcBorders>
            <w:shd w:val="clear" w:color="auto" w:fill="auto"/>
            <w:vAlign w:val="center"/>
            <w:hideMark/>
          </w:tcPr>
          <w:p w14:paraId="5F3BDB03"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15</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234C4DFA"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478A4223"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E181015"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00472/OASMETEPEC/IP/2022</w:t>
            </w:r>
          </w:p>
        </w:tc>
        <w:tc>
          <w:tcPr>
            <w:tcW w:w="5776" w:type="dxa"/>
            <w:tcBorders>
              <w:top w:val="nil"/>
              <w:left w:val="nil"/>
              <w:bottom w:val="single" w:sz="4" w:space="0" w:color="auto"/>
              <w:right w:val="single" w:sz="4" w:space="0" w:color="auto"/>
            </w:tcBorders>
            <w:shd w:val="clear" w:color="auto" w:fill="auto"/>
            <w:vAlign w:val="center"/>
            <w:hideMark/>
          </w:tcPr>
          <w:p w14:paraId="1C2DC787"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22</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9597318"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415831A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6F76D373"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00494/OASMETEPEC/IP/2022</w:t>
            </w:r>
          </w:p>
        </w:tc>
        <w:tc>
          <w:tcPr>
            <w:tcW w:w="5776" w:type="dxa"/>
            <w:tcBorders>
              <w:top w:val="nil"/>
              <w:left w:val="nil"/>
              <w:bottom w:val="single" w:sz="4" w:space="0" w:color="auto"/>
              <w:right w:val="single" w:sz="4" w:space="0" w:color="auto"/>
            </w:tcBorders>
            <w:shd w:val="clear" w:color="auto" w:fill="auto"/>
            <w:vAlign w:val="center"/>
            <w:hideMark/>
          </w:tcPr>
          <w:p w14:paraId="3C9ACA8E"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10</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0D720F40"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17A11A7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A810A4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00365/OASMETEPEC/IP/2022</w:t>
            </w:r>
          </w:p>
        </w:tc>
        <w:tc>
          <w:tcPr>
            <w:tcW w:w="5776" w:type="dxa"/>
            <w:tcBorders>
              <w:top w:val="nil"/>
              <w:left w:val="nil"/>
              <w:bottom w:val="single" w:sz="4" w:space="0" w:color="auto"/>
              <w:right w:val="single" w:sz="4" w:space="0" w:color="auto"/>
            </w:tcBorders>
            <w:shd w:val="clear" w:color="auto" w:fill="auto"/>
            <w:vAlign w:val="center"/>
            <w:hideMark/>
          </w:tcPr>
          <w:p w14:paraId="6374A886"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5</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0B0693EC"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6BBFB34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44ECC38"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00364/OASMETEPEC/IP/2022</w:t>
            </w:r>
          </w:p>
        </w:tc>
        <w:tc>
          <w:tcPr>
            <w:tcW w:w="5776" w:type="dxa"/>
            <w:tcBorders>
              <w:top w:val="nil"/>
              <w:left w:val="nil"/>
              <w:bottom w:val="single" w:sz="4" w:space="0" w:color="auto"/>
              <w:right w:val="single" w:sz="4" w:space="0" w:color="auto"/>
            </w:tcBorders>
            <w:shd w:val="clear" w:color="auto" w:fill="auto"/>
            <w:vAlign w:val="center"/>
            <w:hideMark/>
          </w:tcPr>
          <w:p w14:paraId="4DFD572F"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4</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0A1A8243" w14:textId="77777777" w:rsidTr="001F55F3">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665832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24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2E68"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00363/OASMETEPEC/IP/2022</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2314E"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3</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6E4F304" w14:textId="77777777" w:rsidTr="001F55F3">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60400C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CF14"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00366/OASMETEPEC/IP/2022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57D80FDA"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6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2960F53"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684BAB9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A033A44"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00367/OASMETEPEC/IP/2022</w:t>
            </w:r>
          </w:p>
        </w:tc>
        <w:tc>
          <w:tcPr>
            <w:tcW w:w="5776" w:type="dxa"/>
            <w:tcBorders>
              <w:top w:val="nil"/>
              <w:left w:val="nil"/>
              <w:bottom w:val="single" w:sz="4" w:space="0" w:color="auto"/>
              <w:right w:val="single" w:sz="4" w:space="0" w:color="auto"/>
            </w:tcBorders>
            <w:shd w:val="clear" w:color="auto" w:fill="auto"/>
            <w:vAlign w:val="center"/>
            <w:hideMark/>
          </w:tcPr>
          <w:p w14:paraId="28DF1E31" w14:textId="77777777" w:rsidR="00CD45D0" w:rsidRPr="00CD45D0" w:rsidRDefault="0058313F" w:rsidP="001F09E5">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F09E5">
              <w:rPr>
                <w:rFonts w:ascii="Palatino Linotype" w:eastAsia="Times New Roman" w:hAnsi="Palatino Linotype" w:cs="Times New Roman"/>
                <w:color w:val="000000"/>
                <w:lang w:val="es-419" w:eastAsia="es-419"/>
              </w:rPr>
              <w:t>7</w:t>
            </w:r>
            <w:r w:rsidRPr="00CD45D0">
              <w:rPr>
                <w:rFonts w:ascii="Palatino Linotype" w:eastAsia="Times New Roman" w:hAnsi="Palatino Linotype" w:cs="Times New Roman"/>
                <w:color w:val="000000"/>
                <w:lang w:val="es-419" w:eastAsia="es-419"/>
              </w:rPr>
              <w:t xml:space="preserve"> de </w:t>
            </w:r>
            <w:r w:rsidR="001F09E5">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772335A0"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21D6AE9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3F546C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00370/OASMETEPEC/IP/2022</w:t>
            </w:r>
          </w:p>
        </w:tc>
        <w:tc>
          <w:tcPr>
            <w:tcW w:w="5776" w:type="dxa"/>
            <w:tcBorders>
              <w:top w:val="nil"/>
              <w:left w:val="nil"/>
              <w:bottom w:val="single" w:sz="4" w:space="0" w:color="auto"/>
              <w:right w:val="single" w:sz="4" w:space="0" w:color="auto"/>
            </w:tcBorders>
            <w:shd w:val="clear" w:color="auto" w:fill="auto"/>
            <w:vAlign w:val="center"/>
            <w:hideMark/>
          </w:tcPr>
          <w:p w14:paraId="33A90B4C" w14:textId="77777777" w:rsidR="00CD45D0" w:rsidRPr="00CD45D0" w:rsidRDefault="0058313F" w:rsidP="00AD49BC">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AD49BC">
              <w:rPr>
                <w:rFonts w:ascii="Palatino Linotype" w:eastAsia="Times New Roman" w:hAnsi="Palatino Linotype" w:cs="Times New Roman"/>
                <w:color w:val="000000"/>
                <w:lang w:val="es-419" w:eastAsia="es-419"/>
              </w:rPr>
              <w:t>10</w:t>
            </w:r>
            <w:r w:rsidRPr="00CD45D0">
              <w:rPr>
                <w:rFonts w:ascii="Palatino Linotype" w:eastAsia="Times New Roman" w:hAnsi="Palatino Linotype" w:cs="Times New Roman"/>
                <w:color w:val="000000"/>
                <w:lang w:val="es-419" w:eastAsia="es-419"/>
              </w:rPr>
              <w:t xml:space="preserve"> de </w:t>
            </w:r>
            <w:r w:rsidR="00AD49BC">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3464C8E6"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CCD4538"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9E54632"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00371/OASMETEPEC/IP/2022</w:t>
            </w:r>
          </w:p>
        </w:tc>
        <w:tc>
          <w:tcPr>
            <w:tcW w:w="5776" w:type="dxa"/>
            <w:tcBorders>
              <w:top w:val="nil"/>
              <w:left w:val="nil"/>
              <w:bottom w:val="single" w:sz="4" w:space="0" w:color="auto"/>
              <w:right w:val="single" w:sz="4" w:space="0" w:color="auto"/>
            </w:tcBorders>
            <w:shd w:val="clear" w:color="auto" w:fill="auto"/>
            <w:vAlign w:val="center"/>
            <w:hideMark/>
          </w:tcPr>
          <w:p w14:paraId="3BC29F44" w14:textId="77777777" w:rsidR="00CD45D0" w:rsidRPr="00CD45D0" w:rsidRDefault="0058313F" w:rsidP="00AD49BC">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AD49BC">
              <w:rPr>
                <w:rFonts w:ascii="Palatino Linotype" w:eastAsia="Times New Roman" w:hAnsi="Palatino Linotype" w:cs="Times New Roman"/>
                <w:color w:val="000000"/>
                <w:lang w:val="es-419" w:eastAsia="es-419"/>
              </w:rPr>
              <w:t>11</w:t>
            </w:r>
            <w:r w:rsidRPr="00CD45D0">
              <w:rPr>
                <w:rFonts w:ascii="Palatino Linotype" w:eastAsia="Times New Roman" w:hAnsi="Palatino Linotype" w:cs="Times New Roman"/>
                <w:color w:val="000000"/>
                <w:lang w:val="es-419" w:eastAsia="es-419"/>
              </w:rPr>
              <w:t xml:space="preserve"> de </w:t>
            </w:r>
            <w:r w:rsidR="00AD49BC">
              <w:rPr>
                <w:rFonts w:ascii="Palatino Linotype" w:eastAsia="Times New Roman" w:hAnsi="Palatino Linotype" w:cs="Times New Roman"/>
                <w:color w:val="000000"/>
                <w:lang w:val="es-419" w:eastAsia="es-419"/>
              </w:rPr>
              <w:t xml:space="preserve">Enero </w:t>
            </w:r>
            <w:r w:rsidRPr="00CD45D0">
              <w:rPr>
                <w:rFonts w:ascii="Palatino Linotype" w:eastAsia="Times New Roman" w:hAnsi="Palatino Linotype" w:cs="Times New Roman"/>
                <w:color w:val="000000"/>
                <w:lang w:val="es-419" w:eastAsia="es-419"/>
              </w:rPr>
              <w:t>de 2022</w:t>
            </w:r>
          </w:p>
        </w:tc>
      </w:tr>
      <w:tr w:rsidR="00CD45D0" w:rsidRPr="00CD45D0" w14:paraId="593EE14D"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97BE73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160E8C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00372/OASMETEPEC/IP/2022</w:t>
            </w:r>
          </w:p>
        </w:tc>
        <w:tc>
          <w:tcPr>
            <w:tcW w:w="5776" w:type="dxa"/>
            <w:tcBorders>
              <w:top w:val="nil"/>
              <w:left w:val="nil"/>
              <w:bottom w:val="single" w:sz="4" w:space="0" w:color="auto"/>
              <w:right w:val="single" w:sz="4" w:space="0" w:color="auto"/>
            </w:tcBorders>
            <w:shd w:val="clear" w:color="auto" w:fill="auto"/>
            <w:vAlign w:val="center"/>
            <w:hideMark/>
          </w:tcPr>
          <w:p w14:paraId="3DCF6ABE" w14:textId="77777777" w:rsidR="00CD45D0" w:rsidRPr="00CD45D0" w:rsidRDefault="0058313F" w:rsidP="00AD49BC">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AD49BC">
              <w:rPr>
                <w:rFonts w:ascii="Palatino Linotype" w:eastAsia="Times New Roman" w:hAnsi="Palatino Linotype" w:cs="Times New Roman"/>
                <w:color w:val="000000"/>
                <w:lang w:val="es-419" w:eastAsia="es-419"/>
              </w:rPr>
              <w:t xml:space="preserve">12 </w:t>
            </w:r>
            <w:r w:rsidRPr="00CD45D0">
              <w:rPr>
                <w:rFonts w:ascii="Palatino Linotype" w:eastAsia="Times New Roman" w:hAnsi="Palatino Linotype" w:cs="Times New Roman"/>
                <w:color w:val="000000"/>
                <w:lang w:val="es-419" w:eastAsia="es-419"/>
              </w:rPr>
              <w:t xml:space="preserve">de </w:t>
            </w:r>
            <w:r w:rsidR="00AD49BC">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52B0A987"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5C561E7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6EDC813E"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00373/OASMETEPEC/IP/2022</w:t>
            </w:r>
          </w:p>
        </w:tc>
        <w:tc>
          <w:tcPr>
            <w:tcW w:w="5776" w:type="dxa"/>
            <w:tcBorders>
              <w:top w:val="nil"/>
              <w:left w:val="nil"/>
              <w:bottom w:val="single" w:sz="4" w:space="0" w:color="auto"/>
              <w:right w:val="single" w:sz="4" w:space="0" w:color="auto"/>
            </w:tcBorders>
            <w:shd w:val="clear" w:color="auto" w:fill="auto"/>
            <w:vAlign w:val="center"/>
            <w:hideMark/>
          </w:tcPr>
          <w:p w14:paraId="1C570D94" w14:textId="77777777" w:rsidR="00CD45D0" w:rsidRPr="00CD45D0" w:rsidRDefault="0058313F" w:rsidP="00AD49BC">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AD49BC">
              <w:rPr>
                <w:rFonts w:ascii="Palatino Linotype" w:eastAsia="Times New Roman" w:hAnsi="Palatino Linotype" w:cs="Times New Roman"/>
                <w:color w:val="000000"/>
                <w:lang w:val="es-419" w:eastAsia="es-419"/>
              </w:rPr>
              <w:t>13</w:t>
            </w:r>
            <w:r w:rsidRPr="00CD45D0">
              <w:rPr>
                <w:rFonts w:ascii="Palatino Linotype" w:eastAsia="Times New Roman" w:hAnsi="Palatino Linotype" w:cs="Times New Roman"/>
                <w:color w:val="000000"/>
                <w:lang w:val="es-419" w:eastAsia="es-419"/>
              </w:rPr>
              <w:t xml:space="preserve"> de </w:t>
            </w:r>
            <w:r w:rsidR="00AD49BC">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2F7CCC97"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5E6473D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EBBCF4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00374/OASMETEPEC/IP/2022</w:t>
            </w:r>
          </w:p>
        </w:tc>
        <w:tc>
          <w:tcPr>
            <w:tcW w:w="5776" w:type="dxa"/>
            <w:tcBorders>
              <w:top w:val="nil"/>
              <w:left w:val="nil"/>
              <w:bottom w:val="single" w:sz="4" w:space="0" w:color="auto"/>
              <w:right w:val="single" w:sz="4" w:space="0" w:color="auto"/>
            </w:tcBorders>
            <w:shd w:val="clear" w:color="auto" w:fill="auto"/>
            <w:vAlign w:val="center"/>
            <w:hideMark/>
          </w:tcPr>
          <w:p w14:paraId="160A982E" w14:textId="77777777" w:rsidR="00CD45D0" w:rsidRPr="00CD45D0" w:rsidRDefault="0058313F" w:rsidP="0057671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576712">
              <w:rPr>
                <w:rFonts w:ascii="Palatino Linotype" w:eastAsia="Times New Roman" w:hAnsi="Palatino Linotype" w:cs="Times New Roman"/>
                <w:color w:val="000000"/>
                <w:lang w:val="es-419" w:eastAsia="es-419"/>
              </w:rPr>
              <w:t>14</w:t>
            </w:r>
            <w:r w:rsidRPr="00CD45D0">
              <w:rPr>
                <w:rFonts w:ascii="Palatino Linotype" w:eastAsia="Times New Roman" w:hAnsi="Palatino Linotype" w:cs="Times New Roman"/>
                <w:color w:val="000000"/>
                <w:lang w:val="es-419" w:eastAsia="es-419"/>
              </w:rPr>
              <w:t xml:space="preserve"> de </w:t>
            </w:r>
            <w:r w:rsidR="00576712">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7CD5342C" w14:textId="77777777" w:rsidTr="001F55F3">
        <w:trPr>
          <w:trHeight w:val="60"/>
        </w:trPr>
        <w:tc>
          <w:tcPr>
            <w:tcW w:w="674" w:type="dxa"/>
            <w:tcBorders>
              <w:top w:val="nil"/>
              <w:left w:val="single" w:sz="4" w:space="0" w:color="auto"/>
              <w:bottom w:val="single" w:sz="4" w:space="0" w:color="auto"/>
              <w:right w:val="single" w:sz="4" w:space="0" w:color="auto"/>
            </w:tcBorders>
            <w:vAlign w:val="center"/>
          </w:tcPr>
          <w:p w14:paraId="61C1995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B2397C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00376/OASMETEPEC/IP/2022</w:t>
            </w:r>
          </w:p>
        </w:tc>
        <w:tc>
          <w:tcPr>
            <w:tcW w:w="5776" w:type="dxa"/>
            <w:tcBorders>
              <w:top w:val="nil"/>
              <w:left w:val="nil"/>
              <w:bottom w:val="single" w:sz="4" w:space="0" w:color="auto"/>
              <w:right w:val="single" w:sz="4" w:space="0" w:color="auto"/>
            </w:tcBorders>
            <w:shd w:val="clear" w:color="auto" w:fill="auto"/>
            <w:vAlign w:val="center"/>
            <w:hideMark/>
          </w:tcPr>
          <w:p w14:paraId="7F83C2CD" w14:textId="77777777" w:rsidR="00CD45D0" w:rsidRPr="00CD45D0" w:rsidRDefault="0058313F" w:rsidP="0057671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576712">
              <w:rPr>
                <w:rFonts w:ascii="Palatino Linotype" w:eastAsia="Times New Roman" w:hAnsi="Palatino Linotype" w:cs="Times New Roman"/>
                <w:color w:val="000000"/>
                <w:lang w:val="es-419" w:eastAsia="es-419"/>
              </w:rPr>
              <w:t>1</w:t>
            </w:r>
            <w:r w:rsidRPr="00CD45D0">
              <w:rPr>
                <w:rFonts w:ascii="Palatino Linotype" w:eastAsia="Times New Roman" w:hAnsi="Palatino Linotype" w:cs="Times New Roman"/>
                <w:color w:val="000000"/>
                <w:lang w:val="es-419" w:eastAsia="es-419"/>
              </w:rPr>
              <w:t xml:space="preserve">6 de </w:t>
            </w:r>
            <w:r w:rsidR="00576712">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2C09D669"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A3F6603"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D393578"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00377/OASMETEPEC/IP/2022</w:t>
            </w:r>
          </w:p>
        </w:tc>
        <w:tc>
          <w:tcPr>
            <w:tcW w:w="5776" w:type="dxa"/>
            <w:tcBorders>
              <w:top w:val="nil"/>
              <w:left w:val="nil"/>
              <w:bottom w:val="single" w:sz="4" w:space="0" w:color="auto"/>
              <w:right w:val="single" w:sz="4" w:space="0" w:color="auto"/>
            </w:tcBorders>
            <w:shd w:val="clear" w:color="auto" w:fill="auto"/>
            <w:vAlign w:val="center"/>
            <w:hideMark/>
          </w:tcPr>
          <w:p w14:paraId="66C4EECB" w14:textId="77777777" w:rsidR="00CD45D0" w:rsidRPr="00CD45D0" w:rsidRDefault="0058313F" w:rsidP="0057671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w:t>
            </w:r>
            <w:r w:rsidR="00576712">
              <w:rPr>
                <w:rFonts w:ascii="Palatino Linotype" w:eastAsia="Times New Roman" w:hAnsi="Palatino Linotype" w:cs="Times New Roman"/>
                <w:color w:val="000000"/>
                <w:lang w:val="es-419" w:eastAsia="es-419"/>
              </w:rPr>
              <w:t>de pago de agua del día 17</w:t>
            </w:r>
            <w:r w:rsidRPr="00CD45D0">
              <w:rPr>
                <w:rFonts w:ascii="Palatino Linotype" w:eastAsia="Times New Roman" w:hAnsi="Palatino Linotype" w:cs="Times New Roman"/>
                <w:color w:val="000000"/>
                <w:lang w:val="es-419" w:eastAsia="es-419"/>
              </w:rPr>
              <w:t xml:space="preserve"> de </w:t>
            </w:r>
            <w:r w:rsidR="00576712">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16CFC43"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0734CDE"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258A88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00378/OASMETEPEC/IP/2022</w:t>
            </w:r>
          </w:p>
        </w:tc>
        <w:tc>
          <w:tcPr>
            <w:tcW w:w="5776" w:type="dxa"/>
            <w:tcBorders>
              <w:top w:val="nil"/>
              <w:left w:val="nil"/>
              <w:bottom w:val="single" w:sz="4" w:space="0" w:color="auto"/>
              <w:right w:val="single" w:sz="4" w:space="0" w:color="auto"/>
            </w:tcBorders>
            <w:shd w:val="clear" w:color="auto" w:fill="auto"/>
            <w:vAlign w:val="center"/>
            <w:hideMark/>
          </w:tcPr>
          <w:p w14:paraId="0E453E20"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18</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497FA988"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D16576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7D22F13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00388/OASMETEPEC/IP/2022</w:t>
            </w:r>
          </w:p>
        </w:tc>
        <w:tc>
          <w:tcPr>
            <w:tcW w:w="5776" w:type="dxa"/>
            <w:tcBorders>
              <w:top w:val="nil"/>
              <w:left w:val="nil"/>
              <w:bottom w:val="single" w:sz="4" w:space="0" w:color="auto"/>
              <w:right w:val="single" w:sz="4" w:space="0" w:color="auto"/>
            </w:tcBorders>
            <w:shd w:val="clear" w:color="auto" w:fill="auto"/>
            <w:vAlign w:val="center"/>
            <w:hideMark/>
          </w:tcPr>
          <w:p w14:paraId="408BAD2F"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27</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1E62AC5F"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4197AEDB"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731BE95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00387/OASMETEPEC/IP/2022</w:t>
            </w:r>
          </w:p>
        </w:tc>
        <w:tc>
          <w:tcPr>
            <w:tcW w:w="5776" w:type="dxa"/>
            <w:tcBorders>
              <w:top w:val="nil"/>
              <w:left w:val="nil"/>
              <w:bottom w:val="single" w:sz="4" w:space="0" w:color="auto"/>
              <w:right w:val="single" w:sz="4" w:space="0" w:color="auto"/>
            </w:tcBorders>
            <w:shd w:val="clear" w:color="auto" w:fill="auto"/>
            <w:vAlign w:val="center"/>
            <w:hideMark/>
          </w:tcPr>
          <w:p w14:paraId="10D38A05"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2</w:t>
            </w:r>
            <w:r w:rsidRPr="00CD45D0">
              <w:rPr>
                <w:rFonts w:ascii="Palatino Linotype" w:eastAsia="Times New Roman" w:hAnsi="Palatino Linotype" w:cs="Times New Roman"/>
                <w:color w:val="000000"/>
                <w:lang w:val="es-419" w:eastAsia="es-419"/>
              </w:rPr>
              <w:t xml:space="preserve">6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69447B94"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4A7B881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0208A1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00386/OASMETEPEC/IP/2022</w:t>
            </w:r>
          </w:p>
        </w:tc>
        <w:tc>
          <w:tcPr>
            <w:tcW w:w="5776" w:type="dxa"/>
            <w:tcBorders>
              <w:top w:val="nil"/>
              <w:left w:val="nil"/>
              <w:bottom w:val="single" w:sz="4" w:space="0" w:color="auto"/>
              <w:right w:val="single" w:sz="4" w:space="0" w:color="auto"/>
            </w:tcBorders>
            <w:shd w:val="clear" w:color="auto" w:fill="auto"/>
            <w:vAlign w:val="center"/>
            <w:hideMark/>
          </w:tcPr>
          <w:p w14:paraId="7B5E3C84"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25</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0061F877" w14:textId="77777777" w:rsidTr="001F55F3">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345CD1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832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00385/OASMETEPEC/IP/2022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5E8A72C6"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24</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2DEACF81"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49859B3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5A13AD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00379/OASMETEPEC/IP/2022</w:t>
            </w:r>
          </w:p>
        </w:tc>
        <w:tc>
          <w:tcPr>
            <w:tcW w:w="5776" w:type="dxa"/>
            <w:tcBorders>
              <w:top w:val="nil"/>
              <w:left w:val="nil"/>
              <w:bottom w:val="single" w:sz="4" w:space="0" w:color="auto"/>
              <w:right w:val="single" w:sz="4" w:space="0" w:color="auto"/>
            </w:tcBorders>
            <w:shd w:val="clear" w:color="auto" w:fill="auto"/>
            <w:vAlign w:val="center"/>
            <w:hideMark/>
          </w:tcPr>
          <w:p w14:paraId="355C385B"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19</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5B3815E7"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2427568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42FBB5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00380/OASMETEPEC/IP/2022</w:t>
            </w:r>
          </w:p>
        </w:tc>
        <w:tc>
          <w:tcPr>
            <w:tcW w:w="5776" w:type="dxa"/>
            <w:tcBorders>
              <w:top w:val="nil"/>
              <w:left w:val="nil"/>
              <w:bottom w:val="single" w:sz="4" w:space="0" w:color="auto"/>
              <w:right w:val="single" w:sz="4" w:space="0" w:color="auto"/>
            </w:tcBorders>
            <w:shd w:val="clear" w:color="auto" w:fill="auto"/>
            <w:vAlign w:val="center"/>
            <w:hideMark/>
          </w:tcPr>
          <w:p w14:paraId="0632857F"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20</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763217A0"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1AD24A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A64A79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00381/OASMETEPEC/IP/2022</w:t>
            </w:r>
          </w:p>
        </w:tc>
        <w:tc>
          <w:tcPr>
            <w:tcW w:w="5776" w:type="dxa"/>
            <w:tcBorders>
              <w:top w:val="nil"/>
              <w:left w:val="nil"/>
              <w:bottom w:val="single" w:sz="4" w:space="0" w:color="auto"/>
              <w:right w:val="single" w:sz="4" w:space="0" w:color="auto"/>
            </w:tcBorders>
            <w:shd w:val="clear" w:color="auto" w:fill="auto"/>
            <w:vAlign w:val="center"/>
            <w:hideMark/>
          </w:tcPr>
          <w:p w14:paraId="427DFBCF" w14:textId="77777777" w:rsidR="00CD45D0" w:rsidRPr="00CD45D0" w:rsidRDefault="0058313F" w:rsidP="00DF7889">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DF7889">
              <w:rPr>
                <w:rFonts w:ascii="Palatino Linotype" w:eastAsia="Times New Roman" w:hAnsi="Palatino Linotype" w:cs="Times New Roman"/>
                <w:color w:val="000000"/>
                <w:lang w:val="es-419" w:eastAsia="es-419"/>
              </w:rPr>
              <w:t>21</w:t>
            </w:r>
            <w:r w:rsidRPr="00CD45D0">
              <w:rPr>
                <w:rFonts w:ascii="Palatino Linotype" w:eastAsia="Times New Roman" w:hAnsi="Palatino Linotype" w:cs="Times New Roman"/>
                <w:color w:val="000000"/>
                <w:lang w:val="es-419" w:eastAsia="es-419"/>
              </w:rPr>
              <w:t xml:space="preserve"> de </w:t>
            </w:r>
            <w:r w:rsidR="00DF7889">
              <w:rPr>
                <w:rFonts w:ascii="Palatino Linotype" w:eastAsia="Times New Roman" w:hAnsi="Palatino Linotype" w:cs="Times New Roman"/>
                <w:color w:val="000000"/>
                <w:lang w:val="es-419" w:eastAsia="es-419"/>
              </w:rPr>
              <w:t>Enero</w:t>
            </w:r>
            <w:r w:rsidR="00DF7889" w:rsidRPr="00CD45D0">
              <w:rPr>
                <w:rFonts w:ascii="Palatino Linotype" w:eastAsia="Times New Roman" w:hAnsi="Palatino Linotype" w:cs="Times New Roman"/>
                <w:color w:val="000000"/>
                <w:lang w:val="es-419" w:eastAsia="es-419"/>
              </w:rPr>
              <w:t xml:space="preserve"> </w:t>
            </w:r>
            <w:r w:rsidRPr="00CD45D0">
              <w:rPr>
                <w:rFonts w:ascii="Palatino Linotype" w:eastAsia="Times New Roman" w:hAnsi="Palatino Linotype" w:cs="Times New Roman"/>
                <w:color w:val="000000"/>
                <w:lang w:val="es-419" w:eastAsia="es-419"/>
              </w:rPr>
              <w:t>de 2022</w:t>
            </w:r>
          </w:p>
        </w:tc>
      </w:tr>
      <w:tr w:rsidR="00CD45D0" w:rsidRPr="00CD45D0" w14:paraId="26132DBF" w14:textId="77777777" w:rsidTr="001F55F3">
        <w:trPr>
          <w:trHeight w:val="60"/>
        </w:trPr>
        <w:tc>
          <w:tcPr>
            <w:tcW w:w="674" w:type="dxa"/>
            <w:tcBorders>
              <w:top w:val="single" w:sz="4" w:space="0" w:color="auto"/>
              <w:left w:val="single" w:sz="4" w:space="0" w:color="auto"/>
              <w:bottom w:val="single" w:sz="4" w:space="0" w:color="auto"/>
              <w:right w:val="single" w:sz="4" w:space="0" w:color="auto"/>
            </w:tcBorders>
            <w:vAlign w:val="center"/>
          </w:tcPr>
          <w:p w14:paraId="7AC156BF"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42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E6E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00382/OASMETEPEC/IP/2022</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B2B90"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22</w:t>
            </w:r>
            <w:r w:rsidRPr="00CD45D0">
              <w:rPr>
                <w:rFonts w:ascii="Palatino Linotype" w:eastAsia="Times New Roman" w:hAnsi="Palatino Linotype" w:cs="Times New Roman"/>
                <w:color w:val="000000"/>
                <w:lang w:val="es-419" w:eastAsia="es-419"/>
              </w:rPr>
              <w:t xml:space="preserve"> de </w:t>
            </w:r>
            <w:r w:rsidR="001344B2">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0A735276" w14:textId="77777777" w:rsidTr="001F55F3">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8CECAB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59A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00389/OASMETEPEC/IP/2022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19311159"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28</w:t>
            </w:r>
            <w:r w:rsidRPr="00CD45D0">
              <w:rPr>
                <w:rFonts w:ascii="Palatino Linotype" w:eastAsia="Times New Roman" w:hAnsi="Palatino Linotype" w:cs="Times New Roman"/>
                <w:color w:val="000000"/>
                <w:lang w:val="es-419" w:eastAsia="es-419"/>
              </w:rPr>
              <w:t xml:space="preserve"> de </w:t>
            </w:r>
            <w:r w:rsidR="001344B2">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3AA7C5EE"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052F252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7CB10A0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00392/OASMETEPEC/IP/2022</w:t>
            </w:r>
          </w:p>
        </w:tc>
        <w:tc>
          <w:tcPr>
            <w:tcW w:w="5776" w:type="dxa"/>
            <w:tcBorders>
              <w:top w:val="nil"/>
              <w:left w:val="nil"/>
              <w:bottom w:val="single" w:sz="4" w:space="0" w:color="auto"/>
              <w:right w:val="single" w:sz="4" w:space="0" w:color="auto"/>
            </w:tcBorders>
            <w:shd w:val="clear" w:color="auto" w:fill="auto"/>
            <w:vAlign w:val="center"/>
            <w:hideMark/>
          </w:tcPr>
          <w:p w14:paraId="2EDBA077"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31</w:t>
            </w:r>
            <w:r w:rsidRPr="00CD45D0">
              <w:rPr>
                <w:rFonts w:ascii="Palatino Linotype" w:eastAsia="Times New Roman" w:hAnsi="Palatino Linotype" w:cs="Times New Roman"/>
                <w:color w:val="000000"/>
                <w:lang w:val="es-419" w:eastAsia="es-419"/>
              </w:rPr>
              <w:t xml:space="preserve"> de </w:t>
            </w:r>
            <w:r w:rsidR="001344B2">
              <w:rPr>
                <w:rFonts w:ascii="Palatino Linotype" w:eastAsia="Times New Roman" w:hAnsi="Palatino Linotype" w:cs="Times New Roman"/>
                <w:color w:val="000000"/>
                <w:lang w:val="es-419" w:eastAsia="es-419"/>
              </w:rPr>
              <w:t>Enero</w:t>
            </w:r>
            <w:r w:rsidRPr="00CD45D0">
              <w:rPr>
                <w:rFonts w:ascii="Palatino Linotype" w:eastAsia="Times New Roman" w:hAnsi="Palatino Linotype" w:cs="Times New Roman"/>
                <w:color w:val="000000"/>
                <w:lang w:val="es-419" w:eastAsia="es-419"/>
              </w:rPr>
              <w:t xml:space="preserve"> de 2022</w:t>
            </w:r>
          </w:p>
        </w:tc>
      </w:tr>
      <w:tr w:rsidR="00CD45D0" w:rsidRPr="00CD45D0" w14:paraId="7A3DF75F"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516106F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255F559"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00393/OASMETEPEC/IP/2022</w:t>
            </w:r>
          </w:p>
        </w:tc>
        <w:tc>
          <w:tcPr>
            <w:tcW w:w="5776" w:type="dxa"/>
            <w:tcBorders>
              <w:top w:val="nil"/>
              <w:left w:val="nil"/>
              <w:bottom w:val="single" w:sz="4" w:space="0" w:color="auto"/>
              <w:right w:val="single" w:sz="4" w:space="0" w:color="auto"/>
            </w:tcBorders>
            <w:shd w:val="clear" w:color="auto" w:fill="auto"/>
            <w:vAlign w:val="center"/>
            <w:hideMark/>
          </w:tcPr>
          <w:p w14:paraId="06B21E38"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1</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7747AB69"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3647FE15"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2EB4E2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00394/OASMETEPEC/IP/2022</w:t>
            </w:r>
          </w:p>
        </w:tc>
        <w:tc>
          <w:tcPr>
            <w:tcW w:w="5776" w:type="dxa"/>
            <w:tcBorders>
              <w:top w:val="nil"/>
              <w:left w:val="nil"/>
              <w:bottom w:val="single" w:sz="4" w:space="0" w:color="auto"/>
              <w:right w:val="single" w:sz="4" w:space="0" w:color="auto"/>
            </w:tcBorders>
            <w:shd w:val="clear" w:color="auto" w:fill="auto"/>
            <w:vAlign w:val="center"/>
            <w:hideMark/>
          </w:tcPr>
          <w:p w14:paraId="18224F44"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2</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7CC7FB05"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387C579"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AAF5CD7"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00395/OASMETEPEC/IP/2022</w:t>
            </w:r>
          </w:p>
        </w:tc>
        <w:tc>
          <w:tcPr>
            <w:tcW w:w="5776" w:type="dxa"/>
            <w:tcBorders>
              <w:top w:val="nil"/>
              <w:left w:val="nil"/>
              <w:bottom w:val="single" w:sz="4" w:space="0" w:color="auto"/>
              <w:right w:val="single" w:sz="4" w:space="0" w:color="auto"/>
            </w:tcBorders>
            <w:shd w:val="clear" w:color="auto" w:fill="auto"/>
            <w:vAlign w:val="center"/>
            <w:hideMark/>
          </w:tcPr>
          <w:p w14:paraId="1489928E"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3</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2B792551"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1EF5D9D1"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8B1E91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00396/OASMETEPEC/IP/2022</w:t>
            </w:r>
          </w:p>
        </w:tc>
        <w:tc>
          <w:tcPr>
            <w:tcW w:w="5776" w:type="dxa"/>
            <w:tcBorders>
              <w:top w:val="nil"/>
              <w:left w:val="nil"/>
              <w:bottom w:val="single" w:sz="4" w:space="0" w:color="auto"/>
              <w:right w:val="single" w:sz="4" w:space="0" w:color="auto"/>
            </w:tcBorders>
            <w:shd w:val="clear" w:color="auto" w:fill="auto"/>
            <w:vAlign w:val="center"/>
            <w:hideMark/>
          </w:tcPr>
          <w:p w14:paraId="3C47D9BE"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4</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1E0B2A95"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61995F5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3EBF21C"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00400/OASMETEPEC/IP/2022</w:t>
            </w:r>
          </w:p>
        </w:tc>
        <w:tc>
          <w:tcPr>
            <w:tcW w:w="5776" w:type="dxa"/>
            <w:tcBorders>
              <w:top w:val="nil"/>
              <w:left w:val="nil"/>
              <w:bottom w:val="single" w:sz="4" w:space="0" w:color="auto"/>
              <w:right w:val="single" w:sz="4" w:space="0" w:color="auto"/>
            </w:tcBorders>
            <w:shd w:val="clear" w:color="auto" w:fill="auto"/>
            <w:vAlign w:val="center"/>
            <w:hideMark/>
          </w:tcPr>
          <w:p w14:paraId="1DB40406"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8</w:t>
            </w:r>
            <w:r w:rsidRPr="00CD45D0">
              <w:rPr>
                <w:rFonts w:ascii="Palatino Linotype" w:eastAsia="Times New Roman" w:hAnsi="Palatino Linotype" w:cs="Times New Roman"/>
                <w:color w:val="000000"/>
                <w:lang w:val="es-419" w:eastAsia="es-419"/>
              </w:rPr>
              <w:t xml:space="preserve"> de Febrero de 2022</w:t>
            </w:r>
          </w:p>
        </w:tc>
      </w:tr>
      <w:tr w:rsidR="00CD45D0" w:rsidRPr="00CD45D0" w14:paraId="615DC949" w14:textId="77777777" w:rsidTr="001F55F3">
        <w:trPr>
          <w:trHeight w:val="300"/>
        </w:trPr>
        <w:tc>
          <w:tcPr>
            <w:tcW w:w="674" w:type="dxa"/>
            <w:tcBorders>
              <w:top w:val="nil"/>
              <w:left w:val="single" w:sz="4" w:space="0" w:color="auto"/>
              <w:bottom w:val="single" w:sz="4" w:space="0" w:color="auto"/>
              <w:right w:val="single" w:sz="4" w:space="0" w:color="auto"/>
            </w:tcBorders>
            <w:vAlign w:val="center"/>
          </w:tcPr>
          <w:p w14:paraId="2D6D45C9"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41AF793"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00401/OASMETEPEC/IP/2022</w:t>
            </w:r>
          </w:p>
        </w:tc>
        <w:tc>
          <w:tcPr>
            <w:tcW w:w="5776" w:type="dxa"/>
            <w:tcBorders>
              <w:top w:val="nil"/>
              <w:left w:val="nil"/>
              <w:bottom w:val="single" w:sz="4" w:space="0" w:color="auto"/>
              <w:right w:val="single" w:sz="4" w:space="0" w:color="auto"/>
            </w:tcBorders>
            <w:shd w:val="clear" w:color="auto" w:fill="auto"/>
            <w:vAlign w:val="center"/>
            <w:hideMark/>
          </w:tcPr>
          <w:p w14:paraId="2998AE27" w14:textId="77777777" w:rsidR="00CD45D0" w:rsidRPr="00CD45D0" w:rsidRDefault="0058313F" w:rsidP="001344B2">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 xml:space="preserve">Se solicita copia de todos los recibos de pago de agua del día </w:t>
            </w:r>
            <w:r w:rsidR="001344B2">
              <w:rPr>
                <w:rFonts w:ascii="Palatino Linotype" w:eastAsia="Times New Roman" w:hAnsi="Palatino Linotype" w:cs="Times New Roman"/>
                <w:color w:val="000000"/>
                <w:lang w:val="es-419" w:eastAsia="es-419"/>
              </w:rPr>
              <w:t>9</w:t>
            </w:r>
            <w:r w:rsidRPr="00CD45D0">
              <w:rPr>
                <w:rFonts w:ascii="Palatino Linotype" w:eastAsia="Times New Roman" w:hAnsi="Palatino Linotype" w:cs="Times New Roman"/>
                <w:color w:val="000000"/>
                <w:lang w:val="es-419" w:eastAsia="es-419"/>
              </w:rPr>
              <w:t xml:space="preserve"> de Febrero de 2022</w:t>
            </w:r>
          </w:p>
        </w:tc>
      </w:tr>
    </w:tbl>
    <w:p w14:paraId="65FFDB6C" w14:textId="77777777" w:rsidR="00CD45D0" w:rsidRPr="00CD45D0" w:rsidRDefault="00CD45D0" w:rsidP="00647137">
      <w:pPr>
        <w:spacing w:after="0" w:line="360" w:lineRule="auto"/>
        <w:jc w:val="both"/>
        <w:rPr>
          <w:rFonts w:ascii="Palatino Linotype" w:hAnsi="Palatino Linotype" w:cs="Arial"/>
          <w:sz w:val="24"/>
          <w:szCs w:val="24"/>
        </w:rPr>
      </w:pPr>
    </w:p>
    <w:p w14:paraId="23919946"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23B1E082" w14:textId="7777777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1F55F3">
        <w:rPr>
          <w:rFonts w:ascii="Palatino Linotype" w:hAnsi="Palatino Linotype" w:cs="Arial"/>
          <w:sz w:val="24"/>
          <w:szCs w:val="24"/>
          <w:lang w:val="es-419"/>
        </w:rPr>
        <w:t>siete</w:t>
      </w:r>
      <w:r w:rsidRPr="00692461">
        <w:rPr>
          <w:rFonts w:ascii="Palatino Linotype" w:hAnsi="Palatino Linotype" w:cs="Arial"/>
          <w:sz w:val="24"/>
          <w:szCs w:val="24"/>
        </w:rPr>
        <w:t xml:space="preserve"> de </w:t>
      </w:r>
      <w:r w:rsidR="00C37302">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w:t>
      </w:r>
      <w:r w:rsidR="00FF66E3">
        <w:rPr>
          <w:rFonts w:ascii="Palatino Linotype" w:hAnsi="Palatino Linotype" w:cs="Arial"/>
          <w:sz w:val="24"/>
          <w:szCs w:val="24"/>
          <w:lang w:val="es-419"/>
        </w:rPr>
        <w:t xml:space="preserve">de acuerdo a </w:t>
      </w:r>
      <w:r w:rsidRPr="00692461">
        <w:rPr>
          <w:rFonts w:ascii="Palatino Linotype" w:hAnsi="Palatino Linotype" w:cs="Arial"/>
          <w:sz w:val="24"/>
          <w:szCs w:val="24"/>
        </w:rPr>
        <w:t>lo siguiente:</w:t>
      </w:r>
    </w:p>
    <w:p w14:paraId="79FE990A" w14:textId="77777777" w:rsidR="00570211" w:rsidRDefault="00570211" w:rsidP="00647137">
      <w:pPr>
        <w:spacing w:after="0" w:line="360" w:lineRule="auto"/>
        <w:jc w:val="both"/>
        <w:rPr>
          <w:rFonts w:ascii="Palatino Linotype" w:hAnsi="Palatino Linotype" w:cs="Arial"/>
          <w:sz w:val="24"/>
          <w:szCs w:val="24"/>
        </w:rPr>
      </w:pPr>
    </w:p>
    <w:tbl>
      <w:tblPr>
        <w:tblW w:w="9493" w:type="dxa"/>
        <w:tblCellMar>
          <w:left w:w="70" w:type="dxa"/>
          <w:right w:w="70" w:type="dxa"/>
        </w:tblCellMar>
        <w:tblLook w:val="04A0" w:firstRow="1" w:lastRow="0" w:firstColumn="1" w:lastColumn="0" w:noHBand="0" w:noVBand="1"/>
      </w:tblPr>
      <w:tblGrid>
        <w:gridCol w:w="3043"/>
        <w:gridCol w:w="6450"/>
      </w:tblGrid>
      <w:tr w:rsidR="00731A92" w:rsidRPr="00FF66E3" w14:paraId="6D21E118" w14:textId="77777777" w:rsidTr="00730856">
        <w:trPr>
          <w:trHeight w:val="615"/>
        </w:trPr>
        <w:tc>
          <w:tcPr>
            <w:tcW w:w="3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420F37" w14:textId="77777777" w:rsidR="00731A92" w:rsidRPr="00731A92" w:rsidRDefault="00731A92" w:rsidP="00731A92">
            <w:pPr>
              <w:spacing w:after="0" w:line="240" w:lineRule="auto"/>
              <w:jc w:val="center"/>
              <w:rPr>
                <w:rFonts w:ascii="Palatino Linotype" w:eastAsia="Times New Roman" w:hAnsi="Palatino Linotype" w:cs="Times New Roman"/>
                <w:b/>
                <w:color w:val="000000"/>
                <w:lang w:val="es-419" w:eastAsia="es-419"/>
              </w:rPr>
            </w:pPr>
            <w:r w:rsidRPr="00731A92">
              <w:rPr>
                <w:rFonts w:ascii="Palatino Linotype" w:eastAsia="Times New Roman" w:hAnsi="Palatino Linotype" w:cs="Times New Roman"/>
                <w:b/>
                <w:color w:val="000000"/>
                <w:lang w:val="es-419" w:eastAsia="es-419"/>
              </w:rPr>
              <w:t>Solicitud de información</w:t>
            </w:r>
          </w:p>
        </w:tc>
        <w:tc>
          <w:tcPr>
            <w:tcW w:w="645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C4E911C" w14:textId="77777777" w:rsidR="00731A92" w:rsidRPr="00731A92" w:rsidRDefault="00731A92" w:rsidP="00731A92">
            <w:pPr>
              <w:spacing w:after="0" w:line="240" w:lineRule="auto"/>
              <w:jc w:val="center"/>
              <w:rPr>
                <w:rFonts w:ascii="Palatino Linotype" w:eastAsia="Times New Roman" w:hAnsi="Palatino Linotype" w:cs="Times New Roman"/>
                <w:b/>
                <w:color w:val="000000"/>
                <w:lang w:val="es-419" w:eastAsia="es-419"/>
              </w:rPr>
            </w:pPr>
            <w:r w:rsidRPr="00731A92">
              <w:rPr>
                <w:rFonts w:ascii="Palatino Linotype" w:eastAsia="Times New Roman" w:hAnsi="Palatino Linotype" w:cs="Times New Roman"/>
                <w:b/>
                <w:color w:val="000000"/>
                <w:lang w:val="es-419" w:eastAsia="es-419"/>
              </w:rPr>
              <w:t>Respuesta del sujeto obligado</w:t>
            </w:r>
          </w:p>
        </w:tc>
      </w:tr>
      <w:tr w:rsidR="00731A92" w:rsidRPr="00FF66E3" w14:paraId="32E480CB" w14:textId="77777777" w:rsidTr="00730856">
        <w:trPr>
          <w:trHeight w:val="615"/>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554B9"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00361/OASMETEPEC/IP/2022</w:t>
            </w:r>
          </w:p>
        </w:tc>
        <w:tc>
          <w:tcPr>
            <w:tcW w:w="6450" w:type="dxa"/>
            <w:tcBorders>
              <w:top w:val="single" w:sz="4" w:space="0" w:color="auto"/>
              <w:left w:val="nil"/>
              <w:bottom w:val="single" w:sz="4" w:space="0" w:color="auto"/>
              <w:right w:val="single" w:sz="4" w:space="0" w:color="auto"/>
            </w:tcBorders>
            <w:shd w:val="clear" w:color="auto" w:fill="auto"/>
            <w:vAlign w:val="center"/>
            <w:hideMark/>
          </w:tcPr>
          <w:p w14:paraId="7850128C" w14:textId="77777777" w:rsidR="00731A92" w:rsidRPr="00FD7684" w:rsidRDefault="00FD7684" w:rsidP="00FD7684">
            <w:pPr>
              <w:spacing w:after="0" w:line="240" w:lineRule="auto"/>
              <w:jc w:val="both"/>
              <w:rPr>
                <w:rFonts w:ascii="Palatino Linotype" w:eastAsia="Times New Roman" w:hAnsi="Palatino Linotype" w:cs="Times New Roman"/>
                <w:i/>
                <w:color w:val="000000"/>
                <w:lang w:val="es-419" w:eastAsia="es-419"/>
              </w:rPr>
            </w:pPr>
            <w:r w:rsidRPr="00FD7684">
              <w:rPr>
                <w:rFonts w:ascii="Palatino Linotype" w:eastAsia="Times New Roman" w:hAnsi="Palatino Linotype" w:cs="Times New Roman"/>
                <w:i/>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Pr="00FD7684">
              <w:rPr>
                <w:rFonts w:ascii="Palatino Linotype" w:eastAsia="Times New Roman" w:hAnsi="Palatino Linotype" w:cs="Times New Roman"/>
                <w:i/>
                <w:color w:val="000000"/>
                <w:lang w:val="es-419" w:eastAsia="es-419"/>
              </w:rPr>
              <w:t>00361</w:t>
            </w:r>
            <w:r w:rsidR="00731A92" w:rsidRPr="00FD7684">
              <w:rPr>
                <w:rFonts w:ascii="Palatino Linotype" w:eastAsia="Times New Roman" w:hAnsi="Palatino Linotype" w:cs="Times New Roman"/>
                <w:i/>
                <w:color w:val="000000"/>
                <w:lang w:val="es-419" w:eastAsia="es-419"/>
              </w:rPr>
              <w:t>…, informo a usted que para este Organismo el día 01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69574D23" w14:textId="77777777" w:rsidTr="00017026">
        <w:trPr>
          <w:trHeight w:val="273"/>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032DB003"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00362/OASMETEPEC/IP/2022</w:t>
            </w:r>
          </w:p>
        </w:tc>
        <w:tc>
          <w:tcPr>
            <w:tcW w:w="6450" w:type="dxa"/>
            <w:tcBorders>
              <w:top w:val="nil"/>
              <w:left w:val="nil"/>
              <w:bottom w:val="single" w:sz="4" w:space="0" w:color="auto"/>
              <w:right w:val="single" w:sz="4" w:space="0" w:color="auto"/>
            </w:tcBorders>
            <w:shd w:val="clear" w:color="auto" w:fill="auto"/>
            <w:hideMark/>
          </w:tcPr>
          <w:p w14:paraId="0AC6026A" w14:textId="77777777" w:rsidR="00731A92" w:rsidRPr="00FD7684" w:rsidRDefault="00FD7684" w:rsidP="00FD7684">
            <w:pPr>
              <w:jc w:val="both"/>
              <w:rPr>
                <w:rFonts w:ascii="Palatino Linotype" w:hAnsi="Palatino Linotype"/>
                <w:i/>
              </w:rPr>
            </w:pPr>
            <w:r w:rsidRPr="00FD7684">
              <w:rPr>
                <w:rFonts w:ascii="Palatino Linotype" w:eastAsia="Times New Roman" w:hAnsi="Palatino Linotype" w:cs="Times New Roman"/>
                <w:i/>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Pr="00FD7684">
              <w:rPr>
                <w:rFonts w:ascii="Palatino Linotype" w:eastAsia="Times New Roman" w:hAnsi="Palatino Linotype" w:cs="Times New Roman"/>
                <w:i/>
                <w:color w:val="000000"/>
                <w:lang w:val="es-419" w:eastAsia="es-419"/>
              </w:rPr>
              <w:t>00362</w:t>
            </w:r>
            <w:r w:rsidR="00731A92" w:rsidRPr="00FD7684">
              <w:rPr>
                <w:rFonts w:ascii="Palatino Linotype" w:eastAsia="Times New Roman" w:hAnsi="Palatino Linotype" w:cs="Times New Roman"/>
                <w:i/>
                <w:color w:val="000000"/>
                <w:lang w:val="es-419" w:eastAsia="es-419"/>
              </w:rPr>
              <w:t>…, informo a usted que para este Organismo el día 02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0B65DF11" w14:textId="77777777" w:rsidTr="00731A92">
        <w:trPr>
          <w:trHeight w:val="30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72420"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00368/OASMETEPEC/IP/2022</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3F71CA2C" w14:textId="77777777" w:rsidR="00731A92" w:rsidRPr="00FD7684" w:rsidRDefault="00FD7684" w:rsidP="00FD7684">
            <w:pPr>
              <w:jc w:val="both"/>
              <w:rPr>
                <w:rFonts w:ascii="Palatino Linotype" w:hAnsi="Palatino Linotype"/>
                <w:i/>
              </w:rPr>
            </w:pPr>
            <w:r w:rsidRPr="00FD7684">
              <w:rPr>
                <w:rFonts w:ascii="Palatino Linotype" w:eastAsia="Times New Roman" w:hAnsi="Palatino Linotype" w:cs="Times New Roman"/>
                <w:i/>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Pr="00FD7684">
              <w:rPr>
                <w:rFonts w:ascii="Palatino Linotype" w:eastAsia="Times New Roman" w:hAnsi="Palatino Linotype" w:cs="Times New Roman"/>
                <w:i/>
                <w:color w:val="000000"/>
                <w:lang w:val="es-419" w:eastAsia="es-419"/>
              </w:rPr>
              <w:t>00368</w:t>
            </w:r>
            <w:r w:rsidR="00731A92" w:rsidRPr="00FD7684">
              <w:rPr>
                <w:rFonts w:ascii="Palatino Linotype" w:eastAsia="Times New Roman" w:hAnsi="Palatino Linotype" w:cs="Times New Roman"/>
                <w:i/>
                <w:color w:val="000000"/>
                <w:lang w:val="es-419" w:eastAsia="es-419"/>
              </w:rPr>
              <w:t>…, informo a usted que para este Organismo el día 08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06473524" w14:textId="77777777" w:rsidTr="00731A92">
        <w:trPr>
          <w:trHeight w:val="30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B43EC"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lastRenderedPageBreak/>
              <w:t>00369/OASMETEPEC/IP/2022</w:t>
            </w:r>
          </w:p>
        </w:tc>
        <w:tc>
          <w:tcPr>
            <w:tcW w:w="6921" w:type="dxa"/>
            <w:tcBorders>
              <w:top w:val="single" w:sz="4" w:space="0" w:color="auto"/>
              <w:left w:val="nil"/>
              <w:bottom w:val="single" w:sz="4" w:space="0" w:color="auto"/>
              <w:right w:val="single" w:sz="4" w:space="0" w:color="auto"/>
            </w:tcBorders>
            <w:shd w:val="clear" w:color="auto" w:fill="auto"/>
            <w:hideMark/>
          </w:tcPr>
          <w:p w14:paraId="3CD9B024" w14:textId="77777777" w:rsidR="00731A92" w:rsidRPr="00731A92" w:rsidRDefault="00FD7684" w:rsidP="00FD7684">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Pr="00FD7684">
              <w:rPr>
                <w:rFonts w:ascii="Palatino Linotype" w:eastAsia="Times New Roman" w:hAnsi="Palatino Linotype" w:cs="Times New Roman"/>
                <w:i/>
                <w:color w:val="000000"/>
                <w:lang w:val="es-419" w:eastAsia="es-419"/>
              </w:rPr>
              <w:t>00369</w:t>
            </w:r>
            <w:r w:rsidR="00731A92" w:rsidRPr="00FD7684">
              <w:rPr>
                <w:rFonts w:ascii="Palatino Linotype" w:eastAsia="Times New Roman" w:hAnsi="Palatino Linotype" w:cs="Times New Roman"/>
                <w:i/>
                <w:color w:val="000000"/>
                <w:lang w:val="es-419" w:eastAsia="es-419"/>
              </w:rPr>
              <w:t>…, informo a usted que para este Organismo el día 09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53A7BF05" w14:textId="77777777" w:rsidTr="00731A92">
        <w:trPr>
          <w:trHeight w:val="375"/>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74CE544E"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00375/OASMETEPEC/IP/2022</w:t>
            </w:r>
          </w:p>
        </w:tc>
        <w:tc>
          <w:tcPr>
            <w:tcW w:w="6921" w:type="dxa"/>
            <w:tcBorders>
              <w:top w:val="nil"/>
              <w:left w:val="nil"/>
              <w:bottom w:val="single" w:sz="4" w:space="0" w:color="auto"/>
              <w:right w:val="single" w:sz="4" w:space="0" w:color="auto"/>
            </w:tcBorders>
            <w:shd w:val="clear" w:color="auto" w:fill="auto"/>
            <w:hideMark/>
          </w:tcPr>
          <w:p w14:paraId="2A853750" w14:textId="77777777" w:rsidR="00731A92" w:rsidRPr="00731A92" w:rsidRDefault="00FD7684" w:rsidP="00FD7684">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Pr="00FD7684">
              <w:rPr>
                <w:rFonts w:ascii="Palatino Linotype" w:eastAsia="Times New Roman" w:hAnsi="Palatino Linotype" w:cs="Times New Roman"/>
                <w:i/>
                <w:color w:val="000000"/>
                <w:lang w:val="es-419" w:eastAsia="es-419"/>
              </w:rPr>
              <w:t>00375</w:t>
            </w:r>
            <w:r w:rsidR="00731A92" w:rsidRPr="00FD7684">
              <w:rPr>
                <w:rFonts w:ascii="Palatino Linotype" w:eastAsia="Times New Roman" w:hAnsi="Palatino Linotype" w:cs="Times New Roman"/>
                <w:i/>
                <w:color w:val="000000"/>
                <w:lang w:val="es-419" w:eastAsia="es-419"/>
              </w:rPr>
              <w:t>…, informo a usted que para este Organismo el día 15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2AB6DA04" w14:textId="77777777" w:rsidTr="00731A92">
        <w:trPr>
          <w:trHeight w:val="409"/>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6557FD2E"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00390/OASMETEPEC/IP/2022</w:t>
            </w:r>
          </w:p>
        </w:tc>
        <w:tc>
          <w:tcPr>
            <w:tcW w:w="6921" w:type="dxa"/>
            <w:tcBorders>
              <w:top w:val="nil"/>
              <w:left w:val="nil"/>
              <w:bottom w:val="single" w:sz="4" w:space="0" w:color="auto"/>
              <w:right w:val="single" w:sz="4" w:space="0" w:color="auto"/>
            </w:tcBorders>
            <w:shd w:val="clear" w:color="auto" w:fill="auto"/>
            <w:hideMark/>
          </w:tcPr>
          <w:p w14:paraId="7B98A9CB" w14:textId="77777777" w:rsidR="00731A92" w:rsidRPr="00FD7684" w:rsidRDefault="00FD7684" w:rsidP="00FD7684">
            <w:pPr>
              <w:jc w:val="both"/>
              <w:rPr>
                <w:rFonts w:ascii="Palatino Linotype" w:hAnsi="Palatino Linotype"/>
                <w:i/>
              </w:rPr>
            </w:pPr>
            <w:r w:rsidRPr="00FD7684">
              <w:rPr>
                <w:rFonts w:ascii="Palatino Linotype" w:eastAsia="Times New Roman" w:hAnsi="Palatino Linotype" w:cs="Times New Roman"/>
                <w:i/>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Pr="00FD7684">
              <w:rPr>
                <w:rFonts w:ascii="Palatino Linotype" w:eastAsia="Times New Roman" w:hAnsi="Palatino Linotype" w:cs="Times New Roman"/>
                <w:i/>
                <w:color w:val="000000"/>
                <w:lang w:val="es-419" w:eastAsia="es-419"/>
              </w:rPr>
              <w:t>00390</w:t>
            </w:r>
            <w:r w:rsidR="00731A92" w:rsidRPr="00FD7684">
              <w:rPr>
                <w:rFonts w:ascii="Palatino Linotype" w:eastAsia="Times New Roman" w:hAnsi="Palatino Linotype" w:cs="Times New Roman"/>
                <w:i/>
                <w:color w:val="000000"/>
                <w:lang w:val="es-419" w:eastAsia="es-419"/>
              </w:rPr>
              <w:t>…, informo a usted que para este Organismo el día 29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2A5810E2" w14:textId="77777777" w:rsidTr="00731A92">
        <w:trPr>
          <w:trHeight w:val="539"/>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43D69C4D"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00391/OASMETEPEC/IP/2022</w:t>
            </w:r>
          </w:p>
        </w:tc>
        <w:tc>
          <w:tcPr>
            <w:tcW w:w="6921" w:type="dxa"/>
            <w:tcBorders>
              <w:top w:val="nil"/>
              <w:left w:val="nil"/>
              <w:bottom w:val="single" w:sz="4" w:space="0" w:color="auto"/>
              <w:right w:val="single" w:sz="4" w:space="0" w:color="auto"/>
            </w:tcBorders>
            <w:shd w:val="clear" w:color="auto" w:fill="auto"/>
            <w:hideMark/>
          </w:tcPr>
          <w:p w14:paraId="1B370F71" w14:textId="77777777" w:rsidR="00731A92" w:rsidRPr="00FD7684" w:rsidRDefault="00FD7684" w:rsidP="008A32C5">
            <w:pPr>
              <w:jc w:val="both"/>
              <w:rPr>
                <w:rFonts w:ascii="Palatino Linotype" w:hAnsi="Palatino Linotype"/>
                <w:i/>
              </w:rPr>
            </w:pPr>
            <w:r w:rsidRPr="00FD7684">
              <w:rPr>
                <w:rFonts w:ascii="Palatino Linotype" w:eastAsia="Times New Roman" w:hAnsi="Palatino Linotype" w:cs="Times New Roman"/>
                <w:i/>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00391</w:t>
            </w:r>
            <w:r w:rsidR="00731A92" w:rsidRPr="00FD7684">
              <w:rPr>
                <w:rFonts w:ascii="Palatino Linotype" w:eastAsia="Times New Roman" w:hAnsi="Palatino Linotype" w:cs="Times New Roman"/>
                <w:i/>
                <w:color w:val="000000"/>
                <w:lang w:val="es-419" w:eastAsia="es-419"/>
              </w:rPr>
              <w:t>…, informo a usted que para este Organismo el día 30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4080B2AA" w14:textId="77777777" w:rsidTr="00731A92">
        <w:trPr>
          <w:trHeight w:val="285"/>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0F8C75BC"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00397/OASMETEPEC/IP/2022</w:t>
            </w:r>
          </w:p>
        </w:tc>
        <w:tc>
          <w:tcPr>
            <w:tcW w:w="6921" w:type="dxa"/>
            <w:tcBorders>
              <w:top w:val="nil"/>
              <w:left w:val="nil"/>
              <w:bottom w:val="single" w:sz="4" w:space="0" w:color="auto"/>
              <w:right w:val="single" w:sz="4" w:space="0" w:color="auto"/>
            </w:tcBorders>
            <w:shd w:val="clear" w:color="auto" w:fill="auto"/>
            <w:hideMark/>
          </w:tcPr>
          <w:p w14:paraId="1A8D79A7" w14:textId="77777777" w:rsidR="00731A92" w:rsidRPr="00FD7684" w:rsidRDefault="00FD7684" w:rsidP="008A32C5">
            <w:pPr>
              <w:jc w:val="both"/>
              <w:rPr>
                <w:rFonts w:ascii="Palatino Linotype" w:hAnsi="Palatino Linotype"/>
                <w:i/>
              </w:rPr>
            </w:pPr>
            <w:r w:rsidRPr="00FD7684">
              <w:rPr>
                <w:rFonts w:ascii="Palatino Linotype" w:eastAsia="Times New Roman" w:hAnsi="Palatino Linotype" w:cs="Times New Roman"/>
                <w:i/>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00397</w:t>
            </w:r>
            <w:r w:rsidR="00731A92" w:rsidRPr="00FD7684">
              <w:rPr>
                <w:rFonts w:ascii="Palatino Linotype" w:eastAsia="Times New Roman" w:hAnsi="Palatino Linotype" w:cs="Times New Roman"/>
                <w:i/>
                <w:color w:val="000000"/>
                <w:lang w:val="es-419" w:eastAsia="es-419"/>
              </w:rPr>
              <w:t>…, informo a usted que para este Organismo el día 05 de Febrero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540748DA" w14:textId="77777777" w:rsidTr="00731A92">
        <w:trPr>
          <w:trHeight w:val="255"/>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24530A09"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00399/OASMETEPEC/IP/2022</w:t>
            </w:r>
          </w:p>
        </w:tc>
        <w:tc>
          <w:tcPr>
            <w:tcW w:w="6921" w:type="dxa"/>
            <w:tcBorders>
              <w:top w:val="nil"/>
              <w:left w:val="nil"/>
              <w:bottom w:val="single" w:sz="4" w:space="0" w:color="auto"/>
              <w:right w:val="single" w:sz="4" w:space="0" w:color="auto"/>
            </w:tcBorders>
            <w:shd w:val="clear" w:color="auto" w:fill="auto"/>
            <w:hideMark/>
          </w:tcPr>
          <w:p w14:paraId="20B4D2CA" w14:textId="77777777" w:rsidR="00731A92" w:rsidRPr="00731A92" w:rsidRDefault="00FD7684" w:rsidP="008A32C5">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00399</w:t>
            </w:r>
            <w:r w:rsidR="00731A92" w:rsidRPr="00FD7684">
              <w:rPr>
                <w:rFonts w:ascii="Palatino Linotype" w:eastAsia="Times New Roman" w:hAnsi="Palatino Linotype" w:cs="Times New Roman"/>
                <w:i/>
                <w:color w:val="000000"/>
                <w:lang w:val="es-419" w:eastAsia="es-419"/>
              </w:rPr>
              <w:t>…, informo a usted que para este Organismo el día 07 de Febrero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19BA7A1F" w14:textId="77777777" w:rsidTr="00731A92">
        <w:trPr>
          <w:trHeight w:val="450"/>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3682B940"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00398/OASMETEPEC/IP/2022</w:t>
            </w:r>
          </w:p>
        </w:tc>
        <w:tc>
          <w:tcPr>
            <w:tcW w:w="6921" w:type="dxa"/>
            <w:tcBorders>
              <w:top w:val="nil"/>
              <w:left w:val="nil"/>
              <w:bottom w:val="single" w:sz="4" w:space="0" w:color="auto"/>
              <w:right w:val="single" w:sz="4" w:space="0" w:color="auto"/>
            </w:tcBorders>
            <w:shd w:val="clear" w:color="auto" w:fill="auto"/>
            <w:hideMark/>
          </w:tcPr>
          <w:p w14:paraId="50098EDC" w14:textId="77777777" w:rsidR="00731A92" w:rsidRPr="00731A92" w:rsidRDefault="00FD7684" w:rsidP="008A32C5">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00398</w:t>
            </w:r>
            <w:r w:rsidR="00731A92" w:rsidRPr="00FD7684">
              <w:rPr>
                <w:rFonts w:ascii="Palatino Linotype" w:eastAsia="Times New Roman" w:hAnsi="Palatino Linotype" w:cs="Times New Roman"/>
                <w:i/>
                <w:color w:val="000000"/>
                <w:lang w:val="es-419" w:eastAsia="es-419"/>
              </w:rPr>
              <w:t>…, informo a usted que para este Organismo el día 06 de febrero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49A35C16" w14:textId="77777777" w:rsidTr="00731A92">
        <w:trPr>
          <w:trHeight w:val="495"/>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21EBB5D4"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00488/OASMETEPEC/IP/2022</w:t>
            </w:r>
          </w:p>
        </w:tc>
        <w:tc>
          <w:tcPr>
            <w:tcW w:w="6921" w:type="dxa"/>
            <w:tcBorders>
              <w:top w:val="nil"/>
              <w:left w:val="nil"/>
              <w:bottom w:val="single" w:sz="4" w:space="0" w:color="auto"/>
              <w:right w:val="single" w:sz="4" w:space="0" w:color="auto"/>
            </w:tcBorders>
            <w:shd w:val="clear" w:color="auto" w:fill="auto"/>
            <w:hideMark/>
          </w:tcPr>
          <w:p w14:paraId="6AAB5331" w14:textId="77777777" w:rsidR="00731A92" w:rsidRPr="00731A92" w:rsidRDefault="00FD7684" w:rsidP="008A32C5">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00488</w:t>
            </w:r>
            <w:r w:rsidR="00731A92" w:rsidRPr="00FD7684">
              <w:rPr>
                <w:rFonts w:ascii="Palatino Linotype" w:eastAsia="Times New Roman" w:hAnsi="Palatino Linotype" w:cs="Times New Roman"/>
                <w:i/>
                <w:color w:val="000000"/>
                <w:lang w:val="es-419" w:eastAsia="es-419"/>
              </w:rPr>
              <w:t>…, informo a usted que para este Organismo el día 07 de Febrero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3A808022" w14:textId="77777777" w:rsidTr="00731A92">
        <w:trPr>
          <w:trHeight w:val="540"/>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1B10974E"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00487/OASMETEPEC/IP/2022</w:t>
            </w:r>
          </w:p>
        </w:tc>
        <w:tc>
          <w:tcPr>
            <w:tcW w:w="6921" w:type="dxa"/>
            <w:tcBorders>
              <w:top w:val="nil"/>
              <w:left w:val="nil"/>
              <w:bottom w:val="single" w:sz="4" w:space="0" w:color="auto"/>
              <w:right w:val="single" w:sz="4" w:space="0" w:color="auto"/>
            </w:tcBorders>
            <w:shd w:val="clear" w:color="auto" w:fill="auto"/>
            <w:hideMark/>
          </w:tcPr>
          <w:p w14:paraId="6689409C" w14:textId="77777777" w:rsidR="00731A92" w:rsidRPr="00731A92" w:rsidRDefault="00FD7684" w:rsidP="008A32C5">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00487</w:t>
            </w:r>
            <w:r w:rsidR="00731A92" w:rsidRPr="00FD7684">
              <w:rPr>
                <w:rFonts w:ascii="Palatino Linotype" w:eastAsia="Times New Roman" w:hAnsi="Palatino Linotype" w:cs="Times New Roman"/>
                <w:i/>
                <w:color w:val="000000"/>
                <w:lang w:val="es-419" w:eastAsia="es-419"/>
              </w:rPr>
              <w:t>…, informo a usted que para este Organismo el día 06 de Febrero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6FBA775D" w14:textId="77777777" w:rsidTr="00731A92">
        <w:trPr>
          <w:trHeight w:val="54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05B8F"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00486/OASMETEPEC/IP/2022</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64857A87" w14:textId="77777777" w:rsidR="00731A92" w:rsidRPr="00731A92" w:rsidRDefault="00FD7684" w:rsidP="008A32C5">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00486</w:t>
            </w:r>
            <w:r w:rsidR="00731A92" w:rsidRPr="00FD7684">
              <w:rPr>
                <w:rFonts w:ascii="Palatino Linotype" w:eastAsia="Times New Roman" w:hAnsi="Palatino Linotype" w:cs="Times New Roman"/>
                <w:i/>
                <w:color w:val="000000"/>
                <w:lang w:val="es-419" w:eastAsia="es-419"/>
              </w:rPr>
              <w:t>…, informo a usted que para este Organismo el día 05 de Febrero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5F127A5D" w14:textId="77777777" w:rsidTr="00731A92">
        <w:trPr>
          <w:trHeight w:val="54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22152"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00480/OASMETEPEC/IP/2022</w:t>
            </w:r>
          </w:p>
        </w:tc>
        <w:tc>
          <w:tcPr>
            <w:tcW w:w="6921" w:type="dxa"/>
            <w:tcBorders>
              <w:top w:val="single" w:sz="4" w:space="0" w:color="auto"/>
              <w:left w:val="nil"/>
              <w:bottom w:val="single" w:sz="4" w:space="0" w:color="auto"/>
              <w:right w:val="single" w:sz="4" w:space="0" w:color="auto"/>
            </w:tcBorders>
            <w:shd w:val="clear" w:color="auto" w:fill="auto"/>
            <w:hideMark/>
          </w:tcPr>
          <w:p w14:paraId="1E452E6B" w14:textId="77777777" w:rsidR="00731A92" w:rsidRPr="00731A92" w:rsidRDefault="00FD7684" w:rsidP="008A32C5">
            <w:pPr>
              <w:jc w:val="both"/>
              <w:rPr>
                <w:rFonts w:ascii="Palatino Linotype" w:hAnsi="Palatino Linotype"/>
              </w:rPr>
            </w:pPr>
            <w:r>
              <w:rPr>
                <w:rFonts w:ascii="Palatino Linotype" w:eastAsia="Times New Roman" w:hAnsi="Palatino Linotype" w:cs="Times New Roman"/>
                <w:color w:val="000000"/>
                <w:lang w:val="es-419" w:eastAsia="es-419"/>
              </w:rPr>
              <w:t>“</w:t>
            </w:r>
            <w:r w:rsidR="00731A92" w:rsidRPr="00FD7684">
              <w:rPr>
                <w:rFonts w:ascii="Palatino Linotype" w:eastAsia="Times New Roman" w:hAnsi="Palatino Linotype" w:cs="Times New Roman"/>
                <w:i/>
                <w:color w:val="000000"/>
                <w:lang w:val="es-419" w:eastAsia="es-419"/>
              </w:rPr>
              <w:t xml:space="preserve">En respuesta a su solicitud de información </w:t>
            </w:r>
            <w:r w:rsidR="008A32C5" w:rsidRPr="00FD7684">
              <w:rPr>
                <w:rFonts w:ascii="Palatino Linotype" w:eastAsia="Times New Roman" w:hAnsi="Palatino Linotype" w:cs="Times New Roman"/>
                <w:i/>
                <w:color w:val="000000"/>
                <w:lang w:val="es-419" w:eastAsia="es-419"/>
              </w:rPr>
              <w:t>00480</w:t>
            </w:r>
            <w:r w:rsidR="00731A92" w:rsidRPr="00FD7684">
              <w:rPr>
                <w:rFonts w:ascii="Palatino Linotype" w:eastAsia="Times New Roman" w:hAnsi="Palatino Linotype" w:cs="Times New Roman"/>
                <w:i/>
                <w:color w:val="000000"/>
                <w:lang w:val="es-419" w:eastAsia="es-419"/>
              </w:rPr>
              <w:t>…, informo a usted que para este Organismo el día 30 de Enero del 2022, fue día inhábil</w:t>
            </w:r>
            <w:r w:rsidRPr="00FD7684">
              <w:rPr>
                <w:rFonts w:ascii="Palatino Linotype" w:eastAsia="Times New Roman" w:hAnsi="Palatino Linotype" w:cs="Times New Roman"/>
                <w:i/>
                <w:color w:val="000000"/>
                <w:lang w:val="es-419" w:eastAsia="es-419"/>
              </w:rPr>
              <w:t>”</w:t>
            </w:r>
          </w:p>
        </w:tc>
      </w:tr>
      <w:tr w:rsidR="00731A92" w:rsidRPr="00FF66E3" w14:paraId="3F3F7CD7" w14:textId="77777777" w:rsidTr="00731A92">
        <w:trPr>
          <w:trHeight w:val="677"/>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62ED242A"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00481/OASMETEPEC/IP/2022</w:t>
            </w:r>
          </w:p>
        </w:tc>
        <w:tc>
          <w:tcPr>
            <w:tcW w:w="6921" w:type="dxa"/>
            <w:tcBorders>
              <w:top w:val="nil"/>
              <w:left w:val="nil"/>
              <w:bottom w:val="single" w:sz="4" w:space="0" w:color="auto"/>
              <w:right w:val="single" w:sz="4" w:space="0" w:color="auto"/>
            </w:tcBorders>
            <w:shd w:val="clear" w:color="auto" w:fill="auto"/>
            <w:vAlign w:val="center"/>
            <w:hideMark/>
          </w:tcPr>
          <w:p w14:paraId="3E914C0E" w14:textId="77777777" w:rsidR="00731A92" w:rsidRPr="008A32C5" w:rsidRDefault="00731A92" w:rsidP="00FB109A">
            <w:pPr>
              <w:spacing w:after="0" w:line="360" w:lineRule="auto"/>
              <w:jc w:val="both"/>
              <w:rPr>
                <w:rFonts w:ascii="Palatino Linotype" w:eastAsia="Times New Roman" w:hAnsi="Palatino Linotype" w:cs="Times New Roman"/>
                <w:i/>
                <w:color w:val="000000"/>
                <w:lang w:val="es-419" w:eastAsia="es-419"/>
              </w:rPr>
            </w:pPr>
            <w:r w:rsidRPr="008A32C5">
              <w:rPr>
                <w:rFonts w:ascii="Palatino Linotype" w:eastAsia="Times New Roman" w:hAnsi="Palatino Linotype" w:cs="Times New Roman"/>
                <w:i/>
                <w:color w:val="000000"/>
                <w:lang w:val="es-419" w:eastAsia="es-419"/>
              </w:rPr>
              <w:t>“Se anexa respuesta a su solicitud de información</w:t>
            </w:r>
            <w:r w:rsidR="00FB109A">
              <w:rPr>
                <w:rFonts w:ascii="Palatino Linotype" w:eastAsia="Times New Roman" w:hAnsi="Palatino Linotype" w:cs="Times New Roman"/>
                <w:i/>
                <w:color w:val="000000"/>
                <w:lang w:val="es-419" w:eastAsia="es-419"/>
              </w:rPr>
              <w:t>…</w:t>
            </w:r>
            <w:r w:rsidRPr="008A32C5">
              <w:rPr>
                <w:rFonts w:ascii="Palatino Linotype" w:eastAsia="Times New Roman" w:hAnsi="Palatino Linotype" w:cs="Times New Roman"/>
                <w:i/>
                <w:color w:val="000000"/>
                <w:lang w:val="es-419" w:eastAsia="es-419"/>
              </w:rPr>
              <w:t>”</w:t>
            </w:r>
          </w:p>
          <w:p w14:paraId="671F8508" w14:textId="77777777" w:rsidR="00731A92" w:rsidRPr="004A7465" w:rsidRDefault="00FB109A" w:rsidP="00FB109A">
            <w:pPr>
              <w:spacing w:after="0" w:line="240" w:lineRule="auto"/>
              <w:jc w:val="both"/>
              <w:rPr>
                <w:rFonts w:ascii="Palatino Linotype" w:eastAsia="Times New Roman" w:hAnsi="Palatino Linotype" w:cs="Times New Roman"/>
                <w:b/>
                <w:color w:val="000000"/>
                <w:lang w:val="es-419" w:eastAsia="es-419"/>
              </w:rPr>
            </w:pPr>
            <w:r w:rsidRPr="00ED60A3">
              <w:rPr>
                <w:rFonts w:ascii="Palatino Linotype" w:eastAsia="Times New Roman" w:hAnsi="Palatino Linotype" w:cs="Times New Roman"/>
                <w:color w:val="000000"/>
                <w:lang w:val="es-419" w:eastAsia="es-419"/>
              </w:rPr>
              <w:t xml:space="preserve">Remite el documento en PDF denominado “RESPUESTA </w:t>
            </w:r>
            <w:r>
              <w:rPr>
                <w:rFonts w:ascii="Palatino Linotype" w:eastAsia="Times New Roman" w:hAnsi="Palatino Linotype" w:cs="Times New Roman"/>
                <w:color w:val="000000"/>
                <w:lang w:val="es-419" w:eastAsia="es-419"/>
              </w:rPr>
              <w:t>481</w:t>
            </w:r>
            <w:r w:rsidRPr="00ED60A3">
              <w:rPr>
                <w:rFonts w:ascii="Palatino Linotype" w:eastAsia="Times New Roman" w:hAnsi="Palatino Linotype" w:cs="Times New Roman"/>
                <w:color w:val="000000"/>
                <w:lang w:val="es-419" w:eastAsia="es-419"/>
              </w:rPr>
              <w:t>.pdf”, mediante el que cambia de modalidad a consulta directa.</w:t>
            </w:r>
          </w:p>
        </w:tc>
      </w:tr>
      <w:tr w:rsidR="00731A92" w:rsidRPr="00FF66E3" w14:paraId="24CA4C7B" w14:textId="77777777" w:rsidTr="006D7FC4">
        <w:trPr>
          <w:trHeight w:val="540"/>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01A52464" w14:textId="77777777" w:rsidR="00731A92" w:rsidRPr="00731A92" w:rsidRDefault="00731A92" w:rsidP="00954564">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00479/OASMETEPEC/IP/2022</w:t>
            </w:r>
          </w:p>
        </w:tc>
        <w:tc>
          <w:tcPr>
            <w:tcW w:w="6921" w:type="dxa"/>
            <w:tcBorders>
              <w:top w:val="nil"/>
              <w:left w:val="nil"/>
              <w:bottom w:val="single" w:sz="4" w:space="0" w:color="auto"/>
              <w:right w:val="single" w:sz="4" w:space="0" w:color="auto"/>
            </w:tcBorders>
            <w:shd w:val="clear" w:color="auto" w:fill="auto"/>
            <w:hideMark/>
          </w:tcPr>
          <w:p w14:paraId="3771D377" w14:textId="77777777" w:rsidR="00731A92" w:rsidRPr="008A32C5" w:rsidRDefault="00731A92" w:rsidP="008A32C5">
            <w:pPr>
              <w:jc w:val="both"/>
              <w:rPr>
                <w:rFonts w:ascii="Palatino Linotype" w:hAnsi="Palatino Linotype"/>
                <w:i/>
              </w:rPr>
            </w:pPr>
            <w:r w:rsidRPr="008A32C5">
              <w:rPr>
                <w:rFonts w:ascii="Palatino Linotype" w:eastAsia="Times New Roman" w:hAnsi="Palatino Linotype" w:cs="Times New Roman"/>
                <w:i/>
                <w:color w:val="000000"/>
                <w:lang w:val="es-419" w:eastAsia="es-419"/>
              </w:rPr>
              <w:t xml:space="preserve">“En respuesta a su solicitud de información </w:t>
            </w:r>
            <w:r w:rsidR="008A32C5" w:rsidRPr="008A32C5">
              <w:rPr>
                <w:rFonts w:ascii="Palatino Linotype" w:eastAsia="Times New Roman" w:hAnsi="Palatino Linotype" w:cs="Times New Roman"/>
                <w:i/>
                <w:color w:val="000000"/>
                <w:lang w:val="es-419" w:eastAsia="es-419"/>
              </w:rPr>
              <w:t>00479</w:t>
            </w:r>
            <w:r w:rsidRPr="008A32C5">
              <w:rPr>
                <w:rFonts w:ascii="Palatino Linotype" w:eastAsia="Times New Roman" w:hAnsi="Palatino Linotype" w:cs="Times New Roman"/>
                <w:i/>
                <w:color w:val="000000"/>
                <w:lang w:val="es-419" w:eastAsia="es-419"/>
              </w:rPr>
              <w:t>…, informo a usted que para este Organismo el día 29 de Enero del 2022, fue día inhábil”</w:t>
            </w:r>
          </w:p>
        </w:tc>
      </w:tr>
      <w:tr w:rsidR="00731A92" w:rsidRPr="00FF66E3" w14:paraId="2C22296C" w14:textId="77777777" w:rsidTr="006D7FC4">
        <w:trPr>
          <w:trHeight w:val="54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4DE3A" w14:textId="77777777" w:rsidR="00731A92" w:rsidRPr="00731A92" w:rsidRDefault="00731A92" w:rsidP="00954564">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lastRenderedPageBreak/>
              <w:t>00450/OASMETEPEC/IP/2022</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0A2E4538" w14:textId="77777777" w:rsidR="00731A92" w:rsidRPr="008A32C5" w:rsidRDefault="00731A92" w:rsidP="008A32C5">
            <w:pPr>
              <w:jc w:val="both"/>
              <w:rPr>
                <w:rFonts w:ascii="Palatino Linotype" w:hAnsi="Palatino Linotype"/>
                <w:i/>
              </w:rPr>
            </w:pPr>
            <w:r w:rsidRPr="008A32C5">
              <w:rPr>
                <w:rFonts w:ascii="Palatino Linotype" w:eastAsia="Times New Roman" w:hAnsi="Palatino Linotype" w:cs="Times New Roman"/>
                <w:i/>
                <w:color w:val="000000"/>
                <w:lang w:val="es-419" w:eastAsia="es-419"/>
              </w:rPr>
              <w:t xml:space="preserve">“En respuesta a su solicitud de información </w:t>
            </w:r>
            <w:r w:rsidR="008A32C5" w:rsidRPr="008A32C5">
              <w:rPr>
                <w:rFonts w:ascii="Palatino Linotype" w:eastAsia="Times New Roman" w:hAnsi="Palatino Linotype" w:cs="Times New Roman"/>
                <w:i/>
                <w:color w:val="000000"/>
                <w:lang w:val="es-419" w:eastAsia="es-419"/>
              </w:rPr>
              <w:t>00450…</w:t>
            </w:r>
            <w:r w:rsidRPr="008A32C5">
              <w:rPr>
                <w:rFonts w:ascii="Palatino Linotype" w:eastAsia="Times New Roman" w:hAnsi="Palatino Linotype" w:cs="Times New Roman"/>
                <w:i/>
                <w:color w:val="000000"/>
                <w:lang w:val="es-419" w:eastAsia="es-419"/>
              </w:rPr>
              <w:t xml:space="preserve"> informo a usted que para este Organismo el día 02 de Enero del 2022, fue día inhábil”</w:t>
            </w:r>
          </w:p>
        </w:tc>
      </w:tr>
      <w:tr w:rsidR="00731A92" w:rsidRPr="00FF66E3" w14:paraId="7A349952" w14:textId="77777777" w:rsidTr="006D7FC4">
        <w:trPr>
          <w:trHeight w:val="54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BD0ED" w14:textId="77777777" w:rsidR="00731A92" w:rsidRPr="00731A92" w:rsidRDefault="00731A92" w:rsidP="00954564">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00456/OASMETEPEC/IP/2022</w:t>
            </w:r>
          </w:p>
        </w:tc>
        <w:tc>
          <w:tcPr>
            <w:tcW w:w="6921" w:type="dxa"/>
            <w:tcBorders>
              <w:top w:val="single" w:sz="4" w:space="0" w:color="auto"/>
              <w:left w:val="nil"/>
              <w:bottom w:val="single" w:sz="4" w:space="0" w:color="auto"/>
              <w:right w:val="single" w:sz="4" w:space="0" w:color="auto"/>
            </w:tcBorders>
            <w:shd w:val="clear" w:color="auto" w:fill="auto"/>
            <w:hideMark/>
          </w:tcPr>
          <w:p w14:paraId="35AAF2E2" w14:textId="77777777" w:rsidR="00731A92" w:rsidRPr="008A32C5" w:rsidRDefault="00731A92" w:rsidP="008A32C5">
            <w:pPr>
              <w:jc w:val="both"/>
              <w:rPr>
                <w:rFonts w:ascii="Palatino Linotype" w:hAnsi="Palatino Linotype"/>
                <w:i/>
              </w:rPr>
            </w:pPr>
            <w:r w:rsidRPr="008A32C5">
              <w:rPr>
                <w:rFonts w:ascii="Palatino Linotype" w:eastAsia="Times New Roman" w:hAnsi="Palatino Linotype" w:cs="Times New Roman"/>
                <w:i/>
                <w:color w:val="000000"/>
                <w:lang w:val="es-419" w:eastAsia="es-419"/>
              </w:rPr>
              <w:t xml:space="preserve">“En respuesta a su solicitud de información </w:t>
            </w:r>
            <w:r w:rsidR="008A32C5" w:rsidRPr="008A32C5">
              <w:rPr>
                <w:rFonts w:ascii="Palatino Linotype" w:eastAsia="Times New Roman" w:hAnsi="Palatino Linotype" w:cs="Times New Roman"/>
                <w:i/>
                <w:color w:val="000000"/>
                <w:lang w:val="es-419" w:eastAsia="es-419"/>
              </w:rPr>
              <w:t>00456</w:t>
            </w:r>
            <w:r w:rsidRPr="008A32C5">
              <w:rPr>
                <w:rFonts w:ascii="Palatino Linotype" w:eastAsia="Times New Roman" w:hAnsi="Palatino Linotype" w:cs="Times New Roman"/>
                <w:i/>
                <w:color w:val="000000"/>
                <w:lang w:val="es-419" w:eastAsia="es-419"/>
              </w:rPr>
              <w:t>…, informo a usted que para este Organismo el día 08 de Enero del 2022, fue día inhábil”</w:t>
            </w:r>
          </w:p>
        </w:tc>
      </w:tr>
      <w:tr w:rsidR="00731A92" w:rsidRPr="00FF66E3" w14:paraId="221685DD" w14:textId="77777777" w:rsidTr="00731A92">
        <w:trPr>
          <w:trHeight w:val="780"/>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4EEADB18" w14:textId="77777777" w:rsidR="00731A92" w:rsidRPr="00731A92" w:rsidRDefault="00731A92" w:rsidP="00954564">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00465/OASMETEPEC/IP/2022</w:t>
            </w:r>
          </w:p>
        </w:tc>
        <w:tc>
          <w:tcPr>
            <w:tcW w:w="6921" w:type="dxa"/>
            <w:tcBorders>
              <w:top w:val="nil"/>
              <w:left w:val="nil"/>
              <w:bottom w:val="single" w:sz="4" w:space="0" w:color="auto"/>
              <w:right w:val="single" w:sz="4" w:space="0" w:color="auto"/>
            </w:tcBorders>
            <w:shd w:val="clear" w:color="auto" w:fill="auto"/>
            <w:hideMark/>
          </w:tcPr>
          <w:p w14:paraId="22E40EBF" w14:textId="77777777" w:rsidR="00731A92" w:rsidRPr="008A32C5" w:rsidRDefault="00731A92" w:rsidP="00DC0C7E">
            <w:pPr>
              <w:jc w:val="both"/>
              <w:rPr>
                <w:rFonts w:ascii="Palatino Linotype" w:hAnsi="Palatino Linotype"/>
                <w:i/>
              </w:rPr>
            </w:pPr>
            <w:r w:rsidRPr="008A32C5">
              <w:rPr>
                <w:rFonts w:ascii="Palatino Linotype" w:eastAsia="Times New Roman" w:hAnsi="Palatino Linotype" w:cs="Times New Roman"/>
                <w:i/>
                <w:color w:val="000000"/>
                <w:lang w:val="es-419" w:eastAsia="es-419"/>
              </w:rPr>
              <w:t xml:space="preserve">En respuesta a su solicitud de información </w:t>
            </w:r>
            <w:r w:rsidR="00DC0C7E" w:rsidRPr="008A32C5">
              <w:rPr>
                <w:rFonts w:ascii="Palatino Linotype" w:eastAsia="Times New Roman" w:hAnsi="Palatino Linotype" w:cs="Times New Roman"/>
                <w:i/>
                <w:color w:val="000000"/>
                <w:lang w:val="es-419" w:eastAsia="es-419"/>
              </w:rPr>
              <w:t>00465</w:t>
            </w:r>
            <w:r w:rsidRPr="008A32C5">
              <w:rPr>
                <w:rFonts w:ascii="Palatino Linotype" w:eastAsia="Times New Roman" w:hAnsi="Palatino Linotype" w:cs="Times New Roman"/>
                <w:i/>
                <w:color w:val="000000"/>
                <w:lang w:val="es-419" w:eastAsia="es-419"/>
              </w:rPr>
              <w:t>…, informo a usted que para este Organismo el día 15 de Enero del 2022, fue día inhábil”</w:t>
            </w:r>
          </w:p>
        </w:tc>
      </w:tr>
      <w:tr w:rsidR="00731A92" w:rsidRPr="00FF66E3" w14:paraId="490E2E63" w14:textId="77777777" w:rsidTr="00731A92">
        <w:trPr>
          <w:trHeight w:val="540"/>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551A25E8" w14:textId="77777777" w:rsidR="00731A92" w:rsidRPr="00731A92" w:rsidRDefault="00731A92" w:rsidP="00954564">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00472/OASMETEPEC/IP/2022</w:t>
            </w:r>
          </w:p>
        </w:tc>
        <w:tc>
          <w:tcPr>
            <w:tcW w:w="6921" w:type="dxa"/>
            <w:tcBorders>
              <w:top w:val="nil"/>
              <w:left w:val="nil"/>
              <w:bottom w:val="single" w:sz="4" w:space="0" w:color="auto"/>
              <w:right w:val="single" w:sz="4" w:space="0" w:color="auto"/>
            </w:tcBorders>
            <w:shd w:val="clear" w:color="auto" w:fill="auto"/>
            <w:hideMark/>
          </w:tcPr>
          <w:p w14:paraId="672D1F14" w14:textId="77777777" w:rsidR="00731A92" w:rsidRPr="008A32C5" w:rsidRDefault="00731A92" w:rsidP="00DC0C7E">
            <w:pPr>
              <w:jc w:val="both"/>
              <w:rPr>
                <w:rFonts w:ascii="Palatino Linotype" w:hAnsi="Palatino Linotype"/>
                <w:i/>
              </w:rPr>
            </w:pPr>
            <w:r w:rsidRPr="008A32C5">
              <w:rPr>
                <w:rFonts w:ascii="Palatino Linotype" w:eastAsia="Times New Roman" w:hAnsi="Palatino Linotype" w:cs="Times New Roman"/>
                <w:i/>
                <w:color w:val="000000"/>
                <w:lang w:val="es-419" w:eastAsia="es-419"/>
              </w:rPr>
              <w:t xml:space="preserve">“En respuesta a su solicitud de información </w:t>
            </w:r>
            <w:r w:rsidR="00DC0C7E" w:rsidRPr="008A32C5">
              <w:rPr>
                <w:rFonts w:ascii="Palatino Linotype" w:eastAsia="Times New Roman" w:hAnsi="Palatino Linotype" w:cs="Times New Roman"/>
                <w:i/>
                <w:color w:val="000000"/>
                <w:lang w:val="es-419" w:eastAsia="es-419"/>
              </w:rPr>
              <w:t>00472</w:t>
            </w:r>
            <w:r w:rsidRPr="008A32C5">
              <w:rPr>
                <w:rFonts w:ascii="Palatino Linotype" w:eastAsia="Times New Roman" w:hAnsi="Palatino Linotype" w:cs="Times New Roman"/>
                <w:i/>
                <w:color w:val="000000"/>
                <w:lang w:val="es-419" w:eastAsia="es-419"/>
              </w:rPr>
              <w:t>…, informo a usted que para este Organismo el día 22 de Enero del 2022, fue día inhábil”</w:t>
            </w:r>
          </w:p>
        </w:tc>
      </w:tr>
      <w:tr w:rsidR="00731A92" w:rsidRPr="00FF66E3" w14:paraId="5C5563C6" w14:textId="77777777" w:rsidTr="008A32C5">
        <w:trPr>
          <w:trHeight w:val="549"/>
        </w:trPr>
        <w:tc>
          <w:tcPr>
            <w:tcW w:w="2572" w:type="dxa"/>
            <w:tcBorders>
              <w:top w:val="nil"/>
              <w:left w:val="single" w:sz="4" w:space="0" w:color="auto"/>
              <w:bottom w:val="single" w:sz="4" w:space="0" w:color="auto"/>
              <w:right w:val="single" w:sz="4" w:space="0" w:color="auto"/>
            </w:tcBorders>
            <w:shd w:val="clear" w:color="auto" w:fill="auto"/>
            <w:vAlign w:val="center"/>
            <w:hideMark/>
          </w:tcPr>
          <w:p w14:paraId="401669ED"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00494/OASMETEPEC/IP/2022</w:t>
            </w:r>
          </w:p>
        </w:tc>
        <w:tc>
          <w:tcPr>
            <w:tcW w:w="6921" w:type="dxa"/>
            <w:tcBorders>
              <w:top w:val="nil"/>
              <w:left w:val="nil"/>
              <w:bottom w:val="single" w:sz="4" w:space="0" w:color="auto"/>
              <w:right w:val="single" w:sz="4" w:space="0" w:color="auto"/>
            </w:tcBorders>
            <w:shd w:val="clear" w:color="auto" w:fill="auto"/>
            <w:vAlign w:val="center"/>
            <w:hideMark/>
          </w:tcPr>
          <w:p w14:paraId="36EA7A65" w14:textId="77777777" w:rsidR="00731A92" w:rsidRDefault="00731A92" w:rsidP="00D457FA">
            <w:pPr>
              <w:spacing w:after="0" w:line="360" w:lineRule="auto"/>
              <w:jc w:val="both"/>
              <w:rPr>
                <w:rFonts w:ascii="Palatino Linotype" w:eastAsia="Times New Roman" w:hAnsi="Palatino Linotype" w:cs="Times New Roman"/>
                <w:i/>
                <w:color w:val="000000"/>
                <w:lang w:val="es-419" w:eastAsia="es-419"/>
              </w:rPr>
            </w:pPr>
            <w:r w:rsidRPr="00DC0C7E">
              <w:rPr>
                <w:rFonts w:ascii="Palatino Linotype" w:eastAsia="Times New Roman" w:hAnsi="Palatino Linotype" w:cs="Times New Roman"/>
                <w:i/>
                <w:color w:val="000000"/>
                <w:lang w:val="es-419" w:eastAsia="es-419"/>
              </w:rPr>
              <w:t>“Se anexa respuesta a su solicitud de información</w:t>
            </w:r>
            <w:r w:rsidR="006935FE">
              <w:rPr>
                <w:rFonts w:ascii="Palatino Linotype" w:eastAsia="Times New Roman" w:hAnsi="Palatino Linotype" w:cs="Times New Roman"/>
                <w:i/>
                <w:color w:val="000000"/>
                <w:lang w:val="es-419" w:eastAsia="es-419"/>
              </w:rPr>
              <w:t>…</w:t>
            </w:r>
            <w:r w:rsidRPr="00DC0C7E">
              <w:rPr>
                <w:rFonts w:ascii="Palatino Linotype" w:eastAsia="Times New Roman" w:hAnsi="Palatino Linotype" w:cs="Times New Roman"/>
                <w:i/>
                <w:color w:val="000000"/>
                <w:lang w:val="es-419" w:eastAsia="es-419"/>
              </w:rPr>
              <w:t>”</w:t>
            </w:r>
          </w:p>
          <w:p w14:paraId="5C66519A" w14:textId="77777777" w:rsidR="00731A92" w:rsidRPr="004A7465" w:rsidRDefault="006935FE" w:rsidP="00DC0C7E">
            <w:pPr>
              <w:spacing w:after="0" w:line="240" w:lineRule="auto"/>
              <w:jc w:val="both"/>
              <w:rPr>
                <w:rFonts w:ascii="Palatino Linotype" w:eastAsia="Times New Roman" w:hAnsi="Palatino Linotype" w:cs="Times New Roman"/>
                <w:b/>
                <w:color w:val="000000"/>
                <w:lang w:val="es-419" w:eastAsia="es-419"/>
              </w:rPr>
            </w:pPr>
            <w:r w:rsidRPr="00ED60A3">
              <w:rPr>
                <w:rFonts w:ascii="Palatino Linotype" w:eastAsia="Times New Roman" w:hAnsi="Palatino Linotype" w:cs="Times New Roman"/>
                <w:color w:val="000000"/>
                <w:lang w:val="es-419" w:eastAsia="es-419"/>
              </w:rPr>
              <w:t xml:space="preserve">Remite el documento en PDF denominado “RESPUESTA </w:t>
            </w:r>
            <w:r>
              <w:rPr>
                <w:rFonts w:ascii="Palatino Linotype" w:eastAsia="Times New Roman" w:hAnsi="Palatino Linotype" w:cs="Times New Roman"/>
                <w:color w:val="000000"/>
                <w:lang w:val="es-419" w:eastAsia="es-419"/>
              </w:rPr>
              <w:t>494</w:t>
            </w:r>
            <w:r w:rsidRPr="00ED60A3">
              <w:rPr>
                <w:rFonts w:ascii="Palatino Linotype" w:eastAsia="Times New Roman" w:hAnsi="Palatino Linotype" w:cs="Times New Roman"/>
                <w:color w:val="000000"/>
                <w:lang w:val="es-419" w:eastAsia="es-419"/>
              </w:rPr>
              <w:t>.pdf”, mediante el que cambia de modalidad a consulta directa.</w:t>
            </w:r>
          </w:p>
        </w:tc>
      </w:tr>
      <w:tr w:rsidR="00731A92" w:rsidRPr="00FF66E3" w14:paraId="0A8F4014" w14:textId="77777777" w:rsidTr="008A32C5">
        <w:trPr>
          <w:trHeight w:val="788"/>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932C"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00365/OASMETEPEC/IP/2022</w:t>
            </w:r>
          </w:p>
        </w:tc>
        <w:tc>
          <w:tcPr>
            <w:tcW w:w="6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DC92" w14:textId="77777777" w:rsidR="00BC51D6" w:rsidRDefault="00731A92" w:rsidP="00730856">
            <w:pPr>
              <w:jc w:val="both"/>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w:t>
            </w:r>
            <w:r w:rsidRPr="00DC0C7E">
              <w:rPr>
                <w:rFonts w:ascii="Palatino Linotype" w:eastAsia="Times New Roman" w:hAnsi="Palatino Linotype" w:cs="Times New Roman"/>
                <w:i/>
                <w:color w:val="000000"/>
                <w:lang w:val="es-419" w:eastAsia="es-419"/>
              </w:rPr>
              <w:t>Se anexa respuesta a su solicitud de información</w:t>
            </w:r>
            <w:r>
              <w:rPr>
                <w:rFonts w:ascii="Palatino Linotype" w:eastAsia="Times New Roman" w:hAnsi="Palatino Linotype" w:cs="Times New Roman"/>
                <w:color w:val="000000"/>
                <w:lang w:val="es-419" w:eastAsia="es-419"/>
              </w:rPr>
              <w:t>…”</w:t>
            </w:r>
            <w:r w:rsidR="00730856">
              <w:rPr>
                <w:rFonts w:ascii="Palatino Linotype" w:eastAsia="Times New Roman" w:hAnsi="Palatino Linotype" w:cs="Times New Roman"/>
                <w:color w:val="000000"/>
                <w:lang w:val="es-419" w:eastAsia="es-419"/>
              </w:rPr>
              <w:t xml:space="preserve"> </w:t>
            </w:r>
          </w:p>
          <w:p w14:paraId="1E35A1DC" w14:textId="77777777" w:rsidR="00731A92" w:rsidRPr="00731A92" w:rsidRDefault="00731A92" w:rsidP="00730856">
            <w:pPr>
              <w:jc w:val="both"/>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Remite el documento en PDF denominado “</w:t>
            </w:r>
            <w:r w:rsidRPr="00731A92">
              <w:rPr>
                <w:rFonts w:ascii="Palatino Linotype" w:eastAsia="Times New Roman" w:hAnsi="Palatino Linotype" w:cs="Times New Roman"/>
                <w:color w:val="000000"/>
                <w:lang w:val="es-419" w:eastAsia="es-419"/>
              </w:rPr>
              <w:t>RESPUESTA 365.pdf</w:t>
            </w:r>
            <w:r>
              <w:rPr>
                <w:rFonts w:ascii="Palatino Linotype" w:eastAsia="Times New Roman" w:hAnsi="Palatino Linotype" w:cs="Times New Roman"/>
                <w:color w:val="000000"/>
                <w:lang w:val="es-419" w:eastAsia="es-419"/>
              </w:rPr>
              <w:t>”, mediante el que cambia de modalidad a consulta directa.</w:t>
            </w:r>
          </w:p>
        </w:tc>
      </w:tr>
      <w:tr w:rsidR="00730856" w:rsidRPr="00FF66E3" w14:paraId="56BF2C93" w14:textId="77777777" w:rsidTr="00730856">
        <w:trPr>
          <w:trHeight w:val="30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F9DC"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00364/OASMETEPEC/IP/2022</w:t>
            </w:r>
          </w:p>
        </w:tc>
        <w:tc>
          <w:tcPr>
            <w:tcW w:w="6921" w:type="dxa"/>
            <w:tcBorders>
              <w:top w:val="single" w:sz="4" w:space="0" w:color="auto"/>
              <w:left w:val="nil"/>
              <w:bottom w:val="single" w:sz="4" w:space="0" w:color="auto"/>
              <w:right w:val="single" w:sz="4" w:space="0" w:color="auto"/>
            </w:tcBorders>
            <w:shd w:val="clear" w:color="auto" w:fill="FFFFFF" w:themeFill="background1"/>
            <w:hideMark/>
          </w:tcPr>
          <w:p w14:paraId="1213486A"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DC0C7E">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08CDB5AC"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36</w:t>
            </w:r>
            <w:r>
              <w:rPr>
                <w:rFonts w:ascii="Palatino Linotype" w:eastAsia="Times New Roman" w:hAnsi="Palatino Linotype" w:cs="Times New Roman"/>
                <w:color w:val="000000"/>
                <w:lang w:val="es-419" w:eastAsia="es-419"/>
              </w:rPr>
              <w:t>4</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544DC48E" w14:textId="77777777" w:rsidTr="0073085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7F1DD9DE"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00363/OASMETEPEC/IP/2022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373C0B04"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157F6B8D"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36</w:t>
            </w:r>
            <w:r>
              <w:rPr>
                <w:rFonts w:ascii="Palatino Linotype" w:eastAsia="Times New Roman" w:hAnsi="Palatino Linotype" w:cs="Times New Roman"/>
                <w:color w:val="000000"/>
                <w:lang w:val="es-419" w:eastAsia="es-419"/>
              </w:rPr>
              <w:t>3</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224E52DC" w14:textId="77777777" w:rsidTr="006D7FC4">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467A6E9A"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00366/OASMETEPEC/IP/2022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61F1DCD0"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16B113B9" w14:textId="77777777" w:rsidR="006D7FC4" w:rsidRPr="006D7FC4"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Remite el documento en PDF denominado “RESPUESTA 36</w:t>
            </w:r>
            <w:r>
              <w:rPr>
                <w:rFonts w:ascii="Palatino Linotype" w:eastAsia="Times New Roman" w:hAnsi="Palatino Linotype" w:cs="Times New Roman"/>
                <w:color w:val="000000"/>
                <w:lang w:val="es-419" w:eastAsia="es-419"/>
              </w:rPr>
              <w:t>6</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1268C883" w14:textId="77777777" w:rsidTr="006D7FC4">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93AB"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lastRenderedPageBreak/>
              <w:t>00367/OASMETEPEC/IP/2022</w:t>
            </w:r>
          </w:p>
        </w:tc>
        <w:tc>
          <w:tcPr>
            <w:tcW w:w="6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6E77B"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3C0B23CA"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36</w:t>
            </w:r>
            <w:r>
              <w:rPr>
                <w:rFonts w:ascii="Palatino Linotype" w:eastAsia="Times New Roman" w:hAnsi="Palatino Linotype" w:cs="Times New Roman"/>
                <w:color w:val="000000"/>
                <w:lang w:val="es-419" w:eastAsia="es-419"/>
              </w:rPr>
              <w:t>7</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54C22DB5" w14:textId="77777777" w:rsidTr="006D7FC4">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1120B"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00370/OASMETEPEC/IP/2022</w:t>
            </w:r>
          </w:p>
        </w:tc>
        <w:tc>
          <w:tcPr>
            <w:tcW w:w="6450" w:type="dxa"/>
            <w:tcBorders>
              <w:top w:val="single" w:sz="4" w:space="0" w:color="auto"/>
              <w:left w:val="nil"/>
              <w:bottom w:val="single" w:sz="4" w:space="0" w:color="auto"/>
              <w:right w:val="single" w:sz="4" w:space="0" w:color="auto"/>
            </w:tcBorders>
            <w:shd w:val="clear" w:color="auto" w:fill="FFFFFF" w:themeFill="background1"/>
            <w:hideMark/>
          </w:tcPr>
          <w:p w14:paraId="4D7E22A3"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7B039D9B"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70</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6D225144" w14:textId="77777777" w:rsidTr="0073085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38604FE5"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00371/OASMETEPEC/IP/2022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61E5E78B"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4BF0BA27"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71</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3765F489" w14:textId="77777777" w:rsidTr="0073085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58949B82"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00372/OASMETEPEC/IP/2022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581EA32A"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2A667367"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72</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2FFADC0E" w14:textId="77777777" w:rsidTr="0073085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5D62F57F"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00373/OASMETEPEC/IP/2022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3870FF26"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61F931DD"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73</w:t>
            </w:r>
            <w:r w:rsidRPr="00ED60A3">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51A08CBC" w14:textId="77777777" w:rsidTr="0073085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45D8C6B9"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00374/OASMETEPEC/IP/2022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284C858B" w14:textId="77777777" w:rsidR="00BC51D6" w:rsidRDefault="00730856" w:rsidP="00730856">
            <w:pPr>
              <w:jc w:val="both"/>
              <w:rPr>
                <w:rFonts w:ascii="Palatino Linotype" w:eastAsia="Times New Roman" w:hAnsi="Palatino Linotype" w:cs="Times New Roman"/>
                <w:color w:val="000000"/>
                <w:lang w:val="es-419" w:eastAsia="es-419"/>
              </w:rPr>
            </w:pPr>
            <w:r w:rsidRPr="00ED60A3">
              <w:rPr>
                <w:rFonts w:ascii="Palatino Linotype" w:eastAsia="Times New Roman" w:hAnsi="Palatino Linotype" w:cs="Times New Roman"/>
                <w:color w:val="000000"/>
                <w:lang w:val="es-419" w:eastAsia="es-419"/>
              </w:rPr>
              <w:t>“</w:t>
            </w:r>
            <w:r w:rsidRPr="00BC51D6">
              <w:rPr>
                <w:rFonts w:ascii="Palatino Linotype" w:eastAsia="Times New Roman" w:hAnsi="Palatino Linotype" w:cs="Times New Roman"/>
                <w:i/>
                <w:color w:val="000000"/>
                <w:lang w:val="es-419" w:eastAsia="es-419"/>
              </w:rPr>
              <w:t>Se anexa respuesta a su solicitud de información</w:t>
            </w:r>
            <w:r w:rsidRPr="00ED60A3">
              <w:rPr>
                <w:rFonts w:ascii="Palatino Linotype" w:eastAsia="Times New Roman" w:hAnsi="Palatino Linotype" w:cs="Times New Roman"/>
                <w:color w:val="000000"/>
                <w:lang w:val="es-419" w:eastAsia="es-419"/>
              </w:rPr>
              <w:t xml:space="preserve">…” </w:t>
            </w:r>
          </w:p>
          <w:p w14:paraId="1AABF346" w14:textId="77777777" w:rsidR="00730856" w:rsidRDefault="00730856" w:rsidP="00730856">
            <w:pPr>
              <w:jc w:val="both"/>
            </w:pPr>
            <w:r w:rsidRPr="00ED60A3">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74</w:t>
            </w:r>
            <w:r w:rsidRPr="00ED60A3">
              <w:rPr>
                <w:rFonts w:ascii="Palatino Linotype" w:eastAsia="Times New Roman" w:hAnsi="Palatino Linotype" w:cs="Times New Roman"/>
                <w:color w:val="000000"/>
                <w:lang w:val="es-419" w:eastAsia="es-419"/>
              </w:rPr>
              <w:t>.pdf”, mediante el que cambia de modalidad a consulta directa.</w:t>
            </w:r>
          </w:p>
        </w:tc>
      </w:tr>
      <w:tr w:rsidR="00731A92" w:rsidRPr="00FF66E3" w14:paraId="1513EB81" w14:textId="77777777" w:rsidTr="00730856">
        <w:trPr>
          <w:trHeight w:val="531"/>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ED01"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00376/OASMETEPEC/IP/2022</w:t>
            </w:r>
          </w:p>
        </w:tc>
        <w:tc>
          <w:tcPr>
            <w:tcW w:w="6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7F7A3" w14:textId="77777777" w:rsidR="00731A92" w:rsidRPr="00731A92" w:rsidRDefault="00730856" w:rsidP="00730856">
            <w:pPr>
              <w:spacing w:after="0" w:line="240" w:lineRule="auto"/>
              <w:jc w:val="both"/>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w:t>
            </w:r>
            <w:r w:rsidR="00731A92" w:rsidRPr="00017026">
              <w:rPr>
                <w:rFonts w:ascii="Palatino Linotype" w:eastAsia="Times New Roman" w:hAnsi="Palatino Linotype" w:cs="Times New Roman"/>
                <w:i/>
                <w:color w:val="000000"/>
                <w:lang w:val="es-419" w:eastAsia="es-419"/>
              </w:rPr>
              <w:t xml:space="preserve">En respuesta a su solicitud de información </w:t>
            </w:r>
            <w:r w:rsidRPr="00017026">
              <w:rPr>
                <w:rFonts w:ascii="Palatino Linotype" w:eastAsia="Times New Roman" w:hAnsi="Palatino Linotype" w:cs="Times New Roman"/>
                <w:i/>
                <w:color w:val="000000"/>
                <w:lang w:val="es-419" w:eastAsia="es-419"/>
              </w:rPr>
              <w:t>00376…</w:t>
            </w:r>
            <w:r w:rsidR="00731A92" w:rsidRPr="00017026">
              <w:rPr>
                <w:rFonts w:ascii="Palatino Linotype" w:eastAsia="Times New Roman" w:hAnsi="Palatino Linotype" w:cs="Times New Roman"/>
                <w:i/>
                <w:color w:val="000000"/>
                <w:lang w:val="es-419" w:eastAsia="es-419"/>
              </w:rPr>
              <w:t>, informo a usted que para este Organismo el día 16 de Enero del 2022, fue día inhábil</w:t>
            </w:r>
            <w:r>
              <w:rPr>
                <w:rFonts w:ascii="Palatino Linotype" w:eastAsia="Times New Roman" w:hAnsi="Palatino Linotype" w:cs="Times New Roman"/>
                <w:color w:val="000000"/>
                <w:lang w:val="es-419" w:eastAsia="es-419"/>
              </w:rPr>
              <w:t>”</w:t>
            </w:r>
          </w:p>
        </w:tc>
      </w:tr>
      <w:tr w:rsidR="00730856" w:rsidRPr="00FF66E3" w14:paraId="30206410" w14:textId="77777777" w:rsidTr="006D7FC4">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E6BB0"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00377/OASMETEPEC/IP/2022</w:t>
            </w:r>
          </w:p>
        </w:tc>
        <w:tc>
          <w:tcPr>
            <w:tcW w:w="6450" w:type="dxa"/>
            <w:tcBorders>
              <w:top w:val="single" w:sz="4" w:space="0" w:color="auto"/>
              <w:left w:val="nil"/>
              <w:bottom w:val="single" w:sz="4" w:space="0" w:color="auto"/>
              <w:right w:val="single" w:sz="4" w:space="0" w:color="auto"/>
            </w:tcBorders>
            <w:shd w:val="clear" w:color="auto" w:fill="FFFFFF" w:themeFill="background1"/>
            <w:hideMark/>
          </w:tcPr>
          <w:p w14:paraId="4DB5FEC7"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59FBE8D7" w14:textId="77777777" w:rsidR="00730856" w:rsidRDefault="00730856" w:rsidP="00730856">
            <w:pPr>
              <w:jc w:val="both"/>
            </w:pPr>
            <w:r w:rsidRPr="006C3F47">
              <w:rPr>
                <w:rFonts w:ascii="Palatino Linotype" w:eastAsia="Times New Roman" w:hAnsi="Palatino Linotype" w:cs="Times New Roman"/>
                <w:color w:val="000000"/>
                <w:lang w:val="es-419" w:eastAsia="es-419"/>
              </w:rPr>
              <w:lastRenderedPageBreak/>
              <w:t>Remite el documento en PDF denominado “RESPUESTA 37</w:t>
            </w:r>
            <w:r>
              <w:rPr>
                <w:rFonts w:ascii="Palatino Linotype" w:eastAsia="Times New Roman" w:hAnsi="Palatino Linotype" w:cs="Times New Roman"/>
                <w:color w:val="000000"/>
                <w:lang w:val="es-419" w:eastAsia="es-419"/>
              </w:rPr>
              <w:t>7</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54FFAE28" w14:textId="77777777" w:rsidTr="006D7FC4">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B7920"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lastRenderedPageBreak/>
              <w:t>00378/OASMETEPEC/IP/2022</w:t>
            </w:r>
          </w:p>
        </w:tc>
        <w:tc>
          <w:tcPr>
            <w:tcW w:w="6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52AD1E"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44C858B3" w14:textId="77777777" w:rsidR="00730856" w:rsidRDefault="00730856" w:rsidP="00730856">
            <w:pPr>
              <w:jc w:val="both"/>
            </w:pPr>
            <w:r w:rsidRPr="006C3F47">
              <w:rPr>
                <w:rFonts w:ascii="Palatino Linotype" w:eastAsia="Times New Roman" w:hAnsi="Palatino Linotype" w:cs="Times New Roman"/>
                <w:color w:val="000000"/>
                <w:lang w:val="es-419" w:eastAsia="es-419"/>
              </w:rPr>
              <w:t>Remite el documento en PDF denominado “RESPUESTA 37</w:t>
            </w:r>
            <w:r>
              <w:rPr>
                <w:rFonts w:ascii="Palatino Linotype" w:eastAsia="Times New Roman" w:hAnsi="Palatino Linotype" w:cs="Times New Roman"/>
                <w:color w:val="000000"/>
                <w:lang w:val="es-419" w:eastAsia="es-419"/>
              </w:rPr>
              <w:t>8</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710A6B90" w14:textId="77777777" w:rsidTr="006D7FC4">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1A48"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00388/OASMETEPEC/IP/2022</w:t>
            </w:r>
          </w:p>
        </w:tc>
        <w:tc>
          <w:tcPr>
            <w:tcW w:w="6450" w:type="dxa"/>
            <w:tcBorders>
              <w:top w:val="single" w:sz="4" w:space="0" w:color="auto"/>
              <w:left w:val="nil"/>
              <w:bottom w:val="single" w:sz="4" w:space="0" w:color="auto"/>
              <w:right w:val="single" w:sz="4" w:space="0" w:color="auto"/>
            </w:tcBorders>
            <w:shd w:val="clear" w:color="auto" w:fill="FFFFFF" w:themeFill="background1"/>
            <w:hideMark/>
          </w:tcPr>
          <w:p w14:paraId="11022FA0"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1BE9BD28" w14:textId="77777777" w:rsidR="00730856" w:rsidRDefault="00730856" w:rsidP="00730856">
            <w:pPr>
              <w:jc w:val="both"/>
            </w:pPr>
            <w:r w:rsidRPr="006C3F47">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88</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4CC6BFC5"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37CD70D1"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00387/OASMETEPEC/IP/2022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5F6DE55B"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1604AF53" w14:textId="77777777" w:rsidR="00730856" w:rsidRDefault="00730856" w:rsidP="00730856">
            <w:pPr>
              <w:jc w:val="both"/>
            </w:pPr>
            <w:r w:rsidRPr="006C3F47">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8</w:t>
            </w:r>
            <w:r w:rsidRPr="006C3F47">
              <w:rPr>
                <w:rFonts w:ascii="Palatino Linotype" w:eastAsia="Times New Roman" w:hAnsi="Palatino Linotype" w:cs="Times New Roman"/>
                <w:color w:val="000000"/>
                <w:lang w:val="es-419" w:eastAsia="es-419"/>
              </w:rPr>
              <w:t>7.pdf”, mediante el que cambia de modalidad a consulta directa.</w:t>
            </w:r>
          </w:p>
        </w:tc>
      </w:tr>
      <w:tr w:rsidR="00730856" w:rsidRPr="00FF66E3" w14:paraId="2753B207"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7FB7C061"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00386/OASMETEPEC/IP/2022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475C44F2"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w:t>
            </w:r>
          </w:p>
          <w:p w14:paraId="39CDCD8F" w14:textId="77777777" w:rsidR="00730856" w:rsidRDefault="00730856" w:rsidP="00730856">
            <w:pPr>
              <w:jc w:val="both"/>
            </w:pPr>
            <w:r w:rsidRPr="006C3F47">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86</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42C03DFF"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50E19088"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00385/OASMETEPEC/IP/2022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78729103"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5E321799" w14:textId="77777777" w:rsidR="00730856" w:rsidRDefault="00730856" w:rsidP="00730856">
            <w:pPr>
              <w:jc w:val="both"/>
            </w:pPr>
            <w:r w:rsidRPr="006C3F47">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85</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17BF74AA" w14:textId="77777777" w:rsidTr="0062084D">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64172B50"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00379/OASMETEPEC/IP/2022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67E5876F"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6B899253" w14:textId="77777777" w:rsidR="0062084D" w:rsidRPr="0062084D"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Remite el documento en PDF denominado “RESPUESTA 37</w:t>
            </w:r>
            <w:r>
              <w:rPr>
                <w:rFonts w:ascii="Palatino Linotype" w:eastAsia="Times New Roman" w:hAnsi="Palatino Linotype" w:cs="Times New Roman"/>
                <w:color w:val="000000"/>
                <w:lang w:val="es-419" w:eastAsia="es-419"/>
              </w:rPr>
              <w:t>9</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1A4E3027" w14:textId="77777777" w:rsidTr="0062084D">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50A3"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00380/OASMETEPEC/IP/2022</w:t>
            </w:r>
          </w:p>
        </w:tc>
        <w:tc>
          <w:tcPr>
            <w:tcW w:w="6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13D81" w14:textId="77777777" w:rsidR="00730856" w:rsidRDefault="00730856" w:rsidP="0073085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 xml:space="preserve">…” </w:t>
            </w:r>
          </w:p>
          <w:p w14:paraId="752151DB" w14:textId="77777777" w:rsidR="00730856" w:rsidRDefault="00730856" w:rsidP="00730856">
            <w:pPr>
              <w:jc w:val="both"/>
            </w:pPr>
            <w:r w:rsidRPr="006C3F47">
              <w:rPr>
                <w:rFonts w:ascii="Palatino Linotype" w:eastAsia="Times New Roman" w:hAnsi="Palatino Linotype" w:cs="Times New Roman"/>
                <w:color w:val="000000"/>
                <w:lang w:val="es-419" w:eastAsia="es-419"/>
              </w:rPr>
              <w:lastRenderedPageBreak/>
              <w:t>Remite el documento en PDF denominado “RESPUESTA 3</w:t>
            </w:r>
            <w:r>
              <w:rPr>
                <w:rFonts w:ascii="Palatino Linotype" w:eastAsia="Times New Roman" w:hAnsi="Palatino Linotype" w:cs="Times New Roman"/>
                <w:color w:val="000000"/>
                <w:lang w:val="es-419" w:eastAsia="es-419"/>
              </w:rPr>
              <w:t>80</w:t>
            </w:r>
            <w:r w:rsidRPr="006C3F47">
              <w:rPr>
                <w:rFonts w:ascii="Palatino Linotype" w:eastAsia="Times New Roman" w:hAnsi="Palatino Linotype" w:cs="Times New Roman"/>
                <w:color w:val="000000"/>
                <w:lang w:val="es-419" w:eastAsia="es-419"/>
              </w:rPr>
              <w:t>.pdf”, mediante el que cambia de modalidad a consulta directa.</w:t>
            </w:r>
          </w:p>
        </w:tc>
      </w:tr>
      <w:tr w:rsidR="00730856" w:rsidRPr="00FF66E3" w14:paraId="0AD1F3F2" w14:textId="77777777" w:rsidTr="0062084D">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09BB" w14:textId="77777777" w:rsidR="00730856" w:rsidRPr="00731A92" w:rsidRDefault="00730856" w:rsidP="0073085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lastRenderedPageBreak/>
              <w:t>00381/OASMETEPEC/IP/2022</w:t>
            </w:r>
          </w:p>
        </w:tc>
        <w:tc>
          <w:tcPr>
            <w:tcW w:w="6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4224C" w14:textId="77777777" w:rsidR="00017026" w:rsidRDefault="00730856" w:rsidP="00017026">
            <w:pPr>
              <w:jc w:val="both"/>
              <w:rPr>
                <w:rFonts w:ascii="Palatino Linotype" w:eastAsia="Times New Roman" w:hAnsi="Palatino Linotype" w:cs="Times New Roman"/>
                <w:color w:val="000000"/>
                <w:lang w:val="es-419" w:eastAsia="es-419"/>
              </w:rPr>
            </w:pPr>
            <w:r w:rsidRPr="006C3F47">
              <w:rPr>
                <w:rFonts w:ascii="Palatino Linotype" w:eastAsia="Times New Roman" w:hAnsi="Palatino Linotype" w:cs="Times New Roman"/>
                <w:color w:val="000000"/>
                <w:lang w:val="es-419" w:eastAsia="es-419"/>
              </w:rPr>
              <w:t>“</w:t>
            </w:r>
            <w:r w:rsidRPr="00730856">
              <w:rPr>
                <w:rFonts w:ascii="Palatino Linotype" w:eastAsia="Times New Roman" w:hAnsi="Palatino Linotype" w:cs="Times New Roman"/>
                <w:i/>
                <w:color w:val="000000"/>
                <w:lang w:val="es-419" w:eastAsia="es-419"/>
              </w:rPr>
              <w:t>Se anexa respuesta a su solicitud de información</w:t>
            </w:r>
            <w:r w:rsidRPr="006C3F47">
              <w:rPr>
                <w:rFonts w:ascii="Palatino Linotype" w:eastAsia="Times New Roman" w:hAnsi="Palatino Linotype" w:cs="Times New Roman"/>
                <w:color w:val="000000"/>
                <w:lang w:val="es-419" w:eastAsia="es-419"/>
              </w:rPr>
              <w:t>…”</w:t>
            </w:r>
          </w:p>
          <w:p w14:paraId="5654B5DE" w14:textId="77777777" w:rsidR="00730856" w:rsidRDefault="00730856" w:rsidP="00017026">
            <w:pPr>
              <w:jc w:val="both"/>
            </w:pPr>
            <w:r w:rsidRPr="006C3F47">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81</w:t>
            </w:r>
            <w:r w:rsidRPr="006C3F47">
              <w:rPr>
                <w:rFonts w:ascii="Palatino Linotype" w:eastAsia="Times New Roman" w:hAnsi="Palatino Linotype" w:cs="Times New Roman"/>
                <w:color w:val="000000"/>
                <w:lang w:val="es-419" w:eastAsia="es-419"/>
              </w:rPr>
              <w:t>.pdf”, mediante el que cambia de modalidad a consulta directa.</w:t>
            </w:r>
          </w:p>
        </w:tc>
      </w:tr>
      <w:tr w:rsidR="00731A92" w:rsidRPr="00FF66E3" w14:paraId="1748C866" w14:textId="77777777" w:rsidTr="006D7FC4">
        <w:trPr>
          <w:trHeight w:val="436"/>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4CC7" w14:textId="77777777" w:rsidR="00731A92" w:rsidRPr="00731A92" w:rsidRDefault="00731A92" w:rsidP="00FF66E3">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00382/OASMETEPEC/IP/2022</w:t>
            </w:r>
          </w:p>
        </w:tc>
        <w:tc>
          <w:tcPr>
            <w:tcW w:w="64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F63B2C" w14:textId="77777777" w:rsidR="00731A92" w:rsidRPr="00731A92" w:rsidRDefault="00017026" w:rsidP="00017026">
            <w:pPr>
              <w:spacing w:after="0" w:line="240" w:lineRule="auto"/>
              <w:jc w:val="both"/>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w:t>
            </w:r>
            <w:r w:rsidR="00731A92" w:rsidRPr="00017026">
              <w:rPr>
                <w:rFonts w:ascii="Palatino Linotype" w:eastAsia="Times New Roman" w:hAnsi="Palatino Linotype" w:cs="Times New Roman"/>
                <w:i/>
                <w:color w:val="000000"/>
                <w:lang w:val="es-419" w:eastAsia="es-419"/>
              </w:rPr>
              <w:t xml:space="preserve">En respuesta a su solicitud de información </w:t>
            </w:r>
            <w:r w:rsidRPr="00017026">
              <w:rPr>
                <w:rFonts w:ascii="Palatino Linotype" w:eastAsia="Times New Roman" w:hAnsi="Palatino Linotype" w:cs="Times New Roman"/>
                <w:i/>
                <w:color w:val="000000"/>
                <w:lang w:val="es-419" w:eastAsia="es-419"/>
              </w:rPr>
              <w:t>00382…</w:t>
            </w:r>
            <w:r w:rsidR="00731A92" w:rsidRPr="00017026">
              <w:rPr>
                <w:rFonts w:ascii="Palatino Linotype" w:eastAsia="Times New Roman" w:hAnsi="Palatino Linotype" w:cs="Times New Roman"/>
                <w:i/>
                <w:color w:val="000000"/>
                <w:lang w:val="es-419" w:eastAsia="es-419"/>
              </w:rPr>
              <w:t xml:space="preserve"> informo a usted que para este Organismo el día 22 de Enero del 2022, fue día inhábil</w:t>
            </w:r>
            <w:r>
              <w:rPr>
                <w:rFonts w:ascii="Palatino Linotype" w:eastAsia="Times New Roman" w:hAnsi="Palatino Linotype" w:cs="Times New Roman"/>
                <w:color w:val="000000"/>
                <w:lang w:val="es-419" w:eastAsia="es-419"/>
              </w:rPr>
              <w:t>.”</w:t>
            </w:r>
          </w:p>
        </w:tc>
      </w:tr>
      <w:tr w:rsidR="00017026" w:rsidRPr="00FF66E3" w14:paraId="50567DAB"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5E3CBA7C"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00389/OASMETEPEC/IP/2022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5ACB012F"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38F9559F" w14:textId="77777777" w:rsidR="00017026" w:rsidRDefault="00017026" w:rsidP="00017026">
            <w:pPr>
              <w:jc w:val="both"/>
            </w:pPr>
            <w:r w:rsidRPr="00A774C4">
              <w:rPr>
                <w:rFonts w:ascii="Palatino Linotype" w:eastAsia="Times New Roman" w:hAnsi="Palatino Linotype" w:cs="Times New Roman"/>
                <w:color w:val="000000"/>
                <w:lang w:val="es-419" w:eastAsia="es-419"/>
              </w:rPr>
              <w:t>Remite el documento en PDF denominado “RESPUESTA 38</w:t>
            </w:r>
            <w:r>
              <w:rPr>
                <w:rFonts w:ascii="Palatino Linotype" w:eastAsia="Times New Roman" w:hAnsi="Palatino Linotype" w:cs="Times New Roman"/>
                <w:color w:val="000000"/>
                <w:lang w:val="es-419" w:eastAsia="es-419"/>
              </w:rPr>
              <w:t>9</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40A08F08"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211FD8D9"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00392/OASMETEPEC/IP/2022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5DCEBA7F"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5ED586C8" w14:textId="77777777" w:rsidR="00017026" w:rsidRDefault="00017026" w:rsidP="00017026">
            <w:pPr>
              <w:jc w:val="both"/>
            </w:pPr>
            <w:r w:rsidRPr="00A774C4">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92</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3453851E"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6A9C00B8"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00393/OASMETEPEC/IP/2022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7DD47260"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5A34BD6B" w14:textId="77777777" w:rsidR="00017026" w:rsidRDefault="00017026" w:rsidP="00017026">
            <w:pPr>
              <w:jc w:val="both"/>
            </w:pPr>
            <w:r w:rsidRPr="00A774C4">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93</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1035A6E5"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0326A22C"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00394/OASMETEPEC/IP/2022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7C283664"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2DBB9451" w14:textId="77777777" w:rsidR="00017026" w:rsidRDefault="00017026" w:rsidP="00017026">
            <w:pPr>
              <w:jc w:val="both"/>
            </w:pPr>
            <w:r w:rsidRPr="00A774C4">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94</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0A543134" w14:textId="77777777" w:rsidTr="00BC51D6">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4CE5"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00395/OASMETEPEC/IP/2022</w:t>
            </w:r>
          </w:p>
        </w:tc>
        <w:tc>
          <w:tcPr>
            <w:tcW w:w="6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A2E5C1"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1854DAA2" w14:textId="77777777" w:rsidR="00017026" w:rsidRDefault="00017026" w:rsidP="00017026">
            <w:pPr>
              <w:jc w:val="both"/>
            </w:pPr>
            <w:r w:rsidRPr="00A774C4">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95</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3038FA43" w14:textId="77777777" w:rsidTr="00BC51D6">
        <w:trPr>
          <w:trHeight w:val="30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03BC8"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lastRenderedPageBreak/>
              <w:t>00396/OASMETEPEC/IP/2022</w:t>
            </w:r>
          </w:p>
        </w:tc>
        <w:tc>
          <w:tcPr>
            <w:tcW w:w="6450" w:type="dxa"/>
            <w:tcBorders>
              <w:top w:val="single" w:sz="4" w:space="0" w:color="auto"/>
              <w:left w:val="nil"/>
              <w:bottom w:val="single" w:sz="4" w:space="0" w:color="auto"/>
              <w:right w:val="single" w:sz="4" w:space="0" w:color="auto"/>
            </w:tcBorders>
            <w:shd w:val="clear" w:color="auto" w:fill="FFFFFF" w:themeFill="background1"/>
            <w:hideMark/>
          </w:tcPr>
          <w:p w14:paraId="4D3241B8"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1C10166C" w14:textId="77777777" w:rsidR="00017026" w:rsidRDefault="00017026" w:rsidP="00017026">
            <w:pPr>
              <w:jc w:val="both"/>
            </w:pPr>
            <w:r w:rsidRPr="00A774C4">
              <w:rPr>
                <w:rFonts w:ascii="Palatino Linotype" w:eastAsia="Times New Roman" w:hAnsi="Palatino Linotype" w:cs="Times New Roman"/>
                <w:color w:val="000000"/>
                <w:lang w:val="es-419" w:eastAsia="es-419"/>
              </w:rPr>
              <w:t>Remite el documento en PDF denominado “RESPUESTA 3</w:t>
            </w:r>
            <w:r>
              <w:rPr>
                <w:rFonts w:ascii="Palatino Linotype" w:eastAsia="Times New Roman" w:hAnsi="Palatino Linotype" w:cs="Times New Roman"/>
                <w:color w:val="000000"/>
                <w:lang w:val="es-419" w:eastAsia="es-419"/>
              </w:rPr>
              <w:t>96</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372BDE1D"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14E5ABB1"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00400/OASMETEPEC/IP/2022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49F8667D"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5980A44C" w14:textId="77777777" w:rsidR="00017026" w:rsidRDefault="00017026" w:rsidP="00017026">
            <w:pPr>
              <w:jc w:val="both"/>
            </w:pPr>
            <w:r w:rsidRPr="00A774C4">
              <w:rPr>
                <w:rFonts w:ascii="Palatino Linotype" w:eastAsia="Times New Roman" w:hAnsi="Palatino Linotype" w:cs="Times New Roman"/>
                <w:color w:val="000000"/>
                <w:lang w:val="es-419" w:eastAsia="es-419"/>
              </w:rPr>
              <w:t xml:space="preserve">Remite el documento en PDF denominado “RESPUESTA </w:t>
            </w:r>
            <w:r>
              <w:rPr>
                <w:rFonts w:ascii="Palatino Linotype" w:eastAsia="Times New Roman" w:hAnsi="Palatino Linotype" w:cs="Times New Roman"/>
                <w:color w:val="000000"/>
                <w:lang w:val="es-419" w:eastAsia="es-419"/>
              </w:rPr>
              <w:t>400</w:t>
            </w:r>
            <w:r w:rsidRPr="00A774C4">
              <w:rPr>
                <w:rFonts w:ascii="Palatino Linotype" w:eastAsia="Times New Roman" w:hAnsi="Palatino Linotype" w:cs="Times New Roman"/>
                <w:color w:val="000000"/>
                <w:lang w:val="es-419" w:eastAsia="es-419"/>
              </w:rPr>
              <w:t>.pdf”, mediante el que cambia de modalidad a consulta directa.</w:t>
            </w:r>
          </w:p>
        </w:tc>
      </w:tr>
      <w:tr w:rsidR="00017026" w:rsidRPr="00FF66E3" w14:paraId="5C6DBFF2" w14:textId="77777777" w:rsidTr="00BC51D6">
        <w:trPr>
          <w:trHeight w:val="300"/>
        </w:trPr>
        <w:tc>
          <w:tcPr>
            <w:tcW w:w="3043" w:type="dxa"/>
            <w:tcBorders>
              <w:top w:val="nil"/>
              <w:left w:val="single" w:sz="4" w:space="0" w:color="auto"/>
              <w:bottom w:val="single" w:sz="4" w:space="0" w:color="auto"/>
              <w:right w:val="single" w:sz="4" w:space="0" w:color="auto"/>
            </w:tcBorders>
            <w:shd w:val="clear" w:color="auto" w:fill="auto"/>
            <w:vAlign w:val="center"/>
            <w:hideMark/>
          </w:tcPr>
          <w:p w14:paraId="28F4C498" w14:textId="77777777" w:rsidR="00017026" w:rsidRPr="00731A92" w:rsidRDefault="00017026" w:rsidP="00017026">
            <w:pPr>
              <w:spacing w:after="0" w:line="240" w:lineRule="auto"/>
              <w:jc w:val="center"/>
              <w:rPr>
                <w:rFonts w:ascii="Palatino Linotype" w:eastAsia="Times New Roman" w:hAnsi="Palatino Linotype" w:cs="Times New Roman"/>
                <w:color w:val="000000"/>
                <w:lang w:val="es-419" w:eastAsia="es-419"/>
              </w:rPr>
            </w:pPr>
            <w:r w:rsidRPr="00731A92">
              <w:rPr>
                <w:rFonts w:ascii="Palatino Linotype" w:eastAsia="Times New Roman" w:hAnsi="Palatino Linotype" w:cs="Times New Roman"/>
                <w:color w:val="000000"/>
                <w:lang w:val="es-419" w:eastAsia="es-419"/>
              </w:rPr>
              <w:t>00401/OASMETEPEC/IP/2022</w:t>
            </w:r>
          </w:p>
        </w:tc>
        <w:tc>
          <w:tcPr>
            <w:tcW w:w="6450" w:type="dxa"/>
            <w:tcBorders>
              <w:top w:val="nil"/>
              <w:left w:val="nil"/>
              <w:bottom w:val="single" w:sz="4" w:space="0" w:color="auto"/>
              <w:right w:val="single" w:sz="4" w:space="0" w:color="auto"/>
            </w:tcBorders>
            <w:shd w:val="clear" w:color="auto" w:fill="FFFFFF" w:themeFill="background1"/>
            <w:hideMark/>
          </w:tcPr>
          <w:p w14:paraId="5126CEB0" w14:textId="77777777" w:rsidR="00017026" w:rsidRDefault="00017026" w:rsidP="00017026">
            <w:pPr>
              <w:jc w:val="both"/>
              <w:rPr>
                <w:rFonts w:ascii="Palatino Linotype" w:eastAsia="Times New Roman" w:hAnsi="Palatino Linotype" w:cs="Times New Roman"/>
                <w:color w:val="000000"/>
                <w:lang w:val="es-419" w:eastAsia="es-419"/>
              </w:rPr>
            </w:pPr>
            <w:r w:rsidRPr="00A774C4">
              <w:rPr>
                <w:rFonts w:ascii="Palatino Linotype" w:eastAsia="Times New Roman" w:hAnsi="Palatino Linotype" w:cs="Times New Roman"/>
                <w:color w:val="000000"/>
                <w:lang w:val="es-419" w:eastAsia="es-419"/>
              </w:rPr>
              <w:t>“</w:t>
            </w:r>
            <w:r w:rsidRPr="00A774C4">
              <w:rPr>
                <w:rFonts w:ascii="Palatino Linotype" w:eastAsia="Times New Roman" w:hAnsi="Palatino Linotype" w:cs="Times New Roman"/>
                <w:i/>
                <w:color w:val="000000"/>
                <w:lang w:val="es-419" w:eastAsia="es-419"/>
              </w:rPr>
              <w:t>Se anexa respuesta a su solicitud de información</w:t>
            </w:r>
            <w:r w:rsidRPr="00A774C4">
              <w:rPr>
                <w:rFonts w:ascii="Palatino Linotype" w:eastAsia="Times New Roman" w:hAnsi="Palatino Linotype" w:cs="Times New Roman"/>
                <w:color w:val="000000"/>
                <w:lang w:val="es-419" w:eastAsia="es-419"/>
              </w:rPr>
              <w:t>…”</w:t>
            </w:r>
          </w:p>
          <w:p w14:paraId="58D41D1D" w14:textId="77777777" w:rsidR="00017026" w:rsidRDefault="00017026" w:rsidP="00017026">
            <w:pPr>
              <w:jc w:val="both"/>
            </w:pPr>
            <w:r w:rsidRPr="00A774C4">
              <w:rPr>
                <w:rFonts w:ascii="Palatino Linotype" w:eastAsia="Times New Roman" w:hAnsi="Palatino Linotype" w:cs="Times New Roman"/>
                <w:color w:val="000000"/>
                <w:lang w:val="es-419" w:eastAsia="es-419"/>
              </w:rPr>
              <w:t xml:space="preserve">Remite el documento en PDF denominado “RESPUESTA </w:t>
            </w:r>
            <w:r>
              <w:rPr>
                <w:rFonts w:ascii="Palatino Linotype" w:eastAsia="Times New Roman" w:hAnsi="Palatino Linotype" w:cs="Times New Roman"/>
                <w:color w:val="000000"/>
                <w:lang w:val="es-419" w:eastAsia="es-419"/>
              </w:rPr>
              <w:t>40</w:t>
            </w:r>
            <w:r w:rsidRPr="00A774C4">
              <w:rPr>
                <w:rFonts w:ascii="Palatino Linotype" w:eastAsia="Times New Roman" w:hAnsi="Palatino Linotype" w:cs="Times New Roman"/>
                <w:color w:val="000000"/>
                <w:lang w:val="es-419" w:eastAsia="es-419"/>
              </w:rPr>
              <w:t>1.pdf”, mediante el que cambia de modalidad a consulta directa.</w:t>
            </w:r>
          </w:p>
        </w:tc>
      </w:tr>
    </w:tbl>
    <w:p w14:paraId="79697BA8" w14:textId="77777777" w:rsidR="00570211" w:rsidRDefault="00570211" w:rsidP="00647137">
      <w:pPr>
        <w:spacing w:after="0" w:line="360" w:lineRule="auto"/>
        <w:jc w:val="both"/>
        <w:rPr>
          <w:rFonts w:ascii="Palatino Linotype" w:hAnsi="Palatino Linotype" w:cs="Arial"/>
          <w:sz w:val="24"/>
          <w:szCs w:val="24"/>
        </w:rPr>
      </w:pPr>
    </w:p>
    <w:p w14:paraId="5EB9C694"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180400FF"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las respuestas emitidas por parte del Sujeto Obligado, en fecha</w:t>
      </w:r>
      <w:r w:rsidR="007725AB">
        <w:rPr>
          <w:rFonts w:ascii="Palatino Linotype" w:hAnsi="Palatino Linotype" w:cs="Arial"/>
          <w:sz w:val="24"/>
          <w:szCs w:val="24"/>
          <w:lang w:val="es-419"/>
        </w:rPr>
        <w:t>s</w:t>
      </w:r>
      <w:r w:rsidRPr="00692461">
        <w:rPr>
          <w:rFonts w:ascii="Palatino Linotype" w:hAnsi="Palatino Linotype" w:cs="Arial"/>
          <w:sz w:val="24"/>
          <w:szCs w:val="24"/>
        </w:rPr>
        <w:t xml:space="preserve"> </w:t>
      </w:r>
      <w:r w:rsidR="007725AB">
        <w:rPr>
          <w:rFonts w:ascii="Palatino Linotype" w:hAnsi="Palatino Linotype" w:cs="Arial"/>
          <w:b/>
          <w:sz w:val="24"/>
          <w:szCs w:val="24"/>
          <w:lang w:val="es-419"/>
        </w:rPr>
        <w:t>veinticinco y veintiocho</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006828">
        <w:rPr>
          <w:rFonts w:ascii="Palatino Linotype" w:hAnsi="Palatino Linotype" w:cs="Arial"/>
          <w:b/>
          <w:sz w:val="24"/>
          <w:szCs w:val="24"/>
          <w:lang w:val="es-419"/>
        </w:rPr>
        <w:t>marzo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ahora Recurrente interpuso los recursos de revisión, los cuales fueron registrados en el sistema electrónico con los expedientes números </w:t>
      </w:r>
      <w:r w:rsidR="00053D72" w:rsidRPr="009B4C59">
        <w:rPr>
          <w:rFonts w:ascii="Palatino Linotype" w:hAnsi="Palatino Linotype" w:cs="Arial"/>
          <w:b/>
          <w:bCs/>
          <w:sz w:val="24"/>
          <w:lang w:eastAsia="es-MX"/>
        </w:rPr>
        <w:t>04800</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y acumulados,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4801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4811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4812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4813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4823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4825</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4827</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4830</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4833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4881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4882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4883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4884</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4885</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4886</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4901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4902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4904</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4905</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4906</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5077</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lastRenderedPageBreak/>
        <w:t>0</w:t>
      </w:r>
      <w:r w:rsidR="00053D72" w:rsidRPr="009B4C59">
        <w:rPr>
          <w:rFonts w:ascii="Palatino Linotype" w:hAnsi="Palatino Linotype" w:cs="Arial"/>
          <w:b/>
          <w:bCs/>
          <w:sz w:val="24"/>
          <w:lang w:eastAsia="es-MX"/>
        </w:rPr>
        <w:t>5078</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5079</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5084</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5085</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5086</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5087</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5088</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5089</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5090</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5094</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5096</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5097</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5098</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5099</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5101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5102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5103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5110</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5111</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5112</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5113</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 xml:space="preserve">2 y </w:t>
      </w:r>
      <w:r w:rsidR="00053D72">
        <w:rPr>
          <w:rFonts w:ascii="Palatino Linotype" w:hAnsi="Palatino Linotype" w:cs="Arial"/>
          <w:b/>
          <w:bCs/>
          <w:sz w:val="24"/>
          <w:lang w:val="es-419" w:eastAsia="es-MX"/>
        </w:rPr>
        <w:t>0</w:t>
      </w:r>
      <w:r w:rsidR="00053D72" w:rsidRPr="009B4C59">
        <w:rPr>
          <w:rFonts w:ascii="Palatino Linotype" w:hAnsi="Palatino Linotype" w:cs="Arial"/>
          <w:b/>
          <w:bCs/>
          <w:sz w:val="24"/>
          <w:lang w:eastAsia="es-MX"/>
        </w:rPr>
        <w:t>5114</w:t>
      </w:r>
      <w:r w:rsidR="00053D72" w:rsidRPr="005766BE">
        <w:rPr>
          <w:rFonts w:ascii="Palatino Linotype" w:hAnsi="Palatino Linotype" w:cs="Arial"/>
          <w:b/>
          <w:bCs/>
          <w:sz w:val="24"/>
          <w:lang w:eastAsia="es-MX"/>
        </w:rPr>
        <w:t>/INFOEM/IP/RR/202</w:t>
      </w:r>
      <w:r w:rsidR="00053D72" w:rsidRPr="009B4C59">
        <w:rPr>
          <w:rFonts w:ascii="Palatino Linotype" w:hAnsi="Palatino Linotype" w:cs="Arial"/>
          <w:b/>
          <w:bCs/>
          <w:sz w:val="24"/>
          <w:lang w:eastAsia="es-MX"/>
        </w:rPr>
        <w:t>2</w:t>
      </w:r>
      <w:r w:rsidRPr="00692461">
        <w:rPr>
          <w:rFonts w:ascii="Palatino Linotype" w:hAnsi="Palatino Linotype" w:cs="Arial"/>
          <w:sz w:val="24"/>
          <w:szCs w:val="24"/>
        </w:rPr>
        <w:t xml:space="preserve"> aduciendo en todos los casos de forma idéntica, lo siguiente:</w:t>
      </w:r>
    </w:p>
    <w:p w14:paraId="6CA6F952" w14:textId="77777777" w:rsidR="00647137" w:rsidRPr="00692461" w:rsidRDefault="00647137" w:rsidP="00647137">
      <w:pPr>
        <w:spacing w:after="0" w:line="360" w:lineRule="auto"/>
        <w:jc w:val="both"/>
        <w:rPr>
          <w:rFonts w:ascii="Palatino Linotype" w:hAnsi="Palatino Linotype" w:cs="Arial"/>
          <w:sz w:val="24"/>
          <w:szCs w:val="24"/>
        </w:rPr>
      </w:pPr>
    </w:p>
    <w:p w14:paraId="5CB7B1F4"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0E32BE87"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6828" w:rsidRPr="00006828">
        <w:rPr>
          <w:rFonts w:ascii="Palatino Linotype" w:eastAsia="Times New Roman" w:hAnsi="Palatino Linotype" w:cs="Times New Roman"/>
          <w:i/>
          <w:sz w:val="24"/>
          <w:szCs w:val="24"/>
          <w:lang w:val="es-ES_tradnl" w:eastAsia="es-ES"/>
        </w:rPr>
        <w:t>La respuesta proporcionada por el Sujeto Obligado</w:t>
      </w:r>
      <w:r w:rsidRPr="00692461">
        <w:rPr>
          <w:rFonts w:ascii="Palatino Linotype" w:eastAsia="Times New Roman" w:hAnsi="Palatino Linotype" w:cs="Times New Roman"/>
          <w:i/>
          <w:sz w:val="24"/>
          <w:szCs w:val="24"/>
          <w:lang w:val="es-ES_tradnl" w:eastAsia="es-ES"/>
        </w:rPr>
        <w:t>.” (sic)</w:t>
      </w:r>
    </w:p>
    <w:p w14:paraId="4BC3EF33" w14:textId="77777777" w:rsidR="00647137" w:rsidRPr="00692461" w:rsidRDefault="00647137" w:rsidP="00647137">
      <w:pPr>
        <w:spacing w:after="0" w:line="360" w:lineRule="auto"/>
        <w:jc w:val="both"/>
        <w:rPr>
          <w:rFonts w:ascii="Palatino Linotype" w:hAnsi="Palatino Linotype" w:cs="Arial"/>
          <w:sz w:val="24"/>
          <w:szCs w:val="24"/>
        </w:rPr>
      </w:pPr>
    </w:p>
    <w:p w14:paraId="36BC4D2C" w14:textId="77777777" w:rsidR="00647137" w:rsidRDefault="00647137" w:rsidP="00647137">
      <w:pPr>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Cabe hacer mención que</w:t>
      </w:r>
      <w:r>
        <w:rPr>
          <w:rFonts w:ascii="Palatino Linotype" w:hAnsi="Palatino Linotype" w:cs="Arial"/>
          <w:sz w:val="24"/>
          <w:szCs w:val="24"/>
        </w:rPr>
        <w:t>,</w:t>
      </w:r>
      <w:r w:rsidRPr="00692461">
        <w:rPr>
          <w:rFonts w:ascii="Palatino Linotype" w:hAnsi="Palatino Linotype" w:cs="Arial"/>
          <w:sz w:val="24"/>
          <w:szCs w:val="24"/>
        </w:rPr>
        <w:t xml:space="preserve"> en el apartado de </w:t>
      </w:r>
      <w:r w:rsidRPr="00053D72">
        <w:rPr>
          <w:rFonts w:ascii="Palatino Linotype" w:hAnsi="Palatino Linotype" w:cs="Arial"/>
          <w:b/>
          <w:sz w:val="24"/>
          <w:szCs w:val="24"/>
        </w:rPr>
        <w:t>Razones o Motivos de inconformidad</w:t>
      </w:r>
      <w:r w:rsidRPr="00692461">
        <w:rPr>
          <w:rFonts w:ascii="Palatino Linotype" w:hAnsi="Palatino Linotype" w:cs="Arial"/>
          <w:sz w:val="24"/>
          <w:szCs w:val="24"/>
        </w:rPr>
        <w:t xml:space="preserve">, </w:t>
      </w:r>
      <w:r w:rsidR="00053D72" w:rsidRPr="00053D72">
        <w:rPr>
          <w:rFonts w:ascii="Palatino Linotype" w:hAnsi="Palatino Linotype" w:cs="Arial"/>
          <w:sz w:val="24"/>
          <w:szCs w:val="24"/>
        </w:rPr>
        <w:t xml:space="preserve">respecto de las </w:t>
      </w:r>
      <w:r w:rsidR="00053D72">
        <w:rPr>
          <w:rFonts w:ascii="Palatino Linotype" w:hAnsi="Palatino Linotype" w:cs="Arial"/>
          <w:sz w:val="24"/>
          <w:szCs w:val="24"/>
          <w:lang w:val="es-419"/>
        </w:rPr>
        <w:t xml:space="preserve">siguientes </w:t>
      </w:r>
      <w:r w:rsidR="00053D72" w:rsidRPr="00053D72">
        <w:rPr>
          <w:rFonts w:ascii="Palatino Linotype" w:hAnsi="Palatino Linotype" w:cs="Arial"/>
          <w:sz w:val="24"/>
          <w:szCs w:val="24"/>
        </w:rPr>
        <w:t>solicitudes</w:t>
      </w:r>
      <w:r w:rsidR="00053D72">
        <w:rPr>
          <w:rFonts w:ascii="Palatino Linotype" w:hAnsi="Palatino Linotype" w:cs="Arial"/>
          <w:sz w:val="24"/>
          <w:szCs w:val="24"/>
          <w:lang w:val="es-419"/>
        </w:rPr>
        <w:t xml:space="preserve"> de información</w:t>
      </w:r>
      <w:r w:rsidR="00053D72" w:rsidRPr="00053D72">
        <w:rPr>
          <w:rFonts w:ascii="Palatino Linotype" w:hAnsi="Palatino Linotype" w:cs="Arial"/>
          <w:sz w:val="24"/>
          <w:szCs w:val="24"/>
        </w:rPr>
        <w:t xml:space="preserve">: </w:t>
      </w:r>
      <w:r w:rsidR="00053D72" w:rsidRPr="00053D72">
        <w:rPr>
          <w:rFonts w:ascii="Palatino Linotype" w:hAnsi="Palatino Linotype" w:cs="Arial"/>
        </w:rPr>
        <w:t>00361/OASMETEPEC/IP/2022</w:t>
      </w:r>
      <w:r w:rsidR="00053D72" w:rsidRPr="002160EE">
        <w:rPr>
          <w:rFonts w:ascii="Palatino Linotype" w:hAnsi="Palatino Linotype" w:cs="Arial"/>
        </w:rPr>
        <w:t xml:space="preserve">, </w:t>
      </w:r>
      <w:r w:rsidR="00053D72" w:rsidRPr="00053D72">
        <w:rPr>
          <w:rFonts w:ascii="Palatino Linotype" w:hAnsi="Palatino Linotype" w:cs="Arial"/>
        </w:rPr>
        <w:t>00362/OASMETEPEC/IP/2022</w:t>
      </w:r>
      <w:r w:rsidR="00053D72" w:rsidRPr="002160EE">
        <w:rPr>
          <w:rFonts w:ascii="Palatino Linotype" w:hAnsi="Palatino Linotype" w:cs="Arial"/>
        </w:rPr>
        <w:t xml:space="preserve">, </w:t>
      </w:r>
      <w:r w:rsidR="00053D72" w:rsidRPr="00053D72">
        <w:rPr>
          <w:rFonts w:ascii="Palatino Linotype" w:hAnsi="Palatino Linotype" w:cs="Arial"/>
        </w:rPr>
        <w:t>00368/OASMETEPEC/IP/2022</w:t>
      </w:r>
      <w:r w:rsidR="00053D72" w:rsidRPr="002160EE">
        <w:rPr>
          <w:rFonts w:ascii="Palatino Linotype" w:hAnsi="Palatino Linotype" w:cs="Arial"/>
        </w:rPr>
        <w:t xml:space="preserve">, </w:t>
      </w:r>
      <w:r w:rsidR="00053D72" w:rsidRPr="00053D72">
        <w:rPr>
          <w:rFonts w:ascii="Palatino Linotype" w:hAnsi="Palatino Linotype" w:cs="Arial"/>
        </w:rPr>
        <w:t>00369/OASMETEPEC/IP/2022</w:t>
      </w:r>
      <w:r w:rsidR="00053D72" w:rsidRPr="002160EE">
        <w:rPr>
          <w:rFonts w:ascii="Palatino Linotype" w:hAnsi="Palatino Linotype" w:cs="Arial"/>
        </w:rPr>
        <w:t xml:space="preserve">, </w:t>
      </w:r>
      <w:r w:rsidR="00053D72" w:rsidRPr="00053D72">
        <w:rPr>
          <w:rFonts w:ascii="Palatino Linotype" w:hAnsi="Palatino Linotype" w:cs="Arial"/>
        </w:rPr>
        <w:t>00375/OASMETEPEC/IP/2022</w:t>
      </w:r>
      <w:r w:rsidR="00053D72" w:rsidRPr="002160EE">
        <w:rPr>
          <w:rFonts w:ascii="Palatino Linotype" w:hAnsi="Palatino Linotype" w:cs="Arial"/>
        </w:rPr>
        <w:t xml:space="preserve">, </w:t>
      </w:r>
      <w:r w:rsidR="00053D72" w:rsidRPr="00053D72">
        <w:rPr>
          <w:rFonts w:ascii="Palatino Linotype" w:hAnsi="Palatino Linotype" w:cs="Arial"/>
        </w:rPr>
        <w:t>00390/OASMETEPEC/IP/2022</w:t>
      </w:r>
      <w:r w:rsidR="00053D72" w:rsidRPr="002160EE">
        <w:rPr>
          <w:rFonts w:ascii="Palatino Linotype" w:hAnsi="Palatino Linotype" w:cs="Arial"/>
        </w:rPr>
        <w:t xml:space="preserve">, </w:t>
      </w:r>
      <w:r w:rsidR="00053D72" w:rsidRPr="00053D72">
        <w:rPr>
          <w:rFonts w:ascii="Palatino Linotype" w:hAnsi="Palatino Linotype" w:cs="Arial"/>
        </w:rPr>
        <w:t>00391/OASMETEPEC/IP/2022</w:t>
      </w:r>
      <w:r w:rsidR="00053D72" w:rsidRPr="002160EE">
        <w:rPr>
          <w:rFonts w:ascii="Palatino Linotype" w:hAnsi="Palatino Linotype" w:cs="Arial"/>
        </w:rPr>
        <w:t xml:space="preserve">, </w:t>
      </w:r>
      <w:r w:rsidR="00053D72" w:rsidRPr="00053D72">
        <w:rPr>
          <w:rFonts w:ascii="Palatino Linotype" w:hAnsi="Palatino Linotype" w:cs="Arial"/>
        </w:rPr>
        <w:t>00397/OASMETEPEC/IP/2022</w:t>
      </w:r>
      <w:r w:rsidR="00053D72" w:rsidRPr="002160EE">
        <w:rPr>
          <w:rFonts w:ascii="Palatino Linotype" w:hAnsi="Palatino Linotype" w:cs="Arial"/>
        </w:rPr>
        <w:t xml:space="preserve">, </w:t>
      </w:r>
      <w:r w:rsidR="00053D72" w:rsidRPr="00053D72">
        <w:rPr>
          <w:rFonts w:ascii="Palatino Linotype" w:hAnsi="Palatino Linotype" w:cs="Arial"/>
        </w:rPr>
        <w:t>00399/OASMETEPEC/IP/2022</w:t>
      </w:r>
      <w:r w:rsidR="00053D72" w:rsidRPr="002160EE">
        <w:rPr>
          <w:rFonts w:ascii="Palatino Linotype" w:hAnsi="Palatino Linotype" w:cs="Arial"/>
        </w:rPr>
        <w:t xml:space="preserve">, </w:t>
      </w:r>
      <w:r w:rsidR="00053D72" w:rsidRPr="00053D72">
        <w:rPr>
          <w:rFonts w:ascii="Palatino Linotype" w:hAnsi="Palatino Linotype" w:cs="Arial"/>
        </w:rPr>
        <w:t>00398/OASMETEPEC/IP/2022</w:t>
      </w:r>
      <w:r w:rsidR="00053D72" w:rsidRPr="002160EE">
        <w:rPr>
          <w:rFonts w:ascii="Palatino Linotype" w:hAnsi="Palatino Linotype" w:cs="Arial"/>
        </w:rPr>
        <w:t xml:space="preserve">, </w:t>
      </w:r>
      <w:r w:rsidR="00053D72" w:rsidRPr="00053D72">
        <w:rPr>
          <w:rFonts w:ascii="Palatino Linotype" w:hAnsi="Palatino Linotype" w:cs="Arial"/>
        </w:rPr>
        <w:t>00488/OASMETEPEC/IP/2022</w:t>
      </w:r>
      <w:r w:rsidR="00053D72" w:rsidRPr="002160EE">
        <w:rPr>
          <w:rFonts w:ascii="Palatino Linotype" w:hAnsi="Palatino Linotype" w:cs="Arial"/>
        </w:rPr>
        <w:t xml:space="preserve">, </w:t>
      </w:r>
      <w:r w:rsidR="00053D72" w:rsidRPr="00053D72">
        <w:rPr>
          <w:rFonts w:ascii="Palatino Linotype" w:hAnsi="Palatino Linotype" w:cs="Arial"/>
        </w:rPr>
        <w:t>00487/OASMETEPEC/IP/2022</w:t>
      </w:r>
      <w:r w:rsidR="00053D72" w:rsidRPr="002160EE">
        <w:rPr>
          <w:rFonts w:ascii="Palatino Linotype" w:hAnsi="Palatino Linotype" w:cs="Arial"/>
        </w:rPr>
        <w:t xml:space="preserve">, </w:t>
      </w:r>
      <w:r w:rsidR="00053D72" w:rsidRPr="00053D72">
        <w:rPr>
          <w:rFonts w:ascii="Palatino Linotype" w:hAnsi="Palatino Linotype" w:cs="Arial"/>
        </w:rPr>
        <w:t>00486/OASMETEPEC/IP/2022</w:t>
      </w:r>
      <w:r w:rsidR="00053D72" w:rsidRPr="002160EE">
        <w:rPr>
          <w:rFonts w:ascii="Palatino Linotype" w:hAnsi="Palatino Linotype" w:cs="Arial"/>
        </w:rPr>
        <w:t xml:space="preserve">, </w:t>
      </w:r>
      <w:r w:rsidR="00053D72" w:rsidRPr="00053D72">
        <w:rPr>
          <w:rFonts w:ascii="Palatino Linotype" w:hAnsi="Palatino Linotype" w:cs="Arial"/>
        </w:rPr>
        <w:t>00480/OASMETEPEC/IP/2022</w:t>
      </w:r>
      <w:r w:rsidR="00053D72" w:rsidRPr="002160EE">
        <w:rPr>
          <w:rFonts w:ascii="Palatino Linotype" w:hAnsi="Palatino Linotype" w:cs="Arial"/>
        </w:rPr>
        <w:t xml:space="preserve">, </w:t>
      </w:r>
      <w:r w:rsidR="00053D72" w:rsidRPr="00053D72">
        <w:rPr>
          <w:rFonts w:ascii="Palatino Linotype" w:hAnsi="Palatino Linotype" w:cs="Arial"/>
        </w:rPr>
        <w:t>00481/OASMETEPEC/IP/2022</w:t>
      </w:r>
      <w:r w:rsidR="00053D72" w:rsidRPr="002160EE">
        <w:rPr>
          <w:rFonts w:ascii="Palatino Linotype" w:hAnsi="Palatino Linotype" w:cs="Arial"/>
        </w:rPr>
        <w:t xml:space="preserve">, </w:t>
      </w:r>
      <w:r w:rsidR="00053D72" w:rsidRPr="00053D72">
        <w:rPr>
          <w:rFonts w:ascii="Palatino Linotype" w:hAnsi="Palatino Linotype" w:cs="Arial"/>
        </w:rPr>
        <w:t>00479/OASMETEPEC/IP/2022</w:t>
      </w:r>
      <w:r w:rsidR="00053D72" w:rsidRPr="002160EE">
        <w:rPr>
          <w:rFonts w:ascii="Palatino Linotype" w:hAnsi="Palatino Linotype" w:cs="Arial"/>
        </w:rPr>
        <w:t xml:space="preserve">, </w:t>
      </w:r>
      <w:r w:rsidR="00053D72" w:rsidRPr="00053D72">
        <w:rPr>
          <w:rFonts w:ascii="Palatino Linotype" w:hAnsi="Palatino Linotype" w:cs="Arial"/>
        </w:rPr>
        <w:t>00450/OASMETEPEC/IP/2022</w:t>
      </w:r>
      <w:r w:rsidR="00053D72" w:rsidRPr="002160EE">
        <w:rPr>
          <w:rFonts w:ascii="Palatino Linotype" w:hAnsi="Palatino Linotype" w:cs="Arial"/>
        </w:rPr>
        <w:t xml:space="preserve">, </w:t>
      </w:r>
      <w:r w:rsidR="00053D72" w:rsidRPr="00053D72">
        <w:rPr>
          <w:rFonts w:ascii="Palatino Linotype" w:hAnsi="Palatino Linotype" w:cs="Arial"/>
        </w:rPr>
        <w:t>00456/OASMETEPEC/IP/2022</w:t>
      </w:r>
      <w:r w:rsidR="00053D72" w:rsidRPr="002160EE">
        <w:rPr>
          <w:rFonts w:ascii="Palatino Linotype" w:hAnsi="Palatino Linotype" w:cs="Arial"/>
        </w:rPr>
        <w:t xml:space="preserve">, </w:t>
      </w:r>
      <w:r w:rsidR="00053D72" w:rsidRPr="00053D72">
        <w:rPr>
          <w:rFonts w:ascii="Palatino Linotype" w:hAnsi="Palatino Linotype" w:cs="Arial"/>
        </w:rPr>
        <w:t>00465/OASMETEPEC/IP/2022</w:t>
      </w:r>
      <w:r w:rsidR="00053D72" w:rsidRPr="002160EE">
        <w:rPr>
          <w:rFonts w:ascii="Palatino Linotype" w:hAnsi="Palatino Linotype" w:cs="Arial"/>
        </w:rPr>
        <w:t xml:space="preserve">, </w:t>
      </w:r>
      <w:r w:rsidR="00053D72" w:rsidRPr="00053D72">
        <w:rPr>
          <w:rFonts w:ascii="Palatino Linotype" w:hAnsi="Palatino Linotype" w:cs="Arial"/>
        </w:rPr>
        <w:t>00472/OASMETEPEC/IP/2022</w:t>
      </w:r>
      <w:r w:rsidR="00053D72" w:rsidRPr="002160EE">
        <w:rPr>
          <w:rFonts w:ascii="Palatino Linotype" w:hAnsi="Palatino Linotype" w:cs="Arial"/>
        </w:rPr>
        <w:t xml:space="preserve"> y </w:t>
      </w:r>
      <w:r w:rsidR="00053D72" w:rsidRPr="00053D72">
        <w:rPr>
          <w:rFonts w:ascii="Palatino Linotype" w:hAnsi="Palatino Linotype" w:cs="Arial"/>
        </w:rPr>
        <w:t>00494/OASMETEPEC/IP/2022</w:t>
      </w:r>
      <w:r w:rsidR="00053D72">
        <w:rPr>
          <w:rFonts w:ascii="Palatino Linotype" w:hAnsi="Palatino Linotype" w:cs="Arial"/>
          <w:sz w:val="24"/>
          <w:szCs w:val="24"/>
          <w:lang w:val="es-419"/>
        </w:rPr>
        <w:t xml:space="preserve">, </w:t>
      </w:r>
      <w:r w:rsidR="00053D72" w:rsidRPr="00692461">
        <w:rPr>
          <w:rFonts w:ascii="Palatino Linotype" w:hAnsi="Palatino Linotype" w:cs="Arial"/>
          <w:sz w:val="24"/>
          <w:szCs w:val="24"/>
        </w:rPr>
        <w:t>la ahora recurrente manifestó</w:t>
      </w:r>
      <w:r w:rsidR="00053D72">
        <w:rPr>
          <w:rFonts w:ascii="Palatino Linotype" w:hAnsi="Palatino Linotype" w:cs="Arial"/>
          <w:sz w:val="24"/>
          <w:szCs w:val="24"/>
          <w:lang w:val="es-419"/>
        </w:rPr>
        <w:t>:</w:t>
      </w:r>
    </w:p>
    <w:p w14:paraId="70E95C0F" w14:textId="77777777" w:rsidR="00053D72" w:rsidRDefault="00053D72" w:rsidP="00647137">
      <w:pPr>
        <w:spacing w:after="0" w:line="360" w:lineRule="auto"/>
        <w:jc w:val="both"/>
        <w:rPr>
          <w:rFonts w:ascii="Palatino Linotype" w:hAnsi="Palatino Linotype" w:cs="Arial"/>
          <w:sz w:val="24"/>
          <w:szCs w:val="24"/>
          <w:lang w:val="es-419"/>
        </w:rPr>
      </w:pPr>
    </w:p>
    <w:p w14:paraId="437DABCD" w14:textId="77777777" w:rsidR="00053D72" w:rsidRPr="00053D72" w:rsidRDefault="00053D72" w:rsidP="00053D7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lastRenderedPageBreak/>
        <w:t>“</w:t>
      </w:r>
      <w:r w:rsidRPr="00053D72">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w:t>
      </w:r>
      <w:r w:rsidRPr="00053D72">
        <w:rPr>
          <w:rFonts w:ascii="Palatino Linotype" w:eastAsia="Times New Roman" w:hAnsi="Palatino Linotype" w:cs="Times New Roman"/>
          <w:i/>
          <w:sz w:val="24"/>
          <w:szCs w:val="24"/>
          <w:lang w:val="es-ES_tradnl" w:eastAsia="es-ES"/>
        </w:rPr>
        <w:lastRenderedPageBreak/>
        <w:t>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Pr>
          <w:rFonts w:ascii="Palatino Linotype" w:eastAsia="Times New Roman" w:hAnsi="Palatino Linotype" w:cs="Times New Roman"/>
          <w:i/>
          <w:sz w:val="24"/>
          <w:szCs w:val="24"/>
          <w:lang w:val="es-419" w:eastAsia="es-ES"/>
        </w:rPr>
        <w:t>”</w:t>
      </w:r>
    </w:p>
    <w:p w14:paraId="4734B728" w14:textId="77777777" w:rsidR="00053D72" w:rsidRDefault="00053D72" w:rsidP="00647137">
      <w:pPr>
        <w:spacing w:after="0" w:line="360" w:lineRule="auto"/>
        <w:jc w:val="both"/>
        <w:rPr>
          <w:rFonts w:ascii="Palatino Linotype" w:hAnsi="Palatino Linotype" w:cs="Arial"/>
          <w:sz w:val="24"/>
          <w:szCs w:val="24"/>
          <w:lang w:val="es-419"/>
        </w:rPr>
      </w:pPr>
    </w:p>
    <w:p w14:paraId="4C6351A6" w14:textId="77777777" w:rsidR="00053D72" w:rsidRDefault="00053D72"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Y respecto de las solicitudes </w:t>
      </w:r>
      <w:r w:rsidR="002160EE" w:rsidRPr="00053D72">
        <w:rPr>
          <w:rFonts w:ascii="Palatino Linotype" w:hAnsi="Palatino Linotype" w:cs="Arial"/>
          <w:lang w:val="es-419"/>
        </w:rPr>
        <w:t>0036</w:t>
      </w:r>
      <w:r w:rsidR="002160EE">
        <w:rPr>
          <w:rFonts w:ascii="Palatino Linotype" w:hAnsi="Palatino Linotype" w:cs="Arial"/>
          <w:lang w:val="es-419"/>
        </w:rPr>
        <w:t>5</w:t>
      </w:r>
      <w:r w:rsidR="002160EE" w:rsidRPr="00053D72">
        <w:rPr>
          <w:rFonts w:ascii="Palatino Linotype" w:hAnsi="Palatino Linotype" w:cs="Arial"/>
          <w:lang w:val="es-419"/>
        </w:rPr>
        <w:t>/OASMETEPEC/IP/2022</w:t>
      </w:r>
      <w:r w:rsidR="002160EE">
        <w:rPr>
          <w:rFonts w:ascii="Palatino Linotype" w:hAnsi="Palatino Linotype" w:cs="Arial"/>
          <w:lang w:val="es-419"/>
        </w:rPr>
        <w:t xml:space="preserve">, </w:t>
      </w:r>
      <w:r w:rsidRPr="00053D72">
        <w:rPr>
          <w:rFonts w:ascii="Palatino Linotype" w:hAnsi="Palatino Linotype" w:cs="Arial"/>
          <w:lang w:val="es-419"/>
        </w:rPr>
        <w:t>00364/OASMETEPEC/IP/2022</w:t>
      </w:r>
      <w:r w:rsidRPr="002160EE">
        <w:rPr>
          <w:rFonts w:ascii="Palatino Linotype" w:hAnsi="Palatino Linotype" w:cs="Arial"/>
          <w:lang w:val="es-419"/>
        </w:rPr>
        <w:t xml:space="preserve">, </w:t>
      </w:r>
      <w:r w:rsidRPr="00053D72">
        <w:rPr>
          <w:rFonts w:ascii="Palatino Linotype" w:hAnsi="Palatino Linotype" w:cs="Arial"/>
          <w:lang w:val="es-419"/>
        </w:rPr>
        <w:t>00363/OASMETEPEC/IP/2022</w:t>
      </w:r>
      <w:r w:rsidRPr="002160EE">
        <w:rPr>
          <w:rFonts w:ascii="Palatino Linotype" w:hAnsi="Palatino Linotype" w:cs="Arial"/>
          <w:lang w:val="es-419"/>
        </w:rPr>
        <w:t xml:space="preserve">, </w:t>
      </w:r>
      <w:r w:rsidR="00540396" w:rsidRPr="00053D72">
        <w:rPr>
          <w:rFonts w:ascii="Palatino Linotype" w:hAnsi="Palatino Linotype" w:cs="Arial"/>
          <w:lang w:val="es-419"/>
        </w:rPr>
        <w:t>00366/OASMETEPEC/IP/2022</w:t>
      </w:r>
      <w:r w:rsidR="00540396" w:rsidRPr="002160EE">
        <w:rPr>
          <w:rFonts w:ascii="Palatino Linotype" w:hAnsi="Palatino Linotype" w:cs="Arial"/>
          <w:lang w:val="es-419"/>
        </w:rPr>
        <w:t xml:space="preserve">, </w:t>
      </w:r>
      <w:r w:rsidR="00540396" w:rsidRPr="00053D72">
        <w:rPr>
          <w:rFonts w:ascii="Palatino Linotype" w:hAnsi="Palatino Linotype" w:cs="Arial"/>
          <w:lang w:val="es-419"/>
        </w:rPr>
        <w:t>00367/OASMETEPEC/IP/2022</w:t>
      </w:r>
      <w:r w:rsidR="00540396" w:rsidRPr="002160EE">
        <w:rPr>
          <w:rFonts w:ascii="Palatino Linotype" w:hAnsi="Palatino Linotype" w:cs="Arial"/>
          <w:lang w:val="es-419"/>
        </w:rPr>
        <w:t xml:space="preserve">, </w:t>
      </w:r>
      <w:r w:rsidR="00540396" w:rsidRPr="00053D72">
        <w:rPr>
          <w:rFonts w:ascii="Palatino Linotype" w:hAnsi="Palatino Linotype" w:cs="Arial"/>
          <w:lang w:val="es-419"/>
        </w:rPr>
        <w:t>00370/OASMETEPEC/IP/2022</w:t>
      </w:r>
      <w:r w:rsidR="00540396" w:rsidRPr="002160EE">
        <w:rPr>
          <w:rFonts w:ascii="Palatino Linotype" w:hAnsi="Palatino Linotype" w:cs="Arial"/>
          <w:lang w:val="es-419"/>
        </w:rPr>
        <w:t xml:space="preserve">, </w:t>
      </w:r>
      <w:r w:rsidR="00540396" w:rsidRPr="00053D72">
        <w:rPr>
          <w:rFonts w:ascii="Palatino Linotype" w:hAnsi="Palatino Linotype" w:cs="Arial"/>
          <w:lang w:val="es-419"/>
        </w:rPr>
        <w:t>00371/OASMETEPEC/IP/2022</w:t>
      </w:r>
      <w:r w:rsidR="00540396" w:rsidRPr="002160EE">
        <w:rPr>
          <w:rFonts w:ascii="Palatino Linotype" w:hAnsi="Palatino Linotype" w:cs="Arial"/>
          <w:lang w:val="es-419"/>
        </w:rPr>
        <w:t xml:space="preserve">, </w:t>
      </w:r>
      <w:r w:rsidR="00B50D01" w:rsidRPr="00053D72">
        <w:rPr>
          <w:rFonts w:ascii="Palatino Linotype" w:hAnsi="Palatino Linotype" w:cs="Arial"/>
          <w:lang w:val="es-419"/>
        </w:rPr>
        <w:t>00372/OASMETEPEC/IP/2022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00373/OASMETEPEC/IP/2022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00374/OASMETEPEC/IP/2022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00376/OASMETEPEC/IP/2022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00377/OASMETEPEC/IP/2022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00378/OASMETEPEC/IP/2022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00388/OASMETEPEC/IP/2022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00387/OASMETEPEC/IP/2022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00386/OASMETEPEC/IP/2022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00385/OASMETEPEC/IP/2022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00379/OASMETEPEC/IP/2022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00380/OASMETEPEC/IP/2022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00381/OASMETEPEC/IP/2022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00382/OASMETEPEC/IP/2022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00389/OASMETEPEC/IP/2022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00392/OASMETEPEC/IP/2022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00393/OASMETEPEC/IP/2022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00394/OASMETEPEC/IP/2022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00395/OASMETEPEC/IP/2022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00396/OASMETEPEC/IP/2022</w:t>
      </w:r>
      <w:r w:rsidR="00B50D01" w:rsidRPr="002160EE">
        <w:rPr>
          <w:rFonts w:ascii="Palatino Linotype" w:hAnsi="Palatino Linotype" w:cs="Arial"/>
          <w:lang w:val="es-419"/>
        </w:rPr>
        <w:t xml:space="preserve">, </w:t>
      </w:r>
      <w:r w:rsidR="00B50D01" w:rsidRPr="00053D72">
        <w:rPr>
          <w:rFonts w:ascii="Palatino Linotype" w:hAnsi="Palatino Linotype" w:cs="Arial"/>
          <w:lang w:val="es-419"/>
        </w:rPr>
        <w:t>00400/OASMETEPEC/IP/2022</w:t>
      </w:r>
      <w:r w:rsidR="00B50D01" w:rsidRPr="002160EE">
        <w:rPr>
          <w:rFonts w:ascii="Palatino Linotype" w:hAnsi="Palatino Linotype" w:cs="Arial"/>
          <w:lang w:val="es-419"/>
        </w:rPr>
        <w:t xml:space="preserve"> y </w:t>
      </w:r>
      <w:r w:rsidR="00B50D01" w:rsidRPr="00053D72">
        <w:rPr>
          <w:rFonts w:ascii="Palatino Linotype" w:hAnsi="Palatino Linotype" w:cs="Arial"/>
          <w:lang w:val="es-419"/>
        </w:rPr>
        <w:t>00401/OASMETEPEC/IP/2022</w:t>
      </w:r>
      <w:r w:rsidR="00B50D01">
        <w:rPr>
          <w:rFonts w:ascii="Palatino Linotype" w:hAnsi="Palatino Linotype" w:cs="Arial"/>
          <w:sz w:val="24"/>
          <w:szCs w:val="24"/>
          <w:lang w:val="es-419"/>
        </w:rPr>
        <w:t>, la recurrente manifestó:</w:t>
      </w:r>
    </w:p>
    <w:p w14:paraId="19401829" w14:textId="77777777" w:rsidR="00053D72" w:rsidRDefault="00053D72" w:rsidP="00647137">
      <w:pPr>
        <w:spacing w:after="0" w:line="360" w:lineRule="auto"/>
        <w:jc w:val="both"/>
        <w:rPr>
          <w:rFonts w:ascii="Palatino Linotype" w:hAnsi="Palatino Linotype" w:cs="Arial"/>
          <w:sz w:val="24"/>
          <w:szCs w:val="24"/>
          <w:lang w:val="es-419"/>
        </w:rPr>
      </w:pPr>
    </w:p>
    <w:p w14:paraId="4AEBA1FA" w14:textId="77777777" w:rsidR="00B50D01" w:rsidRPr="00283A4C" w:rsidRDefault="00283A4C" w:rsidP="00283A4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419" w:eastAsia="es-ES"/>
        </w:rPr>
        <w:t>“</w:t>
      </w:r>
      <w:r w:rsidRPr="00283A4C">
        <w:rPr>
          <w:rFonts w:ascii="Palatino Linotype" w:eastAsia="Times New Roman" w:hAnsi="Palatino Linotype" w:cs="Times New Roman"/>
          <w:i/>
          <w:sz w:val="24"/>
          <w:szCs w:val="24"/>
          <w:lang w:val="es-ES_tradnl" w:eastAsia="es-ES"/>
        </w:rPr>
        <w:t xml:space="preserve">Se recurre la presente solicitud al haber realizado sin motivación alguna, un cambio de modalidad con el propósito de obstaculizar el ejercicio del derecho de acceso a la información pública, a pesar de haber sido puntual la modalidad de entrega por la vía del Sistema de Acceso a la Información Mexiquense (SAIMEX). No se acredita que se haya reportado la incidencia al Instituto de Transparencia, Acceso a la Información Pública y Protección de Datos 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prevalecer el </w:t>
      </w:r>
      <w:r w:rsidRPr="00283A4C">
        <w:rPr>
          <w:rFonts w:ascii="Palatino Linotype" w:eastAsia="Times New Roman" w:hAnsi="Palatino Linotype" w:cs="Times New Roman"/>
          <w:i/>
          <w:sz w:val="24"/>
          <w:szCs w:val="24"/>
          <w:lang w:val="es-ES_tradnl" w:eastAsia="es-ES"/>
        </w:rPr>
        <w:lastRenderedPageBreak/>
        <w:t xml:space="preserve">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w:t>
      </w:r>
      <w:r w:rsidRPr="00283A4C">
        <w:rPr>
          <w:rFonts w:ascii="Palatino Linotype" w:eastAsia="Times New Roman" w:hAnsi="Palatino Linotype" w:cs="Times New Roman"/>
          <w:i/>
          <w:sz w:val="24"/>
          <w:szCs w:val="24"/>
          <w:lang w:val="es-ES_tradnl" w:eastAsia="es-ES"/>
        </w:rPr>
        <w:lastRenderedPageBreak/>
        <w:t xml:space="preserve">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w:t>
      </w:r>
      <w:r w:rsidRPr="00283A4C">
        <w:rPr>
          <w:rFonts w:ascii="Palatino Linotype" w:eastAsia="Times New Roman" w:hAnsi="Palatino Linotype" w:cs="Times New Roman"/>
          <w:i/>
          <w:sz w:val="24"/>
          <w:szCs w:val="24"/>
          <w:lang w:val="es-ES_tradnl" w:eastAsia="es-ES"/>
        </w:rPr>
        <w:lastRenderedPageBreak/>
        <w:t>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p>
    <w:p w14:paraId="4CB1DFCB" w14:textId="77777777" w:rsidR="00283A4C" w:rsidRPr="00692461" w:rsidRDefault="00283A4C"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5EE33EC5"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4EEBE51B" w14:textId="77777777" w:rsidR="00647137" w:rsidRPr="00692461" w:rsidRDefault="00C958C5"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w:t>
      </w:r>
      <w:r w:rsidR="002B5DC9">
        <w:rPr>
          <w:rFonts w:ascii="Palatino Linotype" w:hAnsi="Palatino Linotype" w:cs="Arial"/>
          <w:sz w:val="24"/>
          <w:szCs w:val="24"/>
          <w:lang w:val="es-419"/>
        </w:rPr>
        <w:t xml:space="preserve"> </w:t>
      </w:r>
      <w:r w:rsidR="007C4567" w:rsidRPr="009B4C59">
        <w:rPr>
          <w:rFonts w:ascii="Palatino Linotype" w:hAnsi="Palatino Linotype" w:cs="Arial"/>
          <w:b/>
          <w:bCs/>
          <w:sz w:val="24"/>
          <w:lang w:eastAsia="es-MX"/>
        </w:rPr>
        <w:t>04800</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Pr>
          <w:rFonts w:ascii="Palatino Linotype" w:hAnsi="Palatino Linotype" w:cs="Arial"/>
          <w:b/>
          <w:bCs/>
          <w:sz w:val="24"/>
          <w:lang w:val="es-419" w:eastAsia="es-MX"/>
        </w:rPr>
        <w:t>,</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4825</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4830</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4885</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4905</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5085</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5090</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7C4567" w:rsidRPr="009B4C59">
        <w:rPr>
          <w:rFonts w:ascii="Palatino Linotype" w:hAnsi="Palatino Linotype" w:cs="Arial"/>
          <w:b/>
          <w:bCs/>
          <w:sz w:val="24"/>
          <w:lang w:eastAsia="es-MX"/>
        </w:rPr>
        <w:t>5110</w:t>
      </w:r>
      <w:r w:rsidR="007C4567" w:rsidRPr="005766BE">
        <w:rPr>
          <w:rFonts w:ascii="Palatino Linotype" w:hAnsi="Palatino Linotype" w:cs="Arial"/>
          <w:b/>
          <w:bCs/>
          <w:sz w:val="24"/>
          <w:lang w:eastAsia="es-MX"/>
        </w:rPr>
        <w:t>/INFOEM/IP/RR/202</w:t>
      </w:r>
      <w:r w:rsidR="007C4567">
        <w:rPr>
          <w:rFonts w:ascii="Palatino Linotype" w:hAnsi="Palatino Linotype" w:cs="Arial"/>
          <w:b/>
          <w:bCs/>
          <w:sz w:val="24"/>
          <w:lang w:eastAsia="es-MX"/>
        </w:rPr>
        <w:t>2</w:t>
      </w:r>
      <w:r w:rsidR="007C4567">
        <w:rPr>
          <w:rFonts w:ascii="Palatino Linotype" w:hAnsi="Palatino Linotype" w:cs="Arial"/>
          <w:b/>
          <w:bCs/>
          <w:sz w:val="24"/>
          <w:lang w:val="es-419" w:eastAsia="es-MX"/>
        </w:rPr>
        <w:t xml:space="preserve">, </w:t>
      </w:r>
      <w:r w:rsidR="00647137" w:rsidRPr="00692461">
        <w:rPr>
          <w:rFonts w:ascii="Palatino Linotype" w:hAnsi="Palatino Linotype" w:cs="Arial"/>
          <w:sz w:val="24"/>
          <w:szCs w:val="24"/>
        </w:rPr>
        <w:t>le fue</w:t>
      </w:r>
      <w:r>
        <w:rPr>
          <w:rFonts w:ascii="Palatino Linotype" w:hAnsi="Palatino Linotype" w:cs="Arial"/>
          <w:sz w:val="24"/>
          <w:szCs w:val="24"/>
          <w:lang w:val="es-419"/>
        </w:rPr>
        <w:t>ron</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al </w:t>
      </w:r>
      <w:r w:rsidR="00647137" w:rsidRPr="00857AAD">
        <w:rPr>
          <w:rFonts w:ascii="Palatino Linotype" w:hAnsi="Palatino Linotype" w:cs="Arial"/>
          <w:b/>
          <w:sz w:val="24"/>
          <w:szCs w:val="24"/>
        </w:rPr>
        <w:t>Comisionado Presidente José Martínez Vilchis</w:t>
      </w:r>
      <w:r w:rsidR="00127370">
        <w:rPr>
          <w:rFonts w:ascii="Palatino Linotype" w:hAnsi="Palatino Linotype" w:cs="Arial"/>
          <w:b/>
          <w:bCs/>
          <w:sz w:val="24"/>
          <w:lang w:eastAsia="es-MX"/>
        </w:rPr>
        <w:t xml:space="preserve">; </w:t>
      </w:r>
      <w:r w:rsidR="00127370">
        <w:rPr>
          <w:rFonts w:ascii="Palatino Linotype" w:hAnsi="Palatino Linotype" w:cs="Arial"/>
          <w:sz w:val="24"/>
          <w:szCs w:val="24"/>
          <w:lang w:val="es-419"/>
        </w:rPr>
        <w:t xml:space="preserve">los recursos de revisión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4801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4811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4881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4886</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4901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4906</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5081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5086</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5091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5096</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5101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5111</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Pr>
          <w:rFonts w:ascii="Palatino Linotype" w:hAnsi="Palatino Linotype" w:cs="Arial"/>
          <w:b/>
          <w:bCs/>
          <w:sz w:val="24"/>
          <w:lang w:val="es-419" w:eastAsia="es-MX"/>
        </w:rPr>
        <w:t xml:space="preserve"> </w:t>
      </w:r>
      <w:r w:rsidR="00127370">
        <w:rPr>
          <w:rFonts w:ascii="Palatino Linotype" w:hAnsi="Palatino Linotype" w:cs="Arial"/>
          <w:sz w:val="24"/>
          <w:szCs w:val="24"/>
          <w:lang w:val="es-419"/>
        </w:rPr>
        <w:t>le fueron turnados al Comisionado Luis Gustavo Parra Noriega;</w:t>
      </w:r>
      <w:r w:rsidR="00127370" w:rsidRPr="00127370">
        <w:rPr>
          <w:rFonts w:ascii="Palatino Linotype" w:hAnsi="Palatino Linotype" w:cs="Arial"/>
          <w:sz w:val="24"/>
          <w:szCs w:val="24"/>
          <w:lang w:val="es-419"/>
        </w:rPr>
        <w:t xml:space="preserve"> </w:t>
      </w:r>
      <w:r w:rsidR="00127370">
        <w:rPr>
          <w:rFonts w:ascii="Palatino Linotype" w:hAnsi="Palatino Linotype" w:cs="Arial"/>
          <w:sz w:val="24"/>
          <w:szCs w:val="24"/>
          <w:lang w:val="es-419"/>
        </w:rPr>
        <w:t xml:space="preserve">los recursos de revisión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4812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4827</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4882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4902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5077</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5082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5087</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5092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5097</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5102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5112</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Pr>
          <w:rFonts w:ascii="Palatino Linotype" w:hAnsi="Palatino Linotype" w:cs="Arial"/>
          <w:b/>
          <w:bCs/>
          <w:sz w:val="24"/>
          <w:lang w:val="es-419" w:eastAsia="es-MX"/>
        </w:rPr>
        <w:t xml:space="preserve"> </w:t>
      </w:r>
      <w:r w:rsidR="00127370" w:rsidRPr="00127370">
        <w:rPr>
          <w:rFonts w:ascii="Palatino Linotype" w:hAnsi="Palatino Linotype" w:cs="Arial"/>
          <w:bCs/>
          <w:sz w:val="24"/>
          <w:lang w:val="es-419" w:eastAsia="es-MX"/>
        </w:rPr>
        <w:t xml:space="preserve">le </w:t>
      </w:r>
      <w:r w:rsidR="00127370">
        <w:rPr>
          <w:rFonts w:ascii="Palatino Linotype" w:hAnsi="Palatino Linotype" w:cs="Arial"/>
          <w:sz w:val="24"/>
          <w:szCs w:val="24"/>
          <w:lang w:val="es-419"/>
        </w:rPr>
        <w:t xml:space="preserve">fueron turnados a la </w:t>
      </w:r>
      <w:r w:rsidR="00127370">
        <w:rPr>
          <w:rFonts w:ascii="Palatino Linotype" w:hAnsi="Palatino Linotype" w:cs="Arial"/>
          <w:sz w:val="24"/>
          <w:szCs w:val="24"/>
          <w:lang w:val="es-419"/>
        </w:rPr>
        <w:lastRenderedPageBreak/>
        <w:t xml:space="preserve">Comisionada Sharon Cristina Morales Martínez; los recursos de revisión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4813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4823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4833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4883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5078</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5083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5088</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5093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5098</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2,</w:t>
      </w:r>
      <w:r w:rsidR="00127370" w:rsidRPr="00127370">
        <w:rPr>
          <w:rFonts w:ascii="Palatino Linotype" w:hAnsi="Palatino Linotype" w:cs="Arial"/>
          <w:b/>
          <w:bCs/>
          <w:sz w:val="24"/>
          <w:lang w:val="es-419" w:eastAsia="es-MX"/>
        </w:rPr>
        <w:t xml:space="preserve">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5103</w:t>
      </w:r>
      <w:r w:rsidR="00127370" w:rsidRPr="005766BE">
        <w:rPr>
          <w:rFonts w:ascii="Palatino Linotype" w:hAnsi="Palatino Linotype" w:cs="Arial"/>
          <w:b/>
          <w:bCs/>
          <w:sz w:val="24"/>
          <w:lang w:eastAsia="es-MX"/>
        </w:rPr>
        <w:t>/INFOEM/IP/RR/202</w:t>
      </w:r>
      <w:r w:rsidR="00127370" w:rsidRPr="009B4C59">
        <w:rPr>
          <w:rFonts w:ascii="Palatino Linotype" w:hAnsi="Palatino Linotype" w:cs="Arial"/>
          <w:b/>
          <w:bCs/>
          <w:sz w:val="24"/>
          <w:lang w:eastAsia="es-MX"/>
        </w:rPr>
        <w:t xml:space="preserve">2, </w:t>
      </w:r>
      <w:r w:rsidR="00127370">
        <w:rPr>
          <w:rFonts w:ascii="Palatino Linotype" w:hAnsi="Palatino Linotype" w:cs="Arial"/>
          <w:b/>
          <w:bCs/>
          <w:sz w:val="24"/>
          <w:lang w:val="es-419" w:eastAsia="es-MX"/>
        </w:rPr>
        <w:t>0</w:t>
      </w:r>
      <w:r w:rsidR="00127370" w:rsidRPr="009B4C59">
        <w:rPr>
          <w:rFonts w:ascii="Palatino Linotype" w:hAnsi="Palatino Linotype" w:cs="Arial"/>
          <w:b/>
          <w:bCs/>
          <w:sz w:val="24"/>
          <w:lang w:eastAsia="es-MX"/>
        </w:rPr>
        <w:t>5113</w:t>
      </w:r>
      <w:r w:rsidR="00127370" w:rsidRPr="005766BE">
        <w:rPr>
          <w:rFonts w:ascii="Palatino Linotype" w:hAnsi="Palatino Linotype" w:cs="Arial"/>
          <w:b/>
          <w:bCs/>
          <w:sz w:val="24"/>
          <w:lang w:eastAsia="es-MX"/>
        </w:rPr>
        <w:t>/INFOEM/IP/RR/202</w:t>
      </w:r>
      <w:r w:rsidR="00127370">
        <w:rPr>
          <w:rFonts w:ascii="Palatino Linotype" w:hAnsi="Palatino Linotype" w:cs="Arial"/>
          <w:b/>
          <w:bCs/>
          <w:sz w:val="24"/>
          <w:lang w:eastAsia="es-MX"/>
        </w:rPr>
        <w:t>2</w:t>
      </w:r>
      <w:r w:rsidR="00127370">
        <w:rPr>
          <w:rFonts w:ascii="Palatino Linotype" w:hAnsi="Palatino Linotype" w:cs="Arial"/>
          <w:bCs/>
          <w:sz w:val="24"/>
          <w:lang w:val="es-419" w:eastAsia="es-MX"/>
        </w:rPr>
        <w:t xml:space="preserve">, </w:t>
      </w:r>
      <w:r w:rsidR="00127370" w:rsidRPr="00127370">
        <w:rPr>
          <w:rFonts w:ascii="Palatino Linotype" w:hAnsi="Palatino Linotype" w:cs="Arial"/>
          <w:sz w:val="24"/>
          <w:szCs w:val="24"/>
          <w:lang w:val="es-419"/>
        </w:rPr>
        <w:t>le</w:t>
      </w:r>
      <w:r w:rsidR="00127370">
        <w:rPr>
          <w:rFonts w:ascii="Palatino Linotype" w:hAnsi="Palatino Linotype" w:cs="Arial"/>
          <w:b/>
          <w:sz w:val="24"/>
          <w:szCs w:val="24"/>
          <w:lang w:val="es-419"/>
        </w:rPr>
        <w:t xml:space="preserve"> </w:t>
      </w:r>
      <w:r w:rsidR="00127370" w:rsidRPr="00692461">
        <w:rPr>
          <w:rFonts w:ascii="Palatino Linotype" w:hAnsi="Palatino Linotype" w:cs="Arial"/>
          <w:sz w:val="24"/>
          <w:szCs w:val="24"/>
        </w:rPr>
        <w:t>fue</w:t>
      </w:r>
      <w:r w:rsidR="00127370">
        <w:rPr>
          <w:rFonts w:ascii="Palatino Linotype" w:hAnsi="Palatino Linotype" w:cs="Arial"/>
          <w:sz w:val="24"/>
          <w:szCs w:val="24"/>
          <w:lang w:val="es-419"/>
        </w:rPr>
        <w:t>ron</w:t>
      </w:r>
      <w:r w:rsidR="00127370" w:rsidRPr="00692461">
        <w:rPr>
          <w:rFonts w:ascii="Palatino Linotype" w:hAnsi="Palatino Linotype" w:cs="Arial"/>
          <w:sz w:val="24"/>
          <w:szCs w:val="24"/>
        </w:rPr>
        <w:t xml:space="preserve"> turnado</w:t>
      </w:r>
      <w:r w:rsidR="00127370">
        <w:rPr>
          <w:rFonts w:ascii="Palatino Linotype" w:hAnsi="Palatino Linotype" w:cs="Arial"/>
          <w:sz w:val="24"/>
          <w:szCs w:val="24"/>
          <w:lang w:val="es-419"/>
        </w:rPr>
        <w:t>s</w:t>
      </w:r>
      <w:r w:rsidR="00127370" w:rsidRPr="00692461">
        <w:rPr>
          <w:rFonts w:ascii="Palatino Linotype" w:hAnsi="Palatino Linotype" w:cs="Arial"/>
          <w:sz w:val="24"/>
          <w:szCs w:val="24"/>
        </w:rPr>
        <w:t xml:space="preserve"> a la Comisionada</w:t>
      </w:r>
      <w:r w:rsidR="00127370">
        <w:rPr>
          <w:rFonts w:ascii="Palatino Linotype" w:hAnsi="Palatino Linotype" w:cs="Arial"/>
          <w:sz w:val="24"/>
          <w:szCs w:val="24"/>
          <w:lang w:val="es-419"/>
        </w:rPr>
        <w:t xml:space="preserve"> María del Rosario Mejía Ayala; </w:t>
      </w:r>
      <w:r w:rsidR="000B6691">
        <w:rPr>
          <w:rFonts w:ascii="Palatino Linotype" w:hAnsi="Palatino Linotype" w:cs="Arial"/>
          <w:sz w:val="24"/>
          <w:szCs w:val="24"/>
          <w:lang w:val="es-419"/>
        </w:rPr>
        <w:t>y los</w:t>
      </w:r>
      <w:r w:rsidR="000B6691" w:rsidRPr="00692461">
        <w:rPr>
          <w:rFonts w:ascii="Palatino Linotype" w:hAnsi="Palatino Linotype" w:cs="Arial"/>
          <w:sz w:val="24"/>
          <w:szCs w:val="24"/>
        </w:rPr>
        <w:t xml:space="preserve"> recurso</w:t>
      </w:r>
      <w:r w:rsidR="000B6691">
        <w:rPr>
          <w:rFonts w:ascii="Palatino Linotype" w:hAnsi="Palatino Linotype" w:cs="Arial"/>
          <w:sz w:val="24"/>
          <w:szCs w:val="24"/>
          <w:lang w:val="es-419"/>
        </w:rPr>
        <w:t>s</w:t>
      </w:r>
      <w:r w:rsidR="000B6691" w:rsidRPr="00692461">
        <w:rPr>
          <w:rFonts w:ascii="Palatino Linotype" w:hAnsi="Palatino Linotype" w:cs="Arial"/>
          <w:sz w:val="24"/>
          <w:szCs w:val="24"/>
        </w:rPr>
        <w:t xml:space="preserve"> de revisión</w:t>
      </w:r>
      <w:r w:rsidR="000B6691">
        <w:rPr>
          <w:rFonts w:ascii="Palatino Linotype" w:hAnsi="Palatino Linotype" w:cs="Arial"/>
          <w:sz w:val="24"/>
          <w:szCs w:val="24"/>
          <w:lang w:val="es-419"/>
        </w:rPr>
        <w:t xml:space="preserve">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4884</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4904</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5079</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5084</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5089</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5094</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5099</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 xml:space="preserve">2, </w:t>
      </w:r>
      <w:r w:rsidR="000B6691">
        <w:rPr>
          <w:rFonts w:ascii="Palatino Linotype" w:hAnsi="Palatino Linotype" w:cs="Arial"/>
          <w:b/>
          <w:bCs/>
          <w:sz w:val="24"/>
          <w:lang w:val="es-419" w:eastAsia="es-MX"/>
        </w:rPr>
        <w:t>0</w:t>
      </w:r>
      <w:r w:rsidR="000B6691" w:rsidRPr="009B4C59">
        <w:rPr>
          <w:rFonts w:ascii="Palatino Linotype" w:hAnsi="Palatino Linotype" w:cs="Arial"/>
          <w:b/>
          <w:bCs/>
          <w:sz w:val="24"/>
          <w:lang w:eastAsia="es-MX"/>
        </w:rPr>
        <w:t>5114</w:t>
      </w:r>
      <w:r w:rsidR="000B6691" w:rsidRPr="005766BE">
        <w:rPr>
          <w:rFonts w:ascii="Palatino Linotype" w:hAnsi="Palatino Linotype" w:cs="Arial"/>
          <w:b/>
          <w:bCs/>
          <w:sz w:val="24"/>
          <w:lang w:eastAsia="es-MX"/>
        </w:rPr>
        <w:t>/INFOEM/IP/RR/202</w:t>
      </w:r>
      <w:r w:rsidR="000B6691" w:rsidRPr="009B4C59">
        <w:rPr>
          <w:rFonts w:ascii="Palatino Linotype" w:hAnsi="Palatino Linotype" w:cs="Arial"/>
          <w:b/>
          <w:bCs/>
          <w:sz w:val="24"/>
          <w:lang w:eastAsia="es-MX"/>
        </w:rPr>
        <w:t>2</w:t>
      </w:r>
      <w:r w:rsidR="000B6691">
        <w:rPr>
          <w:rFonts w:ascii="Palatino Linotype" w:hAnsi="Palatino Linotype" w:cs="Arial"/>
          <w:sz w:val="24"/>
          <w:szCs w:val="24"/>
          <w:lang w:val="es-419"/>
        </w:rPr>
        <w:t xml:space="preserve"> le </w:t>
      </w:r>
      <w:r w:rsidR="000B6691" w:rsidRPr="00692461">
        <w:rPr>
          <w:rFonts w:ascii="Palatino Linotype" w:hAnsi="Palatino Linotype" w:cs="Arial"/>
          <w:sz w:val="24"/>
          <w:szCs w:val="24"/>
        </w:rPr>
        <w:t>fue</w:t>
      </w:r>
      <w:r w:rsidR="000B6691">
        <w:rPr>
          <w:rFonts w:ascii="Palatino Linotype" w:hAnsi="Palatino Linotype" w:cs="Arial"/>
          <w:sz w:val="24"/>
          <w:szCs w:val="24"/>
          <w:lang w:val="es-419"/>
        </w:rPr>
        <w:t>ron</w:t>
      </w:r>
      <w:r w:rsidR="000B6691" w:rsidRPr="00692461">
        <w:rPr>
          <w:rFonts w:ascii="Palatino Linotype" w:hAnsi="Palatino Linotype" w:cs="Arial"/>
          <w:sz w:val="24"/>
          <w:szCs w:val="24"/>
        </w:rPr>
        <w:t xml:space="preserve"> turnado</w:t>
      </w:r>
      <w:r w:rsidR="000B6691">
        <w:rPr>
          <w:rFonts w:ascii="Palatino Linotype" w:hAnsi="Palatino Linotype" w:cs="Arial"/>
          <w:sz w:val="24"/>
          <w:szCs w:val="24"/>
          <w:lang w:val="es-419"/>
        </w:rPr>
        <w:t>s</w:t>
      </w:r>
      <w:r w:rsidR="000B6691" w:rsidRPr="00692461">
        <w:rPr>
          <w:rFonts w:ascii="Palatino Linotype" w:hAnsi="Palatino Linotype" w:cs="Arial"/>
          <w:sz w:val="24"/>
          <w:szCs w:val="24"/>
        </w:rPr>
        <w:t xml:space="preserve"> a la Comisionada Guadalupe Ramírez Peña</w:t>
      </w:r>
      <w:r w:rsidR="000B6691">
        <w:rPr>
          <w:rFonts w:ascii="Palatino Linotype" w:hAnsi="Palatino Linotype" w:cs="Arial"/>
          <w:sz w:val="24"/>
          <w:szCs w:val="24"/>
          <w:lang w:val="es-419"/>
        </w:rPr>
        <w:t xml:space="preserve">; </w:t>
      </w:r>
      <w:r w:rsidR="005602E4">
        <w:rPr>
          <w:rFonts w:ascii="Palatino Linotype" w:hAnsi="Palatino Linotype" w:cs="Arial"/>
          <w:sz w:val="24"/>
          <w:szCs w:val="24"/>
          <w:lang w:val="es-419"/>
        </w:rPr>
        <w:t xml:space="preserve">todos </w:t>
      </w:r>
      <w:r w:rsidR="00647137" w:rsidRPr="00692461">
        <w:rPr>
          <w:rFonts w:ascii="Palatino Linotype" w:hAnsi="Palatino Linotype" w:cs="Arial"/>
          <w:sz w:val="24"/>
          <w:szCs w:val="24"/>
        </w:rPr>
        <w:t>mediante el sistema electrónico</w:t>
      </w:r>
      <w:r w:rsidR="007C4567">
        <w:rPr>
          <w:rFonts w:ascii="Palatino Linotype" w:hAnsi="Palatino Linotype" w:cs="Arial"/>
          <w:sz w:val="24"/>
          <w:szCs w:val="24"/>
          <w:lang w:val="es-419"/>
        </w:rPr>
        <w:t xml:space="preserve"> SAIMEX</w:t>
      </w:r>
      <w:r w:rsidR="00647137" w:rsidRPr="00692461">
        <w:rPr>
          <w:rFonts w:ascii="Palatino Linotype" w:hAnsi="Palatino Linotype" w:cs="Arial"/>
          <w:sz w:val="24"/>
          <w:szCs w:val="24"/>
        </w:rPr>
        <w:t>,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sidR="007C4567" w:rsidRPr="007C4567">
        <w:rPr>
          <w:rFonts w:ascii="Palatino Linotype" w:hAnsi="Palatino Linotype" w:cs="Arial"/>
          <w:b/>
          <w:sz w:val="24"/>
          <w:szCs w:val="24"/>
          <w:lang w:val="es-419"/>
        </w:rPr>
        <w:t>veintiocho,</w:t>
      </w:r>
      <w:r w:rsidR="007C4567">
        <w:rPr>
          <w:rFonts w:ascii="Palatino Linotype" w:hAnsi="Palatino Linotype" w:cs="Arial"/>
          <w:sz w:val="24"/>
          <w:szCs w:val="24"/>
          <w:lang w:val="es-419"/>
        </w:rPr>
        <w:t xml:space="preserve"> </w:t>
      </w:r>
      <w:r w:rsidR="007C4567">
        <w:rPr>
          <w:rFonts w:ascii="Palatino Linotype" w:hAnsi="Palatino Linotype" w:cs="Arial"/>
          <w:b/>
          <w:sz w:val="24"/>
          <w:szCs w:val="24"/>
          <w:lang w:val="es-419"/>
        </w:rPr>
        <w:t>veintinueve</w:t>
      </w:r>
      <w:r w:rsidR="00214CAB" w:rsidRPr="00214CAB">
        <w:rPr>
          <w:rFonts w:ascii="Palatino Linotype" w:hAnsi="Palatino Linotype" w:cs="Arial"/>
          <w:b/>
          <w:sz w:val="24"/>
          <w:szCs w:val="24"/>
          <w:lang w:val="es-419"/>
        </w:rPr>
        <w:t>,</w:t>
      </w:r>
      <w:r w:rsidR="007C4567">
        <w:rPr>
          <w:rFonts w:ascii="Palatino Linotype" w:hAnsi="Palatino Linotype" w:cs="Arial"/>
          <w:b/>
          <w:sz w:val="24"/>
          <w:szCs w:val="24"/>
          <w:lang w:val="es-419"/>
        </w:rPr>
        <w:t xml:space="preserve"> treinta, treinta y uno de marzo de dos mil veintidós y primero de abril de </w:t>
      </w:r>
      <w:r w:rsidR="00647137" w:rsidRPr="00C958C5">
        <w:rPr>
          <w:rFonts w:ascii="Palatino Linotype" w:hAnsi="Palatino Linotype" w:cs="Arial"/>
          <w:b/>
          <w:sz w:val="24"/>
          <w:szCs w:val="24"/>
        </w:rPr>
        <w:t>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692461" w:rsidRDefault="00647137" w:rsidP="00647137">
      <w:pPr>
        <w:spacing w:after="0" w:line="360" w:lineRule="auto"/>
        <w:jc w:val="both"/>
        <w:rPr>
          <w:rFonts w:ascii="Palatino Linotype" w:hAnsi="Palatino Linotype" w:cs="Arial"/>
          <w:sz w:val="24"/>
          <w:szCs w:val="24"/>
        </w:rPr>
      </w:pPr>
    </w:p>
    <w:p w14:paraId="6CE7CBF7"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214CAB">
        <w:rPr>
          <w:rFonts w:ascii="Palatino Linotype" w:hAnsi="Palatino Linotype" w:cs="Arial"/>
          <w:sz w:val="24"/>
          <w:szCs w:val="24"/>
          <w:lang w:val="es-419"/>
        </w:rPr>
        <w:t xml:space="preserve">Décima </w:t>
      </w:r>
      <w:r w:rsidR="007C4567">
        <w:rPr>
          <w:rFonts w:ascii="Palatino Linotype" w:hAnsi="Palatino Linotype" w:cs="Arial"/>
          <w:sz w:val="24"/>
          <w:szCs w:val="24"/>
          <w:lang w:val="es-419"/>
        </w:rPr>
        <w:t xml:space="preserve">Tercera </w:t>
      </w:r>
      <w:r w:rsidRPr="00692461">
        <w:rPr>
          <w:rFonts w:ascii="Palatino Linotype" w:hAnsi="Palatino Linotype" w:cs="Arial"/>
          <w:sz w:val="24"/>
          <w:szCs w:val="24"/>
        </w:rPr>
        <w:t xml:space="preserve">Sesión Ordinaria del </w:t>
      </w:r>
      <w:r w:rsidR="007C4567">
        <w:rPr>
          <w:rFonts w:ascii="Palatino Linotype" w:hAnsi="Palatino Linotype" w:cs="Arial"/>
          <w:sz w:val="24"/>
          <w:szCs w:val="24"/>
          <w:lang w:val="es-419"/>
        </w:rPr>
        <w:t>trece</w:t>
      </w:r>
      <w:r w:rsidRPr="00692461">
        <w:rPr>
          <w:rFonts w:ascii="Palatino Linotype" w:hAnsi="Palatino Linotype" w:cs="Arial"/>
          <w:sz w:val="24"/>
          <w:szCs w:val="24"/>
        </w:rPr>
        <w:t xml:space="preserve"> de </w:t>
      </w:r>
      <w:r w:rsidR="007C4567">
        <w:rPr>
          <w:rFonts w:ascii="Palatino Linotype" w:hAnsi="Palatino Linotype" w:cs="Arial"/>
          <w:sz w:val="24"/>
          <w:szCs w:val="24"/>
          <w:lang w:val="es-419"/>
        </w:rPr>
        <w:t>abril</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w:t>
      </w:r>
      <w:r w:rsidRPr="00692461">
        <w:rPr>
          <w:rFonts w:ascii="Palatino Linotype" w:hAnsi="Palatino Linotype" w:cs="Arial"/>
          <w:sz w:val="24"/>
          <w:szCs w:val="24"/>
        </w:rPr>
        <w:lastRenderedPageBreak/>
        <w:t>términos del artículo 195 de la Ley de Transparencia y Acceso a la Información Pública del Estado de México y Municipios, que a la letra señalan:</w:t>
      </w:r>
    </w:p>
    <w:p w14:paraId="1388B5D3" w14:textId="77777777" w:rsidR="00647137" w:rsidRPr="00692461" w:rsidRDefault="00647137" w:rsidP="00647137">
      <w:pPr>
        <w:spacing w:after="0" w:line="360" w:lineRule="auto"/>
        <w:jc w:val="both"/>
        <w:rPr>
          <w:rFonts w:ascii="Palatino Linotype" w:hAnsi="Palatino Linotype" w:cs="Arial"/>
          <w:sz w:val="24"/>
          <w:szCs w:val="24"/>
        </w:rPr>
      </w:pPr>
    </w:p>
    <w:p w14:paraId="7EB41320"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5D4EAAA9"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DF5EEEF"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502486F6"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692461" w:rsidRDefault="00647137" w:rsidP="00647137">
      <w:pPr>
        <w:spacing w:after="0" w:line="360" w:lineRule="auto"/>
        <w:jc w:val="both"/>
        <w:rPr>
          <w:rFonts w:ascii="Palatino Linotype" w:hAnsi="Palatino Linotype" w:cs="Arial"/>
          <w:sz w:val="24"/>
          <w:szCs w:val="24"/>
        </w:rPr>
      </w:pPr>
    </w:p>
    <w:p w14:paraId="2911247D"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11B19DA3"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sidR="00A27733">
        <w:rPr>
          <w:rFonts w:ascii="Palatino Linotype" w:hAnsi="Palatino Linotype" w:cs="Arial"/>
          <w:b/>
          <w:sz w:val="24"/>
          <w:szCs w:val="24"/>
          <w:lang w:val="es-419"/>
        </w:rPr>
        <w:t>4800</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xml:space="preserve">, se advierte que el Sujeto Obligado no remitió </w:t>
      </w:r>
      <w:r w:rsidRPr="00692461">
        <w:rPr>
          <w:rFonts w:ascii="Palatino Linotype" w:hAnsi="Palatino Linotype" w:cs="Arial"/>
          <w:sz w:val="24"/>
          <w:szCs w:val="24"/>
        </w:rPr>
        <w:lastRenderedPageBreak/>
        <w:t>informe justificado, asimismo, el particular no realizó las manifestaciones que a su derecho convinieran.</w:t>
      </w:r>
    </w:p>
    <w:p w14:paraId="65F941F7" w14:textId="77777777" w:rsidR="00647137" w:rsidRPr="00692461" w:rsidRDefault="00647137" w:rsidP="00647137">
      <w:pPr>
        <w:spacing w:after="0" w:line="360" w:lineRule="auto"/>
        <w:jc w:val="both"/>
        <w:rPr>
          <w:rFonts w:ascii="Palatino Linotype" w:hAnsi="Palatino Linotype" w:cs="Arial"/>
          <w:sz w:val="24"/>
          <w:szCs w:val="24"/>
        </w:rPr>
      </w:pPr>
    </w:p>
    <w:p w14:paraId="26649313"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Pr="00692461">
        <w:rPr>
          <w:rFonts w:ascii="Palatino Linotype" w:hAnsi="Palatino Linotype" w:cs="Arial"/>
          <w:b/>
          <w:sz w:val="24"/>
          <w:szCs w:val="24"/>
        </w:rPr>
        <w:t xml:space="preserve">Del cierre de instrucción. </w:t>
      </w:r>
    </w:p>
    <w:p w14:paraId="7B6AFA6B"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A27733">
        <w:rPr>
          <w:rFonts w:ascii="Palatino Linotype" w:hAnsi="Palatino Linotype" w:cs="Arial"/>
          <w:b/>
          <w:sz w:val="24"/>
          <w:szCs w:val="24"/>
          <w:lang w:val="es-419"/>
        </w:rPr>
        <w:t>cuatro</w:t>
      </w:r>
      <w:r>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A27733">
        <w:rPr>
          <w:rFonts w:ascii="Palatino Linotype" w:hAnsi="Palatino Linotype" w:cs="Arial"/>
          <w:b/>
          <w:sz w:val="24"/>
          <w:szCs w:val="24"/>
          <w:lang w:val="es-419"/>
        </w:rPr>
        <w:t>mayo</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5215D5C1" w14:textId="77777777" w:rsidR="00647137" w:rsidRDefault="00647137" w:rsidP="00647137">
      <w:pPr>
        <w:spacing w:after="0" w:line="360" w:lineRule="auto"/>
        <w:jc w:val="both"/>
        <w:rPr>
          <w:rFonts w:ascii="Palatino Linotype" w:hAnsi="Palatino Linotype" w:cs="Arial"/>
          <w:sz w:val="24"/>
          <w:szCs w:val="24"/>
        </w:rPr>
      </w:pPr>
    </w:p>
    <w:p w14:paraId="2AB622C2" w14:textId="77777777"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2860378E"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sidR="00A27733">
        <w:rPr>
          <w:rFonts w:ascii="Palatino Linotype" w:hAnsi="Palatino Linotype" w:cs="Arial"/>
          <w:b/>
          <w:sz w:val="24"/>
          <w:szCs w:val="24"/>
          <w:lang w:val="es-419"/>
        </w:rPr>
        <w:t xml:space="preserve">veintitrés </w:t>
      </w:r>
      <w:r w:rsidRPr="00600E8F">
        <w:rPr>
          <w:rFonts w:ascii="Palatino Linotype" w:hAnsi="Palatino Linotype" w:cs="Arial"/>
          <w:b/>
          <w:sz w:val="24"/>
          <w:szCs w:val="24"/>
        </w:rPr>
        <w:t xml:space="preserve">de </w:t>
      </w:r>
      <w:r w:rsidR="00A27733">
        <w:rPr>
          <w:rFonts w:ascii="Palatino Linotype" w:hAnsi="Palatino Linotype" w:cs="Arial"/>
          <w:b/>
          <w:sz w:val="24"/>
          <w:szCs w:val="24"/>
          <w:lang w:val="es-419"/>
        </w:rPr>
        <w:t>mayo</w:t>
      </w:r>
      <w:r w:rsidRPr="00600E8F">
        <w:rPr>
          <w:rFonts w:ascii="Palatino Linotype" w:hAnsi="Palatino Linotype" w:cs="Arial"/>
          <w:b/>
          <w:sz w:val="24"/>
          <w:szCs w:val="24"/>
        </w:rPr>
        <w:t xml:space="preserve">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r w:rsidR="0055074F">
        <w:rPr>
          <w:rFonts w:ascii="Palatino Linotype" w:hAnsi="Palatino Linotype" w:cs="Arial"/>
          <w:sz w:val="24"/>
          <w:szCs w:val="24"/>
        </w:rPr>
        <w:t>.</w:t>
      </w:r>
    </w:p>
    <w:p w14:paraId="0E401C94" w14:textId="77777777" w:rsidR="0055074F" w:rsidRDefault="0055074F" w:rsidP="00647137">
      <w:pPr>
        <w:spacing w:after="0" w:line="360" w:lineRule="auto"/>
        <w:jc w:val="both"/>
        <w:rPr>
          <w:rFonts w:ascii="Palatino Linotype" w:hAnsi="Palatino Linotype" w:cs="Arial"/>
          <w:sz w:val="24"/>
          <w:szCs w:val="24"/>
        </w:rPr>
      </w:pPr>
    </w:p>
    <w:p w14:paraId="4C951303"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E072B3E" w14:textId="77777777" w:rsidR="0055074F" w:rsidRPr="007E55D7" w:rsidRDefault="0055074F" w:rsidP="0055074F">
      <w:pPr>
        <w:spacing w:after="0" w:line="360" w:lineRule="auto"/>
        <w:jc w:val="both"/>
        <w:rPr>
          <w:rFonts w:ascii="Palatino Linotype" w:hAnsi="Palatino Linotype"/>
          <w:sz w:val="24"/>
          <w:szCs w:val="24"/>
        </w:rPr>
      </w:pPr>
    </w:p>
    <w:p w14:paraId="4412922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D0D6D" w14:textId="77777777" w:rsidR="0055074F" w:rsidRPr="007E55D7" w:rsidRDefault="0055074F" w:rsidP="0055074F">
      <w:pPr>
        <w:spacing w:after="0" w:line="360" w:lineRule="auto"/>
        <w:jc w:val="both"/>
        <w:rPr>
          <w:rFonts w:ascii="Palatino Linotype" w:hAnsi="Palatino Linotype"/>
          <w:sz w:val="24"/>
          <w:szCs w:val="24"/>
        </w:rPr>
      </w:pPr>
    </w:p>
    <w:p w14:paraId="3378D7BB"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8DF33" w14:textId="77777777" w:rsidR="0055074F" w:rsidRPr="007E55D7" w:rsidRDefault="0055074F" w:rsidP="0055074F">
      <w:pPr>
        <w:spacing w:after="0" w:line="360" w:lineRule="auto"/>
        <w:jc w:val="both"/>
        <w:rPr>
          <w:rFonts w:ascii="Palatino Linotype" w:hAnsi="Palatino Linotype"/>
          <w:sz w:val="24"/>
          <w:szCs w:val="24"/>
        </w:rPr>
      </w:pPr>
    </w:p>
    <w:p w14:paraId="0F977F3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F76892" w14:textId="77777777" w:rsidR="0055074F" w:rsidRPr="007E55D7" w:rsidRDefault="0055074F" w:rsidP="0055074F">
      <w:pPr>
        <w:spacing w:after="0" w:line="360" w:lineRule="auto"/>
        <w:jc w:val="both"/>
        <w:rPr>
          <w:rFonts w:ascii="Palatino Linotype" w:hAnsi="Palatino Linotype"/>
          <w:sz w:val="24"/>
          <w:szCs w:val="24"/>
        </w:rPr>
      </w:pPr>
    </w:p>
    <w:p w14:paraId="4B7386D9"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A091C8F" w14:textId="77777777" w:rsidR="0055074F" w:rsidRPr="007E55D7" w:rsidRDefault="0055074F" w:rsidP="0055074F">
      <w:pPr>
        <w:spacing w:after="0" w:line="360" w:lineRule="auto"/>
        <w:jc w:val="both"/>
        <w:rPr>
          <w:rFonts w:ascii="Palatino Linotype" w:hAnsi="Palatino Linotype"/>
          <w:sz w:val="24"/>
          <w:szCs w:val="24"/>
        </w:rPr>
      </w:pPr>
    </w:p>
    <w:p w14:paraId="3A9958BD"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7E55D7">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7EE2CBE" w14:textId="77777777" w:rsidR="0055074F" w:rsidRPr="007E55D7" w:rsidRDefault="0055074F" w:rsidP="0055074F">
      <w:pPr>
        <w:pStyle w:val="Prrafodelista"/>
        <w:spacing w:line="360" w:lineRule="auto"/>
        <w:ind w:left="927"/>
        <w:jc w:val="both"/>
        <w:rPr>
          <w:rFonts w:ascii="Palatino Linotype" w:hAnsi="Palatino Linotype"/>
        </w:rPr>
      </w:pPr>
    </w:p>
    <w:p w14:paraId="773745F1"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7E55D7">
        <w:rPr>
          <w:rFonts w:ascii="Palatino Linotype" w:hAnsi="Palatino Linotype"/>
        </w:rPr>
        <w:t>Actividad Procesal del interesado. Acciones u omisiones del interesado.</w:t>
      </w:r>
    </w:p>
    <w:p w14:paraId="1E833559" w14:textId="77777777" w:rsidR="0055074F" w:rsidRPr="007E55D7" w:rsidRDefault="0055074F" w:rsidP="0055074F">
      <w:pPr>
        <w:spacing w:after="0" w:line="360" w:lineRule="auto"/>
        <w:jc w:val="both"/>
        <w:rPr>
          <w:rFonts w:ascii="Palatino Linotype" w:hAnsi="Palatino Linotype"/>
          <w:sz w:val="24"/>
          <w:szCs w:val="24"/>
        </w:rPr>
      </w:pPr>
    </w:p>
    <w:p w14:paraId="2AA2687B"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7E55D7">
        <w:rPr>
          <w:rFonts w:ascii="Palatino Linotype" w:hAnsi="Palatino Linotype"/>
        </w:rPr>
        <w:t>Conducta de la Autoridad: Las Acciones u omisiones realizadas en el procedimiento. Así como si la autoridad actuó con la debida diligencia.</w:t>
      </w:r>
    </w:p>
    <w:p w14:paraId="338F05A9" w14:textId="77777777" w:rsidR="0055074F" w:rsidRPr="007E55D7" w:rsidRDefault="0055074F" w:rsidP="0055074F">
      <w:pPr>
        <w:pStyle w:val="Prrafodelista"/>
        <w:spacing w:line="360" w:lineRule="auto"/>
        <w:rPr>
          <w:rFonts w:ascii="Palatino Linotype" w:hAnsi="Palatino Linotype"/>
        </w:rPr>
      </w:pPr>
    </w:p>
    <w:p w14:paraId="10D8E91B" w14:textId="77777777" w:rsidR="0055074F" w:rsidRPr="007E55D7" w:rsidRDefault="0055074F" w:rsidP="0055074F">
      <w:pPr>
        <w:spacing w:after="0" w:line="360" w:lineRule="auto"/>
        <w:ind w:left="567"/>
        <w:jc w:val="both"/>
        <w:rPr>
          <w:rFonts w:ascii="Palatino Linotype" w:hAnsi="Palatino Linotype"/>
          <w:sz w:val="24"/>
          <w:szCs w:val="24"/>
        </w:rPr>
      </w:pPr>
      <w:r w:rsidRPr="007E55D7">
        <w:rPr>
          <w:rFonts w:ascii="Palatino Linotype" w:hAnsi="Palatino Linotype"/>
          <w:sz w:val="24"/>
          <w:szCs w:val="24"/>
        </w:rPr>
        <w:t>d) La afectación generada en la situación jurídica de la persona involucrada en el proceso: Violación a sus derechos humanos.</w:t>
      </w:r>
    </w:p>
    <w:p w14:paraId="6C7379F0" w14:textId="77777777" w:rsidR="0055074F" w:rsidRPr="007E55D7" w:rsidRDefault="0055074F" w:rsidP="0055074F">
      <w:pPr>
        <w:spacing w:after="0" w:line="360" w:lineRule="auto"/>
        <w:jc w:val="both"/>
        <w:rPr>
          <w:rFonts w:ascii="Palatino Linotype" w:hAnsi="Palatino Linotype"/>
          <w:sz w:val="24"/>
          <w:szCs w:val="24"/>
        </w:rPr>
      </w:pPr>
    </w:p>
    <w:p w14:paraId="2519D0D1"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De modo que, cuando se trate de un asunto exce</w:t>
      </w:r>
      <w:r>
        <w:rPr>
          <w:rFonts w:ascii="Palatino Linotype" w:hAnsi="Palatino Linotype"/>
          <w:sz w:val="24"/>
          <w:szCs w:val="24"/>
        </w:rPr>
        <w:t xml:space="preserve">pcional, por alguna o todas las </w:t>
      </w:r>
      <w:r w:rsidRPr="007E55D7">
        <w:rPr>
          <w:rFonts w:ascii="Palatino Linotype" w:hAnsi="Palatino Linotype"/>
          <w:sz w:val="24"/>
          <w:szCs w:val="24"/>
        </w:rPr>
        <w:t>características</w:t>
      </w:r>
      <w:r>
        <w:rPr>
          <w:rFonts w:ascii="Palatino Linotype" w:hAnsi="Palatino Linotype"/>
          <w:sz w:val="24"/>
          <w:szCs w:val="24"/>
        </w:rPr>
        <w:t xml:space="preserve"> </w:t>
      </w:r>
      <w:r w:rsidRPr="007E55D7">
        <w:rPr>
          <w:rFonts w:ascii="Palatino Linotype" w:hAnsi="Palatino Linotype"/>
          <w:sz w:val="24"/>
          <w:szCs w:val="24"/>
        </w:rPr>
        <w:t>mencionadas o bien, cuando el ingreso de asuntos al órgano jurisdiccional o cuasi jurisdiccional respectivo supere notoriamente al que podría considerarse normal,</w:t>
      </w:r>
      <w:r>
        <w:rPr>
          <w:rFonts w:ascii="Palatino Linotype" w:hAnsi="Palatino Linotype"/>
          <w:sz w:val="24"/>
          <w:szCs w:val="24"/>
        </w:rPr>
        <w:t xml:space="preserve"> </w:t>
      </w:r>
      <w:r w:rsidRPr="007E55D7">
        <w:rPr>
          <w:rFonts w:ascii="Palatino Linotype" w:hAnsi="Palatino Linotype"/>
          <w:sz w:val="24"/>
          <w:szCs w:val="24"/>
        </w:rPr>
        <w:t>debe</w:t>
      </w:r>
      <w:r>
        <w:rPr>
          <w:rFonts w:ascii="Palatino Linotype" w:hAnsi="Palatino Linotype"/>
          <w:sz w:val="24"/>
          <w:szCs w:val="24"/>
        </w:rPr>
        <w:t xml:space="preserve"> </w:t>
      </w:r>
      <w:r w:rsidRPr="007E55D7">
        <w:rPr>
          <w:rFonts w:ascii="Palatino Linotype" w:hAnsi="Palatino Linotype"/>
          <w:sz w:val="24"/>
          <w:szCs w:val="24"/>
        </w:rPr>
        <w:t>concluirse que es una excluyente de responsabilidad en relación con la actuación del funcionario, como ha acontecido en el caso que nos ocupa.</w:t>
      </w:r>
    </w:p>
    <w:p w14:paraId="6A6CB9AA" w14:textId="77777777" w:rsidR="0055074F" w:rsidRPr="007E55D7" w:rsidRDefault="0055074F" w:rsidP="0055074F">
      <w:pPr>
        <w:spacing w:after="0" w:line="360" w:lineRule="auto"/>
        <w:jc w:val="both"/>
        <w:rPr>
          <w:rFonts w:ascii="Palatino Linotype" w:hAnsi="Palatino Linotype"/>
          <w:sz w:val="24"/>
          <w:szCs w:val="24"/>
        </w:rPr>
      </w:pPr>
    </w:p>
    <w:p w14:paraId="681BA37E" w14:textId="77777777" w:rsidR="0055074F" w:rsidRPr="007E55D7" w:rsidRDefault="0055074F" w:rsidP="0055074F">
      <w:pPr>
        <w:spacing w:after="0" w:line="360" w:lineRule="auto"/>
        <w:jc w:val="both"/>
        <w:rPr>
          <w:rFonts w:ascii="Palatino Linotype" w:hAnsi="Palatino Linotype"/>
          <w:b/>
          <w:sz w:val="24"/>
          <w:szCs w:val="24"/>
        </w:rPr>
      </w:pPr>
      <w:r w:rsidRPr="007E55D7">
        <w:rPr>
          <w:rFonts w:ascii="Palatino Linotype" w:hAnsi="Palatino Linotype"/>
          <w:sz w:val="24"/>
          <w:szCs w:val="24"/>
        </w:rPr>
        <w:t xml:space="preserve">Argumento que encuentra sustento en la jurisprudencia P./J. 32/92 emitida por el Pleno de la Suprema Corte de Justicia de la Nación de rubro </w:t>
      </w:r>
      <w:r w:rsidRPr="007E55D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sz w:val="24"/>
          <w:szCs w:val="24"/>
        </w:rPr>
        <w:t>, visible en la Gaceta del Seminario Judicial de la Federación con el registro digital 205635.</w:t>
      </w:r>
    </w:p>
    <w:p w14:paraId="075C18D4" w14:textId="77777777" w:rsidR="0055074F" w:rsidRPr="007E55D7" w:rsidRDefault="0055074F" w:rsidP="0055074F">
      <w:pPr>
        <w:spacing w:after="0" w:line="360" w:lineRule="auto"/>
        <w:jc w:val="both"/>
        <w:rPr>
          <w:rFonts w:ascii="Palatino Linotype" w:hAnsi="Palatino Linotype"/>
          <w:sz w:val="24"/>
          <w:szCs w:val="24"/>
        </w:rPr>
      </w:pPr>
    </w:p>
    <w:p w14:paraId="733140B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8DE762" w14:textId="77777777" w:rsidR="0055074F" w:rsidRPr="007E55D7" w:rsidRDefault="0055074F" w:rsidP="0055074F">
      <w:pPr>
        <w:spacing w:after="0" w:line="360" w:lineRule="auto"/>
        <w:jc w:val="both"/>
        <w:rPr>
          <w:rFonts w:ascii="Palatino Linotype" w:hAnsi="Palatino Linotype"/>
          <w:sz w:val="24"/>
          <w:szCs w:val="24"/>
        </w:rPr>
      </w:pPr>
    </w:p>
    <w:p w14:paraId="35F26827"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F9279EF" w14:textId="77777777" w:rsidR="0055074F" w:rsidRPr="007E55D7" w:rsidRDefault="0055074F" w:rsidP="0055074F">
      <w:pPr>
        <w:spacing w:after="0" w:line="360" w:lineRule="auto"/>
        <w:jc w:val="both"/>
        <w:rPr>
          <w:rFonts w:ascii="Palatino Linotype" w:hAnsi="Palatino Linotype"/>
          <w:sz w:val="24"/>
          <w:szCs w:val="24"/>
        </w:rPr>
      </w:pPr>
    </w:p>
    <w:p w14:paraId="215C9088"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721688D" w14:textId="77777777" w:rsidR="0055074F" w:rsidRPr="007E55D7" w:rsidRDefault="0055074F" w:rsidP="0055074F">
      <w:pPr>
        <w:spacing w:after="0" w:line="360" w:lineRule="auto"/>
        <w:jc w:val="both"/>
        <w:rPr>
          <w:rFonts w:ascii="Palatino Linotype" w:hAnsi="Palatino Linotype"/>
          <w:sz w:val="24"/>
          <w:szCs w:val="24"/>
        </w:rPr>
      </w:pPr>
    </w:p>
    <w:p w14:paraId="57B4DD6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 </w:t>
      </w:r>
      <w:r w:rsidRPr="007E55D7">
        <w:rPr>
          <w:rFonts w:ascii="Palatino Linotype" w:hAnsi="Palatino Linotype"/>
          <w:i/>
          <w:sz w:val="24"/>
          <w:szCs w:val="24"/>
        </w:rPr>
        <w:t>“PLAZO RAZONABLE PARA RESOLVER. DIMENSIÓN Y EFECTOS DE ESTE CONCEPTO CUANDO SE ADUCE EXCESIVA CARGA DE TRABAJO.”</w:t>
      </w:r>
      <w:r w:rsidRPr="007E55D7">
        <w:rPr>
          <w:rFonts w:ascii="Palatino Linotype" w:hAnsi="Palatino Linotype"/>
          <w:sz w:val="24"/>
          <w:szCs w:val="24"/>
        </w:rPr>
        <w:t xml:space="preserve"> consultable en el Seminario Judicial de la Federación y su gaceta, con el registro digital 2002351.</w:t>
      </w:r>
    </w:p>
    <w:p w14:paraId="509FE109" w14:textId="77777777" w:rsidR="0055074F" w:rsidRPr="007E55D7" w:rsidRDefault="0055074F" w:rsidP="0055074F">
      <w:pPr>
        <w:spacing w:after="0" w:line="360" w:lineRule="auto"/>
        <w:jc w:val="both"/>
        <w:rPr>
          <w:rFonts w:ascii="Palatino Linotype" w:hAnsi="Palatino Linotype"/>
          <w:b/>
          <w:sz w:val="24"/>
          <w:szCs w:val="24"/>
        </w:rPr>
      </w:pPr>
    </w:p>
    <w:p w14:paraId="2088FDD3"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i/>
          <w:sz w:val="24"/>
          <w:szCs w:val="24"/>
        </w:rPr>
        <w:lastRenderedPageBreak/>
        <w:t>“PLAZO RAZONABLE PARA RESOLVER. CONCEPTO Y ELEMENTOS QUE LO INTEGRAN A LA LUZ DEL DERECHO INTERNACIONAL DE LOS DERECHOS HUMANOS.”</w:t>
      </w:r>
      <w:r w:rsidRPr="007E55D7">
        <w:rPr>
          <w:rFonts w:ascii="Palatino Linotype" w:hAnsi="Palatino Linotype"/>
          <w:sz w:val="24"/>
          <w:szCs w:val="24"/>
        </w:rPr>
        <w:t>, visible en el Seminario Judicial de la Federación y su gaceta, con el registro digital 2002350</w:t>
      </w:r>
      <w:r>
        <w:rPr>
          <w:rFonts w:ascii="Palatino Linotype" w:hAnsi="Palatino Linotype"/>
          <w:sz w:val="24"/>
          <w:szCs w:val="24"/>
        </w:rPr>
        <w:t>, y</w:t>
      </w:r>
    </w:p>
    <w:p w14:paraId="427E3C2D"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7FD770D9"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7112142" w14:textId="77777777" w:rsidR="00E02EA5" w:rsidRPr="00E02EA5" w:rsidRDefault="00E02EA5" w:rsidP="00E02EA5">
      <w:pPr>
        <w:spacing w:after="0" w:line="360" w:lineRule="auto"/>
        <w:jc w:val="both"/>
        <w:rPr>
          <w:rFonts w:ascii="Palatino Linotype" w:hAnsi="Palatino Linotype" w:cs="Arial"/>
          <w:b/>
          <w:sz w:val="24"/>
          <w:szCs w:val="28"/>
        </w:rPr>
      </w:pPr>
    </w:p>
    <w:p w14:paraId="37358E29"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C9B82AE"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14F10124" w14:textId="77777777" w:rsidR="00E02EA5" w:rsidRPr="003E4BCA" w:rsidRDefault="00E02EA5" w:rsidP="00E02EA5">
      <w:pPr>
        <w:spacing w:after="0" w:line="360" w:lineRule="auto"/>
        <w:jc w:val="both"/>
        <w:rPr>
          <w:rFonts w:ascii="Palatino Linotype" w:hAnsi="Palatino Linotype" w:cs="Arial"/>
          <w:sz w:val="24"/>
          <w:szCs w:val="24"/>
        </w:rPr>
      </w:pPr>
    </w:p>
    <w:p w14:paraId="7CC570D4"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D86826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 xml:space="preserve">rales 176, 179, 181 párrafo cuarto, 194 y 195 y demás aplicables de la Ley </w:t>
      </w:r>
      <w:r w:rsidRPr="00A06D7E">
        <w:rPr>
          <w:rFonts w:ascii="Palatino Linotype" w:eastAsia="Times New Roman" w:hAnsi="Palatino Linotype" w:cs="Arial"/>
          <w:sz w:val="24"/>
          <w:szCs w:val="24"/>
          <w:lang w:val="es-ES" w:eastAsia="es-ES"/>
        </w:rPr>
        <w:lastRenderedPageBreak/>
        <w:t>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C45A054"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249A78"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0546D36D"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0929AA4F" w14:textId="77777777" w:rsidR="00E02EA5" w:rsidRDefault="00E02EA5" w:rsidP="00E02EA5">
      <w:pPr>
        <w:spacing w:after="0" w:line="360" w:lineRule="auto"/>
        <w:jc w:val="both"/>
        <w:rPr>
          <w:rFonts w:ascii="Palatino Linotype" w:hAnsi="Palatino Linotype"/>
          <w:sz w:val="24"/>
          <w:szCs w:val="24"/>
        </w:rPr>
      </w:pPr>
    </w:p>
    <w:p w14:paraId="1E77448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08CF936"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1B41645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6B3EBC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F69CACD"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895DE36"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lastRenderedPageBreak/>
        <w:t>(…)” [Sic]</w:t>
      </w:r>
    </w:p>
    <w:p w14:paraId="787A78E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0D7C69F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78F9157E"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6BA85E7"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3CAF9D99"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383DD6A4"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w:t>
      </w:r>
      <w:r w:rsidRPr="005A79C7">
        <w:rPr>
          <w:rFonts w:ascii="Palatino Linotype" w:hAnsi="Palatino Linotype"/>
          <w:sz w:val="24"/>
          <w:szCs w:val="24"/>
        </w:rPr>
        <w:lastRenderedPageBreak/>
        <w:t>posibilidad de que inclusive, la solicitud de acceso a la información pueda ser anónima o no contener un nombre que identifique al solicitante o que permita tener certeza sobre su identidad</w:t>
      </w:r>
    </w:p>
    <w:p w14:paraId="3760262C"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7EA54298"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24F8AE8B"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734CBE92"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6237CA18"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150D9A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BABAD3"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479E24B7" w14:textId="77777777" w:rsidR="00E02EA5" w:rsidRPr="00344583" w:rsidRDefault="00E02EA5" w:rsidP="00E02EA5">
      <w:pPr>
        <w:spacing w:after="0" w:line="360" w:lineRule="auto"/>
        <w:jc w:val="both"/>
        <w:rPr>
          <w:rFonts w:ascii="Palatino Linotype" w:hAnsi="Palatino Linotype" w:cs="Arial"/>
          <w:sz w:val="24"/>
          <w:szCs w:val="24"/>
        </w:rPr>
      </w:pPr>
    </w:p>
    <w:p w14:paraId="18F3682F"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4CF09589"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44A5870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1D3A04B7"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55D3ACE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349D249C"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impugne la veracidad de la información proporcionada;  </w:t>
      </w:r>
    </w:p>
    <w:p w14:paraId="0B9256D5"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819DAE9"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62EFD297" w14:textId="77777777" w:rsidR="00E02EA5" w:rsidRPr="00344583" w:rsidRDefault="00E02EA5" w:rsidP="00E02EA5">
      <w:pPr>
        <w:spacing w:after="0" w:line="360" w:lineRule="auto"/>
        <w:jc w:val="both"/>
        <w:rPr>
          <w:rFonts w:ascii="Palatino Linotype" w:hAnsi="Palatino Linotype" w:cs="Arial"/>
          <w:sz w:val="24"/>
          <w:szCs w:val="24"/>
        </w:rPr>
      </w:pPr>
    </w:p>
    <w:p w14:paraId="256EE2AB"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9FA7E9B"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09D7DAE7" w14:textId="77777777" w:rsidR="00337A3D" w:rsidRPr="00A47C77"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47C77">
        <w:rPr>
          <w:rFonts w:ascii="Palatino Linotype" w:eastAsia="Times New Roman" w:hAnsi="Palatino Linotype" w:cs="Arial"/>
          <w:b/>
          <w:sz w:val="28"/>
          <w:szCs w:val="28"/>
          <w:lang w:val="es-ES" w:eastAsia="es-ES"/>
        </w:rPr>
        <w:t>QUINTO</w:t>
      </w:r>
      <w:r w:rsidRPr="00A47C77">
        <w:rPr>
          <w:rFonts w:ascii="Palatino Linotype" w:eastAsia="Times New Roman" w:hAnsi="Palatino Linotype" w:cs="Arial"/>
          <w:b/>
          <w:sz w:val="26"/>
          <w:szCs w:val="26"/>
          <w:lang w:val="es-ES" w:eastAsia="es-ES"/>
        </w:rPr>
        <w:t>. Estudio y resolución del asunto</w:t>
      </w:r>
      <w:r w:rsidRPr="00A47C77">
        <w:rPr>
          <w:rFonts w:ascii="Palatino Linotype" w:eastAsia="Times New Roman" w:hAnsi="Palatino Linotype" w:cs="Times New Roman"/>
          <w:b/>
          <w:sz w:val="26"/>
          <w:szCs w:val="26"/>
          <w:lang w:val="es-ES" w:eastAsia="es-ES"/>
        </w:rPr>
        <w:t>.</w:t>
      </w:r>
    </w:p>
    <w:p w14:paraId="38F5742F" w14:textId="77777777" w:rsidR="001460D8" w:rsidRPr="001460D8" w:rsidRDefault="001460D8" w:rsidP="008F3C7E">
      <w:pPr>
        <w:spacing w:after="0" w:line="360" w:lineRule="auto"/>
        <w:jc w:val="both"/>
        <w:rPr>
          <w:rFonts w:ascii="Palatino Linotype" w:hAnsi="Palatino Linotype"/>
          <w:sz w:val="24"/>
          <w:szCs w:val="24"/>
        </w:rPr>
      </w:pPr>
      <w:r w:rsidRPr="00A47C77">
        <w:rPr>
          <w:rFonts w:ascii="Palatino Linotype" w:hAnsi="Palatino Linotype"/>
          <w:sz w:val="24"/>
          <w:szCs w:val="24"/>
        </w:rPr>
        <w:t>Este Órgano Garante considera pertinente analizar si E</w:t>
      </w:r>
      <w:r w:rsidR="00621C53" w:rsidRPr="00A47C77">
        <w:rPr>
          <w:rFonts w:ascii="Palatino Linotype" w:hAnsi="Palatino Linotype"/>
          <w:sz w:val="24"/>
          <w:szCs w:val="24"/>
        </w:rPr>
        <w:t xml:space="preserve">l Sujeto Obligado </w:t>
      </w:r>
      <w:r w:rsidRPr="00A47C77">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w:t>
      </w:r>
      <w:r w:rsidRPr="001460D8">
        <w:rPr>
          <w:rFonts w:ascii="Palatino Linotype" w:hAnsi="Palatino Linotype"/>
          <w:sz w:val="24"/>
          <w:szCs w:val="24"/>
        </w:rPr>
        <w:t xml:space="preserve"> pública, siendo importante traer a contexto el contenido del artículo 6°, letra A de la Constitución Política de los Estados Unidos Mexicanos, que en su parte conducente señala:</w:t>
      </w:r>
    </w:p>
    <w:p w14:paraId="3B77059E" w14:textId="77777777" w:rsidR="001460D8" w:rsidRPr="001460D8" w:rsidRDefault="001460D8" w:rsidP="008F3C7E">
      <w:pPr>
        <w:spacing w:after="0" w:line="360" w:lineRule="auto"/>
        <w:jc w:val="both"/>
        <w:rPr>
          <w:rFonts w:ascii="Palatino Linotype" w:hAnsi="Palatino Linotype"/>
          <w:sz w:val="24"/>
          <w:szCs w:val="24"/>
        </w:rPr>
      </w:pPr>
    </w:p>
    <w:p w14:paraId="601F505E"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2C5B1B6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E376F40"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FB3B78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C938DC1"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B2007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EC825B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5C2443"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CE81A7E"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F4D532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47BD0E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D0A815D"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711BD67"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E9BF27B"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FB23F4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431BA71"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2CA577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7897473"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F4536EA" w14:textId="77777777" w:rsidR="001460D8" w:rsidRPr="001460D8" w:rsidRDefault="001460D8" w:rsidP="008F3C7E">
      <w:pPr>
        <w:spacing w:after="0" w:line="360" w:lineRule="auto"/>
        <w:jc w:val="both"/>
        <w:rPr>
          <w:rFonts w:ascii="Palatino Linotype" w:hAnsi="Palatino Linotype"/>
          <w:sz w:val="24"/>
          <w:szCs w:val="24"/>
        </w:rPr>
      </w:pPr>
    </w:p>
    <w:p w14:paraId="1D58B8BA"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14:paraId="6FB38C03" w14:textId="77777777" w:rsidR="001460D8" w:rsidRPr="001460D8" w:rsidRDefault="001460D8" w:rsidP="008F3C7E">
      <w:pPr>
        <w:spacing w:after="0" w:line="360" w:lineRule="auto"/>
        <w:jc w:val="both"/>
        <w:rPr>
          <w:rFonts w:ascii="Palatino Linotype" w:hAnsi="Palatino Linotype"/>
          <w:sz w:val="24"/>
          <w:szCs w:val="24"/>
        </w:rPr>
      </w:pPr>
    </w:p>
    <w:p w14:paraId="560F4420"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22B57557"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26634BCC"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A5F85A2"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D967E5A" w14:textId="77777777" w:rsidR="001460D8" w:rsidRPr="00257CC0" w:rsidRDefault="001460D8" w:rsidP="008F3C7E">
      <w:pPr>
        <w:spacing w:after="0" w:line="240" w:lineRule="auto"/>
        <w:ind w:left="851" w:right="851"/>
        <w:jc w:val="both"/>
        <w:rPr>
          <w:rFonts w:ascii="Palatino Linotype" w:hAnsi="Palatino Linotype" w:cs="Arial"/>
          <w:i/>
        </w:rPr>
      </w:pPr>
    </w:p>
    <w:p w14:paraId="217A2F1E"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76E655E" w14:textId="77777777" w:rsidR="001460D8" w:rsidRPr="00257CC0" w:rsidRDefault="001460D8" w:rsidP="008F3C7E">
      <w:pPr>
        <w:spacing w:after="0" w:line="240" w:lineRule="auto"/>
        <w:ind w:left="851" w:right="851"/>
        <w:jc w:val="both"/>
        <w:rPr>
          <w:rFonts w:ascii="Palatino Linotype" w:hAnsi="Palatino Linotype" w:cs="Arial"/>
          <w:i/>
        </w:rPr>
      </w:pPr>
    </w:p>
    <w:p w14:paraId="1133AE5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6B38491" w14:textId="77777777" w:rsidR="001460D8" w:rsidRPr="00257CC0" w:rsidRDefault="001460D8" w:rsidP="008F3C7E">
      <w:pPr>
        <w:spacing w:after="0" w:line="240" w:lineRule="auto"/>
        <w:ind w:left="851" w:right="851"/>
        <w:jc w:val="both"/>
        <w:rPr>
          <w:rFonts w:ascii="Palatino Linotype" w:hAnsi="Palatino Linotype" w:cs="Arial"/>
          <w:i/>
        </w:rPr>
      </w:pPr>
    </w:p>
    <w:p w14:paraId="2FF15D0F"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8BCCA2"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633647EE"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4725093" w14:textId="77777777" w:rsidR="001460D8" w:rsidRDefault="001460D8" w:rsidP="008F3C7E">
      <w:pPr>
        <w:spacing w:after="0" w:line="240" w:lineRule="auto"/>
        <w:ind w:left="851" w:right="851"/>
        <w:jc w:val="both"/>
        <w:rPr>
          <w:rFonts w:ascii="Palatino Linotype" w:hAnsi="Palatino Linotype" w:cs="Arial"/>
          <w:b/>
          <w:i/>
          <w:iCs/>
          <w:color w:val="222222"/>
        </w:rPr>
      </w:pPr>
    </w:p>
    <w:p w14:paraId="2089EC73"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6640B178"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AE5438D" w14:textId="77777777" w:rsidR="001460D8" w:rsidRDefault="001460D8" w:rsidP="008F3C7E">
      <w:pPr>
        <w:spacing w:after="0" w:line="360" w:lineRule="auto"/>
        <w:jc w:val="both"/>
        <w:rPr>
          <w:rFonts w:ascii="Palatino Linotype" w:hAnsi="Palatino Linotype"/>
          <w:sz w:val="24"/>
          <w:szCs w:val="24"/>
        </w:rPr>
      </w:pPr>
    </w:p>
    <w:p w14:paraId="285D54D6"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F8C5CB4"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66CD1964"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aplicables en la materia, así como en los tratados internacionales en los que el Estado Mexicano sea parte, en concordancia con el artículo 8 de la Ley de Transparencia local, es así que el recurrente solicitó:</w:t>
      </w:r>
    </w:p>
    <w:p w14:paraId="6553ED6A" w14:textId="77777777" w:rsidR="00A47C77" w:rsidRDefault="00A47C77" w:rsidP="00006F2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5FC7DE69" w14:textId="77777777" w:rsidR="00A47C77" w:rsidRPr="000C253E" w:rsidRDefault="00C7363D" w:rsidP="000C253E">
      <w:pPr>
        <w:pStyle w:val="Prrafodelista"/>
        <w:numPr>
          <w:ilvl w:val="0"/>
          <w:numId w:val="10"/>
        </w:numPr>
        <w:autoSpaceDE w:val="0"/>
        <w:autoSpaceDN w:val="0"/>
        <w:adjustRightInd w:val="0"/>
        <w:spacing w:line="360" w:lineRule="auto"/>
        <w:jc w:val="both"/>
        <w:rPr>
          <w:rFonts w:ascii="Palatino Linotype" w:hAnsi="Palatino Linotype"/>
          <w:lang w:val="es-419"/>
        </w:rPr>
      </w:pPr>
      <w:r w:rsidRPr="000C253E">
        <w:rPr>
          <w:rFonts w:ascii="Palatino Linotype" w:hAnsi="Palatino Linotype"/>
          <w:color w:val="000000"/>
          <w:lang w:val="es-419" w:eastAsia="es-419"/>
        </w:rPr>
        <w:t xml:space="preserve">Copia de todos los recibos de pago de agua de los días 1, 2, 3, 4, 5, 6, 7, 8, 9, 10, 11, 12, 13, 14, 15, 16, 17, 18, 19, 20, </w:t>
      </w:r>
      <w:r w:rsidR="00F81BE9" w:rsidRPr="000C253E">
        <w:rPr>
          <w:rFonts w:ascii="Palatino Linotype" w:hAnsi="Palatino Linotype"/>
          <w:color w:val="000000"/>
          <w:lang w:val="es-419" w:eastAsia="es-419"/>
        </w:rPr>
        <w:t xml:space="preserve">21, </w:t>
      </w:r>
      <w:r w:rsidRPr="000C253E">
        <w:rPr>
          <w:rFonts w:ascii="Palatino Linotype" w:hAnsi="Palatino Linotype"/>
          <w:color w:val="000000"/>
          <w:lang w:val="es-419" w:eastAsia="es-419"/>
        </w:rPr>
        <w:t xml:space="preserve">22, 24, 25, 26, 27, 28, 29, 30 y 31 de Enero de 2022; </w:t>
      </w:r>
      <w:r w:rsidR="000C253E">
        <w:rPr>
          <w:rFonts w:ascii="Palatino Linotype" w:hAnsi="Palatino Linotype"/>
          <w:color w:val="000000"/>
          <w:lang w:val="es-419" w:eastAsia="es-419"/>
        </w:rPr>
        <w:t xml:space="preserve">y de los días </w:t>
      </w:r>
      <w:r w:rsidRPr="000C253E">
        <w:rPr>
          <w:rFonts w:ascii="Palatino Linotype" w:hAnsi="Palatino Linotype"/>
          <w:color w:val="000000"/>
          <w:lang w:val="es-419" w:eastAsia="es-419"/>
        </w:rPr>
        <w:t>1, 2, 3, 4, 5, 6, 7, 8, 9 y 10 de Febrero de 2022</w:t>
      </w:r>
      <w:r w:rsidR="001E596A" w:rsidRPr="000C253E">
        <w:rPr>
          <w:rFonts w:ascii="Palatino Linotype" w:hAnsi="Palatino Linotype"/>
          <w:color w:val="000000"/>
          <w:lang w:val="es-419" w:eastAsia="es-419"/>
        </w:rPr>
        <w:t>.</w:t>
      </w:r>
      <w:r w:rsidRPr="000C253E">
        <w:rPr>
          <w:rFonts w:ascii="Palatino Linotype" w:hAnsi="Palatino Linotype"/>
          <w:color w:val="000000"/>
          <w:lang w:val="es-419" w:eastAsia="es-419"/>
        </w:rPr>
        <w:t xml:space="preserve"> </w:t>
      </w:r>
    </w:p>
    <w:p w14:paraId="11AC595C" w14:textId="77777777" w:rsidR="00A47C77" w:rsidRDefault="00A47C77" w:rsidP="00006F2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1BECD187" w14:textId="77777777" w:rsidR="003B4447" w:rsidRPr="000C253E" w:rsidRDefault="000C253E"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De las respuestas entregadas por el sujeto obligado se aprecia en los siguientes recursos de revisión:</w:t>
      </w:r>
    </w:p>
    <w:p w14:paraId="672ED6DF" w14:textId="77777777" w:rsidR="000C253E" w:rsidRDefault="000C253E" w:rsidP="00E550E0">
      <w:pPr>
        <w:tabs>
          <w:tab w:val="left" w:pos="7938"/>
        </w:tabs>
        <w:spacing w:after="0" w:line="360" w:lineRule="auto"/>
        <w:jc w:val="both"/>
        <w:rPr>
          <w:rFonts w:ascii="Palatino Linotype" w:hAnsi="Palatino Linotype" w:cs="Arial"/>
          <w:sz w:val="24"/>
          <w:szCs w:val="24"/>
        </w:rPr>
      </w:pPr>
    </w:p>
    <w:tbl>
      <w:tblPr>
        <w:tblW w:w="9493" w:type="dxa"/>
        <w:tblCellMar>
          <w:left w:w="70" w:type="dxa"/>
          <w:right w:w="70" w:type="dxa"/>
        </w:tblCellMar>
        <w:tblLook w:val="04A0" w:firstRow="1" w:lastRow="0" w:firstColumn="1" w:lastColumn="0" w:noHBand="0" w:noVBand="1"/>
      </w:tblPr>
      <w:tblGrid>
        <w:gridCol w:w="2808"/>
        <w:gridCol w:w="3043"/>
        <w:gridCol w:w="3642"/>
      </w:tblGrid>
      <w:tr w:rsidR="006134C2" w:rsidRPr="000C253E" w14:paraId="4813E067" w14:textId="77777777" w:rsidTr="00D8200A">
        <w:trPr>
          <w:trHeight w:val="323"/>
        </w:trPr>
        <w:tc>
          <w:tcPr>
            <w:tcW w:w="2808"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AF61703" w14:textId="77777777" w:rsidR="006134C2" w:rsidRPr="006134C2" w:rsidRDefault="006134C2" w:rsidP="007C086A">
            <w:pPr>
              <w:spacing w:after="0" w:line="240" w:lineRule="auto"/>
              <w:jc w:val="center"/>
              <w:rPr>
                <w:rFonts w:ascii="Palatino Linotype" w:eastAsia="Times New Roman" w:hAnsi="Palatino Linotype" w:cs="Times New Roman"/>
                <w:color w:val="FFFFFF" w:themeColor="background1"/>
                <w:lang w:val="es-419" w:eastAsia="es-419"/>
              </w:rPr>
            </w:pPr>
            <w:r w:rsidRPr="006134C2">
              <w:rPr>
                <w:rFonts w:ascii="Palatino Linotype" w:eastAsia="Times New Roman" w:hAnsi="Palatino Linotype" w:cs="Times New Roman"/>
                <w:color w:val="FFFFFF" w:themeColor="background1"/>
                <w:lang w:val="es-419" w:eastAsia="es-419"/>
              </w:rPr>
              <w:t>Número de Recursos de Revisión</w:t>
            </w:r>
          </w:p>
        </w:tc>
        <w:tc>
          <w:tcPr>
            <w:tcW w:w="3043" w:type="dxa"/>
            <w:tcBorders>
              <w:top w:val="single" w:sz="4" w:space="0" w:color="auto"/>
              <w:left w:val="nil"/>
              <w:bottom w:val="single" w:sz="4" w:space="0" w:color="auto"/>
              <w:right w:val="single" w:sz="4" w:space="0" w:color="auto"/>
            </w:tcBorders>
            <w:shd w:val="clear" w:color="auto" w:fill="000000" w:themeFill="text1"/>
            <w:vAlign w:val="center"/>
          </w:tcPr>
          <w:p w14:paraId="1DDD7415" w14:textId="77777777" w:rsidR="006134C2" w:rsidRPr="006134C2" w:rsidRDefault="006134C2" w:rsidP="000C253E">
            <w:pPr>
              <w:spacing w:after="0" w:line="240" w:lineRule="auto"/>
              <w:jc w:val="center"/>
              <w:rPr>
                <w:rFonts w:ascii="Palatino Linotype" w:eastAsia="Times New Roman" w:hAnsi="Palatino Linotype" w:cs="Times New Roman"/>
                <w:color w:val="FFFFFF" w:themeColor="background1"/>
                <w:lang w:val="es-419" w:eastAsia="es-419"/>
              </w:rPr>
            </w:pPr>
            <w:r w:rsidRPr="006134C2">
              <w:rPr>
                <w:rFonts w:ascii="Palatino Linotype" w:eastAsia="Times New Roman" w:hAnsi="Palatino Linotype" w:cs="Times New Roman"/>
                <w:color w:val="FFFFFF" w:themeColor="background1"/>
                <w:lang w:val="es-419" w:eastAsia="es-419"/>
              </w:rPr>
              <w:t>Número de solicitud de información</w:t>
            </w:r>
          </w:p>
        </w:tc>
        <w:tc>
          <w:tcPr>
            <w:tcW w:w="3642" w:type="dxa"/>
            <w:tcBorders>
              <w:top w:val="single" w:sz="4" w:space="0" w:color="auto"/>
              <w:left w:val="nil"/>
              <w:bottom w:val="single" w:sz="4" w:space="0" w:color="auto"/>
              <w:right w:val="single" w:sz="4" w:space="0" w:color="auto"/>
            </w:tcBorders>
            <w:shd w:val="clear" w:color="auto" w:fill="000000" w:themeFill="text1"/>
            <w:vAlign w:val="center"/>
          </w:tcPr>
          <w:p w14:paraId="53BB00A0" w14:textId="77777777" w:rsidR="006134C2" w:rsidRPr="006134C2" w:rsidRDefault="006134C2" w:rsidP="00D8200A">
            <w:pPr>
              <w:spacing w:after="0" w:line="240" w:lineRule="auto"/>
              <w:jc w:val="center"/>
              <w:rPr>
                <w:rFonts w:ascii="Palatino Linotype" w:eastAsia="Times New Roman" w:hAnsi="Palatino Linotype" w:cs="Times New Roman"/>
                <w:color w:val="FFFFFF" w:themeColor="background1"/>
                <w:lang w:val="es-419" w:eastAsia="es-419"/>
              </w:rPr>
            </w:pPr>
            <w:r>
              <w:rPr>
                <w:rFonts w:ascii="Palatino Linotype" w:eastAsia="Times New Roman" w:hAnsi="Palatino Linotype" w:cs="Times New Roman"/>
                <w:color w:val="FFFFFF" w:themeColor="background1"/>
                <w:lang w:val="es-419" w:eastAsia="es-419"/>
              </w:rPr>
              <w:t>Respuesta</w:t>
            </w:r>
          </w:p>
        </w:tc>
      </w:tr>
      <w:tr w:rsidR="006134C2" w:rsidRPr="000C253E" w14:paraId="6178639A" w14:textId="77777777" w:rsidTr="00D8200A">
        <w:trPr>
          <w:trHeight w:val="70"/>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94A6EF" w14:textId="77777777" w:rsidR="006134C2" w:rsidRPr="006134C2" w:rsidRDefault="006134C2" w:rsidP="007C086A">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04800/INFOEM/IP/RR/2022</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14:paraId="0AD4FEA9"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00361/OASMETEPEC/IP/2022</w:t>
            </w:r>
          </w:p>
        </w:tc>
        <w:tc>
          <w:tcPr>
            <w:tcW w:w="3642" w:type="dxa"/>
            <w:tcBorders>
              <w:top w:val="single" w:sz="4" w:space="0" w:color="auto"/>
              <w:left w:val="nil"/>
              <w:bottom w:val="single" w:sz="4" w:space="0" w:color="auto"/>
              <w:right w:val="single" w:sz="4" w:space="0" w:color="auto"/>
            </w:tcBorders>
          </w:tcPr>
          <w:p w14:paraId="283A5916" w14:textId="77777777" w:rsidR="006134C2" w:rsidRPr="006134C2" w:rsidRDefault="00D8200A" w:rsidP="00D8200A">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000361/OASMETEPEC/IP/2022, informo a usted que para este Organismo el día 01 de Enero del 2022, fue día inhábil</w:t>
            </w:r>
            <w:r>
              <w:rPr>
                <w:rFonts w:ascii="Palatino Linotype" w:hAnsi="Palatino Linotype" w:cs="Arial"/>
                <w:sz w:val="24"/>
                <w:szCs w:val="24"/>
                <w:lang w:val="es-419"/>
              </w:rPr>
              <w:t>…”</w:t>
            </w:r>
          </w:p>
        </w:tc>
      </w:tr>
      <w:tr w:rsidR="006134C2" w:rsidRPr="000C253E" w14:paraId="63777D34" w14:textId="77777777" w:rsidTr="004C5B12">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91F724"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04801/INFOEM/IP/RR/2022</w:t>
            </w:r>
          </w:p>
        </w:tc>
        <w:tc>
          <w:tcPr>
            <w:tcW w:w="3043" w:type="dxa"/>
            <w:tcBorders>
              <w:top w:val="nil"/>
              <w:left w:val="nil"/>
              <w:bottom w:val="single" w:sz="4" w:space="0" w:color="auto"/>
              <w:right w:val="single" w:sz="4" w:space="0" w:color="auto"/>
            </w:tcBorders>
            <w:shd w:val="clear" w:color="auto" w:fill="auto"/>
            <w:vAlign w:val="center"/>
            <w:hideMark/>
          </w:tcPr>
          <w:p w14:paraId="14C30502"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00362/OASMETEPEC/IP/2022</w:t>
            </w:r>
          </w:p>
        </w:tc>
        <w:tc>
          <w:tcPr>
            <w:tcW w:w="3642" w:type="dxa"/>
            <w:tcBorders>
              <w:top w:val="nil"/>
              <w:left w:val="nil"/>
              <w:bottom w:val="single" w:sz="4" w:space="0" w:color="auto"/>
              <w:right w:val="single" w:sz="4" w:space="0" w:color="auto"/>
            </w:tcBorders>
          </w:tcPr>
          <w:p w14:paraId="18A3EAE8"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362</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610556EC" w14:textId="77777777" w:rsidTr="004C5B12">
        <w:trPr>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0B1332"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04811/INFOEM/IP/RR/2022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672B"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00368/OASMETEPEC/IP/2022</w:t>
            </w:r>
          </w:p>
        </w:tc>
        <w:tc>
          <w:tcPr>
            <w:tcW w:w="3642" w:type="dxa"/>
            <w:tcBorders>
              <w:top w:val="single" w:sz="4" w:space="0" w:color="auto"/>
              <w:left w:val="single" w:sz="4" w:space="0" w:color="auto"/>
              <w:bottom w:val="single" w:sz="4" w:space="0" w:color="auto"/>
              <w:right w:val="single" w:sz="4" w:space="0" w:color="auto"/>
            </w:tcBorders>
          </w:tcPr>
          <w:p w14:paraId="293E95CB"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368</w:t>
            </w:r>
            <w:r w:rsidRPr="007C086A">
              <w:rPr>
                <w:rFonts w:ascii="Palatino Linotype" w:hAnsi="Palatino Linotype" w:cs="Arial"/>
                <w:i/>
                <w:sz w:val="24"/>
                <w:szCs w:val="24"/>
                <w:lang w:val="es-419"/>
              </w:rPr>
              <w:t xml:space="preserve">/OASMETEPEC/IP/2022, informo a usted </w:t>
            </w:r>
            <w:r w:rsidR="00A83097">
              <w:rPr>
                <w:rFonts w:ascii="Palatino Linotype" w:hAnsi="Palatino Linotype" w:cs="Arial"/>
                <w:i/>
                <w:sz w:val="24"/>
                <w:szCs w:val="24"/>
                <w:lang w:val="es-419"/>
              </w:rPr>
              <w:t>que para este Organismo el día 1</w:t>
            </w:r>
            <w:r w:rsidRPr="007C086A">
              <w:rPr>
                <w:rFonts w:ascii="Palatino Linotype" w:hAnsi="Palatino Linotype" w:cs="Arial"/>
                <w:i/>
                <w:sz w:val="24"/>
                <w:szCs w:val="24"/>
                <w:lang w:val="es-419"/>
              </w:rPr>
              <w:t>1 de Enero del 2022, fue día inhábil</w:t>
            </w:r>
            <w:r>
              <w:rPr>
                <w:rFonts w:ascii="Palatino Linotype" w:hAnsi="Palatino Linotype" w:cs="Arial"/>
                <w:sz w:val="24"/>
                <w:szCs w:val="24"/>
                <w:lang w:val="es-419"/>
              </w:rPr>
              <w:t>…”</w:t>
            </w:r>
          </w:p>
        </w:tc>
      </w:tr>
      <w:tr w:rsidR="006134C2" w:rsidRPr="000C253E" w14:paraId="4673951D" w14:textId="77777777" w:rsidTr="004C5B12">
        <w:trPr>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E49532"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04812/INFOEM/IP/RR/2022</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14:paraId="703C637F"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00369/OASMETEPEC/IP/2022</w:t>
            </w:r>
          </w:p>
        </w:tc>
        <w:tc>
          <w:tcPr>
            <w:tcW w:w="3642" w:type="dxa"/>
            <w:tcBorders>
              <w:top w:val="single" w:sz="4" w:space="0" w:color="auto"/>
              <w:left w:val="nil"/>
              <w:bottom w:val="single" w:sz="4" w:space="0" w:color="auto"/>
              <w:right w:val="single" w:sz="4" w:space="0" w:color="auto"/>
            </w:tcBorders>
          </w:tcPr>
          <w:p w14:paraId="57C1F227"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369</w:t>
            </w:r>
            <w:r w:rsidRPr="007C086A">
              <w:rPr>
                <w:rFonts w:ascii="Palatino Linotype" w:hAnsi="Palatino Linotype" w:cs="Arial"/>
                <w:i/>
                <w:sz w:val="24"/>
                <w:szCs w:val="24"/>
                <w:lang w:val="es-419"/>
              </w:rPr>
              <w:t>/OASMETEPEC/IP/2022, informo a usted que para este Organismo el día 0</w:t>
            </w:r>
            <w:r w:rsidR="00A83097">
              <w:rPr>
                <w:rFonts w:ascii="Palatino Linotype" w:hAnsi="Palatino Linotype" w:cs="Arial"/>
                <w:i/>
                <w:sz w:val="24"/>
                <w:szCs w:val="24"/>
                <w:lang w:val="es-419"/>
              </w:rPr>
              <w:t>9</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77EE1461" w14:textId="77777777" w:rsidTr="00D8200A">
        <w:trPr>
          <w:trHeight w:val="375"/>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2C564C"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04813/INFOEM/IP/RR/2022</w:t>
            </w:r>
          </w:p>
        </w:tc>
        <w:tc>
          <w:tcPr>
            <w:tcW w:w="3043" w:type="dxa"/>
            <w:tcBorders>
              <w:top w:val="nil"/>
              <w:left w:val="nil"/>
              <w:bottom w:val="single" w:sz="4" w:space="0" w:color="auto"/>
              <w:right w:val="single" w:sz="4" w:space="0" w:color="auto"/>
            </w:tcBorders>
            <w:shd w:val="clear" w:color="auto" w:fill="auto"/>
            <w:vAlign w:val="center"/>
            <w:hideMark/>
          </w:tcPr>
          <w:p w14:paraId="4EF77681"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00375/OASMETEPEC/IP/2022</w:t>
            </w:r>
          </w:p>
        </w:tc>
        <w:tc>
          <w:tcPr>
            <w:tcW w:w="3642" w:type="dxa"/>
            <w:tcBorders>
              <w:top w:val="nil"/>
              <w:left w:val="nil"/>
              <w:bottom w:val="single" w:sz="4" w:space="0" w:color="auto"/>
              <w:right w:val="single" w:sz="4" w:space="0" w:color="auto"/>
            </w:tcBorders>
          </w:tcPr>
          <w:p w14:paraId="068A04FD"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375</w:t>
            </w:r>
            <w:r w:rsidRPr="007C086A">
              <w:rPr>
                <w:rFonts w:ascii="Palatino Linotype" w:hAnsi="Palatino Linotype" w:cs="Arial"/>
                <w:i/>
                <w:sz w:val="24"/>
                <w:szCs w:val="24"/>
                <w:lang w:val="es-419"/>
              </w:rPr>
              <w:t>/OASMETEPEC/IP/2022, informo a usted que para este Organismo el día 1</w:t>
            </w:r>
            <w:r w:rsidR="00A83097">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5E3DD010"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90CF78"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lastRenderedPageBreak/>
              <w:t>04823/INFOEM/IP/RR/2022</w:t>
            </w:r>
          </w:p>
        </w:tc>
        <w:tc>
          <w:tcPr>
            <w:tcW w:w="3043" w:type="dxa"/>
            <w:tcBorders>
              <w:top w:val="nil"/>
              <w:left w:val="nil"/>
              <w:bottom w:val="single" w:sz="4" w:space="0" w:color="auto"/>
              <w:right w:val="single" w:sz="4" w:space="0" w:color="auto"/>
            </w:tcBorders>
            <w:shd w:val="clear" w:color="auto" w:fill="auto"/>
            <w:vAlign w:val="center"/>
            <w:hideMark/>
          </w:tcPr>
          <w:p w14:paraId="6573D661"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00390/OASMETEPEC/IP/2022</w:t>
            </w:r>
          </w:p>
        </w:tc>
        <w:tc>
          <w:tcPr>
            <w:tcW w:w="3642" w:type="dxa"/>
            <w:tcBorders>
              <w:top w:val="nil"/>
              <w:left w:val="nil"/>
              <w:bottom w:val="single" w:sz="4" w:space="0" w:color="auto"/>
              <w:right w:val="single" w:sz="4" w:space="0" w:color="auto"/>
            </w:tcBorders>
          </w:tcPr>
          <w:p w14:paraId="27F43263"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390</w:t>
            </w:r>
            <w:r w:rsidRPr="007C086A">
              <w:rPr>
                <w:rFonts w:ascii="Palatino Linotype" w:hAnsi="Palatino Linotype" w:cs="Arial"/>
                <w:i/>
                <w:sz w:val="24"/>
                <w:szCs w:val="24"/>
                <w:lang w:val="es-419"/>
              </w:rPr>
              <w:t>/OASMETEPEC/IP/2022, informo a usted que para este Organismo el día</w:t>
            </w:r>
            <w:r w:rsidR="00A83097">
              <w:rPr>
                <w:rFonts w:ascii="Palatino Linotype" w:hAnsi="Palatino Linotype" w:cs="Arial"/>
                <w:i/>
                <w:sz w:val="24"/>
                <w:szCs w:val="24"/>
                <w:lang w:val="es-419"/>
              </w:rPr>
              <w:t xml:space="preserve"> 29</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0687A3E9"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3D653"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04825/INFOEM/IP/RR/2022</w:t>
            </w:r>
          </w:p>
        </w:tc>
        <w:tc>
          <w:tcPr>
            <w:tcW w:w="3043" w:type="dxa"/>
            <w:tcBorders>
              <w:top w:val="nil"/>
              <w:left w:val="nil"/>
              <w:bottom w:val="single" w:sz="4" w:space="0" w:color="auto"/>
              <w:right w:val="single" w:sz="4" w:space="0" w:color="auto"/>
            </w:tcBorders>
            <w:shd w:val="clear" w:color="auto" w:fill="auto"/>
            <w:vAlign w:val="center"/>
            <w:hideMark/>
          </w:tcPr>
          <w:p w14:paraId="0521DFD5"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00391/OASMETEPEC/IP/2022</w:t>
            </w:r>
          </w:p>
        </w:tc>
        <w:tc>
          <w:tcPr>
            <w:tcW w:w="3642" w:type="dxa"/>
            <w:tcBorders>
              <w:top w:val="nil"/>
              <w:left w:val="nil"/>
              <w:bottom w:val="single" w:sz="4" w:space="0" w:color="auto"/>
              <w:right w:val="single" w:sz="4" w:space="0" w:color="auto"/>
            </w:tcBorders>
          </w:tcPr>
          <w:p w14:paraId="7F94B243"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391</w:t>
            </w:r>
            <w:r w:rsidRPr="007C086A">
              <w:rPr>
                <w:rFonts w:ascii="Palatino Linotype" w:hAnsi="Palatino Linotype" w:cs="Arial"/>
                <w:i/>
                <w:sz w:val="24"/>
                <w:szCs w:val="24"/>
                <w:lang w:val="es-419"/>
              </w:rPr>
              <w:t xml:space="preserve">/OASMETEPEC/IP/2022, informo a usted que para este Organismo el día </w:t>
            </w:r>
            <w:r w:rsidR="00A83097">
              <w:rPr>
                <w:rFonts w:ascii="Palatino Linotype" w:hAnsi="Palatino Linotype" w:cs="Arial"/>
                <w:i/>
                <w:sz w:val="24"/>
                <w:szCs w:val="24"/>
                <w:lang w:val="es-419"/>
              </w:rPr>
              <w:t>30</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31742D8A" w14:textId="77777777" w:rsidTr="00D8200A">
        <w:trPr>
          <w:trHeight w:val="285"/>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A7E6F5"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04827/INFOEM/IP/RR/2022</w:t>
            </w:r>
          </w:p>
        </w:tc>
        <w:tc>
          <w:tcPr>
            <w:tcW w:w="3043" w:type="dxa"/>
            <w:tcBorders>
              <w:top w:val="nil"/>
              <w:left w:val="nil"/>
              <w:bottom w:val="single" w:sz="4" w:space="0" w:color="auto"/>
              <w:right w:val="single" w:sz="4" w:space="0" w:color="auto"/>
            </w:tcBorders>
            <w:shd w:val="clear" w:color="auto" w:fill="auto"/>
            <w:vAlign w:val="center"/>
            <w:hideMark/>
          </w:tcPr>
          <w:p w14:paraId="7053F927"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00397/OASMETEPEC/IP/2022</w:t>
            </w:r>
          </w:p>
        </w:tc>
        <w:tc>
          <w:tcPr>
            <w:tcW w:w="3642" w:type="dxa"/>
            <w:tcBorders>
              <w:top w:val="nil"/>
              <w:left w:val="nil"/>
              <w:bottom w:val="single" w:sz="4" w:space="0" w:color="auto"/>
              <w:right w:val="single" w:sz="4" w:space="0" w:color="auto"/>
            </w:tcBorders>
          </w:tcPr>
          <w:p w14:paraId="608A3731"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397</w:t>
            </w:r>
            <w:r w:rsidRPr="007C086A">
              <w:rPr>
                <w:rFonts w:ascii="Palatino Linotype" w:hAnsi="Palatino Linotype" w:cs="Arial"/>
                <w:i/>
                <w:sz w:val="24"/>
                <w:szCs w:val="24"/>
                <w:lang w:val="es-419"/>
              </w:rPr>
              <w:t>/OASMETEPEC/IP/2022, informo a usted que para este Organismo el día 0</w:t>
            </w:r>
            <w:r w:rsidR="00A83097">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w:t>
            </w:r>
            <w:r w:rsidR="00A83097">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r>
      <w:tr w:rsidR="006134C2" w:rsidRPr="000C253E" w14:paraId="542CD504" w14:textId="77777777" w:rsidTr="00D8200A">
        <w:trPr>
          <w:trHeight w:val="255"/>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3DFB3"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04830/INFOEM/IP/RR/2022</w:t>
            </w:r>
          </w:p>
        </w:tc>
        <w:tc>
          <w:tcPr>
            <w:tcW w:w="3043" w:type="dxa"/>
            <w:tcBorders>
              <w:top w:val="nil"/>
              <w:left w:val="nil"/>
              <w:bottom w:val="single" w:sz="4" w:space="0" w:color="auto"/>
              <w:right w:val="single" w:sz="4" w:space="0" w:color="auto"/>
            </w:tcBorders>
            <w:shd w:val="clear" w:color="auto" w:fill="auto"/>
            <w:vAlign w:val="center"/>
            <w:hideMark/>
          </w:tcPr>
          <w:p w14:paraId="1CA9A454"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00399/OASMETEPEC/IP/2022</w:t>
            </w:r>
          </w:p>
        </w:tc>
        <w:tc>
          <w:tcPr>
            <w:tcW w:w="3642" w:type="dxa"/>
            <w:tcBorders>
              <w:top w:val="nil"/>
              <w:left w:val="nil"/>
              <w:bottom w:val="single" w:sz="4" w:space="0" w:color="auto"/>
              <w:right w:val="single" w:sz="4" w:space="0" w:color="auto"/>
            </w:tcBorders>
          </w:tcPr>
          <w:p w14:paraId="3311FD3D"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399</w:t>
            </w:r>
            <w:r w:rsidRPr="007C086A">
              <w:rPr>
                <w:rFonts w:ascii="Palatino Linotype" w:hAnsi="Palatino Linotype" w:cs="Arial"/>
                <w:i/>
                <w:sz w:val="24"/>
                <w:szCs w:val="24"/>
                <w:lang w:val="es-419"/>
              </w:rPr>
              <w:t>/OASMETEPEC/IP/2022, informo a usted que para este Organismo el día 0</w:t>
            </w:r>
            <w:r w:rsidR="00A83097">
              <w:rPr>
                <w:rFonts w:ascii="Palatino Linotype" w:hAnsi="Palatino Linotype" w:cs="Arial"/>
                <w:i/>
                <w:sz w:val="24"/>
                <w:szCs w:val="24"/>
                <w:lang w:val="es-419"/>
              </w:rPr>
              <w:t>7</w:t>
            </w:r>
            <w:r w:rsidRPr="007C086A">
              <w:rPr>
                <w:rFonts w:ascii="Palatino Linotype" w:hAnsi="Palatino Linotype" w:cs="Arial"/>
                <w:i/>
                <w:sz w:val="24"/>
                <w:szCs w:val="24"/>
                <w:lang w:val="es-419"/>
              </w:rPr>
              <w:t xml:space="preserve"> de </w:t>
            </w:r>
            <w:r w:rsidR="00A83097">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r>
      <w:tr w:rsidR="006134C2" w:rsidRPr="000C253E" w14:paraId="1323FD24" w14:textId="77777777" w:rsidTr="00D8200A">
        <w:trPr>
          <w:trHeight w:val="7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F4DBB5"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04833/INFOEM/IP/RR/2022</w:t>
            </w:r>
          </w:p>
        </w:tc>
        <w:tc>
          <w:tcPr>
            <w:tcW w:w="3043" w:type="dxa"/>
            <w:tcBorders>
              <w:top w:val="nil"/>
              <w:left w:val="nil"/>
              <w:bottom w:val="single" w:sz="4" w:space="0" w:color="auto"/>
              <w:right w:val="single" w:sz="4" w:space="0" w:color="auto"/>
            </w:tcBorders>
            <w:shd w:val="clear" w:color="auto" w:fill="auto"/>
            <w:vAlign w:val="center"/>
            <w:hideMark/>
          </w:tcPr>
          <w:p w14:paraId="0A9DA61E"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00398/OASMETEPEC/IP/2022</w:t>
            </w:r>
          </w:p>
        </w:tc>
        <w:tc>
          <w:tcPr>
            <w:tcW w:w="3642" w:type="dxa"/>
            <w:tcBorders>
              <w:top w:val="nil"/>
              <w:left w:val="nil"/>
              <w:bottom w:val="single" w:sz="4" w:space="0" w:color="auto"/>
              <w:right w:val="single" w:sz="4" w:space="0" w:color="auto"/>
            </w:tcBorders>
          </w:tcPr>
          <w:p w14:paraId="5CFA8DEF"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398</w:t>
            </w:r>
            <w:r w:rsidRPr="007C086A">
              <w:rPr>
                <w:rFonts w:ascii="Palatino Linotype" w:hAnsi="Palatino Linotype" w:cs="Arial"/>
                <w:i/>
                <w:sz w:val="24"/>
                <w:szCs w:val="24"/>
                <w:lang w:val="es-419"/>
              </w:rPr>
              <w:t>/OASMETEPEC/IP/2022, informo a usted que para este Organismo el día 0</w:t>
            </w:r>
            <w:r w:rsidR="00A83097">
              <w:rPr>
                <w:rFonts w:ascii="Palatino Linotype" w:hAnsi="Palatino Linotype" w:cs="Arial"/>
                <w:i/>
                <w:sz w:val="24"/>
                <w:szCs w:val="24"/>
                <w:lang w:val="es-419"/>
              </w:rPr>
              <w:t>6</w:t>
            </w:r>
            <w:r w:rsidRPr="007C086A">
              <w:rPr>
                <w:rFonts w:ascii="Palatino Linotype" w:hAnsi="Palatino Linotype" w:cs="Arial"/>
                <w:i/>
                <w:sz w:val="24"/>
                <w:szCs w:val="24"/>
                <w:lang w:val="es-419"/>
              </w:rPr>
              <w:t xml:space="preserve"> de </w:t>
            </w:r>
            <w:r w:rsidR="00A83097">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r>
      <w:tr w:rsidR="006134C2" w:rsidRPr="000C253E" w14:paraId="39189BF2" w14:textId="77777777" w:rsidTr="00D8200A">
        <w:trPr>
          <w:trHeight w:val="7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B31675"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04881/INFOEM/IP/RR/2022</w:t>
            </w:r>
          </w:p>
        </w:tc>
        <w:tc>
          <w:tcPr>
            <w:tcW w:w="3043" w:type="dxa"/>
            <w:tcBorders>
              <w:top w:val="nil"/>
              <w:left w:val="nil"/>
              <w:bottom w:val="single" w:sz="4" w:space="0" w:color="auto"/>
              <w:right w:val="single" w:sz="4" w:space="0" w:color="auto"/>
            </w:tcBorders>
            <w:shd w:val="clear" w:color="auto" w:fill="auto"/>
            <w:vAlign w:val="center"/>
            <w:hideMark/>
          </w:tcPr>
          <w:p w14:paraId="7F71722C"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00488/OASMETEPEC/IP/2022</w:t>
            </w:r>
          </w:p>
        </w:tc>
        <w:tc>
          <w:tcPr>
            <w:tcW w:w="3642" w:type="dxa"/>
            <w:tcBorders>
              <w:top w:val="nil"/>
              <w:left w:val="nil"/>
              <w:bottom w:val="single" w:sz="4" w:space="0" w:color="auto"/>
              <w:right w:val="single" w:sz="4" w:space="0" w:color="auto"/>
            </w:tcBorders>
          </w:tcPr>
          <w:p w14:paraId="3E3602DD"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488</w:t>
            </w:r>
            <w:r w:rsidRPr="007C086A">
              <w:rPr>
                <w:rFonts w:ascii="Palatino Linotype" w:hAnsi="Palatino Linotype" w:cs="Arial"/>
                <w:i/>
                <w:sz w:val="24"/>
                <w:szCs w:val="24"/>
                <w:lang w:val="es-419"/>
              </w:rPr>
              <w:t xml:space="preserve">/OASMETEPEC/IP/2022, informo a usted que para este </w:t>
            </w:r>
            <w:r w:rsidRPr="007C086A">
              <w:rPr>
                <w:rFonts w:ascii="Palatino Linotype" w:hAnsi="Palatino Linotype" w:cs="Arial"/>
                <w:i/>
                <w:sz w:val="24"/>
                <w:szCs w:val="24"/>
                <w:lang w:val="es-419"/>
              </w:rPr>
              <w:lastRenderedPageBreak/>
              <w:t>Organismo el día 0</w:t>
            </w:r>
            <w:r w:rsidR="00A83097">
              <w:rPr>
                <w:rFonts w:ascii="Palatino Linotype" w:hAnsi="Palatino Linotype" w:cs="Arial"/>
                <w:i/>
                <w:sz w:val="24"/>
                <w:szCs w:val="24"/>
                <w:lang w:val="es-419"/>
              </w:rPr>
              <w:t>7</w:t>
            </w:r>
            <w:r w:rsidRPr="007C086A">
              <w:rPr>
                <w:rFonts w:ascii="Palatino Linotype" w:hAnsi="Palatino Linotype" w:cs="Arial"/>
                <w:i/>
                <w:sz w:val="24"/>
                <w:szCs w:val="24"/>
                <w:lang w:val="es-419"/>
              </w:rPr>
              <w:t xml:space="preserve"> de </w:t>
            </w:r>
            <w:r w:rsidR="00A83097">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r>
      <w:tr w:rsidR="006134C2" w:rsidRPr="000C253E" w14:paraId="572FA3FC"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36D95"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lastRenderedPageBreak/>
              <w:t>04882/INFOEM/IP/RR/2022</w:t>
            </w:r>
          </w:p>
        </w:tc>
        <w:tc>
          <w:tcPr>
            <w:tcW w:w="3043" w:type="dxa"/>
            <w:tcBorders>
              <w:top w:val="nil"/>
              <w:left w:val="nil"/>
              <w:bottom w:val="single" w:sz="4" w:space="0" w:color="auto"/>
              <w:right w:val="single" w:sz="4" w:space="0" w:color="auto"/>
            </w:tcBorders>
            <w:shd w:val="clear" w:color="auto" w:fill="auto"/>
            <w:vAlign w:val="center"/>
            <w:hideMark/>
          </w:tcPr>
          <w:p w14:paraId="6A2F985C"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00487/OASMETEPEC/IP/2022</w:t>
            </w:r>
          </w:p>
        </w:tc>
        <w:tc>
          <w:tcPr>
            <w:tcW w:w="3642" w:type="dxa"/>
            <w:tcBorders>
              <w:top w:val="nil"/>
              <w:left w:val="nil"/>
              <w:bottom w:val="single" w:sz="4" w:space="0" w:color="auto"/>
              <w:right w:val="single" w:sz="4" w:space="0" w:color="auto"/>
            </w:tcBorders>
          </w:tcPr>
          <w:p w14:paraId="3EF4FA35"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487</w:t>
            </w:r>
            <w:r w:rsidRPr="007C086A">
              <w:rPr>
                <w:rFonts w:ascii="Palatino Linotype" w:hAnsi="Palatino Linotype" w:cs="Arial"/>
                <w:i/>
                <w:sz w:val="24"/>
                <w:szCs w:val="24"/>
                <w:lang w:val="es-419"/>
              </w:rPr>
              <w:t>/OASMETEPEC/IP/2022, informo a usted que para este Organismo el día 0</w:t>
            </w:r>
            <w:r w:rsidR="007D2BD1">
              <w:rPr>
                <w:rFonts w:ascii="Palatino Linotype" w:hAnsi="Palatino Linotype" w:cs="Arial"/>
                <w:i/>
                <w:sz w:val="24"/>
                <w:szCs w:val="24"/>
                <w:lang w:val="es-419"/>
              </w:rPr>
              <w:t>6</w:t>
            </w:r>
            <w:r w:rsidRPr="007C086A">
              <w:rPr>
                <w:rFonts w:ascii="Palatino Linotype" w:hAnsi="Palatino Linotype" w:cs="Arial"/>
                <w:i/>
                <w:sz w:val="24"/>
                <w:szCs w:val="24"/>
                <w:lang w:val="es-419"/>
              </w:rPr>
              <w:t xml:space="preserve"> de </w:t>
            </w:r>
            <w:r w:rsidR="007D2BD1">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r>
      <w:tr w:rsidR="006134C2" w:rsidRPr="000C253E" w14:paraId="47359D3D"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B2E77E"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04883/INFOEM/IP/RR/2022</w:t>
            </w:r>
          </w:p>
        </w:tc>
        <w:tc>
          <w:tcPr>
            <w:tcW w:w="3043" w:type="dxa"/>
            <w:tcBorders>
              <w:top w:val="nil"/>
              <w:left w:val="nil"/>
              <w:bottom w:val="single" w:sz="4" w:space="0" w:color="auto"/>
              <w:right w:val="single" w:sz="4" w:space="0" w:color="auto"/>
            </w:tcBorders>
            <w:shd w:val="clear" w:color="auto" w:fill="auto"/>
            <w:vAlign w:val="center"/>
            <w:hideMark/>
          </w:tcPr>
          <w:p w14:paraId="3F67AAA9"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00486/OASMETEPEC/IP/2022</w:t>
            </w:r>
          </w:p>
        </w:tc>
        <w:tc>
          <w:tcPr>
            <w:tcW w:w="3642" w:type="dxa"/>
            <w:tcBorders>
              <w:top w:val="nil"/>
              <w:left w:val="nil"/>
              <w:bottom w:val="single" w:sz="4" w:space="0" w:color="auto"/>
              <w:right w:val="single" w:sz="4" w:space="0" w:color="auto"/>
            </w:tcBorders>
          </w:tcPr>
          <w:p w14:paraId="070ADFBA"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486</w:t>
            </w:r>
            <w:r w:rsidRPr="007C086A">
              <w:rPr>
                <w:rFonts w:ascii="Palatino Linotype" w:hAnsi="Palatino Linotype" w:cs="Arial"/>
                <w:i/>
                <w:sz w:val="24"/>
                <w:szCs w:val="24"/>
                <w:lang w:val="es-419"/>
              </w:rPr>
              <w:t>/OASMETEPEC/IP/2022, informo a usted que para este Organismo el día 0</w:t>
            </w:r>
            <w:r w:rsidR="00DD2356">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w:t>
            </w:r>
            <w:r w:rsidR="00DD2356">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r>
      <w:tr w:rsidR="006134C2" w:rsidRPr="000C253E" w14:paraId="364645CA"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DE0F9D"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04884/INFOEM/IP/RR/2022</w:t>
            </w:r>
          </w:p>
        </w:tc>
        <w:tc>
          <w:tcPr>
            <w:tcW w:w="3043" w:type="dxa"/>
            <w:tcBorders>
              <w:top w:val="nil"/>
              <w:left w:val="nil"/>
              <w:bottom w:val="single" w:sz="4" w:space="0" w:color="auto"/>
              <w:right w:val="single" w:sz="4" w:space="0" w:color="auto"/>
            </w:tcBorders>
            <w:shd w:val="clear" w:color="auto" w:fill="auto"/>
            <w:vAlign w:val="center"/>
            <w:hideMark/>
          </w:tcPr>
          <w:p w14:paraId="5809EDCC"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00480/OASMETEPEC/IP/2022</w:t>
            </w:r>
          </w:p>
        </w:tc>
        <w:tc>
          <w:tcPr>
            <w:tcW w:w="3642" w:type="dxa"/>
            <w:tcBorders>
              <w:top w:val="nil"/>
              <w:left w:val="nil"/>
              <w:bottom w:val="single" w:sz="4" w:space="0" w:color="auto"/>
              <w:right w:val="single" w:sz="4" w:space="0" w:color="auto"/>
            </w:tcBorders>
          </w:tcPr>
          <w:p w14:paraId="0FF49D61" w14:textId="77777777" w:rsidR="006134C2" w:rsidRPr="006134C2" w:rsidRDefault="00D8200A" w:rsidP="00CC51D0">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CC51D0">
              <w:rPr>
                <w:rFonts w:ascii="Palatino Linotype" w:hAnsi="Palatino Linotype" w:cs="Arial"/>
                <w:i/>
                <w:sz w:val="24"/>
                <w:szCs w:val="24"/>
                <w:lang w:val="es-419"/>
              </w:rPr>
              <w:t>480</w:t>
            </w:r>
            <w:r w:rsidRPr="007C086A">
              <w:rPr>
                <w:rFonts w:ascii="Palatino Linotype" w:hAnsi="Palatino Linotype" w:cs="Arial"/>
                <w:i/>
                <w:sz w:val="24"/>
                <w:szCs w:val="24"/>
                <w:lang w:val="es-419"/>
              </w:rPr>
              <w:t xml:space="preserve">/OASMETEPEC/IP/2022, informo a usted que para este Organismo el día </w:t>
            </w:r>
            <w:r w:rsidR="00DD2356">
              <w:rPr>
                <w:rFonts w:ascii="Palatino Linotype" w:hAnsi="Palatino Linotype" w:cs="Arial"/>
                <w:i/>
                <w:sz w:val="24"/>
                <w:szCs w:val="24"/>
                <w:lang w:val="es-419"/>
              </w:rPr>
              <w:t>3</w:t>
            </w:r>
            <w:r w:rsidRPr="007C086A">
              <w:rPr>
                <w:rFonts w:ascii="Palatino Linotype" w:hAnsi="Palatino Linotype" w:cs="Arial"/>
                <w:i/>
                <w:sz w:val="24"/>
                <w:szCs w:val="24"/>
                <w:lang w:val="es-419"/>
              </w:rPr>
              <w:t>0 de Enero del 2022, fue día inhábil</w:t>
            </w:r>
            <w:r>
              <w:rPr>
                <w:rFonts w:ascii="Palatino Linotype" w:hAnsi="Palatino Linotype" w:cs="Arial"/>
                <w:sz w:val="24"/>
                <w:szCs w:val="24"/>
                <w:lang w:val="es-419"/>
              </w:rPr>
              <w:t>…”</w:t>
            </w:r>
          </w:p>
        </w:tc>
      </w:tr>
      <w:tr w:rsidR="006134C2" w:rsidRPr="000C253E" w14:paraId="76C0B177"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02F06"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04886/INFOEM/IP/RR/2022</w:t>
            </w:r>
          </w:p>
        </w:tc>
        <w:tc>
          <w:tcPr>
            <w:tcW w:w="3043" w:type="dxa"/>
            <w:tcBorders>
              <w:top w:val="nil"/>
              <w:left w:val="nil"/>
              <w:bottom w:val="single" w:sz="4" w:space="0" w:color="auto"/>
              <w:right w:val="single" w:sz="4" w:space="0" w:color="auto"/>
            </w:tcBorders>
            <w:shd w:val="clear" w:color="auto" w:fill="auto"/>
            <w:vAlign w:val="center"/>
            <w:hideMark/>
          </w:tcPr>
          <w:p w14:paraId="5948CE72"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00479/OASMETEPEC/IP/2022</w:t>
            </w:r>
          </w:p>
        </w:tc>
        <w:tc>
          <w:tcPr>
            <w:tcW w:w="3642" w:type="dxa"/>
            <w:tcBorders>
              <w:top w:val="nil"/>
              <w:left w:val="nil"/>
              <w:bottom w:val="single" w:sz="4" w:space="0" w:color="auto"/>
              <w:right w:val="single" w:sz="4" w:space="0" w:color="auto"/>
            </w:tcBorders>
          </w:tcPr>
          <w:p w14:paraId="5924E060"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w:t>
            </w:r>
            <w:r w:rsidRPr="00CC51D0">
              <w:rPr>
                <w:rFonts w:ascii="Palatino Linotype" w:hAnsi="Palatino Linotype" w:cs="Arial"/>
                <w:i/>
                <w:sz w:val="24"/>
                <w:szCs w:val="24"/>
                <w:lang w:val="es-419"/>
              </w:rPr>
              <w:t>0</w:t>
            </w:r>
            <w:r w:rsidR="00064D17" w:rsidRPr="00CC51D0">
              <w:rPr>
                <w:rFonts w:ascii="Palatino Linotype" w:hAnsi="Palatino Linotype" w:cs="Arial"/>
                <w:i/>
                <w:sz w:val="24"/>
                <w:szCs w:val="24"/>
                <w:lang w:val="es-419"/>
              </w:rPr>
              <w:t>479</w:t>
            </w:r>
            <w:r w:rsidRPr="007C086A">
              <w:rPr>
                <w:rFonts w:ascii="Palatino Linotype" w:hAnsi="Palatino Linotype" w:cs="Arial"/>
                <w:i/>
                <w:sz w:val="24"/>
                <w:szCs w:val="24"/>
                <w:lang w:val="es-419"/>
              </w:rPr>
              <w:t xml:space="preserve">/OASMETEPEC/IP/2022, informo a usted que para este Organismo el día </w:t>
            </w:r>
            <w:r w:rsidR="00DD2356">
              <w:rPr>
                <w:rFonts w:ascii="Palatino Linotype" w:hAnsi="Palatino Linotype" w:cs="Arial"/>
                <w:i/>
                <w:sz w:val="24"/>
                <w:szCs w:val="24"/>
                <w:lang w:val="es-419"/>
              </w:rPr>
              <w:t>29</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47515434"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652654"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04901/INFOEM/IP/RR/2022</w:t>
            </w:r>
          </w:p>
        </w:tc>
        <w:tc>
          <w:tcPr>
            <w:tcW w:w="3043" w:type="dxa"/>
            <w:tcBorders>
              <w:top w:val="nil"/>
              <w:left w:val="nil"/>
              <w:bottom w:val="single" w:sz="4" w:space="0" w:color="auto"/>
              <w:right w:val="single" w:sz="4" w:space="0" w:color="auto"/>
            </w:tcBorders>
            <w:shd w:val="clear" w:color="auto" w:fill="auto"/>
            <w:vAlign w:val="center"/>
            <w:hideMark/>
          </w:tcPr>
          <w:p w14:paraId="187C4759"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00450/OASMETEPEC/IP/2022</w:t>
            </w:r>
          </w:p>
        </w:tc>
        <w:tc>
          <w:tcPr>
            <w:tcW w:w="3642" w:type="dxa"/>
            <w:tcBorders>
              <w:top w:val="nil"/>
              <w:left w:val="nil"/>
              <w:bottom w:val="single" w:sz="4" w:space="0" w:color="auto"/>
              <w:right w:val="single" w:sz="4" w:space="0" w:color="auto"/>
            </w:tcBorders>
          </w:tcPr>
          <w:p w14:paraId="72C9EB35"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064D17">
              <w:rPr>
                <w:rFonts w:ascii="Palatino Linotype" w:hAnsi="Palatino Linotype" w:cs="Arial"/>
                <w:i/>
                <w:sz w:val="24"/>
                <w:szCs w:val="24"/>
                <w:lang w:val="es-419"/>
              </w:rPr>
              <w:t>450</w:t>
            </w:r>
            <w:r w:rsidRPr="007C086A">
              <w:rPr>
                <w:rFonts w:ascii="Palatino Linotype" w:hAnsi="Palatino Linotype" w:cs="Arial"/>
                <w:i/>
                <w:sz w:val="24"/>
                <w:szCs w:val="24"/>
                <w:lang w:val="es-419"/>
              </w:rPr>
              <w:t>/OASMETEPEC/IP/2022, informo a usted que para este Organismo el día 0</w:t>
            </w:r>
            <w:r w:rsidR="00DD2356">
              <w:rPr>
                <w:rFonts w:ascii="Palatino Linotype" w:hAnsi="Palatino Linotype" w:cs="Arial"/>
                <w:i/>
                <w:sz w:val="24"/>
                <w:szCs w:val="24"/>
                <w:lang w:val="es-419"/>
              </w:rPr>
              <w:t>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20EC71DF"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1823CA"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04902/INFOEM/IP/RR/2022</w:t>
            </w:r>
          </w:p>
        </w:tc>
        <w:tc>
          <w:tcPr>
            <w:tcW w:w="3043" w:type="dxa"/>
            <w:tcBorders>
              <w:top w:val="nil"/>
              <w:left w:val="nil"/>
              <w:bottom w:val="single" w:sz="4" w:space="0" w:color="auto"/>
              <w:right w:val="single" w:sz="4" w:space="0" w:color="auto"/>
            </w:tcBorders>
            <w:shd w:val="clear" w:color="auto" w:fill="auto"/>
            <w:vAlign w:val="center"/>
            <w:hideMark/>
          </w:tcPr>
          <w:p w14:paraId="3721A824"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00456/OASMETEPEC/IP/2022</w:t>
            </w:r>
          </w:p>
        </w:tc>
        <w:tc>
          <w:tcPr>
            <w:tcW w:w="3642" w:type="dxa"/>
            <w:tcBorders>
              <w:top w:val="nil"/>
              <w:left w:val="nil"/>
              <w:bottom w:val="single" w:sz="4" w:space="0" w:color="auto"/>
              <w:right w:val="single" w:sz="4" w:space="0" w:color="auto"/>
            </w:tcBorders>
          </w:tcPr>
          <w:p w14:paraId="213C49EB"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sidR="00064D17">
              <w:rPr>
                <w:rFonts w:ascii="Palatino Linotype" w:hAnsi="Palatino Linotype" w:cs="Arial"/>
                <w:i/>
                <w:sz w:val="24"/>
                <w:szCs w:val="24"/>
                <w:lang w:val="es-419"/>
              </w:rPr>
              <w:t>456</w:t>
            </w:r>
            <w:r w:rsidRPr="007C086A">
              <w:rPr>
                <w:rFonts w:ascii="Palatino Linotype" w:hAnsi="Palatino Linotype" w:cs="Arial"/>
                <w:i/>
                <w:sz w:val="24"/>
                <w:szCs w:val="24"/>
                <w:lang w:val="es-419"/>
              </w:rPr>
              <w:t xml:space="preserve">/OASMETEPEC/IP/2022, </w:t>
            </w:r>
            <w:r w:rsidRPr="007C086A">
              <w:rPr>
                <w:rFonts w:ascii="Palatino Linotype" w:hAnsi="Palatino Linotype" w:cs="Arial"/>
                <w:i/>
                <w:sz w:val="24"/>
                <w:szCs w:val="24"/>
                <w:lang w:val="es-419"/>
              </w:rPr>
              <w:lastRenderedPageBreak/>
              <w:t>informo a usted que para este Organismo el día 0</w:t>
            </w:r>
            <w:r w:rsidR="00DD2356">
              <w:rPr>
                <w:rFonts w:ascii="Palatino Linotype" w:hAnsi="Palatino Linotype" w:cs="Arial"/>
                <w:i/>
                <w:sz w:val="24"/>
                <w:szCs w:val="24"/>
                <w:lang w:val="es-419"/>
              </w:rPr>
              <w:t>8</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14F2A4D3"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D94604"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lastRenderedPageBreak/>
              <w:t>04904/INFOEM/IP/RR/2022</w:t>
            </w:r>
          </w:p>
        </w:tc>
        <w:tc>
          <w:tcPr>
            <w:tcW w:w="3043" w:type="dxa"/>
            <w:tcBorders>
              <w:top w:val="nil"/>
              <w:left w:val="nil"/>
              <w:bottom w:val="single" w:sz="4" w:space="0" w:color="auto"/>
              <w:right w:val="single" w:sz="4" w:space="0" w:color="auto"/>
            </w:tcBorders>
            <w:shd w:val="clear" w:color="auto" w:fill="auto"/>
            <w:vAlign w:val="center"/>
            <w:hideMark/>
          </w:tcPr>
          <w:p w14:paraId="0F5FBE4E"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00465/OASMETEPEC/IP/2022</w:t>
            </w:r>
          </w:p>
        </w:tc>
        <w:tc>
          <w:tcPr>
            <w:tcW w:w="3642" w:type="dxa"/>
            <w:tcBorders>
              <w:top w:val="nil"/>
              <w:left w:val="nil"/>
              <w:bottom w:val="single" w:sz="4" w:space="0" w:color="auto"/>
              <w:right w:val="single" w:sz="4" w:space="0" w:color="auto"/>
            </w:tcBorders>
          </w:tcPr>
          <w:p w14:paraId="67146850"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w:t>
            </w:r>
            <w:r w:rsidR="00064D17">
              <w:rPr>
                <w:rFonts w:ascii="Palatino Linotype" w:hAnsi="Palatino Linotype" w:cs="Arial"/>
                <w:i/>
                <w:sz w:val="24"/>
                <w:szCs w:val="24"/>
                <w:lang w:val="es-419"/>
              </w:rPr>
              <w:t>465</w:t>
            </w:r>
            <w:r w:rsidRPr="007C086A">
              <w:rPr>
                <w:rFonts w:ascii="Palatino Linotype" w:hAnsi="Palatino Linotype" w:cs="Arial"/>
                <w:i/>
                <w:sz w:val="24"/>
                <w:szCs w:val="24"/>
                <w:lang w:val="es-419"/>
              </w:rPr>
              <w:t xml:space="preserve">/OASMETEPEC/IP/2022, informo a usted </w:t>
            </w:r>
            <w:r w:rsidR="00DD2356">
              <w:rPr>
                <w:rFonts w:ascii="Palatino Linotype" w:hAnsi="Palatino Linotype" w:cs="Arial"/>
                <w:i/>
                <w:sz w:val="24"/>
                <w:szCs w:val="24"/>
                <w:lang w:val="es-419"/>
              </w:rPr>
              <w:t xml:space="preserve">que para este Organismo el día </w:t>
            </w:r>
            <w:r w:rsidRPr="007C086A">
              <w:rPr>
                <w:rFonts w:ascii="Palatino Linotype" w:hAnsi="Palatino Linotype" w:cs="Arial"/>
                <w:i/>
                <w:sz w:val="24"/>
                <w:szCs w:val="24"/>
                <w:lang w:val="es-419"/>
              </w:rPr>
              <w:t>1</w:t>
            </w:r>
            <w:r w:rsidR="00DD2356">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5C597070"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A9EB60"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04905/INFOEM/IP/RR/2022</w:t>
            </w:r>
          </w:p>
        </w:tc>
        <w:tc>
          <w:tcPr>
            <w:tcW w:w="3043" w:type="dxa"/>
            <w:tcBorders>
              <w:top w:val="nil"/>
              <w:left w:val="nil"/>
              <w:bottom w:val="single" w:sz="4" w:space="0" w:color="auto"/>
              <w:right w:val="single" w:sz="4" w:space="0" w:color="auto"/>
            </w:tcBorders>
            <w:shd w:val="clear" w:color="auto" w:fill="auto"/>
            <w:vAlign w:val="center"/>
            <w:hideMark/>
          </w:tcPr>
          <w:p w14:paraId="00B7889D"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00472/OASMETEPEC/IP/2022</w:t>
            </w:r>
          </w:p>
        </w:tc>
        <w:tc>
          <w:tcPr>
            <w:tcW w:w="3642" w:type="dxa"/>
            <w:tcBorders>
              <w:top w:val="nil"/>
              <w:left w:val="nil"/>
              <w:bottom w:val="single" w:sz="4" w:space="0" w:color="auto"/>
              <w:right w:val="single" w:sz="4" w:space="0" w:color="auto"/>
            </w:tcBorders>
          </w:tcPr>
          <w:p w14:paraId="1C008E22"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w:t>
            </w:r>
            <w:r w:rsidR="00064D17">
              <w:rPr>
                <w:rFonts w:ascii="Palatino Linotype" w:hAnsi="Palatino Linotype" w:cs="Arial"/>
                <w:i/>
                <w:sz w:val="24"/>
                <w:szCs w:val="24"/>
                <w:lang w:val="es-419"/>
              </w:rPr>
              <w:t>472</w:t>
            </w:r>
            <w:r w:rsidRPr="007C086A">
              <w:rPr>
                <w:rFonts w:ascii="Palatino Linotype" w:hAnsi="Palatino Linotype" w:cs="Arial"/>
                <w:i/>
                <w:sz w:val="24"/>
                <w:szCs w:val="24"/>
                <w:lang w:val="es-419"/>
              </w:rPr>
              <w:t xml:space="preserve">/OASMETEPEC/IP/2022, informo a usted que para este Organismo el día </w:t>
            </w:r>
            <w:r w:rsidR="008B0C1C">
              <w:rPr>
                <w:rFonts w:ascii="Palatino Linotype" w:hAnsi="Palatino Linotype" w:cs="Arial"/>
                <w:i/>
                <w:sz w:val="24"/>
                <w:szCs w:val="24"/>
                <w:lang w:val="es-419"/>
              </w:rPr>
              <w:t>22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7E12D1DF"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B65F8"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05088/INFOEM/IP/RR/2022</w:t>
            </w:r>
          </w:p>
        </w:tc>
        <w:tc>
          <w:tcPr>
            <w:tcW w:w="3043" w:type="dxa"/>
            <w:tcBorders>
              <w:top w:val="nil"/>
              <w:left w:val="nil"/>
              <w:bottom w:val="single" w:sz="4" w:space="0" w:color="auto"/>
              <w:right w:val="single" w:sz="4" w:space="0" w:color="auto"/>
            </w:tcBorders>
            <w:shd w:val="clear" w:color="auto" w:fill="auto"/>
            <w:vAlign w:val="center"/>
            <w:hideMark/>
          </w:tcPr>
          <w:p w14:paraId="77C3C530"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00376/OASMETEPEC/IP/2022</w:t>
            </w:r>
          </w:p>
        </w:tc>
        <w:tc>
          <w:tcPr>
            <w:tcW w:w="3642" w:type="dxa"/>
            <w:tcBorders>
              <w:top w:val="nil"/>
              <w:left w:val="nil"/>
              <w:bottom w:val="single" w:sz="4" w:space="0" w:color="auto"/>
              <w:right w:val="single" w:sz="4" w:space="0" w:color="auto"/>
            </w:tcBorders>
          </w:tcPr>
          <w:p w14:paraId="2C70CA6F"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0003</w:t>
            </w:r>
            <w:r w:rsidR="00064D17">
              <w:rPr>
                <w:rFonts w:ascii="Palatino Linotype" w:hAnsi="Palatino Linotype" w:cs="Arial"/>
                <w:i/>
                <w:sz w:val="24"/>
                <w:szCs w:val="24"/>
                <w:lang w:val="es-419"/>
              </w:rPr>
              <w:t>7</w:t>
            </w:r>
            <w:r w:rsidRPr="007C086A">
              <w:rPr>
                <w:rFonts w:ascii="Palatino Linotype" w:hAnsi="Palatino Linotype" w:cs="Arial"/>
                <w:i/>
                <w:sz w:val="24"/>
                <w:szCs w:val="24"/>
                <w:lang w:val="es-419"/>
              </w:rPr>
              <w:t>6/OASMETEPEC/IP/2022, informo a usted que para este Organismo el día 1</w:t>
            </w:r>
            <w:r w:rsidR="008B0C1C">
              <w:rPr>
                <w:rFonts w:ascii="Palatino Linotype" w:hAnsi="Palatino Linotype" w:cs="Arial"/>
                <w:i/>
                <w:sz w:val="24"/>
                <w:szCs w:val="24"/>
                <w:lang w:val="es-419"/>
              </w:rPr>
              <w:t>6</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r w:rsidR="006134C2" w:rsidRPr="000C253E" w14:paraId="0CE17042" w14:textId="77777777" w:rsidTr="00D8200A">
        <w:trPr>
          <w:trHeight w:val="300"/>
        </w:trPr>
        <w:tc>
          <w:tcPr>
            <w:tcW w:w="2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0A5824"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05099/INFOEM/IP/RR/2022</w:t>
            </w:r>
          </w:p>
        </w:tc>
        <w:tc>
          <w:tcPr>
            <w:tcW w:w="3043" w:type="dxa"/>
            <w:tcBorders>
              <w:top w:val="nil"/>
              <w:left w:val="nil"/>
              <w:bottom w:val="single" w:sz="4" w:space="0" w:color="auto"/>
              <w:right w:val="single" w:sz="4" w:space="0" w:color="auto"/>
            </w:tcBorders>
            <w:shd w:val="clear" w:color="auto" w:fill="auto"/>
            <w:vAlign w:val="center"/>
            <w:hideMark/>
          </w:tcPr>
          <w:p w14:paraId="2EE427EF" w14:textId="77777777" w:rsidR="006134C2" w:rsidRPr="006134C2" w:rsidRDefault="006134C2" w:rsidP="000C253E">
            <w:pPr>
              <w:spacing w:after="0" w:line="240" w:lineRule="auto"/>
              <w:jc w:val="center"/>
              <w:rPr>
                <w:rFonts w:ascii="Palatino Linotype" w:eastAsia="Times New Roman" w:hAnsi="Palatino Linotype" w:cs="Times New Roman"/>
                <w:color w:val="000000"/>
                <w:lang w:val="es-419" w:eastAsia="es-419"/>
              </w:rPr>
            </w:pPr>
            <w:r w:rsidRPr="006134C2">
              <w:rPr>
                <w:rFonts w:ascii="Palatino Linotype" w:eastAsia="Times New Roman" w:hAnsi="Palatino Linotype" w:cs="Times New Roman"/>
                <w:color w:val="000000"/>
                <w:lang w:val="es-419" w:eastAsia="es-419"/>
              </w:rPr>
              <w:t>00382/OASMETEPEC/IP/2022</w:t>
            </w:r>
          </w:p>
        </w:tc>
        <w:tc>
          <w:tcPr>
            <w:tcW w:w="3642" w:type="dxa"/>
            <w:tcBorders>
              <w:top w:val="nil"/>
              <w:left w:val="nil"/>
              <w:bottom w:val="single" w:sz="4" w:space="0" w:color="auto"/>
              <w:right w:val="single" w:sz="4" w:space="0" w:color="auto"/>
            </w:tcBorders>
          </w:tcPr>
          <w:p w14:paraId="01DCC0EA" w14:textId="77777777" w:rsidR="006134C2" w:rsidRPr="006134C2" w:rsidRDefault="00D8200A" w:rsidP="00064D17">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0003</w:t>
            </w:r>
            <w:r w:rsidR="00064D17">
              <w:rPr>
                <w:rFonts w:ascii="Palatino Linotype" w:hAnsi="Palatino Linotype" w:cs="Arial"/>
                <w:i/>
                <w:sz w:val="24"/>
                <w:szCs w:val="24"/>
                <w:lang w:val="es-419"/>
              </w:rPr>
              <w:t>82</w:t>
            </w:r>
            <w:r w:rsidRPr="007C086A">
              <w:rPr>
                <w:rFonts w:ascii="Palatino Linotype" w:hAnsi="Palatino Linotype" w:cs="Arial"/>
                <w:i/>
                <w:sz w:val="24"/>
                <w:szCs w:val="24"/>
                <w:lang w:val="es-419"/>
              </w:rPr>
              <w:t xml:space="preserve">/OASMETEPEC/IP/2022, informo a usted que para este Organismo el día </w:t>
            </w:r>
            <w:r w:rsidR="008B0C1C">
              <w:rPr>
                <w:rFonts w:ascii="Palatino Linotype" w:hAnsi="Palatino Linotype" w:cs="Arial"/>
                <w:i/>
                <w:sz w:val="24"/>
                <w:szCs w:val="24"/>
                <w:lang w:val="es-419"/>
              </w:rPr>
              <w:t>22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r>
    </w:tbl>
    <w:p w14:paraId="3F9C3DA4" w14:textId="77777777" w:rsidR="000C253E" w:rsidRPr="004C5B12" w:rsidRDefault="000C253E" w:rsidP="00E550E0">
      <w:pPr>
        <w:tabs>
          <w:tab w:val="left" w:pos="7938"/>
        </w:tabs>
        <w:spacing w:after="0" w:line="360" w:lineRule="auto"/>
        <w:jc w:val="both"/>
        <w:rPr>
          <w:rFonts w:ascii="Palatino Linotype" w:hAnsi="Palatino Linotype" w:cs="Arial"/>
          <w:sz w:val="24"/>
          <w:szCs w:val="24"/>
          <w:lang w:val="es-419"/>
        </w:rPr>
      </w:pPr>
    </w:p>
    <w:p w14:paraId="67F586BF" w14:textId="6F96648E" w:rsidR="000C253E" w:rsidRPr="007C086A" w:rsidRDefault="00375941"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lo</w:t>
      </w:r>
      <w:r w:rsidR="004A05CE">
        <w:rPr>
          <w:rFonts w:ascii="Palatino Linotype" w:hAnsi="Palatino Linotype" w:cs="Arial"/>
          <w:sz w:val="24"/>
          <w:szCs w:val="24"/>
          <w:lang w:val="es-419"/>
        </w:rPr>
        <w:t>s</w:t>
      </w:r>
      <w:r>
        <w:rPr>
          <w:rFonts w:ascii="Palatino Linotype" w:hAnsi="Palatino Linotype" w:cs="Arial"/>
          <w:sz w:val="24"/>
          <w:szCs w:val="24"/>
          <w:lang w:val="es-419"/>
        </w:rPr>
        <w:t xml:space="preserve"> casos descritos en la tabla anterior, se advierte que el sujeto obligado en cada solicitud de información respondió, que</w:t>
      </w:r>
      <w:r w:rsidRPr="004C5B12">
        <w:rPr>
          <w:rFonts w:ascii="Palatino Linotype" w:hAnsi="Palatino Linotype" w:cs="Arial"/>
          <w:sz w:val="24"/>
          <w:szCs w:val="24"/>
          <w:lang w:val="es-419"/>
        </w:rPr>
        <w:t xml:space="preserve"> los días en mención</w:t>
      </w:r>
      <w:r>
        <w:rPr>
          <w:rFonts w:ascii="Palatino Linotype" w:hAnsi="Palatino Linotype" w:cs="Arial"/>
          <w:sz w:val="24"/>
          <w:szCs w:val="24"/>
          <w:lang w:val="es-419"/>
        </w:rPr>
        <w:t>,</w:t>
      </w:r>
      <w:r w:rsidRPr="004C5B12">
        <w:rPr>
          <w:rFonts w:ascii="Palatino Linotype" w:hAnsi="Palatino Linotype" w:cs="Arial"/>
          <w:sz w:val="24"/>
          <w:szCs w:val="24"/>
          <w:lang w:val="es-419"/>
        </w:rPr>
        <w:t xml:space="preserve"> fueron días inhábiles</w:t>
      </w:r>
      <w:r w:rsidR="006134C2">
        <w:rPr>
          <w:rFonts w:ascii="Palatino Linotype" w:hAnsi="Palatino Linotype" w:cs="Arial"/>
          <w:sz w:val="24"/>
          <w:szCs w:val="24"/>
          <w:lang w:val="es-419"/>
        </w:rPr>
        <w:t>.</w:t>
      </w:r>
    </w:p>
    <w:p w14:paraId="513F378F" w14:textId="77777777" w:rsidR="009F3B53" w:rsidRPr="009F3B53" w:rsidRDefault="009F3B53" w:rsidP="009F3B53">
      <w:pPr>
        <w:tabs>
          <w:tab w:val="left" w:pos="7938"/>
        </w:tabs>
        <w:spacing w:after="0" w:line="360" w:lineRule="auto"/>
        <w:jc w:val="both"/>
        <w:rPr>
          <w:rFonts w:ascii="Palatino Linotype" w:hAnsi="Palatino Linotype" w:cs="Arial"/>
          <w:sz w:val="24"/>
          <w:szCs w:val="24"/>
          <w:lang w:val="es-419"/>
        </w:rPr>
      </w:pPr>
    </w:p>
    <w:p w14:paraId="0143518E" w14:textId="77777777" w:rsidR="008A2CEE" w:rsidRDefault="008A2CEE" w:rsidP="009F3B53">
      <w:pPr>
        <w:tabs>
          <w:tab w:val="left" w:pos="7938"/>
        </w:tabs>
        <w:spacing w:after="0" w:line="360" w:lineRule="auto"/>
        <w:jc w:val="both"/>
        <w:rPr>
          <w:rFonts w:ascii="Palatino Linotype" w:hAnsi="Palatino Linotype" w:cs="Arial"/>
          <w:sz w:val="24"/>
          <w:szCs w:val="24"/>
          <w:lang w:val="es-419"/>
        </w:rPr>
      </w:pPr>
    </w:p>
    <w:p w14:paraId="0E9C5795" w14:textId="77777777" w:rsidR="008A2CEE" w:rsidRDefault="008A2CEE" w:rsidP="009F3B53">
      <w:pPr>
        <w:tabs>
          <w:tab w:val="left" w:pos="7938"/>
        </w:tabs>
        <w:spacing w:after="0" w:line="360" w:lineRule="auto"/>
        <w:jc w:val="both"/>
        <w:rPr>
          <w:rFonts w:ascii="Palatino Linotype" w:hAnsi="Palatino Linotype" w:cs="Arial"/>
          <w:sz w:val="24"/>
          <w:szCs w:val="24"/>
          <w:lang w:val="es-419"/>
        </w:rPr>
      </w:pPr>
    </w:p>
    <w:p w14:paraId="1ED89BF1" w14:textId="77777777" w:rsidR="009F3B53" w:rsidRPr="009F3B53" w:rsidRDefault="009F3B53" w:rsidP="009F3B53">
      <w:pPr>
        <w:tabs>
          <w:tab w:val="left" w:pos="7938"/>
        </w:tabs>
        <w:spacing w:after="0" w:line="360" w:lineRule="auto"/>
        <w:jc w:val="both"/>
        <w:rPr>
          <w:rFonts w:ascii="Palatino Linotype" w:hAnsi="Palatino Linotype" w:cs="Arial"/>
          <w:sz w:val="24"/>
          <w:szCs w:val="24"/>
          <w:lang w:val="es-419"/>
        </w:rPr>
      </w:pPr>
      <w:r w:rsidRPr="009F3B53">
        <w:rPr>
          <w:rFonts w:ascii="Palatino Linotype" w:hAnsi="Palatino Linotype" w:cs="Arial"/>
          <w:sz w:val="24"/>
          <w:szCs w:val="24"/>
          <w:lang w:val="es-419"/>
        </w:rPr>
        <w:t xml:space="preserve">Al respecto, al tratarse el requerimiento de información originario de documentación que, por las razones aducidas, en dicha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76E31CFD" w14:textId="77777777" w:rsidR="009F3B53" w:rsidRPr="009F3B53" w:rsidRDefault="009F3B53" w:rsidP="009F3B53">
      <w:pPr>
        <w:tabs>
          <w:tab w:val="left" w:pos="7938"/>
        </w:tabs>
        <w:spacing w:after="0" w:line="360" w:lineRule="auto"/>
        <w:jc w:val="both"/>
        <w:rPr>
          <w:rFonts w:ascii="Palatino Linotype" w:hAnsi="Palatino Linotype" w:cs="Arial"/>
          <w:sz w:val="24"/>
          <w:szCs w:val="24"/>
          <w:lang w:val="es-419"/>
        </w:rPr>
      </w:pPr>
    </w:p>
    <w:p w14:paraId="01DC1375" w14:textId="77777777" w:rsidR="009F3B53" w:rsidRPr="008A2CEE" w:rsidRDefault="009F3B53" w:rsidP="009F3B53">
      <w:pPr>
        <w:spacing w:after="0" w:line="360" w:lineRule="auto"/>
        <w:ind w:left="851" w:right="851"/>
        <w:jc w:val="both"/>
        <w:rPr>
          <w:rFonts w:ascii="Palatino Linotype" w:hAnsi="Palatino Linotype"/>
          <w:sz w:val="24"/>
          <w:szCs w:val="24"/>
          <w:lang w:val="es-ES_tradnl"/>
        </w:rPr>
      </w:pPr>
      <w:r w:rsidRPr="008A2CEE">
        <w:rPr>
          <w:rFonts w:ascii="Palatino Linotype" w:hAnsi="Palatino Linotype" w:cs="Arial"/>
          <w:i/>
          <w:iCs/>
          <w:color w:val="222222"/>
          <w:sz w:val="24"/>
          <w:szCs w:val="24"/>
        </w:rPr>
        <w:t>“HECHOS NEGATIVOS, NO SON SUSCEPTIBLES DE DEMOSTRACION. Tratándose de un hecho negativo, el Juez no tiene por que invocar prueba alguna de la que se desprenda, ya que es bien sabido que esta clase de hechos no son susceptibles de demostración.”</w:t>
      </w:r>
    </w:p>
    <w:p w14:paraId="72E31CD5" w14:textId="77777777" w:rsidR="009F3B53" w:rsidRPr="009F3B53" w:rsidRDefault="009F3B53" w:rsidP="009F3B53">
      <w:pPr>
        <w:tabs>
          <w:tab w:val="left" w:pos="7938"/>
        </w:tabs>
        <w:spacing w:after="0" w:line="360" w:lineRule="auto"/>
        <w:jc w:val="both"/>
        <w:rPr>
          <w:rFonts w:ascii="Palatino Linotype" w:hAnsi="Palatino Linotype" w:cs="Arial"/>
          <w:sz w:val="24"/>
          <w:szCs w:val="24"/>
          <w:lang w:val="es-419"/>
        </w:rPr>
      </w:pPr>
    </w:p>
    <w:p w14:paraId="0DD61377" w14:textId="77777777" w:rsidR="009F3B53" w:rsidRDefault="009F3B53" w:rsidP="009F3B53">
      <w:pPr>
        <w:tabs>
          <w:tab w:val="left" w:pos="7938"/>
        </w:tabs>
        <w:spacing w:after="0" w:line="360" w:lineRule="auto"/>
        <w:jc w:val="both"/>
        <w:rPr>
          <w:rFonts w:ascii="Palatino Linotype" w:hAnsi="Palatino Linotype" w:cs="Arial"/>
          <w:sz w:val="24"/>
          <w:szCs w:val="24"/>
          <w:lang w:val="es-419"/>
        </w:rPr>
      </w:pPr>
      <w:r w:rsidRPr="009F3B53">
        <w:rPr>
          <w:rFonts w:ascii="Palatino Linotype" w:hAnsi="Palatino Linotype" w:cs="Arial"/>
          <w:sz w:val="24"/>
          <w:szCs w:val="24"/>
          <w:lang w:val="es-419"/>
        </w:rPr>
        <w:t>Es decir, si bien el sujeto obligado, cuenta con las atribuciones para generar, administrar y poseer recibos de pago de agua, lo cierto es que dichas funciones se encuentran primigeniamente supeditadas a los días labores hábiles, pues resulta inconcuso que como hecho primario de las funciones del servicio público es que se encuentren previamente habilitadas ya sea por competencia o territorio, en el caso que nos ocupa es una habilitación de funciones temporal, ya que no todos los días del año son h</w:t>
      </w:r>
      <w:r>
        <w:rPr>
          <w:rFonts w:ascii="Palatino Linotype" w:hAnsi="Palatino Linotype" w:cs="Arial"/>
          <w:sz w:val="24"/>
          <w:szCs w:val="24"/>
          <w:lang w:val="es-419"/>
        </w:rPr>
        <w:t>ábiles.</w:t>
      </w:r>
    </w:p>
    <w:p w14:paraId="68B57EFD" w14:textId="77777777" w:rsidR="009F3B53" w:rsidRPr="009F3B53" w:rsidRDefault="009F3B53" w:rsidP="009F3B53">
      <w:pPr>
        <w:tabs>
          <w:tab w:val="left" w:pos="7938"/>
        </w:tabs>
        <w:spacing w:after="0" w:line="360" w:lineRule="auto"/>
        <w:jc w:val="both"/>
        <w:rPr>
          <w:rFonts w:ascii="Palatino Linotype" w:hAnsi="Palatino Linotype" w:cs="Arial"/>
          <w:sz w:val="24"/>
          <w:szCs w:val="24"/>
          <w:lang w:val="es-419"/>
        </w:rPr>
      </w:pPr>
    </w:p>
    <w:p w14:paraId="15D5AA0C" w14:textId="77777777" w:rsidR="009F3B53" w:rsidRDefault="009F3B53" w:rsidP="009F3B53">
      <w:pPr>
        <w:tabs>
          <w:tab w:val="left" w:pos="7938"/>
        </w:tabs>
        <w:spacing w:after="0" w:line="360" w:lineRule="auto"/>
        <w:jc w:val="both"/>
        <w:rPr>
          <w:rFonts w:ascii="Palatino Linotype" w:hAnsi="Palatino Linotype" w:cs="Arial"/>
          <w:sz w:val="24"/>
          <w:szCs w:val="24"/>
          <w:lang w:val="es-419"/>
        </w:rPr>
      </w:pPr>
      <w:r w:rsidRPr="009F3B53">
        <w:rPr>
          <w:rFonts w:ascii="Palatino Linotype" w:hAnsi="Palatino Linotype" w:cs="Arial"/>
          <w:sz w:val="24"/>
          <w:szCs w:val="24"/>
          <w:lang w:val="es-419"/>
        </w:rPr>
        <w:t>E</w:t>
      </w:r>
      <w:r>
        <w:rPr>
          <w:rFonts w:ascii="Palatino Linotype" w:hAnsi="Palatino Linotype" w:cs="Arial"/>
          <w:sz w:val="24"/>
          <w:szCs w:val="24"/>
          <w:lang w:val="es-419"/>
        </w:rPr>
        <w:t>n ese sentido los</w:t>
      </w:r>
      <w:r w:rsidRPr="009F3B53">
        <w:rPr>
          <w:rFonts w:ascii="Palatino Linotype" w:hAnsi="Palatino Linotype" w:cs="Arial"/>
          <w:sz w:val="24"/>
          <w:szCs w:val="24"/>
          <w:lang w:val="es-419"/>
        </w:rPr>
        <w:t xml:space="preserve"> día</w:t>
      </w:r>
      <w:r>
        <w:rPr>
          <w:rFonts w:ascii="Palatino Linotype" w:hAnsi="Palatino Linotype" w:cs="Arial"/>
          <w:sz w:val="24"/>
          <w:szCs w:val="24"/>
          <w:lang w:val="es-419"/>
        </w:rPr>
        <w:t>s en referencia ocurrieron conforme a continuación se enlistan:</w:t>
      </w:r>
    </w:p>
    <w:p w14:paraId="40E944AF" w14:textId="77777777" w:rsidR="008A2CEE" w:rsidRDefault="008A2CEE" w:rsidP="009F3B53">
      <w:pPr>
        <w:tabs>
          <w:tab w:val="left" w:pos="7938"/>
        </w:tabs>
        <w:spacing w:after="0" w:line="360" w:lineRule="auto"/>
        <w:jc w:val="both"/>
        <w:rPr>
          <w:rFonts w:ascii="Palatino Linotype" w:hAnsi="Palatino Linotype" w:cs="Arial"/>
          <w:sz w:val="24"/>
          <w:szCs w:val="24"/>
          <w:lang w:val="es-419"/>
        </w:rPr>
      </w:pPr>
    </w:p>
    <w:p w14:paraId="4FFCBB80" w14:textId="77777777" w:rsidR="008A2CEE" w:rsidRDefault="008A2CEE" w:rsidP="009F3B53">
      <w:pPr>
        <w:tabs>
          <w:tab w:val="left" w:pos="7938"/>
        </w:tabs>
        <w:spacing w:after="0" w:line="360" w:lineRule="auto"/>
        <w:jc w:val="both"/>
        <w:rPr>
          <w:rFonts w:ascii="Palatino Linotype" w:hAnsi="Palatino Linotype" w:cs="Arial"/>
          <w:sz w:val="24"/>
          <w:szCs w:val="24"/>
          <w:lang w:val="es-419"/>
        </w:rPr>
      </w:pPr>
    </w:p>
    <w:tbl>
      <w:tblPr>
        <w:tblW w:w="9552" w:type="dxa"/>
        <w:tblCellMar>
          <w:left w:w="70" w:type="dxa"/>
          <w:right w:w="70" w:type="dxa"/>
        </w:tblCellMar>
        <w:tblLook w:val="04A0" w:firstRow="1" w:lastRow="0" w:firstColumn="1" w:lastColumn="0" w:noHBand="0" w:noVBand="1"/>
      </w:tblPr>
      <w:tblGrid>
        <w:gridCol w:w="6946"/>
        <w:gridCol w:w="2606"/>
      </w:tblGrid>
      <w:tr w:rsidR="009F3B53" w:rsidRPr="006134C2" w14:paraId="29E0206F" w14:textId="77777777" w:rsidTr="009F3B53">
        <w:trPr>
          <w:trHeight w:val="323"/>
        </w:trPr>
        <w:tc>
          <w:tcPr>
            <w:tcW w:w="6946" w:type="dxa"/>
            <w:tcBorders>
              <w:top w:val="single" w:sz="4" w:space="0" w:color="auto"/>
              <w:left w:val="nil"/>
              <w:bottom w:val="single" w:sz="4" w:space="0" w:color="auto"/>
              <w:right w:val="single" w:sz="4" w:space="0" w:color="auto"/>
            </w:tcBorders>
            <w:shd w:val="clear" w:color="auto" w:fill="000000" w:themeFill="text1"/>
            <w:vAlign w:val="center"/>
          </w:tcPr>
          <w:p w14:paraId="2DB1F3BE" w14:textId="77777777" w:rsidR="009F3B53" w:rsidRPr="006134C2" w:rsidRDefault="009F3B53" w:rsidP="00220F6E">
            <w:pPr>
              <w:spacing w:after="0" w:line="240" w:lineRule="auto"/>
              <w:jc w:val="center"/>
              <w:rPr>
                <w:rFonts w:ascii="Palatino Linotype" w:eastAsia="Times New Roman" w:hAnsi="Palatino Linotype" w:cs="Times New Roman"/>
                <w:color w:val="FFFFFF" w:themeColor="background1"/>
                <w:lang w:val="es-419" w:eastAsia="es-419"/>
              </w:rPr>
            </w:pPr>
            <w:r>
              <w:rPr>
                <w:rFonts w:ascii="Palatino Linotype" w:eastAsia="Times New Roman" w:hAnsi="Palatino Linotype" w:cs="Times New Roman"/>
                <w:color w:val="FFFFFF" w:themeColor="background1"/>
                <w:lang w:val="es-419" w:eastAsia="es-419"/>
              </w:rPr>
              <w:lastRenderedPageBreak/>
              <w:t>Respuesta</w:t>
            </w:r>
          </w:p>
        </w:tc>
        <w:tc>
          <w:tcPr>
            <w:tcW w:w="2606" w:type="dxa"/>
            <w:tcBorders>
              <w:top w:val="single" w:sz="4" w:space="0" w:color="auto"/>
              <w:left w:val="nil"/>
              <w:bottom w:val="single" w:sz="4" w:space="0" w:color="auto"/>
              <w:right w:val="single" w:sz="4" w:space="0" w:color="auto"/>
            </w:tcBorders>
            <w:shd w:val="clear" w:color="auto" w:fill="000000" w:themeFill="text1"/>
            <w:vAlign w:val="center"/>
          </w:tcPr>
          <w:p w14:paraId="1EE09C7D" w14:textId="77777777" w:rsidR="009F3B53" w:rsidRDefault="009F3B53" w:rsidP="009F3B53">
            <w:pPr>
              <w:spacing w:after="0" w:line="240" w:lineRule="auto"/>
              <w:jc w:val="center"/>
              <w:rPr>
                <w:rFonts w:ascii="Palatino Linotype" w:eastAsia="Times New Roman" w:hAnsi="Palatino Linotype" w:cs="Times New Roman"/>
                <w:color w:val="FFFFFF" w:themeColor="background1"/>
                <w:lang w:val="es-419" w:eastAsia="es-419"/>
              </w:rPr>
            </w:pPr>
            <w:r>
              <w:rPr>
                <w:rFonts w:ascii="Palatino Linotype" w:eastAsia="Times New Roman" w:hAnsi="Palatino Linotype" w:cs="Times New Roman"/>
                <w:color w:val="FFFFFF" w:themeColor="background1"/>
                <w:lang w:val="es-419" w:eastAsia="es-419"/>
              </w:rPr>
              <w:t>Día, calendario</w:t>
            </w:r>
          </w:p>
        </w:tc>
      </w:tr>
      <w:tr w:rsidR="009F3B53" w:rsidRPr="006134C2" w14:paraId="7DB74909" w14:textId="77777777" w:rsidTr="009F3B53">
        <w:trPr>
          <w:trHeight w:val="70"/>
        </w:trPr>
        <w:tc>
          <w:tcPr>
            <w:tcW w:w="6946" w:type="dxa"/>
            <w:tcBorders>
              <w:top w:val="single" w:sz="4" w:space="0" w:color="auto"/>
              <w:left w:val="nil"/>
              <w:bottom w:val="single" w:sz="4" w:space="0" w:color="auto"/>
              <w:right w:val="single" w:sz="4" w:space="0" w:color="auto"/>
            </w:tcBorders>
          </w:tcPr>
          <w:p w14:paraId="1648FE92"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000361/OASMETEPEC/IP/2022, informo a usted que para este Organismo el día 01 de Enero del 2022, fue día inhábil</w:t>
            </w:r>
            <w:r>
              <w:rPr>
                <w:rFonts w:ascii="Palatino Linotype" w:hAnsi="Palatino Linotype" w:cs="Arial"/>
                <w:sz w:val="24"/>
                <w:szCs w:val="24"/>
                <w:lang w:val="es-419"/>
              </w:rPr>
              <w:t>…”</w:t>
            </w:r>
          </w:p>
        </w:tc>
        <w:tc>
          <w:tcPr>
            <w:tcW w:w="2606" w:type="dxa"/>
            <w:tcBorders>
              <w:top w:val="single" w:sz="4" w:space="0" w:color="auto"/>
              <w:left w:val="nil"/>
              <w:bottom w:val="single" w:sz="4" w:space="0" w:color="auto"/>
              <w:right w:val="single" w:sz="4" w:space="0" w:color="auto"/>
            </w:tcBorders>
            <w:vAlign w:val="center"/>
          </w:tcPr>
          <w:p w14:paraId="095ADC04" w14:textId="77777777" w:rsidR="009F3B53" w:rsidRDefault="009F3B53"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Inhábil periodo vacacional</w:t>
            </w:r>
          </w:p>
        </w:tc>
      </w:tr>
      <w:tr w:rsidR="009F3B53" w:rsidRPr="006134C2" w14:paraId="487F83CA" w14:textId="77777777" w:rsidTr="00525C8E">
        <w:trPr>
          <w:trHeight w:val="300"/>
        </w:trPr>
        <w:tc>
          <w:tcPr>
            <w:tcW w:w="6946" w:type="dxa"/>
            <w:tcBorders>
              <w:top w:val="nil"/>
              <w:left w:val="nil"/>
              <w:bottom w:val="single" w:sz="4" w:space="0" w:color="auto"/>
              <w:right w:val="single" w:sz="4" w:space="0" w:color="auto"/>
            </w:tcBorders>
          </w:tcPr>
          <w:p w14:paraId="7B79D853" w14:textId="77777777" w:rsidR="009F3B53" w:rsidRPr="00525C8E" w:rsidRDefault="009F3B53" w:rsidP="00220F6E">
            <w:pPr>
              <w:spacing w:after="0" w:line="240" w:lineRule="auto"/>
              <w:jc w:val="both"/>
              <w:rPr>
                <w:rFonts w:ascii="Palatino Linotype" w:hAnsi="Palatino Linotype" w:cs="Arial"/>
                <w:i/>
                <w:sz w:val="24"/>
                <w:szCs w:val="24"/>
                <w:lang w:val="es-419"/>
              </w:rPr>
            </w:pPr>
            <w:r w:rsidRPr="00525C8E">
              <w:rPr>
                <w:rFonts w:ascii="Palatino Linotype" w:hAnsi="Palatino Linotype" w:cs="Arial"/>
                <w:i/>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362</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2</w:t>
            </w:r>
            <w:r w:rsidRPr="007C086A">
              <w:rPr>
                <w:rFonts w:ascii="Palatino Linotype" w:hAnsi="Palatino Linotype" w:cs="Arial"/>
                <w:i/>
                <w:sz w:val="24"/>
                <w:szCs w:val="24"/>
                <w:lang w:val="es-419"/>
              </w:rPr>
              <w:t xml:space="preserve"> de Enero del 2022, fue día inhábil</w:t>
            </w:r>
            <w:r w:rsidRPr="00525C8E">
              <w:rPr>
                <w:rFonts w:ascii="Palatino Linotype" w:hAnsi="Palatino Linotype" w:cs="Arial"/>
                <w:i/>
                <w:sz w:val="24"/>
                <w:szCs w:val="24"/>
                <w:lang w:val="es-419"/>
              </w:rPr>
              <w:t>…”</w:t>
            </w:r>
          </w:p>
        </w:tc>
        <w:tc>
          <w:tcPr>
            <w:tcW w:w="2606" w:type="dxa"/>
            <w:tcBorders>
              <w:top w:val="nil"/>
              <w:left w:val="nil"/>
              <w:bottom w:val="single" w:sz="4" w:space="0" w:color="auto"/>
              <w:right w:val="single" w:sz="4" w:space="0" w:color="auto"/>
            </w:tcBorders>
            <w:vAlign w:val="center"/>
          </w:tcPr>
          <w:p w14:paraId="0C6CE450" w14:textId="77777777" w:rsidR="009F3B53" w:rsidRDefault="009F3B53"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74F98044" w14:textId="77777777" w:rsidTr="00525C8E">
        <w:trPr>
          <w:trHeight w:val="300"/>
        </w:trPr>
        <w:tc>
          <w:tcPr>
            <w:tcW w:w="6946" w:type="dxa"/>
            <w:tcBorders>
              <w:top w:val="single" w:sz="4" w:space="0" w:color="auto"/>
              <w:bottom w:val="single" w:sz="4" w:space="0" w:color="auto"/>
              <w:right w:val="single" w:sz="4" w:space="0" w:color="auto"/>
            </w:tcBorders>
          </w:tcPr>
          <w:p w14:paraId="5EEFB519" w14:textId="77777777" w:rsidR="009F3B53" w:rsidRPr="00525C8E" w:rsidRDefault="009F3B53" w:rsidP="00220F6E">
            <w:pPr>
              <w:spacing w:after="0" w:line="240" w:lineRule="auto"/>
              <w:jc w:val="both"/>
              <w:rPr>
                <w:rFonts w:ascii="Palatino Linotype" w:hAnsi="Palatino Linotype" w:cs="Arial"/>
                <w:i/>
                <w:sz w:val="24"/>
                <w:szCs w:val="24"/>
                <w:lang w:val="es-419"/>
              </w:rPr>
            </w:pPr>
            <w:r w:rsidRPr="00525C8E">
              <w:rPr>
                <w:rFonts w:ascii="Palatino Linotype" w:hAnsi="Palatino Linotype" w:cs="Arial"/>
                <w:i/>
                <w:sz w:val="24"/>
                <w:szCs w:val="24"/>
                <w:lang w:val="es-419"/>
              </w:rPr>
              <w:t>“…En respuesta a su solicitud de información 00368/OASMETEPEC/IP/2022, informo a usted que para este Organismo el día 11 de Enero del 2022, fue día inhábil…”</w:t>
            </w:r>
          </w:p>
        </w:tc>
        <w:tc>
          <w:tcPr>
            <w:tcW w:w="2606" w:type="dxa"/>
            <w:tcBorders>
              <w:top w:val="single" w:sz="4" w:space="0" w:color="auto"/>
              <w:left w:val="single" w:sz="4" w:space="0" w:color="auto"/>
              <w:bottom w:val="single" w:sz="4" w:space="0" w:color="auto"/>
              <w:right w:val="single" w:sz="4" w:space="0" w:color="auto"/>
            </w:tcBorders>
            <w:vAlign w:val="center"/>
          </w:tcPr>
          <w:p w14:paraId="2D035C52" w14:textId="23EE4199" w:rsidR="009F3B53" w:rsidRPr="008A2CEE" w:rsidRDefault="009F3B53" w:rsidP="009F3B53">
            <w:pPr>
              <w:spacing w:after="0" w:line="240" w:lineRule="auto"/>
              <w:jc w:val="center"/>
              <w:rPr>
                <w:rFonts w:ascii="Palatino Linotype" w:hAnsi="Palatino Linotype" w:cs="Arial"/>
                <w:sz w:val="24"/>
                <w:szCs w:val="24"/>
                <w:highlight w:val="yellow"/>
                <w:lang w:val="es-419"/>
              </w:rPr>
            </w:pPr>
            <w:r w:rsidRPr="00525C8E">
              <w:rPr>
                <w:rFonts w:ascii="Palatino Linotype" w:hAnsi="Palatino Linotype" w:cs="Arial"/>
                <w:sz w:val="24"/>
                <w:szCs w:val="24"/>
                <w:lang w:val="es-419"/>
              </w:rPr>
              <w:t xml:space="preserve">Martes </w:t>
            </w:r>
          </w:p>
        </w:tc>
      </w:tr>
      <w:tr w:rsidR="009F3B53" w:rsidRPr="006134C2" w14:paraId="60DC780C" w14:textId="77777777" w:rsidTr="009F3B53">
        <w:trPr>
          <w:trHeight w:val="300"/>
        </w:trPr>
        <w:tc>
          <w:tcPr>
            <w:tcW w:w="6946" w:type="dxa"/>
            <w:tcBorders>
              <w:top w:val="single" w:sz="4" w:space="0" w:color="auto"/>
              <w:left w:val="nil"/>
              <w:bottom w:val="single" w:sz="4" w:space="0" w:color="auto"/>
              <w:right w:val="single" w:sz="4" w:space="0" w:color="auto"/>
            </w:tcBorders>
          </w:tcPr>
          <w:p w14:paraId="22BA9FAD" w14:textId="77777777" w:rsidR="009F3B53" w:rsidRPr="00525C8E" w:rsidRDefault="009F3B53" w:rsidP="00220F6E">
            <w:pPr>
              <w:spacing w:after="0" w:line="240" w:lineRule="auto"/>
              <w:jc w:val="both"/>
              <w:rPr>
                <w:rFonts w:ascii="Palatino Linotype" w:hAnsi="Palatino Linotype" w:cs="Arial"/>
                <w:i/>
                <w:sz w:val="24"/>
                <w:szCs w:val="24"/>
                <w:lang w:val="es-419"/>
              </w:rPr>
            </w:pPr>
            <w:r w:rsidRPr="00525C8E">
              <w:rPr>
                <w:rFonts w:ascii="Palatino Linotype" w:hAnsi="Palatino Linotype" w:cs="Arial"/>
                <w:i/>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369</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9</w:t>
            </w:r>
            <w:r w:rsidRPr="007C086A">
              <w:rPr>
                <w:rFonts w:ascii="Palatino Linotype" w:hAnsi="Palatino Linotype" w:cs="Arial"/>
                <w:i/>
                <w:sz w:val="24"/>
                <w:szCs w:val="24"/>
                <w:lang w:val="es-419"/>
              </w:rPr>
              <w:t xml:space="preserve"> de Enero del 2022, fue día inhábil</w:t>
            </w:r>
            <w:r w:rsidRPr="00525C8E">
              <w:rPr>
                <w:rFonts w:ascii="Palatino Linotype" w:hAnsi="Palatino Linotype" w:cs="Arial"/>
                <w:i/>
                <w:sz w:val="24"/>
                <w:szCs w:val="24"/>
                <w:lang w:val="es-419"/>
              </w:rPr>
              <w:t>…”</w:t>
            </w:r>
          </w:p>
        </w:tc>
        <w:tc>
          <w:tcPr>
            <w:tcW w:w="2606" w:type="dxa"/>
            <w:tcBorders>
              <w:top w:val="single" w:sz="4" w:space="0" w:color="auto"/>
              <w:left w:val="nil"/>
              <w:bottom w:val="single" w:sz="4" w:space="0" w:color="auto"/>
              <w:right w:val="single" w:sz="4" w:space="0" w:color="auto"/>
            </w:tcBorders>
            <w:vAlign w:val="center"/>
          </w:tcPr>
          <w:p w14:paraId="6C8C63C5" w14:textId="77777777" w:rsidR="009F3B53" w:rsidRDefault="009F3B53"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3E8CD6AD" w14:textId="77777777" w:rsidTr="009F3B53">
        <w:trPr>
          <w:trHeight w:val="375"/>
        </w:trPr>
        <w:tc>
          <w:tcPr>
            <w:tcW w:w="6946" w:type="dxa"/>
            <w:tcBorders>
              <w:top w:val="nil"/>
              <w:left w:val="nil"/>
              <w:bottom w:val="single" w:sz="4" w:space="0" w:color="auto"/>
              <w:right w:val="single" w:sz="4" w:space="0" w:color="auto"/>
            </w:tcBorders>
          </w:tcPr>
          <w:p w14:paraId="04F64B64"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375</w:t>
            </w:r>
            <w:r w:rsidRPr="007C086A">
              <w:rPr>
                <w:rFonts w:ascii="Palatino Linotype" w:hAnsi="Palatino Linotype" w:cs="Arial"/>
                <w:i/>
                <w:sz w:val="24"/>
                <w:szCs w:val="24"/>
                <w:lang w:val="es-419"/>
              </w:rPr>
              <w:t>/OASMETEPEC/IP/2022, informo a usted que para este Organismo el día 1</w:t>
            </w:r>
            <w:r>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77B6E56F" w14:textId="77777777" w:rsidR="009F3B53" w:rsidRDefault="009F3B53"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393F67A5" w14:textId="77777777" w:rsidTr="009F3B53">
        <w:trPr>
          <w:trHeight w:val="300"/>
        </w:trPr>
        <w:tc>
          <w:tcPr>
            <w:tcW w:w="6946" w:type="dxa"/>
            <w:tcBorders>
              <w:top w:val="nil"/>
              <w:left w:val="nil"/>
              <w:bottom w:val="single" w:sz="4" w:space="0" w:color="auto"/>
              <w:right w:val="single" w:sz="4" w:space="0" w:color="auto"/>
            </w:tcBorders>
          </w:tcPr>
          <w:p w14:paraId="3C146E5C"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390</w:t>
            </w:r>
            <w:r w:rsidRPr="007C086A">
              <w:rPr>
                <w:rFonts w:ascii="Palatino Linotype" w:hAnsi="Palatino Linotype" w:cs="Arial"/>
                <w:i/>
                <w:sz w:val="24"/>
                <w:szCs w:val="24"/>
                <w:lang w:val="es-419"/>
              </w:rPr>
              <w:t>/OASMETEPEC/IP/2022, informo a usted que para este Organismo el día</w:t>
            </w:r>
            <w:r>
              <w:rPr>
                <w:rFonts w:ascii="Palatino Linotype" w:hAnsi="Palatino Linotype" w:cs="Arial"/>
                <w:i/>
                <w:sz w:val="24"/>
                <w:szCs w:val="24"/>
                <w:lang w:val="es-419"/>
              </w:rPr>
              <w:t xml:space="preserve"> 29</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76DA8C25" w14:textId="77777777" w:rsidR="009F3B53" w:rsidRDefault="009F3B53"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14A893B7" w14:textId="77777777" w:rsidTr="009F3B53">
        <w:trPr>
          <w:trHeight w:val="300"/>
        </w:trPr>
        <w:tc>
          <w:tcPr>
            <w:tcW w:w="6946" w:type="dxa"/>
            <w:tcBorders>
              <w:top w:val="nil"/>
              <w:left w:val="nil"/>
              <w:bottom w:val="single" w:sz="4" w:space="0" w:color="auto"/>
              <w:right w:val="single" w:sz="4" w:space="0" w:color="auto"/>
            </w:tcBorders>
          </w:tcPr>
          <w:p w14:paraId="5077F6B0"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391</w:t>
            </w:r>
            <w:r w:rsidRPr="007C086A">
              <w:rPr>
                <w:rFonts w:ascii="Palatino Linotype" w:hAnsi="Palatino Linotype" w:cs="Arial"/>
                <w:i/>
                <w:sz w:val="24"/>
                <w:szCs w:val="24"/>
                <w:lang w:val="es-419"/>
              </w:rPr>
              <w:t xml:space="preserve">/OASMETEPEC/IP/2022, informo a usted que para este Organismo el día </w:t>
            </w:r>
            <w:r>
              <w:rPr>
                <w:rFonts w:ascii="Palatino Linotype" w:hAnsi="Palatino Linotype" w:cs="Arial"/>
                <w:i/>
                <w:sz w:val="24"/>
                <w:szCs w:val="24"/>
                <w:lang w:val="es-419"/>
              </w:rPr>
              <w:t>30</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253F9E4C"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64597A43" w14:textId="77777777" w:rsidTr="009F3B53">
        <w:trPr>
          <w:trHeight w:val="285"/>
        </w:trPr>
        <w:tc>
          <w:tcPr>
            <w:tcW w:w="6946" w:type="dxa"/>
            <w:tcBorders>
              <w:top w:val="nil"/>
              <w:left w:val="nil"/>
              <w:bottom w:val="single" w:sz="4" w:space="0" w:color="auto"/>
              <w:right w:val="single" w:sz="4" w:space="0" w:color="auto"/>
            </w:tcBorders>
          </w:tcPr>
          <w:p w14:paraId="22379F9C"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397</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w:t>
            </w:r>
            <w:r>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4AF2EC21"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4CD1CE0A" w14:textId="77777777" w:rsidTr="009F3B53">
        <w:trPr>
          <w:trHeight w:val="255"/>
        </w:trPr>
        <w:tc>
          <w:tcPr>
            <w:tcW w:w="6946" w:type="dxa"/>
            <w:tcBorders>
              <w:top w:val="nil"/>
              <w:left w:val="nil"/>
              <w:bottom w:val="single" w:sz="4" w:space="0" w:color="auto"/>
              <w:right w:val="single" w:sz="4" w:space="0" w:color="auto"/>
            </w:tcBorders>
          </w:tcPr>
          <w:p w14:paraId="57B45918"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399</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7</w:t>
            </w:r>
            <w:r w:rsidRPr="007C086A">
              <w:rPr>
                <w:rFonts w:ascii="Palatino Linotype" w:hAnsi="Palatino Linotype" w:cs="Arial"/>
                <w:i/>
                <w:sz w:val="24"/>
                <w:szCs w:val="24"/>
                <w:lang w:val="es-419"/>
              </w:rPr>
              <w:t xml:space="preserve"> de </w:t>
            </w:r>
            <w:r>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3CCAD81E" w14:textId="6BDF4192"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 xml:space="preserve">Lunes </w:t>
            </w:r>
          </w:p>
        </w:tc>
      </w:tr>
      <w:tr w:rsidR="009F3B53" w:rsidRPr="006134C2" w14:paraId="3265AFFE" w14:textId="77777777" w:rsidTr="009F3B53">
        <w:trPr>
          <w:trHeight w:val="70"/>
        </w:trPr>
        <w:tc>
          <w:tcPr>
            <w:tcW w:w="6946" w:type="dxa"/>
            <w:tcBorders>
              <w:top w:val="nil"/>
              <w:left w:val="nil"/>
              <w:bottom w:val="single" w:sz="4" w:space="0" w:color="auto"/>
              <w:right w:val="single" w:sz="4" w:space="0" w:color="auto"/>
            </w:tcBorders>
          </w:tcPr>
          <w:p w14:paraId="27DA38FD"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398</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6</w:t>
            </w:r>
            <w:r w:rsidRPr="007C086A">
              <w:rPr>
                <w:rFonts w:ascii="Palatino Linotype" w:hAnsi="Palatino Linotype" w:cs="Arial"/>
                <w:i/>
                <w:sz w:val="24"/>
                <w:szCs w:val="24"/>
                <w:lang w:val="es-419"/>
              </w:rPr>
              <w:t xml:space="preserve"> de </w:t>
            </w:r>
            <w:r>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79C91634"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652FF524" w14:textId="77777777" w:rsidTr="00525C8E">
        <w:trPr>
          <w:trHeight w:val="70"/>
        </w:trPr>
        <w:tc>
          <w:tcPr>
            <w:tcW w:w="6946" w:type="dxa"/>
            <w:tcBorders>
              <w:top w:val="nil"/>
              <w:left w:val="nil"/>
              <w:bottom w:val="single" w:sz="4" w:space="0" w:color="auto"/>
              <w:right w:val="single" w:sz="4" w:space="0" w:color="auto"/>
            </w:tcBorders>
          </w:tcPr>
          <w:p w14:paraId="021D7AB8"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488</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7</w:t>
            </w:r>
            <w:r w:rsidRPr="007C086A">
              <w:rPr>
                <w:rFonts w:ascii="Palatino Linotype" w:hAnsi="Palatino Linotype" w:cs="Arial"/>
                <w:i/>
                <w:sz w:val="24"/>
                <w:szCs w:val="24"/>
                <w:lang w:val="es-419"/>
              </w:rPr>
              <w:t xml:space="preserve"> de </w:t>
            </w:r>
            <w:r>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3FF99759" w14:textId="014FC25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 xml:space="preserve">Lunes </w:t>
            </w:r>
          </w:p>
        </w:tc>
      </w:tr>
      <w:tr w:rsidR="009F3B53" w:rsidRPr="006134C2" w14:paraId="12E8B46F" w14:textId="77777777" w:rsidTr="00525C8E">
        <w:trPr>
          <w:trHeight w:val="300"/>
        </w:trPr>
        <w:tc>
          <w:tcPr>
            <w:tcW w:w="6946" w:type="dxa"/>
            <w:tcBorders>
              <w:top w:val="single" w:sz="4" w:space="0" w:color="auto"/>
              <w:bottom w:val="single" w:sz="4" w:space="0" w:color="auto"/>
              <w:right w:val="single" w:sz="4" w:space="0" w:color="auto"/>
            </w:tcBorders>
          </w:tcPr>
          <w:p w14:paraId="7BDC65AD"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lastRenderedPageBreak/>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487</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6</w:t>
            </w:r>
            <w:r w:rsidRPr="007C086A">
              <w:rPr>
                <w:rFonts w:ascii="Palatino Linotype" w:hAnsi="Palatino Linotype" w:cs="Arial"/>
                <w:i/>
                <w:sz w:val="24"/>
                <w:szCs w:val="24"/>
                <w:lang w:val="es-419"/>
              </w:rPr>
              <w:t xml:space="preserve"> de </w:t>
            </w:r>
            <w:r>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c>
          <w:tcPr>
            <w:tcW w:w="2606" w:type="dxa"/>
            <w:tcBorders>
              <w:top w:val="single" w:sz="4" w:space="0" w:color="auto"/>
              <w:left w:val="single" w:sz="4" w:space="0" w:color="auto"/>
              <w:bottom w:val="single" w:sz="4" w:space="0" w:color="auto"/>
              <w:right w:val="single" w:sz="4" w:space="0" w:color="auto"/>
            </w:tcBorders>
            <w:vAlign w:val="center"/>
          </w:tcPr>
          <w:p w14:paraId="5135AADD"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73DA0ED0" w14:textId="77777777" w:rsidTr="008A2CEE">
        <w:trPr>
          <w:trHeight w:val="300"/>
        </w:trPr>
        <w:tc>
          <w:tcPr>
            <w:tcW w:w="6946" w:type="dxa"/>
            <w:tcBorders>
              <w:top w:val="single" w:sz="4" w:space="0" w:color="auto"/>
              <w:left w:val="nil"/>
              <w:bottom w:val="single" w:sz="4" w:space="0" w:color="auto"/>
              <w:right w:val="single" w:sz="4" w:space="0" w:color="auto"/>
            </w:tcBorders>
          </w:tcPr>
          <w:p w14:paraId="045EB921"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486</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w:t>
            </w:r>
            <w:r>
              <w:rPr>
                <w:rFonts w:ascii="Palatino Linotype" w:hAnsi="Palatino Linotype" w:cs="Arial"/>
                <w:i/>
                <w:sz w:val="24"/>
                <w:szCs w:val="24"/>
                <w:lang w:val="es-419"/>
              </w:rPr>
              <w:t>Febrero</w:t>
            </w:r>
            <w:r w:rsidRPr="007C086A">
              <w:rPr>
                <w:rFonts w:ascii="Palatino Linotype" w:hAnsi="Palatino Linotype" w:cs="Arial"/>
                <w:i/>
                <w:sz w:val="24"/>
                <w:szCs w:val="24"/>
                <w:lang w:val="es-419"/>
              </w:rPr>
              <w:t xml:space="preserve"> del 2022, fue día inhábil</w:t>
            </w:r>
            <w:r>
              <w:rPr>
                <w:rFonts w:ascii="Palatino Linotype" w:hAnsi="Palatino Linotype" w:cs="Arial"/>
                <w:sz w:val="24"/>
                <w:szCs w:val="24"/>
                <w:lang w:val="es-419"/>
              </w:rPr>
              <w:t>…”</w:t>
            </w:r>
          </w:p>
        </w:tc>
        <w:tc>
          <w:tcPr>
            <w:tcW w:w="2606" w:type="dxa"/>
            <w:tcBorders>
              <w:top w:val="single" w:sz="4" w:space="0" w:color="auto"/>
              <w:left w:val="nil"/>
              <w:bottom w:val="single" w:sz="4" w:space="0" w:color="auto"/>
              <w:right w:val="single" w:sz="4" w:space="0" w:color="auto"/>
            </w:tcBorders>
            <w:vAlign w:val="center"/>
          </w:tcPr>
          <w:p w14:paraId="40F0E04F"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44410981" w14:textId="77777777" w:rsidTr="009F3B53">
        <w:trPr>
          <w:trHeight w:val="300"/>
        </w:trPr>
        <w:tc>
          <w:tcPr>
            <w:tcW w:w="6946" w:type="dxa"/>
            <w:tcBorders>
              <w:top w:val="nil"/>
              <w:left w:val="nil"/>
              <w:bottom w:val="single" w:sz="4" w:space="0" w:color="auto"/>
              <w:right w:val="single" w:sz="4" w:space="0" w:color="auto"/>
            </w:tcBorders>
          </w:tcPr>
          <w:p w14:paraId="0F7732C8"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480</w:t>
            </w:r>
            <w:r w:rsidRPr="007C086A">
              <w:rPr>
                <w:rFonts w:ascii="Palatino Linotype" w:hAnsi="Palatino Linotype" w:cs="Arial"/>
                <w:i/>
                <w:sz w:val="24"/>
                <w:szCs w:val="24"/>
                <w:lang w:val="es-419"/>
              </w:rPr>
              <w:t xml:space="preserve">/OASMETEPEC/IP/2022, informo a usted que para este Organismo el día </w:t>
            </w:r>
            <w:r>
              <w:rPr>
                <w:rFonts w:ascii="Palatino Linotype" w:hAnsi="Palatino Linotype" w:cs="Arial"/>
                <w:i/>
                <w:sz w:val="24"/>
                <w:szCs w:val="24"/>
                <w:lang w:val="es-419"/>
              </w:rPr>
              <w:t>3</w:t>
            </w:r>
            <w:r w:rsidRPr="007C086A">
              <w:rPr>
                <w:rFonts w:ascii="Palatino Linotype" w:hAnsi="Palatino Linotype" w:cs="Arial"/>
                <w:i/>
                <w:sz w:val="24"/>
                <w:szCs w:val="24"/>
                <w:lang w:val="es-419"/>
              </w:rPr>
              <w:t>0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6AE3E7D0"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0D912D53" w14:textId="77777777" w:rsidTr="009F3B53">
        <w:trPr>
          <w:trHeight w:val="300"/>
        </w:trPr>
        <w:tc>
          <w:tcPr>
            <w:tcW w:w="6946" w:type="dxa"/>
            <w:tcBorders>
              <w:top w:val="nil"/>
              <w:left w:val="nil"/>
              <w:bottom w:val="single" w:sz="4" w:space="0" w:color="auto"/>
              <w:right w:val="single" w:sz="4" w:space="0" w:color="auto"/>
            </w:tcBorders>
          </w:tcPr>
          <w:p w14:paraId="0E1665EB"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w:t>
            </w:r>
            <w:r w:rsidRPr="00CC51D0">
              <w:rPr>
                <w:rFonts w:ascii="Palatino Linotype" w:hAnsi="Palatino Linotype" w:cs="Arial"/>
                <w:i/>
                <w:sz w:val="24"/>
                <w:szCs w:val="24"/>
                <w:lang w:val="es-419"/>
              </w:rPr>
              <w:t>0479</w:t>
            </w:r>
            <w:r w:rsidRPr="007C086A">
              <w:rPr>
                <w:rFonts w:ascii="Palatino Linotype" w:hAnsi="Palatino Linotype" w:cs="Arial"/>
                <w:i/>
                <w:sz w:val="24"/>
                <w:szCs w:val="24"/>
                <w:lang w:val="es-419"/>
              </w:rPr>
              <w:t xml:space="preserve">/OASMETEPEC/IP/2022, informo a usted que para este Organismo el día </w:t>
            </w:r>
            <w:r>
              <w:rPr>
                <w:rFonts w:ascii="Palatino Linotype" w:hAnsi="Palatino Linotype" w:cs="Arial"/>
                <w:i/>
                <w:sz w:val="24"/>
                <w:szCs w:val="24"/>
                <w:lang w:val="es-419"/>
              </w:rPr>
              <w:t>29</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0C50A9DD"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33F52BDC" w14:textId="77777777" w:rsidTr="009F3B53">
        <w:trPr>
          <w:trHeight w:val="300"/>
        </w:trPr>
        <w:tc>
          <w:tcPr>
            <w:tcW w:w="6946" w:type="dxa"/>
            <w:tcBorders>
              <w:top w:val="nil"/>
              <w:left w:val="nil"/>
              <w:bottom w:val="single" w:sz="4" w:space="0" w:color="auto"/>
              <w:right w:val="single" w:sz="4" w:space="0" w:color="auto"/>
            </w:tcBorders>
          </w:tcPr>
          <w:p w14:paraId="158478CF"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450</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161B64C2"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3E983DD4" w14:textId="77777777" w:rsidTr="009F3B53">
        <w:trPr>
          <w:trHeight w:val="300"/>
        </w:trPr>
        <w:tc>
          <w:tcPr>
            <w:tcW w:w="6946" w:type="dxa"/>
            <w:tcBorders>
              <w:top w:val="nil"/>
              <w:left w:val="nil"/>
              <w:bottom w:val="single" w:sz="4" w:space="0" w:color="auto"/>
              <w:right w:val="single" w:sz="4" w:space="0" w:color="auto"/>
            </w:tcBorders>
          </w:tcPr>
          <w:p w14:paraId="5FA07867"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w:t>
            </w:r>
            <w:r>
              <w:rPr>
                <w:rFonts w:ascii="Palatino Linotype" w:hAnsi="Palatino Linotype" w:cs="Arial"/>
                <w:i/>
                <w:sz w:val="24"/>
                <w:szCs w:val="24"/>
                <w:lang w:val="es-419"/>
              </w:rPr>
              <w:t>456</w:t>
            </w:r>
            <w:r w:rsidRPr="007C086A">
              <w:rPr>
                <w:rFonts w:ascii="Palatino Linotype" w:hAnsi="Palatino Linotype" w:cs="Arial"/>
                <w:i/>
                <w:sz w:val="24"/>
                <w:szCs w:val="24"/>
                <w:lang w:val="es-419"/>
              </w:rPr>
              <w:t>/OASMETEPEC/IP/2022, informo a usted que para este Organismo el día 0</w:t>
            </w:r>
            <w:r>
              <w:rPr>
                <w:rFonts w:ascii="Palatino Linotype" w:hAnsi="Palatino Linotype" w:cs="Arial"/>
                <w:i/>
                <w:sz w:val="24"/>
                <w:szCs w:val="24"/>
                <w:lang w:val="es-419"/>
              </w:rPr>
              <w:t>8</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2A37ED52"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37FC3611" w14:textId="77777777" w:rsidTr="009F3B53">
        <w:trPr>
          <w:trHeight w:val="300"/>
        </w:trPr>
        <w:tc>
          <w:tcPr>
            <w:tcW w:w="6946" w:type="dxa"/>
            <w:tcBorders>
              <w:top w:val="nil"/>
              <w:left w:val="nil"/>
              <w:bottom w:val="single" w:sz="4" w:space="0" w:color="auto"/>
              <w:right w:val="single" w:sz="4" w:space="0" w:color="auto"/>
            </w:tcBorders>
          </w:tcPr>
          <w:p w14:paraId="7188BC17"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w:t>
            </w:r>
            <w:r>
              <w:rPr>
                <w:rFonts w:ascii="Palatino Linotype" w:hAnsi="Palatino Linotype" w:cs="Arial"/>
                <w:i/>
                <w:sz w:val="24"/>
                <w:szCs w:val="24"/>
                <w:lang w:val="es-419"/>
              </w:rPr>
              <w:t>465</w:t>
            </w:r>
            <w:r w:rsidRPr="007C086A">
              <w:rPr>
                <w:rFonts w:ascii="Palatino Linotype" w:hAnsi="Palatino Linotype" w:cs="Arial"/>
                <w:i/>
                <w:sz w:val="24"/>
                <w:szCs w:val="24"/>
                <w:lang w:val="es-419"/>
              </w:rPr>
              <w:t xml:space="preserve">/OASMETEPEC/IP/2022, informo a usted </w:t>
            </w:r>
            <w:r>
              <w:rPr>
                <w:rFonts w:ascii="Palatino Linotype" w:hAnsi="Palatino Linotype" w:cs="Arial"/>
                <w:i/>
                <w:sz w:val="24"/>
                <w:szCs w:val="24"/>
                <w:lang w:val="es-419"/>
              </w:rPr>
              <w:t xml:space="preserve">que para este Organismo el día </w:t>
            </w:r>
            <w:r w:rsidRPr="007C086A">
              <w:rPr>
                <w:rFonts w:ascii="Palatino Linotype" w:hAnsi="Palatino Linotype" w:cs="Arial"/>
                <w:i/>
                <w:sz w:val="24"/>
                <w:szCs w:val="24"/>
                <w:lang w:val="es-419"/>
              </w:rPr>
              <w:t>1</w:t>
            </w:r>
            <w:r>
              <w:rPr>
                <w:rFonts w:ascii="Palatino Linotype" w:hAnsi="Palatino Linotype" w:cs="Arial"/>
                <w:i/>
                <w:sz w:val="24"/>
                <w:szCs w:val="24"/>
                <w:lang w:val="es-419"/>
              </w:rPr>
              <w:t>5</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25A4A289"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7A3116A4" w14:textId="77777777" w:rsidTr="009F3B53">
        <w:trPr>
          <w:trHeight w:val="300"/>
        </w:trPr>
        <w:tc>
          <w:tcPr>
            <w:tcW w:w="6946" w:type="dxa"/>
            <w:tcBorders>
              <w:top w:val="nil"/>
              <w:left w:val="nil"/>
              <w:bottom w:val="single" w:sz="4" w:space="0" w:color="auto"/>
              <w:right w:val="single" w:sz="4" w:space="0" w:color="auto"/>
            </w:tcBorders>
          </w:tcPr>
          <w:p w14:paraId="61B2EAE9"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w:t>
            </w:r>
            <w:r>
              <w:rPr>
                <w:rFonts w:ascii="Palatino Linotype" w:hAnsi="Palatino Linotype" w:cs="Arial"/>
                <w:i/>
                <w:sz w:val="24"/>
                <w:szCs w:val="24"/>
                <w:lang w:val="es-419"/>
              </w:rPr>
              <w:t>472</w:t>
            </w:r>
            <w:r w:rsidRPr="007C086A">
              <w:rPr>
                <w:rFonts w:ascii="Palatino Linotype" w:hAnsi="Palatino Linotype" w:cs="Arial"/>
                <w:i/>
                <w:sz w:val="24"/>
                <w:szCs w:val="24"/>
                <w:lang w:val="es-419"/>
              </w:rPr>
              <w:t xml:space="preserve">/OASMETEPEC/IP/2022, informo a usted que para este Organismo el día </w:t>
            </w:r>
            <w:r>
              <w:rPr>
                <w:rFonts w:ascii="Palatino Linotype" w:hAnsi="Palatino Linotype" w:cs="Arial"/>
                <w:i/>
                <w:sz w:val="24"/>
                <w:szCs w:val="24"/>
                <w:lang w:val="es-419"/>
              </w:rPr>
              <w:t>22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27EAEA73"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r w:rsidR="009F3B53" w:rsidRPr="006134C2" w14:paraId="47F2EEEC" w14:textId="77777777" w:rsidTr="009F3B53">
        <w:trPr>
          <w:trHeight w:val="300"/>
        </w:trPr>
        <w:tc>
          <w:tcPr>
            <w:tcW w:w="6946" w:type="dxa"/>
            <w:tcBorders>
              <w:top w:val="nil"/>
              <w:left w:val="nil"/>
              <w:bottom w:val="single" w:sz="4" w:space="0" w:color="auto"/>
              <w:right w:val="single" w:sz="4" w:space="0" w:color="auto"/>
            </w:tcBorders>
          </w:tcPr>
          <w:p w14:paraId="483E7BC0"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0003</w:t>
            </w:r>
            <w:r>
              <w:rPr>
                <w:rFonts w:ascii="Palatino Linotype" w:hAnsi="Palatino Linotype" w:cs="Arial"/>
                <w:i/>
                <w:sz w:val="24"/>
                <w:szCs w:val="24"/>
                <w:lang w:val="es-419"/>
              </w:rPr>
              <w:t>7</w:t>
            </w:r>
            <w:r w:rsidRPr="007C086A">
              <w:rPr>
                <w:rFonts w:ascii="Palatino Linotype" w:hAnsi="Palatino Linotype" w:cs="Arial"/>
                <w:i/>
                <w:sz w:val="24"/>
                <w:szCs w:val="24"/>
                <w:lang w:val="es-419"/>
              </w:rPr>
              <w:t>6/OASMETEPEC/IP/2022, informo a usted que para este Organismo el día 1</w:t>
            </w:r>
            <w:r>
              <w:rPr>
                <w:rFonts w:ascii="Palatino Linotype" w:hAnsi="Palatino Linotype" w:cs="Arial"/>
                <w:i/>
                <w:sz w:val="24"/>
                <w:szCs w:val="24"/>
                <w:lang w:val="es-419"/>
              </w:rPr>
              <w:t>6</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201E5D6D"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Domingo</w:t>
            </w:r>
          </w:p>
        </w:tc>
      </w:tr>
      <w:tr w:rsidR="009F3B53" w:rsidRPr="006134C2" w14:paraId="7177CC09" w14:textId="77777777" w:rsidTr="009F3B53">
        <w:trPr>
          <w:trHeight w:val="300"/>
        </w:trPr>
        <w:tc>
          <w:tcPr>
            <w:tcW w:w="6946" w:type="dxa"/>
            <w:tcBorders>
              <w:top w:val="nil"/>
              <w:left w:val="nil"/>
              <w:bottom w:val="single" w:sz="4" w:space="0" w:color="auto"/>
              <w:right w:val="single" w:sz="4" w:space="0" w:color="auto"/>
            </w:tcBorders>
          </w:tcPr>
          <w:p w14:paraId="4DC4A2C9" w14:textId="77777777" w:rsidR="009F3B53" w:rsidRPr="006134C2" w:rsidRDefault="009F3B53" w:rsidP="00220F6E">
            <w:pPr>
              <w:spacing w:after="0" w:line="240" w:lineRule="auto"/>
              <w:jc w:val="both"/>
              <w:rPr>
                <w:rFonts w:ascii="Palatino Linotype" w:eastAsia="Times New Roman" w:hAnsi="Palatino Linotype" w:cs="Times New Roman"/>
                <w:color w:val="000000"/>
                <w:lang w:val="es-419" w:eastAsia="es-419"/>
              </w:rPr>
            </w:pPr>
            <w:r>
              <w:rPr>
                <w:rFonts w:ascii="Palatino Linotype" w:hAnsi="Palatino Linotype" w:cs="Arial"/>
                <w:sz w:val="24"/>
                <w:szCs w:val="24"/>
                <w:lang w:val="es-419"/>
              </w:rPr>
              <w:t>“…</w:t>
            </w:r>
            <w:r w:rsidRPr="007C086A">
              <w:rPr>
                <w:rFonts w:ascii="Palatino Linotype" w:hAnsi="Palatino Linotype" w:cs="Arial"/>
                <w:i/>
                <w:sz w:val="24"/>
                <w:szCs w:val="24"/>
                <w:lang w:val="es-419"/>
              </w:rPr>
              <w:t>En respuesta a su solicitud de información 0003</w:t>
            </w:r>
            <w:r>
              <w:rPr>
                <w:rFonts w:ascii="Palatino Linotype" w:hAnsi="Palatino Linotype" w:cs="Arial"/>
                <w:i/>
                <w:sz w:val="24"/>
                <w:szCs w:val="24"/>
                <w:lang w:val="es-419"/>
              </w:rPr>
              <w:t>82</w:t>
            </w:r>
            <w:r w:rsidRPr="007C086A">
              <w:rPr>
                <w:rFonts w:ascii="Palatino Linotype" w:hAnsi="Palatino Linotype" w:cs="Arial"/>
                <w:i/>
                <w:sz w:val="24"/>
                <w:szCs w:val="24"/>
                <w:lang w:val="es-419"/>
              </w:rPr>
              <w:t xml:space="preserve">/OASMETEPEC/IP/2022, informo a usted que para este Organismo el día </w:t>
            </w:r>
            <w:r>
              <w:rPr>
                <w:rFonts w:ascii="Palatino Linotype" w:hAnsi="Palatino Linotype" w:cs="Arial"/>
                <w:i/>
                <w:sz w:val="24"/>
                <w:szCs w:val="24"/>
                <w:lang w:val="es-419"/>
              </w:rPr>
              <w:t>22</w:t>
            </w:r>
            <w:r w:rsidRPr="007C086A">
              <w:rPr>
                <w:rFonts w:ascii="Palatino Linotype" w:hAnsi="Palatino Linotype" w:cs="Arial"/>
                <w:i/>
                <w:sz w:val="24"/>
                <w:szCs w:val="24"/>
                <w:lang w:val="es-419"/>
              </w:rPr>
              <w:t xml:space="preserve"> de Enero del 2022, fue día inhábil</w:t>
            </w:r>
            <w:r>
              <w:rPr>
                <w:rFonts w:ascii="Palatino Linotype" w:hAnsi="Palatino Linotype" w:cs="Arial"/>
                <w:sz w:val="24"/>
                <w:szCs w:val="24"/>
                <w:lang w:val="es-419"/>
              </w:rPr>
              <w:t>…”</w:t>
            </w:r>
          </w:p>
        </w:tc>
        <w:tc>
          <w:tcPr>
            <w:tcW w:w="2606" w:type="dxa"/>
            <w:tcBorders>
              <w:top w:val="nil"/>
              <w:left w:val="nil"/>
              <w:bottom w:val="single" w:sz="4" w:space="0" w:color="auto"/>
              <w:right w:val="single" w:sz="4" w:space="0" w:color="auto"/>
            </w:tcBorders>
            <w:vAlign w:val="center"/>
          </w:tcPr>
          <w:p w14:paraId="0BA5C4B3" w14:textId="77777777" w:rsidR="009F3B53" w:rsidRDefault="008A2CEE" w:rsidP="009F3B53">
            <w:pPr>
              <w:spacing w:after="0" w:line="240" w:lineRule="auto"/>
              <w:jc w:val="center"/>
              <w:rPr>
                <w:rFonts w:ascii="Palatino Linotype" w:hAnsi="Palatino Linotype" w:cs="Arial"/>
                <w:sz w:val="24"/>
                <w:szCs w:val="24"/>
                <w:lang w:val="es-419"/>
              </w:rPr>
            </w:pPr>
            <w:r>
              <w:rPr>
                <w:rFonts w:ascii="Palatino Linotype" w:hAnsi="Palatino Linotype" w:cs="Arial"/>
                <w:sz w:val="24"/>
                <w:szCs w:val="24"/>
                <w:lang w:val="es-419"/>
              </w:rPr>
              <w:t>Sábado</w:t>
            </w:r>
          </w:p>
        </w:tc>
      </w:tr>
    </w:tbl>
    <w:p w14:paraId="1BDB5A47" w14:textId="77777777" w:rsidR="009F3B53" w:rsidRDefault="009F3B53" w:rsidP="009F3B53">
      <w:pPr>
        <w:tabs>
          <w:tab w:val="left" w:pos="7938"/>
        </w:tabs>
        <w:spacing w:after="0" w:line="360" w:lineRule="auto"/>
        <w:jc w:val="both"/>
        <w:rPr>
          <w:rFonts w:ascii="Palatino Linotype" w:hAnsi="Palatino Linotype" w:cs="Arial"/>
          <w:sz w:val="24"/>
          <w:szCs w:val="24"/>
          <w:lang w:val="es-419"/>
        </w:rPr>
      </w:pPr>
    </w:p>
    <w:p w14:paraId="49230393" w14:textId="77777777" w:rsidR="009F3B53" w:rsidRPr="009F3B53" w:rsidRDefault="008A2CEE" w:rsidP="009F3B53">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C</w:t>
      </w:r>
      <w:r w:rsidR="009F3B53" w:rsidRPr="009F3B53">
        <w:rPr>
          <w:rFonts w:ascii="Palatino Linotype" w:hAnsi="Palatino Linotype" w:cs="Arial"/>
          <w:sz w:val="24"/>
          <w:szCs w:val="24"/>
          <w:lang w:val="es-419"/>
        </w:rPr>
        <w:t>omo se aprecia en el Calendario oficial a continuación inserto:</w:t>
      </w:r>
    </w:p>
    <w:p w14:paraId="5F4CF791" w14:textId="77777777" w:rsidR="009F3B53" w:rsidRDefault="009F3B53" w:rsidP="009F3B53">
      <w:pPr>
        <w:tabs>
          <w:tab w:val="left" w:pos="7938"/>
        </w:tabs>
        <w:spacing w:after="0" w:line="360" w:lineRule="auto"/>
        <w:jc w:val="both"/>
        <w:rPr>
          <w:rFonts w:ascii="Palatino Linotype" w:hAnsi="Palatino Linotype" w:cs="Arial"/>
          <w:sz w:val="24"/>
          <w:szCs w:val="24"/>
          <w:lang w:val="es-419"/>
        </w:rPr>
      </w:pPr>
    </w:p>
    <w:p w14:paraId="26C2555C" w14:textId="77777777" w:rsidR="008A2CEE" w:rsidRDefault="008A2CEE" w:rsidP="009F3B53">
      <w:pPr>
        <w:tabs>
          <w:tab w:val="left" w:pos="7938"/>
        </w:tabs>
        <w:spacing w:after="0" w:line="360" w:lineRule="auto"/>
        <w:jc w:val="both"/>
        <w:rPr>
          <w:rFonts w:ascii="Palatino Linotype" w:hAnsi="Palatino Linotype" w:cs="Arial"/>
          <w:sz w:val="24"/>
          <w:szCs w:val="24"/>
          <w:lang w:val="es-419"/>
        </w:rPr>
      </w:pPr>
    </w:p>
    <w:p w14:paraId="0851828B" w14:textId="15A62536" w:rsidR="008C2274" w:rsidRDefault="00525C8E" w:rsidP="009F3B53">
      <w:pPr>
        <w:tabs>
          <w:tab w:val="left" w:pos="7938"/>
        </w:tabs>
        <w:spacing w:after="0" w:line="360" w:lineRule="auto"/>
        <w:jc w:val="both"/>
        <w:rPr>
          <w:rFonts w:ascii="Palatino Linotype" w:hAnsi="Palatino Linotype" w:cs="Arial"/>
          <w:sz w:val="24"/>
          <w:szCs w:val="24"/>
          <w:lang w:val="es-419"/>
        </w:rPr>
      </w:pPr>
      <w:r>
        <w:rPr>
          <w:noProof/>
          <w:lang w:eastAsia="es-MX"/>
        </w:rPr>
        <w:drawing>
          <wp:inline distT="0" distB="0" distL="0" distR="0" wp14:anchorId="21EE53D9" wp14:editId="68839F5C">
            <wp:extent cx="5848350" cy="4010025"/>
            <wp:effectExtent l="0" t="0" r="0" b="9525"/>
            <wp:docPr id="2" name="Imagen 2" descr="Interfaz de usuario gráfica, Aplicación,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Excel&#10;&#10;Descripción generada automáticamente"/>
                    <pic:cNvPicPr/>
                  </pic:nvPicPr>
                  <pic:blipFill rotWithShape="1">
                    <a:blip r:embed="rId8"/>
                    <a:srcRect l="25840" t="14185" r="26946" b="5807"/>
                    <a:stretch/>
                  </pic:blipFill>
                  <pic:spPr bwMode="auto">
                    <a:xfrm>
                      <a:off x="0" y="0"/>
                      <a:ext cx="5848350" cy="4010025"/>
                    </a:xfrm>
                    <a:prstGeom prst="rect">
                      <a:avLst/>
                    </a:prstGeom>
                    <a:ln>
                      <a:noFill/>
                    </a:ln>
                    <a:extLst>
                      <a:ext uri="{53640926-AAD7-44D8-BBD7-CCE9431645EC}">
                        <a14:shadowObscured xmlns:a14="http://schemas.microsoft.com/office/drawing/2010/main"/>
                      </a:ext>
                    </a:extLst>
                  </pic:spPr>
                </pic:pic>
              </a:graphicData>
            </a:graphic>
          </wp:inline>
        </w:drawing>
      </w:r>
    </w:p>
    <w:p w14:paraId="3A09B2FD" w14:textId="77777777" w:rsidR="008C2274" w:rsidRPr="009F3B53" w:rsidRDefault="008C2274" w:rsidP="009F3B53">
      <w:pPr>
        <w:tabs>
          <w:tab w:val="left" w:pos="7938"/>
        </w:tabs>
        <w:spacing w:after="0" w:line="360" w:lineRule="auto"/>
        <w:jc w:val="both"/>
        <w:rPr>
          <w:rFonts w:ascii="Palatino Linotype" w:hAnsi="Palatino Linotype" w:cs="Arial"/>
          <w:sz w:val="24"/>
          <w:szCs w:val="24"/>
          <w:lang w:val="es-419"/>
        </w:rPr>
      </w:pPr>
    </w:p>
    <w:p w14:paraId="1084E4EA" w14:textId="4C263FDA" w:rsidR="009F3B53" w:rsidRPr="008A2CEE" w:rsidRDefault="008A2CEE" w:rsidP="008A2CEE">
      <w:pPr>
        <w:tabs>
          <w:tab w:val="left" w:pos="7938"/>
        </w:tabs>
        <w:spacing w:after="0" w:line="360" w:lineRule="auto"/>
        <w:jc w:val="both"/>
        <w:rPr>
          <w:rFonts w:ascii="Palatino Linotype" w:hAnsi="Palatino Linotype" w:cs="Arial"/>
          <w:sz w:val="24"/>
          <w:szCs w:val="24"/>
          <w:lang w:val="es-419"/>
        </w:rPr>
      </w:pPr>
      <w:r w:rsidRPr="008A2CEE">
        <w:rPr>
          <w:rFonts w:ascii="Palatino Linotype" w:hAnsi="Palatino Linotype" w:cs="Arial"/>
          <w:sz w:val="24"/>
          <w:szCs w:val="24"/>
          <w:lang w:val="es-419"/>
        </w:rPr>
        <w:t xml:space="preserve">Con excepción del </w:t>
      </w:r>
      <w:r w:rsidR="00454FE0" w:rsidRPr="008A2CEE">
        <w:rPr>
          <w:rFonts w:ascii="Palatino Linotype" w:hAnsi="Palatino Linotype" w:cs="Arial"/>
          <w:sz w:val="24"/>
          <w:szCs w:val="24"/>
          <w:lang w:val="es-419"/>
        </w:rPr>
        <w:t>martes</w:t>
      </w:r>
      <w:r w:rsidRPr="008A2CEE">
        <w:rPr>
          <w:rFonts w:ascii="Palatino Linotype" w:hAnsi="Palatino Linotype" w:cs="Arial"/>
          <w:sz w:val="24"/>
          <w:szCs w:val="24"/>
          <w:lang w:val="es-419"/>
        </w:rPr>
        <w:t xml:space="preserve"> 11 de enero de 2022</w:t>
      </w:r>
      <w:r>
        <w:rPr>
          <w:rFonts w:ascii="Palatino Linotype" w:hAnsi="Palatino Linotype" w:cs="Arial"/>
          <w:sz w:val="24"/>
          <w:szCs w:val="24"/>
          <w:lang w:val="es-419"/>
        </w:rPr>
        <w:t>, que fue día hábil</w:t>
      </w:r>
      <w:r w:rsidR="00F06EB4">
        <w:rPr>
          <w:rFonts w:ascii="Palatino Linotype" w:hAnsi="Palatino Linotype" w:cs="Arial"/>
          <w:sz w:val="24"/>
          <w:szCs w:val="24"/>
          <w:lang w:val="es-419"/>
        </w:rPr>
        <w:t xml:space="preserve">, los demás días en mención efectivamente </w:t>
      </w:r>
      <w:r w:rsidR="00D424A3">
        <w:rPr>
          <w:rFonts w:ascii="Palatino Linotype" w:hAnsi="Palatino Linotype" w:cs="Arial"/>
          <w:sz w:val="24"/>
          <w:szCs w:val="24"/>
          <w:lang w:val="es-419"/>
        </w:rPr>
        <w:t>fueron</w:t>
      </w:r>
      <w:r w:rsidR="00F06EB4">
        <w:rPr>
          <w:rFonts w:ascii="Palatino Linotype" w:hAnsi="Palatino Linotype" w:cs="Arial"/>
          <w:sz w:val="24"/>
          <w:szCs w:val="24"/>
          <w:lang w:val="es-419"/>
        </w:rPr>
        <w:t xml:space="preserve"> días inhábiles.</w:t>
      </w:r>
    </w:p>
    <w:p w14:paraId="554E982F" w14:textId="77777777" w:rsidR="009F3B53" w:rsidRPr="008A2CEE" w:rsidRDefault="009F3B53" w:rsidP="008A2CEE">
      <w:pPr>
        <w:tabs>
          <w:tab w:val="left" w:pos="7938"/>
        </w:tabs>
        <w:spacing w:after="0" w:line="360" w:lineRule="auto"/>
        <w:jc w:val="both"/>
        <w:rPr>
          <w:rFonts w:ascii="Palatino Linotype" w:hAnsi="Palatino Linotype" w:cs="Arial"/>
          <w:sz w:val="24"/>
          <w:szCs w:val="24"/>
          <w:lang w:val="es-419"/>
        </w:rPr>
      </w:pPr>
    </w:p>
    <w:p w14:paraId="43311F3C" w14:textId="77777777" w:rsidR="009F3B53" w:rsidRPr="008A2CEE" w:rsidRDefault="009F3B53" w:rsidP="008A2CEE">
      <w:pPr>
        <w:tabs>
          <w:tab w:val="left" w:pos="7938"/>
        </w:tabs>
        <w:spacing w:after="0" w:line="360" w:lineRule="auto"/>
        <w:jc w:val="both"/>
        <w:rPr>
          <w:rFonts w:ascii="Palatino Linotype" w:hAnsi="Palatino Linotype" w:cs="Arial"/>
          <w:sz w:val="24"/>
          <w:szCs w:val="24"/>
          <w:lang w:val="es-419"/>
        </w:rPr>
      </w:pPr>
      <w:r w:rsidRPr="008A2CEE">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E882AAC" w14:textId="77777777" w:rsidR="009F3B53" w:rsidRPr="008A2CEE" w:rsidRDefault="009F3B53" w:rsidP="008A2CEE">
      <w:pPr>
        <w:tabs>
          <w:tab w:val="left" w:pos="7938"/>
        </w:tabs>
        <w:spacing w:after="0" w:line="360" w:lineRule="auto"/>
        <w:jc w:val="both"/>
        <w:rPr>
          <w:rFonts w:ascii="Palatino Linotype" w:hAnsi="Palatino Linotype" w:cs="Arial"/>
          <w:sz w:val="24"/>
          <w:szCs w:val="24"/>
          <w:lang w:val="es-419"/>
        </w:rPr>
      </w:pPr>
    </w:p>
    <w:p w14:paraId="58D9D536" w14:textId="77777777" w:rsidR="009F3B53" w:rsidRPr="00D313B5" w:rsidRDefault="009F3B53" w:rsidP="009F3B53">
      <w:pPr>
        <w:pStyle w:val="Sinespaciado"/>
        <w:spacing w:line="360" w:lineRule="auto"/>
        <w:ind w:left="851" w:right="850"/>
        <w:jc w:val="both"/>
        <w:rPr>
          <w:rFonts w:ascii="Palatino Linotype" w:hAnsi="Palatino Linotype"/>
          <w:i/>
        </w:rPr>
      </w:pPr>
      <w:r w:rsidRPr="00D313B5">
        <w:rPr>
          <w:rFonts w:ascii="Palatino Linotype" w:hAnsi="Palatino Linotype"/>
        </w:rPr>
        <w:lastRenderedPageBreak/>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7D55275" w14:textId="77777777" w:rsidR="009F3B53" w:rsidRPr="00D313B5" w:rsidRDefault="009F3B53" w:rsidP="009F3B53">
      <w:pPr>
        <w:pStyle w:val="Sinespaciado"/>
        <w:spacing w:line="360" w:lineRule="auto"/>
        <w:ind w:left="851" w:right="850"/>
        <w:jc w:val="both"/>
        <w:rPr>
          <w:rFonts w:ascii="Palatino Linotype" w:hAnsi="Palatino Linotype"/>
          <w:i/>
        </w:rPr>
      </w:pPr>
    </w:p>
    <w:p w14:paraId="0DC9242E" w14:textId="77777777" w:rsidR="009F3B53" w:rsidRPr="00D313B5" w:rsidRDefault="009F3B53" w:rsidP="009F3B53">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87DABBC" w14:textId="77777777" w:rsidR="009F3B53" w:rsidRPr="00970F78" w:rsidRDefault="009F3B53" w:rsidP="00970F78">
      <w:pPr>
        <w:tabs>
          <w:tab w:val="left" w:pos="7938"/>
        </w:tabs>
        <w:spacing w:after="0" w:line="360" w:lineRule="auto"/>
        <w:jc w:val="both"/>
        <w:rPr>
          <w:rFonts w:ascii="Palatino Linotype" w:hAnsi="Palatino Linotype" w:cs="Arial"/>
          <w:sz w:val="24"/>
          <w:szCs w:val="24"/>
          <w:lang w:val="es-419"/>
        </w:rPr>
      </w:pPr>
    </w:p>
    <w:p w14:paraId="08323FE4" w14:textId="77777777" w:rsidR="009F3B53" w:rsidRPr="00970F78" w:rsidRDefault="009F3B53" w:rsidP="00970F78">
      <w:pPr>
        <w:tabs>
          <w:tab w:val="left" w:pos="7938"/>
        </w:tabs>
        <w:spacing w:after="0" w:line="360" w:lineRule="auto"/>
        <w:jc w:val="both"/>
        <w:rPr>
          <w:rFonts w:ascii="Palatino Linotype" w:hAnsi="Palatino Linotype" w:cs="Arial"/>
          <w:sz w:val="24"/>
          <w:szCs w:val="24"/>
          <w:lang w:val="es-419"/>
        </w:rPr>
      </w:pPr>
      <w:r w:rsidRPr="00970F78">
        <w:rPr>
          <w:rFonts w:ascii="Palatino Linotype" w:hAnsi="Palatino Linotype" w:cs="Arial"/>
          <w:sz w:val="24"/>
          <w:szCs w:val="24"/>
          <w:lang w:val="es-419"/>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AC9B339" w14:textId="77777777" w:rsidR="009F3B53" w:rsidRPr="00970F78" w:rsidRDefault="009F3B53" w:rsidP="00970F78">
      <w:pPr>
        <w:spacing w:after="0" w:line="360" w:lineRule="auto"/>
        <w:jc w:val="both"/>
        <w:rPr>
          <w:rFonts w:ascii="Palatino Linotype" w:hAnsi="Palatino Linotype" w:cs="Arial"/>
          <w:sz w:val="24"/>
          <w:szCs w:val="24"/>
          <w:lang w:val="es-419"/>
        </w:rPr>
      </w:pPr>
    </w:p>
    <w:p w14:paraId="76ED3751" w14:textId="77777777" w:rsidR="009F3B53" w:rsidRPr="00970F78" w:rsidRDefault="009F3B53" w:rsidP="00970F78">
      <w:pPr>
        <w:spacing w:after="0" w:line="360" w:lineRule="auto"/>
        <w:jc w:val="both"/>
        <w:rPr>
          <w:rFonts w:ascii="Palatino Linotype" w:hAnsi="Palatino Linotype" w:cs="Arial"/>
          <w:sz w:val="24"/>
          <w:szCs w:val="24"/>
          <w:lang w:val="es-419"/>
        </w:rPr>
      </w:pPr>
      <w:r w:rsidRPr="00970F78">
        <w:rPr>
          <w:rFonts w:ascii="Palatino Linotype" w:hAnsi="Palatino Linotype" w:cs="Arial"/>
          <w:sz w:val="24"/>
          <w:szCs w:val="24"/>
          <w:lang w:val="es-419"/>
        </w:rPr>
        <w:t>Sirve de sustento a lo anterior, el criterio 31/10 emitido por el entonces Instituto Federal de Acceso a la Información y Protección de Datos, ahora Instituto Nacional de Acceso a la Información y Protección de Datos, que enuncia lo siguiente:</w:t>
      </w:r>
    </w:p>
    <w:p w14:paraId="057025AD" w14:textId="77777777" w:rsidR="009F3B53" w:rsidRPr="00970F78" w:rsidRDefault="009F3B53" w:rsidP="00970F78">
      <w:pPr>
        <w:spacing w:after="0" w:line="360" w:lineRule="auto"/>
        <w:jc w:val="both"/>
        <w:rPr>
          <w:rFonts w:ascii="Palatino Linotype" w:hAnsi="Palatino Linotype" w:cs="Arial"/>
          <w:sz w:val="24"/>
          <w:szCs w:val="24"/>
          <w:lang w:val="es-419"/>
        </w:rPr>
      </w:pPr>
    </w:p>
    <w:p w14:paraId="3A620C14" w14:textId="77777777" w:rsidR="009F3B53" w:rsidRPr="00970F78" w:rsidRDefault="009F3B53" w:rsidP="00AE6103">
      <w:pPr>
        <w:spacing w:after="0" w:line="240" w:lineRule="auto"/>
        <w:ind w:left="851" w:right="1134"/>
        <w:jc w:val="both"/>
        <w:rPr>
          <w:rFonts w:ascii="Palatino Linotype" w:hAnsi="Palatino Linotype" w:cs="Arial"/>
          <w:i/>
          <w:sz w:val="24"/>
          <w:szCs w:val="24"/>
        </w:rPr>
      </w:pPr>
      <w:r w:rsidRPr="00970F78">
        <w:rPr>
          <w:rFonts w:ascii="Palatino Linotype" w:hAnsi="Palatino Linotype" w:cs="Arial"/>
          <w:b/>
          <w:i/>
          <w:sz w:val="24"/>
          <w:szCs w:val="24"/>
        </w:rPr>
        <w:lastRenderedPageBreak/>
        <w:t>El Instituto Federal de Acceso a la Información y Protección de Datos no cuenta con facultades para pronunciarse respecto de la veracidad de los documentos proporcionados por los sujetos obligados</w:t>
      </w:r>
      <w:r w:rsidRPr="00970F78">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E7637E0" w14:textId="77777777" w:rsidR="009F3B53" w:rsidRPr="00970F78" w:rsidRDefault="009F3B53" w:rsidP="00AE6103">
      <w:pPr>
        <w:spacing w:after="0" w:line="240" w:lineRule="auto"/>
        <w:ind w:left="851" w:right="1134"/>
        <w:jc w:val="both"/>
        <w:rPr>
          <w:rFonts w:ascii="Palatino Linotype" w:hAnsi="Palatino Linotype" w:cs="Arial"/>
          <w:i/>
          <w:sz w:val="24"/>
          <w:szCs w:val="24"/>
        </w:rPr>
      </w:pPr>
      <w:r w:rsidRPr="00970F78">
        <w:rPr>
          <w:rFonts w:ascii="Palatino Linotype" w:hAnsi="Palatino Linotype" w:cs="Arial"/>
          <w:i/>
          <w:sz w:val="24"/>
          <w:szCs w:val="24"/>
        </w:rPr>
        <w:t>Criterio 31/10</w:t>
      </w:r>
    </w:p>
    <w:p w14:paraId="784A79B1" w14:textId="77777777" w:rsidR="009F3B53" w:rsidRPr="00970F78" w:rsidRDefault="009F3B53" w:rsidP="00970F78">
      <w:pPr>
        <w:spacing w:after="0" w:line="360" w:lineRule="auto"/>
        <w:jc w:val="both"/>
        <w:rPr>
          <w:rFonts w:ascii="Palatino Linotype" w:hAnsi="Palatino Linotype" w:cs="Arial"/>
          <w:sz w:val="24"/>
          <w:szCs w:val="24"/>
        </w:rPr>
      </w:pPr>
    </w:p>
    <w:p w14:paraId="5C2B7C07" w14:textId="77777777" w:rsidR="000858A0" w:rsidRDefault="009F3B53" w:rsidP="00970F78">
      <w:pPr>
        <w:spacing w:after="0" w:line="360" w:lineRule="auto"/>
        <w:jc w:val="both"/>
        <w:rPr>
          <w:rFonts w:ascii="Palatino Linotype" w:hAnsi="Palatino Linotype" w:cs="Arial"/>
          <w:sz w:val="24"/>
          <w:szCs w:val="24"/>
        </w:rPr>
      </w:pPr>
      <w:r w:rsidRPr="00970F78">
        <w:rPr>
          <w:rFonts w:ascii="Palatino Linotype" w:hAnsi="Palatino Linotype" w:cs="Arial"/>
          <w:sz w:val="24"/>
          <w:szCs w:val="24"/>
        </w:rPr>
        <w:t>En tal sentido es que se considera que la</w:t>
      </w:r>
      <w:r w:rsidR="00970F78">
        <w:rPr>
          <w:rFonts w:ascii="Palatino Linotype" w:hAnsi="Palatino Linotype" w:cs="Arial"/>
          <w:sz w:val="24"/>
          <w:szCs w:val="24"/>
        </w:rPr>
        <w:t>s</w:t>
      </w:r>
      <w:r w:rsidRPr="00970F78">
        <w:rPr>
          <w:rFonts w:ascii="Palatino Linotype" w:hAnsi="Palatino Linotype" w:cs="Arial"/>
          <w:sz w:val="24"/>
          <w:szCs w:val="24"/>
        </w:rPr>
        <w:t xml:space="preserve"> respuesta</w:t>
      </w:r>
      <w:r w:rsidR="00970F78">
        <w:rPr>
          <w:rFonts w:ascii="Palatino Linotype" w:hAnsi="Palatino Linotype" w:cs="Arial"/>
          <w:sz w:val="24"/>
          <w:szCs w:val="24"/>
        </w:rPr>
        <w:t>s en mención</w:t>
      </w:r>
      <w:r w:rsidRPr="00970F78">
        <w:rPr>
          <w:rFonts w:ascii="Palatino Linotype" w:hAnsi="Palatino Linotype" w:cs="Arial"/>
          <w:sz w:val="24"/>
          <w:szCs w:val="24"/>
        </w:rPr>
        <w:t xml:space="preserve"> </w:t>
      </w:r>
      <w:r w:rsidRPr="00970F78">
        <w:rPr>
          <w:rFonts w:ascii="Palatino Linotype" w:hAnsi="Palatino Linotype" w:cs="Arial"/>
          <w:sz w:val="24"/>
          <w:szCs w:val="24"/>
          <w:lang w:val="es-419"/>
        </w:rPr>
        <w:t>atiende</w:t>
      </w:r>
      <w:r w:rsidR="00970F78">
        <w:rPr>
          <w:rFonts w:ascii="Palatino Linotype" w:hAnsi="Palatino Linotype" w:cs="Arial"/>
          <w:sz w:val="24"/>
          <w:szCs w:val="24"/>
          <w:lang w:val="es-419"/>
        </w:rPr>
        <w:t>n</w:t>
      </w:r>
      <w:r w:rsidRPr="00970F78">
        <w:rPr>
          <w:rFonts w:ascii="Palatino Linotype" w:hAnsi="Palatino Linotype" w:cs="Arial"/>
          <w:sz w:val="24"/>
          <w:szCs w:val="24"/>
        </w:rPr>
        <w:t xml:space="preserve"> a la</w:t>
      </w:r>
      <w:r w:rsidR="00970F78">
        <w:rPr>
          <w:rFonts w:ascii="Palatino Linotype" w:hAnsi="Palatino Linotype" w:cs="Arial"/>
          <w:sz w:val="24"/>
          <w:szCs w:val="24"/>
        </w:rPr>
        <w:t>s</w:t>
      </w:r>
      <w:r w:rsidRPr="00970F78">
        <w:rPr>
          <w:rFonts w:ascii="Palatino Linotype" w:hAnsi="Palatino Linotype" w:cs="Arial"/>
          <w:sz w:val="24"/>
          <w:szCs w:val="24"/>
        </w:rPr>
        <w:t xml:space="preserve"> solicitud</w:t>
      </w:r>
      <w:r w:rsidR="00970F78">
        <w:rPr>
          <w:rFonts w:ascii="Palatino Linotype" w:hAnsi="Palatino Linotype" w:cs="Arial"/>
          <w:sz w:val="24"/>
          <w:szCs w:val="24"/>
        </w:rPr>
        <w:t>es</w:t>
      </w:r>
      <w:r w:rsidRPr="00970F78">
        <w:rPr>
          <w:rFonts w:ascii="Palatino Linotype" w:hAnsi="Palatino Linotype" w:cs="Arial"/>
          <w:sz w:val="24"/>
          <w:szCs w:val="24"/>
        </w:rPr>
        <w:t xml:space="preserve"> de información</w:t>
      </w:r>
      <w:r w:rsidR="00AE6103">
        <w:rPr>
          <w:rFonts w:ascii="Palatino Linotype" w:hAnsi="Palatino Linotype" w:cs="Arial"/>
          <w:sz w:val="24"/>
          <w:szCs w:val="24"/>
        </w:rPr>
        <w:t>:</w:t>
      </w:r>
      <w:r w:rsidRPr="00970F78">
        <w:rPr>
          <w:rFonts w:ascii="Palatino Linotype" w:hAnsi="Palatino Linotype" w:cs="Arial"/>
          <w:sz w:val="24"/>
          <w:szCs w:val="24"/>
        </w:rPr>
        <w:t xml:space="preserve"> </w:t>
      </w:r>
      <w:r w:rsidR="000858A0" w:rsidRPr="000858A0">
        <w:rPr>
          <w:rFonts w:ascii="Palatino Linotype" w:hAnsi="Palatino Linotype" w:cs="Arial"/>
          <w:i/>
          <w:lang w:val="es-419"/>
        </w:rPr>
        <w:t>000361/OASMETEPEC/IP/2022, 00362/OASMETEPEC/IP/2022, 00369/OASMETEPEC/IP/2022, 00375/OASMETEPEC/IP/2022, 00390/OASMETEPEC/IP/2022, 00391/OASMETEPEC/IP/2022, 00397/OASMETEPEC/IP/2022, 00399/OASMETEPEC/IP/2022, 00398/OASMETEPEC/IP/2022, 00488/OASMETEPEC/IP/2022, 00487/OASMETEPEC/IP/2022, 00486/OASMETEPEC/IP/2022, 00480/OASMETEPEC/IP/2022, 00479/OASMETEPEC/IP/2022, 00450/OASMETEPEC/IP/2022, 00456/OASMETEPEC/IP/2022, 000465/OASMETEPEC/IP/2022, 000472/OASMETEPEC/IP/2022, 000376/OASMETEPEC/IP/2022 y 000382/OASMETEPEC/IP/2022</w:t>
      </w:r>
      <w:r w:rsidR="000858A0">
        <w:rPr>
          <w:rFonts w:ascii="Palatino Linotype" w:hAnsi="Palatino Linotype" w:cs="Arial"/>
          <w:i/>
          <w:lang w:val="es-419"/>
        </w:rPr>
        <w:t>.</w:t>
      </w:r>
    </w:p>
    <w:p w14:paraId="0B41F4C9" w14:textId="77777777" w:rsidR="000858A0" w:rsidRDefault="000858A0" w:rsidP="00970F78">
      <w:pPr>
        <w:spacing w:after="0" w:line="360" w:lineRule="auto"/>
        <w:jc w:val="both"/>
        <w:rPr>
          <w:rFonts w:ascii="Palatino Linotype" w:hAnsi="Palatino Linotype" w:cs="Arial"/>
          <w:sz w:val="24"/>
          <w:szCs w:val="24"/>
        </w:rPr>
      </w:pPr>
    </w:p>
    <w:p w14:paraId="7C586722" w14:textId="77777777" w:rsidR="009F3B53" w:rsidRPr="00970F78" w:rsidRDefault="006A1423" w:rsidP="00970F7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Ahora bien, respecto de los siguientes recursos de revisión podemos apreciar que el sujeto obligado respondió en todos los casos lo mismo:</w:t>
      </w:r>
    </w:p>
    <w:p w14:paraId="66797251" w14:textId="77777777" w:rsidR="009F3B53" w:rsidRPr="00970F78" w:rsidRDefault="009F3B53" w:rsidP="00970F78">
      <w:pPr>
        <w:tabs>
          <w:tab w:val="left" w:pos="7938"/>
        </w:tabs>
        <w:spacing w:after="0" w:line="360" w:lineRule="auto"/>
        <w:jc w:val="both"/>
        <w:rPr>
          <w:rFonts w:ascii="Palatino Linotype" w:hAnsi="Palatino Linotype" w:cs="Arial"/>
          <w:sz w:val="24"/>
          <w:szCs w:val="24"/>
          <w:lang w:val="es-419"/>
        </w:rPr>
      </w:pPr>
    </w:p>
    <w:tbl>
      <w:tblPr>
        <w:tblW w:w="9669" w:type="dxa"/>
        <w:tblCellMar>
          <w:left w:w="70" w:type="dxa"/>
          <w:right w:w="70" w:type="dxa"/>
        </w:tblCellMar>
        <w:tblLook w:val="04A0" w:firstRow="1" w:lastRow="0" w:firstColumn="1" w:lastColumn="0" w:noHBand="0" w:noVBand="1"/>
      </w:tblPr>
      <w:tblGrid>
        <w:gridCol w:w="3170"/>
        <w:gridCol w:w="3528"/>
        <w:gridCol w:w="6"/>
        <w:gridCol w:w="2959"/>
        <w:gridCol w:w="6"/>
      </w:tblGrid>
      <w:tr w:rsidR="006A1423" w:rsidRPr="006A1423" w14:paraId="4501A8F6" w14:textId="77777777" w:rsidTr="00220F6E">
        <w:trPr>
          <w:trHeight w:val="1305"/>
        </w:trPr>
        <w:tc>
          <w:tcPr>
            <w:tcW w:w="317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5C238E14" w14:textId="77777777" w:rsidR="006A1423" w:rsidRPr="006A1423" w:rsidRDefault="006A1423" w:rsidP="006A1423">
            <w:pPr>
              <w:spacing w:after="0" w:line="240" w:lineRule="auto"/>
              <w:jc w:val="center"/>
              <w:rPr>
                <w:rFonts w:ascii="Palatino Linotype" w:eastAsia="Times New Roman" w:hAnsi="Palatino Linotype" w:cs="Calibri"/>
                <w:b/>
                <w:bCs/>
                <w:color w:val="FFFFFF" w:themeColor="background1"/>
                <w:sz w:val="24"/>
                <w:szCs w:val="24"/>
                <w:lang w:eastAsia="es-MX"/>
              </w:rPr>
            </w:pPr>
            <w:r w:rsidRPr="006A1423">
              <w:rPr>
                <w:rFonts w:ascii="Palatino Linotype" w:eastAsia="Times New Roman" w:hAnsi="Palatino Linotype" w:cs="Calibri"/>
                <w:b/>
                <w:bCs/>
                <w:color w:val="FFFFFF" w:themeColor="background1"/>
                <w:sz w:val="24"/>
                <w:szCs w:val="24"/>
                <w:lang w:eastAsia="es-MX"/>
              </w:rPr>
              <w:t>Numero de recurso de revisión</w:t>
            </w:r>
          </w:p>
        </w:tc>
        <w:tc>
          <w:tcPr>
            <w:tcW w:w="3534" w:type="dxa"/>
            <w:gridSpan w:val="2"/>
            <w:tcBorders>
              <w:top w:val="single" w:sz="4" w:space="0" w:color="auto"/>
              <w:left w:val="nil"/>
              <w:bottom w:val="single" w:sz="4" w:space="0" w:color="auto"/>
              <w:right w:val="single" w:sz="4" w:space="0" w:color="auto"/>
            </w:tcBorders>
            <w:shd w:val="clear" w:color="auto" w:fill="000000" w:themeFill="text1"/>
            <w:vAlign w:val="center"/>
          </w:tcPr>
          <w:p w14:paraId="5B0E6A62" w14:textId="77777777" w:rsidR="006A1423" w:rsidRPr="006A1423" w:rsidRDefault="006A1423" w:rsidP="006A1423">
            <w:pPr>
              <w:spacing w:after="0" w:line="240" w:lineRule="auto"/>
              <w:jc w:val="center"/>
              <w:rPr>
                <w:rFonts w:ascii="Palatino Linotype" w:eastAsia="Times New Roman" w:hAnsi="Palatino Linotype" w:cs="Calibri"/>
                <w:b/>
                <w:color w:val="FFFFFF" w:themeColor="background1"/>
                <w:sz w:val="24"/>
                <w:szCs w:val="24"/>
                <w:lang w:eastAsia="es-MX"/>
              </w:rPr>
            </w:pPr>
            <w:r w:rsidRPr="006A1423">
              <w:rPr>
                <w:rFonts w:ascii="Palatino Linotype" w:eastAsia="Times New Roman" w:hAnsi="Palatino Linotype" w:cs="Calibri"/>
                <w:b/>
                <w:color w:val="FFFFFF" w:themeColor="background1"/>
                <w:sz w:val="24"/>
                <w:szCs w:val="24"/>
                <w:lang w:eastAsia="es-MX"/>
              </w:rPr>
              <w:t>Número de solicitud de información</w:t>
            </w:r>
          </w:p>
        </w:tc>
        <w:tc>
          <w:tcPr>
            <w:tcW w:w="2965" w:type="dxa"/>
            <w:gridSpan w:val="2"/>
            <w:tcBorders>
              <w:top w:val="single" w:sz="4" w:space="0" w:color="auto"/>
              <w:bottom w:val="single" w:sz="4" w:space="0" w:color="auto"/>
              <w:right w:val="single" w:sz="4" w:space="0" w:color="auto"/>
            </w:tcBorders>
            <w:shd w:val="clear" w:color="auto" w:fill="000000" w:themeFill="text1"/>
            <w:vAlign w:val="center"/>
          </w:tcPr>
          <w:p w14:paraId="531418A1" w14:textId="77777777" w:rsidR="006A1423" w:rsidRPr="006A1423" w:rsidRDefault="006A1423" w:rsidP="006A1423">
            <w:pPr>
              <w:jc w:val="center"/>
              <w:rPr>
                <w:rFonts w:ascii="Palatino Linotype" w:eastAsia="Times New Roman" w:hAnsi="Palatino Linotype" w:cs="Calibri"/>
                <w:b/>
                <w:color w:val="FFFFFF" w:themeColor="background1"/>
                <w:sz w:val="24"/>
                <w:szCs w:val="24"/>
                <w:lang w:eastAsia="es-MX"/>
              </w:rPr>
            </w:pPr>
            <w:r>
              <w:rPr>
                <w:rFonts w:ascii="Palatino Linotype" w:eastAsia="Times New Roman" w:hAnsi="Palatino Linotype" w:cs="Calibri"/>
                <w:b/>
                <w:color w:val="FFFFFF" w:themeColor="background1"/>
                <w:sz w:val="24"/>
                <w:szCs w:val="24"/>
                <w:lang w:eastAsia="es-MX"/>
              </w:rPr>
              <w:t>Respuesta del sujeto obligado</w:t>
            </w:r>
          </w:p>
        </w:tc>
      </w:tr>
      <w:tr w:rsidR="00090210" w:rsidRPr="006A1423" w14:paraId="2E0D1177" w14:textId="77777777" w:rsidTr="00220F6E">
        <w:trPr>
          <w:trHeight w:val="1305"/>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BBC25A" w14:textId="77777777" w:rsidR="006A1423" w:rsidRPr="006A1423" w:rsidRDefault="00C44D80" w:rsidP="006A1423">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04885/INFOEM/IP/RR/2022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1D1BE07F"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00481/OASMETEPEC/IP/2022</w:t>
            </w:r>
          </w:p>
        </w:tc>
        <w:tc>
          <w:tcPr>
            <w:tcW w:w="2965" w:type="dxa"/>
            <w:gridSpan w:val="2"/>
            <w:tcBorders>
              <w:top w:val="single" w:sz="4" w:space="0" w:color="auto"/>
              <w:bottom w:val="single" w:sz="4" w:space="0" w:color="auto"/>
              <w:right w:val="single" w:sz="4" w:space="0" w:color="auto"/>
            </w:tcBorders>
            <w:vAlign w:val="center"/>
          </w:tcPr>
          <w:p w14:paraId="51802DE5"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3D6D8827"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w:t>
            </w:r>
            <w:r w:rsidRPr="006A1423">
              <w:rPr>
                <w:rFonts w:ascii="Palatino Linotype" w:eastAsia="Times New Roman" w:hAnsi="Palatino Linotype" w:cs="Calibri"/>
                <w:color w:val="000000"/>
                <w:sz w:val="24"/>
                <w:szCs w:val="24"/>
                <w:lang w:eastAsia="es-MX"/>
              </w:rPr>
              <w:t>481.pdf</w:t>
            </w:r>
          </w:p>
        </w:tc>
      </w:tr>
      <w:tr w:rsidR="006A1423" w:rsidRPr="006A1423" w14:paraId="1068C107" w14:textId="77777777" w:rsidTr="00C66FB4">
        <w:trPr>
          <w:trHeight w:val="81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63DF24" w14:textId="77777777" w:rsidR="006A1423" w:rsidRPr="006A1423" w:rsidRDefault="00C44D80" w:rsidP="00C44D8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w:t>
            </w:r>
            <w:r w:rsidR="006A1423" w:rsidRPr="006A1423">
              <w:rPr>
                <w:rFonts w:ascii="Palatino Linotype" w:eastAsia="Times New Roman" w:hAnsi="Palatino Linotype" w:cs="Calibri"/>
                <w:bCs/>
                <w:color w:val="000000"/>
                <w:sz w:val="24"/>
                <w:szCs w:val="24"/>
                <w:lang w:eastAsia="es-MX"/>
              </w:rPr>
              <w:t>4906</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00744AEA"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00494/OASMETEPEC/IP/2022</w:t>
            </w:r>
          </w:p>
        </w:tc>
        <w:tc>
          <w:tcPr>
            <w:tcW w:w="2965" w:type="dxa"/>
            <w:gridSpan w:val="2"/>
            <w:tcBorders>
              <w:top w:val="single" w:sz="4" w:space="0" w:color="auto"/>
              <w:left w:val="nil"/>
              <w:bottom w:val="single" w:sz="4" w:space="0" w:color="auto"/>
              <w:right w:val="single" w:sz="4" w:space="0" w:color="auto"/>
            </w:tcBorders>
            <w:vAlign w:val="center"/>
          </w:tcPr>
          <w:p w14:paraId="086A9687"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7C1D7043"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w:t>
            </w:r>
            <w:r w:rsidRPr="006A1423">
              <w:rPr>
                <w:rFonts w:ascii="Palatino Linotype" w:eastAsia="Times New Roman" w:hAnsi="Palatino Linotype" w:cs="Calibri"/>
                <w:color w:val="000000"/>
                <w:sz w:val="24"/>
                <w:szCs w:val="24"/>
                <w:lang w:eastAsia="es-MX"/>
              </w:rPr>
              <w:t>4</w:t>
            </w:r>
            <w:r>
              <w:rPr>
                <w:rFonts w:ascii="Palatino Linotype" w:eastAsia="Times New Roman" w:hAnsi="Palatino Linotype" w:cs="Calibri"/>
                <w:color w:val="000000"/>
                <w:sz w:val="24"/>
                <w:szCs w:val="24"/>
                <w:lang w:eastAsia="es-MX"/>
              </w:rPr>
              <w:t>94</w:t>
            </w:r>
            <w:r w:rsidRPr="006A1423">
              <w:rPr>
                <w:rFonts w:ascii="Palatino Linotype" w:eastAsia="Times New Roman" w:hAnsi="Palatino Linotype" w:cs="Calibri"/>
                <w:color w:val="000000"/>
                <w:sz w:val="24"/>
                <w:szCs w:val="24"/>
                <w:lang w:eastAsia="es-MX"/>
              </w:rPr>
              <w:t>.pdf</w:t>
            </w:r>
          </w:p>
        </w:tc>
      </w:tr>
      <w:tr w:rsidR="006A1423" w:rsidRPr="006A1423" w14:paraId="06A6C2C9" w14:textId="77777777" w:rsidTr="00C66FB4">
        <w:trPr>
          <w:trHeight w:val="216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C1DD05"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05077</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48DA7D"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00365/OASMETEPEC/IP/2022</w:t>
            </w:r>
          </w:p>
        </w:tc>
        <w:tc>
          <w:tcPr>
            <w:tcW w:w="2965" w:type="dxa"/>
            <w:gridSpan w:val="2"/>
            <w:tcBorders>
              <w:top w:val="single" w:sz="4" w:space="0" w:color="auto"/>
              <w:left w:val="single" w:sz="4" w:space="0" w:color="auto"/>
              <w:bottom w:val="single" w:sz="4" w:space="0" w:color="auto"/>
              <w:right w:val="single" w:sz="4" w:space="0" w:color="auto"/>
            </w:tcBorders>
            <w:vAlign w:val="center"/>
          </w:tcPr>
          <w:p w14:paraId="52F2C6CC"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6C174B3"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00365</w:t>
            </w:r>
            <w:r w:rsidRPr="006A1423">
              <w:rPr>
                <w:rFonts w:ascii="Palatino Linotype" w:eastAsia="Times New Roman" w:hAnsi="Palatino Linotype" w:cs="Calibri"/>
                <w:color w:val="000000"/>
                <w:sz w:val="24"/>
                <w:szCs w:val="24"/>
                <w:lang w:eastAsia="es-MX"/>
              </w:rPr>
              <w:t>.pdf</w:t>
            </w:r>
          </w:p>
        </w:tc>
      </w:tr>
      <w:tr w:rsidR="006A1423" w:rsidRPr="006A1423" w14:paraId="30F93832"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8B3EA2"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05078</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66EEADBB"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00364/OASMETEPEC/IP/2022</w:t>
            </w:r>
          </w:p>
        </w:tc>
        <w:tc>
          <w:tcPr>
            <w:tcW w:w="2965" w:type="dxa"/>
            <w:gridSpan w:val="2"/>
            <w:tcBorders>
              <w:top w:val="single" w:sz="4" w:space="0" w:color="auto"/>
              <w:left w:val="nil"/>
              <w:bottom w:val="single" w:sz="4" w:space="0" w:color="auto"/>
              <w:right w:val="single" w:sz="4" w:space="0" w:color="auto"/>
            </w:tcBorders>
            <w:vAlign w:val="center"/>
          </w:tcPr>
          <w:p w14:paraId="6D8BD9D0"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292FFC92"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00364</w:t>
            </w:r>
            <w:r w:rsidRPr="006A1423">
              <w:rPr>
                <w:rFonts w:ascii="Palatino Linotype" w:eastAsia="Times New Roman" w:hAnsi="Palatino Linotype" w:cs="Calibri"/>
                <w:color w:val="000000"/>
                <w:sz w:val="24"/>
                <w:szCs w:val="24"/>
                <w:lang w:eastAsia="es-MX"/>
              </w:rPr>
              <w:t>.pdf</w:t>
            </w:r>
          </w:p>
        </w:tc>
      </w:tr>
      <w:tr w:rsidR="006A1423" w:rsidRPr="006A1423" w14:paraId="23D295B8" w14:textId="77777777" w:rsidTr="00220F6E">
        <w:trPr>
          <w:trHeight w:val="300"/>
        </w:trPr>
        <w:tc>
          <w:tcPr>
            <w:tcW w:w="3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ED90C2"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lastRenderedPageBreak/>
              <w:t>05079</w:t>
            </w:r>
            <w:r>
              <w:rPr>
                <w:rFonts w:ascii="Palatino Linotype" w:eastAsia="Times New Roman" w:hAnsi="Palatino Linotype" w:cs="Calibri"/>
                <w:bCs/>
                <w:color w:val="000000"/>
                <w:sz w:val="24"/>
                <w:szCs w:val="24"/>
                <w:lang w:eastAsia="es-MX"/>
              </w:rPr>
              <w:t>/INFOEM/IP/RR/2022</w:t>
            </w:r>
          </w:p>
        </w:tc>
        <w:tc>
          <w:tcPr>
            <w:tcW w:w="3534" w:type="dxa"/>
            <w:gridSpan w:val="2"/>
            <w:tcBorders>
              <w:top w:val="nil"/>
              <w:left w:val="nil"/>
              <w:bottom w:val="single" w:sz="4" w:space="0" w:color="auto"/>
              <w:right w:val="single" w:sz="4" w:space="0" w:color="auto"/>
            </w:tcBorders>
            <w:shd w:val="clear" w:color="auto" w:fill="auto"/>
            <w:vAlign w:val="center"/>
            <w:hideMark/>
          </w:tcPr>
          <w:p w14:paraId="2BD73DF7"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00363/OASMETEPEC/IP/2022</w:t>
            </w:r>
          </w:p>
        </w:tc>
        <w:tc>
          <w:tcPr>
            <w:tcW w:w="2965" w:type="dxa"/>
            <w:gridSpan w:val="2"/>
            <w:tcBorders>
              <w:top w:val="nil"/>
              <w:left w:val="nil"/>
              <w:bottom w:val="single" w:sz="4" w:space="0" w:color="auto"/>
              <w:right w:val="single" w:sz="4" w:space="0" w:color="auto"/>
            </w:tcBorders>
            <w:vAlign w:val="center"/>
          </w:tcPr>
          <w:p w14:paraId="7B70FE40"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38D6CF11"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00363</w:t>
            </w:r>
            <w:r w:rsidRPr="006A1423">
              <w:rPr>
                <w:rFonts w:ascii="Palatino Linotype" w:eastAsia="Times New Roman" w:hAnsi="Palatino Linotype" w:cs="Calibri"/>
                <w:color w:val="000000"/>
                <w:sz w:val="24"/>
                <w:szCs w:val="24"/>
                <w:lang w:eastAsia="es-MX"/>
              </w:rPr>
              <w:t>.pdf</w:t>
            </w:r>
          </w:p>
        </w:tc>
      </w:tr>
      <w:tr w:rsidR="006A1423" w:rsidRPr="006A1423" w14:paraId="42D70DD3"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C685D0"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05081</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0871D3"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00366/OASMETEPEC/IP/2022</w:t>
            </w:r>
          </w:p>
        </w:tc>
        <w:tc>
          <w:tcPr>
            <w:tcW w:w="2965" w:type="dxa"/>
            <w:gridSpan w:val="2"/>
            <w:tcBorders>
              <w:top w:val="single" w:sz="4" w:space="0" w:color="auto"/>
              <w:left w:val="single" w:sz="4" w:space="0" w:color="auto"/>
              <w:bottom w:val="single" w:sz="4" w:space="0" w:color="auto"/>
              <w:right w:val="single" w:sz="4" w:space="0" w:color="auto"/>
            </w:tcBorders>
            <w:vAlign w:val="center"/>
          </w:tcPr>
          <w:p w14:paraId="4E038FC2"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79AED2B9"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00366</w:t>
            </w:r>
            <w:r w:rsidRPr="006A1423">
              <w:rPr>
                <w:rFonts w:ascii="Palatino Linotype" w:eastAsia="Times New Roman" w:hAnsi="Palatino Linotype" w:cs="Calibri"/>
                <w:color w:val="000000"/>
                <w:sz w:val="24"/>
                <w:szCs w:val="24"/>
                <w:lang w:eastAsia="es-MX"/>
              </w:rPr>
              <w:t>.pdf</w:t>
            </w:r>
          </w:p>
        </w:tc>
      </w:tr>
      <w:tr w:rsidR="006A1423" w:rsidRPr="006A1423" w14:paraId="7C113BF1"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3A32FD"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05082</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06C2FDDD"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00367/OASMETEPEC/IP/2022</w:t>
            </w:r>
          </w:p>
        </w:tc>
        <w:tc>
          <w:tcPr>
            <w:tcW w:w="2965" w:type="dxa"/>
            <w:gridSpan w:val="2"/>
            <w:tcBorders>
              <w:top w:val="single" w:sz="4" w:space="0" w:color="auto"/>
              <w:left w:val="nil"/>
              <w:bottom w:val="single" w:sz="4" w:space="0" w:color="auto"/>
              <w:right w:val="single" w:sz="4" w:space="0" w:color="auto"/>
            </w:tcBorders>
            <w:vAlign w:val="center"/>
          </w:tcPr>
          <w:p w14:paraId="0191B49F"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DCAE71E"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00367</w:t>
            </w:r>
            <w:r w:rsidRPr="006A1423">
              <w:rPr>
                <w:rFonts w:ascii="Palatino Linotype" w:eastAsia="Times New Roman" w:hAnsi="Palatino Linotype" w:cs="Calibri"/>
                <w:color w:val="000000"/>
                <w:sz w:val="24"/>
                <w:szCs w:val="24"/>
                <w:lang w:eastAsia="es-MX"/>
              </w:rPr>
              <w:t>.pdf</w:t>
            </w:r>
          </w:p>
        </w:tc>
      </w:tr>
      <w:tr w:rsidR="006A1423" w:rsidRPr="006A1423" w14:paraId="7E74101B" w14:textId="77777777" w:rsidTr="00C66FB4">
        <w:trPr>
          <w:trHeight w:val="300"/>
        </w:trPr>
        <w:tc>
          <w:tcPr>
            <w:tcW w:w="3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35943F"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05083</w:t>
            </w:r>
            <w:r>
              <w:rPr>
                <w:rFonts w:ascii="Palatino Linotype" w:eastAsia="Times New Roman" w:hAnsi="Palatino Linotype" w:cs="Calibri"/>
                <w:bCs/>
                <w:color w:val="000000"/>
                <w:sz w:val="24"/>
                <w:szCs w:val="24"/>
                <w:lang w:eastAsia="es-MX"/>
              </w:rPr>
              <w:t>/INFOEM/IP/RR/2022</w:t>
            </w:r>
          </w:p>
        </w:tc>
        <w:tc>
          <w:tcPr>
            <w:tcW w:w="3534" w:type="dxa"/>
            <w:gridSpan w:val="2"/>
            <w:tcBorders>
              <w:top w:val="nil"/>
              <w:left w:val="nil"/>
              <w:bottom w:val="single" w:sz="4" w:space="0" w:color="auto"/>
              <w:right w:val="single" w:sz="4" w:space="0" w:color="auto"/>
            </w:tcBorders>
            <w:shd w:val="clear" w:color="auto" w:fill="auto"/>
            <w:vAlign w:val="center"/>
            <w:hideMark/>
          </w:tcPr>
          <w:p w14:paraId="6E850CED"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00370/OASMETEPEC/IP/2022</w:t>
            </w:r>
          </w:p>
        </w:tc>
        <w:tc>
          <w:tcPr>
            <w:tcW w:w="2965" w:type="dxa"/>
            <w:gridSpan w:val="2"/>
            <w:tcBorders>
              <w:top w:val="nil"/>
              <w:left w:val="nil"/>
              <w:bottom w:val="single" w:sz="4" w:space="0" w:color="auto"/>
              <w:right w:val="single" w:sz="4" w:space="0" w:color="auto"/>
            </w:tcBorders>
            <w:vAlign w:val="center"/>
          </w:tcPr>
          <w:p w14:paraId="014DCA5A"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205881B0"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00370</w:t>
            </w:r>
            <w:r w:rsidRPr="006A1423">
              <w:rPr>
                <w:rFonts w:ascii="Palatino Linotype" w:eastAsia="Times New Roman" w:hAnsi="Palatino Linotype" w:cs="Calibri"/>
                <w:color w:val="000000"/>
                <w:sz w:val="24"/>
                <w:szCs w:val="24"/>
                <w:lang w:eastAsia="es-MX"/>
              </w:rPr>
              <w:t>.pdf</w:t>
            </w:r>
          </w:p>
        </w:tc>
      </w:tr>
      <w:tr w:rsidR="006A1423" w:rsidRPr="006A1423" w14:paraId="44A78802"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9AD8FA"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05084</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2C61C"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00371/OASMETEPEC/IP/2022</w:t>
            </w:r>
          </w:p>
        </w:tc>
        <w:tc>
          <w:tcPr>
            <w:tcW w:w="2965" w:type="dxa"/>
            <w:gridSpan w:val="2"/>
            <w:tcBorders>
              <w:top w:val="single" w:sz="4" w:space="0" w:color="auto"/>
              <w:left w:val="single" w:sz="4" w:space="0" w:color="auto"/>
              <w:bottom w:val="single" w:sz="4" w:space="0" w:color="auto"/>
              <w:right w:val="single" w:sz="4" w:space="0" w:color="auto"/>
            </w:tcBorders>
            <w:vAlign w:val="center"/>
          </w:tcPr>
          <w:p w14:paraId="13F71177"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0865CE49"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00371</w:t>
            </w:r>
            <w:r w:rsidRPr="006A1423">
              <w:rPr>
                <w:rFonts w:ascii="Palatino Linotype" w:eastAsia="Times New Roman" w:hAnsi="Palatino Linotype" w:cs="Calibri"/>
                <w:color w:val="000000"/>
                <w:sz w:val="24"/>
                <w:szCs w:val="24"/>
                <w:lang w:eastAsia="es-MX"/>
              </w:rPr>
              <w:t>.pdf</w:t>
            </w:r>
          </w:p>
        </w:tc>
      </w:tr>
      <w:tr w:rsidR="006A1423" w:rsidRPr="006A1423" w14:paraId="7706E987"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19851F"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05085</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7014F2A4"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00372/OASMETEPEC/IP/2022</w:t>
            </w:r>
          </w:p>
        </w:tc>
        <w:tc>
          <w:tcPr>
            <w:tcW w:w="2965" w:type="dxa"/>
            <w:gridSpan w:val="2"/>
            <w:tcBorders>
              <w:top w:val="single" w:sz="4" w:space="0" w:color="auto"/>
              <w:left w:val="nil"/>
              <w:bottom w:val="single" w:sz="4" w:space="0" w:color="auto"/>
              <w:right w:val="single" w:sz="4" w:space="0" w:color="auto"/>
            </w:tcBorders>
            <w:vAlign w:val="center"/>
          </w:tcPr>
          <w:p w14:paraId="6EAD6B7F"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0E01D2F6"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00372</w:t>
            </w:r>
            <w:r w:rsidRPr="006A1423">
              <w:rPr>
                <w:rFonts w:ascii="Palatino Linotype" w:eastAsia="Times New Roman" w:hAnsi="Palatino Linotype" w:cs="Calibri"/>
                <w:color w:val="000000"/>
                <w:sz w:val="24"/>
                <w:szCs w:val="24"/>
                <w:lang w:eastAsia="es-MX"/>
              </w:rPr>
              <w:t>.pdf</w:t>
            </w:r>
          </w:p>
        </w:tc>
      </w:tr>
      <w:tr w:rsidR="006A1423" w:rsidRPr="006A1423" w14:paraId="231F090B" w14:textId="77777777" w:rsidTr="00220F6E">
        <w:trPr>
          <w:trHeight w:val="300"/>
        </w:trPr>
        <w:tc>
          <w:tcPr>
            <w:tcW w:w="3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39C8CB"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lastRenderedPageBreak/>
              <w:t>05086</w:t>
            </w:r>
            <w:r>
              <w:rPr>
                <w:rFonts w:ascii="Palatino Linotype" w:eastAsia="Times New Roman" w:hAnsi="Palatino Linotype" w:cs="Calibri"/>
                <w:bCs/>
                <w:color w:val="000000"/>
                <w:sz w:val="24"/>
                <w:szCs w:val="24"/>
                <w:lang w:eastAsia="es-MX"/>
              </w:rPr>
              <w:t>/INFOEM/IP/RR/2022</w:t>
            </w:r>
          </w:p>
        </w:tc>
        <w:tc>
          <w:tcPr>
            <w:tcW w:w="3534" w:type="dxa"/>
            <w:gridSpan w:val="2"/>
            <w:tcBorders>
              <w:top w:val="nil"/>
              <w:left w:val="nil"/>
              <w:bottom w:val="single" w:sz="4" w:space="0" w:color="auto"/>
              <w:right w:val="single" w:sz="4" w:space="0" w:color="auto"/>
            </w:tcBorders>
            <w:shd w:val="clear" w:color="auto" w:fill="auto"/>
            <w:vAlign w:val="center"/>
            <w:hideMark/>
          </w:tcPr>
          <w:p w14:paraId="46D8EB30"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00373/OASMETEPEC/IP/2022</w:t>
            </w:r>
          </w:p>
        </w:tc>
        <w:tc>
          <w:tcPr>
            <w:tcW w:w="2965" w:type="dxa"/>
            <w:gridSpan w:val="2"/>
            <w:tcBorders>
              <w:top w:val="nil"/>
              <w:left w:val="nil"/>
              <w:bottom w:val="single" w:sz="4" w:space="0" w:color="auto"/>
              <w:right w:val="single" w:sz="4" w:space="0" w:color="auto"/>
            </w:tcBorders>
            <w:vAlign w:val="center"/>
          </w:tcPr>
          <w:p w14:paraId="0AC3694E"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05AB9926"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00373</w:t>
            </w:r>
            <w:r w:rsidRPr="006A1423">
              <w:rPr>
                <w:rFonts w:ascii="Palatino Linotype" w:eastAsia="Times New Roman" w:hAnsi="Palatino Linotype" w:cs="Calibri"/>
                <w:color w:val="000000"/>
                <w:sz w:val="24"/>
                <w:szCs w:val="24"/>
                <w:lang w:eastAsia="es-MX"/>
              </w:rPr>
              <w:t>.pdf</w:t>
            </w:r>
          </w:p>
        </w:tc>
      </w:tr>
      <w:tr w:rsidR="006A1423" w:rsidRPr="006A1423" w14:paraId="1904DA2A"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AAB459"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05087</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D5B3DE"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00374/OASMETEPEC/IP/2022</w:t>
            </w:r>
          </w:p>
        </w:tc>
        <w:tc>
          <w:tcPr>
            <w:tcW w:w="2965" w:type="dxa"/>
            <w:gridSpan w:val="2"/>
            <w:tcBorders>
              <w:top w:val="single" w:sz="4" w:space="0" w:color="auto"/>
              <w:left w:val="single" w:sz="4" w:space="0" w:color="auto"/>
              <w:bottom w:val="single" w:sz="4" w:space="0" w:color="auto"/>
              <w:right w:val="single" w:sz="4" w:space="0" w:color="auto"/>
            </w:tcBorders>
            <w:vAlign w:val="center"/>
          </w:tcPr>
          <w:p w14:paraId="6C621719"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0A1D16EB"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00374</w:t>
            </w:r>
            <w:r w:rsidRPr="006A1423">
              <w:rPr>
                <w:rFonts w:ascii="Palatino Linotype" w:eastAsia="Times New Roman" w:hAnsi="Palatino Linotype" w:cs="Calibri"/>
                <w:color w:val="000000"/>
                <w:sz w:val="24"/>
                <w:szCs w:val="24"/>
                <w:lang w:eastAsia="es-MX"/>
              </w:rPr>
              <w:t>.pdf</w:t>
            </w:r>
          </w:p>
        </w:tc>
      </w:tr>
      <w:tr w:rsidR="006A1423" w:rsidRPr="006A1423" w14:paraId="1019A83D"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3237D9"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05089</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239581AF"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00377/OASMETEPEC/IP/2022</w:t>
            </w:r>
          </w:p>
        </w:tc>
        <w:tc>
          <w:tcPr>
            <w:tcW w:w="2965" w:type="dxa"/>
            <w:gridSpan w:val="2"/>
            <w:tcBorders>
              <w:top w:val="single" w:sz="4" w:space="0" w:color="auto"/>
              <w:left w:val="nil"/>
              <w:bottom w:val="single" w:sz="4" w:space="0" w:color="auto"/>
              <w:right w:val="single" w:sz="4" w:space="0" w:color="auto"/>
            </w:tcBorders>
          </w:tcPr>
          <w:p w14:paraId="399CE819" w14:textId="77777777" w:rsidR="006A1423" w:rsidRPr="006A1423" w:rsidRDefault="006A1423" w:rsidP="006A1423">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5380D289" w14:textId="77777777" w:rsidR="006A1423" w:rsidRPr="006A1423" w:rsidRDefault="006A1423"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sidR="00C44D80">
              <w:rPr>
                <w:rFonts w:ascii="Palatino Linotype" w:eastAsia="Times New Roman" w:hAnsi="Palatino Linotype" w:cs="Calibri"/>
                <w:color w:val="000000"/>
                <w:sz w:val="24"/>
                <w:szCs w:val="24"/>
                <w:lang w:eastAsia="es-MX"/>
              </w:rPr>
              <w:t>00377</w:t>
            </w:r>
            <w:r w:rsidRPr="006A1423">
              <w:rPr>
                <w:rFonts w:ascii="Palatino Linotype" w:eastAsia="Times New Roman" w:hAnsi="Palatino Linotype" w:cs="Calibri"/>
                <w:color w:val="000000"/>
                <w:sz w:val="24"/>
                <w:szCs w:val="24"/>
                <w:lang w:eastAsia="es-MX"/>
              </w:rPr>
              <w:t>.pdf</w:t>
            </w:r>
          </w:p>
        </w:tc>
      </w:tr>
      <w:tr w:rsidR="006A1423" w:rsidRPr="006A1423" w14:paraId="2534A1A3" w14:textId="77777777" w:rsidTr="00C66FB4">
        <w:trPr>
          <w:trHeight w:val="300"/>
        </w:trPr>
        <w:tc>
          <w:tcPr>
            <w:tcW w:w="3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57F72A"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05090</w:t>
            </w:r>
            <w:r>
              <w:rPr>
                <w:rFonts w:ascii="Palatino Linotype" w:eastAsia="Times New Roman" w:hAnsi="Palatino Linotype" w:cs="Calibri"/>
                <w:bCs/>
                <w:color w:val="000000"/>
                <w:sz w:val="24"/>
                <w:szCs w:val="24"/>
                <w:lang w:eastAsia="es-MX"/>
              </w:rPr>
              <w:t>/INFOEM/IP/RR/2022</w:t>
            </w:r>
          </w:p>
        </w:tc>
        <w:tc>
          <w:tcPr>
            <w:tcW w:w="3534" w:type="dxa"/>
            <w:gridSpan w:val="2"/>
            <w:tcBorders>
              <w:top w:val="nil"/>
              <w:left w:val="nil"/>
              <w:bottom w:val="single" w:sz="4" w:space="0" w:color="auto"/>
              <w:right w:val="single" w:sz="4" w:space="0" w:color="auto"/>
            </w:tcBorders>
            <w:shd w:val="clear" w:color="auto" w:fill="auto"/>
            <w:vAlign w:val="center"/>
            <w:hideMark/>
          </w:tcPr>
          <w:p w14:paraId="20B1D948"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00378/OASMETEPEC/IP/2022</w:t>
            </w:r>
          </w:p>
        </w:tc>
        <w:tc>
          <w:tcPr>
            <w:tcW w:w="2965" w:type="dxa"/>
            <w:gridSpan w:val="2"/>
            <w:tcBorders>
              <w:top w:val="nil"/>
              <w:left w:val="nil"/>
              <w:bottom w:val="single" w:sz="4" w:space="0" w:color="auto"/>
              <w:right w:val="single" w:sz="4" w:space="0" w:color="auto"/>
            </w:tcBorders>
          </w:tcPr>
          <w:p w14:paraId="61E95C85"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508F5174"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00378</w:t>
            </w:r>
            <w:r w:rsidRPr="006A1423">
              <w:rPr>
                <w:rFonts w:ascii="Palatino Linotype" w:eastAsia="Times New Roman" w:hAnsi="Palatino Linotype" w:cs="Calibri"/>
                <w:color w:val="000000"/>
                <w:sz w:val="24"/>
                <w:szCs w:val="24"/>
                <w:lang w:eastAsia="es-MX"/>
              </w:rPr>
              <w:t>.pdf</w:t>
            </w:r>
          </w:p>
        </w:tc>
      </w:tr>
      <w:tr w:rsidR="006A1423" w:rsidRPr="006A1423" w14:paraId="47EF8696"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29C387"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05091</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EFFAA"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00388/OASMETEPEC/IP/2022</w:t>
            </w:r>
          </w:p>
        </w:tc>
        <w:tc>
          <w:tcPr>
            <w:tcW w:w="2965" w:type="dxa"/>
            <w:gridSpan w:val="2"/>
            <w:tcBorders>
              <w:top w:val="single" w:sz="4" w:space="0" w:color="auto"/>
              <w:left w:val="single" w:sz="4" w:space="0" w:color="auto"/>
              <w:bottom w:val="single" w:sz="4" w:space="0" w:color="auto"/>
              <w:right w:val="single" w:sz="4" w:space="0" w:color="auto"/>
            </w:tcBorders>
          </w:tcPr>
          <w:p w14:paraId="7BE2ECB4"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B9FAE53"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00388</w:t>
            </w:r>
            <w:r w:rsidRPr="006A1423">
              <w:rPr>
                <w:rFonts w:ascii="Palatino Linotype" w:eastAsia="Times New Roman" w:hAnsi="Palatino Linotype" w:cs="Calibri"/>
                <w:color w:val="000000"/>
                <w:sz w:val="24"/>
                <w:szCs w:val="24"/>
                <w:lang w:eastAsia="es-MX"/>
              </w:rPr>
              <w:t>.pdf</w:t>
            </w:r>
          </w:p>
        </w:tc>
      </w:tr>
      <w:tr w:rsidR="006A1423" w:rsidRPr="006A1423" w14:paraId="37DEFAEC"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0AF990"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05092</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7F14F7AE"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00387/OASMETEPEC/IP/2022</w:t>
            </w:r>
          </w:p>
        </w:tc>
        <w:tc>
          <w:tcPr>
            <w:tcW w:w="2965" w:type="dxa"/>
            <w:gridSpan w:val="2"/>
            <w:tcBorders>
              <w:top w:val="single" w:sz="4" w:space="0" w:color="auto"/>
              <w:left w:val="nil"/>
              <w:bottom w:val="single" w:sz="4" w:space="0" w:color="auto"/>
              <w:right w:val="single" w:sz="4" w:space="0" w:color="auto"/>
            </w:tcBorders>
          </w:tcPr>
          <w:p w14:paraId="626EBD67"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D650789"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00387</w:t>
            </w:r>
            <w:r w:rsidRPr="006A1423">
              <w:rPr>
                <w:rFonts w:ascii="Palatino Linotype" w:eastAsia="Times New Roman" w:hAnsi="Palatino Linotype" w:cs="Calibri"/>
                <w:color w:val="000000"/>
                <w:sz w:val="24"/>
                <w:szCs w:val="24"/>
                <w:lang w:eastAsia="es-MX"/>
              </w:rPr>
              <w:t>.pdf</w:t>
            </w:r>
          </w:p>
        </w:tc>
      </w:tr>
      <w:tr w:rsidR="006A1423" w:rsidRPr="006A1423" w14:paraId="40FB63BA" w14:textId="77777777" w:rsidTr="00220F6E">
        <w:trPr>
          <w:trHeight w:val="300"/>
        </w:trPr>
        <w:tc>
          <w:tcPr>
            <w:tcW w:w="3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4CF5A6"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lastRenderedPageBreak/>
              <w:t>05093</w:t>
            </w:r>
            <w:r>
              <w:rPr>
                <w:rFonts w:ascii="Palatino Linotype" w:eastAsia="Times New Roman" w:hAnsi="Palatino Linotype" w:cs="Calibri"/>
                <w:bCs/>
                <w:color w:val="000000"/>
                <w:sz w:val="24"/>
                <w:szCs w:val="24"/>
                <w:lang w:eastAsia="es-MX"/>
              </w:rPr>
              <w:t>/INFOEM/IP/RR/2022</w:t>
            </w:r>
          </w:p>
        </w:tc>
        <w:tc>
          <w:tcPr>
            <w:tcW w:w="3534" w:type="dxa"/>
            <w:gridSpan w:val="2"/>
            <w:tcBorders>
              <w:top w:val="nil"/>
              <w:left w:val="nil"/>
              <w:bottom w:val="single" w:sz="4" w:space="0" w:color="auto"/>
              <w:right w:val="single" w:sz="4" w:space="0" w:color="auto"/>
            </w:tcBorders>
            <w:shd w:val="clear" w:color="auto" w:fill="auto"/>
            <w:vAlign w:val="center"/>
            <w:hideMark/>
          </w:tcPr>
          <w:p w14:paraId="2378807A"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00386/OASMETEPEC/IP/2022</w:t>
            </w:r>
          </w:p>
        </w:tc>
        <w:tc>
          <w:tcPr>
            <w:tcW w:w="2965" w:type="dxa"/>
            <w:gridSpan w:val="2"/>
            <w:tcBorders>
              <w:top w:val="nil"/>
              <w:left w:val="nil"/>
              <w:bottom w:val="single" w:sz="4" w:space="0" w:color="auto"/>
              <w:right w:val="single" w:sz="4" w:space="0" w:color="auto"/>
            </w:tcBorders>
          </w:tcPr>
          <w:p w14:paraId="60E59160"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6206FBEB"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00386</w:t>
            </w:r>
            <w:r w:rsidRPr="006A1423">
              <w:rPr>
                <w:rFonts w:ascii="Palatino Linotype" w:eastAsia="Times New Roman" w:hAnsi="Palatino Linotype" w:cs="Calibri"/>
                <w:color w:val="000000"/>
                <w:sz w:val="24"/>
                <w:szCs w:val="24"/>
                <w:lang w:eastAsia="es-MX"/>
              </w:rPr>
              <w:t>.pdf</w:t>
            </w:r>
          </w:p>
        </w:tc>
      </w:tr>
      <w:tr w:rsidR="006A1423" w:rsidRPr="006A1423" w14:paraId="712FB077"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2DABFE"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05094</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2BE571"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00385/OASMETEPEC/IP/2022</w:t>
            </w:r>
          </w:p>
        </w:tc>
        <w:tc>
          <w:tcPr>
            <w:tcW w:w="2965" w:type="dxa"/>
            <w:gridSpan w:val="2"/>
            <w:tcBorders>
              <w:top w:val="single" w:sz="4" w:space="0" w:color="auto"/>
              <w:left w:val="single" w:sz="4" w:space="0" w:color="auto"/>
              <w:bottom w:val="single" w:sz="4" w:space="0" w:color="auto"/>
              <w:right w:val="single" w:sz="4" w:space="0" w:color="auto"/>
            </w:tcBorders>
          </w:tcPr>
          <w:p w14:paraId="750E2CC3"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3BD839D7"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00385</w:t>
            </w:r>
            <w:r w:rsidRPr="006A1423">
              <w:rPr>
                <w:rFonts w:ascii="Palatino Linotype" w:eastAsia="Times New Roman" w:hAnsi="Palatino Linotype" w:cs="Calibri"/>
                <w:color w:val="000000"/>
                <w:sz w:val="24"/>
                <w:szCs w:val="24"/>
                <w:lang w:eastAsia="es-MX"/>
              </w:rPr>
              <w:t>.pdf</w:t>
            </w:r>
          </w:p>
        </w:tc>
      </w:tr>
      <w:tr w:rsidR="006A1423" w:rsidRPr="006A1423" w14:paraId="15EF1385"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91AA62" w14:textId="77777777" w:rsidR="006A1423" w:rsidRPr="006A1423" w:rsidRDefault="00C44D80" w:rsidP="006A1423">
            <w:pPr>
              <w:spacing w:after="0" w:line="240" w:lineRule="auto"/>
              <w:jc w:val="center"/>
              <w:rPr>
                <w:rFonts w:ascii="Palatino Linotype" w:eastAsia="Times New Roman" w:hAnsi="Palatino Linotype" w:cs="Calibri"/>
                <w:color w:val="000000"/>
                <w:sz w:val="24"/>
                <w:szCs w:val="24"/>
                <w:lang w:eastAsia="es-MX"/>
              </w:rPr>
            </w:pPr>
            <w:r>
              <w:rPr>
                <w:rFonts w:ascii="Palatino Linotype" w:eastAsia="Times New Roman" w:hAnsi="Palatino Linotype" w:cs="Calibri"/>
                <w:color w:val="000000"/>
                <w:sz w:val="24"/>
                <w:szCs w:val="24"/>
                <w:lang w:eastAsia="es-MX"/>
              </w:rPr>
              <w:t>05096</w:t>
            </w:r>
            <w:r>
              <w:rPr>
                <w:rFonts w:ascii="Palatino Linotype" w:eastAsia="Times New Roman" w:hAnsi="Palatino Linotype" w:cs="Calibri"/>
                <w:bCs/>
                <w:color w:val="000000"/>
                <w:sz w:val="24"/>
                <w:szCs w:val="24"/>
                <w:lang w:eastAsia="es-MX"/>
              </w:rPr>
              <w:t>/INFOEM/IP/RR/2022</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14:paraId="684253D5" w14:textId="77777777" w:rsidR="006A1423" w:rsidRPr="006A1423" w:rsidRDefault="006A1423" w:rsidP="006A1423">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00379/OASMETEPEC/IP/2022</w:t>
            </w:r>
          </w:p>
        </w:tc>
        <w:tc>
          <w:tcPr>
            <w:tcW w:w="2965" w:type="dxa"/>
            <w:gridSpan w:val="2"/>
            <w:tcBorders>
              <w:top w:val="single" w:sz="4" w:space="0" w:color="auto"/>
              <w:left w:val="nil"/>
              <w:bottom w:val="single" w:sz="4" w:space="0" w:color="auto"/>
              <w:right w:val="single" w:sz="4" w:space="0" w:color="auto"/>
            </w:tcBorders>
          </w:tcPr>
          <w:p w14:paraId="5396F13D"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60B18959"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00379</w:t>
            </w:r>
            <w:r w:rsidRPr="006A1423">
              <w:rPr>
                <w:rFonts w:ascii="Palatino Linotype" w:eastAsia="Times New Roman" w:hAnsi="Palatino Linotype" w:cs="Calibri"/>
                <w:color w:val="000000"/>
                <w:sz w:val="24"/>
                <w:szCs w:val="24"/>
                <w:lang w:eastAsia="es-MX"/>
              </w:rPr>
              <w:t>.pdf</w:t>
            </w:r>
          </w:p>
        </w:tc>
      </w:tr>
      <w:tr w:rsidR="006A1423" w:rsidRPr="006A1423" w14:paraId="015117DA" w14:textId="77777777" w:rsidTr="00C66FB4">
        <w:trPr>
          <w:gridAfter w:val="1"/>
          <w:wAfter w:w="6" w:type="dxa"/>
          <w:trHeight w:val="300"/>
        </w:trPr>
        <w:tc>
          <w:tcPr>
            <w:tcW w:w="3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CC9648" w14:textId="77777777" w:rsidR="006A1423" w:rsidRPr="006A1423" w:rsidRDefault="00C44D80" w:rsidP="006A1423">
            <w:pPr>
              <w:spacing w:after="0" w:line="240" w:lineRule="auto"/>
              <w:jc w:val="center"/>
              <w:rPr>
                <w:rFonts w:ascii="Palatino Linotype" w:eastAsia="Times New Roman" w:hAnsi="Palatino Linotype" w:cs="Calibri"/>
                <w:bCs/>
                <w:color w:val="000000"/>
                <w:sz w:val="24"/>
                <w:szCs w:val="24"/>
                <w:lang w:eastAsia="es-MX"/>
              </w:rPr>
            </w:pPr>
            <w:r w:rsidRPr="00090210">
              <w:rPr>
                <w:rFonts w:ascii="Palatino Linotype" w:eastAsia="Times New Roman" w:hAnsi="Palatino Linotype" w:cs="Calibri"/>
                <w:bCs/>
                <w:color w:val="000000"/>
                <w:sz w:val="24"/>
                <w:szCs w:val="24"/>
                <w:lang w:eastAsia="es-MX"/>
              </w:rPr>
              <w:t>05097</w:t>
            </w:r>
            <w:r>
              <w:rPr>
                <w:rFonts w:ascii="Palatino Linotype" w:eastAsia="Times New Roman" w:hAnsi="Palatino Linotype" w:cs="Calibri"/>
                <w:bCs/>
                <w:color w:val="000000"/>
                <w:sz w:val="24"/>
                <w:szCs w:val="24"/>
                <w:lang w:eastAsia="es-MX"/>
              </w:rPr>
              <w:t>/INFOEM/IP/RR/2022</w:t>
            </w:r>
          </w:p>
        </w:tc>
        <w:tc>
          <w:tcPr>
            <w:tcW w:w="3528" w:type="dxa"/>
            <w:tcBorders>
              <w:top w:val="nil"/>
              <w:left w:val="nil"/>
              <w:bottom w:val="single" w:sz="4" w:space="0" w:color="auto"/>
              <w:right w:val="single" w:sz="4" w:space="0" w:color="auto"/>
            </w:tcBorders>
            <w:shd w:val="clear" w:color="auto" w:fill="auto"/>
            <w:vAlign w:val="center"/>
            <w:hideMark/>
          </w:tcPr>
          <w:p w14:paraId="36AE0E24" w14:textId="77777777" w:rsidR="006A1423" w:rsidRPr="006A1423" w:rsidRDefault="006A1423" w:rsidP="006A1423">
            <w:pPr>
              <w:spacing w:after="0" w:line="240" w:lineRule="auto"/>
              <w:jc w:val="center"/>
              <w:rPr>
                <w:rFonts w:ascii="Palatino Linotype" w:eastAsia="Times New Roman" w:hAnsi="Palatino Linotype" w:cs="Calibri"/>
                <w:bCs/>
                <w:color w:val="000000"/>
                <w:sz w:val="24"/>
                <w:szCs w:val="24"/>
                <w:lang w:eastAsia="es-MX"/>
              </w:rPr>
            </w:pPr>
            <w:r w:rsidRPr="006A1423">
              <w:rPr>
                <w:rFonts w:ascii="Palatino Linotype" w:eastAsia="Times New Roman" w:hAnsi="Palatino Linotype" w:cs="Calibri"/>
                <w:bCs/>
                <w:color w:val="000000"/>
                <w:sz w:val="24"/>
                <w:szCs w:val="24"/>
                <w:lang w:eastAsia="es-MX"/>
              </w:rPr>
              <w:t>00380/OASMETEPEC/IP/2022</w:t>
            </w:r>
          </w:p>
        </w:tc>
        <w:tc>
          <w:tcPr>
            <w:tcW w:w="2965" w:type="dxa"/>
            <w:gridSpan w:val="2"/>
            <w:tcBorders>
              <w:top w:val="nil"/>
              <w:left w:val="nil"/>
              <w:bottom w:val="single" w:sz="4" w:space="0" w:color="auto"/>
              <w:right w:val="single" w:sz="4" w:space="0" w:color="auto"/>
            </w:tcBorders>
          </w:tcPr>
          <w:p w14:paraId="4E614794"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0503E411"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00380</w:t>
            </w:r>
            <w:r w:rsidRPr="006A1423">
              <w:rPr>
                <w:rFonts w:ascii="Palatino Linotype" w:eastAsia="Times New Roman" w:hAnsi="Palatino Linotype" w:cs="Calibri"/>
                <w:color w:val="000000"/>
                <w:sz w:val="24"/>
                <w:szCs w:val="24"/>
                <w:lang w:eastAsia="es-MX"/>
              </w:rPr>
              <w:t>.pdf</w:t>
            </w:r>
          </w:p>
        </w:tc>
      </w:tr>
      <w:tr w:rsidR="006A1423" w:rsidRPr="006A1423" w14:paraId="57F17BCD" w14:textId="77777777" w:rsidTr="00C66FB4">
        <w:trPr>
          <w:gridAfter w:val="1"/>
          <w:wAfter w:w="6" w:type="dxa"/>
          <w:trHeight w:val="300"/>
        </w:trPr>
        <w:tc>
          <w:tcPr>
            <w:tcW w:w="3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0CB81A" w14:textId="77777777" w:rsidR="006A1423" w:rsidRPr="006A1423" w:rsidRDefault="00C44D80" w:rsidP="006A1423">
            <w:pPr>
              <w:spacing w:after="0" w:line="240" w:lineRule="auto"/>
              <w:jc w:val="center"/>
              <w:rPr>
                <w:rFonts w:ascii="Palatino Linotype" w:eastAsia="Times New Roman" w:hAnsi="Palatino Linotype" w:cs="Calibri"/>
                <w:bCs/>
                <w:color w:val="000000"/>
                <w:sz w:val="24"/>
                <w:szCs w:val="24"/>
                <w:lang w:eastAsia="es-MX"/>
              </w:rPr>
            </w:pPr>
            <w:r w:rsidRPr="00090210">
              <w:rPr>
                <w:rFonts w:ascii="Palatino Linotype" w:eastAsia="Times New Roman" w:hAnsi="Palatino Linotype" w:cs="Calibri"/>
                <w:bCs/>
                <w:color w:val="000000"/>
                <w:sz w:val="24"/>
                <w:szCs w:val="24"/>
                <w:lang w:eastAsia="es-MX"/>
              </w:rPr>
              <w:t>05098</w:t>
            </w:r>
            <w:r>
              <w:rPr>
                <w:rFonts w:ascii="Palatino Linotype" w:eastAsia="Times New Roman" w:hAnsi="Palatino Linotype" w:cs="Calibri"/>
                <w:bCs/>
                <w:color w:val="000000"/>
                <w:sz w:val="24"/>
                <w:szCs w:val="24"/>
                <w:lang w:eastAsia="es-MX"/>
              </w:rPr>
              <w:t>/INFOEM/IP/RR/2022</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F6FE0" w14:textId="77777777" w:rsidR="006A1423" w:rsidRPr="006A1423" w:rsidRDefault="006A1423" w:rsidP="006A1423">
            <w:pPr>
              <w:spacing w:after="0" w:line="240" w:lineRule="auto"/>
              <w:jc w:val="center"/>
              <w:rPr>
                <w:rFonts w:ascii="Palatino Linotype" w:eastAsia="Times New Roman" w:hAnsi="Palatino Linotype" w:cs="Calibri"/>
                <w:bCs/>
                <w:color w:val="000000"/>
                <w:sz w:val="24"/>
                <w:szCs w:val="24"/>
                <w:lang w:eastAsia="es-MX"/>
              </w:rPr>
            </w:pPr>
            <w:r w:rsidRPr="006A1423">
              <w:rPr>
                <w:rFonts w:ascii="Palatino Linotype" w:eastAsia="Times New Roman" w:hAnsi="Palatino Linotype" w:cs="Calibri"/>
                <w:bCs/>
                <w:color w:val="000000"/>
                <w:sz w:val="24"/>
                <w:szCs w:val="24"/>
                <w:lang w:eastAsia="es-MX"/>
              </w:rPr>
              <w:t>00381/OASMETEPEC/IP/2022</w:t>
            </w:r>
          </w:p>
        </w:tc>
        <w:tc>
          <w:tcPr>
            <w:tcW w:w="2965" w:type="dxa"/>
            <w:gridSpan w:val="2"/>
            <w:tcBorders>
              <w:top w:val="single" w:sz="4" w:space="0" w:color="auto"/>
              <w:left w:val="single" w:sz="4" w:space="0" w:color="auto"/>
              <w:bottom w:val="single" w:sz="4" w:space="0" w:color="auto"/>
              <w:right w:val="single" w:sz="4" w:space="0" w:color="auto"/>
            </w:tcBorders>
          </w:tcPr>
          <w:p w14:paraId="7373ACB7" w14:textId="77777777" w:rsidR="00C44D80" w:rsidRPr="006A1423" w:rsidRDefault="00C44D80" w:rsidP="00C44D8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37B5E3D0" w14:textId="77777777" w:rsidR="006A1423" w:rsidRPr="006A1423" w:rsidRDefault="00C44D80" w:rsidP="00C44D8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00381</w:t>
            </w:r>
            <w:r w:rsidRPr="006A1423">
              <w:rPr>
                <w:rFonts w:ascii="Palatino Linotype" w:eastAsia="Times New Roman" w:hAnsi="Palatino Linotype" w:cs="Calibri"/>
                <w:color w:val="000000"/>
                <w:sz w:val="24"/>
                <w:szCs w:val="24"/>
                <w:lang w:eastAsia="es-MX"/>
              </w:rPr>
              <w:t>.pdf</w:t>
            </w:r>
          </w:p>
        </w:tc>
      </w:tr>
      <w:tr w:rsidR="00090210" w:rsidRPr="00090210" w14:paraId="1117AD30" w14:textId="77777777" w:rsidTr="00C66FB4">
        <w:trPr>
          <w:gridAfter w:val="1"/>
          <w:wAfter w:w="6" w:type="dxa"/>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4E1F"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w:t>
            </w:r>
            <w:r w:rsidRPr="00090210">
              <w:rPr>
                <w:rFonts w:ascii="Palatino Linotype" w:eastAsia="Times New Roman" w:hAnsi="Palatino Linotype" w:cs="Calibri"/>
                <w:bCs/>
                <w:color w:val="000000"/>
                <w:sz w:val="24"/>
                <w:szCs w:val="24"/>
                <w:lang w:eastAsia="es-MX"/>
              </w:rPr>
              <w:t>5101</w:t>
            </w:r>
            <w:r>
              <w:rPr>
                <w:rFonts w:ascii="Palatino Linotype" w:eastAsia="Times New Roman" w:hAnsi="Palatino Linotype" w:cs="Calibri"/>
                <w:bCs/>
                <w:color w:val="000000"/>
                <w:sz w:val="24"/>
                <w:szCs w:val="24"/>
                <w:lang w:eastAsia="es-MX"/>
              </w:rPr>
              <w:t>/INFOEM/IP/RR/2022</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14:paraId="0CECF5A0"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00389/OASMETEPEC/IP/2022</w:t>
            </w:r>
          </w:p>
        </w:tc>
        <w:tc>
          <w:tcPr>
            <w:tcW w:w="2965" w:type="dxa"/>
            <w:gridSpan w:val="2"/>
            <w:tcBorders>
              <w:top w:val="single" w:sz="4" w:space="0" w:color="auto"/>
              <w:left w:val="nil"/>
              <w:bottom w:val="single" w:sz="4" w:space="0" w:color="auto"/>
              <w:right w:val="single" w:sz="4" w:space="0" w:color="auto"/>
            </w:tcBorders>
          </w:tcPr>
          <w:p w14:paraId="79979FFD"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8E194D6"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00389</w:t>
            </w:r>
            <w:r w:rsidRPr="006A1423">
              <w:rPr>
                <w:rFonts w:ascii="Palatino Linotype" w:eastAsia="Times New Roman" w:hAnsi="Palatino Linotype" w:cs="Calibri"/>
                <w:color w:val="000000"/>
                <w:sz w:val="24"/>
                <w:szCs w:val="24"/>
                <w:lang w:eastAsia="es-MX"/>
              </w:rPr>
              <w:t>.pdf</w:t>
            </w:r>
          </w:p>
        </w:tc>
      </w:tr>
      <w:tr w:rsidR="00090210" w:rsidRPr="00090210" w14:paraId="34B89104" w14:textId="77777777" w:rsidTr="00220F6E">
        <w:trPr>
          <w:trHeight w:val="300"/>
        </w:trPr>
        <w:tc>
          <w:tcPr>
            <w:tcW w:w="3170" w:type="dxa"/>
            <w:tcBorders>
              <w:top w:val="nil"/>
              <w:left w:val="single" w:sz="4" w:space="0" w:color="auto"/>
              <w:bottom w:val="single" w:sz="4" w:space="0" w:color="auto"/>
              <w:right w:val="single" w:sz="4" w:space="0" w:color="auto"/>
            </w:tcBorders>
            <w:shd w:val="clear" w:color="auto" w:fill="auto"/>
            <w:noWrap/>
            <w:vAlign w:val="center"/>
            <w:hideMark/>
          </w:tcPr>
          <w:p w14:paraId="545BBCF0"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lastRenderedPageBreak/>
              <w:t>05102/INFOEM/IP/RR/2022</w:t>
            </w:r>
          </w:p>
        </w:tc>
        <w:tc>
          <w:tcPr>
            <w:tcW w:w="3528" w:type="dxa"/>
            <w:tcBorders>
              <w:top w:val="nil"/>
              <w:left w:val="nil"/>
              <w:bottom w:val="single" w:sz="4" w:space="0" w:color="auto"/>
              <w:right w:val="single" w:sz="4" w:space="0" w:color="auto"/>
            </w:tcBorders>
            <w:shd w:val="clear" w:color="auto" w:fill="auto"/>
            <w:vAlign w:val="center"/>
            <w:hideMark/>
          </w:tcPr>
          <w:p w14:paraId="5E6C2D5C"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00392/OASMETEPEC/IP/2022</w:t>
            </w:r>
          </w:p>
        </w:tc>
        <w:tc>
          <w:tcPr>
            <w:tcW w:w="2971" w:type="dxa"/>
            <w:gridSpan w:val="3"/>
            <w:tcBorders>
              <w:top w:val="nil"/>
              <w:left w:val="nil"/>
              <w:bottom w:val="single" w:sz="4" w:space="0" w:color="auto"/>
              <w:right w:val="single" w:sz="4" w:space="0" w:color="auto"/>
            </w:tcBorders>
          </w:tcPr>
          <w:p w14:paraId="77150B05"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7D54AE88"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00392</w:t>
            </w:r>
            <w:r w:rsidRPr="006A1423">
              <w:rPr>
                <w:rFonts w:ascii="Palatino Linotype" w:eastAsia="Times New Roman" w:hAnsi="Palatino Linotype" w:cs="Calibri"/>
                <w:color w:val="000000"/>
                <w:sz w:val="24"/>
                <w:szCs w:val="24"/>
                <w:lang w:eastAsia="es-MX"/>
              </w:rPr>
              <w:t>.pdf</w:t>
            </w:r>
          </w:p>
        </w:tc>
      </w:tr>
      <w:tr w:rsidR="00090210" w:rsidRPr="00090210" w14:paraId="0718B808"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018CD"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05103/INFOEM/IP/RR/2022</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43BDA"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00393/OASMETEPEC/IP/2022</w:t>
            </w:r>
          </w:p>
        </w:tc>
        <w:tc>
          <w:tcPr>
            <w:tcW w:w="2971" w:type="dxa"/>
            <w:gridSpan w:val="3"/>
            <w:tcBorders>
              <w:top w:val="single" w:sz="4" w:space="0" w:color="auto"/>
              <w:left w:val="single" w:sz="4" w:space="0" w:color="auto"/>
              <w:bottom w:val="single" w:sz="4" w:space="0" w:color="auto"/>
              <w:right w:val="single" w:sz="4" w:space="0" w:color="auto"/>
            </w:tcBorders>
          </w:tcPr>
          <w:p w14:paraId="25D8E9B2"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0D8A20CB"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00393</w:t>
            </w:r>
            <w:r w:rsidRPr="006A1423">
              <w:rPr>
                <w:rFonts w:ascii="Palatino Linotype" w:eastAsia="Times New Roman" w:hAnsi="Palatino Linotype" w:cs="Calibri"/>
                <w:color w:val="000000"/>
                <w:sz w:val="24"/>
                <w:szCs w:val="24"/>
                <w:lang w:eastAsia="es-MX"/>
              </w:rPr>
              <w:t>.pdf</w:t>
            </w:r>
          </w:p>
        </w:tc>
      </w:tr>
      <w:tr w:rsidR="00090210" w:rsidRPr="00090210" w14:paraId="6717C1C1" w14:textId="77777777" w:rsidTr="00220F6E">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CBCB"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05110/INFOEM/IP/RR/2022</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14:paraId="1B8F1020"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00394/OASMETEPEC/IP/2022</w:t>
            </w:r>
          </w:p>
        </w:tc>
        <w:tc>
          <w:tcPr>
            <w:tcW w:w="2971" w:type="dxa"/>
            <w:gridSpan w:val="3"/>
            <w:tcBorders>
              <w:top w:val="single" w:sz="4" w:space="0" w:color="auto"/>
              <w:left w:val="nil"/>
              <w:bottom w:val="single" w:sz="4" w:space="0" w:color="auto"/>
              <w:right w:val="single" w:sz="4" w:space="0" w:color="auto"/>
            </w:tcBorders>
          </w:tcPr>
          <w:p w14:paraId="5A6A6C3F"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3FC797CF"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00394</w:t>
            </w:r>
            <w:r w:rsidRPr="006A1423">
              <w:rPr>
                <w:rFonts w:ascii="Palatino Linotype" w:eastAsia="Times New Roman" w:hAnsi="Palatino Linotype" w:cs="Calibri"/>
                <w:color w:val="000000"/>
                <w:sz w:val="24"/>
                <w:szCs w:val="24"/>
                <w:lang w:eastAsia="es-MX"/>
              </w:rPr>
              <w:t>.pdf</w:t>
            </w:r>
          </w:p>
        </w:tc>
      </w:tr>
      <w:tr w:rsidR="00090210" w:rsidRPr="00090210" w14:paraId="58E373A0" w14:textId="77777777" w:rsidTr="00C66FB4">
        <w:trPr>
          <w:trHeight w:val="300"/>
        </w:trPr>
        <w:tc>
          <w:tcPr>
            <w:tcW w:w="3170" w:type="dxa"/>
            <w:tcBorders>
              <w:top w:val="nil"/>
              <w:left w:val="single" w:sz="4" w:space="0" w:color="auto"/>
              <w:bottom w:val="single" w:sz="4" w:space="0" w:color="auto"/>
              <w:right w:val="single" w:sz="4" w:space="0" w:color="auto"/>
            </w:tcBorders>
            <w:shd w:val="clear" w:color="auto" w:fill="auto"/>
            <w:noWrap/>
            <w:vAlign w:val="center"/>
            <w:hideMark/>
          </w:tcPr>
          <w:p w14:paraId="1570F5FD"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05111/INFOEM/IP/RR/2022</w:t>
            </w:r>
          </w:p>
        </w:tc>
        <w:tc>
          <w:tcPr>
            <w:tcW w:w="3528" w:type="dxa"/>
            <w:tcBorders>
              <w:top w:val="nil"/>
              <w:left w:val="nil"/>
              <w:bottom w:val="single" w:sz="4" w:space="0" w:color="auto"/>
              <w:right w:val="single" w:sz="4" w:space="0" w:color="auto"/>
            </w:tcBorders>
            <w:shd w:val="clear" w:color="auto" w:fill="auto"/>
            <w:vAlign w:val="center"/>
            <w:hideMark/>
          </w:tcPr>
          <w:p w14:paraId="29999B77"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00395/OASMETEPEC/IP/2022</w:t>
            </w:r>
          </w:p>
        </w:tc>
        <w:tc>
          <w:tcPr>
            <w:tcW w:w="2971" w:type="dxa"/>
            <w:gridSpan w:val="3"/>
            <w:tcBorders>
              <w:top w:val="nil"/>
              <w:left w:val="nil"/>
              <w:bottom w:val="single" w:sz="4" w:space="0" w:color="auto"/>
              <w:right w:val="single" w:sz="4" w:space="0" w:color="auto"/>
            </w:tcBorders>
          </w:tcPr>
          <w:p w14:paraId="04EDF2AF"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3783DDDF"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00395</w:t>
            </w:r>
            <w:r w:rsidRPr="006A1423">
              <w:rPr>
                <w:rFonts w:ascii="Palatino Linotype" w:eastAsia="Times New Roman" w:hAnsi="Palatino Linotype" w:cs="Calibri"/>
                <w:color w:val="000000"/>
                <w:sz w:val="24"/>
                <w:szCs w:val="24"/>
                <w:lang w:eastAsia="es-MX"/>
              </w:rPr>
              <w:t>.pdf</w:t>
            </w:r>
          </w:p>
        </w:tc>
      </w:tr>
      <w:tr w:rsidR="00090210" w:rsidRPr="00090210" w14:paraId="0C94A664"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7A322"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05112/INFOEM/IP/RR/2022</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194E"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00396/OASMETEPEC/IP/2022</w:t>
            </w:r>
          </w:p>
        </w:tc>
        <w:tc>
          <w:tcPr>
            <w:tcW w:w="2971" w:type="dxa"/>
            <w:gridSpan w:val="3"/>
            <w:tcBorders>
              <w:top w:val="single" w:sz="4" w:space="0" w:color="auto"/>
              <w:left w:val="single" w:sz="4" w:space="0" w:color="auto"/>
              <w:bottom w:val="single" w:sz="4" w:space="0" w:color="auto"/>
              <w:right w:val="single" w:sz="4" w:space="0" w:color="auto"/>
            </w:tcBorders>
          </w:tcPr>
          <w:p w14:paraId="79C9A9E3"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88760AD"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00396</w:t>
            </w:r>
            <w:r w:rsidRPr="006A1423">
              <w:rPr>
                <w:rFonts w:ascii="Palatino Linotype" w:eastAsia="Times New Roman" w:hAnsi="Palatino Linotype" w:cs="Calibri"/>
                <w:color w:val="000000"/>
                <w:sz w:val="24"/>
                <w:szCs w:val="24"/>
                <w:lang w:eastAsia="es-MX"/>
              </w:rPr>
              <w:t>.pdf</w:t>
            </w:r>
          </w:p>
        </w:tc>
      </w:tr>
      <w:tr w:rsidR="00090210" w:rsidRPr="00090210" w14:paraId="076A7A52" w14:textId="77777777" w:rsidTr="00C66FB4">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00021"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t>0</w:t>
            </w:r>
            <w:r w:rsidRPr="00090210">
              <w:rPr>
                <w:rFonts w:ascii="Palatino Linotype" w:eastAsia="Times New Roman" w:hAnsi="Palatino Linotype" w:cs="Calibri"/>
                <w:bCs/>
                <w:color w:val="000000"/>
                <w:sz w:val="24"/>
                <w:szCs w:val="24"/>
                <w:lang w:eastAsia="es-MX"/>
              </w:rPr>
              <w:t>5113</w:t>
            </w:r>
            <w:r>
              <w:rPr>
                <w:rFonts w:ascii="Palatino Linotype" w:eastAsia="Times New Roman" w:hAnsi="Palatino Linotype" w:cs="Calibri"/>
                <w:bCs/>
                <w:color w:val="000000"/>
                <w:sz w:val="24"/>
                <w:szCs w:val="24"/>
                <w:lang w:eastAsia="es-MX"/>
              </w:rPr>
              <w:t>/INFOEM/IP/RR/2022</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14:paraId="09D1B581"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00400/OASMETEPEC/IP/2022</w:t>
            </w:r>
          </w:p>
        </w:tc>
        <w:tc>
          <w:tcPr>
            <w:tcW w:w="2971" w:type="dxa"/>
            <w:gridSpan w:val="3"/>
            <w:tcBorders>
              <w:top w:val="single" w:sz="4" w:space="0" w:color="auto"/>
              <w:left w:val="nil"/>
              <w:bottom w:val="single" w:sz="4" w:space="0" w:color="auto"/>
              <w:right w:val="single" w:sz="4" w:space="0" w:color="auto"/>
            </w:tcBorders>
          </w:tcPr>
          <w:p w14:paraId="4D2CBC3A"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483DD6E9"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00400</w:t>
            </w:r>
            <w:r w:rsidRPr="006A1423">
              <w:rPr>
                <w:rFonts w:ascii="Palatino Linotype" w:eastAsia="Times New Roman" w:hAnsi="Palatino Linotype" w:cs="Calibri"/>
                <w:color w:val="000000"/>
                <w:sz w:val="24"/>
                <w:szCs w:val="24"/>
                <w:lang w:eastAsia="es-MX"/>
              </w:rPr>
              <w:t>.pdf</w:t>
            </w:r>
          </w:p>
        </w:tc>
      </w:tr>
      <w:tr w:rsidR="00090210" w:rsidRPr="00090210" w14:paraId="4B875500" w14:textId="77777777" w:rsidTr="0009021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center"/>
            <w:hideMark/>
          </w:tcPr>
          <w:p w14:paraId="1AE34ED1" w14:textId="77777777" w:rsidR="00090210" w:rsidRPr="00090210" w:rsidRDefault="00090210" w:rsidP="00090210">
            <w:pPr>
              <w:spacing w:after="0" w:line="240" w:lineRule="auto"/>
              <w:jc w:val="center"/>
              <w:rPr>
                <w:rFonts w:ascii="Palatino Linotype" w:eastAsia="Times New Roman" w:hAnsi="Palatino Linotype" w:cs="Calibri"/>
                <w:bCs/>
                <w:color w:val="000000"/>
                <w:sz w:val="24"/>
                <w:szCs w:val="24"/>
                <w:lang w:eastAsia="es-MX"/>
              </w:rPr>
            </w:pPr>
            <w:r>
              <w:rPr>
                <w:rFonts w:ascii="Palatino Linotype" w:eastAsia="Times New Roman" w:hAnsi="Palatino Linotype" w:cs="Calibri"/>
                <w:bCs/>
                <w:color w:val="000000"/>
                <w:sz w:val="24"/>
                <w:szCs w:val="24"/>
                <w:lang w:eastAsia="es-MX"/>
              </w:rPr>
              <w:lastRenderedPageBreak/>
              <w:t>0</w:t>
            </w:r>
            <w:r w:rsidRPr="00090210">
              <w:rPr>
                <w:rFonts w:ascii="Palatino Linotype" w:eastAsia="Times New Roman" w:hAnsi="Palatino Linotype" w:cs="Calibri"/>
                <w:bCs/>
                <w:color w:val="000000"/>
                <w:sz w:val="24"/>
                <w:szCs w:val="24"/>
                <w:lang w:eastAsia="es-MX"/>
              </w:rPr>
              <w:t>5114</w:t>
            </w:r>
            <w:r>
              <w:rPr>
                <w:rFonts w:ascii="Palatino Linotype" w:eastAsia="Times New Roman" w:hAnsi="Palatino Linotype" w:cs="Calibri"/>
                <w:bCs/>
                <w:color w:val="000000"/>
                <w:sz w:val="24"/>
                <w:szCs w:val="24"/>
                <w:lang w:eastAsia="es-MX"/>
              </w:rPr>
              <w:t>/INFOEM/IP/RR/2022</w:t>
            </w:r>
          </w:p>
        </w:tc>
        <w:tc>
          <w:tcPr>
            <w:tcW w:w="3528" w:type="dxa"/>
            <w:tcBorders>
              <w:top w:val="nil"/>
              <w:left w:val="nil"/>
              <w:bottom w:val="single" w:sz="4" w:space="0" w:color="auto"/>
              <w:right w:val="single" w:sz="4" w:space="0" w:color="auto"/>
            </w:tcBorders>
            <w:shd w:val="clear" w:color="auto" w:fill="auto"/>
            <w:vAlign w:val="center"/>
            <w:hideMark/>
          </w:tcPr>
          <w:p w14:paraId="1D537627"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090210">
              <w:rPr>
                <w:rFonts w:ascii="Palatino Linotype" w:eastAsia="Times New Roman" w:hAnsi="Palatino Linotype" w:cs="Calibri"/>
                <w:color w:val="000000"/>
                <w:sz w:val="24"/>
                <w:szCs w:val="24"/>
                <w:lang w:eastAsia="es-MX"/>
              </w:rPr>
              <w:t>00401/OASMETEPEC/IP/2022</w:t>
            </w:r>
          </w:p>
        </w:tc>
        <w:tc>
          <w:tcPr>
            <w:tcW w:w="2971" w:type="dxa"/>
            <w:gridSpan w:val="3"/>
            <w:tcBorders>
              <w:top w:val="nil"/>
              <w:left w:val="nil"/>
              <w:bottom w:val="single" w:sz="4" w:space="0" w:color="auto"/>
              <w:right w:val="single" w:sz="4" w:space="0" w:color="auto"/>
            </w:tcBorders>
          </w:tcPr>
          <w:p w14:paraId="25E881EC" w14:textId="77777777" w:rsidR="00090210" w:rsidRPr="006A1423" w:rsidRDefault="00090210" w:rsidP="00090210">
            <w:pPr>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w:t>
            </w:r>
            <w:r w:rsidRPr="006A1423">
              <w:rPr>
                <w:rFonts w:ascii="Palatino Linotype" w:eastAsia="Times New Roman" w:hAnsi="Palatino Linotype" w:cs="Calibri"/>
                <w:i/>
                <w:color w:val="000000"/>
                <w:sz w:val="24"/>
                <w:szCs w:val="24"/>
                <w:lang w:eastAsia="es-MX"/>
              </w:rPr>
              <w:t>Se anexa respuesta a su solicitud de información</w:t>
            </w:r>
            <w:r w:rsidRPr="006A1423">
              <w:rPr>
                <w:rFonts w:ascii="Palatino Linotype" w:eastAsia="Times New Roman" w:hAnsi="Palatino Linotype" w:cs="Calibri"/>
                <w:color w:val="000000"/>
                <w:sz w:val="24"/>
                <w:szCs w:val="24"/>
                <w:lang w:eastAsia="es-MX"/>
              </w:rPr>
              <w:t>”</w:t>
            </w:r>
          </w:p>
          <w:p w14:paraId="63CD06B6" w14:textId="77777777" w:rsidR="00090210" w:rsidRPr="00090210" w:rsidRDefault="00090210" w:rsidP="00090210">
            <w:pPr>
              <w:spacing w:after="0" w:line="240" w:lineRule="auto"/>
              <w:jc w:val="center"/>
              <w:rPr>
                <w:rFonts w:ascii="Palatino Linotype" w:eastAsia="Times New Roman" w:hAnsi="Palatino Linotype" w:cs="Calibri"/>
                <w:color w:val="000000"/>
                <w:sz w:val="24"/>
                <w:szCs w:val="24"/>
                <w:lang w:eastAsia="es-MX"/>
              </w:rPr>
            </w:pPr>
            <w:r w:rsidRPr="006A1423">
              <w:rPr>
                <w:rFonts w:ascii="Palatino Linotype" w:eastAsia="Times New Roman" w:hAnsi="Palatino Linotype" w:cs="Calibri"/>
                <w:color w:val="000000"/>
                <w:sz w:val="24"/>
                <w:szCs w:val="24"/>
                <w:lang w:eastAsia="es-MX"/>
              </w:rPr>
              <w:t xml:space="preserve">Anexa documento en PDF denominado: RESPUESTA </w:t>
            </w:r>
            <w:r>
              <w:rPr>
                <w:rFonts w:ascii="Palatino Linotype" w:eastAsia="Times New Roman" w:hAnsi="Palatino Linotype" w:cs="Calibri"/>
                <w:color w:val="000000"/>
                <w:sz w:val="24"/>
                <w:szCs w:val="24"/>
                <w:lang w:eastAsia="es-MX"/>
              </w:rPr>
              <w:t>00401</w:t>
            </w:r>
            <w:r w:rsidRPr="006A1423">
              <w:rPr>
                <w:rFonts w:ascii="Palatino Linotype" w:eastAsia="Times New Roman" w:hAnsi="Palatino Linotype" w:cs="Calibri"/>
                <w:color w:val="000000"/>
                <w:sz w:val="24"/>
                <w:szCs w:val="24"/>
                <w:lang w:eastAsia="es-MX"/>
              </w:rPr>
              <w:t>.pdf</w:t>
            </w:r>
          </w:p>
        </w:tc>
      </w:tr>
    </w:tbl>
    <w:p w14:paraId="21D4B585" w14:textId="77777777" w:rsidR="009F3B53" w:rsidRDefault="009F3B53" w:rsidP="00E550E0">
      <w:pPr>
        <w:tabs>
          <w:tab w:val="left" w:pos="7938"/>
        </w:tabs>
        <w:spacing w:after="0" w:line="360" w:lineRule="auto"/>
        <w:jc w:val="both"/>
        <w:rPr>
          <w:rFonts w:ascii="Palatino Linotype" w:hAnsi="Palatino Linotype" w:cs="Arial"/>
          <w:sz w:val="24"/>
          <w:szCs w:val="24"/>
          <w:lang w:val="es-419"/>
        </w:rPr>
      </w:pPr>
    </w:p>
    <w:p w14:paraId="784484F5" w14:textId="6AB5204D" w:rsidR="00345150" w:rsidRPr="00345150" w:rsidRDefault="00970FD7" w:rsidP="00B430C2">
      <w:pPr>
        <w:tabs>
          <w:tab w:val="left" w:pos="7938"/>
        </w:tabs>
        <w:spacing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los documentos anexos a cada una de las </w:t>
      </w:r>
      <w:r w:rsidR="00901604">
        <w:rPr>
          <w:rFonts w:ascii="Palatino Linotype" w:hAnsi="Palatino Linotype" w:cs="Arial"/>
          <w:sz w:val="24"/>
          <w:szCs w:val="24"/>
          <w:lang w:val="es-419"/>
        </w:rPr>
        <w:t>solicitudes</w:t>
      </w:r>
      <w:r>
        <w:rPr>
          <w:rFonts w:ascii="Palatino Linotype" w:hAnsi="Palatino Linotype" w:cs="Arial"/>
          <w:sz w:val="24"/>
          <w:szCs w:val="24"/>
          <w:lang w:val="es-419"/>
        </w:rPr>
        <w:t xml:space="preserve"> de información, antes referidas, y los cuales </w:t>
      </w:r>
      <w:r w:rsidR="00901604">
        <w:rPr>
          <w:rFonts w:ascii="Palatino Linotype" w:hAnsi="Palatino Linotype" w:cs="Arial"/>
          <w:sz w:val="24"/>
          <w:szCs w:val="24"/>
          <w:lang w:val="es-419"/>
        </w:rPr>
        <w:t>s</w:t>
      </w:r>
      <w:r>
        <w:rPr>
          <w:rFonts w:ascii="Palatino Linotype" w:hAnsi="Palatino Linotype" w:cs="Arial"/>
          <w:sz w:val="24"/>
          <w:szCs w:val="24"/>
          <w:lang w:val="es-419"/>
        </w:rPr>
        <w:t xml:space="preserve">e tienen aquí </w:t>
      </w:r>
      <w:r w:rsidR="00901604">
        <w:rPr>
          <w:rFonts w:ascii="Palatino Linotype" w:hAnsi="Palatino Linotype" w:cs="Arial"/>
          <w:sz w:val="24"/>
          <w:szCs w:val="24"/>
          <w:lang w:val="es-419"/>
        </w:rPr>
        <w:t>insertos</w:t>
      </w:r>
      <w:r>
        <w:rPr>
          <w:rFonts w:ascii="Palatino Linotype" w:hAnsi="Palatino Linotype" w:cs="Arial"/>
          <w:sz w:val="24"/>
          <w:szCs w:val="24"/>
          <w:lang w:val="es-419"/>
        </w:rPr>
        <w:t xml:space="preserve"> como si a la letra lo </w:t>
      </w:r>
      <w:r w:rsidR="00901604">
        <w:rPr>
          <w:rFonts w:ascii="Palatino Linotype" w:hAnsi="Palatino Linotype" w:cs="Arial"/>
          <w:sz w:val="24"/>
          <w:szCs w:val="24"/>
          <w:lang w:val="es-419"/>
        </w:rPr>
        <w:t>estuvieran</w:t>
      </w:r>
      <w:r>
        <w:rPr>
          <w:rFonts w:ascii="Palatino Linotype" w:hAnsi="Palatino Linotype" w:cs="Arial"/>
          <w:sz w:val="24"/>
          <w:szCs w:val="24"/>
          <w:lang w:val="es-419"/>
        </w:rPr>
        <w:t xml:space="preserve"> en </w:t>
      </w:r>
      <w:r w:rsidR="00901604">
        <w:rPr>
          <w:rFonts w:ascii="Palatino Linotype" w:hAnsi="Palatino Linotype" w:cs="Arial"/>
          <w:sz w:val="24"/>
          <w:szCs w:val="24"/>
          <w:lang w:val="es-419"/>
        </w:rPr>
        <w:t>obvio</w:t>
      </w:r>
      <w:r>
        <w:rPr>
          <w:rFonts w:ascii="Palatino Linotype" w:hAnsi="Palatino Linotype" w:cs="Arial"/>
          <w:sz w:val="24"/>
          <w:szCs w:val="24"/>
          <w:lang w:val="es-419"/>
        </w:rPr>
        <w:t xml:space="preserve"> de </w:t>
      </w:r>
      <w:r w:rsidR="00901604">
        <w:rPr>
          <w:rFonts w:ascii="Palatino Linotype" w:hAnsi="Palatino Linotype" w:cs="Arial"/>
          <w:sz w:val="24"/>
          <w:szCs w:val="24"/>
          <w:lang w:val="es-419"/>
        </w:rPr>
        <w:t>repeticiones</w:t>
      </w:r>
      <w:r>
        <w:rPr>
          <w:rFonts w:ascii="Palatino Linotype" w:hAnsi="Palatino Linotype" w:cs="Arial"/>
          <w:sz w:val="24"/>
          <w:szCs w:val="24"/>
          <w:lang w:val="es-419"/>
        </w:rPr>
        <w:t xml:space="preserve"> </w:t>
      </w:r>
      <w:r w:rsidR="00901604">
        <w:rPr>
          <w:rFonts w:ascii="Palatino Linotype" w:hAnsi="Palatino Linotype" w:cs="Arial"/>
          <w:sz w:val="24"/>
          <w:szCs w:val="24"/>
          <w:lang w:val="es-419"/>
        </w:rPr>
        <w:t>innecesarias</w:t>
      </w:r>
      <w:r>
        <w:rPr>
          <w:rFonts w:ascii="Palatino Linotype" w:hAnsi="Palatino Linotype" w:cs="Arial"/>
          <w:sz w:val="24"/>
          <w:szCs w:val="24"/>
          <w:lang w:val="es-419"/>
        </w:rPr>
        <w:t xml:space="preserve">, </w:t>
      </w:r>
      <w:r w:rsidR="00901604">
        <w:rPr>
          <w:rFonts w:ascii="Palatino Linotype" w:hAnsi="Palatino Linotype" w:cs="Arial"/>
          <w:sz w:val="24"/>
          <w:szCs w:val="24"/>
          <w:lang w:val="es-419"/>
        </w:rPr>
        <w:t>además</w:t>
      </w:r>
      <w:r>
        <w:rPr>
          <w:rFonts w:ascii="Palatino Linotype" w:hAnsi="Palatino Linotype" w:cs="Arial"/>
          <w:sz w:val="24"/>
          <w:szCs w:val="24"/>
          <w:lang w:val="es-419"/>
        </w:rPr>
        <w:t xml:space="preserve"> de que son del </w:t>
      </w:r>
      <w:r w:rsidR="00901604">
        <w:rPr>
          <w:rFonts w:ascii="Palatino Linotype" w:hAnsi="Palatino Linotype" w:cs="Arial"/>
          <w:sz w:val="24"/>
          <w:szCs w:val="24"/>
          <w:lang w:val="es-419"/>
        </w:rPr>
        <w:t>conocimiento</w:t>
      </w:r>
      <w:r>
        <w:rPr>
          <w:rFonts w:ascii="Palatino Linotype" w:hAnsi="Palatino Linotype" w:cs="Arial"/>
          <w:sz w:val="24"/>
          <w:szCs w:val="24"/>
          <w:lang w:val="es-419"/>
        </w:rPr>
        <w:t xml:space="preserve"> de ambas partes, el sujeto obligado cambia la modalidad de entrega a consulta</w:t>
      </w:r>
      <w:r w:rsidR="00901604">
        <w:rPr>
          <w:rFonts w:ascii="Palatino Linotype" w:hAnsi="Palatino Linotype" w:cs="Arial"/>
          <w:sz w:val="24"/>
          <w:szCs w:val="24"/>
          <w:lang w:val="es-419"/>
        </w:rPr>
        <w:t xml:space="preserve"> directa</w:t>
      </w:r>
      <w:r w:rsidR="00454FE0">
        <w:rPr>
          <w:rFonts w:ascii="Palatino Linotype" w:hAnsi="Palatino Linotype" w:cs="Arial"/>
          <w:sz w:val="24"/>
          <w:szCs w:val="24"/>
          <w:lang w:val="es-419"/>
        </w:rPr>
        <w:t>.</w:t>
      </w:r>
      <w:r w:rsidR="00901604">
        <w:rPr>
          <w:rFonts w:ascii="Palatino Linotype" w:hAnsi="Palatino Linotype" w:cs="Arial"/>
          <w:sz w:val="24"/>
          <w:szCs w:val="24"/>
          <w:lang w:val="es-419"/>
        </w:rPr>
        <w:t xml:space="preserve"> </w:t>
      </w:r>
      <w:r w:rsidR="00454FE0">
        <w:rPr>
          <w:rFonts w:ascii="Palatino Linotype" w:hAnsi="Palatino Linotype" w:cs="Arial"/>
          <w:sz w:val="24"/>
          <w:szCs w:val="24"/>
          <w:lang w:val="es-419"/>
        </w:rPr>
        <w:t>E</w:t>
      </w:r>
      <w:r w:rsidR="00901604" w:rsidRPr="00B430C2">
        <w:rPr>
          <w:rFonts w:ascii="Palatino Linotype" w:hAnsi="Palatino Linotype" w:cs="Arial"/>
          <w:sz w:val="24"/>
          <w:szCs w:val="24"/>
          <w:lang w:val="es-419"/>
        </w:rPr>
        <w:t>s decir,</w:t>
      </w:r>
      <w:r w:rsidR="00901604">
        <w:rPr>
          <w:rFonts w:ascii="Palatino Linotype" w:hAnsi="Palatino Linotype" w:cs="Arial"/>
          <w:sz w:val="24"/>
          <w:szCs w:val="24"/>
          <w:lang w:val="es-419"/>
        </w:rPr>
        <w:t xml:space="preserve"> </w:t>
      </w:r>
      <w:r w:rsidR="00B430C2" w:rsidRPr="00B430C2">
        <w:rPr>
          <w:rFonts w:ascii="Palatino Linotype" w:hAnsi="Palatino Linotype" w:cs="Arial"/>
          <w:sz w:val="24"/>
          <w:szCs w:val="24"/>
          <w:lang w:val="es-419"/>
        </w:rPr>
        <w:t xml:space="preserve">el sujeto obligado no niega contar con la información solicitada, por el </w:t>
      </w:r>
      <w:r w:rsidR="00CC13E5" w:rsidRPr="00B430C2">
        <w:rPr>
          <w:rFonts w:ascii="Palatino Linotype" w:hAnsi="Palatino Linotype" w:cs="Arial"/>
          <w:sz w:val="24"/>
          <w:szCs w:val="24"/>
          <w:lang w:val="es-419"/>
        </w:rPr>
        <w:t>contrario,</w:t>
      </w:r>
      <w:r w:rsidR="00B430C2" w:rsidRPr="00B430C2">
        <w:rPr>
          <w:rFonts w:ascii="Palatino Linotype" w:hAnsi="Palatino Linotype" w:cs="Arial"/>
          <w:sz w:val="24"/>
          <w:szCs w:val="24"/>
          <w:lang w:val="es-419"/>
        </w:rPr>
        <w:t xml:space="preserve"> acepta de forma expresa poseerla, en </w:t>
      </w:r>
      <w:r w:rsidR="00CC13E5" w:rsidRPr="00B430C2">
        <w:rPr>
          <w:rFonts w:ascii="Palatino Linotype" w:hAnsi="Palatino Linotype" w:cs="Arial"/>
          <w:sz w:val="24"/>
          <w:szCs w:val="24"/>
          <w:lang w:val="es-419"/>
        </w:rPr>
        <w:t>consecuencia,</w:t>
      </w:r>
      <w:r w:rsidR="00B430C2" w:rsidRPr="00B430C2">
        <w:rPr>
          <w:rFonts w:ascii="Palatino Linotype" w:hAnsi="Palatino Linotype" w:cs="Arial"/>
          <w:sz w:val="24"/>
          <w:szCs w:val="24"/>
          <w:lang w:val="es-419"/>
        </w:rPr>
        <w:t xml:space="preserve"> se omite el estudio de la fuente obligacional que impone al sujeto obligado a generar, administrar o poseer </w:t>
      </w:r>
      <w:r w:rsidR="00B430C2" w:rsidRPr="00345150">
        <w:rPr>
          <w:rFonts w:ascii="Palatino Linotype" w:hAnsi="Palatino Linotype" w:cs="Arial"/>
          <w:sz w:val="24"/>
          <w:szCs w:val="24"/>
          <w:lang w:val="es-419"/>
        </w:rPr>
        <w:t>l</w:t>
      </w:r>
      <w:r w:rsidR="00345150" w:rsidRPr="00345150">
        <w:rPr>
          <w:rFonts w:ascii="Palatino Linotype" w:hAnsi="Palatino Linotype" w:cs="Arial"/>
          <w:sz w:val="24"/>
          <w:szCs w:val="24"/>
          <w:lang w:val="es-419"/>
        </w:rPr>
        <w:t>os</w:t>
      </w:r>
      <w:r w:rsidR="00B430C2" w:rsidRPr="00345150">
        <w:rPr>
          <w:rFonts w:ascii="Palatino Linotype" w:hAnsi="Palatino Linotype" w:cs="Arial"/>
          <w:sz w:val="24"/>
          <w:szCs w:val="24"/>
          <w:lang w:val="es-419"/>
        </w:rPr>
        <w:t xml:space="preserve"> </w:t>
      </w:r>
      <w:r w:rsidR="00345150" w:rsidRPr="00345150">
        <w:rPr>
          <w:rFonts w:ascii="Palatino Linotype" w:hAnsi="Palatino Linotype" w:cs="Arial"/>
          <w:sz w:val="24"/>
          <w:szCs w:val="24"/>
          <w:lang w:val="es-419"/>
        </w:rPr>
        <w:t>recibos</w:t>
      </w:r>
      <w:r w:rsidR="00B430C2" w:rsidRPr="00345150">
        <w:rPr>
          <w:rFonts w:ascii="Palatino Linotype" w:hAnsi="Palatino Linotype" w:cs="Arial"/>
          <w:sz w:val="24"/>
          <w:szCs w:val="24"/>
          <w:lang w:val="es-419"/>
        </w:rPr>
        <w:t xml:space="preserve"> de pago </w:t>
      </w:r>
      <w:r w:rsidR="00345150" w:rsidRPr="00345150">
        <w:rPr>
          <w:rFonts w:ascii="Palatino Linotype" w:hAnsi="Palatino Linotype" w:cs="Arial"/>
          <w:sz w:val="24"/>
          <w:szCs w:val="24"/>
          <w:lang w:val="es-419"/>
        </w:rPr>
        <w:t xml:space="preserve">de agua </w:t>
      </w:r>
      <w:r w:rsidR="00345150">
        <w:rPr>
          <w:rFonts w:ascii="Palatino Linotype" w:hAnsi="Palatino Linotype" w:cs="Arial"/>
          <w:sz w:val="24"/>
          <w:szCs w:val="24"/>
          <w:lang w:val="es-419"/>
        </w:rPr>
        <w:t>de los d</w:t>
      </w:r>
      <w:r w:rsidR="00C55FF4">
        <w:rPr>
          <w:rFonts w:ascii="Palatino Linotype" w:hAnsi="Palatino Linotype" w:cs="Arial"/>
          <w:sz w:val="24"/>
          <w:szCs w:val="24"/>
          <w:lang w:val="es-419"/>
        </w:rPr>
        <w:t xml:space="preserve">ías </w:t>
      </w:r>
      <w:r w:rsidR="00783FB4">
        <w:rPr>
          <w:rFonts w:ascii="Palatino Linotype" w:hAnsi="Palatino Linotype" w:cs="Arial"/>
          <w:sz w:val="24"/>
          <w:szCs w:val="24"/>
          <w:lang w:val="es-419"/>
        </w:rPr>
        <w:t xml:space="preserve">3, 4, 5, 6, 7, 10, 11, 12, 13, 14, 17, 18, 19, 20, 21, 24, 25, 26, 27, 28 y </w:t>
      </w:r>
      <w:r w:rsidR="00345150" w:rsidRPr="00345150">
        <w:rPr>
          <w:rFonts w:ascii="Palatino Linotype" w:hAnsi="Palatino Linotype" w:cs="Arial"/>
          <w:sz w:val="24"/>
          <w:szCs w:val="24"/>
          <w:lang w:val="es-419"/>
        </w:rPr>
        <w:t>31 de enero</w:t>
      </w:r>
      <w:r w:rsidR="00783FB4">
        <w:rPr>
          <w:rFonts w:ascii="Palatino Linotype" w:hAnsi="Palatino Linotype" w:cs="Arial"/>
          <w:sz w:val="24"/>
          <w:szCs w:val="24"/>
          <w:lang w:val="es-419"/>
        </w:rPr>
        <w:t>; así como los días</w:t>
      </w:r>
      <w:r w:rsidR="00345150" w:rsidRPr="00345150">
        <w:rPr>
          <w:rFonts w:ascii="Palatino Linotype" w:hAnsi="Palatino Linotype" w:cs="Arial"/>
          <w:sz w:val="24"/>
          <w:szCs w:val="24"/>
          <w:lang w:val="es-419"/>
        </w:rPr>
        <w:t xml:space="preserve"> </w:t>
      </w:r>
      <w:r w:rsidR="00783FB4">
        <w:rPr>
          <w:rFonts w:ascii="Palatino Linotype" w:hAnsi="Palatino Linotype" w:cs="Arial"/>
          <w:sz w:val="24"/>
          <w:szCs w:val="24"/>
          <w:lang w:val="es-419"/>
        </w:rPr>
        <w:t xml:space="preserve">1, 2, 3, 4, 8, 9 y </w:t>
      </w:r>
      <w:r w:rsidR="00345150">
        <w:rPr>
          <w:rFonts w:ascii="Palatino Linotype" w:hAnsi="Palatino Linotype" w:cs="Arial"/>
          <w:sz w:val="24"/>
          <w:szCs w:val="24"/>
          <w:lang w:val="es-419"/>
        </w:rPr>
        <w:t>10 de febrero</w:t>
      </w:r>
      <w:r w:rsidR="00783FB4">
        <w:rPr>
          <w:rFonts w:ascii="Palatino Linotype" w:hAnsi="Palatino Linotype" w:cs="Arial"/>
          <w:sz w:val="24"/>
          <w:szCs w:val="24"/>
          <w:lang w:val="es-419"/>
        </w:rPr>
        <w:t xml:space="preserve"> todos los días del año 2022.</w:t>
      </w:r>
      <w:r w:rsidR="00345150">
        <w:rPr>
          <w:rFonts w:ascii="Palatino Linotype" w:hAnsi="Palatino Linotype" w:cs="Arial"/>
          <w:sz w:val="24"/>
          <w:szCs w:val="24"/>
          <w:lang w:val="es-419"/>
        </w:rPr>
        <w:t xml:space="preserve"> </w:t>
      </w:r>
    </w:p>
    <w:p w14:paraId="77AD9C71" w14:textId="77777777" w:rsidR="00C55FF4" w:rsidRDefault="00C55FF4" w:rsidP="00B430C2">
      <w:pPr>
        <w:tabs>
          <w:tab w:val="left" w:pos="7938"/>
        </w:tabs>
        <w:spacing w:line="360" w:lineRule="auto"/>
        <w:jc w:val="both"/>
        <w:rPr>
          <w:rFonts w:ascii="Palatino Linotype" w:hAnsi="Palatino Linotype" w:cs="Arial"/>
          <w:sz w:val="24"/>
          <w:szCs w:val="24"/>
          <w:lang w:val="es-419"/>
        </w:rPr>
      </w:pPr>
    </w:p>
    <w:p w14:paraId="5A579B8D" w14:textId="77777777" w:rsidR="00B430C2" w:rsidRPr="00995196" w:rsidRDefault="00B430C2" w:rsidP="00995196">
      <w:pPr>
        <w:tabs>
          <w:tab w:val="left" w:pos="7938"/>
        </w:tabs>
        <w:spacing w:after="0" w:line="360" w:lineRule="auto"/>
        <w:jc w:val="both"/>
        <w:rPr>
          <w:rFonts w:ascii="Palatino Linotype" w:hAnsi="Palatino Linotype" w:cs="Arial"/>
          <w:sz w:val="24"/>
          <w:szCs w:val="24"/>
          <w:lang w:val="es-419"/>
        </w:rPr>
      </w:pPr>
      <w:r w:rsidRPr="00C55FF4">
        <w:rPr>
          <w:rFonts w:ascii="Palatino Linotype" w:hAnsi="Palatino Linotype" w:cs="Arial"/>
          <w:sz w:val="24"/>
          <w:szCs w:val="24"/>
          <w:lang w:val="es-419"/>
        </w:rPr>
        <w:t xml:space="preserve">De lo anterior se colige que, el hecho de que el Sujeto Obligado haya manifestado al Recurrente que la información solicitada únicamente podrá ser puesta a su disposición en consulta directa,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w:t>
      </w:r>
      <w:r w:rsidRPr="00995196">
        <w:rPr>
          <w:rFonts w:ascii="Palatino Linotype" w:hAnsi="Palatino Linotype" w:cs="Arial"/>
          <w:sz w:val="24"/>
          <w:szCs w:val="24"/>
          <w:lang w:val="es-419"/>
        </w:rPr>
        <w:t>posee la información; por lo tanto, el estudio en específico se obvia dado que a nada práctico llevaría el alcance del mismo.</w:t>
      </w:r>
    </w:p>
    <w:p w14:paraId="6DF75DD7" w14:textId="77777777" w:rsidR="00B430C2" w:rsidRPr="00995196" w:rsidRDefault="00B430C2" w:rsidP="00995196">
      <w:pPr>
        <w:tabs>
          <w:tab w:val="left" w:pos="7938"/>
        </w:tabs>
        <w:spacing w:after="0" w:line="360" w:lineRule="auto"/>
        <w:jc w:val="both"/>
        <w:rPr>
          <w:rFonts w:ascii="Palatino Linotype" w:hAnsi="Palatino Linotype" w:cs="Arial"/>
          <w:sz w:val="24"/>
          <w:szCs w:val="24"/>
          <w:lang w:val="es-419"/>
        </w:rPr>
      </w:pPr>
    </w:p>
    <w:p w14:paraId="45D7F758" w14:textId="77777777" w:rsidR="00B430C2" w:rsidRPr="00995196" w:rsidRDefault="00B430C2" w:rsidP="00995196">
      <w:pPr>
        <w:tabs>
          <w:tab w:val="left" w:pos="7938"/>
        </w:tabs>
        <w:spacing w:after="0" w:line="360" w:lineRule="auto"/>
        <w:jc w:val="both"/>
        <w:rPr>
          <w:rFonts w:ascii="Palatino Linotype" w:hAnsi="Palatino Linotype" w:cs="Arial"/>
          <w:sz w:val="24"/>
          <w:szCs w:val="24"/>
          <w:lang w:val="es-419"/>
        </w:rPr>
      </w:pPr>
      <w:r w:rsidRPr="00995196">
        <w:rPr>
          <w:rFonts w:ascii="Palatino Linotype" w:hAnsi="Palatino Linotype" w:cs="Arial"/>
          <w:sz w:val="24"/>
          <w:szCs w:val="24"/>
          <w:lang w:val="es-419"/>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0938B6BA" w14:textId="77777777" w:rsidR="00995196" w:rsidRPr="00995196" w:rsidRDefault="00995196" w:rsidP="00995196">
      <w:pPr>
        <w:tabs>
          <w:tab w:val="left" w:pos="7938"/>
        </w:tabs>
        <w:spacing w:after="0" w:line="360" w:lineRule="auto"/>
        <w:jc w:val="both"/>
        <w:rPr>
          <w:rFonts w:ascii="Palatino Linotype" w:hAnsi="Palatino Linotype" w:cs="Arial"/>
          <w:sz w:val="24"/>
          <w:szCs w:val="24"/>
          <w:lang w:val="es-419"/>
        </w:rPr>
      </w:pPr>
    </w:p>
    <w:p w14:paraId="5FC6A32F" w14:textId="77777777" w:rsidR="00B430C2" w:rsidRPr="00995196" w:rsidRDefault="00B430C2" w:rsidP="00995196">
      <w:pPr>
        <w:tabs>
          <w:tab w:val="left" w:pos="7938"/>
        </w:tabs>
        <w:spacing w:after="0" w:line="360" w:lineRule="auto"/>
        <w:jc w:val="both"/>
        <w:rPr>
          <w:rFonts w:ascii="Palatino Linotype" w:hAnsi="Palatino Linotype" w:cs="Arial"/>
          <w:sz w:val="24"/>
          <w:szCs w:val="24"/>
          <w:lang w:val="es-419"/>
        </w:rPr>
      </w:pPr>
      <w:r w:rsidRPr="00995196">
        <w:rPr>
          <w:rFonts w:ascii="Palatino Linotype" w:hAnsi="Palatino Linotype" w:cs="Arial"/>
          <w:sz w:val="24"/>
          <w:szCs w:val="24"/>
          <w:lang w:val="es-419"/>
        </w:rPr>
        <w:t>Ahora bien, respecto del cambio de modalidad, para este Órgano Garante no se justifica dicho cambio, pues no se acredita las imposibilidades del personal para poder entregar la información vía SAIMEX, en cada una de las solicitudes, sólo se refiere que son más de 500MB, sin embargo, son manifestaciones que no le hacen caer en cuenta a este Instituto que efectivamente se intentó subir la información al SAIMEX, y que por alguna cuestión técnica no logró cargarse en dicho sistema electrónico.</w:t>
      </w:r>
    </w:p>
    <w:p w14:paraId="626F22F4" w14:textId="77777777" w:rsidR="00B430C2" w:rsidRPr="00995196" w:rsidRDefault="00B430C2" w:rsidP="00995196">
      <w:pPr>
        <w:tabs>
          <w:tab w:val="left" w:pos="7938"/>
        </w:tabs>
        <w:spacing w:after="0" w:line="360" w:lineRule="auto"/>
        <w:jc w:val="both"/>
        <w:rPr>
          <w:rFonts w:ascii="Palatino Linotype" w:hAnsi="Palatino Linotype" w:cs="Arial"/>
          <w:sz w:val="24"/>
          <w:szCs w:val="24"/>
          <w:lang w:val="es-419"/>
        </w:rPr>
      </w:pPr>
    </w:p>
    <w:p w14:paraId="5C9CE586" w14:textId="77777777" w:rsidR="00B430C2" w:rsidRPr="00995196" w:rsidRDefault="00B430C2" w:rsidP="00995196">
      <w:pPr>
        <w:tabs>
          <w:tab w:val="left" w:pos="7938"/>
        </w:tabs>
        <w:spacing w:after="0" w:line="360" w:lineRule="auto"/>
        <w:jc w:val="both"/>
        <w:rPr>
          <w:rFonts w:ascii="Palatino Linotype" w:hAnsi="Palatino Linotype" w:cs="Arial"/>
          <w:sz w:val="24"/>
          <w:szCs w:val="24"/>
        </w:rPr>
      </w:pPr>
      <w:r w:rsidRPr="00995196">
        <w:rPr>
          <w:rFonts w:ascii="Palatino Linotype" w:hAnsi="Palatino Linotype" w:cs="Arial"/>
          <w:sz w:val="24"/>
          <w:szCs w:val="24"/>
          <w:lang w:val="es-419"/>
        </w:rPr>
        <w:t xml:space="preserve">El sujeto obligado no demuestra porque cada </w:t>
      </w:r>
      <w:r w:rsidR="00995196">
        <w:rPr>
          <w:rFonts w:ascii="Palatino Linotype" w:hAnsi="Palatino Linotype" w:cs="Arial"/>
          <w:sz w:val="24"/>
          <w:szCs w:val="24"/>
          <w:lang w:val="es-419"/>
        </w:rPr>
        <w:t xml:space="preserve">recibo de pago de agua </w:t>
      </w:r>
      <w:r w:rsidRPr="00995196">
        <w:rPr>
          <w:rFonts w:ascii="Palatino Linotype" w:hAnsi="Palatino Linotype" w:cs="Arial"/>
          <w:sz w:val="24"/>
          <w:szCs w:val="24"/>
          <w:lang w:val="es-419"/>
        </w:rPr>
        <w:t>de la</w:t>
      </w:r>
      <w:r w:rsidR="00995196">
        <w:rPr>
          <w:rFonts w:ascii="Palatino Linotype" w:hAnsi="Palatino Linotype" w:cs="Arial"/>
          <w:sz w:val="24"/>
          <w:szCs w:val="24"/>
          <w:lang w:val="es-419"/>
        </w:rPr>
        <w:t>s</w:t>
      </w:r>
      <w:r w:rsidRPr="00995196">
        <w:rPr>
          <w:rFonts w:ascii="Palatino Linotype" w:hAnsi="Palatino Linotype" w:cs="Arial"/>
          <w:sz w:val="24"/>
          <w:szCs w:val="24"/>
          <w:lang w:val="es-419"/>
        </w:rPr>
        <w:t xml:space="preserve"> fecha</w:t>
      </w:r>
      <w:r w:rsidR="00995196">
        <w:rPr>
          <w:rFonts w:ascii="Palatino Linotype" w:hAnsi="Palatino Linotype" w:cs="Arial"/>
          <w:sz w:val="24"/>
          <w:szCs w:val="24"/>
          <w:lang w:val="es-419"/>
        </w:rPr>
        <w:t>s</w:t>
      </w:r>
      <w:r w:rsidRPr="00995196">
        <w:rPr>
          <w:rFonts w:ascii="Palatino Linotype" w:hAnsi="Palatino Linotype" w:cs="Arial"/>
          <w:sz w:val="24"/>
          <w:szCs w:val="24"/>
          <w:lang w:val="es-419"/>
        </w:rPr>
        <w:t xml:space="preserve"> señalada</w:t>
      </w:r>
      <w:r w:rsidR="00995196">
        <w:rPr>
          <w:rFonts w:ascii="Palatino Linotype" w:hAnsi="Palatino Linotype" w:cs="Arial"/>
          <w:sz w:val="24"/>
          <w:szCs w:val="24"/>
          <w:lang w:val="es-419"/>
        </w:rPr>
        <w:t>s</w:t>
      </w:r>
      <w:r w:rsidRPr="00995196">
        <w:rPr>
          <w:rFonts w:ascii="Palatino Linotype" w:hAnsi="Palatino Linotype" w:cs="Arial"/>
          <w:sz w:val="24"/>
          <w:szCs w:val="24"/>
          <w:lang w:val="es-419"/>
        </w:rPr>
        <w:t xml:space="preserve"> en la</w:t>
      </w:r>
      <w:r w:rsidR="00995196">
        <w:rPr>
          <w:rFonts w:ascii="Palatino Linotype" w:hAnsi="Palatino Linotype" w:cs="Arial"/>
          <w:sz w:val="24"/>
          <w:szCs w:val="24"/>
          <w:lang w:val="es-419"/>
        </w:rPr>
        <w:t>s</w:t>
      </w:r>
      <w:r w:rsidRPr="00995196">
        <w:rPr>
          <w:rFonts w:ascii="Palatino Linotype" w:hAnsi="Palatino Linotype" w:cs="Arial"/>
          <w:sz w:val="24"/>
          <w:szCs w:val="24"/>
          <w:lang w:val="es-419"/>
        </w:rPr>
        <w:t xml:space="preserve"> solicitud</w:t>
      </w:r>
      <w:r w:rsidR="00995196">
        <w:rPr>
          <w:rFonts w:ascii="Palatino Linotype" w:hAnsi="Palatino Linotype" w:cs="Arial"/>
          <w:sz w:val="24"/>
          <w:szCs w:val="24"/>
          <w:lang w:val="es-419"/>
        </w:rPr>
        <w:t>es</w:t>
      </w:r>
      <w:r w:rsidRPr="00995196">
        <w:rPr>
          <w:rFonts w:ascii="Palatino Linotype" w:hAnsi="Palatino Linotype" w:cs="Arial"/>
          <w:sz w:val="24"/>
          <w:szCs w:val="24"/>
          <w:lang w:val="es-419"/>
        </w:rPr>
        <w:t xml:space="preserve"> de información</w:t>
      </w:r>
      <w:r w:rsidR="00995196">
        <w:rPr>
          <w:rFonts w:ascii="Palatino Linotype" w:hAnsi="Palatino Linotype" w:cs="Arial"/>
          <w:sz w:val="24"/>
          <w:szCs w:val="24"/>
          <w:lang w:val="es-419"/>
        </w:rPr>
        <w:t xml:space="preserve"> antes referidas,</w:t>
      </w:r>
      <w:r w:rsidRPr="00995196">
        <w:rPr>
          <w:rFonts w:ascii="Palatino Linotype" w:hAnsi="Palatino Linotype" w:cs="Arial"/>
          <w:sz w:val="24"/>
          <w:szCs w:val="24"/>
          <w:lang w:val="es-419"/>
        </w:rPr>
        <w:t xml:space="preserve"> no se pueden</w:t>
      </w:r>
      <w:r w:rsidRPr="00995196">
        <w:rPr>
          <w:rFonts w:ascii="Palatino Linotype" w:hAnsi="Palatino Linotype" w:cs="Arial"/>
          <w:sz w:val="24"/>
          <w:szCs w:val="24"/>
        </w:rPr>
        <w:t xml:space="preserve"> escanear uno a uno</w:t>
      </w:r>
      <w:r w:rsidRPr="00995196">
        <w:rPr>
          <w:rFonts w:ascii="Palatino Linotype" w:hAnsi="Palatino Linotype" w:cs="Arial"/>
          <w:sz w:val="24"/>
          <w:szCs w:val="24"/>
          <w:lang w:val="es-419"/>
        </w:rPr>
        <w:t>, generar la versión pública en su caso, guardarlos en archivo PDF</w:t>
      </w:r>
      <w:r w:rsidRPr="00995196">
        <w:rPr>
          <w:rFonts w:ascii="Palatino Linotype" w:hAnsi="Palatino Linotype" w:cs="Arial"/>
          <w:sz w:val="24"/>
          <w:szCs w:val="24"/>
        </w:rPr>
        <w:t xml:space="preserve"> y cargarlos al SAIMEX.</w:t>
      </w:r>
    </w:p>
    <w:p w14:paraId="0A1E1B54" w14:textId="77777777" w:rsidR="00995196" w:rsidRPr="00995196" w:rsidRDefault="00995196" w:rsidP="00995196">
      <w:pPr>
        <w:tabs>
          <w:tab w:val="left" w:pos="7938"/>
        </w:tabs>
        <w:spacing w:after="0" w:line="360" w:lineRule="auto"/>
        <w:jc w:val="both"/>
        <w:rPr>
          <w:rFonts w:ascii="Palatino Linotype" w:hAnsi="Palatino Linotype" w:cs="Arial"/>
          <w:sz w:val="24"/>
          <w:szCs w:val="24"/>
        </w:rPr>
      </w:pPr>
    </w:p>
    <w:p w14:paraId="400B0A3B" w14:textId="70894465" w:rsidR="00B430C2" w:rsidRPr="00995196" w:rsidRDefault="00B430C2" w:rsidP="00995196">
      <w:pPr>
        <w:tabs>
          <w:tab w:val="left" w:pos="7938"/>
        </w:tabs>
        <w:spacing w:after="0" w:line="360" w:lineRule="auto"/>
        <w:jc w:val="both"/>
        <w:rPr>
          <w:rFonts w:ascii="Palatino Linotype" w:hAnsi="Palatino Linotype" w:cs="Arial"/>
          <w:sz w:val="24"/>
          <w:szCs w:val="24"/>
        </w:rPr>
      </w:pPr>
      <w:r w:rsidRPr="00995196">
        <w:rPr>
          <w:rFonts w:ascii="Palatino Linotype" w:hAnsi="Palatino Linotype" w:cs="Arial"/>
          <w:sz w:val="24"/>
          <w:szCs w:val="24"/>
        </w:rPr>
        <w:t>A efecto de llevar a cabo un cambio de modalidad el sujeto obligado debía además de solicitar incidencia a la Dirección General de Informática de este Instituto, demostrar porque cada</w:t>
      </w:r>
      <w:r w:rsidRPr="00995196">
        <w:rPr>
          <w:rFonts w:ascii="Palatino Linotype" w:hAnsi="Palatino Linotype" w:cs="Arial"/>
          <w:sz w:val="24"/>
          <w:szCs w:val="24"/>
          <w:lang w:val="es-419"/>
        </w:rPr>
        <w:t xml:space="preserve"> </w:t>
      </w:r>
      <w:r w:rsidR="00CC13E5">
        <w:rPr>
          <w:rFonts w:ascii="Palatino Linotype" w:hAnsi="Palatino Linotype" w:cs="Arial"/>
          <w:sz w:val="24"/>
          <w:szCs w:val="24"/>
          <w:lang w:val="es-419"/>
        </w:rPr>
        <w:t>recibo de pago</w:t>
      </w:r>
      <w:r w:rsidR="00455096">
        <w:rPr>
          <w:rFonts w:ascii="Palatino Linotype" w:hAnsi="Palatino Linotype" w:cs="Arial"/>
          <w:sz w:val="24"/>
          <w:szCs w:val="24"/>
          <w:lang w:val="es-419"/>
        </w:rPr>
        <w:t xml:space="preserve"> de agua</w:t>
      </w:r>
      <w:r w:rsidRPr="00995196">
        <w:rPr>
          <w:rFonts w:ascii="Palatino Linotype" w:hAnsi="Palatino Linotype" w:cs="Arial"/>
          <w:sz w:val="24"/>
          <w:szCs w:val="24"/>
        </w:rPr>
        <w:t xml:space="preserve"> escanead</w:t>
      </w:r>
      <w:r w:rsidR="00CC13E5">
        <w:rPr>
          <w:rFonts w:ascii="Palatino Linotype" w:hAnsi="Palatino Linotype" w:cs="Arial"/>
          <w:sz w:val="24"/>
          <w:szCs w:val="24"/>
        </w:rPr>
        <w:t>o</w:t>
      </w:r>
      <w:r w:rsidRPr="00995196">
        <w:rPr>
          <w:rFonts w:ascii="Palatino Linotype" w:hAnsi="Palatino Linotype" w:cs="Arial"/>
          <w:sz w:val="24"/>
          <w:szCs w:val="24"/>
        </w:rPr>
        <w:t xml:space="preserve"> en lo </w:t>
      </w:r>
      <w:r w:rsidR="00A50F94" w:rsidRPr="00995196">
        <w:rPr>
          <w:rFonts w:ascii="Palatino Linotype" w:hAnsi="Palatino Linotype" w:cs="Arial"/>
          <w:sz w:val="24"/>
          <w:szCs w:val="24"/>
        </w:rPr>
        <w:t>individual</w:t>
      </w:r>
      <w:r w:rsidRPr="00995196">
        <w:rPr>
          <w:rFonts w:ascii="Palatino Linotype" w:hAnsi="Palatino Linotype" w:cs="Arial"/>
          <w:sz w:val="24"/>
          <w:szCs w:val="24"/>
        </w:rPr>
        <w:t xml:space="preserve"> no podía cargarse al SAIMEX</w:t>
      </w:r>
      <w:r w:rsidRPr="00995196">
        <w:rPr>
          <w:rFonts w:ascii="Palatino Linotype" w:hAnsi="Palatino Linotype" w:cs="Arial"/>
          <w:sz w:val="24"/>
          <w:szCs w:val="24"/>
          <w:lang w:val="es-419"/>
        </w:rPr>
        <w:t>.</w:t>
      </w:r>
      <w:r w:rsidRPr="00995196">
        <w:rPr>
          <w:rFonts w:ascii="Palatino Linotype" w:hAnsi="Palatino Linotype" w:cs="Arial"/>
          <w:sz w:val="24"/>
          <w:szCs w:val="24"/>
        </w:rPr>
        <w:t xml:space="preserve"> </w:t>
      </w:r>
    </w:p>
    <w:p w14:paraId="0294536D" w14:textId="77777777" w:rsidR="00B430C2" w:rsidRPr="00995196" w:rsidRDefault="00B430C2" w:rsidP="00995196">
      <w:pPr>
        <w:tabs>
          <w:tab w:val="left" w:pos="7938"/>
        </w:tabs>
        <w:spacing w:after="0" w:line="360" w:lineRule="auto"/>
        <w:jc w:val="both"/>
        <w:rPr>
          <w:rFonts w:ascii="Palatino Linotype" w:hAnsi="Palatino Linotype" w:cs="Arial"/>
          <w:sz w:val="24"/>
          <w:szCs w:val="24"/>
        </w:rPr>
      </w:pPr>
    </w:p>
    <w:p w14:paraId="0F5135D9" w14:textId="5134A545" w:rsidR="00B430C2" w:rsidRPr="00C2708B" w:rsidRDefault="00B430C2" w:rsidP="00C2708B">
      <w:pPr>
        <w:tabs>
          <w:tab w:val="left" w:pos="7938"/>
        </w:tabs>
        <w:spacing w:after="0" w:line="360" w:lineRule="auto"/>
        <w:jc w:val="both"/>
        <w:rPr>
          <w:rFonts w:ascii="Palatino Linotype" w:hAnsi="Palatino Linotype" w:cs="Arial"/>
          <w:sz w:val="24"/>
          <w:szCs w:val="24"/>
        </w:rPr>
      </w:pPr>
      <w:r w:rsidRPr="00C2708B">
        <w:rPr>
          <w:rFonts w:ascii="Palatino Linotype" w:hAnsi="Palatino Linotype" w:cs="Arial"/>
          <w:sz w:val="24"/>
          <w:szCs w:val="24"/>
        </w:rPr>
        <w:t xml:space="preserve">Por otro </w:t>
      </w:r>
      <w:r w:rsidR="00CC13E5" w:rsidRPr="00C2708B">
        <w:rPr>
          <w:rFonts w:ascii="Palatino Linotype" w:hAnsi="Palatino Linotype" w:cs="Arial"/>
          <w:sz w:val="24"/>
          <w:szCs w:val="24"/>
        </w:rPr>
        <w:t>lado,</w:t>
      </w:r>
      <w:r w:rsidRPr="00C2708B">
        <w:rPr>
          <w:rFonts w:ascii="Palatino Linotype" w:hAnsi="Palatino Linotype" w:cs="Arial"/>
          <w:sz w:val="24"/>
          <w:szCs w:val="24"/>
        </w:rPr>
        <w:t xml:space="preserve"> no se refiere cuant</w:t>
      </w:r>
      <w:r w:rsidR="00CC13E5">
        <w:rPr>
          <w:rFonts w:ascii="Palatino Linotype" w:hAnsi="Palatino Linotype" w:cs="Arial"/>
          <w:sz w:val="24"/>
          <w:szCs w:val="24"/>
        </w:rPr>
        <w:t>o</w:t>
      </w:r>
      <w:r w:rsidRPr="00C2708B">
        <w:rPr>
          <w:rFonts w:ascii="Palatino Linotype" w:hAnsi="Palatino Linotype" w:cs="Arial"/>
          <w:sz w:val="24"/>
          <w:szCs w:val="24"/>
        </w:rPr>
        <w:t xml:space="preserve">s </w:t>
      </w:r>
      <w:r w:rsidR="00CC13E5">
        <w:rPr>
          <w:rFonts w:ascii="Palatino Linotype" w:hAnsi="Palatino Linotype" w:cs="Arial"/>
          <w:sz w:val="24"/>
          <w:szCs w:val="24"/>
        </w:rPr>
        <w:t>recibos de pago</w:t>
      </w:r>
      <w:r w:rsidR="00455096">
        <w:rPr>
          <w:rFonts w:ascii="Palatino Linotype" w:hAnsi="Palatino Linotype" w:cs="Arial"/>
          <w:sz w:val="24"/>
          <w:szCs w:val="24"/>
        </w:rPr>
        <w:t xml:space="preserve"> de agua</w:t>
      </w:r>
      <w:r w:rsidRPr="00C2708B">
        <w:rPr>
          <w:rFonts w:ascii="Palatino Linotype" w:hAnsi="Palatino Linotype" w:cs="Arial"/>
          <w:sz w:val="24"/>
          <w:szCs w:val="24"/>
        </w:rPr>
        <w:t xml:space="preserve"> son, no se refiere cuánto pesa cada una de ellas, tampoco se refieren las circunstancias específicas de lo acontecido al momento de intentar subir alguna factura al SAIMEX y que técnicamente no se haya podido cargar, no, el sujeto habilitado se limita a referir: “…</w:t>
      </w:r>
      <w:r w:rsidRPr="00C2708B">
        <w:rPr>
          <w:rFonts w:ascii="Palatino Linotype" w:hAnsi="Palatino Linotype" w:cs="Arial"/>
          <w:i/>
          <w:sz w:val="24"/>
          <w:szCs w:val="24"/>
        </w:rPr>
        <w:t>se trata de archivos cuyo peso es superior a los 500MB</w:t>
      </w:r>
      <w:r w:rsidRPr="00C2708B">
        <w:rPr>
          <w:rFonts w:ascii="Palatino Linotype" w:hAnsi="Palatino Linotype" w:cs="Arial"/>
          <w:sz w:val="24"/>
          <w:szCs w:val="24"/>
        </w:rPr>
        <w:t>.”</w:t>
      </w:r>
    </w:p>
    <w:p w14:paraId="398B709F" w14:textId="77777777" w:rsidR="00B430C2" w:rsidRPr="00C2708B" w:rsidRDefault="00B430C2" w:rsidP="00C2708B">
      <w:pPr>
        <w:tabs>
          <w:tab w:val="left" w:pos="7938"/>
        </w:tabs>
        <w:spacing w:after="0" w:line="360" w:lineRule="auto"/>
        <w:jc w:val="both"/>
        <w:rPr>
          <w:rFonts w:ascii="Palatino Linotype" w:hAnsi="Palatino Linotype" w:cs="Arial"/>
          <w:sz w:val="24"/>
          <w:szCs w:val="24"/>
        </w:rPr>
      </w:pPr>
    </w:p>
    <w:p w14:paraId="356C4360" w14:textId="60952853" w:rsidR="00B430C2" w:rsidRPr="00C2708B" w:rsidRDefault="00B430C2" w:rsidP="00C2708B">
      <w:pPr>
        <w:tabs>
          <w:tab w:val="left" w:pos="7938"/>
        </w:tabs>
        <w:spacing w:after="0" w:line="360" w:lineRule="auto"/>
        <w:jc w:val="both"/>
        <w:rPr>
          <w:rFonts w:ascii="Palatino Linotype" w:hAnsi="Palatino Linotype" w:cs="Arial"/>
          <w:sz w:val="24"/>
          <w:szCs w:val="24"/>
        </w:rPr>
      </w:pPr>
      <w:r w:rsidRPr="00C2708B">
        <w:rPr>
          <w:rFonts w:ascii="Palatino Linotype" w:hAnsi="Palatino Linotype" w:cs="Arial"/>
          <w:sz w:val="24"/>
          <w:szCs w:val="24"/>
        </w:rPr>
        <w:t xml:space="preserve">Entonces, no hay incidencia emitida por la Dirección General de Informática de este Órgano Garante (a petición de ese sujeto obligado), no se corrobora por qué no se pudieron escanear los documentos, no se demuestra que </w:t>
      </w:r>
      <w:r w:rsidR="00A50F94" w:rsidRPr="00C2708B">
        <w:rPr>
          <w:rFonts w:ascii="Palatino Linotype" w:hAnsi="Palatino Linotype" w:cs="Arial"/>
          <w:sz w:val="24"/>
          <w:szCs w:val="24"/>
        </w:rPr>
        <w:t>una vez escanead</w:t>
      </w:r>
      <w:r w:rsidR="00A50F94">
        <w:rPr>
          <w:rFonts w:ascii="Palatino Linotype" w:hAnsi="Palatino Linotype" w:cs="Arial"/>
          <w:sz w:val="24"/>
          <w:szCs w:val="24"/>
        </w:rPr>
        <w:t xml:space="preserve">os los recibos de pago de agua </w:t>
      </w:r>
      <w:r w:rsidR="00A50F94" w:rsidRPr="00C2708B">
        <w:rPr>
          <w:rFonts w:ascii="Palatino Linotype" w:hAnsi="Palatino Linotype" w:cs="Arial"/>
          <w:sz w:val="24"/>
          <w:szCs w:val="24"/>
        </w:rPr>
        <w:t>en archivos individuales</w:t>
      </w:r>
      <w:r w:rsidR="00A50F94">
        <w:rPr>
          <w:rFonts w:ascii="Palatino Linotype" w:hAnsi="Palatino Linotype" w:cs="Arial"/>
          <w:sz w:val="24"/>
          <w:szCs w:val="24"/>
        </w:rPr>
        <w:t>,</w:t>
      </w:r>
      <w:r w:rsidR="00A50F94" w:rsidRPr="00C2708B">
        <w:rPr>
          <w:rFonts w:ascii="Palatino Linotype" w:hAnsi="Palatino Linotype" w:cs="Arial"/>
          <w:sz w:val="24"/>
          <w:szCs w:val="24"/>
        </w:rPr>
        <w:t xml:space="preserve"> no se pud</w:t>
      </w:r>
      <w:r w:rsidR="00A50F94">
        <w:rPr>
          <w:rFonts w:ascii="Palatino Linotype" w:hAnsi="Palatino Linotype" w:cs="Arial"/>
          <w:sz w:val="24"/>
          <w:szCs w:val="24"/>
        </w:rPr>
        <w:t xml:space="preserve">ieran </w:t>
      </w:r>
      <w:r w:rsidRPr="00C2708B">
        <w:rPr>
          <w:rFonts w:ascii="Palatino Linotype" w:hAnsi="Palatino Linotype" w:cs="Arial"/>
          <w:sz w:val="24"/>
          <w:szCs w:val="24"/>
        </w:rPr>
        <w:t>cargar en el SAIMEX.</w:t>
      </w:r>
    </w:p>
    <w:p w14:paraId="15619BE2" w14:textId="77777777" w:rsidR="00B430C2" w:rsidRPr="00C2708B" w:rsidRDefault="00B430C2" w:rsidP="00C2708B">
      <w:pPr>
        <w:tabs>
          <w:tab w:val="left" w:pos="7938"/>
        </w:tabs>
        <w:spacing w:after="0" w:line="360" w:lineRule="auto"/>
        <w:jc w:val="both"/>
        <w:rPr>
          <w:rFonts w:ascii="Palatino Linotype" w:hAnsi="Palatino Linotype" w:cs="Arial"/>
          <w:sz w:val="24"/>
          <w:szCs w:val="24"/>
        </w:rPr>
      </w:pPr>
    </w:p>
    <w:p w14:paraId="5CA5F70E" w14:textId="77777777" w:rsidR="00B430C2" w:rsidRPr="00C2708B" w:rsidRDefault="00B430C2" w:rsidP="00C2708B">
      <w:pPr>
        <w:tabs>
          <w:tab w:val="left" w:pos="7938"/>
        </w:tabs>
        <w:spacing w:after="0" w:line="360" w:lineRule="auto"/>
        <w:jc w:val="both"/>
        <w:rPr>
          <w:rFonts w:ascii="Palatino Linotype" w:hAnsi="Palatino Linotype" w:cs="Arial"/>
          <w:sz w:val="24"/>
          <w:szCs w:val="24"/>
        </w:rPr>
      </w:pPr>
      <w:r w:rsidRPr="00C2708B">
        <w:rPr>
          <w:rFonts w:ascii="Palatino Linotype" w:hAnsi="Palatino Linotype" w:cs="Arial"/>
          <w:sz w:val="24"/>
          <w:szCs w:val="24"/>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w:t>
      </w:r>
      <w:r w:rsidRPr="00C2708B">
        <w:rPr>
          <w:rFonts w:ascii="Palatino Linotype" w:hAnsi="Palatino Linotype" w:cs="Arial"/>
          <w:b/>
          <w:sz w:val="24"/>
          <w:szCs w:val="24"/>
        </w:rPr>
        <w:t>no siendo óbice mencionar que dicho cambio de modalidad de entrega deberá de estar debidamente fundado y motivado</w:t>
      </w:r>
      <w:r w:rsidRPr="00C2708B">
        <w:rPr>
          <w:rFonts w:ascii="Palatino Linotype" w:hAnsi="Palatino Linotype" w:cs="Arial"/>
          <w:sz w:val="24"/>
          <w:szCs w:val="24"/>
        </w:rPr>
        <w:t xml:space="preserve">,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w:t>
      </w:r>
      <w:r w:rsidRPr="00C2708B">
        <w:rPr>
          <w:rFonts w:ascii="Palatino Linotype" w:hAnsi="Palatino Linotype" w:cs="Arial"/>
          <w:sz w:val="24"/>
          <w:szCs w:val="24"/>
        </w:rPr>
        <w:lastRenderedPageBreak/>
        <w:t>por los cuales la entrega o reproducción sobrepasó sus capacidades técnicas, administrativas y humanas.</w:t>
      </w:r>
    </w:p>
    <w:p w14:paraId="6603B8A3" w14:textId="77777777" w:rsidR="00B430C2" w:rsidRPr="00C2708B" w:rsidRDefault="00B430C2" w:rsidP="00C2708B">
      <w:pPr>
        <w:tabs>
          <w:tab w:val="left" w:pos="7938"/>
        </w:tabs>
        <w:spacing w:after="0" w:line="360" w:lineRule="auto"/>
        <w:jc w:val="both"/>
        <w:rPr>
          <w:rFonts w:ascii="Palatino Linotype" w:hAnsi="Palatino Linotype" w:cs="Arial"/>
          <w:sz w:val="24"/>
          <w:szCs w:val="24"/>
        </w:rPr>
      </w:pPr>
    </w:p>
    <w:p w14:paraId="37CF3C47" w14:textId="77777777" w:rsidR="00B430C2" w:rsidRPr="00C2708B" w:rsidRDefault="00B430C2" w:rsidP="00C2708B">
      <w:pPr>
        <w:tabs>
          <w:tab w:val="left" w:pos="7938"/>
        </w:tabs>
        <w:spacing w:after="0" w:line="360" w:lineRule="auto"/>
        <w:jc w:val="both"/>
        <w:rPr>
          <w:rFonts w:ascii="Palatino Linotype" w:hAnsi="Palatino Linotype" w:cs="Arial"/>
          <w:sz w:val="24"/>
          <w:szCs w:val="24"/>
        </w:rPr>
      </w:pPr>
      <w:r w:rsidRPr="00C2708B">
        <w:rPr>
          <w:rFonts w:ascii="Palatino Linotype" w:hAnsi="Palatino Linotype" w:cs="Arial"/>
          <w:sz w:val="24"/>
          <w:szCs w:val="24"/>
        </w:rPr>
        <w:t>Por lo anterior, de la respuesta otorgada por el Sujeto Obligado no se denota que se actualicen los supuestos establecidos en el numeral 158 y 164 de la Ley de Transparencia local vigente.</w:t>
      </w:r>
    </w:p>
    <w:p w14:paraId="24483B53" w14:textId="77777777" w:rsidR="00B430C2" w:rsidRPr="00C2708B" w:rsidRDefault="00B430C2" w:rsidP="00C2708B">
      <w:pPr>
        <w:tabs>
          <w:tab w:val="left" w:pos="7938"/>
        </w:tabs>
        <w:spacing w:after="0" w:line="360" w:lineRule="auto"/>
        <w:jc w:val="both"/>
        <w:rPr>
          <w:rFonts w:ascii="Palatino Linotype" w:hAnsi="Palatino Linotype" w:cs="Arial"/>
          <w:sz w:val="24"/>
          <w:szCs w:val="24"/>
        </w:rPr>
      </w:pPr>
    </w:p>
    <w:p w14:paraId="3327C837" w14:textId="078571A0" w:rsidR="00E44C51" w:rsidRPr="00BB1559" w:rsidRDefault="00E44C51" w:rsidP="00F35D03">
      <w:pPr>
        <w:tabs>
          <w:tab w:val="left" w:pos="7938"/>
        </w:tabs>
        <w:spacing w:after="0" w:line="360" w:lineRule="auto"/>
        <w:jc w:val="both"/>
        <w:rPr>
          <w:rFonts w:ascii="Palatino Linotype" w:eastAsia="Palatino Linotype" w:hAnsi="Palatino Linotype" w:cs="Palatino Linotype"/>
          <w:sz w:val="24"/>
          <w:szCs w:val="24"/>
        </w:rPr>
      </w:pPr>
      <w:r w:rsidRPr="00F35D03">
        <w:rPr>
          <w:rFonts w:ascii="Palatino Linotype" w:hAnsi="Palatino Linotype" w:cs="Arial"/>
          <w:sz w:val="24"/>
          <w:szCs w:val="24"/>
        </w:rPr>
        <w:t>Consecuentemente, una vez que quedó establecido que la respuesta del Sujeto Obligado no fundó ni motivo</w:t>
      </w:r>
      <w:r w:rsidRPr="00BB1559">
        <w:rPr>
          <w:rFonts w:ascii="Palatino Linotype" w:eastAsia="Palatino Linotype" w:hAnsi="Palatino Linotype" w:cs="Palatino Linotype"/>
          <w:sz w:val="24"/>
          <w:szCs w:val="24"/>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 los recibos de pago de agua </w:t>
      </w:r>
      <w:r w:rsidR="00F35D03">
        <w:rPr>
          <w:rFonts w:ascii="Palatino Linotype" w:eastAsia="Palatino Linotype" w:hAnsi="Palatino Linotype" w:cs="Palatino Linotype"/>
          <w:sz w:val="24"/>
          <w:szCs w:val="24"/>
        </w:rPr>
        <w:t>solicitados</w:t>
      </w:r>
      <w:r w:rsidRPr="00BB1559">
        <w:rPr>
          <w:rFonts w:ascii="Palatino Linotype" w:eastAsia="Palatino Linotype" w:hAnsi="Palatino Linotype" w:cs="Palatino Linotype"/>
          <w:sz w:val="24"/>
          <w:szCs w:val="24"/>
        </w:rPr>
        <w:t>, en versión pública de ser procedente.</w:t>
      </w:r>
    </w:p>
    <w:p w14:paraId="1838B7BB" w14:textId="77777777" w:rsidR="00E44C51" w:rsidRPr="00BB1559" w:rsidRDefault="00E44C51" w:rsidP="001C39DE">
      <w:pPr>
        <w:tabs>
          <w:tab w:val="left" w:pos="7938"/>
        </w:tabs>
        <w:spacing w:after="0" w:line="360" w:lineRule="auto"/>
        <w:jc w:val="both"/>
        <w:rPr>
          <w:rFonts w:ascii="Palatino Linotype" w:eastAsia="Palatino Linotype" w:hAnsi="Palatino Linotype" w:cs="Palatino Linotype"/>
          <w:sz w:val="24"/>
          <w:szCs w:val="24"/>
        </w:rPr>
      </w:pPr>
    </w:p>
    <w:p w14:paraId="52ED3AED" w14:textId="60621BC1" w:rsidR="00E44C51" w:rsidRDefault="00E44C51" w:rsidP="001C39DE">
      <w:pPr>
        <w:tabs>
          <w:tab w:val="left" w:pos="7938"/>
        </w:tabs>
        <w:spacing w:after="0" w:line="360" w:lineRule="auto"/>
        <w:jc w:val="both"/>
        <w:rPr>
          <w:rFonts w:ascii="Palatino Linotype" w:eastAsia="Palatino Linotype" w:hAnsi="Palatino Linotype" w:cs="Palatino Linotype"/>
          <w:sz w:val="24"/>
          <w:szCs w:val="24"/>
        </w:rPr>
      </w:pPr>
      <w:r w:rsidRPr="001C39DE">
        <w:rPr>
          <w:rFonts w:ascii="Palatino Linotype" w:eastAsia="Palatino Linotype" w:hAnsi="Palatino Linotype" w:cs="Palatino Linotype"/>
          <w:sz w:val="24"/>
          <w:szCs w:val="24"/>
        </w:rPr>
        <w:t>No pasa a la óptica de este Órgano Garante que la calidad de información puede ser de dos tipos, los recibos de pago co</w:t>
      </w:r>
      <w:r w:rsidRPr="00BB1559">
        <w:rPr>
          <w:rFonts w:ascii="Palatino Linotype" w:eastAsia="Palatino Linotype" w:hAnsi="Palatino Linotype" w:cs="Palatino Linotype"/>
          <w:sz w:val="24"/>
          <w:szCs w:val="24"/>
        </w:rPr>
        <w:t xml:space="preserve">rrespondientes a los bienes inmuebles que sean propietarios las Dependencias de Gobierno, así como de los inmuebles cuyos propietarios serían los particulares. Siendo los </w:t>
      </w:r>
      <w:r w:rsidR="001C39DE" w:rsidRPr="00BB1559">
        <w:rPr>
          <w:rFonts w:ascii="Palatino Linotype" w:eastAsia="Palatino Linotype" w:hAnsi="Palatino Linotype" w:cs="Palatino Linotype"/>
          <w:sz w:val="24"/>
          <w:szCs w:val="24"/>
        </w:rPr>
        <w:t>primer</w:t>
      </w:r>
      <w:r w:rsidR="001C39DE">
        <w:rPr>
          <w:rFonts w:ascii="Palatino Linotype" w:eastAsia="Palatino Linotype" w:hAnsi="Palatino Linotype" w:cs="Palatino Linotype"/>
          <w:sz w:val="24"/>
          <w:szCs w:val="24"/>
        </w:rPr>
        <w:t>o</w:t>
      </w:r>
      <w:r w:rsidR="001C39DE" w:rsidRPr="00BB1559">
        <w:rPr>
          <w:rFonts w:ascii="Palatino Linotype" w:eastAsia="Palatino Linotype" w:hAnsi="Palatino Linotype" w:cs="Palatino Linotype"/>
          <w:sz w:val="24"/>
          <w:szCs w:val="24"/>
        </w:rPr>
        <w:t>s necesari</w:t>
      </w:r>
      <w:r w:rsidR="001C39DE">
        <w:rPr>
          <w:rFonts w:ascii="Palatino Linotype" w:eastAsia="Palatino Linotype" w:hAnsi="Palatino Linotype" w:cs="Palatino Linotype"/>
          <w:sz w:val="24"/>
          <w:szCs w:val="24"/>
        </w:rPr>
        <w:t>o</w:t>
      </w:r>
      <w:r w:rsidR="001C39DE" w:rsidRPr="00BB1559">
        <w:rPr>
          <w:rFonts w:ascii="Palatino Linotype" w:eastAsia="Palatino Linotype" w:hAnsi="Palatino Linotype" w:cs="Palatino Linotype"/>
          <w:sz w:val="24"/>
          <w:szCs w:val="24"/>
        </w:rPr>
        <w:t>s</w:t>
      </w:r>
      <w:r w:rsidRPr="00BB1559">
        <w:rPr>
          <w:rFonts w:ascii="Palatino Linotype" w:eastAsia="Palatino Linotype" w:hAnsi="Palatino Linotype" w:cs="Palatino Linotype"/>
          <w:sz w:val="24"/>
          <w:szCs w:val="24"/>
        </w:rPr>
        <w:t xml:space="preserve"> para corrobora</w:t>
      </w:r>
      <w:r w:rsidR="001C39DE">
        <w:rPr>
          <w:rFonts w:ascii="Palatino Linotype" w:eastAsia="Palatino Linotype" w:hAnsi="Palatino Linotype" w:cs="Palatino Linotype"/>
          <w:sz w:val="24"/>
          <w:szCs w:val="24"/>
        </w:rPr>
        <w:t>r</w:t>
      </w:r>
      <w:r w:rsidRPr="00BB1559">
        <w:rPr>
          <w:rFonts w:ascii="Palatino Linotype" w:eastAsia="Palatino Linotype" w:hAnsi="Palatino Linotype" w:cs="Palatino Linotype"/>
          <w:sz w:val="24"/>
          <w:szCs w:val="24"/>
        </w:rPr>
        <w:t xml:space="preserve"> en lo que corresponde a la rendición de cuentas de las entidades de gobierno.</w:t>
      </w:r>
    </w:p>
    <w:p w14:paraId="17A34473" w14:textId="77777777" w:rsidR="001C39DE" w:rsidRPr="00BB1559" w:rsidRDefault="001C39DE" w:rsidP="00E44C51">
      <w:pPr>
        <w:spacing w:after="0" w:line="360" w:lineRule="auto"/>
        <w:jc w:val="both"/>
        <w:rPr>
          <w:rFonts w:ascii="Palatino Linotype" w:eastAsia="Palatino Linotype" w:hAnsi="Palatino Linotype" w:cs="Palatino Linotype"/>
          <w:sz w:val="24"/>
          <w:szCs w:val="24"/>
        </w:rPr>
      </w:pPr>
    </w:p>
    <w:p w14:paraId="71FA8690" w14:textId="77777777" w:rsidR="00E44C51" w:rsidRPr="00BB1559" w:rsidRDefault="00E44C51" w:rsidP="00E44C51">
      <w:pPr>
        <w:spacing w:after="0" w:line="360" w:lineRule="auto"/>
        <w:jc w:val="both"/>
        <w:rPr>
          <w:rFonts w:ascii="Palatino Linotype" w:eastAsia="Palatino Linotype" w:hAnsi="Palatino Linotype" w:cs="Palatino Linotype"/>
          <w:sz w:val="24"/>
          <w:szCs w:val="24"/>
        </w:rPr>
      </w:pPr>
      <w:r w:rsidRPr="00296624">
        <w:rPr>
          <w:rFonts w:ascii="Palatino Linotype" w:eastAsia="Palatino Linotype" w:hAnsi="Palatino Linotype" w:cs="Palatino Linotype"/>
          <w:sz w:val="24"/>
          <w:szCs w:val="24"/>
        </w:rPr>
        <w:t xml:space="preserve">Ahora bien, en lo que corresponde a los recibos de pago de los particulares, al encontrarse sujetos a la amplia protección de sus datos personales, aunado que la mayor parte de los datos contenidos en los documentos peticionados, son de carácter sensible y confidencial, </w:t>
      </w:r>
      <w:r w:rsidRPr="00296624">
        <w:rPr>
          <w:rFonts w:ascii="Palatino Linotype" w:eastAsia="Palatino Linotype" w:hAnsi="Palatino Linotype" w:cs="Palatino Linotype"/>
          <w:sz w:val="24"/>
          <w:szCs w:val="24"/>
        </w:rPr>
        <w:lastRenderedPageBreak/>
        <w:t>concatenado que no son sujetos a rendición de cuentas, lo procedente es su clasificación total como confidencial. En términos de los artículos 49 fracción II, 132 y 143, de la Ley de Transparencia y Acceso a la Información Pública del Estado de México y Municipios.</w:t>
      </w:r>
    </w:p>
    <w:p w14:paraId="0447F5F5" w14:textId="7AC54DE0" w:rsidR="004C5B12" w:rsidRDefault="004C5B12" w:rsidP="00E550E0">
      <w:pPr>
        <w:tabs>
          <w:tab w:val="left" w:pos="7938"/>
        </w:tabs>
        <w:spacing w:after="0" w:line="360" w:lineRule="auto"/>
        <w:jc w:val="both"/>
        <w:rPr>
          <w:rFonts w:ascii="Palatino Linotype" w:hAnsi="Palatino Linotype" w:cs="Arial"/>
          <w:sz w:val="24"/>
          <w:szCs w:val="24"/>
        </w:rPr>
      </w:pPr>
    </w:p>
    <w:p w14:paraId="352F7A0F" w14:textId="2852D4A1" w:rsidR="004C7193" w:rsidRPr="00F35623" w:rsidRDefault="00F35623" w:rsidP="00E550E0">
      <w:pPr>
        <w:tabs>
          <w:tab w:val="left" w:pos="7938"/>
        </w:tabs>
        <w:spacing w:after="0" w:line="360" w:lineRule="auto"/>
        <w:jc w:val="both"/>
        <w:rPr>
          <w:rFonts w:ascii="Palatino Linotype" w:hAnsi="Palatino Linotype" w:cs="Arial"/>
          <w:iCs/>
          <w:sz w:val="24"/>
          <w:szCs w:val="24"/>
        </w:rPr>
      </w:pPr>
      <w:r w:rsidRPr="00BB1559">
        <w:rPr>
          <w:rFonts w:ascii="Palatino Linotype" w:hAnsi="Palatino Linotype" w:cs="Arial"/>
          <w:color w:val="000000" w:themeColor="text1"/>
          <w:sz w:val="24"/>
          <w:szCs w:val="24"/>
        </w:rPr>
        <w:t>Finalmente, respecto de las manifestaciones</w:t>
      </w:r>
      <w:r w:rsidRPr="00BB1559">
        <w:rPr>
          <w:rFonts w:ascii="Palatino Linotype" w:eastAsia="Arial Unicode MS" w:hAnsi="Palatino Linotype" w:cs="Arial"/>
          <w:color w:val="000000" w:themeColor="text1"/>
          <w:sz w:val="24"/>
          <w:szCs w:val="24"/>
        </w:rPr>
        <w:t xml:space="preserve"> realizadas por el</w:t>
      </w:r>
      <w:r w:rsidRPr="00BB1559">
        <w:rPr>
          <w:rFonts w:ascii="Palatino Linotype" w:eastAsia="Arial Unicode MS" w:hAnsi="Palatino Linotype" w:cs="Arial"/>
          <w:b/>
          <w:color w:val="000000" w:themeColor="text1"/>
          <w:sz w:val="24"/>
          <w:szCs w:val="24"/>
        </w:rPr>
        <w:t xml:space="preserve"> </w:t>
      </w:r>
      <w:r w:rsidRPr="00BB1559">
        <w:rPr>
          <w:rFonts w:ascii="Palatino Linotype" w:hAnsi="Palatino Linotype"/>
          <w:b/>
          <w:color w:val="000000" w:themeColor="text1"/>
          <w:sz w:val="24"/>
          <w:szCs w:val="24"/>
        </w:rPr>
        <w:t>Recurrente</w:t>
      </w:r>
      <w:r w:rsidRPr="00BB1559">
        <w:rPr>
          <w:rFonts w:ascii="Palatino Linotype" w:eastAsia="Arial Unicode MS" w:hAnsi="Palatino Linotype" w:cs="Arial"/>
          <w:b/>
          <w:color w:val="000000" w:themeColor="text1"/>
          <w:sz w:val="24"/>
          <w:szCs w:val="24"/>
        </w:rPr>
        <w:t xml:space="preserve"> </w:t>
      </w:r>
      <w:r w:rsidRPr="00BB1559">
        <w:rPr>
          <w:rFonts w:ascii="Palatino Linotype" w:eastAsia="Arial Unicode MS" w:hAnsi="Palatino Linotype" w:cs="Arial"/>
          <w:color w:val="000000" w:themeColor="text1"/>
          <w:sz w:val="24"/>
          <w:szCs w:val="24"/>
        </w:rPr>
        <w:t xml:space="preserve">como razones o motivos de </w:t>
      </w:r>
      <w:r w:rsidRPr="00BB1559">
        <w:rPr>
          <w:rFonts w:ascii="Palatino Linotype" w:hAnsi="Palatino Linotype" w:cs="Arial"/>
          <w:color w:val="000000" w:themeColor="text1"/>
          <w:sz w:val="24"/>
          <w:szCs w:val="24"/>
          <w:lang w:eastAsia="es-CO"/>
        </w:rPr>
        <w:t>inconformidad</w:t>
      </w:r>
      <w:r w:rsidRPr="00BB1559">
        <w:rPr>
          <w:rFonts w:ascii="Palatino Linotype" w:eastAsia="Arial Unicode MS" w:hAnsi="Palatino Linotype" w:cs="Arial"/>
          <w:color w:val="000000" w:themeColor="text1"/>
          <w:sz w:val="24"/>
          <w:szCs w:val="24"/>
        </w:rPr>
        <w:t>, consistentes en</w:t>
      </w:r>
      <w:r>
        <w:rPr>
          <w:rFonts w:ascii="Palatino Linotype" w:eastAsia="Arial Unicode MS" w:hAnsi="Palatino Linotype" w:cs="Arial"/>
          <w:color w:val="000000" w:themeColor="text1"/>
          <w:sz w:val="24"/>
          <w:szCs w:val="24"/>
        </w:rPr>
        <w:t>: “</w:t>
      </w:r>
      <w:r w:rsidRPr="00053D72">
        <w:rPr>
          <w:rFonts w:ascii="Palatino Linotype" w:eastAsia="Times New Roman" w:hAnsi="Palatino Linotype" w:cs="Times New Roman"/>
          <w:i/>
          <w:sz w:val="24"/>
          <w:szCs w:val="24"/>
          <w:lang w:val="es-ES_tradnl" w:eastAsia="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Pr>
          <w:rFonts w:ascii="Palatino Linotype" w:eastAsia="Times New Roman" w:hAnsi="Palatino Linotype" w:cs="Times New Roman"/>
          <w:iCs/>
          <w:sz w:val="24"/>
          <w:szCs w:val="24"/>
          <w:lang w:val="es-ES_tradnl" w:eastAsia="es-ES"/>
        </w:rPr>
        <w:t>…”</w:t>
      </w:r>
      <w:r w:rsidRPr="00BB1559">
        <w:rPr>
          <w:rFonts w:ascii="Palatino Linotype" w:hAnsi="Palatino Linotype" w:cs="Arial"/>
          <w:i/>
          <w:color w:val="000000" w:themeColor="text1"/>
          <w:sz w:val="24"/>
          <w:szCs w:val="24"/>
        </w:rPr>
        <w:t xml:space="preserve">; </w:t>
      </w:r>
      <w:r w:rsidRPr="00BB1559">
        <w:rPr>
          <w:rFonts w:ascii="Palatino Linotype" w:hAnsi="Palatino Linotype"/>
          <w:color w:val="000000" w:themeColor="text1"/>
          <w:sz w:val="24"/>
          <w:szCs w:val="24"/>
        </w:rPr>
        <w:t>y derivado que el Recurso de Revisión no es el medio para sancionar, este Órgano Garante</w:t>
      </w:r>
      <w:r w:rsidRPr="00BB1559">
        <w:rPr>
          <w:rFonts w:ascii="Palatino Linotype" w:hAnsi="Palatino Linotype" w:cs="Arial"/>
          <w:sz w:val="24"/>
          <w:szCs w:val="24"/>
        </w:rPr>
        <w:t xml:space="preserve"> sugiere al solicitante, interponer su queja o denuncia ante la autoridad competente</w:t>
      </w:r>
      <w:r w:rsidRPr="00BB1559">
        <w:rPr>
          <w:rFonts w:ascii="Palatino Linotype" w:hAnsi="Palatino Linotype" w:cs="Arial"/>
          <w:color w:val="000000" w:themeColor="text1"/>
          <w:sz w:val="24"/>
          <w:szCs w:val="24"/>
        </w:rPr>
        <w:t>.</w:t>
      </w:r>
    </w:p>
    <w:p w14:paraId="7EDFD2E0" w14:textId="6BA9DAAD" w:rsidR="004C7193" w:rsidRDefault="004C7193" w:rsidP="00E550E0">
      <w:pPr>
        <w:tabs>
          <w:tab w:val="left" w:pos="7938"/>
        </w:tabs>
        <w:spacing w:after="0" w:line="360" w:lineRule="auto"/>
        <w:jc w:val="both"/>
        <w:rPr>
          <w:rFonts w:ascii="Palatino Linotype" w:hAnsi="Palatino Linotype" w:cs="Arial"/>
          <w:sz w:val="24"/>
          <w:szCs w:val="24"/>
        </w:rPr>
      </w:pPr>
    </w:p>
    <w:p w14:paraId="57B36509"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18380179"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379D4923"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w:t>
      </w:r>
      <w:r w:rsidRPr="00620984">
        <w:rPr>
          <w:rFonts w:ascii="Palatino Linotype" w:eastAsia="Arial Unicode MS" w:hAnsi="Palatino Linotype" w:cs="Arial"/>
          <w:sz w:val="24"/>
        </w:rPr>
        <w:lastRenderedPageBreak/>
        <w:t>entrega deberá ser en versión pública; referencia cuyo fundamento legal aplicable se encuentra inmerso en los numerales de la Ley de la materia, que a la letra esgrimen:</w:t>
      </w:r>
    </w:p>
    <w:p w14:paraId="280B96D0"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5FA56DE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6875DD3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CB40D2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72685A6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286193E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42733D3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A0020F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51FDE0E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3AAB03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1637698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6D82C5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0E291C2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A2AFB1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3DF03850"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43AD386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675A352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0AB6735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47467D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0C1622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5DF35F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F26A06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7E5189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7AED2C1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7C1B3B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D185E6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AEA770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Resoluciones:</w:t>
      </w:r>
    </w:p>
    <w:p w14:paraId="5FE5FB3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14E2A65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56138CF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47142FF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6C809B6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2B0CA7C7" w14:textId="1E30763C"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F8D533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BBF0BC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B328E4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1D8834B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D5B6045"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la misma, como lo </w:t>
      </w:r>
      <w:r w:rsidRPr="005A0459">
        <w:rPr>
          <w:rFonts w:ascii="Palatino Linotype" w:hAnsi="Palatino Linotype"/>
          <w:i/>
          <w:iCs/>
          <w:color w:val="222222"/>
          <w:lang w:eastAsia="es-MX"/>
        </w:rPr>
        <w:lastRenderedPageBreak/>
        <w:t>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89005A"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3DF2288"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23CB131"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7D669351"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632E878E"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0B13399E"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7B960C8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66AB43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690657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925F7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46668B5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66FC5A5A"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Revisión fiscal 103/88. Instituto Mexicano del Seguro Social. 18 de octubre de 1988. Unanimidad de votos. Ponente: Arnoldo Nájera Virgen. Secretario: Alejandro Esponda Rincón.</w:t>
      </w:r>
    </w:p>
    <w:p w14:paraId="7A230F0D"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2E05563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1DC8620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2B648FC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4BED008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3A84E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609526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EAC2ED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E8E932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EB001DA" w14:textId="77777777" w:rsidR="00E550E0" w:rsidRPr="000E7FBB" w:rsidRDefault="00E550E0" w:rsidP="000E7FBB">
      <w:pPr>
        <w:tabs>
          <w:tab w:val="left" w:pos="7938"/>
        </w:tabs>
        <w:spacing w:after="0" w:line="360" w:lineRule="auto"/>
        <w:jc w:val="both"/>
        <w:rPr>
          <w:rFonts w:ascii="Palatino Linotype" w:eastAsia="Arial Unicode MS" w:hAnsi="Palatino Linotype" w:cs="Arial"/>
          <w:sz w:val="24"/>
          <w:szCs w:val="24"/>
        </w:rPr>
      </w:pPr>
    </w:p>
    <w:p w14:paraId="7CB079FB" w14:textId="77777777" w:rsidR="00C66FB4" w:rsidRPr="00970F78" w:rsidRDefault="00C66FB4" w:rsidP="00C66FB4">
      <w:pPr>
        <w:spacing w:after="0" w:line="360" w:lineRule="auto"/>
        <w:ind w:right="51"/>
        <w:jc w:val="both"/>
        <w:rPr>
          <w:rFonts w:ascii="Palatino Linotype" w:hAnsi="Palatino Linotype" w:cs="Arial"/>
          <w:sz w:val="24"/>
          <w:szCs w:val="24"/>
        </w:rPr>
      </w:pPr>
      <w:r w:rsidRPr="00970F78">
        <w:rPr>
          <w:rFonts w:ascii="Palatino Linotype" w:eastAsia="MS Mincho" w:hAnsi="Palatino Linotype" w:cs="Arial"/>
          <w:sz w:val="24"/>
          <w:szCs w:val="24"/>
        </w:rPr>
        <w:lastRenderedPageBreak/>
        <w:t>Así, en mérito</w:t>
      </w:r>
      <w:r w:rsidRPr="00970F78">
        <w:rPr>
          <w:rFonts w:ascii="Palatino Linotype" w:eastAsia="Calibri" w:hAnsi="Palatino Linotype" w:cs="Arial"/>
          <w:sz w:val="24"/>
          <w:szCs w:val="24"/>
        </w:rPr>
        <w:t xml:space="preserve"> de lo expuesto en líneas anteriores </w:t>
      </w:r>
      <w:r w:rsidRPr="00970F78">
        <w:rPr>
          <w:rFonts w:ascii="Palatino Linotype" w:eastAsia="Calibri" w:hAnsi="Palatino Linotype"/>
          <w:noProof/>
          <w:sz w:val="24"/>
          <w:szCs w:val="24"/>
          <w:lang w:eastAsia="es-MX"/>
        </w:rPr>
        <w:t xml:space="preserve">resultan </w:t>
      </w:r>
      <w:r w:rsidRPr="00970F78">
        <w:rPr>
          <w:rFonts w:ascii="Palatino Linotype" w:eastAsia="Calibri" w:hAnsi="Palatino Linotype"/>
          <w:b/>
          <w:i/>
          <w:noProof/>
          <w:sz w:val="24"/>
          <w:szCs w:val="24"/>
          <w:lang w:eastAsia="es-MX"/>
        </w:rPr>
        <w:t xml:space="preserve">infundadas e inoperantes </w:t>
      </w:r>
      <w:r w:rsidRPr="00970F78">
        <w:rPr>
          <w:rFonts w:ascii="Palatino Linotype" w:eastAsia="Calibri" w:hAnsi="Palatino Linotype"/>
          <w:noProof/>
          <w:sz w:val="24"/>
          <w:szCs w:val="24"/>
          <w:lang w:eastAsia="es-MX"/>
        </w:rPr>
        <w:t xml:space="preserve">las razones o motivos de inconformidad que arguye el </w:t>
      </w:r>
      <w:r w:rsidRPr="00970F78">
        <w:rPr>
          <w:rFonts w:ascii="Palatino Linotype" w:eastAsia="Calibri" w:hAnsi="Palatino Linotype"/>
          <w:b/>
          <w:noProof/>
          <w:sz w:val="24"/>
          <w:szCs w:val="24"/>
          <w:lang w:eastAsia="es-MX"/>
        </w:rPr>
        <w:t>Recurrente</w:t>
      </w:r>
      <w:r w:rsidRPr="00970F78">
        <w:rPr>
          <w:rFonts w:ascii="Palatino Linotype" w:eastAsia="Calibri" w:hAnsi="Palatino Linotype"/>
          <w:noProof/>
          <w:sz w:val="24"/>
          <w:szCs w:val="24"/>
          <w:lang w:eastAsia="es-MX"/>
        </w:rPr>
        <w:t xml:space="preserve">, en </w:t>
      </w:r>
      <w:r w:rsidRPr="00970F78">
        <w:rPr>
          <w:rFonts w:ascii="Palatino Linotype" w:eastAsia="Calibri" w:hAnsi="Palatino Linotype"/>
          <w:noProof/>
          <w:sz w:val="24"/>
          <w:szCs w:val="24"/>
          <w:lang w:val="es-419" w:eastAsia="es-MX"/>
        </w:rPr>
        <w:t xml:space="preserve">terminos </w:t>
      </w:r>
      <w:r w:rsidRPr="00970F78">
        <w:rPr>
          <w:rFonts w:ascii="Palatino Linotype" w:eastAsia="Calibri" w:hAnsi="Palatino Linotype"/>
          <w:noProof/>
          <w:sz w:val="24"/>
          <w:szCs w:val="24"/>
          <w:lang w:eastAsia="es-MX"/>
        </w:rPr>
        <w:t xml:space="preserve">del Considerando </w:t>
      </w:r>
      <w:r w:rsidRPr="00970F78">
        <w:rPr>
          <w:rFonts w:ascii="Palatino Linotype" w:eastAsia="Calibri" w:hAnsi="Palatino Linotype"/>
          <w:b/>
          <w:noProof/>
          <w:sz w:val="24"/>
          <w:szCs w:val="24"/>
          <w:lang w:val="es-419" w:eastAsia="es-MX"/>
        </w:rPr>
        <w:t>QUINTO</w:t>
      </w:r>
      <w:r w:rsidRPr="00970F78">
        <w:rPr>
          <w:rFonts w:ascii="Palatino Linotype" w:eastAsia="Calibri" w:hAnsi="Palatino Linotype"/>
          <w:noProof/>
          <w:sz w:val="24"/>
          <w:szCs w:val="24"/>
          <w:lang w:eastAsia="es-MX"/>
        </w:rPr>
        <w:t xml:space="preserve"> de la presente resolución, </w:t>
      </w:r>
      <w:r w:rsidRPr="00970F78">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970F78">
        <w:rPr>
          <w:rFonts w:ascii="Palatino Linotype" w:eastAsia="Calibri" w:hAnsi="Palatino Linotype" w:cs="Arial"/>
          <w:b/>
          <w:sz w:val="24"/>
          <w:szCs w:val="24"/>
        </w:rPr>
        <w:t>CONFIRMA</w:t>
      </w:r>
      <w:r>
        <w:rPr>
          <w:rFonts w:ascii="Palatino Linotype" w:eastAsia="Calibri" w:hAnsi="Palatino Linotype" w:cs="Arial"/>
          <w:b/>
          <w:sz w:val="24"/>
          <w:szCs w:val="24"/>
        </w:rPr>
        <w:t>N</w:t>
      </w:r>
      <w:r w:rsidRPr="00970F78">
        <w:rPr>
          <w:rFonts w:ascii="Palatino Linotype" w:eastAsia="Calibri" w:hAnsi="Palatino Linotype" w:cs="Arial"/>
          <w:sz w:val="24"/>
          <w:szCs w:val="24"/>
        </w:rPr>
        <w:t xml:space="preserve"> la</w:t>
      </w:r>
      <w:r>
        <w:rPr>
          <w:rFonts w:ascii="Palatino Linotype" w:eastAsia="Calibri" w:hAnsi="Palatino Linotype" w:cs="Arial"/>
          <w:sz w:val="24"/>
          <w:szCs w:val="24"/>
        </w:rPr>
        <w:t>s</w:t>
      </w:r>
      <w:r w:rsidRPr="00970F78">
        <w:rPr>
          <w:rFonts w:ascii="Palatino Linotype" w:eastAsia="Calibri" w:hAnsi="Palatino Linotype" w:cs="Arial"/>
          <w:sz w:val="24"/>
          <w:szCs w:val="24"/>
        </w:rPr>
        <w:t xml:space="preserve"> respuesta</w:t>
      </w:r>
      <w:r>
        <w:rPr>
          <w:rFonts w:ascii="Palatino Linotype" w:eastAsia="Calibri" w:hAnsi="Palatino Linotype" w:cs="Arial"/>
          <w:sz w:val="24"/>
          <w:szCs w:val="24"/>
        </w:rPr>
        <w:t>s</w:t>
      </w:r>
      <w:r w:rsidRPr="00970F78">
        <w:rPr>
          <w:rFonts w:ascii="Palatino Linotype" w:eastAsia="Calibri" w:hAnsi="Palatino Linotype" w:cs="Arial"/>
          <w:sz w:val="24"/>
          <w:szCs w:val="24"/>
        </w:rPr>
        <w:t xml:space="preserve"> a la</w:t>
      </w:r>
      <w:r>
        <w:rPr>
          <w:rFonts w:ascii="Palatino Linotype" w:eastAsia="Calibri" w:hAnsi="Palatino Linotype" w:cs="Arial"/>
          <w:sz w:val="24"/>
          <w:szCs w:val="24"/>
        </w:rPr>
        <w:t>s</w:t>
      </w:r>
      <w:r w:rsidRPr="00970F78">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Pr="00970F78">
        <w:rPr>
          <w:rFonts w:ascii="Palatino Linotype" w:eastAsia="Calibri" w:hAnsi="Palatino Linotype" w:cs="Arial"/>
          <w:sz w:val="24"/>
          <w:szCs w:val="24"/>
        </w:rPr>
        <w:t xml:space="preserve"> de información pública número: </w:t>
      </w:r>
      <w:r w:rsidRPr="00376212">
        <w:rPr>
          <w:rFonts w:ascii="Palatino Linotype" w:hAnsi="Palatino Linotype" w:cs="Arial"/>
          <w:b/>
          <w:lang w:val="es-419"/>
        </w:rPr>
        <w:t>000361/OASMETEPEC/IP/2022, 00362/OASMETEPEC/IP/2022, 00369/OASMETEPEC/IP/2022, 00375/OASMETEPEC/IP/2022, 00390/OASMETEPEC/IP/2022, 00391/OASMETEPEC/IP/2022, 00397/OASMETEPEC/IP/2022, 00399/OASMETEPEC/IP/2022, 00398/OASMETEPEC/IP/2022, 00488/OASMETEPEC/IP/2022, 00487/OASMETEPEC/IP/2022, 00486/OASMETEPEC/IP/2022, 00480/OASMETEPEC/IP/2022, 00479/OASMETEPEC/IP/2022, 00450/OASMETEPEC/IP/2022, 00456/OASMETEPEC/IP/2022, 000465/OASMETEPEC/IP/2022, 000472/OASMETEPEC/IP/2022, 000376/OASMETEPEC/IP/2022 y 000382/OASMETEPEC/IP/2022</w:t>
      </w:r>
      <w:r w:rsidRPr="00C66FB4">
        <w:rPr>
          <w:rFonts w:ascii="Palatino Linotype" w:eastAsia="Calibri" w:hAnsi="Palatino Linotype" w:cs="Arial"/>
          <w:b/>
        </w:rPr>
        <w:t>;</w:t>
      </w:r>
      <w:r w:rsidRPr="00970F78">
        <w:rPr>
          <w:rFonts w:ascii="Palatino Linotype" w:eastAsia="Calibri" w:hAnsi="Palatino Linotype" w:cs="Arial"/>
          <w:sz w:val="24"/>
          <w:szCs w:val="24"/>
        </w:rPr>
        <w:t xml:space="preserve"> </w:t>
      </w:r>
      <w:r w:rsidRPr="00970F78">
        <w:rPr>
          <w:rFonts w:ascii="Palatino Linotype" w:eastAsia="Calibri" w:hAnsi="Palatino Linotype"/>
          <w:sz w:val="24"/>
          <w:szCs w:val="24"/>
        </w:rPr>
        <w:t>que ha</w:t>
      </w:r>
      <w:r>
        <w:rPr>
          <w:rFonts w:ascii="Palatino Linotype" w:eastAsia="Calibri" w:hAnsi="Palatino Linotype"/>
          <w:sz w:val="24"/>
          <w:szCs w:val="24"/>
        </w:rPr>
        <w:t>n</w:t>
      </w:r>
      <w:r w:rsidRPr="00970F78">
        <w:rPr>
          <w:rFonts w:ascii="Palatino Linotype" w:eastAsia="Calibri" w:hAnsi="Palatino Linotype"/>
          <w:sz w:val="24"/>
          <w:szCs w:val="24"/>
        </w:rPr>
        <w:t xml:space="preserve"> sido materia del presente fallo</w:t>
      </w:r>
      <w:r>
        <w:rPr>
          <w:rFonts w:ascii="Palatino Linotype" w:eastAsia="Calibri" w:hAnsi="Palatino Linotype"/>
          <w:sz w:val="24"/>
          <w:szCs w:val="24"/>
        </w:rPr>
        <w:t>.</w:t>
      </w:r>
    </w:p>
    <w:p w14:paraId="19449250" w14:textId="77777777" w:rsidR="00C66FB4" w:rsidRPr="007E4CCA" w:rsidRDefault="00C66FB4" w:rsidP="00E550E0">
      <w:pPr>
        <w:tabs>
          <w:tab w:val="left" w:pos="7938"/>
        </w:tabs>
        <w:spacing w:after="0" w:line="360" w:lineRule="auto"/>
        <w:jc w:val="both"/>
        <w:rPr>
          <w:rFonts w:ascii="Palatino Linotype" w:eastAsia="Arial Unicode MS" w:hAnsi="Palatino Linotype" w:cs="Arial"/>
          <w:sz w:val="24"/>
        </w:rPr>
      </w:pPr>
    </w:p>
    <w:p w14:paraId="76ADD1EA" w14:textId="77777777" w:rsidR="007B6867" w:rsidRDefault="00C66FB4" w:rsidP="007F65A4">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C</w:t>
      </w:r>
      <w:r w:rsidR="007B6867" w:rsidRPr="007F65A4">
        <w:rPr>
          <w:rFonts w:ascii="Palatino Linotype" w:hAnsi="Palatino Linotype" w:cs="Arial"/>
          <w:sz w:val="24"/>
          <w:szCs w:val="24"/>
        </w:rPr>
        <w:t>on fundamento en la fracción III del artículo 186</w:t>
      </w:r>
      <w:r w:rsidR="007B6867"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00D13865">
        <w:rPr>
          <w:rFonts w:ascii="Palatino Linotype" w:hAnsi="Palatino Linotype" w:cs="Arial"/>
          <w:b/>
          <w:sz w:val="24"/>
          <w:szCs w:val="24"/>
          <w:lang w:val="es-419"/>
        </w:rPr>
        <w:t>N</w:t>
      </w:r>
      <w:r w:rsidR="007B6867" w:rsidRPr="007B6867">
        <w:rPr>
          <w:rFonts w:ascii="Palatino Linotype" w:hAnsi="Palatino Linotype" w:cs="Arial"/>
          <w:sz w:val="24"/>
          <w:szCs w:val="24"/>
        </w:rPr>
        <w:t xml:space="preserve"> la</w:t>
      </w:r>
      <w:r w:rsidR="00D13865">
        <w:rPr>
          <w:rFonts w:ascii="Palatino Linotype" w:hAnsi="Palatino Linotype" w:cs="Arial"/>
          <w:sz w:val="24"/>
          <w:szCs w:val="24"/>
          <w:lang w:val="es-419"/>
        </w:rPr>
        <w:t>s</w:t>
      </w:r>
      <w:r w:rsidR="007B6867" w:rsidRPr="007B6867">
        <w:rPr>
          <w:rFonts w:ascii="Palatino Linotype" w:hAnsi="Palatino Linotype" w:cs="Arial"/>
          <w:sz w:val="24"/>
          <w:szCs w:val="24"/>
        </w:rPr>
        <w:t xml:space="preserve"> respuesta</w:t>
      </w:r>
      <w:r w:rsidR="00D13865">
        <w:rPr>
          <w:rFonts w:ascii="Palatino Linotype" w:hAnsi="Palatino Linotype" w:cs="Arial"/>
          <w:sz w:val="24"/>
          <w:szCs w:val="24"/>
          <w:lang w:val="es-419"/>
        </w:rPr>
        <w:t>s</w:t>
      </w:r>
      <w:r w:rsidR="007B6867" w:rsidRPr="007B6867">
        <w:rPr>
          <w:rFonts w:ascii="Palatino Linotype" w:hAnsi="Palatino Linotype" w:cs="Arial"/>
          <w:sz w:val="24"/>
          <w:szCs w:val="24"/>
        </w:rPr>
        <w:t xml:space="preserve"> del sujeto obligado a la</w:t>
      </w:r>
      <w:r w:rsidR="00D13865">
        <w:rPr>
          <w:rFonts w:ascii="Palatino Linotype" w:hAnsi="Palatino Linotype" w:cs="Arial"/>
          <w:sz w:val="24"/>
          <w:szCs w:val="24"/>
          <w:lang w:val="es-419"/>
        </w:rPr>
        <w:t>s</w:t>
      </w:r>
      <w:r w:rsidR="007B6867" w:rsidRPr="007B6867">
        <w:rPr>
          <w:rFonts w:ascii="Palatino Linotype" w:hAnsi="Palatino Linotype" w:cs="Arial"/>
          <w:sz w:val="24"/>
          <w:szCs w:val="24"/>
        </w:rPr>
        <w:t xml:space="preserve"> solicitud</w:t>
      </w:r>
      <w:r w:rsidR="00D13865">
        <w:rPr>
          <w:rFonts w:ascii="Palatino Linotype" w:hAnsi="Palatino Linotype" w:cs="Arial"/>
          <w:sz w:val="24"/>
          <w:szCs w:val="24"/>
          <w:lang w:val="es-419"/>
        </w:rPr>
        <w:t>es</w:t>
      </w:r>
      <w:r w:rsidR="007B6867" w:rsidRPr="007B6867">
        <w:rPr>
          <w:rFonts w:ascii="Palatino Linotype" w:hAnsi="Palatino Linotype" w:cs="Arial"/>
          <w:sz w:val="24"/>
          <w:szCs w:val="24"/>
        </w:rPr>
        <w:t xml:space="preserve"> de información número</w:t>
      </w:r>
      <w:r w:rsidR="00D13865">
        <w:rPr>
          <w:rFonts w:ascii="Palatino Linotype" w:hAnsi="Palatino Linotype" w:cs="Arial"/>
          <w:sz w:val="24"/>
          <w:szCs w:val="24"/>
          <w:lang w:val="es-419"/>
        </w:rPr>
        <w:t>s</w:t>
      </w:r>
      <w:r w:rsidR="007B6867" w:rsidRPr="007B6867">
        <w:rPr>
          <w:rFonts w:ascii="Palatino Linotype" w:hAnsi="Palatino Linotype" w:cs="Arial"/>
          <w:sz w:val="24"/>
          <w:szCs w:val="24"/>
        </w:rPr>
        <w:t xml:space="preserve"> </w:t>
      </w:r>
      <w:r w:rsidRPr="000000B1">
        <w:rPr>
          <w:rFonts w:ascii="Palatino Linotype" w:eastAsia="Times New Roman" w:hAnsi="Palatino Linotype" w:cs="Calibri"/>
          <w:b/>
          <w:color w:val="000000"/>
          <w:lang w:eastAsia="es-MX"/>
        </w:rPr>
        <w:t xml:space="preserve">00481/OASMETEPEC/IP/2022, 00494/OASMETEPEC/IP/2022, 00365/OASMETEPEC/IP/2022, 00364/OASMETEPEC/IP/2022, 00363/OASMETEPEC/IP/2022, 00366/OASMETEPEC/IP/2022, 00367/OASMETEPEC/IP/2022, 00370/OASMETEPEC/IP/2022, 00371/OASMETEPEC/IP/2022, 00372/OASMETEPEC/IP/2022, 00373/OASMETEPEC/IP/2022, 00374/OASMETEPEC/IP/2022, 00377/OASMETEPEC/IP/2022, 00378/OASMETEPEC/IP/2022, 00388/OASMETEPEC/IP/2022, 00387/OASMETEPEC/IP/2022, 00386/OASMETEPEC/IP/2022, </w:t>
      </w:r>
      <w:r w:rsidR="000000B1" w:rsidRPr="000000B1">
        <w:rPr>
          <w:rFonts w:ascii="Palatino Linotype" w:eastAsia="Times New Roman" w:hAnsi="Palatino Linotype" w:cs="Calibri"/>
          <w:b/>
          <w:color w:val="000000"/>
          <w:lang w:eastAsia="es-MX"/>
        </w:rPr>
        <w:t xml:space="preserve">00385/OASMETEPEC/IP/2022, 00379/OASMETEPEC/IP/2022, </w:t>
      </w:r>
      <w:r w:rsidR="000000B1" w:rsidRPr="000000B1">
        <w:rPr>
          <w:rFonts w:ascii="Palatino Linotype" w:eastAsia="Times New Roman" w:hAnsi="Palatino Linotype" w:cs="Calibri"/>
          <w:b/>
          <w:bCs/>
          <w:color w:val="000000"/>
          <w:lang w:eastAsia="es-MX"/>
        </w:rPr>
        <w:t xml:space="preserve">00380/OASMETEPEC/IP/2022, 00381/OASMETEPEC/IP/2022, </w:t>
      </w:r>
      <w:r w:rsidR="000000B1" w:rsidRPr="000000B1">
        <w:rPr>
          <w:rFonts w:ascii="Palatino Linotype" w:eastAsia="Times New Roman" w:hAnsi="Palatino Linotype" w:cs="Calibri"/>
          <w:b/>
          <w:color w:val="000000"/>
          <w:lang w:eastAsia="es-MX"/>
        </w:rPr>
        <w:t xml:space="preserve">00389/OASMETEPEC/IP/2022, 00392/OASMETEPEC/IP/2022, 00393/OASMETEPEC/IP/2022, </w:t>
      </w:r>
      <w:r w:rsidR="000000B1" w:rsidRPr="000000B1">
        <w:rPr>
          <w:rFonts w:ascii="Palatino Linotype" w:eastAsia="Times New Roman" w:hAnsi="Palatino Linotype" w:cs="Calibri"/>
          <w:b/>
          <w:color w:val="000000"/>
          <w:lang w:eastAsia="es-MX"/>
        </w:rPr>
        <w:lastRenderedPageBreak/>
        <w:t>00394/OASMETEPEC/IP/2022, 00395/OASMETEPEC/IP/2022, 00396/OASMETEPEC/IP/2022, 00400/OASMETEPEC/IP/2022 y 00401/OASMETEPEC/IP/2022</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007B6867" w:rsidRPr="007B6867">
        <w:rPr>
          <w:rFonts w:ascii="Palatino Linotype" w:hAnsi="Palatino Linotype" w:cs="Arial"/>
          <w:sz w:val="24"/>
          <w:szCs w:val="24"/>
        </w:rPr>
        <w:t>que ha</w:t>
      </w:r>
      <w:r w:rsidR="007B6867">
        <w:rPr>
          <w:rFonts w:ascii="Palatino Linotype" w:hAnsi="Palatino Linotype" w:cs="Arial"/>
          <w:sz w:val="24"/>
          <w:szCs w:val="24"/>
        </w:rPr>
        <w:t>n</w:t>
      </w:r>
      <w:r w:rsidR="007B6867" w:rsidRPr="007B6867">
        <w:rPr>
          <w:rFonts w:ascii="Palatino Linotype" w:hAnsi="Palatino Linotype" w:cs="Arial"/>
          <w:sz w:val="24"/>
          <w:szCs w:val="24"/>
        </w:rPr>
        <w:t xml:space="preserve"> sido materia del presente fallo.</w:t>
      </w:r>
    </w:p>
    <w:p w14:paraId="055AE975" w14:textId="77777777" w:rsidR="00C66FB4" w:rsidRDefault="00C66FB4" w:rsidP="007F65A4">
      <w:pPr>
        <w:spacing w:after="0" w:line="360" w:lineRule="auto"/>
        <w:ind w:right="51"/>
        <w:jc w:val="both"/>
        <w:rPr>
          <w:rFonts w:ascii="Palatino Linotype" w:hAnsi="Palatino Linotype" w:cs="Arial"/>
          <w:sz w:val="24"/>
          <w:szCs w:val="24"/>
        </w:rPr>
      </w:pPr>
    </w:p>
    <w:p w14:paraId="0BBAF344"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1E132F4D"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610A6E45"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683529FA" w14:textId="77777777" w:rsidR="007B6867" w:rsidRPr="00376212" w:rsidRDefault="007B6867" w:rsidP="00376212">
      <w:pPr>
        <w:spacing w:after="0" w:line="360" w:lineRule="auto"/>
        <w:jc w:val="both"/>
        <w:rPr>
          <w:rFonts w:ascii="Palatino Linotype" w:hAnsi="Palatino Linotype" w:cs="Arial"/>
          <w:sz w:val="24"/>
          <w:szCs w:val="24"/>
        </w:rPr>
      </w:pPr>
    </w:p>
    <w:p w14:paraId="5A983EA6" w14:textId="77777777" w:rsidR="00376212" w:rsidRPr="00376212" w:rsidRDefault="00376212" w:rsidP="00376212">
      <w:pPr>
        <w:spacing w:after="0" w:line="360" w:lineRule="auto"/>
        <w:jc w:val="both"/>
        <w:rPr>
          <w:rFonts w:ascii="Palatino Linotype" w:hAnsi="Palatino Linotype" w:cs="Arial"/>
          <w:b/>
          <w:sz w:val="24"/>
          <w:szCs w:val="24"/>
        </w:rPr>
      </w:pPr>
      <w:r w:rsidRPr="00376212">
        <w:rPr>
          <w:rFonts w:ascii="Palatino Linotype" w:eastAsia="Calibri" w:hAnsi="Palatino Linotype" w:cs="Arial"/>
          <w:b/>
          <w:sz w:val="24"/>
          <w:szCs w:val="24"/>
          <w:lang w:val="es-ES_tradnl"/>
        </w:rPr>
        <w:t>PRIMERO.</w:t>
      </w:r>
      <w:r w:rsidRPr="00376212">
        <w:rPr>
          <w:rFonts w:ascii="Palatino Linotype" w:eastAsia="Calibri" w:hAnsi="Palatino Linotype" w:cs="Arial"/>
          <w:sz w:val="24"/>
          <w:szCs w:val="24"/>
          <w:lang w:val="es-ES_tradnl"/>
        </w:rPr>
        <w:t xml:space="preserve"> </w:t>
      </w:r>
      <w:r w:rsidRPr="00376212">
        <w:rPr>
          <w:rFonts w:ascii="Palatino Linotype" w:hAnsi="Palatino Linotype" w:cs="Arial"/>
          <w:sz w:val="24"/>
          <w:szCs w:val="24"/>
        </w:rPr>
        <w:t xml:space="preserve">Se </w:t>
      </w:r>
      <w:r w:rsidRPr="00376212">
        <w:rPr>
          <w:rFonts w:ascii="Palatino Linotype" w:hAnsi="Palatino Linotype" w:cs="Arial"/>
          <w:b/>
          <w:sz w:val="24"/>
          <w:szCs w:val="24"/>
        </w:rPr>
        <w:t>CONFIRMA</w:t>
      </w:r>
      <w:r>
        <w:rPr>
          <w:rFonts w:ascii="Palatino Linotype" w:hAnsi="Palatino Linotype" w:cs="Arial"/>
          <w:b/>
          <w:sz w:val="24"/>
          <w:szCs w:val="24"/>
        </w:rPr>
        <w:t>N</w:t>
      </w:r>
      <w:r w:rsidRPr="00376212">
        <w:rPr>
          <w:rFonts w:ascii="Palatino Linotype" w:hAnsi="Palatino Linotype" w:cs="Arial"/>
          <w:sz w:val="24"/>
          <w:szCs w:val="24"/>
        </w:rPr>
        <w:t xml:space="preserve"> la</w:t>
      </w:r>
      <w:r>
        <w:rPr>
          <w:rFonts w:ascii="Palatino Linotype" w:hAnsi="Palatino Linotype" w:cs="Arial"/>
          <w:sz w:val="24"/>
          <w:szCs w:val="24"/>
        </w:rPr>
        <w:t>s</w:t>
      </w:r>
      <w:r w:rsidRPr="00376212">
        <w:rPr>
          <w:rFonts w:ascii="Palatino Linotype" w:hAnsi="Palatino Linotype" w:cs="Arial"/>
          <w:sz w:val="24"/>
          <w:szCs w:val="24"/>
        </w:rPr>
        <w:t xml:space="preserve"> respuesta</w:t>
      </w:r>
      <w:r>
        <w:rPr>
          <w:rFonts w:ascii="Palatino Linotype" w:hAnsi="Palatino Linotype" w:cs="Arial"/>
          <w:sz w:val="24"/>
          <w:szCs w:val="24"/>
        </w:rPr>
        <w:t>s</w:t>
      </w:r>
      <w:r w:rsidRPr="00376212">
        <w:rPr>
          <w:rFonts w:ascii="Palatino Linotype" w:hAnsi="Palatino Linotype" w:cs="Arial"/>
          <w:sz w:val="24"/>
          <w:szCs w:val="24"/>
        </w:rPr>
        <w:t xml:space="preserve"> a la</w:t>
      </w:r>
      <w:r>
        <w:rPr>
          <w:rFonts w:ascii="Palatino Linotype" w:hAnsi="Palatino Linotype" w:cs="Arial"/>
          <w:sz w:val="24"/>
          <w:szCs w:val="24"/>
        </w:rPr>
        <w:t>s</w:t>
      </w:r>
      <w:r w:rsidRPr="00376212">
        <w:rPr>
          <w:rFonts w:ascii="Palatino Linotype" w:hAnsi="Palatino Linotype" w:cs="Arial"/>
          <w:sz w:val="24"/>
          <w:szCs w:val="24"/>
        </w:rPr>
        <w:t xml:space="preserve"> solicitud</w:t>
      </w:r>
      <w:r>
        <w:rPr>
          <w:rFonts w:ascii="Palatino Linotype" w:hAnsi="Palatino Linotype" w:cs="Arial"/>
          <w:sz w:val="24"/>
          <w:szCs w:val="24"/>
        </w:rPr>
        <w:t>es</w:t>
      </w:r>
      <w:r w:rsidRPr="00376212">
        <w:rPr>
          <w:rFonts w:ascii="Palatino Linotype" w:hAnsi="Palatino Linotype" w:cs="Arial"/>
          <w:sz w:val="24"/>
          <w:szCs w:val="24"/>
        </w:rPr>
        <w:t xml:space="preserve"> de información: </w:t>
      </w:r>
      <w:r>
        <w:rPr>
          <w:rFonts w:ascii="Palatino Linotype" w:hAnsi="Palatino Linotype" w:cs="Arial"/>
          <w:b/>
          <w:lang w:val="es-419"/>
        </w:rPr>
        <w:t>000361/OASMETEPEC/IP/2022, 00362/OASMETEPEC/IP/2022, 00369/OASMETEPEC/IP/2022, 00375/OASMETEPEC/IP/2022, 00390/OASMETEPEC/IP/2022, 00391/OASMETEPEC/IP/2022, 00397/OASMETEPEC/IP/2022, 00399/OASMETEPEC/IP/2022, 00398/OASMETEPEC/IP/2022, 00488/OASMETEPEC/IP/2022, 00487/OASMETEPEC/IP/2022, 00486/OASMETEPEC/IP/2022, 00480/OASMETEPEC/IP/2022, 00479/OASMETEPEC/IP/2022, 00450/OASMETEPEC/IP/2022, 00456/OASMETEPEC/IP/2022, 000465/OASMETEPEC/IP/2022, 000472/OASMETEPEC/IP/2022, 000376/OASMETEPEC/IP/2022 y 000382/OASMETEPEC/IP/2022</w:t>
      </w:r>
      <w:r w:rsidRPr="00376212">
        <w:rPr>
          <w:rFonts w:ascii="Palatino Linotype" w:eastAsia="Calibri" w:hAnsi="Palatino Linotype" w:cs="Arial"/>
          <w:sz w:val="24"/>
          <w:szCs w:val="24"/>
        </w:rPr>
        <w:t xml:space="preserve">, </w:t>
      </w:r>
      <w:r w:rsidRPr="00376212">
        <w:rPr>
          <w:rFonts w:ascii="Palatino Linotype" w:hAnsi="Palatino Linotype" w:cs="Arial"/>
          <w:sz w:val="24"/>
          <w:szCs w:val="24"/>
        </w:rPr>
        <w:t>por resultar infundadas e inoperantes las razones o motivos de inconformidad hechos valer por la</w:t>
      </w:r>
      <w:r w:rsidRPr="00376212">
        <w:rPr>
          <w:rFonts w:ascii="Palatino Linotype" w:hAnsi="Palatino Linotype" w:cs="Arial"/>
          <w:b/>
          <w:sz w:val="24"/>
          <w:szCs w:val="24"/>
        </w:rPr>
        <w:t xml:space="preserve"> Recurrente</w:t>
      </w:r>
      <w:r w:rsidRPr="00376212">
        <w:rPr>
          <w:rFonts w:ascii="Palatino Linotype" w:hAnsi="Palatino Linotype" w:cs="Arial"/>
          <w:sz w:val="24"/>
          <w:szCs w:val="24"/>
        </w:rPr>
        <w:t xml:space="preserve"> en términos del Considerando </w:t>
      </w:r>
      <w:r w:rsidRPr="00376212">
        <w:rPr>
          <w:rFonts w:ascii="Palatino Linotype" w:hAnsi="Palatino Linotype" w:cs="Arial"/>
          <w:b/>
          <w:sz w:val="24"/>
          <w:szCs w:val="24"/>
          <w:lang w:val="es-419"/>
        </w:rPr>
        <w:t>QUINTO</w:t>
      </w:r>
      <w:r w:rsidRPr="00376212">
        <w:rPr>
          <w:rFonts w:ascii="Palatino Linotype" w:hAnsi="Palatino Linotype" w:cs="Arial"/>
          <w:sz w:val="24"/>
          <w:szCs w:val="24"/>
        </w:rPr>
        <w:t xml:space="preserve"> de la presente resolución.</w:t>
      </w:r>
    </w:p>
    <w:p w14:paraId="1DA8568D" w14:textId="77777777" w:rsidR="00376212" w:rsidRPr="00376212" w:rsidRDefault="00376212" w:rsidP="00376212">
      <w:pPr>
        <w:spacing w:after="0" w:line="360" w:lineRule="auto"/>
        <w:jc w:val="both"/>
        <w:rPr>
          <w:rFonts w:ascii="Palatino Linotype" w:hAnsi="Palatino Linotype" w:cs="Arial"/>
          <w:sz w:val="24"/>
          <w:szCs w:val="24"/>
        </w:rPr>
      </w:pPr>
    </w:p>
    <w:p w14:paraId="5E0D1671" w14:textId="77777777" w:rsidR="007B6867" w:rsidRPr="007B6867" w:rsidRDefault="00376212" w:rsidP="00CC3CE2">
      <w:pPr>
        <w:spacing w:after="0" w:line="360" w:lineRule="auto"/>
        <w:ind w:right="51"/>
        <w:jc w:val="both"/>
        <w:rPr>
          <w:rFonts w:ascii="Palatino Linotype" w:hAnsi="Palatino Linotype" w:cs="Arial"/>
          <w:b/>
          <w:sz w:val="24"/>
          <w:szCs w:val="24"/>
        </w:rPr>
      </w:pPr>
      <w:r>
        <w:rPr>
          <w:rFonts w:ascii="Palatino Linotype" w:hAnsi="Palatino Linotype" w:cs="Arial"/>
          <w:b/>
          <w:sz w:val="24"/>
          <w:szCs w:val="24"/>
          <w:lang w:val="es-ES_tradnl"/>
        </w:rPr>
        <w:t>SEGUNDO</w:t>
      </w:r>
      <w:r w:rsidR="007B6867" w:rsidRPr="007B6867">
        <w:rPr>
          <w:rFonts w:ascii="Palatino Linotype" w:hAnsi="Palatino Linotype" w:cs="Arial"/>
          <w:b/>
          <w:sz w:val="24"/>
          <w:szCs w:val="24"/>
          <w:lang w:val="es-ES_tradnl"/>
        </w:rPr>
        <w:t>.</w:t>
      </w:r>
      <w:r w:rsidR="007B6867" w:rsidRPr="007B6867">
        <w:rPr>
          <w:rFonts w:ascii="Palatino Linotype" w:hAnsi="Palatino Linotype" w:cs="Arial"/>
          <w:sz w:val="24"/>
          <w:szCs w:val="24"/>
          <w:lang w:val="es-ES_tradnl"/>
        </w:rPr>
        <w:t xml:space="preserve"> </w:t>
      </w:r>
      <w:r w:rsidR="007B6867" w:rsidRPr="007B6867">
        <w:rPr>
          <w:rFonts w:ascii="Palatino Linotype" w:eastAsia="Arial Unicode MS" w:hAnsi="Palatino Linotype" w:cs="Arial"/>
          <w:sz w:val="24"/>
          <w:szCs w:val="24"/>
        </w:rPr>
        <w:t>Se</w:t>
      </w:r>
      <w:r w:rsidR="007B6867"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00D13865">
        <w:rPr>
          <w:rFonts w:ascii="Palatino Linotype" w:hAnsi="Palatino Linotype" w:cs="Arial"/>
          <w:b/>
          <w:sz w:val="24"/>
          <w:szCs w:val="24"/>
          <w:lang w:val="es-419"/>
        </w:rPr>
        <w:t>N</w:t>
      </w:r>
      <w:r w:rsidR="007B6867" w:rsidRPr="007B6867">
        <w:rPr>
          <w:rFonts w:ascii="Palatino Linotype" w:hAnsi="Palatino Linotype" w:cs="Arial"/>
          <w:sz w:val="24"/>
          <w:szCs w:val="24"/>
          <w:lang w:val="es-ES_tradnl"/>
        </w:rPr>
        <w:t xml:space="preserve"> </w:t>
      </w:r>
      <w:r w:rsidR="007B6867" w:rsidRPr="007B6867">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007B6867" w:rsidRPr="007B6867">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007B6867" w:rsidRPr="007B6867">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007B6867" w:rsidRPr="007B6867">
        <w:rPr>
          <w:rFonts w:ascii="Palatino Linotype" w:eastAsia="Arial Unicode MS" w:hAnsi="Palatino Linotype" w:cs="Arial"/>
          <w:sz w:val="24"/>
          <w:szCs w:val="24"/>
        </w:rPr>
        <w:t xml:space="preserve"> por </w:t>
      </w:r>
      <w:r w:rsidR="007B6867" w:rsidRPr="007B6867">
        <w:rPr>
          <w:rFonts w:ascii="Palatino Linotype" w:eastAsia="Arial Unicode MS" w:hAnsi="Palatino Linotype" w:cs="Arial"/>
          <w:b/>
          <w:sz w:val="24"/>
          <w:szCs w:val="24"/>
        </w:rPr>
        <w:t xml:space="preserve">el Sujeto Obligado </w:t>
      </w:r>
      <w:r w:rsidR="007B6867" w:rsidRPr="007B6867">
        <w:rPr>
          <w:rFonts w:ascii="Palatino Linotype" w:eastAsia="Arial Unicode MS" w:hAnsi="Palatino Linotype" w:cs="Arial"/>
          <w:sz w:val="24"/>
          <w:szCs w:val="24"/>
        </w:rPr>
        <w:t>a la</w:t>
      </w:r>
      <w:r w:rsidR="00D13865">
        <w:rPr>
          <w:rFonts w:ascii="Palatino Linotype" w:eastAsia="Arial Unicode MS" w:hAnsi="Palatino Linotype" w:cs="Arial"/>
          <w:sz w:val="24"/>
          <w:szCs w:val="24"/>
          <w:lang w:val="es-419"/>
        </w:rPr>
        <w:t>s</w:t>
      </w:r>
      <w:r w:rsidR="007B6867" w:rsidRPr="007B6867">
        <w:rPr>
          <w:rFonts w:ascii="Palatino Linotype" w:eastAsia="Arial Unicode MS" w:hAnsi="Palatino Linotype" w:cs="Arial"/>
          <w:sz w:val="24"/>
          <w:szCs w:val="24"/>
        </w:rPr>
        <w:t xml:space="preserve"> solicitud</w:t>
      </w:r>
      <w:r w:rsidR="00D13865">
        <w:rPr>
          <w:rFonts w:ascii="Palatino Linotype" w:eastAsia="Arial Unicode MS" w:hAnsi="Palatino Linotype" w:cs="Arial"/>
          <w:sz w:val="24"/>
          <w:szCs w:val="24"/>
          <w:lang w:val="es-419"/>
        </w:rPr>
        <w:t>es</w:t>
      </w:r>
      <w:r w:rsidR="007B6867" w:rsidRPr="007B6867">
        <w:rPr>
          <w:rFonts w:ascii="Palatino Linotype" w:eastAsia="Arial Unicode MS" w:hAnsi="Palatino Linotype" w:cs="Arial"/>
          <w:sz w:val="24"/>
          <w:szCs w:val="24"/>
        </w:rPr>
        <w:t xml:space="preserve"> de información número</w:t>
      </w:r>
      <w:r w:rsidR="00D13865">
        <w:rPr>
          <w:rFonts w:ascii="Palatino Linotype" w:eastAsia="Arial Unicode MS" w:hAnsi="Palatino Linotype" w:cs="Arial"/>
          <w:sz w:val="24"/>
          <w:szCs w:val="24"/>
          <w:lang w:val="es-419"/>
        </w:rPr>
        <w:t>s</w:t>
      </w:r>
      <w:r w:rsidR="00C35DA7">
        <w:rPr>
          <w:rFonts w:ascii="Palatino Linotype" w:eastAsia="Arial Unicode MS" w:hAnsi="Palatino Linotype" w:cs="Arial"/>
          <w:sz w:val="24"/>
          <w:szCs w:val="24"/>
        </w:rPr>
        <w:t xml:space="preserve"> </w:t>
      </w:r>
      <w:r w:rsidRPr="000000B1">
        <w:rPr>
          <w:rFonts w:ascii="Palatino Linotype" w:eastAsia="Times New Roman" w:hAnsi="Palatino Linotype" w:cs="Calibri"/>
          <w:b/>
          <w:color w:val="000000"/>
          <w:lang w:eastAsia="es-MX"/>
        </w:rPr>
        <w:t xml:space="preserve">00481/OASMETEPEC/IP/2022, 00494/OASMETEPEC/IP/2022, </w:t>
      </w:r>
      <w:r w:rsidRPr="00376212">
        <w:rPr>
          <w:rFonts w:ascii="Palatino Linotype" w:eastAsia="Times New Roman" w:hAnsi="Palatino Linotype" w:cs="Calibri"/>
          <w:b/>
          <w:color w:val="000000"/>
          <w:lang w:eastAsia="es-MX"/>
        </w:rPr>
        <w:t xml:space="preserve">00368/OASMETEPEC/IP/2022, </w:t>
      </w:r>
      <w:r w:rsidRPr="000000B1">
        <w:rPr>
          <w:rFonts w:ascii="Palatino Linotype" w:eastAsia="Times New Roman" w:hAnsi="Palatino Linotype" w:cs="Calibri"/>
          <w:b/>
          <w:color w:val="000000"/>
          <w:lang w:eastAsia="es-MX"/>
        </w:rPr>
        <w:t xml:space="preserve">00365/OASMETEPEC/IP/2022, 00364/OASMETEPEC/IP/2022, 00363/OASMETEPEC/IP/2022, 00366/OASMETEPEC/IP/2022, 00367/OASMETEPEC/IP/2022, 00370/OASMETEPEC/IP/2022, 00371/OASMETEPEC/IP/2022, </w:t>
      </w:r>
      <w:r w:rsidRPr="000000B1">
        <w:rPr>
          <w:rFonts w:ascii="Palatino Linotype" w:eastAsia="Times New Roman" w:hAnsi="Palatino Linotype" w:cs="Calibri"/>
          <w:b/>
          <w:color w:val="000000"/>
          <w:lang w:eastAsia="es-MX"/>
        </w:rPr>
        <w:lastRenderedPageBreak/>
        <w:t xml:space="preserve">00372/OASMETEPEC/IP/2022, 00373/OASMETEPEC/IP/2022, 00374/OASMETEPEC/IP/2022, 00377/OASMETEPEC/IP/2022, 00378/OASMETEPEC/IP/2022, 00388/OASMETEPEC/IP/2022, 00387/OASMETEPEC/IP/2022, 00386/OASMETEPEC/IP/2022, 00385/OASMETEPEC/IP/2022, 00379/OASMETEPEC/IP/2022, </w:t>
      </w:r>
      <w:r w:rsidRPr="000000B1">
        <w:rPr>
          <w:rFonts w:ascii="Palatino Linotype" w:eastAsia="Times New Roman" w:hAnsi="Palatino Linotype" w:cs="Calibri"/>
          <w:b/>
          <w:bCs/>
          <w:color w:val="000000"/>
          <w:lang w:eastAsia="es-MX"/>
        </w:rPr>
        <w:t xml:space="preserve">00380/OASMETEPEC/IP/2022, 00381/OASMETEPEC/IP/2022, </w:t>
      </w:r>
      <w:r w:rsidRPr="000000B1">
        <w:rPr>
          <w:rFonts w:ascii="Palatino Linotype" w:eastAsia="Times New Roman" w:hAnsi="Palatino Linotype" w:cs="Calibri"/>
          <w:b/>
          <w:color w:val="000000"/>
          <w:lang w:eastAsia="es-MX"/>
        </w:rPr>
        <w:t>00389/OASMETEPEC/IP/2022, 00392/OASMETEPEC/IP/2022, 00393/OASMETEPEC/IP/2022, 00394/OASMETEPEC/IP/2022, 00395/OASMETEPEC/IP/2022, 00396/OASMETEPEC/IP/2022, 00400/OASMETEPEC/IP/2022 y 00401/OASMETEPEC/IP/2022</w:t>
      </w:r>
      <w:r w:rsidR="007B6867"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007B6867" w:rsidRPr="007B6867">
        <w:rPr>
          <w:rFonts w:ascii="Palatino Linotype" w:hAnsi="Palatino Linotype" w:cs="Arial"/>
          <w:sz w:val="24"/>
          <w:szCs w:val="24"/>
        </w:rPr>
        <w:t xml:space="preserve"> recurrente, </w:t>
      </w:r>
      <w:r w:rsidR="007B6867" w:rsidRPr="007B6867">
        <w:rPr>
          <w:rFonts w:ascii="Palatino Linotype" w:eastAsia="Arial Unicode MS" w:hAnsi="Palatino Linotype" w:cs="Arial"/>
          <w:sz w:val="24"/>
          <w:szCs w:val="24"/>
        </w:rPr>
        <w:t xml:space="preserve">en términos del </w:t>
      </w:r>
      <w:r w:rsidR="007B6867"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007B6867" w:rsidRPr="007B6867">
        <w:rPr>
          <w:rFonts w:ascii="Palatino Linotype" w:hAnsi="Palatino Linotype" w:cs="Arial"/>
          <w:sz w:val="24"/>
          <w:szCs w:val="24"/>
        </w:rPr>
        <w:t xml:space="preserve"> de la presente resolución.</w:t>
      </w:r>
    </w:p>
    <w:p w14:paraId="3722E83C" w14:textId="77777777" w:rsidR="007B6867" w:rsidRPr="007B6867" w:rsidRDefault="007B6867" w:rsidP="007B6867">
      <w:pPr>
        <w:spacing w:after="0" w:line="360" w:lineRule="auto"/>
        <w:jc w:val="both"/>
        <w:rPr>
          <w:rFonts w:ascii="Palatino Linotype" w:hAnsi="Palatino Linotype" w:cs="Arial"/>
          <w:sz w:val="24"/>
          <w:szCs w:val="24"/>
        </w:rPr>
      </w:pPr>
    </w:p>
    <w:p w14:paraId="513410F3" w14:textId="77777777" w:rsidR="00337A3D" w:rsidRDefault="00376212" w:rsidP="007B6867">
      <w:pPr>
        <w:tabs>
          <w:tab w:val="left" w:pos="8647"/>
        </w:tabs>
        <w:spacing w:after="0" w:line="360" w:lineRule="auto"/>
        <w:ind w:right="51"/>
        <w:jc w:val="both"/>
        <w:rPr>
          <w:rFonts w:ascii="Palatino Linotype" w:hAnsi="Palatino Linotype" w:cs="Arial"/>
          <w:sz w:val="24"/>
          <w:szCs w:val="24"/>
        </w:rPr>
      </w:pPr>
      <w:r>
        <w:rPr>
          <w:rFonts w:ascii="Palatino Linotype" w:hAnsi="Palatino Linotype"/>
          <w:b/>
          <w:sz w:val="24"/>
          <w:szCs w:val="24"/>
        </w:rPr>
        <w:t>TERCERO</w:t>
      </w:r>
      <w:r w:rsidR="007B6867" w:rsidRPr="007B6867">
        <w:rPr>
          <w:rFonts w:ascii="Palatino Linotype" w:hAnsi="Palatino Linotype"/>
          <w:b/>
          <w:sz w:val="24"/>
          <w:szCs w:val="24"/>
        </w:rPr>
        <w:t>.</w:t>
      </w:r>
      <w:r w:rsidR="007B6867"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007B6867" w:rsidRPr="007B6867">
        <w:rPr>
          <w:rFonts w:ascii="Palatino Linotype" w:hAnsi="Palatino Linotype" w:cs="Arial"/>
          <w:sz w:val="24"/>
          <w:szCs w:val="24"/>
        </w:rPr>
        <w:t>l</w:t>
      </w:r>
      <w:r w:rsidR="007F65A4">
        <w:rPr>
          <w:rFonts w:ascii="Palatino Linotype" w:hAnsi="Palatino Linotype" w:cs="Arial"/>
          <w:sz w:val="24"/>
          <w:szCs w:val="24"/>
        </w:rPr>
        <w:t>a</w:t>
      </w:r>
      <w:r w:rsidR="007B6867"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007B6867"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007B6867"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007B6867"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007B6867" w:rsidRPr="007B6867">
        <w:rPr>
          <w:rFonts w:ascii="Palatino Linotype" w:hAnsi="Palatino Linotype" w:cs="Arial"/>
          <w:sz w:val="24"/>
          <w:szCs w:val="24"/>
        </w:rPr>
        <w:t>de lo siguiente:</w:t>
      </w:r>
    </w:p>
    <w:p w14:paraId="557B1B3C" w14:textId="77777777" w:rsidR="00F70C19" w:rsidRDefault="00F70C19" w:rsidP="00F70C19">
      <w:pPr>
        <w:autoSpaceDE w:val="0"/>
        <w:autoSpaceDN w:val="0"/>
        <w:adjustRightInd w:val="0"/>
        <w:spacing w:after="0" w:line="360" w:lineRule="auto"/>
        <w:jc w:val="both"/>
        <w:rPr>
          <w:rFonts w:ascii="Palatino Linotype" w:hAnsi="Palatino Linotype" w:cs="Arial"/>
          <w:sz w:val="24"/>
          <w:szCs w:val="24"/>
          <w:lang w:val="es-419"/>
        </w:rPr>
      </w:pPr>
    </w:p>
    <w:p w14:paraId="6ED0A848" w14:textId="15C7B8EE" w:rsidR="00F70C19" w:rsidRDefault="00376212" w:rsidP="00376212">
      <w:pPr>
        <w:pStyle w:val="Prrafodelista"/>
        <w:numPr>
          <w:ilvl w:val="0"/>
          <w:numId w:val="12"/>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L</w:t>
      </w:r>
      <w:r w:rsidRPr="00345150">
        <w:rPr>
          <w:rFonts w:ascii="Palatino Linotype" w:hAnsi="Palatino Linotype" w:cs="Arial"/>
          <w:lang w:val="es-419"/>
        </w:rPr>
        <w:t xml:space="preserve">os recibos de pago de agua </w:t>
      </w:r>
      <w:r>
        <w:rPr>
          <w:rFonts w:ascii="Palatino Linotype" w:hAnsi="Palatino Linotype" w:cs="Arial"/>
          <w:lang w:val="es-419"/>
        </w:rPr>
        <w:t xml:space="preserve">de los días 3, 4, 5, 6, 7, 10, 11, 12, 13, 14, 17, 18, 19, 20, 21, 24, 25, 26, 27, 28 y </w:t>
      </w:r>
      <w:r w:rsidR="00FA2C4A">
        <w:rPr>
          <w:rFonts w:ascii="Palatino Linotype" w:hAnsi="Palatino Linotype" w:cs="Arial"/>
          <w:lang w:val="es-419"/>
        </w:rPr>
        <w:t xml:space="preserve">31 de </w:t>
      </w:r>
      <w:r w:rsidR="00704A97">
        <w:rPr>
          <w:rFonts w:ascii="Palatino Linotype" w:hAnsi="Palatino Linotype" w:cs="Arial"/>
          <w:lang w:val="es-419"/>
        </w:rPr>
        <w:t>Enero</w:t>
      </w:r>
      <w:r>
        <w:rPr>
          <w:rFonts w:ascii="Palatino Linotype" w:hAnsi="Palatino Linotype" w:cs="Arial"/>
          <w:lang w:val="es-419"/>
        </w:rPr>
        <w:t>; así como los días</w:t>
      </w:r>
      <w:r w:rsidRPr="00345150">
        <w:rPr>
          <w:rFonts w:ascii="Palatino Linotype" w:hAnsi="Palatino Linotype" w:cs="Arial"/>
          <w:lang w:val="es-419"/>
        </w:rPr>
        <w:t xml:space="preserve"> </w:t>
      </w:r>
      <w:r>
        <w:rPr>
          <w:rFonts w:ascii="Palatino Linotype" w:hAnsi="Palatino Linotype" w:cs="Arial"/>
          <w:lang w:val="es-419"/>
        </w:rPr>
        <w:t xml:space="preserve">1, 2, 3, 4, 8, 9 y 10 de </w:t>
      </w:r>
      <w:r w:rsidR="00FA2C4A">
        <w:rPr>
          <w:rFonts w:ascii="Palatino Linotype" w:hAnsi="Palatino Linotype" w:cs="Arial"/>
          <w:lang w:val="es-419"/>
        </w:rPr>
        <w:t>F</w:t>
      </w:r>
      <w:r>
        <w:rPr>
          <w:rFonts w:ascii="Palatino Linotype" w:hAnsi="Palatino Linotype" w:cs="Arial"/>
          <w:lang w:val="es-419"/>
        </w:rPr>
        <w:t>ebrero todos del año 2022</w:t>
      </w:r>
      <w:r w:rsidR="004061F6">
        <w:rPr>
          <w:rFonts w:ascii="Palatino Linotype" w:hAnsi="Palatino Linotype" w:cs="Arial"/>
          <w:lang w:val="es-419"/>
        </w:rPr>
        <w:t xml:space="preserve">, </w:t>
      </w:r>
      <w:r w:rsidR="004061F6" w:rsidRPr="00BB1559">
        <w:rPr>
          <w:rFonts w:ascii="Palatino Linotype" w:hAnsi="Palatino Linotype" w:cs="Arial"/>
        </w:rPr>
        <w:t xml:space="preserve">de los bienes inmuebles propiedad del </w:t>
      </w:r>
      <w:r w:rsidR="004061F6">
        <w:rPr>
          <w:rFonts w:ascii="Palatino Linotype" w:hAnsi="Palatino Linotype" w:cs="Arial"/>
        </w:rPr>
        <w:t>Sujeto Obligado</w:t>
      </w:r>
      <w:r w:rsidR="004061F6" w:rsidRPr="00BB1559">
        <w:rPr>
          <w:rFonts w:ascii="Palatino Linotype" w:hAnsi="Palatino Linotype" w:cs="Arial"/>
        </w:rPr>
        <w:t>; y</w:t>
      </w:r>
    </w:p>
    <w:p w14:paraId="24830D61" w14:textId="4F91B026" w:rsidR="00704A97" w:rsidRPr="00BB1559" w:rsidRDefault="00704A97" w:rsidP="00704A97">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B1559">
        <w:rPr>
          <w:rFonts w:ascii="Palatino Linotype" w:eastAsia="Palatino Linotype" w:hAnsi="Palatino Linotype" w:cs="Palatino Linotype"/>
          <w:color w:val="000000"/>
        </w:rPr>
        <w:t xml:space="preserve">Acuerdo de clasificación como confidencial de los recibos de pago </w:t>
      </w:r>
      <w:r w:rsidR="0012609F">
        <w:rPr>
          <w:rFonts w:ascii="Palatino Linotype" w:eastAsia="Palatino Linotype" w:hAnsi="Palatino Linotype" w:cs="Palatino Linotype"/>
          <w:color w:val="000000"/>
        </w:rPr>
        <w:t xml:space="preserve">de agua </w:t>
      </w:r>
      <w:r w:rsidRPr="00BB1559">
        <w:rPr>
          <w:rFonts w:ascii="Palatino Linotype" w:eastAsia="Palatino Linotype" w:hAnsi="Palatino Linotype" w:cs="Palatino Linotype"/>
          <w:color w:val="000000"/>
        </w:rPr>
        <w:t>de los inmuebles propiedad de particulares.</w:t>
      </w:r>
    </w:p>
    <w:p w14:paraId="55D4CA0A" w14:textId="77777777" w:rsidR="00D13865" w:rsidRPr="00376212" w:rsidRDefault="00D13865" w:rsidP="00376212">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3A61DCB0" w14:textId="77777777" w:rsidR="00CE0A10" w:rsidRPr="00CE0A10" w:rsidRDefault="00CE0A10" w:rsidP="00CE0A10">
      <w:pPr>
        <w:spacing w:after="0" w:line="360" w:lineRule="auto"/>
        <w:ind w:left="720" w:right="474"/>
        <w:jc w:val="both"/>
        <w:rPr>
          <w:rFonts w:ascii="Palatino Linotype" w:hAnsi="Palatino Linotype" w:cs="Arial"/>
          <w:i/>
          <w:sz w:val="24"/>
          <w:szCs w:val="24"/>
        </w:rPr>
      </w:pPr>
      <w:r w:rsidRPr="00CE0A10">
        <w:rPr>
          <w:rFonts w:ascii="Palatino Linotype" w:hAnsi="Palatino Linotype" w:cs="Arial"/>
          <w:i/>
          <w:sz w:val="24"/>
          <w:szCs w:val="24"/>
        </w:rPr>
        <w:t xml:space="preserve">De ser el caso, como sustento de la versión pública se deberá entregar el Acuerdo del Comité de Transparencia correspondiente, en términos del artículo 49, fracción VIII y </w:t>
      </w:r>
      <w:r w:rsidRPr="00CE0A10">
        <w:rPr>
          <w:rFonts w:ascii="Palatino Linotype" w:hAnsi="Palatino Linotype" w:cs="Arial"/>
          <w:i/>
          <w:sz w:val="24"/>
          <w:szCs w:val="24"/>
        </w:rPr>
        <w:lastRenderedPageBreak/>
        <w:t>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757B93F" w14:textId="77777777" w:rsidR="00376212" w:rsidRPr="00376212" w:rsidRDefault="00376212" w:rsidP="00376212">
      <w:pPr>
        <w:spacing w:after="0" w:line="360" w:lineRule="auto"/>
        <w:ind w:left="720" w:right="474"/>
        <w:jc w:val="both"/>
        <w:rPr>
          <w:rFonts w:ascii="Palatino Linotype" w:hAnsi="Palatino Linotype" w:cs="Arial"/>
          <w:i/>
          <w:sz w:val="24"/>
          <w:szCs w:val="24"/>
        </w:rPr>
      </w:pPr>
    </w:p>
    <w:p w14:paraId="4891F816" w14:textId="515F89FF" w:rsidR="006E1FF6" w:rsidRPr="006E1FF6" w:rsidRDefault="006E1FF6" w:rsidP="006E1FF6">
      <w:pPr>
        <w:spacing w:after="0" w:line="360" w:lineRule="auto"/>
        <w:ind w:left="720" w:right="474"/>
        <w:jc w:val="both"/>
        <w:rPr>
          <w:rFonts w:ascii="Palatino Linotype" w:hAnsi="Palatino Linotype" w:cs="Arial"/>
          <w:i/>
          <w:sz w:val="24"/>
          <w:szCs w:val="24"/>
        </w:rPr>
      </w:pPr>
      <w:r w:rsidRPr="006E1FF6">
        <w:rPr>
          <w:rFonts w:ascii="Palatino Linotype" w:hAnsi="Palatino Linotype" w:cs="Arial"/>
          <w:i/>
          <w:sz w:val="24"/>
          <w:szCs w:val="24"/>
        </w:rPr>
        <w:t xml:space="preserve">En el supuesto que una vez agotada la búsqueda de la información, no se advierta haber generado la información, atendiendo </w:t>
      </w:r>
      <w:r w:rsidR="007A3E68">
        <w:rPr>
          <w:rFonts w:ascii="Palatino Linotype" w:hAnsi="Palatino Linotype" w:cs="Arial"/>
          <w:i/>
          <w:sz w:val="24"/>
          <w:szCs w:val="24"/>
        </w:rPr>
        <w:t xml:space="preserve">a </w:t>
      </w:r>
      <w:r w:rsidRPr="006E1FF6">
        <w:rPr>
          <w:rFonts w:ascii="Palatino Linotype" w:hAnsi="Palatino Linotype" w:cs="Arial"/>
          <w:i/>
          <w:sz w:val="24"/>
          <w:szCs w:val="24"/>
        </w:rPr>
        <w:t>que correspond</w:t>
      </w:r>
      <w:r w:rsidR="007A3E68">
        <w:rPr>
          <w:rFonts w:ascii="Palatino Linotype" w:hAnsi="Palatino Linotype" w:cs="Arial"/>
          <w:i/>
          <w:sz w:val="24"/>
          <w:szCs w:val="24"/>
        </w:rPr>
        <w:t>a</w:t>
      </w:r>
      <w:r w:rsidRPr="006E1FF6">
        <w:rPr>
          <w:rFonts w:ascii="Palatino Linotype" w:hAnsi="Palatino Linotype" w:cs="Arial"/>
          <w:i/>
          <w:sz w:val="24"/>
          <w:szCs w:val="24"/>
        </w:rPr>
        <w:t xml:space="preserve"> a </w:t>
      </w:r>
      <w:r w:rsidR="00682049">
        <w:rPr>
          <w:rFonts w:ascii="Palatino Linotype" w:hAnsi="Palatino Linotype" w:cs="Arial"/>
          <w:i/>
          <w:sz w:val="24"/>
          <w:szCs w:val="24"/>
        </w:rPr>
        <w:t>algún</w:t>
      </w:r>
      <w:r w:rsidRPr="006E1FF6">
        <w:rPr>
          <w:rFonts w:ascii="Palatino Linotype" w:hAnsi="Palatino Linotype" w:cs="Arial"/>
          <w:i/>
          <w:sz w:val="24"/>
          <w:szCs w:val="24"/>
        </w:rPr>
        <w:t xml:space="preserve"> día inhábil, deberá hacerlo del conocimiento en términos del segundo párrafo del artículo 19 de la Ley de Transparencia y Acceso a la Información Pública del Estado de México y Municipios.</w:t>
      </w:r>
    </w:p>
    <w:p w14:paraId="22E7525D" w14:textId="77777777" w:rsidR="006E1FF6" w:rsidRPr="006E1FF6" w:rsidRDefault="006E1FF6" w:rsidP="006E1FF6">
      <w:pPr>
        <w:spacing w:after="0" w:line="360" w:lineRule="auto"/>
        <w:ind w:left="720" w:right="474"/>
        <w:jc w:val="both"/>
        <w:rPr>
          <w:rFonts w:ascii="Palatino Linotype" w:hAnsi="Palatino Linotype" w:cs="Arial"/>
          <w:i/>
          <w:sz w:val="24"/>
          <w:szCs w:val="24"/>
        </w:rPr>
      </w:pPr>
    </w:p>
    <w:p w14:paraId="0D79ADDA" w14:textId="1F4F829E" w:rsidR="00370F28" w:rsidRPr="006E1FF6" w:rsidRDefault="006E1FF6" w:rsidP="006E1FF6">
      <w:pPr>
        <w:spacing w:after="0" w:line="360" w:lineRule="auto"/>
        <w:ind w:left="720" w:right="474"/>
        <w:jc w:val="both"/>
        <w:rPr>
          <w:rFonts w:ascii="Palatino Linotype" w:hAnsi="Palatino Linotype" w:cs="Arial"/>
          <w:i/>
          <w:sz w:val="24"/>
          <w:szCs w:val="24"/>
        </w:rPr>
      </w:pPr>
      <w:r w:rsidRPr="006E1FF6">
        <w:rPr>
          <w:rFonts w:ascii="Palatino Linotype" w:hAnsi="Palatino Linotype" w:cs="Arial"/>
          <w:i/>
          <w:sz w:val="24"/>
          <w:szCs w:val="24"/>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100F4191" w14:textId="77777777" w:rsidR="00337A3D" w:rsidRDefault="00F728E1"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CUARTO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w:t>
      </w:r>
      <w:r w:rsidR="00337A3D" w:rsidRPr="00470DBC">
        <w:rPr>
          <w:rFonts w:ascii="Palatino Linotype" w:hAnsi="Palatino Linotype" w:cs="Arial"/>
          <w:sz w:val="24"/>
          <w:szCs w:val="24"/>
        </w:rPr>
        <w:lastRenderedPageBreak/>
        <w:t>hábiles, debiendo informar a este Instituto en un plazo de tres días hábiles siguientes sobre el cumplimiento dado a la presente.</w:t>
      </w:r>
    </w:p>
    <w:p w14:paraId="34530216"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F83D87C" w14:textId="77777777" w:rsidR="00337A3D" w:rsidRPr="00470DBC" w:rsidRDefault="00F728E1"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QUINTO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30150CBA"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29602D4" w14:textId="77777777" w:rsidR="00337A3D" w:rsidRPr="00470DBC" w:rsidRDefault="00F728E1"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SEXTO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3FF74EE4"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7372FC5D" w14:textId="355620B1" w:rsidR="009F40FD" w:rsidRDefault="00337A3D" w:rsidP="00337A3D">
      <w:pPr>
        <w:spacing w:after="0" w:line="360" w:lineRule="auto"/>
        <w:jc w:val="both"/>
        <w:rPr>
          <w:rFonts w:ascii="Palatino Linotype" w:hAnsi="Palatino Linotype" w:cs="Arial"/>
          <w:sz w:val="24"/>
          <w:szCs w:val="24"/>
        </w:rPr>
      </w:pPr>
      <w:r w:rsidRPr="00BA4711">
        <w:rPr>
          <w:rFonts w:ascii="Palatino Linotype" w:hAnsi="Palatino Linotype" w:cs="Arial"/>
          <w:szCs w:val="24"/>
        </w:rPr>
        <w:t>ASÍ LO RESUELVE, POR UNANIMIDAD DE VOTOS EL PLENO DEL</w:t>
      </w:r>
      <w:r w:rsidRPr="00BA4711">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BA4711">
        <w:rPr>
          <w:rFonts w:ascii="Palatino Linotype" w:hAnsi="Palatino Linotype" w:cs="Arial"/>
          <w:szCs w:val="24"/>
        </w:rPr>
        <w:t>, CONFORMADO POR LOS COMISIONADOS JOSÉ MARTÍNEZ VILCHIS, MARÍA DEL ROSARIO MEJÍA AYALA, SHARON CRISTINA MORALES MARTÍNEZ, LUIS GUSTAVO PARRA NORIEGA Y GUADALUPE RAMÍREZ PEÑA, EN LA</w:t>
      </w:r>
      <w:r w:rsidR="00C2143E" w:rsidRPr="00BA4711">
        <w:rPr>
          <w:rFonts w:ascii="Palatino Linotype" w:hAnsi="Palatino Linotype" w:cs="Arial"/>
          <w:szCs w:val="24"/>
        </w:rPr>
        <w:t xml:space="preserve"> VIGÉSIMA </w:t>
      </w:r>
      <w:r w:rsidR="00CE0A10" w:rsidRPr="00BA4711">
        <w:rPr>
          <w:rFonts w:ascii="Palatino Linotype" w:hAnsi="Palatino Linotype" w:cs="Arial"/>
          <w:szCs w:val="24"/>
        </w:rPr>
        <w:t>OCTAVA</w:t>
      </w:r>
      <w:r w:rsidR="00C2143E" w:rsidRPr="00BA4711">
        <w:rPr>
          <w:rFonts w:ascii="Palatino Linotype" w:hAnsi="Palatino Linotype" w:cs="Arial"/>
          <w:szCs w:val="24"/>
        </w:rPr>
        <w:t xml:space="preserve"> SESIÓN </w:t>
      </w:r>
      <w:r w:rsidRPr="00BA4711">
        <w:rPr>
          <w:rFonts w:ascii="Palatino Linotype" w:hAnsi="Palatino Linotype" w:cs="Arial"/>
          <w:szCs w:val="24"/>
        </w:rPr>
        <w:t xml:space="preserve">ORDINARIA CELEBRADA EL </w:t>
      </w:r>
      <w:r w:rsidR="00CE0A10" w:rsidRPr="00BA4711">
        <w:rPr>
          <w:rFonts w:ascii="Palatino Linotype" w:hAnsi="Palatino Linotype" w:cs="Arial"/>
          <w:szCs w:val="24"/>
          <w:lang w:val="es-419"/>
        </w:rPr>
        <w:t>DIEZ</w:t>
      </w:r>
      <w:r w:rsidR="00081381" w:rsidRPr="00BA4711">
        <w:rPr>
          <w:rFonts w:ascii="Palatino Linotype" w:hAnsi="Palatino Linotype" w:cs="Arial"/>
          <w:szCs w:val="24"/>
        </w:rPr>
        <w:t xml:space="preserve"> DE </w:t>
      </w:r>
      <w:r w:rsidR="00CE0A10" w:rsidRPr="00BA4711">
        <w:rPr>
          <w:rFonts w:ascii="Palatino Linotype" w:hAnsi="Palatino Linotype" w:cs="Arial"/>
          <w:szCs w:val="24"/>
          <w:lang w:val="es-419"/>
        </w:rPr>
        <w:t>AGOSTO</w:t>
      </w:r>
      <w:r w:rsidR="00081381" w:rsidRPr="00BA4711">
        <w:rPr>
          <w:rFonts w:ascii="Palatino Linotype" w:hAnsi="Palatino Linotype" w:cs="Arial"/>
          <w:szCs w:val="24"/>
        </w:rPr>
        <w:t xml:space="preserve"> </w:t>
      </w:r>
      <w:r w:rsidRPr="00BA4711">
        <w:rPr>
          <w:rFonts w:ascii="Palatino Linotype" w:hAnsi="Palatino Linotype" w:cs="Arial"/>
          <w:szCs w:val="24"/>
        </w:rPr>
        <w:t>DE DOS MIL VEINTI</w:t>
      </w:r>
      <w:r w:rsidR="001E3B5B" w:rsidRPr="00BA4711">
        <w:rPr>
          <w:rFonts w:ascii="Palatino Linotype" w:hAnsi="Palatino Linotype" w:cs="Arial"/>
          <w:szCs w:val="24"/>
        </w:rPr>
        <w:t>DÓS</w:t>
      </w:r>
      <w:r w:rsidRPr="00BA4711">
        <w:rPr>
          <w:rFonts w:ascii="Palatino Linotype" w:hAnsi="Palatino Linotype" w:cs="Arial"/>
          <w:szCs w:val="24"/>
        </w:rPr>
        <w:t>, ANTE EL ANTE EL SECRETARIO TÉCNICO DEL PLENO, ALEXIS TAPIA RAMÍREZ. -----------</w:t>
      </w:r>
      <w:r w:rsidR="00EC5B14" w:rsidRPr="00BA4711">
        <w:rPr>
          <w:rFonts w:ascii="Palatino Linotype" w:hAnsi="Palatino Linotype" w:cs="Arial"/>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BA4711">
        <w:rPr>
          <w:rFonts w:ascii="Palatino Linotype" w:hAnsi="Palatino Linotype" w:cs="Arial"/>
          <w:sz w:val="24"/>
          <w:szCs w:val="24"/>
        </w:rPr>
        <w:t>------------</w:t>
      </w:r>
    </w:p>
    <w:p w14:paraId="1D4864E9" w14:textId="77777777"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7D54127C" w14:textId="77777777" w:rsidR="00B32C1A" w:rsidRDefault="00B32C1A" w:rsidP="00337A3D">
      <w:pPr>
        <w:spacing w:after="0" w:line="360" w:lineRule="auto"/>
        <w:jc w:val="both"/>
        <w:rPr>
          <w:rFonts w:ascii="Palatino Linotype" w:hAnsi="Palatino Linotype" w:cs="Arial"/>
          <w:sz w:val="20"/>
        </w:rPr>
      </w:pPr>
    </w:p>
    <w:p w14:paraId="1D562911" w14:textId="77777777" w:rsidR="00E30D49" w:rsidRDefault="00E30D49" w:rsidP="00337A3D">
      <w:pPr>
        <w:spacing w:after="0" w:line="360" w:lineRule="auto"/>
        <w:jc w:val="both"/>
        <w:rPr>
          <w:rFonts w:ascii="Palatino Linotype" w:hAnsi="Palatino Linotype" w:cs="Arial"/>
          <w:sz w:val="20"/>
        </w:rPr>
      </w:pPr>
    </w:p>
    <w:p w14:paraId="0D723B22" w14:textId="77777777" w:rsidR="00E30D49" w:rsidRDefault="00E30D49" w:rsidP="00337A3D">
      <w:pPr>
        <w:spacing w:after="0" w:line="360" w:lineRule="auto"/>
        <w:jc w:val="both"/>
        <w:rPr>
          <w:rFonts w:ascii="Palatino Linotype" w:hAnsi="Palatino Linotype" w:cs="Arial"/>
          <w:sz w:val="20"/>
        </w:rPr>
      </w:pPr>
    </w:p>
    <w:p w14:paraId="7253458A" w14:textId="77777777" w:rsidR="0088704B" w:rsidRDefault="0088704B" w:rsidP="00337A3D">
      <w:pPr>
        <w:spacing w:after="0" w:line="360" w:lineRule="auto"/>
        <w:jc w:val="both"/>
        <w:rPr>
          <w:rFonts w:ascii="Palatino Linotype" w:hAnsi="Palatino Linotype" w:cs="Arial"/>
          <w:sz w:val="20"/>
        </w:rPr>
      </w:pPr>
    </w:p>
    <w:p w14:paraId="7F9FB631" w14:textId="77777777" w:rsidR="0088704B" w:rsidRDefault="0088704B" w:rsidP="00337A3D">
      <w:pPr>
        <w:spacing w:after="0" w:line="360" w:lineRule="auto"/>
        <w:jc w:val="both"/>
        <w:rPr>
          <w:rFonts w:ascii="Palatino Linotype" w:hAnsi="Palatino Linotype" w:cs="Arial"/>
          <w:sz w:val="20"/>
        </w:rPr>
      </w:pPr>
    </w:p>
    <w:p w14:paraId="2D1D67C5" w14:textId="77777777" w:rsidR="0088704B" w:rsidRDefault="0088704B" w:rsidP="00337A3D">
      <w:pPr>
        <w:spacing w:after="0" w:line="360" w:lineRule="auto"/>
        <w:jc w:val="both"/>
        <w:rPr>
          <w:rFonts w:ascii="Palatino Linotype" w:hAnsi="Palatino Linotype" w:cs="Arial"/>
          <w:sz w:val="20"/>
        </w:rPr>
      </w:pPr>
    </w:p>
    <w:p w14:paraId="5C22AEAE" w14:textId="77777777" w:rsidR="00E30D49" w:rsidRDefault="00E30D49" w:rsidP="00337A3D">
      <w:pPr>
        <w:spacing w:after="0" w:line="360" w:lineRule="auto"/>
        <w:jc w:val="both"/>
        <w:rPr>
          <w:rFonts w:ascii="Palatino Linotype" w:hAnsi="Palatino Linotype" w:cs="Arial"/>
          <w:sz w:val="20"/>
        </w:rPr>
      </w:pPr>
    </w:p>
    <w:p w14:paraId="3994394E" w14:textId="77777777" w:rsidR="00E30D49" w:rsidRDefault="00E30D49" w:rsidP="00337A3D">
      <w:pPr>
        <w:spacing w:after="0" w:line="360" w:lineRule="auto"/>
        <w:jc w:val="both"/>
        <w:rPr>
          <w:rFonts w:ascii="Palatino Linotype" w:hAnsi="Palatino Linotype" w:cs="Arial"/>
          <w:sz w:val="20"/>
        </w:rPr>
      </w:pPr>
    </w:p>
    <w:p w14:paraId="066734FD" w14:textId="77777777" w:rsidR="00B32C1A" w:rsidRDefault="00B32C1A" w:rsidP="00337A3D">
      <w:pPr>
        <w:spacing w:after="0" w:line="360" w:lineRule="auto"/>
        <w:jc w:val="both"/>
        <w:rPr>
          <w:rFonts w:ascii="Palatino Linotype" w:hAnsi="Palatino Linotype" w:cs="Arial"/>
          <w:sz w:val="20"/>
        </w:rPr>
      </w:pPr>
    </w:p>
    <w:p w14:paraId="4068849C" w14:textId="57255524" w:rsidR="00B32C1A" w:rsidRDefault="00B32C1A" w:rsidP="00337A3D">
      <w:pPr>
        <w:spacing w:after="0" w:line="360" w:lineRule="auto"/>
        <w:jc w:val="both"/>
        <w:rPr>
          <w:rFonts w:ascii="Palatino Linotype" w:hAnsi="Palatino Linotype" w:cs="Arial"/>
          <w:sz w:val="20"/>
        </w:rPr>
      </w:pPr>
    </w:p>
    <w:p w14:paraId="4E40192C" w14:textId="0C1297B0" w:rsidR="0097747E" w:rsidRDefault="0097747E" w:rsidP="00337A3D">
      <w:pPr>
        <w:spacing w:after="0" w:line="360" w:lineRule="auto"/>
        <w:jc w:val="both"/>
        <w:rPr>
          <w:rFonts w:ascii="Palatino Linotype" w:hAnsi="Palatino Linotype" w:cs="Arial"/>
          <w:sz w:val="20"/>
        </w:rPr>
      </w:pPr>
    </w:p>
    <w:p w14:paraId="4051E13A" w14:textId="203A40F1" w:rsidR="0097747E" w:rsidRDefault="0097747E" w:rsidP="00337A3D">
      <w:pPr>
        <w:spacing w:after="0" w:line="360" w:lineRule="auto"/>
        <w:jc w:val="both"/>
        <w:rPr>
          <w:rFonts w:ascii="Palatino Linotype" w:hAnsi="Palatino Linotype" w:cs="Arial"/>
          <w:sz w:val="20"/>
        </w:rPr>
      </w:pPr>
    </w:p>
    <w:p w14:paraId="75DA3357" w14:textId="4EF08FFC" w:rsidR="0097747E" w:rsidRDefault="0097747E" w:rsidP="00337A3D">
      <w:pPr>
        <w:spacing w:after="0" w:line="360" w:lineRule="auto"/>
        <w:jc w:val="both"/>
        <w:rPr>
          <w:rFonts w:ascii="Palatino Linotype" w:hAnsi="Palatino Linotype" w:cs="Arial"/>
          <w:sz w:val="20"/>
        </w:rPr>
      </w:pPr>
    </w:p>
    <w:p w14:paraId="7DD0884A" w14:textId="4409859B" w:rsidR="0097747E" w:rsidRDefault="0097747E" w:rsidP="00337A3D">
      <w:pPr>
        <w:spacing w:after="0" w:line="360" w:lineRule="auto"/>
        <w:jc w:val="both"/>
        <w:rPr>
          <w:rFonts w:ascii="Palatino Linotype" w:hAnsi="Palatino Linotype" w:cs="Arial"/>
          <w:sz w:val="20"/>
        </w:rPr>
      </w:pPr>
    </w:p>
    <w:p w14:paraId="3C575590" w14:textId="7D7A4F5F" w:rsidR="0097747E" w:rsidRDefault="0097747E" w:rsidP="00337A3D">
      <w:pPr>
        <w:spacing w:after="0" w:line="360" w:lineRule="auto"/>
        <w:jc w:val="both"/>
        <w:rPr>
          <w:rFonts w:ascii="Palatino Linotype" w:hAnsi="Palatino Linotype" w:cs="Arial"/>
          <w:sz w:val="20"/>
        </w:rPr>
      </w:pPr>
    </w:p>
    <w:p w14:paraId="5843FC73" w14:textId="4338BB3E" w:rsidR="0097747E" w:rsidRDefault="0097747E" w:rsidP="00337A3D">
      <w:pPr>
        <w:spacing w:after="0" w:line="360" w:lineRule="auto"/>
        <w:jc w:val="both"/>
        <w:rPr>
          <w:rFonts w:ascii="Palatino Linotype" w:hAnsi="Palatino Linotype" w:cs="Arial"/>
          <w:sz w:val="20"/>
        </w:rPr>
      </w:pPr>
    </w:p>
    <w:p w14:paraId="72740FD7" w14:textId="69908E88" w:rsidR="0097747E" w:rsidRDefault="0097747E" w:rsidP="00337A3D">
      <w:pPr>
        <w:spacing w:after="0" w:line="360" w:lineRule="auto"/>
        <w:jc w:val="both"/>
        <w:rPr>
          <w:rFonts w:ascii="Palatino Linotype" w:hAnsi="Palatino Linotype" w:cs="Arial"/>
          <w:sz w:val="20"/>
        </w:rPr>
      </w:pPr>
    </w:p>
    <w:p w14:paraId="69B8F91B" w14:textId="78396AC1" w:rsidR="0097747E" w:rsidRDefault="0097747E" w:rsidP="00337A3D">
      <w:pPr>
        <w:spacing w:after="0" w:line="360" w:lineRule="auto"/>
        <w:jc w:val="both"/>
        <w:rPr>
          <w:rFonts w:ascii="Palatino Linotype" w:hAnsi="Palatino Linotype" w:cs="Arial"/>
          <w:sz w:val="20"/>
        </w:rPr>
      </w:pPr>
    </w:p>
    <w:p w14:paraId="4DC1682C" w14:textId="0FC635C8" w:rsidR="0097747E" w:rsidRDefault="0097747E" w:rsidP="00337A3D">
      <w:pPr>
        <w:spacing w:after="0" w:line="360" w:lineRule="auto"/>
        <w:jc w:val="both"/>
        <w:rPr>
          <w:rFonts w:ascii="Palatino Linotype" w:hAnsi="Palatino Linotype" w:cs="Arial"/>
          <w:sz w:val="20"/>
        </w:rPr>
      </w:pPr>
    </w:p>
    <w:p w14:paraId="4209EC4F" w14:textId="77777777" w:rsidR="0097747E" w:rsidRDefault="0097747E" w:rsidP="00337A3D">
      <w:pPr>
        <w:spacing w:after="0" w:line="360" w:lineRule="auto"/>
        <w:jc w:val="both"/>
        <w:rPr>
          <w:rFonts w:ascii="Palatino Linotype" w:hAnsi="Palatino Linotype" w:cs="Arial"/>
          <w:sz w:val="20"/>
        </w:rPr>
      </w:pPr>
    </w:p>
    <w:p w14:paraId="04B41F14" w14:textId="77777777" w:rsidR="00B32C1A" w:rsidRDefault="00B32C1A" w:rsidP="00337A3D">
      <w:pPr>
        <w:spacing w:after="0" w:line="360" w:lineRule="auto"/>
        <w:jc w:val="both"/>
        <w:rPr>
          <w:rFonts w:ascii="Palatino Linotype" w:hAnsi="Palatino Linotype" w:cs="Arial"/>
          <w:sz w:val="20"/>
        </w:rPr>
      </w:pPr>
    </w:p>
    <w:p w14:paraId="0D1903E8" w14:textId="77777777" w:rsidR="00B32C1A" w:rsidRDefault="00B32C1A" w:rsidP="00337A3D">
      <w:pPr>
        <w:spacing w:after="0" w:line="360" w:lineRule="auto"/>
        <w:jc w:val="both"/>
        <w:rPr>
          <w:rFonts w:ascii="Palatino Linotype" w:hAnsi="Palatino Linotype" w:cs="Arial"/>
          <w:sz w:val="20"/>
        </w:rPr>
      </w:pPr>
    </w:p>
    <w:p w14:paraId="13B79341" w14:textId="77777777" w:rsidR="00B32C1A" w:rsidRDefault="00B32C1A" w:rsidP="00337A3D">
      <w:pPr>
        <w:spacing w:after="0" w:line="360" w:lineRule="auto"/>
        <w:jc w:val="both"/>
        <w:rPr>
          <w:rFonts w:ascii="Palatino Linotype" w:hAnsi="Palatino Linotype" w:cs="Arial"/>
          <w:sz w:val="20"/>
        </w:rPr>
      </w:pPr>
    </w:p>
    <w:p w14:paraId="0498F26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8721" w14:textId="77777777" w:rsidR="007105BD" w:rsidRDefault="007105BD" w:rsidP="00337A3D">
      <w:pPr>
        <w:spacing w:after="0" w:line="240" w:lineRule="auto"/>
      </w:pPr>
      <w:r>
        <w:separator/>
      </w:r>
    </w:p>
  </w:endnote>
  <w:endnote w:type="continuationSeparator" w:id="0">
    <w:p w14:paraId="6BB0254D" w14:textId="77777777" w:rsidR="007105BD" w:rsidRDefault="007105B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77777777" w:rsidR="008C2274" w:rsidRPr="002D6DD8" w:rsidRDefault="008C2274"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1EB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1EBA">
              <w:rPr>
                <w:rFonts w:ascii="Palatino Linotype" w:hAnsi="Palatino Linotype"/>
                <w:bCs/>
                <w:noProof/>
                <w:sz w:val="20"/>
              </w:rPr>
              <w:t>63</w:t>
            </w:r>
            <w:r>
              <w:rPr>
                <w:rFonts w:ascii="Palatino Linotype" w:hAnsi="Palatino Linotype"/>
                <w:bCs/>
                <w:noProof/>
                <w:sz w:val="20"/>
              </w:rPr>
              <w:fldChar w:fldCharType="end"/>
            </w:r>
          </w:p>
        </w:sdtContent>
      </w:sdt>
    </w:sdtContent>
  </w:sdt>
  <w:p w14:paraId="0A055A08" w14:textId="77777777" w:rsidR="008C2274" w:rsidRDefault="008C22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E4C" w14:textId="77777777" w:rsidR="008C2274" w:rsidRPr="000B69FA" w:rsidRDefault="008C2274"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1E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1EBA">
      <w:rPr>
        <w:rFonts w:ascii="Palatino Linotype" w:hAnsi="Palatino Linotype"/>
        <w:bCs/>
        <w:noProof/>
        <w:sz w:val="20"/>
      </w:rPr>
      <w:t>63</w:t>
    </w:r>
    <w:r>
      <w:rPr>
        <w:rFonts w:ascii="Palatino Linotype" w:hAnsi="Palatino Linotype"/>
        <w:bCs/>
        <w:noProof/>
        <w:sz w:val="20"/>
      </w:rPr>
      <w:fldChar w:fldCharType="end"/>
    </w:r>
  </w:p>
  <w:p w14:paraId="268F60E7" w14:textId="77777777" w:rsidR="008C2274" w:rsidRDefault="008C22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C9EA" w14:textId="77777777" w:rsidR="007105BD" w:rsidRDefault="007105BD" w:rsidP="00337A3D">
      <w:pPr>
        <w:spacing w:after="0" w:line="240" w:lineRule="auto"/>
      </w:pPr>
      <w:r>
        <w:separator/>
      </w:r>
    </w:p>
  </w:footnote>
  <w:footnote w:type="continuationSeparator" w:id="0">
    <w:p w14:paraId="5414B25B" w14:textId="77777777" w:rsidR="007105BD" w:rsidRDefault="007105BD" w:rsidP="00337A3D">
      <w:pPr>
        <w:spacing w:after="0" w:line="240" w:lineRule="auto"/>
      </w:pPr>
      <w:r>
        <w:continuationSeparator/>
      </w:r>
    </w:p>
  </w:footnote>
  <w:footnote w:id="1">
    <w:p w14:paraId="6FCEDB74" w14:textId="77777777" w:rsidR="008C2274" w:rsidRPr="00946E1F" w:rsidRDefault="008C2274"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8C2274" w14:paraId="31E2920A" w14:textId="77777777" w:rsidTr="004F346A">
      <w:trPr>
        <w:trHeight w:val="227"/>
      </w:trPr>
      <w:tc>
        <w:tcPr>
          <w:tcW w:w="5954" w:type="dxa"/>
          <w:vAlign w:val="center"/>
          <w:hideMark/>
        </w:tcPr>
        <w:p w14:paraId="50A7DAC6" w14:textId="77777777" w:rsidR="008C2274" w:rsidRPr="004F346A" w:rsidRDefault="008C2274"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280CA6D" w14:textId="77777777" w:rsidR="008C2274" w:rsidRPr="004F346A" w:rsidRDefault="008C2274" w:rsidP="004F346A">
          <w:pPr>
            <w:spacing w:after="0" w:line="240" w:lineRule="auto"/>
            <w:ind w:left="-486" w:firstLine="558"/>
            <w:jc w:val="right"/>
            <w:rPr>
              <w:rFonts w:ascii="Palatino Linotype" w:hAnsi="Palatino Linotype" w:cs="Arial"/>
              <w:b/>
              <w:lang w:val="es-419"/>
            </w:rPr>
          </w:pPr>
          <w:r w:rsidRPr="004F346A">
            <w:rPr>
              <w:rFonts w:ascii="Palatino Linotype" w:hAnsi="Palatino Linotype" w:cs="Arial"/>
              <w:b/>
              <w:bCs/>
              <w:lang w:eastAsia="es-MX"/>
            </w:rPr>
            <w:t>0</w:t>
          </w:r>
          <w:r w:rsidRPr="004F346A">
            <w:rPr>
              <w:rFonts w:ascii="Palatino Linotype" w:hAnsi="Palatino Linotype" w:cs="Arial"/>
              <w:b/>
              <w:bCs/>
              <w:lang w:val="es-419" w:eastAsia="es-MX"/>
            </w:rPr>
            <w:t>4800</w:t>
          </w:r>
          <w:r w:rsidRPr="004F346A">
            <w:rPr>
              <w:rFonts w:ascii="Palatino Linotype" w:hAnsi="Palatino Linotype" w:cs="Arial"/>
              <w:b/>
              <w:bCs/>
              <w:lang w:eastAsia="es-MX"/>
            </w:rPr>
            <w:t>/INFOEM/IP/RR/202</w:t>
          </w:r>
          <w:r w:rsidRPr="004F346A">
            <w:rPr>
              <w:rFonts w:ascii="Palatino Linotype" w:hAnsi="Palatino Linotype" w:cs="Arial"/>
              <w:b/>
              <w:bCs/>
              <w:lang w:val="es-419" w:eastAsia="es-MX"/>
            </w:rPr>
            <w:t>2 y Acumulados</w:t>
          </w:r>
        </w:p>
      </w:tc>
    </w:tr>
    <w:tr w:rsidR="008C2274" w14:paraId="0AEC146A" w14:textId="77777777" w:rsidTr="004F346A">
      <w:trPr>
        <w:trHeight w:val="242"/>
      </w:trPr>
      <w:tc>
        <w:tcPr>
          <w:tcW w:w="5954" w:type="dxa"/>
          <w:vAlign w:val="center"/>
          <w:hideMark/>
        </w:tcPr>
        <w:p w14:paraId="5C094653" w14:textId="77777777" w:rsidR="008C2274" w:rsidRPr="004F346A" w:rsidRDefault="008C2274"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6ADBBCEF" w14:textId="77777777" w:rsidR="008C2274" w:rsidRPr="004F346A" w:rsidRDefault="008C2274" w:rsidP="004F346A">
          <w:pPr>
            <w:spacing w:after="0" w:line="240" w:lineRule="auto"/>
            <w:jc w:val="right"/>
            <w:rPr>
              <w:rFonts w:ascii="Palatino Linotype" w:hAnsi="Palatino Linotype" w:cs="Arial"/>
              <w:b/>
              <w:lang w:val="es-419"/>
            </w:rPr>
          </w:pPr>
          <w:r w:rsidRPr="004F346A">
            <w:rPr>
              <w:rFonts w:ascii="Palatino Linotype" w:hAnsi="Palatino Linotype" w:cs="Arial"/>
              <w:b/>
            </w:rPr>
            <w:t>Organismo Público</w:t>
          </w:r>
          <w:r w:rsidRPr="004F346A">
            <w:rPr>
              <w:rFonts w:ascii="Palatino Linotype" w:hAnsi="Palatino Linotype" w:cs="Arial"/>
              <w:b/>
              <w:lang w:val="es-419"/>
            </w:rPr>
            <w:t xml:space="preserve"> </w:t>
          </w:r>
          <w:r w:rsidRPr="004F346A">
            <w:rPr>
              <w:rFonts w:ascii="Palatino Linotype" w:hAnsi="Palatino Linotype" w:cs="Arial"/>
              <w:b/>
            </w:rPr>
            <w:t>Descentralizado para la</w:t>
          </w:r>
          <w:r w:rsidRPr="004F346A">
            <w:rPr>
              <w:rFonts w:ascii="Palatino Linotype" w:hAnsi="Palatino Linotype" w:cs="Arial"/>
              <w:b/>
              <w:lang w:val="es-419"/>
            </w:rPr>
            <w:t xml:space="preserve"> </w:t>
          </w:r>
          <w:r w:rsidRPr="004F346A">
            <w:rPr>
              <w:rFonts w:ascii="Palatino Linotype" w:hAnsi="Palatino Linotype" w:cs="Arial"/>
              <w:b/>
            </w:rPr>
            <w:t>Prestación de Los Servicios de</w:t>
          </w:r>
          <w:r w:rsidRPr="004F346A">
            <w:rPr>
              <w:rFonts w:ascii="Palatino Linotype" w:hAnsi="Palatino Linotype" w:cs="Arial"/>
              <w:b/>
              <w:lang w:val="es-419"/>
            </w:rPr>
            <w:t xml:space="preserve"> </w:t>
          </w:r>
          <w:r w:rsidRPr="004F346A">
            <w:rPr>
              <w:rFonts w:ascii="Palatino Linotype" w:hAnsi="Palatino Linotype" w:cs="Arial"/>
              <w:b/>
            </w:rPr>
            <w:t>Agua Potable Alcantarillado y</w:t>
          </w:r>
          <w:r w:rsidRPr="004F346A">
            <w:rPr>
              <w:rFonts w:ascii="Palatino Linotype" w:hAnsi="Palatino Linotype" w:cs="Arial"/>
              <w:b/>
              <w:lang w:val="es-419"/>
            </w:rPr>
            <w:t xml:space="preserve"> </w:t>
          </w:r>
          <w:r w:rsidRPr="004F346A">
            <w:rPr>
              <w:rFonts w:ascii="Palatino Linotype" w:hAnsi="Palatino Linotype" w:cs="Arial"/>
              <w:b/>
            </w:rPr>
            <w:t>Saneamiento del Municipio Metepec</w:t>
          </w:r>
        </w:p>
      </w:tc>
    </w:tr>
    <w:tr w:rsidR="008C2274" w14:paraId="48F43D6B" w14:textId="77777777" w:rsidTr="004F346A">
      <w:trPr>
        <w:trHeight w:val="342"/>
      </w:trPr>
      <w:tc>
        <w:tcPr>
          <w:tcW w:w="5954" w:type="dxa"/>
          <w:hideMark/>
        </w:tcPr>
        <w:p w14:paraId="1DD7D617" w14:textId="77777777" w:rsidR="008C2274" w:rsidRPr="004F346A" w:rsidRDefault="008C2274"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7C3CF0F1" w14:textId="77777777" w:rsidR="008C2274" w:rsidRPr="004F346A" w:rsidRDefault="008C2274"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8C2274" w:rsidRPr="00AE046A" w:rsidRDefault="008C2274"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8C2274" w14:paraId="64577FDF" w14:textId="77777777" w:rsidTr="004F346A">
      <w:trPr>
        <w:trHeight w:val="227"/>
      </w:trPr>
      <w:tc>
        <w:tcPr>
          <w:tcW w:w="6238" w:type="dxa"/>
          <w:vAlign w:val="center"/>
          <w:hideMark/>
        </w:tcPr>
        <w:p w14:paraId="74DB1153" w14:textId="77777777" w:rsidR="008C2274" w:rsidRPr="00641471" w:rsidRDefault="008C2274"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11" w:type="dxa"/>
          <w:hideMark/>
        </w:tcPr>
        <w:p w14:paraId="13349C29" w14:textId="77777777" w:rsidR="008C2274" w:rsidRPr="00E45C77" w:rsidRDefault="008C2274" w:rsidP="004F346A">
          <w:pPr>
            <w:spacing w:after="0" w:line="240" w:lineRule="auto"/>
            <w:jc w:val="right"/>
            <w:rPr>
              <w:rFonts w:ascii="Palatino Linotype" w:hAnsi="Palatino Linotype" w:cs="Arial"/>
              <w:b/>
              <w:lang w:val="es-419"/>
            </w:rPr>
          </w:pPr>
          <w:r w:rsidRPr="00E45C77">
            <w:rPr>
              <w:rFonts w:ascii="Palatino Linotype" w:hAnsi="Palatino Linotype" w:cs="Arial"/>
              <w:b/>
              <w:bCs/>
              <w:lang w:eastAsia="es-MX"/>
            </w:rPr>
            <w:t>0</w:t>
          </w:r>
          <w:r w:rsidRPr="00E45C77">
            <w:rPr>
              <w:rFonts w:ascii="Palatino Linotype" w:hAnsi="Palatino Linotype" w:cs="Arial"/>
              <w:b/>
              <w:bCs/>
              <w:lang w:val="es-419" w:eastAsia="es-MX"/>
            </w:rPr>
            <w:t>4800</w:t>
          </w:r>
          <w:r w:rsidRPr="00E45C77">
            <w:rPr>
              <w:rFonts w:ascii="Palatino Linotype" w:hAnsi="Palatino Linotype" w:cs="Arial"/>
              <w:b/>
              <w:bCs/>
              <w:lang w:eastAsia="es-MX"/>
            </w:rPr>
            <w:t>/INFOEM/IP/RR/202</w:t>
          </w:r>
          <w:r w:rsidRPr="00E45C77">
            <w:rPr>
              <w:rFonts w:ascii="Palatino Linotype" w:hAnsi="Palatino Linotype" w:cs="Arial"/>
              <w:b/>
              <w:bCs/>
              <w:lang w:val="es-419" w:eastAsia="es-MX"/>
            </w:rPr>
            <w:t>2 y Acumulados</w:t>
          </w:r>
        </w:p>
      </w:tc>
    </w:tr>
    <w:tr w:rsidR="008C2274" w14:paraId="73B73D49" w14:textId="77777777" w:rsidTr="004F346A">
      <w:trPr>
        <w:trHeight w:val="242"/>
      </w:trPr>
      <w:tc>
        <w:tcPr>
          <w:tcW w:w="6238" w:type="dxa"/>
          <w:vAlign w:val="center"/>
          <w:hideMark/>
        </w:tcPr>
        <w:p w14:paraId="0BD189F2" w14:textId="77777777" w:rsidR="008C2274" w:rsidRPr="00F936A1" w:rsidRDefault="008C2274"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4111" w:type="dxa"/>
          <w:hideMark/>
        </w:tcPr>
        <w:p w14:paraId="00A5CD07" w14:textId="77777777" w:rsidR="008C2274" w:rsidRPr="00E45C77" w:rsidRDefault="008C2274" w:rsidP="004F346A">
          <w:pPr>
            <w:spacing w:after="0" w:line="240" w:lineRule="auto"/>
            <w:jc w:val="right"/>
            <w:rPr>
              <w:rFonts w:ascii="Palatino Linotype" w:hAnsi="Palatino Linotype" w:cs="Arial"/>
              <w:b/>
            </w:rPr>
          </w:pPr>
          <w:r w:rsidRPr="00E45C77">
            <w:rPr>
              <w:rFonts w:ascii="Palatino Linotype" w:hAnsi="Palatino Linotype" w:cs="Arial"/>
              <w:b/>
            </w:rPr>
            <w:t>Organismo Público</w:t>
          </w:r>
          <w:r w:rsidRPr="00E45C77">
            <w:rPr>
              <w:rFonts w:ascii="Palatino Linotype" w:hAnsi="Palatino Linotype" w:cs="Arial"/>
              <w:b/>
              <w:lang w:val="es-419"/>
            </w:rPr>
            <w:t xml:space="preserve"> </w:t>
          </w:r>
          <w:r w:rsidRPr="00E45C77">
            <w:rPr>
              <w:rFonts w:ascii="Palatino Linotype" w:hAnsi="Palatino Linotype" w:cs="Arial"/>
              <w:b/>
            </w:rPr>
            <w:t>Descentralizado para la</w:t>
          </w:r>
          <w:r w:rsidRPr="00E45C77">
            <w:rPr>
              <w:rFonts w:ascii="Palatino Linotype" w:hAnsi="Palatino Linotype" w:cs="Arial"/>
              <w:b/>
              <w:lang w:val="es-419"/>
            </w:rPr>
            <w:t xml:space="preserve"> </w:t>
          </w:r>
          <w:r w:rsidRPr="00E45C77">
            <w:rPr>
              <w:rFonts w:ascii="Palatino Linotype" w:hAnsi="Palatino Linotype" w:cs="Arial"/>
              <w:b/>
            </w:rPr>
            <w:t>Prestación de Los Servicios de</w:t>
          </w:r>
          <w:r w:rsidRPr="00E45C77">
            <w:rPr>
              <w:rFonts w:ascii="Palatino Linotype" w:hAnsi="Palatino Linotype" w:cs="Arial"/>
              <w:b/>
              <w:lang w:val="es-419"/>
            </w:rPr>
            <w:t xml:space="preserve"> </w:t>
          </w:r>
          <w:r w:rsidRPr="00E45C77">
            <w:rPr>
              <w:rFonts w:ascii="Palatino Linotype" w:hAnsi="Palatino Linotype" w:cs="Arial"/>
              <w:b/>
            </w:rPr>
            <w:t>Agua Potable Alcantarillado y</w:t>
          </w:r>
          <w:r w:rsidRPr="00E45C77">
            <w:rPr>
              <w:rFonts w:ascii="Palatino Linotype" w:hAnsi="Palatino Linotype" w:cs="Arial"/>
              <w:b/>
              <w:lang w:val="es-419"/>
            </w:rPr>
            <w:t xml:space="preserve"> </w:t>
          </w:r>
          <w:r w:rsidRPr="00E45C77">
            <w:rPr>
              <w:rFonts w:ascii="Palatino Linotype" w:hAnsi="Palatino Linotype" w:cs="Arial"/>
              <w:b/>
            </w:rPr>
            <w:t>Saneamiento del Municipio Metepec</w:t>
          </w:r>
        </w:p>
      </w:tc>
    </w:tr>
    <w:tr w:rsidR="008C2274" w14:paraId="3627A836" w14:textId="77777777" w:rsidTr="004F346A">
      <w:trPr>
        <w:trHeight w:val="342"/>
      </w:trPr>
      <w:tc>
        <w:tcPr>
          <w:tcW w:w="6238" w:type="dxa"/>
        </w:tcPr>
        <w:p w14:paraId="57B71F1E" w14:textId="77777777" w:rsidR="008C2274" w:rsidRPr="00641471" w:rsidRDefault="008C2274"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111" w:type="dxa"/>
        </w:tcPr>
        <w:p w14:paraId="2731A22F" w14:textId="51460537" w:rsidR="008C2274" w:rsidRPr="00E45C77" w:rsidRDefault="00941EBA" w:rsidP="004F346A">
          <w:pPr>
            <w:spacing w:after="0" w:line="240" w:lineRule="auto"/>
            <w:jc w:val="right"/>
            <w:rPr>
              <w:rFonts w:ascii="Palatino Linotype" w:hAnsi="Palatino Linotype" w:cs="Arial"/>
              <w:b/>
            </w:rPr>
          </w:pPr>
          <w:r>
            <w:rPr>
              <w:rFonts w:ascii="Palatino Linotype" w:hAnsi="Palatino Linotype" w:cs="Arial"/>
              <w:b/>
            </w:rPr>
            <w:t>xxxx</w:t>
          </w:r>
        </w:p>
      </w:tc>
    </w:tr>
    <w:tr w:rsidR="008C2274" w14:paraId="5DA5D8BB" w14:textId="77777777" w:rsidTr="004F346A">
      <w:trPr>
        <w:trHeight w:val="342"/>
      </w:trPr>
      <w:tc>
        <w:tcPr>
          <w:tcW w:w="6238" w:type="dxa"/>
        </w:tcPr>
        <w:p w14:paraId="2A6CEFDE" w14:textId="77777777" w:rsidR="008C2274" w:rsidRPr="00641471" w:rsidRDefault="008C2274"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1" w:type="dxa"/>
        </w:tcPr>
        <w:p w14:paraId="303ADFBB" w14:textId="77777777" w:rsidR="008C2274" w:rsidRPr="00E45C77" w:rsidRDefault="008C2274"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77777777" w:rsidR="008C2274" w:rsidRPr="00C222C0" w:rsidRDefault="008C227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B897A7" wp14:editId="669EA93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0"/>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6"/>
  </w:num>
  <w:num w:numId="10">
    <w:abstractNumId w:val="10"/>
  </w:num>
  <w:num w:numId="11">
    <w:abstractNumId w:val="11"/>
  </w:num>
  <w:num w:numId="12">
    <w:abstractNumId w:val="5"/>
  </w:num>
  <w:num w:numId="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6828"/>
    <w:rsid w:val="00006F24"/>
    <w:rsid w:val="00007288"/>
    <w:rsid w:val="0001129C"/>
    <w:rsid w:val="00015608"/>
    <w:rsid w:val="00017026"/>
    <w:rsid w:val="00036F8B"/>
    <w:rsid w:val="00045D7D"/>
    <w:rsid w:val="00052778"/>
    <w:rsid w:val="00053D72"/>
    <w:rsid w:val="00063283"/>
    <w:rsid w:val="000635FB"/>
    <w:rsid w:val="00064D17"/>
    <w:rsid w:val="00064E75"/>
    <w:rsid w:val="00066174"/>
    <w:rsid w:val="000762C5"/>
    <w:rsid w:val="00081381"/>
    <w:rsid w:val="000850B4"/>
    <w:rsid w:val="000858A0"/>
    <w:rsid w:val="00090210"/>
    <w:rsid w:val="00092FF4"/>
    <w:rsid w:val="000B6691"/>
    <w:rsid w:val="000C253E"/>
    <w:rsid w:val="000C5100"/>
    <w:rsid w:val="000D1973"/>
    <w:rsid w:val="000D389D"/>
    <w:rsid w:val="000E08A0"/>
    <w:rsid w:val="000E7FBB"/>
    <w:rsid w:val="000F78F3"/>
    <w:rsid w:val="001113D6"/>
    <w:rsid w:val="00121A8A"/>
    <w:rsid w:val="00121CFD"/>
    <w:rsid w:val="00123996"/>
    <w:rsid w:val="0012609F"/>
    <w:rsid w:val="00127370"/>
    <w:rsid w:val="001339D7"/>
    <w:rsid w:val="001344B2"/>
    <w:rsid w:val="00142307"/>
    <w:rsid w:val="00143A49"/>
    <w:rsid w:val="001460D8"/>
    <w:rsid w:val="00163245"/>
    <w:rsid w:val="001B0DEB"/>
    <w:rsid w:val="001B2723"/>
    <w:rsid w:val="001B6CB9"/>
    <w:rsid w:val="001B735F"/>
    <w:rsid w:val="001C034C"/>
    <w:rsid w:val="001C39DE"/>
    <w:rsid w:val="001C72F6"/>
    <w:rsid w:val="001D153B"/>
    <w:rsid w:val="001D7D0B"/>
    <w:rsid w:val="001E156B"/>
    <w:rsid w:val="001E28BA"/>
    <w:rsid w:val="001E3B5B"/>
    <w:rsid w:val="001E596A"/>
    <w:rsid w:val="001F09E5"/>
    <w:rsid w:val="001F1C38"/>
    <w:rsid w:val="001F55F3"/>
    <w:rsid w:val="002018B0"/>
    <w:rsid w:val="002079DF"/>
    <w:rsid w:val="00214CAB"/>
    <w:rsid w:val="002160EE"/>
    <w:rsid w:val="00220F6E"/>
    <w:rsid w:val="0022719C"/>
    <w:rsid w:val="00230A7A"/>
    <w:rsid w:val="00242F50"/>
    <w:rsid w:val="00251E16"/>
    <w:rsid w:val="00262958"/>
    <w:rsid w:val="00271585"/>
    <w:rsid w:val="00277383"/>
    <w:rsid w:val="00277FA0"/>
    <w:rsid w:val="00281906"/>
    <w:rsid w:val="00283A4C"/>
    <w:rsid w:val="00285BF6"/>
    <w:rsid w:val="00285F96"/>
    <w:rsid w:val="00286B17"/>
    <w:rsid w:val="00287D9C"/>
    <w:rsid w:val="002904C7"/>
    <w:rsid w:val="00290F21"/>
    <w:rsid w:val="002920FF"/>
    <w:rsid w:val="0029345A"/>
    <w:rsid w:val="00294F0C"/>
    <w:rsid w:val="00296624"/>
    <w:rsid w:val="002A0B67"/>
    <w:rsid w:val="002A78CB"/>
    <w:rsid w:val="002B29CD"/>
    <w:rsid w:val="002B2D00"/>
    <w:rsid w:val="002B5DC9"/>
    <w:rsid w:val="002D1CD9"/>
    <w:rsid w:val="002F0173"/>
    <w:rsid w:val="002F0A5E"/>
    <w:rsid w:val="0030002F"/>
    <w:rsid w:val="00301561"/>
    <w:rsid w:val="00320336"/>
    <w:rsid w:val="00327A14"/>
    <w:rsid w:val="00336B2F"/>
    <w:rsid w:val="00337A3D"/>
    <w:rsid w:val="00345150"/>
    <w:rsid w:val="003451D1"/>
    <w:rsid w:val="00345854"/>
    <w:rsid w:val="00353CFA"/>
    <w:rsid w:val="00363067"/>
    <w:rsid w:val="00370F28"/>
    <w:rsid w:val="00374011"/>
    <w:rsid w:val="00375941"/>
    <w:rsid w:val="00376212"/>
    <w:rsid w:val="00377C59"/>
    <w:rsid w:val="00385927"/>
    <w:rsid w:val="003910F2"/>
    <w:rsid w:val="003B4447"/>
    <w:rsid w:val="003C0F39"/>
    <w:rsid w:val="003E3631"/>
    <w:rsid w:val="003E4F36"/>
    <w:rsid w:val="003F6136"/>
    <w:rsid w:val="00401215"/>
    <w:rsid w:val="0040212F"/>
    <w:rsid w:val="004044EA"/>
    <w:rsid w:val="004061F6"/>
    <w:rsid w:val="0041178A"/>
    <w:rsid w:val="00423C39"/>
    <w:rsid w:val="00427A76"/>
    <w:rsid w:val="004301E2"/>
    <w:rsid w:val="0043066E"/>
    <w:rsid w:val="004322AB"/>
    <w:rsid w:val="00447E2F"/>
    <w:rsid w:val="00454FE0"/>
    <w:rsid w:val="00455096"/>
    <w:rsid w:val="00481FD3"/>
    <w:rsid w:val="00482CBF"/>
    <w:rsid w:val="00486467"/>
    <w:rsid w:val="0049295E"/>
    <w:rsid w:val="00495265"/>
    <w:rsid w:val="00495A9D"/>
    <w:rsid w:val="004A05CE"/>
    <w:rsid w:val="004A0624"/>
    <w:rsid w:val="004A7465"/>
    <w:rsid w:val="004B0A66"/>
    <w:rsid w:val="004B0B57"/>
    <w:rsid w:val="004B16DC"/>
    <w:rsid w:val="004C5AB9"/>
    <w:rsid w:val="004C5B12"/>
    <w:rsid w:val="004C7193"/>
    <w:rsid w:val="004D5BEB"/>
    <w:rsid w:val="004E32A0"/>
    <w:rsid w:val="004E72E0"/>
    <w:rsid w:val="004F346A"/>
    <w:rsid w:val="004F3932"/>
    <w:rsid w:val="005148B8"/>
    <w:rsid w:val="00523934"/>
    <w:rsid w:val="00525C8E"/>
    <w:rsid w:val="00527EBA"/>
    <w:rsid w:val="00540396"/>
    <w:rsid w:val="0055074F"/>
    <w:rsid w:val="00560241"/>
    <w:rsid w:val="005602E4"/>
    <w:rsid w:val="00570211"/>
    <w:rsid w:val="00573CC0"/>
    <w:rsid w:val="005766BE"/>
    <w:rsid w:val="00576712"/>
    <w:rsid w:val="0058313F"/>
    <w:rsid w:val="00584DDC"/>
    <w:rsid w:val="00586899"/>
    <w:rsid w:val="00586B75"/>
    <w:rsid w:val="00592DB9"/>
    <w:rsid w:val="005C41DF"/>
    <w:rsid w:val="005C5147"/>
    <w:rsid w:val="005C5D06"/>
    <w:rsid w:val="005D0626"/>
    <w:rsid w:val="005D6927"/>
    <w:rsid w:val="005E43B0"/>
    <w:rsid w:val="006055A5"/>
    <w:rsid w:val="006134C2"/>
    <w:rsid w:val="0062084D"/>
    <w:rsid w:val="00621C53"/>
    <w:rsid w:val="0062676F"/>
    <w:rsid w:val="00630254"/>
    <w:rsid w:val="0064153B"/>
    <w:rsid w:val="00647137"/>
    <w:rsid w:val="00654A31"/>
    <w:rsid w:val="0065681D"/>
    <w:rsid w:val="00660E14"/>
    <w:rsid w:val="006627EA"/>
    <w:rsid w:val="00682049"/>
    <w:rsid w:val="00685CB7"/>
    <w:rsid w:val="00692A2D"/>
    <w:rsid w:val="006935FE"/>
    <w:rsid w:val="00697D7F"/>
    <w:rsid w:val="006A1423"/>
    <w:rsid w:val="006A78C7"/>
    <w:rsid w:val="006C6FE4"/>
    <w:rsid w:val="006C7B6C"/>
    <w:rsid w:val="006D7FC4"/>
    <w:rsid w:val="006E1FF6"/>
    <w:rsid w:val="006E314D"/>
    <w:rsid w:val="006F28C0"/>
    <w:rsid w:val="006F3E4F"/>
    <w:rsid w:val="006F603D"/>
    <w:rsid w:val="00702210"/>
    <w:rsid w:val="00704A97"/>
    <w:rsid w:val="007105BD"/>
    <w:rsid w:val="0071090B"/>
    <w:rsid w:val="0072154A"/>
    <w:rsid w:val="00730856"/>
    <w:rsid w:val="00731A92"/>
    <w:rsid w:val="00736560"/>
    <w:rsid w:val="00741E4D"/>
    <w:rsid w:val="00747489"/>
    <w:rsid w:val="00750F6E"/>
    <w:rsid w:val="00752E42"/>
    <w:rsid w:val="00753D58"/>
    <w:rsid w:val="00753DCA"/>
    <w:rsid w:val="007673C3"/>
    <w:rsid w:val="007725AB"/>
    <w:rsid w:val="007757D3"/>
    <w:rsid w:val="00783FB4"/>
    <w:rsid w:val="00786FEF"/>
    <w:rsid w:val="00793231"/>
    <w:rsid w:val="00793CA4"/>
    <w:rsid w:val="00795B49"/>
    <w:rsid w:val="007A1404"/>
    <w:rsid w:val="007A3E68"/>
    <w:rsid w:val="007B6867"/>
    <w:rsid w:val="007C086A"/>
    <w:rsid w:val="007C4567"/>
    <w:rsid w:val="007D2BD1"/>
    <w:rsid w:val="007D7122"/>
    <w:rsid w:val="007E2ADF"/>
    <w:rsid w:val="007E4212"/>
    <w:rsid w:val="007F65A4"/>
    <w:rsid w:val="00800417"/>
    <w:rsid w:val="00801ABC"/>
    <w:rsid w:val="008035F5"/>
    <w:rsid w:val="008041A1"/>
    <w:rsid w:val="00806F7E"/>
    <w:rsid w:val="00811A19"/>
    <w:rsid w:val="0082283B"/>
    <w:rsid w:val="00844E65"/>
    <w:rsid w:val="008505B6"/>
    <w:rsid w:val="00857253"/>
    <w:rsid w:val="00862FC4"/>
    <w:rsid w:val="008655F3"/>
    <w:rsid w:val="008731B2"/>
    <w:rsid w:val="00881A1F"/>
    <w:rsid w:val="0088691E"/>
    <w:rsid w:val="0088704B"/>
    <w:rsid w:val="00894B80"/>
    <w:rsid w:val="008A2CEE"/>
    <w:rsid w:val="008A32C5"/>
    <w:rsid w:val="008A3E93"/>
    <w:rsid w:val="008B0C1C"/>
    <w:rsid w:val="008B16DE"/>
    <w:rsid w:val="008C2274"/>
    <w:rsid w:val="008C754D"/>
    <w:rsid w:val="008D43A5"/>
    <w:rsid w:val="008D76BE"/>
    <w:rsid w:val="008E5168"/>
    <w:rsid w:val="008F3C7E"/>
    <w:rsid w:val="00901604"/>
    <w:rsid w:val="00901CE6"/>
    <w:rsid w:val="00902888"/>
    <w:rsid w:val="00904BB8"/>
    <w:rsid w:val="009145EE"/>
    <w:rsid w:val="009146C3"/>
    <w:rsid w:val="00920AB5"/>
    <w:rsid w:val="0093231A"/>
    <w:rsid w:val="009403D0"/>
    <w:rsid w:val="00941EBA"/>
    <w:rsid w:val="00954564"/>
    <w:rsid w:val="009612DF"/>
    <w:rsid w:val="00970F78"/>
    <w:rsid w:val="00970FD7"/>
    <w:rsid w:val="00972404"/>
    <w:rsid w:val="00977343"/>
    <w:rsid w:val="0097747E"/>
    <w:rsid w:val="00985056"/>
    <w:rsid w:val="00995196"/>
    <w:rsid w:val="009A0B12"/>
    <w:rsid w:val="009A2A6D"/>
    <w:rsid w:val="009B24F8"/>
    <w:rsid w:val="009B3F39"/>
    <w:rsid w:val="009B4C59"/>
    <w:rsid w:val="009C22A9"/>
    <w:rsid w:val="009C6F89"/>
    <w:rsid w:val="009D7B21"/>
    <w:rsid w:val="009E5BF5"/>
    <w:rsid w:val="009F3B53"/>
    <w:rsid w:val="009F40FD"/>
    <w:rsid w:val="00A00815"/>
    <w:rsid w:val="00A00CC6"/>
    <w:rsid w:val="00A0111B"/>
    <w:rsid w:val="00A05367"/>
    <w:rsid w:val="00A13372"/>
    <w:rsid w:val="00A27733"/>
    <w:rsid w:val="00A47C77"/>
    <w:rsid w:val="00A50F94"/>
    <w:rsid w:val="00A52C9A"/>
    <w:rsid w:val="00A548CC"/>
    <w:rsid w:val="00A563AA"/>
    <w:rsid w:val="00A82A54"/>
    <w:rsid w:val="00A83097"/>
    <w:rsid w:val="00A904C1"/>
    <w:rsid w:val="00AA5F38"/>
    <w:rsid w:val="00AB2FD0"/>
    <w:rsid w:val="00AC32FE"/>
    <w:rsid w:val="00AC7503"/>
    <w:rsid w:val="00AD09FF"/>
    <w:rsid w:val="00AD0DD1"/>
    <w:rsid w:val="00AD3A71"/>
    <w:rsid w:val="00AD49BC"/>
    <w:rsid w:val="00AD5A3F"/>
    <w:rsid w:val="00AE2AA2"/>
    <w:rsid w:val="00AE6103"/>
    <w:rsid w:val="00AF47E9"/>
    <w:rsid w:val="00B00CD2"/>
    <w:rsid w:val="00B1000E"/>
    <w:rsid w:val="00B1796F"/>
    <w:rsid w:val="00B23EA6"/>
    <w:rsid w:val="00B3166C"/>
    <w:rsid w:val="00B32598"/>
    <w:rsid w:val="00B32C1A"/>
    <w:rsid w:val="00B40CF9"/>
    <w:rsid w:val="00B40F1B"/>
    <w:rsid w:val="00B430C2"/>
    <w:rsid w:val="00B50D01"/>
    <w:rsid w:val="00B50FF0"/>
    <w:rsid w:val="00B6071B"/>
    <w:rsid w:val="00B67540"/>
    <w:rsid w:val="00B8050B"/>
    <w:rsid w:val="00B865EC"/>
    <w:rsid w:val="00B90652"/>
    <w:rsid w:val="00B93DE8"/>
    <w:rsid w:val="00B9607D"/>
    <w:rsid w:val="00BA084D"/>
    <w:rsid w:val="00BA4711"/>
    <w:rsid w:val="00BA7396"/>
    <w:rsid w:val="00BB4D54"/>
    <w:rsid w:val="00BC51D6"/>
    <w:rsid w:val="00BD18B7"/>
    <w:rsid w:val="00BE3C83"/>
    <w:rsid w:val="00C0073A"/>
    <w:rsid w:val="00C04502"/>
    <w:rsid w:val="00C1210E"/>
    <w:rsid w:val="00C12B45"/>
    <w:rsid w:val="00C14E67"/>
    <w:rsid w:val="00C175CF"/>
    <w:rsid w:val="00C2143E"/>
    <w:rsid w:val="00C2708B"/>
    <w:rsid w:val="00C35DA7"/>
    <w:rsid w:val="00C36ECB"/>
    <w:rsid w:val="00C37302"/>
    <w:rsid w:val="00C44D80"/>
    <w:rsid w:val="00C45E26"/>
    <w:rsid w:val="00C47D46"/>
    <w:rsid w:val="00C55FF4"/>
    <w:rsid w:val="00C631A1"/>
    <w:rsid w:val="00C63E55"/>
    <w:rsid w:val="00C66FB4"/>
    <w:rsid w:val="00C7363D"/>
    <w:rsid w:val="00C934E6"/>
    <w:rsid w:val="00C958C5"/>
    <w:rsid w:val="00C95BDF"/>
    <w:rsid w:val="00CA169B"/>
    <w:rsid w:val="00CA39C2"/>
    <w:rsid w:val="00CB1722"/>
    <w:rsid w:val="00CC13E5"/>
    <w:rsid w:val="00CC2479"/>
    <w:rsid w:val="00CC3CE2"/>
    <w:rsid w:val="00CC51D0"/>
    <w:rsid w:val="00CD0E56"/>
    <w:rsid w:val="00CD45D0"/>
    <w:rsid w:val="00CD669E"/>
    <w:rsid w:val="00CE0A10"/>
    <w:rsid w:val="00CE1D76"/>
    <w:rsid w:val="00CE3B1E"/>
    <w:rsid w:val="00CE7F48"/>
    <w:rsid w:val="00CF0998"/>
    <w:rsid w:val="00CF3684"/>
    <w:rsid w:val="00CF6619"/>
    <w:rsid w:val="00D10845"/>
    <w:rsid w:val="00D13060"/>
    <w:rsid w:val="00D13177"/>
    <w:rsid w:val="00D13865"/>
    <w:rsid w:val="00D201DA"/>
    <w:rsid w:val="00D2231B"/>
    <w:rsid w:val="00D33043"/>
    <w:rsid w:val="00D339F0"/>
    <w:rsid w:val="00D34C39"/>
    <w:rsid w:val="00D36DDF"/>
    <w:rsid w:val="00D37F98"/>
    <w:rsid w:val="00D41423"/>
    <w:rsid w:val="00D41D98"/>
    <w:rsid w:val="00D424A3"/>
    <w:rsid w:val="00D457FA"/>
    <w:rsid w:val="00D46A62"/>
    <w:rsid w:val="00D46B9A"/>
    <w:rsid w:val="00D54729"/>
    <w:rsid w:val="00D6749A"/>
    <w:rsid w:val="00D7516E"/>
    <w:rsid w:val="00D77C9A"/>
    <w:rsid w:val="00D8200A"/>
    <w:rsid w:val="00D86EF8"/>
    <w:rsid w:val="00D92169"/>
    <w:rsid w:val="00DA3590"/>
    <w:rsid w:val="00DB3B51"/>
    <w:rsid w:val="00DB4B91"/>
    <w:rsid w:val="00DB6503"/>
    <w:rsid w:val="00DC0C7E"/>
    <w:rsid w:val="00DD0779"/>
    <w:rsid w:val="00DD2356"/>
    <w:rsid w:val="00DD6589"/>
    <w:rsid w:val="00DE3C08"/>
    <w:rsid w:val="00DF0F2E"/>
    <w:rsid w:val="00DF7889"/>
    <w:rsid w:val="00DF7BF1"/>
    <w:rsid w:val="00E02EA5"/>
    <w:rsid w:val="00E039A9"/>
    <w:rsid w:val="00E16168"/>
    <w:rsid w:val="00E24A0B"/>
    <w:rsid w:val="00E30D49"/>
    <w:rsid w:val="00E361FB"/>
    <w:rsid w:val="00E3660D"/>
    <w:rsid w:val="00E44C51"/>
    <w:rsid w:val="00E45C77"/>
    <w:rsid w:val="00E525B3"/>
    <w:rsid w:val="00E5270F"/>
    <w:rsid w:val="00E536AE"/>
    <w:rsid w:val="00E550E0"/>
    <w:rsid w:val="00E56783"/>
    <w:rsid w:val="00E675B0"/>
    <w:rsid w:val="00E71134"/>
    <w:rsid w:val="00E826A1"/>
    <w:rsid w:val="00E954BE"/>
    <w:rsid w:val="00E97199"/>
    <w:rsid w:val="00EC28BC"/>
    <w:rsid w:val="00EC5B14"/>
    <w:rsid w:val="00ED0456"/>
    <w:rsid w:val="00ED3D5A"/>
    <w:rsid w:val="00ED68A0"/>
    <w:rsid w:val="00EE1D8E"/>
    <w:rsid w:val="00EE28DA"/>
    <w:rsid w:val="00EE3B8E"/>
    <w:rsid w:val="00EE5421"/>
    <w:rsid w:val="00EE6BFA"/>
    <w:rsid w:val="00EE79FD"/>
    <w:rsid w:val="00EF6870"/>
    <w:rsid w:val="00F00525"/>
    <w:rsid w:val="00F05674"/>
    <w:rsid w:val="00F06EB4"/>
    <w:rsid w:val="00F2572D"/>
    <w:rsid w:val="00F33D7B"/>
    <w:rsid w:val="00F35623"/>
    <w:rsid w:val="00F35D03"/>
    <w:rsid w:val="00F3766A"/>
    <w:rsid w:val="00F43B74"/>
    <w:rsid w:val="00F455B2"/>
    <w:rsid w:val="00F45CB1"/>
    <w:rsid w:val="00F479E7"/>
    <w:rsid w:val="00F54108"/>
    <w:rsid w:val="00F64663"/>
    <w:rsid w:val="00F65792"/>
    <w:rsid w:val="00F70C19"/>
    <w:rsid w:val="00F7138B"/>
    <w:rsid w:val="00F728E1"/>
    <w:rsid w:val="00F753AD"/>
    <w:rsid w:val="00F77BCD"/>
    <w:rsid w:val="00F81BE9"/>
    <w:rsid w:val="00F82E74"/>
    <w:rsid w:val="00F85F51"/>
    <w:rsid w:val="00F86620"/>
    <w:rsid w:val="00F936A1"/>
    <w:rsid w:val="00FA135B"/>
    <w:rsid w:val="00FA1A88"/>
    <w:rsid w:val="00FA2C4A"/>
    <w:rsid w:val="00FA70AD"/>
    <w:rsid w:val="00FB109A"/>
    <w:rsid w:val="00FC3401"/>
    <w:rsid w:val="00FC641E"/>
    <w:rsid w:val="00FD7684"/>
    <w:rsid w:val="00FF38D0"/>
    <w:rsid w:val="00FF4E3C"/>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A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F584-1416-4DC5-8328-6C368CCB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14887</Words>
  <Characters>81883</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2022-08-11T00:40:00Z</dcterms:created>
  <dcterms:modified xsi:type="dcterms:W3CDTF">2022-09-08T21:19:00Z</dcterms:modified>
</cp:coreProperties>
</file>