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87BD" w14:textId="40A9455E" w:rsidR="00E84AA6" w:rsidRPr="00AD2A55" w:rsidRDefault="00E84AA6" w:rsidP="00E84AA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w:t>
      </w:r>
      <w:r w:rsidR="00F03568">
        <w:rPr>
          <w:rFonts w:ascii="Palatino Linotype" w:eastAsia="Times New Roman" w:hAnsi="Palatino Linotype" w:cs="Arial"/>
          <w:color w:val="000000"/>
          <w:sz w:val="24"/>
          <w:szCs w:val="24"/>
          <w:lang w:eastAsia="es-MX"/>
        </w:rPr>
        <w:t>iete</w:t>
      </w:r>
      <w:r>
        <w:rPr>
          <w:rFonts w:ascii="Palatino Linotype" w:eastAsia="Times New Roman" w:hAnsi="Palatino Linotype" w:cs="Arial"/>
          <w:color w:val="000000"/>
          <w:sz w:val="24"/>
          <w:szCs w:val="24"/>
          <w:lang w:eastAsia="es-MX"/>
        </w:rPr>
        <w:t xml:space="preserve"> de abril de dos mil veintidós</w:t>
      </w:r>
      <w:r w:rsidRPr="00AD2A55">
        <w:rPr>
          <w:rFonts w:ascii="Palatino Linotype" w:eastAsia="Times New Roman" w:hAnsi="Palatino Linotype" w:cs="Arial"/>
          <w:color w:val="000000"/>
          <w:sz w:val="24"/>
          <w:szCs w:val="24"/>
          <w:lang w:eastAsia="es-MX"/>
        </w:rPr>
        <w:t>.</w:t>
      </w:r>
    </w:p>
    <w:p w14:paraId="13984A02" w14:textId="77777777" w:rsidR="00E84AA6" w:rsidRPr="00AD2A55" w:rsidRDefault="00E84AA6" w:rsidP="00E84AA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5BFB3A" w14:textId="76FBB3C4" w:rsidR="00E84AA6" w:rsidRPr="00AD2A55" w:rsidRDefault="00E84AA6" w:rsidP="00E84AA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sidRPr="00F840E5">
        <w:rPr>
          <w:rFonts w:ascii="Palatino Linotype" w:hAnsi="Palatino Linotype" w:cs="Arial"/>
          <w:bCs/>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01880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interpuesto </w:t>
      </w:r>
      <w:r>
        <w:rPr>
          <w:rFonts w:ascii="Palatino Linotype" w:hAnsi="Palatino Linotype" w:cs="Arial"/>
          <w:b/>
          <w:bCs/>
          <w:sz w:val="24"/>
          <w:szCs w:val="24"/>
        </w:rPr>
        <w:t>persona que no proporcionó nombre</w:t>
      </w:r>
      <w:r>
        <w:rPr>
          <w:rFonts w:ascii="Palatino Linotype" w:hAnsi="Palatino Linotype" w:cs="Arial"/>
          <w:sz w:val="24"/>
          <w:szCs w:val="24"/>
        </w:rPr>
        <w:t xml:space="preserve">, se le denominara </w:t>
      </w:r>
      <w:r w:rsidRPr="00030EFF">
        <w:rPr>
          <w:rFonts w:ascii="Palatino Linotype" w:hAnsi="Palatino Linotype" w:cs="Arial"/>
          <w:b/>
          <w:bCs/>
          <w:sz w:val="24"/>
          <w:szCs w:val="24"/>
        </w:rPr>
        <w:t>l</w:t>
      </w:r>
      <w:r>
        <w:rPr>
          <w:rFonts w:ascii="Palatino Linotype" w:hAnsi="Palatino Linotype" w:cs="Arial"/>
          <w:b/>
          <w:bCs/>
          <w:sz w:val="24"/>
          <w:szCs w:val="24"/>
        </w:rPr>
        <w:t>a parte</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Axapusco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67C1CB5E" w14:textId="77777777" w:rsidR="00E84AA6" w:rsidRPr="00AD2A55" w:rsidRDefault="00E84AA6" w:rsidP="00E84AA6">
      <w:pPr>
        <w:tabs>
          <w:tab w:val="left" w:pos="1701"/>
        </w:tabs>
        <w:spacing w:after="0" w:line="360" w:lineRule="auto"/>
        <w:jc w:val="both"/>
        <w:rPr>
          <w:rFonts w:ascii="Palatino Linotype" w:hAnsi="Palatino Linotype" w:cs="Arial"/>
          <w:sz w:val="24"/>
          <w:szCs w:val="24"/>
        </w:rPr>
      </w:pPr>
    </w:p>
    <w:p w14:paraId="10A3B330" w14:textId="77777777" w:rsidR="00E84AA6" w:rsidRPr="006F4C89" w:rsidRDefault="00E84AA6" w:rsidP="00E84AA6">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731DEA56" w14:textId="77777777" w:rsidR="00E84AA6" w:rsidRPr="00AD2A55" w:rsidRDefault="00E84AA6" w:rsidP="00E84AA6">
      <w:pPr>
        <w:spacing w:after="0" w:line="360" w:lineRule="auto"/>
        <w:jc w:val="center"/>
        <w:rPr>
          <w:rFonts w:ascii="Palatino Linotype" w:hAnsi="Palatino Linotype" w:cs="Arial"/>
          <w:b/>
          <w:sz w:val="24"/>
          <w:szCs w:val="24"/>
        </w:rPr>
      </w:pPr>
    </w:p>
    <w:p w14:paraId="5DB3E465" w14:textId="77777777" w:rsidR="00E84AA6" w:rsidRPr="000C59C0" w:rsidRDefault="00E84AA6" w:rsidP="00E84AA6">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PRIMERO. De la solicitud de información.</w:t>
      </w:r>
    </w:p>
    <w:p w14:paraId="594DD9F8" w14:textId="71DA52EE" w:rsidR="00E84AA6" w:rsidRDefault="00E84AA6" w:rsidP="00E84AA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enero dos mil veintidós</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00CB41DF">
        <w:rPr>
          <w:rFonts w:ascii="Palatino Linotype" w:hAnsi="Palatino Linotype" w:cs="Arial"/>
          <w:sz w:val="24"/>
          <w:szCs w:val="24"/>
        </w:rPr>
        <w:t xml:space="preserve">parte </w:t>
      </w:r>
      <w:r w:rsidR="00CB41DF"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E84AA6">
        <w:rPr>
          <w:rFonts w:ascii="Palatino Linotype" w:hAnsi="Palatino Linotype" w:cs="Arial"/>
          <w:b/>
          <w:sz w:val="24"/>
          <w:szCs w:val="24"/>
        </w:rPr>
        <w:t>00024/AXAPUSCO/IP/2022</w:t>
      </w:r>
      <w:r w:rsidRPr="00E167CA">
        <w:rPr>
          <w:rFonts w:ascii="Palatino Linotype" w:hAnsi="Palatino Linotype" w:cs="Arial"/>
          <w:b/>
          <w:sz w:val="24"/>
          <w:szCs w:val="24"/>
        </w:rPr>
        <w:t xml:space="preserve"> </w:t>
      </w:r>
      <w:r w:rsidRPr="00AD2A55">
        <w:rPr>
          <w:rFonts w:ascii="Palatino Linotype" w:hAnsi="Palatino Linotype" w:cs="Arial"/>
          <w:sz w:val="24"/>
          <w:szCs w:val="24"/>
        </w:rPr>
        <w:t>mediante la cual solicitó información en el tenor siguiente:</w:t>
      </w:r>
    </w:p>
    <w:p w14:paraId="1AAFF2C9" w14:textId="77777777" w:rsidR="00E84AA6" w:rsidRDefault="00E84AA6" w:rsidP="00E84AA6">
      <w:pPr>
        <w:spacing w:after="0" w:line="360" w:lineRule="auto"/>
        <w:jc w:val="both"/>
        <w:rPr>
          <w:rFonts w:ascii="Palatino Linotype" w:hAnsi="Palatino Linotype" w:cs="Arial"/>
          <w:sz w:val="24"/>
          <w:szCs w:val="24"/>
        </w:rPr>
      </w:pPr>
    </w:p>
    <w:p w14:paraId="6B01CDE0" w14:textId="0F16FA93" w:rsidR="00E84AA6" w:rsidRPr="00C60AB2" w:rsidRDefault="00E84AA6" w:rsidP="00E84AA6">
      <w:pPr>
        <w:jc w:val="both"/>
        <w:rPr>
          <w:rFonts w:ascii="Palatino Linotype" w:hAnsi="Palatino Linotype"/>
          <w:i/>
          <w:color w:val="000000"/>
        </w:rPr>
      </w:pPr>
      <w:r w:rsidRPr="000A1BB5">
        <w:rPr>
          <w:rFonts w:ascii="Palatino Linotype" w:hAnsi="Palatino Linotype"/>
          <w:i/>
          <w:color w:val="000000"/>
        </w:rPr>
        <w:t>“</w:t>
      </w:r>
      <w:r w:rsidRPr="00E84AA6">
        <w:rPr>
          <w:rFonts w:ascii="Palatino Linotype" w:hAnsi="Palatino Linotype"/>
          <w:i/>
          <w:color w:val="000000"/>
        </w:rPr>
        <w:t>BUENAS TARDES SOLICITO EL DOCUMENTO DE SEGURIDAD DE SU MUNICIPIO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3F4407CE" w14:textId="77777777" w:rsidR="00E84AA6" w:rsidRDefault="00E84AA6" w:rsidP="00E84AA6">
      <w:pPr>
        <w:spacing w:after="0" w:line="360" w:lineRule="auto"/>
        <w:ind w:right="850"/>
        <w:jc w:val="both"/>
        <w:rPr>
          <w:rFonts w:ascii="Palatino Linotype" w:eastAsia="Times New Roman" w:hAnsi="Palatino Linotype" w:cs="Times New Roman"/>
          <w:b/>
          <w:sz w:val="24"/>
          <w:szCs w:val="24"/>
          <w:lang w:val="es-ES_tradnl" w:eastAsia="es-ES"/>
        </w:rPr>
      </w:pPr>
    </w:p>
    <w:p w14:paraId="2FEC4660" w14:textId="478B190F" w:rsidR="00E84AA6" w:rsidRPr="00B34BE7" w:rsidRDefault="00E84AA6" w:rsidP="00E84AA6">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w:t>
      </w:r>
      <w:r w:rsidRPr="00667998">
        <w:rPr>
          <w:rFonts w:ascii="Palatino Linotype" w:hAnsi="Palatino Linotype" w:cs="Arial"/>
          <w:sz w:val="24"/>
        </w:rPr>
        <w:t xml:space="preserve">A través del </w:t>
      </w:r>
      <w:r w:rsidRPr="00AD2A55">
        <w:rPr>
          <w:rFonts w:ascii="Palatino Linotype" w:hAnsi="Palatino Linotype" w:cs="Arial"/>
          <w:sz w:val="24"/>
          <w:szCs w:val="24"/>
        </w:rPr>
        <w:t xml:space="preserve">Sistema de Acceso a la Información </w:t>
      </w:r>
      <w:r w:rsidR="00CB41DF" w:rsidRPr="00AD2A55">
        <w:rPr>
          <w:rFonts w:ascii="Palatino Linotype" w:hAnsi="Palatino Linotype" w:cs="Arial"/>
          <w:sz w:val="24"/>
          <w:szCs w:val="24"/>
        </w:rPr>
        <w:t xml:space="preserve">Mexiquense </w:t>
      </w:r>
      <w:r w:rsidR="00CB41DF">
        <w:rPr>
          <w:rFonts w:ascii="Palatino Linotype" w:hAnsi="Palatino Linotype" w:cs="Arial"/>
          <w:sz w:val="24"/>
          <w:szCs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165490DE" w14:textId="77777777" w:rsidR="00E84AA6" w:rsidRDefault="00E84AA6" w:rsidP="00E84AA6">
      <w:pPr>
        <w:spacing w:after="0" w:line="360" w:lineRule="auto"/>
        <w:ind w:right="850"/>
        <w:jc w:val="both"/>
        <w:rPr>
          <w:rFonts w:ascii="Palatino Linotype" w:eastAsia="Times New Roman" w:hAnsi="Palatino Linotype" w:cs="Times New Roman"/>
          <w:b/>
          <w:sz w:val="24"/>
          <w:szCs w:val="24"/>
          <w:lang w:val="es-ES_tradnl" w:eastAsia="es-ES"/>
        </w:rPr>
      </w:pPr>
    </w:p>
    <w:p w14:paraId="45464CC5" w14:textId="77777777" w:rsidR="00E84AA6" w:rsidRDefault="00E84AA6" w:rsidP="00E84AA6">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4FBFD48" w14:textId="271CF20A" w:rsidR="00E84AA6" w:rsidRDefault="00E84AA6" w:rsidP="00E84AA6">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w:t>
      </w:r>
      <w:r w:rsidR="00CB41DF" w:rsidRPr="00AD2A55">
        <w:rPr>
          <w:rFonts w:ascii="Palatino Linotype" w:hAnsi="Palatino Linotype" w:cs="Arial"/>
          <w:sz w:val="24"/>
          <w:szCs w:val="24"/>
        </w:rPr>
        <w:t xml:space="preserve">Sistema de Acceso a la Información Mexiquense </w:t>
      </w:r>
      <w:r w:rsidR="00CB41DF">
        <w:rPr>
          <w:rFonts w:ascii="Palatino Linotype" w:hAnsi="Palatino Linotype" w:cs="Arial"/>
          <w:sz w:val="24"/>
          <w:szCs w:val="24"/>
        </w:rPr>
        <w:t>(</w:t>
      </w:r>
      <w:r w:rsidR="00CB41DF" w:rsidRPr="00667998">
        <w:rPr>
          <w:rFonts w:ascii="Palatino Linotype" w:hAnsi="Palatino Linotype" w:cs="Arial"/>
          <w:b/>
          <w:sz w:val="24"/>
        </w:rPr>
        <w:t>SAIMEX</w:t>
      </w:r>
      <w:r w:rsidR="00CB41DF">
        <w:rPr>
          <w:rFonts w:ascii="Palatino Linotype" w:hAnsi="Palatino Linotype" w:cs="Arial"/>
          <w:b/>
          <w:sz w:val="24"/>
        </w:rPr>
        <w:t>)</w:t>
      </w:r>
      <w:r w:rsidRPr="009763E3">
        <w:rPr>
          <w:rFonts w:ascii="Palatino Linotype" w:hAnsi="Palatino Linotype"/>
          <w:sz w:val="24"/>
          <w:szCs w:val="24"/>
        </w:rPr>
        <w:t>, se advierte que, el Sujeto Obligado,</w:t>
      </w:r>
      <w:r>
        <w:rPr>
          <w:rFonts w:ascii="Palatino Linotype" w:hAnsi="Palatino Linotype"/>
          <w:sz w:val="24"/>
          <w:szCs w:val="24"/>
        </w:rPr>
        <w:t xml:space="preserve"> no remitió respuesta alguna, como se muestra a continuación:</w:t>
      </w:r>
    </w:p>
    <w:p w14:paraId="57C110CC" w14:textId="5C9B4CEF" w:rsidR="00E84AA6" w:rsidRDefault="008C16D4" w:rsidP="00E84AA6">
      <w:pPr>
        <w:spacing w:after="0" w:line="360" w:lineRule="auto"/>
        <w:jc w:val="center"/>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66CF3926" wp14:editId="1EAF5278">
                <wp:simplePos x="0" y="0"/>
                <wp:positionH relativeFrom="column">
                  <wp:posOffset>215266</wp:posOffset>
                </wp:positionH>
                <wp:positionV relativeFrom="paragraph">
                  <wp:posOffset>892810</wp:posOffset>
                </wp:positionV>
                <wp:extent cx="5391150" cy="295275"/>
                <wp:effectExtent l="19050" t="19050" r="19050" b="2857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2952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F043D" id="Rectángulo redondeado 9" o:spid="_x0000_s1026" style="position:absolute;margin-left:16.95pt;margin-top:70.3pt;width:424.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" filled="f" strokecolor="red" strokeweight="3pt">
                <v:stroke joinstyle="miter"/>
                <v:path arrowok="t"/>
              </v:roundrect>
            </w:pict>
          </mc:Fallback>
        </mc:AlternateContent>
      </w:r>
      <w:r w:rsidR="00E84AA6">
        <w:rPr>
          <w:noProof/>
          <w:lang w:eastAsia="es-MX"/>
        </w:rPr>
        <mc:AlternateContent>
          <mc:Choice Requires="wps">
            <w:drawing>
              <wp:anchor distT="0" distB="0" distL="114300" distR="114300" simplePos="0" relativeHeight="251660288" behindDoc="0" locked="0" layoutInCell="1" allowOverlap="1" wp14:anchorId="66663F1D" wp14:editId="189DD01E">
                <wp:simplePos x="0" y="0"/>
                <wp:positionH relativeFrom="column">
                  <wp:posOffset>1920240</wp:posOffset>
                </wp:positionH>
                <wp:positionV relativeFrom="paragraph">
                  <wp:posOffset>369570</wp:posOffset>
                </wp:positionV>
                <wp:extent cx="381000" cy="257175"/>
                <wp:effectExtent l="19050" t="19050" r="19050" b="47625"/>
                <wp:wrapNone/>
                <wp:docPr id="4" name="Flecha: hacia la izquierd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571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F669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margin-left:151.2pt;margin-top:29.1pt;width:3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" adj="7290" fillcolor="red" strokecolor="red" strokeweight="1pt">
                <v:path arrowok="t"/>
              </v:shape>
            </w:pict>
          </mc:Fallback>
        </mc:AlternateContent>
      </w:r>
      <w:r w:rsidR="00E84AA6" w:rsidRPr="00684AC8">
        <w:rPr>
          <w:noProof/>
        </w:rPr>
        <w:t xml:space="preserve"> </w:t>
      </w:r>
      <w:r>
        <w:rPr>
          <w:noProof/>
        </w:rPr>
        <w:drawing>
          <wp:inline distT="0" distB="0" distL="0" distR="0" wp14:anchorId="49A30EFE" wp14:editId="7A57C34C">
            <wp:extent cx="5610225" cy="2045199"/>
            <wp:effectExtent l="114300" t="95250" r="104775" b="88900"/>
            <wp:docPr id="1" name="Imagen 1"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de un celular&#10;&#10;Descripción generada automáticamente"/>
                    <pic:cNvPicPr/>
                  </pic:nvPicPr>
                  <pic:blipFill rotWithShape="1">
                    <a:blip r:embed="rId7"/>
                    <a:srcRect l="25298" t="35274" r="25264" b="32686"/>
                    <a:stretch/>
                  </pic:blipFill>
                  <pic:spPr bwMode="auto">
                    <a:xfrm>
                      <a:off x="0" y="0"/>
                      <a:ext cx="5635007" cy="205423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4AE39B4" w14:textId="77777777" w:rsidR="00E84AA6" w:rsidRDefault="00E84AA6" w:rsidP="00E84AA6">
      <w:pPr>
        <w:spacing w:after="0" w:line="360" w:lineRule="auto"/>
        <w:jc w:val="center"/>
        <w:rPr>
          <w:rFonts w:ascii="Palatino Linotype" w:hAnsi="Palatino Linotype"/>
          <w:sz w:val="24"/>
          <w:szCs w:val="24"/>
        </w:rPr>
      </w:pPr>
    </w:p>
    <w:p w14:paraId="4AE86ED4" w14:textId="77777777" w:rsidR="00E84AA6" w:rsidRPr="000C59C0" w:rsidRDefault="00E84AA6" w:rsidP="00E84AA6">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TERCERO. Del recurso de revisión.</w:t>
      </w:r>
    </w:p>
    <w:p w14:paraId="51F09CF2" w14:textId="775CA2CF" w:rsidR="00E84AA6" w:rsidRDefault="00E84AA6" w:rsidP="00E84AA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A43E47">
        <w:rPr>
          <w:rFonts w:ascii="Palatino Linotype" w:hAnsi="Palatino Linotype" w:cs="Arial"/>
          <w:sz w:val="24"/>
          <w:szCs w:val="24"/>
        </w:rPr>
        <w:t>veinticinco</w:t>
      </w:r>
      <w:r>
        <w:rPr>
          <w:rFonts w:ascii="Palatino Linotype" w:hAnsi="Palatino Linotype" w:cs="Arial"/>
          <w:sz w:val="24"/>
          <w:szCs w:val="24"/>
        </w:rPr>
        <w:t xml:space="preserve"> de </w:t>
      </w:r>
      <w:r w:rsidR="00A43E47">
        <w:rPr>
          <w:rFonts w:ascii="Palatino Linotype" w:hAnsi="Palatino Linotype" w:cs="Arial"/>
          <w:sz w:val="24"/>
          <w:szCs w:val="24"/>
        </w:rPr>
        <w:t>febrero</w:t>
      </w:r>
      <w:r>
        <w:rPr>
          <w:rFonts w:ascii="Palatino Linotype" w:hAnsi="Palatino Linotype" w:cs="Arial"/>
          <w:sz w:val="24"/>
          <w:szCs w:val="24"/>
        </w:rPr>
        <w:t xml:space="preserve"> de dos mil veinti</w:t>
      </w:r>
      <w:r w:rsidR="00A43E47">
        <w:rPr>
          <w:rFonts w:ascii="Palatino Linotype" w:hAnsi="Palatino Linotype" w:cs="Arial"/>
          <w:sz w:val="24"/>
          <w:szCs w:val="24"/>
        </w:rPr>
        <w:t>dós</w:t>
      </w:r>
      <w:r>
        <w:rPr>
          <w:rFonts w:ascii="Palatino Linotype" w:hAnsi="Palatino Linotype" w:cs="Arial"/>
          <w:sz w:val="24"/>
          <w:szCs w:val="24"/>
        </w:rPr>
        <w:t>, l</w:t>
      </w:r>
      <w:r w:rsidR="00A43E47">
        <w:rPr>
          <w:rFonts w:ascii="Palatino Linotype" w:hAnsi="Palatino Linotype" w:cs="Arial"/>
          <w:sz w:val="24"/>
          <w:szCs w:val="24"/>
        </w:rPr>
        <w:t>a parte</w:t>
      </w:r>
      <w:r>
        <w:rPr>
          <w:rFonts w:ascii="Palatino Linotype" w:hAnsi="Palatino Linotype" w:cs="Arial"/>
          <w:sz w:val="24"/>
          <w:szCs w:val="24"/>
        </w:rPr>
        <w:t xml:space="preserve">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w:t>
      </w:r>
      <w:r w:rsidR="00A43E47">
        <w:rPr>
          <w:rFonts w:ascii="Palatino Linotype" w:hAnsi="Palatino Linotype" w:cs="Arial"/>
          <w:b/>
          <w:sz w:val="24"/>
          <w:szCs w:val="24"/>
        </w:rPr>
        <w:t>1880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A43E47">
        <w:rPr>
          <w:rFonts w:ascii="Palatino Linotype" w:hAnsi="Palatino Linotype" w:cs="Arial"/>
          <w:b/>
          <w:bCs/>
          <w:sz w:val="24"/>
          <w:szCs w:val="24"/>
          <w:lang w:eastAsia="es-MX"/>
        </w:rPr>
        <w:t>2</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16C1D944" w14:textId="77777777" w:rsidR="00E84AA6" w:rsidRPr="000A1BB5" w:rsidRDefault="00E84AA6" w:rsidP="00E84AA6">
      <w:pPr>
        <w:spacing w:after="0" w:line="360" w:lineRule="auto"/>
        <w:jc w:val="both"/>
        <w:rPr>
          <w:rFonts w:ascii="Palatino Linotype" w:hAnsi="Palatino Linotype" w:cs="Arial"/>
          <w:sz w:val="16"/>
          <w:szCs w:val="24"/>
        </w:rPr>
      </w:pPr>
    </w:p>
    <w:p w14:paraId="25B8C804" w14:textId="77777777" w:rsidR="00E84AA6" w:rsidRPr="00AD2A55" w:rsidRDefault="00E84AA6" w:rsidP="00E84AA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3CDE11C7" w14:textId="6B4D16E2" w:rsidR="00E84AA6" w:rsidRPr="00E070A1" w:rsidRDefault="00E84AA6" w:rsidP="00E84AA6">
      <w:pPr>
        <w:ind w:left="851" w:right="708"/>
        <w:jc w:val="both"/>
        <w:rPr>
          <w:rFonts w:ascii="Palatino Linotype" w:hAnsi="Palatino Linotype"/>
          <w:i/>
          <w:color w:val="000000"/>
        </w:rPr>
      </w:pPr>
      <w:r w:rsidRPr="00E070A1">
        <w:rPr>
          <w:rFonts w:ascii="Palatino Linotype" w:hAnsi="Palatino Linotype"/>
          <w:i/>
          <w:color w:val="000000"/>
        </w:rPr>
        <w:t>“</w:t>
      </w:r>
      <w:r w:rsidR="00A43E47" w:rsidRPr="00A43E47">
        <w:rPr>
          <w:rFonts w:ascii="Palatino Linotype" w:hAnsi="Palatino Linotype"/>
          <w:i/>
          <w:color w:val="000000"/>
        </w:rPr>
        <w:t>NEGATIVA</w:t>
      </w:r>
      <w:r w:rsidRPr="00E070A1">
        <w:rPr>
          <w:rFonts w:ascii="Palatino Linotype" w:hAnsi="Palatino Linotype"/>
          <w:i/>
          <w:color w:val="000000"/>
        </w:rPr>
        <w:t>” (Sic).</w:t>
      </w:r>
    </w:p>
    <w:p w14:paraId="3426410C" w14:textId="77777777" w:rsidR="00A43E47" w:rsidRPr="000A1BB5" w:rsidRDefault="00A43E47" w:rsidP="00E84AA6">
      <w:pPr>
        <w:spacing w:after="0" w:line="360" w:lineRule="auto"/>
        <w:jc w:val="both"/>
        <w:rPr>
          <w:rFonts w:ascii="Palatino Linotype" w:hAnsi="Palatino Linotype" w:cs="Arial"/>
          <w:b/>
          <w:sz w:val="20"/>
          <w:szCs w:val="24"/>
        </w:rPr>
      </w:pPr>
    </w:p>
    <w:p w14:paraId="3964D1A6" w14:textId="77777777" w:rsidR="00E84AA6" w:rsidRPr="00AD2A55" w:rsidRDefault="00E84AA6" w:rsidP="00E84AA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6BCB9250" w14:textId="548432A0" w:rsidR="00E84AA6" w:rsidRDefault="00E84AA6" w:rsidP="00E84AA6">
      <w:pPr>
        <w:ind w:left="851" w:right="850"/>
        <w:jc w:val="both"/>
        <w:rPr>
          <w:rFonts w:ascii="Palatino Linotype" w:hAnsi="Palatino Linotype"/>
          <w:i/>
          <w:color w:val="000000"/>
        </w:rPr>
      </w:pPr>
      <w:r w:rsidRPr="000A1BB5">
        <w:rPr>
          <w:rFonts w:ascii="Palatino Linotype" w:hAnsi="Palatino Linotype" w:cs="Arial"/>
          <w:i/>
        </w:rPr>
        <w:t>“</w:t>
      </w:r>
      <w:r w:rsidR="00A43E47" w:rsidRPr="00A43E47">
        <w:rPr>
          <w:rFonts w:ascii="Palatino Linotype" w:hAnsi="Palatino Linotype"/>
          <w:i/>
          <w:color w:val="000000"/>
        </w:rPr>
        <w:t>NEGATIVA</w:t>
      </w:r>
      <w:r w:rsidRPr="000A1BB5">
        <w:rPr>
          <w:rFonts w:ascii="Palatino Linotype" w:hAnsi="Palatino Linotype"/>
          <w:i/>
          <w:color w:val="000000"/>
        </w:rPr>
        <w:t>” (Sic).</w:t>
      </w:r>
    </w:p>
    <w:p w14:paraId="7BB8EC10" w14:textId="77777777" w:rsidR="00E84AA6" w:rsidRPr="0042488A" w:rsidRDefault="00E84AA6" w:rsidP="00E84AA6">
      <w:pPr>
        <w:tabs>
          <w:tab w:val="left" w:pos="6263"/>
        </w:tabs>
        <w:spacing w:after="0" w:line="360" w:lineRule="auto"/>
        <w:rPr>
          <w:rFonts w:ascii="Palatino Linotype" w:hAnsi="Palatino Linotype" w:cs="Arial"/>
          <w:b/>
          <w:i/>
          <w:sz w:val="24"/>
          <w:szCs w:val="36"/>
        </w:rPr>
      </w:pPr>
    </w:p>
    <w:p w14:paraId="00451C53" w14:textId="77777777" w:rsidR="00E84AA6" w:rsidRPr="000C59C0" w:rsidRDefault="00E84AA6" w:rsidP="00E84AA6">
      <w:pPr>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CUARTO. Del turno del recurso de revisión.</w:t>
      </w:r>
    </w:p>
    <w:p w14:paraId="765C4F07" w14:textId="60379656" w:rsidR="00E84AA6" w:rsidRDefault="00E84AA6" w:rsidP="00E84AA6">
      <w:pPr>
        <w:spacing w:after="0" w:line="360" w:lineRule="auto"/>
        <w:jc w:val="both"/>
        <w:rPr>
          <w:rFonts w:ascii="Palatino Linotype" w:hAnsi="Palatino Linotype" w:cs="Arial"/>
          <w:sz w:val="24"/>
          <w:szCs w:val="24"/>
        </w:rPr>
      </w:pPr>
      <w:r w:rsidRPr="008B3E12">
        <w:rPr>
          <w:rFonts w:ascii="Palatino Linotype" w:hAnsi="Palatino Linotype" w:cs="Arial"/>
          <w:sz w:val="24"/>
          <w:szCs w:val="24"/>
        </w:rPr>
        <w:t>Medio de impugnación que le fue</w:t>
      </w:r>
      <w:r>
        <w:rPr>
          <w:rFonts w:ascii="Palatino Linotype" w:hAnsi="Palatino Linotype" w:cs="Arial"/>
          <w:sz w:val="24"/>
          <w:szCs w:val="24"/>
        </w:rPr>
        <w:t xml:space="preserve"> turnado</w:t>
      </w:r>
      <w:r w:rsidRPr="00CF567E">
        <w:rPr>
          <w:rFonts w:ascii="Palatino Linotype" w:hAnsi="Palatino Linotype" w:cs="Arial"/>
          <w:sz w:val="24"/>
          <w:szCs w:val="24"/>
        </w:rPr>
        <w:t xml:space="preserve"> a</w:t>
      </w:r>
      <w:r>
        <w:rPr>
          <w:rFonts w:ascii="Palatino Linotype" w:hAnsi="Palatino Linotype" w:cs="Arial"/>
          <w:sz w:val="24"/>
          <w:szCs w:val="24"/>
        </w:rPr>
        <w:t>l Comisionado</w:t>
      </w:r>
      <w:r w:rsidRPr="00CF567E">
        <w:rPr>
          <w:rFonts w:ascii="Palatino Linotype" w:hAnsi="Palatino Linotype" w:cs="Arial"/>
          <w:sz w:val="24"/>
          <w:szCs w:val="24"/>
        </w:rPr>
        <w:t xml:space="preserve"> </w:t>
      </w:r>
      <w:r>
        <w:rPr>
          <w:rFonts w:ascii="Palatino Linotype" w:hAnsi="Palatino Linotype" w:cs="Arial"/>
          <w:b/>
          <w:sz w:val="24"/>
          <w:szCs w:val="24"/>
        </w:rPr>
        <w:t>José</w:t>
      </w:r>
      <w:r w:rsidRPr="00CF567E">
        <w:rPr>
          <w:rFonts w:ascii="Palatino Linotype" w:hAnsi="Palatino Linotype" w:cs="Arial"/>
          <w:b/>
          <w:sz w:val="24"/>
          <w:szCs w:val="24"/>
        </w:rPr>
        <w:t xml:space="preserve"> Martínez </w:t>
      </w:r>
      <w:r>
        <w:rPr>
          <w:rFonts w:ascii="Palatino Linotype" w:hAnsi="Palatino Linotype" w:cs="Arial"/>
          <w:b/>
          <w:sz w:val="24"/>
          <w:szCs w:val="24"/>
        </w:rPr>
        <w:t>Vilchis</w:t>
      </w:r>
      <w:r w:rsidRPr="00CF567E">
        <w:rPr>
          <w:rFonts w:ascii="Palatino Linotype" w:hAnsi="Palatino Linotype" w:cs="Arial"/>
          <w:sz w:val="24"/>
          <w:szCs w:val="24"/>
        </w:rPr>
        <w:t xml:space="preserve">, por medio del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CF567E">
        <w:rPr>
          <w:rFonts w:ascii="Palatino Linotype" w:hAnsi="Palatino Linotype" w:cs="Arial"/>
          <w:sz w:val="24"/>
          <w:szCs w:val="24"/>
        </w:rPr>
        <w:t>SAIMEX</w:t>
      </w:r>
      <w:r>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A43E47">
        <w:rPr>
          <w:rFonts w:ascii="Palatino Linotype" w:hAnsi="Palatino Linotype" w:cs="Arial"/>
          <w:sz w:val="24"/>
          <w:szCs w:val="24"/>
        </w:rPr>
        <w:t>cuatro</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A43E47">
        <w:rPr>
          <w:rFonts w:ascii="Palatino Linotype" w:hAnsi="Palatino Linotype" w:cs="Arial"/>
          <w:sz w:val="24"/>
          <w:szCs w:val="24"/>
        </w:rPr>
        <w:t>marzo</w:t>
      </w:r>
      <w:r w:rsidRPr="00CF567E">
        <w:rPr>
          <w:rFonts w:ascii="Palatino Linotype" w:hAnsi="Palatino Linotype" w:cs="Arial"/>
          <w:sz w:val="24"/>
          <w:szCs w:val="24"/>
        </w:rPr>
        <w:t xml:space="preserve"> de dos mil </w:t>
      </w:r>
      <w:r>
        <w:rPr>
          <w:rFonts w:ascii="Palatino Linotype" w:hAnsi="Palatino Linotype" w:cs="Arial"/>
          <w:sz w:val="24"/>
          <w:szCs w:val="24"/>
        </w:rPr>
        <w:t>veinti</w:t>
      </w:r>
      <w:r w:rsidR="00A43E47">
        <w:rPr>
          <w:rFonts w:ascii="Palatino Linotype" w:hAnsi="Palatino Linotype" w:cs="Arial"/>
          <w:sz w:val="24"/>
          <w:szCs w:val="24"/>
        </w:rPr>
        <w:t>dós</w:t>
      </w:r>
      <w:r w:rsidRPr="00CF567E">
        <w:rPr>
          <w:rFonts w:ascii="Palatino Linotype" w:hAnsi="Palatino Linotype" w:cs="Arial"/>
          <w:sz w:val="24"/>
          <w:szCs w:val="24"/>
        </w:rPr>
        <w:t xml:space="preserve">, </w:t>
      </w:r>
      <w:r>
        <w:rPr>
          <w:rFonts w:ascii="Palatino Linotype" w:hAnsi="Palatino Linotype" w:cs="Arial"/>
          <w:sz w:val="24"/>
          <w:szCs w:val="24"/>
        </w:rPr>
        <w:t xml:space="preserve">otorgándose a las partes un plazo de siete días para que manifestaran </w:t>
      </w:r>
      <w:r>
        <w:rPr>
          <w:rFonts w:ascii="Palatino Linotype" w:hAnsi="Palatino Linotype"/>
          <w:sz w:val="24"/>
          <w:szCs w:val="24"/>
        </w:rPr>
        <w:t>lo que a su derecho conviniera, el Sujeto Obligado rindiera el informe justificado correspondiente, ofrecieran pruebas que estimaran convenientes y esgrimieran alegatos</w:t>
      </w:r>
      <w:r>
        <w:rPr>
          <w:rFonts w:ascii="Palatino Linotype" w:hAnsi="Palatino Linotype" w:cs="Arial"/>
          <w:sz w:val="24"/>
          <w:szCs w:val="24"/>
        </w:rPr>
        <w:t xml:space="preserve"> en términos del precepto legal referido.</w:t>
      </w:r>
    </w:p>
    <w:p w14:paraId="4E50A632" w14:textId="77777777" w:rsidR="00E84AA6" w:rsidRPr="00250F94" w:rsidRDefault="00E84AA6" w:rsidP="00E84AA6">
      <w:pPr>
        <w:spacing w:after="0" w:line="360" w:lineRule="auto"/>
        <w:jc w:val="both"/>
        <w:rPr>
          <w:rFonts w:ascii="Palatino Linotype" w:hAnsi="Palatino Linotype" w:cs="Arial"/>
          <w:b/>
          <w:sz w:val="24"/>
          <w:szCs w:val="36"/>
        </w:rPr>
      </w:pPr>
    </w:p>
    <w:p w14:paraId="0704AE8C" w14:textId="77777777" w:rsidR="00E84AA6" w:rsidRPr="00AD2A55" w:rsidRDefault="00E84AA6" w:rsidP="00E84AA6">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w:t>
      </w:r>
      <w:r w:rsidRPr="005D46BF">
        <w:rPr>
          <w:rFonts w:ascii="Palatino Linotype" w:hAnsi="Palatino Linotype" w:cs="Arial"/>
          <w:b/>
          <w:sz w:val="28"/>
          <w:szCs w:val="28"/>
        </w:rPr>
        <w:t>De la etapa de manifestaciones y/o alegatos.</w:t>
      </w:r>
    </w:p>
    <w:p w14:paraId="59A8F74A" w14:textId="239DE8FE" w:rsidR="00E84AA6" w:rsidRDefault="00E84AA6" w:rsidP="00E84AA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w:t>
      </w:r>
      <w:r w:rsidR="00A43E47" w:rsidRPr="00667998">
        <w:rPr>
          <w:rFonts w:ascii="Palatino Linotype" w:hAnsi="Palatino Linotype" w:cs="Arial"/>
          <w:sz w:val="24"/>
          <w:szCs w:val="24"/>
        </w:rPr>
        <w:t xml:space="preserve">electrónico del </w:t>
      </w:r>
      <w:r w:rsidR="00440001">
        <w:rPr>
          <w:rFonts w:ascii="Palatino Linotype" w:hAnsi="Palatino Linotype" w:cs="Arial"/>
          <w:sz w:val="24"/>
          <w:szCs w:val="24"/>
        </w:rPr>
        <w:t>Sistema de Acceso a la Información Mexiquense (</w:t>
      </w:r>
      <w:r w:rsidR="00A43E47" w:rsidRPr="00667998">
        <w:rPr>
          <w:rFonts w:ascii="Palatino Linotype" w:hAnsi="Palatino Linotype" w:cs="Arial"/>
          <w:sz w:val="24"/>
          <w:szCs w:val="24"/>
        </w:rPr>
        <w:t>SAIMEX</w:t>
      </w:r>
      <w:r w:rsidR="00440001">
        <w:rPr>
          <w:rFonts w:ascii="Palatino Linotype" w:hAnsi="Palatino Linotype" w:cs="Arial"/>
          <w:sz w:val="24"/>
          <w:szCs w:val="24"/>
        </w:rPr>
        <w:t>)</w:t>
      </w:r>
      <w:r>
        <w:rPr>
          <w:rFonts w:ascii="Palatino Linotype" w:hAnsi="Palatino Linotype" w:cs="Arial"/>
          <w:sz w:val="24"/>
          <w:szCs w:val="24"/>
        </w:rPr>
        <w:t xml:space="preserve">, se aprecia que tanto el Sujeto Obligado como </w:t>
      </w:r>
      <w:r w:rsidR="00440001">
        <w:rPr>
          <w:rFonts w:ascii="Palatino Linotype" w:hAnsi="Palatino Linotype" w:cs="Arial"/>
          <w:sz w:val="24"/>
          <w:szCs w:val="24"/>
        </w:rPr>
        <w:t>la parte</w:t>
      </w:r>
      <w:r>
        <w:rPr>
          <w:rFonts w:ascii="Palatino Linotype" w:hAnsi="Palatino Linotype" w:cs="Arial"/>
          <w:sz w:val="24"/>
          <w:szCs w:val="24"/>
        </w:rPr>
        <w:t xml:space="preserve"> Recurrente no emitieron manifestación alguna que a su derecho conviniera, como se muestra en la siguiente imagen:</w:t>
      </w:r>
    </w:p>
    <w:p w14:paraId="4223C832" w14:textId="77777777" w:rsidR="00E84AA6" w:rsidRDefault="00E84AA6" w:rsidP="00E84AA6">
      <w:pPr>
        <w:spacing w:after="0" w:line="360" w:lineRule="auto"/>
        <w:jc w:val="both"/>
        <w:rPr>
          <w:rFonts w:ascii="Palatino Linotype" w:hAnsi="Palatino Linotype" w:cs="Arial"/>
          <w:sz w:val="24"/>
          <w:szCs w:val="24"/>
        </w:rPr>
      </w:pPr>
    </w:p>
    <w:p w14:paraId="71C3F8BB" w14:textId="6EB73D47" w:rsidR="00E84AA6" w:rsidRPr="006C092A" w:rsidRDefault="00E84AA6" w:rsidP="00E84AA6">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0E8A9C78" wp14:editId="5E30DF25">
                <wp:simplePos x="0" y="0"/>
                <wp:positionH relativeFrom="column">
                  <wp:posOffset>2567940</wp:posOffset>
                </wp:positionH>
                <wp:positionV relativeFrom="paragraph">
                  <wp:posOffset>143510</wp:posOffset>
                </wp:positionV>
                <wp:extent cx="314325" cy="257175"/>
                <wp:effectExtent l="19050" t="19050" r="28575" b="47625"/>
                <wp:wrapNone/>
                <wp:docPr id="7" name="Flecha izquierd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57175"/>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9636B" id="Flecha izquierda 7" o:spid="_x0000_s1026" type="#_x0000_t66" style="position:absolute;margin-left:202.2pt;margin-top:11.3pt;width:24.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" adj="8836" fillcolor="red" strokecolor="white [3212]" strokeweight="1pt">
                <v:path arrowok="t"/>
              </v:shape>
            </w:pict>
          </mc:Fallback>
        </mc:AlternateContent>
      </w:r>
      <w:r w:rsidRPr="00AA161D">
        <w:rPr>
          <w:noProof/>
        </w:rPr>
        <w:t xml:space="preserve"> </w:t>
      </w:r>
      <w:r w:rsidR="005D46BF">
        <w:rPr>
          <w:noProof/>
        </w:rPr>
        <w:drawing>
          <wp:inline distT="0" distB="0" distL="0" distR="0" wp14:anchorId="06B6D16B" wp14:editId="75E11334">
            <wp:extent cx="4802505" cy="1562100"/>
            <wp:effectExtent l="114300" t="95250" r="93345" b="9525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rotWithShape="1">
                    <a:blip r:embed="rId8"/>
                    <a:srcRect l="25132" t="30277" r="25265" b="42093"/>
                    <a:stretch/>
                  </pic:blipFill>
                  <pic:spPr bwMode="auto">
                    <a:xfrm>
                      <a:off x="0" y="0"/>
                      <a:ext cx="4825400" cy="156954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62A2495" w14:textId="77777777" w:rsidR="00E84AA6" w:rsidRDefault="00E84AA6" w:rsidP="00E84AA6">
      <w:pPr>
        <w:spacing w:after="0" w:line="360" w:lineRule="auto"/>
        <w:jc w:val="center"/>
        <w:rPr>
          <w:noProof/>
        </w:rPr>
      </w:pPr>
      <w:r w:rsidRPr="00B34BE7">
        <w:rPr>
          <w:rFonts w:ascii="Palatino Linotype" w:hAnsi="Palatino Linotype" w:cs="Arial"/>
          <w:noProof/>
          <w:sz w:val="24"/>
          <w:szCs w:val="24"/>
          <w:lang w:eastAsia="es-MX"/>
        </w:rPr>
        <w:t xml:space="preserve">  </w:t>
      </w:r>
      <w:r w:rsidRPr="006C3474">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19CA2B58" w14:textId="77777777" w:rsidR="00E84AA6" w:rsidRPr="00B34BE7" w:rsidRDefault="00E84AA6" w:rsidP="00E84AA6">
      <w:pPr>
        <w:spacing w:after="0" w:line="360" w:lineRule="auto"/>
        <w:jc w:val="both"/>
        <w:rPr>
          <w:rFonts w:ascii="Palatino Linotype" w:hAnsi="Palatino Linotype" w:cs="Arial"/>
          <w:b/>
          <w:sz w:val="28"/>
          <w:szCs w:val="24"/>
        </w:rPr>
      </w:pPr>
      <w:bookmarkStart w:id="0" w:name="_Hlk86237002"/>
      <w:r w:rsidRPr="00B34BE7">
        <w:rPr>
          <w:rFonts w:ascii="Palatino Linotype" w:hAnsi="Palatino Linotype" w:cs="Arial"/>
          <w:b/>
          <w:sz w:val="28"/>
          <w:szCs w:val="24"/>
        </w:rPr>
        <w:t>S</w:t>
      </w:r>
      <w:r>
        <w:rPr>
          <w:rFonts w:ascii="Palatino Linotype" w:hAnsi="Palatino Linotype" w:cs="Arial"/>
          <w:b/>
          <w:sz w:val="28"/>
          <w:szCs w:val="24"/>
        </w:rPr>
        <w:t>EXT</w:t>
      </w:r>
      <w:r w:rsidRPr="00B34BE7">
        <w:rPr>
          <w:rFonts w:ascii="Palatino Linotype" w:hAnsi="Palatino Linotype" w:cs="Arial"/>
          <w:b/>
          <w:sz w:val="28"/>
          <w:szCs w:val="24"/>
        </w:rPr>
        <w:t>O. Del Cierre de la etapa de instrucción.</w:t>
      </w:r>
    </w:p>
    <w:bookmarkEnd w:id="0"/>
    <w:p w14:paraId="7BED7FD2" w14:textId="25DA6289" w:rsidR="00E84AA6" w:rsidRDefault="00E84AA6" w:rsidP="00E84AA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0C56E5">
        <w:rPr>
          <w:rFonts w:ascii="Palatino Linotype" w:hAnsi="Palatino Linotype" w:cs="Arial"/>
          <w:sz w:val="24"/>
          <w:szCs w:val="24"/>
        </w:rPr>
        <w:t>dieciséis</w:t>
      </w:r>
      <w:r>
        <w:rPr>
          <w:rFonts w:ascii="Palatino Linotype" w:hAnsi="Palatino Linotype" w:cs="Arial"/>
          <w:sz w:val="24"/>
          <w:szCs w:val="24"/>
        </w:rPr>
        <w:t xml:space="preserve"> de </w:t>
      </w:r>
      <w:r w:rsidR="000C56E5">
        <w:rPr>
          <w:rFonts w:ascii="Palatino Linotype" w:hAnsi="Palatino Linotype" w:cs="Arial"/>
          <w:sz w:val="24"/>
          <w:szCs w:val="24"/>
        </w:rPr>
        <w:t>marz</w:t>
      </w:r>
      <w:r>
        <w:rPr>
          <w:rFonts w:ascii="Palatino Linotype" w:hAnsi="Palatino Linotype" w:cs="Arial"/>
          <w:sz w:val="24"/>
          <w:szCs w:val="24"/>
        </w:rPr>
        <w:t>o de dos mil veintidós</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A40A3E5" w14:textId="77777777" w:rsidR="00E84AA6" w:rsidRDefault="00E84AA6" w:rsidP="00E84AA6">
      <w:pPr>
        <w:spacing w:after="0" w:line="360" w:lineRule="auto"/>
        <w:jc w:val="both"/>
        <w:rPr>
          <w:rFonts w:ascii="Palatino Linotype" w:hAnsi="Palatino Linotype" w:cs="Arial"/>
          <w:sz w:val="24"/>
          <w:szCs w:val="24"/>
        </w:rPr>
      </w:pPr>
    </w:p>
    <w:p w14:paraId="3CDC5AC3" w14:textId="77777777" w:rsidR="00E84AA6" w:rsidRDefault="00E84AA6" w:rsidP="00E84AA6">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1FBF0217" w14:textId="77777777" w:rsidR="00E84AA6" w:rsidRDefault="00E84AA6" w:rsidP="00E84AA6">
      <w:pPr>
        <w:spacing w:after="0" w:line="360" w:lineRule="auto"/>
        <w:jc w:val="both"/>
        <w:rPr>
          <w:rFonts w:ascii="Palatino Linotype" w:hAnsi="Palatino Linotype" w:cs="Arial"/>
          <w:b/>
          <w:sz w:val="28"/>
          <w:szCs w:val="28"/>
        </w:rPr>
      </w:pPr>
    </w:p>
    <w:p w14:paraId="7DBFF46F" w14:textId="77777777" w:rsidR="00E84AA6" w:rsidRPr="003E3774" w:rsidRDefault="00E84AA6" w:rsidP="00E84AA6">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48113C7C" w14:textId="77777777" w:rsidR="00E84AA6" w:rsidRDefault="00E84AA6" w:rsidP="00E84AA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4B7485">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w:t>
      </w:r>
      <w:r>
        <w:rPr>
          <w:rFonts w:ascii="Palatino Linotype" w:hAnsi="Palatino Linotype" w:cs="Arial"/>
          <w:sz w:val="24"/>
          <w:szCs w:val="24"/>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84A4C1E" w14:textId="77777777" w:rsidR="00E84AA6" w:rsidRDefault="00E84AA6" w:rsidP="00E84AA6">
      <w:pPr>
        <w:spacing w:after="0" w:line="360" w:lineRule="auto"/>
        <w:jc w:val="both"/>
        <w:rPr>
          <w:rFonts w:ascii="Palatino Linotype" w:hAnsi="Palatino Linotype" w:cs="Arial"/>
          <w:sz w:val="24"/>
          <w:szCs w:val="24"/>
        </w:rPr>
      </w:pPr>
    </w:p>
    <w:p w14:paraId="35570A65" w14:textId="77777777" w:rsidR="00E84AA6" w:rsidRPr="000C59C0" w:rsidRDefault="00E84AA6" w:rsidP="00E84AA6">
      <w:pPr>
        <w:autoSpaceDE w:val="0"/>
        <w:autoSpaceDN w:val="0"/>
        <w:adjustRightInd w:val="0"/>
        <w:spacing w:after="0" w:line="360" w:lineRule="auto"/>
        <w:jc w:val="both"/>
        <w:rPr>
          <w:rFonts w:ascii="Palatino Linotype" w:hAnsi="Palatino Linotype" w:cs="Arial"/>
          <w:b/>
          <w:sz w:val="28"/>
          <w:szCs w:val="28"/>
        </w:rPr>
      </w:pPr>
      <w:r w:rsidRPr="000C59C0">
        <w:rPr>
          <w:rFonts w:ascii="Palatino Linotype" w:hAnsi="Palatino Linotype" w:cs="Arial"/>
          <w:b/>
          <w:sz w:val="28"/>
          <w:szCs w:val="28"/>
        </w:rPr>
        <w:t xml:space="preserve">SEGUNDO.  De los alcances del Recurso de Revisión. </w:t>
      </w:r>
    </w:p>
    <w:p w14:paraId="673682F4" w14:textId="77777777" w:rsidR="00E84AA6" w:rsidRDefault="00E84AA6" w:rsidP="00E84AA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27D49A3" w14:textId="77777777" w:rsidR="00E84AA6" w:rsidRDefault="00E84AA6" w:rsidP="00E84AA6">
      <w:pPr>
        <w:pStyle w:val="Prrafodelista"/>
        <w:autoSpaceDE w:val="0"/>
        <w:autoSpaceDN w:val="0"/>
        <w:adjustRightInd w:val="0"/>
        <w:spacing w:line="360" w:lineRule="auto"/>
        <w:ind w:left="0"/>
        <w:jc w:val="both"/>
        <w:rPr>
          <w:rFonts w:ascii="Palatino Linotype" w:hAnsi="Palatino Linotype" w:cs="Arial"/>
          <w:b/>
          <w:sz w:val="28"/>
        </w:rPr>
      </w:pPr>
    </w:p>
    <w:p w14:paraId="32FC9FF8"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Cuestiones de previo y especial pronunciamiento.</w:t>
      </w:r>
    </w:p>
    <w:p w14:paraId="2091C74F" w14:textId="77777777" w:rsidR="00063C57" w:rsidRDefault="00063C57" w:rsidP="00063C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Los Recursos de Revisión en estudio contienen los elementos normativos de validez exigidos en la Ley de Transparencia y Acceso a la Información Pública del Estado de México y Municipios, establecidos en el artículo 180 que enuncia:</w:t>
      </w:r>
    </w:p>
    <w:p w14:paraId="1397EFDA" w14:textId="77777777" w:rsidR="00063C57" w:rsidRDefault="00063C57" w:rsidP="00063C57">
      <w:pPr>
        <w:autoSpaceDE w:val="0"/>
        <w:autoSpaceDN w:val="0"/>
        <w:adjustRightInd w:val="0"/>
        <w:spacing w:after="0" w:line="360" w:lineRule="auto"/>
        <w:jc w:val="both"/>
        <w:rPr>
          <w:rFonts w:ascii="Palatino Linotype" w:hAnsi="Palatino Linotype" w:cs="Arial"/>
          <w:sz w:val="24"/>
          <w:szCs w:val="24"/>
        </w:rPr>
      </w:pPr>
    </w:p>
    <w:p w14:paraId="46D942FB"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“Artículo 180. El recurso de revisión contendrá:</w:t>
      </w:r>
    </w:p>
    <w:p w14:paraId="17EB6749"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 El sujeto obligado ante la cual se presentó la solicitud;</w:t>
      </w:r>
    </w:p>
    <w:p w14:paraId="3CE615AA"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b/>
          <w:bCs/>
          <w:i/>
          <w:iCs/>
          <w:u w:val="single"/>
        </w:rPr>
        <w:t>II. El nombre del solicitante</w:t>
      </w:r>
      <w:r>
        <w:rPr>
          <w:rFonts w:ascii="Palatino Linotype" w:hAnsi="Palatino Linotype" w:cs="Arial"/>
          <w:i/>
          <w:iCs/>
        </w:rPr>
        <w:t xml:space="preserve"> que recurre o de su representante y, en su caso, del tercero interesado, así como la dirección o medio que señale para recibir notificaciones; </w:t>
      </w:r>
    </w:p>
    <w:p w14:paraId="61D9F2CC"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III. El número de folio de respuesta de la solicitud de acceso;</w:t>
      </w:r>
    </w:p>
    <w:p w14:paraId="0144665D"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lastRenderedPageBreak/>
        <w:t>IV. La fecha en que fue notificada la respuesta al solicitante o tuvo conocimiento del acto reclamado, o de presentación de la solicitud, en caso de falta de respuesta;</w:t>
      </w:r>
    </w:p>
    <w:p w14:paraId="3817A0A1"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 El acto que se recurre;</w:t>
      </w:r>
    </w:p>
    <w:p w14:paraId="7D7A05B8"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 Las razones o motivos de inconformidad;</w:t>
      </w:r>
    </w:p>
    <w:p w14:paraId="4D3A6937"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VII. La copia de la respuesta que se impugna y, en su caso, de la notificación correspondiente, en el caso de respuesta de la solicitud; y</w:t>
      </w:r>
    </w:p>
    <w:p w14:paraId="54E3491B"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VIII. Firma del recurrente, en su caso, cuando se presente por escrito, requisito sin el cual se dará trámite al recurso.</w:t>
      </w:r>
    </w:p>
    <w:p w14:paraId="2E7880C1"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Adicionalmente, se podrán anexar las pruebas y demás elementos que considere procedentes someter a juicio del Instituto.</w:t>
      </w:r>
    </w:p>
    <w:p w14:paraId="5FF02DD3"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En ningún caso será necesario que el particular ratifique el recurso de revisión interpuesto.</w:t>
      </w:r>
    </w:p>
    <w:p w14:paraId="1C1ADCF5" w14:textId="77777777" w:rsidR="00063C57" w:rsidRDefault="00063C57" w:rsidP="00063C57">
      <w:pPr>
        <w:autoSpaceDE w:val="0"/>
        <w:autoSpaceDN w:val="0"/>
        <w:adjustRightInd w:val="0"/>
        <w:spacing w:after="0" w:line="240" w:lineRule="auto"/>
        <w:ind w:left="567" w:right="567"/>
        <w:jc w:val="both"/>
        <w:rPr>
          <w:rFonts w:ascii="Palatino Linotype" w:hAnsi="Palatino Linotype" w:cs="Arial"/>
          <w:b/>
          <w:bCs/>
          <w:i/>
          <w:iCs/>
          <w:u w:val="single"/>
        </w:rPr>
      </w:pPr>
      <w:r>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4D9B6CA8" w14:textId="77777777" w:rsidR="00063C57" w:rsidRDefault="00063C57" w:rsidP="00063C57">
      <w:pPr>
        <w:autoSpaceDE w:val="0"/>
        <w:autoSpaceDN w:val="0"/>
        <w:adjustRightInd w:val="0"/>
        <w:spacing w:after="0" w:line="360" w:lineRule="auto"/>
        <w:ind w:left="567" w:right="567"/>
        <w:jc w:val="both"/>
        <w:rPr>
          <w:rFonts w:ascii="Palatino Linotype" w:hAnsi="Palatino Linotype" w:cs="Arial"/>
          <w:b/>
          <w:bCs/>
          <w:i/>
          <w:iCs/>
          <w:sz w:val="24"/>
          <w:u w:val="single"/>
        </w:rPr>
      </w:pPr>
    </w:p>
    <w:p w14:paraId="5EA45813"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Cabe señalar que la parte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61D3B215"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rPr>
      </w:pPr>
    </w:p>
    <w:p w14:paraId="1163C006" w14:textId="77777777" w:rsidR="00063C57" w:rsidRDefault="00063C57" w:rsidP="00063C57">
      <w:pPr>
        <w:pStyle w:val="Prrafodelista"/>
        <w:autoSpaceDE w:val="0"/>
        <w:autoSpaceDN w:val="0"/>
        <w:adjustRightInd w:val="0"/>
        <w:ind w:left="567" w:right="567"/>
        <w:jc w:val="both"/>
        <w:rPr>
          <w:rFonts w:ascii="Palatino Linotype" w:hAnsi="Palatino Linotype"/>
          <w:i/>
          <w:iCs/>
        </w:rPr>
      </w:pPr>
      <w:r>
        <w:rPr>
          <w:rFonts w:ascii="Palatino Linotype" w:hAnsi="Palatino Linotype"/>
          <w:i/>
          <w:iCs/>
        </w:rPr>
        <w:t>“</w:t>
      </w:r>
      <w:r>
        <w:rPr>
          <w:rFonts w:ascii="Palatino Linotype" w:hAnsi="Palatino Linotype"/>
          <w:b/>
          <w:i/>
          <w:iCs/>
        </w:rPr>
        <w:t xml:space="preserve">Artículo </w:t>
      </w:r>
      <w:proofErr w:type="gramStart"/>
      <w:r>
        <w:rPr>
          <w:rFonts w:ascii="Palatino Linotype" w:hAnsi="Palatino Linotype"/>
          <w:b/>
          <w:i/>
          <w:iCs/>
        </w:rPr>
        <w:t>55.(</w:t>
      </w:r>
      <w:proofErr w:type="gramEnd"/>
      <w:r>
        <w:rPr>
          <w:rFonts w:ascii="Palatino Linotype" w:hAnsi="Palatino Linotype"/>
          <w:b/>
          <w:i/>
          <w:iCs/>
        </w:rPr>
        <w:t>…)</w:t>
      </w:r>
    </w:p>
    <w:p w14:paraId="3ACA6B57" w14:textId="77777777" w:rsidR="00063C57" w:rsidRDefault="00063C57" w:rsidP="00063C57">
      <w:pPr>
        <w:pStyle w:val="Prrafodelista"/>
        <w:autoSpaceDE w:val="0"/>
        <w:autoSpaceDN w:val="0"/>
        <w:adjustRightInd w:val="0"/>
        <w:ind w:left="567" w:right="567"/>
        <w:jc w:val="both"/>
        <w:rPr>
          <w:rFonts w:ascii="Palatino Linotype" w:hAnsi="Palatino Linotype"/>
          <w:i/>
          <w:iCs/>
        </w:rPr>
      </w:pPr>
      <w:r>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0284B530" w14:textId="77777777" w:rsidR="00063C57" w:rsidRDefault="00063C57" w:rsidP="00063C57">
      <w:pPr>
        <w:autoSpaceDE w:val="0"/>
        <w:autoSpaceDN w:val="0"/>
        <w:adjustRightInd w:val="0"/>
        <w:spacing w:line="360" w:lineRule="auto"/>
        <w:ind w:right="567"/>
        <w:jc w:val="both"/>
        <w:rPr>
          <w:rFonts w:ascii="Palatino Linotype" w:hAnsi="Palatino Linotype" w:cs="Arial"/>
          <w:b/>
          <w:i/>
          <w:iCs/>
          <w:sz w:val="28"/>
          <w:szCs w:val="28"/>
        </w:rPr>
      </w:pPr>
    </w:p>
    <w:p w14:paraId="382797FA" w14:textId="77777777" w:rsidR="00063C57" w:rsidRDefault="00063C57" w:rsidP="00063C57">
      <w:pPr>
        <w:autoSpaceDE w:val="0"/>
        <w:autoSpaceDN w:val="0"/>
        <w:adjustRightInd w:val="0"/>
        <w:spacing w:line="360" w:lineRule="auto"/>
        <w:ind w:right="567"/>
        <w:jc w:val="both"/>
        <w:rPr>
          <w:rFonts w:ascii="Palatino Linotype" w:hAnsi="Palatino Linotype"/>
          <w:sz w:val="24"/>
          <w:szCs w:val="24"/>
        </w:rPr>
      </w:pPr>
      <w:r>
        <w:rPr>
          <w:rFonts w:ascii="Palatino Linotype" w:hAnsi="Palatino Linotype"/>
          <w:sz w:val="24"/>
          <w:szCs w:val="24"/>
        </w:rPr>
        <w:t xml:space="preserve">Robusteciendo lo anterior se encuentra lo dispuesto en los artículos 6, Apartado A, fracciones III y IV de la Constitución Política de los Estados Unidos Mexicanos </w:t>
      </w:r>
      <w:r>
        <w:rPr>
          <w:rFonts w:ascii="Palatino Linotype" w:hAnsi="Palatino Linotype"/>
          <w:sz w:val="24"/>
          <w:szCs w:val="24"/>
        </w:rPr>
        <w:lastRenderedPageBreak/>
        <w:t>y 5 párrafos vigésimo, vigésimo primero y vigésimo segundo, de la Constitución Política del Estado Libre y Soberano de México, se establece lo siguiente:</w:t>
      </w:r>
    </w:p>
    <w:p w14:paraId="61FE2BBC" w14:textId="77777777" w:rsidR="00063C57" w:rsidRDefault="00063C57" w:rsidP="00063C57">
      <w:pPr>
        <w:autoSpaceDE w:val="0"/>
        <w:autoSpaceDN w:val="0"/>
        <w:adjustRightInd w:val="0"/>
        <w:spacing w:line="360" w:lineRule="auto"/>
        <w:ind w:right="567"/>
        <w:jc w:val="both"/>
        <w:rPr>
          <w:rFonts w:ascii="Palatino Linotype" w:hAnsi="Palatino Linotype"/>
          <w:sz w:val="24"/>
          <w:szCs w:val="24"/>
        </w:rPr>
      </w:pPr>
    </w:p>
    <w:p w14:paraId="6EE0BAF0" w14:textId="77777777" w:rsidR="00063C57" w:rsidRDefault="00063C57" w:rsidP="00063C57">
      <w:pPr>
        <w:autoSpaceDE w:val="0"/>
        <w:autoSpaceDN w:val="0"/>
        <w:adjustRightInd w:val="0"/>
        <w:spacing w:line="240" w:lineRule="auto"/>
        <w:ind w:right="567"/>
        <w:jc w:val="center"/>
        <w:rPr>
          <w:rFonts w:ascii="Palatino Linotype" w:hAnsi="Palatino Linotype" w:cs="Arial"/>
          <w:b/>
          <w:i/>
          <w:iCs/>
          <w:u w:val="single"/>
        </w:rPr>
      </w:pPr>
      <w:r>
        <w:rPr>
          <w:rFonts w:ascii="Palatino Linotype" w:hAnsi="Palatino Linotype" w:cs="Arial"/>
          <w:b/>
          <w:i/>
          <w:iCs/>
          <w:u w:val="single"/>
        </w:rPr>
        <w:t>Constitución Política de los Estados Unidos Mexicanos</w:t>
      </w:r>
    </w:p>
    <w:p w14:paraId="3E707BC1"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“Artículo 6</w:t>
      </w:r>
      <w:proofErr w:type="gramStart"/>
      <w:r>
        <w:rPr>
          <w:rFonts w:ascii="Palatino Linotype" w:hAnsi="Palatino Linotype"/>
          <w:i/>
          <w:iCs/>
        </w:rPr>
        <w:t>°.-</w:t>
      </w:r>
      <w:proofErr w:type="gramEnd"/>
      <w:r>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C486A9C"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012ED82A"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Para efectos de lo dispuesto en el presente artículo se observará lo siguiente: </w:t>
      </w:r>
    </w:p>
    <w:p w14:paraId="7D276F89"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6CEEE862"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2455E885"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0EC605F8"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5DDFB1CA" w14:textId="77777777" w:rsidR="00063C57" w:rsidRDefault="00063C57" w:rsidP="00063C57">
      <w:pPr>
        <w:autoSpaceDE w:val="0"/>
        <w:autoSpaceDN w:val="0"/>
        <w:adjustRightInd w:val="0"/>
        <w:spacing w:line="240" w:lineRule="auto"/>
        <w:ind w:left="567" w:right="567"/>
        <w:jc w:val="center"/>
        <w:rPr>
          <w:rFonts w:ascii="Palatino Linotype" w:hAnsi="Palatino Linotype"/>
          <w:b/>
          <w:bCs/>
          <w:i/>
          <w:iCs/>
          <w:u w:val="single"/>
        </w:rPr>
      </w:pPr>
      <w:r>
        <w:rPr>
          <w:rFonts w:ascii="Palatino Linotype" w:hAnsi="Palatino Linotype"/>
          <w:b/>
          <w:bCs/>
          <w:i/>
          <w:iCs/>
          <w:u w:val="single"/>
        </w:rPr>
        <w:t>Constitución Política del Estado Libre y Soberano de México</w:t>
      </w:r>
    </w:p>
    <w:p w14:paraId="69B48326"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4D1830CE"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34152D2C"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lastRenderedPageBreak/>
        <w:t xml:space="preserve">Toda persona en el Estado de </w:t>
      </w:r>
      <w:proofErr w:type="gramStart"/>
      <w:r>
        <w:rPr>
          <w:rFonts w:ascii="Palatino Linotype" w:hAnsi="Palatino Linotype"/>
          <w:i/>
          <w:iCs/>
        </w:rPr>
        <w:t>México,</w:t>
      </w:r>
      <w:proofErr w:type="gramEnd"/>
      <w:r>
        <w:rPr>
          <w:rFonts w:ascii="Palatino Linotype" w:hAnsi="Palatino Linotype"/>
          <w:i/>
          <w:iCs/>
        </w:rPr>
        <w:t xml:space="preserve"> tiene derecho al libre acceso a la información plural y oportuna, así como a buscar recibir y difundir información e ideas de toda índole por cualquier medio de expresión. </w:t>
      </w:r>
    </w:p>
    <w:p w14:paraId="2B72BEC3"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6C0D0725"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4AD7FB25"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5ACA9913"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295F578E"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49AE9A68"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4A666DFC" w14:textId="77777777" w:rsidR="00063C57" w:rsidRDefault="00063C57" w:rsidP="00063C57">
      <w:pPr>
        <w:autoSpaceDE w:val="0"/>
        <w:autoSpaceDN w:val="0"/>
        <w:adjustRightInd w:val="0"/>
        <w:spacing w:line="240" w:lineRule="auto"/>
        <w:ind w:left="567" w:right="567"/>
        <w:jc w:val="both"/>
        <w:rPr>
          <w:rFonts w:ascii="Palatino Linotype" w:hAnsi="Palatino Linotype"/>
          <w:b/>
          <w:bCs/>
          <w:i/>
          <w:iCs/>
        </w:rPr>
      </w:pPr>
      <w:r>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Pr>
          <w:rFonts w:ascii="Palatino Linotype" w:hAnsi="Palatino Linotype"/>
          <w:b/>
          <w:bCs/>
          <w:i/>
          <w:iCs/>
        </w:rPr>
        <w:t>[Sic]</w:t>
      </w:r>
    </w:p>
    <w:p w14:paraId="56962D18" w14:textId="77777777" w:rsidR="00063C57" w:rsidRDefault="00063C57" w:rsidP="00063C57">
      <w:pPr>
        <w:autoSpaceDE w:val="0"/>
        <w:autoSpaceDN w:val="0"/>
        <w:adjustRightInd w:val="0"/>
        <w:spacing w:line="240" w:lineRule="auto"/>
        <w:ind w:left="567" w:right="567"/>
        <w:jc w:val="both"/>
        <w:rPr>
          <w:rFonts w:ascii="Palatino Linotype" w:hAnsi="Palatino Linotype"/>
          <w:b/>
          <w:bCs/>
          <w:i/>
          <w:iCs/>
        </w:rPr>
      </w:pPr>
    </w:p>
    <w:p w14:paraId="5A4CD5AC" w14:textId="77777777" w:rsidR="00063C57" w:rsidRDefault="00063C57" w:rsidP="00063C57">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Por otra parte, del contenido del artículo 1 de la Constitución Política de los Estados Unidos Mexicanos, se destaca lo siguiente: </w:t>
      </w:r>
    </w:p>
    <w:p w14:paraId="50AE0D29"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w:t>
      </w:r>
      <w:r>
        <w:rPr>
          <w:rFonts w:ascii="Palatino Linotype" w:hAnsi="Palatino Linotype"/>
          <w:i/>
          <w:iCs/>
        </w:rPr>
        <w:lastRenderedPageBreak/>
        <w:t>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403BCA64" w14:textId="77777777" w:rsidR="00063C57" w:rsidRDefault="00063C57" w:rsidP="00063C57">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50D038C4" w14:textId="77777777" w:rsidR="00063C57" w:rsidRDefault="00063C57" w:rsidP="00063C57">
      <w:pPr>
        <w:autoSpaceDE w:val="0"/>
        <w:autoSpaceDN w:val="0"/>
        <w:adjustRightInd w:val="0"/>
        <w:spacing w:after="0" w:line="360" w:lineRule="auto"/>
        <w:ind w:left="567" w:right="567"/>
        <w:jc w:val="both"/>
        <w:rPr>
          <w:rFonts w:ascii="Palatino Linotype" w:hAnsi="Palatino Linotype"/>
          <w:sz w:val="24"/>
        </w:rPr>
      </w:pPr>
    </w:p>
    <w:p w14:paraId="5F1E9A42" w14:textId="77777777" w:rsidR="00063C57" w:rsidRDefault="00063C57" w:rsidP="00063C57">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hAnsi="Palatino Linotype"/>
          <w:b/>
          <w:sz w:val="24"/>
          <w:szCs w:val="24"/>
          <w:u w:val="single"/>
        </w:rPr>
        <w:t>incluso, la solicitud de acceso a la información pueda ser anónima</w:t>
      </w:r>
      <w:r>
        <w:rPr>
          <w:rFonts w:ascii="Palatino Linotype" w:hAnsi="Palatino Linotype"/>
          <w:sz w:val="24"/>
          <w:szCs w:val="24"/>
        </w:rPr>
        <w:t xml:space="preserve"> o no contener un nombre que identifique al solicitante o que permita tener certeza sobre su identidad.</w:t>
      </w:r>
    </w:p>
    <w:p w14:paraId="3410B4C3" w14:textId="77777777" w:rsidR="00063C57" w:rsidRDefault="00063C57" w:rsidP="00063C57">
      <w:pPr>
        <w:autoSpaceDE w:val="0"/>
        <w:autoSpaceDN w:val="0"/>
        <w:adjustRightInd w:val="0"/>
        <w:spacing w:after="0" w:line="360" w:lineRule="auto"/>
        <w:jc w:val="both"/>
        <w:rPr>
          <w:rFonts w:ascii="Palatino Linotype" w:hAnsi="Palatino Linotype"/>
          <w:sz w:val="24"/>
          <w:szCs w:val="24"/>
        </w:rPr>
      </w:pPr>
    </w:p>
    <w:p w14:paraId="7FF36E0F" w14:textId="77777777" w:rsidR="00063C57" w:rsidRDefault="00063C57" w:rsidP="00063C57">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En conclusión, se cubrieron los requisitos de procedencia y procedibilidad y conforme a las constancias que obran en el expediente.</w:t>
      </w:r>
    </w:p>
    <w:p w14:paraId="38D231C2"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b/>
        </w:rPr>
      </w:pPr>
    </w:p>
    <w:p w14:paraId="72CBA023"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 De las causas de improcedencia.</w:t>
      </w:r>
    </w:p>
    <w:p w14:paraId="08CB558E"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7B9DDF5B"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rPr>
      </w:pPr>
    </w:p>
    <w:p w14:paraId="728E9DCB"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44858C6"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rPr>
      </w:pPr>
    </w:p>
    <w:p w14:paraId="468290A7"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19F41FA7"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rPr>
      </w:pPr>
    </w:p>
    <w:p w14:paraId="456EF9FF" w14:textId="77777777" w:rsidR="00063C57" w:rsidRDefault="00063C57" w:rsidP="00063C5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 Estudio y resolución del asunto.</w:t>
      </w:r>
    </w:p>
    <w:p w14:paraId="7150EA05" w14:textId="77777777" w:rsidR="00E84AA6" w:rsidRDefault="00E84AA6" w:rsidP="00E84AA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82EA6BF" w14:textId="77777777" w:rsidR="00E84AA6" w:rsidRDefault="00E84AA6" w:rsidP="00E84AA6">
      <w:pPr>
        <w:autoSpaceDE w:val="0"/>
        <w:autoSpaceDN w:val="0"/>
        <w:adjustRightInd w:val="0"/>
        <w:spacing w:after="0" w:line="360" w:lineRule="auto"/>
        <w:jc w:val="both"/>
        <w:rPr>
          <w:rFonts w:ascii="Palatino Linotype" w:hAnsi="Palatino Linotype" w:cs="Arial"/>
          <w:szCs w:val="24"/>
        </w:rPr>
      </w:pPr>
    </w:p>
    <w:p w14:paraId="40BFBAA3" w14:textId="074F4C22" w:rsidR="00E84AA6" w:rsidRDefault="00E84AA6" w:rsidP="00E84AA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primera instancia, al referirnos al acto impugnado por l</w:t>
      </w:r>
      <w:r w:rsidR="00F03568">
        <w:rPr>
          <w:rFonts w:ascii="Palatino Linotype" w:hAnsi="Palatino Linotype" w:cs="Arial"/>
        </w:rPr>
        <w:t>a parte</w:t>
      </w:r>
      <w:r>
        <w:rPr>
          <w:rFonts w:ascii="Palatino Linotype" w:hAnsi="Palatino Linotype" w:cs="Arial"/>
        </w:rPr>
        <w:t xml:space="preserve"> Recurrente, concatenado con los motivos o razones de inconformidad emitidos, se distingue que se adolece, de forma toral, de la falta de respuesta a la solicitud de acceso a la información formulada, actualizando con ello lo </w:t>
      </w:r>
      <w:r>
        <w:rPr>
          <w:rFonts w:ascii="Palatino Linotype" w:eastAsia="Calibri" w:hAnsi="Palatino Linotype" w:cs="Arial"/>
          <w:color w:val="000000" w:themeColor="text1"/>
        </w:rPr>
        <w:t xml:space="preserve">establecido en la fracción VII del artículo 179 de la </w:t>
      </w:r>
      <w:r>
        <w:rPr>
          <w:rFonts w:ascii="Palatino Linotype" w:eastAsia="Calibri" w:hAnsi="Palatino Linotype" w:cs="Arial"/>
          <w:b/>
          <w:color w:val="000000" w:themeColor="text1"/>
        </w:rPr>
        <w:t xml:space="preserve">Ley de Transparencia y Acceso a la Información Pública del Estado </w:t>
      </w:r>
      <w:r>
        <w:rPr>
          <w:rFonts w:ascii="Palatino Linotype" w:eastAsia="Calibri" w:hAnsi="Palatino Linotype" w:cs="Arial"/>
          <w:b/>
          <w:color w:val="000000" w:themeColor="text1"/>
        </w:rPr>
        <w:lastRenderedPageBreak/>
        <w:t>de México y Municipios</w:t>
      </w:r>
      <w:r>
        <w:rPr>
          <w:rFonts w:ascii="Palatino Linotype" w:eastAsia="Calibri" w:hAnsi="Palatino Linotype" w:cs="Arial"/>
          <w:color w:val="000000" w:themeColor="text1"/>
        </w:rPr>
        <w:t>,</w:t>
      </w:r>
      <w:r>
        <w:rPr>
          <w:rFonts w:ascii="Palatino Linotype" w:eastAsia="Calibri" w:hAnsi="Palatino Linotype" w:cs="Arial"/>
          <w:b/>
          <w:color w:val="000000" w:themeColor="text1"/>
        </w:rPr>
        <w:t xml:space="preserve"> </w:t>
      </w:r>
      <w:r>
        <w:rPr>
          <w:rFonts w:ascii="Palatino Linotype" w:hAnsi="Palatino Linotype" w:cs="Arial"/>
        </w:rPr>
        <w:t>resultando procedente la interposición del recurso de revisión cuando no se dé respuesta a una solicitud de información.</w:t>
      </w:r>
    </w:p>
    <w:p w14:paraId="1667E379" w14:textId="77777777" w:rsidR="00E84AA6" w:rsidRDefault="00E84AA6" w:rsidP="00E84AA6">
      <w:pPr>
        <w:pStyle w:val="Prrafodelista"/>
        <w:autoSpaceDE w:val="0"/>
        <w:autoSpaceDN w:val="0"/>
        <w:adjustRightInd w:val="0"/>
        <w:spacing w:line="360" w:lineRule="auto"/>
        <w:ind w:left="0"/>
        <w:jc w:val="both"/>
        <w:rPr>
          <w:rFonts w:ascii="Palatino Linotype" w:hAnsi="Palatino Linotype" w:cs="Arial"/>
          <w:sz w:val="22"/>
        </w:rPr>
      </w:pPr>
    </w:p>
    <w:p w14:paraId="2A8E4DC8" w14:textId="77777777" w:rsidR="00E84AA6" w:rsidRDefault="00E84AA6" w:rsidP="00E84AA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resultan </w:t>
      </w:r>
      <w:r>
        <w:rPr>
          <w:rFonts w:ascii="Palatino Linotype" w:hAnsi="Palatino Linotype"/>
          <w:b/>
        </w:rPr>
        <w:t>fundadas y procedentes</w:t>
      </w:r>
      <w:r>
        <w:rPr>
          <w:rFonts w:ascii="Palatino Linotype" w:hAnsi="Palatino Linotype"/>
        </w:rPr>
        <w:t xml:space="preserve">, en virtud de que como consta en las constancias que obran en el expediente electrónico SAIMEX, se acredita que el </w:t>
      </w:r>
      <w:r>
        <w:rPr>
          <w:rFonts w:ascii="Palatino Linotype" w:hAnsi="Palatino Linotype" w:cs="Arial"/>
          <w:lang w:eastAsia="es-MX"/>
        </w:rPr>
        <w:t>sujeto fue omiso en dar respuesta a la solicitud de información.</w:t>
      </w:r>
    </w:p>
    <w:p w14:paraId="304ACDAB" w14:textId="77777777" w:rsidR="00E84AA6" w:rsidRDefault="00E84AA6" w:rsidP="00E84AA6">
      <w:pPr>
        <w:spacing w:after="0" w:line="360" w:lineRule="auto"/>
        <w:jc w:val="both"/>
        <w:rPr>
          <w:rFonts w:ascii="Palatino Linotype" w:eastAsia="Times New Roman" w:hAnsi="Palatino Linotype" w:cs="Times New Roman"/>
          <w:sz w:val="24"/>
          <w:szCs w:val="24"/>
          <w:lang w:eastAsia="es-ES"/>
        </w:rPr>
      </w:pPr>
    </w:p>
    <w:p w14:paraId="40C0F50F" w14:textId="717F0A19" w:rsidR="00E84AA6" w:rsidRDefault="00E84AA6" w:rsidP="00E84AA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las cosas, ante la omisión del Sujeto Obligado para dar respuesta l</w:t>
      </w:r>
      <w:r w:rsidR="00F03568">
        <w:rPr>
          <w:rFonts w:ascii="Palatino Linotype" w:eastAsia="Times New Roman" w:hAnsi="Palatino Linotype" w:cs="Times New Roman"/>
          <w:sz w:val="24"/>
          <w:szCs w:val="24"/>
          <w:lang w:eastAsia="es-ES"/>
        </w:rPr>
        <w:t>a parte</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se advierte lo que en la doctrina se le conoce como </w:t>
      </w:r>
      <w:r>
        <w:rPr>
          <w:rFonts w:ascii="Palatino Linotype" w:eastAsia="Times New Roman" w:hAnsi="Palatino Linotype" w:cs="Times New Roman"/>
          <w:b/>
          <w:bCs/>
          <w:i/>
          <w:sz w:val="24"/>
          <w:szCs w:val="24"/>
          <w:lang w:eastAsia="es-ES"/>
        </w:rPr>
        <w:t>negativa ficta</w:t>
      </w:r>
      <w:r>
        <w:rPr>
          <w:rFonts w:ascii="Palatino Linotype" w:eastAsia="Times New Roman" w:hAnsi="Palatino Linotype" w:cs="Times New Roman"/>
          <w:b/>
          <w:bCs/>
          <w:sz w:val="24"/>
          <w:szCs w:val="24"/>
          <w:lang w:eastAsia="es-ES"/>
        </w:rPr>
        <w:t>,</w:t>
      </w:r>
      <w:r>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4586156B" w14:textId="77777777" w:rsidR="00E84AA6" w:rsidRDefault="00E84AA6" w:rsidP="00E84AA6">
      <w:pPr>
        <w:spacing w:after="0" w:line="360" w:lineRule="auto"/>
        <w:jc w:val="both"/>
        <w:rPr>
          <w:rFonts w:ascii="Palatino Linotype" w:eastAsia="Times New Roman" w:hAnsi="Palatino Linotype" w:cs="Times New Roman"/>
          <w:sz w:val="24"/>
          <w:szCs w:val="24"/>
          <w:lang w:eastAsia="es-ES"/>
        </w:rPr>
      </w:pPr>
    </w:p>
    <w:p w14:paraId="43F082F6" w14:textId="77777777" w:rsidR="00E84AA6" w:rsidRDefault="00E84AA6" w:rsidP="00E84AA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contexto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Pr>
          <w:rFonts w:ascii="Palatino Linotype" w:eastAsia="Times New Roman" w:hAnsi="Palatino Linotype" w:cs="Times New Roman"/>
          <w:i/>
          <w:sz w:val="24"/>
          <w:szCs w:val="24"/>
          <w:lang w:eastAsia="es-ES"/>
        </w:rPr>
        <w:t>Estado de Derecho</w:t>
      </w:r>
      <w:r>
        <w:rPr>
          <w:rFonts w:ascii="Palatino Linotype" w:eastAsia="Times New Roman" w:hAnsi="Palatino Linotype" w:cs="Times New Roman"/>
          <w:sz w:val="24"/>
          <w:szCs w:val="24"/>
          <w:lang w:eastAsia="es-ES"/>
        </w:rPr>
        <w:t xml:space="preserve"> en el que, el particular, tiene siempre una vía de defensa.</w:t>
      </w:r>
    </w:p>
    <w:p w14:paraId="7CDCF014" w14:textId="77777777" w:rsidR="00E84AA6" w:rsidRPr="007D7085" w:rsidRDefault="00E84AA6" w:rsidP="00E84AA6">
      <w:pPr>
        <w:pStyle w:val="Prrafodelista"/>
        <w:autoSpaceDE w:val="0"/>
        <w:autoSpaceDN w:val="0"/>
        <w:adjustRightInd w:val="0"/>
        <w:spacing w:line="360" w:lineRule="auto"/>
        <w:ind w:left="0"/>
        <w:jc w:val="both"/>
        <w:rPr>
          <w:rFonts w:ascii="Palatino Linotype" w:hAnsi="Palatino Linotype" w:cs="Arial"/>
          <w:szCs w:val="28"/>
        </w:rPr>
      </w:pPr>
    </w:p>
    <w:p w14:paraId="42F331DE" w14:textId="77777777" w:rsidR="00E84AA6" w:rsidRDefault="00E84AA6" w:rsidP="00E84AA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y 160, de la Ley local en la materia, que a la letra citan:</w:t>
      </w:r>
    </w:p>
    <w:p w14:paraId="06CCDC35" w14:textId="77777777" w:rsidR="00E84AA6" w:rsidRDefault="00E84AA6" w:rsidP="00E84AA6">
      <w:pPr>
        <w:pStyle w:val="infoemcitas"/>
        <w:ind w:left="567" w:right="567"/>
        <w:rPr>
          <w:lang w:eastAsia="es-ES"/>
        </w:rPr>
      </w:pPr>
      <w:r>
        <w:rPr>
          <w:b/>
          <w:lang w:eastAsia="es-ES"/>
        </w:rPr>
        <w:t>“Artículo 4.</w:t>
      </w:r>
      <w:r>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C288676" w14:textId="77777777" w:rsidR="00E84AA6" w:rsidRDefault="00E84AA6" w:rsidP="00E84AA6">
      <w:pPr>
        <w:pStyle w:val="infoemcitas"/>
        <w:ind w:left="567" w:right="567"/>
        <w:rPr>
          <w:lang w:eastAsia="es-ES"/>
        </w:rPr>
      </w:pPr>
      <w:r>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BB5953" w14:textId="77777777" w:rsidR="00E84AA6" w:rsidRDefault="00E84AA6" w:rsidP="00E84AA6">
      <w:pPr>
        <w:pStyle w:val="infoemcitas"/>
        <w:ind w:left="567" w:right="567"/>
        <w:rPr>
          <w:lang w:eastAsia="es-ES"/>
        </w:rPr>
      </w:pPr>
      <w:r>
        <w:rPr>
          <w:lang w:eastAsia="es-ES"/>
        </w:rPr>
        <w:t>Los sujetos obligados deben poner en práctica, políticas y programas de acceso a la información que se apeguen a criterios de publicidad, veracidad, oportunidad, precisión y suficiencia en beneficio de los solicitantes.</w:t>
      </w:r>
    </w:p>
    <w:p w14:paraId="635E93C0" w14:textId="77777777" w:rsidR="00E84AA6" w:rsidRDefault="00E84AA6" w:rsidP="00E84AA6">
      <w:pPr>
        <w:pStyle w:val="infoemcitas"/>
        <w:ind w:left="567" w:right="567"/>
        <w:rPr>
          <w:lang w:eastAsia="es-ES"/>
        </w:rPr>
      </w:pPr>
      <w:r>
        <w:rPr>
          <w:b/>
          <w:lang w:eastAsia="es-ES"/>
        </w:rPr>
        <w:lastRenderedPageBreak/>
        <w:t>Artículo 12.</w:t>
      </w:r>
      <w:r>
        <w:rPr>
          <w:lang w:eastAsia="es-ES"/>
        </w:rPr>
        <w:t xml:space="preserve"> Quienes generen, recopilen, administren, manejen, procesen, archiven o conserven información pública serán responsables de la misma en los términos de las disposiciones jurídicas aplicables.</w:t>
      </w:r>
    </w:p>
    <w:p w14:paraId="3E571B58" w14:textId="77777777" w:rsidR="00E84AA6" w:rsidRDefault="00E84AA6" w:rsidP="00E84AA6">
      <w:pPr>
        <w:pStyle w:val="infoemcitas"/>
        <w:ind w:left="567" w:right="567"/>
        <w:rPr>
          <w:lang w:eastAsia="es-ES"/>
        </w:rPr>
      </w:pPr>
      <w:r>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lang w:eastAsia="es-ES"/>
        </w:rPr>
        <w:t>la misma</w:t>
      </w:r>
      <w:proofErr w:type="gramEnd"/>
      <w:r>
        <w:rPr>
          <w:lang w:eastAsia="es-ES"/>
        </w:rPr>
        <w:t xml:space="preserve">, ni el presentarla conforme al interés del solicitante; no estarán obligados a generarla, resumirla, efectuar cálculos o practicar investigaciones. </w:t>
      </w:r>
    </w:p>
    <w:p w14:paraId="2EC0DCB5" w14:textId="77777777" w:rsidR="00E84AA6" w:rsidRDefault="00E84AA6" w:rsidP="00E84AA6">
      <w:pPr>
        <w:pStyle w:val="infoemcitas"/>
        <w:ind w:left="567" w:right="567"/>
        <w:rPr>
          <w:lang w:eastAsia="es-ES"/>
        </w:rPr>
      </w:pPr>
      <w:r>
        <w:rPr>
          <w:lang w:eastAsia="es-ES"/>
        </w:rPr>
        <w:t>(…)</w:t>
      </w:r>
    </w:p>
    <w:p w14:paraId="37DFC826" w14:textId="77777777" w:rsidR="00E84AA6" w:rsidRDefault="00E84AA6" w:rsidP="00E84AA6">
      <w:pPr>
        <w:pStyle w:val="infoemcitas"/>
        <w:ind w:left="567" w:right="567"/>
        <w:rPr>
          <w:lang w:eastAsia="es-ES"/>
        </w:rPr>
      </w:pPr>
      <w:r>
        <w:rPr>
          <w:b/>
          <w:lang w:eastAsia="es-ES"/>
        </w:rPr>
        <w:t>Artículo 160.</w:t>
      </w:r>
      <w:r>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F0E1CB8" w14:textId="77777777" w:rsidR="00E84AA6" w:rsidRDefault="00E84AA6" w:rsidP="00EA0525">
      <w:pPr>
        <w:pStyle w:val="infoemcitas"/>
        <w:spacing w:before="0" w:after="0"/>
        <w:ind w:left="567" w:right="567"/>
        <w:rPr>
          <w:b/>
          <w:bCs/>
          <w:lang w:eastAsia="es-ES"/>
        </w:rPr>
      </w:pPr>
      <w:proofErr w:type="gramStart"/>
      <w:r>
        <w:rPr>
          <w:lang w:eastAsia="es-ES"/>
        </w:rPr>
        <w:t>En caso que</w:t>
      </w:r>
      <w:proofErr w:type="gramEnd"/>
      <w:r>
        <w:rPr>
          <w:lang w:eastAsia="es-ES"/>
        </w:rPr>
        <w:t xml:space="preserve"> la información solicitada consista en bases de datos se deberá privilegiar la entrega de la misma en formatos abiertos.” </w:t>
      </w:r>
      <w:r>
        <w:rPr>
          <w:b/>
          <w:bCs/>
          <w:lang w:eastAsia="es-ES"/>
        </w:rPr>
        <w:t>[Sic]</w:t>
      </w:r>
    </w:p>
    <w:p w14:paraId="7B707A2F" w14:textId="77777777" w:rsidR="00E84AA6" w:rsidRDefault="00E84AA6" w:rsidP="00EA0525">
      <w:pPr>
        <w:spacing w:after="0" w:line="360" w:lineRule="auto"/>
        <w:jc w:val="both"/>
        <w:rPr>
          <w:rFonts w:ascii="Palatino Linotype" w:eastAsia="Times New Roman" w:hAnsi="Palatino Linotype" w:cs="Times New Roman"/>
          <w:sz w:val="24"/>
          <w:szCs w:val="24"/>
          <w:lang w:eastAsia="es-ES"/>
        </w:rPr>
      </w:pPr>
    </w:p>
    <w:p w14:paraId="250C57E2" w14:textId="77777777" w:rsidR="00E84AA6" w:rsidRDefault="00E84AA6" w:rsidP="00EA052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proofErr w:type="gramStart"/>
      <w:r>
        <w:rPr>
          <w:rFonts w:ascii="Palatino Linotype" w:eastAsia="Times New Roman" w:hAnsi="Palatino Linotype" w:cs="Times New Roman"/>
          <w:sz w:val="24"/>
          <w:szCs w:val="24"/>
          <w:lang w:eastAsia="es-ES"/>
        </w:rPr>
        <w:t>administren</w:t>
      </w:r>
      <w:proofErr w:type="gramEnd"/>
      <w:r>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Pr>
          <w:rFonts w:ascii="Palatino Linotype" w:eastAsia="Times New Roman" w:hAnsi="Palatino Linotype" w:cs="Times New Roman"/>
          <w:bCs/>
          <w:sz w:val="24"/>
          <w:szCs w:val="24"/>
          <w:lang w:eastAsia="es-ES"/>
        </w:rPr>
        <w:t>de la Ley local en la materia, que se reproduce de la siguiente forma</w:t>
      </w:r>
      <w:r>
        <w:rPr>
          <w:rFonts w:ascii="Palatino Linotype" w:eastAsia="Times New Roman" w:hAnsi="Palatino Linotype" w:cs="Times New Roman"/>
          <w:sz w:val="24"/>
          <w:szCs w:val="24"/>
          <w:lang w:eastAsia="es-ES"/>
        </w:rPr>
        <w:t>:</w:t>
      </w:r>
    </w:p>
    <w:p w14:paraId="659447D9" w14:textId="77777777" w:rsidR="00E84AA6" w:rsidRDefault="00E84AA6" w:rsidP="00E84AA6">
      <w:pPr>
        <w:pStyle w:val="infoemcitas"/>
        <w:spacing w:before="0" w:after="0"/>
        <w:ind w:left="567" w:right="567"/>
        <w:rPr>
          <w:b/>
          <w:bCs/>
          <w:lang w:eastAsia="es-ES"/>
        </w:rPr>
      </w:pPr>
      <w:r>
        <w:rPr>
          <w:lang w:eastAsia="es-ES"/>
        </w:rPr>
        <w:lastRenderedPageBreak/>
        <w:t xml:space="preserve">“Artículo 166. La obligación de acceso a la información pública se tendrá por cumplida cuando el solicitante tenga a su disposición la información requerida, o cuando realice la consulta de </w:t>
      </w:r>
      <w:proofErr w:type="gramStart"/>
      <w:r>
        <w:rPr>
          <w:lang w:eastAsia="es-ES"/>
        </w:rPr>
        <w:t>la misma</w:t>
      </w:r>
      <w:proofErr w:type="gramEnd"/>
      <w:r>
        <w:rPr>
          <w:lang w:eastAsia="es-ES"/>
        </w:rPr>
        <w:t xml:space="preserve"> en el lugar en el que ésta se localice.” </w:t>
      </w:r>
      <w:r>
        <w:rPr>
          <w:b/>
          <w:bCs/>
          <w:lang w:eastAsia="es-ES"/>
        </w:rPr>
        <w:t>[Sic]</w:t>
      </w:r>
    </w:p>
    <w:p w14:paraId="04954C5E" w14:textId="77777777" w:rsidR="00E84AA6" w:rsidRDefault="00E84AA6" w:rsidP="00E84AA6">
      <w:pPr>
        <w:spacing w:after="0" w:line="360" w:lineRule="auto"/>
        <w:jc w:val="both"/>
        <w:rPr>
          <w:rFonts w:ascii="Palatino Linotype" w:eastAsia="Times New Roman" w:hAnsi="Palatino Linotype" w:cs="Times New Roman"/>
          <w:sz w:val="24"/>
          <w:szCs w:val="24"/>
          <w:lang w:eastAsia="es-ES"/>
        </w:rPr>
      </w:pPr>
    </w:p>
    <w:p w14:paraId="6E9F6147" w14:textId="32B75FBA" w:rsidR="00E84AA6" w:rsidRDefault="00E84AA6" w:rsidP="00E84AA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sidR="00F03568">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l</w:t>
      </w:r>
      <w:r w:rsidR="00F03568">
        <w:rPr>
          <w:rFonts w:ascii="Palatino Linotype" w:eastAsia="Times New Roman" w:hAnsi="Palatino Linotype" w:cs="Times New Roman"/>
          <w:sz w:val="24"/>
          <w:szCs w:val="24"/>
          <w:lang w:eastAsia="es-ES"/>
        </w:rPr>
        <w:t>a parte</w:t>
      </w:r>
      <w:r>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el artículo 24 fracción XI de la ley local en la materia, y que señala:</w:t>
      </w:r>
    </w:p>
    <w:p w14:paraId="7363C44C" w14:textId="77777777" w:rsidR="00E84AA6" w:rsidRDefault="00E84AA6" w:rsidP="00E84AA6">
      <w:pPr>
        <w:pStyle w:val="infoemcitas"/>
        <w:tabs>
          <w:tab w:val="left" w:pos="8221"/>
        </w:tabs>
        <w:ind w:left="567" w:right="567"/>
        <w:rPr>
          <w:lang w:eastAsia="es-ES"/>
        </w:rPr>
      </w:pPr>
      <w:r>
        <w:rPr>
          <w:b/>
          <w:lang w:eastAsia="es-ES"/>
        </w:rPr>
        <w:t>“A</w:t>
      </w:r>
      <w:r>
        <w:rPr>
          <w:b/>
          <w:bCs/>
          <w:lang w:eastAsia="es-ES"/>
        </w:rPr>
        <w:t>rtículo 24.</w:t>
      </w:r>
      <w:r>
        <w:rPr>
          <w:bCs/>
          <w:lang w:eastAsia="es-ES"/>
        </w:rPr>
        <w:t xml:space="preserve"> </w:t>
      </w:r>
      <w:r>
        <w:rPr>
          <w:lang w:eastAsia="es-ES"/>
        </w:rPr>
        <w:t xml:space="preserve">Para el cumplimiento de los objetivos de esta Ley, los sujetos obligados deberán cumplir con las siguientes obligaciones, según corresponda, </w:t>
      </w:r>
      <w:proofErr w:type="gramStart"/>
      <w:r>
        <w:rPr>
          <w:lang w:eastAsia="es-ES"/>
        </w:rPr>
        <w:t>de acuerdo a</w:t>
      </w:r>
      <w:proofErr w:type="gramEnd"/>
      <w:r>
        <w:rPr>
          <w:lang w:eastAsia="es-ES"/>
        </w:rPr>
        <w:t xml:space="preserve"> su naturaleza:</w:t>
      </w:r>
    </w:p>
    <w:p w14:paraId="556E79D7" w14:textId="77777777" w:rsidR="00E84AA6" w:rsidRDefault="00E84AA6" w:rsidP="00E84AA6">
      <w:pPr>
        <w:pStyle w:val="infoemcitas"/>
        <w:tabs>
          <w:tab w:val="left" w:pos="8221"/>
        </w:tabs>
        <w:ind w:left="567" w:right="567"/>
        <w:rPr>
          <w:lang w:eastAsia="es-ES"/>
        </w:rPr>
      </w:pPr>
      <w:r>
        <w:rPr>
          <w:bCs/>
          <w:lang w:eastAsia="es-ES"/>
        </w:rPr>
        <w:t>(..</w:t>
      </w:r>
      <w:r>
        <w:rPr>
          <w:lang w:eastAsia="es-ES"/>
        </w:rPr>
        <w:t>.)</w:t>
      </w:r>
    </w:p>
    <w:p w14:paraId="0A450C0B" w14:textId="77777777" w:rsidR="00E84AA6" w:rsidRDefault="00E84AA6" w:rsidP="00E84AA6">
      <w:pPr>
        <w:pStyle w:val="infoemcitas"/>
        <w:tabs>
          <w:tab w:val="left" w:pos="8221"/>
        </w:tabs>
        <w:ind w:left="567" w:right="567"/>
        <w:rPr>
          <w:bCs/>
          <w:lang w:eastAsia="es-ES"/>
        </w:rPr>
      </w:pPr>
      <w:r>
        <w:rPr>
          <w:bCs/>
          <w:lang w:eastAsia="es-ES"/>
        </w:rPr>
        <w:t>XI. Dar acceso a la información pública que le sea requerida, en los términos de la Ley General, esta Ley y demás disposiciones jurídicas aplicables;</w:t>
      </w:r>
    </w:p>
    <w:p w14:paraId="15EBBACB" w14:textId="77777777" w:rsidR="00E84AA6" w:rsidRDefault="00E84AA6" w:rsidP="00EA0525">
      <w:pPr>
        <w:pStyle w:val="infoemcitas"/>
        <w:tabs>
          <w:tab w:val="left" w:pos="8221"/>
        </w:tabs>
        <w:spacing w:before="0" w:after="0"/>
        <w:ind w:left="567" w:right="567"/>
        <w:rPr>
          <w:b/>
          <w:lang w:eastAsia="es-ES"/>
        </w:rPr>
      </w:pPr>
      <w:r>
        <w:rPr>
          <w:bCs/>
          <w:lang w:eastAsia="es-ES"/>
        </w:rPr>
        <w:t xml:space="preserve">(…)” </w:t>
      </w:r>
      <w:r>
        <w:rPr>
          <w:b/>
          <w:lang w:eastAsia="es-ES"/>
        </w:rPr>
        <w:t>[Sic]</w:t>
      </w:r>
    </w:p>
    <w:p w14:paraId="0F69CB73" w14:textId="77777777" w:rsidR="00E84AA6" w:rsidRDefault="00E84AA6" w:rsidP="00EA0525">
      <w:pPr>
        <w:pStyle w:val="Prrafodelista"/>
        <w:autoSpaceDE w:val="0"/>
        <w:autoSpaceDN w:val="0"/>
        <w:adjustRightInd w:val="0"/>
        <w:spacing w:line="360" w:lineRule="auto"/>
        <w:ind w:left="0"/>
        <w:jc w:val="both"/>
        <w:rPr>
          <w:rFonts w:ascii="Palatino Linotype" w:hAnsi="Palatino Linotype" w:cs="Arial"/>
        </w:rPr>
      </w:pPr>
    </w:p>
    <w:p w14:paraId="68AEBC1D" w14:textId="77777777" w:rsidR="00E84AA6" w:rsidRDefault="00E84AA6" w:rsidP="00EA05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w:t>
      </w:r>
      <w:r w:rsidRPr="00AD2A55">
        <w:rPr>
          <w:rFonts w:ascii="Palatino Linotype" w:hAnsi="Palatino Linotype" w:cs="Arial"/>
        </w:rPr>
        <w:t>Sistema de Acceso a la Información Mexiquense (</w:t>
      </w:r>
      <w:r w:rsidRPr="00AD2A55">
        <w:rPr>
          <w:rFonts w:ascii="Palatino Linotype" w:hAnsi="Palatino Linotype" w:cs="Arial"/>
          <w:b/>
        </w:rPr>
        <w:t>SAIMEX)</w:t>
      </w:r>
      <w:r>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w:t>
      </w:r>
      <w:r>
        <w:rPr>
          <w:rFonts w:ascii="Palatino Linotype" w:hAnsi="Palatino Linotype" w:cs="Arial"/>
        </w:rPr>
        <w:lastRenderedPageBreak/>
        <w:t xml:space="preserve">formado de las constancias que obran en el </w:t>
      </w:r>
      <w:r w:rsidRPr="00AD2A55">
        <w:rPr>
          <w:rFonts w:ascii="Palatino Linotype" w:hAnsi="Palatino Linotype" w:cs="Arial"/>
        </w:rPr>
        <w:t>Sistema de Acceso a la Información Mexiquense (</w:t>
      </w:r>
      <w:r w:rsidRPr="00AD2A55">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por motivo de la solicitud que dio origen a este recurso, el sujeto obligado fue omiso en dar respuesta a la solicitud.</w:t>
      </w:r>
    </w:p>
    <w:p w14:paraId="12738D5D" w14:textId="77777777" w:rsidR="00E84AA6" w:rsidRPr="003E2A30" w:rsidRDefault="00E84AA6" w:rsidP="00E84AA6">
      <w:pPr>
        <w:pStyle w:val="Prrafodelista"/>
        <w:autoSpaceDE w:val="0"/>
        <w:autoSpaceDN w:val="0"/>
        <w:adjustRightInd w:val="0"/>
        <w:spacing w:line="360" w:lineRule="auto"/>
        <w:ind w:left="0"/>
        <w:jc w:val="both"/>
        <w:rPr>
          <w:rFonts w:ascii="Palatino Linotype" w:hAnsi="Palatino Linotype" w:cs="Arial"/>
          <w:szCs w:val="28"/>
        </w:rPr>
      </w:pPr>
    </w:p>
    <w:p w14:paraId="7602E0AE" w14:textId="77777777" w:rsidR="00E84AA6" w:rsidRDefault="00E84AA6" w:rsidP="00E84AA6">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726061" w14:textId="77777777" w:rsidR="00E84AA6" w:rsidRPr="003E2A30" w:rsidRDefault="00E84AA6" w:rsidP="00E84AA6">
      <w:pPr>
        <w:pStyle w:val="Prrafodelista"/>
        <w:autoSpaceDE w:val="0"/>
        <w:autoSpaceDN w:val="0"/>
        <w:adjustRightInd w:val="0"/>
        <w:spacing w:line="360" w:lineRule="auto"/>
        <w:ind w:left="0"/>
        <w:jc w:val="both"/>
        <w:rPr>
          <w:rFonts w:ascii="Palatino Linotype" w:hAnsi="Palatino Linotype" w:cs="Arial"/>
          <w:szCs w:val="28"/>
        </w:rPr>
      </w:pPr>
    </w:p>
    <w:p w14:paraId="29E85C1B" w14:textId="77777777" w:rsidR="00E84AA6" w:rsidRDefault="00E84AA6" w:rsidP="00E84AA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Pr>
          <w:rFonts w:ascii="Palatino Linotype" w:eastAsia="Calibri" w:hAnsi="Palatino Linotype"/>
          <w:b/>
          <w:i/>
        </w:rPr>
        <w:t>garantizar</w:t>
      </w:r>
      <w:r>
        <w:rPr>
          <w:rFonts w:ascii="Palatino Linotype" w:eastAsia="Calibri" w:hAnsi="Palatino Linotype"/>
          <w:i/>
        </w:rPr>
        <w:t xml:space="preserve"> los derechos humanos. </w:t>
      </w:r>
    </w:p>
    <w:p w14:paraId="52223CBE" w14:textId="77777777" w:rsidR="00E84AA6" w:rsidRPr="003E2A30" w:rsidRDefault="00E84AA6" w:rsidP="00E84AA6">
      <w:pPr>
        <w:pStyle w:val="Prrafodelista"/>
        <w:autoSpaceDE w:val="0"/>
        <w:autoSpaceDN w:val="0"/>
        <w:adjustRightInd w:val="0"/>
        <w:spacing w:line="360" w:lineRule="auto"/>
        <w:ind w:left="0"/>
        <w:jc w:val="both"/>
        <w:rPr>
          <w:rFonts w:ascii="Palatino Linotype" w:eastAsia="Calibri" w:hAnsi="Palatino Linotype"/>
          <w:i/>
          <w:szCs w:val="48"/>
        </w:rPr>
      </w:pPr>
    </w:p>
    <w:p w14:paraId="06812310" w14:textId="77777777" w:rsidR="00E84AA6" w:rsidRDefault="00E84AA6" w:rsidP="00E84AA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w:t>
      </w:r>
      <w:r>
        <w:rPr>
          <w:rFonts w:ascii="Palatino Linotype" w:eastAsia="Calibri" w:hAnsi="Palatino Linotype"/>
        </w:rPr>
        <w:lastRenderedPageBreak/>
        <w:t xml:space="preserve">antes citado que establece la obligación del Estado Mexicano, de </w:t>
      </w:r>
      <w:r>
        <w:rPr>
          <w:rFonts w:ascii="Palatino Linotype" w:eastAsia="Calibri" w:hAnsi="Palatino Linotype"/>
          <w:i/>
        </w:rPr>
        <w:t>investigar, sancionar y reparar las violaciones a los derechos humanos.</w:t>
      </w:r>
    </w:p>
    <w:p w14:paraId="232ACEB8" w14:textId="77777777" w:rsidR="00E84AA6" w:rsidRDefault="00E84AA6" w:rsidP="00E84AA6">
      <w:pPr>
        <w:pStyle w:val="Prrafodelista"/>
        <w:autoSpaceDE w:val="0"/>
        <w:autoSpaceDN w:val="0"/>
        <w:adjustRightInd w:val="0"/>
        <w:spacing w:line="360" w:lineRule="auto"/>
        <w:ind w:left="0"/>
        <w:jc w:val="both"/>
        <w:rPr>
          <w:rFonts w:ascii="Palatino Linotype" w:eastAsia="Calibri" w:hAnsi="Palatino Linotype"/>
          <w:i/>
        </w:rPr>
      </w:pPr>
    </w:p>
    <w:p w14:paraId="5BA80945" w14:textId="7F6B1E33" w:rsidR="00E84AA6" w:rsidRPr="00EE566A" w:rsidRDefault="00E84AA6" w:rsidP="006C761E">
      <w:pPr>
        <w:spacing w:after="0" w:line="360" w:lineRule="auto"/>
        <w:ind w:firstLine="1"/>
        <w:jc w:val="both"/>
        <w:rPr>
          <w:rFonts w:ascii="Palatino Linotype" w:hAnsi="Palatino Linotype"/>
          <w:b/>
          <w:sz w:val="24"/>
          <w:szCs w:val="24"/>
        </w:rPr>
      </w:pPr>
      <w:r>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Pr>
          <w:rFonts w:ascii="Palatino Linotype" w:hAnsi="Palatino Linotype"/>
          <w:sz w:val="24"/>
          <w:szCs w:val="24"/>
          <w:lang w:eastAsia="es-MX"/>
        </w:rPr>
        <w:t xml:space="preserve">con base en ello, recordemos que el requerimiento solicitado se centra en obtener: </w:t>
      </w:r>
      <w:r w:rsidRPr="00EE566A">
        <w:rPr>
          <w:rFonts w:ascii="Palatino Linotype" w:hAnsi="Palatino Linotype"/>
          <w:b/>
          <w:sz w:val="24"/>
          <w:szCs w:val="24"/>
        </w:rPr>
        <w:t xml:space="preserve">el </w:t>
      </w:r>
      <w:r w:rsidR="006C761E" w:rsidRPr="00EE566A">
        <w:rPr>
          <w:rFonts w:ascii="Palatino Linotype" w:hAnsi="Palatino Linotype"/>
          <w:b/>
          <w:sz w:val="24"/>
          <w:szCs w:val="24"/>
        </w:rPr>
        <w:t>documento de seguridad de su municipio.</w:t>
      </w:r>
    </w:p>
    <w:p w14:paraId="4B729479" w14:textId="77777777" w:rsidR="006C761E" w:rsidRDefault="006C761E" w:rsidP="006C761E">
      <w:pPr>
        <w:spacing w:after="0" w:line="360" w:lineRule="auto"/>
        <w:ind w:firstLine="1"/>
        <w:jc w:val="both"/>
        <w:rPr>
          <w:rFonts w:ascii="Palatino Linotype" w:hAnsi="Palatino Linotype"/>
          <w:bCs/>
          <w:sz w:val="24"/>
          <w:szCs w:val="24"/>
        </w:rPr>
      </w:pPr>
    </w:p>
    <w:p w14:paraId="79FBBC3A" w14:textId="1A1617B8" w:rsidR="00E84AA6" w:rsidRDefault="00E84AA6" w:rsidP="00E84AA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Dicho lo anterior, considerando la información requerida por </w:t>
      </w:r>
      <w:r>
        <w:rPr>
          <w:rFonts w:ascii="Palatino Linotype" w:hAnsi="Palatino Linotype" w:cs="Arial"/>
          <w:b/>
        </w:rPr>
        <w:t>l</w:t>
      </w:r>
      <w:r w:rsidR="006C761E">
        <w:rPr>
          <w:rFonts w:ascii="Palatino Linotype" w:hAnsi="Palatino Linotype" w:cs="Arial"/>
          <w:b/>
        </w:rPr>
        <w:t>a parte</w:t>
      </w:r>
      <w:r>
        <w:rPr>
          <w:rFonts w:ascii="Palatino Linotype" w:hAnsi="Palatino Linotype" w:cs="Arial"/>
          <w:b/>
        </w:rPr>
        <w:t xml:space="preserve"> Recurrente </w:t>
      </w:r>
      <w:r>
        <w:rPr>
          <w:rFonts w:ascii="Palatino Linotype" w:hAnsi="Palatino Linotype" w:cs="Arial"/>
        </w:rPr>
        <w:t xml:space="preserve">en su solicitud de información, y ante la falta de respuesta, se establece que la materia de estudio se centrará en las atribuciones del </w:t>
      </w:r>
      <w:r>
        <w:rPr>
          <w:rFonts w:ascii="Palatino Linotype" w:hAnsi="Palatino Linotype" w:cs="Arial"/>
          <w:b/>
        </w:rPr>
        <w:t xml:space="preserve">Sujeto Obligado, </w:t>
      </w:r>
      <w:r>
        <w:rPr>
          <w:rFonts w:ascii="Palatino Linotype" w:hAnsi="Palatino Linotype" w:cs="Arial"/>
        </w:rPr>
        <w:t>a efecto de determinar si éste genera, posee o administra dicha información.</w:t>
      </w:r>
    </w:p>
    <w:p w14:paraId="4970EA17" w14:textId="77777777" w:rsidR="00E84AA6" w:rsidRDefault="00E84AA6" w:rsidP="00E84AA6">
      <w:pPr>
        <w:pStyle w:val="Prrafodelista"/>
        <w:autoSpaceDE w:val="0"/>
        <w:autoSpaceDN w:val="0"/>
        <w:adjustRightInd w:val="0"/>
        <w:spacing w:line="360" w:lineRule="auto"/>
        <w:ind w:left="0"/>
        <w:jc w:val="both"/>
        <w:rPr>
          <w:rFonts w:ascii="Palatino Linotype" w:hAnsi="Palatino Linotype" w:cs="Arial"/>
        </w:rPr>
      </w:pPr>
    </w:p>
    <w:p w14:paraId="3A818D96" w14:textId="77777777" w:rsidR="006C761E" w:rsidRPr="00970C65" w:rsidRDefault="006C761E" w:rsidP="006C761E">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w:t>
      </w:r>
      <w:r w:rsidRPr="00D430C7">
        <w:rPr>
          <w:rFonts w:ascii="Palatino Linotype" w:hAnsi="Palatino Linotype" w:cs="Arial"/>
          <w:sz w:val="24"/>
          <w:szCs w:val="24"/>
        </w:rPr>
        <w:t xml:space="preserve">, considerando </w:t>
      </w:r>
      <w:r>
        <w:rPr>
          <w:rFonts w:ascii="Palatino Linotype" w:hAnsi="Palatino Linotype" w:cs="Arial"/>
          <w:sz w:val="24"/>
          <w:szCs w:val="24"/>
        </w:rPr>
        <w:t>las documentales a las cuales pretende acceder el Particular</w:t>
      </w:r>
      <w:r w:rsidRPr="00D430C7">
        <w:rPr>
          <w:rFonts w:ascii="Palatino Linotype" w:hAnsi="Palatino Linotype" w:cs="Arial"/>
          <w:sz w:val="24"/>
          <w:szCs w:val="24"/>
        </w:rPr>
        <w:t xml:space="preserve">, es importante </w:t>
      </w:r>
      <w:r w:rsidRPr="00970C65">
        <w:rPr>
          <w:rFonts w:ascii="Palatino Linotype" w:hAnsi="Palatino Linotype" w:cs="Arial"/>
          <w:sz w:val="24"/>
          <w:szCs w:val="24"/>
        </w:rPr>
        <w:t>destacar que</w:t>
      </w:r>
      <w:r>
        <w:rPr>
          <w:rFonts w:ascii="Palatino Linotype" w:hAnsi="Palatino Linotype" w:cs="Arial"/>
          <w:sz w:val="24"/>
          <w:szCs w:val="24"/>
        </w:rPr>
        <w:t>,</w:t>
      </w:r>
      <w:r w:rsidRPr="00970C65">
        <w:rPr>
          <w:rFonts w:ascii="Palatino Linotype" w:hAnsi="Palatino Linotype" w:cs="Arial"/>
          <w:sz w:val="24"/>
          <w:szCs w:val="24"/>
        </w:rPr>
        <w:t xml:space="preserv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w:t>
      </w:r>
      <w:r w:rsidRPr="00970C65">
        <w:rPr>
          <w:rFonts w:ascii="Palatino Linotype" w:hAnsi="Palatino Linotype" w:cs="Arial"/>
          <w:sz w:val="24"/>
          <w:szCs w:val="24"/>
        </w:rPr>
        <w:lastRenderedPageBreak/>
        <w:t>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721785B" w14:textId="77777777" w:rsidR="006C761E" w:rsidRPr="00970C65" w:rsidRDefault="006C761E" w:rsidP="006C761E">
      <w:pPr>
        <w:spacing w:after="0" w:line="360" w:lineRule="auto"/>
        <w:jc w:val="both"/>
        <w:rPr>
          <w:rFonts w:ascii="Palatino Linotype" w:hAnsi="Palatino Linotype" w:cs="Arial"/>
          <w:sz w:val="24"/>
          <w:szCs w:val="24"/>
        </w:rPr>
      </w:pPr>
    </w:p>
    <w:p w14:paraId="7A12EBC2" w14:textId="77777777" w:rsidR="006C761E" w:rsidRPr="00970C65" w:rsidRDefault="006C761E" w:rsidP="006C761E">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42EB743A" w14:textId="77777777" w:rsidR="006C761E" w:rsidRPr="00970C65" w:rsidRDefault="006C761E" w:rsidP="006C761E">
      <w:pPr>
        <w:spacing w:after="0" w:line="360" w:lineRule="auto"/>
        <w:jc w:val="both"/>
        <w:rPr>
          <w:rFonts w:ascii="Palatino Linotype" w:eastAsia="Calibri" w:hAnsi="Palatino Linotype" w:cs="Arial"/>
          <w:sz w:val="24"/>
          <w:szCs w:val="24"/>
          <w:lang w:val="es-ES" w:eastAsia="es-ES"/>
        </w:rPr>
      </w:pPr>
    </w:p>
    <w:p w14:paraId="5DD6AD8F" w14:textId="77777777" w:rsidR="006C761E" w:rsidRPr="00970C65" w:rsidRDefault="006C761E" w:rsidP="006C761E">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14:paraId="0FCD34A6" w14:textId="2818E39C" w:rsidR="006C761E" w:rsidRDefault="006C761E" w:rsidP="00EA0525">
      <w:pPr>
        <w:spacing w:after="0" w:line="240" w:lineRule="auto"/>
        <w:ind w:left="567" w:right="567"/>
        <w:jc w:val="both"/>
        <w:rPr>
          <w:rFonts w:ascii="Palatino Linotype" w:eastAsia="Calibri" w:hAnsi="Palatino Linotype" w:cs="Times New Roman"/>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w:t>
      </w:r>
      <w:r w:rsidRPr="00970C65">
        <w:rPr>
          <w:rFonts w:ascii="Palatino Linotype" w:eastAsia="Calibri" w:hAnsi="Palatino Linotype" w:cs="Times New Roman"/>
          <w:i/>
          <w:sz w:val="24"/>
          <w:szCs w:val="24"/>
          <w:lang w:val="es-ES" w:eastAsia="es-ES"/>
        </w:rPr>
        <w:lastRenderedPageBreak/>
        <w:t xml:space="preserve">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970C65">
        <w:rPr>
          <w:rFonts w:ascii="Palatino Linotype" w:eastAsia="Calibri" w:hAnsi="Palatino Linotype" w:cs="Times New Roman"/>
          <w:i/>
          <w:sz w:val="24"/>
          <w:szCs w:val="24"/>
          <w:lang w:val="es-ES" w:eastAsia="es-ES"/>
        </w:rPr>
        <w:t>constitucional,</w:t>
      </w:r>
      <w:proofErr w:type="gramEnd"/>
      <w:r w:rsidRPr="00970C65">
        <w:rPr>
          <w:rFonts w:ascii="Palatino Linotype" w:eastAsia="Calibri" w:hAnsi="Palatino Linotype" w:cs="Times New Roman"/>
          <w:i/>
          <w:sz w:val="24"/>
          <w:szCs w:val="24"/>
          <w:lang w:val="es-ES" w:eastAsia="es-ES"/>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5DE0A96B" w14:textId="77777777" w:rsidR="00EA0525" w:rsidRDefault="00EA0525" w:rsidP="00EA0525">
      <w:pPr>
        <w:spacing w:after="0" w:line="240" w:lineRule="auto"/>
        <w:ind w:left="567" w:right="567"/>
        <w:jc w:val="both"/>
        <w:rPr>
          <w:rFonts w:ascii="Palatino Linotype" w:eastAsia="Calibri" w:hAnsi="Palatino Linotype" w:cs="Times New Roman"/>
          <w:i/>
          <w:sz w:val="24"/>
          <w:szCs w:val="24"/>
          <w:lang w:val="es-ES" w:eastAsia="es-ES"/>
        </w:rPr>
      </w:pPr>
    </w:p>
    <w:p w14:paraId="4E6974C8" w14:textId="27A24563" w:rsidR="006C761E" w:rsidRDefault="006C761E" w:rsidP="00EA052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174CBD5C" w14:textId="77777777" w:rsidR="00EA0525" w:rsidRPr="00970C65" w:rsidRDefault="00EA0525" w:rsidP="00EA0525">
      <w:pPr>
        <w:spacing w:after="0" w:line="360" w:lineRule="auto"/>
        <w:jc w:val="both"/>
        <w:rPr>
          <w:rFonts w:ascii="Palatino Linotype" w:hAnsi="Palatino Linotype" w:cs="Arial"/>
          <w:sz w:val="24"/>
          <w:szCs w:val="24"/>
        </w:rPr>
      </w:pPr>
    </w:p>
    <w:p w14:paraId="3EB20A80" w14:textId="77777777" w:rsidR="006C761E" w:rsidRPr="00970C65" w:rsidRDefault="006C761E" w:rsidP="006C761E">
      <w:pPr>
        <w:spacing w:after="0" w:line="360" w:lineRule="auto"/>
        <w:jc w:val="both"/>
        <w:rPr>
          <w:rFonts w:ascii="Palatino Linotype" w:hAnsi="Palatino Linotype" w:cs="Arial"/>
          <w:sz w:val="24"/>
          <w:szCs w:val="24"/>
        </w:rPr>
      </w:pPr>
    </w:p>
    <w:p w14:paraId="4F49B547" w14:textId="77777777" w:rsidR="006C761E" w:rsidRPr="00970C65" w:rsidRDefault="006C761E" w:rsidP="00EE566A">
      <w:pPr>
        <w:numPr>
          <w:ilvl w:val="0"/>
          <w:numId w:val="3"/>
        </w:numPr>
        <w:spacing w:after="120" w:line="360" w:lineRule="auto"/>
        <w:ind w:left="567" w:hanging="283"/>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9BC4A65" w14:textId="77777777" w:rsidR="006C761E" w:rsidRPr="00970C65" w:rsidRDefault="006C761E" w:rsidP="00EE566A">
      <w:pPr>
        <w:numPr>
          <w:ilvl w:val="0"/>
          <w:numId w:val="3"/>
        </w:numPr>
        <w:spacing w:after="120" w:line="360" w:lineRule="auto"/>
        <w:ind w:left="567" w:hanging="283"/>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14:paraId="277EEA39" w14:textId="77777777" w:rsidR="006C761E" w:rsidRPr="00970C65" w:rsidRDefault="006C761E" w:rsidP="00EE566A">
      <w:pPr>
        <w:numPr>
          <w:ilvl w:val="0"/>
          <w:numId w:val="3"/>
        </w:numPr>
        <w:spacing w:after="0" w:line="360" w:lineRule="auto"/>
        <w:ind w:left="567" w:hanging="283"/>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4AEC44E7" w14:textId="77777777" w:rsidR="006C761E" w:rsidRPr="00970C65" w:rsidRDefault="006C761E" w:rsidP="006C761E">
      <w:pPr>
        <w:spacing w:after="0" w:line="360" w:lineRule="auto"/>
        <w:jc w:val="both"/>
        <w:rPr>
          <w:rFonts w:ascii="Palatino Linotype" w:hAnsi="Palatino Linotype" w:cs="Arial"/>
          <w:sz w:val="24"/>
          <w:szCs w:val="24"/>
        </w:rPr>
      </w:pPr>
    </w:p>
    <w:p w14:paraId="651C3499" w14:textId="77777777" w:rsidR="006C761E" w:rsidRPr="00970C65" w:rsidRDefault="006C761E" w:rsidP="006C761E">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061AB3E4" w14:textId="77777777" w:rsidR="006C761E" w:rsidRPr="00970C65" w:rsidRDefault="006C761E" w:rsidP="006C761E">
      <w:pPr>
        <w:spacing w:after="0" w:line="360" w:lineRule="auto"/>
        <w:jc w:val="both"/>
        <w:rPr>
          <w:rFonts w:ascii="Palatino Linotype" w:hAnsi="Palatino Linotype" w:cs="Arial"/>
          <w:sz w:val="24"/>
          <w:szCs w:val="24"/>
        </w:rPr>
      </w:pPr>
    </w:p>
    <w:p w14:paraId="4973F14B" w14:textId="77777777" w:rsidR="006C761E" w:rsidRDefault="006C761E" w:rsidP="006C761E">
      <w:pPr>
        <w:spacing w:after="0" w:line="360" w:lineRule="auto"/>
        <w:jc w:val="both"/>
        <w:rPr>
          <w:rFonts w:ascii="Palatino Linotype" w:hAnsi="Palatino Linotype" w:cs="Arial"/>
          <w:sz w:val="24"/>
          <w:szCs w:val="24"/>
        </w:rPr>
      </w:pPr>
      <w:r w:rsidRPr="0098391D">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 De tal manera, se tiene que, en el caso particular</w:t>
      </w:r>
      <w:r>
        <w:rPr>
          <w:rFonts w:ascii="Palatino Linotype" w:hAnsi="Palatino Linotype" w:cs="Arial"/>
          <w:sz w:val="24"/>
          <w:szCs w:val="24"/>
        </w:rPr>
        <w:t>, se debe atender a la</w:t>
      </w:r>
      <w:r w:rsidRPr="0098391D">
        <w:rPr>
          <w:rFonts w:ascii="Palatino Linotype" w:hAnsi="Palatino Linotype" w:cs="Arial"/>
          <w:sz w:val="24"/>
          <w:szCs w:val="24"/>
        </w:rPr>
        <w:t xml:space="preserve"> clasificación confidencial</w:t>
      </w:r>
      <w:r>
        <w:rPr>
          <w:rFonts w:ascii="Palatino Linotype" w:hAnsi="Palatino Linotype" w:cs="Arial"/>
          <w:sz w:val="24"/>
          <w:szCs w:val="24"/>
        </w:rPr>
        <w:t>.</w:t>
      </w:r>
    </w:p>
    <w:p w14:paraId="7FFC9E50" w14:textId="77777777" w:rsidR="006C761E" w:rsidRDefault="006C761E" w:rsidP="006C761E">
      <w:pPr>
        <w:spacing w:after="0" w:line="360" w:lineRule="auto"/>
        <w:jc w:val="both"/>
        <w:rPr>
          <w:rFonts w:ascii="Palatino Linotype" w:hAnsi="Palatino Linotype" w:cs="Arial"/>
          <w:sz w:val="24"/>
          <w:szCs w:val="24"/>
        </w:rPr>
      </w:pPr>
    </w:p>
    <w:p w14:paraId="19525BA0" w14:textId="77777777" w:rsidR="006C761E" w:rsidRDefault="006C761E" w:rsidP="006C761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ese orden de ideas, debemos señalar el contenido de la </w:t>
      </w:r>
      <w:r w:rsidRPr="00087788">
        <w:rPr>
          <w:rFonts w:ascii="Palatino Linotype" w:hAnsi="Palatino Linotype" w:cs="Arial"/>
          <w:sz w:val="24"/>
          <w:szCs w:val="24"/>
        </w:rPr>
        <w:t>Ley General de Protección de Datos Personales en Posesión de Sujetos Obligados</w:t>
      </w:r>
      <w:r>
        <w:rPr>
          <w:rFonts w:ascii="Palatino Linotype" w:hAnsi="Palatino Linotype" w:cs="Arial"/>
          <w:sz w:val="24"/>
          <w:szCs w:val="24"/>
        </w:rPr>
        <w:t>, la cual, t</w:t>
      </w:r>
      <w:r w:rsidRPr="00087788">
        <w:rPr>
          <w:rFonts w:ascii="Palatino Linotype" w:hAnsi="Palatino Linotype" w:cs="Arial"/>
          <w:sz w:val="24"/>
          <w:szCs w:val="24"/>
        </w:rPr>
        <w:t>iene por objeto establecer las bases, principios y procedimientos para garantizar el derecho que tiene toda persona a la protección de sus datos personales, en posesión de sujetos obligados</w:t>
      </w:r>
      <w:r>
        <w:rPr>
          <w:rFonts w:ascii="Palatino Linotype" w:hAnsi="Palatino Linotype" w:cs="Arial"/>
          <w:sz w:val="24"/>
          <w:szCs w:val="24"/>
        </w:rPr>
        <w:t>; además, uno de sus objetivos es p</w:t>
      </w:r>
      <w:r w:rsidRPr="00087788">
        <w:rPr>
          <w:rFonts w:ascii="Palatino Linotype" w:hAnsi="Palatino Linotype" w:cs="Arial"/>
          <w:sz w:val="24"/>
          <w:szCs w:val="24"/>
        </w:rPr>
        <w:t>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w:t>
      </w:r>
      <w:r>
        <w:rPr>
          <w:rFonts w:ascii="Palatino Linotype" w:hAnsi="Palatino Linotype" w:cs="Arial"/>
          <w:sz w:val="24"/>
          <w:szCs w:val="24"/>
        </w:rPr>
        <w:t>, en términos de los artículos 1 párrafo cuarto, y 2 fracción V de dicha Ley.</w:t>
      </w:r>
    </w:p>
    <w:p w14:paraId="0791C6A5" w14:textId="77777777" w:rsidR="006C761E" w:rsidRDefault="006C761E" w:rsidP="006C761E">
      <w:pPr>
        <w:spacing w:after="0" w:line="360" w:lineRule="auto"/>
        <w:jc w:val="both"/>
        <w:rPr>
          <w:rFonts w:ascii="Palatino Linotype" w:hAnsi="Palatino Linotype" w:cs="Arial"/>
          <w:sz w:val="24"/>
          <w:szCs w:val="24"/>
        </w:rPr>
      </w:pPr>
    </w:p>
    <w:p w14:paraId="7E7E6049" w14:textId="77777777" w:rsidR="006C761E" w:rsidRDefault="006C761E" w:rsidP="006C761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antes expuesto, el marco normativo en estudio, instaura para los responsables del tratamiento de datos personales, el deber de establecer y </w:t>
      </w:r>
      <w:r w:rsidRPr="00087788">
        <w:rPr>
          <w:rFonts w:ascii="Palatino Linotype" w:hAnsi="Palatino Linotype" w:cs="Arial"/>
          <w:b/>
          <w:bCs/>
          <w:sz w:val="24"/>
          <w:szCs w:val="24"/>
        </w:rPr>
        <w:t>mantener medidas de seguridad</w:t>
      </w:r>
      <w:r>
        <w:rPr>
          <w:rFonts w:ascii="Palatino Linotype" w:hAnsi="Palatino Linotype" w:cs="Arial"/>
          <w:b/>
          <w:bCs/>
          <w:sz w:val="24"/>
          <w:szCs w:val="24"/>
        </w:rPr>
        <w:t xml:space="preserve"> </w:t>
      </w:r>
      <w:r w:rsidRPr="00AE2B3B">
        <w:rPr>
          <w:rFonts w:ascii="Palatino Linotype" w:hAnsi="Palatino Linotype" w:cs="Arial"/>
          <w:sz w:val="24"/>
          <w:szCs w:val="24"/>
        </w:rPr>
        <w:t xml:space="preserve">de carácter administrativo, físico y </w:t>
      </w:r>
      <w:r>
        <w:rPr>
          <w:rFonts w:ascii="Palatino Linotype" w:hAnsi="Palatino Linotype" w:cs="Arial"/>
          <w:sz w:val="24"/>
          <w:szCs w:val="24"/>
        </w:rPr>
        <w:t>t</w:t>
      </w:r>
      <w:r w:rsidRPr="00AE2B3B">
        <w:rPr>
          <w:rFonts w:ascii="Palatino Linotype" w:hAnsi="Palatino Linotype" w:cs="Arial"/>
          <w:sz w:val="24"/>
          <w:szCs w:val="24"/>
        </w:rPr>
        <w:t>écnico</w:t>
      </w:r>
      <w:r>
        <w:rPr>
          <w:rFonts w:ascii="Palatino Linotype" w:hAnsi="Palatino Linotype" w:cs="Arial"/>
          <w:sz w:val="24"/>
          <w:szCs w:val="24"/>
        </w:rPr>
        <w:t xml:space="preserve">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5140C123" w14:textId="77777777" w:rsidR="006C761E" w:rsidRDefault="006C761E" w:rsidP="006C761E">
      <w:pPr>
        <w:spacing w:after="0" w:line="360" w:lineRule="auto"/>
        <w:jc w:val="both"/>
        <w:rPr>
          <w:rFonts w:ascii="Palatino Linotype" w:hAnsi="Palatino Linotype" w:cs="Arial"/>
          <w:sz w:val="24"/>
          <w:szCs w:val="24"/>
        </w:rPr>
      </w:pPr>
    </w:p>
    <w:p w14:paraId="3C3E35DB" w14:textId="77777777" w:rsidR="006C761E" w:rsidRDefault="006C761E" w:rsidP="006C761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w:t>
      </w:r>
      <w:r w:rsidRPr="00AE2B3B">
        <w:rPr>
          <w:rFonts w:ascii="Palatino Linotype" w:hAnsi="Palatino Linotype" w:cs="Arial"/>
          <w:sz w:val="24"/>
          <w:szCs w:val="24"/>
        </w:rPr>
        <w:t xml:space="preserve">denominado </w:t>
      </w:r>
      <w:r w:rsidRPr="007E5F78">
        <w:rPr>
          <w:rFonts w:ascii="Palatino Linotype" w:hAnsi="Palatino Linotype" w:cs="Arial"/>
          <w:b/>
          <w:bCs/>
          <w:sz w:val="24"/>
          <w:szCs w:val="24"/>
        </w:rPr>
        <w:t>documento de seguridad</w:t>
      </w:r>
      <w:r w:rsidRPr="00AE2B3B">
        <w:rPr>
          <w:rFonts w:ascii="Palatino Linotype" w:hAnsi="Palatino Linotype" w:cs="Arial"/>
          <w:sz w:val="24"/>
          <w:szCs w:val="24"/>
        </w:rPr>
        <w:t>, entendiendo a esté como el instrumento que describe y</w:t>
      </w:r>
      <w:r>
        <w:rPr>
          <w:rFonts w:ascii="Palatino Linotype" w:hAnsi="Palatino Linotype" w:cs="Arial"/>
          <w:sz w:val="24"/>
          <w:szCs w:val="24"/>
        </w:rPr>
        <w:t xml:space="preserve"> </w:t>
      </w:r>
      <w:r w:rsidRPr="00AE2B3B">
        <w:rPr>
          <w:rFonts w:ascii="Palatino Linotype" w:hAnsi="Palatino Linotype" w:cs="Arial"/>
          <w:sz w:val="24"/>
          <w:szCs w:val="24"/>
        </w:rPr>
        <w:t xml:space="preserve">da cuenta de manera general sobre las medidas de </w:t>
      </w:r>
      <w:r w:rsidRPr="00AE2B3B">
        <w:rPr>
          <w:rFonts w:ascii="Palatino Linotype" w:hAnsi="Palatino Linotype" w:cs="Arial"/>
          <w:sz w:val="24"/>
          <w:szCs w:val="24"/>
        </w:rPr>
        <w:lastRenderedPageBreak/>
        <w:t>seguridad técnicas, físicas y administrativas</w:t>
      </w:r>
      <w:r>
        <w:rPr>
          <w:rFonts w:ascii="Palatino Linotype" w:hAnsi="Palatino Linotype" w:cs="Arial"/>
          <w:sz w:val="24"/>
          <w:szCs w:val="24"/>
        </w:rPr>
        <w:t xml:space="preserve"> </w:t>
      </w:r>
      <w:r w:rsidRPr="00AE2B3B">
        <w:rPr>
          <w:rFonts w:ascii="Palatino Linotype" w:hAnsi="Palatino Linotype" w:cs="Arial"/>
          <w:sz w:val="24"/>
          <w:szCs w:val="24"/>
        </w:rPr>
        <w:t>adoptadas por el responsable para garantizar la confidencialidad, integridad y disponibilidad</w:t>
      </w:r>
      <w:r>
        <w:rPr>
          <w:rFonts w:ascii="Palatino Linotype" w:hAnsi="Palatino Linotype" w:cs="Arial"/>
          <w:sz w:val="24"/>
          <w:szCs w:val="24"/>
        </w:rPr>
        <w:t xml:space="preserve"> </w:t>
      </w:r>
      <w:r w:rsidRPr="00AE2B3B">
        <w:rPr>
          <w:rFonts w:ascii="Palatino Linotype" w:hAnsi="Palatino Linotype" w:cs="Arial"/>
          <w:sz w:val="24"/>
          <w:szCs w:val="24"/>
        </w:rPr>
        <w:t>de los datos, que se encuentren en su posesión, destacando que se incluye en las políticas y</w:t>
      </w:r>
      <w:r>
        <w:rPr>
          <w:rFonts w:ascii="Palatino Linotype" w:hAnsi="Palatino Linotype" w:cs="Arial"/>
          <w:sz w:val="24"/>
          <w:szCs w:val="24"/>
        </w:rPr>
        <w:t xml:space="preserve"> </w:t>
      </w:r>
      <w:r w:rsidRPr="00AE2B3B">
        <w:rPr>
          <w:rFonts w:ascii="Palatino Linotype" w:hAnsi="Palatino Linotype" w:cs="Arial"/>
          <w:sz w:val="24"/>
          <w:szCs w:val="24"/>
        </w:rPr>
        <w:t>procedimientos para la gestión, soporte y revisión de la seguridad de la información a nivel</w:t>
      </w:r>
      <w:r>
        <w:rPr>
          <w:rFonts w:ascii="Palatino Linotype" w:hAnsi="Palatino Linotype" w:cs="Arial"/>
          <w:sz w:val="24"/>
          <w:szCs w:val="24"/>
        </w:rPr>
        <w:t xml:space="preserve"> </w:t>
      </w:r>
      <w:r w:rsidRPr="00AE2B3B">
        <w:rPr>
          <w:rFonts w:ascii="Palatino Linotype" w:hAnsi="Palatino Linotype" w:cs="Arial"/>
          <w:sz w:val="24"/>
          <w:szCs w:val="24"/>
        </w:rPr>
        <w:t>organizacional, establecidas como medidas de seguridad administrativas; para lo cual, el</w:t>
      </w:r>
      <w:r>
        <w:rPr>
          <w:rFonts w:ascii="Palatino Linotype" w:hAnsi="Palatino Linotype" w:cs="Arial"/>
          <w:sz w:val="24"/>
          <w:szCs w:val="24"/>
        </w:rPr>
        <w:t xml:space="preserve"> </w:t>
      </w:r>
      <w:r w:rsidRPr="00AE2B3B">
        <w:rPr>
          <w:rFonts w:ascii="Palatino Linotype" w:hAnsi="Palatino Linotype" w:cs="Arial"/>
          <w:sz w:val="24"/>
          <w:szCs w:val="24"/>
        </w:rPr>
        <w:t>Responsable tiene el deber de establecer controles o mecanismos, cuya finalidad sea que toda</w:t>
      </w:r>
      <w:r>
        <w:rPr>
          <w:rFonts w:ascii="Palatino Linotype" w:hAnsi="Palatino Linotype" w:cs="Arial"/>
          <w:sz w:val="24"/>
          <w:szCs w:val="24"/>
        </w:rPr>
        <w:t xml:space="preserve"> </w:t>
      </w:r>
      <w:r w:rsidRPr="00AE2B3B">
        <w:rPr>
          <w:rFonts w:ascii="Palatino Linotype" w:hAnsi="Palatino Linotype" w:cs="Arial"/>
          <w:sz w:val="24"/>
          <w:szCs w:val="24"/>
        </w:rPr>
        <w:t>persona que intervenga en el tratamiento de los datos personales, guarde la correspondiente</w:t>
      </w:r>
      <w:r>
        <w:rPr>
          <w:rFonts w:ascii="Palatino Linotype" w:hAnsi="Palatino Linotype" w:cs="Arial"/>
          <w:sz w:val="24"/>
          <w:szCs w:val="24"/>
        </w:rPr>
        <w:t xml:space="preserve"> </w:t>
      </w:r>
      <w:r w:rsidRPr="00AE2B3B">
        <w:rPr>
          <w:rFonts w:ascii="Palatino Linotype" w:hAnsi="Palatino Linotype" w:cs="Arial"/>
          <w:sz w:val="24"/>
          <w:szCs w:val="24"/>
        </w:rPr>
        <w:t>confidencialidad legal en términos de los artículos 3 fracción XXI y 42</w:t>
      </w:r>
      <w:r>
        <w:rPr>
          <w:rFonts w:ascii="Palatino Linotype" w:hAnsi="Palatino Linotype" w:cs="Arial"/>
          <w:sz w:val="24"/>
          <w:szCs w:val="24"/>
        </w:rPr>
        <w:t xml:space="preserve"> </w:t>
      </w:r>
      <w:r w:rsidRPr="00AE2B3B">
        <w:rPr>
          <w:rFonts w:ascii="Palatino Linotype" w:hAnsi="Palatino Linotype" w:cs="Arial"/>
          <w:sz w:val="24"/>
          <w:szCs w:val="24"/>
        </w:rPr>
        <w:t>de la Ley General del</w:t>
      </w:r>
      <w:r>
        <w:rPr>
          <w:rFonts w:ascii="Palatino Linotype" w:hAnsi="Palatino Linotype" w:cs="Arial"/>
          <w:sz w:val="24"/>
          <w:szCs w:val="24"/>
        </w:rPr>
        <w:t xml:space="preserve"> </w:t>
      </w:r>
      <w:r w:rsidRPr="00AE2B3B">
        <w:rPr>
          <w:rFonts w:ascii="Palatino Linotype" w:hAnsi="Palatino Linotype" w:cs="Arial"/>
          <w:sz w:val="24"/>
          <w:szCs w:val="24"/>
        </w:rPr>
        <w:t>Protección de Datos Personales.</w:t>
      </w:r>
    </w:p>
    <w:p w14:paraId="39A4D9BE" w14:textId="77777777" w:rsidR="006C761E" w:rsidRDefault="006C761E" w:rsidP="006C761E">
      <w:pPr>
        <w:spacing w:after="0" w:line="360" w:lineRule="auto"/>
        <w:jc w:val="both"/>
        <w:rPr>
          <w:rFonts w:ascii="Palatino Linotype" w:hAnsi="Palatino Linotype" w:cs="Arial"/>
          <w:sz w:val="24"/>
          <w:szCs w:val="24"/>
        </w:rPr>
      </w:pPr>
    </w:p>
    <w:p w14:paraId="044216EF" w14:textId="77777777" w:rsidR="006C761E" w:rsidRDefault="006C761E" w:rsidP="006C761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tal tesitura, resulta oportuno remitirnos a la </w:t>
      </w:r>
      <w:r w:rsidRPr="007E5F78">
        <w:rPr>
          <w:rFonts w:ascii="Palatino Linotype" w:hAnsi="Palatino Linotype" w:cs="Arial"/>
          <w:sz w:val="24"/>
          <w:szCs w:val="24"/>
        </w:rPr>
        <w:t>Ley de Protección de Datos Personales en Posesión de Sujetos Obligados</w:t>
      </w:r>
      <w:r>
        <w:rPr>
          <w:rFonts w:ascii="Palatino Linotype" w:hAnsi="Palatino Linotype" w:cs="Arial"/>
          <w:sz w:val="24"/>
          <w:szCs w:val="24"/>
        </w:rPr>
        <w:t xml:space="preserve"> </w:t>
      </w:r>
      <w:r w:rsidRPr="007E5F78">
        <w:rPr>
          <w:rFonts w:ascii="Palatino Linotype" w:hAnsi="Palatino Linotype" w:cs="Arial"/>
          <w:sz w:val="24"/>
          <w:szCs w:val="24"/>
        </w:rPr>
        <w:t>del Estado de México y Municipios, dicho marco normativo es de orden público, interés social y observancia obligatoria en el Estado de México y sus Municipios, destacando que incorpora en</w:t>
      </w:r>
      <w:r>
        <w:rPr>
          <w:rFonts w:ascii="Palatino Linotype" w:hAnsi="Palatino Linotype" w:cs="Arial"/>
          <w:sz w:val="24"/>
          <w:szCs w:val="24"/>
        </w:rPr>
        <w:t xml:space="preserve"> </w:t>
      </w:r>
      <w:r w:rsidRPr="007E5F78">
        <w:rPr>
          <w:rFonts w:ascii="Palatino Linotype" w:hAnsi="Palatino Linotype" w:cs="Arial"/>
          <w:sz w:val="24"/>
          <w:szCs w:val="24"/>
        </w:rPr>
        <w:t>sus finalidades, promover la adopción de medidas de seguridad que garanticen la</w:t>
      </w:r>
      <w:r>
        <w:rPr>
          <w:rFonts w:ascii="Palatino Linotype" w:hAnsi="Palatino Linotype" w:cs="Arial"/>
          <w:sz w:val="24"/>
          <w:szCs w:val="24"/>
        </w:rPr>
        <w:t xml:space="preserve"> </w:t>
      </w:r>
      <w:r w:rsidRPr="007E5F78">
        <w:rPr>
          <w:rFonts w:ascii="Palatino Linotype" w:hAnsi="Palatino Linotype" w:cs="Arial"/>
          <w:sz w:val="24"/>
          <w:szCs w:val="24"/>
        </w:rPr>
        <w:t>integridad,</w:t>
      </w:r>
      <w:r>
        <w:rPr>
          <w:rFonts w:ascii="Palatino Linotype" w:hAnsi="Palatino Linotype" w:cs="Arial"/>
          <w:sz w:val="24"/>
          <w:szCs w:val="24"/>
        </w:rPr>
        <w:t xml:space="preserve"> </w:t>
      </w:r>
      <w:r w:rsidRPr="007E5F78">
        <w:rPr>
          <w:rFonts w:ascii="Palatino Linotype" w:hAnsi="Palatino Linotype" w:cs="Arial"/>
          <w:sz w:val="24"/>
          <w:szCs w:val="24"/>
        </w:rPr>
        <w:t>disponibilidad y confidencialidad de los datos personales que se encuentre en posesión de los</w:t>
      </w:r>
      <w:r>
        <w:rPr>
          <w:rFonts w:ascii="Palatino Linotype" w:hAnsi="Palatino Linotype" w:cs="Arial"/>
          <w:sz w:val="24"/>
          <w:szCs w:val="24"/>
        </w:rPr>
        <w:t xml:space="preserve"> </w:t>
      </w:r>
      <w:r w:rsidRPr="007E5F78">
        <w:rPr>
          <w:rFonts w:ascii="Palatino Linotype" w:hAnsi="Palatino Linotype" w:cs="Arial"/>
          <w:sz w:val="24"/>
          <w:szCs w:val="24"/>
        </w:rPr>
        <w:t>sujetos obligados; por lo que, se incorpora la obligación de establecer mecanismos que garanticen</w:t>
      </w:r>
      <w:r>
        <w:rPr>
          <w:rFonts w:ascii="Palatino Linotype" w:hAnsi="Palatino Linotype" w:cs="Arial"/>
          <w:sz w:val="24"/>
          <w:szCs w:val="24"/>
        </w:rPr>
        <w:t xml:space="preserve"> </w:t>
      </w:r>
      <w:r w:rsidRPr="007E5F78">
        <w:rPr>
          <w:rFonts w:ascii="Palatino Linotype" w:hAnsi="Palatino Linotype" w:cs="Arial"/>
          <w:sz w:val="24"/>
          <w:szCs w:val="24"/>
        </w:rPr>
        <w:t>la implementación de las medidas de seguridad que correspondan.</w:t>
      </w:r>
      <w:r>
        <w:rPr>
          <w:rFonts w:ascii="Palatino Linotype" w:hAnsi="Palatino Linotype" w:cs="Arial"/>
          <w:sz w:val="24"/>
          <w:szCs w:val="24"/>
        </w:rPr>
        <w:t xml:space="preserve"> </w:t>
      </w:r>
    </w:p>
    <w:p w14:paraId="7676782F" w14:textId="77777777" w:rsidR="006C761E" w:rsidRDefault="006C761E" w:rsidP="006C761E">
      <w:pPr>
        <w:spacing w:after="0" w:line="360" w:lineRule="auto"/>
        <w:jc w:val="both"/>
        <w:rPr>
          <w:rFonts w:ascii="Palatino Linotype" w:hAnsi="Palatino Linotype" w:cs="Arial"/>
          <w:sz w:val="24"/>
          <w:szCs w:val="24"/>
        </w:rPr>
      </w:pPr>
    </w:p>
    <w:p w14:paraId="39ED871B" w14:textId="77777777" w:rsidR="006C761E" w:rsidRDefault="006C761E" w:rsidP="006C761E">
      <w:pPr>
        <w:spacing w:after="0" w:line="360" w:lineRule="auto"/>
        <w:jc w:val="both"/>
        <w:rPr>
          <w:rFonts w:ascii="Palatino Linotype" w:hAnsi="Palatino Linotype" w:cs="Arial"/>
          <w:sz w:val="24"/>
          <w:szCs w:val="24"/>
        </w:rPr>
      </w:pPr>
      <w:r w:rsidRPr="007E5F78">
        <w:rPr>
          <w:rFonts w:ascii="Palatino Linotype" w:hAnsi="Palatino Linotype" w:cs="Arial"/>
          <w:sz w:val="24"/>
          <w:szCs w:val="24"/>
        </w:rPr>
        <w:t>En tal virtud, se establece la obligatoriedad por parte de los responsables de proteger a</w:t>
      </w:r>
      <w:r>
        <w:rPr>
          <w:rFonts w:ascii="Palatino Linotype" w:hAnsi="Palatino Linotype" w:cs="Arial"/>
          <w:sz w:val="24"/>
          <w:szCs w:val="24"/>
        </w:rPr>
        <w:t xml:space="preserve"> </w:t>
      </w:r>
      <w:r w:rsidRPr="007E5F78">
        <w:rPr>
          <w:rFonts w:ascii="Palatino Linotype" w:hAnsi="Palatino Linotype" w:cs="Arial"/>
          <w:sz w:val="24"/>
          <w:szCs w:val="24"/>
        </w:rPr>
        <w:t>las personas y su dignidad, mediante un adecuado tratamiento de sus datos personales; lo cual,</w:t>
      </w:r>
      <w:r>
        <w:rPr>
          <w:rFonts w:ascii="Palatino Linotype" w:hAnsi="Palatino Linotype" w:cs="Arial"/>
          <w:sz w:val="24"/>
          <w:szCs w:val="24"/>
        </w:rPr>
        <w:t xml:space="preserve"> </w:t>
      </w:r>
      <w:r w:rsidRPr="007E5F78">
        <w:rPr>
          <w:rFonts w:ascii="Palatino Linotype" w:hAnsi="Palatino Linotype" w:cs="Arial"/>
          <w:sz w:val="24"/>
          <w:szCs w:val="24"/>
        </w:rPr>
        <w:t>será posible mediante la adopción de las medidas de seguridad contempladas en la Ley de</w:t>
      </w:r>
      <w:r>
        <w:rPr>
          <w:rFonts w:ascii="Palatino Linotype" w:hAnsi="Palatino Linotype" w:cs="Arial"/>
          <w:sz w:val="24"/>
          <w:szCs w:val="24"/>
        </w:rPr>
        <w:t xml:space="preserve"> </w:t>
      </w:r>
      <w:r w:rsidRPr="007E5F78">
        <w:rPr>
          <w:rFonts w:ascii="Palatino Linotype" w:hAnsi="Palatino Linotype" w:cs="Arial"/>
          <w:sz w:val="24"/>
          <w:szCs w:val="24"/>
        </w:rPr>
        <w:t xml:space="preserve">Protección de Datos Personales en Posesión de Sujetos </w:t>
      </w:r>
      <w:r w:rsidRPr="007E5F78">
        <w:rPr>
          <w:rFonts w:ascii="Palatino Linotype" w:hAnsi="Palatino Linotype" w:cs="Arial"/>
          <w:sz w:val="24"/>
          <w:szCs w:val="24"/>
        </w:rPr>
        <w:lastRenderedPageBreak/>
        <w:t>Obligados del Estado de México y</w:t>
      </w:r>
      <w:r>
        <w:rPr>
          <w:rFonts w:ascii="Palatino Linotype" w:hAnsi="Palatino Linotype" w:cs="Arial"/>
          <w:sz w:val="24"/>
          <w:szCs w:val="24"/>
        </w:rPr>
        <w:t xml:space="preserve"> </w:t>
      </w:r>
      <w:r w:rsidRPr="007E5F78">
        <w:rPr>
          <w:rFonts w:ascii="Palatino Linotype" w:hAnsi="Palatino Linotype" w:cs="Arial"/>
          <w:sz w:val="24"/>
          <w:szCs w:val="24"/>
        </w:rPr>
        <w:t>Municipios. Sin embargo, no</w:t>
      </w:r>
      <w:r>
        <w:rPr>
          <w:rFonts w:ascii="Palatino Linotype" w:hAnsi="Palatino Linotype" w:cs="Arial"/>
          <w:sz w:val="24"/>
          <w:szCs w:val="24"/>
        </w:rPr>
        <w:t xml:space="preserve"> se</w:t>
      </w:r>
      <w:r w:rsidRPr="007E5F78">
        <w:rPr>
          <w:rFonts w:ascii="Palatino Linotype" w:hAnsi="Palatino Linotype" w:cs="Arial"/>
          <w:sz w:val="24"/>
          <w:szCs w:val="24"/>
        </w:rPr>
        <w:t xml:space="preserve"> omit</w:t>
      </w:r>
      <w:r>
        <w:rPr>
          <w:rFonts w:ascii="Palatino Linotype" w:hAnsi="Palatino Linotype" w:cs="Arial"/>
          <w:sz w:val="24"/>
          <w:szCs w:val="24"/>
        </w:rPr>
        <w:t>e</w:t>
      </w:r>
      <w:r w:rsidRPr="007E5F78">
        <w:rPr>
          <w:rFonts w:ascii="Palatino Linotype" w:hAnsi="Palatino Linotype" w:cs="Arial"/>
          <w:sz w:val="24"/>
          <w:szCs w:val="24"/>
        </w:rPr>
        <w:t xml:space="preserve"> señalar que las medidas de seguridad establecidas en la Ley</w:t>
      </w:r>
      <w:r>
        <w:rPr>
          <w:rFonts w:ascii="Palatino Linotype" w:hAnsi="Palatino Linotype" w:cs="Arial"/>
          <w:sz w:val="24"/>
          <w:szCs w:val="24"/>
        </w:rPr>
        <w:t xml:space="preserve"> </w:t>
      </w:r>
      <w:r w:rsidRPr="007E5F78">
        <w:rPr>
          <w:rFonts w:ascii="Palatino Linotype" w:hAnsi="Palatino Linotype" w:cs="Arial"/>
          <w:sz w:val="24"/>
          <w:szCs w:val="24"/>
        </w:rPr>
        <w:t>constituyen los mínimos exigibles; por tanto, el responsable que lleve a cabo el tratamiento de</w:t>
      </w:r>
      <w:r>
        <w:rPr>
          <w:rFonts w:ascii="Palatino Linotype" w:hAnsi="Palatino Linotype" w:cs="Arial"/>
          <w:sz w:val="24"/>
          <w:szCs w:val="24"/>
        </w:rPr>
        <w:t xml:space="preserve"> </w:t>
      </w:r>
      <w:r w:rsidRPr="007E5F78">
        <w:rPr>
          <w:rFonts w:ascii="Palatino Linotype" w:hAnsi="Palatino Linotype" w:cs="Arial"/>
          <w:sz w:val="24"/>
          <w:szCs w:val="24"/>
        </w:rPr>
        <w:t>datos personales deberá adoptar las medidas de seguridad adicionales que estime necesarias,</w:t>
      </w:r>
      <w:r>
        <w:rPr>
          <w:rFonts w:ascii="Palatino Linotype" w:hAnsi="Palatino Linotype" w:cs="Arial"/>
          <w:sz w:val="24"/>
          <w:szCs w:val="24"/>
        </w:rPr>
        <w:t xml:space="preserve"> </w:t>
      </w:r>
      <w:r w:rsidRPr="007E5F78">
        <w:rPr>
          <w:rFonts w:ascii="Palatino Linotype" w:hAnsi="Palatino Linotype" w:cs="Arial"/>
          <w:sz w:val="24"/>
          <w:szCs w:val="24"/>
        </w:rPr>
        <w:t>con el propósito de brindar a los Sistemas y/o Bases de Datos Personales, una mayor garantía en</w:t>
      </w:r>
      <w:r>
        <w:rPr>
          <w:rFonts w:ascii="Palatino Linotype" w:hAnsi="Palatino Linotype" w:cs="Arial"/>
          <w:sz w:val="24"/>
          <w:szCs w:val="24"/>
        </w:rPr>
        <w:t xml:space="preserve"> </w:t>
      </w:r>
      <w:r w:rsidRPr="007E5F78">
        <w:rPr>
          <w:rFonts w:ascii="Palatino Linotype" w:hAnsi="Palatino Linotype" w:cs="Arial"/>
          <w:sz w:val="24"/>
          <w:szCs w:val="24"/>
        </w:rPr>
        <w:t>su resguardo, tal y como lo enuncian los artículos 6 segundo párrafo y 43 de la citada Ley</w:t>
      </w:r>
      <w:r>
        <w:rPr>
          <w:rFonts w:ascii="Palatino Linotype" w:hAnsi="Palatino Linotype" w:cs="Arial"/>
          <w:sz w:val="24"/>
          <w:szCs w:val="24"/>
        </w:rPr>
        <w:t xml:space="preserve">, como se advierte enseguida: </w:t>
      </w:r>
    </w:p>
    <w:p w14:paraId="6864DD2A" w14:textId="77777777" w:rsidR="006C761E" w:rsidRDefault="006C761E" w:rsidP="006C761E">
      <w:pPr>
        <w:spacing w:after="0" w:line="360" w:lineRule="auto"/>
        <w:jc w:val="both"/>
        <w:rPr>
          <w:rFonts w:ascii="Palatino Linotype" w:hAnsi="Palatino Linotype" w:cs="Arial"/>
          <w:sz w:val="24"/>
          <w:szCs w:val="24"/>
        </w:rPr>
      </w:pPr>
    </w:p>
    <w:p w14:paraId="0085839B" w14:textId="77777777" w:rsidR="006C761E" w:rsidRDefault="006C761E" w:rsidP="00EE566A">
      <w:pPr>
        <w:spacing w:after="0" w:line="240" w:lineRule="auto"/>
        <w:ind w:left="567" w:right="567"/>
        <w:jc w:val="both"/>
        <w:rPr>
          <w:rFonts w:ascii="Palatino Linotype" w:hAnsi="Palatino Linotype" w:cs="Arial"/>
          <w:i/>
          <w:iCs/>
        </w:rPr>
      </w:pPr>
      <w:r w:rsidRPr="00113E51">
        <w:rPr>
          <w:rFonts w:ascii="Palatino Linotype" w:hAnsi="Palatino Linotype" w:cs="Arial"/>
          <w:b/>
          <w:bCs/>
          <w:i/>
          <w:iCs/>
        </w:rPr>
        <w:t>Derecho a la privacidad y limitaciones a la protección de datos personales</w:t>
      </w:r>
      <w:r w:rsidRPr="00113E51">
        <w:rPr>
          <w:rFonts w:ascii="Palatino Linotype" w:hAnsi="Palatino Linotype" w:cs="Arial"/>
          <w:i/>
          <w:iCs/>
        </w:rPr>
        <w:t xml:space="preserve"> </w:t>
      </w:r>
    </w:p>
    <w:p w14:paraId="1D1681A4" w14:textId="77777777" w:rsidR="006C761E" w:rsidRDefault="006C761E" w:rsidP="00EE566A">
      <w:pPr>
        <w:spacing w:after="0" w:line="240" w:lineRule="auto"/>
        <w:ind w:left="567" w:right="567"/>
        <w:jc w:val="both"/>
        <w:rPr>
          <w:rFonts w:ascii="Palatino Linotype" w:hAnsi="Palatino Linotype" w:cs="Arial"/>
          <w:i/>
          <w:iCs/>
        </w:rPr>
      </w:pPr>
    </w:p>
    <w:p w14:paraId="03782A21"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b/>
          <w:bCs/>
          <w:i/>
          <w:iCs/>
        </w:rPr>
        <w:t>Artículo 6</w:t>
      </w:r>
      <w:r w:rsidRPr="00113E51">
        <w:rPr>
          <w:rFonts w:ascii="Palatino Linotype" w:hAnsi="Palatino Linotype" w:cs="Arial"/>
          <w:i/>
          <w:iCs/>
        </w:rPr>
        <w:t xml:space="preserve">. El Estado garantizará la privacidad de los individuos y velará porque no se incurra en conductas que puedan afectarla arbitrariamente. </w:t>
      </w:r>
    </w:p>
    <w:p w14:paraId="33F4DFC9" w14:textId="77777777" w:rsidR="006C761E" w:rsidRPr="00113E51" w:rsidRDefault="006C761E" w:rsidP="00EE566A">
      <w:pPr>
        <w:spacing w:after="120" w:line="240" w:lineRule="auto"/>
        <w:ind w:left="567" w:right="567"/>
        <w:jc w:val="both"/>
        <w:rPr>
          <w:rFonts w:ascii="Palatino Linotype" w:hAnsi="Palatino Linotype" w:cs="Arial"/>
          <w:b/>
          <w:bCs/>
          <w:i/>
          <w:iCs/>
        </w:rPr>
      </w:pPr>
      <w:r w:rsidRPr="00113E51">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14:paraId="5439EF28"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i/>
          <w:iCs/>
        </w:rPr>
        <w:t>El derecho a la protección de los datos personales solamente se limitará por razones de seguridad pública en términos de la Ley en la materia, disposiciones de orden público, salud pública o para proteger los derechos de terceros.</w:t>
      </w:r>
    </w:p>
    <w:p w14:paraId="4D98BE84" w14:textId="77777777" w:rsidR="006C761E" w:rsidRDefault="006C761E" w:rsidP="00EE566A">
      <w:pPr>
        <w:spacing w:after="120" w:line="240" w:lineRule="auto"/>
        <w:ind w:left="567" w:right="567"/>
        <w:jc w:val="both"/>
        <w:rPr>
          <w:rFonts w:ascii="Palatino Linotype" w:hAnsi="Palatino Linotype" w:cs="Arial"/>
          <w:i/>
          <w:iCs/>
        </w:rPr>
      </w:pPr>
    </w:p>
    <w:p w14:paraId="77D19C2D" w14:textId="77777777" w:rsidR="006C761E" w:rsidRDefault="006C761E" w:rsidP="00EE566A">
      <w:pPr>
        <w:spacing w:after="120" w:line="240" w:lineRule="auto"/>
        <w:ind w:left="567" w:right="567"/>
        <w:jc w:val="center"/>
        <w:rPr>
          <w:rFonts w:ascii="Palatino Linotype" w:hAnsi="Palatino Linotype" w:cs="Arial"/>
          <w:b/>
          <w:bCs/>
          <w:i/>
          <w:iCs/>
        </w:rPr>
      </w:pPr>
      <w:r w:rsidRPr="00113E51">
        <w:rPr>
          <w:rFonts w:ascii="Palatino Linotype" w:hAnsi="Palatino Linotype" w:cs="Arial"/>
          <w:b/>
          <w:bCs/>
          <w:i/>
          <w:iCs/>
        </w:rPr>
        <w:t>CAPÍTULO SEGUNDO</w:t>
      </w:r>
    </w:p>
    <w:p w14:paraId="3F615C77" w14:textId="77777777" w:rsidR="006C761E" w:rsidRDefault="006C761E" w:rsidP="00EE566A">
      <w:pPr>
        <w:spacing w:after="120" w:line="240" w:lineRule="auto"/>
        <w:ind w:left="567" w:right="567"/>
        <w:jc w:val="center"/>
        <w:rPr>
          <w:rFonts w:ascii="Palatino Linotype" w:hAnsi="Palatino Linotype" w:cs="Arial"/>
          <w:b/>
          <w:bCs/>
          <w:i/>
          <w:iCs/>
        </w:rPr>
      </w:pPr>
      <w:r w:rsidRPr="00113E51">
        <w:rPr>
          <w:rFonts w:ascii="Palatino Linotype" w:hAnsi="Palatino Linotype" w:cs="Arial"/>
          <w:b/>
          <w:bCs/>
          <w:i/>
          <w:iCs/>
        </w:rPr>
        <w:t>DE LAS MEDIDAS DE SEGURIDAD</w:t>
      </w:r>
    </w:p>
    <w:p w14:paraId="15250D49"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b/>
          <w:bCs/>
          <w:i/>
          <w:iCs/>
        </w:rPr>
        <w:t>Naturaleza de las medidas de seguridad y registro del nivel de seguridad</w:t>
      </w:r>
      <w:r w:rsidRPr="00113E51">
        <w:rPr>
          <w:rFonts w:ascii="Palatino Linotype" w:hAnsi="Palatino Linotype" w:cs="Arial"/>
          <w:i/>
          <w:iCs/>
        </w:rPr>
        <w:t xml:space="preserve"> </w:t>
      </w:r>
    </w:p>
    <w:p w14:paraId="497B6B02"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b/>
          <w:bCs/>
          <w:i/>
          <w:iCs/>
        </w:rPr>
        <w:t>Artículo 43.</w:t>
      </w:r>
      <w:r w:rsidRPr="00113E51">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1EC4FC21"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b/>
          <w:bCs/>
          <w:i/>
          <w:iCs/>
          <w:u w:val="single"/>
        </w:rPr>
        <w:t>Por la naturaleza de la información, las medidas de seguridad que se adopten serán consideradas confidenciales</w:t>
      </w:r>
      <w:r w:rsidRPr="00113E51">
        <w:rPr>
          <w:rFonts w:ascii="Palatino Linotype" w:hAnsi="Palatino Linotype" w:cs="Arial"/>
          <w:i/>
          <w:iCs/>
        </w:rPr>
        <w:t xml:space="preserve"> y únicamente se comunicará al Instituto, para su registro, el nivel de seguridad aplicable. </w:t>
      </w:r>
    </w:p>
    <w:p w14:paraId="06092DA6"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i/>
          <w:iCs/>
        </w:rPr>
        <w:lastRenderedPageBreak/>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2928DA80"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F5325E3" w14:textId="77777777" w:rsidR="006C761E"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53E13095" w14:textId="77777777" w:rsidR="006C761E" w:rsidRPr="00113E51" w:rsidRDefault="006C761E" w:rsidP="00EE566A">
      <w:pPr>
        <w:spacing w:after="120" w:line="240" w:lineRule="auto"/>
        <w:ind w:left="567" w:right="567"/>
        <w:jc w:val="both"/>
        <w:rPr>
          <w:rFonts w:ascii="Palatino Linotype" w:hAnsi="Palatino Linotype" w:cs="Arial"/>
          <w:i/>
          <w:iCs/>
        </w:rPr>
      </w:pPr>
      <w:r w:rsidRPr="00113E51">
        <w:rPr>
          <w:rFonts w:ascii="Palatino Linotype" w:hAnsi="Palatino Linotype" w:cs="Arial"/>
          <w:i/>
          <w:iCs/>
        </w:rPr>
        <w:t xml:space="preserve">El responsable o el </w:t>
      </w:r>
      <w:proofErr w:type="gramStart"/>
      <w:r w:rsidRPr="00113E51">
        <w:rPr>
          <w:rFonts w:ascii="Palatino Linotype" w:hAnsi="Palatino Linotype" w:cs="Arial"/>
          <w:i/>
          <w:iCs/>
        </w:rPr>
        <w:t>encargado,</w:t>
      </w:r>
      <w:proofErr w:type="gramEnd"/>
      <w:r w:rsidRPr="00113E51">
        <w:rPr>
          <w:rFonts w:ascii="Palatino Linotype" w:hAnsi="Palatino Linotype" w:cs="Arial"/>
          <w:i/>
          <w:iCs/>
        </w:rPr>
        <w:t xml:space="preserve"> designarán a una o un administrador, quien tendrá bajo su responsabilidad directa la base y sistema de datos personales.</w:t>
      </w:r>
    </w:p>
    <w:p w14:paraId="0111AA09" w14:textId="77777777" w:rsidR="006C761E" w:rsidRDefault="006C761E" w:rsidP="006C761E">
      <w:pPr>
        <w:spacing w:after="0" w:line="360" w:lineRule="auto"/>
        <w:jc w:val="both"/>
        <w:rPr>
          <w:rFonts w:ascii="Palatino Linotype" w:hAnsi="Palatino Linotype" w:cs="Arial"/>
          <w:sz w:val="24"/>
          <w:szCs w:val="24"/>
        </w:rPr>
      </w:pPr>
    </w:p>
    <w:p w14:paraId="1DB4CFF2" w14:textId="77777777" w:rsidR="006C761E" w:rsidRPr="00113E51" w:rsidRDefault="006C761E" w:rsidP="006C761E">
      <w:pPr>
        <w:spacing w:after="0" w:line="360" w:lineRule="auto"/>
        <w:jc w:val="both"/>
        <w:rPr>
          <w:rFonts w:ascii="Palatino Linotype" w:hAnsi="Palatino Linotype" w:cs="Arial"/>
          <w:sz w:val="24"/>
          <w:szCs w:val="24"/>
        </w:rPr>
      </w:pPr>
      <w:r w:rsidRPr="007E5F78">
        <w:rPr>
          <w:rFonts w:ascii="Palatino Linotype" w:hAnsi="Palatino Linotype" w:cs="Arial"/>
          <w:sz w:val="24"/>
          <w:szCs w:val="24"/>
        </w:rPr>
        <w:t>Así mismo, es preciso destacar que, en el marco normativo en materia de protección de</w:t>
      </w:r>
      <w:r>
        <w:rPr>
          <w:rFonts w:ascii="Palatino Linotype" w:hAnsi="Palatino Linotype" w:cs="Arial"/>
          <w:sz w:val="24"/>
          <w:szCs w:val="24"/>
        </w:rPr>
        <w:t xml:space="preserve"> </w:t>
      </w:r>
      <w:r w:rsidRPr="007E5F78">
        <w:rPr>
          <w:rFonts w:ascii="Palatino Linotype" w:hAnsi="Palatino Linotype" w:cs="Arial"/>
          <w:sz w:val="24"/>
          <w:szCs w:val="24"/>
        </w:rPr>
        <w:t>datos personales, determina el deber de seguridad en sus artículos 38 y 39, cuya observancia</w:t>
      </w:r>
      <w:r>
        <w:rPr>
          <w:rFonts w:ascii="Palatino Linotype" w:hAnsi="Palatino Linotype" w:cs="Arial"/>
          <w:sz w:val="24"/>
          <w:szCs w:val="24"/>
        </w:rPr>
        <w:t xml:space="preserve"> </w:t>
      </w:r>
      <w:r w:rsidRPr="00113E51">
        <w:rPr>
          <w:rFonts w:ascii="Palatino Linotype" w:hAnsi="Palatino Linotype" w:cs="Arial"/>
          <w:sz w:val="24"/>
          <w:szCs w:val="24"/>
        </w:rPr>
        <w:t>obligatoria es para los responsables del tratamiento de la información, ya que deben adoptar,</w:t>
      </w:r>
      <w:r>
        <w:rPr>
          <w:rFonts w:ascii="Palatino Linotype" w:hAnsi="Palatino Linotype" w:cs="Arial"/>
          <w:sz w:val="24"/>
          <w:szCs w:val="24"/>
        </w:rPr>
        <w:t xml:space="preserve"> </w:t>
      </w:r>
      <w:r w:rsidRPr="00113E51">
        <w:rPr>
          <w:rFonts w:ascii="Palatino Linotype" w:hAnsi="Palatino Linotype" w:cs="Arial"/>
          <w:sz w:val="24"/>
          <w:szCs w:val="24"/>
        </w:rPr>
        <w:t xml:space="preserve">establecer, mantener y documentar las medidas de seguridad de carácter administrativo, </w:t>
      </w:r>
      <w:r>
        <w:rPr>
          <w:rFonts w:ascii="Palatino Linotype" w:hAnsi="Palatino Linotype" w:cs="Arial"/>
          <w:sz w:val="24"/>
          <w:szCs w:val="24"/>
        </w:rPr>
        <w:t xml:space="preserve">físico </w:t>
      </w:r>
      <w:r w:rsidRPr="00113E51">
        <w:rPr>
          <w:rFonts w:ascii="Palatino Linotype" w:hAnsi="Palatino Linotype" w:cs="Arial"/>
          <w:sz w:val="24"/>
          <w:szCs w:val="24"/>
        </w:rPr>
        <w:t>y técnico, con la finalidad de garantizar la integridad, confidencialidad y disponibilidad de la</w:t>
      </w:r>
      <w:r>
        <w:rPr>
          <w:rFonts w:ascii="Palatino Linotype" w:hAnsi="Palatino Linotype" w:cs="Arial"/>
          <w:sz w:val="24"/>
          <w:szCs w:val="24"/>
        </w:rPr>
        <w:t xml:space="preserve"> </w:t>
      </w:r>
      <w:r w:rsidRPr="00113E51">
        <w:rPr>
          <w:rFonts w:ascii="Palatino Linotype" w:hAnsi="Palatino Linotype" w:cs="Arial"/>
          <w:sz w:val="24"/>
          <w:szCs w:val="24"/>
        </w:rPr>
        <w:t>información personal, mediante acciones y controles que eviten algún tipo de daño, alteración,</w:t>
      </w:r>
      <w:r>
        <w:rPr>
          <w:rFonts w:ascii="Palatino Linotype" w:hAnsi="Palatino Linotype" w:cs="Arial"/>
          <w:sz w:val="24"/>
          <w:szCs w:val="24"/>
        </w:rPr>
        <w:t xml:space="preserve"> </w:t>
      </w:r>
      <w:r w:rsidRPr="00113E51">
        <w:rPr>
          <w:rFonts w:ascii="Palatino Linotype" w:hAnsi="Palatino Linotype" w:cs="Arial"/>
          <w:sz w:val="24"/>
          <w:szCs w:val="24"/>
        </w:rPr>
        <w:t>pérdida, destrucción, uso, transferencia, acceso o cualquier otro tratamiento no autorizado o</w:t>
      </w:r>
      <w:r>
        <w:rPr>
          <w:rFonts w:ascii="Palatino Linotype" w:hAnsi="Palatino Linotype" w:cs="Arial"/>
          <w:sz w:val="24"/>
          <w:szCs w:val="24"/>
        </w:rPr>
        <w:t xml:space="preserve"> </w:t>
      </w:r>
      <w:r w:rsidRPr="00113E51">
        <w:rPr>
          <w:rFonts w:ascii="Palatino Linotype" w:hAnsi="Palatino Linotype" w:cs="Arial"/>
          <w:sz w:val="24"/>
          <w:szCs w:val="24"/>
        </w:rPr>
        <w:t>ilícito; para ello, las medidas de seguridad, han de ser apropiadas al tratamiento de los datos</w:t>
      </w:r>
      <w:r>
        <w:rPr>
          <w:rFonts w:ascii="Palatino Linotype" w:hAnsi="Palatino Linotype" w:cs="Arial"/>
          <w:sz w:val="24"/>
          <w:szCs w:val="24"/>
        </w:rPr>
        <w:t xml:space="preserve"> </w:t>
      </w:r>
      <w:r w:rsidRPr="00113E51">
        <w:rPr>
          <w:rFonts w:ascii="Palatino Linotype" w:hAnsi="Palatino Linotype" w:cs="Arial"/>
          <w:sz w:val="24"/>
          <w:szCs w:val="24"/>
        </w:rPr>
        <w:t>personales que se lleve a cabo y debe considerar su naturaleza, deberes y riesgos a los que serán</w:t>
      </w:r>
    </w:p>
    <w:p w14:paraId="3C9A44FE" w14:textId="77777777" w:rsidR="006C761E" w:rsidRPr="00113E51" w:rsidRDefault="006C761E" w:rsidP="006C761E">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sometidos, para lograr tener un nivel adecuado de seguridad.</w:t>
      </w:r>
    </w:p>
    <w:p w14:paraId="05558D98" w14:textId="77777777" w:rsidR="006C761E" w:rsidRDefault="006C761E" w:rsidP="006C761E">
      <w:pPr>
        <w:spacing w:after="0" w:line="360" w:lineRule="auto"/>
        <w:jc w:val="both"/>
        <w:rPr>
          <w:rFonts w:ascii="Palatino Linotype" w:hAnsi="Palatino Linotype" w:cs="Arial"/>
          <w:sz w:val="24"/>
          <w:szCs w:val="24"/>
        </w:rPr>
      </w:pPr>
    </w:p>
    <w:p w14:paraId="3E25BCC3" w14:textId="77777777" w:rsidR="006C761E" w:rsidRPr="00113E51" w:rsidRDefault="006C761E" w:rsidP="006C761E">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lastRenderedPageBreak/>
        <w:t>En este orden de ideas, nuestra legislación define que las medidas de seguridad son</w:t>
      </w:r>
      <w:r>
        <w:rPr>
          <w:rFonts w:ascii="Palatino Linotype" w:hAnsi="Palatino Linotype" w:cs="Arial"/>
          <w:sz w:val="24"/>
          <w:szCs w:val="24"/>
        </w:rPr>
        <w:t xml:space="preserve"> </w:t>
      </w:r>
      <w:r w:rsidRPr="00113E51">
        <w:rPr>
          <w:rFonts w:ascii="Palatino Linotype" w:hAnsi="Palatino Linotype" w:cs="Arial"/>
          <w:sz w:val="24"/>
          <w:szCs w:val="24"/>
        </w:rPr>
        <w:t>aquellas acciones, actividades, controles o mecanismos administrativos, técnicos y físicos que</w:t>
      </w:r>
      <w:r>
        <w:rPr>
          <w:rFonts w:ascii="Palatino Linotype" w:hAnsi="Palatino Linotype" w:cs="Arial"/>
          <w:sz w:val="24"/>
          <w:szCs w:val="24"/>
        </w:rPr>
        <w:t xml:space="preserve"> </w:t>
      </w:r>
      <w:r w:rsidRPr="00113E51">
        <w:rPr>
          <w:rFonts w:ascii="Palatino Linotype" w:hAnsi="Palatino Linotype" w:cs="Arial"/>
          <w:sz w:val="24"/>
          <w:szCs w:val="24"/>
        </w:rPr>
        <w:t>permiten proteger los datos personales, las cuales se encuentran documentadas y contenidas en</w:t>
      </w:r>
      <w:r>
        <w:rPr>
          <w:rFonts w:ascii="Palatino Linotype" w:hAnsi="Palatino Linotype" w:cs="Arial"/>
          <w:sz w:val="24"/>
          <w:szCs w:val="24"/>
        </w:rPr>
        <w:t xml:space="preserve"> </w:t>
      </w:r>
      <w:r w:rsidRPr="00113E51">
        <w:rPr>
          <w:rFonts w:ascii="Palatino Linotype" w:hAnsi="Palatino Linotype" w:cs="Arial"/>
          <w:sz w:val="24"/>
          <w:szCs w:val="24"/>
        </w:rPr>
        <w:t xml:space="preserve">un instrumento denominado </w:t>
      </w:r>
      <w:r w:rsidRPr="00F81BB8">
        <w:rPr>
          <w:rFonts w:ascii="Palatino Linotype" w:hAnsi="Palatino Linotype" w:cs="Arial"/>
          <w:b/>
          <w:bCs/>
          <w:sz w:val="24"/>
          <w:szCs w:val="24"/>
        </w:rPr>
        <w:t>Documento de Seguridad</w:t>
      </w:r>
      <w:r w:rsidRPr="00113E51">
        <w:rPr>
          <w:rFonts w:ascii="Palatino Linotype" w:hAnsi="Palatino Linotype" w:cs="Arial"/>
          <w:sz w:val="24"/>
          <w:szCs w:val="24"/>
        </w:rPr>
        <w:t>, dicho instrumento describe de manera</w:t>
      </w:r>
      <w:r>
        <w:rPr>
          <w:rFonts w:ascii="Palatino Linotype" w:hAnsi="Palatino Linotype" w:cs="Arial"/>
          <w:sz w:val="24"/>
          <w:szCs w:val="24"/>
        </w:rPr>
        <w:t xml:space="preserve"> </w:t>
      </w:r>
      <w:r w:rsidRPr="00113E51">
        <w:rPr>
          <w:rFonts w:ascii="Palatino Linotype" w:hAnsi="Palatino Linotype" w:cs="Arial"/>
          <w:sz w:val="24"/>
          <w:szCs w:val="24"/>
        </w:rPr>
        <w:t>general las medidas de seguridad adoptadas para garantizar la confidencialidad, integridad y</w:t>
      </w:r>
      <w:r>
        <w:rPr>
          <w:rFonts w:ascii="Palatino Linotype" w:hAnsi="Palatino Linotype" w:cs="Arial"/>
          <w:sz w:val="24"/>
          <w:szCs w:val="24"/>
        </w:rPr>
        <w:t xml:space="preserve"> </w:t>
      </w:r>
      <w:r w:rsidRPr="00113E51">
        <w:rPr>
          <w:rFonts w:ascii="Palatino Linotype" w:hAnsi="Palatino Linotype" w:cs="Arial"/>
          <w:sz w:val="24"/>
          <w:szCs w:val="24"/>
        </w:rPr>
        <w:t>disponibilidad de la información contenida en los sistemas y/o bases de datos, destacando que</w:t>
      </w:r>
      <w:r>
        <w:rPr>
          <w:rFonts w:ascii="Palatino Linotype" w:hAnsi="Palatino Linotype" w:cs="Arial"/>
          <w:sz w:val="24"/>
          <w:szCs w:val="24"/>
        </w:rPr>
        <w:t xml:space="preserve"> </w:t>
      </w:r>
      <w:r w:rsidRPr="00113E51">
        <w:rPr>
          <w:rFonts w:ascii="Palatino Linotype" w:hAnsi="Palatino Linotype" w:cs="Arial"/>
          <w:sz w:val="24"/>
          <w:szCs w:val="24"/>
        </w:rPr>
        <w:t>es de observancia obligatoria para los responsables, encargados y demás personas que lleven a</w:t>
      </w:r>
      <w:r>
        <w:rPr>
          <w:rFonts w:ascii="Palatino Linotype" w:hAnsi="Palatino Linotype" w:cs="Arial"/>
          <w:sz w:val="24"/>
          <w:szCs w:val="24"/>
        </w:rPr>
        <w:t xml:space="preserve"> </w:t>
      </w:r>
      <w:r w:rsidRPr="00113E51">
        <w:rPr>
          <w:rFonts w:ascii="Palatino Linotype" w:hAnsi="Palatino Linotype" w:cs="Arial"/>
          <w:sz w:val="24"/>
          <w:szCs w:val="24"/>
        </w:rPr>
        <w:t>cabo algún tratamiento de datos personales; por lo que, su elaboración y aprobación debe</w:t>
      </w:r>
      <w:r>
        <w:rPr>
          <w:rFonts w:ascii="Palatino Linotype" w:hAnsi="Palatino Linotype" w:cs="Arial"/>
          <w:sz w:val="24"/>
          <w:szCs w:val="24"/>
        </w:rPr>
        <w:t xml:space="preserve"> </w:t>
      </w:r>
      <w:r w:rsidRPr="00113E51">
        <w:rPr>
          <w:rFonts w:ascii="Palatino Linotype" w:hAnsi="Palatino Linotype" w:cs="Arial"/>
          <w:sz w:val="24"/>
          <w:szCs w:val="24"/>
        </w:rPr>
        <w:t>atender a lo que establecen los artículos 4 fracción XVIII, 48 y 49 de la Ley.</w:t>
      </w:r>
    </w:p>
    <w:p w14:paraId="48C755B0" w14:textId="77777777" w:rsidR="006C761E" w:rsidRDefault="006C761E" w:rsidP="006C761E">
      <w:pPr>
        <w:spacing w:after="0" w:line="360" w:lineRule="auto"/>
        <w:jc w:val="both"/>
        <w:rPr>
          <w:rFonts w:ascii="Palatino Linotype" w:hAnsi="Palatino Linotype" w:cs="Arial"/>
          <w:sz w:val="24"/>
          <w:szCs w:val="24"/>
        </w:rPr>
      </w:pPr>
    </w:p>
    <w:p w14:paraId="222F1A67" w14:textId="77777777" w:rsidR="006C761E" w:rsidRPr="00113E51" w:rsidRDefault="006C761E" w:rsidP="006C761E">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Ahora bien, </w:t>
      </w:r>
      <w:r w:rsidRPr="00F81BB8">
        <w:rPr>
          <w:rFonts w:ascii="Palatino Linotype" w:hAnsi="Palatino Linotype" w:cs="Arial"/>
          <w:b/>
          <w:bCs/>
          <w:sz w:val="24"/>
          <w:szCs w:val="24"/>
        </w:rPr>
        <w:t>el Documento de Seguridad</w:t>
      </w:r>
      <w:r w:rsidRPr="00113E51">
        <w:rPr>
          <w:rFonts w:ascii="Palatino Linotype" w:hAnsi="Palatino Linotype" w:cs="Arial"/>
          <w:sz w:val="24"/>
          <w:szCs w:val="24"/>
        </w:rPr>
        <w:t xml:space="preserve"> al ser una política para la gestión, soporte y</w:t>
      </w:r>
    </w:p>
    <w:p w14:paraId="0414B69E" w14:textId="77777777" w:rsidR="006C761E" w:rsidRPr="00113E51" w:rsidRDefault="006C761E" w:rsidP="006C761E">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revisión de la seguridad de la información en la organización de los </w:t>
      </w:r>
      <w:proofErr w:type="gramStart"/>
      <w:r w:rsidRPr="00113E51">
        <w:rPr>
          <w:rFonts w:ascii="Palatino Linotype" w:hAnsi="Palatino Linotype" w:cs="Arial"/>
          <w:sz w:val="24"/>
          <w:szCs w:val="24"/>
        </w:rPr>
        <w:t>Responsables</w:t>
      </w:r>
      <w:proofErr w:type="gramEnd"/>
      <w:r w:rsidRPr="00113E51">
        <w:rPr>
          <w:rFonts w:ascii="Palatino Linotype" w:hAnsi="Palatino Linotype" w:cs="Arial"/>
          <w:sz w:val="24"/>
          <w:szCs w:val="24"/>
        </w:rPr>
        <w:t>, es</w:t>
      </w:r>
    </w:p>
    <w:p w14:paraId="29AE6CAB" w14:textId="77777777" w:rsidR="006C761E" w:rsidRDefault="006C761E" w:rsidP="006C761E">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considerada una medida de seguridad de carácter administrativa; por lo cual, </w:t>
      </w:r>
      <w:r w:rsidRPr="00F81BB8">
        <w:rPr>
          <w:rFonts w:ascii="Palatino Linotype" w:hAnsi="Palatino Linotype" w:cs="Arial"/>
          <w:b/>
          <w:bCs/>
          <w:sz w:val="24"/>
          <w:szCs w:val="24"/>
        </w:rPr>
        <w:t>esté debe considerarse como información de carácter confidencial</w:t>
      </w:r>
      <w:r>
        <w:rPr>
          <w:rFonts w:ascii="Palatino Linotype" w:hAnsi="Palatino Linotype" w:cs="Arial"/>
          <w:b/>
          <w:bCs/>
          <w:sz w:val="24"/>
          <w:szCs w:val="24"/>
        </w:rPr>
        <w:t>, solo en cuanto hace a dichas medidas de seguridad</w:t>
      </w:r>
      <w:r w:rsidRPr="00113E51">
        <w:rPr>
          <w:rFonts w:ascii="Palatino Linotype" w:hAnsi="Palatino Linotype" w:cs="Arial"/>
          <w:sz w:val="24"/>
          <w:szCs w:val="24"/>
        </w:rPr>
        <w:t>, como lo determina el segundo párrafo</w:t>
      </w:r>
      <w:r>
        <w:rPr>
          <w:rFonts w:ascii="Palatino Linotype" w:hAnsi="Palatino Linotype" w:cs="Arial"/>
          <w:sz w:val="24"/>
          <w:szCs w:val="24"/>
        </w:rPr>
        <w:t xml:space="preserve"> </w:t>
      </w:r>
      <w:r w:rsidRPr="00113E51">
        <w:rPr>
          <w:rFonts w:ascii="Palatino Linotype" w:hAnsi="Palatino Linotype" w:cs="Arial"/>
          <w:sz w:val="24"/>
          <w:szCs w:val="24"/>
        </w:rPr>
        <w:t xml:space="preserve">del artículo 43 </w:t>
      </w:r>
      <w:r>
        <w:rPr>
          <w:rFonts w:ascii="Palatino Linotype" w:hAnsi="Palatino Linotype" w:cs="Arial"/>
          <w:sz w:val="24"/>
          <w:szCs w:val="24"/>
        </w:rPr>
        <w:t>antes referido</w:t>
      </w:r>
      <w:r w:rsidRPr="00113E51">
        <w:rPr>
          <w:rFonts w:ascii="Palatino Linotype" w:hAnsi="Palatino Linotype" w:cs="Arial"/>
          <w:sz w:val="24"/>
          <w:szCs w:val="24"/>
        </w:rPr>
        <w:t>, reiterando que tal y como lo</w:t>
      </w:r>
      <w:r>
        <w:rPr>
          <w:rFonts w:ascii="Palatino Linotype" w:hAnsi="Palatino Linotype" w:cs="Arial"/>
          <w:sz w:val="24"/>
          <w:szCs w:val="24"/>
        </w:rPr>
        <w:t xml:space="preserve"> </w:t>
      </w:r>
      <w:r w:rsidRPr="00113E51">
        <w:rPr>
          <w:rFonts w:ascii="Palatino Linotype" w:hAnsi="Palatino Linotype" w:cs="Arial"/>
          <w:sz w:val="24"/>
          <w:szCs w:val="24"/>
        </w:rPr>
        <w:t xml:space="preserve">establece dicho precepto legal, este documento </w:t>
      </w:r>
      <w:r>
        <w:rPr>
          <w:rFonts w:ascii="Palatino Linotype" w:hAnsi="Palatino Linotype" w:cs="Arial"/>
          <w:sz w:val="24"/>
          <w:szCs w:val="24"/>
        </w:rPr>
        <w:t>contiene información</w:t>
      </w:r>
      <w:r w:rsidRPr="00113E51">
        <w:rPr>
          <w:rFonts w:ascii="Palatino Linotype" w:hAnsi="Palatino Linotype" w:cs="Arial"/>
          <w:sz w:val="24"/>
          <w:szCs w:val="24"/>
        </w:rPr>
        <w:t xml:space="preserve"> confidencial, debido a la</w:t>
      </w:r>
      <w:r>
        <w:rPr>
          <w:rFonts w:ascii="Palatino Linotype" w:hAnsi="Palatino Linotype" w:cs="Arial"/>
          <w:sz w:val="24"/>
          <w:szCs w:val="24"/>
        </w:rPr>
        <w:t xml:space="preserve"> </w:t>
      </w:r>
      <w:r w:rsidRPr="00113E51">
        <w:rPr>
          <w:rFonts w:ascii="Palatino Linotype" w:hAnsi="Palatino Linotype" w:cs="Arial"/>
          <w:sz w:val="24"/>
          <w:szCs w:val="24"/>
        </w:rPr>
        <w:t>naturaleza de la información que contiene, ya que al conjuntar las medidas de seguridad</w:t>
      </w:r>
      <w:r>
        <w:rPr>
          <w:rFonts w:ascii="Palatino Linotype" w:hAnsi="Palatino Linotype" w:cs="Arial"/>
          <w:sz w:val="24"/>
          <w:szCs w:val="24"/>
        </w:rPr>
        <w:t xml:space="preserve"> </w:t>
      </w:r>
      <w:r w:rsidRPr="00113E51">
        <w:rPr>
          <w:rFonts w:ascii="Palatino Linotype" w:hAnsi="Palatino Linotype" w:cs="Arial"/>
          <w:sz w:val="24"/>
          <w:szCs w:val="24"/>
        </w:rPr>
        <w:t>aplicables a los tratamientos que llevan a cabo los Sujetos Obligados, estas no pueden ser</w:t>
      </w:r>
      <w:r>
        <w:rPr>
          <w:rFonts w:ascii="Palatino Linotype" w:hAnsi="Palatino Linotype" w:cs="Arial"/>
          <w:sz w:val="24"/>
          <w:szCs w:val="24"/>
        </w:rPr>
        <w:t xml:space="preserve"> </w:t>
      </w:r>
      <w:r w:rsidRPr="00113E51">
        <w:rPr>
          <w:rFonts w:ascii="Palatino Linotype" w:hAnsi="Palatino Linotype" w:cs="Arial"/>
          <w:sz w:val="24"/>
          <w:szCs w:val="24"/>
        </w:rPr>
        <w:t>información de carácter público; además, se ha de considerar que al constituir una medida de</w:t>
      </w:r>
      <w:r>
        <w:rPr>
          <w:rFonts w:ascii="Palatino Linotype" w:hAnsi="Palatino Linotype" w:cs="Arial"/>
          <w:sz w:val="24"/>
          <w:szCs w:val="24"/>
        </w:rPr>
        <w:t xml:space="preserve"> </w:t>
      </w:r>
      <w:r w:rsidRPr="00113E51">
        <w:rPr>
          <w:rFonts w:ascii="Palatino Linotype" w:hAnsi="Palatino Linotype" w:cs="Arial"/>
          <w:sz w:val="24"/>
          <w:szCs w:val="24"/>
        </w:rPr>
        <w:t xml:space="preserve">seguridad de carácter general, su aplicación es obligatoria a todos los </w:t>
      </w:r>
      <w:r w:rsidRPr="00113E51">
        <w:rPr>
          <w:rFonts w:ascii="Palatino Linotype" w:hAnsi="Palatino Linotype" w:cs="Arial"/>
          <w:sz w:val="24"/>
          <w:szCs w:val="24"/>
        </w:rPr>
        <w:lastRenderedPageBreak/>
        <w:t>sistemas y/o bases de datos</w:t>
      </w:r>
      <w:r>
        <w:rPr>
          <w:rFonts w:ascii="Palatino Linotype" w:hAnsi="Palatino Linotype" w:cs="Arial"/>
          <w:sz w:val="24"/>
          <w:szCs w:val="24"/>
        </w:rPr>
        <w:t xml:space="preserve"> </w:t>
      </w:r>
      <w:r w:rsidRPr="00113E51">
        <w:rPr>
          <w:rFonts w:ascii="Palatino Linotype" w:hAnsi="Palatino Linotype" w:cs="Arial"/>
          <w:sz w:val="24"/>
          <w:szCs w:val="24"/>
        </w:rPr>
        <w:t>personales que se encuentren en posesión de los Responsables por cada tratamiento que realiza</w:t>
      </w:r>
      <w:r>
        <w:rPr>
          <w:rFonts w:ascii="Palatino Linotype" w:hAnsi="Palatino Linotype" w:cs="Arial"/>
          <w:sz w:val="24"/>
          <w:szCs w:val="24"/>
        </w:rPr>
        <w:t xml:space="preserve"> </w:t>
      </w:r>
      <w:r w:rsidRPr="00113E51">
        <w:rPr>
          <w:rFonts w:ascii="Palatino Linotype" w:hAnsi="Palatino Linotype" w:cs="Arial"/>
          <w:sz w:val="24"/>
          <w:szCs w:val="24"/>
        </w:rPr>
        <w:t>para llevar a cabo sus actividades.</w:t>
      </w:r>
    </w:p>
    <w:p w14:paraId="238BA87A" w14:textId="77777777" w:rsidR="006C761E" w:rsidRDefault="006C761E" w:rsidP="006C761E">
      <w:pPr>
        <w:spacing w:after="0" w:line="360" w:lineRule="auto"/>
        <w:jc w:val="both"/>
        <w:rPr>
          <w:rFonts w:ascii="Palatino Linotype" w:hAnsi="Palatino Linotype" w:cs="Arial"/>
          <w:sz w:val="24"/>
          <w:szCs w:val="24"/>
        </w:rPr>
      </w:pPr>
    </w:p>
    <w:p w14:paraId="3FCB0751" w14:textId="77777777" w:rsidR="006C761E" w:rsidRPr="0030080C" w:rsidRDefault="006C761E" w:rsidP="006C761E">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En este sentido, la Ley señala puntualmente que el documento de seguridad es una</w:t>
      </w:r>
      <w:r>
        <w:rPr>
          <w:rFonts w:ascii="Palatino Linotype" w:hAnsi="Palatino Linotype" w:cs="Arial"/>
          <w:sz w:val="24"/>
          <w:szCs w:val="24"/>
        </w:rPr>
        <w:t xml:space="preserve"> </w:t>
      </w:r>
      <w:r w:rsidRPr="0030080C">
        <w:rPr>
          <w:rFonts w:ascii="Palatino Linotype" w:hAnsi="Palatino Linotype" w:cs="Arial"/>
          <w:sz w:val="24"/>
          <w:szCs w:val="24"/>
        </w:rPr>
        <w:t>medida de seguridad administrativa de carácter general, ya que este debe incluir todos los</w:t>
      </w:r>
      <w:r>
        <w:rPr>
          <w:rFonts w:ascii="Palatino Linotype" w:hAnsi="Palatino Linotype" w:cs="Arial"/>
          <w:sz w:val="24"/>
          <w:szCs w:val="24"/>
        </w:rPr>
        <w:t xml:space="preserve"> </w:t>
      </w:r>
      <w:r w:rsidRPr="0030080C">
        <w:rPr>
          <w:rFonts w:ascii="Palatino Linotype" w:hAnsi="Palatino Linotype" w:cs="Arial"/>
          <w:sz w:val="24"/>
          <w:szCs w:val="24"/>
        </w:rPr>
        <w:t>sistemas y/o bases de datos personales que poseen los Sujetos Obligados.</w:t>
      </w:r>
    </w:p>
    <w:p w14:paraId="6AE494B3" w14:textId="77777777" w:rsidR="006C761E" w:rsidRDefault="006C761E" w:rsidP="006C761E">
      <w:pPr>
        <w:spacing w:after="0" w:line="360" w:lineRule="auto"/>
        <w:jc w:val="both"/>
        <w:rPr>
          <w:rFonts w:ascii="Palatino Linotype" w:hAnsi="Palatino Linotype" w:cs="Arial"/>
          <w:sz w:val="24"/>
          <w:szCs w:val="24"/>
        </w:rPr>
      </w:pPr>
    </w:p>
    <w:p w14:paraId="5E2994E8" w14:textId="77777777" w:rsidR="006C761E" w:rsidRPr="0030080C" w:rsidRDefault="006C761E" w:rsidP="006C761E">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 xml:space="preserve">De igual manera, es preciso mencionar que el </w:t>
      </w:r>
      <w:r w:rsidRPr="00105784">
        <w:rPr>
          <w:rFonts w:ascii="Palatino Linotype" w:hAnsi="Palatino Linotype" w:cs="Arial"/>
          <w:b/>
          <w:bCs/>
          <w:sz w:val="24"/>
          <w:szCs w:val="24"/>
        </w:rPr>
        <w:t>Documento de Seguridad</w:t>
      </w:r>
      <w:r w:rsidRPr="0030080C">
        <w:rPr>
          <w:rFonts w:ascii="Palatino Linotype" w:hAnsi="Palatino Linotype" w:cs="Arial"/>
          <w:sz w:val="24"/>
          <w:szCs w:val="24"/>
        </w:rPr>
        <w:t xml:space="preserve"> es un</w:t>
      </w:r>
      <w:r>
        <w:rPr>
          <w:rFonts w:ascii="Palatino Linotype" w:hAnsi="Palatino Linotype" w:cs="Arial"/>
          <w:sz w:val="24"/>
          <w:szCs w:val="24"/>
        </w:rPr>
        <w:t xml:space="preserve"> </w:t>
      </w:r>
      <w:r w:rsidRPr="0030080C">
        <w:rPr>
          <w:rFonts w:ascii="Palatino Linotype" w:hAnsi="Palatino Linotype" w:cs="Arial"/>
          <w:sz w:val="24"/>
          <w:szCs w:val="24"/>
        </w:rPr>
        <w:t>instrumento dinámico de aplicación para todos aquellos que intervengan en el tratamiento de</w:t>
      </w:r>
      <w:r>
        <w:rPr>
          <w:rFonts w:ascii="Palatino Linotype" w:hAnsi="Palatino Linotype" w:cs="Arial"/>
          <w:sz w:val="24"/>
          <w:szCs w:val="24"/>
        </w:rPr>
        <w:t xml:space="preserve"> </w:t>
      </w:r>
      <w:r w:rsidRPr="0030080C">
        <w:rPr>
          <w:rFonts w:ascii="Palatino Linotype" w:hAnsi="Palatino Linotype" w:cs="Arial"/>
          <w:sz w:val="24"/>
          <w:szCs w:val="24"/>
        </w:rPr>
        <w:t xml:space="preserve">datos personales, debido a la información que </w:t>
      </w:r>
      <w:bookmarkStart w:id="1" w:name="_Hlk33086748"/>
      <w:r w:rsidRPr="0030080C">
        <w:rPr>
          <w:rFonts w:ascii="Palatino Linotype" w:hAnsi="Palatino Linotype" w:cs="Arial"/>
          <w:sz w:val="24"/>
          <w:szCs w:val="24"/>
        </w:rPr>
        <w:t>contiene; además, su</w:t>
      </w:r>
      <w:r>
        <w:rPr>
          <w:rFonts w:ascii="Palatino Linotype" w:hAnsi="Palatino Linotype" w:cs="Arial"/>
          <w:sz w:val="24"/>
          <w:szCs w:val="24"/>
        </w:rPr>
        <w:t xml:space="preserve"> </w:t>
      </w:r>
      <w:r w:rsidRPr="0030080C">
        <w:rPr>
          <w:rFonts w:ascii="Palatino Linotype" w:hAnsi="Palatino Linotype" w:cs="Arial"/>
          <w:sz w:val="24"/>
          <w:szCs w:val="24"/>
        </w:rPr>
        <w:t>divulgación</w:t>
      </w:r>
      <w:r>
        <w:rPr>
          <w:rFonts w:ascii="Palatino Linotype" w:hAnsi="Palatino Linotype" w:cs="Arial"/>
          <w:sz w:val="24"/>
          <w:szCs w:val="24"/>
        </w:rPr>
        <w:t xml:space="preserve"> integra,</w:t>
      </w:r>
      <w:r w:rsidRPr="0030080C">
        <w:rPr>
          <w:rFonts w:ascii="Palatino Linotype" w:hAnsi="Palatino Linotype" w:cs="Arial"/>
          <w:sz w:val="24"/>
          <w:szCs w:val="24"/>
        </w:rPr>
        <w:t xml:space="preserve"> puede traer</w:t>
      </w:r>
      <w:r>
        <w:rPr>
          <w:rFonts w:ascii="Palatino Linotype" w:hAnsi="Palatino Linotype" w:cs="Arial"/>
          <w:sz w:val="24"/>
          <w:szCs w:val="24"/>
        </w:rPr>
        <w:t xml:space="preserve"> </w:t>
      </w:r>
      <w:r w:rsidRPr="0030080C">
        <w:rPr>
          <w:rFonts w:ascii="Palatino Linotype" w:hAnsi="Palatino Linotype" w:cs="Arial"/>
          <w:sz w:val="24"/>
          <w:szCs w:val="24"/>
        </w:rPr>
        <w:t>consigo el daño, alteración, pérdida, destrucción, uso, transferencia, acceso o tratamiento no</w:t>
      </w:r>
      <w:r>
        <w:rPr>
          <w:rFonts w:ascii="Palatino Linotype" w:hAnsi="Palatino Linotype" w:cs="Arial"/>
          <w:sz w:val="24"/>
          <w:szCs w:val="24"/>
        </w:rPr>
        <w:t xml:space="preserve"> </w:t>
      </w:r>
      <w:r w:rsidRPr="0030080C">
        <w:rPr>
          <w:rFonts w:ascii="Palatino Linotype" w:hAnsi="Palatino Linotype" w:cs="Arial"/>
          <w:sz w:val="24"/>
          <w:szCs w:val="24"/>
        </w:rPr>
        <w:t>autorizado y en su caso ilícito, poniendo en riesgo la integridad, disponibilidad y</w:t>
      </w:r>
      <w:r>
        <w:rPr>
          <w:rFonts w:ascii="Palatino Linotype" w:hAnsi="Palatino Linotype" w:cs="Arial"/>
          <w:sz w:val="24"/>
          <w:szCs w:val="24"/>
        </w:rPr>
        <w:t xml:space="preserve"> </w:t>
      </w:r>
      <w:r w:rsidRPr="0030080C">
        <w:rPr>
          <w:rFonts w:ascii="Palatino Linotype" w:hAnsi="Palatino Linotype" w:cs="Arial"/>
          <w:sz w:val="24"/>
          <w:szCs w:val="24"/>
        </w:rPr>
        <w:t>confidencialidad de los datos personales</w:t>
      </w:r>
      <w:bookmarkEnd w:id="1"/>
      <w:r w:rsidRPr="0030080C">
        <w:rPr>
          <w:rFonts w:ascii="Palatino Linotype" w:hAnsi="Palatino Linotype" w:cs="Arial"/>
          <w:sz w:val="24"/>
          <w:szCs w:val="24"/>
        </w:rPr>
        <w:t>, e incluso poner en riesgo a las personas y su dignidad,</w:t>
      </w:r>
      <w:r>
        <w:rPr>
          <w:rFonts w:ascii="Palatino Linotype" w:hAnsi="Palatino Linotype" w:cs="Arial"/>
          <w:sz w:val="24"/>
          <w:szCs w:val="24"/>
        </w:rPr>
        <w:t xml:space="preserve"> </w:t>
      </w:r>
      <w:r w:rsidRPr="0030080C">
        <w:rPr>
          <w:rFonts w:ascii="Palatino Linotype" w:hAnsi="Palatino Linotype" w:cs="Arial"/>
          <w:sz w:val="24"/>
          <w:szCs w:val="24"/>
        </w:rPr>
        <w:t>por algún tipo de divulgación.</w:t>
      </w:r>
    </w:p>
    <w:p w14:paraId="7C42681C" w14:textId="77777777" w:rsidR="006C761E" w:rsidRDefault="006C761E" w:rsidP="006C761E">
      <w:pPr>
        <w:spacing w:after="0" w:line="360" w:lineRule="auto"/>
        <w:jc w:val="both"/>
        <w:rPr>
          <w:rFonts w:ascii="Palatino Linotype" w:hAnsi="Palatino Linotype" w:cs="Arial"/>
          <w:sz w:val="24"/>
          <w:szCs w:val="24"/>
        </w:rPr>
      </w:pPr>
    </w:p>
    <w:p w14:paraId="1AA10697" w14:textId="77777777" w:rsidR="006C761E" w:rsidRPr="0030080C" w:rsidRDefault="006C761E" w:rsidP="006C761E">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Debido a lo anterior, es obligación del responsable, encargado, administrador, usuari</w:t>
      </w:r>
      <w:r>
        <w:rPr>
          <w:rFonts w:ascii="Palatino Linotype" w:hAnsi="Palatino Linotype" w:cs="Arial"/>
          <w:sz w:val="24"/>
          <w:szCs w:val="24"/>
        </w:rPr>
        <w:t>os</w:t>
      </w:r>
      <w:r w:rsidRPr="0030080C">
        <w:rPr>
          <w:rFonts w:ascii="Palatino Linotype" w:hAnsi="Palatino Linotype" w:cs="Arial"/>
          <w:sz w:val="24"/>
          <w:szCs w:val="24"/>
        </w:rPr>
        <w:t>, guardar el secreto y sigilo correspondiente, conservando en todo momento la</w:t>
      </w:r>
      <w:r>
        <w:rPr>
          <w:rFonts w:ascii="Palatino Linotype" w:hAnsi="Palatino Linotype" w:cs="Arial"/>
          <w:sz w:val="24"/>
          <w:szCs w:val="24"/>
        </w:rPr>
        <w:t xml:space="preserve"> </w:t>
      </w:r>
      <w:r w:rsidRPr="0030080C">
        <w:rPr>
          <w:rFonts w:ascii="Palatino Linotype" w:hAnsi="Palatino Linotype" w:cs="Arial"/>
          <w:sz w:val="24"/>
          <w:szCs w:val="24"/>
        </w:rPr>
        <w:t>confidencialidad de los procesos, aun después de cumplida la finalidad del tratamiento. Aunado</w:t>
      </w:r>
      <w:r>
        <w:rPr>
          <w:rFonts w:ascii="Palatino Linotype" w:hAnsi="Palatino Linotype" w:cs="Arial"/>
          <w:sz w:val="24"/>
          <w:szCs w:val="24"/>
        </w:rPr>
        <w:t xml:space="preserve"> </w:t>
      </w:r>
      <w:r w:rsidRPr="0030080C">
        <w:rPr>
          <w:rFonts w:ascii="Palatino Linotype" w:hAnsi="Palatino Linotype" w:cs="Arial"/>
          <w:sz w:val="24"/>
          <w:szCs w:val="24"/>
        </w:rPr>
        <w:t>a lo anterior, se establecen mecanismos o controles para que aquellas personas que intervengan</w:t>
      </w:r>
      <w:r>
        <w:rPr>
          <w:rFonts w:ascii="Palatino Linotype" w:hAnsi="Palatino Linotype" w:cs="Arial"/>
          <w:sz w:val="24"/>
          <w:szCs w:val="24"/>
        </w:rPr>
        <w:t xml:space="preserve"> </w:t>
      </w:r>
      <w:r w:rsidRPr="0030080C">
        <w:rPr>
          <w:rFonts w:ascii="Palatino Linotype" w:hAnsi="Palatino Linotype" w:cs="Arial"/>
          <w:sz w:val="24"/>
          <w:szCs w:val="24"/>
        </w:rPr>
        <w:t>en el tratamiento de los datos personales guarden la debida confidencialidad de estos, aun</w:t>
      </w:r>
      <w:r>
        <w:rPr>
          <w:rFonts w:ascii="Palatino Linotype" w:hAnsi="Palatino Linotype" w:cs="Arial"/>
          <w:sz w:val="24"/>
          <w:szCs w:val="24"/>
        </w:rPr>
        <w:t xml:space="preserve"> </w:t>
      </w:r>
      <w:r w:rsidRPr="0030080C">
        <w:rPr>
          <w:rFonts w:ascii="Palatino Linotype" w:hAnsi="Palatino Linotype" w:cs="Arial"/>
          <w:sz w:val="24"/>
          <w:szCs w:val="24"/>
        </w:rPr>
        <w:t>finalizadas sus relaciones con los sujetos obligados, tal como lo enuncia el artículo 40 de la Ley.</w:t>
      </w:r>
    </w:p>
    <w:p w14:paraId="2E86919E" w14:textId="77777777" w:rsidR="006C761E" w:rsidRDefault="006C761E" w:rsidP="006C761E">
      <w:pPr>
        <w:spacing w:after="0" w:line="360" w:lineRule="auto"/>
        <w:jc w:val="both"/>
        <w:rPr>
          <w:rFonts w:ascii="Palatino Linotype" w:hAnsi="Palatino Linotype" w:cs="Arial"/>
          <w:sz w:val="24"/>
          <w:szCs w:val="24"/>
        </w:rPr>
      </w:pPr>
    </w:p>
    <w:p w14:paraId="7B38B1D8" w14:textId="77777777" w:rsidR="008802B6" w:rsidRDefault="008802B6" w:rsidP="006C761E">
      <w:pPr>
        <w:spacing w:after="0" w:line="360" w:lineRule="auto"/>
        <w:jc w:val="both"/>
        <w:rPr>
          <w:rFonts w:ascii="Palatino Linotype" w:hAnsi="Palatino Linotype" w:cs="Arial"/>
          <w:sz w:val="24"/>
          <w:szCs w:val="24"/>
        </w:rPr>
      </w:pPr>
    </w:p>
    <w:p w14:paraId="7B8D2E2A" w14:textId="1EAD58E9" w:rsidR="006C761E" w:rsidRDefault="006C761E" w:rsidP="006C761E">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 xml:space="preserve">En este orden de ideas, se </w:t>
      </w:r>
      <w:r>
        <w:rPr>
          <w:rFonts w:ascii="Palatino Linotype" w:hAnsi="Palatino Linotype" w:cs="Arial"/>
          <w:sz w:val="24"/>
          <w:szCs w:val="24"/>
        </w:rPr>
        <w:t>c</w:t>
      </w:r>
      <w:r w:rsidRPr="0030080C">
        <w:rPr>
          <w:rFonts w:ascii="Palatino Linotype" w:hAnsi="Palatino Linotype" w:cs="Arial"/>
          <w:sz w:val="24"/>
          <w:szCs w:val="24"/>
        </w:rPr>
        <w:t>oncluye que la Ley de Protección de Datos Personales en</w:t>
      </w:r>
      <w:r>
        <w:rPr>
          <w:rFonts w:ascii="Palatino Linotype" w:hAnsi="Palatino Linotype" w:cs="Arial"/>
          <w:sz w:val="24"/>
          <w:szCs w:val="24"/>
        </w:rPr>
        <w:t xml:space="preserve"> </w:t>
      </w:r>
      <w:r w:rsidRPr="0030080C">
        <w:rPr>
          <w:rFonts w:ascii="Palatino Linotype" w:hAnsi="Palatino Linotype" w:cs="Arial"/>
          <w:sz w:val="24"/>
          <w:szCs w:val="24"/>
        </w:rPr>
        <w:t xml:space="preserve">Posesión de Sujetos Obligados del Estado de México y Municipios, </w:t>
      </w:r>
      <w:r w:rsidRPr="00105784">
        <w:rPr>
          <w:rFonts w:ascii="Palatino Linotype" w:hAnsi="Palatino Linotype" w:cs="Arial"/>
          <w:b/>
          <w:bCs/>
          <w:sz w:val="24"/>
          <w:szCs w:val="24"/>
        </w:rPr>
        <w:t xml:space="preserve">determina que el Documento de Seguridad no puede ser </w:t>
      </w:r>
      <w:r>
        <w:rPr>
          <w:rFonts w:ascii="Palatino Linotype" w:hAnsi="Palatino Linotype" w:cs="Arial"/>
          <w:b/>
          <w:bCs/>
          <w:sz w:val="24"/>
          <w:szCs w:val="24"/>
        </w:rPr>
        <w:t>entregado de forma íntegra</w:t>
      </w:r>
      <w:r w:rsidRPr="00105784">
        <w:rPr>
          <w:rFonts w:ascii="Palatino Linotype" w:hAnsi="Palatino Linotype" w:cs="Arial"/>
          <w:b/>
          <w:bCs/>
          <w:sz w:val="24"/>
          <w:szCs w:val="24"/>
        </w:rPr>
        <w:t xml:space="preserve"> al público en general</w:t>
      </w:r>
      <w:r w:rsidRPr="0030080C">
        <w:rPr>
          <w:rFonts w:ascii="Palatino Linotype" w:hAnsi="Palatino Linotype" w:cs="Arial"/>
          <w:sz w:val="24"/>
          <w:szCs w:val="24"/>
        </w:rPr>
        <w:t>, ya que</w:t>
      </w:r>
      <w:r>
        <w:rPr>
          <w:rFonts w:ascii="Palatino Linotype" w:hAnsi="Palatino Linotype" w:cs="Arial"/>
          <w:sz w:val="24"/>
          <w:szCs w:val="24"/>
        </w:rPr>
        <w:t xml:space="preserve"> contiene datos que</w:t>
      </w:r>
      <w:r w:rsidRPr="0030080C">
        <w:rPr>
          <w:rFonts w:ascii="Palatino Linotype" w:hAnsi="Palatino Linotype" w:cs="Arial"/>
          <w:sz w:val="24"/>
          <w:szCs w:val="24"/>
        </w:rPr>
        <w:t xml:space="preserve"> no constituye</w:t>
      </w:r>
      <w:r>
        <w:rPr>
          <w:rFonts w:ascii="Palatino Linotype" w:hAnsi="Palatino Linotype" w:cs="Arial"/>
          <w:sz w:val="24"/>
          <w:szCs w:val="24"/>
        </w:rPr>
        <w:t xml:space="preserve">n </w:t>
      </w:r>
      <w:r w:rsidRPr="0030080C">
        <w:rPr>
          <w:rFonts w:ascii="Palatino Linotype" w:hAnsi="Palatino Linotype" w:cs="Arial"/>
          <w:sz w:val="24"/>
          <w:szCs w:val="24"/>
        </w:rPr>
        <w:t>información de interés público en términos del artículo 3 fracción XXII de la Ley de</w:t>
      </w:r>
      <w:r>
        <w:rPr>
          <w:rFonts w:ascii="Palatino Linotype" w:hAnsi="Palatino Linotype" w:cs="Arial"/>
          <w:sz w:val="24"/>
          <w:szCs w:val="24"/>
        </w:rPr>
        <w:t xml:space="preserve"> </w:t>
      </w:r>
      <w:r w:rsidRPr="0030080C">
        <w:rPr>
          <w:rFonts w:ascii="Palatino Linotype" w:hAnsi="Palatino Linotype" w:cs="Arial"/>
          <w:sz w:val="24"/>
          <w:szCs w:val="24"/>
        </w:rPr>
        <w:t>Transparencia y Acceso a la Información Pública del Estado de México y Municipios, debido a</w:t>
      </w:r>
      <w:r>
        <w:rPr>
          <w:rFonts w:ascii="Palatino Linotype" w:hAnsi="Palatino Linotype" w:cs="Arial"/>
          <w:sz w:val="24"/>
          <w:szCs w:val="24"/>
        </w:rPr>
        <w:t xml:space="preserve"> </w:t>
      </w:r>
      <w:r w:rsidRPr="0030080C">
        <w:rPr>
          <w:rFonts w:ascii="Palatino Linotype" w:hAnsi="Palatino Linotype" w:cs="Arial"/>
          <w:sz w:val="24"/>
          <w:szCs w:val="24"/>
        </w:rPr>
        <w:t>que dicha información no resulta relevante o beneficiosa para la sociedad, ni tampoco su</w:t>
      </w:r>
      <w:r>
        <w:rPr>
          <w:rFonts w:ascii="Palatino Linotype" w:hAnsi="Palatino Linotype" w:cs="Arial"/>
          <w:sz w:val="24"/>
          <w:szCs w:val="24"/>
        </w:rPr>
        <w:t xml:space="preserve"> </w:t>
      </w:r>
      <w:r w:rsidRPr="0030080C">
        <w:rPr>
          <w:rFonts w:ascii="Palatino Linotype" w:hAnsi="Palatino Linotype" w:cs="Arial"/>
          <w:sz w:val="24"/>
          <w:szCs w:val="24"/>
        </w:rPr>
        <w:t>divulgación resulta útil para que el público comprenda las actividades que lleve a cabo el</w:t>
      </w:r>
      <w:r>
        <w:rPr>
          <w:rFonts w:ascii="Palatino Linotype" w:hAnsi="Palatino Linotype" w:cs="Arial"/>
          <w:sz w:val="24"/>
          <w:szCs w:val="24"/>
        </w:rPr>
        <w:t xml:space="preserve"> </w:t>
      </w:r>
      <w:r w:rsidRPr="0030080C">
        <w:rPr>
          <w:rFonts w:ascii="Palatino Linotype" w:hAnsi="Palatino Linotype" w:cs="Arial"/>
          <w:sz w:val="24"/>
          <w:szCs w:val="24"/>
        </w:rPr>
        <w:t>responsable del tratamiento.</w:t>
      </w:r>
    </w:p>
    <w:p w14:paraId="7231044E" w14:textId="77777777" w:rsidR="006C761E" w:rsidRPr="0030080C" w:rsidRDefault="006C761E" w:rsidP="006C761E">
      <w:pPr>
        <w:spacing w:after="0" w:line="360" w:lineRule="auto"/>
        <w:jc w:val="both"/>
        <w:rPr>
          <w:rFonts w:ascii="Palatino Linotype" w:hAnsi="Palatino Linotype" w:cs="Arial"/>
          <w:sz w:val="24"/>
          <w:szCs w:val="24"/>
        </w:rPr>
      </w:pPr>
    </w:p>
    <w:p w14:paraId="5D7F18B3" w14:textId="77777777" w:rsidR="006C761E" w:rsidRDefault="006C761E" w:rsidP="006C761E">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Abonando a lo anterior, se precisa que en términos del artículo 4 fracciones XXXI, XXXII</w:t>
      </w:r>
      <w:r>
        <w:rPr>
          <w:rFonts w:ascii="Palatino Linotype" w:hAnsi="Palatino Linotype" w:cs="Arial"/>
          <w:sz w:val="24"/>
          <w:szCs w:val="24"/>
        </w:rPr>
        <w:t xml:space="preserve"> </w:t>
      </w:r>
      <w:r w:rsidRPr="0030080C">
        <w:rPr>
          <w:rFonts w:ascii="Palatino Linotype" w:hAnsi="Palatino Linotype" w:cs="Arial"/>
          <w:sz w:val="24"/>
          <w:szCs w:val="24"/>
        </w:rPr>
        <w:t>y XXXIII de la Ley de Protección de Datos Personales en Posesión de Sujetos Obligados del</w:t>
      </w:r>
      <w:r>
        <w:rPr>
          <w:rFonts w:ascii="Palatino Linotype" w:hAnsi="Palatino Linotype" w:cs="Arial"/>
          <w:sz w:val="24"/>
          <w:szCs w:val="24"/>
        </w:rPr>
        <w:t xml:space="preserve"> </w:t>
      </w:r>
      <w:r w:rsidRPr="0030080C">
        <w:rPr>
          <w:rFonts w:ascii="Palatino Linotype" w:hAnsi="Palatino Linotype" w:cs="Arial"/>
          <w:sz w:val="24"/>
          <w:szCs w:val="24"/>
        </w:rPr>
        <w:t>Estado de México y</w:t>
      </w:r>
      <w:r>
        <w:rPr>
          <w:rFonts w:ascii="Palatino Linotype" w:hAnsi="Palatino Linotype" w:cs="Arial"/>
          <w:sz w:val="24"/>
          <w:szCs w:val="24"/>
        </w:rPr>
        <w:t xml:space="preserve"> </w:t>
      </w:r>
      <w:r w:rsidRPr="0030080C">
        <w:rPr>
          <w:rFonts w:ascii="Palatino Linotype" w:hAnsi="Palatino Linotype" w:cs="Arial"/>
          <w:sz w:val="24"/>
          <w:szCs w:val="24"/>
        </w:rPr>
        <w:t xml:space="preserve">Municipios, las medidas que contiene el </w:t>
      </w:r>
      <w:r w:rsidRPr="00105784">
        <w:rPr>
          <w:rFonts w:ascii="Palatino Linotype" w:hAnsi="Palatino Linotype" w:cs="Arial"/>
          <w:b/>
          <w:bCs/>
          <w:sz w:val="24"/>
          <w:szCs w:val="24"/>
        </w:rPr>
        <w:t>Documento de Seguridad</w:t>
      </w:r>
      <w:r w:rsidRPr="0030080C">
        <w:rPr>
          <w:rFonts w:ascii="Palatino Linotype" w:hAnsi="Palatino Linotype" w:cs="Arial"/>
          <w:sz w:val="24"/>
          <w:szCs w:val="24"/>
        </w:rPr>
        <w:t xml:space="preserve"> son las</w:t>
      </w:r>
      <w:r>
        <w:rPr>
          <w:rFonts w:ascii="Palatino Linotype" w:hAnsi="Palatino Linotype" w:cs="Arial"/>
          <w:sz w:val="24"/>
          <w:szCs w:val="24"/>
        </w:rPr>
        <w:t xml:space="preserve"> </w:t>
      </w:r>
      <w:r w:rsidRPr="0030080C">
        <w:rPr>
          <w:rFonts w:ascii="Palatino Linotype" w:hAnsi="Palatino Linotype" w:cs="Arial"/>
          <w:sz w:val="24"/>
          <w:szCs w:val="24"/>
        </w:rPr>
        <w:t>siguientes:</w:t>
      </w:r>
    </w:p>
    <w:p w14:paraId="6FE3684F" w14:textId="77777777" w:rsidR="006C761E" w:rsidRDefault="006C761E" w:rsidP="006C761E">
      <w:pPr>
        <w:spacing w:after="0" w:line="360" w:lineRule="auto"/>
        <w:jc w:val="both"/>
        <w:rPr>
          <w:rFonts w:ascii="Palatino Linotype" w:hAnsi="Palatino Linotype" w:cs="Arial"/>
          <w:sz w:val="24"/>
          <w:szCs w:val="24"/>
        </w:rPr>
      </w:pPr>
    </w:p>
    <w:p w14:paraId="0225A460" w14:textId="77777777" w:rsidR="006C761E"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Artículo 4</w:t>
      </w:r>
      <w:r w:rsidRPr="00105784">
        <w:rPr>
          <w:rFonts w:ascii="Palatino Linotype" w:hAnsi="Palatino Linotype" w:cs="Arial"/>
          <w:i/>
          <w:iCs/>
        </w:rPr>
        <w:t>. Para los efectos de esta Ley se entenderá por:</w:t>
      </w:r>
    </w:p>
    <w:p w14:paraId="791FAC25" w14:textId="77777777" w:rsidR="006C761E" w:rsidRPr="00105784" w:rsidRDefault="006C761E" w:rsidP="00EE566A">
      <w:pPr>
        <w:spacing w:after="120" w:line="240" w:lineRule="auto"/>
        <w:ind w:left="567" w:right="567"/>
        <w:jc w:val="both"/>
        <w:rPr>
          <w:rFonts w:ascii="Palatino Linotype" w:hAnsi="Palatino Linotype" w:cs="Arial"/>
          <w:i/>
          <w:iCs/>
        </w:rPr>
      </w:pPr>
      <w:r>
        <w:rPr>
          <w:rFonts w:ascii="Palatino Linotype" w:hAnsi="Palatino Linotype" w:cs="Arial"/>
          <w:i/>
          <w:iCs/>
        </w:rPr>
        <w:t>…</w:t>
      </w:r>
    </w:p>
    <w:p w14:paraId="4F1C0D44"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b/>
          <w:bCs/>
          <w:i/>
          <w:iCs/>
        </w:rPr>
        <w:t>XXXI. Medidas de seguridad administrativas</w:t>
      </w:r>
      <w:r w:rsidRPr="00105784">
        <w:rPr>
          <w:rFonts w:ascii="Palatino Linotype" w:hAnsi="Palatino Linotype" w:cs="Arial"/>
          <w:i/>
          <w:iCs/>
        </w:rPr>
        <w:t>: a las políticas y procedimientos para</w:t>
      </w:r>
      <w:r>
        <w:rPr>
          <w:rFonts w:ascii="Palatino Linotype" w:hAnsi="Palatino Linotype" w:cs="Arial"/>
          <w:i/>
          <w:iCs/>
        </w:rPr>
        <w:t xml:space="preserve"> </w:t>
      </w:r>
      <w:r w:rsidRPr="00105784">
        <w:rPr>
          <w:rFonts w:ascii="Palatino Linotype" w:hAnsi="Palatino Linotype" w:cs="Arial"/>
          <w:i/>
          <w:iCs/>
        </w:rPr>
        <w:t>la gestión, soporte y revisión de la seguridad de la información a nivel organizacional, la</w:t>
      </w:r>
      <w:r>
        <w:rPr>
          <w:rFonts w:ascii="Palatino Linotype" w:hAnsi="Palatino Linotype" w:cs="Arial"/>
          <w:i/>
          <w:iCs/>
        </w:rPr>
        <w:t xml:space="preserve"> </w:t>
      </w:r>
      <w:r w:rsidRPr="00105784">
        <w:rPr>
          <w:rFonts w:ascii="Palatino Linotype" w:hAnsi="Palatino Linotype" w:cs="Arial"/>
          <w:i/>
          <w:iCs/>
        </w:rPr>
        <w:t>identificación, clasificación y borrado seguro de la información, así como la sensibilización,</w:t>
      </w:r>
      <w:r>
        <w:rPr>
          <w:rFonts w:ascii="Palatino Linotype" w:hAnsi="Palatino Linotype" w:cs="Arial"/>
          <w:i/>
          <w:iCs/>
        </w:rPr>
        <w:t xml:space="preserve"> </w:t>
      </w:r>
      <w:r w:rsidRPr="00105784">
        <w:rPr>
          <w:rFonts w:ascii="Palatino Linotype" w:hAnsi="Palatino Linotype" w:cs="Arial"/>
          <w:i/>
          <w:iCs/>
        </w:rPr>
        <w:t>y capacitación del personal, en materia de protección de datos personales.</w:t>
      </w:r>
    </w:p>
    <w:p w14:paraId="0235C3FF"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b/>
          <w:bCs/>
          <w:i/>
          <w:iCs/>
        </w:rPr>
        <w:t>XXXII. Medidas de seguridad físicas</w:t>
      </w:r>
      <w:r w:rsidRPr="00105784">
        <w:rPr>
          <w:rFonts w:ascii="Palatino Linotype" w:hAnsi="Palatino Linotype" w:cs="Arial"/>
          <w:i/>
          <w:iCs/>
        </w:rPr>
        <w:t>: a las acciones y mecanismos para proteger el</w:t>
      </w:r>
      <w:r>
        <w:rPr>
          <w:rFonts w:ascii="Palatino Linotype" w:hAnsi="Palatino Linotype" w:cs="Arial"/>
          <w:i/>
          <w:iCs/>
        </w:rPr>
        <w:t xml:space="preserve"> </w:t>
      </w:r>
      <w:r w:rsidRPr="00105784">
        <w:rPr>
          <w:rFonts w:ascii="Palatino Linotype" w:hAnsi="Palatino Linotype" w:cs="Arial"/>
          <w:i/>
          <w:iCs/>
        </w:rPr>
        <w:t>entorno físico de los datos personales y de los recursos involucrados en su tratamiento. De</w:t>
      </w:r>
      <w:r>
        <w:rPr>
          <w:rFonts w:ascii="Palatino Linotype" w:hAnsi="Palatino Linotype" w:cs="Arial"/>
          <w:i/>
          <w:iCs/>
        </w:rPr>
        <w:t xml:space="preserve"> </w:t>
      </w:r>
      <w:r w:rsidRPr="00105784">
        <w:rPr>
          <w:rFonts w:ascii="Palatino Linotype" w:hAnsi="Palatino Linotype" w:cs="Arial"/>
          <w:i/>
          <w:iCs/>
        </w:rPr>
        <w:t>manera enunciativa más no limitativa, se considerarán las actividades siguientes:</w:t>
      </w:r>
    </w:p>
    <w:p w14:paraId="63ACBC64"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lastRenderedPageBreak/>
        <w:t>a) Prevenir el acceso no autorizado al perímetro de la organización, sus instalaciones</w:t>
      </w:r>
      <w:r>
        <w:rPr>
          <w:rFonts w:ascii="Palatino Linotype" w:hAnsi="Palatino Linotype" w:cs="Arial"/>
          <w:i/>
          <w:iCs/>
        </w:rPr>
        <w:t xml:space="preserve"> </w:t>
      </w:r>
      <w:r w:rsidRPr="00105784">
        <w:rPr>
          <w:rFonts w:ascii="Palatino Linotype" w:hAnsi="Palatino Linotype" w:cs="Arial"/>
          <w:i/>
          <w:iCs/>
        </w:rPr>
        <w:t>físicas, áreas críticas, recursos e información.</w:t>
      </w:r>
    </w:p>
    <w:p w14:paraId="74C42F5B"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b) Prevenir el daño o interferencia a las instalaciones físicas, áreas críticas de la</w:t>
      </w:r>
      <w:r>
        <w:rPr>
          <w:rFonts w:ascii="Palatino Linotype" w:hAnsi="Palatino Linotype" w:cs="Arial"/>
          <w:i/>
          <w:iCs/>
        </w:rPr>
        <w:t xml:space="preserve"> </w:t>
      </w:r>
      <w:r w:rsidRPr="00105784">
        <w:rPr>
          <w:rFonts w:ascii="Palatino Linotype" w:hAnsi="Palatino Linotype" w:cs="Arial"/>
          <w:i/>
          <w:iCs/>
        </w:rPr>
        <w:t>organización, recursos e información.</w:t>
      </w:r>
    </w:p>
    <w:p w14:paraId="25599D89"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c) Proteger los recursos móviles, portátiles y cualquier soporte físico o electrónico que</w:t>
      </w:r>
      <w:r>
        <w:rPr>
          <w:rFonts w:ascii="Palatino Linotype" w:hAnsi="Palatino Linotype" w:cs="Arial"/>
          <w:i/>
          <w:iCs/>
        </w:rPr>
        <w:t xml:space="preserve"> </w:t>
      </w:r>
      <w:r w:rsidRPr="00105784">
        <w:rPr>
          <w:rFonts w:ascii="Palatino Linotype" w:hAnsi="Palatino Linotype" w:cs="Arial"/>
          <w:i/>
          <w:iCs/>
        </w:rPr>
        <w:t>pueda salir de la organización.</w:t>
      </w:r>
    </w:p>
    <w:p w14:paraId="79FD64C3"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d) Proveer a los equipos que contienen o almacenan datos personales de un mantenimiento</w:t>
      </w:r>
      <w:r>
        <w:rPr>
          <w:rFonts w:ascii="Palatino Linotype" w:hAnsi="Palatino Linotype" w:cs="Arial"/>
          <w:i/>
          <w:iCs/>
        </w:rPr>
        <w:t xml:space="preserve"> </w:t>
      </w:r>
      <w:r w:rsidRPr="00105784">
        <w:rPr>
          <w:rFonts w:ascii="Palatino Linotype" w:hAnsi="Palatino Linotype" w:cs="Arial"/>
          <w:i/>
          <w:iCs/>
        </w:rPr>
        <w:t>eficaz que asegure su disponibilidad e integridad.</w:t>
      </w:r>
    </w:p>
    <w:p w14:paraId="090F7E6F"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b/>
          <w:bCs/>
          <w:i/>
          <w:iCs/>
        </w:rPr>
        <w:t>XXXIII, Medidas de seguridad técnicas</w:t>
      </w:r>
      <w:r w:rsidRPr="00105784">
        <w:rPr>
          <w:rFonts w:ascii="Palatino Linotype" w:hAnsi="Palatino Linotype" w:cs="Arial"/>
          <w:i/>
          <w:iCs/>
        </w:rPr>
        <w:t>: a las acciones y mecanismos que se valen de</w:t>
      </w:r>
      <w:r>
        <w:rPr>
          <w:rFonts w:ascii="Palatino Linotype" w:hAnsi="Palatino Linotype" w:cs="Arial"/>
          <w:i/>
          <w:iCs/>
        </w:rPr>
        <w:t xml:space="preserve"> </w:t>
      </w:r>
      <w:r w:rsidRPr="00105784">
        <w:rPr>
          <w:rFonts w:ascii="Palatino Linotype" w:hAnsi="Palatino Linotype" w:cs="Arial"/>
          <w:i/>
          <w:iCs/>
        </w:rPr>
        <w:t>la tecnología relacionada con hardware y software para proteger el entorno digital de los</w:t>
      </w:r>
      <w:r>
        <w:rPr>
          <w:rFonts w:ascii="Palatino Linotype" w:hAnsi="Palatino Linotype" w:cs="Arial"/>
          <w:i/>
          <w:iCs/>
        </w:rPr>
        <w:t xml:space="preserve"> </w:t>
      </w:r>
      <w:r w:rsidRPr="00105784">
        <w:rPr>
          <w:rFonts w:ascii="Palatino Linotype" w:hAnsi="Palatino Linotype" w:cs="Arial"/>
          <w:i/>
          <w:iCs/>
        </w:rPr>
        <w:t>datos personales y los recursos involucrados en su tratamiento. De manera enunciativa</w:t>
      </w:r>
      <w:r>
        <w:rPr>
          <w:rFonts w:ascii="Palatino Linotype" w:hAnsi="Palatino Linotype" w:cs="Arial"/>
          <w:i/>
          <w:iCs/>
        </w:rPr>
        <w:t xml:space="preserve"> </w:t>
      </w:r>
      <w:r w:rsidRPr="00105784">
        <w:rPr>
          <w:rFonts w:ascii="Palatino Linotype" w:hAnsi="Palatino Linotype" w:cs="Arial"/>
          <w:i/>
          <w:iCs/>
        </w:rPr>
        <w:t>más no limitativa, se considerarán las actividades siguientes:</w:t>
      </w:r>
    </w:p>
    <w:p w14:paraId="327229E3"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a) Prevenir que el acceso a los sistemas y bases de datos o a la información, así como a los</w:t>
      </w:r>
      <w:r>
        <w:rPr>
          <w:rFonts w:ascii="Palatino Linotype" w:hAnsi="Palatino Linotype" w:cs="Arial"/>
          <w:i/>
          <w:iCs/>
        </w:rPr>
        <w:t xml:space="preserve"> </w:t>
      </w:r>
      <w:r w:rsidRPr="00105784">
        <w:rPr>
          <w:rFonts w:ascii="Palatino Linotype" w:hAnsi="Palatino Linotype" w:cs="Arial"/>
          <w:i/>
          <w:iCs/>
        </w:rPr>
        <w:t>recursos, sea por usuarios identificados y autorizados.</w:t>
      </w:r>
    </w:p>
    <w:p w14:paraId="60BDC0D4"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b) Generar un esquema de privilegios para que el usuario lleve a cabo las actividades que</w:t>
      </w:r>
      <w:r>
        <w:rPr>
          <w:rFonts w:ascii="Palatino Linotype" w:hAnsi="Palatino Linotype" w:cs="Arial"/>
          <w:i/>
          <w:iCs/>
        </w:rPr>
        <w:t xml:space="preserve"> </w:t>
      </w:r>
      <w:r w:rsidRPr="00105784">
        <w:rPr>
          <w:rFonts w:ascii="Palatino Linotype" w:hAnsi="Palatino Linotype" w:cs="Arial"/>
          <w:i/>
          <w:iCs/>
        </w:rPr>
        <w:t>requiere con motivo de sus funciones.</w:t>
      </w:r>
    </w:p>
    <w:p w14:paraId="6A9B7D46" w14:textId="77777777" w:rsidR="006C761E" w:rsidRPr="00105784"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c) Revisar la configuración de seguridad en la adquisición, operación, desarrollo y</w:t>
      </w:r>
      <w:r>
        <w:rPr>
          <w:rFonts w:ascii="Palatino Linotype" w:hAnsi="Palatino Linotype" w:cs="Arial"/>
          <w:i/>
          <w:iCs/>
        </w:rPr>
        <w:t xml:space="preserve"> </w:t>
      </w:r>
      <w:r w:rsidRPr="00105784">
        <w:rPr>
          <w:rFonts w:ascii="Palatino Linotype" w:hAnsi="Palatino Linotype" w:cs="Arial"/>
          <w:i/>
          <w:iCs/>
        </w:rPr>
        <w:t>mantenimiento del software y hardware.</w:t>
      </w:r>
    </w:p>
    <w:p w14:paraId="6A21D4B9" w14:textId="77777777" w:rsidR="006C761E" w:rsidRDefault="006C761E" w:rsidP="00EE566A">
      <w:pPr>
        <w:spacing w:after="120" w:line="240" w:lineRule="auto"/>
        <w:ind w:left="567" w:right="567"/>
        <w:jc w:val="both"/>
        <w:rPr>
          <w:rFonts w:ascii="Palatino Linotype" w:hAnsi="Palatino Linotype" w:cs="Arial"/>
          <w:i/>
          <w:iCs/>
        </w:rPr>
      </w:pPr>
      <w:r w:rsidRPr="00105784">
        <w:rPr>
          <w:rFonts w:ascii="Palatino Linotype" w:hAnsi="Palatino Linotype" w:cs="Arial"/>
          <w:i/>
          <w:iCs/>
        </w:rPr>
        <w:t>d) Gestionar las comunicaciones, operaciones y medios de almacenamiento de los recursos</w:t>
      </w:r>
      <w:r>
        <w:rPr>
          <w:rFonts w:ascii="Palatino Linotype" w:hAnsi="Palatino Linotype" w:cs="Arial"/>
          <w:i/>
          <w:iCs/>
        </w:rPr>
        <w:t xml:space="preserve"> </w:t>
      </w:r>
      <w:r w:rsidRPr="00105784">
        <w:rPr>
          <w:rFonts w:ascii="Palatino Linotype" w:hAnsi="Palatino Linotype" w:cs="Arial"/>
          <w:i/>
          <w:iCs/>
        </w:rPr>
        <w:t>informáticos en el tratamiento de datos personales.</w:t>
      </w:r>
    </w:p>
    <w:p w14:paraId="2EEAA56F" w14:textId="77777777" w:rsidR="006C761E" w:rsidRPr="00105784" w:rsidRDefault="006C761E" w:rsidP="00EE566A">
      <w:pPr>
        <w:spacing w:after="120" w:line="240" w:lineRule="auto"/>
        <w:ind w:left="567" w:right="567"/>
        <w:jc w:val="both"/>
        <w:rPr>
          <w:rFonts w:ascii="Palatino Linotype" w:hAnsi="Palatino Linotype" w:cs="Arial"/>
          <w:i/>
          <w:iCs/>
        </w:rPr>
      </w:pPr>
      <w:r>
        <w:rPr>
          <w:rFonts w:ascii="Palatino Linotype" w:hAnsi="Palatino Linotype" w:cs="Arial"/>
          <w:i/>
          <w:iCs/>
        </w:rPr>
        <w:t>…”</w:t>
      </w:r>
    </w:p>
    <w:p w14:paraId="7AD96033" w14:textId="77777777" w:rsidR="006C761E" w:rsidRDefault="006C761E" w:rsidP="006C761E">
      <w:pPr>
        <w:spacing w:after="0" w:line="360" w:lineRule="auto"/>
        <w:jc w:val="both"/>
        <w:rPr>
          <w:rFonts w:ascii="Palatino Linotype" w:hAnsi="Palatino Linotype" w:cs="Arial"/>
          <w:sz w:val="24"/>
          <w:szCs w:val="24"/>
        </w:rPr>
      </w:pPr>
    </w:p>
    <w:p w14:paraId="004C6C4F" w14:textId="77777777" w:rsidR="006C761E" w:rsidRDefault="006C761E" w:rsidP="006C761E">
      <w:pPr>
        <w:spacing w:after="0" w:line="360" w:lineRule="auto"/>
        <w:jc w:val="both"/>
        <w:rPr>
          <w:rFonts w:ascii="Palatino Linotype" w:hAnsi="Palatino Linotype" w:cs="Arial"/>
          <w:sz w:val="24"/>
          <w:szCs w:val="24"/>
        </w:rPr>
      </w:pPr>
      <w:r>
        <w:rPr>
          <w:rFonts w:ascii="Palatino Linotype" w:hAnsi="Palatino Linotype" w:cs="Arial"/>
          <w:sz w:val="24"/>
          <w:szCs w:val="24"/>
        </w:rPr>
        <w:t>Por todo lo antes expuesto, resulta oportuno describir</w:t>
      </w:r>
      <w:r w:rsidRPr="00D605C3">
        <w:rPr>
          <w:rFonts w:ascii="Palatino Linotype" w:hAnsi="Palatino Linotype" w:cs="Arial"/>
          <w:sz w:val="24"/>
          <w:szCs w:val="24"/>
        </w:rPr>
        <w:t xml:space="preserve"> los elementos mínimos </w:t>
      </w:r>
      <w:r>
        <w:rPr>
          <w:rFonts w:ascii="Palatino Linotype" w:hAnsi="Palatino Linotype" w:cs="Arial"/>
          <w:sz w:val="24"/>
          <w:szCs w:val="24"/>
        </w:rPr>
        <w:t xml:space="preserve">contenidos en el documento de seguridad </w:t>
      </w:r>
      <w:r w:rsidRPr="00D605C3">
        <w:rPr>
          <w:rFonts w:ascii="Palatino Linotype" w:hAnsi="Palatino Linotype" w:cs="Arial"/>
          <w:sz w:val="24"/>
          <w:szCs w:val="24"/>
        </w:rPr>
        <w:t>establecidos en el artículo 49 de la Ley,</w:t>
      </w:r>
      <w:r>
        <w:rPr>
          <w:rFonts w:ascii="Palatino Linotype" w:hAnsi="Palatino Linotype" w:cs="Arial"/>
          <w:sz w:val="24"/>
          <w:szCs w:val="24"/>
        </w:rPr>
        <w:t xml:space="preserve"> que se </w:t>
      </w:r>
      <w:r w:rsidRPr="00D605C3">
        <w:rPr>
          <w:rFonts w:ascii="Palatino Linotype" w:hAnsi="Palatino Linotype" w:cs="Arial"/>
          <w:sz w:val="24"/>
          <w:szCs w:val="24"/>
        </w:rPr>
        <w:t>mencionan a continuación:</w:t>
      </w:r>
    </w:p>
    <w:p w14:paraId="0EE3B5D8" w14:textId="77777777" w:rsidR="006C761E" w:rsidRDefault="006C761E" w:rsidP="006C761E">
      <w:pPr>
        <w:spacing w:after="0" w:line="360" w:lineRule="auto"/>
        <w:jc w:val="both"/>
        <w:rPr>
          <w:rFonts w:ascii="Palatino Linotype" w:hAnsi="Palatino Linotype" w:cs="Arial"/>
          <w:sz w:val="24"/>
          <w:szCs w:val="24"/>
        </w:rPr>
      </w:pPr>
    </w:p>
    <w:p w14:paraId="50C3DA37"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 xml:space="preserve">Artículo 49. </w:t>
      </w:r>
      <w:r w:rsidRPr="00105784">
        <w:rPr>
          <w:rFonts w:ascii="Palatino Linotype" w:hAnsi="Palatino Linotype" w:cs="Arial"/>
          <w:b/>
          <w:bCs/>
          <w:i/>
          <w:iCs/>
          <w:u w:val="single"/>
        </w:rPr>
        <w:t>El documento de seguridad deberá contener como mínimo lo siguiente</w:t>
      </w:r>
      <w:r w:rsidRPr="00105784">
        <w:rPr>
          <w:rFonts w:ascii="Palatino Linotype" w:hAnsi="Palatino Linotype" w:cs="Arial"/>
          <w:i/>
          <w:iCs/>
        </w:rPr>
        <w:t>:</w:t>
      </w:r>
    </w:p>
    <w:p w14:paraId="0497416A" w14:textId="77777777" w:rsidR="006C761E" w:rsidRPr="00105784" w:rsidRDefault="006C761E" w:rsidP="00EE566A">
      <w:pPr>
        <w:spacing w:after="0" w:line="240" w:lineRule="auto"/>
        <w:ind w:left="567"/>
        <w:jc w:val="both"/>
        <w:rPr>
          <w:rFonts w:ascii="Palatino Linotype" w:hAnsi="Palatino Linotype" w:cs="Arial"/>
          <w:i/>
          <w:iCs/>
        </w:rPr>
      </w:pPr>
      <w:r w:rsidRPr="00447175">
        <w:rPr>
          <w:rFonts w:ascii="Palatino Linotype" w:hAnsi="Palatino Linotype" w:cs="Arial"/>
          <w:b/>
          <w:bCs/>
          <w:i/>
          <w:iCs/>
        </w:rPr>
        <w:t>I</w:t>
      </w:r>
      <w:r w:rsidRPr="00105784">
        <w:rPr>
          <w:rFonts w:ascii="Palatino Linotype" w:hAnsi="Palatino Linotype" w:cs="Arial"/>
          <w:i/>
          <w:iCs/>
        </w:rPr>
        <w:t>. Respecto de los sistemas de datos personales:</w:t>
      </w:r>
    </w:p>
    <w:p w14:paraId="39B5257F"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 xml:space="preserve">a) </w:t>
      </w:r>
      <w:bookmarkStart w:id="2" w:name="_Hlk33086301"/>
      <w:r w:rsidRPr="00105784">
        <w:rPr>
          <w:rFonts w:ascii="Palatino Linotype" w:hAnsi="Palatino Linotype" w:cs="Arial"/>
          <w:i/>
          <w:iCs/>
        </w:rPr>
        <w:t>El nombre.</w:t>
      </w:r>
    </w:p>
    <w:p w14:paraId="756C567F"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b) El nombre, cargo y adscripción del administrador de cada sistema y base de datos.</w:t>
      </w:r>
    </w:p>
    <w:p w14:paraId="583F2C6A"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lastRenderedPageBreak/>
        <w:t>c) Las funciones y obligaciones del responsable, encargado o encargados y todas las</w:t>
      </w:r>
      <w:r>
        <w:rPr>
          <w:rFonts w:ascii="Palatino Linotype" w:hAnsi="Palatino Linotype" w:cs="Arial"/>
          <w:i/>
          <w:iCs/>
        </w:rPr>
        <w:t xml:space="preserve"> </w:t>
      </w:r>
      <w:r w:rsidRPr="00105784">
        <w:rPr>
          <w:rFonts w:ascii="Palatino Linotype" w:hAnsi="Palatino Linotype" w:cs="Arial"/>
          <w:i/>
          <w:iCs/>
        </w:rPr>
        <w:t>personas que traten datos personales.</w:t>
      </w:r>
    </w:p>
    <w:p w14:paraId="0A97B61A"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d) El folio del registro del sistema y base de datos</w:t>
      </w:r>
      <w:bookmarkEnd w:id="2"/>
      <w:r w:rsidRPr="00105784">
        <w:rPr>
          <w:rFonts w:ascii="Palatino Linotype" w:hAnsi="Palatino Linotype" w:cs="Arial"/>
          <w:i/>
          <w:iCs/>
        </w:rPr>
        <w:t>.</w:t>
      </w:r>
    </w:p>
    <w:p w14:paraId="7931C3E1"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e) El inventario o la especificación detallada del tipo de datos personales contenidos.</w:t>
      </w:r>
    </w:p>
    <w:p w14:paraId="05349709" w14:textId="77777777" w:rsidR="006C761E" w:rsidRDefault="006C761E" w:rsidP="00EE566A">
      <w:pPr>
        <w:spacing w:after="0" w:line="240" w:lineRule="auto"/>
        <w:ind w:left="567"/>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La estructura y descripción de los sistemas y bases de datos personales, lo cual consiste</w:t>
      </w:r>
      <w:r>
        <w:rPr>
          <w:rFonts w:ascii="Palatino Linotype" w:hAnsi="Palatino Linotype" w:cs="Arial"/>
          <w:i/>
          <w:iCs/>
        </w:rPr>
        <w:t xml:space="preserve"> </w:t>
      </w:r>
      <w:r w:rsidRPr="00105784">
        <w:rPr>
          <w:rFonts w:ascii="Palatino Linotype" w:hAnsi="Palatino Linotype" w:cs="Arial"/>
          <w:i/>
          <w:iCs/>
        </w:rPr>
        <w:t>en precisar y describir el tipo de soporte, así como las características del lugar donde se</w:t>
      </w:r>
      <w:r>
        <w:rPr>
          <w:rFonts w:ascii="Palatino Linotype" w:hAnsi="Palatino Linotype" w:cs="Arial"/>
          <w:i/>
          <w:iCs/>
        </w:rPr>
        <w:t xml:space="preserve"> </w:t>
      </w:r>
      <w:r w:rsidRPr="00105784">
        <w:rPr>
          <w:rFonts w:ascii="Palatino Linotype" w:hAnsi="Palatino Linotype" w:cs="Arial"/>
          <w:i/>
          <w:iCs/>
        </w:rPr>
        <w:t>resguardan.</w:t>
      </w:r>
    </w:p>
    <w:p w14:paraId="4D92F754" w14:textId="77777777" w:rsidR="006C761E" w:rsidRPr="00105784" w:rsidRDefault="006C761E" w:rsidP="00EE566A">
      <w:pPr>
        <w:spacing w:after="0" w:line="240" w:lineRule="auto"/>
        <w:ind w:left="567"/>
        <w:jc w:val="both"/>
        <w:rPr>
          <w:rFonts w:ascii="Palatino Linotype" w:hAnsi="Palatino Linotype" w:cs="Arial"/>
          <w:i/>
          <w:iCs/>
        </w:rPr>
      </w:pPr>
    </w:p>
    <w:p w14:paraId="1A274129" w14:textId="77777777" w:rsidR="006C761E" w:rsidRPr="00105784" w:rsidRDefault="006C761E" w:rsidP="00EE566A">
      <w:pPr>
        <w:spacing w:after="0" w:line="240" w:lineRule="auto"/>
        <w:ind w:left="567"/>
        <w:jc w:val="both"/>
        <w:rPr>
          <w:rFonts w:ascii="Palatino Linotype" w:hAnsi="Palatino Linotype" w:cs="Arial"/>
          <w:i/>
          <w:iCs/>
        </w:rPr>
      </w:pPr>
      <w:r w:rsidRPr="00447175">
        <w:rPr>
          <w:rFonts w:ascii="Palatino Linotype" w:hAnsi="Palatino Linotype" w:cs="Arial"/>
          <w:b/>
          <w:bCs/>
          <w:i/>
          <w:iCs/>
        </w:rPr>
        <w:t>II</w:t>
      </w:r>
      <w:r w:rsidRPr="00105784">
        <w:rPr>
          <w:rFonts w:ascii="Palatino Linotype" w:hAnsi="Palatino Linotype" w:cs="Arial"/>
          <w:i/>
          <w:iCs/>
        </w:rPr>
        <w:t>. Respecto de las medidas de seguridad implementadas deberá incluir lo siguiente:</w:t>
      </w:r>
    </w:p>
    <w:p w14:paraId="6EFB8E18"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a) Transferencia y remisiones.</w:t>
      </w:r>
    </w:p>
    <w:p w14:paraId="43872482"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b) Resguardo de soportes físicos y electrónicos.</w:t>
      </w:r>
    </w:p>
    <w:p w14:paraId="32905762"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c) Bitácoras para accesos, operación cotidiana y violaciones a la seguridad de los datos</w:t>
      </w:r>
      <w:r>
        <w:rPr>
          <w:rFonts w:ascii="Palatino Linotype" w:hAnsi="Palatino Linotype" w:cs="Arial"/>
          <w:i/>
          <w:iCs/>
        </w:rPr>
        <w:t xml:space="preserve"> </w:t>
      </w:r>
      <w:r w:rsidRPr="00105784">
        <w:rPr>
          <w:rFonts w:ascii="Palatino Linotype" w:hAnsi="Palatino Linotype" w:cs="Arial"/>
          <w:i/>
          <w:iCs/>
        </w:rPr>
        <w:t>personales.</w:t>
      </w:r>
    </w:p>
    <w:p w14:paraId="6675215E"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d) El análisis de riesgos.</w:t>
      </w:r>
    </w:p>
    <w:p w14:paraId="368DFA07"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e) El análisis de brecha.</w:t>
      </w:r>
    </w:p>
    <w:p w14:paraId="7FBDA113" w14:textId="77777777" w:rsidR="006C761E" w:rsidRPr="00105784" w:rsidRDefault="006C761E" w:rsidP="00EE566A">
      <w:pPr>
        <w:spacing w:after="0" w:line="240" w:lineRule="auto"/>
        <w:ind w:left="567"/>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xml:space="preserve"> Gestión de incidentes.</w:t>
      </w:r>
    </w:p>
    <w:p w14:paraId="28D9617F"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g) Acceso a las instalaciones.</w:t>
      </w:r>
    </w:p>
    <w:p w14:paraId="367E07E6"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h) Identificación y autenticación.</w:t>
      </w:r>
    </w:p>
    <w:p w14:paraId="1C01D654"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i) Procedimientos de respaldo y recuperación de datos.</w:t>
      </w:r>
    </w:p>
    <w:p w14:paraId="0D880AD8" w14:textId="77777777" w:rsidR="006C761E" w:rsidRPr="00105784" w:rsidRDefault="006C761E" w:rsidP="00EE566A">
      <w:pPr>
        <w:spacing w:after="0" w:line="240" w:lineRule="auto"/>
        <w:ind w:left="567"/>
        <w:jc w:val="both"/>
        <w:rPr>
          <w:rFonts w:ascii="Palatino Linotype" w:hAnsi="Palatino Linotype" w:cs="Arial"/>
          <w:i/>
          <w:iCs/>
        </w:rPr>
      </w:pPr>
      <w:r>
        <w:rPr>
          <w:rFonts w:ascii="Palatino Linotype" w:hAnsi="Palatino Linotype" w:cs="Arial"/>
          <w:i/>
          <w:iCs/>
        </w:rPr>
        <w:t>j</w:t>
      </w:r>
      <w:r w:rsidRPr="00105784">
        <w:rPr>
          <w:rFonts w:ascii="Palatino Linotype" w:hAnsi="Palatino Linotype" w:cs="Arial"/>
          <w:i/>
          <w:iCs/>
        </w:rPr>
        <w:t>) Plan de contingencia.</w:t>
      </w:r>
    </w:p>
    <w:p w14:paraId="3714A808"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k) Auditorías.</w:t>
      </w:r>
    </w:p>
    <w:p w14:paraId="2E7F1126" w14:textId="77777777" w:rsidR="006C761E" w:rsidRPr="00105784" w:rsidRDefault="006C761E" w:rsidP="00EE566A">
      <w:pPr>
        <w:spacing w:after="0" w:line="240" w:lineRule="auto"/>
        <w:ind w:left="567"/>
        <w:jc w:val="both"/>
        <w:rPr>
          <w:rFonts w:ascii="Palatino Linotype" w:hAnsi="Palatino Linotype" w:cs="Arial"/>
          <w:i/>
          <w:iCs/>
        </w:rPr>
      </w:pPr>
      <w:r>
        <w:rPr>
          <w:rFonts w:ascii="Palatino Linotype" w:hAnsi="Palatino Linotype" w:cs="Arial"/>
          <w:i/>
          <w:iCs/>
        </w:rPr>
        <w:t>l</w:t>
      </w:r>
      <w:r w:rsidRPr="00105784">
        <w:rPr>
          <w:rFonts w:ascii="Palatino Linotype" w:hAnsi="Palatino Linotype" w:cs="Arial"/>
          <w:i/>
          <w:iCs/>
        </w:rPr>
        <w:t>) Supresión y borrado seguro de datos.</w:t>
      </w:r>
    </w:p>
    <w:p w14:paraId="5BC1BB44"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m) El plan de trabajo.</w:t>
      </w:r>
    </w:p>
    <w:p w14:paraId="3239FF17"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n) Los mecanismos de monitoreo y revisión de las medidas de seguridad.</w:t>
      </w:r>
    </w:p>
    <w:p w14:paraId="75FBD198" w14:textId="77777777" w:rsidR="006C761E" w:rsidRPr="00105784" w:rsidRDefault="006C761E" w:rsidP="00EE566A">
      <w:pPr>
        <w:spacing w:after="0" w:line="240" w:lineRule="auto"/>
        <w:ind w:left="567"/>
        <w:jc w:val="both"/>
        <w:rPr>
          <w:rFonts w:ascii="Palatino Linotype" w:hAnsi="Palatino Linotype" w:cs="Arial"/>
          <w:i/>
          <w:iCs/>
        </w:rPr>
      </w:pPr>
      <w:r w:rsidRPr="00105784">
        <w:rPr>
          <w:rFonts w:ascii="Palatino Linotype" w:hAnsi="Palatino Linotype" w:cs="Arial"/>
          <w:i/>
          <w:iCs/>
        </w:rPr>
        <w:t>o) El programa general de capacitación."</w:t>
      </w:r>
    </w:p>
    <w:p w14:paraId="58A4B5EB" w14:textId="77777777" w:rsidR="006C761E" w:rsidRDefault="006C761E" w:rsidP="006C761E">
      <w:pPr>
        <w:spacing w:after="0" w:line="360" w:lineRule="auto"/>
        <w:jc w:val="both"/>
        <w:rPr>
          <w:rFonts w:ascii="Palatino Linotype" w:hAnsi="Palatino Linotype" w:cs="Arial"/>
          <w:sz w:val="24"/>
          <w:szCs w:val="24"/>
        </w:rPr>
      </w:pPr>
    </w:p>
    <w:p w14:paraId="41E3E265" w14:textId="77777777" w:rsidR="006C761E" w:rsidRDefault="006C761E" w:rsidP="006C761E">
      <w:pPr>
        <w:spacing w:after="0" w:line="360" w:lineRule="auto"/>
        <w:jc w:val="both"/>
        <w:rPr>
          <w:rFonts w:ascii="Palatino Linotype" w:hAnsi="Palatino Linotype" w:cs="Arial"/>
          <w:sz w:val="24"/>
          <w:szCs w:val="24"/>
        </w:rPr>
      </w:pPr>
      <w:r w:rsidRPr="00D605C3">
        <w:rPr>
          <w:rFonts w:ascii="Palatino Linotype" w:hAnsi="Palatino Linotype" w:cs="Arial"/>
          <w:sz w:val="24"/>
          <w:szCs w:val="24"/>
        </w:rPr>
        <w:t xml:space="preserve">En consecuencia, </w:t>
      </w:r>
      <w:r>
        <w:rPr>
          <w:rFonts w:ascii="Palatino Linotype" w:hAnsi="Palatino Linotype" w:cs="Arial"/>
          <w:sz w:val="24"/>
          <w:szCs w:val="24"/>
        </w:rPr>
        <w:t xml:space="preserve">si bien es cierto que, </w:t>
      </w:r>
      <w:r w:rsidRPr="00D605C3">
        <w:rPr>
          <w:rFonts w:ascii="Palatino Linotype" w:hAnsi="Palatino Linotype" w:cs="Arial"/>
          <w:sz w:val="24"/>
          <w:szCs w:val="24"/>
        </w:rPr>
        <w:t xml:space="preserve">el marco normativo señala que </w:t>
      </w:r>
      <w:r w:rsidRPr="00447175">
        <w:rPr>
          <w:rFonts w:ascii="Palatino Linotype" w:hAnsi="Palatino Linotype" w:cs="Arial"/>
          <w:b/>
          <w:bCs/>
          <w:sz w:val="24"/>
          <w:szCs w:val="24"/>
        </w:rPr>
        <w:t>el documento de seguridad</w:t>
      </w:r>
      <w:r>
        <w:rPr>
          <w:rFonts w:ascii="Palatino Linotype" w:hAnsi="Palatino Linotype" w:cs="Arial"/>
          <w:b/>
          <w:bCs/>
          <w:sz w:val="24"/>
          <w:szCs w:val="24"/>
        </w:rPr>
        <w:t xml:space="preserve"> </w:t>
      </w:r>
      <w:r w:rsidRPr="00B65EE8">
        <w:rPr>
          <w:rFonts w:ascii="Palatino Linotype" w:hAnsi="Palatino Linotype" w:cs="Arial"/>
          <w:b/>
          <w:bCs/>
          <w:sz w:val="24"/>
          <w:szCs w:val="24"/>
        </w:rPr>
        <w:t>contiene</w:t>
      </w:r>
      <w:r>
        <w:rPr>
          <w:rFonts w:ascii="Palatino Linotype" w:hAnsi="Palatino Linotype" w:cs="Arial"/>
          <w:b/>
          <w:bCs/>
          <w:sz w:val="24"/>
          <w:szCs w:val="24"/>
        </w:rPr>
        <w:t xml:space="preserve"> información con la cual</w:t>
      </w:r>
      <w:r w:rsidRPr="00B65EE8">
        <w:rPr>
          <w:rFonts w:ascii="Palatino Linotype" w:hAnsi="Palatino Linotype" w:cs="Arial"/>
          <w:b/>
          <w:bCs/>
          <w:sz w:val="24"/>
          <w:szCs w:val="24"/>
        </w:rPr>
        <w:t xml:space="preserve"> su divulgación puede traer consigo el daño, alteración, pérdida, destrucción, uso, transferencia, acceso o tratamiento no autorizado y en su caso ilícito, poniendo en riesgo la integridad, disponibilidad y confidencialidad de los datos personales</w:t>
      </w:r>
      <w:r>
        <w:rPr>
          <w:rFonts w:ascii="Palatino Linotype" w:hAnsi="Palatino Linotype" w:cs="Arial"/>
          <w:b/>
          <w:bCs/>
          <w:sz w:val="24"/>
          <w:szCs w:val="24"/>
        </w:rPr>
        <w:t>, también lo es que contiene datos que son susceptibles de ser entregados, previa elaboración de la versión pública, los cuales de manera enunciativa mas no limitativa son e</w:t>
      </w:r>
      <w:r w:rsidRPr="007F0D69">
        <w:rPr>
          <w:rFonts w:ascii="Palatino Linotype" w:hAnsi="Palatino Linotype" w:cs="Arial"/>
          <w:sz w:val="24"/>
          <w:szCs w:val="24"/>
        </w:rPr>
        <w:t>l nombre</w:t>
      </w:r>
      <w:r>
        <w:rPr>
          <w:rFonts w:ascii="Palatino Linotype" w:hAnsi="Palatino Linotype" w:cs="Arial"/>
          <w:sz w:val="24"/>
          <w:szCs w:val="24"/>
        </w:rPr>
        <w:t>, e</w:t>
      </w:r>
      <w:r w:rsidRPr="007F0D69">
        <w:rPr>
          <w:rFonts w:ascii="Palatino Linotype" w:hAnsi="Palatino Linotype" w:cs="Arial"/>
          <w:sz w:val="24"/>
          <w:szCs w:val="24"/>
        </w:rPr>
        <w:t>l nombre, cargo y adscripción del administrador de cada sistema y base de datos</w:t>
      </w:r>
      <w:r>
        <w:rPr>
          <w:rFonts w:ascii="Palatino Linotype" w:hAnsi="Palatino Linotype" w:cs="Arial"/>
          <w:sz w:val="24"/>
          <w:szCs w:val="24"/>
        </w:rPr>
        <w:t>, l</w:t>
      </w:r>
      <w:r w:rsidRPr="007F0D69">
        <w:rPr>
          <w:rFonts w:ascii="Palatino Linotype" w:hAnsi="Palatino Linotype" w:cs="Arial"/>
          <w:sz w:val="24"/>
          <w:szCs w:val="24"/>
        </w:rPr>
        <w:t xml:space="preserve">as funciones y </w:t>
      </w:r>
      <w:r w:rsidRPr="007F0D69">
        <w:rPr>
          <w:rFonts w:ascii="Palatino Linotype" w:hAnsi="Palatino Linotype" w:cs="Arial"/>
          <w:sz w:val="24"/>
          <w:szCs w:val="24"/>
        </w:rPr>
        <w:lastRenderedPageBreak/>
        <w:t>obligaciones del responsable, encargado o encargados y todas las personas que traten datos personales</w:t>
      </w:r>
      <w:r>
        <w:rPr>
          <w:rFonts w:ascii="Palatino Linotype" w:hAnsi="Palatino Linotype" w:cs="Arial"/>
          <w:sz w:val="24"/>
          <w:szCs w:val="24"/>
        </w:rPr>
        <w:t>, así como e</w:t>
      </w:r>
      <w:r w:rsidRPr="007F0D69">
        <w:rPr>
          <w:rFonts w:ascii="Palatino Linotype" w:hAnsi="Palatino Linotype" w:cs="Arial"/>
          <w:sz w:val="24"/>
          <w:szCs w:val="24"/>
        </w:rPr>
        <w:t>l folio del registro del sistema y base de datos</w:t>
      </w:r>
      <w:r>
        <w:rPr>
          <w:rFonts w:ascii="Palatino Linotype" w:hAnsi="Palatino Linotype" w:cs="Arial"/>
          <w:sz w:val="24"/>
          <w:szCs w:val="24"/>
        </w:rPr>
        <w:t xml:space="preserve">, por ende,  el Sujeto Obligado </w:t>
      </w:r>
      <w:r w:rsidRPr="00502714">
        <w:rPr>
          <w:rFonts w:ascii="Palatino Linotype" w:hAnsi="Palatino Linotype" w:cs="Arial"/>
          <w:sz w:val="24"/>
          <w:szCs w:val="24"/>
        </w:rPr>
        <w:t>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w:t>
      </w:r>
      <w:r>
        <w:rPr>
          <w:rFonts w:ascii="Palatino Linotype" w:hAnsi="Palatino Linotype" w:cs="Arial"/>
          <w:sz w:val="24"/>
          <w:szCs w:val="24"/>
        </w:rPr>
        <w:t xml:space="preserve">, en relación a los diversos, </w:t>
      </w:r>
      <w:r w:rsidRPr="00FD101B">
        <w:rPr>
          <w:rFonts w:ascii="Palatino Linotype" w:hAnsi="Palatino Linotype" w:cs="Arial"/>
          <w:sz w:val="24"/>
          <w:szCs w:val="24"/>
        </w:rPr>
        <w:t>4 fracciones XXX, XXXI, XXXII y XXXIII, 43 y 49 de la Ley de Protección de Datos Personales en Posesión de Sujetos Obligados del Estado de México y Municipios</w:t>
      </w:r>
      <w:r>
        <w:rPr>
          <w:rFonts w:ascii="Palatino Linotype" w:hAnsi="Palatino Linotype" w:cs="Arial"/>
          <w:sz w:val="24"/>
          <w:szCs w:val="24"/>
        </w:rPr>
        <w:t>.</w:t>
      </w:r>
    </w:p>
    <w:p w14:paraId="3399CFA8" w14:textId="77777777" w:rsidR="006C761E" w:rsidRDefault="006C761E" w:rsidP="006C761E">
      <w:pPr>
        <w:pStyle w:val="Prrafodelista"/>
        <w:autoSpaceDE w:val="0"/>
        <w:autoSpaceDN w:val="0"/>
        <w:adjustRightInd w:val="0"/>
        <w:spacing w:line="360" w:lineRule="auto"/>
        <w:ind w:left="0"/>
        <w:rPr>
          <w:rFonts w:ascii="Palatino Linotype" w:hAnsi="Palatino Linotype"/>
        </w:rPr>
      </w:pPr>
    </w:p>
    <w:p w14:paraId="2EC03274" w14:textId="77777777" w:rsidR="006C761E" w:rsidRPr="008C7067" w:rsidRDefault="006C761E" w:rsidP="00F049C8">
      <w:pPr>
        <w:pStyle w:val="Prrafodelista"/>
        <w:numPr>
          <w:ilvl w:val="0"/>
          <w:numId w:val="4"/>
        </w:numPr>
        <w:spacing w:before="240" w:after="240" w:line="360" w:lineRule="auto"/>
        <w:ind w:left="567" w:hanging="283"/>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3" w:name="_Toc485631704"/>
      <w:bookmarkStart w:id="4" w:name="_Toc496643629"/>
      <w:bookmarkStart w:id="5" w:name="_Toc514868040"/>
      <w:r w:rsidRPr="00746F2A">
        <w:rPr>
          <w:rFonts w:ascii="Palatino Linotype" w:hAnsi="Palatino Linotype"/>
          <w:b/>
          <w:i/>
        </w:rPr>
        <w:t xml:space="preserve"> FORMALIDADES PARA EMITIR EL ACUERDO DE CLASIFICACIÓN.</w:t>
      </w:r>
      <w:bookmarkEnd w:id="3"/>
      <w:bookmarkEnd w:id="4"/>
      <w:bookmarkEnd w:id="5"/>
    </w:p>
    <w:p w14:paraId="1E5C5E7D" w14:textId="77777777" w:rsidR="006C761E" w:rsidRPr="00746F2A" w:rsidRDefault="006C761E" w:rsidP="006C761E">
      <w:pPr>
        <w:pStyle w:val="Prrafodelista"/>
        <w:spacing w:before="240" w:after="240" w:line="360" w:lineRule="auto"/>
        <w:ind w:left="709" w:right="49"/>
        <w:contextualSpacing/>
        <w:jc w:val="both"/>
        <w:rPr>
          <w:rFonts w:ascii="Palatino Linotype" w:hAnsi="Palatino Linotype"/>
          <w:b/>
          <w:color w:val="000000" w:themeColor="text1"/>
          <w:u w:val="single"/>
        </w:rPr>
      </w:pPr>
    </w:p>
    <w:p w14:paraId="58A1ACC9" w14:textId="77777777" w:rsidR="006C761E" w:rsidRPr="00360527" w:rsidRDefault="006C761E" w:rsidP="006C761E">
      <w:pPr>
        <w:pStyle w:val="Prrafodelista"/>
        <w:tabs>
          <w:tab w:val="left" w:pos="7770"/>
        </w:tabs>
        <w:spacing w:line="360" w:lineRule="auto"/>
        <w:ind w:left="0"/>
        <w:jc w:val="both"/>
        <w:rPr>
          <w:rFonts w:ascii="Palatino Linotype" w:hAnsi="Palatino Linotype" w:cs="Arial"/>
          <w:color w:val="000000" w:themeColor="text1"/>
          <w:sz w:val="2"/>
        </w:rPr>
      </w:pPr>
    </w:p>
    <w:p w14:paraId="4D6E90E2" w14:textId="77777777" w:rsidR="006C761E" w:rsidRPr="00746F2A" w:rsidRDefault="006C761E" w:rsidP="006C761E">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746F2A">
        <w:rPr>
          <w:rFonts w:ascii="Palatino Linotype" w:hAnsi="Palatino Linotype" w:cs="Arial"/>
          <w:color w:val="000000" w:themeColor="text1"/>
          <w:sz w:val="24"/>
        </w:rPr>
        <w:lastRenderedPageBreak/>
        <w:t>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25B8FD3A" w14:textId="77777777" w:rsidR="006C761E" w:rsidRDefault="006C761E" w:rsidP="006C761E">
      <w:pPr>
        <w:spacing w:line="360" w:lineRule="auto"/>
        <w:contextualSpacing/>
        <w:jc w:val="both"/>
        <w:rPr>
          <w:rFonts w:ascii="Palatino Linotype" w:eastAsia="Times New Roman" w:hAnsi="Palatino Linotype" w:cs="Arial"/>
          <w:color w:val="000000" w:themeColor="text1"/>
          <w:sz w:val="24"/>
          <w:szCs w:val="24"/>
          <w:lang w:val="es-ES" w:eastAsia="es-ES"/>
        </w:rPr>
      </w:pPr>
    </w:p>
    <w:p w14:paraId="44D76CB7" w14:textId="77777777" w:rsidR="006C761E" w:rsidRDefault="006C761E" w:rsidP="006C761E">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7728FBC" w14:textId="77777777" w:rsidR="006C761E" w:rsidRPr="00746F2A" w:rsidRDefault="006C761E" w:rsidP="006C761E">
      <w:pPr>
        <w:spacing w:line="360" w:lineRule="auto"/>
        <w:contextualSpacing/>
        <w:jc w:val="both"/>
        <w:rPr>
          <w:rFonts w:ascii="Palatino Linotype" w:hAnsi="Palatino Linotype" w:cs="Arial"/>
          <w:color w:val="000000" w:themeColor="text1"/>
          <w:sz w:val="24"/>
        </w:rPr>
      </w:pPr>
    </w:p>
    <w:p w14:paraId="2100DE50" w14:textId="77777777" w:rsidR="006C761E" w:rsidRDefault="006C761E" w:rsidP="006C761E">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5D73B0" w14:textId="77777777" w:rsidR="006C761E" w:rsidRDefault="006C761E" w:rsidP="006C761E">
      <w:pPr>
        <w:spacing w:line="360" w:lineRule="auto"/>
        <w:contextualSpacing/>
        <w:jc w:val="both"/>
        <w:rPr>
          <w:rFonts w:ascii="Palatino Linotype" w:hAnsi="Palatino Linotype" w:cs="Arial"/>
          <w:color w:val="000000" w:themeColor="text1"/>
          <w:sz w:val="24"/>
        </w:rPr>
      </w:pPr>
    </w:p>
    <w:p w14:paraId="512BEB7F" w14:textId="77777777" w:rsidR="006C761E" w:rsidRDefault="006C761E" w:rsidP="006C761E">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 xml:space="preserve">Lineamientos </w:t>
      </w:r>
      <w:r w:rsidRPr="00746F2A">
        <w:rPr>
          <w:rFonts w:ascii="Palatino Linotype" w:hAnsi="Palatino Linotype" w:cs="Arial"/>
          <w:b/>
          <w:color w:val="000000" w:themeColor="text1"/>
          <w:sz w:val="24"/>
        </w:rPr>
        <w:lastRenderedPageBreak/>
        <w:t>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CF648B2" w14:textId="77777777" w:rsidR="006C761E" w:rsidRDefault="006C761E" w:rsidP="006C761E">
      <w:pPr>
        <w:pStyle w:val="Sinespaciado"/>
      </w:pPr>
    </w:p>
    <w:p w14:paraId="2F4F9B2C" w14:textId="77777777" w:rsidR="006C761E" w:rsidRDefault="006C761E" w:rsidP="006C761E">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C00BDE7" w14:textId="77777777" w:rsidR="006C761E" w:rsidRPr="00360527" w:rsidRDefault="006C761E" w:rsidP="006C761E">
      <w:pPr>
        <w:spacing w:line="360" w:lineRule="auto"/>
        <w:contextualSpacing/>
        <w:jc w:val="both"/>
        <w:rPr>
          <w:rFonts w:ascii="Palatino Linotype" w:hAnsi="Palatino Linotype" w:cs="Arial"/>
          <w:color w:val="000000" w:themeColor="text1"/>
          <w:sz w:val="20"/>
        </w:rPr>
      </w:pPr>
    </w:p>
    <w:p w14:paraId="6382155E" w14:textId="77777777" w:rsidR="006C761E" w:rsidRDefault="006C761E" w:rsidP="006C761E">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w:t>
      </w:r>
      <w:r w:rsidRPr="00746F2A">
        <w:rPr>
          <w:rFonts w:ascii="Palatino Linotype" w:hAnsi="Palatino Linotype"/>
          <w:color w:val="000000" w:themeColor="text1"/>
          <w:sz w:val="24"/>
        </w:rPr>
        <w:lastRenderedPageBreak/>
        <w:t xml:space="preserve">sesiones, se insiste, a partir de las decisiones adoptadas previamente por los titulares de áreas y que son sujetas a control, en primera instancia, por el Comité de Transparencia. </w:t>
      </w:r>
      <w:bookmarkStart w:id="6" w:name="_Toc485631705"/>
      <w:bookmarkStart w:id="7" w:name="_Toc496643630"/>
      <w:bookmarkStart w:id="8" w:name="_Toc514868041"/>
      <w:bookmarkStart w:id="9" w:name="_Toc516161530"/>
    </w:p>
    <w:p w14:paraId="107A97CF" w14:textId="77777777" w:rsidR="006C761E" w:rsidRPr="00360527" w:rsidRDefault="006C761E" w:rsidP="006C761E">
      <w:pPr>
        <w:spacing w:line="360" w:lineRule="auto"/>
        <w:contextualSpacing/>
        <w:jc w:val="both"/>
        <w:rPr>
          <w:rFonts w:ascii="Palatino Linotype" w:hAnsi="Palatino Linotype"/>
          <w:color w:val="000000" w:themeColor="text1"/>
          <w:sz w:val="20"/>
        </w:rPr>
      </w:pPr>
    </w:p>
    <w:p w14:paraId="4A1E9FD0" w14:textId="77777777" w:rsidR="006C761E" w:rsidRPr="00360527" w:rsidRDefault="006C761E" w:rsidP="006C761E">
      <w:pPr>
        <w:pStyle w:val="Prrafodelista"/>
        <w:numPr>
          <w:ilvl w:val="0"/>
          <w:numId w:val="5"/>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6"/>
      <w:bookmarkEnd w:id="7"/>
      <w:bookmarkEnd w:id="8"/>
      <w:bookmarkEnd w:id="9"/>
    </w:p>
    <w:p w14:paraId="13E5D092" w14:textId="77777777" w:rsidR="006C761E" w:rsidRPr="00360527" w:rsidRDefault="006C761E" w:rsidP="006C761E">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27F3AFE" w14:textId="77777777" w:rsidR="006C761E" w:rsidRPr="00360527" w:rsidRDefault="006C761E" w:rsidP="006C761E">
      <w:pPr>
        <w:pStyle w:val="Sinespaciado"/>
        <w:rPr>
          <w:sz w:val="18"/>
        </w:rPr>
      </w:pPr>
    </w:p>
    <w:p w14:paraId="160706D5" w14:textId="77777777" w:rsidR="006C761E" w:rsidRDefault="006C761E" w:rsidP="006C761E">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w:t>
      </w:r>
      <w:proofErr w:type="gramStart"/>
      <w:r w:rsidRPr="00746F2A">
        <w:rPr>
          <w:rFonts w:ascii="Palatino Linotype" w:hAnsi="Palatino Linotype"/>
          <w:color w:val="000000" w:themeColor="text1"/>
          <w:sz w:val="24"/>
        </w:rPr>
        <w:t>atribuciones,</w:t>
      </w:r>
      <w:proofErr w:type="gramEnd"/>
      <w:r w:rsidRPr="00746F2A">
        <w:rPr>
          <w:rFonts w:ascii="Palatino Linotype" w:hAnsi="Palatino Linotype"/>
          <w:color w:val="000000" w:themeColor="text1"/>
          <w:sz w:val="24"/>
        </w:rPr>
        <w:t xml:space="preserve"> debe expresar los fundamentos legales que le dieron origen y las razones por las que se deben aplicar al caso concreto.</w:t>
      </w:r>
    </w:p>
    <w:p w14:paraId="269DC3DD" w14:textId="77777777" w:rsidR="006C761E" w:rsidRPr="00360527" w:rsidRDefault="006C761E" w:rsidP="006C761E">
      <w:pPr>
        <w:spacing w:line="360" w:lineRule="auto"/>
        <w:contextualSpacing/>
        <w:jc w:val="both"/>
        <w:rPr>
          <w:rFonts w:ascii="Palatino Linotype" w:hAnsi="Palatino Linotype" w:cs="Arial"/>
          <w:color w:val="000000" w:themeColor="text1"/>
          <w:sz w:val="20"/>
        </w:rPr>
      </w:pPr>
    </w:p>
    <w:p w14:paraId="0D6FCEC1" w14:textId="77777777" w:rsidR="006C761E" w:rsidRDefault="006C761E" w:rsidP="006C761E">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w:t>
      </w:r>
      <w:r w:rsidRPr="00746F2A">
        <w:rPr>
          <w:rFonts w:ascii="Palatino Linotype" w:hAnsi="Palatino Linotype" w:cs="Arial"/>
          <w:color w:val="000000" w:themeColor="text1"/>
          <w:sz w:val="24"/>
          <w:lang w:eastAsia="es-MX"/>
        </w:rPr>
        <w:lastRenderedPageBreak/>
        <w:t xml:space="preserve">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46F2A">
        <w:rPr>
          <w:rFonts w:ascii="Palatino Linotype" w:hAnsi="Palatino Linotype" w:cs="Arial"/>
          <w:color w:val="000000" w:themeColor="text1"/>
          <w:sz w:val="24"/>
          <w:lang w:eastAsia="es-MX"/>
        </w:rPr>
        <w:t>hecho....</w:t>
      </w:r>
      <w:proofErr w:type="gramEnd"/>
      <w:r w:rsidRPr="00746F2A">
        <w:rPr>
          <w:rFonts w:ascii="Palatino Linotype" w:hAnsi="Palatino Linotype" w:cs="Arial"/>
          <w:color w:val="000000" w:themeColor="text1"/>
          <w:sz w:val="24"/>
          <w:lang w:eastAsia="es-MX"/>
        </w:rPr>
        <w:t>”.</w:t>
      </w:r>
      <w:r>
        <w:rPr>
          <w:rStyle w:val="Refdenotaalpie"/>
          <w:rFonts w:ascii="Palatino Linotype" w:hAnsi="Palatino Linotype" w:cs="Arial"/>
          <w:color w:val="000000" w:themeColor="text1"/>
          <w:lang w:eastAsia="es-MX"/>
        </w:rPr>
        <w:footnoteReference w:id="3"/>
      </w:r>
    </w:p>
    <w:p w14:paraId="155B70F2" w14:textId="77777777" w:rsidR="006C761E" w:rsidRPr="00360527" w:rsidRDefault="006C761E" w:rsidP="006C761E">
      <w:pPr>
        <w:spacing w:line="360" w:lineRule="auto"/>
        <w:contextualSpacing/>
        <w:jc w:val="both"/>
        <w:rPr>
          <w:rFonts w:ascii="Palatino Linotype" w:hAnsi="Palatino Linotype" w:cs="Arial"/>
          <w:color w:val="000000" w:themeColor="text1"/>
          <w:sz w:val="18"/>
        </w:rPr>
      </w:pPr>
    </w:p>
    <w:p w14:paraId="7008BB8B" w14:textId="77777777" w:rsidR="006C761E" w:rsidRPr="00746F2A" w:rsidRDefault="006C761E" w:rsidP="006C761E">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1A0FB637" w14:textId="77777777" w:rsidR="006C761E" w:rsidRPr="00360527" w:rsidRDefault="006C761E" w:rsidP="006C761E">
      <w:pPr>
        <w:spacing w:line="360" w:lineRule="auto"/>
        <w:ind w:right="618"/>
        <w:contextualSpacing/>
        <w:jc w:val="both"/>
        <w:rPr>
          <w:rFonts w:ascii="Palatino Linotype" w:hAnsi="Palatino Linotype" w:cs="Arial"/>
          <w:color w:val="000000" w:themeColor="text1"/>
          <w:sz w:val="18"/>
        </w:rPr>
      </w:pPr>
    </w:p>
    <w:p w14:paraId="67CE130D" w14:textId="77777777" w:rsidR="006C761E" w:rsidRPr="007F43A5" w:rsidRDefault="006C761E" w:rsidP="006C761E">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 xml:space="preserve">debida fundamentación y motivación </w:t>
      </w:r>
      <w:proofErr w:type="gramStart"/>
      <w:r w:rsidRPr="007F43A5">
        <w:rPr>
          <w:rFonts w:ascii="Palatino Linotype" w:hAnsi="Palatino Linotype" w:cs="Arial"/>
          <w:i/>
          <w:color w:val="000000" w:themeColor="text1"/>
          <w:u w:val="single"/>
        </w:rPr>
        <w:t>legal,</w:t>
      </w:r>
      <w:proofErr w:type="gramEnd"/>
      <w:r w:rsidRPr="007F43A5">
        <w:rPr>
          <w:rFonts w:ascii="Palatino Linotype" w:hAnsi="Palatino Linotype" w:cs="Arial"/>
          <w:i/>
          <w:color w:val="000000" w:themeColor="text1"/>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14:paraId="67BDC6F7" w14:textId="77777777" w:rsidR="006C761E" w:rsidRDefault="006C761E" w:rsidP="006C761E">
      <w:pPr>
        <w:spacing w:after="0" w:line="240" w:lineRule="auto"/>
        <w:ind w:left="567" w:right="618"/>
        <w:contextualSpacing/>
        <w:jc w:val="both"/>
        <w:rPr>
          <w:rFonts w:ascii="Palatino Linotype" w:hAnsi="Palatino Linotype" w:cs="Arial"/>
          <w:i/>
          <w:color w:val="000000" w:themeColor="text1"/>
        </w:rPr>
      </w:pPr>
    </w:p>
    <w:p w14:paraId="7686EB7C" w14:textId="77777777" w:rsidR="006C761E" w:rsidRPr="00746F2A" w:rsidRDefault="006C761E" w:rsidP="006C761E">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14:paraId="3104FA9F" w14:textId="77777777" w:rsidR="006C761E" w:rsidRPr="00746F2A" w:rsidRDefault="006C761E" w:rsidP="006C761E">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270F61EE" w14:textId="77777777" w:rsidR="006C761E" w:rsidRPr="00746F2A" w:rsidRDefault="006C761E" w:rsidP="006C761E">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142CBBD5" w14:textId="77777777" w:rsidR="006C761E" w:rsidRPr="00746F2A" w:rsidRDefault="006C761E" w:rsidP="006C761E">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132EA217" w14:textId="77777777" w:rsidR="006C761E" w:rsidRPr="00746F2A" w:rsidRDefault="006C761E" w:rsidP="006C761E">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7F0CF94F" w14:textId="77777777" w:rsidR="006C761E" w:rsidRPr="00746F2A" w:rsidRDefault="006C761E" w:rsidP="006C761E">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lastRenderedPageBreak/>
        <w:t xml:space="preserve">Amparo directo 7/96. Pedro Vicente López Miro. 21 de febrero de 1996. Unanimidad de votos. Ponente: María Eugenia Estela Martínez Cardiel. Secretario: Enrique </w:t>
      </w:r>
      <w:proofErr w:type="spellStart"/>
      <w:r w:rsidRPr="00746F2A">
        <w:rPr>
          <w:rFonts w:ascii="Palatino Linotype" w:hAnsi="Palatino Linotype" w:cs="Arial"/>
          <w:i/>
          <w:color w:val="000000" w:themeColor="text1"/>
          <w:sz w:val="20"/>
        </w:rPr>
        <w:t>Baigts</w:t>
      </w:r>
      <w:proofErr w:type="spellEnd"/>
      <w:r w:rsidRPr="00746F2A">
        <w:rPr>
          <w:rFonts w:ascii="Palatino Linotype" w:hAnsi="Palatino Linotype" w:cs="Arial"/>
          <w:i/>
          <w:color w:val="000000" w:themeColor="text1"/>
          <w:sz w:val="20"/>
        </w:rPr>
        <w:t xml:space="preserve"> Muñoz.</w:t>
      </w:r>
      <w:r w:rsidRPr="00746F2A">
        <w:rPr>
          <w:rStyle w:val="Refdenotaalpie"/>
          <w:rFonts w:ascii="Palatino Linotype" w:hAnsi="Palatino Linotype" w:cs="Arial"/>
          <w:i/>
          <w:color w:val="000000" w:themeColor="text1"/>
          <w:sz w:val="20"/>
        </w:rPr>
        <w:footnoteReference w:id="4"/>
      </w:r>
    </w:p>
    <w:p w14:paraId="2FC54B4E" w14:textId="77777777" w:rsidR="006C761E" w:rsidRPr="00746F2A" w:rsidRDefault="006C761E" w:rsidP="006C761E">
      <w:pPr>
        <w:spacing w:line="360" w:lineRule="auto"/>
        <w:ind w:left="567"/>
        <w:contextualSpacing/>
        <w:jc w:val="both"/>
        <w:rPr>
          <w:rFonts w:ascii="Palatino Linotype" w:hAnsi="Palatino Linotype" w:cs="Arial"/>
          <w:i/>
          <w:color w:val="000000" w:themeColor="text1"/>
          <w:sz w:val="20"/>
          <w:lang w:val="es-ES"/>
        </w:rPr>
      </w:pPr>
    </w:p>
    <w:p w14:paraId="3EE6AFB3" w14:textId="77777777" w:rsidR="006C761E" w:rsidRDefault="006C761E" w:rsidP="008802B6">
      <w:pPr>
        <w:shd w:val="clear" w:color="auto" w:fill="FFFFFF"/>
        <w:spacing w:after="0"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2EF40FE" w14:textId="77777777" w:rsidR="006C761E" w:rsidRPr="00360527" w:rsidRDefault="006C761E" w:rsidP="008802B6">
      <w:pPr>
        <w:shd w:val="clear" w:color="auto" w:fill="FFFFFF"/>
        <w:spacing w:after="0" w:line="360" w:lineRule="auto"/>
        <w:contextualSpacing/>
        <w:jc w:val="both"/>
        <w:rPr>
          <w:rFonts w:ascii="Palatino Linotype" w:hAnsi="Palatino Linotype" w:cs="Arial"/>
          <w:color w:val="000000" w:themeColor="text1"/>
          <w:sz w:val="20"/>
          <w:szCs w:val="24"/>
          <w:lang w:eastAsia="es-MX"/>
        </w:rPr>
      </w:pPr>
    </w:p>
    <w:p w14:paraId="1F9D1762" w14:textId="77777777" w:rsidR="006C761E" w:rsidRDefault="006C761E" w:rsidP="008802B6">
      <w:pPr>
        <w:shd w:val="clear" w:color="auto" w:fill="FFFFFF"/>
        <w:spacing w:after="0"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896CC89" w14:textId="77777777" w:rsidR="006C761E" w:rsidRDefault="006C761E" w:rsidP="008802B6">
      <w:pPr>
        <w:shd w:val="clear" w:color="auto" w:fill="FFFFFF"/>
        <w:spacing w:after="0" w:line="360" w:lineRule="auto"/>
        <w:contextualSpacing/>
        <w:jc w:val="both"/>
        <w:rPr>
          <w:rFonts w:ascii="Palatino Linotype" w:hAnsi="Palatino Linotype" w:cs="Arial"/>
          <w:color w:val="000000" w:themeColor="text1"/>
          <w:sz w:val="28"/>
          <w:szCs w:val="24"/>
          <w:lang w:eastAsia="es-MX"/>
        </w:rPr>
      </w:pPr>
    </w:p>
    <w:p w14:paraId="7C319DF9" w14:textId="77777777" w:rsidR="006C761E" w:rsidRDefault="006C761E" w:rsidP="008802B6">
      <w:pPr>
        <w:shd w:val="clear" w:color="auto" w:fill="FFFFFF"/>
        <w:spacing w:after="0"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w:t>
      </w:r>
      <w:r>
        <w:rPr>
          <w:rFonts w:ascii="Palatino Linotype" w:hAnsi="Palatino Linotype"/>
          <w:color w:val="000000" w:themeColor="text1"/>
          <w:sz w:val="24"/>
        </w:rPr>
        <w:t xml:space="preserve"> o en el caso concreto</w:t>
      </w:r>
      <w:r w:rsidRPr="00D03854">
        <w:t xml:space="preserve"> </w:t>
      </w:r>
      <w:r>
        <w:t xml:space="preserve">del </w:t>
      </w:r>
      <w:r w:rsidRPr="00D03854">
        <w:rPr>
          <w:rFonts w:ascii="Palatino Linotype" w:hAnsi="Palatino Linotype"/>
          <w:color w:val="000000" w:themeColor="text1"/>
          <w:sz w:val="24"/>
        </w:rPr>
        <w:t xml:space="preserve">artículo 4 fracciones XXX, XXXI, XXXII y XXXIII, 43 y 49 de la Ley de Protección de Datos Personales en Posesión de Sujetos Obligados del </w:t>
      </w:r>
      <w:r w:rsidRPr="00D03854">
        <w:rPr>
          <w:rFonts w:ascii="Palatino Linotype" w:hAnsi="Palatino Linotype"/>
          <w:color w:val="000000" w:themeColor="text1"/>
          <w:sz w:val="24"/>
        </w:rPr>
        <w:lastRenderedPageBreak/>
        <w:t>Estado de México y Municipios</w:t>
      </w:r>
      <w:r w:rsidRPr="00746F2A">
        <w:rPr>
          <w:rFonts w:ascii="Palatino Linotype" w:hAnsi="Palatino Linotype"/>
          <w:color w:val="000000" w:themeColor="text1"/>
          <w:sz w:val="24"/>
        </w:rPr>
        <w:t xml:space="preserve"> explicando claramente las causas excepcionales que justifican la restricción al derecho.</w:t>
      </w:r>
    </w:p>
    <w:p w14:paraId="1686637A" w14:textId="77777777" w:rsidR="006C761E" w:rsidRPr="00746F2A" w:rsidRDefault="006C761E" w:rsidP="006C761E">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14:paraId="3CA30946" w14:textId="77777777" w:rsidR="006C761E" w:rsidRPr="00746F2A" w:rsidRDefault="006C761E" w:rsidP="006C761E">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28FADC5" w14:textId="77777777" w:rsidR="00E84AA6" w:rsidRDefault="00E84AA6" w:rsidP="00E84AA6">
      <w:pPr>
        <w:spacing w:after="0" w:line="360" w:lineRule="auto"/>
        <w:jc w:val="both"/>
        <w:rPr>
          <w:rFonts w:ascii="Palatino Linotype" w:hAnsi="Palatino Linotype" w:cs="Arial"/>
          <w:sz w:val="24"/>
        </w:rPr>
      </w:pPr>
    </w:p>
    <w:p w14:paraId="2D0A0A40" w14:textId="77777777" w:rsidR="00E84AA6" w:rsidRPr="00FA40A7" w:rsidRDefault="00E84AA6" w:rsidP="00E84AA6">
      <w:pPr>
        <w:pStyle w:val="Prrafodelista"/>
        <w:numPr>
          <w:ilvl w:val="0"/>
          <w:numId w:val="2"/>
        </w:numPr>
        <w:autoSpaceDE w:val="0"/>
        <w:autoSpaceDN w:val="0"/>
        <w:adjustRightInd w:val="0"/>
        <w:spacing w:line="360" w:lineRule="auto"/>
        <w:ind w:left="567" w:hanging="283"/>
        <w:jc w:val="both"/>
        <w:rPr>
          <w:rFonts w:ascii="Palatino Linotype" w:hAnsi="Palatino Linotype"/>
          <w:b/>
          <w:i/>
          <w:sz w:val="28"/>
          <w:u w:val="single"/>
        </w:rPr>
      </w:pPr>
      <w:r w:rsidRPr="00FA40A7">
        <w:rPr>
          <w:rFonts w:ascii="Palatino Linotype" w:hAnsi="Palatino Linotype"/>
          <w:b/>
          <w:i/>
          <w:sz w:val="28"/>
          <w:u w:val="single"/>
        </w:rPr>
        <w:t xml:space="preserve">Vista al Órgano de Control Interno. </w:t>
      </w:r>
    </w:p>
    <w:p w14:paraId="75380F1D" w14:textId="77777777" w:rsidR="00E84AA6" w:rsidRDefault="00E84AA6" w:rsidP="00E84AA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2A8D1E3" w14:textId="77777777" w:rsidR="00E84AA6" w:rsidRDefault="00E84AA6" w:rsidP="00E84AA6">
      <w:pPr>
        <w:tabs>
          <w:tab w:val="left" w:pos="709"/>
        </w:tabs>
        <w:spacing w:after="0" w:line="360" w:lineRule="auto"/>
        <w:jc w:val="both"/>
        <w:rPr>
          <w:rFonts w:ascii="Palatino Linotype" w:hAnsi="Palatino Linotype"/>
          <w:sz w:val="12"/>
          <w:szCs w:val="24"/>
        </w:rPr>
      </w:pPr>
    </w:p>
    <w:p w14:paraId="218898CE" w14:textId="77777777" w:rsidR="00E84AA6" w:rsidRDefault="00E84AA6" w:rsidP="00E84AA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05AD82E" w14:textId="77777777" w:rsidR="00E84AA6" w:rsidRDefault="00E84AA6" w:rsidP="00E84AA6">
      <w:pPr>
        <w:tabs>
          <w:tab w:val="left" w:pos="709"/>
        </w:tabs>
        <w:spacing w:after="0" w:line="360" w:lineRule="auto"/>
        <w:jc w:val="both"/>
        <w:rPr>
          <w:rFonts w:ascii="Palatino Linotype" w:hAnsi="Palatino Linotype"/>
          <w:sz w:val="14"/>
          <w:szCs w:val="24"/>
        </w:rPr>
      </w:pPr>
    </w:p>
    <w:p w14:paraId="08240FD1"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lastRenderedPageBreak/>
        <w:t>“</w:t>
      </w:r>
      <w:r>
        <w:rPr>
          <w:rFonts w:ascii="Palatino Linotype" w:hAnsi="Palatino Linotype"/>
          <w:b/>
          <w:i/>
          <w:szCs w:val="24"/>
        </w:rPr>
        <w:t>Artículo 36</w:t>
      </w:r>
      <w:r>
        <w:rPr>
          <w:rFonts w:ascii="Palatino Linotype" w:hAnsi="Palatino Linotype"/>
          <w:i/>
          <w:szCs w:val="24"/>
        </w:rPr>
        <w:t>. El Instituto tendrá, en el ámbito de su competencia, las siguientes atribuciones:</w:t>
      </w:r>
    </w:p>
    <w:p w14:paraId="6A7F73C1"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3688A11C"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X</w:t>
      </w:r>
      <w:r>
        <w:rPr>
          <w:rFonts w:ascii="Palatino Linotype" w:hAnsi="Palatino Linotype"/>
          <w:i/>
          <w:szCs w:val="24"/>
        </w:rPr>
        <w:t xml:space="preserve">. Hacer del conocimiento del órgano de control interno o equivalente de cada Sujeto Obligado las infracciones a esta Ley; </w:t>
      </w:r>
    </w:p>
    <w:p w14:paraId="32997B86"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4524A10A" w14:textId="77777777" w:rsidR="00E84AA6" w:rsidRDefault="00E84AA6" w:rsidP="00E84AA6">
      <w:pPr>
        <w:tabs>
          <w:tab w:val="left" w:pos="709"/>
        </w:tabs>
        <w:spacing w:after="0" w:line="360" w:lineRule="auto"/>
        <w:jc w:val="both"/>
        <w:rPr>
          <w:rFonts w:ascii="Palatino Linotype" w:hAnsi="Palatino Linotype"/>
          <w:sz w:val="16"/>
          <w:szCs w:val="24"/>
        </w:rPr>
      </w:pPr>
    </w:p>
    <w:p w14:paraId="2942E2E9" w14:textId="77777777" w:rsidR="00E84AA6" w:rsidRDefault="00E84AA6" w:rsidP="00E84AA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607DC2A" w14:textId="77777777" w:rsidR="00E84AA6" w:rsidRDefault="00E84AA6" w:rsidP="00E84AA6">
      <w:pPr>
        <w:tabs>
          <w:tab w:val="left" w:pos="709"/>
        </w:tabs>
        <w:spacing w:after="0" w:line="360" w:lineRule="auto"/>
        <w:jc w:val="both"/>
        <w:rPr>
          <w:rFonts w:ascii="Palatino Linotype" w:hAnsi="Palatino Linotype"/>
          <w:sz w:val="18"/>
          <w:szCs w:val="24"/>
        </w:rPr>
      </w:pPr>
    </w:p>
    <w:p w14:paraId="7695F0BA"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r>
        <w:rPr>
          <w:rFonts w:ascii="Palatino Linotype" w:hAnsi="Palatino Linotype"/>
          <w:b/>
          <w:i/>
          <w:szCs w:val="24"/>
        </w:rPr>
        <w:t>Artículo 190</w:t>
      </w:r>
      <w:r>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140F59F" w14:textId="77777777" w:rsidR="00E84AA6" w:rsidRDefault="00E84AA6" w:rsidP="00E84AA6">
      <w:pPr>
        <w:tabs>
          <w:tab w:val="left" w:pos="709"/>
        </w:tabs>
        <w:spacing w:after="0" w:line="240" w:lineRule="auto"/>
        <w:ind w:left="567" w:right="567"/>
        <w:jc w:val="both"/>
        <w:rPr>
          <w:rFonts w:ascii="Palatino Linotype" w:hAnsi="Palatino Linotype"/>
          <w:i/>
          <w:szCs w:val="24"/>
        </w:rPr>
      </w:pPr>
    </w:p>
    <w:p w14:paraId="641BBDE2"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222</w:t>
      </w:r>
      <w:r>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7508150"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067D975C"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 Cualquier acto u omisión que provoque la suspensión o deficiencia en la atención de las solicitudes de información;</w:t>
      </w:r>
    </w:p>
    <w:p w14:paraId="1B2447DE"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II. La falta de respuesta a las solicitudes de información en los plazos señalados en la normatividad aplicable;</w:t>
      </w:r>
    </w:p>
    <w:p w14:paraId="59E5BFE7"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i/>
          <w:szCs w:val="24"/>
        </w:rPr>
        <w:t>…</w:t>
      </w:r>
    </w:p>
    <w:p w14:paraId="5DFFD9DB" w14:textId="77777777" w:rsidR="00E84AA6" w:rsidRDefault="00E84AA6" w:rsidP="00E84AA6">
      <w:pPr>
        <w:tabs>
          <w:tab w:val="left" w:pos="709"/>
        </w:tabs>
        <w:spacing w:after="0" w:line="240" w:lineRule="auto"/>
        <w:ind w:left="567" w:right="567"/>
        <w:jc w:val="both"/>
        <w:rPr>
          <w:rFonts w:ascii="Palatino Linotype" w:hAnsi="Palatino Linotype"/>
          <w:i/>
          <w:szCs w:val="24"/>
        </w:rPr>
      </w:pPr>
      <w:r>
        <w:rPr>
          <w:rFonts w:ascii="Palatino Linotype" w:hAnsi="Palatino Linotype"/>
          <w:b/>
          <w:i/>
          <w:szCs w:val="24"/>
        </w:rPr>
        <w:t>Artículo 223</w:t>
      </w:r>
      <w:r>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B5597B3" w14:textId="77777777" w:rsidR="00E84AA6" w:rsidRDefault="00E84AA6" w:rsidP="00E84AA6">
      <w:pPr>
        <w:spacing w:after="0" w:line="360" w:lineRule="auto"/>
        <w:jc w:val="both"/>
        <w:rPr>
          <w:rFonts w:ascii="Palatino Linotype" w:hAnsi="Palatino Linotype"/>
          <w:bCs/>
          <w:sz w:val="24"/>
          <w:szCs w:val="24"/>
        </w:rPr>
      </w:pPr>
    </w:p>
    <w:p w14:paraId="5DA99281" w14:textId="77777777" w:rsidR="00E84AA6" w:rsidRDefault="00E84AA6" w:rsidP="00E84AA6">
      <w:pPr>
        <w:spacing w:after="0" w:line="360" w:lineRule="auto"/>
        <w:jc w:val="both"/>
        <w:rPr>
          <w:rFonts w:ascii="Palatino Linotype" w:hAnsi="Palatino Linotype"/>
          <w:bCs/>
          <w:sz w:val="24"/>
          <w:szCs w:val="24"/>
        </w:rPr>
      </w:pPr>
      <w:r>
        <w:rPr>
          <w:rFonts w:ascii="Palatino Linotype" w:hAnsi="Palatino Linotype"/>
          <w:bCs/>
          <w:sz w:val="24"/>
          <w:szCs w:val="24"/>
        </w:rPr>
        <w:t xml:space="preserve">De ahí que deba arribarse a las siguientes consideraciones: </w:t>
      </w:r>
    </w:p>
    <w:p w14:paraId="4D664EF5" w14:textId="77777777" w:rsidR="00E84AA6" w:rsidRPr="005C7EF5" w:rsidRDefault="00E84AA6" w:rsidP="00E84AA6">
      <w:pPr>
        <w:pStyle w:val="Prrafodelista"/>
        <w:numPr>
          <w:ilvl w:val="0"/>
          <w:numId w:val="1"/>
        </w:numPr>
        <w:tabs>
          <w:tab w:val="left" w:pos="709"/>
        </w:tabs>
        <w:spacing w:line="360" w:lineRule="auto"/>
        <w:contextualSpacing/>
        <w:jc w:val="both"/>
        <w:rPr>
          <w:rFonts w:ascii="Palatino Linotype" w:hAnsi="Palatino Linotype"/>
        </w:rPr>
      </w:pPr>
      <w:r w:rsidRPr="005C7EF5">
        <w:rPr>
          <w:rFonts w:ascii="Palatino Linotype" w:hAnsi="Palatino Linotype"/>
          <w:bCs/>
        </w:rPr>
        <w:t xml:space="preserve">A través del derecho de acceso a la información pública se requirió que se informe sobre </w:t>
      </w:r>
      <w:r>
        <w:rPr>
          <w:rFonts w:ascii="Palatino Linotype" w:hAnsi="Palatino Linotype"/>
          <w:bCs/>
        </w:rPr>
        <w:t xml:space="preserve">los </w:t>
      </w:r>
      <w:r w:rsidRPr="005C7EF5">
        <w:rPr>
          <w:rFonts w:ascii="Palatino Linotype" w:hAnsi="Palatino Linotype"/>
          <w:bCs/>
        </w:rPr>
        <w:t>permisos para la excavación, demolición, construcción del predio</w:t>
      </w:r>
      <w:r>
        <w:rPr>
          <w:rFonts w:ascii="Palatino Linotype" w:hAnsi="Palatino Linotype"/>
          <w:bCs/>
        </w:rPr>
        <w:t xml:space="preserve"> señalado en la solicitud de información.</w:t>
      </w:r>
    </w:p>
    <w:p w14:paraId="68EFDCA7" w14:textId="1C71E53A" w:rsidR="00E84AA6" w:rsidRPr="005C7EF5" w:rsidRDefault="00E84AA6" w:rsidP="00E84AA6">
      <w:pPr>
        <w:pStyle w:val="Prrafodelista"/>
        <w:numPr>
          <w:ilvl w:val="0"/>
          <w:numId w:val="1"/>
        </w:numPr>
        <w:tabs>
          <w:tab w:val="left" w:pos="709"/>
        </w:tabs>
        <w:spacing w:line="360" w:lineRule="auto"/>
        <w:contextualSpacing/>
        <w:jc w:val="both"/>
        <w:rPr>
          <w:rFonts w:ascii="Palatino Linotype" w:hAnsi="Palatino Linotype"/>
        </w:rPr>
      </w:pPr>
      <w:r w:rsidRPr="005C7EF5">
        <w:rPr>
          <w:rFonts w:ascii="Palatino Linotype" w:hAnsi="Palatino Linotype"/>
        </w:rPr>
        <w:t>No brindo respuesta en tiempo y forma,</w:t>
      </w:r>
      <w:r w:rsidR="00EE566A">
        <w:rPr>
          <w:rFonts w:ascii="Palatino Linotype" w:hAnsi="Palatino Linotype"/>
        </w:rPr>
        <w:t xml:space="preserve"> </w:t>
      </w:r>
      <w:r w:rsidRPr="005C7EF5">
        <w:rPr>
          <w:rFonts w:ascii="Palatino Linotype" w:hAnsi="Palatino Linotype"/>
        </w:rPr>
        <w:t>configurándose una negativa a proporcionar la información.</w:t>
      </w:r>
    </w:p>
    <w:p w14:paraId="54F0CFBA" w14:textId="44615027" w:rsidR="00E84AA6" w:rsidRDefault="00E84AA6" w:rsidP="00E84AA6">
      <w:pPr>
        <w:pStyle w:val="Prrafodelista"/>
        <w:numPr>
          <w:ilvl w:val="0"/>
          <w:numId w:val="1"/>
        </w:numPr>
        <w:spacing w:line="360" w:lineRule="auto"/>
        <w:contextualSpacing/>
        <w:jc w:val="both"/>
        <w:rPr>
          <w:rFonts w:ascii="Palatino Linotype" w:hAnsi="Palatino Linotype"/>
        </w:rPr>
      </w:pPr>
      <w:r>
        <w:rPr>
          <w:rFonts w:ascii="Palatino Linotype" w:eastAsia="MS Mincho" w:hAnsi="Palatino Linotype"/>
        </w:rPr>
        <w:t xml:space="preserve">De una interpretación sistemática a diversa normatividad que es aplicable al Sujeto Obligado, se determinó que existen obligaciones que el Ayuntamiento de </w:t>
      </w:r>
      <w:r w:rsidR="00EE566A">
        <w:rPr>
          <w:rFonts w:ascii="Palatino Linotype" w:eastAsia="MS Mincho" w:hAnsi="Palatino Linotype"/>
        </w:rPr>
        <w:t>Axapusco,</w:t>
      </w:r>
      <w:r>
        <w:rPr>
          <w:rFonts w:ascii="Palatino Linotype" w:eastAsia="MS Mincho" w:hAnsi="Palatino Linotype"/>
        </w:rPr>
        <w:t xml:space="preserve"> debe cumplir y donde puede constar la información solicitada por el particular.</w:t>
      </w:r>
    </w:p>
    <w:p w14:paraId="355E0357" w14:textId="77777777" w:rsidR="00E84AA6" w:rsidRDefault="00E84AA6" w:rsidP="00E84AA6">
      <w:pPr>
        <w:pStyle w:val="Prrafodelista"/>
        <w:spacing w:line="360" w:lineRule="auto"/>
        <w:ind w:left="720"/>
        <w:contextualSpacing/>
        <w:jc w:val="both"/>
        <w:rPr>
          <w:rFonts w:ascii="Palatino Linotype" w:hAnsi="Palatino Linotype"/>
        </w:rPr>
      </w:pPr>
    </w:p>
    <w:p w14:paraId="72B2E23D" w14:textId="6BF6BE03" w:rsidR="00E84AA6" w:rsidRDefault="00E84AA6" w:rsidP="00E84AA6">
      <w:pPr>
        <w:spacing w:after="0" w:line="360" w:lineRule="auto"/>
        <w:jc w:val="both"/>
        <w:rPr>
          <w:rFonts w:ascii="Palatino Linotype" w:hAnsi="Palatino Linotype"/>
          <w:sz w:val="24"/>
          <w:szCs w:val="24"/>
        </w:rPr>
      </w:pPr>
      <w:bookmarkStart w:id="10" w:name="_Hlk88228096"/>
      <w:r>
        <w:rPr>
          <w:rFonts w:ascii="Palatino Linotype" w:hAnsi="Palatino Linotype" w:cs="Arial"/>
          <w:sz w:val="24"/>
          <w:szCs w:val="24"/>
          <w:lang w:eastAsia="es-MX"/>
        </w:rPr>
        <w:t>Final</w:t>
      </w:r>
      <w:r>
        <w:rPr>
          <w:rFonts w:ascii="Palatino Linotype" w:hAnsi="Palatino Linotype"/>
          <w:sz w:val="24"/>
          <w:szCs w:val="24"/>
        </w:rPr>
        <w:t>mente, y en mérito de lo expuesto en líneas anteriores, resultan fundados los motivos de inconformidad vertidos por l</w:t>
      </w:r>
      <w:r w:rsidR="00F03568">
        <w:rPr>
          <w:rFonts w:ascii="Palatino Linotype" w:hAnsi="Palatino Linotype"/>
          <w:sz w:val="24"/>
          <w:szCs w:val="24"/>
        </w:rPr>
        <w:t>a parte</w:t>
      </w:r>
      <w:r>
        <w:rPr>
          <w:rFonts w:ascii="Palatino Linotype" w:hAnsi="Palatino Linotype"/>
          <w:sz w:val="24"/>
          <w:szCs w:val="24"/>
        </w:rPr>
        <w:t xml:space="preserve"> Recurrente, por ello con fundamento en el artículo 186 fracción IV de la Ley de Transparencia y Acceso a la Información Pública del Estado de México y Municipios, se ordena de respuesta a la solicitud de información </w:t>
      </w:r>
      <w:r w:rsidR="00EE566A" w:rsidRPr="00EE566A">
        <w:rPr>
          <w:rFonts w:ascii="Palatino Linotype" w:hAnsi="Palatino Linotype" w:cs="Arial"/>
          <w:b/>
          <w:sz w:val="24"/>
          <w:szCs w:val="24"/>
        </w:rPr>
        <w:t>00024/AXAPUSCO/IP/2022</w:t>
      </w:r>
      <w:r>
        <w:rPr>
          <w:rFonts w:ascii="Palatino Linotype" w:hAnsi="Palatino Linotype" w:cs="Arial"/>
          <w:b/>
          <w:sz w:val="24"/>
          <w:szCs w:val="24"/>
        </w:rPr>
        <w:t xml:space="preserve">, </w:t>
      </w:r>
      <w:r>
        <w:rPr>
          <w:rFonts w:ascii="Palatino Linotype" w:hAnsi="Palatino Linotype"/>
          <w:sz w:val="24"/>
          <w:szCs w:val="24"/>
        </w:rPr>
        <w:t>que han sido materia del presente fallo.</w:t>
      </w:r>
      <w:bookmarkEnd w:id="10"/>
    </w:p>
    <w:p w14:paraId="539E42DB" w14:textId="77777777" w:rsidR="00E84AA6" w:rsidRDefault="00E84AA6" w:rsidP="00E84AA6">
      <w:pPr>
        <w:autoSpaceDE w:val="0"/>
        <w:autoSpaceDN w:val="0"/>
        <w:adjustRightInd w:val="0"/>
        <w:spacing w:after="0" w:line="360" w:lineRule="auto"/>
        <w:jc w:val="both"/>
        <w:rPr>
          <w:rFonts w:ascii="Palatino Linotype" w:hAnsi="Palatino Linotype" w:cs="Arial"/>
          <w:sz w:val="24"/>
          <w:szCs w:val="24"/>
        </w:rPr>
      </w:pPr>
    </w:p>
    <w:p w14:paraId="7977BFC5" w14:textId="77777777" w:rsidR="00E84AA6" w:rsidRDefault="00E84AA6" w:rsidP="00E84AA6">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0204DE35" w14:textId="77777777" w:rsidR="00E84AA6" w:rsidRPr="00B34BE7" w:rsidRDefault="00E84AA6" w:rsidP="00E84AA6">
      <w:pPr>
        <w:autoSpaceDE w:val="0"/>
        <w:autoSpaceDN w:val="0"/>
        <w:adjustRightInd w:val="0"/>
        <w:spacing w:after="0" w:line="360" w:lineRule="auto"/>
        <w:jc w:val="both"/>
        <w:rPr>
          <w:rFonts w:ascii="Palatino Linotype" w:hAnsi="Palatino Linotype" w:cs="Arial"/>
          <w:sz w:val="24"/>
          <w:szCs w:val="24"/>
        </w:rPr>
      </w:pPr>
    </w:p>
    <w:p w14:paraId="0FCD51A0" w14:textId="77777777" w:rsidR="00E84AA6" w:rsidRDefault="00E84AA6" w:rsidP="00E84AA6">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52C12DB5" w14:textId="77777777" w:rsidR="00E84AA6" w:rsidRPr="0072128F" w:rsidRDefault="00E84AA6" w:rsidP="00E84AA6">
      <w:pPr>
        <w:pStyle w:val="Prrafodelista"/>
        <w:spacing w:line="360" w:lineRule="auto"/>
        <w:ind w:left="426"/>
        <w:jc w:val="center"/>
        <w:rPr>
          <w:rFonts w:ascii="Palatino Linotype" w:hAnsi="Palatino Linotype"/>
          <w:b/>
          <w:color w:val="000000"/>
          <w:szCs w:val="22"/>
        </w:rPr>
      </w:pPr>
    </w:p>
    <w:p w14:paraId="1DAEAE12" w14:textId="77777777" w:rsidR="008802B6" w:rsidRDefault="008802B6" w:rsidP="00E84AA6">
      <w:pPr>
        <w:autoSpaceDE w:val="0"/>
        <w:autoSpaceDN w:val="0"/>
        <w:adjustRightInd w:val="0"/>
        <w:spacing w:after="0" w:line="360" w:lineRule="auto"/>
        <w:ind w:right="49"/>
        <w:jc w:val="both"/>
        <w:rPr>
          <w:rFonts w:ascii="Palatino Linotype" w:hAnsi="Palatino Linotype" w:cs="Arial"/>
          <w:b/>
          <w:sz w:val="28"/>
          <w:szCs w:val="28"/>
          <w:lang w:val="es-ES_tradnl"/>
        </w:rPr>
      </w:pPr>
    </w:p>
    <w:p w14:paraId="5237A22A" w14:textId="77777777" w:rsidR="008802B6" w:rsidRDefault="008802B6" w:rsidP="00E84AA6">
      <w:pPr>
        <w:autoSpaceDE w:val="0"/>
        <w:autoSpaceDN w:val="0"/>
        <w:adjustRightInd w:val="0"/>
        <w:spacing w:after="0" w:line="360" w:lineRule="auto"/>
        <w:ind w:right="49"/>
        <w:jc w:val="both"/>
        <w:rPr>
          <w:rFonts w:ascii="Palatino Linotype" w:hAnsi="Palatino Linotype" w:cs="Arial"/>
          <w:b/>
          <w:sz w:val="28"/>
          <w:szCs w:val="28"/>
          <w:lang w:val="es-ES_tradnl"/>
        </w:rPr>
      </w:pPr>
    </w:p>
    <w:p w14:paraId="58036DA4" w14:textId="41ACBB30" w:rsidR="00E84AA6" w:rsidRDefault="00E84AA6" w:rsidP="00E84AA6">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bCs/>
          <w:sz w:val="24"/>
          <w:szCs w:val="24"/>
        </w:rPr>
        <w:t>l</w:t>
      </w:r>
      <w:r w:rsidR="008802B6">
        <w:rPr>
          <w:rFonts w:ascii="Palatino Linotype" w:eastAsia="Times New Roman" w:hAnsi="Palatino Linotype" w:cs="Arial"/>
          <w:b/>
          <w:bCs/>
          <w:sz w:val="24"/>
          <w:szCs w:val="24"/>
        </w:rPr>
        <w:t>a parte</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sidR="00EE566A">
        <w:rPr>
          <w:rFonts w:ascii="Palatino Linotype" w:eastAsia="Times New Roman" w:hAnsi="Palatino Linotype" w:cs="Arial"/>
          <w:b/>
          <w:sz w:val="24"/>
          <w:szCs w:val="24"/>
        </w:rPr>
        <w:t>Quint</w:t>
      </w:r>
      <w:r>
        <w:rPr>
          <w:rFonts w:ascii="Palatino Linotype" w:eastAsia="Times New Roman" w:hAnsi="Palatino Linotype" w:cs="Arial"/>
          <w:b/>
          <w:sz w:val="24"/>
          <w:szCs w:val="24"/>
        </w:rPr>
        <w:t>o</w:t>
      </w:r>
      <w:r w:rsidRPr="00B34BE7">
        <w:rPr>
          <w:rFonts w:ascii="Palatino Linotype" w:eastAsia="Times New Roman" w:hAnsi="Palatino Linotype" w:cs="Arial"/>
          <w:b/>
          <w:sz w:val="24"/>
          <w:szCs w:val="24"/>
        </w:rPr>
        <w:t xml:space="preserve"> </w:t>
      </w:r>
      <w:r w:rsidRPr="00B34BE7">
        <w:rPr>
          <w:rFonts w:ascii="Palatino Linotype" w:eastAsia="Times New Roman" w:hAnsi="Palatino Linotype" w:cs="Arial"/>
          <w:sz w:val="24"/>
          <w:szCs w:val="24"/>
        </w:rPr>
        <w:t>de la presente resolución.</w:t>
      </w:r>
    </w:p>
    <w:p w14:paraId="16921435" w14:textId="77777777" w:rsidR="00E84AA6" w:rsidRPr="00B34BE7" w:rsidRDefault="00E84AA6" w:rsidP="00E84AA6">
      <w:pPr>
        <w:autoSpaceDE w:val="0"/>
        <w:autoSpaceDN w:val="0"/>
        <w:adjustRightInd w:val="0"/>
        <w:spacing w:after="0" w:line="360" w:lineRule="auto"/>
        <w:ind w:right="49"/>
        <w:jc w:val="both"/>
        <w:rPr>
          <w:rFonts w:ascii="Palatino Linotype" w:eastAsia="Times New Roman" w:hAnsi="Palatino Linotype" w:cs="Arial"/>
          <w:sz w:val="24"/>
          <w:szCs w:val="24"/>
        </w:rPr>
      </w:pPr>
    </w:p>
    <w:p w14:paraId="7D1DF0BE" w14:textId="00E5EF1F" w:rsidR="00E84AA6" w:rsidRDefault="00E84AA6" w:rsidP="00E84AA6">
      <w:pPr>
        <w:spacing w:after="0" w:line="360" w:lineRule="auto"/>
        <w:jc w:val="both"/>
        <w:rPr>
          <w:rFonts w:ascii="Palatino Linotype" w:hAnsi="Palatino Linotype"/>
          <w:sz w:val="24"/>
          <w:szCs w:val="24"/>
          <w:shd w:val="clear" w:color="auto" w:fill="FFFFFF"/>
        </w:rPr>
      </w:pPr>
      <w:r w:rsidRPr="00EA1D4A">
        <w:rPr>
          <w:rFonts w:ascii="Palatino Linotype" w:hAnsi="Palatino Linotype" w:cs="Calibri"/>
          <w:b/>
          <w:bCs/>
          <w:sz w:val="28"/>
          <w:szCs w:val="24"/>
          <w:shd w:val="clear" w:color="auto" w:fill="FFFFFF"/>
          <w:lang w:val="es-ES_tradnl"/>
        </w:rPr>
        <w:t>SEGUNDO</w:t>
      </w:r>
      <w:r w:rsidRPr="00EA1D4A">
        <w:rPr>
          <w:rFonts w:ascii="Palatino Linotype" w:hAnsi="Palatino Linotype"/>
          <w:sz w:val="28"/>
          <w:szCs w:val="24"/>
          <w:shd w:val="clear" w:color="auto" w:fill="FFFFFF"/>
        </w:rPr>
        <w:t>.</w:t>
      </w:r>
      <w:r w:rsidRPr="00EA1D4A">
        <w:rPr>
          <w:rFonts w:ascii="Palatino Linotype" w:hAnsi="Palatino Linotype"/>
          <w:sz w:val="24"/>
          <w:szCs w:val="24"/>
          <w:shd w:val="clear" w:color="auto" w:fill="FFFFFF"/>
        </w:rPr>
        <w:t> Se</w:t>
      </w:r>
      <w:r w:rsidRPr="00EA1D4A">
        <w:rPr>
          <w:rFonts w:ascii="Palatino Linotype" w:hAnsi="Palatino Linotype"/>
          <w:b/>
          <w:bCs/>
          <w:sz w:val="24"/>
          <w:szCs w:val="24"/>
          <w:shd w:val="clear" w:color="auto" w:fill="FFFFFF"/>
        </w:rPr>
        <w:t> ORDENA </w:t>
      </w:r>
      <w:r w:rsidRPr="00EA1D4A">
        <w:rPr>
          <w:rFonts w:ascii="Palatino Linotype" w:hAnsi="Palatino Linotype"/>
          <w:sz w:val="24"/>
          <w:szCs w:val="24"/>
          <w:shd w:val="clear" w:color="auto" w:fill="FFFFFF"/>
        </w:rPr>
        <w:t xml:space="preserve">al </w:t>
      </w:r>
      <w:r w:rsidRPr="00EA1D4A">
        <w:rPr>
          <w:rFonts w:ascii="Palatino Linotype" w:hAnsi="Palatino Linotype"/>
          <w:b/>
          <w:sz w:val="24"/>
          <w:szCs w:val="24"/>
          <w:shd w:val="clear" w:color="auto" w:fill="FFFFFF"/>
        </w:rPr>
        <w:t>Sujeto Obligado</w:t>
      </w:r>
      <w:r w:rsidRPr="00EA1D4A">
        <w:rPr>
          <w:rFonts w:ascii="Palatino Linotype" w:hAnsi="Palatino Linotype"/>
          <w:sz w:val="24"/>
          <w:szCs w:val="24"/>
          <w:shd w:val="clear" w:color="auto" w:fill="FFFFFF"/>
        </w:rPr>
        <w:t xml:space="preserve">, atienda la solicitud de información número </w:t>
      </w:r>
      <w:r w:rsidR="00EE566A" w:rsidRPr="00EE566A">
        <w:rPr>
          <w:rFonts w:ascii="Palatino Linotype" w:hAnsi="Palatino Linotype" w:cs="Arial"/>
          <w:b/>
          <w:sz w:val="24"/>
          <w:szCs w:val="24"/>
        </w:rPr>
        <w:t>00024/AXAPUSCO/IP/2022</w:t>
      </w:r>
      <w:r w:rsidRPr="00EA1D4A">
        <w:rPr>
          <w:rFonts w:ascii="Palatino Linotype" w:hAnsi="Palatino Linotype"/>
          <w:sz w:val="24"/>
          <w:szCs w:val="24"/>
          <w:shd w:val="clear" w:color="auto" w:fill="FFFFFF"/>
        </w:rPr>
        <w:t xml:space="preserve">, en términos del Considerando </w:t>
      </w:r>
      <w:r w:rsidR="00EE566A">
        <w:rPr>
          <w:rFonts w:ascii="Palatino Linotype" w:hAnsi="Palatino Linotype"/>
          <w:b/>
          <w:sz w:val="24"/>
          <w:szCs w:val="24"/>
          <w:shd w:val="clear" w:color="auto" w:fill="FFFFFF"/>
        </w:rPr>
        <w:t>Quint</w:t>
      </w:r>
      <w:r w:rsidRPr="00EA1D4A">
        <w:rPr>
          <w:rFonts w:ascii="Palatino Linotype" w:hAnsi="Palatino Linotype"/>
          <w:b/>
          <w:sz w:val="24"/>
          <w:szCs w:val="24"/>
          <w:shd w:val="clear" w:color="auto" w:fill="FFFFFF"/>
        </w:rPr>
        <w:t>o</w:t>
      </w:r>
      <w:r w:rsidRPr="00EA1D4A">
        <w:rPr>
          <w:rFonts w:ascii="Palatino Linotype" w:hAnsi="Palatino Linotype"/>
          <w:sz w:val="24"/>
          <w:szCs w:val="24"/>
          <w:shd w:val="clear" w:color="auto" w:fill="FFFFFF"/>
        </w:rPr>
        <w:t xml:space="preserve"> de esta resolución y haga entrega a la parte recurrente vía Sistema de Acceso a la Información Mexiquense (SAIMEX).</w:t>
      </w:r>
    </w:p>
    <w:p w14:paraId="10132C31" w14:textId="77777777" w:rsidR="00EE566A" w:rsidRPr="00EA1D4A" w:rsidRDefault="00EE566A" w:rsidP="00E84AA6">
      <w:pPr>
        <w:spacing w:after="0" w:line="360" w:lineRule="auto"/>
        <w:jc w:val="both"/>
        <w:rPr>
          <w:rFonts w:ascii="Palatino Linotype" w:hAnsi="Palatino Linotype"/>
          <w:sz w:val="24"/>
          <w:szCs w:val="24"/>
          <w:shd w:val="clear" w:color="auto" w:fill="FFFFFF"/>
        </w:rPr>
      </w:pPr>
    </w:p>
    <w:p w14:paraId="00A9B1C6" w14:textId="77777777" w:rsidR="00E84AA6" w:rsidRDefault="00E84AA6" w:rsidP="00E84AA6">
      <w:pPr>
        <w:spacing w:after="0" w:line="360" w:lineRule="auto"/>
        <w:jc w:val="both"/>
        <w:rPr>
          <w:rFonts w:ascii="Palatino Linotype" w:eastAsia="Times New Roman" w:hAnsi="Palatino Linotype" w:cs="Arial"/>
          <w:sz w:val="24"/>
          <w:szCs w:val="24"/>
        </w:rPr>
      </w:pPr>
      <w:bookmarkStart w:id="11" w:name="_Hlk99487306"/>
      <w:r>
        <w:rPr>
          <w:rFonts w:ascii="Palatino Linotype" w:hAnsi="Palatino Linotype" w:cs="Arial"/>
          <w:b/>
          <w:sz w:val="28"/>
          <w:szCs w:val="24"/>
        </w:rPr>
        <w:t>TERCER</w:t>
      </w:r>
      <w:r w:rsidRPr="00B34BE7">
        <w:rPr>
          <w:rFonts w:ascii="Palatino Linotype" w:hAnsi="Palatino Linotype" w:cs="Arial"/>
          <w:b/>
          <w:sz w:val="28"/>
          <w:szCs w:val="24"/>
        </w:rPr>
        <w:t xml:space="preserve">O. </w:t>
      </w:r>
      <w:r>
        <w:rPr>
          <w:rFonts w:ascii="Palatino Linotype" w:hAnsi="Palatino Linotype" w:cs="Arial"/>
          <w:b/>
          <w:sz w:val="24"/>
          <w:szCs w:val="24"/>
        </w:rPr>
        <w:t xml:space="preserve">NOTIFÍQUESE, </w:t>
      </w:r>
      <w:r w:rsidRPr="005C7EF5">
        <w:rPr>
          <w:rFonts w:ascii="Palatino Linotype" w:hAnsi="Palatino Linotype" w:cs="Arial"/>
          <w:bCs/>
          <w:sz w:val="24"/>
          <w:szCs w:val="24"/>
        </w:rPr>
        <w:t>vía Sistema de Acceso a la Información Mexiquense</w:t>
      </w:r>
      <w:r>
        <w:rPr>
          <w:rFonts w:ascii="Palatino Linotype" w:hAnsi="Palatino Linotype" w:cs="Arial"/>
          <w:b/>
          <w:sz w:val="24"/>
          <w:szCs w:val="24"/>
        </w:rPr>
        <w:t xml:space="preserve"> (SAIMEX) </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eastAsia="Times New Roman" w:hAnsi="Palatino Linotype" w:cs="Arial"/>
          <w:bCs/>
          <w:sz w:val="24"/>
          <w:szCs w:val="24"/>
        </w:rPr>
        <w:t>e informe a este Instituto en un plazo de tres días hábiles siguientes sobre el cumplimiento dado a la presente resolución</w:t>
      </w:r>
      <w:r>
        <w:rPr>
          <w:rFonts w:ascii="Palatino Linotype" w:eastAsia="Times New Roman" w:hAnsi="Palatino Linotype" w:cs="Arial"/>
          <w:sz w:val="24"/>
          <w:szCs w:val="24"/>
        </w:rPr>
        <w:t xml:space="preserve"> tal y como lo disponen los artículos 198 y 199 de la citada ley. </w:t>
      </w:r>
    </w:p>
    <w:p w14:paraId="09159914" w14:textId="77777777" w:rsidR="00E84AA6" w:rsidRPr="003204EE" w:rsidRDefault="00E84AA6" w:rsidP="00E84AA6">
      <w:pPr>
        <w:autoSpaceDE w:val="0"/>
        <w:autoSpaceDN w:val="0"/>
        <w:adjustRightInd w:val="0"/>
        <w:spacing w:after="0" w:line="360" w:lineRule="auto"/>
        <w:jc w:val="both"/>
        <w:rPr>
          <w:rFonts w:ascii="Palatino Linotype" w:hAnsi="Palatino Linotype" w:cs="Arial"/>
          <w:b/>
          <w:sz w:val="24"/>
        </w:rPr>
      </w:pPr>
    </w:p>
    <w:p w14:paraId="1C9E44D3" w14:textId="644B4A88" w:rsidR="00E84AA6" w:rsidRDefault="00E84AA6" w:rsidP="00E84AA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3204EE">
        <w:rPr>
          <w:rFonts w:ascii="Palatino Linotype" w:hAnsi="Palatino Linotype" w:cs="Arial"/>
          <w:b/>
          <w:bCs/>
          <w:sz w:val="24"/>
          <w:szCs w:val="24"/>
        </w:rPr>
        <w:t>a</w:t>
      </w:r>
      <w:r w:rsidR="00F03568">
        <w:rPr>
          <w:rFonts w:ascii="Palatino Linotype" w:hAnsi="Palatino Linotype" w:cs="Arial"/>
          <w:b/>
          <w:bCs/>
          <w:sz w:val="24"/>
          <w:szCs w:val="24"/>
        </w:rPr>
        <w:t xml:space="preserve"> </w:t>
      </w:r>
      <w:r w:rsidRPr="00411E22">
        <w:rPr>
          <w:rFonts w:ascii="Palatino Linotype" w:hAnsi="Palatino Linotype" w:cs="Arial"/>
          <w:b/>
          <w:sz w:val="24"/>
          <w:szCs w:val="24"/>
        </w:rPr>
        <w:t>l</w:t>
      </w:r>
      <w:r w:rsidR="00F03568">
        <w:rPr>
          <w:rFonts w:ascii="Palatino Linotype" w:hAnsi="Palatino Linotype" w:cs="Arial"/>
          <w:b/>
          <w:sz w:val="24"/>
          <w:szCs w:val="24"/>
        </w:rPr>
        <w:t>a parte</w:t>
      </w:r>
      <w:r w:rsidRPr="00B34BE7">
        <w:rPr>
          <w:rFonts w:ascii="Palatino Linotype" w:hAnsi="Palatino Linotype" w:cs="Arial"/>
          <w:sz w:val="24"/>
          <w:szCs w:val="24"/>
        </w:rPr>
        <w:t xml:space="preserve">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w:t>
      </w:r>
      <w:r>
        <w:rPr>
          <w:rFonts w:ascii="Palatino Linotype" w:hAnsi="Palatino Linotype" w:cs="Arial"/>
          <w:sz w:val="24"/>
          <w:szCs w:val="24"/>
        </w:rPr>
        <w:t xml:space="preserve"> </w:t>
      </w:r>
      <w:r w:rsidRPr="005C7EF5">
        <w:rPr>
          <w:rFonts w:ascii="Palatino Linotype" w:hAnsi="Palatino Linotype" w:cs="Arial"/>
          <w:bCs/>
          <w:sz w:val="24"/>
          <w:szCs w:val="24"/>
        </w:rPr>
        <w:t>vía Sistema de Acceso a la Información Mexiquense</w:t>
      </w:r>
      <w:r>
        <w:rPr>
          <w:rFonts w:ascii="Palatino Linotype" w:hAnsi="Palatino Linotype" w:cs="Arial"/>
          <w:b/>
          <w:sz w:val="24"/>
          <w:szCs w:val="24"/>
        </w:rPr>
        <w:t xml:space="preserve"> (SAIMEX) </w:t>
      </w:r>
      <w:r w:rsidRPr="00B34BE7">
        <w:rPr>
          <w:rFonts w:ascii="Palatino Linotype" w:hAnsi="Palatino Linotype" w:cs="Arial"/>
          <w:sz w:val="24"/>
          <w:szCs w:val="24"/>
        </w:rPr>
        <w:t xml:space="preserve">y hágase de su conocimiento que en caso de considerar que le causa algún perjuicio, podrá promover el Juicio de </w:t>
      </w:r>
      <w:r w:rsidRPr="00B34BE7">
        <w:rPr>
          <w:rFonts w:ascii="Palatino Linotype" w:hAnsi="Palatino Linotype" w:cs="Arial"/>
          <w:sz w:val="24"/>
          <w:szCs w:val="24"/>
        </w:rPr>
        <w:lastRenderedPageBreak/>
        <w:t>Amparo en los términos de las leyes aplicables, de acuerdo con lo estipulado por el artículo 196, de la Ley de Transparencia y Acceso a la Información Pública del Estado de México y Municipios.</w:t>
      </w:r>
    </w:p>
    <w:bookmarkEnd w:id="11"/>
    <w:p w14:paraId="7EC3063D" w14:textId="77777777" w:rsidR="00E84AA6" w:rsidRPr="003204EE" w:rsidRDefault="00E84AA6" w:rsidP="00E84AA6">
      <w:pPr>
        <w:autoSpaceDE w:val="0"/>
        <w:autoSpaceDN w:val="0"/>
        <w:adjustRightInd w:val="0"/>
        <w:spacing w:after="0" w:line="360" w:lineRule="auto"/>
        <w:jc w:val="both"/>
        <w:rPr>
          <w:rFonts w:ascii="Palatino Linotype" w:hAnsi="Palatino Linotype" w:cs="Arial"/>
          <w:sz w:val="24"/>
          <w:szCs w:val="24"/>
        </w:rPr>
      </w:pPr>
    </w:p>
    <w:p w14:paraId="1AD34178" w14:textId="52077A3C" w:rsidR="00E84AA6" w:rsidRDefault="00E84AA6" w:rsidP="00E84AA6">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E566A">
        <w:rPr>
          <w:rFonts w:ascii="Palatino Linotype" w:eastAsia="MS Mincho" w:hAnsi="Palatino Linotype" w:cs="Times New Roman"/>
          <w:b/>
          <w:sz w:val="24"/>
        </w:rPr>
        <w:t>Quint</w:t>
      </w:r>
      <w:r>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03E94297" w14:textId="77777777" w:rsidR="00EE566A" w:rsidRDefault="00EE566A" w:rsidP="00E84AA6">
      <w:pPr>
        <w:autoSpaceDE w:val="0"/>
        <w:autoSpaceDN w:val="0"/>
        <w:adjustRightInd w:val="0"/>
        <w:spacing w:after="0" w:line="360" w:lineRule="auto"/>
        <w:jc w:val="both"/>
        <w:rPr>
          <w:rFonts w:ascii="Palatino Linotype" w:eastAsia="MS Mincho" w:hAnsi="Palatino Linotype" w:cs="Times New Roman"/>
          <w:sz w:val="24"/>
        </w:rPr>
      </w:pPr>
    </w:p>
    <w:p w14:paraId="358358A9" w14:textId="6535DEEE" w:rsidR="00E84AA6" w:rsidRPr="00B34BE7" w:rsidRDefault="00E84AA6" w:rsidP="00E84AA6">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Se hace del conocimiento de</w:t>
      </w:r>
      <w:r w:rsidR="00F03568">
        <w:rPr>
          <w:rFonts w:ascii="Palatino Linotype" w:eastAsia="Calibri" w:hAnsi="Palatino Linotype" w:cs="Tahoma"/>
          <w:bCs/>
          <w:iCs/>
          <w:sz w:val="24"/>
          <w:szCs w:val="24"/>
          <w:lang w:val="es-ES" w:eastAsia="es-ES_tradnl"/>
        </w:rPr>
        <w:t xml:space="preserve"> </w:t>
      </w:r>
      <w:r w:rsidRPr="003204EE">
        <w:rPr>
          <w:rFonts w:ascii="Palatino Linotype" w:eastAsia="Calibri" w:hAnsi="Palatino Linotype" w:cs="Tahoma"/>
          <w:iCs/>
          <w:sz w:val="24"/>
          <w:szCs w:val="24"/>
          <w:lang w:val="es-ES" w:eastAsia="es-ES_tradnl"/>
        </w:rPr>
        <w:t>l</w:t>
      </w:r>
      <w:r w:rsidR="00F03568">
        <w:rPr>
          <w:rFonts w:ascii="Palatino Linotype" w:eastAsia="Calibri" w:hAnsi="Palatino Linotype" w:cs="Tahoma"/>
          <w:iCs/>
          <w:sz w:val="24"/>
          <w:szCs w:val="24"/>
          <w:lang w:val="es-ES" w:eastAsia="es-ES_tradnl"/>
        </w:rPr>
        <w:t>a</w:t>
      </w:r>
      <w:r w:rsidR="00D54508">
        <w:rPr>
          <w:rFonts w:ascii="Palatino Linotype" w:eastAsia="Calibri" w:hAnsi="Palatino Linotype" w:cs="Tahoma"/>
          <w:iCs/>
          <w:sz w:val="24"/>
          <w:szCs w:val="24"/>
          <w:lang w:val="es-ES" w:eastAsia="es-ES_tradnl"/>
        </w:rPr>
        <w:t xml:space="preserve"> parte</w:t>
      </w:r>
      <w:r w:rsidRPr="00B34BE7">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0AED0A7D" w14:textId="77777777" w:rsidR="00E84AA6" w:rsidRDefault="00E84AA6" w:rsidP="00E84AA6">
      <w:pPr>
        <w:autoSpaceDE w:val="0"/>
        <w:autoSpaceDN w:val="0"/>
        <w:adjustRightInd w:val="0"/>
        <w:spacing w:after="0" w:line="360" w:lineRule="auto"/>
        <w:jc w:val="both"/>
        <w:rPr>
          <w:sz w:val="28"/>
          <w:szCs w:val="28"/>
        </w:rPr>
      </w:pPr>
    </w:p>
    <w:p w14:paraId="42B80EA3" w14:textId="62341915" w:rsidR="00E84AA6" w:rsidRDefault="00E84AA6" w:rsidP="00E84AA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03B338D0" w14:textId="0D97328C" w:rsidR="00F049C8" w:rsidRDefault="00F049C8" w:rsidP="00E84AA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2A166A05" w14:textId="77777777" w:rsidR="00E84AA6" w:rsidRDefault="00E84AA6" w:rsidP="00E84AA6">
      <w:pPr>
        <w:autoSpaceDE w:val="0"/>
        <w:autoSpaceDN w:val="0"/>
        <w:adjustRightInd w:val="0"/>
        <w:spacing w:after="0" w:line="240" w:lineRule="auto"/>
        <w:jc w:val="both"/>
        <w:rPr>
          <w:rFonts w:ascii="Palatino Linotype" w:eastAsiaTheme="minorEastAsia" w:hAnsi="Palatino Linotype"/>
          <w:color w:val="000000" w:themeColor="text1"/>
          <w:sz w:val="24"/>
          <w:szCs w:val="24"/>
          <w:lang w:val="es-ES_tradnl" w:eastAsia="es-ES"/>
        </w:rPr>
      </w:pPr>
    </w:p>
    <w:p w14:paraId="7BAF38BF" w14:textId="131EC75C" w:rsidR="00F049C8" w:rsidRDefault="00E84AA6" w:rsidP="00F049C8">
      <w:pPr>
        <w:autoSpaceDE w:val="0"/>
        <w:autoSpaceDN w:val="0"/>
        <w:adjustRightInd w:val="0"/>
        <w:spacing w:after="0" w:line="360" w:lineRule="auto"/>
        <w:jc w:val="both"/>
        <w:outlineLvl w:val="8"/>
        <w:rPr>
          <w:rFonts w:ascii="Palatino Linotype" w:hAnsi="Palatino Linotype"/>
          <w:sz w:val="16"/>
          <w:szCs w:val="16"/>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EE566A">
        <w:rPr>
          <w:rFonts w:ascii="Palatino Linotype" w:eastAsiaTheme="minorEastAsia" w:hAnsi="Palatino Linotype"/>
          <w:color w:val="000000" w:themeColor="text1"/>
          <w:sz w:val="24"/>
          <w:szCs w:val="24"/>
          <w:lang w:val="es-ES_tradnl" w:eastAsia="es-ES"/>
        </w:rPr>
        <w:t xml:space="preserve">DÉCIMA TERCERA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EE566A">
        <w:rPr>
          <w:rFonts w:ascii="Palatino Linotype" w:eastAsiaTheme="minorEastAsia" w:hAnsi="Palatino Linotype"/>
          <w:color w:val="000000" w:themeColor="text1"/>
          <w:sz w:val="24"/>
          <w:szCs w:val="24"/>
          <w:lang w:val="es-ES_tradnl" w:eastAsia="es-ES"/>
        </w:rPr>
        <w:t>S</w:t>
      </w:r>
      <w:r w:rsidR="00D54508">
        <w:rPr>
          <w:rFonts w:ascii="Palatino Linotype" w:eastAsiaTheme="minorEastAsia" w:hAnsi="Palatino Linotype"/>
          <w:color w:val="000000" w:themeColor="text1"/>
          <w:sz w:val="24"/>
          <w:szCs w:val="24"/>
          <w:lang w:val="es-ES_tradnl" w:eastAsia="es-ES"/>
        </w:rPr>
        <w:t>IETE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DE A</w:t>
      </w:r>
      <w:r w:rsidR="00EE566A">
        <w:rPr>
          <w:rFonts w:ascii="Palatino Linotype" w:eastAsiaTheme="minorEastAsia" w:hAnsi="Palatino Linotype"/>
          <w:color w:val="000000" w:themeColor="text1"/>
          <w:sz w:val="24"/>
          <w:szCs w:val="24"/>
          <w:lang w:val="es-ES_tradnl" w:eastAsia="es-ES"/>
        </w:rPr>
        <w:t>BRIL</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B34BE7">
        <w:rPr>
          <w:rFonts w:ascii="Palatino Linotype" w:hAnsi="Palatino Linotype" w:cs="Arial"/>
          <w:sz w:val="24"/>
          <w:szCs w:val="24"/>
        </w:rPr>
        <w:t>---------------------------------------------------------------------------------------------------------------------------</w:t>
      </w:r>
      <w:r>
        <w:rPr>
          <w:rFonts w:ascii="Palatino Linotype" w:hAnsi="Palatino Linotype" w:cs="Arial"/>
          <w:sz w:val="24"/>
          <w:szCs w:val="24"/>
        </w:rPr>
        <w:t>----------------------------------------------------------------------------------------</w:t>
      </w:r>
      <w:r w:rsidR="00F049C8" w:rsidRPr="00F049C8">
        <w:rPr>
          <w:rFonts w:ascii="Palatino Linotype" w:hAnsi="Palatino Linotype" w:cs="Arial"/>
          <w:sz w:val="24"/>
          <w:szCs w:val="24"/>
        </w:rPr>
        <w:t xml:space="preserve"> </w:t>
      </w:r>
      <w:r w:rsidR="00F049C8" w:rsidRPr="00B34BE7">
        <w:rPr>
          <w:rFonts w:ascii="Palatino Linotype" w:hAnsi="Palatino Linotype" w:cs="Arial"/>
          <w:sz w:val="24"/>
          <w:szCs w:val="24"/>
        </w:rPr>
        <w:t>-------------------------</w:t>
      </w:r>
      <w:r w:rsidR="00F049C8">
        <w:rPr>
          <w:rFonts w:ascii="Palatino Linotype" w:hAnsi="Palatino Linotype" w:cs="Arial"/>
          <w:sz w:val="24"/>
          <w:szCs w:val="24"/>
        </w:rPr>
        <w:t>----------------------------------------------------------------------------------------</w:t>
      </w:r>
    </w:p>
    <w:p w14:paraId="51609C6D"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025DF511"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698F3D21"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3728FE6C"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3AB54123"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5690B5A1"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0894BA22"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4CB55942"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642E0793"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54E580FF" w14:textId="77777777" w:rsidR="00F049C8" w:rsidRDefault="00F049C8" w:rsidP="00F049C8">
      <w:pPr>
        <w:autoSpaceDE w:val="0"/>
        <w:autoSpaceDN w:val="0"/>
        <w:adjustRightInd w:val="0"/>
        <w:spacing w:after="0" w:line="360" w:lineRule="auto"/>
        <w:jc w:val="both"/>
        <w:outlineLvl w:val="8"/>
        <w:rPr>
          <w:rFonts w:ascii="Palatino Linotype" w:hAnsi="Palatino Linotype"/>
          <w:sz w:val="16"/>
          <w:szCs w:val="16"/>
        </w:rPr>
      </w:pPr>
      <w:r w:rsidRPr="00B34BE7">
        <w:rPr>
          <w:rFonts w:ascii="Palatino Linotype" w:hAnsi="Palatino Linotype" w:cs="Arial"/>
          <w:sz w:val="24"/>
          <w:szCs w:val="24"/>
        </w:rPr>
        <w:t>-------------------------</w:t>
      </w:r>
      <w:r>
        <w:rPr>
          <w:rFonts w:ascii="Palatino Linotype" w:hAnsi="Palatino Linotype" w:cs="Arial"/>
          <w:sz w:val="24"/>
          <w:szCs w:val="24"/>
        </w:rPr>
        <w:t>----------------------------------------------------------------------------------------</w:t>
      </w:r>
    </w:p>
    <w:p w14:paraId="1D1E81F4" w14:textId="77777777" w:rsidR="00E84AA6" w:rsidRDefault="00E84AA6" w:rsidP="00E84AA6">
      <w:pPr>
        <w:autoSpaceDE w:val="0"/>
        <w:autoSpaceDN w:val="0"/>
        <w:adjustRightInd w:val="0"/>
        <w:spacing w:after="0" w:line="240" w:lineRule="auto"/>
        <w:jc w:val="both"/>
        <w:outlineLvl w:val="8"/>
        <w:rPr>
          <w:rFonts w:ascii="Palatino Linotype" w:hAnsi="Palatino Linotype"/>
          <w:sz w:val="16"/>
          <w:szCs w:val="16"/>
        </w:rPr>
      </w:pPr>
    </w:p>
    <w:p w14:paraId="366C2FF4" w14:textId="77777777" w:rsidR="00E84AA6" w:rsidRPr="00BA103F" w:rsidRDefault="00E84AA6" w:rsidP="00E84AA6">
      <w:pPr>
        <w:spacing w:after="0" w:line="360" w:lineRule="auto"/>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Pr>
          <w:rFonts w:ascii="Palatino Linotype" w:hAnsi="Palatino Linotype"/>
          <w:sz w:val="16"/>
          <w:szCs w:val="16"/>
        </w:rPr>
        <w:t>CCR</w:t>
      </w:r>
      <w:r w:rsidRPr="00BA103F">
        <w:rPr>
          <w:rFonts w:ascii="Palatino Linotype" w:hAnsi="Palatino Linotype"/>
          <w:sz w:val="16"/>
          <w:szCs w:val="16"/>
        </w:rPr>
        <w:t>/</w:t>
      </w:r>
      <w:proofErr w:type="spellStart"/>
      <w:r>
        <w:rPr>
          <w:rFonts w:ascii="Palatino Linotype" w:hAnsi="Palatino Linotype"/>
          <w:sz w:val="16"/>
          <w:szCs w:val="16"/>
        </w:rPr>
        <w:t>bpac</w:t>
      </w:r>
      <w:proofErr w:type="spellEnd"/>
    </w:p>
    <w:p w14:paraId="6F7873F6" w14:textId="77777777" w:rsidR="00E84AA6" w:rsidRPr="00B34BE7" w:rsidRDefault="00E84AA6" w:rsidP="00E84AA6">
      <w:pPr>
        <w:spacing w:after="0" w:line="360" w:lineRule="auto"/>
        <w:rPr>
          <w:rFonts w:ascii="Palatino Linotype" w:hAnsi="Palatino Linotype"/>
          <w:b/>
          <w:sz w:val="24"/>
          <w:szCs w:val="24"/>
        </w:rPr>
      </w:pPr>
    </w:p>
    <w:p w14:paraId="7B0599C7" w14:textId="77777777" w:rsidR="00E84AA6" w:rsidRPr="00B34BE7" w:rsidRDefault="00E84AA6" w:rsidP="00E84AA6">
      <w:pPr>
        <w:spacing w:after="0" w:line="360" w:lineRule="auto"/>
        <w:rPr>
          <w:rFonts w:ascii="Palatino Linotype" w:hAnsi="Palatino Linotype"/>
          <w:b/>
          <w:sz w:val="24"/>
          <w:szCs w:val="24"/>
        </w:rPr>
      </w:pPr>
    </w:p>
    <w:p w14:paraId="20E95969" w14:textId="77777777" w:rsidR="00E84AA6" w:rsidRPr="00B34BE7" w:rsidRDefault="00E84AA6" w:rsidP="00E84AA6">
      <w:pPr>
        <w:spacing w:after="0" w:line="360" w:lineRule="auto"/>
        <w:rPr>
          <w:rFonts w:ascii="Palatino Linotype" w:hAnsi="Palatino Linotype"/>
          <w:b/>
          <w:sz w:val="24"/>
          <w:szCs w:val="24"/>
        </w:rPr>
      </w:pPr>
    </w:p>
    <w:p w14:paraId="3317DD33" w14:textId="77777777" w:rsidR="00E84AA6" w:rsidRDefault="00E84AA6" w:rsidP="00E84AA6">
      <w:pPr>
        <w:spacing w:after="0" w:line="360" w:lineRule="auto"/>
        <w:rPr>
          <w:rFonts w:ascii="Palatino Linotype" w:hAnsi="Palatino Linotype" w:cs="Arial"/>
          <w:sz w:val="24"/>
          <w:szCs w:val="24"/>
        </w:rPr>
      </w:pPr>
    </w:p>
    <w:p w14:paraId="177FFCDB" w14:textId="77777777" w:rsidR="00E84AA6" w:rsidRPr="00B34BE7" w:rsidRDefault="00E84AA6" w:rsidP="00E84AA6">
      <w:pPr>
        <w:spacing w:after="0" w:line="360" w:lineRule="auto"/>
        <w:rPr>
          <w:rFonts w:ascii="Palatino Linotype" w:hAnsi="Palatino Linotype" w:cs="Arial"/>
          <w:sz w:val="24"/>
          <w:szCs w:val="24"/>
        </w:rPr>
      </w:pPr>
    </w:p>
    <w:p w14:paraId="24140D37" w14:textId="77777777" w:rsidR="00E84AA6" w:rsidRDefault="00E84AA6" w:rsidP="00E84AA6">
      <w:pPr>
        <w:spacing w:after="0" w:line="360" w:lineRule="auto"/>
        <w:rPr>
          <w:rFonts w:ascii="Palatino Linotype" w:hAnsi="Palatino Linotype" w:cs="Arial"/>
          <w:sz w:val="24"/>
          <w:szCs w:val="24"/>
        </w:rPr>
      </w:pPr>
    </w:p>
    <w:p w14:paraId="304BBE8A" w14:textId="77777777" w:rsidR="00E84AA6" w:rsidRDefault="00E84AA6" w:rsidP="00E84AA6">
      <w:pPr>
        <w:spacing w:after="0" w:line="360" w:lineRule="auto"/>
        <w:rPr>
          <w:rFonts w:ascii="Palatino Linotype" w:hAnsi="Palatino Linotype" w:cs="Arial"/>
          <w:sz w:val="24"/>
          <w:szCs w:val="24"/>
        </w:rPr>
      </w:pPr>
    </w:p>
    <w:p w14:paraId="64D97984" w14:textId="77777777" w:rsidR="00E84AA6" w:rsidRDefault="00E84AA6" w:rsidP="00E84AA6">
      <w:pPr>
        <w:spacing w:after="0" w:line="360" w:lineRule="auto"/>
        <w:rPr>
          <w:rFonts w:ascii="Palatino Linotype" w:hAnsi="Palatino Linotype" w:cs="Arial"/>
          <w:sz w:val="24"/>
          <w:szCs w:val="24"/>
        </w:rPr>
      </w:pPr>
    </w:p>
    <w:p w14:paraId="06179E70" w14:textId="77777777" w:rsidR="00E84AA6" w:rsidRDefault="00E84AA6" w:rsidP="00E84AA6">
      <w:pPr>
        <w:spacing w:after="0" w:line="360" w:lineRule="auto"/>
        <w:rPr>
          <w:rFonts w:ascii="Palatino Linotype" w:hAnsi="Palatino Linotype" w:cs="Arial"/>
          <w:sz w:val="24"/>
          <w:szCs w:val="24"/>
        </w:rPr>
      </w:pPr>
    </w:p>
    <w:p w14:paraId="5325EE3A" w14:textId="77777777" w:rsidR="00E84AA6" w:rsidRDefault="00E84AA6" w:rsidP="00E84AA6">
      <w:pPr>
        <w:spacing w:after="0" w:line="360" w:lineRule="auto"/>
        <w:rPr>
          <w:rFonts w:ascii="Palatino Linotype" w:hAnsi="Palatino Linotype" w:cs="Arial"/>
          <w:sz w:val="24"/>
          <w:szCs w:val="24"/>
        </w:rPr>
      </w:pPr>
    </w:p>
    <w:p w14:paraId="7131021B" w14:textId="77777777" w:rsidR="00E84AA6" w:rsidRDefault="00E84AA6" w:rsidP="00E84AA6">
      <w:pPr>
        <w:spacing w:after="0" w:line="360" w:lineRule="auto"/>
        <w:rPr>
          <w:rFonts w:ascii="Palatino Linotype" w:hAnsi="Palatino Linotype" w:cs="Arial"/>
          <w:sz w:val="24"/>
          <w:szCs w:val="24"/>
        </w:rPr>
      </w:pPr>
    </w:p>
    <w:p w14:paraId="002ABA40" w14:textId="77777777" w:rsidR="00E84AA6" w:rsidRDefault="00E84AA6" w:rsidP="00E84AA6">
      <w:pPr>
        <w:spacing w:after="0" w:line="360" w:lineRule="auto"/>
        <w:rPr>
          <w:rFonts w:ascii="Palatino Linotype" w:hAnsi="Palatino Linotype" w:cs="Arial"/>
          <w:sz w:val="24"/>
          <w:szCs w:val="24"/>
        </w:rPr>
      </w:pPr>
    </w:p>
    <w:p w14:paraId="0237E738" w14:textId="77777777" w:rsidR="00E84AA6" w:rsidRDefault="00E84AA6" w:rsidP="00E84AA6">
      <w:pPr>
        <w:spacing w:after="0" w:line="360" w:lineRule="auto"/>
        <w:rPr>
          <w:rFonts w:ascii="Palatino Linotype" w:hAnsi="Palatino Linotype" w:cs="Arial"/>
          <w:sz w:val="24"/>
          <w:szCs w:val="24"/>
        </w:rPr>
      </w:pPr>
    </w:p>
    <w:p w14:paraId="35AE0B24" w14:textId="77777777" w:rsidR="00E84AA6" w:rsidRDefault="00E84AA6" w:rsidP="00E84AA6">
      <w:pPr>
        <w:spacing w:after="0" w:line="360" w:lineRule="auto"/>
        <w:rPr>
          <w:rFonts w:ascii="Palatino Linotype" w:hAnsi="Palatino Linotype" w:cs="Arial"/>
          <w:sz w:val="24"/>
          <w:szCs w:val="24"/>
        </w:rPr>
      </w:pPr>
    </w:p>
    <w:p w14:paraId="70EE23FA" w14:textId="77777777" w:rsidR="00E84AA6" w:rsidRDefault="00E84AA6" w:rsidP="00E84AA6">
      <w:pPr>
        <w:spacing w:after="0" w:line="360" w:lineRule="auto"/>
        <w:rPr>
          <w:rFonts w:ascii="Palatino Linotype" w:hAnsi="Palatino Linotype" w:cs="Arial"/>
          <w:sz w:val="24"/>
          <w:szCs w:val="24"/>
        </w:rPr>
      </w:pPr>
    </w:p>
    <w:p w14:paraId="7AE72BC6" w14:textId="77777777" w:rsidR="00E84AA6" w:rsidRPr="00B34BE7" w:rsidRDefault="00E84AA6" w:rsidP="00E84AA6">
      <w:pPr>
        <w:spacing w:after="0" w:line="360" w:lineRule="auto"/>
        <w:rPr>
          <w:rFonts w:ascii="Palatino Linotype" w:hAnsi="Palatino Linotype" w:cs="Arial"/>
          <w:sz w:val="24"/>
          <w:szCs w:val="24"/>
        </w:rPr>
      </w:pPr>
    </w:p>
    <w:p w14:paraId="118731CF" w14:textId="77777777" w:rsidR="00E84AA6" w:rsidRPr="00B34BE7" w:rsidRDefault="00E84AA6" w:rsidP="00E84AA6">
      <w:pPr>
        <w:spacing w:after="0" w:line="240" w:lineRule="auto"/>
        <w:jc w:val="both"/>
        <w:rPr>
          <w:rFonts w:ascii="Palatino Linotype" w:hAnsi="Palatino Linotype" w:cs="Arial"/>
          <w:sz w:val="16"/>
          <w:szCs w:val="24"/>
        </w:rPr>
      </w:pPr>
    </w:p>
    <w:p w14:paraId="0A8E94D0" w14:textId="77777777" w:rsidR="00E84AA6" w:rsidRPr="00B34BE7" w:rsidRDefault="00E84AA6" w:rsidP="00E84AA6">
      <w:pPr>
        <w:spacing w:after="0" w:line="240" w:lineRule="auto"/>
        <w:jc w:val="both"/>
        <w:rPr>
          <w:rFonts w:ascii="Palatino Linotype" w:hAnsi="Palatino Linotype" w:cs="Arial"/>
          <w:sz w:val="16"/>
          <w:szCs w:val="24"/>
        </w:rPr>
      </w:pPr>
    </w:p>
    <w:p w14:paraId="1AEFB566" w14:textId="77777777" w:rsidR="00E84AA6" w:rsidRPr="00B34BE7" w:rsidRDefault="00E84AA6" w:rsidP="00E84AA6">
      <w:pPr>
        <w:spacing w:after="0" w:line="240" w:lineRule="auto"/>
        <w:jc w:val="both"/>
        <w:rPr>
          <w:rFonts w:ascii="Palatino Linotype" w:hAnsi="Palatino Linotype" w:cs="Arial"/>
          <w:sz w:val="16"/>
          <w:szCs w:val="24"/>
        </w:rPr>
      </w:pPr>
    </w:p>
    <w:p w14:paraId="790EC89E" w14:textId="77777777" w:rsidR="00E84AA6" w:rsidRPr="00B34BE7" w:rsidRDefault="00E84AA6" w:rsidP="00E84AA6">
      <w:pPr>
        <w:spacing w:after="0" w:line="240" w:lineRule="auto"/>
        <w:jc w:val="both"/>
        <w:rPr>
          <w:rFonts w:ascii="Palatino Linotype" w:hAnsi="Palatino Linotype" w:cs="Arial"/>
          <w:sz w:val="16"/>
          <w:szCs w:val="24"/>
        </w:rPr>
      </w:pPr>
    </w:p>
    <w:p w14:paraId="473348F0" w14:textId="77777777" w:rsidR="00E84AA6" w:rsidRDefault="00E84AA6" w:rsidP="00E84AA6"/>
    <w:p w14:paraId="1581FCA0" w14:textId="77777777" w:rsidR="00E84AA6" w:rsidRDefault="00E84AA6" w:rsidP="00E84AA6"/>
    <w:p w14:paraId="36C54D02" w14:textId="77777777" w:rsidR="00E84AA6" w:rsidRDefault="00E84AA6" w:rsidP="00E84AA6"/>
    <w:p w14:paraId="4A28191F" w14:textId="77777777" w:rsidR="00E84AA6" w:rsidRDefault="00E84AA6" w:rsidP="00E84AA6"/>
    <w:p w14:paraId="7F589A77" w14:textId="77777777" w:rsidR="00E84AA6" w:rsidRDefault="00E84AA6" w:rsidP="00E84AA6"/>
    <w:p w14:paraId="052AD021" w14:textId="77777777" w:rsidR="00E84AA6" w:rsidRDefault="00E84AA6"/>
    <w:sectPr w:rsidR="00E84AA6" w:rsidSect="00FB1C60">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6F9C" w14:textId="77777777" w:rsidR="006F0BEC" w:rsidRDefault="006F0BEC" w:rsidP="00E84AA6">
      <w:pPr>
        <w:spacing w:after="0" w:line="240" w:lineRule="auto"/>
      </w:pPr>
      <w:r>
        <w:separator/>
      </w:r>
    </w:p>
  </w:endnote>
  <w:endnote w:type="continuationSeparator" w:id="0">
    <w:p w14:paraId="076EB7C2" w14:textId="77777777" w:rsidR="006F0BEC" w:rsidRDefault="006F0BEC" w:rsidP="00E8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2990" w14:textId="77777777" w:rsidR="00FB1C60" w:rsidRPr="000B69FA" w:rsidRDefault="00F049C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006F0BEC">
      <w:fldChar w:fldCharType="begin"/>
    </w:r>
    <w:r w:rsidR="006F0BEC">
      <w:instrText>NUMPAGES  \* Arabic  \* MERGEFORMAT</w:instrText>
    </w:r>
    <w:r w:rsidR="006F0BEC">
      <w:fldChar w:fldCharType="separate"/>
    </w:r>
    <w:r w:rsidRPr="004115AE">
      <w:rPr>
        <w:rFonts w:ascii="Palatino Linotype" w:hAnsi="Palatino Linotype"/>
        <w:bCs/>
        <w:noProof/>
        <w:sz w:val="20"/>
      </w:rPr>
      <w:t>29</w:t>
    </w:r>
    <w:r w:rsidR="006F0BEC">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1055" w14:textId="77777777" w:rsidR="00FB1C60" w:rsidRPr="000B69FA" w:rsidRDefault="00F049C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6F0BEC">
      <w:fldChar w:fldCharType="begin"/>
    </w:r>
    <w:r w:rsidR="006F0BEC">
      <w:instrText>NUMPAGES  \* Arabic  \* MERGEFORMAT</w:instrText>
    </w:r>
    <w:r w:rsidR="006F0BEC">
      <w:fldChar w:fldCharType="separate"/>
    </w:r>
    <w:r w:rsidRPr="004115AE">
      <w:rPr>
        <w:rFonts w:ascii="Palatino Linotype" w:hAnsi="Palatino Linotype"/>
        <w:bCs/>
        <w:noProof/>
        <w:sz w:val="20"/>
      </w:rPr>
      <w:t>29</w:t>
    </w:r>
    <w:r w:rsidR="006F0BEC">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59D2" w14:textId="77777777" w:rsidR="006F0BEC" w:rsidRDefault="006F0BEC" w:rsidP="00E84AA6">
      <w:pPr>
        <w:spacing w:after="0" w:line="240" w:lineRule="auto"/>
      </w:pPr>
      <w:r>
        <w:separator/>
      </w:r>
    </w:p>
  </w:footnote>
  <w:footnote w:type="continuationSeparator" w:id="0">
    <w:p w14:paraId="29B47AF7" w14:textId="77777777" w:rsidR="006F0BEC" w:rsidRDefault="006F0BEC" w:rsidP="00E84AA6">
      <w:pPr>
        <w:spacing w:after="0" w:line="240" w:lineRule="auto"/>
      </w:pPr>
      <w:r>
        <w:continuationSeparator/>
      </w:r>
    </w:p>
  </w:footnote>
  <w:footnote w:id="1">
    <w:p w14:paraId="4D798B8B" w14:textId="77777777" w:rsidR="00063C57" w:rsidRDefault="00063C57" w:rsidP="00063C5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AEB4084" w14:textId="77777777" w:rsidR="00063C57" w:rsidRDefault="00063C57" w:rsidP="00063C57">
      <w:pPr>
        <w:spacing w:after="0" w:line="240" w:lineRule="auto"/>
        <w:jc w:val="both"/>
        <w:rPr>
          <w:rFonts w:ascii="Palatino Linotype" w:hAnsi="Palatino Linotype"/>
          <w:i/>
          <w:sz w:val="20"/>
          <w:szCs w:val="20"/>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A7A6FC" w14:textId="77777777" w:rsidR="006C761E" w:rsidRDefault="006C761E" w:rsidP="006C761E">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1BBDE23F" w14:textId="77777777" w:rsidR="006C761E" w:rsidRPr="007F43A5" w:rsidRDefault="006C761E" w:rsidP="006C761E">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5E9D566A" w14:textId="77777777" w:rsidR="006C761E" w:rsidRPr="0085625E" w:rsidRDefault="006C761E" w:rsidP="006C761E">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5508FDF1" w14:textId="77777777" w:rsidR="006C761E" w:rsidRPr="0085625E" w:rsidRDefault="006C761E" w:rsidP="006C761E">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D741" w14:textId="77777777" w:rsidR="00E87472" w:rsidRDefault="006F0BEC">
    <w:pPr>
      <w:pStyle w:val="Encabezado"/>
    </w:pPr>
    <w:r>
      <w:rPr>
        <w:noProof/>
      </w:rPr>
      <w:pict w14:anchorId="7CC08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1"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011A" w14:textId="77777777" w:rsidR="00FB1C60" w:rsidRDefault="006F0BEC">
    <w:pPr>
      <w:pStyle w:val="Encabezado"/>
    </w:pPr>
    <w:r>
      <w:rPr>
        <w:noProof/>
      </w:rPr>
      <w:pict w14:anchorId="0180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2" o:spid="_x0000_s1026" type="#_x0000_t75" style="position:absolute;margin-left:-85.2pt;margin-top:-151.25pt;width:736.5pt;height:960pt;z-index:-251656192;mso-position-horizontal-relative:margin;mso-position-vertical-relative:margin" o:allowincell="f">
          <v:imagedata r:id="rId1" o:title="HOJA RESOLUCIÓN"/>
          <w10:wrap anchorx="margin" anchory="margin"/>
        </v:shape>
      </w:pict>
    </w:r>
  </w:p>
  <w:tbl>
    <w:tblPr>
      <w:tblW w:w="10083" w:type="dxa"/>
      <w:tblInd w:w="-851" w:type="dxa"/>
      <w:tblLayout w:type="fixed"/>
      <w:tblCellMar>
        <w:left w:w="70" w:type="dxa"/>
        <w:right w:w="70" w:type="dxa"/>
      </w:tblCellMar>
      <w:tblLook w:val="04A0" w:firstRow="1" w:lastRow="0" w:firstColumn="1" w:lastColumn="0" w:noHBand="0" w:noVBand="1"/>
    </w:tblPr>
    <w:tblGrid>
      <w:gridCol w:w="6091"/>
      <w:gridCol w:w="3992"/>
    </w:tblGrid>
    <w:tr w:rsidR="00FB1C60" w14:paraId="52906F51" w14:textId="77777777" w:rsidTr="00E167CA">
      <w:trPr>
        <w:trHeight w:val="498"/>
      </w:trPr>
      <w:tc>
        <w:tcPr>
          <w:tcW w:w="6091" w:type="dxa"/>
          <w:hideMark/>
        </w:tcPr>
        <w:p w14:paraId="4C0721AE" w14:textId="77777777" w:rsidR="00FB1C60" w:rsidRDefault="00F049C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92" w:type="dxa"/>
          <w:hideMark/>
        </w:tcPr>
        <w:p w14:paraId="48A3E4E1" w14:textId="11CB1B53" w:rsidR="00FB1C60" w:rsidRPr="00F4453F" w:rsidRDefault="00F049C8" w:rsidP="00E167CA">
          <w:pPr>
            <w:spacing w:after="0" w:line="240" w:lineRule="auto"/>
            <w:jc w:val="both"/>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E84AA6">
            <w:rPr>
              <w:rFonts w:ascii="Palatino Linotype" w:eastAsia="Times New Roman" w:hAnsi="Palatino Linotype" w:cs="Times New Roman"/>
              <w:b/>
              <w:lang w:val="es-ES_tradnl" w:eastAsia="es-ES"/>
            </w:rPr>
            <w:t>1880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w:t>
          </w:r>
          <w:r w:rsidR="00E84AA6">
            <w:rPr>
              <w:rFonts w:ascii="Palatino Linotype" w:eastAsia="Times New Roman" w:hAnsi="Palatino Linotype" w:cs="Times New Roman"/>
              <w:b/>
              <w:lang w:val="es-ES_tradnl" w:eastAsia="es-ES"/>
            </w:rPr>
            <w:t>2</w:t>
          </w:r>
        </w:p>
      </w:tc>
    </w:tr>
    <w:tr w:rsidR="00FB1C60" w14:paraId="181791DA" w14:textId="77777777" w:rsidTr="00E167CA">
      <w:trPr>
        <w:trHeight w:val="530"/>
      </w:trPr>
      <w:tc>
        <w:tcPr>
          <w:tcW w:w="6091" w:type="dxa"/>
          <w:hideMark/>
        </w:tcPr>
        <w:p w14:paraId="0A0B5FA1" w14:textId="77777777" w:rsidR="00FB1C60" w:rsidRDefault="00F049C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92" w:type="dxa"/>
          <w:hideMark/>
        </w:tcPr>
        <w:p w14:paraId="716057DC" w14:textId="6E0DCCFA" w:rsidR="00FB1C60" w:rsidRDefault="00F049C8" w:rsidP="00E167CA">
          <w:pPr>
            <w:spacing w:after="0" w:line="240" w:lineRule="auto"/>
            <w:ind w:right="214"/>
            <w:jc w:val="both"/>
            <w:rPr>
              <w:rFonts w:ascii="Palatino Linotype" w:hAnsi="Palatino Linotype" w:cs="Arial"/>
              <w:szCs w:val="20"/>
            </w:rPr>
          </w:pPr>
          <w:r>
            <w:rPr>
              <w:rFonts w:ascii="Palatino Linotype" w:hAnsi="Palatino Linotype" w:cs="Arial"/>
              <w:szCs w:val="20"/>
            </w:rPr>
            <w:t xml:space="preserve">Ayuntamiento de </w:t>
          </w:r>
          <w:r w:rsidR="00E84AA6">
            <w:rPr>
              <w:rFonts w:ascii="Palatino Linotype" w:hAnsi="Palatino Linotype" w:cs="Arial"/>
              <w:szCs w:val="20"/>
            </w:rPr>
            <w:t>Axapusco</w:t>
          </w:r>
        </w:p>
      </w:tc>
    </w:tr>
    <w:tr w:rsidR="00FB1C60" w14:paraId="216F9B90" w14:textId="77777777" w:rsidTr="00E167CA">
      <w:trPr>
        <w:trHeight w:val="752"/>
      </w:trPr>
      <w:tc>
        <w:tcPr>
          <w:tcW w:w="6091" w:type="dxa"/>
          <w:hideMark/>
        </w:tcPr>
        <w:p w14:paraId="5B4326A5" w14:textId="77777777" w:rsidR="00FB1C60" w:rsidRDefault="00F049C8"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92" w:type="dxa"/>
          <w:hideMark/>
        </w:tcPr>
        <w:p w14:paraId="3A2E6899" w14:textId="77777777" w:rsidR="00FB1C60" w:rsidRDefault="00F049C8" w:rsidP="00E167CA">
          <w:pPr>
            <w:spacing w:after="0" w:line="240" w:lineRule="auto"/>
            <w:ind w:left="-778" w:right="214" w:firstLine="567"/>
            <w:jc w:val="both"/>
            <w:rPr>
              <w:rFonts w:ascii="Palatino Linotype" w:hAnsi="Palatino Linotype" w:cs="Arial"/>
              <w:szCs w:val="20"/>
            </w:rPr>
          </w:pPr>
          <w:r>
            <w:rPr>
              <w:rFonts w:ascii="Palatino Linotype" w:hAnsi="Palatino Linotype" w:cs="Arial"/>
              <w:szCs w:val="20"/>
            </w:rPr>
            <w:t xml:space="preserve">    José Martínez Vilchis</w:t>
          </w:r>
        </w:p>
      </w:tc>
    </w:tr>
  </w:tbl>
  <w:p w14:paraId="51AF9EF4" w14:textId="77777777" w:rsidR="00FB1C60" w:rsidRDefault="006F0B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Layout w:type="fixed"/>
      <w:tblCellMar>
        <w:left w:w="70" w:type="dxa"/>
        <w:right w:w="70" w:type="dxa"/>
      </w:tblCellMar>
      <w:tblLook w:val="04A0" w:firstRow="1" w:lastRow="0" w:firstColumn="1" w:lastColumn="0" w:noHBand="0" w:noVBand="1"/>
    </w:tblPr>
    <w:tblGrid>
      <w:gridCol w:w="5240"/>
      <w:gridCol w:w="4825"/>
    </w:tblGrid>
    <w:tr w:rsidR="00FB1C60" w:rsidRPr="00633CD9" w14:paraId="0AB72B42" w14:textId="77777777" w:rsidTr="00E167CA">
      <w:trPr>
        <w:trHeight w:val="709"/>
      </w:trPr>
      <w:tc>
        <w:tcPr>
          <w:tcW w:w="5240" w:type="dxa"/>
          <w:hideMark/>
        </w:tcPr>
        <w:p w14:paraId="771562D5" w14:textId="77777777" w:rsidR="00FB1C60" w:rsidRDefault="00F049C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25" w:type="dxa"/>
          <w:hideMark/>
        </w:tcPr>
        <w:p w14:paraId="0A7D79D2" w14:textId="447E75F2" w:rsidR="00FB1C60" w:rsidRPr="00B4142F" w:rsidRDefault="00F049C8" w:rsidP="00E167CA">
          <w:pPr>
            <w:spacing w:after="120" w:line="256" w:lineRule="auto"/>
            <w:ind w:left="78" w:right="214"/>
            <w:rPr>
              <w:rFonts w:ascii="Palatino Linotype" w:hAnsi="Palatino Linotype" w:cs="Arial"/>
              <w:szCs w:val="20"/>
            </w:rPr>
          </w:pPr>
          <w:r>
            <w:rPr>
              <w:rFonts w:ascii="Palatino Linotype" w:hAnsi="Palatino Linotype" w:cs="Arial"/>
              <w:szCs w:val="20"/>
            </w:rPr>
            <w:t>0</w:t>
          </w:r>
          <w:r w:rsidR="00E84AA6">
            <w:rPr>
              <w:rFonts w:ascii="Palatino Linotype" w:hAnsi="Palatino Linotype" w:cs="Arial"/>
              <w:szCs w:val="20"/>
            </w:rPr>
            <w:t>1880</w:t>
          </w:r>
          <w:r w:rsidRPr="00F870F0">
            <w:rPr>
              <w:rFonts w:ascii="Palatino Linotype" w:hAnsi="Palatino Linotype" w:cs="Arial"/>
              <w:szCs w:val="20"/>
            </w:rPr>
            <w:t>/INFOEM/IP/RR/20</w:t>
          </w:r>
          <w:r>
            <w:rPr>
              <w:rFonts w:ascii="Palatino Linotype" w:hAnsi="Palatino Linotype" w:cs="Arial"/>
              <w:szCs w:val="20"/>
            </w:rPr>
            <w:t>2</w:t>
          </w:r>
          <w:r w:rsidR="00E84AA6">
            <w:rPr>
              <w:rFonts w:ascii="Palatino Linotype" w:hAnsi="Palatino Linotype" w:cs="Arial"/>
              <w:szCs w:val="20"/>
            </w:rPr>
            <w:t>2</w:t>
          </w:r>
        </w:p>
      </w:tc>
    </w:tr>
    <w:tr w:rsidR="00FB1C60" w:rsidRPr="00633CD9" w14:paraId="1CA1DBD1" w14:textId="77777777" w:rsidTr="00E167CA">
      <w:trPr>
        <w:trHeight w:val="196"/>
      </w:trPr>
      <w:tc>
        <w:tcPr>
          <w:tcW w:w="5240" w:type="dxa"/>
          <w:hideMark/>
        </w:tcPr>
        <w:p w14:paraId="30033EC5" w14:textId="77777777" w:rsidR="00FB1C60" w:rsidRDefault="00F049C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5" w:type="dxa"/>
          <w:hideMark/>
        </w:tcPr>
        <w:p w14:paraId="078BE376" w14:textId="1B9EB71C" w:rsidR="00FB1C60" w:rsidRPr="00840752" w:rsidRDefault="00507711" w:rsidP="00E167CA">
          <w:pPr>
            <w:spacing w:after="120" w:line="256" w:lineRule="auto"/>
            <w:ind w:left="78" w:right="214"/>
            <w:rPr>
              <w:rFonts w:ascii="Palatino Linotype" w:hAnsi="Palatino Linotype" w:cs="Arial"/>
              <w:szCs w:val="20"/>
            </w:rPr>
          </w:pPr>
          <w:r>
            <w:rPr>
              <w:rFonts w:ascii="Palatino Linotype" w:hAnsi="Palatino Linotype" w:cs="Arial"/>
              <w:szCs w:val="20"/>
            </w:rPr>
            <w:t>XXXXXXXXXXXXXX</w:t>
          </w:r>
        </w:p>
      </w:tc>
    </w:tr>
    <w:tr w:rsidR="00FB1C60" w:rsidRPr="00633CD9" w14:paraId="07819104" w14:textId="77777777" w:rsidTr="00E167CA">
      <w:trPr>
        <w:trHeight w:val="242"/>
      </w:trPr>
      <w:tc>
        <w:tcPr>
          <w:tcW w:w="5240" w:type="dxa"/>
          <w:hideMark/>
        </w:tcPr>
        <w:p w14:paraId="087AB260" w14:textId="77777777" w:rsidR="00FB1C60" w:rsidRDefault="00F049C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5" w:type="dxa"/>
          <w:hideMark/>
        </w:tcPr>
        <w:p w14:paraId="6619D15C" w14:textId="1F6FBA82" w:rsidR="00FB1C60" w:rsidRDefault="00F049C8" w:rsidP="00E167CA">
          <w:pPr>
            <w:spacing w:after="120" w:line="256" w:lineRule="auto"/>
            <w:ind w:left="78" w:right="214"/>
            <w:rPr>
              <w:rFonts w:ascii="Palatino Linotype" w:hAnsi="Palatino Linotype" w:cs="Arial"/>
              <w:szCs w:val="20"/>
            </w:rPr>
          </w:pPr>
          <w:r>
            <w:rPr>
              <w:rFonts w:ascii="Palatino Linotype" w:hAnsi="Palatino Linotype" w:cs="Arial"/>
              <w:szCs w:val="20"/>
            </w:rPr>
            <w:t xml:space="preserve">Ayuntamiento de </w:t>
          </w:r>
          <w:r w:rsidR="00E84AA6">
            <w:rPr>
              <w:rFonts w:ascii="Palatino Linotype" w:hAnsi="Palatino Linotype" w:cs="Arial"/>
              <w:szCs w:val="20"/>
            </w:rPr>
            <w:t>Axapusco</w:t>
          </w:r>
        </w:p>
      </w:tc>
    </w:tr>
    <w:tr w:rsidR="00FB1C60" w14:paraId="609D86EF" w14:textId="77777777" w:rsidTr="00E167CA">
      <w:trPr>
        <w:trHeight w:val="342"/>
      </w:trPr>
      <w:tc>
        <w:tcPr>
          <w:tcW w:w="5240" w:type="dxa"/>
          <w:hideMark/>
        </w:tcPr>
        <w:p w14:paraId="10A4EAB9" w14:textId="77777777" w:rsidR="00FB1C60" w:rsidRDefault="00F049C8"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5" w:type="dxa"/>
          <w:hideMark/>
        </w:tcPr>
        <w:p w14:paraId="21CD6B63" w14:textId="77777777" w:rsidR="00FB1C60" w:rsidRDefault="00F049C8" w:rsidP="00E167CA">
          <w:pPr>
            <w:spacing w:after="120" w:line="256" w:lineRule="auto"/>
            <w:ind w:left="78" w:right="214"/>
            <w:rPr>
              <w:rFonts w:ascii="Palatino Linotype" w:hAnsi="Palatino Linotype" w:cs="Arial"/>
              <w:szCs w:val="20"/>
            </w:rPr>
          </w:pPr>
          <w:r>
            <w:rPr>
              <w:rFonts w:ascii="Palatino Linotype" w:hAnsi="Palatino Linotype" w:cs="Arial"/>
              <w:szCs w:val="20"/>
            </w:rPr>
            <w:t>José Martínez Vilchis</w:t>
          </w:r>
        </w:p>
      </w:tc>
    </w:tr>
  </w:tbl>
  <w:p w14:paraId="164E7417" w14:textId="77777777" w:rsidR="00FB1C60" w:rsidRDefault="006F0BEC">
    <w:pPr>
      <w:pStyle w:val="Encabezado"/>
    </w:pPr>
    <w:r>
      <w:rPr>
        <w:rFonts w:asciiTheme="minorHAnsi" w:hAnsiTheme="minorHAnsi" w:cstheme="minorBidi"/>
        <w:noProof/>
        <w:szCs w:val="22"/>
      </w:rPr>
      <w:pict w14:anchorId="3B232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0" o:spid="_x0000_s1027" type="#_x0000_t75" style="position:absolute;margin-left:-85.05pt;margin-top:-141.1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F96E6C"/>
    <w:multiLevelType w:val="hybridMultilevel"/>
    <w:tmpl w:val="E6A6FC08"/>
    <w:lvl w:ilvl="0" w:tplc="3A7C01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69475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56264">
    <w:abstractNumId w:val="3"/>
  </w:num>
  <w:num w:numId="3" w16cid:durableId="1889337659">
    <w:abstractNumId w:val="2"/>
  </w:num>
  <w:num w:numId="4" w16cid:durableId="1870332873">
    <w:abstractNumId w:val="0"/>
  </w:num>
  <w:num w:numId="5" w16cid:durableId="47795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A6"/>
    <w:rsid w:val="000575B2"/>
    <w:rsid w:val="00063C57"/>
    <w:rsid w:val="000C56E5"/>
    <w:rsid w:val="003C48D8"/>
    <w:rsid w:val="00440001"/>
    <w:rsid w:val="00507711"/>
    <w:rsid w:val="005D46BF"/>
    <w:rsid w:val="006C761E"/>
    <w:rsid w:val="006F0BEC"/>
    <w:rsid w:val="008802B6"/>
    <w:rsid w:val="008C16D4"/>
    <w:rsid w:val="008D6250"/>
    <w:rsid w:val="00A43E47"/>
    <w:rsid w:val="00A94DE8"/>
    <w:rsid w:val="00CB41DF"/>
    <w:rsid w:val="00D54508"/>
    <w:rsid w:val="00E84AA6"/>
    <w:rsid w:val="00EA0525"/>
    <w:rsid w:val="00EE566A"/>
    <w:rsid w:val="00F03568"/>
    <w:rsid w:val="00F049C8"/>
    <w:rsid w:val="00F90D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DEE8D"/>
  <w15:chartTrackingRefBased/>
  <w15:docId w15:val="{59EA6623-0CDC-4A9F-B3F5-B080EB88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AA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4AA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84AA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4AA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84AA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4AA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84AA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84AA6"/>
    <w:rPr>
      <w:rFonts w:ascii="Times New Roman" w:eastAsia="Times New Roman" w:hAnsi="Times New Roman" w:cs="Times New Roman"/>
      <w:sz w:val="24"/>
      <w:szCs w:val="24"/>
      <w:lang w:eastAsia="es-ES"/>
    </w:rPr>
  </w:style>
  <w:style w:type="table" w:customStyle="1" w:styleId="Tablaconcuadrcula7">
    <w:name w:val="Tabla con cuadrícula7"/>
    <w:basedOn w:val="Tablanormal"/>
    <w:next w:val="Tablaconcuadrcula"/>
    <w:uiPriority w:val="39"/>
    <w:rsid w:val="00E8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E84AA6"/>
    <w:rPr>
      <w:color w:val="0563C1" w:themeColor="hyperlink"/>
      <w:u w:val="single"/>
    </w:rPr>
  </w:style>
  <w:style w:type="character" w:customStyle="1" w:styleId="apple-converted-space">
    <w:name w:val="apple-converted-space"/>
    <w:basedOn w:val="Fuentedeprrafopredeter"/>
    <w:rsid w:val="00E84AA6"/>
  </w:style>
  <w:style w:type="paragraph" w:customStyle="1" w:styleId="infoemcitas">
    <w:name w:val="infoem citas"/>
    <w:basedOn w:val="Normal"/>
    <w:qFormat/>
    <w:rsid w:val="00E84AA6"/>
    <w:pPr>
      <w:spacing w:before="240" w:line="360" w:lineRule="auto"/>
      <w:ind w:left="851" w:right="851"/>
      <w:jc w:val="both"/>
    </w:pPr>
    <w:rPr>
      <w:rFonts w:ascii="Palatino Linotype" w:hAnsi="Palatino Linotype"/>
      <w:i/>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84AA6"/>
    <w:rPr>
      <w:vertAlign w:val="superscript"/>
    </w:rPr>
  </w:style>
  <w:style w:type="table" w:styleId="Tablaconcuadrcula">
    <w:name w:val="Table Grid"/>
    <w:basedOn w:val="Tablanormal"/>
    <w:uiPriority w:val="39"/>
    <w:rsid w:val="00E8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761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76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9837</Words>
  <Characters>54106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3</cp:revision>
  <dcterms:created xsi:type="dcterms:W3CDTF">2022-04-21T03:09:00Z</dcterms:created>
  <dcterms:modified xsi:type="dcterms:W3CDTF">2022-04-21T03:15:00Z</dcterms:modified>
</cp:coreProperties>
</file>