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77563E0" w:rsidR="00662C69" w:rsidRPr="004A6858" w:rsidRDefault="009B11D6" w:rsidP="00B31E90">
      <w:pPr>
        <w:tabs>
          <w:tab w:val="left" w:pos="3465"/>
        </w:tabs>
        <w:spacing w:line="360" w:lineRule="auto"/>
        <w:jc w:val="both"/>
        <w:rPr>
          <w:rFonts w:ascii="Palatino Linotype" w:hAnsi="Palatino Linotype"/>
          <w:color w:val="000000" w:themeColor="text1"/>
        </w:rPr>
      </w:pPr>
      <w:r w:rsidRPr="004A6858">
        <w:rPr>
          <w:rFonts w:ascii="Palatino Linotype" w:hAnsi="Palatino Linotype"/>
          <w:color w:val="000000" w:themeColor="text1"/>
        </w:rPr>
        <w:t>R</w:t>
      </w:r>
      <w:r w:rsidR="00662C69" w:rsidRPr="004A6858">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4A6858">
        <w:rPr>
          <w:rFonts w:ascii="Palatino Linotype" w:hAnsi="Palatino Linotype"/>
          <w:color w:val="000000" w:themeColor="text1"/>
        </w:rPr>
        <w:t>icipios, con</w:t>
      </w:r>
      <w:r w:rsidR="00662C69" w:rsidRPr="004A6858">
        <w:rPr>
          <w:rFonts w:ascii="Palatino Linotype" w:hAnsi="Palatino Linotype"/>
          <w:color w:val="000000" w:themeColor="text1"/>
        </w:rPr>
        <w:t xml:space="preserve"> </w:t>
      </w:r>
      <w:r w:rsidR="00485DB6" w:rsidRPr="004A6858">
        <w:rPr>
          <w:rFonts w:ascii="Palatino Linotype" w:hAnsi="Palatino Linotype"/>
          <w:color w:val="000000" w:themeColor="text1"/>
        </w:rPr>
        <w:t xml:space="preserve">domicilio </w:t>
      </w:r>
      <w:r w:rsidR="00662C69" w:rsidRPr="004A6858">
        <w:rPr>
          <w:rFonts w:ascii="Palatino Linotype" w:hAnsi="Palatino Linotype"/>
          <w:color w:val="000000" w:themeColor="text1"/>
        </w:rPr>
        <w:t xml:space="preserve">en Metepec, Estado de México; de </w:t>
      </w:r>
      <w:r w:rsidR="005D0548" w:rsidRPr="004A6858">
        <w:rPr>
          <w:rFonts w:ascii="Palatino Linotype" w:hAnsi="Palatino Linotype"/>
          <w:color w:val="000000" w:themeColor="text1"/>
        </w:rPr>
        <w:t>veintiuno (21) de septiembre</w:t>
      </w:r>
      <w:r w:rsidR="00270A67" w:rsidRPr="004A6858">
        <w:rPr>
          <w:rFonts w:ascii="Palatino Linotype" w:hAnsi="Palatino Linotype"/>
          <w:color w:val="000000" w:themeColor="text1"/>
        </w:rPr>
        <w:t xml:space="preserve"> de dos mil veintidós</w:t>
      </w:r>
      <w:r w:rsidR="00662C69" w:rsidRPr="004A6858">
        <w:rPr>
          <w:rFonts w:ascii="Palatino Linotype" w:hAnsi="Palatino Linotype"/>
          <w:color w:val="000000" w:themeColor="text1"/>
        </w:rPr>
        <w:t>.</w:t>
      </w:r>
    </w:p>
    <w:p w14:paraId="1181C59D" w14:textId="77777777" w:rsidR="00B31E90" w:rsidRPr="004A6858" w:rsidRDefault="00B31E90" w:rsidP="00B31E90">
      <w:pPr>
        <w:tabs>
          <w:tab w:val="left" w:pos="3465"/>
        </w:tabs>
        <w:spacing w:line="360" w:lineRule="auto"/>
        <w:jc w:val="both"/>
        <w:rPr>
          <w:rFonts w:ascii="Palatino Linotype" w:hAnsi="Palatino Linotype"/>
          <w:color w:val="000000" w:themeColor="text1"/>
        </w:rPr>
      </w:pPr>
    </w:p>
    <w:p w14:paraId="04F87235" w14:textId="33CCE454" w:rsidR="005F0007" w:rsidRPr="004A6858" w:rsidRDefault="00662C69" w:rsidP="00B31E90">
      <w:pPr>
        <w:spacing w:line="360" w:lineRule="auto"/>
        <w:jc w:val="both"/>
        <w:rPr>
          <w:rFonts w:ascii="Palatino Linotype" w:eastAsia="Times New Roman" w:hAnsi="Palatino Linotype" w:cs="Times New Roman"/>
          <w:color w:val="000000" w:themeColor="text1"/>
        </w:rPr>
      </w:pPr>
      <w:r w:rsidRPr="004A6858">
        <w:rPr>
          <w:rFonts w:ascii="Palatino Linotype" w:hAnsi="Palatino Linotype"/>
          <w:b/>
          <w:color w:val="000000" w:themeColor="text1"/>
        </w:rPr>
        <w:t>VISTO</w:t>
      </w:r>
      <w:r w:rsidRPr="004A6858">
        <w:rPr>
          <w:rFonts w:ascii="Palatino Linotype" w:hAnsi="Palatino Linotype"/>
          <w:color w:val="000000" w:themeColor="text1"/>
        </w:rPr>
        <w:t xml:space="preserve"> el expediente electrónico for</w:t>
      </w:r>
      <w:r w:rsidR="00D37494" w:rsidRPr="004A6858">
        <w:rPr>
          <w:rFonts w:ascii="Palatino Linotype" w:hAnsi="Palatino Linotype"/>
          <w:color w:val="000000" w:themeColor="text1"/>
        </w:rPr>
        <w:t>mado con motivo del</w:t>
      </w:r>
      <w:r w:rsidRPr="004A6858">
        <w:rPr>
          <w:rFonts w:ascii="Palatino Linotype" w:hAnsi="Palatino Linotype"/>
          <w:color w:val="000000" w:themeColor="text1"/>
        </w:rPr>
        <w:t xml:space="preserve"> recurso de revisión </w:t>
      </w:r>
      <w:r w:rsidR="005D0548" w:rsidRPr="004A6858">
        <w:rPr>
          <w:rFonts w:ascii="Palatino Linotype" w:hAnsi="Palatino Linotype"/>
          <w:b/>
          <w:bCs/>
          <w:color w:val="000000" w:themeColor="text1"/>
        </w:rPr>
        <w:t>06758/INFOEM/IP/RR/2022</w:t>
      </w:r>
      <w:r w:rsidR="005F1362" w:rsidRPr="004A6858">
        <w:rPr>
          <w:rFonts w:ascii="Palatino Linotype" w:eastAsia="Times New Roman" w:hAnsi="Palatino Linotype" w:cs="Arial"/>
          <w:bCs/>
          <w:color w:val="000000" w:themeColor="text1"/>
        </w:rPr>
        <w:t xml:space="preserve">, </w:t>
      </w:r>
      <w:r w:rsidR="006B31E7" w:rsidRPr="004A6858">
        <w:rPr>
          <w:rFonts w:ascii="Palatino Linotype" w:eastAsia="Times New Roman" w:hAnsi="Palatino Linotype" w:cs="Times New Roman"/>
          <w:color w:val="000000" w:themeColor="text1"/>
        </w:rPr>
        <w:t>interpuesto por</w:t>
      </w:r>
      <w:r w:rsidR="003F3C3C" w:rsidRPr="004A6858">
        <w:rPr>
          <w:rFonts w:ascii="Palatino Linotype" w:eastAsia="Times New Roman" w:hAnsi="Palatino Linotype" w:cs="Times New Roman"/>
          <w:color w:val="000000" w:themeColor="text1"/>
        </w:rPr>
        <w:t xml:space="preserve"> </w:t>
      </w:r>
      <w:r w:rsidR="003F3C3C" w:rsidRPr="004A6858">
        <w:rPr>
          <w:rFonts w:ascii="Palatino Linotype" w:eastAsia="Times New Roman" w:hAnsi="Palatino Linotype" w:cs="Times New Roman"/>
          <w:b/>
          <w:bCs/>
          <w:color w:val="000000" w:themeColor="text1"/>
        </w:rPr>
        <w:t>C. Solicitante</w:t>
      </w:r>
      <w:r w:rsidR="003F3C3C" w:rsidRPr="004A6858">
        <w:rPr>
          <w:rFonts w:ascii="Palatino Linotype" w:eastAsia="Times New Roman" w:hAnsi="Palatino Linotype" w:cs="Times New Roman"/>
          <w:color w:val="000000" w:themeColor="text1"/>
        </w:rPr>
        <w:t>, en lo sucesivo, el</w:t>
      </w:r>
      <w:r w:rsidR="0078249C" w:rsidRPr="004A6858">
        <w:rPr>
          <w:rFonts w:ascii="Palatino Linotype" w:eastAsia="Times New Roman" w:hAnsi="Palatino Linotype" w:cs="Times New Roman"/>
          <w:color w:val="000000" w:themeColor="text1"/>
        </w:rPr>
        <w:t xml:space="preserve"> </w:t>
      </w:r>
      <w:r w:rsidR="006B31E7" w:rsidRPr="004A6858">
        <w:rPr>
          <w:rFonts w:ascii="Palatino Linotype" w:eastAsia="Times New Roman" w:hAnsi="Palatino Linotype" w:cs="Times New Roman"/>
          <w:b/>
          <w:bCs/>
          <w:color w:val="000000" w:themeColor="text1"/>
        </w:rPr>
        <w:t>RECURRENTE</w:t>
      </w:r>
      <w:r w:rsidR="00E647FF" w:rsidRPr="004A6858">
        <w:rPr>
          <w:rFonts w:ascii="Palatino Linotype" w:eastAsia="Times New Roman" w:hAnsi="Palatino Linotype" w:cs="Arial"/>
          <w:color w:val="000000" w:themeColor="text1"/>
        </w:rPr>
        <w:t>;</w:t>
      </w:r>
      <w:r w:rsidR="005F1362" w:rsidRPr="004A6858">
        <w:rPr>
          <w:rFonts w:ascii="Palatino Linotype" w:eastAsia="Times New Roman" w:hAnsi="Palatino Linotype" w:cs="Arial"/>
          <w:color w:val="000000" w:themeColor="text1"/>
        </w:rPr>
        <w:t xml:space="preserve"> en contra de la respuesta del</w:t>
      </w:r>
      <w:r w:rsidR="002C1007" w:rsidRPr="004A6858">
        <w:rPr>
          <w:rFonts w:ascii="Palatino Linotype" w:eastAsia="Times New Roman" w:hAnsi="Palatino Linotype" w:cs="Arial"/>
          <w:color w:val="000000" w:themeColor="text1"/>
        </w:rPr>
        <w:t xml:space="preserve"> </w:t>
      </w:r>
      <w:r w:rsidR="005D0548" w:rsidRPr="004A6858">
        <w:rPr>
          <w:rFonts w:ascii="Palatino Linotype" w:eastAsia="Times New Roman" w:hAnsi="Palatino Linotype" w:cs="Arial"/>
          <w:b/>
          <w:color w:val="000000" w:themeColor="text1"/>
        </w:rPr>
        <w:t>Organismo Público Descentralizado para la Prestación de los Servicios de Agua Potable, Alcantarillado y Saneamiento de Metepec</w:t>
      </w:r>
      <w:r w:rsidR="009572EE" w:rsidRPr="004A6858">
        <w:rPr>
          <w:rFonts w:ascii="Palatino Linotype" w:eastAsia="Calibri" w:hAnsi="Palatino Linotype" w:cs="Arial"/>
          <w:color w:val="000000" w:themeColor="text1"/>
          <w:lang w:val="es-ES"/>
        </w:rPr>
        <w:t>,</w:t>
      </w:r>
      <w:r w:rsidR="005F1362" w:rsidRPr="004A6858">
        <w:rPr>
          <w:rFonts w:ascii="Palatino Linotype" w:eastAsia="Calibri" w:hAnsi="Palatino Linotype" w:cs="Arial"/>
          <w:color w:val="000000" w:themeColor="text1"/>
          <w:lang w:val="es-ES"/>
        </w:rPr>
        <w:t xml:space="preserve"> </w:t>
      </w:r>
      <w:r w:rsidR="005F1362" w:rsidRPr="004A6858">
        <w:rPr>
          <w:rFonts w:ascii="Palatino Linotype" w:eastAsia="Times New Roman" w:hAnsi="Palatino Linotype" w:cs="Times New Roman"/>
          <w:color w:val="000000" w:themeColor="text1"/>
        </w:rPr>
        <w:t xml:space="preserve">en </w:t>
      </w:r>
      <w:r w:rsidR="00C31E8F" w:rsidRPr="004A6858">
        <w:rPr>
          <w:rFonts w:ascii="Palatino Linotype" w:eastAsia="Times New Roman" w:hAnsi="Palatino Linotype" w:cs="Times New Roman"/>
          <w:color w:val="000000" w:themeColor="text1"/>
        </w:rPr>
        <w:t>adelante</w:t>
      </w:r>
      <w:r w:rsidR="005F1362" w:rsidRPr="004A6858">
        <w:rPr>
          <w:rFonts w:ascii="Palatino Linotype" w:eastAsia="Times New Roman" w:hAnsi="Palatino Linotype" w:cs="Times New Roman"/>
          <w:color w:val="000000" w:themeColor="text1"/>
        </w:rPr>
        <w:t xml:space="preserve"> el</w:t>
      </w:r>
      <w:r w:rsidR="005F1362" w:rsidRPr="004A6858">
        <w:rPr>
          <w:rFonts w:ascii="Palatino Linotype" w:eastAsia="Times New Roman" w:hAnsi="Palatino Linotype" w:cs="Times New Roman"/>
          <w:b/>
          <w:color w:val="000000" w:themeColor="text1"/>
        </w:rPr>
        <w:t xml:space="preserve"> SUJETO OBLIGADO</w:t>
      </w:r>
      <w:r w:rsidR="005F1362" w:rsidRPr="004A6858">
        <w:rPr>
          <w:rFonts w:ascii="Palatino Linotype" w:eastAsia="Times New Roman" w:hAnsi="Palatino Linotype" w:cs="Times New Roman"/>
          <w:bCs/>
          <w:color w:val="000000" w:themeColor="text1"/>
        </w:rPr>
        <w:t>,</w:t>
      </w:r>
      <w:r w:rsidR="005F1362" w:rsidRPr="004A6858">
        <w:rPr>
          <w:rFonts w:ascii="Palatino Linotype" w:eastAsia="Times New Roman" w:hAnsi="Palatino Linotype" w:cs="Times New Roman"/>
          <w:b/>
          <w:color w:val="000000" w:themeColor="text1"/>
        </w:rPr>
        <w:t xml:space="preserve"> </w:t>
      </w:r>
      <w:r w:rsidR="005F1362" w:rsidRPr="004A6858">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4A6858" w:rsidRDefault="009A593A" w:rsidP="00B31E90">
      <w:pPr>
        <w:spacing w:line="360" w:lineRule="auto"/>
        <w:jc w:val="both"/>
        <w:rPr>
          <w:rFonts w:ascii="Palatino Linotype" w:hAnsi="Palatino Linotype"/>
          <w:b/>
          <w:color w:val="000000" w:themeColor="text1"/>
        </w:rPr>
      </w:pPr>
    </w:p>
    <w:p w14:paraId="769E1410" w14:textId="5740327F" w:rsidR="00587366" w:rsidRPr="004A6858" w:rsidRDefault="00662C69" w:rsidP="00B31E90">
      <w:pPr>
        <w:pStyle w:val="Ttulo1"/>
        <w:spacing w:before="0" w:line="360" w:lineRule="auto"/>
        <w:jc w:val="center"/>
        <w:rPr>
          <w:b/>
          <w:color w:val="000000" w:themeColor="text1"/>
        </w:rPr>
      </w:pPr>
      <w:bookmarkStart w:id="0" w:name="_Toc461555884"/>
      <w:bookmarkStart w:id="1" w:name="_Toc466371847"/>
      <w:bookmarkStart w:id="2" w:name="_Toc96002399"/>
      <w:r w:rsidRPr="004A6858">
        <w:rPr>
          <w:b/>
          <w:color w:val="000000" w:themeColor="text1"/>
        </w:rPr>
        <w:t>ANTECEDENTES</w:t>
      </w:r>
      <w:bookmarkEnd w:id="0"/>
      <w:bookmarkEnd w:id="1"/>
      <w:bookmarkEnd w:id="2"/>
    </w:p>
    <w:p w14:paraId="5672105D" w14:textId="77777777" w:rsidR="00B31E90" w:rsidRPr="004A6858"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478C01D2" w:rsidR="00D9392E" w:rsidRPr="004A6858"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A6858">
        <w:rPr>
          <w:rFonts w:ascii="Palatino Linotype" w:eastAsia="Calibri" w:hAnsi="Palatino Linotype" w:cs="Arial"/>
          <w:color w:val="000000" w:themeColor="text1"/>
          <w:lang w:val="es-ES"/>
        </w:rPr>
        <w:t>El</w:t>
      </w:r>
      <w:r w:rsidR="00D9392E" w:rsidRPr="004A6858">
        <w:rPr>
          <w:rFonts w:ascii="Palatino Linotype" w:eastAsia="Calibri" w:hAnsi="Palatino Linotype" w:cs="Arial"/>
          <w:color w:val="000000" w:themeColor="text1"/>
          <w:lang w:val="es-ES"/>
        </w:rPr>
        <w:t xml:space="preserve"> </w:t>
      </w:r>
      <w:r w:rsidR="002709D8" w:rsidRPr="004A6858">
        <w:rPr>
          <w:rFonts w:ascii="Palatino Linotype" w:eastAsia="Calibri" w:hAnsi="Palatino Linotype" w:cs="Arial"/>
          <w:color w:val="000000" w:themeColor="text1"/>
          <w:lang w:val="es-ES"/>
        </w:rPr>
        <w:t>dieciséis (16</w:t>
      </w:r>
      <w:r w:rsidR="004E250E" w:rsidRPr="004A6858">
        <w:rPr>
          <w:rFonts w:ascii="Palatino Linotype" w:eastAsia="Calibri" w:hAnsi="Palatino Linotype" w:cs="Arial"/>
          <w:color w:val="000000" w:themeColor="text1"/>
          <w:lang w:val="es-ES"/>
        </w:rPr>
        <w:t>) de marzo</w:t>
      </w:r>
      <w:r w:rsidR="00E24E34" w:rsidRPr="004A6858">
        <w:rPr>
          <w:rFonts w:ascii="Palatino Linotype" w:eastAsia="Calibri" w:hAnsi="Palatino Linotype" w:cs="Arial"/>
          <w:color w:val="000000" w:themeColor="text1"/>
          <w:lang w:val="es-ES"/>
        </w:rPr>
        <w:t xml:space="preserve"> de dos mil veintidós</w:t>
      </w:r>
      <w:r w:rsidR="005F1362" w:rsidRPr="004A6858">
        <w:rPr>
          <w:rFonts w:ascii="Palatino Linotype" w:eastAsia="Calibri" w:hAnsi="Palatino Linotype" w:cs="Arial"/>
          <w:color w:val="000000" w:themeColor="text1"/>
          <w:lang w:val="es-ES"/>
        </w:rPr>
        <w:t xml:space="preserve">, </w:t>
      </w:r>
      <w:r w:rsidR="00396F5D" w:rsidRPr="004A6858">
        <w:rPr>
          <w:rFonts w:ascii="Palatino Linotype" w:hAnsi="Palatino Linotype"/>
          <w:color w:val="000000" w:themeColor="text1"/>
        </w:rPr>
        <w:t>se</w:t>
      </w:r>
      <w:r w:rsidR="005F1362" w:rsidRPr="004A6858">
        <w:rPr>
          <w:rFonts w:ascii="Palatino Linotype" w:hAnsi="Palatino Linotype"/>
          <w:color w:val="000000" w:themeColor="text1"/>
        </w:rPr>
        <w:t xml:space="preserve"> presentó</w:t>
      </w:r>
      <w:r w:rsidR="002B4277" w:rsidRPr="004A6858">
        <w:rPr>
          <w:rFonts w:ascii="Palatino Linotype" w:hAnsi="Palatino Linotype"/>
          <w:color w:val="000000" w:themeColor="text1"/>
        </w:rPr>
        <w:t xml:space="preserve"> a través del </w:t>
      </w:r>
      <w:r w:rsidR="004E250E" w:rsidRPr="004A6858">
        <w:rPr>
          <w:rFonts w:ascii="Palatino Linotype" w:hAnsi="Palatino Linotype"/>
          <w:color w:val="000000" w:themeColor="text1"/>
        </w:rPr>
        <w:t>SAIMEX</w:t>
      </w:r>
      <w:r w:rsidR="005F1362" w:rsidRPr="004A6858">
        <w:rPr>
          <w:rFonts w:ascii="Palatino Linotype" w:eastAsia="Calibri" w:hAnsi="Palatino Linotype" w:cs="Arial"/>
          <w:color w:val="000000" w:themeColor="text1"/>
          <w:lang w:val="es-ES"/>
        </w:rPr>
        <w:t xml:space="preserve"> la solicitud de información pública registrada con el número</w:t>
      </w:r>
      <w:r w:rsidR="005F1362" w:rsidRPr="004A6858">
        <w:rPr>
          <w:rFonts w:ascii="Palatino Linotype" w:hAnsi="Palatino Linotype"/>
          <w:b/>
          <w:bCs/>
          <w:color w:val="000000" w:themeColor="text1"/>
        </w:rPr>
        <w:t xml:space="preserve"> </w:t>
      </w:r>
      <w:r w:rsidR="005D0548" w:rsidRPr="004A6858">
        <w:rPr>
          <w:rFonts w:ascii="Palatino Linotype" w:hAnsi="Palatino Linotype"/>
          <w:b/>
          <w:bCs/>
          <w:color w:val="000000" w:themeColor="text1"/>
        </w:rPr>
        <w:t>00963/OASMETEPEC/IP/2022</w:t>
      </w:r>
      <w:r w:rsidR="005F1362" w:rsidRPr="004A6858">
        <w:rPr>
          <w:rFonts w:ascii="Palatino Linotype" w:hAnsi="Palatino Linotype"/>
          <w:b/>
          <w:bCs/>
          <w:color w:val="000000" w:themeColor="text1"/>
        </w:rPr>
        <w:t>,</w:t>
      </w:r>
      <w:r w:rsidR="005F1362" w:rsidRPr="004A6858">
        <w:rPr>
          <w:rFonts w:ascii="Palatino Linotype" w:eastAsia="Calibri" w:hAnsi="Palatino Linotype" w:cs="Arial"/>
          <w:color w:val="000000" w:themeColor="text1"/>
          <w:lang w:val="es-ES"/>
        </w:rPr>
        <w:t xml:space="preserve"> mediante la cual </w:t>
      </w:r>
      <w:r w:rsidR="00396F5D" w:rsidRPr="004A6858">
        <w:rPr>
          <w:rFonts w:ascii="Palatino Linotype" w:eastAsia="Calibri" w:hAnsi="Palatino Linotype" w:cs="Arial"/>
          <w:color w:val="000000" w:themeColor="text1"/>
          <w:lang w:val="es-ES"/>
        </w:rPr>
        <w:t xml:space="preserve">se </w:t>
      </w:r>
      <w:r w:rsidR="005F1362" w:rsidRPr="004A6858">
        <w:rPr>
          <w:rFonts w:ascii="Palatino Linotype" w:eastAsia="Calibri" w:hAnsi="Palatino Linotype" w:cs="Arial"/>
          <w:color w:val="000000" w:themeColor="text1"/>
          <w:lang w:val="es-ES"/>
        </w:rPr>
        <w:t>requirió</w:t>
      </w:r>
      <w:r w:rsidR="00022D89" w:rsidRPr="004A6858">
        <w:rPr>
          <w:rFonts w:ascii="Palatino Linotype" w:eastAsia="Calibri" w:hAnsi="Palatino Linotype" w:cs="Arial"/>
          <w:color w:val="000000" w:themeColor="text1"/>
          <w:lang w:val="es-ES"/>
        </w:rPr>
        <w:t xml:space="preserve"> lo siguiente</w:t>
      </w:r>
      <w:r w:rsidR="005F1362" w:rsidRPr="004A6858">
        <w:rPr>
          <w:rFonts w:ascii="Palatino Linotype" w:eastAsia="Calibri" w:hAnsi="Palatino Linotype" w:cs="Arial"/>
          <w:color w:val="000000" w:themeColor="text1"/>
          <w:lang w:val="es-ES"/>
        </w:rPr>
        <w:t>:</w:t>
      </w:r>
    </w:p>
    <w:p w14:paraId="76EB7490" w14:textId="77777777" w:rsidR="00B31E90" w:rsidRPr="004A6858"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E613CB9" w:rsidR="0097210F" w:rsidRPr="004A6858" w:rsidRDefault="005F1362" w:rsidP="00B31E90">
      <w:pPr>
        <w:pStyle w:val="Prrafodelista"/>
        <w:spacing w:line="276" w:lineRule="auto"/>
        <w:ind w:left="567" w:right="567"/>
        <w:jc w:val="both"/>
        <w:rPr>
          <w:rFonts w:ascii="Palatino Linotype" w:hAnsi="Palatino Linotype"/>
          <w:i/>
          <w:color w:val="000000" w:themeColor="text1"/>
          <w:szCs w:val="22"/>
        </w:rPr>
      </w:pPr>
      <w:r w:rsidRPr="004A6858">
        <w:rPr>
          <w:rFonts w:ascii="Palatino Linotype" w:hAnsi="Palatino Linotype"/>
          <w:i/>
          <w:color w:val="000000" w:themeColor="text1"/>
          <w:sz w:val="22"/>
          <w:szCs w:val="22"/>
        </w:rPr>
        <w:t>“</w:t>
      </w:r>
      <w:r w:rsidR="002709D8" w:rsidRPr="004A6858">
        <w:rPr>
          <w:rFonts w:ascii="Palatino Linotype" w:hAnsi="Palatino Linotype"/>
          <w:i/>
          <w:color w:val="000000" w:themeColor="text1"/>
          <w:sz w:val="22"/>
          <w:szCs w:val="22"/>
        </w:rPr>
        <w:t>Solicito la nómina de pagos en donde aparecen los nombres y apellidos, así como el área de adscripción y conceptos de pagos y deducciones totales hechos a todas las personas servidoras públicas municipales de Metepec que se encuentran laborando actualmente en el OPDAPAS, correspondiente a la primera quincena del mes de marzo de 2022.</w:t>
      </w:r>
      <w:r w:rsidRPr="004A6858">
        <w:rPr>
          <w:rFonts w:ascii="Palatino Linotype" w:hAnsi="Palatino Linotype"/>
          <w:i/>
          <w:color w:val="000000" w:themeColor="text1"/>
          <w:sz w:val="22"/>
          <w:szCs w:val="22"/>
        </w:rPr>
        <w:t xml:space="preserve">” </w:t>
      </w:r>
      <w:r w:rsidRPr="004A6858">
        <w:rPr>
          <w:rFonts w:ascii="Palatino Linotype" w:hAnsi="Palatino Linotype"/>
          <w:color w:val="000000" w:themeColor="text1"/>
          <w:sz w:val="22"/>
          <w:szCs w:val="22"/>
        </w:rPr>
        <w:t>(Sic)</w:t>
      </w:r>
    </w:p>
    <w:p w14:paraId="65A03C8D" w14:textId="77777777" w:rsidR="005F1362" w:rsidRPr="004A6858" w:rsidRDefault="005F1362" w:rsidP="00B31E90">
      <w:pPr>
        <w:spacing w:line="360" w:lineRule="auto"/>
        <w:ind w:right="333"/>
        <w:jc w:val="both"/>
        <w:rPr>
          <w:rFonts w:ascii="Palatino Linotype" w:hAnsi="Palatino Linotype"/>
          <w:color w:val="000000" w:themeColor="text1"/>
        </w:rPr>
      </w:pPr>
    </w:p>
    <w:p w14:paraId="49C21E77" w14:textId="259F9D16" w:rsidR="0039142B" w:rsidRPr="004A6858"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4A6858">
        <w:rPr>
          <w:rFonts w:ascii="Palatino Linotype" w:hAnsi="Palatino Linotype" w:cs="Arial"/>
          <w:color w:val="000000" w:themeColor="text1"/>
        </w:rPr>
        <w:lastRenderedPageBreak/>
        <w:t xml:space="preserve">Se hace constar que </w:t>
      </w:r>
      <w:r w:rsidR="002B4277" w:rsidRPr="004A6858">
        <w:rPr>
          <w:rFonts w:ascii="Palatino Linotype" w:eastAsia="Times New Roman" w:hAnsi="Palatino Linotype" w:cs="Arial"/>
          <w:color w:val="000000" w:themeColor="text1"/>
          <w:lang w:val="es-ES"/>
        </w:rPr>
        <w:t>la</w:t>
      </w:r>
      <w:r w:rsidR="00025127" w:rsidRPr="004A6858">
        <w:rPr>
          <w:rFonts w:ascii="Palatino Linotype" w:eastAsia="Times New Roman" w:hAnsi="Palatino Linotype" w:cs="Arial"/>
          <w:color w:val="000000" w:themeColor="text1"/>
          <w:lang w:val="es-ES"/>
        </w:rPr>
        <w:t xml:space="preserve"> entonces</w:t>
      </w:r>
      <w:r w:rsidR="00FD7996" w:rsidRPr="004A6858">
        <w:rPr>
          <w:rFonts w:ascii="Palatino Linotype" w:eastAsia="Times New Roman" w:hAnsi="Palatino Linotype" w:cs="Arial"/>
          <w:color w:val="000000" w:themeColor="text1"/>
          <w:lang w:val="es-ES"/>
        </w:rPr>
        <w:t xml:space="preserve"> </w:t>
      </w:r>
      <w:r w:rsidR="00FD7996" w:rsidRPr="004A6858">
        <w:rPr>
          <w:rFonts w:ascii="Palatino Linotype" w:eastAsia="Times New Roman" w:hAnsi="Palatino Linotype" w:cs="Arial"/>
          <w:b/>
          <w:color w:val="000000" w:themeColor="text1"/>
          <w:lang w:val="es-ES"/>
        </w:rPr>
        <w:t>SOLICITANTE</w:t>
      </w:r>
      <w:r w:rsidRPr="004A6858">
        <w:rPr>
          <w:rFonts w:ascii="Palatino Linotype" w:eastAsia="Times New Roman" w:hAnsi="Palatino Linotype" w:cs="Arial"/>
          <w:color w:val="000000" w:themeColor="text1"/>
          <w:lang w:val="es-ES"/>
        </w:rPr>
        <w:t xml:space="preserve"> señaló como modalidad de entrega de la información</w:t>
      </w:r>
      <w:r w:rsidRPr="004A6858">
        <w:rPr>
          <w:rFonts w:ascii="Palatino Linotype" w:eastAsia="Times New Roman" w:hAnsi="Palatino Linotype" w:cs="Arial"/>
          <w:b/>
          <w:color w:val="000000" w:themeColor="text1"/>
          <w:lang w:val="es-ES"/>
        </w:rPr>
        <w:t>:</w:t>
      </w:r>
      <w:r w:rsidR="001E4152" w:rsidRPr="004A6858">
        <w:rPr>
          <w:rFonts w:ascii="Palatino Linotype" w:eastAsia="Times New Roman" w:hAnsi="Palatino Linotype" w:cs="Arial"/>
          <w:b/>
          <w:color w:val="000000" w:themeColor="text1"/>
          <w:lang w:val="es-ES"/>
        </w:rPr>
        <w:t xml:space="preserve"> </w:t>
      </w:r>
      <w:r w:rsidR="001E4152" w:rsidRPr="004A6858">
        <w:rPr>
          <w:rFonts w:ascii="Palatino Linotype" w:eastAsia="Times New Roman" w:hAnsi="Palatino Linotype" w:cs="Arial"/>
          <w:b/>
          <w:i/>
          <w:iCs/>
          <w:color w:val="000000" w:themeColor="text1"/>
          <w:lang w:val="es-ES"/>
        </w:rPr>
        <w:t>A través del SAIMEX</w:t>
      </w:r>
      <w:r w:rsidR="0039142B" w:rsidRPr="004A6858">
        <w:rPr>
          <w:rFonts w:ascii="Palatino Linotype" w:eastAsia="Calibri" w:hAnsi="Palatino Linotype" w:cs="Arial"/>
          <w:i/>
          <w:color w:val="000000" w:themeColor="text1"/>
          <w:lang w:val="es-AR"/>
        </w:rPr>
        <w:t>.</w:t>
      </w:r>
    </w:p>
    <w:p w14:paraId="35BA18A9" w14:textId="77777777" w:rsidR="0039142B" w:rsidRPr="004A6858"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6180019B" w:rsidR="0022448D" w:rsidRPr="004A6858" w:rsidRDefault="00970461"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4A6858">
        <w:rPr>
          <w:rFonts w:ascii="Palatino Linotype" w:eastAsia="MS Mincho" w:hAnsi="Palatino Linotype" w:cs="Times New Roman"/>
          <w:color w:val="000000" w:themeColor="text1"/>
        </w:rPr>
        <w:t>E</w:t>
      </w:r>
      <w:r w:rsidR="00B31E90" w:rsidRPr="004A6858">
        <w:rPr>
          <w:rFonts w:ascii="Palatino Linotype" w:eastAsia="MS Mincho" w:hAnsi="Palatino Linotype" w:cs="Times New Roman"/>
          <w:color w:val="000000" w:themeColor="text1"/>
        </w:rPr>
        <w:t xml:space="preserve">l </w:t>
      </w:r>
      <w:r w:rsidR="002709D8" w:rsidRPr="004A6858">
        <w:rPr>
          <w:rFonts w:ascii="Palatino Linotype" w:eastAsia="MS Mincho" w:hAnsi="Palatino Linotype" w:cs="Times New Roman"/>
          <w:color w:val="000000" w:themeColor="text1"/>
        </w:rPr>
        <w:t>siete (07</w:t>
      </w:r>
      <w:r w:rsidR="004E250E" w:rsidRPr="004A6858">
        <w:rPr>
          <w:rFonts w:ascii="Palatino Linotype" w:eastAsia="MS Mincho" w:hAnsi="Palatino Linotype" w:cs="Times New Roman"/>
          <w:color w:val="000000" w:themeColor="text1"/>
        </w:rPr>
        <w:t>) de abril</w:t>
      </w:r>
      <w:r w:rsidR="005D7E0D" w:rsidRPr="004A6858">
        <w:rPr>
          <w:rFonts w:ascii="Palatino Linotype" w:eastAsia="MS Mincho" w:hAnsi="Palatino Linotype" w:cs="Times New Roman"/>
          <w:color w:val="000000" w:themeColor="text1"/>
        </w:rPr>
        <w:t xml:space="preserve"> de dos mil veintidós</w:t>
      </w:r>
      <w:r w:rsidR="00762697" w:rsidRPr="004A6858">
        <w:rPr>
          <w:rFonts w:ascii="Palatino Linotype" w:eastAsia="MS Mincho" w:hAnsi="Palatino Linotype" w:cs="Times New Roman"/>
          <w:color w:val="000000" w:themeColor="text1"/>
        </w:rPr>
        <w:t xml:space="preserve">, </w:t>
      </w:r>
      <w:r w:rsidR="005F1362" w:rsidRPr="004A6858">
        <w:rPr>
          <w:rFonts w:ascii="Palatino Linotype" w:hAnsi="Palatino Linotype"/>
          <w:color w:val="000000" w:themeColor="text1"/>
          <w:szCs w:val="14"/>
        </w:rPr>
        <w:t xml:space="preserve">el </w:t>
      </w:r>
      <w:r w:rsidR="005F1362" w:rsidRPr="004A6858">
        <w:rPr>
          <w:rFonts w:ascii="Palatino Linotype" w:hAnsi="Palatino Linotype"/>
          <w:b/>
          <w:color w:val="000000" w:themeColor="text1"/>
          <w:szCs w:val="14"/>
        </w:rPr>
        <w:t>SUJETO OBLIGADO</w:t>
      </w:r>
      <w:r w:rsidR="005F1362" w:rsidRPr="004A6858">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4A6858" w:rsidRDefault="009A593A" w:rsidP="00B31E90">
      <w:pPr>
        <w:pStyle w:val="Sinespaciado"/>
        <w:ind w:left="567" w:right="567"/>
        <w:jc w:val="right"/>
        <w:rPr>
          <w:rFonts w:ascii="Palatino Linotype" w:hAnsi="Palatino Linotype"/>
          <w:i/>
          <w:noProof/>
          <w:color w:val="000000" w:themeColor="text1"/>
          <w:lang w:eastAsia="es-MX"/>
        </w:rPr>
      </w:pPr>
    </w:p>
    <w:p w14:paraId="0E51307D" w14:textId="77777777" w:rsidR="002709D8" w:rsidRPr="004A6858" w:rsidRDefault="005F1362" w:rsidP="002709D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4A6858">
        <w:rPr>
          <w:rFonts w:ascii="Palatino Linotype" w:hAnsi="Palatino Linotype"/>
          <w:i/>
          <w:noProof/>
          <w:color w:val="000000" w:themeColor="text1"/>
          <w:sz w:val="22"/>
          <w:szCs w:val="22"/>
          <w:lang w:val="es-MX" w:eastAsia="es-MX"/>
        </w:rPr>
        <w:t>“</w:t>
      </w:r>
      <w:r w:rsidR="002709D8" w:rsidRPr="004A6858">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2A8BFC0" w14:textId="77777777" w:rsidR="002709D8" w:rsidRPr="004A6858" w:rsidRDefault="002709D8" w:rsidP="002709D8">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5BBDF464" w14:textId="07C10350" w:rsidR="002709D8" w:rsidRPr="004A6858" w:rsidRDefault="002709D8" w:rsidP="002709D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4A6858">
        <w:rPr>
          <w:rFonts w:ascii="Palatino Linotype" w:hAnsi="Palatino Linotype"/>
          <w:i/>
          <w:noProof/>
          <w:color w:val="000000" w:themeColor="text1"/>
          <w:sz w:val="22"/>
          <w:szCs w:val="22"/>
          <w:lang w:val="es-MX" w:eastAsia="es-MX"/>
        </w:rPr>
        <w:t>se anexa respuesta</w:t>
      </w:r>
    </w:p>
    <w:p w14:paraId="6F360DEC" w14:textId="77777777" w:rsidR="002709D8" w:rsidRPr="004A6858" w:rsidRDefault="002709D8" w:rsidP="002709D8">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21557706" w14:textId="02AAD83B" w:rsidR="002709D8" w:rsidRPr="004A6858" w:rsidRDefault="002709D8" w:rsidP="002709D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4A6858">
        <w:rPr>
          <w:rFonts w:ascii="Palatino Linotype" w:hAnsi="Palatino Linotype"/>
          <w:i/>
          <w:noProof/>
          <w:color w:val="000000" w:themeColor="text1"/>
          <w:sz w:val="22"/>
          <w:szCs w:val="22"/>
          <w:lang w:val="es-MX" w:eastAsia="es-MX"/>
        </w:rPr>
        <w:t>ATENTAMENTE</w:t>
      </w:r>
    </w:p>
    <w:p w14:paraId="35A36DE0" w14:textId="66C3DAB9" w:rsidR="0039142B" w:rsidRPr="004A6858" w:rsidRDefault="002709D8" w:rsidP="002709D8">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4A6858">
        <w:rPr>
          <w:rFonts w:ascii="Palatino Linotype" w:hAnsi="Palatino Linotype"/>
          <w:i/>
          <w:noProof/>
          <w:color w:val="000000" w:themeColor="text1"/>
          <w:sz w:val="22"/>
          <w:szCs w:val="22"/>
          <w:lang w:val="es-MX" w:eastAsia="es-MX"/>
        </w:rPr>
        <w:t>C. Marìa Guadalupe Hernàndez Cajero</w:t>
      </w:r>
      <w:r w:rsidR="005F1362" w:rsidRPr="004A6858">
        <w:rPr>
          <w:rFonts w:ascii="Palatino Linotype" w:hAnsi="Palatino Linotype"/>
          <w:i/>
          <w:noProof/>
          <w:color w:val="000000" w:themeColor="text1"/>
          <w:sz w:val="22"/>
          <w:szCs w:val="22"/>
          <w:lang w:val="es-MX" w:eastAsia="es-MX"/>
        </w:rPr>
        <w:t>”</w:t>
      </w:r>
      <w:r w:rsidR="00EB3DF7" w:rsidRPr="004A6858">
        <w:rPr>
          <w:rFonts w:ascii="Palatino Linotype" w:hAnsi="Palatino Linotype"/>
          <w:noProof/>
          <w:color w:val="000000" w:themeColor="text1"/>
          <w:sz w:val="22"/>
          <w:szCs w:val="22"/>
          <w:lang w:val="es-MX" w:eastAsia="es-MX"/>
        </w:rPr>
        <w:t xml:space="preserve"> (Sic.)</w:t>
      </w:r>
    </w:p>
    <w:p w14:paraId="2D68519B" w14:textId="77777777" w:rsidR="0097210F" w:rsidRPr="004A6858" w:rsidRDefault="0097210F" w:rsidP="009A593A">
      <w:pPr>
        <w:pStyle w:val="Sinespaciado"/>
        <w:ind w:right="567"/>
        <w:jc w:val="both"/>
        <w:rPr>
          <w:rFonts w:ascii="Palatino Linotype" w:hAnsi="Palatino Linotype"/>
          <w:noProof/>
          <w:color w:val="000000" w:themeColor="text1"/>
          <w:lang w:val="es-MX" w:eastAsia="es-MX"/>
        </w:rPr>
      </w:pPr>
    </w:p>
    <w:p w14:paraId="170BD45E" w14:textId="7DC24196" w:rsidR="00022D89" w:rsidRPr="004A6858"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4A6858">
        <w:rPr>
          <w:rFonts w:ascii="Palatino Linotype" w:hAnsi="Palatino Linotype"/>
          <w:color w:val="000000" w:themeColor="text1"/>
          <w:szCs w:val="22"/>
        </w:rPr>
        <w:t xml:space="preserve">Adjunto al acuse de respuesta, el </w:t>
      </w:r>
      <w:r w:rsidRPr="004A6858">
        <w:rPr>
          <w:rFonts w:ascii="Palatino Linotype" w:hAnsi="Palatino Linotype"/>
          <w:b/>
          <w:bCs/>
          <w:color w:val="000000" w:themeColor="text1"/>
          <w:szCs w:val="22"/>
        </w:rPr>
        <w:t>SUJETO OBLIGADO</w:t>
      </w:r>
      <w:r w:rsidRPr="004A6858">
        <w:rPr>
          <w:rFonts w:ascii="Palatino Linotype" w:hAnsi="Palatino Linotype"/>
          <w:color w:val="000000" w:themeColor="text1"/>
          <w:szCs w:val="22"/>
        </w:rPr>
        <w:t xml:space="preserve"> entregó al particular </w:t>
      </w:r>
      <w:r w:rsidR="004E250E" w:rsidRPr="004A6858">
        <w:rPr>
          <w:rFonts w:ascii="Palatino Linotype" w:hAnsi="Palatino Linotype"/>
          <w:color w:val="000000" w:themeColor="text1"/>
          <w:szCs w:val="22"/>
        </w:rPr>
        <w:t>el</w:t>
      </w:r>
      <w:r w:rsidRPr="004A6858">
        <w:rPr>
          <w:rFonts w:ascii="Palatino Linotype" w:hAnsi="Palatino Linotype"/>
          <w:color w:val="000000" w:themeColor="text1"/>
          <w:szCs w:val="22"/>
        </w:rPr>
        <w:t xml:space="preserve"> documento </w:t>
      </w:r>
      <w:r w:rsidR="00396F5D" w:rsidRPr="004A6858">
        <w:rPr>
          <w:rFonts w:ascii="Palatino Linotype" w:hAnsi="Palatino Linotype"/>
          <w:color w:val="000000" w:themeColor="text1"/>
          <w:szCs w:val="22"/>
        </w:rPr>
        <w:t>cuyo contenido</w:t>
      </w:r>
      <w:r w:rsidRPr="004A6858">
        <w:rPr>
          <w:rFonts w:ascii="Palatino Linotype" w:hAnsi="Palatino Linotype"/>
          <w:color w:val="000000" w:themeColor="text1"/>
          <w:szCs w:val="22"/>
        </w:rPr>
        <w:t xml:space="preserve"> se describe a continuación:</w:t>
      </w:r>
    </w:p>
    <w:p w14:paraId="350615DA" w14:textId="478A5623" w:rsidR="00AD4468" w:rsidRPr="004A6858" w:rsidRDefault="00C31E8F" w:rsidP="004E250E">
      <w:pPr>
        <w:pStyle w:val="Prrafodelista"/>
        <w:numPr>
          <w:ilvl w:val="0"/>
          <w:numId w:val="21"/>
        </w:numPr>
        <w:spacing w:line="360" w:lineRule="auto"/>
        <w:ind w:left="1134"/>
        <w:contextualSpacing w:val="0"/>
        <w:jc w:val="both"/>
        <w:rPr>
          <w:rFonts w:ascii="Palatino Linotype" w:hAnsi="Palatino Linotype"/>
          <w:color w:val="000000" w:themeColor="text1"/>
          <w:szCs w:val="22"/>
        </w:rPr>
      </w:pPr>
      <w:r w:rsidRPr="004A6858">
        <w:rPr>
          <w:rFonts w:ascii="Palatino Linotype" w:hAnsi="Palatino Linotype" w:cs="Arial"/>
          <w:b/>
          <w:i/>
        </w:rPr>
        <w:t xml:space="preserve"> </w:t>
      </w:r>
      <w:r w:rsidR="00D07816" w:rsidRPr="004A6858">
        <w:rPr>
          <w:rFonts w:ascii="Palatino Linotype" w:hAnsi="Palatino Linotype" w:cs="Arial"/>
          <w:b/>
          <w:i/>
        </w:rPr>
        <w:t>“</w:t>
      </w:r>
      <w:r w:rsidR="002709D8" w:rsidRPr="004A6858">
        <w:rPr>
          <w:rFonts w:ascii="Palatino Linotype" w:hAnsi="Palatino Linotype" w:cs="Arial"/>
          <w:b/>
          <w:i/>
        </w:rPr>
        <w:t>respuesta 963</w:t>
      </w:r>
      <w:r w:rsidR="00D07816" w:rsidRPr="004A6858">
        <w:rPr>
          <w:rFonts w:ascii="Palatino Linotype" w:hAnsi="Palatino Linotype" w:cs="Arial"/>
          <w:b/>
          <w:i/>
        </w:rPr>
        <w:t>.pdf”</w:t>
      </w:r>
      <w:r w:rsidR="00D07816" w:rsidRPr="004A6858">
        <w:rPr>
          <w:rFonts w:ascii="Palatino Linotype" w:hAnsi="Palatino Linotype" w:cs="Arial"/>
        </w:rPr>
        <w:t xml:space="preserve">: </w:t>
      </w:r>
      <w:r w:rsidR="001D6DF1" w:rsidRPr="004A6858">
        <w:rPr>
          <w:rFonts w:ascii="Palatino Linotype" w:hAnsi="Palatino Linotype" w:cs="Arial"/>
        </w:rPr>
        <w:t>Documento</w:t>
      </w:r>
      <w:r w:rsidR="00970461" w:rsidRPr="004A6858">
        <w:rPr>
          <w:rFonts w:ascii="Palatino Linotype" w:hAnsi="Palatino Linotype" w:cs="Arial"/>
        </w:rPr>
        <w:t xml:space="preserve"> </w:t>
      </w:r>
      <w:r w:rsidR="004E250E" w:rsidRPr="004A6858">
        <w:rPr>
          <w:rFonts w:ascii="Palatino Linotype" w:hAnsi="Palatino Linotype" w:cs="Arial"/>
        </w:rPr>
        <w:t xml:space="preserve">de </w:t>
      </w:r>
      <w:r w:rsidR="002709D8" w:rsidRPr="004A6858">
        <w:rPr>
          <w:rFonts w:ascii="Palatino Linotype" w:hAnsi="Palatino Linotype" w:cs="Arial"/>
        </w:rPr>
        <w:t>dos fojas consistente en los siguientes instrumentos:</w:t>
      </w:r>
    </w:p>
    <w:p w14:paraId="211765B2" w14:textId="4F81EF86" w:rsidR="002709D8" w:rsidRPr="004A6858" w:rsidRDefault="002709D8" w:rsidP="002709D8">
      <w:pPr>
        <w:pStyle w:val="Prrafodelista"/>
        <w:numPr>
          <w:ilvl w:val="1"/>
          <w:numId w:val="36"/>
        </w:numPr>
        <w:spacing w:line="360" w:lineRule="auto"/>
        <w:ind w:left="1701"/>
        <w:contextualSpacing w:val="0"/>
        <w:jc w:val="both"/>
        <w:rPr>
          <w:rFonts w:ascii="Palatino Linotype" w:hAnsi="Palatino Linotype"/>
          <w:color w:val="000000" w:themeColor="text1"/>
          <w:szCs w:val="22"/>
        </w:rPr>
      </w:pPr>
      <w:r w:rsidRPr="004A6858">
        <w:rPr>
          <w:rFonts w:ascii="Palatino Linotype" w:hAnsi="Palatino Linotype" w:cs="Arial"/>
          <w:bCs/>
          <w:iCs/>
        </w:rPr>
        <w:t xml:space="preserve">Oficio número OPDAPAS/UT/584/2022, de siete (07) de abril de dos mil veintidós, emitido por la Titular de la Unidad de Transparencia, y dirigido al entonces </w:t>
      </w:r>
      <w:r w:rsidRPr="004A6858">
        <w:rPr>
          <w:rFonts w:ascii="Palatino Linotype" w:hAnsi="Palatino Linotype" w:cs="Arial"/>
          <w:b/>
          <w:iCs/>
        </w:rPr>
        <w:t>SOLICITANTE</w:t>
      </w:r>
      <w:r w:rsidRPr="004A6858">
        <w:rPr>
          <w:rFonts w:ascii="Palatino Linotype" w:hAnsi="Palatino Linotype" w:cs="Arial"/>
          <w:bCs/>
          <w:iCs/>
        </w:rPr>
        <w:t>, por el que ofrece la respuesta proveída por el Jefe del Departamento de Personal en atención a la solicitud 00963/OASMETEPEC/IP/2022.</w:t>
      </w:r>
    </w:p>
    <w:p w14:paraId="46CEC770" w14:textId="664ABE9F" w:rsidR="002709D8" w:rsidRPr="004A6858" w:rsidRDefault="002709D8" w:rsidP="002709D8">
      <w:pPr>
        <w:pStyle w:val="Prrafodelista"/>
        <w:numPr>
          <w:ilvl w:val="1"/>
          <w:numId w:val="36"/>
        </w:numPr>
        <w:spacing w:line="360" w:lineRule="auto"/>
        <w:ind w:left="1701"/>
        <w:contextualSpacing w:val="0"/>
        <w:jc w:val="both"/>
        <w:rPr>
          <w:rFonts w:ascii="Palatino Linotype" w:hAnsi="Palatino Linotype"/>
          <w:color w:val="000000" w:themeColor="text1"/>
          <w:szCs w:val="22"/>
        </w:rPr>
      </w:pPr>
      <w:r w:rsidRPr="004A6858">
        <w:rPr>
          <w:rFonts w:ascii="Palatino Linotype" w:hAnsi="Palatino Linotype" w:cs="Arial"/>
          <w:bCs/>
          <w:iCs/>
        </w:rPr>
        <w:t xml:space="preserve">Memorándum número OPDAPAS/DP/158/2022, de cuatro (04) de abril de dos mil veintidós, remitido por el Jefe del Departamento de </w:t>
      </w:r>
      <w:r w:rsidRPr="004A6858">
        <w:rPr>
          <w:rFonts w:ascii="Palatino Linotype" w:hAnsi="Palatino Linotype" w:cs="Arial"/>
          <w:bCs/>
          <w:iCs/>
        </w:rPr>
        <w:lastRenderedPageBreak/>
        <w:t xml:space="preserve">Personal, y dirigido a la Titular de la Unidad de Transparencia, por que el que señala un enlace para consultar la información solicitada a través del portal de Información Pública de Oficio Mexiquense (IPOMEX) del Ayuntamiento de Metepec. </w:t>
      </w:r>
    </w:p>
    <w:p w14:paraId="775BBCA3" w14:textId="77777777" w:rsidR="006A19EF" w:rsidRPr="004A6858" w:rsidRDefault="006A19EF" w:rsidP="006A19EF">
      <w:pPr>
        <w:spacing w:line="360" w:lineRule="auto"/>
        <w:jc w:val="both"/>
        <w:rPr>
          <w:rFonts w:ascii="Palatino Linotype" w:hAnsi="Palatino Linotype"/>
          <w:color w:val="000000" w:themeColor="text1"/>
          <w:szCs w:val="22"/>
        </w:rPr>
      </w:pPr>
    </w:p>
    <w:p w14:paraId="272B63B3" w14:textId="36E3F972" w:rsidR="000D5A1D" w:rsidRPr="004A6858"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4A6858">
        <w:rPr>
          <w:rFonts w:ascii="Palatino Linotype" w:eastAsia="Times New Roman" w:hAnsi="Palatino Linotype" w:cs="Arial"/>
          <w:color w:val="000000" w:themeColor="text1"/>
          <w:lang w:val="es-ES"/>
        </w:rPr>
        <w:t>D</w:t>
      </w:r>
      <w:r w:rsidR="00561ED1" w:rsidRPr="004A6858">
        <w:rPr>
          <w:rFonts w:ascii="Palatino Linotype" w:eastAsia="Times New Roman" w:hAnsi="Palatino Linotype" w:cs="Arial"/>
          <w:color w:val="000000" w:themeColor="text1"/>
          <w:lang w:val="es-ES"/>
        </w:rPr>
        <w:t xml:space="preserve">erivado de la respuesta emitida por el </w:t>
      </w:r>
      <w:r w:rsidR="00561ED1" w:rsidRPr="004A6858">
        <w:rPr>
          <w:rFonts w:ascii="Palatino Linotype" w:eastAsia="Times New Roman" w:hAnsi="Palatino Linotype" w:cs="Arial"/>
          <w:b/>
          <w:color w:val="000000" w:themeColor="text1"/>
          <w:lang w:val="es-ES"/>
        </w:rPr>
        <w:t>SUJETO OBLIGADO</w:t>
      </w:r>
      <w:r w:rsidR="00561ED1" w:rsidRPr="004A6858">
        <w:rPr>
          <w:rFonts w:ascii="Palatino Linotype" w:eastAsia="Times New Roman" w:hAnsi="Palatino Linotype" w:cs="Arial"/>
          <w:color w:val="000000" w:themeColor="text1"/>
          <w:lang w:val="es-ES"/>
        </w:rPr>
        <w:t>, e</w:t>
      </w:r>
      <w:r w:rsidR="00DB4BEF" w:rsidRPr="004A6858">
        <w:rPr>
          <w:rFonts w:ascii="Palatino Linotype" w:eastAsia="Times New Roman" w:hAnsi="Palatino Linotype" w:cs="Arial"/>
          <w:color w:val="000000" w:themeColor="text1"/>
          <w:lang w:val="es-ES"/>
        </w:rPr>
        <w:t xml:space="preserve">l </w:t>
      </w:r>
      <w:r w:rsidR="00765897" w:rsidRPr="004A6858">
        <w:rPr>
          <w:rFonts w:ascii="Palatino Linotype" w:eastAsia="Times New Roman" w:hAnsi="Palatino Linotype" w:cs="Arial"/>
          <w:color w:val="000000" w:themeColor="text1"/>
          <w:lang w:val="es-ES"/>
        </w:rPr>
        <w:t>veintisiete (27</w:t>
      </w:r>
      <w:r w:rsidR="00A555BC" w:rsidRPr="004A6858">
        <w:rPr>
          <w:rFonts w:ascii="Palatino Linotype" w:eastAsia="Times New Roman" w:hAnsi="Palatino Linotype" w:cs="Arial"/>
          <w:color w:val="000000" w:themeColor="text1"/>
          <w:lang w:val="es-ES"/>
        </w:rPr>
        <w:t>) de abril</w:t>
      </w:r>
      <w:r w:rsidR="007E0008" w:rsidRPr="004A6858">
        <w:rPr>
          <w:rFonts w:ascii="Palatino Linotype" w:eastAsia="Times New Roman" w:hAnsi="Palatino Linotype" w:cs="Arial"/>
          <w:color w:val="000000" w:themeColor="text1"/>
          <w:lang w:val="es-ES"/>
        </w:rPr>
        <w:t xml:space="preserve"> de dos mil veintidós</w:t>
      </w:r>
      <w:r w:rsidR="00FE49E3" w:rsidRPr="004A6858">
        <w:rPr>
          <w:rFonts w:ascii="Palatino Linotype" w:eastAsia="Times New Roman" w:hAnsi="Palatino Linotype" w:cs="Arial"/>
          <w:color w:val="000000" w:themeColor="text1"/>
          <w:lang w:val="es-ES"/>
        </w:rPr>
        <w:t xml:space="preserve">, </w:t>
      </w:r>
      <w:r w:rsidR="006A19EF" w:rsidRPr="004A6858">
        <w:rPr>
          <w:rFonts w:ascii="Palatino Linotype" w:eastAsia="Times New Roman" w:hAnsi="Palatino Linotype" w:cs="Arial"/>
          <w:color w:val="000000" w:themeColor="text1"/>
          <w:lang w:val="es-ES"/>
        </w:rPr>
        <w:t>la</w:t>
      </w:r>
      <w:r w:rsidR="005F1362" w:rsidRPr="004A6858">
        <w:rPr>
          <w:rFonts w:ascii="Palatino Linotype" w:eastAsia="Times New Roman" w:hAnsi="Palatino Linotype" w:cs="Arial"/>
          <w:color w:val="000000" w:themeColor="text1"/>
          <w:lang w:val="es-ES"/>
        </w:rPr>
        <w:t xml:space="preserve"> particular</w:t>
      </w:r>
      <w:r w:rsidR="00DB4BEF" w:rsidRPr="004A6858">
        <w:rPr>
          <w:rFonts w:ascii="Palatino Linotype" w:eastAsia="Times New Roman" w:hAnsi="Palatino Linotype" w:cs="Arial"/>
          <w:color w:val="000000" w:themeColor="text1"/>
          <w:lang w:val="es-ES"/>
        </w:rPr>
        <w:t xml:space="preserve"> interpuso</w:t>
      </w:r>
      <w:r w:rsidR="009316E9" w:rsidRPr="004A6858">
        <w:rPr>
          <w:rFonts w:ascii="Palatino Linotype" w:eastAsia="Times New Roman" w:hAnsi="Palatino Linotype" w:cs="Arial"/>
          <w:color w:val="000000" w:themeColor="text1"/>
          <w:lang w:val="es-ES"/>
        </w:rPr>
        <w:t xml:space="preserve"> </w:t>
      </w:r>
      <w:r w:rsidR="00102D65" w:rsidRPr="004A6858">
        <w:rPr>
          <w:rFonts w:ascii="Palatino Linotype" w:eastAsia="Times New Roman" w:hAnsi="Palatino Linotype" w:cs="Arial"/>
          <w:color w:val="000000" w:themeColor="text1"/>
          <w:lang w:val="es-ES"/>
        </w:rPr>
        <w:t>el</w:t>
      </w:r>
      <w:r w:rsidR="004D68F8" w:rsidRPr="004A6858">
        <w:rPr>
          <w:rFonts w:ascii="Palatino Linotype" w:eastAsia="Times New Roman" w:hAnsi="Palatino Linotype" w:cs="Arial"/>
          <w:color w:val="000000" w:themeColor="text1"/>
          <w:lang w:val="es-ES"/>
        </w:rPr>
        <w:t xml:space="preserve"> recurso de revisión </w:t>
      </w:r>
      <w:r w:rsidR="005D0548" w:rsidRPr="004A6858">
        <w:rPr>
          <w:rFonts w:ascii="Palatino Linotype" w:eastAsia="Calibri" w:hAnsi="Palatino Linotype" w:cs="Arial"/>
          <w:b/>
          <w:color w:val="000000" w:themeColor="text1"/>
          <w:lang w:val="es-ES"/>
        </w:rPr>
        <w:t>06758/INFOEM/IP/RR/2022</w:t>
      </w:r>
      <w:r w:rsidR="009A0461" w:rsidRPr="004A6858">
        <w:rPr>
          <w:rFonts w:ascii="Palatino Linotype" w:eastAsia="Calibri" w:hAnsi="Palatino Linotype" w:cs="Arial"/>
          <w:b/>
          <w:color w:val="000000" w:themeColor="text1"/>
          <w:lang w:val="es-ES"/>
        </w:rPr>
        <w:t>;</w:t>
      </w:r>
      <w:r w:rsidR="00102D65" w:rsidRPr="004A6858">
        <w:rPr>
          <w:rFonts w:ascii="Palatino Linotype" w:eastAsia="Times New Roman" w:hAnsi="Palatino Linotype" w:cs="Arial"/>
          <w:color w:val="000000" w:themeColor="text1"/>
          <w:lang w:val="es-ES"/>
        </w:rPr>
        <w:t xml:space="preserve"> impugnación</w:t>
      </w:r>
      <w:r w:rsidR="004D68F8" w:rsidRPr="004A6858">
        <w:rPr>
          <w:rFonts w:ascii="Palatino Linotype" w:eastAsia="Times New Roman" w:hAnsi="Palatino Linotype" w:cs="Arial"/>
          <w:color w:val="000000" w:themeColor="text1"/>
          <w:lang w:val="es-ES"/>
        </w:rPr>
        <w:t xml:space="preserve"> </w:t>
      </w:r>
      <w:r w:rsidR="00A45546" w:rsidRPr="004A6858">
        <w:rPr>
          <w:rFonts w:ascii="Palatino Linotype" w:eastAsia="Times New Roman" w:hAnsi="Palatino Linotype" w:cs="Arial"/>
          <w:color w:val="000000" w:themeColor="text1"/>
          <w:lang w:val="es-ES"/>
        </w:rPr>
        <w:t xml:space="preserve">en </w:t>
      </w:r>
      <w:r w:rsidR="00977D37" w:rsidRPr="004A6858">
        <w:rPr>
          <w:rFonts w:ascii="Palatino Linotype" w:eastAsia="Times New Roman" w:hAnsi="Palatino Linotype" w:cs="Arial"/>
          <w:color w:val="000000" w:themeColor="text1"/>
          <w:lang w:val="es-ES"/>
        </w:rPr>
        <w:t>la</w:t>
      </w:r>
      <w:r w:rsidR="00A45546" w:rsidRPr="004A6858">
        <w:rPr>
          <w:rFonts w:ascii="Palatino Linotype" w:eastAsia="Times New Roman" w:hAnsi="Palatino Linotype" w:cs="Arial"/>
          <w:color w:val="000000" w:themeColor="text1"/>
          <w:lang w:val="es-ES"/>
        </w:rPr>
        <w:t xml:space="preserve"> que refirió </w:t>
      </w:r>
      <w:r w:rsidR="004D68F8" w:rsidRPr="004A6858">
        <w:rPr>
          <w:rFonts w:ascii="Palatino Linotype" w:eastAsia="Times New Roman" w:hAnsi="Palatino Linotype" w:cs="Arial"/>
          <w:color w:val="000000" w:themeColor="text1"/>
          <w:lang w:val="es-ES"/>
        </w:rPr>
        <w:t>lo siguiente:</w:t>
      </w:r>
    </w:p>
    <w:p w14:paraId="054906C6" w14:textId="77777777" w:rsidR="00E34622" w:rsidRPr="004A6858"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C28DA81" w:rsidR="00E34622" w:rsidRPr="004A6858" w:rsidRDefault="00E34622" w:rsidP="007E000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4A6858">
        <w:rPr>
          <w:rFonts w:ascii="Palatino Linotype" w:eastAsia="Times New Roman" w:hAnsi="Palatino Linotype" w:cs="Arial"/>
          <w:b/>
          <w:color w:val="000000" w:themeColor="text1"/>
          <w:lang w:val="es-ES"/>
        </w:rPr>
        <w:t>Acto impugnado:</w:t>
      </w:r>
      <w:r w:rsidRPr="004A6858">
        <w:rPr>
          <w:rFonts w:ascii="Palatino Linotype" w:eastAsia="Times New Roman" w:hAnsi="Palatino Linotype" w:cs="Arial"/>
          <w:color w:val="000000" w:themeColor="text1"/>
          <w:lang w:val="es-ES"/>
        </w:rPr>
        <w:t xml:space="preserve"> “</w:t>
      </w:r>
      <w:r w:rsidR="00765897" w:rsidRPr="004A6858">
        <w:rPr>
          <w:rFonts w:ascii="Palatino Linotype" w:hAnsi="Palatino Linotype"/>
          <w:i/>
          <w:iCs/>
          <w:color w:val="000000"/>
        </w:rPr>
        <w:t>LA FALTA DE ATENCIÓN Y FALTA DE RESPUESTA a la solicitud de información PÚBLICA</w:t>
      </w:r>
      <w:r w:rsidRPr="004A6858">
        <w:rPr>
          <w:rFonts w:ascii="Palatino Linotype" w:eastAsia="Times New Roman" w:hAnsi="Palatino Linotype" w:cs="Arial"/>
          <w:i/>
          <w:color w:val="000000" w:themeColor="text1"/>
          <w:lang w:val="es-ES"/>
        </w:rPr>
        <w:t>”</w:t>
      </w:r>
      <w:r w:rsidRPr="004A6858">
        <w:rPr>
          <w:rFonts w:ascii="Palatino Linotype" w:eastAsia="Times New Roman" w:hAnsi="Palatino Linotype" w:cs="Arial"/>
          <w:color w:val="000000" w:themeColor="text1"/>
          <w:lang w:val="es-ES"/>
        </w:rPr>
        <w:t xml:space="preserve"> (Sic).</w:t>
      </w:r>
    </w:p>
    <w:p w14:paraId="38724B8B" w14:textId="77777777" w:rsidR="001468E9" w:rsidRPr="004A6858"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1CFE2160" w:rsidR="00E34622" w:rsidRPr="004A6858" w:rsidRDefault="00E34622" w:rsidP="007E000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4A6858">
        <w:rPr>
          <w:rFonts w:ascii="Palatino Linotype" w:eastAsia="Times New Roman" w:hAnsi="Palatino Linotype" w:cs="Arial"/>
          <w:b/>
          <w:color w:val="000000" w:themeColor="text1"/>
          <w:lang w:val="es-ES"/>
        </w:rPr>
        <w:t>Razones o motivos de inconformidad:</w:t>
      </w:r>
      <w:r w:rsidRPr="004A6858">
        <w:rPr>
          <w:rFonts w:ascii="Palatino Linotype" w:eastAsia="Times New Roman" w:hAnsi="Palatino Linotype" w:cs="Arial"/>
          <w:color w:val="000000" w:themeColor="text1"/>
          <w:lang w:val="es-ES"/>
        </w:rPr>
        <w:t xml:space="preserve"> “</w:t>
      </w:r>
      <w:r w:rsidR="00765897" w:rsidRPr="004A6858">
        <w:rPr>
          <w:rFonts w:ascii="Palatino Linotype" w:hAnsi="Palatino Linotype"/>
          <w:i/>
          <w:iCs/>
          <w:color w:val="000000"/>
        </w:rPr>
        <w:t>El sujeto obligado ES NEGLIGENTE y NO RESPONDIÓ OPORTUNAMENTE LO REQUERIDO, pido sean sancionadas estas personas por su negligencia evidente.</w:t>
      </w:r>
      <w:r w:rsidRPr="004A6858">
        <w:rPr>
          <w:rFonts w:ascii="Palatino Linotype" w:eastAsia="Times New Roman" w:hAnsi="Palatino Linotype" w:cs="Arial"/>
          <w:i/>
          <w:color w:val="000000" w:themeColor="text1"/>
          <w:lang w:val="es-ES"/>
        </w:rPr>
        <w:t>”</w:t>
      </w:r>
      <w:r w:rsidRPr="004A6858">
        <w:rPr>
          <w:rFonts w:ascii="Palatino Linotype" w:eastAsia="Times New Roman" w:hAnsi="Palatino Linotype" w:cs="Arial"/>
          <w:color w:val="000000" w:themeColor="text1"/>
          <w:lang w:val="es-ES"/>
        </w:rPr>
        <w:t xml:space="preserve"> (Sic).</w:t>
      </w:r>
    </w:p>
    <w:p w14:paraId="4D16C3B0" w14:textId="77777777" w:rsidR="00E34622" w:rsidRPr="004A6858"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11C00392" w:rsidR="005F1362" w:rsidRPr="004A6858"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A6858">
        <w:rPr>
          <w:rFonts w:ascii="Palatino Linotype" w:eastAsia="Times New Roman" w:hAnsi="Palatino Linotype" w:cs="Arial"/>
          <w:color w:val="000000" w:themeColor="text1"/>
          <w:lang w:val="es-ES"/>
        </w:rPr>
        <w:t xml:space="preserve">Se registró el recurso de revisión bajo el número de expediente </w:t>
      </w:r>
      <w:r w:rsidR="004F785F" w:rsidRPr="004A6858">
        <w:rPr>
          <w:rFonts w:ascii="Palatino Linotype" w:hAnsi="Palatino Linotype" w:cs="Arial"/>
          <w:bCs/>
          <w:color w:val="000000" w:themeColor="text1"/>
        </w:rPr>
        <w:t>al rubro indicado, asi</w:t>
      </w:r>
      <w:r w:rsidRPr="004A6858">
        <w:rPr>
          <w:rFonts w:ascii="Palatino Linotype" w:hAnsi="Palatino Linotype" w:cs="Arial"/>
          <w:bCs/>
          <w:color w:val="000000" w:themeColor="text1"/>
        </w:rPr>
        <w:t xml:space="preserve">mismo, con fundamento en lo dispuesto por el </w:t>
      </w:r>
      <w:r w:rsidRPr="004A6858">
        <w:rPr>
          <w:rFonts w:ascii="Palatino Linotype" w:eastAsia="Calibri" w:hAnsi="Palatino Linotype" w:cs="Arial"/>
          <w:bCs/>
          <w:color w:val="000000" w:themeColor="text1"/>
          <w:lang w:val="es-ES"/>
        </w:rPr>
        <w:t>artículo 185</w:t>
      </w:r>
      <w:r w:rsidR="007E0008" w:rsidRPr="004A6858">
        <w:rPr>
          <w:rFonts w:ascii="Palatino Linotype" w:eastAsia="Calibri" w:hAnsi="Palatino Linotype" w:cs="Arial"/>
          <w:bCs/>
          <w:color w:val="000000" w:themeColor="text1"/>
          <w:lang w:val="es-ES"/>
        </w:rPr>
        <w:t>,</w:t>
      </w:r>
      <w:r w:rsidRPr="004A6858">
        <w:rPr>
          <w:rFonts w:ascii="Palatino Linotype" w:eastAsia="Calibri" w:hAnsi="Palatino Linotype" w:cs="Arial"/>
          <w:bCs/>
          <w:color w:val="000000" w:themeColor="text1"/>
          <w:lang w:val="es-ES"/>
        </w:rPr>
        <w:t xml:space="preserve"> fracción I</w:t>
      </w:r>
      <w:r w:rsidR="007E0008" w:rsidRPr="004A6858">
        <w:rPr>
          <w:rFonts w:ascii="Palatino Linotype" w:eastAsia="Calibri" w:hAnsi="Palatino Linotype" w:cs="Arial"/>
          <w:bCs/>
          <w:color w:val="000000" w:themeColor="text1"/>
          <w:lang w:val="es-ES"/>
        </w:rPr>
        <w:t>,</w:t>
      </w:r>
      <w:r w:rsidRPr="004A6858">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4A6858">
        <w:rPr>
          <w:rFonts w:ascii="Palatino Linotype" w:eastAsia="Times New Roman" w:hAnsi="Palatino Linotype" w:cs="Arial"/>
          <w:bCs/>
          <w:color w:val="000000" w:themeColor="text1"/>
          <w:lang w:val="es-ES"/>
        </w:rPr>
        <w:t xml:space="preserve">se turnó </w:t>
      </w:r>
      <w:r w:rsidR="0096234B" w:rsidRPr="004A6858">
        <w:rPr>
          <w:rFonts w:ascii="Palatino Linotype" w:eastAsia="Times New Roman" w:hAnsi="Palatino Linotype" w:cs="Arial"/>
          <w:bCs/>
          <w:color w:val="000000" w:themeColor="text1"/>
          <w:lang w:val="es-ES"/>
        </w:rPr>
        <w:t xml:space="preserve">a la </w:t>
      </w:r>
      <w:r w:rsidR="0096234B" w:rsidRPr="004A6858">
        <w:rPr>
          <w:rFonts w:ascii="Palatino Linotype" w:eastAsia="Times New Roman" w:hAnsi="Palatino Linotype" w:cs="Arial"/>
          <w:b/>
          <w:bCs/>
          <w:color w:val="000000" w:themeColor="text1"/>
          <w:lang w:val="es-ES"/>
        </w:rPr>
        <w:t xml:space="preserve">Comisionada </w:t>
      </w:r>
      <w:r w:rsidR="00C44847" w:rsidRPr="004A6858">
        <w:rPr>
          <w:rFonts w:ascii="Palatino Linotype" w:eastAsia="Times New Roman" w:hAnsi="Palatino Linotype" w:cs="Arial"/>
          <w:b/>
          <w:bCs/>
          <w:color w:val="000000" w:themeColor="text1"/>
          <w:lang w:val="es-ES"/>
        </w:rPr>
        <w:t>María del Rosario Mejía Ayala</w:t>
      </w:r>
      <w:r w:rsidRPr="004A6858">
        <w:rPr>
          <w:rFonts w:ascii="Palatino Linotype" w:eastAsia="Times New Roman" w:hAnsi="Palatino Linotype" w:cs="Arial"/>
          <w:bCs/>
          <w:color w:val="000000" w:themeColor="text1"/>
          <w:lang w:val="es-ES"/>
        </w:rPr>
        <w:t xml:space="preserve">, con el objeto de </w:t>
      </w:r>
      <w:r w:rsidRPr="004A6858">
        <w:rPr>
          <w:rFonts w:ascii="Palatino Linotype" w:eastAsia="Times New Roman" w:hAnsi="Palatino Linotype" w:cs="Arial"/>
          <w:bCs/>
          <w:color w:val="000000" w:themeColor="text1"/>
        </w:rPr>
        <w:t>su análisis.</w:t>
      </w:r>
    </w:p>
    <w:p w14:paraId="2BDE682E" w14:textId="77777777" w:rsidR="005F1362" w:rsidRPr="004A6858"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AD7188B" w:rsidR="007446C2" w:rsidRPr="004A6858"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A6858">
        <w:rPr>
          <w:rFonts w:ascii="Palatino Linotype" w:eastAsia="Times New Roman" w:hAnsi="Palatino Linotype" w:cs="Arial"/>
          <w:color w:val="000000" w:themeColor="text1"/>
          <w:lang w:val="es-ES"/>
        </w:rPr>
        <w:lastRenderedPageBreak/>
        <w:t>La</w:t>
      </w:r>
      <w:r w:rsidR="00E647FF" w:rsidRPr="004A6858">
        <w:rPr>
          <w:rFonts w:ascii="Palatino Linotype" w:eastAsia="Times New Roman" w:hAnsi="Palatino Linotype" w:cs="Arial"/>
          <w:color w:val="000000" w:themeColor="text1"/>
          <w:lang w:val="es-ES"/>
        </w:rPr>
        <w:t xml:space="preserve"> </w:t>
      </w:r>
      <w:r w:rsidR="0004686A" w:rsidRPr="004A6858">
        <w:rPr>
          <w:rFonts w:ascii="Palatino Linotype" w:eastAsia="Calibri" w:hAnsi="Palatino Linotype" w:cs="Arial"/>
          <w:color w:val="000000" w:themeColor="text1"/>
          <w:lang w:val="es-ES"/>
        </w:rPr>
        <w:t>Comisionad</w:t>
      </w:r>
      <w:r w:rsidRPr="004A6858">
        <w:rPr>
          <w:rFonts w:ascii="Palatino Linotype" w:eastAsia="Calibri" w:hAnsi="Palatino Linotype" w:cs="Arial"/>
          <w:color w:val="000000" w:themeColor="text1"/>
          <w:lang w:val="es-ES"/>
        </w:rPr>
        <w:t>a</w:t>
      </w:r>
      <w:r w:rsidR="0004686A" w:rsidRPr="004A6858">
        <w:rPr>
          <w:rFonts w:ascii="Palatino Linotype" w:eastAsia="Calibri" w:hAnsi="Palatino Linotype" w:cs="Arial"/>
          <w:color w:val="000000" w:themeColor="text1"/>
          <w:lang w:val="es-ES"/>
        </w:rPr>
        <w:t xml:space="preserve"> Ponente</w:t>
      </w:r>
      <w:r w:rsidR="006B31E7" w:rsidRPr="004A6858">
        <w:rPr>
          <w:rFonts w:ascii="Palatino Linotype" w:eastAsia="Calibri" w:hAnsi="Palatino Linotype" w:cs="Arial"/>
          <w:color w:val="000000" w:themeColor="text1"/>
          <w:lang w:val="es-ES"/>
        </w:rPr>
        <w:t>,</w:t>
      </w:r>
      <w:r w:rsidR="0004686A" w:rsidRPr="004A6858">
        <w:rPr>
          <w:rFonts w:ascii="Palatino Linotype" w:eastAsia="Calibri" w:hAnsi="Palatino Linotype" w:cs="Arial"/>
          <w:color w:val="000000" w:themeColor="text1"/>
          <w:lang w:val="es-ES"/>
        </w:rPr>
        <w:t xml:space="preserve"> con fundamento en lo dispuesto por el artículo 185</w:t>
      </w:r>
      <w:r w:rsidR="007E0008" w:rsidRPr="004A6858">
        <w:rPr>
          <w:rFonts w:ascii="Palatino Linotype" w:eastAsia="Calibri" w:hAnsi="Palatino Linotype" w:cs="Arial"/>
          <w:color w:val="000000" w:themeColor="text1"/>
          <w:lang w:val="es-ES"/>
        </w:rPr>
        <w:t>,</w:t>
      </w:r>
      <w:r w:rsidR="0004686A" w:rsidRPr="004A6858">
        <w:rPr>
          <w:rFonts w:ascii="Palatino Linotype" w:eastAsia="Calibri" w:hAnsi="Palatino Linotype" w:cs="Arial"/>
          <w:color w:val="000000" w:themeColor="text1"/>
          <w:lang w:val="es-ES"/>
        </w:rPr>
        <w:t xml:space="preserve"> fracción II</w:t>
      </w:r>
      <w:r w:rsidR="007E0008" w:rsidRPr="004A6858">
        <w:rPr>
          <w:rFonts w:ascii="Palatino Linotype" w:eastAsia="Calibri" w:hAnsi="Palatino Linotype" w:cs="Arial"/>
          <w:color w:val="000000" w:themeColor="text1"/>
          <w:lang w:val="es-ES"/>
        </w:rPr>
        <w:t>,</w:t>
      </w:r>
      <w:r w:rsidR="0004686A" w:rsidRPr="004A6858">
        <w:rPr>
          <w:rFonts w:ascii="Palatino Linotype" w:eastAsia="Calibri" w:hAnsi="Palatino Linotype" w:cs="Arial"/>
          <w:color w:val="000000" w:themeColor="text1"/>
          <w:lang w:val="es-ES"/>
        </w:rPr>
        <w:t xml:space="preserve"> de la </w:t>
      </w:r>
      <w:r w:rsidR="00613655" w:rsidRPr="004A6858">
        <w:rPr>
          <w:rFonts w:ascii="Palatino Linotype" w:eastAsia="Calibri" w:hAnsi="Palatino Linotype" w:cs="Arial"/>
          <w:color w:val="000000" w:themeColor="text1"/>
          <w:lang w:val="es-ES"/>
        </w:rPr>
        <w:t>Ley de Transparencia y Acceso a la Información Pública del Estado de México y Municipios</w:t>
      </w:r>
      <w:r w:rsidR="0004686A" w:rsidRPr="004A6858">
        <w:rPr>
          <w:rFonts w:ascii="Palatino Linotype" w:eastAsia="Calibri" w:hAnsi="Palatino Linotype" w:cs="Arial"/>
          <w:color w:val="000000" w:themeColor="text1"/>
          <w:lang w:val="es-ES"/>
        </w:rPr>
        <w:t xml:space="preserve">, a través </w:t>
      </w:r>
      <w:r w:rsidR="006E4E2A" w:rsidRPr="004A6858">
        <w:rPr>
          <w:rFonts w:ascii="Palatino Linotype" w:eastAsia="Calibri" w:hAnsi="Palatino Linotype" w:cs="Arial"/>
          <w:color w:val="000000" w:themeColor="text1"/>
          <w:lang w:val="es-ES"/>
        </w:rPr>
        <w:t>del</w:t>
      </w:r>
      <w:r w:rsidR="0004686A" w:rsidRPr="004A6858">
        <w:rPr>
          <w:rFonts w:ascii="Palatino Linotype" w:eastAsia="Calibri" w:hAnsi="Palatino Linotype" w:cs="Arial"/>
          <w:color w:val="000000" w:themeColor="text1"/>
          <w:lang w:val="es-ES"/>
        </w:rPr>
        <w:t xml:space="preserve"> </w:t>
      </w:r>
      <w:r w:rsidR="00B81371" w:rsidRPr="004A6858">
        <w:rPr>
          <w:rFonts w:ascii="Palatino Linotype" w:eastAsia="Calibri" w:hAnsi="Palatino Linotype" w:cs="Arial"/>
          <w:color w:val="000000" w:themeColor="text1"/>
          <w:lang w:val="es-ES"/>
        </w:rPr>
        <w:t xml:space="preserve">acuerdo </w:t>
      </w:r>
      <w:r w:rsidR="00F147C6" w:rsidRPr="004A6858">
        <w:rPr>
          <w:rFonts w:ascii="Palatino Linotype" w:eastAsia="Calibri" w:hAnsi="Palatino Linotype" w:cs="Arial"/>
          <w:color w:val="000000" w:themeColor="text1"/>
          <w:lang w:val="es-ES"/>
        </w:rPr>
        <w:t xml:space="preserve">de admisión </w:t>
      </w:r>
      <w:r w:rsidR="00B81371" w:rsidRPr="004A6858">
        <w:rPr>
          <w:rFonts w:ascii="Palatino Linotype" w:eastAsia="Calibri" w:hAnsi="Palatino Linotype" w:cs="Arial"/>
          <w:color w:val="000000" w:themeColor="text1"/>
          <w:lang w:val="es-ES"/>
        </w:rPr>
        <w:t xml:space="preserve">de </w:t>
      </w:r>
      <w:r w:rsidR="00765897" w:rsidRPr="004A6858">
        <w:rPr>
          <w:rFonts w:ascii="Palatino Linotype" w:eastAsia="Calibri" w:hAnsi="Palatino Linotype" w:cs="Arial"/>
          <w:color w:val="000000" w:themeColor="text1"/>
          <w:lang w:val="es-ES"/>
        </w:rPr>
        <w:t>cuatro (04) de mayo</w:t>
      </w:r>
      <w:r w:rsidR="008E09C7" w:rsidRPr="004A6858">
        <w:rPr>
          <w:rFonts w:ascii="Palatino Linotype" w:eastAsia="Calibri" w:hAnsi="Palatino Linotype" w:cs="Arial"/>
          <w:color w:val="000000" w:themeColor="text1"/>
          <w:lang w:val="es-ES"/>
        </w:rPr>
        <w:t xml:space="preserve"> de dos mil veintidós</w:t>
      </w:r>
      <w:r w:rsidR="006A1047" w:rsidRPr="004A6858">
        <w:rPr>
          <w:rFonts w:ascii="Palatino Linotype" w:eastAsia="Calibri" w:hAnsi="Palatino Linotype" w:cs="Arial"/>
          <w:color w:val="000000" w:themeColor="text1"/>
          <w:lang w:val="es-ES"/>
        </w:rPr>
        <w:t xml:space="preserve">, </w:t>
      </w:r>
      <w:r w:rsidR="00B81371" w:rsidRPr="004A6858">
        <w:rPr>
          <w:rFonts w:ascii="Palatino Linotype" w:eastAsia="Calibri" w:hAnsi="Palatino Linotype" w:cs="Arial"/>
          <w:color w:val="000000" w:themeColor="text1"/>
          <w:lang w:val="es-ES"/>
        </w:rPr>
        <w:t xml:space="preserve">puso a </w:t>
      </w:r>
      <w:r w:rsidR="00875167" w:rsidRPr="004A6858">
        <w:rPr>
          <w:rFonts w:ascii="Palatino Linotype" w:eastAsia="Calibri" w:hAnsi="Palatino Linotype" w:cs="Arial"/>
          <w:color w:val="000000" w:themeColor="text1"/>
          <w:lang w:val="es-ES"/>
        </w:rPr>
        <w:t>disposición</w:t>
      </w:r>
      <w:r w:rsidR="00B81371" w:rsidRPr="004A6858">
        <w:rPr>
          <w:rFonts w:ascii="Palatino Linotype" w:eastAsia="Calibri" w:hAnsi="Palatino Linotype" w:cs="Arial"/>
          <w:color w:val="000000" w:themeColor="text1"/>
          <w:lang w:val="es-ES"/>
        </w:rPr>
        <w:t xml:space="preserve"> de las partes el expediente electrónico </w:t>
      </w:r>
      <w:r w:rsidR="00B81371" w:rsidRPr="004A6858">
        <w:rPr>
          <w:rFonts w:ascii="Palatino Linotype" w:eastAsia="Calibri" w:hAnsi="Palatino Linotype" w:cs="Arial"/>
          <w:color w:val="000000" w:themeColor="text1"/>
        </w:rPr>
        <w:t>vía</w:t>
      </w:r>
      <w:r w:rsidR="00C44847" w:rsidRPr="004A6858">
        <w:rPr>
          <w:rFonts w:ascii="Palatino Linotype" w:eastAsia="Calibri" w:hAnsi="Palatino Linotype" w:cs="Arial"/>
          <w:color w:val="000000" w:themeColor="text1"/>
        </w:rPr>
        <w:t xml:space="preserve"> SAIMEX</w:t>
      </w:r>
      <w:r w:rsidR="00B81371" w:rsidRPr="004A6858">
        <w:rPr>
          <w:rFonts w:ascii="Palatino Linotype" w:eastAsia="Calibri" w:hAnsi="Palatino Linotype" w:cs="Arial"/>
          <w:b/>
          <w:color w:val="000000" w:themeColor="text1"/>
          <w:lang w:val="es-ES"/>
        </w:rPr>
        <w:t xml:space="preserve"> </w:t>
      </w:r>
      <w:r w:rsidR="00B81371" w:rsidRPr="004A6858">
        <w:rPr>
          <w:rFonts w:ascii="Palatino Linotype" w:eastAsia="Calibri" w:hAnsi="Palatino Linotype" w:cs="Arial"/>
          <w:color w:val="000000" w:themeColor="text1"/>
          <w:lang w:val="es-ES"/>
        </w:rPr>
        <w:t xml:space="preserve">a efecto de que en un plazo máximo de siete días </w:t>
      </w:r>
      <w:r w:rsidR="00875167" w:rsidRPr="004A6858">
        <w:rPr>
          <w:rFonts w:ascii="Palatino Linotype" w:eastAsia="Calibri" w:hAnsi="Palatino Linotype" w:cs="Arial"/>
          <w:color w:val="000000" w:themeColor="text1"/>
          <w:lang w:val="es-ES"/>
        </w:rPr>
        <w:t>manifestaran</w:t>
      </w:r>
      <w:r w:rsidR="00B81371" w:rsidRPr="004A6858">
        <w:rPr>
          <w:rFonts w:ascii="Palatino Linotype" w:eastAsia="Calibri" w:hAnsi="Palatino Linotype" w:cs="Arial"/>
          <w:color w:val="000000" w:themeColor="text1"/>
          <w:lang w:val="es-ES"/>
        </w:rPr>
        <w:t xml:space="preserve"> lo que a</w:t>
      </w:r>
      <w:r w:rsidR="003A2029" w:rsidRPr="004A6858">
        <w:rPr>
          <w:rFonts w:ascii="Palatino Linotype" w:eastAsia="Calibri" w:hAnsi="Palatino Linotype" w:cs="Arial"/>
          <w:color w:val="000000" w:themeColor="text1"/>
          <w:lang w:val="es-ES"/>
        </w:rPr>
        <w:t xml:space="preserve"> su</w:t>
      </w:r>
      <w:r w:rsidR="00B81371" w:rsidRPr="004A6858">
        <w:rPr>
          <w:rFonts w:ascii="Palatino Linotype" w:eastAsia="Calibri" w:hAnsi="Palatino Linotype" w:cs="Arial"/>
          <w:color w:val="000000" w:themeColor="text1"/>
          <w:lang w:val="es-ES"/>
        </w:rPr>
        <w:t xml:space="preserve"> derecho conviniera</w:t>
      </w:r>
      <w:r w:rsidR="00875167" w:rsidRPr="004A6858">
        <w:rPr>
          <w:rFonts w:ascii="Palatino Linotype" w:eastAsia="Calibri" w:hAnsi="Palatino Linotype" w:cs="Arial"/>
          <w:color w:val="000000" w:themeColor="text1"/>
          <w:lang w:val="es-ES"/>
        </w:rPr>
        <w:t>n</w:t>
      </w:r>
      <w:r w:rsidR="00032493" w:rsidRPr="004A6858">
        <w:rPr>
          <w:rFonts w:ascii="Palatino Linotype" w:eastAsia="Calibri" w:hAnsi="Palatino Linotype" w:cs="Arial"/>
          <w:color w:val="000000" w:themeColor="text1"/>
          <w:lang w:val="es-ES"/>
        </w:rPr>
        <w:t>,</w:t>
      </w:r>
      <w:r w:rsidR="00B81371" w:rsidRPr="004A6858">
        <w:rPr>
          <w:rFonts w:ascii="Palatino Linotype" w:eastAsia="Calibri" w:hAnsi="Palatino Linotype" w:cs="Arial"/>
          <w:color w:val="000000" w:themeColor="text1"/>
          <w:lang w:val="es-ES"/>
        </w:rPr>
        <w:t xml:space="preserve"> </w:t>
      </w:r>
      <w:r w:rsidR="00875167" w:rsidRPr="004A6858">
        <w:rPr>
          <w:rFonts w:ascii="Palatino Linotype" w:eastAsia="Calibri" w:hAnsi="Palatino Linotype" w:cs="Arial"/>
          <w:color w:val="000000" w:themeColor="text1"/>
          <w:lang w:val="es-ES"/>
        </w:rPr>
        <w:t>ofrecieran pruebas y</w:t>
      </w:r>
      <w:r w:rsidR="00132C06" w:rsidRPr="004A6858">
        <w:rPr>
          <w:rFonts w:ascii="Palatino Linotype" w:eastAsia="Calibri" w:hAnsi="Palatino Linotype" w:cs="Arial"/>
          <w:color w:val="000000" w:themeColor="text1"/>
          <w:lang w:val="es-ES"/>
        </w:rPr>
        <w:t xml:space="preserve"> </w:t>
      </w:r>
      <w:r w:rsidR="00875167" w:rsidRPr="004A6858">
        <w:rPr>
          <w:rFonts w:ascii="Palatino Linotype" w:eastAsia="Calibri" w:hAnsi="Palatino Linotype" w:cs="Arial"/>
          <w:color w:val="000000" w:themeColor="text1"/>
          <w:lang w:val="es-ES"/>
        </w:rPr>
        <w:t>alegatos según corresponda a</w:t>
      </w:r>
      <w:r w:rsidR="004C20F2" w:rsidRPr="004A6858">
        <w:rPr>
          <w:rFonts w:ascii="Palatino Linotype" w:eastAsia="Calibri" w:hAnsi="Palatino Linotype" w:cs="Arial"/>
          <w:color w:val="000000" w:themeColor="text1"/>
          <w:lang w:val="es-ES"/>
        </w:rPr>
        <w:t xml:space="preserve"> </w:t>
      </w:r>
      <w:r w:rsidR="00875167" w:rsidRPr="004A6858">
        <w:rPr>
          <w:rFonts w:ascii="Palatino Linotype" w:eastAsia="Calibri" w:hAnsi="Palatino Linotype" w:cs="Arial"/>
          <w:color w:val="000000" w:themeColor="text1"/>
          <w:lang w:val="es-ES"/>
        </w:rPr>
        <w:t>l</w:t>
      </w:r>
      <w:r w:rsidR="004C20F2" w:rsidRPr="004A6858">
        <w:rPr>
          <w:rFonts w:ascii="Palatino Linotype" w:eastAsia="Calibri" w:hAnsi="Palatino Linotype" w:cs="Arial"/>
          <w:color w:val="000000" w:themeColor="text1"/>
          <w:lang w:val="es-ES"/>
        </w:rPr>
        <w:t>os</w:t>
      </w:r>
      <w:r w:rsidR="00875167" w:rsidRPr="004A6858">
        <w:rPr>
          <w:rFonts w:ascii="Palatino Linotype" w:eastAsia="Calibri" w:hAnsi="Palatino Linotype" w:cs="Arial"/>
          <w:color w:val="000000" w:themeColor="text1"/>
          <w:lang w:val="es-ES"/>
        </w:rPr>
        <w:t xml:space="preserve"> caso</w:t>
      </w:r>
      <w:r w:rsidR="004C20F2" w:rsidRPr="004A6858">
        <w:rPr>
          <w:rFonts w:ascii="Palatino Linotype" w:eastAsia="Calibri" w:hAnsi="Palatino Linotype" w:cs="Arial"/>
          <w:color w:val="000000" w:themeColor="text1"/>
          <w:lang w:val="es-ES"/>
        </w:rPr>
        <w:t>s</w:t>
      </w:r>
      <w:r w:rsidR="00875167" w:rsidRPr="004A6858">
        <w:rPr>
          <w:rFonts w:ascii="Palatino Linotype" w:eastAsia="Calibri" w:hAnsi="Palatino Linotype" w:cs="Arial"/>
          <w:color w:val="000000" w:themeColor="text1"/>
          <w:lang w:val="es-ES"/>
        </w:rPr>
        <w:t xml:space="preserve"> concreto</w:t>
      </w:r>
      <w:r w:rsidR="004C20F2" w:rsidRPr="004A6858">
        <w:rPr>
          <w:rFonts w:ascii="Palatino Linotype" w:eastAsia="Calibri" w:hAnsi="Palatino Linotype" w:cs="Arial"/>
          <w:color w:val="000000" w:themeColor="text1"/>
          <w:lang w:val="es-ES"/>
        </w:rPr>
        <w:t>s</w:t>
      </w:r>
      <w:r w:rsidR="00875167" w:rsidRPr="004A6858">
        <w:rPr>
          <w:rFonts w:ascii="Palatino Linotype" w:eastAsia="Calibri" w:hAnsi="Palatino Linotype" w:cs="Arial"/>
          <w:color w:val="000000" w:themeColor="text1"/>
          <w:lang w:val="es-ES"/>
        </w:rPr>
        <w:t xml:space="preserve">, </w:t>
      </w:r>
      <w:r w:rsidR="00F147C6" w:rsidRPr="004A6858">
        <w:rPr>
          <w:rFonts w:ascii="Palatino Linotype" w:eastAsia="Calibri" w:hAnsi="Palatino Linotype" w:cs="Arial"/>
          <w:color w:val="000000" w:themeColor="text1"/>
          <w:lang w:val="es-ES"/>
        </w:rPr>
        <w:t>de esta forma</w:t>
      </w:r>
      <w:r w:rsidR="00875167" w:rsidRPr="004A6858">
        <w:rPr>
          <w:rFonts w:ascii="Palatino Linotype" w:eastAsia="Calibri" w:hAnsi="Palatino Linotype" w:cs="Arial"/>
          <w:color w:val="000000" w:themeColor="text1"/>
          <w:lang w:val="es-ES"/>
        </w:rPr>
        <w:t xml:space="preserve"> para que el </w:t>
      </w:r>
      <w:r w:rsidR="00875167" w:rsidRPr="004A6858">
        <w:rPr>
          <w:rFonts w:ascii="Palatino Linotype" w:eastAsia="Calibri" w:hAnsi="Palatino Linotype" w:cs="Arial"/>
          <w:b/>
          <w:color w:val="000000" w:themeColor="text1"/>
          <w:lang w:val="es-ES"/>
        </w:rPr>
        <w:t>SUJETO OBLIGADO</w:t>
      </w:r>
      <w:r w:rsidR="00875167" w:rsidRPr="004A6858">
        <w:rPr>
          <w:rFonts w:ascii="Palatino Linotype" w:eastAsia="Calibri" w:hAnsi="Palatino Linotype" w:cs="Arial"/>
          <w:color w:val="000000" w:themeColor="text1"/>
          <w:lang w:val="es-ES"/>
        </w:rPr>
        <w:t xml:space="preserve"> </w:t>
      </w:r>
      <w:r w:rsidR="00B81371" w:rsidRPr="004A6858">
        <w:rPr>
          <w:rFonts w:ascii="Palatino Linotype" w:eastAsia="Calibri" w:hAnsi="Palatino Linotype" w:cs="Arial"/>
          <w:color w:val="000000" w:themeColor="text1"/>
          <w:lang w:val="es-ES"/>
        </w:rPr>
        <w:t>presentar</w:t>
      </w:r>
      <w:r w:rsidR="003A03D0" w:rsidRPr="004A6858">
        <w:rPr>
          <w:rFonts w:ascii="Palatino Linotype" w:eastAsia="Calibri" w:hAnsi="Palatino Linotype" w:cs="Arial"/>
          <w:color w:val="000000" w:themeColor="text1"/>
          <w:lang w:val="es-ES"/>
        </w:rPr>
        <w:t>a</w:t>
      </w:r>
      <w:r w:rsidR="00B81371" w:rsidRPr="004A6858">
        <w:rPr>
          <w:rFonts w:ascii="Palatino Linotype" w:eastAsia="Calibri" w:hAnsi="Palatino Linotype" w:cs="Arial"/>
          <w:color w:val="000000" w:themeColor="text1"/>
          <w:lang w:val="es-ES"/>
        </w:rPr>
        <w:t xml:space="preserve"> el </w:t>
      </w:r>
      <w:r w:rsidR="00556F72" w:rsidRPr="004A6858">
        <w:rPr>
          <w:rFonts w:ascii="Palatino Linotype" w:eastAsia="Calibri" w:hAnsi="Palatino Linotype" w:cs="Arial"/>
          <w:color w:val="000000" w:themeColor="text1"/>
          <w:lang w:val="es-ES"/>
        </w:rPr>
        <w:t xml:space="preserve">informe justificado </w:t>
      </w:r>
      <w:r w:rsidR="00875167" w:rsidRPr="004A6858">
        <w:rPr>
          <w:rFonts w:ascii="Palatino Linotype" w:eastAsia="Calibri" w:hAnsi="Palatino Linotype" w:cs="Arial"/>
          <w:color w:val="000000" w:themeColor="text1"/>
          <w:lang w:val="es-ES"/>
        </w:rPr>
        <w:t>procedente</w:t>
      </w:r>
      <w:r w:rsidR="00787184" w:rsidRPr="004A6858">
        <w:rPr>
          <w:rFonts w:ascii="Palatino Linotype" w:eastAsia="Calibri" w:hAnsi="Palatino Linotype" w:cs="Arial"/>
          <w:color w:val="000000" w:themeColor="text1"/>
          <w:lang w:val="es-ES"/>
        </w:rPr>
        <w:t>.</w:t>
      </w:r>
    </w:p>
    <w:p w14:paraId="455C196B" w14:textId="77777777" w:rsidR="003F0DDA" w:rsidRPr="004A6858"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F346E3D" w14:textId="3F013C1F" w:rsidR="00B23EFA" w:rsidRPr="004A6858" w:rsidRDefault="006A19EF" w:rsidP="00BE7762">
      <w:pPr>
        <w:pStyle w:val="Prrafodelista"/>
        <w:numPr>
          <w:ilvl w:val="0"/>
          <w:numId w:val="1"/>
        </w:numPr>
        <w:tabs>
          <w:tab w:val="left" w:pos="426"/>
        </w:tabs>
        <w:spacing w:line="360" w:lineRule="auto"/>
        <w:jc w:val="both"/>
        <w:rPr>
          <w:rFonts w:ascii="Palatino Linotype" w:hAnsi="Palatino Linotype"/>
          <w:color w:val="000000" w:themeColor="text1"/>
        </w:rPr>
      </w:pPr>
      <w:r w:rsidRPr="004A6858">
        <w:rPr>
          <w:rFonts w:ascii="Palatino Linotype" w:eastAsia="Calibri" w:hAnsi="Palatino Linotype" w:cs="Arial"/>
          <w:color w:val="000000" w:themeColor="text1"/>
          <w:lang w:val="es-ES"/>
        </w:rPr>
        <w:t>De</w:t>
      </w:r>
      <w:r w:rsidR="00A555BC" w:rsidRPr="004A6858">
        <w:rPr>
          <w:rFonts w:ascii="Palatino Linotype" w:eastAsia="Calibri" w:hAnsi="Palatino Linotype" w:cs="Arial"/>
          <w:color w:val="000000" w:themeColor="text1"/>
          <w:lang w:val="es-ES"/>
        </w:rPr>
        <w:t xml:space="preserve"> </w:t>
      </w:r>
      <w:r w:rsidR="00765897" w:rsidRPr="004A6858">
        <w:rPr>
          <w:rFonts w:ascii="Palatino Linotype" w:hAnsi="Palatino Linotype"/>
          <w:color w:val="000000"/>
          <w:lang w:val="es-ES"/>
        </w:rPr>
        <w:t xml:space="preserve">las </w:t>
      </w:r>
      <w:r w:rsidR="00765897" w:rsidRPr="004A6858">
        <w:rPr>
          <w:rFonts w:ascii="Palatino Linotype" w:hAnsi="Palatino Linotype"/>
          <w:color w:val="000000"/>
          <w:lang w:val="es-ES_tradnl"/>
        </w:rPr>
        <w:t xml:space="preserve">constancias que obran en el expediente digital del recurso de revisión que hoy se resuelve, se aprecia que el </w:t>
      </w:r>
      <w:r w:rsidR="00765897" w:rsidRPr="004A6858">
        <w:rPr>
          <w:rFonts w:ascii="Palatino Linotype" w:hAnsi="Palatino Linotype"/>
          <w:b/>
          <w:color w:val="000000"/>
          <w:lang w:val="es-ES_tradnl"/>
        </w:rPr>
        <w:t xml:space="preserve">SUJETO OBLIGADO </w:t>
      </w:r>
      <w:r w:rsidR="00765897" w:rsidRPr="004A6858">
        <w:rPr>
          <w:rFonts w:ascii="Palatino Linotype" w:hAnsi="Palatino Linotype"/>
          <w:color w:val="000000"/>
          <w:lang w:val="es-ES_tradnl"/>
        </w:rPr>
        <w:t xml:space="preserve">no rindió su informe justificado para manifestar lo que a su derecho conviniera; por su parte, el </w:t>
      </w:r>
      <w:r w:rsidR="00765897" w:rsidRPr="004A6858">
        <w:rPr>
          <w:rFonts w:ascii="Palatino Linotype" w:hAnsi="Palatino Linotype"/>
          <w:b/>
          <w:color w:val="000000"/>
          <w:lang w:val="es-ES_tradnl"/>
        </w:rPr>
        <w:t xml:space="preserve">RECURRENTE </w:t>
      </w:r>
      <w:r w:rsidR="00765897" w:rsidRPr="004A6858">
        <w:rPr>
          <w:rFonts w:ascii="Palatino Linotype" w:hAnsi="Palatino Linotype"/>
          <w:color w:val="000000"/>
          <w:lang w:val="es-ES_tradnl"/>
        </w:rPr>
        <w:t xml:space="preserve">no presentó alegatos ni ofreció medios de prueba. Se adjunta la captura del apartado de </w:t>
      </w:r>
      <w:r w:rsidR="00765897" w:rsidRPr="004A6858">
        <w:rPr>
          <w:rFonts w:ascii="Palatino Linotype" w:hAnsi="Palatino Linotype"/>
          <w:i/>
          <w:iCs/>
          <w:color w:val="000000"/>
          <w:lang w:val="es-ES_tradnl"/>
        </w:rPr>
        <w:t>Manifestaciones</w:t>
      </w:r>
      <w:r w:rsidR="00765897" w:rsidRPr="004A6858">
        <w:rPr>
          <w:rFonts w:ascii="Palatino Linotype" w:hAnsi="Palatino Linotype"/>
          <w:color w:val="000000"/>
          <w:lang w:val="es-ES_tradnl"/>
        </w:rPr>
        <w:t xml:space="preserve"> del expediente digital a modo de referencia:</w:t>
      </w:r>
    </w:p>
    <w:p w14:paraId="2D6C5764" w14:textId="77777777" w:rsidR="00765897" w:rsidRPr="004A6858" w:rsidRDefault="00765897" w:rsidP="00765897">
      <w:pPr>
        <w:pStyle w:val="Prrafodelista"/>
        <w:tabs>
          <w:tab w:val="left" w:pos="426"/>
        </w:tabs>
        <w:spacing w:line="360" w:lineRule="auto"/>
        <w:ind w:left="0"/>
        <w:jc w:val="both"/>
        <w:rPr>
          <w:rFonts w:ascii="Palatino Linotype" w:hAnsi="Palatino Linotype"/>
          <w:color w:val="000000" w:themeColor="text1"/>
        </w:rPr>
      </w:pPr>
    </w:p>
    <w:p w14:paraId="2AA41A5D" w14:textId="0684166E" w:rsidR="00A555BC" w:rsidRPr="004A6858" w:rsidRDefault="00061D02" w:rsidP="00A555BC">
      <w:pPr>
        <w:pStyle w:val="Prrafodelista"/>
        <w:tabs>
          <w:tab w:val="left" w:pos="426"/>
        </w:tabs>
        <w:spacing w:line="360" w:lineRule="auto"/>
        <w:ind w:left="0"/>
        <w:jc w:val="center"/>
        <w:rPr>
          <w:rFonts w:ascii="Palatino Linotype" w:hAnsi="Palatino Linotype"/>
          <w:color w:val="000000" w:themeColor="text1"/>
        </w:rPr>
      </w:pPr>
      <w:r w:rsidRPr="004A6858">
        <w:rPr>
          <w:rFonts w:ascii="Palatino Linotype" w:hAnsi="Palatino Linotype"/>
          <w:noProof/>
          <w:color w:val="000000" w:themeColor="text1"/>
          <w:lang w:eastAsia="es-MX"/>
        </w:rPr>
        <w:drawing>
          <wp:inline distT="0" distB="0" distL="0" distR="0" wp14:anchorId="145D311C" wp14:editId="3B5411A9">
            <wp:extent cx="4821555" cy="1206753"/>
            <wp:effectExtent l="57150" t="57150" r="93345" b="88900"/>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8"/>
                    <a:stretch>
                      <a:fillRect/>
                    </a:stretch>
                  </pic:blipFill>
                  <pic:spPr>
                    <a:xfrm>
                      <a:off x="0" y="0"/>
                      <a:ext cx="4854648" cy="121503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150CDE1" w14:textId="77777777" w:rsidR="00A555BC" w:rsidRPr="004A6858" w:rsidRDefault="00A555BC" w:rsidP="00B23EFA">
      <w:pPr>
        <w:pStyle w:val="Prrafodelista"/>
        <w:tabs>
          <w:tab w:val="left" w:pos="426"/>
        </w:tabs>
        <w:spacing w:line="360" w:lineRule="auto"/>
        <w:ind w:left="0"/>
        <w:jc w:val="both"/>
        <w:rPr>
          <w:rFonts w:ascii="Palatino Linotype" w:hAnsi="Palatino Linotype"/>
          <w:color w:val="000000" w:themeColor="text1"/>
        </w:rPr>
      </w:pPr>
    </w:p>
    <w:p w14:paraId="492D14C8" w14:textId="74EBC1B7" w:rsidR="00061D02" w:rsidRPr="004A6858" w:rsidRDefault="00861622" w:rsidP="007F55EC">
      <w:pPr>
        <w:pStyle w:val="Prrafodelista"/>
        <w:numPr>
          <w:ilvl w:val="0"/>
          <w:numId w:val="1"/>
        </w:numPr>
        <w:tabs>
          <w:tab w:val="left" w:pos="426"/>
        </w:tabs>
        <w:spacing w:line="360" w:lineRule="auto"/>
        <w:jc w:val="both"/>
        <w:rPr>
          <w:rFonts w:ascii="Palatino Linotype" w:hAnsi="Palatino Linotype"/>
          <w:color w:val="000000" w:themeColor="text1"/>
        </w:rPr>
      </w:pPr>
      <w:r w:rsidRPr="004A6858">
        <w:rPr>
          <w:rFonts w:ascii="Palatino Linotype" w:eastAsia="Calibri" w:hAnsi="Palatino Linotype" w:cs="Arial"/>
          <w:color w:val="000000" w:themeColor="text1"/>
          <w:lang w:val="es-ES"/>
        </w:rPr>
        <w:t>El</w:t>
      </w:r>
      <w:bookmarkStart w:id="3" w:name="_Toc461555889"/>
      <w:bookmarkStart w:id="4" w:name="_Toc466371858"/>
      <w:r w:rsidR="00B855AA" w:rsidRPr="004A6858">
        <w:rPr>
          <w:rFonts w:ascii="Palatino Linotype" w:eastAsia="Calibri" w:hAnsi="Palatino Linotype" w:cs="Arial"/>
          <w:color w:val="000000" w:themeColor="text1"/>
          <w:lang w:val="es-ES"/>
        </w:rPr>
        <w:t xml:space="preserve"> </w:t>
      </w:r>
      <w:r w:rsidR="00061D02" w:rsidRPr="004A6858">
        <w:rPr>
          <w:rFonts w:ascii="Palatino Linotype" w:eastAsia="Calibri" w:hAnsi="Palatino Linotype" w:cs="Arial"/>
          <w:color w:val="000000" w:themeColor="text1"/>
          <w:lang w:val="es-ES"/>
        </w:rPr>
        <w:t>quince (15) de septiembre</w:t>
      </w:r>
      <w:r w:rsidR="00B23EFA" w:rsidRPr="004A6858">
        <w:rPr>
          <w:rFonts w:ascii="Palatino Linotype" w:eastAsia="Calibri" w:hAnsi="Palatino Linotype" w:cs="Arial"/>
          <w:color w:val="000000" w:themeColor="text1"/>
          <w:lang w:val="es-ES"/>
        </w:rPr>
        <w:t xml:space="preserve"> de dos mil veintidós</w:t>
      </w:r>
      <w:r w:rsidR="00AD6AC5" w:rsidRPr="004A6858">
        <w:rPr>
          <w:rFonts w:ascii="Palatino Linotype" w:hAnsi="Palatino Linotype" w:cs="Arial"/>
          <w:color w:val="000000" w:themeColor="text1"/>
        </w:rPr>
        <w:t xml:space="preserve">, </w:t>
      </w:r>
      <w:r w:rsidR="0096234B" w:rsidRPr="004A6858">
        <w:rPr>
          <w:rFonts w:ascii="Palatino Linotype" w:hAnsi="Palatino Linotype" w:cs="Arial"/>
          <w:color w:val="000000" w:themeColor="text1"/>
        </w:rPr>
        <w:t xml:space="preserve">la </w:t>
      </w:r>
      <w:r w:rsidR="00AD6AC5" w:rsidRPr="004A6858">
        <w:rPr>
          <w:rFonts w:ascii="Palatino Linotype" w:hAnsi="Palatino Linotype" w:cs="Arial"/>
          <w:color w:val="000000" w:themeColor="text1"/>
        </w:rPr>
        <w:t>Comisionad</w:t>
      </w:r>
      <w:r w:rsidR="0096234B" w:rsidRPr="004A6858">
        <w:rPr>
          <w:rFonts w:ascii="Palatino Linotype" w:hAnsi="Palatino Linotype" w:cs="Arial"/>
          <w:color w:val="000000" w:themeColor="text1"/>
        </w:rPr>
        <w:t>a</w:t>
      </w:r>
      <w:r w:rsidR="00AD6AC5" w:rsidRPr="004A6858">
        <w:rPr>
          <w:rFonts w:ascii="Palatino Linotype" w:hAnsi="Palatino Linotype" w:cs="Arial"/>
          <w:color w:val="000000" w:themeColor="text1"/>
        </w:rPr>
        <w:t xml:space="preserve"> Ponente decretó el cierre del periodo de instrucción, por lo que ordenó turnar el expediente </w:t>
      </w:r>
      <w:r w:rsidR="00AD6AC5" w:rsidRPr="004A6858">
        <w:rPr>
          <w:rFonts w:ascii="Palatino Linotype" w:hAnsi="Palatino Linotype" w:cs="Arial"/>
          <w:color w:val="000000" w:themeColor="text1"/>
        </w:rPr>
        <w:lastRenderedPageBreak/>
        <w:t>para su resolución, misma que ahora se pronuncia</w:t>
      </w:r>
      <w:r w:rsidR="00553B08" w:rsidRPr="004A6858">
        <w:rPr>
          <w:rFonts w:ascii="Palatino Linotype" w:hAnsi="Palatino Linotype" w:cs="Arial"/>
          <w:color w:val="000000" w:themeColor="text1"/>
        </w:rPr>
        <w:t xml:space="preserve">; y, en misma fecha, </w:t>
      </w:r>
      <w:r w:rsidR="003522BF" w:rsidRPr="004A6858">
        <w:rPr>
          <w:rFonts w:ascii="Palatino Linotype" w:hAnsi="Palatino Linotype" w:cs="Arial"/>
          <w:color w:val="000000" w:themeColor="text1"/>
          <w:lang w:val="es-ES"/>
        </w:rPr>
        <w:t>con fundamento en el artículo 181</w:t>
      </w:r>
      <w:r w:rsidR="00B23EFA" w:rsidRPr="004A6858">
        <w:rPr>
          <w:rFonts w:ascii="Palatino Linotype" w:hAnsi="Palatino Linotype" w:cs="Arial"/>
          <w:color w:val="000000" w:themeColor="text1"/>
          <w:lang w:val="es-ES"/>
        </w:rPr>
        <w:t>,</w:t>
      </w:r>
      <w:r w:rsidR="003522BF" w:rsidRPr="004A6858">
        <w:rPr>
          <w:rFonts w:ascii="Palatino Linotype" w:hAnsi="Palatino Linotype" w:cs="Arial"/>
          <w:color w:val="000000" w:themeColor="text1"/>
          <w:lang w:val="es-ES"/>
        </w:rPr>
        <w:t xml:space="preserve"> tercer párrafo</w:t>
      </w:r>
      <w:r w:rsidR="00B23EFA" w:rsidRPr="004A6858">
        <w:rPr>
          <w:rFonts w:ascii="Palatino Linotype" w:hAnsi="Palatino Linotype" w:cs="Arial"/>
          <w:color w:val="000000" w:themeColor="text1"/>
          <w:lang w:val="es-ES"/>
        </w:rPr>
        <w:t>,</w:t>
      </w:r>
      <w:r w:rsidR="003522BF" w:rsidRPr="004A6858">
        <w:rPr>
          <w:rFonts w:ascii="Palatino Linotype" w:hAnsi="Palatino Linotype" w:cs="Arial"/>
          <w:color w:val="000000" w:themeColor="text1"/>
          <w:lang w:val="es-ES"/>
        </w:rPr>
        <w:t xml:space="preserve"> de la Ley de Transparencia y Acceso a la Información Pública del Estado de México y Municipios</w:t>
      </w:r>
      <w:r w:rsidR="003522BF" w:rsidRPr="004A6858">
        <w:rPr>
          <w:rFonts w:ascii="Palatino Linotype" w:hAnsi="Palatino Linotype" w:cs="Arial"/>
          <w:bCs/>
          <w:color w:val="000000" w:themeColor="text1"/>
          <w:lang w:val="es-ES"/>
        </w:rPr>
        <w:t xml:space="preserve"> </w:t>
      </w:r>
      <w:r w:rsidR="003522BF" w:rsidRPr="004A6858">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r w:rsidR="00061D02" w:rsidRPr="004A6858">
        <w:rPr>
          <w:rFonts w:ascii="Palatino Linotype" w:hAnsi="Palatino Linotype" w:cs="Arial"/>
          <w:color w:val="000000" w:themeColor="text1"/>
          <w:lang w:val="es-ES"/>
        </w:rPr>
        <w:t>.</w:t>
      </w:r>
    </w:p>
    <w:p w14:paraId="137372C2" w14:textId="77777777" w:rsidR="00061D02" w:rsidRPr="004A6858" w:rsidRDefault="00061D02" w:rsidP="00061D02">
      <w:pPr>
        <w:pStyle w:val="Prrafodelista"/>
        <w:tabs>
          <w:tab w:val="left" w:pos="426"/>
        </w:tabs>
        <w:spacing w:line="360" w:lineRule="auto"/>
        <w:ind w:left="0"/>
        <w:jc w:val="both"/>
        <w:rPr>
          <w:rFonts w:ascii="Palatino Linotype" w:hAnsi="Palatino Linotype"/>
          <w:color w:val="000000" w:themeColor="text1"/>
        </w:rPr>
      </w:pPr>
    </w:p>
    <w:p w14:paraId="04787FA5" w14:textId="77777777" w:rsidR="00061D02" w:rsidRPr="004A6858" w:rsidRDefault="00061D02" w:rsidP="00061D02">
      <w:pPr>
        <w:pStyle w:val="Prrafodelista"/>
        <w:numPr>
          <w:ilvl w:val="0"/>
          <w:numId w:val="1"/>
        </w:numPr>
        <w:tabs>
          <w:tab w:val="left" w:pos="426"/>
        </w:tabs>
        <w:spacing w:before="240" w:after="240" w:line="360" w:lineRule="auto"/>
        <w:jc w:val="both"/>
        <w:rPr>
          <w:rFonts w:ascii="Palatino Linotype" w:hAnsi="Palatino Linotype"/>
        </w:rPr>
      </w:pPr>
      <w:r w:rsidRPr="004A6858">
        <w:rPr>
          <w:rFonts w:ascii="Palatino Linotype" w:eastAsia="Calibri" w:hAnsi="Palatino Linotype" w:cs="Arial"/>
          <w:color w:val="000000" w:themeColor="text1"/>
        </w:rPr>
        <w:t xml:space="preserve">Este </w:t>
      </w:r>
      <w:r w:rsidRPr="004A6858">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DC58F13" w14:textId="77777777" w:rsidR="00061D02" w:rsidRPr="004A6858" w:rsidRDefault="00061D02" w:rsidP="00061D02">
      <w:pPr>
        <w:pStyle w:val="Prrafodelista"/>
        <w:tabs>
          <w:tab w:val="left" w:pos="426"/>
        </w:tabs>
        <w:spacing w:before="240" w:after="240" w:line="360" w:lineRule="auto"/>
        <w:ind w:left="0"/>
        <w:jc w:val="both"/>
        <w:rPr>
          <w:rFonts w:ascii="Palatino Linotype" w:hAnsi="Palatino Linotype"/>
        </w:rPr>
      </w:pPr>
    </w:p>
    <w:p w14:paraId="3F0E83DD" w14:textId="77777777" w:rsidR="00061D02" w:rsidRPr="004A6858" w:rsidRDefault="00061D02" w:rsidP="00061D02">
      <w:pPr>
        <w:pStyle w:val="Prrafodelista"/>
        <w:numPr>
          <w:ilvl w:val="0"/>
          <w:numId w:val="1"/>
        </w:numPr>
        <w:tabs>
          <w:tab w:val="left" w:pos="284"/>
          <w:tab w:val="left" w:pos="426"/>
        </w:tabs>
        <w:spacing w:before="240" w:after="240" w:line="360" w:lineRule="auto"/>
        <w:ind w:right="49"/>
        <w:jc w:val="both"/>
        <w:rPr>
          <w:rFonts w:ascii="Palatino Linotype" w:hAnsi="Palatino Linotype"/>
        </w:rPr>
      </w:pPr>
      <w:r w:rsidRPr="004A6858">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AE59A2D" w14:textId="77777777" w:rsidR="00061D02" w:rsidRPr="004A6858" w:rsidRDefault="00061D02" w:rsidP="00061D02">
      <w:pPr>
        <w:pStyle w:val="Prrafodelista"/>
        <w:tabs>
          <w:tab w:val="left" w:pos="284"/>
          <w:tab w:val="left" w:pos="426"/>
        </w:tabs>
        <w:spacing w:before="240" w:after="240" w:line="360" w:lineRule="auto"/>
        <w:ind w:left="0" w:right="49"/>
        <w:jc w:val="both"/>
        <w:rPr>
          <w:rFonts w:ascii="Palatino Linotype" w:hAnsi="Palatino Linotype"/>
        </w:rPr>
      </w:pPr>
    </w:p>
    <w:p w14:paraId="45588D42" w14:textId="77777777" w:rsidR="00061D02" w:rsidRPr="004A6858" w:rsidRDefault="00061D02" w:rsidP="00061D02">
      <w:pPr>
        <w:pStyle w:val="Prrafodelista"/>
        <w:numPr>
          <w:ilvl w:val="0"/>
          <w:numId w:val="1"/>
        </w:numPr>
        <w:tabs>
          <w:tab w:val="left" w:pos="426"/>
        </w:tabs>
        <w:spacing w:before="240" w:after="240" w:line="360" w:lineRule="auto"/>
        <w:jc w:val="both"/>
        <w:rPr>
          <w:rFonts w:ascii="Palatino Linotype" w:hAnsi="Palatino Linotype"/>
        </w:rPr>
      </w:pPr>
      <w:r w:rsidRPr="004A6858">
        <w:rPr>
          <w:rFonts w:ascii="Palatino Linotype" w:eastAsia="Calibri" w:hAnsi="Palatino Linotype" w:cs="Arial"/>
        </w:rPr>
        <w:lastRenderedPageBreak/>
        <w:t xml:space="preserve">Así, </w:t>
      </w:r>
      <w:r w:rsidRPr="004A6858">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2FFFCE" w14:textId="77777777" w:rsidR="00061D02" w:rsidRPr="004A6858" w:rsidRDefault="00061D02" w:rsidP="00061D02">
      <w:pPr>
        <w:pStyle w:val="Prrafodelista"/>
        <w:tabs>
          <w:tab w:val="left" w:pos="426"/>
        </w:tabs>
        <w:spacing w:before="240" w:after="240" w:line="360" w:lineRule="auto"/>
        <w:ind w:left="0"/>
        <w:jc w:val="both"/>
        <w:rPr>
          <w:rFonts w:ascii="Palatino Linotype" w:hAnsi="Palatino Linotype"/>
        </w:rPr>
      </w:pPr>
    </w:p>
    <w:p w14:paraId="59757214" w14:textId="77777777" w:rsidR="00061D02" w:rsidRPr="004A6858" w:rsidRDefault="00061D02" w:rsidP="00061D02">
      <w:pPr>
        <w:pStyle w:val="Prrafodelista"/>
        <w:numPr>
          <w:ilvl w:val="0"/>
          <w:numId w:val="1"/>
        </w:numPr>
        <w:tabs>
          <w:tab w:val="left" w:pos="426"/>
        </w:tabs>
        <w:spacing w:before="240" w:after="240" w:line="360" w:lineRule="auto"/>
        <w:jc w:val="both"/>
        <w:rPr>
          <w:rFonts w:ascii="Palatino Linotype" w:hAnsi="Palatino Linotype"/>
        </w:rPr>
      </w:pPr>
      <w:r w:rsidRPr="004A6858">
        <w:rPr>
          <w:rFonts w:ascii="Palatino Linotype" w:eastAsia="Calibri" w:hAnsi="Palatino Linotype" w:cs="Arial"/>
        </w:rPr>
        <w:t xml:space="preserve">En </w:t>
      </w:r>
      <w:r w:rsidRPr="004A6858">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9A64701" w14:textId="77777777" w:rsidR="00061D02" w:rsidRPr="004A6858" w:rsidRDefault="00061D02" w:rsidP="00061D02">
      <w:pPr>
        <w:pStyle w:val="Prrafodelista"/>
        <w:tabs>
          <w:tab w:val="left" w:pos="426"/>
        </w:tabs>
        <w:spacing w:before="240" w:after="240" w:line="360" w:lineRule="auto"/>
        <w:ind w:left="0"/>
        <w:jc w:val="both"/>
        <w:rPr>
          <w:rFonts w:ascii="Palatino Linotype" w:hAnsi="Palatino Linotype"/>
        </w:rPr>
      </w:pPr>
    </w:p>
    <w:p w14:paraId="4AFEADC1" w14:textId="77777777" w:rsidR="00061D02" w:rsidRPr="004A6858" w:rsidRDefault="00061D02" w:rsidP="00061D02">
      <w:pPr>
        <w:pStyle w:val="Prrafodelista"/>
        <w:numPr>
          <w:ilvl w:val="0"/>
          <w:numId w:val="1"/>
        </w:numPr>
        <w:tabs>
          <w:tab w:val="left" w:pos="426"/>
        </w:tabs>
        <w:spacing w:line="360" w:lineRule="auto"/>
        <w:jc w:val="both"/>
        <w:rPr>
          <w:rFonts w:ascii="Palatino Linotype" w:hAnsi="Palatino Linotype"/>
          <w:color w:val="000000" w:themeColor="text1"/>
        </w:rPr>
      </w:pPr>
      <w:r w:rsidRPr="004A6858">
        <w:rPr>
          <w:rFonts w:ascii="Palatino Linotype" w:eastAsia="Calibri" w:hAnsi="Palatino Linotype" w:cs="Arial"/>
        </w:rPr>
        <w:t xml:space="preserve">Por </w:t>
      </w:r>
      <w:r w:rsidRPr="004A6858">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275CAE64" w14:textId="77777777" w:rsidR="00061D02" w:rsidRPr="004A6858" w:rsidRDefault="00061D02" w:rsidP="00061D02">
      <w:pPr>
        <w:pStyle w:val="Prrafodelista"/>
        <w:numPr>
          <w:ilvl w:val="1"/>
          <w:numId w:val="31"/>
        </w:numPr>
        <w:tabs>
          <w:tab w:val="left" w:pos="426"/>
        </w:tabs>
        <w:spacing w:line="360" w:lineRule="auto"/>
        <w:ind w:left="1134"/>
        <w:jc w:val="both"/>
        <w:rPr>
          <w:rFonts w:ascii="Palatino Linotype" w:eastAsia="Calibri" w:hAnsi="Palatino Linotype" w:cs="Arial"/>
        </w:rPr>
      </w:pPr>
      <w:r w:rsidRPr="004A6858">
        <w:rPr>
          <w:rFonts w:ascii="Palatino Linotype" w:eastAsia="Calibri" w:hAnsi="Palatino Linotype" w:cs="Arial"/>
          <w:b/>
          <w:bCs/>
        </w:rPr>
        <w:t>Complejidad del Asunto:</w:t>
      </w:r>
      <w:r w:rsidRPr="004A6858">
        <w:rPr>
          <w:rFonts w:ascii="Palatino Linotype" w:eastAsia="Calibri" w:hAnsi="Palatino Linotype" w:cs="Arial"/>
        </w:rPr>
        <w:t xml:space="preserve"> La complejidad de la prueba, la pluralidad de sujetos procesales, el tiempo transcurrido, las características y contexto del recurso.</w:t>
      </w:r>
    </w:p>
    <w:p w14:paraId="299AEDAC" w14:textId="77777777" w:rsidR="00061D02" w:rsidRPr="004A6858" w:rsidRDefault="00061D02" w:rsidP="00061D02">
      <w:pPr>
        <w:pStyle w:val="Prrafodelista"/>
        <w:numPr>
          <w:ilvl w:val="1"/>
          <w:numId w:val="31"/>
        </w:numPr>
        <w:tabs>
          <w:tab w:val="left" w:pos="426"/>
        </w:tabs>
        <w:spacing w:line="360" w:lineRule="auto"/>
        <w:ind w:left="1134"/>
        <w:jc w:val="both"/>
        <w:rPr>
          <w:rFonts w:ascii="Palatino Linotype" w:eastAsia="Calibri" w:hAnsi="Palatino Linotype" w:cs="Arial"/>
        </w:rPr>
      </w:pPr>
      <w:r w:rsidRPr="004A6858">
        <w:rPr>
          <w:rFonts w:ascii="Palatino Linotype" w:eastAsia="Calibri" w:hAnsi="Palatino Linotype" w:cs="Arial"/>
          <w:b/>
          <w:bCs/>
        </w:rPr>
        <w:t>Actividad Procesal del interesado:</w:t>
      </w:r>
      <w:r w:rsidRPr="004A6858">
        <w:rPr>
          <w:rFonts w:ascii="Palatino Linotype" w:eastAsia="Calibri" w:hAnsi="Palatino Linotype" w:cs="Arial"/>
        </w:rPr>
        <w:t xml:space="preserve"> Acciones u omisiones del interesado.</w:t>
      </w:r>
    </w:p>
    <w:p w14:paraId="379CB3EE" w14:textId="77777777" w:rsidR="00061D02" w:rsidRPr="004A6858" w:rsidRDefault="00061D02" w:rsidP="00061D02">
      <w:pPr>
        <w:pStyle w:val="Prrafodelista"/>
        <w:numPr>
          <w:ilvl w:val="1"/>
          <w:numId w:val="31"/>
        </w:numPr>
        <w:tabs>
          <w:tab w:val="left" w:pos="426"/>
        </w:tabs>
        <w:spacing w:line="360" w:lineRule="auto"/>
        <w:ind w:left="1134"/>
        <w:jc w:val="both"/>
        <w:rPr>
          <w:rFonts w:ascii="Palatino Linotype" w:eastAsia="Calibri" w:hAnsi="Palatino Linotype" w:cs="Arial"/>
        </w:rPr>
      </w:pPr>
      <w:r w:rsidRPr="004A6858">
        <w:rPr>
          <w:rFonts w:ascii="Palatino Linotype" w:eastAsia="Calibri" w:hAnsi="Palatino Linotype" w:cs="Arial"/>
          <w:b/>
          <w:bCs/>
        </w:rPr>
        <w:t>Conducta de la Autoridad:</w:t>
      </w:r>
      <w:r w:rsidRPr="004A6858">
        <w:rPr>
          <w:rFonts w:ascii="Palatino Linotype" w:eastAsia="Calibri" w:hAnsi="Palatino Linotype" w:cs="Arial"/>
        </w:rPr>
        <w:t xml:space="preserve"> Las Acciones u omisiones realizadas en el procedimiento. Así como si la autoridad actuó con la debida diligencia.</w:t>
      </w:r>
    </w:p>
    <w:p w14:paraId="11AF8024" w14:textId="77777777" w:rsidR="00061D02" w:rsidRPr="004A6858" w:rsidRDefault="00061D02" w:rsidP="00061D02">
      <w:pPr>
        <w:pStyle w:val="Prrafodelista"/>
        <w:numPr>
          <w:ilvl w:val="1"/>
          <w:numId w:val="31"/>
        </w:numPr>
        <w:tabs>
          <w:tab w:val="left" w:pos="426"/>
        </w:tabs>
        <w:spacing w:line="360" w:lineRule="auto"/>
        <w:ind w:left="1134"/>
        <w:jc w:val="both"/>
        <w:rPr>
          <w:rFonts w:ascii="Palatino Linotype" w:hAnsi="Palatino Linotype"/>
          <w:color w:val="000000" w:themeColor="text1"/>
        </w:rPr>
      </w:pPr>
      <w:r w:rsidRPr="004A6858">
        <w:rPr>
          <w:rFonts w:ascii="Palatino Linotype" w:eastAsia="Calibri" w:hAnsi="Palatino Linotype" w:cs="Arial"/>
          <w:b/>
          <w:bCs/>
        </w:rPr>
        <w:t xml:space="preserve">La afectación generada en la situación jurídica de la persona involucrada en el proceso: </w:t>
      </w:r>
      <w:r w:rsidRPr="004A6858">
        <w:rPr>
          <w:rFonts w:ascii="Palatino Linotype" w:eastAsia="Calibri" w:hAnsi="Palatino Linotype" w:cs="Arial"/>
        </w:rPr>
        <w:t>Violación a sus derechos humanos.</w:t>
      </w:r>
    </w:p>
    <w:p w14:paraId="14D38DEB" w14:textId="77777777" w:rsidR="00061D02" w:rsidRPr="004A6858" w:rsidRDefault="00061D02" w:rsidP="00061D02">
      <w:pPr>
        <w:pStyle w:val="Prrafodelista"/>
        <w:tabs>
          <w:tab w:val="left" w:pos="426"/>
        </w:tabs>
        <w:spacing w:line="360" w:lineRule="auto"/>
        <w:ind w:left="0"/>
        <w:jc w:val="both"/>
        <w:rPr>
          <w:rFonts w:ascii="Palatino Linotype" w:hAnsi="Palatino Linotype"/>
          <w:color w:val="000000" w:themeColor="text1"/>
        </w:rPr>
      </w:pPr>
    </w:p>
    <w:p w14:paraId="12F823A0" w14:textId="77777777" w:rsidR="00061D02" w:rsidRPr="004A6858" w:rsidRDefault="00061D02" w:rsidP="00061D02">
      <w:pPr>
        <w:pStyle w:val="Prrafodelista"/>
        <w:numPr>
          <w:ilvl w:val="0"/>
          <w:numId w:val="1"/>
        </w:numPr>
        <w:tabs>
          <w:tab w:val="left" w:pos="426"/>
        </w:tabs>
        <w:spacing w:before="240" w:after="240" w:line="360" w:lineRule="auto"/>
        <w:jc w:val="both"/>
        <w:rPr>
          <w:rFonts w:ascii="Palatino Linotype" w:hAnsi="Palatino Linotype"/>
        </w:rPr>
      </w:pPr>
      <w:r w:rsidRPr="004A6858">
        <w:rPr>
          <w:rFonts w:ascii="Palatino Linotype" w:eastAsia="Calibri" w:hAnsi="Palatino Linotype" w:cs="Arial"/>
          <w:color w:val="000000" w:themeColor="text1"/>
        </w:rPr>
        <w:lastRenderedPageBreak/>
        <w:t xml:space="preserve">De </w:t>
      </w:r>
      <w:r w:rsidRPr="004A6858">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47B6DE4" w14:textId="77777777" w:rsidR="00061D02" w:rsidRPr="004A6858" w:rsidRDefault="00061D02" w:rsidP="00061D02">
      <w:pPr>
        <w:pStyle w:val="Prrafodelista"/>
        <w:tabs>
          <w:tab w:val="left" w:pos="426"/>
        </w:tabs>
        <w:spacing w:before="240" w:after="240" w:line="360" w:lineRule="auto"/>
        <w:ind w:left="0"/>
        <w:jc w:val="both"/>
        <w:rPr>
          <w:rFonts w:ascii="Palatino Linotype" w:hAnsi="Palatino Linotype"/>
        </w:rPr>
      </w:pPr>
    </w:p>
    <w:p w14:paraId="1E33A995" w14:textId="77777777" w:rsidR="00061D02" w:rsidRPr="004A6858" w:rsidRDefault="00061D02" w:rsidP="00061D02">
      <w:pPr>
        <w:pStyle w:val="Prrafodelista"/>
        <w:numPr>
          <w:ilvl w:val="0"/>
          <w:numId w:val="1"/>
        </w:numPr>
        <w:tabs>
          <w:tab w:val="left" w:pos="426"/>
        </w:tabs>
        <w:spacing w:before="240" w:after="240" w:line="360" w:lineRule="auto"/>
        <w:jc w:val="both"/>
        <w:rPr>
          <w:rFonts w:ascii="Palatino Linotype" w:hAnsi="Palatino Linotype"/>
        </w:rPr>
      </w:pPr>
      <w:r w:rsidRPr="004A6858">
        <w:rPr>
          <w:rFonts w:ascii="Palatino Linotype" w:eastAsia="Calibri" w:hAnsi="Palatino Linotype" w:cs="Arial"/>
        </w:rPr>
        <w:t xml:space="preserve">Argumento </w:t>
      </w:r>
      <w:r w:rsidRPr="004A6858">
        <w:rPr>
          <w:rFonts w:ascii="Palatino Linotype" w:hAnsi="Palatino Linotype"/>
        </w:rPr>
        <w:t xml:space="preserve">que encuentra sustento en la jurisprudencia P./J. 32/92 emitida por el Pleno de la Suprema Corte de Justicia de la Nación de rubro </w:t>
      </w:r>
      <w:r w:rsidRPr="004A6858">
        <w:rPr>
          <w:rFonts w:ascii="Palatino Linotype" w:hAnsi="Palatino Linotype"/>
          <w:b/>
          <w:bCs/>
          <w:i/>
        </w:rPr>
        <w:t>“TÉRMINOS PROCESALES. PARA DETERMINAR SI UN FUNCIONARIO JUDICIAL ACTUÓ INDEBIDAMENTE POR NO RESPETARLOS SE DEBE ATENDER AL PRESUPUESTO QUE CONSIDERÓ EL LEGISLADOR AL FIJARLOS Y LAS CARACTERÍSTICAS DEL CASO.”</w:t>
      </w:r>
      <w:r w:rsidRPr="004A6858">
        <w:rPr>
          <w:rStyle w:val="Refdenotaalpie"/>
          <w:rFonts w:ascii="Palatino Linotype" w:hAnsi="Palatino Linotype"/>
          <w:i/>
        </w:rPr>
        <w:footnoteReference w:id="1"/>
      </w:r>
      <w:r w:rsidRPr="004A6858">
        <w:rPr>
          <w:rFonts w:ascii="Palatino Linotype" w:hAnsi="Palatino Linotype"/>
        </w:rPr>
        <w:t>, visible en la Gaceta del Seminario Judicial de la Federación con el registro digital 205635.</w:t>
      </w:r>
    </w:p>
    <w:p w14:paraId="3EFD863B" w14:textId="77777777" w:rsidR="00061D02" w:rsidRPr="004A6858" w:rsidRDefault="00061D02" w:rsidP="00061D02">
      <w:pPr>
        <w:pStyle w:val="Prrafodelista"/>
        <w:tabs>
          <w:tab w:val="left" w:pos="426"/>
        </w:tabs>
        <w:spacing w:before="240" w:after="240" w:line="360" w:lineRule="auto"/>
        <w:ind w:left="0"/>
        <w:jc w:val="both"/>
        <w:rPr>
          <w:rFonts w:ascii="Palatino Linotype" w:hAnsi="Palatino Linotype"/>
        </w:rPr>
      </w:pPr>
    </w:p>
    <w:p w14:paraId="1F135BC1" w14:textId="77777777" w:rsidR="00061D02" w:rsidRPr="004A6858" w:rsidRDefault="00061D02" w:rsidP="00061D02">
      <w:pPr>
        <w:pStyle w:val="Prrafodelista"/>
        <w:numPr>
          <w:ilvl w:val="0"/>
          <w:numId w:val="1"/>
        </w:numPr>
        <w:tabs>
          <w:tab w:val="left" w:pos="426"/>
        </w:tabs>
        <w:spacing w:before="240" w:after="240" w:line="360" w:lineRule="auto"/>
        <w:jc w:val="both"/>
        <w:rPr>
          <w:rFonts w:ascii="Palatino Linotype" w:hAnsi="Palatino Linotype"/>
        </w:rPr>
      </w:pPr>
      <w:r w:rsidRPr="004A6858">
        <w:rPr>
          <w:rFonts w:ascii="Palatino Linotype" w:eastAsia="Calibri" w:hAnsi="Palatino Linotype" w:cs="Arial"/>
        </w:rPr>
        <w:t xml:space="preserve">Razones </w:t>
      </w:r>
      <w:r w:rsidRPr="004A6858">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4B3B82E" w14:textId="77777777" w:rsidR="00061D02" w:rsidRPr="004A6858" w:rsidRDefault="00061D02" w:rsidP="00061D02">
      <w:pPr>
        <w:pStyle w:val="Prrafodelista"/>
        <w:tabs>
          <w:tab w:val="left" w:pos="426"/>
        </w:tabs>
        <w:spacing w:before="240" w:after="240" w:line="360" w:lineRule="auto"/>
        <w:ind w:left="0"/>
        <w:jc w:val="both"/>
        <w:rPr>
          <w:rFonts w:ascii="Palatino Linotype" w:hAnsi="Palatino Linotype"/>
        </w:rPr>
      </w:pPr>
    </w:p>
    <w:p w14:paraId="3DAD97F9" w14:textId="77777777" w:rsidR="00061D02" w:rsidRPr="004A6858" w:rsidRDefault="00061D02" w:rsidP="00061D02">
      <w:pPr>
        <w:pStyle w:val="Prrafodelista"/>
        <w:numPr>
          <w:ilvl w:val="0"/>
          <w:numId w:val="1"/>
        </w:numPr>
        <w:tabs>
          <w:tab w:val="left" w:pos="426"/>
        </w:tabs>
        <w:spacing w:before="240" w:after="240" w:line="360" w:lineRule="auto"/>
        <w:jc w:val="both"/>
        <w:rPr>
          <w:rFonts w:ascii="Palatino Linotype" w:hAnsi="Palatino Linotype"/>
        </w:rPr>
      </w:pPr>
      <w:r w:rsidRPr="004A6858">
        <w:rPr>
          <w:rFonts w:ascii="Palatino Linotype" w:eastAsia="Calibri" w:hAnsi="Palatino Linotype" w:cs="Arial"/>
        </w:rPr>
        <w:t xml:space="preserve">Por </w:t>
      </w:r>
      <w:r w:rsidRPr="004A6858">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47AC0E70" w14:textId="77777777" w:rsidR="00061D02" w:rsidRPr="004A6858" w:rsidRDefault="00061D02" w:rsidP="00061D02">
      <w:pPr>
        <w:pStyle w:val="Prrafodelista"/>
        <w:tabs>
          <w:tab w:val="left" w:pos="426"/>
        </w:tabs>
        <w:spacing w:before="240" w:after="240" w:line="360" w:lineRule="auto"/>
        <w:ind w:left="0"/>
        <w:jc w:val="both"/>
        <w:rPr>
          <w:rFonts w:ascii="Palatino Linotype" w:hAnsi="Palatino Linotype"/>
        </w:rPr>
      </w:pPr>
    </w:p>
    <w:p w14:paraId="2EB2B681" w14:textId="77777777" w:rsidR="00061D02" w:rsidRPr="004A6858" w:rsidRDefault="00061D02" w:rsidP="00061D02">
      <w:pPr>
        <w:pStyle w:val="Prrafodelista"/>
        <w:numPr>
          <w:ilvl w:val="0"/>
          <w:numId w:val="1"/>
        </w:numPr>
        <w:tabs>
          <w:tab w:val="left" w:pos="426"/>
        </w:tabs>
        <w:spacing w:line="360" w:lineRule="auto"/>
        <w:jc w:val="both"/>
        <w:rPr>
          <w:rFonts w:ascii="Palatino Linotype" w:hAnsi="Palatino Linotype"/>
          <w:color w:val="000000" w:themeColor="text1"/>
        </w:rPr>
      </w:pPr>
      <w:r w:rsidRPr="004A6858">
        <w:rPr>
          <w:rFonts w:ascii="Palatino Linotype" w:eastAsia="Calibri" w:hAnsi="Palatino Linotype" w:cs="Arial"/>
        </w:rPr>
        <w:t xml:space="preserve">Al </w:t>
      </w:r>
      <w:r w:rsidRPr="004A6858">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19104836" w14:textId="77777777" w:rsidR="00061D02" w:rsidRPr="004A6858" w:rsidRDefault="00061D02" w:rsidP="00061D02">
      <w:pPr>
        <w:pStyle w:val="Prrafodelista"/>
        <w:tabs>
          <w:tab w:val="left" w:pos="426"/>
        </w:tabs>
        <w:spacing w:line="360" w:lineRule="auto"/>
        <w:ind w:left="0"/>
        <w:jc w:val="both"/>
        <w:rPr>
          <w:rFonts w:ascii="Palatino Linotype" w:hAnsi="Palatino Linotype"/>
          <w:color w:val="000000" w:themeColor="text1"/>
        </w:rPr>
      </w:pPr>
    </w:p>
    <w:p w14:paraId="20AEEED3" w14:textId="77777777" w:rsidR="00061D02" w:rsidRPr="004A6858" w:rsidRDefault="00061D02" w:rsidP="00061D02">
      <w:pPr>
        <w:pStyle w:val="Prrafodelista"/>
        <w:spacing w:line="276" w:lineRule="auto"/>
        <w:ind w:left="567" w:right="567"/>
        <w:jc w:val="both"/>
        <w:rPr>
          <w:rFonts w:ascii="Palatino Linotype" w:hAnsi="Palatino Linotype"/>
          <w:i/>
          <w:sz w:val="22"/>
        </w:rPr>
      </w:pPr>
      <w:r w:rsidRPr="004A6858">
        <w:rPr>
          <w:rFonts w:ascii="Palatino Linotype" w:hAnsi="Palatino Linotype"/>
          <w:b/>
          <w:i/>
          <w:sz w:val="22"/>
        </w:rPr>
        <w:t>PLAZO RAZONABLE PARA RESOLVER. DIMENSIÓN Y EFECTOS DE ESTE CONCEPTO CUANDO SE ADUCE EXCESIVA CARGA DE TRABAJO.</w:t>
      </w:r>
      <w:r w:rsidRPr="004A6858">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4A6858">
        <w:rPr>
          <w:rStyle w:val="Refdenotaalpie"/>
          <w:rFonts w:ascii="Palatino Linotype" w:hAnsi="Palatino Linotype"/>
          <w:i/>
          <w:sz w:val="22"/>
        </w:rPr>
        <w:footnoteReference w:id="2"/>
      </w:r>
    </w:p>
    <w:p w14:paraId="720CD8C2" w14:textId="77777777" w:rsidR="00061D02" w:rsidRPr="004A6858" w:rsidRDefault="00061D02" w:rsidP="00061D02">
      <w:pPr>
        <w:pStyle w:val="Prrafodelista"/>
        <w:spacing w:line="276" w:lineRule="auto"/>
        <w:ind w:left="567" w:right="567"/>
        <w:jc w:val="both"/>
        <w:rPr>
          <w:rFonts w:ascii="Palatino Linotype" w:hAnsi="Palatino Linotype"/>
          <w:i/>
          <w:sz w:val="22"/>
        </w:rPr>
      </w:pPr>
    </w:p>
    <w:p w14:paraId="71E48EF2" w14:textId="77777777" w:rsidR="00061D02" w:rsidRPr="004A6858" w:rsidRDefault="00061D02" w:rsidP="00061D02">
      <w:pPr>
        <w:pStyle w:val="Prrafodelista"/>
        <w:spacing w:line="276" w:lineRule="auto"/>
        <w:ind w:left="567" w:right="567"/>
        <w:jc w:val="both"/>
        <w:rPr>
          <w:rFonts w:ascii="Palatino Linotype" w:hAnsi="Palatino Linotype"/>
          <w:i/>
          <w:sz w:val="22"/>
        </w:rPr>
      </w:pPr>
      <w:r w:rsidRPr="004A6858">
        <w:rPr>
          <w:rFonts w:ascii="Palatino Linotype" w:hAnsi="Palatino Linotype"/>
          <w:b/>
          <w:i/>
          <w:sz w:val="22"/>
        </w:rPr>
        <w:t>PLAZO RAZONABLE PARA RESOLVER. CONCEPTO Y ELEMENTOS QUE LO INTEGRAN A LA LUZ DEL DERECHO INTERNACIONAL DE LOS DERECHOS HUMANOS.</w:t>
      </w:r>
      <w:r w:rsidRPr="004A6858">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w:t>
      </w:r>
      <w:r w:rsidRPr="004A6858">
        <w:rPr>
          <w:rFonts w:ascii="Palatino Linotype" w:hAnsi="Palatino Linotype"/>
          <w:i/>
          <w:sz w:val="22"/>
        </w:rPr>
        <w:lastRenderedPageBreak/>
        <w:t>conflicto en su jurisdicción en un tiempo razonable, se traduce en un examen de sentido común y sensata apreciación en cada caso concreto.”</w:t>
      </w:r>
      <w:r w:rsidRPr="004A6858">
        <w:rPr>
          <w:rStyle w:val="Refdenotaalpie"/>
          <w:rFonts w:ascii="Palatino Linotype" w:hAnsi="Palatino Linotype"/>
          <w:i/>
          <w:sz w:val="22"/>
        </w:rPr>
        <w:footnoteReference w:id="3"/>
      </w:r>
    </w:p>
    <w:p w14:paraId="684CDF82" w14:textId="77777777" w:rsidR="00061D02" w:rsidRPr="004A6858" w:rsidRDefault="00061D02" w:rsidP="00061D02">
      <w:pPr>
        <w:pStyle w:val="Prrafodelista"/>
        <w:tabs>
          <w:tab w:val="left" w:pos="426"/>
        </w:tabs>
        <w:spacing w:line="360" w:lineRule="auto"/>
        <w:ind w:left="0"/>
        <w:jc w:val="both"/>
        <w:rPr>
          <w:rFonts w:ascii="Palatino Linotype" w:hAnsi="Palatino Linotype"/>
          <w:color w:val="000000" w:themeColor="text1"/>
        </w:rPr>
      </w:pPr>
    </w:p>
    <w:p w14:paraId="3001AA57" w14:textId="3B57BBAE" w:rsidR="008965EF" w:rsidRPr="004A6858" w:rsidRDefault="00061D02" w:rsidP="00061D02">
      <w:pPr>
        <w:pStyle w:val="Prrafodelista"/>
        <w:numPr>
          <w:ilvl w:val="0"/>
          <w:numId w:val="1"/>
        </w:numPr>
        <w:tabs>
          <w:tab w:val="left" w:pos="426"/>
        </w:tabs>
        <w:spacing w:line="360" w:lineRule="auto"/>
        <w:jc w:val="both"/>
        <w:rPr>
          <w:rFonts w:ascii="Palatino Linotype" w:hAnsi="Palatino Linotype"/>
          <w:color w:val="000000" w:themeColor="text1"/>
        </w:rPr>
      </w:pPr>
      <w:r w:rsidRPr="004A6858">
        <w:rPr>
          <w:rFonts w:ascii="Palatino Linotype" w:eastAsia="Calibri" w:hAnsi="Palatino Linotype" w:cs="Arial"/>
          <w:color w:val="000000" w:themeColor="text1"/>
        </w:rPr>
        <w:t xml:space="preserve">Por </w:t>
      </w:r>
      <w:r w:rsidRPr="004A6858">
        <w:rPr>
          <w:rFonts w:ascii="Palatino Linotype" w:hAnsi="Palatino Linotype"/>
        </w:rPr>
        <w:t>ello, este Organismo Garante, comprometido con la tutela de los derechos humanos confiados, señala que este exceso del plazo legal para resolver el presente asunto, resulta de carácter excepcional.</w:t>
      </w:r>
      <w:r w:rsidRPr="004A6858">
        <w:rPr>
          <w:rFonts w:ascii="Palatino Linotype" w:hAnsi="Palatino Linotype"/>
          <w:color w:val="000000" w:themeColor="text1"/>
        </w:rPr>
        <w:t xml:space="preserve"> ----------------------------------------------------------</w:t>
      </w:r>
    </w:p>
    <w:p w14:paraId="76723CF0" w14:textId="1E451BB4" w:rsidR="009917E9" w:rsidRPr="004A6858"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Pr="004A6858"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4A6858" w:rsidRDefault="007C0013" w:rsidP="00B31E90">
      <w:pPr>
        <w:pStyle w:val="Ttulo1"/>
        <w:spacing w:before="0"/>
        <w:jc w:val="center"/>
        <w:rPr>
          <w:b/>
          <w:color w:val="000000" w:themeColor="text1"/>
        </w:rPr>
      </w:pPr>
      <w:bookmarkStart w:id="5" w:name="_Toc96002400"/>
      <w:r w:rsidRPr="004A6858">
        <w:rPr>
          <w:b/>
          <w:color w:val="000000" w:themeColor="text1"/>
        </w:rPr>
        <w:t>CONSIDERANDO</w:t>
      </w:r>
      <w:bookmarkEnd w:id="3"/>
      <w:bookmarkEnd w:id="4"/>
      <w:bookmarkEnd w:id="5"/>
    </w:p>
    <w:p w14:paraId="435CF9A4" w14:textId="77777777" w:rsidR="00FC1DA7" w:rsidRPr="004A6858" w:rsidRDefault="00FC1DA7" w:rsidP="00B31E90">
      <w:pPr>
        <w:rPr>
          <w:color w:val="000000" w:themeColor="text1"/>
          <w:lang w:eastAsia="en-US"/>
        </w:rPr>
      </w:pPr>
    </w:p>
    <w:p w14:paraId="629A5BE2" w14:textId="56C3E7D5" w:rsidR="007C0013" w:rsidRPr="004A6858"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96002401"/>
      <w:r w:rsidRPr="004A6858">
        <w:rPr>
          <w:rFonts w:ascii="Palatino Linotype" w:hAnsi="Palatino Linotype"/>
          <w:b/>
          <w:color w:val="000000" w:themeColor="text1"/>
          <w:sz w:val="24"/>
        </w:rPr>
        <w:t>PRIMERO. De la competencia</w:t>
      </w:r>
      <w:bookmarkEnd w:id="6"/>
      <w:bookmarkEnd w:id="7"/>
      <w:bookmarkEnd w:id="8"/>
    </w:p>
    <w:p w14:paraId="60FBD8C7" w14:textId="77777777" w:rsidR="00FC1DA7" w:rsidRPr="004A6858" w:rsidRDefault="00FC1DA7" w:rsidP="00B31E90">
      <w:pPr>
        <w:rPr>
          <w:rFonts w:ascii="Palatino Linotype" w:hAnsi="Palatino Linotype"/>
          <w:color w:val="000000" w:themeColor="text1"/>
          <w:lang w:eastAsia="en-US"/>
        </w:rPr>
      </w:pPr>
    </w:p>
    <w:p w14:paraId="0BF52B18" w14:textId="515C3AEB" w:rsidR="005A228F" w:rsidRPr="004A6858"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4A6858">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4A6858">
        <w:rPr>
          <w:rFonts w:ascii="Palatino Linotype" w:eastAsia="Calibri" w:hAnsi="Palatino Linotype" w:cs="Times New Roman"/>
          <w:color w:val="000000" w:themeColor="text1"/>
          <w:lang w:val="es-ES"/>
        </w:rPr>
        <w:t xml:space="preserve">etente para conocer y resolver </w:t>
      </w:r>
      <w:r w:rsidRPr="004A6858">
        <w:rPr>
          <w:rFonts w:ascii="Palatino Linotype" w:eastAsia="Calibri" w:hAnsi="Palatino Linotype" w:cs="Times New Roman"/>
          <w:color w:val="000000" w:themeColor="text1"/>
          <w:lang w:val="es-ES"/>
        </w:rPr>
        <w:t xml:space="preserve">el presente recurso de conformidad con el artículo: 6, apartado A, fracción IV de la </w:t>
      </w:r>
      <w:r w:rsidRPr="004A6858">
        <w:rPr>
          <w:rFonts w:ascii="Palatino Linotype" w:eastAsia="Calibri" w:hAnsi="Palatino Linotype" w:cs="Times New Roman"/>
          <w:b/>
          <w:color w:val="000000" w:themeColor="text1"/>
          <w:lang w:val="es-ES"/>
        </w:rPr>
        <w:t>Constitución Política de los Estados Unidos Mexicanos</w:t>
      </w:r>
      <w:r w:rsidRPr="004A6858">
        <w:rPr>
          <w:rFonts w:ascii="Palatino Linotype" w:eastAsia="Calibri" w:hAnsi="Palatino Linotype" w:cs="Times New Roman"/>
          <w:color w:val="000000" w:themeColor="text1"/>
          <w:lang w:val="es-ES"/>
        </w:rPr>
        <w:t xml:space="preserve">; 5, párrafos </w:t>
      </w:r>
      <w:r w:rsidR="000B7C4F" w:rsidRPr="004A6858">
        <w:rPr>
          <w:rFonts w:ascii="Palatino Linotype" w:eastAsia="Calibri" w:hAnsi="Palatino Linotype" w:cs="Times New Roman"/>
          <w:color w:val="000000" w:themeColor="text1"/>
          <w:lang w:val="es-ES"/>
        </w:rPr>
        <w:t>trigésimo, trigésimo primero y trigésimo segundo</w:t>
      </w:r>
      <w:r w:rsidR="004F785F" w:rsidRPr="004A6858">
        <w:rPr>
          <w:rFonts w:ascii="Palatino Linotype" w:eastAsia="Calibri" w:hAnsi="Palatino Linotype" w:cs="Times New Roman"/>
          <w:color w:val="000000" w:themeColor="text1"/>
          <w:lang w:val="es-ES"/>
        </w:rPr>
        <w:t>,</w:t>
      </w:r>
      <w:r w:rsidRPr="004A6858">
        <w:rPr>
          <w:rFonts w:ascii="Palatino Linotype" w:eastAsia="Calibri" w:hAnsi="Palatino Linotype" w:cs="Times New Roman"/>
          <w:color w:val="000000" w:themeColor="text1"/>
          <w:lang w:val="es-ES"/>
        </w:rPr>
        <w:t xml:space="preserve"> fracciones IV y V</w:t>
      </w:r>
      <w:r w:rsidR="004F785F" w:rsidRPr="004A6858">
        <w:rPr>
          <w:rFonts w:ascii="Palatino Linotype" w:eastAsia="Calibri" w:hAnsi="Palatino Linotype" w:cs="Times New Roman"/>
          <w:color w:val="000000" w:themeColor="text1"/>
          <w:lang w:val="es-ES"/>
        </w:rPr>
        <w:t>,</w:t>
      </w:r>
      <w:r w:rsidRPr="004A6858">
        <w:rPr>
          <w:rFonts w:ascii="Palatino Linotype" w:eastAsia="Calibri" w:hAnsi="Palatino Linotype" w:cs="Times New Roman"/>
          <w:color w:val="000000" w:themeColor="text1"/>
          <w:lang w:val="es-ES"/>
        </w:rPr>
        <w:t xml:space="preserve"> de la </w:t>
      </w:r>
      <w:r w:rsidRPr="004A6858">
        <w:rPr>
          <w:rFonts w:ascii="Palatino Linotype" w:eastAsia="Calibri" w:hAnsi="Palatino Linotype" w:cs="Times New Roman"/>
          <w:b/>
          <w:color w:val="000000" w:themeColor="text1"/>
          <w:lang w:val="es-ES"/>
        </w:rPr>
        <w:t>Constitución Política del Estado Libre y Soberano de México</w:t>
      </w:r>
      <w:r w:rsidRPr="004A6858">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4A6858">
        <w:rPr>
          <w:rFonts w:ascii="Palatino Linotype" w:eastAsia="Calibri" w:hAnsi="Palatino Linotype" w:cs="Arial"/>
          <w:color w:val="000000" w:themeColor="text1"/>
          <w:lang w:val="es-ES"/>
        </w:rPr>
        <w:t xml:space="preserve">de la </w:t>
      </w:r>
      <w:r w:rsidRPr="004A6858">
        <w:rPr>
          <w:rFonts w:ascii="Palatino Linotype" w:eastAsia="Calibri" w:hAnsi="Palatino Linotype" w:cs="Arial"/>
          <w:b/>
          <w:color w:val="000000" w:themeColor="text1"/>
          <w:lang w:val="es-ES"/>
        </w:rPr>
        <w:t>Ley de Transparencia y Acceso a la Información Pública del Estado de México y Municipios</w:t>
      </w:r>
      <w:r w:rsidRPr="004A6858">
        <w:rPr>
          <w:rFonts w:ascii="Palatino Linotype" w:eastAsia="Calibri" w:hAnsi="Palatino Linotype" w:cs="Arial"/>
          <w:color w:val="000000" w:themeColor="text1"/>
          <w:lang w:val="es-ES"/>
        </w:rPr>
        <w:t xml:space="preserve">; y 10, 7, 9 fracciones I y XXIV, y 11 del </w:t>
      </w:r>
      <w:r w:rsidRPr="004A6858">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F56872D" w14:textId="77777777" w:rsidR="00751061" w:rsidRPr="004A6858"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4A6858"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96002402"/>
      <w:r w:rsidRPr="004A6858">
        <w:rPr>
          <w:rFonts w:ascii="Palatino Linotype" w:hAnsi="Palatino Linotype"/>
          <w:b/>
          <w:color w:val="000000" w:themeColor="text1"/>
          <w:sz w:val="24"/>
        </w:rPr>
        <w:lastRenderedPageBreak/>
        <w:t>SEGUNDO. De la oportunidad y proced</w:t>
      </w:r>
      <w:r w:rsidR="00F35C44" w:rsidRPr="004A6858">
        <w:rPr>
          <w:rFonts w:ascii="Palatino Linotype" w:hAnsi="Palatino Linotype"/>
          <w:b/>
          <w:color w:val="000000" w:themeColor="text1"/>
          <w:sz w:val="24"/>
        </w:rPr>
        <w:t>encia</w:t>
      </w:r>
      <w:r w:rsidRPr="004A6858">
        <w:rPr>
          <w:rFonts w:ascii="Palatino Linotype" w:hAnsi="Palatino Linotype"/>
          <w:b/>
          <w:color w:val="000000" w:themeColor="text1"/>
          <w:sz w:val="24"/>
        </w:rPr>
        <w:t>.</w:t>
      </w:r>
      <w:bookmarkEnd w:id="9"/>
      <w:bookmarkEnd w:id="10"/>
      <w:bookmarkEnd w:id="11"/>
    </w:p>
    <w:p w14:paraId="18E22450" w14:textId="77777777" w:rsidR="00C6440A" w:rsidRPr="004A6858" w:rsidRDefault="00C6440A" w:rsidP="00B31E90">
      <w:pPr>
        <w:rPr>
          <w:color w:val="000000" w:themeColor="text1"/>
          <w:lang w:eastAsia="en-US"/>
        </w:rPr>
      </w:pPr>
    </w:p>
    <w:p w14:paraId="63E5A495" w14:textId="0FAFC7B4" w:rsidR="009E360A" w:rsidRPr="004A6858"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A6858">
        <w:rPr>
          <w:rFonts w:ascii="Palatino Linotype" w:eastAsia="Calibri" w:hAnsi="Palatino Linotype" w:cs="Arial"/>
          <w:color w:val="000000" w:themeColor="text1"/>
        </w:rPr>
        <w:t xml:space="preserve">El </w:t>
      </w:r>
      <w:r w:rsidR="00740BA4" w:rsidRPr="004A6858">
        <w:rPr>
          <w:rFonts w:ascii="Palatino Linotype" w:eastAsia="Calibri" w:hAnsi="Palatino Linotype" w:cs="Arial"/>
          <w:color w:val="000000" w:themeColor="text1"/>
        </w:rPr>
        <w:t xml:space="preserve">medio de impugnación fue presentado a través del </w:t>
      </w:r>
      <w:r w:rsidR="00740BA4" w:rsidRPr="004A6858">
        <w:rPr>
          <w:rFonts w:ascii="Palatino Linotype" w:eastAsia="Calibri" w:hAnsi="Palatino Linotype" w:cs="Arial"/>
          <w:bCs/>
          <w:iCs/>
          <w:color w:val="000000" w:themeColor="text1"/>
        </w:rPr>
        <w:t>SAIMEX</w:t>
      </w:r>
      <w:r w:rsidR="00740BA4" w:rsidRPr="004A6858">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4A6858">
        <w:rPr>
          <w:rFonts w:ascii="Palatino Linotype" w:eastAsia="Calibri" w:hAnsi="Palatino Linotype" w:cs="Arial"/>
          <w:b/>
          <w:color w:val="000000" w:themeColor="text1"/>
        </w:rPr>
        <w:t>SUJETO OBLIGADO</w:t>
      </w:r>
      <w:r w:rsidR="00740BA4" w:rsidRPr="004A6858">
        <w:rPr>
          <w:rFonts w:ascii="Palatino Linotype" w:eastAsia="Calibri" w:hAnsi="Palatino Linotype" w:cs="Arial"/>
          <w:color w:val="000000" w:themeColor="text1"/>
        </w:rPr>
        <w:t xml:space="preserve"> entregó respuesta el </w:t>
      </w:r>
      <w:r w:rsidR="00061D02" w:rsidRPr="004A6858">
        <w:rPr>
          <w:rFonts w:ascii="Palatino Linotype" w:eastAsia="Calibri" w:hAnsi="Palatino Linotype" w:cs="Arial"/>
          <w:color w:val="000000" w:themeColor="text1"/>
        </w:rPr>
        <w:t>siete (07) de abril</w:t>
      </w:r>
      <w:r w:rsidR="00F56A36" w:rsidRPr="004A6858">
        <w:rPr>
          <w:rFonts w:ascii="Palatino Linotype" w:eastAsia="Calibri" w:hAnsi="Palatino Linotype" w:cs="Arial"/>
          <w:color w:val="000000" w:themeColor="text1"/>
        </w:rPr>
        <w:t xml:space="preserve"> de dos mil veintidós</w:t>
      </w:r>
      <w:r w:rsidR="00740BA4" w:rsidRPr="004A6858">
        <w:rPr>
          <w:rFonts w:ascii="Palatino Linotype" w:eastAsia="Calibri" w:hAnsi="Palatino Linotype" w:cs="Arial"/>
          <w:color w:val="000000" w:themeColor="text1"/>
        </w:rPr>
        <w:t xml:space="preserve">, de tal forma que el plazo para interponer el recurso de revisión transcurrió del </w:t>
      </w:r>
      <w:r w:rsidR="00061D02" w:rsidRPr="004A6858">
        <w:rPr>
          <w:rFonts w:ascii="Palatino Linotype" w:eastAsia="Calibri" w:hAnsi="Palatino Linotype" w:cs="Arial"/>
          <w:color w:val="000000" w:themeColor="text1"/>
        </w:rPr>
        <w:t>ocho (08) de abril al seis (06) de mayo</w:t>
      </w:r>
      <w:r w:rsidR="00F56A36" w:rsidRPr="004A6858">
        <w:rPr>
          <w:rFonts w:ascii="Palatino Linotype" w:eastAsia="Calibri" w:hAnsi="Palatino Linotype" w:cs="Arial"/>
          <w:color w:val="000000" w:themeColor="text1"/>
        </w:rPr>
        <w:t xml:space="preserve"> de dos mil veintidós</w:t>
      </w:r>
      <w:r w:rsidR="00740BA4" w:rsidRPr="004A6858">
        <w:rPr>
          <w:rFonts w:ascii="Palatino Linotype" w:eastAsia="Calibri" w:hAnsi="Palatino Linotype" w:cs="Arial"/>
          <w:color w:val="000000" w:themeColor="text1"/>
        </w:rPr>
        <w:t>, sin contemplar en el cómputo los sábados</w:t>
      </w:r>
      <w:r w:rsidR="00F56A36" w:rsidRPr="004A6858">
        <w:rPr>
          <w:rFonts w:ascii="Palatino Linotype" w:eastAsia="Calibri" w:hAnsi="Palatino Linotype" w:cs="Arial"/>
          <w:color w:val="000000" w:themeColor="text1"/>
        </w:rPr>
        <w:t>,</w:t>
      </w:r>
      <w:r w:rsidR="00740BA4" w:rsidRPr="004A6858">
        <w:rPr>
          <w:rFonts w:ascii="Palatino Linotype" w:eastAsia="Calibri" w:hAnsi="Palatino Linotype" w:cs="Arial"/>
          <w:color w:val="000000" w:themeColor="text1"/>
        </w:rPr>
        <w:t xml:space="preserve"> domingos</w:t>
      </w:r>
      <w:r w:rsidR="00F56A36" w:rsidRPr="004A6858">
        <w:rPr>
          <w:rFonts w:ascii="Palatino Linotype" w:eastAsia="Calibri" w:hAnsi="Palatino Linotype" w:cs="Arial"/>
          <w:color w:val="000000" w:themeColor="text1"/>
        </w:rPr>
        <w:t xml:space="preserve"> e inhábiles</w:t>
      </w:r>
      <w:r w:rsidR="00265376" w:rsidRPr="004A6858">
        <w:rPr>
          <w:rFonts w:ascii="Palatino Linotype" w:eastAsia="Calibri" w:hAnsi="Palatino Linotype" w:cs="Arial"/>
          <w:color w:val="000000" w:themeColor="text1"/>
        </w:rPr>
        <w:t>,</w:t>
      </w:r>
      <w:r w:rsidR="00740BA4" w:rsidRPr="004A6858">
        <w:rPr>
          <w:rFonts w:ascii="Palatino Linotype" w:eastAsia="Calibri" w:hAnsi="Palatino Linotype" w:cs="Arial"/>
          <w:color w:val="000000" w:themeColor="text1"/>
        </w:rPr>
        <w:t xml:space="preserve"> en términos del artículo 3</w:t>
      </w:r>
      <w:r w:rsidR="00D641DC" w:rsidRPr="004A6858">
        <w:rPr>
          <w:rFonts w:ascii="Palatino Linotype" w:eastAsia="Calibri" w:hAnsi="Palatino Linotype" w:cs="Arial"/>
          <w:color w:val="000000" w:themeColor="text1"/>
        </w:rPr>
        <w:t>,</w:t>
      </w:r>
      <w:r w:rsidR="00740BA4" w:rsidRPr="004A6858">
        <w:rPr>
          <w:rFonts w:ascii="Palatino Linotype" w:eastAsia="Calibri" w:hAnsi="Palatino Linotype" w:cs="Arial"/>
          <w:color w:val="000000" w:themeColor="text1"/>
        </w:rPr>
        <w:t xml:space="preserve"> fracción X</w:t>
      </w:r>
      <w:r w:rsidR="00D641DC" w:rsidRPr="004A6858">
        <w:rPr>
          <w:rFonts w:ascii="Palatino Linotype" w:eastAsia="Calibri" w:hAnsi="Palatino Linotype" w:cs="Arial"/>
          <w:color w:val="000000" w:themeColor="text1"/>
        </w:rPr>
        <w:t>,</w:t>
      </w:r>
      <w:r w:rsidR="00740BA4" w:rsidRPr="004A6858">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4A6858"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C8A7FB1" w14:textId="4D86D8D9" w:rsidR="00C10BEA" w:rsidRPr="004A6858" w:rsidRDefault="00C10BEA" w:rsidP="00C10BEA">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bCs/>
          <w:lang w:eastAsia="es-MX"/>
        </w:rPr>
      </w:pPr>
      <w:r w:rsidRPr="004A6858">
        <w:rPr>
          <w:rFonts w:ascii="Palatino Linotype" w:eastAsia="Calibri" w:hAnsi="Palatino Linotype" w:cs="Arial"/>
          <w:color w:val="000000" w:themeColor="text1"/>
        </w:rPr>
        <w:t xml:space="preserve">Luego entonces, </w:t>
      </w:r>
      <w:r w:rsidR="00F56A36" w:rsidRPr="004A6858">
        <w:rPr>
          <w:rFonts w:ascii="Palatino Linotype" w:eastAsia="Calibri" w:hAnsi="Palatino Linotype" w:cs="Arial"/>
          <w:color w:val="000000" w:themeColor="text1"/>
        </w:rPr>
        <w:t xml:space="preserve"> </w:t>
      </w:r>
      <w:r w:rsidRPr="004A6858">
        <w:rPr>
          <w:rFonts w:ascii="Palatino Linotype" w:eastAsia="Calibri" w:hAnsi="Palatino Linotype" w:cs="Arial"/>
        </w:rPr>
        <w:t xml:space="preserve">si el presente recurso de revisión fue interpuesto el </w:t>
      </w:r>
      <w:r w:rsidR="003F3C3C" w:rsidRPr="004A6858">
        <w:rPr>
          <w:rFonts w:ascii="Palatino Linotype" w:eastAsia="Calibri" w:hAnsi="Palatino Linotype" w:cs="Arial"/>
        </w:rPr>
        <w:t>veintisiete (27</w:t>
      </w:r>
      <w:r w:rsidRPr="004A6858">
        <w:rPr>
          <w:rFonts w:ascii="Palatino Linotype" w:eastAsia="Calibri" w:hAnsi="Palatino Linotype" w:cs="Arial"/>
        </w:rPr>
        <w:t>) de abril de dos mil veintidós, éste se encuentra dentro de los márgenes temporales previstos en el artículo 178 de la Ley de Transparencia y Acceso a la Información Pública del Estado de México y Municipios</w:t>
      </w:r>
      <w:r w:rsidRPr="004A6858">
        <w:rPr>
          <w:rFonts w:ascii="Palatino Linotype" w:eastAsia="Calibri" w:hAnsi="Palatino Linotype" w:cs="Arial"/>
          <w:b/>
        </w:rPr>
        <w:t xml:space="preserve"> </w:t>
      </w:r>
      <w:r w:rsidRPr="004A6858">
        <w:rPr>
          <w:rFonts w:ascii="Palatino Linotype" w:eastAsia="Calibri" w:hAnsi="Palatino Linotype" w:cs="Arial"/>
        </w:rPr>
        <w:t>vigente.</w:t>
      </w:r>
    </w:p>
    <w:p w14:paraId="48519280" w14:textId="77777777" w:rsidR="00C10BEA" w:rsidRPr="004A6858" w:rsidRDefault="00C10BEA" w:rsidP="00C10BEA">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eastAsia="es-MX"/>
        </w:rPr>
      </w:pPr>
    </w:p>
    <w:p w14:paraId="0EFC8C2A" w14:textId="5A1459A8" w:rsidR="00525348" w:rsidRPr="004A6858" w:rsidRDefault="00C10BEA" w:rsidP="00C10BE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A6858">
        <w:rPr>
          <w:rFonts w:ascii="Palatino Linotype" w:hAnsi="Palatino Linotype"/>
        </w:rPr>
        <w:t xml:space="preserve">Por </w:t>
      </w:r>
      <w:r w:rsidRPr="004A6858">
        <w:rPr>
          <w:rFonts w:ascii="Palatino Linotype" w:hAnsi="Palatino Linotype" w:cs="Arial"/>
          <w:color w:val="000000" w:themeColor="text1"/>
          <w:lang w:val="es-ES"/>
        </w:rPr>
        <w:t xml:space="preserve">otro lado, de la revisión al expediente electrónico contenido en el sistema </w:t>
      </w:r>
      <w:r w:rsidRPr="004A6858">
        <w:rPr>
          <w:rFonts w:ascii="Palatino Linotype" w:hAnsi="Palatino Linotype" w:cs="Arial"/>
          <w:b/>
          <w:color w:val="000000" w:themeColor="text1"/>
          <w:lang w:val="es-ES"/>
        </w:rPr>
        <w:t>SAIMEX,</w:t>
      </w:r>
      <w:r w:rsidRPr="004A6858">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4A6858">
        <w:rPr>
          <w:rFonts w:ascii="Palatino Linotype" w:hAnsi="Palatino Linotype" w:cs="Arial"/>
          <w:b/>
          <w:color w:val="000000" w:themeColor="text1"/>
          <w:lang w:val="es-ES"/>
        </w:rPr>
        <w:t>no señaló su nombre, ni se tiene certeza de su identidad</w:t>
      </w:r>
      <w:r w:rsidRPr="004A6858">
        <w:rPr>
          <w:rFonts w:ascii="Palatino Linotype" w:hAnsi="Palatino Linotype" w:cs="Arial"/>
          <w:color w:val="000000" w:themeColor="text1"/>
          <w:lang w:val="es-ES"/>
        </w:rPr>
        <w:t xml:space="preserve">; sin embargo, es importante señalar que </w:t>
      </w:r>
      <w:r w:rsidRPr="004A6858">
        <w:rPr>
          <w:rFonts w:ascii="Palatino Linotype" w:hAnsi="Palatino Linotype" w:cs="Arial"/>
          <w:color w:val="000000" w:themeColor="text1"/>
        </w:rPr>
        <w:t xml:space="preserve">el nombre de los Solicitantes y Recurrentes no es un requisito indispensable para la tramitación del acto procesal específico en materia de acceso a la información, ello en estricto apego </w:t>
      </w:r>
      <w:r w:rsidRPr="004A6858">
        <w:rPr>
          <w:rFonts w:ascii="Palatino Linotype" w:hAnsi="Palatino Linotype" w:cs="Arial"/>
          <w:color w:val="000000" w:themeColor="text1"/>
        </w:rPr>
        <w:lastRenderedPageBreak/>
        <w:t>al numeral 155, párrafo tercero, de la Ley de la materia, en concatenación con el 180 del mismo ordenamiento.</w:t>
      </w:r>
    </w:p>
    <w:p w14:paraId="59C06FCD" w14:textId="77777777" w:rsidR="00C10BEA" w:rsidRPr="004A6858" w:rsidRDefault="00C10BEA" w:rsidP="00C10BE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2B0A96B" w14:textId="77777777" w:rsidR="00C10BEA" w:rsidRPr="004A6858" w:rsidRDefault="00C10BEA" w:rsidP="00C10BEA">
      <w:pPr>
        <w:pStyle w:val="Prrafodelista"/>
        <w:numPr>
          <w:ilvl w:val="0"/>
          <w:numId w:val="1"/>
        </w:numPr>
        <w:tabs>
          <w:tab w:val="left" w:pos="284"/>
          <w:tab w:val="left" w:pos="426"/>
        </w:tabs>
        <w:spacing w:before="240" w:after="240" w:line="360" w:lineRule="auto"/>
        <w:ind w:right="49"/>
        <w:jc w:val="both"/>
        <w:rPr>
          <w:rFonts w:ascii="Palatino Linotype" w:hAnsi="Palatino Linotype"/>
        </w:rPr>
      </w:pPr>
      <w:r w:rsidRPr="004A6858">
        <w:rPr>
          <w:rFonts w:ascii="Palatino Linotype" w:hAnsi="Palatino Linotype"/>
        </w:rPr>
        <w:t xml:space="preserve">Esto </w:t>
      </w:r>
      <w:r w:rsidRPr="004A6858">
        <w:rPr>
          <w:rFonts w:ascii="Palatino Linotype" w:hAnsi="Palatino Linotype" w:cs="Arial"/>
          <w:color w:val="000000" w:themeColor="text1"/>
          <w:lang w:val="es-ES"/>
        </w:rPr>
        <w:t xml:space="preserve">es así, ya que de conformidad con los artículos 6, apartado A, fracciones III y IV de la </w:t>
      </w:r>
      <w:r w:rsidRPr="004A6858">
        <w:rPr>
          <w:rFonts w:ascii="Palatino Linotype" w:hAnsi="Palatino Linotype" w:cs="Arial"/>
          <w:b/>
          <w:color w:val="000000" w:themeColor="text1"/>
          <w:lang w:val="es-ES"/>
        </w:rPr>
        <w:t>Constitución Política de los Estados Unidos Mexicanos</w:t>
      </w:r>
      <w:r w:rsidRPr="004A6858">
        <w:rPr>
          <w:rFonts w:ascii="Palatino Linotype" w:hAnsi="Palatino Linotype" w:cs="Arial"/>
          <w:color w:val="000000" w:themeColor="text1"/>
          <w:lang w:val="es-ES"/>
        </w:rPr>
        <w:t xml:space="preserve">; 5, párrafos vigésimo segundo, vigésimo tercero y vigésimo cuarto, fracciones III, IV y V, de la </w:t>
      </w:r>
      <w:r w:rsidRPr="004A6858">
        <w:rPr>
          <w:rFonts w:ascii="Palatino Linotype" w:hAnsi="Palatino Linotype" w:cs="Arial"/>
          <w:b/>
          <w:color w:val="000000" w:themeColor="text1"/>
          <w:lang w:val="es-ES"/>
        </w:rPr>
        <w:t>Constitución Política del Estado Libre y Soberano de México</w:t>
      </w:r>
      <w:r w:rsidRPr="004A6858">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E6045FD" w14:textId="77777777" w:rsidR="00C10BEA" w:rsidRPr="004A6858" w:rsidRDefault="00C10BEA" w:rsidP="00C10BEA">
      <w:pPr>
        <w:pStyle w:val="Prrafodelista"/>
        <w:tabs>
          <w:tab w:val="left" w:pos="284"/>
          <w:tab w:val="left" w:pos="426"/>
        </w:tabs>
        <w:spacing w:before="240" w:after="240" w:line="360" w:lineRule="auto"/>
        <w:ind w:left="0" w:right="49"/>
        <w:jc w:val="both"/>
        <w:rPr>
          <w:rFonts w:ascii="Palatino Linotype" w:hAnsi="Palatino Linotype"/>
        </w:rPr>
      </w:pPr>
    </w:p>
    <w:p w14:paraId="1E69C5C4" w14:textId="77777777" w:rsidR="00C10BEA" w:rsidRPr="004A6858" w:rsidRDefault="00C10BEA" w:rsidP="00C10BEA">
      <w:pPr>
        <w:pStyle w:val="Prrafodelista"/>
        <w:numPr>
          <w:ilvl w:val="0"/>
          <w:numId w:val="1"/>
        </w:numPr>
        <w:tabs>
          <w:tab w:val="left" w:pos="284"/>
          <w:tab w:val="left" w:pos="426"/>
        </w:tabs>
        <w:spacing w:before="240" w:after="240" w:line="360" w:lineRule="auto"/>
        <w:ind w:right="49"/>
        <w:jc w:val="both"/>
        <w:rPr>
          <w:rFonts w:ascii="Palatino Linotype" w:hAnsi="Palatino Linotype"/>
        </w:rPr>
      </w:pPr>
      <w:r w:rsidRPr="004A6858">
        <w:rPr>
          <w:rFonts w:ascii="Palatino Linotype" w:hAnsi="Palatino Linotype"/>
        </w:rPr>
        <w:t xml:space="preserve">Por </w:t>
      </w:r>
      <w:r w:rsidRPr="004A6858">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AD4B549" w14:textId="77777777" w:rsidR="00C10BEA" w:rsidRPr="004A6858" w:rsidRDefault="00C10BEA" w:rsidP="00C10BEA">
      <w:pPr>
        <w:pStyle w:val="Prrafodelista"/>
        <w:tabs>
          <w:tab w:val="left" w:pos="284"/>
          <w:tab w:val="left" w:pos="426"/>
        </w:tabs>
        <w:spacing w:before="240" w:after="240" w:line="360" w:lineRule="auto"/>
        <w:ind w:left="0" w:right="49"/>
        <w:jc w:val="both"/>
        <w:rPr>
          <w:rFonts w:ascii="Palatino Linotype" w:hAnsi="Palatino Linotype"/>
        </w:rPr>
      </w:pPr>
    </w:p>
    <w:p w14:paraId="2D3B9D7E" w14:textId="77777777" w:rsidR="00C10BEA" w:rsidRPr="004A6858" w:rsidRDefault="00C10BEA" w:rsidP="00C10BEA">
      <w:pPr>
        <w:pStyle w:val="Prrafodelista"/>
        <w:numPr>
          <w:ilvl w:val="0"/>
          <w:numId w:val="1"/>
        </w:numPr>
        <w:tabs>
          <w:tab w:val="left" w:pos="284"/>
          <w:tab w:val="left" w:pos="426"/>
        </w:tabs>
        <w:spacing w:before="240" w:after="240" w:line="360" w:lineRule="auto"/>
        <w:ind w:right="49"/>
        <w:jc w:val="both"/>
        <w:rPr>
          <w:rFonts w:ascii="Palatino Linotype" w:hAnsi="Palatino Linotype"/>
        </w:rPr>
      </w:pPr>
      <w:r w:rsidRPr="004A6858">
        <w:rPr>
          <w:rFonts w:ascii="Palatino Linotype" w:hAnsi="Palatino Linotype"/>
        </w:rPr>
        <w:lastRenderedPageBreak/>
        <w:t xml:space="preserve">Asimismo, </w:t>
      </w:r>
      <w:r w:rsidRPr="004A6858">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6315BACC" w14:textId="77777777" w:rsidR="00C10BEA" w:rsidRPr="004A6858" w:rsidRDefault="00C10BEA" w:rsidP="00C10BEA">
      <w:pPr>
        <w:pStyle w:val="Prrafodelista"/>
        <w:tabs>
          <w:tab w:val="left" w:pos="284"/>
          <w:tab w:val="left" w:pos="426"/>
        </w:tabs>
        <w:spacing w:before="240" w:after="240" w:line="360" w:lineRule="auto"/>
        <w:ind w:left="0" w:right="49"/>
        <w:jc w:val="both"/>
        <w:rPr>
          <w:rFonts w:ascii="Palatino Linotype" w:hAnsi="Palatino Linotype"/>
        </w:rPr>
      </w:pPr>
    </w:p>
    <w:p w14:paraId="53ABFDA6" w14:textId="77777777" w:rsidR="00C10BEA" w:rsidRPr="004A6858" w:rsidRDefault="00C10BEA" w:rsidP="00C10BEA">
      <w:pPr>
        <w:pStyle w:val="Prrafodelista"/>
        <w:numPr>
          <w:ilvl w:val="0"/>
          <w:numId w:val="1"/>
        </w:numPr>
        <w:tabs>
          <w:tab w:val="left" w:pos="284"/>
          <w:tab w:val="left" w:pos="426"/>
        </w:tabs>
        <w:spacing w:before="240" w:after="240" w:line="360" w:lineRule="auto"/>
        <w:ind w:right="49"/>
        <w:jc w:val="both"/>
        <w:rPr>
          <w:rFonts w:ascii="Palatino Linotype" w:hAnsi="Palatino Linotype"/>
        </w:rPr>
      </w:pPr>
      <w:r w:rsidRPr="004A6858">
        <w:rPr>
          <w:rFonts w:ascii="Palatino Linotype" w:hAnsi="Palatino Linotype"/>
        </w:rPr>
        <w:t xml:space="preserve">De </w:t>
      </w:r>
      <w:r w:rsidRPr="004A6858">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82EA578" w14:textId="77777777" w:rsidR="00C10BEA" w:rsidRPr="004A6858" w:rsidRDefault="00C10BEA" w:rsidP="00C10BEA">
      <w:pPr>
        <w:pStyle w:val="Prrafodelista"/>
        <w:tabs>
          <w:tab w:val="left" w:pos="284"/>
          <w:tab w:val="left" w:pos="426"/>
        </w:tabs>
        <w:spacing w:before="240" w:after="240" w:line="360" w:lineRule="auto"/>
        <w:ind w:left="0" w:right="49"/>
        <w:jc w:val="both"/>
        <w:rPr>
          <w:rFonts w:ascii="Palatino Linotype" w:hAnsi="Palatino Linotype"/>
        </w:rPr>
      </w:pPr>
    </w:p>
    <w:p w14:paraId="04961929" w14:textId="463D1ECF" w:rsidR="00C10BEA" w:rsidRPr="004A6858" w:rsidRDefault="00C10BEA" w:rsidP="00C10BE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A6858">
        <w:rPr>
          <w:rFonts w:ascii="Palatino Linotype" w:hAnsi="Palatino Linotype"/>
        </w:rPr>
        <w:t xml:space="preserve">Por </w:t>
      </w:r>
      <w:r w:rsidRPr="004A6858">
        <w:rPr>
          <w:rFonts w:ascii="Palatino Linotype" w:eastAsia="Calibri" w:hAnsi="Palatino Linotype" w:cs="Arial"/>
        </w:rPr>
        <w:t xml:space="preserve">lo tanto, </w:t>
      </w:r>
      <w:r w:rsidRPr="004A6858">
        <w:rPr>
          <w:rFonts w:ascii="Palatino Linotype" w:eastAsia="Times New Roman" w:hAnsi="Palatino Linotype" w:cs="Arial"/>
          <w:color w:val="000000" w:themeColor="text1"/>
          <w:lang w:val="es-ES" w:eastAsia="es-MX"/>
        </w:rPr>
        <w:t xml:space="preserve">el nombre del </w:t>
      </w:r>
      <w:r w:rsidRPr="004A6858">
        <w:rPr>
          <w:rFonts w:ascii="Palatino Linotype" w:eastAsia="Times New Roman" w:hAnsi="Palatino Linotype" w:cs="Arial"/>
          <w:b/>
          <w:color w:val="000000" w:themeColor="text1"/>
          <w:lang w:val="es-ES" w:eastAsia="es-MX"/>
        </w:rPr>
        <w:t>SOLICITANTE</w:t>
      </w:r>
      <w:r w:rsidRPr="004A6858">
        <w:rPr>
          <w:rFonts w:ascii="Palatino Linotype" w:eastAsia="Times New Roman" w:hAnsi="Palatino Linotype" w:cs="Arial"/>
          <w:color w:val="000000" w:themeColor="text1"/>
          <w:lang w:val="es-ES" w:eastAsia="es-MX"/>
        </w:rPr>
        <w:t xml:space="preserve"> y subsecuente </w:t>
      </w:r>
      <w:r w:rsidRPr="004A6858">
        <w:rPr>
          <w:rFonts w:ascii="Palatino Linotype" w:eastAsia="Times New Roman" w:hAnsi="Palatino Linotype" w:cs="Arial"/>
          <w:b/>
          <w:color w:val="000000" w:themeColor="text1"/>
          <w:lang w:val="es-ES" w:eastAsia="es-MX"/>
        </w:rPr>
        <w:t>RECURRENTE</w:t>
      </w:r>
      <w:r w:rsidRPr="004A6858">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457E9B08" w14:textId="77777777" w:rsidR="00C10BEA" w:rsidRPr="004A6858" w:rsidRDefault="00C10BEA" w:rsidP="00C10BE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00B2C29E" w:rsidR="005F1362" w:rsidRPr="004A6858"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4A6858">
        <w:rPr>
          <w:rFonts w:ascii="Palatino Linotype" w:eastAsia="Calibri" w:hAnsi="Palatino Linotype" w:cs="Arial"/>
          <w:color w:val="000000" w:themeColor="text1"/>
        </w:rPr>
        <w:t xml:space="preserve">Consecuencia de lo anterior, esta Ponencia Resolutora advierte que </w:t>
      </w:r>
      <w:r w:rsidR="00540208" w:rsidRPr="004A6858">
        <w:rPr>
          <w:rFonts w:ascii="Palatino Linotype" w:eastAsia="Calibri" w:hAnsi="Palatino Linotype" w:cs="Arial"/>
          <w:color w:val="000000" w:themeColor="text1"/>
        </w:rPr>
        <w:t>el escrito contiene las formalidades previstas por el artículo 180</w:t>
      </w:r>
      <w:r w:rsidR="00F56A36" w:rsidRPr="004A6858">
        <w:rPr>
          <w:rFonts w:ascii="Palatino Linotype" w:eastAsia="Calibri" w:hAnsi="Palatino Linotype" w:cs="Arial"/>
          <w:color w:val="000000" w:themeColor="text1"/>
        </w:rPr>
        <w:t>,</w:t>
      </w:r>
      <w:r w:rsidR="00540208" w:rsidRPr="004A6858">
        <w:rPr>
          <w:rFonts w:ascii="Palatino Linotype" w:eastAsia="Calibri" w:hAnsi="Palatino Linotype" w:cs="Arial"/>
          <w:color w:val="000000" w:themeColor="text1"/>
        </w:rPr>
        <w:t xml:space="preserve"> último párrafo</w:t>
      </w:r>
      <w:r w:rsidR="00F56A36" w:rsidRPr="004A6858">
        <w:rPr>
          <w:rFonts w:ascii="Palatino Linotype" w:eastAsia="Calibri" w:hAnsi="Palatino Linotype" w:cs="Arial"/>
          <w:color w:val="000000" w:themeColor="text1"/>
        </w:rPr>
        <w:t>,</w:t>
      </w:r>
      <w:r w:rsidR="00540208" w:rsidRPr="004A6858">
        <w:rPr>
          <w:rFonts w:ascii="Palatino Linotype" w:eastAsia="Calibri" w:hAnsi="Palatino Linotype" w:cs="Arial"/>
          <w:color w:val="000000" w:themeColor="text1"/>
        </w:rPr>
        <w:t xml:space="preserve"> de la Ley </w:t>
      </w:r>
      <w:r w:rsidR="004911B6" w:rsidRPr="004A6858">
        <w:rPr>
          <w:rFonts w:ascii="Palatino Linotype" w:eastAsia="Calibri" w:hAnsi="Palatino Linotype" w:cs="Arial"/>
          <w:color w:val="000000" w:themeColor="text1"/>
        </w:rPr>
        <w:t>de Transparencia y Acceso a la Información Pública del Estado de México y Municipios</w:t>
      </w:r>
      <w:r w:rsidR="00540208" w:rsidRPr="004A6858">
        <w:rPr>
          <w:rFonts w:ascii="Palatino Linotype" w:eastAsia="Calibri" w:hAnsi="Palatino Linotype" w:cs="Arial"/>
          <w:color w:val="000000" w:themeColor="text1"/>
        </w:rPr>
        <w:t xml:space="preserve">, por lo que es procedente que </w:t>
      </w:r>
      <w:r w:rsidR="004911B6" w:rsidRPr="004A6858">
        <w:rPr>
          <w:rFonts w:ascii="Palatino Linotype" w:eastAsia="Calibri" w:hAnsi="Palatino Linotype" w:cs="Arial"/>
          <w:color w:val="000000" w:themeColor="text1"/>
        </w:rPr>
        <w:t>e</w:t>
      </w:r>
      <w:r w:rsidR="00540208" w:rsidRPr="004A6858">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4757F38A" w14:textId="1426CC94" w:rsidR="003161C0" w:rsidRPr="004A6858" w:rsidRDefault="003161C0" w:rsidP="003161C0">
      <w:pPr>
        <w:pStyle w:val="Prrafodelista"/>
        <w:tabs>
          <w:tab w:val="left" w:pos="426"/>
        </w:tabs>
        <w:spacing w:line="360" w:lineRule="auto"/>
        <w:ind w:left="0"/>
        <w:jc w:val="both"/>
        <w:rPr>
          <w:rFonts w:ascii="Palatino Linotype" w:eastAsia="Calibri" w:hAnsi="Palatino Linotype" w:cs="Arial"/>
          <w:color w:val="000000" w:themeColor="text1"/>
        </w:rPr>
      </w:pPr>
    </w:p>
    <w:p w14:paraId="15661DD9" w14:textId="26116869" w:rsidR="00540208" w:rsidRPr="004A6858" w:rsidRDefault="00061D02"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96002403"/>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4A6858">
        <w:rPr>
          <w:rFonts w:ascii="Palatino Linotype" w:hAnsi="Palatino Linotype"/>
          <w:b/>
          <w:color w:val="000000" w:themeColor="text1"/>
          <w:sz w:val="24"/>
          <w:szCs w:val="24"/>
        </w:rPr>
        <w:lastRenderedPageBreak/>
        <w:t>TERCERO</w:t>
      </w:r>
      <w:r w:rsidR="00C50A2B" w:rsidRPr="004A6858">
        <w:rPr>
          <w:rFonts w:ascii="Palatino Linotype" w:hAnsi="Palatino Linotype"/>
          <w:b/>
          <w:color w:val="000000" w:themeColor="text1"/>
          <w:sz w:val="24"/>
          <w:szCs w:val="24"/>
        </w:rPr>
        <w:t xml:space="preserve">. </w:t>
      </w:r>
      <w:r w:rsidR="00963232" w:rsidRPr="004A6858">
        <w:rPr>
          <w:rFonts w:ascii="Palatino Linotype" w:hAnsi="Palatino Linotype"/>
          <w:b/>
          <w:color w:val="000000" w:themeColor="text1"/>
          <w:sz w:val="24"/>
          <w:szCs w:val="24"/>
        </w:rPr>
        <w:t>De las causales de sobreseimiento</w:t>
      </w:r>
      <w:r w:rsidR="00C50A2B" w:rsidRPr="004A6858">
        <w:rPr>
          <w:rFonts w:ascii="Palatino Linotype" w:hAnsi="Palatino Linotype"/>
          <w:b/>
          <w:color w:val="000000" w:themeColor="text1"/>
          <w:sz w:val="24"/>
          <w:szCs w:val="24"/>
        </w:rPr>
        <w:t>.</w:t>
      </w:r>
      <w:bookmarkEnd w:id="12"/>
      <w:bookmarkEnd w:id="13"/>
      <w:bookmarkEnd w:id="14"/>
    </w:p>
    <w:p w14:paraId="47DD46B3" w14:textId="77777777" w:rsidR="00DA2D95" w:rsidRPr="004A6858"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bookmarkStart w:id="22" w:name="_Toc466371865"/>
      <w:bookmarkStart w:id="23" w:name="_Toc466377653"/>
      <w:bookmarkEnd w:id="15"/>
      <w:bookmarkEnd w:id="16"/>
      <w:bookmarkEnd w:id="17"/>
      <w:bookmarkEnd w:id="18"/>
      <w:bookmarkEnd w:id="19"/>
      <w:bookmarkEnd w:id="20"/>
      <w:bookmarkEnd w:id="21"/>
    </w:p>
    <w:p w14:paraId="31979615" w14:textId="2757E7D5" w:rsidR="0019730E" w:rsidRPr="004A6858" w:rsidRDefault="0019730E" w:rsidP="00717B6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6858">
        <w:rPr>
          <w:rFonts w:ascii="Palatino Linotype" w:hAnsi="Palatino Linotype"/>
          <w:color w:val="000000" w:themeColor="text1"/>
        </w:rPr>
        <w:t xml:space="preserve">La Ley de Transparencia y Acceso a la Información Pública del Estado de México y Municipios, en su artículo 176, reconoce al recurso de revisión como la </w:t>
      </w:r>
      <w:r w:rsidR="00AD7246" w:rsidRPr="004A6858">
        <w:rPr>
          <w:rFonts w:ascii="Palatino Linotype" w:hAnsi="Palatino Linotype"/>
          <w:color w:val="000000" w:themeColor="text1"/>
        </w:rPr>
        <w:t>garantía secundaria mediante la cual se pretende reparar cualquier posible afectación al derecho de acceso a la información pública.</w:t>
      </w:r>
    </w:p>
    <w:p w14:paraId="691D07B1" w14:textId="77777777" w:rsidR="0019730E" w:rsidRPr="004A6858" w:rsidRDefault="0019730E" w:rsidP="0019730E">
      <w:pPr>
        <w:pStyle w:val="Prrafodelista"/>
        <w:tabs>
          <w:tab w:val="left" w:pos="426"/>
        </w:tabs>
        <w:spacing w:before="240" w:after="240" w:line="360" w:lineRule="auto"/>
        <w:ind w:left="0" w:right="51"/>
        <w:jc w:val="both"/>
        <w:rPr>
          <w:rFonts w:ascii="Palatino Linotype" w:hAnsi="Palatino Linotype"/>
          <w:color w:val="000000" w:themeColor="text1"/>
        </w:rPr>
      </w:pPr>
    </w:p>
    <w:p w14:paraId="498CEB47" w14:textId="28032E9B" w:rsidR="0019730E" w:rsidRPr="004A6858" w:rsidRDefault="0019730E" w:rsidP="0019730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A6858">
        <w:rPr>
          <w:rFonts w:ascii="Palatino Linotype" w:hAnsi="Palatino Linotype"/>
          <w:lang w:val="es-ES" w:eastAsia="es-MX"/>
        </w:rPr>
        <w:t xml:space="preserve">En ese sentido, el </w:t>
      </w:r>
      <w:r w:rsidRPr="004A6858">
        <w:rPr>
          <w:rFonts w:ascii="Palatino Linotype" w:hAnsi="Palatino Linotype"/>
          <w:color w:val="000000" w:themeColor="text1"/>
        </w:rPr>
        <w:t>numeral 179 de la Ley de Transparencia y Acceso a la Información Pública del Estado de México y Municipios señala que el recurso de revisión procederá en contra de las siguientes causas:</w:t>
      </w:r>
    </w:p>
    <w:p w14:paraId="3E2ADF7B" w14:textId="77777777" w:rsidR="0019730E" w:rsidRPr="004A6858" w:rsidRDefault="0019730E" w:rsidP="0019730E">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4A6858">
        <w:rPr>
          <w:rFonts w:ascii="Palatino Linotype" w:hAnsi="Palatino Linotype"/>
          <w:color w:val="000000" w:themeColor="text1"/>
        </w:rPr>
        <w:t>La negativa a la información solicitada;</w:t>
      </w:r>
    </w:p>
    <w:p w14:paraId="0DCC3F9D" w14:textId="77777777" w:rsidR="0019730E" w:rsidRPr="004A6858" w:rsidRDefault="0019730E" w:rsidP="0019730E">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4A6858">
        <w:rPr>
          <w:rFonts w:ascii="Palatino Linotype" w:hAnsi="Palatino Linotype"/>
          <w:color w:val="000000" w:themeColor="text1"/>
        </w:rPr>
        <w:t>La clasificación de la información;</w:t>
      </w:r>
    </w:p>
    <w:p w14:paraId="6FB119E9" w14:textId="77777777" w:rsidR="0019730E" w:rsidRPr="004A6858" w:rsidRDefault="0019730E" w:rsidP="0019730E">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4A6858">
        <w:rPr>
          <w:rFonts w:ascii="Palatino Linotype" w:hAnsi="Palatino Linotype"/>
          <w:color w:val="000000" w:themeColor="text1"/>
        </w:rPr>
        <w:t xml:space="preserve">La declaración de inexistencia de la información; </w:t>
      </w:r>
    </w:p>
    <w:p w14:paraId="783C0277" w14:textId="77777777" w:rsidR="0019730E" w:rsidRPr="004A6858" w:rsidRDefault="0019730E" w:rsidP="0019730E">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4A6858">
        <w:rPr>
          <w:rFonts w:ascii="Palatino Linotype" w:hAnsi="Palatino Linotype"/>
          <w:color w:val="000000" w:themeColor="text1"/>
        </w:rPr>
        <w:t xml:space="preserve">La declaración de incompetencia por el sujeto obligado; </w:t>
      </w:r>
    </w:p>
    <w:p w14:paraId="31379521" w14:textId="77777777" w:rsidR="0019730E" w:rsidRPr="004A6858" w:rsidRDefault="0019730E" w:rsidP="0019730E">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4A6858">
        <w:rPr>
          <w:rFonts w:ascii="Palatino Linotype" w:hAnsi="Palatino Linotype"/>
          <w:color w:val="000000" w:themeColor="text1"/>
        </w:rPr>
        <w:t xml:space="preserve">La entrega de información incompleta; </w:t>
      </w:r>
    </w:p>
    <w:p w14:paraId="3C60DD3E" w14:textId="77777777" w:rsidR="0019730E" w:rsidRPr="004A6858" w:rsidRDefault="0019730E" w:rsidP="0019730E">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4A6858">
        <w:rPr>
          <w:rFonts w:ascii="Palatino Linotype" w:hAnsi="Palatino Linotype"/>
          <w:color w:val="000000" w:themeColor="text1"/>
        </w:rPr>
        <w:t xml:space="preserve">La entrega de información que no corresponda con lo solicitado; </w:t>
      </w:r>
    </w:p>
    <w:p w14:paraId="6B146D96" w14:textId="77777777" w:rsidR="0019730E" w:rsidRPr="004A6858" w:rsidRDefault="0019730E" w:rsidP="0019730E">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4A6858">
        <w:rPr>
          <w:rFonts w:ascii="Palatino Linotype" w:hAnsi="Palatino Linotype"/>
          <w:color w:val="000000" w:themeColor="text1"/>
        </w:rPr>
        <w:t xml:space="preserve">La falta de respuesta a una solicitud de acceso a la información; </w:t>
      </w:r>
    </w:p>
    <w:p w14:paraId="09BCFA13" w14:textId="77777777" w:rsidR="0019730E" w:rsidRPr="004A6858" w:rsidRDefault="0019730E" w:rsidP="0019730E">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4A6858">
        <w:rPr>
          <w:rFonts w:ascii="Palatino Linotype" w:hAnsi="Palatino Linotype"/>
          <w:color w:val="000000" w:themeColor="text1"/>
        </w:rPr>
        <w:t xml:space="preserve">La notificación, entrega o puesta a disposición de información en una modalidad o formato distinto al solicitado; </w:t>
      </w:r>
    </w:p>
    <w:p w14:paraId="31D251A4" w14:textId="77777777" w:rsidR="0019730E" w:rsidRPr="004A6858" w:rsidRDefault="0019730E" w:rsidP="0019730E">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4A6858">
        <w:rPr>
          <w:rFonts w:ascii="Palatino Linotype" w:hAnsi="Palatino Linotype"/>
          <w:color w:val="000000" w:themeColor="text1"/>
        </w:rPr>
        <w:t xml:space="preserve">La entrega o puesta a disposición de información en un formato incomprensible y/o no accesible para el solicitante; </w:t>
      </w:r>
    </w:p>
    <w:p w14:paraId="6C92D6E5" w14:textId="77777777" w:rsidR="0019730E" w:rsidRPr="004A6858" w:rsidRDefault="0019730E" w:rsidP="0019730E">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4A6858">
        <w:rPr>
          <w:rFonts w:ascii="Palatino Linotype" w:hAnsi="Palatino Linotype"/>
          <w:color w:val="000000" w:themeColor="text1"/>
        </w:rPr>
        <w:t xml:space="preserve">Los costos o tiempos de entrega de la información; </w:t>
      </w:r>
    </w:p>
    <w:p w14:paraId="584AF29F" w14:textId="77777777" w:rsidR="0019730E" w:rsidRPr="004A6858" w:rsidRDefault="0019730E" w:rsidP="0019730E">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4A6858">
        <w:rPr>
          <w:rFonts w:ascii="Palatino Linotype" w:hAnsi="Palatino Linotype"/>
          <w:color w:val="000000" w:themeColor="text1"/>
        </w:rPr>
        <w:t xml:space="preserve">La falta de trámite a una solicitud; </w:t>
      </w:r>
    </w:p>
    <w:p w14:paraId="4E4A9919" w14:textId="77777777" w:rsidR="0019730E" w:rsidRPr="004A6858" w:rsidRDefault="0019730E" w:rsidP="0019730E">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4A6858">
        <w:rPr>
          <w:rFonts w:ascii="Palatino Linotype" w:hAnsi="Palatino Linotype"/>
          <w:color w:val="000000" w:themeColor="text1"/>
        </w:rPr>
        <w:lastRenderedPageBreak/>
        <w:t xml:space="preserve">La negativa a permitir la consulta directa de la información; </w:t>
      </w:r>
    </w:p>
    <w:p w14:paraId="1EE03E08" w14:textId="77777777" w:rsidR="0019730E" w:rsidRPr="004A6858" w:rsidRDefault="0019730E" w:rsidP="0019730E">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4A6858">
        <w:rPr>
          <w:rFonts w:ascii="Palatino Linotype" w:hAnsi="Palatino Linotype"/>
          <w:color w:val="000000" w:themeColor="text1"/>
        </w:rPr>
        <w:t xml:space="preserve">La falta, deficiencia o insuficiencia de la fundamentación y/o motivación en la respuesta; y </w:t>
      </w:r>
    </w:p>
    <w:p w14:paraId="1BB88C9B" w14:textId="77777777" w:rsidR="0019730E" w:rsidRPr="004A6858" w:rsidRDefault="0019730E" w:rsidP="0019730E">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4A6858">
        <w:rPr>
          <w:rFonts w:ascii="Palatino Linotype" w:hAnsi="Palatino Linotype"/>
          <w:color w:val="000000" w:themeColor="text1"/>
        </w:rPr>
        <w:t>La orientación a un trámite específico.</w:t>
      </w:r>
    </w:p>
    <w:p w14:paraId="11F6C5AB" w14:textId="77777777" w:rsidR="0019730E" w:rsidRPr="004A6858" w:rsidRDefault="0019730E" w:rsidP="0019730E">
      <w:pPr>
        <w:pStyle w:val="Prrafodelista"/>
        <w:tabs>
          <w:tab w:val="left" w:pos="426"/>
        </w:tabs>
        <w:spacing w:line="360" w:lineRule="auto"/>
        <w:ind w:left="0" w:right="51"/>
        <w:jc w:val="both"/>
        <w:rPr>
          <w:rFonts w:ascii="Palatino Linotype" w:hAnsi="Palatino Linotype"/>
          <w:lang w:val="es-ES"/>
        </w:rPr>
      </w:pPr>
    </w:p>
    <w:p w14:paraId="07D02D66" w14:textId="601EA646" w:rsidR="0019730E" w:rsidRPr="004A6858" w:rsidRDefault="0019730E" w:rsidP="001973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6858">
        <w:rPr>
          <w:rFonts w:ascii="Palatino Linotype" w:hAnsi="Palatino Linotype"/>
        </w:rPr>
        <w:t xml:space="preserve">Dicho lo anterior, de la lectura a la solicitud de información </w:t>
      </w:r>
      <w:r w:rsidRPr="004A6858">
        <w:rPr>
          <w:rFonts w:ascii="Palatino Linotype" w:hAnsi="Palatino Linotype"/>
          <w:b/>
          <w:bCs/>
        </w:rPr>
        <w:t>00963/OASMETEPEC/IP/2022</w:t>
      </w:r>
      <w:r w:rsidRPr="004A6858">
        <w:rPr>
          <w:rFonts w:ascii="Palatino Linotype" w:hAnsi="Palatino Linotype"/>
        </w:rPr>
        <w:t xml:space="preserve">, y como fuera señalado en el </w:t>
      </w:r>
      <w:r w:rsidRPr="004A6858">
        <w:rPr>
          <w:rFonts w:ascii="Palatino Linotype" w:hAnsi="Palatino Linotype"/>
          <w:i/>
          <w:iCs/>
        </w:rPr>
        <w:t>Planteamiento de la Litis</w:t>
      </w:r>
      <w:r w:rsidRPr="004A6858">
        <w:rPr>
          <w:rFonts w:ascii="Palatino Linotype" w:hAnsi="Palatino Linotype"/>
        </w:rPr>
        <w:t xml:space="preserve"> de esta resolución, se advierte que el dieciséis (16) de marzo de dos mil veintidós, el particular requirió al Organismo Público Descentralizado para la Prestación de los Servicios de Agua Potable, Alcantarillado y Saneamiento de Metepec, </w:t>
      </w:r>
      <w:r w:rsidRPr="004A6858">
        <w:rPr>
          <w:rFonts w:ascii="Palatino Linotype" w:hAnsi="Palatino Linotype" w:cs="Arial"/>
          <w:color w:val="000000" w:themeColor="text1"/>
        </w:rPr>
        <w:t>acceder a la siguiente información:</w:t>
      </w:r>
    </w:p>
    <w:p w14:paraId="586A499E" w14:textId="77777777" w:rsidR="0019730E" w:rsidRPr="004A6858" w:rsidRDefault="0019730E" w:rsidP="0019730E">
      <w:pPr>
        <w:pStyle w:val="Prrafodelista"/>
        <w:numPr>
          <w:ilvl w:val="1"/>
          <w:numId w:val="22"/>
        </w:numPr>
        <w:tabs>
          <w:tab w:val="left" w:pos="426"/>
        </w:tabs>
        <w:spacing w:before="240" w:after="240" w:line="360" w:lineRule="auto"/>
        <w:ind w:left="1134" w:right="51"/>
        <w:jc w:val="both"/>
        <w:rPr>
          <w:rFonts w:ascii="Palatino Linotype" w:hAnsi="Palatino Linotype"/>
          <w:color w:val="000000" w:themeColor="text1"/>
        </w:rPr>
      </w:pPr>
      <w:r w:rsidRPr="004A6858">
        <w:rPr>
          <w:rFonts w:ascii="Palatino Linotype" w:hAnsi="Palatino Linotype" w:cs="Arial"/>
          <w:color w:val="000000" w:themeColor="text1"/>
          <w:lang w:val="es-ES"/>
        </w:rPr>
        <w:t>Nómina de pagos donde aparezcan nombres, apellidos y áreas adscripción, así como los conceptos de pagos y deducciones totales hechos a todo el personal del Organismo, de la primer quincena de marzo de dos mil veintidós.</w:t>
      </w:r>
    </w:p>
    <w:p w14:paraId="009708A5" w14:textId="77777777" w:rsidR="0019730E" w:rsidRPr="004A6858" w:rsidRDefault="0019730E" w:rsidP="0019730E">
      <w:pPr>
        <w:pStyle w:val="Prrafodelista"/>
        <w:tabs>
          <w:tab w:val="left" w:pos="426"/>
        </w:tabs>
        <w:spacing w:before="240" w:after="240" w:line="360" w:lineRule="auto"/>
        <w:ind w:left="0" w:right="51"/>
        <w:jc w:val="both"/>
        <w:rPr>
          <w:rFonts w:ascii="Palatino Linotype" w:hAnsi="Palatino Linotype"/>
          <w:color w:val="000000" w:themeColor="text1"/>
        </w:rPr>
      </w:pPr>
    </w:p>
    <w:p w14:paraId="3D33580A" w14:textId="77777777" w:rsidR="0019730E" w:rsidRPr="004A6858" w:rsidRDefault="0019730E" w:rsidP="001973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6858">
        <w:rPr>
          <w:rFonts w:ascii="Palatino Linotype" w:hAnsi="Palatino Linotype"/>
          <w:color w:val="000000" w:themeColor="text1"/>
        </w:rPr>
        <w:t xml:space="preserve">El siete (07) de abril de dos mil veintidós, el </w:t>
      </w:r>
      <w:r w:rsidRPr="004A6858">
        <w:rPr>
          <w:rFonts w:ascii="Palatino Linotype" w:hAnsi="Palatino Linotype"/>
          <w:b/>
          <w:bCs/>
          <w:color w:val="000000" w:themeColor="text1"/>
        </w:rPr>
        <w:t>SUJETO OBLIGADO</w:t>
      </w:r>
      <w:r w:rsidRPr="004A6858">
        <w:rPr>
          <w:rFonts w:ascii="Palatino Linotype" w:hAnsi="Palatino Linotype"/>
          <w:color w:val="000000" w:themeColor="text1"/>
        </w:rPr>
        <w:t xml:space="preserve"> comunicó al particular que podría consultar la información a través de un enlace directo a su portal IPOMEX. Se adjunta a continuación un fragmento del oficio de respuesta como referencia:</w:t>
      </w:r>
    </w:p>
    <w:p w14:paraId="75C55704" w14:textId="77777777" w:rsidR="0019730E" w:rsidRPr="004A6858" w:rsidRDefault="0019730E" w:rsidP="0019730E">
      <w:pPr>
        <w:pStyle w:val="Prrafodelista"/>
        <w:tabs>
          <w:tab w:val="left" w:pos="426"/>
        </w:tabs>
        <w:spacing w:before="240" w:after="240" w:line="360" w:lineRule="auto"/>
        <w:ind w:left="0" w:right="51"/>
        <w:jc w:val="both"/>
        <w:rPr>
          <w:rFonts w:ascii="Palatino Linotype" w:hAnsi="Palatino Linotype"/>
          <w:color w:val="000000" w:themeColor="text1"/>
        </w:rPr>
      </w:pPr>
    </w:p>
    <w:p w14:paraId="2EA82286" w14:textId="77777777" w:rsidR="0019730E" w:rsidRPr="004A6858" w:rsidRDefault="0019730E" w:rsidP="0019730E">
      <w:pPr>
        <w:pStyle w:val="Prrafodelista"/>
        <w:tabs>
          <w:tab w:val="left" w:pos="426"/>
        </w:tabs>
        <w:spacing w:before="240" w:line="360" w:lineRule="auto"/>
        <w:ind w:left="0" w:right="51"/>
        <w:jc w:val="center"/>
        <w:rPr>
          <w:rFonts w:ascii="Palatino Linotype" w:hAnsi="Palatino Linotype"/>
          <w:color w:val="000000" w:themeColor="text1"/>
        </w:rPr>
      </w:pPr>
      <w:r w:rsidRPr="004A6858">
        <w:rPr>
          <w:rFonts w:ascii="Palatino Linotype" w:hAnsi="Palatino Linotype"/>
          <w:noProof/>
          <w:color w:val="000000" w:themeColor="text1"/>
          <w:lang w:eastAsia="es-MX"/>
        </w:rPr>
        <w:lastRenderedPageBreak/>
        <w:drawing>
          <wp:inline distT="0" distB="0" distL="0" distR="0" wp14:anchorId="4CC3CE33" wp14:editId="0ECA5A37">
            <wp:extent cx="4792980" cy="2670359"/>
            <wp:effectExtent l="57150" t="57150" r="102870" b="92075"/>
            <wp:docPr id="4" name="Imagen 4" descr="Imagen que contiene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Aplicación&#10;&#10;Descripción generada automáticamente"/>
                    <pic:cNvPicPr/>
                  </pic:nvPicPr>
                  <pic:blipFill>
                    <a:blip r:embed="rId9"/>
                    <a:stretch>
                      <a:fillRect/>
                    </a:stretch>
                  </pic:blipFill>
                  <pic:spPr>
                    <a:xfrm>
                      <a:off x="0" y="0"/>
                      <a:ext cx="4811034" cy="268041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3414214" w14:textId="77777777" w:rsidR="0019730E" w:rsidRPr="004A6858" w:rsidRDefault="0019730E" w:rsidP="0019730E">
      <w:pPr>
        <w:pStyle w:val="Prrafodelista"/>
        <w:tabs>
          <w:tab w:val="left" w:pos="426"/>
        </w:tabs>
        <w:spacing w:after="240" w:line="360" w:lineRule="auto"/>
        <w:ind w:left="567" w:right="567"/>
        <w:jc w:val="both"/>
        <w:rPr>
          <w:rFonts w:ascii="Palatino Linotype" w:hAnsi="Palatino Linotype"/>
          <w:color w:val="000000" w:themeColor="text1"/>
        </w:rPr>
      </w:pPr>
      <w:r w:rsidRPr="004A6858">
        <w:rPr>
          <w:rFonts w:ascii="Palatino Linotype" w:hAnsi="Palatino Linotype"/>
          <w:color w:val="000000" w:themeColor="text1"/>
        </w:rPr>
        <w:t>(Énfasis añadido)</w:t>
      </w:r>
    </w:p>
    <w:p w14:paraId="7990B31B" w14:textId="77777777" w:rsidR="0019730E" w:rsidRPr="004A6858" w:rsidRDefault="0019730E" w:rsidP="0019730E">
      <w:pPr>
        <w:pStyle w:val="Prrafodelista"/>
        <w:tabs>
          <w:tab w:val="left" w:pos="426"/>
        </w:tabs>
        <w:spacing w:before="240" w:after="240" w:line="360" w:lineRule="auto"/>
        <w:ind w:left="0" w:right="51"/>
        <w:jc w:val="both"/>
        <w:rPr>
          <w:rFonts w:ascii="Palatino Linotype" w:hAnsi="Palatino Linotype"/>
          <w:color w:val="000000" w:themeColor="text1"/>
        </w:rPr>
      </w:pPr>
    </w:p>
    <w:p w14:paraId="3F341BB5" w14:textId="77777777" w:rsidR="0019730E" w:rsidRPr="004A6858" w:rsidRDefault="0019730E" w:rsidP="001973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6858">
        <w:rPr>
          <w:rFonts w:ascii="Palatino Linotype" w:hAnsi="Palatino Linotype"/>
          <w:color w:val="000000" w:themeColor="text1"/>
        </w:rPr>
        <w:t xml:space="preserve">Por su parte, el </w:t>
      </w:r>
      <w:r w:rsidRPr="004A6858">
        <w:rPr>
          <w:rFonts w:ascii="Palatino Linotype" w:hAnsi="Palatino Linotype"/>
          <w:b/>
          <w:color w:val="000000" w:themeColor="text1"/>
        </w:rPr>
        <w:t>RECURRENTE</w:t>
      </w:r>
      <w:r w:rsidRPr="004A6858">
        <w:rPr>
          <w:rFonts w:ascii="Palatino Linotype" w:hAnsi="Palatino Linotype"/>
          <w:color w:val="000000" w:themeColor="text1"/>
        </w:rPr>
        <w:t xml:space="preserve"> impugnó la respuesta del </w:t>
      </w:r>
      <w:r w:rsidRPr="004A6858">
        <w:rPr>
          <w:rFonts w:ascii="Palatino Linotype" w:hAnsi="Palatino Linotype"/>
          <w:b/>
          <w:color w:val="000000" w:themeColor="text1"/>
        </w:rPr>
        <w:t>SUJETO OBLIGADO</w:t>
      </w:r>
      <w:r w:rsidRPr="004A6858">
        <w:rPr>
          <w:rFonts w:ascii="Palatino Linotype" w:hAnsi="Palatino Linotype"/>
          <w:color w:val="000000" w:themeColor="text1"/>
        </w:rPr>
        <w:t xml:space="preserve"> mediante el recurso de revisión </w:t>
      </w:r>
      <w:r w:rsidRPr="004A6858">
        <w:rPr>
          <w:rFonts w:ascii="Palatino Linotype" w:hAnsi="Palatino Linotype"/>
          <w:b/>
          <w:color w:val="000000" w:themeColor="text1"/>
        </w:rPr>
        <w:t>06758/INFOEM/IP/RR/2022</w:t>
      </w:r>
      <w:r w:rsidRPr="004A6858">
        <w:rPr>
          <w:rFonts w:ascii="Palatino Linotype" w:hAnsi="Palatino Linotype"/>
          <w:color w:val="000000" w:themeColor="text1"/>
        </w:rPr>
        <w:t xml:space="preserve">, dentro del cual, señaló por </w:t>
      </w:r>
      <w:r w:rsidRPr="004A6858">
        <w:rPr>
          <w:rFonts w:ascii="Palatino Linotype" w:hAnsi="Palatino Linotype"/>
          <w:b/>
          <w:color w:val="000000" w:themeColor="text1"/>
        </w:rPr>
        <w:t>agravios</w:t>
      </w:r>
      <w:r w:rsidRPr="004A6858">
        <w:rPr>
          <w:rFonts w:ascii="Palatino Linotype" w:hAnsi="Palatino Linotype"/>
          <w:color w:val="000000" w:themeColor="text1"/>
        </w:rPr>
        <w:t>, lo siguiente:</w:t>
      </w:r>
    </w:p>
    <w:p w14:paraId="4D17B3C3" w14:textId="77777777" w:rsidR="0019730E" w:rsidRPr="004A6858" w:rsidRDefault="0019730E" w:rsidP="0019730E">
      <w:pPr>
        <w:pStyle w:val="Prrafodelista"/>
        <w:numPr>
          <w:ilvl w:val="1"/>
          <w:numId w:val="24"/>
        </w:numPr>
        <w:tabs>
          <w:tab w:val="left" w:pos="426"/>
        </w:tabs>
        <w:spacing w:before="240" w:after="240" w:line="360" w:lineRule="auto"/>
        <w:ind w:left="1134" w:right="51"/>
        <w:jc w:val="both"/>
        <w:rPr>
          <w:rFonts w:ascii="Palatino Linotype" w:hAnsi="Palatino Linotype"/>
          <w:b/>
          <w:color w:val="000000" w:themeColor="text1"/>
        </w:rPr>
      </w:pPr>
      <w:r w:rsidRPr="004A6858">
        <w:rPr>
          <w:rFonts w:ascii="Palatino Linotype" w:hAnsi="Palatino Linotype"/>
          <w:b/>
          <w:color w:val="000000" w:themeColor="text1"/>
        </w:rPr>
        <w:t>La falta de atención y respuesta a su solicitud de información; y</w:t>
      </w:r>
    </w:p>
    <w:p w14:paraId="215824D8" w14:textId="77777777" w:rsidR="0019730E" w:rsidRPr="004A6858" w:rsidRDefault="0019730E" w:rsidP="0019730E">
      <w:pPr>
        <w:pStyle w:val="Prrafodelista"/>
        <w:numPr>
          <w:ilvl w:val="1"/>
          <w:numId w:val="24"/>
        </w:numPr>
        <w:tabs>
          <w:tab w:val="left" w:pos="426"/>
        </w:tabs>
        <w:spacing w:before="240" w:after="240" w:line="360" w:lineRule="auto"/>
        <w:ind w:left="1134" w:right="51"/>
        <w:jc w:val="both"/>
        <w:rPr>
          <w:rFonts w:ascii="Palatino Linotype" w:hAnsi="Palatino Linotype"/>
          <w:b/>
          <w:color w:val="000000" w:themeColor="text1"/>
        </w:rPr>
      </w:pPr>
      <w:r w:rsidRPr="004A6858">
        <w:rPr>
          <w:rFonts w:ascii="Palatino Linotype" w:hAnsi="Palatino Linotype"/>
          <w:b/>
          <w:color w:val="000000" w:themeColor="text1"/>
        </w:rPr>
        <w:t>La omisión de respuesta oportuna.</w:t>
      </w:r>
    </w:p>
    <w:p w14:paraId="51AD7E39" w14:textId="77777777" w:rsidR="0019730E" w:rsidRPr="004A6858" w:rsidRDefault="0019730E" w:rsidP="0019730E">
      <w:pPr>
        <w:pStyle w:val="Prrafodelista"/>
        <w:tabs>
          <w:tab w:val="left" w:pos="426"/>
        </w:tabs>
        <w:spacing w:line="360" w:lineRule="auto"/>
        <w:ind w:left="0" w:right="51"/>
        <w:jc w:val="both"/>
        <w:rPr>
          <w:rFonts w:ascii="Palatino Linotype" w:hAnsi="Palatino Linotype"/>
          <w:lang w:val="es-ES"/>
        </w:rPr>
      </w:pPr>
    </w:p>
    <w:p w14:paraId="5CACE01A" w14:textId="3A9842DC" w:rsidR="0019730E" w:rsidRPr="004A6858" w:rsidRDefault="0019730E" w:rsidP="0019730E">
      <w:pPr>
        <w:pStyle w:val="Prrafodelista"/>
        <w:numPr>
          <w:ilvl w:val="0"/>
          <w:numId w:val="1"/>
        </w:numPr>
        <w:tabs>
          <w:tab w:val="left" w:pos="426"/>
        </w:tabs>
        <w:spacing w:line="360" w:lineRule="auto"/>
        <w:ind w:right="51"/>
        <w:jc w:val="both"/>
        <w:rPr>
          <w:rFonts w:ascii="Palatino Linotype" w:hAnsi="Palatino Linotype"/>
          <w:lang w:val="es-ES"/>
        </w:rPr>
      </w:pPr>
      <w:r w:rsidRPr="004A6858">
        <w:rPr>
          <w:rFonts w:ascii="Palatino Linotype" w:hAnsi="Palatino Linotype"/>
          <w:color w:val="000000" w:themeColor="text1"/>
        </w:rPr>
        <w:t xml:space="preserve">Empero, y como se ha demostrado en las líneas que anteceden, el </w:t>
      </w:r>
      <w:r w:rsidRPr="004A6858">
        <w:rPr>
          <w:rFonts w:ascii="Palatino Linotype" w:hAnsi="Palatino Linotype"/>
          <w:b/>
          <w:bCs/>
          <w:color w:val="000000" w:themeColor="text1"/>
        </w:rPr>
        <w:t>SUJETO OBLIGADO</w:t>
      </w:r>
      <w:r w:rsidRPr="004A6858">
        <w:rPr>
          <w:rFonts w:ascii="Palatino Linotype" w:hAnsi="Palatino Linotype"/>
          <w:color w:val="000000" w:themeColor="text1"/>
        </w:rPr>
        <w:t xml:space="preserve"> sí otorgó una respuesta directa a los planteamientos formulados en la solicitud de información </w:t>
      </w:r>
      <w:r w:rsidR="00AD7246" w:rsidRPr="004A6858">
        <w:rPr>
          <w:rFonts w:ascii="Palatino Linotype" w:hAnsi="Palatino Linotype"/>
          <w:b/>
          <w:bCs/>
          <w:color w:val="000000" w:themeColor="text1"/>
        </w:rPr>
        <w:t>00963</w:t>
      </w:r>
      <w:r w:rsidRPr="004A6858">
        <w:rPr>
          <w:rFonts w:ascii="Palatino Linotype" w:hAnsi="Palatino Linotype"/>
          <w:b/>
          <w:bCs/>
          <w:color w:val="000000" w:themeColor="text1"/>
        </w:rPr>
        <w:t>/</w:t>
      </w:r>
      <w:r w:rsidR="00AD7246" w:rsidRPr="004A6858">
        <w:rPr>
          <w:rFonts w:ascii="Palatino Linotype" w:hAnsi="Palatino Linotype"/>
          <w:b/>
          <w:bCs/>
          <w:color w:val="000000" w:themeColor="text1"/>
        </w:rPr>
        <w:t>OAS</w:t>
      </w:r>
      <w:r w:rsidRPr="004A6858">
        <w:rPr>
          <w:rFonts w:ascii="Palatino Linotype" w:hAnsi="Palatino Linotype"/>
          <w:b/>
          <w:bCs/>
          <w:color w:val="000000" w:themeColor="text1"/>
        </w:rPr>
        <w:t>METEPEC/IP/2022</w:t>
      </w:r>
      <w:r w:rsidRPr="004A6858">
        <w:rPr>
          <w:rFonts w:ascii="Palatino Linotype" w:hAnsi="Palatino Linotype"/>
          <w:color w:val="000000" w:themeColor="text1"/>
        </w:rPr>
        <w:t xml:space="preserve">, </w:t>
      </w:r>
      <w:r w:rsidR="00AD7246" w:rsidRPr="004A6858">
        <w:rPr>
          <w:rFonts w:ascii="Palatino Linotype" w:hAnsi="Palatino Linotype"/>
          <w:color w:val="000000" w:themeColor="text1"/>
        </w:rPr>
        <w:t>misma que consistió en señalar un enlace para consultar la información requerida a través de la plataforma IPOMEX del Organismo Público Descentralizado para la Prestación de los Servicios de Agua Potable, Alcantarillado y Saneamiento de Metepec</w:t>
      </w:r>
      <w:r w:rsidRPr="004A6858">
        <w:rPr>
          <w:rFonts w:ascii="Palatino Linotype" w:hAnsi="Palatino Linotype"/>
          <w:color w:val="000000" w:themeColor="text1"/>
        </w:rPr>
        <w:t xml:space="preserve">; por lo tanto, nos </w:t>
      </w:r>
      <w:r w:rsidRPr="004A6858">
        <w:rPr>
          <w:rFonts w:ascii="Palatino Linotype" w:hAnsi="Palatino Linotype"/>
          <w:color w:val="000000" w:themeColor="text1"/>
        </w:rPr>
        <w:lastRenderedPageBreak/>
        <w:t xml:space="preserve">encontramos ante una disyuntiva de hecho y derecho en el presente asunto, pues </w:t>
      </w:r>
      <w:r w:rsidRPr="004A6858">
        <w:rPr>
          <w:rFonts w:ascii="Palatino Linotype" w:hAnsi="Palatino Linotype"/>
          <w:b/>
          <w:bCs/>
          <w:color w:val="000000" w:themeColor="text1"/>
        </w:rPr>
        <w:t>los agravios expuestos por el particular dentro del recurso de revisión analizado no guardan relación alguna con el acto que se impugna</w:t>
      </w:r>
      <w:r w:rsidR="00AD7246" w:rsidRPr="004A6858">
        <w:rPr>
          <w:rFonts w:ascii="Palatino Linotype" w:hAnsi="Palatino Linotype"/>
          <w:color w:val="000000" w:themeColor="text1"/>
        </w:rPr>
        <w:t xml:space="preserve"> al referir que el </w:t>
      </w:r>
      <w:r w:rsidR="00AD7246" w:rsidRPr="004A6858">
        <w:rPr>
          <w:rFonts w:ascii="Palatino Linotype" w:hAnsi="Palatino Linotype"/>
          <w:b/>
          <w:bCs/>
          <w:color w:val="000000" w:themeColor="text1"/>
        </w:rPr>
        <w:t>SUJETO OBLIIGADO</w:t>
      </w:r>
      <w:r w:rsidR="00AD7246" w:rsidRPr="004A6858">
        <w:rPr>
          <w:rFonts w:ascii="Palatino Linotype" w:hAnsi="Palatino Linotype"/>
          <w:color w:val="000000" w:themeColor="text1"/>
        </w:rPr>
        <w:t xml:space="preserve"> no había dado respuesta a su solicitud,</w:t>
      </w:r>
      <w:r w:rsidRPr="004A6858">
        <w:rPr>
          <w:rFonts w:ascii="Palatino Linotype" w:hAnsi="Palatino Linotype"/>
          <w:b/>
          <w:bCs/>
          <w:color w:val="000000" w:themeColor="text1"/>
        </w:rPr>
        <w:t xml:space="preserve"> </w:t>
      </w:r>
      <w:r w:rsidRPr="004A6858">
        <w:rPr>
          <w:rFonts w:ascii="Palatino Linotype" w:hAnsi="Palatino Linotype"/>
          <w:i/>
          <w:iCs/>
          <w:color w:val="000000" w:themeColor="text1"/>
        </w:rPr>
        <w:t xml:space="preserve">ergo </w:t>
      </w:r>
      <w:r w:rsidRPr="004A6858">
        <w:rPr>
          <w:rFonts w:ascii="Palatino Linotype" w:hAnsi="Palatino Linotype"/>
          <w:color w:val="000000" w:themeColor="text1"/>
        </w:rPr>
        <w:t xml:space="preserve">deben declararse como </w:t>
      </w:r>
      <w:r w:rsidRPr="004A6858">
        <w:rPr>
          <w:rFonts w:ascii="Palatino Linotype" w:hAnsi="Palatino Linotype"/>
          <w:b/>
          <w:bCs/>
          <w:color w:val="000000" w:themeColor="text1"/>
        </w:rPr>
        <w:t>inoperantes</w:t>
      </w:r>
      <w:r w:rsidRPr="004A6858">
        <w:rPr>
          <w:rFonts w:ascii="Palatino Linotype" w:hAnsi="Palatino Linotype"/>
          <w:color w:val="000000" w:themeColor="text1"/>
        </w:rPr>
        <w:t>.</w:t>
      </w:r>
    </w:p>
    <w:p w14:paraId="6F1E2E44" w14:textId="77777777" w:rsidR="0019730E" w:rsidRPr="004A6858" w:rsidRDefault="0019730E" w:rsidP="0019730E">
      <w:pPr>
        <w:pStyle w:val="Prrafodelista"/>
        <w:tabs>
          <w:tab w:val="left" w:pos="426"/>
        </w:tabs>
        <w:spacing w:line="360" w:lineRule="auto"/>
        <w:ind w:left="0" w:right="51"/>
        <w:jc w:val="both"/>
        <w:rPr>
          <w:rFonts w:ascii="Palatino Linotype" w:hAnsi="Palatino Linotype"/>
          <w:lang w:val="es-ES"/>
        </w:rPr>
      </w:pPr>
    </w:p>
    <w:p w14:paraId="73E1EB53" w14:textId="77777777" w:rsidR="0019730E" w:rsidRPr="004A6858" w:rsidRDefault="0019730E" w:rsidP="001973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6858">
        <w:rPr>
          <w:rFonts w:ascii="Palatino Linotype" w:hAnsi="Palatino Linotype"/>
          <w:color w:val="000000" w:themeColor="text1"/>
        </w:rPr>
        <w:t xml:space="preserve">Consecuencia de lo anterior, debemos </w:t>
      </w:r>
      <w:r w:rsidRPr="004A6858">
        <w:rPr>
          <w:rFonts w:ascii="Palatino Linotype" w:hAnsi="Palatino Linotype"/>
          <w:lang w:val="es-ES"/>
        </w:rPr>
        <w:t xml:space="preserve">señalar que </w:t>
      </w:r>
      <w:r w:rsidRPr="004A6858">
        <w:rPr>
          <w:rFonts w:ascii="Palatino Linotype" w:hAnsi="Palatino Linotype"/>
          <w:color w:val="222222"/>
          <w:lang w:val="es-ES" w:eastAsia="es-MX"/>
        </w:rPr>
        <w:t>el sistema de medios de impugnación en nuestro país se centra en el análisis de los agravios o motivos de inconformidad, los cuales, </w:t>
      </w:r>
      <w:r w:rsidRPr="004A6858">
        <w:rPr>
          <w:rFonts w:ascii="Palatino Linotype" w:hAnsi="Palatino Linotype"/>
          <w:b/>
          <w:color w:val="222222"/>
          <w:lang w:val="es-ES" w:eastAsia="es-MX"/>
        </w:rPr>
        <w:t>deben tener relación directa con el acto de autoridad que lo motiva</w:t>
      </w:r>
      <w:r w:rsidRPr="004A6858">
        <w:rPr>
          <w:rFonts w:ascii="Palatino Linotype" w:hAnsi="Palatino Linotype"/>
          <w:color w:val="222222"/>
          <w:lang w:val="es-ES" w:eastAsia="es-MX"/>
        </w:rPr>
        <w:t xml:space="preserve">. En materia de transparencia, los motivos de la inconformidad deben versar sobre la respuesta de información proporcionada por los Sujetos Obligados o la </w:t>
      </w:r>
      <w:r w:rsidRPr="004A6858">
        <w:rPr>
          <w:rFonts w:ascii="Palatino Linotype" w:hAnsi="Palatino Linotype"/>
          <w:lang w:val="es-ES" w:eastAsia="es-MX"/>
        </w:rPr>
        <w:t xml:space="preserve">negativa de entrega de la misma, derivada de la solicitud de información pública. De este modo, </w:t>
      </w:r>
      <w:r w:rsidRPr="004A6858">
        <w:rPr>
          <w:rFonts w:ascii="Palatino Linotype" w:hAnsi="Palatino Linotype"/>
          <w:b/>
          <w:bCs/>
          <w:lang w:val="es-ES" w:eastAsia="es-MX"/>
        </w:rPr>
        <w:t>en los motivos de inconformidad, los Recurrentes deben identificar específicamente la parte o sentido de la respuesta que, a su consideración, les causó un agravio, mismo que debe ser congruente con las constancias que obran en el expediente digital formado en el SAIMEX.</w:t>
      </w:r>
    </w:p>
    <w:p w14:paraId="3D0DBC79" w14:textId="77777777" w:rsidR="0019730E" w:rsidRPr="004A6858" w:rsidRDefault="0019730E" w:rsidP="0019730E">
      <w:pPr>
        <w:pStyle w:val="Prrafodelista"/>
        <w:tabs>
          <w:tab w:val="left" w:pos="426"/>
        </w:tabs>
        <w:spacing w:before="240" w:after="240" w:line="360" w:lineRule="auto"/>
        <w:ind w:left="0" w:right="51"/>
        <w:jc w:val="both"/>
        <w:rPr>
          <w:rFonts w:ascii="Palatino Linotype" w:hAnsi="Palatino Linotype"/>
          <w:color w:val="000000" w:themeColor="text1"/>
        </w:rPr>
      </w:pPr>
    </w:p>
    <w:p w14:paraId="53044865" w14:textId="77777777" w:rsidR="0019730E" w:rsidRPr="004A6858" w:rsidRDefault="0019730E" w:rsidP="001973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6858">
        <w:rPr>
          <w:rFonts w:ascii="Palatino Linotype" w:hAnsi="Palatino Linotype"/>
          <w:color w:val="000000" w:themeColor="text1"/>
        </w:rPr>
        <w:t>Sirve de a lo anterior, la jurisprudencia I.6o.C. J/15, sustentada por el Sexto Tribunal Colegiado en Materia Civil del Primer Circuito cuyo rubro y texto señalan lo siguiente:</w:t>
      </w:r>
    </w:p>
    <w:p w14:paraId="665A2DBF" w14:textId="77777777" w:rsidR="0019730E" w:rsidRPr="004A6858" w:rsidRDefault="0019730E" w:rsidP="0019730E">
      <w:pPr>
        <w:pStyle w:val="Prrafodelista"/>
        <w:tabs>
          <w:tab w:val="left" w:pos="426"/>
        </w:tabs>
        <w:spacing w:before="240" w:after="240" w:line="360" w:lineRule="auto"/>
        <w:ind w:left="0" w:right="51"/>
        <w:jc w:val="both"/>
        <w:rPr>
          <w:rFonts w:ascii="Palatino Linotype" w:hAnsi="Palatino Linotype"/>
          <w:color w:val="000000" w:themeColor="text1"/>
        </w:rPr>
      </w:pPr>
    </w:p>
    <w:p w14:paraId="2C99D72C" w14:textId="77777777" w:rsidR="0019730E" w:rsidRPr="004A6858" w:rsidRDefault="0019730E" w:rsidP="0019730E">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4A6858">
        <w:rPr>
          <w:rFonts w:ascii="Palatino Linotype" w:hAnsi="Palatino Linotype"/>
          <w:b/>
          <w:bCs/>
          <w:i/>
          <w:iCs/>
          <w:color w:val="000000" w:themeColor="text1"/>
          <w:sz w:val="22"/>
          <w:szCs w:val="22"/>
        </w:rPr>
        <w:t>CONCEPTOS DE VIOLACIÓN INOPERANTES, CUANDO NO ATACAN LAS CONSIDERACIONES DE LA SENTENCIA IMPUGNADA.</w:t>
      </w:r>
      <w:r w:rsidRPr="004A6858">
        <w:rPr>
          <w:rFonts w:ascii="Palatino Linotype" w:hAnsi="Palatino Linotype"/>
          <w:i/>
          <w:iCs/>
          <w:color w:val="000000" w:themeColor="text1"/>
          <w:sz w:val="22"/>
          <w:szCs w:val="22"/>
        </w:rPr>
        <w:t xml:space="preserve"> “Los conceptos de </w:t>
      </w:r>
      <w:r w:rsidRPr="004A6858">
        <w:rPr>
          <w:rFonts w:ascii="Palatino Linotype" w:hAnsi="Palatino Linotype"/>
          <w:i/>
          <w:iCs/>
          <w:color w:val="000000" w:themeColor="text1"/>
          <w:sz w:val="22"/>
          <w:szCs w:val="22"/>
        </w:rPr>
        <w:lastRenderedPageBreak/>
        <w:t>violación resultan inoperantes si los argumentos que aduce la quejosa no atacan las consideraciones de la sentencia impugnada”</w:t>
      </w:r>
    </w:p>
    <w:p w14:paraId="24E08435" w14:textId="77777777" w:rsidR="0019730E" w:rsidRPr="004A6858" w:rsidRDefault="0019730E" w:rsidP="0019730E">
      <w:pPr>
        <w:pStyle w:val="Prrafodelista"/>
        <w:tabs>
          <w:tab w:val="left" w:pos="426"/>
        </w:tabs>
        <w:spacing w:before="240" w:after="240" w:line="360" w:lineRule="auto"/>
        <w:ind w:left="0" w:right="51"/>
        <w:jc w:val="both"/>
        <w:rPr>
          <w:rFonts w:ascii="Palatino Linotype" w:hAnsi="Palatino Linotype"/>
          <w:color w:val="000000" w:themeColor="text1"/>
        </w:rPr>
      </w:pPr>
    </w:p>
    <w:p w14:paraId="543CBB32" w14:textId="77777777" w:rsidR="0019730E" w:rsidRPr="004A6858" w:rsidRDefault="0019730E" w:rsidP="001973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6858">
        <w:rPr>
          <w:rFonts w:ascii="Palatino Linotype" w:hAnsi="Palatino Linotype"/>
          <w:color w:val="000000" w:themeColor="text1"/>
        </w:rPr>
        <w:t xml:space="preserve">Es </w:t>
      </w:r>
      <w:r w:rsidRPr="004A6858">
        <w:rPr>
          <w:rFonts w:ascii="Palatino Linotype" w:hAnsi="Palatino Linotype"/>
          <w:color w:val="222222"/>
          <w:lang w:val="es-ES" w:eastAsia="es-MX"/>
        </w:rPr>
        <w:t xml:space="preserve">por ello que la Ley de Transparencia y Acceso a la Información Pública del Estado de México y Municipios contempla que, en los casos en que los agravios expuestos en el recurso de revisión no actualicen ninguno de los supuestos de procedencia previstos en el diverso 179, la inconformidad relativa a estas situaciones novedosas no debe ser tomada en cuenta como parte de la </w:t>
      </w:r>
      <w:r w:rsidRPr="004A6858">
        <w:rPr>
          <w:rFonts w:ascii="Palatino Linotype" w:hAnsi="Palatino Linotype"/>
          <w:i/>
          <w:color w:val="222222"/>
          <w:lang w:val="es-ES" w:eastAsia="es-MX"/>
        </w:rPr>
        <w:t>Litis</w:t>
      </w:r>
      <w:r w:rsidRPr="004A6858">
        <w:rPr>
          <w:rFonts w:ascii="Palatino Linotype" w:hAnsi="Palatino Linotype"/>
          <w:color w:val="222222"/>
          <w:lang w:val="es-ES" w:eastAsia="es-MX"/>
        </w:rPr>
        <w:t>, y deberá ser desechada, tal y como lo establece el artículo 191, fracción III:</w:t>
      </w:r>
    </w:p>
    <w:p w14:paraId="38E6541E" w14:textId="77777777" w:rsidR="0019730E" w:rsidRPr="004A6858" w:rsidRDefault="0019730E" w:rsidP="0019730E">
      <w:pPr>
        <w:pStyle w:val="Prrafodelista"/>
        <w:tabs>
          <w:tab w:val="left" w:pos="426"/>
        </w:tabs>
        <w:spacing w:before="240" w:line="360" w:lineRule="auto"/>
        <w:ind w:left="0" w:right="51"/>
        <w:jc w:val="both"/>
        <w:rPr>
          <w:rFonts w:ascii="Palatino Linotype" w:hAnsi="Palatino Linotype"/>
          <w:color w:val="000000" w:themeColor="text1"/>
        </w:rPr>
      </w:pPr>
    </w:p>
    <w:p w14:paraId="7735CC66" w14:textId="77777777" w:rsidR="0019730E" w:rsidRPr="004A6858" w:rsidRDefault="0019730E" w:rsidP="0019730E">
      <w:pPr>
        <w:pStyle w:val="Prrafodelista"/>
        <w:tabs>
          <w:tab w:val="left" w:pos="851"/>
        </w:tabs>
        <w:spacing w:line="276" w:lineRule="auto"/>
        <w:ind w:left="567" w:right="567"/>
        <w:jc w:val="both"/>
        <w:rPr>
          <w:rFonts w:ascii="Palatino Linotype" w:hAnsi="Palatino Linotype" w:cs="Bookman Old Style"/>
          <w:i/>
          <w:sz w:val="22"/>
          <w:szCs w:val="22"/>
        </w:rPr>
      </w:pPr>
      <w:r w:rsidRPr="004A6858">
        <w:rPr>
          <w:rFonts w:ascii="Palatino Linotype" w:hAnsi="Palatino Linotype" w:cs="Bookman Old Style,Bold"/>
          <w:b/>
          <w:bCs/>
          <w:i/>
          <w:sz w:val="22"/>
          <w:szCs w:val="22"/>
        </w:rPr>
        <w:t xml:space="preserve">“Artículo 191. </w:t>
      </w:r>
      <w:r w:rsidRPr="004A6858">
        <w:rPr>
          <w:rFonts w:ascii="Palatino Linotype" w:hAnsi="Palatino Linotype" w:cs="Bookman Old Style"/>
          <w:i/>
          <w:sz w:val="22"/>
          <w:szCs w:val="22"/>
        </w:rPr>
        <w:t xml:space="preserve">El recurso será </w:t>
      </w:r>
      <w:r w:rsidRPr="004A6858">
        <w:rPr>
          <w:rFonts w:ascii="Palatino Linotype" w:hAnsi="Palatino Linotype" w:cs="Bookman Old Style"/>
          <w:b/>
          <w:bCs/>
          <w:i/>
          <w:sz w:val="22"/>
          <w:szCs w:val="22"/>
        </w:rPr>
        <w:t>desechado por improcedente</w:t>
      </w:r>
      <w:r w:rsidRPr="004A6858">
        <w:rPr>
          <w:rFonts w:ascii="Palatino Linotype" w:hAnsi="Palatino Linotype" w:cs="Bookman Old Style"/>
          <w:i/>
          <w:sz w:val="22"/>
          <w:szCs w:val="22"/>
        </w:rPr>
        <w:t xml:space="preserve"> cuando:</w:t>
      </w:r>
    </w:p>
    <w:p w14:paraId="65EF6C86" w14:textId="77777777" w:rsidR="0019730E" w:rsidRPr="004A6858" w:rsidRDefault="0019730E" w:rsidP="0019730E">
      <w:pPr>
        <w:pStyle w:val="Prrafodelista"/>
        <w:tabs>
          <w:tab w:val="left" w:pos="851"/>
        </w:tabs>
        <w:spacing w:line="276" w:lineRule="auto"/>
        <w:ind w:left="567" w:right="567"/>
        <w:jc w:val="both"/>
        <w:rPr>
          <w:rFonts w:ascii="Palatino Linotype" w:hAnsi="Palatino Linotype" w:cs="Bookman Old Style"/>
          <w:i/>
          <w:sz w:val="22"/>
          <w:szCs w:val="22"/>
        </w:rPr>
      </w:pPr>
      <w:r w:rsidRPr="004A6858">
        <w:rPr>
          <w:rFonts w:ascii="Palatino Linotype" w:hAnsi="Palatino Linotype" w:cs="Bookman Old Style"/>
          <w:i/>
          <w:sz w:val="22"/>
          <w:szCs w:val="22"/>
        </w:rPr>
        <w:t>(…)</w:t>
      </w:r>
    </w:p>
    <w:p w14:paraId="2D233A1B" w14:textId="77777777" w:rsidR="0019730E" w:rsidRPr="004A6858" w:rsidRDefault="0019730E" w:rsidP="0019730E">
      <w:pPr>
        <w:autoSpaceDE w:val="0"/>
        <w:autoSpaceDN w:val="0"/>
        <w:adjustRightInd w:val="0"/>
        <w:spacing w:line="276" w:lineRule="auto"/>
        <w:ind w:left="567" w:right="567"/>
        <w:rPr>
          <w:rFonts w:ascii="Palatino Linotype" w:hAnsi="Palatino Linotype" w:cs="Bookman Old Style"/>
          <w:i/>
          <w:sz w:val="22"/>
          <w:szCs w:val="22"/>
        </w:rPr>
      </w:pPr>
      <w:r w:rsidRPr="004A6858">
        <w:rPr>
          <w:rFonts w:ascii="Palatino Linotype" w:hAnsi="Palatino Linotype" w:cs="Bookman Old Style,Bold"/>
          <w:b/>
          <w:bCs/>
          <w:i/>
          <w:sz w:val="22"/>
          <w:szCs w:val="22"/>
        </w:rPr>
        <w:t xml:space="preserve">III. </w:t>
      </w:r>
      <w:r w:rsidRPr="004A6858">
        <w:rPr>
          <w:rFonts w:ascii="Palatino Linotype" w:hAnsi="Palatino Linotype" w:cs="Bookman Old Style"/>
          <w:b/>
          <w:bCs/>
          <w:i/>
          <w:sz w:val="22"/>
          <w:szCs w:val="22"/>
        </w:rPr>
        <w:t>No actualice alguno de los supuestos previstos en la presente Ley</w:t>
      </w:r>
      <w:r w:rsidRPr="004A6858">
        <w:rPr>
          <w:rFonts w:ascii="Palatino Linotype" w:hAnsi="Palatino Linotype" w:cs="Bookman Old Style"/>
          <w:i/>
          <w:sz w:val="22"/>
          <w:szCs w:val="22"/>
        </w:rPr>
        <w:t>;</w:t>
      </w:r>
    </w:p>
    <w:p w14:paraId="3B78E717" w14:textId="77777777" w:rsidR="0019730E" w:rsidRPr="004A6858" w:rsidRDefault="0019730E" w:rsidP="0019730E">
      <w:pPr>
        <w:autoSpaceDE w:val="0"/>
        <w:autoSpaceDN w:val="0"/>
        <w:adjustRightInd w:val="0"/>
        <w:spacing w:line="276" w:lineRule="auto"/>
        <w:ind w:left="567" w:right="567"/>
        <w:rPr>
          <w:rFonts w:ascii="Palatino Linotype" w:hAnsi="Palatino Linotype" w:cs="Bookman Old Style"/>
          <w:i/>
          <w:sz w:val="22"/>
          <w:szCs w:val="22"/>
        </w:rPr>
      </w:pPr>
      <w:r w:rsidRPr="004A6858">
        <w:rPr>
          <w:rFonts w:ascii="Palatino Linotype" w:hAnsi="Palatino Linotype" w:cs="Bookman Old Style"/>
          <w:i/>
          <w:sz w:val="22"/>
          <w:szCs w:val="22"/>
        </w:rPr>
        <w:t>(…)”</w:t>
      </w:r>
    </w:p>
    <w:p w14:paraId="2846298F" w14:textId="77777777" w:rsidR="0019730E" w:rsidRPr="004A6858" w:rsidRDefault="0019730E" w:rsidP="0019730E">
      <w:pPr>
        <w:autoSpaceDE w:val="0"/>
        <w:autoSpaceDN w:val="0"/>
        <w:adjustRightInd w:val="0"/>
        <w:spacing w:line="276" w:lineRule="auto"/>
        <w:ind w:left="567" w:right="567"/>
        <w:rPr>
          <w:rFonts w:ascii="Palatino Linotype" w:hAnsi="Palatino Linotype"/>
          <w:iCs/>
          <w:sz w:val="22"/>
          <w:szCs w:val="22"/>
          <w:lang w:val="es-ES"/>
        </w:rPr>
      </w:pPr>
      <w:r w:rsidRPr="004A6858">
        <w:rPr>
          <w:rFonts w:ascii="Palatino Linotype" w:hAnsi="Palatino Linotype" w:cs="Bookman Old Style,Bold"/>
          <w:iCs/>
          <w:sz w:val="22"/>
          <w:szCs w:val="22"/>
        </w:rPr>
        <w:t>(Énfasis añadido)</w:t>
      </w:r>
    </w:p>
    <w:p w14:paraId="26B52260" w14:textId="77777777" w:rsidR="0019730E" w:rsidRPr="004A6858" w:rsidRDefault="0019730E" w:rsidP="0019730E">
      <w:pPr>
        <w:pStyle w:val="Prrafodelista"/>
        <w:tabs>
          <w:tab w:val="left" w:pos="426"/>
        </w:tabs>
        <w:spacing w:before="240" w:after="240" w:line="360" w:lineRule="auto"/>
        <w:ind w:left="0" w:right="51"/>
        <w:jc w:val="both"/>
        <w:rPr>
          <w:rFonts w:ascii="Palatino Linotype" w:hAnsi="Palatino Linotype"/>
          <w:color w:val="000000" w:themeColor="text1"/>
        </w:rPr>
      </w:pPr>
    </w:p>
    <w:p w14:paraId="0DF48509" w14:textId="77777777" w:rsidR="0019730E" w:rsidRPr="004A6858" w:rsidRDefault="0019730E" w:rsidP="0019730E">
      <w:pPr>
        <w:pStyle w:val="Prrafodelista"/>
        <w:numPr>
          <w:ilvl w:val="0"/>
          <w:numId w:val="1"/>
        </w:numPr>
        <w:tabs>
          <w:tab w:val="left" w:pos="426"/>
        </w:tabs>
        <w:spacing w:line="360" w:lineRule="auto"/>
        <w:ind w:right="51"/>
        <w:jc w:val="both"/>
        <w:rPr>
          <w:rFonts w:ascii="Palatino Linotype" w:hAnsi="Palatino Linotype"/>
          <w:lang w:val="es-ES"/>
        </w:rPr>
      </w:pPr>
      <w:r w:rsidRPr="004A6858">
        <w:rPr>
          <w:rFonts w:ascii="Palatino Linotype" w:hAnsi="Palatino Linotype"/>
          <w:color w:val="000000" w:themeColor="text1"/>
        </w:rPr>
        <w:t>Correlativo a lo anterior, el artículo 192 de la Ley de la materia reconoce como una causal de sobreseimiento lo siguiente:</w:t>
      </w:r>
    </w:p>
    <w:p w14:paraId="78A05AAC" w14:textId="77777777" w:rsidR="0019730E" w:rsidRPr="004A6858" w:rsidRDefault="0019730E" w:rsidP="0019730E">
      <w:pPr>
        <w:pStyle w:val="Prrafodelista"/>
        <w:tabs>
          <w:tab w:val="left" w:pos="426"/>
        </w:tabs>
        <w:spacing w:line="360" w:lineRule="auto"/>
        <w:ind w:left="0" w:right="51"/>
        <w:jc w:val="both"/>
        <w:rPr>
          <w:rFonts w:ascii="Palatino Linotype" w:hAnsi="Palatino Linotype"/>
          <w:lang w:val="es-ES"/>
        </w:rPr>
      </w:pPr>
    </w:p>
    <w:p w14:paraId="3AC35F5D" w14:textId="77777777" w:rsidR="0019730E" w:rsidRPr="004A6858" w:rsidRDefault="0019730E" w:rsidP="0019730E">
      <w:pPr>
        <w:pStyle w:val="Prrafodelista"/>
        <w:tabs>
          <w:tab w:val="left" w:pos="426"/>
        </w:tabs>
        <w:spacing w:line="276" w:lineRule="auto"/>
        <w:ind w:left="567" w:right="567"/>
        <w:jc w:val="both"/>
        <w:rPr>
          <w:rFonts w:ascii="Palatino Linotype" w:hAnsi="Palatino Linotype"/>
          <w:i/>
          <w:iCs/>
          <w:sz w:val="22"/>
          <w:szCs w:val="22"/>
        </w:rPr>
      </w:pPr>
      <w:r w:rsidRPr="004A6858">
        <w:rPr>
          <w:rFonts w:ascii="Palatino Linotype" w:hAnsi="Palatino Linotype"/>
          <w:i/>
          <w:iCs/>
          <w:sz w:val="22"/>
          <w:szCs w:val="22"/>
          <w:lang w:val="es-ES"/>
        </w:rPr>
        <w:t>“</w:t>
      </w:r>
      <w:r w:rsidRPr="004A6858">
        <w:rPr>
          <w:rFonts w:ascii="Palatino Linotype" w:hAnsi="Palatino Linotype"/>
          <w:b/>
          <w:bCs/>
          <w:i/>
          <w:iCs/>
          <w:sz w:val="22"/>
          <w:szCs w:val="22"/>
        </w:rPr>
        <w:t>Artículo 192.</w:t>
      </w:r>
      <w:r w:rsidRPr="004A6858">
        <w:rPr>
          <w:rFonts w:ascii="Palatino Linotype" w:hAnsi="Palatino Linotype"/>
          <w:i/>
          <w:iCs/>
          <w:sz w:val="22"/>
          <w:szCs w:val="22"/>
        </w:rPr>
        <w:t xml:space="preserve"> El recurso será sobreseído, en todo o en parte, cuando una vez admitido, se actualicen alguno de los siguientes supuestos:</w:t>
      </w:r>
    </w:p>
    <w:p w14:paraId="742E3565" w14:textId="77777777" w:rsidR="0019730E" w:rsidRPr="004A6858" w:rsidRDefault="0019730E" w:rsidP="0019730E">
      <w:pPr>
        <w:pStyle w:val="Prrafodelista"/>
        <w:tabs>
          <w:tab w:val="left" w:pos="426"/>
        </w:tabs>
        <w:spacing w:line="276" w:lineRule="auto"/>
        <w:ind w:left="567" w:right="567"/>
        <w:jc w:val="both"/>
        <w:rPr>
          <w:rFonts w:ascii="Palatino Linotype" w:hAnsi="Palatino Linotype"/>
          <w:i/>
          <w:iCs/>
          <w:sz w:val="22"/>
          <w:szCs w:val="22"/>
        </w:rPr>
      </w:pPr>
      <w:r w:rsidRPr="004A6858">
        <w:rPr>
          <w:rFonts w:ascii="Palatino Linotype" w:hAnsi="Palatino Linotype"/>
          <w:i/>
          <w:iCs/>
          <w:sz w:val="22"/>
          <w:szCs w:val="22"/>
        </w:rPr>
        <w:t>(…)</w:t>
      </w:r>
    </w:p>
    <w:p w14:paraId="2BC34FE4" w14:textId="77777777" w:rsidR="0019730E" w:rsidRPr="004A6858" w:rsidRDefault="0019730E" w:rsidP="0019730E">
      <w:pPr>
        <w:pStyle w:val="Prrafodelista"/>
        <w:tabs>
          <w:tab w:val="left" w:pos="426"/>
        </w:tabs>
        <w:spacing w:line="276" w:lineRule="auto"/>
        <w:ind w:left="567" w:right="567"/>
        <w:jc w:val="both"/>
        <w:rPr>
          <w:rFonts w:ascii="Palatino Linotype" w:hAnsi="Palatino Linotype"/>
          <w:i/>
          <w:iCs/>
          <w:sz w:val="22"/>
          <w:szCs w:val="22"/>
        </w:rPr>
      </w:pPr>
      <w:r w:rsidRPr="004A6858">
        <w:rPr>
          <w:rFonts w:ascii="Palatino Linotype" w:hAnsi="Palatino Linotype"/>
          <w:b/>
          <w:bCs/>
          <w:i/>
          <w:iCs/>
          <w:sz w:val="22"/>
          <w:szCs w:val="22"/>
        </w:rPr>
        <w:t>IV. Admitido el recurso de revisión, aparezca alguna causal de improcedencia</w:t>
      </w:r>
      <w:r w:rsidRPr="004A6858">
        <w:rPr>
          <w:rFonts w:ascii="Palatino Linotype" w:hAnsi="Palatino Linotype"/>
          <w:i/>
          <w:iCs/>
          <w:sz w:val="22"/>
          <w:szCs w:val="22"/>
        </w:rPr>
        <w:t xml:space="preserve"> en los términos de la presente Ley; y</w:t>
      </w:r>
    </w:p>
    <w:p w14:paraId="7EDC9C64" w14:textId="77777777" w:rsidR="0019730E" w:rsidRPr="004A6858" w:rsidRDefault="0019730E" w:rsidP="0019730E">
      <w:pPr>
        <w:pStyle w:val="Prrafodelista"/>
        <w:tabs>
          <w:tab w:val="left" w:pos="426"/>
        </w:tabs>
        <w:spacing w:line="276" w:lineRule="auto"/>
        <w:ind w:left="567" w:right="567"/>
        <w:jc w:val="both"/>
        <w:rPr>
          <w:rFonts w:ascii="Palatino Linotype" w:hAnsi="Palatino Linotype"/>
          <w:sz w:val="22"/>
          <w:szCs w:val="22"/>
        </w:rPr>
      </w:pPr>
      <w:r w:rsidRPr="004A6858">
        <w:rPr>
          <w:rFonts w:ascii="Palatino Linotype" w:hAnsi="Palatino Linotype"/>
          <w:i/>
          <w:iCs/>
          <w:sz w:val="22"/>
          <w:szCs w:val="22"/>
        </w:rPr>
        <w:t>(…)”</w:t>
      </w:r>
    </w:p>
    <w:p w14:paraId="70689BDD" w14:textId="77777777" w:rsidR="0019730E" w:rsidRPr="004A6858" w:rsidRDefault="0019730E" w:rsidP="0019730E">
      <w:pPr>
        <w:pStyle w:val="Prrafodelista"/>
        <w:tabs>
          <w:tab w:val="left" w:pos="426"/>
        </w:tabs>
        <w:spacing w:line="276" w:lineRule="auto"/>
        <w:ind w:left="567" w:right="567"/>
        <w:jc w:val="both"/>
        <w:rPr>
          <w:rFonts w:ascii="Palatino Linotype" w:hAnsi="Palatino Linotype"/>
          <w:sz w:val="22"/>
          <w:szCs w:val="22"/>
          <w:lang w:val="es-ES"/>
        </w:rPr>
      </w:pPr>
      <w:r w:rsidRPr="004A6858">
        <w:rPr>
          <w:rFonts w:ascii="Palatino Linotype" w:hAnsi="Palatino Linotype"/>
          <w:sz w:val="22"/>
          <w:szCs w:val="22"/>
        </w:rPr>
        <w:t>(Énfasis añadido)</w:t>
      </w:r>
    </w:p>
    <w:p w14:paraId="78307115" w14:textId="77777777" w:rsidR="0019730E" w:rsidRPr="004A6858" w:rsidRDefault="0019730E" w:rsidP="0019730E">
      <w:pPr>
        <w:pStyle w:val="Prrafodelista"/>
        <w:tabs>
          <w:tab w:val="left" w:pos="426"/>
        </w:tabs>
        <w:spacing w:line="360" w:lineRule="auto"/>
        <w:ind w:left="0" w:right="51"/>
        <w:jc w:val="both"/>
        <w:rPr>
          <w:rFonts w:ascii="Palatino Linotype" w:hAnsi="Palatino Linotype"/>
          <w:lang w:val="es-ES"/>
        </w:rPr>
      </w:pPr>
    </w:p>
    <w:p w14:paraId="756F1FF2" w14:textId="77777777" w:rsidR="0019730E" w:rsidRPr="004A6858" w:rsidRDefault="0019730E" w:rsidP="001973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6858">
        <w:rPr>
          <w:rFonts w:ascii="Palatino Linotype" w:hAnsi="Palatino Linotype"/>
          <w:color w:val="000000" w:themeColor="text1"/>
        </w:rPr>
        <w:lastRenderedPageBreak/>
        <w:t xml:space="preserve">En ese orden de ideas, de acuerdo con el procesalista Niceto Alcalá-Zamora y Castillo en su obra </w:t>
      </w:r>
      <w:r w:rsidRPr="004A6858">
        <w:rPr>
          <w:rFonts w:ascii="Palatino Linotype" w:hAnsi="Palatino Linotype"/>
          <w:i/>
          <w:color w:val="000000" w:themeColor="text1"/>
        </w:rPr>
        <w:t>“Cuestiones de Terminología Procesal”</w:t>
      </w:r>
      <w:r w:rsidRPr="004A6858">
        <w:rPr>
          <w:rFonts w:ascii="Palatino Linotype" w:hAnsi="Palatino Linotype"/>
          <w:color w:val="000000" w:themeColor="text1"/>
        </w:rPr>
        <w:t xml:space="preserve">, el sobreseimiento es </w:t>
      </w:r>
      <w:r w:rsidRPr="004A6858">
        <w:rPr>
          <w:rFonts w:ascii="Palatino Linotype" w:hAnsi="Palatino Linotype"/>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14:paraId="432987B7" w14:textId="77777777" w:rsidR="0019730E" w:rsidRPr="004A6858" w:rsidRDefault="0019730E" w:rsidP="0019730E">
      <w:pPr>
        <w:pStyle w:val="Prrafodelista"/>
        <w:tabs>
          <w:tab w:val="left" w:pos="426"/>
        </w:tabs>
        <w:spacing w:before="240" w:after="240" w:line="360" w:lineRule="auto"/>
        <w:ind w:left="0" w:right="51"/>
        <w:jc w:val="both"/>
        <w:rPr>
          <w:rFonts w:ascii="Palatino Linotype" w:hAnsi="Palatino Linotype"/>
          <w:color w:val="000000" w:themeColor="text1"/>
        </w:rPr>
      </w:pPr>
    </w:p>
    <w:p w14:paraId="2B485A9D" w14:textId="77777777" w:rsidR="0019730E" w:rsidRPr="004A6858" w:rsidRDefault="0019730E" w:rsidP="001973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6858">
        <w:rPr>
          <w:rFonts w:ascii="Palatino Linotype" w:hAnsi="Palatino Linotype"/>
          <w:color w:val="000000" w:themeColor="text1"/>
        </w:rPr>
        <w:t xml:space="preserve">Por su parte, Eduardo </w:t>
      </w:r>
      <w:r w:rsidRPr="004A6858">
        <w:rPr>
          <w:rFonts w:ascii="Palatino Linotype" w:hAnsi="Palatino Linotype" w:cs="Arial"/>
        </w:rPr>
        <w:t xml:space="preserve">Pallares, en su artículo </w:t>
      </w:r>
      <w:r w:rsidRPr="004A6858">
        <w:rPr>
          <w:rFonts w:ascii="Palatino Linotype" w:hAnsi="Palatino Linotype" w:cs="Arial"/>
          <w:i/>
        </w:rPr>
        <w:t>“La caducidad y el sobreseimiento en el amparo”</w:t>
      </w:r>
      <w:r w:rsidRPr="004A6858">
        <w:rPr>
          <w:rFonts w:ascii="Palatino Linotype" w:hAnsi="Palatino Linotype" w:cs="Arial"/>
        </w:rPr>
        <w:t xml:space="preserve">, cita la definición de Aguilera Paz, donde aduce que se </w:t>
      </w:r>
      <w:r w:rsidRPr="004A6858">
        <w:rPr>
          <w:rFonts w:ascii="Palatino Linotype"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4A6858">
        <w:rPr>
          <w:rFonts w:ascii="Palatino Linotype" w:hAnsi="Palatino Linotype" w:cs="Arial"/>
        </w:rPr>
        <w:t>. Asimismo, señala que existe el sobreseimiento provisional y el definitivo</w:t>
      </w:r>
      <w:r w:rsidRPr="004A6858">
        <w:rPr>
          <w:rFonts w:ascii="Palatino Linotype" w:hAnsi="Palatino Linotype" w:cs="Arial"/>
          <w:i/>
        </w:rPr>
        <w:t>: “...el definitivo es una verdadera sentencia que pone fin al juicio, y que una vez dictada, produce cosa juzgada, mientras que el provisorio tiene por efectos suspender la prosecución de la causa...”.</w:t>
      </w:r>
    </w:p>
    <w:p w14:paraId="11C8F86D" w14:textId="77777777" w:rsidR="0019730E" w:rsidRPr="004A6858" w:rsidRDefault="0019730E" w:rsidP="0019730E">
      <w:pPr>
        <w:pStyle w:val="Prrafodelista"/>
        <w:tabs>
          <w:tab w:val="left" w:pos="426"/>
        </w:tabs>
        <w:spacing w:before="240" w:after="240" w:line="360" w:lineRule="auto"/>
        <w:ind w:left="0" w:right="51"/>
        <w:jc w:val="both"/>
        <w:rPr>
          <w:rFonts w:ascii="Palatino Linotype" w:hAnsi="Palatino Linotype"/>
          <w:color w:val="000000" w:themeColor="text1"/>
        </w:rPr>
      </w:pPr>
    </w:p>
    <w:p w14:paraId="65EF3AB2" w14:textId="77777777" w:rsidR="0019730E" w:rsidRPr="004A6858" w:rsidRDefault="0019730E" w:rsidP="0019730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A6858">
        <w:rPr>
          <w:rFonts w:ascii="Palatino Linotype" w:hAnsi="Palatino Linotype"/>
          <w:color w:val="000000" w:themeColor="text1"/>
        </w:rPr>
        <w:t xml:space="preserve">Así, </w:t>
      </w:r>
      <w:r w:rsidRPr="004A6858">
        <w:rPr>
          <w:rFonts w:ascii="Palatino Linotype" w:hAnsi="Palatino Linotype" w:cs="Arial"/>
        </w:rPr>
        <w:t xml:space="preserve">para la doctrina, el sobreseimiento provoca que un procedimiento se suspenda o se resuelva en definitiva </w:t>
      </w:r>
      <w:r w:rsidRPr="004A6858">
        <w:rPr>
          <w:rFonts w:ascii="Palatino Linotype" w:hAnsi="Palatino Linotype" w:cs="Arial"/>
          <w:b/>
        </w:rPr>
        <w:t xml:space="preserve">sin que se entre al estudio de los agravios o motivos de inconformidad. </w:t>
      </w:r>
      <w:r w:rsidRPr="004A6858">
        <w:rPr>
          <w:rFonts w:ascii="Palatino Linotype" w:hAnsi="Palatino Linotype" w:cs="Arial"/>
        </w:rPr>
        <w:t>Este mismo criterio es compartido por el Máximo Tribunal del país en múltiples jurisprudencias, por lo que a continuación se agrega una de ellas</w:t>
      </w:r>
      <w:r w:rsidRPr="004A6858">
        <w:rPr>
          <w:rStyle w:val="Refdenotaalpie"/>
          <w:rFonts w:ascii="Palatino Linotype" w:hAnsi="Palatino Linotype" w:cs="Arial"/>
        </w:rPr>
        <w:footnoteReference w:id="4"/>
      </w:r>
      <w:r w:rsidRPr="004A6858">
        <w:rPr>
          <w:rFonts w:ascii="Palatino Linotype" w:hAnsi="Palatino Linotype" w:cs="Arial"/>
        </w:rPr>
        <w:t xml:space="preserve"> que sirve como orientador en esta resolución:</w:t>
      </w:r>
    </w:p>
    <w:p w14:paraId="25ABBB59" w14:textId="77777777" w:rsidR="0019730E" w:rsidRPr="004A6858" w:rsidRDefault="0019730E" w:rsidP="0019730E">
      <w:pPr>
        <w:pStyle w:val="Prrafodelista"/>
        <w:tabs>
          <w:tab w:val="left" w:pos="426"/>
        </w:tabs>
        <w:spacing w:line="360" w:lineRule="auto"/>
        <w:ind w:left="0" w:right="51"/>
        <w:jc w:val="both"/>
        <w:rPr>
          <w:rFonts w:ascii="Palatino Linotype" w:hAnsi="Palatino Linotype"/>
          <w:color w:val="000000" w:themeColor="text1"/>
        </w:rPr>
      </w:pPr>
    </w:p>
    <w:p w14:paraId="483F0266" w14:textId="77777777" w:rsidR="0019730E" w:rsidRPr="004A6858" w:rsidRDefault="0019730E" w:rsidP="0019730E">
      <w:pPr>
        <w:pStyle w:val="Prrafodelista"/>
        <w:spacing w:line="276" w:lineRule="auto"/>
        <w:ind w:left="567" w:right="567"/>
        <w:jc w:val="both"/>
        <w:rPr>
          <w:rFonts w:ascii="Palatino Linotype" w:eastAsia="Calibri" w:hAnsi="Palatino Linotype" w:cs="Times New Roman"/>
          <w:iCs/>
          <w:sz w:val="22"/>
          <w:lang w:val="es-AR"/>
        </w:rPr>
      </w:pPr>
      <w:r w:rsidRPr="004A6858">
        <w:rPr>
          <w:rFonts w:ascii="Palatino Linotype" w:eastAsia="Calibri" w:hAnsi="Palatino Linotype" w:cs="Times New Roman"/>
          <w:b/>
          <w:i/>
          <w:iCs/>
          <w:sz w:val="22"/>
          <w:lang w:val="es-AR"/>
        </w:rPr>
        <w:lastRenderedPageBreak/>
        <w:t>SOBRESEIMIENTO EN EL JUICIO DE AMPARO DIRECTO. IMPIDE EL ESTUDIO DE LAS VIOLACIONES PROCESALES PLANTEADAS EN LOS CONCEPTOS DE VIOLACIÓN. “El sobreseimiento</w:t>
      </w:r>
      <w:r w:rsidRPr="004A6858">
        <w:rPr>
          <w:rFonts w:ascii="Palatino Linotype" w:eastAsia="Calibri" w:hAnsi="Palatino Linotype" w:cs="Times New Roman"/>
          <w:i/>
          <w:iCs/>
          <w:sz w:val="22"/>
          <w:lang w:val="es-AR"/>
        </w:rPr>
        <w:t xml:space="preserve"> en el juicio de amparo directo </w:t>
      </w:r>
      <w:r w:rsidRPr="004A6858">
        <w:rPr>
          <w:rFonts w:ascii="Palatino Linotype" w:eastAsia="Calibri" w:hAnsi="Palatino Linotype" w:cs="Times New Roman"/>
          <w:b/>
          <w:i/>
          <w:iCs/>
          <w:sz w:val="22"/>
          <w:lang w:val="es-AR"/>
        </w:rPr>
        <w:t>provoca la terminación de la controversia planteada</w:t>
      </w:r>
      <w:r w:rsidRPr="004A6858">
        <w:rPr>
          <w:rFonts w:ascii="Palatino Linotype" w:eastAsia="Calibri" w:hAnsi="Palatino Linotype" w:cs="Times New Roman"/>
          <w:i/>
          <w:iCs/>
          <w:sz w:val="22"/>
          <w:lang w:val="es-AR"/>
        </w:rPr>
        <w:t xml:space="preserve"> por el quejoso en la demanda de amparo</w:t>
      </w:r>
      <w:r w:rsidRPr="004A6858">
        <w:rPr>
          <w:rFonts w:ascii="Palatino Linotype" w:eastAsia="Calibri" w:hAnsi="Palatino Linotype" w:cs="Times New Roman"/>
          <w:b/>
          <w:i/>
          <w:iCs/>
          <w:sz w:val="22"/>
          <w:lang w:val="es-AR"/>
        </w:rPr>
        <w:t>, sin hacer un pronunciamiento de fondo sobre la legalidad o ilegalidad de la sentencia reclamada</w:t>
      </w:r>
      <w:r w:rsidRPr="004A6858">
        <w:rPr>
          <w:rFonts w:ascii="Palatino Linotype" w:eastAsia="Calibri" w:hAnsi="Palatino Linotype" w:cs="Times New Roman"/>
          <w:i/>
          <w:iCs/>
          <w:sz w:val="22"/>
          <w:lang w:val="es-AR"/>
        </w:rPr>
        <w:t xml:space="preserve">. </w:t>
      </w:r>
      <w:r w:rsidRPr="004A6858">
        <w:rPr>
          <w:rFonts w:ascii="Palatino Linotype" w:eastAsia="Calibri" w:hAnsi="Palatino Linotype" w:cs="Times New Roman"/>
          <w:b/>
          <w:i/>
          <w:iCs/>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4A6858">
        <w:rPr>
          <w:rFonts w:ascii="Palatino Linotype" w:eastAsia="Calibri" w:hAnsi="Palatino Linotype" w:cs="Times New Roman"/>
          <w:i/>
          <w:iCs/>
          <w:sz w:val="22"/>
          <w:lang w:val="es-AR"/>
        </w:rPr>
        <w:t>.”</w:t>
      </w:r>
    </w:p>
    <w:p w14:paraId="344BDE52" w14:textId="77777777" w:rsidR="0019730E" w:rsidRPr="004A6858" w:rsidRDefault="0019730E" w:rsidP="0019730E">
      <w:pPr>
        <w:pStyle w:val="Prrafodelista"/>
        <w:spacing w:line="276" w:lineRule="auto"/>
        <w:ind w:left="567" w:right="567"/>
        <w:jc w:val="both"/>
        <w:rPr>
          <w:rFonts w:ascii="Palatino Linotype" w:eastAsia="Calibri" w:hAnsi="Palatino Linotype" w:cs="Times New Roman"/>
          <w:iCs/>
          <w:sz w:val="22"/>
          <w:lang w:val="es-AR"/>
        </w:rPr>
      </w:pPr>
      <w:r w:rsidRPr="004A6858">
        <w:rPr>
          <w:rFonts w:ascii="Palatino Linotype" w:eastAsia="Calibri" w:hAnsi="Palatino Linotype" w:cs="Times New Roman"/>
          <w:iCs/>
          <w:sz w:val="22"/>
          <w:lang w:val="es-AR"/>
        </w:rPr>
        <w:t>(Énfasis añadido)</w:t>
      </w:r>
    </w:p>
    <w:p w14:paraId="5D9CAC68" w14:textId="77777777" w:rsidR="0019730E" w:rsidRPr="004A6858" w:rsidRDefault="0019730E" w:rsidP="0019730E">
      <w:pPr>
        <w:pStyle w:val="Prrafodelista"/>
        <w:tabs>
          <w:tab w:val="left" w:pos="426"/>
        </w:tabs>
        <w:spacing w:line="360" w:lineRule="auto"/>
        <w:ind w:left="0" w:right="51"/>
        <w:jc w:val="both"/>
        <w:rPr>
          <w:rFonts w:ascii="Palatino Linotype" w:hAnsi="Palatino Linotype"/>
          <w:color w:val="000000" w:themeColor="text1"/>
        </w:rPr>
      </w:pPr>
    </w:p>
    <w:p w14:paraId="0BB7BE46" w14:textId="2433A1A9" w:rsidR="00717B68" w:rsidRPr="004A6858" w:rsidRDefault="0019730E" w:rsidP="0019730E">
      <w:pPr>
        <w:pStyle w:val="Prrafodelista"/>
        <w:numPr>
          <w:ilvl w:val="0"/>
          <w:numId w:val="1"/>
        </w:numPr>
        <w:tabs>
          <w:tab w:val="left" w:pos="426"/>
        </w:tabs>
        <w:spacing w:line="360" w:lineRule="auto"/>
        <w:ind w:right="51"/>
        <w:jc w:val="both"/>
        <w:rPr>
          <w:rFonts w:ascii="Palatino Linotype" w:hAnsi="Palatino Linotype"/>
          <w:lang w:val="es-ES"/>
        </w:rPr>
      </w:pPr>
      <w:r w:rsidRPr="004A6858">
        <w:rPr>
          <w:rFonts w:ascii="Palatino Linotype" w:hAnsi="Palatino Linotype"/>
          <w:color w:val="000000" w:themeColor="text1"/>
        </w:rPr>
        <w:t xml:space="preserve">Bajo </w:t>
      </w:r>
      <w:r w:rsidRPr="004A6858">
        <w:rPr>
          <w:rFonts w:ascii="Palatino Linotype" w:hAnsi="Palatino Linotype" w:cs="Arial"/>
          <w:lang w:val="es-CO"/>
        </w:rPr>
        <w:t xml:space="preserve">ese tenor y, en términos del artículo 186, fracción I, de la Ley de Transparencia y Acceso a la Información Pública del Estado de México y Municipios, este Pleno determina el </w:t>
      </w:r>
      <w:r w:rsidRPr="004A6858">
        <w:rPr>
          <w:rFonts w:ascii="Palatino Linotype" w:hAnsi="Palatino Linotype" w:cs="Arial"/>
          <w:b/>
          <w:lang w:val="es-CO"/>
        </w:rPr>
        <w:t xml:space="preserve">SOBRESEIMIENTO </w:t>
      </w:r>
      <w:r w:rsidRPr="004A6858">
        <w:rPr>
          <w:rFonts w:ascii="Palatino Linotype" w:hAnsi="Palatino Linotype" w:cs="Arial"/>
          <w:lang w:val="es-CO"/>
        </w:rPr>
        <w:t xml:space="preserve">del recurso de revisión </w:t>
      </w:r>
      <w:r w:rsidR="00AD7246" w:rsidRPr="004A6858">
        <w:rPr>
          <w:rFonts w:ascii="Palatino Linotype" w:hAnsi="Palatino Linotype" w:cs="Arial"/>
          <w:b/>
          <w:bCs/>
          <w:lang w:val="es-CO"/>
        </w:rPr>
        <w:t>06758</w:t>
      </w:r>
      <w:r w:rsidRPr="004A6858">
        <w:rPr>
          <w:rFonts w:ascii="Palatino Linotype" w:hAnsi="Palatino Linotype" w:cs="Arial"/>
          <w:b/>
          <w:bCs/>
          <w:lang w:val="es-CO"/>
        </w:rPr>
        <w:t>/INFOEM/IP/RR/2022</w:t>
      </w:r>
      <w:r w:rsidRPr="004A6858">
        <w:rPr>
          <w:rFonts w:ascii="Palatino Linotype" w:hAnsi="Palatino Linotype" w:cs="Arial"/>
          <w:lang w:val="es-CO"/>
        </w:rPr>
        <w:t>, por resultar improcedente, en términos de la fracción IV, del artículo 192, de la Ley de Transparencia y Acceso a la Información Pública Estatal.</w:t>
      </w:r>
    </w:p>
    <w:p w14:paraId="2BA64CA2" w14:textId="77777777" w:rsidR="00AC30D8" w:rsidRPr="004A6858" w:rsidRDefault="00AC30D8" w:rsidP="00052CEE">
      <w:pPr>
        <w:pStyle w:val="Prrafodelista"/>
        <w:tabs>
          <w:tab w:val="left" w:pos="426"/>
        </w:tabs>
        <w:spacing w:line="360" w:lineRule="auto"/>
        <w:ind w:left="0" w:right="51"/>
        <w:jc w:val="both"/>
        <w:rPr>
          <w:rFonts w:ascii="Palatino Linotype" w:hAnsi="Palatino Linotype"/>
          <w:color w:val="000000" w:themeColor="text1"/>
        </w:rPr>
      </w:pPr>
    </w:p>
    <w:p w14:paraId="2F05640F" w14:textId="7B264926" w:rsidR="00953B03" w:rsidRPr="004A6858" w:rsidRDefault="00BE25A5"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4" w:name="_Toc96002414"/>
      <w:r w:rsidRPr="004A6858">
        <w:rPr>
          <w:rFonts w:ascii="Palatino Linotype" w:hAnsi="Palatino Linotype"/>
          <w:b/>
          <w:bCs/>
          <w:color w:val="000000" w:themeColor="text1"/>
        </w:rPr>
        <w:t>CUARTO</w:t>
      </w:r>
      <w:r w:rsidR="00953B03" w:rsidRPr="004A6858">
        <w:rPr>
          <w:rFonts w:ascii="Palatino Linotype" w:hAnsi="Palatino Linotype"/>
          <w:b/>
          <w:bCs/>
          <w:color w:val="000000" w:themeColor="text1"/>
        </w:rPr>
        <w:t>. Decisión</w:t>
      </w:r>
      <w:bookmarkEnd w:id="24"/>
    </w:p>
    <w:p w14:paraId="2B8DED45" w14:textId="77777777" w:rsidR="00953B03" w:rsidRPr="004A6858"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07E67D9C" w14:textId="779D5D29" w:rsidR="00F6300E" w:rsidRPr="004A6858" w:rsidRDefault="00341BF2" w:rsidP="002C554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6858">
        <w:rPr>
          <w:rFonts w:ascii="Palatino Linotype" w:hAnsi="Palatino Linotype"/>
          <w:color w:val="000000" w:themeColor="text1"/>
        </w:rPr>
        <w:t xml:space="preserve">Luego de analizar los agravios vertidos por </w:t>
      </w:r>
      <w:r w:rsidR="00AD7246" w:rsidRPr="004A6858">
        <w:rPr>
          <w:rFonts w:ascii="Palatino Linotype" w:hAnsi="Palatino Linotype"/>
          <w:color w:val="000000" w:themeColor="text1"/>
        </w:rPr>
        <w:t>el</w:t>
      </w:r>
      <w:r w:rsidRPr="004A6858">
        <w:rPr>
          <w:rFonts w:ascii="Palatino Linotype" w:hAnsi="Palatino Linotype"/>
          <w:color w:val="000000" w:themeColor="text1"/>
        </w:rPr>
        <w:t xml:space="preserve"> </w:t>
      </w:r>
      <w:r w:rsidRPr="004A6858">
        <w:rPr>
          <w:rFonts w:ascii="Palatino Linotype" w:hAnsi="Palatino Linotype"/>
          <w:b/>
          <w:color w:val="000000" w:themeColor="text1"/>
        </w:rPr>
        <w:t>RECURRENTE</w:t>
      </w:r>
      <w:r w:rsidRPr="004A6858">
        <w:rPr>
          <w:rFonts w:ascii="Palatino Linotype" w:hAnsi="Palatino Linotype"/>
          <w:color w:val="000000" w:themeColor="text1"/>
        </w:rPr>
        <w:t xml:space="preserve"> a través del recurso de revisión </w:t>
      </w:r>
      <w:r w:rsidR="005D0548" w:rsidRPr="004A6858">
        <w:rPr>
          <w:rFonts w:ascii="Palatino Linotype" w:hAnsi="Palatino Linotype"/>
          <w:b/>
          <w:color w:val="000000" w:themeColor="text1"/>
        </w:rPr>
        <w:t>06758/INFOEM/IP/RR/2022</w:t>
      </w:r>
      <w:r w:rsidR="00AD7246" w:rsidRPr="004A6858">
        <w:rPr>
          <w:rFonts w:ascii="Palatino Linotype" w:hAnsi="Palatino Linotype"/>
          <w:bCs/>
          <w:color w:val="000000" w:themeColor="text1"/>
        </w:rPr>
        <w:t xml:space="preserve">, así como la respuesta ofrecida por el </w:t>
      </w:r>
      <w:r w:rsidR="00AD7246" w:rsidRPr="004A6858">
        <w:rPr>
          <w:rFonts w:ascii="Palatino Linotype" w:hAnsi="Palatino Linotype"/>
          <w:b/>
          <w:color w:val="000000" w:themeColor="text1"/>
        </w:rPr>
        <w:t>SUJETO OBLIGADO</w:t>
      </w:r>
      <w:r w:rsidRPr="004A6858">
        <w:rPr>
          <w:rFonts w:ascii="Palatino Linotype" w:hAnsi="Palatino Linotype"/>
          <w:color w:val="000000" w:themeColor="text1"/>
        </w:rPr>
        <w:t>,</w:t>
      </w:r>
      <w:r w:rsidR="009F56B8" w:rsidRPr="004A6858">
        <w:rPr>
          <w:rFonts w:ascii="Palatino Linotype" w:hAnsi="Palatino Linotype"/>
          <w:color w:val="000000" w:themeColor="text1"/>
        </w:rPr>
        <w:t xml:space="preserve"> se estableció</w:t>
      </w:r>
      <w:r w:rsidR="00AD7246" w:rsidRPr="004A6858">
        <w:rPr>
          <w:rFonts w:ascii="Palatino Linotype" w:hAnsi="Palatino Linotype"/>
          <w:color w:val="000000" w:themeColor="text1"/>
        </w:rPr>
        <w:t xml:space="preserve"> que los motivos de inconformidad no guardaban relación alguna con el acto</w:t>
      </w:r>
      <w:r w:rsidR="00611DA8" w:rsidRPr="004A6858">
        <w:rPr>
          <w:rFonts w:ascii="Palatino Linotype" w:hAnsi="Palatino Linotype"/>
          <w:color w:val="000000" w:themeColor="text1"/>
        </w:rPr>
        <w:t xml:space="preserve"> impugnado; por lo tanto, se determinó sobreseer el asunto por improcedente en términos de los artículos 191, fracción III, </w:t>
      </w:r>
      <w:r w:rsidR="00611DA8" w:rsidRPr="004A6858">
        <w:rPr>
          <w:rFonts w:ascii="Palatino Linotype" w:hAnsi="Palatino Linotype"/>
          <w:color w:val="000000" w:themeColor="text1"/>
        </w:rPr>
        <w:lastRenderedPageBreak/>
        <w:t>y 192, fracción IV, de la Ley de Transparencia y Acceso a la Información Pública del Estado de México y Municipios.</w:t>
      </w:r>
    </w:p>
    <w:p w14:paraId="27DCD1E9" w14:textId="77777777" w:rsidR="002C5542" w:rsidRPr="004A6858" w:rsidRDefault="002C5542" w:rsidP="002C5542">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77D00623" w:rsidR="00F01443" w:rsidRPr="004A6858"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6858">
        <w:rPr>
          <w:rFonts w:ascii="Palatino Linotype" w:hAnsi="Palatino Linotype"/>
          <w:color w:val="000000" w:themeColor="text1"/>
        </w:rPr>
        <w:t xml:space="preserve">Por </w:t>
      </w:r>
      <w:r w:rsidR="00BD3ED1" w:rsidRPr="004A6858">
        <w:rPr>
          <w:rFonts w:ascii="Palatino Linotype" w:eastAsia="MS Mincho" w:hAnsi="Palatino Linotype" w:cstheme="majorBidi"/>
        </w:rPr>
        <w:t>lo tanto,</w:t>
      </w:r>
      <w:r w:rsidR="00BD3ED1" w:rsidRPr="004A6858">
        <w:rPr>
          <w:rFonts w:ascii="Palatino Linotype" w:eastAsia="MS Mincho" w:hAnsi="Palatino Linotype" w:cstheme="majorBidi"/>
          <w:lang w:val="es-ES"/>
        </w:rPr>
        <w:t xml:space="preserve"> en consecuencia y en mérito de lo expuesto en líneas anteriores, resultan infundadas las razones o motivos de inconformidad hechos valer por </w:t>
      </w:r>
      <w:r w:rsidR="00611DA8" w:rsidRPr="004A6858">
        <w:rPr>
          <w:rFonts w:ascii="Palatino Linotype" w:eastAsia="MS Mincho" w:hAnsi="Palatino Linotype" w:cstheme="majorBidi"/>
          <w:lang w:val="es-ES"/>
        </w:rPr>
        <w:t>el</w:t>
      </w:r>
      <w:r w:rsidR="00BD3ED1" w:rsidRPr="004A6858">
        <w:rPr>
          <w:rFonts w:ascii="Palatino Linotype" w:eastAsia="MS Mincho" w:hAnsi="Palatino Linotype" w:cstheme="majorBidi"/>
          <w:lang w:val="es-ES"/>
        </w:rPr>
        <w:t xml:space="preserve"> </w:t>
      </w:r>
      <w:r w:rsidR="00BD3ED1" w:rsidRPr="004A6858">
        <w:rPr>
          <w:rFonts w:ascii="Palatino Linotype" w:eastAsia="MS Mincho" w:hAnsi="Palatino Linotype" w:cstheme="majorBidi"/>
          <w:b/>
          <w:lang w:val="es-ES"/>
        </w:rPr>
        <w:t>RECURRENTE</w:t>
      </w:r>
      <w:r w:rsidR="00BD3ED1" w:rsidRPr="004A6858">
        <w:rPr>
          <w:rFonts w:ascii="Palatino Linotype" w:eastAsia="MS Mincho" w:hAnsi="Palatino Linotype" w:cstheme="majorBidi"/>
          <w:lang w:val="es-ES"/>
        </w:rPr>
        <w:t xml:space="preserve"> dentro del recurso de revisión </w:t>
      </w:r>
      <w:r w:rsidR="005D0548" w:rsidRPr="004A6858">
        <w:rPr>
          <w:rFonts w:ascii="Palatino Linotype" w:eastAsia="MS Mincho" w:hAnsi="Palatino Linotype" w:cstheme="majorBidi"/>
          <w:b/>
          <w:bCs/>
          <w:lang w:val="es-ES"/>
        </w:rPr>
        <w:t>06758/INFOEM/IP/RR/2022</w:t>
      </w:r>
      <w:r w:rsidR="00BD3ED1" w:rsidRPr="004A6858">
        <w:rPr>
          <w:rFonts w:ascii="Palatino Linotype" w:eastAsia="MS Mincho" w:hAnsi="Palatino Linotype" w:cstheme="majorBidi"/>
          <w:lang w:val="es-ES"/>
        </w:rPr>
        <w:t xml:space="preserve">; por ello, y con fundamento en la fracción I, del numeral 186 de la Ley de Transparencia y Acceso a la Información Pública del Estado de México y Municipios, se </w:t>
      </w:r>
      <w:r w:rsidR="00BD3ED1" w:rsidRPr="004A6858">
        <w:rPr>
          <w:rFonts w:ascii="Palatino Linotype" w:eastAsia="MS Mincho" w:hAnsi="Palatino Linotype" w:cstheme="majorBidi"/>
          <w:b/>
          <w:lang w:val="es-ES"/>
        </w:rPr>
        <w:t>SOBRESEE</w:t>
      </w:r>
      <w:r w:rsidR="00BD3ED1" w:rsidRPr="004A6858">
        <w:rPr>
          <w:rFonts w:ascii="Palatino Linotype" w:eastAsia="MS Mincho" w:hAnsi="Palatino Linotype" w:cstheme="majorBidi"/>
          <w:lang w:val="es-ES"/>
        </w:rPr>
        <w:t xml:space="preserve"> el recurso de revisión al actualizarse la causal de improcedencia contenida en el artículo 191, fracción </w:t>
      </w:r>
      <w:r w:rsidR="00611DA8" w:rsidRPr="004A6858">
        <w:rPr>
          <w:rFonts w:ascii="Palatino Linotype" w:eastAsia="MS Mincho" w:hAnsi="Palatino Linotype" w:cstheme="majorBidi"/>
          <w:lang w:val="es-ES"/>
        </w:rPr>
        <w:t>III</w:t>
      </w:r>
      <w:r w:rsidR="00BD3ED1" w:rsidRPr="004A6858">
        <w:rPr>
          <w:rFonts w:ascii="Palatino Linotype" w:eastAsia="MS Mincho" w:hAnsi="Palatino Linotype" w:cstheme="majorBidi"/>
          <w:lang w:val="es-ES"/>
        </w:rPr>
        <w:t xml:space="preserve"> de la Ley de mérito.</w:t>
      </w:r>
    </w:p>
    <w:p w14:paraId="370E910A" w14:textId="77777777" w:rsidR="00F01443" w:rsidRPr="004A6858"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0FE4F72A" w:rsidR="00266588" w:rsidRPr="004A6858"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6858">
        <w:rPr>
          <w:rFonts w:ascii="Palatino Linotype" w:hAnsi="Palatino Linotype"/>
          <w:color w:val="000000" w:themeColor="text1"/>
          <w:lang w:val="es-ES"/>
        </w:rPr>
        <w:t xml:space="preserve">Por </w:t>
      </w:r>
      <w:r w:rsidR="00B41516" w:rsidRPr="004A6858">
        <w:rPr>
          <w:rFonts w:ascii="Palatino Linotype" w:hAnsi="Palatino Linotype"/>
          <w:color w:val="000000" w:themeColor="text1"/>
        </w:rPr>
        <w:t xml:space="preserve">lo anteriormente expuesto y fundado, </w:t>
      </w:r>
      <w:r w:rsidR="003E6079" w:rsidRPr="004A6858">
        <w:rPr>
          <w:rFonts w:ascii="Palatino Linotype" w:hAnsi="Palatino Linotype"/>
          <w:color w:val="000000" w:themeColor="text1"/>
        </w:rPr>
        <w:t>e</w:t>
      </w:r>
      <w:r w:rsidR="00B41516" w:rsidRPr="004A6858">
        <w:rPr>
          <w:rFonts w:ascii="Palatino Linotype" w:hAnsi="Palatino Linotype"/>
          <w:color w:val="000000" w:themeColor="text1"/>
        </w:rPr>
        <w:t xml:space="preserve">ste </w:t>
      </w:r>
      <w:r w:rsidR="00B41516" w:rsidRPr="004A6858">
        <w:rPr>
          <w:rFonts w:ascii="Palatino Linotype" w:hAnsi="Palatino Linotype"/>
          <w:b/>
          <w:color w:val="000000" w:themeColor="text1"/>
        </w:rPr>
        <w:t>ÓRGANO GARANTE</w:t>
      </w:r>
      <w:r w:rsidR="00B41516" w:rsidRPr="004A6858">
        <w:rPr>
          <w:rFonts w:ascii="Palatino Linotype" w:hAnsi="Palatino Linotype"/>
          <w:color w:val="000000" w:themeColor="text1"/>
        </w:rPr>
        <w:t xml:space="preserve"> emite los siguientes:</w:t>
      </w:r>
      <w:r w:rsidR="003E6079" w:rsidRPr="004A6858">
        <w:rPr>
          <w:rFonts w:ascii="Palatino Linotype" w:hAnsi="Palatino Linotype"/>
          <w:color w:val="000000" w:themeColor="text1"/>
        </w:rPr>
        <w:t xml:space="preserve"> </w:t>
      </w:r>
      <w:r w:rsidR="00D71057" w:rsidRPr="004A6858">
        <w:rPr>
          <w:rFonts w:ascii="Palatino Linotype" w:hAnsi="Palatino Linotype"/>
          <w:color w:val="000000" w:themeColor="text1"/>
        </w:rPr>
        <w:t>--------------------------------------------------------------------------</w:t>
      </w:r>
      <w:r w:rsidR="00E10AC3" w:rsidRPr="004A6858">
        <w:rPr>
          <w:rFonts w:ascii="Palatino Linotype" w:hAnsi="Palatino Linotype"/>
          <w:color w:val="000000" w:themeColor="text1"/>
        </w:rPr>
        <w:t>-----------------</w:t>
      </w:r>
      <w:r w:rsidR="00895335" w:rsidRPr="004A6858">
        <w:rPr>
          <w:rFonts w:ascii="Palatino Linotype" w:hAnsi="Palatino Linotype"/>
          <w:color w:val="000000" w:themeColor="text1"/>
        </w:rPr>
        <w:t>--</w:t>
      </w:r>
      <w:r w:rsidR="003E6079" w:rsidRPr="004A6858">
        <w:rPr>
          <w:rFonts w:ascii="Palatino Linotype" w:hAnsi="Palatino Linotype"/>
          <w:color w:val="000000" w:themeColor="text1"/>
        </w:rPr>
        <w:t>-------------------------------------------------------------------------------------------------------------</w:t>
      </w:r>
      <w:r w:rsidR="00895335" w:rsidRPr="004A6858">
        <w:rPr>
          <w:rFonts w:ascii="Palatino Linotype" w:hAnsi="Palatino Linotype"/>
          <w:color w:val="000000" w:themeColor="text1"/>
        </w:rPr>
        <w:t>--</w:t>
      </w:r>
      <w:r w:rsidR="00611DA8" w:rsidRPr="004A6858">
        <w:rPr>
          <w:rFonts w:ascii="Palatino Linotype" w:hAnsi="Palatino Linotype"/>
          <w:color w:val="000000" w:themeColor="text1"/>
        </w:rPr>
        <w:t>-------------------------------------------------------------------------------------------------------------</w:t>
      </w:r>
    </w:p>
    <w:p w14:paraId="19A111DC" w14:textId="02887670" w:rsidR="00266588" w:rsidRPr="004A6858" w:rsidRDefault="00266588">
      <w:pPr>
        <w:rPr>
          <w:rFonts w:ascii="Palatino Linotype" w:hAnsi="Palatino Linotype"/>
          <w:color w:val="000000" w:themeColor="text1"/>
        </w:rPr>
      </w:pPr>
    </w:p>
    <w:p w14:paraId="18C7D92B" w14:textId="77777777" w:rsidR="009959DB" w:rsidRPr="004A6858" w:rsidRDefault="009959DB" w:rsidP="009959DB">
      <w:pPr>
        <w:pStyle w:val="Ttulo1"/>
        <w:spacing w:line="360" w:lineRule="auto"/>
        <w:jc w:val="center"/>
        <w:rPr>
          <w:b/>
          <w:color w:val="000000" w:themeColor="text1"/>
          <w:szCs w:val="24"/>
        </w:rPr>
      </w:pPr>
      <w:bookmarkStart w:id="25" w:name="_Toc495427547"/>
      <w:bookmarkStart w:id="26" w:name="_Toc497905366"/>
      <w:bookmarkStart w:id="27" w:name="_Toc96002415"/>
      <w:r w:rsidRPr="004A6858">
        <w:rPr>
          <w:b/>
          <w:color w:val="000000" w:themeColor="text1"/>
          <w:szCs w:val="24"/>
        </w:rPr>
        <w:t>R E S O L U T I V O S</w:t>
      </w:r>
      <w:bookmarkEnd w:id="22"/>
      <w:bookmarkEnd w:id="23"/>
      <w:bookmarkEnd w:id="25"/>
      <w:bookmarkEnd w:id="26"/>
      <w:bookmarkEnd w:id="27"/>
    </w:p>
    <w:p w14:paraId="78CC0CB0" w14:textId="2DE819A6" w:rsidR="00BD3ED1" w:rsidRPr="004A6858" w:rsidRDefault="00BD3ED1" w:rsidP="009000DE">
      <w:pPr>
        <w:pStyle w:val="Prrafodelista"/>
        <w:numPr>
          <w:ilvl w:val="0"/>
          <w:numId w:val="37"/>
        </w:numPr>
        <w:tabs>
          <w:tab w:val="left" w:pos="426"/>
        </w:tabs>
        <w:spacing w:before="240" w:after="240" w:line="360" w:lineRule="auto"/>
        <w:ind w:right="51"/>
        <w:jc w:val="both"/>
        <w:rPr>
          <w:rFonts w:ascii="Palatino Linotype" w:hAnsi="Palatino Linotype"/>
        </w:rPr>
      </w:pPr>
      <w:r w:rsidRPr="004A6858">
        <w:rPr>
          <w:rFonts w:ascii="Palatino Linotype" w:hAnsi="Palatino Linotype"/>
          <w:b/>
          <w:sz w:val="28"/>
        </w:rPr>
        <w:t>PRIMERO</w:t>
      </w:r>
      <w:r w:rsidRPr="004A6858">
        <w:rPr>
          <w:rFonts w:ascii="Palatino Linotype" w:hAnsi="Palatino Linotype"/>
          <w:b/>
        </w:rPr>
        <w:t>.</w:t>
      </w:r>
      <w:r w:rsidRPr="004A6858">
        <w:rPr>
          <w:rFonts w:ascii="Palatino Linotype" w:hAnsi="Palatino Linotype"/>
        </w:rPr>
        <w:t xml:space="preserve"> Se </w:t>
      </w:r>
      <w:r w:rsidRPr="004A6858">
        <w:rPr>
          <w:rFonts w:ascii="Palatino Linotype" w:hAnsi="Palatino Linotype"/>
          <w:b/>
        </w:rPr>
        <w:t>SOBRESEE</w:t>
      </w:r>
      <w:r w:rsidRPr="004A6858">
        <w:rPr>
          <w:rFonts w:ascii="Palatino Linotype" w:hAnsi="Palatino Linotype"/>
        </w:rPr>
        <w:t xml:space="preserve"> el recurso de revisión número </w:t>
      </w:r>
      <w:r w:rsidR="005D0548" w:rsidRPr="004A6858">
        <w:rPr>
          <w:rFonts w:ascii="Palatino Linotype" w:hAnsi="Palatino Linotype"/>
          <w:b/>
        </w:rPr>
        <w:t>06758/INFOEM/IP/RR/2022</w:t>
      </w:r>
      <w:r w:rsidRPr="004A6858">
        <w:rPr>
          <w:rFonts w:ascii="Palatino Linotype" w:hAnsi="Palatino Linotype"/>
        </w:rPr>
        <w:t xml:space="preserve">, por </w:t>
      </w:r>
      <w:r w:rsidRPr="004A6858">
        <w:rPr>
          <w:rFonts w:ascii="Palatino Linotype" w:hAnsi="Palatino Linotype"/>
          <w:b/>
        </w:rPr>
        <w:t>resultar improcedente</w:t>
      </w:r>
      <w:r w:rsidRPr="004A6858">
        <w:rPr>
          <w:rFonts w:ascii="Palatino Linotype" w:hAnsi="Palatino Linotype"/>
        </w:rPr>
        <w:t xml:space="preserve">, </w:t>
      </w:r>
      <w:r w:rsidR="004B4BD2" w:rsidRPr="004A6858">
        <w:rPr>
          <w:rFonts w:ascii="Palatino Linotype" w:hAnsi="Palatino Linotype" w:cs="Arial"/>
          <w:lang w:val="es-CO"/>
        </w:rPr>
        <w:t xml:space="preserve">de conformidad con lo previsto por  la fracción IV, del artículo 192, </w:t>
      </w:r>
      <w:r w:rsidR="004B4BD2" w:rsidRPr="004A6858">
        <w:rPr>
          <w:rFonts w:ascii="Palatino Linotype" w:hAnsi="Palatino Linotype"/>
          <w:color w:val="000000" w:themeColor="text1"/>
        </w:rPr>
        <w:t xml:space="preserve">de la Ley de Transparencia y Acceso a la Información Pública del Estado de México y Municipios, </w:t>
      </w:r>
      <w:r w:rsidRPr="004A6858">
        <w:rPr>
          <w:rFonts w:ascii="Palatino Linotype" w:hAnsi="Palatino Linotype"/>
        </w:rPr>
        <w:t xml:space="preserve">en términos del </w:t>
      </w:r>
      <w:r w:rsidRPr="004A6858">
        <w:rPr>
          <w:rFonts w:ascii="Palatino Linotype" w:hAnsi="Palatino Linotype"/>
          <w:b/>
        </w:rPr>
        <w:t xml:space="preserve">Considerando </w:t>
      </w:r>
      <w:r w:rsidR="00611DA8" w:rsidRPr="004A6858">
        <w:rPr>
          <w:rFonts w:ascii="Palatino Linotype" w:hAnsi="Palatino Linotype"/>
          <w:b/>
        </w:rPr>
        <w:t>TERCERO</w:t>
      </w:r>
      <w:r w:rsidRPr="004A6858">
        <w:rPr>
          <w:rFonts w:ascii="Palatino Linotype" w:hAnsi="Palatino Linotype"/>
        </w:rPr>
        <w:t xml:space="preserve"> de la presente resolución.</w:t>
      </w:r>
    </w:p>
    <w:p w14:paraId="470FBAB8" w14:textId="77777777" w:rsidR="00BD3ED1" w:rsidRPr="004A6858" w:rsidRDefault="00BD3ED1" w:rsidP="00BD3ED1">
      <w:pPr>
        <w:spacing w:line="360" w:lineRule="auto"/>
        <w:jc w:val="both"/>
        <w:rPr>
          <w:rFonts w:ascii="Palatino Linotype" w:eastAsia="MS Mincho" w:hAnsi="Palatino Linotype" w:cs="Times New Roman"/>
          <w:b/>
        </w:rPr>
      </w:pPr>
    </w:p>
    <w:p w14:paraId="417AFC49" w14:textId="77777777" w:rsidR="00BD3ED1" w:rsidRPr="004A6858" w:rsidRDefault="00BD3ED1" w:rsidP="00BD3ED1">
      <w:pPr>
        <w:pStyle w:val="Sinespaciado"/>
        <w:spacing w:line="360" w:lineRule="auto"/>
        <w:jc w:val="both"/>
        <w:rPr>
          <w:rFonts w:ascii="Palatino Linotype" w:eastAsia="Calibri" w:hAnsi="Palatino Linotype" w:cs="Arial"/>
          <w:b/>
          <w:bCs/>
          <w:lang w:val="es-ES"/>
        </w:rPr>
      </w:pPr>
      <w:r w:rsidRPr="004A6858">
        <w:rPr>
          <w:rFonts w:ascii="Palatino Linotype" w:eastAsia="Calibri" w:hAnsi="Palatino Linotype" w:cs="Arial"/>
          <w:b/>
          <w:bCs/>
          <w:sz w:val="28"/>
          <w:lang w:val="es-ES"/>
        </w:rPr>
        <w:t>SEGUNDO</w:t>
      </w:r>
      <w:r w:rsidRPr="004A6858">
        <w:rPr>
          <w:rFonts w:ascii="Palatino Linotype" w:eastAsia="Calibri" w:hAnsi="Palatino Linotype" w:cs="Arial"/>
          <w:b/>
          <w:bCs/>
          <w:lang w:val="es-ES"/>
        </w:rPr>
        <w:t>. REMÍTASE</w:t>
      </w:r>
      <w:r w:rsidRPr="004A6858">
        <w:rPr>
          <w:rFonts w:ascii="Palatino Linotype" w:eastAsia="Calibri" w:hAnsi="Palatino Linotype" w:cs="Arial"/>
          <w:lang w:val="es-ES"/>
        </w:rPr>
        <w:t>,</w:t>
      </w:r>
      <w:r w:rsidRPr="004A6858">
        <w:rPr>
          <w:rFonts w:ascii="Palatino Linotype" w:eastAsia="Calibri" w:hAnsi="Palatino Linotype" w:cs="Arial"/>
          <w:b/>
          <w:bCs/>
          <w:lang w:val="es-ES"/>
        </w:rPr>
        <w:t xml:space="preserve"> </w:t>
      </w:r>
      <w:r w:rsidRPr="004A6858">
        <w:rPr>
          <w:rFonts w:ascii="Palatino Linotype" w:eastAsia="Calibri" w:hAnsi="Palatino Linotype" w:cs="Arial"/>
          <w:bCs/>
          <w:lang w:val="es-ES"/>
        </w:rPr>
        <w:t xml:space="preserve">a través del Sistema de Acceso a la Información Mexiquense </w:t>
      </w:r>
      <w:r w:rsidRPr="004A6858">
        <w:rPr>
          <w:rFonts w:ascii="Palatino Linotype" w:eastAsia="Calibri" w:hAnsi="Palatino Linotype" w:cs="Arial"/>
          <w:lang w:val="es-ES"/>
        </w:rPr>
        <w:t>(SAIMEX),</w:t>
      </w:r>
      <w:r w:rsidRPr="004A6858">
        <w:rPr>
          <w:rFonts w:ascii="Palatino Linotype" w:eastAsia="Calibri" w:hAnsi="Palatino Linotype" w:cs="Arial"/>
          <w:b/>
          <w:bCs/>
          <w:lang w:val="es-ES"/>
        </w:rPr>
        <w:t xml:space="preserve"> </w:t>
      </w:r>
      <w:r w:rsidRPr="004A6858">
        <w:rPr>
          <w:rFonts w:ascii="Palatino Linotype" w:eastAsia="Calibri" w:hAnsi="Palatino Linotype" w:cs="Arial"/>
          <w:bCs/>
          <w:lang w:val="es-ES"/>
        </w:rPr>
        <w:t>la presente resolución al Titular de la Unidad de Transparencia del</w:t>
      </w:r>
      <w:r w:rsidRPr="004A6858">
        <w:rPr>
          <w:rFonts w:ascii="Palatino Linotype" w:eastAsia="Calibri" w:hAnsi="Palatino Linotype" w:cs="Arial"/>
          <w:b/>
          <w:bCs/>
          <w:lang w:val="es-ES"/>
        </w:rPr>
        <w:t xml:space="preserve"> SUJETO OBLIGADO. </w:t>
      </w:r>
    </w:p>
    <w:p w14:paraId="262D5563" w14:textId="77777777" w:rsidR="00BD3ED1" w:rsidRPr="004A6858" w:rsidRDefault="00BD3ED1" w:rsidP="00BD3ED1">
      <w:pPr>
        <w:pStyle w:val="Sinespaciado"/>
        <w:spacing w:line="360" w:lineRule="auto"/>
        <w:jc w:val="both"/>
        <w:rPr>
          <w:rFonts w:ascii="Palatino Linotype" w:eastAsia="Palatino Linotype" w:hAnsi="Palatino Linotype" w:cs="Palatino Linotype"/>
          <w:b/>
        </w:rPr>
      </w:pPr>
    </w:p>
    <w:p w14:paraId="34317AC7" w14:textId="70895C46" w:rsidR="00BD3ED1" w:rsidRPr="004A6858" w:rsidRDefault="00BD3ED1" w:rsidP="00BD3ED1">
      <w:pPr>
        <w:pStyle w:val="Sinespaciado"/>
        <w:spacing w:line="360" w:lineRule="auto"/>
        <w:jc w:val="both"/>
        <w:rPr>
          <w:rFonts w:ascii="Palatino Linotype" w:eastAsia="Times New Roman" w:hAnsi="Palatino Linotype" w:cs="Times New Roman"/>
          <w:color w:val="222222"/>
          <w:lang w:val="es-ES" w:eastAsia="es-MX"/>
        </w:rPr>
      </w:pPr>
      <w:r w:rsidRPr="004A6858">
        <w:rPr>
          <w:rFonts w:ascii="Palatino Linotype" w:eastAsia="Times New Roman" w:hAnsi="Palatino Linotype" w:cs="Arial"/>
          <w:b/>
          <w:sz w:val="28"/>
        </w:rPr>
        <w:t>TERCERO</w:t>
      </w:r>
      <w:r w:rsidRPr="004A6858">
        <w:rPr>
          <w:rFonts w:ascii="Palatino Linotype" w:eastAsia="Times New Roman" w:hAnsi="Palatino Linotype" w:cs="Arial"/>
          <w:b/>
        </w:rPr>
        <w:t xml:space="preserve">. </w:t>
      </w:r>
      <w:r w:rsidRPr="004A6858">
        <w:rPr>
          <w:rFonts w:ascii="Palatino Linotype" w:eastAsia="Times New Roman" w:hAnsi="Palatino Linotype" w:cs="Times New Roman"/>
          <w:b/>
          <w:bCs/>
          <w:color w:val="222222"/>
          <w:lang w:val="es-ES"/>
        </w:rPr>
        <w:t xml:space="preserve">Notifíquese </w:t>
      </w:r>
      <w:r w:rsidRPr="004A6858">
        <w:rPr>
          <w:rFonts w:ascii="Palatino Linotype" w:eastAsia="Times New Roman" w:hAnsi="Palatino Linotype" w:cs="Times New Roman"/>
          <w:bCs/>
          <w:color w:val="222222"/>
          <w:lang w:val="es-ES"/>
        </w:rPr>
        <w:t xml:space="preserve">al </w:t>
      </w:r>
      <w:r w:rsidRPr="004A6858">
        <w:rPr>
          <w:rFonts w:ascii="Palatino Linotype" w:hAnsi="Palatino Linotype"/>
          <w:b/>
        </w:rPr>
        <w:t xml:space="preserve">RECURRENTE </w:t>
      </w:r>
      <w:r w:rsidRPr="004A6858">
        <w:rPr>
          <w:rFonts w:ascii="Palatino Linotype" w:eastAsia="Times New Roman" w:hAnsi="Palatino Linotype" w:cs="Times New Roman"/>
          <w:color w:val="222222"/>
          <w:lang w:val="es-ES" w:eastAsia="es-MX"/>
        </w:rPr>
        <w:t xml:space="preserve">la presente resolución, vía </w:t>
      </w:r>
      <w:r w:rsidRPr="004A6858">
        <w:rPr>
          <w:rFonts w:ascii="Palatino Linotype" w:eastAsia="Calibri" w:hAnsi="Palatino Linotype" w:cs="Arial"/>
          <w:bCs/>
          <w:lang w:val="es-ES"/>
        </w:rPr>
        <w:t xml:space="preserve">Sistema de Acceso a la Información Mexiquense </w:t>
      </w:r>
      <w:r w:rsidRPr="004A6858">
        <w:rPr>
          <w:rFonts w:ascii="Palatino Linotype" w:eastAsia="Calibri" w:hAnsi="Palatino Linotype" w:cs="Arial"/>
          <w:lang w:val="es-ES"/>
        </w:rPr>
        <w:t>(SAIMEX).</w:t>
      </w:r>
    </w:p>
    <w:p w14:paraId="693FE687" w14:textId="77777777" w:rsidR="00BD3ED1" w:rsidRPr="004A6858" w:rsidRDefault="00BD3ED1" w:rsidP="00BD3ED1">
      <w:pPr>
        <w:pStyle w:val="Sinespaciado"/>
        <w:spacing w:line="360" w:lineRule="auto"/>
        <w:jc w:val="both"/>
        <w:rPr>
          <w:rFonts w:ascii="Palatino Linotype" w:eastAsia="Times New Roman" w:hAnsi="Palatino Linotype" w:cs="Times New Roman"/>
          <w:color w:val="222222"/>
          <w:lang w:val="es-ES" w:eastAsia="es-MX"/>
        </w:rPr>
      </w:pPr>
    </w:p>
    <w:p w14:paraId="1E2CA3C7" w14:textId="574BA5AB" w:rsidR="00CA0640" w:rsidRPr="004A6858" w:rsidRDefault="00BD3ED1" w:rsidP="00BD3ED1">
      <w:pPr>
        <w:spacing w:line="360" w:lineRule="auto"/>
        <w:jc w:val="both"/>
        <w:rPr>
          <w:rFonts w:ascii="Palatino Linotype" w:eastAsia="MS Mincho" w:hAnsi="Palatino Linotype" w:cs="Times New Roman"/>
          <w:color w:val="000000"/>
          <w:lang w:val="es-ES"/>
        </w:rPr>
      </w:pPr>
      <w:r w:rsidRPr="004A6858">
        <w:rPr>
          <w:rFonts w:ascii="Palatino Linotype" w:eastAsia="MS Mincho" w:hAnsi="Palatino Linotype" w:cs="Times New Roman"/>
          <w:b/>
          <w:sz w:val="28"/>
        </w:rPr>
        <w:t>CUARTO</w:t>
      </w:r>
      <w:r w:rsidRPr="004A6858">
        <w:rPr>
          <w:rFonts w:ascii="Palatino Linotype" w:eastAsia="MS Mincho" w:hAnsi="Palatino Linotype" w:cs="Times New Roman"/>
          <w:b/>
        </w:rPr>
        <w:t>.</w:t>
      </w:r>
      <w:r w:rsidRPr="004A6858">
        <w:rPr>
          <w:rFonts w:ascii="Palatino Linotype" w:eastAsia="MS Mincho" w:hAnsi="Palatino Linotype" w:cs="Times New Roman"/>
        </w:rPr>
        <w:t xml:space="preserve"> </w:t>
      </w:r>
      <w:r w:rsidRPr="004A6858">
        <w:rPr>
          <w:rFonts w:ascii="Palatino Linotype" w:eastAsia="MS Mincho" w:hAnsi="Palatino Linotype" w:cs="Times New Roman"/>
          <w:lang w:val="es-ES"/>
        </w:rPr>
        <w:t xml:space="preserve">Se hace del conocimiento del </w:t>
      </w:r>
      <w:r w:rsidRPr="004A6858">
        <w:rPr>
          <w:rFonts w:ascii="Palatino Linotype" w:hAnsi="Palatino Linotype"/>
          <w:b/>
        </w:rPr>
        <w:t xml:space="preserve">RECURRENTE </w:t>
      </w:r>
      <w:r w:rsidRPr="004A6858">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4A6858">
        <w:rPr>
          <w:rFonts w:ascii="Palatino Linotype" w:eastAsia="MS Mincho" w:hAnsi="Palatino Linotype" w:cs="Times New Roman"/>
          <w:bCs/>
          <w:lang w:val="es-ES"/>
        </w:rPr>
        <w:t>vía juicio de amparo</w:t>
      </w:r>
      <w:r w:rsidRPr="004A6858">
        <w:rPr>
          <w:rFonts w:ascii="Palatino Linotype" w:eastAsia="MS Mincho" w:hAnsi="Palatino Linotype" w:cs="Times New Roman"/>
          <w:lang w:val="es-ES"/>
        </w:rPr>
        <w:t> en los términos de las leyes aplicables.</w:t>
      </w:r>
    </w:p>
    <w:p w14:paraId="1F060F00" w14:textId="467A3E61" w:rsidR="004A0108" w:rsidRPr="004A6858" w:rsidRDefault="004A0108" w:rsidP="00CA0640">
      <w:pPr>
        <w:spacing w:line="360" w:lineRule="auto"/>
        <w:jc w:val="both"/>
        <w:rPr>
          <w:rFonts w:ascii="Palatino Linotype" w:eastAsia="MS Mincho" w:hAnsi="Palatino Linotype" w:cs="Times New Roman"/>
          <w:color w:val="000000"/>
          <w:lang w:val="es-ES"/>
        </w:rPr>
      </w:pPr>
    </w:p>
    <w:p w14:paraId="20A7B254" w14:textId="13538C2C" w:rsidR="00143683" w:rsidRDefault="00143683" w:rsidP="00143683">
      <w:pPr>
        <w:spacing w:before="240" w:after="240" w:line="360" w:lineRule="auto"/>
        <w:jc w:val="both"/>
        <w:rPr>
          <w:rFonts w:ascii="Palatino Linotype" w:hAnsi="Palatino Linotype"/>
        </w:rPr>
      </w:pPr>
      <w:r w:rsidRPr="004A685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w:t>
      </w:r>
      <w:r w:rsidR="00641186" w:rsidRPr="004A6858">
        <w:rPr>
          <w:rFonts w:ascii="Palatino Linotype" w:hAnsi="Palatino Linotype"/>
        </w:rPr>
        <w:t xml:space="preserve"> EMITIENDO VOTO PARTICULAR</w:t>
      </w:r>
      <w:r w:rsidRPr="004A6858">
        <w:rPr>
          <w:rFonts w:ascii="Palatino Linotype" w:hAnsi="Palatino Linotype"/>
        </w:rPr>
        <w:t xml:space="preserve"> Y GUADALUPE RAMÍREZ PEÑA</w:t>
      </w:r>
      <w:r w:rsidR="00641186" w:rsidRPr="004A6858">
        <w:rPr>
          <w:rFonts w:ascii="Palatino Linotype" w:hAnsi="Palatino Linotype"/>
        </w:rPr>
        <w:t xml:space="preserve"> </w:t>
      </w:r>
      <w:r w:rsidRPr="004A6858">
        <w:rPr>
          <w:rFonts w:ascii="Palatino Linotype" w:hAnsi="Palatino Linotype"/>
        </w:rPr>
        <w:t xml:space="preserve">EN LA TRIGÉSIMA CUARTA SESIÓN ORDINARIA CELEBRADA EL </w:t>
      </w:r>
      <w:r w:rsidRPr="004A6858">
        <w:rPr>
          <w:rFonts w:ascii="Palatino Linotype" w:hAnsi="Palatino Linotype"/>
        </w:rPr>
        <w:lastRenderedPageBreak/>
        <w:t>VEINTIUNO (21) DE SEPTIEMBRE DE DOS MIL VEINTIDÓS, ANTE EL SECRETARIO TÉCNICO DEL PLENO ALEXIS TAPIA RAMÍREZ.</w:t>
      </w:r>
      <w:bookmarkStart w:id="28" w:name="_GoBack"/>
      <w:bookmarkEnd w:id="28"/>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5274B" w14:textId="77777777" w:rsidR="00E437FF" w:rsidRDefault="00E437FF" w:rsidP="00587366">
      <w:r>
        <w:separator/>
      </w:r>
    </w:p>
  </w:endnote>
  <w:endnote w:type="continuationSeparator" w:id="0">
    <w:p w14:paraId="73281260" w14:textId="77777777" w:rsidR="00E437FF" w:rsidRDefault="00E437F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373094" w:rsidRPr="00883450" w:rsidRDefault="0037309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A6858">
              <w:rPr>
                <w:rFonts w:ascii="Palatino Linotype" w:hAnsi="Palatino Linotype"/>
                <w:b/>
                <w:bCs/>
                <w:noProof/>
                <w:sz w:val="22"/>
                <w:szCs w:val="20"/>
              </w:rPr>
              <w:t>24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A6858">
              <w:rPr>
                <w:rFonts w:ascii="Palatino Linotype" w:hAnsi="Palatino Linotype"/>
                <w:b/>
                <w:bCs/>
                <w:noProof/>
                <w:sz w:val="22"/>
                <w:szCs w:val="20"/>
              </w:rPr>
              <w:t>25</w:t>
            </w:r>
            <w:r w:rsidRPr="00883450">
              <w:rPr>
                <w:rFonts w:ascii="Palatino Linotype" w:hAnsi="Palatino Linotype"/>
                <w:b/>
                <w:bCs/>
                <w:sz w:val="22"/>
                <w:szCs w:val="20"/>
              </w:rPr>
              <w:fldChar w:fldCharType="end"/>
            </w:r>
          </w:p>
        </w:sdtContent>
      </w:sdt>
    </w:sdtContent>
  </w:sdt>
  <w:p w14:paraId="6243EC1B" w14:textId="47B193F0" w:rsidR="00373094" w:rsidRDefault="0037309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373094" w:rsidRPr="00883450" w:rsidRDefault="0037309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A6858" w:rsidRPr="004A685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A6858" w:rsidRPr="004A6858">
      <w:rPr>
        <w:rFonts w:ascii="Palatino Linotype" w:hAnsi="Palatino Linotype"/>
        <w:noProof/>
        <w:sz w:val="22"/>
        <w:szCs w:val="22"/>
        <w:lang w:val="es-ES"/>
      </w:rPr>
      <w:t>25</w:t>
    </w:r>
    <w:r w:rsidRPr="00883450">
      <w:rPr>
        <w:rFonts w:ascii="Palatino Linotype" w:hAnsi="Palatino Linotype"/>
        <w:sz w:val="22"/>
        <w:szCs w:val="22"/>
      </w:rPr>
      <w:fldChar w:fldCharType="end"/>
    </w:r>
  </w:p>
  <w:p w14:paraId="5F5C4865" w14:textId="0A9A2B26" w:rsidR="00373094" w:rsidRPr="00883450" w:rsidRDefault="0037309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73643" w14:textId="77777777" w:rsidR="00E437FF" w:rsidRDefault="00E437FF" w:rsidP="00587366">
      <w:r>
        <w:separator/>
      </w:r>
    </w:p>
  </w:footnote>
  <w:footnote w:type="continuationSeparator" w:id="0">
    <w:p w14:paraId="2F1B677A" w14:textId="77777777" w:rsidR="00E437FF" w:rsidRDefault="00E437FF" w:rsidP="00587366">
      <w:r>
        <w:continuationSeparator/>
      </w:r>
    </w:p>
  </w:footnote>
  <w:footnote w:id="1">
    <w:p w14:paraId="4D669C6D" w14:textId="77777777" w:rsidR="00061D02" w:rsidRPr="00C7183E" w:rsidRDefault="00061D02" w:rsidP="00061D02">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748BE6AC" w14:textId="77777777" w:rsidR="00061D02" w:rsidRDefault="00061D02" w:rsidP="00061D02">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361D55F6" w14:textId="77777777" w:rsidR="00061D02" w:rsidRDefault="00061D02" w:rsidP="00061D02">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5D33C4AA" w14:textId="77777777" w:rsidR="0019730E" w:rsidRDefault="0019730E" w:rsidP="0019730E">
      <w:pPr>
        <w:pStyle w:val="Textonotapie"/>
      </w:pPr>
      <w:r>
        <w:rPr>
          <w:rStyle w:val="Refdenotaalpie"/>
        </w:rPr>
        <w:footnoteRef/>
      </w:r>
      <w:r>
        <w:t xml:space="preserve"> Tesis I.7o.C.54 K, del Séptimo Tribunal Colegiado en Materia Civil del Primero Circuito, Novena Época, Registro digital 168019.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689"/>
    </w:tblGrid>
    <w:tr w:rsidR="00373094" w:rsidRPr="00025127" w14:paraId="07F2896E" w14:textId="77777777" w:rsidTr="005D0548">
      <w:trPr>
        <w:trHeight w:val="138"/>
        <w:jc w:val="right"/>
      </w:trPr>
      <w:tc>
        <w:tcPr>
          <w:tcW w:w="3261" w:type="dxa"/>
          <w:vAlign w:val="center"/>
        </w:tcPr>
        <w:p w14:paraId="4A5B1974" w14:textId="619FB292" w:rsidR="00373094" w:rsidRPr="005D0548" w:rsidRDefault="00373094" w:rsidP="005F1362">
          <w:pPr>
            <w:ind w:right="34"/>
            <w:jc w:val="right"/>
            <w:rPr>
              <w:rFonts w:ascii="Palatino Linotype" w:hAnsi="Palatino Linotype"/>
              <w:b/>
              <w:sz w:val="22"/>
              <w:szCs w:val="22"/>
            </w:rPr>
          </w:pPr>
          <w:r w:rsidRPr="005D0548">
            <w:rPr>
              <w:rFonts w:ascii="Palatino Linotype" w:hAnsi="Palatino Linotype"/>
              <w:b/>
              <w:sz w:val="22"/>
              <w:szCs w:val="22"/>
            </w:rPr>
            <w:t>RECURSO DE REVISIÓN:</w:t>
          </w:r>
        </w:p>
      </w:tc>
      <w:tc>
        <w:tcPr>
          <w:tcW w:w="3689" w:type="dxa"/>
          <w:vAlign w:val="center"/>
        </w:tcPr>
        <w:p w14:paraId="3A05B4B6" w14:textId="2C4FB913" w:rsidR="00373094" w:rsidRPr="005D0548" w:rsidRDefault="00A333CC" w:rsidP="005F1362">
          <w:pPr>
            <w:pStyle w:val="Encabezado"/>
            <w:jc w:val="both"/>
            <w:rPr>
              <w:rFonts w:ascii="Palatino Linotype" w:hAnsi="Palatino Linotype"/>
              <w:b/>
              <w:sz w:val="22"/>
              <w:szCs w:val="22"/>
            </w:rPr>
          </w:pPr>
          <w:r w:rsidRPr="005D0548">
            <w:rPr>
              <w:rFonts w:ascii="Palatino Linotype" w:hAnsi="Palatino Linotype"/>
              <w:b/>
              <w:sz w:val="22"/>
              <w:szCs w:val="22"/>
            </w:rPr>
            <w:t>06758</w:t>
          </w:r>
          <w:r w:rsidR="00373094" w:rsidRPr="005D0548">
            <w:rPr>
              <w:rFonts w:ascii="Palatino Linotype" w:hAnsi="Palatino Linotype"/>
              <w:b/>
              <w:sz w:val="22"/>
              <w:szCs w:val="22"/>
            </w:rPr>
            <w:t>/INFOEM/IP/RR/2022</w:t>
          </w:r>
        </w:p>
      </w:tc>
    </w:tr>
    <w:tr w:rsidR="00A333CC" w:rsidRPr="00025127" w14:paraId="1B5D8690" w14:textId="77777777" w:rsidTr="005D0548">
      <w:trPr>
        <w:trHeight w:val="233"/>
        <w:jc w:val="right"/>
      </w:trPr>
      <w:tc>
        <w:tcPr>
          <w:tcW w:w="3261" w:type="dxa"/>
          <w:vAlign w:val="center"/>
        </w:tcPr>
        <w:p w14:paraId="3903F2C6" w14:textId="22D569F8" w:rsidR="00A333CC" w:rsidRPr="005D0548" w:rsidRDefault="00A333CC" w:rsidP="00A333CC">
          <w:pPr>
            <w:ind w:right="34"/>
            <w:jc w:val="right"/>
            <w:rPr>
              <w:rFonts w:ascii="Palatino Linotype" w:hAnsi="Palatino Linotype"/>
              <w:b/>
              <w:sz w:val="22"/>
              <w:szCs w:val="22"/>
            </w:rPr>
          </w:pPr>
          <w:r w:rsidRPr="005D0548">
            <w:rPr>
              <w:rFonts w:ascii="Palatino Linotype" w:hAnsi="Palatino Linotype"/>
              <w:b/>
              <w:sz w:val="22"/>
              <w:szCs w:val="22"/>
            </w:rPr>
            <w:t>SUJETO OBLIGADO:</w:t>
          </w:r>
        </w:p>
      </w:tc>
      <w:tc>
        <w:tcPr>
          <w:tcW w:w="3689" w:type="dxa"/>
          <w:vAlign w:val="center"/>
        </w:tcPr>
        <w:p w14:paraId="03C799A2" w14:textId="69DC2642" w:rsidR="00A333CC" w:rsidRPr="005D0548" w:rsidRDefault="00A333CC" w:rsidP="00A333CC">
          <w:pPr>
            <w:pStyle w:val="Encabezado"/>
            <w:rPr>
              <w:rFonts w:ascii="Palatino Linotype" w:hAnsi="Palatino Linotype"/>
              <w:b/>
              <w:sz w:val="22"/>
              <w:szCs w:val="22"/>
            </w:rPr>
          </w:pPr>
          <w:r w:rsidRPr="005D0548">
            <w:rPr>
              <w:rFonts w:ascii="Palatino Linotype" w:hAnsi="Palatino Linotype"/>
              <w:b/>
              <w:bCs/>
              <w:color w:val="000000"/>
              <w:sz w:val="22"/>
              <w:szCs w:val="22"/>
            </w:rPr>
            <w:t>Organismo Público Descentralizado para la Prestación de los Servicios de Agua Potable, Alcantarillado y Saneamiento de Metepec</w:t>
          </w:r>
        </w:p>
      </w:tc>
    </w:tr>
    <w:tr w:rsidR="00373094" w:rsidRPr="00025127" w14:paraId="095EB01B" w14:textId="77777777" w:rsidTr="005D0548">
      <w:trPr>
        <w:trHeight w:val="321"/>
        <w:jc w:val="right"/>
      </w:trPr>
      <w:tc>
        <w:tcPr>
          <w:tcW w:w="3261" w:type="dxa"/>
          <w:vAlign w:val="center"/>
        </w:tcPr>
        <w:p w14:paraId="6E000A51" w14:textId="05E1861A" w:rsidR="00373094" w:rsidRPr="005D0548" w:rsidRDefault="00373094" w:rsidP="006E6B65">
          <w:pPr>
            <w:ind w:right="34"/>
            <w:jc w:val="right"/>
            <w:rPr>
              <w:rFonts w:ascii="Palatino Linotype" w:hAnsi="Palatino Linotype"/>
              <w:b/>
              <w:sz w:val="22"/>
              <w:szCs w:val="22"/>
            </w:rPr>
          </w:pPr>
          <w:r w:rsidRPr="005D0548">
            <w:rPr>
              <w:rFonts w:ascii="Palatino Linotype" w:hAnsi="Palatino Linotype"/>
              <w:b/>
              <w:sz w:val="22"/>
              <w:szCs w:val="22"/>
            </w:rPr>
            <w:t>COMISIONADA PONENTE:</w:t>
          </w:r>
        </w:p>
      </w:tc>
      <w:tc>
        <w:tcPr>
          <w:tcW w:w="3689" w:type="dxa"/>
          <w:vAlign w:val="center"/>
        </w:tcPr>
        <w:p w14:paraId="07560085" w14:textId="64DC8836" w:rsidR="00373094" w:rsidRPr="005D0548" w:rsidRDefault="00373094" w:rsidP="00472C41">
          <w:pPr>
            <w:pStyle w:val="Encabezado"/>
            <w:rPr>
              <w:rFonts w:ascii="Palatino Linotype" w:hAnsi="Palatino Linotype"/>
              <w:b/>
              <w:sz w:val="22"/>
              <w:szCs w:val="22"/>
            </w:rPr>
          </w:pPr>
          <w:r w:rsidRPr="005D0548">
            <w:rPr>
              <w:rFonts w:ascii="Palatino Linotype" w:hAnsi="Palatino Linotype"/>
              <w:b/>
              <w:sz w:val="22"/>
              <w:szCs w:val="22"/>
            </w:rPr>
            <w:t>María del Rosario Mejía Ayala</w:t>
          </w:r>
        </w:p>
      </w:tc>
    </w:tr>
  </w:tbl>
  <w:p w14:paraId="1096C1B8" w14:textId="46926D1F" w:rsidR="00373094" w:rsidRDefault="005D0548" w:rsidP="00472C41">
    <w:pPr>
      <w:pStyle w:val="Encabezado"/>
    </w:pPr>
    <w:r>
      <w:rPr>
        <w:noProof/>
        <w:lang w:eastAsia="es-MX"/>
      </w:rPr>
      <w:drawing>
        <wp:anchor distT="0" distB="0" distL="114300" distR="114300" simplePos="0" relativeHeight="251657216" behindDoc="1" locked="0" layoutInCell="0" allowOverlap="1" wp14:anchorId="1A29E15A" wp14:editId="3C9A789C">
          <wp:simplePos x="0" y="0"/>
          <wp:positionH relativeFrom="page">
            <wp:posOffset>21894</wp:posOffset>
          </wp:positionH>
          <wp:positionV relativeFrom="page">
            <wp:posOffset>13335</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373094" w:rsidRPr="00025127" w14:paraId="0A3256F2" w14:textId="77777777" w:rsidTr="005D0548">
      <w:trPr>
        <w:trHeight w:val="138"/>
        <w:jc w:val="right"/>
      </w:trPr>
      <w:tc>
        <w:tcPr>
          <w:tcW w:w="3828" w:type="dxa"/>
          <w:vAlign w:val="center"/>
        </w:tcPr>
        <w:p w14:paraId="3D80769D" w14:textId="247F2662" w:rsidR="00373094" w:rsidRPr="005D0548" w:rsidRDefault="00373094" w:rsidP="005F1362">
          <w:pPr>
            <w:jc w:val="right"/>
            <w:rPr>
              <w:rFonts w:ascii="Palatino Linotype" w:hAnsi="Palatino Linotype"/>
              <w:b/>
              <w:sz w:val="22"/>
              <w:szCs w:val="22"/>
            </w:rPr>
          </w:pPr>
          <w:r w:rsidRPr="005D0548">
            <w:rPr>
              <w:rFonts w:ascii="Palatino Linotype" w:hAnsi="Palatino Linotype"/>
              <w:b/>
              <w:sz w:val="22"/>
              <w:szCs w:val="22"/>
            </w:rPr>
            <w:t>RECURSO DE REVISIÓN:</w:t>
          </w:r>
        </w:p>
      </w:tc>
      <w:tc>
        <w:tcPr>
          <w:tcW w:w="3407" w:type="dxa"/>
          <w:vAlign w:val="center"/>
        </w:tcPr>
        <w:p w14:paraId="0453495E" w14:textId="3E1E4546" w:rsidR="00373094" w:rsidRPr="005D0548" w:rsidRDefault="00A333CC" w:rsidP="005F1362">
          <w:pPr>
            <w:pStyle w:val="Encabezado"/>
            <w:rPr>
              <w:rFonts w:ascii="Palatino Linotype" w:hAnsi="Palatino Linotype"/>
              <w:b/>
              <w:sz w:val="22"/>
              <w:szCs w:val="22"/>
            </w:rPr>
          </w:pPr>
          <w:r w:rsidRPr="005D0548">
            <w:rPr>
              <w:rFonts w:ascii="Palatino Linotype" w:hAnsi="Palatino Linotype"/>
              <w:b/>
              <w:sz w:val="22"/>
              <w:szCs w:val="22"/>
            </w:rPr>
            <w:t>06758</w:t>
          </w:r>
          <w:r w:rsidR="00373094" w:rsidRPr="005D0548">
            <w:rPr>
              <w:rFonts w:ascii="Palatino Linotype" w:hAnsi="Palatino Linotype"/>
              <w:b/>
              <w:sz w:val="22"/>
              <w:szCs w:val="22"/>
            </w:rPr>
            <w:t>/INFOEM/IP/RR/2022</w:t>
          </w:r>
        </w:p>
      </w:tc>
    </w:tr>
    <w:tr w:rsidR="00373094" w:rsidRPr="00025127" w14:paraId="128C8B3C" w14:textId="77777777" w:rsidTr="005D0548">
      <w:trPr>
        <w:trHeight w:val="233"/>
        <w:jc w:val="right"/>
      </w:trPr>
      <w:tc>
        <w:tcPr>
          <w:tcW w:w="3828" w:type="dxa"/>
          <w:vAlign w:val="center"/>
        </w:tcPr>
        <w:p w14:paraId="483E3371" w14:textId="66B1BC74" w:rsidR="00373094" w:rsidRPr="005D0548" w:rsidRDefault="00373094" w:rsidP="00472C41">
          <w:pPr>
            <w:jc w:val="right"/>
            <w:rPr>
              <w:rFonts w:ascii="Palatino Linotype" w:hAnsi="Palatino Linotype"/>
              <w:b/>
              <w:sz w:val="22"/>
              <w:szCs w:val="22"/>
            </w:rPr>
          </w:pPr>
          <w:r w:rsidRPr="005D0548">
            <w:rPr>
              <w:rFonts w:ascii="Palatino Linotype" w:hAnsi="Palatino Linotype"/>
              <w:b/>
              <w:sz w:val="22"/>
              <w:szCs w:val="22"/>
            </w:rPr>
            <w:t>RECURRENTE:</w:t>
          </w:r>
        </w:p>
      </w:tc>
      <w:tc>
        <w:tcPr>
          <w:tcW w:w="3407" w:type="dxa"/>
        </w:tcPr>
        <w:p w14:paraId="1548525E" w14:textId="42FE69F3" w:rsidR="00373094" w:rsidRPr="005D0548" w:rsidRDefault="00373094" w:rsidP="0058757A">
          <w:pPr>
            <w:pStyle w:val="Encabezado"/>
            <w:rPr>
              <w:rFonts w:ascii="Palatino Linotype" w:hAnsi="Palatino Linotype"/>
              <w:b/>
              <w:sz w:val="22"/>
              <w:szCs w:val="22"/>
            </w:rPr>
          </w:pPr>
          <w:r w:rsidRPr="005D0548">
            <w:rPr>
              <w:rFonts w:ascii="Palatino Linotype" w:hAnsi="Palatino Linotype"/>
              <w:b/>
              <w:sz w:val="22"/>
              <w:szCs w:val="22"/>
            </w:rPr>
            <w:t>RECURRENTE</w:t>
          </w:r>
        </w:p>
      </w:tc>
    </w:tr>
    <w:tr w:rsidR="00373094" w:rsidRPr="00025127" w14:paraId="41BE0704" w14:textId="77777777" w:rsidTr="005D0548">
      <w:trPr>
        <w:trHeight w:val="321"/>
        <w:jc w:val="right"/>
      </w:trPr>
      <w:tc>
        <w:tcPr>
          <w:tcW w:w="3828" w:type="dxa"/>
          <w:vAlign w:val="center"/>
        </w:tcPr>
        <w:p w14:paraId="34C64148" w14:textId="10C6C8A9" w:rsidR="00373094" w:rsidRPr="005D0548" w:rsidRDefault="00373094" w:rsidP="005F1362">
          <w:pPr>
            <w:jc w:val="right"/>
            <w:rPr>
              <w:rFonts w:ascii="Palatino Linotype" w:hAnsi="Palatino Linotype"/>
              <w:b/>
              <w:sz w:val="22"/>
              <w:szCs w:val="22"/>
            </w:rPr>
          </w:pPr>
          <w:r w:rsidRPr="005D0548">
            <w:rPr>
              <w:rFonts w:ascii="Palatino Linotype" w:hAnsi="Palatino Linotype"/>
              <w:b/>
              <w:sz w:val="22"/>
              <w:szCs w:val="22"/>
            </w:rPr>
            <w:t>SUJETO OBLIGADO:</w:t>
          </w:r>
        </w:p>
      </w:tc>
      <w:tc>
        <w:tcPr>
          <w:tcW w:w="3407" w:type="dxa"/>
          <w:vAlign w:val="center"/>
        </w:tcPr>
        <w:p w14:paraId="34C341BF" w14:textId="4DA54302" w:rsidR="00373094" w:rsidRPr="005D0548" w:rsidRDefault="00A333CC" w:rsidP="000A675D">
          <w:pPr>
            <w:pStyle w:val="Encabezado"/>
            <w:rPr>
              <w:rFonts w:ascii="Palatino Linotype" w:hAnsi="Palatino Linotype"/>
              <w:b/>
              <w:sz w:val="22"/>
              <w:szCs w:val="22"/>
            </w:rPr>
          </w:pPr>
          <w:r w:rsidRPr="005D0548">
            <w:rPr>
              <w:rFonts w:ascii="Palatino Linotype" w:hAnsi="Palatino Linotype"/>
              <w:b/>
              <w:bCs/>
              <w:color w:val="000000"/>
              <w:sz w:val="22"/>
              <w:szCs w:val="22"/>
            </w:rPr>
            <w:t>Organismo Público Descentralizado para la Prestación de los Servicios de Agua Potable, Alcantarillado y Saneamiento de Metepec</w:t>
          </w:r>
        </w:p>
      </w:tc>
    </w:tr>
    <w:tr w:rsidR="00373094" w:rsidRPr="00025127" w14:paraId="0C8B6193" w14:textId="77777777" w:rsidTr="005D0548">
      <w:trPr>
        <w:trHeight w:val="321"/>
        <w:jc w:val="right"/>
      </w:trPr>
      <w:tc>
        <w:tcPr>
          <w:tcW w:w="3828" w:type="dxa"/>
          <w:vAlign w:val="center"/>
        </w:tcPr>
        <w:p w14:paraId="321FFAFF" w14:textId="0E8C2CE7" w:rsidR="00373094" w:rsidRPr="005D0548" w:rsidRDefault="00373094" w:rsidP="00472C41">
          <w:pPr>
            <w:jc w:val="right"/>
            <w:rPr>
              <w:rFonts w:ascii="Palatino Linotype" w:hAnsi="Palatino Linotype"/>
              <w:b/>
              <w:sz w:val="22"/>
              <w:szCs w:val="22"/>
            </w:rPr>
          </w:pPr>
          <w:r w:rsidRPr="005D0548">
            <w:rPr>
              <w:rFonts w:ascii="Palatino Linotype" w:hAnsi="Palatino Linotype"/>
              <w:b/>
              <w:sz w:val="22"/>
              <w:szCs w:val="22"/>
            </w:rPr>
            <w:t>COMISIONADA PONENTE:</w:t>
          </w:r>
        </w:p>
      </w:tc>
      <w:tc>
        <w:tcPr>
          <w:tcW w:w="3407" w:type="dxa"/>
          <w:vAlign w:val="center"/>
        </w:tcPr>
        <w:p w14:paraId="0FECDA9D" w14:textId="6D336FD0" w:rsidR="00373094" w:rsidRPr="005D0548" w:rsidRDefault="00373094" w:rsidP="00B44F9F">
          <w:pPr>
            <w:pStyle w:val="Encabezado"/>
            <w:ind w:left="33"/>
            <w:rPr>
              <w:rFonts w:ascii="Palatino Linotype" w:hAnsi="Palatino Linotype"/>
              <w:b/>
              <w:sz w:val="22"/>
              <w:szCs w:val="22"/>
            </w:rPr>
          </w:pPr>
          <w:r w:rsidRPr="005D0548">
            <w:rPr>
              <w:rFonts w:ascii="Palatino Linotype" w:hAnsi="Palatino Linotype"/>
              <w:b/>
              <w:sz w:val="22"/>
              <w:szCs w:val="22"/>
            </w:rPr>
            <w:t>María del Rosario Mejía Ayala</w:t>
          </w:r>
        </w:p>
      </w:tc>
    </w:tr>
  </w:tbl>
  <w:p w14:paraId="156B5574" w14:textId="3CF05472" w:rsidR="00373094" w:rsidRDefault="00E437FF"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81.35pt;margin-top:-154.8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7C575E"/>
    <w:multiLevelType w:val="hybridMultilevel"/>
    <w:tmpl w:val="F2483A08"/>
    <w:lvl w:ilvl="0" w:tplc="FFFFFFFF">
      <w:start w:val="1"/>
      <w:numFmt w:val="decimal"/>
      <w:lvlText w:val="%1."/>
      <w:lvlJc w:val="left"/>
      <w:pPr>
        <w:ind w:left="0" w:firstLine="0"/>
      </w:pPr>
      <w:rPr>
        <w:rFonts w:ascii="Palatino Linotype" w:hAnsi="Palatino Linotype" w:hint="default"/>
        <w:b/>
        <w:i w:val="0"/>
        <w:sz w:val="24"/>
      </w:rPr>
    </w:lvl>
    <w:lvl w:ilvl="1" w:tplc="93F6CA2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75A2F4E"/>
    <w:multiLevelType w:val="hybridMultilevel"/>
    <w:tmpl w:val="E57E955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sz w:val="22"/>
        <w:szCs w:val="22"/>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E7592E"/>
    <w:multiLevelType w:val="hybridMultilevel"/>
    <w:tmpl w:val="B0509FB8"/>
    <w:lvl w:ilvl="0" w:tplc="FFFFFFFF">
      <w:start w:val="1"/>
      <w:numFmt w:val="decimal"/>
      <w:lvlText w:val="%1."/>
      <w:lvlJc w:val="left"/>
      <w:pPr>
        <w:ind w:left="0" w:firstLine="0"/>
      </w:pPr>
      <w:rPr>
        <w:rFonts w:ascii="Palatino Linotype" w:hAnsi="Palatino Linotype" w:hint="default"/>
        <w:b/>
        <w:i w:val="0"/>
        <w:sz w:val="24"/>
      </w:rPr>
    </w:lvl>
    <w:lvl w:ilvl="1" w:tplc="E244F41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47505CB"/>
    <w:multiLevelType w:val="hybridMultilevel"/>
    <w:tmpl w:val="FFA6369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3D4920"/>
    <w:multiLevelType w:val="hybridMultilevel"/>
    <w:tmpl w:val="4ADE8EEA"/>
    <w:lvl w:ilvl="0" w:tplc="080A0017">
      <w:start w:val="1"/>
      <w:numFmt w:val="lowerLetter"/>
      <w:lvlText w:val="%1)"/>
      <w:lvlJc w:val="left"/>
      <w:pPr>
        <w:ind w:left="720" w:hanging="360"/>
      </w:pPr>
      <w:rPr>
        <w:rFonts w:hint="default"/>
        <w:b/>
        <w:bCs/>
      </w:rPr>
    </w:lvl>
    <w:lvl w:ilvl="1" w:tplc="080A001B">
      <w:start w:val="1"/>
      <w:numFmt w:val="lowerRoman"/>
      <w:lvlText w:val="%2."/>
      <w:lvlJc w:val="righ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9D33DD"/>
    <w:multiLevelType w:val="hybridMultilevel"/>
    <w:tmpl w:val="D2A2256C"/>
    <w:lvl w:ilvl="0" w:tplc="FFFFFFFF">
      <w:start w:val="1"/>
      <w:numFmt w:val="decimal"/>
      <w:lvlText w:val="%1."/>
      <w:lvlJc w:val="left"/>
      <w:pPr>
        <w:ind w:left="0" w:firstLine="0"/>
      </w:pPr>
      <w:rPr>
        <w:rFonts w:ascii="Palatino Linotype" w:hAnsi="Palatino Linotype" w:hint="default"/>
        <w:b/>
        <w:i w:val="0"/>
        <w:sz w:val="24"/>
      </w:rPr>
    </w:lvl>
    <w:lvl w:ilvl="1" w:tplc="1BE234C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15F6E6E"/>
    <w:multiLevelType w:val="hybridMultilevel"/>
    <w:tmpl w:val="8028E67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1AD7C1B"/>
    <w:multiLevelType w:val="hybridMultilevel"/>
    <w:tmpl w:val="B29A4F9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98317E8"/>
    <w:multiLevelType w:val="hybridMultilevel"/>
    <w:tmpl w:val="235021DA"/>
    <w:lvl w:ilvl="0" w:tplc="FFFFFFFF">
      <w:start w:val="1"/>
      <w:numFmt w:val="decimal"/>
      <w:lvlText w:val="%1."/>
      <w:lvlJc w:val="left"/>
      <w:pPr>
        <w:ind w:left="0" w:firstLine="0"/>
      </w:pPr>
      <w:rPr>
        <w:rFonts w:ascii="Palatino Linotype" w:hAnsi="Palatino Linotype" w:hint="default"/>
        <w:b/>
        <w:i w:val="0"/>
        <w:sz w:val="24"/>
      </w:rPr>
    </w:lvl>
    <w:lvl w:ilvl="1" w:tplc="3244D06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A1626B0"/>
    <w:multiLevelType w:val="hybridMultilevel"/>
    <w:tmpl w:val="881ACE5C"/>
    <w:lvl w:ilvl="0" w:tplc="FFFFFFFF">
      <w:start w:val="1"/>
      <w:numFmt w:val="decimal"/>
      <w:lvlText w:val="%1."/>
      <w:lvlJc w:val="left"/>
      <w:pPr>
        <w:ind w:left="0" w:firstLine="0"/>
      </w:pPr>
      <w:rPr>
        <w:rFonts w:ascii="Palatino Linotype" w:hAnsi="Palatino Linotype" w:hint="default"/>
        <w:b/>
        <w:i w:val="0"/>
        <w:sz w:val="24"/>
      </w:rPr>
    </w:lvl>
    <w:lvl w:ilvl="1" w:tplc="40849A1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AC137F6"/>
    <w:multiLevelType w:val="hybridMultilevel"/>
    <w:tmpl w:val="2F4A8ED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sz w:val="22"/>
        <w:szCs w:val="22"/>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BBF4F88"/>
    <w:multiLevelType w:val="hybridMultilevel"/>
    <w:tmpl w:val="8F8C8C7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EB43575"/>
    <w:multiLevelType w:val="hybridMultilevel"/>
    <w:tmpl w:val="F8D0DDDA"/>
    <w:lvl w:ilvl="0" w:tplc="080A0013">
      <w:start w:val="1"/>
      <w:numFmt w:val="upperRoman"/>
      <w:lvlText w:val="%1."/>
      <w:lvlJc w:val="right"/>
      <w:pPr>
        <w:ind w:left="720" w:hanging="360"/>
      </w:pPr>
      <w:rPr>
        <w:rFonts w:hint="default"/>
        <w:b/>
        <w:bCs/>
      </w:rPr>
    </w:lvl>
    <w:lvl w:ilvl="1" w:tplc="FFFFFFFF">
      <w:start w:val="1"/>
      <w:numFmt w:val="lowerRoman"/>
      <w:lvlText w:val="%2."/>
      <w:lvlJc w:val="right"/>
      <w:pPr>
        <w:ind w:left="1440" w:hanging="360"/>
      </w:pPr>
      <w:rPr>
        <w:rFonts w:hint="default"/>
        <w:b/>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3F3346BD"/>
    <w:multiLevelType w:val="hybridMultilevel"/>
    <w:tmpl w:val="0D64FFC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FFC583A"/>
    <w:multiLevelType w:val="hybridMultilevel"/>
    <w:tmpl w:val="E96EDA3A"/>
    <w:lvl w:ilvl="0" w:tplc="FFFFFFFF">
      <w:start w:val="1"/>
      <w:numFmt w:val="decimal"/>
      <w:lvlText w:val="%1."/>
      <w:lvlJc w:val="left"/>
      <w:pPr>
        <w:ind w:left="0" w:firstLine="0"/>
      </w:pPr>
      <w:rPr>
        <w:rFonts w:ascii="Palatino Linotype" w:hAnsi="Palatino Linotype" w:hint="default"/>
        <w:b/>
        <w:i w:val="0"/>
        <w:sz w:val="24"/>
      </w:rPr>
    </w:lvl>
    <w:lvl w:ilvl="1" w:tplc="632042B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nsid w:val="52194A82"/>
    <w:multiLevelType w:val="hybridMultilevel"/>
    <w:tmpl w:val="9ED8626A"/>
    <w:lvl w:ilvl="0" w:tplc="FFFFFFFF">
      <w:start w:val="1"/>
      <w:numFmt w:val="decimal"/>
      <w:lvlText w:val="%1."/>
      <w:lvlJc w:val="left"/>
      <w:pPr>
        <w:ind w:left="0" w:firstLine="0"/>
      </w:pPr>
      <w:rPr>
        <w:rFonts w:ascii="Palatino Linotype" w:hAnsi="Palatino Linotype" w:hint="default"/>
        <w:b/>
        <w:i w:val="0"/>
        <w:sz w:val="24"/>
      </w:rPr>
    </w:lvl>
    <w:lvl w:ilvl="1" w:tplc="E086EFD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55433AF"/>
    <w:multiLevelType w:val="hybridMultilevel"/>
    <w:tmpl w:val="0D584A3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rFonts w:hint="default"/>
        <w:b/>
        <w:bCs/>
        <w:i w:val="0"/>
        <w:iCs w:val="0"/>
      </w:rPr>
    </w:lvl>
    <w:lvl w:ilvl="2" w:tplc="080A001B">
      <w:start w:val="1"/>
      <w:numFmt w:val="lowerRoman"/>
      <w:lvlText w:val="%3."/>
      <w:lvlJc w:val="right"/>
      <w:pPr>
        <w:ind w:left="1440" w:hanging="360"/>
      </w:pPr>
      <w:rPr>
        <w:rFonts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563C0557"/>
    <w:multiLevelType w:val="hybridMultilevel"/>
    <w:tmpl w:val="13BE9D7C"/>
    <w:lvl w:ilvl="0" w:tplc="080A0013">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nsid w:val="5B9411A0"/>
    <w:multiLevelType w:val="hybridMultilevel"/>
    <w:tmpl w:val="997A7AD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D4A2CE1"/>
    <w:multiLevelType w:val="hybridMultilevel"/>
    <w:tmpl w:val="CC62605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E5661F4"/>
    <w:multiLevelType w:val="hybridMultilevel"/>
    <w:tmpl w:val="37FC488C"/>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FC30AE8"/>
    <w:multiLevelType w:val="hybridMultilevel"/>
    <w:tmpl w:val="4752782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sz w:val="22"/>
        <w:szCs w:val="22"/>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3E469D6"/>
    <w:multiLevelType w:val="hybridMultilevel"/>
    <w:tmpl w:val="9AAC486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sz w:val="22"/>
        <w:szCs w:val="22"/>
      </w:rPr>
    </w:lvl>
    <w:lvl w:ilvl="2" w:tplc="207CBEDE">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60B7308"/>
    <w:multiLevelType w:val="hybridMultilevel"/>
    <w:tmpl w:val="F9AAB80C"/>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397E2ABE">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78C3A0A"/>
    <w:multiLevelType w:val="hybridMultilevel"/>
    <w:tmpl w:val="17324A18"/>
    <w:lvl w:ilvl="0" w:tplc="FFFFFFFF">
      <w:start w:val="1"/>
      <w:numFmt w:val="decimal"/>
      <w:lvlText w:val="%1."/>
      <w:lvlJc w:val="left"/>
      <w:pPr>
        <w:ind w:left="0" w:firstLine="0"/>
      </w:pPr>
      <w:rPr>
        <w:rFonts w:ascii="Palatino Linotype" w:hAnsi="Palatino Linotype" w:hint="default"/>
        <w:b/>
        <w:i w:val="0"/>
        <w:sz w:val="24"/>
      </w:rPr>
    </w:lvl>
    <w:lvl w:ilvl="1" w:tplc="CE0C5BB0">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99B3631"/>
    <w:multiLevelType w:val="hybridMultilevel"/>
    <w:tmpl w:val="7040E8CA"/>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nsid w:val="707A4A78"/>
    <w:multiLevelType w:val="hybridMultilevel"/>
    <w:tmpl w:val="390C144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7716F57"/>
    <w:multiLevelType w:val="hybridMultilevel"/>
    <w:tmpl w:val="0A025F6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5A1EC414">
      <w:start w:val="1"/>
      <w:numFmt w:val="lowerLetter"/>
      <w:lvlText w:val="%3)"/>
      <w:lvlJc w:val="left"/>
      <w:pPr>
        <w:ind w:left="2340" w:hanging="360"/>
      </w:pPr>
      <w:rPr>
        <w:rFonts w:hint="default"/>
        <w:b/>
        <w:i w:val="0"/>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86A5F5E"/>
    <w:multiLevelType w:val="hybridMultilevel"/>
    <w:tmpl w:val="461E7EE8"/>
    <w:lvl w:ilvl="0" w:tplc="FFFFFFFF">
      <w:start w:val="1"/>
      <w:numFmt w:val="upperRoman"/>
      <w:lvlText w:val="%1."/>
      <w:lvlJc w:val="right"/>
      <w:pPr>
        <w:ind w:left="720" w:hanging="360"/>
      </w:pPr>
      <w:rPr>
        <w:rFonts w:hint="default"/>
        <w:b/>
        <w:bCs/>
      </w:rPr>
    </w:lvl>
    <w:lvl w:ilvl="1" w:tplc="114CDE64">
      <w:start w:val="1"/>
      <w:numFmt w:val="lowerLetter"/>
      <w:lvlText w:val="%2)"/>
      <w:lvlJc w:val="left"/>
      <w:pPr>
        <w:ind w:left="1440" w:hanging="360"/>
      </w:pPr>
      <w:rPr>
        <w:b/>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7B484BF8"/>
    <w:multiLevelType w:val="hybridMultilevel"/>
    <w:tmpl w:val="549A1C6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sz w:val="22"/>
        <w:szCs w:val="22"/>
      </w:rPr>
    </w:lvl>
    <w:lvl w:ilvl="2" w:tplc="155CC500">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DE16AB5"/>
    <w:multiLevelType w:val="hybridMultilevel"/>
    <w:tmpl w:val="5EEC12F8"/>
    <w:lvl w:ilvl="0" w:tplc="FFFFFFFF">
      <w:start w:val="1"/>
      <w:numFmt w:val="decimal"/>
      <w:lvlText w:val="%1."/>
      <w:lvlJc w:val="left"/>
      <w:pPr>
        <w:ind w:left="0" w:firstLine="0"/>
      </w:pPr>
      <w:rPr>
        <w:rFonts w:ascii="Palatino Linotype" w:hAnsi="Palatino Linotype" w:hint="default"/>
        <w:b/>
        <w:i w:val="0"/>
        <w:sz w:val="24"/>
      </w:rPr>
    </w:lvl>
    <w:lvl w:ilvl="1" w:tplc="FD86BDA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19"/>
  </w:num>
  <w:num w:numId="3">
    <w:abstractNumId w:val="0"/>
  </w:num>
  <w:num w:numId="4">
    <w:abstractNumId w:val="5"/>
  </w:num>
  <w:num w:numId="5">
    <w:abstractNumId w:val="15"/>
  </w:num>
  <w:num w:numId="6">
    <w:abstractNumId w:val="28"/>
  </w:num>
  <w:num w:numId="7">
    <w:abstractNumId w:val="25"/>
  </w:num>
  <w:num w:numId="8">
    <w:abstractNumId w:val="10"/>
  </w:num>
  <w:num w:numId="9">
    <w:abstractNumId w:val="22"/>
  </w:num>
  <w:num w:numId="10">
    <w:abstractNumId w:val="30"/>
  </w:num>
  <w:num w:numId="11">
    <w:abstractNumId w:val="17"/>
  </w:num>
  <w:num w:numId="12">
    <w:abstractNumId w:val="32"/>
  </w:num>
  <w:num w:numId="13">
    <w:abstractNumId w:val="20"/>
  </w:num>
  <w:num w:numId="14">
    <w:abstractNumId w:val="35"/>
  </w:num>
  <w:num w:numId="15">
    <w:abstractNumId w:val="6"/>
  </w:num>
  <w:num w:numId="16">
    <w:abstractNumId w:val="18"/>
  </w:num>
  <w:num w:numId="17">
    <w:abstractNumId w:val="1"/>
  </w:num>
  <w:num w:numId="18">
    <w:abstractNumId w:val="8"/>
  </w:num>
  <w:num w:numId="19">
    <w:abstractNumId w:val="29"/>
  </w:num>
  <w:num w:numId="20">
    <w:abstractNumId w:val="21"/>
  </w:num>
  <w:num w:numId="21">
    <w:abstractNumId w:val="16"/>
  </w:num>
  <w:num w:numId="22">
    <w:abstractNumId w:val="31"/>
  </w:num>
  <w:num w:numId="23">
    <w:abstractNumId w:val="14"/>
  </w:num>
  <w:num w:numId="24">
    <w:abstractNumId w:val="23"/>
  </w:num>
  <w:num w:numId="25">
    <w:abstractNumId w:val="4"/>
  </w:num>
  <w:num w:numId="26">
    <w:abstractNumId w:val="7"/>
  </w:num>
  <w:num w:numId="27">
    <w:abstractNumId w:val="26"/>
  </w:num>
  <w:num w:numId="28">
    <w:abstractNumId w:val="2"/>
  </w:num>
  <w:num w:numId="29">
    <w:abstractNumId w:val="34"/>
  </w:num>
  <w:num w:numId="30">
    <w:abstractNumId w:val="27"/>
  </w:num>
  <w:num w:numId="31">
    <w:abstractNumId w:val="9"/>
  </w:num>
  <w:num w:numId="32">
    <w:abstractNumId w:val="12"/>
  </w:num>
  <w:num w:numId="33">
    <w:abstractNumId w:val="13"/>
  </w:num>
  <w:num w:numId="34">
    <w:abstractNumId w:val="24"/>
  </w:num>
  <w:num w:numId="35">
    <w:abstractNumId w:val="3"/>
  </w:num>
  <w:num w:numId="36">
    <w:abstractNumId w:val="33"/>
  </w:num>
  <w:num w:numId="37">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2472"/>
    <w:rsid w:val="00013025"/>
    <w:rsid w:val="0001398B"/>
    <w:rsid w:val="00016310"/>
    <w:rsid w:val="000203D3"/>
    <w:rsid w:val="000204A6"/>
    <w:rsid w:val="000211F8"/>
    <w:rsid w:val="0002146F"/>
    <w:rsid w:val="00022D89"/>
    <w:rsid w:val="000236A3"/>
    <w:rsid w:val="00024F35"/>
    <w:rsid w:val="00025127"/>
    <w:rsid w:val="00025266"/>
    <w:rsid w:val="0003063D"/>
    <w:rsid w:val="00030D9E"/>
    <w:rsid w:val="00031D37"/>
    <w:rsid w:val="00031F10"/>
    <w:rsid w:val="00031F98"/>
    <w:rsid w:val="00032493"/>
    <w:rsid w:val="00033B7D"/>
    <w:rsid w:val="0004072A"/>
    <w:rsid w:val="0004193F"/>
    <w:rsid w:val="00042380"/>
    <w:rsid w:val="000427D6"/>
    <w:rsid w:val="00044DB9"/>
    <w:rsid w:val="0004686A"/>
    <w:rsid w:val="000468E2"/>
    <w:rsid w:val="00046CEE"/>
    <w:rsid w:val="000478BA"/>
    <w:rsid w:val="0005237C"/>
    <w:rsid w:val="00052A3C"/>
    <w:rsid w:val="00052CEE"/>
    <w:rsid w:val="00054A03"/>
    <w:rsid w:val="00056A79"/>
    <w:rsid w:val="0005777B"/>
    <w:rsid w:val="00061344"/>
    <w:rsid w:val="00061D02"/>
    <w:rsid w:val="000622ED"/>
    <w:rsid w:val="0006247F"/>
    <w:rsid w:val="00062648"/>
    <w:rsid w:val="000631D9"/>
    <w:rsid w:val="0006381D"/>
    <w:rsid w:val="00063D06"/>
    <w:rsid w:val="0006407E"/>
    <w:rsid w:val="00064577"/>
    <w:rsid w:val="00064A37"/>
    <w:rsid w:val="00064B95"/>
    <w:rsid w:val="0007221E"/>
    <w:rsid w:val="00074573"/>
    <w:rsid w:val="000767A0"/>
    <w:rsid w:val="000800AC"/>
    <w:rsid w:val="0008230A"/>
    <w:rsid w:val="00082D11"/>
    <w:rsid w:val="00082E28"/>
    <w:rsid w:val="000834FE"/>
    <w:rsid w:val="0008465D"/>
    <w:rsid w:val="00084E31"/>
    <w:rsid w:val="0008542A"/>
    <w:rsid w:val="00085E22"/>
    <w:rsid w:val="00090D6F"/>
    <w:rsid w:val="00091C2C"/>
    <w:rsid w:val="00093FC7"/>
    <w:rsid w:val="000953E2"/>
    <w:rsid w:val="00095BB9"/>
    <w:rsid w:val="000A26B8"/>
    <w:rsid w:val="000A37D4"/>
    <w:rsid w:val="000A3F90"/>
    <w:rsid w:val="000A4554"/>
    <w:rsid w:val="000A45FD"/>
    <w:rsid w:val="000A4E44"/>
    <w:rsid w:val="000A523D"/>
    <w:rsid w:val="000A556A"/>
    <w:rsid w:val="000A675D"/>
    <w:rsid w:val="000A77ED"/>
    <w:rsid w:val="000B0370"/>
    <w:rsid w:val="000B5AB1"/>
    <w:rsid w:val="000B5D79"/>
    <w:rsid w:val="000B6D31"/>
    <w:rsid w:val="000B7C4F"/>
    <w:rsid w:val="000C0061"/>
    <w:rsid w:val="000C0663"/>
    <w:rsid w:val="000C0BBB"/>
    <w:rsid w:val="000C10B9"/>
    <w:rsid w:val="000C1D19"/>
    <w:rsid w:val="000C26C2"/>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0F9E"/>
    <w:rsid w:val="000E1389"/>
    <w:rsid w:val="000E2665"/>
    <w:rsid w:val="000E2A46"/>
    <w:rsid w:val="000E44C3"/>
    <w:rsid w:val="000E5176"/>
    <w:rsid w:val="000E67FC"/>
    <w:rsid w:val="000E77B8"/>
    <w:rsid w:val="000F1731"/>
    <w:rsid w:val="000F1B9F"/>
    <w:rsid w:val="000F2739"/>
    <w:rsid w:val="000F2EDD"/>
    <w:rsid w:val="000F3457"/>
    <w:rsid w:val="000F37A8"/>
    <w:rsid w:val="000F4171"/>
    <w:rsid w:val="000F6D7E"/>
    <w:rsid w:val="000F7112"/>
    <w:rsid w:val="00100187"/>
    <w:rsid w:val="00100DDD"/>
    <w:rsid w:val="00102D65"/>
    <w:rsid w:val="00103662"/>
    <w:rsid w:val="00103888"/>
    <w:rsid w:val="001060B1"/>
    <w:rsid w:val="00107499"/>
    <w:rsid w:val="00107557"/>
    <w:rsid w:val="0011167C"/>
    <w:rsid w:val="00111F02"/>
    <w:rsid w:val="0011279B"/>
    <w:rsid w:val="00112B02"/>
    <w:rsid w:val="0011436C"/>
    <w:rsid w:val="00114A21"/>
    <w:rsid w:val="00117441"/>
    <w:rsid w:val="0012006D"/>
    <w:rsid w:val="00121F4A"/>
    <w:rsid w:val="00122E4B"/>
    <w:rsid w:val="0012380D"/>
    <w:rsid w:val="00124015"/>
    <w:rsid w:val="00124CF1"/>
    <w:rsid w:val="001250B4"/>
    <w:rsid w:val="001253D1"/>
    <w:rsid w:val="00127E68"/>
    <w:rsid w:val="001318D2"/>
    <w:rsid w:val="00131B80"/>
    <w:rsid w:val="0013244D"/>
    <w:rsid w:val="00132C06"/>
    <w:rsid w:val="00133B79"/>
    <w:rsid w:val="00133CE5"/>
    <w:rsid w:val="00134AEC"/>
    <w:rsid w:val="001352E5"/>
    <w:rsid w:val="00135DD5"/>
    <w:rsid w:val="00136007"/>
    <w:rsid w:val="0013673A"/>
    <w:rsid w:val="0013752C"/>
    <w:rsid w:val="00140D44"/>
    <w:rsid w:val="00142648"/>
    <w:rsid w:val="00143219"/>
    <w:rsid w:val="00143683"/>
    <w:rsid w:val="001436BB"/>
    <w:rsid w:val="001437CC"/>
    <w:rsid w:val="00143BD1"/>
    <w:rsid w:val="001459C8"/>
    <w:rsid w:val="001468E9"/>
    <w:rsid w:val="00147864"/>
    <w:rsid w:val="001478B2"/>
    <w:rsid w:val="00151114"/>
    <w:rsid w:val="0015233C"/>
    <w:rsid w:val="00152F19"/>
    <w:rsid w:val="001534BC"/>
    <w:rsid w:val="00153833"/>
    <w:rsid w:val="00153FA4"/>
    <w:rsid w:val="00154304"/>
    <w:rsid w:val="0015466E"/>
    <w:rsid w:val="00154765"/>
    <w:rsid w:val="001548CB"/>
    <w:rsid w:val="00154EF0"/>
    <w:rsid w:val="00155472"/>
    <w:rsid w:val="00156A23"/>
    <w:rsid w:val="001611E5"/>
    <w:rsid w:val="00161E95"/>
    <w:rsid w:val="00163780"/>
    <w:rsid w:val="00163B1F"/>
    <w:rsid w:val="001648EE"/>
    <w:rsid w:val="00164B65"/>
    <w:rsid w:val="001656F2"/>
    <w:rsid w:val="00166794"/>
    <w:rsid w:val="00166C70"/>
    <w:rsid w:val="0017273C"/>
    <w:rsid w:val="001732E3"/>
    <w:rsid w:val="00174E02"/>
    <w:rsid w:val="0017653A"/>
    <w:rsid w:val="001775DF"/>
    <w:rsid w:val="00185460"/>
    <w:rsid w:val="001862A3"/>
    <w:rsid w:val="00192E4B"/>
    <w:rsid w:val="00194D62"/>
    <w:rsid w:val="00196407"/>
    <w:rsid w:val="00197091"/>
    <w:rsid w:val="001972CC"/>
    <w:rsid w:val="0019730E"/>
    <w:rsid w:val="001A032D"/>
    <w:rsid w:val="001A138D"/>
    <w:rsid w:val="001A2857"/>
    <w:rsid w:val="001A2A89"/>
    <w:rsid w:val="001A3634"/>
    <w:rsid w:val="001A3DC0"/>
    <w:rsid w:val="001A4D5D"/>
    <w:rsid w:val="001A5150"/>
    <w:rsid w:val="001A574B"/>
    <w:rsid w:val="001A58B9"/>
    <w:rsid w:val="001A61E1"/>
    <w:rsid w:val="001A6C1E"/>
    <w:rsid w:val="001B30F9"/>
    <w:rsid w:val="001B3659"/>
    <w:rsid w:val="001B40F3"/>
    <w:rsid w:val="001B53A0"/>
    <w:rsid w:val="001B5F70"/>
    <w:rsid w:val="001B6845"/>
    <w:rsid w:val="001C0AED"/>
    <w:rsid w:val="001C13B1"/>
    <w:rsid w:val="001C147D"/>
    <w:rsid w:val="001C1C2A"/>
    <w:rsid w:val="001C1CDE"/>
    <w:rsid w:val="001C263B"/>
    <w:rsid w:val="001C2713"/>
    <w:rsid w:val="001C28D5"/>
    <w:rsid w:val="001C2D08"/>
    <w:rsid w:val="001C2EF3"/>
    <w:rsid w:val="001C34D6"/>
    <w:rsid w:val="001C54A9"/>
    <w:rsid w:val="001C6012"/>
    <w:rsid w:val="001C67B0"/>
    <w:rsid w:val="001C79FA"/>
    <w:rsid w:val="001D07C9"/>
    <w:rsid w:val="001D227D"/>
    <w:rsid w:val="001D3AB5"/>
    <w:rsid w:val="001D6DF1"/>
    <w:rsid w:val="001D7D8F"/>
    <w:rsid w:val="001D7DF0"/>
    <w:rsid w:val="001D7E82"/>
    <w:rsid w:val="001E018C"/>
    <w:rsid w:val="001E0AD2"/>
    <w:rsid w:val="001E3596"/>
    <w:rsid w:val="001E3F91"/>
    <w:rsid w:val="001E4152"/>
    <w:rsid w:val="001E489D"/>
    <w:rsid w:val="001E5C94"/>
    <w:rsid w:val="001E6822"/>
    <w:rsid w:val="001E74A5"/>
    <w:rsid w:val="001E7B9E"/>
    <w:rsid w:val="001E7EDB"/>
    <w:rsid w:val="001F025B"/>
    <w:rsid w:val="001F2B8C"/>
    <w:rsid w:val="001F783F"/>
    <w:rsid w:val="001F7AFD"/>
    <w:rsid w:val="001F7DE2"/>
    <w:rsid w:val="002001BE"/>
    <w:rsid w:val="0020068A"/>
    <w:rsid w:val="002031F3"/>
    <w:rsid w:val="002054AA"/>
    <w:rsid w:val="002058A7"/>
    <w:rsid w:val="00205A1A"/>
    <w:rsid w:val="00207665"/>
    <w:rsid w:val="00211229"/>
    <w:rsid w:val="00211E8C"/>
    <w:rsid w:val="00212C9C"/>
    <w:rsid w:val="00212FCA"/>
    <w:rsid w:val="00213108"/>
    <w:rsid w:val="0021453E"/>
    <w:rsid w:val="0021475E"/>
    <w:rsid w:val="00214D96"/>
    <w:rsid w:val="002176FD"/>
    <w:rsid w:val="002179AC"/>
    <w:rsid w:val="00220ADB"/>
    <w:rsid w:val="002217BA"/>
    <w:rsid w:val="00221AFF"/>
    <w:rsid w:val="00221E74"/>
    <w:rsid w:val="002226FB"/>
    <w:rsid w:val="00223507"/>
    <w:rsid w:val="00223ACC"/>
    <w:rsid w:val="0022448D"/>
    <w:rsid w:val="002275DE"/>
    <w:rsid w:val="00230170"/>
    <w:rsid w:val="002305CF"/>
    <w:rsid w:val="002326B1"/>
    <w:rsid w:val="00233E08"/>
    <w:rsid w:val="002345FF"/>
    <w:rsid w:val="00236D3E"/>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F23"/>
    <w:rsid w:val="00264D02"/>
    <w:rsid w:val="0026500D"/>
    <w:rsid w:val="00265376"/>
    <w:rsid w:val="00265CD7"/>
    <w:rsid w:val="00266588"/>
    <w:rsid w:val="002665BD"/>
    <w:rsid w:val="002709D8"/>
    <w:rsid w:val="00270A67"/>
    <w:rsid w:val="00271B06"/>
    <w:rsid w:val="00272FEC"/>
    <w:rsid w:val="00273013"/>
    <w:rsid w:val="00273C37"/>
    <w:rsid w:val="0027430D"/>
    <w:rsid w:val="002746D9"/>
    <w:rsid w:val="00274ADB"/>
    <w:rsid w:val="00274ED2"/>
    <w:rsid w:val="002765F2"/>
    <w:rsid w:val="00277A35"/>
    <w:rsid w:val="00280994"/>
    <w:rsid w:val="00280E3F"/>
    <w:rsid w:val="00280F05"/>
    <w:rsid w:val="0028248C"/>
    <w:rsid w:val="00286DDB"/>
    <w:rsid w:val="002871EB"/>
    <w:rsid w:val="002948C4"/>
    <w:rsid w:val="00295F8B"/>
    <w:rsid w:val="00297E45"/>
    <w:rsid w:val="002A2099"/>
    <w:rsid w:val="002A229B"/>
    <w:rsid w:val="002A35B6"/>
    <w:rsid w:val="002A4172"/>
    <w:rsid w:val="002A4516"/>
    <w:rsid w:val="002A54DE"/>
    <w:rsid w:val="002A65FF"/>
    <w:rsid w:val="002A7FAB"/>
    <w:rsid w:val="002B085C"/>
    <w:rsid w:val="002B1AE9"/>
    <w:rsid w:val="002B2278"/>
    <w:rsid w:val="002B284F"/>
    <w:rsid w:val="002B2A2E"/>
    <w:rsid w:val="002B2F59"/>
    <w:rsid w:val="002B309C"/>
    <w:rsid w:val="002B4277"/>
    <w:rsid w:val="002B46CB"/>
    <w:rsid w:val="002B4D21"/>
    <w:rsid w:val="002C0074"/>
    <w:rsid w:val="002C0159"/>
    <w:rsid w:val="002C0804"/>
    <w:rsid w:val="002C0DC5"/>
    <w:rsid w:val="002C1007"/>
    <w:rsid w:val="002C2D44"/>
    <w:rsid w:val="002C4715"/>
    <w:rsid w:val="002C4780"/>
    <w:rsid w:val="002C47ED"/>
    <w:rsid w:val="002C484A"/>
    <w:rsid w:val="002C5542"/>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61C0"/>
    <w:rsid w:val="00317883"/>
    <w:rsid w:val="00317EFF"/>
    <w:rsid w:val="00321AA3"/>
    <w:rsid w:val="00321AE9"/>
    <w:rsid w:val="00321D1B"/>
    <w:rsid w:val="00321EEE"/>
    <w:rsid w:val="00323895"/>
    <w:rsid w:val="0032492E"/>
    <w:rsid w:val="0032586C"/>
    <w:rsid w:val="00326579"/>
    <w:rsid w:val="00327D79"/>
    <w:rsid w:val="00332E6B"/>
    <w:rsid w:val="003337F3"/>
    <w:rsid w:val="00333BE8"/>
    <w:rsid w:val="00333E48"/>
    <w:rsid w:val="003344DB"/>
    <w:rsid w:val="00335898"/>
    <w:rsid w:val="00335BFE"/>
    <w:rsid w:val="00335E9C"/>
    <w:rsid w:val="0033608B"/>
    <w:rsid w:val="0033675D"/>
    <w:rsid w:val="00337941"/>
    <w:rsid w:val="003407D0"/>
    <w:rsid w:val="0034181B"/>
    <w:rsid w:val="00341BF2"/>
    <w:rsid w:val="00342C51"/>
    <w:rsid w:val="00345856"/>
    <w:rsid w:val="0034595C"/>
    <w:rsid w:val="00345B79"/>
    <w:rsid w:val="00345D0F"/>
    <w:rsid w:val="0034614E"/>
    <w:rsid w:val="00346885"/>
    <w:rsid w:val="003472B3"/>
    <w:rsid w:val="00347313"/>
    <w:rsid w:val="0035104F"/>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3094"/>
    <w:rsid w:val="003738EA"/>
    <w:rsid w:val="00374CE8"/>
    <w:rsid w:val="003762FD"/>
    <w:rsid w:val="00376FD2"/>
    <w:rsid w:val="00377278"/>
    <w:rsid w:val="0038132B"/>
    <w:rsid w:val="00383E66"/>
    <w:rsid w:val="00384AE2"/>
    <w:rsid w:val="00385699"/>
    <w:rsid w:val="00387DC9"/>
    <w:rsid w:val="00387E74"/>
    <w:rsid w:val="00390D23"/>
    <w:rsid w:val="0039142B"/>
    <w:rsid w:val="0039193E"/>
    <w:rsid w:val="00391ADA"/>
    <w:rsid w:val="00392CDB"/>
    <w:rsid w:val="0039380F"/>
    <w:rsid w:val="00393B71"/>
    <w:rsid w:val="00394095"/>
    <w:rsid w:val="003940F6"/>
    <w:rsid w:val="003955D3"/>
    <w:rsid w:val="003958B8"/>
    <w:rsid w:val="00396545"/>
    <w:rsid w:val="0039671B"/>
    <w:rsid w:val="00396F5D"/>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4B0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701"/>
    <w:rsid w:val="003E6079"/>
    <w:rsid w:val="003E6128"/>
    <w:rsid w:val="003E6679"/>
    <w:rsid w:val="003E6D0F"/>
    <w:rsid w:val="003E712E"/>
    <w:rsid w:val="003E7278"/>
    <w:rsid w:val="003F0DDA"/>
    <w:rsid w:val="003F140F"/>
    <w:rsid w:val="003F15DB"/>
    <w:rsid w:val="003F2702"/>
    <w:rsid w:val="003F2778"/>
    <w:rsid w:val="003F36A4"/>
    <w:rsid w:val="003F3C3C"/>
    <w:rsid w:val="003F4900"/>
    <w:rsid w:val="003F70CA"/>
    <w:rsid w:val="003F7823"/>
    <w:rsid w:val="003F7C4A"/>
    <w:rsid w:val="00400E76"/>
    <w:rsid w:val="0040137F"/>
    <w:rsid w:val="00402179"/>
    <w:rsid w:val="0040278D"/>
    <w:rsid w:val="00403249"/>
    <w:rsid w:val="00406DC5"/>
    <w:rsid w:val="004078C8"/>
    <w:rsid w:val="004102DE"/>
    <w:rsid w:val="00411614"/>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9C0"/>
    <w:rsid w:val="00437702"/>
    <w:rsid w:val="00437909"/>
    <w:rsid w:val="004401B5"/>
    <w:rsid w:val="00440800"/>
    <w:rsid w:val="004413DD"/>
    <w:rsid w:val="00442393"/>
    <w:rsid w:val="004436D7"/>
    <w:rsid w:val="00443DCB"/>
    <w:rsid w:val="00443DEB"/>
    <w:rsid w:val="0044535B"/>
    <w:rsid w:val="00445FDA"/>
    <w:rsid w:val="004466B2"/>
    <w:rsid w:val="004468E6"/>
    <w:rsid w:val="004473B2"/>
    <w:rsid w:val="00447F0D"/>
    <w:rsid w:val="00450A5F"/>
    <w:rsid w:val="00451514"/>
    <w:rsid w:val="00453BB4"/>
    <w:rsid w:val="00454B9D"/>
    <w:rsid w:val="00456317"/>
    <w:rsid w:val="00456348"/>
    <w:rsid w:val="004572A1"/>
    <w:rsid w:val="004575BB"/>
    <w:rsid w:val="00457E59"/>
    <w:rsid w:val="00457F74"/>
    <w:rsid w:val="004613B1"/>
    <w:rsid w:val="00461F2A"/>
    <w:rsid w:val="00462061"/>
    <w:rsid w:val="0046231E"/>
    <w:rsid w:val="0046340E"/>
    <w:rsid w:val="004635E2"/>
    <w:rsid w:val="00464CB6"/>
    <w:rsid w:val="0046532D"/>
    <w:rsid w:val="0046566E"/>
    <w:rsid w:val="004669D1"/>
    <w:rsid w:val="00470027"/>
    <w:rsid w:val="0047025A"/>
    <w:rsid w:val="00471B65"/>
    <w:rsid w:val="00472C41"/>
    <w:rsid w:val="00473115"/>
    <w:rsid w:val="004738D8"/>
    <w:rsid w:val="00473BD2"/>
    <w:rsid w:val="00474477"/>
    <w:rsid w:val="004764CB"/>
    <w:rsid w:val="00476730"/>
    <w:rsid w:val="004769A5"/>
    <w:rsid w:val="004773A3"/>
    <w:rsid w:val="004773E6"/>
    <w:rsid w:val="00481A7B"/>
    <w:rsid w:val="00482CCE"/>
    <w:rsid w:val="00482DC9"/>
    <w:rsid w:val="0048386B"/>
    <w:rsid w:val="00483C14"/>
    <w:rsid w:val="00483F27"/>
    <w:rsid w:val="004858CD"/>
    <w:rsid w:val="00485DB6"/>
    <w:rsid w:val="0048628A"/>
    <w:rsid w:val="0048658E"/>
    <w:rsid w:val="00490571"/>
    <w:rsid w:val="004911B6"/>
    <w:rsid w:val="00491C96"/>
    <w:rsid w:val="004923B6"/>
    <w:rsid w:val="00494294"/>
    <w:rsid w:val="00495611"/>
    <w:rsid w:val="004961DA"/>
    <w:rsid w:val="00496359"/>
    <w:rsid w:val="00496C6E"/>
    <w:rsid w:val="00497371"/>
    <w:rsid w:val="00497926"/>
    <w:rsid w:val="004A0108"/>
    <w:rsid w:val="004A06FA"/>
    <w:rsid w:val="004A115C"/>
    <w:rsid w:val="004A14BE"/>
    <w:rsid w:val="004A2BF5"/>
    <w:rsid w:val="004A3085"/>
    <w:rsid w:val="004A3C58"/>
    <w:rsid w:val="004A4178"/>
    <w:rsid w:val="004A4BD5"/>
    <w:rsid w:val="004A4CFD"/>
    <w:rsid w:val="004A677C"/>
    <w:rsid w:val="004A6858"/>
    <w:rsid w:val="004A6C04"/>
    <w:rsid w:val="004B05A5"/>
    <w:rsid w:val="004B0EB6"/>
    <w:rsid w:val="004B176B"/>
    <w:rsid w:val="004B293C"/>
    <w:rsid w:val="004B3A2A"/>
    <w:rsid w:val="004B3D59"/>
    <w:rsid w:val="004B4BD2"/>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250E"/>
    <w:rsid w:val="004E69B3"/>
    <w:rsid w:val="004E6E3A"/>
    <w:rsid w:val="004F0C96"/>
    <w:rsid w:val="004F0F98"/>
    <w:rsid w:val="004F28A0"/>
    <w:rsid w:val="004F39A4"/>
    <w:rsid w:val="004F3A90"/>
    <w:rsid w:val="004F44C7"/>
    <w:rsid w:val="004F489F"/>
    <w:rsid w:val="004F4958"/>
    <w:rsid w:val="004F766F"/>
    <w:rsid w:val="004F785F"/>
    <w:rsid w:val="004F78B7"/>
    <w:rsid w:val="004F7944"/>
    <w:rsid w:val="00500224"/>
    <w:rsid w:val="00500A07"/>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348"/>
    <w:rsid w:val="005255D3"/>
    <w:rsid w:val="00525C4F"/>
    <w:rsid w:val="00526446"/>
    <w:rsid w:val="005272EC"/>
    <w:rsid w:val="00527495"/>
    <w:rsid w:val="00527E7A"/>
    <w:rsid w:val="00531594"/>
    <w:rsid w:val="00534622"/>
    <w:rsid w:val="00537E2C"/>
    <w:rsid w:val="00540208"/>
    <w:rsid w:val="00542797"/>
    <w:rsid w:val="00542B3A"/>
    <w:rsid w:val="00544ADC"/>
    <w:rsid w:val="00544B9C"/>
    <w:rsid w:val="00544E13"/>
    <w:rsid w:val="00544EC9"/>
    <w:rsid w:val="00545519"/>
    <w:rsid w:val="00545889"/>
    <w:rsid w:val="00546FBD"/>
    <w:rsid w:val="0055070A"/>
    <w:rsid w:val="0055159A"/>
    <w:rsid w:val="005516E0"/>
    <w:rsid w:val="00551A9B"/>
    <w:rsid w:val="005520BF"/>
    <w:rsid w:val="00552213"/>
    <w:rsid w:val="005526F4"/>
    <w:rsid w:val="00553B08"/>
    <w:rsid w:val="0055544F"/>
    <w:rsid w:val="00556B04"/>
    <w:rsid w:val="00556F72"/>
    <w:rsid w:val="00556F82"/>
    <w:rsid w:val="00560C00"/>
    <w:rsid w:val="00561ED1"/>
    <w:rsid w:val="00562B0A"/>
    <w:rsid w:val="00562CCE"/>
    <w:rsid w:val="00563FC3"/>
    <w:rsid w:val="00564C9F"/>
    <w:rsid w:val="00565210"/>
    <w:rsid w:val="0056555A"/>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1B1"/>
    <w:rsid w:val="00593476"/>
    <w:rsid w:val="005937BC"/>
    <w:rsid w:val="00594C52"/>
    <w:rsid w:val="00595511"/>
    <w:rsid w:val="00596514"/>
    <w:rsid w:val="0059679B"/>
    <w:rsid w:val="00597456"/>
    <w:rsid w:val="00597B44"/>
    <w:rsid w:val="00597D18"/>
    <w:rsid w:val="005A1FAB"/>
    <w:rsid w:val="005A228F"/>
    <w:rsid w:val="005A2A65"/>
    <w:rsid w:val="005A2F65"/>
    <w:rsid w:val="005A3513"/>
    <w:rsid w:val="005A3581"/>
    <w:rsid w:val="005A3BD7"/>
    <w:rsid w:val="005A60E1"/>
    <w:rsid w:val="005A6788"/>
    <w:rsid w:val="005A6A7B"/>
    <w:rsid w:val="005A786F"/>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548"/>
    <w:rsid w:val="005D0EB4"/>
    <w:rsid w:val="005D18A6"/>
    <w:rsid w:val="005D27DD"/>
    <w:rsid w:val="005D3493"/>
    <w:rsid w:val="005D622E"/>
    <w:rsid w:val="005D6617"/>
    <w:rsid w:val="005D6FF0"/>
    <w:rsid w:val="005D7E0D"/>
    <w:rsid w:val="005E11D5"/>
    <w:rsid w:val="005E34D4"/>
    <w:rsid w:val="005E3716"/>
    <w:rsid w:val="005E3AE2"/>
    <w:rsid w:val="005E3FDE"/>
    <w:rsid w:val="005E55F2"/>
    <w:rsid w:val="005E68FC"/>
    <w:rsid w:val="005E7271"/>
    <w:rsid w:val="005E7CC9"/>
    <w:rsid w:val="005F0007"/>
    <w:rsid w:val="005F0E6C"/>
    <w:rsid w:val="005F1362"/>
    <w:rsid w:val="005F1BAD"/>
    <w:rsid w:val="005F3E8E"/>
    <w:rsid w:val="005F487C"/>
    <w:rsid w:val="005F53A4"/>
    <w:rsid w:val="005F5FE1"/>
    <w:rsid w:val="005F62B2"/>
    <w:rsid w:val="005F715E"/>
    <w:rsid w:val="0060084F"/>
    <w:rsid w:val="006010DA"/>
    <w:rsid w:val="006017AB"/>
    <w:rsid w:val="006024BB"/>
    <w:rsid w:val="00603A84"/>
    <w:rsid w:val="00604AC3"/>
    <w:rsid w:val="00605865"/>
    <w:rsid w:val="00611DA8"/>
    <w:rsid w:val="00611DC1"/>
    <w:rsid w:val="006124EE"/>
    <w:rsid w:val="00613655"/>
    <w:rsid w:val="006144EE"/>
    <w:rsid w:val="006167AB"/>
    <w:rsid w:val="00616B7A"/>
    <w:rsid w:val="00617125"/>
    <w:rsid w:val="00617813"/>
    <w:rsid w:val="006206CC"/>
    <w:rsid w:val="00622B06"/>
    <w:rsid w:val="00624425"/>
    <w:rsid w:val="00624A5E"/>
    <w:rsid w:val="006257C2"/>
    <w:rsid w:val="00627163"/>
    <w:rsid w:val="0063034E"/>
    <w:rsid w:val="00633663"/>
    <w:rsid w:val="00634476"/>
    <w:rsid w:val="00635062"/>
    <w:rsid w:val="00637475"/>
    <w:rsid w:val="006403BE"/>
    <w:rsid w:val="00641186"/>
    <w:rsid w:val="0064393B"/>
    <w:rsid w:val="006439A1"/>
    <w:rsid w:val="00644375"/>
    <w:rsid w:val="00644A5C"/>
    <w:rsid w:val="00646A08"/>
    <w:rsid w:val="0064716C"/>
    <w:rsid w:val="00650392"/>
    <w:rsid w:val="0065061D"/>
    <w:rsid w:val="00651701"/>
    <w:rsid w:val="00655146"/>
    <w:rsid w:val="0065715E"/>
    <w:rsid w:val="00657670"/>
    <w:rsid w:val="00657DBF"/>
    <w:rsid w:val="00657DE0"/>
    <w:rsid w:val="00662C69"/>
    <w:rsid w:val="006633C0"/>
    <w:rsid w:val="00663470"/>
    <w:rsid w:val="00663CC7"/>
    <w:rsid w:val="0066458B"/>
    <w:rsid w:val="00664805"/>
    <w:rsid w:val="00664FB5"/>
    <w:rsid w:val="006664AF"/>
    <w:rsid w:val="006674A0"/>
    <w:rsid w:val="006718FB"/>
    <w:rsid w:val="006720F3"/>
    <w:rsid w:val="00672744"/>
    <w:rsid w:val="00673695"/>
    <w:rsid w:val="00673DB5"/>
    <w:rsid w:val="00674701"/>
    <w:rsid w:val="00674A46"/>
    <w:rsid w:val="006752B0"/>
    <w:rsid w:val="00675A65"/>
    <w:rsid w:val="00675F80"/>
    <w:rsid w:val="00676959"/>
    <w:rsid w:val="00676C6B"/>
    <w:rsid w:val="00677358"/>
    <w:rsid w:val="00680F25"/>
    <w:rsid w:val="00682297"/>
    <w:rsid w:val="006842C0"/>
    <w:rsid w:val="00685689"/>
    <w:rsid w:val="0068594B"/>
    <w:rsid w:val="00686B04"/>
    <w:rsid w:val="00687CAD"/>
    <w:rsid w:val="006901FA"/>
    <w:rsid w:val="006904D3"/>
    <w:rsid w:val="006906D8"/>
    <w:rsid w:val="00690ED0"/>
    <w:rsid w:val="00691BAD"/>
    <w:rsid w:val="00692D5E"/>
    <w:rsid w:val="00693427"/>
    <w:rsid w:val="00693FA4"/>
    <w:rsid w:val="00694C00"/>
    <w:rsid w:val="006958A7"/>
    <w:rsid w:val="00695F94"/>
    <w:rsid w:val="006964F5"/>
    <w:rsid w:val="00696EF8"/>
    <w:rsid w:val="00697159"/>
    <w:rsid w:val="00697365"/>
    <w:rsid w:val="006A1047"/>
    <w:rsid w:val="006A11C8"/>
    <w:rsid w:val="006A19EF"/>
    <w:rsid w:val="006A2CF3"/>
    <w:rsid w:val="006A2D34"/>
    <w:rsid w:val="006A2EDE"/>
    <w:rsid w:val="006A2EFB"/>
    <w:rsid w:val="006A32B6"/>
    <w:rsid w:val="006A3D7A"/>
    <w:rsid w:val="006A79C3"/>
    <w:rsid w:val="006B004E"/>
    <w:rsid w:val="006B0198"/>
    <w:rsid w:val="006B12E8"/>
    <w:rsid w:val="006B1C19"/>
    <w:rsid w:val="006B31E7"/>
    <w:rsid w:val="006B4CA9"/>
    <w:rsid w:val="006B65D4"/>
    <w:rsid w:val="006B7A58"/>
    <w:rsid w:val="006C26B3"/>
    <w:rsid w:val="006C2FEE"/>
    <w:rsid w:val="006C3314"/>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0B9B"/>
    <w:rsid w:val="007050B1"/>
    <w:rsid w:val="00705527"/>
    <w:rsid w:val="00707096"/>
    <w:rsid w:val="007072C6"/>
    <w:rsid w:val="007127BB"/>
    <w:rsid w:val="007136BC"/>
    <w:rsid w:val="00714576"/>
    <w:rsid w:val="00714FEC"/>
    <w:rsid w:val="00715A04"/>
    <w:rsid w:val="00715B7D"/>
    <w:rsid w:val="00717B68"/>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17A8"/>
    <w:rsid w:val="0075265E"/>
    <w:rsid w:val="0075440D"/>
    <w:rsid w:val="00754EF8"/>
    <w:rsid w:val="00755369"/>
    <w:rsid w:val="0075604A"/>
    <w:rsid w:val="0075650E"/>
    <w:rsid w:val="00757995"/>
    <w:rsid w:val="00760BAE"/>
    <w:rsid w:val="00762511"/>
    <w:rsid w:val="00762697"/>
    <w:rsid w:val="007644E6"/>
    <w:rsid w:val="007652EA"/>
    <w:rsid w:val="00765897"/>
    <w:rsid w:val="00766CDD"/>
    <w:rsid w:val="007674F3"/>
    <w:rsid w:val="00767CD2"/>
    <w:rsid w:val="00770859"/>
    <w:rsid w:val="007731B5"/>
    <w:rsid w:val="00774663"/>
    <w:rsid w:val="00774A5F"/>
    <w:rsid w:val="00774DFD"/>
    <w:rsid w:val="007753FA"/>
    <w:rsid w:val="0077544D"/>
    <w:rsid w:val="00775D67"/>
    <w:rsid w:val="00776C78"/>
    <w:rsid w:val="0078079A"/>
    <w:rsid w:val="0078249C"/>
    <w:rsid w:val="00783CCF"/>
    <w:rsid w:val="0078453E"/>
    <w:rsid w:val="00784AA0"/>
    <w:rsid w:val="00784F3D"/>
    <w:rsid w:val="00785321"/>
    <w:rsid w:val="00785CAB"/>
    <w:rsid w:val="00785E63"/>
    <w:rsid w:val="007860B9"/>
    <w:rsid w:val="00786DD5"/>
    <w:rsid w:val="00787184"/>
    <w:rsid w:val="007914E4"/>
    <w:rsid w:val="00791E58"/>
    <w:rsid w:val="00794C2B"/>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587"/>
    <w:rsid w:val="007B26B2"/>
    <w:rsid w:val="007B30F3"/>
    <w:rsid w:val="007B53DB"/>
    <w:rsid w:val="007B5AF0"/>
    <w:rsid w:val="007B6317"/>
    <w:rsid w:val="007B694D"/>
    <w:rsid w:val="007B79A9"/>
    <w:rsid w:val="007C0013"/>
    <w:rsid w:val="007C0CBC"/>
    <w:rsid w:val="007C255D"/>
    <w:rsid w:val="007C37D2"/>
    <w:rsid w:val="007C3803"/>
    <w:rsid w:val="007C3985"/>
    <w:rsid w:val="007C6110"/>
    <w:rsid w:val="007C6AE2"/>
    <w:rsid w:val="007C7154"/>
    <w:rsid w:val="007D0C01"/>
    <w:rsid w:val="007D0F28"/>
    <w:rsid w:val="007D26D2"/>
    <w:rsid w:val="007D3FBD"/>
    <w:rsid w:val="007D49A0"/>
    <w:rsid w:val="007D7EF3"/>
    <w:rsid w:val="007E0008"/>
    <w:rsid w:val="007E0553"/>
    <w:rsid w:val="007E0C40"/>
    <w:rsid w:val="007E5125"/>
    <w:rsid w:val="007E5DB4"/>
    <w:rsid w:val="007E6334"/>
    <w:rsid w:val="007E64B6"/>
    <w:rsid w:val="007E72DF"/>
    <w:rsid w:val="007F0617"/>
    <w:rsid w:val="007F0E48"/>
    <w:rsid w:val="007F313E"/>
    <w:rsid w:val="007F372C"/>
    <w:rsid w:val="007F3993"/>
    <w:rsid w:val="007F3A5A"/>
    <w:rsid w:val="007F55EC"/>
    <w:rsid w:val="007F5AD6"/>
    <w:rsid w:val="007F6F57"/>
    <w:rsid w:val="007F729E"/>
    <w:rsid w:val="00800BEA"/>
    <w:rsid w:val="00800E69"/>
    <w:rsid w:val="00800EFF"/>
    <w:rsid w:val="0080225D"/>
    <w:rsid w:val="00802BFE"/>
    <w:rsid w:val="00803827"/>
    <w:rsid w:val="0080391F"/>
    <w:rsid w:val="008039C2"/>
    <w:rsid w:val="008046E4"/>
    <w:rsid w:val="00804992"/>
    <w:rsid w:val="008055FF"/>
    <w:rsid w:val="00806782"/>
    <w:rsid w:val="00810302"/>
    <w:rsid w:val="00810F94"/>
    <w:rsid w:val="008118AF"/>
    <w:rsid w:val="00812B45"/>
    <w:rsid w:val="00814A17"/>
    <w:rsid w:val="00815FE6"/>
    <w:rsid w:val="008165F7"/>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6F0B"/>
    <w:rsid w:val="008473FA"/>
    <w:rsid w:val="00847830"/>
    <w:rsid w:val="00851A81"/>
    <w:rsid w:val="00851F4C"/>
    <w:rsid w:val="0085224B"/>
    <w:rsid w:val="008523BA"/>
    <w:rsid w:val="00852B26"/>
    <w:rsid w:val="0085480B"/>
    <w:rsid w:val="00855985"/>
    <w:rsid w:val="008560F4"/>
    <w:rsid w:val="008568B1"/>
    <w:rsid w:val="008570EB"/>
    <w:rsid w:val="00860A1E"/>
    <w:rsid w:val="00861622"/>
    <w:rsid w:val="00863125"/>
    <w:rsid w:val="0086416C"/>
    <w:rsid w:val="008662C0"/>
    <w:rsid w:val="008705E1"/>
    <w:rsid w:val="00870A63"/>
    <w:rsid w:val="0087153F"/>
    <w:rsid w:val="00872938"/>
    <w:rsid w:val="00873ABF"/>
    <w:rsid w:val="0087459A"/>
    <w:rsid w:val="00875167"/>
    <w:rsid w:val="00875DF8"/>
    <w:rsid w:val="008765E3"/>
    <w:rsid w:val="00876DCE"/>
    <w:rsid w:val="00876FBF"/>
    <w:rsid w:val="00880F33"/>
    <w:rsid w:val="00881572"/>
    <w:rsid w:val="00882584"/>
    <w:rsid w:val="00882FEA"/>
    <w:rsid w:val="0088320F"/>
    <w:rsid w:val="00883450"/>
    <w:rsid w:val="0088398C"/>
    <w:rsid w:val="00885A71"/>
    <w:rsid w:val="00885C6E"/>
    <w:rsid w:val="00886AF2"/>
    <w:rsid w:val="0088743F"/>
    <w:rsid w:val="0089067B"/>
    <w:rsid w:val="00890700"/>
    <w:rsid w:val="00892AB9"/>
    <w:rsid w:val="00893857"/>
    <w:rsid w:val="0089412A"/>
    <w:rsid w:val="00895335"/>
    <w:rsid w:val="00895536"/>
    <w:rsid w:val="008965EF"/>
    <w:rsid w:val="00896AD4"/>
    <w:rsid w:val="00897752"/>
    <w:rsid w:val="008A2811"/>
    <w:rsid w:val="008A3797"/>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0A5D"/>
    <w:rsid w:val="008D22D8"/>
    <w:rsid w:val="008D2542"/>
    <w:rsid w:val="008D259C"/>
    <w:rsid w:val="008D2BCD"/>
    <w:rsid w:val="008D406E"/>
    <w:rsid w:val="008D4E99"/>
    <w:rsid w:val="008D5066"/>
    <w:rsid w:val="008D5A97"/>
    <w:rsid w:val="008D6697"/>
    <w:rsid w:val="008D728C"/>
    <w:rsid w:val="008E0674"/>
    <w:rsid w:val="008E09C7"/>
    <w:rsid w:val="008E11CC"/>
    <w:rsid w:val="008E1B8F"/>
    <w:rsid w:val="008E2B17"/>
    <w:rsid w:val="008E3E12"/>
    <w:rsid w:val="008E4DCD"/>
    <w:rsid w:val="008E5767"/>
    <w:rsid w:val="008E580D"/>
    <w:rsid w:val="008F12E6"/>
    <w:rsid w:val="008F1558"/>
    <w:rsid w:val="008F2B44"/>
    <w:rsid w:val="008F57FB"/>
    <w:rsid w:val="008F5927"/>
    <w:rsid w:val="008F5F96"/>
    <w:rsid w:val="008F7273"/>
    <w:rsid w:val="008F7752"/>
    <w:rsid w:val="0090174A"/>
    <w:rsid w:val="00902E52"/>
    <w:rsid w:val="009036B3"/>
    <w:rsid w:val="009044AE"/>
    <w:rsid w:val="0090620F"/>
    <w:rsid w:val="009071FE"/>
    <w:rsid w:val="00907761"/>
    <w:rsid w:val="00907A46"/>
    <w:rsid w:val="00910076"/>
    <w:rsid w:val="0091242A"/>
    <w:rsid w:val="00912E53"/>
    <w:rsid w:val="0091395C"/>
    <w:rsid w:val="00913AA4"/>
    <w:rsid w:val="00915778"/>
    <w:rsid w:val="009164DD"/>
    <w:rsid w:val="009210C9"/>
    <w:rsid w:val="00923E6F"/>
    <w:rsid w:val="00925C68"/>
    <w:rsid w:val="00925C88"/>
    <w:rsid w:val="009315B0"/>
    <w:rsid w:val="009316E9"/>
    <w:rsid w:val="00931C93"/>
    <w:rsid w:val="00931EE2"/>
    <w:rsid w:val="00931FD8"/>
    <w:rsid w:val="0093282F"/>
    <w:rsid w:val="0093416D"/>
    <w:rsid w:val="0093652D"/>
    <w:rsid w:val="00937309"/>
    <w:rsid w:val="00937D66"/>
    <w:rsid w:val="0094065A"/>
    <w:rsid w:val="009409B9"/>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EE"/>
    <w:rsid w:val="0095765F"/>
    <w:rsid w:val="009606E6"/>
    <w:rsid w:val="009609D2"/>
    <w:rsid w:val="00960CFA"/>
    <w:rsid w:val="0096234B"/>
    <w:rsid w:val="00962F40"/>
    <w:rsid w:val="00963232"/>
    <w:rsid w:val="00963968"/>
    <w:rsid w:val="009670E9"/>
    <w:rsid w:val="00970461"/>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62E0"/>
    <w:rsid w:val="0099752D"/>
    <w:rsid w:val="00997C2A"/>
    <w:rsid w:val="009A0358"/>
    <w:rsid w:val="009A0461"/>
    <w:rsid w:val="009A0E2A"/>
    <w:rsid w:val="009A28A2"/>
    <w:rsid w:val="009A5191"/>
    <w:rsid w:val="009A593A"/>
    <w:rsid w:val="009A5FBB"/>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804"/>
    <w:rsid w:val="009D3A6E"/>
    <w:rsid w:val="009D61D9"/>
    <w:rsid w:val="009D624D"/>
    <w:rsid w:val="009D6AD5"/>
    <w:rsid w:val="009E0AB4"/>
    <w:rsid w:val="009E10C7"/>
    <w:rsid w:val="009E360A"/>
    <w:rsid w:val="009E38A4"/>
    <w:rsid w:val="009E3D82"/>
    <w:rsid w:val="009E4942"/>
    <w:rsid w:val="009E6E48"/>
    <w:rsid w:val="009F0B67"/>
    <w:rsid w:val="009F12ED"/>
    <w:rsid w:val="009F1566"/>
    <w:rsid w:val="009F1E4B"/>
    <w:rsid w:val="009F307E"/>
    <w:rsid w:val="009F37D5"/>
    <w:rsid w:val="009F3C81"/>
    <w:rsid w:val="009F4494"/>
    <w:rsid w:val="009F50DE"/>
    <w:rsid w:val="009F56B8"/>
    <w:rsid w:val="009F5F3E"/>
    <w:rsid w:val="009F6D34"/>
    <w:rsid w:val="009F74A2"/>
    <w:rsid w:val="009F7BB0"/>
    <w:rsid w:val="00A0179F"/>
    <w:rsid w:val="00A01B7D"/>
    <w:rsid w:val="00A036C5"/>
    <w:rsid w:val="00A03AD2"/>
    <w:rsid w:val="00A04A94"/>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5320"/>
    <w:rsid w:val="00A27A7F"/>
    <w:rsid w:val="00A27D6E"/>
    <w:rsid w:val="00A31105"/>
    <w:rsid w:val="00A3276A"/>
    <w:rsid w:val="00A32883"/>
    <w:rsid w:val="00A333CC"/>
    <w:rsid w:val="00A346B7"/>
    <w:rsid w:val="00A349D2"/>
    <w:rsid w:val="00A34C05"/>
    <w:rsid w:val="00A35492"/>
    <w:rsid w:val="00A36F1A"/>
    <w:rsid w:val="00A4044E"/>
    <w:rsid w:val="00A42475"/>
    <w:rsid w:val="00A42869"/>
    <w:rsid w:val="00A43586"/>
    <w:rsid w:val="00A4379F"/>
    <w:rsid w:val="00A4434D"/>
    <w:rsid w:val="00A45039"/>
    <w:rsid w:val="00A454E0"/>
    <w:rsid w:val="00A45546"/>
    <w:rsid w:val="00A4585A"/>
    <w:rsid w:val="00A459B3"/>
    <w:rsid w:val="00A459D6"/>
    <w:rsid w:val="00A45B12"/>
    <w:rsid w:val="00A462D5"/>
    <w:rsid w:val="00A4650A"/>
    <w:rsid w:val="00A46E79"/>
    <w:rsid w:val="00A46F7C"/>
    <w:rsid w:val="00A471A7"/>
    <w:rsid w:val="00A47279"/>
    <w:rsid w:val="00A50720"/>
    <w:rsid w:val="00A50922"/>
    <w:rsid w:val="00A50B8A"/>
    <w:rsid w:val="00A51F40"/>
    <w:rsid w:val="00A54504"/>
    <w:rsid w:val="00A555BC"/>
    <w:rsid w:val="00A55D2B"/>
    <w:rsid w:val="00A572BC"/>
    <w:rsid w:val="00A57A82"/>
    <w:rsid w:val="00A62B7B"/>
    <w:rsid w:val="00A66AE9"/>
    <w:rsid w:val="00A67428"/>
    <w:rsid w:val="00A702D2"/>
    <w:rsid w:val="00A70939"/>
    <w:rsid w:val="00A70CF3"/>
    <w:rsid w:val="00A7155E"/>
    <w:rsid w:val="00A74EDE"/>
    <w:rsid w:val="00A763AE"/>
    <w:rsid w:val="00A76619"/>
    <w:rsid w:val="00A766D5"/>
    <w:rsid w:val="00A76B0D"/>
    <w:rsid w:val="00A80223"/>
    <w:rsid w:val="00A816EE"/>
    <w:rsid w:val="00A81AB5"/>
    <w:rsid w:val="00A82724"/>
    <w:rsid w:val="00A82A2F"/>
    <w:rsid w:val="00A82C5A"/>
    <w:rsid w:val="00A83FF6"/>
    <w:rsid w:val="00A85CB7"/>
    <w:rsid w:val="00A8620F"/>
    <w:rsid w:val="00A8652F"/>
    <w:rsid w:val="00A86AAB"/>
    <w:rsid w:val="00A86D49"/>
    <w:rsid w:val="00A8769A"/>
    <w:rsid w:val="00A87B22"/>
    <w:rsid w:val="00A90FF4"/>
    <w:rsid w:val="00A91B67"/>
    <w:rsid w:val="00A92E9F"/>
    <w:rsid w:val="00A92EC0"/>
    <w:rsid w:val="00A92EED"/>
    <w:rsid w:val="00A9563B"/>
    <w:rsid w:val="00A96E61"/>
    <w:rsid w:val="00A975D5"/>
    <w:rsid w:val="00A9772B"/>
    <w:rsid w:val="00AA0660"/>
    <w:rsid w:val="00AA1409"/>
    <w:rsid w:val="00AA3875"/>
    <w:rsid w:val="00AA404A"/>
    <w:rsid w:val="00AA40DC"/>
    <w:rsid w:val="00AA45F9"/>
    <w:rsid w:val="00AA6228"/>
    <w:rsid w:val="00AA69A4"/>
    <w:rsid w:val="00AB09DB"/>
    <w:rsid w:val="00AB1131"/>
    <w:rsid w:val="00AB1B91"/>
    <w:rsid w:val="00AB2744"/>
    <w:rsid w:val="00AB274F"/>
    <w:rsid w:val="00AB5F30"/>
    <w:rsid w:val="00AB61E4"/>
    <w:rsid w:val="00AB6BE3"/>
    <w:rsid w:val="00AB7AAA"/>
    <w:rsid w:val="00AC2197"/>
    <w:rsid w:val="00AC30D8"/>
    <w:rsid w:val="00AC37C3"/>
    <w:rsid w:val="00AC3C7B"/>
    <w:rsid w:val="00AC3E65"/>
    <w:rsid w:val="00AC535B"/>
    <w:rsid w:val="00AC5607"/>
    <w:rsid w:val="00AC5D6D"/>
    <w:rsid w:val="00AC5F6A"/>
    <w:rsid w:val="00AC6091"/>
    <w:rsid w:val="00AD0B3C"/>
    <w:rsid w:val="00AD0FC3"/>
    <w:rsid w:val="00AD1CC0"/>
    <w:rsid w:val="00AD22B5"/>
    <w:rsid w:val="00AD2718"/>
    <w:rsid w:val="00AD33D3"/>
    <w:rsid w:val="00AD366A"/>
    <w:rsid w:val="00AD3DB4"/>
    <w:rsid w:val="00AD4468"/>
    <w:rsid w:val="00AD5133"/>
    <w:rsid w:val="00AD5712"/>
    <w:rsid w:val="00AD6AC5"/>
    <w:rsid w:val="00AD7246"/>
    <w:rsid w:val="00AD76A1"/>
    <w:rsid w:val="00AE0699"/>
    <w:rsid w:val="00AE48E8"/>
    <w:rsid w:val="00AE7F20"/>
    <w:rsid w:val="00AF0E7C"/>
    <w:rsid w:val="00AF1F04"/>
    <w:rsid w:val="00AF3B55"/>
    <w:rsid w:val="00AF3D59"/>
    <w:rsid w:val="00AF6794"/>
    <w:rsid w:val="00AF681D"/>
    <w:rsid w:val="00AF6F48"/>
    <w:rsid w:val="00AF717E"/>
    <w:rsid w:val="00B0031F"/>
    <w:rsid w:val="00B016F7"/>
    <w:rsid w:val="00B02BDD"/>
    <w:rsid w:val="00B03F1F"/>
    <w:rsid w:val="00B04E10"/>
    <w:rsid w:val="00B055B9"/>
    <w:rsid w:val="00B06140"/>
    <w:rsid w:val="00B13243"/>
    <w:rsid w:val="00B13511"/>
    <w:rsid w:val="00B13760"/>
    <w:rsid w:val="00B13D85"/>
    <w:rsid w:val="00B16296"/>
    <w:rsid w:val="00B16CC7"/>
    <w:rsid w:val="00B1786A"/>
    <w:rsid w:val="00B206D8"/>
    <w:rsid w:val="00B20C75"/>
    <w:rsid w:val="00B230E5"/>
    <w:rsid w:val="00B23E88"/>
    <w:rsid w:val="00B23EFA"/>
    <w:rsid w:val="00B267A4"/>
    <w:rsid w:val="00B27550"/>
    <w:rsid w:val="00B312C7"/>
    <w:rsid w:val="00B316B9"/>
    <w:rsid w:val="00B31E90"/>
    <w:rsid w:val="00B32E58"/>
    <w:rsid w:val="00B335A2"/>
    <w:rsid w:val="00B342D1"/>
    <w:rsid w:val="00B34371"/>
    <w:rsid w:val="00B357DD"/>
    <w:rsid w:val="00B3697F"/>
    <w:rsid w:val="00B36BEC"/>
    <w:rsid w:val="00B37104"/>
    <w:rsid w:val="00B406E3"/>
    <w:rsid w:val="00B41516"/>
    <w:rsid w:val="00B433EB"/>
    <w:rsid w:val="00B444C9"/>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1E78"/>
    <w:rsid w:val="00B836F0"/>
    <w:rsid w:val="00B83E2E"/>
    <w:rsid w:val="00B855AA"/>
    <w:rsid w:val="00B85DB5"/>
    <w:rsid w:val="00B8600A"/>
    <w:rsid w:val="00B8780A"/>
    <w:rsid w:val="00B902E7"/>
    <w:rsid w:val="00B90BCE"/>
    <w:rsid w:val="00B922D9"/>
    <w:rsid w:val="00B926D6"/>
    <w:rsid w:val="00B93351"/>
    <w:rsid w:val="00B945F2"/>
    <w:rsid w:val="00B95670"/>
    <w:rsid w:val="00B959FD"/>
    <w:rsid w:val="00B966BF"/>
    <w:rsid w:val="00B974B4"/>
    <w:rsid w:val="00BA0012"/>
    <w:rsid w:val="00BA0458"/>
    <w:rsid w:val="00BA120A"/>
    <w:rsid w:val="00BA179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3972"/>
    <w:rsid w:val="00BC4307"/>
    <w:rsid w:val="00BC4C44"/>
    <w:rsid w:val="00BC61B2"/>
    <w:rsid w:val="00BC7970"/>
    <w:rsid w:val="00BC7E69"/>
    <w:rsid w:val="00BD025A"/>
    <w:rsid w:val="00BD02D5"/>
    <w:rsid w:val="00BD0A1C"/>
    <w:rsid w:val="00BD0DA4"/>
    <w:rsid w:val="00BD1B67"/>
    <w:rsid w:val="00BD2E8E"/>
    <w:rsid w:val="00BD335B"/>
    <w:rsid w:val="00BD33B6"/>
    <w:rsid w:val="00BD3D7F"/>
    <w:rsid w:val="00BD3ED1"/>
    <w:rsid w:val="00BD4097"/>
    <w:rsid w:val="00BD4163"/>
    <w:rsid w:val="00BD4E41"/>
    <w:rsid w:val="00BD4F95"/>
    <w:rsid w:val="00BD517B"/>
    <w:rsid w:val="00BD650E"/>
    <w:rsid w:val="00BD6560"/>
    <w:rsid w:val="00BD687D"/>
    <w:rsid w:val="00BD73BD"/>
    <w:rsid w:val="00BE00FA"/>
    <w:rsid w:val="00BE0C95"/>
    <w:rsid w:val="00BE2028"/>
    <w:rsid w:val="00BE213E"/>
    <w:rsid w:val="00BE25A5"/>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4E74"/>
    <w:rsid w:val="00C06C02"/>
    <w:rsid w:val="00C10BEA"/>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1E8F"/>
    <w:rsid w:val="00C33279"/>
    <w:rsid w:val="00C34B8F"/>
    <w:rsid w:val="00C35332"/>
    <w:rsid w:val="00C37421"/>
    <w:rsid w:val="00C41015"/>
    <w:rsid w:val="00C41131"/>
    <w:rsid w:val="00C411C1"/>
    <w:rsid w:val="00C422BD"/>
    <w:rsid w:val="00C42ED3"/>
    <w:rsid w:val="00C43A3B"/>
    <w:rsid w:val="00C44847"/>
    <w:rsid w:val="00C45581"/>
    <w:rsid w:val="00C45BF0"/>
    <w:rsid w:val="00C45DDD"/>
    <w:rsid w:val="00C46213"/>
    <w:rsid w:val="00C4712A"/>
    <w:rsid w:val="00C47468"/>
    <w:rsid w:val="00C47CDC"/>
    <w:rsid w:val="00C50A2B"/>
    <w:rsid w:val="00C5122D"/>
    <w:rsid w:val="00C51671"/>
    <w:rsid w:val="00C5280A"/>
    <w:rsid w:val="00C5401F"/>
    <w:rsid w:val="00C54922"/>
    <w:rsid w:val="00C55FE8"/>
    <w:rsid w:val="00C6004F"/>
    <w:rsid w:val="00C601EF"/>
    <w:rsid w:val="00C60AF2"/>
    <w:rsid w:val="00C6220B"/>
    <w:rsid w:val="00C62658"/>
    <w:rsid w:val="00C634D6"/>
    <w:rsid w:val="00C63CF2"/>
    <w:rsid w:val="00C6440A"/>
    <w:rsid w:val="00C648FC"/>
    <w:rsid w:val="00C663BE"/>
    <w:rsid w:val="00C70AB7"/>
    <w:rsid w:val="00C71858"/>
    <w:rsid w:val="00C71FE6"/>
    <w:rsid w:val="00C722C5"/>
    <w:rsid w:val="00C74346"/>
    <w:rsid w:val="00C744AE"/>
    <w:rsid w:val="00C74781"/>
    <w:rsid w:val="00C76B87"/>
    <w:rsid w:val="00C80034"/>
    <w:rsid w:val="00C828E8"/>
    <w:rsid w:val="00C83579"/>
    <w:rsid w:val="00C83EA7"/>
    <w:rsid w:val="00C83EF5"/>
    <w:rsid w:val="00C84559"/>
    <w:rsid w:val="00C84E31"/>
    <w:rsid w:val="00C862C4"/>
    <w:rsid w:val="00C86977"/>
    <w:rsid w:val="00C86B34"/>
    <w:rsid w:val="00C86FFF"/>
    <w:rsid w:val="00C871C7"/>
    <w:rsid w:val="00C875E3"/>
    <w:rsid w:val="00C91060"/>
    <w:rsid w:val="00C9187A"/>
    <w:rsid w:val="00C928FD"/>
    <w:rsid w:val="00C95593"/>
    <w:rsid w:val="00CA0640"/>
    <w:rsid w:val="00CA12DB"/>
    <w:rsid w:val="00CA2022"/>
    <w:rsid w:val="00CA4741"/>
    <w:rsid w:val="00CA7A78"/>
    <w:rsid w:val="00CA7F49"/>
    <w:rsid w:val="00CB2FC0"/>
    <w:rsid w:val="00CB3C69"/>
    <w:rsid w:val="00CB403F"/>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E03CC"/>
    <w:rsid w:val="00CE0F94"/>
    <w:rsid w:val="00CE1668"/>
    <w:rsid w:val="00CE6D82"/>
    <w:rsid w:val="00CE7E6A"/>
    <w:rsid w:val="00CF030B"/>
    <w:rsid w:val="00CF23A2"/>
    <w:rsid w:val="00CF5D77"/>
    <w:rsid w:val="00CF6EB2"/>
    <w:rsid w:val="00D00269"/>
    <w:rsid w:val="00D02F72"/>
    <w:rsid w:val="00D07816"/>
    <w:rsid w:val="00D105AE"/>
    <w:rsid w:val="00D10AB0"/>
    <w:rsid w:val="00D12EE7"/>
    <w:rsid w:val="00D1373C"/>
    <w:rsid w:val="00D16B19"/>
    <w:rsid w:val="00D16BAD"/>
    <w:rsid w:val="00D172B8"/>
    <w:rsid w:val="00D1735B"/>
    <w:rsid w:val="00D17702"/>
    <w:rsid w:val="00D17C3D"/>
    <w:rsid w:val="00D20E91"/>
    <w:rsid w:val="00D225CB"/>
    <w:rsid w:val="00D23CD2"/>
    <w:rsid w:val="00D24179"/>
    <w:rsid w:val="00D25492"/>
    <w:rsid w:val="00D25A9F"/>
    <w:rsid w:val="00D266ED"/>
    <w:rsid w:val="00D2734A"/>
    <w:rsid w:val="00D276CF"/>
    <w:rsid w:val="00D27F25"/>
    <w:rsid w:val="00D30003"/>
    <w:rsid w:val="00D304B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524E2"/>
    <w:rsid w:val="00D60582"/>
    <w:rsid w:val="00D60C22"/>
    <w:rsid w:val="00D61222"/>
    <w:rsid w:val="00D63800"/>
    <w:rsid w:val="00D63990"/>
    <w:rsid w:val="00D641DC"/>
    <w:rsid w:val="00D65068"/>
    <w:rsid w:val="00D65243"/>
    <w:rsid w:val="00D658A1"/>
    <w:rsid w:val="00D65BBD"/>
    <w:rsid w:val="00D66C59"/>
    <w:rsid w:val="00D67E99"/>
    <w:rsid w:val="00D70BE1"/>
    <w:rsid w:val="00D71057"/>
    <w:rsid w:val="00D730F6"/>
    <w:rsid w:val="00D738F0"/>
    <w:rsid w:val="00D75E6C"/>
    <w:rsid w:val="00D82CB3"/>
    <w:rsid w:val="00D82FC0"/>
    <w:rsid w:val="00D8322A"/>
    <w:rsid w:val="00D83C17"/>
    <w:rsid w:val="00D8541E"/>
    <w:rsid w:val="00D85885"/>
    <w:rsid w:val="00D8720F"/>
    <w:rsid w:val="00D87527"/>
    <w:rsid w:val="00D87652"/>
    <w:rsid w:val="00D9009F"/>
    <w:rsid w:val="00D905C2"/>
    <w:rsid w:val="00D91B15"/>
    <w:rsid w:val="00D92D08"/>
    <w:rsid w:val="00D9372E"/>
    <w:rsid w:val="00D938BE"/>
    <w:rsid w:val="00D9392E"/>
    <w:rsid w:val="00D947F0"/>
    <w:rsid w:val="00D963CC"/>
    <w:rsid w:val="00DA22D8"/>
    <w:rsid w:val="00DA2D95"/>
    <w:rsid w:val="00DA3A4F"/>
    <w:rsid w:val="00DA42C0"/>
    <w:rsid w:val="00DA52A2"/>
    <w:rsid w:val="00DA57B0"/>
    <w:rsid w:val="00DA7E2F"/>
    <w:rsid w:val="00DB09E9"/>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470B"/>
    <w:rsid w:val="00DC5188"/>
    <w:rsid w:val="00DC6294"/>
    <w:rsid w:val="00DC6AEA"/>
    <w:rsid w:val="00DC7377"/>
    <w:rsid w:val="00DD2912"/>
    <w:rsid w:val="00DD2D98"/>
    <w:rsid w:val="00DD3101"/>
    <w:rsid w:val="00DD353B"/>
    <w:rsid w:val="00DD3902"/>
    <w:rsid w:val="00DD417A"/>
    <w:rsid w:val="00DD45C1"/>
    <w:rsid w:val="00DD4849"/>
    <w:rsid w:val="00DD4A21"/>
    <w:rsid w:val="00DE0FC0"/>
    <w:rsid w:val="00DE190A"/>
    <w:rsid w:val="00DE1A76"/>
    <w:rsid w:val="00DE31D8"/>
    <w:rsid w:val="00DE3A31"/>
    <w:rsid w:val="00DE4F75"/>
    <w:rsid w:val="00DE5F76"/>
    <w:rsid w:val="00DF09A4"/>
    <w:rsid w:val="00DF0DF7"/>
    <w:rsid w:val="00DF13A5"/>
    <w:rsid w:val="00DF1C93"/>
    <w:rsid w:val="00DF1E5D"/>
    <w:rsid w:val="00DF2078"/>
    <w:rsid w:val="00DF2ABA"/>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4E34"/>
    <w:rsid w:val="00E26881"/>
    <w:rsid w:val="00E26DFE"/>
    <w:rsid w:val="00E2713B"/>
    <w:rsid w:val="00E274D7"/>
    <w:rsid w:val="00E3177E"/>
    <w:rsid w:val="00E32652"/>
    <w:rsid w:val="00E32DDF"/>
    <w:rsid w:val="00E33108"/>
    <w:rsid w:val="00E34622"/>
    <w:rsid w:val="00E34657"/>
    <w:rsid w:val="00E34706"/>
    <w:rsid w:val="00E35537"/>
    <w:rsid w:val="00E36F7D"/>
    <w:rsid w:val="00E437FF"/>
    <w:rsid w:val="00E43ABE"/>
    <w:rsid w:val="00E44057"/>
    <w:rsid w:val="00E445BD"/>
    <w:rsid w:val="00E46673"/>
    <w:rsid w:val="00E47A5F"/>
    <w:rsid w:val="00E506E7"/>
    <w:rsid w:val="00E507A5"/>
    <w:rsid w:val="00E51A57"/>
    <w:rsid w:val="00E528D2"/>
    <w:rsid w:val="00E54E89"/>
    <w:rsid w:val="00E57E0F"/>
    <w:rsid w:val="00E601CE"/>
    <w:rsid w:val="00E602CF"/>
    <w:rsid w:val="00E60B1D"/>
    <w:rsid w:val="00E612B6"/>
    <w:rsid w:val="00E61EE8"/>
    <w:rsid w:val="00E62061"/>
    <w:rsid w:val="00E62441"/>
    <w:rsid w:val="00E63879"/>
    <w:rsid w:val="00E647FF"/>
    <w:rsid w:val="00E650C6"/>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37B5"/>
    <w:rsid w:val="00E9428D"/>
    <w:rsid w:val="00E9442F"/>
    <w:rsid w:val="00E94495"/>
    <w:rsid w:val="00E9486B"/>
    <w:rsid w:val="00E95534"/>
    <w:rsid w:val="00E96326"/>
    <w:rsid w:val="00E969D2"/>
    <w:rsid w:val="00E97537"/>
    <w:rsid w:val="00E97D83"/>
    <w:rsid w:val="00EA0B80"/>
    <w:rsid w:val="00EA0CA1"/>
    <w:rsid w:val="00EA1D8B"/>
    <w:rsid w:val="00EA3249"/>
    <w:rsid w:val="00EA3C59"/>
    <w:rsid w:val="00EA4CEB"/>
    <w:rsid w:val="00EA5118"/>
    <w:rsid w:val="00EA6C56"/>
    <w:rsid w:val="00EB02F9"/>
    <w:rsid w:val="00EB0C63"/>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E0293"/>
    <w:rsid w:val="00EE03EC"/>
    <w:rsid w:val="00EE048D"/>
    <w:rsid w:val="00EE0568"/>
    <w:rsid w:val="00EE0ACB"/>
    <w:rsid w:val="00EE107C"/>
    <w:rsid w:val="00EE280E"/>
    <w:rsid w:val="00EE3E9C"/>
    <w:rsid w:val="00EE4975"/>
    <w:rsid w:val="00EE4D4C"/>
    <w:rsid w:val="00EE4FBE"/>
    <w:rsid w:val="00EF014A"/>
    <w:rsid w:val="00EF01CE"/>
    <w:rsid w:val="00EF0558"/>
    <w:rsid w:val="00EF1D84"/>
    <w:rsid w:val="00EF1DC8"/>
    <w:rsid w:val="00EF1F30"/>
    <w:rsid w:val="00EF26CB"/>
    <w:rsid w:val="00EF2E2B"/>
    <w:rsid w:val="00EF34D2"/>
    <w:rsid w:val="00EF4C26"/>
    <w:rsid w:val="00EF4DE0"/>
    <w:rsid w:val="00EF5CC0"/>
    <w:rsid w:val="00EF7540"/>
    <w:rsid w:val="00EF75DE"/>
    <w:rsid w:val="00F00649"/>
    <w:rsid w:val="00F00A25"/>
    <w:rsid w:val="00F01443"/>
    <w:rsid w:val="00F01801"/>
    <w:rsid w:val="00F02412"/>
    <w:rsid w:val="00F026B4"/>
    <w:rsid w:val="00F0292D"/>
    <w:rsid w:val="00F02E9D"/>
    <w:rsid w:val="00F04044"/>
    <w:rsid w:val="00F046C8"/>
    <w:rsid w:val="00F047AB"/>
    <w:rsid w:val="00F05DE1"/>
    <w:rsid w:val="00F06D58"/>
    <w:rsid w:val="00F07353"/>
    <w:rsid w:val="00F104AB"/>
    <w:rsid w:val="00F10D6B"/>
    <w:rsid w:val="00F12C08"/>
    <w:rsid w:val="00F12CDC"/>
    <w:rsid w:val="00F13E45"/>
    <w:rsid w:val="00F147C6"/>
    <w:rsid w:val="00F20933"/>
    <w:rsid w:val="00F21705"/>
    <w:rsid w:val="00F2227E"/>
    <w:rsid w:val="00F22ED7"/>
    <w:rsid w:val="00F231FC"/>
    <w:rsid w:val="00F24AB7"/>
    <w:rsid w:val="00F2567E"/>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4F38"/>
    <w:rsid w:val="00F452C0"/>
    <w:rsid w:val="00F459E6"/>
    <w:rsid w:val="00F46B41"/>
    <w:rsid w:val="00F53C70"/>
    <w:rsid w:val="00F55309"/>
    <w:rsid w:val="00F562A9"/>
    <w:rsid w:val="00F56A36"/>
    <w:rsid w:val="00F56E0D"/>
    <w:rsid w:val="00F60C62"/>
    <w:rsid w:val="00F6300E"/>
    <w:rsid w:val="00F6301A"/>
    <w:rsid w:val="00F6387F"/>
    <w:rsid w:val="00F645AF"/>
    <w:rsid w:val="00F66BC9"/>
    <w:rsid w:val="00F67946"/>
    <w:rsid w:val="00F71035"/>
    <w:rsid w:val="00F72B99"/>
    <w:rsid w:val="00F72CCD"/>
    <w:rsid w:val="00F72E9F"/>
    <w:rsid w:val="00F73166"/>
    <w:rsid w:val="00F736F9"/>
    <w:rsid w:val="00F739E9"/>
    <w:rsid w:val="00F74FB3"/>
    <w:rsid w:val="00F81620"/>
    <w:rsid w:val="00F84185"/>
    <w:rsid w:val="00F84240"/>
    <w:rsid w:val="00F85237"/>
    <w:rsid w:val="00F8564F"/>
    <w:rsid w:val="00F87DAE"/>
    <w:rsid w:val="00F9000A"/>
    <w:rsid w:val="00F9002A"/>
    <w:rsid w:val="00F906D0"/>
    <w:rsid w:val="00F90CC8"/>
    <w:rsid w:val="00F93903"/>
    <w:rsid w:val="00F93FEB"/>
    <w:rsid w:val="00F94E43"/>
    <w:rsid w:val="00F96156"/>
    <w:rsid w:val="00F96460"/>
    <w:rsid w:val="00F97AFE"/>
    <w:rsid w:val="00F97E65"/>
    <w:rsid w:val="00FA0128"/>
    <w:rsid w:val="00FA0F09"/>
    <w:rsid w:val="00FA1786"/>
    <w:rsid w:val="00FA17C2"/>
    <w:rsid w:val="00FA215F"/>
    <w:rsid w:val="00FA3191"/>
    <w:rsid w:val="00FA5AE3"/>
    <w:rsid w:val="00FA6563"/>
    <w:rsid w:val="00FA73DD"/>
    <w:rsid w:val="00FB13C2"/>
    <w:rsid w:val="00FB27FA"/>
    <w:rsid w:val="00FB35D3"/>
    <w:rsid w:val="00FB380D"/>
    <w:rsid w:val="00FB3FB7"/>
    <w:rsid w:val="00FB5507"/>
    <w:rsid w:val="00FB76C5"/>
    <w:rsid w:val="00FB7FBE"/>
    <w:rsid w:val="00FC0824"/>
    <w:rsid w:val="00FC0C57"/>
    <w:rsid w:val="00FC1565"/>
    <w:rsid w:val="00FC16B9"/>
    <w:rsid w:val="00FC1DA7"/>
    <w:rsid w:val="00FC2414"/>
    <w:rsid w:val="00FC2C4D"/>
    <w:rsid w:val="00FC2E20"/>
    <w:rsid w:val="00FC2EFF"/>
    <w:rsid w:val="00FC44A1"/>
    <w:rsid w:val="00FC4DEB"/>
    <w:rsid w:val="00FC50CE"/>
    <w:rsid w:val="00FC62AC"/>
    <w:rsid w:val="00FC6AC7"/>
    <w:rsid w:val="00FC77FF"/>
    <w:rsid w:val="00FC7E40"/>
    <w:rsid w:val="00FD1351"/>
    <w:rsid w:val="00FD4644"/>
    <w:rsid w:val="00FD4B65"/>
    <w:rsid w:val="00FD6729"/>
    <w:rsid w:val="00FD7996"/>
    <w:rsid w:val="00FD7B5E"/>
    <w:rsid w:val="00FD7EFE"/>
    <w:rsid w:val="00FE2025"/>
    <w:rsid w:val="00FE2D9D"/>
    <w:rsid w:val="00FE3280"/>
    <w:rsid w:val="00FE38A6"/>
    <w:rsid w:val="00FE45B9"/>
    <w:rsid w:val="00FE4790"/>
    <w:rsid w:val="00FE49E3"/>
    <w:rsid w:val="00FE4E1B"/>
    <w:rsid w:val="00FE562B"/>
    <w:rsid w:val="00FE7171"/>
    <w:rsid w:val="00FE7904"/>
    <w:rsid w:val="00FE79C6"/>
    <w:rsid w:val="00FE79F0"/>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96966023">
      <w:bodyDiv w:val="1"/>
      <w:marLeft w:val="0"/>
      <w:marRight w:val="0"/>
      <w:marTop w:val="0"/>
      <w:marBottom w:val="0"/>
      <w:divBdr>
        <w:top w:val="none" w:sz="0" w:space="0" w:color="auto"/>
        <w:left w:val="none" w:sz="0" w:space="0" w:color="auto"/>
        <w:bottom w:val="none" w:sz="0" w:space="0" w:color="auto"/>
        <w:right w:val="none" w:sz="0" w:space="0" w:color="auto"/>
      </w:divBdr>
    </w:div>
    <w:div w:id="20429807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58299988">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199117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71312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21639954">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100886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9767158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04162287">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63338745">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9079227">
      <w:bodyDiv w:val="1"/>
      <w:marLeft w:val="0"/>
      <w:marRight w:val="0"/>
      <w:marTop w:val="0"/>
      <w:marBottom w:val="0"/>
      <w:divBdr>
        <w:top w:val="none" w:sz="0" w:space="0" w:color="auto"/>
        <w:left w:val="none" w:sz="0" w:space="0" w:color="auto"/>
        <w:bottom w:val="none" w:sz="0" w:space="0" w:color="auto"/>
        <w:right w:val="none" w:sz="0" w:space="0" w:color="auto"/>
      </w:divBdr>
    </w:div>
    <w:div w:id="1809668953">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01093116">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8675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9873F-F0DD-4A79-B54D-D8E81CE8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25</Pages>
  <Words>4806</Words>
  <Characters>26434</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2019-12-11T01:19:00Z</cp:lastPrinted>
  <dcterms:created xsi:type="dcterms:W3CDTF">2022-09-15T04:55:00Z</dcterms:created>
  <dcterms:modified xsi:type="dcterms:W3CDTF">2022-10-13T00:13:00Z</dcterms:modified>
</cp:coreProperties>
</file>