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EB3B1F">
        <w:rPr>
          <w:rStyle w:val="apple-converted-space"/>
          <w:rFonts w:ascii="Palatino Linotype" w:hAnsi="Palatino Linotype" w:cs="Arial"/>
        </w:rPr>
        <w:t>doce de enero</w:t>
      </w:r>
      <w:r w:rsidR="00FC37F3">
        <w:rPr>
          <w:rStyle w:val="normaltextrun"/>
          <w:rFonts w:ascii="Palatino Linotype" w:hAnsi="Palatino Linotype" w:cs="Arial"/>
        </w:rPr>
        <w:t xml:space="preserve"> de</w:t>
      </w:r>
      <w:r w:rsidR="00EB3B1F">
        <w:rPr>
          <w:rStyle w:val="normaltextrun"/>
          <w:rFonts w:ascii="Palatino Linotype" w:hAnsi="Palatino Linotype" w:cs="Arial"/>
        </w:rPr>
        <w:t>l dos mil veintidós</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E7197E">
        <w:rPr>
          <w:rFonts w:ascii="Palatino Linotype" w:hAnsi="Palatino Linotype" w:cs="Arial"/>
          <w:b/>
          <w:bCs/>
        </w:rPr>
        <w:t>05134</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607616">
        <w:rPr>
          <w:rFonts w:ascii="Palatino Linotype" w:hAnsi="Palatino Linotype" w:cs="Arial"/>
          <w:b/>
        </w:rPr>
        <w:t xml:space="preserve"> </w:t>
      </w:r>
      <w:r w:rsidR="002D7144">
        <w:rPr>
          <w:rFonts w:ascii="Palatino Linotype" w:hAnsi="Palatino Linotype" w:cs="Arial"/>
          <w:b/>
        </w:rPr>
        <w:t xml:space="preserve">XXXXX </w:t>
      </w:r>
      <w:proofErr w:type="spellStart"/>
      <w:r w:rsidR="002D7144">
        <w:rPr>
          <w:rFonts w:ascii="Palatino Linotype" w:hAnsi="Palatino Linotype" w:cs="Arial"/>
          <w:b/>
        </w:rPr>
        <w:t>XXXXX</w:t>
      </w:r>
      <w:proofErr w:type="spellEnd"/>
      <w:r w:rsidR="002D7144">
        <w:rPr>
          <w:rFonts w:ascii="Palatino Linotype" w:hAnsi="Palatino Linotype" w:cs="Arial"/>
          <w:b/>
        </w:rPr>
        <w:t xml:space="preserve"> </w:t>
      </w:r>
      <w:proofErr w:type="spellStart"/>
      <w:r w:rsidR="002D7144">
        <w:rPr>
          <w:rFonts w:ascii="Palatino Linotype" w:hAnsi="Palatino Linotype" w:cs="Arial"/>
          <w:b/>
        </w:rPr>
        <w:t>XXXXX</w:t>
      </w:r>
      <w:proofErr w:type="spellEnd"/>
      <w:r w:rsidR="002D7144">
        <w:rPr>
          <w:rFonts w:ascii="Palatino Linotype" w:hAnsi="Palatino Linotype" w:cs="Arial"/>
          <w:b/>
        </w:rPr>
        <w:t xml:space="preserve"> </w:t>
      </w:r>
      <w:proofErr w:type="spellStart"/>
      <w:r w:rsidR="002D7144">
        <w:rPr>
          <w:rFonts w:ascii="Palatino Linotype" w:hAnsi="Palatino Linotype" w:cs="Arial"/>
          <w:b/>
        </w:rPr>
        <w:t>XXXXX</w:t>
      </w:r>
      <w:proofErr w:type="spellEnd"/>
      <w:r w:rsidR="002D7144">
        <w:rPr>
          <w:rFonts w:ascii="Palatino Linotype" w:hAnsi="Palatino Linotype" w:cs="Arial"/>
          <w:b/>
        </w:rPr>
        <w:t xml:space="preserve"> XXXX</w:t>
      </w:r>
      <w:r w:rsidR="00116785">
        <w:rPr>
          <w:rFonts w:ascii="Palatino Linotype" w:hAnsi="Palatino Linotype" w:cs="Arial"/>
        </w:rPr>
        <w:t>, en lo sucesivo el</w:t>
      </w:r>
      <w:r w:rsidRPr="00080788">
        <w:rPr>
          <w:rFonts w:ascii="Palatino Linotype" w:hAnsi="Palatino Linotype" w:cs="Arial"/>
        </w:rPr>
        <w:t xml:space="preserve"> </w:t>
      </w:r>
      <w:r w:rsidR="001B25C4"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E7197E" w:rsidRPr="00E7197E">
        <w:rPr>
          <w:rFonts w:ascii="Palatino Linotype" w:hAnsi="Palatino Linotype" w:cs="Arial"/>
          <w:b/>
        </w:rPr>
        <w:t>00197/ST/IP/2021</w:t>
      </w:r>
      <w:r w:rsidR="00116785" w:rsidRPr="00FC37F3">
        <w:rPr>
          <w:rFonts w:ascii="Palatino Linotype" w:hAnsi="Palatino Linotype" w:cs="Arial"/>
          <w:b/>
        </w:rPr>
        <w:t xml:space="preserve">, </w:t>
      </w:r>
      <w:r w:rsidR="00E7197E">
        <w:rPr>
          <w:rFonts w:ascii="Palatino Linotype" w:hAnsi="Palatino Linotype" w:cs="Arial"/>
        </w:rPr>
        <w:t>por parte de la</w:t>
      </w:r>
      <w:r w:rsidR="003B19DA">
        <w:rPr>
          <w:rFonts w:ascii="Palatino Linotype" w:hAnsi="Palatino Linotype" w:cs="Arial"/>
        </w:rPr>
        <w:t xml:space="preserve"> </w:t>
      </w:r>
      <w:r w:rsidR="00E7197E">
        <w:rPr>
          <w:rFonts w:ascii="Palatino Linotype" w:hAnsi="Palatino Linotype" w:cs="Arial"/>
          <w:b/>
        </w:rPr>
        <w:t>Secretaría del Trabajo</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001B25C4" w:rsidRPr="00080788">
        <w:rPr>
          <w:rFonts w:ascii="Palatino Linotype" w:hAnsi="Palatino Linotype" w:cs="Arial"/>
          <w:b/>
        </w:rPr>
        <w:t>SUJETO OBLIGADO</w:t>
      </w:r>
      <w:r w:rsidRPr="00080788">
        <w:rPr>
          <w:rFonts w:ascii="Palatino Linotype" w:hAnsi="Palatino Linotype" w:cs="Arial"/>
          <w:b/>
        </w:rPr>
        <w:t xml:space="preserve">;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E7197E">
        <w:rPr>
          <w:rFonts w:ascii="Palatino Linotype" w:hAnsi="Palatino Linotype" w:cs="Arial"/>
        </w:rPr>
        <w:t>Con fecha veintisiete de septiembre</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Default="00AA47E4" w:rsidP="00F05ABB">
      <w:pPr>
        <w:spacing w:before="240" w:after="240"/>
        <w:ind w:left="851" w:right="902"/>
        <w:contextualSpacing/>
        <w:jc w:val="both"/>
        <w:rPr>
          <w:rFonts w:ascii="Palatino Linotype" w:hAnsi="Palatino Linotype"/>
          <w:i/>
          <w:color w:val="000000"/>
        </w:rPr>
      </w:pPr>
      <w:r w:rsidRPr="00F05ABB">
        <w:rPr>
          <w:rFonts w:ascii="Palatino Linotype" w:hAnsi="Palatino Linotype"/>
          <w:i/>
          <w:color w:val="000000"/>
        </w:rPr>
        <w:t>“</w:t>
      </w:r>
      <w:r w:rsidR="00E7197E" w:rsidRPr="00E7197E">
        <w:rPr>
          <w:rFonts w:ascii="Palatino Linotype" w:hAnsi="Palatino Linotype"/>
          <w:i/>
          <w:color w:val="000000"/>
        </w:rPr>
        <w:t xml:space="preserve">EL PASADO 26 DE AGOSTO DEL 2021 A LAS 19:00 HORAS, SE REALIZÓ MEDIANTE FACEBOOK LIVE, UNA CONFERENCIA PUBLICA, CON EL TEMA: PRINCIPALES EJES DE LA REFORMA A LA SUBCONTRATACIÓN (OUTSOURCING), IMPARTIDA POR JORGE CERVANTES MARTÍNEZ, SE INDICÓ EN DICHA CONFERENCIA, QUE SE FIRMÓ UN CONVENIO EN EL CENTRO DE CONCILIACIÓN LABORAL DEL ESTADO DE MÉXICO Y EL GRUPO ALINEA (CENTRO DE MEDIACIÓN Y SOLUCIÓN DE CONTROVERSIAS). Derivado de lo anterior, respetuosamente solicito: - SOLICITO EN VERSIÓN PÚBLICA EL ILEGAL CONVENIO QUE FIRMÓ EL ENCARGADO DE DESPACHO DE LA DIRECCIÓN </w:t>
      </w:r>
      <w:r w:rsidR="00E7197E" w:rsidRPr="00E7197E">
        <w:rPr>
          <w:rFonts w:ascii="Palatino Linotype" w:hAnsi="Palatino Linotype"/>
          <w:i/>
          <w:color w:val="000000"/>
        </w:rPr>
        <w:lastRenderedPageBreak/>
        <w:t xml:space="preserve">GENERAL DEL CENTRO DE CONCILIACIÓN LABORAL DEL ESTADO DE MÉXICO, CON EL GRUPO ALINEA (CENTRO DE MEDIACIÓN Y SOLUCIÓN DE CONTROVERSIAS), EN DONDE SEGÚN LO EXPUESTO EN LA CONFERENCIA REFERIDA EN EL PÁRRAFO ANTERIOR, SE SEÑALÓ QUE LA SECRETARIA DEL TRABAJO DEL GOBIERNO DEL ESTADO DE MÉXICO, PARTICIPO COMO TESTIGO DE HONOR. - SOLICITO EN VERSIÓN PÚBLICA EL ACTA DE SESIÓN DEL CONSEJO DIRECTIVO DEL CENTRO DE CONCILIACIÓN LABORAL DEL ESTADO DE MÉXICO, POR LA CUAL SE DESIGNÓ AL ACTUAL ENCARGADO DEL DESPACHO DE LA DIRECCIÓN GENERAL DEL CENTRO DE CONCILIACIÓN LABORAL DEL ESTADO DE MÉXICO. - SOLICITO EN VERSIÓN PÚBLICA EL ACTA DE SESIÓN DEL CONSEJO DIRECTIVO DEL CENTRO DE CONCILIACIÓN LABORAL DEL ESTADO DE MÉXICO, POR LA CUAL SE DESIGNÓ AL ACTUAL ENCARGADO DEL DESPACHO DE LA DIRECCIÓN REGIONAL DEL VALLE DE TOLUCA EN EL CENTRO DE CONCILIACIÓN LABORAL DEL ESTADO DE MÉXICO. - SOLICITO EN VERSIÓN PÚBLICA EL NOMBRAMIENTO O DESIGNACIÓN PROVISIONAL QUE HAYA REALIZADO LA SECRETARIA DEL TRABAJO PARA QUE EL ACTUAL ENCARGADO DEL DESPACHO DE LA DIRECCIÓN GENERAL DEL CENTRO DE CONCILIACIÓN LABORAL DEL ESTADO DE MÉXICO, FUNGIERA COMO TAL. - TAMBIÉN SOLICITO SE ME PROPORCIONE EN VERSIÓN PÚBLICA EL DOCUMENTO CON EL QUE EL GRUPO ALINEA (CENTRO DE MEDIACIÓN Y SOLUCIÓN DE CONTROVERSIAS), HAYA ACREDITADO SU NÚMERO DE REGISTRO PARA CAPACITAR Y CERTIFICAR A LOS CONCILIADORES. - SOLICITO EN VERSIÓN PUBLICA EL DOCUMENTO EN DONDE EL GRUPO ALINEA (CENTRO DE MEDIACIÓN Y SOLUCIÓN DE CONTROVERSIAS) HAYA PRESENTADO Y OBTENIDO EL NÚMERO DE REGISTRO PARA LA CAPACITACIÓN DE COMPETENCIAS EN MATERIA LABORAL POR PARTE DE ALINEA (CENTRO DE MEDIACIÓN Y SOLUCIÓN DE CONTROVERSIAS), MISMO QUE DEBE ESTAR REGISTRADO ANTE EL REGISTRO NACIONAL DE LOS ESTÁNDARES DE COMPETENCIA. - SOLICITO SE ME </w:t>
      </w:r>
      <w:r w:rsidR="00E7197E" w:rsidRPr="00E7197E">
        <w:rPr>
          <w:rFonts w:ascii="Palatino Linotype" w:hAnsi="Palatino Linotype"/>
          <w:i/>
          <w:color w:val="000000"/>
        </w:rPr>
        <w:lastRenderedPageBreak/>
        <w:t>PROPORCIONE EN VERSIÓN PUBLICA EL PROCEDIMIENTO DEL CONCURSO EN EL QUE HAYA PARTICIPADO EL GRUPO ALINEA (CENTRO DE MEDIACIÓN Y SOLUCIÓN DE CONTROVERSIAS), PARA OBTENER LA LICITACIÓN DEL CONVENIO QUE CELEBRO CON EL CENTRO DE CONCILIACIÓN LABORAL PARA CAPACITAR Y CERTIFICAR A CONCILIADORES. - SOLICITO EN VERSIÓN PUBLICA EL OFICIO O ACTA POR LA CUAL EL ACTUAL EL ENCARGADO DEL DESPACHO DE LA DIRECCIÓN REGIONAL DEL VALLE DE TOLUCA EN EL CENTRO DE CONCILIACIÓN LABORAL DEL ESTADO DE MÉXICO, INFORMO AL CONSEJO DIRECTIVO DE ESE CENTRO, LO CONDUCENTE PARA LA CELEBRACIÓN DEL CONVENIO QUE SE SOLICITA Y QUE FUERA CELEBRADO POR EL CENTRO DE CONCILIACIÓN LABORAL DEL ESTADO DE MÉXICO Y EL GRUPO ALINEA, (CENTRO DE MEDIACIÓN), COMO LO ESTABLECE EL ARTÍCULO 10 FRACCIÓN II DEL REGLAMENTO INTERIOR DEL CENTRO DE CONCILIACIÓN LABORAL DEL ESTADO DE MÉXICO.</w:t>
      </w:r>
      <w:r w:rsidRPr="00F05ABB">
        <w:rPr>
          <w:rFonts w:ascii="Palatino Linotype" w:hAnsi="Palatino Linotype"/>
          <w:i/>
          <w:color w:val="000000"/>
        </w:rPr>
        <w:t>” (Sic)</w:t>
      </w:r>
    </w:p>
    <w:p w:rsidR="00F05ABB" w:rsidRPr="00F05ABB" w:rsidRDefault="00F05ABB" w:rsidP="00F05ABB">
      <w:pPr>
        <w:spacing w:before="240" w:after="240"/>
        <w:ind w:left="851" w:right="902"/>
        <w:contextualSpacing/>
        <w:jc w:val="both"/>
        <w:rPr>
          <w:rFonts w:ascii="Palatino Linotype" w:hAnsi="Palatino Linotype"/>
          <w:i/>
          <w:color w:val="000000"/>
        </w:rPr>
      </w:pPr>
    </w:p>
    <w:p w:rsidR="00AA47E4" w:rsidRPr="00080788"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AA47E4" w:rsidRDefault="00AA47E4" w:rsidP="00AA47E4">
      <w:pPr>
        <w:spacing w:before="240" w:after="240" w:line="360" w:lineRule="auto"/>
        <w:jc w:val="both"/>
        <w:rPr>
          <w:rFonts w:ascii="Palatino Linotype" w:hAnsi="Palatino Linotype" w:cs="Arial"/>
        </w:rPr>
      </w:pPr>
      <w:r>
        <w:rPr>
          <w:rFonts w:ascii="Palatino Linotype" w:hAnsi="Palatino Linotype" w:cs="Arial"/>
          <w:b/>
        </w:rPr>
        <w:t xml:space="preserve">2. </w:t>
      </w:r>
      <w:r w:rsidRPr="00AA3766">
        <w:rPr>
          <w:rFonts w:ascii="Palatino Linotype" w:hAnsi="Palatino Linotype" w:cs="Arial"/>
          <w:b/>
        </w:rPr>
        <w:t xml:space="preserve">Respuesta. </w:t>
      </w:r>
      <w:r w:rsidRPr="00AA3766">
        <w:rPr>
          <w:rFonts w:ascii="Palatino Linotype" w:hAnsi="Palatino Linotype" w:cs="Arial"/>
        </w:rPr>
        <w:t xml:space="preserve">Con </w:t>
      </w:r>
      <w:r w:rsidR="00E7197E">
        <w:rPr>
          <w:rFonts w:ascii="Palatino Linotype" w:hAnsi="Palatino Linotype" w:cs="Arial"/>
        </w:rPr>
        <w:t xml:space="preserve">fecha veintinueve </w:t>
      </w:r>
      <w:r w:rsidR="00F05ABB">
        <w:rPr>
          <w:rFonts w:ascii="Palatino Linotype" w:hAnsi="Palatino Linotype" w:cs="Arial"/>
        </w:rPr>
        <w:t>de septiembre</w:t>
      </w:r>
      <w:r w:rsidR="00FF6012">
        <w:rPr>
          <w:rFonts w:ascii="Palatino Linotype" w:hAnsi="Palatino Linotype" w:cs="Arial"/>
        </w:rPr>
        <w:t xml:space="preserve"> de</w:t>
      </w:r>
      <w:r w:rsidR="00AF6A2E">
        <w:rPr>
          <w:rFonts w:ascii="Palatino Linotype" w:hAnsi="Palatino Linotype" w:cs="Arial"/>
        </w:rPr>
        <w:t>l dos mil veintiuno</w:t>
      </w:r>
      <w:r w:rsidRPr="00080788">
        <w:rPr>
          <w:rFonts w:ascii="Palatino Linotype" w:hAnsi="Palatino Linotype" w:cs="Arial"/>
        </w:rPr>
        <w:t xml:space="preserve"> el </w:t>
      </w:r>
      <w:r w:rsidRPr="00080788">
        <w:rPr>
          <w:rFonts w:ascii="Palatino Linotype" w:hAnsi="Palatino Linotype" w:cs="Arial"/>
          <w:b/>
        </w:rPr>
        <w:t>Sujeto Obligado</w:t>
      </w:r>
      <w:r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Pr="00080788">
        <w:rPr>
          <w:rFonts w:ascii="Palatino Linotype" w:hAnsi="Palatino Linotype" w:cs="Arial"/>
        </w:rPr>
        <w:t xml:space="preserve"> de acceso a la información a través del SAIMEX, la cual versa como sigue:</w:t>
      </w:r>
    </w:p>
    <w:p w:rsidR="00E7197E" w:rsidRPr="00080788" w:rsidRDefault="00AA47E4" w:rsidP="00E7197E">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E7197E" w:rsidRPr="00E7197E">
        <w:rPr>
          <w:rFonts w:ascii="Palatino Linotype" w:hAnsi="Palatino Linotype"/>
          <w:i/>
          <w:color w:val="000000"/>
        </w:rPr>
        <w:t>Con base en el Reglamento Interior y el Manual General de Organización ambos de la Secretaría del Trabajo, dicha solicitud no es competencia de esta dependencia. Por lo anterior, atendiendo a los artículos 12, 24 último párrafo, 53 fracción III y 167 de la Ley de Transparencia y Acceso a la Información Pública del Estado de México y Municipios, se hace de su conocimiento que es competente para conocer de su solicitud el Centro de Conciliación Laboral del Estado de México, sugiriéndole dirigirse a la Unidad de Transparencia del Sujeto Obligado antes mencionado.</w:t>
      </w:r>
    </w:p>
    <w:p w:rsidR="00AA47E4" w:rsidRPr="00080788" w:rsidRDefault="00AA47E4" w:rsidP="00E7197E">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E7197E" w:rsidP="00AA47E4">
      <w:pPr>
        <w:spacing w:before="240" w:after="240"/>
        <w:ind w:left="851" w:right="902"/>
        <w:contextualSpacing/>
        <w:jc w:val="both"/>
        <w:rPr>
          <w:rFonts w:ascii="Palatino Linotype" w:hAnsi="Palatino Linotype"/>
          <w:i/>
          <w:color w:val="000000"/>
        </w:rPr>
      </w:pPr>
      <w:r w:rsidRPr="00E7197E">
        <w:rPr>
          <w:rFonts w:ascii="Palatino Linotype" w:hAnsi="Palatino Linotype"/>
          <w:i/>
          <w:color w:val="000000"/>
        </w:rPr>
        <w:t>L.D. Raúl Vargas Herrera</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F05ABB" w:rsidP="00AA47E4">
      <w:pPr>
        <w:spacing w:before="240" w:after="240" w:line="360" w:lineRule="auto"/>
        <w:contextualSpacing/>
        <w:jc w:val="both"/>
        <w:rPr>
          <w:rFonts w:ascii="Palatino Linotype" w:hAnsi="Palatino Linotype" w:cs="Arial"/>
        </w:rPr>
      </w:pPr>
      <w:r>
        <w:rPr>
          <w:rFonts w:ascii="Palatino Linotype" w:hAnsi="Palatino Linotype" w:cs="Arial"/>
        </w:rPr>
        <w:lastRenderedPageBreak/>
        <w:t>Adjuntando su respuesta el</w:t>
      </w:r>
      <w:r w:rsidR="00A77769">
        <w:rPr>
          <w:rFonts w:ascii="Palatino Linotype" w:hAnsi="Palatino Linotype" w:cs="Arial"/>
        </w:rPr>
        <w:t xml:space="preserve"> archivo electrónico</w:t>
      </w:r>
      <w:r w:rsidR="00FF6012" w:rsidRPr="00FF6012">
        <w:rPr>
          <w:rFonts w:ascii="Palatino Linotype" w:hAnsi="Palatino Linotype" w:cs="Arial"/>
        </w:rPr>
        <w:t xml:space="preserve"> </w:t>
      </w:r>
      <w:r w:rsidR="00FF6012">
        <w:rPr>
          <w:rFonts w:ascii="Palatino Linotype" w:hAnsi="Palatino Linotype" w:cs="Arial"/>
        </w:rPr>
        <w:t>“</w:t>
      </w:r>
      <w:hyperlink r:id="rId8" w:tgtFrame="_blank" w:history="1">
        <w:r w:rsidR="00E7197E" w:rsidRPr="00E7197E">
          <w:rPr>
            <w:rFonts w:ascii="Palatino Linotype" w:hAnsi="Palatino Linotype"/>
          </w:rPr>
          <w:t>Respuesta.incompetencia00197.pdf</w:t>
        </w:r>
      </w:hyperlink>
      <w:r w:rsidR="008D26C5" w:rsidRPr="008D26C5">
        <w:rPr>
          <w:rFonts w:ascii="Palatino Linotype" w:hAnsi="Palatino Linotype" w:cs="Arial"/>
        </w:rPr>
        <w:t>”</w:t>
      </w:r>
      <w:r>
        <w:rPr>
          <w:rFonts w:ascii="Palatino Linotype" w:hAnsi="Palatino Linotype" w:cs="Arial"/>
        </w:rPr>
        <w:t>; el cual</w:t>
      </w:r>
      <w:r w:rsidR="008D26C5">
        <w:rPr>
          <w:rFonts w:ascii="Palatino Linotype" w:hAnsi="Palatino Linotype" w:cs="Arial"/>
        </w:rPr>
        <w:t xml:space="preserve"> </w:t>
      </w:r>
      <w:r w:rsidR="00A77769">
        <w:rPr>
          <w:rFonts w:ascii="Palatino Linotype" w:hAnsi="Palatino Linotype" w:cs="Arial"/>
        </w:rPr>
        <w:t>será analizado</w:t>
      </w:r>
      <w:r>
        <w:rPr>
          <w:rFonts w:ascii="Palatino Linotype" w:hAnsi="Palatino Linotype" w:cs="Arial"/>
        </w:rPr>
        <w:t xml:space="preserve"> </w:t>
      </w:r>
      <w:r w:rsidR="00FF6012">
        <w:rPr>
          <w:rFonts w:ascii="Palatino Linotype" w:hAnsi="Palatino Linotype" w:cs="Arial"/>
        </w:rPr>
        <w:t>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Pr="000B2F29" w:rsidRDefault="00607616" w:rsidP="00AA47E4">
      <w:pPr>
        <w:spacing w:before="240" w:after="240" w:line="360" w:lineRule="auto"/>
        <w:contextualSpacing/>
        <w:jc w:val="both"/>
        <w:rPr>
          <w:rFonts w:ascii="Palatino Linotype" w:hAnsi="Palatino Linotype" w:cs="Arial"/>
        </w:rPr>
      </w:pPr>
      <w:r w:rsidRPr="000B2F29">
        <w:rPr>
          <w:rFonts w:ascii="Palatino Linotype" w:hAnsi="Palatino Linotype" w:cs="Arial"/>
          <w:b/>
        </w:rPr>
        <w:t>3. Interposición del</w:t>
      </w:r>
      <w:r w:rsidR="00AA47E4" w:rsidRPr="000B2F29">
        <w:rPr>
          <w:rFonts w:ascii="Palatino Linotype" w:hAnsi="Palatino Linotype" w:cs="Arial"/>
          <w:b/>
        </w:rPr>
        <w:t xml:space="preserve"> recurso de revisión. </w:t>
      </w:r>
      <w:r w:rsidR="00AD4AF9">
        <w:rPr>
          <w:rFonts w:ascii="Palatino Linotype" w:hAnsi="Palatino Linotype" w:cs="Arial"/>
        </w:rPr>
        <w:t>Inconforme el</w:t>
      </w:r>
      <w:r w:rsidR="00AA47E4" w:rsidRPr="000B2F29">
        <w:rPr>
          <w:rFonts w:ascii="Palatino Linotype" w:hAnsi="Palatino Linotype" w:cs="Arial"/>
        </w:rPr>
        <w:t xml:space="preserve"> solicitante con la respuesta del </w:t>
      </w:r>
      <w:r w:rsidR="00AA47E4" w:rsidRPr="000B2F29">
        <w:rPr>
          <w:rFonts w:ascii="Palatino Linotype" w:hAnsi="Palatino Linotype" w:cs="Arial"/>
          <w:b/>
        </w:rPr>
        <w:t>Sujeto Obligado</w:t>
      </w:r>
      <w:r w:rsidR="00AD4AF9">
        <w:rPr>
          <w:rFonts w:ascii="Palatino Linotype" w:hAnsi="Palatino Linotype" w:cs="Arial"/>
        </w:rPr>
        <w:t xml:space="preserve"> interpuso el recurso</w:t>
      </w:r>
      <w:r w:rsidR="00AA47E4" w:rsidRPr="000B2F29">
        <w:rPr>
          <w:rFonts w:ascii="Palatino Linotype" w:hAnsi="Palatino Linotype" w:cs="Arial"/>
        </w:rPr>
        <w:t xml:space="preserve"> de revisión a travé</w:t>
      </w:r>
      <w:r w:rsidR="000B2F29" w:rsidRPr="000B2F29">
        <w:rPr>
          <w:rFonts w:ascii="Palatino Linotype" w:hAnsi="Palatino Linotype" w:cs="Arial"/>
        </w:rPr>
        <w:t>s del SA</w:t>
      </w:r>
      <w:r w:rsidR="008D26C5">
        <w:rPr>
          <w:rFonts w:ascii="Palatino Linotype" w:hAnsi="Palatino Linotype" w:cs="Arial"/>
        </w:rPr>
        <w:t xml:space="preserve">IMEX en </w:t>
      </w:r>
      <w:r w:rsidR="00FA23BB">
        <w:rPr>
          <w:rFonts w:ascii="Palatino Linotype" w:hAnsi="Palatino Linotype" w:cs="Arial"/>
        </w:rPr>
        <w:t>fecha dieciocho de octubre</w:t>
      </w:r>
      <w:r w:rsidR="00FF6012" w:rsidRPr="000B2F29">
        <w:rPr>
          <w:rFonts w:ascii="Palatino Linotype" w:hAnsi="Palatino Linotype" w:cs="Arial"/>
        </w:rPr>
        <w:t xml:space="preserve"> de</w:t>
      </w:r>
      <w:r w:rsidR="00AF6A2E" w:rsidRPr="000B2F29">
        <w:rPr>
          <w:rFonts w:ascii="Palatino Linotype" w:hAnsi="Palatino Linotype" w:cs="Arial"/>
        </w:rPr>
        <w:t>l dos mil veintiuno</w:t>
      </w:r>
      <w:r w:rsidR="00AA47E4" w:rsidRPr="000B2F29">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FA23BB" w:rsidRPr="00FA23BB">
        <w:rPr>
          <w:rFonts w:ascii="Palatino Linotype" w:hAnsi="Palatino Linotype"/>
          <w:i/>
          <w:color w:val="000000"/>
        </w:rPr>
        <w:t>oficio 20900003S/763/2021, firmado por el Licenciado Raúl Vargas Herrera, Titular de la Unidad de Transparencia de la Secretaria del Trabajo del Gobierno del Estado de México</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t>“</w:t>
      </w:r>
      <w:r w:rsidR="002D7144">
        <w:rPr>
          <w:rFonts w:ascii="Palatino Linotype" w:hAnsi="Palatino Linotype"/>
          <w:i/>
          <w:color w:val="000000"/>
        </w:rPr>
        <w:t xml:space="preserve">XXXXX </w:t>
      </w:r>
      <w:proofErr w:type="spellStart"/>
      <w:r w:rsidR="002D7144">
        <w:rPr>
          <w:rFonts w:ascii="Palatino Linotype" w:hAnsi="Palatino Linotype"/>
          <w:i/>
          <w:color w:val="000000"/>
        </w:rPr>
        <w:t>XXXXX</w:t>
      </w:r>
      <w:proofErr w:type="spellEnd"/>
      <w:r w:rsidR="002D7144">
        <w:rPr>
          <w:rFonts w:ascii="Palatino Linotype" w:hAnsi="Palatino Linotype"/>
          <w:i/>
          <w:color w:val="000000"/>
        </w:rPr>
        <w:t xml:space="preserve"> </w:t>
      </w:r>
      <w:proofErr w:type="spellStart"/>
      <w:r w:rsidR="002D7144">
        <w:rPr>
          <w:rFonts w:ascii="Palatino Linotype" w:hAnsi="Palatino Linotype"/>
          <w:i/>
          <w:color w:val="000000"/>
        </w:rPr>
        <w:t>XXXXX</w:t>
      </w:r>
      <w:proofErr w:type="spellEnd"/>
      <w:r w:rsidR="002D7144">
        <w:rPr>
          <w:rFonts w:ascii="Palatino Linotype" w:hAnsi="Palatino Linotype"/>
          <w:i/>
          <w:color w:val="000000"/>
        </w:rPr>
        <w:t xml:space="preserve"> </w:t>
      </w:r>
      <w:proofErr w:type="spellStart"/>
      <w:r w:rsidR="002D7144">
        <w:rPr>
          <w:rFonts w:ascii="Palatino Linotype" w:hAnsi="Palatino Linotype"/>
          <w:i/>
          <w:color w:val="000000"/>
        </w:rPr>
        <w:t>XXXXX</w:t>
      </w:r>
      <w:proofErr w:type="spellEnd"/>
      <w:r w:rsidR="002D7144">
        <w:rPr>
          <w:rFonts w:ascii="Palatino Linotype" w:hAnsi="Palatino Linotype"/>
          <w:i/>
          <w:color w:val="000000"/>
        </w:rPr>
        <w:t xml:space="preserve"> </w:t>
      </w:r>
      <w:proofErr w:type="spellStart"/>
      <w:r w:rsidR="002D7144">
        <w:rPr>
          <w:rFonts w:ascii="Palatino Linotype" w:hAnsi="Palatino Linotype"/>
          <w:i/>
          <w:color w:val="000000"/>
        </w:rPr>
        <w:t>XXXXX</w:t>
      </w:r>
      <w:bookmarkStart w:id="0" w:name="_GoBack"/>
      <w:bookmarkEnd w:id="0"/>
      <w:proofErr w:type="spellEnd"/>
      <w:r w:rsidR="00FA23BB" w:rsidRPr="00FA23BB">
        <w:rPr>
          <w:rFonts w:ascii="Palatino Linotype" w:hAnsi="Palatino Linotype"/>
          <w:i/>
          <w:color w:val="000000"/>
        </w:rPr>
        <w:t xml:space="preserve">, solicitante de información pública con número de folio 00197/ST/IP/2021, de fecha 27 de septiembre de 2021, señalado como domicilio para recibir respuesta, notificaciones y documentos el sistema SAIMEX, que proporciona la página de transparencia de este Instituto, con fundamento en los artículos 176, 178, 179 y 180, y demás relativos y aplicables de la ley de transparencia y acceso a la información pública del estado de México y sus municipios, vengo a presentar recurso de revisión en contra de la respuesta emitida el día 29 de septiembre de 2021, oficio 20900003S/763/2021, firmado por el Licenciado Raúl Vargas Herrera, Titular de la Unidad de Transparencia de la Secretaria del Trabajo del Gobierno del Estado de México, ante usted, con el debido respeto comparezco para exponer mis motivos y razones de inconformidad siguientes: El sujeto obligado al responder la solicitud de transparencia que formule por SAIMEX, informa que, con base en el Reglamento Interior y Manual General de Organización ambos de la secretaria del trabajo, dicha solicitud no es competencia de esa dependencia…,…se hace del conocimiento que es competente para conocer la solicitud el Centro de Conciliación Laboral del Estado de México, sugiriendo dirigirse a la unidad de transparencia del </w:t>
      </w:r>
      <w:r w:rsidR="00FA23BB" w:rsidRPr="00FA23BB">
        <w:rPr>
          <w:rFonts w:ascii="Palatino Linotype" w:hAnsi="Palatino Linotype"/>
          <w:i/>
          <w:color w:val="000000"/>
        </w:rPr>
        <w:lastRenderedPageBreak/>
        <w:t xml:space="preserve">sujeto obligado antes mencionado. Lo anterior contraviene las disposiciones legales de transparencia, así como mi derecho humano de acceso a la información pública en razón de que el artículo 2 de la Ley de Conciliación Laboral del Estado de México; establece que: El Centro de Conciliación laboral, estará sectorizado a la Secretaría del Trabajo del Poder Ejecutivo del Estado. Por su parte el artículo 10 de ese mismo ordenamiento legal establece que: El Consejo Directivo se compondrá por los siguientes integrantes: I. Un Presidente, quien será el Secretario del Trabajo; y el articulo Artículo 19, establece que: Serán atribuciones del Director General las siguientes: XI. Proponer al Consejo Directivo los programas permanentes de actualización, capacitación y certificación de conciliadores. En relación a lo anterior el artículo 10 fracción II y V del Reglamento Interior del Centro de Conciliación Laboral del Estado de México, señala que: Además de las señaladas en la Ley del Centro, corresponde al Director General el ejercicio de las siguientes atribuciones: II. Celebrar los acuerdos, convenios y contratos necesarios para el cumplimiento del objeto del Centro de Conciliación, informando al Consejo Directivo lo conducente; V. Celebrar los convenios que sean necesarios con instituciones públicas o privadas, así como con organizaciones de la sociedad civil, para lograr los objetivos del Centro de Conciliación, informando al Consejo Directivo de su formalización. Entonces se infiere que si la Secretaria del Trabajo, es la presidenta del consejo directivo del centro de conciliación laboral del estado de México, conforme a los preceptos legales invocados, y si el director general quien celebro el convenio con ALINEA, tenía la obligación de informar al consejo directivo de dicho centro de conciliación del cual la Secretaria del trabajo es presidenta, resulta obvio que contaba con la información solicitada por el suscrito, y no es que ella la hubiera generado, sino que mediante el informe que debía tener del director general del centro de conciliación laboral sobre la formalización del convenio que celebro con la asociación civil antes señalada, debía poseer la información requerida por el suscrito, y para el supuesto de no poseerla, conforme a las atribuciones que le confiere las leyes del centro de conciliación laboral, debía requerir dicho informe y así proporcionar la información solicitada por el suscrito, sin embargo, al advertirse de su respuesta que al no haber realizado ninguna gestión o declaración de inexistencia de la información que debía poseer de acuerdo a las disposiciones legales enunciadas, solicito se imponga a la secretaria </w:t>
      </w:r>
      <w:r w:rsidR="00FA23BB" w:rsidRPr="00FA23BB">
        <w:rPr>
          <w:rFonts w:ascii="Palatino Linotype" w:hAnsi="Palatino Linotype"/>
          <w:i/>
          <w:color w:val="000000"/>
        </w:rPr>
        <w:lastRenderedPageBreak/>
        <w:t>del trabajo para que cumpla con las atribuciones que la ley le otorga y requiera al sujeto obligado que la misma señalo para que una vez rendido el informe correspondiente, proporcione la totalidad de la información solicitada en su carácter de presidenta del consejo directivo del centro de conciliación laboral del estado de México, además de que dicho informe fue solicitado por el suscrito en el último párrafo de la solicitud que presente vía SAIMEX, por lo que la secretaria del trabajo debía requerir el informe para proporcionármelo mediante transparencia colmando con ello mi derecho de acceso a la información y no declararse incompetente puesto que como ya lo señale a dicha dependencia si le corresponde poseer el informe que debía rendir el director general del centro de conciliación respecto al convenio que celebro con ALINEA.</w:t>
      </w:r>
      <w:r w:rsidR="00AF6A2E" w:rsidRPr="00080788">
        <w:rPr>
          <w:rFonts w:ascii="Palatino Linotype" w:hAnsi="Palatino Linotype"/>
          <w:i/>
          <w:color w:val="000000"/>
        </w:rPr>
        <w:t>” (</w:t>
      </w:r>
      <w:r w:rsidRPr="00080788">
        <w:rPr>
          <w:rFonts w:ascii="Palatino Linotype" w:hAnsi="Palatino Linotype"/>
          <w:i/>
          <w:color w:val="000000"/>
        </w:rPr>
        <w:t>Sic)</w:t>
      </w:r>
    </w:p>
    <w:p w:rsidR="005A59DC" w:rsidRDefault="00607616"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sidR="00FA23BB">
        <w:rPr>
          <w:rFonts w:ascii="Palatino Linotype" w:hAnsi="Palatino Linotype"/>
          <w:b/>
          <w:lang w:val="es-ES_tradnl"/>
        </w:rPr>
        <w:t>05134</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AD4AF9">
        <w:rPr>
          <w:rFonts w:ascii="Palatino Linotype" w:hAnsi="Palatino Linotype" w:cs="Arial"/>
        </w:rPr>
        <w:t>a la</w:t>
      </w:r>
      <w:r w:rsidR="00AD4AF9">
        <w:rPr>
          <w:rFonts w:ascii="Palatino Linotype" w:eastAsia="Calibri" w:hAnsi="Palatino Linotype" w:cs="Arial"/>
        </w:rPr>
        <w:t xml:space="preserve"> Comisionada</w:t>
      </w:r>
      <w:r w:rsidR="00AA47E4" w:rsidRPr="009F7D9F">
        <w:rPr>
          <w:rFonts w:ascii="Palatino Linotype" w:eastAsia="Calibri" w:hAnsi="Palatino Linotype" w:cs="Arial"/>
        </w:rPr>
        <w:t xml:space="preserve">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Pr>
          <w:rFonts w:ascii="Palatino Linotype" w:eastAsia="Calibri" w:hAnsi="Palatino Linotype" w:cs="Arial"/>
        </w:rPr>
        <w:t>nte el Pleno de este Instituto.</w:t>
      </w:r>
    </w:p>
    <w:p w:rsidR="00A85ECF" w:rsidRDefault="00A85ECF" w:rsidP="00AA47E4">
      <w:pPr>
        <w:spacing w:before="240" w:after="240" w:line="360" w:lineRule="auto"/>
        <w:contextualSpacing/>
        <w:jc w:val="both"/>
        <w:rPr>
          <w:rFonts w:ascii="Palatino Linotype" w:eastAsia="Calibri" w:hAnsi="Palatino Linotype" w:cs="Arial"/>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5. Admisión del</w:t>
      </w:r>
      <w:r w:rsidR="00AA47E4" w:rsidRPr="00080788">
        <w:rPr>
          <w:rFonts w:ascii="Palatino Linotype" w:hAnsi="Palatino Linotype" w:cs="Arial"/>
          <w:b/>
        </w:rPr>
        <w:t xml:space="preserve"> recurso de revisión: </w:t>
      </w:r>
      <w:r w:rsidR="00FA23BB">
        <w:rPr>
          <w:rFonts w:ascii="Palatino Linotype" w:hAnsi="Palatino Linotype" w:cs="Arial"/>
        </w:rPr>
        <w:t>En fecha veintiuno de octubre</w:t>
      </w:r>
      <w:r w:rsidR="00367B45">
        <w:rPr>
          <w:rFonts w:ascii="Palatino Linotype" w:hAnsi="Palatino Linotype" w:cs="Arial"/>
        </w:rPr>
        <w:t xml:space="preserve"> de</w:t>
      </w:r>
      <w:r w:rsidR="00AF6A2E">
        <w:rPr>
          <w:rFonts w:ascii="Palatino Linotype" w:hAnsi="Palatino Linotype" w:cs="Arial"/>
        </w:rPr>
        <w:t>l dos mil veintiuno</w:t>
      </w:r>
      <w:r w:rsidR="000B2F29">
        <w:rPr>
          <w:rFonts w:ascii="Palatino Linotype" w:hAnsi="Palatino Linotype" w:cs="Arial"/>
        </w:rPr>
        <w:t>, la Comisionada</w:t>
      </w:r>
      <w:r w:rsidR="00AA47E4" w:rsidRPr="00080788">
        <w:rPr>
          <w:rFonts w:ascii="Palatino Linotype" w:hAnsi="Palatino Linotype" w:cs="Arial"/>
        </w:rPr>
        <w:t xml:space="preserve"> ponente</w:t>
      </w:r>
      <w:r>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A77769" w:rsidRPr="00080788" w:rsidRDefault="00A77769" w:rsidP="00AA47E4">
      <w:pPr>
        <w:spacing w:before="240" w:after="240" w:line="360" w:lineRule="auto"/>
        <w:contextualSpacing/>
        <w:jc w:val="both"/>
        <w:rPr>
          <w:rFonts w:ascii="Palatino Linotype" w:hAnsi="Palatino Linotype" w:cs="Arial"/>
        </w:rPr>
      </w:pPr>
    </w:p>
    <w:p w:rsidR="002525B0" w:rsidRPr="00FA23BB" w:rsidRDefault="00607616" w:rsidP="002525B0">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FA23BB">
        <w:rPr>
          <w:rFonts w:ascii="Palatino Linotype" w:hAnsi="Palatino Linotype" w:cs="Arial"/>
          <w:b/>
          <w:sz w:val="24"/>
          <w:szCs w:val="24"/>
        </w:rPr>
        <w:t>6</w:t>
      </w:r>
      <w:r w:rsidR="00AA47E4" w:rsidRPr="00FA23BB">
        <w:rPr>
          <w:rFonts w:ascii="Palatino Linotype" w:hAnsi="Palatino Linotype" w:cs="Arial"/>
          <w:b/>
          <w:sz w:val="24"/>
          <w:szCs w:val="24"/>
        </w:rPr>
        <w:t>. Manifestaciones</w:t>
      </w:r>
      <w:r w:rsidR="00AA47E4" w:rsidRPr="00FA23BB">
        <w:rPr>
          <w:rFonts w:ascii="Palatino Linotype" w:hAnsi="Palatino Linotype" w:cs="Arial"/>
          <w:sz w:val="24"/>
          <w:szCs w:val="24"/>
        </w:rPr>
        <w:t xml:space="preserve">: </w:t>
      </w:r>
      <w:r w:rsidR="002525B0" w:rsidRPr="00FA23BB">
        <w:rPr>
          <w:rFonts w:ascii="Palatino Linotype" w:hAnsi="Palatino Linotype" w:cs="Arial"/>
          <w:sz w:val="24"/>
          <w:szCs w:val="24"/>
          <w:lang w:eastAsia="es-ES"/>
        </w:rPr>
        <w:t>De las constancias que integran el expediente en</w:t>
      </w:r>
      <w:r w:rsidR="00AD4AF9" w:rsidRPr="00FA23BB">
        <w:rPr>
          <w:rFonts w:ascii="Palatino Linotype" w:hAnsi="Palatino Linotype" w:cs="Arial"/>
          <w:sz w:val="24"/>
          <w:szCs w:val="24"/>
          <w:lang w:eastAsia="es-ES"/>
        </w:rPr>
        <w:t xml:space="preserve"> que se actúa se advierte que el recurrente fue omiso</w:t>
      </w:r>
      <w:r w:rsidR="002525B0" w:rsidRPr="00FA23BB">
        <w:rPr>
          <w:rFonts w:ascii="Palatino Linotype" w:hAnsi="Palatino Linotype" w:cs="Arial"/>
          <w:sz w:val="24"/>
          <w:szCs w:val="24"/>
          <w:lang w:eastAsia="es-ES"/>
        </w:rPr>
        <w:t xml:space="preserve"> en ofrecer pruebas y alegatos.</w:t>
      </w:r>
    </w:p>
    <w:p w:rsidR="002525B0" w:rsidRPr="00056F1D" w:rsidRDefault="002525B0" w:rsidP="002525B0">
      <w:pPr>
        <w:spacing w:line="360" w:lineRule="auto"/>
        <w:jc w:val="both"/>
        <w:rPr>
          <w:rFonts w:ascii="Palatino Linotype" w:hAnsi="Palatino Linotype" w:cs="Arial"/>
        </w:rPr>
      </w:pPr>
      <w:r w:rsidRPr="00056F1D">
        <w:rPr>
          <w:rFonts w:ascii="Palatino Linotype" w:hAnsi="Palatino Linotype" w:cs="Arial"/>
        </w:rPr>
        <w:lastRenderedPageBreak/>
        <w:t xml:space="preserve">Por su parte, el </w:t>
      </w:r>
      <w:r w:rsidRPr="00056F1D">
        <w:rPr>
          <w:rFonts w:ascii="Palatino Linotype" w:hAnsi="Palatino Linotype" w:cs="Arial"/>
          <w:b/>
        </w:rPr>
        <w:t>Sujeto Obligado</w:t>
      </w:r>
      <w:r w:rsidR="00225A49">
        <w:rPr>
          <w:rFonts w:ascii="Palatino Linotype" w:hAnsi="Palatino Linotype" w:cs="Arial"/>
        </w:rPr>
        <w:t xml:space="preserve"> en fecha veintiséis de octubre </w:t>
      </w:r>
      <w:r w:rsidRPr="00056F1D">
        <w:rPr>
          <w:rFonts w:ascii="Palatino Linotype" w:hAnsi="Palatino Linotype" w:cs="Arial"/>
        </w:rPr>
        <w:t>del dos mil veintiuno, remi</w:t>
      </w:r>
      <w:r>
        <w:rPr>
          <w:rFonts w:ascii="Palatino Linotype" w:hAnsi="Palatino Linotype" w:cs="Arial"/>
        </w:rPr>
        <w:t>te en vía informe justificado los</w:t>
      </w:r>
      <w:r w:rsidRPr="00056F1D">
        <w:rPr>
          <w:rFonts w:ascii="Palatino Linotype" w:hAnsi="Palatino Linotype" w:cs="Arial"/>
        </w:rPr>
        <w:t xml:space="preserve"> archivo</w:t>
      </w:r>
      <w:r>
        <w:rPr>
          <w:rFonts w:ascii="Palatino Linotype" w:hAnsi="Palatino Linotype" w:cs="Arial"/>
        </w:rPr>
        <w:t>s</w:t>
      </w:r>
      <w:r w:rsidRPr="00056F1D">
        <w:rPr>
          <w:rFonts w:ascii="Palatino Linotype" w:hAnsi="Palatino Linotype" w:cs="Arial"/>
        </w:rPr>
        <w:t xml:space="preserve"> electrónico</w:t>
      </w:r>
      <w:r>
        <w:rPr>
          <w:rFonts w:ascii="Palatino Linotype" w:hAnsi="Palatino Linotype" w:cs="Arial"/>
        </w:rPr>
        <w:t>s</w:t>
      </w:r>
      <w:r w:rsidRPr="00056F1D">
        <w:rPr>
          <w:rFonts w:ascii="Palatino Linotype" w:hAnsi="Palatino Linotype" w:cs="Arial"/>
        </w:rPr>
        <w:t xml:space="preserve"> siguiente</w:t>
      </w:r>
      <w:r>
        <w:rPr>
          <w:rFonts w:ascii="Palatino Linotype" w:hAnsi="Palatino Linotype" w:cs="Arial"/>
        </w:rPr>
        <w:t>s</w:t>
      </w:r>
      <w:r w:rsidRPr="00056F1D">
        <w:rPr>
          <w:rFonts w:ascii="Palatino Linotype" w:hAnsi="Palatino Linotype" w:cs="Arial"/>
        </w:rPr>
        <w:t>:</w:t>
      </w:r>
    </w:p>
    <w:p w:rsidR="002525B0" w:rsidRDefault="002525B0" w:rsidP="002525B0">
      <w:pPr>
        <w:spacing w:line="360" w:lineRule="auto"/>
        <w:jc w:val="both"/>
        <w:rPr>
          <w:rFonts w:ascii="Palatino Linotype" w:hAnsi="Palatino Linotype" w:cs="Arial"/>
        </w:rPr>
      </w:pPr>
    </w:p>
    <w:p w:rsidR="00A77769" w:rsidRDefault="002525B0" w:rsidP="00225A49">
      <w:pPr>
        <w:spacing w:line="360" w:lineRule="auto"/>
        <w:jc w:val="both"/>
        <w:rPr>
          <w:rFonts w:ascii="Palatino Linotype" w:hAnsi="Palatino Linotype" w:cs="Arial"/>
        </w:rPr>
      </w:pPr>
      <w:r>
        <w:rPr>
          <w:rFonts w:ascii="Palatino Linotype" w:hAnsi="Palatino Linotype" w:cs="Arial"/>
        </w:rPr>
        <w:t>“</w:t>
      </w:r>
      <w:hyperlink r:id="rId9" w:history="1">
        <w:r w:rsidR="00225A49" w:rsidRPr="00225A49">
          <w:rPr>
            <w:rFonts w:ascii="Palatino Linotype" w:hAnsi="Palatino Linotype" w:cs="Arial"/>
          </w:rPr>
          <w:t>Reglamento Int.CCLEM.sep01.20.pdf</w:t>
        </w:r>
      </w:hyperlink>
      <w:r w:rsidRPr="002525B0">
        <w:rPr>
          <w:rFonts w:ascii="Palatino Linotype" w:hAnsi="Palatino Linotype" w:cs="Arial"/>
        </w:rPr>
        <w:t>”</w:t>
      </w:r>
      <w:r w:rsidR="00225A49">
        <w:rPr>
          <w:rFonts w:ascii="Palatino Linotype" w:hAnsi="Palatino Linotype" w:cs="Arial"/>
        </w:rPr>
        <w:t>, “</w:t>
      </w:r>
      <w:hyperlink r:id="rId10" w:history="1">
        <w:r w:rsidR="00225A49" w:rsidRPr="00225A49">
          <w:rPr>
            <w:rFonts w:ascii="Palatino Linotype" w:hAnsi="Palatino Linotype" w:cs="Arial"/>
          </w:rPr>
          <w:t>IJ.RR05134-00197-2021.pdf</w:t>
        </w:r>
      </w:hyperlink>
      <w:r w:rsidR="00225A49" w:rsidRPr="00225A49">
        <w:rPr>
          <w:rFonts w:ascii="Palatino Linotype" w:hAnsi="Palatino Linotype" w:cs="Arial"/>
        </w:rPr>
        <w:t>”,</w:t>
      </w:r>
      <w:r w:rsidR="00225A49">
        <w:rPr>
          <w:rFonts w:ascii="Palatino Linotype" w:hAnsi="Palatino Linotype" w:cs="Arial"/>
        </w:rPr>
        <w:t xml:space="preserve"> “</w:t>
      </w:r>
      <w:hyperlink r:id="rId11" w:history="1">
        <w:r w:rsidR="00225A49" w:rsidRPr="00225A49">
          <w:rPr>
            <w:rFonts w:ascii="Palatino Linotype" w:hAnsi="Palatino Linotype"/>
          </w:rPr>
          <w:t>Acuerdo.Dec.Incomp.00197.pdf</w:t>
        </w:r>
      </w:hyperlink>
      <w:r w:rsidR="00225A49" w:rsidRPr="00225A49">
        <w:rPr>
          <w:rFonts w:ascii="Palatino Linotype" w:hAnsi="Palatino Linotype" w:cs="Arial"/>
        </w:rPr>
        <w:t>”</w:t>
      </w:r>
      <w:r w:rsidR="00225A49">
        <w:rPr>
          <w:rFonts w:ascii="Palatino Linotype" w:hAnsi="Palatino Linotype" w:cs="Arial"/>
        </w:rPr>
        <w:t xml:space="preserve"> </w:t>
      </w:r>
      <w:r w:rsidR="00225A49" w:rsidRPr="00225A49">
        <w:rPr>
          <w:rFonts w:ascii="Palatino Linotype" w:hAnsi="Palatino Linotype" w:cs="Arial"/>
        </w:rPr>
        <w:t>y “</w:t>
      </w:r>
      <w:hyperlink r:id="rId12" w:history="1">
        <w:r w:rsidR="00225A49" w:rsidRPr="00225A49">
          <w:rPr>
            <w:rFonts w:ascii="Palatino Linotype" w:hAnsi="Palatino Linotype"/>
          </w:rPr>
          <w:t>LeyCentroConcil.dic16.19.pdf</w:t>
        </w:r>
      </w:hyperlink>
      <w:r w:rsidR="00225A49">
        <w:rPr>
          <w:rFonts w:ascii="Palatino Linotype" w:hAnsi="Palatino Linotype" w:cs="Arial"/>
        </w:rPr>
        <w:t xml:space="preserve">”, </w:t>
      </w:r>
      <w:r>
        <w:rPr>
          <w:rFonts w:ascii="Palatino Linotype" w:hAnsi="Palatino Linotype" w:cs="Arial"/>
        </w:rPr>
        <w:t>los cuales</w:t>
      </w:r>
      <w:r w:rsidR="00225A49">
        <w:rPr>
          <w:rFonts w:ascii="Palatino Linotype" w:hAnsi="Palatino Linotype" w:cs="Arial"/>
        </w:rPr>
        <w:t xml:space="preserve"> los tres últimos</w:t>
      </w:r>
      <w:r>
        <w:rPr>
          <w:rFonts w:ascii="Palatino Linotype" w:hAnsi="Palatino Linotype" w:cs="Arial"/>
        </w:rPr>
        <w:t xml:space="preserve"> se determinó </w:t>
      </w:r>
      <w:r w:rsidR="00225A49">
        <w:rPr>
          <w:rFonts w:ascii="Palatino Linotype" w:hAnsi="Palatino Linotype" w:cs="Arial"/>
        </w:rPr>
        <w:t>poner a la vista del recurrente, en cambio el archivo denominado ““</w:t>
      </w:r>
      <w:hyperlink r:id="rId13" w:history="1">
        <w:r w:rsidR="00225A49" w:rsidRPr="00225A49">
          <w:rPr>
            <w:rFonts w:ascii="Palatino Linotype" w:hAnsi="Palatino Linotype" w:cs="Arial"/>
          </w:rPr>
          <w:t>Reglamento Int.CCLEM.sep01.20.pdf</w:t>
        </w:r>
      </w:hyperlink>
      <w:r w:rsidR="00225A49" w:rsidRPr="002525B0">
        <w:rPr>
          <w:rFonts w:ascii="Palatino Linotype" w:hAnsi="Palatino Linotype" w:cs="Arial"/>
        </w:rPr>
        <w:t>”</w:t>
      </w:r>
      <w:r w:rsidR="00225A49">
        <w:rPr>
          <w:rFonts w:ascii="Palatino Linotype" w:hAnsi="Palatino Linotype" w:cs="Arial"/>
        </w:rPr>
        <w:t>, se determinó no poner a la vista del recurrent</w:t>
      </w:r>
      <w:r w:rsidR="001B25C4">
        <w:rPr>
          <w:rFonts w:ascii="Palatino Linotype" w:hAnsi="Palatino Linotype" w:cs="Arial"/>
        </w:rPr>
        <w:t xml:space="preserve">e por contener datos personales, como nombre de particulares de procedimientos judiciales. </w:t>
      </w:r>
    </w:p>
    <w:p w:rsidR="00A77769" w:rsidRDefault="00A77769" w:rsidP="00523162">
      <w:pPr>
        <w:widowControl w:val="0"/>
        <w:autoSpaceDE w:val="0"/>
        <w:autoSpaceDN w:val="0"/>
        <w:adjustRightInd w:val="0"/>
        <w:spacing w:before="240" w:after="240" w:line="360" w:lineRule="auto"/>
        <w:contextualSpacing/>
        <w:jc w:val="both"/>
        <w:rPr>
          <w:rFonts w:ascii="Palatino Linotype" w:hAnsi="Palatino Linotype"/>
          <w:b/>
        </w:rPr>
      </w:pPr>
    </w:p>
    <w:p w:rsidR="00AA47E4" w:rsidRDefault="00666A8D" w:rsidP="00A85ECF">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b/>
        </w:rPr>
        <w:t>7</w:t>
      </w:r>
      <w:r w:rsidR="00AA47E4" w:rsidRPr="00911351">
        <w:rPr>
          <w:rFonts w:ascii="Palatino Linotype" w:hAnsi="Palatino Linotype"/>
          <w:b/>
        </w:rPr>
        <w:t>.</w:t>
      </w:r>
      <w:r>
        <w:rPr>
          <w:rFonts w:ascii="Palatino Linotype" w:hAnsi="Palatino Linotype"/>
          <w:b/>
        </w:rPr>
        <w:t xml:space="preserve">-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225A49">
        <w:rPr>
          <w:rFonts w:ascii="Palatino Linotype" w:hAnsi="Palatino Linotype"/>
        </w:rPr>
        <w:t xml:space="preserve"> veintidós de noviembre</w:t>
      </w:r>
      <w:r w:rsidR="003675B4" w:rsidRPr="00907540">
        <w:rPr>
          <w:rFonts w:ascii="Palatino Linotype" w:hAnsi="Palatino Linotype"/>
        </w:rPr>
        <w:t xml:space="preserve"> de</w:t>
      </w:r>
      <w:r w:rsidR="00907540" w:rsidRPr="00907540">
        <w:rPr>
          <w:rFonts w:ascii="Palatino Linotype" w:hAnsi="Palatino Linotype"/>
        </w:rPr>
        <w:t>l dos mil veintiuno</w:t>
      </w:r>
      <w:r w:rsidR="00AD4AF9">
        <w:rPr>
          <w:rFonts w:ascii="Palatino Linotype" w:hAnsi="Palatino Linotype"/>
        </w:rPr>
        <w:t xml:space="preserve"> la Comisionada</w:t>
      </w:r>
      <w:r w:rsidR="00523162">
        <w:rPr>
          <w:rFonts w:ascii="Palatino Linotype" w:hAnsi="Palatino Linotype"/>
        </w:rPr>
        <w:t xml:space="preserve">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1B25C4" w:rsidRPr="004E377A" w:rsidRDefault="001B25C4" w:rsidP="001B25C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sz w:val="24"/>
          <w:szCs w:val="24"/>
        </w:rPr>
      </w:pPr>
      <w:r w:rsidRPr="004E377A">
        <w:rPr>
          <w:rFonts w:ascii="Palatino Linotype" w:hAnsi="Palatino Linotype" w:cs="Arial"/>
          <w:b/>
          <w:sz w:val="24"/>
          <w:szCs w:val="24"/>
        </w:rPr>
        <w:t>8.-</w:t>
      </w:r>
      <w:r w:rsidRPr="004E377A">
        <w:rPr>
          <w:rFonts w:ascii="Palatino Linotype" w:hAnsi="Palatino Linotype" w:cs="Arial"/>
          <w:sz w:val="24"/>
          <w:szCs w:val="24"/>
        </w:rPr>
        <w:t xml:space="preserve"> </w:t>
      </w:r>
      <w:r w:rsidRPr="004E377A">
        <w:rPr>
          <w:rFonts w:ascii="Palatino Linotype" w:hAnsi="Palatino Linotype" w:cs="Arial"/>
          <w:b/>
          <w:sz w:val="24"/>
          <w:szCs w:val="24"/>
        </w:rPr>
        <w:t>Ampliación del plazo.</w:t>
      </w:r>
      <w:r w:rsidRPr="004E377A">
        <w:rPr>
          <w:rFonts w:ascii="Palatino Linotype" w:hAnsi="Palatino Linotype" w:cs="Arial"/>
          <w:sz w:val="24"/>
          <w:szCs w:val="24"/>
        </w:rPr>
        <w:t xml:space="preserve"> En fecha</w:t>
      </w:r>
      <w:r>
        <w:rPr>
          <w:rFonts w:ascii="Palatino Linotype" w:hAnsi="Palatino Linotype" w:cs="Arial"/>
          <w:sz w:val="24"/>
          <w:szCs w:val="24"/>
        </w:rPr>
        <w:t xml:space="preserve"> veinte de diciembre</w:t>
      </w:r>
      <w:r w:rsidRPr="004E377A">
        <w:rPr>
          <w:rFonts w:ascii="Palatino Linotype" w:hAnsi="Palatino Linotype" w:cs="Arial"/>
          <w:sz w:val="24"/>
          <w:szCs w:val="24"/>
        </w:rPr>
        <w:t xml:space="preserve"> del año dos mil </w:t>
      </w:r>
      <w:r w:rsidRPr="004E377A">
        <w:rPr>
          <w:rFonts w:ascii="Palatino Linotype" w:hAnsi="Palatino Linotype" w:cs="Arial"/>
          <w:bCs/>
          <w:sz w:val="24"/>
          <w:szCs w:val="24"/>
        </w:rPr>
        <w:t>veintiuno,</w:t>
      </w:r>
      <w:r w:rsidRPr="004E377A">
        <w:rPr>
          <w:rFonts w:ascii="Palatino Linotype" w:hAnsi="Palatino Linotype" w:cs="Arial"/>
          <w:sz w:val="24"/>
          <w:szCs w:val="24"/>
        </w:rPr>
        <w:t xml:space="preserve"> con fundamento en el artículo 181, párrafo tercero de la Ley de Transparencia y Acceso a la Información Pública del Estado de México y Municipios, se acordó la ampliación del plazo para su resolución</w:t>
      </w:r>
      <w:r>
        <w:rPr>
          <w:rFonts w:ascii="Palatino Linotype" w:hAnsi="Palatino Linotype" w:cs="Arial"/>
          <w:sz w:val="24"/>
          <w:szCs w:val="24"/>
        </w:rPr>
        <w:t>.</w:t>
      </w: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w:t>
      </w:r>
      <w:r w:rsidR="00AD4AF9">
        <w:rPr>
          <w:rFonts w:ascii="Palatino Linotype" w:hAnsi="Palatino Linotype"/>
          <w:shd w:val="clear" w:color="auto" w:fill="FFFFFF"/>
        </w:rPr>
        <w:t>ente para conocer y resolver el</w:t>
      </w:r>
      <w:r w:rsidRPr="00080788">
        <w:rPr>
          <w:rFonts w:ascii="Palatino Linotype" w:hAnsi="Palatino Linotype"/>
          <w:shd w:val="clear" w:color="auto" w:fill="FFFFFF"/>
        </w:rPr>
        <w:t xml:space="preserve"> presente recurso de revisión interpuesto por la parte recurrente, conforme a lo dispuesto en los artículos 6, apartado A de la Constitución Política de los Estados Unidos Mexicanos; 5, párrafos </w:t>
      </w:r>
      <w:r w:rsidR="00A85ECF">
        <w:rPr>
          <w:rFonts w:ascii="Palatino Linotype" w:hAnsi="Palatino Linotype"/>
          <w:shd w:val="clear" w:color="auto" w:fill="FFFFFF"/>
        </w:rPr>
        <w:t xml:space="preserve">trigésimo, </w:t>
      </w:r>
      <w:r w:rsidR="00A85ECF">
        <w:rPr>
          <w:rFonts w:ascii="Palatino Linotype" w:hAnsi="Palatino Linotype"/>
          <w:shd w:val="clear" w:color="auto" w:fill="FFFFFF"/>
        </w:rPr>
        <w:lastRenderedPageBreak/>
        <w:t>trigésimo primero y trigésimo segundo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De conformidad con los requisitos de Oportunidad y Pro</w:t>
      </w:r>
      <w:r w:rsidR="001B25C4">
        <w:rPr>
          <w:rFonts w:ascii="Palatino Linotype" w:hAnsi="Palatino Linotype" w:cs="Arial"/>
        </w:rPr>
        <w:t>cedibilidad que deben reunir el recurso de revisión interpuesto</w:t>
      </w:r>
      <w:r w:rsidRPr="00080788">
        <w:rPr>
          <w:rFonts w:ascii="Palatino Linotype" w:hAnsi="Palatino Linotype" w:cs="Arial"/>
        </w:rPr>
        <w:t xml:space="preserve">,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w:t>
      </w:r>
      <w:r w:rsidR="001B25C4" w:rsidRPr="001B25C4">
        <w:rPr>
          <w:rFonts w:ascii="Palatino Linotype" w:hAnsi="Palatino Linotype" w:cs="Arial"/>
          <w:b/>
          <w:lang w:eastAsia="es-MX"/>
        </w:rPr>
        <w:t>SUJETO OBLIGADO</w:t>
      </w:r>
      <w:r w:rsidR="001B25C4" w:rsidRPr="00080788">
        <w:rPr>
          <w:rFonts w:ascii="Palatino Linotype" w:hAnsi="Palatino Linotype" w:cs="Arial"/>
          <w:lang w:eastAsia="es-MX"/>
        </w:rPr>
        <w:t xml:space="preserve"> </w:t>
      </w:r>
      <w:r w:rsidRPr="00080788">
        <w:rPr>
          <w:rFonts w:ascii="Palatino Linotype" w:hAnsi="Palatino Linotype" w:cs="Arial"/>
          <w:lang w:eastAsia="es-MX"/>
        </w:rPr>
        <w:t xml:space="preserve">emitió su respuesta a la solicitud planteada </w:t>
      </w:r>
      <w:r w:rsidR="00FA544C">
        <w:rPr>
          <w:rFonts w:ascii="Palatino Linotype" w:hAnsi="Palatino Linotype" w:cs="Arial"/>
          <w:lang w:eastAsia="es-MX"/>
        </w:rPr>
        <w:t>po</w:t>
      </w:r>
      <w:r w:rsidR="00AD4AF9">
        <w:rPr>
          <w:rFonts w:ascii="Palatino Linotype" w:hAnsi="Palatino Linotype" w:cs="Arial"/>
          <w:lang w:eastAsia="es-MX"/>
        </w:rPr>
        <w:t>r el</w:t>
      </w:r>
      <w:r w:rsidR="00AA23D5">
        <w:rPr>
          <w:rFonts w:ascii="Palatino Linotype" w:hAnsi="Palatino Linotype" w:cs="Arial"/>
          <w:lang w:eastAsia="es-MX"/>
        </w:rPr>
        <w:t xml:space="preserve"> </w:t>
      </w:r>
      <w:r w:rsidR="001A0053">
        <w:rPr>
          <w:rFonts w:ascii="Palatino Linotype" w:hAnsi="Palatino Linotype" w:cs="Arial"/>
          <w:lang w:eastAsia="es-MX"/>
        </w:rPr>
        <w:t>solicitante en fecha veintinueve</w:t>
      </w:r>
      <w:r w:rsidR="002525B0">
        <w:rPr>
          <w:rFonts w:ascii="Palatino Linotype" w:hAnsi="Palatino Linotype" w:cs="Arial"/>
          <w:lang w:eastAsia="es-MX"/>
        </w:rPr>
        <w:t xml:space="preserve"> de septiembre</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w:t>
      </w:r>
      <w:r w:rsidR="001B25C4" w:rsidRPr="001B25C4">
        <w:rPr>
          <w:rFonts w:ascii="Palatino Linotype" w:hAnsi="Palatino Linotype" w:cs="Arial"/>
          <w:b/>
          <w:lang w:eastAsia="es-MX"/>
        </w:rPr>
        <w:t>RECURRENTE</w:t>
      </w:r>
      <w:r w:rsidRPr="00080788">
        <w:rPr>
          <w:rFonts w:ascii="Palatino Linotype" w:hAnsi="Palatino Linotype" w:cs="Arial"/>
          <w:lang w:eastAsia="es-MX"/>
        </w:rPr>
        <w:t xml:space="preserv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2525B0">
        <w:rPr>
          <w:rFonts w:ascii="Palatino Linotype" w:hAnsi="Palatino Linotype" w:cs="Arial"/>
          <w:lang w:eastAsia="es-MX"/>
        </w:rPr>
        <w:t>d</w:t>
      </w:r>
      <w:r w:rsidR="001A0053">
        <w:rPr>
          <w:rFonts w:ascii="Palatino Linotype" w:hAnsi="Palatino Linotype" w:cs="Arial"/>
          <w:lang w:eastAsia="es-MX"/>
        </w:rPr>
        <w:t>ieciocho de octubre</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1A0053">
        <w:rPr>
          <w:rFonts w:ascii="Palatino Linotype" w:eastAsia="Palatino Linotype" w:hAnsi="Palatino Linotype" w:cs="Palatino Linotype"/>
        </w:rPr>
        <w:t>esto es al treceavo</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0B2F29" w:rsidRDefault="000B2F29" w:rsidP="000B2F29">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FD07CE">
        <w:rPr>
          <w:rFonts w:ascii="Palatino Linotype" w:hAnsi="Palatino Linotype" w:cs="Arial"/>
        </w:rPr>
        <w:t xml:space="preserve">Así también, por </w:t>
      </w:r>
      <w:r w:rsidRPr="00080788">
        <w:rPr>
          <w:rFonts w:ascii="Palatino Linotype" w:hAnsi="Palatino Linotype" w:cs="Arial"/>
        </w:rPr>
        <w:t>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lastRenderedPageBreak/>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w:t>
      </w:r>
      <w:r w:rsidR="001B25C4" w:rsidRPr="001B25C4">
        <w:rPr>
          <w:rStyle w:val="normaltextrun"/>
          <w:rFonts w:ascii="Palatino Linotype" w:hAnsi="Palatino Linotype" w:cs="Segoe UI"/>
          <w:b/>
        </w:rPr>
        <w:t>RECURRENTE</w:t>
      </w:r>
      <w:r w:rsidR="00EA7A3F">
        <w:rPr>
          <w:rStyle w:val="normaltextrun"/>
          <w:rFonts w:ascii="Palatino Linotype" w:hAnsi="Palatino Linotype" w:cs="Segoe UI"/>
        </w:rPr>
        <w:t xml:space="preserv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1A0053">
        <w:rPr>
          <w:rStyle w:val="normaltextrun"/>
          <w:rFonts w:ascii="Palatino Linotype" w:hAnsi="Palatino Linotype" w:cs="Segoe UI"/>
        </w:rPr>
        <w:t>179 fracción IV</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2525B0">
        <w:rPr>
          <w:rFonts w:ascii="Palatino Linotype" w:hAnsi="Palatino Linotype"/>
          <w:i/>
          <w:sz w:val="22"/>
          <w:szCs w:val="22"/>
        </w:rPr>
        <w:t>…</w:t>
      </w:r>
    </w:p>
    <w:p w:rsidR="007E6426" w:rsidRDefault="001A0053"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1A0053">
        <w:rPr>
          <w:rFonts w:ascii="Palatino Linotype" w:hAnsi="Palatino Linotype"/>
          <w:i/>
          <w:sz w:val="22"/>
          <w:szCs w:val="22"/>
        </w:rPr>
        <w:t>IV. La declaración de incompetencia por el sujeto obligado;</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w:t>
      </w:r>
      <w:r w:rsidR="001B25C4">
        <w:rPr>
          <w:rStyle w:val="normaltextrun"/>
          <w:rFonts w:ascii="Palatino Linotype" w:hAnsi="Palatino Linotype" w:cs="Segoe UI"/>
        </w:rPr>
        <w:t>las constancias que obran en el</w:t>
      </w:r>
      <w:r w:rsidRPr="00AA23D5">
        <w:rPr>
          <w:rStyle w:val="normaltextrun"/>
          <w:rFonts w:ascii="Palatino Linotype" w:hAnsi="Palatino Linotype" w:cs="Segoe UI"/>
        </w:rPr>
        <w:t xml:space="preserve"> expediente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633801">
        <w:rPr>
          <w:rStyle w:val="normaltextrun"/>
          <w:rFonts w:ascii="Palatino Linotype" w:hAnsi="Palatino Linotype" w:cs="Segoe UI"/>
        </w:rPr>
        <w:t>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1B25C4" w:rsidRPr="001B25C4">
        <w:rPr>
          <w:rStyle w:val="normaltextrun"/>
          <w:rFonts w:ascii="Palatino Linotype" w:hAnsi="Palatino Linotype" w:cs="Segoe UI"/>
          <w:b/>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BC47CA" w:rsidRDefault="002E5396" w:rsidP="000B2F29">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1A0053">
        <w:rPr>
          <w:rFonts w:ascii="Palatino Linotype" w:hAnsi="Palatino Linotype"/>
        </w:rPr>
        <w:t xml:space="preserve"> que el particular requirió a la</w:t>
      </w:r>
      <w:r w:rsidR="00154522" w:rsidRPr="008E3BFA">
        <w:rPr>
          <w:rFonts w:ascii="Palatino Linotype" w:hAnsi="Palatino Linotype"/>
        </w:rPr>
        <w:t xml:space="preserve"> </w:t>
      </w:r>
      <w:r w:rsidR="001A0053">
        <w:rPr>
          <w:rFonts w:ascii="Palatino Linotype" w:hAnsi="Palatino Linotype"/>
        </w:rPr>
        <w:t>Secretaría del Trabajo</w:t>
      </w:r>
      <w:r w:rsidR="00154522" w:rsidRPr="008E3BFA">
        <w:rPr>
          <w:rFonts w:ascii="Palatino Linotype" w:hAnsi="Palatino Linotype"/>
        </w:rPr>
        <w:t>,</w:t>
      </w:r>
      <w:r w:rsidR="00AA23D5" w:rsidRPr="008E3BFA">
        <w:rPr>
          <w:rFonts w:ascii="Palatino Linotype" w:hAnsi="Palatino Linotype"/>
        </w:rPr>
        <w:t xml:space="preserve"> </w:t>
      </w:r>
      <w:r w:rsidR="001A0053">
        <w:rPr>
          <w:rFonts w:ascii="Palatino Linotype" w:hAnsi="Palatino Linotype"/>
        </w:rPr>
        <w:t>respecto de una conferencia pública con el tema “</w:t>
      </w:r>
      <w:r w:rsidR="001A0053" w:rsidRPr="001A0053">
        <w:rPr>
          <w:rFonts w:ascii="Palatino Linotype" w:hAnsi="Palatino Linotype"/>
        </w:rPr>
        <w:t>principales ejes de la reforma a la subcontratación (OUTSOURCING</w:t>
      </w:r>
      <w:r w:rsidR="001A0053">
        <w:rPr>
          <w:rFonts w:ascii="Palatino Linotype" w:hAnsi="Palatino Linotype"/>
        </w:rPr>
        <w:t>), impartida por Jorge Cervantes M</w:t>
      </w:r>
      <w:r w:rsidR="001A0053" w:rsidRPr="001A0053">
        <w:rPr>
          <w:rFonts w:ascii="Palatino Linotype" w:hAnsi="Palatino Linotype"/>
        </w:rPr>
        <w:t>artínez</w:t>
      </w:r>
      <w:r w:rsidR="001A0053">
        <w:rPr>
          <w:rFonts w:ascii="Palatino Linotype" w:hAnsi="Palatino Linotype"/>
        </w:rPr>
        <w:t>”, que se realizó mediante la red social denominada Facebook Live del 26 de agosto del 2021,</w:t>
      </w:r>
      <w:r w:rsidR="001A0053" w:rsidRPr="008E3BFA">
        <w:rPr>
          <w:rFonts w:ascii="Palatino Linotype" w:hAnsi="Palatino Linotype"/>
        </w:rPr>
        <w:t xml:space="preserve"> </w:t>
      </w:r>
      <w:r w:rsidR="00D35465" w:rsidRPr="008E3BFA">
        <w:rPr>
          <w:rFonts w:ascii="Palatino Linotype" w:hAnsi="Palatino Linotype"/>
        </w:rPr>
        <w:t>lo siguiente:</w:t>
      </w:r>
    </w:p>
    <w:p w:rsidR="001A0053" w:rsidRDefault="001A0053" w:rsidP="008E520C">
      <w:pPr>
        <w:spacing w:before="240" w:after="240" w:line="360" w:lineRule="auto"/>
        <w:jc w:val="both"/>
        <w:rPr>
          <w:rFonts w:ascii="Palatino Linotype" w:hAnsi="Palatino Linotype"/>
          <w:i/>
          <w:color w:val="000000"/>
        </w:rPr>
      </w:pPr>
      <w:r>
        <w:rPr>
          <w:rFonts w:ascii="Palatino Linotype" w:hAnsi="Palatino Linotype"/>
          <w:i/>
          <w:color w:val="000000"/>
        </w:rPr>
        <w:t xml:space="preserve">1.- </w:t>
      </w:r>
      <w:r w:rsidRPr="00E7197E">
        <w:rPr>
          <w:rFonts w:ascii="Palatino Linotype" w:hAnsi="Palatino Linotype"/>
          <w:i/>
          <w:color w:val="000000"/>
        </w:rPr>
        <w:t xml:space="preserve">VERSIÓN PÚBLICA </w:t>
      </w:r>
      <w:r w:rsidR="00FB5B7D">
        <w:rPr>
          <w:rFonts w:ascii="Palatino Linotype" w:hAnsi="Palatino Linotype"/>
          <w:i/>
          <w:color w:val="000000"/>
        </w:rPr>
        <w:t>DEL</w:t>
      </w:r>
      <w:r w:rsidRPr="00E7197E">
        <w:rPr>
          <w:rFonts w:ascii="Palatino Linotype" w:hAnsi="Palatino Linotype"/>
          <w:i/>
          <w:color w:val="000000"/>
        </w:rPr>
        <w:t xml:space="preserve"> CONVENIO QUE FIRMÓ EL ENCARGADO DE DESPACHO DE LA DIRECCIÓN GENERAL DEL CENTRO DE CONCILIACIÓN LABORAL DEL ESTADO DE MÉXICO, CON EL GRUPO ALINEA (CENTRO DE MEDIACIÓN Y SOLUCIÓN DE CONTROVERSIAS), EN DONDE SEGÚN LO </w:t>
      </w:r>
      <w:r w:rsidRPr="00E7197E">
        <w:rPr>
          <w:rFonts w:ascii="Palatino Linotype" w:hAnsi="Palatino Linotype"/>
          <w:i/>
          <w:color w:val="000000"/>
        </w:rPr>
        <w:lastRenderedPageBreak/>
        <w:t>EXPUESTO EN LA CONFERENCIA REFERIDA EN EL PÁRRAFO ANTERIOR, SE SEÑALÓ QUE LA SECRETARIA DEL TRABAJO DEL GOBIERNO DEL ESTADO DE MÉXICO, PAR</w:t>
      </w:r>
      <w:r>
        <w:rPr>
          <w:rFonts w:ascii="Palatino Linotype" w:hAnsi="Palatino Linotype"/>
          <w:i/>
          <w:color w:val="000000"/>
        </w:rPr>
        <w:t xml:space="preserve">TICIPO COMO TESTIGO DE HONOR. </w:t>
      </w:r>
    </w:p>
    <w:p w:rsidR="001A0053" w:rsidRDefault="001A0053" w:rsidP="008E520C">
      <w:pPr>
        <w:spacing w:before="240" w:after="240" w:line="360" w:lineRule="auto"/>
        <w:jc w:val="both"/>
        <w:rPr>
          <w:rFonts w:ascii="Palatino Linotype" w:hAnsi="Palatino Linotype"/>
          <w:i/>
          <w:color w:val="000000"/>
        </w:rPr>
      </w:pPr>
      <w:r>
        <w:rPr>
          <w:rFonts w:ascii="Palatino Linotype" w:hAnsi="Palatino Linotype"/>
          <w:i/>
          <w:color w:val="000000"/>
        </w:rPr>
        <w:t xml:space="preserve">2.- </w:t>
      </w:r>
      <w:r w:rsidRPr="00E7197E">
        <w:rPr>
          <w:rFonts w:ascii="Palatino Linotype" w:hAnsi="Palatino Linotype"/>
          <w:i/>
          <w:color w:val="000000"/>
        </w:rPr>
        <w:t>VERSIÓN PÚBLICA EL ACTA DE SESIÓN DEL CONSEJO DIRECTIVO DEL CENTRO DE CONCILIACIÓN LABORAL DEL ESTADO DE MÉXICO, POR LA CUAL SE DESIGNÓ AL ACTUAL ENCARGADO DEL DESPACHO DE LA DIRECCIÓN GENERAL DEL CENTRO DE CONCILIACIÓN LABORAL D</w:t>
      </w:r>
      <w:r>
        <w:rPr>
          <w:rFonts w:ascii="Palatino Linotype" w:hAnsi="Palatino Linotype"/>
          <w:i/>
          <w:color w:val="000000"/>
        </w:rPr>
        <w:t xml:space="preserve">EL ESTADO DE MÉXICO. </w:t>
      </w:r>
    </w:p>
    <w:p w:rsidR="001A0053" w:rsidRDefault="001A0053" w:rsidP="008E520C">
      <w:pPr>
        <w:spacing w:before="240" w:after="240" w:line="360" w:lineRule="auto"/>
        <w:jc w:val="both"/>
        <w:rPr>
          <w:rFonts w:ascii="Palatino Linotype" w:hAnsi="Palatino Linotype"/>
          <w:i/>
          <w:color w:val="000000"/>
        </w:rPr>
      </w:pPr>
      <w:r>
        <w:rPr>
          <w:rFonts w:ascii="Palatino Linotype" w:hAnsi="Palatino Linotype"/>
          <w:i/>
          <w:color w:val="000000"/>
        </w:rPr>
        <w:t xml:space="preserve">3.- </w:t>
      </w:r>
      <w:r w:rsidRPr="00E7197E">
        <w:rPr>
          <w:rFonts w:ascii="Palatino Linotype" w:hAnsi="Palatino Linotype"/>
          <w:i/>
          <w:color w:val="000000"/>
        </w:rPr>
        <w:t xml:space="preserve">VERSIÓN PÚBLICA EL ACTA DE SESIÓN DEL CONSEJO DIRECTIVO DEL CENTRO DE CONCILIACIÓN LABORAL DEL ESTADO DE MÉXICO, POR LA CUAL SE DESIGNÓ AL ACTUAL ENCARGADO DEL DESPACHO DE LA DIRECCIÓN REGIONAL DEL VALLE DE TOLUCA EN EL CENTRO DE CONCILIACIÓN </w:t>
      </w:r>
      <w:r>
        <w:rPr>
          <w:rFonts w:ascii="Palatino Linotype" w:hAnsi="Palatino Linotype"/>
          <w:i/>
          <w:color w:val="000000"/>
        </w:rPr>
        <w:t xml:space="preserve">LABORAL DEL ESTADO DE MÉXICO. </w:t>
      </w:r>
    </w:p>
    <w:p w:rsidR="001A0053" w:rsidRDefault="001A0053" w:rsidP="008E520C">
      <w:pPr>
        <w:spacing w:before="240" w:after="240" w:line="360" w:lineRule="auto"/>
        <w:jc w:val="both"/>
        <w:rPr>
          <w:rFonts w:ascii="Palatino Linotype" w:hAnsi="Palatino Linotype"/>
          <w:i/>
          <w:color w:val="000000"/>
        </w:rPr>
      </w:pPr>
      <w:r>
        <w:rPr>
          <w:rFonts w:ascii="Palatino Linotype" w:hAnsi="Palatino Linotype"/>
          <w:i/>
          <w:color w:val="000000"/>
        </w:rPr>
        <w:t xml:space="preserve">4.- </w:t>
      </w:r>
      <w:r w:rsidRPr="00E7197E">
        <w:rPr>
          <w:rFonts w:ascii="Palatino Linotype" w:hAnsi="Palatino Linotype"/>
          <w:i/>
          <w:color w:val="000000"/>
        </w:rPr>
        <w:t>VERSIÓN PÚBLICA EL NOMBRAMIENTO O DESIGNACIÓN PROVISIONAL QUE HAYA REALIZADO LA SECRETARIA DEL TRABAJO PARA QUE EL ACTUAL ENCARGADO DEL DESPACHO DE LA DIRECCIÓN GENERAL DEL CENTRO DE CONCILIACIÓN LABORAL DEL ESTADO</w:t>
      </w:r>
      <w:r>
        <w:rPr>
          <w:rFonts w:ascii="Palatino Linotype" w:hAnsi="Palatino Linotype"/>
          <w:i/>
          <w:color w:val="000000"/>
        </w:rPr>
        <w:t xml:space="preserve"> DE MÉXICO, FUNGIERA COMO TAL. </w:t>
      </w:r>
    </w:p>
    <w:p w:rsidR="001A0053" w:rsidRDefault="001A0053" w:rsidP="008E520C">
      <w:pPr>
        <w:spacing w:before="240" w:after="240" w:line="360" w:lineRule="auto"/>
        <w:jc w:val="both"/>
        <w:rPr>
          <w:rFonts w:ascii="Palatino Linotype" w:hAnsi="Palatino Linotype"/>
          <w:i/>
          <w:color w:val="000000"/>
        </w:rPr>
      </w:pPr>
      <w:r>
        <w:rPr>
          <w:rFonts w:ascii="Palatino Linotype" w:hAnsi="Palatino Linotype"/>
          <w:i/>
          <w:color w:val="000000"/>
        </w:rPr>
        <w:t>5.-</w:t>
      </w:r>
      <w:r w:rsidRPr="00E7197E">
        <w:rPr>
          <w:rFonts w:ascii="Palatino Linotype" w:hAnsi="Palatino Linotype"/>
          <w:i/>
          <w:color w:val="000000"/>
        </w:rPr>
        <w:t>VERSIÓN PÚBLICA EL DOCUMENTO CON EL QUE EL GRUPO ALINEA (CENTRO DE MEDIACIÓN Y SOLUCIÓN DE CONTROVERSIAS), HAYA ACREDITADO SU NÚMERO DE REGISTRO PARA CAPACITAR Y CE</w:t>
      </w:r>
      <w:r>
        <w:rPr>
          <w:rFonts w:ascii="Palatino Linotype" w:hAnsi="Palatino Linotype"/>
          <w:i/>
          <w:color w:val="000000"/>
        </w:rPr>
        <w:t xml:space="preserve">RTIFICAR A LOS CONCILIADORES. </w:t>
      </w:r>
    </w:p>
    <w:p w:rsidR="001A0053" w:rsidRDefault="001A0053" w:rsidP="008E520C">
      <w:pPr>
        <w:spacing w:before="240" w:after="240" w:line="360" w:lineRule="auto"/>
        <w:jc w:val="both"/>
        <w:rPr>
          <w:rFonts w:ascii="Palatino Linotype" w:hAnsi="Palatino Linotype"/>
          <w:i/>
          <w:color w:val="000000"/>
        </w:rPr>
      </w:pPr>
      <w:r>
        <w:rPr>
          <w:rFonts w:ascii="Palatino Linotype" w:hAnsi="Palatino Linotype"/>
          <w:i/>
          <w:color w:val="000000"/>
        </w:rPr>
        <w:t xml:space="preserve">6.- </w:t>
      </w:r>
      <w:r w:rsidRPr="00E7197E">
        <w:rPr>
          <w:rFonts w:ascii="Palatino Linotype" w:hAnsi="Palatino Linotype"/>
          <w:i/>
          <w:color w:val="000000"/>
        </w:rPr>
        <w:t xml:space="preserve">VERSIÓN PUBLICA EL DOCUMENTO EN DONDE EL GRUPO ALINEA (CENTRO DE MEDIACIÓN Y SOLUCIÓN DE CONTROVERSIAS) HAYA </w:t>
      </w:r>
      <w:r w:rsidRPr="00E7197E">
        <w:rPr>
          <w:rFonts w:ascii="Palatino Linotype" w:hAnsi="Palatino Linotype"/>
          <w:i/>
          <w:color w:val="000000"/>
        </w:rPr>
        <w:lastRenderedPageBreak/>
        <w:t xml:space="preserve">PRESENTADO Y OBTENIDO EL NÚMERO DE REGISTRO PARA LA CAPACITACIÓN DE COMPETENCIAS EN MATERIA LABORAL POR PARTE DE ALINEA (CENTRO DE MEDIACIÓN Y SOLUCIÓN DE CONTROVERSIAS), MISMO QUE DEBE ESTAR REGISTRADO ANTE EL REGISTRO NACIONAL DE LOS ESTÁNDARES DE COMPETENCIA. </w:t>
      </w:r>
    </w:p>
    <w:p w:rsidR="001A0053" w:rsidRDefault="001A0053" w:rsidP="008E520C">
      <w:pPr>
        <w:spacing w:before="240" w:after="240" w:line="360" w:lineRule="auto"/>
        <w:jc w:val="both"/>
        <w:rPr>
          <w:rFonts w:ascii="Palatino Linotype" w:hAnsi="Palatino Linotype"/>
          <w:i/>
          <w:color w:val="000000"/>
        </w:rPr>
      </w:pPr>
      <w:r>
        <w:rPr>
          <w:rFonts w:ascii="Palatino Linotype" w:hAnsi="Palatino Linotype"/>
          <w:i/>
          <w:color w:val="000000"/>
        </w:rPr>
        <w:t xml:space="preserve">7.- </w:t>
      </w:r>
      <w:r w:rsidRPr="00E7197E">
        <w:rPr>
          <w:rFonts w:ascii="Palatino Linotype" w:hAnsi="Palatino Linotype"/>
          <w:i/>
          <w:color w:val="000000"/>
        </w:rPr>
        <w:t xml:space="preserve">VERSIÓN PUBLICA EL PROCEDIMIENTO DEL CONCURSO EN EL QUE HAYA PARTICIPADO EL GRUPO ALINEA (CENTRO DE MEDIACIÓN Y SOLUCIÓN DE CONTROVERSIAS), PARA OBTENER LA LICITACIÓN DEL CONVENIO QUE CELEBRO CON EL CENTRO DE CONCILIACIÓN LABORAL PARA CAPACITAR Y CERTIFICAR A CONCILIADORES. </w:t>
      </w:r>
    </w:p>
    <w:p w:rsidR="001A0053" w:rsidRDefault="001A0053" w:rsidP="008E520C">
      <w:pPr>
        <w:spacing w:before="240" w:after="240" w:line="360" w:lineRule="auto"/>
        <w:jc w:val="both"/>
        <w:rPr>
          <w:rFonts w:ascii="Palatino Linotype" w:hAnsi="Palatino Linotype"/>
        </w:rPr>
      </w:pPr>
      <w:r>
        <w:rPr>
          <w:rFonts w:ascii="Palatino Linotype" w:hAnsi="Palatino Linotype"/>
          <w:i/>
          <w:color w:val="000000"/>
        </w:rPr>
        <w:t xml:space="preserve">8.- </w:t>
      </w:r>
      <w:r w:rsidRPr="00E7197E">
        <w:rPr>
          <w:rFonts w:ascii="Palatino Linotype" w:hAnsi="Palatino Linotype"/>
          <w:i/>
          <w:color w:val="000000"/>
        </w:rPr>
        <w:t>VERSIÓN PUBLICA EL OFICIO</w:t>
      </w:r>
      <w:r>
        <w:rPr>
          <w:rFonts w:ascii="Palatino Linotype" w:hAnsi="Palatino Linotype"/>
          <w:i/>
          <w:color w:val="000000"/>
        </w:rPr>
        <w:t xml:space="preserve"> O ACTA POR LA CUAL EL ACTUAL</w:t>
      </w:r>
      <w:r w:rsidRPr="00E7197E">
        <w:rPr>
          <w:rFonts w:ascii="Palatino Linotype" w:hAnsi="Palatino Linotype"/>
          <w:i/>
          <w:color w:val="000000"/>
        </w:rPr>
        <w:t xml:space="preserve"> ENCARGADO DEL DESPACHO DE LA DIRECCIÓN REGIONAL DEL VALLE DE TOLUCA EN EL CENTRO DE CONCILIACIÓN LABORAL DEL ESTADO DE MÉXICO, INFORMO AL CONSEJO DIRECTIVO DE ESE CENTRO, LO CONDUCENTE PARA LA CELEBRACIÓN DEL CONVENIO QUE SE SOLICITA Y QUE FUERA CELEBRADO POR EL CENTRO DE CONCILIACIÓN LABORAL DEL ESTADO DE MÉXICO Y EL GRUPO ALINEA, (CENTRO DE MEDIACIÓN), COMO LO ESTABLECE EL ARTÍCULO 10 FRACCIÓN II DEL REGLAMENTO INTERIOR DEL CENTRO DE CONCILIACIÓN LABORAL DEL ESTADO DE MÉXICO</w:t>
      </w:r>
    </w:p>
    <w:p w:rsidR="0099311E" w:rsidRDefault="002E5396" w:rsidP="008E520C">
      <w:pPr>
        <w:spacing w:before="240" w:after="240" w:line="360" w:lineRule="auto"/>
        <w:jc w:val="both"/>
        <w:rPr>
          <w:rFonts w:ascii="Palatino Linotype" w:hAnsi="Palatino Linotype"/>
        </w:rPr>
      </w:pPr>
      <w:r w:rsidRPr="00A3131B">
        <w:rPr>
          <w:rFonts w:ascii="Palatino Linotype" w:hAnsi="Palatino Linotype"/>
        </w:rPr>
        <w:t xml:space="preserve">Por su parte el Sujeto Obligado </w:t>
      </w:r>
      <w:r w:rsidR="00340981" w:rsidRPr="00A3131B">
        <w:rPr>
          <w:rFonts w:ascii="Palatino Linotype" w:hAnsi="Palatino Linotype"/>
        </w:rPr>
        <w:t>emitió su r</w:t>
      </w:r>
      <w:r w:rsidR="00D642F2" w:rsidRPr="00A3131B">
        <w:rPr>
          <w:rFonts w:ascii="Palatino Linotype" w:hAnsi="Palatino Linotype"/>
        </w:rPr>
        <w:t xml:space="preserve">espuesta </w:t>
      </w:r>
      <w:r w:rsidR="002F0E46" w:rsidRPr="00A3131B">
        <w:rPr>
          <w:rFonts w:ascii="Palatino Linotype" w:hAnsi="Palatino Linotype"/>
        </w:rPr>
        <w:t>a t</w:t>
      </w:r>
      <w:r w:rsidR="000E18AC">
        <w:rPr>
          <w:rFonts w:ascii="Palatino Linotype" w:hAnsi="Palatino Linotype"/>
        </w:rPr>
        <w:t>ravés del</w:t>
      </w:r>
      <w:r w:rsidR="00A85ECF" w:rsidRPr="00A3131B">
        <w:rPr>
          <w:rFonts w:ascii="Palatino Linotype" w:hAnsi="Palatino Linotype"/>
        </w:rPr>
        <w:t xml:space="preserve"> </w:t>
      </w:r>
      <w:r w:rsidR="002F0E46" w:rsidRPr="00A3131B">
        <w:rPr>
          <w:rFonts w:ascii="Palatino Linotype" w:hAnsi="Palatino Linotype"/>
        </w:rPr>
        <w:t>siguiente archivo electrónico</w:t>
      </w:r>
      <w:r w:rsidR="0099311E" w:rsidRPr="00A3131B">
        <w:rPr>
          <w:rFonts w:ascii="Palatino Linotype" w:hAnsi="Palatino Linotype"/>
        </w:rPr>
        <w:t>:</w:t>
      </w:r>
    </w:p>
    <w:p w:rsidR="000E18AC" w:rsidRPr="000E18AC" w:rsidRDefault="000E18AC" w:rsidP="008E520C">
      <w:pPr>
        <w:spacing w:before="240" w:after="240" w:line="360" w:lineRule="auto"/>
        <w:jc w:val="both"/>
        <w:rPr>
          <w:rFonts w:ascii="Palatino Linotype" w:hAnsi="Palatino Linotype" w:cs="Arial"/>
        </w:rPr>
      </w:pPr>
      <w:r>
        <w:rPr>
          <w:rFonts w:ascii="Palatino Linotype" w:hAnsi="Palatino Linotype" w:cs="Arial"/>
        </w:rPr>
        <w:t>“</w:t>
      </w:r>
      <w:hyperlink r:id="rId14" w:tgtFrame="_blank" w:history="1">
        <w:r w:rsidRPr="00E7197E">
          <w:rPr>
            <w:rFonts w:ascii="Palatino Linotype" w:hAnsi="Palatino Linotype"/>
          </w:rPr>
          <w:t>Respuesta.incompetencia00197.pdf</w:t>
        </w:r>
      </w:hyperlink>
      <w:r w:rsidRPr="008D26C5">
        <w:rPr>
          <w:rFonts w:ascii="Palatino Linotype" w:hAnsi="Palatino Linotype" w:cs="Arial"/>
        </w:rPr>
        <w:t>”</w:t>
      </w:r>
      <w:r>
        <w:rPr>
          <w:rFonts w:ascii="Palatino Linotype" w:hAnsi="Palatino Linotype" w:cs="Arial"/>
        </w:rPr>
        <w:t xml:space="preserve">, el cual contiene el oficio número 20900003S/763/2021, por medio del cual el Titular de la Unidad de Transparencia del </w:t>
      </w:r>
      <w:r>
        <w:rPr>
          <w:rFonts w:ascii="Palatino Linotype" w:hAnsi="Palatino Linotype" w:cs="Arial"/>
        </w:rPr>
        <w:lastRenderedPageBreak/>
        <w:t xml:space="preserve">Sujeto Obligado, informó al solicitante, que derivado del análisis a la solicitud, señaló medularmente que no es competencia de esta dependencia de acuerdo al fundamento legal que señaló, indicando que el Sujeto Obligado competente es el </w:t>
      </w:r>
      <w:r w:rsidRPr="000E18AC">
        <w:rPr>
          <w:rFonts w:ascii="Palatino Linotype" w:hAnsi="Palatino Linotype" w:cs="Arial"/>
        </w:rPr>
        <w:t>Centro de Conciliación Laboral del Estado de México</w:t>
      </w:r>
      <w:r>
        <w:rPr>
          <w:rFonts w:ascii="Palatino Linotype" w:hAnsi="Palatino Linotype" w:cs="Arial"/>
        </w:rPr>
        <w:t>.</w:t>
      </w:r>
    </w:p>
    <w:p w:rsidR="000E18AC"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w:t>
      </w:r>
      <w:r w:rsidR="000E18AC">
        <w:rPr>
          <w:rFonts w:ascii="Palatino Linotype" w:hAnsi="Palatino Linotype" w:cs="Arial"/>
        </w:rPr>
        <w:t xml:space="preserve">manifestando que la Secretaría del Trabajo, si es competente para conocer de la información solicitada, en razón de que el </w:t>
      </w:r>
      <w:r w:rsidR="000E18AC" w:rsidRPr="000E18AC">
        <w:rPr>
          <w:rFonts w:ascii="Palatino Linotype" w:hAnsi="Palatino Linotype" w:cs="Arial"/>
        </w:rPr>
        <w:t>Centro</w:t>
      </w:r>
      <w:r w:rsidR="001B25C4">
        <w:rPr>
          <w:rFonts w:ascii="Palatino Linotype" w:hAnsi="Palatino Linotype" w:cs="Arial"/>
        </w:rPr>
        <w:t xml:space="preserve"> de Conciliación laboral, está</w:t>
      </w:r>
      <w:r w:rsidR="000E18AC" w:rsidRPr="000E18AC">
        <w:rPr>
          <w:rFonts w:ascii="Palatino Linotype" w:hAnsi="Palatino Linotype" w:cs="Arial"/>
        </w:rPr>
        <w:t xml:space="preserve"> sectorizado a la Secretaría del Trabajo del Poder Ejecutivo del Estado</w:t>
      </w:r>
      <w:r w:rsidR="00741C7F">
        <w:rPr>
          <w:rFonts w:ascii="Palatino Linotype" w:hAnsi="Palatino Linotype" w:cs="Arial"/>
        </w:rPr>
        <w:t xml:space="preserve"> en términos del </w:t>
      </w:r>
      <w:r w:rsidR="00741C7F" w:rsidRPr="00741C7F">
        <w:rPr>
          <w:rFonts w:ascii="Palatino Linotype" w:hAnsi="Palatino Linotype" w:cs="Arial"/>
        </w:rPr>
        <w:t>artículo 2 de la Ley de Conciliación Laboral del Estado de México</w:t>
      </w:r>
      <w:r w:rsidR="000E18AC">
        <w:rPr>
          <w:rFonts w:ascii="Palatino Linotype" w:hAnsi="Palatino Linotype" w:cs="Arial"/>
        </w:rPr>
        <w:t>, y que</w:t>
      </w:r>
      <w:r w:rsidR="001B25C4">
        <w:rPr>
          <w:rFonts w:ascii="Palatino Linotype" w:hAnsi="Palatino Linotype" w:cs="Arial"/>
        </w:rPr>
        <w:t>,</w:t>
      </w:r>
      <w:r w:rsidR="000E18AC">
        <w:rPr>
          <w:rFonts w:ascii="Palatino Linotype" w:hAnsi="Palatino Linotype" w:cs="Arial"/>
        </w:rPr>
        <w:t xml:space="preserve"> </w:t>
      </w:r>
      <w:r w:rsidR="00741C7F">
        <w:rPr>
          <w:rFonts w:ascii="Palatino Linotype" w:hAnsi="Palatino Linotype" w:cs="Arial"/>
        </w:rPr>
        <w:t xml:space="preserve">de igual forma </w:t>
      </w:r>
      <w:r w:rsidR="001B25C4">
        <w:rPr>
          <w:rFonts w:ascii="Palatino Linotype" w:hAnsi="Palatino Linotype" w:cs="Arial"/>
        </w:rPr>
        <w:t>en el</w:t>
      </w:r>
      <w:r w:rsidR="000E18AC">
        <w:rPr>
          <w:rFonts w:ascii="Palatino Linotype" w:hAnsi="Palatino Linotype" w:cs="Arial"/>
        </w:rPr>
        <w:t xml:space="preserve"> artículo 10 de la </w:t>
      </w:r>
      <w:r w:rsidR="000E18AC" w:rsidRPr="000E18AC">
        <w:rPr>
          <w:rFonts w:ascii="Palatino Linotype" w:hAnsi="Palatino Linotype" w:cs="Arial"/>
        </w:rPr>
        <w:t>Ley de Conciliación Laboral del Estado de México</w:t>
      </w:r>
      <w:r w:rsidR="000E18AC">
        <w:rPr>
          <w:rFonts w:ascii="Palatino Linotype" w:hAnsi="Palatino Linotype" w:cs="Arial"/>
        </w:rPr>
        <w:t xml:space="preserve">, </w:t>
      </w:r>
      <w:r w:rsidR="001B25C4">
        <w:rPr>
          <w:rFonts w:ascii="Palatino Linotype" w:hAnsi="Palatino Linotype" w:cs="Arial"/>
        </w:rPr>
        <w:t xml:space="preserve">establece que </w:t>
      </w:r>
      <w:r w:rsidR="000E18AC">
        <w:rPr>
          <w:rFonts w:ascii="Palatino Linotype" w:hAnsi="Palatino Linotype" w:cs="Arial"/>
        </w:rPr>
        <w:t xml:space="preserve">el Consejo Directivo del </w:t>
      </w:r>
      <w:r w:rsidR="000E18AC" w:rsidRPr="000E18AC">
        <w:rPr>
          <w:rFonts w:ascii="Palatino Linotype" w:hAnsi="Palatino Linotype" w:cs="Arial"/>
        </w:rPr>
        <w:t>Centro de Conciliación</w:t>
      </w:r>
      <w:r w:rsidR="000E18AC">
        <w:rPr>
          <w:rFonts w:ascii="Palatino Linotype" w:hAnsi="Palatino Linotype" w:cs="Arial"/>
        </w:rPr>
        <w:t xml:space="preserve"> laboral, </w:t>
      </w:r>
      <w:r w:rsidR="000E18AC" w:rsidRPr="000E18AC">
        <w:rPr>
          <w:rFonts w:ascii="Palatino Linotype" w:hAnsi="Palatino Linotype" w:cs="Arial"/>
        </w:rPr>
        <w:t>se compondrá por los siguientes integrantes: I. Un Presidente, quien será el Secretario del Trabajo</w:t>
      </w:r>
      <w:r w:rsidR="000E18AC">
        <w:rPr>
          <w:rFonts w:ascii="Palatino Linotype" w:hAnsi="Palatino Linotype" w:cs="Arial"/>
        </w:rPr>
        <w:t xml:space="preserve">, señalando la atribución </w:t>
      </w:r>
      <w:r w:rsidR="00741C7F">
        <w:rPr>
          <w:rFonts w:ascii="Palatino Linotype" w:hAnsi="Palatino Linotype" w:cs="Arial"/>
        </w:rPr>
        <w:t xml:space="preserve">del Director General del </w:t>
      </w:r>
      <w:r w:rsidR="00741C7F" w:rsidRPr="000E18AC">
        <w:rPr>
          <w:rFonts w:ascii="Palatino Linotype" w:hAnsi="Palatino Linotype" w:cs="Arial"/>
        </w:rPr>
        <w:t>Centro de Conciliación</w:t>
      </w:r>
      <w:r w:rsidR="00741C7F">
        <w:rPr>
          <w:rFonts w:ascii="Palatino Linotype" w:hAnsi="Palatino Linotype" w:cs="Arial"/>
        </w:rPr>
        <w:t xml:space="preserve"> laboral, </w:t>
      </w:r>
      <w:r w:rsidR="000E18AC">
        <w:rPr>
          <w:rFonts w:ascii="Palatino Linotype" w:hAnsi="Palatino Linotype" w:cs="Arial"/>
        </w:rPr>
        <w:t xml:space="preserve">que señala la fracción XI del artículo 19 </w:t>
      </w:r>
      <w:r w:rsidR="00741C7F" w:rsidRPr="000E18AC">
        <w:rPr>
          <w:rFonts w:ascii="Palatino Linotype" w:hAnsi="Palatino Linotype" w:cs="Arial"/>
        </w:rPr>
        <w:t>Ley de Conciliación Laboral del Estado de México</w:t>
      </w:r>
      <w:r w:rsidR="00741C7F">
        <w:rPr>
          <w:rFonts w:ascii="Palatino Linotype" w:hAnsi="Palatino Linotype" w:cs="Arial"/>
        </w:rPr>
        <w:t xml:space="preserve">, así como las señaladas por el </w:t>
      </w:r>
      <w:r w:rsidR="00741C7F" w:rsidRPr="00741C7F">
        <w:rPr>
          <w:rFonts w:ascii="Palatino Linotype" w:hAnsi="Palatino Linotype" w:cs="Arial"/>
        </w:rPr>
        <w:t>Reglamento Interior del Centro de Conciliación Laboral del Estado de México</w:t>
      </w:r>
      <w:r w:rsidR="00741C7F">
        <w:rPr>
          <w:rFonts w:ascii="Palatino Linotype" w:hAnsi="Palatino Linotype" w:cs="Arial"/>
        </w:rPr>
        <w:t xml:space="preserve">, sobre la facultad de este para celebrar convenios, entonces infirió que </w:t>
      </w:r>
      <w:r w:rsidR="000E18AC" w:rsidRPr="00741C7F">
        <w:rPr>
          <w:rFonts w:ascii="Palatino Linotype" w:hAnsi="Palatino Linotype" w:cs="Arial"/>
        </w:rPr>
        <w:t>la Secretar</w:t>
      </w:r>
      <w:r w:rsidR="001B25C4">
        <w:rPr>
          <w:rFonts w:ascii="Palatino Linotype" w:hAnsi="Palatino Linotype" w:cs="Arial"/>
        </w:rPr>
        <w:t>í</w:t>
      </w:r>
      <w:r w:rsidR="000E18AC" w:rsidRPr="00741C7F">
        <w:rPr>
          <w:rFonts w:ascii="Palatino Linotype" w:hAnsi="Palatino Linotype" w:cs="Arial"/>
        </w:rPr>
        <w:t>a del</w:t>
      </w:r>
      <w:r w:rsidR="00741C7F">
        <w:rPr>
          <w:rFonts w:ascii="Palatino Linotype" w:hAnsi="Palatino Linotype" w:cs="Arial"/>
        </w:rPr>
        <w:t xml:space="preserve"> Trabajo debe poseer </w:t>
      </w:r>
      <w:r w:rsidR="000E18AC" w:rsidRPr="00741C7F">
        <w:rPr>
          <w:rFonts w:ascii="Palatino Linotype" w:hAnsi="Palatino Linotype" w:cs="Arial"/>
        </w:rPr>
        <w:t>la infor</w:t>
      </w:r>
      <w:r w:rsidR="00741C7F">
        <w:rPr>
          <w:rFonts w:ascii="Palatino Linotype" w:hAnsi="Palatino Linotype" w:cs="Arial"/>
        </w:rPr>
        <w:t>mación requerida por el solicitante</w:t>
      </w:r>
      <w:r w:rsidR="000E18AC" w:rsidRPr="00741C7F">
        <w:rPr>
          <w:rFonts w:ascii="Palatino Linotype" w:hAnsi="Palatino Linotype" w:cs="Arial"/>
        </w:rPr>
        <w:t>, y para el supuesto de no poseerla, conforme a las atribuciones</w:t>
      </w:r>
      <w:r w:rsidR="00741C7F">
        <w:rPr>
          <w:rFonts w:ascii="Palatino Linotype" w:hAnsi="Palatino Linotype" w:cs="Arial"/>
        </w:rPr>
        <w:t xml:space="preserve"> que le confiere las leyes del Centro de c</w:t>
      </w:r>
      <w:r w:rsidR="000E18AC" w:rsidRPr="00741C7F">
        <w:rPr>
          <w:rFonts w:ascii="Palatino Linotype" w:hAnsi="Palatino Linotype" w:cs="Arial"/>
        </w:rPr>
        <w:t>oncili</w:t>
      </w:r>
      <w:r w:rsidR="00741C7F">
        <w:rPr>
          <w:rFonts w:ascii="Palatino Linotype" w:hAnsi="Palatino Linotype" w:cs="Arial"/>
        </w:rPr>
        <w:t>ación L</w:t>
      </w:r>
      <w:r w:rsidR="000E18AC" w:rsidRPr="00741C7F">
        <w:rPr>
          <w:rFonts w:ascii="Palatino Linotype" w:hAnsi="Palatino Linotype" w:cs="Arial"/>
        </w:rPr>
        <w:t>aboral, debía requerir dicho informe y así proporcionar la inform</w:t>
      </w:r>
      <w:r w:rsidR="00741C7F">
        <w:rPr>
          <w:rFonts w:ascii="Palatino Linotype" w:hAnsi="Palatino Linotype" w:cs="Arial"/>
        </w:rPr>
        <w:t>ación solicitada por el recurrente</w:t>
      </w:r>
      <w:r w:rsidR="000E18AC" w:rsidRPr="00741C7F">
        <w:rPr>
          <w:rFonts w:ascii="Palatino Linotype" w:hAnsi="Palatino Linotype" w:cs="Arial"/>
        </w:rPr>
        <w:t xml:space="preserve">, </w:t>
      </w:r>
      <w:r w:rsidR="00741C7F">
        <w:rPr>
          <w:rFonts w:ascii="Palatino Linotype" w:hAnsi="Palatino Linotype" w:cs="Arial"/>
        </w:rPr>
        <w:t>solic</w:t>
      </w:r>
      <w:r w:rsidR="001B25C4">
        <w:rPr>
          <w:rFonts w:ascii="Palatino Linotype" w:hAnsi="Palatino Linotype" w:cs="Arial"/>
        </w:rPr>
        <w:t>itando se imponga a la Secretarí</w:t>
      </w:r>
      <w:r w:rsidR="00741C7F">
        <w:rPr>
          <w:rFonts w:ascii="Palatino Linotype" w:hAnsi="Palatino Linotype" w:cs="Arial"/>
        </w:rPr>
        <w:t>a del T</w:t>
      </w:r>
      <w:r w:rsidR="000E18AC" w:rsidRPr="00741C7F">
        <w:rPr>
          <w:rFonts w:ascii="Palatino Linotype" w:hAnsi="Palatino Linotype" w:cs="Arial"/>
        </w:rPr>
        <w:t xml:space="preserve">rabajo para que cumpla con las atribuciones que la ley le otorga y </w:t>
      </w:r>
      <w:r w:rsidR="00741C7F">
        <w:rPr>
          <w:rFonts w:ascii="Palatino Linotype" w:hAnsi="Palatino Linotype" w:cs="Arial"/>
        </w:rPr>
        <w:t>se requiera al Sujeto O</w:t>
      </w:r>
      <w:r w:rsidR="000E18AC" w:rsidRPr="00741C7F">
        <w:rPr>
          <w:rFonts w:ascii="Palatino Linotype" w:hAnsi="Palatino Linotype" w:cs="Arial"/>
        </w:rPr>
        <w:t>bligado proporcione la totalidad de la información solicitada en</w:t>
      </w:r>
      <w:r w:rsidR="00741C7F">
        <w:rPr>
          <w:rFonts w:ascii="Palatino Linotype" w:hAnsi="Palatino Linotype" w:cs="Arial"/>
        </w:rPr>
        <w:t xml:space="preserve"> su carácter de presidenta del Consejo Directivo del Centro de Conciliación Laboral del Estado de México.</w:t>
      </w:r>
    </w:p>
    <w:p w:rsidR="00E603CC" w:rsidRPr="000F1A99" w:rsidRDefault="00DD33AE" w:rsidP="002F0E46">
      <w:pPr>
        <w:spacing w:before="240" w:after="240" w:line="360" w:lineRule="auto"/>
        <w:jc w:val="both"/>
        <w:rPr>
          <w:rFonts w:ascii="Palatino Linotype" w:hAnsi="Palatino Linotype" w:cs="Arial"/>
        </w:rPr>
      </w:pPr>
      <w:r w:rsidRPr="000F1A99">
        <w:rPr>
          <w:rFonts w:ascii="Palatino Linotype" w:hAnsi="Palatino Linotype" w:cs="Arial"/>
        </w:rPr>
        <w:lastRenderedPageBreak/>
        <w:t>Una vez notificado el recurso de revi</w:t>
      </w:r>
      <w:r w:rsidR="007122F1" w:rsidRPr="000F1A99">
        <w:rPr>
          <w:rFonts w:ascii="Palatino Linotype" w:hAnsi="Palatino Linotype" w:cs="Arial"/>
        </w:rPr>
        <w:t xml:space="preserve">sión al </w:t>
      </w:r>
      <w:r w:rsidR="001B25C4" w:rsidRPr="001B25C4">
        <w:rPr>
          <w:rFonts w:ascii="Palatino Linotype" w:hAnsi="Palatino Linotype" w:cs="Arial"/>
          <w:b/>
        </w:rPr>
        <w:t>SUJETO OBLIGADO</w:t>
      </w:r>
      <w:r w:rsidR="007122F1" w:rsidRPr="000F1A99">
        <w:rPr>
          <w:rFonts w:ascii="Palatino Linotype" w:hAnsi="Palatino Linotype" w:cs="Arial"/>
        </w:rPr>
        <w:t xml:space="preserve">, </w:t>
      </w:r>
      <w:r w:rsidR="00B818C3" w:rsidRPr="000F1A99">
        <w:rPr>
          <w:rFonts w:ascii="Palatino Linotype" w:hAnsi="Palatino Linotype" w:cs="Arial"/>
        </w:rPr>
        <w:t>rindió su informe justificado a través de los siguientes archivos electrónicos:</w:t>
      </w:r>
    </w:p>
    <w:p w:rsidR="001B036D" w:rsidRDefault="00741C7F" w:rsidP="00741C7F">
      <w:pPr>
        <w:spacing w:before="240" w:after="240" w:line="360" w:lineRule="auto"/>
        <w:jc w:val="both"/>
        <w:rPr>
          <w:rFonts w:ascii="Palatino Linotype" w:hAnsi="Palatino Linotype" w:cs="Arial"/>
        </w:rPr>
      </w:pPr>
      <w:r>
        <w:rPr>
          <w:rFonts w:ascii="Palatino Linotype" w:hAnsi="Palatino Linotype" w:cs="Arial"/>
        </w:rPr>
        <w:t>“</w:t>
      </w:r>
      <w:hyperlink r:id="rId15" w:history="1">
        <w:r w:rsidRPr="00225A49">
          <w:rPr>
            <w:rFonts w:ascii="Palatino Linotype" w:hAnsi="Palatino Linotype" w:cs="Arial"/>
          </w:rPr>
          <w:t>Reglamento Int.CCLEM.sep01.20.pdf</w:t>
        </w:r>
      </w:hyperlink>
      <w:r w:rsidRPr="002525B0">
        <w:rPr>
          <w:rFonts w:ascii="Palatino Linotype" w:hAnsi="Palatino Linotype" w:cs="Arial"/>
        </w:rPr>
        <w:t>”</w:t>
      </w:r>
      <w:r>
        <w:rPr>
          <w:rFonts w:ascii="Palatino Linotype" w:hAnsi="Palatino Linotype" w:cs="Arial"/>
        </w:rPr>
        <w:t xml:space="preserve">, </w:t>
      </w:r>
      <w:r w:rsidR="00426ECD">
        <w:rPr>
          <w:rFonts w:ascii="Palatino Linotype" w:hAnsi="Palatino Linotype" w:cs="Arial"/>
        </w:rPr>
        <w:t>el cual contiene el Reglamento Interior del Centro d</w:t>
      </w:r>
      <w:r w:rsidR="00426ECD" w:rsidRPr="00426ECD">
        <w:rPr>
          <w:rFonts w:ascii="Palatino Linotype" w:hAnsi="Palatino Linotype" w:cs="Arial"/>
        </w:rPr>
        <w:t>e Conc</w:t>
      </w:r>
      <w:r w:rsidR="00426ECD">
        <w:rPr>
          <w:rFonts w:ascii="Palatino Linotype" w:hAnsi="Palatino Linotype" w:cs="Arial"/>
        </w:rPr>
        <w:t>iliación Laboral d</w:t>
      </w:r>
      <w:r w:rsidR="00426ECD" w:rsidRPr="00426ECD">
        <w:rPr>
          <w:rFonts w:ascii="Palatino Linotype" w:hAnsi="Palatino Linotype" w:cs="Arial"/>
        </w:rPr>
        <w:t xml:space="preserve">el Estado </w:t>
      </w:r>
      <w:r w:rsidR="00426ECD">
        <w:rPr>
          <w:rFonts w:ascii="Palatino Linotype" w:hAnsi="Palatino Linotype" w:cs="Arial"/>
        </w:rPr>
        <w:t>de México, el cual no se puso a la vista del recurrente por contener edictos en dond</w:t>
      </w:r>
      <w:r w:rsidR="001B25C4">
        <w:rPr>
          <w:rFonts w:ascii="Palatino Linotype" w:hAnsi="Palatino Linotype" w:cs="Arial"/>
        </w:rPr>
        <w:t xml:space="preserve">e se observan datos personales, como nombre de las partes el procesos judiciales. </w:t>
      </w:r>
    </w:p>
    <w:p w:rsidR="001B036D" w:rsidRDefault="00741C7F" w:rsidP="00741C7F">
      <w:pPr>
        <w:spacing w:before="240" w:after="240" w:line="360" w:lineRule="auto"/>
        <w:jc w:val="both"/>
        <w:rPr>
          <w:rFonts w:ascii="Palatino Linotype" w:hAnsi="Palatino Linotype" w:cs="Arial"/>
        </w:rPr>
      </w:pPr>
      <w:r>
        <w:rPr>
          <w:rFonts w:ascii="Palatino Linotype" w:hAnsi="Palatino Linotype" w:cs="Arial"/>
        </w:rPr>
        <w:t>“</w:t>
      </w:r>
      <w:hyperlink r:id="rId16" w:history="1">
        <w:r w:rsidRPr="00225A49">
          <w:rPr>
            <w:rFonts w:ascii="Palatino Linotype" w:hAnsi="Palatino Linotype" w:cs="Arial"/>
          </w:rPr>
          <w:t>IJ.RR05134-00197-2021.pdf</w:t>
        </w:r>
      </w:hyperlink>
      <w:r w:rsidRPr="00225A49">
        <w:rPr>
          <w:rFonts w:ascii="Palatino Linotype" w:hAnsi="Palatino Linotype" w:cs="Arial"/>
        </w:rPr>
        <w:t>”,</w:t>
      </w:r>
      <w:r>
        <w:rPr>
          <w:rFonts w:ascii="Palatino Linotype" w:hAnsi="Palatino Linotype" w:cs="Arial"/>
        </w:rPr>
        <w:t xml:space="preserve"> </w:t>
      </w:r>
      <w:r w:rsidR="00426ECD">
        <w:rPr>
          <w:rFonts w:ascii="Palatino Linotype" w:hAnsi="Palatino Linotype" w:cs="Arial"/>
        </w:rPr>
        <w:t xml:space="preserve">el cual contiene el informe justificado del Sujeto Obligado en donde en lo medular </w:t>
      </w:r>
      <w:r w:rsidR="00FB5B7D">
        <w:rPr>
          <w:rFonts w:ascii="Palatino Linotype" w:hAnsi="Palatino Linotype" w:cs="Arial"/>
        </w:rPr>
        <w:t>ratificó su</w:t>
      </w:r>
      <w:r w:rsidR="00426ECD">
        <w:rPr>
          <w:rFonts w:ascii="Palatino Linotype" w:hAnsi="Palatino Linotype" w:cs="Arial"/>
        </w:rPr>
        <w:t xml:space="preserve"> incompetencia </w:t>
      </w:r>
      <w:r w:rsidR="0069413C">
        <w:rPr>
          <w:rFonts w:ascii="Palatino Linotype" w:hAnsi="Palatino Linotype" w:cs="Arial"/>
        </w:rPr>
        <w:t>señala en la resp</w:t>
      </w:r>
      <w:r w:rsidR="001B25C4">
        <w:rPr>
          <w:rFonts w:ascii="Palatino Linotype" w:hAnsi="Palatino Linotype" w:cs="Arial"/>
        </w:rPr>
        <w:t>uesta, solicitando se confirme</w:t>
      </w:r>
      <w:r w:rsidR="0069413C">
        <w:rPr>
          <w:rFonts w:ascii="Palatino Linotype" w:hAnsi="Palatino Linotype" w:cs="Arial"/>
        </w:rPr>
        <w:t xml:space="preserve"> su respuesta. </w:t>
      </w:r>
    </w:p>
    <w:p w:rsidR="001B036D" w:rsidRDefault="00741C7F" w:rsidP="00741C7F">
      <w:pPr>
        <w:spacing w:before="240" w:after="240" w:line="360" w:lineRule="auto"/>
        <w:jc w:val="both"/>
        <w:rPr>
          <w:rFonts w:ascii="Palatino Linotype" w:hAnsi="Palatino Linotype" w:cs="Arial"/>
        </w:rPr>
      </w:pPr>
      <w:r>
        <w:rPr>
          <w:rFonts w:ascii="Palatino Linotype" w:hAnsi="Palatino Linotype" w:cs="Arial"/>
        </w:rPr>
        <w:t>“</w:t>
      </w:r>
      <w:hyperlink r:id="rId17" w:history="1">
        <w:r w:rsidRPr="00225A49">
          <w:rPr>
            <w:rFonts w:ascii="Palatino Linotype" w:hAnsi="Palatino Linotype"/>
          </w:rPr>
          <w:t>Acuerdo.Dec.Incomp.00197.pdf</w:t>
        </w:r>
      </w:hyperlink>
      <w:r w:rsidRPr="00225A49">
        <w:rPr>
          <w:rFonts w:ascii="Palatino Linotype" w:hAnsi="Palatino Linotype" w:cs="Arial"/>
        </w:rPr>
        <w:t>”</w:t>
      </w:r>
      <w:r w:rsidR="0069413C">
        <w:rPr>
          <w:rFonts w:ascii="Palatino Linotype" w:hAnsi="Palatino Linotype" w:cs="Arial"/>
        </w:rPr>
        <w:t xml:space="preserve">, el cual contiene el acuerdo del Comité de Transparencia del Sujeto Obligado, por medio del cual se confirmó la declaratoria de incompetencia de la solicitud de información número </w:t>
      </w:r>
      <w:r w:rsidR="0069413C" w:rsidRPr="0069413C">
        <w:rPr>
          <w:rFonts w:ascii="Palatino Linotype" w:hAnsi="Palatino Linotype" w:cs="Arial"/>
        </w:rPr>
        <w:t>00197/ST/IP/2021</w:t>
      </w:r>
      <w:r w:rsidR="0069413C">
        <w:rPr>
          <w:rFonts w:ascii="Palatino Linotype" w:hAnsi="Palatino Linotype" w:cs="Arial"/>
        </w:rPr>
        <w:t>.</w:t>
      </w:r>
    </w:p>
    <w:p w:rsidR="00B818C3" w:rsidRPr="00444E11" w:rsidRDefault="00741C7F" w:rsidP="00741C7F">
      <w:pPr>
        <w:spacing w:before="240" w:after="240" w:line="360" w:lineRule="auto"/>
        <w:jc w:val="both"/>
        <w:rPr>
          <w:rFonts w:ascii="Palatino Linotype" w:hAnsi="Palatino Linotype" w:cs="Arial"/>
        </w:rPr>
      </w:pPr>
      <w:r w:rsidRPr="00225A49">
        <w:rPr>
          <w:rFonts w:ascii="Palatino Linotype" w:hAnsi="Palatino Linotype" w:cs="Arial"/>
        </w:rPr>
        <w:t>“</w:t>
      </w:r>
      <w:hyperlink r:id="rId18" w:history="1">
        <w:r w:rsidRPr="00225A49">
          <w:rPr>
            <w:rFonts w:ascii="Palatino Linotype" w:hAnsi="Palatino Linotype"/>
          </w:rPr>
          <w:t>LeyCentroConcil.dic16.19.pdf</w:t>
        </w:r>
      </w:hyperlink>
      <w:r>
        <w:rPr>
          <w:rFonts w:ascii="Palatino Linotype" w:hAnsi="Palatino Linotype" w:cs="Arial"/>
        </w:rPr>
        <w:t xml:space="preserve">”, </w:t>
      </w:r>
      <w:r w:rsidR="0069413C">
        <w:rPr>
          <w:rFonts w:ascii="Palatino Linotype" w:hAnsi="Palatino Linotype" w:cs="Arial"/>
        </w:rPr>
        <w:t>el cual contiene la Ley del Centro de Conciliación Laboral del Estado d</w:t>
      </w:r>
      <w:r w:rsidR="0069413C" w:rsidRPr="0069413C">
        <w:rPr>
          <w:rFonts w:ascii="Palatino Linotype" w:hAnsi="Palatino Linotype" w:cs="Arial"/>
        </w:rPr>
        <w:t>e México</w:t>
      </w:r>
      <w:r w:rsidR="0069413C">
        <w:rPr>
          <w:rFonts w:ascii="Palatino Linotype" w:hAnsi="Palatino Linotype" w:cs="Arial"/>
        </w:rPr>
        <w:t>, constante de 20 fojas.</w:t>
      </w:r>
    </w:p>
    <w:p w:rsidR="00633801" w:rsidRDefault="00C52873" w:rsidP="00C52873">
      <w:pPr>
        <w:spacing w:before="240" w:after="240" w:line="360" w:lineRule="auto"/>
        <w:jc w:val="both"/>
        <w:rPr>
          <w:rFonts w:ascii="Palatino Linotype" w:eastAsia="Palatino Linotype" w:hAnsi="Palatino Linotype" w:cs="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BB5235">
        <w:rPr>
          <w:rFonts w:ascii="Palatino Linotype" w:hAnsi="Palatino Linotype"/>
        </w:rPr>
        <w:t xml:space="preserve"> </w:t>
      </w:r>
      <w:r w:rsidR="00FB5B7D">
        <w:rPr>
          <w:rFonts w:ascii="Palatino Linotype" w:hAnsi="Palatino Linotype"/>
        </w:rPr>
        <w:t>parcialmente f</w:t>
      </w:r>
      <w:r w:rsidR="002F0E46">
        <w:rPr>
          <w:rFonts w:ascii="Palatino Linotype" w:hAnsi="Palatino Linotype"/>
        </w:rPr>
        <w:t>undados para modificar</w:t>
      </w:r>
      <w:r w:rsidR="00633801">
        <w:rPr>
          <w:rFonts w:ascii="Palatino Linotype" w:hAnsi="Palatino Linotype"/>
        </w:rPr>
        <w:t xml:space="preserve"> </w:t>
      </w:r>
      <w:r w:rsidRPr="0063409B">
        <w:rPr>
          <w:rFonts w:ascii="Palatino Linotype" w:hAnsi="Palatino Linotype"/>
        </w:rPr>
        <w:t xml:space="preserve">la respuesta del </w:t>
      </w:r>
      <w:r w:rsidR="00FB5B7D" w:rsidRPr="00FB5B7D">
        <w:rPr>
          <w:rFonts w:ascii="Palatino Linotype" w:hAnsi="Palatino Linotype"/>
          <w:b/>
        </w:rPr>
        <w:t>SUJETO OBLIGADO</w:t>
      </w:r>
      <w:r w:rsidR="00633801">
        <w:rPr>
          <w:rFonts w:ascii="Palatino Linotype" w:hAnsi="Palatino Linotype"/>
        </w:rPr>
        <w:t>,</w:t>
      </w:r>
      <w:r>
        <w:rPr>
          <w:rFonts w:ascii="Palatino Linotype" w:hAnsi="Palatino Linotype"/>
        </w:rPr>
        <w:t xml:space="preserve"> </w:t>
      </w:r>
      <w:r w:rsidR="00633801" w:rsidRPr="00E052ED">
        <w:rPr>
          <w:rFonts w:ascii="Palatino Linotype" w:eastAsia="Palatino Linotype" w:hAnsi="Palatino Linotype" w:cs="Palatino Linotype"/>
        </w:rPr>
        <w:t>en razón de las consideraciones de derecho que a continuación se exponen:</w:t>
      </w:r>
    </w:p>
    <w:p w:rsidR="003805BC" w:rsidRPr="0000456F" w:rsidRDefault="0069413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w:t>
      </w:r>
      <w:r w:rsidR="003805BC" w:rsidRPr="0097666E">
        <w:rPr>
          <w:rFonts w:ascii="Palatino Linotype" w:eastAsia="Palatino Linotype" w:hAnsi="Palatino Linotype" w:cs="Palatino Linotype"/>
        </w:rPr>
        <w:t xml:space="preserve">s </w:t>
      </w:r>
      <w:r w:rsidR="003805BC" w:rsidRPr="00714DE5">
        <w:rPr>
          <w:rFonts w:ascii="Palatino Linotype" w:eastAsia="Palatino Linotype" w:hAnsi="Palatino Linotype" w:cs="Palatino Linotype"/>
        </w:rPr>
        <w:t xml:space="preserve">conveniente analizar si la respuesta del </w:t>
      </w:r>
      <w:r w:rsidR="00D72FD3" w:rsidRPr="00D72FD3">
        <w:rPr>
          <w:rFonts w:ascii="Palatino Linotype" w:eastAsia="Palatino Linotype" w:hAnsi="Palatino Linotype" w:cs="Palatino Linotype"/>
          <w:b/>
        </w:rPr>
        <w:t>SUJETO OBLIGADO</w:t>
      </w:r>
      <w:r w:rsidR="00D72FD3" w:rsidRPr="00714DE5">
        <w:rPr>
          <w:rFonts w:ascii="Palatino Linotype" w:eastAsia="Palatino Linotype" w:hAnsi="Palatino Linotype" w:cs="Palatino Linotype"/>
        </w:rPr>
        <w:t xml:space="preserve"> </w:t>
      </w:r>
      <w:r w:rsidR="003805BC" w:rsidRPr="00714DE5">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w:t>
      </w:r>
      <w:r w:rsidR="003805BC" w:rsidRPr="00714DE5">
        <w:rPr>
          <w:rFonts w:ascii="Palatino Linotype" w:eastAsia="Palatino Linotype" w:hAnsi="Palatino Linotype" w:cs="Palatino Linotype"/>
        </w:rPr>
        <w:lastRenderedPageBreak/>
        <w:t xml:space="preserve">Pública del Estado de México y Municipios en su </w:t>
      </w:r>
      <w:r w:rsidR="003805BC">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3805BC" w:rsidRPr="00705A35" w:rsidRDefault="003805BC" w:rsidP="003805BC">
      <w:pPr>
        <w:spacing w:before="240"/>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 4.</w:t>
      </w:r>
      <w:r w:rsidRPr="00705A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A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A35">
        <w:rPr>
          <w:rFonts w:ascii="Palatino Linotype" w:eastAsia="Palatino Linotype" w:hAnsi="Palatino Linotype" w:cs="Palatino Linotype"/>
          <w:i/>
          <w:sz w:val="22"/>
          <w:szCs w:val="22"/>
        </w:rPr>
        <w:t>.”(Sic)</w:t>
      </w:r>
    </w:p>
    <w:p w:rsidR="003805BC" w:rsidRDefault="003805BC" w:rsidP="003805BC">
      <w:pPr>
        <w:ind w:left="709" w:right="760"/>
        <w:jc w:val="both"/>
        <w:rPr>
          <w:rFonts w:ascii="Palatino Linotype" w:eastAsia="Palatino Linotype" w:hAnsi="Palatino Linotype" w:cs="Palatino Linotype"/>
          <w:i/>
        </w:rPr>
      </w:pPr>
    </w:p>
    <w:p w:rsidR="003805BC" w:rsidRDefault="003805B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lastRenderedPageBreak/>
        <w:t>“</w:t>
      </w:r>
      <w:r w:rsidRPr="00705A35">
        <w:rPr>
          <w:rFonts w:ascii="Palatino Linotype" w:eastAsia="Palatino Linotype" w:hAnsi="Palatino Linotype" w:cs="Palatino Linotype"/>
          <w:b/>
          <w:i/>
          <w:sz w:val="22"/>
          <w:szCs w:val="22"/>
        </w:rPr>
        <w:t>Artículo12.-</w:t>
      </w:r>
      <w:r w:rsidRPr="00705A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05A35">
        <w:rPr>
          <w:rFonts w:ascii="Palatino Linotype" w:eastAsia="Palatino Linotype" w:hAnsi="Palatino Linotype" w:cs="Palatino Linotype"/>
          <w:i/>
          <w:sz w:val="22"/>
          <w:szCs w:val="22"/>
        </w:rPr>
        <w:t xml:space="preserve">. </w:t>
      </w:r>
      <w:r w:rsidRPr="00705A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sz w:val="22"/>
          <w:szCs w:val="22"/>
        </w:rPr>
        <w:t>” (Sic)</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3805BC" w:rsidRDefault="003805BC" w:rsidP="003805BC">
      <w:pPr>
        <w:ind w:left="851" w:right="850"/>
        <w:jc w:val="both"/>
        <w:rPr>
          <w:rFonts w:ascii="Palatino Linotype" w:hAnsi="Palatino Linotype" w:cs="Arial"/>
          <w:color w:val="000000"/>
        </w:rPr>
      </w:pP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3805BC" w:rsidRDefault="003805BC" w:rsidP="003805BC">
      <w:pPr>
        <w:spacing w:line="360" w:lineRule="auto"/>
        <w:jc w:val="both"/>
        <w:rPr>
          <w:rFonts w:ascii="Palatino Linotype" w:hAnsi="Palatino Linotype" w:cs="Arial"/>
        </w:rPr>
      </w:pPr>
    </w:p>
    <w:p w:rsidR="003805BC" w:rsidRDefault="003805BC" w:rsidP="003805BC">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 xml:space="preserve">jetos Obligados, garantizar el Derecho de </w:t>
      </w:r>
      <w:r w:rsidR="00AD4AF9">
        <w:rPr>
          <w:rFonts w:ascii="Palatino Linotype" w:hAnsi="Palatino Linotype" w:cs="Arial"/>
          <w:color w:val="000000" w:themeColor="text1"/>
        </w:rPr>
        <w:t>Acceso a la Información Pública.</w:t>
      </w:r>
    </w:p>
    <w:p w:rsidR="003805BC" w:rsidRDefault="003805BC" w:rsidP="003805BC">
      <w:pPr>
        <w:spacing w:line="360" w:lineRule="auto"/>
        <w:jc w:val="both"/>
        <w:rPr>
          <w:rFonts w:ascii="Palatino Linotype" w:hAnsi="Palatino Linotype" w:cs="Arial"/>
          <w:color w:val="000000" w:themeColor="text1"/>
        </w:rPr>
      </w:pPr>
    </w:p>
    <w:p w:rsidR="003805BC" w:rsidRDefault="003805BC" w:rsidP="003805BC">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3805BC" w:rsidRDefault="003805BC" w:rsidP="003805BC">
      <w:pPr>
        <w:spacing w:before="240" w:after="240" w:line="360" w:lineRule="auto"/>
        <w:ind w:right="49"/>
        <w:contextualSpacing/>
        <w:jc w:val="both"/>
        <w:rPr>
          <w:rFonts w:ascii="Palatino Linotype" w:hAnsi="Palatino Linotype" w:cs="Arial"/>
        </w:rPr>
      </w:pPr>
    </w:p>
    <w:p w:rsidR="003805BC" w:rsidRPr="004975CB" w:rsidRDefault="003805BC" w:rsidP="003805BC">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4975CB">
        <w:rPr>
          <w:rFonts w:ascii="Palatino Linotype" w:hAnsi="Palatino Linotype" w:cs="Arial"/>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805BC" w:rsidRPr="004975CB" w:rsidRDefault="003805BC" w:rsidP="003805BC">
      <w:pPr>
        <w:ind w:left="851" w:right="899"/>
        <w:jc w:val="both"/>
        <w:rPr>
          <w:rFonts w:ascii="Palatino Linotype" w:hAnsi="Palatino Linotype" w:cs="Arial"/>
          <w:i/>
          <w:sz w:val="22"/>
          <w:szCs w:val="22"/>
        </w:rPr>
      </w:pP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3805BC" w:rsidRPr="009E12B6" w:rsidRDefault="003805BC" w:rsidP="003805BC">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3805BC" w:rsidRPr="009E12B6" w:rsidRDefault="003805BC" w:rsidP="003805BC">
      <w:pPr>
        <w:ind w:left="851" w:right="899"/>
        <w:jc w:val="both"/>
        <w:rPr>
          <w:rFonts w:ascii="Palatino Linotype" w:hAnsi="Palatino Linotype" w:cs="Arial"/>
          <w:sz w:val="22"/>
          <w:szCs w:val="22"/>
        </w:rPr>
      </w:pPr>
    </w:p>
    <w:p w:rsidR="003805BC" w:rsidRPr="009E12B6" w:rsidRDefault="003805BC" w:rsidP="003805BC">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3805BC" w:rsidRPr="009E12B6" w:rsidRDefault="003805BC" w:rsidP="003805BC">
      <w:pPr>
        <w:ind w:left="851" w:right="899"/>
        <w:jc w:val="both"/>
        <w:rPr>
          <w:rFonts w:ascii="Palatino Linotype" w:hAnsi="Palatino Linotype" w:cs="Arial"/>
        </w:rPr>
      </w:pPr>
    </w:p>
    <w:p w:rsidR="003805BC" w:rsidRPr="004B675A" w:rsidRDefault="003805BC" w:rsidP="003805BC">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3805BC" w:rsidRPr="009E12B6" w:rsidRDefault="003805BC" w:rsidP="003805BC">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805BC" w:rsidRPr="009E12B6" w:rsidRDefault="003805BC" w:rsidP="003805BC">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3805BC" w:rsidRPr="00A32E26" w:rsidRDefault="003805BC" w:rsidP="003805BC">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lastRenderedPageBreak/>
        <w:t>2) Que se trate de información registrada en cualquier soporte documental, que en ejercicio de las atribuciones conferidas, sea administrada por los Sujetos Obligados, y</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w:t>
      </w:r>
      <w:r w:rsidR="00FB5B7D" w:rsidRPr="00FB5B7D">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cumple </w:t>
      </w:r>
      <w:r w:rsidR="00FB5B7D">
        <w:rPr>
          <w:rFonts w:ascii="Palatino Linotype" w:eastAsia="Palatino Linotype" w:hAnsi="Palatino Linotype" w:cs="Palatino Linotype"/>
        </w:rPr>
        <w:t xml:space="preserve">parcialmente </w:t>
      </w:r>
      <w:r>
        <w:rPr>
          <w:rFonts w:ascii="Palatino Linotype" w:eastAsia="Palatino Linotype" w:hAnsi="Palatino Linotype" w:cs="Palatino Linotype"/>
        </w:rPr>
        <w:t>con lo establ</w:t>
      </w:r>
      <w:r w:rsidR="00F5187E">
        <w:rPr>
          <w:rFonts w:ascii="Palatino Linotype" w:eastAsia="Palatino Linotype" w:hAnsi="Palatino Linotype" w:cs="Palatino Linotype"/>
        </w:rPr>
        <w:t xml:space="preserve">ecido por los artículos 4, 12, </w:t>
      </w:r>
      <w:r>
        <w:rPr>
          <w:rFonts w:ascii="Palatino Linotype" w:eastAsia="Palatino Linotype" w:hAnsi="Palatino Linotype" w:cs="Palatino Linotype"/>
        </w:rPr>
        <w:t xml:space="preserve">24 último párrafo </w:t>
      </w:r>
      <w:r w:rsidR="0069413C">
        <w:rPr>
          <w:rFonts w:ascii="Palatino Linotype" w:eastAsia="Palatino Linotype" w:hAnsi="Palatino Linotype" w:cs="Palatino Linotype"/>
        </w:rPr>
        <w:t>y 167</w:t>
      </w:r>
      <w:r w:rsidR="00F5187E">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w:t>
      </w:r>
      <w:r>
        <w:rPr>
          <w:rFonts w:ascii="Palatino Linotype" w:hAnsi="Palatino Linotype" w:cs="Arial"/>
        </w:rPr>
        <w:t>tado de México y Municipios, conforme a lo siguiente:</w:t>
      </w:r>
    </w:p>
    <w:p w:rsidR="00FB5B7D" w:rsidRDefault="00FB5B7D" w:rsidP="003805BC">
      <w:pPr>
        <w:spacing w:line="360" w:lineRule="auto"/>
        <w:ind w:right="-93"/>
        <w:jc w:val="both"/>
        <w:rPr>
          <w:rFonts w:ascii="Palatino Linotype" w:hAnsi="Palatino Linotype" w:cs="Arial"/>
        </w:rPr>
      </w:pPr>
    </w:p>
    <w:p w:rsidR="00CB21CD" w:rsidRPr="00CB21CD" w:rsidRDefault="00CB21CD" w:rsidP="00CB21CD">
      <w:pPr>
        <w:spacing w:line="360" w:lineRule="auto"/>
        <w:ind w:right="-93"/>
        <w:jc w:val="both"/>
        <w:rPr>
          <w:rFonts w:ascii="Palatino Linotype" w:hAnsi="Palatino Linotype" w:cs="Arial"/>
        </w:rPr>
      </w:pPr>
      <w:r w:rsidRPr="00CB21CD">
        <w:rPr>
          <w:rFonts w:ascii="Palatino Linotype" w:hAnsi="Palatino Linotype" w:cs="Arial"/>
        </w:rPr>
        <w:t>En lo que con</w:t>
      </w:r>
      <w:r w:rsidR="00360544">
        <w:rPr>
          <w:rFonts w:ascii="Palatino Linotype" w:hAnsi="Palatino Linotype" w:cs="Arial"/>
        </w:rPr>
        <w:t>cierte al punto 2 y 4</w:t>
      </w:r>
      <w:r w:rsidRPr="00CB21CD">
        <w:rPr>
          <w:rFonts w:ascii="Palatino Linotype" w:hAnsi="Palatino Linotype" w:cs="Arial"/>
        </w:rPr>
        <w:t xml:space="preserve"> relativo </w:t>
      </w:r>
      <w:proofErr w:type="gramStart"/>
      <w:r w:rsidRPr="00CB21CD">
        <w:rPr>
          <w:rFonts w:ascii="Palatino Linotype" w:hAnsi="Palatino Linotype" w:cs="Arial"/>
        </w:rPr>
        <w:t>a</w:t>
      </w:r>
      <w:proofErr w:type="gramEnd"/>
      <w:r w:rsidRPr="00CB21CD">
        <w:rPr>
          <w:rFonts w:ascii="Palatino Linotype" w:hAnsi="Palatino Linotype" w:cs="Arial"/>
        </w:rPr>
        <w:t>:</w:t>
      </w:r>
    </w:p>
    <w:p w:rsidR="00CB21CD" w:rsidRDefault="00CB21CD" w:rsidP="00CB21CD">
      <w:pPr>
        <w:spacing w:before="240" w:after="240" w:line="360" w:lineRule="auto"/>
        <w:jc w:val="both"/>
        <w:rPr>
          <w:rFonts w:ascii="Palatino Linotype" w:hAnsi="Palatino Linotype"/>
          <w:i/>
          <w:color w:val="000000"/>
        </w:rPr>
      </w:pPr>
      <w:r>
        <w:rPr>
          <w:rFonts w:ascii="Palatino Linotype" w:hAnsi="Palatino Linotype"/>
          <w:i/>
          <w:color w:val="000000"/>
        </w:rPr>
        <w:t xml:space="preserve">2.- </w:t>
      </w:r>
      <w:r w:rsidRPr="00E7197E">
        <w:rPr>
          <w:rFonts w:ascii="Palatino Linotype" w:hAnsi="Palatino Linotype"/>
          <w:i/>
          <w:color w:val="000000"/>
        </w:rPr>
        <w:t>VERSIÓN PÚBLICA EL ACTA DE SESIÓN DEL CONSEJO DIRECTIVO DEL CENTRO DE CONCILIACIÓN LABORAL DEL ESTADO DE MÉXICO, POR LA CUAL SE DESIGNÓ AL ACTUAL ENCARGADO DEL DESPACHO DE LA DIRECCIÓN GENERAL DEL CENTRO DE CONCILIACIÓN LABORAL D</w:t>
      </w:r>
      <w:r>
        <w:rPr>
          <w:rFonts w:ascii="Palatino Linotype" w:hAnsi="Palatino Linotype"/>
          <w:i/>
          <w:color w:val="000000"/>
        </w:rPr>
        <w:t xml:space="preserve">EL ESTADO DE MÉXICO. </w:t>
      </w:r>
    </w:p>
    <w:p w:rsidR="00360544" w:rsidRDefault="00360544" w:rsidP="00360544">
      <w:pPr>
        <w:spacing w:before="240" w:after="240" w:line="360" w:lineRule="auto"/>
        <w:jc w:val="both"/>
        <w:rPr>
          <w:rFonts w:ascii="Palatino Linotype" w:hAnsi="Palatino Linotype"/>
          <w:i/>
          <w:color w:val="000000"/>
        </w:rPr>
      </w:pPr>
      <w:r>
        <w:rPr>
          <w:rFonts w:ascii="Palatino Linotype" w:hAnsi="Palatino Linotype"/>
          <w:i/>
          <w:color w:val="000000"/>
        </w:rPr>
        <w:t xml:space="preserve">4.- </w:t>
      </w:r>
      <w:r w:rsidRPr="00E7197E">
        <w:rPr>
          <w:rFonts w:ascii="Palatino Linotype" w:hAnsi="Palatino Linotype"/>
          <w:i/>
          <w:color w:val="000000"/>
        </w:rPr>
        <w:t>VERSIÓN PÚBLICA EL NOMBRAMIENTO O DESIGNACIÓN PROVISIONAL QUE HAYA REALIZADO LA SECRETARIA DEL TRABAJO PARA QUE EL ACTUAL ENCARGADO DEL DESPACHO DE LA DIRECCIÓN GENERAL DEL CENTRO DE CONCILIACIÓN LABORAL DEL ESTADO</w:t>
      </w:r>
      <w:r>
        <w:rPr>
          <w:rFonts w:ascii="Palatino Linotype" w:hAnsi="Palatino Linotype"/>
          <w:i/>
          <w:color w:val="000000"/>
        </w:rPr>
        <w:t xml:space="preserve"> DE MÉXICO, FUNGIERA COMO TAL. </w:t>
      </w:r>
    </w:p>
    <w:p w:rsidR="00CB21CD" w:rsidRPr="00CB21CD" w:rsidRDefault="00CB21CD" w:rsidP="00CB21CD">
      <w:pPr>
        <w:spacing w:line="360" w:lineRule="auto"/>
        <w:ind w:right="-93"/>
        <w:jc w:val="both"/>
        <w:rPr>
          <w:rFonts w:ascii="Palatino Linotype" w:hAnsi="Palatino Linotype" w:cs="Arial"/>
        </w:rPr>
      </w:pPr>
      <w:r w:rsidRPr="00CB21CD">
        <w:rPr>
          <w:rFonts w:ascii="Palatino Linotype" w:hAnsi="Palatino Linotype" w:cs="Arial"/>
        </w:rPr>
        <w:t xml:space="preserve">Es notaria la incompetencia del Sujeto Obligado de tener dicha información, ya que el nombramiento del </w:t>
      </w:r>
      <w:r>
        <w:rPr>
          <w:rFonts w:ascii="Palatino Linotype" w:hAnsi="Palatino Linotype" w:cs="Arial"/>
        </w:rPr>
        <w:t>Director General del Centro de Conciliación Laboral del Estado de México</w:t>
      </w:r>
      <w:r w:rsidRPr="006B62E9">
        <w:rPr>
          <w:rFonts w:ascii="Palatino Linotype" w:hAnsi="Palatino Linotype" w:cs="Arial"/>
        </w:rPr>
        <w:t xml:space="preserve">, le corresponde al Gobernador del Estado de México, en términos </w:t>
      </w:r>
      <w:r w:rsidR="006B62E9">
        <w:rPr>
          <w:rFonts w:ascii="Palatino Linotype" w:hAnsi="Palatino Linotype" w:cs="Arial"/>
        </w:rPr>
        <w:t>de lo</w:t>
      </w:r>
      <w:r w:rsidRPr="006B62E9">
        <w:rPr>
          <w:rFonts w:ascii="Palatino Linotype" w:hAnsi="Palatino Linotype" w:cs="Arial"/>
        </w:rPr>
        <w:t xml:space="preserve"> señalado por el artículo</w:t>
      </w:r>
      <w:r w:rsidR="006B62E9" w:rsidRPr="006B62E9">
        <w:rPr>
          <w:rFonts w:ascii="Palatino Linotype" w:hAnsi="Palatino Linotype" w:cs="Arial"/>
        </w:rPr>
        <w:t xml:space="preserve"> 18 de la </w:t>
      </w:r>
      <w:r w:rsidR="006B62E9">
        <w:rPr>
          <w:rFonts w:ascii="Palatino Linotype" w:hAnsi="Palatino Linotype" w:cs="Arial"/>
        </w:rPr>
        <w:t xml:space="preserve">Ley del Centro de Conciliación Laboral del Estado </w:t>
      </w:r>
      <w:r w:rsidR="006B62E9">
        <w:rPr>
          <w:rFonts w:ascii="Palatino Linotype" w:hAnsi="Palatino Linotype" w:cs="Arial"/>
        </w:rPr>
        <w:lastRenderedPageBreak/>
        <w:t>d</w:t>
      </w:r>
      <w:r w:rsidR="006B62E9" w:rsidRPr="006B62E9">
        <w:rPr>
          <w:rFonts w:ascii="Palatino Linotype" w:hAnsi="Palatino Linotype" w:cs="Arial"/>
        </w:rPr>
        <w:t>e México</w:t>
      </w:r>
      <w:r w:rsidR="006B62E9">
        <w:rPr>
          <w:rFonts w:ascii="Palatino Linotype" w:hAnsi="Palatino Linotype" w:cs="Arial"/>
        </w:rPr>
        <w:t xml:space="preserve"> y 77 fracción XXV, </w:t>
      </w:r>
      <w:r w:rsidR="006B62E9" w:rsidRPr="006B62E9">
        <w:rPr>
          <w:rFonts w:ascii="Palatino Linotype" w:hAnsi="Palatino Linotype" w:cs="Arial"/>
        </w:rPr>
        <w:t>de la Constitución Política del Estado Libre y Soberano de México</w:t>
      </w:r>
      <w:r w:rsidR="006B62E9">
        <w:rPr>
          <w:rFonts w:ascii="Palatino Linotype" w:hAnsi="Palatino Linotype" w:cs="Arial"/>
        </w:rPr>
        <w:t>, que señalan lo conducente:</w:t>
      </w:r>
    </w:p>
    <w:p w:rsidR="00CB21CD" w:rsidRDefault="00CB21CD" w:rsidP="00CB21CD">
      <w:pPr>
        <w:spacing w:line="360" w:lineRule="auto"/>
        <w:ind w:right="-93"/>
        <w:jc w:val="both"/>
        <w:rPr>
          <w:rFonts w:ascii="Palatino Linotype" w:hAnsi="Palatino Linotype" w:cs="Arial"/>
          <w:b/>
        </w:rPr>
      </w:pPr>
    </w:p>
    <w:p w:rsidR="006B62E9" w:rsidRDefault="006B62E9" w:rsidP="00CB21CD">
      <w:pPr>
        <w:ind w:left="851" w:right="899"/>
        <w:jc w:val="both"/>
        <w:rPr>
          <w:rFonts w:ascii="Palatino Linotype" w:hAnsi="Palatino Linotype" w:cs="Arial"/>
          <w:i/>
          <w:sz w:val="22"/>
          <w:szCs w:val="22"/>
        </w:rPr>
      </w:pPr>
      <w:r w:rsidRPr="00535D59">
        <w:rPr>
          <w:rFonts w:ascii="Palatino Linotype" w:hAnsi="Palatino Linotype" w:cs="Arial"/>
          <w:i/>
          <w:sz w:val="22"/>
          <w:szCs w:val="22"/>
        </w:rPr>
        <w:t xml:space="preserve"> </w:t>
      </w:r>
      <w:r w:rsidR="00CB21CD" w:rsidRPr="00535D59">
        <w:rPr>
          <w:rFonts w:ascii="Palatino Linotype" w:hAnsi="Palatino Linotype" w:cs="Arial"/>
          <w:i/>
          <w:sz w:val="22"/>
          <w:szCs w:val="22"/>
        </w:rPr>
        <w:t xml:space="preserve">“Artículo 18. El Director General será designado de conformidad con lo dispuesto por el artículo 77, fracción XXV, de la Constitución Política del Estado Libre y Soberano de México. No podrá ejercer como Abogado o Licenciado en Derecho ni tener otro empleo, cargo o comisión, con excepción de aquellos en que actúe en representación, del Centro de Conciliación, así como en actividades docentes, científicas, culturales o de beneficencia, siempre que no sean remuneradas.” </w:t>
      </w:r>
    </w:p>
    <w:p w:rsidR="006B62E9" w:rsidRDefault="006B62E9" w:rsidP="00CB21CD">
      <w:pPr>
        <w:ind w:left="851" w:right="899"/>
        <w:jc w:val="both"/>
        <w:rPr>
          <w:rFonts w:ascii="Palatino Linotype" w:hAnsi="Palatino Linotype" w:cs="Arial"/>
          <w:i/>
          <w:sz w:val="22"/>
          <w:szCs w:val="22"/>
        </w:rPr>
      </w:pPr>
      <w:r w:rsidRPr="006B62E9">
        <w:rPr>
          <w:rFonts w:ascii="Palatino Linotype" w:hAnsi="Palatino Linotype" w:cs="Arial"/>
          <w:i/>
          <w:sz w:val="22"/>
          <w:szCs w:val="22"/>
        </w:rPr>
        <w:t>Artículo 77.- Son facultades y obligaciones de la Gobernadora o del Gobernador del Estado:</w:t>
      </w:r>
      <w:r w:rsidRPr="00535D59">
        <w:rPr>
          <w:rFonts w:ascii="Palatino Linotype" w:hAnsi="Palatino Linotype" w:cs="Arial"/>
          <w:i/>
          <w:sz w:val="22"/>
          <w:szCs w:val="22"/>
        </w:rPr>
        <w:t xml:space="preserve"> </w:t>
      </w:r>
    </w:p>
    <w:p w:rsidR="006B62E9" w:rsidRDefault="006B62E9" w:rsidP="00CB21CD">
      <w:pPr>
        <w:ind w:left="851" w:right="899"/>
        <w:jc w:val="both"/>
        <w:rPr>
          <w:rFonts w:ascii="Palatino Linotype" w:hAnsi="Palatino Linotype" w:cs="Arial"/>
          <w:i/>
          <w:sz w:val="22"/>
          <w:szCs w:val="22"/>
        </w:rPr>
      </w:pPr>
      <w:r>
        <w:rPr>
          <w:rFonts w:ascii="Palatino Linotype" w:hAnsi="Palatino Linotype" w:cs="Arial"/>
          <w:i/>
          <w:sz w:val="22"/>
          <w:szCs w:val="22"/>
        </w:rPr>
        <w:t>…</w:t>
      </w:r>
    </w:p>
    <w:p w:rsidR="00CB21CD" w:rsidRPr="00535D59" w:rsidRDefault="006B62E9" w:rsidP="00CB21CD">
      <w:pPr>
        <w:ind w:left="851" w:right="899"/>
        <w:jc w:val="both"/>
        <w:rPr>
          <w:rFonts w:ascii="Palatino Linotype" w:hAnsi="Palatino Linotype" w:cs="Arial"/>
          <w:i/>
          <w:sz w:val="22"/>
          <w:szCs w:val="22"/>
        </w:rPr>
      </w:pPr>
      <w:r w:rsidRPr="006B62E9">
        <w:rPr>
          <w:rFonts w:ascii="Palatino Linotype" w:hAnsi="Palatino Linotype" w:cs="Arial"/>
          <w:i/>
          <w:sz w:val="22"/>
          <w:szCs w:val="22"/>
        </w:rPr>
        <w:t>XXV. Nombrar y remover a la o el titular del Centro de Conciliación Laboral de conformidad con la legislación aplicable</w:t>
      </w:r>
      <w:r>
        <w:rPr>
          <w:rFonts w:ascii="Palatino Linotype" w:hAnsi="Palatino Linotype" w:cs="Arial"/>
          <w:i/>
          <w:sz w:val="22"/>
          <w:szCs w:val="22"/>
        </w:rPr>
        <w:t>…”</w:t>
      </w:r>
      <w:r w:rsidRPr="006B62E9">
        <w:rPr>
          <w:rFonts w:ascii="Palatino Linotype" w:hAnsi="Palatino Linotype" w:cs="Arial"/>
          <w:i/>
          <w:sz w:val="22"/>
          <w:szCs w:val="22"/>
        </w:rPr>
        <w:t xml:space="preserve"> </w:t>
      </w:r>
      <w:r w:rsidR="00CB21CD" w:rsidRPr="00535D59">
        <w:rPr>
          <w:rFonts w:ascii="Palatino Linotype" w:hAnsi="Palatino Linotype" w:cs="Arial"/>
          <w:i/>
          <w:sz w:val="22"/>
          <w:szCs w:val="22"/>
        </w:rPr>
        <w:t>(Sic)</w:t>
      </w:r>
    </w:p>
    <w:p w:rsidR="00CB21CD" w:rsidRDefault="00CB21CD" w:rsidP="003805BC">
      <w:pPr>
        <w:spacing w:line="360" w:lineRule="auto"/>
        <w:ind w:right="-93"/>
        <w:jc w:val="both"/>
        <w:rPr>
          <w:rFonts w:ascii="Palatino Linotype" w:hAnsi="Palatino Linotype" w:cs="Arial"/>
        </w:rPr>
      </w:pPr>
    </w:p>
    <w:p w:rsidR="006B62E9" w:rsidRDefault="006B62E9" w:rsidP="006B62E9">
      <w:pPr>
        <w:spacing w:line="360" w:lineRule="auto"/>
        <w:ind w:right="-93"/>
        <w:jc w:val="both"/>
        <w:rPr>
          <w:rFonts w:ascii="Palatino Linotype" w:hAnsi="Palatino Linotype" w:cs="Arial"/>
        </w:rPr>
      </w:pPr>
      <w:r w:rsidRPr="00A010B9">
        <w:rPr>
          <w:rFonts w:ascii="Palatino Linotype" w:hAnsi="Palatino Linotype" w:cs="Arial"/>
        </w:rPr>
        <w:t>Al respecto, es importante referir que conforme al inciso a) del artícu</w:t>
      </w:r>
      <w:r w:rsidR="00360544">
        <w:rPr>
          <w:rFonts w:ascii="Palatino Linotype" w:hAnsi="Palatino Linotype" w:cs="Arial"/>
        </w:rPr>
        <w:t>lo Tercero Transitorio</w:t>
      </w:r>
      <w:r w:rsidRPr="00A010B9">
        <w:rPr>
          <w:rFonts w:ascii="Palatino Linotype" w:hAnsi="Palatino Linotype" w:cs="Arial"/>
        </w:rPr>
        <w:t xml:space="preserve"> de la Ley de Centro de Conciliación citada, el Gobernador de la Entidad, deberá designar al Director General de Centro de Conciliación Laboral en un plazo que no excederá de ciento ochenta días naturales a la publicación de la Ley multirreferida. </w:t>
      </w:r>
    </w:p>
    <w:p w:rsidR="00D65EF8" w:rsidRDefault="00D65EF8" w:rsidP="006B62E9">
      <w:pPr>
        <w:spacing w:line="360" w:lineRule="auto"/>
        <w:ind w:right="-93"/>
        <w:jc w:val="both"/>
        <w:rPr>
          <w:rFonts w:ascii="Palatino Linotype" w:hAnsi="Palatino Linotype" w:cs="Arial"/>
        </w:rPr>
      </w:pPr>
    </w:p>
    <w:p w:rsidR="00D65EF8" w:rsidRPr="00A010B9" w:rsidRDefault="00D65EF8" w:rsidP="006B62E9">
      <w:pPr>
        <w:spacing w:line="360" w:lineRule="auto"/>
        <w:ind w:right="-93"/>
        <w:jc w:val="both"/>
        <w:rPr>
          <w:rFonts w:ascii="Palatino Linotype" w:hAnsi="Palatino Linotype" w:cs="Arial"/>
        </w:rPr>
      </w:pPr>
      <w:r>
        <w:rPr>
          <w:rFonts w:ascii="Palatino Linotype" w:hAnsi="Palatino Linotype" w:cs="Arial"/>
        </w:rPr>
        <w:t xml:space="preserve">Con lo cual se acredita que el nombramiento del </w:t>
      </w:r>
      <w:r w:rsidRPr="00A010B9">
        <w:rPr>
          <w:rFonts w:ascii="Palatino Linotype" w:hAnsi="Palatino Linotype" w:cs="Arial"/>
        </w:rPr>
        <w:t>Director General de Centro de Conciliación Laboral</w:t>
      </w:r>
      <w:r>
        <w:rPr>
          <w:rFonts w:ascii="Palatino Linotype" w:hAnsi="Palatino Linotype" w:cs="Arial"/>
        </w:rPr>
        <w:t xml:space="preserve"> del Estado de México, le corresponde al Gobernador el Estado de México. </w:t>
      </w:r>
    </w:p>
    <w:p w:rsidR="00FB5B7D" w:rsidRDefault="00360544" w:rsidP="003805BC">
      <w:pPr>
        <w:spacing w:line="360" w:lineRule="auto"/>
        <w:ind w:right="-93"/>
        <w:jc w:val="both"/>
        <w:rPr>
          <w:rFonts w:ascii="Palatino Linotype" w:hAnsi="Palatino Linotype" w:cs="Arial"/>
        </w:rPr>
      </w:pPr>
      <w:r>
        <w:rPr>
          <w:rFonts w:ascii="Palatino Linotype" w:hAnsi="Palatino Linotype" w:cs="Arial"/>
        </w:rPr>
        <w:t xml:space="preserve">Respecto de los puntos </w:t>
      </w:r>
      <w:r w:rsidR="00FB5B7D">
        <w:rPr>
          <w:rFonts w:ascii="Palatino Linotype" w:hAnsi="Palatino Linotype" w:cs="Arial"/>
        </w:rPr>
        <w:t xml:space="preserve"> 5, 6 y 7, </w:t>
      </w:r>
      <w:r w:rsidR="00ED01C3">
        <w:rPr>
          <w:rFonts w:ascii="Palatino Linotype" w:hAnsi="Palatino Linotype" w:cs="Arial"/>
        </w:rPr>
        <w:t>afines</w:t>
      </w:r>
      <w:r w:rsidR="00FB5B7D">
        <w:rPr>
          <w:rFonts w:ascii="Palatino Linotype" w:hAnsi="Palatino Linotype" w:cs="Arial"/>
        </w:rPr>
        <w:t xml:space="preserve"> a:</w:t>
      </w:r>
    </w:p>
    <w:p w:rsidR="00FB5B7D" w:rsidRDefault="00FB5B7D" w:rsidP="00FB5B7D">
      <w:pPr>
        <w:spacing w:before="240" w:after="240" w:line="360" w:lineRule="auto"/>
        <w:jc w:val="both"/>
        <w:rPr>
          <w:rFonts w:ascii="Palatino Linotype" w:hAnsi="Palatino Linotype"/>
          <w:i/>
          <w:color w:val="000000"/>
        </w:rPr>
      </w:pPr>
      <w:r>
        <w:rPr>
          <w:rFonts w:ascii="Palatino Linotype" w:hAnsi="Palatino Linotype"/>
          <w:i/>
          <w:color w:val="000000"/>
        </w:rPr>
        <w:t>5.-</w:t>
      </w:r>
      <w:r w:rsidRPr="00E7197E">
        <w:rPr>
          <w:rFonts w:ascii="Palatino Linotype" w:hAnsi="Palatino Linotype"/>
          <w:i/>
          <w:color w:val="000000"/>
        </w:rPr>
        <w:t xml:space="preserve">VERSIÓN PÚBLICA EL DOCUMENTO CON EL QUE EL GRUPO ALINEA (CENTRO DE MEDIACIÓN Y SOLUCIÓN DE CONTROVERSIAS), HAYA </w:t>
      </w:r>
      <w:r w:rsidRPr="00E7197E">
        <w:rPr>
          <w:rFonts w:ascii="Palatino Linotype" w:hAnsi="Palatino Linotype"/>
          <w:i/>
          <w:color w:val="000000"/>
        </w:rPr>
        <w:lastRenderedPageBreak/>
        <w:t>ACREDITADO SU NÚMERO DE REGISTRO PARA CAPACITAR Y CE</w:t>
      </w:r>
      <w:r>
        <w:rPr>
          <w:rFonts w:ascii="Palatino Linotype" w:hAnsi="Palatino Linotype"/>
          <w:i/>
          <w:color w:val="000000"/>
        </w:rPr>
        <w:t xml:space="preserve">RTIFICAR A LOS CONCILIADORES. </w:t>
      </w:r>
    </w:p>
    <w:p w:rsidR="00FB5B7D" w:rsidRDefault="00FB5B7D" w:rsidP="00FB5B7D">
      <w:pPr>
        <w:spacing w:before="240" w:after="240" w:line="360" w:lineRule="auto"/>
        <w:jc w:val="both"/>
        <w:rPr>
          <w:rFonts w:ascii="Palatino Linotype" w:hAnsi="Palatino Linotype"/>
          <w:i/>
          <w:color w:val="000000"/>
        </w:rPr>
      </w:pPr>
      <w:r>
        <w:rPr>
          <w:rFonts w:ascii="Palatino Linotype" w:hAnsi="Palatino Linotype"/>
          <w:i/>
          <w:color w:val="000000"/>
        </w:rPr>
        <w:t xml:space="preserve">6.- </w:t>
      </w:r>
      <w:r w:rsidRPr="00E7197E">
        <w:rPr>
          <w:rFonts w:ascii="Palatino Linotype" w:hAnsi="Palatino Linotype"/>
          <w:i/>
          <w:color w:val="000000"/>
        </w:rPr>
        <w:t xml:space="preserve">VERSIÓN PUBLICA EL DOCUMENTO EN DONDE EL GRUPO ALINEA (CENTRO DE MEDIACIÓN Y SOLUCIÓN DE CONTROVERSIAS) HAYA PRESENTADO Y OBTENIDO EL NÚMERO DE REGISTRO PARA LA CAPACITACIÓN DE COMPETENCIAS EN MATERIA LABORAL POR PARTE DE ALINEA (CENTRO DE MEDIACIÓN Y SOLUCIÓN DE CONTROVERSIAS), MISMO QUE DEBE ESTAR REGISTRADO ANTE EL REGISTRO NACIONAL DE LOS ESTÁNDARES DE COMPETENCIA. </w:t>
      </w:r>
    </w:p>
    <w:p w:rsidR="00FB5B7D" w:rsidRDefault="00FB5B7D" w:rsidP="00FB5B7D">
      <w:pPr>
        <w:spacing w:before="240" w:after="240" w:line="360" w:lineRule="auto"/>
        <w:jc w:val="both"/>
        <w:rPr>
          <w:rFonts w:ascii="Palatino Linotype" w:hAnsi="Palatino Linotype"/>
          <w:i/>
          <w:color w:val="000000"/>
        </w:rPr>
      </w:pPr>
      <w:r>
        <w:rPr>
          <w:rFonts w:ascii="Palatino Linotype" w:hAnsi="Palatino Linotype"/>
          <w:i/>
          <w:color w:val="000000"/>
        </w:rPr>
        <w:t xml:space="preserve">7.- </w:t>
      </w:r>
      <w:r w:rsidRPr="00E7197E">
        <w:rPr>
          <w:rFonts w:ascii="Palatino Linotype" w:hAnsi="Palatino Linotype"/>
          <w:i/>
          <w:color w:val="000000"/>
        </w:rPr>
        <w:t xml:space="preserve">VERSIÓN PUBLICA EL PROCEDIMIENTO DEL CONCURSO EN EL QUE HAYA PARTICIPADO EL GRUPO ALINEA (CENTRO DE MEDIACIÓN Y SOLUCIÓN DE CONTROVERSIAS), PARA OBTENER LA LICITACIÓN DEL CONVENIO QUE CELEBRO CON EL CENTRO DE CONCILIACIÓN LABORAL PARA CAPACITAR Y CERTIFICAR A CONCILIADORES. </w:t>
      </w:r>
    </w:p>
    <w:p w:rsidR="00237EE4" w:rsidRDefault="00FB5B7D" w:rsidP="003805BC">
      <w:pPr>
        <w:spacing w:line="360" w:lineRule="auto"/>
        <w:ind w:right="-93"/>
        <w:jc w:val="both"/>
        <w:rPr>
          <w:rFonts w:ascii="Palatino Linotype" w:hAnsi="Palatino Linotype" w:cs="Arial"/>
        </w:rPr>
      </w:pPr>
      <w:r>
        <w:rPr>
          <w:rFonts w:ascii="Palatino Linotype" w:hAnsi="Palatino Linotype" w:cs="Arial"/>
        </w:rPr>
        <w:t>Es información</w:t>
      </w:r>
      <w:r w:rsidR="006B62E9">
        <w:rPr>
          <w:rFonts w:ascii="Palatino Linotype" w:hAnsi="Palatino Linotype" w:cs="Arial"/>
        </w:rPr>
        <w:t xml:space="preserve">, para el caso de que se haya celebrado el convenio alusivo, generada </w:t>
      </w:r>
      <w:r>
        <w:rPr>
          <w:rFonts w:ascii="Palatino Linotype" w:hAnsi="Palatino Linotype" w:cs="Arial"/>
        </w:rPr>
        <w:t>por el Centro de Conciliación Laboral del Estado de México, en raz</w:t>
      </w:r>
      <w:r w:rsidR="006B62E9">
        <w:rPr>
          <w:rFonts w:ascii="Palatino Linotype" w:hAnsi="Palatino Linotype" w:cs="Arial"/>
        </w:rPr>
        <w:t xml:space="preserve">ón, de </w:t>
      </w:r>
      <w:r>
        <w:rPr>
          <w:rFonts w:ascii="Palatino Linotype" w:hAnsi="Palatino Linotype" w:cs="Arial"/>
        </w:rPr>
        <w:t xml:space="preserve">que la creación de este </w:t>
      </w:r>
      <w:r w:rsidR="00237EE4" w:rsidRPr="00237EE4">
        <w:rPr>
          <w:rFonts w:ascii="Palatino Linotype" w:hAnsi="Palatino Linotype" w:cs="Arial"/>
        </w:rPr>
        <w:t xml:space="preserve">Centro responde a la estrategia de implementación del Sistema de Justicia Laboral del Poder Judicial de la Entidad, ello en atención a diversas reformas de varios artículos de nuestra Constitución general (artículos 107 y 123 ) en febrero de 2017; en septiembre de 2018 para el caso de la Constitución Política de la Entidad; en mayo de 2019 las correspondientes a la Ley Federal del Trabajo, que específicamente en su artículo Quinto Transitorio estableció el inicio de actividades de los Centros de Conciliación locales y de los tribunales laborales del Poder Judicial </w:t>
      </w:r>
      <w:r w:rsidR="00237EE4" w:rsidRPr="00237EE4">
        <w:rPr>
          <w:rFonts w:ascii="Palatino Linotype" w:hAnsi="Palatino Linotype" w:cs="Arial"/>
        </w:rPr>
        <w:lastRenderedPageBreak/>
        <w:t>de las entidades federativas, en un plazo no mayor de 3 años a partir de su entrada en vigor.</w:t>
      </w:r>
    </w:p>
    <w:p w:rsidR="001A2DAC" w:rsidRDefault="001A2DAC" w:rsidP="003805BC">
      <w:pPr>
        <w:spacing w:line="360" w:lineRule="auto"/>
        <w:ind w:right="-93"/>
        <w:jc w:val="both"/>
        <w:rPr>
          <w:rFonts w:ascii="Palatino Linotype" w:hAnsi="Palatino Linotype" w:cs="Arial"/>
        </w:rPr>
      </w:pPr>
    </w:p>
    <w:p w:rsidR="001A2DAC" w:rsidRDefault="001A2DAC" w:rsidP="003805BC">
      <w:pPr>
        <w:spacing w:line="360" w:lineRule="auto"/>
        <w:ind w:right="-93"/>
        <w:jc w:val="both"/>
        <w:rPr>
          <w:rFonts w:ascii="Palatino Linotype" w:hAnsi="Palatino Linotype" w:cs="Arial"/>
        </w:rPr>
      </w:pPr>
      <w:r w:rsidRPr="001A2DAC">
        <w:rPr>
          <w:rFonts w:ascii="Palatino Linotype" w:hAnsi="Palatino Linotype" w:cs="Arial"/>
        </w:rPr>
        <w:t>Conforme a lo anterior, en septiembre de 2019, el Consejo de Coordinación para la implementación de la Reforma al Sistema de Justicia Laboral aprobó la inclusión del Poder Judicial mexiquense en el primer bloque de entidades federativas, en un plazo máximo de 3 años a partir de su entrada en vigor.</w:t>
      </w:r>
    </w:p>
    <w:p w:rsidR="001A2DAC" w:rsidRDefault="001A2DAC" w:rsidP="003805BC">
      <w:pPr>
        <w:spacing w:line="360" w:lineRule="auto"/>
        <w:ind w:right="-93"/>
        <w:jc w:val="both"/>
        <w:rPr>
          <w:rFonts w:ascii="Palatino Linotype" w:hAnsi="Palatino Linotype" w:cs="Arial"/>
        </w:rPr>
      </w:pPr>
    </w:p>
    <w:p w:rsidR="001A2DAC" w:rsidRDefault="001A2DAC" w:rsidP="003805BC">
      <w:pPr>
        <w:spacing w:line="360" w:lineRule="auto"/>
        <w:ind w:right="-93"/>
        <w:jc w:val="both"/>
        <w:rPr>
          <w:rFonts w:ascii="Palatino Linotype" w:hAnsi="Palatino Linotype" w:cs="Arial"/>
        </w:rPr>
      </w:pPr>
      <w:r w:rsidRPr="001A2DAC">
        <w:rPr>
          <w:rFonts w:ascii="Palatino Linotype" w:hAnsi="Palatino Linotype" w:cs="Arial"/>
        </w:rPr>
        <w:t>En diciembre de 2019, se publicó el Decreto por el que se reformaron, entre otras, la Ley Orgánica del Poder Judicial, en la cual se adicionaron las atribuciones correspo</w:t>
      </w:r>
      <w:r>
        <w:rPr>
          <w:rFonts w:ascii="Palatino Linotype" w:hAnsi="Palatino Linotype" w:cs="Arial"/>
        </w:rPr>
        <w:t>ndientes a jueces y secretarios</w:t>
      </w:r>
      <w:r w:rsidRPr="001A2DAC">
        <w:rPr>
          <w:rFonts w:ascii="Palatino Linotype" w:hAnsi="Palatino Linotype" w:cs="Arial"/>
        </w:rPr>
        <w:t>, en materia laboral, y en su artículo Décimo Transitorio dispuso que la Legislatura del Estado emitirá la Declaratoria de entrada</w:t>
      </w:r>
      <w:r>
        <w:rPr>
          <w:rFonts w:ascii="Palatino Linotype" w:hAnsi="Palatino Linotype" w:cs="Arial"/>
        </w:rPr>
        <w:t xml:space="preserve"> </w:t>
      </w:r>
      <w:r w:rsidRPr="001A2DAC">
        <w:rPr>
          <w:rFonts w:ascii="Palatino Linotype" w:hAnsi="Palatino Linotype" w:cs="Arial"/>
        </w:rPr>
        <w:t>en funciones de los tribunales laborales y el Centro de Conciliación Laboral del Estado de México, declaratoria que fue emitida por el Gobernador del Estado de México mediante el Decreto número 196, del 27 de octubre de 2020, publicado en la Gaceta del Gobierno del Estado de México el día 3 de noviembre del mismo año, través de la cual se declara que el Centro de Conciliación Laboral y los Tribunales Laborales del Poder Judicial del Estado de México, entrarán en funci</w:t>
      </w:r>
      <w:r w:rsidR="00D65EF8">
        <w:rPr>
          <w:rFonts w:ascii="Palatino Linotype" w:hAnsi="Palatino Linotype" w:cs="Arial"/>
        </w:rPr>
        <w:t>ones el 16 de noviembre de 2020, como se advierte en la siguiente imagen de la gaceta de referencia:</w:t>
      </w:r>
    </w:p>
    <w:p w:rsidR="00D65EF8" w:rsidRDefault="00D65EF8" w:rsidP="003805BC">
      <w:pPr>
        <w:spacing w:line="360" w:lineRule="auto"/>
        <w:ind w:right="-93"/>
        <w:jc w:val="both"/>
        <w:rPr>
          <w:rFonts w:ascii="Palatino Linotype" w:hAnsi="Palatino Linotype" w:cs="Arial"/>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2131851</wp:posOffset>
                </wp:positionH>
                <wp:positionV relativeFrom="paragraph">
                  <wp:posOffset>795712</wp:posOffset>
                </wp:positionV>
                <wp:extent cx="397823" cy="237506"/>
                <wp:effectExtent l="19050" t="19050" r="21590" b="29210"/>
                <wp:wrapNone/>
                <wp:docPr id="2" name="Flecha izquierda 2"/>
                <wp:cNvGraphicFramePr/>
                <a:graphic xmlns:a="http://schemas.openxmlformats.org/drawingml/2006/main">
                  <a:graphicData uri="http://schemas.microsoft.com/office/word/2010/wordprocessingShape">
                    <wps:wsp>
                      <wps:cNvSpPr/>
                      <wps:spPr>
                        <a:xfrm>
                          <a:off x="0" y="0"/>
                          <a:ext cx="397823" cy="23750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44D33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 o:spid="_x0000_s1026" type="#_x0000_t66" style="position:absolute;margin-left:167.85pt;margin-top:62.65pt;width:31.3pt;height:18.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OEewIAAEQFAAAOAAAAZHJzL2Uyb0RvYy54bWysVE1P3DAQvVfqf7B8L8mG7xVZtAJRVUIU&#10;FSrOxrGJJcdjxt7NLr++YycbEKAequ7BO/bMPM+8vPHZ+aazbK0wGHA1n+2VnCknoTHuqea/76++&#10;nXAWonCNsOBUzbcq8PPF1y9nvZ+rClqwjUJGIC7Me1/zNkY/L4ogW9WJsAdeOXJqwE5E2uJT0aDo&#10;Cb2zRVWWR0UP2HgEqUKg08vByRcZX2sl40+tg4rM1pxqi3nFvD6mtVicifkTCt8aOZYh/qGKThhH&#10;l05QlyIKtkLzAaozEiGAjnsSugK0NlLlHqibWfmum7tWeJV7IXKCn2gK/w9W3qxvkZmm5hVnTnT0&#10;ia6skq1g5uV5ZRQ2glWJpd6HOQXf+Vscd4HM1PJGY5f+qRm2ycxuJ2bVJjJJh/unxyfVPmeSXNX+&#10;8WF5lDCL12SPIX5X0LFk1NwqHZeI0GdSxfo6xCF+F0fJqaKhhmzFrVWpDOt+KU0d0a1Vzs5aUhcW&#10;2VqQCoSUysXZ4GpFo4bjw5J+Y1FTRi4xAyZkbaydsEeApNOP2EOtY3xKVVmKU3L5t8KG5Ckj3wwu&#10;TsmdcYCfAVjqarx5iN+RNFCTWHqEZkvfG2EYhODllSHCr0WItwJJ+TQjNM3xJy3aQl9zGC3OWsCX&#10;z85TPAmSvJz1NEk1D88rgYoz+8ORVE9nBwdp9PLm4PC4og2+9Ty+9bhVdwH0mWb0bniZzRQf7c7U&#10;CN0DDf0y3Uou4STdXXMZcbe5iMOE07Mh1XKZw2jcvIjX7s7LBJ5YTVq63zwI9KPqIsn1BnZTJ+bv&#10;dDfEpkwHy1UEbbIoX3kd+aZRzcIZn5X0Frzd56jXx2/xBwAA//8DAFBLAwQUAAYACAAAACEAjalv&#10;MeAAAAALAQAADwAAAGRycy9kb3ducmV2LnhtbEyPwU7DMBBE70j8g7VI3KhDoqRpGqeqkKAHDqgB&#10;7m68xFFjO9huG/6e5VRuuzuj2Tf1ZjYjO6MPg7MCHhcJMLSdU4PtBXy8Pz+UwEKUVsnRWRTwgwE2&#10;ze1NLSvlLnaP5zb2jEJsqKQAHeNUcR46jUaGhZvQkvblvJGRVt9z5eWFws3I0yQpuJGDpQ9aTvik&#10;sTu2JyPAvRzzovvcxm/5Vu7mffuqd+iFuL+bt2tgEed4NcMfPqFDQ0wHd7IqsFFAluVLspKQ5hkw&#10;cmSrkoYDXYp0Cbyp+f8OzS8AAAD//wMAUEsBAi0AFAAGAAgAAAAhALaDOJL+AAAA4QEAABMAAAAA&#10;AAAAAAAAAAAAAAAAAFtDb250ZW50X1R5cGVzXS54bWxQSwECLQAUAAYACAAAACEAOP0h/9YAAACU&#10;AQAACwAAAAAAAAAAAAAAAAAvAQAAX3JlbHMvLnJlbHNQSwECLQAUAAYACAAAACEADFvDhHsCAABE&#10;BQAADgAAAAAAAAAAAAAAAAAuAgAAZHJzL2Uyb0RvYy54bWxQSwECLQAUAAYACAAAACEAjalvMeAA&#10;AAALAQAADwAAAAAAAAAAAAAAAADVBAAAZHJzL2Rvd25yZXYueG1sUEsFBgAAAAAEAAQA8wAAAOIF&#10;AAAAAA==&#10;" adj="6448" fillcolor="#5b9bd5 [3204]" strokecolor="#1f4d78 [1604]" strokeweight="1pt"/>
            </w:pict>
          </mc:Fallback>
        </mc:AlternateContent>
      </w:r>
      <w:r>
        <w:rPr>
          <w:noProof/>
          <w:lang w:val="es-MX" w:eastAsia="es-MX"/>
        </w:rPr>
        <w:drawing>
          <wp:inline distT="0" distB="0" distL="0" distR="0" wp14:anchorId="55334D37" wp14:editId="4B4FEF04">
            <wp:extent cx="5586730" cy="15259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5363" t="27651" r="20705" b="47328"/>
                    <a:stretch/>
                  </pic:blipFill>
                  <pic:spPr bwMode="auto">
                    <a:xfrm>
                      <a:off x="0" y="0"/>
                      <a:ext cx="5622493" cy="1535747"/>
                    </a:xfrm>
                    <a:prstGeom prst="rect">
                      <a:avLst/>
                    </a:prstGeom>
                    <a:ln>
                      <a:noFill/>
                    </a:ln>
                    <a:extLst>
                      <a:ext uri="{53640926-AAD7-44D8-BBD7-CCE9431645EC}">
                        <a14:shadowObscured xmlns:a14="http://schemas.microsoft.com/office/drawing/2010/main"/>
                      </a:ext>
                    </a:extLst>
                  </pic:spPr>
                </pic:pic>
              </a:graphicData>
            </a:graphic>
          </wp:inline>
        </w:drawing>
      </w:r>
    </w:p>
    <w:p w:rsidR="001A2DAC" w:rsidRDefault="001A2DAC" w:rsidP="003805BC">
      <w:pPr>
        <w:spacing w:line="360" w:lineRule="auto"/>
        <w:ind w:right="-93"/>
        <w:jc w:val="both"/>
        <w:rPr>
          <w:rFonts w:ascii="Palatino Linotype" w:hAnsi="Palatino Linotype" w:cs="Arial"/>
        </w:rPr>
      </w:pPr>
      <w:r w:rsidRPr="001A2DAC">
        <w:rPr>
          <w:rFonts w:ascii="Palatino Linotype" w:hAnsi="Palatino Linotype" w:cs="Arial"/>
        </w:rPr>
        <w:lastRenderedPageBreak/>
        <w:t>Ahora bien, en fecha 16 de diciembre de 2019 fue publicada la Ley del Centro de Conciliación Laboral del Estado de México, con entrada en vigor al día siguiente de su publicación, es d</w:t>
      </w:r>
      <w:r w:rsidR="00FB5B7D">
        <w:rPr>
          <w:rFonts w:ascii="Palatino Linotype" w:hAnsi="Palatino Linotype" w:cs="Arial"/>
        </w:rPr>
        <w:t>ecir, el 17 de diciembre de 2019</w:t>
      </w:r>
      <w:r w:rsidRPr="001A2DAC">
        <w:rPr>
          <w:rFonts w:ascii="Palatino Linotype" w:hAnsi="Palatino Linotype" w:cs="Arial"/>
        </w:rPr>
        <w:t>; en ese sentido, de los artículos 1 y 2 de la citada Ley, se advierte que las disposiciones en ella contenidas, son de orden público, interés general y observancia obligatoria en todo el territorio del Estado de México y tienen como propósito regular la organización y funcionamiento del Centro de Conciliación Laboral del Estado de México, por lo que el Centro de Conciliación es u</w:t>
      </w:r>
      <w:r w:rsidR="006B62E9">
        <w:rPr>
          <w:rFonts w:ascii="Palatino Linotype" w:hAnsi="Palatino Linotype" w:cs="Arial"/>
        </w:rPr>
        <w:t>n</w:t>
      </w:r>
      <w:r w:rsidRPr="001A2DAC">
        <w:rPr>
          <w:rFonts w:ascii="Palatino Linotype" w:hAnsi="Palatino Linotype" w:cs="Arial"/>
        </w:rPr>
        <w:t xml:space="preserve"> organismo público descentralizado de la Administración Pública Estatal, con personalidad jurídica y patrimonio propios, dotado de plena autonomía técnica, operativa, presupuestaria, de decisión y de gestión.</w:t>
      </w:r>
    </w:p>
    <w:p w:rsidR="00D65EF8" w:rsidRDefault="00D65EF8" w:rsidP="003805BC">
      <w:pPr>
        <w:spacing w:line="360" w:lineRule="auto"/>
        <w:ind w:right="-93"/>
        <w:jc w:val="both"/>
        <w:rPr>
          <w:rFonts w:ascii="Palatino Linotype" w:hAnsi="Palatino Linotype" w:cs="Arial"/>
        </w:rPr>
      </w:pPr>
    </w:p>
    <w:p w:rsidR="001A2DAC" w:rsidRDefault="001A2DAC" w:rsidP="003805BC">
      <w:pPr>
        <w:spacing w:line="360" w:lineRule="auto"/>
        <w:ind w:right="-93"/>
        <w:jc w:val="both"/>
        <w:rPr>
          <w:rFonts w:ascii="Palatino Linotype" w:hAnsi="Palatino Linotype" w:cs="Arial"/>
        </w:rPr>
      </w:pPr>
      <w:r w:rsidRPr="001A2DAC">
        <w:rPr>
          <w:rFonts w:ascii="Palatino Linotype" w:hAnsi="Palatino Linotype" w:cs="Arial"/>
        </w:rPr>
        <w:t>En ese sentido, atendiendo la autonomía de la cual goza el Centro de Conciliación multicitado, entre ella el aspecto técnico, operativo, de decisión, gestión y presupuestaria, es que se constituye como un ente obligado independiente de la</w:t>
      </w:r>
      <w:r>
        <w:rPr>
          <w:rFonts w:ascii="Palatino Linotype" w:hAnsi="Palatino Linotype" w:cs="Arial"/>
        </w:rPr>
        <w:t xml:space="preserve"> </w:t>
      </w:r>
      <w:r w:rsidRPr="001A2DAC">
        <w:rPr>
          <w:rFonts w:ascii="Palatino Linotype" w:hAnsi="Palatino Linotype" w:cs="Arial"/>
        </w:rPr>
        <w:t xml:space="preserve">Secretaría del Trabajo a partir de la fecha de entrada de vigor de la Ley que lo instituye, es decir, del 17 de diciembre de 2019. </w:t>
      </w:r>
    </w:p>
    <w:p w:rsidR="00ED01C3" w:rsidRDefault="00ED01C3" w:rsidP="003805BC">
      <w:pPr>
        <w:spacing w:line="360" w:lineRule="auto"/>
        <w:ind w:right="-93"/>
        <w:jc w:val="both"/>
        <w:rPr>
          <w:rFonts w:ascii="Palatino Linotype" w:hAnsi="Palatino Linotype" w:cs="Arial"/>
        </w:rPr>
      </w:pPr>
    </w:p>
    <w:p w:rsidR="001A2DAC" w:rsidRDefault="001A2DAC" w:rsidP="003805BC">
      <w:pPr>
        <w:spacing w:line="360" w:lineRule="auto"/>
        <w:ind w:right="-93"/>
        <w:jc w:val="both"/>
        <w:rPr>
          <w:rFonts w:ascii="Palatino Linotype" w:hAnsi="Palatino Linotype" w:cs="Arial"/>
        </w:rPr>
      </w:pPr>
      <w:r w:rsidRPr="001A2DAC">
        <w:rPr>
          <w:rFonts w:ascii="Palatino Linotype" w:hAnsi="Palatino Linotype" w:cs="Arial"/>
        </w:rPr>
        <w:t>Adicional a lo expuesto se advierte que la información requerida por el particular, se encuentra relacionada con diversos artículos, que contienen las atribuciones, funciones y responsabilidades del Centro de Conciliación referido, o en su caso, se encuentra contenida en legislación diversa, como se expone de manera enunciativa, no limitativa en la forma siguiente</w:t>
      </w:r>
      <w:r w:rsidR="003D316B">
        <w:rPr>
          <w:rFonts w:ascii="Palatino Linotype" w:hAnsi="Palatino Linotype" w:cs="Arial"/>
        </w:rPr>
        <w:t>:</w:t>
      </w:r>
    </w:p>
    <w:p w:rsidR="003D316B" w:rsidRDefault="003D316B" w:rsidP="003805BC">
      <w:pPr>
        <w:spacing w:line="360" w:lineRule="auto"/>
        <w:ind w:right="-93"/>
        <w:jc w:val="both"/>
        <w:rPr>
          <w:rFonts w:ascii="Palatino Linotype" w:hAnsi="Palatino Linotype" w:cs="Arial"/>
        </w:rPr>
      </w:pPr>
    </w:p>
    <w:p w:rsidR="003D316B" w:rsidRPr="00A010B9" w:rsidRDefault="003D316B" w:rsidP="003805BC">
      <w:pPr>
        <w:spacing w:line="360" w:lineRule="auto"/>
        <w:ind w:right="-93"/>
        <w:jc w:val="both"/>
        <w:rPr>
          <w:rFonts w:ascii="Palatino Linotype" w:hAnsi="Palatino Linotype" w:cs="Arial"/>
          <w:b/>
        </w:rPr>
      </w:pPr>
      <w:r w:rsidRPr="00A010B9">
        <w:rPr>
          <w:rFonts w:ascii="Palatino Linotype" w:hAnsi="Palatino Linotype" w:cs="Arial"/>
          <w:b/>
        </w:rPr>
        <w:t xml:space="preserve">Convenios: </w:t>
      </w:r>
    </w:p>
    <w:p w:rsidR="003D316B" w:rsidRPr="00A010B9" w:rsidRDefault="003D316B" w:rsidP="003805BC">
      <w:pPr>
        <w:spacing w:line="360" w:lineRule="auto"/>
        <w:ind w:right="-93"/>
        <w:jc w:val="both"/>
        <w:rPr>
          <w:rFonts w:ascii="Palatino Linotype" w:hAnsi="Palatino Linotype" w:cs="Arial"/>
          <w:b/>
        </w:rPr>
      </w:pPr>
      <w:r w:rsidRPr="00A010B9">
        <w:rPr>
          <w:rFonts w:ascii="Palatino Linotype" w:hAnsi="Palatino Linotype" w:cs="Arial"/>
          <w:b/>
        </w:rPr>
        <w:t>-Reglamento Interior del Centro de Conciliación Laboral del Estado de México</w:t>
      </w:r>
      <w:r w:rsidR="00C51D73" w:rsidRPr="00A010B9">
        <w:rPr>
          <w:rFonts w:ascii="Palatino Linotype" w:hAnsi="Palatino Linotype" w:cs="Arial"/>
          <w:b/>
        </w:rPr>
        <w:t>:</w:t>
      </w:r>
    </w:p>
    <w:p w:rsidR="003D316B" w:rsidRDefault="003D316B" w:rsidP="003805BC">
      <w:pPr>
        <w:spacing w:line="360" w:lineRule="auto"/>
        <w:ind w:right="-93"/>
        <w:jc w:val="both"/>
        <w:rPr>
          <w:rFonts w:ascii="Palatino Linotype" w:hAnsi="Palatino Linotype" w:cs="Arial"/>
        </w:rPr>
      </w:pPr>
    </w:p>
    <w:p w:rsid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i/>
          <w:sz w:val="22"/>
          <w:szCs w:val="22"/>
        </w:rPr>
        <w:t xml:space="preserve">SECCIÓN SEGUNDA </w:t>
      </w:r>
    </w:p>
    <w:p w:rsid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i/>
          <w:sz w:val="22"/>
          <w:szCs w:val="22"/>
        </w:rPr>
        <w:t xml:space="preserve">DEL DIRECTOR GENERAL </w:t>
      </w:r>
    </w:p>
    <w:p w:rsid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i/>
          <w:sz w:val="22"/>
          <w:szCs w:val="22"/>
        </w:rPr>
        <w:t xml:space="preserve">ARTÍCULO 10. </w:t>
      </w:r>
      <w:r w:rsidRPr="003D316B">
        <w:rPr>
          <w:rFonts w:ascii="Palatino Linotype" w:hAnsi="Palatino Linotype" w:cs="Arial"/>
          <w:b/>
          <w:i/>
          <w:sz w:val="22"/>
          <w:szCs w:val="22"/>
        </w:rPr>
        <w:t>El estudio, planeación, trámite y despacho de los asuntos competencia del Centro de Conciliación, así como su representación legal, corresponden originalmente al Director General</w:t>
      </w:r>
      <w:r w:rsidRPr="003D316B">
        <w:rPr>
          <w:rFonts w:ascii="Palatino Linotype" w:hAnsi="Palatino Linotype" w:cs="Arial"/>
          <w:i/>
          <w:sz w:val="22"/>
          <w:szCs w:val="22"/>
        </w:rPr>
        <w:t xml:space="preserve">, quien, para su mejor atención y despacho, podrá delegar sus atribuciones en personal del servicio público subalterno, sin perder por ello la posibilidad de su ejercicio directo, excepto aquéllas que, por disposición de ley, deba ejercer en forma directa el Director General. Además de las señaladas en la Ley del Centro, corresponde al Director General el ejercicio de </w:t>
      </w:r>
      <w:r w:rsidRPr="003D316B">
        <w:rPr>
          <w:rFonts w:ascii="Palatino Linotype" w:hAnsi="Palatino Linotype" w:cs="Arial"/>
          <w:b/>
          <w:i/>
          <w:sz w:val="22"/>
          <w:szCs w:val="22"/>
        </w:rPr>
        <w:t>las siguientes atribuciones</w:t>
      </w:r>
      <w:r w:rsidRPr="003D316B">
        <w:rPr>
          <w:rFonts w:ascii="Palatino Linotype" w:hAnsi="Palatino Linotype" w:cs="Arial"/>
          <w:i/>
          <w:sz w:val="22"/>
          <w:szCs w:val="22"/>
        </w:rPr>
        <w:t>:</w:t>
      </w:r>
    </w:p>
    <w:p w:rsidR="003D316B" w:rsidRDefault="003D316B" w:rsidP="003D316B">
      <w:pPr>
        <w:ind w:left="851" w:right="899"/>
        <w:jc w:val="both"/>
        <w:rPr>
          <w:rFonts w:ascii="Palatino Linotype" w:hAnsi="Palatino Linotype" w:cs="Arial"/>
          <w:i/>
          <w:sz w:val="22"/>
          <w:szCs w:val="22"/>
        </w:rPr>
      </w:pPr>
      <w:r>
        <w:rPr>
          <w:rFonts w:ascii="Palatino Linotype" w:hAnsi="Palatino Linotype" w:cs="Arial"/>
          <w:i/>
          <w:sz w:val="22"/>
          <w:szCs w:val="22"/>
        </w:rPr>
        <w:t>…</w:t>
      </w:r>
    </w:p>
    <w:p w:rsid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i/>
          <w:sz w:val="22"/>
          <w:szCs w:val="22"/>
        </w:rPr>
        <w:t>II. Celebrar los acuerdos, convenios y contratos necesarios para el cumplimiento del objeto del Centro de Conciliación, informando al Consejo Directivo lo conducente;</w:t>
      </w:r>
    </w:p>
    <w:p w:rsidR="003D316B" w:rsidRDefault="003D316B" w:rsidP="003D316B">
      <w:pPr>
        <w:ind w:left="851" w:right="899"/>
        <w:jc w:val="both"/>
        <w:rPr>
          <w:rFonts w:ascii="Palatino Linotype" w:hAnsi="Palatino Linotype" w:cs="Arial"/>
          <w:i/>
          <w:sz w:val="22"/>
          <w:szCs w:val="22"/>
        </w:rPr>
      </w:pPr>
      <w:r>
        <w:rPr>
          <w:rFonts w:ascii="Palatino Linotype" w:hAnsi="Palatino Linotype" w:cs="Arial"/>
          <w:i/>
          <w:sz w:val="22"/>
          <w:szCs w:val="22"/>
        </w:rPr>
        <w:t>…</w:t>
      </w:r>
    </w:p>
    <w:p w:rsid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i/>
          <w:sz w:val="22"/>
          <w:szCs w:val="22"/>
        </w:rPr>
        <w:t>V. Celebrar los convenios que sean necesarios con instituciones públicas o privadas, así como con organizaciones de la sociedad civil, para lograr los objetivos del Centro de Conciliación, informando al Consejo Directivo de su formalización;</w:t>
      </w:r>
    </w:p>
    <w:p w:rsidR="003D316B" w:rsidRDefault="003D316B" w:rsidP="003D316B">
      <w:pPr>
        <w:ind w:left="851" w:right="899"/>
        <w:jc w:val="both"/>
        <w:rPr>
          <w:rFonts w:ascii="Palatino Linotype" w:hAnsi="Palatino Linotype" w:cs="Arial"/>
          <w:i/>
          <w:sz w:val="22"/>
          <w:szCs w:val="22"/>
        </w:rPr>
      </w:pPr>
    </w:p>
    <w:p w:rsidR="003D316B" w:rsidRDefault="003D316B" w:rsidP="003D316B">
      <w:pPr>
        <w:ind w:left="851" w:right="899"/>
        <w:jc w:val="both"/>
        <w:rPr>
          <w:rFonts w:ascii="Palatino Linotype" w:hAnsi="Palatino Linotype" w:cs="Arial"/>
          <w:i/>
          <w:sz w:val="22"/>
          <w:szCs w:val="22"/>
        </w:rPr>
      </w:pPr>
      <w:r>
        <w:rPr>
          <w:rFonts w:ascii="Palatino Linotype" w:hAnsi="Palatino Linotype" w:cs="Arial"/>
          <w:i/>
          <w:sz w:val="22"/>
          <w:szCs w:val="22"/>
        </w:rPr>
        <w:t>…</w:t>
      </w:r>
    </w:p>
    <w:p w:rsid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b/>
          <w:i/>
          <w:sz w:val="22"/>
          <w:szCs w:val="22"/>
        </w:rPr>
        <w:t>ARTÍCULO 13. Corresponde a las personas titulares de las direcciones, subdirecciones y unidades, el ejercicio de las atribuciones genéricas siguientes</w:t>
      </w:r>
      <w:r w:rsidRPr="003D316B">
        <w:rPr>
          <w:rFonts w:ascii="Palatino Linotype" w:hAnsi="Palatino Linotype" w:cs="Arial"/>
          <w:i/>
          <w:sz w:val="22"/>
          <w:szCs w:val="22"/>
        </w:rPr>
        <w:t>:</w:t>
      </w:r>
    </w:p>
    <w:p w:rsidR="003D316B" w:rsidRDefault="003D316B" w:rsidP="003D316B">
      <w:pPr>
        <w:ind w:left="851" w:right="899"/>
        <w:jc w:val="both"/>
        <w:rPr>
          <w:rFonts w:ascii="Palatino Linotype" w:hAnsi="Palatino Linotype" w:cs="Arial"/>
          <w:i/>
          <w:sz w:val="22"/>
          <w:szCs w:val="22"/>
        </w:rPr>
      </w:pPr>
      <w:r>
        <w:rPr>
          <w:rFonts w:ascii="Palatino Linotype" w:hAnsi="Palatino Linotype" w:cs="Arial"/>
          <w:i/>
          <w:sz w:val="22"/>
          <w:szCs w:val="22"/>
        </w:rPr>
        <w:t>…</w:t>
      </w:r>
    </w:p>
    <w:p w:rsidR="003D316B" w:rsidRDefault="003D316B" w:rsidP="003D316B">
      <w:pPr>
        <w:ind w:left="851" w:right="899"/>
        <w:jc w:val="both"/>
        <w:rPr>
          <w:rFonts w:ascii="Palatino Linotype" w:hAnsi="Palatino Linotype" w:cs="Arial"/>
          <w:b/>
          <w:i/>
          <w:sz w:val="22"/>
          <w:szCs w:val="22"/>
        </w:rPr>
      </w:pPr>
      <w:r w:rsidRPr="003D316B">
        <w:rPr>
          <w:rFonts w:ascii="Palatino Linotype" w:hAnsi="Palatino Linotype" w:cs="Arial"/>
          <w:b/>
          <w:i/>
          <w:sz w:val="22"/>
          <w:szCs w:val="22"/>
        </w:rPr>
        <w:t>XVI. Someter a la consideración del Director General la celebración de</w:t>
      </w:r>
      <w:r w:rsidRPr="003D316B">
        <w:rPr>
          <w:rFonts w:ascii="Palatino Linotype" w:hAnsi="Palatino Linotype" w:cs="Arial"/>
          <w:i/>
          <w:sz w:val="22"/>
          <w:szCs w:val="22"/>
        </w:rPr>
        <w:t xml:space="preserve"> los acuerdos, </w:t>
      </w:r>
      <w:r w:rsidRPr="003D316B">
        <w:rPr>
          <w:rFonts w:ascii="Palatino Linotype" w:hAnsi="Palatino Linotype" w:cs="Arial"/>
          <w:b/>
          <w:i/>
          <w:sz w:val="22"/>
          <w:szCs w:val="22"/>
        </w:rPr>
        <w:t>convenios</w:t>
      </w:r>
      <w:r w:rsidRPr="003D316B">
        <w:rPr>
          <w:rFonts w:ascii="Palatino Linotype" w:hAnsi="Palatino Linotype" w:cs="Arial"/>
          <w:i/>
          <w:sz w:val="22"/>
          <w:szCs w:val="22"/>
        </w:rPr>
        <w:t xml:space="preserve"> y contratos orientados </w:t>
      </w:r>
      <w:r w:rsidRPr="003D316B">
        <w:rPr>
          <w:rFonts w:ascii="Palatino Linotype" w:hAnsi="Palatino Linotype" w:cs="Arial"/>
          <w:b/>
          <w:i/>
          <w:sz w:val="22"/>
          <w:szCs w:val="22"/>
        </w:rPr>
        <w:t>al cumplimiento del objeto del Centro de Conciliación y ejecutar las acciones que les correspondan en el cumplimiento de los mismos;</w:t>
      </w:r>
    </w:p>
    <w:p w:rsidR="003D316B" w:rsidRDefault="003D316B" w:rsidP="003D316B">
      <w:pPr>
        <w:ind w:left="851" w:right="899"/>
        <w:jc w:val="both"/>
        <w:rPr>
          <w:rFonts w:ascii="Palatino Linotype" w:hAnsi="Palatino Linotype" w:cs="Arial"/>
          <w:b/>
          <w:i/>
          <w:sz w:val="22"/>
          <w:szCs w:val="22"/>
        </w:rPr>
      </w:pPr>
      <w:r>
        <w:rPr>
          <w:rFonts w:ascii="Palatino Linotype" w:hAnsi="Palatino Linotype" w:cs="Arial"/>
          <w:b/>
          <w:i/>
          <w:sz w:val="22"/>
          <w:szCs w:val="22"/>
        </w:rPr>
        <w:t>…</w:t>
      </w:r>
    </w:p>
    <w:p w:rsid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i/>
          <w:sz w:val="22"/>
          <w:szCs w:val="22"/>
        </w:rPr>
        <w:t>ARTÍCULO 18. Corresponde a la Unidad de Apoyo Administrativo el ejercicio de las atribuciones siguientes:</w:t>
      </w:r>
    </w:p>
    <w:p w:rsidR="003D316B" w:rsidRDefault="003D316B" w:rsidP="003D316B">
      <w:pPr>
        <w:ind w:left="851" w:right="899"/>
        <w:jc w:val="both"/>
        <w:rPr>
          <w:rFonts w:ascii="Palatino Linotype" w:hAnsi="Palatino Linotype" w:cs="Arial"/>
          <w:i/>
          <w:sz w:val="22"/>
          <w:szCs w:val="22"/>
        </w:rPr>
      </w:pPr>
      <w:r>
        <w:rPr>
          <w:rFonts w:ascii="Palatino Linotype" w:hAnsi="Palatino Linotype" w:cs="Arial"/>
          <w:i/>
          <w:sz w:val="22"/>
          <w:szCs w:val="22"/>
        </w:rPr>
        <w:t>…</w:t>
      </w:r>
    </w:p>
    <w:p w:rsid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b/>
          <w:i/>
          <w:sz w:val="22"/>
          <w:szCs w:val="22"/>
        </w:rPr>
        <w:t>VIII. Suscribir con autorización del Director General los</w:t>
      </w:r>
      <w:r w:rsidRPr="003D316B">
        <w:rPr>
          <w:rFonts w:ascii="Palatino Linotype" w:hAnsi="Palatino Linotype" w:cs="Arial"/>
          <w:i/>
          <w:sz w:val="22"/>
          <w:szCs w:val="22"/>
        </w:rPr>
        <w:t xml:space="preserve"> contratos y </w:t>
      </w:r>
      <w:r w:rsidRPr="003D316B">
        <w:rPr>
          <w:rFonts w:ascii="Palatino Linotype" w:hAnsi="Palatino Linotype" w:cs="Arial"/>
          <w:b/>
          <w:i/>
          <w:sz w:val="22"/>
          <w:szCs w:val="22"/>
        </w:rPr>
        <w:t xml:space="preserve">convenios derivados de los procesos de adquisiciones de bienes, arrendamientos y </w:t>
      </w:r>
      <w:r w:rsidRPr="003D316B">
        <w:rPr>
          <w:rFonts w:ascii="Palatino Linotype" w:hAnsi="Palatino Linotype" w:cs="Arial"/>
          <w:b/>
          <w:i/>
          <w:sz w:val="22"/>
          <w:szCs w:val="22"/>
          <w:u w:val="single"/>
        </w:rPr>
        <w:t>contratación de servicios</w:t>
      </w:r>
      <w:r w:rsidRPr="003D316B">
        <w:rPr>
          <w:rFonts w:ascii="Palatino Linotype" w:hAnsi="Palatino Linotype" w:cs="Arial"/>
          <w:i/>
          <w:sz w:val="22"/>
          <w:szCs w:val="22"/>
        </w:rPr>
        <w:t>, con fundamento en la normativa jurídica aplicable, para el cumplimiento y oportuno ejercicio de sus atribuciones;</w:t>
      </w:r>
    </w:p>
    <w:p w:rsidR="003D316B" w:rsidRP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b/>
          <w:i/>
          <w:sz w:val="22"/>
          <w:szCs w:val="22"/>
        </w:rPr>
        <w:lastRenderedPageBreak/>
        <w:t>ARTÍCULO 19. La Unidad Jurídica e Igualdad de Género</w:t>
      </w:r>
      <w:r w:rsidRPr="003D316B">
        <w:rPr>
          <w:rFonts w:ascii="Palatino Linotype" w:hAnsi="Palatino Linotype" w:cs="Arial"/>
          <w:i/>
          <w:sz w:val="22"/>
          <w:szCs w:val="22"/>
        </w:rPr>
        <w:t xml:space="preserve"> tendrá las siguientes atribuciones:</w:t>
      </w:r>
    </w:p>
    <w:p w:rsidR="003D316B" w:rsidRPr="003D316B" w:rsidRDefault="003D316B" w:rsidP="003D316B">
      <w:pPr>
        <w:ind w:left="851" w:right="899"/>
        <w:jc w:val="both"/>
        <w:rPr>
          <w:rFonts w:ascii="Palatino Linotype" w:hAnsi="Palatino Linotype" w:cs="Arial"/>
          <w:i/>
          <w:sz w:val="22"/>
          <w:szCs w:val="22"/>
        </w:rPr>
      </w:pPr>
      <w:r w:rsidRPr="003D316B">
        <w:rPr>
          <w:rFonts w:ascii="Palatino Linotype" w:hAnsi="Palatino Linotype" w:cs="Arial"/>
          <w:i/>
          <w:sz w:val="22"/>
          <w:szCs w:val="22"/>
        </w:rPr>
        <w:t>…</w:t>
      </w:r>
    </w:p>
    <w:p w:rsidR="003D316B" w:rsidRPr="003D316B" w:rsidRDefault="003D316B" w:rsidP="003D316B">
      <w:pPr>
        <w:ind w:left="851" w:right="899"/>
        <w:jc w:val="both"/>
        <w:rPr>
          <w:rFonts w:ascii="Palatino Linotype" w:hAnsi="Palatino Linotype" w:cs="Arial"/>
          <w:b/>
          <w:i/>
          <w:sz w:val="22"/>
          <w:szCs w:val="22"/>
        </w:rPr>
      </w:pPr>
      <w:r w:rsidRPr="003D316B">
        <w:rPr>
          <w:rFonts w:ascii="Palatino Linotype" w:hAnsi="Palatino Linotype" w:cs="Arial"/>
          <w:b/>
          <w:i/>
          <w:sz w:val="22"/>
          <w:szCs w:val="22"/>
        </w:rPr>
        <w:t>II. Revisar, formular o proponer al Director General</w:t>
      </w:r>
      <w:r w:rsidRPr="003D316B">
        <w:rPr>
          <w:rFonts w:ascii="Palatino Linotype" w:hAnsi="Palatino Linotype" w:cs="Arial"/>
          <w:i/>
          <w:sz w:val="22"/>
          <w:szCs w:val="22"/>
        </w:rPr>
        <w:t xml:space="preserve"> los proyectos de iniciativas de ley y decretos, así como de reglamentos, acuerdos, </w:t>
      </w:r>
      <w:r w:rsidRPr="003D316B">
        <w:rPr>
          <w:rFonts w:ascii="Palatino Linotype" w:hAnsi="Palatino Linotype" w:cs="Arial"/>
          <w:b/>
          <w:i/>
          <w:sz w:val="22"/>
          <w:szCs w:val="22"/>
        </w:rPr>
        <w:t>convenios</w:t>
      </w:r>
      <w:r w:rsidRPr="003D316B">
        <w:rPr>
          <w:rFonts w:ascii="Palatino Linotype" w:hAnsi="Palatino Linotype" w:cs="Arial"/>
          <w:i/>
          <w:sz w:val="22"/>
          <w:szCs w:val="22"/>
        </w:rPr>
        <w:t xml:space="preserve"> y demás instrumentos jurídicos </w:t>
      </w:r>
      <w:r w:rsidRPr="003D316B">
        <w:rPr>
          <w:rFonts w:ascii="Palatino Linotype" w:hAnsi="Palatino Linotype" w:cs="Arial"/>
          <w:b/>
          <w:i/>
          <w:sz w:val="22"/>
          <w:szCs w:val="22"/>
        </w:rPr>
        <w:t>que requiera el Centro de Conciliación para el cumplimie</w:t>
      </w:r>
      <w:r>
        <w:rPr>
          <w:rFonts w:ascii="Palatino Linotype" w:hAnsi="Palatino Linotype" w:cs="Arial"/>
          <w:b/>
          <w:i/>
          <w:sz w:val="22"/>
          <w:szCs w:val="22"/>
        </w:rPr>
        <w:t>nto de sus obligaciones…” (Sic)</w:t>
      </w:r>
    </w:p>
    <w:p w:rsidR="00237EE4" w:rsidRPr="003D316B" w:rsidRDefault="00237EE4" w:rsidP="003D316B">
      <w:pPr>
        <w:ind w:left="851" w:right="899"/>
        <w:jc w:val="both"/>
        <w:rPr>
          <w:rFonts w:ascii="Palatino Linotype" w:hAnsi="Palatino Linotype" w:cs="Arial"/>
          <w:i/>
          <w:sz w:val="22"/>
          <w:szCs w:val="22"/>
        </w:rPr>
      </w:pPr>
    </w:p>
    <w:p w:rsidR="003D316B" w:rsidRPr="00A010B9" w:rsidRDefault="00C51D73" w:rsidP="00C51D73">
      <w:pPr>
        <w:spacing w:line="360" w:lineRule="auto"/>
        <w:ind w:right="-93"/>
        <w:jc w:val="both"/>
        <w:rPr>
          <w:rFonts w:ascii="Palatino Linotype" w:hAnsi="Palatino Linotype" w:cs="Arial"/>
          <w:b/>
        </w:rPr>
      </w:pPr>
      <w:r>
        <w:rPr>
          <w:rFonts w:ascii="Palatino Linotype" w:hAnsi="Palatino Linotype" w:cs="Arial"/>
        </w:rPr>
        <w:t>-</w:t>
      </w:r>
      <w:r w:rsidRPr="00A010B9">
        <w:rPr>
          <w:rFonts w:ascii="Palatino Linotype" w:hAnsi="Palatino Linotype" w:cs="Arial"/>
          <w:b/>
        </w:rPr>
        <w:t>Ley del Centro de Conciliación Laboral del Estado de México:</w:t>
      </w:r>
    </w:p>
    <w:p w:rsidR="00C51D73" w:rsidRPr="00535D59" w:rsidRDefault="00535D59" w:rsidP="00535D59">
      <w:pPr>
        <w:ind w:left="851" w:right="899"/>
        <w:jc w:val="both"/>
        <w:rPr>
          <w:rFonts w:ascii="Palatino Linotype" w:hAnsi="Palatino Linotype" w:cs="Arial"/>
          <w:i/>
          <w:sz w:val="22"/>
          <w:szCs w:val="22"/>
        </w:rPr>
      </w:pPr>
      <w:r>
        <w:rPr>
          <w:rFonts w:ascii="Palatino Linotype" w:hAnsi="Palatino Linotype" w:cs="Arial"/>
          <w:i/>
          <w:sz w:val="22"/>
          <w:szCs w:val="22"/>
        </w:rPr>
        <w:t>“</w:t>
      </w:r>
      <w:r w:rsidRPr="00535D59">
        <w:rPr>
          <w:rFonts w:ascii="Palatino Linotype" w:hAnsi="Palatino Linotype" w:cs="Arial"/>
          <w:i/>
          <w:sz w:val="22"/>
          <w:szCs w:val="22"/>
        </w:rPr>
        <w:t>Artículo 8. El Centro de Conciliación tendrá las siguientes atribuciones:</w:t>
      </w:r>
    </w:p>
    <w:p w:rsidR="00535D59" w:rsidRPr="00535D59" w:rsidRDefault="00535D59" w:rsidP="00535D59">
      <w:pPr>
        <w:ind w:left="851" w:right="899"/>
        <w:jc w:val="both"/>
        <w:rPr>
          <w:rFonts w:ascii="Palatino Linotype" w:hAnsi="Palatino Linotype" w:cs="Arial"/>
          <w:i/>
          <w:sz w:val="22"/>
          <w:szCs w:val="22"/>
        </w:rPr>
      </w:pPr>
      <w:r w:rsidRPr="00535D59">
        <w:rPr>
          <w:rFonts w:ascii="Palatino Linotype" w:hAnsi="Palatino Linotype" w:cs="Arial"/>
          <w:i/>
          <w:sz w:val="22"/>
          <w:szCs w:val="22"/>
        </w:rPr>
        <w:t>…</w:t>
      </w:r>
    </w:p>
    <w:p w:rsidR="00C51D73" w:rsidRDefault="00535D59" w:rsidP="00A010B9">
      <w:pPr>
        <w:ind w:left="851" w:right="899"/>
        <w:jc w:val="both"/>
        <w:rPr>
          <w:rFonts w:ascii="Palatino Linotype" w:hAnsi="Palatino Linotype" w:cs="Arial"/>
          <w:i/>
          <w:sz w:val="22"/>
          <w:szCs w:val="22"/>
        </w:rPr>
      </w:pPr>
      <w:r w:rsidRPr="00535D59">
        <w:rPr>
          <w:rFonts w:ascii="Palatino Linotype" w:hAnsi="Palatino Linotype" w:cs="Arial"/>
          <w:i/>
          <w:sz w:val="22"/>
          <w:szCs w:val="22"/>
        </w:rPr>
        <w:t>X. Celebrar los convenios que sean necesarios con instituciones públicas o privadas, así como con organizaciones de la sociedad civil, para lograr sus objetivos…” (Sic</w:t>
      </w:r>
      <w:r w:rsidR="00A010B9">
        <w:rPr>
          <w:rFonts w:ascii="Palatino Linotype" w:hAnsi="Palatino Linotype" w:cs="Arial"/>
          <w:i/>
          <w:sz w:val="22"/>
          <w:szCs w:val="22"/>
        </w:rPr>
        <w:t>)</w:t>
      </w:r>
    </w:p>
    <w:p w:rsidR="00A010B9" w:rsidRPr="00A010B9" w:rsidRDefault="00A010B9" w:rsidP="00A010B9">
      <w:pPr>
        <w:ind w:left="851" w:right="899"/>
        <w:jc w:val="both"/>
        <w:rPr>
          <w:rFonts w:ascii="Palatino Linotype" w:hAnsi="Palatino Linotype" w:cs="Arial"/>
          <w:i/>
          <w:sz w:val="22"/>
          <w:szCs w:val="22"/>
        </w:rPr>
      </w:pPr>
    </w:p>
    <w:p w:rsidR="00535D59" w:rsidRDefault="00535D59" w:rsidP="00C51D73">
      <w:pPr>
        <w:spacing w:line="360" w:lineRule="auto"/>
        <w:ind w:right="-93"/>
        <w:jc w:val="both"/>
      </w:pPr>
    </w:p>
    <w:p w:rsidR="00535D59" w:rsidRPr="00A010B9" w:rsidRDefault="00535D59" w:rsidP="00C51D73">
      <w:pPr>
        <w:spacing w:line="360" w:lineRule="auto"/>
        <w:ind w:right="-93"/>
        <w:jc w:val="both"/>
        <w:rPr>
          <w:rFonts w:ascii="Palatino Linotype" w:hAnsi="Palatino Linotype" w:cs="Arial"/>
        </w:rPr>
      </w:pPr>
    </w:p>
    <w:p w:rsidR="00ED01C3" w:rsidRDefault="00ED01C3" w:rsidP="00ED01C3">
      <w:pPr>
        <w:spacing w:line="360" w:lineRule="auto"/>
        <w:ind w:right="-93"/>
        <w:jc w:val="both"/>
        <w:rPr>
          <w:rFonts w:ascii="Palatino Linotype" w:hAnsi="Palatino Linotype" w:cs="Arial"/>
        </w:rPr>
      </w:pPr>
      <w:r>
        <w:rPr>
          <w:rFonts w:ascii="Palatino Linotype" w:hAnsi="Palatino Linotype" w:cs="Arial"/>
        </w:rPr>
        <w:t>De todos los preceptos legales</w:t>
      </w:r>
      <w:r w:rsidRPr="00856630">
        <w:rPr>
          <w:rFonts w:ascii="Palatino Linotype" w:hAnsi="Palatino Linotype" w:cs="Arial"/>
        </w:rPr>
        <w:t xml:space="preserve"> expuestos, se colige que la información solicitada por el particular, corresponde las previsiones contenidas en la Ley del Centro de Conciliación Laboral del Estado de México y Reglamento Interior del Centro de Conciliación Laboral del Estado de México, que en todo </w:t>
      </w:r>
      <w:r w:rsidRPr="00A010B9">
        <w:rPr>
          <w:rFonts w:ascii="Palatino Linotype" w:hAnsi="Palatino Linotype" w:cs="Arial"/>
        </w:rPr>
        <w:t xml:space="preserve">caso, se encuentran inmersas en el ámbito de competencia del Centro de Conciliación Laboral de la Entidad, no así de la Secretaría del Trabajo, quien en vía de respuesta </w:t>
      </w:r>
      <w:r>
        <w:rPr>
          <w:rFonts w:ascii="Palatino Linotype" w:hAnsi="Palatino Linotype" w:cs="Arial"/>
        </w:rPr>
        <w:t>manifestó su incompetencia para conocer de la información solicitada, orientando al particular que el Sujeto Obligado competente es el Centro de Conciliación Laboral del Estado de México.</w:t>
      </w:r>
    </w:p>
    <w:p w:rsidR="00ED01C3" w:rsidRPr="00A010B9" w:rsidRDefault="00ED01C3" w:rsidP="00ED01C3">
      <w:pPr>
        <w:spacing w:line="360" w:lineRule="auto"/>
        <w:ind w:right="-93"/>
        <w:jc w:val="both"/>
        <w:rPr>
          <w:rFonts w:ascii="Palatino Linotype" w:hAnsi="Palatino Linotype" w:cs="Arial"/>
        </w:rPr>
      </w:pPr>
      <w:r w:rsidRPr="00A010B9">
        <w:rPr>
          <w:rFonts w:ascii="Palatino Linotype" w:hAnsi="Palatino Linotype" w:cs="Arial"/>
        </w:rPr>
        <w:t xml:space="preserve"> </w:t>
      </w:r>
    </w:p>
    <w:p w:rsidR="00ED01C3" w:rsidRDefault="00ED01C3" w:rsidP="00ED01C3">
      <w:pPr>
        <w:spacing w:line="360" w:lineRule="auto"/>
        <w:ind w:right="-93"/>
        <w:jc w:val="both"/>
        <w:rPr>
          <w:rFonts w:ascii="Palatino Linotype" w:hAnsi="Palatino Linotype" w:cs="Arial"/>
        </w:rPr>
      </w:pPr>
      <w:r w:rsidRPr="00A010B9">
        <w:rPr>
          <w:rFonts w:ascii="Palatino Linotype" w:hAnsi="Palatino Linotype" w:cs="Arial"/>
        </w:rPr>
        <w:t xml:space="preserve">Al respecto, es pertinente mencionar que </w:t>
      </w:r>
      <w:r>
        <w:rPr>
          <w:rFonts w:ascii="Palatino Linotype" w:hAnsi="Palatino Linotype" w:cs="Arial"/>
        </w:rPr>
        <w:t>la incompetencia hecha valer por el Sujeto Obligado, fue emitida</w:t>
      </w:r>
      <w:r w:rsidRPr="00A010B9">
        <w:rPr>
          <w:rFonts w:ascii="Palatino Linotype" w:hAnsi="Palatino Linotype" w:cs="Arial"/>
        </w:rPr>
        <w:t xml:space="preserve"> dentro del plazo de tres días hábiles posteriores a la recepción de la solicitud de información como se encuentra previsto en el artículo 167 de la Ley de Transparencia aplicable en la Entidad que dispone: </w:t>
      </w:r>
    </w:p>
    <w:p w:rsidR="00ED01C3" w:rsidRPr="00A010B9" w:rsidRDefault="00ED01C3" w:rsidP="00ED01C3">
      <w:pPr>
        <w:spacing w:line="360" w:lineRule="auto"/>
        <w:ind w:right="-93"/>
        <w:jc w:val="both"/>
        <w:rPr>
          <w:rFonts w:ascii="Palatino Linotype" w:hAnsi="Palatino Linotype" w:cs="Arial"/>
        </w:rPr>
      </w:pPr>
    </w:p>
    <w:p w:rsidR="00ED01C3" w:rsidRPr="00535D59" w:rsidRDefault="00ED01C3" w:rsidP="00ED01C3">
      <w:pPr>
        <w:ind w:left="851" w:right="899"/>
        <w:jc w:val="both"/>
        <w:rPr>
          <w:rFonts w:ascii="Palatino Linotype" w:hAnsi="Palatino Linotype" w:cs="Arial"/>
          <w:i/>
          <w:sz w:val="22"/>
          <w:szCs w:val="22"/>
        </w:rPr>
      </w:pPr>
      <w:r w:rsidRPr="00535D59">
        <w:rPr>
          <w:rFonts w:ascii="Palatino Linotype" w:hAnsi="Palatino Linotype" w:cs="Arial"/>
          <w:i/>
          <w:sz w:val="22"/>
          <w:szCs w:val="22"/>
        </w:rPr>
        <w:lastRenderedPageBreak/>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ED01C3" w:rsidRPr="00535D59" w:rsidRDefault="00ED01C3" w:rsidP="00ED01C3">
      <w:pPr>
        <w:ind w:left="851" w:right="899"/>
        <w:jc w:val="both"/>
        <w:rPr>
          <w:rFonts w:ascii="Palatino Linotype" w:hAnsi="Palatino Linotype" w:cs="Arial"/>
          <w:i/>
          <w:sz w:val="22"/>
          <w:szCs w:val="22"/>
        </w:rPr>
      </w:pPr>
      <w:r w:rsidRPr="00535D59">
        <w:rPr>
          <w:rFonts w:ascii="Palatino Linotype" w:hAnsi="Palatino Linotype" w:cs="Arial"/>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ED01C3" w:rsidRDefault="00ED01C3" w:rsidP="00ED01C3">
      <w:pPr>
        <w:ind w:left="851" w:right="899"/>
        <w:jc w:val="both"/>
        <w:rPr>
          <w:rFonts w:ascii="Palatino Linotype" w:hAnsi="Palatino Linotype" w:cs="Arial"/>
          <w:i/>
          <w:sz w:val="22"/>
          <w:szCs w:val="22"/>
        </w:rPr>
      </w:pPr>
      <w:r w:rsidRPr="00535D59">
        <w:rPr>
          <w:rFonts w:ascii="Palatino Linotype" w:hAnsi="Palatino Linotype" w:cs="Arial"/>
          <w:i/>
          <w:sz w:val="22"/>
          <w:szCs w:val="22"/>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cs="Arial"/>
          <w:i/>
          <w:sz w:val="22"/>
          <w:szCs w:val="22"/>
        </w:rPr>
        <w:t>(Sic)</w:t>
      </w:r>
    </w:p>
    <w:p w:rsidR="00ED01C3" w:rsidRPr="00535D59" w:rsidRDefault="00ED01C3" w:rsidP="00ED01C3">
      <w:pPr>
        <w:ind w:left="851" w:right="899"/>
        <w:jc w:val="both"/>
        <w:rPr>
          <w:rFonts w:ascii="Palatino Linotype" w:hAnsi="Palatino Linotype" w:cs="Arial"/>
          <w:i/>
          <w:sz w:val="22"/>
          <w:szCs w:val="22"/>
        </w:rPr>
      </w:pPr>
    </w:p>
    <w:p w:rsidR="00ED01C3" w:rsidRDefault="00ED01C3" w:rsidP="00ED01C3">
      <w:pPr>
        <w:spacing w:line="360" w:lineRule="auto"/>
        <w:ind w:right="-93"/>
        <w:jc w:val="both"/>
        <w:rPr>
          <w:rFonts w:ascii="Palatino Linotype" w:hAnsi="Palatino Linotype" w:cs="Arial"/>
        </w:rPr>
      </w:pPr>
      <w:r w:rsidRPr="003B2DC3">
        <w:rPr>
          <w:rFonts w:ascii="Palatino Linotype" w:hAnsi="Palatino Linotype" w:cs="Arial"/>
        </w:rPr>
        <w:t xml:space="preserve">En ese sentido, la solicitud de información ingresó el día veintisiete de septiembre de dos mil veintiuno, por lo que el plazo para comunicar la incompetencia del ente obligado transcurrió del día veintiocho al treinta de septiembre de dos mil veintiuno, por lo tanto, la incompetencia fue hecha saber al particular el día veintinueve de </w:t>
      </w:r>
      <w:r w:rsidRPr="00A21DB5">
        <w:rPr>
          <w:rFonts w:ascii="Palatino Linotype" w:hAnsi="Palatino Linotype" w:cs="Arial"/>
        </w:rPr>
        <w:t xml:space="preserve">del año citado, se encuentra dentro de los tres días otorgados por la Ley de la materia. </w:t>
      </w:r>
    </w:p>
    <w:p w:rsidR="00ED01C3" w:rsidRDefault="00ED01C3" w:rsidP="00ED01C3">
      <w:pPr>
        <w:spacing w:line="360" w:lineRule="auto"/>
        <w:ind w:right="-93"/>
        <w:jc w:val="both"/>
        <w:rPr>
          <w:rFonts w:ascii="Palatino Linotype" w:hAnsi="Palatino Linotype" w:cs="Arial"/>
        </w:rPr>
      </w:pPr>
    </w:p>
    <w:p w:rsidR="00ED01C3" w:rsidRDefault="00360544" w:rsidP="00ED01C3">
      <w:pPr>
        <w:spacing w:line="360" w:lineRule="auto"/>
        <w:ind w:right="-93"/>
        <w:jc w:val="both"/>
        <w:rPr>
          <w:rFonts w:ascii="Palatino Linotype" w:hAnsi="Palatino Linotype" w:cs="Arial"/>
        </w:rPr>
      </w:pPr>
      <w:r>
        <w:rPr>
          <w:rFonts w:ascii="Palatino Linotype" w:hAnsi="Palatino Linotype" w:cs="Arial"/>
        </w:rPr>
        <w:t xml:space="preserve">En consecuencia </w:t>
      </w:r>
      <w:r w:rsidR="00ED01C3" w:rsidRPr="00A21DB5">
        <w:rPr>
          <w:rFonts w:ascii="Palatino Linotype" w:hAnsi="Palatino Linotype" w:cs="Arial"/>
        </w:rPr>
        <w:t xml:space="preserve">se </w:t>
      </w:r>
      <w:r w:rsidR="00ED01C3" w:rsidRPr="003B2DC3">
        <w:rPr>
          <w:rFonts w:ascii="Palatino Linotype" w:hAnsi="Palatino Linotype" w:cs="Arial"/>
          <w:b/>
        </w:rPr>
        <w:t>CONFIRMA</w:t>
      </w:r>
      <w:r w:rsidR="00ED01C3" w:rsidRPr="00A21DB5">
        <w:rPr>
          <w:rFonts w:ascii="Palatino Linotype" w:hAnsi="Palatino Linotype" w:cs="Arial"/>
        </w:rPr>
        <w:t xml:space="preserve"> la respuesta del </w:t>
      </w:r>
      <w:r w:rsidR="00ED01C3" w:rsidRPr="00360544">
        <w:rPr>
          <w:rFonts w:ascii="Palatino Linotype" w:hAnsi="Palatino Linotype" w:cs="Arial"/>
          <w:b/>
        </w:rPr>
        <w:t>SUJETO OBLIGADO</w:t>
      </w:r>
      <w:r w:rsidR="00ED01C3" w:rsidRPr="00A21DB5">
        <w:rPr>
          <w:rFonts w:ascii="Palatino Linotype" w:hAnsi="Palatino Linotype" w:cs="Arial"/>
        </w:rPr>
        <w:t>, determinado su incompetencia para atender la solicitud de acceso a la información del particular</w:t>
      </w:r>
      <w:r w:rsidR="00ED01C3">
        <w:rPr>
          <w:rFonts w:ascii="Palatino Linotype" w:hAnsi="Palatino Linotype" w:cs="Arial"/>
        </w:rPr>
        <w:t xml:space="preserve"> en cuanto a los puntos 2, 4, 5, 6 y 7, descritos al comienzo del presente considerando</w:t>
      </w:r>
      <w:r w:rsidR="00ED01C3" w:rsidRPr="00A21DB5">
        <w:rPr>
          <w:rFonts w:ascii="Palatino Linotype" w:hAnsi="Palatino Linotype" w:cs="Arial"/>
        </w:rPr>
        <w:t>.</w:t>
      </w:r>
    </w:p>
    <w:p w:rsidR="00ED01C3" w:rsidRPr="00A21DB5" w:rsidRDefault="00ED01C3" w:rsidP="00ED01C3">
      <w:pPr>
        <w:spacing w:line="360" w:lineRule="auto"/>
        <w:ind w:right="-93"/>
        <w:jc w:val="both"/>
        <w:rPr>
          <w:rFonts w:ascii="Palatino Linotype" w:hAnsi="Palatino Linotype" w:cs="Arial"/>
        </w:rPr>
      </w:pPr>
    </w:p>
    <w:p w:rsidR="00ED01C3" w:rsidRPr="00A21DB5" w:rsidRDefault="00ED01C3" w:rsidP="00ED01C3">
      <w:pPr>
        <w:spacing w:line="360" w:lineRule="auto"/>
        <w:ind w:right="-93"/>
        <w:jc w:val="both"/>
        <w:rPr>
          <w:rFonts w:ascii="Palatino Linotype" w:hAnsi="Palatino Linotype" w:cs="Arial"/>
        </w:rPr>
      </w:pPr>
      <w:r w:rsidRPr="00A21DB5">
        <w:rPr>
          <w:rFonts w:ascii="Palatino Linotype" w:hAnsi="Palatino Linotype" w:cs="Arial"/>
        </w:rPr>
        <w:t xml:space="preserve">Se dejan a salvo los derechos del particular para que si es su deseo interponga su solicitud ante el Sujeto Obligado, competente. </w:t>
      </w:r>
    </w:p>
    <w:p w:rsidR="00ED01C3" w:rsidRDefault="00ED01C3" w:rsidP="00C51D73">
      <w:pPr>
        <w:spacing w:line="360" w:lineRule="auto"/>
        <w:ind w:right="-93"/>
        <w:jc w:val="both"/>
        <w:rPr>
          <w:rFonts w:ascii="Palatino Linotype" w:hAnsi="Palatino Linotype" w:cs="Arial"/>
          <w:b/>
        </w:rPr>
      </w:pPr>
    </w:p>
    <w:p w:rsidR="00ED01C3" w:rsidRDefault="00ED01C3" w:rsidP="00C51D73">
      <w:pPr>
        <w:spacing w:line="360" w:lineRule="auto"/>
        <w:ind w:right="-93"/>
        <w:jc w:val="both"/>
        <w:rPr>
          <w:rFonts w:ascii="Palatino Linotype" w:hAnsi="Palatino Linotype" w:cs="Arial"/>
        </w:rPr>
      </w:pPr>
      <w:r w:rsidRPr="00ED01C3">
        <w:rPr>
          <w:rFonts w:ascii="Palatino Linotype" w:hAnsi="Palatino Linotype" w:cs="Arial"/>
        </w:rPr>
        <w:t xml:space="preserve">Por otro lado, respecto de los puntos </w:t>
      </w:r>
      <w:r>
        <w:rPr>
          <w:rFonts w:ascii="Palatino Linotype" w:hAnsi="Palatino Linotype" w:cs="Arial"/>
        </w:rPr>
        <w:t xml:space="preserve">1, 3 y 8, relativos </w:t>
      </w:r>
      <w:proofErr w:type="gramStart"/>
      <w:r>
        <w:rPr>
          <w:rFonts w:ascii="Palatino Linotype" w:hAnsi="Palatino Linotype" w:cs="Arial"/>
        </w:rPr>
        <w:t>a</w:t>
      </w:r>
      <w:proofErr w:type="gramEnd"/>
      <w:r>
        <w:rPr>
          <w:rFonts w:ascii="Palatino Linotype" w:hAnsi="Palatino Linotype" w:cs="Arial"/>
        </w:rPr>
        <w:t>:</w:t>
      </w:r>
    </w:p>
    <w:p w:rsidR="00ED01C3" w:rsidRDefault="00ED01C3" w:rsidP="00ED01C3">
      <w:pPr>
        <w:spacing w:before="240" w:after="240" w:line="360" w:lineRule="auto"/>
        <w:jc w:val="both"/>
        <w:rPr>
          <w:rFonts w:ascii="Palatino Linotype" w:hAnsi="Palatino Linotype"/>
          <w:i/>
          <w:color w:val="000000"/>
        </w:rPr>
      </w:pPr>
      <w:r>
        <w:rPr>
          <w:rFonts w:ascii="Palatino Linotype" w:hAnsi="Palatino Linotype"/>
          <w:i/>
          <w:color w:val="000000"/>
        </w:rPr>
        <w:t xml:space="preserve">1.- </w:t>
      </w:r>
      <w:r w:rsidRPr="00E7197E">
        <w:rPr>
          <w:rFonts w:ascii="Palatino Linotype" w:hAnsi="Palatino Linotype"/>
          <w:i/>
          <w:color w:val="000000"/>
        </w:rPr>
        <w:t xml:space="preserve">VERSIÓN PÚBLICA </w:t>
      </w:r>
      <w:r>
        <w:rPr>
          <w:rFonts w:ascii="Palatino Linotype" w:hAnsi="Palatino Linotype"/>
          <w:i/>
          <w:color w:val="000000"/>
        </w:rPr>
        <w:t>DEL</w:t>
      </w:r>
      <w:r w:rsidRPr="00E7197E">
        <w:rPr>
          <w:rFonts w:ascii="Palatino Linotype" w:hAnsi="Palatino Linotype"/>
          <w:i/>
          <w:color w:val="000000"/>
        </w:rPr>
        <w:t xml:space="preserve"> CONVENIO QUE FIRMÓ EL ENCARGADO DE DESPACHO DE LA DIRECCIÓN GENERAL DEL CENTRO DE CONCILIACIÓN </w:t>
      </w:r>
      <w:r w:rsidRPr="00E7197E">
        <w:rPr>
          <w:rFonts w:ascii="Palatino Linotype" w:hAnsi="Palatino Linotype"/>
          <w:i/>
          <w:color w:val="000000"/>
        </w:rPr>
        <w:lastRenderedPageBreak/>
        <w:t>LABORAL DEL ESTADO DE MÉXICO, CON EL GRUPO ALINEA (CENTRO DE MEDIACIÓN Y SOLUCIÓN DE CONTROVERSIAS), EN DONDE SEGÚN LO EXPUESTO EN LA CONFERENCIA REFERIDA EN EL PÁRRAFO ANTERIOR, SE SEÑALÓ QUE LA SECRETARIA DEL TRABAJO DEL GOBIERNO DEL ESTADO DE MÉXICO, PAR</w:t>
      </w:r>
      <w:r>
        <w:rPr>
          <w:rFonts w:ascii="Palatino Linotype" w:hAnsi="Palatino Linotype"/>
          <w:i/>
          <w:color w:val="000000"/>
        </w:rPr>
        <w:t xml:space="preserve">TICIPO COMO TESTIGO DE HONOR. </w:t>
      </w:r>
    </w:p>
    <w:p w:rsidR="00ED01C3" w:rsidRDefault="00ED01C3" w:rsidP="00ED01C3">
      <w:pPr>
        <w:spacing w:before="240" w:after="240" w:line="360" w:lineRule="auto"/>
        <w:jc w:val="both"/>
        <w:rPr>
          <w:rFonts w:ascii="Palatino Linotype" w:hAnsi="Palatino Linotype"/>
          <w:i/>
          <w:color w:val="000000"/>
        </w:rPr>
      </w:pPr>
      <w:r>
        <w:rPr>
          <w:rFonts w:ascii="Palatino Linotype" w:hAnsi="Palatino Linotype"/>
          <w:i/>
          <w:color w:val="000000"/>
        </w:rPr>
        <w:t xml:space="preserve">3.- </w:t>
      </w:r>
      <w:r w:rsidRPr="00E7197E">
        <w:rPr>
          <w:rFonts w:ascii="Palatino Linotype" w:hAnsi="Palatino Linotype"/>
          <w:i/>
          <w:color w:val="000000"/>
        </w:rPr>
        <w:t xml:space="preserve">VERSIÓN PÚBLICA EL ACTA DE SESIÓN DEL CONSEJO DIRECTIVO DEL CENTRO DE CONCILIACIÓN LABORAL DEL ESTADO DE MÉXICO, POR LA CUAL SE DESIGNÓ AL ACTUAL ENCARGADO DEL DESPACHO DE LA DIRECCIÓN REGIONAL DEL VALLE DE TOLUCA EN EL CENTRO DE CONCILIACIÓN </w:t>
      </w:r>
      <w:r>
        <w:rPr>
          <w:rFonts w:ascii="Palatino Linotype" w:hAnsi="Palatino Linotype"/>
          <w:i/>
          <w:color w:val="000000"/>
        </w:rPr>
        <w:t xml:space="preserve">LABORAL DEL ESTADO DE MÉXICO. </w:t>
      </w:r>
    </w:p>
    <w:p w:rsidR="00ED01C3" w:rsidRDefault="00ED01C3" w:rsidP="00ED01C3">
      <w:pPr>
        <w:spacing w:before="240" w:after="240" w:line="360" w:lineRule="auto"/>
        <w:jc w:val="both"/>
        <w:rPr>
          <w:rFonts w:ascii="Palatino Linotype" w:hAnsi="Palatino Linotype"/>
        </w:rPr>
      </w:pPr>
      <w:r>
        <w:rPr>
          <w:rFonts w:ascii="Palatino Linotype" w:hAnsi="Palatino Linotype"/>
          <w:i/>
          <w:color w:val="000000"/>
        </w:rPr>
        <w:t xml:space="preserve">8.- </w:t>
      </w:r>
      <w:r w:rsidRPr="00E7197E">
        <w:rPr>
          <w:rFonts w:ascii="Palatino Linotype" w:hAnsi="Palatino Linotype"/>
          <w:i/>
          <w:color w:val="000000"/>
        </w:rPr>
        <w:t>VERSIÓN PUBLICA EL OFICIO</w:t>
      </w:r>
      <w:r>
        <w:rPr>
          <w:rFonts w:ascii="Palatino Linotype" w:hAnsi="Palatino Linotype"/>
          <w:i/>
          <w:color w:val="000000"/>
        </w:rPr>
        <w:t xml:space="preserve"> O ACTA POR LA CUAL EL ACTUAL</w:t>
      </w:r>
      <w:r w:rsidRPr="00E7197E">
        <w:rPr>
          <w:rFonts w:ascii="Palatino Linotype" w:hAnsi="Palatino Linotype"/>
          <w:i/>
          <w:color w:val="000000"/>
        </w:rPr>
        <w:t xml:space="preserve"> ENCARGADO DEL DESPACHO DE LA DIRECCIÓN REGIONAL DEL VALLE DE TOLUCA EN EL CENTRO DE CONCILIACIÓN LABORAL DEL ESTADO DE MÉXICO, INFORMO AL CONSEJO DIRECTIVO DE ESE CENTRO, LO CONDUCENTE PARA LA CELEBRACIÓN DEL CONVENIO QUE SE SOLICITA Y QUE FUERA CELEBRADO POR EL CENTRO DE CONCILIACIÓN LABORAL DEL ESTADO DE MÉXICO Y EL GRUPO ALINEA, (CENTRO DE MEDIACIÓN), COMO LO ESTABLECE EL ARTÍCULO 10 FRACCIÓN II DEL REGLAMENTO INTERIOR DEL CENTRO DE CONCILIACIÓN LABORAL DEL ESTADO DE MÉXICO</w:t>
      </w:r>
    </w:p>
    <w:p w:rsidR="00A010B9" w:rsidRDefault="00ED01C3" w:rsidP="00C51D73">
      <w:pPr>
        <w:spacing w:line="360" w:lineRule="auto"/>
        <w:ind w:right="-93"/>
        <w:jc w:val="both"/>
        <w:rPr>
          <w:rFonts w:ascii="Palatino Linotype" w:hAnsi="Palatino Linotype" w:cs="Arial"/>
        </w:rPr>
      </w:pPr>
      <w:r>
        <w:rPr>
          <w:rFonts w:ascii="Palatino Linotype" w:hAnsi="Palatino Linotype" w:cs="Arial"/>
        </w:rPr>
        <w:t>Si bien es cierto que el Sujeto Obligado se declaró incompetente para conocer de la informaci</w:t>
      </w:r>
      <w:r w:rsidR="007C2615">
        <w:rPr>
          <w:rFonts w:ascii="Palatino Linotype" w:hAnsi="Palatino Linotype" w:cs="Arial"/>
        </w:rPr>
        <w:t>ón solicitada; sin embargo, existe una vinculación o relación administrativa entre al Titular de la Secretaría del Trabajo con el Consejo Directivo del Centro de Conciliación Laboral del Estado d</w:t>
      </w:r>
      <w:r w:rsidR="007C2615" w:rsidRPr="007C2615">
        <w:rPr>
          <w:rFonts w:ascii="Palatino Linotype" w:hAnsi="Palatino Linotype" w:cs="Arial"/>
        </w:rPr>
        <w:t>e México</w:t>
      </w:r>
      <w:r w:rsidR="007C2615">
        <w:rPr>
          <w:rFonts w:ascii="Palatino Linotype" w:hAnsi="Palatino Linotype" w:cs="Arial"/>
        </w:rPr>
        <w:t xml:space="preserve">, en razón de que el Secretario del Trabajo será el Presidente del Consejo Directico del Centro de Conciliación Laboral del Estado </w:t>
      </w:r>
      <w:r w:rsidR="007C2615">
        <w:rPr>
          <w:rFonts w:ascii="Palatino Linotype" w:hAnsi="Palatino Linotype" w:cs="Arial"/>
        </w:rPr>
        <w:lastRenderedPageBreak/>
        <w:t>d</w:t>
      </w:r>
      <w:r w:rsidR="007C2615" w:rsidRPr="007C2615">
        <w:rPr>
          <w:rFonts w:ascii="Palatino Linotype" w:hAnsi="Palatino Linotype" w:cs="Arial"/>
        </w:rPr>
        <w:t>e México</w:t>
      </w:r>
      <w:r w:rsidR="007C2615">
        <w:rPr>
          <w:rFonts w:ascii="Palatino Linotype" w:hAnsi="Palatino Linotype" w:cs="Arial"/>
        </w:rPr>
        <w:t>, conforme a los artículos 9 y 10 de la Ley del Centro de Conciliación Laboral del Estado d</w:t>
      </w:r>
      <w:r w:rsidR="007C2615" w:rsidRPr="007C2615">
        <w:rPr>
          <w:rFonts w:ascii="Palatino Linotype" w:hAnsi="Palatino Linotype" w:cs="Arial"/>
        </w:rPr>
        <w:t>e México</w:t>
      </w:r>
      <w:r w:rsidR="007C2615">
        <w:rPr>
          <w:rFonts w:ascii="Palatino Linotype" w:hAnsi="Palatino Linotype" w:cs="Arial"/>
        </w:rPr>
        <w:t>, que establecen lo siguiente</w:t>
      </w:r>
      <w:r w:rsidR="00A010B9" w:rsidRPr="00A010B9">
        <w:rPr>
          <w:rFonts w:ascii="Palatino Linotype" w:hAnsi="Palatino Linotype" w:cs="Arial"/>
        </w:rPr>
        <w:t>:</w:t>
      </w:r>
    </w:p>
    <w:p w:rsidR="00856630" w:rsidRDefault="00856630" w:rsidP="00C51D73">
      <w:pPr>
        <w:spacing w:line="360" w:lineRule="auto"/>
        <w:ind w:right="-93"/>
        <w:jc w:val="both"/>
        <w:rPr>
          <w:rFonts w:ascii="Palatino Linotype" w:hAnsi="Palatino Linotype" w:cs="Arial"/>
        </w:rPr>
      </w:pPr>
    </w:p>
    <w:p w:rsid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w:t>
      </w:r>
      <w:r w:rsidRPr="00A010B9">
        <w:rPr>
          <w:rFonts w:ascii="Palatino Linotype" w:hAnsi="Palatino Linotype" w:cs="Arial"/>
          <w:b/>
          <w:i/>
          <w:sz w:val="22"/>
          <w:szCs w:val="22"/>
        </w:rPr>
        <w:t>Artículo 9</w:t>
      </w:r>
      <w:r w:rsidRPr="00A010B9">
        <w:rPr>
          <w:rFonts w:ascii="Palatino Linotype" w:hAnsi="Palatino Linotype" w:cs="Arial"/>
          <w:i/>
          <w:sz w:val="22"/>
          <w:szCs w:val="22"/>
        </w:rPr>
        <w:t xml:space="preserve">. El Centro de Conciliación contará con los siguientes órganos de gobierno y administración: </w:t>
      </w:r>
    </w:p>
    <w:p w:rsidR="00A010B9" w:rsidRP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 xml:space="preserve">I. El Consejo Directivo, como máximo órgano de gobierno, que será responsable en lo interno de la programación, supervisión, control y evaluación del Centro de Conciliación, y </w:t>
      </w:r>
    </w:p>
    <w:p w:rsid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 xml:space="preserve">II. El Director General, encargado de coordinar las actividades del Centro de Conciliación. </w:t>
      </w:r>
    </w:p>
    <w:p w:rsid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w:t>
      </w:r>
      <w:r w:rsidRPr="00A010B9">
        <w:rPr>
          <w:rFonts w:ascii="Palatino Linotype" w:hAnsi="Palatino Linotype" w:cs="Arial"/>
          <w:b/>
          <w:i/>
          <w:sz w:val="22"/>
          <w:szCs w:val="22"/>
        </w:rPr>
        <w:t>Artículo 10</w:t>
      </w:r>
      <w:r w:rsidRPr="00A010B9">
        <w:rPr>
          <w:rFonts w:ascii="Palatino Linotype" w:hAnsi="Palatino Linotype" w:cs="Arial"/>
          <w:i/>
          <w:sz w:val="22"/>
          <w:szCs w:val="22"/>
        </w:rPr>
        <w:t xml:space="preserve">. El </w:t>
      </w:r>
      <w:r w:rsidRPr="004C0F44">
        <w:rPr>
          <w:rFonts w:ascii="Palatino Linotype" w:hAnsi="Palatino Linotype" w:cs="Arial"/>
          <w:b/>
          <w:i/>
          <w:sz w:val="22"/>
          <w:szCs w:val="22"/>
        </w:rPr>
        <w:t>Consejo Directivo</w:t>
      </w:r>
      <w:r w:rsidRPr="00A010B9">
        <w:rPr>
          <w:rFonts w:ascii="Palatino Linotype" w:hAnsi="Palatino Linotype" w:cs="Arial"/>
          <w:i/>
          <w:sz w:val="22"/>
          <w:szCs w:val="22"/>
        </w:rPr>
        <w:t xml:space="preserve"> se compondrá por los siguientes integrantes: </w:t>
      </w:r>
      <w:r w:rsidRPr="007C2615">
        <w:rPr>
          <w:rFonts w:ascii="Palatino Linotype" w:hAnsi="Palatino Linotype" w:cs="Arial"/>
          <w:b/>
          <w:i/>
          <w:sz w:val="22"/>
          <w:szCs w:val="22"/>
        </w:rPr>
        <w:t>I. Un Presidente, quien será el Secretario del Trabajo</w:t>
      </w:r>
      <w:r w:rsidRPr="00A010B9">
        <w:rPr>
          <w:rFonts w:ascii="Palatino Linotype" w:hAnsi="Palatino Linotype" w:cs="Arial"/>
          <w:i/>
          <w:sz w:val="22"/>
          <w:szCs w:val="22"/>
        </w:rPr>
        <w:t xml:space="preserve">; </w:t>
      </w:r>
    </w:p>
    <w:p w:rsid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 xml:space="preserve">II. Tres vocales, que serán: </w:t>
      </w:r>
    </w:p>
    <w:p w:rsid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 xml:space="preserve">a) El Titular de la Secretaría de Finanzas; </w:t>
      </w:r>
    </w:p>
    <w:p w:rsid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 xml:space="preserve">b) El Titular de la Secretaría de Desarrollo Económico; </w:t>
      </w:r>
    </w:p>
    <w:p w:rsid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 xml:space="preserve">c) El Titular de la Secretaría de Justicia y Derechos Humanos; </w:t>
      </w:r>
    </w:p>
    <w:p w:rsidR="00A010B9" w:rsidRDefault="00A010B9" w:rsidP="00A010B9">
      <w:pPr>
        <w:ind w:left="851" w:right="899"/>
        <w:jc w:val="both"/>
        <w:rPr>
          <w:rFonts w:ascii="Palatino Linotype" w:hAnsi="Palatino Linotype" w:cs="Arial"/>
          <w:i/>
          <w:sz w:val="22"/>
          <w:szCs w:val="22"/>
        </w:rPr>
      </w:pPr>
      <w:r w:rsidRPr="00A010B9">
        <w:rPr>
          <w:rFonts w:ascii="Palatino Linotype" w:hAnsi="Palatino Linotype" w:cs="Arial"/>
          <w:i/>
          <w:sz w:val="22"/>
          <w:szCs w:val="22"/>
        </w:rPr>
        <w:t xml:space="preserve">III. Un Comisario, nombrado por la Secretaría de la Contraloría, y </w:t>
      </w:r>
    </w:p>
    <w:p w:rsidR="00A010B9" w:rsidRDefault="00A010B9" w:rsidP="00A010B9">
      <w:pPr>
        <w:ind w:left="851" w:right="899"/>
        <w:jc w:val="both"/>
        <w:rPr>
          <w:rFonts w:ascii="Palatino Linotype" w:hAnsi="Palatino Linotype" w:cs="Arial"/>
          <w:i/>
          <w:sz w:val="22"/>
          <w:szCs w:val="22"/>
        </w:rPr>
      </w:pPr>
      <w:r w:rsidRPr="004C0F44">
        <w:rPr>
          <w:rFonts w:ascii="Palatino Linotype" w:hAnsi="Palatino Linotype" w:cs="Arial"/>
          <w:b/>
          <w:i/>
          <w:sz w:val="22"/>
          <w:szCs w:val="22"/>
        </w:rPr>
        <w:t>IV. Un Secretario,</w:t>
      </w:r>
      <w:r w:rsidR="007C2615" w:rsidRPr="004C0F44">
        <w:rPr>
          <w:rFonts w:ascii="Palatino Linotype" w:hAnsi="Palatino Linotype" w:cs="Arial"/>
          <w:b/>
          <w:i/>
          <w:sz w:val="22"/>
          <w:szCs w:val="22"/>
        </w:rPr>
        <w:t xml:space="preserve"> que será el Director General.”(</w:t>
      </w:r>
      <w:r w:rsidR="007C2615">
        <w:rPr>
          <w:rFonts w:ascii="Palatino Linotype" w:hAnsi="Palatino Linotype" w:cs="Arial"/>
          <w:i/>
          <w:sz w:val="22"/>
          <w:szCs w:val="22"/>
        </w:rPr>
        <w:t>Sic)</w:t>
      </w:r>
    </w:p>
    <w:p w:rsidR="007C2615" w:rsidRDefault="007C2615" w:rsidP="00A010B9">
      <w:pPr>
        <w:ind w:left="851" w:right="899"/>
        <w:jc w:val="both"/>
        <w:rPr>
          <w:rFonts w:ascii="Palatino Linotype" w:hAnsi="Palatino Linotype" w:cs="Arial"/>
          <w:b/>
          <w:i/>
          <w:sz w:val="22"/>
          <w:szCs w:val="22"/>
        </w:rPr>
      </w:pPr>
    </w:p>
    <w:p w:rsidR="007C2615" w:rsidRDefault="007C2615" w:rsidP="00A010B9">
      <w:pPr>
        <w:ind w:left="851" w:right="899"/>
        <w:jc w:val="both"/>
        <w:rPr>
          <w:rFonts w:ascii="Palatino Linotype" w:hAnsi="Palatino Linotype" w:cs="Arial"/>
          <w:b/>
          <w:i/>
          <w:sz w:val="22"/>
          <w:szCs w:val="22"/>
        </w:rPr>
      </w:pPr>
    </w:p>
    <w:p w:rsidR="004C0F44" w:rsidRDefault="007C2615" w:rsidP="004C0F44">
      <w:pPr>
        <w:spacing w:line="360" w:lineRule="auto"/>
        <w:ind w:right="51"/>
        <w:contextualSpacing/>
        <w:jc w:val="both"/>
        <w:rPr>
          <w:rFonts w:ascii="Palatino Linotype" w:hAnsi="Palatino Linotype" w:cs="Arial"/>
        </w:rPr>
      </w:pPr>
      <w:r>
        <w:rPr>
          <w:rFonts w:ascii="Palatino Linotype" w:hAnsi="Palatino Linotype" w:cs="Arial"/>
        </w:rPr>
        <w:t>Lo precedente es así, toda vez que de acuerdo a las atribuciones del D</w:t>
      </w:r>
      <w:r w:rsidR="004C0F44">
        <w:rPr>
          <w:rFonts w:ascii="Palatino Linotype" w:hAnsi="Palatino Linotype" w:cs="Arial"/>
        </w:rPr>
        <w:t>irector General del Centro de Conciliación Laboral del Estado d</w:t>
      </w:r>
      <w:r w:rsidR="004C0F44" w:rsidRPr="007C2615">
        <w:rPr>
          <w:rFonts w:ascii="Palatino Linotype" w:hAnsi="Palatino Linotype" w:cs="Arial"/>
        </w:rPr>
        <w:t>e México</w:t>
      </w:r>
      <w:r w:rsidR="004C0F44">
        <w:rPr>
          <w:rFonts w:ascii="Palatino Linotype" w:hAnsi="Palatino Linotype" w:cs="Arial"/>
        </w:rPr>
        <w:t>, que a su vez será el Secretario del Consejo Directivo, deberá informar al Consejo Directivo, entre ellos el Presidente del Multirreferido Centro de Conciliación que es el Secretario del Trabajo, la celebración de los convenios necesarios con instituciones pública o privadas, así como organizaciones de la sociedad civil, para lograr sus objetivos del Centro de Conciliación, para su debida formalización, conforme a lo señal</w:t>
      </w:r>
      <w:r w:rsidR="00CA5615">
        <w:rPr>
          <w:rFonts w:ascii="Palatino Linotype" w:hAnsi="Palatino Linotype" w:cs="Arial"/>
        </w:rPr>
        <w:t xml:space="preserve">ado por el artículo 10 fracción II y </w:t>
      </w:r>
      <w:r w:rsidR="004C0F44">
        <w:rPr>
          <w:rFonts w:ascii="Palatino Linotype" w:hAnsi="Palatino Linotype" w:cs="Arial"/>
        </w:rPr>
        <w:t>V</w:t>
      </w:r>
      <w:r w:rsidR="00CA5615">
        <w:rPr>
          <w:rFonts w:ascii="Palatino Linotype" w:hAnsi="Palatino Linotype" w:cs="Arial"/>
        </w:rPr>
        <w:t>,</w:t>
      </w:r>
      <w:r w:rsidR="004C0F44">
        <w:rPr>
          <w:rFonts w:ascii="Palatino Linotype" w:hAnsi="Palatino Linotype" w:cs="Arial"/>
        </w:rPr>
        <w:t xml:space="preserve"> </w:t>
      </w:r>
      <w:r w:rsidR="00A85B45">
        <w:rPr>
          <w:rFonts w:ascii="Palatino Linotype" w:hAnsi="Palatino Linotype" w:cs="Arial"/>
        </w:rPr>
        <w:t xml:space="preserve">y 13 fracción XVI </w:t>
      </w:r>
      <w:r w:rsidR="004C0F44">
        <w:rPr>
          <w:rFonts w:ascii="Palatino Linotype" w:hAnsi="Palatino Linotype" w:cs="Arial"/>
        </w:rPr>
        <w:t>del Reglamento Interior del Centro de Conciliación Laboral del Estado d</w:t>
      </w:r>
      <w:r w:rsidR="004C0F44" w:rsidRPr="004C0F44">
        <w:rPr>
          <w:rFonts w:ascii="Palatino Linotype" w:hAnsi="Palatino Linotype" w:cs="Arial"/>
        </w:rPr>
        <w:t>e México, que señala lo siguiente:</w:t>
      </w:r>
    </w:p>
    <w:p w:rsidR="004C0F44" w:rsidRDefault="004C0F44" w:rsidP="004C0F44">
      <w:pPr>
        <w:spacing w:line="360" w:lineRule="auto"/>
        <w:ind w:right="51"/>
        <w:contextualSpacing/>
        <w:jc w:val="both"/>
        <w:rPr>
          <w:rFonts w:ascii="Palatino Linotype" w:hAnsi="Palatino Linotype" w:cs="Arial"/>
        </w:rPr>
      </w:pPr>
    </w:p>
    <w:p w:rsidR="007C2615" w:rsidRPr="004C0F44" w:rsidRDefault="004C0F44" w:rsidP="00A010B9">
      <w:pPr>
        <w:ind w:left="851" w:right="899"/>
        <w:jc w:val="both"/>
        <w:rPr>
          <w:rFonts w:ascii="Palatino Linotype" w:hAnsi="Palatino Linotype" w:cs="Arial"/>
          <w:i/>
          <w:sz w:val="22"/>
          <w:szCs w:val="22"/>
        </w:rPr>
      </w:pPr>
      <w:r>
        <w:rPr>
          <w:rFonts w:ascii="Palatino Linotype" w:hAnsi="Palatino Linotype" w:cs="Arial"/>
          <w:i/>
          <w:sz w:val="22"/>
          <w:szCs w:val="22"/>
        </w:rPr>
        <w:t>“</w:t>
      </w:r>
      <w:r w:rsidRPr="004C0F44">
        <w:rPr>
          <w:rFonts w:ascii="Palatino Linotype" w:hAnsi="Palatino Linotype" w:cs="Arial"/>
          <w:i/>
          <w:sz w:val="22"/>
          <w:szCs w:val="22"/>
        </w:rPr>
        <w:t xml:space="preserve">ARTÍCULO 10. El estudio, planeación, trámite y despacho de los asuntos competencia del Centro de Conciliación, así como su representación legal, corresponden originalmente al Director General, quien, para su mejor atención y </w:t>
      </w:r>
      <w:r w:rsidRPr="004C0F44">
        <w:rPr>
          <w:rFonts w:ascii="Palatino Linotype" w:hAnsi="Palatino Linotype" w:cs="Arial"/>
          <w:i/>
          <w:sz w:val="22"/>
          <w:szCs w:val="22"/>
        </w:rPr>
        <w:lastRenderedPageBreak/>
        <w:t>despacho, podrá delegar sus atribuciones en personal del servicio público subalterno, sin perder por ello la posibilidad de su ejercicio directo, excepto aquéllas que, por disposición de ley, deba ejercer en forma directa el Director General.</w:t>
      </w:r>
    </w:p>
    <w:p w:rsidR="004C0F44" w:rsidRDefault="004C0F44" w:rsidP="00A010B9">
      <w:pPr>
        <w:ind w:left="851" w:right="899"/>
        <w:jc w:val="both"/>
        <w:rPr>
          <w:rFonts w:ascii="Palatino Linotype" w:hAnsi="Palatino Linotype" w:cs="Arial"/>
          <w:i/>
          <w:sz w:val="22"/>
          <w:szCs w:val="22"/>
        </w:rPr>
      </w:pPr>
      <w:r w:rsidRPr="004C0F44">
        <w:rPr>
          <w:rFonts w:ascii="Palatino Linotype" w:hAnsi="Palatino Linotype" w:cs="Arial"/>
          <w:i/>
          <w:sz w:val="22"/>
          <w:szCs w:val="22"/>
        </w:rPr>
        <w:t>Además de las señaladas en la Ley del Centro, corresponde al Director General el ejercicio de las siguientes atribuciones:</w:t>
      </w:r>
    </w:p>
    <w:p w:rsidR="00CA5615" w:rsidRDefault="00CA5615" w:rsidP="00A010B9">
      <w:pPr>
        <w:ind w:left="851" w:right="899"/>
        <w:jc w:val="both"/>
        <w:rPr>
          <w:rFonts w:ascii="Palatino Linotype" w:hAnsi="Palatino Linotype" w:cs="Arial"/>
          <w:i/>
          <w:sz w:val="22"/>
          <w:szCs w:val="22"/>
        </w:rPr>
      </w:pPr>
      <w:r>
        <w:rPr>
          <w:rFonts w:ascii="Palatino Linotype" w:hAnsi="Palatino Linotype" w:cs="Arial"/>
          <w:i/>
          <w:sz w:val="22"/>
          <w:szCs w:val="22"/>
        </w:rPr>
        <w:t>…</w:t>
      </w:r>
    </w:p>
    <w:p w:rsidR="00CA5615" w:rsidRPr="00CA5615" w:rsidRDefault="00CA5615" w:rsidP="00A010B9">
      <w:pPr>
        <w:ind w:left="851" w:right="899"/>
        <w:jc w:val="both"/>
        <w:rPr>
          <w:rFonts w:ascii="Palatino Linotype" w:hAnsi="Palatino Linotype" w:cs="Arial"/>
          <w:b/>
          <w:i/>
          <w:sz w:val="22"/>
          <w:szCs w:val="22"/>
        </w:rPr>
      </w:pPr>
      <w:r w:rsidRPr="00CA5615">
        <w:rPr>
          <w:rFonts w:ascii="Palatino Linotype" w:hAnsi="Palatino Linotype" w:cs="Arial"/>
          <w:i/>
          <w:sz w:val="22"/>
          <w:szCs w:val="22"/>
        </w:rPr>
        <w:t xml:space="preserve">II. </w:t>
      </w:r>
      <w:r w:rsidRPr="00CA5615">
        <w:rPr>
          <w:rFonts w:ascii="Palatino Linotype" w:hAnsi="Palatino Linotype" w:cs="Arial"/>
          <w:b/>
          <w:i/>
          <w:sz w:val="22"/>
          <w:szCs w:val="22"/>
        </w:rPr>
        <w:t>Celebrar</w:t>
      </w:r>
      <w:r w:rsidRPr="00CA5615">
        <w:rPr>
          <w:rFonts w:ascii="Palatino Linotype" w:hAnsi="Palatino Linotype" w:cs="Arial"/>
          <w:i/>
          <w:sz w:val="22"/>
          <w:szCs w:val="22"/>
        </w:rPr>
        <w:t xml:space="preserve"> los acuerdos, </w:t>
      </w:r>
      <w:r w:rsidRPr="00CA5615">
        <w:rPr>
          <w:rFonts w:ascii="Palatino Linotype" w:hAnsi="Palatino Linotype" w:cs="Arial"/>
          <w:b/>
          <w:i/>
          <w:sz w:val="22"/>
          <w:szCs w:val="22"/>
        </w:rPr>
        <w:t>convenios</w:t>
      </w:r>
      <w:r w:rsidRPr="00CA5615">
        <w:rPr>
          <w:rFonts w:ascii="Palatino Linotype" w:hAnsi="Palatino Linotype" w:cs="Arial"/>
          <w:i/>
          <w:sz w:val="22"/>
          <w:szCs w:val="22"/>
        </w:rPr>
        <w:t xml:space="preserve"> y contratos necesarios para el cumplimiento del objeto del Centro de Conciliación, </w:t>
      </w:r>
      <w:r w:rsidRPr="00CA5615">
        <w:rPr>
          <w:rFonts w:ascii="Palatino Linotype" w:hAnsi="Palatino Linotype" w:cs="Arial"/>
          <w:b/>
          <w:i/>
          <w:sz w:val="22"/>
          <w:szCs w:val="22"/>
        </w:rPr>
        <w:t>informando al Consejo Directivo lo conducente;</w:t>
      </w:r>
    </w:p>
    <w:p w:rsidR="004C0F44" w:rsidRPr="004C0F44" w:rsidRDefault="004C0F44" w:rsidP="00A010B9">
      <w:pPr>
        <w:ind w:left="851" w:right="899"/>
        <w:jc w:val="both"/>
        <w:rPr>
          <w:rFonts w:ascii="Palatino Linotype" w:hAnsi="Palatino Linotype" w:cs="Arial"/>
          <w:i/>
          <w:sz w:val="22"/>
          <w:szCs w:val="22"/>
        </w:rPr>
      </w:pPr>
      <w:r w:rsidRPr="004C0F44">
        <w:rPr>
          <w:rFonts w:ascii="Palatino Linotype" w:hAnsi="Palatino Linotype" w:cs="Arial"/>
          <w:i/>
          <w:sz w:val="22"/>
          <w:szCs w:val="22"/>
        </w:rPr>
        <w:t>…</w:t>
      </w:r>
    </w:p>
    <w:p w:rsidR="00A85B45" w:rsidRDefault="004C0F44" w:rsidP="00A010B9">
      <w:pPr>
        <w:ind w:left="851" w:right="899"/>
        <w:jc w:val="both"/>
        <w:rPr>
          <w:rFonts w:ascii="Palatino Linotype" w:hAnsi="Palatino Linotype" w:cs="Arial"/>
          <w:i/>
          <w:sz w:val="22"/>
          <w:szCs w:val="22"/>
        </w:rPr>
      </w:pPr>
      <w:r w:rsidRPr="00953277">
        <w:rPr>
          <w:rFonts w:ascii="Palatino Linotype" w:hAnsi="Palatino Linotype" w:cs="Arial"/>
          <w:b/>
          <w:i/>
          <w:sz w:val="22"/>
          <w:szCs w:val="22"/>
        </w:rPr>
        <w:t>V. Celebrar los convenios</w:t>
      </w:r>
      <w:r w:rsidRPr="004C0F44">
        <w:rPr>
          <w:rFonts w:ascii="Palatino Linotype" w:hAnsi="Palatino Linotype" w:cs="Arial"/>
          <w:i/>
          <w:sz w:val="22"/>
          <w:szCs w:val="22"/>
        </w:rPr>
        <w:t xml:space="preserve"> que sean necesarios con instituciones públicas o privadas, así como con organizaciones de la sociedad civil, para lograr los objetivos del Centro de Conciliación, </w:t>
      </w:r>
      <w:r w:rsidRPr="00953277">
        <w:rPr>
          <w:rFonts w:ascii="Palatino Linotype" w:hAnsi="Palatino Linotype" w:cs="Arial"/>
          <w:b/>
          <w:i/>
          <w:sz w:val="22"/>
          <w:szCs w:val="22"/>
        </w:rPr>
        <w:t>informando al Consejo Directivo de su formalización</w:t>
      </w:r>
      <w:r>
        <w:rPr>
          <w:rFonts w:ascii="Palatino Linotype" w:hAnsi="Palatino Linotype" w:cs="Arial"/>
          <w:i/>
          <w:sz w:val="22"/>
          <w:szCs w:val="22"/>
        </w:rPr>
        <w:t>…</w:t>
      </w:r>
    </w:p>
    <w:p w:rsidR="00A85B45" w:rsidRDefault="00A85B45" w:rsidP="00A010B9">
      <w:pPr>
        <w:ind w:left="851" w:right="899"/>
        <w:jc w:val="both"/>
        <w:rPr>
          <w:rFonts w:ascii="Palatino Linotype" w:hAnsi="Palatino Linotype" w:cs="Arial"/>
          <w:i/>
          <w:sz w:val="22"/>
          <w:szCs w:val="22"/>
        </w:rPr>
      </w:pPr>
      <w:r w:rsidRPr="00A85B45">
        <w:rPr>
          <w:rFonts w:ascii="Palatino Linotype" w:hAnsi="Palatino Linotype" w:cs="Arial"/>
          <w:b/>
          <w:i/>
          <w:sz w:val="22"/>
          <w:szCs w:val="22"/>
        </w:rPr>
        <w:t>ARTÍCULO 13. Corresponde a las personas titulares de las direcciones</w:t>
      </w:r>
      <w:r w:rsidRPr="00A85B45">
        <w:rPr>
          <w:rFonts w:ascii="Palatino Linotype" w:hAnsi="Palatino Linotype" w:cs="Arial"/>
          <w:i/>
          <w:sz w:val="22"/>
          <w:szCs w:val="22"/>
        </w:rPr>
        <w:t>, subdirecciones y unidades, el ejercicio de las atribuciones genéricas siguientes:</w:t>
      </w:r>
    </w:p>
    <w:p w:rsidR="00A85B45" w:rsidRDefault="00A85B45" w:rsidP="00A010B9">
      <w:pPr>
        <w:ind w:left="851" w:right="899"/>
        <w:jc w:val="both"/>
        <w:rPr>
          <w:rFonts w:ascii="Palatino Linotype" w:hAnsi="Palatino Linotype" w:cs="Arial"/>
          <w:i/>
          <w:sz w:val="22"/>
          <w:szCs w:val="22"/>
        </w:rPr>
      </w:pPr>
      <w:r>
        <w:rPr>
          <w:rFonts w:ascii="Palatino Linotype" w:hAnsi="Palatino Linotype" w:cs="Arial"/>
          <w:i/>
          <w:sz w:val="22"/>
          <w:szCs w:val="22"/>
        </w:rPr>
        <w:t>…</w:t>
      </w:r>
    </w:p>
    <w:p w:rsidR="004C0F44" w:rsidRPr="004C0F44" w:rsidRDefault="00A85B45" w:rsidP="00A010B9">
      <w:pPr>
        <w:ind w:left="851" w:right="899"/>
        <w:jc w:val="both"/>
        <w:rPr>
          <w:rFonts w:ascii="Palatino Linotype" w:hAnsi="Palatino Linotype" w:cs="Arial"/>
          <w:i/>
          <w:sz w:val="22"/>
          <w:szCs w:val="22"/>
        </w:rPr>
      </w:pPr>
      <w:r w:rsidRPr="00A85B45">
        <w:rPr>
          <w:rFonts w:ascii="Palatino Linotype" w:hAnsi="Palatino Linotype" w:cs="Arial"/>
          <w:b/>
          <w:i/>
          <w:sz w:val="22"/>
          <w:szCs w:val="22"/>
        </w:rPr>
        <w:t>XVI. Someter a la consideración del Director General la celebración de los acuerdos, convenios y contratos orientados al cumplimiento del objeto del Centro de Conciliación y ejecutar las acciones que les correspondan en el cumplimiento de los mismos</w:t>
      </w:r>
      <w:r w:rsidRPr="00A85B45">
        <w:rPr>
          <w:rFonts w:ascii="Palatino Linotype" w:hAnsi="Palatino Linotype" w:cs="Arial"/>
          <w:i/>
          <w:sz w:val="22"/>
          <w:szCs w:val="22"/>
        </w:rPr>
        <w:t>;</w:t>
      </w:r>
      <w:r w:rsidR="004C0F44">
        <w:rPr>
          <w:rFonts w:ascii="Palatino Linotype" w:hAnsi="Palatino Linotype" w:cs="Arial"/>
          <w:i/>
          <w:sz w:val="22"/>
          <w:szCs w:val="22"/>
        </w:rPr>
        <w:t>” (Sic)</w:t>
      </w:r>
    </w:p>
    <w:p w:rsidR="007C2615" w:rsidRDefault="007C2615" w:rsidP="00A010B9">
      <w:pPr>
        <w:ind w:left="851" w:right="899"/>
        <w:jc w:val="both"/>
        <w:rPr>
          <w:rFonts w:ascii="Palatino Linotype" w:hAnsi="Palatino Linotype" w:cs="Arial"/>
          <w:b/>
          <w:i/>
          <w:sz w:val="22"/>
          <w:szCs w:val="22"/>
        </w:rPr>
      </w:pPr>
    </w:p>
    <w:p w:rsidR="003B2DC3" w:rsidRDefault="00953277" w:rsidP="00264FF6">
      <w:pPr>
        <w:spacing w:before="240" w:after="240" w:line="360" w:lineRule="auto"/>
        <w:contextualSpacing/>
        <w:jc w:val="both"/>
        <w:rPr>
          <w:rFonts w:ascii="Palatino Linotype" w:hAnsi="Palatino Linotype" w:cs="Arial"/>
        </w:rPr>
      </w:pPr>
      <w:r>
        <w:rPr>
          <w:rFonts w:ascii="Palatino Linotype" w:eastAsia="Palatino Linotype" w:hAnsi="Palatino Linotype" w:cs="Palatino Linotype"/>
        </w:rPr>
        <w:t>En ese sentido, el Centro</w:t>
      </w:r>
      <w:r>
        <w:rPr>
          <w:rFonts w:ascii="Palatino Linotype" w:hAnsi="Palatino Linotype" w:cs="Arial"/>
        </w:rPr>
        <w:t xml:space="preserve"> de Conciliación Laboral del Estado d</w:t>
      </w:r>
      <w:r w:rsidRPr="007C2615">
        <w:rPr>
          <w:rFonts w:ascii="Palatino Linotype" w:hAnsi="Palatino Linotype" w:cs="Arial"/>
        </w:rPr>
        <w:t>e México</w:t>
      </w:r>
      <w:r>
        <w:rPr>
          <w:rFonts w:ascii="Palatino Linotype" w:hAnsi="Palatino Linotype" w:cs="Arial"/>
        </w:rPr>
        <w:t xml:space="preserve"> se integra de las siguientes unidades administrativas, en términos de </w:t>
      </w:r>
      <w:r w:rsidR="00360544">
        <w:rPr>
          <w:rFonts w:ascii="Palatino Linotype" w:hAnsi="Palatino Linotype" w:cs="Arial"/>
        </w:rPr>
        <w:t xml:space="preserve">lo señalado por el artículo 11 </w:t>
      </w:r>
      <w:r>
        <w:rPr>
          <w:rFonts w:ascii="Palatino Linotype" w:hAnsi="Palatino Linotype" w:cs="Arial"/>
        </w:rPr>
        <w:t>del Reglamento Interior del Centro de Conciliación Laboral del Estado d</w:t>
      </w:r>
      <w:r w:rsidRPr="004C0F44">
        <w:rPr>
          <w:rFonts w:ascii="Palatino Linotype" w:hAnsi="Palatino Linotype" w:cs="Arial"/>
        </w:rPr>
        <w:t>e México</w:t>
      </w:r>
      <w:r>
        <w:rPr>
          <w:rFonts w:ascii="Palatino Linotype" w:hAnsi="Palatino Linotype" w:cs="Arial"/>
        </w:rPr>
        <w:t xml:space="preserve">, que establece: </w:t>
      </w:r>
    </w:p>
    <w:p w:rsidR="007B1E46" w:rsidRDefault="007B1E46" w:rsidP="00264FF6">
      <w:pPr>
        <w:spacing w:before="240" w:after="240" w:line="360" w:lineRule="auto"/>
        <w:contextualSpacing/>
        <w:jc w:val="both"/>
        <w:rPr>
          <w:rFonts w:ascii="Palatino Linotype" w:hAnsi="Palatino Linotype" w:cs="Arial"/>
        </w:rPr>
      </w:pPr>
    </w:p>
    <w:p w:rsidR="00953277" w:rsidRDefault="00953277" w:rsidP="00953277">
      <w:pPr>
        <w:ind w:left="851" w:right="899"/>
        <w:jc w:val="both"/>
        <w:rPr>
          <w:rFonts w:ascii="Palatino Linotype" w:hAnsi="Palatino Linotype" w:cs="Arial"/>
          <w:i/>
          <w:sz w:val="22"/>
          <w:szCs w:val="22"/>
        </w:rPr>
      </w:pPr>
      <w:r>
        <w:rPr>
          <w:rFonts w:ascii="Palatino Linotype" w:hAnsi="Palatino Linotype" w:cs="Arial"/>
          <w:i/>
          <w:sz w:val="22"/>
          <w:szCs w:val="22"/>
        </w:rPr>
        <w:t>“</w:t>
      </w:r>
      <w:r w:rsidRPr="00953277">
        <w:rPr>
          <w:rFonts w:ascii="Palatino Linotype" w:hAnsi="Palatino Linotype" w:cs="Arial"/>
          <w:i/>
          <w:sz w:val="22"/>
          <w:szCs w:val="22"/>
        </w:rPr>
        <w:t xml:space="preserve">ARTÍCULO 11. Para el estudio, planeación y despacho de los asuntos de su competencia, el Director General se auxiliará de las unidades administrativas siguientes: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I. Dirección Regional de Conciliación Laboral Valle de Toluca;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II. Dirección Regional de Conciliación Laboral Valle de México Zona Tlalnepantla;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III. Dirección Regional de Conciliación Valle de México Zona Ecatepec;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IV. Subdirección de Conflictos Individuales Valle de Toluca;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V. Subdirección de Conflictos Colectivos Valle de Toluca;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VI. Subdirección de Conflictos Individuales Tlalnepantla;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lastRenderedPageBreak/>
        <w:t xml:space="preserve">VII. Subdirección de Conflictos Colectivos Tlalnepantla;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VIII. Subdirección de Conflictos Individuales Ecatepec;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IX. Subdirección de Conflictos Individuales Texcoco;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X. Unidad de Apoyo Administrativo, y </w:t>
      </w:r>
    </w:p>
    <w:p w:rsid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 xml:space="preserve">XI. Unidad Jurídica y de Igualdad de Género. </w:t>
      </w:r>
    </w:p>
    <w:p w:rsidR="00953277" w:rsidRPr="00953277" w:rsidRDefault="00953277" w:rsidP="00953277">
      <w:pPr>
        <w:ind w:left="851" w:right="899"/>
        <w:jc w:val="both"/>
        <w:rPr>
          <w:rFonts w:ascii="Palatino Linotype" w:hAnsi="Palatino Linotype" w:cs="Arial"/>
          <w:i/>
          <w:sz w:val="22"/>
          <w:szCs w:val="22"/>
        </w:rPr>
      </w:pPr>
      <w:r w:rsidRPr="00953277">
        <w:rPr>
          <w:rFonts w:ascii="Palatino Linotype" w:hAnsi="Palatino Linotype" w:cs="Arial"/>
          <w:i/>
          <w:sz w:val="22"/>
          <w:szCs w:val="22"/>
        </w:rPr>
        <w:t>El Centro de Conciliación Laboral contará con un Órgano Interno de Control y se auxiliará de las demás unidades administrativas que le sean autorizadas en su estructura de organización, cuyas funciones y líneas de autoridad se establecerán en el Manual General de Organización. Asimismo, se auxiliará de los órganos técnicos y administrativos, y de las personas servidoras públicas necesarias para el cumplimiento de sus atribuciones, en términos de la normatividad aplicable, estructura orgánica y del presupuesto autorizado.</w:t>
      </w:r>
      <w:r>
        <w:rPr>
          <w:rFonts w:ascii="Palatino Linotype" w:hAnsi="Palatino Linotype" w:cs="Arial"/>
          <w:i/>
          <w:sz w:val="22"/>
          <w:szCs w:val="22"/>
        </w:rPr>
        <w:t>” (Sic)</w:t>
      </w:r>
    </w:p>
    <w:p w:rsidR="00953277" w:rsidRDefault="00953277" w:rsidP="00264FF6">
      <w:pPr>
        <w:spacing w:before="240" w:after="240" w:line="360" w:lineRule="auto"/>
        <w:contextualSpacing/>
        <w:jc w:val="both"/>
        <w:rPr>
          <w:rFonts w:ascii="Palatino Linotype" w:eastAsia="Palatino Linotype" w:hAnsi="Palatino Linotype" w:cs="Palatino Linotype"/>
        </w:rPr>
      </w:pPr>
    </w:p>
    <w:p w:rsidR="00953277" w:rsidRDefault="00953277" w:rsidP="00264FF6">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Unidades Administrativas, en las que se destaca la </w:t>
      </w:r>
      <w:r w:rsidRPr="00953277">
        <w:rPr>
          <w:rFonts w:ascii="Palatino Linotype" w:eastAsia="Palatino Linotype" w:hAnsi="Palatino Linotype" w:cs="Palatino Linotype"/>
        </w:rPr>
        <w:t>Dirección Regional de Conciliación Laboral Valle de Toluca</w:t>
      </w:r>
      <w:r>
        <w:rPr>
          <w:rFonts w:ascii="Palatino Linotype" w:eastAsia="Palatino Linotype" w:hAnsi="Palatino Linotype" w:cs="Palatino Linotype"/>
        </w:rPr>
        <w:t xml:space="preserve"> y que para su nombramiento se debe realizar a propuesta del Director General y aprobación del Consejo Directivo, ambos del Centro de Conciliación, </w:t>
      </w:r>
      <w:r w:rsidR="000E53C0">
        <w:rPr>
          <w:rFonts w:ascii="Palatino Linotype" w:eastAsia="Palatino Linotype" w:hAnsi="Palatino Linotype" w:cs="Palatino Linotype"/>
        </w:rPr>
        <w:t>mencionado</w:t>
      </w:r>
      <w:r>
        <w:rPr>
          <w:rFonts w:ascii="Palatino Linotype" w:eastAsia="Palatino Linotype" w:hAnsi="Palatino Linotype" w:cs="Palatino Linotype"/>
        </w:rPr>
        <w:t xml:space="preserve">, en términos de lo señalado por el artículo 16 </w:t>
      </w:r>
      <w:r w:rsidR="000E53C0">
        <w:rPr>
          <w:rFonts w:ascii="Palatino Linotype" w:eastAsia="Palatino Linotype" w:hAnsi="Palatino Linotype" w:cs="Palatino Linotype"/>
        </w:rPr>
        <w:t>fracción IX y 19 fracción X, de la Ley del Centro de Conciliación Laboral del Estado d</w:t>
      </w:r>
      <w:r w:rsidR="000E53C0" w:rsidRPr="000E53C0">
        <w:rPr>
          <w:rFonts w:ascii="Palatino Linotype" w:eastAsia="Palatino Linotype" w:hAnsi="Palatino Linotype" w:cs="Palatino Linotype"/>
        </w:rPr>
        <w:t>e México</w:t>
      </w:r>
      <w:r w:rsidR="000E53C0">
        <w:rPr>
          <w:rFonts w:ascii="Palatino Linotype" w:eastAsia="Palatino Linotype" w:hAnsi="Palatino Linotype" w:cs="Palatino Linotype"/>
        </w:rPr>
        <w:t xml:space="preserve">, que señalan lo siguiente: </w:t>
      </w:r>
    </w:p>
    <w:p w:rsidR="007B1E46" w:rsidRDefault="007B1E46" w:rsidP="00264FF6">
      <w:pPr>
        <w:spacing w:before="240" w:after="240" w:line="360" w:lineRule="auto"/>
        <w:contextualSpacing/>
        <w:jc w:val="both"/>
        <w:rPr>
          <w:rFonts w:ascii="Palatino Linotype" w:eastAsia="Palatino Linotype" w:hAnsi="Palatino Linotype" w:cs="Palatino Linotype"/>
        </w:rPr>
      </w:pPr>
    </w:p>
    <w:p w:rsidR="000E53C0" w:rsidRPr="000E53C0" w:rsidRDefault="000E53C0" w:rsidP="000E53C0">
      <w:pPr>
        <w:ind w:left="851" w:right="899"/>
        <w:jc w:val="both"/>
        <w:rPr>
          <w:rFonts w:ascii="Palatino Linotype" w:hAnsi="Palatino Linotype" w:cs="Arial"/>
          <w:i/>
          <w:sz w:val="22"/>
          <w:szCs w:val="22"/>
        </w:rPr>
      </w:pPr>
      <w:r>
        <w:rPr>
          <w:rFonts w:ascii="Palatino Linotype" w:hAnsi="Palatino Linotype" w:cs="Arial"/>
          <w:i/>
          <w:sz w:val="22"/>
          <w:szCs w:val="22"/>
        </w:rPr>
        <w:t>“</w:t>
      </w:r>
      <w:r w:rsidRPr="000E53C0">
        <w:rPr>
          <w:rFonts w:ascii="Palatino Linotype" w:hAnsi="Palatino Linotype" w:cs="Arial"/>
          <w:i/>
          <w:sz w:val="22"/>
          <w:szCs w:val="22"/>
        </w:rPr>
        <w:t>Artículo 16. El Consejo Directivo tendrá las siguientes atribuciones:</w:t>
      </w:r>
    </w:p>
    <w:p w:rsidR="000E53C0" w:rsidRPr="000E53C0" w:rsidRDefault="000E53C0" w:rsidP="000E53C0">
      <w:pPr>
        <w:ind w:left="851" w:right="899"/>
        <w:jc w:val="both"/>
        <w:rPr>
          <w:rFonts w:ascii="Palatino Linotype" w:hAnsi="Palatino Linotype" w:cs="Arial"/>
          <w:i/>
          <w:sz w:val="22"/>
          <w:szCs w:val="22"/>
        </w:rPr>
      </w:pPr>
      <w:r w:rsidRPr="000E53C0">
        <w:rPr>
          <w:rFonts w:ascii="Palatino Linotype" w:hAnsi="Palatino Linotype" w:cs="Arial"/>
          <w:i/>
          <w:sz w:val="22"/>
          <w:szCs w:val="22"/>
        </w:rPr>
        <w:t>…</w:t>
      </w:r>
    </w:p>
    <w:p w:rsidR="000E53C0" w:rsidRPr="000E53C0" w:rsidRDefault="000E53C0" w:rsidP="000E53C0">
      <w:pPr>
        <w:ind w:left="851" w:right="899"/>
        <w:jc w:val="both"/>
        <w:rPr>
          <w:rFonts w:ascii="Palatino Linotype" w:hAnsi="Palatino Linotype" w:cs="Arial"/>
          <w:b/>
          <w:i/>
          <w:sz w:val="22"/>
          <w:szCs w:val="22"/>
        </w:rPr>
      </w:pPr>
      <w:r w:rsidRPr="000E53C0">
        <w:rPr>
          <w:rFonts w:ascii="Palatino Linotype" w:hAnsi="Palatino Linotype" w:cs="Arial"/>
          <w:b/>
          <w:i/>
          <w:sz w:val="22"/>
          <w:szCs w:val="22"/>
        </w:rPr>
        <w:t>IX. Nombrar a los titulares de las unidades administrativas del Centro de Conciliación, a propuesta del Director General;</w:t>
      </w:r>
    </w:p>
    <w:p w:rsidR="000E53C0" w:rsidRPr="000E53C0" w:rsidRDefault="000E53C0" w:rsidP="000E53C0">
      <w:pPr>
        <w:ind w:left="851" w:right="899"/>
        <w:jc w:val="both"/>
        <w:rPr>
          <w:rFonts w:ascii="Palatino Linotype" w:hAnsi="Palatino Linotype" w:cs="Arial"/>
          <w:i/>
          <w:sz w:val="22"/>
          <w:szCs w:val="22"/>
        </w:rPr>
      </w:pPr>
      <w:r>
        <w:rPr>
          <w:rFonts w:ascii="Palatino Linotype" w:hAnsi="Palatino Linotype" w:cs="Arial"/>
          <w:i/>
          <w:sz w:val="22"/>
          <w:szCs w:val="22"/>
        </w:rPr>
        <w:t>…</w:t>
      </w:r>
    </w:p>
    <w:p w:rsidR="00953277" w:rsidRPr="000E53C0" w:rsidRDefault="00953277" w:rsidP="000E53C0">
      <w:pPr>
        <w:ind w:left="851" w:right="899"/>
        <w:jc w:val="both"/>
        <w:rPr>
          <w:rFonts w:ascii="Palatino Linotype" w:hAnsi="Palatino Linotype" w:cs="Arial"/>
          <w:i/>
          <w:sz w:val="22"/>
          <w:szCs w:val="22"/>
        </w:rPr>
      </w:pPr>
      <w:r w:rsidRPr="000E53C0">
        <w:rPr>
          <w:rFonts w:ascii="Palatino Linotype" w:hAnsi="Palatino Linotype" w:cs="Arial"/>
          <w:i/>
          <w:sz w:val="22"/>
          <w:szCs w:val="22"/>
        </w:rPr>
        <w:t xml:space="preserve">Artículo 19. Serán atribuciones del Director General las siguientes: </w:t>
      </w:r>
    </w:p>
    <w:p w:rsidR="00953277" w:rsidRPr="000E53C0" w:rsidRDefault="00953277" w:rsidP="000E53C0">
      <w:pPr>
        <w:ind w:left="851" w:right="899"/>
        <w:jc w:val="both"/>
        <w:rPr>
          <w:rFonts w:ascii="Palatino Linotype" w:hAnsi="Palatino Linotype" w:cs="Arial"/>
          <w:i/>
          <w:sz w:val="22"/>
          <w:szCs w:val="22"/>
        </w:rPr>
      </w:pPr>
      <w:r w:rsidRPr="000E53C0">
        <w:rPr>
          <w:rFonts w:ascii="Palatino Linotype" w:hAnsi="Palatino Linotype" w:cs="Arial"/>
          <w:i/>
          <w:sz w:val="22"/>
          <w:szCs w:val="22"/>
        </w:rPr>
        <w:t>…</w:t>
      </w:r>
    </w:p>
    <w:p w:rsidR="00953277" w:rsidRPr="000E53C0" w:rsidRDefault="00953277" w:rsidP="000E53C0">
      <w:pPr>
        <w:ind w:left="851" w:right="899"/>
        <w:jc w:val="both"/>
        <w:rPr>
          <w:rFonts w:ascii="Palatino Linotype" w:hAnsi="Palatino Linotype" w:cs="Arial"/>
          <w:i/>
          <w:sz w:val="22"/>
          <w:szCs w:val="22"/>
        </w:rPr>
      </w:pPr>
      <w:r w:rsidRPr="000E53C0">
        <w:rPr>
          <w:rFonts w:ascii="Palatino Linotype" w:hAnsi="Palatino Linotype" w:cs="Arial"/>
          <w:b/>
          <w:i/>
          <w:sz w:val="22"/>
          <w:szCs w:val="22"/>
        </w:rPr>
        <w:t>X. Presentar al Consejo Directivo las propuestas de nombramiento de las personas titulares de las unidades administrat</w:t>
      </w:r>
      <w:r w:rsidR="000E53C0" w:rsidRPr="000E53C0">
        <w:rPr>
          <w:rFonts w:ascii="Palatino Linotype" w:hAnsi="Palatino Linotype" w:cs="Arial"/>
          <w:b/>
          <w:i/>
          <w:sz w:val="22"/>
          <w:szCs w:val="22"/>
        </w:rPr>
        <w:t>ivas del Centro de Conciliación</w:t>
      </w:r>
      <w:r w:rsidR="000E53C0">
        <w:rPr>
          <w:rFonts w:ascii="Palatino Linotype" w:hAnsi="Palatino Linotype" w:cs="Arial"/>
          <w:i/>
          <w:sz w:val="22"/>
          <w:szCs w:val="22"/>
        </w:rPr>
        <w:t>…” (Sic)</w:t>
      </w:r>
    </w:p>
    <w:p w:rsidR="00953277" w:rsidRDefault="00953277" w:rsidP="00264FF6">
      <w:pPr>
        <w:spacing w:before="240" w:after="240" w:line="360" w:lineRule="auto"/>
        <w:contextualSpacing/>
        <w:jc w:val="both"/>
        <w:rPr>
          <w:rFonts w:ascii="Palatino Linotype" w:eastAsia="Palatino Linotype" w:hAnsi="Palatino Linotype" w:cs="Palatino Linotype"/>
        </w:rPr>
      </w:pPr>
    </w:p>
    <w:p w:rsidR="00953277" w:rsidRDefault="000E53C0" w:rsidP="00264FF6">
      <w:pPr>
        <w:spacing w:before="240" w:after="240" w:line="360" w:lineRule="auto"/>
        <w:contextualSpacing/>
        <w:jc w:val="both"/>
        <w:rPr>
          <w:rFonts w:ascii="Palatino Linotype" w:hAnsi="Palatino Linotype" w:cs="Arial"/>
        </w:rPr>
      </w:pPr>
      <w:r>
        <w:rPr>
          <w:rFonts w:ascii="Palatino Linotype" w:eastAsia="Palatino Linotype" w:hAnsi="Palatino Linotype" w:cs="Palatino Linotype"/>
        </w:rPr>
        <w:t xml:space="preserve">Con lo cual se acredita que el Titular del Sujeto Obligado como Presidente del Consejo Directivo del Centro de Conciliación </w:t>
      </w:r>
      <w:r>
        <w:rPr>
          <w:rFonts w:ascii="Palatino Linotype" w:hAnsi="Palatino Linotype" w:cs="Arial"/>
        </w:rPr>
        <w:t>Laboral del Estado d</w:t>
      </w:r>
      <w:r w:rsidRPr="007C2615">
        <w:rPr>
          <w:rFonts w:ascii="Palatino Linotype" w:hAnsi="Palatino Linotype" w:cs="Arial"/>
        </w:rPr>
        <w:t>e México</w:t>
      </w:r>
      <w:r>
        <w:rPr>
          <w:rFonts w:ascii="Palatino Linotype" w:hAnsi="Palatino Linotype" w:cs="Arial"/>
        </w:rPr>
        <w:t>, debe conocer de l</w:t>
      </w:r>
      <w:r w:rsidR="007B1E46">
        <w:rPr>
          <w:rFonts w:ascii="Palatino Linotype" w:hAnsi="Palatino Linotype" w:cs="Arial"/>
        </w:rPr>
        <w:t xml:space="preserve">os convenios celebrados y de los nombramientos de sus Unidades </w:t>
      </w:r>
      <w:r w:rsidR="007B1E46">
        <w:rPr>
          <w:rFonts w:ascii="Palatino Linotype" w:hAnsi="Palatino Linotype" w:cs="Arial"/>
        </w:rPr>
        <w:lastRenderedPageBreak/>
        <w:t>Administrativas, de este</w:t>
      </w:r>
      <w:r>
        <w:rPr>
          <w:rFonts w:ascii="Palatino Linotype" w:hAnsi="Palatino Linotype" w:cs="Arial"/>
        </w:rPr>
        <w:t xml:space="preserve"> </w:t>
      </w:r>
      <w:r w:rsidR="007B1E46">
        <w:rPr>
          <w:rFonts w:ascii="Palatino Linotype" w:hAnsi="Palatino Linotype" w:cs="Arial"/>
        </w:rPr>
        <w:t>último; razones por las cuales lo procedente es ordenar previa búsqueda y exhaustiva, su entrega y en términos de los señalado por el considerando quinto del presente fallo.</w:t>
      </w:r>
    </w:p>
    <w:p w:rsidR="007B1E46" w:rsidRDefault="007B1E46" w:rsidP="00264FF6">
      <w:pPr>
        <w:spacing w:before="240" w:after="240" w:line="360" w:lineRule="auto"/>
        <w:contextualSpacing/>
        <w:jc w:val="both"/>
        <w:rPr>
          <w:rFonts w:ascii="Palatino Linotype" w:hAnsi="Palatino Linotype" w:cs="Arial"/>
        </w:rPr>
      </w:pPr>
    </w:p>
    <w:p w:rsidR="007B1E46" w:rsidRDefault="007B1E46" w:rsidP="007B1E46">
      <w:pPr>
        <w:spacing w:before="240" w:after="240" w:line="360" w:lineRule="auto"/>
        <w:contextualSpacing/>
        <w:jc w:val="both"/>
        <w:rPr>
          <w:rFonts w:ascii="Palatino Linotype" w:hAnsi="Palatino Linotype"/>
        </w:rPr>
      </w:pPr>
      <w:r>
        <w:rPr>
          <w:rFonts w:ascii="Palatino Linotype" w:hAnsi="Palatino Linotype" w:cs="Arial"/>
        </w:rPr>
        <w:t xml:space="preserve">Por lo que respecta a la búsqueda exhaustiva y razonable, </w:t>
      </w:r>
      <w:r w:rsidRPr="009F47EF">
        <w:rPr>
          <w:rFonts w:ascii="Palatino Linotype" w:eastAsia="Palatino Linotype" w:hAnsi="Palatino Linotype" w:cs="Palatino Linotype"/>
        </w:rPr>
        <w:t>de las</w:t>
      </w:r>
      <w:r w:rsidRPr="002A634B">
        <w:rPr>
          <w:rFonts w:ascii="Palatino Linotype" w:eastAsia="Palatino Linotype" w:hAnsi="Palatino Linotype" w:cs="Palatino Linotype"/>
        </w:rPr>
        <w:t xml:space="preserve"> constancias que obran en el expediente que nos ocupa, así como de la información enviada por el Sujeto Obligado en respuesta, se advierte que </w:t>
      </w:r>
      <w:r>
        <w:rPr>
          <w:rFonts w:ascii="Palatino Linotype" w:eastAsia="Palatino Linotype" w:hAnsi="Palatino Linotype" w:cs="Palatino Linotype"/>
        </w:rPr>
        <w:t xml:space="preserve">el Sujeto Obligado </w:t>
      </w:r>
      <w:r w:rsidRPr="008279CE">
        <w:rPr>
          <w:rFonts w:ascii="Palatino Linotype" w:hAnsi="Palatino Linotype"/>
        </w:rPr>
        <w:t>no cumplió con lo establecido por el artíc</w:t>
      </w:r>
      <w:r>
        <w:rPr>
          <w:rFonts w:ascii="Palatino Linotype" w:hAnsi="Palatino Linotype"/>
        </w:rPr>
        <w:t>ulo 162 de la Ley de la Materia;</w:t>
      </w:r>
      <w:r w:rsidRPr="008279CE">
        <w:rPr>
          <w:rFonts w:ascii="Palatino Linotype" w:hAnsi="Palatino Linotype"/>
        </w:rPr>
        <w:t xml:space="preserve"> </w:t>
      </w:r>
      <w:r>
        <w:rPr>
          <w:rFonts w:ascii="Palatino Linotype" w:hAnsi="Palatino Linotype"/>
        </w:rPr>
        <w:t>que señala de manera literal lo siguiente:</w:t>
      </w:r>
    </w:p>
    <w:p w:rsidR="007B1E46" w:rsidRDefault="007B1E46" w:rsidP="007B1E46">
      <w:pPr>
        <w:spacing w:before="240" w:after="240" w:line="360" w:lineRule="auto"/>
        <w:ind w:right="49"/>
        <w:contextualSpacing/>
        <w:jc w:val="both"/>
        <w:rPr>
          <w:rFonts w:ascii="Palatino Linotype" w:hAnsi="Palatino Linotype"/>
        </w:rPr>
      </w:pPr>
    </w:p>
    <w:p w:rsidR="007B1E46" w:rsidRPr="00786325" w:rsidRDefault="007B1E46" w:rsidP="007B1E46">
      <w:pPr>
        <w:ind w:left="851" w:right="851"/>
        <w:jc w:val="both"/>
        <w:rPr>
          <w:rFonts w:ascii="Palatino Linotype" w:hAnsi="Palatino Linotype"/>
          <w:i/>
          <w:sz w:val="22"/>
          <w:szCs w:val="22"/>
        </w:rPr>
      </w:pPr>
      <w:r>
        <w:rPr>
          <w:rFonts w:ascii="Palatino Linotype" w:hAnsi="Palatino Linotype"/>
          <w:i/>
          <w:sz w:val="22"/>
          <w:szCs w:val="22"/>
        </w:rPr>
        <w:t>“</w:t>
      </w:r>
      <w:r w:rsidRPr="00786325">
        <w:rPr>
          <w:rFonts w:ascii="Palatino Linotype" w:hAnsi="Palatino Linotype"/>
          <w:b/>
          <w:bCs/>
          <w:i/>
          <w:sz w:val="22"/>
          <w:szCs w:val="22"/>
        </w:rPr>
        <w:t>Artículo 162.</w:t>
      </w:r>
      <w:r w:rsidRPr="00786325">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szCs w:val="22"/>
        </w:rPr>
        <w:t>.” (Sic)</w:t>
      </w:r>
    </w:p>
    <w:p w:rsidR="007B1E46" w:rsidRDefault="007B1E46" w:rsidP="007B1E46">
      <w:pPr>
        <w:tabs>
          <w:tab w:val="left" w:pos="709"/>
        </w:tabs>
        <w:spacing w:before="240" w:after="240" w:line="360" w:lineRule="auto"/>
        <w:jc w:val="both"/>
        <w:rPr>
          <w:rFonts w:ascii="Palatino Linotype" w:eastAsia="Calibri" w:hAnsi="Palatino Linotype" w:cs="Arial"/>
        </w:rPr>
      </w:pPr>
      <w:r>
        <w:rPr>
          <w:rFonts w:ascii="Palatino Linotype" w:eastAsia="Calibri" w:hAnsi="Palatino Linotype" w:cs="Arial"/>
        </w:rPr>
        <w:t xml:space="preserve">Esto es, que el </w:t>
      </w:r>
      <w:r w:rsidR="00434034" w:rsidRPr="00434034">
        <w:rPr>
          <w:rFonts w:ascii="Palatino Linotype" w:eastAsia="Calibri" w:hAnsi="Palatino Linotype" w:cs="Arial"/>
          <w:b/>
        </w:rPr>
        <w:t>SUJETO OBLIGADO</w:t>
      </w:r>
      <w:r>
        <w:rPr>
          <w:rFonts w:ascii="Palatino Linotype" w:eastAsia="Calibri" w:hAnsi="Palatino Linotype" w:cs="Arial"/>
        </w:rPr>
        <w:t xml:space="preserve"> incumplió con realizar una búsqueda exhaustiva y razonable de la información solicitada por el particular; toda vez que su Titular de la Unidad de Transparencia no turno la solicitud a todas las áreas que de acuerdo a sus atribuciones pudieren contar con la información, siendo que </w:t>
      </w:r>
      <w:r w:rsidR="00434034">
        <w:rPr>
          <w:rFonts w:ascii="Palatino Linotype" w:eastAsia="Calibri" w:hAnsi="Palatino Linotype" w:cs="Arial"/>
        </w:rPr>
        <w:t>la única que se pronuncio fue el Titular de la Unidad de Transparencia</w:t>
      </w:r>
      <w:r>
        <w:rPr>
          <w:rFonts w:ascii="Palatino Linotype" w:eastAsia="Calibri" w:hAnsi="Palatino Linotype" w:cs="Arial"/>
        </w:rPr>
        <w:t>.</w:t>
      </w:r>
    </w:p>
    <w:p w:rsidR="007B1E46" w:rsidRDefault="007B1E46" w:rsidP="007B1E46">
      <w:pPr>
        <w:tabs>
          <w:tab w:val="left" w:pos="709"/>
        </w:tabs>
        <w:spacing w:before="240" w:after="240" w:line="360" w:lineRule="auto"/>
        <w:jc w:val="both"/>
        <w:rPr>
          <w:rFonts w:ascii="Palatino Linotype" w:hAnsi="Palatino Linotype" w:cs="Arial"/>
        </w:rPr>
      </w:pPr>
      <w:r>
        <w:rPr>
          <w:rFonts w:ascii="Palatino Linotype" w:eastAsia="Calibri" w:hAnsi="Palatino Linotype" w:cs="Arial"/>
        </w:rPr>
        <w:t xml:space="preserve">Por lo que </w:t>
      </w:r>
      <w:r w:rsidR="00434034">
        <w:rPr>
          <w:rFonts w:ascii="Palatino Linotype" w:eastAsia="Calibri" w:hAnsi="Palatino Linotype" w:cs="Arial"/>
        </w:rPr>
        <w:t>la</w:t>
      </w:r>
      <w:r>
        <w:rPr>
          <w:rFonts w:ascii="Palatino Linotype" w:eastAsia="Calibri" w:hAnsi="Palatino Linotype" w:cs="Arial"/>
        </w:rPr>
        <w:t xml:space="preserve"> búsqueda exhaustiva y razonable </w:t>
      </w:r>
      <w:r>
        <w:rPr>
          <w:rFonts w:ascii="Palatino Linotype" w:hAnsi="Palatino Linotype" w:cs="Arial"/>
        </w:rPr>
        <w:t xml:space="preserve">a realizar por el Titular de la Unidad de Transparencia del </w:t>
      </w:r>
      <w:r w:rsidR="00434034">
        <w:rPr>
          <w:rFonts w:ascii="Palatino Linotype" w:hAnsi="Palatino Linotype" w:cs="Arial"/>
          <w:b/>
        </w:rPr>
        <w:t>SUJETO OBLIGADO</w:t>
      </w:r>
      <w:r>
        <w:rPr>
          <w:rFonts w:ascii="Palatino Linotype" w:hAnsi="Palatino Linotype" w:cs="Arial"/>
        </w:rPr>
        <w:t>, es necesario tomar en cuenta los artículos 50, 51, 53 fracciones II y IV, 59 y 162 de la Ley de la materia, mismos que a continuación se insertan:</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lastRenderedPageBreak/>
        <w:t>“Artículo 50.</w:t>
      </w:r>
      <w:r>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Artículo 51.</w:t>
      </w:r>
      <w:r>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Artículo 53.</w:t>
      </w:r>
      <w:r>
        <w:rPr>
          <w:rFonts w:ascii="Palatino Linotype" w:hAnsi="Palatino Linotype"/>
          <w:i/>
          <w:sz w:val="22"/>
          <w:szCs w:val="22"/>
        </w:rPr>
        <w:t xml:space="preserve"> Las Unidades de Transparencia tendrán las siguientes funciones:</w:t>
      </w:r>
    </w:p>
    <w:p w:rsidR="007B1E46" w:rsidRDefault="007B1E46" w:rsidP="007B1E46">
      <w:pPr>
        <w:ind w:left="851" w:right="851"/>
        <w:jc w:val="both"/>
        <w:rPr>
          <w:rFonts w:ascii="Palatino Linotype" w:hAnsi="Palatino Linotype"/>
          <w:b/>
          <w:i/>
          <w:sz w:val="22"/>
          <w:szCs w:val="22"/>
        </w:rPr>
      </w:pPr>
      <w:r>
        <w:rPr>
          <w:rFonts w:ascii="Palatino Linotype" w:hAnsi="Palatino Linotype"/>
          <w:b/>
          <w:i/>
          <w:sz w:val="22"/>
          <w:szCs w:val="22"/>
        </w:rPr>
        <w:t>…</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 xml:space="preserve">II. Recibir, </w:t>
      </w:r>
      <w:r>
        <w:rPr>
          <w:rFonts w:ascii="Palatino Linotype" w:hAnsi="Palatino Linotype"/>
          <w:b/>
          <w:i/>
          <w:sz w:val="22"/>
          <w:szCs w:val="22"/>
          <w:u w:val="single"/>
        </w:rPr>
        <w:t>tramitar</w:t>
      </w:r>
      <w:r>
        <w:rPr>
          <w:rFonts w:ascii="Palatino Linotype" w:hAnsi="Palatino Linotype"/>
          <w:b/>
          <w:i/>
          <w:sz w:val="22"/>
          <w:szCs w:val="22"/>
        </w:rPr>
        <w:t xml:space="preserve"> y dar respuesta a las solicitudes de acceso a la información;</w:t>
      </w:r>
    </w:p>
    <w:p w:rsidR="007B1E46" w:rsidRDefault="007B1E46" w:rsidP="007B1E46">
      <w:pPr>
        <w:ind w:left="851" w:right="851"/>
        <w:jc w:val="both"/>
        <w:rPr>
          <w:rFonts w:ascii="Palatino Linotype" w:hAnsi="Palatino Linotype"/>
          <w:i/>
          <w:sz w:val="22"/>
          <w:szCs w:val="22"/>
        </w:rPr>
      </w:pPr>
      <w:r>
        <w:rPr>
          <w:rFonts w:ascii="Palatino Linotype" w:hAnsi="Palatino Linotype"/>
          <w:i/>
          <w:sz w:val="22"/>
          <w:szCs w:val="22"/>
        </w:rPr>
        <w:t>…</w:t>
      </w:r>
    </w:p>
    <w:p w:rsidR="007B1E46" w:rsidRDefault="007B1E46" w:rsidP="007B1E46">
      <w:pPr>
        <w:ind w:left="851" w:right="851"/>
        <w:jc w:val="both"/>
        <w:rPr>
          <w:rFonts w:ascii="Palatino Linotype" w:hAnsi="Palatino Linotype" w:cs="Arial"/>
          <w:b/>
          <w:i/>
          <w:sz w:val="22"/>
          <w:szCs w:val="22"/>
        </w:rPr>
      </w:pPr>
      <w:r>
        <w:rPr>
          <w:rFonts w:ascii="Palatino Linotype" w:hAnsi="Palatino Linotype"/>
          <w:b/>
          <w:i/>
          <w:sz w:val="22"/>
          <w:szCs w:val="22"/>
        </w:rPr>
        <w:t xml:space="preserve"> IV.</w:t>
      </w:r>
      <w:r>
        <w:rPr>
          <w:rFonts w:ascii="Palatino Linotype" w:hAnsi="Palatino Linotype"/>
          <w:i/>
          <w:sz w:val="22"/>
          <w:szCs w:val="22"/>
        </w:rPr>
        <w:t xml:space="preserve"> </w:t>
      </w:r>
      <w:r>
        <w:rPr>
          <w:rFonts w:ascii="Palatino Linotype" w:hAnsi="Palatino Linotype"/>
          <w:b/>
          <w:i/>
          <w:sz w:val="22"/>
          <w:szCs w:val="22"/>
          <w:u w:val="single"/>
        </w:rPr>
        <w:t>Realizar</w:t>
      </w:r>
      <w:r>
        <w:rPr>
          <w:rFonts w:ascii="Palatino Linotype" w:hAnsi="Palatino Linotype"/>
          <w:b/>
          <w:i/>
          <w:sz w:val="22"/>
          <w:szCs w:val="22"/>
        </w:rPr>
        <w:t xml:space="preserve">, con efectividad, </w:t>
      </w:r>
      <w:r>
        <w:rPr>
          <w:rFonts w:ascii="Palatino Linotype" w:hAnsi="Palatino Linotype"/>
          <w:b/>
          <w:i/>
          <w:sz w:val="22"/>
          <w:szCs w:val="22"/>
          <w:u w:val="single"/>
        </w:rPr>
        <w:t>los trámites internos necesarios para la atención de las solicitudes de acceso a la información</w:t>
      </w:r>
      <w:proofErr w:type="gramStart"/>
      <w:r>
        <w:rPr>
          <w:rFonts w:ascii="Palatino Linotype" w:hAnsi="Palatino Linotype"/>
          <w:b/>
          <w:i/>
          <w:sz w:val="22"/>
          <w:szCs w:val="22"/>
          <w:u w:val="single"/>
        </w:rPr>
        <w:t>;</w:t>
      </w:r>
      <w:r>
        <w:rPr>
          <w:rFonts w:ascii="Palatino Linotype" w:hAnsi="Palatino Linotype"/>
          <w:b/>
          <w:i/>
          <w:sz w:val="22"/>
          <w:szCs w:val="22"/>
        </w:rPr>
        <w:t xml:space="preserve"> …</w:t>
      </w:r>
      <w:proofErr w:type="gramEnd"/>
    </w:p>
    <w:p w:rsidR="007B1E46" w:rsidRDefault="007B1E46" w:rsidP="007B1E46">
      <w:pPr>
        <w:ind w:left="851" w:right="851"/>
        <w:jc w:val="both"/>
        <w:rPr>
          <w:rFonts w:ascii="Palatino Linotype" w:hAnsi="Palatino Linotype"/>
          <w:i/>
          <w:sz w:val="22"/>
          <w:szCs w:val="22"/>
        </w:rPr>
      </w:pP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Artículo 59.</w:t>
      </w:r>
      <w:r>
        <w:rPr>
          <w:rFonts w:ascii="Palatino Linotype" w:hAnsi="Palatino Linotype"/>
          <w:i/>
          <w:sz w:val="22"/>
          <w:szCs w:val="22"/>
        </w:rPr>
        <w:t xml:space="preserve"> </w:t>
      </w:r>
      <w:r>
        <w:rPr>
          <w:rFonts w:ascii="Palatino Linotype" w:hAnsi="Palatino Linotype"/>
          <w:b/>
          <w:i/>
          <w:sz w:val="22"/>
          <w:szCs w:val="22"/>
          <w:u w:val="single"/>
        </w:rPr>
        <w:t>Los servidores públicos habilitados tendrán</w:t>
      </w:r>
      <w:r>
        <w:rPr>
          <w:rFonts w:ascii="Palatino Linotype" w:hAnsi="Palatino Linotype"/>
          <w:i/>
          <w:sz w:val="22"/>
          <w:szCs w:val="22"/>
        </w:rPr>
        <w:t xml:space="preserve"> las funciones siguientes:</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I.</w:t>
      </w:r>
      <w:r>
        <w:rPr>
          <w:rFonts w:ascii="Palatino Linotype" w:hAnsi="Palatino Linotype"/>
          <w:i/>
          <w:sz w:val="22"/>
          <w:szCs w:val="22"/>
        </w:rPr>
        <w:t xml:space="preserve"> </w:t>
      </w:r>
      <w:r>
        <w:rPr>
          <w:rFonts w:ascii="Palatino Linotype" w:hAnsi="Palatino Linotype"/>
          <w:b/>
          <w:i/>
          <w:sz w:val="22"/>
          <w:szCs w:val="22"/>
          <w:u w:val="single"/>
        </w:rPr>
        <w:t>Localizar la información que le solicite la Unidad de Transparencia</w:t>
      </w:r>
      <w:r>
        <w:rPr>
          <w:rFonts w:ascii="Palatino Linotype" w:hAnsi="Palatino Linotype"/>
          <w:i/>
          <w:sz w:val="22"/>
          <w:szCs w:val="22"/>
        </w:rPr>
        <w:t>;</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II.</w:t>
      </w:r>
      <w:r>
        <w:rPr>
          <w:rFonts w:ascii="Palatino Linotype" w:hAnsi="Palatino Linotype"/>
          <w:i/>
          <w:sz w:val="22"/>
          <w:szCs w:val="22"/>
        </w:rPr>
        <w:t xml:space="preserve"> </w:t>
      </w:r>
      <w:r>
        <w:rPr>
          <w:rFonts w:ascii="Palatino Linotype" w:hAnsi="Palatino Linotype"/>
          <w:b/>
          <w:i/>
          <w:sz w:val="22"/>
          <w:szCs w:val="22"/>
          <w:u w:val="single"/>
        </w:rPr>
        <w:t>Proporcionar la información que obre en los archivos y que le sea solicitada por la Unidad de Transparencia</w:t>
      </w:r>
      <w:r>
        <w:rPr>
          <w:rFonts w:ascii="Palatino Linotype" w:hAnsi="Palatino Linotype"/>
          <w:i/>
          <w:sz w:val="22"/>
          <w:szCs w:val="22"/>
        </w:rPr>
        <w:t>;</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III.</w:t>
      </w:r>
      <w:r>
        <w:rPr>
          <w:rFonts w:ascii="Palatino Linotype" w:hAnsi="Palatino Linotype"/>
          <w:i/>
          <w:sz w:val="22"/>
          <w:szCs w:val="22"/>
        </w:rPr>
        <w:t xml:space="preserve"> Apoyar a la Unidad de Transparencia en lo que esta le solicite para el cumplimiento de sus funciones;</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IV.</w:t>
      </w:r>
      <w:r>
        <w:rPr>
          <w:rFonts w:ascii="Palatino Linotype" w:hAnsi="Palatino Linotype"/>
          <w:i/>
          <w:sz w:val="22"/>
          <w:szCs w:val="22"/>
        </w:rPr>
        <w:t xml:space="preserve"> Proporcionar a la Unidad de Transparencia, las modificaciones a la información pública de oficio que obre en su poder;</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V.</w:t>
      </w:r>
      <w:r>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7B1E46" w:rsidRDefault="007B1E46" w:rsidP="007B1E46">
      <w:pPr>
        <w:ind w:left="851" w:right="851"/>
        <w:jc w:val="both"/>
        <w:rPr>
          <w:rFonts w:ascii="Palatino Linotype" w:hAnsi="Palatino Linotype" w:cs="Arial"/>
          <w:i/>
          <w:sz w:val="22"/>
          <w:szCs w:val="22"/>
        </w:rPr>
      </w:pPr>
      <w:r>
        <w:rPr>
          <w:rFonts w:ascii="Palatino Linotype" w:hAnsi="Palatino Linotype"/>
          <w:b/>
          <w:i/>
          <w:sz w:val="22"/>
          <w:szCs w:val="22"/>
        </w:rPr>
        <w:t>VI.</w:t>
      </w:r>
      <w:r>
        <w:rPr>
          <w:rFonts w:ascii="Palatino Linotype" w:hAnsi="Palatino Linotype"/>
          <w:i/>
          <w:sz w:val="22"/>
          <w:szCs w:val="22"/>
        </w:rPr>
        <w:t xml:space="preserve"> Verificar, una vez analizado el contenido de la información, que no se encuentre en los supuestos de información clasificada; y</w:t>
      </w:r>
    </w:p>
    <w:p w:rsidR="007B1E46" w:rsidRDefault="007B1E46" w:rsidP="007B1E46">
      <w:pPr>
        <w:ind w:left="851" w:right="851"/>
        <w:jc w:val="both"/>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Dar cuenta a la Unidad de Transparencia del vencimiento de los plazos de reserva.</w:t>
      </w:r>
    </w:p>
    <w:p w:rsidR="007B1E46" w:rsidRDefault="007B1E46" w:rsidP="007B1E46">
      <w:pPr>
        <w:ind w:left="851" w:right="851"/>
        <w:jc w:val="both"/>
        <w:rPr>
          <w:rFonts w:ascii="Palatino Linotype" w:hAnsi="Palatino Linotype"/>
          <w:i/>
          <w:sz w:val="22"/>
          <w:szCs w:val="22"/>
        </w:rPr>
      </w:pPr>
      <w:r>
        <w:rPr>
          <w:rFonts w:ascii="Palatino Linotype" w:hAnsi="Palatino Linotype"/>
          <w:b/>
          <w:i/>
          <w:sz w:val="22"/>
          <w:szCs w:val="22"/>
        </w:rPr>
        <w:t>Artículo 162.</w:t>
      </w:r>
      <w:r>
        <w:rPr>
          <w:rFonts w:ascii="Palatino Linotype" w:hAnsi="Palatino Linotype"/>
          <w:i/>
          <w:sz w:val="22"/>
          <w:szCs w:val="22"/>
        </w:rPr>
        <w:t xml:space="preserve"> </w:t>
      </w:r>
      <w:r>
        <w:rPr>
          <w:rFonts w:ascii="Palatino Linotype" w:hAnsi="Palatino Linotype"/>
          <w:b/>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szCs w:val="22"/>
        </w:rPr>
        <w:t>.” (Sic)</w:t>
      </w:r>
    </w:p>
    <w:p w:rsidR="007B1E46" w:rsidRDefault="007B1E46" w:rsidP="007B1E46">
      <w:pPr>
        <w:ind w:right="851"/>
        <w:jc w:val="both"/>
        <w:rPr>
          <w:rFonts w:ascii="Palatino Linotype" w:hAnsi="Palatino Linotype"/>
          <w:b/>
          <w:i/>
          <w:sz w:val="22"/>
          <w:szCs w:val="22"/>
        </w:rPr>
      </w:pPr>
    </w:p>
    <w:p w:rsidR="007B1E46" w:rsidRDefault="007B1E46" w:rsidP="007B1E46">
      <w:pPr>
        <w:spacing w:before="240" w:after="240" w:line="360" w:lineRule="auto"/>
        <w:contextualSpacing/>
        <w:jc w:val="both"/>
        <w:rPr>
          <w:rFonts w:ascii="Palatino Linotype" w:hAnsi="Palatino Linotype"/>
        </w:rPr>
      </w:pPr>
      <w:r>
        <w:rPr>
          <w:rFonts w:ascii="Palatino Linotype" w:hAnsi="Palatino Linotype"/>
        </w:rPr>
        <w:lastRenderedPageBreak/>
        <w:t xml:space="preserve">De la normatividad en cita se desprende que las Unidades de Transparencia, es el área responsable en cada Sujeto Obligado para dar atención a las solicitudes de información que se realicen al amparo de la Ley. El responsable de dicha área funge como enlace entre el </w:t>
      </w:r>
      <w:r w:rsidR="00434034" w:rsidRPr="00434034">
        <w:rPr>
          <w:rFonts w:ascii="Palatino Linotype" w:hAnsi="Palatino Linotype"/>
          <w:b/>
        </w:rPr>
        <w:t>SUJETO OBLIGADO</w:t>
      </w:r>
      <w:r w:rsidR="00434034">
        <w:rPr>
          <w:rFonts w:ascii="Palatino Linotype" w:hAnsi="Palatino Linotype"/>
        </w:rPr>
        <w:t xml:space="preserve"> </w:t>
      </w:r>
      <w:r>
        <w:rPr>
          <w:rFonts w:ascii="Palatino Linotype" w:hAnsi="Palatino Linotype"/>
        </w:rPr>
        <w:t>y los solicitantes y tiene bajo su responsabilidad el tramitar internamente la solicitud de información.</w:t>
      </w:r>
    </w:p>
    <w:p w:rsidR="007B1E46" w:rsidRDefault="007B1E46" w:rsidP="007B1E46">
      <w:pPr>
        <w:spacing w:before="240" w:after="240" w:line="360" w:lineRule="auto"/>
        <w:contextualSpacing/>
        <w:jc w:val="both"/>
        <w:rPr>
          <w:rFonts w:ascii="Palatino Linotype" w:hAnsi="Palatino Linotype"/>
          <w:sz w:val="16"/>
          <w:szCs w:val="16"/>
        </w:rPr>
      </w:pPr>
    </w:p>
    <w:p w:rsidR="007B1E46" w:rsidRDefault="007B1E46" w:rsidP="007B1E46">
      <w:pPr>
        <w:spacing w:before="240" w:after="240" w:line="360" w:lineRule="auto"/>
        <w:jc w:val="both"/>
        <w:rPr>
          <w:rFonts w:ascii="Palatino Linotype" w:hAnsi="Palatino Linotype"/>
        </w:rPr>
      </w:pPr>
      <w:r>
        <w:rPr>
          <w:rFonts w:ascii="Palatino Linotype" w:hAnsi="Palatino Linotype"/>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w:t>
      </w:r>
      <w:r w:rsidR="00434034" w:rsidRPr="00434034">
        <w:rPr>
          <w:rFonts w:ascii="Palatino Linotype" w:hAnsi="Palatino Linotype"/>
          <w:b/>
        </w:rPr>
        <w:t>SUJETO OBLIGADO</w:t>
      </w:r>
      <w:r>
        <w:rPr>
          <w:rFonts w:ascii="Palatino Linotype" w:hAnsi="Palatino Linotype"/>
        </w:rPr>
        <w:t xml:space="preserve">, es por ello que debe turnar la solicitud al servidor público habilitado que tiene bajo su resguardo la misma. </w:t>
      </w:r>
    </w:p>
    <w:p w:rsidR="007B1E46" w:rsidRDefault="007B1E46" w:rsidP="007B1E46">
      <w:pPr>
        <w:spacing w:before="240" w:after="240" w:line="360" w:lineRule="auto"/>
        <w:jc w:val="both"/>
        <w:rPr>
          <w:rFonts w:ascii="Palatino Linotype" w:hAnsi="Palatino Linotype"/>
        </w:rPr>
      </w:pPr>
      <w:r>
        <w:rPr>
          <w:rFonts w:ascii="Palatino Linotype" w:hAnsi="Palatino Linotype"/>
        </w:rPr>
        <w:t>Los servidores públicos habilitados tienen como función, buscar, localizar y en su caso entregar la información solicitada.</w:t>
      </w:r>
    </w:p>
    <w:p w:rsidR="007B1E46" w:rsidRDefault="007B1E46" w:rsidP="007B1E46">
      <w:pPr>
        <w:spacing w:before="240" w:after="240" w:line="360" w:lineRule="auto"/>
        <w:jc w:val="both"/>
        <w:rPr>
          <w:rFonts w:ascii="Palatino Linotype" w:hAnsi="Palatino Linotype" w:cs="Arial"/>
        </w:rPr>
      </w:pPr>
      <w:r>
        <w:rPr>
          <w:rFonts w:ascii="Palatino Linotype" w:hAnsi="Palatino Linotype"/>
        </w:rPr>
        <w:t xml:space="preserve">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w:t>
      </w:r>
      <w:r>
        <w:rPr>
          <w:rFonts w:ascii="Palatino Linotype" w:hAnsi="Palatino Linotype" w:cs="Arial"/>
        </w:rPr>
        <w:t xml:space="preserve">obteniendo de cada una de éstas los informes respectivos que sustenten la existencia, o bien, inexistencia del material documental requerido, lo que deberá hacerse del </w:t>
      </w:r>
      <w:r w:rsidRPr="009E1D85">
        <w:rPr>
          <w:rFonts w:ascii="Palatino Linotype" w:hAnsi="Palatino Linotype" w:cs="Arial"/>
        </w:rPr>
        <w:t>conocimiento del particular, otorgado así certeza jurídica al peticionario.</w:t>
      </w:r>
    </w:p>
    <w:p w:rsidR="00434034" w:rsidRPr="009E1D85" w:rsidRDefault="00434034" w:rsidP="007B1E46">
      <w:pPr>
        <w:spacing w:before="240" w:after="240" w:line="360" w:lineRule="auto"/>
        <w:jc w:val="both"/>
        <w:rPr>
          <w:rFonts w:ascii="Palatino Linotype" w:hAnsi="Palatino Linotype" w:cs="Arial"/>
          <w:i/>
          <w:sz w:val="22"/>
        </w:rPr>
      </w:pPr>
      <w:r>
        <w:rPr>
          <w:rFonts w:ascii="Palatino Linotype" w:hAnsi="Palatino Linotype" w:cs="Arial"/>
        </w:rPr>
        <w:t xml:space="preserve">Finalmente, no pasa desapercibo que el </w:t>
      </w:r>
      <w:r w:rsidRPr="00434034">
        <w:rPr>
          <w:rFonts w:ascii="Palatino Linotype" w:hAnsi="Palatino Linotype" w:cs="Arial"/>
          <w:b/>
        </w:rPr>
        <w:t>RECURRENTE</w:t>
      </w:r>
      <w:r>
        <w:rPr>
          <w:rFonts w:ascii="Palatino Linotype" w:hAnsi="Palatino Linotype" w:cs="Arial"/>
        </w:rPr>
        <w:t xml:space="preserve"> no adjunto documento fehaciente en donde acreditara la existencia del convenio que describe en su solicitud de acceso a la información pública, de ahí que, para el caso de que no se </w:t>
      </w:r>
      <w:r>
        <w:rPr>
          <w:rFonts w:ascii="Palatino Linotype" w:hAnsi="Palatino Linotype" w:cs="Arial"/>
        </w:rPr>
        <w:lastRenderedPageBreak/>
        <w:t xml:space="preserve">haya celebrado el convenio referido por el particular basta que así se lo haga saber al recurrente de manera fundada y motivada. </w:t>
      </w:r>
    </w:p>
    <w:p w:rsidR="00434034" w:rsidRPr="001E2383" w:rsidRDefault="00434034" w:rsidP="00434034">
      <w:pPr>
        <w:autoSpaceDE w:val="0"/>
        <w:autoSpaceDN w:val="0"/>
        <w:adjustRightInd w:val="0"/>
        <w:spacing w:before="240" w:after="240" w:line="360" w:lineRule="auto"/>
        <w:ind w:right="51"/>
        <w:jc w:val="both"/>
        <w:rPr>
          <w:rFonts w:ascii="Palatino Linotype" w:hAnsi="Palatino Linotype" w:cs="Arial"/>
        </w:rPr>
      </w:pPr>
      <w:r w:rsidRPr="00434034">
        <w:rPr>
          <w:rFonts w:ascii="Palatino Linotype" w:eastAsiaTheme="minorEastAsia" w:hAnsi="Palatino Linotype" w:cs="Bookman Old Style"/>
          <w:b/>
          <w:lang w:val="es-MX"/>
        </w:rPr>
        <w:t>Quinto. Versión pública</w:t>
      </w:r>
      <w:r w:rsidRPr="000F49A2">
        <w:rPr>
          <w:rFonts w:ascii="Palatino Linotype" w:eastAsiaTheme="minorEastAsia" w:hAnsi="Palatino Linotype" w:cs="Bookman Old Style"/>
          <w:b/>
          <w:sz w:val="28"/>
          <w:szCs w:val="28"/>
          <w:lang w:val="es-MX"/>
        </w:rPr>
        <w:t>.</w:t>
      </w:r>
      <w:r>
        <w:rPr>
          <w:rFonts w:ascii="Palatino Linotype" w:eastAsiaTheme="minorEastAsia" w:hAnsi="Palatino Linotype" w:cs="Bookman Old Style"/>
          <w:b/>
          <w:sz w:val="28"/>
          <w:szCs w:val="28"/>
          <w:lang w:val="es-MX"/>
        </w:rPr>
        <w:t xml:space="preserve"> </w:t>
      </w:r>
      <w:r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r>
        <w:rPr>
          <w:rFonts w:ascii="Palatino Linotype" w:hAnsi="Palatino Linotype" w:cs="Arial"/>
        </w:rPr>
        <w:t>fracción,</w:t>
      </w:r>
      <w:r w:rsidRPr="001E2383">
        <w:rPr>
          <w:rFonts w:ascii="Palatino Linotype" w:hAnsi="Palatino Linotype" w:cs="Arial"/>
        </w:rPr>
        <w:t xml:space="preserve"> I de la Ley de Transparencia y Acceso a la Información Pública del Estado de México y Municipios que establecen:</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3. Para los efectos de la presente Ley se entenderá por:</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 Información clasificada: Aquella considerada por la presente Ley como reservada o confidencial;</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XLV. Versión pública: Documento en el que se elimine, suprime o borra la información clasificada como reservada o confidencial para permitir su acceso.</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91. El acceso a la información pública será restringido excepcionalmente, cuando ésta sea clasificada como reservada o confidencial.</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132. La clasificación de la información se llevará a cabo en el momento en que:</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reciba una solicitud de acceso a la información;</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Se determine mediante resolución de autoridad competente; o</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Se generen versiones públicas para dar cumplimiento a las obligaciones de transparencia previstas en esta Ley.</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Artículo 143. Para los efectos de esta Ley se considera información confidencial, la clasificada como tal, de manera permanente, por su naturaleza, cuando:</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Se refiera a la información privada y los datos personales concernientes a una persona física o </w:t>
      </w:r>
      <w:proofErr w:type="gramStart"/>
      <w:r w:rsidRPr="007E2BDA">
        <w:rPr>
          <w:rFonts w:ascii="Palatino Linotype" w:hAnsi="Palatino Linotype" w:cs="Arial"/>
          <w:i/>
          <w:sz w:val="22"/>
          <w:szCs w:val="22"/>
        </w:rPr>
        <w:t>jurídico</w:t>
      </w:r>
      <w:proofErr w:type="gramEnd"/>
      <w:r w:rsidRPr="007E2BDA">
        <w:rPr>
          <w:rFonts w:ascii="Palatino Linotype" w:hAnsi="Palatino Linotype" w:cs="Arial"/>
          <w:i/>
          <w:sz w:val="22"/>
          <w:szCs w:val="22"/>
        </w:rPr>
        <w:t xml:space="preserve"> colectiva identificada o identificable;</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que presenten los particulares a los sujetos obligados, de conformidad con lo dispuesto por las leyes o los tratados internacionales.</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2"/>
          <w:szCs w:val="22"/>
        </w:rPr>
        <w:t>(Sic)</w:t>
      </w:r>
    </w:p>
    <w:p w:rsidR="00434034" w:rsidRPr="001E2383" w:rsidRDefault="00434034" w:rsidP="00434034">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34034" w:rsidRPr="001E2383" w:rsidRDefault="00434034" w:rsidP="00434034">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rsidR="00434034" w:rsidRPr="007E2BDA" w:rsidRDefault="00434034" w:rsidP="00434034">
      <w:pPr>
        <w:spacing w:before="120" w:after="120"/>
        <w:ind w:left="851" w:right="902"/>
        <w:jc w:val="both"/>
        <w:rPr>
          <w:rFonts w:ascii="Palatino Linotype" w:hAnsi="Palatino Linotype" w:cs="Arial"/>
          <w:i/>
          <w:sz w:val="22"/>
          <w:szCs w:val="22"/>
        </w:rPr>
      </w:pPr>
      <w:r w:rsidRPr="001E2383">
        <w:rPr>
          <w:rFonts w:ascii="Palatino Linotype" w:hAnsi="Palatino Linotype" w:cs="Arial"/>
          <w:i/>
          <w:sz w:val="20"/>
          <w:szCs w:val="20"/>
        </w:rPr>
        <w:t>“</w:t>
      </w:r>
      <w:r w:rsidRPr="007E2BDA">
        <w:rPr>
          <w:rFonts w:ascii="Palatino Linotype" w:hAnsi="Palatino Linotype" w:cs="Arial"/>
          <w:i/>
          <w:sz w:val="22"/>
          <w:szCs w:val="22"/>
        </w:rPr>
        <w:t xml:space="preserve">Quincuagésimo sexto. La versión pública del documento o expediente que contenga partes o secciones reservadas o confidenciales, será elaborada por los </w:t>
      </w:r>
      <w:r w:rsidRPr="007E2BDA">
        <w:rPr>
          <w:rFonts w:ascii="Palatino Linotype" w:hAnsi="Palatino Linotype" w:cs="Arial"/>
          <w:i/>
          <w:sz w:val="22"/>
          <w:szCs w:val="22"/>
        </w:rPr>
        <w:lastRenderedPageBreak/>
        <w:t>sujetos obligados, previo pago de los costos de reproducción, a través de sus áreas y deberá ser aprobada por su Comité de Transparencia</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Quincuagésimo séptimo. Se considera, en principio, como información pública y no podrá omitirse de las versiones públicas la siguiente: </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La relativa a las Obligaciones de Transparencia que contempla el Título V de la Ley General y las demás disposiciones legales aplicables; </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rsidR="00434034" w:rsidRPr="007E2BDA" w:rsidRDefault="00434034" w:rsidP="00434034">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r>
        <w:rPr>
          <w:rFonts w:ascii="Palatino Linotype" w:hAnsi="Palatino Linotype" w:cs="Arial"/>
          <w:i/>
          <w:sz w:val="22"/>
          <w:szCs w:val="22"/>
        </w:rPr>
        <w:t>(Sic)</w:t>
      </w:r>
    </w:p>
    <w:p w:rsidR="00434034" w:rsidRPr="001E2383" w:rsidRDefault="00434034" w:rsidP="00434034">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34034" w:rsidRDefault="00434034" w:rsidP="00434034">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434034" w:rsidRPr="00A850E0" w:rsidTr="005A5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434034" w:rsidRPr="00A850E0" w:rsidRDefault="00434034" w:rsidP="005A5BEF">
            <w:pPr>
              <w:jc w:val="center"/>
              <w:rPr>
                <w:rFonts w:ascii="Palatino Linotype" w:hAnsi="Palatino Linotype"/>
                <w:b w:val="0"/>
                <w:sz w:val="12"/>
                <w:szCs w:val="12"/>
              </w:rPr>
            </w:pPr>
            <w:r w:rsidRPr="00A850E0">
              <w:rPr>
                <w:rFonts w:ascii="Palatino Linotype" w:hAnsi="Palatino Linotype"/>
                <w:b w:val="0"/>
                <w:sz w:val="12"/>
                <w:szCs w:val="12"/>
              </w:rPr>
              <w:lastRenderedPageBreak/>
              <w:t>Parcial</w:t>
            </w:r>
          </w:p>
        </w:tc>
        <w:tc>
          <w:tcPr>
            <w:tcW w:w="4414" w:type="dxa"/>
            <w:gridSpan w:val="2"/>
          </w:tcPr>
          <w:p w:rsidR="00434034" w:rsidRPr="00A850E0" w:rsidRDefault="00434034" w:rsidP="005A5BE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434034" w:rsidRPr="00A850E0" w:rsidTr="005A5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rsidR="00434034" w:rsidRPr="00A850E0" w:rsidRDefault="00434034" w:rsidP="005A5BE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rsidR="00434034" w:rsidRPr="00A850E0" w:rsidRDefault="00434034" w:rsidP="005A5BE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rsidR="00434034" w:rsidRPr="00A850E0" w:rsidRDefault="00434034" w:rsidP="005A5BE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434034" w:rsidRPr="00A850E0" w:rsidTr="005A5BEF">
        <w:tc>
          <w:tcPr>
            <w:cnfStyle w:val="001000000000" w:firstRow="0" w:lastRow="0" w:firstColumn="1" w:lastColumn="0" w:oddVBand="0" w:evenVBand="0" w:oddHBand="0" w:evenHBand="0" w:firstRowFirstColumn="0" w:firstRowLastColumn="0" w:lastRowFirstColumn="0" w:lastRowLastColumn="0"/>
            <w:tcW w:w="8828" w:type="dxa"/>
            <w:gridSpan w:val="4"/>
          </w:tcPr>
          <w:p w:rsidR="00434034" w:rsidRPr="00A850E0" w:rsidRDefault="00434034" w:rsidP="005A5BEF">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434034" w:rsidRPr="00A850E0" w:rsidTr="005A5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434034" w:rsidRPr="00A850E0" w:rsidTr="005A5BEF">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434034" w:rsidRPr="00A850E0" w:rsidTr="005A5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850E0">
              <w:rPr>
                <w:rFonts w:ascii="Palatino Linotype" w:hAnsi="Palatino Linotype"/>
                <w:sz w:val="12"/>
                <w:szCs w:val="12"/>
              </w:rPr>
              <w:t>anotarán</w:t>
            </w:r>
            <w:proofErr w:type="gramEnd"/>
            <w:r w:rsidRPr="00A850E0">
              <w:rPr>
                <w:rFonts w:ascii="Palatino Linotype" w:hAnsi="Palatino Linotype"/>
                <w:sz w:val="12"/>
                <w:szCs w:val="12"/>
              </w:rPr>
              <w:t xml:space="preserve"> todas las páginas que lo conforman. Si el documento no contiene información reservada, se tachará este apartado.</w:t>
            </w:r>
          </w:p>
        </w:tc>
        <w:tc>
          <w:tcPr>
            <w:tcW w:w="9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434034" w:rsidRPr="00A850E0" w:rsidTr="005A5BEF">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434034" w:rsidRPr="00A850E0" w:rsidTr="005A5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434034" w:rsidRPr="00A850E0" w:rsidTr="005A5BEF">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434034" w:rsidRPr="00A850E0" w:rsidTr="005A5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434034" w:rsidRPr="00A850E0" w:rsidTr="005A5BEF">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434034" w:rsidRPr="00A850E0" w:rsidTr="005A5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434034" w:rsidRPr="00A850E0" w:rsidTr="005A5BEF">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434034" w:rsidRPr="00A850E0" w:rsidTr="005A5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sz w:val="12"/>
                <w:szCs w:val="12"/>
              </w:rPr>
            </w:pPr>
          </w:p>
        </w:tc>
        <w:tc>
          <w:tcPr>
            <w:tcW w:w="35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rsidR="00434034" w:rsidRPr="00A850E0" w:rsidRDefault="00434034" w:rsidP="005A5B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En caso que una vez desclasificado el expediente, </w:t>
            </w:r>
            <w:proofErr w:type="spellStart"/>
            <w:r w:rsidRPr="00A850E0">
              <w:rPr>
                <w:rFonts w:ascii="Palatino Linotype" w:hAnsi="Palatino Linotype"/>
                <w:sz w:val="12"/>
                <w:szCs w:val="12"/>
              </w:rPr>
              <w:t>subsistanpartes</w:t>
            </w:r>
            <w:proofErr w:type="spellEnd"/>
            <w:r w:rsidRPr="00A850E0">
              <w:rPr>
                <w:rFonts w:ascii="Palatino Linotype" w:hAnsi="Palatino Linotype"/>
                <w:sz w:val="12"/>
                <w:szCs w:val="12"/>
              </w:rPr>
              <w:t xml:space="preserve"> o secciones del mismo reservadas o confidenciales, se señalará este hecho.</w:t>
            </w:r>
          </w:p>
        </w:tc>
      </w:tr>
      <w:tr w:rsidR="00434034" w:rsidRPr="00A850E0" w:rsidTr="005A5BEF">
        <w:tc>
          <w:tcPr>
            <w:cnfStyle w:val="001000000000" w:firstRow="0" w:lastRow="0" w:firstColumn="1" w:lastColumn="0" w:oddVBand="0" w:evenVBand="0" w:oddHBand="0" w:evenHBand="0" w:firstRowFirstColumn="0" w:firstRowLastColumn="0" w:lastRowFirstColumn="0" w:lastRowLastColumn="0"/>
            <w:tcW w:w="846" w:type="dxa"/>
          </w:tcPr>
          <w:p w:rsidR="00434034" w:rsidRPr="00A850E0" w:rsidRDefault="00434034" w:rsidP="005A5BEF">
            <w:pPr>
              <w:jc w:val="both"/>
              <w:rPr>
                <w:rFonts w:ascii="Palatino Linotype" w:hAnsi="Palatino Linotype"/>
                <w:sz w:val="12"/>
                <w:szCs w:val="12"/>
              </w:rPr>
            </w:pPr>
          </w:p>
        </w:tc>
        <w:tc>
          <w:tcPr>
            <w:tcW w:w="35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rsidR="00434034" w:rsidRPr="00A850E0" w:rsidRDefault="00434034" w:rsidP="005A5B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rsidR="00264FF6" w:rsidRPr="00264FF6" w:rsidRDefault="00264FF6" w:rsidP="00264FF6">
      <w:pPr>
        <w:spacing w:before="240" w:after="240" w:line="360" w:lineRule="auto"/>
        <w:contextualSpacing/>
        <w:jc w:val="both"/>
        <w:rPr>
          <w:rFonts w:ascii="Palatino Linotype" w:eastAsia="Palatino Linotype" w:hAnsi="Palatino Linotype" w:cs="Palatino Linotype"/>
        </w:rPr>
      </w:pPr>
      <w:r w:rsidRPr="00264FF6">
        <w:rPr>
          <w:rFonts w:ascii="Palatino Linotype" w:eastAsia="Palatino Linotype" w:hAnsi="Palatino Linotype" w:cs="Palatino Linotype"/>
        </w:rPr>
        <w:t xml:space="preserve">Por lo anteriormente expuesto y con fundamento en lo prescrito en los artículos 5 párrafos </w:t>
      </w:r>
      <w:r w:rsidR="00416115">
        <w:rPr>
          <w:rFonts w:ascii="Palatino Linotype" w:eastAsia="Palatino Linotype" w:hAnsi="Palatino Linotype" w:cs="Palatino Linotype"/>
        </w:rPr>
        <w:t>trigésimo, trigésimo primero y trigésimo segundo</w:t>
      </w:r>
      <w:r w:rsidRPr="00264FF6">
        <w:rPr>
          <w:rFonts w:ascii="Palatino Linotype" w:eastAsia="Palatino Linotype" w:hAnsi="Palatino Linotype" w:cs="Palatino Linotype"/>
        </w:rPr>
        <w:t xml:space="preserve"> </w:t>
      </w:r>
      <w:r w:rsidR="00416115" w:rsidRPr="00080788">
        <w:rPr>
          <w:rFonts w:ascii="Palatino Linotype" w:hAnsi="Palatino Linotype"/>
          <w:shd w:val="clear" w:color="auto" w:fill="FFFFFF"/>
        </w:rPr>
        <w:t xml:space="preserve">fracciones IV y V </w:t>
      </w:r>
      <w:r w:rsidRPr="00264FF6">
        <w:rPr>
          <w:rFonts w:ascii="Palatino Linotype" w:eastAsia="Palatino Linotype" w:hAnsi="Palatino Linotype" w:cs="Palatino Linotype"/>
        </w:rPr>
        <w:t>de la Constitución Política del Estado Libre y Soberano de México; 2, fracción II; 29, 36 fracciones I y II; 176, 178, 181, 185 y 186 fracción III de la Ley de Transparencia y Acceso a la Información Pública del Estado de México y Municipios, este Pleno:</w:t>
      </w:r>
    </w:p>
    <w:p w:rsidR="00264FF6" w:rsidRPr="00264FF6" w:rsidRDefault="00264FF6" w:rsidP="00FE71A2">
      <w:pPr>
        <w:pStyle w:val="Prrafodelista"/>
        <w:widowControl w:val="0"/>
        <w:numPr>
          <w:ilvl w:val="0"/>
          <w:numId w:val="2"/>
        </w:numPr>
        <w:tabs>
          <w:tab w:val="left" w:pos="709"/>
        </w:tabs>
        <w:autoSpaceDE w:val="0"/>
        <w:autoSpaceDN w:val="0"/>
        <w:adjustRightInd w:val="0"/>
        <w:spacing w:before="120" w:after="240" w:line="360" w:lineRule="auto"/>
        <w:jc w:val="center"/>
        <w:rPr>
          <w:rFonts w:ascii="Palatino Linotype" w:eastAsia="Palatino Linotype" w:hAnsi="Palatino Linotype" w:cs="Palatino Linotype"/>
          <w:b/>
        </w:rPr>
      </w:pPr>
      <w:r w:rsidRPr="00264FF6">
        <w:rPr>
          <w:rFonts w:ascii="Palatino Linotype" w:eastAsia="Palatino Linotype" w:hAnsi="Palatino Linotype" w:cs="Palatino Linotype"/>
          <w:b/>
        </w:rPr>
        <w:t>R E S U E L V E:</w:t>
      </w:r>
    </w:p>
    <w:p w:rsidR="00434034" w:rsidRPr="0090362D" w:rsidRDefault="00434034" w:rsidP="00434034">
      <w:pPr>
        <w:autoSpaceDE w:val="0"/>
        <w:autoSpaceDN w:val="0"/>
        <w:adjustRightInd w:val="0"/>
        <w:spacing w:before="240" w:after="240" w:line="360" w:lineRule="auto"/>
        <w:jc w:val="both"/>
        <w:rPr>
          <w:rFonts w:ascii="Palatino Linotype" w:hAnsi="Palatino Linotype" w:cs="Arial"/>
        </w:rPr>
      </w:pPr>
      <w:r w:rsidRPr="009E1D85">
        <w:rPr>
          <w:rFonts w:ascii="Palatino Linotype" w:hAnsi="Palatino Linotype" w:cs="Arial"/>
          <w:b/>
          <w:sz w:val="28"/>
        </w:rPr>
        <w:t>PRIMERO</w:t>
      </w:r>
      <w:r w:rsidRPr="009E1D85">
        <w:rPr>
          <w:rFonts w:ascii="Palatino Linotype" w:hAnsi="Palatino Linotype" w:cs="Arial"/>
          <w:sz w:val="28"/>
        </w:rPr>
        <w:t xml:space="preserve">. </w:t>
      </w:r>
      <w:r w:rsidRPr="009E1D85">
        <w:rPr>
          <w:rFonts w:ascii="Palatino Linotype" w:hAnsi="Palatino Linotype" w:cs="Arial"/>
        </w:rPr>
        <w:t xml:space="preserve">Resultan </w:t>
      </w:r>
      <w:r>
        <w:rPr>
          <w:rFonts w:ascii="Palatino Linotype" w:hAnsi="Palatino Linotype" w:cs="Arial"/>
        </w:rPr>
        <w:t xml:space="preserve">parcialmente </w:t>
      </w:r>
      <w:r w:rsidRPr="009E1D85">
        <w:rPr>
          <w:rFonts w:ascii="Palatino Linotype" w:hAnsi="Palatino Linotype" w:cs="Arial"/>
        </w:rPr>
        <w:t>fundados los motivos de inconformidad planteados por el recurrente</w:t>
      </w:r>
      <w:r w:rsidRPr="009E1D85">
        <w:rPr>
          <w:rFonts w:ascii="Palatino Linotype" w:hAnsi="Palatino Linotype" w:cs="Arial"/>
          <w:b/>
          <w:i/>
        </w:rPr>
        <w:t xml:space="preserve"> </w:t>
      </w:r>
      <w:r>
        <w:rPr>
          <w:rFonts w:ascii="Palatino Linotype" w:eastAsia="Palatino Linotype" w:hAnsi="Palatino Linotype" w:cs="Palatino Linotype"/>
        </w:rPr>
        <w:t>en el recurso</w:t>
      </w:r>
      <w:r w:rsidRPr="009E1D85">
        <w:rPr>
          <w:rFonts w:ascii="Palatino Linotype" w:eastAsia="Palatino Linotype" w:hAnsi="Palatino Linotype" w:cs="Palatino Linotype"/>
        </w:rPr>
        <w:t xml:space="preserve"> de revisión </w:t>
      </w:r>
      <w:r>
        <w:rPr>
          <w:rFonts w:ascii="Palatino Linotype" w:eastAsia="Palatino Linotype" w:hAnsi="Palatino Linotype" w:cs="Palatino Linotype"/>
          <w:b/>
        </w:rPr>
        <w:t>05134</w:t>
      </w:r>
      <w:r w:rsidRPr="009E1D85">
        <w:rPr>
          <w:rFonts w:ascii="Palatino Linotype" w:eastAsia="Palatino Linotype" w:hAnsi="Palatino Linotype" w:cs="Palatino Linotype"/>
          <w:b/>
        </w:rPr>
        <w:t>/INFOEM/IP/RR/2021</w:t>
      </w:r>
      <w:r w:rsidRPr="009E1D85">
        <w:rPr>
          <w:rFonts w:ascii="Palatino Linotype" w:eastAsia="Palatino Linotype" w:hAnsi="Palatino Linotype" w:cs="Palatino Linotype"/>
        </w:rPr>
        <w:t xml:space="preserve">; </w:t>
      </w:r>
      <w:r w:rsidRPr="009E1D85">
        <w:rPr>
          <w:rFonts w:ascii="Palatino Linotype" w:eastAsia="Palatino Linotype" w:hAnsi="Palatino Linotype" w:cs="Palatino Linotype"/>
        </w:rPr>
        <w:lastRenderedPageBreak/>
        <w:t xml:space="preserve">por lo que, </w:t>
      </w:r>
      <w:r w:rsidRPr="009E1D85">
        <w:rPr>
          <w:rFonts w:ascii="Palatino Linotype" w:hAnsi="Palatino Linotype" w:cs="Arial"/>
        </w:rPr>
        <w:t xml:space="preserve">en términos del Considerando </w:t>
      </w:r>
      <w:r w:rsidRPr="00434034">
        <w:rPr>
          <w:rFonts w:ascii="Palatino Linotype" w:hAnsi="Palatino Linotype" w:cs="Arial"/>
          <w:b/>
        </w:rPr>
        <w:t>CUARTO</w:t>
      </w:r>
      <w:r w:rsidRPr="009E1D85">
        <w:rPr>
          <w:rFonts w:ascii="Palatino Linotype" w:hAnsi="Palatino Linotype" w:cs="Arial"/>
        </w:rPr>
        <w:t xml:space="preserve"> de la presente resolución, se </w:t>
      </w:r>
      <w:r w:rsidRPr="009E1D85">
        <w:rPr>
          <w:rFonts w:ascii="Palatino Linotype" w:hAnsi="Palatino Linotype" w:cs="Arial"/>
          <w:b/>
        </w:rPr>
        <w:t>MODIFICA</w:t>
      </w:r>
      <w:r w:rsidRPr="009E1D85">
        <w:rPr>
          <w:rFonts w:ascii="Palatino Linotype" w:hAnsi="Palatino Linotype" w:cs="Arial"/>
        </w:rPr>
        <w:t xml:space="preserve"> </w:t>
      </w:r>
      <w:r>
        <w:rPr>
          <w:rFonts w:ascii="Palatino Linotype" w:hAnsi="Palatino Linotype" w:cs="Arial"/>
        </w:rPr>
        <w:t>la respuesta</w:t>
      </w:r>
      <w:r w:rsidRPr="009E1D85">
        <w:rPr>
          <w:rFonts w:ascii="Palatino Linotype" w:hAnsi="Palatino Linotype" w:cs="Arial"/>
        </w:rPr>
        <w:t xml:space="preserve"> emitida por el </w:t>
      </w:r>
      <w:r w:rsidRPr="00434034">
        <w:rPr>
          <w:rFonts w:ascii="Palatino Linotype" w:hAnsi="Palatino Linotype" w:cs="Arial"/>
          <w:b/>
        </w:rPr>
        <w:t>SUJETO OBLIGADO.</w:t>
      </w:r>
    </w:p>
    <w:p w:rsidR="00434034" w:rsidRDefault="00434034" w:rsidP="00434034">
      <w:pPr>
        <w:spacing w:before="240" w:after="240" w:line="360" w:lineRule="auto"/>
        <w:ind w:right="49"/>
        <w:jc w:val="both"/>
        <w:rPr>
          <w:rFonts w:ascii="Palatino Linotype" w:eastAsia="Palatino Linotype" w:hAnsi="Palatino Linotype" w:cs="Palatino Linotype"/>
        </w:rPr>
      </w:pPr>
      <w:r w:rsidRPr="0040233B">
        <w:rPr>
          <w:rFonts w:ascii="Palatino Linotype" w:hAnsi="Palatino Linotype" w:cs="Arial"/>
          <w:b/>
          <w:sz w:val="28"/>
        </w:rPr>
        <w:t xml:space="preserve">SEGUNDO.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 xml:space="preserve">al Sujeto Obligado, </w:t>
      </w:r>
      <w:r>
        <w:rPr>
          <w:rFonts w:ascii="Palatino Linotype" w:hAnsi="Palatino Linotype" w:cs="Arial"/>
        </w:rPr>
        <w:t xml:space="preserve">a que, en términos del considerando </w:t>
      </w:r>
      <w:r w:rsidRPr="00F0662B">
        <w:rPr>
          <w:rFonts w:ascii="Palatino Linotype" w:hAnsi="Palatino Linotype" w:cs="Arial"/>
          <w:b/>
        </w:rPr>
        <w:t>CUARTO y QUINTO</w:t>
      </w:r>
      <w:r>
        <w:rPr>
          <w:rFonts w:ascii="Palatino Linotype" w:hAnsi="Palatino Linotype" w:cs="Arial"/>
        </w:rPr>
        <w:t xml:space="preserve"> </w:t>
      </w:r>
      <w:r w:rsidRPr="000D40FE">
        <w:rPr>
          <w:rFonts w:ascii="Palatino Linotype" w:hAnsi="Palatino Linotype" w:cs="Arial"/>
        </w:rPr>
        <w:t>de esta resolución</w:t>
      </w:r>
      <w:r>
        <w:rPr>
          <w:rFonts w:ascii="Palatino Linotype" w:hAnsi="Palatino Linotype"/>
          <w:bCs/>
        </w:rPr>
        <w:t xml:space="preserve"> </w:t>
      </w:r>
      <w:r>
        <w:rPr>
          <w:rFonts w:ascii="Palatino Linotype" w:eastAsia="Palatino Linotype" w:hAnsi="Palatino Linotype" w:cs="Palatino Linotype"/>
        </w:rPr>
        <w:t xml:space="preserve">haga entrega al recurrente </w:t>
      </w:r>
      <w:r>
        <w:rPr>
          <w:rFonts w:ascii="Palatino Linotype" w:hAnsi="Palatino Linotype"/>
        </w:rPr>
        <w:t xml:space="preserve">a través del </w:t>
      </w:r>
      <w:r w:rsidRPr="00E8706B">
        <w:rPr>
          <w:rFonts w:ascii="Palatino Linotype" w:hAnsi="Palatino Linotype"/>
          <w:b/>
        </w:rPr>
        <w:t>SAIMEX</w:t>
      </w:r>
      <w:r>
        <w:rPr>
          <w:rFonts w:ascii="Palatino Linotype" w:hAnsi="Palatino Linotype"/>
        </w:rPr>
        <w:t xml:space="preserve">, </w:t>
      </w:r>
      <w:r>
        <w:rPr>
          <w:rFonts w:ascii="Palatino Linotype" w:eastAsia="Palatino Linotype" w:hAnsi="Palatino Linotype" w:cs="Palatino Linotype"/>
        </w:rPr>
        <w:t xml:space="preserve">en versión pública de ser procedente, previa búsqueda exhaustiva y razonable, de </w:t>
      </w:r>
      <w:r w:rsidRPr="00FD3216">
        <w:rPr>
          <w:rFonts w:ascii="Palatino Linotype" w:eastAsia="Palatino Linotype" w:hAnsi="Palatino Linotype" w:cs="Palatino Linotype"/>
        </w:rPr>
        <w:t>lo siguiente:</w:t>
      </w:r>
    </w:p>
    <w:p w:rsidR="00434034" w:rsidRDefault="00434034" w:rsidP="00A85B45">
      <w:pPr>
        <w:pStyle w:val="Prrafodelista"/>
        <w:numPr>
          <w:ilvl w:val="0"/>
          <w:numId w:val="5"/>
        </w:numPr>
        <w:spacing w:before="240" w:after="240" w:line="360" w:lineRule="auto"/>
        <w:jc w:val="both"/>
        <w:rPr>
          <w:rFonts w:ascii="Palatino Linotype" w:hAnsi="Palatino Linotype"/>
          <w:color w:val="000000"/>
        </w:rPr>
      </w:pPr>
      <w:r w:rsidRPr="00A85B45">
        <w:rPr>
          <w:rFonts w:ascii="Palatino Linotype" w:hAnsi="Palatino Linotype"/>
          <w:color w:val="000000"/>
        </w:rPr>
        <w:t xml:space="preserve">El convenio </w:t>
      </w:r>
      <w:r w:rsidR="00A85B45" w:rsidRPr="00A85B45">
        <w:rPr>
          <w:rFonts w:ascii="Palatino Linotype" w:hAnsi="Palatino Linotype"/>
          <w:color w:val="000000"/>
        </w:rPr>
        <w:t>celebrado entre el Centro de Conciliación Laboral del Estado de M</w:t>
      </w:r>
      <w:r w:rsidR="00E8706B">
        <w:rPr>
          <w:rFonts w:ascii="Palatino Linotype" w:hAnsi="Palatino Linotype"/>
          <w:color w:val="000000"/>
        </w:rPr>
        <w:t>éxico y</w:t>
      </w:r>
      <w:r w:rsidR="00A85B45" w:rsidRPr="00A85B45">
        <w:rPr>
          <w:rFonts w:ascii="Palatino Linotype" w:hAnsi="Palatino Linotype"/>
          <w:color w:val="000000"/>
        </w:rPr>
        <w:t xml:space="preserve"> el Grupo ALINEA (Centro de Mediación y Solución de Controversias), vigente al </w:t>
      </w:r>
      <w:r w:rsidR="00E8706B">
        <w:rPr>
          <w:rFonts w:ascii="Palatino Linotype" w:hAnsi="Palatino Linotype"/>
          <w:color w:val="000000"/>
        </w:rPr>
        <w:t>veintisiete</w:t>
      </w:r>
      <w:r w:rsidR="00A85B45" w:rsidRPr="00A85B45">
        <w:rPr>
          <w:rFonts w:ascii="Palatino Linotype" w:hAnsi="Palatino Linotype"/>
          <w:color w:val="000000"/>
        </w:rPr>
        <w:t xml:space="preserve"> de septiembre del año dos mil veintiuno. </w:t>
      </w:r>
    </w:p>
    <w:p w:rsidR="00A85B45" w:rsidRDefault="00A85B45" w:rsidP="00A85B45">
      <w:pPr>
        <w:pStyle w:val="Prrafodelista"/>
        <w:numPr>
          <w:ilvl w:val="0"/>
          <w:numId w:val="5"/>
        </w:numPr>
        <w:spacing w:before="240" w:after="240" w:line="360" w:lineRule="auto"/>
        <w:jc w:val="both"/>
        <w:rPr>
          <w:rFonts w:ascii="Palatino Linotype" w:hAnsi="Palatino Linotype"/>
          <w:color w:val="000000"/>
        </w:rPr>
      </w:pPr>
      <w:r>
        <w:rPr>
          <w:rFonts w:ascii="Palatino Linotype" w:hAnsi="Palatino Linotype"/>
          <w:color w:val="000000"/>
        </w:rPr>
        <w:t>Acta de sesión del Consejo Directivo del Centro de Conciliación Laboral del Estado de M</w:t>
      </w:r>
      <w:r w:rsidRPr="00A85B45">
        <w:rPr>
          <w:rFonts w:ascii="Palatino Linotype" w:hAnsi="Palatino Linotype"/>
          <w:color w:val="000000"/>
        </w:rPr>
        <w:t xml:space="preserve">éxico, por la cual se designó al actual encargado del despacho de la </w:t>
      </w:r>
      <w:r w:rsidRPr="00953277">
        <w:rPr>
          <w:rFonts w:ascii="Palatino Linotype" w:eastAsia="Palatino Linotype" w:hAnsi="Palatino Linotype" w:cs="Palatino Linotype"/>
        </w:rPr>
        <w:t>Dirección Regional de Conciliación Laboral Valle de Toluca</w:t>
      </w:r>
      <w:r>
        <w:rPr>
          <w:rFonts w:ascii="Palatino Linotype" w:eastAsia="Palatino Linotype" w:hAnsi="Palatino Linotype" w:cs="Palatino Linotype"/>
        </w:rPr>
        <w:t xml:space="preserve">, </w:t>
      </w:r>
      <w:r w:rsidRPr="00A85B45">
        <w:rPr>
          <w:rFonts w:ascii="Palatino Linotype" w:hAnsi="Palatino Linotype"/>
          <w:color w:val="000000"/>
        </w:rPr>
        <w:t xml:space="preserve">vigente al </w:t>
      </w:r>
      <w:r w:rsidR="00E8706B">
        <w:rPr>
          <w:rFonts w:ascii="Palatino Linotype" w:hAnsi="Palatino Linotype"/>
          <w:color w:val="000000"/>
        </w:rPr>
        <w:t>veintisiete</w:t>
      </w:r>
      <w:r w:rsidRPr="00A85B45">
        <w:rPr>
          <w:rFonts w:ascii="Palatino Linotype" w:hAnsi="Palatino Linotype"/>
          <w:color w:val="000000"/>
        </w:rPr>
        <w:t xml:space="preserve"> de septiembre del año dos mil veintiuno. </w:t>
      </w:r>
    </w:p>
    <w:p w:rsidR="00434034" w:rsidRPr="00E8706B" w:rsidRDefault="00CA5615" w:rsidP="00E8706B">
      <w:pPr>
        <w:pStyle w:val="Prrafodelista"/>
        <w:numPr>
          <w:ilvl w:val="0"/>
          <w:numId w:val="5"/>
        </w:numPr>
        <w:spacing w:before="240" w:after="240" w:line="360" w:lineRule="auto"/>
        <w:jc w:val="both"/>
        <w:rPr>
          <w:rFonts w:ascii="Palatino Linotype" w:hAnsi="Palatino Linotype"/>
          <w:color w:val="000000"/>
        </w:rPr>
      </w:pPr>
      <w:r>
        <w:rPr>
          <w:rFonts w:ascii="Palatino Linotype" w:eastAsia="Palatino Linotype" w:hAnsi="Palatino Linotype" w:cs="Palatino Linotype"/>
        </w:rPr>
        <w:t xml:space="preserve">Documento en donde </w:t>
      </w:r>
      <w:r w:rsidR="00A85B45">
        <w:rPr>
          <w:rFonts w:ascii="Palatino Linotype" w:eastAsia="Palatino Linotype" w:hAnsi="Palatino Linotype" w:cs="Palatino Linotype"/>
        </w:rPr>
        <w:t>se informó al Consejo D</w:t>
      </w:r>
      <w:r w:rsidR="00A85B45" w:rsidRPr="00A85B45">
        <w:rPr>
          <w:rFonts w:ascii="Palatino Linotype" w:eastAsia="Palatino Linotype" w:hAnsi="Palatino Linotype" w:cs="Palatino Linotype"/>
        </w:rPr>
        <w:t xml:space="preserve">irectivo </w:t>
      </w:r>
      <w:r w:rsidR="00A85B45">
        <w:rPr>
          <w:rFonts w:ascii="Palatino Linotype" w:eastAsia="Palatino Linotype" w:hAnsi="Palatino Linotype" w:cs="Palatino Linotype"/>
        </w:rPr>
        <w:t>del C</w:t>
      </w:r>
      <w:r w:rsidR="00A85B45" w:rsidRPr="00A85B45">
        <w:rPr>
          <w:rFonts w:ascii="Palatino Linotype" w:eastAsia="Palatino Linotype" w:hAnsi="Palatino Linotype" w:cs="Palatino Linotype"/>
        </w:rPr>
        <w:t>ent</w:t>
      </w:r>
      <w:r w:rsidR="00A85B45">
        <w:rPr>
          <w:rFonts w:ascii="Palatino Linotype" w:eastAsia="Palatino Linotype" w:hAnsi="Palatino Linotype" w:cs="Palatino Linotype"/>
        </w:rPr>
        <w:t>ro de Conciliación Laboral del E</w:t>
      </w:r>
      <w:r w:rsidR="00A85B45" w:rsidRPr="00A85B45">
        <w:rPr>
          <w:rFonts w:ascii="Palatino Linotype" w:eastAsia="Palatino Linotype" w:hAnsi="Palatino Linotype" w:cs="Palatino Linotype"/>
        </w:rPr>
        <w:t xml:space="preserve">stado de México, lo conducente para la celebración del convenio </w:t>
      </w:r>
      <w:r w:rsidR="00A85B45">
        <w:rPr>
          <w:rFonts w:ascii="Palatino Linotype" w:eastAsia="Palatino Linotype" w:hAnsi="Palatino Linotype" w:cs="Palatino Linotype"/>
        </w:rPr>
        <w:t>entre el Centro de Conciliación Laboral del Estado de M</w:t>
      </w:r>
      <w:r w:rsidR="00A85B45" w:rsidRPr="00A85B45">
        <w:rPr>
          <w:rFonts w:ascii="Palatino Linotype" w:eastAsia="Palatino Linotype" w:hAnsi="Palatino Linotype" w:cs="Palatino Linotype"/>
        </w:rPr>
        <w:t>éxico y el grupo ALINEA, (</w:t>
      </w:r>
      <w:r w:rsidR="00A85B45" w:rsidRPr="00A85B45">
        <w:rPr>
          <w:rFonts w:ascii="Palatino Linotype" w:hAnsi="Palatino Linotype"/>
          <w:color w:val="000000"/>
        </w:rPr>
        <w:t>Centro de Mediación y Solución de Controversias</w:t>
      </w:r>
      <w:r w:rsidR="00E8706B">
        <w:rPr>
          <w:rFonts w:ascii="Palatino Linotype" w:eastAsia="Palatino Linotype" w:hAnsi="Palatino Linotype" w:cs="Palatino Linotype"/>
        </w:rPr>
        <w:t xml:space="preserve">), </w:t>
      </w:r>
      <w:r w:rsidR="00E8706B">
        <w:rPr>
          <w:rFonts w:ascii="Palatino Linotype" w:hAnsi="Palatino Linotype"/>
          <w:color w:val="000000"/>
        </w:rPr>
        <w:t>vigente al veintisiete</w:t>
      </w:r>
      <w:r w:rsidR="00E8706B" w:rsidRPr="00A85B45">
        <w:rPr>
          <w:rFonts w:ascii="Palatino Linotype" w:hAnsi="Palatino Linotype"/>
          <w:color w:val="000000"/>
        </w:rPr>
        <w:t xml:space="preserve"> de septiembre del año dos mil veintiuno. </w:t>
      </w:r>
    </w:p>
    <w:p w:rsidR="00434034" w:rsidRPr="00057CB0" w:rsidRDefault="00434034" w:rsidP="00434034">
      <w:pPr>
        <w:spacing w:before="240" w:after="240" w:line="360" w:lineRule="auto"/>
        <w:ind w:right="49"/>
        <w:jc w:val="both"/>
        <w:rPr>
          <w:rFonts w:ascii="Palatino Linotype" w:eastAsia="Palatino Linotype" w:hAnsi="Palatino Linotype" w:cs="Palatino Linotype"/>
        </w:rPr>
      </w:pPr>
      <w:r w:rsidRPr="00F0662B">
        <w:rPr>
          <w:rFonts w:ascii="Palatino Linotype" w:hAnsi="Palatino Linotype"/>
        </w:rPr>
        <w:t xml:space="preserve">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w:t>
      </w:r>
      <w:r w:rsidRPr="00F0662B">
        <w:rPr>
          <w:rFonts w:ascii="Palatino Linotype" w:hAnsi="Palatino Linotype"/>
        </w:rPr>
        <w:lastRenderedPageBreak/>
        <w:t>públicas que se formul</w:t>
      </w:r>
      <w:r>
        <w:rPr>
          <w:rFonts w:ascii="Palatino Linotype" w:hAnsi="Palatino Linotype"/>
        </w:rPr>
        <w:t>en y se pongan a disposición del recurrente</w:t>
      </w:r>
      <w:r w:rsidRPr="00F0662B">
        <w:rPr>
          <w:rFonts w:ascii="Palatino Linotype" w:hAnsi="Palatino Linotype"/>
        </w:rPr>
        <w:t>, mismo que igualmente hará de su conocimiento.</w:t>
      </w:r>
    </w:p>
    <w:p w:rsidR="00434034" w:rsidRPr="0023392C" w:rsidRDefault="00434034" w:rsidP="00434034">
      <w:pPr>
        <w:spacing w:before="240" w:after="240" w:line="360" w:lineRule="auto"/>
        <w:jc w:val="both"/>
        <w:rPr>
          <w:rFonts w:ascii="Palatino Linotype" w:hAnsi="Palatino Linotype"/>
        </w:rPr>
      </w:pPr>
      <w:r w:rsidRPr="009E1D85">
        <w:rPr>
          <w:rFonts w:ascii="Palatino Linotype" w:hAnsi="Palatino Linotype"/>
        </w:rPr>
        <w:t xml:space="preserve">Para el caso de que no se </w:t>
      </w:r>
      <w:r w:rsidR="00360544">
        <w:rPr>
          <w:rFonts w:ascii="Palatino Linotype" w:hAnsi="Palatino Linotype"/>
        </w:rPr>
        <w:t xml:space="preserve">genere, posea o administre, </w:t>
      </w:r>
      <w:r w:rsidRPr="009E1D85">
        <w:rPr>
          <w:rFonts w:ascii="Palatino Linotype" w:hAnsi="Palatino Linotype"/>
        </w:rPr>
        <w:t>la información que se ordena, bastara que así se lo haga saber al recurrente de manera fundada y motivada.</w:t>
      </w:r>
      <w:r>
        <w:rPr>
          <w:rFonts w:ascii="Palatino Linotype" w:hAnsi="Palatino Linotype"/>
        </w:rPr>
        <w:t xml:space="preserve"> </w:t>
      </w:r>
    </w:p>
    <w:p w:rsidR="00434034" w:rsidRPr="00DD0FEA" w:rsidRDefault="00434034" w:rsidP="00434034">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TERCERO.  </w:t>
      </w:r>
      <w:r w:rsidRPr="00DD0FEA">
        <w:rPr>
          <w:rFonts w:ascii="Palatino Linotype" w:hAnsi="Palatino Linotype" w:cs="Arial"/>
          <w:b/>
          <w:lang w:val="es-MX" w:eastAsia="es-MX"/>
        </w:rPr>
        <w:t>Notifíquese</w:t>
      </w:r>
      <w:r w:rsidR="00360544">
        <w:rPr>
          <w:rFonts w:ascii="Palatino Linotype" w:hAnsi="Palatino Linotype" w:cs="Arial"/>
          <w:b/>
          <w:lang w:val="es-MX" w:eastAsia="es-MX"/>
        </w:rPr>
        <w:t xml:space="preserve"> vía SAIMEX</w:t>
      </w:r>
      <w:r w:rsidRPr="00DD0FEA">
        <w:rPr>
          <w:rFonts w:ascii="Palatino Linotype" w:hAnsi="Palatino Linotype" w:cs="Arial"/>
          <w:b/>
          <w:lang w:val="es-MX" w:eastAsia="es-MX"/>
        </w:rPr>
        <w:t>,</w:t>
      </w:r>
      <w:r w:rsidRPr="00DD0FEA">
        <w:rPr>
          <w:rFonts w:ascii="Palatino Linotype" w:hAnsi="Palatino Linotype" w:cs="Arial"/>
          <w:b/>
          <w:sz w:val="28"/>
          <w:szCs w:val="28"/>
          <w:lang w:val="es-MX" w:eastAsia="es-MX"/>
        </w:rPr>
        <w:t xml:space="preserve"> </w:t>
      </w:r>
      <w:r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34034" w:rsidRPr="001C0335" w:rsidRDefault="00434034" w:rsidP="00434034">
      <w:pPr>
        <w:spacing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CUARTO</w:t>
      </w:r>
      <w:r>
        <w:rPr>
          <w:rFonts w:ascii="Palatino Linotype" w:hAnsi="Palatino Linotype" w:cs="Arial"/>
          <w:b/>
          <w:sz w:val="28"/>
          <w:szCs w:val="28"/>
          <w:lang w:val="es-MX" w:eastAsia="es-MX"/>
        </w:rPr>
        <w:t xml:space="preserve">. </w:t>
      </w:r>
      <w:r w:rsidRPr="001C0335">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34034" w:rsidRPr="00DD0FEA" w:rsidRDefault="00434034" w:rsidP="00434034">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t>QUINTO</w:t>
      </w:r>
      <w:r w:rsidRPr="00DD0FEA">
        <w:rPr>
          <w:rFonts w:ascii="Palatino Linotype" w:hAnsi="Palatino Linotype" w:cs="Arial"/>
          <w:b/>
          <w:sz w:val="28"/>
          <w:szCs w:val="28"/>
          <w:lang w:val="es-MX" w:eastAsia="es-MX"/>
        </w:rPr>
        <w:t xml:space="preserve">. </w:t>
      </w:r>
      <w:r w:rsidRPr="00DD0FEA">
        <w:rPr>
          <w:rFonts w:ascii="Palatino Linotype" w:hAnsi="Palatino Linotype" w:cs="Arial"/>
          <w:b/>
          <w:lang w:val="es-MX" w:eastAsia="es-MX"/>
        </w:rPr>
        <w:t>Notifíquese</w:t>
      </w:r>
      <w:r w:rsidR="00360544">
        <w:rPr>
          <w:rFonts w:ascii="Palatino Linotype" w:hAnsi="Palatino Linotype" w:cs="Arial"/>
          <w:b/>
          <w:lang w:val="es-MX" w:eastAsia="es-MX"/>
        </w:rPr>
        <w:t xml:space="preserve"> vía SAIMEX</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 recurrente</w:t>
      </w:r>
      <w:r>
        <w:rPr>
          <w:rFonts w:ascii="Palatino Linotype" w:hAnsi="Palatino Linotype" w:cs="Arial"/>
          <w:lang w:val="es-MX" w:eastAsia="es-MX"/>
        </w:rPr>
        <w:t xml:space="preserve"> la presente resolución</w:t>
      </w:r>
      <w:r w:rsidRPr="00DD0FEA">
        <w:rPr>
          <w:rFonts w:ascii="Palatino Linotype" w:hAnsi="Palatino Linotype" w:cs="Arial"/>
          <w:lang w:val="es-MX" w:eastAsia="es-MX"/>
        </w:rPr>
        <w:t xml:space="preserve">, </w:t>
      </w:r>
      <w:r>
        <w:rPr>
          <w:rFonts w:ascii="Palatino Linotype" w:hAnsi="Palatino Linotype" w:cs="Arial"/>
          <w:lang w:val="es-MX" w:eastAsia="es-MX"/>
        </w:rPr>
        <w:t xml:space="preserve">así como </w:t>
      </w:r>
      <w:r w:rsidRPr="00DD0FEA">
        <w:rPr>
          <w:rFonts w:ascii="Palatino Linotype" w:hAnsi="Palatino Linotype" w:cs="Arial"/>
          <w:lang w:val="es-MX" w:eastAsia="es-MX"/>
        </w:rPr>
        <w:t xml:space="preserve">que podrá impugnarla vía Juicio de Amparo en los términos de las leyes aplicables, de conformidad con lo establecido en el artículo 196 de la Ley de Transparencia y Acceso a la Información Pública del Estado de México y Municipios. </w:t>
      </w:r>
    </w:p>
    <w:p w:rsidR="00CF1512" w:rsidRDefault="00A856AA" w:rsidP="002E5396">
      <w:pPr>
        <w:spacing w:before="240" w:after="240" w:line="360" w:lineRule="auto"/>
        <w:jc w:val="both"/>
        <w:rPr>
          <w:rFonts w:ascii="Palatino Linotype" w:hAnsi="Palatino Linotype"/>
        </w:rPr>
      </w:pPr>
      <w:r>
        <w:rPr>
          <w:rFonts w:ascii="Palatino Linotype" w:hAnsi="Palatino Linotype"/>
          <w:noProof/>
          <w:color w:val="222222"/>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2700835</wp:posOffset>
                </wp:positionV>
                <wp:extent cx="5344634" cy="1453278"/>
                <wp:effectExtent l="0" t="0" r="27940" b="33020"/>
                <wp:wrapNone/>
                <wp:docPr id="5" name="Conector recto 5"/>
                <wp:cNvGraphicFramePr/>
                <a:graphic xmlns:a="http://schemas.openxmlformats.org/drawingml/2006/main">
                  <a:graphicData uri="http://schemas.microsoft.com/office/word/2010/wordprocessingShape">
                    <wps:wsp>
                      <wps:cNvCnPr/>
                      <wps:spPr>
                        <a:xfrm>
                          <a:off x="0" y="0"/>
                          <a:ext cx="5344634" cy="14532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979AE" id="Conector recto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2.65pt" to="420.85pt,3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c8tgEAALkDAAAOAAAAZHJzL2Uyb0RvYy54bWysU9uO0zAQfUfiHyy/0yS9LKuo6T50BS8I&#10;Ki4f4HXGjYVvGpsm/XvGbptFgBBCvPh6zpk54/H2YbKGnQCj9q7jzaLmDJz0vXbHjn/5/ObVPWcx&#10;CdcL4x10/AyRP+xevtiOoYWlH7zpARmJuNiOoeNDSqGtqigHsCIufABHl8qjFYm2eKx6FCOpW1Mt&#10;6/quGj32Ab2EGOn08XLJd0VfKZDpg1IREjMdp9xSGbGMT3msdlvRHlGEQctrGuIfsrBCOwo6Sz2K&#10;JNg31L9IWS3RR6/SQnpbeaW0hOKB3DT1T24+DSJA8ULFiWEuU/x/svL96YBM9x3fcOaEpSfa00PJ&#10;5JFhntgm12gMsSXo3h3wuovhgNnwpNDmmaywqdT1PNcVpsQkHW5W6/Xdas2ZpLtmvVktX99n1eqZ&#10;HjCmt+Aty4uOG+2ycdGK07uYLtAbhHg5nUsCZZXOBjLYuI+gyAyFbAq7tBHsDbKToAbovzbXsAWZ&#10;KUobM5PqP5Ou2EyD0lp/S5zRJaJ3aSZa7Tz+LmqabqmqC/7m+uI1237y/bk8RykH9Ucp6LWXcwP+&#10;uC/05x+3+w4AAP//AwBQSwMEFAAGAAgAAAAhAKSynCvfAAAACAEAAA8AAABkcnMvZG93bnJldi54&#10;bWxMj8FOwzAQRO9I/IO1SNyo05CGKs2mqiohxAXRlN7d2HUC8TqynTT8PeYEx9GMZt6U29n0bFLO&#10;d5YQlosEmKLGyo40wsfx+WENzAdBUvSWFMK38rCtbm9KUUh7pYOa6qBZLCFfCIQ2hKHg3DetMsIv&#10;7KAoehfrjAhROs2lE9dYbnqeJknOjegoLrRiUPtWNV/1aBD6Vzed9F7v/PhyyOvP90v6dpwQ7+/m&#10;3QZYUHP4C8MvfkSHKjKd7UjSsx4hHgkIWbp6BBbtdbZ8AnZGyFdZCrwq+f8D1Q8AAAD//wMAUEsB&#10;Ai0AFAAGAAgAAAAhALaDOJL+AAAA4QEAABMAAAAAAAAAAAAAAAAAAAAAAFtDb250ZW50X1R5cGVz&#10;XS54bWxQSwECLQAUAAYACAAAACEAOP0h/9YAAACUAQAACwAAAAAAAAAAAAAAAAAvAQAAX3JlbHMv&#10;LnJlbHNQSwECLQAUAAYACAAAACEAERXnPLYBAAC5AwAADgAAAAAAAAAAAAAAAAAuAgAAZHJzL2Uy&#10;b0RvYy54bWxQSwECLQAUAAYACAAAACEApLKcK98AAAAIAQAADwAAAAAAAAAAAAAAAAAQBAAAZHJz&#10;L2Rvd25yZXYueG1sUEsFBgAAAAAEAAQA8wAAABwFAAAAAA==&#10;" strokecolor="black [3200]" strokeweight=".5pt">
                <v:stroke joinstyle="miter"/>
                <w10:wrap anchorx="margin"/>
              </v:line>
            </w:pict>
          </mc:Fallback>
        </mc:AlternateContent>
      </w:r>
      <w:r w:rsidR="00057382">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057382" w:rsidRPr="00057382">
        <w:rPr>
          <w:rFonts w:ascii="Palatino Linotype" w:hAnsi="Palatino Linotype"/>
          <w:color w:val="222222"/>
          <w:shd w:val="clear" w:color="auto" w:fill="FFFFFF"/>
        </w:rPr>
        <w:t xml:space="preserve">JOSÉ MARTÍNEZ </w:t>
      </w:r>
      <w:r w:rsidR="00057382" w:rsidRPr="00057382">
        <w:rPr>
          <w:rFonts w:ascii="Palatino Linotype" w:hAnsi="Palatino Linotype"/>
          <w:color w:val="222222"/>
          <w:shd w:val="clear" w:color="auto" w:fill="FFFFFF"/>
        </w:rPr>
        <w:lastRenderedPageBreak/>
        <w:t>VILCHIS, MARÍA DEL ROSARIO MEJÍA AYALA, SHARON CRISTINA MORALES MARTÍNEZ</w:t>
      </w:r>
      <w:r w:rsidR="00932E94">
        <w:rPr>
          <w:rFonts w:ascii="Palatino Linotype" w:hAnsi="Palatino Linotype"/>
          <w:color w:val="222222"/>
          <w:shd w:val="clear" w:color="auto" w:fill="FFFFFF"/>
        </w:rPr>
        <w:t xml:space="preserve"> (AUSENCIA JUSTIFICADA)</w:t>
      </w:r>
      <w:r w:rsidR="00057382" w:rsidRPr="00057382">
        <w:rPr>
          <w:rFonts w:ascii="Palatino Linotype" w:hAnsi="Palatino Linotype"/>
          <w:color w:val="222222"/>
          <w:shd w:val="clear" w:color="auto" w:fill="FFFFFF"/>
        </w:rPr>
        <w:t xml:space="preserve">, LUIS GUSTAVO PARRA NORIEGA Y GUADALUPE RAMÍREZ PEÑA; EN </w:t>
      </w:r>
      <w:r w:rsidR="00416115">
        <w:rPr>
          <w:rFonts w:ascii="Palatino Linotype" w:hAnsi="Palatino Linotype"/>
          <w:color w:val="222222"/>
          <w:shd w:val="clear" w:color="auto" w:fill="FFFFFF"/>
        </w:rPr>
        <w:t xml:space="preserve">LA </w:t>
      </w:r>
      <w:r w:rsidR="00E8706B">
        <w:rPr>
          <w:rFonts w:ascii="Palatino Linotype" w:hAnsi="Palatino Linotype"/>
          <w:color w:val="222222"/>
          <w:shd w:val="clear" w:color="auto" w:fill="FFFFFF"/>
        </w:rPr>
        <w:t>PRIMERA</w:t>
      </w:r>
      <w:r w:rsidR="00416115">
        <w:rPr>
          <w:rFonts w:ascii="Palatino Linotype" w:hAnsi="Palatino Linotype"/>
          <w:color w:val="222222"/>
          <w:shd w:val="clear" w:color="auto" w:fill="FFFFFF"/>
        </w:rPr>
        <w:t xml:space="preserve"> </w:t>
      </w:r>
      <w:r w:rsidR="00057382" w:rsidRPr="00057382">
        <w:rPr>
          <w:rFonts w:ascii="Palatino Linotype" w:hAnsi="Palatino Linotype"/>
          <w:color w:val="222222"/>
          <w:shd w:val="clear" w:color="auto" w:fill="FFFFFF"/>
        </w:rPr>
        <w:t xml:space="preserve">SESIÓN ORDINARIA CELEBRADA EL </w:t>
      </w:r>
      <w:r w:rsidR="00E8706B">
        <w:rPr>
          <w:rFonts w:ascii="Palatino Linotype" w:hAnsi="Palatino Linotype"/>
          <w:color w:val="222222"/>
          <w:shd w:val="clear" w:color="auto" w:fill="FFFFFF"/>
        </w:rPr>
        <w:t>DOCE</w:t>
      </w:r>
      <w:r w:rsidR="00E8706B">
        <w:rPr>
          <w:rFonts w:ascii="Palatino Linotype" w:hAnsi="Palatino Linotype"/>
        </w:rPr>
        <w:t xml:space="preserve"> DE ENERO</w:t>
      </w:r>
      <w:r w:rsidR="00057382" w:rsidRPr="00C16B45">
        <w:rPr>
          <w:rFonts w:ascii="Palatino Linotype" w:hAnsi="Palatino Linotype"/>
        </w:rPr>
        <w:t xml:space="preserve"> </w:t>
      </w:r>
      <w:r w:rsidR="00225356" w:rsidRPr="00C16B45">
        <w:rPr>
          <w:rFonts w:ascii="Palatino Linotype" w:hAnsi="Palatino Linotype"/>
        </w:rPr>
        <w:t xml:space="preserve">DE </w:t>
      </w:r>
      <w:r w:rsidR="00E8706B">
        <w:rPr>
          <w:rFonts w:ascii="Palatino Linotype" w:hAnsi="Palatino Linotype"/>
        </w:rPr>
        <w:t>DOS MIL VEINTIDÓS</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A856AA" w:rsidRDefault="00A856AA" w:rsidP="002E5396">
      <w:pPr>
        <w:spacing w:before="240" w:after="240" w:line="360" w:lineRule="auto"/>
        <w:jc w:val="both"/>
        <w:rPr>
          <w:rFonts w:ascii="Palatino Linotype" w:hAnsi="Palatino Linotype" w:cs="Arial"/>
        </w:rPr>
        <w:sectPr w:rsidR="00A856AA" w:rsidSect="00546029">
          <w:headerReference w:type="default" r:id="rId20"/>
          <w:footerReference w:type="default" r:id="rId21"/>
          <w:headerReference w:type="first" r:id="rId22"/>
          <w:footerReference w:type="first" r:id="rId23"/>
          <w:pgSz w:w="12240" w:h="15840" w:code="1"/>
          <w:pgMar w:top="1417" w:right="1701" w:bottom="1417" w:left="1701" w:header="709" w:footer="709" w:gutter="0"/>
          <w:cols w:space="708"/>
          <w:titlePg/>
          <w:docGrid w:linePitch="360"/>
        </w:sectPr>
      </w:pP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EB7" w:rsidRDefault="00600EB7" w:rsidP="00224D6A">
      <w:r>
        <w:separator/>
      </w:r>
    </w:p>
  </w:endnote>
  <w:endnote w:type="continuationSeparator" w:id="0">
    <w:p w:rsidR="00600EB7" w:rsidRDefault="00600EB7"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277" w:rsidRPr="00F12350" w:rsidRDefault="00953277"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D714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D7144">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rsidR="00953277" w:rsidRDefault="009532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277" w:rsidRPr="00F12350" w:rsidRDefault="00953277"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D714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D7144">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rsidR="00953277" w:rsidRDefault="009532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EB7" w:rsidRDefault="00600EB7" w:rsidP="00224D6A">
      <w:r>
        <w:separator/>
      </w:r>
    </w:p>
  </w:footnote>
  <w:footnote w:type="continuationSeparator" w:id="0">
    <w:p w:rsidR="00600EB7" w:rsidRDefault="00600EB7" w:rsidP="0022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277" w:rsidRDefault="00953277"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953277" w:rsidTr="003A781E">
      <w:tc>
        <w:tcPr>
          <w:tcW w:w="2551" w:type="dxa"/>
          <w:vAlign w:val="center"/>
          <w:hideMark/>
        </w:tcPr>
        <w:p w:rsidR="00953277" w:rsidRDefault="00953277"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953277" w:rsidRDefault="00953277"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05134/INFOEM/IP/RR/2021. </w:t>
          </w:r>
        </w:p>
      </w:tc>
    </w:tr>
    <w:tr w:rsidR="00953277" w:rsidTr="003A781E">
      <w:trPr>
        <w:trHeight w:val="228"/>
      </w:trPr>
      <w:tc>
        <w:tcPr>
          <w:tcW w:w="2551" w:type="dxa"/>
          <w:vAlign w:val="center"/>
          <w:hideMark/>
        </w:tcPr>
        <w:p w:rsidR="00953277" w:rsidRDefault="00953277"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953277" w:rsidRDefault="00953277" w:rsidP="00523162">
          <w:pPr>
            <w:jc w:val="both"/>
            <w:rPr>
              <w:rFonts w:ascii="Palatino Linotype" w:hAnsi="Palatino Linotype"/>
              <w:b/>
              <w:sz w:val="22"/>
              <w:szCs w:val="22"/>
              <w:lang w:val="es-ES_tradnl"/>
            </w:rPr>
          </w:pPr>
          <w:r>
            <w:rPr>
              <w:rFonts w:ascii="Palatino Linotype" w:hAnsi="Palatino Linotype"/>
              <w:b/>
              <w:sz w:val="22"/>
              <w:szCs w:val="22"/>
              <w:lang w:val="es-ES_tradnl"/>
            </w:rPr>
            <w:t>Secretaría del Trabajo.</w:t>
          </w:r>
        </w:p>
      </w:tc>
    </w:tr>
    <w:tr w:rsidR="00953277" w:rsidTr="003A781E">
      <w:tc>
        <w:tcPr>
          <w:tcW w:w="2551" w:type="dxa"/>
          <w:vAlign w:val="center"/>
          <w:hideMark/>
        </w:tcPr>
        <w:p w:rsidR="00953277" w:rsidRDefault="00953277"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953277" w:rsidRDefault="00953277"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953277" w:rsidRDefault="00953277"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277" w:rsidRDefault="00953277"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953277" w:rsidTr="00FF6012">
      <w:tc>
        <w:tcPr>
          <w:tcW w:w="2551" w:type="dxa"/>
          <w:vAlign w:val="center"/>
          <w:hideMark/>
        </w:tcPr>
        <w:p w:rsidR="00953277" w:rsidRDefault="00953277"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953277" w:rsidRDefault="00953277" w:rsidP="00F05ABB">
          <w:pPr>
            <w:jc w:val="both"/>
            <w:rPr>
              <w:rFonts w:ascii="Palatino Linotype" w:hAnsi="Palatino Linotype"/>
              <w:b/>
              <w:sz w:val="22"/>
              <w:szCs w:val="22"/>
              <w:lang w:val="es-ES_tradnl"/>
            </w:rPr>
          </w:pPr>
          <w:r>
            <w:rPr>
              <w:rFonts w:ascii="Palatino Linotype" w:hAnsi="Palatino Linotype"/>
              <w:b/>
              <w:sz w:val="22"/>
              <w:szCs w:val="22"/>
              <w:lang w:val="es-ES_tradnl"/>
            </w:rPr>
            <w:t xml:space="preserve">05134/INFOEM/IP/RR/2021. </w:t>
          </w:r>
        </w:p>
      </w:tc>
    </w:tr>
    <w:tr w:rsidR="00953277" w:rsidTr="00FF6012">
      <w:tc>
        <w:tcPr>
          <w:tcW w:w="2551" w:type="dxa"/>
          <w:vAlign w:val="center"/>
          <w:hideMark/>
        </w:tcPr>
        <w:p w:rsidR="00953277" w:rsidRDefault="00953277"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953277" w:rsidRDefault="002D7144" w:rsidP="00224D6A">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953277">
            <w:rPr>
              <w:rFonts w:ascii="Palatino Linotype" w:hAnsi="Palatino Linotype"/>
              <w:b/>
              <w:sz w:val="22"/>
              <w:szCs w:val="22"/>
              <w:lang w:val="es-ES_tradnl"/>
            </w:rPr>
            <w:t>.</w:t>
          </w:r>
        </w:p>
      </w:tc>
    </w:tr>
    <w:tr w:rsidR="00953277" w:rsidTr="00FF6012">
      <w:trPr>
        <w:trHeight w:val="228"/>
      </w:trPr>
      <w:tc>
        <w:tcPr>
          <w:tcW w:w="2551" w:type="dxa"/>
          <w:vAlign w:val="center"/>
          <w:hideMark/>
        </w:tcPr>
        <w:p w:rsidR="00953277" w:rsidRDefault="00953277"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953277" w:rsidRDefault="00953277" w:rsidP="008D26C5">
          <w:pPr>
            <w:ind w:right="-103"/>
            <w:jc w:val="both"/>
            <w:rPr>
              <w:rFonts w:ascii="Palatino Linotype" w:hAnsi="Palatino Linotype"/>
              <w:b/>
              <w:sz w:val="22"/>
              <w:szCs w:val="22"/>
              <w:lang w:val="es-ES_tradnl"/>
            </w:rPr>
          </w:pPr>
          <w:r>
            <w:rPr>
              <w:rFonts w:ascii="Palatino Linotype" w:hAnsi="Palatino Linotype"/>
              <w:b/>
              <w:sz w:val="22"/>
              <w:szCs w:val="22"/>
              <w:lang w:val="es-ES_tradnl"/>
            </w:rPr>
            <w:t>Secretaría del Trabajo.</w:t>
          </w:r>
        </w:p>
      </w:tc>
    </w:tr>
    <w:tr w:rsidR="00953277" w:rsidTr="00FF6012">
      <w:tc>
        <w:tcPr>
          <w:tcW w:w="2551" w:type="dxa"/>
          <w:vAlign w:val="center"/>
          <w:hideMark/>
        </w:tcPr>
        <w:p w:rsidR="00953277" w:rsidRDefault="00953277"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953277" w:rsidRDefault="00953277"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953277" w:rsidRDefault="00953277"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277" w:rsidRDefault="00953277" w:rsidP="00C16B45">
    <w:pPr>
      <w:pStyle w:val="Encabezado"/>
      <w:jc w:val="both"/>
    </w:pPr>
  </w:p>
  <w:p w:rsidR="00953277" w:rsidRDefault="00953277"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04F97"/>
    <w:multiLevelType w:val="hybridMultilevel"/>
    <w:tmpl w:val="4CFE1D5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7E34D9E"/>
    <w:multiLevelType w:val="hybridMultilevel"/>
    <w:tmpl w:val="BD36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ACB290C"/>
    <w:multiLevelType w:val="hybridMultilevel"/>
    <w:tmpl w:val="D99485EE"/>
    <w:lvl w:ilvl="0" w:tplc="30ACAD4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003E"/>
    <w:rsid w:val="000033B1"/>
    <w:rsid w:val="0000626B"/>
    <w:rsid w:val="000065CB"/>
    <w:rsid w:val="00013BC3"/>
    <w:rsid w:val="00020628"/>
    <w:rsid w:val="00021168"/>
    <w:rsid w:val="000216E2"/>
    <w:rsid w:val="000302F2"/>
    <w:rsid w:val="000337DA"/>
    <w:rsid w:val="00057382"/>
    <w:rsid w:val="00062052"/>
    <w:rsid w:val="00066EA9"/>
    <w:rsid w:val="00066F1A"/>
    <w:rsid w:val="00072D95"/>
    <w:rsid w:val="000750A7"/>
    <w:rsid w:val="00076C9A"/>
    <w:rsid w:val="00080788"/>
    <w:rsid w:val="00097DC6"/>
    <w:rsid w:val="000A3261"/>
    <w:rsid w:val="000A7478"/>
    <w:rsid w:val="000B2F29"/>
    <w:rsid w:val="000B3107"/>
    <w:rsid w:val="000B37AE"/>
    <w:rsid w:val="000D4727"/>
    <w:rsid w:val="000D4A20"/>
    <w:rsid w:val="000E0F0F"/>
    <w:rsid w:val="000E18AC"/>
    <w:rsid w:val="000E4227"/>
    <w:rsid w:val="000E53C0"/>
    <w:rsid w:val="000E7709"/>
    <w:rsid w:val="000E77F3"/>
    <w:rsid w:val="000E7C24"/>
    <w:rsid w:val="000E7CB7"/>
    <w:rsid w:val="000F1A99"/>
    <w:rsid w:val="000F2D64"/>
    <w:rsid w:val="000F51C1"/>
    <w:rsid w:val="001059EC"/>
    <w:rsid w:val="00114A6D"/>
    <w:rsid w:val="00114A9A"/>
    <w:rsid w:val="00116785"/>
    <w:rsid w:val="0012337E"/>
    <w:rsid w:val="001304BD"/>
    <w:rsid w:val="001342BD"/>
    <w:rsid w:val="00137A4F"/>
    <w:rsid w:val="00142FA9"/>
    <w:rsid w:val="0014336E"/>
    <w:rsid w:val="00146257"/>
    <w:rsid w:val="00153C0D"/>
    <w:rsid w:val="00154522"/>
    <w:rsid w:val="00161C08"/>
    <w:rsid w:val="001639B7"/>
    <w:rsid w:val="00164DEC"/>
    <w:rsid w:val="0016718A"/>
    <w:rsid w:val="00171420"/>
    <w:rsid w:val="001714D5"/>
    <w:rsid w:val="001739E0"/>
    <w:rsid w:val="00173DD2"/>
    <w:rsid w:val="001778FE"/>
    <w:rsid w:val="00181755"/>
    <w:rsid w:val="00184165"/>
    <w:rsid w:val="00184CCE"/>
    <w:rsid w:val="00186050"/>
    <w:rsid w:val="001919AA"/>
    <w:rsid w:val="001919E8"/>
    <w:rsid w:val="0019336E"/>
    <w:rsid w:val="0019366F"/>
    <w:rsid w:val="00194DE5"/>
    <w:rsid w:val="00195135"/>
    <w:rsid w:val="001A0053"/>
    <w:rsid w:val="001A2DAC"/>
    <w:rsid w:val="001A4769"/>
    <w:rsid w:val="001A5DB6"/>
    <w:rsid w:val="001A73AF"/>
    <w:rsid w:val="001B036D"/>
    <w:rsid w:val="001B25C4"/>
    <w:rsid w:val="001B5585"/>
    <w:rsid w:val="001C16F6"/>
    <w:rsid w:val="001C54FE"/>
    <w:rsid w:val="001D67FB"/>
    <w:rsid w:val="001E04EA"/>
    <w:rsid w:val="001E35F1"/>
    <w:rsid w:val="001E571F"/>
    <w:rsid w:val="001F5725"/>
    <w:rsid w:val="001F70C7"/>
    <w:rsid w:val="001F72FB"/>
    <w:rsid w:val="001F7300"/>
    <w:rsid w:val="00206CFD"/>
    <w:rsid w:val="0021444D"/>
    <w:rsid w:val="00214E16"/>
    <w:rsid w:val="002175D9"/>
    <w:rsid w:val="00220365"/>
    <w:rsid w:val="00223917"/>
    <w:rsid w:val="00223B07"/>
    <w:rsid w:val="00224D6A"/>
    <w:rsid w:val="00225356"/>
    <w:rsid w:val="00225A49"/>
    <w:rsid w:val="0022754A"/>
    <w:rsid w:val="00235A8C"/>
    <w:rsid w:val="00237A11"/>
    <w:rsid w:val="00237EE4"/>
    <w:rsid w:val="002417A9"/>
    <w:rsid w:val="0024214B"/>
    <w:rsid w:val="002525B0"/>
    <w:rsid w:val="00256048"/>
    <w:rsid w:val="00264A2B"/>
    <w:rsid w:val="00264FF6"/>
    <w:rsid w:val="00266B48"/>
    <w:rsid w:val="00273EF3"/>
    <w:rsid w:val="00275567"/>
    <w:rsid w:val="00276DAD"/>
    <w:rsid w:val="00284E68"/>
    <w:rsid w:val="00293CA1"/>
    <w:rsid w:val="002A05B6"/>
    <w:rsid w:val="002A35DF"/>
    <w:rsid w:val="002A51B2"/>
    <w:rsid w:val="002B0D00"/>
    <w:rsid w:val="002C3D27"/>
    <w:rsid w:val="002C430A"/>
    <w:rsid w:val="002D0122"/>
    <w:rsid w:val="002D2177"/>
    <w:rsid w:val="002D540B"/>
    <w:rsid w:val="002D5D7C"/>
    <w:rsid w:val="002D6562"/>
    <w:rsid w:val="002D7144"/>
    <w:rsid w:val="002E0FEE"/>
    <w:rsid w:val="002E1C93"/>
    <w:rsid w:val="002E5396"/>
    <w:rsid w:val="002F0E46"/>
    <w:rsid w:val="00310FEA"/>
    <w:rsid w:val="003132E1"/>
    <w:rsid w:val="00313ADE"/>
    <w:rsid w:val="003214F0"/>
    <w:rsid w:val="003239B7"/>
    <w:rsid w:val="00325BCC"/>
    <w:rsid w:val="0033087D"/>
    <w:rsid w:val="00334A3B"/>
    <w:rsid w:val="00336113"/>
    <w:rsid w:val="00340981"/>
    <w:rsid w:val="00343DBF"/>
    <w:rsid w:val="003443C1"/>
    <w:rsid w:val="00345F68"/>
    <w:rsid w:val="00360544"/>
    <w:rsid w:val="003605DA"/>
    <w:rsid w:val="00363976"/>
    <w:rsid w:val="00365264"/>
    <w:rsid w:val="003675B4"/>
    <w:rsid w:val="00367B45"/>
    <w:rsid w:val="00370411"/>
    <w:rsid w:val="00371611"/>
    <w:rsid w:val="00376E5B"/>
    <w:rsid w:val="003805BC"/>
    <w:rsid w:val="00381705"/>
    <w:rsid w:val="00382DC3"/>
    <w:rsid w:val="00386076"/>
    <w:rsid w:val="00392F63"/>
    <w:rsid w:val="0039561D"/>
    <w:rsid w:val="003956C5"/>
    <w:rsid w:val="003A10D3"/>
    <w:rsid w:val="003A24CA"/>
    <w:rsid w:val="003A5E69"/>
    <w:rsid w:val="003A6503"/>
    <w:rsid w:val="003A781E"/>
    <w:rsid w:val="003B0CBF"/>
    <w:rsid w:val="003B1205"/>
    <w:rsid w:val="003B19DA"/>
    <w:rsid w:val="003B2DC3"/>
    <w:rsid w:val="003B4C11"/>
    <w:rsid w:val="003B6824"/>
    <w:rsid w:val="003C1448"/>
    <w:rsid w:val="003C4A56"/>
    <w:rsid w:val="003D316B"/>
    <w:rsid w:val="003E67EC"/>
    <w:rsid w:val="003E7C61"/>
    <w:rsid w:val="003E7E3F"/>
    <w:rsid w:val="003F367C"/>
    <w:rsid w:val="00410C9F"/>
    <w:rsid w:val="00410F2C"/>
    <w:rsid w:val="00416115"/>
    <w:rsid w:val="00416F97"/>
    <w:rsid w:val="00422958"/>
    <w:rsid w:val="00425F15"/>
    <w:rsid w:val="00426ECD"/>
    <w:rsid w:val="00430001"/>
    <w:rsid w:val="00431776"/>
    <w:rsid w:val="00434034"/>
    <w:rsid w:val="00435474"/>
    <w:rsid w:val="00441DEC"/>
    <w:rsid w:val="00444E11"/>
    <w:rsid w:val="0044607B"/>
    <w:rsid w:val="004464C9"/>
    <w:rsid w:val="00451B62"/>
    <w:rsid w:val="00452381"/>
    <w:rsid w:val="00452AA3"/>
    <w:rsid w:val="00455513"/>
    <w:rsid w:val="00457936"/>
    <w:rsid w:val="00461C88"/>
    <w:rsid w:val="00463004"/>
    <w:rsid w:val="00463DA0"/>
    <w:rsid w:val="004674B2"/>
    <w:rsid w:val="00485EA8"/>
    <w:rsid w:val="004879EC"/>
    <w:rsid w:val="00490FD1"/>
    <w:rsid w:val="00495DF4"/>
    <w:rsid w:val="00497306"/>
    <w:rsid w:val="00497433"/>
    <w:rsid w:val="004A78DC"/>
    <w:rsid w:val="004B0649"/>
    <w:rsid w:val="004B0F26"/>
    <w:rsid w:val="004B7469"/>
    <w:rsid w:val="004B7530"/>
    <w:rsid w:val="004C0F44"/>
    <w:rsid w:val="004C3356"/>
    <w:rsid w:val="004C7BE4"/>
    <w:rsid w:val="004D03FE"/>
    <w:rsid w:val="004D295E"/>
    <w:rsid w:val="004D6F01"/>
    <w:rsid w:val="004E51D4"/>
    <w:rsid w:val="004E52CD"/>
    <w:rsid w:val="004F6F27"/>
    <w:rsid w:val="005029F6"/>
    <w:rsid w:val="00505840"/>
    <w:rsid w:val="005124BF"/>
    <w:rsid w:val="005165E9"/>
    <w:rsid w:val="0051785D"/>
    <w:rsid w:val="00523162"/>
    <w:rsid w:val="00523D85"/>
    <w:rsid w:val="00523E38"/>
    <w:rsid w:val="005243F3"/>
    <w:rsid w:val="00526638"/>
    <w:rsid w:val="00530E63"/>
    <w:rsid w:val="005323AC"/>
    <w:rsid w:val="00535D59"/>
    <w:rsid w:val="005426EA"/>
    <w:rsid w:val="00546029"/>
    <w:rsid w:val="00547442"/>
    <w:rsid w:val="005507DC"/>
    <w:rsid w:val="0055177F"/>
    <w:rsid w:val="005642F3"/>
    <w:rsid w:val="005801D7"/>
    <w:rsid w:val="00580FEE"/>
    <w:rsid w:val="00581E17"/>
    <w:rsid w:val="005957A1"/>
    <w:rsid w:val="005A4239"/>
    <w:rsid w:val="005A59DC"/>
    <w:rsid w:val="005B2516"/>
    <w:rsid w:val="005B2EA2"/>
    <w:rsid w:val="005B4FF1"/>
    <w:rsid w:val="005B5471"/>
    <w:rsid w:val="005B665F"/>
    <w:rsid w:val="005C2B9A"/>
    <w:rsid w:val="005C5535"/>
    <w:rsid w:val="005D0014"/>
    <w:rsid w:val="005F0C47"/>
    <w:rsid w:val="005F4694"/>
    <w:rsid w:val="005F4F30"/>
    <w:rsid w:val="005F6D70"/>
    <w:rsid w:val="00600DF9"/>
    <w:rsid w:val="00600EB7"/>
    <w:rsid w:val="0060122B"/>
    <w:rsid w:val="00603299"/>
    <w:rsid w:val="00604E25"/>
    <w:rsid w:val="00607616"/>
    <w:rsid w:val="00623599"/>
    <w:rsid w:val="00625BB7"/>
    <w:rsid w:val="006302EB"/>
    <w:rsid w:val="00633801"/>
    <w:rsid w:val="0063409B"/>
    <w:rsid w:val="00640896"/>
    <w:rsid w:val="00641CF7"/>
    <w:rsid w:val="00642ED3"/>
    <w:rsid w:val="00651917"/>
    <w:rsid w:val="00651AE4"/>
    <w:rsid w:val="00651B2F"/>
    <w:rsid w:val="00664964"/>
    <w:rsid w:val="00666A8D"/>
    <w:rsid w:val="00671278"/>
    <w:rsid w:val="00672D97"/>
    <w:rsid w:val="0067330D"/>
    <w:rsid w:val="00673AC9"/>
    <w:rsid w:val="00673F19"/>
    <w:rsid w:val="00686C66"/>
    <w:rsid w:val="00691592"/>
    <w:rsid w:val="0069413C"/>
    <w:rsid w:val="0069454E"/>
    <w:rsid w:val="00695C47"/>
    <w:rsid w:val="006975B4"/>
    <w:rsid w:val="006A4E45"/>
    <w:rsid w:val="006A6677"/>
    <w:rsid w:val="006B62E9"/>
    <w:rsid w:val="006C0E62"/>
    <w:rsid w:val="006C5AE9"/>
    <w:rsid w:val="006C60A8"/>
    <w:rsid w:val="006E32F0"/>
    <w:rsid w:val="006F2CD4"/>
    <w:rsid w:val="006F37E6"/>
    <w:rsid w:val="006F40FE"/>
    <w:rsid w:val="006F525D"/>
    <w:rsid w:val="00710653"/>
    <w:rsid w:val="007122F1"/>
    <w:rsid w:val="00713DD7"/>
    <w:rsid w:val="00720105"/>
    <w:rsid w:val="00722A61"/>
    <w:rsid w:val="00723982"/>
    <w:rsid w:val="00725B96"/>
    <w:rsid w:val="0073045B"/>
    <w:rsid w:val="00732438"/>
    <w:rsid w:val="007340F9"/>
    <w:rsid w:val="007372F8"/>
    <w:rsid w:val="00741C7F"/>
    <w:rsid w:val="00745A16"/>
    <w:rsid w:val="00747FEA"/>
    <w:rsid w:val="00752494"/>
    <w:rsid w:val="00762CC0"/>
    <w:rsid w:val="0077066B"/>
    <w:rsid w:val="00776053"/>
    <w:rsid w:val="00776D97"/>
    <w:rsid w:val="00777D38"/>
    <w:rsid w:val="00782D84"/>
    <w:rsid w:val="0079066D"/>
    <w:rsid w:val="00795888"/>
    <w:rsid w:val="007A0BDE"/>
    <w:rsid w:val="007A6AB4"/>
    <w:rsid w:val="007B1D27"/>
    <w:rsid w:val="007B1E46"/>
    <w:rsid w:val="007B4FF6"/>
    <w:rsid w:val="007B6F90"/>
    <w:rsid w:val="007C08DD"/>
    <w:rsid w:val="007C2615"/>
    <w:rsid w:val="007C26DD"/>
    <w:rsid w:val="007D2A90"/>
    <w:rsid w:val="007D2B2F"/>
    <w:rsid w:val="007D5323"/>
    <w:rsid w:val="007D70B1"/>
    <w:rsid w:val="007E28D4"/>
    <w:rsid w:val="007E6426"/>
    <w:rsid w:val="007F09BB"/>
    <w:rsid w:val="007F470B"/>
    <w:rsid w:val="008029E6"/>
    <w:rsid w:val="008035A8"/>
    <w:rsid w:val="00821319"/>
    <w:rsid w:val="008233A9"/>
    <w:rsid w:val="00834EA2"/>
    <w:rsid w:val="008422E5"/>
    <w:rsid w:val="00854B1C"/>
    <w:rsid w:val="00854E39"/>
    <w:rsid w:val="008558D7"/>
    <w:rsid w:val="00856630"/>
    <w:rsid w:val="0085799A"/>
    <w:rsid w:val="0086027F"/>
    <w:rsid w:val="0086352A"/>
    <w:rsid w:val="008637C7"/>
    <w:rsid w:val="008655DB"/>
    <w:rsid w:val="0087361A"/>
    <w:rsid w:val="0087684B"/>
    <w:rsid w:val="00877D50"/>
    <w:rsid w:val="00880949"/>
    <w:rsid w:val="00883EF7"/>
    <w:rsid w:val="00891D21"/>
    <w:rsid w:val="0089424B"/>
    <w:rsid w:val="008A0CDC"/>
    <w:rsid w:val="008A100D"/>
    <w:rsid w:val="008A3111"/>
    <w:rsid w:val="008A5F08"/>
    <w:rsid w:val="008B0441"/>
    <w:rsid w:val="008B189C"/>
    <w:rsid w:val="008B5639"/>
    <w:rsid w:val="008C01E0"/>
    <w:rsid w:val="008C2631"/>
    <w:rsid w:val="008C2881"/>
    <w:rsid w:val="008D26C5"/>
    <w:rsid w:val="008D2C47"/>
    <w:rsid w:val="008D7A6F"/>
    <w:rsid w:val="008E05FD"/>
    <w:rsid w:val="008E3BFA"/>
    <w:rsid w:val="008E520C"/>
    <w:rsid w:val="008F324A"/>
    <w:rsid w:val="0090304A"/>
    <w:rsid w:val="0090554D"/>
    <w:rsid w:val="009064B4"/>
    <w:rsid w:val="00907540"/>
    <w:rsid w:val="0091364E"/>
    <w:rsid w:val="00921A6C"/>
    <w:rsid w:val="00924D37"/>
    <w:rsid w:val="00932E94"/>
    <w:rsid w:val="00941F6C"/>
    <w:rsid w:val="00944CD5"/>
    <w:rsid w:val="00945457"/>
    <w:rsid w:val="00950BEC"/>
    <w:rsid w:val="00953277"/>
    <w:rsid w:val="00957724"/>
    <w:rsid w:val="00966ED1"/>
    <w:rsid w:val="00976507"/>
    <w:rsid w:val="0098057B"/>
    <w:rsid w:val="00987D58"/>
    <w:rsid w:val="009902CB"/>
    <w:rsid w:val="0099311E"/>
    <w:rsid w:val="00997B8F"/>
    <w:rsid w:val="00997F0F"/>
    <w:rsid w:val="009A08E6"/>
    <w:rsid w:val="009A15B8"/>
    <w:rsid w:val="009A47BE"/>
    <w:rsid w:val="009A72AC"/>
    <w:rsid w:val="009C0C03"/>
    <w:rsid w:val="009D11CB"/>
    <w:rsid w:val="009D67A9"/>
    <w:rsid w:val="009E1FAD"/>
    <w:rsid w:val="009E29B5"/>
    <w:rsid w:val="009E71E7"/>
    <w:rsid w:val="009F00A5"/>
    <w:rsid w:val="009F06EB"/>
    <w:rsid w:val="00A00E94"/>
    <w:rsid w:val="00A010B9"/>
    <w:rsid w:val="00A11D70"/>
    <w:rsid w:val="00A14290"/>
    <w:rsid w:val="00A147B8"/>
    <w:rsid w:val="00A21DB5"/>
    <w:rsid w:val="00A26A48"/>
    <w:rsid w:val="00A3131B"/>
    <w:rsid w:val="00A32E26"/>
    <w:rsid w:val="00A3384C"/>
    <w:rsid w:val="00A34630"/>
    <w:rsid w:val="00A51A06"/>
    <w:rsid w:val="00A5794E"/>
    <w:rsid w:val="00A6296F"/>
    <w:rsid w:val="00A63E3B"/>
    <w:rsid w:val="00A64402"/>
    <w:rsid w:val="00A65589"/>
    <w:rsid w:val="00A73EBC"/>
    <w:rsid w:val="00A7660E"/>
    <w:rsid w:val="00A77769"/>
    <w:rsid w:val="00A84300"/>
    <w:rsid w:val="00A856AA"/>
    <w:rsid w:val="00A85B45"/>
    <w:rsid w:val="00A85C83"/>
    <w:rsid w:val="00A85ECF"/>
    <w:rsid w:val="00A9340E"/>
    <w:rsid w:val="00A97C81"/>
    <w:rsid w:val="00AA1D9C"/>
    <w:rsid w:val="00AA23D5"/>
    <w:rsid w:val="00AA3766"/>
    <w:rsid w:val="00AA47E4"/>
    <w:rsid w:val="00AA5B9D"/>
    <w:rsid w:val="00AB36CE"/>
    <w:rsid w:val="00AB4201"/>
    <w:rsid w:val="00AB4D6F"/>
    <w:rsid w:val="00AC2D4D"/>
    <w:rsid w:val="00AC6C2A"/>
    <w:rsid w:val="00AC7486"/>
    <w:rsid w:val="00AD1F1D"/>
    <w:rsid w:val="00AD4AF9"/>
    <w:rsid w:val="00AD754C"/>
    <w:rsid w:val="00AF1553"/>
    <w:rsid w:val="00AF6A2E"/>
    <w:rsid w:val="00B00578"/>
    <w:rsid w:val="00B02E01"/>
    <w:rsid w:val="00B03EB3"/>
    <w:rsid w:val="00B10115"/>
    <w:rsid w:val="00B12870"/>
    <w:rsid w:val="00B14305"/>
    <w:rsid w:val="00B14A3E"/>
    <w:rsid w:val="00B20D9F"/>
    <w:rsid w:val="00B235BE"/>
    <w:rsid w:val="00B276BE"/>
    <w:rsid w:val="00B307A8"/>
    <w:rsid w:val="00B34FD8"/>
    <w:rsid w:val="00B3711F"/>
    <w:rsid w:val="00B40A84"/>
    <w:rsid w:val="00B43A42"/>
    <w:rsid w:val="00B46471"/>
    <w:rsid w:val="00B55F88"/>
    <w:rsid w:val="00B6364F"/>
    <w:rsid w:val="00B818C3"/>
    <w:rsid w:val="00B92C62"/>
    <w:rsid w:val="00B94E90"/>
    <w:rsid w:val="00B966F1"/>
    <w:rsid w:val="00BA033C"/>
    <w:rsid w:val="00BA137B"/>
    <w:rsid w:val="00BA3416"/>
    <w:rsid w:val="00BB2A04"/>
    <w:rsid w:val="00BB2B3D"/>
    <w:rsid w:val="00BB4ED8"/>
    <w:rsid w:val="00BB5235"/>
    <w:rsid w:val="00BB61F7"/>
    <w:rsid w:val="00BB75C3"/>
    <w:rsid w:val="00BB7CA5"/>
    <w:rsid w:val="00BC47CA"/>
    <w:rsid w:val="00BC6271"/>
    <w:rsid w:val="00BD1EA0"/>
    <w:rsid w:val="00BD1F18"/>
    <w:rsid w:val="00BD626D"/>
    <w:rsid w:val="00BE1D4F"/>
    <w:rsid w:val="00BE545E"/>
    <w:rsid w:val="00BE5DED"/>
    <w:rsid w:val="00BF025D"/>
    <w:rsid w:val="00BF3BA6"/>
    <w:rsid w:val="00BF5449"/>
    <w:rsid w:val="00C01EF3"/>
    <w:rsid w:val="00C051EB"/>
    <w:rsid w:val="00C055C3"/>
    <w:rsid w:val="00C05B60"/>
    <w:rsid w:val="00C10079"/>
    <w:rsid w:val="00C1056D"/>
    <w:rsid w:val="00C12F96"/>
    <w:rsid w:val="00C16B45"/>
    <w:rsid w:val="00C17246"/>
    <w:rsid w:val="00C17DDD"/>
    <w:rsid w:val="00C31A4E"/>
    <w:rsid w:val="00C367B8"/>
    <w:rsid w:val="00C407B9"/>
    <w:rsid w:val="00C41145"/>
    <w:rsid w:val="00C51D73"/>
    <w:rsid w:val="00C52873"/>
    <w:rsid w:val="00C57D70"/>
    <w:rsid w:val="00C66BA8"/>
    <w:rsid w:val="00C7645F"/>
    <w:rsid w:val="00C845C8"/>
    <w:rsid w:val="00C910ED"/>
    <w:rsid w:val="00C94686"/>
    <w:rsid w:val="00CA4856"/>
    <w:rsid w:val="00CA5615"/>
    <w:rsid w:val="00CA75B6"/>
    <w:rsid w:val="00CA7CFD"/>
    <w:rsid w:val="00CB21CD"/>
    <w:rsid w:val="00CC2539"/>
    <w:rsid w:val="00CC3412"/>
    <w:rsid w:val="00CC51B6"/>
    <w:rsid w:val="00CD1FAF"/>
    <w:rsid w:val="00CD2828"/>
    <w:rsid w:val="00CD4117"/>
    <w:rsid w:val="00CE3484"/>
    <w:rsid w:val="00CE379E"/>
    <w:rsid w:val="00CF1512"/>
    <w:rsid w:val="00D01F40"/>
    <w:rsid w:val="00D027C7"/>
    <w:rsid w:val="00D03D82"/>
    <w:rsid w:val="00D04AE4"/>
    <w:rsid w:val="00D04B37"/>
    <w:rsid w:val="00D06511"/>
    <w:rsid w:val="00D129B1"/>
    <w:rsid w:val="00D135C7"/>
    <w:rsid w:val="00D213EC"/>
    <w:rsid w:val="00D215DE"/>
    <w:rsid w:val="00D24040"/>
    <w:rsid w:val="00D24B11"/>
    <w:rsid w:val="00D2638F"/>
    <w:rsid w:val="00D27626"/>
    <w:rsid w:val="00D312D8"/>
    <w:rsid w:val="00D35465"/>
    <w:rsid w:val="00D46D73"/>
    <w:rsid w:val="00D50BF2"/>
    <w:rsid w:val="00D52EE5"/>
    <w:rsid w:val="00D60D50"/>
    <w:rsid w:val="00D642F2"/>
    <w:rsid w:val="00D65EF8"/>
    <w:rsid w:val="00D6635A"/>
    <w:rsid w:val="00D66AE4"/>
    <w:rsid w:val="00D66DC4"/>
    <w:rsid w:val="00D674CE"/>
    <w:rsid w:val="00D72FD3"/>
    <w:rsid w:val="00D733F2"/>
    <w:rsid w:val="00D817CC"/>
    <w:rsid w:val="00D84317"/>
    <w:rsid w:val="00DA0637"/>
    <w:rsid w:val="00DB0A46"/>
    <w:rsid w:val="00DB4CF6"/>
    <w:rsid w:val="00DB61BC"/>
    <w:rsid w:val="00DC1614"/>
    <w:rsid w:val="00DC1FC8"/>
    <w:rsid w:val="00DC3DCD"/>
    <w:rsid w:val="00DD330C"/>
    <w:rsid w:val="00DD33AE"/>
    <w:rsid w:val="00DD57B6"/>
    <w:rsid w:val="00DE25D7"/>
    <w:rsid w:val="00DE36C1"/>
    <w:rsid w:val="00DE4E6A"/>
    <w:rsid w:val="00DE772D"/>
    <w:rsid w:val="00DF0BF6"/>
    <w:rsid w:val="00DF3918"/>
    <w:rsid w:val="00E00033"/>
    <w:rsid w:val="00E003BF"/>
    <w:rsid w:val="00E06B17"/>
    <w:rsid w:val="00E115C4"/>
    <w:rsid w:val="00E13192"/>
    <w:rsid w:val="00E13216"/>
    <w:rsid w:val="00E178CB"/>
    <w:rsid w:val="00E17FB8"/>
    <w:rsid w:val="00E21332"/>
    <w:rsid w:val="00E22EA1"/>
    <w:rsid w:val="00E245A7"/>
    <w:rsid w:val="00E25C16"/>
    <w:rsid w:val="00E2702C"/>
    <w:rsid w:val="00E3118E"/>
    <w:rsid w:val="00E33B23"/>
    <w:rsid w:val="00E34595"/>
    <w:rsid w:val="00E4013E"/>
    <w:rsid w:val="00E4481D"/>
    <w:rsid w:val="00E45BB9"/>
    <w:rsid w:val="00E53ECD"/>
    <w:rsid w:val="00E57EEA"/>
    <w:rsid w:val="00E603CC"/>
    <w:rsid w:val="00E60B73"/>
    <w:rsid w:val="00E6674E"/>
    <w:rsid w:val="00E67840"/>
    <w:rsid w:val="00E7197E"/>
    <w:rsid w:val="00E72E93"/>
    <w:rsid w:val="00E745E6"/>
    <w:rsid w:val="00E8706B"/>
    <w:rsid w:val="00E87E7E"/>
    <w:rsid w:val="00E906E9"/>
    <w:rsid w:val="00E9188C"/>
    <w:rsid w:val="00E96956"/>
    <w:rsid w:val="00E969C6"/>
    <w:rsid w:val="00EA040E"/>
    <w:rsid w:val="00EA28F2"/>
    <w:rsid w:val="00EA2FEC"/>
    <w:rsid w:val="00EA7A3F"/>
    <w:rsid w:val="00EB2E0F"/>
    <w:rsid w:val="00EB3B1F"/>
    <w:rsid w:val="00EB709C"/>
    <w:rsid w:val="00EB7E13"/>
    <w:rsid w:val="00EC1780"/>
    <w:rsid w:val="00EC32C0"/>
    <w:rsid w:val="00EC6D97"/>
    <w:rsid w:val="00ED01C3"/>
    <w:rsid w:val="00ED1CFD"/>
    <w:rsid w:val="00ED39F1"/>
    <w:rsid w:val="00EE7DFF"/>
    <w:rsid w:val="00EF50C0"/>
    <w:rsid w:val="00EF7185"/>
    <w:rsid w:val="00EF7597"/>
    <w:rsid w:val="00F00C11"/>
    <w:rsid w:val="00F00C56"/>
    <w:rsid w:val="00F041BB"/>
    <w:rsid w:val="00F05ABB"/>
    <w:rsid w:val="00F0712F"/>
    <w:rsid w:val="00F13D3C"/>
    <w:rsid w:val="00F2018E"/>
    <w:rsid w:val="00F22048"/>
    <w:rsid w:val="00F2486F"/>
    <w:rsid w:val="00F261C4"/>
    <w:rsid w:val="00F33C22"/>
    <w:rsid w:val="00F34104"/>
    <w:rsid w:val="00F363AD"/>
    <w:rsid w:val="00F46C53"/>
    <w:rsid w:val="00F46F8B"/>
    <w:rsid w:val="00F47C9F"/>
    <w:rsid w:val="00F5187E"/>
    <w:rsid w:val="00F53239"/>
    <w:rsid w:val="00F56D15"/>
    <w:rsid w:val="00F62C28"/>
    <w:rsid w:val="00F64AB3"/>
    <w:rsid w:val="00F677C7"/>
    <w:rsid w:val="00F706E0"/>
    <w:rsid w:val="00F726CE"/>
    <w:rsid w:val="00F74A58"/>
    <w:rsid w:val="00F81330"/>
    <w:rsid w:val="00F828E4"/>
    <w:rsid w:val="00F84DB8"/>
    <w:rsid w:val="00F930F7"/>
    <w:rsid w:val="00FA0A5D"/>
    <w:rsid w:val="00FA23BB"/>
    <w:rsid w:val="00FA544C"/>
    <w:rsid w:val="00FB268B"/>
    <w:rsid w:val="00FB2CAF"/>
    <w:rsid w:val="00FB2CEE"/>
    <w:rsid w:val="00FB32A7"/>
    <w:rsid w:val="00FB34FF"/>
    <w:rsid w:val="00FB5B7D"/>
    <w:rsid w:val="00FB75C0"/>
    <w:rsid w:val="00FC163C"/>
    <w:rsid w:val="00FC2357"/>
    <w:rsid w:val="00FC37F3"/>
    <w:rsid w:val="00FC3C69"/>
    <w:rsid w:val="00FD67D1"/>
    <w:rsid w:val="00FE56B6"/>
    <w:rsid w:val="00FE71A2"/>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 w:type="table" w:styleId="Tabladelista1clara-nfasis1">
    <w:name w:val="List Table 1 Light Accent 1"/>
    <w:basedOn w:val="Tablanormal"/>
    <w:uiPriority w:val="46"/>
    <w:rsid w:val="00434034"/>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3728145">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49811973">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640186424">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saimex/solicitud/downloadAttach/1225151.page" TargetMode="External"/><Relationship Id="rId13" Type="http://schemas.openxmlformats.org/officeDocument/2006/relationships/hyperlink" Target="http://www.saimex.org.mx/saimex/solicitud/downloadAttach/1243765.page" TargetMode="External"/><Relationship Id="rId18" Type="http://schemas.openxmlformats.org/officeDocument/2006/relationships/hyperlink" Target="http://www.saimex.org.mx/saimex/solicitud/downloadAttach/1243768.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imex.org.mx/saimex/solicitud/downloadAttach/1243768.page" TargetMode="External"/><Relationship Id="rId17" Type="http://schemas.openxmlformats.org/officeDocument/2006/relationships/hyperlink" Target="http://www.saimex.org.mx/saimex/solicitud/downloadAttach/1243767.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imex.org.mx/saimex/solicitud/downloadAttach/1243766.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mex.org.mx/saimex/solicitud/downloadAttach/1243767.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aimex.org.mx/saimex/solicitud/downloadAttach/1243765.page" TargetMode="External"/><Relationship Id="rId23" Type="http://schemas.openxmlformats.org/officeDocument/2006/relationships/footer" Target="footer2.xml"/><Relationship Id="rId10" Type="http://schemas.openxmlformats.org/officeDocument/2006/relationships/hyperlink" Target="http://www.saimex.org.mx/saimex/solicitud/downloadAttach/1243766.pag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aimex.org.mx/saimex/solicitud/downloadAttach/1243765.page" TargetMode="External"/><Relationship Id="rId14" Type="http://schemas.openxmlformats.org/officeDocument/2006/relationships/hyperlink" Target="http://www.saimex.org.mx/saimex/solicitud/downloadAttach/1225151.pag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6506A-56EB-4ADE-9E47-1DF3046E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40</Pages>
  <Words>10914</Words>
  <Characters>60029</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27</cp:revision>
  <cp:lastPrinted>2021-12-21T00:44:00Z</cp:lastPrinted>
  <dcterms:created xsi:type="dcterms:W3CDTF">2021-12-01T16:58:00Z</dcterms:created>
  <dcterms:modified xsi:type="dcterms:W3CDTF">2022-02-02T17:21:00Z</dcterms:modified>
</cp:coreProperties>
</file>