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8F813" w14:textId="77777777" w:rsidR="00E06BA5" w:rsidRDefault="00E06BA5" w:rsidP="00AF6ADC">
      <w:pPr>
        <w:spacing w:line="360" w:lineRule="auto"/>
        <w:contextualSpacing/>
        <w:jc w:val="both"/>
        <w:rPr>
          <w:rFonts w:ascii="Palatino Linotype" w:hAnsi="Palatino Linotype" w:cs="Tahoma"/>
          <w:bCs/>
          <w:sz w:val="22"/>
          <w:szCs w:val="22"/>
        </w:rPr>
      </w:pPr>
    </w:p>
    <w:p w14:paraId="2F1F87E7" w14:textId="7A416804" w:rsidR="00B03EDE" w:rsidRPr="00C61C11" w:rsidRDefault="00B03EDE" w:rsidP="00AF6ADC">
      <w:pPr>
        <w:spacing w:line="360" w:lineRule="auto"/>
        <w:contextualSpacing/>
        <w:jc w:val="both"/>
        <w:rPr>
          <w:rFonts w:ascii="Palatino Linotype" w:hAnsi="Palatino Linotype"/>
          <w:noProof/>
          <w:sz w:val="22"/>
          <w:szCs w:val="22"/>
          <w:lang w:val="es-ES"/>
        </w:rPr>
      </w:pPr>
      <w:r w:rsidRPr="00C61C1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37B4A">
        <w:rPr>
          <w:rFonts w:ascii="Palatino Linotype" w:hAnsi="Palatino Linotype" w:cs="Tahoma"/>
          <w:bCs/>
          <w:sz w:val="22"/>
          <w:szCs w:val="22"/>
        </w:rPr>
        <w:t>veinticuatro</w:t>
      </w:r>
      <w:r w:rsidR="00AF6ADC" w:rsidRPr="00C61C11">
        <w:rPr>
          <w:rFonts w:ascii="Palatino Linotype" w:hAnsi="Palatino Linotype" w:cs="Tahoma"/>
          <w:bCs/>
          <w:sz w:val="22"/>
          <w:szCs w:val="22"/>
        </w:rPr>
        <w:t xml:space="preserve"> de </w:t>
      </w:r>
      <w:r w:rsidR="00743801">
        <w:rPr>
          <w:rFonts w:ascii="Palatino Linotype" w:hAnsi="Palatino Linotype" w:cs="Tahoma"/>
          <w:bCs/>
          <w:sz w:val="22"/>
          <w:szCs w:val="22"/>
        </w:rPr>
        <w:t>agosto</w:t>
      </w:r>
      <w:r w:rsidR="0066424F" w:rsidRPr="00C61C11">
        <w:rPr>
          <w:rFonts w:ascii="Palatino Linotype" w:hAnsi="Palatino Linotype" w:cs="Tahoma"/>
          <w:bCs/>
          <w:sz w:val="22"/>
          <w:szCs w:val="22"/>
        </w:rPr>
        <w:t xml:space="preserve"> </w:t>
      </w:r>
      <w:r w:rsidRPr="00C61C11">
        <w:rPr>
          <w:rFonts w:ascii="Palatino Linotype" w:hAnsi="Palatino Linotype" w:cs="Tahoma"/>
          <w:bCs/>
          <w:sz w:val="22"/>
          <w:szCs w:val="22"/>
        </w:rPr>
        <w:t>de dos mil veinti</w:t>
      </w:r>
      <w:r w:rsidR="00553873">
        <w:rPr>
          <w:rFonts w:ascii="Palatino Linotype" w:hAnsi="Palatino Linotype" w:cs="Tahoma"/>
          <w:bCs/>
          <w:sz w:val="22"/>
          <w:szCs w:val="22"/>
        </w:rPr>
        <w:t>dós</w:t>
      </w:r>
      <w:r w:rsidRPr="00C61C11">
        <w:rPr>
          <w:rFonts w:ascii="Palatino Linotype" w:hAnsi="Palatino Linotype" w:cs="Tahoma"/>
          <w:bCs/>
          <w:sz w:val="22"/>
          <w:szCs w:val="22"/>
        </w:rPr>
        <w:t>.</w:t>
      </w:r>
    </w:p>
    <w:p w14:paraId="67AD71AC" w14:textId="77777777" w:rsidR="00B03EDE" w:rsidRPr="00C61C11" w:rsidRDefault="00B03EDE" w:rsidP="00AF6ADC">
      <w:pPr>
        <w:spacing w:line="360" w:lineRule="auto"/>
        <w:contextualSpacing/>
        <w:jc w:val="both"/>
        <w:rPr>
          <w:rFonts w:ascii="Palatino Linotype" w:hAnsi="Palatino Linotype"/>
          <w:noProof/>
          <w:sz w:val="22"/>
          <w:szCs w:val="22"/>
          <w:lang w:val="es-ES"/>
        </w:rPr>
      </w:pPr>
    </w:p>
    <w:p w14:paraId="03EEBBA4" w14:textId="62045370" w:rsidR="00B03EDE" w:rsidRPr="00C61C11" w:rsidRDefault="00B03EDE" w:rsidP="00AF6ADC">
      <w:pPr>
        <w:spacing w:line="360" w:lineRule="auto"/>
        <w:contextualSpacing/>
        <w:jc w:val="both"/>
        <w:rPr>
          <w:rFonts w:ascii="Palatino Linotype" w:eastAsia="Calibri" w:hAnsi="Palatino Linotype" w:cs="Tahoma"/>
          <w:sz w:val="22"/>
          <w:szCs w:val="22"/>
          <w:lang w:val="es-ES" w:eastAsia="en-US"/>
        </w:rPr>
      </w:pPr>
      <w:r w:rsidRPr="00C61C11">
        <w:rPr>
          <w:rFonts w:ascii="Palatino Linotype" w:hAnsi="Palatino Linotype" w:cs="Tahoma"/>
          <w:b/>
          <w:bCs/>
          <w:color w:val="0D0D0D" w:themeColor="text1" w:themeTint="F2"/>
          <w:sz w:val="22"/>
          <w:szCs w:val="22"/>
        </w:rPr>
        <w:t>VISTO</w:t>
      </w:r>
      <w:r w:rsidRPr="00C61C11">
        <w:rPr>
          <w:rFonts w:ascii="Palatino Linotype" w:hAnsi="Palatino Linotype" w:cs="Tahoma"/>
          <w:bCs/>
          <w:color w:val="0D0D0D" w:themeColor="text1" w:themeTint="F2"/>
          <w:sz w:val="22"/>
          <w:szCs w:val="22"/>
        </w:rPr>
        <w:t xml:space="preserve"> el expediente conformado con motivo de</w:t>
      </w:r>
      <w:r w:rsidR="00B57A94">
        <w:rPr>
          <w:rFonts w:ascii="Palatino Linotype" w:hAnsi="Palatino Linotype" w:cs="Tahoma"/>
          <w:bCs/>
          <w:color w:val="0D0D0D" w:themeColor="text1" w:themeTint="F2"/>
          <w:sz w:val="22"/>
          <w:szCs w:val="22"/>
        </w:rPr>
        <w:t xml:space="preserve"> </w:t>
      </w:r>
      <w:r w:rsidRPr="00C61C11">
        <w:rPr>
          <w:rFonts w:ascii="Palatino Linotype" w:hAnsi="Palatino Linotype" w:cs="Tahoma"/>
          <w:bCs/>
          <w:color w:val="0D0D0D" w:themeColor="text1" w:themeTint="F2"/>
          <w:sz w:val="22"/>
          <w:szCs w:val="22"/>
        </w:rPr>
        <w:t>l</w:t>
      </w:r>
      <w:r w:rsidR="00B57A94">
        <w:rPr>
          <w:rFonts w:ascii="Palatino Linotype" w:hAnsi="Palatino Linotype" w:cs="Tahoma"/>
          <w:bCs/>
          <w:color w:val="0D0D0D" w:themeColor="text1" w:themeTint="F2"/>
          <w:sz w:val="22"/>
          <w:szCs w:val="22"/>
        </w:rPr>
        <w:t>os</w:t>
      </w:r>
      <w:r w:rsidRPr="00C61C11">
        <w:rPr>
          <w:rFonts w:ascii="Palatino Linotype" w:hAnsi="Palatino Linotype" w:cs="Tahoma"/>
          <w:bCs/>
          <w:color w:val="0D0D0D" w:themeColor="text1" w:themeTint="F2"/>
          <w:sz w:val="22"/>
          <w:szCs w:val="22"/>
        </w:rPr>
        <w:t xml:space="preserve"> Recurso</w:t>
      </w:r>
      <w:r w:rsidR="00B57A94">
        <w:rPr>
          <w:rFonts w:ascii="Palatino Linotype" w:hAnsi="Palatino Linotype" w:cs="Tahoma"/>
          <w:bCs/>
          <w:color w:val="0D0D0D" w:themeColor="text1" w:themeTint="F2"/>
          <w:sz w:val="22"/>
          <w:szCs w:val="22"/>
        </w:rPr>
        <w:t>s</w:t>
      </w:r>
      <w:r w:rsidRPr="00C61C11">
        <w:rPr>
          <w:rFonts w:ascii="Palatino Linotype" w:hAnsi="Palatino Linotype" w:cs="Tahoma"/>
          <w:bCs/>
          <w:color w:val="0D0D0D" w:themeColor="text1" w:themeTint="F2"/>
          <w:sz w:val="22"/>
          <w:szCs w:val="22"/>
        </w:rPr>
        <w:t xml:space="preserve"> de Revisión </w:t>
      </w:r>
      <w:bookmarkStart w:id="0" w:name="_Hlk111619043"/>
      <w:r w:rsidR="00E37B4A" w:rsidRPr="00E37B4A">
        <w:rPr>
          <w:rFonts w:ascii="Palatino Linotype" w:eastAsia="Calibri" w:hAnsi="Palatino Linotype" w:cs="Tahoma"/>
          <w:sz w:val="22"/>
          <w:szCs w:val="22"/>
          <w:lang w:eastAsia="en-US"/>
        </w:rPr>
        <w:t>08116/INFOEM/IP/RR/2022</w:t>
      </w:r>
      <w:bookmarkEnd w:id="0"/>
      <w:r w:rsidR="00E37B4A" w:rsidRPr="00E37B4A">
        <w:rPr>
          <w:rFonts w:ascii="Palatino Linotype" w:eastAsia="Calibri" w:hAnsi="Palatino Linotype" w:cs="Tahoma"/>
          <w:sz w:val="22"/>
          <w:szCs w:val="22"/>
          <w:lang w:eastAsia="en-US"/>
        </w:rPr>
        <w:t>,</w:t>
      </w:r>
      <w:r w:rsidR="00E37B4A">
        <w:rPr>
          <w:rFonts w:ascii="Palatino Linotype" w:eastAsia="Calibri" w:hAnsi="Palatino Linotype" w:cs="Tahoma"/>
          <w:sz w:val="22"/>
          <w:szCs w:val="22"/>
          <w:lang w:eastAsia="en-US"/>
        </w:rPr>
        <w:t xml:space="preserve"> </w:t>
      </w:r>
      <w:bookmarkStart w:id="1" w:name="_Hlk111619087"/>
      <w:r w:rsidR="00E37B4A" w:rsidRPr="00E37B4A">
        <w:rPr>
          <w:rFonts w:ascii="Palatino Linotype" w:eastAsia="Calibri" w:hAnsi="Palatino Linotype" w:cs="Tahoma"/>
          <w:sz w:val="22"/>
          <w:szCs w:val="22"/>
          <w:lang w:eastAsia="en-US"/>
        </w:rPr>
        <w:t>08117/INFOEM/IP/RR/2022, 0</w:t>
      </w:r>
      <w:bookmarkStart w:id="2" w:name="_GoBack"/>
      <w:bookmarkEnd w:id="2"/>
      <w:r w:rsidR="00E37B4A" w:rsidRPr="00E37B4A">
        <w:rPr>
          <w:rFonts w:ascii="Palatino Linotype" w:eastAsia="Calibri" w:hAnsi="Palatino Linotype" w:cs="Tahoma"/>
          <w:sz w:val="22"/>
          <w:szCs w:val="22"/>
          <w:lang w:eastAsia="en-US"/>
        </w:rPr>
        <w:t>8118/INFOEM/IP/RR/2022, 08119/INFOEM/IP/RR/2022, 08120/INFOEM/IP/RR/2022, 08121/INFOEM/IP/RR/2022, 08122/INFOEM/IP/RR/2022, 08123/INFOEM/IP/RR/2022, 08124/INFOEM/IP/RR/2022, 08125/INFOEM/IP/RR/2022, 08126/INFOEM/IP/RR/2022, 08127/INFOEM/IP/RR/2022, 08128/INFOEM/IP/RR/2022, 08129/INFOEM/IP/RR/2022, 08130/INFOEM/IP/RR/2022, 08131/INFOEM/IP/RR/2022, 08132/INFOEM/IP/RR/2022, 08133/INFOEM/IP/RR/2022, 08134/INFOEM/IP/RR/2022, 08135/INFOEM/IP/RR/2022, 08136/INFOEM/IP/RR/2022, 08137/INFOEM/IP/RR/2022, 08138/INFOEM/IP/RR/2022, 08139/INFOEM/IP/RR/2022, 08140/INFOEM/IP/RR/2022, 08141/INFOEM/IP/RR/2022, 08142/INFOEM/IP/RR/2022, 08143/INFOEM/IP/RR/2022, 08144/INFOEM/IP/RR/2022, 08145/INFOEM/IP/RR/2022, 08146/INFOEM/IP/RR/2022, 08147/INFOEM/IP/RR/2022, 08148/INFOEM/IP/RR/2022, 08149/INFOEM/IP/RR/2022, 08150/INFOEM/IP/RR/2022, 08151/INFOEM/IP/RR/2022, 08152/INFOEM/IP/RR/2022, 08153/INFOEM/IP/RR/2022, 08154/INFOEM/IP/RR/2022, 08155/INFOEM/IP/RR/2022, 08156/INFOEM/IP/RR/2022, 08157/INFOEM/IP/RR/2022, 08158/INFOEM/IP/RR/2022, 08159/INFOEM/IP/RR/2022, 08160/INFOEM/IP/RR/2022, 08161/INFOEM/IP/RR/2022, 08162/INFOEM/IP/RR/2022, 08163/INFOEM/IP/RR/2022, 08164/INFOEM/IP/RR/2022,</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08165/INFOEM/IP/RR/2022,</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08166/INFOEM/IP/RR/2022,</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08167</w:t>
      </w:r>
      <w:r w:rsidR="00E37B4A">
        <w:rPr>
          <w:rFonts w:ascii="Palatino Linotype" w:eastAsia="Calibri" w:hAnsi="Palatino Linotype" w:cs="Tahoma"/>
          <w:sz w:val="22"/>
          <w:szCs w:val="22"/>
          <w:lang w:eastAsia="en-US"/>
        </w:rPr>
        <w:t>/</w:t>
      </w:r>
      <w:r w:rsidR="00E37B4A" w:rsidRPr="00E37B4A">
        <w:rPr>
          <w:rFonts w:ascii="Palatino Linotype" w:eastAsia="Calibri" w:hAnsi="Palatino Linotype" w:cs="Tahoma"/>
          <w:sz w:val="22"/>
          <w:szCs w:val="22"/>
          <w:lang w:eastAsia="en-US"/>
        </w:rPr>
        <w:t>INFOEM/IP/RR/2022,</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 xml:space="preserve">08168/INFOEM/IP/RR/2022, 08169/INFOEM/IP/RR/2022, 08170/INFOEM/IP/RR/2022, 08171/INFOEM/IP/RR/2022, 08172/INFOEM/IP/RR/2022, 08173/INFOEM/IP/RR/2022, 08174/INFOEM/IP/RR/2022, 08175/INFOEM/IP/RR/2022, 08176/INFOEM/IP/RR/2022, 08177/INFOEM/IP/RR/2022, 08178/INFOEM/IP/RR/2022, </w:t>
      </w:r>
      <w:r w:rsidR="00E37B4A" w:rsidRPr="00E37B4A">
        <w:rPr>
          <w:rFonts w:ascii="Palatino Linotype" w:eastAsia="Calibri" w:hAnsi="Palatino Linotype" w:cs="Tahoma"/>
          <w:sz w:val="22"/>
          <w:szCs w:val="22"/>
          <w:lang w:eastAsia="en-US"/>
        </w:rPr>
        <w:lastRenderedPageBreak/>
        <w:t>08179/INFOEM/IP/RR/2022, 08180/INFOEM/IP/RR/2022, 08181/INFOEM/IP/RR/2022, 08182/INFOEM/IP/RR/2022, 08183/INFOEM/IP/RR/2022, 08184/INFOEM/IP/RR/2022, 08185/INFOEM/IP/RR/2022, 08186/INFOEM/IP/RR/2022, 08187/INFOEM/IP/RR/2022, 08188/INFOEM/IP/RR/2022,</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08189/INFOEM/IP/RR/2022,</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08190/INFOEM/IP/RR/2022, 08191/INFOEM/IP/RR/2022,</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08192/INFOEM/IP/RR/2022,</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08193/INFOEM/IP/RR/2022, 08194/INFOEM/IP/RR/2022,</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08195/INFOEM/IP/RR/2022,</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08196/INFOEM/IP/RR/2022, 08197/INFOEM/IP/RR/2022,</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08198/INFOEM/IP/RR/2022,</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08199/INFOEM/IP/RR/2022, 08213/INFOEM/IP/RR/2022,</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08214/INFOEM/IP/RR/2022</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y</w:t>
      </w:r>
      <w:r w:rsidR="00E37B4A">
        <w:rPr>
          <w:rFonts w:ascii="Palatino Linotype" w:eastAsia="Calibri" w:hAnsi="Palatino Linotype" w:cs="Tahoma"/>
          <w:sz w:val="22"/>
          <w:szCs w:val="22"/>
          <w:lang w:eastAsia="en-US"/>
        </w:rPr>
        <w:t xml:space="preserve"> </w:t>
      </w:r>
      <w:r w:rsidR="00E37B4A" w:rsidRPr="00E37B4A">
        <w:rPr>
          <w:rFonts w:ascii="Palatino Linotype" w:eastAsia="Calibri" w:hAnsi="Palatino Linotype" w:cs="Tahoma"/>
          <w:sz w:val="22"/>
          <w:szCs w:val="22"/>
          <w:lang w:eastAsia="en-US"/>
        </w:rPr>
        <w:t xml:space="preserve">08215/INFOEM/IP/RR/2022 </w:t>
      </w:r>
      <w:bookmarkEnd w:id="1"/>
      <w:r w:rsidR="00B57A94">
        <w:rPr>
          <w:rFonts w:ascii="Palatino Linotype" w:eastAsia="Calibri" w:hAnsi="Palatino Linotype" w:cs="Tahoma"/>
          <w:sz w:val="22"/>
          <w:szCs w:val="22"/>
          <w:lang w:eastAsia="en-US"/>
        </w:rPr>
        <w:t>acumulados,</w:t>
      </w:r>
      <w:r w:rsidRPr="00C61C11">
        <w:rPr>
          <w:rFonts w:ascii="Palatino Linotype" w:eastAsia="Calibri" w:hAnsi="Palatino Linotype" w:cs="Tahoma"/>
          <w:sz w:val="22"/>
          <w:szCs w:val="22"/>
          <w:lang w:eastAsia="en-US"/>
        </w:rPr>
        <w:t xml:space="preserve"> </w:t>
      </w:r>
      <w:r w:rsidRPr="00C61C11">
        <w:rPr>
          <w:rFonts w:ascii="Palatino Linotype" w:hAnsi="Palatino Linotype" w:cs="Tahoma"/>
          <w:color w:val="0D0D0D" w:themeColor="text1" w:themeTint="F2"/>
          <w:sz w:val="22"/>
          <w:szCs w:val="22"/>
        </w:rPr>
        <w:t>interpuesto por</w:t>
      </w:r>
      <w:r w:rsidRPr="00C61C11">
        <w:rPr>
          <w:rFonts w:ascii="Palatino Linotype" w:eastAsia="Calibri" w:hAnsi="Palatino Linotype" w:cs="Tahoma"/>
          <w:sz w:val="22"/>
          <w:szCs w:val="22"/>
          <w:lang w:eastAsia="en-US"/>
        </w:rPr>
        <w:t xml:space="preserve"> </w:t>
      </w:r>
      <w:r w:rsidR="00B57A94">
        <w:rPr>
          <w:rFonts w:ascii="Palatino Linotype" w:eastAsia="Calibri" w:hAnsi="Palatino Linotype" w:cs="Tahoma"/>
          <w:sz w:val="22"/>
          <w:szCs w:val="22"/>
          <w:lang w:eastAsia="en-US"/>
        </w:rPr>
        <w:t>el</w:t>
      </w:r>
      <w:r w:rsidRPr="00C61C11">
        <w:rPr>
          <w:rFonts w:ascii="Palatino Linotype" w:hAnsi="Palatino Linotype" w:cs="Tahoma"/>
          <w:color w:val="0D0D0D" w:themeColor="text1" w:themeTint="F2"/>
          <w:sz w:val="22"/>
          <w:szCs w:val="22"/>
        </w:rPr>
        <w:t xml:space="preserve"> Recurrente o Particular, </w:t>
      </w:r>
      <w:r w:rsidRPr="00C61C11">
        <w:rPr>
          <w:rFonts w:ascii="Palatino Linotype" w:eastAsia="Calibri" w:hAnsi="Palatino Linotype" w:cs="Tahoma"/>
          <w:sz w:val="22"/>
          <w:szCs w:val="22"/>
          <w:lang w:val="es-ES" w:eastAsia="en-US"/>
        </w:rPr>
        <w:t xml:space="preserve">en contra de la respuesta del Sujeto Obligado, </w:t>
      </w:r>
      <w:bookmarkStart w:id="3" w:name="_Hlk104292492"/>
      <w:r w:rsidR="00B57A94" w:rsidRPr="00B57A94">
        <w:rPr>
          <w:rFonts w:ascii="Palatino Linotype" w:eastAsia="Calibri" w:hAnsi="Palatino Linotype" w:cs="Tahoma"/>
          <w:sz w:val="22"/>
          <w:szCs w:val="22"/>
          <w:lang w:eastAsia="en-US"/>
        </w:rPr>
        <w:t>Sistema Municipal Para el Desarrollo Integral de la Familia de Metepec</w:t>
      </w:r>
      <w:bookmarkEnd w:id="3"/>
      <w:r w:rsidRPr="00C61C11">
        <w:rPr>
          <w:rFonts w:ascii="Palatino Linotype" w:eastAsia="Calibri" w:hAnsi="Palatino Linotype" w:cs="Tahoma"/>
          <w:sz w:val="22"/>
          <w:szCs w:val="22"/>
          <w:lang w:val="es-ES" w:eastAsia="en-US"/>
        </w:rPr>
        <w:t>, a la</w:t>
      </w:r>
      <w:r w:rsidR="00B57A94">
        <w:rPr>
          <w:rFonts w:ascii="Palatino Linotype" w:eastAsia="Calibri" w:hAnsi="Palatino Linotype" w:cs="Tahoma"/>
          <w:sz w:val="22"/>
          <w:szCs w:val="22"/>
          <w:lang w:val="es-ES" w:eastAsia="en-US"/>
        </w:rPr>
        <w:t>s</w:t>
      </w:r>
      <w:r w:rsidRPr="00C61C11">
        <w:rPr>
          <w:rFonts w:ascii="Palatino Linotype" w:eastAsia="Calibri" w:hAnsi="Palatino Linotype" w:cs="Tahoma"/>
          <w:sz w:val="22"/>
          <w:szCs w:val="22"/>
          <w:lang w:val="es-ES" w:eastAsia="en-US"/>
        </w:rPr>
        <w:t xml:space="preserve"> solicitud</w:t>
      </w:r>
      <w:r w:rsidR="00B57A94">
        <w:rPr>
          <w:rFonts w:ascii="Palatino Linotype" w:eastAsia="Calibri" w:hAnsi="Palatino Linotype" w:cs="Tahoma"/>
          <w:sz w:val="22"/>
          <w:szCs w:val="22"/>
          <w:lang w:val="es-ES" w:eastAsia="en-US"/>
        </w:rPr>
        <w:t>es</w:t>
      </w:r>
      <w:r w:rsidRPr="00C61C11">
        <w:rPr>
          <w:rFonts w:ascii="Palatino Linotype" w:eastAsia="Calibri" w:hAnsi="Palatino Linotype" w:cs="Tahoma"/>
          <w:sz w:val="22"/>
          <w:szCs w:val="22"/>
          <w:lang w:val="es-ES" w:eastAsia="en-US"/>
        </w:rPr>
        <w:t xml:space="preserve"> de acceso a la información </w:t>
      </w:r>
      <w:bookmarkStart w:id="4" w:name="_Hlk111018893"/>
      <w:bookmarkStart w:id="5" w:name="_Hlk111643279"/>
      <w:r w:rsidR="00A601F2" w:rsidRPr="00A601F2">
        <w:rPr>
          <w:rFonts w:ascii="Palatino Linotype" w:eastAsia="Calibri" w:hAnsi="Palatino Linotype" w:cs="Tahoma"/>
          <w:sz w:val="22"/>
          <w:szCs w:val="22"/>
          <w:lang w:eastAsia="en-US"/>
        </w:rPr>
        <w:t>02496/DIFMETEPEC/IP/2022</w:t>
      </w:r>
      <w:r w:rsidR="003E72BF">
        <w:rPr>
          <w:rFonts w:ascii="Palatino Linotype" w:eastAsia="Calibri" w:hAnsi="Palatino Linotype" w:cs="Tahoma"/>
          <w:sz w:val="22"/>
          <w:szCs w:val="22"/>
          <w:lang w:eastAsia="en-US"/>
        </w:rPr>
        <w:t xml:space="preserve">, </w:t>
      </w:r>
      <w:r w:rsidR="00A601F2" w:rsidRPr="00A601F2">
        <w:rPr>
          <w:rFonts w:ascii="Palatino Linotype" w:eastAsia="Calibri" w:hAnsi="Palatino Linotype" w:cs="Tahoma"/>
          <w:sz w:val="22"/>
          <w:szCs w:val="22"/>
          <w:lang w:eastAsia="en-US"/>
        </w:rPr>
        <w:t>02497/DIFMETEPEC/IP/2022</w:t>
      </w:r>
      <w:r w:rsidR="003E72BF">
        <w:rPr>
          <w:rFonts w:ascii="Palatino Linotype" w:eastAsia="Calibri" w:hAnsi="Palatino Linotype" w:cs="Tahoma"/>
          <w:sz w:val="22"/>
          <w:szCs w:val="22"/>
          <w:lang w:eastAsia="en-US"/>
        </w:rPr>
        <w:t>,</w:t>
      </w:r>
      <w:r w:rsidR="003E72BF" w:rsidRPr="003E72BF">
        <w:t xml:space="preserve"> </w:t>
      </w:r>
      <w:r w:rsidR="00A601F2" w:rsidRPr="00A601F2">
        <w:rPr>
          <w:rFonts w:ascii="Palatino Linotype" w:eastAsia="Calibri" w:hAnsi="Palatino Linotype" w:cs="Tahoma"/>
          <w:sz w:val="22"/>
          <w:szCs w:val="22"/>
          <w:lang w:eastAsia="en-US"/>
        </w:rPr>
        <w:t>02498/DIFMETEPEC/IP/2022</w:t>
      </w:r>
      <w:r w:rsidR="003E72BF">
        <w:rPr>
          <w:rFonts w:ascii="Palatino Linotype" w:eastAsia="Calibri" w:hAnsi="Palatino Linotype" w:cs="Tahoma"/>
          <w:sz w:val="22"/>
          <w:szCs w:val="22"/>
          <w:lang w:eastAsia="en-US"/>
        </w:rPr>
        <w:t xml:space="preserve">, </w:t>
      </w:r>
      <w:r w:rsidR="00A601F2" w:rsidRPr="00A601F2">
        <w:rPr>
          <w:rFonts w:ascii="Palatino Linotype" w:eastAsia="Calibri" w:hAnsi="Palatino Linotype" w:cs="Tahoma"/>
          <w:sz w:val="22"/>
          <w:szCs w:val="22"/>
          <w:lang w:eastAsia="en-US"/>
        </w:rPr>
        <w:t>02499/DIFMETEPEC/IP/2022</w:t>
      </w:r>
      <w:r w:rsidR="003E72BF">
        <w:rPr>
          <w:rFonts w:ascii="Palatino Linotype" w:eastAsia="Calibri" w:hAnsi="Palatino Linotype" w:cs="Tahoma"/>
          <w:sz w:val="22"/>
          <w:szCs w:val="22"/>
          <w:lang w:eastAsia="en-US"/>
        </w:rPr>
        <w:t xml:space="preserve">, </w:t>
      </w:r>
      <w:r w:rsidR="00A601F2" w:rsidRPr="00A601F2">
        <w:rPr>
          <w:rFonts w:ascii="Palatino Linotype" w:eastAsia="Calibri" w:hAnsi="Palatino Linotype" w:cs="Tahoma"/>
          <w:sz w:val="22"/>
          <w:szCs w:val="22"/>
          <w:lang w:eastAsia="en-US"/>
        </w:rPr>
        <w:t>02500/DIFMETEPEC/IP/2022</w:t>
      </w:r>
      <w:r w:rsidR="00A601F2" w:rsidRPr="00A601F2">
        <w:rPr>
          <w:rFonts w:ascii="Palatino Linotype" w:eastAsia="Calibri" w:hAnsi="Palatino Linotype" w:cs="Tahoma"/>
          <w:sz w:val="22"/>
          <w:szCs w:val="22"/>
          <w:lang w:eastAsia="en-US"/>
        </w:rPr>
        <w:tab/>
      </w:r>
      <w:r w:rsidR="003E72BF">
        <w:rPr>
          <w:rFonts w:ascii="Palatino Linotype" w:eastAsia="Calibri" w:hAnsi="Palatino Linotype" w:cs="Tahoma"/>
          <w:sz w:val="22"/>
          <w:szCs w:val="22"/>
          <w:lang w:eastAsia="en-US"/>
        </w:rPr>
        <w:t>,</w:t>
      </w:r>
      <w:r w:rsidR="003E72BF" w:rsidRPr="003E72BF">
        <w:t xml:space="preserve"> </w:t>
      </w:r>
      <w:r w:rsidR="00A601F2" w:rsidRPr="00A601F2">
        <w:rPr>
          <w:rFonts w:ascii="Palatino Linotype" w:eastAsia="Calibri" w:hAnsi="Palatino Linotype" w:cs="Tahoma"/>
          <w:sz w:val="22"/>
          <w:szCs w:val="22"/>
          <w:lang w:eastAsia="en-US"/>
        </w:rPr>
        <w:t>02501/DIFMETEPEC/IP/2022</w:t>
      </w:r>
      <w:r w:rsidR="001F2D18">
        <w:rPr>
          <w:rFonts w:ascii="Palatino Linotype" w:eastAsia="Calibri" w:hAnsi="Palatino Linotype" w:cs="Tahoma"/>
          <w:sz w:val="22"/>
          <w:szCs w:val="22"/>
          <w:lang w:eastAsia="en-US"/>
        </w:rPr>
        <w:t xml:space="preserve">, </w:t>
      </w:r>
      <w:r w:rsidR="00A601F2" w:rsidRPr="00A601F2">
        <w:rPr>
          <w:rFonts w:ascii="Palatino Linotype" w:eastAsia="Calibri" w:hAnsi="Palatino Linotype" w:cs="Tahoma"/>
          <w:sz w:val="22"/>
          <w:szCs w:val="22"/>
          <w:lang w:eastAsia="en-US"/>
        </w:rPr>
        <w:t>02502/DIFMETEPEC/IP/2022</w:t>
      </w:r>
      <w:r w:rsidR="001F2D18">
        <w:rPr>
          <w:rFonts w:ascii="Palatino Linotype" w:eastAsia="Calibri" w:hAnsi="Palatino Linotype" w:cs="Tahoma"/>
          <w:sz w:val="22"/>
          <w:szCs w:val="22"/>
          <w:lang w:eastAsia="en-US"/>
        </w:rPr>
        <w:t xml:space="preserve">, </w:t>
      </w:r>
      <w:r w:rsidR="00A601F2" w:rsidRPr="00A601F2">
        <w:rPr>
          <w:rFonts w:ascii="Palatino Linotype" w:eastAsia="Calibri" w:hAnsi="Palatino Linotype" w:cs="Tahoma"/>
          <w:sz w:val="22"/>
          <w:szCs w:val="22"/>
          <w:lang w:eastAsia="en-US"/>
        </w:rPr>
        <w:t>02503/DIFMETEPEC/IP/2022</w:t>
      </w:r>
      <w:r w:rsidR="00A601F2" w:rsidRPr="00A601F2">
        <w:rPr>
          <w:rFonts w:ascii="Palatino Linotype" w:eastAsia="Calibri" w:hAnsi="Palatino Linotype" w:cs="Tahoma"/>
          <w:sz w:val="22"/>
          <w:szCs w:val="22"/>
          <w:lang w:eastAsia="en-US"/>
        </w:rPr>
        <w:tab/>
      </w:r>
      <w:r w:rsidR="001F2D18">
        <w:rPr>
          <w:rFonts w:ascii="Palatino Linotype" w:eastAsia="Calibri" w:hAnsi="Palatino Linotype" w:cs="Tahoma"/>
          <w:sz w:val="22"/>
          <w:szCs w:val="22"/>
          <w:lang w:eastAsia="en-US"/>
        </w:rPr>
        <w:t xml:space="preserve">, </w:t>
      </w:r>
      <w:r w:rsidR="00A601F2" w:rsidRPr="00A601F2">
        <w:rPr>
          <w:rFonts w:ascii="Palatino Linotype" w:eastAsia="Calibri" w:hAnsi="Palatino Linotype" w:cs="Tahoma"/>
          <w:sz w:val="22"/>
          <w:szCs w:val="22"/>
          <w:lang w:eastAsia="en-US"/>
        </w:rPr>
        <w:t>02504/DIFMETEPEC/IP/2022</w:t>
      </w:r>
      <w:r w:rsidR="001F2D18">
        <w:rPr>
          <w:rFonts w:ascii="Palatino Linotype" w:eastAsia="Calibri" w:hAnsi="Palatino Linotype" w:cs="Tahoma"/>
          <w:sz w:val="22"/>
          <w:szCs w:val="22"/>
          <w:lang w:eastAsia="en-US"/>
        </w:rPr>
        <w:t xml:space="preserve">, </w:t>
      </w:r>
      <w:bookmarkEnd w:id="4"/>
      <w:r w:rsidR="00A601F2" w:rsidRPr="00A601F2">
        <w:rPr>
          <w:rFonts w:ascii="Palatino Linotype" w:eastAsia="Calibri" w:hAnsi="Palatino Linotype" w:cs="Tahoma"/>
          <w:sz w:val="22"/>
          <w:szCs w:val="22"/>
          <w:lang w:eastAsia="en-US"/>
        </w:rPr>
        <w:t>02505/DIFMETEPEC/IP/202</w:t>
      </w:r>
      <w:r w:rsidR="00A601F2">
        <w:rPr>
          <w:rFonts w:ascii="Palatino Linotype" w:eastAsia="Calibri" w:hAnsi="Palatino Linotype" w:cs="Tahoma"/>
          <w:sz w:val="22"/>
          <w:szCs w:val="22"/>
          <w:lang w:eastAsia="en-US"/>
        </w:rPr>
        <w:t>2,</w:t>
      </w:r>
      <w:r w:rsidR="001F2D18">
        <w:rPr>
          <w:rFonts w:ascii="Palatino Linotype" w:eastAsia="Calibri" w:hAnsi="Palatino Linotype" w:cs="Tahoma"/>
          <w:sz w:val="22"/>
          <w:szCs w:val="22"/>
          <w:lang w:eastAsia="en-US"/>
        </w:rPr>
        <w:t xml:space="preserve"> </w:t>
      </w:r>
      <w:r w:rsidR="00A601F2" w:rsidRPr="00A601F2">
        <w:rPr>
          <w:rFonts w:ascii="Palatino Linotype" w:eastAsia="Calibri" w:hAnsi="Palatino Linotype" w:cs="Tahoma"/>
          <w:sz w:val="22"/>
          <w:szCs w:val="22"/>
          <w:lang w:eastAsia="en-US"/>
        </w:rPr>
        <w:t>02506/DIFMETEPEC/IP/202</w:t>
      </w:r>
      <w:r w:rsidR="00464CC9">
        <w:rPr>
          <w:rFonts w:ascii="Palatino Linotype" w:eastAsia="Calibri" w:hAnsi="Palatino Linotype" w:cs="Tahoma"/>
          <w:sz w:val="22"/>
          <w:szCs w:val="22"/>
          <w:lang w:eastAsia="en-US"/>
        </w:rPr>
        <w:t>2</w:t>
      </w:r>
      <w:r w:rsidR="00A601F2">
        <w:rPr>
          <w:rFonts w:ascii="Palatino Linotype" w:eastAsia="Calibri" w:hAnsi="Palatino Linotype" w:cs="Tahoma"/>
          <w:sz w:val="22"/>
          <w:szCs w:val="22"/>
          <w:lang w:eastAsia="en-US"/>
        </w:rPr>
        <w:t xml:space="preserve">, </w:t>
      </w:r>
      <w:r w:rsidR="00A601F2" w:rsidRPr="00A601F2">
        <w:rPr>
          <w:rFonts w:ascii="Palatino Linotype" w:eastAsia="Calibri" w:hAnsi="Palatino Linotype" w:cs="Tahoma"/>
          <w:sz w:val="22"/>
          <w:szCs w:val="22"/>
          <w:lang w:eastAsia="en-US"/>
        </w:rPr>
        <w:t>02507/DIFMETEPEC/IP/2022</w:t>
      </w:r>
      <w:r w:rsidR="00A601F2">
        <w:rPr>
          <w:rFonts w:ascii="Palatino Linotype" w:eastAsia="Calibri" w:hAnsi="Palatino Linotype" w:cs="Tahoma"/>
          <w:sz w:val="22"/>
          <w:szCs w:val="22"/>
          <w:lang w:eastAsia="en-US"/>
        </w:rPr>
        <w:t xml:space="preserve">, </w:t>
      </w:r>
      <w:r w:rsidR="00A601F2" w:rsidRPr="00A601F2">
        <w:rPr>
          <w:rFonts w:ascii="Palatino Linotype" w:eastAsia="Calibri" w:hAnsi="Palatino Linotype" w:cs="Tahoma"/>
          <w:sz w:val="22"/>
          <w:szCs w:val="22"/>
          <w:lang w:eastAsia="en-US"/>
        </w:rPr>
        <w:t>02508/DIFMETEPEC/IP/2022</w:t>
      </w:r>
      <w:r w:rsidR="00A601F2">
        <w:rPr>
          <w:rFonts w:ascii="Palatino Linotype" w:eastAsia="Calibri" w:hAnsi="Palatino Linotype" w:cs="Tahoma"/>
          <w:sz w:val="22"/>
          <w:szCs w:val="22"/>
          <w:lang w:eastAsia="en-US"/>
        </w:rPr>
        <w:t xml:space="preserve">, </w:t>
      </w:r>
      <w:r w:rsidR="00A601F2" w:rsidRPr="00A601F2">
        <w:rPr>
          <w:rFonts w:ascii="Palatino Linotype" w:eastAsia="Calibri" w:hAnsi="Palatino Linotype" w:cs="Tahoma"/>
          <w:sz w:val="22"/>
          <w:szCs w:val="22"/>
          <w:lang w:eastAsia="en-US"/>
        </w:rPr>
        <w:t>02509/DIFMETEPEC/IP/2022</w:t>
      </w:r>
      <w:r w:rsidR="00A601F2">
        <w:rPr>
          <w:rFonts w:ascii="Palatino Linotype" w:eastAsia="Calibri" w:hAnsi="Palatino Linotype" w:cs="Tahoma"/>
          <w:sz w:val="22"/>
          <w:szCs w:val="22"/>
          <w:lang w:eastAsia="en-US"/>
        </w:rPr>
        <w:t xml:space="preserve">, </w:t>
      </w:r>
      <w:r w:rsidR="00A601F2" w:rsidRPr="00A601F2">
        <w:rPr>
          <w:rFonts w:ascii="Palatino Linotype" w:eastAsia="Calibri" w:hAnsi="Palatino Linotype" w:cs="Tahoma"/>
          <w:sz w:val="22"/>
          <w:szCs w:val="22"/>
          <w:lang w:eastAsia="en-US"/>
        </w:rPr>
        <w:t>02510/DIFMETEPEC/IP/2022</w:t>
      </w:r>
      <w:r w:rsidR="00A601F2">
        <w:rPr>
          <w:rFonts w:ascii="Palatino Linotype" w:eastAsia="Calibri" w:hAnsi="Palatino Linotype" w:cs="Tahoma"/>
          <w:sz w:val="22"/>
          <w:szCs w:val="22"/>
          <w:lang w:eastAsia="en-US"/>
        </w:rPr>
        <w:t xml:space="preserve">, </w:t>
      </w:r>
      <w:r w:rsidR="00A601F2" w:rsidRPr="00A601F2">
        <w:rPr>
          <w:rFonts w:ascii="Palatino Linotype" w:eastAsia="Calibri" w:hAnsi="Palatino Linotype" w:cs="Tahoma"/>
          <w:sz w:val="22"/>
          <w:szCs w:val="22"/>
          <w:lang w:eastAsia="en-US"/>
        </w:rPr>
        <w:t>02511/DIFMETEPEC/IP/2022</w:t>
      </w:r>
      <w:r w:rsidR="00A601F2">
        <w:rPr>
          <w:rFonts w:ascii="Palatino Linotype" w:eastAsia="Calibri" w:hAnsi="Palatino Linotype" w:cs="Tahoma"/>
          <w:sz w:val="22"/>
          <w:szCs w:val="22"/>
          <w:lang w:eastAsia="en-US"/>
        </w:rPr>
        <w:t xml:space="preserve">, </w:t>
      </w:r>
      <w:r w:rsidR="00A601F2" w:rsidRPr="00A601F2">
        <w:rPr>
          <w:rFonts w:ascii="Palatino Linotype" w:eastAsia="Calibri" w:hAnsi="Palatino Linotype" w:cs="Tahoma"/>
          <w:sz w:val="22"/>
          <w:szCs w:val="22"/>
          <w:lang w:eastAsia="en-US"/>
        </w:rPr>
        <w:t>0251</w:t>
      </w:r>
      <w:r w:rsidR="00A601F2">
        <w:rPr>
          <w:rFonts w:ascii="Palatino Linotype" w:eastAsia="Calibri" w:hAnsi="Palatino Linotype" w:cs="Tahoma"/>
          <w:sz w:val="22"/>
          <w:szCs w:val="22"/>
          <w:lang w:eastAsia="en-US"/>
        </w:rPr>
        <w:t>2</w:t>
      </w:r>
      <w:r w:rsidR="00A601F2" w:rsidRPr="00A601F2">
        <w:rPr>
          <w:rFonts w:ascii="Palatino Linotype" w:eastAsia="Calibri" w:hAnsi="Palatino Linotype" w:cs="Tahoma"/>
          <w:sz w:val="22"/>
          <w:szCs w:val="22"/>
          <w:lang w:eastAsia="en-US"/>
        </w:rPr>
        <w:t>/DIFMETEPEC/IP/2022</w:t>
      </w:r>
      <w:r w:rsidR="00464CC9">
        <w:rPr>
          <w:rFonts w:ascii="Palatino Linotype" w:eastAsia="Calibri" w:hAnsi="Palatino Linotype" w:cs="Tahoma"/>
          <w:sz w:val="22"/>
          <w:szCs w:val="22"/>
          <w:lang w:eastAsia="en-US"/>
        </w:rPr>
        <w:t>,</w:t>
      </w:r>
      <w:r w:rsidR="00464CC9" w:rsidRPr="00464CC9">
        <w:t xml:space="preserve"> </w:t>
      </w:r>
      <w:r w:rsidR="00464CC9" w:rsidRPr="00464CC9">
        <w:rPr>
          <w:rFonts w:ascii="Palatino Linotype" w:eastAsia="Calibri" w:hAnsi="Palatino Linotype" w:cs="Tahoma"/>
          <w:sz w:val="22"/>
          <w:szCs w:val="22"/>
          <w:lang w:eastAsia="en-US"/>
        </w:rPr>
        <w:t>02513/DIFMETEPEC/IP/2022</w:t>
      </w:r>
      <w:r w:rsidR="00464CC9">
        <w:rPr>
          <w:rFonts w:ascii="Palatino Linotype" w:eastAsia="Calibri" w:hAnsi="Palatino Linotype" w:cs="Tahoma"/>
          <w:sz w:val="22"/>
          <w:szCs w:val="22"/>
          <w:lang w:eastAsia="en-US"/>
        </w:rPr>
        <w:t>,</w:t>
      </w:r>
      <w:r w:rsidR="00B9742C">
        <w:rPr>
          <w:rFonts w:ascii="Palatino Linotype" w:eastAsia="Calibri" w:hAnsi="Palatino Linotype" w:cs="Tahoma"/>
          <w:sz w:val="22"/>
          <w:szCs w:val="22"/>
          <w:lang w:eastAsia="en-US"/>
        </w:rPr>
        <w:t xml:space="preserve"> </w:t>
      </w:r>
      <w:r w:rsidR="00464CC9" w:rsidRPr="00464CC9">
        <w:rPr>
          <w:rFonts w:ascii="Palatino Linotype" w:eastAsia="Calibri" w:hAnsi="Palatino Linotype" w:cs="Tahoma"/>
          <w:sz w:val="22"/>
          <w:szCs w:val="22"/>
          <w:lang w:eastAsia="en-US"/>
        </w:rPr>
        <w:t>0251</w:t>
      </w:r>
      <w:r w:rsidR="00464CC9">
        <w:rPr>
          <w:rFonts w:ascii="Palatino Linotype" w:eastAsia="Calibri" w:hAnsi="Palatino Linotype" w:cs="Tahoma"/>
          <w:sz w:val="22"/>
          <w:szCs w:val="22"/>
          <w:lang w:eastAsia="en-US"/>
        </w:rPr>
        <w:t>4</w:t>
      </w:r>
      <w:r w:rsidR="00464CC9" w:rsidRPr="00464CC9">
        <w:rPr>
          <w:rFonts w:ascii="Palatino Linotype" w:eastAsia="Calibri" w:hAnsi="Palatino Linotype" w:cs="Tahoma"/>
          <w:sz w:val="22"/>
          <w:szCs w:val="22"/>
          <w:lang w:eastAsia="en-US"/>
        </w:rPr>
        <w:t>/DIFMETEPEC/IP/202</w:t>
      </w:r>
      <w:r w:rsidR="00B9742C">
        <w:rPr>
          <w:rFonts w:ascii="Palatino Linotype" w:eastAsia="Calibri" w:hAnsi="Palatino Linotype" w:cs="Tahoma"/>
          <w:sz w:val="22"/>
          <w:szCs w:val="22"/>
          <w:lang w:eastAsia="en-US"/>
        </w:rPr>
        <w:t>2</w:t>
      </w:r>
      <w:r w:rsidR="00464CC9">
        <w:rPr>
          <w:rFonts w:ascii="Palatino Linotype" w:eastAsia="Calibri" w:hAnsi="Palatino Linotype" w:cs="Tahoma"/>
          <w:sz w:val="22"/>
          <w:szCs w:val="22"/>
          <w:lang w:eastAsia="en-US"/>
        </w:rPr>
        <w:t xml:space="preserve">, </w:t>
      </w:r>
      <w:r w:rsidR="00464CC9" w:rsidRPr="00464CC9">
        <w:rPr>
          <w:rFonts w:ascii="Palatino Linotype" w:eastAsia="Calibri" w:hAnsi="Palatino Linotype" w:cs="Tahoma"/>
          <w:sz w:val="22"/>
          <w:szCs w:val="22"/>
          <w:lang w:eastAsia="en-US"/>
        </w:rPr>
        <w:t>0251</w:t>
      </w:r>
      <w:r w:rsidR="00464CC9">
        <w:rPr>
          <w:rFonts w:ascii="Palatino Linotype" w:eastAsia="Calibri" w:hAnsi="Palatino Linotype" w:cs="Tahoma"/>
          <w:sz w:val="22"/>
          <w:szCs w:val="22"/>
          <w:lang w:eastAsia="en-US"/>
        </w:rPr>
        <w:t>5</w:t>
      </w:r>
      <w:r w:rsidR="00464CC9" w:rsidRPr="00464CC9">
        <w:rPr>
          <w:rFonts w:ascii="Palatino Linotype" w:eastAsia="Calibri" w:hAnsi="Palatino Linotype" w:cs="Tahoma"/>
          <w:sz w:val="22"/>
          <w:szCs w:val="22"/>
          <w:lang w:eastAsia="en-US"/>
        </w:rPr>
        <w:t>/DIFMETEPEC/IP/2022</w:t>
      </w:r>
      <w:r w:rsidR="00464CC9">
        <w:rPr>
          <w:rFonts w:ascii="Palatino Linotype" w:eastAsia="Calibri" w:hAnsi="Palatino Linotype" w:cs="Tahoma"/>
          <w:sz w:val="22"/>
          <w:szCs w:val="22"/>
          <w:lang w:eastAsia="en-US"/>
        </w:rPr>
        <w:t xml:space="preserve">, </w:t>
      </w:r>
      <w:r w:rsidR="00464CC9" w:rsidRPr="00464CC9">
        <w:rPr>
          <w:rFonts w:ascii="Palatino Linotype" w:eastAsia="Calibri" w:hAnsi="Palatino Linotype" w:cs="Tahoma"/>
          <w:sz w:val="22"/>
          <w:szCs w:val="22"/>
          <w:lang w:eastAsia="en-US"/>
        </w:rPr>
        <w:t>0251</w:t>
      </w:r>
      <w:r w:rsidR="00464CC9">
        <w:rPr>
          <w:rFonts w:ascii="Palatino Linotype" w:eastAsia="Calibri" w:hAnsi="Palatino Linotype" w:cs="Tahoma"/>
          <w:sz w:val="22"/>
          <w:szCs w:val="22"/>
          <w:lang w:eastAsia="en-US"/>
        </w:rPr>
        <w:t>6</w:t>
      </w:r>
      <w:r w:rsidR="00464CC9" w:rsidRPr="00464CC9">
        <w:rPr>
          <w:rFonts w:ascii="Palatino Linotype" w:eastAsia="Calibri" w:hAnsi="Palatino Linotype" w:cs="Tahoma"/>
          <w:sz w:val="22"/>
          <w:szCs w:val="22"/>
          <w:lang w:eastAsia="en-US"/>
        </w:rPr>
        <w:t>/DIFMETEPEC/IP/2022</w:t>
      </w:r>
      <w:r w:rsidR="00464CC9">
        <w:rPr>
          <w:rFonts w:ascii="Palatino Linotype" w:eastAsia="Calibri" w:hAnsi="Palatino Linotype" w:cs="Tahoma"/>
          <w:sz w:val="22"/>
          <w:szCs w:val="22"/>
          <w:lang w:eastAsia="en-US"/>
        </w:rPr>
        <w:t xml:space="preserve">, </w:t>
      </w:r>
      <w:r w:rsidR="00464CC9" w:rsidRPr="00464CC9">
        <w:rPr>
          <w:rFonts w:ascii="Palatino Linotype" w:eastAsia="Calibri" w:hAnsi="Palatino Linotype" w:cs="Tahoma"/>
          <w:sz w:val="22"/>
          <w:szCs w:val="22"/>
          <w:lang w:eastAsia="en-US"/>
        </w:rPr>
        <w:t>02517/DIFMETEPEC/IP/2022</w:t>
      </w:r>
      <w:r w:rsidR="00464CC9">
        <w:rPr>
          <w:rFonts w:ascii="Palatino Linotype" w:eastAsia="Calibri" w:hAnsi="Palatino Linotype" w:cs="Tahoma"/>
          <w:sz w:val="22"/>
          <w:szCs w:val="22"/>
          <w:lang w:eastAsia="en-US"/>
        </w:rPr>
        <w:t xml:space="preserve">, </w:t>
      </w:r>
      <w:r w:rsidR="00464CC9" w:rsidRPr="00464CC9">
        <w:rPr>
          <w:rFonts w:ascii="Palatino Linotype" w:eastAsia="Calibri" w:hAnsi="Palatino Linotype" w:cs="Tahoma"/>
          <w:sz w:val="22"/>
          <w:szCs w:val="22"/>
          <w:lang w:eastAsia="en-US"/>
        </w:rPr>
        <w:t>02518/DIFMETEPEC/IP/2022</w:t>
      </w:r>
      <w:r w:rsidR="00464CC9">
        <w:rPr>
          <w:rFonts w:ascii="Palatino Linotype" w:eastAsia="Calibri" w:hAnsi="Palatino Linotype" w:cs="Tahoma"/>
          <w:sz w:val="22"/>
          <w:szCs w:val="22"/>
          <w:lang w:eastAsia="en-US"/>
        </w:rPr>
        <w:t xml:space="preserve">, </w:t>
      </w:r>
      <w:r w:rsidR="00464CC9" w:rsidRPr="00464CC9">
        <w:rPr>
          <w:rFonts w:ascii="Palatino Linotype" w:eastAsia="Calibri" w:hAnsi="Palatino Linotype" w:cs="Tahoma"/>
          <w:sz w:val="22"/>
          <w:szCs w:val="22"/>
          <w:lang w:eastAsia="en-US"/>
        </w:rPr>
        <w:t>02519/DIFMETEPEC/IP/2022</w:t>
      </w:r>
      <w:r w:rsidR="00464CC9">
        <w:rPr>
          <w:rFonts w:ascii="Palatino Linotype" w:eastAsia="Calibri" w:hAnsi="Palatino Linotype" w:cs="Tahoma"/>
          <w:sz w:val="22"/>
          <w:szCs w:val="22"/>
          <w:lang w:eastAsia="en-US"/>
        </w:rPr>
        <w:t>,</w:t>
      </w:r>
      <w:r w:rsidR="00464CC9" w:rsidRPr="00464CC9">
        <w:t xml:space="preserve"> </w:t>
      </w:r>
      <w:r w:rsidR="00464CC9" w:rsidRPr="00464CC9">
        <w:rPr>
          <w:rFonts w:ascii="Palatino Linotype" w:eastAsia="Calibri" w:hAnsi="Palatino Linotype" w:cs="Tahoma"/>
          <w:sz w:val="22"/>
          <w:szCs w:val="22"/>
          <w:lang w:eastAsia="en-US"/>
        </w:rPr>
        <w:t>02520/DIFMETEPEC/IP/2022</w:t>
      </w:r>
      <w:r w:rsidR="00464CC9">
        <w:rPr>
          <w:rFonts w:ascii="Palatino Linotype" w:eastAsia="Calibri" w:hAnsi="Palatino Linotype" w:cs="Tahoma"/>
          <w:sz w:val="22"/>
          <w:szCs w:val="22"/>
          <w:lang w:eastAsia="en-US"/>
        </w:rPr>
        <w:t xml:space="preserve">, </w:t>
      </w:r>
      <w:r w:rsidR="00464CC9" w:rsidRPr="00464CC9">
        <w:rPr>
          <w:rFonts w:ascii="Palatino Linotype" w:eastAsia="Calibri" w:hAnsi="Palatino Linotype" w:cs="Tahoma"/>
          <w:sz w:val="22"/>
          <w:szCs w:val="22"/>
          <w:lang w:eastAsia="en-US"/>
        </w:rPr>
        <w:t>02521/DIFMETEPEC/IP/2022</w:t>
      </w:r>
      <w:r w:rsidR="00464CC9">
        <w:rPr>
          <w:rFonts w:ascii="Palatino Linotype" w:eastAsia="Calibri" w:hAnsi="Palatino Linotype" w:cs="Tahoma"/>
          <w:sz w:val="22"/>
          <w:szCs w:val="22"/>
          <w:lang w:eastAsia="en-US"/>
        </w:rPr>
        <w:t xml:space="preserve">, </w:t>
      </w:r>
      <w:r w:rsidR="00464CC9" w:rsidRPr="00464CC9">
        <w:rPr>
          <w:rFonts w:ascii="Palatino Linotype" w:eastAsia="Calibri" w:hAnsi="Palatino Linotype" w:cs="Tahoma"/>
          <w:sz w:val="22"/>
          <w:szCs w:val="22"/>
          <w:lang w:eastAsia="en-US"/>
        </w:rPr>
        <w:t>0252</w:t>
      </w:r>
      <w:r w:rsidR="00464CC9">
        <w:rPr>
          <w:rFonts w:ascii="Palatino Linotype" w:eastAsia="Calibri" w:hAnsi="Palatino Linotype" w:cs="Tahoma"/>
          <w:sz w:val="22"/>
          <w:szCs w:val="22"/>
          <w:lang w:eastAsia="en-US"/>
        </w:rPr>
        <w:t>2</w:t>
      </w:r>
      <w:r w:rsidR="00464CC9" w:rsidRPr="00464CC9">
        <w:rPr>
          <w:rFonts w:ascii="Palatino Linotype" w:eastAsia="Calibri" w:hAnsi="Palatino Linotype" w:cs="Tahoma"/>
          <w:sz w:val="22"/>
          <w:szCs w:val="22"/>
          <w:lang w:eastAsia="en-US"/>
        </w:rPr>
        <w:t>/DIFMETEPEC/IP/2022</w:t>
      </w:r>
      <w:r w:rsidR="00464CC9">
        <w:rPr>
          <w:rFonts w:ascii="Palatino Linotype" w:eastAsia="Calibri" w:hAnsi="Palatino Linotype" w:cs="Tahoma"/>
          <w:sz w:val="22"/>
          <w:szCs w:val="22"/>
          <w:lang w:eastAsia="en-US"/>
        </w:rPr>
        <w:t xml:space="preserve">, </w:t>
      </w:r>
      <w:r w:rsidR="00464CC9" w:rsidRPr="00464CC9">
        <w:rPr>
          <w:rFonts w:ascii="Palatino Linotype" w:eastAsia="Calibri" w:hAnsi="Palatino Linotype" w:cs="Tahoma"/>
          <w:sz w:val="22"/>
          <w:szCs w:val="22"/>
          <w:lang w:eastAsia="en-US"/>
        </w:rPr>
        <w:t>02523/DIFMETEPEC/IP/2022</w:t>
      </w:r>
      <w:r w:rsidR="00464CC9">
        <w:rPr>
          <w:rFonts w:ascii="Palatino Linotype" w:eastAsia="Calibri" w:hAnsi="Palatino Linotype" w:cs="Tahoma"/>
          <w:sz w:val="22"/>
          <w:szCs w:val="22"/>
          <w:lang w:eastAsia="en-US"/>
        </w:rPr>
        <w:t xml:space="preserve">, </w:t>
      </w:r>
      <w:r w:rsidR="00464CC9" w:rsidRPr="00464CC9">
        <w:rPr>
          <w:rFonts w:ascii="Palatino Linotype" w:eastAsia="Calibri" w:hAnsi="Palatino Linotype" w:cs="Tahoma"/>
          <w:sz w:val="22"/>
          <w:szCs w:val="22"/>
          <w:lang w:eastAsia="en-US"/>
        </w:rPr>
        <w:t>02524/DIFMETEPEC/IP/2022</w:t>
      </w:r>
      <w:r w:rsidR="00464CC9">
        <w:rPr>
          <w:rFonts w:ascii="Palatino Linotype" w:eastAsia="Calibri" w:hAnsi="Palatino Linotype" w:cs="Tahoma"/>
          <w:sz w:val="22"/>
          <w:szCs w:val="22"/>
          <w:lang w:eastAsia="en-US"/>
        </w:rPr>
        <w:t xml:space="preserve">, </w:t>
      </w:r>
      <w:r w:rsidR="00464CC9" w:rsidRPr="00464CC9">
        <w:rPr>
          <w:rFonts w:ascii="Palatino Linotype" w:eastAsia="Calibri" w:hAnsi="Palatino Linotype" w:cs="Tahoma"/>
          <w:sz w:val="22"/>
          <w:szCs w:val="22"/>
          <w:lang w:eastAsia="en-US"/>
        </w:rPr>
        <w:t>02525/DIFMETEPEC/IP/2022</w:t>
      </w:r>
      <w:r w:rsidR="00464CC9">
        <w:rPr>
          <w:rFonts w:ascii="Palatino Linotype" w:eastAsia="Calibri" w:hAnsi="Palatino Linotype" w:cs="Tahoma"/>
          <w:sz w:val="22"/>
          <w:szCs w:val="22"/>
          <w:lang w:eastAsia="en-US"/>
        </w:rPr>
        <w:t xml:space="preserve">, </w:t>
      </w:r>
      <w:r w:rsidR="00464CC9" w:rsidRPr="00464CC9">
        <w:rPr>
          <w:rFonts w:ascii="Palatino Linotype" w:eastAsia="Calibri" w:hAnsi="Palatino Linotype" w:cs="Tahoma"/>
          <w:sz w:val="22"/>
          <w:szCs w:val="22"/>
          <w:lang w:eastAsia="en-US"/>
        </w:rPr>
        <w:t>0252</w:t>
      </w:r>
      <w:r w:rsidR="00464CC9">
        <w:rPr>
          <w:rFonts w:ascii="Palatino Linotype" w:eastAsia="Calibri" w:hAnsi="Palatino Linotype" w:cs="Tahoma"/>
          <w:sz w:val="22"/>
          <w:szCs w:val="22"/>
          <w:lang w:eastAsia="en-US"/>
        </w:rPr>
        <w:t>6</w:t>
      </w:r>
      <w:r w:rsidR="00464CC9" w:rsidRPr="00464CC9">
        <w:rPr>
          <w:rFonts w:ascii="Palatino Linotype" w:eastAsia="Calibri" w:hAnsi="Palatino Linotype" w:cs="Tahoma"/>
          <w:sz w:val="22"/>
          <w:szCs w:val="22"/>
          <w:lang w:eastAsia="en-US"/>
        </w:rPr>
        <w:t>/DIFMETEPEC/IP/2022</w:t>
      </w:r>
      <w:r w:rsidR="00464CC9">
        <w:rPr>
          <w:rFonts w:ascii="Palatino Linotype" w:eastAsia="Calibri" w:hAnsi="Palatino Linotype" w:cs="Tahoma"/>
          <w:sz w:val="22"/>
          <w:szCs w:val="22"/>
          <w:lang w:eastAsia="en-US"/>
        </w:rPr>
        <w:t xml:space="preserve">, </w:t>
      </w:r>
      <w:r w:rsidR="00B9742C" w:rsidRPr="00B9742C">
        <w:rPr>
          <w:rFonts w:ascii="Palatino Linotype" w:eastAsia="Calibri" w:hAnsi="Palatino Linotype" w:cs="Tahoma"/>
          <w:sz w:val="22"/>
          <w:szCs w:val="22"/>
          <w:lang w:eastAsia="en-US"/>
        </w:rPr>
        <w:t>02527/DIFMETEPEC/IP/2022</w:t>
      </w:r>
      <w:r w:rsidR="00B9742C">
        <w:rPr>
          <w:rFonts w:ascii="Palatino Linotype" w:eastAsia="Calibri" w:hAnsi="Palatino Linotype" w:cs="Tahoma"/>
          <w:sz w:val="22"/>
          <w:szCs w:val="22"/>
          <w:lang w:eastAsia="en-US"/>
        </w:rPr>
        <w:t xml:space="preserve">, </w:t>
      </w:r>
      <w:r w:rsidR="00B9742C" w:rsidRPr="00B9742C">
        <w:rPr>
          <w:rFonts w:ascii="Palatino Linotype" w:eastAsia="Calibri" w:hAnsi="Palatino Linotype" w:cs="Tahoma"/>
          <w:sz w:val="22"/>
          <w:szCs w:val="22"/>
          <w:lang w:eastAsia="en-US"/>
        </w:rPr>
        <w:t>02528/DIFMETEPEC/IP/2022</w:t>
      </w:r>
      <w:r w:rsidR="00B9742C">
        <w:rPr>
          <w:rFonts w:ascii="Palatino Linotype" w:eastAsia="Calibri" w:hAnsi="Palatino Linotype" w:cs="Tahoma"/>
          <w:sz w:val="22"/>
          <w:szCs w:val="22"/>
          <w:lang w:eastAsia="en-US"/>
        </w:rPr>
        <w:t xml:space="preserve">, </w:t>
      </w:r>
      <w:r w:rsidR="00B9742C" w:rsidRPr="00B9742C">
        <w:rPr>
          <w:rFonts w:ascii="Palatino Linotype" w:eastAsia="Calibri" w:hAnsi="Palatino Linotype" w:cs="Tahoma"/>
          <w:sz w:val="22"/>
          <w:szCs w:val="22"/>
          <w:lang w:eastAsia="en-US"/>
        </w:rPr>
        <w:t>02529/DIFMETEPEC/IP/2022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t>02530/DIFMETEPEC/IP/2022</w:t>
      </w:r>
      <w:r w:rsidR="00B9742C">
        <w:rPr>
          <w:rFonts w:ascii="Palatino Linotype" w:eastAsia="Calibri" w:hAnsi="Palatino Linotype" w:cs="Tahoma"/>
          <w:sz w:val="22"/>
          <w:szCs w:val="22"/>
          <w:lang w:eastAsia="en-US"/>
        </w:rPr>
        <w:t xml:space="preserve">, </w:t>
      </w:r>
      <w:r w:rsidR="00B9742C" w:rsidRPr="00B9742C">
        <w:rPr>
          <w:rFonts w:ascii="Palatino Linotype" w:eastAsia="Calibri" w:hAnsi="Palatino Linotype" w:cs="Tahoma"/>
          <w:sz w:val="22"/>
          <w:szCs w:val="22"/>
          <w:lang w:eastAsia="en-US"/>
        </w:rPr>
        <w:t>02531/DIFMETEPEC/IP/2022</w:t>
      </w:r>
      <w:r w:rsidR="00B9742C">
        <w:rPr>
          <w:rFonts w:ascii="Palatino Linotype" w:eastAsia="Calibri" w:hAnsi="Palatino Linotype" w:cs="Tahoma"/>
          <w:sz w:val="22"/>
          <w:szCs w:val="22"/>
          <w:lang w:eastAsia="en-US"/>
        </w:rPr>
        <w:t xml:space="preserve">, </w:t>
      </w:r>
      <w:r w:rsidR="00B9742C" w:rsidRPr="00B9742C">
        <w:rPr>
          <w:rFonts w:ascii="Palatino Linotype" w:eastAsia="Calibri" w:hAnsi="Palatino Linotype" w:cs="Tahoma"/>
          <w:sz w:val="22"/>
          <w:szCs w:val="22"/>
          <w:lang w:eastAsia="en-US"/>
        </w:rPr>
        <w:t>0253</w:t>
      </w:r>
      <w:r w:rsidR="00B9742C">
        <w:rPr>
          <w:rFonts w:ascii="Palatino Linotype" w:eastAsia="Calibri" w:hAnsi="Palatino Linotype" w:cs="Tahoma"/>
          <w:sz w:val="22"/>
          <w:szCs w:val="22"/>
          <w:lang w:eastAsia="en-US"/>
        </w:rPr>
        <w:t>2</w:t>
      </w:r>
      <w:r w:rsidR="00B9742C" w:rsidRPr="00B9742C">
        <w:rPr>
          <w:rFonts w:ascii="Palatino Linotype" w:eastAsia="Calibri" w:hAnsi="Palatino Linotype" w:cs="Tahoma"/>
          <w:sz w:val="22"/>
          <w:szCs w:val="22"/>
          <w:lang w:eastAsia="en-US"/>
        </w:rPr>
        <w:t>/DIFMETEPEC/IP/2022</w:t>
      </w:r>
      <w:r w:rsidR="00B9742C">
        <w:rPr>
          <w:rFonts w:ascii="Palatino Linotype" w:eastAsia="Calibri" w:hAnsi="Palatino Linotype" w:cs="Tahoma"/>
          <w:sz w:val="22"/>
          <w:szCs w:val="22"/>
          <w:lang w:eastAsia="en-US"/>
        </w:rPr>
        <w:t xml:space="preserve">, </w:t>
      </w:r>
      <w:r w:rsidR="00B9742C" w:rsidRPr="00B9742C">
        <w:rPr>
          <w:rFonts w:ascii="Palatino Linotype" w:eastAsia="Calibri" w:hAnsi="Palatino Linotype" w:cs="Tahoma"/>
          <w:sz w:val="22"/>
          <w:szCs w:val="22"/>
          <w:lang w:eastAsia="en-US"/>
        </w:rPr>
        <w:t>02533/DIFMETEPEC/IP/2022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t>02534/DIFMETEPEC/IP/2022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t>02535/DIFMETEPEC/IP/2022</w:t>
      </w:r>
      <w:r w:rsidR="00B9742C">
        <w:rPr>
          <w:rFonts w:ascii="Palatino Linotype" w:eastAsia="Calibri" w:hAnsi="Palatino Linotype" w:cs="Tahoma"/>
          <w:sz w:val="22"/>
          <w:szCs w:val="22"/>
          <w:lang w:eastAsia="en-US"/>
        </w:rPr>
        <w:t xml:space="preserve">, </w:t>
      </w:r>
      <w:r w:rsidR="00B9742C" w:rsidRPr="00B9742C">
        <w:rPr>
          <w:rFonts w:ascii="Palatino Linotype" w:eastAsia="Calibri" w:hAnsi="Palatino Linotype" w:cs="Tahoma"/>
          <w:sz w:val="22"/>
          <w:szCs w:val="22"/>
          <w:lang w:eastAsia="en-US"/>
        </w:rPr>
        <w:t>02536/DIFMETEPEC/IP/2022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t>02537/DIFMETEPEC/IP/2022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t>02538/DIFMETEPEC/IP/2022</w:t>
      </w:r>
      <w:r w:rsidR="00B9742C">
        <w:rPr>
          <w:rFonts w:ascii="Palatino Linotype" w:eastAsia="Calibri" w:hAnsi="Palatino Linotype" w:cs="Tahoma"/>
          <w:sz w:val="22"/>
          <w:szCs w:val="22"/>
          <w:lang w:eastAsia="en-US"/>
        </w:rPr>
        <w:t xml:space="preserve">, </w:t>
      </w:r>
      <w:r w:rsidR="00B9742C" w:rsidRPr="00B9742C">
        <w:rPr>
          <w:rFonts w:ascii="Palatino Linotype" w:eastAsia="Calibri" w:hAnsi="Palatino Linotype" w:cs="Tahoma"/>
          <w:sz w:val="22"/>
          <w:szCs w:val="22"/>
          <w:lang w:eastAsia="en-US"/>
        </w:rPr>
        <w:t>02539/DIFMETEPEC/IP/2022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t>02540/DIFMETEPEC/IP/2022</w:t>
      </w:r>
      <w:r w:rsidR="00B9742C">
        <w:rPr>
          <w:rFonts w:ascii="Palatino Linotype" w:eastAsia="Calibri" w:hAnsi="Palatino Linotype" w:cs="Tahoma"/>
          <w:sz w:val="22"/>
          <w:szCs w:val="22"/>
          <w:lang w:eastAsia="en-US"/>
        </w:rPr>
        <w:t xml:space="preserve">, </w:t>
      </w:r>
      <w:r w:rsidR="00B9742C" w:rsidRPr="00B9742C">
        <w:rPr>
          <w:rFonts w:ascii="Palatino Linotype" w:eastAsia="Calibri" w:hAnsi="Palatino Linotype" w:cs="Tahoma"/>
          <w:sz w:val="22"/>
          <w:szCs w:val="22"/>
          <w:lang w:eastAsia="en-US"/>
        </w:rPr>
        <w:t>02541/DIFMETEPEC/IP/2022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t>02542/DIFMETEPEC/IP/2022</w:t>
      </w:r>
      <w:r w:rsidR="00B9742C">
        <w:rPr>
          <w:rFonts w:ascii="Palatino Linotype" w:eastAsia="Calibri" w:hAnsi="Palatino Linotype" w:cs="Tahoma"/>
          <w:sz w:val="22"/>
          <w:szCs w:val="22"/>
          <w:lang w:eastAsia="en-US"/>
        </w:rPr>
        <w:t xml:space="preserve">, </w:t>
      </w:r>
      <w:r w:rsidR="00B9742C" w:rsidRPr="00B9742C">
        <w:rPr>
          <w:rFonts w:ascii="Palatino Linotype" w:eastAsia="Calibri" w:hAnsi="Palatino Linotype" w:cs="Tahoma"/>
          <w:sz w:val="22"/>
          <w:szCs w:val="22"/>
          <w:lang w:eastAsia="en-US"/>
        </w:rPr>
        <w:t>0254</w:t>
      </w:r>
      <w:r w:rsidR="00B9742C">
        <w:rPr>
          <w:rFonts w:ascii="Palatino Linotype" w:eastAsia="Calibri" w:hAnsi="Palatino Linotype" w:cs="Tahoma"/>
          <w:sz w:val="22"/>
          <w:szCs w:val="22"/>
          <w:lang w:eastAsia="en-US"/>
        </w:rPr>
        <w:t>3</w:t>
      </w:r>
      <w:r w:rsidR="00B9742C" w:rsidRPr="00B9742C">
        <w:rPr>
          <w:rFonts w:ascii="Palatino Linotype" w:eastAsia="Calibri" w:hAnsi="Palatino Linotype" w:cs="Tahoma"/>
          <w:sz w:val="22"/>
          <w:szCs w:val="22"/>
          <w:lang w:eastAsia="en-US"/>
        </w:rPr>
        <w:t>/DIFMETEPEC/IP/2022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t>0254</w:t>
      </w:r>
      <w:r w:rsidR="00B9742C">
        <w:rPr>
          <w:rFonts w:ascii="Palatino Linotype" w:eastAsia="Calibri" w:hAnsi="Palatino Linotype" w:cs="Tahoma"/>
          <w:sz w:val="22"/>
          <w:szCs w:val="22"/>
          <w:lang w:eastAsia="en-US"/>
        </w:rPr>
        <w:t>4</w:t>
      </w:r>
      <w:r w:rsidR="00B9742C" w:rsidRPr="00B9742C">
        <w:rPr>
          <w:rFonts w:ascii="Palatino Linotype" w:eastAsia="Calibri" w:hAnsi="Palatino Linotype" w:cs="Tahoma"/>
          <w:sz w:val="22"/>
          <w:szCs w:val="22"/>
          <w:lang w:eastAsia="en-US"/>
        </w:rPr>
        <w:t>/DIFMETEPEC/IP/2022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lastRenderedPageBreak/>
        <w:t>02545/DIFMETEPEC/IP/2022</w:t>
      </w:r>
      <w:r w:rsidR="00B9742C">
        <w:rPr>
          <w:rFonts w:ascii="Palatino Linotype" w:eastAsia="Calibri" w:hAnsi="Palatino Linotype" w:cs="Tahoma"/>
          <w:sz w:val="22"/>
          <w:szCs w:val="22"/>
          <w:lang w:eastAsia="en-US"/>
        </w:rPr>
        <w:t xml:space="preserve">, </w:t>
      </w:r>
      <w:r w:rsidR="00B9742C" w:rsidRPr="00B9742C">
        <w:rPr>
          <w:rFonts w:ascii="Palatino Linotype" w:eastAsia="Calibri" w:hAnsi="Palatino Linotype" w:cs="Tahoma"/>
          <w:sz w:val="22"/>
          <w:szCs w:val="22"/>
          <w:lang w:eastAsia="en-US"/>
        </w:rPr>
        <w:t>0254</w:t>
      </w:r>
      <w:r w:rsidR="00B9742C">
        <w:rPr>
          <w:rFonts w:ascii="Palatino Linotype" w:eastAsia="Calibri" w:hAnsi="Palatino Linotype" w:cs="Tahoma"/>
          <w:sz w:val="22"/>
          <w:szCs w:val="22"/>
          <w:lang w:eastAsia="en-US"/>
        </w:rPr>
        <w:t>6</w:t>
      </w:r>
      <w:r w:rsidR="00B9742C" w:rsidRPr="00B9742C">
        <w:rPr>
          <w:rFonts w:ascii="Palatino Linotype" w:eastAsia="Calibri" w:hAnsi="Palatino Linotype" w:cs="Tahoma"/>
          <w:sz w:val="22"/>
          <w:szCs w:val="22"/>
          <w:lang w:eastAsia="en-US"/>
        </w:rPr>
        <w:t>/DIFMETEPEC/IP/2022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t>0254</w:t>
      </w:r>
      <w:r w:rsidR="00B9742C">
        <w:rPr>
          <w:rFonts w:ascii="Palatino Linotype" w:eastAsia="Calibri" w:hAnsi="Palatino Linotype" w:cs="Tahoma"/>
          <w:sz w:val="22"/>
          <w:szCs w:val="22"/>
          <w:lang w:eastAsia="en-US"/>
        </w:rPr>
        <w:t>7</w:t>
      </w:r>
      <w:r w:rsidR="00B9742C" w:rsidRPr="00B9742C">
        <w:rPr>
          <w:rFonts w:ascii="Palatino Linotype" w:eastAsia="Calibri" w:hAnsi="Palatino Linotype" w:cs="Tahoma"/>
          <w:sz w:val="22"/>
          <w:szCs w:val="22"/>
          <w:lang w:eastAsia="en-US"/>
        </w:rPr>
        <w:t>/DIFMETEPEC/IP/2022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t>02548/DIFMETEPEC/IP/2022</w:t>
      </w:r>
      <w:r w:rsidR="00B9742C">
        <w:rPr>
          <w:rFonts w:ascii="Palatino Linotype" w:eastAsia="Calibri" w:hAnsi="Palatino Linotype" w:cs="Tahoma"/>
          <w:sz w:val="22"/>
          <w:szCs w:val="22"/>
          <w:lang w:eastAsia="en-US"/>
        </w:rPr>
        <w:t xml:space="preserve">, </w:t>
      </w:r>
      <w:r w:rsidR="00B9742C" w:rsidRPr="00B9742C">
        <w:rPr>
          <w:rFonts w:ascii="Palatino Linotype" w:eastAsia="Calibri" w:hAnsi="Palatino Linotype" w:cs="Tahoma"/>
          <w:sz w:val="22"/>
          <w:szCs w:val="22"/>
          <w:lang w:eastAsia="en-US"/>
        </w:rPr>
        <w:t>02549/DIFMETEPEC/IP/2022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t>02550/DIFMETEPEC/IP/2022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t>02551/DIFMETEPEC/IP/2022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t>02552/DIFMETEPEC/IP/2022</w:t>
      </w:r>
      <w:r w:rsidR="00B9742C">
        <w:rPr>
          <w:rFonts w:ascii="Palatino Linotype" w:eastAsia="Calibri" w:hAnsi="Palatino Linotype" w:cs="Tahoma"/>
          <w:sz w:val="22"/>
          <w:szCs w:val="22"/>
          <w:lang w:eastAsia="en-US"/>
        </w:rPr>
        <w:t>,</w:t>
      </w:r>
      <w:r w:rsidR="00B9742C" w:rsidRPr="00B9742C">
        <w:t xml:space="preserve"> </w:t>
      </w:r>
      <w:r w:rsidR="00B9742C" w:rsidRPr="00B9742C">
        <w:rPr>
          <w:rFonts w:ascii="Palatino Linotype" w:eastAsia="Calibri" w:hAnsi="Palatino Linotype" w:cs="Tahoma"/>
          <w:sz w:val="22"/>
          <w:szCs w:val="22"/>
          <w:lang w:eastAsia="en-US"/>
        </w:rPr>
        <w:t>02553/DIFMETEPEC/IP/2022</w:t>
      </w:r>
      <w:r w:rsidR="00B9742C">
        <w:rPr>
          <w:rFonts w:ascii="Palatino Linotype" w:eastAsia="Calibri" w:hAnsi="Palatino Linotype" w:cs="Tahoma"/>
          <w:sz w:val="22"/>
          <w:szCs w:val="22"/>
          <w:lang w:eastAsia="en-US"/>
        </w:rPr>
        <w:t xml:space="preserve">, </w:t>
      </w:r>
      <w:r w:rsidR="00B9742C" w:rsidRPr="00B9742C">
        <w:rPr>
          <w:rFonts w:ascii="Palatino Linotype" w:eastAsia="Calibri" w:hAnsi="Palatino Linotype" w:cs="Tahoma"/>
          <w:sz w:val="22"/>
          <w:szCs w:val="22"/>
          <w:lang w:eastAsia="en-US"/>
        </w:rPr>
        <w:t>02554/DIFMETEPEC/IP/2022</w:t>
      </w:r>
      <w:r w:rsidR="00B9742C">
        <w:rPr>
          <w:rFonts w:ascii="Palatino Linotype" w:eastAsia="Calibri" w:hAnsi="Palatino Linotype" w:cs="Tahoma"/>
          <w:sz w:val="22"/>
          <w:szCs w:val="22"/>
          <w:lang w:eastAsia="en-US"/>
        </w:rPr>
        <w:t xml:space="preserve">, </w:t>
      </w:r>
      <w:r w:rsidR="00DB4704" w:rsidRPr="00DB4704">
        <w:rPr>
          <w:rFonts w:ascii="Palatino Linotype" w:eastAsia="Calibri" w:hAnsi="Palatino Linotype" w:cs="Tahoma"/>
          <w:sz w:val="22"/>
          <w:szCs w:val="22"/>
          <w:lang w:eastAsia="en-US"/>
        </w:rPr>
        <w:t>02555/DIFMETEPEC/IP/2022</w:t>
      </w:r>
      <w:r w:rsidR="00DB4704">
        <w:rPr>
          <w:rFonts w:ascii="Palatino Linotype" w:eastAsia="Calibri" w:hAnsi="Palatino Linotype" w:cs="Tahoma"/>
          <w:sz w:val="22"/>
          <w:szCs w:val="22"/>
          <w:lang w:eastAsia="en-US"/>
        </w:rPr>
        <w:t>,</w:t>
      </w:r>
      <w:r w:rsidR="00DB4704" w:rsidRPr="00DB4704">
        <w:t xml:space="preserve"> </w:t>
      </w:r>
      <w:r w:rsidR="00DB4704" w:rsidRPr="00DB4704">
        <w:rPr>
          <w:rFonts w:ascii="Palatino Linotype" w:eastAsia="Calibri" w:hAnsi="Palatino Linotype" w:cs="Tahoma"/>
          <w:sz w:val="22"/>
          <w:szCs w:val="22"/>
          <w:lang w:eastAsia="en-US"/>
        </w:rPr>
        <w:t>02556/DIFMETEPEC/IP/2022</w:t>
      </w:r>
      <w:r w:rsidR="00DB4704">
        <w:rPr>
          <w:rFonts w:ascii="Palatino Linotype" w:eastAsia="Calibri" w:hAnsi="Palatino Linotype" w:cs="Tahoma"/>
          <w:sz w:val="22"/>
          <w:szCs w:val="22"/>
          <w:lang w:eastAsia="en-US"/>
        </w:rPr>
        <w:t>,</w:t>
      </w:r>
      <w:r w:rsidR="00DB4704" w:rsidRPr="00DB4704">
        <w:t xml:space="preserve"> </w:t>
      </w:r>
      <w:r w:rsidR="00DB4704" w:rsidRPr="00DB4704">
        <w:rPr>
          <w:rFonts w:ascii="Palatino Linotype" w:eastAsia="Calibri" w:hAnsi="Palatino Linotype" w:cs="Tahoma"/>
          <w:sz w:val="22"/>
          <w:szCs w:val="22"/>
          <w:lang w:eastAsia="en-US"/>
        </w:rPr>
        <w:t>02557/DIFMETEPEC/IP/2022</w:t>
      </w:r>
      <w:r w:rsidR="00DB4704">
        <w:rPr>
          <w:rFonts w:ascii="Palatino Linotype" w:eastAsia="Calibri" w:hAnsi="Palatino Linotype" w:cs="Tahoma"/>
          <w:sz w:val="22"/>
          <w:szCs w:val="22"/>
          <w:lang w:eastAsia="en-US"/>
        </w:rPr>
        <w:t>,</w:t>
      </w:r>
      <w:r w:rsidR="00DB4704" w:rsidRPr="00DB4704">
        <w:t xml:space="preserve"> </w:t>
      </w:r>
      <w:r w:rsidR="00DB4704" w:rsidRPr="00DB4704">
        <w:rPr>
          <w:rFonts w:ascii="Palatino Linotype" w:eastAsia="Calibri" w:hAnsi="Palatino Linotype" w:cs="Tahoma"/>
          <w:sz w:val="22"/>
          <w:szCs w:val="22"/>
          <w:lang w:eastAsia="en-US"/>
        </w:rPr>
        <w:t>02558/DIFMETEPEC/IP/2022</w:t>
      </w:r>
      <w:r w:rsidR="00DB4704">
        <w:rPr>
          <w:rFonts w:ascii="Palatino Linotype" w:eastAsia="Calibri" w:hAnsi="Palatino Linotype" w:cs="Tahoma"/>
          <w:sz w:val="22"/>
          <w:szCs w:val="22"/>
          <w:lang w:eastAsia="en-US"/>
        </w:rPr>
        <w:t xml:space="preserve">, </w:t>
      </w:r>
      <w:r w:rsidR="00DB4704" w:rsidRPr="00DB4704">
        <w:rPr>
          <w:rFonts w:ascii="Palatino Linotype" w:eastAsia="Calibri" w:hAnsi="Palatino Linotype" w:cs="Tahoma"/>
          <w:sz w:val="22"/>
          <w:szCs w:val="22"/>
          <w:lang w:eastAsia="en-US"/>
        </w:rPr>
        <w:t>02559/DIFMETEPEC/IP/2022</w:t>
      </w:r>
      <w:r w:rsidR="00DB4704">
        <w:rPr>
          <w:rFonts w:ascii="Palatino Linotype" w:eastAsia="Calibri" w:hAnsi="Palatino Linotype" w:cs="Tahoma"/>
          <w:sz w:val="22"/>
          <w:szCs w:val="22"/>
          <w:lang w:eastAsia="en-US"/>
        </w:rPr>
        <w:t xml:space="preserve">, </w:t>
      </w:r>
      <w:r w:rsidR="00996973" w:rsidRPr="00996973">
        <w:rPr>
          <w:rFonts w:ascii="Palatino Linotype" w:eastAsia="Calibri" w:hAnsi="Palatino Linotype" w:cs="Tahoma"/>
          <w:sz w:val="22"/>
          <w:szCs w:val="22"/>
          <w:lang w:eastAsia="en-US"/>
        </w:rPr>
        <w:t>02560/DIFMETEPEC/IP/2022</w:t>
      </w:r>
      <w:r w:rsidR="00996973">
        <w:rPr>
          <w:rFonts w:ascii="Palatino Linotype" w:eastAsia="Calibri" w:hAnsi="Palatino Linotype" w:cs="Tahoma"/>
          <w:sz w:val="22"/>
          <w:szCs w:val="22"/>
          <w:lang w:eastAsia="en-US"/>
        </w:rPr>
        <w:t>,</w:t>
      </w:r>
      <w:r w:rsidR="00996973" w:rsidRPr="00996973">
        <w:t xml:space="preserve"> </w:t>
      </w:r>
      <w:r w:rsidR="00996973" w:rsidRPr="00996973">
        <w:rPr>
          <w:rFonts w:ascii="Palatino Linotype" w:eastAsia="Calibri" w:hAnsi="Palatino Linotype" w:cs="Tahoma"/>
          <w:sz w:val="22"/>
          <w:szCs w:val="22"/>
          <w:lang w:eastAsia="en-US"/>
        </w:rPr>
        <w:t>02561/DIFMETEPEC/IP/2022</w:t>
      </w:r>
      <w:r w:rsidR="00996973">
        <w:rPr>
          <w:rFonts w:ascii="Palatino Linotype" w:eastAsia="Calibri" w:hAnsi="Palatino Linotype" w:cs="Tahoma"/>
          <w:sz w:val="22"/>
          <w:szCs w:val="22"/>
          <w:lang w:eastAsia="en-US"/>
        </w:rPr>
        <w:t>,</w:t>
      </w:r>
      <w:r w:rsidR="00996973" w:rsidRPr="00996973">
        <w:t xml:space="preserve"> </w:t>
      </w:r>
      <w:r w:rsidR="00996973" w:rsidRPr="00996973">
        <w:rPr>
          <w:rFonts w:ascii="Palatino Linotype" w:eastAsia="Calibri" w:hAnsi="Palatino Linotype" w:cs="Tahoma"/>
          <w:sz w:val="22"/>
          <w:szCs w:val="22"/>
          <w:lang w:eastAsia="en-US"/>
        </w:rPr>
        <w:t>02562/DIFMETEPEC/IP/2022</w:t>
      </w:r>
      <w:r w:rsidR="00996973">
        <w:rPr>
          <w:rFonts w:ascii="Palatino Linotype" w:eastAsia="Calibri" w:hAnsi="Palatino Linotype" w:cs="Tahoma"/>
          <w:sz w:val="22"/>
          <w:szCs w:val="22"/>
          <w:lang w:eastAsia="en-US"/>
        </w:rPr>
        <w:t>,</w:t>
      </w:r>
      <w:r w:rsidR="00996973" w:rsidRPr="00996973">
        <w:t xml:space="preserve"> </w:t>
      </w:r>
      <w:r w:rsidR="00996973" w:rsidRPr="00996973">
        <w:rPr>
          <w:rFonts w:ascii="Palatino Linotype" w:eastAsia="Calibri" w:hAnsi="Palatino Linotype" w:cs="Tahoma"/>
          <w:sz w:val="22"/>
          <w:szCs w:val="22"/>
          <w:lang w:eastAsia="en-US"/>
        </w:rPr>
        <w:t>02563/DIFMETEPEC/IP/2022</w:t>
      </w:r>
      <w:r w:rsidR="00996973" w:rsidRPr="00996973">
        <w:rPr>
          <w:rFonts w:ascii="Palatino Linotype" w:eastAsia="Calibri" w:hAnsi="Palatino Linotype" w:cs="Tahoma"/>
          <w:sz w:val="22"/>
          <w:szCs w:val="22"/>
          <w:lang w:eastAsia="en-US"/>
        </w:rPr>
        <w:tab/>
      </w:r>
      <w:r w:rsidR="00996973">
        <w:rPr>
          <w:rFonts w:ascii="Palatino Linotype" w:eastAsia="Calibri" w:hAnsi="Palatino Linotype" w:cs="Tahoma"/>
          <w:sz w:val="22"/>
          <w:szCs w:val="22"/>
          <w:lang w:eastAsia="en-US"/>
        </w:rPr>
        <w:t>,</w:t>
      </w:r>
      <w:r w:rsidR="00996973" w:rsidRPr="00996973">
        <w:t xml:space="preserve"> </w:t>
      </w:r>
      <w:r w:rsidR="00996973" w:rsidRPr="00996973">
        <w:rPr>
          <w:rFonts w:ascii="Palatino Linotype" w:eastAsia="Calibri" w:hAnsi="Palatino Linotype" w:cs="Tahoma"/>
          <w:sz w:val="22"/>
          <w:szCs w:val="22"/>
          <w:lang w:eastAsia="en-US"/>
        </w:rPr>
        <w:t>02564/DIFMETEPEC/IP/2022</w:t>
      </w:r>
      <w:r w:rsidR="00996973">
        <w:rPr>
          <w:rFonts w:ascii="Palatino Linotype" w:eastAsia="Calibri" w:hAnsi="Palatino Linotype" w:cs="Tahoma"/>
          <w:sz w:val="22"/>
          <w:szCs w:val="22"/>
          <w:lang w:eastAsia="en-US"/>
        </w:rPr>
        <w:t>,</w:t>
      </w:r>
      <w:r w:rsidR="00996973" w:rsidRPr="00996973">
        <w:t xml:space="preserve"> </w:t>
      </w:r>
      <w:r w:rsidR="00996973" w:rsidRPr="00996973">
        <w:rPr>
          <w:rFonts w:ascii="Palatino Linotype" w:eastAsia="Calibri" w:hAnsi="Palatino Linotype" w:cs="Tahoma"/>
          <w:sz w:val="22"/>
          <w:szCs w:val="22"/>
          <w:lang w:eastAsia="en-US"/>
        </w:rPr>
        <w:t>02565/DIFMETEPEC/IP/2022</w:t>
      </w:r>
      <w:r w:rsidR="00996973">
        <w:rPr>
          <w:rFonts w:ascii="Palatino Linotype" w:eastAsia="Calibri" w:hAnsi="Palatino Linotype" w:cs="Tahoma"/>
          <w:sz w:val="22"/>
          <w:szCs w:val="22"/>
          <w:lang w:eastAsia="en-US"/>
        </w:rPr>
        <w:t>,</w:t>
      </w:r>
      <w:r w:rsidR="00996973" w:rsidRPr="00996973">
        <w:t xml:space="preserve"> </w:t>
      </w:r>
      <w:r w:rsidR="00996973" w:rsidRPr="00996973">
        <w:rPr>
          <w:rFonts w:ascii="Palatino Linotype" w:eastAsia="Calibri" w:hAnsi="Palatino Linotype" w:cs="Tahoma"/>
          <w:sz w:val="22"/>
          <w:szCs w:val="22"/>
          <w:lang w:eastAsia="en-US"/>
        </w:rPr>
        <w:t>02566/DIFMETEPEC/IP/2022</w:t>
      </w:r>
      <w:r w:rsidR="00996973">
        <w:rPr>
          <w:rFonts w:ascii="Palatino Linotype" w:eastAsia="Calibri" w:hAnsi="Palatino Linotype" w:cs="Tahoma"/>
          <w:sz w:val="22"/>
          <w:szCs w:val="22"/>
          <w:lang w:eastAsia="en-US"/>
        </w:rPr>
        <w:t>,</w:t>
      </w:r>
      <w:r w:rsidR="00996973" w:rsidRPr="00996973">
        <w:t xml:space="preserve"> </w:t>
      </w:r>
      <w:r w:rsidR="00996973" w:rsidRPr="00996973">
        <w:rPr>
          <w:rFonts w:ascii="Palatino Linotype" w:eastAsia="Calibri" w:hAnsi="Palatino Linotype" w:cs="Tahoma"/>
          <w:sz w:val="22"/>
          <w:szCs w:val="22"/>
          <w:lang w:eastAsia="en-US"/>
        </w:rPr>
        <w:t>02567/DIFMETEPEC/IP/2022</w:t>
      </w:r>
      <w:r w:rsidR="00996973">
        <w:rPr>
          <w:rFonts w:ascii="Palatino Linotype" w:eastAsia="Calibri" w:hAnsi="Palatino Linotype" w:cs="Tahoma"/>
          <w:sz w:val="22"/>
          <w:szCs w:val="22"/>
          <w:lang w:eastAsia="en-US"/>
        </w:rPr>
        <w:t>,</w:t>
      </w:r>
      <w:r w:rsidR="00996973" w:rsidRPr="00996973">
        <w:t xml:space="preserve"> </w:t>
      </w:r>
      <w:r w:rsidR="00996973" w:rsidRPr="00996973">
        <w:rPr>
          <w:rFonts w:ascii="Palatino Linotype" w:eastAsia="Calibri" w:hAnsi="Palatino Linotype" w:cs="Tahoma"/>
          <w:sz w:val="22"/>
          <w:szCs w:val="22"/>
          <w:lang w:eastAsia="en-US"/>
        </w:rPr>
        <w:t>02568/DIFMETEPEC/IP/2022</w:t>
      </w:r>
      <w:r w:rsidR="00996973">
        <w:rPr>
          <w:rFonts w:ascii="Palatino Linotype" w:eastAsia="Calibri" w:hAnsi="Palatino Linotype" w:cs="Tahoma"/>
          <w:sz w:val="22"/>
          <w:szCs w:val="22"/>
          <w:lang w:eastAsia="en-US"/>
        </w:rPr>
        <w:t>,</w:t>
      </w:r>
      <w:r w:rsidR="00996973" w:rsidRPr="00996973">
        <w:t xml:space="preserve"> </w:t>
      </w:r>
      <w:r w:rsidR="00996973" w:rsidRPr="00996973">
        <w:rPr>
          <w:rFonts w:ascii="Palatino Linotype" w:eastAsia="Calibri" w:hAnsi="Palatino Linotype" w:cs="Tahoma"/>
          <w:sz w:val="22"/>
          <w:szCs w:val="22"/>
          <w:lang w:eastAsia="en-US"/>
        </w:rPr>
        <w:t>02570/DIFMETEPEC/IP/2022</w:t>
      </w:r>
      <w:r w:rsidR="00996973">
        <w:rPr>
          <w:rFonts w:ascii="Palatino Linotype" w:eastAsia="Calibri" w:hAnsi="Palatino Linotype" w:cs="Tahoma"/>
          <w:sz w:val="22"/>
          <w:szCs w:val="22"/>
          <w:lang w:eastAsia="en-US"/>
        </w:rPr>
        <w:t>,</w:t>
      </w:r>
      <w:r w:rsidR="00996973" w:rsidRPr="00996973">
        <w:t xml:space="preserve"> </w:t>
      </w:r>
      <w:r w:rsidR="00996973" w:rsidRPr="00996973">
        <w:rPr>
          <w:rFonts w:ascii="Palatino Linotype" w:eastAsia="Calibri" w:hAnsi="Palatino Linotype" w:cs="Tahoma"/>
          <w:sz w:val="22"/>
          <w:szCs w:val="22"/>
          <w:lang w:eastAsia="en-US"/>
        </w:rPr>
        <w:t>02571/DIFMETEPEC/IP/2022</w:t>
      </w:r>
      <w:r w:rsidR="00996973">
        <w:rPr>
          <w:rFonts w:ascii="Palatino Linotype" w:eastAsia="Calibri" w:hAnsi="Palatino Linotype" w:cs="Tahoma"/>
          <w:sz w:val="22"/>
          <w:szCs w:val="22"/>
          <w:lang w:eastAsia="en-US"/>
        </w:rPr>
        <w:t>,</w:t>
      </w:r>
      <w:r w:rsidR="00B9742C">
        <w:rPr>
          <w:rFonts w:ascii="Palatino Linotype" w:eastAsia="Calibri" w:hAnsi="Palatino Linotype" w:cs="Tahoma"/>
          <w:sz w:val="22"/>
          <w:szCs w:val="22"/>
          <w:lang w:eastAsia="en-US"/>
        </w:rPr>
        <w:t xml:space="preserve"> </w:t>
      </w:r>
      <w:r w:rsidR="00996973" w:rsidRPr="00996973">
        <w:rPr>
          <w:rFonts w:ascii="Palatino Linotype" w:eastAsia="Calibri" w:hAnsi="Palatino Linotype" w:cs="Tahoma"/>
          <w:sz w:val="22"/>
          <w:szCs w:val="22"/>
          <w:lang w:eastAsia="en-US"/>
        </w:rPr>
        <w:t>02572/DIFMETEPEC/IP/2022</w:t>
      </w:r>
      <w:r w:rsidR="00996973">
        <w:rPr>
          <w:rFonts w:ascii="Palatino Linotype" w:eastAsia="Calibri" w:hAnsi="Palatino Linotype" w:cs="Tahoma"/>
          <w:sz w:val="22"/>
          <w:szCs w:val="22"/>
          <w:lang w:eastAsia="en-US"/>
        </w:rPr>
        <w:t>,</w:t>
      </w:r>
      <w:r w:rsidR="00996973" w:rsidRPr="00996973">
        <w:t xml:space="preserve"> </w:t>
      </w:r>
      <w:r w:rsidR="00996973" w:rsidRPr="00996973">
        <w:rPr>
          <w:rFonts w:ascii="Palatino Linotype" w:eastAsia="Calibri" w:hAnsi="Palatino Linotype" w:cs="Tahoma"/>
          <w:sz w:val="22"/>
          <w:szCs w:val="22"/>
          <w:lang w:eastAsia="en-US"/>
        </w:rPr>
        <w:t>02573/DIFMETEPEC/IP/2022</w:t>
      </w:r>
      <w:r w:rsidR="00996973">
        <w:rPr>
          <w:rFonts w:ascii="Palatino Linotype" w:eastAsia="Calibri" w:hAnsi="Palatino Linotype" w:cs="Tahoma"/>
          <w:sz w:val="22"/>
          <w:szCs w:val="22"/>
          <w:lang w:eastAsia="en-US"/>
        </w:rPr>
        <w:t>,</w:t>
      </w:r>
      <w:r w:rsidR="00A32737" w:rsidRPr="00A32737">
        <w:t xml:space="preserve"> </w:t>
      </w:r>
      <w:r w:rsidR="00A32737" w:rsidRPr="00A32737">
        <w:rPr>
          <w:rFonts w:ascii="Palatino Linotype" w:eastAsia="Calibri" w:hAnsi="Palatino Linotype" w:cs="Tahoma"/>
          <w:sz w:val="22"/>
          <w:szCs w:val="22"/>
          <w:lang w:eastAsia="en-US"/>
        </w:rPr>
        <w:t>02574/DIFMETEPEC/IP/2022</w:t>
      </w:r>
      <w:r w:rsidR="00A32737">
        <w:rPr>
          <w:rFonts w:ascii="Palatino Linotype" w:eastAsia="Calibri" w:hAnsi="Palatino Linotype" w:cs="Tahoma"/>
          <w:sz w:val="22"/>
          <w:szCs w:val="22"/>
          <w:lang w:eastAsia="en-US"/>
        </w:rPr>
        <w:t>,</w:t>
      </w:r>
      <w:r w:rsidR="00FE555F" w:rsidRPr="00FE555F">
        <w:t xml:space="preserve"> </w:t>
      </w:r>
      <w:r w:rsidR="00FE555F" w:rsidRPr="00FE555F">
        <w:rPr>
          <w:rFonts w:ascii="Palatino Linotype" w:eastAsia="Calibri" w:hAnsi="Palatino Linotype" w:cs="Tahoma"/>
          <w:sz w:val="22"/>
          <w:szCs w:val="22"/>
          <w:lang w:eastAsia="en-US"/>
        </w:rPr>
        <w:t>02575/DIFMETEPEC/IP/2022</w:t>
      </w:r>
      <w:r w:rsidR="00FE555F">
        <w:rPr>
          <w:rFonts w:ascii="Palatino Linotype" w:eastAsia="Calibri" w:hAnsi="Palatino Linotype" w:cs="Tahoma"/>
          <w:sz w:val="22"/>
          <w:szCs w:val="22"/>
          <w:lang w:eastAsia="en-US"/>
        </w:rPr>
        <w:t>,</w:t>
      </w:r>
      <w:r w:rsidR="00FE555F" w:rsidRPr="00FE555F">
        <w:t xml:space="preserve"> </w:t>
      </w:r>
      <w:r w:rsidR="00FE555F" w:rsidRPr="00FE555F">
        <w:rPr>
          <w:rFonts w:ascii="Palatino Linotype" w:eastAsia="Calibri" w:hAnsi="Palatino Linotype" w:cs="Tahoma"/>
          <w:sz w:val="22"/>
          <w:szCs w:val="22"/>
          <w:lang w:eastAsia="en-US"/>
        </w:rPr>
        <w:t>02576/DIFMETEPEC/IP/2022</w:t>
      </w:r>
      <w:r w:rsidR="00FE555F">
        <w:rPr>
          <w:rFonts w:ascii="Palatino Linotype" w:eastAsia="Calibri" w:hAnsi="Palatino Linotype" w:cs="Tahoma"/>
          <w:sz w:val="22"/>
          <w:szCs w:val="22"/>
          <w:lang w:eastAsia="en-US"/>
        </w:rPr>
        <w:t>,</w:t>
      </w:r>
      <w:r w:rsidR="00FE555F" w:rsidRPr="00FE555F">
        <w:t xml:space="preserve"> </w:t>
      </w:r>
      <w:r w:rsidR="00FE555F" w:rsidRPr="00FE555F">
        <w:rPr>
          <w:rFonts w:ascii="Palatino Linotype" w:eastAsia="Calibri" w:hAnsi="Palatino Linotype" w:cs="Tahoma"/>
          <w:sz w:val="22"/>
          <w:szCs w:val="22"/>
          <w:lang w:eastAsia="en-US"/>
        </w:rPr>
        <w:t>02577/DIFMETEPEC/IP/2022</w:t>
      </w:r>
      <w:r w:rsidR="00FE555F">
        <w:rPr>
          <w:rFonts w:ascii="Palatino Linotype" w:eastAsia="Calibri" w:hAnsi="Palatino Linotype" w:cs="Tahoma"/>
          <w:sz w:val="22"/>
          <w:szCs w:val="22"/>
          <w:lang w:eastAsia="en-US"/>
        </w:rPr>
        <w:t>,</w:t>
      </w:r>
      <w:r w:rsidR="00FE555F" w:rsidRPr="00FE555F">
        <w:t xml:space="preserve"> </w:t>
      </w:r>
      <w:r w:rsidR="00FE555F" w:rsidRPr="00FE555F">
        <w:rPr>
          <w:rFonts w:ascii="Palatino Linotype" w:eastAsia="Calibri" w:hAnsi="Palatino Linotype" w:cs="Tahoma"/>
          <w:sz w:val="22"/>
          <w:szCs w:val="22"/>
          <w:lang w:eastAsia="en-US"/>
        </w:rPr>
        <w:t>02578/DIFMETEPEC/IP/2022</w:t>
      </w:r>
      <w:r w:rsidR="00FE555F">
        <w:rPr>
          <w:rFonts w:ascii="Palatino Linotype" w:eastAsia="Calibri" w:hAnsi="Palatino Linotype" w:cs="Tahoma"/>
          <w:sz w:val="22"/>
          <w:szCs w:val="22"/>
          <w:lang w:eastAsia="en-US"/>
        </w:rPr>
        <w:t>,</w:t>
      </w:r>
      <w:r w:rsidR="00FE555F" w:rsidRPr="00FE555F">
        <w:t xml:space="preserve"> </w:t>
      </w:r>
      <w:r w:rsidR="00FE555F" w:rsidRPr="00FE555F">
        <w:rPr>
          <w:rFonts w:ascii="Palatino Linotype" w:eastAsia="Calibri" w:hAnsi="Palatino Linotype" w:cs="Tahoma"/>
          <w:sz w:val="22"/>
          <w:szCs w:val="22"/>
          <w:lang w:eastAsia="en-US"/>
        </w:rPr>
        <w:t>02579/DIFMETEPEC/IP/2022</w:t>
      </w:r>
      <w:r w:rsidR="00FE555F" w:rsidRPr="00FE555F">
        <w:rPr>
          <w:rFonts w:ascii="Palatino Linotype" w:eastAsia="Calibri" w:hAnsi="Palatino Linotype" w:cs="Tahoma"/>
          <w:sz w:val="22"/>
          <w:szCs w:val="22"/>
          <w:lang w:eastAsia="en-US"/>
        </w:rPr>
        <w:tab/>
      </w:r>
      <w:r w:rsidR="00FE555F">
        <w:rPr>
          <w:rFonts w:ascii="Palatino Linotype" w:eastAsia="Calibri" w:hAnsi="Palatino Linotype" w:cs="Tahoma"/>
          <w:sz w:val="22"/>
          <w:szCs w:val="22"/>
          <w:lang w:eastAsia="en-US"/>
        </w:rPr>
        <w:t xml:space="preserve">, </w:t>
      </w:r>
      <w:r w:rsidR="00FE555F" w:rsidRPr="00FE555F">
        <w:rPr>
          <w:rFonts w:ascii="Palatino Linotype" w:eastAsia="Calibri" w:hAnsi="Palatino Linotype" w:cs="Tahoma"/>
          <w:sz w:val="22"/>
          <w:szCs w:val="22"/>
          <w:lang w:eastAsia="en-US"/>
        </w:rPr>
        <w:t>02580/DIFMETEPEC/IP/2022</w:t>
      </w:r>
      <w:r w:rsidR="00FE555F">
        <w:rPr>
          <w:rFonts w:ascii="Palatino Linotype" w:eastAsia="Calibri" w:hAnsi="Palatino Linotype" w:cs="Tahoma"/>
          <w:sz w:val="22"/>
          <w:szCs w:val="22"/>
          <w:lang w:eastAsia="en-US"/>
        </w:rPr>
        <w:t>,</w:t>
      </w:r>
      <w:r w:rsidR="00FE555F" w:rsidRPr="00FE555F">
        <w:t xml:space="preserve"> </w:t>
      </w:r>
      <w:r w:rsidR="00FE555F" w:rsidRPr="00FE555F">
        <w:rPr>
          <w:rFonts w:ascii="Palatino Linotype" w:eastAsia="Calibri" w:hAnsi="Palatino Linotype" w:cs="Tahoma"/>
          <w:sz w:val="22"/>
          <w:szCs w:val="22"/>
          <w:lang w:eastAsia="en-US"/>
        </w:rPr>
        <w:t>02581/DIFMETEPEC/IP/2022</w:t>
      </w:r>
      <w:r w:rsidR="00FE555F">
        <w:rPr>
          <w:rFonts w:ascii="Palatino Linotype" w:eastAsia="Calibri" w:hAnsi="Palatino Linotype" w:cs="Tahoma"/>
          <w:sz w:val="22"/>
          <w:szCs w:val="22"/>
          <w:lang w:eastAsia="en-US"/>
        </w:rPr>
        <w:t>,</w:t>
      </w:r>
      <w:r w:rsidR="00FE555F" w:rsidRPr="00FE555F">
        <w:t xml:space="preserve"> </w:t>
      </w:r>
      <w:r w:rsidR="00FE555F" w:rsidRPr="00FE555F">
        <w:rPr>
          <w:rFonts w:ascii="Palatino Linotype" w:eastAsia="Calibri" w:hAnsi="Palatino Linotype" w:cs="Tahoma"/>
          <w:sz w:val="22"/>
          <w:szCs w:val="22"/>
          <w:lang w:eastAsia="en-US"/>
        </w:rPr>
        <w:t>02582/DIFMETEPEC/IP/2022</w:t>
      </w:r>
      <w:r w:rsidR="007E0794">
        <w:rPr>
          <w:rFonts w:ascii="Palatino Linotype" w:eastAsia="Calibri" w:hAnsi="Palatino Linotype" w:cs="Tahoma"/>
          <w:sz w:val="22"/>
          <w:szCs w:val="22"/>
          <w:lang w:eastAsia="en-US"/>
        </w:rPr>
        <w:t xml:space="preserve"> y </w:t>
      </w:r>
      <w:r w:rsidR="00FE555F" w:rsidRPr="00FE555F">
        <w:rPr>
          <w:rFonts w:ascii="Palatino Linotype" w:eastAsia="Calibri" w:hAnsi="Palatino Linotype" w:cs="Tahoma"/>
          <w:sz w:val="22"/>
          <w:szCs w:val="22"/>
          <w:lang w:eastAsia="en-US"/>
        </w:rPr>
        <w:t>02583/DIFMETEPEC/IP/2022</w:t>
      </w:r>
      <w:bookmarkEnd w:id="5"/>
      <w:r w:rsidR="00FE555F">
        <w:rPr>
          <w:rFonts w:ascii="Palatino Linotype" w:eastAsia="Calibri" w:hAnsi="Palatino Linotype" w:cs="Tahoma"/>
          <w:sz w:val="22"/>
          <w:szCs w:val="22"/>
          <w:lang w:eastAsia="en-US"/>
        </w:rPr>
        <w:t>,</w:t>
      </w:r>
      <w:r w:rsidR="007E0794">
        <w:rPr>
          <w:rFonts w:ascii="Palatino Linotype" w:eastAsia="Calibri" w:hAnsi="Palatino Linotype" w:cs="Tahoma"/>
          <w:sz w:val="22"/>
          <w:szCs w:val="22"/>
          <w:lang w:eastAsia="en-US"/>
        </w:rPr>
        <w:t xml:space="preserve"> </w:t>
      </w:r>
      <w:r w:rsidRPr="00C61C11">
        <w:rPr>
          <w:rFonts w:ascii="Palatino Linotype" w:eastAsia="Calibri" w:hAnsi="Palatino Linotype" w:cs="Tahoma"/>
          <w:sz w:val="22"/>
          <w:szCs w:val="22"/>
          <w:lang w:val="es-ES" w:eastAsia="en-US"/>
        </w:rPr>
        <w:t>se emite la presente</w:t>
      </w:r>
      <w:r w:rsidRPr="00C61C11">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78A1221F" w14:textId="77777777" w:rsidR="00B03EDE" w:rsidRPr="00C61C11" w:rsidRDefault="00B03EDE" w:rsidP="00AF6ADC">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58A6EB28" w14:textId="77777777" w:rsidR="00B03EDE" w:rsidRPr="00C61C11" w:rsidRDefault="00B03EDE" w:rsidP="00AF6ADC">
      <w:pPr>
        <w:spacing w:line="360" w:lineRule="auto"/>
        <w:ind w:right="-93"/>
        <w:contextualSpacing/>
        <w:jc w:val="center"/>
        <w:rPr>
          <w:rFonts w:ascii="Palatino Linotype" w:eastAsia="Calibri" w:hAnsi="Palatino Linotype" w:cs="Tahoma"/>
          <w:b/>
          <w:bCs/>
          <w:sz w:val="22"/>
          <w:szCs w:val="22"/>
          <w:lang w:eastAsia="en-US"/>
        </w:rPr>
      </w:pPr>
      <w:r w:rsidRPr="00C61C11">
        <w:rPr>
          <w:rFonts w:ascii="Palatino Linotype" w:eastAsia="Calibri" w:hAnsi="Palatino Linotype" w:cs="Tahoma"/>
          <w:b/>
          <w:bCs/>
          <w:sz w:val="22"/>
          <w:szCs w:val="22"/>
          <w:lang w:eastAsia="en-US"/>
        </w:rPr>
        <w:t>A N T E C E D E N T E S:</w:t>
      </w:r>
    </w:p>
    <w:p w14:paraId="16984CF4" w14:textId="77777777" w:rsidR="00B03EDE" w:rsidRPr="00C61C11" w:rsidRDefault="00B03EDE" w:rsidP="00AF6ADC">
      <w:pPr>
        <w:spacing w:line="360" w:lineRule="auto"/>
        <w:ind w:right="-93"/>
        <w:contextualSpacing/>
        <w:jc w:val="both"/>
        <w:rPr>
          <w:rFonts w:ascii="Palatino Linotype" w:eastAsia="Calibri" w:hAnsi="Palatino Linotype" w:cs="Tahoma"/>
          <w:bCs/>
          <w:sz w:val="22"/>
          <w:szCs w:val="22"/>
          <w:lang w:eastAsia="en-US"/>
        </w:rPr>
      </w:pPr>
    </w:p>
    <w:p w14:paraId="6BCCE3EF" w14:textId="06ECA64F" w:rsidR="00B03EDE" w:rsidRPr="00C61C11" w:rsidRDefault="00B03EDE" w:rsidP="00AF6ADC">
      <w:pPr>
        <w:spacing w:line="360" w:lineRule="auto"/>
        <w:contextualSpacing/>
        <w:jc w:val="both"/>
        <w:rPr>
          <w:rFonts w:ascii="Palatino Linotype" w:eastAsia="Calibri" w:hAnsi="Palatino Linotype" w:cs="Tahoma"/>
          <w:b/>
          <w:bCs/>
          <w:sz w:val="22"/>
          <w:szCs w:val="22"/>
          <w:lang w:eastAsia="en-US"/>
        </w:rPr>
      </w:pPr>
      <w:r w:rsidRPr="00C61C11">
        <w:rPr>
          <w:rFonts w:ascii="Palatino Linotype" w:eastAsia="Calibri" w:hAnsi="Palatino Linotype" w:cs="Tahoma"/>
          <w:b/>
          <w:bCs/>
          <w:sz w:val="22"/>
          <w:szCs w:val="22"/>
          <w:lang w:eastAsia="en-US"/>
        </w:rPr>
        <w:t>I. Presentación de la</w:t>
      </w:r>
      <w:r w:rsidR="00F16B43">
        <w:rPr>
          <w:rFonts w:ascii="Palatino Linotype" w:eastAsia="Calibri" w:hAnsi="Palatino Linotype" w:cs="Tahoma"/>
          <w:b/>
          <w:bCs/>
          <w:sz w:val="22"/>
          <w:szCs w:val="22"/>
          <w:lang w:eastAsia="en-US"/>
        </w:rPr>
        <w:t>s</w:t>
      </w:r>
      <w:r w:rsidRPr="00C61C11">
        <w:rPr>
          <w:rFonts w:ascii="Palatino Linotype" w:eastAsia="Calibri" w:hAnsi="Palatino Linotype" w:cs="Tahoma"/>
          <w:b/>
          <w:bCs/>
          <w:sz w:val="22"/>
          <w:szCs w:val="22"/>
          <w:lang w:eastAsia="en-US"/>
        </w:rPr>
        <w:t xml:space="preserve"> solicitud</w:t>
      </w:r>
      <w:r w:rsidR="00F16B43">
        <w:rPr>
          <w:rFonts w:ascii="Palatino Linotype" w:eastAsia="Calibri" w:hAnsi="Palatino Linotype" w:cs="Tahoma"/>
          <w:b/>
          <w:bCs/>
          <w:sz w:val="22"/>
          <w:szCs w:val="22"/>
          <w:lang w:eastAsia="en-US"/>
        </w:rPr>
        <w:t>es</w:t>
      </w:r>
      <w:r w:rsidRPr="00C61C11">
        <w:rPr>
          <w:rFonts w:ascii="Palatino Linotype" w:eastAsia="Calibri" w:hAnsi="Palatino Linotype" w:cs="Tahoma"/>
          <w:b/>
          <w:bCs/>
          <w:sz w:val="22"/>
          <w:szCs w:val="22"/>
          <w:lang w:eastAsia="en-US"/>
        </w:rPr>
        <w:t xml:space="preserve"> de información.</w:t>
      </w:r>
      <w:r w:rsidR="00046E37" w:rsidRPr="00C61C11">
        <w:rPr>
          <w:rFonts w:ascii="Palatino Linotype" w:eastAsia="Calibri" w:hAnsi="Palatino Linotype" w:cs="Tahoma"/>
          <w:b/>
          <w:bCs/>
          <w:sz w:val="22"/>
          <w:szCs w:val="22"/>
          <w:lang w:eastAsia="en-US"/>
        </w:rPr>
        <w:t xml:space="preserve"> </w:t>
      </w:r>
    </w:p>
    <w:p w14:paraId="2E5149FA" w14:textId="77777777" w:rsidR="00B03EDE" w:rsidRPr="00C61C11" w:rsidRDefault="00B03EDE" w:rsidP="00AF6ADC">
      <w:pPr>
        <w:autoSpaceDE w:val="0"/>
        <w:autoSpaceDN w:val="0"/>
        <w:adjustRightInd w:val="0"/>
        <w:spacing w:line="360" w:lineRule="auto"/>
        <w:jc w:val="both"/>
        <w:rPr>
          <w:rFonts w:ascii="Palatino Linotype" w:hAnsi="Palatino Linotype" w:cs="Tahoma"/>
          <w:sz w:val="22"/>
          <w:szCs w:val="22"/>
        </w:rPr>
      </w:pPr>
    </w:p>
    <w:p w14:paraId="06FD4CCD" w14:textId="14C093B2" w:rsidR="00F16B43" w:rsidRPr="006E51A9" w:rsidRDefault="00B03EDE" w:rsidP="006E51A9">
      <w:pPr>
        <w:autoSpaceDE w:val="0"/>
        <w:autoSpaceDN w:val="0"/>
        <w:adjustRightInd w:val="0"/>
        <w:spacing w:line="360" w:lineRule="auto"/>
        <w:jc w:val="both"/>
        <w:rPr>
          <w:rFonts w:ascii="Palatino Linotype" w:hAnsi="Palatino Linotype" w:cs="Tahoma"/>
          <w:sz w:val="22"/>
          <w:szCs w:val="22"/>
        </w:rPr>
      </w:pPr>
      <w:r w:rsidRPr="00C61C11">
        <w:rPr>
          <w:rFonts w:ascii="Palatino Linotype" w:hAnsi="Palatino Linotype" w:cs="Tahoma"/>
          <w:sz w:val="22"/>
          <w:szCs w:val="22"/>
        </w:rPr>
        <w:t xml:space="preserve">Con </w:t>
      </w:r>
      <w:r w:rsidRPr="00525489">
        <w:rPr>
          <w:rFonts w:ascii="Palatino Linotype" w:hAnsi="Palatino Linotype" w:cs="Tahoma"/>
          <w:sz w:val="22"/>
          <w:szCs w:val="22"/>
        </w:rPr>
        <w:t xml:space="preserve">fecha </w:t>
      </w:r>
      <w:r w:rsidR="00525489" w:rsidRPr="00525489">
        <w:rPr>
          <w:rFonts w:ascii="Palatino Linotype" w:hAnsi="Palatino Linotype" w:cs="Tahoma"/>
          <w:sz w:val="22"/>
          <w:szCs w:val="22"/>
        </w:rPr>
        <w:t xml:space="preserve">ocho </w:t>
      </w:r>
      <w:r w:rsidR="00C1189C" w:rsidRPr="00525489">
        <w:rPr>
          <w:rFonts w:ascii="Palatino Linotype" w:hAnsi="Palatino Linotype" w:cs="Tahoma"/>
          <w:sz w:val="22"/>
          <w:szCs w:val="22"/>
        </w:rPr>
        <w:t xml:space="preserve">de </w:t>
      </w:r>
      <w:r w:rsidR="002C4972" w:rsidRPr="00525489">
        <w:rPr>
          <w:rFonts w:ascii="Palatino Linotype" w:hAnsi="Palatino Linotype" w:cs="Tahoma"/>
          <w:sz w:val="22"/>
          <w:szCs w:val="22"/>
        </w:rPr>
        <w:t>marzo</w:t>
      </w:r>
      <w:r w:rsidRPr="00C61C11">
        <w:rPr>
          <w:rFonts w:ascii="Palatino Linotype" w:hAnsi="Palatino Linotype" w:cs="Tahoma"/>
          <w:sz w:val="22"/>
          <w:szCs w:val="22"/>
        </w:rPr>
        <w:t xml:space="preserve"> de dos mil veinti</w:t>
      </w:r>
      <w:r w:rsidR="00F16B43">
        <w:rPr>
          <w:rFonts w:ascii="Palatino Linotype" w:hAnsi="Palatino Linotype" w:cs="Tahoma"/>
          <w:sz w:val="22"/>
          <w:szCs w:val="22"/>
        </w:rPr>
        <w:t>dós</w:t>
      </w:r>
      <w:r w:rsidRPr="00C61C11">
        <w:rPr>
          <w:rFonts w:ascii="Palatino Linotype" w:hAnsi="Palatino Linotype" w:cs="Tahoma"/>
          <w:sz w:val="22"/>
          <w:szCs w:val="22"/>
        </w:rPr>
        <w:t xml:space="preserve">, </w:t>
      </w:r>
      <w:r w:rsidR="006E0339">
        <w:rPr>
          <w:rFonts w:ascii="Palatino Linotype" w:hAnsi="Palatino Linotype" w:cs="Tahoma"/>
          <w:sz w:val="22"/>
          <w:szCs w:val="22"/>
        </w:rPr>
        <w:t>se tuvieron</w:t>
      </w:r>
      <w:r w:rsidR="001B3B9E" w:rsidRPr="00C61C11">
        <w:rPr>
          <w:rFonts w:ascii="Palatino Linotype" w:hAnsi="Palatino Linotype" w:cs="Tahoma"/>
          <w:sz w:val="22"/>
          <w:szCs w:val="22"/>
        </w:rPr>
        <w:t xml:space="preserve"> por presentada</w:t>
      </w:r>
      <w:r w:rsidR="00F16B43">
        <w:rPr>
          <w:rFonts w:ascii="Palatino Linotype" w:hAnsi="Palatino Linotype" w:cs="Tahoma"/>
          <w:sz w:val="22"/>
          <w:szCs w:val="22"/>
        </w:rPr>
        <w:t>s</w:t>
      </w:r>
      <w:r w:rsidRPr="00C61C11">
        <w:rPr>
          <w:rFonts w:ascii="Palatino Linotype" w:hAnsi="Palatino Linotype" w:cs="Tahoma"/>
          <w:sz w:val="22"/>
          <w:szCs w:val="22"/>
        </w:rPr>
        <w:t xml:space="preserve"> </w:t>
      </w:r>
      <w:r w:rsidR="0026661E">
        <w:rPr>
          <w:rFonts w:ascii="Palatino Linotype" w:hAnsi="Palatino Linotype" w:cs="Tahoma"/>
          <w:sz w:val="22"/>
          <w:szCs w:val="22"/>
        </w:rPr>
        <w:t xml:space="preserve">ochenta y siete </w:t>
      </w:r>
      <w:r w:rsidRPr="00C61C11">
        <w:rPr>
          <w:rFonts w:ascii="Palatino Linotype" w:hAnsi="Palatino Linotype" w:cs="Tahoma"/>
          <w:sz w:val="22"/>
          <w:szCs w:val="22"/>
        </w:rPr>
        <w:t>solicitud</w:t>
      </w:r>
      <w:r w:rsidR="00F16B43">
        <w:rPr>
          <w:rFonts w:ascii="Palatino Linotype" w:hAnsi="Palatino Linotype" w:cs="Tahoma"/>
          <w:sz w:val="22"/>
          <w:szCs w:val="22"/>
        </w:rPr>
        <w:t>es</w:t>
      </w:r>
      <w:r w:rsidRPr="00C61C11">
        <w:rPr>
          <w:rFonts w:ascii="Palatino Linotype" w:hAnsi="Palatino Linotype" w:cs="Tahoma"/>
          <w:sz w:val="22"/>
          <w:szCs w:val="22"/>
        </w:rPr>
        <w:t xml:space="preserve"> de acceso a la información pública</w:t>
      </w:r>
      <w:r w:rsidR="001B3B9E" w:rsidRPr="00C61C11">
        <w:rPr>
          <w:rFonts w:ascii="Palatino Linotype" w:hAnsi="Palatino Linotype" w:cs="Tahoma"/>
          <w:sz w:val="22"/>
          <w:szCs w:val="22"/>
        </w:rPr>
        <w:t>, por parte de</w:t>
      </w:r>
      <w:r w:rsidR="007C1EF8">
        <w:rPr>
          <w:rFonts w:ascii="Palatino Linotype" w:hAnsi="Palatino Linotype" w:cs="Tahoma"/>
          <w:sz w:val="22"/>
          <w:szCs w:val="22"/>
        </w:rPr>
        <w:t>l</w:t>
      </w:r>
      <w:r w:rsidR="001B3B9E" w:rsidRPr="00C61C11">
        <w:rPr>
          <w:rFonts w:ascii="Palatino Linotype" w:hAnsi="Palatino Linotype" w:cs="Tahoma"/>
          <w:sz w:val="22"/>
          <w:szCs w:val="22"/>
        </w:rPr>
        <w:t xml:space="preserve"> Particular</w:t>
      </w:r>
      <w:r w:rsidRPr="00C61C11">
        <w:rPr>
          <w:rFonts w:ascii="Palatino Linotype" w:hAnsi="Palatino Linotype" w:cs="Tahoma"/>
          <w:sz w:val="22"/>
          <w:szCs w:val="22"/>
        </w:rPr>
        <w:t xml:space="preserve">, a través </w:t>
      </w:r>
      <w:r w:rsidR="00966FFF" w:rsidRPr="00966FFF">
        <w:rPr>
          <w:rFonts w:ascii="Palatino Linotype" w:hAnsi="Palatino Linotype" w:cs="Tahoma"/>
          <w:sz w:val="22"/>
          <w:szCs w:val="22"/>
        </w:rPr>
        <w:t xml:space="preserve">del Sistema de Acceso a la Información Mexiquense (SAIMEX), ante el </w:t>
      </w:r>
      <w:r w:rsidR="00F16B43" w:rsidRPr="00F16B43">
        <w:rPr>
          <w:rFonts w:ascii="Palatino Linotype" w:hAnsi="Palatino Linotype" w:cs="Tahoma"/>
          <w:sz w:val="22"/>
          <w:szCs w:val="22"/>
        </w:rPr>
        <w:t>Sistema Municipal Para el Desarrollo Integral de la Familia de Metepec</w:t>
      </w:r>
      <w:r w:rsidR="00966FFF" w:rsidRPr="00966FFF">
        <w:rPr>
          <w:rFonts w:ascii="Palatino Linotype" w:hAnsi="Palatino Linotype" w:cs="Tahoma"/>
          <w:sz w:val="22"/>
          <w:szCs w:val="22"/>
        </w:rPr>
        <w:t>, en donde requirió lo siguiente:</w:t>
      </w:r>
    </w:p>
    <w:p w14:paraId="76ABBE9B" w14:textId="77777777" w:rsidR="006E0339" w:rsidRDefault="006E0339" w:rsidP="00F16B43">
      <w:pPr>
        <w:tabs>
          <w:tab w:val="left" w:pos="567"/>
        </w:tabs>
        <w:spacing w:line="360" w:lineRule="auto"/>
        <w:ind w:right="-28"/>
        <w:jc w:val="both"/>
        <w:rPr>
          <w:rFonts w:ascii="Palatino Linotype" w:hAnsi="Palatino Linotype" w:cs="Tahoma"/>
          <w:sz w:val="16"/>
          <w:szCs w:val="22"/>
        </w:rPr>
      </w:pPr>
    </w:p>
    <w:tbl>
      <w:tblPr>
        <w:tblStyle w:val="Tablaconcuadrcula"/>
        <w:tblW w:w="9034" w:type="dxa"/>
        <w:tblLook w:val="04A0" w:firstRow="1" w:lastRow="0" w:firstColumn="1" w:lastColumn="0" w:noHBand="0" w:noVBand="1"/>
      </w:tblPr>
      <w:tblGrid>
        <w:gridCol w:w="558"/>
        <w:gridCol w:w="2813"/>
        <w:gridCol w:w="5663"/>
      </w:tblGrid>
      <w:tr w:rsidR="006E51A9" w14:paraId="74309E2F" w14:textId="77777777" w:rsidTr="00145F0F">
        <w:tc>
          <w:tcPr>
            <w:tcW w:w="56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DFE0524" w14:textId="2B1B3806" w:rsidR="006E51A9" w:rsidRDefault="006E51A9">
            <w:pPr>
              <w:tabs>
                <w:tab w:val="left" w:pos="567"/>
              </w:tabs>
              <w:ind w:right="-28"/>
              <w:contextualSpacing/>
              <w:jc w:val="both"/>
              <w:rPr>
                <w:rFonts w:ascii="Palatino Linotype" w:hAnsi="Palatino Linotype" w:cs="Tahoma"/>
                <w:b/>
              </w:rPr>
            </w:pPr>
          </w:p>
        </w:tc>
        <w:tc>
          <w:tcPr>
            <w:tcW w:w="26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F35011" w14:textId="54B3FC5A" w:rsidR="006E51A9" w:rsidRDefault="006E51A9">
            <w:pPr>
              <w:tabs>
                <w:tab w:val="left" w:pos="567"/>
              </w:tabs>
              <w:ind w:right="-28"/>
              <w:contextualSpacing/>
              <w:jc w:val="both"/>
              <w:rPr>
                <w:rFonts w:ascii="Palatino Linotype" w:hAnsi="Palatino Linotype" w:cs="Tahoma"/>
                <w:b/>
              </w:rPr>
            </w:pPr>
            <w:r>
              <w:rPr>
                <w:rFonts w:ascii="Palatino Linotype" w:hAnsi="Palatino Linotype" w:cs="Tahoma"/>
                <w:b/>
              </w:rPr>
              <w:t>FOLIO DE SOLICITUD</w:t>
            </w:r>
          </w:p>
        </w:tc>
        <w:tc>
          <w:tcPr>
            <w:tcW w:w="57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17FC23" w14:textId="6F17DFD8" w:rsidR="006E51A9" w:rsidRDefault="006E51A9">
            <w:pPr>
              <w:tabs>
                <w:tab w:val="left" w:pos="567"/>
              </w:tabs>
              <w:ind w:right="-28"/>
              <w:contextualSpacing/>
              <w:jc w:val="both"/>
              <w:rPr>
                <w:rFonts w:ascii="Palatino Linotype" w:hAnsi="Palatino Linotype" w:cs="Tahoma"/>
                <w:b/>
              </w:rPr>
            </w:pPr>
            <w:r>
              <w:rPr>
                <w:rFonts w:ascii="Palatino Linotype" w:hAnsi="Palatino Linotype" w:cs="Tahoma"/>
                <w:b/>
              </w:rPr>
              <w:t>DESCRIPCIÓN CLARA Y PRECISA DE LA INFORMACIÓN SOLICITADA</w:t>
            </w:r>
          </w:p>
        </w:tc>
      </w:tr>
      <w:tr w:rsidR="006E51A9" w14:paraId="71DEB027" w14:textId="77777777" w:rsidTr="00145F0F">
        <w:tc>
          <w:tcPr>
            <w:tcW w:w="562" w:type="dxa"/>
            <w:tcBorders>
              <w:top w:val="single" w:sz="4" w:space="0" w:color="auto"/>
              <w:left w:val="single" w:sz="4" w:space="0" w:color="auto"/>
              <w:bottom w:val="single" w:sz="4" w:space="0" w:color="auto"/>
              <w:right w:val="single" w:sz="4" w:space="0" w:color="auto"/>
            </w:tcBorders>
          </w:tcPr>
          <w:p w14:paraId="68136DBC" w14:textId="68126305" w:rsidR="006E51A9" w:rsidRPr="00E709E6" w:rsidRDefault="00E709E6" w:rsidP="006E51A9">
            <w:pPr>
              <w:tabs>
                <w:tab w:val="left" w:pos="567"/>
              </w:tabs>
              <w:ind w:right="-28"/>
              <w:contextualSpacing/>
              <w:jc w:val="both"/>
              <w:rPr>
                <w:rFonts w:ascii="Palatino Linotype" w:hAnsi="Palatino Linotype" w:cs="Tahoma"/>
                <w:bCs/>
              </w:rPr>
            </w:pPr>
            <w:r>
              <w:rPr>
                <w:rFonts w:ascii="Palatino Linotype" w:hAnsi="Palatino Linotype" w:cs="Tahoma"/>
                <w:bCs/>
              </w:rPr>
              <w:t>1</w:t>
            </w:r>
          </w:p>
        </w:tc>
        <w:tc>
          <w:tcPr>
            <w:tcW w:w="2694" w:type="dxa"/>
            <w:tcBorders>
              <w:top w:val="single" w:sz="4" w:space="0" w:color="auto"/>
              <w:left w:val="single" w:sz="4" w:space="0" w:color="auto"/>
              <w:bottom w:val="single" w:sz="4" w:space="0" w:color="auto"/>
              <w:right w:val="single" w:sz="4" w:space="0" w:color="auto"/>
            </w:tcBorders>
          </w:tcPr>
          <w:p w14:paraId="0DB9049F" w14:textId="475336BB" w:rsidR="006E51A9" w:rsidRPr="0005448D" w:rsidRDefault="006E51A9" w:rsidP="006E51A9">
            <w:pPr>
              <w:tabs>
                <w:tab w:val="left" w:pos="567"/>
              </w:tabs>
              <w:ind w:right="-28"/>
              <w:contextualSpacing/>
              <w:jc w:val="both"/>
              <w:rPr>
                <w:rFonts w:ascii="Palatino Linotype" w:hAnsi="Palatino Linotype"/>
                <w:i/>
                <w:color w:val="000000"/>
              </w:rPr>
            </w:pPr>
            <w:r w:rsidRPr="0026661E">
              <w:rPr>
                <w:rFonts w:ascii="Palatino Linotype" w:hAnsi="Palatino Linotype" w:cs="Tahoma"/>
                <w:b/>
                <w:bCs/>
              </w:rPr>
              <w:t>02496/DIFMETEPEC/IP/2022</w:t>
            </w:r>
          </w:p>
        </w:tc>
        <w:tc>
          <w:tcPr>
            <w:tcW w:w="5778" w:type="dxa"/>
            <w:tcBorders>
              <w:top w:val="single" w:sz="4" w:space="0" w:color="auto"/>
              <w:left w:val="single" w:sz="4" w:space="0" w:color="auto"/>
              <w:bottom w:val="single" w:sz="4" w:space="0" w:color="auto"/>
              <w:right w:val="single" w:sz="4" w:space="0" w:color="auto"/>
            </w:tcBorders>
          </w:tcPr>
          <w:p w14:paraId="4C65A102" w14:textId="6E53538C" w:rsidR="006E51A9" w:rsidRDefault="006E51A9" w:rsidP="006E51A9">
            <w:pPr>
              <w:tabs>
                <w:tab w:val="left" w:pos="567"/>
              </w:tabs>
              <w:ind w:right="-28"/>
              <w:contextualSpacing/>
              <w:jc w:val="both"/>
              <w:rPr>
                <w:rFonts w:ascii="Palatino Linotype" w:hAnsi="Palatino Linotype" w:cs="Tahoma"/>
                <w:i/>
              </w:rPr>
            </w:pPr>
            <w:r w:rsidRPr="0005448D">
              <w:rPr>
                <w:rFonts w:ascii="Palatino Linotype" w:hAnsi="Palatino Linotype"/>
                <w:i/>
                <w:color w:val="000000"/>
              </w:rPr>
              <w:t xml:space="preserve">Solicito de forma digitalizada la copia de la bitácora de registro que se encuentra a la entrada del edificio central del </w:t>
            </w:r>
            <w:proofErr w:type="spellStart"/>
            <w:r w:rsidRPr="0005448D">
              <w:rPr>
                <w:rFonts w:ascii="Palatino Linotype" w:hAnsi="Palatino Linotype"/>
                <w:i/>
                <w:color w:val="000000"/>
              </w:rPr>
              <w:t>dif</w:t>
            </w:r>
            <w:proofErr w:type="spellEnd"/>
            <w:r w:rsidRPr="0005448D">
              <w:rPr>
                <w:rFonts w:ascii="Palatino Linotype" w:hAnsi="Palatino Linotype"/>
                <w:i/>
                <w:color w:val="000000"/>
              </w:rPr>
              <w:t xml:space="preserve"> </w:t>
            </w:r>
            <w:proofErr w:type="spellStart"/>
            <w:r w:rsidRPr="0005448D">
              <w:rPr>
                <w:rFonts w:ascii="Palatino Linotype" w:hAnsi="Palatino Linotype"/>
                <w:i/>
                <w:color w:val="000000"/>
              </w:rPr>
              <w:t>metepec</w:t>
            </w:r>
            <w:proofErr w:type="spellEnd"/>
            <w:r w:rsidRPr="0005448D">
              <w:rPr>
                <w:rFonts w:ascii="Palatino Linotype" w:hAnsi="Palatino Linotype"/>
                <w:i/>
                <w:color w:val="000000"/>
              </w:rPr>
              <w:t xml:space="preserve"> del día 28 de febrero de 2022</w:t>
            </w:r>
          </w:p>
        </w:tc>
      </w:tr>
      <w:tr w:rsidR="006E51A9" w14:paraId="190B26FC" w14:textId="77777777" w:rsidTr="00145F0F">
        <w:tc>
          <w:tcPr>
            <w:tcW w:w="562" w:type="dxa"/>
            <w:tcBorders>
              <w:top w:val="single" w:sz="4" w:space="0" w:color="auto"/>
              <w:left w:val="single" w:sz="4" w:space="0" w:color="auto"/>
              <w:bottom w:val="single" w:sz="4" w:space="0" w:color="auto"/>
              <w:right w:val="single" w:sz="4" w:space="0" w:color="auto"/>
            </w:tcBorders>
          </w:tcPr>
          <w:p w14:paraId="0164F110" w14:textId="246D96A7"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3DA2E493" w14:textId="5E67717C" w:rsidR="006E51A9" w:rsidRPr="0005448D" w:rsidRDefault="006E51A9" w:rsidP="006E51A9">
            <w:pPr>
              <w:tabs>
                <w:tab w:val="left" w:pos="567"/>
              </w:tabs>
              <w:ind w:right="-28"/>
              <w:contextualSpacing/>
              <w:jc w:val="both"/>
              <w:rPr>
                <w:rFonts w:ascii="Palatino Linotype" w:hAnsi="Palatino Linotype"/>
                <w:i/>
                <w:color w:val="000000"/>
              </w:rPr>
            </w:pPr>
            <w:r w:rsidRPr="0026661E">
              <w:rPr>
                <w:rFonts w:ascii="Palatino Linotype" w:hAnsi="Palatino Linotype" w:cs="Tahoma"/>
                <w:b/>
                <w:bCs/>
              </w:rPr>
              <w:t>02497/DIFMETEPEC/IP/2022</w:t>
            </w:r>
          </w:p>
        </w:tc>
        <w:tc>
          <w:tcPr>
            <w:tcW w:w="5778" w:type="dxa"/>
            <w:tcBorders>
              <w:top w:val="single" w:sz="4" w:space="0" w:color="auto"/>
              <w:left w:val="single" w:sz="4" w:space="0" w:color="auto"/>
              <w:bottom w:val="single" w:sz="4" w:space="0" w:color="auto"/>
              <w:right w:val="single" w:sz="4" w:space="0" w:color="auto"/>
            </w:tcBorders>
          </w:tcPr>
          <w:p w14:paraId="18809CC6" w14:textId="0DF2FB64" w:rsidR="006E51A9" w:rsidRPr="00F16B43" w:rsidRDefault="006E51A9" w:rsidP="006E51A9">
            <w:pPr>
              <w:tabs>
                <w:tab w:val="left" w:pos="567"/>
              </w:tabs>
              <w:ind w:right="-28"/>
              <w:contextualSpacing/>
              <w:jc w:val="both"/>
              <w:rPr>
                <w:rFonts w:ascii="Palatino Linotype" w:hAnsi="Palatino Linotype"/>
                <w:i/>
                <w:color w:val="000000"/>
              </w:rPr>
            </w:pPr>
            <w:r w:rsidRPr="0005448D">
              <w:rPr>
                <w:rFonts w:ascii="Palatino Linotype" w:hAnsi="Palatino Linotype"/>
                <w:i/>
                <w:color w:val="000000"/>
              </w:rPr>
              <w:t xml:space="preserve">Solicito de forma digitalizada la copia de la bitácora de registro que se encuentra a la entrada del edificio central del </w:t>
            </w:r>
            <w:proofErr w:type="spellStart"/>
            <w:r w:rsidRPr="0005448D">
              <w:rPr>
                <w:rFonts w:ascii="Palatino Linotype" w:hAnsi="Palatino Linotype"/>
                <w:i/>
                <w:color w:val="000000"/>
              </w:rPr>
              <w:t>dif</w:t>
            </w:r>
            <w:proofErr w:type="spellEnd"/>
            <w:r w:rsidRPr="0005448D">
              <w:rPr>
                <w:rFonts w:ascii="Palatino Linotype" w:hAnsi="Palatino Linotype"/>
                <w:i/>
                <w:color w:val="000000"/>
              </w:rPr>
              <w:t xml:space="preserve"> </w:t>
            </w:r>
            <w:proofErr w:type="spellStart"/>
            <w:r w:rsidRPr="0005448D">
              <w:rPr>
                <w:rFonts w:ascii="Palatino Linotype" w:hAnsi="Palatino Linotype"/>
                <w:i/>
                <w:color w:val="000000"/>
              </w:rPr>
              <w:t>metepec</w:t>
            </w:r>
            <w:proofErr w:type="spellEnd"/>
            <w:r w:rsidRPr="0005448D">
              <w:rPr>
                <w:rFonts w:ascii="Palatino Linotype" w:hAnsi="Palatino Linotype"/>
                <w:i/>
                <w:color w:val="000000"/>
              </w:rPr>
              <w:t xml:space="preserve"> del día 27 de febrero de 2022</w:t>
            </w:r>
          </w:p>
        </w:tc>
      </w:tr>
      <w:tr w:rsidR="006E51A9" w14:paraId="3E7CB482" w14:textId="77777777" w:rsidTr="00145F0F">
        <w:tc>
          <w:tcPr>
            <w:tcW w:w="562" w:type="dxa"/>
            <w:tcBorders>
              <w:top w:val="single" w:sz="4" w:space="0" w:color="auto"/>
              <w:left w:val="single" w:sz="4" w:space="0" w:color="auto"/>
              <w:bottom w:val="single" w:sz="4" w:space="0" w:color="auto"/>
              <w:right w:val="single" w:sz="4" w:space="0" w:color="auto"/>
            </w:tcBorders>
          </w:tcPr>
          <w:p w14:paraId="4CA27786" w14:textId="1B39445C"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3</w:t>
            </w:r>
          </w:p>
        </w:tc>
        <w:tc>
          <w:tcPr>
            <w:tcW w:w="2694" w:type="dxa"/>
            <w:tcBorders>
              <w:top w:val="single" w:sz="4" w:space="0" w:color="auto"/>
              <w:left w:val="single" w:sz="4" w:space="0" w:color="auto"/>
              <w:bottom w:val="single" w:sz="4" w:space="0" w:color="auto"/>
              <w:right w:val="single" w:sz="4" w:space="0" w:color="auto"/>
            </w:tcBorders>
          </w:tcPr>
          <w:p w14:paraId="66136C32" w14:textId="41797BD0" w:rsidR="006E51A9" w:rsidRPr="0005448D" w:rsidRDefault="006E51A9" w:rsidP="006E51A9">
            <w:pPr>
              <w:tabs>
                <w:tab w:val="left" w:pos="567"/>
              </w:tabs>
              <w:ind w:right="-28"/>
              <w:contextualSpacing/>
              <w:jc w:val="both"/>
              <w:rPr>
                <w:rFonts w:ascii="Palatino Linotype" w:hAnsi="Palatino Linotype"/>
                <w:i/>
                <w:color w:val="000000"/>
              </w:rPr>
            </w:pPr>
            <w:r w:rsidRPr="0026661E">
              <w:rPr>
                <w:rFonts w:ascii="Palatino Linotype" w:hAnsi="Palatino Linotype" w:cs="Tahoma"/>
                <w:b/>
                <w:bCs/>
              </w:rPr>
              <w:t>0249</w:t>
            </w:r>
            <w:r>
              <w:rPr>
                <w:rFonts w:ascii="Palatino Linotype" w:hAnsi="Palatino Linotype" w:cs="Tahoma"/>
                <w:b/>
                <w:bCs/>
              </w:rPr>
              <w:t>8</w:t>
            </w:r>
            <w:r w:rsidRPr="0026661E">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0FD02088" w14:textId="2D27AC8D" w:rsidR="006E51A9" w:rsidRPr="00F16B43" w:rsidRDefault="006E51A9" w:rsidP="006E51A9">
            <w:pPr>
              <w:tabs>
                <w:tab w:val="left" w:pos="567"/>
              </w:tabs>
              <w:ind w:right="-28"/>
              <w:contextualSpacing/>
              <w:jc w:val="both"/>
              <w:rPr>
                <w:rFonts w:ascii="Palatino Linotype" w:hAnsi="Palatino Linotype"/>
                <w:i/>
                <w:color w:val="000000"/>
              </w:rPr>
            </w:pPr>
            <w:r w:rsidRPr="0005448D">
              <w:rPr>
                <w:rFonts w:ascii="Palatino Linotype" w:hAnsi="Palatino Linotype"/>
                <w:i/>
                <w:color w:val="000000"/>
              </w:rPr>
              <w:t xml:space="preserve">Solicito de forma digitalizada la copia de la bitácora de registro que se encuentra a la entrada del edificio central del </w:t>
            </w:r>
            <w:proofErr w:type="spellStart"/>
            <w:r w:rsidRPr="0005448D">
              <w:rPr>
                <w:rFonts w:ascii="Palatino Linotype" w:hAnsi="Palatino Linotype"/>
                <w:i/>
                <w:color w:val="000000"/>
              </w:rPr>
              <w:t>dif</w:t>
            </w:r>
            <w:proofErr w:type="spellEnd"/>
            <w:r w:rsidRPr="0005448D">
              <w:rPr>
                <w:rFonts w:ascii="Palatino Linotype" w:hAnsi="Palatino Linotype"/>
                <w:i/>
                <w:color w:val="000000"/>
              </w:rPr>
              <w:t xml:space="preserve"> </w:t>
            </w:r>
            <w:proofErr w:type="spellStart"/>
            <w:r w:rsidRPr="0005448D">
              <w:rPr>
                <w:rFonts w:ascii="Palatino Linotype" w:hAnsi="Palatino Linotype"/>
                <w:i/>
                <w:color w:val="000000"/>
              </w:rPr>
              <w:t>metepec</w:t>
            </w:r>
            <w:proofErr w:type="spellEnd"/>
            <w:r w:rsidRPr="0005448D">
              <w:rPr>
                <w:rFonts w:ascii="Palatino Linotype" w:hAnsi="Palatino Linotype"/>
                <w:i/>
                <w:color w:val="000000"/>
              </w:rPr>
              <w:t xml:space="preserve"> del día 26 de febrero de 2022</w:t>
            </w:r>
          </w:p>
        </w:tc>
      </w:tr>
      <w:tr w:rsidR="006E51A9" w14:paraId="17EE6820" w14:textId="77777777" w:rsidTr="00145F0F">
        <w:tc>
          <w:tcPr>
            <w:tcW w:w="562" w:type="dxa"/>
            <w:tcBorders>
              <w:top w:val="single" w:sz="4" w:space="0" w:color="auto"/>
              <w:left w:val="single" w:sz="4" w:space="0" w:color="auto"/>
              <w:bottom w:val="single" w:sz="4" w:space="0" w:color="auto"/>
              <w:right w:val="single" w:sz="4" w:space="0" w:color="auto"/>
            </w:tcBorders>
          </w:tcPr>
          <w:p w14:paraId="7A6857BA" w14:textId="7F004008"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4</w:t>
            </w:r>
          </w:p>
        </w:tc>
        <w:tc>
          <w:tcPr>
            <w:tcW w:w="2694" w:type="dxa"/>
            <w:tcBorders>
              <w:top w:val="single" w:sz="4" w:space="0" w:color="auto"/>
              <w:left w:val="single" w:sz="4" w:space="0" w:color="auto"/>
              <w:bottom w:val="single" w:sz="4" w:space="0" w:color="auto"/>
              <w:right w:val="single" w:sz="4" w:space="0" w:color="auto"/>
            </w:tcBorders>
          </w:tcPr>
          <w:p w14:paraId="0911DE4B" w14:textId="6C8FA543" w:rsidR="006E51A9" w:rsidRPr="00E30BD1" w:rsidRDefault="006E51A9" w:rsidP="006E51A9">
            <w:pPr>
              <w:tabs>
                <w:tab w:val="left" w:pos="567"/>
              </w:tabs>
              <w:ind w:right="-28"/>
              <w:contextualSpacing/>
              <w:jc w:val="both"/>
              <w:rPr>
                <w:rFonts w:ascii="Palatino Linotype" w:hAnsi="Palatino Linotype"/>
                <w:i/>
                <w:color w:val="000000"/>
              </w:rPr>
            </w:pPr>
            <w:r w:rsidRPr="0026661E">
              <w:rPr>
                <w:rFonts w:ascii="Palatino Linotype" w:hAnsi="Palatino Linotype" w:cs="Tahoma"/>
                <w:b/>
                <w:bCs/>
              </w:rPr>
              <w:t>0249</w:t>
            </w:r>
            <w:r>
              <w:rPr>
                <w:rFonts w:ascii="Palatino Linotype" w:hAnsi="Palatino Linotype" w:cs="Tahoma"/>
                <w:b/>
                <w:bCs/>
              </w:rPr>
              <w:t>9</w:t>
            </w:r>
            <w:r w:rsidRPr="0026661E">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0FFA7F32" w14:textId="122AA53D" w:rsidR="006E51A9" w:rsidRPr="00F16B43" w:rsidRDefault="006E51A9" w:rsidP="006E51A9">
            <w:pPr>
              <w:tabs>
                <w:tab w:val="left" w:pos="567"/>
              </w:tabs>
              <w:ind w:right="-28"/>
              <w:contextualSpacing/>
              <w:jc w:val="both"/>
              <w:rPr>
                <w:rFonts w:ascii="Palatino Linotype" w:hAnsi="Palatino Linotype"/>
                <w:i/>
                <w:color w:val="000000"/>
              </w:rPr>
            </w:pPr>
            <w:r w:rsidRPr="00E30BD1">
              <w:rPr>
                <w:rFonts w:ascii="Palatino Linotype" w:hAnsi="Palatino Linotype"/>
                <w:i/>
                <w:color w:val="000000"/>
              </w:rPr>
              <w:t xml:space="preserve">Solicito de forma digitalizada la copia de la bitácora de registro que se encuentra a la entrada del edificio central del </w:t>
            </w:r>
            <w:proofErr w:type="spellStart"/>
            <w:r w:rsidRPr="00E30BD1">
              <w:rPr>
                <w:rFonts w:ascii="Palatino Linotype" w:hAnsi="Palatino Linotype"/>
                <w:i/>
                <w:color w:val="000000"/>
              </w:rPr>
              <w:t>dif</w:t>
            </w:r>
            <w:proofErr w:type="spellEnd"/>
            <w:r w:rsidRPr="00E30BD1">
              <w:rPr>
                <w:rFonts w:ascii="Palatino Linotype" w:hAnsi="Palatino Linotype"/>
                <w:i/>
                <w:color w:val="000000"/>
              </w:rPr>
              <w:t xml:space="preserve"> </w:t>
            </w:r>
            <w:proofErr w:type="spellStart"/>
            <w:r w:rsidRPr="00E30BD1">
              <w:rPr>
                <w:rFonts w:ascii="Palatino Linotype" w:hAnsi="Palatino Linotype"/>
                <w:i/>
                <w:color w:val="000000"/>
              </w:rPr>
              <w:t>metepec</w:t>
            </w:r>
            <w:proofErr w:type="spellEnd"/>
            <w:r w:rsidRPr="00E30BD1">
              <w:rPr>
                <w:rFonts w:ascii="Palatino Linotype" w:hAnsi="Palatino Linotype"/>
                <w:i/>
                <w:color w:val="000000"/>
              </w:rPr>
              <w:t xml:space="preserve"> del día 25 de febrero de 2022</w:t>
            </w:r>
          </w:p>
        </w:tc>
      </w:tr>
      <w:tr w:rsidR="006E51A9" w14:paraId="153A69F2" w14:textId="77777777" w:rsidTr="00145F0F">
        <w:tc>
          <w:tcPr>
            <w:tcW w:w="562" w:type="dxa"/>
            <w:tcBorders>
              <w:top w:val="single" w:sz="4" w:space="0" w:color="auto"/>
              <w:left w:val="single" w:sz="4" w:space="0" w:color="auto"/>
              <w:bottom w:val="single" w:sz="4" w:space="0" w:color="auto"/>
              <w:right w:val="single" w:sz="4" w:space="0" w:color="auto"/>
            </w:tcBorders>
          </w:tcPr>
          <w:p w14:paraId="17F17D82" w14:textId="47A55F1A"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5</w:t>
            </w:r>
          </w:p>
        </w:tc>
        <w:tc>
          <w:tcPr>
            <w:tcW w:w="2694" w:type="dxa"/>
            <w:tcBorders>
              <w:top w:val="single" w:sz="4" w:space="0" w:color="auto"/>
              <w:left w:val="single" w:sz="4" w:space="0" w:color="auto"/>
              <w:bottom w:val="single" w:sz="4" w:space="0" w:color="auto"/>
              <w:right w:val="single" w:sz="4" w:space="0" w:color="auto"/>
            </w:tcBorders>
          </w:tcPr>
          <w:p w14:paraId="7405F641" w14:textId="5DC3FF36" w:rsidR="006E51A9" w:rsidRPr="00E30BD1" w:rsidRDefault="006E51A9" w:rsidP="006E51A9">
            <w:pPr>
              <w:tabs>
                <w:tab w:val="left" w:pos="567"/>
              </w:tabs>
              <w:ind w:right="-28"/>
              <w:contextualSpacing/>
              <w:jc w:val="both"/>
              <w:rPr>
                <w:rFonts w:ascii="Palatino Linotype" w:hAnsi="Palatino Linotype"/>
                <w:i/>
                <w:color w:val="000000"/>
              </w:rPr>
            </w:pPr>
            <w:r w:rsidRPr="0026661E">
              <w:rPr>
                <w:rFonts w:ascii="Palatino Linotype" w:hAnsi="Palatino Linotype" w:cs="Tahoma"/>
                <w:b/>
                <w:bCs/>
              </w:rPr>
              <w:t>02500/DIFMETEPEC/IP/2022</w:t>
            </w:r>
          </w:p>
        </w:tc>
        <w:tc>
          <w:tcPr>
            <w:tcW w:w="5778" w:type="dxa"/>
            <w:tcBorders>
              <w:top w:val="single" w:sz="4" w:space="0" w:color="auto"/>
              <w:left w:val="single" w:sz="4" w:space="0" w:color="auto"/>
              <w:bottom w:val="single" w:sz="4" w:space="0" w:color="auto"/>
              <w:right w:val="single" w:sz="4" w:space="0" w:color="auto"/>
            </w:tcBorders>
          </w:tcPr>
          <w:p w14:paraId="26689575" w14:textId="0D89A184" w:rsidR="006E51A9" w:rsidRPr="00F16B43" w:rsidRDefault="006E51A9" w:rsidP="006E51A9">
            <w:pPr>
              <w:tabs>
                <w:tab w:val="left" w:pos="567"/>
              </w:tabs>
              <w:ind w:right="-28"/>
              <w:contextualSpacing/>
              <w:jc w:val="both"/>
              <w:rPr>
                <w:rFonts w:ascii="Palatino Linotype" w:hAnsi="Palatino Linotype"/>
                <w:i/>
                <w:color w:val="000000"/>
              </w:rPr>
            </w:pPr>
            <w:r w:rsidRPr="00E30BD1">
              <w:rPr>
                <w:rFonts w:ascii="Palatino Linotype" w:hAnsi="Palatino Linotype"/>
                <w:i/>
                <w:color w:val="000000"/>
              </w:rPr>
              <w:t xml:space="preserve">Solicito de forma digitalizada la copia de la bitácora de registro que se encuentra a la entrada del edificio central del </w:t>
            </w:r>
            <w:proofErr w:type="spellStart"/>
            <w:r w:rsidRPr="00E30BD1">
              <w:rPr>
                <w:rFonts w:ascii="Palatino Linotype" w:hAnsi="Palatino Linotype"/>
                <w:i/>
                <w:color w:val="000000"/>
              </w:rPr>
              <w:t>dif</w:t>
            </w:r>
            <w:proofErr w:type="spellEnd"/>
            <w:r w:rsidRPr="00E30BD1">
              <w:rPr>
                <w:rFonts w:ascii="Palatino Linotype" w:hAnsi="Palatino Linotype"/>
                <w:i/>
                <w:color w:val="000000"/>
              </w:rPr>
              <w:t xml:space="preserve"> </w:t>
            </w:r>
            <w:proofErr w:type="spellStart"/>
            <w:r w:rsidRPr="00E30BD1">
              <w:rPr>
                <w:rFonts w:ascii="Palatino Linotype" w:hAnsi="Palatino Linotype"/>
                <w:i/>
                <w:color w:val="000000"/>
              </w:rPr>
              <w:t>metepec</w:t>
            </w:r>
            <w:proofErr w:type="spellEnd"/>
            <w:r w:rsidRPr="00E30BD1">
              <w:rPr>
                <w:rFonts w:ascii="Palatino Linotype" w:hAnsi="Palatino Linotype"/>
                <w:i/>
                <w:color w:val="000000"/>
              </w:rPr>
              <w:t xml:space="preserve"> del día 24 de febrero de 2022</w:t>
            </w:r>
          </w:p>
        </w:tc>
      </w:tr>
      <w:tr w:rsidR="006E51A9" w14:paraId="33A158DA" w14:textId="77777777" w:rsidTr="00145F0F">
        <w:tc>
          <w:tcPr>
            <w:tcW w:w="562" w:type="dxa"/>
            <w:tcBorders>
              <w:top w:val="single" w:sz="4" w:space="0" w:color="auto"/>
              <w:left w:val="single" w:sz="4" w:space="0" w:color="auto"/>
              <w:bottom w:val="single" w:sz="4" w:space="0" w:color="auto"/>
              <w:right w:val="single" w:sz="4" w:space="0" w:color="auto"/>
            </w:tcBorders>
          </w:tcPr>
          <w:p w14:paraId="58C98480" w14:textId="2E3E4D60"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6</w:t>
            </w:r>
          </w:p>
        </w:tc>
        <w:tc>
          <w:tcPr>
            <w:tcW w:w="2694" w:type="dxa"/>
            <w:tcBorders>
              <w:top w:val="single" w:sz="4" w:space="0" w:color="auto"/>
              <w:left w:val="single" w:sz="4" w:space="0" w:color="auto"/>
              <w:bottom w:val="single" w:sz="4" w:space="0" w:color="auto"/>
              <w:right w:val="single" w:sz="4" w:space="0" w:color="auto"/>
            </w:tcBorders>
          </w:tcPr>
          <w:p w14:paraId="5905D27C" w14:textId="4322AED5" w:rsidR="006E51A9" w:rsidRPr="00E30BD1" w:rsidRDefault="006E51A9" w:rsidP="006E51A9">
            <w:pPr>
              <w:tabs>
                <w:tab w:val="left" w:pos="567"/>
              </w:tabs>
              <w:ind w:right="-28"/>
              <w:contextualSpacing/>
              <w:jc w:val="both"/>
              <w:rPr>
                <w:rFonts w:ascii="Palatino Linotype" w:hAnsi="Palatino Linotype"/>
                <w:i/>
                <w:color w:val="000000"/>
              </w:rPr>
            </w:pPr>
            <w:r w:rsidRPr="0026661E">
              <w:rPr>
                <w:rFonts w:ascii="Palatino Linotype" w:hAnsi="Palatino Linotype" w:cs="Tahoma"/>
                <w:b/>
                <w:bCs/>
              </w:rPr>
              <w:t>0250</w:t>
            </w:r>
            <w:r>
              <w:rPr>
                <w:rFonts w:ascii="Palatino Linotype" w:hAnsi="Palatino Linotype" w:cs="Tahoma"/>
                <w:b/>
                <w:bCs/>
              </w:rPr>
              <w:t>1</w:t>
            </w:r>
            <w:r w:rsidRPr="0026661E">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45ED173D" w14:textId="23C50963" w:rsidR="006E51A9" w:rsidRDefault="006E51A9" w:rsidP="006E51A9">
            <w:pPr>
              <w:tabs>
                <w:tab w:val="left" w:pos="567"/>
              </w:tabs>
              <w:ind w:right="-28"/>
              <w:contextualSpacing/>
              <w:jc w:val="both"/>
              <w:rPr>
                <w:rFonts w:ascii="Palatino Linotype" w:hAnsi="Palatino Linotype"/>
                <w:i/>
                <w:color w:val="000000"/>
              </w:rPr>
            </w:pPr>
            <w:r w:rsidRPr="00E30BD1">
              <w:rPr>
                <w:rFonts w:ascii="Palatino Linotype" w:hAnsi="Palatino Linotype"/>
                <w:i/>
                <w:color w:val="000000"/>
              </w:rPr>
              <w:t xml:space="preserve">Solicito de forma digitalizada la copia de la bitácora de registro que se encuentra a la entrada del edificio central del </w:t>
            </w:r>
            <w:proofErr w:type="spellStart"/>
            <w:r w:rsidRPr="00E30BD1">
              <w:rPr>
                <w:rFonts w:ascii="Palatino Linotype" w:hAnsi="Palatino Linotype"/>
                <w:i/>
                <w:color w:val="000000"/>
              </w:rPr>
              <w:t>dif</w:t>
            </w:r>
            <w:proofErr w:type="spellEnd"/>
            <w:r w:rsidRPr="00E30BD1">
              <w:rPr>
                <w:rFonts w:ascii="Palatino Linotype" w:hAnsi="Palatino Linotype"/>
                <w:i/>
                <w:color w:val="000000"/>
              </w:rPr>
              <w:t xml:space="preserve"> </w:t>
            </w:r>
            <w:proofErr w:type="spellStart"/>
            <w:r w:rsidRPr="00E30BD1">
              <w:rPr>
                <w:rFonts w:ascii="Palatino Linotype" w:hAnsi="Palatino Linotype"/>
                <w:i/>
                <w:color w:val="000000"/>
              </w:rPr>
              <w:t>metepec</w:t>
            </w:r>
            <w:proofErr w:type="spellEnd"/>
            <w:r w:rsidRPr="00E30BD1">
              <w:rPr>
                <w:rFonts w:ascii="Palatino Linotype" w:hAnsi="Palatino Linotype"/>
                <w:i/>
                <w:color w:val="000000"/>
              </w:rPr>
              <w:t xml:space="preserve"> del día 23 de febrero de 2022</w:t>
            </w:r>
          </w:p>
        </w:tc>
      </w:tr>
      <w:tr w:rsidR="006E51A9" w14:paraId="449B48F6" w14:textId="77777777" w:rsidTr="00145F0F">
        <w:tc>
          <w:tcPr>
            <w:tcW w:w="562" w:type="dxa"/>
            <w:tcBorders>
              <w:top w:val="single" w:sz="4" w:space="0" w:color="auto"/>
              <w:left w:val="single" w:sz="4" w:space="0" w:color="auto"/>
              <w:bottom w:val="single" w:sz="4" w:space="0" w:color="auto"/>
              <w:right w:val="single" w:sz="4" w:space="0" w:color="auto"/>
            </w:tcBorders>
          </w:tcPr>
          <w:p w14:paraId="08AB9A19" w14:textId="272B290E"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7</w:t>
            </w:r>
          </w:p>
        </w:tc>
        <w:tc>
          <w:tcPr>
            <w:tcW w:w="2694" w:type="dxa"/>
            <w:tcBorders>
              <w:top w:val="single" w:sz="4" w:space="0" w:color="auto"/>
              <w:left w:val="single" w:sz="4" w:space="0" w:color="auto"/>
              <w:bottom w:val="single" w:sz="4" w:space="0" w:color="auto"/>
              <w:right w:val="single" w:sz="4" w:space="0" w:color="auto"/>
            </w:tcBorders>
          </w:tcPr>
          <w:p w14:paraId="02F666B2" w14:textId="2499F0A8" w:rsidR="006E51A9" w:rsidRPr="00E30BD1"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0250</w:t>
            </w:r>
            <w:r>
              <w:rPr>
                <w:rFonts w:ascii="Palatino Linotype" w:hAnsi="Palatino Linotype" w:cs="Tahoma"/>
                <w:b/>
                <w:bCs/>
              </w:rPr>
              <w:t>2</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3A435832" w14:textId="4F68CFBD" w:rsidR="006E51A9" w:rsidRDefault="006E51A9" w:rsidP="006E51A9">
            <w:pPr>
              <w:tabs>
                <w:tab w:val="left" w:pos="567"/>
              </w:tabs>
              <w:ind w:right="-28"/>
              <w:contextualSpacing/>
              <w:jc w:val="both"/>
              <w:rPr>
                <w:rFonts w:ascii="Palatino Linotype" w:hAnsi="Palatino Linotype"/>
                <w:i/>
                <w:color w:val="000000"/>
              </w:rPr>
            </w:pPr>
            <w:r w:rsidRPr="00E30BD1">
              <w:rPr>
                <w:rFonts w:ascii="Palatino Linotype" w:hAnsi="Palatino Linotype"/>
                <w:i/>
                <w:color w:val="000000"/>
              </w:rPr>
              <w:t xml:space="preserve">Solicito de forma digitalizada la copia de la bitácora de registro que se encuentra a la entrada del edificio central del </w:t>
            </w:r>
            <w:proofErr w:type="spellStart"/>
            <w:r w:rsidRPr="00E30BD1">
              <w:rPr>
                <w:rFonts w:ascii="Palatino Linotype" w:hAnsi="Palatino Linotype"/>
                <w:i/>
                <w:color w:val="000000"/>
              </w:rPr>
              <w:t>dif</w:t>
            </w:r>
            <w:proofErr w:type="spellEnd"/>
            <w:r w:rsidRPr="00E30BD1">
              <w:rPr>
                <w:rFonts w:ascii="Palatino Linotype" w:hAnsi="Palatino Linotype"/>
                <w:i/>
                <w:color w:val="000000"/>
              </w:rPr>
              <w:t xml:space="preserve"> </w:t>
            </w:r>
            <w:proofErr w:type="spellStart"/>
            <w:r w:rsidRPr="00E30BD1">
              <w:rPr>
                <w:rFonts w:ascii="Palatino Linotype" w:hAnsi="Palatino Linotype"/>
                <w:i/>
                <w:color w:val="000000"/>
              </w:rPr>
              <w:t>metepec</w:t>
            </w:r>
            <w:proofErr w:type="spellEnd"/>
            <w:r w:rsidRPr="00E30BD1">
              <w:rPr>
                <w:rFonts w:ascii="Palatino Linotype" w:hAnsi="Palatino Linotype"/>
                <w:i/>
                <w:color w:val="000000"/>
              </w:rPr>
              <w:t xml:space="preserve"> del día 22 de febrero de 2022</w:t>
            </w:r>
          </w:p>
        </w:tc>
      </w:tr>
      <w:tr w:rsidR="006E51A9" w14:paraId="49E1F1D4" w14:textId="77777777" w:rsidTr="00145F0F">
        <w:tc>
          <w:tcPr>
            <w:tcW w:w="562" w:type="dxa"/>
            <w:tcBorders>
              <w:top w:val="single" w:sz="4" w:space="0" w:color="auto"/>
              <w:left w:val="single" w:sz="4" w:space="0" w:color="auto"/>
              <w:bottom w:val="single" w:sz="4" w:space="0" w:color="auto"/>
              <w:right w:val="single" w:sz="4" w:space="0" w:color="auto"/>
            </w:tcBorders>
          </w:tcPr>
          <w:p w14:paraId="15BB38F1" w14:textId="3DD2B502"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8</w:t>
            </w:r>
          </w:p>
        </w:tc>
        <w:tc>
          <w:tcPr>
            <w:tcW w:w="2694" w:type="dxa"/>
            <w:tcBorders>
              <w:top w:val="single" w:sz="4" w:space="0" w:color="auto"/>
              <w:left w:val="single" w:sz="4" w:space="0" w:color="auto"/>
              <w:bottom w:val="single" w:sz="4" w:space="0" w:color="auto"/>
              <w:right w:val="single" w:sz="4" w:space="0" w:color="auto"/>
            </w:tcBorders>
          </w:tcPr>
          <w:p w14:paraId="28AEBDE2" w14:textId="40B21740" w:rsidR="006E51A9" w:rsidRPr="00E30BD1"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02503/DIFMETEPEC/IP/2022</w:t>
            </w:r>
          </w:p>
        </w:tc>
        <w:tc>
          <w:tcPr>
            <w:tcW w:w="5778" w:type="dxa"/>
            <w:tcBorders>
              <w:top w:val="single" w:sz="4" w:space="0" w:color="auto"/>
              <w:left w:val="single" w:sz="4" w:space="0" w:color="auto"/>
              <w:bottom w:val="single" w:sz="4" w:space="0" w:color="auto"/>
              <w:right w:val="single" w:sz="4" w:space="0" w:color="auto"/>
            </w:tcBorders>
          </w:tcPr>
          <w:p w14:paraId="4A84208F" w14:textId="41CE76C2" w:rsidR="006E51A9" w:rsidRDefault="006E51A9" w:rsidP="006E51A9">
            <w:pPr>
              <w:tabs>
                <w:tab w:val="left" w:pos="567"/>
              </w:tabs>
              <w:ind w:right="-28"/>
              <w:contextualSpacing/>
              <w:jc w:val="both"/>
              <w:rPr>
                <w:rFonts w:ascii="Palatino Linotype" w:hAnsi="Palatino Linotype"/>
                <w:i/>
                <w:color w:val="000000"/>
              </w:rPr>
            </w:pPr>
            <w:r w:rsidRPr="00E30BD1">
              <w:rPr>
                <w:rFonts w:ascii="Palatino Linotype" w:hAnsi="Palatino Linotype"/>
                <w:i/>
                <w:color w:val="000000"/>
              </w:rPr>
              <w:t xml:space="preserve">Solicito de forma digitalizada la copia de la bitácora de registro que se encuentra a la entrada del edificio central del </w:t>
            </w:r>
            <w:proofErr w:type="spellStart"/>
            <w:r w:rsidRPr="00E30BD1">
              <w:rPr>
                <w:rFonts w:ascii="Palatino Linotype" w:hAnsi="Palatino Linotype"/>
                <w:i/>
                <w:color w:val="000000"/>
              </w:rPr>
              <w:t>dif</w:t>
            </w:r>
            <w:proofErr w:type="spellEnd"/>
            <w:r w:rsidRPr="00E30BD1">
              <w:rPr>
                <w:rFonts w:ascii="Palatino Linotype" w:hAnsi="Palatino Linotype"/>
                <w:i/>
                <w:color w:val="000000"/>
              </w:rPr>
              <w:t xml:space="preserve"> </w:t>
            </w:r>
            <w:proofErr w:type="spellStart"/>
            <w:r w:rsidRPr="00E30BD1">
              <w:rPr>
                <w:rFonts w:ascii="Palatino Linotype" w:hAnsi="Palatino Linotype"/>
                <w:i/>
                <w:color w:val="000000"/>
              </w:rPr>
              <w:t>metepec</w:t>
            </w:r>
            <w:proofErr w:type="spellEnd"/>
            <w:r w:rsidRPr="00E30BD1">
              <w:rPr>
                <w:rFonts w:ascii="Palatino Linotype" w:hAnsi="Palatino Linotype"/>
                <w:i/>
                <w:color w:val="000000"/>
              </w:rPr>
              <w:t xml:space="preserve"> del día 21 de febrero de 2022</w:t>
            </w:r>
          </w:p>
        </w:tc>
      </w:tr>
      <w:tr w:rsidR="006E51A9" w14:paraId="1C786BEE" w14:textId="77777777" w:rsidTr="00145F0F">
        <w:tc>
          <w:tcPr>
            <w:tcW w:w="562" w:type="dxa"/>
            <w:tcBorders>
              <w:top w:val="single" w:sz="4" w:space="0" w:color="auto"/>
              <w:left w:val="single" w:sz="4" w:space="0" w:color="auto"/>
              <w:bottom w:val="single" w:sz="4" w:space="0" w:color="auto"/>
              <w:right w:val="single" w:sz="4" w:space="0" w:color="auto"/>
            </w:tcBorders>
          </w:tcPr>
          <w:p w14:paraId="3AE519D3" w14:textId="5776ED09"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9</w:t>
            </w:r>
          </w:p>
        </w:tc>
        <w:tc>
          <w:tcPr>
            <w:tcW w:w="2694" w:type="dxa"/>
            <w:tcBorders>
              <w:top w:val="single" w:sz="4" w:space="0" w:color="auto"/>
              <w:left w:val="single" w:sz="4" w:space="0" w:color="auto"/>
              <w:bottom w:val="single" w:sz="4" w:space="0" w:color="auto"/>
              <w:right w:val="single" w:sz="4" w:space="0" w:color="auto"/>
            </w:tcBorders>
          </w:tcPr>
          <w:p w14:paraId="5BA801EB" w14:textId="0B32D143" w:rsidR="006E51A9" w:rsidRPr="00E30BD1"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0250</w:t>
            </w:r>
            <w:r>
              <w:rPr>
                <w:rFonts w:ascii="Palatino Linotype" w:hAnsi="Palatino Linotype" w:cs="Tahoma"/>
                <w:b/>
                <w:bCs/>
              </w:rPr>
              <w:t>4</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021C8DCC" w14:textId="52B74391" w:rsidR="006E51A9" w:rsidRDefault="006E51A9" w:rsidP="006E51A9">
            <w:pPr>
              <w:tabs>
                <w:tab w:val="left" w:pos="567"/>
              </w:tabs>
              <w:ind w:right="-28"/>
              <w:contextualSpacing/>
              <w:jc w:val="both"/>
              <w:rPr>
                <w:rFonts w:ascii="Palatino Linotype" w:hAnsi="Palatino Linotype"/>
                <w:i/>
                <w:color w:val="000000"/>
              </w:rPr>
            </w:pPr>
            <w:r w:rsidRPr="00E30BD1">
              <w:rPr>
                <w:rFonts w:ascii="Palatino Linotype" w:hAnsi="Palatino Linotype"/>
                <w:i/>
                <w:color w:val="000000"/>
              </w:rPr>
              <w:t xml:space="preserve">Solicito de forma digitalizada la copia de la bitácora de registro que se encuentra a la entrada del edificio central del </w:t>
            </w:r>
            <w:proofErr w:type="spellStart"/>
            <w:r w:rsidRPr="00E30BD1">
              <w:rPr>
                <w:rFonts w:ascii="Palatino Linotype" w:hAnsi="Palatino Linotype"/>
                <w:i/>
                <w:color w:val="000000"/>
              </w:rPr>
              <w:t>dif</w:t>
            </w:r>
            <w:proofErr w:type="spellEnd"/>
            <w:r w:rsidRPr="00E30BD1">
              <w:rPr>
                <w:rFonts w:ascii="Palatino Linotype" w:hAnsi="Palatino Linotype"/>
                <w:i/>
                <w:color w:val="000000"/>
              </w:rPr>
              <w:t xml:space="preserve"> </w:t>
            </w:r>
            <w:proofErr w:type="spellStart"/>
            <w:r w:rsidRPr="00E30BD1">
              <w:rPr>
                <w:rFonts w:ascii="Palatino Linotype" w:hAnsi="Palatino Linotype"/>
                <w:i/>
                <w:color w:val="000000"/>
              </w:rPr>
              <w:t>metepec</w:t>
            </w:r>
            <w:proofErr w:type="spellEnd"/>
            <w:r w:rsidRPr="00E30BD1">
              <w:rPr>
                <w:rFonts w:ascii="Palatino Linotype" w:hAnsi="Palatino Linotype"/>
                <w:i/>
                <w:color w:val="000000"/>
              </w:rPr>
              <w:t xml:space="preserve"> del día 20 de febrero de 2022</w:t>
            </w:r>
          </w:p>
        </w:tc>
      </w:tr>
      <w:tr w:rsidR="006E51A9" w14:paraId="536182B6" w14:textId="77777777" w:rsidTr="00145F0F">
        <w:tc>
          <w:tcPr>
            <w:tcW w:w="562" w:type="dxa"/>
            <w:tcBorders>
              <w:top w:val="single" w:sz="4" w:space="0" w:color="auto"/>
              <w:left w:val="single" w:sz="4" w:space="0" w:color="auto"/>
              <w:bottom w:val="single" w:sz="4" w:space="0" w:color="auto"/>
              <w:right w:val="single" w:sz="4" w:space="0" w:color="auto"/>
            </w:tcBorders>
          </w:tcPr>
          <w:p w14:paraId="4351C6E0" w14:textId="57699CBD"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10</w:t>
            </w:r>
          </w:p>
        </w:tc>
        <w:tc>
          <w:tcPr>
            <w:tcW w:w="2694" w:type="dxa"/>
            <w:tcBorders>
              <w:top w:val="single" w:sz="4" w:space="0" w:color="auto"/>
              <w:left w:val="single" w:sz="4" w:space="0" w:color="auto"/>
              <w:bottom w:val="single" w:sz="4" w:space="0" w:color="auto"/>
              <w:right w:val="single" w:sz="4" w:space="0" w:color="auto"/>
            </w:tcBorders>
          </w:tcPr>
          <w:p w14:paraId="5D4698D2" w14:textId="3792B71B" w:rsidR="006E51A9" w:rsidRPr="00E30BD1"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0250</w:t>
            </w:r>
            <w:r>
              <w:rPr>
                <w:rFonts w:ascii="Palatino Linotype" w:hAnsi="Palatino Linotype" w:cs="Tahoma"/>
                <w:b/>
                <w:bCs/>
              </w:rPr>
              <w:t>5</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33475A57" w14:textId="575E71F5" w:rsidR="006E51A9" w:rsidRDefault="006E51A9" w:rsidP="006E51A9">
            <w:pPr>
              <w:tabs>
                <w:tab w:val="left" w:pos="567"/>
              </w:tabs>
              <w:ind w:right="-28"/>
              <w:contextualSpacing/>
              <w:jc w:val="both"/>
              <w:rPr>
                <w:rFonts w:ascii="Palatino Linotype" w:hAnsi="Palatino Linotype"/>
                <w:i/>
                <w:color w:val="000000"/>
              </w:rPr>
            </w:pPr>
            <w:r w:rsidRPr="00E30BD1">
              <w:rPr>
                <w:rFonts w:ascii="Palatino Linotype" w:hAnsi="Palatino Linotype"/>
                <w:i/>
                <w:color w:val="000000"/>
              </w:rPr>
              <w:t xml:space="preserve">Solicito de forma digitalizada la copia de la bitácora de registro que se encuentra a la entrada del edificio central del </w:t>
            </w:r>
            <w:proofErr w:type="spellStart"/>
            <w:r w:rsidRPr="00E30BD1">
              <w:rPr>
                <w:rFonts w:ascii="Palatino Linotype" w:hAnsi="Palatino Linotype"/>
                <w:i/>
                <w:color w:val="000000"/>
              </w:rPr>
              <w:t>dif</w:t>
            </w:r>
            <w:proofErr w:type="spellEnd"/>
            <w:r w:rsidRPr="00E30BD1">
              <w:rPr>
                <w:rFonts w:ascii="Palatino Linotype" w:hAnsi="Palatino Linotype"/>
                <w:i/>
                <w:color w:val="000000"/>
              </w:rPr>
              <w:t xml:space="preserve"> </w:t>
            </w:r>
            <w:proofErr w:type="spellStart"/>
            <w:r w:rsidRPr="00E30BD1">
              <w:rPr>
                <w:rFonts w:ascii="Palatino Linotype" w:hAnsi="Palatino Linotype"/>
                <w:i/>
                <w:color w:val="000000"/>
              </w:rPr>
              <w:t>metepec</w:t>
            </w:r>
            <w:proofErr w:type="spellEnd"/>
            <w:r w:rsidRPr="00E30BD1">
              <w:rPr>
                <w:rFonts w:ascii="Palatino Linotype" w:hAnsi="Palatino Linotype"/>
                <w:i/>
                <w:color w:val="000000"/>
              </w:rPr>
              <w:t xml:space="preserve"> del día 19 de febrero de 2022</w:t>
            </w:r>
          </w:p>
        </w:tc>
      </w:tr>
      <w:tr w:rsidR="006E51A9" w14:paraId="66722FA8" w14:textId="77777777" w:rsidTr="00145F0F">
        <w:tc>
          <w:tcPr>
            <w:tcW w:w="562" w:type="dxa"/>
            <w:tcBorders>
              <w:top w:val="single" w:sz="4" w:space="0" w:color="auto"/>
              <w:left w:val="single" w:sz="4" w:space="0" w:color="auto"/>
              <w:bottom w:val="single" w:sz="4" w:space="0" w:color="auto"/>
              <w:right w:val="single" w:sz="4" w:space="0" w:color="auto"/>
            </w:tcBorders>
          </w:tcPr>
          <w:p w14:paraId="668BEE07" w14:textId="16101D04"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11</w:t>
            </w:r>
          </w:p>
        </w:tc>
        <w:tc>
          <w:tcPr>
            <w:tcW w:w="2694" w:type="dxa"/>
            <w:tcBorders>
              <w:top w:val="single" w:sz="4" w:space="0" w:color="auto"/>
              <w:left w:val="single" w:sz="4" w:space="0" w:color="auto"/>
              <w:bottom w:val="single" w:sz="4" w:space="0" w:color="auto"/>
              <w:right w:val="single" w:sz="4" w:space="0" w:color="auto"/>
            </w:tcBorders>
          </w:tcPr>
          <w:p w14:paraId="54893CCB" w14:textId="12875064" w:rsidR="006E51A9" w:rsidRPr="00654AD2"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0250</w:t>
            </w:r>
            <w:r>
              <w:rPr>
                <w:rFonts w:ascii="Palatino Linotype" w:hAnsi="Palatino Linotype" w:cs="Tahoma"/>
                <w:b/>
                <w:bCs/>
              </w:rPr>
              <w:t>6</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21376D8B" w14:textId="7861A1CD" w:rsidR="006E51A9" w:rsidRPr="008C003A" w:rsidRDefault="006E51A9" w:rsidP="006E51A9">
            <w:pPr>
              <w:tabs>
                <w:tab w:val="left" w:pos="567"/>
              </w:tabs>
              <w:ind w:right="-28"/>
              <w:contextualSpacing/>
              <w:jc w:val="both"/>
              <w:rPr>
                <w:rFonts w:ascii="Palatino Linotype" w:hAnsi="Palatino Linotype"/>
                <w:i/>
                <w:color w:val="000000"/>
              </w:rPr>
            </w:pPr>
            <w:r w:rsidRPr="00654AD2">
              <w:rPr>
                <w:rFonts w:ascii="Palatino Linotype" w:hAnsi="Palatino Linotype"/>
                <w:i/>
                <w:color w:val="000000"/>
              </w:rPr>
              <w:t xml:space="preserve">Solicito de forma digitalizada la copia de la bitácora de registro que se encuentra a la entrada del edificio central del </w:t>
            </w:r>
            <w:proofErr w:type="spellStart"/>
            <w:r w:rsidRPr="00654AD2">
              <w:rPr>
                <w:rFonts w:ascii="Palatino Linotype" w:hAnsi="Palatino Linotype"/>
                <w:i/>
                <w:color w:val="000000"/>
              </w:rPr>
              <w:t>dif</w:t>
            </w:r>
            <w:proofErr w:type="spellEnd"/>
            <w:r w:rsidRPr="00654AD2">
              <w:rPr>
                <w:rFonts w:ascii="Palatino Linotype" w:hAnsi="Palatino Linotype"/>
                <w:i/>
                <w:color w:val="000000"/>
              </w:rPr>
              <w:t xml:space="preserve"> </w:t>
            </w:r>
            <w:proofErr w:type="spellStart"/>
            <w:r w:rsidRPr="00654AD2">
              <w:rPr>
                <w:rFonts w:ascii="Palatino Linotype" w:hAnsi="Palatino Linotype"/>
                <w:i/>
                <w:color w:val="000000"/>
              </w:rPr>
              <w:t>metepec</w:t>
            </w:r>
            <w:proofErr w:type="spellEnd"/>
            <w:r w:rsidRPr="00654AD2">
              <w:rPr>
                <w:rFonts w:ascii="Palatino Linotype" w:hAnsi="Palatino Linotype"/>
                <w:i/>
                <w:color w:val="000000"/>
              </w:rPr>
              <w:t xml:space="preserve"> del día 18 de febrero de 2022</w:t>
            </w:r>
          </w:p>
        </w:tc>
      </w:tr>
      <w:tr w:rsidR="006E51A9" w14:paraId="084B8782" w14:textId="77777777" w:rsidTr="00145F0F">
        <w:tc>
          <w:tcPr>
            <w:tcW w:w="562" w:type="dxa"/>
            <w:tcBorders>
              <w:top w:val="single" w:sz="4" w:space="0" w:color="auto"/>
              <w:left w:val="single" w:sz="4" w:space="0" w:color="auto"/>
              <w:bottom w:val="single" w:sz="4" w:space="0" w:color="auto"/>
              <w:right w:val="single" w:sz="4" w:space="0" w:color="auto"/>
            </w:tcBorders>
          </w:tcPr>
          <w:p w14:paraId="50DB309F" w14:textId="45D540AE"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12</w:t>
            </w:r>
          </w:p>
        </w:tc>
        <w:tc>
          <w:tcPr>
            <w:tcW w:w="2694" w:type="dxa"/>
            <w:tcBorders>
              <w:top w:val="single" w:sz="4" w:space="0" w:color="auto"/>
              <w:left w:val="single" w:sz="4" w:space="0" w:color="auto"/>
              <w:bottom w:val="single" w:sz="4" w:space="0" w:color="auto"/>
              <w:right w:val="single" w:sz="4" w:space="0" w:color="auto"/>
            </w:tcBorders>
          </w:tcPr>
          <w:p w14:paraId="5B6A760F" w14:textId="6C23CE0A" w:rsidR="006E51A9" w:rsidRPr="00654AD2"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0250</w:t>
            </w:r>
            <w:r>
              <w:rPr>
                <w:rFonts w:ascii="Palatino Linotype" w:hAnsi="Palatino Linotype" w:cs="Tahoma"/>
                <w:b/>
                <w:bCs/>
              </w:rPr>
              <w:t>7</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03E521BA" w14:textId="2FEE1362" w:rsidR="006E51A9" w:rsidRPr="008C003A" w:rsidRDefault="006E51A9" w:rsidP="006E51A9">
            <w:pPr>
              <w:tabs>
                <w:tab w:val="left" w:pos="567"/>
              </w:tabs>
              <w:ind w:right="-28"/>
              <w:contextualSpacing/>
              <w:jc w:val="both"/>
              <w:rPr>
                <w:rFonts w:ascii="Palatino Linotype" w:hAnsi="Palatino Linotype"/>
                <w:i/>
                <w:color w:val="000000"/>
              </w:rPr>
            </w:pPr>
            <w:r w:rsidRPr="00654AD2">
              <w:rPr>
                <w:rFonts w:ascii="Palatino Linotype" w:hAnsi="Palatino Linotype"/>
                <w:i/>
                <w:color w:val="000000"/>
              </w:rPr>
              <w:t xml:space="preserve">Solicito de forma digitalizada la copia de la bitácora de registro que se encuentra a la entrada del edificio central del </w:t>
            </w:r>
            <w:proofErr w:type="spellStart"/>
            <w:r w:rsidRPr="00654AD2">
              <w:rPr>
                <w:rFonts w:ascii="Palatino Linotype" w:hAnsi="Palatino Linotype"/>
                <w:i/>
                <w:color w:val="000000"/>
              </w:rPr>
              <w:t>dif</w:t>
            </w:r>
            <w:proofErr w:type="spellEnd"/>
            <w:r w:rsidRPr="00654AD2">
              <w:rPr>
                <w:rFonts w:ascii="Palatino Linotype" w:hAnsi="Palatino Linotype"/>
                <w:i/>
                <w:color w:val="000000"/>
              </w:rPr>
              <w:t xml:space="preserve"> </w:t>
            </w:r>
            <w:proofErr w:type="spellStart"/>
            <w:r w:rsidRPr="00654AD2">
              <w:rPr>
                <w:rFonts w:ascii="Palatino Linotype" w:hAnsi="Palatino Linotype"/>
                <w:i/>
                <w:color w:val="000000"/>
              </w:rPr>
              <w:t>metepec</w:t>
            </w:r>
            <w:proofErr w:type="spellEnd"/>
            <w:r w:rsidRPr="00654AD2">
              <w:rPr>
                <w:rFonts w:ascii="Palatino Linotype" w:hAnsi="Palatino Linotype"/>
                <w:i/>
                <w:color w:val="000000"/>
              </w:rPr>
              <w:t xml:space="preserve"> del día 17 de febrero de 2022</w:t>
            </w:r>
          </w:p>
        </w:tc>
      </w:tr>
      <w:tr w:rsidR="006E51A9" w14:paraId="4CE75152" w14:textId="77777777" w:rsidTr="00145F0F">
        <w:tc>
          <w:tcPr>
            <w:tcW w:w="562" w:type="dxa"/>
            <w:tcBorders>
              <w:top w:val="single" w:sz="4" w:space="0" w:color="auto"/>
              <w:left w:val="single" w:sz="4" w:space="0" w:color="auto"/>
              <w:bottom w:val="single" w:sz="4" w:space="0" w:color="auto"/>
              <w:right w:val="single" w:sz="4" w:space="0" w:color="auto"/>
            </w:tcBorders>
          </w:tcPr>
          <w:p w14:paraId="6C548965" w14:textId="461B5CDC"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13</w:t>
            </w:r>
          </w:p>
        </w:tc>
        <w:tc>
          <w:tcPr>
            <w:tcW w:w="2694" w:type="dxa"/>
            <w:tcBorders>
              <w:top w:val="single" w:sz="4" w:space="0" w:color="auto"/>
              <w:left w:val="single" w:sz="4" w:space="0" w:color="auto"/>
              <w:bottom w:val="single" w:sz="4" w:space="0" w:color="auto"/>
              <w:right w:val="single" w:sz="4" w:space="0" w:color="auto"/>
            </w:tcBorders>
          </w:tcPr>
          <w:p w14:paraId="195A4866" w14:textId="34A43AF0" w:rsidR="006E51A9" w:rsidRPr="00654AD2"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0250</w:t>
            </w:r>
            <w:r>
              <w:rPr>
                <w:rFonts w:ascii="Palatino Linotype" w:hAnsi="Palatino Linotype" w:cs="Tahoma"/>
                <w:b/>
                <w:bCs/>
              </w:rPr>
              <w:t>8</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0227D371" w14:textId="1E400707" w:rsidR="006E51A9" w:rsidRPr="008C003A" w:rsidRDefault="006E51A9" w:rsidP="006E51A9">
            <w:pPr>
              <w:tabs>
                <w:tab w:val="left" w:pos="567"/>
              </w:tabs>
              <w:ind w:right="-28"/>
              <w:contextualSpacing/>
              <w:jc w:val="both"/>
              <w:rPr>
                <w:rFonts w:ascii="Palatino Linotype" w:hAnsi="Palatino Linotype"/>
                <w:i/>
                <w:color w:val="000000"/>
              </w:rPr>
            </w:pPr>
            <w:r w:rsidRPr="00654AD2">
              <w:rPr>
                <w:rFonts w:ascii="Palatino Linotype" w:hAnsi="Palatino Linotype"/>
                <w:i/>
                <w:color w:val="000000"/>
              </w:rPr>
              <w:t xml:space="preserve">Solicito de forma digitalizada la copia de la bitácora de registro que se encuentra a la entrada del edificio central del </w:t>
            </w:r>
            <w:proofErr w:type="spellStart"/>
            <w:r w:rsidRPr="00654AD2">
              <w:rPr>
                <w:rFonts w:ascii="Palatino Linotype" w:hAnsi="Palatino Linotype"/>
                <w:i/>
                <w:color w:val="000000"/>
              </w:rPr>
              <w:t>dif</w:t>
            </w:r>
            <w:proofErr w:type="spellEnd"/>
            <w:r w:rsidRPr="00654AD2">
              <w:rPr>
                <w:rFonts w:ascii="Palatino Linotype" w:hAnsi="Palatino Linotype"/>
                <w:i/>
                <w:color w:val="000000"/>
              </w:rPr>
              <w:t xml:space="preserve"> </w:t>
            </w:r>
            <w:proofErr w:type="spellStart"/>
            <w:r w:rsidRPr="00654AD2">
              <w:rPr>
                <w:rFonts w:ascii="Palatino Linotype" w:hAnsi="Palatino Linotype"/>
                <w:i/>
                <w:color w:val="000000"/>
              </w:rPr>
              <w:t>metepec</w:t>
            </w:r>
            <w:proofErr w:type="spellEnd"/>
            <w:r w:rsidRPr="00654AD2">
              <w:rPr>
                <w:rFonts w:ascii="Palatino Linotype" w:hAnsi="Palatino Linotype"/>
                <w:i/>
                <w:color w:val="000000"/>
              </w:rPr>
              <w:t xml:space="preserve"> del día 16 de febrero de 2022</w:t>
            </w:r>
          </w:p>
        </w:tc>
      </w:tr>
      <w:tr w:rsidR="006E51A9" w14:paraId="15C49130" w14:textId="77777777" w:rsidTr="00145F0F">
        <w:tc>
          <w:tcPr>
            <w:tcW w:w="562" w:type="dxa"/>
            <w:tcBorders>
              <w:top w:val="single" w:sz="4" w:space="0" w:color="auto"/>
              <w:left w:val="single" w:sz="4" w:space="0" w:color="auto"/>
              <w:bottom w:val="single" w:sz="4" w:space="0" w:color="auto"/>
              <w:right w:val="single" w:sz="4" w:space="0" w:color="auto"/>
            </w:tcBorders>
          </w:tcPr>
          <w:p w14:paraId="5FD2D034" w14:textId="2B644631"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14</w:t>
            </w:r>
          </w:p>
        </w:tc>
        <w:tc>
          <w:tcPr>
            <w:tcW w:w="2694" w:type="dxa"/>
            <w:tcBorders>
              <w:top w:val="single" w:sz="4" w:space="0" w:color="auto"/>
              <w:left w:val="single" w:sz="4" w:space="0" w:color="auto"/>
              <w:bottom w:val="single" w:sz="4" w:space="0" w:color="auto"/>
              <w:right w:val="single" w:sz="4" w:space="0" w:color="auto"/>
            </w:tcBorders>
          </w:tcPr>
          <w:p w14:paraId="6536AAA0" w14:textId="1B75D2D8" w:rsidR="006E51A9" w:rsidRPr="00654AD2"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0250</w:t>
            </w:r>
            <w:r>
              <w:rPr>
                <w:rFonts w:ascii="Palatino Linotype" w:hAnsi="Palatino Linotype" w:cs="Tahoma"/>
                <w:b/>
                <w:bCs/>
              </w:rPr>
              <w:t>9</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358A4D4F" w14:textId="37983504" w:rsidR="006E51A9" w:rsidRPr="008C003A" w:rsidRDefault="006E51A9" w:rsidP="006E51A9">
            <w:pPr>
              <w:tabs>
                <w:tab w:val="left" w:pos="567"/>
              </w:tabs>
              <w:ind w:right="-28"/>
              <w:contextualSpacing/>
              <w:jc w:val="both"/>
              <w:rPr>
                <w:rFonts w:ascii="Palatino Linotype" w:hAnsi="Palatino Linotype"/>
                <w:i/>
                <w:color w:val="000000"/>
              </w:rPr>
            </w:pPr>
            <w:r w:rsidRPr="00654AD2">
              <w:rPr>
                <w:rFonts w:ascii="Palatino Linotype" w:hAnsi="Palatino Linotype"/>
                <w:i/>
                <w:color w:val="000000"/>
              </w:rPr>
              <w:t xml:space="preserve">Solicito de forma digitalizada la copia de la bitácora de registro que se encuentra a la entrada del edificio central del </w:t>
            </w:r>
            <w:proofErr w:type="spellStart"/>
            <w:r w:rsidRPr="00654AD2">
              <w:rPr>
                <w:rFonts w:ascii="Palatino Linotype" w:hAnsi="Palatino Linotype"/>
                <w:i/>
                <w:color w:val="000000"/>
              </w:rPr>
              <w:t>dif</w:t>
            </w:r>
            <w:proofErr w:type="spellEnd"/>
            <w:r w:rsidRPr="00654AD2">
              <w:rPr>
                <w:rFonts w:ascii="Palatino Linotype" w:hAnsi="Palatino Linotype"/>
                <w:i/>
                <w:color w:val="000000"/>
              </w:rPr>
              <w:t xml:space="preserve"> </w:t>
            </w:r>
            <w:proofErr w:type="spellStart"/>
            <w:r w:rsidRPr="00654AD2">
              <w:rPr>
                <w:rFonts w:ascii="Palatino Linotype" w:hAnsi="Palatino Linotype"/>
                <w:i/>
                <w:color w:val="000000"/>
              </w:rPr>
              <w:t>metepec</w:t>
            </w:r>
            <w:proofErr w:type="spellEnd"/>
            <w:r w:rsidRPr="00654AD2">
              <w:rPr>
                <w:rFonts w:ascii="Palatino Linotype" w:hAnsi="Palatino Linotype"/>
                <w:i/>
                <w:color w:val="000000"/>
              </w:rPr>
              <w:t xml:space="preserve"> del día 15 de febrero de 2022</w:t>
            </w:r>
          </w:p>
        </w:tc>
      </w:tr>
      <w:tr w:rsidR="006E51A9" w14:paraId="3700E612" w14:textId="77777777" w:rsidTr="00145F0F">
        <w:tc>
          <w:tcPr>
            <w:tcW w:w="562" w:type="dxa"/>
            <w:tcBorders>
              <w:top w:val="single" w:sz="4" w:space="0" w:color="auto"/>
              <w:left w:val="single" w:sz="4" w:space="0" w:color="auto"/>
              <w:bottom w:val="single" w:sz="4" w:space="0" w:color="auto"/>
              <w:right w:val="single" w:sz="4" w:space="0" w:color="auto"/>
            </w:tcBorders>
          </w:tcPr>
          <w:p w14:paraId="1EFD112E" w14:textId="43BA0D4B"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15</w:t>
            </w:r>
          </w:p>
        </w:tc>
        <w:tc>
          <w:tcPr>
            <w:tcW w:w="2694" w:type="dxa"/>
            <w:tcBorders>
              <w:top w:val="single" w:sz="4" w:space="0" w:color="auto"/>
              <w:left w:val="single" w:sz="4" w:space="0" w:color="auto"/>
              <w:bottom w:val="single" w:sz="4" w:space="0" w:color="auto"/>
              <w:right w:val="single" w:sz="4" w:space="0" w:color="auto"/>
            </w:tcBorders>
          </w:tcPr>
          <w:p w14:paraId="1A5D1EDE" w14:textId="12267127" w:rsidR="006E51A9" w:rsidRPr="00654AD2"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02510/DIFMETEPEC/IP/2022</w:t>
            </w:r>
          </w:p>
        </w:tc>
        <w:tc>
          <w:tcPr>
            <w:tcW w:w="5778" w:type="dxa"/>
            <w:tcBorders>
              <w:top w:val="single" w:sz="4" w:space="0" w:color="auto"/>
              <w:left w:val="single" w:sz="4" w:space="0" w:color="auto"/>
              <w:bottom w:val="single" w:sz="4" w:space="0" w:color="auto"/>
              <w:right w:val="single" w:sz="4" w:space="0" w:color="auto"/>
            </w:tcBorders>
          </w:tcPr>
          <w:p w14:paraId="6D88DFDC" w14:textId="7D3CA399" w:rsidR="006E51A9" w:rsidRPr="008C003A" w:rsidRDefault="006E51A9" w:rsidP="006E51A9">
            <w:pPr>
              <w:tabs>
                <w:tab w:val="left" w:pos="567"/>
              </w:tabs>
              <w:ind w:right="-28"/>
              <w:contextualSpacing/>
              <w:jc w:val="both"/>
              <w:rPr>
                <w:rFonts w:ascii="Palatino Linotype" w:hAnsi="Palatino Linotype"/>
                <w:i/>
                <w:color w:val="000000"/>
              </w:rPr>
            </w:pPr>
            <w:r w:rsidRPr="00654AD2">
              <w:rPr>
                <w:rFonts w:ascii="Palatino Linotype" w:hAnsi="Palatino Linotype"/>
                <w:i/>
                <w:color w:val="000000"/>
              </w:rPr>
              <w:t xml:space="preserve">Solicito de forma digitalizada la copia de la bitácora de registro que se encuentra a la entrada del edificio central del </w:t>
            </w:r>
            <w:proofErr w:type="spellStart"/>
            <w:r w:rsidRPr="00654AD2">
              <w:rPr>
                <w:rFonts w:ascii="Palatino Linotype" w:hAnsi="Palatino Linotype"/>
                <w:i/>
                <w:color w:val="000000"/>
              </w:rPr>
              <w:t>dif</w:t>
            </w:r>
            <w:proofErr w:type="spellEnd"/>
            <w:r w:rsidRPr="00654AD2">
              <w:rPr>
                <w:rFonts w:ascii="Palatino Linotype" w:hAnsi="Palatino Linotype"/>
                <w:i/>
                <w:color w:val="000000"/>
              </w:rPr>
              <w:t xml:space="preserve"> </w:t>
            </w:r>
            <w:proofErr w:type="spellStart"/>
            <w:r w:rsidRPr="00654AD2">
              <w:rPr>
                <w:rFonts w:ascii="Palatino Linotype" w:hAnsi="Palatino Linotype"/>
                <w:i/>
                <w:color w:val="000000"/>
              </w:rPr>
              <w:t>metepec</w:t>
            </w:r>
            <w:proofErr w:type="spellEnd"/>
            <w:r w:rsidRPr="00654AD2">
              <w:rPr>
                <w:rFonts w:ascii="Palatino Linotype" w:hAnsi="Palatino Linotype"/>
                <w:i/>
                <w:color w:val="000000"/>
              </w:rPr>
              <w:t xml:space="preserve"> del día 14 de febrero de 2022</w:t>
            </w:r>
          </w:p>
        </w:tc>
      </w:tr>
      <w:tr w:rsidR="006E51A9" w14:paraId="164B73D1" w14:textId="77777777" w:rsidTr="00145F0F">
        <w:tc>
          <w:tcPr>
            <w:tcW w:w="562" w:type="dxa"/>
            <w:tcBorders>
              <w:top w:val="single" w:sz="4" w:space="0" w:color="auto"/>
              <w:left w:val="single" w:sz="4" w:space="0" w:color="auto"/>
              <w:bottom w:val="single" w:sz="4" w:space="0" w:color="auto"/>
              <w:right w:val="single" w:sz="4" w:space="0" w:color="auto"/>
            </w:tcBorders>
          </w:tcPr>
          <w:p w14:paraId="1D21B2D2" w14:textId="42ED41E5"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lastRenderedPageBreak/>
              <w:t>16</w:t>
            </w:r>
          </w:p>
        </w:tc>
        <w:tc>
          <w:tcPr>
            <w:tcW w:w="2694" w:type="dxa"/>
            <w:tcBorders>
              <w:top w:val="single" w:sz="4" w:space="0" w:color="auto"/>
              <w:left w:val="single" w:sz="4" w:space="0" w:color="auto"/>
              <w:bottom w:val="single" w:sz="4" w:space="0" w:color="auto"/>
              <w:right w:val="single" w:sz="4" w:space="0" w:color="auto"/>
            </w:tcBorders>
          </w:tcPr>
          <w:p w14:paraId="245B2654" w14:textId="67CF9FFC" w:rsidR="006E51A9" w:rsidRPr="00654AD2"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0251</w:t>
            </w:r>
            <w:r>
              <w:rPr>
                <w:rFonts w:ascii="Palatino Linotype" w:hAnsi="Palatino Linotype" w:cs="Tahoma"/>
                <w:b/>
                <w:bCs/>
              </w:rPr>
              <w:t>1</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30D5D4A4" w14:textId="0175EEEA" w:rsidR="006E51A9" w:rsidRPr="008C003A" w:rsidRDefault="006E51A9" w:rsidP="006E51A9">
            <w:pPr>
              <w:tabs>
                <w:tab w:val="left" w:pos="567"/>
              </w:tabs>
              <w:ind w:right="-28"/>
              <w:contextualSpacing/>
              <w:jc w:val="both"/>
              <w:rPr>
                <w:rFonts w:ascii="Palatino Linotype" w:hAnsi="Palatino Linotype"/>
                <w:i/>
                <w:color w:val="000000"/>
              </w:rPr>
            </w:pPr>
            <w:r w:rsidRPr="00654AD2">
              <w:rPr>
                <w:rFonts w:ascii="Palatino Linotype" w:hAnsi="Palatino Linotype"/>
                <w:i/>
                <w:color w:val="000000"/>
              </w:rPr>
              <w:t xml:space="preserve">Solicito de forma digitalizada la copia de la bitácora de registro que se encuentra a la entrada del edificio central del </w:t>
            </w:r>
            <w:proofErr w:type="spellStart"/>
            <w:r w:rsidRPr="00654AD2">
              <w:rPr>
                <w:rFonts w:ascii="Palatino Linotype" w:hAnsi="Palatino Linotype"/>
                <w:i/>
                <w:color w:val="000000"/>
              </w:rPr>
              <w:t>dif</w:t>
            </w:r>
            <w:proofErr w:type="spellEnd"/>
            <w:r w:rsidRPr="00654AD2">
              <w:rPr>
                <w:rFonts w:ascii="Palatino Linotype" w:hAnsi="Palatino Linotype"/>
                <w:i/>
                <w:color w:val="000000"/>
              </w:rPr>
              <w:t xml:space="preserve"> </w:t>
            </w:r>
            <w:proofErr w:type="spellStart"/>
            <w:r w:rsidRPr="00654AD2">
              <w:rPr>
                <w:rFonts w:ascii="Palatino Linotype" w:hAnsi="Palatino Linotype"/>
                <w:i/>
                <w:color w:val="000000"/>
              </w:rPr>
              <w:t>metepec</w:t>
            </w:r>
            <w:proofErr w:type="spellEnd"/>
            <w:r w:rsidRPr="00654AD2">
              <w:rPr>
                <w:rFonts w:ascii="Palatino Linotype" w:hAnsi="Palatino Linotype"/>
                <w:i/>
                <w:color w:val="000000"/>
              </w:rPr>
              <w:t xml:space="preserve"> del día 13 de febrero de 2022</w:t>
            </w:r>
          </w:p>
        </w:tc>
      </w:tr>
      <w:tr w:rsidR="006E51A9" w14:paraId="1FECCC0B" w14:textId="77777777" w:rsidTr="00145F0F">
        <w:tc>
          <w:tcPr>
            <w:tcW w:w="562" w:type="dxa"/>
            <w:tcBorders>
              <w:top w:val="single" w:sz="4" w:space="0" w:color="auto"/>
              <w:left w:val="single" w:sz="4" w:space="0" w:color="auto"/>
              <w:bottom w:val="single" w:sz="4" w:space="0" w:color="auto"/>
              <w:right w:val="single" w:sz="4" w:space="0" w:color="auto"/>
            </w:tcBorders>
          </w:tcPr>
          <w:p w14:paraId="2E579773" w14:textId="3110FE7C"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17</w:t>
            </w:r>
          </w:p>
        </w:tc>
        <w:tc>
          <w:tcPr>
            <w:tcW w:w="2694" w:type="dxa"/>
            <w:tcBorders>
              <w:top w:val="single" w:sz="4" w:space="0" w:color="auto"/>
              <w:left w:val="single" w:sz="4" w:space="0" w:color="auto"/>
              <w:bottom w:val="single" w:sz="4" w:space="0" w:color="auto"/>
              <w:right w:val="single" w:sz="4" w:space="0" w:color="auto"/>
            </w:tcBorders>
          </w:tcPr>
          <w:p w14:paraId="6A29CB25" w14:textId="233976F1" w:rsidR="006E51A9" w:rsidRPr="00452317"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0251</w:t>
            </w:r>
            <w:r>
              <w:rPr>
                <w:rFonts w:ascii="Palatino Linotype" w:hAnsi="Palatino Linotype" w:cs="Tahoma"/>
                <w:b/>
                <w:bCs/>
              </w:rPr>
              <w:t>2</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7159DFD4" w14:textId="57DA3B82" w:rsidR="006E51A9" w:rsidRPr="008C003A" w:rsidRDefault="006E51A9" w:rsidP="006E51A9">
            <w:pPr>
              <w:tabs>
                <w:tab w:val="left" w:pos="567"/>
              </w:tabs>
              <w:ind w:right="-28"/>
              <w:contextualSpacing/>
              <w:jc w:val="both"/>
              <w:rPr>
                <w:rFonts w:ascii="Palatino Linotype" w:hAnsi="Palatino Linotype"/>
                <w:i/>
                <w:color w:val="000000"/>
              </w:rPr>
            </w:pPr>
            <w:r w:rsidRPr="00452317">
              <w:rPr>
                <w:rFonts w:ascii="Palatino Linotype" w:hAnsi="Palatino Linotype"/>
                <w:i/>
                <w:color w:val="000000"/>
              </w:rPr>
              <w:t xml:space="preserve">Solicito de forma digitalizada la copia de la bitácora de registro que se encuentra a la entrada del edificio central del </w:t>
            </w:r>
            <w:proofErr w:type="spellStart"/>
            <w:r w:rsidRPr="00452317">
              <w:rPr>
                <w:rFonts w:ascii="Palatino Linotype" w:hAnsi="Palatino Linotype"/>
                <w:i/>
                <w:color w:val="000000"/>
              </w:rPr>
              <w:t>dif</w:t>
            </w:r>
            <w:proofErr w:type="spellEnd"/>
            <w:r w:rsidRPr="00452317">
              <w:rPr>
                <w:rFonts w:ascii="Palatino Linotype" w:hAnsi="Palatino Linotype"/>
                <w:i/>
                <w:color w:val="000000"/>
              </w:rPr>
              <w:t xml:space="preserve"> </w:t>
            </w:r>
            <w:proofErr w:type="spellStart"/>
            <w:r w:rsidRPr="00452317">
              <w:rPr>
                <w:rFonts w:ascii="Palatino Linotype" w:hAnsi="Palatino Linotype"/>
                <w:i/>
                <w:color w:val="000000"/>
              </w:rPr>
              <w:t>metepec</w:t>
            </w:r>
            <w:proofErr w:type="spellEnd"/>
            <w:r w:rsidRPr="00452317">
              <w:rPr>
                <w:rFonts w:ascii="Palatino Linotype" w:hAnsi="Palatino Linotype"/>
                <w:i/>
                <w:color w:val="000000"/>
              </w:rPr>
              <w:t xml:space="preserve"> del día 12 de febrero de 2022</w:t>
            </w:r>
          </w:p>
        </w:tc>
      </w:tr>
      <w:tr w:rsidR="006E51A9" w14:paraId="7DB01FFF" w14:textId="77777777" w:rsidTr="00145F0F">
        <w:tc>
          <w:tcPr>
            <w:tcW w:w="562" w:type="dxa"/>
            <w:tcBorders>
              <w:top w:val="single" w:sz="4" w:space="0" w:color="auto"/>
              <w:left w:val="single" w:sz="4" w:space="0" w:color="auto"/>
              <w:bottom w:val="single" w:sz="4" w:space="0" w:color="auto"/>
              <w:right w:val="single" w:sz="4" w:space="0" w:color="auto"/>
            </w:tcBorders>
          </w:tcPr>
          <w:p w14:paraId="4F636389" w14:textId="2FA689DC"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18</w:t>
            </w:r>
          </w:p>
        </w:tc>
        <w:tc>
          <w:tcPr>
            <w:tcW w:w="2694" w:type="dxa"/>
            <w:tcBorders>
              <w:top w:val="single" w:sz="4" w:space="0" w:color="auto"/>
              <w:left w:val="single" w:sz="4" w:space="0" w:color="auto"/>
              <w:bottom w:val="single" w:sz="4" w:space="0" w:color="auto"/>
              <w:right w:val="single" w:sz="4" w:space="0" w:color="auto"/>
            </w:tcBorders>
          </w:tcPr>
          <w:p w14:paraId="590BB1F4" w14:textId="6E94C0B5" w:rsidR="006E51A9" w:rsidRPr="00452317"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0251</w:t>
            </w:r>
            <w:r>
              <w:rPr>
                <w:rFonts w:ascii="Palatino Linotype" w:hAnsi="Palatino Linotype" w:cs="Tahoma"/>
                <w:b/>
                <w:bCs/>
              </w:rPr>
              <w:t>3</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32EE5E9B" w14:textId="60633596" w:rsidR="006E51A9" w:rsidRPr="008C003A" w:rsidRDefault="006E51A9" w:rsidP="006E51A9">
            <w:pPr>
              <w:tabs>
                <w:tab w:val="left" w:pos="567"/>
              </w:tabs>
              <w:ind w:right="-28"/>
              <w:contextualSpacing/>
              <w:jc w:val="both"/>
              <w:rPr>
                <w:rFonts w:ascii="Palatino Linotype" w:hAnsi="Palatino Linotype"/>
                <w:i/>
                <w:color w:val="000000"/>
              </w:rPr>
            </w:pPr>
            <w:r w:rsidRPr="00452317">
              <w:rPr>
                <w:rFonts w:ascii="Palatino Linotype" w:hAnsi="Palatino Linotype"/>
                <w:i/>
                <w:color w:val="000000"/>
              </w:rPr>
              <w:t xml:space="preserve">Solicito de forma digitalizada la copia de la bitácora de registro que se encuentra a la entrada del edificio central del </w:t>
            </w:r>
            <w:proofErr w:type="spellStart"/>
            <w:r w:rsidRPr="00452317">
              <w:rPr>
                <w:rFonts w:ascii="Palatino Linotype" w:hAnsi="Palatino Linotype"/>
                <w:i/>
                <w:color w:val="000000"/>
              </w:rPr>
              <w:t>dif</w:t>
            </w:r>
            <w:proofErr w:type="spellEnd"/>
            <w:r w:rsidRPr="00452317">
              <w:rPr>
                <w:rFonts w:ascii="Palatino Linotype" w:hAnsi="Palatino Linotype"/>
                <w:i/>
                <w:color w:val="000000"/>
              </w:rPr>
              <w:t xml:space="preserve"> </w:t>
            </w:r>
            <w:proofErr w:type="spellStart"/>
            <w:r w:rsidRPr="00452317">
              <w:rPr>
                <w:rFonts w:ascii="Palatino Linotype" w:hAnsi="Palatino Linotype"/>
                <w:i/>
                <w:color w:val="000000"/>
              </w:rPr>
              <w:t>metepec</w:t>
            </w:r>
            <w:proofErr w:type="spellEnd"/>
            <w:r w:rsidRPr="00452317">
              <w:rPr>
                <w:rFonts w:ascii="Palatino Linotype" w:hAnsi="Palatino Linotype"/>
                <w:i/>
                <w:color w:val="000000"/>
              </w:rPr>
              <w:t xml:space="preserve"> del día 11 de febrero de 2022</w:t>
            </w:r>
          </w:p>
        </w:tc>
      </w:tr>
      <w:tr w:rsidR="006E51A9" w14:paraId="63EA6366" w14:textId="77777777" w:rsidTr="00145F0F">
        <w:tc>
          <w:tcPr>
            <w:tcW w:w="562" w:type="dxa"/>
            <w:tcBorders>
              <w:top w:val="single" w:sz="4" w:space="0" w:color="auto"/>
              <w:left w:val="single" w:sz="4" w:space="0" w:color="auto"/>
              <w:bottom w:val="single" w:sz="4" w:space="0" w:color="auto"/>
              <w:right w:val="single" w:sz="4" w:space="0" w:color="auto"/>
            </w:tcBorders>
          </w:tcPr>
          <w:p w14:paraId="7C3F8CA1" w14:textId="59996115"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19</w:t>
            </w:r>
          </w:p>
        </w:tc>
        <w:tc>
          <w:tcPr>
            <w:tcW w:w="2694" w:type="dxa"/>
            <w:tcBorders>
              <w:top w:val="single" w:sz="4" w:space="0" w:color="auto"/>
              <w:left w:val="single" w:sz="4" w:space="0" w:color="auto"/>
              <w:bottom w:val="single" w:sz="4" w:space="0" w:color="auto"/>
              <w:right w:val="single" w:sz="4" w:space="0" w:color="auto"/>
            </w:tcBorders>
          </w:tcPr>
          <w:p w14:paraId="6DA98FD8" w14:textId="5BB1D2B1" w:rsidR="006E51A9" w:rsidRPr="00452317"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0251</w:t>
            </w:r>
            <w:r>
              <w:rPr>
                <w:rFonts w:ascii="Palatino Linotype" w:hAnsi="Palatino Linotype" w:cs="Tahoma"/>
                <w:b/>
                <w:bCs/>
              </w:rPr>
              <w:t>4</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2D02EA7C" w14:textId="30B6BE26" w:rsidR="006E51A9" w:rsidRPr="008C003A" w:rsidRDefault="006E51A9" w:rsidP="006E51A9">
            <w:pPr>
              <w:tabs>
                <w:tab w:val="left" w:pos="567"/>
              </w:tabs>
              <w:ind w:right="-28"/>
              <w:contextualSpacing/>
              <w:jc w:val="both"/>
              <w:rPr>
                <w:rFonts w:ascii="Palatino Linotype" w:hAnsi="Palatino Linotype"/>
                <w:i/>
                <w:color w:val="000000"/>
              </w:rPr>
            </w:pPr>
            <w:r w:rsidRPr="00452317">
              <w:rPr>
                <w:rFonts w:ascii="Palatino Linotype" w:hAnsi="Palatino Linotype"/>
                <w:i/>
                <w:color w:val="000000"/>
              </w:rPr>
              <w:t xml:space="preserve">Solicito de forma digitalizada la copia de la bitácora de registro que se encuentra a la entrada del edificio central del </w:t>
            </w:r>
            <w:proofErr w:type="spellStart"/>
            <w:r w:rsidRPr="00452317">
              <w:rPr>
                <w:rFonts w:ascii="Palatino Linotype" w:hAnsi="Palatino Linotype"/>
                <w:i/>
                <w:color w:val="000000"/>
              </w:rPr>
              <w:t>dif</w:t>
            </w:r>
            <w:proofErr w:type="spellEnd"/>
            <w:r w:rsidRPr="00452317">
              <w:rPr>
                <w:rFonts w:ascii="Palatino Linotype" w:hAnsi="Palatino Linotype"/>
                <w:i/>
                <w:color w:val="000000"/>
              </w:rPr>
              <w:t xml:space="preserve"> </w:t>
            </w:r>
            <w:proofErr w:type="spellStart"/>
            <w:r w:rsidRPr="00452317">
              <w:rPr>
                <w:rFonts w:ascii="Palatino Linotype" w:hAnsi="Palatino Linotype"/>
                <w:i/>
                <w:color w:val="000000"/>
              </w:rPr>
              <w:t>metepec</w:t>
            </w:r>
            <w:proofErr w:type="spellEnd"/>
            <w:r w:rsidRPr="00452317">
              <w:rPr>
                <w:rFonts w:ascii="Palatino Linotype" w:hAnsi="Palatino Linotype"/>
                <w:i/>
                <w:color w:val="000000"/>
              </w:rPr>
              <w:t xml:space="preserve"> del día 10 de febrero de 2022</w:t>
            </w:r>
          </w:p>
        </w:tc>
      </w:tr>
      <w:tr w:rsidR="006E51A9" w14:paraId="6793F2C3" w14:textId="77777777" w:rsidTr="00145F0F">
        <w:tc>
          <w:tcPr>
            <w:tcW w:w="562" w:type="dxa"/>
            <w:tcBorders>
              <w:top w:val="single" w:sz="4" w:space="0" w:color="auto"/>
              <w:left w:val="single" w:sz="4" w:space="0" w:color="auto"/>
              <w:bottom w:val="single" w:sz="4" w:space="0" w:color="auto"/>
              <w:right w:val="single" w:sz="4" w:space="0" w:color="auto"/>
            </w:tcBorders>
          </w:tcPr>
          <w:p w14:paraId="4029AFEE" w14:textId="471CFEE2"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20</w:t>
            </w:r>
          </w:p>
        </w:tc>
        <w:tc>
          <w:tcPr>
            <w:tcW w:w="2694" w:type="dxa"/>
            <w:tcBorders>
              <w:top w:val="single" w:sz="4" w:space="0" w:color="auto"/>
              <w:left w:val="single" w:sz="4" w:space="0" w:color="auto"/>
              <w:bottom w:val="single" w:sz="4" w:space="0" w:color="auto"/>
              <w:right w:val="single" w:sz="4" w:space="0" w:color="auto"/>
            </w:tcBorders>
          </w:tcPr>
          <w:p w14:paraId="2CFFCB33" w14:textId="4FECC2B7" w:rsidR="006E51A9" w:rsidRPr="00452317"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0251</w:t>
            </w:r>
            <w:r>
              <w:rPr>
                <w:rFonts w:ascii="Palatino Linotype" w:hAnsi="Palatino Linotype" w:cs="Tahoma"/>
                <w:b/>
                <w:bCs/>
              </w:rPr>
              <w:t>5</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1A4F198D" w14:textId="1D003BB8" w:rsidR="006E51A9" w:rsidRPr="008C003A" w:rsidRDefault="006E51A9" w:rsidP="006E51A9">
            <w:pPr>
              <w:tabs>
                <w:tab w:val="left" w:pos="567"/>
              </w:tabs>
              <w:ind w:right="-28"/>
              <w:contextualSpacing/>
              <w:jc w:val="both"/>
              <w:rPr>
                <w:rFonts w:ascii="Palatino Linotype" w:hAnsi="Palatino Linotype"/>
                <w:i/>
                <w:color w:val="000000"/>
              </w:rPr>
            </w:pPr>
            <w:r w:rsidRPr="00452317">
              <w:rPr>
                <w:rFonts w:ascii="Palatino Linotype" w:hAnsi="Palatino Linotype"/>
                <w:i/>
                <w:color w:val="000000"/>
              </w:rPr>
              <w:t xml:space="preserve">Solicito de forma digitalizada la copia de la bitácora de registro que se encuentra a la entrada del edificio central del </w:t>
            </w:r>
            <w:proofErr w:type="spellStart"/>
            <w:r w:rsidRPr="00452317">
              <w:rPr>
                <w:rFonts w:ascii="Palatino Linotype" w:hAnsi="Palatino Linotype"/>
                <w:i/>
                <w:color w:val="000000"/>
              </w:rPr>
              <w:t>dif</w:t>
            </w:r>
            <w:proofErr w:type="spellEnd"/>
            <w:r w:rsidRPr="00452317">
              <w:rPr>
                <w:rFonts w:ascii="Palatino Linotype" w:hAnsi="Palatino Linotype"/>
                <w:i/>
                <w:color w:val="000000"/>
              </w:rPr>
              <w:t xml:space="preserve"> </w:t>
            </w:r>
            <w:proofErr w:type="spellStart"/>
            <w:r w:rsidRPr="00452317">
              <w:rPr>
                <w:rFonts w:ascii="Palatino Linotype" w:hAnsi="Palatino Linotype"/>
                <w:i/>
                <w:color w:val="000000"/>
              </w:rPr>
              <w:t>metepec</w:t>
            </w:r>
            <w:proofErr w:type="spellEnd"/>
            <w:r w:rsidRPr="00452317">
              <w:rPr>
                <w:rFonts w:ascii="Palatino Linotype" w:hAnsi="Palatino Linotype"/>
                <w:i/>
                <w:color w:val="000000"/>
              </w:rPr>
              <w:t xml:space="preserve"> del día 9 de febrero de 2022</w:t>
            </w:r>
          </w:p>
        </w:tc>
      </w:tr>
      <w:tr w:rsidR="006E51A9" w14:paraId="2067572D" w14:textId="77777777" w:rsidTr="00145F0F">
        <w:tc>
          <w:tcPr>
            <w:tcW w:w="562" w:type="dxa"/>
            <w:tcBorders>
              <w:top w:val="single" w:sz="4" w:space="0" w:color="auto"/>
              <w:left w:val="single" w:sz="4" w:space="0" w:color="auto"/>
              <w:bottom w:val="single" w:sz="4" w:space="0" w:color="auto"/>
              <w:right w:val="single" w:sz="4" w:space="0" w:color="auto"/>
            </w:tcBorders>
          </w:tcPr>
          <w:p w14:paraId="3BA46B64" w14:textId="2A0FD30D"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21</w:t>
            </w:r>
          </w:p>
        </w:tc>
        <w:tc>
          <w:tcPr>
            <w:tcW w:w="2694" w:type="dxa"/>
            <w:tcBorders>
              <w:top w:val="single" w:sz="4" w:space="0" w:color="auto"/>
              <w:left w:val="single" w:sz="4" w:space="0" w:color="auto"/>
              <w:bottom w:val="single" w:sz="4" w:space="0" w:color="auto"/>
              <w:right w:val="single" w:sz="4" w:space="0" w:color="auto"/>
            </w:tcBorders>
          </w:tcPr>
          <w:p w14:paraId="1DF63C55" w14:textId="48F6CE55" w:rsidR="006E51A9" w:rsidRPr="00452317"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0251</w:t>
            </w:r>
            <w:r>
              <w:rPr>
                <w:rFonts w:ascii="Palatino Linotype" w:hAnsi="Palatino Linotype" w:cs="Tahoma"/>
                <w:b/>
                <w:bCs/>
              </w:rPr>
              <w:t>6</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2DB8AA3B" w14:textId="6C2336B2" w:rsidR="006E51A9" w:rsidRPr="008C003A" w:rsidRDefault="006E51A9" w:rsidP="006E51A9">
            <w:pPr>
              <w:tabs>
                <w:tab w:val="left" w:pos="567"/>
              </w:tabs>
              <w:ind w:right="-28"/>
              <w:contextualSpacing/>
              <w:jc w:val="both"/>
              <w:rPr>
                <w:rFonts w:ascii="Palatino Linotype" w:hAnsi="Palatino Linotype"/>
                <w:i/>
                <w:color w:val="000000"/>
              </w:rPr>
            </w:pPr>
            <w:r w:rsidRPr="00452317">
              <w:rPr>
                <w:rFonts w:ascii="Palatino Linotype" w:hAnsi="Palatino Linotype"/>
                <w:i/>
                <w:color w:val="000000"/>
              </w:rPr>
              <w:t xml:space="preserve">Solicito de forma digitalizada la copia de la bitácora de registro que se encuentra a la entrada del edificio central del </w:t>
            </w:r>
            <w:proofErr w:type="spellStart"/>
            <w:r w:rsidRPr="00452317">
              <w:rPr>
                <w:rFonts w:ascii="Palatino Linotype" w:hAnsi="Palatino Linotype"/>
                <w:i/>
                <w:color w:val="000000"/>
              </w:rPr>
              <w:t>dif</w:t>
            </w:r>
            <w:proofErr w:type="spellEnd"/>
            <w:r w:rsidRPr="00452317">
              <w:rPr>
                <w:rFonts w:ascii="Palatino Linotype" w:hAnsi="Palatino Linotype"/>
                <w:i/>
                <w:color w:val="000000"/>
              </w:rPr>
              <w:t xml:space="preserve"> </w:t>
            </w:r>
            <w:proofErr w:type="spellStart"/>
            <w:r w:rsidRPr="00452317">
              <w:rPr>
                <w:rFonts w:ascii="Palatino Linotype" w:hAnsi="Palatino Linotype"/>
                <w:i/>
                <w:color w:val="000000"/>
              </w:rPr>
              <w:t>metepec</w:t>
            </w:r>
            <w:proofErr w:type="spellEnd"/>
            <w:r w:rsidRPr="00452317">
              <w:rPr>
                <w:rFonts w:ascii="Palatino Linotype" w:hAnsi="Palatino Linotype"/>
                <w:i/>
                <w:color w:val="000000"/>
              </w:rPr>
              <w:t xml:space="preserve"> del día 8 de febrero de 2022</w:t>
            </w:r>
          </w:p>
        </w:tc>
      </w:tr>
      <w:tr w:rsidR="006E51A9" w14:paraId="66753104" w14:textId="77777777" w:rsidTr="00145F0F">
        <w:tc>
          <w:tcPr>
            <w:tcW w:w="562" w:type="dxa"/>
            <w:tcBorders>
              <w:top w:val="single" w:sz="4" w:space="0" w:color="auto"/>
              <w:left w:val="single" w:sz="4" w:space="0" w:color="auto"/>
              <w:bottom w:val="single" w:sz="4" w:space="0" w:color="auto"/>
              <w:right w:val="single" w:sz="4" w:space="0" w:color="auto"/>
            </w:tcBorders>
          </w:tcPr>
          <w:p w14:paraId="16D7C8B7" w14:textId="4238016B"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22</w:t>
            </w:r>
          </w:p>
        </w:tc>
        <w:tc>
          <w:tcPr>
            <w:tcW w:w="2694" w:type="dxa"/>
            <w:tcBorders>
              <w:top w:val="single" w:sz="4" w:space="0" w:color="auto"/>
              <w:left w:val="single" w:sz="4" w:space="0" w:color="auto"/>
              <w:bottom w:val="single" w:sz="4" w:space="0" w:color="auto"/>
              <w:right w:val="single" w:sz="4" w:space="0" w:color="auto"/>
            </w:tcBorders>
          </w:tcPr>
          <w:p w14:paraId="51C3DC43" w14:textId="3F566347" w:rsidR="006E51A9" w:rsidRPr="00452317"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0251</w:t>
            </w:r>
            <w:r>
              <w:rPr>
                <w:rFonts w:ascii="Palatino Linotype" w:hAnsi="Palatino Linotype" w:cs="Tahoma"/>
                <w:b/>
                <w:bCs/>
              </w:rPr>
              <w:t>7</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6F3BDC09" w14:textId="0A75517D" w:rsidR="006E51A9" w:rsidRPr="008C003A" w:rsidRDefault="006E51A9" w:rsidP="006E51A9">
            <w:pPr>
              <w:tabs>
                <w:tab w:val="left" w:pos="567"/>
              </w:tabs>
              <w:ind w:right="-28"/>
              <w:contextualSpacing/>
              <w:jc w:val="both"/>
              <w:rPr>
                <w:rFonts w:ascii="Palatino Linotype" w:hAnsi="Palatino Linotype"/>
                <w:i/>
                <w:color w:val="000000"/>
              </w:rPr>
            </w:pPr>
            <w:r w:rsidRPr="00452317">
              <w:rPr>
                <w:rFonts w:ascii="Palatino Linotype" w:hAnsi="Palatino Linotype"/>
                <w:i/>
                <w:color w:val="000000"/>
              </w:rPr>
              <w:t xml:space="preserve">Solicito de forma digitalizada la copia de la bitácora de registro que se encuentra a la entrada del edificio central del </w:t>
            </w:r>
            <w:proofErr w:type="spellStart"/>
            <w:r w:rsidRPr="00452317">
              <w:rPr>
                <w:rFonts w:ascii="Palatino Linotype" w:hAnsi="Palatino Linotype"/>
                <w:i/>
                <w:color w:val="000000"/>
              </w:rPr>
              <w:t>dif</w:t>
            </w:r>
            <w:proofErr w:type="spellEnd"/>
            <w:r w:rsidRPr="00452317">
              <w:rPr>
                <w:rFonts w:ascii="Palatino Linotype" w:hAnsi="Palatino Linotype"/>
                <w:i/>
                <w:color w:val="000000"/>
              </w:rPr>
              <w:t xml:space="preserve"> </w:t>
            </w:r>
            <w:proofErr w:type="spellStart"/>
            <w:r w:rsidRPr="00452317">
              <w:rPr>
                <w:rFonts w:ascii="Palatino Linotype" w:hAnsi="Palatino Linotype"/>
                <w:i/>
                <w:color w:val="000000"/>
              </w:rPr>
              <w:t>metepec</w:t>
            </w:r>
            <w:proofErr w:type="spellEnd"/>
            <w:r w:rsidRPr="00452317">
              <w:rPr>
                <w:rFonts w:ascii="Palatino Linotype" w:hAnsi="Palatino Linotype"/>
                <w:i/>
                <w:color w:val="000000"/>
              </w:rPr>
              <w:t xml:space="preserve"> del día 8 de febrero de 2022</w:t>
            </w:r>
          </w:p>
        </w:tc>
      </w:tr>
      <w:tr w:rsidR="006E51A9" w14:paraId="27CF3523" w14:textId="77777777" w:rsidTr="00145F0F">
        <w:tc>
          <w:tcPr>
            <w:tcW w:w="562" w:type="dxa"/>
            <w:tcBorders>
              <w:top w:val="single" w:sz="4" w:space="0" w:color="auto"/>
              <w:left w:val="single" w:sz="4" w:space="0" w:color="auto"/>
              <w:bottom w:val="single" w:sz="4" w:space="0" w:color="auto"/>
              <w:right w:val="single" w:sz="4" w:space="0" w:color="auto"/>
            </w:tcBorders>
          </w:tcPr>
          <w:p w14:paraId="27741EE9" w14:textId="53AE7D60"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23</w:t>
            </w:r>
          </w:p>
        </w:tc>
        <w:tc>
          <w:tcPr>
            <w:tcW w:w="2694" w:type="dxa"/>
            <w:tcBorders>
              <w:top w:val="single" w:sz="4" w:space="0" w:color="auto"/>
              <w:left w:val="single" w:sz="4" w:space="0" w:color="auto"/>
              <w:bottom w:val="single" w:sz="4" w:space="0" w:color="auto"/>
              <w:right w:val="single" w:sz="4" w:space="0" w:color="auto"/>
            </w:tcBorders>
          </w:tcPr>
          <w:p w14:paraId="46AFDA8F" w14:textId="702B70CF" w:rsidR="006E51A9" w:rsidRPr="00452317" w:rsidRDefault="006E51A9" w:rsidP="006E51A9">
            <w:pPr>
              <w:tabs>
                <w:tab w:val="left" w:pos="567"/>
              </w:tabs>
              <w:ind w:right="-28"/>
              <w:contextualSpacing/>
              <w:jc w:val="both"/>
              <w:rPr>
                <w:rFonts w:ascii="Palatino Linotype" w:hAnsi="Palatino Linotype"/>
                <w:i/>
                <w:color w:val="000000"/>
              </w:rPr>
            </w:pPr>
            <w:r w:rsidRPr="00452317">
              <w:rPr>
                <w:rFonts w:ascii="Palatino Linotype" w:hAnsi="Palatino Linotype" w:cs="Tahoma"/>
                <w:b/>
                <w:bCs/>
              </w:rPr>
              <w:t>0251</w:t>
            </w:r>
            <w:r>
              <w:rPr>
                <w:rFonts w:ascii="Palatino Linotype" w:hAnsi="Palatino Linotype" w:cs="Tahoma"/>
                <w:b/>
                <w:bCs/>
              </w:rPr>
              <w:t>8</w:t>
            </w:r>
            <w:r w:rsidRPr="00452317">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2CD2A34B" w14:textId="61E5C47D" w:rsidR="006E51A9" w:rsidRPr="00452317" w:rsidRDefault="006E51A9" w:rsidP="006E51A9">
            <w:pPr>
              <w:tabs>
                <w:tab w:val="left" w:pos="567"/>
              </w:tabs>
              <w:ind w:right="-28"/>
              <w:contextualSpacing/>
              <w:jc w:val="both"/>
              <w:rPr>
                <w:rFonts w:ascii="Palatino Linotype" w:hAnsi="Palatino Linotype"/>
                <w:i/>
                <w:color w:val="000000"/>
              </w:rPr>
            </w:pPr>
            <w:r w:rsidRPr="00452317">
              <w:rPr>
                <w:rFonts w:ascii="Palatino Linotype" w:hAnsi="Palatino Linotype"/>
                <w:i/>
                <w:color w:val="000000"/>
              </w:rPr>
              <w:t xml:space="preserve">Solicito de forma digitalizada la copia de la bitácora de registro que se encuentra a la entrada del edificio central del </w:t>
            </w:r>
            <w:proofErr w:type="spellStart"/>
            <w:r w:rsidRPr="00452317">
              <w:rPr>
                <w:rFonts w:ascii="Palatino Linotype" w:hAnsi="Palatino Linotype"/>
                <w:i/>
                <w:color w:val="000000"/>
              </w:rPr>
              <w:t>dif</w:t>
            </w:r>
            <w:proofErr w:type="spellEnd"/>
            <w:r w:rsidRPr="00452317">
              <w:rPr>
                <w:rFonts w:ascii="Palatino Linotype" w:hAnsi="Palatino Linotype"/>
                <w:i/>
                <w:color w:val="000000"/>
              </w:rPr>
              <w:t xml:space="preserve"> </w:t>
            </w:r>
            <w:proofErr w:type="spellStart"/>
            <w:r w:rsidRPr="00452317">
              <w:rPr>
                <w:rFonts w:ascii="Palatino Linotype" w:hAnsi="Palatino Linotype"/>
                <w:i/>
                <w:color w:val="000000"/>
              </w:rPr>
              <w:t>metepec</w:t>
            </w:r>
            <w:proofErr w:type="spellEnd"/>
            <w:r w:rsidRPr="00452317">
              <w:rPr>
                <w:rFonts w:ascii="Palatino Linotype" w:hAnsi="Palatino Linotype"/>
                <w:i/>
                <w:color w:val="000000"/>
              </w:rPr>
              <w:t xml:space="preserve"> del día 7 de febrero de 2022</w:t>
            </w:r>
          </w:p>
        </w:tc>
      </w:tr>
      <w:tr w:rsidR="006E51A9" w14:paraId="1506C0EE" w14:textId="77777777" w:rsidTr="00145F0F">
        <w:tc>
          <w:tcPr>
            <w:tcW w:w="562" w:type="dxa"/>
            <w:tcBorders>
              <w:top w:val="single" w:sz="4" w:space="0" w:color="auto"/>
              <w:left w:val="single" w:sz="4" w:space="0" w:color="auto"/>
              <w:bottom w:val="single" w:sz="4" w:space="0" w:color="auto"/>
              <w:right w:val="single" w:sz="4" w:space="0" w:color="auto"/>
            </w:tcBorders>
          </w:tcPr>
          <w:p w14:paraId="57B1EF35" w14:textId="490D25D7"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24</w:t>
            </w:r>
          </w:p>
        </w:tc>
        <w:tc>
          <w:tcPr>
            <w:tcW w:w="2694" w:type="dxa"/>
            <w:tcBorders>
              <w:top w:val="single" w:sz="4" w:space="0" w:color="auto"/>
              <w:left w:val="single" w:sz="4" w:space="0" w:color="auto"/>
              <w:bottom w:val="single" w:sz="4" w:space="0" w:color="auto"/>
              <w:right w:val="single" w:sz="4" w:space="0" w:color="auto"/>
            </w:tcBorders>
          </w:tcPr>
          <w:p w14:paraId="05B75CDF" w14:textId="4D93A31E" w:rsidR="006E51A9" w:rsidRPr="00452317"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0251</w:t>
            </w:r>
            <w:r>
              <w:rPr>
                <w:rFonts w:ascii="Palatino Linotype" w:hAnsi="Palatino Linotype" w:cs="Tahoma"/>
                <w:b/>
                <w:bCs/>
              </w:rPr>
              <w:t>9</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6032B997" w14:textId="6360700C" w:rsidR="006E51A9" w:rsidRPr="008C003A" w:rsidRDefault="006E51A9" w:rsidP="006E51A9">
            <w:pPr>
              <w:tabs>
                <w:tab w:val="left" w:pos="567"/>
              </w:tabs>
              <w:ind w:right="-28"/>
              <w:contextualSpacing/>
              <w:jc w:val="both"/>
              <w:rPr>
                <w:rFonts w:ascii="Palatino Linotype" w:hAnsi="Palatino Linotype"/>
                <w:i/>
                <w:color w:val="000000"/>
              </w:rPr>
            </w:pPr>
            <w:r w:rsidRPr="00452317">
              <w:rPr>
                <w:rFonts w:ascii="Palatino Linotype" w:hAnsi="Palatino Linotype"/>
                <w:i/>
                <w:color w:val="000000"/>
              </w:rPr>
              <w:t xml:space="preserve">Solicito de forma digitalizada la copia de la bitácora de registro que se encuentra a la entrada del edificio central del </w:t>
            </w:r>
            <w:proofErr w:type="spellStart"/>
            <w:r w:rsidRPr="00452317">
              <w:rPr>
                <w:rFonts w:ascii="Palatino Linotype" w:hAnsi="Palatino Linotype"/>
                <w:i/>
                <w:color w:val="000000"/>
              </w:rPr>
              <w:t>dif</w:t>
            </w:r>
            <w:proofErr w:type="spellEnd"/>
            <w:r w:rsidRPr="00452317">
              <w:rPr>
                <w:rFonts w:ascii="Palatino Linotype" w:hAnsi="Palatino Linotype"/>
                <w:i/>
                <w:color w:val="000000"/>
              </w:rPr>
              <w:t xml:space="preserve"> </w:t>
            </w:r>
            <w:proofErr w:type="spellStart"/>
            <w:r w:rsidRPr="00452317">
              <w:rPr>
                <w:rFonts w:ascii="Palatino Linotype" w:hAnsi="Palatino Linotype"/>
                <w:i/>
                <w:color w:val="000000"/>
              </w:rPr>
              <w:t>metepec</w:t>
            </w:r>
            <w:proofErr w:type="spellEnd"/>
            <w:r w:rsidRPr="00452317">
              <w:rPr>
                <w:rFonts w:ascii="Palatino Linotype" w:hAnsi="Palatino Linotype"/>
                <w:i/>
                <w:color w:val="000000"/>
              </w:rPr>
              <w:t xml:space="preserve"> del día 6 de febrero de 2022</w:t>
            </w:r>
          </w:p>
        </w:tc>
      </w:tr>
      <w:tr w:rsidR="006E51A9" w14:paraId="2262C9F4" w14:textId="77777777" w:rsidTr="00145F0F">
        <w:tc>
          <w:tcPr>
            <w:tcW w:w="562" w:type="dxa"/>
            <w:tcBorders>
              <w:top w:val="single" w:sz="4" w:space="0" w:color="auto"/>
              <w:left w:val="single" w:sz="4" w:space="0" w:color="auto"/>
              <w:bottom w:val="single" w:sz="4" w:space="0" w:color="auto"/>
              <w:right w:val="single" w:sz="4" w:space="0" w:color="auto"/>
            </w:tcBorders>
          </w:tcPr>
          <w:p w14:paraId="3D84237E" w14:textId="572EFEC6"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25</w:t>
            </w:r>
          </w:p>
        </w:tc>
        <w:tc>
          <w:tcPr>
            <w:tcW w:w="2694" w:type="dxa"/>
            <w:tcBorders>
              <w:top w:val="single" w:sz="4" w:space="0" w:color="auto"/>
              <w:left w:val="single" w:sz="4" w:space="0" w:color="auto"/>
              <w:bottom w:val="single" w:sz="4" w:space="0" w:color="auto"/>
              <w:right w:val="single" w:sz="4" w:space="0" w:color="auto"/>
            </w:tcBorders>
          </w:tcPr>
          <w:p w14:paraId="52F2B22F" w14:textId="33E5A1B9" w:rsidR="006E51A9" w:rsidRPr="00E81F2A"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02520/DIFMETEPEC/IP/2022</w:t>
            </w:r>
          </w:p>
        </w:tc>
        <w:tc>
          <w:tcPr>
            <w:tcW w:w="5778" w:type="dxa"/>
            <w:tcBorders>
              <w:top w:val="single" w:sz="4" w:space="0" w:color="auto"/>
              <w:left w:val="single" w:sz="4" w:space="0" w:color="auto"/>
              <w:bottom w:val="single" w:sz="4" w:space="0" w:color="auto"/>
              <w:right w:val="single" w:sz="4" w:space="0" w:color="auto"/>
            </w:tcBorders>
          </w:tcPr>
          <w:p w14:paraId="11526E6B" w14:textId="667288B0" w:rsidR="006E51A9" w:rsidRPr="008C003A" w:rsidRDefault="006E51A9" w:rsidP="006E51A9">
            <w:pPr>
              <w:tabs>
                <w:tab w:val="left" w:pos="567"/>
              </w:tabs>
              <w:ind w:right="-28"/>
              <w:contextualSpacing/>
              <w:jc w:val="both"/>
              <w:rPr>
                <w:rFonts w:ascii="Palatino Linotype" w:hAnsi="Palatino Linotype"/>
                <w:i/>
                <w:color w:val="000000"/>
              </w:rPr>
            </w:pPr>
            <w:r w:rsidRPr="00E81F2A">
              <w:rPr>
                <w:rFonts w:ascii="Palatino Linotype" w:hAnsi="Palatino Linotype"/>
                <w:i/>
                <w:color w:val="000000"/>
              </w:rPr>
              <w:t xml:space="preserve">Solicito de forma digitalizada la copia de la bitácora de registro que se encuentra a la entrada del edificio central del </w:t>
            </w:r>
            <w:proofErr w:type="spellStart"/>
            <w:r w:rsidRPr="00E81F2A">
              <w:rPr>
                <w:rFonts w:ascii="Palatino Linotype" w:hAnsi="Palatino Linotype"/>
                <w:i/>
                <w:color w:val="000000"/>
              </w:rPr>
              <w:t>dif</w:t>
            </w:r>
            <w:proofErr w:type="spellEnd"/>
            <w:r w:rsidRPr="00E81F2A">
              <w:rPr>
                <w:rFonts w:ascii="Palatino Linotype" w:hAnsi="Palatino Linotype"/>
                <w:i/>
                <w:color w:val="000000"/>
              </w:rPr>
              <w:t xml:space="preserve"> </w:t>
            </w:r>
            <w:proofErr w:type="spellStart"/>
            <w:r w:rsidRPr="00E81F2A">
              <w:rPr>
                <w:rFonts w:ascii="Palatino Linotype" w:hAnsi="Palatino Linotype"/>
                <w:i/>
                <w:color w:val="000000"/>
              </w:rPr>
              <w:t>metepec</w:t>
            </w:r>
            <w:proofErr w:type="spellEnd"/>
            <w:r w:rsidRPr="00E81F2A">
              <w:rPr>
                <w:rFonts w:ascii="Palatino Linotype" w:hAnsi="Palatino Linotype"/>
                <w:i/>
                <w:color w:val="000000"/>
              </w:rPr>
              <w:t xml:space="preserve"> del día 5 de febrero de 2022</w:t>
            </w:r>
          </w:p>
        </w:tc>
      </w:tr>
      <w:tr w:rsidR="006E51A9" w14:paraId="0BE1156F" w14:textId="77777777" w:rsidTr="00145F0F">
        <w:tc>
          <w:tcPr>
            <w:tcW w:w="562" w:type="dxa"/>
            <w:tcBorders>
              <w:top w:val="single" w:sz="4" w:space="0" w:color="auto"/>
              <w:left w:val="single" w:sz="4" w:space="0" w:color="auto"/>
              <w:bottom w:val="single" w:sz="4" w:space="0" w:color="auto"/>
              <w:right w:val="single" w:sz="4" w:space="0" w:color="auto"/>
            </w:tcBorders>
          </w:tcPr>
          <w:p w14:paraId="3DF3840D" w14:textId="70E894AF"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26</w:t>
            </w:r>
          </w:p>
        </w:tc>
        <w:tc>
          <w:tcPr>
            <w:tcW w:w="2694" w:type="dxa"/>
            <w:tcBorders>
              <w:top w:val="single" w:sz="4" w:space="0" w:color="auto"/>
              <w:left w:val="single" w:sz="4" w:space="0" w:color="auto"/>
              <w:bottom w:val="single" w:sz="4" w:space="0" w:color="auto"/>
              <w:right w:val="single" w:sz="4" w:space="0" w:color="auto"/>
            </w:tcBorders>
          </w:tcPr>
          <w:p w14:paraId="047B132E" w14:textId="0B79F84C" w:rsidR="006E51A9" w:rsidRPr="00E81F2A"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0252</w:t>
            </w:r>
            <w:r>
              <w:rPr>
                <w:rFonts w:ascii="Palatino Linotype" w:hAnsi="Palatino Linotype" w:cs="Tahoma"/>
                <w:b/>
                <w:bCs/>
              </w:rPr>
              <w:t>1</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421DCA27" w14:textId="43AAA4A4" w:rsidR="006E51A9" w:rsidRPr="008C003A" w:rsidRDefault="006E51A9" w:rsidP="006E51A9">
            <w:pPr>
              <w:tabs>
                <w:tab w:val="left" w:pos="567"/>
              </w:tabs>
              <w:ind w:right="-28"/>
              <w:contextualSpacing/>
              <w:jc w:val="both"/>
              <w:rPr>
                <w:rFonts w:ascii="Palatino Linotype" w:hAnsi="Palatino Linotype"/>
                <w:i/>
                <w:color w:val="000000"/>
              </w:rPr>
            </w:pPr>
            <w:r w:rsidRPr="00E81F2A">
              <w:rPr>
                <w:rFonts w:ascii="Palatino Linotype" w:hAnsi="Palatino Linotype"/>
                <w:i/>
                <w:color w:val="000000"/>
              </w:rPr>
              <w:t xml:space="preserve">Solicito de forma digitalizada la copia de la bitácora de registro que se encuentra a la entrada del edificio central del </w:t>
            </w:r>
            <w:proofErr w:type="spellStart"/>
            <w:r w:rsidRPr="00E81F2A">
              <w:rPr>
                <w:rFonts w:ascii="Palatino Linotype" w:hAnsi="Palatino Linotype"/>
                <w:i/>
                <w:color w:val="000000"/>
              </w:rPr>
              <w:t>dif</w:t>
            </w:r>
            <w:proofErr w:type="spellEnd"/>
            <w:r w:rsidRPr="00E81F2A">
              <w:rPr>
                <w:rFonts w:ascii="Palatino Linotype" w:hAnsi="Palatino Linotype"/>
                <w:i/>
                <w:color w:val="000000"/>
              </w:rPr>
              <w:t xml:space="preserve"> </w:t>
            </w:r>
            <w:proofErr w:type="spellStart"/>
            <w:r w:rsidRPr="00E81F2A">
              <w:rPr>
                <w:rFonts w:ascii="Palatino Linotype" w:hAnsi="Palatino Linotype"/>
                <w:i/>
                <w:color w:val="000000"/>
              </w:rPr>
              <w:t>metepec</w:t>
            </w:r>
            <w:proofErr w:type="spellEnd"/>
            <w:r w:rsidRPr="00E81F2A">
              <w:rPr>
                <w:rFonts w:ascii="Palatino Linotype" w:hAnsi="Palatino Linotype"/>
                <w:i/>
                <w:color w:val="000000"/>
              </w:rPr>
              <w:t xml:space="preserve"> del día 4 de febrero de 2022</w:t>
            </w:r>
          </w:p>
        </w:tc>
      </w:tr>
      <w:tr w:rsidR="006E51A9" w14:paraId="1463A78E" w14:textId="77777777" w:rsidTr="00145F0F">
        <w:tc>
          <w:tcPr>
            <w:tcW w:w="562" w:type="dxa"/>
            <w:tcBorders>
              <w:top w:val="single" w:sz="4" w:space="0" w:color="auto"/>
              <w:left w:val="single" w:sz="4" w:space="0" w:color="auto"/>
              <w:bottom w:val="single" w:sz="4" w:space="0" w:color="auto"/>
              <w:right w:val="single" w:sz="4" w:space="0" w:color="auto"/>
            </w:tcBorders>
          </w:tcPr>
          <w:p w14:paraId="18E89ACC" w14:textId="1105E0F6"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27</w:t>
            </w:r>
          </w:p>
        </w:tc>
        <w:tc>
          <w:tcPr>
            <w:tcW w:w="2694" w:type="dxa"/>
            <w:tcBorders>
              <w:top w:val="single" w:sz="4" w:space="0" w:color="auto"/>
              <w:left w:val="single" w:sz="4" w:space="0" w:color="auto"/>
              <w:bottom w:val="single" w:sz="4" w:space="0" w:color="auto"/>
              <w:right w:val="single" w:sz="4" w:space="0" w:color="auto"/>
            </w:tcBorders>
          </w:tcPr>
          <w:p w14:paraId="6779B0F8" w14:textId="61373707" w:rsidR="006E51A9" w:rsidRPr="00E81F2A"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0252</w:t>
            </w:r>
            <w:r>
              <w:rPr>
                <w:rFonts w:ascii="Palatino Linotype" w:hAnsi="Palatino Linotype" w:cs="Tahoma"/>
                <w:b/>
                <w:bCs/>
              </w:rPr>
              <w:t>2</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2E87375D" w14:textId="009B78E6" w:rsidR="006E51A9" w:rsidRPr="008C003A" w:rsidRDefault="006E51A9" w:rsidP="006E51A9">
            <w:pPr>
              <w:tabs>
                <w:tab w:val="left" w:pos="567"/>
              </w:tabs>
              <w:ind w:right="-28"/>
              <w:contextualSpacing/>
              <w:jc w:val="both"/>
              <w:rPr>
                <w:rFonts w:ascii="Palatino Linotype" w:hAnsi="Palatino Linotype"/>
                <w:i/>
                <w:color w:val="000000"/>
              </w:rPr>
            </w:pPr>
            <w:r w:rsidRPr="00E81F2A">
              <w:rPr>
                <w:rFonts w:ascii="Palatino Linotype" w:hAnsi="Palatino Linotype"/>
                <w:i/>
                <w:color w:val="000000"/>
              </w:rPr>
              <w:t xml:space="preserve">Solicito de forma digitalizada la copia de la bitácora de registro que se encuentra a la entrada del edificio central del </w:t>
            </w:r>
            <w:proofErr w:type="spellStart"/>
            <w:r w:rsidRPr="00E81F2A">
              <w:rPr>
                <w:rFonts w:ascii="Palatino Linotype" w:hAnsi="Palatino Linotype"/>
                <w:i/>
                <w:color w:val="000000"/>
              </w:rPr>
              <w:t>dif</w:t>
            </w:r>
            <w:proofErr w:type="spellEnd"/>
            <w:r w:rsidRPr="00E81F2A">
              <w:rPr>
                <w:rFonts w:ascii="Palatino Linotype" w:hAnsi="Palatino Linotype"/>
                <w:i/>
                <w:color w:val="000000"/>
              </w:rPr>
              <w:t xml:space="preserve"> </w:t>
            </w:r>
            <w:proofErr w:type="spellStart"/>
            <w:r w:rsidRPr="00E81F2A">
              <w:rPr>
                <w:rFonts w:ascii="Palatino Linotype" w:hAnsi="Palatino Linotype"/>
                <w:i/>
                <w:color w:val="000000"/>
              </w:rPr>
              <w:t>metepec</w:t>
            </w:r>
            <w:proofErr w:type="spellEnd"/>
            <w:r w:rsidRPr="00E81F2A">
              <w:rPr>
                <w:rFonts w:ascii="Palatino Linotype" w:hAnsi="Palatino Linotype"/>
                <w:i/>
                <w:color w:val="000000"/>
              </w:rPr>
              <w:t xml:space="preserve"> del día 3 de febrero de 2022</w:t>
            </w:r>
          </w:p>
        </w:tc>
      </w:tr>
      <w:tr w:rsidR="006E51A9" w14:paraId="2D7381D9" w14:textId="77777777" w:rsidTr="00145F0F">
        <w:tc>
          <w:tcPr>
            <w:tcW w:w="562" w:type="dxa"/>
            <w:tcBorders>
              <w:top w:val="single" w:sz="4" w:space="0" w:color="auto"/>
              <w:left w:val="single" w:sz="4" w:space="0" w:color="auto"/>
              <w:bottom w:val="single" w:sz="4" w:space="0" w:color="auto"/>
              <w:right w:val="single" w:sz="4" w:space="0" w:color="auto"/>
            </w:tcBorders>
          </w:tcPr>
          <w:p w14:paraId="3424A590" w14:textId="29E4D327"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28</w:t>
            </w:r>
          </w:p>
        </w:tc>
        <w:tc>
          <w:tcPr>
            <w:tcW w:w="2694" w:type="dxa"/>
            <w:tcBorders>
              <w:top w:val="single" w:sz="4" w:space="0" w:color="auto"/>
              <w:left w:val="single" w:sz="4" w:space="0" w:color="auto"/>
              <w:bottom w:val="single" w:sz="4" w:space="0" w:color="auto"/>
              <w:right w:val="single" w:sz="4" w:space="0" w:color="auto"/>
            </w:tcBorders>
          </w:tcPr>
          <w:p w14:paraId="5419F1F8" w14:textId="1E46E2F5" w:rsidR="006E51A9" w:rsidRPr="00E81F2A"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0252</w:t>
            </w:r>
            <w:r>
              <w:rPr>
                <w:rFonts w:ascii="Palatino Linotype" w:hAnsi="Palatino Linotype" w:cs="Tahoma"/>
                <w:b/>
                <w:bCs/>
              </w:rPr>
              <w:t>3</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7CF06584" w14:textId="42871ABF" w:rsidR="006E51A9" w:rsidRPr="008C003A" w:rsidRDefault="006E51A9" w:rsidP="006E51A9">
            <w:pPr>
              <w:tabs>
                <w:tab w:val="left" w:pos="567"/>
              </w:tabs>
              <w:ind w:right="-28"/>
              <w:contextualSpacing/>
              <w:jc w:val="both"/>
              <w:rPr>
                <w:rFonts w:ascii="Palatino Linotype" w:hAnsi="Palatino Linotype"/>
                <w:i/>
                <w:color w:val="000000"/>
              </w:rPr>
            </w:pPr>
            <w:r w:rsidRPr="00E81F2A">
              <w:rPr>
                <w:rFonts w:ascii="Palatino Linotype" w:hAnsi="Palatino Linotype"/>
                <w:i/>
                <w:color w:val="000000"/>
              </w:rPr>
              <w:t xml:space="preserve">Solicito de forma digitalizada la copia de la bitácora de registro que se encuentra a la entrada del edificio central del </w:t>
            </w:r>
            <w:proofErr w:type="spellStart"/>
            <w:r w:rsidRPr="00E81F2A">
              <w:rPr>
                <w:rFonts w:ascii="Palatino Linotype" w:hAnsi="Palatino Linotype"/>
                <w:i/>
                <w:color w:val="000000"/>
              </w:rPr>
              <w:t>dif</w:t>
            </w:r>
            <w:proofErr w:type="spellEnd"/>
            <w:r w:rsidRPr="00E81F2A">
              <w:rPr>
                <w:rFonts w:ascii="Palatino Linotype" w:hAnsi="Palatino Linotype"/>
                <w:i/>
                <w:color w:val="000000"/>
              </w:rPr>
              <w:t xml:space="preserve"> </w:t>
            </w:r>
            <w:proofErr w:type="spellStart"/>
            <w:r w:rsidRPr="00E81F2A">
              <w:rPr>
                <w:rFonts w:ascii="Palatino Linotype" w:hAnsi="Palatino Linotype"/>
                <w:i/>
                <w:color w:val="000000"/>
              </w:rPr>
              <w:t>metepec</w:t>
            </w:r>
            <w:proofErr w:type="spellEnd"/>
            <w:r w:rsidRPr="00E81F2A">
              <w:rPr>
                <w:rFonts w:ascii="Palatino Linotype" w:hAnsi="Palatino Linotype"/>
                <w:i/>
                <w:color w:val="000000"/>
              </w:rPr>
              <w:t xml:space="preserve"> del día 2 de febrero de 2022</w:t>
            </w:r>
          </w:p>
        </w:tc>
      </w:tr>
      <w:tr w:rsidR="006E51A9" w14:paraId="46A7436D" w14:textId="77777777" w:rsidTr="00145F0F">
        <w:tc>
          <w:tcPr>
            <w:tcW w:w="562" w:type="dxa"/>
            <w:tcBorders>
              <w:top w:val="single" w:sz="4" w:space="0" w:color="auto"/>
              <w:left w:val="single" w:sz="4" w:space="0" w:color="auto"/>
              <w:bottom w:val="single" w:sz="4" w:space="0" w:color="auto"/>
              <w:right w:val="single" w:sz="4" w:space="0" w:color="auto"/>
            </w:tcBorders>
          </w:tcPr>
          <w:p w14:paraId="10257168" w14:textId="776FA202"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29</w:t>
            </w:r>
          </w:p>
        </w:tc>
        <w:tc>
          <w:tcPr>
            <w:tcW w:w="2694" w:type="dxa"/>
            <w:tcBorders>
              <w:top w:val="single" w:sz="4" w:space="0" w:color="auto"/>
              <w:left w:val="single" w:sz="4" w:space="0" w:color="auto"/>
              <w:bottom w:val="single" w:sz="4" w:space="0" w:color="auto"/>
              <w:right w:val="single" w:sz="4" w:space="0" w:color="auto"/>
            </w:tcBorders>
          </w:tcPr>
          <w:p w14:paraId="67DF4992" w14:textId="207D9B8F" w:rsidR="006E51A9" w:rsidRPr="00E81F2A"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0252</w:t>
            </w:r>
            <w:r>
              <w:rPr>
                <w:rFonts w:ascii="Palatino Linotype" w:hAnsi="Palatino Linotype" w:cs="Tahoma"/>
                <w:b/>
                <w:bCs/>
              </w:rPr>
              <w:t>4</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077C4D1F" w14:textId="0264961B" w:rsidR="006E51A9" w:rsidRPr="008C003A" w:rsidRDefault="006E51A9" w:rsidP="006E51A9">
            <w:pPr>
              <w:tabs>
                <w:tab w:val="left" w:pos="567"/>
              </w:tabs>
              <w:ind w:right="-28"/>
              <w:contextualSpacing/>
              <w:jc w:val="both"/>
              <w:rPr>
                <w:rFonts w:ascii="Palatino Linotype" w:hAnsi="Palatino Linotype"/>
                <w:i/>
                <w:color w:val="000000"/>
              </w:rPr>
            </w:pPr>
            <w:r w:rsidRPr="00E81F2A">
              <w:rPr>
                <w:rFonts w:ascii="Palatino Linotype" w:hAnsi="Palatino Linotype"/>
                <w:i/>
                <w:color w:val="000000"/>
              </w:rPr>
              <w:t xml:space="preserve">Solicito de forma digitalizada la copia de la bitácora de registro que se encuentra a la entrada del edificio central del </w:t>
            </w:r>
            <w:proofErr w:type="spellStart"/>
            <w:r w:rsidRPr="00E81F2A">
              <w:rPr>
                <w:rFonts w:ascii="Palatino Linotype" w:hAnsi="Palatino Linotype"/>
                <w:i/>
                <w:color w:val="000000"/>
              </w:rPr>
              <w:t>dif</w:t>
            </w:r>
            <w:proofErr w:type="spellEnd"/>
            <w:r w:rsidRPr="00E81F2A">
              <w:rPr>
                <w:rFonts w:ascii="Palatino Linotype" w:hAnsi="Palatino Linotype"/>
                <w:i/>
                <w:color w:val="000000"/>
              </w:rPr>
              <w:t xml:space="preserve"> </w:t>
            </w:r>
            <w:proofErr w:type="spellStart"/>
            <w:r w:rsidRPr="00E81F2A">
              <w:rPr>
                <w:rFonts w:ascii="Palatino Linotype" w:hAnsi="Palatino Linotype"/>
                <w:i/>
                <w:color w:val="000000"/>
              </w:rPr>
              <w:t>metepec</w:t>
            </w:r>
            <w:proofErr w:type="spellEnd"/>
            <w:r w:rsidRPr="00E81F2A">
              <w:rPr>
                <w:rFonts w:ascii="Palatino Linotype" w:hAnsi="Palatino Linotype"/>
                <w:i/>
                <w:color w:val="000000"/>
              </w:rPr>
              <w:t xml:space="preserve"> del día 1 de febrero de 2022</w:t>
            </w:r>
          </w:p>
        </w:tc>
      </w:tr>
      <w:tr w:rsidR="006E51A9" w14:paraId="1F541B5A" w14:textId="77777777" w:rsidTr="00145F0F">
        <w:tc>
          <w:tcPr>
            <w:tcW w:w="562" w:type="dxa"/>
            <w:tcBorders>
              <w:top w:val="single" w:sz="4" w:space="0" w:color="auto"/>
              <w:left w:val="single" w:sz="4" w:space="0" w:color="auto"/>
              <w:bottom w:val="single" w:sz="4" w:space="0" w:color="auto"/>
              <w:right w:val="single" w:sz="4" w:space="0" w:color="auto"/>
            </w:tcBorders>
          </w:tcPr>
          <w:p w14:paraId="50F9A4B4" w14:textId="784821B9"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lastRenderedPageBreak/>
              <w:t>30</w:t>
            </w:r>
          </w:p>
        </w:tc>
        <w:tc>
          <w:tcPr>
            <w:tcW w:w="2694" w:type="dxa"/>
            <w:tcBorders>
              <w:top w:val="single" w:sz="4" w:space="0" w:color="auto"/>
              <w:left w:val="single" w:sz="4" w:space="0" w:color="auto"/>
              <w:bottom w:val="single" w:sz="4" w:space="0" w:color="auto"/>
              <w:right w:val="single" w:sz="4" w:space="0" w:color="auto"/>
            </w:tcBorders>
          </w:tcPr>
          <w:p w14:paraId="7FED7D42" w14:textId="0DC58C87" w:rsidR="006E51A9" w:rsidRPr="00E81F2A"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0252</w:t>
            </w:r>
            <w:r>
              <w:rPr>
                <w:rFonts w:ascii="Palatino Linotype" w:hAnsi="Palatino Linotype" w:cs="Tahoma"/>
                <w:b/>
                <w:bCs/>
              </w:rPr>
              <w:t>5</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14306309" w14:textId="7C1655FB" w:rsidR="006E51A9" w:rsidRPr="008C003A" w:rsidRDefault="006E51A9" w:rsidP="006E51A9">
            <w:pPr>
              <w:tabs>
                <w:tab w:val="left" w:pos="567"/>
              </w:tabs>
              <w:ind w:right="-28"/>
              <w:contextualSpacing/>
              <w:jc w:val="both"/>
              <w:rPr>
                <w:rFonts w:ascii="Palatino Linotype" w:hAnsi="Palatino Linotype"/>
                <w:i/>
                <w:color w:val="000000"/>
              </w:rPr>
            </w:pPr>
            <w:r w:rsidRPr="00E81F2A">
              <w:rPr>
                <w:rFonts w:ascii="Palatino Linotype" w:hAnsi="Palatino Linotype"/>
                <w:i/>
                <w:color w:val="000000"/>
              </w:rPr>
              <w:t xml:space="preserve">Solicito de forma digitalizada la copia de la bitácora de registro que se encuentra a la entrada del edificio central del </w:t>
            </w:r>
            <w:proofErr w:type="spellStart"/>
            <w:r w:rsidRPr="00E81F2A">
              <w:rPr>
                <w:rFonts w:ascii="Palatino Linotype" w:hAnsi="Palatino Linotype"/>
                <w:i/>
                <w:color w:val="000000"/>
              </w:rPr>
              <w:t>dif</w:t>
            </w:r>
            <w:proofErr w:type="spellEnd"/>
            <w:r w:rsidRPr="00E81F2A">
              <w:rPr>
                <w:rFonts w:ascii="Palatino Linotype" w:hAnsi="Palatino Linotype"/>
                <w:i/>
                <w:color w:val="000000"/>
              </w:rPr>
              <w:t xml:space="preserve"> </w:t>
            </w:r>
            <w:proofErr w:type="spellStart"/>
            <w:r w:rsidRPr="00E81F2A">
              <w:rPr>
                <w:rFonts w:ascii="Palatino Linotype" w:hAnsi="Palatino Linotype"/>
                <w:i/>
                <w:color w:val="000000"/>
              </w:rPr>
              <w:t>metepec</w:t>
            </w:r>
            <w:proofErr w:type="spellEnd"/>
            <w:r w:rsidRPr="00E81F2A">
              <w:rPr>
                <w:rFonts w:ascii="Palatino Linotype" w:hAnsi="Palatino Linotype"/>
                <w:i/>
                <w:color w:val="000000"/>
              </w:rPr>
              <w:t xml:space="preserve"> del día 1 de enero de 2022</w:t>
            </w:r>
          </w:p>
        </w:tc>
      </w:tr>
      <w:tr w:rsidR="006E51A9" w14:paraId="4C8B068F" w14:textId="77777777" w:rsidTr="00145F0F">
        <w:tc>
          <w:tcPr>
            <w:tcW w:w="562" w:type="dxa"/>
            <w:tcBorders>
              <w:top w:val="single" w:sz="4" w:space="0" w:color="auto"/>
              <w:left w:val="single" w:sz="4" w:space="0" w:color="auto"/>
              <w:bottom w:val="single" w:sz="4" w:space="0" w:color="auto"/>
              <w:right w:val="single" w:sz="4" w:space="0" w:color="auto"/>
            </w:tcBorders>
          </w:tcPr>
          <w:p w14:paraId="5D8843DB" w14:textId="54654B94"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31</w:t>
            </w:r>
          </w:p>
        </w:tc>
        <w:tc>
          <w:tcPr>
            <w:tcW w:w="2694" w:type="dxa"/>
            <w:tcBorders>
              <w:top w:val="single" w:sz="4" w:space="0" w:color="auto"/>
              <w:left w:val="single" w:sz="4" w:space="0" w:color="auto"/>
              <w:bottom w:val="single" w:sz="4" w:space="0" w:color="auto"/>
              <w:right w:val="single" w:sz="4" w:space="0" w:color="auto"/>
            </w:tcBorders>
          </w:tcPr>
          <w:p w14:paraId="6258AB51" w14:textId="6EACC6C5" w:rsidR="006E51A9" w:rsidRPr="00E81F2A"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0252</w:t>
            </w:r>
            <w:r>
              <w:rPr>
                <w:rFonts w:ascii="Palatino Linotype" w:hAnsi="Palatino Linotype" w:cs="Tahoma"/>
                <w:b/>
                <w:bCs/>
              </w:rPr>
              <w:t>6</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4FA01D25" w14:textId="54EB4F93" w:rsidR="006E51A9" w:rsidRPr="008C003A" w:rsidRDefault="006E51A9" w:rsidP="006E51A9">
            <w:pPr>
              <w:tabs>
                <w:tab w:val="left" w:pos="567"/>
              </w:tabs>
              <w:ind w:right="-28"/>
              <w:contextualSpacing/>
              <w:jc w:val="both"/>
              <w:rPr>
                <w:rFonts w:ascii="Palatino Linotype" w:hAnsi="Palatino Linotype"/>
                <w:i/>
                <w:color w:val="000000"/>
              </w:rPr>
            </w:pPr>
            <w:r w:rsidRPr="00E81F2A">
              <w:rPr>
                <w:rFonts w:ascii="Palatino Linotype" w:hAnsi="Palatino Linotype"/>
                <w:i/>
                <w:color w:val="000000"/>
              </w:rPr>
              <w:t xml:space="preserve">Solicito de forma digitalizada la copia de la bitácora de registro que se encuentra a la entrada del edificio central del </w:t>
            </w:r>
            <w:proofErr w:type="spellStart"/>
            <w:r w:rsidRPr="00E81F2A">
              <w:rPr>
                <w:rFonts w:ascii="Palatino Linotype" w:hAnsi="Palatino Linotype"/>
                <w:i/>
                <w:color w:val="000000"/>
              </w:rPr>
              <w:t>dif</w:t>
            </w:r>
            <w:proofErr w:type="spellEnd"/>
            <w:r w:rsidRPr="00E81F2A">
              <w:rPr>
                <w:rFonts w:ascii="Palatino Linotype" w:hAnsi="Palatino Linotype"/>
                <w:i/>
                <w:color w:val="000000"/>
              </w:rPr>
              <w:t xml:space="preserve"> </w:t>
            </w:r>
            <w:proofErr w:type="spellStart"/>
            <w:r w:rsidRPr="00E81F2A">
              <w:rPr>
                <w:rFonts w:ascii="Palatino Linotype" w:hAnsi="Palatino Linotype"/>
                <w:i/>
                <w:color w:val="000000"/>
              </w:rPr>
              <w:t>metepec</w:t>
            </w:r>
            <w:proofErr w:type="spellEnd"/>
            <w:r w:rsidRPr="00E81F2A">
              <w:rPr>
                <w:rFonts w:ascii="Palatino Linotype" w:hAnsi="Palatino Linotype"/>
                <w:i/>
                <w:color w:val="000000"/>
              </w:rPr>
              <w:t xml:space="preserve"> del día 2 de enero de 2022</w:t>
            </w:r>
          </w:p>
        </w:tc>
      </w:tr>
      <w:tr w:rsidR="006E51A9" w14:paraId="22AC620A" w14:textId="77777777" w:rsidTr="00145F0F">
        <w:tc>
          <w:tcPr>
            <w:tcW w:w="562" w:type="dxa"/>
            <w:tcBorders>
              <w:top w:val="single" w:sz="4" w:space="0" w:color="auto"/>
              <w:left w:val="single" w:sz="4" w:space="0" w:color="auto"/>
              <w:bottom w:val="single" w:sz="4" w:space="0" w:color="auto"/>
              <w:right w:val="single" w:sz="4" w:space="0" w:color="auto"/>
            </w:tcBorders>
          </w:tcPr>
          <w:p w14:paraId="13F632F8" w14:textId="2AF9AF0C"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32</w:t>
            </w:r>
          </w:p>
        </w:tc>
        <w:tc>
          <w:tcPr>
            <w:tcW w:w="2694" w:type="dxa"/>
            <w:tcBorders>
              <w:top w:val="single" w:sz="4" w:space="0" w:color="auto"/>
              <w:left w:val="single" w:sz="4" w:space="0" w:color="auto"/>
              <w:bottom w:val="single" w:sz="4" w:space="0" w:color="auto"/>
              <w:right w:val="single" w:sz="4" w:space="0" w:color="auto"/>
            </w:tcBorders>
          </w:tcPr>
          <w:p w14:paraId="6FCC1DE0" w14:textId="75526874" w:rsidR="006E51A9" w:rsidRPr="00E81F2A"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0252</w:t>
            </w:r>
            <w:r>
              <w:rPr>
                <w:rFonts w:ascii="Palatino Linotype" w:hAnsi="Palatino Linotype" w:cs="Tahoma"/>
                <w:b/>
                <w:bCs/>
              </w:rPr>
              <w:t>7</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670E179A" w14:textId="7EB1385C" w:rsidR="006E51A9" w:rsidRPr="008C003A" w:rsidRDefault="006E51A9" w:rsidP="006E51A9">
            <w:pPr>
              <w:tabs>
                <w:tab w:val="left" w:pos="567"/>
              </w:tabs>
              <w:ind w:right="-28"/>
              <w:contextualSpacing/>
              <w:jc w:val="both"/>
              <w:rPr>
                <w:rFonts w:ascii="Palatino Linotype" w:hAnsi="Palatino Linotype"/>
                <w:i/>
                <w:color w:val="000000"/>
              </w:rPr>
            </w:pPr>
            <w:r w:rsidRPr="00E81F2A">
              <w:rPr>
                <w:rFonts w:ascii="Palatino Linotype" w:hAnsi="Palatino Linotype"/>
                <w:i/>
                <w:color w:val="000000"/>
              </w:rPr>
              <w:t xml:space="preserve">Solicito de forma digitalizada la copia de la bitácora de registro que se encuentra a la entrada del edificio central del </w:t>
            </w:r>
            <w:proofErr w:type="spellStart"/>
            <w:r w:rsidRPr="00E81F2A">
              <w:rPr>
                <w:rFonts w:ascii="Palatino Linotype" w:hAnsi="Palatino Linotype"/>
                <w:i/>
                <w:color w:val="000000"/>
              </w:rPr>
              <w:t>dif</w:t>
            </w:r>
            <w:proofErr w:type="spellEnd"/>
            <w:r w:rsidRPr="00E81F2A">
              <w:rPr>
                <w:rFonts w:ascii="Palatino Linotype" w:hAnsi="Palatino Linotype"/>
                <w:i/>
                <w:color w:val="000000"/>
              </w:rPr>
              <w:t xml:space="preserve"> </w:t>
            </w:r>
            <w:proofErr w:type="spellStart"/>
            <w:r w:rsidRPr="00E81F2A">
              <w:rPr>
                <w:rFonts w:ascii="Palatino Linotype" w:hAnsi="Palatino Linotype"/>
                <w:i/>
                <w:color w:val="000000"/>
              </w:rPr>
              <w:t>metepec</w:t>
            </w:r>
            <w:proofErr w:type="spellEnd"/>
            <w:r w:rsidRPr="00E81F2A">
              <w:rPr>
                <w:rFonts w:ascii="Palatino Linotype" w:hAnsi="Palatino Linotype"/>
                <w:i/>
                <w:color w:val="000000"/>
              </w:rPr>
              <w:t xml:space="preserve"> del día 3 de enero de 2022</w:t>
            </w:r>
          </w:p>
        </w:tc>
      </w:tr>
      <w:tr w:rsidR="006E51A9" w14:paraId="51DDECFE" w14:textId="77777777" w:rsidTr="00145F0F">
        <w:tc>
          <w:tcPr>
            <w:tcW w:w="562" w:type="dxa"/>
            <w:tcBorders>
              <w:top w:val="single" w:sz="4" w:space="0" w:color="auto"/>
              <w:left w:val="single" w:sz="4" w:space="0" w:color="auto"/>
              <w:bottom w:val="single" w:sz="4" w:space="0" w:color="auto"/>
              <w:right w:val="single" w:sz="4" w:space="0" w:color="auto"/>
            </w:tcBorders>
          </w:tcPr>
          <w:p w14:paraId="236B5944" w14:textId="3C57641A"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33</w:t>
            </w:r>
          </w:p>
        </w:tc>
        <w:tc>
          <w:tcPr>
            <w:tcW w:w="2694" w:type="dxa"/>
            <w:tcBorders>
              <w:top w:val="single" w:sz="4" w:space="0" w:color="auto"/>
              <w:left w:val="single" w:sz="4" w:space="0" w:color="auto"/>
              <w:bottom w:val="single" w:sz="4" w:space="0" w:color="auto"/>
              <w:right w:val="single" w:sz="4" w:space="0" w:color="auto"/>
            </w:tcBorders>
          </w:tcPr>
          <w:p w14:paraId="7E9044E8" w14:textId="757E11C3" w:rsidR="006E51A9" w:rsidRPr="003A6F15"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0252</w:t>
            </w:r>
            <w:r>
              <w:rPr>
                <w:rFonts w:ascii="Palatino Linotype" w:hAnsi="Palatino Linotype" w:cs="Tahoma"/>
                <w:b/>
                <w:bCs/>
              </w:rPr>
              <w:t>8</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684C4AC9" w14:textId="04A30F58" w:rsidR="006E51A9" w:rsidRPr="008C003A" w:rsidRDefault="006E51A9" w:rsidP="006E51A9">
            <w:pPr>
              <w:tabs>
                <w:tab w:val="left" w:pos="567"/>
              </w:tabs>
              <w:ind w:right="-28"/>
              <w:contextualSpacing/>
              <w:jc w:val="both"/>
              <w:rPr>
                <w:rFonts w:ascii="Palatino Linotype" w:hAnsi="Palatino Linotype"/>
                <w:i/>
                <w:color w:val="000000"/>
              </w:rPr>
            </w:pPr>
            <w:r w:rsidRPr="003A6F15">
              <w:rPr>
                <w:rFonts w:ascii="Palatino Linotype" w:hAnsi="Palatino Linotype"/>
                <w:i/>
                <w:color w:val="000000"/>
              </w:rPr>
              <w:t xml:space="preserve">Solicito de forma digitalizada la copia de la bitácora de registro que se encuentra a la entrada del edificio central del </w:t>
            </w:r>
            <w:proofErr w:type="spellStart"/>
            <w:r w:rsidRPr="003A6F15">
              <w:rPr>
                <w:rFonts w:ascii="Palatino Linotype" w:hAnsi="Palatino Linotype"/>
                <w:i/>
                <w:color w:val="000000"/>
              </w:rPr>
              <w:t>dif</w:t>
            </w:r>
            <w:proofErr w:type="spellEnd"/>
            <w:r w:rsidRPr="003A6F15">
              <w:rPr>
                <w:rFonts w:ascii="Palatino Linotype" w:hAnsi="Palatino Linotype"/>
                <w:i/>
                <w:color w:val="000000"/>
              </w:rPr>
              <w:t xml:space="preserve"> </w:t>
            </w:r>
            <w:proofErr w:type="spellStart"/>
            <w:r w:rsidRPr="003A6F15">
              <w:rPr>
                <w:rFonts w:ascii="Palatino Linotype" w:hAnsi="Palatino Linotype"/>
                <w:i/>
                <w:color w:val="000000"/>
              </w:rPr>
              <w:t>metepec</w:t>
            </w:r>
            <w:proofErr w:type="spellEnd"/>
            <w:r w:rsidRPr="003A6F15">
              <w:rPr>
                <w:rFonts w:ascii="Palatino Linotype" w:hAnsi="Palatino Linotype"/>
                <w:i/>
                <w:color w:val="000000"/>
              </w:rPr>
              <w:t xml:space="preserve"> del día 4 de enero de 2022</w:t>
            </w:r>
          </w:p>
        </w:tc>
      </w:tr>
      <w:tr w:rsidR="006E51A9" w14:paraId="00CEF4A6" w14:textId="77777777" w:rsidTr="00145F0F">
        <w:tc>
          <w:tcPr>
            <w:tcW w:w="562" w:type="dxa"/>
            <w:tcBorders>
              <w:top w:val="single" w:sz="4" w:space="0" w:color="auto"/>
              <w:left w:val="single" w:sz="4" w:space="0" w:color="auto"/>
              <w:bottom w:val="single" w:sz="4" w:space="0" w:color="auto"/>
              <w:right w:val="single" w:sz="4" w:space="0" w:color="auto"/>
            </w:tcBorders>
          </w:tcPr>
          <w:p w14:paraId="37E9B38E" w14:textId="6F6E5860"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34</w:t>
            </w:r>
          </w:p>
        </w:tc>
        <w:tc>
          <w:tcPr>
            <w:tcW w:w="2694" w:type="dxa"/>
            <w:tcBorders>
              <w:top w:val="single" w:sz="4" w:space="0" w:color="auto"/>
              <w:left w:val="single" w:sz="4" w:space="0" w:color="auto"/>
              <w:bottom w:val="single" w:sz="4" w:space="0" w:color="auto"/>
              <w:right w:val="single" w:sz="4" w:space="0" w:color="auto"/>
            </w:tcBorders>
          </w:tcPr>
          <w:p w14:paraId="31ABCBF8" w14:textId="007C6E23" w:rsidR="006E51A9" w:rsidRPr="003A6F15"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0252</w:t>
            </w:r>
            <w:r>
              <w:rPr>
                <w:rFonts w:ascii="Palatino Linotype" w:hAnsi="Palatino Linotype" w:cs="Tahoma"/>
                <w:b/>
                <w:bCs/>
              </w:rPr>
              <w:t>9</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1B9A12C6" w14:textId="7FB08358" w:rsidR="006E51A9" w:rsidRPr="008C003A" w:rsidRDefault="006E51A9" w:rsidP="006E51A9">
            <w:pPr>
              <w:tabs>
                <w:tab w:val="left" w:pos="567"/>
              </w:tabs>
              <w:ind w:right="-28"/>
              <w:contextualSpacing/>
              <w:jc w:val="both"/>
              <w:rPr>
                <w:rFonts w:ascii="Palatino Linotype" w:hAnsi="Palatino Linotype"/>
                <w:i/>
                <w:color w:val="000000"/>
              </w:rPr>
            </w:pPr>
            <w:r w:rsidRPr="003A6F15">
              <w:rPr>
                <w:rFonts w:ascii="Palatino Linotype" w:hAnsi="Palatino Linotype"/>
                <w:i/>
                <w:color w:val="000000"/>
              </w:rPr>
              <w:t xml:space="preserve">Solicito de forma digitalizada la copia de la bitácora de registro que se encuentra a la entrada del edificio central del </w:t>
            </w:r>
            <w:proofErr w:type="spellStart"/>
            <w:r w:rsidRPr="003A6F15">
              <w:rPr>
                <w:rFonts w:ascii="Palatino Linotype" w:hAnsi="Palatino Linotype"/>
                <w:i/>
                <w:color w:val="000000"/>
              </w:rPr>
              <w:t>dif</w:t>
            </w:r>
            <w:proofErr w:type="spellEnd"/>
            <w:r w:rsidRPr="003A6F15">
              <w:rPr>
                <w:rFonts w:ascii="Palatino Linotype" w:hAnsi="Palatino Linotype"/>
                <w:i/>
                <w:color w:val="000000"/>
              </w:rPr>
              <w:t xml:space="preserve"> </w:t>
            </w:r>
            <w:proofErr w:type="spellStart"/>
            <w:r w:rsidRPr="003A6F15">
              <w:rPr>
                <w:rFonts w:ascii="Palatino Linotype" w:hAnsi="Palatino Linotype"/>
                <w:i/>
                <w:color w:val="000000"/>
              </w:rPr>
              <w:t>metepec</w:t>
            </w:r>
            <w:proofErr w:type="spellEnd"/>
            <w:r w:rsidRPr="003A6F15">
              <w:rPr>
                <w:rFonts w:ascii="Palatino Linotype" w:hAnsi="Palatino Linotype"/>
                <w:i/>
                <w:color w:val="000000"/>
              </w:rPr>
              <w:t xml:space="preserve"> del día 5 de enero de 2022</w:t>
            </w:r>
          </w:p>
        </w:tc>
      </w:tr>
      <w:tr w:rsidR="006E51A9" w14:paraId="05C3E512" w14:textId="77777777" w:rsidTr="00145F0F">
        <w:tc>
          <w:tcPr>
            <w:tcW w:w="562" w:type="dxa"/>
            <w:tcBorders>
              <w:top w:val="single" w:sz="4" w:space="0" w:color="auto"/>
              <w:left w:val="single" w:sz="4" w:space="0" w:color="auto"/>
              <w:bottom w:val="single" w:sz="4" w:space="0" w:color="auto"/>
              <w:right w:val="single" w:sz="4" w:space="0" w:color="auto"/>
            </w:tcBorders>
          </w:tcPr>
          <w:p w14:paraId="12E6DDF6" w14:textId="21725E76"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35</w:t>
            </w:r>
          </w:p>
        </w:tc>
        <w:tc>
          <w:tcPr>
            <w:tcW w:w="2694" w:type="dxa"/>
            <w:tcBorders>
              <w:top w:val="single" w:sz="4" w:space="0" w:color="auto"/>
              <w:left w:val="single" w:sz="4" w:space="0" w:color="auto"/>
              <w:bottom w:val="single" w:sz="4" w:space="0" w:color="auto"/>
              <w:right w:val="single" w:sz="4" w:space="0" w:color="auto"/>
            </w:tcBorders>
          </w:tcPr>
          <w:p w14:paraId="2F30C34C" w14:textId="4099F7C7" w:rsidR="006E51A9" w:rsidRPr="00790127"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02530/DIFMETEPEC/IP/2022</w:t>
            </w:r>
          </w:p>
        </w:tc>
        <w:tc>
          <w:tcPr>
            <w:tcW w:w="5778" w:type="dxa"/>
            <w:tcBorders>
              <w:top w:val="single" w:sz="4" w:space="0" w:color="auto"/>
              <w:left w:val="single" w:sz="4" w:space="0" w:color="auto"/>
              <w:bottom w:val="single" w:sz="4" w:space="0" w:color="auto"/>
              <w:right w:val="single" w:sz="4" w:space="0" w:color="auto"/>
            </w:tcBorders>
          </w:tcPr>
          <w:p w14:paraId="3DDDEC6D" w14:textId="26BCAC75" w:rsidR="006E51A9" w:rsidRPr="008C003A" w:rsidRDefault="006E51A9" w:rsidP="006E51A9">
            <w:pPr>
              <w:tabs>
                <w:tab w:val="left" w:pos="567"/>
              </w:tabs>
              <w:ind w:right="-28"/>
              <w:contextualSpacing/>
              <w:jc w:val="both"/>
              <w:rPr>
                <w:rFonts w:ascii="Palatino Linotype" w:hAnsi="Palatino Linotype"/>
                <w:i/>
                <w:color w:val="000000"/>
              </w:rPr>
            </w:pPr>
            <w:r w:rsidRPr="00790127">
              <w:rPr>
                <w:rFonts w:ascii="Palatino Linotype" w:hAnsi="Palatino Linotype"/>
                <w:i/>
                <w:color w:val="000000"/>
              </w:rPr>
              <w:t xml:space="preserve">Solicito de forma digitalizada la copia de la bitácora de registro que se encuentra a la entrada del edificio central del </w:t>
            </w:r>
            <w:proofErr w:type="spellStart"/>
            <w:r w:rsidRPr="00790127">
              <w:rPr>
                <w:rFonts w:ascii="Palatino Linotype" w:hAnsi="Palatino Linotype"/>
                <w:i/>
                <w:color w:val="000000"/>
              </w:rPr>
              <w:t>dif</w:t>
            </w:r>
            <w:proofErr w:type="spellEnd"/>
            <w:r w:rsidRPr="00790127">
              <w:rPr>
                <w:rFonts w:ascii="Palatino Linotype" w:hAnsi="Palatino Linotype"/>
                <w:i/>
                <w:color w:val="000000"/>
              </w:rPr>
              <w:t xml:space="preserve"> </w:t>
            </w:r>
            <w:proofErr w:type="spellStart"/>
            <w:r w:rsidRPr="00790127">
              <w:rPr>
                <w:rFonts w:ascii="Palatino Linotype" w:hAnsi="Palatino Linotype"/>
                <w:i/>
                <w:color w:val="000000"/>
              </w:rPr>
              <w:t>metepec</w:t>
            </w:r>
            <w:proofErr w:type="spellEnd"/>
            <w:r w:rsidRPr="00790127">
              <w:rPr>
                <w:rFonts w:ascii="Palatino Linotype" w:hAnsi="Palatino Linotype"/>
                <w:i/>
                <w:color w:val="000000"/>
              </w:rPr>
              <w:t xml:space="preserve"> del día 6 de enero de 2022</w:t>
            </w:r>
          </w:p>
        </w:tc>
      </w:tr>
      <w:tr w:rsidR="006E51A9" w14:paraId="0E39AD26" w14:textId="77777777" w:rsidTr="00145F0F">
        <w:tc>
          <w:tcPr>
            <w:tcW w:w="562" w:type="dxa"/>
            <w:tcBorders>
              <w:top w:val="single" w:sz="4" w:space="0" w:color="auto"/>
              <w:left w:val="single" w:sz="4" w:space="0" w:color="auto"/>
              <w:bottom w:val="single" w:sz="4" w:space="0" w:color="auto"/>
              <w:right w:val="single" w:sz="4" w:space="0" w:color="auto"/>
            </w:tcBorders>
          </w:tcPr>
          <w:p w14:paraId="7163F95D" w14:textId="50F4AF2F"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36</w:t>
            </w:r>
          </w:p>
        </w:tc>
        <w:tc>
          <w:tcPr>
            <w:tcW w:w="2694" w:type="dxa"/>
            <w:tcBorders>
              <w:top w:val="single" w:sz="4" w:space="0" w:color="auto"/>
              <w:left w:val="single" w:sz="4" w:space="0" w:color="auto"/>
              <w:bottom w:val="single" w:sz="4" w:space="0" w:color="auto"/>
              <w:right w:val="single" w:sz="4" w:space="0" w:color="auto"/>
            </w:tcBorders>
          </w:tcPr>
          <w:p w14:paraId="11B6C571" w14:textId="6DC35692" w:rsidR="006E51A9" w:rsidRPr="00790127" w:rsidRDefault="006E51A9" w:rsidP="006E51A9">
            <w:pPr>
              <w:tabs>
                <w:tab w:val="left" w:pos="567"/>
              </w:tabs>
              <w:ind w:right="-28"/>
              <w:contextualSpacing/>
              <w:jc w:val="both"/>
              <w:rPr>
                <w:rFonts w:ascii="Palatino Linotype" w:hAnsi="Palatino Linotype"/>
                <w:i/>
                <w:color w:val="000000"/>
              </w:rPr>
            </w:pPr>
            <w:r w:rsidRPr="00595CE2">
              <w:rPr>
                <w:rFonts w:ascii="Palatino Linotype" w:hAnsi="Palatino Linotype" w:cs="Tahoma"/>
                <w:b/>
                <w:bCs/>
              </w:rPr>
              <w:t>0253</w:t>
            </w:r>
            <w:r>
              <w:rPr>
                <w:rFonts w:ascii="Palatino Linotype" w:hAnsi="Palatino Linotype" w:cs="Tahoma"/>
                <w:b/>
                <w:bCs/>
              </w:rPr>
              <w:t>1</w:t>
            </w:r>
            <w:r w:rsidRPr="00595CE2">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236253E8" w14:textId="7CC0F653" w:rsidR="006E51A9" w:rsidRPr="008C003A" w:rsidRDefault="006E51A9" w:rsidP="006E51A9">
            <w:pPr>
              <w:tabs>
                <w:tab w:val="left" w:pos="567"/>
              </w:tabs>
              <w:ind w:right="-28"/>
              <w:contextualSpacing/>
              <w:jc w:val="both"/>
              <w:rPr>
                <w:rFonts w:ascii="Palatino Linotype" w:hAnsi="Palatino Linotype"/>
                <w:i/>
                <w:color w:val="000000"/>
              </w:rPr>
            </w:pPr>
            <w:r w:rsidRPr="00790127">
              <w:rPr>
                <w:rFonts w:ascii="Palatino Linotype" w:hAnsi="Palatino Linotype"/>
                <w:i/>
                <w:color w:val="000000"/>
              </w:rPr>
              <w:t xml:space="preserve">Solicito de forma digitalizada la copia de la bitácora de registro que se encuentra a la entrada del edificio central del </w:t>
            </w:r>
            <w:proofErr w:type="spellStart"/>
            <w:r w:rsidRPr="00790127">
              <w:rPr>
                <w:rFonts w:ascii="Palatino Linotype" w:hAnsi="Palatino Linotype"/>
                <w:i/>
                <w:color w:val="000000"/>
              </w:rPr>
              <w:t>dif</w:t>
            </w:r>
            <w:proofErr w:type="spellEnd"/>
            <w:r w:rsidRPr="00790127">
              <w:rPr>
                <w:rFonts w:ascii="Palatino Linotype" w:hAnsi="Palatino Linotype"/>
                <w:i/>
                <w:color w:val="000000"/>
              </w:rPr>
              <w:t xml:space="preserve"> </w:t>
            </w:r>
            <w:proofErr w:type="spellStart"/>
            <w:r w:rsidRPr="00790127">
              <w:rPr>
                <w:rFonts w:ascii="Palatino Linotype" w:hAnsi="Palatino Linotype"/>
                <w:i/>
                <w:color w:val="000000"/>
              </w:rPr>
              <w:t>metepec</w:t>
            </w:r>
            <w:proofErr w:type="spellEnd"/>
            <w:r w:rsidRPr="00790127">
              <w:rPr>
                <w:rFonts w:ascii="Palatino Linotype" w:hAnsi="Palatino Linotype"/>
                <w:i/>
                <w:color w:val="000000"/>
              </w:rPr>
              <w:t xml:space="preserve"> del día 7 de enero de 2022</w:t>
            </w:r>
          </w:p>
        </w:tc>
      </w:tr>
      <w:tr w:rsidR="006E51A9" w14:paraId="211D7313" w14:textId="77777777" w:rsidTr="00145F0F">
        <w:tc>
          <w:tcPr>
            <w:tcW w:w="562" w:type="dxa"/>
            <w:tcBorders>
              <w:top w:val="single" w:sz="4" w:space="0" w:color="auto"/>
              <w:left w:val="single" w:sz="4" w:space="0" w:color="auto"/>
              <w:bottom w:val="single" w:sz="4" w:space="0" w:color="auto"/>
              <w:right w:val="single" w:sz="4" w:space="0" w:color="auto"/>
            </w:tcBorders>
          </w:tcPr>
          <w:p w14:paraId="56927997" w14:textId="2E1040F9"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37</w:t>
            </w:r>
          </w:p>
        </w:tc>
        <w:tc>
          <w:tcPr>
            <w:tcW w:w="2694" w:type="dxa"/>
            <w:tcBorders>
              <w:top w:val="single" w:sz="4" w:space="0" w:color="auto"/>
              <w:left w:val="single" w:sz="4" w:space="0" w:color="auto"/>
              <w:bottom w:val="single" w:sz="4" w:space="0" w:color="auto"/>
              <w:right w:val="single" w:sz="4" w:space="0" w:color="auto"/>
            </w:tcBorders>
          </w:tcPr>
          <w:p w14:paraId="2EDF8856" w14:textId="79DD1D11" w:rsidR="006E51A9" w:rsidRPr="00790127"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0253</w:t>
            </w:r>
            <w:r>
              <w:rPr>
                <w:rFonts w:ascii="Palatino Linotype" w:hAnsi="Palatino Linotype" w:cs="Tahoma"/>
                <w:b/>
                <w:bCs/>
              </w:rPr>
              <w:t>2</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4C4F813A" w14:textId="2BC13A1F" w:rsidR="006E51A9" w:rsidRPr="008C003A" w:rsidRDefault="006E51A9" w:rsidP="006E51A9">
            <w:pPr>
              <w:tabs>
                <w:tab w:val="left" w:pos="567"/>
              </w:tabs>
              <w:ind w:right="-28"/>
              <w:contextualSpacing/>
              <w:jc w:val="both"/>
              <w:rPr>
                <w:rFonts w:ascii="Palatino Linotype" w:hAnsi="Palatino Linotype"/>
                <w:i/>
                <w:color w:val="000000"/>
              </w:rPr>
            </w:pPr>
            <w:r w:rsidRPr="00790127">
              <w:rPr>
                <w:rFonts w:ascii="Palatino Linotype" w:hAnsi="Palatino Linotype"/>
                <w:i/>
                <w:color w:val="000000"/>
              </w:rPr>
              <w:t xml:space="preserve">Solicito de forma digitalizada la copia de la bitácora de registro que se encuentra a la entrada del edificio central del </w:t>
            </w:r>
            <w:proofErr w:type="spellStart"/>
            <w:r w:rsidRPr="00790127">
              <w:rPr>
                <w:rFonts w:ascii="Palatino Linotype" w:hAnsi="Palatino Linotype"/>
                <w:i/>
                <w:color w:val="000000"/>
              </w:rPr>
              <w:t>dif</w:t>
            </w:r>
            <w:proofErr w:type="spellEnd"/>
            <w:r w:rsidRPr="00790127">
              <w:rPr>
                <w:rFonts w:ascii="Palatino Linotype" w:hAnsi="Palatino Linotype"/>
                <w:i/>
                <w:color w:val="000000"/>
              </w:rPr>
              <w:t xml:space="preserve"> </w:t>
            </w:r>
            <w:proofErr w:type="spellStart"/>
            <w:r w:rsidRPr="00790127">
              <w:rPr>
                <w:rFonts w:ascii="Palatino Linotype" w:hAnsi="Palatino Linotype"/>
                <w:i/>
                <w:color w:val="000000"/>
              </w:rPr>
              <w:t>metepec</w:t>
            </w:r>
            <w:proofErr w:type="spellEnd"/>
            <w:r w:rsidRPr="00790127">
              <w:rPr>
                <w:rFonts w:ascii="Palatino Linotype" w:hAnsi="Palatino Linotype"/>
                <w:i/>
                <w:color w:val="000000"/>
              </w:rPr>
              <w:t xml:space="preserve"> del día 8 de enero de 2022</w:t>
            </w:r>
          </w:p>
        </w:tc>
      </w:tr>
      <w:tr w:rsidR="006E51A9" w14:paraId="00D00125" w14:textId="77777777" w:rsidTr="00145F0F">
        <w:tc>
          <w:tcPr>
            <w:tcW w:w="562" w:type="dxa"/>
            <w:tcBorders>
              <w:top w:val="single" w:sz="4" w:space="0" w:color="auto"/>
              <w:left w:val="single" w:sz="4" w:space="0" w:color="auto"/>
              <w:bottom w:val="single" w:sz="4" w:space="0" w:color="auto"/>
              <w:right w:val="single" w:sz="4" w:space="0" w:color="auto"/>
            </w:tcBorders>
          </w:tcPr>
          <w:p w14:paraId="0D8D3FBE" w14:textId="539EF02F" w:rsidR="006E51A9" w:rsidRPr="00E709E6" w:rsidRDefault="00E709E6" w:rsidP="006E51A9">
            <w:pPr>
              <w:tabs>
                <w:tab w:val="left" w:pos="567"/>
              </w:tabs>
              <w:ind w:right="-28"/>
              <w:contextualSpacing/>
              <w:jc w:val="center"/>
              <w:rPr>
                <w:rFonts w:ascii="Palatino Linotype" w:hAnsi="Palatino Linotype" w:cs="Tahoma"/>
              </w:rPr>
            </w:pPr>
            <w:r w:rsidRPr="00E709E6">
              <w:rPr>
                <w:rFonts w:ascii="Palatino Linotype" w:hAnsi="Palatino Linotype" w:cs="Tahoma"/>
              </w:rPr>
              <w:t>38</w:t>
            </w:r>
          </w:p>
        </w:tc>
        <w:tc>
          <w:tcPr>
            <w:tcW w:w="2694" w:type="dxa"/>
            <w:tcBorders>
              <w:top w:val="single" w:sz="4" w:space="0" w:color="auto"/>
              <w:left w:val="single" w:sz="4" w:space="0" w:color="auto"/>
              <w:bottom w:val="single" w:sz="4" w:space="0" w:color="auto"/>
              <w:right w:val="single" w:sz="4" w:space="0" w:color="auto"/>
            </w:tcBorders>
          </w:tcPr>
          <w:p w14:paraId="0FB54715" w14:textId="32B10319" w:rsidR="006E51A9" w:rsidRPr="00790127"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0253</w:t>
            </w:r>
            <w:r>
              <w:rPr>
                <w:rFonts w:ascii="Palatino Linotype" w:hAnsi="Palatino Linotype" w:cs="Tahoma"/>
                <w:b/>
                <w:bCs/>
              </w:rPr>
              <w:t>3</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7ED30767" w14:textId="507E133F" w:rsidR="006E51A9" w:rsidRPr="008C003A" w:rsidRDefault="006E51A9" w:rsidP="006E51A9">
            <w:pPr>
              <w:tabs>
                <w:tab w:val="left" w:pos="567"/>
              </w:tabs>
              <w:ind w:right="-28"/>
              <w:contextualSpacing/>
              <w:jc w:val="both"/>
              <w:rPr>
                <w:rFonts w:ascii="Palatino Linotype" w:hAnsi="Palatino Linotype"/>
                <w:i/>
                <w:color w:val="000000"/>
              </w:rPr>
            </w:pPr>
            <w:r w:rsidRPr="00790127">
              <w:rPr>
                <w:rFonts w:ascii="Palatino Linotype" w:hAnsi="Palatino Linotype"/>
                <w:i/>
                <w:color w:val="000000"/>
              </w:rPr>
              <w:t xml:space="preserve">Solicito de forma digitalizada la copia de la bitácora de registro que se encuentra a la entrada del edificio central del </w:t>
            </w:r>
            <w:proofErr w:type="spellStart"/>
            <w:r w:rsidRPr="00790127">
              <w:rPr>
                <w:rFonts w:ascii="Palatino Linotype" w:hAnsi="Palatino Linotype"/>
                <w:i/>
                <w:color w:val="000000"/>
              </w:rPr>
              <w:t>dif</w:t>
            </w:r>
            <w:proofErr w:type="spellEnd"/>
            <w:r w:rsidRPr="00790127">
              <w:rPr>
                <w:rFonts w:ascii="Palatino Linotype" w:hAnsi="Palatino Linotype"/>
                <w:i/>
                <w:color w:val="000000"/>
              </w:rPr>
              <w:t xml:space="preserve"> </w:t>
            </w:r>
            <w:proofErr w:type="spellStart"/>
            <w:r w:rsidRPr="00790127">
              <w:rPr>
                <w:rFonts w:ascii="Palatino Linotype" w:hAnsi="Palatino Linotype"/>
                <w:i/>
                <w:color w:val="000000"/>
              </w:rPr>
              <w:t>metepec</w:t>
            </w:r>
            <w:proofErr w:type="spellEnd"/>
            <w:r w:rsidRPr="00790127">
              <w:rPr>
                <w:rFonts w:ascii="Palatino Linotype" w:hAnsi="Palatino Linotype"/>
                <w:i/>
                <w:color w:val="000000"/>
              </w:rPr>
              <w:t xml:space="preserve"> del día 9 de enero de 2022</w:t>
            </w:r>
          </w:p>
        </w:tc>
      </w:tr>
      <w:tr w:rsidR="006E51A9" w14:paraId="5A7F2102" w14:textId="77777777" w:rsidTr="00145F0F">
        <w:tc>
          <w:tcPr>
            <w:tcW w:w="562" w:type="dxa"/>
            <w:tcBorders>
              <w:top w:val="single" w:sz="4" w:space="0" w:color="auto"/>
              <w:left w:val="single" w:sz="4" w:space="0" w:color="auto"/>
              <w:bottom w:val="single" w:sz="4" w:space="0" w:color="auto"/>
              <w:right w:val="single" w:sz="4" w:space="0" w:color="auto"/>
            </w:tcBorders>
          </w:tcPr>
          <w:p w14:paraId="6B400AE1" w14:textId="75B1D5DD"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39</w:t>
            </w:r>
          </w:p>
        </w:tc>
        <w:tc>
          <w:tcPr>
            <w:tcW w:w="2694" w:type="dxa"/>
            <w:tcBorders>
              <w:top w:val="single" w:sz="4" w:space="0" w:color="auto"/>
              <w:left w:val="single" w:sz="4" w:space="0" w:color="auto"/>
              <w:bottom w:val="single" w:sz="4" w:space="0" w:color="auto"/>
              <w:right w:val="single" w:sz="4" w:space="0" w:color="auto"/>
            </w:tcBorders>
          </w:tcPr>
          <w:p w14:paraId="70F8CCC0" w14:textId="4BD09B8A" w:rsidR="006E51A9" w:rsidRPr="00790127"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0253</w:t>
            </w:r>
            <w:r>
              <w:rPr>
                <w:rFonts w:ascii="Palatino Linotype" w:hAnsi="Palatino Linotype" w:cs="Tahoma"/>
                <w:b/>
                <w:bCs/>
              </w:rPr>
              <w:t>4</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12EE494F" w14:textId="3874B963" w:rsidR="006E51A9" w:rsidRPr="008C003A" w:rsidRDefault="006E51A9" w:rsidP="006E51A9">
            <w:pPr>
              <w:tabs>
                <w:tab w:val="left" w:pos="567"/>
              </w:tabs>
              <w:ind w:right="-28"/>
              <w:contextualSpacing/>
              <w:jc w:val="both"/>
              <w:rPr>
                <w:rFonts w:ascii="Palatino Linotype" w:hAnsi="Palatino Linotype"/>
                <w:i/>
                <w:color w:val="000000"/>
              </w:rPr>
            </w:pPr>
            <w:r w:rsidRPr="00790127">
              <w:rPr>
                <w:rFonts w:ascii="Palatino Linotype" w:hAnsi="Palatino Linotype"/>
                <w:i/>
                <w:color w:val="000000"/>
              </w:rPr>
              <w:t xml:space="preserve">Solicito de forma digitalizada la copia de la bitácora de registro que se encuentra a la entrada del edificio central del </w:t>
            </w:r>
            <w:proofErr w:type="spellStart"/>
            <w:r w:rsidRPr="00790127">
              <w:rPr>
                <w:rFonts w:ascii="Palatino Linotype" w:hAnsi="Palatino Linotype"/>
                <w:i/>
                <w:color w:val="000000"/>
              </w:rPr>
              <w:t>dif</w:t>
            </w:r>
            <w:proofErr w:type="spellEnd"/>
            <w:r w:rsidRPr="00790127">
              <w:rPr>
                <w:rFonts w:ascii="Palatino Linotype" w:hAnsi="Palatino Linotype"/>
                <w:i/>
                <w:color w:val="000000"/>
              </w:rPr>
              <w:t xml:space="preserve"> </w:t>
            </w:r>
            <w:proofErr w:type="spellStart"/>
            <w:r w:rsidRPr="00790127">
              <w:rPr>
                <w:rFonts w:ascii="Palatino Linotype" w:hAnsi="Palatino Linotype"/>
                <w:i/>
                <w:color w:val="000000"/>
              </w:rPr>
              <w:t>metepec</w:t>
            </w:r>
            <w:proofErr w:type="spellEnd"/>
            <w:r w:rsidRPr="00790127">
              <w:rPr>
                <w:rFonts w:ascii="Palatino Linotype" w:hAnsi="Palatino Linotype"/>
                <w:i/>
                <w:color w:val="000000"/>
              </w:rPr>
              <w:t xml:space="preserve"> del día 10 de enero de 2022</w:t>
            </w:r>
          </w:p>
        </w:tc>
      </w:tr>
      <w:tr w:rsidR="006E51A9" w14:paraId="107C9DB5" w14:textId="77777777" w:rsidTr="00145F0F">
        <w:tc>
          <w:tcPr>
            <w:tcW w:w="562" w:type="dxa"/>
            <w:tcBorders>
              <w:top w:val="single" w:sz="4" w:space="0" w:color="auto"/>
              <w:left w:val="single" w:sz="4" w:space="0" w:color="auto"/>
              <w:bottom w:val="single" w:sz="4" w:space="0" w:color="auto"/>
              <w:right w:val="single" w:sz="4" w:space="0" w:color="auto"/>
            </w:tcBorders>
          </w:tcPr>
          <w:p w14:paraId="30DED64B" w14:textId="71582E9A"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40</w:t>
            </w:r>
          </w:p>
        </w:tc>
        <w:tc>
          <w:tcPr>
            <w:tcW w:w="2694" w:type="dxa"/>
            <w:tcBorders>
              <w:top w:val="single" w:sz="4" w:space="0" w:color="auto"/>
              <w:left w:val="single" w:sz="4" w:space="0" w:color="auto"/>
              <w:bottom w:val="single" w:sz="4" w:space="0" w:color="auto"/>
              <w:right w:val="single" w:sz="4" w:space="0" w:color="auto"/>
            </w:tcBorders>
          </w:tcPr>
          <w:p w14:paraId="3F9381CA" w14:textId="1CEBE596" w:rsidR="006E51A9" w:rsidRPr="00790127"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0253</w:t>
            </w:r>
            <w:r>
              <w:rPr>
                <w:rFonts w:ascii="Palatino Linotype" w:hAnsi="Palatino Linotype" w:cs="Tahoma"/>
                <w:b/>
                <w:bCs/>
              </w:rPr>
              <w:t>5</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6FCFC31A" w14:textId="13D3CE06" w:rsidR="006E51A9" w:rsidRPr="008C003A" w:rsidRDefault="006E51A9" w:rsidP="006E51A9">
            <w:pPr>
              <w:tabs>
                <w:tab w:val="left" w:pos="567"/>
              </w:tabs>
              <w:ind w:right="-28"/>
              <w:contextualSpacing/>
              <w:jc w:val="both"/>
              <w:rPr>
                <w:rFonts w:ascii="Palatino Linotype" w:hAnsi="Palatino Linotype"/>
                <w:i/>
                <w:color w:val="000000"/>
              </w:rPr>
            </w:pPr>
            <w:r w:rsidRPr="00790127">
              <w:rPr>
                <w:rFonts w:ascii="Palatino Linotype" w:hAnsi="Palatino Linotype"/>
                <w:i/>
                <w:color w:val="000000"/>
              </w:rPr>
              <w:t xml:space="preserve">Solicito de forma digitalizada la copia de la bitácora de registro que se encuentra a la entrada del edificio central del </w:t>
            </w:r>
            <w:proofErr w:type="spellStart"/>
            <w:r w:rsidRPr="00790127">
              <w:rPr>
                <w:rFonts w:ascii="Palatino Linotype" w:hAnsi="Palatino Linotype"/>
                <w:i/>
                <w:color w:val="000000"/>
              </w:rPr>
              <w:t>dif</w:t>
            </w:r>
            <w:proofErr w:type="spellEnd"/>
            <w:r w:rsidRPr="00790127">
              <w:rPr>
                <w:rFonts w:ascii="Palatino Linotype" w:hAnsi="Palatino Linotype"/>
                <w:i/>
                <w:color w:val="000000"/>
              </w:rPr>
              <w:t xml:space="preserve"> </w:t>
            </w:r>
            <w:proofErr w:type="spellStart"/>
            <w:r w:rsidRPr="00790127">
              <w:rPr>
                <w:rFonts w:ascii="Palatino Linotype" w:hAnsi="Palatino Linotype"/>
                <w:i/>
                <w:color w:val="000000"/>
              </w:rPr>
              <w:t>metepec</w:t>
            </w:r>
            <w:proofErr w:type="spellEnd"/>
            <w:r w:rsidRPr="00790127">
              <w:rPr>
                <w:rFonts w:ascii="Palatino Linotype" w:hAnsi="Palatino Linotype"/>
                <w:i/>
                <w:color w:val="000000"/>
              </w:rPr>
              <w:t xml:space="preserve"> del día 11 de enero de 2022</w:t>
            </w:r>
          </w:p>
        </w:tc>
      </w:tr>
      <w:tr w:rsidR="006E51A9" w14:paraId="693AB5BF" w14:textId="77777777" w:rsidTr="00145F0F">
        <w:tc>
          <w:tcPr>
            <w:tcW w:w="562" w:type="dxa"/>
            <w:tcBorders>
              <w:top w:val="single" w:sz="4" w:space="0" w:color="auto"/>
              <w:left w:val="single" w:sz="4" w:space="0" w:color="auto"/>
              <w:bottom w:val="single" w:sz="4" w:space="0" w:color="auto"/>
              <w:right w:val="single" w:sz="4" w:space="0" w:color="auto"/>
            </w:tcBorders>
          </w:tcPr>
          <w:p w14:paraId="7F0E31BE" w14:textId="3BA88D84"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41</w:t>
            </w:r>
          </w:p>
        </w:tc>
        <w:tc>
          <w:tcPr>
            <w:tcW w:w="2694" w:type="dxa"/>
            <w:tcBorders>
              <w:top w:val="single" w:sz="4" w:space="0" w:color="auto"/>
              <w:left w:val="single" w:sz="4" w:space="0" w:color="auto"/>
              <w:bottom w:val="single" w:sz="4" w:space="0" w:color="auto"/>
              <w:right w:val="single" w:sz="4" w:space="0" w:color="auto"/>
            </w:tcBorders>
          </w:tcPr>
          <w:p w14:paraId="6EEE5951" w14:textId="20D366EA" w:rsidR="006E51A9" w:rsidRPr="00790127"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0253</w:t>
            </w:r>
            <w:r>
              <w:rPr>
                <w:rFonts w:ascii="Palatino Linotype" w:hAnsi="Palatino Linotype" w:cs="Tahoma"/>
                <w:b/>
                <w:bCs/>
              </w:rPr>
              <w:t>6</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5E9730DF" w14:textId="18E6F269" w:rsidR="006E51A9" w:rsidRPr="008C003A" w:rsidRDefault="006E51A9" w:rsidP="006E51A9">
            <w:pPr>
              <w:tabs>
                <w:tab w:val="left" w:pos="567"/>
              </w:tabs>
              <w:ind w:right="-28"/>
              <w:contextualSpacing/>
              <w:jc w:val="both"/>
              <w:rPr>
                <w:rFonts w:ascii="Palatino Linotype" w:hAnsi="Palatino Linotype"/>
                <w:i/>
                <w:color w:val="000000"/>
              </w:rPr>
            </w:pPr>
            <w:r w:rsidRPr="00790127">
              <w:rPr>
                <w:rFonts w:ascii="Palatino Linotype" w:hAnsi="Palatino Linotype"/>
                <w:i/>
                <w:color w:val="000000"/>
              </w:rPr>
              <w:t xml:space="preserve">Solicito de forma digitalizada la copia de la bitácora de registro que se encuentra a la entrada del edificio central del </w:t>
            </w:r>
            <w:proofErr w:type="spellStart"/>
            <w:r w:rsidRPr="00790127">
              <w:rPr>
                <w:rFonts w:ascii="Palatino Linotype" w:hAnsi="Palatino Linotype"/>
                <w:i/>
                <w:color w:val="000000"/>
              </w:rPr>
              <w:t>dif</w:t>
            </w:r>
            <w:proofErr w:type="spellEnd"/>
            <w:r w:rsidRPr="00790127">
              <w:rPr>
                <w:rFonts w:ascii="Palatino Linotype" w:hAnsi="Palatino Linotype"/>
                <w:i/>
                <w:color w:val="000000"/>
              </w:rPr>
              <w:t xml:space="preserve"> </w:t>
            </w:r>
            <w:proofErr w:type="spellStart"/>
            <w:r w:rsidRPr="00790127">
              <w:rPr>
                <w:rFonts w:ascii="Palatino Linotype" w:hAnsi="Palatino Linotype"/>
                <w:i/>
                <w:color w:val="000000"/>
              </w:rPr>
              <w:t>metepec</w:t>
            </w:r>
            <w:proofErr w:type="spellEnd"/>
            <w:r w:rsidRPr="00790127">
              <w:rPr>
                <w:rFonts w:ascii="Palatino Linotype" w:hAnsi="Palatino Linotype"/>
                <w:i/>
                <w:color w:val="000000"/>
              </w:rPr>
              <w:t xml:space="preserve"> del día 12 de enero de 2022</w:t>
            </w:r>
          </w:p>
        </w:tc>
      </w:tr>
      <w:tr w:rsidR="006E51A9" w14:paraId="0CC3F9D9" w14:textId="77777777" w:rsidTr="00145F0F">
        <w:tc>
          <w:tcPr>
            <w:tcW w:w="562" w:type="dxa"/>
            <w:tcBorders>
              <w:top w:val="single" w:sz="4" w:space="0" w:color="auto"/>
              <w:left w:val="single" w:sz="4" w:space="0" w:color="auto"/>
              <w:bottom w:val="single" w:sz="4" w:space="0" w:color="auto"/>
              <w:right w:val="single" w:sz="4" w:space="0" w:color="auto"/>
            </w:tcBorders>
          </w:tcPr>
          <w:p w14:paraId="52F969CC" w14:textId="47CE95C1"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42</w:t>
            </w:r>
          </w:p>
        </w:tc>
        <w:tc>
          <w:tcPr>
            <w:tcW w:w="2694" w:type="dxa"/>
            <w:tcBorders>
              <w:top w:val="single" w:sz="4" w:space="0" w:color="auto"/>
              <w:left w:val="single" w:sz="4" w:space="0" w:color="auto"/>
              <w:bottom w:val="single" w:sz="4" w:space="0" w:color="auto"/>
              <w:right w:val="single" w:sz="4" w:space="0" w:color="auto"/>
            </w:tcBorders>
          </w:tcPr>
          <w:p w14:paraId="26AAA64E" w14:textId="691FD40E" w:rsidR="006E51A9" w:rsidRPr="00790127"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0253</w:t>
            </w:r>
            <w:r>
              <w:rPr>
                <w:rFonts w:ascii="Palatino Linotype" w:hAnsi="Palatino Linotype" w:cs="Tahoma"/>
                <w:b/>
                <w:bCs/>
              </w:rPr>
              <w:t>7</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455C9B70" w14:textId="48E57AF3" w:rsidR="006E51A9" w:rsidRPr="008C003A" w:rsidRDefault="006E51A9" w:rsidP="006E51A9">
            <w:pPr>
              <w:tabs>
                <w:tab w:val="left" w:pos="567"/>
              </w:tabs>
              <w:ind w:right="-28"/>
              <w:contextualSpacing/>
              <w:jc w:val="both"/>
              <w:rPr>
                <w:rFonts w:ascii="Palatino Linotype" w:hAnsi="Palatino Linotype"/>
                <w:i/>
                <w:color w:val="000000"/>
              </w:rPr>
            </w:pPr>
            <w:r w:rsidRPr="00790127">
              <w:rPr>
                <w:rFonts w:ascii="Palatino Linotype" w:hAnsi="Palatino Linotype"/>
                <w:i/>
                <w:color w:val="000000"/>
              </w:rPr>
              <w:t xml:space="preserve">Solicito de forma digitalizada la copia de la bitácora de registro que se encuentra a la entrada del edificio central del </w:t>
            </w:r>
            <w:proofErr w:type="spellStart"/>
            <w:r w:rsidRPr="00790127">
              <w:rPr>
                <w:rFonts w:ascii="Palatino Linotype" w:hAnsi="Palatino Linotype"/>
                <w:i/>
                <w:color w:val="000000"/>
              </w:rPr>
              <w:t>dif</w:t>
            </w:r>
            <w:proofErr w:type="spellEnd"/>
            <w:r w:rsidRPr="00790127">
              <w:rPr>
                <w:rFonts w:ascii="Palatino Linotype" w:hAnsi="Palatino Linotype"/>
                <w:i/>
                <w:color w:val="000000"/>
              </w:rPr>
              <w:t xml:space="preserve"> </w:t>
            </w:r>
            <w:proofErr w:type="spellStart"/>
            <w:r w:rsidRPr="00790127">
              <w:rPr>
                <w:rFonts w:ascii="Palatino Linotype" w:hAnsi="Palatino Linotype"/>
                <w:i/>
                <w:color w:val="000000"/>
              </w:rPr>
              <w:t>metepec</w:t>
            </w:r>
            <w:proofErr w:type="spellEnd"/>
            <w:r w:rsidRPr="00790127">
              <w:rPr>
                <w:rFonts w:ascii="Palatino Linotype" w:hAnsi="Palatino Linotype"/>
                <w:i/>
                <w:color w:val="000000"/>
              </w:rPr>
              <w:t xml:space="preserve"> del día 13 de enero de 2022</w:t>
            </w:r>
          </w:p>
        </w:tc>
      </w:tr>
      <w:tr w:rsidR="006E51A9" w14:paraId="3DC48040" w14:textId="77777777" w:rsidTr="00145F0F">
        <w:tc>
          <w:tcPr>
            <w:tcW w:w="562" w:type="dxa"/>
            <w:tcBorders>
              <w:top w:val="single" w:sz="4" w:space="0" w:color="auto"/>
              <w:left w:val="single" w:sz="4" w:space="0" w:color="auto"/>
              <w:bottom w:val="single" w:sz="4" w:space="0" w:color="auto"/>
              <w:right w:val="single" w:sz="4" w:space="0" w:color="auto"/>
            </w:tcBorders>
          </w:tcPr>
          <w:p w14:paraId="5FA21915" w14:textId="3E42BFA1"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43</w:t>
            </w:r>
          </w:p>
        </w:tc>
        <w:tc>
          <w:tcPr>
            <w:tcW w:w="2694" w:type="dxa"/>
            <w:tcBorders>
              <w:top w:val="single" w:sz="4" w:space="0" w:color="auto"/>
              <w:left w:val="single" w:sz="4" w:space="0" w:color="auto"/>
              <w:bottom w:val="single" w:sz="4" w:space="0" w:color="auto"/>
              <w:right w:val="single" w:sz="4" w:space="0" w:color="auto"/>
            </w:tcBorders>
          </w:tcPr>
          <w:p w14:paraId="4463E8D0" w14:textId="05170E02" w:rsidR="006E51A9" w:rsidRPr="00790127"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0253</w:t>
            </w:r>
            <w:r>
              <w:rPr>
                <w:rFonts w:ascii="Palatino Linotype" w:hAnsi="Palatino Linotype" w:cs="Tahoma"/>
                <w:b/>
                <w:bCs/>
              </w:rPr>
              <w:t>8</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68A930DD" w14:textId="7BBAB2A2" w:rsidR="006E51A9" w:rsidRPr="008C003A" w:rsidRDefault="006E51A9" w:rsidP="006E51A9">
            <w:pPr>
              <w:tabs>
                <w:tab w:val="left" w:pos="567"/>
              </w:tabs>
              <w:ind w:right="-28"/>
              <w:contextualSpacing/>
              <w:jc w:val="both"/>
              <w:rPr>
                <w:rFonts w:ascii="Palatino Linotype" w:hAnsi="Palatino Linotype"/>
                <w:i/>
                <w:color w:val="000000"/>
              </w:rPr>
            </w:pPr>
            <w:r w:rsidRPr="00790127">
              <w:rPr>
                <w:rFonts w:ascii="Palatino Linotype" w:hAnsi="Palatino Linotype"/>
                <w:i/>
                <w:color w:val="000000"/>
              </w:rPr>
              <w:t xml:space="preserve">Solicito de forma digitalizada la copia de la bitácora de registro que se encuentra a la entrada del edificio central del </w:t>
            </w:r>
            <w:proofErr w:type="spellStart"/>
            <w:r w:rsidRPr="00790127">
              <w:rPr>
                <w:rFonts w:ascii="Palatino Linotype" w:hAnsi="Palatino Linotype"/>
                <w:i/>
                <w:color w:val="000000"/>
              </w:rPr>
              <w:t>dif</w:t>
            </w:r>
            <w:proofErr w:type="spellEnd"/>
            <w:r w:rsidRPr="00790127">
              <w:rPr>
                <w:rFonts w:ascii="Palatino Linotype" w:hAnsi="Palatino Linotype"/>
                <w:i/>
                <w:color w:val="000000"/>
              </w:rPr>
              <w:t xml:space="preserve"> </w:t>
            </w:r>
            <w:proofErr w:type="spellStart"/>
            <w:r w:rsidRPr="00790127">
              <w:rPr>
                <w:rFonts w:ascii="Palatino Linotype" w:hAnsi="Palatino Linotype"/>
                <w:i/>
                <w:color w:val="000000"/>
              </w:rPr>
              <w:t>metepec</w:t>
            </w:r>
            <w:proofErr w:type="spellEnd"/>
            <w:r w:rsidRPr="00790127">
              <w:rPr>
                <w:rFonts w:ascii="Palatino Linotype" w:hAnsi="Palatino Linotype"/>
                <w:i/>
                <w:color w:val="000000"/>
              </w:rPr>
              <w:t xml:space="preserve"> del día 14 de enero de 2022</w:t>
            </w:r>
          </w:p>
        </w:tc>
      </w:tr>
      <w:tr w:rsidR="006E51A9" w14:paraId="66CD5CEF" w14:textId="77777777" w:rsidTr="00145F0F">
        <w:tc>
          <w:tcPr>
            <w:tcW w:w="562" w:type="dxa"/>
            <w:tcBorders>
              <w:top w:val="single" w:sz="4" w:space="0" w:color="auto"/>
              <w:left w:val="single" w:sz="4" w:space="0" w:color="auto"/>
              <w:bottom w:val="single" w:sz="4" w:space="0" w:color="auto"/>
              <w:right w:val="single" w:sz="4" w:space="0" w:color="auto"/>
            </w:tcBorders>
          </w:tcPr>
          <w:p w14:paraId="653396E3" w14:textId="1FCFC886"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lastRenderedPageBreak/>
              <w:t>44</w:t>
            </w:r>
          </w:p>
        </w:tc>
        <w:tc>
          <w:tcPr>
            <w:tcW w:w="2694" w:type="dxa"/>
            <w:tcBorders>
              <w:top w:val="single" w:sz="4" w:space="0" w:color="auto"/>
              <w:left w:val="single" w:sz="4" w:space="0" w:color="auto"/>
              <w:bottom w:val="single" w:sz="4" w:space="0" w:color="auto"/>
              <w:right w:val="single" w:sz="4" w:space="0" w:color="auto"/>
            </w:tcBorders>
          </w:tcPr>
          <w:p w14:paraId="0E7786C4" w14:textId="60810BEF" w:rsidR="006E51A9" w:rsidRPr="00790127"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0253</w:t>
            </w:r>
            <w:r>
              <w:rPr>
                <w:rFonts w:ascii="Palatino Linotype" w:hAnsi="Palatino Linotype" w:cs="Tahoma"/>
                <w:b/>
                <w:bCs/>
              </w:rPr>
              <w:t>9</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07306633" w14:textId="47E7460F" w:rsidR="006E51A9" w:rsidRPr="008C003A" w:rsidRDefault="006E51A9" w:rsidP="006E51A9">
            <w:pPr>
              <w:tabs>
                <w:tab w:val="left" w:pos="567"/>
              </w:tabs>
              <w:ind w:right="-28"/>
              <w:contextualSpacing/>
              <w:jc w:val="both"/>
              <w:rPr>
                <w:rFonts w:ascii="Palatino Linotype" w:hAnsi="Palatino Linotype"/>
                <w:i/>
                <w:color w:val="000000"/>
              </w:rPr>
            </w:pPr>
            <w:r w:rsidRPr="00790127">
              <w:rPr>
                <w:rFonts w:ascii="Palatino Linotype" w:hAnsi="Palatino Linotype"/>
                <w:i/>
                <w:color w:val="000000"/>
              </w:rPr>
              <w:t xml:space="preserve">Solicito de forma digitalizada la copia de la bitácora de registro que se encuentra a la entrada del edificio central del </w:t>
            </w:r>
            <w:proofErr w:type="spellStart"/>
            <w:r w:rsidRPr="00790127">
              <w:rPr>
                <w:rFonts w:ascii="Palatino Linotype" w:hAnsi="Palatino Linotype"/>
                <w:i/>
                <w:color w:val="000000"/>
              </w:rPr>
              <w:t>dif</w:t>
            </w:r>
            <w:proofErr w:type="spellEnd"/>
            <w:r w:rsidRPr="00790127">
              <w:rPr>
                <w:rFonts w:ascii="Palatino Linotype" w:hAnsi="Palatino Linotype"/>
                <w:i/>
                <w:color w:val="000000"/>
              </w:rPr>
              <w:t xml:space="preserve"> </w:t>
            </w:r>
            <w:proofErr w:type="spellStart"/>
            <w:r w:rsidRPr="00790127">
              <w:rPr>
                <w:rFonts w:ascii="Palatino Linotype" w:hAnsi="Palatino Linotype"/>
                <w:i/>
                <w:color w:val="000000"/>
              </w:rPr>
              <w:t>metepec</w:t>
            </w:r>
            <w:proofErr w:type="spellEnd"/>
            <w:r w:rsidRPr="00790127">
              <w:rPr>
                <w:rFonts w:ascii="Palatino Linotype" w:hAnsi="Palatino Linotype"/>
                <w:i/>
                <w:color w:val="000000"/>
              </w:rPr>
              <w:t xml:space="preserve"> del día 15 de enero de 2022</w:t>
            </w:r>
          </w:p>
        </w:tc>
      </w:tr>
      <w:tr w:rsidR="006E51A9" w14:paraId="392D1875" w14:textId="77777777" w:rsidTr="00145F0F">
        <w:tc>
          <w:tcPr>
            <w:tcW w:w="562" w:type="dxa"/>
            <w:tcBorders>
              <w:top w:val="single" w:sz="4" w:space="0" w:color="auto"/>
              <w:left w:val="single" w:sz="4" w:space="0" w:color="auto"/>
              <w:bottom w:val="single" w:sz="4" w:space="0" w:color="auto"/>
              <w:right w:val="single" w:sz="4" w:space="0" w:color="auto"/>
            </w:tcBorders>
          </w:tcPr>
          <w:p w14:paraId="10701E3C" w14:textId="7103ABD3"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45</w:t>
            </w:r>
          </w:p>
        </w:tc>
        <w:tc>
          <w:tcPr>
            <w:tcW w:w="2694" w:type="dxa"/>
            <w:tcBorders>
              <w:top w:val="single" w:sz="4" w:space="0" w:color="auto"/>
              <w:left w:val="single" w:sz="4" w:space="0" w:color="auto"/>
              <w:bottom w:val="single" w:sz="4" w:space="0" w:color="auto"/>
              <w:right w:val="single" w:sz="4" w:space="0" w:color="auto"/>
            </w:tcBorders>
          </w:tcPr>
          <w:p w14:paraId="4ED882BD" w14:textId="51B3CC48" w:rsidR="006E51A9" w:rsidRPr="00790127"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02540/DIFMETEPEC/IP/2022</w:t>
            </w:r>
          </w:p>
        </w:tc>
        <w:tc>
          <w:tcPr>
            <w:tcW w:w="5778" w:type="dxa"/>
            <w:tcBorders>
              <w:top w:val="single" w:sz="4" w:space="0" w:color="auto"/>
              <w:left w:val="single" w:sz="4" w:space="0" w:color="auto"/>
              <w:bottom w:val="single" w:sz="4" w:space="0" w:color="auto"/>
              <w:right w:val="single" w:sz="4" w:space="0" w:color="auto"/>
            </w:tcBorders>
          </w:tcPr>
          <w:p w14:paraId="38448EF5" w14:textId="1A79D476" w:rsidR="006E51A9" w:rsidRPr="008C003A" w:rsidRDefault="006E51A9" w:rsidP="006E51A9">
            <w:pPr>
              <w:tabs>
                <w:tab w:val="left" w:pos="567"/>
              </w:tabs>
              <w:ind w:right="-28"/>
              <w:contextualSpacing/>
              <w:jc w:val="both"/>
              <w:rPr>
                <w:rFonts w:ascii="Palatino Linotype" w:hAnsi="Palatino Linotype"/>
                <w:i/>
                <w:color w:val="000000"/>
              </w:rPr>
            </w:pPr>
            <w:r w:rsidRPr="00790127">
              <w:rPr>
                <w:rFonts w:ascii="Palatino Linotype" w:hAnsi="Palatino Linotype"/>
                <w:i/>
                <w:color w:val="000000"/>
              </w:rPr>
              <w:t xml:space="preserve">Solicito de forma digitalizada la copia de la bitácora de registro que se encuentra a la entrada del edificio central del </w:t>
            </w:r>
            <w:proofErr w:type="spellStart"/>
            <w:r w:rsidRPr="00790127">
              <w:rPr>
                <w:rFonts w:ascii="Palatino Linotype" w:hAnsi="Palatino Linotype"/>
                <w:i/>
                <w:color w:val="000000"/>
              </w:rPr>
              <w:t>dif</w:t>
            </w:r>
            <w:proofErr w:type="spellEnd"/>
            <w:r w:rsidRPr="00790127">
              <w:rPr>
                <w:rFonts w:ascii="Palatino Linotype" w:hAnsi="Palatino Linotype"/>
                <w:i/>
                <w:color w:val="000000"/>
              </w:rPr>
              <w:t xml:space="preserve"> </w:t>
            </w:r>
            <w:proofErr w:type="spellStart"/>
            <w:r w:rsidRPr="00790127">
              <w:rPr>
                <w:rFonts w:ascii="Palatino Linotype" w:hAnsi="Palatino Linotype"/>
                <w:i/>
                <w:color w:val="000000"/>
              </w:rPr>
              <w:t>metepec</w:t>
            </w:r>
            <w:proofErr w:type="spellEnd"/>
            <w:r w:rsidRPr="00790127">
              <w:rPr>
                <w:rFonts w:ascii="Palatino Linotype" w:hAnsi="Palatino Linotype"/>
                <w:i/>
                <w:color w:val="000000"/>
              </w:rPr>
              <w:t xml:space="preserve"> del día 16 de enero de 2022</w:t>
            </w:r>
          </w:p>
        </w:tc>
      </w:tr>
      <w:tr w:rsidR="006E51A9" w14:paraId="1BBCDF46" w14:textId="77777777" w:rsidTr="00145F0F">
        <w:tc>
          <w:tcPr>
            <w:tcW w:w="562" w:type="dxa"/>
            <w:tcBorders>
              <w:top w:val="single" w:sz="4" w:space="0" w:color="auto"/>
              <w:left w:val="single" w:sz="4" w:space="0" w:color="auto"/>
              <w:bottom w:val="single" w:sz="4" w:space="0" w:color="auto"/>
              <w:right w:val="single" w:sz="4" w:space="0" w:color="auto"/>
            </w:tcBorders>
          </w:tcPr>
          <w:p w14:paraId="49779375" w14:textId="1CFD9A0B"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46</w:t>
            </w:r>
          </w:p>
        </w:tc>
        <w:tc>
          <w:tcPr>
            <w:tcW w:w="2694" w:type="dxa"/>
            <w:tcBorders>
              <w:top w:val="single" w:sz="4" w:space="0" w:color="auto"/>
              <w:left w:val="single" w:sz="4" w:space="0" w:color="auto"/>
              <w:bottom w:val="single" w:sz="4" w:space="0" w:color="auto"/>
              <w:right w:val="single" w:sz="4" w:space="0" w:color="auto"/>
            </w:tcBorders>
          </w:tcPr>
          <w:p w14:paraId="5732A487" w14:textId="79B0B4AE" w:rsidR="006E51A9" w:rsidRPr="006A57D9"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0254</w:t>
            </w:r>
            <w:r>
              <w:rPr>
                <w:rFonts w:ascii="Palatino Linotype" w:hAnsi="Palatino Linotype" w:cs="Tahoma"/>
                <w:b/>
                <w:bCs/>
              </w:rPr>
              <w:t>1</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0B60CD9E" w14:textId="631C7EA0" w:rsidR="006E51A9" w:rsidRPr="008C003A" w:rsidRDefault="006E51A9" w:rsidP="006E51A9">
            <w:pPr>
              <w:tabs>
                <w:tab w:val="left" w:pos="567"/>
              </w:tabs>
              <w:ind w:right="-28"/>
              <w:contextualSpacing/>
              <w:jc w:val="both"/>
              <w:rPr>
                <w:rFonts w:ascii="Palatino Linotype" w:hAnsi="Palatino Linotype"/>
                <w:i/>
                <w:color w:val="000000"/>
              </w:rPr>
            </w:pPr>
            <w:r w:rsidRPr="006A57D9">
              <w:rPr>
                <w:rFonts w:ascii="Palatino Linotype" w:hAnsi="Palatino Linotype"/>
                <w:i/>
                <w:color w:val="000000"/>
              </w:rPr>
              <w:t xml:space="preserve">Solicito de forma digitalizada la copia de la bitácora de registro que se encuentra a la entrada del edificio central del </w:t>
            </w:r>
            <w:proofErr w:type="spellStart"/>
            <w:r w:rsidRPr="006A57D9">
              <w:rPr>
                <w:rFonts w:ascii="Palatino Linotype" w:hAnsi="Palatino Linotype"/>
                <w:i/>
                <w:color w:val="000000"/>
              </w:rPr>
              <w:t>dif</w:t>
            </w:r>
            <w:proofErr w:type="spellEnd"/>
            <w:r w:rsidRPr="006A57D9">
              <w:rPr>
                <w:rFonts w:ascii="Palatino Linotype" w:hAnsi="Palatino Linotype"/>
                <w:i/>
                <w:color w:val="000000"/>
              </w:rPr>
              <w:t xml:space="preserve"> </w:t>
            </w:r>
            <w:proofErr w:type="spellStart"/>
            <w:r w:rsidRPr="006A57D9">
              <w:rPr>
                <w:rFonts w:ascii="Palatino Linotype" w:hAnsi="Palatino Linotype"/>
                <w:i/>
                <w:color w:val="000000"/>
              </w:rPr>
              <w:t>metepec</w:t>
            </w:r>
            <w:proofErr w:type="spellEnd"/>
            <w:r w:rsidRPr="006A57D9">
              <w:rPr>
                <w:rFonts w:ascii="Palatino Linotype" w:hAnsi="Palatino Linotype"/>
                <w:i/>
                <w:color w:val="000000"/>
              </w:rPr>
              <w:t xml:space="preserve"> del día 17 de enero de 2022</w:t>
            </w:r>
          </w:p>
        </w:tc>
      </w:tr>
      <w:tr w:rsidR="006E51A9" w14:paraId="454C7F0B" w14:textId="77777777" w:rsidTr="00145F0F">
        <w:tc>
          <w:tcPr>
            <w:tcW w:w="562" w:type="dxa"/>
            <w:tcBorders>
              <w:top w:val="single" w:sz="4" w:space="0" w:color="auto"/>
              <w:left w:val="single" w:sz="4" w:space="0" w:color="auto"/>
              <w:bottom w:val="single" w:sz="4" w:space="0" w:color="auto"/>
              <w:right w:val="single" w:sz="4" w:space="0" w:color="auto"/>
            </w:tcBorders>
          </w:tcPr>
          <w:p w14:paraId="55409933" w14:textId="76D0B64E"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47</w:t>
            </w:r>
          </w:p>
        </w:tc>
        <w:tc>
          <w:tcPr>
            <w:tcW w:w="2694" w:type="dxa"/>
            <w:tcBorders>
              <w:top w:val="single" w:sz="4" w:space="0" w:color="auto"/>
              <w:left w:val="single" w:sz="4" w:space="0" w:color="auto"/>
              <w:bottom w:val="single" w:sz="4" w:space="0" w:color="auto"/>
              <w:right w:val="single" w:sz="4" w:space="0" w:color="auto"/>
            </w:tcBorders>
          </w:tcPr>
          <w:p w14:paraId="174C1D65" w14:textId="0B105ED7" w:rsidR="006E51A9" w:rsidRPr="006A57D9"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0254</w:t>
            </w:r>
            <w:r>
              <w:rPr>
                <w:rFonts w:ascii="Palatino Linotype" w:hAnsi="Palatino Linotype" w:cs="Tahoma"/>
                <w:b/>
                <w:bCs/>
              </w:rPr>
              <w:t>2</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2A421C82" w14:textId="4CDEB82B" w:rsidR="006E51A9" w:rsidRPr="008C003A" w:rsidRDefault="006E51A9" w:rsidP="006E51A9">
            <w:pPr>
              <w:tabs>
                <w:tab w:val="left" w:pos="567"/>
              </w:tabs>
              <w:ind w:right="-28"/>
              <w:contextualSpacing/>
              <w:jc w:val="both"/>
              <w:rPr>
                <w:rFonts w:ascii="Palatino Linotype" w:hAnsi="Palatino Linotype"/>
                <w:i/>
                <w:color w:val="000000"/>
              </w:rPr>
            </w:pPr>
            <w:r w:rsidRPr="006A57D9">
              <w:rPr>
                <w:rFonts w:ascii="Palatino Linotype" w:hAnsi="Palatino Linotype"/>
                <w:i/>
                <w:color w:val="000000"/>
              </w:rPr>
              <w:t xml:space="preserve">Solicito de forma digitalizada la copia de la bitácora de registro que se encuentra a la entrada del edificio central del </w:t>
            </w:r>
            <w:proofErr w:type="spellStart"/>
            <w:r w:rsidRPr="006A57D9">
              <w:rPr>
                <w:rFonts w:ascii="Palatino Linotype" w:hAnsi="Palatino Linotype"/>
                <w:i/>
                <w:color w:val="000000"/>
              </w:rPr>
              <w:t>dif</w:t>
            </w:r>
            <w:proofErr w:type="spellEnd"/>
            <w:r w:rsidRPr="006A57D9">
              <w:rPr>
                <w:rFonts w:ascii="Palatino Linotype" w:hAnsi="Palatino Linotype"/>
                <w:i/>
                <w:color w:val="000000"/>
              </w:rPr>
              <w:t xml:space="preserve"> </w:t>
            </w:r>
            <w:proofErr w:type="spellStart"/>
            <w:r w:rsidRPr="006A57D9">
              <w:rPr>
                <w:rFonts w:ascii="Palatino Linotype" w:hAnsi="Palatino Linotype"/>
                <w:i/>
                <w:color w:val="000000"/>
              </w:rPr>
              <w:t>metepec</w:t>
            </w:r>
            <w:proofErr w:type="spellEnd"/>
            <w:r w:rsidRPr="006A57D9">
              <w:rPr>
                <w:rFonts w:ascii="Palatino Linotype" w:hAnsi="Palatino Linotype"/>
                <w:i/>
                <w:color w:val="000000"/>
              </w:rPr>
              <w:t xml:space="preserve"> del día 18 de enero de 2022</w:t>
            </w:r>
          </w:p>
        </w:tc>
      </w:tr>
      <w:tr w:rsidR="006E51A9" w14:paraId="5671C8CA" w14:textId="77777777" w:rsidTr="00145F0F">
        <w:tc>
          <w:tcPr>
            <w:tcW w:w="562" w:type="dxa"/>
            <w:tcBorders>
              <w:top w:val="single" w:sz="4" w:space="0" w:color="auto"/>
              <w:left w:val="single" w:sz="4" w:space="0" w:color="auto"/>
              <w:bottom w:val="single" w:sz="4" w:space="0" w:color="auto"/>
              <w:right w:val="single" w:sz="4" w:space="0" w:color="auto"/>
            </w:tcBorders>
          </w:tcPr>
          <w:p w14:paraId="0350B77C" w14:textId="445FD95F"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48</w:t>
            </w:r>
          </w:p>
        </w:tc>
        <w:tc>
          <w:tcPr>
            <w:tcW w:w="2694" w:type="dxa"/>
            <w:tcBorders>
              <w:top w:val="single" w:sz="4" w:space="0" w:color="auto"/>
              <w:left w:val="single" w:sz="4" w:space="0" w:color="auto"/>
              <w:bottom w:val="single" w:sz="4" w:space="0" w:color="auto"/>
              <w:right w:val="single" w:sz="4" w:space="0" w:color="auto"/>
            </w:tcBorders>
          </w:tcPr>
          <w:p w14:paraId="358D0161" w14:textId="0E1319AD" w:rsidR="006E51A9" w:rsidRPr="006A57D9"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0254</w:t>
            </w:r>
            <w:r>
              <w:rPr>
                <w:rFonts w:ascii="Palatino Linotype" w:hAnsi="Palatino Linotype" w:cs="Tahoma"/>
                <w:b/>
                <w:bCs/>
              </w:rPr>
              <w:t>3</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4A9BCF70" w14:textId="5E106203" w:rsidR="006E51A9" w:rsidRPr="008C003A" w:rsidRDefault="006E51A9" w:rsidP="006E51A9">
            <w:pPr>
              <w:tabs>
                <w:tab w:val="left" w:pos="567"/>
              </w:tabs>
              <w:ind w:right="-28"/>
              <w:contextualSpacing/>
              <w:jc w:val="both"/>
              <w:rPr>
                <w:rFonts w:ascii="Palatino Linotype" w:hAnsi="Palatino Linotype"/>
                <w:i/>
                <w:color w:val="000000"/>
              </w:rPr>
            </w:pPr>
            <w:r w:rsidRPr="006A57D9">
              <w:rPr>
                <w:rFonts w:ascii="Palatino Linotype" w:hAnsi="Palatino Linotype"/>
                <w:i/>
                <w:color w:val="000000"/>
              </w:rPr>
              <w:t xml:space="preserve">Solicito de forma digitalizada la copia de la bitácora de registro que se encuentra a la entrada del edificio central del </w:t>
            </w:r>
            <w:proofErr w:type="spellStart"/>
            <w:r w:rsidRPr="006A57D9">
              <w:rPr>
                <w:rFonts w:ascii="Palatino Linotype" w:hAnsi="Palatino Linotype"/>
                <w:i/>
                <w:color w:val="000000"/>
              </w:rPr>
              <w:t>dif</w:t>
            </w:r>
            <w:proofErr w:type="spellEnd"/>
            <w:r w:rsidRPr="006A57D9">
              <w:rPr>
                <w:rFonts w:ascii="Palatino Linotype" w:hAnsi="Palatino Linotype"/>
                <w:i/>
                <w:color w:val="000000"/>
              </w:rPr>
              <w:t xml:space="preserve"> </w:t>
            </w:r>
            <w:proofErr w:type="spellStart"/>
            <w:r w:rsidRPr="006A57D9">
              <w:rPr>
                <w:rFonts w:ascii="Palatino Linotype" w:hAnsi="Palatino Linotype"/>
                <w:i/>
                <w:color w:val="000000"/>
              </w:rPr>
              <w:t>metepec</w:t>
            </w:r>
            <w:proofErr w:type="spellEnd"/>
            <w:r w:rsidRPr="006A57D9">
              <w:rPr>
                <w:rFonts w:ascii="Palatino Linotype" w:hAnsi="Palatino Linotype"/>
                <w:i/>
                <w:color w:val="000000"/>
              </w:rPr>
              <w:t xml:space="preserve"> del día 19 de enero de 2022</w:t>
            </w:r>
          </w:p>
        </w:tc>
      </w:tr>
      <w:tr w:rsidR="006E51A9" w14:paraId="522A0A0E" w14:textId="77777777" w:rsidTr="00145F0F">
        <w:tc>
          <w:tcPr>
            <w:tcW w:w="562" w:type="dxa"/>
            <w:tcBorders>
              <w:top w:val="single" w:sz="4" w:space="0" w:color="auto"/>
              <w:left w:val="single" w:sz="4" w:space="0" w:color="auto"/>
              <w:bottom w:val="single" w:sz="4" w:space="0" w:color="auto"/>
              <w:right w:val="single" w:sz="4" w:space="0" w:color="auto"/>
            </w:tcBorders>
          </w:tcPr>
          <w:p w14:paraId="4988C1BF" w14:textId="4FF6EC89"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49</w:t>
            </w:r>
          </w:p>
        </w:tc>
        <w:tc>
          <w:tcPr>
            <w:tcW w:w="2694" w:type="dxa"/>
            <w:tcBorders>
              <w:top w:val="single" w:sz="4" w:space="0" w:color="auto"/>
              <w:left w:val="single" w:sz="4" w:space="0" w:color="auto"/>
              <w:bottom w:val="single" w:sz="4" w:space="0" w:color="auto"/>
              <w:right w:val="single" w:sz="4" w:space="0" w:color="auto"/>
            </w:tcBorders>
          </w:tcPr>
          <w:p w14:paraId="689D9725" w14:textId="0DCCC4D6" w:rsidR="006E51A9" w:rsidRPr="006A57D9"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0254</w:t>
            </w:r>
            <w:r>
              <w:rPr>
                <w:rFonts w:ascii="Palatino Linotype" w:hAnsi="Palatino Linotype" w:cs="Tahoma"/>
                <w:b/>
                <w:bCs/>
              </w:rPr>
              <w:t>4</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1E7D90D5" w14:textId="7D7ABC7A" w:rsidR="006E51A9" w:rsidRPr="008C003A" w:rsidRDefault="006E51A9" w:rsidP="006E51A9">
            <w:pPr>
              <w:tabs>
                <w:tab w:val="left" w:pos="567"/>
              </w:tabs>
              <w:ind w:right="-28"/>
              <w:contextualSpacing/>
              <w:jc w:val="both"/>
              <w:rPr>
                <w:rFonts w:ascii="Palatino Linotype" w:hAnsi="Palatino Linotype"/>
                <w:i/>
                <w:color w:val="000000"/>
              </w:rPr>
            </w:pPr>
            <w:r w:rsidRPr="006A57D9">
              <w:rPr>
                <w:rFonts w:ascii="Palatino Linotype" w:hAnsi="Palatino Linotype"/>
                <w:i/>
                <w:color w:val="000000"/>
              </w:rPr>
              <w:t xml:space="preserve">Solicito de forma digitalizada la copia de la bitácora de registro que se encuentra a la entrada del edificio central del </w:t>
            </w:r>
            <w:proofErr w:type="spellStart"/>
            <w:r w:rsidRPr="006A57D9">
              <w:rPr>
                <w:rFonts w:ascii="Palatino Linotype" w:hAnsi="Palatino Linotype"/>
                <w:i/>
                <w:color w:val="000000"/>
              </w:rPr>
              <w:t>dif</w:t>
            </w:r>
            <w:proofErr w:type="spellEnd"/>
            <w:r w:rsidRPr="006A57D9">
              <w:rPr>
                <w:rFonts w:ascii="Palatino Linotype" w:hAnsi="Palatino Linotype"/>
                <w:i/>
                <w:color w:val="000000"/>
              </w:rPr>
              <w:t xml:space="preserve"> </w:t>
            </w:r>
            <w:proofErr w:type="spellStart"/>
            <w:r w:rsidRPr="006A57D9">
              <w:rPr>
                <w:rFonts w:ascii="Palatino Linotype" w:hAnsi="Palatino Linotype"/>
                <w:i/>
                <w:color w:val="000000"/>
              </w:rPr>
              <w:t>metepec</w:t>
            </w:r>
            <w:proofErr w:type="spellEnd"/>
            <w:r w:rsidRPr="006A57D9">
              <w:rPr>
                <w:rFonts w:ascii="Palatino Linotype" w:hAnsi="Palatino Linotype"/>
                <w:i/>
                <w:color w:val="000000"/>
              </w:rPr>
              <w:t xml:space="preserve"> del día 20 de enero de 2022</w:t>
            </w:r>
          </w:p>
        </w:tc>
      </w:tr>
      <w:tr w:rsidR="006E51A9" w14:paraId="605C8554" w14:textId="77777777" w:rsidTr="00145F0F">
        <w:tc>
          <w:tcPr>
            <w:tcW w:w="562" w:type="dxa"/>
            <w:tcBorders>
              <w:top w:val="single" w:sz="4" w:space="0" w:color="auto"/>
              <w:left w:val="single" w:sz="4" w:space="0" w:color="auto"/>
              <w:bottom w:val="single" w:sz="4" w:space="0" w:color="auto"/>
              <w:right w:val="single" w:sz="4" w:space="0" w:color="auto"/>
            </w:tcBorders>
          </w:tcPr>
          <w:p w14:paraId="15076C2C" w14:textId="1310A37F"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50</w:t>
            </w:r>
          </w:p>
        </w:tc>
        <w:tc>
          <w:tcPr>
            <w:tcW w:w="2694" w:type="dxa"/>
            <w:tcBorders>
              <w:top w:val="single" w:sz="4" w:space="0" w:color="auto"/>
              <w:left w:val="single" w:sz="4" w:space="0" w:color="auto"/>
              <w:bottom w:val="single" w:sz="4" w:space="0" w:color="auto"/>
              <w:right w:val="single" w:sz="4" w:space="0" w:color="auto"/>
            </w:tcBorders>
          </w:tcPr>
          <w:p w14:paraId="51D55200" w14:textId="03A8080F" w:rsidR="006E51A9" w:rsidRPr="006A57D9"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0254</w:t>
            </w:r>
            <w:r>
              <w:rPr>
                <w:rFonts w:ascii="Palatino Linotype" w:hAnsi="Palatino Linotype" w:cs="Tahoma"/>
                <w:b/>
                <w:bCs/>
              </w:rPr>
              <w:t>5</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58CD8B0E" w14:textId="00BC45FB" w:rsidR="006E51A9" w:rsidRPr="008C003A" w:rsidRDefault="006E51A9" w:rsidP="006E51A9">
            <w:pPr>
              <w:tabs>
                <w:tab w:val="left" w:pos="567"/>
              </w:tabs>
              <w:ind w:right="-28"/>
              <w:contextualSpacing/>
              <w:jc w:val="both"/>
              <w:rPr>
                <w:rFonts w:ascii="Palatino Linotype" w:hAnsi="Palatino Linotype"/>
                <w:i/>
                <w:color w:val="000000"/>
              </w:rPr>
            </w:pPr>
            <w:r w:rsidRPr="006A57D9">
              <w:rPr>
                <w:rFonts w:ascii="Palatino Linotype" w:hAnsi="Palatino Linotype"/>
                <w:i/>
                <w:color w:val="000000"/>
              </w:rPr>
              <w:t xml:space="preserve">Solicito de forma digitalizada la copia de la bitácora de registro que se encuentra a la entrada del edificio central del </w:t>
            </w:r>
            <w:proofErr w:type="spellStart"/>
            <w:r w:rsidRPr="006A57D9">
              <w:rPr>
                <w:rFonts w:ascii="Palatino Linotype" w:hAnsi="Palatino Linotype"/>
                <w:i/>
                <w:color w:val="000000"/>
              </w:rPr>
              <w:t>dif</w:t>
            </w:r>
            <w:proofErr w:type="spellEnd"/>
            <w:r w:rsidRPr="006A57D9">
              <w:rPr>
                <w:rFonts w:ascii="Palatino Linotype" w:hAnsi="Palatino Linotype"/>
                <w:i/>
                <w:color w:val="000000"/>
              </w:rPr>
              <w:t xml:space="preserve"> </w:t>
            </w:r>
            <w:proofErr w:type="spellStart"/>
            <w:r w:rsidRPr="006A57D9">
              <w:rPr>
                <w:rFonts w:ascii="Palatino Linotype" w:hAnsi="Palatino Linotype"/>
                <w:i/>
                <w:color w:val="000000"/>
              </w:rPr>
              <w:t>metepec</w:t>
            </w:r>
            <w:proofErr w:type="spellEnd"/>
            <w:r w:rsidRPr="006A57D9">
              <w:rPr>
                <w:rFonts w:ascii="Palatino Linotype" w:hAnsi="Palatino Linotype"/>
                <w:i/>
                <w:color w:val="000000"/>
              </w:rPr>
              <w:t xml:space="preserve"> del día 21 de enero de 2022</w:t>
            </w:r>
          </w:p>
        </w:tc>
      </w:tr>
      <w:tr w:rsidR="006E51A9" w14:paraId="0578E391" w14:textId="77777777" w:rsidTr="00145F0F">
        <w:tc>
          <w:tcPr>
            <w:tcW w:w="562" w:type="dxa"/>
            <w:tcBorders>
              <w:top w:val="single" w:sz="4" w:space="0" w:color="auto"/>
              <w:left w:val="single" w:sz="4" w:space="0" w:color="auto"/>
              <w:bottom w:val="single" w:sz="4" w:space="0" w:color="auto"/>
              <w:right w:val="single" w:sz="4" w:space="0" w:color="auto"/>
            </w:tcBorders>
          </w:tcPr>
          <w:p w14:paraId="2AD9EBAB" w14:textId="076CF2E0"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51</w:t>
            </w:r>
          </w:p>
        </w:tc>
        <w:tc>
          <w:tcPr>
            <w:tcW w:w="2694" w:type="dxa"/>
            <w:tcBorders>
              <w:top w:val="single" w:sz="4" w:space="0" w:color="auto"/>
              <w:left w:val="single" w:sz="4" w:space="0" w:color="auto"/>
              <w:bottom w:val="single" w:sz="4" w:space="0" w:color="auto"/>
              <w:right w:val="single" w:sz="4" w:space="0" w:color="auto"/>
            </w:tcBorders>
          </w:tcPr>
          <w:p w14:paraId="421297E2" w14:textId="6049D168" w:rsidR="006E51A9" w:rsidRPr="006A57D9"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0254</w:t>
            </w:r>
            <w:r>
              <w:rPr>
                <w:rFonts w:ascii="Palatino Linotype" w:hAnsi="Palatino Linotype" w:cs="Tahoma"/>
                <w:b/>
                <w:bCs/>
              </w:rPr>
              <w:t>6</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0532B5E6" w14:textId="7FB79D18" w:rsidR="006E51A9" w:rsidRPr="008C003A" w:rsidRDefault="006E51A9" w:rsidP="006E51A9">
            <w:pPr>
              <w:tabs>
                <w:tab w:val="left" w:pos="567"/>
              </w:tabs>
              <w:ind w:right="-28"/>
              <w:contextualSpacing/>
              <w:jc w:val="both"/>
              <w:rPr>
                <w:rFonts w:ascii="Palatino Linotype" w:hAnsi="Palatino Linotype"/>
                <w:i/>
                <w:color w:val="000000"/>
              </w:rPr>
            </w:pPr>
            <w:r w:rsidRPr="006A57D9">
              <w:rPr>
                <w:rFonts w:ascii="Palatino Linotype" w:hAnsi="Palatino Linotype"/>
                <w:i/>
                <w:color w:val="000000"/>
              </w:rPr>
              <w:t xml:space="preserve">Solicito de forma digitalizada la copia de la bitácora de registro que se encuentra a la entrada del edificio central del </w:t>
            </w:r>
            <w:proofErr w:type="spellStart"/>
            <w:r w:rsidRPr="006A57D9">
              <w:rPr>
                <w:rFonts w:ascii="Palatino Linotype" w:hAnsi="Palatino Linotype"/>
                <w:i/>
                <w:color w:val="000000"/>
              </w:rPr>
              <w:t>dif</w:t>
            </w:r>
            <w:proofErr w:type="spellEnd"/>
            <w:r w:rsidRPr="006A57D9">
              <w:rPr>
                <w:rFonts w:ascii="Palatino Linotype" w:hAnsi="Palatino Linotype"/>
                <w:i/>
                <w:color w:val="000000"/>
              </w:rPr>
              <w:t xml:space="preserve"> </w:t>
            </w:r>
            <w:proofErr w:type="spellStart"/>
            <w:r w:rsidRPr="006A57D9">
              <w:rPr>
                <w:rFonts w:ascii="Palatino Linotype" w:hAnsi="Palatino Linotype"/>
                <w:i/>
                <w:color w:val="000000"/>
              </w:rPr>
              <w:t>metepec</w:t>
            </w:r>
            <w:proofErr w:type="spellEnd"/>
            <w:r w:rsidRPr="006A57D9">
              <w:rPr>
                <w:rFonts w:ascii="Palatino Linotype" w:hAnsi="Palatino Linotype"/>
                <w:i/>
                <w:color w:val="000000"/>
              </w:rPr>
              <w:t xml:space="preserve"> del día 22 de enero de 2022</w:t>
            </w:r>
          </w:p>
        </w:tc>
      </w:tr>
      <w:tr w:rsidR="006E51A9" w14:paraId="18F309FD" w14:textId="77777777" w:rsidTr="00145F0F">
        <w:tc>
          <w:tcPr>
            <w:tcW w:w="562" w:type="dxa"/>
            <w:tcBorders>
              <w:top w:val="single" w:sz="4" w:space="0" w:color="auto"/>
              <w:left w:val="single" w:sz="4" w:space="0" w:color="auto"/>
              <w:bottom w:val="single" w:sz="4" w:space="0" w:color="auto"/>
              <w:right w:val="single" w:sz="4" w:space="0" w:color="auto"/>
            </w:tcBorders>
          </w:tcPr>
          <w:p w14:paraId="20CE5817" w14:textId="2CAC85B3"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52</w:t>
            </w:r>
          </w:p>
        </w:tc>
        <w:tc>
          <w:tcPr>
            <w:tcW w:w="2694" w:type="dxa"/>
            <w:tcBorders>
              <w:top w:val="single" w:sz="4" w:space="0" w:color="auto"/>
              <w:left w:val="single" w:sz="4" w:space="0" w:color="auto"/>
              <w:bottom w:val="single" w:sz="4" w:space="0" w:color="auto"/>
              <w:right w:val="single" w:sz="4" w:space="0" w:color="auto"/>
            </w:tcBorders>
          </w:tcPr>
          <w:p w14:paraId="2A3C5DB2" w14:textId="0AF37833" w:rsidR="006E51A9" w:rsidRPr="006A57D9"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0254</w:t>
            </w:r>
            <w:r>
              <w:rPr>
                <w:rFonts w:ascii="Palatino Linotype" w:hAnsi="Palatino Linotype" w:cs="Tahoma"/>
                <w:b/>
                <w:bCs/>
              </w:rPr>
              <w:t>7</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27162E18" w14:textId="5E597DCF" w:rsidR="006E51A9" w:rsidRPr="008C003A" w:rsidRDefault="006E51A9" w:rsidP="006E51A9">
            <w:pPr>
              <w:tabs>
                <w:tab w:val="left" w:pos="567"/>
              </w:tabs>
              <w:ind w:right="-28"/>
              <w:contextualSpacing/>
              <w:jc w:val="both"/>
              <w:rPr>
                <w:rFonts w:ascii="Palatino Linotype" w:hAnsi="Palatino Linotype"/>
                <w:i/>
                <w:color w:val="000000"/>
              </w:rPr>
            </w:pPr>
            <w:r w:rsidRPr="006A57D9">
              <w:rPr>
                <w:rFonts w:ascii="Palatino Linotype" w:hAnsi="Palatino Linotype"/>
                <w:i/>
                <w:color w:val="000000"/>
              </w:rPr>
              <w:t xml:space="preserve">Solicito de forma digitalizada la copia de la bitácora de registro que se encuentra a la entrada del edificio central del </w:t>
            </w:r>
            <w:proofErr w:type="spellStart"/>
            <w:r w:rsidRPr="006A57D9">
              <w:rPr>
                <w:rFonts w:ascii="Palatino Linotype" w:hAnsi="Palatino Linotype"/>
                <w:i/>
                <w:color w:val="000000"/>
              </w:rPr>
              <w:t>dif</w:t>
            </w:r>
            <w:proofErr w:type="spellEnd"/>
            <w:r w:rsidRPr="006A57D9">
              <w:rPr>
                <w:rFonts w:ascii="Palatino Linotype" w:hAnsi="Palatino Linotype"/>
                <w:i/>
                <w:color w:val="000000"/>
              </w:rPr>
              <w:t xml:space="preserve"> </w:t>
            </w:r>
            <w:proofErr w:type="spellStart"/>
            <w:r w:rsidRPr="006A57D9">
              <w:rPr>
                <w:rFonts w:ascii="Palatino Linotype" w:hAnsi="Palatino Linotype"/>
                <w:i/>
                <w:color w:val="000000"/>
              </w:rPr>
              <w:t>metepec</w:t>
            </w:r>
            <w:proofErr w:type="spellEnd"/>
            <w:r w:rsidRPr="006A57D9">
              <w:rPr>
                <w:rFonts w:ascii="Palatino Linotype" w:hAnsi="Palatino Linotype"/>
                <w:i/>
                <w:color w:val="000000"/>
              </w:rPr>
              <w:t xml:space="preserve"> del día 23 de enero de 2022</w:t>
            </w:r>
          </w:p>
        </w:tc>
      </w:tr>
      <w:tr w:rsidR="006E51A9" w14:paraId="2208C578" w14:textId="77777777" w:rsidTr="00145F0F">
        <w:tc>
          <w:tcPr>
            <w:tcW w:w="562" w:type="dxa"/>
            <w:tcBorders>
              <w:top w:val="single" w:sz="4" w:space="0" w:color="auto"/>
              <w:left w:val="single" w:sz="4" w:space="0" w:color="auto"/>
              <w:bottom w:val="single" w:sz="4" w:space="0" w:color="auto"/>
              <w:right w:val="single" w:sz="4" w:space="0" w:color="auto"/>
            </w:tcBorders>
          </w:tcPr>
          <w:p w14:paraId="6E208F1A" w14:textId="06639ABE"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53</w:t>
            </w:r>
          </w:p>
        </w:tc>
        <w:tc>
          <w:tcPr>
            <w:tcW w:w="2694" w:type="dxa"/>
            <w:tcBorders>
              <w:top w:val="single" w:sz="4" w:space="0" w:color="auto"/>
              <w:left w:val="single" w:sz="4" w:space="0" w:color="auto"/>
              <w:bottom w:val="single" w:sz="4" w:space="0" w:color="auto"/>
              <w:right w:val="single" w:sz="4" w:space="0" w:color="auto"/>
            </w:tcBorders>
          </w:tcPr>
          <w:p w14:paraId="6F4C0920" w14:textId="3956E1D8" w:rsidR="006E51A9" w:rsidRPr="006A57D9"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0254</w:t>
            </w:r>
            <w:r>
              <w:rPr>
                <w:rFonts w:ascii="Palatino Linotype" w:hAnsi="Palatino Linotype" w:cs="Tahoma"/>
                <w:b/>
                <w:bCs/>
              </w:rPr>
              <w:t>8</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721EC8C3" w14:textId="68E333ED" w:rsidR="006E51A9" w:rsidRPr="008C003A" w:rsidRDefault="006E51A9" w:rsidP="006E51A9">
            <w:pPr>
              <w:tabs>
                <w:tab w:val="left" w:pos="567"/>
              </w:tabs>
              <w:ind w:right="-28"/>
              <w:contextualSpacing/>
              <w:jc w:val="both"/>
              <w:rPr>
                <w:rFonts w:ascii="Palatino Linotype" w:hAnsi="Palatino Linotype"/>
                <w:i/>
                <w:color w:val="000000"/>
              </w:rPr>
            </w:pPr>
            <w:r w:rsidRPr="006A57D9">
              <w:rPr>
                <w:rFonts w:ascii="Palatino Linotype" w:hAnsi="Palatino Linotype"/>
                <w:i/>
                <w:color w:val="000000"/>
              </w:rPr>
              <w:t xml:space="preserve">Solicito de forma digitalizada la copia de la bitácora de registro que se encuentra a la entrada del edificio central del </w:t>
            </w:r>
            <w:proofErr w:type="spellStart"/>
            <w:r w:rsidRPr="006A57D9">
              <w:rPr>
                <w:rFonts w:ascii="Palatino Linotype" w:hAnsi="Palatino Linotype"/>
                <w:i/>
                <w:color w:val="000000"/>
              </w:rPr>
              <w:t>dif</w:t>
            </w:r>
            <w:proofErr w:type="spellEnd"/>
            <w:r w:rsidRPr="006A57D9">
              <w:rPr>
                <w:rFonts w:ascii="Palatino Linotype" w:hAnsi="Palatino Linotype"/>
                <w:i/>
                <w:color w:val="000000"/>
              </w:rPr>
              <w:t xml:space="preserve"> </w:t>
            </w:r>
            <w:proofErr w:type="spellStart"/>
            <w:r w:rsidRPr="006A57D9">
              <w:rPr>
                <w:rFonts w:ascii="Palatino Linotype" w:hAnsi="Palatino Linotype"/>
                <w:i/>
                <w:color w:val="000000"/>
              </w:rPr>
              <w:t>metepec</w:t>
            </w:r>
            <w:proofErr w:type="spellEnd"/>
            <w:r w:rsidRPr="006A57D9">
              <w:rPr>
                <w:rFonts w:ascii="Palatino Linotype" w:hAnsi="Palatino Linotype"/>
                <w:i/>
                <w:color w:val="000000"/>
              </w:rPr>
              <w:t xml:space="preserve"> del día 24 de enero de 2022</w:t>
            </w:r>
          </w:p>
        </w:tc>
      </w:tr>
      <w:tr w:rsidR="006E51A9" w14:paraId="3F5A4B4E" w14:textId="77777777" w:rsidTr="00145F0F">
        <w:tc>
          <w:tcPr>
            <w:tcW w:w="562" w:type="dxa"/>
            <w:tcBorders>
              <w:top w:val="single" w:sz="4" w:space="0" w:color="auto"/>
              <w:left w:val="single" w:sz="4" w:space="0" w:color="auto"/>
              <w:bottom w:val="single" w:sz="4" w:space="0" w:color="auto"/>
              <w:right w:val="single" w:sz="4" w:space="0" w:color="auto"/>
            </w:tcBorders>
          </w:tcPr>
          <w:p w14:paraId="2C44B6B8" w14:textId="0729F5B2"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54</w:t>
            </w:r>
          </w:p>
        </w:tc>
        <w:tc>
          <w:tcPr>
            <w:tcW w:w="2694" w:type="dxa"/>
            <w:tcBorders>
              <w:top w:val="single" w:sz="4" w:space="0" w:color="auto"/>
              <w:left w:val="single" w:sz="4" w:space="0" w:color="auto"/>
              <w:bottom w:val="single" w:sz="4" w:space="0" w:color="auto"/>
              <w:right w:val="single" w:sz="4" w:space="0" w:color="auto"/>
            </w:tcBorders>
          </w:tcPr>
          <w:p w14:paraId="4E5A4693" w14:textId="5522E07A" w:rsidR="006E51A9" w:rsidRPr="00541631"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0254</w:t>
            </w:r>
            <w:r>
              <w:rPr>
                <w:rFonts w:ascii="Palatino Linotype" w:hAnsi="Palatino Linotype" w:cs="Tahoma"/>
                <w:b/>
                <w:bCs/>
              </w:rPr>
              <w:t>9</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63228BCE" w14:textId="5306FE65" w:rsidR="006E51A9" w:rsidRPr="008C003A" w:rsidRDefault="006E51A9" w:rsidP="006E51A9">
            <w:pPr>
              <w:tabs>
                <w:tab w:val="left" w:pos="567"/>
              </w:tabs>
              <w:ind w:right="-28"/>
              <w:contextualSpacing/>
              <w:jc w:val="both"/>
              <w:rPr>
                <w:rFonts w:ascii="Palatino Linotype" w:hAnsi="Palatino Linotype"/>
                <w:i/>
                <w:color w:val="000000"/>
              </w:rPr>
            </w:pPr>
            <w:r w:rsidRPr="00541631">
              <w:rPr>
                <w:rFonts w:ascii="Palatino Linotype" w:hAnsi="Palatino Linotype"/>
                <w:i/>
                <w:color w:val="000000"/>
              </w:rPr>
              <w:t xml:space="preserve">Solicito de forma digitalizada la copia de la bitácora de registro que se encuentra a la entrada del edificio central del </w:t>
            </w:r>
            <w:proofErr w:type="spellStart"/>
            <w:r w:rsidRPr="00541631">
              <w:rPr>
                <w:rFonts w:ascii="Palatino Linotype" w:hAnsi="Palatino Linotype"/>
                <w:i/>
                <w:color w:val="000000"/>
              </w:rPr>
              <w:t>dif</w:t>
            </w:r>
            <w:proofErr w:type="spellEnd"/>
            <w:r w:rsidRPr="00541631">
              <w:rPr>
                <w:rFonts w:ascii="Palatino Linotype" w:hAnsi="Palatino Linotype"/>
                <w:i/>
                <w:color w:val="000000"/>
              </w:rPr>
              <w:t xml:space="preserve"> </w:t>
            </w:r>
            <w:proofErr w:type="spellStart"/>
            <w:r w:rsidRPr="00541631">
              <w:rPr>
                <w:rFonts w:ascii="Palatino Linotype" w:hAnsi="Palatino Linotype"/>
                <w:i/>
                <w:color w:val="000000"/>
              </w:rPr>
              <w:t>metepec</w:t>
            </w:r>
            <w:proofErr w:type="spellEnd"/>
            <w:r w:rsidRPr="00541631">
              <w:rPr>
                <w:rFonts w:ascii="Palatino Linotype" w:hAnsi="Palatino Linotype"/>
                <w:i/>
                <w:color w:val="000000"/>
              </w:rPr>
              <w:t xml:space="preserve"> del día 25 de enero de 2022</w:t>
            </w:r>
          </w:p>
        </w:tc>
      </w:tr>
      <w:tr w:rsidR="006E51A9" w14:paraId="5182A28D" w14:textId="77777777" w:rsidTr="00145F0F">
        <w:tc>
          <w:tcPr>
            <w:tcW w:w="562" w:type="dxa"/>
            <w:tcBorders>
              <w:top w:val="single" w:sz="4" w:space="0" w:color="auto"/>
              <w:left w:val="single" w:sz="4" w:space="0" w:color="auto"/>
              <w:bottom w:val="single" w:sz="4" w:space="0" w:color="auto"/>
              <w:right w:val="single" w:sz="4" w:space="0" w:color="auto"/>
            </w:tcBorders>
          </w:tcPr>
          <w:p w14:paraId="21552B10" w14:textId="34C03BC5"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55</w:t>
            </w:r>
          </w:p>
        </w:tc>
        <w:tc>
          <w:tcPr>
            <w:tcW w:w="2694" w:type="dxa"/>
            <w:tcBorders>
              <w:top w:val="single" w:sz="4" w:space="0" w:color="auto"/>
              <w:left w:val="single" w:sz="4" w:space="0" w:color="auto"/>
              <w:bottom w:val="single" w:sz="4" w:space="0" w:color="auto"/>
              <w:right w:val="single" w:sz="4" w:space="0" w:color="auto"/>
            </w:tcBorders>
          </w:tcPr>
          <w:p w14:paraId="0C2387C1" w14:textId="360A8D53" w:rsidR="006E51A9" w:rsidRPr="00541631"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02550/DIFMETEPEC/IP/2022</w:t>
            </w:r>
          </w:p>
        </w:tc>
        <w:tc>
          <w:tcPr>
            <w:tcW w:w="5778" w:type="dxa"/>
            <w:tcBorders>
              <w:top w:val="single" w:sz="4" w:space="0" w:color="auto"/>
              <w:left w:val="single" w:sz="4" w:space="0" w:color="auto"/>
              <w:bottom w:val="single" w:sz="4" w:space="0" w:color="auto"/>
              <w:right w:val="single" w:sz="4" w:space="0" w:color="auto"/>
            </w:tcBorders>
          </w:tcPr>
          <w:p w14:paraId="5B61C9AC" w14:textId="78526617" w:rsidR="006E51A9" w:rsidRPr="008C003A" w:rsidRDefault="006E51A9" w:rsidP="006E51A9">
            <w:pPr>
              <w:tabs>
                <w:tab w:val="left" w:pos="567"/>
              </w:tabs>
              <w:ind w:right="-28"/>
              <w:contextualSpacing/>
              <w:jc w:val="both"/>
              <w:rPr>
                <w:rFonts w:ascii="Palatino Linotype" w:hAnsi="Palatino Linotype"/>
                <w:i/>
                <w:color w:val="000000"/>
              </w:rPr>
            </w:pPr>
            <w:r w:rsidRPr="00541631">
              <w:rPr>
                <w:rFonts w:ascii="Palatino Linotype" w:hAnsi="Palatino Linotype"/>
                <w:i/>
                <w:color w:val="000000"/>
              </w:rPr>
              <w:t xml:space="preserve">Solicito de forma digitalizada la copia de la bitácora de registro que se encuentra a la entrada del edificio central del </w:t>
            </w:r>
            <w:proofErr w:type="spellStart"/>
            <w:r w:rsidRPr="00541631">
              <w:rPr>
                <w:rFonts w:ascii="Palatino Linotype" w:hAnsi="Palatino Linotype"/>
                <w:i/>
                <w:color w:val="000000"/>
              </w:rPr>
              <w:t>dif</w:t>
            </w:r>
            <w:proofErr w:type="spellEnd"/>
            <w:r w:rsidRPr="00541631">
              <w:rPr>
                <w:rFonts w:ascii="Palatino Linotype" w:hAnsi="Palatino Linotype"/>
                <w:i/>
                <w:color w:val="000000"/>
              </w:rPr>
              <w:t xml:space="preserve"> </w:t>
            </w:r>
            <w:proofErr w:type="spellStart"/>
            <w:r w:rsidRPr="00541631">
              <w:rPr>
                <w:rFonts w:ascii="Palatino Linotype" w:hAnsi="Palatino Linotype"/>
                <w:i/>
                <w:color w:val="000000"/>
              </w:rPr>
              <w:t>metepec</w:t>
            </w:r>
            <w:proofErr w:type="spellEnd"/>
            <w:r w:rsidRPr="00541631">
              <w:rPr>
                <w:rFonts w:ascii="Palatino Linotype" w:hAnsi="Palatino Linotype"/>
                <w:i/>
                <w:color w:val="000000"/>
              </w:rPr>
              <w:t xml:space="preserve"> del día 26 de enero de 2022</w:t>
            </w:r>
          </w:p>
        </w:tc>
      </w:tr>
      <w:tr w:rsidR="006E51A9" w14:paraId="35B34821" w14:textId="77777777" w:rsidTr="00145F0F">
        <w:tc>
          <w:tcPr>
            <w:tcW w:w="562" w:type="dxa"/>
            <w:tcBorders>
              <w:top w:val="single" w:sz="4" w:space="0" w:color="auto"/>
              <w:left w:val="single" w:sz="4" w:space="0" w:color="auto"/>
              <w:bottom w:val="single" w:sz="4" w:space="0" w:color="auto"/>
              <w:right w:val="single" w:sz="4" w:space="0" w:color="auto"/>
            </w:tcBorders>
          </w:tcPr>
          <w:p w14:paraId="6FE452D4" w14:textId="1D12D4BC"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56</w:t>
            </w:r>
          </w:p>
        </w:tc>
        <w:tc>
          <w:tcPr>
            <w:tcW w:w="2694" w:type="dxa"/>
            <w:tcBorders>
              <w:top w:val="single" w:sz="4" w:space="0" w:color="auto"/>
              <w:left w:val="single" w:sz="4" w:space="0" w:color="auto"/>
              <w:bottom w:val="single" w:sz="4" w:space="0" w:color="auto"/>
              <w:right w:val="single" w:sz="4" w:space="0" w:color="auto"/>
            </w:tcBorders>
          </w:tcPr>
          <w:p w14:paraId="23B9A587" w14:textId="4DDC7D4C" w:rsidR="006E51A9" w:rsidRPr="00541631"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0255</w:t>
            </w:r>
            <w:r>
              <w:rPr>
                <w:rFonts w:ascii="Palatino Linotype" w:hAnsi="Palatino Linotype" w:cs="Tahoma"/>
                <w:b/>
                <w:bCs/>
              </w:rPr>
              <w:t>1</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254A7D3D" w14:textId="4A1BB348" w:rsidR="006E51A9" w:rsidRPr="008C003A" w:rsidRDefault="006E51A9" w:rsidP="006E51A9">
            <w:pPr>
              <w:tabs>
                <w:tab w:val="left" w:pos="567"/>
              </w:tabs>
              <w:ind w:right="-28"/>
              <w:contextualSpacing/>
              <w:jc w:val="both"/>
              <w:rPr>
                <w:rFonts w:ascii="Palatino Linotype" w:hAnsi="Palatino Linotype"/>
                <w:i/>
                <w:color w:val="000000"/>
              </w:rPr>
            </w:pPr>
            <w:r w:rsidRPr="00541631">
              <w:rPr>
                <w:rFonts w:ascii="Palatino Linotype" w:hAnsi="Palatino Linotype"/>
                <w:i/>
                <w:color w:val="000000"/>
              </w:rPr>
              <w:t xml:space="preserve">Solicito de forma digitalizada la copia de la bitácora de registro que se encuentra a la entrada del edificio central del </w:t>
            </w:r>
            <w:proofErr w:type="spellStart"/>
            <w:r w:rsidRPr="00541631">
              <w:rPr>
                <w:rFonts w:ascii="Palatino Linotype" w:hAnsi="Palatino Linotype"/>
                <w:i/>
                <w:color w:val="000000"/>
              </w:rPr>
              <w:t>dif</w:t>
            </w:r>
            <w:proofErr w:type="spellEnd"/>
            <w:r w:rsidRPr="00541631">
              <w:rPr>
                <w:rFonts w:ascii="Palatino Linotype" w:hAnsi="Palatino Linotype"/>
                <w:i/>
                <w:color w:val="000000"/>
              </w:rPr>
              <w:t xml:space="preserve"> </w:t>
            </w:r>
            <w:proofErr w:type="spellStart"/>
            <w:r w:rsidRPr="00541631">
              <w:rPr>
                <w:rFonts w:ascii="Palatino Linotype" w:hAnsi="Palatino Linotype"/>
                <w:i/>
                <w:color w:val="000000"/>
              </w:rPr>
              <w:t>metepec</w:t>
            </w:r>
            <w:proofErr w:type="spellEnd"/>
            <w:r w:rsidRPr="00541631">
              <w:rPr>
                <w:rFonts w:ascii="Palatino Linotype" w:hAnsi="Palatino Linotype"/>
                <w:i/>
                <w:color w:val="000000"/>
              </w:rPr>
              <w:t xml:space="preserve"> del día 27 de enero de 2022</w:t>
            </w:r>
          </w:p>
        </w:tc>
      </w:tr>
      <w:tr w:rsidR="006E51A9" w14:paraId="4B031842" w14:textId="77777777" w:rsidTr="00145F0F">
        <w:tc>
          <w:tcPr>
            <w:tcW w:w="562" w:type="dxa"/>
            <w:tcBorders>
              <w:top w:val="single" w:sz="4" w:space="0" w:color="auto"/>
              <w:left w:val="single" w:sz="4" w:space="0" w:color="auto"/>
              <w:bottom w:val="single" w:sz="4" w:space="0" w:color="auto"/>
              <w:right w:val="single" w:sz="4" w:space="0" w:color="auto"/>
            </w:tcBorders>
          </w:tcPr>
          <w:p w14:paraId="471C7B0E" w14:textId="72471F21"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57</w:t>
            </w:r>
          </w:p>
        </w:tc>
        <w:tc>
          <w:tcPr>
            <w:tcW w:w="2694" w:type="dxa"/>
            <w:tcBorders>
              <w:top w:val="single" w:sz="4" w:space="0" w:color="auto"/>
              <w:left w:val="single" w:sz="4" w:space="0" w:color="auto"/>
              <w:bottom w:val="single" w:sz="4" w:space="0" w:color="auto"/>
              <w:right w:val="single" w:sz="4" w:space="0" w:color="auto"/>
            </w:tcBorders>
          </w:tcPr>
          <w:p w14:paraId="1306E013" w14:textId="1EBFA5C7" w:rsidR="006E51A9" w:rsidRPr="00541631"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0255</w:t>
            </w:r>
            <w:r>
              <w:rPr>
                <w:rFonts w:ascii="Palatino Linotype" w:hAnsi="Palatino Linotype" w:cs="Tahoma"/>
                <w:b/>
                <w:bCs/>
              </w:rPr>
              <w:t>2</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2AA9B149" w14:textId="240FF3C0" w:rsidR="006E51A9" w:rsidRPr="008C003A" w:rsidRDefault="006E51A9" w:rsidP="006E51A9">
            <w:pPr>
              <w:tabs>
                <w:tab w:val="left" w:pos="567"/>
              </w:tabs>
              <w:ind w:right="-28"/>
              <w:contextualSpacing/>
              <w:jc w:val="both"/>
              <w:rPr>
                <w:rFonts w:ascii="Palatino Linotype" w:hAnsi="Palatino Linotype"/>
                <w:i/>
                <w:color w:val="000000"/>
              </w:rPr>
            </w:pPr>
            <w:r w:rsidRPr="00541631">
              <w:rPr>
                <w:rFonts w:ascii="Palatino Linotype" w:hAnsi="Palatino Linotype"/>
                <w:i/>
                <w:color w:val="000000"/>
              </w:rPr>
              <w:t xml:space="preserve">Solicito de forma digitalizada la copia de la bitácora de registro que se encuentra a la entrada del edificio central del </w:t>
            </w:r>
            <w:proofErr w:type="spellStart"/>
            <w:r w:rsidRPr="00541631">
              <w:rPr>
                <w:rFonts w:ascii="Palatino Linotype" w:hAnsi="Palatino Linotype"/>
                <w:i/>
                <w:color w:val="000000"/>
              </w:rPr>
              <w:t>dif</w:t>
            </w:r>
            <w:proofErr w:type="spellEnd"/>
            <w:r w:rsidRPr="00541631">
              <w:rPr>
                <w:rFonts w:ascii="Palatino Linotype" w:hAnsi="Palatino Linotype"/>
                <w:i/>
                <w:color w:val="000000"/>
              </w:rPr>
              <w:t xml:space="preserve"> </w:t>
            </w:r>
            <w:proofErr w:type="spellStart"/>
            <w:r w:rsidRPr="00541631">
              <w:rPr>
                <w:rFonts w:ascii="Palatino Linotype" w:hAnsi="Palatino Linotype"/>
                <w:i/>
                <w:color w:val="000000"/>
              </w:rPr>
              <w:t>metepec</w:t>
            </w:r>
            <w:proofErr w:type="spellEnd"/>
            <w:r w:rsidRPr="00541631">
              <w:rPr>
                <w:rFonts w:ascii="Palatino Linotype" w:hAnsi="Palatino Linotype"/>
                <w:i/>
                <w:color w:val="000000"/>
              </w:rPr>
              <w:t xml:space="preserve"> del día 28 de enero de 2022</w:t>
            </w:r>
          </w:p>
        </w:tc>
      </w:tr>
      <w:tr w:rsidR="006E51A9" w14:paraId="7FA19D0D" w14:textId="77777777" w:rsidTr="00145F0F">
        <w:tc>
          <w:tcPr>
            <w:tcW w:w="562" w:type="dxa"/>
            <w:tcBorders>
              <w:top w:val="single" w:sz="4" w:space="0" w:color="auto"/>
              <w:left w:val="single" w:sz="4" w:space="0" w:color="auto"/>
              <w:bottom w:val="single" w:sz="4" w:space="0" w:color="auto"/>
              <w:right w:val="single" w:sz="4" w:space="0" w:color="auto"/>
            </w:tcBorders>
          </w:tcPr>
          <w:p w14:paraId="5902B4C7" w14:textId="78256033"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lastRenderedPageBreak/>
              <w:t>58</w:t>
            </w:r>
          </w:p>
        </w:tc>
        <w:tc>
          <w:tcPr>
            <w:tcW w:w="2694" w:type="dxa"/>
            <w:tcBorders>
              <w:top w:val="single" w:sz="4" w:space="0" w:color="auto"/>
              <w:left w:val="single" w:sz="4" w:space="0" w:color="auto"/>
              <w:bottom w:val="single" w:sz="4" w:space="0" w:color="auto"/>
              <w:right w:val="single" w:sz="4" w:space="0" w:color="auto"/>
            </w:tcBorders>
          </w:tcPr>
          <w:p w14:paraId="623817F1" w14:textId="39477C9D" w:rsidR="006E51A9" w:rsidRPr="00541631"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0255</w:t>
            </w:r>
            <w:r>
              <w:rPr>
                <w:rFonts w:ascii="Palatino Linotype" w:hAnsi="Palatino Linotype" w:cs="Tahoma"/>
                <w:b/>
                <w:bCs/>
              </w:rPr>
              <w:t>3</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57DE20EA" w14:textId="09CEEBC8" w:rsidR="006E51A9" w:rsidRPr="008C003A" w:rsidRDefault="006E51A9" w:rsidP="006E51A9">
            <w:pPr>
              <w:tabs>
                <w:tab w:val="left" w:pos="567"/>
              </w:tabs>
              <w:ind w:right="-28"/>
              <w:contextualSpacing/>
              <w:jc w:val="both"/>
              <w:rPr>
                <w:rFonts w:ascii="Palatino Linotype" w:hAnsi="Palatino Linotype"/>
                <w:i/>
                <w:color w:val="000000"/>
              </w:rPr>
            </w:pPr>
            <w:r w:rsidRPr="00541631">
              <w:rPr>
                <w:rFonts w:ascii="Palatino Linotype" w:hAnsi="Palatino Linotype"/>
                <w:i/>
                <w:color w:val="000000"/>
              </w:rPr>
              <w:t xml:space="preserve">Solicito de forma digitalizada la copia de la bitácora de registro que se encuentra a la entrada del edificio central del </w:t>
            </w:r>
            <w:proofErr w:type="spellStart"/>
            <w:r w:rsidRPr="00541631">
              <w:rPr>
                <w:rFonts w:ascii="Palatino Linotype" w:hAnsi="Palatino Linotype"/>
                <w:i/>
                <w:color w:val="000000"/>
              </w:rPr>
              <w:t>dif</w:t>
            </w:r>
            <w:proofErr w:type="spellEnd"/>
            <w:r w:rsidRPr="00541631">
              <w:rPr>
                <w:rFonts w:ascii="Palatino Linotype" w:hAnsi="Palatino Linotype"/>
                <w:i/>
                <w:color w:val="000000"/>
              </w:rPr>
              <w:t xml:space="preserve"> </w:t>
            </w:r>
            <w:proofErr w:type="spellStart"/>
            <w:r w:rsidRPr="00541631">
              <w:rPr>
                <w:rFonts w:ascii="Palatino Linotype" w:hAnsi="Palatino Linotype"/>
                <w:i/>
                <w:color w:val="000000"/>
              </w:rPr>
              <w:t>metepec</w:t>
            </w:r>
            <w:proofErr w:type="spellEnd"/>
            <w:r w:rsidRPr="00541631">
              <w:rPr>
                <w:rFonts w:ascii="Palatino Linotype" w:hAnsi="Palatino Linotype"/>
                <w:i/>
                <w:color w:val="000000"/>
              </w:rPr>
              <w:t xml:space="preserve"> del día 29 de enero de 2022</w:t>
            </w:r>
          </w:p>
        </w:tc>
      </w:tr>
      <w:tr w:rsidR="006E51A9" w14:paraId="51626966" w14:textId="77777777" w:rsidTr="00145F0F">
        <w:tc>
          <w:tcPr>
            <w:tcW w:w="562" w:type="dxa"/>
            <w:tcBorders>
              <w:top w:val="single" w:sz="4" w:space="0" w:color="auto"/>
              <w:left w:val="single" w:sz="4" w:space="0" w:color="auto"/>
              <w:bottom w:val="single" w:sz="4" w:space="0" w:color="auto"/>
              <w:right w:val="single" w:sz="4" w:space="0" w:color="auto"/>
            </w:tcBorders>
          </w:tcPr>
          <w:p w14:paraId="70BD3F79" w14:textId="0CC907D3"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59</w:t>
            </w:r>
          </w:p>
        </w:tc>
        <w:tc>
          <w:tcPr>
            <w:tcW w:w="2694" w:type="dxa"/>
            <w:tcBorders>
              <w:top w:val="single" w:sz="4" w:space="0" w:color="auto"/>
              <w:left w:val="single" w:sz="4" w:space="0" w:color="auto"/>
              <w:bottom w:val="single" w:sz="4" w:space="0" w:color="auto"/>
              <w:right w:val="single" w:sz="4" w:space="0" w:color="auto"/>
            </w:tcBorders>
          </w:tcPr>
          <w:p w14:paraId="75741FDF" w14:textId="06846B28" w:rsidR="006E51A9" w:rsidRPr="00541631"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0255</w:t>
            </w:r>
            <w:r>
              <w:rPr>
                <w:rFonts w:ascii="Palatino Linotype" w:hAnsi="Palatino Linotype" w:cs="Tahoma"/>
                <w:b/>
                <w:bCs/>
              </w:rPr>
              <w:t>4</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27390430" w14:textId="1CFB72E9" w:rsidR="006E51A9" w:rsidRPr="008C003A" w:rsidRDefault="006E51A9" w:rsidP="006E51A9">
            <w:pPr>
              <w:tabs>
                <w:tab w:val="left" w:pos="567"/>
              </w:tabs>
              <w:ind w:right="-28"/>
              <w:contextualSpacing/>
              <w:jc w:val="both"/>
              <w:rPr>
                <w:rFonts w:ascii="Palatino Linotype" w:hAnsi="Palatino Linotype"/>
                <w:i/>
                <w:color w:val="000000"/>
              </w:rPr>
            </w:pPr>
            <w:r w:rsidRPr="00541631">
              <w:rPr>
                <w:rFonts w:ascii="Palatino Linotype" w:hAnsi="Palatino Linotype"/>
                <w:i/>
                <w:color w:val="000000"/>
              </w:rPr>
              <w:t xml:space="preserve">Solicito de forma digitalizada la copia de la bitácora de registro que se encuentra a la entrada del edificio central del </w:t>
            </w:r>
            <w:proofErr w:type="spellStart"/>
            <w:r w:rsidRPr="00541631">
              <w:rPr>
                <w:rFonts w:ascii="Palatino Linotype" w:hAnsi="Palatino Linotype"/>
                <w:i/>
                <w:color w:val="000000"/>
              </w:rPr>
              <w:t>dif</w:t>
            </w:r>
            <w:proofErr w:type="spellEnd"/>
            <w:r w:rsidRPr="00541631">
              <w:rPr>
                <w:rFonts w:ascii="Palatino Linotype" w:hAnsi="Palatino Linotype"/>
                <w:i/>
                <w:color w:val="000000"/>
              </w:rPr>
              <w:t xml:space="preserve"> </w:t>
            </w:r>
            <w:proofErr w:type="spellStart"/>
            <w:r w:rsidRPr="00541631">
              <w:rPr>
                <w:rFonts w:ascii="Palatino Linotype" w:hAnsi="Palatino Linotype"/>
                <w:i/>
                <w:color w:val="000000"/>
              </w:rPr>
              <w:t>metepec</w:t>
            </w:r>
            <w:proofErr w:type="spellEnd"/>
            <w:r w:rsidRPr="00541631">
              <w:rPr>
                <w:rFonts w:ascii="Palatino Linotype" w:hAnsi="Palatino Linotype"/>
                <w:i/>
                <w:color w:val="000000"/>
              </w:rPr>
              <w:t xml:space="preserve"> del día 30 de enero de 2022</w:t>
            </w:r>
          </w:p>
        </w:tc>
      </w:tr>
      <w:tr w:rsidR="006E51A9" w14:paraId="19F31525" w14:textId="77777777" w:rsidTr="00145F0F">
        <w:tc>
          <w:tcPr>
            <w:tcW w:w="562" w:type="dxa"/>
            <w:tcBorders>
              <w:top w:val="single" w:sz="4" w:space="0" w:color="auto"/>
              <w:left w:val="single" w:sz="4" w:space="0" w:color="auto"/>
              <w:bottom w:val="single" w:sz="4" w:space="0" w:color="auto"/>
              <w:right w:val="single" w:sz="4" w:space="0" w:color="auto"/>
            </w:tcBorders>
          </w:tcPr>
          <w:p w14:paraId="2A114D17" w14:textId="3967C309"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60</w:t>
            </w:r>
          </w:p>
        </w:tc>
        <w:tc>
          <w:tcPr>
            <w:tcW w:w="2694" w:type="dxa"/>
            <w:tcBorders>
              <w:top w:val="single" w:sz="4" w:space="0" w:color="auto"/>
              <w:left w:val="single" w:sz="4" w:space="0" w:color="auto"/>
              <w:bottom w:val="single" w:sz="4" w:space="0" w:color="auto"/>
              <w:right w:val="single" w:sz="4" w:space="0" w:color="auto"/>
            </w:tcBorders>
          </w:tcPr>
          <w:p w14:paraId="6F3FEFA0" w14:textId="210F8206" w:rsidR="006E51A9" w:rsidRPr="00E93719" w:rsidRDefault="006E51A9" w:rsidP="006E51A9">
            <w:pPr>
              <w:tabs>
                <w:tab w:val="left" w:pos="567"/>
              </w:tabs>
              <w:ind w:right="-28"/>
              <w:contextualSpacing/>
              <w:jc w:val="both"/>
              <w:rPr>
                <w:rFonts w:ascii="Palatino Linotype" w:hAnsi="Palatino Linotype"/>
                <w:i/>
                <w:color w:val="000000"/>
              </w:rPr>
            </w:pPr>
            <w:r w:rsidRPr="00E037F1">
              <w:rPr>
                <w:rFonts w:ascii="Palatino Linotype" w:hAnsi="Palatino Linotype" w:cs="Tahoma"/>
                <w:b/>
                <w:bCs/>
              </w:rPr>
              <w:t>0255</w:t>
            </w:r>
            <w:r>
              <w:rPr>
                <w:rFonts w:ascii="Palatino Linotype" w:hAnsi="Palatino Linotype" w:cs="Tahoma"/>
                <w:b/>
                <w:bCs/>
              </w:rPr>
              <w:t>5</w:t>
            </w:r>
            <w:r w:rsidRPr="00E037F1">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74C7396E" w14:textId="02F795F1" w:rsidR="006E51A9" w:rsidRPr="008C003A" w:rsidRDefault="006E51A9" w:rsidP="006E51A9">
            <w:pPr>
              <w:tabs>
                <w:tab w:val="left" w:pos="567"/>
              </w:tabs>
              <w:ind w:right="-28"/>
              <w:contextualSpacing/>
              <w:jc w:val="both"/>
              <w:rPr>
                <w:rFonts w:ascii="Palatino Linotype" w:hAnsi="Palatino Linotype"/>
                <w:i/>
                <w:color w:val="000000"/>
              </w:rPr>
            </w:pPr>
            <w:r w:rsidRPr="00E93719">
              <w:rPr>
                <w:rFonts w:ascii="Palatino Linotype" w:hAnsi="Palatino Linotype"/>
                <w:i/>
                <w:color w:val="000000"/>
              </w:rPr>
              <w:t xml:space="preserve">Solicito de forma digitalizada la copia de la bitácora de registro que se encuentra a la entrada del edificio central del </w:t>
            </w:r>
            <w:proofErr w:type="spellStart"/>
            <w:r w:rsidRPr="00E93719">
              <w:rPr>
                <w:rFonts w:ascii="Palatino Linotype" w:hAnsi="Palatino Linotype"/>
                <w:i/>
                <w:color w:val="000000"/>
              </w:rPr>
              <w:t>dif</w:t>
            </w:r>
            <w:proofErr w:type="spellEnd"/>
            <w:r w:rsidRPr="00E93719">
              <w:rPr>
                <w:rFonts w:ascii="Palatino Linotype" w:hAnsi="Palatino Linotype"/>
                <w:i/>
                <w:color w:val="000000"/>
              </w:rPr>
              <w:t xml:space="preserve"> </w:t>
            </w:r>
            <w:proofErr w:type="spellStart"/>
            <w:r w:rsidRPr="00E93719">
              <w:rPr>
                <w:rFonts w:ascii="Palatino Linotype" w:hAnsi="Palatino Linotype"/>
                <w:i/>
                <w:color w:val="000000"/>
              </w:rPr>
              <w:t>metepec</w:t>
            </w:r>
            <w:proofErr w:type="spellEnd"/>
            <w:r w:rsidRPr="00E93719">
              <w:rPr>
                <w:rFonts w:ascii="Palatino Linotype" w:hAnsi="Palatino Linotype"/>
                <w:i/>
                <w:color w:val="000000"/>
              </w:rPr>
              <w:t xml:space="preserve"> del día 31 de enero de 2022</w:t>
            </w:r>
          </w:p>
        </w:tc>
      </w:tr>
      <w:tr w:rsidR="006E51A9" w14:paraId="4EAB681D" w14:textId="77777777" w:rsidTr="00145F0F">
        <w:tc>
          <w:tcPr>
            <w:tcW w:w="562" w:type="dxa"/>
            <w:tcBorders>
              <w:top w:val="single" w:sz="4" w:space="0" w:color="auto"/>
              <w:left w:val="single" w:sz="4" w:space="0" w:color="auto"/>
              <w:bottom w:val="single" w:sz="4" w:space="0" w:color="auto"/>
              <w:right w:val="single" w:sz="4" w:space="0" w:color="auto"/>
            </w:tcBorders>
          </w:tcPr>
          <w:p w14:paraId="7BC03ACD" w14:textId="32C5222B"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61</w:t>
            </w:r>
          </w:p>
        </w:tc>
        <w:tc>
          <w:tcPr>
            <w:tcW w:w="2694" w:type="dxa"/>
            <w:tcBorders>
              <w:top w:val="single" w:sz="4" w:space="0" w:color="auto"/>
              <w:left w:val="single" w:sz="4" w:space="0" w:color="auto"/>
              <w:bottom w:val="single" w:sz="4" w:space="0" w:color="auto"/>
              <w:right w:val="single" w:sz="4" w:space="0" w:color="auto"/>
            </w:tcBorders>
          </w:tcPr>
          <w:p w14:paraId="522499F2" w14:textId="6AFBE543" w:rsidR="006E51A9" w:rsidRPr="00E93719"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0255</w:t>
            </w:r>
            <w:r>
              <w:rPr>
                <w:rFonts w:ascii="Palatino Linotype" w:hAnsi="Palatino Linotype" w:cs="Tahoma"/>
                <w:b/>
                <w:bCs/>
              </w:rPr>
              <w:t>6</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189CB3D3" w14:textId="02D8CC5C" w:rsidR="006E51A9" w:rsidRPr="008C003A" w:rsidRDefault="006E51A9" w:rsidP="006E51A9">
            <w:pPr>
              <w:tabs>
                <w:tab w:val="left" w:pos="567"/>
              </w:tabs>
              <w:ind w:right="-28"/>
              <w:contextualSpacing/>
              <w:jc w:val="both"/>
              <w:rPr>
                <w:rFonts w:ascii="Palatino Linotype" w:hAnsi="Palatino Linotype"/>
                <w:i/>
                <w:color w:val="000000"/>
              </w:rPr>
            </w:pPr>
            <w:r w:rsidRPr="00E93719">
              <w:rPr>
                <w:rFonts w:ascii="Palatino Linotype" w:hAnsi="Palatino Linotype"/>
                <w:i/>
                <w:color w:val="000000"/>
              </w:rPr>
              <w:t xml:space="preserve">Solicito de forma digitalizada la copia de la bitácora de registro que se encuentra a la entrada del edificio central del </w:t>
            </w:r>
            <w:proofErr w:type="spellStart"/>
            <w:r w:rsidRPr="00E93719">
              <w:rPr>
                <w:rFonts w:ascii="Palatino Linotype" w:hAnsi="Palatino Linotype"/>
                <w:i/>
                <w:color w:val="000000"/>
              </w:rPr>
              <w:t>dif</w:t>
            </w:r>
            <w:proofErr w:type="spellEnd"/>
            <w:r w:rsidRPr="00E93719">
              <w:rPr>
                <w:rFonts w:ascii="Palatino Linotype" w:hAnsi="Palatino Linotype"/>
                <w:i/>
                <w:color w:val="000000"/>
              </w:rPr>
              <w:t xml:space="preserve"> </w:t>
            </w:r>
            <w:proofErr w:type="spellStart"/>
            <w:r w:rsidRPr="00E93719">
              <w:rPr>
                <w:rFonts w:ascii="Palatino Linotype" w:hAnsi="Palatino Linotype"/>
                <w:i/>
                <w:color w:val="000000"/>
              </w:rPr>
              <w:t>metepec</w:t>
            </w:r>
            <w:proofErr w:type="spellEnd"/>
            <w:r w:rsidRPr="00E93719">
              <w:rPr>
                <w:rFonts w:ascii="Palatino Linotype" w:hAnsi="Palatino Linotype"/>
                <w:i/>
                <w:color w:val="000000"/>
              </w:rPr>
              <w:t xml:space="preserve"> del día 1 de marzo de 2022</w:t>
            </w:r>
          </w:p>
        </w:tc>
      </w:tr>
      <w:tr w:rsidR="006E51A9" w14:paraId="61601D05" w14:textId="77777777" w:rsidTr="00145F0F">
        <w:tc>
          <w:tcPr>
            <w:tcW w:w="562" w:type="dxa"/>
            <w:tcBorders>
              <w:top w:val="single" w:sz="4" w:space="0" w:color="auto"/>
              <w:left w:val="single" w:sz="4" w:space="0" w:color="auto"/>
              <w:bottom w:val="single" w:sz="4" w:space="0" w:color="auto"/>
              <w:right w:val="single" w:sz="4" w:space="0" w:color="auto"/>
            </w:tcBorders>
          </w:tcPr>
          <w:p w14:paraId="710DB6EE" w14:textId="1058B1BF"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62</w:t>
            </w:r>
          </w:p>
        </w:tc>
        <w:tc>
          <w:tcPr>
            <w:tcW w:w="2694" w:type="dxa"/>
            <w:tcBorders>
              <w:top w:val="single" w:sz="4" w:space="0" w:color="auto"/>
              <w:left w:val="single" w:sz="4" w:space="0" w:color="auto"/>
              <w:bottom w:val="single" w:sz="4" w:space="0" w:color="auto"/>
              <w:right w:val="single" w:sz="4" w:space="0" w:color="auto"/>
            </w:tcBorders>
          </w:tcPr>
          <w:p w14:paraId="72E648EE" w14:textId="5C97274F" w:rsidR="006E51A9" w:rsidRPr="00E93719"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0255</w:t>
            </w:r>
            <w:r>
              <w:rPr>
                <w:rFonts w:ascii="Palatino Linotype" w:hAnsi="Palatino Linotype" w:cs="Tahoma"/>
                <w:b/>
                <w:bCs/>
              </w:rPr>
              <w:t>7</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362FC332" w14:textId="6132BF6B" w:rsidR="006E51A9" w:rsidRPr="008C003A" w:rsidRDefault="006E51A9" w:rsidP="006E51A9">
            <w:pPr>
              <w:tabs>
                <w:tab w:val="left" w:pos="567"/>
              </w:tabs>
              <w:ind w:right="-28"/>
              <w:contextualSpacing/>
              <w:jc w:val="both"/>
              <w:rPr>
                <w:rFonts w:ascii="Palatino Linotype" w:hAnsi="Palatino Linotype"/>
                <w:i/>
                <w:color w:val="000000"/>
              </w:rPr>
            </w:pPr>
            <w:r w:rsidRPr="00E93719">
              <w:rPr>
                <w:rFonts w:ascii="Palatino Linotype" w:hAnsi="Palatino Linotype"/>
                <w:i/>
                <w:color w:val="000000"/>
              </w:rPr>
              <w:t xml:space="preserve">Solicito de forma digitalizada la copia de la bitácora de registro que se encuentra a la entrada del edificio central del </w:t>
            </w:r>
            <w:proofErr w:type="spellStart"/>
            <w:r w:rsidRPr="00E93719">
              <w:rPr>
                <w:rFonts w:ascii="Palatino Linotype" w:hAnsi="Palatino Linotype"/>
                <w:i/>
                <w:color w:val="000000"/>
              </w:rPr>
              <w:t>dif</w:t>
            </w:r>
            <w:proofErr w:type="spellEnd"/>
            <w:r w:rsidRPr="00E93719">
              <w:rPr>
                <w:rFonts w:ascii="Palatino Linotype" w:hAnsi="Palatino Linotype"/>
                <w:i/>
                <w:color w:val="000000"/>
              </w:rPr>
              <w:t xml:space="preserve"> </w:t>
            </w:r>
            <w:proofErr w:type="spellStart"/>
            <w:r w:rsidRPr="00E93719">
              <w:rPr>
                <w:rFonts w:ascii="Palatino Linotype" w:hAnsi="Palatino Linotype"/>
                <w:i/>
                <w:color w:val="000000"/>
              </w:rPr>
              <w:t>metepec</w:t>
            </w:r>
            <w:proofErr w:type="spellEnd"/>
            <w:r w:rsidRPr="00E93719">
              <w:rPr>
                <w:rFonts w:ascii="Palatino Linotype" w:hAnsi="Palatino Linotype"/>
                <w:i/>
                <w:color w:val="000000"/>
              </w:rPr>
              <w:t xml:space="preserve"> del día 2 de marzo de 2022</w:t>
            </w:r>
          </w:p>
        </w:tc>
      </w:tr>
      <w:tr w:rsidR="006E51A9" w14:paraId="52BD9CC5" w14:textId="77777777" w:rsidTr="00145F0F">
        <w:tc>
          <w:tcPr>
            <w:tcW w:w="562" w:type="dxa"/>
            <w:tcBorders>
              <w:top w:val="single" w:sz="4" w:space="0" w:color="auto"/>
              <w:left w:val="single" w:sz="4" w:space="0" w:color="auto"/>
              <w:bottom w:val="single" w:sz="4" w:space="0" w:color="auto"/>
              <w:right w:val="single" w:sz="4" w:space="0" w:color="auto"/>
            </w:tcBorders>
          </w:tcPr>
          <w:p w14:paraId="17E6C01C" w14:textId="7928A46A"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63</w:t>
            </w:r>
          </w:p>
        </w:tc>
        <w:tc>
          <w:tcPr>
            <w:tcW w:w="2694" w:type="dxa"/>
            <w:tcBorders>
              <w:top w:val="single" w:sz="4" w:space="0" w:color="auto"/>
              <w:left w:val="single" w:sz="4" w:space="0" w:color="auto"/>
              <w:bottom w:val="single" w:sz="4" w:space="0" w:color="auto"/>
              <w:right w:val="single" w:sz="4" w:space="0" w:color="auto"/>
            </w:tcBorders>
          </w:tcPr>
          <w:p w14:paraId="24B67026" w14:textId="2DCBF82A" w:rsidR="006E51A9" w:rsidRPr="00E93719"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0255</w:t>
            </w:r>
            <w:r>
              <w:rPr>
                <w:rFonts w:ascii="Palatino Linotype" w:hAnsi="Palatino Linotype" w:cs="Tahoma"/>
                <w:b/>
                <w:bCs/>
              </w:rPr>
              <w:t>8</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0A64A93F" w14:textId="0788C33B" w:rsidR="006E51A9" w:rsidRPr="008C003A" w:rsidRDefault="006E51A9" w:rsidP="006E51A9">
            <w:pPr>
              <w:tabs>
                <w:tab w:val="left" w:pos="567"/>
              </w:tabs>
              <w:ind w:right="-28"/>
              <w:contextualSpacing/>
              <w:jc w:val="both"/>
              <w:rPr>
                <w:rFonts w:ascii="Palatino Linotype" w:hAnsi="Palatino Linotype"/>
                <w:i/>
                <w:color w:val="000000"/>
              </w:rPr>
            </w:pPr>
            <w:r w:rsidRPr="00E93719">
              <w:rPr>
                <w:rFonts w:ascii="Palatino Linotype" w:hAnsi="Palatino Linotype"/>
                <w:i/>
                <w:color w:val="000000"/>
              </w:rPr>
              <w:t xml:space="preserve">Solicito de forma digitalizada la copia de la bitácora de registro que se encuentra a la entrada del edificio central del </w:t>
            </w:r>
            <w:proofErr w:type="spellStart"/>
            <w:r w:rsidRPr="00E93719">
              <w:rPr>
                <w:rFonts w:ascii="Palatino Linotype" w:hAnsi="Palatino Linotype"/>
                <w:i/>
                <w:color w:val="000000"/>
              </w:rPr>
              <w:t>dif</w:t>
            </w:r>
            <w:proofErr w:type="spellEnd"/>
            <w:r w:rsidRPr="00E93719">
              <w:rPr>
                <w:rFonts w:ascii="Palatino Linotype" w:hAnsi="Palatino Linotype"/>
                <w:i/>
                <w:color w:val="000000"/>
              </w:rPr>
              <w:t xml:space="preserve"> </w:t>
            </w:r>
            <w:proofErr w:type="spellStart"/>
            <w:r w:rsidRPr="00E93719">
              <w:rPr>
                <w:rFonts w:ascii="Palatino Linotype" w:hAnsi="Palatino Linotype"/>
                <w:i/>
                <w:color w:val="000000"/>
              </w:rPr>
              <w:t>metepec</w:t>
            </w:r>
            <w:proofErr w:type="spellEnd"/>
            <w:r w:rsidRPr="00E93719">
              <w:rPr>
                <w:rFonts w:ascii="Palatino Linotype" w:hAnsi="Palatino Linotype"/>
                <w:i/>
                <w:color w:val="000000"/>
              </w:rPr>
              <w:t xml:space="preserve"> del día 3 de marzo de 2022</w:t>
            </w:r>
          </w:p>
        </w:tc>
      </w:tr>
      <w:tr w:rsidR="006E51A9" w14:paraId="43493003" w14:textId="77777777" w:rsidTr="00145F0F">
        <w:tc>
          <w:tcPr>
            <w:tcW w:w="562" w:type="dxa"/>
            <w:tcBorders>
              <w:top w:val="single" w:sz="4" w:space="0" w:color="auto"/>
              <w:left w:val="single" w:sz="4" w:space="0" w:color="auto"/>
              <w:bottom w:val="single" w:sz="4" w:space="0" w:color="auto"/>
              <w:right w:val="single" w:sz="4" w:space="0" w:color="auto"/>
            </w:tcBorders>
          </w:tcPr>
          <w:p w14:paraId="6CF60B2D" w14:textId="3940B7B2"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64</w:t>
            </w:r>
          </w:p>
        </w:tc>
        <w:tc>
          <w:tcPr>
            <w:tcW w:w="2694" w:type="dxa"/>
            <w:tcBorders>
              <w:top w:val="single" w:sz="4" w:space="0" w:color="auto"/>
              <w:left w:val="single" w:sz="4" w:space="0" w:color="auto"/>
              <w:bottom w:val="single" w:sz="4" w:space="0" w:color="auto"/>
              <w:right w:val="single" w:sz="4" w:space="0" w:color="auto"/>
            </w:tcBorders>
          </w:tcPr>
          <w:p w14:paraId="416A090B" w14:textId="04FC1D68" w:rsidR="006E51A9" w:rsidRPr="00737DE9"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0255</w:t>
            </w:r>
            <w:r>
              <w:rPr>
                <w:rFonts w:ascii="Palatino Linotype" w:hAnsi="Palatino Linotype" w:cs="Tahoma"/>
                <w:b/>
                <w:bCs/>
              </w:rPr>
              <w:t>9</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36179F5B" w14:textId="05F920C0" w:rsidR="006E51A9" w:rsidRPr="008C003A" w:rsidRDefault="006E51A9" w:rsidP="006E51A9">
            <w:pPr>
              <w:tabs>
                <w:tab w:val="left" w:pos="567"/>
              </w:tabs>
              <w:ind w:right="-28"/>
              <w:contextualSpacing/>
              <w:jc w:val="both"/>
              <w:rPr>
                <w:rFonts w:ascii="Palatino Linotype" w:hAnsi="Palatino Linotype"/>
                <w:i/>
                <w:color w:val="000000"/>
              </w:rPr>
            </w:pPr>
            <w:r w:rsidRPr="00737DE9">
              <w:rPr>
                <w:rFonts w:ascii="Palatino Linotype" w:hAnsi="Palatino Linotype"/>
                <w:i/>
                <w:color w:val="000000"/>
              </w:rPr>
              <w:t xml:space="preserve">Solicito de forma digitalizada la copia de la bitácora de registro que se encuentra a la entrada del edificio central del </w:t>
            </w:r>
            <w:proofErr w:type="spellStart"/>
            <w:r w:rsidRPr="00737DE9">
              <w:rPr>
                <w:rFonts w:ascii="Palatino Linotype" w:hAnsi="Palatino Linotype"/>
                <w:i/>
                <w:color w:val="000000"/>
              </w:rPr>
              <w:t>dif</w:t>
            </w:r>
            <w:proofErr w:type="spellEnd"/>
            <w:r w:rsidRPr="00737DE9">
              <w:rPr>
                <w:rFonts w:ascii="Palatino Linotype" w:hAnsi="Palatino Linotype"/>
                <w:i/>
                <w:color w:val="000000"/>
              </w:rPr>
              <w:t xml:space="preserve"> </w:t>
            </w:r>
            <w:proofErr w:type="spellStart"/>
            <w:r w:rsidRPr="00737DE9">
              <w:rPr>
                <w:rFonts w:ascii="Palatino Linotype" w:hAnsi="Palatino Linotype"/>
                <w:i/>
                <w:color w:val="000000"/>
              </w:rPr>
              <w:t>metepec</w:t>
            </w:r>
            <w:proofErr w:type="spellEnd"/>
            <w:r w:rsidRPr="00737DE9">
              <w:rPr>
                <w:rFonts w:ascii="Palatino Linotype" w:hAnsi="Palatino Linotype"/>
                <w:i/>
                <w:color w:val="000000"/>
              </w:rPr>
              <w:t xml:space="preserve"> del día 4 de marzo de 2022</w:t>
            </w:r>
          </w:p>
        </w:tc>
      </w:tr>
      <w:tr w:rsidR="006E51A9" w14:paraId="1F51EB60" w14:textId="77777777" w:rsidTr="00145F0F">
        <w:tc>
          <w:tcPr>
            <w:tcW w:w="562" w:type="dxa"/>
            <w:tcBorders>
              <w:top w:val="single" w:sz="4" w:space="0" w:color="auto"/>
              <w:left w:val="single" w:sz="4" w:space="0" w:color="auto"/>
              <w:bottom w:val="single" w:sz="4" w:space="0" w:color="auto"/>
              <w:right w:val="single" w:sz="4" w:space="0" w:color="auto"/>
            </w:tcBorders>
          </w:tcPr>
          <w:p w14:paraId="318A52E3" w14:textId="16C6CC04"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65</w:t>
            </w:r>
          </w:p>
        </w:tc>
        <w:tc>
          <w:tcPr>
            <w:tcW w:w="2694" w:type="dxa"/>
            <w:tcBorders>
              <w:top w:val="single" w:sz="4" w:space="0" w:color="auto"/>
              <w:left w:val="single" w:sz="4" w:space="0" w:color="auto"/>
              <w:bottom w:val="single" w:sz="4" w:space="0" w:color="auto"/>
              <w:right w:val="single" w:sz="4" w:space="0" w:color="auto"/>
            </w:tcBorders>
          </w:tcPr>
          <w:p w14:paraId="6F9ED507" w14:textId="5700D075" w:rsidR="006E51A9" w:rsidRPr="002E590C"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02560/DIFMETEPEC/IP/2022</w:t>
            </w:r>
          </w:p>
        </w:tc>
        <w:tc>
          <w:tcPr>
            <w:tcW w:w="5778" w:type="dxa"/>
            <w:tcBorders>
              <w:top w:val="single" w:sz="4" w:space="0" w:color="auto"/>
              <w:left w:val="single" w:sz="4" w:space="0" w:color="auto"/>
              <w:bottom w:val="single" w:sz="4" w:space="0" w:color="auto"/>
              <w:right w:val="single" w:sz="4" w:space="0" w:color="auto"/>
            </w:tcBorders>
          </w:tcPr>
          <w:p w14:paraId="229A94F9" w14:textId="1BE9B3AE" w:rsidR="006E51A9" w:rsidRPr="008C003A" w:rsidRDefault="006E51A9" w:rsidP="006E51A9">
            <w:pPr>
              <w:tabs>
                <w:tab w:val="left" w:pos="567"/>
              </w:tabs>
              <w:ind w:right="-28"/>
              <w:contextualSpacing/>
              <w:jc w:val="both"/>
              <w:rPr>
                <w:rFonts w:ascii="Palatino Linotype" w:hAnsi="Palatino Linotype"/>
                <w:i/>
                <w:color w:val="000000"/>
              </w:rPr>
            </w:pPr>
            <w:r w:rsidRPr="002E590C">
              <w:rPr>
                <w:rFonts w:ascii="Palatino Linotype" w:hAnsi="Palatino Linotype"/>
                <w:i/>
                <w:color w:val="000000"/>
              </w:rPr>
              <w:t xml:space="preserve">Solicito de forma digitalizada la copia de la bitácora de registro que se encuentra a la entrada del edificio central del </w:t>
            </w:r>
            <w:proofErr w:type="spellStart"/>
            <w:r w:rsidRPr="002E590C">
              <w:rPr>
                <w:rFonts w:ascii="Palatino Linotype" w:hAnsi="Palatino Linotype"/>
                <w:i/>
                <w:color w:val="000000"/>
              </w:rPr>
              <w:t>dif</w:t>
            </w:r>
            <w:proofErr w:type="spellEnd"/>
            <w:r w:rsidRPr="002E590C">
              <w:rPr>
                <w:rFonts w:ascii="Palatino Linotype" w:hAnsi="Palatino Linotype"/>
                <w:i/>
                <w:color w:val="000000"/>
              </w:rPr>
              <w:t xml:space="preserve"> </w:t>
            </w:r>
            <w:proofErr w:type="spellStart"/>
            <w:r w:rsidRPr="002E590C">
              <w:rPr>
                <w:rFonts w:ascii="Palatino Linotype" w:hAnsi="Palatino Linotype"/>
                <w:i/>
                <w:color w:val="000000"/>
              </w:rPr>
              <w:t>metepec</w:t>
            </w:r>
            <w:proofErr w:type="spellEnd"/>
            <w:r w:rsidRPr="002E590C">
              <w:rPr>
                <w:rFonts w:ascii="Palatino Linotype" w:hAnsi="Palatino Linotype"/>
                <w:i/>
                <w:color w:val="000000"/>
              </w:rPr>
              <w:t xml:space="preserve"> del día 5 de marzo de 2022</w:t>
            </w:r>
          </w:p>
        </w:tc>
      </w:tr>
      <w:tr w:rsidR="006E51A9" w14:paraId="25CB8B8D" w14:textId="77777777" w:rsidTr="00145F0F">
        <w:tc>
          <w:tcPr>
            <w:tcW w:w="562" w:type="dxa"/>
            <w:tcBorders>
              <w:top w:val="single" w:sz="4" w:space="0" w:color="auto"/>
              <w:left w:val="single" w:sz="4" w:space="0" w:color="auto"/>
              <w:bottom w:val="single" w:sz="4" w:space="0" w:color="auto"/>
              <w:right w:val="single" w:sz="4" w:space="0" w:color="auto"/>
            </w:tcBorders>
          </w:tcPr>
          <w:p w14:paraId="63898A8C" w14:textId="468312A8"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66</w:t>
            </w:r>
          </w:p>
        </w:tc>
        <w:tc>
          <w:tcPr>
            <w:tcW w:w="2694" w:type="dxa"/>
            <w:tcBorders>
              <w:top w:val="single" w:sz="4" w:space="0" w:color="auto"/>
              <w:left w:val="single" w:sz="4" w:space="0" w:color="auto"/>
              <w:bottom w:val="single" w:sz="4" w:space="0" w:color="auto"/>
              <w:right w:val="single" w:sz="4" w:space="0" w:color="auto"/>
            </w:tcBorders>
          </w:tcPr>
          <w:p w14:paraId="54A38558" w14:textId="554A02C0" w:rsidR="006E51A9" w:rsidRPr="002E590C"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0256</w:t>
            </w:r>
            <w:r>
              <w:rPr>
                <w:rFonts w:ascii="Palatino Linotype" w:hAnsi="Palatino Linotype" w:cs="Tahoma"/>
                <w:b/>
                <w:bCs/>
              </w:rPr>
              <w:t>1</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2E95041D" w14:textId="3B5F5DF0" w:rsidR="006E51A9" w:rsidRPr="008C003A" w:rsidRDefault="006E51A9" w:rsidP="006E51A9">
            <w:pPr>
              <w:tabs>
                <w:tab w:val="left" w:pos="567"/>
              </w:tabs>
              <w:ind w:right="-28"/>
              <w:contextualSpacing/>
              <w:jc w:val="both"/>
              <w:rPr>
                <w:rFonts w:ascii="Palatino Linotype" w:hAnsi="Palatino Linotype"/>
                <w:i/>
                <w:color w:val="000000"/>
              </w:rPr>
            </w:pPr>
            <w:r w:rsidRPr="002E590C">
              <w:rPr>
                <w:rFonts w:ascii="Palatino Linotype" w:hAnsi="Palatino Linotype"/>
                <w:i/>
                <w:color w:val="000000"/>
              </w:rPr>
              <w:t xml:space="preserve">Solicito de forma digitalizada la copia de la bitácora de registro que se encuentra a la entrada del edificio central del </w:t>
            </w:r>
            <w:proofErr w:type="spellStart"/>
            <w:r w:rsidRPr="002E590C">
              <w:rPr>
                <w:rFonts w:ascii="Palatino Linotype" w:hAnsi="Palatino Linotype"/>
                <w:i/>
                <w:color w:val="000000"/>
              </w:rPr>
              <w:t>dif</w:t>
            </w:r>
            <w:proofErr w:type="spellEnd"/>
            <w:r w:rsidRPr="002E590C">
              <w:rPr>
                <w:rFonts w:ascii="Palatino Linotype" w:hAnsi="Palatino Linotype"/>
                <w:i/>
                <w:color w:val="000000"/>
              </w:rPr>
              <w:t xml:space="preserve"> </w:t>
            </w:r>
            <w:proofErr w:type="spellStart"/>
            <w:r w:rsidRPr="002E590C">
              <w:rPr>
                <w:rFonts w:ascii="Palatino Linotype" w:hAnsi="Palatino Linotype"/>
                <w:i/>
                <w:color w:val="000000"/>
              </w:rPr>
              <w:t>metepec</w:t>
            </w:r>
            <w:proofErr w:type="spellEnd"/>
            <w:r w:rsidRPr="002E590C">
              <w:rPr>
                <w:rFonts w:ascii="Palatino Linotype" w:hAnsi="Palatino Linotype"/>
                <w:i/>
                <w:color w:val="000000"/>
              </w:rPr>
              <w:t xml:space="preserve"> del día 6 de marzo de 2022</w:t>
            </w:r>
          </w:p>
        </w:tc>
      </w:tr>
      <w:tr w:rsidR="006E51A9" w14:paraId="52CC16E4" w14:textId="77777777" w:rsidTr="00145F0F">
        <w:tc>
          <w:tcPr>
            <w:tcW w:w="562" w:type="dxa"/>
            <w:tcBorders>
              <w:top w:val="single" w:sz="4" w:space="0" w:color="auto"/>
              <w:left w:val="single" w:sz="4" w:space="0" w:color="auto"/>
              <w:bottom w:val="single" w:sz="4" w:space="0" w:color="auto"/>
              <w:right w:val="single" w:sz="4" w:space="0" w:color="auto"/>
            </w:tcBorders>
          </w:tcPr>
          <w:p w14:paraId="434D6054" w14:textId="2CD34426"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67</w:t>
            </w:r>
          </w:p>
        </w:tc>
        <w:tc>
          <w:tcPr>
            <w:tcW w:w="2694" w:type="dxa"/>
            <w:tcBorders>
              <w:top w:val="single" w:sz="4" w:space="0" w:color="auto"/>
              <w:left w:val="single" w:sz="4" w:space="0" w:color="auto"/>
              <w:bottom w:val="single" w:sz="4" w:space="0" w:color="auto"/>
              <w:right w:val="single" w:sz="4" w:space="0" w:color="auto"/>
            </w:tcBorders>
          </w:tcPr>
          <w:p w14:paraId="3D4E7D8C" w14:textId="13586F52" w:rsidR="006E51A9" w:rsidRPr="002E590C"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0256</w:t>
            </w:r>
            <w:r>
              <w:rPr>
                <w:rFonts w:ascii="Palatino Linotype" w:hAnsi="Palatino Linotype" w:cs="Tahoma"/>
                <w:b/>
                <w:bCs/>
              </w:rPr>
              <w:t>2</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0A755860" w14:textId="203F73E9" w:rsidR="006E51A9" w:rsidRPr="008C003A" w:rsidRDefault="006E51A9" w:rsidP="006E51A9">
            <w:pPr>
              <w:tabs>
                <w:tab w:val="left" w:pos="567"/>
              </w:tabs>
              <w:ind w:right="-28"/>
              <w:contextualSpacing/>
              <w:jc w:val="both"/>
              <w:rPr>
                <w:rFonts w:ascii="Palatino Linotype" w:hAnsi="Palatino Linotype"/>
                <w:i/>
                <w:color w:val="000000"/>
              </w:rPr>
            </w:pPr>
            <w:r w:rsidRPr="002E590C">
              <w:rPr>
                <w:rFonts w:ascii="Palatino Linotype" w:hAnsi="Palatino Linotype"/>
                <w:i/>
                <w:color w:val="000000"/>
              </w:rPr>
              <w:t xml:space="preserve">Solicito de forma digitalizada la copia de la bitácora de registro que se encuentra a la entrada del edificio central del </w:t>
            </w:r>
            <w:proofErr w:type="spellStart"/>
            <w:r w:rsidRPr="002E590C">
              <w:rPr>
                <w:rFonts w:ascii="Palatino Linotype" w:hAnsi="Palatino Linotype"/>
                <w:i/>
                <w:color w:val="000000"/>
              </w:rPr>
              <w:t>dif</w:t>
            </w:r>
            <w:proofErr w:type="spellEnd"/>
            <w:r w:rsidRPr="002E590C">
              <w:rPr>
                <w:rFonts w:ascii="Palatino Linotype" w:hAnsi="Palatino Linotype"/>
                <w:i/>
                <w:color w:val="000000"/>
              </w:rPr>
              <w:t xml:space="preserve"> </w:t>
            </w:r>
            <w:proofErr w:type="spellStart"/>
            <w:r w:rsidRPr="002E590C">
              <w:rPr>
                <w:rFonts w:ascii="Palatino Linotype" w:hAnsi="Palatino Linotype"/>
                <w:i/>
                <w:color w:val="000000"/>
              </w:rPr>
              <w:t>metepec</w:t>
            </w:r>
            <w:proofErr w:type="spellEnd"/>
            <w:r w:rsidRPr="002E590C">
              <w:rPr>
                <w:rFonts w:ascii="Palatino Linotype" w:hAnsi="Palatino Linotype"/>
                <w:i/>
                <w:color w:val="000000"/>
              </w:rPr>
              <w:t xml:space="preserve"> del día 7 de marzo de 2022</w:t>
            </w:r>
          </w:p>
        </w:tc>
      </w:tr>
      <w:tr w:rsidR="006E51A9" w14:paraId="15957417" w14:textId="77777777" w:rsidTr="00145F0F">
        <w:tc>
          <w:tcPr>
            <w:tcW w:w="562" w:type="dxa"/>
            <w:tcBorders>
              <w:top w:val="single" w:sz="4" w:space="0" w:color="auto"/>
              <w:left w:val="single" w:sz="4" w:space="0" w:color="auto"/>
              <w:bottom w:val="single" w:sz="4" w:space="0" w:color="auto"/>
              <w:right w:val="single" w:sz="4" w:space="0" w:color="auto"/>
            </w:tcBorders>
          </w:tcPr>
          <w:p w14:paraId="7831E3E6" w14:textId="1802F557"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68</w:t>
            </w:r>
          </w:p>
        </w:tc>
        <w:tc>
          <w:tcPr>
            <w:tcW w:w="2694" w:type="dxa"/>
            <w:tcBorders>
              <w:top w:val="single" w:sz="4" w:space="0" w:color="auto"/>
              <w:left w:val="single" w:sz="4" w:space="0" w:color="auto"/>
              <w:bottom w:val="single" w:sz="4" w:space="0" w:color="auto"/>
              <w:right w:val="single" w:sz="4" w:space="0" w:color="auto"/>
            </w:tcBorders>
          </w:tcPr>
          <w:p w14:paraId="53D5AD92" w14:textId="42B36206" w:rsidR="006E51A9" w:rsidRPr="002E590C"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0256</w:t>
            </w:r>
            <w:r>
              <w:rPr>
                <w:rFonts w:ascii="Palatino Linotype" w:hAnsi="Palatino Linotype" w:cs="Tahoma"/>
                <w:b/>
                <w:bCs/>
              </w:rPr>
              <w:t>3</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2D00DFC6" w14:textId="07333DC7" w:rsidR="006E51A9" w:rsidRPr="008C003A" w:rsidRDefault="006E51A9" w:rsidP="006E51A9">
            <w:pPr>
              <w:tabs>
                <w:tab w:val="left" w:pos="567"/>
              </w:tabs>
              <w:ind w:right="-28"/>
              <w:contextualSpacing/>
              <w:jc w:val="both"/>
              <w:rPr>
                <w:rFonts w:ascii="Palatino Linotype" w:hAnsi="Palatino Linotype"/>
                <w:i/>
                <w:color w:val="000000"/>
              </w:rPr>
            </w:pPr>
            <w:r w:rsidRPr="002E590C">
              <w:rPr>
                <w:rFonts w:ascii="Palatino Linotype" w:hAnsi="Palatino Linotype"/>
                <w:i/>
                <w:color w:val="000000"/>
              </w:rPr>
              <w:t xml:space="preserve">Solicito de forma digitalizada la copia de la bitácora de registro que se encuentra a la entrada del edificio central del </w:t>
            </w:r>
            <w:proofErr w:type="spellStart"/>
            <w:r w:rsidRPr="002E590C">
              <w:rPr>
                <w:rFonts w:ascii="Palatino Linotype" w:hAnsi="Palatino Linotype"/>
                <w:i/>
                <w:color w:val="000000"/>
              </w:rPr>
              <w:t>dif</w:t>
            </w:r>
            <w:proofErr w:type="spellEnd"/>
            <w:r w:rsidRPr="002E590C">
              <w:rPr>
                <w:rFonts w:ascii="Palatino Linotype" w:hAnsi="Palatino Linotype"/>
                <w:i/>
                <w:color w:val="000000"/>
              </w:rPr>
              <w:t xml:space="preserve"> </w:t>
            </w:r>
            <w:proofErr w:type="spellStart"/>
            <w:r w:rsidRPr="002E590C">
              <w:rPr>
                <w:rFonts w:ascii="Palatino Linotype" w:hAnsi="Palatino Linotype"/>
                <w:i/>
                <w:color w:val="000000"/>
              </w:rPr>
              <w:t>metepec</w:t>
            </w:r>
            <w:proofErr w:type="spellEnd"/>
            <w:r w:rsidRPr="002E590C">
              <w:rPr>
                <w:rFonts w:ascii="Palatino Linotype" w:hAnsi="Palatino Linotype"/>
                <w:i/>
                <w:color w:val="000000"/>
              </w:rPr>
              <w:t xml:space="preserve"> del día 8 de marzo de 2022</w:t>
            </w:r>
          </w:p>
        </w:tc>
      </w:tr>
      <w:tr w:rsidR="006E51A9" w14:paraId="15E21D49" w14:textId="77777777" w:rsidTr="00145F0F">
        <w:tc>
          <w:tcPr>
            <w:tcW w:w="562" w:type="dxa"/>
            <w:tcBorders>
              <w:top w:val="single" w:sz="4" w:space="0" w:color="auto"/>
              <w:left w:val="single" w:sz="4" w:space="0" w:color="auto"/>
              <w:bottom w:val="single" w:sz="4" w:space="0" w:color="auto"/>
              <w:right w:val="single" w:sz="4" w:space="0" w:color="auto"/>
            </w:tcBorders>
          </w:tcPr>
          <w:p w14:paraId="7D0B577B" w14:textId="1CF81748"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69</w:t>
            </w:r>
          </w:p>
        </w:tc>
        <w:tc>
          <w:tcPr>
            <w:tcW w:w="2694" w:type="dxa"/>
            <w:tcBorders>
              <w:top w:val="single" w:sz="4" w:space="0" w:color="auto"/>
              <w:left w:val="single" w:sz="4" w:space="0" w:color="auto"/>
              <w:bottom w:val="single" w:sz="4" w:space="0" w:color="auto"/>
              <w:right w:val="single" w:sz="4" w:space="0" w:color="auto"/>
            </w:tcBorders>
          </w:tcPr>
          <w:p w14:paraId="4436984D" w14:textId="76C453B9" w:rsidR="006E51A9" w:rsidRPr="002E590C"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0256</w:t>
            </w:r>
            <w:r>
              <w:rPr>
                <w:rFonts w:ascii="Palatino Linotype" w:hAnsi="Palatino Linotype" w:cs="Tahoma"/>
                <w:b/>
                <w:bCs/>
              </w:rPr>
              <w:t>4</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372808B0" w14:textId="47708F4F" w:rsidR="006E51A9" w:rsidRPr="008C003A" w:rsidRDefault="006E51A9" w:rsidP="006E51A9">
            <w:pPr>
              <w:tabs>
                <w:tab w:val="left" w:pos="567"/>
              </w:tabs>
              <w:ind w:right="-28"/>
              <w:contextualSpacing/>
              <w:jc w:val="both"/>
              <w:rPr>
                <w:rFonts w:ascii="Palatino Linotype" w:hAnsi="Palatino Linotype"/>
                <w:i/>
                <w:color w:val="000000"/>
              </w:rPr>
            </w:pPr>
            <w:r w:rsidRPr="002E590C">
              <w:rPr>
                <w:rFonts w:ascii="Palatino Linotype" w:hAnsi="Palatino Linotype"/>
                <w:i/>
                <w:color w:val="000000"/>
              </w:rPr>
              <w:t xml:space="preserve">Solicito de forma digitalizada la copia de la bitácora de registro que se encuentra en la recepción del edificio central del </w:t>
            </w:r>
            <w:proofErr w:type="spellStart"/>
            <w:r w:rsidRPr="002E590C">
              <w:rPr>
                <w:rFonts w:ascii="Palatino Linotype" w:hAnsi="Palatino Linotype"/>
                <w:i/>
                <w:color w:val="000000"/>
              </w:rPr>
              <w:t>dif</w:t>
            </w:r>
            <w:proofErr w:type="spellEnd"/>
            <w:r w:rsidRPr="002E590C">
              <w:rPr>
                <w:rFonts w:ascii="Palatino Linotype" w:hAnsi="Palatino Linotype"/>
                <w:i/>
                <w:color w:val="000000"/>
              </w:rPr>
              <w:t xml:space="preserve"> </w:t>
            </w:r>
            <w:proofErr w:type="spellStart"/>
            <w:r w:rsidRPr="002E590C">
              <w:rPr>
                <w:rFonts w:ascii="Palatino Linotype" w:hAnsi="Palatino Linotype"/>
                <w:i/>
                <w:color w:val="000000"/>
              </w:rPr>
              <w:t>metepec</w:t>
            </w:r>
            <w:proofErr w:type="spellEnd"/>
            <w:r w:rsidRPr="002E590C">
              <w:rPr>
                <w:rFonts w:ascii="Palatino Linotype" w:hAnsi="Palatino Linotype"/>
                <w:i/>
                <w:color w:val="000000"/>
              </w:rPr>
              <w:t xml:space="preserve"> del día 28 de febrero de febrero de 2022</w:t>
            </w:r>
          </w:p>
        </w:tc>
      </w:tr>
      <w:tr w:rsidR="006E51A9" w14:paraId="4EF92F0C" w14:textId="77777777" w:rsidTr="00145F0F">
        <w:tc>
          <w:tcPr>
            <w:tcW w:w="562" w:type="dxa"/>
            <w:tcBorders>
              <w:top w:val="single" w:sz="4" w:space="0" w:color="auto"/>
              <w:left w:val="single" w:sz="4" w:space="0" w:color="auto"/>
              <w:bottom w:val="single" w:sz="4" w:space="0" w:color="auto"/>
              <w:right w:val="single" w:sz="4" w:space="0" w:color="auto"/>
            </w:tcBorders>
          </w:tcPr>
          <w:p w14:paraId="79E5F34A" w14:textId="025675A1"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70</w:t>
            </w:r>
          </w:p>
        </w:tc>
        <w:tc>
          <w:tcPr>
            <w:tcW w:w="2694" w:type="dxa"/>
            <w:tcBorders>
              <w:top w:val="single" w:sz="4" w:space="0" w:color="auto"/>
              <w:left w:val="single" w:sz="4" w:space="0" w:color="auto"/>
              <w:bottom w:val="single" w:sz="4" w:space="0" w:color="auto"/>
              <w:right w:val="single" w:sz="4" w:space="0" w:color="auto"/>
            </w:tcBorders>
          </w:tcPr>
          <w:p w14:paraId="542BCAA0" w14:textId="64CCCE5A" w:rsidR="006E51A9" w:rsidRPr="002E590C"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0256</w:t>
            </w:r>
            <w:r>
              <w:rPr>
                <w:rFonts w:ascii="Palatino Linotype" w:hAnsi="Palatino Linotype" w:cs="Tahoma"/>
                <w:b/>
                <w:bCs/>
              </w:rPr>
              <w:t>5</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05B36A14" w14:textId="7D7D8A33" w:rsidR="006E51A9" w:rsidRPr="008C003A" w:rsidRDefault="006E51A9" w:rsidP="006E51A9">
            <w:pPr>
              <w:tabs>
                <w:tab w:val="left" w:pos="567"/>
              </w:tabs>
              <w:ind w:right="-28"/>
              <w:contextualSpacing/>
              <w:jc w:val="both"/>
              <w:rPr>
                <w:rFonts w:ascii="Palatino Linotype" w:hAnsi="Palatino Linotype"/>
                <w:i/>
                <w:color w:val="000000"/>
              </w:rPr>
            </w:pPr>
            <w:r w:rsidRPr="002E590C">
              <w:rPr>
                <w:rFonts w:ascii="Palatino Linotype" w:hAnsi="Palatino Linotype"/>
                <w:i/>
                <w:color w:val="000000"/>
              </w:rPr>
              <w:t xml:space="preserve">Solicito de forma digitalizada la copia de la bitácora de registro que se encuentra en la recepción del edificio central del </w:t>
            </w:r>
            <w:proofErr w:type="spellStart"/>
            <w:r w:rsidRPr="002E590C">
              <w:rPr>
                <w:rFonts w:ascii="Palatino Linotype" w:hAnsi="Palatino Linotype"/>
                <w:i/>
                <w:color w:val="000000"/>
              </w:rPr>
              <w:t>dif</w:t>
            </w:r>
            <w:proofErr w:type="spellEnd"/>
            <w:r w:rsidRPr="002E590C">
              <w:rPr>
                <w:rFonts w:ascii="Palatino Linotype" w:hAnsi="Palatino Linotype"/>
                <w:i/>
                <w:color w:val="000000"/>
              </w:rPr>
              <w:t xml:space="preserve"> </w:t>
            </w:r>
            <w:proofErr w:type="spellStart"/>
            <w:r w:rsidRPr="002E590C">
              <w:rPr>
                <w:rFonts w:ascii="Palatino Linotype" w:hAnsi="Palatino Linotype"/>
                <w:i/>
                <w:color w:val="000000"/>
              </w:rPr>
              <w:t>metepec</w:t>
            </w:r>
            <w:proofErr w:type="spellEnd"/>
            <w:r w:rsidRPr="002E590C">
              <w:rPr>
                <w:rFonts w:ascii="Palatino Linotype" w:hAnsi="Palatino Linotype"/>
                <w:i/>
                <w:color w:val="000000"/>
              </w:rPr>
              <w:t xml:space="preserve"> del día 27 de febrero de febrero de 2022</w:t>
            </w:r>
          </w:p>
        </w:tc>
      </w:tr>
      <w:tr w:rsidR="006E51A9" w14:paraId="35F4884F" w14:textId="77777777" w:rsidTr="00145F0F">
        <w:tc>
          <w:tcPr>
            <w:tcW w:w="562" w:type="dxa"/>
            <w:tcBorders>
              <w:top w:val="single" w:sz="4" w:space="0" w:color="auto"/>
              <w:left w:val="single" w:sz="4" w:space="0" w:color="auto"/>
              <w:bottom w:val="single" w:sz="4" w:space="0" w:color="auto"/>
              <w:right w:val="single" w:sz="4" w:space="0" w:color="auto"/>
            </w:tcBorders>
          </w:tcPr>
          <w:p w14:paraId="4E83DC0A" w14:textId="6221F0AE"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71</w:t>
            </w:r>
          </w:p>
        </w:tc>
        <w:tc>
          <w:tcPr>
            <w:tcW w:w="2694" w:type="dxa"/>
            <w:tcBorders>
              <w:top w:val="single" w:sz="4" w:space="0" w:color="auto"/>
              <w:left w:val="single" w:sz="4" w:space="0" w:color="auto"/>
              <w:bottom w:val="single" w:sz="4" w:space="0" w:color="auto"/>
              <w:right w:val="single" w:sz="4" w:space="0" w:color="auto"/>
            </w:tcBorders>
          </w:tcPr>
          <w:p w14:paraId="10C106E3" w14:textId="20152D23" w:rsidR="006E51A9" w:rsidRPr="002E590C"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0256</w:t>
            </w:r>
            <w:r>
              <w:rPr>
                <w:rFonts w:ascii="Palatino Linotype" w:hAnsi="Palatino Linotype" w:cs="Tahoma"/>
                <w:b/>
                <w:bCs/>
              </w:rPr>
              <w:t>6</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339D55E2" w14:textId="2F093EF5" w:rsidR="006E51A9" w:rsidRPr="008C003A" w:rsidRDefault="006E51A9" w:rsidP="006E51A9">
            <w:pPr>
              <w:tabs>
                <w:tab w:val="left" w:pos="567"/>
              </w:tabs>
              <w:ind w:right="-28"/>
              <w:contextualSpacing/>
              <w:jc w:val="both"/>
              <w:rPr>
                <w:rFonts w:ascii="Palatino Linotype" w:hAnsi="Palatino Linotype"/>
                <w:i/>
                <w:color w:val="000000"/>
              </w:rPr>
            </w:pPr>
            <w:r w:rsidRPr="002E590C">
              <w:rPr>
                <w:rFonts w:ascii="Palatino Linotype" w:hAnsi="Palatino Linotype"/>
                <w:i/>
                <w:color w:val="000000"/>
              </w:rPr>
              <w:t xml:space="preserve">Solicito de forma digitalizada la copia de la bitácora de registro que se encuentra en la recepción del edificio central del </w:t>
            </w:r>
            <w:proofErr w:type="spellStart"/>
            <w:r w:rsidRPr="002E590C">
              <w:rPr>
                <w:rFonts w:ascii="Palatino Linotype" w:hAnsi="Palatino Linotype"/>
                <w:i/>
                <w:color w:val="000000"/>
              </w:rPr>
              <w:t>dif</w:t>
            </w:r>
            <w:proofErr w:type="spellEnd"/>
            <w:r w:rsidRPr="002E590C">
              <w:rPr>
                <w:rFonts w:ascii="Palatino Linotype" w:hAnsi="Palatino Linotype"/>
                <w:i/>
                <w:color w:val="000000"/>
              </w:rPr>
              <w:t xml:space="preserve"> </w:t>
            </w:r>
            <w:proofErr w:type="spellStart"/>
            <w:r w:rsidRPr="002E590C">
              <w:rPr>
                <w:rFonts w:ascii="Palatino Linotype" w:hAnsi="Palatino Linotype"/>
                <w:i/>
                <w:color w:val="000000"/>
              </w:rPr>
              <w:t>metepec</w:t>
            </w:r>
            <w:proofErr w:type="spellEnd"/>
            <w:r w:rsidRPr="002E590C">
              <w:rPr>
                <w:rFonts w:ascii="Palatino Linotype" w:hAnsi="Palatino Linotype"/>
                <w:i/>
                <w:color w:val="000000"/>
              </w:rPr>
              <w:t xml:space="preserve"> del día 26 de febrero de febrero de 2022</w:t>
            </w:r>
          </w:p>
        </w:tc>
      </w:tr>
      <w:tr w:rsidR="006E51A9" w14:paraId="5B9845CF" w14:textId="77777777" w:rsidTr="00145F0F">
        <w:tc>
          <w:tcPr>
            <w:tcW w:w="562" w:type="dxa"/>
            <w:tcBorders>
              <w:top w:val="single" w:sz="4" w:space="0" w:color="auto"/>
              <w:left w:val="single" w:sz="4" w:space="0" w:color="auto"/>
              <w:bottom w:val="single" w:sz="4" w:space="0" w:color="auto"/>
              <w:right w:val="single" w:sz="4" w:space="0" w:color="auto"/>
            </w:tcBorders>
          </w:tcPr>
          <w:p w14:paraId="2EFCE946" w14:textId="6F85F039"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lastRenderedPageBreak/>
              <w:t>72</w:t>
            </w:r>
          </w:p>
        </w:tc>
        <w:tc>
          <w:tcPr>
            <w:tcW w:w="2694" w:type="dxa"/>
            <w:tcBorders>
              <w:top w:val="single" w:sz="4" w:space="0" w:color="auto"/>
              <w:left w:val="single" w:sz="4" w:space="0" w:color="auto"/>
              <w:bottom w:val="single" w:sz="4" w:space="0" w:color="auto"/>
              <w:right w:val="single" w:sz="4" w:space="0" w:color="auto"/>
            </w:tcBorders>
          </w:tcPr>
          <w:p w14:paraId="0DDED9C2" w14:textId="67715468" w:rsidR="006E51A9" w:rsidRPr="002E590C"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0256</w:t>
            </w:r>
            <w:r>
              <w:rPr>
                <w:rFonts w:ascii="Palatino Linotype" w:hAnsi="Palatino Linotype" w:cs="Tahoma"/>
                <w:b/>
                <w:bCs/>
              </w:rPr>
              <w:t>7</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378DF261" w14:textId="5831E9B0" w:rsidR="006E51A9" w:rsidRPr="008C003A" w:rsidRDefault="006E51A9" w:rsidP="006E51A9">
            <w:pPr>
              <w:tabs>
                <w:tab w:val="left" w:pos="567"/>
              </w:tabs>
              <w:ind w:right="-28"/>
              <w:contextualSpacing/>
              <w:jc w:val="both"/>
              <w:rPr>
                <w:rFonts w:ascii="Palatino Linotype" w:hAnsi="Palatino Linotype"/>
                <w:i/>
                <w:color w:val="000000"/>
              </w:rPr>
            </w:pPr>
            <w:r w:rsidRPr="002E590C">
              <w:rPr>
                <w:rFonts w:ascii="Palatino Linotype" w:hAnsi="Palatino Linotype"/>
                <w:i/>
                <w:color w:val="000000"/>
              </w:rPr>
              <w:t xml:space="preserve">Solicito de forma digitalizada la copia de la bitácora de registro que se encuentra en la recepción del edificio central del </w:t>
            </w:r>
            <w:proofErr w:type="spellStart"/>
            <w:r w:rsidRPr="002E590C">
              <w:rPr>
                <w:rFonts w:ascii="Palatino Linotype" w:hAnsi="Palatino Linotype"/>
                <w:i/>
                <w:color w:val="000000"/>
              </w:rPr>
              <w:t>dif</w:t>
            </w:r>
            <w:proofErr w:type="spellEnd"/>
            <w:r w:rsidRPr="002E590C">
              <w:rPr>
                <w:rFonts w:ascii="Palatino Linotype" w:hAnsi="Palatino Linotype"/>
                <w:i/>
                <w:color w:val="000000"/>
              </w:rPr>
              <w:t xml:space="preserve"> </w:t>
            </w:r>
            <w:proofErr w:type="spellStart"/>
            <w:r w:rsidRPr="002E590C">
              <w:rPr>
                <w:rFonts w:ascii="Palatino Linotype" w:hAnsi="Palatino Linotype"/>
                <w:i/>
                <w:color w:val="000000"/>
              </w:rPr>
              <w:t>metepec</w:t>
            </w:r>
            <w:proofErr w:type="spellEnd"/>
            <w:r w:rsidRPr="002E590C">
              <w:rPr>
                <w:rFonts w:ascii="Palatino Linotype" w:hAnsi="Palatino Linotype"/>
                <w:i/>
                <w:color w:val="000000"/>
              </w:rPr>
              <w:t xml:space="preserve"> del día 25 de febrero de febrero de 2022</w:t>
            </w:r>
          </w:p>
        </w:tc>
      </w:tr>
      <w:tr w:rsidR="006E51A9" w14:paraId="7502C18E" w14:textId="77777777" w:rsidTr="00145F0F">
        <w:tc>
          <w:tcPr>
            <w:tcW w:w="562" w:type="dxa"/>
            <w:tcBorders>
              <w:top w:val="single" w:sz="4" w:space="0" w:color="auto"/>
              <w:left w:val="single" w:sz="4" w:space="0" w:color="auto"/>
              <w:bottom w:val="single" w:sz="4" w:space="0" w:color="auto"/>
              <w:right w:val="single" w:sz="4" w:space="0" w:color="auto"/>
            </w:tcBorders>
          </w:tcPr>
          <w:p w14:paraId="1283F8FB" w14:textId="221E24EA"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73</w:t>
            </w:r>
          </w:p>
        </w:tc>
        <w:tc>
          <w:tcPr>
            <w:tcW w:w="2694" w:type="dxa"/>
            <w:tcBorders>
              <w:top w:val="single" w:sz="4" w:space="0" w:color="auto"/>
              <w:left w:val="single" w:sz="4" w:space="0" w:color="auto"/>
              <w:bottom w:val="single" w:sz="4" w:space="0" w:color="auto"/>
              <w:right w:val="single" w:sz="4" w:space="0" w:color="auto"/>
            </w:tcBorders>
          </w:tcPr>
          <w:p w14:paraId="0155AB73" w14:textId="01BFF892" w:rsidR="006E51A9" w:rsidRPr="002E590C"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0256</w:t>
            </w:r>
            <w:r>
              <w:rPr>
                <w:rFonts w:ascii="Palatino Linotype" w:hAnsi="Palatino Linotype" w:cs="Tahoma"/>
                <w:b/>
                <w:bCs/>
              </w:rPr>
              <w:t>8</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6BF36F53" w14:textId="3954B2A1" w:rsidR="006E51A9" w:rsidRPr="008C003A" w:rsidRDefault="006E51A9" w:rsidP="006E51A9">
            <w:pPr>
              <w:tabs>
                <w:tab w:val="left" w:pos="567"/>
              </w:tabs>
              <w:ind w:right="-28"/>
              <w:contextualSpacing/>
              <w:jc w:val="both"/>
              <w:rPr>
                <w:rFonts w:ascii="Palatino Linotype" w:hAnsi="Palatino Linotype"/>
                <w:i/>
                <w:color w:val="000000"/>
              </w:rPr>
            </w:pPr>
            <w:r w:rsidRPr="002E590C">
              <w:rPr>
                <w:rFonts w:ascii="Palatino Linotype" w:hAnsi="Palatino Linotype"/>
                <w:i/>
                <w:color w:val="000000"/>
              </w:rPr>
              <w:t xml:space="preserve">Solicito de forma digitalizada la copia de la bitácora de registro que se encuentra en la recepción del edificio central del </w:t>
            </w:r>
            <w:proofErr w:type="spellStart"/>
            <w:r w:rsidRPr="002E590C">
              <w:rPr>
                <w:rFonts w:ascii="Palatino Linotype" w:hAnsi="Palatino Linotype"/>
                <w:i/>
                <w:color w:val="000000"/>
              </w:rPr>
              <w:t>dif</w:t>
            </w:r>
            <w:proofErr w:type="spellEnd"/>
            <w:r w:rsidRPr="002E590C">
              <w:rPr>
                <w:rFonts w:ascii="Palatino Linotype" w:hAnsi="Palatino Linotype"/>
                <w:i/>
                <w:color w:val="000000"/>
              </w:rPr>
              <w:t xml:space="preserve"> </w:t>
            </w:r>
            <w:proofErr w:type="spellStart"/>
            <w:r w:rsidRPr="002E590C">
              <w:rPr>
                <w:rFonts w:ascii="Palatino Linotype" w:hAnsi="Palatino Linotype"/>
                <w:i/>
                <w:color w:val="000000"/>
              </w:rPr>
              <w:t>metepec</w:t>
            </w:r>
            <w:proofErr w:type="spellEnd"/>
            <w:r w:rsidRPr="002E590C">
              <w:rPr>
                <w:rFonts w:ascii="Palatino Linotype" w:hAnsi="Palatino Linotype"/>
                <w:i/>
                <w:color w:val="000000"/>
              </w:rPr>
              <w:t xml:space="preserve"> del día 24 de febrero de febrero de 2022</w:t>
            </w:r>
          </w:p>
        </w:tc>
      </w:tr>
      <w:tr w:rsidR="006E51A9" w14:paraId="127CBAD9" w14:textId="77777777" w:rsidTr="00145F0F">
        <w:tc>
          <w:tcPr>
            <w:tcW w:w="562" w:type="dxa"/>
            <w:tcBorders>
              <w:top w:val="single" w:sz="4" w:space="0" w:color="auto"/>
              <w:left w:val="single" w:sz="4" w:space="0" w:color="auto"/>
              <w:bottom w:val="single" w:sz="4" w:space="0" w:color="auto"/>
              <w:right w:val="single" w:sz="4" w:space="0" w:color="auto"/>
            </w:tcBorders>
          </w:tcPr>
          <w:p w14:paraId="57C5B93A" w14:textId="7C1FE6F3"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74</w:t>
            </w:r>
          </w:p>
        </w:tc>
        <w:tc>
          <w:tcPr>
            <w:tcW w:w="2694" w:type="dxa"/>
            <w:tcBorders>
              <w:top w:val="single" w:sz="4" w:space="0" w:color="auto"/>
              <w:left w:val="single" w:sz="4" w:space="0" w:color="auto"/>
              <w:bottom w:val="single" w:sz="4" w:space="0" w:color="auto"/>
              <w:right w:val="single" w:sz="4" w:space="0" w:color="auto"/>
            </w:tcBorders>
          </w:tcPr>
          <w:p w14:paraId="4731E271" w14:textId="3CAFA3E6" w:rsidR="006E51A9" w:rsidRPr="002E590C"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w:t>
            </w:r>
            <w:r>
              <w:rPr>
                <w:rFonts w:ascii="Palatino Linotype" w:hAnsi="Palatino Linotype" w:cs="Tahoma"/>
                <w:b/>
                <w:bCs/>
              </w:rPr>
              <w:t>7</w:t>
            </w:r>
            <w:r w:rsidRPr="00D64105">
              <w:rPr>
                <w:rFonts w:ascii="Palatino Linotype" w:hAnsi="Palatino Linotype" w:cs="Tahoma"/>
                <w:b/>
                <w:bCs/>
              </w:rPr>
              <w:t>0/DIFMETEPEC/IP/2022</w:t>
            </w:r>
          </w:p>
        </w:tc>
        <w:tc>
          <w:tcPr>
            <w:tcW w:w="5778" w:type="dxa"/>
            <w:tcBorders>
              <w:top w:val="single" w:sz="4" w:space="0" w:color="auto"/>
              <w:left w:val="single" w:sz="4" w:space="0" w:color="auto"/>
              <w:bottom w:val="single" w:sz="4" w:space="0" w:color="auto"/>
              <w:right w:val="single" w:sz="4" w:space="0" w:color="auto"/>
            </w:tcBorders>
          </w:tcPr>
          <w:p w14:paraId="575FD50A" w14:textId="4E9F0FE7" w:rsidR="006E51A9" w:rsidRPr="008C003A" w:rsidRDefault="006E51A9" w:rsidP="006E51A9">
            <w:pPr>
              <w:tabs>
                <w:tab w:val="left" w:pos="567"/>
              </w:tabs>
              <w:ind w:right="-28"/>
              <w:contextualSpacing/>
              <w:jc w:val="both"/>
              <w:rPr>
                <w:rFonts w:ascii="Palatino Linotype" w:hAnsi="Palatino Linotype"/>
                <w:i/>
                <w:color w:val="000000"/>
              </w:rPr>
            </w:pPr>
            <w:r w:rsidRPr="002E590C">
              <w:rPr>
                <w:rFonts w:ascii="Palatino Linotype" w:hAnsi="Palatino Linotype"/>
                <w:i/>
                <w:color w:val="000000"/>
              </w:rPr>
              <w:t xml:space="preserve">Solicito de forma digitalizada la copia de la bitácora de registro que se encuentra en la recepción del edificio central del </w:t>
            </w:r>
            <w:proofErr w:type="spellStart"/>
            <w:r w:rsidRPr="002E590C">
              <w:rPr>
                <w:rFonts w:ascii="Palatino Linotype" w:hAnsi="Palatino Linotype"/>
                <w:i/>
                <w:color w:val="000000"/>
              </w:rPr>
              <w:t>dif</w:t>
            </w:r>
            <w:proofErr w:type="spellEnd"/>
            <w:r w:rsidRPr="002E590C">
              <w:rPr>
                <w:rFonts w:ascii="Palatino Linotype" w:hAnsi="Palatino Linotype"/>
                <w:i/>
                <w:color w:val="000000"/>
              </w:rPr>
              <w:t xml:space="preserve"> </w:t>
            </w:r>
            <w:proofErr w:type="spellStart"/>
            <w:r w:rsidRPr="002E590C">
              <w:rPr>
                <w:rFonts w:ascii="Palatino Linotype" w:hAnsi="Palatino Linotype"/>
                <w:i/>
                <w:color w:val="000000"/>
              </w:rPr>
              <w:t>metepec</w:t>
            </w:r>
            <w:proofErr w:type="spellEnd"/>
            <w:r w:rsidRPr="002E590C">
              <w:rPr>
                <w:rFonts w:ascii="Palatino Linotype" w:hAnsi="Palatino Linotype"/>
                <w:i/>
                <w:color w:val="000000"/>
              </w:rPr>
              <w:t xml:space="preserve"> del día 22 de febrero de febrero de 2022</w:t>
            </w:r>
          </w:p>
        </w:tc>
      </w:tr>
      <w:tr w:rsidR="006E51A9" w14:paraId="477DB5D6" w14:textId="77777777" w:rsidTr="00145F0F">
        <w:tc>
          <w:tcPr>
            <w:tcW w:w="562" w:type="dxa"/>
            <w:tcBorders>
              <w:top w:val="single" w:sz="4" w:space="0" w:color="auto"/>
              <w:left w:val="single" w:sz="4" w:space="0" w:color="auto"/>
              <w:bottom w:val="single" w:sz="4" w:space="0" w:color="auto"/>
              <w:right w:val="single" w:sz="4" w:space="0" w:color="auto"/>
            </w:tcBorders>
          </w:tcPr>
          <w:p w14:paraId="0E8829C5" w14:textId="6EAB0CCA"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75</w:t>
            </w:r>
          </w:p>
        </w:tc>
        <w:tc>
          <w:tcPr>
            <w:tcW w:w="2694" w:type="dxa"/>
            <w:tcBorders>
              <w:top w:val="single" w:sz="4" w:space="0" w:color="auto"/>
              <w:left w:val="single" w:sz="4" w:space="0" w:color="auto"/>
              <w:bottom w:val="single" w:sz="4" w:space="0" w:color="auto"/>
              <w:right w:val="single" w:sz="4" w:space="0" w:color="auto"/>
            </w:tcBorders>
          </w:tcPr>
          <w:p w14:paraId="3844FB8B" w14:textId="392F8480" w:rsidR="006E51A9" w:rsidRPr="002E590C"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02571/DIFMETEPEC/IP/2022</w:t>
            </w:r>
          </w:p>
        </w:tc>
        <w:tc>
          <w:tcPr>
            <w:tcW w:w="5778" w:type="dxa"/>
            <w:tcBorders>
              <w:top w:val="single" w:sz="4" w:space="0" w:color="auto"/>
              <w:left w:val="single" w:sz="4" w:space="0" w:color="auto"/>
              <w:bottom w:val="single" w:sz="4" w:space="0" w:color="auto"/>
              <w:right w:val="single" w:sz="4" w:space="0" w:color="auto"/>
            </w:tcBorders>
          </w:tcPr>
          <w:p w14:paraId="18B7351F" w14:textId="5FC8DFF7" w:rsidR="006E51A9" w:rsidRPr="008C003A" w:rsidRDefault="006E51A9" w:rsidP="006E51A9">
            <w:pPr>
              <w:tabs>
                <w:tab w:val="left" w:pos="567"/>
              </w:tabs>
              <w:ind w:right="-28"/>
              <w:contextualSpacing/>
              <w:jc w:val="both"/>
              <w:rPr>
                <w:rFonts w:ascii="Palatino Linotype" w:hAnsi="Palatino Linotype"/>
                <w:i/>
                <w:color w:val="000000"/>
              </w:rPr>
            </w:pPr>
            <w:r w:rsidRPr="002E590C">
              <w:rPr>
                <w:rFonts w:ascii="Palatino Linotype" w:hAnsi="Palatino Linotype"/>
                <w:i/>
                <w:color w:val="000000"/>
              </w:rPr>
              <w:t xml:space="preserve">Solicito de forma digitalizada la copia de la bitácora de registro que se encuentra en la recepción del edificio central del </w:t>
            </w:r>
            <w:proofErr w:type="spellStart"/>
            <w:r w:rsidRPr="002E590C">
              <w:rPr>
                <w:rFonts w:ascii="Palatino Linotype" w:hAnsi="Palatino Linotype"/>
                <w:i/>
                <w:color w:val="000000"/>
              </w:rPr>
              <w:t>dif</w:t>
            </w:r>
            <w:proofErr w:type="spellEnd"/>
            <w:r w:rsidRPr="002E590C">
              <w:rPr>
                <w:rFonts w:ascii="Palatino Linotype" w:hAnsi="Palatino Linotype"/>
                <w:i/>
                <w:color w:val="000000"/>
              </w:rPr>
              <w:t xml:space="preserve"> </w:t>
            </w:r>
            <w:proofErr w:type="spellStart"/>
            <w:r w:rsidRPr="002E590C">
              <w:rPr>
                <w:rFonts w:ascii="Palatino Linotype" w:hAnsi="Palatino Linotype"/>
                <w:i/>
                <w:color w:val="000000"/>
              </w:rPr>
              <w:t>metepec</w:t>
            </w:r>
            <w:proofErr w:type="spellEnd"/>
            <w:r w:rsidRPr="002E590C">
              <w:rPr>
                <w:rFonts w:ascii="Palatino Linotype" w:hAnsi="Palatino Linotype"/>
                <w:i/>
                <w:color w:val="000000"/>
              </w:rPr>
              <w:t xml:space="preserve"> del día 21 de febrero de febrero de 2022</w:t>
            </w:r>
          </w:p>
        </w:tc>
      </w:tr>
      <w:tr w:rsidR="006E51A9" w14:paraId="1AEFA1A8" w14:textId="77777777" w:rsidTr="00145F0F">
        <w:tc>
          <w:tcPr>
            <w:tcW w:w="562" w:type="dxa"/>
            <w:tcBorders>
              <w:top w:val="single" w:sz="4" w:space="0" w:color="auto"/>
              <w:left w:val="single" w:sz="4" w:space="0" w:color="auto"/>
              <w:bottom w:val="single" w:sz="4" w:space="0" w:color="auto"/>
              <w:right w:val="single" w:sz="4" w:space="0" w:color="auto"/>
            </w:tcBorders>
          </w:tcPr>
          <w:p w14:paraId="329B8759" w14:textId="0367AA17"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76</w:t>
            </w:r>
          </w:p>
        </w:tc>
        <w:tc>
          <w:tcPr>
            <w:tcW w:w="2694" w:type="dxa"/>
            <w:tcBorders>
              <w:top w:val="single" w:sz="4" w:space="0" w:color="auto"/>
              <w:left w:val="single" w:sz="4" w:space="0" w:color="auto"/>
              <w:bottom w:val="single" w:sz="4" w:space="0" w:color="auto"/>
              <w:right w:val="single" w:sz="4" w:space="0" w:color="auto"/>
            </w:tcBorders>
          </w:tcPr>
          <w:p w14:paraId="57A79225" w14:textId="6EFAFA17" w:rsidR="006E51A9" w:rsidRPr="00A228F5"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0257</w:t>
            </w:r>
            <w:r>
              <w:rPr>
                <w:rFonts w:ascii="Palatino Linotype" w:hAnsi="Palatino Linotype" w:cs="Tahoma"/>
                <w:b/>
                <w:bCs/>
              </w:rPr>
              <w:t>2</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13A4236C" w14:textId="4972E427" w:rsidR="006E51A9" w:rsidRPr="008C003A" w:rsidRDefault="006E51A9" w:rsidP="006E51A9">
            <w:pPr>
              <w:tabs>
                <w:tab w:val="left" w:pos="567"/>
              </w:tabs>
              <w:ind w:right="-28"/>
              <w:contextualSpacing/>
              <w:jc w:val="both"/>
              <w:rPr>
                <w:rFonts w:ascii="Palatino Linotype" w:hAnsi="Palatino Linotype"/>
                <w:i/>
                <w:color w:val="000000"/>
              </w:rPr>
            </w:pPr>
            <w:r w:rsidRPr="00A228F5">
              <w:rPr>
                <w:rFonts w:ascii="Palatino Linotype" w:hAnsi="Palatino Linotype"/>
                <w:i/>
                <w:color w:val="000000"/>
              </w:rPr>
              <w:t xml:space="preserve">Solicito de forma digitalizada la copia de la bitácora de registro que se encuentra en la recepción del edificio central del </w:t>
            </w:r>
            <w:proofErr w:type="spellStart"/>
            <w:r w:rsidRPr="00A228F5">
              <w:rPr>
                <w:rFonts w:ascii="Palatino Linotype" w:hAnsi="Palatino Linotype"/>
                <w:i/>
                <w:color w:val="000000"/>
              </w:rPr>
              <w:t>dif</w:t>
            </w:r>
            <w:proofErr w:type="spellEnd"/>
            <w:r w:rsidRPr="00A228F5">
              <w:rPr>
                <w:rFonts w:ascii="Palatino Linotype" w:hAnsi="Palatino Linotype"/>
                <w:i/>
                <w:color w:val="000000"/>
              </w:rPr>
              <w:t xml:space="preserve"> </w:t>
            </w:r>
            <w:proofErr w:type="spellStart"/>
            <w:r w:rsidRPr="00A228F5">
              <w:rPr>
                <w:rFonts w:ascii="Palatino Linotype" w:hAnsi="Palatino Linotype"/>
                <w:i/>
                <w:color w:val="000000"/>
              </w:rPr>
              <w:t>metepec</w:t>
            </w:r>
            <w:proofErr w:type="spellEnd"/>
            <w:r w:rsidRPr="00A228F5">
              <w:rPr>
                <w:rFonts w:ascii="Palatino Linotype" w:hAnsi="Palatino Linotype"/>
                <w:i/>
                <w:color w:val="000000"/>
              </w:rPr>
              <w:t xml:space="preserve"> del día 20 de febrero de febrero de 2022</w:t>
            </w:r>
          </w:p>
        </w:tc>
      </w:tr>
      <w:tr w:rsidR="006E51A9" w14:paraId="30CC3960" w14:textId="77777777" w:rsidTr="00145F0F">
        <w:tc>
          <w:tcPr>
            <w:tcW w:w="562" w:type="dxa"/>
            <w:tcBorders>
              <w:top w:val="single" w:sz="4" w:space="0" w:color="auto"/>
              <w:left w:val="single" w:sz="4" w:space="0" w:color="auto"/>
              <w:bottom w:val="single" w:sz="4" w:space="0" w:color="auto"/>
              <w:right w:val="single" w:sz="4" w:space="0" w:color="auto"/>
            </w:tcBorders>
          </w:tcPr>
          <w:p w14:paraId="4F5E40D1" w14:textId="630C69EA"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77</w:t>
            </w:r>
          </w:p>
        </w:tc>
        <w:tc>
          <w:tcPr>
            <w:tcW w:w="2694" w:type="dxa"/>
            <w:tcBorders>
              <w:top w:val="single" w:sz="4" w:space="0" w:color="auto"/>
              <w:left w:val="single" w:sz="4" w:space="0" w:color="auto"/>
              <w:bottom w:val="single" w:sz="4" w:space="0" w:color="auto"/>
              <w:right w:val="single" w:sz="4" w:space="0" w:color="auto"/>
            </w:tcBorders>
          </w:tcPr>
          <w:p w14:paraId="245940BC" w14:textId="2D592B29" w:rsidR="006E51A9" w:rsidRPr="00A228F5"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0257</w:t>
            </w:r>
            <w:r>
              <w:rPr>
                <w:rFonts w:ascii="Palatino Linotype" w:hAnsi="Palatino Linotype" w:cs="Tahoma"/>
                <w:b/>
                <w:bCs/>
              </w:rPr>
              <w:t>3</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6DE978CD" w14:textId="529E7772" w:rsidR="006E51A9" w:rsidRPr="008C003A" w:rsidRDefault="006E51A9" w:rsidP="006E51A9">
            <w:pPr>
              <w:tabs>
                <w:tab w:val="left" w:pos="567"/>
              </w:tabs>
              <w:ind w:right="-28"/>
              <w:contextualSpacing/>
              <w:jc w:val="both"/>
              <w:rPr>
                <w:rFonts w:ascii="Palatino Linotype" w:hAnsi="Palatino Linotype"/>
                <w:i/>
                <w:color w:val="000000"/>
              </w:rPr>
            </w:pPr>
            <w:r w:rsidRPr="00A228F5">
              <w:rPr>
                <w:rFonts w:ascii="Palatino Linotype" w:hAnsi="Palatino Linotype"/>
                <w:i/>
                <w:color w:val="000000"/>
              </w:rPr>
              <w:t xml:space="preserve">Solicito de forma digitalizada la copia de la bitácora de registro que se encuentra en la recepción del edificio central del </w:t>
            </w:r>
            <w:proofErr w:type="spellStart"/>
            <w:r w:rsidRPr="00A228F5">
              <w:rPr>
                <w:rFonts w:ascii="Palatino Linotype" w:hAnsi="Palatino Linotype"/>
                <w:i/>
                <w:color w:val="000000"/>
              </w:rPr>
              <w:t>dif</w:t>
            </w:r>
            <w:proofErr w:type="spellEnd"/>
            <w:r w:rsidRPr="00A228F5">
              <w:rPr>
                <w:rFonts w:ascii="Palatino Linotype" w:hAnsi="Palatino Linotype"/>
                <w:i/>
                <w:color w:val="000000"/>
              </w:rPr>
              <w:t xml:space="preserve"> </w:t>
            </w:r>
            <w:proofErr w:type="spellStart"/>
            <w:r w:rsidRPr="00A228F5">
              <w:rPr>
                <w:rFonts w:ascii="Palatino Linotype" w:hAnsi="Palatino Linotype"/>
                <w:i/>
                <w:color w:val="000000"/>
              </w:rPr>
              <w:t>metepec</w:t>
            </w:r>
            <w:proofErr w:type="spellEnd"/>
            <w:r w:rsidRPr="00A228F5">
              <w:rPr>
                <w:rFonts w:ascii="Palatino Linotype" w:hAnsi="Palatino Linotype"/>
                <w:i/>
                <w:color w:val="000000"/>
              </w:rPr>
              <w:t xml:space="preserve"> del día 19 de febrero de febrero de 2022</w:t>
            </w:r>
          </w:p>
        </w:tc>
      </w:tr>
      <w:tr w:rsidR="006E51A9" w14:paraId="3DF0C930" w14:textId="77777777" w:rsidTr="00145F0F">
        <w:tc>
          <w:tcPr>
            <w:tcW w:w="562" w:type="dxa"/>
            <w:tcBorders>
              <w:top w:val="single" w:sz="4" w:space="0" w:color="auto"/>
              <w:left w:val="single" w:sz="4" w:space="0" w:color="auto"/>
              <w:bottom w:val="single" w:sz="4" w:space="0" w:color="auto"/>
              <w:right w:val="single" w:sz="4" w:space="0" w:color="auto"/>
            </w:tcBorders>
          </w:tcPr>
          <w:p w14:paraId="134B1934" w14:textId="63182A01"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78</w:t>
            </w:r>
          </w:p>
        </w:tc>
        <w:tc>
          <w:tcPr>
            <w:tcW w:w="2694" w:type="dxa"/>
            <w:tcBorders>
              <w:top w:val="single" w:sz="4" w:space="0" w:color="auto"/>
              <w:left w:val="single" w:sz="4" w:space="0" w:color="auto"/>
              <w:bottom w:val="single" w:sz="4" w:space="0" w:color="auto"/>
              <w:right w:val="single" w:sz="4" w:space="0" w:color="auto"/>
            </w:tcBorders>
          </w:tcPr>
          <w:p w14:paraId="3A0BCE1C" w14:textId="50D97F76" w:rsidR="006E51A9" w:rsidRPr="00A228F5"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0257</w:t>
            </w:r>
            <w:r>
              <w:rPr>
                <w:rFonts w:ascii="Palatino Linotype" w:hAnsi="Palatino Linotype" w:cs="Tahoma"/>
                <w:b/>
                <w:bCs/>
              </w:rPr>
              <w:t>4</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4312A92C" w14:textId="0F152A7E" w:rsidR="006E51A9" w:rsidRPr="008C003A" w:rsidRDefault="006E51A9" w:rsidP="006E51A9">
            <w:pPr>
              <w:tabs>
                <w:tab w:val="left" w:pos="567"/>
              </w:tabs>
              <w:ind w:right="-28"/>
              <w:contextualSpacing/>
              <w:jc w:val="both"/>
              <w:rPr>
                <w:rFonts w:ascii="Palatino Linotype" w:hAnsi="Palatino Linotype"/>
                <w:i/>
                <w:color w:val="000000"/>
              </w:rPr>
            </w:pPr>
            <w:r w:rsidRPr="00A228F5">
              <w:rPr>
                <w:rFonts w:ascii="Palatino Linotype" w:hAnsi="Palatino Linotype"/>
                <w:i/>
                <w:color w:val="000000"/>
              </w:rPr>
              <w:t xml:space="preserve">Solicito de forma digitalizada la copia de la bitácora de registro que se encuentra en la recepción del edificio central del </w:t>
            </w:r>
            <w:proofErr w:type="spellStart"/>
            <w:r w:rsidRPr="00A228F5">
              <w:rPr>
                <w:rFonts w:ascii="Palatino Linotype" w:hAnsi="Palatino Linotype"/>
                <w:i/>
                <w:color w:val="000000"/>
              </w:rPr>
              <w:t>dif</w:t>
            </w:r>
            <w:proofErr w:type="spellEnd"/>
            <w:r w:rsidRPr="00A228F5">
              <w:rPr>
                <w:rFonts w:ascii="Palatino Linotype" w:hAnsi="Palatino Linotype"/>
                <w:i/>
                <w:color w:val="000000"/>
              </w:rPr>
              <w:t xml:space="preserve"> </w:t>
            </w:r>
            <w:proofErr w:type="spellStart"/>
            <w:r w:rsidRPr="00A228F5">
              <w:rPr>
                <w:rFonts w:ascii="Palatino Linotype" w:hAnsi="Palatino Linotype"/>
                <w:i/>
                <w:color w:val="000000"/>
              </w:rPr>
              <w:t>metepec</w:t>
            </w:r>
            <w:proofErr w:type="spellEnd"/>
            <w:r w:rsidRPr="00A228F5">
              <w:rPr>
                <w:rFonts w:ascii="Palatino Linotype" w:hAnsi="Palatino Linotype"/>
                <w:i/>
                <w:color w:val="000000"/>
              </w:rPr>
              <w:t xml:space="preserve"> del día 18 de febrero de febrero de 2022</w:t>
            </w:r>
          </w:p>
        </w:tc>
      </w:tr>
      <w:tr w:rsidR="006E51A9" w14:paraId="169891AD" w14:textId="77777777" w:rsidTr="00145F0F">
        <w:tc>
          <w:tcPr>
            <w:tcW w:w="562" w:type="dxa"/>
            <w:tcBorders>
              <w:top w:val="single" w:sz="4" w:space="0" w:color="auto"/>
              <w:left w:val="single" w:sz="4" w:space="0" w:color="auto"/>
              <w:bottom w:val="single" w:sz="4" w:space="0" w:color="auto"/>
              <w:right w:val="single" w:sz="4" w:space="0" w:color="auto"/>
            </w:tcBorders>
          </w:tcPr>
          <w:p w14:paraId="7E2DA2F9" w14:textId="5932C644"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79</w:t>
            </w:r>
          </w:p>
        </w:tc>
        <w:tc>
          <w:tcPr>
            <w:tcW w:w="2694" w:type="dxa"/>
            <w:tcBorders>
              <w:top w:val="single" w:sz="4" w:space="0" w:color="auto"/>
              <w:left w:val="single" w:sz="4" w:space="0" w:color="auto"/>
              <w:bottom w:val="single" w:sz="4" w:space="0" w:color="auto"/>
              <w:right w:val="single" w:sz="4" w:space="0" w:color="auto"/>
            </w:tcBorders>
          </w:tcPr>
          <w:p w14:paraId="723C5776" w14:textId="42FBBB37" w:rsidR="006E51A9" w:rsidRPr="00A228F5" w:rsidRDefault="006E51A9" w:rsidP="006E51A9">
            <w:pPr>
              <w:tabs>
                <w:tab w:val="left" w:pos="567"/>
              </w:tabs>
              <w:ind w:right="-28"/>
              <w:contextualSpacing/>
              <w:jc w:val="both"/>
              <w:rPr>
                <w:rFonts w:ascii="Palatino Linotype" w:hAnsi="Palatino Linotype"/>
                <w:i/>
                <w:color w:val="000000"/>
              </w:rPr>
            </w:pPr>
            <w:r w:rsidRPr="00525489">
              <w:rPr>
                <w:rFonts w:ascii="Palatino Linotype" w:hAnsi="Palatino Linotype" w:cs="Tahoma"/>
                <w:b/>
                <w:bCs/>
              </w:rPr>
              <w:t>02575/DIFMETEPEC/IP/2022</w:t>
            </w:r>
          </w:p>
        </w:tc>
        <w:tc>
          <w:tcPr>
            <w:tcW w:w="5778" w:type="dxa"/>
            <w:tcBorders>
              <w:top w:val="single" w:sz="4" w:space="0" w:color="auto"/>
              <w:left w:val="single" w:sz="4" w:space="0" w:color="auto"/>
              <w:bottom w:val="single" w:sz="4" w:space="0" w:color="auto"/>
              <w:right w:val="single" w:sz="4" w:space="0" w:color="auto"/>
            </w:tcBorders>
          </w:tcPr>
          <w:p w14:paraId="37D23719" w14:textId="71EED3B2" w:rsidR="006E51A9" w:rsidRPr="008C003A" w:rsidRDefault="006E51A9" w:rsidP="006E51A9">
            <w:pPr>
              <w:tabs>
                <w:tab w:val="left" w:pos="567"/>
              </w:tabs>
              <w:ind w:right="-28"/>
              <w:contextualSpacing/>
              <w:jc w:val="both"/>
              <w:rPr>
                <w:rFonts w:ascii="Palatino Linotype" w:hAnsi="Palatino Linotype"/>
                <w:i/>
                <w:color w:val="000000"/>
              </w:rPr>
            </w:pPr>
            <w:r w:rsidRPr="00A228F5">
              <w:rPr>
                <w:rFonts w:ascii="Palatino Linotype" w:hAnsi="Palatino Linotype"/>
                <w:i/>
                <w:color w:val="000000"/>
              </w:rPr>
              <w:t xml:space="preserve">Solicito de forma digitalizada la copia de la bitácora de registro que se encuentra en la recepción del edificio central del </w:t>
            </w:r>
            <w:proofErr w:type="spellStart"/>
            <w:r w:rsidRPr="00A228F5">
              <w:rPr>
                <w:rFonts w:ascii="Palatino Linotype" w:hAnsi="Palatino Linotype"/>
                <w:i/>
                <w:color w:val="000000"/>
              </w:rPr>
              <w:t>dif</w:t>
            </w:r>
            <w:proofErr w:type="spellEnd"/>
            <w:r w:rsidRPr="00A228F5">
              <w:rPr>
                <w:rFonts w:ascii="Palatino Linotype" w:hAnsi="Palatino Linotype"/>
                <w:i/>
                <w:color w:val="000000"/>
              </w:rPr>
              <w:t xml:space="preserve"> </w:t>
            </w:r>
            <w:proofErr w:type="spellStart"/>
            <w:r w:rsidRPr="00A228F5">
              <w:rPr>
                <w:rFonts w:ascii="Palatino Linotype" w:hAnsi="Palatino Linotype"/>
                <w:i/>
                <w:color w:val="000000"/>
              </w:rPr>
              <w:t>metepec</w:t>
            </w:r>
            <w:proofErr w:type="spellEnd"/>
            <w:r w:rsidRPr="00A228F5">
              <w:rPr>
                <w:rFonts w:ascii="Palatino Linotype" w:hAnsi="Palatino Linotype"/>
                <w:i/>
                <w:color w:val="000000"/>
              </w:rPr>
              <w:t xml:space="preserve"> del día 17 de febrero de febrero de 2022</w:t>
            </w:r>
          </w:p>
        </w:tc>
      </w:tr>
      <w:tr w:rsidR="006E51A9" w14:paraId="3C33A00F" w14:textId="77777777" w:rsidTr="00145F0F">
        <w:tc>
          <w:tcPr>
            <w:tcW w:w="562" w:type="dxa"/>
            <w:tcBorders>
              <w:top w:val="single" w:sz="4" w:space="0" w:color="auto"/>
              <w:left w:val="single" w:sz="4" w:space="0" w:color="auto"/>
              <w:bottom w:val="single" w:sz="4" w:space="0" w:color="auto"/>
              <w:right w:val="single" w:sz="4" w:space="0" w:color="auto"/>
            </w:tcBorders>
          </w:tcPr>
          <w:p w14:paraId="618F695C" w14:textId="1FA2A02B"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80</w:t>
            </w:r>
          </w:p>
        </w:tc>
        <w:tc>
          <w:tcPr>
            <w:tcW w:w="2694" w:type="dxa"/>
            <w:tcBorders>
              <w:top w:val="single" w:sz="4" w:space="0" w:color="auto"/>
              <w:left w:val="single" w:sz="4" w:space="0" w:color="auto"/>
              <w:bottom w:val="single" w:sz="4" w:space="0" w:color="auto"/>
              <w:right w:val="single" w:sz="4" w:space="0" w:color="auto"/>
            </w:tcBorders>
          </w:tcPr>
          <w:p w14:paraId="26F606E1" w14:textId="4E4A15A8" w:rsidR="006E51A9" w:rsidRPr="00A228F5" w:rsidRDefault="006E51A9" w:rsidP="006E51A9">
            <w:pPr>
              <w:tabs>
                <w:tab w:val="left" w:pos="567"/>
              </w:tabs>
              <w:ind w:right="-28"/>
              <w:contextualSpacing/>
              <w:jc w:val="both"/>
              <w:rPr>
                <w:rFonts w:ascii="Palatino Linotype" w:hAnsi="Palatino Linotype"/>
                <w:i/>
                <w:color w:val="000000"/>
              </w:rPr>
            </w:pPr>
            <w:r w:rsidRPr="00D64105">
              <w:rPr>
                <w:rFonts w:ascii="Palatino Linotype" w:hAnsi="Palatino Linotype" w:cs="Tahoma"/>
                <w:b/>
                <w:bCs/>
              </w:rPr>
              <w:t>0257</w:t>
            </w:r>
            <w:r>
              <w:rPr>
                <w:rFonts w:ascii="Palatino Linotype" w:hAnsi="Palatino Linotype" w:cs="Tahoma"/>
                <w:b/>
                <w:bCs/>
              </w:rPr>
              <w:t>6</w:t>
            </w:r>
            <w:r w:rsidRPr="00D64105">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55C9DD17" w14:textId="0FF43731" w:rsidR="006E51A9" w:rsidRPr="008C003A" w:rsidRDefault="006E51A9" w:rsidP="006E51A9">
            <w:pPr>
              <w:tabs>
                <w:tab w:val="left" w:pos="567"/>
              </w:tabs>
              <w:ind w:right="-28"/>
              <w:contextualSpacing/>
              <w:jc w:val="both"/>
              <w:rPr>
                <w:rFonts w:ascii="Palatino Linotype" w:hAnsi="Palatino Linotype"/>
                <w:i/>
                <w:color w:val="000000"/>
              </w:rPr>
            </w:pPr>
            <w:r w:rsidRPr="00A228F5">
              <w:rPr>
                <w:rFonts w:ascii="Palatino Linotype" w:hAnsi="Palatino Linotype"/>
                <w:i/>
                <w:color w:val="000000"/>
              </w:rPr>
              <w:t xml:space="preserve">Solicito de forma digitalizada la copia de la bitácora de registro que se encuentra en la recepción del edificio central del </w:t>
            </w:r>
            <w:proofErr w:type="spellStart"/>
            <w:r w:rsidRPr="00A228F5">
              <w:rPr>
                <w:rFonts w:ascii="Palatino Linotype" w:hAnsi="Palatino Linotype"/>
                <w:i/>
                <w:color w:val="000000"/>
              </w:rPr>
              <w:t>dif</w:t>
            </w:r>
            <w:proofErr w:type="spellEnd"/>
            <w:r w:rsidRPr="00A228F5">
              <w:rPr>
                <w:rFonts w:ascii="Palatino Linotype" w:hAnsi="Palatino Linotype"/>
                <w:i/>
                <w:color w:val="000000"/>
              </w:rPr>
              <w:t xml:space="preserve"> </w:t>
            </w:r>
            <w:proofErr w:type="spellStart"/>
            <w:r w:rsidRPr="00A228F5">
              <w:rPr>
                <w:rFonts w:ascii="Palatino Linotype" w:hAnsi="Palatino Linotype"/>
                <w:i/>
                <w:color w:val="000000"/>
              </w:rPr>
              <w:t>metepec</w:t>
            </w:r>
            <w:proofErr w:type="spellEnd"/>
            <w:r w:rsidRPr="00A228F5">
              <w:rPr>
                <w:rFonts w:ascii="Palatino Linotype" w:hAnsi="Palatino Linotype"/>
                <w:i/>
                <w:color w:val="000000"/>
              </w:rPr>
              <w:t xml:space="preserve"> del día 16 de febrero de febrero de 2022</w:t>
            </w:r>
          </w:p>
        </w:tc>
      </w:tr>
      <w:tr w:rsidR="006E51A9" w14:paraId="2CB3B4FE" w14:textId="77777777" w:rsidTr="00145F0F">
        <w:tc>
          <w:tcPr>
            <w:tcW w:w="562" w:type="dxa"/>
            <w:tcBorders>
              <w:top w:val="single" w:sz="4" w:space="0" w:color="auto"/>
              <w:left w:val="single" w:sz="4" w:space="0" w:color="auto"/>
              <w:bottom w:val="single" w:sz="4" w:space="0" w:color="auto"/>
              <w:right w:val="single" w:sz="4" w:space="0" w:color="auto"/>
            </w:tcBorders>
          </w:tcPr>
          <w:p w14:paraId="5D73B39B" w14:textId="0FB45D5C"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81</w:t>
            </w:r>
          </w:p>
        </w:tc>
        <w:tc>
          <w:tcPr>
            <w:tcW w:w="2694" w:type="dxa"/>
            <w:tcBorders>
              <w:top w:val="single" w:sz="4" w:space="0" w:color="auto"/>
              <w:left w:val="single" w:sz="4" w:space="0" w:color="auto"/>
              <w:bottom w:val="single" w:sz="4" w:space="0" w:color="auto"/>
              <w:right w:val="single" w:sz="4" w:space="0" w:color="auto"/>
            </w:tcBorders>
          </w:tcPr>
          <w:p w14:paraId="13CE34C0" w14:textId="0B2D9E5C" w:rsidR="006E51A9" w:rsidRPr="00A228F5" w:rsidRDefault="006E51A9" w:rsidP="006E51A9">
            <w:pPr>
              <w:tabs>
                <w:tab w:val="left" w:pos="567"/>
              </w:tabs>
              <w:ind w:right="-28"/>
              <w:contextualSpacing/>
              <w:jc w:val="both"/>
              <w:rPr>
                <w:rFonts w:ascii="Palatino Linotype" w:hAnsi="Palatino Linotype"/>
                <w:i/>
                <w:color w:val="000000"/>
              </w:rPr>
            </w:pPr>
            <w:r w:rsidRPr="00F07B9E">
              <w:rPr>
                <w:rFonts w:ascii="Palatino Linotype" w:hAnsi="Palatino Linotype" w:cs="Tahoma"/>
                <w:b/>
                <w:bCs/>
              </w:rPr>
              <w:t>0257</w:t>
            </w:r>
            <w:r>
              <w:rPr>
                <w:rFonts w:ascii="Palatino Linotype" w:hAnsi="Palatino Linotype" w:cs="Tahoma"/>
                <w:b/>
                <w:bCs/>
              </w:rPr>
              <w:t>7</w:t>
            </w:r>
            <w:r w:rsidRPr="00F07B9E">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3ABE2C3B" w14:textId="4772A26E" w:rsidR="006E51A9" w:rsidRPr="008C003A" w:rsidRDefault="006E51A9" w:rsidP="006E51A9">
            <w:pPr>
              <w:tabs>
                <w:tab w:val="left" w:pos="567"/>
              </w:tabs>
              <w:ind w:right="-28"/>
              <w:contextualSpacing/>
              <w:jc w:val="both"/>
              <w:rPr>
                <w:rFonts w:ascii="Palatino Linotype" w:hAnsi="Palatino Linotype"/>
                <w:i/>
                <w:color w:val="000000"/>
              </w:rPr>
            </w:pPr>
            <w:r w:rsidRPr="00A228F5">
              <w:rPr>
                <w:rFonts w:ascii="Palatino Linotype" w:hAnsi="Palatino Linotype"/>
                <w:i/>
                <w:color w:val="000000"/>
              </w:rPr>
              <w:t xml:space="preserve">Solicito de forma digitalizada la copia de la bitácora de registro que se encuentra en la recepción del edificio central del </w:t>
            </w:r>
            <w:proofErr w:type="spellStart"/>
            <w:r w:rsidRPr="00A228F5">
              <w:rPr>
                <w:rFonts w:ascii="Palatino Linotype" w:hAnsi="Palatino Linotype"/>
                <w:i/>
                <w:color w:val="000000"/>
              </w:rPr>
              <w:t>dif</w:t>
            </w:r>
            <w:proofErr w:type="spellEnd"/>
            <w:r w:rsidRPr="00A228F5">
              <w:rPr>
                <w:rFonts w:ascii="Palatino Linotype" w:hAnsi="Palatino Linotype"/>
                <w:i/>
                <w:color w:val="000000"/>
              </w:rPr>
              <w:t xml:space="preserve"> </w:t>
            </w:r>
            <w:proofErr w:type="spellStart"/>
            <w:r w:rsidRPr="00A228F5">
              <w:rPr>
                <w:rFonts w:ascii="Palatino Linotype" w:hAnsi="Palatino Linotype"/>
                <w:i/>
                <w:color w:val="000000"/>
              </w:rPr>
              <w:t>metepec</w:t>
            </w:r>
            <w:proofErr w:type="spellEnd"/>
            <w:r w:rsidRPr="00A228F5">
              <w:rPr>
                <w:rFonts w:ascii="Palatino Linotype" w:hAnsi="Palatino Linotype"/>
                <w:i/>
                <w:color w:val="000000"/>
              </w:rPr>
              <w:t xml:space="preserve"> del día 15 de febrero de febrero de 2022</w:t>
            </w:r>
          </w:p>
        </w:tc>
      </w:tr>
      <w:tr w:rsidR="006E51A9" w14:paraId="3E854CB3" w14:textId="77777777" w:rsidTr="00145F0F">
        <w:tc>
          <w:tcPr>
            <w:tcW w:w="562" w:type="dxa"/>
            <w:tcBorders>
              <w:top w:val="single" w:sz="4" w:space="0" w:color="auto"/>
              <w:left w:val="single" w:sz="4" w:space="0" w:color="auto"/>
              <w:bottom w:val="single" w:sz="4" w:space="0" w:color="auto"/>
              <w:right w:val="single" w:sz="4" w:space="0" w:color="auto"/>
            </w:tcBorders>
          </w:tcPr>
          <w:p w14:paraId="785DDD1F" w14:textId="446AC3FC"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82</w:t>
            </w:r>
          </w:p>
        </w:tc>
        <w:tc>
          <w:tcPr>
            <w:tcW w:w="2694" w:type="dxa"/>
            <w:tcBorders>
              <w:top w:val="single" w:sz="4" w:space="0" w:color="auto"/>
              <w:left w:val="single" w:sz="4" w:space="0" w:color="auto"/>
              <w:bottom w:val="single" w:sz="4" w:space="0" w:color="auto"/>
              <w:right w:val="single" w:sz="4" w:space="0" w:color="auto"/>
            </w:tcBorders>
          </w:tcPr>
          <w:p w14:paraId="351CBA9E" w14:textId="7020D81B" w:rsidR="006E51A9" w:rsidRPr="00A228F5" w:rsidRDefault="006E51A9" w:rsidP="006E51A9">
            <w:pPr>
              <w:tabs>
                <w:tab w:val="left" w:pos="567"/>
              </w:tabs>
              <w:ind w:right="-28"/>
              <w:contextualSpacing/>
              <w:jc w:val="both"/>
              <w:rPr>
                <w:rFonts w:ascii="Palatino Linotype" w:hAnsi="Palatino Linotype"/>
                <w:i/>
                <w:color w:val="000000"/>
              </w:rPr>
            </w:pPr>
            <w:r w:rsidRPr="00F07B9E">
              <w:rPr>
                <w:rFonts w:ascii="Palatino Linotype" w:hAnsi="Palatino Linotype" w:cs="Tahoma"/>
                <w:b/>
                <w:bCs/>
              </w:rPr>
              <w:t>0257</w:t>
            </w:r>
            <w:r>
              <w:rPr>
                <w:rFonts w:ascii="Palatino Linotype" w:hAnsi="Palatino Linotype" w:cs="Tahoma"/>
                <w:b/>
                <w:bCs/>
              </w:rPr>
              <w:t>8</w:t>
            </w:r>
            <w:r w:rsidRPr="00F07B9E">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43F8E566" w14:textId="68CA549B" w:rsidR="006E51A9" w:rsidRPr="008C003A" w:rsidRDefault="006E51A9" w:rsidP="006E51A9">
            <w:pPr>
              <w:tabs>
                <w:tab w:val="left" w:pos="567"/>
              </w:tabs>
              <w:ind w:right="-28"/>
              <w:contextualSpacing/>
              <w:jc w:val="both"/>
              <w:rPr>
                <w:rFonts w:ascii="Palatino Linotype" w:hAnsi="Palatino Linotype"/>
                <w:i/>
                <w:color w:val="000000"/>
              </w:rPr>
            </w:pPr>
            <w:r w:rsidRPr="00A228F5">
              <w:rPr>
                <w:rFonts w:ascii="Palatino Linotype" w:hAnsi="Palatino Linotype"/>
                <w:i/>
                <w:color w:val="000000"/>
              </w:rPr>
              <w:t xml:space="preserve">Solicito de forma digitalizada la copia de la bitácora de registro que se encuentra en la recepción del edificio central del </w:t>
            </w:r>
            <w:proofErr w:type="spellStart"/>
            <w:r w:rsidRPr="00A228F5">
              <w:rPr>
                <w:rFonts w:ascii="Palatino Linotype" w:hAnsi="Palatino Linotype"/>
                <w:i/>
                <w:color w:val="000000"/>
              </w:rPr>
              <w:t>dif</w:t>
            </w:r>
            <w:proofErr w:type="spellEnd"/>
            <w:r w:rsidRPr="00A228F5">
              <w:rPr>
                <w:rFonts w:ascii="Palatino Linotype" w:hAnsi="Palatino Linotype"/>
                <w:i/>
                <w:color w:val="000000"/>
              </w:rPr>
              <w:t xml:space="preserve"> </w:t>
            </w:r>
            <w:proofErr w:type="spellStart"/>
            <w:r w:rsidRPr="00A228F5">
              <w:rPr>
                <w:rFonts w:ascii="Palatino Linotype" w:hAnsi="Palatino Linotype"/>
                <w:i/>
                <w:color w:val="000000"/>
              </w:rPr>
              <w:t>metepec</w:t>
            </w:r>
            <w:proofErr w:type="spellEnd"/>
            <w:r w:rsidRPr="00A228F5">
              <w:rPr>
                <w:rFonts w:ascii="Palatino Linotype" w:hAnsi="Palatino Linotype"/>
                <w:i/>
                <w:color w:val="000000"/>
              </w:rPr>
              <w:t xml:space="preserve"> del día 14 de febrero de febrero de 2022</w:t>
            </w:r>
          </w:p>
        </w:tc>
      </w:tr>
      <w:tr w:rsidR="006E51A9" w14:paraId="3CF48B8F" w14:textId="77777777" w:rsidTr="00145F0F">
        <w:tc>
          <w:tcPr>
            <w:tcW w:w="562" w:type="dxa"/>
            <w:tcBorders>
              <w:top w:val="single" w:sz="4" w:space="0" w:color="auto"/>
              <w:left w:val="single" w:sz="4" w:space="0" w:color="auto"/>
              <w:bottom w:val="single" w:sz="4" w:space="0" w:color="auto"/>
              <w:right w:val="single" w:sz="4" w:space="0" w:color="auto"/>
            </w:tcBorders>
          </w:tcPr>
          <w:p w14:paraId="0AF5F1DC" w14:textId="03C82BF9"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83</w:t>
            </w:r>
          </w:p>
        </w:tc>
        <w:tc>
          <w:tcPr>
            <w:tcW w:w="2694" w:type="dxa"/>
            <w:tcBorders>
              <w:top w:val="single" w:sz="4" w:space="0" w:color="auto"/>
              <w:left w:val="single" w:sz="4" w:space="0" w:color="auto"/>
              <w:bottom w:val="single" w:sz="4" w:space="0" w:color="auto"/>
              <w:right w:val="single" w:sz="4" w:space="0" w:color="auto"/>
            </w:tcBorders>
          </w:tcPr>
          <w:p w14:paraId="0E7C566B" w14:textId="370F75DA" w:rsidR="006E51A9" w:rsidRPr="00A228F5" w:rsidRDefault="006E51A9" w:rsidP="006E51A9">
            <w:pPr>
              <w:tabs>
                <w:tab w:val="left" w:pos="567"/>
              </w:tabs>
              <w:ind w:right="-28"/>
              <w:contextualSpacing/>
              <w:jc w:val="both"/>
              <w:rPr>
                <w:rFonts w:ascii="Palatino Linotype" w:hAnsi="Palatino Linotype"/>
                <w:i/>
                <w:color w:val="000000"/>
              </w:rPr>
            </w:pPr>
            <w:r w:rsidRPr="00F07B9E">
              <w:rPr>
                <w:rFonts w:ascii="Palatino Linotype" w:hAnsi="Palatino Linotype" w:cs="Tahoma"/>
                <w:b/>
                <w:bCs/>
              </w:rPr>
              <w:t>0257</w:t>
            </w:r>
            <w:r>
              <w:rPr>
                <w:rFonts w:ascii="Palatino Linotype" w:hAnsi="Palatino Linotype" w:cs="Tahoma"/>
                <w:b/>
                <w:bCs/>
              </w:rPr>
              <w:t>9</w:t>
            </w:r>
            <w:r w:rsidRPr="00F07B9E">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184C2A04" w14:textId="2A2FFFFD" w:rsidR="006E51A9" w:rsidRPr="008C003A" w:rsidRDefault="006E51A9" w:rsidP="006E51A9">
            <w:pPr>
              <w:tabs>
                <w:tab w:val="left" w:pos="567"/>
              </w:tabs>
              <w:ind w:right="-28"/>
              <w:contextualSpacing/>
              <w:jc w:val="both"/>
              <w:rPr>
                <w:rFonts w:ascii="Palatino Linotype" w:hAnsi="Palatino Linotype"/>
                <w:i/>
                <w:color w:val="000000"/>
              </w:rPr>
            </w:pPr>
            <w:r w:rsidRPr="00A228F5">
              <w:rPr>
                <w:rFonts w:ascii="Palatino Linotype" w:hAnsi="Palatino Linotype"/>
                <w:i/>
                <w:color w:val="000000"/>
              </w:rPr>
              <w:t xml:space="preserve">Solicito de forma digitalizada la copia de la bitácora de registro que se encuentra en la recepción del edificio central del </w:t>
            </w:r>
            <w:proofErr w:type="spellStart"/>
            <w:r w:rsidRPr="00A228F5">
              <w:rPr>
                <w:rFonts w:ascii="Palatino Linotype" w:hAnsi="Palatino Linotype"/>
                <w:i/>
                <w:color w:val="000000"/>
              </w:rPr>
              <w:t>dif</w:t>
            </w:r>
            <w:proofErr w:type="spellEnd"/>
            <w:r w:rsidRPr="00A228F5">
              <w:rPr>
                <w:rFonts w:ascii="Palatino Linotype" w:hAnsi="Palatino Linotype"/>
                <w:i/>
                <w:color w:val="000000"/>
              </w:rPr>
              <w:t xml:space="preserve"> </w:t>
            </w:r>
            <w:proofErr w:type="spellStart"/>
            <w:r w:rsidRPr="00A228F5">
              <w:rPr>
                <w:rFonts w:ascii="Palatino Linotype" w:hAnsi="Palatino Linotype"/>
                <w:i/>
                <w:color w:val="000000"/>
              </w:rPr>
              <w:t>metepec</w:t>
            </w:r>
            <w:proofErr w:type="spellEnd"/>
            <w:r w:rsidRPr="00A228F5">
              <w:rPr>
                <w:rFonts w:ascii="Palatino Linotype" w:hAnsi="Palatino Linotype"/>
                <w:i/>
                <w:color w:val="000000"/>
              </w:rPr>
              <w:t xml:space="preserve"> del día 13 de febrero de febrero de 2022</w:t>
            </w:r>
          </w:p>
        </w:tc>
      </w:tr>
      <w:tr w:rsidR="006E51A9" w14:paraId="1B0C3284" w14:textId="77777777" w:rsidTr="00145F0F">
        <w:tc>
          <w:tcPr>
            <w:tcW w:w="562" w:type="dxa"/>
            <w:tcBorders>
              <w:top w:val="single" w:sz="4" w:space="0" w:color="auto"/>
              <w:left w:val="single" w:sz="4" w:space="0" w:color="auto"/>
              <w:bottom w:val="single" w:sz="4" w:space="0" w:color="auto"/>
              <w:right w:val="single" w:sz="4" w:space="0" w:color="auto"/>
            </w:tcBorders>
          </w:tcPr>
          <w:p w14:paraId="7E9EA747" w14:textId="3CD086D8"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84</w:t>
            </w:r>
          </w:p>
        </w:tc>
        <w:tc>
          <w:tcPr>
            <w:tcW w:w="2694" w:type="dxa"/>
            <w:tcBorders>
              <w:top w:val="single" w:sz="4" w:space="0" w:color="auto"/>
              <w:left w:val="single" w:sz="4" w:space="0" w:color="auto"/>
              <w:bottom w:val="single" w:sz="4" w:space="0" w:color="auto"/>
              <w:right w:val="single" w:sz="4" w:space="0" w:color="auto"/>
            </w:tcBorders>
          </w:tcPr>
          <w:p w14:paraId="0EA6CD76" w14:textId="6728F15A" w:rsidR="006E51A9" w:rsidRPr="00A228F5" w:rsidRDefault="006E51A9" w:rsidP="006E51A9">
            <w:pPr>
              <w:tabs>
                <w:tab w:val="left" w:pos="567"/>
              </w:tabs>
              <w:ind w:right="-28"/>
              <w:contextualSpacing/>
              <w:jc w:val="both"/>
              <w:rPr>
                <w:rFonts w:ascii="Palatino Linotype" w:hAnsi="Palatino Linotype"/>
                <w:i/>
                <w:color w:val="000000"/>
              </w:rPr>
            </w:pPr>
            <w:r w:rsidRPr="00F07B9E">
              <w:rPr>
                <w:rFonts w:ascii="Palatino Linotype" w:hAnsi="Palatino Linotype" w:cs="Tahoma"/>
                <w:b/>
                <w:bCs/>
              </w:rPr>
              <w:t>02580/DIFMETEPEC/IP/2022</w:t>
            </w:r>
          </w:p>
        </w:tc>
        <w:tc>
          <w:tcPr>
            <w:tcW w:w="5778" w:type="dxa"/>
            <w:tcBorders>
              <w:top w:val="single" w:sz="4" w:space="0" w:color="auto"/>
              <w:left w:val="single" w:sz="4" w:space="0" w:color="auto"/>
              <w:bottom w:val="single" w:sz="4" w:space="0" w:color="auto"/>
              <w:right w:val="single" w:sz="4" w:space="0" w:color="auto"/>
            </w:tcBorders>
          </w:tcPr>
          <w:p w14:paraId="2784570C" w14:textId="530C019D" w:rsidR="006E51A9" w:rsidRPr="008C003A" w:rsidRDefault="006E51A9" w:rsidP="006E51A9">
            <w:pPr>
              <w:tabs>
                <w:tab w:val="left" w:pos="567"/>
              </w:tabs>
              <w:ind w:right="-28"/>
              <w:contextualSpacing/>
              <w:jc w:val="both"/>
              <w:rPr>
                <w:rFonts w:ascii="Palatino Linotype" w:hAnsi="Palatino Linotype"/>
                <w:i/>
                <w:color w:val="000000"/>
              </w:rPr>
            </w:pPr>
            <w:r w:rsidRPr="00A228F5">
              <w:rPr>
                <w:rFonts w:ascii="Palatino Linotype" w:hAnsi="Palatino Linotype"/>
                <w:i/>
                <w:color w:val="000000"/>
              </w:rPr>
              <w:t xml:space="preserve">Solicito de forma digitalizada la copia de la bitácora de registro que se encuentra en la recepción del edificio central del </w:t>
            </w:r>
            <w:proofErr w:type="spellStart"/>
            <w:r w:rsidRPr="00A228F5">
              <w:rPr>
                <w:rFonts w:ascii="Palatino Linotype" w:hAnsi="Palatino Linotype"/>
                <w:i/>
                <w:color w:val="000000"/>
              </w:rPr>
              <w:t>dif</w:t>
            </w:r>
            <w:proofErr w:type="spellEnd"/>
            <w:r w:rsidRPr="00A228F5">
              <w:rPr>
                <w:rFonts w:ascii="Palatino Linotype" w:hAnsi="Palatino Linotype"/>
                <w:i/>
                <w:color w:val="000000"/>
              </w:rPr>
              <w:t xml:space="preserve"> </w:t>
            </w:r>
            <w:proofErr w:type="spellStart"/>
            <w:r w:rsidRPr="00A228F5">
              <w:rPr>
                <w:rFonts w:ascii="Palatino Linotype" w:hAnsi="Palatino Linotype"/>
                <w:i/>
                <w:color w:val="000000"/>
              </w:rPr>
              <w:t>metepec</w:t>
            </w:r>
            <w:proofErr w:type="spellEnd"/>
            <w:r w:rsidRPr="00A228F5">
              <w:rPr>
                <w:rFonts w:ascii="Palatino Linotype" w:hAnsi="Palatino Linotype"/>
                <w:i/>
                <w:color w:val="000000"/>
              </w:rPr>
              <w:t xml:space="preserve"> del día 12 de febrero de febrero de 2022</w:t>
            </w:r>
          </w:p>
        </w:tc>
      </w:tr>
      <w:tr w:rsidR="006E51A9" w14:paraId="7288AFEA" w14:textId="77777777" w:rsidTr="00145F0F">
        <w:tc>
          <w:tcPr>
            <w:tcW w:w="562" w:type="dxa"/>
            <w:tcBorders>
              <w:top w:val="single" w:sz="4" w:space="0" w:color="auto"/>
              <w:left w:val="single" w:sz="4" w:space="0" w:color="auto"/>
              <w:bottom w:val="single" w:sz="4" w:space="0" w:color="auto"/>
              <w:right w:val="single" w:sz="4" w:space="0" w:color="auto"/>
            </w:tcBorders>
          </w:tcPr>
          <w:p w14:paraId="6F834A55" w14:textId="5B16120C"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85</w:t>
            </w:r>
          </w:p>
        </w:tc>
        <w:tc>
          <w:tcPr>
            <w:tcW w:w="2694" w:type="dxa"/>
            <w:tcBorders>
              <w:top w:val="single" w:sz="4" w:space="0" w:color="auto"/>
              <w:left w:val="single" w:sz="4" w:space="0" w:color="auto"/>
              <w:bottom w:val="single" w:sz="4" w:space="0" w:color="auto"/>
              <w:right w:val="single" w:sz="4" w:space="0" w:color="auto"/>
            </w:tcBorders>
          </w:tcPr>
          <w:p w14:paraId="14440B02" w14:textId="28BFFCA3" w:rsidR="006E51A9" w:rsidRPr="00A228F5" w:rsidRDefault="006E51A9" w:rsidP="006E51A9">
            <w:pPr>
              <w:tabs>
                <w:tab w:val="left" w:pos="567"/>
              </w:tabs>
              <w:ind w:right="-28"/>
              <w:contextualSpacing/>
              <w:jc w:val="both"/>
              <w:rPr>
                <w:rFonts w:ascii="Palatino Linotype" w:hAnsi="Palatino Linotype"/>
                <w:i/>
                <w:color w:val="000000"/>
              </w:rPr>
            </w:pPr>
            <w:r w:rsidRPr="00F07B9E">
              <w:rPr>
                <w:rFonts w:ascii="Palatino Linotype" w:hAnsi="Palatino Linotype" w:cs="Tahoma"/>
                <w:b/>
                <w:bCs/>
              </w:rPr>
              <w:t>0258</w:t>
            </w:r>
            <w:r>
              <w:rPr>
                <w:rFonts w:ascii="Palatino Linotype" w:hAnsi="Palatino Linotype" w:cs="Tahoma"/>
                <w:b/>
                <w:bCs/>
              </w:rPr>
              <w:t>1</w:t>
            </w:r>
            <w:r w:rsidRPr="00F07B9E">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1AC78010" w14:textId="3024F126" w:rsidR="006E51A9" w:rsidRPr="008C003A" w:rsidRDefault="006E51A9" w:rsidP="006E51A9">
            <w:pPr>
              <w:tabs>
                <w:tab w:val="left" w:pos="567"/>
              </w:tabs>
              <w:ind w:right="-28"/>
              <w:contextualSpacing/>
              <w:jc w:val="both"/>
              <w:rPr>
                <w:rFonts w:ascii="Palatino Linotype" w:hAnsi="Palatino Linotype"/>
                <w:i/>
                <w:color w:val="000000"/>
              </w:rPr>
            </w:pPr>
            <w:r w:rsidRPr="00A228F5">
              <w:rPr>
                <w:rFonts w:ascii="Palatino Linotype" w:hAnsi="Palatino Linotype"/>
                <w:i/>
                <w:color w:val="000000"/>
              </w:rPr>
              <w:t xml:space="preserve">Solicito de forma digitalizada la copia de la bitácora de registro que se encuentra en la recepción del edificio central del </w:t>
            </w:r>
            <w:proofErr w:type="spellStart"/>
            <w:r w:rsidRPr="00A228F5">
              <w:rPr>
                <w:rFonts w:ascii="Palatino Linotype" w:hAnsi="Palatino Linotype"/>
                <w:i/>
                <w:color w:val="000000"/>
              </w:rPr>
              <w:t>dif</w:t>
            </w:r>
            <w:proofErr w:type="spellEnd"/>
            <w:r w:rsidRPr="00A228F5">
              <w:rPr>
                <w:rFonts w:ascii="Palatino Linotype" w:hAnsi="Palatino Linotype"/>
                <w:i/>
                <w:color w:val="000000"/>
              </w:rPr>
              <w:t xml:space="preserve"> </w:t>
            </w:r>
            <w:proofErr w:type="spellStart"/>
            <w:r w:rsidRPr="00A228F5">
              <w:rPr>
                <w:rFonts w:ascii="Palatino Linotype" w:hAnsi="Palatino Linotype"/>
                <w:i/>
                <w:color w:val="000000"/>
              </w:rPr>
              <w:t>metepec</w:t>
            </w:r>
            <w:proofErr w:type="spellEnd"/>
            <w:r w:rsidRPr="00A228F5">
              <w:rPr>
                <w:rFonts w:ascii="Palatino Linotype" w:hAnsi="Palatino Linotype"/>
                <w:i/>
                <w:color w:val="000000"/>
              </w:rPr>
              <w:t xml:space="preserve"> del día 11 de febrero de febrero de 2022</w:t>
            </w:r>
          </w:p>
        </w:tc>
      </w:tr>
      <w:tr w:rsidR="006E51A9" w14:paraId="4EB4B4AD" w14:textId="77777777" w:rsidTr="00145F0F">
        <w:tc>
          <w:tcPr>
            <w:tcW w:w="562" w:type="dxa"/>
            <w:tcBorders>
              <w:top w:val="single" w:sz="4" w:space="0" w:color="auto"/>
              <w:left w:val="single" w:sz="4" w:space="0" w:color="auto"/>
              <w:bottom w:val="single" w:sz="4" w:space="0" w:color="auto"/>
              <w:right w:val="single" w:sz="4" w:space="0" w:color="auto"/>
            </w:tcBorders>
          </w:tcPr>
          <w:p w14:paraId="043BFE27" w14:textId="598667C0"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lastRenderedPageBreak/>
              <w:t>86</w:t>
            </w:r>
          </w:p>
        </w:tc>
        <w:tc>
          <w:tcPr>
            <w:tcW w:w="2694" w:type="dxa"/>
            <w:tcBorders>
              <w:top w:val="single" w:sz="4" w:space="0" w:color="auto"/>
              <w:left w:val="single" w:sz="4" w:space="0" w:color="auto"/>
              <w:bottom w:val="single" w:sz="4" w:space="0" w:color="auto"/>
              <w:right w:val="single" w:sz="4" w:space="0" w:color="auto"/>
            </w:tcBorders>
          </w:tcPr>
          <w:p w14:paraId="3B896F53" w14:textId="684BC51D" w:rsidR="006E51A9" w:rsidRPr="00863B1A" w:rsidRDefault="006E51A9" w:rsidP="006E51A9">
            <w:pPr>
              <w:tabs>
                <w:tab w:val="left" w:pos="567"/>
              </w:tabs>
              <w:ind w:right="-28"/>
              <w:contextualSpacing/>
              <w:jc w:val="both"/>
              <w:rPr>
                <w:rFonts w:ascii="Palatino Linotype" w:hAnsi="Palatino Linotype"/>
                <w:i/>
                <w:color w:val="000000"/>
              </w:rPr>
            </w:pPr>
            <w:r w:rsidRPr="00F07B9E">
              <w:rPr>
                <w:rFonts w:ascii="Palatino Linotype" w:hAnsi="Palatino Linotype" w:cs="Tahoma"/>
                <w:b/>
                <w:bCs/>
              </w:rPr>
              <w:t>0258</w:t>
            </w:r>
            <w:r>
              <w:rPr>
                <w:rFonts w:ascii="Palatino Linotype" w:hAnsi="Palatino Linotype" w:cs="Tahoma"/>
                <w:b/>
                <w:bCs/>
              </w:rPr>
              <w:t>2</w:t>
            </w:r>
            <w:r w:rsidRPr="00F07B9E">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0C91C163" w14:textId="11671B27" w:rsidR="006E51A9" w:rsidRPr="008C003A" w:rsidRDefault="006E51A9" w:rsidP="006E51A9">
            <w:pPr>
              <w:tabs>
                <w:tab w:val="left" w:pos="567"/>
              </w:tabs>
              <w:ind w:right="-28"/>
              <w:contextualSpacing/>
              <w:jc w:val="both"/>
              <w:rPr>
                <w:rFonts w:ascii="Palatino Linotype" w:hAnsi="Palatino Linotype"/>
                <w:i/>
                <w:color w:val="000000"/>
              </w:rPr>
            </w:pPr>
            <w:r w:rsidRPr="00863B1A">
              <w:rPr>
                <w:rFonts w:ascii="Palatino Linotype" w:hAnsi="Palatino Linotype"/>
                <w:i/>
                <w:color w:val="000000"/>
              </w:rPr>
              <w:t xml:space="preserve">Solicito de forma digitalizada la copia de la bitácora de registro que se encuentra en la recepción del edificio central del </w:t>
            </w:r>
            <w:proofErr w:type="spellStart"/>
            <w:r w:rsidRPr="00863B1A">
              <w:rPr>
                <w:rFonts w:ascii="Palatino Linotype" w:hAnsi="Palatino Linotype"/>
                <w:i/>
                <w:color w:val="000000"/>
              </w:rPr>
              <w:t>dif</w:t>
            </w:r>
            <w:proofErr w:type="spellEnd"/>
            <w:r w:rsidRPr="00863B1A">
              <w:rPr>
                <w:rFonts w:ascii="Palatino Linotype" w:hAnsi="Palatino Linotype"/>
                <w:i/>
                <w:color w:val="000000"/>
              </w:rPr>
              <w:t xml:space="preserve"> </w:t>
            </w:r>
            <w:proofErr w:type="spellStart"/>
            <w:r w:rsidRPr="00863B1A">
              <w:rPr>
                <w:rFonts w:ascii="Palatino Linotype" w:hAnsi="Palatino Linotype"/>
                <w:i/>
                <w:color w:val="000000"/>
              </w:rPr>
              <w:t>metepec</w:t>
            </w:r>
            <w:proofErr w:type="spellEnd"/>
            <w:r w:rsidRPr="00863B1A">
              <w:rPr>
                <w:rFonts w:ascii="Palatino Linotype" w:hAnsi="Palatino Linotype"/>
                <w:i/>
                <w:color w:val="000000"/>
              </w:rPr>
              <w:t xml:space="preserve"> del día 10 de febrero de febrero de 2022</w:t>
            </w:r>
          </w:p>
        </w:tc>
      </w:tr>
      <w:tr w:rsidR="006E51A9" w14:paraId="5A610878" w14:textId="77777777" w:rsidTr="00145F0F">
        <w:trPr>
          <w:trHeight w:val="70"/>
        </w:trPr>
        <w:tc>
          <w:tcPr>
            <w:tcW w:w="562" w:type="dxa"/>
            <w:tcBorders>
              <w:top w:val="single" w:sz="4" w:space="0" w:color="auto"/>
              <w:left w:val="single" w:sz="4" w:space="0" w:color="auto"/>
              <w:bottom w:val="single" w:sz="4" w:space="0" w:color="auto"/>
              <w:right w:val="single" w:sz="4" w:space="0" w:color="auto"/>
            </w:tcBorders>
          </w:tcPr>
          <w:p w14:paraId="238CA1BA" w14:textId="2359E9B9" w:rsidR="006E51A9" w:rsidRPr="00E709E6" w:rsidRDefault="00E709E6" w:rsidP="006E51A9">
            <w:pPr>
              <w:tabs>
                <w:tab w:val="left" w:pos="567"/>
              </w:tabs>
              <w:ind w:right="-28"/>
              <w:contextualSpacing/>
              <w:jc w:val="both"/>
              <w:rPr>
                <w:rFonts w:ascii="Palatino Linotype" w:hAnsi="Palatino Linotype" w:cs="Tahoma"/>
              </w:rPr>
            </w:pPr>
            <w:r w:rsidRPr="00E709E6">
              <w:rPr>
                <w:rFonts w:ascii="Palatino Linotype" w:hAnsi="Palatino Linotype" w:cs="Tahoma"/>
              </w:rPr>
              <w:t>87</w:t>
            </w:r>
          </w:p>
        </w:tc>
        <w:tc>
          <w:tcPr>
            <w:tcW w:w="2694" w:type="dxa"/>
            <w:tcBorders>
              <w:top w:val="single" w:sz="4" w:space="0" w:color="auto"/>
              <w:left w:val="single" w:sz="4" w:space="0" w:color="auto"/>
              <w:bottom w:val="single" w:sz="4" w:space="0" w:color="auto"/>
              <w:right w:val="single" w:sz="4" w:space="0" w:color="auto"/>
            </w:tcBorders>
          </w:tcPr>
          <w:p w14:paraId="3A9DB340" w14:textId="3DD5E9D0" w:rsidR="006E51A9" w:rsidRPr="00863B1A" w:rsidRDefault="006E51A9" w:rsidP="006E51A9">
            <w:pPr>
              <w:tabs>
                <w:tab w:val="left" w:pos="567"/>
              </w:tabs>
              <w:ind w:right="-28"/>
              <w:contextualSpacing/>
              <w:jc w:val="both"/>
              <w:rPr>
                <w:rFonts w:ascii="Palatino Linotype" w:hAnsi="Palatino Linotype"/>
                <w:i/>
                <w:color w:val="000000"/>
              </w:rPr>
            </w:pPr>
            <w:r w:rsidRPr="00F07B9E">
              <w:rPr>
                <w:rFonts w:ascii="Palatino Linotype" w:hAnsi="Palatino Linotype" w:cs="Tahoma"/>
                <w:b/>
                <w:bCs/>
              </w:rPr>
              <w:t>0258</w:t>
            </w:r>
            <w:r>
              <w:rPr>
                <w:rFonts w:ascii="Palatino Linotype" w:hAnsi="Palatino Linotype" w:cs="Tahoma"/>
                <w:b/>
                <w:bCs/>
              </w:rPr>
              <w:t>3</w:t>
            </w:r>
            <w:r w:rsidRPr="00F07B9E">
              <w:rPr>
                <w:rFonts w:ascii="Palatino Linotype" w:hAnsi="Palatino Linotype" w:cs="Tahoma"/>
                <w:b/>
                <w:bCs/>
              </w:rPr>
              <w:t>/DIFMETEPEC/IP/2022</w:t>
            </w:r>
          </w:p>
        </w:tc>
        <w:tc>
          <w:tcPr>
            <w:tcW w:w="5778" w:type="dxa"/>
            <w:tcBorders>
              <w:top w:val="single" w:sz="4" w:space="0" w:color="auto"/>
              <w:left w:val="single" w:sz="4" w:space="0" w:color="auto"/>
              <w:bottom w:val="single" w:sz="4" w:space="0" w:color="auto"/>
              <w:right w:val="single" w:sz="4" w:space="0" w:color="auto"/>
            </w:tcBorders>
          </w:tcPr>
          <w:p w14:paraId="65251344" w14:textId="228099EC" w:rsidR="006E51A9" w:rsidRPr="008C003A" w:rsidRDefault="006E51A9" w:rsidP="006E51A9">
            <w:pPr>
              <w:tabs>
                <w:tab w:val="left" w:pos="567"/>
              </w:tabs>
              <w:ind w:right="-28"/>
              <w:contextualSpacing/>
              <w:jc w:val="both"/>
              <w:rPr>
                <w:rFonts w:ascii="Palatino Linotype" w:hAnsi="Palatino Linotype"/>
                <w:i/>
                <w:color w:val="000000"/>
              </w:rPr>
            </w:pPr>
            <w:r w:rsidRPr="00863B1A">
              <w:rPr>
                <w:rFonts w:ascii="Palatino Linotype" w:hAnsi="Palatino Linotype"/>
                <w:i/>
                <w:color w:val="000000"/>
              </w:rPr>
              <w:t xml:space="preserve">Solicito de forma digitalizada la copia de la bitácora de registro que se encuentra en la recepción del edificio central del </w:t>
            </w:r>
            <w:proofErr w:type="spellStart"/>
            <w:r w:rsidRPr="00863B1A">
              <w:rPr>
                <w:rFonts w:ascii="Palatino Linotype" w:hAnsi="Palatino Linotype"/>
                <w:i/>
                <w:color w:val="000000"/>
              </w:rPr>
              <w:t>dif</w:t>
            </w:r>
            <w:proofErr w:type="spellEnd"/>
            <w:r w:rsidRPr="00863B1A">
              <w:rPr>
                <w:rFonts w:ascii="Palatino Linotype" w:hAnsi="Palatino Linotype"/>
                <w:i/>
                <w:color w:val="000000"/>
              </w:rPr>
              <w:t xml:space="preserve"> </w:t>
            </w:r>
            <w:proofErr w:type="spellStart"/>
            <w:r w:rsidRPr="00863B1A">
              <w:rPr>
                <w:rFonts w:ascii="Palatino Linotype" w:hAnsi="Palatino Linotype"/>
                <w:i/>
                <w:color w:val="000000"/>
              </w:rPr>
              <w:t>metepec</w:t>
            </w:r>
            <w:proofErr w:type="spellEnd"/>
            <w:r w:rsidRPr="00863B1A">
              <w:rPr>
                <w:rFonts w:ascii="Palatino Linotype" w:hAnsi="Palatino Linotype"/>
                <w:i/>
                <w:color w:val="000000"/>
              </w:rPr>
              <w:t xml:space="preserve"> del día 9 de febrero de febrero de 2022</w:t>
            </w:r>
          </w:p>
        </w:tc>
      </w:tr>
    </w:tbl>
    <w:p w14:paraId="3542CEAD" w14:textId="120F4954" w:rsidR="00E06BA5" w:rsidRDefault="00E06BA5" w:rsidP="00E709E6">
      <w:pPr>
        <w:tabs>
          <w:tab w:val="left" w:pos="4667"/>
        </w:tabs>
        <w:spacing w:line="360" w:lineRule="auto"/>
        <w:jc w:val="both"/>
        <w:rPr>
          <w:rFonts w:ascii="Palatino Linotype" w:hAnsi="Palatino Linotype" w:cs="Tahoma"/>
          <w:bCs/>
          <w:i/>
        </w:rPr>
      </w:pPr>
    </w:p>
    <w:p w14:paraId="302D93F5" w14:textId="4D65A661" w:rsidR="00C03195" w:rsidRDefault="00C03195" w:rsidP="00C03195">
      <w:pPr>
        <w:tabs>
          <w:tab w:val="left" w:pos="4667"/>
        </w:tabs>
        <w:spacing w:line="360" w:lineRule="auto"/>
        <w:jc w:val="both"/>
        <w:rPr>
          <w:rFonts w:ascii="Palatino Linotype" w:hAnsi="Palatino Linotype" w:cs="Tahoma"/>
          <w:bCs/>
          <w:i/>
          <w:sz w:val="22"/>
          <w:szCs w:val="22"/>
        </w:rPr>
      </w:pPr>
      <w:r>
        <w:rPr>
          <w:rFonts w:ascii="Palatino Linotype" w:hAnsi="Palatino Linotype" w:cs="Tahoma"/>
          <w:bCs/>
          <w:iCs/>
          <w:sz w:val="22"/>
          <w:szCs w:val="22"/>
        </w:rPr>
        <w:t xml:space="preserve">Es de señalar que en las siete solicitudes de acceso a la información la ahora Recurrente eligió como modalidad de entrega de la información </w:t>
      </w:r>
      <w:r>
        <w:rPr>
          <w:rFonts w:ascii="Palatino Linotype" w:hAnsi="Palatino Linotype" w:cs="Tahoma"/>
          <w:bCs/>
          <w:i/>
          <w:sz w:val="22"/>
          <w:szCs w:val="22"/>
        </w:rPr>
        <w:t>“A través del SAIMEX”.</w:t>
      </w:r>
    </w:p>
    <w:p w14:paraId="6217B57D" w14:textId="77777777" w:rsidR="00C03195" w:rsidRPr="00966FFF" w:rsidRDefault="00C03195" w:rsidP="00966FFF">
      <w:pPr>
        <w:tabs>
          <w:tab w:val="left" w:pos="4667"/>
        </w:tabs>
        <w:spacing w:line="360" w:lineRule="auto"/>
        <w:ind w:left="567"/>
        <w:jc w:val="both"/>
        <w:rPr>
          <w:rFonts w:ascii="Palatino Linotype" w:hAnsi="Palatino Linotype" w:cs="Tahoma"/>
          <w:bCs/>
          <w:i/>
        </w:rPr>
      </w:pPr>
    </w:p>
    <w:p w14:paraId="209492B3" w14:textId="77777777" w:rsidR="00E212F8" w:rsidRDefault="00E212F8" w:rsidP="00E212F8">
      <w:pPr>
        <w:pStyle w:val="Prrafodelista"/>
        <w:tabs>
          <w:tab w:val="left" w:pos="567"/>
        </w:tabs>
        <w:spacing w:line="360" w:lineRule="auto"/>
        <w:ind w:left="0"/>
        <w:jc w:val="both"/>
        <w:rPr>
          <w:rFonts w:ascii="Palatino Linotype" w:hAnsi="Palatino Linotype" w:cs="Tahoma"/>
          <w:b/>
          <w:szCs w:val="22"/>
        </w:rPr>
      </w:pPr>
      <w:r w:rsidRPr="00525489">
        <w:rPr>
          <w:rFonts w:ascii="Palatino Linotype" w:hAnsi="Palatino Linotype" w:cs="Tahoma"/>
          <w:b/>
          <w:szCs w:val="22"/>
        </w:rPr>
        <w:t>II. Requerimientos de aclaración a las solicitudes de información.</w:t>
      </w:r>
    </w:p>
    <w:p w14:paraId="7ECCA94D" w14:textId="77777777" w:rsidR="00E212F8" w:rsidRDefault="00E212F8" w:rsidP="00E212F8">
      <w:pPr>
        <w:pStyle w:val="Prrafodelista"/>
        <w:tabs>
          <w:tab w:val="left" w:pos="567"/>
        </w:tabs>
        <w:spacing w:line="360" w:lineRule="auto"/>
        <w:ind w:left="0"/>
        <w:jc w:val="both"/>
        <w:rPr>
          <w:rFonts w:ascii="Palatino Linotype" w:hAnsi="Palatino Linotype" w:cs="Tahoma"/>
          <w:b/>
          <w:szCs w:val="22"/>
        </w:rPr>
      </w:pPr>
    </w:p>
    <w:p w14:paraId="0C87EBBB" w14:textId="30FB5B09" w:rsidR="00E212F8" w:rsidRDefault="00E212F8" w:rsidP="00E212F8">
      <w:pPr>
        <w:pStyle w:val="Prrafodelista"/>
        <w:tabs>
          <w:tab w:val="left" w:pos="567"/>
        </w:tabs>
        <w:spacing w:line="360" w:lineRule="auto"/>
        <w:ind w:left="0"/>
        <w:jc w:val="both"/>
        <w:rPr>
          <w:rFonts w:ascii="Palatino Linotype" w:hAnsi="Palatino Linotype" w:cs="Tahoma"/>
          <w:szCs w:val="22"/>
        </w:rPr>
      </w:pPr>
      <w:r w:rsidRPr="00B43BFA">
        <w:rPr>
          <w:rFonts w:ascii="Palatino Linotype" w:hAnsi="Palatino Linotype" w:cs="Tahoma"/>
          <w:szCs w:val="22"/>
        </w:rPr>
        <w:t>Con fecha</w:t>
      </w:r>
      <w:r w:rsidR="0081635C">
        <w:rPr>
          <w:rFonts w:ascii="Palatino Linotype" w:hAnsi="Palatino Linotype" w:cs="Tahoma"/>
          <w:szCs w:val="22"/>
        </w:rPr>
        <w:t xml:space="preserve"> </w:t>
      </w:r>
      <w:r w:rsidR="00525489">
        <w:rPr>
          <w:rFonts w:ascii="Palatino Linotype" w:hAnsi="Palatino Linotype" w:cs="Tahoma"/>
          <w:szCs w:val="22"/>
        </w:rPr>
        <w:t>quince</w:t>
      </w:r>
      <w:r w:rsidR="0081635C">
        <w:rPr>
          <w:rFonts w:ascii="Palatino Linotype" w:hAnsi="Palatino Linotype" w:cs="Tahoma"/>
          <w:szCs w:val="22"/>
        </w:rPr>
        <w:t xml:space="preserve"> </w:t>
      </w:r>
      <w:r w:rsidRPr="00B43BFA">
        <w:rPr>
          <w:rFonts w:ascii="Palatino Linotype" w:hAnsi="Palatino Linotype" w:cs="Tahoma"/>
          <w:szCs w:val="22"/>
        </w:rPr>
        <w:t>d</w:t>
      </w:r>
      <w:r w:rsidR="0081635C">
        <w:rPr>
          <w:rFonts w:ascii="Palatino Linotype" w:hAnsi="Palatino Linotype" w:cs="Tahoma"/>
          <w:szCs w:val="22"/>
        </w:rPr>
        <w:t>e marzo</w:t>
      </w:r>
      <w:r w:rsidRPr="00B43BFA">
        <w:rPr>
          <w:rFonts w:ascii="Palatino Linotype" w:hAnsi="Palatino Linotype" w:cs="Tahoma"/>
          <w:szCs w:val="22"/>
        </w:rPr>
        <w:t xml:space="preserve"> de dos mil veinti</w:t>
      </w:r>
      <w:r>
        <w:rPr>
          <w:rFonts w:ascii="Palatino Linotype" w:hAnsi="Palatino Linotype" w:cs="Tahoma"/>
          <w:szCs w:val="22"/>
        </w:rPr>
        <w:t>dós</w:t>
      </w:r>
      <w:r w:rsidRPr="00B43BFA">
        <w:rPr>
          <w:rFonts w:ascii="Palatino Linotype" w:hAnsi="Palatino Linotype" w:cs="Tahoma"/>
          <w:szCs w:val="22"/>
        </w:rPr>
        <w:t xml:space="preserve">, la Unidad de Transparencia </w:t>
      </w:r>
      <w:r>
        <w:rPr>
          <w:rFonts w:ascii="Palatino Linotype" w:hAnsi="Palatino Linotype" w:cs="Tahoma"/>
          <w:szCs w:val="22"/>
        </w:rPr>
        <w:t xml:space="preserve">del Sujeto Obligado, notificó al Particular, mediante el Sistema de Acceso a la Información Mexiquense (SAIMEX), </w:t>
      </w:r>
      <w:r w:rsidR="00525489">
        <w:rPr>
          <w:rFonts w:ascii="Palatino Linotype" w:hAnsi="Palatino Linotype" w:cs="Tahoma"/>
          <w:szCs w:val="22"/>
        </w:rPr>
        <w:t>ochenta y siete</w:t>
      </w:r>
      <w:r>
        <w:rPr>
          <w:rFonts w:ascii="Palatino Linotype" w:hAnsi="Palatino Linotype" w:cs="Tahoma"/>
          <w:szCs w:val="22"/>
        </w:rPr>
        <w:t xml:space="preserve"> requerimientos de información adicional, a efecto de que aclarara los requerimientos de información, en los mismos términos, conforme a lo siguiente: </w:t>
      </w:r>
    </w:p>
    <w:p w14:paraId="556B290B" w14:textId="77777777" w:rsidR="00E212F8" w:rsidRDefault="00E212F8" w:rsidP="00E212F8">
      <w:pPr>
        <w:pStyle w:val="Prrafodelista"/>
        <w:tabs>
          <w:tab w:val="left" w:pos="567"/>
        </w:tabs>
        <w:spacing w:line="360" w:lineRule="auto"/>
        <w:ind w:left="567" w:right="567"/>
        <w:jc w:val="both"/>
        <w:rPr>
          <w:rFonts w:ascii="Palatino Linotype" w:hAnsi="Palatino Linotype" w:cs="Tahoma"/>
          <w:szCs w:val="22"/>
        </w:rPr>
      </w:pPr>
    </w:p>
    <w:p w14:paraId="0B12691C" w14:textId="77777777" w:rsidR="00E212F8" w:rsidRPr="00DB249D" w:rsidRDefault="00E212F8" w:rsidP="00E212F8">
      <w:pPr>
        <w:pStyle w:val="Prrafodelista"/>
        <w:tabs>
          <w:tab w:val="left" w:pos="567"/>
        </w:tabs>
        <w:spacing w:line="360" w:lineRule="auto"/>
        <w:ind w:left="567" w:right="567"/>
        <w:jc w:val="both"/>
        <w:rPr>
          <w:rFonts w:ascii="Palatino Linotype" w:hAnsi="Palatino Linotype" w:cs="Tahoma"/>
          <w:i/>
          <w:sz w:val="20"/>
          <w:szCs w:val="22"/>
        </w:rPr>
      </w:pPr>
      <w:r w:rsidRPr="00DB249D">
        <w:rPr>
          <w:rFonts w:ascii="Palatino Linotype" w:hAnsi="Palatino Linotype" w:cs="Tahoma"/>
          <w:i/>
          <w:sz w:val="20"/>
          <w:szCs w:val="22"/>
        </w:rPr>
        <w:t>“…</w:t>
      </w:r>
    </w:p>
    <w:p w14:paraId="740C9DE1" w14:textId="77777777" w:rsidR="00525489" w:rsidRPr="00525489" w:rsidRDefault="00525489" w:rsidP="00525489">
      <w:pPr>
        <w:pStyle w:val="Prrafodelista"/>
        <w:tabs>
          <w:tab w:val="left" w:pos="567"/>
        </w:tabs>
        <w:spacing w:line="360" w:lineRule="auto"/>
        <w:ind w:left="567" w:right="567"/>
        <w:jc w:val="both"/>
        <w:rPr>
          <w:rFonts w:ascii="Palatino Linotype" w:hAnsi="Palatino Linotype" w:cs="Tahoma"/>
          <w:i/>
          <w:sz w:val="20"/>
          <w:szCs w:val="22"/>
        </w:rPr>
      </w:pPr>
      <w:r w:rsidRPr="00525489">
        <w:rPr>
          <w:rFonts w:ascii="Palatino Linotype" w:hAnsi="Palatino Linotype" w:cs="Tahoma"/>
          <w:i/>
          <w:sz w:val="20"/>
          <w:szCs w:val="22"/>
        </w:rPr>
        <w:t>LA SOLICITUD NO ES CLARA, SE SOLICITA SE HAGA ACLARACIÓN TOTAL DE LA INFORMACIÓN A OBTENER</w:t>
      </w:r>
    </w:p>
    <w:p w14:paraId="4CB03F56" w14:textId="66216746" w:rsidR="00E212F8" w:rsidRPr="00DB249D" w:rsidRDefault="00E212F8" w:rsidP="00525489">
      <w:pPr>
        <w:pStyle w:val="Prrafodelista"/>
        <w:tabs>
          <w:tab w:val="left" w:pos="567"/>
        </w:tabs>
        <w:spacing w:line="360" w:lineRule="auto"/>
        <w:ind w:left="567" w:right="567"/>
        <w:jc w:val="both"/>
        <w:rPr>
          <w:rFonts w:ascii="Palatino Linotype" w:hAnsi="Palatino Linotype" w:cs="Tahoma"/>
          <w:i/>
          <w:sz w:val="20"/>
          <w:szCs w:val="22"/>
        </w:rPr>
      </w:pPr>
      <w:r w:rsidRPr="00DB249D">
        <w:rPr>
          <w:rFonts w:ascii="Palatino Linotype" w:hAnsi="Palatino Linotype" w:cs="Tahoma"/>
          <w:i/>
          <w:sz w:val="20"/>
          <w:szCs w:val="22"/>
        </w:rPr>
        <w:t>…”</w:t>
      </w:r>
      <w:r>
        <w:rPr>
          <w:rFonts w:ascii="Palatino Linotype" w:hAnsi="Palatino Linotype" w:cs="Tahoma"/>
          <w:i/>
          <w:sz w:val="20"/>
          <w:szCs w:val="22"/>
        </w:rPr>
        <w:t xml:space="preserve"> (Sic)</w:t>
      </w:r>
    </w:p>
    <w:p w14:paraId="207AAF72" w14:textId="77777777" w:rsidR="00E212F8" w:rsidRPr="00B43BFA" w:rsidRDefault="00E212F8" w:rsidP="00E212F8">
      <w:pPr>
        <w:pStyle w:val="Prrafodelista"/>
        <w:tabs>
          <w:tab w:val="left" w:pos="567"/>
        </w:tabs>
        <w:spacing w:line="360" w:lineRule="auto"/>
        <w:ind w:left="0"/>
        <w:jc w:val="both"/>
        <w:rPr>
          <w:rFonts w:ascii="Palatino Linotype" w:hAnsi="Palatino Linotype" w:cs="Tahoma"/>
          <w:szCs w:val="22"/>
        </w:rPr>
      </w:pPr>
    </w:p>
    <w:p w14:paraId="1DA95CCB" w14:textId="59A7F3ED" w:rsidR="00E212F8" w:rsidRDefault="00E212F8" w:rsidP="00E212F8">
      <w:pPr>
        <w:pStyle w:val="Prrafodelista"/>
        <w:tabs>
          <w:tab w:val="left" w:pos="567"/>
        </w:tabs>
        <w:spacing w:line="360" w:lineRule="auto"/>
        <w:ind w:left="0"/>
        <w:jc w:val="both"/>
        <w:rPr>
          <w:rFonts w:ascii="Palatino Linotype" w:hAnsi="Palatino Linotype" w:cs="Tahoma"/>
          <w:b/>
          <w:szCs w:val="22"/>
        </w:rPr>
      </w:pPr>
      <w:r w:rsidRPr="00F615E0">
        <w:rPr>
          <w:rFonts w:ascii="Palatino Linotype" w:hAnsi="Palatino Linotype" w:cs="Tahoma"/>
          <w:b/>
          <w:szCs w:val="22"/>
        </w:rPr>
        <w:t>III. Contestación a</w:t>
      </w:r>
      <w:r w:rsidR="0081635C" w:rsidRPr="00F615E0">
        <w:rPr>
          <w:rFonts w:ascii="Palatino Linotype" w:hAnsi="Palatino Linotype" w:cs="Tahoma"/>
          <w:b/>
          <w:szCs w:val="22"/>
        </w:rPr>
        <w:t xml:space="preserve"> </w:t>
      </w:r>
      <w:r w:rsidRPr="00F615E0">
        <w:rPr>
          <w:rFonts w:ascii="Palatino Linotype" w:hAnsi="Palatino Linotype" w:cs="Tahoma"/>
          <w:b/>
          <w:szCs w:val="22"/>
        </w:rPr>
        <w:t>l</w:t>
      </w:r>
      <w:r w:rsidR="0081635C" w:rsidRPr="00F615E0">
        <w:rPr>
          <w:rFonts w:ascii="Palatino Linotype" w:hAnsi="Palatino Linotype" w:cs="Tahoma"/>
          <w:b/>
          <w:szCs w:val="22"/>
        </w:rPr>
        <w:t>os</w:t>
      </w:r>
      <w:r w:rsidRPr="00F615E0">
        <w:rPr>
          <w:rFonts w:ascii="Palatino Linotype" w:hAnsi="Palatino Linotype" w:cs="Tahoma"/>
          <w:b/>
          <w:szCs w:val="22"/>
        </w:rPr>
        <w:t xml:space="preserve"> requerimiento</w:t>
      </w:r>
      <w:r w:rsidR="0081635C" w:rsidRPr="00F615E0">
        <w:rPr>
          <w:rFonts w:ascii="Palatino Linotype" w:hAnsi="Palatino Linotype" w:cs="Tahoma"/>
          <w:b/>
          <w:szCs w:val="22"/>
        </w:rPr>
        <w:t>s</w:t>
      </w:r>
      <w:r w:rsidRPr="00F615E0">
        <w:rPr>
          <w:rFonts w:ascii="Palatino Linotype" w:hAnsi="Palatino Linotype" w:cs="Tahoma"/>
          <w:b/>
          <w:szCs w:val="22"/>
        </w:rPr>
        <w:t xml:space="preserve"> de aclaración.</w:t>
      </w:r>
    </w:p>
    <w:p w14:paraId="055989F4" w14:textId="77777777" w:rsidR="00E212F8" w:rsidRDefault="00E212F8" w:rsidP="00E212F8">
      <w:pPr>
        <w:pStyle w:val="Prrafodelista"/>
        <w:tabs>
          <w:tab w:val="left" w:pos="567"/>
        </w:tabs>
        <w:spacing w:line="360" w:lineRule="auto"/>
        <w:ind w:left="0"/>
        <w:jc w:val="both"/>
        <w:rPr>
          <w:rFonts w:ascii="Palatino Linotype" w:hAnsi="Palatino Linotype" w:cs="Tahoma"/>
          <w:b/>
          <w:szCs w:val="22"/>
        </w:rPr>
      </w:pPr>
    </w:p>
    <w:p w14:paraId="570DFD94" w14:textId="15D82278" w:rsidR="00E212F8" w:rsidRDefault="00E212F8" w:rsidP="00E212F8">
      <w:pPr>
        <w:pStyle w:val="Prrafodelista"/>
        <w:tabs>
          <w:tab w:val="left" w:pos="567"/>
        </w:tabs>
        <w:spacing w:line="360" w:lineRule="auto"/>
        <w:ind w:left="0"/>
        <w:jc w:val="both"/>
        <w:rPr>
          <w:rFonts w:ascii="Palatino Linotype" w:hAnsi="Palatino Linotype" w:cs="Tahoma"/>
          <w:szCs w:val="22"/>
        </w:rPr>
      </w:pPr>
      <w:r w:rsidRPr="007E6BB3">
        <w:rPr>
          <w:rFonts w:ascii="Palatino Linotype" w:hAnsi="Palatino Linotype" w:cs="Tahoma"/>
          <w:szCs w:val="22"/>
        </w:rPr>
        <w:t>Con fecha</w:t>
      </w:r>
      <w:r w:rsidR="00525489">
        <w:rPr>
          <w:rFonts w:ascii="Palatino Linotype" w:hAnsi="Palatino Linotype" w:cs="Tahoma"/>
          <w:szCs w:val="22"/>
        </w:rPr>
        <w:t xml:space="preserve"> diecisiete </w:t>
      </w:r>
      <w:r>
        <w:rPr>
          <w:rFonts w:ascii="Palatino Linotype" w:hAnsi="Palatino Linotype" w:cs="Tahoma"/>
          <w:szCs w:val="22"/>
        </w:rPr>
        <w:t xml:space="preserve">de </w:t>
      </w:r>
      <w:r w:rsidR="0081635C">
        <w:rPr>
          <w:rFonts w:ascii="Palatino Linotype" w:hAnsi="Palatino Linotype" w:cs="Tahoma"/>
          <w:szCs w:val="22"/>
        </w:rPr>
        <w:t xml:space="preserve">marzo </w:t>
      </w:r>
      <w:r>
        <w:rPr>
          <w:rFonts w:ascii="Palatino Linotype" w:hAnsi="Palatino Linotype" w:cs="Tahoma"/>
          <w:szCs w:val="22"/>
        </w:rPr>
        <w:t xml:space="preserve">de dos mil veintidós, el Particular respondió a los requerimientos de aclaración previamente señalados, mediante el Sistema de Acceso a la Información Mexiquense (SAIMEX), </w:t>
      </w:r>
      <w:r w:rsidR="004E62DD">
        <w:rPr>
          <w:rFonts w:ascii="Palatino Linotype" w:hAnsi="Palatino Linotype" w:cs="Tahoma"/>
          <w:szCs w:val="22"/>
        </w:rPr>
        <w:t>en</w:t>
      </w:r>
      <w:r>
        <w:rPr>
          <w:rFonts w:ascii="Palatino Linotype" w:hAnsi="Palatino Linotype" w:cs="Tahoma"/>
          <w:szCs w:val="22"/>
        </w:rPr>
        <w:t xml:space="preserve"> </w:t>
      </w:r>
      <w:r w:rsidR="004E62DD">
        <w:rPr>
          <w:rFonts w:ascii="Palatino Linotype" w:hAnsi="Palatino Linotype" w:cs="Tahoma"/>
          <w:szCs w:val="22"/>
        </w:rPr>
        <w:t xml:space="preserve">los cuales se manifestó en los mimos términos de las ochenta siete solicitudes de acceso a la información. </w:t>
      </w:r>
    </w:p>
    <w:p w14:paraId="4EC5E97C" w14:textId="77777777" w:rsidR="00E212F8" w:rsidRDefault="00E212F8" w:rsidP="00E212F8">
      <w:pPr>
        <w:pStyle w:val="Prrafodelista"/>
        <w:tabs>
          <w:tab w:val="left" w:pos="567"/>
        </w:tabs>
        <w:spacing w:line="360" w:lineRule="auto"/>
        <w:ind w:left="0"/>
        <w:jc w:val="both"/>
        <w:rPr>
          <w:rFonts w:ascii="Palatino Linotype" w:hAnsi="Palatino Linotype" w:cs="Tahoma"/>
          <w:szCs w:val="22"/>
        </w:rPr>
      </w:pPr>
    </w:p>
    <w:p w14:paraId="5D1566F3" w14:textId="26D8F156" w:rsidR="00F615E0" w:rsidRPr="00F615E0" w:rsidRDefault="00B43BFA" w:rsidP="00F615E0">
      <w:pPr>
        <w:tabs>
          <w:tab w:val="left" w:pos="4667"/>
        </w:tabs>
        <w:spacing w:line="360" w:lineRule="auto"/>
        <w:ind w:right="567"/>
        <w:rPr>
          <w:rFonts w:ascii="Palatino Linotype" w:hAnsi="Palatino Linotype" w:cs="Tahoma"/>
          <w:b/>
          <w:bCs/>
          <w:sz w:val="22"/>
        </w:rPr>
      </w:pPr>
      <w:r w:rsidRPr="004035E7">
        <w:rPr>
          <w:rFonts w:ascii="Palatino Linotype" w:hAnsi="Palatino Linotype" w:cs="Tahoma"/>
          <w:b/>
          <w:sz w:val="22"/>
          <w:szCs w:val="24"/>
        </w:rPr>
        <w:t>I</w:t>
      </w:r>
      <w:r w:rsidR="00E212F8" w:rsidRPr="004035E7">
        <w:rPr>
          <w:rFonts w:ascii="Palatino Linotype" w:hAnsi="Palatino Linotype" w:cs="Tahoma"/>
          <w:b/>
          <w:sz w:val="22"/>
          <w:szCs w:val="24"/>
        </w:rPr>
        <w:t>V</w:t>
      </w:r>
      <w:r w:rsidRPr="004035E7">
        <w:rPr>
          <w:rFonts w:ascii="Palatino Linotype" w:hAnsi="Palatino Linotype" w:cs="Tahoma"/>
          <w:b/>
          <w:sz w:val="22"/>
          <w:szCs w:val="24"/>
        </w:rPr>
        <w:t>.</w:t>
      </w:r>
      <w:r w:rsidR="00F615E0" w:rsidRPr="004035E7">
        <w:rPr>
          <w:rFonts w:ascii="Palatino Linotype" w:eastAsia="Calibri" w:hAnsi="Palatino Linotype" w:cs="Tahoma"/>
          <w:b/>
          <w:bCs/>
          <w:color w:val="000000" w:themeColor="text1"/>
          <w:sz w:val="24"/>
          <w:szCs w:val="24"/>
          <w:lang w:eastAsia="en-US"/>
        </w:rPr>
        <w:t xml:space="preserve"> </w:t>
      </w:r>
      <w:r w:rsidR="00F615E0" w:rsidRPr="00F615E0">
        <w:rPr>
          <w:rFonts w:ascii="Palatino Linotype" w:hAnsi="Palatino Linotype" w:cs="Tahoma"/>
          <w:b/>
          <w:bCs/>
          <w:sz w:val="22"/>
        </w:rPr>
        <w:t xml:space="preserve">Prórroga para atender su solicitud de información. </w:t>
      </w:r>
    </w:p>
    <w:p w14:paraId="191B64B4" w14:textId="77777777" w:rsidR="00F615E0" w:rsidRPr="00F615E0" w:rsidRDefault="00F615E0" w:rsidP="00F615E0">
      <w:pPr>
        <w:tabs>
          <w:tab w:val="left" w:pos="4667"/>
        </w:tabs>
        <w:spacing w:line="360" w:lineRule="auto"/>
        <w:ind w:right="567"/>
        <w:jc w:val="both"/>
        <w:rPr>
          <w:rFonts w:ascii="Palatino Linotype" w:hAnsi="Palatino Linotype" w:cs="Tahoma"/>
          <w:b/>
          <w:bCs/>
          <w:sz w:val="22"/>
        </w:rPr>
      </w:pPr>
    </w:p>
    <w:p w14:paraId="0AA5A31F" w14:textId="1D2D196E" w:rsidR="0044371C" w:rsidRPr="0023186A" w:rsidRDefault="00F615E0" w:rsidP="004035E7">
      <w:pPr>
        <w:tabs>
          <w:tab w:val="left" w:pos="4667"/>
        </w:tabs>
        <w:spacing w:line="360" w:lineRule="auto"/>
        <w:ind w:right="567"/>
        <w:jc w:val="both"/>
        <w:rPr>
          <w:rFonts w:ascii="Palatino Linotype" w:hAnsi="Palatino Linotype" w:cs="Tahoma"/>
          <w:b/>
        </w:rPr>
      </w:pPr>
      <w:r w:rsidRPr="00F615E0">
        <w:rPr>
          <w:rFonts w:ascii="Palatino Linotype" w:hAnsi="Palatino Linotype" w:cs="Tahoma"/>
          <w:sz w:val="22"/>
          <w:szCs w:val="24"/>
        </w:rPr>
        <w:t xml:space="preserve">Con fecha </w:t>
      </w:r>
      <w:r>
        <w:rPr>
          <w:rFonts w:ascii="Palatino Linotype" w:hAnsi="Palatino Linotype" w:cs="Tahoma"/>
          <w:sz w:val="22"/>
          <w:szCs w:val="24"/>
        </w:rPr>
        <w:t>siete</w:t>
      </w:r>
      <w:r w:rsidRPr="00F615E0">
        <w:rPr>
          <w:rFonts w:ascii="Palatino Linotype" w:hAnsi="Palatino Linotype" w:cs="Tahoma"/>
          <w:sz w:val="22"/>
          <w:szCs w:val="24"/>
        </w:rPr>
        <w:t xml:space="preserve"> de </w:t>
      </w:r>
      <w:r>
        <w:rPr>
          <w:rFonts w:ascii="Palatino Linotype" w:hAnsi="Palatino Linotype" w:cs="Tahoma"/>
          <w:sz w:val="22"/>
          <w:szCs w:val="24"/>
        </w:rPr>
        <w:t>abril</w:t>
      </w:r>
      <w:r w:rsidRPr="00F615E0">
        <w:rPr>
          <w:rFonts w:ascii="Palatino Linotype" w:hAnsi="Palatino Linotype" w:cs="Tahoma"/>
          <w:sz w:val="22"/>
          <w:szCs w:val="24"/>
        </w:rPr>
        <w:t xml:space="preserve"> de dos mil veintidós, el Sujeto Obligado, a través del Sistema de Acceso a la Información Mexiquense (SAIMEX) notificó </w:t>
      </w:r>
      <w:r w:rsidR="00F06780">
        <w:rPr>
          <w:rFonts w:ascii="Palatino Linotype" w:hAnsi="Palatino Linotype" w:cs="Tahoma"/>
          <w:sz w:val="22"/>
          <w:szCs w:val="24"/>
        </w:rPr>
        <w:t xml:space="preserve">ochenta y siete </w:t>
      </w:r>
      <w:r w:rsidR="004035E7">
        <w:rPr>
          <w:rFonts w:ascii="Palatino Linotype" w:hAnsi="Palatino Linotype" w:cs="Tahoma"/>
          <w:sz w:val="22"/>
          <w:szCs w:val="24"/>
        </w:rPr>
        <w:t xml:space="preserve">ampliaciones </w:t>
      </w:r>
      <w:r w:rsidR="004035E7" w:rsidRPr="00F615E0">
        <w:rPr>
          <w:rFonts w:ascii="Palatino Linotype" w:hAnsi="Palatino Linotype" w:cs="Tahoma"/>
          <w:sz w:val="22"/>
          <w:szCs w:val="24"/>
        </w:rPr>
        <w:t>de</w:t>
      </w:r>
      <w:r w:rsidRPr="00F615E0">
        <w:rPr>
          <w:rFonts w:ascii="Palatino Linotype" w:hAnsi="Palatino Linotype" w:cs="Tahoma"/>
          <w:sz w:val="22"/>
          <w:szCs w:val="24"/>
        </w:rPr>
        <w:t xml:space="preserve"> término para atender las solicitudes de información</w:t>
      </w:r>
      <w:r w:rsidR="004035E7">
        <w:rPr>
          <w:rFonts w:ascii="Palatino Linotype" w:hAnsi="Palatino Linotype" w:cs="Tahoma"/>
          <w:sz w:val="22"/>
          <w:szCs w:val="24"/>
        </w:rPr>
        <w:t>.</w:t>
      </w:r>
      <w:r w:rsidR="0044371C" w:rsidRPr="0023186A">
        <w:rPr>
          <w:rFonts w:ascii="Palatino Linotype" w:hAnsi="Palatino Linotype" w:cs="Tahoma"/>
          <w:b/>
        </w:rPr>
        <w:t xml:space="preserve"> </w:t>
      </w:r>
    </w:p>
    <w:p w14:paraId="738E208F" w14:textId="67888B69" w:rsidR="006E51A9" w:rsidRPr="00F615E0" w:rsidRDefault="006E51A9" w:rsidP="006E51A9">
      <w:pPr>
        <w:tabs>
          <w:tab w:val="left" w:pos="4667"/>
        </w:tabs>
        <w:spacing w:line="360" w:lineRule="auto"/>
        <w:ind w:right="567"/>
        <w:jc w:val="both"/>
        <w:rPr>
          <w:rFonts w:ascii="Palatino Linotype" w:hAnsi="Palatino Linotype" w:cs="Tahoma"/>
          <w:i/>
          <w:iCs/>
          <w:szCs w:val="22"/>
        </w:rPr>
      </w:pPr>
    </w:p>
    <w:p w14:paraId="2FD6EB2E" w14:textId="37193510" w:rsidR="00763041" w:rsidRPr="00C61C11" w:rsidRDefault="00F615E0" w:rsidP="00AF6ADC">
      <w:pPr>
        <w:pStyle w:val="Prrafodelista"/>
        <w:tabs>
          <w:tab w:val="left" w:pos="567"/>
        </w:tabs>
        <w:spacing w:line="360" w:lineRule="auto"/>
        <w:ind w:left="0"/>
        <w:jc w:val="both"/>
        <w:rPr>
          <w:rFonts w:ascii="Palatino Linotype" w:hAnsi="Palatino Linotype" w:cs="Tahoma"/>
          <w:i/>
          <w:sz w:val="20"/>
          <w:szCs w:val="22"/>
        </w:rPr>
      </w:pPr>
      <w:r>
        <w:rPr>
          <w:rFonts w:ascii="Palatino Linotype" w:hAnsi="Palatino Linotype" w:cs="Tahoma"/>
          <w:b/>
          <w:szCs w:val="22"/>
        </w:rPr>
        <w:t xml:space="preserve">V. </w:t>
      </w:r>
      <w:r w:rsidR="00B43BFA" w:rsidRPr="00C61C11">
        <w:rPr>
          <w:rFonts w:ascii="Palatino Linotype" w:hAnsi="Palatino Linotype" w:cs="Tahoma"/>
          <w:b/>
          <w:szCs w:val="22"/>
        </w:rPr>
        <w:t xml:space="preserve"> </w:t>
      </w:r>
      <w:r w:rsidR="00B03EDE" w:rsidRPr="00C61C11">
        <w:rPr>
          <w:rFonts w:ascii="Palatino Linotype" w:hAnsi="Palatino Linotype" w:cs="Tahoma"/>
          <w:b/>
          <w:szCs w:val="22"/>
        </w:rPr>
        <w:t>Respuesta del Sujeto Obligado.</w:t>
      </w:r>
      <w:r w:rsidR="00763041" w:rsidRPr="00C61C11">
        <w:rPr>
          <w:rFonts w:ascii="Palatino Linotype" w:hAnsi="Palatino Linotype" w:cs="Tahoma"/>
          <w:b/>
          <w:szCs w:val="22"/>
        </w:rPr>
        <w:t xml:space="preserve"> </w:t>
      </w:r>
    </w:p>
    <w:p w14:paraId="21F85F4A" w14:textId="77777777" w:rsidR="00286FC0" w:rsidRPr="00C61C11" w:rsidRDefault="00286FC0" w:rsidP="00AF6ADC">
      <w:pPr>
        <w:pStyle w:val="Prrafodelista"/>
        <w:tabs>
          <w:tab w:val="left" w:pos="567"/>
        </w:tabs>
        <w:spacing w:line="360" w:lineRule="auto"/>
        <w:ind w:left="0"/>
        <w:jc w:val="both"/>
        <w:rPr>
          <w:rFonts w:ascii="Palatino Linotype" w:hAnsi="Palatino Linotype" w:cs="Tahoma"/>
          <w:i/>
          <w:sz w:val="20"/>
          <w:szCs w:val="22"/>
        </w:rPr>
      </w:pPr>
    </w:p>
    <w:p w14:paraId="24E1C9CC" w14:textId="48A7CB98" w:rsidR="00657DAD" w:rsidRDefault="00B03EDE" w:rsidP="00AF6ADC">
      <w:pPr>
        <w:pStyle w:val="Prrafodelista"/>
        <w:tabs>
          <w:tab w:val="left" w:pos="567"/>
        </w:tabs>
        <w:spacing w:line="360" w:lineRule="auto"/>
        <w:ind w:left="0"/>
        <w:jc w:val="both"/>
        <w:rPr>
          <w:rFonts w:ascii="Palatino Linotype" w:hAnsi="Palatino Linotype" w:cs="Tahoma"/>
          <w:szCs w:val="22"/>
        </w:rPr>
      </w:pPr>
      <w:r w:rsidRPr="00C61C11">
        <w:rPr>
          <w:rFonts w:ascii="Palatino Linotype" w:hAnsi="Palatino Linotype" w:cs="Tahoma"/>
          <w:bCs/>
          <w:szCs w:val="22"/>
        </w:rPr>
        <w:t xml:space="preserve">Con fecha </w:t>
      </w:r>
      <w:r w:rsidR="009F00E5">
        <w:rPr>
          <w:rFonts w:ascii="Palatino Linotype" w:hAnsi="Palatino Linotype" w:cs="Tahoma"/>
          <w:bCs/>
          <w:szCs w:val="22"/>
        </w:rPr>
        <w:t>veintiséis</w:t>
      </w:r>
      <w:r w:rsidR="00847CE9" w:rsidRPr="00C61C11">
        <w:rPr>
          <w:rFonts w:ascii="Palatino Linotype" w:hAnsi="Palatino Linotype" w:cs="Tahoma"/>
          <w:bCs/>
          <w:szCs w:val="22"/>
        </w:rPr>
        <w:t xml:space="preserve"> de </w:t>
      </w:r>
      <w:r w:rsidR="009F00E5">
        <w:rPr>
          <w:rFonts w:ascii="Palatino Linotype" w:hAnsi="Palatino Linotype" w:cs="Tahoma"/>
          <w:bCs/>
          <w:szCs w:val="22"/>
        </w:rPr>
        <w:t>abril</w:t>
      </w:r>
      <w:r w:rsidRPr="00C61C11">
        <w:rPr>
          <w:rFonts w:ascii="Palatino Linotype" w:hAnsi="Palatino Linotype" w:cs="Tahoma"/>
          <w:bCs/>
          <w:szCs w:val="22"/>
        </w:rPr>
        <w:t xml:space="preserve"> de </w:t>
      </w:r>
      <w:r w:rsidR="00C17433" w:rsidRPr="00C61C11">
        <w:rPr>
          <w:rFonts w:ascii="Palatino Linotype" w:hAnsi="Palatino Linotype" w:cs="Tahoma"/>
          <w:bCs/>
          <w:szCs w:val="22"/>
        </w:rPr>
        <w:t>dos mil veinti</w:t>
      </w:r>
      <w:r w:rsidR="00F258CC">
        <w:rPr>
          <w:rFonts w:ascii="Palatino Linotype" w:hAnsi="Palatino Linotype" w:cs="Tahoma"/>
          <w:bCs/>
          <w:szCs w:val="22"/>
        </w:rPr>
        <w:t>dós</w:t>
      </w:r>
      <w:r w:rsidRPr="00C61C11">
        <w:rPr>
          <w:rFonts w:ascii="Palatino Linotype" w:hAnsi="Palatino Linotype" w:cs="Tahoma"/>
          <w:bCs/>
          <w:szCs w:val="22"/>
        </w:rPr>
        <w:t>, el Sujeto Obligado notificó la respuesta a la</w:t>
      </w:r>
      <w:r w:rsidR="00F258CC">
        <w:rPr>
          <w:rFonts w:ascii="Palatino Linotype" w:hAnsi="Palatino Linotype" w:cs="Tahoma"/>
          <w:bCs/>
          <w:szCs w:val="22"/>
        </w:rPr>
        <w:t>s</w:t>
      </w:r>
      <w:r w:rsidRPr="00C61C11">
        <w:rPr>
          <w:rFonts w:ascii="Palatino Linotype" w:hAnsi="Palatino Linotype" w:cs="Tahoma"/>
          <w:bCs/>
          <w:szCs w:val="22"/>
        </w:rPr>
        <w:t xml:space="preserve"> </w:t>
      </w:r>
      <w:r w:rsidR="00AE232F">
        <w:rPr>
          <w:rFonts w:ascii="Palatino Linotype" w:hAnsi="Palatino Linotype" w:cs="Tahoma"/>
          <w:bCs/>
          <w:szCs w:val="22"/>
        </w:rPr>
        <w:t xml:space="preserve">ochenta siete </w:t>
      </w:r>
      <w:r w:rsidRPr="00C61C11">
        <w:rPr>
          <w:rFonts w:ascii="Palatino Linotype" w:hAnsi="Palatino Linotype" w:cs="Tahoma"/>
          <w:bCs/>
          <w:szCs w:val="22"/>
        </w:rPr>
        <w:t>solicitud</w:t>
      </w:r>
      <w:r w:rsidR="00F258CC">
        <w:rPr>
          <w:rFonts w:ascii="Palatino Linotype" w:hAnsi="Palatino Linotype" w:cs="Tahoma"/>
          <w:bCs/>
          <w:szCs w:val="22"/>
        </w:rPr>
        <w:t>es</w:t>
      </w:r>
      <w:r w:rsidRPr="00C61C11">
        <w:rPr>
          <w:rFonts w:ascii="Palatino Linotype" w:hAnsi="Palatino Linotype" w:cs="Tahoma"/>
          <w:bCs/>
          <w:szCs w:val="22"/>
        </w:rPr>
        <w:t xml:space="preserve"> de acceso a la información, a través del </w:t>
      </w:r>
      <w:r w:rsidRPr="00C61C11">
        <w:rPr>
          <w:rFonts w:ascii="Palatino Linotype" w:hAnsi="Palatino Linotype" w:cs="Tahoma"/>
          <w:szCs w:val="22"/>
        </w:rPr>
        <w:t xml:space="preserve">Sistema de Acceso a la Información Mexiquense (SAIMEX), </w:t>
      </w:r>
      <w:r w:rsidR="00F258CC">
        <w:rPr>
          <w:rFonts w:ascii="Palatino Linotype" w:hAnsi="Palatino Linotype" w:cs="Tahoma"/>
          <w:szCs w:val="22"/>
        </w:rPr>
        <w:t xml:space="preserve">en los mismos términos, en los que medularmente manifestó: </w:t>
      </w:r>
    </w:p>
    <w:p w14:paraId="683A653A" w14:textId="77777777" w:rsidR="0044371C" w:rsidRPr="00C61C11" w:rsidRDefault="0044371C" w:rsidP="00AF6ADC">
      <w:pPr>
        <w:pStyle w:val="Prrafodelista"/>
        <w:tabs>
          <w:tab w:val="left" w:pos="567"/>
        </w:tabs>
        <w:spacing w:line="360" w:lineRule="auto"/>
        <w:ind w:left="0"/>
        <w:jc w:val="both"/>
        <w:rPr>
          <w:rFonts w:ascii="Palatino Linotype" w:hAnsi="Palatino Linotype" w:cs="Tahoma"/>
          <w:bCs/>
          <w:szCs w:val="22"/>
        </w:rPr>
      </w:pPr>
    </w:p>
    <w:p w14:paraId="54CD5A7C" w14:textId="156EF636" w:rsidR="00727FEF" w:rsidRPr="00AE232F" w:rsidRDefault="00AE232F" w:rsidP="00AE232F">
      <w:pPr>
        <w:autoSpaceDE w:val="0"/>
        <w:autoSpaceDN w:val="0"/>
        <w:adjustRightInd w:val="0"/>
        <w:spacing w:line="360" w:lineRule="auto"/>
        <w:ind w:left="567" w:right="567"/>
        <w:jc w:val="both"/>
        <w:rPr>
          <w:rFonts w:ascii="Palatino Linotype" w:hAnsi="Palatino Linotype" w:cs="Tahoma"/>
          <w:bCs/>
          <w:i/>
          <w:iCs/>
        </w:rPr>
      </w:pPr>
      <w:r w:rsidRPr="00AE232F">
        <w:rPr>
          <w:rFonts w:ascii="Palatino Linotype" w:hAnsi="Palatino Linotype" w:cs="Tahoma"/>
          <w:bCs/>
          <w:i/>
          <w:iCs/>
        </w:rPr>
        <w:t>“…</w:t>
      </w:r>
    </w:p>
    <w:p w14:paraId="5CE82F76" w14:textId="07A1ECE9" w:rsidR="00AE232F" w:rsidRPr="00AE232F" w:rsidRDefault="00AE232F" w:rsidP="00AE232F">
      <w:pPr>
        <w:autoSpaceDE w:val="0"/>
        <w:autoSpaceDN w:val="0"/>
        <w:adjustRightInd w:val="0"/>
        <w:spacing w:line="360" w:lineRule="auto"/>
        <w:ind w:left="567" w:right="567"/>
        <w:jc w:val="both"/>
        <w:rPr>
          <w:rFonts w:ascii="Palatino Linotype" w:hAnsi="Palatino Linotype" w:cs="Tahoma"/>
          <w:bCs/>
          <w:i/>
          <w:iCs/>
        </w:rPr>
      </w:pPr>
      <w:r w:rsidRPr="00AE232F">
        <w:rPr>
          <w:rFonts w:ascii="Palatino Linotype" w:hAnsi="Palatino Linotype" w:cs="Tahoma"/>
          <w:bCs/>
          <w:i/>
          <w:iCs/>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6A0A6069" w14:textId="36AEE338" w:rsidR="00AE232F" w:rsidRDefault="00AE232F" w:rsidP="00AE232F">
      <w:pPr>
        <w:autoSpaceDE w:val="0"/>
        <w:autoSpaceDN w:val="0"/>
        <w:adjustRightInd w:val="0"/>
        <w:spacing w:line="360" w:lineRule="auto"/>
        <w:ind w:left="567" w:right="567"/>
        <w:jc w:val="both"/>
        <w:rPr>
          <w:rFonts w:ascii="Palatino Linotype" w:hAnsi="Palatino Linotype" w:cs="Tahoma"/>
          <w:bCs/>
          <w:i/>
          <w:iCs/>
        </w:rPr>
      </w:pPr>
      <w:r w:rsidRPr="00AE232F">
        <w:rPr>
          <w:rFonts w:ascii="Palatino Linotype" w:hAnsi="Palatino Linotype" w:cs="Tahoma"/>
          <w:bCs/>
          <w:i/>
          <w:iCs/>
        </w:rPr>
        <w:t>…”</w:t>
      </w:r>
    </w:p>
    <w:p w14:paraId="6E4FA538" w14:textId="0082594C" w:rsidR="00AE232F" w:rsidRDefault="00AE232F" w:rsidP="00AE232F">
      <w:pPr>
        <w:autoSpaceDE w:val="0"/>
        <w:autoSpaceDN w:val="0"/>
        <w:adjustRightInd w:val="0"/>
        <w:spacing w:line="360" w:lineRule="auto"/>
        <w:ind w:right="567"/>
        <w:jc w:val="both"/>
        <w:rPr>
          <w:rFonts w:ascii="Palatino Linotype" w:hAnsi="Palatino Linotype" w:cs="Tahoma"/>
          <w:bCs/>
          <w:i/>
          <w:iCs/>
        </w:rPr>
      </w:pPr>
    </w:p>
    <w:p w14:paraId="0E89A234" w14:textId="77777777" w:rsidR="00AE232F" w:rsidRPr="006F74EC" w:rsidRDefault="00AE232F" w:rsidP="00AE232F">
      <w:pPr>
        <w:pStyle w:val="Prrafodelista"/>
        <w:spacing w:line="360" w:lineRule="auto"/>
        <w:ind w:left="0"/>
        <w:jc w:val="both"/>
        <w:rPr>
          <w:rFonts w:ascii="Palatino Linotype" w:hAnsi="Palatino Linotype" w:cs="Tahoma"/>
          <w:bCs/>
          <w:iCs/>
          <w:szCs w:val="22"/>
        </w:rPr>
      </w:pPr>
      <w:r w:rsidRPr="006F74EC">
        <w:rPr>
          <w:rFonts w:ascii="Palatino Linotype" w:hAnsi="Palatino Linotype" w:cs="Tahoma"/>
          <w:bCs/>
          <w:iCs/>
          <w:szCs w:val="22"/>
        </w:rPr>
        <w:lastRenderedPageBreak/>
        <w:t xml:space="preserve">El Sujeto Obligado adjuntó </w:t>
      </w:r>
      <w:r>
        <w:rPr>
          <w:rFonts w:ascii="Palatino Linotype" w:hAnsi="Palatino Linotype" w:cs="Tahoma"/>
          <w:bCs/>
          <w:iCs/>
          <w:szCs w:val="22"/>
        </w:rPr>
        <w:t>la digitalización del</w:t>
      </w:r>
      <w:r w:rsidRPr="006F74EC">
        <w:rPr>
          <w:rFonts w:ascii="Palatino Linotype" w:hAnsi="Palatino Linotype" w:cs="Tahoma"/>
          <w:bCs/>
          <w:iCs/>
          <w:szCs w:val="22"/>
        </w:rPr>
        <w:t xml:space="preserve"> </w:t>
      </w:r>
      <w:r w:rsidRPr="00D251FB">
        <w:rPr>
          <w:rFonts w:ascii="Palatino Linotype" w:hAnsi="Palatino Linotype" w:cs="Tahoma"/>
          <w:bCs/>
          <w:iCs/>
          <w:szCs w:val="22"/>
        </w:rPr>
        <w:t>Acta de la Primera Sesión Extraordinaria, del veinticinco de febrero de dos mil veintidós, suscrito por el Comité de Transparencia, por medio del cual emite el Acuerdo SMDIF/CT/004/2022, por medio del cual camb</w:t>
      </w:r>
      <w:r>
        <w:rPr>
          <w:rFonts w:ascii="Palatino Linotype" w:hAnsi="Palatino Linotype" w:cs="Tahoma"/>
          <w:bCs/>
          <w:iCs/>
          <w:szCs w:val="22"/>
        </w:rPr>
        <w:t>i</w:t>
      </w:r>
      <w:r w:rsidRPr="00D251FB">
        <w:rPr>
          <w:rFonts w:ascii="Palatino Linotype" w:hAnsi="Palatino Linotype" w:cs="Tahoma"/>
          <w:bCs/>
          <w:iCs/>
          <w:szCs w:val="22"/>
        </w:rPr>
        <w:t>a la modalidad de entrega de la información a consulta directa.</w:t>
      </w:r>
    </w:p>
    <w:p w14:paraId="23A86724" w14:textId="77777777" w:rsidR="00AE232F" w:rsidRPr="00AE232F" w:rsidRDefault="00AE232F" w:rsidP="00AE232F">
      <w:pPr>
        <w:autoSpaceDE w:val="0"/>
        <w:autoSpaceDN w:val="0"/>
        <w:adjustRightInd w:val="0"/>
        <w:spacing w:line="360" w:lineRule="auto"/>
        <w:ind w:right="567"/>
        <w:jc w:val="both"/>
        <w:rPr>
          <w:rFonts w:ascii="Palatino Linotype" w:hAnsi="Palatino Linotype" w:cs="Tahoma"/>
          <w:bCs/>
          <w:i/>
          <w:iCs/>
        </w:rPr>
      </w:pPr>
    </w:p>
    <w:p w14:paraId="4FE2F672" w14:textId="121DE766" w:rsidR="00B03EDE" w:rsidRPr="00C61C11" w:rsidRDefault="00AF6ADC" w:rsidP="00AF6ADC">
      <w:pPr>
        <w:autoSpaceDE w:val="0"/>
        <w:autoSpaceDN w:val="0"/>
        <w:adjustRightInd w:val="0"/>
        <w:spacing w:line="360" w:lineRule="auto"/>
        <w:jc w:val="both"/>
        <w:rPr>
          <w:rFonts w:ascii="Palatino Linotype" w:hAnsi="Palatino Linotype" w:cs="Tahoma"/>
          <w:b/>
          <w:sz w:val="22"/>
          <w:szCs w:val="22"/>
        </w:rPr>
      </w:pPr>
      <w:r w:rsidRPr="00C61C11">
        <w:rPr>
          <w:rFonts w:ascii="Palatino Linotype" w:hAnsi="Palatino Linotype" w:cs="Tahoma"/>
          <w:b/>
          <w:sz w:val="22"/>
          <w:szCs w:val="22"/>
        </w:rPr>
        <w:t>III</w:t>
      </w:r>
      <w:r w:rsidR="00B03EDE" w:rsidRPr="00C61C11">
        <w:rPr>
          <w:rFonts w:ascii="Palatino Linotype" w:hAnsi="Palatino Linotype" w:cs="Tahoma"/>
          <w:b/>
          <w:sz w:val="22"/>
          <w:szCs w:val="22"/>
        </w:rPr>
        <w:t xml:space="preserve">. </w:t>
      </w:r>
      <w:r w:rsidR="00B03EDE" w:rsidRPr="006E51A9">
        <w:rPr>
          <w:rFonts w:ascii="Palatino Linotype" w:hAnsi="Palatino Linotype" w:cs="Tahoma"/>
          <w:b/>
          <w:sz w:val="22"/>
          <w:szCs w:val="22"/>
        </w:rPr>
        <w:t>Interposición del Recurso de Revisión.</w:t>
      </w:r>
    </w:p>
    <w:p w14:paraId="51154276" w14:textId="77777777" w:rsidR="00B03EDE" w:rsidRPr="00C61C11" w:rsidRDefault="00B03EDE" w:rsidP="00AF6ADC">
      <w:pPr>
        <w:widowControl w:val="0"/>
        <w:spacing w:line="360" w:lineRule="auto"/>
        <w:jc w:val="both"/>
        <w:rPr>
          <w:rFonts w:ascii="Palatino Linotype" w:hAnsi="Palatino Linotype" w:cs="Tahoma"/>
          <w:sz w:val="22"/>
          <w:szCs w:val="22"/>
        </w:rPr>
      </w:pPr>
    </w:p>
    <w:p w14:paraId="1A7AA1A8" w14:textId="3DC3F2AC" w:rsidR="00B03EDE" w:rsidRPr="00982905" w:rsidRDefault="00AB20A9" w:rsidP="006E0339">
      <w:pPr>
        <w:spacing w:line="360" w:lineRule="auto"/>
        <w:jc w:val="both"/>
        <w:rPr>
          <w:rFonts w:ascii="Palatino Linotype" w:hAnsi="Palatino Linotype" w:cs="Tahoma"/>
          <w:sz w:val="22"/>
          <w:szCs w:val="22"/>
          <w:lang w:val="es-ES"/>
        </w:rPr>
      </w:pPr>
      <w:r w:rsidRPr="00C61C11">
        <w:rPr>
          <w:rFonts w:ascii="Palatino Linotype" w:hAnsi="Palatino Linotype" w:cs="Tahoma"/>
          <w:sz w:val="22"/>
          <w:szCs w:val="22"/>
          <w:lang w:val="es-ES"/>
        </w:rPr>
        <w:t>Con fecha</w:t>
      </w:r>
      <w:r w:rsidR="005907CF">
        <w:rPr>
          <w:rFonts w:ascii="Palatino Linotype" w:hAnsi="Palatino Linotype" w:cs="Tahoma"/>
          <w:sz w:val="22"/>
          <w:szCs w:val="22"/>
          <w:lang w:val="es-ES"/>
        </w:rPr>
        <w:t xml:space="preserve"> </w:t>
      </w:r>
      <w:r w:rsidR="000F7999">
        <w:rPr>
          <w:rFonts w:ascii="Palatino Linotype" w:hAnsi="Palatino Linotype" w:cs="Tahoma"/>
          <w:sz w:val="22"/>
          <w:szCs w:val="22"/>
          <w:lang w:val="es-ES"/>
        </w:rPr>
        <w:t>dieciocho</w:t>
      </w:r>
      <w:r w:rsidR="00651CBC" w:rsidRPr="00C61C11">
        <w:rPr>
          <w:rFonts w:ascii="Palatino Linotype" w:hAnsi="Palatino Linotype" w:cs="Tahoma"/>
          <w:sz w:val="22"/>
          <w:szCs w:val="22"/>
          <w:lang w:val="es-ES"/>
        </w:rPr>
        <w:t xml:space="preserve"> de </w:t>
      </w:r>
      <w:r w:rsidR="000F7999">
        <w:rPr>
          <w:rFonts w:ascii="Palatino Linotype" w:hAnsi="Palatino Linotype" w:cs="Tahoma"/>
          <w:sz w:val="22"/>
          <w:szCs w:val="22"/>
          <w:lang w:val="es-ES"/>
        </w:rPr>
        <w:t xml:space="preserve">mayo </w:t>
      </w:r>
      <w:r w:rsidR="00B03EDE" w:rsidRPr="00C61C11">
        <w:rPr>
          <w:rFonts w:ascii="Palatino Linotype" w:hAnsi="Palatino Linotype" w:cs="Tahoma"/>
          <w:sz w:val="22"/>
          <w:szCs w:val="22"/>
          <w:lang w:val="es-ES"/>
        </w:rPr>
        <w:t xml:space="preserve">de </w:t>
      </w:r>
      <w:r w:rsidR="00C17433" w:rsidRPr="00C61C11">
        <w:rPr>
          <w:rFonts w:ascii="Palatino Linotype" w:hAnsi="Palatino Linotype" w:cs="Tahoma"/>
          <w:sz w:val="22"/>
          <w:szCs w:val="22"/>
          <w:lang w:val="es-ES"/>
        </w:rPr>
        <w:t>dos mil veinti</w:t>
      </w:r>
      <w:r w:rsidR="00982905">
        <w:rPr>
          <w:rFonts w:ascii="Palatino Linotype" w:hAnsi="Palatino Linotype" w:cs="Tahoma"/>
          <w:sz w:val="22"/>
          <w:szCs w:val="22"/>
          <w:lang w:val="es-ES"/>
        </w:rPr>
        <w:t>dós</w:t>
      </w:r>
      <w:r w:rsidR="00B03EDE" w:rsidRPr="00C61C11">
        <w:rPr>
          <w:rFonts w:ascii="Palatino Linotype" w:hAnsi="Palatino Linotype" w:cs="Tahoma"/>
          <w:sz w:val="22"/>
          <w:szCs w:val="22"/>
          <w:lang w:val="es-ES"/>
        </w:rPr>
        <w:t xml:space="preserve">, </w:t>
      </w:r>
      <w:r w:rsidR="006E0339">
        <w:rPr>
          <w:rFonts w:ascii="Palatino Linotype" w:hAnsi="Palatino Linotype" w:cs="Tahoma"/>
          <w:sz w:val="22"/>
          <w:szCs w:val="22"/>
          <w:lang w:val="es-ES"/>
        </w:rPr>
        <w:t xml:space="preserve">el </w:t>
      </w:r>
      <w:r w:rsidR="00B03EDE" w:rsidRPr="00C61C11">
        <w:rPr>
          <w:rFonts w:ascii="Palatino Linotype" w:hAnsi="Palatino Linotype" w:cs="Tahoma"/>
          <w:sz w:val="22"/>
          <w:szCs w:val="22"/>
          <w:lang w:val="es-ES"/>
        </w:rPr>
        <w:t>Particular interpuso Recurso</w:t>
      </w:r>
      <w:r w:rsidR="004612D3">
        <w:rPr>
          <w:rFonts w:ascii="Palatino Linotype" w:hAnsi="Palatino Linotype" w:cs="Tahoma"/>
          <w:sz w:val="22"/>
          <w:szCs w:val="22"/>
          <w:lang w:val="es-ES"/>
        </w:rPr>
        <w:t>s</w:t>
      </w:r>
      <w:r w:rsidR="00B03EDE" w:rsidRPr="00C61C11">
        <w:rPr>
          <w:rFonts w:ascii="Palatino Linotype" w:hAnsi="Palatino Linotype" w:cs="Tahoma"/>
          <w:sz w:val="22"/>
          <w:szCs w:val="22"/>
          <w:lang w:val="es-ES"/>
        </w:rPr>
        <w:t xml:space="preserve"> de Revisión ante este Instituto, a través del Sistema de Acceso a la Información Mexiquense (SAIMEX), en contra de la</w:t>
      </w:r>
      <w:r w:rsidR="00982905">
        <w:rPr>
          <w:rFonts w:ascii="Palatino Linotype" w:hAnsi="Palatino Linotype" w:cs="Tahoma"/>
          <w:sz w:val="22"/>
          <w:szCs w:val="22"/>
          <w:lang w:val="es-ES"/>
        </w:rPr>
        <w:t>s</w:t>
      </w:r>
      <w:r w:rsidR="00B03EDE" w:rsidRPr="00C61C11">
        <w:rPr>
          <w:rFonts w:ascii="Palatino Linotype" w:hAnsi="Palatino Linotype" w:cs="Tahoma"/>
          <w:sz w:val="22"/>
          <w:szCs w:val="22"/>
          <w:lang w:val="es-ES"/>
        </w:rPr>
        <w:t xml:space="preserve"> respuesta</w:t>
      </w:r>
      <w:r w:rsidR="00982905">
        <w:rPr>
          <w:rFonts w:ascii="Palatino Linotype" w:hAnsi="Palatino Linotype" w:cs="Tahoma"/>
          <w:sz w:val="22"/>
          <w:szCs w:val="22"/>
          <w:lang w:val="es-ES"/>
        </w:rPr>
        <w:t>s</w:t>
      </w:r>
      <w:r w:rsidR="00B03EDE" w:rsidRPr="00C61C11">
        <w:rPr>
          <w:rFonts w:ascii="Palatino Linotype" w:hAnsi="Palatino Linotype" w:cs="Tahoma"/>
          <w:sz w:val="22"/>
          <w:szCs w:val="22"/>
          <w:lang w:val="es-ES"/>
        </w:rPr>
        <w:t xml:space="preserve"> otorgada</w:t>
      </w:r>
      <w:r w:rsidR="00982905">
        <w:rPr>
          <w:rFonts w:ascii="Palatino Linotype" w:hAnsi="Palatino Linotype" w:cs="Tahoma"/>
          <w:sz w:val="22"/>
          <w:szCs w:val="22"/>
          <w:lang w:val="es-ES"/>
        </w:rPr>
        <w:t>s</w:t>
      </w:r>
      <w:r w:rsidR="00B03EDE" w:rsidRPr="00C61C11">
        <w:rPr>
          <w:rFonts w:ascii="Palatino Linotype" w:hAnsi="Palatino Linotype" w:cs="Tahoma"/>
          <w:sz w:val="22"/>
          <w:szCs w:val="22"/>
          <w:lang w:val="es-ES"/>
        </w:rPr>
        <w:t xml:space="preserve"> por el </w:t>
      </w:r>
      <w:r w:rsidR="0040422E" w:rsidRPr="0040422E">
        <w:rPr>
          <w:rFonts w:ascii="Palatino Linotype" w:hAnsi="Palatino Linotype" w:cs="Tahoma"/>
          <w:sz w:val="22"/>
          <w:szCs w:val="22"/>
          <w:lang w:val="es-ES"/>
        </w:rPr>
        <w:t xml:space="preserve">Sistema Municipal Para el Desarrollo Integral de la Familia de </w:t>
      </w:r>
      <w:r w:rsidR="00982905">
        <w:rPr>
          <w:rFonts w:ascii="Palatino Linotype" w:hAnsi="Palatino Linotype" w:cs="Tahoma"/>
          <w:sz w:val="22"/>
          <w:szCs w:val="22"/>
          <w:lang w:val="es-ES"/>
        </w:rPr>
        <w:t>Metepec</w:t>
      </w:r>
      <w:r w:rsidR="00B03EDE" w:rsidRPr="00C61C11">
        <w:rPr>
          <w:rFonts w:ascii="Palatino Linotype" w:hAnsi="Palatino Linotype" w:cs="Tahoma"/>
          <w:sz w:val="22"/>
          <w:szCs w:val="22"/>
          <w:lang w:val="es-ES"/>
        </w:rPr>
        <w:t>, a la</w:t>
      </w:r>
      <w:r w:rsidR="00982905">
        <w:rPr>
          <w:rFonts w:ascii="Palatino Linotype" w:hAnsi="Palatino Linotype" w:cs="Tahoma"/>
          <w:sz w:val="22"/>
          <w:szCs w:val="22"/>
          <w:lang w:val="es-ES"/>
        </w:rPr>
        <w:t>s</w:t>
      </w:r>
      <w:r w:rsidR="00651CBC" w:rsidRPr="00C61C11">
        <w:rPr>
          <w:rFonts w:ascii="Palatino Linotype" w:hAnsi="Palatino Linotype" w:cs="Tahoma"/>
          <w:sz w:val="22"/>
          <w:szCs w:val="22"/>
          <w:lang w:val="es-ES"/>
        </w:rPr>
        <w:t xml:space="preserve"> </w:t>
      </w:r>
      <w:r w:rsidR="00B03EDE" w:rsidRPr="00C61C11">
        <w:rPr>
          <w:rFonts w:ascii="Palatino Linotype" w:hAnsi="Palatino Linotype" w:cs="Tahoma"/>
          <w:sz w:val="22"/>
          <w:szCs w:val="22"/>
          <w:lang w:val="es-ES"/>
        </w:rPr>
        <w:t>solicitud</w:t>
      </w:r>
      <w:r w:rsidR="00982905">
        <w:rPr>
          <w:rFonts w:ascii="Palatino Linotype" w:hAnsi="Palatino Linotype" w:cs="Tahoma"/>
          <w:sz w:val="22"/>
          <w:szCs w:val="22"/>
          <w:lang w:val="es-ES"/>
        </w:rPr>
        <w:t>es</w:t>
      </w:r>
      <w:r w:rsidR="00651CBC" w:rsidRPr="00C61C11">
        <w:rPr>
          <w:rFonts w:ascii="Palatino Linotype" w:hAnsi="Palatino Linotype" w:cs="Tahoma"/>
          <w:sz w:val="22"/>
          <w:szCs w:val="22"/>
          <w:lang w:val="es-ES"/>
        </w:rPr>
        <w:t xml:space="preserve"> </w:t>
      </w:r>
      <w:r w:rsidR="00B03EDE" w:rsidRPr="00C61C11">
        <w:rPr>
          <w:rFonts w:ascii="Palatino Linotype" w:hAnsi="Palatino Linotype" w:cs="Tahoma"/>
          <w:sz w:val="22"/>
          <w:szCs w:val="22"/>
          <w:lang w:val="es-ES"/>
        </w:rPr>
        <w:t xml:space="preserve">de información, en </w:t>
      </w:r>
      <w:r w:rsidR="00982905">
        <w:rPr>
          <w:rFonts w:ascii="Palatino Linotype" w:hAnsi="Palatino Linotype" w:cs="Tahoma"/>
          <w:sz w:val="22"/>
          <w:szCs w:val="22"/>
          <w:lang w:val="es-ES"/>
        </w:rPr>
        <w:t>similares términos como se muestra a continuación</w:t>
      </w:r>
      <w:r w:rsidR="00B03EDE" w:rsidRPr="00C61C11">
        <w:rPr>
          <w:rFonts w:ascii="Palatino Linotype" w:hAnsi="Palatino Linotype" w:cs="Tahoma"/>
          <w:sz w:val="22"/>
          <w:szCs w:val="22"/>
          <w:lang w:val="es-ES"/>
        </w:rPr>
        <w:t>:</w:t>
      </w:r>
      <w:r w:rsidR="00046E37" w:rsidRPr="00C61C11">
        <w:rPr>
          <w:rFonts w:ascii="Palatino Linotype" w:hAnsi="Palatino Linotype" w:cs="Tahoma"/>
          <w:sz w:val="22"/>
          <w:szCs w:val="22"/>
          <w:lang w:val="es-ES"/>
        </w:rPr>
        <w:t xml:space="preserve"> </w:t>
      </w:r>
    </w:p>
    <w:p w14:paraId="00577B4D" w14:textId="77777777" w:rsidR="00FE2146" w:rsidRDefault="00FE2146" w:rsidP="00FE2146">
      <w:pPr>
        <w:spacing w:line="360" w:lineRule="auto"/>
        <w:ind w:right="567"/>
        <w:contextualSpacing/>
        <w:jc w:val="both"/>
        <w:rPr>
          <w:rFonts w:ascii="Palatino Linotype" w:hAnsi="Palatino Linotype" w:cs="Tahoma"/>
          <w:b/>
          <w:i/>
          <w:iCs/>
        </w:rPr>
      </w:pPr>
    </w:p>
    <w:p w14:paraId="6D9868AB" w14:textId="50649564" w:rsidR="00B03EDE" w:rsidRPr="00C61C11" w:rsidRDefault="00B03EDE" w:rsidP="00AF6ADC">
      <w:pPr>
        <w:spacing w:line="360" w:lineRule="auto"/>
        <w:ind w:left="567" w:right="567"/>
        <w:contextualSpacing/>
        <w:jc w:val="both"/>
        <w:rPr>
          <w:rFonts w:ascii="Palatino Linotype" w:hAnsi="Palatino Linotype" w:cs="Tahoma"/>
          <w:b/>
          <w:i/>
          <w:iCs/>
        </w:rPr>
      </w:pPr>
      <w:r w:rsidRPr="00C61C11">
        <w:rPr>
          <w:rFonts w:ascii="Palatino Linotype" w:hAnsi="Palatino Linotype" w:cs="Tahoma"/>
          <w:b/>
          <w:i/>
          <w:iCs/>
        </w:rPr>
        <w:t>“ACTO IMPUGNADO</w:t>
      </w:r>
    </w:p>
    <w:p w14:paraId="6E436C10" w14:textId="5C24A025" w:rsidR="00982905" w:rsidRDefault="004612D3" w:rsidP="00982905">
      <w:pPr>
        <w:spacing w:line="360" w:lineRule="auto"/>
        <w:ind w:left="567" w:right="567"/>
        <w:contextualSpacing/>
        <w:jc w:val="both"/>
        <w:rPr>
          <w:rFonts w:ascii="Palatino Linotype" w:hAnsi="Palatino Linotype" w:cs="Tahoma"/>
          <w:i/>
          <w:iCs/>
        </w:rPr>
      </w:pPr>
      <w:r w:rsidRPr="004612D3">
        <w:rPr>
          <w:rFonts w:ascii="Palatino Linotype" w:hAnsi="Palatino Linotype" w:cs="Tahoma"/>
          <w:i/>
          <w:iCs/>
        </w:rPr>
        <w:t>La respuesta proporcionada por el Sujeto Obligado.</w:t>
      </w:r>
      <w:r w:rsidR="00B03EDE" w:rsidRPr="00C61C11">
        <w:rPr>
          <w:rFonts w:ascii="Palatino Linotype" w:hAnsi="Palatino Linotype" w:cs="Tahoma"/>
          <w:i/>
          <w:iCs/>
        </w:rPr>
        <w:t xml:space="preserve">” </w:t>
      </w:r>
      <w:r w:rsidR="00BB38FC" w:rsidRPr="00C61C11">
        <w:rPr>
          <w:rFonts w:ascii="Palatino Linotype" w:hAnsi="Palatino Linotype" w:cs="Tahoma"/>
          <w:i/>
          <w:iCs/>
        </w:rPr>
        <w:t>(Sic)</w:t>
      </w:r>
    </w:p>
    <w:p w14:paraId="48D88336" w14:textId="352E7F9E" w:rsidR="0040422E" w:rsidRDefault="0040422E" w:rsidP="00AF6ADC">
      <w:pPr>
        <w:spacing w:line="360" w:lineRule="auto"/>
        <w:ind w:left="567" w:right="567"/>
        <w:contextualSpacing/>
        <w:jc w:val="both"/>
        <w:rPr>
          <w:rFonts w:ascii="Palatino Linotype" w:hAnsi="Palatino Linotype" w:cs="Tahoma"/>
          <w:i/>
          <w:iCs/>
        </w:rPr>
      </w:pPr>
    </w:p>
    <w:p w14:paraId="53E2916F" w14:textId="6748F6DD" w:rsidR="0040422E" w:rsidRDefault="0040422E" w:rsidP="00AF6ADC">
      <w:pPr>
        <w:spacing w:line="360" w:lineRule="auto"/>
        <w:ind w:left="567" w:right="567"/>
        <w:contextualSpacing/>
        <w:jc w:val="both"/>
        <w:rPr>
          <w:rFonts w:ascii="Palatino Linotype" w:hAnsi="Palatino Linotype" w:cs="Tahoma"/>
          <w:b/>
          <w:bCs/>
          <w:i/>
          <w:iCs/>
        </w:rPr>
      </w:pPr>
      <w:r>
        <w:rPr>
          <w:rFonts w:ascii="Palatino Linotype" w:hAnsi="Palatino Linotype" w:cs="Tahoma"/>
          <w:b/>
          <w:bCs/>
          <w:i/>
          <w:iCs/>
        </w:rPr>
        <w:t>“</w:t>
      </w:r>
      <w:r w:rsidRPr="0040422E">
        <w:rPr>
          <w:rFonts w:ascii="Palatino Linotype" w:hAnsi="Palatino Linotype" w:cs="Tahoma"/>
          <w:b/>
          <w:bCs/>
          <w:i/>
          <w:iCs/>
        </w:rPr>
        <w:t>MOTIVOS DE LA INCOMFORMIDAD</w:t>
      </w:r>
    </w:p>
    <w:p w14:paraId="15679E36" w14:textId="0B41BE9E" w:rsidR="00C17433" w:rsidRDefault="004612D3" w:rsidP="004612D3">
      <w:pPr>
        <w:spacing w:line="360" w:lineRule="auto"/>
        <w:ind w:left="567" w:right="567"/>
        <w:contextualSpacing/>
        <w:jc w:val="both"/>
        <w:rPr>
          <w:rFonts w:ascii="Palatino Linotype" w:eastAsia="Calibri" w:hAnsi="Palatino Linotype" w:cs="Tahoma"/>
          <w:bCs/>
          <w:sz w:val="22"/>
          <w:szCs w:val="22"/>
          <w:lang w:eastAsia="en-US"/>
        </w:rPr>
      </w:pPr>
      <w:r w:rsidRPr="004612D3">
        <w:rPr>
          <w:rFonts w:ascii="Palatino Linotype" w:hAnsi="Palatino Linotype" w:cs="Tahoma"/>
          <w:i/>
          <w:iC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w:t>
      </w:r>
      <w:r w:rsidRPr="004612D3">
        <w:rPr>
          <w:rFonts w:ascii="Palatino Linotype" w:hAnsi="Palatino Linotype" w:cs="Tahoma"/>
          <w:i/>
          <w:iCs/>
        </w:rPr>
        <w:lastRenderedPageBreak/>
        <w:t>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0040422E" w:rsidRPr="00E06BA5">
        <w:rPr>
          <w:rFonts w:ascii="Palatino Linotype" w:hAnsi="Palatino Linotype" w:cs="Tahoma"/>
          <w:i/>
          <w:iCs/>
        </w:rPr>
        <w:t>”</w:t>
      </w:r>
      <w:r w:rsidR="0040422E">
        <w:rPr>
          <w:rFonts w:ascii="Palatino Linotype" w:hAnsi="Palatino Linotype" w:cs="Tahoma"/>
          <w:i/>
          <w:iCs/>
        </w:rPr>
        <w:t xml:space="preserve"> (Sic)</w:t>
      </w:r>
      <w:r w:rsidR="00AB20A9" w:rsidRPr="00C61C11">
        <w:rPr>
          <w:rFonts w:ascii="Palatino Linotype" w:eastAsia="Calibri" w:hAnsi="Palatino Linotype" w:cs="Tahoma"/>
          <w:bCs/>
          <w:sz w:val="22"/>
          <w:szCs w:val="22"/>
          <w:lang w:eastAsia="en-US"/>
        </w:rPr>
        <w:t>.</w:t>
      </w:r>
    </w:p>
    <w:p w14:paraId="743A6CDE" w14:textId="77777777" w:rsidR="004612D3" w:rsidRPr="00C61C11" w:rsidRDefault="004612D3" w:rsidP="004612D3">
      <w:pPr>
        <w:spacing w:line="360" w:lineRule="auto"/>
        <w:ind w:left="567" w:right="567"/>
        <w:contextualSpacing/>
        <w:jc w:val="both"/>
        <w:rPr>
          <w:rFonts w:ascii="Palatino Linotype" w:eastAsia="Calibri" w:hAnsi="Palatino Linotype" w:cs="Tahoma"/>
          <w:bCs/>
          <w:sz w:val="22"/>
          <w:szCs w:val="22"/>
          <w:lang w:eastAsia="en-US"/>
        </w:rPr>
      </w:pPr>
    </w:p>
    <w:p w14:paraId="01EC7854" w14:textId="5BB3E9A6" w:rsidR="00B03EDE" w:rsidRPr="00C61C11" w:rsidRDefault="00AF6ADC" w:rsidP="00AF6ADC">
      <w:pPr>
        <w:spacing w:line="360" w:lineRule="auto"/>
        <w:jc w:val="both"/>
        <w:rPr>
          <w:rFonts w:ascii="Palatino Linotype" w:eastAsia="Batang" w:hAnsi="Palatino Linotype" w:cs="Tahoma"/>
          <w:b/>
          <w:bCs/>
          <w:sz w:val="22"/>
          <w:szCs w:val="22"/>
        </w:rPr>
      </w:pPr>
      <w:r w:rsidRPr="00C61C11">
        <w:rPr>
          <w:rFonts w:ascii="Palatino Linotype" w:hAnsi="Palatino Linotype" w:cs="Tahoma"/>
          <w:b/>
          <w:sz w:val="22"/>
          <w:szCs w:val="22"/>
        </w:rPr>
        <w:t>I</w:t>
      </w:r>
      <w:r w:rsidR="00B03EDE" w:rsidRPr="00C61C11">
        <w:rPr>
          <w:rFonts w:ascii="Palatino Linotype" w:hAnsi="Palatino Linotype" w:cs="Tahoma"/>
          <w:b/>
          <w:sz w:val="22"/>
          <w:szCs w:val="22"/>
        </w:rPr>
        <w:t xml:space="preserve">V. </w:t>
      </w:r>
      <w:r w:rsidR="00B03EDE" w:rsidRPr="00C61C11">
        <w:rPr>
          <w:rFonts w:ascii="Palatino Linotype" w:eastAsia="Batang" w:hAnsi="Palatino Linotype" w:cs="Tahoma"/>
          <w:b/>
          <w:bCs/>
          <w:sz w:val="22"/>
          <w:szCs w:val="22"/>
        </w:rPr>
        <w:t>Trámite del Recurso de Revisión</w:t>
      </w:r>
      <w:r w:rsidR="00B03EDE" w:rsidRPr="00C61C11">
        <w:rPr>
          <w:rFonts w:ascii="Palatino Linotype" w:hAnsi="Palatino Linotype" w:cs="Tahoma"/>
          <w:b/>
          <w:sz w:val="22"/>
          <w:szCs w:val="22"/>
        </w:rPr>
        <w:t xml:space="preserve"> </w:t>
      </w:r>
      <w:r w:rsidR="00B03EDE" w:rsidRPr="00C61C11">
        <w:rPr>
          <w:rFonts w:ascii="Palatino Linotype" w:eastAsia="Batang" w:hAnsi="Palatino Linotype" w:cs="Tahoma"/>
          <w:b/>
          <w:bCs/>
          <w:sz w:val="22"/>
          <w:szCs w:val="22"/>
        </w:rPr>
        <w:t>ante el Instituto.</w:t>
      </w:r>
    </w:p>
    <w:p w14:paraId="67D0DF97" w14:textId="77777777" w:rsidR="00B03EDE" w:rsidRPr="00C61C11" w:rsidRDefault="00B03EDE" w:rsidP="00AF6ADC">
      <w:pPr>
        <w:spacing w:line="360" w:lineRule="auto"/>
        <w:jc w:val="both"/>
        <w:rPr>
          <w:rFonts w:ascii="Palatino Linotype" w:eastAsia="Batang" w:hAnsi="Palatino Linotype" w:cs="Tahoma"/>
          <w:b/>
          <w:bCs/>
          <w:sz w:val="22"/>
          <w:szCs w:val="22"/>
        </w:rPr>
      </w:pPr>
    </w:p>
    <w:p w14:paraId="1EC2B06C" w14:textId="343E710C" w:rsidR="005907CF" w:rsidRDefault="00B03EDE" w:rsidP="005907CF">
      <w:pPr>
        <w:spacing w:line="360" w:lineRule="auto"/>
        <w:jc w:val="both"/>
        <w:rPr>
          <w:rFonts w:ascii="Palatino Linotype" w:eastAsia="Batang" w:hAnsi="Palatino Linotype" w:cs="Tahoma"/>
          <w:bCs/>
          <w:sz w:val="22"/>
          <w:szCs w:val="24"/>
        </w:rPr>
      </w:pPr>
      <w:r w:rsidRPr="00C61C11">
        <w:rPr>
          <w:rFonts w:ascii="Palatino Linotype" w:eastAsia="Batang" w:hAnsi="Palatino Linotype" w:cs="Tahoma"/>
          <w:b/>
          <w:bCs/>
          <w:sz w:val="22"/>
          <w:szCs w:val="22"/>
        </w:rPr>
        <w:t xml:space="preserve">a) Turno del Recurso de Revisión. </w:t>
      </w:r>
      <w:r w:rsidRPr="00C61C11">
        <w:rPr>
          <w:rFonts w:ascii="Palatino Linotype" w:eastAsia="Batang" w:hAnsi="Palatino Linotype" w:cs="Tahoma"/>
          <w:sz w:val="22"/>
          <w:szCs w:val="22"/>
        </w:rPr>
        <w:t xml:space="preserve">El </w:t>
      </w:r>
      <w:r w:rsidR="004612D3">
        <w:rPr>
          <w:rFonts w:ascii="Palatino Linotype" w:hAnsi="Palatino Linotype" w:cs="Tahoma"/>
          <w:sz w:val="22"/>
          <w:szCs w:val="22"/>
          <w:lang w:val="es-ES"/>
        </w:rPr>
        <w:t>dieciocho</w:t>
      </w:r>
      <w:r w:rsidR="005907CF">
        <w:rPr>
          <w:rFonts w:ascii="Palatino Linotype" w:hAnsi="Palatino Linotype" w:cs="Tahoma"/>
          <w:sz w:val="22"/>
          <w:szCs w:val="22"/>
          <w:lang w:val="es-ES"/>
        </w:rPr>
        <w:t xml:space="preserve"> </w:t>
      </w:r>
      <w:r w:rsidR="00731FDC" w:rsidRPr="00C61C11">
        <w:rPr>
          <w:rFonts w:ascii="Palatino Linotype" w:hAnsi="Palatino Linotype" w:cs="Tahoma"/>
          <w:sz w:val="22"/>
          <w:szCs w:val="22"/>
          <w:lang w:val="es-ES"/>
        </w:rPr>
        <w:t xml:space="preserve">de </w:t>
      </w:r>
      <w:r w:rsidR="005907CF">
        <w:rPr>
          <w:rFonts w:ascii="Palatino Linotype" w:hAnsi="Palatino Linotype" w:cs="Tahoma"/>
          <w:sz w:val="22"/>
          <w:szCs w:val="22"/>
          <w:lang w:val="es-ES"/>
        </w:rPr>
        <w:t>ma</w:t>
      </w:r>
      <w:r w:rsidR="004612D3">
        <w:rPr>
          <w:rFonts w:ascii="Palatino Linotype" w:hAnsi="Palatino Linotype" w:cs="Tahoma"/>
          <w:sz w:val="22"/>
          <w:szCs w:val="22"/>
          <w:lang w:val="es-ES"/>
        </w:rPr>
        <w:t>y</w:t>
      </w:r>
      <w:r w:rsidR="005907CF">
        <w:rPr>
          <w:rFonts w:ascii="Palatino Linotype" w:hAnsi="Palatino Linotype" w:cs="Tahoma"/>
          <w:sz w:val="22"/>
          <w:szCs w:val="22"/>
          <w:lang w:val="es-ES"/>
        </w:rPr>
        <w:t>o</w:t>
      </w:r>
      <w:r w:rsidR="00731FDC" w:rsidRPr="00C61C11">
        <w:rPr>
          <w:rFonts w:ascii="Palatino Linotype" w:hAnsi="Palatino Linotype" w:cs="Tahoma"/>
          <w:sz w:val="22"/>
          <w:szCs w:val="22"/>
          <w:lang w:val="es-ES"/>
        </w:rPr>
        <w:t xml:space="preserve"> de dos mil veinti</w:t>
      </w:r>
      <w:r w:rsidR="005907CF">
        <w:rPr>
          <w:rFonts w:ascii="Palatino Linotype" w:hAnsi="Palatino Linotype" w:cs="Tahoma"/>
          <w:sz w:val="22"/>
          <w:szCs w:val="22"/>
          <w:lang w:val="es-ES"/>
        </w:rPr>
        <w:t>dós</w:t>
      </w:r>
      <w:r w:rsidRPr="00C61C11">
        <w:rPr>
          <w:rFonts w:ascii="Palatino Linotype" w:eastAsia="Batang" w:hAnsi="Palatino Linotype" w:cs="Tahoma"/>
          <w:sz w:val="22"/>
          <w:szCs w:val="22"/>
        </w:rPr>
        <w:t xml:space="preserve">, el </w:t>
      </w:r>
      <w:r w:rsidRPr="00C61C11">
        <w:rPr>
          <w:rFonts w:ascii="Palatino Linotype" w:eastAsia="Batang" w:hAnsi="Palatino Linotype" w:cs="Tahoma"/>
          <w:sz w:val="22"/>
          <w:szCs w:val="22"/>
          <w:lang w:val="es-ES"/>
        </w:rPr>
        <w:t>Sistema de Acceso a la Información Mexiquense (SAIMEX),</w:t>
      </w:r>
      <w:r w:rsidRPr="00C61C11">
        <w:rPr>
          <w:rFonts w:ascii="Palatino Linotype" w:eastAsia="Batang" w:hAnsi="Palatino Linotype" w:cs="Tahoma"/>
          <w:sz w:val="22"/>
          <w:szCs w:val="22"/>
        </w:rPr>
        <w:t xml:space="preserve"> </w:t>
      </w:r>
      <w:r w:rsidR="005907CF" w:rsidRPr="005B3636">
        <w:rPr>
          <w:rFonts w:ascii="Palatino Linotype" w:eastAsia="Batang" w:hAnsi="Palatino Linotype" w:cs="Tahoma"/>
          <w:bCs/>
          <w:sz w:val="22"/>
          <w:szCs w:val="24"/>
        </w:rPr>
        <w:t>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62BFBD6E" w14:textId="77777777" w:rsidR="005907CF" w:rsidRPr="005B3636" w:rsidRDefault="005907CF" w:rsidP="005907CF">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984"/>
        <w:gridCol w:w="2676"/>
        <w:gridCol w:w="3266"/>
      </w:tblGrid>
      <w:tr w:rsidR="005907CF" w:rsidRPr="00F1283F" w14:paraId="6C11F8A7" w14:textId="77777777">
        <w:trPr>
          <w:trHeight w:val="283"/>
        </w:trPr>
        <w:tc>
          <w:tcPr>
            <w:tcW w:w="2984" w:type="dxa"/>
            <w:shd w:val="clear" w:color="auto" w:fill="A6A6A6" w:themeFill="background1" w:themeFillShade="A6"/>
          </w:tcPr>
          <w:p w14:paraId="6BC08C9D" w14:textId="77777777" w:rsidR="005907CF" w:rsidRPr="00F1283F" w:rsidRDefault="005907CF">
            <w:pPr>
              <w:autoSpaceDE w:val="0"/>
              <w:autoSpaceDN w:val="0"/>
              <w:adjustRightInd w:val="0"/>
              <w:spacing w:line="360" w:lineRule="auto"/>
              <w:jc w:val="center"/>
              <w:rPr>
                <w:rFonts w:ascii="Palatino Linotype" w:hAnsi="Palatino Linotype" w:cs="Tahoma"/>
                <w:b/>
              </w:rPr>
            </w:pPr>
            <w:r w:rsidRPr="00F1283F">
              <w:rPr>
                <w:rFonts w:ascii="Palatino Linotype" w:hAnsi="Palatino Linotype" w:cs="Tahoma"/>
                <w:b/>
              </w:rPr>
              <w:t>Solicitud</w:t>
            </w:r>
          </w:p>
        </w:tc>
        <w:tc>
          <w:tcPr>
            <w:tcW w:w="2676" w:type="dxa"/>
            <w:shd w:val="clear" w:color="auto" w:fill="A6A6A6" w:themeFill="background1" w:themeFillShade="A6"/>
          </w:tcPr>
          <w:p w14:paraId="54DF59B8" w14:textId="77777777" w:rsidR="005907CF" w:rsidRPr="00F1283F" w:rsidRDefault="005907CF">
            <w:pPr>
              <w:autoSpaceDE w:val="0"/>
              <w:autoSpaceDN w:val="0"/>
              <w:adjustRightInd w:val="0"/>
              <w:spacing w:line="360" w:lineRule="auto"/>
              <w:jc w:val="center"/>
              <w:rPr>
                <w:rFonts w:ascii="Palatino Linotype" w:hAnsi="Palatino Linotype" w:cs="Tahoma"/>
                <w:b/>
              </w:rPr>
            </w:pPr>
            <w:r w:rsidRPr="00F1283F">
              <w:rPr>
                <w:rFonts w:ascii="Palatino Linotype" w:hAnsi="Palatino Linotype" w:cs="Tahoma"/>
                <w:b/>
              </w:rPr>
              <w:t>Recursos</w:t>
            </w:r>
          </w:p>
        </w:tc>
        <w:tc>
          <w:tcPr>
            <w:tcW w:w="3266" w:type="dxa"/>
            <w:shd w:val="clear" w:color="auto" w:fill="A6A6A6" w:themeFill="background1" w:themeFillShade="A6"/>
          </w:tcPr>
          <w:p w14:paraId="1781DD42" w14:textId="77777777" w:rsidR="005907CF" w:rsidRPr="00F1283F" w:rsidRDefault="005907CF">
            <w:pPr>
              <w:autoSpaceDE w:val="0"/>
              <w:autoSpaceDN w:val="0"/>
              <w:adjustRightInd w:val="0"/>
              <w:spacing w:line="360" w:lineRule="auto"/>
              <w:jc w:val="center"/>
              <w:rPr>
                <w:rFonts w:ascii="Palatino Linotype" w:hAnsi="Palatino Linotype" w:cs="Tahoma"/>
                <w:b/>
              </w:rPr>
            </w:pPr>
            <w:r w:rsidRPr="00F1283F">
              <w:rPr>
                <w:rFonts w:ascii="Palatino Linotype" w:hAnsi="Palatino Linotype" w:cs="Tahoma"/>
                <w:b/>
              </w:rPr>
              <w:t>Comisionado</w:t>
            </w:r>
          </w:p>
        </w:tc>
      </w:tr>
      <w:tr w:rsidR="0020019E" w:rsidRPr="00F1283F" w14:paraId="7FF15F79" w14:textId="77777777" w:rsidTr="00B808CB">
        <w:trPr>
          <w:trHeight w:val="302"/>
        </w:trPr>
        <w:tc>
          <w:tcPr>
            <w:tcW w:w="2984" w:type="dxa"/>
            <w:shd w:val="clear" w:color="auto" w:fill="auto"/>
          </w:tcPr>
          <w:p w14:paraId="087D0A0B" w14:textId="2348851F" w:rsidR="0020019E" w:rsidRPr="00C94337" w:rsidRDefault="0020019E" w:rsidP="0020019E">
            <w:pPr>
              <w:tabs>
                <w:tab w:val="left" w:pos="567"/>
              </w:tabs>
              <w:ind w:right="-28"/>
              <w:contextualSpacing/>
              <w:jc w:val="both"/>
              <w:rPr>
                <w:rFonts w:ascii="Palatino Linotype" w:hAnsi="Palatino Linotype" w:cs="Tahoma"/>
                <w:b/>
              </w:rPr>
            </w:pPr>
            <w:r w:rsidRPr="007B762B">
              <w:rPr>
                <w:rFonts w:ascii="Palatino Linotype" w:hAnsi="Palatino Linotype"/>
                <w:b/>
                <w:bCs/>
              </w:rPr>
              <w:t>02496/DIFMETEPEC/IP/2022</w:t>
            </w:r>
          </w:p>
        </w:tc>
        <w:tc>
          <w:tcPr>
            <w:tcW w:w="2676" w:type="dxa"/>
            <w:shd w:val="clear" w:color="auto" w:fill="auto"/>
          </w:tcPr>
          <w:p w14:paraId="3FF706B6" w14:textId="55219B4C" w:rsidR="0020019E" w:rsidRPr="00501E16" w:rsidRDefault="0020019E" w:rsidP="0020019E">
            <w:pPr>
              <w:tabs>
                <w:tab w:val="left" w:pos="567"/>
              </w:tabs>
              <w:ind w:right="-28"/>
              <w:contextualSpacing/>
              <w:jc w:val="both"/>
              <w:rPr>
                <w:rFonts w:ascii="Palatino Linotype" w:hAnsi="Palatino Linotype" w:cs="Tahoma"/>
                <w:bCs/>
              </w:rPr>
            </w:pPr>
            <w:r w:rsidRPr="005C4917">
              <w:rPr>
                <w:rFonts w:ascii="Palatino Linotype" w:hAnsi="Palatino Linotype"/>
              </w:rPr>
              <w:t>08213/INFOEM/IP/RR/2022</w:t>
            </w:r>
          </w:p>
        </w:tc>
        <w:tc>
          <w:tcPr>
            <w:tcW w:w="3266" w:type="dxa"/>
          </w:tcPr>
          <w:p w14:paraId="02C94F3C" w14:textId="77777777" w:rsidR="0020019E" w:rsidRPr="00F1283F" w:rsidRDefault="0020019E" w:rsidP="0020019E">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20019E" w:rsidRPr="00F1283F" w14:paraId="660AAB9D" w14:textId="77777777" w:rsidTr="00B808CB">
        <w:trPr>
          <w:trHeight w:val="302"/>
        </w:trPr>
        <w:tc>
          <w:tcPr>
            <w:tcW w:w="2984" w:type="dxa"/>
            <w:shd w:val="clear" w:color="auto" w:fill="auto"/>
          </w:tcPr>
          <w:p w14:paraId="19E0415D" w14:textId="3027BB0C" w:rsidR="0020019E" w:rsidRPr="007C2669" w:rsidRDefault="0020019E" w:rsidP="0020019E">
            <w:pPr>
              <w:tabs>
                <w:tab w:val="left" w:pos="567"/>
              </w:tabs>
              <w:ind w:right="-28"/>
              <w:contextualSpacing/>
              <w:jc w:val="both"/>
              <w:rPr>
                <w:rFonts w:ascii="Palatino Linotype" w:hAnsi="Palatino Linotype" w:cs="Tahoma"/>
                <w:b/>
              </w:rPr>
            </w:pPr>
            <w:r w:rsidRPr="007B762B">
              <w:rPr>
                <w:rFonts w:ascii="Palatino Linotype" w:hAnsi="Palatino Linotype"/>
                <w:b/>
                <w:bCs/>
              </w:rPr>
              <w:t>02497/DIFMETEPEC/IP/2022</w:t>
            </w:r>
          </w:p>
        </w:tc>
        <w:tc>
          <w:tcPr>
            <w:tcW w:w="2676" w:type="dxa"/>
            <w:shd w:val="clear" w:color="auto" w:fill="auto"/>
          </w:tcPr>
          <w:p w14:paraId="4B38540B" w14:textId="054F8F00" w:rsidR="0020019E" w:rsidRPr="007C2669" w:rsidRDefault="0020019E" w:rsidP="0020019E">
            <w:pPr>
              <w:tabs>
                <w:tab w:val="left" w:pos="567"/>
              </w:tabs>
              <w:ind w:right="-28"/>
              <w:contextualSpacing/>
              <w:jc w:val="both"/>
              <w:rPr>
                <w:rFonts w:ascii="Palatino Linotype" w:eastAsia="Calibri" w:hAnsi="Palatino Linotype" w:cs="Tahoma"/>
                <w:bCs/>
              </w:rPr>
            </w:pPr>
            <w:r w:rsidRPr="005C4917">
              <w:rPr>
                <w:rFonts w:ascii="Palatino Linotype" w:hAnsi="Palatino Linotype"/>
              </w:rPr>
              <w:t>08214/INFOEM/IP/RR/2022</w:t>
            </w:r>
          </w:p>
        </w:tc>
        <w:tc>
          <w:tcPr>
            <w:tcW w:w="3266" w:type="dxa"/>
          </w:tcPr>
          <w:p w14:paraId="4AFCF9DF" w14:textId="43ED95D1"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022921CD" w14:textId="77777777" w:rsidTr="00B808CB">
        <w:trPr>
          <w:trHeight w:val="302"/>
        </w:trPr>
        <w:tc>
          <w:tcPr>
            <w:tcW w:w="2984" w:type="dxa"/>
            <w:shd w:val="clear" w:color="auto" w:fill="auto"/>
          </w:tcPr>
          <w:p w14:paraId="2D84D3C1" w14:textId="7F3F8B74" w:rsidR="0020019E" w:rsidRPr="007C2669" w:rsidRDefault="0020019E" w:rsidP="0020019E">
            <w:pPr>
              <w:tabs>
                <w:tab w:val="left" w:pos="567"/>
              </w:tabs>
              <w:ind w:right="-28"/>
              <w:contextualSpacing/>
              <w:jc w:val="both"/>
              <w:rPr>
                <w:rFonts w:ascii="Palatino Linotype" w:hAnsi="Palatino Linotype" w:cs="Tahoma"/>
                <w:b/>
              </w:rPr>
            </w:pPr>
            <w:r w:rsidRPr="00885566">
              <w:rPr>
                <w:rFonts w:ascii="Palatino Linotype" w:hAnsi="Palatino Linotype"/>
                <w:b/>
                <w:bCs/>
              </w:rPr>
              <w:t>02498/DIFMETEPEC/IP/2022</w:t>
            </w:r>
          </w:p>
        </w:tc>
        <w:tc>
          <w:tcPr>
            <w:tcW w:w="2676" w:type="dxa"/>
            <w:shd w:val="clear" w:color="auto" w:fill="auto"/>
          </w:tcPr>
          <w:p w14:paraId="5BBC4C82" w14:textId="582DA50D" w:rsidR="0020019E" w:rsidRPr="007C2669" w:rsidRDefault="0020019E" w:rsidP="0020019E">
            <w:pPr>
              <w:tabs>
                <w:tab w:val="left" w:pos="567"/>
              </w:tabs>
              <w:ind w:right="-28"/>
              <w:contextualSpacing/>
              <w:jc w:val="both"/>
              <w:rPr>
                <w:rFonts w:ascii="Palatino Linotype" w:eastAsia="Calibri" w:hAnsi="Palatino Linotype" w:cs="Tahoma"/>
                <w:bCs/>
              </w:rPr>
            </w:pPr>
            <w:r w:rsidRPr="005C4917">
              <w:rPr>
                <w:rFonts w:ascii="Palatino Linotype" w:hAnsi="Palatino Linotype"/>
              </w:rPr>
              <w:t>08215/INFOEM/IP/RR/2022</w:t>
            </w:r>
          </w:p>
        </w:tc>
        <w:tc>
          <w:tcPr>
            <w:tcW w:w="3266" w:type="dxa"/>
          </w:tcPr>
          <w:p w14:paraId="61CFF64F" w14:textId="5120C39B"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63212977" w14:textId="77777777" w:rsidTr="00B808CB">
        <w:trPr>
          <w:trHeight w:val="302"/>
        </w:trPr>
        <w:tc>
          <w:tcPr>
            <w:tcW w:w="2984" w:type="dxa"/>
            <w:shd w:val="clear" w:color="auto" w:fill="auto"/>
          </w:tcPr>
          <w:p w14:paraId="73CAD9BF" w14:textId="43D5E803" w:rsidR="0020019E" w:rsidRPr="007C2669" w:rsidRDefault="0020019E" w:rsidP="0020019E">
            <w:pPr>
              <w:tabs>
                <w:tab w:val="left" w:pos="567"/>
              </w:tabs>
              <w:ind w:right="-28"/>
              <w:contextualSpacing/>
              <w:jc w:val="both"/>
              <w:rPr>
                <w:rFonts w:ascii="Palatino Linotype" w:hAnsi="Palatino Linotype" w:cs="Tahoma"/>
                <w:b/>
              </w:rPr>
            </w:pPr>
            <w:r w:rsidRPr="00885566">
              <w:rPr>
                <w:rFonts w:ascii="Palatino Linotype" w:hAnsi="Palatino Linotype"/>
                <w:b/>
                <w:bCs/>
              </w:rPr>
              <w:t>02499/DIFMETEPEC/IP/2022</w:t>
            </w:r>
          </w:p>
        </w:tc>
        <w:tc>
          <w:tcPr>
            <w:tcW w:w="2676" w:type="dxa"/>
            <w:shd w:val="clear" w:color="auto" w:fill="auto"/>
          </w:tcPr>
          <w:p w14:paraId="48106E38" w14:textId="6A21CA72" w:rsidR="0020019E" w:rsidRPr="007C2669" w:rsidRDefault="0020019E" w:rsidP="0020019E">
            <w:pPr>
              <w:tabs>
                <w:tab w:val="left" w:pos="567"/>
              </w:tabs>
              <w:ind w:right="-28"/>
              <w:contextualSpacing/>
              <w:jc w:val="both"/>
              <w:rPr>
                <w:rFonts w:ascii="Palatino Linotype" w:eastAsia="Calibri" w:hAnsi="Palatino Linotype" w:cs="Tahoma"/>
                <w:bCs/>
              </w:rPr>
            </w:pPr>
            <w:r w:rsidRPr="005C4917">
              <w:rPr>
                <w:rFonts w:ascii="Palatino Linotype" w:hAnsi="Palatino Linotype"/>
              </w:rPr>
              <w:t>08186/INFOEM/IP/RR/2022</w:t>
            </w:r>
          </w:p>
        </w:tc>
        <w:tc>
          <w:tcPr>
            <w:tcW w:w="3266" w:type="dxa"/>
          </w:tcPr>
          <w:p w14:paraId="396141AC" w14:textId="3BC9E439"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0C096059" w14:textId="77777777" w:rsidTr="00B808CB">
        <w:trPr>
          <w:trHeight w:val="302"/>
        </w:trPr>
        <w:tc>
          <w:tcPr>
            <w:tcW w:w="2984" w:type="dxa"/>
            <w:shd w:val="clear" w:color="auto" w:fill="auto"/>
          </w:tcPr>
          <w:p w14:paraId="49C28C40" w14:textId="00329323" w:rsidR="0020019E" w:rsidRPr="007C2669" w:rsidRDefault="0020019E" w:rsidP="0020019E">
            <w:pPr>
              <w:tabs>
                <w:tab w:val="left" w:pos="567"/>
              </w:tabs>
              <w:ind w:right="-28"/>
              <w:contextualSpacing/>
              <w:jc w:val="both"/>
              <w:rPr>
                <w:rFonts w:ascii="Palatino Linotype" w:hAnsi="Palatino Linotype" w:cs="Tahoma"/>
                <w:b/>
              </w:rPr>
            </w:pPr>
            <w:r w:rsidRPr="00885566">
              <w:rPr>
                <w:rFonts w:ascii="Palatino Linotype" w:hAnsi="Palatino Linotype"/>
                <w:b/>
                <w:bCs/>
              </w:rPr>
              <w:t>02500/DIFMETEPEC/IP/2022</w:t>
            </w:r>
          </w:p>
        </w:tc>
        <w:tc>
          <w:tcPr>
            <w:tcW w:w="2676" w:type="dxa"/>
            <w:shd w:val="clear" w:color="auto" w:fill="auto"/>
          </w:tcPr>
          <w:p w14:paraId="478B59D4" w14:textId="2D6078BE" w:rsidR="0020019E" w:rsidRPr="007C2669" w:rsidRDefault="0020019E" w:rsidP="0020019E">
            <w:pPr>
              <w:tabs>
                <w:tab w:val="left" w:pos="567"/>
              </w:tabs>
              <w:ind w:right="-28"/>
              <w:contextualSpacing/>
              <w:jc w:val="both"/>
              <w:rPr>
                <w:rFonts w:ascii="Palatino Linotype" w:eastAsia="Calibri" w:hAnsi="Palatino Linotype" w:cs="Tahoma"/>
                <w:bCs/>
              </w:rPr>
            </w:pPr>
            <w:r w:rsidRPr="005C4917">
              <w:rPr>
                <w:rFonts w:ascii="Palatino Linotype" w:hAnsi="Palatino Linotype"/>
              </w:rPr>
              <w:t>08187/INFOEM/IP/RR/2022</w:t>
            </w:r>
          </w:p>
        </w:tc>
        <w:tc>
          <w:tcPr>
            <w:tcW w:w="3266" w:type="dxa"/>
          </w:tcPr>
          <w:p w14:paraId="4801E70B" w14:textId="12B20FCD"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Sharon Cristina Morales Martínez</w:t>
            </w:r>
          </w:p>
        </w:tc>
      </w:tr>
      <w:tr w:rsidR="0020019E" w:rsidRPr="00F1283F" w14:paraId="730AA451" w14:textId="77777777" w:rsidTr="00B808CB">
        <w:trPr>
          <w:trHeight w:val="302"/>
        </w:trPr>
        <w:tc>
          <w:tcPr>
            <w:tcW w:w="2984" w:type="dxa"/>
            <w:shd w:val="clear" w:color="auto" w:fill="auto"/>
          </w:tcPr>
          <w:p w14:paraId="38298D1A" w14:textId="2F43433D" w:rsidR="0020019E" w:rsidRPr="007C2669" w:rsidRDefault="0020019E" w:rsidP="0020019E">
            <w:pPr>
              <w:tabs>
                <w:tab w:val="left" w:pos="567"/>
              </w:tabs>
              <w:ind w:right="-28"/>
              <w:contextualSpacing/>
              <w:jc w:val="both"/>
              <w:rPr>
                <w:rFonts w:ascii="Palatino Linotype" w:hAnsi="Palatino Linotype" w:cs="Tahoma"/>
                <w:b/>
              </w:rPr>
            </w:pPr>
            <w:r w:rsidRPr="00885566">
              <w:rPr>
                <w:rFonts w:ascii="Palatino Linotype" w:hAnsi="Palatino Linotype"/>
                <w:b/>
                <w:bCs/>
              </w:rPr>
              <w:t>02501/DIFMETEPEC/IP/2022</w:t>
            </w:r>
          </w:p>
        </w:tc>
        <w:tc>
          <w:tcPr>
            <w:tcW w:w="2676" w:type="dxa"/>
            <w:shd w:val="clear" w:color="auto" w:fill="auto"/>
          </w:tcPr>
          <w:p w14:paraId="2D17027A" w14:textId="6904D821" w:rsidR="0020019E" w:rsidRPr="007C2669" w:rsidRDefault="0020019E" w:rsidP="0020019E">
            <w:pPr>
              <w:tabs>
                <w:tab w:val="left" w:pos="567"/>
              </w:tabs>
              <w:ind w:right="-28"/>
              <w:contextualSpacing/>
              <w:jc w:val="both"/>
              <w:rPr>
                <w:rFonts w:ascii="Palatino Linotype" w:eastAsia="Calibri" w:hAnsi="Palatino Linotype" w:cs="Tahoma"/>
                <w:bCs/>
              </w:rPr>
            </w:pPr>
            <w:r w:rsidRPr="005C4917">
              <w:rPr>
                <w:rFonts w:ascii="Palatino Linotype" w:hAnsi="Palatino Linotype"/>
              </w:rPr>
              <w:t>08188/INFOEM/IP/RR/2022</w:t>
            </w:r>
          </w:p>
        </w:tc>
        <w:tc>
          <w:tcPr>
            <w:tcW w:w="3266" w:type="dxa"/>
          </w:tcPr>
          <w:p w14:paraId="66C6C89A" w14:textId="4A9EBEDD"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37E71D1E" w14:textId="77777777" w:rsidTr="00B808CB">
        <w:trPr>
          <w:trHeight w:val="302"/>
        </w:trPr>
        <w:tc>
          <w:tcPr>
            <w:tcW w:w="2984" w:type="dxa"/>
            <w:shd w:val="clear" w:color="auto" w:fill="auto"/>
          </w:tcPr>
          <w:p w14:paraId="3BC30EBC" w14:textId="4277445E" w:rsidR="0020019E" w:rsidRPr="007C2669" w:rsidRDefault="0020019E" w:rsidP="0020019E">
            <w:pPr>
              <w:tabs>
                <w:tab w:val="left" w:pos="567"/>
              </w:tabs>
              <w:ind w:right="-28"/>
              <w:contextualSpacing/>
              <w:jc w:val="both"/>
              <w:rPr>
                <w:rFonts w:ascii="Palatino Linotype" w:hAnsi="Palatino Linotype" w:cs="Tahoma"/>
                <w:b/>
              </w:rPr>
            </w:pPr>
            <w:r w:rsidRPr="00885566">
              <w:rPr>
                <w:rFonts w:ascii="Palatino Linotype" w:hAnsi="Palatino Linotype"/>
                <w:b/>
                <w:bCs/>
              </w:rPr>
              <w:t>02502/DIFMETEPEC/IP/2022</w:t>
            </w:r>
          </w:p>
        </w:tc>
        <w:tc>
          <w:tcPr>
            <w:tcW w:w="2676" w:type="dxa"/>
            <w:shd w:val="clear" w:color="auto" w:fill="auto"/>
          </w:tcPr>
          <w:p w14:paraId="451916D1" w14:textId="79E45249" w:rsidR="0020019E" w:rsidRPr="007C2669" w:rsidRDefault="0020019E" w:rsidP="0020019E">
            <w:pPr>
              <w:tabs>
                <w:tab w:val="left" w:pos="567"/>
              </w:tabs>
              <w:ind w:right="-28"/>
              <w:contextualSpacing/>
              <w:jc w:val="both"/>
              <w:rPr>
                <w:rFonts w:ascii="Palatino Linotype" w:eastAsia="Calibri" w:hAnsi="Palatino Linotype" w:cs="Tahoma"/>
                <w:bCs/>
              </w:rPr>
            </w:pPr>
            <w:r w:rsidRPr="005C4917">
              <w:rPr>
                <w:rFonts w:ascii="Palatino Linotype" w:hAnsi="Palatino Linotype"/>
              </w:rPr>
              <w:t>0818</w:t>
            </w:r>
            <w:r>
              <w:rPr>
                <w:rFonts w:ascii="Palatino Linotype" w:hAnsi="Palatino Linotype"/>
              </w:rPr>
              <w:t>9</w:t>
            </w:r>
            <w:r w:rsidRPr="005C4917">
              <w:rPr>
                <w:rFonts w:ascii="Palatino Linotype" w:hAnsi="Palatino Linotype"/>
              </w:rPr>
              <w:t>/INFOEM/IP/RR/2022</w:t>
            </w:r>
          </w:p>
        </w:tc>
        <w:tc>
          <w:tcPr>
            <w:tcW w:w="3266" w:type="dxa"/>
          </w:tcPr>
          <w:p w14:paraId="6E8D2591" w14:textId="69B4886F"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472EDA9E" w14:textId="77777777" w:rsidTr="00B808CB">
        <w:trPr>
          <w:trHeight w:val="302"/>
        </w:trPr>
        <w:tc>
          <w:tcPr>
            <w:tcW w:w="2984" w:type="dxa"/>
            <w:shd w:val="clear" w:color="auto" w:fill="auto"/>
          </w:tcPr>
          <w:p w14:paraId="497F7955" w14:textId="74869DC4" w:rsidR="0020019E" w:rsidRPr="007C2669" w:rsidRDefault="0020019E" w:rsidP="0020019E">
            <w:pPr>
              <w:tabs>
                <w:tab w:val="left" w:pos="567"/>
              </w:tabs>
              <w:ind w:right="-28"/>
              <w:contextualSpacing/>
              <w:jc w:val="both"/>
              <w:rPr>
                <w:rFonts w:ascii="Palatino Linotype" w:hAnsi="Palatino Linotype" w:cs="Tahoma"/>
                <w:b/>
              </w:rPr>
            </w:pPr>
            <w:r w:rsidRPr="00885566">
              <w:rPr>
                <w:rFonts w:ascii="Palatino Linotype" w:hAnsi="Palatino Linotype"/>
                <w:b/>
                <w:bCs/>
              </w:rPr>
              <w:t>02503/DIFMETEPEC/IP/2022</w:t>
            </w:r>
          </w:p>
        </w:tc>
        <w:tc>
          <w:tcPr>
            <w:tcW w:w="2676" w:type="dxa"/>
            <w:shd w:val="clear" w:color="auto" w:fill="auto"/>
          </w:tcPr>
          <w:p w14:paraId="3A5E9BFA" w14:textId="4735B4BA" w:rsidR="0020019E" w:rsidRPr="007C2669" w:rsidRDefault="0020019E" w:rsidP="0020019E">
            <w:pPr>
              <w:tabs>
                <w:tab w:val="left" w:pos="567"/>
              </w:tabs>
              <w:ind w:right="-28"/>
              <w:contextualSpacing/>
              <w:jc w:val="both"/>
              <w:rPr>
                <w:rFonts w:ascii="Palatino Linotype" w:eastAsia="Calibri" w:hAnsi="Palatino Linotype" w:cs="Tahoma"/>
                <w:bCs/>
              </w:rPr>
            </w:pPr>
            <w:r w:rsidRPr="005C4917">
              <w:rPr>
                <w:rFonts w:ascii="Palatino Linotype" w:hAnsi="Palatino Linotype"/>
              </w:rPr>
              <w:t>08190/INFOEM/IP/RR/2022</w:t>
            </w:r>
          </w:p>
        </w:tc>
        <w:tc>
          <w:tcPr>
            <w:tcW w:w="3266" w:type="dxa"/>
          </w:tcPr>
          <w:p w14:paraId="5A92A773" w14:textId="4FA1901D"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0D7205C2" w14:textId="77777777" w:rsidTr="00B808CB">
        <w:trPr>
          <w:trHeight w:val="302"/>
        </w:trPr>
        <w:tc>
          <w:tcPr>
            <w:tcW w:w="2984" w:type="dxa"/>
            <w:shd w:val="clear" w:color="auto" w:fill="auto"/>
          </w:tcPr>
          <w:p w14:paraId="70CC7AB7" w14:textId="6B5F5D50" w:rsidR="0020019E" w:rsidRPr="007C2669" w:rsidRDefault="0020019E" w:rsidP="0020019E">
            <w:pPr>
              <w:tabs>
                <w:tab w:val="left" w:pos="567"/>
              </w:tabs>
              <w:ind w:right="-28"/>
              <w:contextualSpacing/>
              <w:jc w:val="both"/>
              <w:rPr>
                <w:rFonts w:ascii="Palatino Linotype" w:hAnsi="Palatino Linotype" w:cs="Tahoma"/>
                <w:b/>
              </w:rPr>
            </w:pPr>
            <w:r w:rsidRPr="00885566">
              <w:rPr>
                <w:rFonts w:ascii="Palatino Linotype" w:hAnsi="Palatino Linotype"/>
                <w:b/>
                <w:bCs/>
              </w:rPr>
              <w:t>02504/DIFMETEPEC/IP/2022</w:t>
            </w:r>
          </w:p>
        </w:tc>
        <w:tc>
          <w:tcPr>
            <w:tcW w:w="2676" w:type="dxa"/>
            <w:shd w:val="clear" w:color="auto" w:fill="auto"/>
          </w:tcPr>
          <w:p w14:paraId="6F8CC26D" w14:textId="7263274C" w:rsidR="0020019E" w:rsidRPr="007C2669" w:rsidRDefault="0020019E" w:rsidP="0020019E">
            <w:pPr>
              <w:tabs>
                <w:tab w:val="left" w:pos="567"/>
              </w:tabs>
              <w:ind w:right="-28"/>
              <w:contextualSpacing/>
              <w:jc w:val="both"/>
              <w:rPr>
                <w:rFonts w:ascii="Palatino Linotype" w:eastAsia="Calibri" w:hAnsi="Palatino Linotype" w:cs="Tahoma"/>
                <w:bCs/>
              </w:rPr>
            </w:pPr>
            <w:r w:rsidRPr="005C4917">
              <w:rPr>
                <w:rFonts w:ascii="Palatino Linotype" w:hAnsi="Palatino Linotype"/>
              </w:rPr>
              <w:t>08191/INFOEM/IP/RR/2022</w:t>
            </w:r>
          </w:p>
        </w:tc>
        <w:tc>
          <w:tcPr>
            <w:tcW w:w="3266" w:type="dxa"/>
          </w:tcPr>
          <w:p w14:paraId="060BCADC" w14:textId="42F17894"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77907A42" w14:textId="77777777" w:rsidTr="00B808CB">
        <w:trPr>
          <w:trHeight w:val="302"/>
        </w:trPr>
        <w:tc>
          <w:tcPr>
            <w:tcW w:w="2984" w:type="dxa"/>
            <w:shd w:val="clear" w:color="auto" w:fill="auto"/>
          </w:tcPr>
          <w:p w14:paraId="3CF0DD9B" w14:textId="448BC2AB" w:rsidR="0020019E" w:rsidRPr="007C2669" w:rsidRDefault="0020019E" w:rsidP="0020019E">
            <w:pPr>
              <w:tabs>
                <w:tab w:val="left" w:pos="567"/>
              </w:tabs>
              <w:ind w:right="-28"/>
              <w:contextualSpacing/>
              <w:jc w:val="both"/>
              <w:rPr>
                <w:rFonts w:ascii="Palatino Linotype" w:hAnsi="Palatino Linotype" w:cs="Tahoma"/>
                <w:b/>
              </w:rPr>
            </w:pPr>
            <w:r w:rsidRPr="00885566">
              <w:rPr>
                <w:rFonts w:ascii="Palatino Linotype" w:hAnsi="Palatino Linotype"/>
                <w:b/>
                <w:bCs/>
              </w:rPr>
              <w:t>02505/DIFMETEPEC/IP/2022</w:t>
            </w:r>
          </w:p>
        </w:tc>
        <w:tc>
          <w:tcPr>
            <w:tcW w:w="2676" w:type="dxa"/>
            <w:shd w:val="clear" w:color="auto" w:fill="auto"/>
          </w:tcPr>
          <w:p w14:paraId="7F7251E8" w14:textId="60E785BE" w:rsidR="0020019E" w:rsidRPr="007C2669" w:rsidRDefault="0020019E" w:rsidP="0020019E">
            <w:pPr>
              <w:tabs>
                <w:tab w:val="left" w:pos="567"/>
              </w:tabs>
              <w:ind w:right="-28"/>
              <w:contextualSpacing/>
              <w:jc w:val="both"/>
              <w:rPr>
                <w:rFonts w:ascii="Palatino Linotype" w:eastAsia="Calibri" w:hAnsi="Palatino Linotype" w:cs="Tahoma"/>
                <w:bCs/>
              </w:rPr>
            </w:pPr>
            <w:r w:rsidRPr="005C4917">
              <w:rPr>
                <w:rFonts w:ascii="Palatino Linotype" w:hAnsi="Palatino Linotype"/>
              </w:rPr>
              <w:t>0819</w:t>
            </w:r>
            <w:r>
              <w:rPr>
                <w:rFonts w:ascii="Palatino Linotype" w:hAnsi="Palatino Linotype"/>
              </w:rPr>
              <w:t>2</w:t>
            </w:r>
            <w:r w:rsidRPr="005C4917">
              <w:rPr>
                <w:rFonts w:ascii="Palatino Linotype" w:hAnsi="Palatino Linotype"/>
              </w:rPr>
              <w:t>/INFOEM/IP/RR/2022</w:t>
            </w:r>
          </w:p>
        </w:tc>
        <w:tc>
          <w:tcPr>
            <w:tcW w:w="3266" w:type="dxa"/>
          </w:tcPr>
          <w:p w14:paraId="5FBD2DBC" w14:textId="59D73B4F"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Sharon Cristina Morales Martínez</w:t>
            </w:r>
          </w:p>
        </w:tc>
      </w:tr>
      <w:tr w:rsidR="0020019E" w:rsidRPr="00F1283F" w14:paraId="68E70CF3" w14:textId="77777777" w:rsidTr="00B808CB">
        <w:trPr>
          <w:trHeight w:val="302"/>
        </w:trPr>
        <w:tc>
          <w:tcPr>
            <w:tcW w:w="2984" w:type="dxa"/>
            <w:shd w:val="clear" w:color="auto" w:fill="auto"/>
          </w:tcPr>
          <w:p w14:paraId="69EF1318" w14:textId="40B7F6A8"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02506/DIFMETEPEC/IP/2022</w:t>
            </w:r>
          </w:p>
        </w:tc>
        <w:tc>
          <w:tcPr>
            <w:tcW w:w="2676" w:type="dxa"/>
            <w:shd w:val="clear" w:color="auto" w:fill="auto"/>
          </w:tcPr>
          <w:p w14:paraId="13BC8013" w14:textId="2D02C309" w:rsidR="0020019E" w:rsidRPr="007C2669" w:rsidRDefault="0020019E" w:rsidP="0020019E">
            <w:pPr>
              <w:tabs>
                <w:tab w:val="left" w:pos="567"/>
              </w:tabs>
              <w:ind w:right="-28"/>
              <w:contextualSpacing/>
              <w:jc w:val="both"/>
              <w:rPr>
                <w:rFonts w:ascii="Palatino Linotype" w:eastAsia="Calibri" w:hAnsi="Palatino Linotype" w:cs="Tahoma"/>
                <w:bCs/>
              </w:rPr>
            </w:pPr>
            <w:r w:rsidRPr="005C4917">
              <w:rPr>
                <w:rFonts w:ascii="Palatino Linotype" w:hAnsi="Palatino Linotype"/>
              </w:rPr>
              <w:t>0819</w:t>
            </w:r>
            <w:r>
              <w:rPr>
                <w:rFonts w:ascii="Palatino Linotype" w:hAnsi="Palatino Linotype"/>
              </w:rPr>
              <w:t>3</w:t>
            </w:r>
            <w:r w:rsidRPr="005C4917">
              <w:rPr>
                <w:rFonts w:ascii="Palatino Linotype" w:hAnsi="Palatino Linotype"/>
              </w:rPr>
              <w:t>/INFOEM/IP/RR/2022</w:t>
            </w:r>
          </w:p>
        </w:tc>
        <w:tc>
          <w:tcPr>
            <w:tcW w:w="3266" w:type="dxa"/>
          </w:tcPr>
          <w:p w14:paraId="418A1226" w14:textId="2A20E6AB"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03D493AE" w14:textId="77777777" w:rsidTr="00B808CB">
        <w:trPr>
          <w:trHeight w:val="302"/>
        </w:trPr>
        <w:tc>
          <w:tcPr>
            <w:tcW w:w="2984" w:type="dxa"/>
            <w:shd w:val="clear" w:color="auto" w:fill="auto"/>
          </w:tcPr>
          <w:p w14:paraId="74695BAC" w14:textId="6C7E7162"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02507/DIFMETEPEC/IP/2022</w:t>
            </w:r>
          </w:p>
        </w:tc>
        <w:tc>
          <w:tcPr>
            <w:tcW w:w="2676" w:type="dxa"/>
            <w:shd w:val="clear" w:color="auto" w:fill="auto"/>
          </w:tcPr>
          <w:p w14:paraId="08EECAE7" w14:textId="5E00F128" w:rsidR="0020019E" w:rsidRPr="007C2669" w:rsidRDefault="0020019E" w:rsidP="0020019E">
            <w:pPr>
              <w:tabs>
                <w:tab w:val="left" w:pos="567"/>
              </w:tabs>
              <w:ind w:right="-28"/>
              <w:contextualSpacing/>
              <w:jc w:val="both"/>
              <w:rPr>
                <w:rFonts w:ascii="Palatino Linotype" w:eastAsia="Calibri" w:hAnsi="Palatino Linotype" w:cs="Tahoma"/>
                <w:bCs/>
              </w:rPr>
            </w:pPr>
            <w:r w:rsidRPr="005C4917">
              <w:rPr>
                <w:rFonts w:ascii="Palatino Linotype" w:hAnsi="Palatino Linotype"/>
              </w:rPr>
              <w:t>0819</w:t>
            </w:r>
            <w:r>
              <w:rPr>
                <w:rFonts w:ascii="Palatino Linotype" w:hAnsi="Palatino Linotype"/>
              </w:rPr>
              <w:t>4</w:t>
            </w:r>
            <w:r w:rsidRPr="005C4917">
              <w:rPr>
                <w:rFonts w:ascii="Palatino Linotype" w:hAnsi="Palatino Linotype"/>
              </w:rPr>
              <w:t>/INFOEM/IP/RR/2022</w:t>
            </w:r>
          </w:p>
        </w:tc>
        <w:tc>
          <w:tcPr>
            <w:tcW w:w="3266" w:type="dxa"/>
          </w:tcPr>
          <w:p w14:paraId="4BEAA54F" w14:textId="2564A1FC"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42A559DA" w14:textId="77777777" w:rsidTr="00B808CB">
        <w:trPr>
          <w:trHeight w:val="302"/>
        </w:trPr>
        <w:tc>
          <w:tcPr>
            <w:tcW w:w="2984" w:type="dxa"/>
            <w:shd w:val="clear" w:color="auto" w:fill="auto"/>
          </w:tcPr>
          <w:p w14:paraId="1CEF3F07" w14:textId="49D09B16"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02508/DIFMETEPEC/IP/2022</w:t>
            </w:r>
          </w:p>
        </w:tc>
        <w:tc>
          <w:tcPr>
            <w:tcW w:w="2676" w:type="dxa"/>
            <w:shd w:val="clear" w:color="auto" w:fill="auto"/>
          </w:tcPr>
          <w:p w14:paraId="2151AEA3" w14:textId="653070E8" w:rsidR="0020019E" w:rsidRPr="007C2669" w:rsidRDefault="0020019E" w:rsidP="0020019E">
            <w:pPr>
              <w:tabs>
                <w:tab w:val="left" w:pos="567"/>
              </w:tabs>
              <w:ind w:right="-28"/>
              <w:contextualSpacing/>
              <w:jc w:val="both"/>
              <w:rPr>
                <w:rFonts w:ascii="Palatino Linotype" w:eastAsia="Calibri" w:hAnsi="Palatino Linotype" w:cs="Tahoma"/>
                <w:bCs/>
              </w:rPr>
            </w:pPr>
            <w:r w:rsidRPr="000C47B1">
              <w:rPr>
                <w:rFonts w:ascii="Palatino Linotype" w:hAnsi="Palatino Linotype"/>
              </w:rPr>
              <w:t>0819</w:t>
            </w:r>
            <w:r>
              <w:rPr>
                <w:rFonts w:ascii="Palatino Linotype" w:hAnsi="Palatino Linotype"/>
              </w:rPr>
              <w:t>5</w:t>
            </w:r>
            <w:r w:rsidRPr="000C47B1">
              <w:rPr>
                <w:rFonts w:ascii="Palatino Linotype" w:hAnsi="Palatino Linotype"/>
              </w:rPr>
              <w:t>/INFOEM/IP/RR/2022</w:t>
            </w:r>
          </w:p>
        </w:tc>
        <w:tc>
          <w:tcPr>
            <w:tcW w:w="3266" w:type="dxa"/>
          </w:tcPr>
          <w:p w14:paraId="55A55471" w14:textId="1266E99F"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7B2D85DE" w14:textId="77777777" w:rsidTr="00B808CB">
        <w:trPr>
          <w:trHeight w:val="302"/>
        </w:trPr>
        <w:tc>
          <w:tcPr>
            <w:tcW w:w="2984" w:type="dxa"/>
            <w:shd w:val="clear" w:color="auto" w:fill="auto"/>
          </w:tcPr>
          <w:p w14:paraId="2FCE8C23" w14:textId="62DA76C7"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02509/DIFMETEPEC/IP/2022</w:t>
            </w:r>
          </w:p>
        </w:tc>
        <w:tc>
          <w:tcPr>
            <w:tcW w:w="2676" w:type="dxa"/>
            <w:shd w:val="clear" w:color="auto" w:fill="auto"/>
          </w:tcPr>
          <w:p w14:paraId="21E2DADB" w14:textId="0E686B45" w:rsidR="0020019E" w:rsidRPr="007C2669" w:rsidRDefault="0020019E" w:rsidP="0020019E">
            <w:pPr>
              <w:tabs>
                <w:tab w:val="left" w:pos="567"/>
              </w:tabs>
              <w:ind w:right="-28"/>
              <w:contextualSpacing/>
              <w:jc w:val="both"/>
              <w:rPr>
                <w:rFonts w:ascii="Palatino Linotype" w:eastAsia="Calibri" w:hAnsi="Palatino Linotype" w:cs="Tahoma"/>
                <w:bCs/>
              </w:rPr>
            </w:pPr>
            <w:r w:rsidRPr="000C47B1">
              <w:rPr>
                <w:rFonts w:ascii="Palatino Linotype" w:hAnsi="Palatino Linotype"/>
              </w:rPr>
              <w:t>0819</w:t>
            </w:r>
            <w:r>
              <w:rPr>
                <w:rFonts w:ascii="Palatino Linotype" w:hAnsi="Palatino Linotype"/>
              </w:rPr>
              <w:t>6</w:t>
            </w:r>
            <w:r w:rsidRPr="000C47B1">
              <w:rPr>
                <w:rFonts w:ascii="Palatino Linotype" w:hAnsi="Palatino Linotype"/>
              </w:rPr>
              <w:t>/INFOEM/IP/RR/2022</w:t>
            </w:r>
          </w:p>
        </w:tc>
        <w:tc>
          <w:tcPr>
            <w:tcW w:w="3266" w:type="dxa"/>
          </w:tcPr>
          <w:p w14:paraId="16F2C99F" w14:textId="703074C1"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54D62C61" w14:textId="77777777" w:rsidTr="00B808CB">
        <w:trPr>
          <w:trHeight w:val="302"/>
        </w:trPr>
        <w:tc>
          <w:tcPr>
            <w:tcW w:w="2984" w:type="dxa"/>
            <w:shd w:val="clear" w:color="auto" w:fill="auto"/>
          </w:tcPr>
          <w:p w14:paraId="02C505F6" w14:textId="720B9DAF"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02510/DIFMETEPEC/IP/2022</w:t>
            </w:r>
          </w:p>
        </w:tc>
        <w:tc>
          <w:tcPr>
            <w:tcW w:w="2676" w:type="dxa"/>
            <w:shd w:val="clear" w:color="auto" w:fill="auto"/>
          </w:tcPr>
          <w:p w14:paraId="5B825B2D" w14:textId="56E7FAA0" w:rsidR="0020019E" w:rsidRPr="007C2669" w:rsidRDefault="0020019E" w:rsidP="0020019E">
            <w:pPr>
              <w:tabs>
                <w:tab w:val="left" w:pos="567"/>
              </w:tabs>
              <w:ind w:right="-28"/>
              <w:contextualSpacing/>
              <w:jc w:val="both"/>
              <w:rPr>
                <w:rFonts w:ascii="Palatino Linotype" w:eastAsia="Calibri" w:hAnsi="Palatino Linotype" w:cs="Tahoma"/>
                <w:bCs/>
              </w:rPr>
            </w:pPr>
            <w:r w:rsidRPr="000C47B1">
              <w:rPr>
                <w:rFonts w:ascii="Palatino Linotype" w:hAnsi="Palatino Linotype"/>
              </w:rPr>
              <w:t>0819</w:t>
            </w:r>
            <w:r>
              <w:rPr>
                <w:rFonts w:ascii="Palatino Linotype" w:hAnsi="Palatino Linotype"/>
              </w:rPr>
              <w:t>7</w:t>
            </w:r>
            <w:r w:rsidRPr="000C47B1">
              <w:rPr>
                <w:rFonts w:ascii="Palatino Linotype" w:hAnsi="Palatino Linotype"/>
              </w:rPr>
              <w:t>/INFOEM/IP/RR/2022</w:t>
            </w:r>
          </w:p>
        </w:tc>
        <w:tc>
          <w:tcPr>
            <w:tcW w:w="3266" w:type="dxa"/>
          </w:tcPr>
          <w:p w14:paraId="32F0A427" w14:textId="35573D81"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Sharon Cristina Morales Martínez</w:t>
            </w:r>
          </w:p>
        </w:tc>
      </w:tr>
      <w:tr w:rsidR="0020019E" w:rsidRPr="00F1283F" w14:paraId="198594DC" w14:textId="77777777" w:rsidTr="00B808CB">
        <w:trPr>
          <w:trHeight w:val="302"/>
        </w:trPr>
        <w:tc>
          <w:tcPr>
            <w:tcW w:w="2984" w:type="dxa"/>
            <w:shd w:val="clear" w:color="auto" w:fill="auto"/>
          </w:tcPr>
          <w:p w14:paraId="2D5EB7D1" w14:textId="42AD4A45"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02511/DIFMETEPEC/IP/2022</w:t>
            </w:r>
          </w:p>
        </w:tc>
        <w:tc>
          <w:tcPr>
            <w:tcW w:w="2676" w:type="dxa"/>
            <w:shd w:val="clear" w:color="auto" w:fill="auto"/>
          </w:tcPr>
          <w:p w14:paraId="25BEA139" w14:textId="1C86ADAF" w:rsidR="0020019E" w:rsidRPr="007C2669" w:rsidRDefault="0020019E" w:rsidP="0020019E">
            <w:pPr>
              <w:tabs>
                <w:tab w:val="left" w:pos="567"/>
              </w:tabs>
              <w:ind w:right="-28"/>
              <w:contextualSpacing/>
              <w:jc w:val="both"/>
              <w:rPr>
                <w:rFonts w:ascii="Palatino Linotype" w:eastAsia="Calibri" w:hAnsi="Palatino Linotype" w:cs="Tahoma"/>
                <w:bCs/>
              </w:rPr>
            </w:pPr>
            <w:r w:rsidRPr="000C47B1">
              <w:rPr>
                <w:rFonts w:ascii="Palatino Linotype" w:hAnsi="Palatino Linotype"/>
              </w:rPr>
              <w:t>0819</w:t>
            </w:r>
            <w:r>
              <w:rPr>
                <w:rFonts w:ascii="Palatino Linotype" w:hAnsi="Palatino Linotype"/>
              </w:rPr>
              <w:t>8</w:t>
            </w:r>
            <w:r w:rsidRPr="000C47B1">
              <w:rPr>
                <w:rFonts w:ascii="Palatino Linotype" w:hAnsi="Palatino Linotype"/>
              </w:rPr>
              <w:t>/INFOEM/IP/RR/2022</w:t>
            </w:r>
          </w:p>
        </w:tc>
        <w:tc>
          <w:tcPr>
            <w:tcW w:w="3266" w:type="dxa"/>
          </w:tcPr>
          <w:p w14:paraId="1D3BC873" w14:textId="38AA2DF7"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16EF4762" w14:textId="77777777" w:rsidTr="00B808CB">
        <w:trPr>
          <w:trHeight w:val="302"/>
        </w:trPr>
        <w:tc>
          <w:tcPr>
            <w:tcW w:w="2984" w:type="dxa"/>
            <w:shd w:val="clear" w:color="auto" w:fill="auto"/>
          </w:tcPr>
          <w:p w14:paraId="1EB941BB" w14:textId="0D07111C"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0251</w:t>
            </w:r>
            <w:r>
              <w:rPr>
                <w:rFonts w:ascii="Palatino Linotype" w:hAnsi="Palatino Linotype"/>
                <w:b/>
                <w:bCs/>
              </w:rPr>
              <w:t>2</w:t>
            </w:r>
            <w:r w:rsidRPr="00A27DED">
              <w:rPr>
                <w:rFonts w:ascii="Palatino Linotype" w:hAnsi="Palatino Linotype"/>
                <w:b/>
                <w:bCs/>
              </w:rPr>
              <w:t>/DIFMETEPEC/IP/2022</w:t>
            </w:r>
          </w:p>
        </w:tc>
        <w:tc>
          <w:tcPr>
            <w:tcW w:w="2676" w:type="dxa"/>
            <w:shd w:val="clear" w:color="auto" w:fill="auto"/>
          </w:tcPr>
          <w:p w14:paraId="441B5DE7" w14:textId="75C1D914" w:rsidR="0020019E" w:rsidRPr="007C2669" w:rsidRDefault="0020019E" w:rsidP="0020019E">
            <w:pPr>
              <w:tabs>
                <w:tab w:val="left" w:pos="567"/>
              </w:tabs>
              <w:ind w:right="-28"/>
              <w:contextualSpacing/>
              <w:jc w:val="both"/>
              <w:rPr>
                <w:rFonts w:ascii="Palatino Linotype" w:eastAsia="Calibri" w:hAnsi="Palatino Linotype" w:cs="Tahoma"/>
                <w:bCs/>
              </w:rPr>
            </w:pPr>
            <w:r w:rsidRPr="000C47B1">
              <w:rPr>
                <w:rFonts w:ascii="Palatino Linotype" w:hAnsi="Palatino Linotype"/>
              </w:rPr>
              <w:t>0819</w:t>
            </w:r>
            <w:r>
              <w:rPr>
                <w:rFonts w:ascii="Palatino Linotype" w:hAnsi="Palatino Linotype"/>
              </w:rPr>
              <w:t>9</w:t>
            </w:r>
            <w:r w:rsidRPr="000C47B1">
              <w:rPr>
                <w:rFonts w:ascii="Palatino Linotype" w:hAnsi="Palatino Linotype"/>
              </w:rPr>
              <w:t>/INFOEM/IP/RR/2022</w:t>
            </w:r>
          </w:p>
        </w:tc>
        <w:tc>
          <w:tcPr>
            <w:tcW w:w="3266" w:type="dxa"/>
          </w:tcPr>
          <w:p w14:paraId="68EE3EE2" w14:textId="1BD1AE60"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4D5D1408" w14:textId="77777777" w:rsidTr="00B808CB">
        <w:trPr>
          <w:trHeight w:val="302"/>
        </w:trPr>
        <w:tc>
          <w:tcPr>
            <w:tcW w:w="2984" w:type="dxa"/>
            <w:shd w:val="clear" w:color="auto" w:fill="auto"/>
          </w:tcPr>
          <w:p w14:paraId="35B7AD0D" w14:textId="6328230E"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0251</w:t>
            </w:r>
            <w:r>
              <w:rPr>
                <w:rFonts w:ascii="Palatino Linotype" w:hAnsi="Palatino Linotype"/>
                <w:b/>
                <w:bCs/>
              </w:rPr>
              <w:t>3</w:t>
            </w:r>
            <w:r w:rsidRPr="00A27DED">
              <w:rPr>
                <w:rFonts w:ascii="Palatino Linotype" w:hAnsi="Palatino Linotype"/>
                <w:b/>
                <w:bCs/>
              </w:rPr>
              <w:t>/DIFMETEPEC/IP/2022</w:t>
            </w:r>
          </w:p>
        </w:tc>
        <w:tc>
          <w:tcPr>
            <w:tcW w:w="2676" w:type="dxa"/>
            <w:shd w:val="clear" w:color="auto" w:fill="auto"/>
          </w:tcPr>
          <w:p w14:paraId="62768D82" w14:textId="28B1D18C" w:rsidR="0020019E" w:rsidRPr="007C2669" w:rsidRDefault="0020019E" w:rsidP="0020019E">
            <w:pPr>
              <w:tabs>
                <w:tab w:val="left" w:pos="567"/>
              </w:tabs>
              <w:ind w:right="-28"/>
              <w:contextualSpacing/>
              <w:jc w:val="both"/>
              <w:rPr>
                <w:rFonts w:ascii="Palatino Linotype" w:eastAsia="Calibri" w:hAnsi="Palatino Linotype" w:cs="Tahoma"/>
                <w:bCs/>
              </w:rPr>
            </w:pPr>
            <w:r w:rsidRPr="000C47B1">
              <w:rPr>
                <w:rFonts w:ascii="Palatino Linotype" w:hAnsi="Palatino Linotype"/>
              </w:rPr>
              <w:t>08172/INFOEM/IP/RR/2022</w:t>
            </w:r>
          </w:p>
        </w:tc>
        <w:tc>
          <w:tcPr>
            <w:tcW w:w="3266" w:type="dxa"/>
          </w:tcPr>
          <w:p w14:paraId="791FA07F" w14:textId="4AA38611"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Sharon Cristina Morales Martínez</w:t>
            </w:r>
          </w:p>
        </w:tc>
      </w:tr>
      <w:tr w:rsidR="0020019E" w:rsidRPr="00F1283F" w14:paraId="5BBA86C6" w14:textId="77777777" w:rsidTr="00B808CB">
        <w:trPr>
          <w:trHeight w:val="302"/>
        </w:trPr>
        <w:tc>
          <w:tcPr>
            <w:tcW w:w="2984" w:type="dxa"/>
            <w:shd w:val="clear" w:color="auto" w:fill="auto"/>
          </w:tcPr>
          <w:p w14:paraId="2E073FF7" w14:textId="15D5BFA8"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0251</w:t>
            </w:r>
            <w:r>
              <w:rPr>
                <w:rFonts w:ascii="Palatino Linotype" w:hAnsi="Palatino Linotype"/>
                <w:b/>
                <w:bCs/>
              </w:rPr>
              <w:t>4</w:t>
            </w:r>
            <w:r w:rsidRPr="00A27DED">
              <w:rPr>
                <w:rFonts w:ascii="Palatino Linotype" w:hAnsi="Palatino Linotype"/>
                <w:b/>
                <w:bCs/>
              </w:rPr>
              <w:t>/DIFMETEPEC/IP/2022</w:t>
            </w:r>
          </w:p>
        </w:tc>
        <w:tc>
          <w:tcPr>
            <w:tcW w:w="2676" w:type="dxa"/>
            <w:shd w:val="clear" w:color="auto" w:fill="auto"/>
          </w:tcPr>
          <w:p w14:paraId="672DC284" w14:textId="48C0B64F" w:rsidR="0020019E" w:rsidRPr="007C2669" w:rsidRDefault="0020019E" w:rsidP="0020019E">
            <w:pPr>
              <w:tabs>
                <w:tab w:val="left" w:pos="567"/>
              </w:tabs>
              <w:ind w:right="-28"/>
              <w:contextualSpacing/>
              <w:jc w:val="both"/>
              <w:rPr>
                <w:rFonts w:ascii="Palatino Linotype" w:eastAsia="Calibri" w:hAnsi="Palatino Linotype" w:cs="Tahoma"/>
                <w:bCs/>
              </w:rPr>
            </w:pPr>
            <w:r w:rsidRPr="000C47B1">
              <w:rPr>
                <w:rFonts w:ascii="Palatino Linotype" w:hAnsi="Palatino Linotype"/>
              </w:rPr>
              <w:t>0817</w:t>
            </w:r>
            <w:r>
              <w:rPr>
                <w:rFonts w:ascii="Palatino Linotype" w:hAnsi="Palatino Linotype"/>
              </w:rPr>
              <w:t>3</w:t>
            </w:r>
            <w:r w:rsidRPr="000C47B1">
              <w:rPr>
                <w:rFonts w:ascii="Palatino Linotype" w:hAnsi="Palatino Linotype"/>
              </w:rPr>
              <w:t>/INFOEM/IP/RR/2022</w:t>
            </w:r>
          </w:p>
        </w:tc>
        <w:tc>
          <w:tcPr>
            <w:tcW w:w="3266" w:type="dxa"/>
          </w:tcPr>
          <w:p w14:paraId="618C3AD9" w14:textId="6D823195"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434D8FFA" w14:textId="77777777" w:rsidTr="00B808CB">
        <w:trPr>
          <w:trHeight w:val="302"/>
        </w:trPr>
        <w:tc>
          <w:tcPr>
            <w:tcW w:w="2984" w:type="dxa"/>
            <w:shd w:val="clear" w:color="auto" w:fill="auto"/>
          </w:tcPr>
          <w:p w14:paraId="6AFB2A06" w14:textId="44265544"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0251</w:t>
            </w:r>
            <w:r>
              <w:rPr>
                <w:rFonts w:ascii="Palatino Linotype" w:hAnsi="Palatino Linotype"/>
                <w:b/>
                <w:bCs/>
              </w:rPr>
              <w:t>5</w:t>
            </w:r>
            <w:r w:rsidRPr="00A27DED">
              <w:rPr>
                <w:rFonts w:ascii="Palatino Linotype" w:hAnsi="Palatino Linotype"/>
                <w:b/>
                <w:bCs/>
              </w:rPr>
              <w:t>/DIFMETEPEC/IP/2022</w:t>
            </w:r>
          </w:p>
        </w:tc>
        <w:tc>
          <w:tcPr>
            <w:tcW w:w="2676" w:type="dxa"/>
            <w:shd w:val="clear" w:color="auto" w:fill="auto"/>
          </w:tcPr>
          <w:p w14:paraId="40881906" w14:textId="241ED55C" w:rsidR="0020019E" w:rsidRPr="007C2669" w:rsidRDefault="0020019E" w:rsidP="0020019E">
            <w:pPr>
              <w:tabs>
                <w:tab w:val="left" w:pos="567"/>
              </w:tabs>
              <w:ind w:right="-28"/>
              <w:contextualSpacing/>
              <w:jc w:val="both"/>
              <w:rPr>
                <w:rFonts w:ascii="Palatino Linotype" w:eastAsia="Calibri" w:hAnsi="Palatino Linotype" w:cs="Tahoma"/>
                <w:bCs/>
              </w:rPr>
            </w:pPr>
            <w:r w:rsidRPr="000C47B1">
              <w:rPr>
                <w:rFonts w:ascii="Palatino Linotype" w:hAnsi="Palatino Linotype"/>
              </w:rPr>
              <w:t>0817</w:t>
            </w:r>
            <w:r>
              <w:rPr>
                <w:rFonts w:ascii="Palatino Linotype" w:hAnsi="Palatino Linotype"/>
              </w:rPr>
              <w:t>4</w:t>
            </w:r>
            <w:r w:rsidRPr="000C47B1">
              <w:rPr>
                <w:rFonts w:ascii="Palatino Linotype" w:hAnsi="Palatino Linotype"/>
              </w:rPr>
              <w:t>/INFOEM/IP/RR/2022</w:t>
            </w:r>
          </w:p>
        </w:tc>
        <w:tc>
          <w:tcPr>
            <w:tcW w:w="3266" w:type="dxa"/>
          </w:tcPr>
          <w:p w14:paraId="4034C3EF" w14:textId="0F24F0A1"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6AF5BF8F" w14:textId="77777777" w:rsidTr="00B808CB">
        <w:trPr>
          <w:trHeight w:val="302"/>
        </w:trPr>
        <w:tc>
          <w:tcPr>
            <w:tcW w:w="2984" w:type="dxa"/>
            <w:shd w:val="clear" w:color="auto" w:fill="auto"/>
          </w:tcPr>
          <w:p w14:paraId="1ED86301" w14:textId="0DA1E540"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02516/DIFMETEPEC/IP/2022</w:t>
            </w:r>
          </w:p>
        </w:tc>
        <w:tc>
          <w:tcPr>
            <w:tcW w:w="2676" w:type="dxa"/>
            <w:shd w:val="clear" w:color="auto" w:fill="auto"/>
          </w:tcPr>
          <w:p w14:paraId="6E5ADB40" w14:textId="4DEBEA09" w:rsidR="0020019E" w:rsidRPr="007C2669" w:rsidRDefault="0020019E" w:rsidP="0020019E">
            <w:pPr>
              <w:tabs>
                <w:tab w:val="left" w:pos="567"/>
              </w:tabs>
              <w:ind w:right="-28"/>
              <w:contextualSpacing/>
              <w:jc w:val="both"/>
              <w:rPr>
                <w:rFonts w:ascii="Palatino Linotype" w:eastAsia="Calibri" w:hAnsi="Palatino Linotype" w:cs="Tahoma"/>
                <w:bCs/>
              </w:rPr>
            </w:pPr>
            <w:r w:rsidRPr="000C47B1">
              <w:rPr>
                <w:rFonts w:ascii="Palatino Linotype" w:hAnsi="Palatino Linotype"/>
              </w:rPr>
              <w:t>08175/INFOEM/IP/RR/2022</w:t>
            </w:r>
          </w:p>
        </w:tc>
        <w:tc>
          <w:tcPr>
            <w:tcW w:w="3266" w:type="dxa"/>
          </w:tcPr>
          <w:p w14:paraId="2E9A27CD" w14:textId="1F3258CB"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5E3F591D" w14:textId="77777777" w:rsidTr="00B808CB">
        <w:trPr>
          <w:trHeight w:val="302"/>
        </w:trPr>
        <w:tc>
          <w:tcPr>
            <w:tcW w:w="2984" w:type="dxa"/>
            <w:shd w:val="clear" w:color="auto" w:fill="auto"/>
          </w:tcPr>
          <w:p w14:paraId="7F6FCEA4" w14:textId="16E49009"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02517/DIFMETEPEC/IP/2022</w:t>
            </w:r>
          </w:p>
        </w:tc>
        <w:tc>
          <w:tcPr>
            <w:tcW w:w="2676" w:type="dxa"/>
            <w:shd w:val="clear" w:color="auto" w:fill="auto"/>
          </w:tcPr>
          <w:p w14:paraId="7F576176" w14:textId="6E7E3D46" w:rsidR="0020019E" w:rsidRPr="007C2669" w:rsidRDefault="0020019E" w:rsidP="0020019E">
            <w:pPr>
              <w:tabs>
                <w:tab w:val="left" w:pos="567"/>
              </w:tabs>
              <w:ind w:right="-28"/>
              <w:contextualSpacing/>
              <w:jc w:val="both"/>
              <w:rPr>
                <w:rFonts w:ascii="Palatino Linotype" w:eastAsia="Calibri" w:hAnsi="Palatino Linotype" w:cs="Tahoma"/>
                <w:bCs/>
              </w:rPr>
            </w:pPr>
            <w:r w:rsidRPr="000C47B1">
              <w:rPr>
                <w:rFonts w:ascii="Palatino Linotype" w:hAnsi="Palatino Linotype"/>
              </w:rPr>
              <w:t>0817</w:t>
            </w:r>
            <w:r>
              <w:rPr>
                <w:rFonts w:ascii="Palatino Linotype" w:hAnsi="Palatino Linotype"/>
              </w:rPr>
              <w:t>6</w:t>
            </w:r>
            <w:r w:rsidRPr="000C47B1">
              <w:rPr>
                <w:rFonts w:ascii="Palatino Linotype" w:hAnsi="Palatino Linotype"/>
              </w:rPr>
              <w:t>/INFOEM/IP/RR/2022</w:t>
            </w:r>
          </w:p>
        </w:tc>
        <w:tc>
          <w:tcPr>
            <w:tcW w:w="3266" w:type="dxa"/>
          </w:tcPr>
          <w:p w14:paraId="5642DDAF" w14:textId="558E56E4"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7066A82F" w14:textId="77777777" w:rsidTr="00B808CB">
        <w:trPr>
          <w:trHeight w:val="302"/>
        </w:trPr>
        <w:tc>
          <w:tcPr>
            <w:tcW w:w="2984" w:type="dxa"/>
            <w:shd w:val="clear" w:color="auto" w:fill="auto"/>
          </w:tcPr>
          <w:p w14:paraId="18720FA9" w14:textId="59765D32"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0251</w:t>
            </w:r>
            <w:r>
              <w:rPr>
                <w:rFonts w:ascii="Palatino Linotype" w:hAnsi="Palatino Linotype"/>
                <w:b/>
                <w:bCs/>
              </w:rPr>
              <w:t>8</w:t>
            </w:r>
            <w:r w:rsidRPr="00A27DED">
              <w:rPr>
                <w:rFonts w:ascii="Palatino Linotype" w:hAnsi="Palatino Linotype"/>
                <w:b/>
                <w:bCs/>
              </w:rPr>
              <w:t>/DIFMETEPEC/IP/2022</w:t>
            </w:r>
          </w:p>
        </w:tc>
        <w:tc>
          <w:tcPr>
            <w:tcW w:w="2676" w:type="dxa"/>
            <w:shd w:val="clear" w:color="auto" w:fill="auto"/>
          </w:tcPr>
          <w:p w14:paraId="6ACF8FBF" w14:textId="7C0196BE" w:rsidR="0020019E" w:rsidRPr="007C2669" w:rsidRDefault="0020019E" w:rsidP="0020019E">
            <w:pPr>
              <w:tabs>
                <w:tab w:val="left" w:pos="567"/>
              </w:tabs>
              <w:ind w:right="-28"/>
              <w:contextualSpacing/>
              <w:jc w:val="both"/>
              <w:rPr>
                <w:rFonts w:ascii="Palatino Linotype" w:eastAsia="Calibri" w:hAnsi="Palatino Linotype" w:cs="Tahoma"/>
                <w:bCs/>
              </w:rPr>
            </w:pPr>
            <w:r w:rsidRPr="000C47B1">
              <w:rPr>
                <w:rFonts w:ascii="Palatino Linotype" w:hAnsi="Palatino Linotype"/>
              </w:rPr>
              <w:t>0817</w:t>
            </w:r>
            <w:r>
              <w:rPr>
                <w:rFonts w:ascii="Palatino Linotype" w:hAnsi="Palatino Linotype"/>
              </w:rPr>
              <w:t>7</w:t>
            </w:r>
            <w:r w:rsidRPr="000C47B1">
              <w:rPr>
                <w:rFonts w:ascii="Palatino Linotype" w:hAnsi="Palatino Linotype"/>
              </w:rPr>
              <w:t>/INFOEM/IP/RR/2022</w:t>
            </w:r>
          </w:p>
        </w:tc>
        <w:tc>
          <w:tcPr>
            <w:tcW w:w="3266" w:type="dxa"/>
          </w:tcPr>
          <w:p w14:paraId="37CA8BEC" w14:textId="343A4CA6"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Sharon Cristina Morales Martínez</w:t>
            </w:r>
          </w:p>
        </w:tc>
      </w:tr>
      <w:tr w:rsidR="0020019E" w:rsidRPr="00F1283F" w14:paraId="0065F25D" w14:textId="77777777" w:rsidTr="00B808CB">
        <w:trPr>
          <w:trHeight w:val="302"/>
        </w:trPr>
        <w:tc>
          <w:tcPr>
            <w:tcW w:w="2984" w:type="dxa"/>
            <w:shd w:val="clear" w:color="auto" w:fill="auto"/>
          </w:tcPr>
          <w:p w14:paraId="251C4184" w14:textId="2CE21C49"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0251</w:t>
            </w:r>
            <w:r>
              <w:rPr>
                <w:rFonts w:ascii="Palatino Linotype" w:hAnsi="Palatino Linotype"/>
                <w:b/>
                <w:bCs/>
              </w:rPr>
              <w:t>9</w:t>
            </w:r>
            <w:r w:rsidRPr="00A27DED">
              <w:rPr>
                <w:rFonts w:ascii="Palatino Linotype" w:hAnsi="Palatino Linotype"/>
                <w:b/>
                <w:bCs/>
              </w:rPr>
              <w:t>/DIFMETEPEC/IP/2022</w:t>
            </w:r>
          </w:p>
        </w:tc>
        <w:tc>
          <w:tcPr>
            <w:tcW w:w="2676" w:type="dxa"/>
            <w:shd w:val="clear" w:color="auto" w:fill="auto"/>
          </w:tcPr>
          <w:p w14:paraId="480A26BD" w14:textId="64010203" w:rsidR="0020019E" w:rsidRPr="007C2669" w:rsidRDefault="0020019E" w:rsidP="0020019E">
            <w:pPr>
              <w:tabs>
                <w:tab w:val="left" w:pos="567"/>
              </w:tabs>
              <w:ind w:right="-28"/>
              <w:contextualSpacing/>
              <w:jc w:val="both"/>
              <w:rPr>
                <w:rFonts w:ascii="Palatino Linotype" w:eastAsia="Calibri" w:hAnsi="Palatino Linotype" w:cs="Tahoma"/>
                <w:bCs/>
              </w:rPr>
            </w:pPr>
            <w:r w:rsidRPr="000C47B1">
              <w:rPr>
                <w:rFonts w:ascii="Palatino Linotype" w:hAnsi="Palatino Linotype"/>
              </w:rPr>
              <w:t>0817</w:t>
            </w:r>
            <w:r>
              <w:rPr>
                <w:rFonts w:ascii="Palatino Linotype" w:hAnsi="Palatino Linotype"/>
              </w:rPr>
              <w:t>8</w:t>
            </w:r>
            <w:r w:rsidRPr="000C47B1">
              <w:rPr>
                <w:rFonts w:ascii="Palatino Linotype" w:hAnsi="Palatino Linotype"/>
              </w:rPr>
              <w:t>/INFOEM/IP/RR/2022</w:t>
            </w:r>
          </w:p>
        </w:tc>
        <w:tc>
          <w:tcPr>
            <w:tcW w:w="3266" w:type="dxa"/>
          </w:tcPr>
          <w:p w14:paraId="487D0CEE" w14:textId="3CE348FF"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3559988E" w14:textId="77777777" w:rsidTr="00B808CB">
        <w:trPr>
          <w:trHeight w:val="302"/>
        </w:trPr>
        <w:tc>
          <w:tcPr>
            <w:tcW w:w="2984" w:type="dxa"/>
            <w:shd w:val="clear" w:color="auto" w:fill="auto"/>
          </w:tcPr>
          <w:p w14:paraId="0F11E801" w14:textId="7963DD2E" w:rsidR="0020019E" w:rsidRPr="007C2669" w:rsidRDefault="0020019E" w:rsidP="0020019E">
            <w:pPr>
              <w:tabs>
                <w:tab w:val="left" w:pos="567"/>
              </w:tabs>
              <w:ind w:right="-28"/>
              <w:contextualSpacing/>
              <w:jc w:val="both"/>
              <w:rPr>
                <w:rFonts w:ascii="Palatino Linotype" w:hAnsi="Palatino Linotype" w:cs="Tahoma"/>
                <w:b/>
              </w:rPr>
            </w:pPr>
            <w:r w:rsidRPr="00A27DED">
              <w:rPr>
                <w:rFonts w:ascii="Palatino Linotype" w:hAnsi="Palatino Linotype"/>
                <w:b/>
                <w:bCs/>
              </w:rPr>
              <w:t>02520/DIFMETEPEC/IP/2022</w:t>
            </w:r>
          </w:p>
        </w:tc>
        <w:tc>
          <w:tcPr>
            <w:tcW w:w="2676" w:type="dxa"/>
            <w:shd w:val="clear" w:color="auto" w:fill="auto"/>
          </w:tcPr>
          <w:p w14:paraId="3CFE17A6" w14:textId="15B72B32" w:rsidR="0020019E" w:rsidRPr="007C2669" w:rsidRDefault="0020019E" w:rsidP="0020019E">
            <w:pPr>
              <w:tabs>
                <w:tab w:val="left" w:pos="567"/>
              </w:tabs>
              <w:ind w:right="-28"/>
              <w:contextualSpacing/>
              <w:jc w:val="both"/>
              <w:rPr>
                <w:rFonts w:ascii="Palatino Linotype" w:eastAsia="Calibri" w:hAnsi="Palatino Linotype" w:cs="Tahoma"/>
                <w:bCs/>
              </w:rPr>
            </w:pPr>
            <w:r w:rsidRPr="000C47B1">
              <w:rPr>
                <w:rFonts w:ascii="Palatino Linotype" w:hAnsi="Palatino Linotype"/>
              </w:rPr>
              <w:t>0817</w:t>
            </w:r>
            <w:r>
              <w:rPr>
                <w:rFonts w:ascii="Palatino Linotype" w:hAnsi="Palatino Linotype"/>
              </w:rPr>
              <w:t>9</w:t>
            </w:r>
            <w:r w:rsidRPr="000C47B1">
              <w:rPr>
                <w:rFonts w:ascii="Palatino Linotype" w:hAnsi="Palatino Linotype"/>
              </w:rPr>
              <w:t>/INFOEM/IP/RR/2022</w:t>
            </w:r>
          </w:p>
        </w:tc>
        <w:tc>
          <w:tcPr>
            <w:tcW w:w="3266" w:type="dxa"/>
          </w:tcPr>
          <w:p w14:paraId="7ADE185D" w14:textId="4958D49C"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0D4B8603" w14:textId="77777777" w:rsidTr="00B808CB">
        <w:trPr>
          <w:trHeight w:val="302"/>
        </w:trPr>
        <w:tc>
          <w:tcPr>
            <w:tcW w:w="2984" w:type="dxa"/>
            <w:shd w:val="clear" w:color="auto" w:fill="auto"/>
          </w:tcPr>
          <w:p w14:paraId="2C57D0EF" w14:textId="0729248D" w:rsidR="0020019E" w:rsidRPr="007C2669" w:rsidRDefault="0020019E" w:rsidP="0020019E">
            <w:pPr>
              <w:tabs>
                <w:tab w:val="left" w:pos="567"/>
              </w:tabs>
              <w:ind w:right="-28"/>
              <w:contextualSpacing/>
              <w:jc w:val="both"/>
              <w:rPr>
                <w:rFonts w:ascii="Palatino Linotype" w:hAnsi="Palatino Linotype" w:cs="Tahoma"/>
                <w:b/>
              </w:rPr>
            </w:pPr>
            <w:r w:rsidRPr="0040680F">
              <w:rPr>
                <w:rFonts w:ascii="Palatino Linotype" w:hAnsi="Palatino Linotype"/>
                <w:b/>
                <w:bCs/>
              </w:rPr>
              <w:t>02521/DIFMETEPEC/IP/2022</w:t>
            </w:r>
          </w:p>
        </w:tc>
        <w:tc>
          <w:tcPr>
            <w:tcW w:w="2676" w:type="dxa"/>
            <w:shd w:val="clear" w:color="auto" w:fill="auto"/>
          </w:tcPr>
          <w:p w14:paraId="3FF71E1E" w14:textId="2F00EB8A" w:rsidR="0020019E" w:rsidRPr="007C2669" w:rsidRDefault="0020019E" w:rsidP="0020019E">
            <w:pPr>
              <w:tabs>
                <w:tab w:val="left" w:pos="567"/>
              </w:tabs>
              <w:ind w:right="-28"/>
              <w:contextualSpacing/>
              <w:jc w:val="both"/>
              <w:rPr>
                <w:rFonts w:ascii="Palatino Linotype" w:eastAsia="Calibri" w:hAnsi="Palatino Linotype" w:cs="Tahoma"/>
                <w:bCs/>
              </w:rPr>
            </w:pPr>
            <w:r w:rsidRPr="000C47B1">
              <w:rPr>
                <w:rFonts w:ascii="Palatino Linotype" w:hAnsi="Palatino Linotype"/>
              </w:rPr>
              <w:t>08180/INFOEM/IP/RR/2022</w:t>
            </w:r>
          </w:p>
        </w:tc>
        <w:tc>
          <w:tcPr>
            <w:tcW w:w="3266" w:type="dxa"/>
          </w:tcPr>
          <w:p w14:paraId="064B2EB5" w14:textId="5CA5759F"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7607B377" w14:textId="77777777" w:rsidTr="00B808CB">
        <w:trPr>
          <w:trHeight w:val="302"/>
        </w:trPr>
        <w:tc>
          <w:tcPr>
            <w:tcW w:w="2984" w:type="dxa"/>
            <w:shd w:val="clear" w:color="auto" w:fill="auto"/>
          </w:tcPr>
          <w:p w14:paraId="7BD19029" w14:textId="506BEBFF" w:rsidR="0020019E" w:rsidRPr="007C2669" w:rsidRDefault="0020019E" w:rsidP="0020019E">
            <w:pPr>
              <w:tabs>
                <w:tab w:val="left" w:pos="567"/>
              </w:tabs>
              <w:ind w:right="-28"/>
              <w:contextualSpacing/>
              <w:jc w:val="both"/>
              <w:rPr>
                <w:rFonts w:ascii="Palatino Linotype" w:hAnsi="Palatino Linotype" w:cs="Tahoma"/>
                <w:b/>
              </w:rPr>
            </w:pPr>
            <w:r w:rsidRPr="0040680F">
              <w:rPr>
                <w:rFonts w:ascii="Palatino Linotype" w:hAnsi="Palatino Linotype"/>
                <w:b/>
                <w:bCs/>
              </w:rPr>
              <w:lastRenderedPageBreak/>
              <w:t>02522/DIFMETEPEC/IP/2022</w:t>
            </w:r>
          </w:p>
        </w:tc>
        <w:tc>
          <w:tcPr>
            <w:tcW w:w="2676" w:type="dxa"/>
            <w:shd w:val="clear" w:color="auto" w:fill="auto"/>
          </w:tcPr>
          <w:p w14:paraId="31946271" w14:textId="5158E6D2" w:rsidR="0020019E" w:rsidRPr="007C2669" w:rsidRDefault="0020019E" w:rsidP="0020019E">
            <w:pPr>
              <w:tabs>
                <w:tab w:val="left" w:pos="567"/>
              </w:tabs>
              <w:ind w:right="-28"/>
              <w:contextualSpacing/>
              <w:jc w:val="both"/>
              <w:rPr>
                <w:rFonts w:ascii="Palatino Linotype" w:eastAsia="Calibri" w:hAnsi="Palatino Linotype" w:cs="Tahoma"/>
                <w:bCs/>
              </w:rPr>
            </w:pPr>
            <w:r w:rsidRPr="00DD1894">
              <w:rPr>
                <w:rFonts w:ascii="Palatino Linotype" w:hAnsi="Palatino Linotype"/>
              </w:rPr>
              <w:t>0818</w:t>
            </w:r>
            <w:r>
              <w:rPr>
                <w:rFonts w:ascii="Palatino Linotype" w:hAnsi="Palatino Linotype"/>
              </w:rPr>
              <w:t>1</w:t>
            </w:r>
            <w:r w:rsidRPr="00DD1894">
              <w:rPr>
                <w:rFonts w:ascii="Palatino Linotype" w:hAnsi="Palatino Linotype"/>
              </w:rPr>
              <w:t>/INFOEM/IP/RR/2022</w:t>
            </w:r>
          </w:p>
        </w:tc>
        <w:tc>
          <w:tcPr>
            <w:tcW w:w="3266" w:type="dxa"/>
          </w:tcPr>
          <w:p w14:paraId="2491521C" w14:textId="59AEA612"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3FF4C4A1" w14:textId="77777777" w:rsidTr="00B808CB">
        <w:trPr>
          <w:trHeight w:val="302"/>
        </w:trPr>
        <w:tc>
          <w:tcPr>
            <w:tcW w:w="2984" w:type="dxa"/>
            <w:shd w:val="clear" w:color="auto" w:fill="auto"/>
          </w:tcPr>
          <w:p w14:paraId="296D03DF" w14:textId="57496702" w:rsidR="0020019E" w:rsidRPr="007C2669" w:rsidRDefault="0020019E" w:rsidP="0020019E">
            <w:pPr>
              <w:tabs>
                <w:tab w:val="left" w:pos="567"/>
              </w:tabs>
              <w:ind w:right="-28"/>
              <w:contextualSpacing/>
              <w:jc w:val="both"/>
              <w:rPr>
                <w:rFonts w:ascii="Palatino Linotype" w:hAnsi="Palatino Linotype" w:cs="Tahoma"/>
                <w:b/>
              </w:rPr>
            </w:pPr>
            <w:r w:rsidRPr="0040680F">
              <w:rPr>
                <w:rFonts w:ascii="Palatino Linotype" w:hAnsi="Palatino Linotype"/>
                <w:b/>
                <w:bCs/>
              </w:rPr>
              <w:t>0252</w:t>
            </w:r>
            <w:r>
              <w:rPr>
                <w:rFonts w:ascii="Palatino Linotype" w:hAnsi="Palatino Linotype"/>
                <w:b/>
                <w:bCs/>
              </w:rPr>
              <w:t>3</w:t>
            </w:r>
            <w:r w:rsidRPr="0040680F">
              <w:rPr>
                <w:rFonts w:ascii="Palatino Linotype" w:hAnsi="Palatino Linotype"/>
                <w:b/>
                <w:bCs/>
              </w:rPr>
              <w:t>/DIFMETEPEC/IP/2022</w:t>
            </w:r>
          </w:p>
        </w:tc>
        <w:tc>
          <w:tcPr>
            <w:tcW w:w="2676" w:type="dxa"/>
            <w:shd w:val="clear" w:color="auto" w:fill="auto"/>
          </w:tcPr>
          <w:p w14:paraId="563A53E8" w14:textId="5A9BF063" w:rsidR="0020019E" w:rsidRPr="007C2669" w:rsidRDefault="0020019E" w:rsidP="0020019E">
            <w:pPr>
              <w:tabs>
                <w:tab w:val="left" w:pos="567"/>
              </w:tabs>
              <w:ind w:right="-28"/>
              <w:contextualSpacing/>
              <w:jc w:val="both"/>
              <w:rPr>
                <w:rFonts w:ascii="Palatino Linotype" w:eastAsia="Calibri" w:hAnsi="Palatino Linotype" w:cs="Tahoma"/>
                <w:bCs/>
              </w:rPr>
            </w:pPr>
            <w:r w:rsidRPr="00DD1894">
              <w:rPr>
                <w:rFonts w:ascii="Palatino Linotype" w:hAnsi="Palatino Linotype"/>
              </w:rPr>
              <w:t>0818</w:t>
            </w:r>
            <w:r>
              <w:rPr>
                <w:rFonts w:ascii="Palatino Linotype" w:hAnsi="Palatino Linotype"/>
              </w:rPr>
              <w:t>2</w:t>
            </w:r>
            <w:r w:rsidRPr="00DD1894">
              <w:rPr>
                <w:rFonts w:ascii="Palatino Linotype" w:hAnsi="Palatino Linotype"/>
              </w:rPr>
              <w:t>/INFOEM/IP/RR/2022</w:t>
            </w:r>
          </w:p>
        </w:tc>
        <w:tc>
          <w:tcPr>
            <w:tcW w:w="3266" w:type="dxa"/>
          </w:tcPr>
          <w:p w14:paraId="16B1D994" w14:textId="33EAFB28"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Sharon Cristina Morales Martínez</w:t>
            </w:r>
          </w:p>
        </w:tc>
      </w:tr>
      <w:tr w:rsidR="0020019E" w:rsidRPr="00F1283F" w14:paraId="56399C73" w14:textId="77777777" w:rsidTr="00B808CB">
        <w:trPr>
          <w:trHeight w:val="302"/>
        </w:trPr>
        <w:tc>
          <w:tcPr>
            <w:tcW w:w="2984" w:type="dxa"/>
            <w:shd w:val="clear" w:color="auto" w:fill="auto"/>
          </w:tcPr>
          <w:p w14:paraId="6D26F12E" w14:textId="36019B9B" w:rsidR="0020019E" w:rsidRPr="007C2669" w:rsidRDefault="0020019E" w:rsidP="0020019E">
            <w:pPr>
              <w:tabs>
                <w:tab w:val="left" w:pos="567"/>
              </w:tabs>
              <w:ind w:right="-28"/>
              <w:contextualSpacing/>
              <w:jc w:val="both"/>
              <w:rPr>
                <w:rFonts w:ascii="Palatino Linotype" w:hAnsi="Palatino Linotype" w:cs="Tahoma"/>
                <w:b/>
              </w:rPr>
            </w:pPr>
            <w:r w:rsidRPr="0040680F">
              <w:rPr>
                <w:rFonts w:ascii="Palatino Linotype" w:hAnsi="Palatino Linotype"/>
                <w:b/>
                <w:bCs/>
              </w:rPr>
              <w:t>02524/DIFMETEPEC/IP/2022</w:t>
            </w:r>
          </w:p>
        </w:tc>
        <w:tc>
          <w:tcPr>
            <w:tcW w:w="2676" w:type="dxa"/>
            <w:shd w:val="clear" w:color="auto" w:fill="auto"/>
          </w:tcPr>
          <w:p w14:paraId="09FF6D0C" w14:textId="2B61E799" w:rsidR="0020019E" w:rsidRPr="007C2669" w:rsidRDefault="0020019E" w:rsidP="0020019E">
            <w:pPr>
              <w:tabs>
                <w:tab w:val="left" w:pos="567"/>
              </w:tabs>
              <w:ind w:right="-28"/>
              <w:contextualSpacing/>
              <w:jc w:val="both"/>
              <w:rPr>
                <w:rFonts w:ascii="Palatino Linotype" w:eastAsia="Calibri" w:hAnsi="Palatino Linotype" w:cs="Tahoma"/>
                <w:bCs/>
              </w:rPr>
            </w:pPr>
            <w:r w:rsidRPr="00DD1894">
              <w:rPr>
                <w:rFonts w:ascii="Palatino Linotype" w:hAnsi="Palatino Linotype"/>
              </w:rPr>
              <w:t>0818</w:t>
            </w:r>
            <w:r>
              <w:rPr>
                <w:rFonts w:ascii="Palatino Linotype" w:hAnsi="Palatino Linotype"/>
              </w:rPr>
              <w:t>3</w:t>
            </w:r>
            <w:r w:rsidRPr="00DD1894">
              <w:rPr>
                <w:rFonts w:ascii="Palatino Linotype" w:hAnsi="Palatino Linotype"/>
              </w:rPr>
              <w:t>/INFOEM/IP/RR/2022</w:t>
            </w:r>
          </w:p>
        </w:tc>
        <w:tc>
          <w:tcPr>
            <w:tcW w:w="3266" w:type="dxa"/>
          </w:tcPr>
          <w:p w14:paraId="2707183D" w14:textId="4B3EAA50"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76412BD4" w14:textId="77777777" w:rsidTr="00B808CB">
        <w:trPr>
          <w:trHeight w:val="302"/>
        </w:trPr>
        <w:tc>
          <w:tcPr>
            <w:tcW w:w="2984" w:type="dxa"/>
            <w:shd w:val="clear" w:color="auto" w:fill="auto"/>
          </w:tcPr>
          <w:p w14:paraId="1117107C" w14:textId="76BB6804" w:rsidR="0020019E" w:rsidRPr="007C2669" w:rsidRDefault="0020019E" w:rsidP="0020019E">
            <w:pPr>
              <w:tabs>
                <w:tab w:val="left" w:pos="567"/>
              </w:tabs>
              <w:ind w:right="-28"/>
              <w:contextualSpacing/>
              <w:jc w:val="both"/>
              <w:rPr>
                <w:rFonts w:ascii="Palatino Linotype" w:hAnsi="Palatino Linotype" w:cs="Tahoma"/>
                <w:b/>
              </w:rPr>
            </w:pPr>
            <w:r w:rsidRPr="0040680F">
              <w:rPr>
                <w:rFonts w:ascii="Palatino Linotype" w:hAnsi="Palatino Linotype"/>
                <w:b/>
                <w:bCs/>
              </w:rPr>
              <w:t>02525/DIFMETEPEC/IP/2022</w:t>
            </w:r>
          </w:p>
        </w:tc>
        <w:tc>
          <w:tcPr>
            <w:tcW w:w="2676" w:type="dxa"/>
            <w:shd w:val="clear" w:color="auto" w:fill="auto"/>
          </w:tcPr>
          <w:p w14:paraId="3CE00DBC" w14:textId="65FEA60E" w:rsidR="0020019E" w:rsidRPr="007C2669" w:rsidRDefault="0020019E" w:rsidP="0020019E">
            <w:pPr>
              <w:tabs>
                <w:tab w:val="left" w:pos="567"/>
              </w:tabs>
              <w:ind w:right="-28"/>
              <w:contextualSpacing/>
              <w:jc w:val="both"/>
              <w:rPr>
                <w:rFonts w:ascii="Palatino Linotype" w:eastAsia="Calibri" w:hAnsi="Palatino Linotype" w:cs="Tahoma"/>
                <w:bCs/>
              </w:rPr>
            </w:pPr>
            <w:r w:rsidRPr="00DD1894">
              <w:rPr>
                <w:rFonts w:ascii="Palatino Linotype" w:hAnsi="Palatino Linotype"/>
              </w:rPr>
              <w:t>0818</w:t>
            </w:r>
            <w:r>
              <w:rPr>
                <w:rFonts w:ascii="Palatino Linotype" w:hAnsi="Palatino Linotype"/>
              </w:rPr>
              <w:t>4</w:t>
            </w:r>
            <w:r w:rsidRPr="00DD1894">
              <w:rPr>
                <w:rFonts w:ascii="Palatino Linotype" w:hAnsi="Palatino Linotype"/>
              </w:rPr>
              <w:t>/INFOEM/IP/RR/2022</w:t>
            </w:r>
          </w:p>
        </w:tc>
        <w:tc>
          <w:tcPr>
            <w:tcW w:w="3266" w:type="dxa"/>
          </w:tcPr>
          <w:p w14:paraId="7A7BB0F9" w14:textId="03D6AD9E"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7AC8C2D7" w14:textId="77777777" w:rsidTr="00B808CB">
        <w:trPr>
          <w:trHeight w:val="302"/>
        </w:trPr>
        <w:tc>
          <w:tcPr>
            <w:tcW w:w="2984" w:type="dxa"/>
            <w:shd w:val="clear" w:color="auto" w:fill="auto"/>
          </w:tcPr>
          <w:p w14:paraId="32897869" w14:textId="0E925213" w:rsidR="0020019E" w:rsidRPr="007C2669" w:rsidRDefault="0020019E" w:rsidP="0020019E">
            <w:pPr>
              <w:tabs>
                <w:tab w:val="left" w:pos="567"/>
              </w:tabs>
              <w:ind w:right="-28"/>
              <w:contextualSpacing/>
              <w:jc w:val="both"/>
              <w:rPr>
                <w:rFonts w:ascii="Palatino Linotype" w:hAnsi="Palatino Linotype" w:cs="Tahoma"/>
                <w:b/>
              </w:rPr>
            </w:pPr>
            <w:r w:rsidRPr="0040680F">
              <w:rPr>
                <w:rFonts w:ascii="Palatino Linotype" w:hAnsi="Palatino Linotype"/>
                <w:b/>
                <w:bCs/>
              </w:rPr>
              <w:t>0252</w:t>
            </w:r>
            <w:r>
              <w:rPr>
                <w:rFonts w:ascii="Palatino Linotype" w:hAnsi="Palatino Linotype"/>
                <w:b/>
                <w:bCs/>
              </w:rPr>
              <w:t>6</w:t>
            </w:r>
            <w:r w:rsidRPr="0040680F">
              <w:rPr>
                <w:rFonts w:ascii="Palatino Linotype" w:hAnsi="Palatino Linotype"/>
                <w:b/>
                <w:bCs/>
              </w:rPr>
              <w:t>/DIFMETEPEC/IP/2022</w:t>
            </w:r>
          </w:p>
        </w:tc>
        <w:tc>
          <w:tcPr>
            <w:tcW w:w="2676" w:type="dxa"/>
            <w:shd w:val="clear" w:color="auto" w:fill="auto"/>
          </w:tcPr>
          <w:p w14:paraId="5EDD32B4" w14:textId="7535603E" w:rsidR="0020019E" w:rsidRPr="007C2669" w:rsidRDefault="0020019E" w:rsidP="0020019E">
            <w:pPr>
              <w:tabs>
                <w:tab w:val="left" w:pos="567"/>
              </w:tabs>
              <w:ind w:right="-28"/>
              <w:contextualSpacing/>
              <w:jc w:val="both"/>
              <w:rPr>
                <w:rFonts w:ascii="Palatino Linotype" w:eastAsia="Calibri" w:hAnsi="Palatino Linotype" w:cs="Tahoma"/>
                <w:bCs/>
              </w:rPr>
            </w:pPr>
            <w:r w:rsidRPr="00DD1894">
              <w:rPr>
                <w:rFonts w:ascii="Palatino Linotype" w:hAnsi="Palatino Linotype"/>
              </w:rPr>
              <w:t>0818</w:t>
            </w:r>
            <w:r>
              <w:rPr>
                <w:rFonts w:ascii="Palatino Linotype" w:hAnsi="Palatino Linotype"/>
              </w:rPr>
              <w:t>5</w:t>
            </w:r>
            <w:r w:rsidRPr="00DD1894">
              <w:rPr>
                <w:rFonts w:ascii="Palatino Linotype" w:hAnsi="Palatino Linotype"/>
              </w:rPr>
              <w:t>/INFOEM/IP/RR/2022</w:t>
            </w:r>
          </w:p>
        </w:tc>
        <w:tc>
          <w:tcPr>
            <w:tcW w:w="3266" w:type="dxa"/>
          </w:tcPr>
          <w:p w14:paraId="66EF0612" w14:textId="0340E30E"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7AD53C3A" w14:textId="77777777" w:rsidTr="00B808CB">
        <w:trPr>
          <w:trHeight w:val="302"/>
        </w:trPr>
        <w:tc>
          <w:tcPr>
            <w:tcW w:w="2984" w:type="dxa"/>
            <w:shd w:val="clear" w:color="auto" w:fill="auto"/>
          </w:tcPr>
          <w:p w14:paraId="5F1ADC3E" w14:textId="1E6356AE" w:rsidR="0020019E" w:rsidRPr="007C2669" w:rsidRDefault="0020019E" w:rsidP="0020019E">
            <w:pPr>
              <w:tabs>
                <w:tab w:val="left" w:pos="567"/>
              </w:tabs>
              <w:ind w:right="-28"/>
              <w:contextualSpacing/>
              <w:jc w:val="both"/>
              <w:rPr>
                <w:rFonts w:ascii="Palatino Linotype" w:hAnsi="Palatino Linotype" w:cs="Tahoma"/>
                <w:b/>
              </w:rPr>
            </w:pPr>
            <w:r w:rsidRPr="0040680F">
              <w:rPr>
                <w:rFonts w:ascii="Palatino Linotype" w:hAnsi="Palatino Linotype"/>
                <w:b/>
                <w:bCs/>
              </w:rPr>
              <w:t>0252</w:t>
            </w:r>
            <w:r>
              <w:rPr>
                <w:rFonts w:ascii="Palatino Linotype" w:hAnsi="Palatino Linotype"/>
                <w:b/>
                <w:bCs/>
              </w:rPr>
              <w:t>7</w:t>
            </w:r>
            <w:r w:rsidRPr="0040680F">
              <w:rPr>
                <w:rFonts w:ascii="Palatino Linotype" w:hAnsi="Palatino Linotype"/>
                <w:b/>
                <w:bCs/>
              </w:rPr>
              <w:t>/DIFMETEPEC/IP/2022</w:t>
            </w:r>
          </w:p>
        </w:tc>
        <w:tc>
          <w:tcPr>
            <w:tcW w:w="2676" w:type="dxa"/>
            <w:shd w:val="clear" w:color="auto" w:fill="auto"/>
          </w:tcPr>
          <w:p w14:paraId="24801E87" w14:textId="1BBA1FB7" w:rsidR="0020019E" w:rsidRPr="007C2669" w:rsidRDefault="0020019E" w:rsidP="0020019E">
            <w:pPr>
              <w:tabs>
                <w:tab w:val="left" w:pos="567"/>
              </w:tabs>
              <w:ind w:right="-28"/>
              <w:contextualSpacing/>
              <w:jc w:val="both"/>
              <w:rPr>
                <w:rFonts w:ascii="Palatino Linotype" w:eastAsia="Calibri" w:hAnsi="Palatino Linotype" w:cs="Tahoma"/>
                <w:bCs/>
              </w:rPr>
            </w:pPr>
            <w:r w:rsidRPr="00D45CDB">
              <w:rPr>
                <w:rFonts w:ascii="Palatino Linotype" w:hAnsi="Palatino Linotype"/>
              </w:rPr>
              <w:t>08158/INFOEM/IP/RR/2022</w:t>
            </w:r>
          </w:p>
        </w:tc>
        <w:tc>
          <w:tcPr>
            <w:tcW w:w="3266" w:type="dxa"/>
          </w:tcPr>
          <w:p w14:paraId="621FD903" w14:textId="52CF0088"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6AFE8DFA" w14:textId="77777777" w:rsidTr="00B808CB">
        <w:trPr>
          <w:trHeight w:val="302"/>
        </w:trPr>
        <w:tc>
          <w:tcPr>
            <w:tcW w:w="2984" w:type="dxa"/>
            <w:shd w:val="clear" w:color="auto" w:fill="auto"/>
          </w:tcPr>
          <w:p w14:paraId="79CA9D4F" w14:textId="64011864" w:rsidR="0020019E" w:rsidRPr="007C2669" w:rsidRDefault="0020019E" w:rsidP="0020019E">
            <w:pPr>
              <w:tabs>
                <w:tab w:val="left" w:pos="567"/>
              </w:tabs>
              <w:ind w:right="-28"/>
              <w:contextualSpacing/>
              <w:jc w:val="both"/>
              <w:rPr>
                <w:rFonts w:ascii="Palatino Linotype" w:hAnsi="Palatino Linotype" w:cs="Tahoma"/>
                <w:b/>
              </w:rPr>
            </w:pPr>
            <w:r w:rsidRPr="0040680F">
              <w:rPr>
                <w:rFonts w:ascii="Palatino Linotype" w:hAnsi="Palatino Linotype"/>
                <w:b/>
                <w:bCs/>
              </w:rPr>
              <w:t>0252</w:t>
            </w:r>
            <w:r>
              <w:rPr>
                <w:rFonts w:ascii="Palatino Linotype" w:hAnsi="Palatino Linotype"/>
                <w:b/>
                <w:bCs/>
              </w:rPr>
              <w:t>8</w:t>
            </w:r>
            <w:r w:rsidRPr="0040680F">
              <w:rPr>
                <w:rFonts w:ascii="Palatino Linotype" w:hAnsi="Palatino Linotype"/>
                <w:b/>
                <w:bCs/>
              </w:rPr>
              <w:t>/DIFMETEPEC/IP/2022</w:t>
            </w:r>
          </w:p>
        </w:tc>
        <w:tc>
          <w:tcPr>
            <w:tcW w:w="2676" w:type="dxa"/>
            <w:shd w:val="clear" w:color="auto" w:fill="auto"/>
          </w:tcPr>
          <w:p w14:paraId="6D01D7BB" w14:textId="4E5F6641" w:rsidR="0020019E" w:rsidRPr="007C2669" w:rsidRDefault="0020019E" w:rsidP="0020019E">
            <w:pPr>
              <w:tabs>
                <w:tab w:val="left" w:pos="567"/>
              </w:tabs>
              <w:ind w:right="-28"/>
              <w:contextualSpacing/>
              <w:jc w:val="both"/>
              <w:rPr>
                <w:rFonts w:ascii="Palatino Linotype" w:eastAsia="Calibri" w:hAnsi="Palatino Linotype" w:cs="Tahoma"/>
                <w:bCs/>
              </w:rPr>
            </w:pPr>
            <w:r w:rsidRPr="00D45CDB">
              <w:rPr>
                <w:rFonts w:ascii="Palatino Linotype" w:hAnsi="Palatino Linotype"/>
              </w:rPr>
              <w:t>0815</w:t>
            </w:r>
            <w:r>
              <w:rPr>
                <w:rFonts w:ascii="Palatino Linotype" w:hAnsi="Palatino Linotype"/>
              </w:rPr>
              <w:t>9</w:t>
            </w:r>
            <w:r w:rsidRPr="00D45CDB">
              <w:rPr>
                <w:rFonts w:ascii="Palatino Linotype" w:hAnsi="Palatino Linotype"/>
              </w:rPr>
              <w:t>/INFOEM/IP/RR/2022</w:t>
            </w:r>
          </w:p>
        </w:tc>
        <w:tc>
          <w:tcPr>
            <w:tcW w:w="3266" w:type="dxa"/>
          </w:tcPr>
          <w:p w14:paraId="7ABE20D5" w14:textId="6B8C3DFE"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4D82371A" w14:textId="77777777" w:rsidTr="00B808CB">
        <w:trPr>
          <w:trHeight w:val="302"/>
        </w:trPr>
        <w:tc>
          <w:tcPr>
            <w:tcW w:w="2984" w:type="dxa"/>
            <w:shd w:val="clear" w:color="auto" w:fill="auto"/>
          </w:tcPr>
          <w:p w14:paraId="35D1872E" w14:textId="1911A399" w:rsidR="0020019E" w:rsidRPr="007C2669" w:rsidRDefault="0020019E" w:rsidP="0020019E">
            <w:pPr>
              <w:tabs>
                <w:tab w:val="left" w:pos="567"/>
              </w:tabs>
              <w:ind w:right="-28"/>
              <w:contextualSpacing/>
              <w:jc w:val="both"/>
              <w:rPr>
                <w:rFonts w:ascii="Palatino Linotype" w:hAnsi="Palatino Linotype" w:cs="Tahoma"/>
                <w:b/>
              </w:rPr>
            </w:pPr>
            <w:r w:rsidRPr="0040680F">
              <w:rPr>
                <w:rFonts w:ascii="Palatino Linotype" w:hAnsi="Palatino Linotype"/>
                <w:b/>
                <w:bCs/>
              </w:rPr>
              <w:t>02529/DIFMETEPEC/IP/2022</w:t>
            </w:r>
          </w:p>
        </w:tc>
        <w:tc>
          <w:tcPr>
            <w:tcW w:w="2676" w:type="dxa"/>
            <w:shd w:val="clear" w:color="auto" w:fill="auto"/>
          </w:tcPr>
          <w:p w14:paraId="423BB552" w14:textId="3CE29CFC" w:rsidR="0020019E" w:rsidRPr="007C2669" w:rsidRDefault="0020019E" w:rsidP="0020019E">
            <w:pPr>
              <w:tabs>
                <w:tab w:val="left" w:pos="567"/>
              </w:tabs>
              <w:ind w:right="-28"/>
              <w:contextualSpacing/>
              <w:jc w:val="both"/>
              <w:rPr>
                <w:rFonts w:ascii="Palatino Linotype" w:eastAsia="Calibri" w:hAnsi="Palatino Linotype" w:cs="Tahoma"/>
                <w:bCs/>
              </w:rPr>
            </w:pPr>
            <w:r w:rsidRPr="00D45CDB">
              <w:rPr>
                <w:rFonts w:ascii="Palatino Linotype" w:hAnsi="Palatino Linotype"/>
              </w:rPr>
              <w:t>081</w:t>
            </w:r>
            <w:r>
              <w:rPr>
                <w:rFonts w:ascii="Palatino Linotype" w:hAnsi="Palatino Linotype"/>
              </w:rPr>
              <w:t>60</w:t>
            </w:r>
            <w:r w:rsidRPr="00D45CDB">
              <w:rPr>
                <w:rFonts w:ascii="Palatino Linotype" w:hAnsi="Palatino Linotype"/>
              </w:rPr>
              <w:t>/INFOEM/IP/RR/2022</w:t>
            </w:r>
          </w:p>
        </w:tc>
        <w:tc>
          <w:tcPr>
            <w:tcW w:w="3266" w:type="dxa"/>
          </w:tcPr>
          <w:p w14:paraId="07A7DAD1" w14:textId="72598B40"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599CAD90" w14:textId="77777777" w:rsidTr="00B808CB">
        <w:trPr>
          <w:trHeight w:val="302"/>
        </w:trPr>
        <w:tc>
          <w:tcPr>
            <w:tcW w:w="2984" w:type="dxa"/>
            <w:shd w:val="clear" w:color="auto" w:fill="auto"/>
          </w:tcPr>
          <w:p w14:paraId="7E0EE35D" w14:textId="54BDF44E"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02530/DIFMETEPEC/IP/2022</w:t>
            </w:r>
          </w:p>
        </w:tc>
        <w:tc>
          <w:tcPr>
            <w:tcW w:w="2676" w:type="dxa"/>
            <w:shd w:val="clear" w:color="auto" w:fill="auto"/>
          </w:tcPr>
          <w:p w14:paraId="1C3573CD" w14:textId="5CAD536D" w:rsidR="0020019E" w:rsidRPr="007C2669" w:rsidRDefault="0020019E" w:rsidP="0020019E">
            <w:pPr>
              <w:tabs>
                <w:tab w:val="left" w:pos="567"/>
              </w:tabs>
              <w:ind w:right="-28"/>
              <w:contextualSpacing/>
              <w:jc w:val="both"/>
              <w:rPr>
                <w:rFonts w:ascii="Palatino Linotype" w:eastAsia="Calibri" w:hAnsi="Palatino Linotype" w:cs="Tahoma"/>
                <w:bCs/>
              </w:rPr>
            </w:pPr>
            <w:r w:rsidRPr="00D45CDB">
              <w:rPr>
                <w:rFonts w:ascii="Palatino Linotype" w:hAnsi="Palatino Linotype"/>
              </w:rPr>
              <w:t>0816</w:t>
            </w:r>
            <w:r>
              <w:rPr>
                <w:rFonts w:ascii="Palatino Linotype" w:hAnsi="Palatino Linotype"/>
              </w:rPr>
              <w:t>1</w:t>
            </w:r>
            <w:r w:rsidRPr="00D45CDB">
              <w:rPr>
                <w:rFonts w:ascii="Palatino Linotype" w:hAnsi="Palatino Linotype"/>
              </w:rPr>
              <w:t>/INFOEM/IP/RR/2022</w:t>
            </w:r>
          </w:p>
        </w:tc>
        <w:tc>
          <w:tcPr>
            <w:tcW w:w="3266" w:type="dxa"/>
          </w:tcPr>
          <w:p w14:paraId="49A8539E" w14:textId="68A5D6FA"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4787BD4C" w14:textId="77777777" w:rsidTr="00B808CB">
        <w:trPr>
          <w:trHeight w:val="302"/>
        </w:trPr>
        <w:tc>
          <w:tcPr>
            <w:tcW w:w="2984" w:type="dxa"/>
            <w:shd w:val="clear" w:color="auto" w:fill="auto"/>
          </w:tcPr>
          <w:p w14:paraId="0D8258C0" w14:textId="1652385E"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0253</w:t>
            </w:r>
            <w:r>
              <w:rPr>
                <w:rFonts w:ascii="Palatino Linotype" w:hAnsi="Palatino Linotype"/>
                <w:b/>
                <w:bCs/>
              </w:rPr>
              <w:t>1</w:t>
            </w:r>
            <w:r w:rsidRPr="00BB2E0E">
              <w:rPr>
                <w:rFonts w:ascii="Palatino Linotype" w:hAnsi="Palatino Linotype"/>
                <w:b/>
                <w:bCs/>
              </w:rPr>
              <w:t>/DIFMETEPEC/IP/2022</w:t>
            </w:r>
          </w:p>
        </w:tc>
        <w:tc>
          <w:tcPr>
            <w:tcW w:w="2676" w:type="dxa"/>
            <w:shd w:val="clear" w:color="auto" w:fill="auto"/>
          </w:tcPr>
          <w:p w14:paraId="5C9367B5" w14:textId="00665B50" w:rsidR="0020019E" w:rsidRPr="007C2669" w:rsidRDefault="0020019E" w:rsidP="0020019E">
            <w:pPr>
              <w:tabs>
                <w:tab w:val="left" w:pos="567"/>
              </w:tabs>
              <w:ind w:right="-28"/>
              <w:contextualSpacing/>
              <w:jc w:val="both"/>
              <w:rPr>
                <w:rFonts w:ascii="Palatino Linotype" w:eastAsia="Calibri" w:hAnsi="Palatino Linotype" w:cs="Tahoma"/>
                <w:bCs/>
              </w:rPr>
            </w:pPr>
            <w:r w:rsidRPr="00D45CDB">
              <w:rPr>
                <w:rFonts w:ascii="Palatino Linotype" w:hAnsi="Palatino Linotype"/>
              </w:rPr>
              <w:t>0816</w:t>
            </w:r>
            <w:r>
              <w:rPr>
                <w:rFonts w:ascii="Palatino Linotype" w:hAnsi="Palatino Linotype"/>
              </w:rPr>
              <w:t>2</w:t>
            </w:r>
            <w:r w:rsidRPr="00D45CDB">
              <w:rPr>
                <w:rFonts w:ascii="Palatino Linotype" w:hAnsi="Palatino Linotype"/>
              </w:rPr>
              <w:t>/INFOEM/IP/RR/2022</w:t>
            </w:r>
          </w:p>
        </w:tc>
        <w:tc>
          <w:tcPr>
            <w:tcW w:w="3266" w:type="dxa"/>
          </w:tcPr>
          <w:p w14:paraId="1DFE802B" w14:textId="5E2D707D"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Sharon Cristina Morales Martínez</w:t>
            </w:r>
          </w:p>
        </w:tc>
      </w:tr>
      <w:tr w:rsidR="0020019E" w:rsidRPr="00F1283F" w14:paraId="6FEB36A0" w14:textId="77777777" w:rsidTr="00B808CB">
        <w:trPr>
          <w:trHeight w:val="302"/>
        </w:trPr>
        <w:tc>
          <w:tcPr>
            <w:tcW w:w="2984" w:type="dxa"/>
            <w:shd w:val="clear" w:color="auto" w:fill="auto"/>
          </w:tcPr>
          <w:p w14:paraId="44B8410F" w14:textId="6B49346E"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0253</w:t>
            </w:r>
            <w:r>
              <w:rPr>
                <w:rFonts w:ascii="Palatino Linotype" w:hAnsi="Palatino Linotype"/>
                <w:b/>
                <w:bCs/>
              </w:rPr>
              <w:t>2</w:t>
            </w:r>
            <w:r w:rsidRPr="00BB2E0E">
              <w:rPr>
                <w:rFonts w:ascii="Palatino Linotype" w:hAnsi="Palatino Linotype"/>
                <w:b/>
                <w:bCs/>
              </w:rPr>
              <w:t>/DIFMETEPEC/IP/2022</w:t>
            </w:r>
          </w:p>
        </w:tc>
        <w:tc>
          <w:tcPr>
            <w:tcW w:w="2676" w:type="dxa"/>
            <w:shd w:val="clear" w:color="auto" w:fill="auto"/>
          </w:tcPr>
          <w:p w14:paraId="6BA4B277" w14:textId="71C9AFF3" w:rsidR="0020019E" w:rsidRPr="007C2669" w:rsidRDefault="0020019E" w:rsidP="0020019E">
            <w:pPr>
              <w:tabs>
                <w:tab w:val="left" w:pos="567"/>
              </w:tabs>
              <w:ind w:right="-28"/>
              <w:contextualSpacing/>
              <w:jc w:val="both"/>
              <w:rPr>
                <w:rFonts w:ascii="Palatino Linotype" w:eastAsia="Calibri" w:hAnsi="Palatino Linotype" w:cs="Tahoma"/>
                <w:bCs/>
              </w:rPr>
            </w:pPr>
            <w:r w:rsidRPr="00D45CDB">
              <w:rPr>
                <w:rFonts w:ascii="Palatino Linotype" w:hAnsi="Palatino Linotype"/>
              </w:rPr>
              <w:t>0816</w:t>
            </w:r>
            <w:r>
              <w:rPr>
                <w:rFonts w:ascii="Palatino Linotype" w:hAnsi="Palatino Linotype"/>
              </w:rPr>
              <w:t>3</w:t>
            </w:r>
            <w:r w:rsidRPr="00D45CDB">
              <w:rPr>
                <w:rFonts w:ascii="Palatino Linotype" w:hAnsi="Palatino Linotype"/>
              </w:rPr>
              <w:t>/INFOEM/IP/RR/2022</w:t>
            </w:r>
          </w:p>
        </w:tc>
        <w:tc>
          <w:tcPr>
            <w:tcW w:w="3266" w:type="dxa"/>
          </w:tcPr>
          <w:p w14:paraId="285F6D27" w14:textId="4F362BFF"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15285DDC" w14:textId="77777777" w:rsidTr="00B808CB">
        <w:trPr>
          <w:trHeight w:val="302"/>
        </w:trPr>
        <w:tc>
          <w:tcPr>
            <w:tcW w:w="2984" w:type="dxa"/>
            <w:shd w:val="clear" w:color="auto" w:fill="auto"/>
          </w:tcPr>
          <w:p w14:paraId="36DB8D20" w14:textId="726D4855"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0253</w:t>
            </w:r>
            <w:r>
              <w:rPr>
                <w:rFonts w:ascii="Palatino Linotype" w:hAnsi="Palatino Linotype"/>
                <w:b/>
                <w:bCs/>
              </w:rPr>
              <w:t>3</w:t>
            </w:r>
            <w:r w:rsidRPr="00BB2E0E">
              <w:rPr>
                <w:rFonts w:ascii="Palatino Linotype" w:hAnsi="Palatino Linotype"/>
                <w:b/>
                <w:bCs/>
              </w:rPr>
              <w:t>/DIFMETEPEC/IP/2022</w:t>
            </w:r>
          </w:p>
        </w:tc>
        <w:tc>
          <w:tcPr>
            <w:tcW w:w="2676" w:type="dxa"/>
            <w:shd w:val="clear" w:color="auto" w:fill="auto"/>
          </w:tcPr>
          <w:p w14:paraId="1FC1C6CA" w14:textId="616FFDB4" w:rsidR="0020019E" w:rsidRPr="007C2669" w:rsidRDefault="0020019E" w:rsidP="0020019E">
            <w:pPr>
              <w:tabs>
                <w:tab w:val="left" w:pos="567"/>
              </w:tabs>
              <w:ind w:right="-28"/>
              <w:contextualSpacing/>
              <w:jc w:val="both"/>
              <w:rPr>
                <w:rFonts w:ascii="Palatino Linotype" w:eastAsia="Calibri" w:hAnsi="Palatino Linotype" w:cs="Tahoma"/>
                <w:bCs/>
              </w:rPr>
            </w:pPr>
            <w:r w:rsidRPr="00D45CDB">
              <w:rPr>
                <w:rFonts w:ascii="Palatino Linotype" w:hAnsi="Palatino Linotype"/>
              </w:rPr>
              <w:t>0816</w:t>
            </w:r>
            <w:r>
              <w:rPr>
                <w:rFonts w:ascii="Palatino Linotype" w:hAnsi="Palatino Linotype"/>
              </w:rPr>
              <w:t>4</w:t>
            </w:r>
            <w:r w:rsidRPr="00D45CDB">
              <w:rPr>
                <w:rFonts w:ascii="Palatino Linotype" w:hAnsi="Palatino Linotype"/>
              </w:rPr>
              <w:t>/INFOEM/IP/RR/2022</w:t>
            </w:r>
          </w:p>
        </w:tc>
        <w:tc>
          <w:tcPr>
            <w:tcW w:w="3266" w:type="dxa"/>
          </w:tcPr>
          <w:p w14:paraId="67F3F5C4" w14:textId="64E33952"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3D281697" w14:textId="77777777" w:rsidTr="00B808CB">
        <w:trPr>
          <w:trHeight w:val="302"/>
        </w:trPr>
        <w:tc>
          <w:tcPr>
            <w:tcW w:w="2984" w:type="dxa"/>
            <w:shd w:val="clear" w:color="auto" w:fill="auto"/>
          </w:tcPr>
          <w:p w14:paraId="6D6DD4B9" w14:textId="657CE621"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0253</w:t>
            </w:r>
            <w:r>
              <w:rPr>
                <w:rFonts w:ascii="Palatino Linotype" w:hAnsi="Palatino Linotype"/>
                <w:b/>
                <w:bCs/>
              </w:rPr>
              <w:t>4</w:t>
            </w:r>
            <w:r w:rsidRPr="00BB2E0E">
              <w:rPr>
                <w:rFonts w:ascii="Palatino Linotype" w:hAnsi="Palatino Linotype"/>
                <w:b/>
                <w:bCs/>
              </w:rPr>
              <w:t>/DIFMETEPEC/IP/2022</w:t>
            </w:r>
          </w:p>
        </w:tc>
        <w:tc>
          <w:tcPr>
            <w:tcW w:w="2676" w:type="dxa"/>
            <w:shd w:val="clear" w:color="auto" w:fill="auto"/>
          </w:tcPr>
          <w:p w14:paraId="2986B6F8" w14:textId="2064D75B" w:rsidR="0020019E" w:rsidRPr="007C2669" w:rsidRDefault="0020019E" w:rsidP="0020019E">
            <w:pPr>
              <w:tabs>
                <w:tab w:val="left" w:pos="567"/>
              </w:tabs>
              <w:ind w:right="-28"/>
              <w:contextualSpacing/>
              <w:jc w:val="both"/>
              <w:rPr>
                <w:rFonts w:ascii="Palatino Linotype" w:eastAsia="Calibri" w:hAnsi="Palatino Linotype" w:cs="Tahoma"/>
                <w:bCs/>
              </w:rPr>
            </w:pPr>
            <w:r w:rsidRPr="00D45CDB">
              <w:rPr>
                <w:rFonts w:ascii="Palatino Linotype" w:hAnsi="Palatino Linotype"/>
              </w:rPr>
              <w:t>0816</w:t>
            </w:r>
            <w:r>
              <w:rPr>
                <w:rFonts w:ascii="Palatino Linotype" w:hAnsi="Palatino Linotype"/>
              </w:rPr>
              <w:t>5</w:t>
            </w:r>
            <w:r w:rsidRPr="00D45CDB">
              <w:rPr>
                <w:rFonts w:ascii="Palatino Linotype" w:hAnsi="Palatino Linotype"/>
              </w:rPr>
              <w:t>/INFOEM/IP/RR/2022</w:t>
            </w:r>
          </w:p>
        </w:tc>
        <w:tc>
          <w:tcPr>
            <w:tcW w:w="3266" w:type="dxa"/>
          </w:tcPr>
          <w:p w14:paraId="30260204" w14:textId="298A946F"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4BAE7513" w14:textId="77777777" w:rsidTr="00B808CB">
        <w:trPr>
          <w:trHeight w:val="302"/>
        </w:trPr>
        <w:tc>
          <w:tcPr>
            <w:tcW w:w="2984" w:type="dxa"/>
            <w:shd w:val="clear" w:color="auto" w:fill="auto"/>
          </w:tcPr>
          <w:p w14:paraId="6A4D5E0D" w14:textId="03956692" w:rsidR="0020019E" w:rsidRPr="007C2669" w:rsidRDefault="0020019E" w:rsidP="0020019E">
            <w:pPr>
              <w:tabs>
                <w:tab w:val="left" w:pos="567"/>
              </w:tabs>
              <w:ind w:right="-28"/>
              <w:contextualSpacing/>
              <w:jc w:val="both"/>
              <w:rPr>
                <w:rFonts w:ascii="Palatino Linotype" w:hAnsi="Palatino Linotype" w:cs="Tahoma"/>
                <w:b/>
              </w:rPr>
            </w:pPr>
            <w:r w:rsidRPr="00DD1894">
              <w:rPr>
                <w:rFonts w:ascii="Palatino Linotype" w:hAnsi="Palatino Linotype"/>
                <w:b/>
                <w:bCs/>
              </w:rPr>
              <w:t>02535/DIFMETEPEC/IP/2022</w:t>
            </w:r>
          </w:p>
        </w:tc>
        <w:tc>
          <w:tcPr>
            <w:tcW w:w="2676" w:type="dxa"/>
            <w:shd w:val="clear" w:color="auto" w:fill="auto"/>
          </w:tcPr>
          <w:p w14:paraId="351E0FEF" w14:textId="57A6864A" w:rsidR="0020019E" w:rsidRPr="007C2669" w:rsidRDefault="0020019E" w:rsidP="0020019E">
            <w:pPr>
              <w:tabs>
                <w:tab w:val="left" w:pos="567"/>
              </w:tabs>
              <w:ind w:right="-28"/>
              <w:contextualSpacing/>
              <w:jc w:val="both"/>
              <w:rPr>
                <w:rFonts w:ascii="Palatino Linotype" w:eastAsia="Calibri" w:hAnsi="Palatino Linotype" w:cs="Tahoma"/>
                <w:bCs/>
              </w:rPr>
            </w:pPr>
            <w:r w:rsidRPr="00D45CDB">
              <w:rPr>
                <w:rFonts w:ascii="Palatino Linotype" w:hAnsi="Palatino Linotype"/>
              </w:rPr>
              <w:t>0816</w:t>
            </w:r>
            <w:r>
              <w:rPr>
                <w:rFonts w:ascii="Palatino Linotype" w:hAnsi="Palatino Linotype"/>
              </w:rPr>
              <w:t>6</w:t>
            </w:r>
            <w:r w:rsidRPr="00D45CDB">
              <w:rPr>
                <w:rFonts w:ascii="Palatino Linotype" w:hAnsi="Palatino Linotype"/>
              </w:rPr>
              <w:t>/INFOEM/IP/RR/2022</w:t>
            </w:r>
          </w:p>
        </w:tc>
        <w:tc>
          <w:tcPr>
            <w:tcW w:w="3266" w:type="dxa"/>
          </w:tcPr>
          <w:p w14:paraId="5D561D4A" w14:textId="3E50D3F7"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0C39A73A" w14:textId="77777777" w:rsidTr="00B808CB">
        <w:trPr>
          <w:trHeight w:val="302"/>
        </w:trPr>
        <w:tc>
          <w:tcPr>
            <w:tcW w:w="2984" w:type="dxa"/>
            <w:shd w:val="clear" w:color="auto" w:fill="auto"/>
          </w:tcPr>
          <w:p w14:paraId="7F468596" w14:textId="158C95B4"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02536/DIFMETEPEC/IP/2022</w:t>
            </w:r>
          </w:p>
        </w:tc>
        <w:tc>
          <w:tcPr>
            <w:tcW w:w="2676" w:type="dxa"/>
            <w:shd w:val="clear" w:color="auto" w:fill="auto"/>
          </w:tcPr>
          <w:p w14:paraId="4F7FD2BD" w14:textId="2A7AA29F" w:rsidR="0020019E" w:rsidRPr="007C2669" w:rsidRDefault="0020019E" w:rsidP="0020019E">
            <w:pPr>
              <w:tabs>
                <w:tab w:val="left" w:pos="567"/>
              </w:tabs>
              <w:ind w:right="-28"/>
              <w:contextualSpacing/>
              <w:jc w:val="both"/>
              <w:rPr>
                <w:rFonts w:ascii="Palatino Linotype" w:eastAsia="Calibri" w:hAnsi="Palatino Linotype" w:cs="Tahoma"/>
                <w:bCs/>
              </w:rPr>
            </w:pPr>
            <w:r w:rsidRPr="00D45CDB">
              <w:rPr>
                <w:rFonts w:ascii="Palatino Linotype" w:hAnsi="Palatino Linotype"/>
              </w:rPr>
              <w:t>0816</w:t>
            </w:r>
            <w:r>
              <w:rPr>
                <w:rFonts w:ascii="Palatino Linotype" w:hAnsi="Palatino Linotype"/>
              </w:rPr>
              <w:t>7</w:t>
            </w:r>
            <w:r w:rsidRPr="00D45CDB">
              <w:rPr>
                <w:rFonts w:ascii="Palatino Linotype" w:hAnsi="Palatino Linotype"/>
              </w:rPr>
              <w:t>/INFOEM/IP/RR/2022</w:t>
            </w:r>
          </w:p>
        </w:tc>
        <w:tc>
          <w:tcPr>
            <w:tcW w:w="3266" w:type="dxa"/>
          </w:tcPr>
          <w:p w14:paraId="75C47140" w14:textId="1E50D895"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Sharon Cristina Morales Martínez</w:t>
            </w:r>
          </w:p>
        </w:tc>
      </w:tr>
      <w:tr w:rsidR="0020019E" w:rsidRPr="00F1283F" w14:paraId="1873F463" w14:textId="77777777" w:rsidTr="00B808CB">
        <w:trPr>
          <w:trHeight w:val="302"/>
        </w:trPr>
        <w:tc>
          <w:tcPr>
            <w:tcW w:w="2984" w:type="dxa"/>
            <w:shd w:val="clear" w:color="auto" w:fill="auto"/>
          </w:tcPr>
          <w:p w14:paraId="0C40583B" w14:textId="4D57E9BD"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0253</w:t>
            </w:r>
            <w:r>
              <w:rPr>
                <w:rFonts w:ascii="Palatino Linotype" w:hAnsi="Palatino Linotype"/>
                <w:b/>
                <w:bCs/>
              </w:rPr>
              <w:t>7</w:t>
            </w:r>
            <w:r w:rsidRPr="00BB2E0E">
              <w:rPr>
                <w:rFonts w:ascii="Palatino Linotype" w:hAnsi="Palatino Linotype"/>
                <w:b/>
                <w:bCs/>
              </w:rPr>
              <w:t>/DIFMETEPEC/IP/2022</w:t>
            </w:r>
          </w:p>
        </w:tc>
        <w:tc>
          <w:tcPr>
            <w:tcW w:w="2676" w:type="dxa"/>
            <w:shd w:val="clear" w:color="auto" w:fill="auto"/>
          </w:tcPr>
          <w:p w14:paraId="1B858CCD" w14:textId="3DBD6A28" w:rsidR="0020019E" w:rsidRPr="007C2669" w:rsidRDefault="0020019E" w:rsidP="0020019E">
            <w:pPr>
              <w:tabs>
                <w:tab w:val="left" w:pos="567"/>
              </w:tabs>
              <w:ind w:right="-28"/>
              <w:contextualSpacing/>
              <w:jc w:val="both"/>
              <w:rPr>
                <w:rFonts w:ascii="Palatino Linotype" w:eastAsia="Calibri" w:hAnsi="Palatino Linotype" w:cs="Tahoma"/>
                <w:bCs/>
              </w:rPr>
            </w:pPr>
            <w:r w:rsidRPr="00D45CDB">
              <w:rPr>
                <w:rFonts w:ascii="Palatino Linotype" w:hAnsi="Palatino Linotype"/>
              </w:rPr>
              <w:t>0816</w:t>
            </w:r>
            <w:r>
              <w:rPr>
                <w:rFonts w:ascii="Palatino Linotype" w:hAnsi="Palatino Linotype"/>
              </w:rPr>
              <w:t>8</w:t>
            </w:r>
            <w:r w:rsidRPr="00D45CDB">
              <w:rPr>
                <w:rFonts w:ascii="Palatino Linotype" w:hAnsi="Palatino Linotype"/>
              </w:rPr>
              <w:t>/INFOEM/IP/RR/2022</w:t>
            </w:r>
          </w:p>
        </w:tc>
        <w:tc>
          <w:tcPr>
            <w:tcW w:w="3266" w:type="dxa"/>
          </w:tcPr>
          <w:p w14:paraId="6D77653E" w14:textId="460D96F3"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696695F2" w14:textId="77777777" w:rsidTr="00B808CB">
        <w:trPr>
          <w:trHeight w:val="302"/>
        </w:trPr>
        <w:tc>
          <w:tcPr>
            <w:tcW w:w="2984" w:type="dxa"/>
            <w:shd w:val="clear" w:color="auto" w:fill="auto"/>
          </w:tcPr>
          <w:p w14:paraId="65BF75DF" w14:textId="40AEDF36"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0253</w:t>
            </w:r>
            <w:r>
              <w:rPr>
                <w:rFonts w:ascii="Palatino Linotype" w:hAnsi="Palatino Linotype"/>
                <w:b/>
                <w:bCs/>
              </w:rPr>
              <w:t>8</w:t>
            </w:r>
            <w:r w:rsidRPr="00BB2E0E">
              <w:rPr>
                <w:rFonts w:ascii="Palatino Linotype" w:hAnsi="Palatino Linotype"/>
                <w:b/>
                <w:bCs/>
              </w:rPr>
              <w:t>/DIFMETEPEC/IP/2022</w:t>
            </w:r>
          </w:p>
        </w:tc>
        <w:tc>
          <w:tcPr>
            <w:tcW w:w="2676" w:type="dxa"/>
            <w:shd w:val="clear" w:color="auto" w:fill="auto"/>
          </w:tcPr>
          <w:p w14:paraId="7D19DCA0" w14:textId="269E4372" w:rsidR="0020019E" w:rsidRPr="007C2669" w:rsidRDefault="0020019E" w:rsidP="0020019E">
            <w:pPr>
              <w:tabs>
                <w:tab w:val="left" w:pos="567"/>
              </w:tabs>
              <w:ind w:right="-28"/>
              <w:contextualSpacing/>
              <w:jc w:val="both"/>
              <w:rPr>
                <w:rFonts w:ascii="Palatino Linotype" w:eastAsia="Calibri" w:hAnsi="Palatino Linotype" w:cs="Tahoma"/>
                <w:bCs/>
              </w:rPr>
            </w:pPr>
            <w:r w:rsidRPr="00D45CDB">
              <w:rPr>
                <w:rFonts w:ascii="Palatino Linotype" w:hAnsi="Palatino Linotype"/>
              </w:rPr>
              <w:t>0816</w:t>
            </w:r>
            <w:r>
              <w:rPr>
                <w:rFonts w:ascii="Palatino Linotype" w:hAnsi="Palatino Linotype"/>
              </w:rPr>
              <w:t>9</w:t>
            </w:r>
            <w:r w:rsidRPr="00D45CDB">
              <w:rPr>
                <w:rFonts w:ascii="Palatino Linotype" w:hAnsi="Palatino Linotype"/>
              </w:rPr>
              <w:t>/INFOEM/IP/RR/2022</w:t>
            </w:r>
          </w:p>
        </w:tc>
        <w:tc>
          <w:tcPr>
            <w:tcW w:w="3266" w:type="dxa"/>
          </w:tcPr>
          <w:p w14:paraId="6431E68D" w14:textId="54025424"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13E31678" w14:textId="77777777" w:rsidTr="00B808CB">
        <w:trPr>
          <w:trHeight w:val="302"/>
        </w:trPr>
        <w:tc>
          <w:tcPr>
            <w:tcW w:w="2984" w:type="dxa"/>
            <w:shd w:val="clear" w:color="auto" w:fill="auto"/>
          </w:tcPr>
          <w:p w14:paraId="48400261" w14:textId="0FB5F582"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02539/DIFMETEPEC/IP/2022</w:t>
            </w:r>
          </w:p>
        </w:tc>
        <w:tc>
          <w:tcPr>
            <w:tcW w:w="2676" w:type="dxa"/>
            <w:shd w:val="clear" w:color="auto" w:fill="auto"/>
          </w:tcPr>
          <w:p w14:paraId="5AA8185B" w14:textId="208E27C2" w:rsidR="0020019E" w:rsidRPr="007C2669" w:rsidRDefault="0020019E" w:rsidP="0020019E">
            <w:pPr>
              <w:tabs>
                <w:tab w:val="left" w:pos="567"/>
              </w:tabs>
              <w:ind w:right="-28"/>
              <w:contextualSpacing/>
              <w:jc w:val="both"/>
              <w:rPr>
                <w:rFonts w:ascii="Palatino Linotype" w:eastAsia="Calibri" w:hAnsi="Palatino Linotype" w:cs="Tahoma"/>
                <w:bCs/>
              </w:rPr>
            </w:pPr>
            <w:r w:rsidRPr="00D45CDB">
              <w:rPr>
                <w:rFonts w:ascii="Palatino Linotype" w:hAnsi="Palatino Linotype"/>
              </w:rPr>
              <w:t>08170/INFOEM/IP/RR/2022</w:t>
            </w:r>
          </w:p>
        </w:tc>
        <w:tc>
          <w:tcPr>
            <w:tcW w:w="3266" w:type="dxa"/>
          </w:tcPr>
          <w:p w14:paraId="7DBB4215" w14:textId="1C4AF6DB"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38511BC4" w14:textId="77777777" w:rsidTr="00B808CB">
        <w:trPr>
          <w:trHeight w:val="302"/>
        </w:trPr>
        <w:tc>
          <w:tcPr>
            <w:tcW w:w="2984" w:type="dxa"/>
            <w:shd w:val="clear" w:color="auto" w:fill="auto"/>
          </w:tcPr>
          <w:p w14:paraId="4BBACB4F" w14:textId="52983C5D"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02540/DIFMETEPEC/IP/2022</w:t>
            </w:r>
          </w:p>
        </w:tc>
        <w:tc>
          <w:tcPr>
            <w:tcW w:w="2676" w:type="dxa"/>
            <w:shd w:val="clear" w:color="auto" w:fill="auto"/>
          </w:tcPr>
          <w:p w14:paraId="581681AB" w14:textId="089811ED" w:rsidR="0020019E" w:rsidRPr="007C2669" w:rsidRDefault="0020019E" w:rsidP="0020019E">
            <w:pPr>
              <w:tabs>
                <w:tab w:val="left" w:pos="567"/>
              </w:tabs>
              <w:ind w:right="-28"/>
              <w:contextualSpacing/>
              <w:jc w:val="both"/>
              <w:rPr>
                <w:rFonts w:ascii="Palatino Linotype" w:eastAsia="Calibri" w:hAnsi="Palatino Linotype" w:cs="Tahoma"/>
                <w:bCs/>
              </w:rPr>
            </w:pPr>
            <w:r w:rsidRPr="00D45CDB">
              <w:rPr>
                <w:rFonts w:ascii="Palatino Linotype" w:hAnsi="Palatino Linotype"/>
              </w:rPr>
              <w:t>0817</w:t>
            </w:r>
            <w:r>
              <w:rPr>
                <w:rFonts w:ascii="Palatino Linotype" w:hAnsi="Palatino Linotype"/>
              </w:rPr>
              <w:t>1</w:t>
            </w:r>
            <w:r w:rsidRPr="00D45CDB">
              <w:rPr>
                <w:rFonts w:ascii="Palatino Linotype" w:hAnsi="Palatino Linotype"/>
              </w:rPr>
              <w:t>/INFOEM/IP/RR/2022</w:t>
            </w:r>
          </w:p>
        </w:tc>
        <w:tc>
          <w:tcPr>
            <w:tcW w:w="3266" w:type="dxa"/>
          </w:tcPr>
          <w:p w14:paraId="72797381" w14:textId="3E48CA93"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5BB6F869" w14:textId="77777777" w:rsidTr="00B808CB">
        <w:trPr>
          <w:trHeight w:val="302"/>
        </w:trPr>
        <w:tc>
          <w:tcPr>
            <w:tcW w:w="2984" w:type="dxa"/>
            <w:shd w:val="clear" w:color="auto" w:fill="auto"/>
          </w:tcPr>
          <w:p w14:paraId="65647012" w14:textId="3550A835"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02541/DIFMETEPEC/IP/2022</w:t>
            </w:r>
          </w:p>
        </w:tc>
        <w:tc>
          <w:tcPr>
            <w:tcW w:w="2676" w:type="dxa"/>
            <w:shd w:val="clear" w:color="auto" w:fill="auto"/>
          </w:tcPr>
          <w:p w14:paraId="592C42F8" w14:textId="4CF45969" w:rsidR="0020019E" w:rsidRPr="007C2669" w:rsidRDefault="0020019E" w:rsidP="0020019E">
            <w:pPr>
              <w:tabs>
                <w:tab w:val="left" w:pos="567"/>
              </w:tabs>
              <w:ind w:right="-28"/>
              <w:contextualSpacing/>
              <w:jc w:val="both"/>
              <w:rPr>
                <w:rFonts w:ascii="Palatino Linotype" w:eastAsia="Calibri" w:hAnsi="Palatino Linotype" w:cs="Tahoma"/>
                <w:bCs/>
              </w:rPr>
            </w:pPr>
            <w:r w:rsidRPr="009516C3">
              <w:rPr>
                <w:rFonts w:ascii="Palatino Linotype" w:hAnsi="Palatino Linotype"/>
              </w:rPr>
              <w:t>08144/INFOEM/IP/RR/2022</w:t>
            </w:r>
          </w:p>
        </w:tc>
        <w:tc>
          <w:tcPr>
            <w:tcW w:w="3266" w:type="dxa"/>
          </w:tcPr>
          <w:p w14:paraId="12121B88" w14:textId="613BEAE1"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00229E4D" w14:textId="77777777" w:rsidTr="00B808CB">
        <w:trPr>
          <w:trHeight w:val="302"/>
        </w:trPr>
        <w:tc>
          <w:tcPr>
            <w:tcW w:w="2984" w:type="dxa"/>
            <w:shd w:val="clear" w:color="auto" w:fill="auto"/>
          </w:tcPr>
          <w:p w14:paraId="51BD087D" w14:textId="7251CCB9"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02542/DIFMETEPEC/IP/2022</w:t>
            </w:r>
          </w:p>
        </w:tc>
        <w:tc>
          <w:tcPr>
            <w:tcW w:w="2676" w:type="dxa"/>
            <w:shd w:val="clear" w:color="auto" w:fill="auto"/>
          </w:tcPr>
          <w:p w14:paraId="5BFB7FDF" w14:textId="5516E058" w:rsidR="0020019E" w:rsidRPr="007C2669" w:rsidRDefault="0020019E" w:rsidP="0020019E">
            <w:pPr>
              <w:tabs>
                <w:tab w:val="left" w:pos="567"/>
              </w:tabs>
              <w:ind w:right="-28"/>
              <w:contextualSpacing/>
              <w:jc w:val="both"/>
              <w:rPr>
                <w:rFonts w:ascii="Palatino Linotype" w:eastAsia="Calibri" w:hAnsi="Palatino Linotype" w:cs="Tahoma"/>
                <w:bCs/>
              </w:rPr>
            </w:pPr>
            <w:r w:rsidRPr="009516C3">
              <w:rPr>
                <w:rFonts w:ascii="Palatino Linotype" w:hAnsi="Palatino Linotype"/>
              </w:rPr>
              <w:t>0814</w:t>
            </w:r>
            <w:r>
              <w:rPr>
                <w:rFonts w:ascii="Palatino Linotype" w:hAnsi="Palatino Linotype"/>
              </w:rPr>
              <w:t>5</w:t>
            </w:r>
            <w:r w:rsidRPr="009516C3">
              <w:rPr>
                <w:rFonts w:ascii="Palatino Linotype" w:hAnsi="Palatino Linotype"/>
              </w:rPr>
              <w:t>/INFOEM/IP/RR/2022</w:t>
            </w:r>
          </w:p>
        </w:tc>
        <w:tc>
          <w:tcPr>
            <w:tcW w:w="3266" w:type="dxa"/>
          </w:tcPr>
          <w:p w14:paraId="5A656D65" w14:textId="52CB7FEC"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1EECAABF" w14:textId="77777777" w:rsidTr="00B808CB">
        <w:trPr>
          <w:trHeight w:val="302"/>
        </w:trPr>
        <w:tc>
          <w:tcPr>
            <w:tcW w:w="2984" w:type="dxa"/>
            <w:shd w:val="clear" w:color="auto" w:fill="auto"/>
          </w:tcPr>
          <w:p w14:paraId="735BB701" w14:textId="4727BC62"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02543/DIFMETEPEC/IP/2022</w:t>
            </w:r>
          </w:p>
        </w:tc>
        <w:tc>
          <w:tcPr>
            <w:tcW w:w="2676" w:type="dxa"/>
            <w:shd w:val="clear" w:color="auto" w:fill="auto"/>
          </w:tcPr>
          <w:p w14:paraId="20889521" w14:textId="69A96995" w:rsidR="0020019E" w:rsidRPr="007C2669" w:rsidRDefault="0020019E" w:rsidP="0020019E">
            <w:pPr>
              <w:tabs>
                <w:tab w:val="left" w:pos="567"/>
              </w:tabs>
              <w:ind w:right="-28"/>
              <w:contextualSpacing/>
              <w:jc w:val="both"/>
              <w:rPr>
                <w:rFonts w:ascii="Palatino Linotype" w:eastAsia="Calibri" w:hAnsi="Palatino Linotype" w:cs="Tahoma"/>
                <w:bCs/>
              </w:rPr>
            </w:pPr>
            <w:r w:rsidRPr="009516C3">
              <w:rPr>
                <w:rFonts w:ascii="Palatino Linotype" w:hAnsi="Palatino Linotype"/>
              </w:rPr>
              <w:t>0814</w:t>
            </w:r>
            <w:r>
              <w:rPr>
                <w:rFonts w:ascii="Palatino Linotype" w:hAnsi="Palatino Linotype"/>
              </w:rPr>
              <w:t>6</w:t>
            </w:r>
            <w:r w:rsidRPr="009516C3">
              <w:rPr>
                <w:rFonts w:ascii="Palatino Linotype" w:hAnsi="Palatino Linotype"/>
              </w:rPr>
              <w:t>/INFOEM/IP/RR/2022</w:t>
            </w:r>
          </w:p>
        </w:tc>
        <w:tc>
          <w:tcPr>
            <w:tcW w:w="3266" w:type="dxa"/>
          </w:tcPr>
          <w:p w14:paraId="32CDDEE4" w14:textId="1992E54E"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6773F317" w14:textId="77777777" w:rsidTr="00B808CB">
        <w:trPr>
          <w:trHeight w:val="302"/>
        </w:trPr>
        <w:tc>
          <w:tcPr>
            <w:tcW w:w="2984" w:type="dxa"/>
            <w:shd w:val="clear" w:color="auto" w:fill="auto"/>
          </w:tcPr>
          <w:p w14:paraId="07F4B91F" w14:textId="5A72DA16"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02544/DIFMETEPEC/IP/2022</w:t>
            </w:r>
          </w:p>
        </w:tc>
        <w:tc>
          <w:tcPr>
            <w:tcW w:w="2676" w:type="dxa"/>
            <w:shd w:val="clear" w:color="auto" w:fill="auto"/>
          </w:tcPr>
          <w:p w14:paraId="526E8186" w14:textId="23445C43" w:rsidR="0020019E" w:rsidRPr="007C2669" w:rsidRDefault="0020019E" w:rsidP="0020019E">
            <w:pPr>
              <w:tabs>
                <w:tab w:val="left" w:pos="567"/>
              </w:tabs>
              <w:ind w:right="-28"/>
              <w:contextualSpacing/>
              <w:jc w:val="both"/>
              <w:rPr>
                <w:rFonts w:ascii="Palatino Linotype" w:eastAsia="Calibri" w:hAnsi="Palatino Linotype" w:cs="Tahoma"/>
                <w:bCs/>
              </w:rPr>
            </w:pPr>
            <w:r w:rsidRPr="009516C3">
              <w:rPr>
                <w:rFonts w:ascii="Palatino Linotype" w:hAnsi="Palatino Linotype"/>
              </w:rPr>
              <w:t>0814</w:t>
            </w:r>
            <w:r>
              <w:rPr>
                <w:rFonts w:ascii="Palatino Linotype" w:hAnsi="Palatino Linotype"/>
              </w:rPr>
              <w:t>7</w:t>
            </w:r>
            <w:r w:rsidRPr="009516C3">
              <w:rPr>
                <w:rFonts w:ascii="Palatino Linotype" w:hAnsi="Palatino Linotype"/>
              </w:rPr>
              <w:t>/INFOEM/IP/RR/2022</w:t>
            </w:r>
          </w:p>
        </w:tc>
        <w:tc>
          <w:tcPr>
            <w:tcW w:w="3266" w:type="dxa"/>
          </w:tcPr>
          <w:p w14:paraId="746BD269" w14:textId="07C4473A"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Sharon Cristina Morales Martínez</w:t>
            </w:r>
          </w:p>
        </w:tc>
      </w:tr>
      <w:tr w:rsidR="0020019E" w:rsidRPr="00F1283F" w14:paraId="71826D08" w14:textId="77777777" w:rsidTr="00B808CB">
        <w:trPr>
          <w:trHeight w:val="302"/>
        </w:trPr>
        <w:tc>
          <w:tcPr>
            <w:tcW w:w="2984" w:type="dxa"/>
            <w:shd w:val="clear" w:color="auto" w:fill="auto"/>
          </w:tcPr>
          <w:p w14:paraId="6856CF77" w14:textId="032559B5"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0254</w:t>
            </w:r>
            <w:r>
              <w:rPr>
                <w:rFonts w:ascii="Palatino Linotype" w:hAnsi="Palatino Linotype"/>
                <w:b/>
                <w:bCs/>
              </w:rPr>
              <w:t>5</w:t>
            </w:r>
            <w:r w:rsidRPr="00BB2E0E">
              <w:rPr>
                <w:rFonts w:ascii="Palatino Linotype" w:hAnsi="Palatino Linotype"/>
                <w:b/>
                <w:bCs/>
              </w:rPr>
              <w:t>/DIFMETEPEC/IP/2022</w:t>
            </w:r>
          </w:p>
        </w:tc>
        <w:tc>
          <w:tcPr>
            <w:tcW w:w="2676" w:type="dxa"/>
            <w:shd w:val="clear" w:color="auto" w:fill="auto"/>
          </w:tcPr>
          <w:p w14:paraId="6561FAB8" w14:textId="109435BB" w:rsidR="0020019E" w:rsidRPr="007C2669" w:rsidRDefault="0020019E" w:rsidP="0020019E">
            <w:pPr>
              <w:tabs>
                <w:tab w:val="left" w:pos="567"/>
              </w:tabs>
              <w:ind w:right="-28"/>
              <w:contextualSpacing/>
              <w:jc w:val="both"/>
              <w:rPr>
                <w:rFonts w:ascii="Palatino Linotype" w:eastAsia="Calibri" w:hAnsi="Palatino Linotype" w:cs="Tahoma"/>
                <w:bCs/>
              </w:rPr>
            </w:pPr>
            <w:r w:rsidRPr="009516C3">
              <w:rPr>
                <w:rFonts w:ascii="Palatino Linotype" w:hAnsi="Palatino Linotype"/>
              </w:rPr>
              <w:t>0814</w:t>
            </w:r>
            <w:r>
              <w:rPr>
                <w:rFonts w:ascii="Palatino Linotype" w:hAnsi="Palatino Linotype"/>
              </w:rPr>
              <w:t>8</w:t>
            </w:r>
            <w:r w:rsidRPr="009516C3">
              <w:rPr>
                <w:rFonts w:ascii="Palatino Linotype" w:hAnsi="Palatino Linotype"/>
              </w:rPr>
              <w:t>/INFOEM/IP/RR/2022</w:t>
            </w:r>
          </w:p>
        </w:tc>
        <w:tc>
          <w:tcPr>
            <w:tcW w:w="3266" w:type="dxa"/>
          </w:tcPr>
          <w:p w14:paraId="7ADC53A9" w14:textId="0BD9F760"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6D351C27" w14:textId="77777777" w:rsidTr="00B808CB">
        <w:trPr>
          <w:trHeight w:val="302"/>
        </w:trPr>
        <w:tc>
          <w:tcPr>
            <w:tcW w:w="2984" w:type="dxa"/>
            <w:shd w:val="clear" w:color="auto" w:fill="auto"/>
          </w:tcPr>
          <w:p w14:paraId="696519B3" w14:textId="4AEF34D1"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0254</w:t>
            </w:r>
            <w:r>
              <w:rPr>
                <w:rFonts w:ascii="Palatino Linotype" w:hAnsi="Palatino Linotype"/>
                <w:b/>
                <w:bCs/>
              </w:rPr>
              <w:t>6</w:t>
            </w:r>
            <w:r w:rsidRPr="00BB2E0E">
              <w:rPr>
                <w:rFonts w:ascii="Palatino Linotype" w:hAnsi="Palatino Linotype"/>
                <w:b/>
                <w:bCs/>
              </w:rPr>
              <w:t>/DIFMETEPEC/IP/2022</w:t>
            </w:r>
          </w:p>
        </w:tc>
        <w:tc>
          <w:tcPr>
            <w:tcW w:w="2676" w:type="dxa"/>
            <w:shd w:val="clear" w:color="auto" w:fill="auto"/>
          </w:tcPr>
          <w:p w14:paraId="6697D3B3" w14:textId="20DE1409" w:rsidR="0020019E" w:rsidRPr="007C2669" w:rsidRDefault="0020019E" w:rsidP="0020019E">
            <w:pPr>
              <w:tabs>
                <w:tab w:val="left" w:pos="567"/>
              </w:tabs>
              <w:ind w:right="-28"/>
              <w:contextualSpacing/>
              <w:jc w:val="both"/>
              <w:rPr>
                <w:rFonts w:ascii="Palatino Linotype" w:eastAsia="Calibri" w:hAnsi="Palatino Linotype" w:cs="Tahoma"/>
                <w:bCs/>
              </w:rPr>
            </w:pPr>
            <w:r w:rsidRPr="009516C3">
              <w:rPr>
                <w:rFonts w:ascii="Palatino Linotype" w:hAnsi="Palatino Linotype"/>
              </w:rPr>
              <w:t>0814</w:t>
            </w:r>
            <w:r>
              <w:rPr>
                <w:rFonts w:ascii="Palatino Linotype" w:hAnsi="Palatino Linotype"/>
              </w:rPr>
              <w:t>9</w:t>
            </w:r>
            <w:r w:rsidRPr="009516C3">
              <w:rPr>
                <w:rFonts w:ascii="Palatino Linotype" w:hAnsi="Palatino Linotype"/>
              </w:rPr>
              <w:t>/INFOEM/IP/RR/2022</w:t>
            </w:r>
          </w:p>
        </w:tc>
        <w:tc>
          <w:tcPr>
            <w:tcW w:w="3266" w:type="dxa"/>
          </w:tcPr>
          <w:p w14:paraId="69A1548A" w14:textId="3EFC148C"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5D648B1D" w14:textId="77777777" w:rsidTr="00B808CB">
        <w:trPr>
          <w:trHeight w:val="302"/>
        </w:trPr>
        <w:tc>
          <w:tcPr>
            <w:tcW w:w="2984" w:type="dxa"/>
            <w:shd w:val="clear" w:color="auto" w:fill="auto"/>
          </w:tcPr>
          <w:p w14:paraId="2A3F2F9A" w14:textId="55CA1B61"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0254</w:t>
            </w:r>
            <w:r>
              <w:rPr>
                <w:rFonts w:ascii="Palatino Linotype" w:hAnsi="Palatino Linotype"/>
                <w:b/>
                <w:bCs/>
              </w:rPr>
              <w:t>7</w:t>
            </w:r>
            <w:r w:rsidRPr="00BB2E0E">
              <w:rPr>
                <w:rFonts w:ascii="Palatino Linotype" w:hAnsi="Palatino Linotype"/>
                <w:b/>
                <w:bCs/>
              </w:rPr>
              <w:t>/DIFMETEPEC/IP/2022</w:t>
            </w:r>
          </w:p>
        </w:tc>
        <w:tc>
          <w:tcPr>
            <w:tcW w:w="2676" w:type="dxa"/>
            <w:shd w:val="clear" w:color="auto" w:fill="auto"/>
          </w:tcPr>
          <w:p w14:paraId="5511E882" w14:textId="02B37397" w:rsidR="0020019E" w:rsidRPr="007C2669" w:rsidRDefault="0020019E" w:rsidP="0020019E">
            <w:pPr>
              <w:tabs>
                <w:tab w:val="left" w:pos="567"/>
              </w:tabs>
              <w:ind w:right="-28"/>
              <w:contextualSpacing/>
              <w:jc w:val="both"/>
              <w:rPr>
                <w:rFonts w:ascii="Palatino Linotype" w:eastAsia="Calibri" w:hAnsi="Palatino Linotype" w:cs="Tahoma"/>
                <w:bCs/>
              </w:rPr>
            </w:pPr>
            <w:r w:rsidRPr="009516C3">
              <w:rPr>
                <w:rFonts w:ascii="Palatino Linotype" w:hAnsi="Palatino Linotype"/>
              </w:rPr>
              <w:t>081</w:t>
            </w:r>
            <w:r>
              <w:rPr>
                <w:rFonts w:ascii="Palatino Linotype" w:hAnsi="Palatino Linotype"/>
              </w:rPr>
              <w:t>50</w:t>
            </w:r>
            <w:r w:rsidRPr="009516C3">
              <w:rPr>
                <w:rFonts w:ascii="Palatino Linotype" w:hAnsi="Palatino Linotype"/>
              </w:rPr>
              <w:t>/INFOEM/IP/RR/2022</w:t>
            </w:r>
          </w:p>
        </w:tc>
        <w:tc>
          <w:tcPr>
            <w:tcW w:w="3266" w:type="dxa"/>
          </w:tcPr>
          <w:p w14:paraId="2B119A98" w14:textId="04921672"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6A8C3B03" w14:textId="77777777" w:rsidTr="00B808CB">
        <w:trPr>
          <w:trHeight w:val="302"/>
        </w:trPr>
        <w:tc>
          <w:tcPr>
            <w:tcW w:w="2984" w:type="dxa"/>
            <w:shd w:val="clear" w:color="auto" w:fill="auto"/>
          </w:tcPr>
          <w:p w14:paraId="4F7C8669" w14:textId="458946D5"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0254</w:t>
            </w:r>
            <w:r>
              <w:rPr>
                <w:rFonts w:ascii="Palatino Linotype" w:hAnsi="Palatino Linotype"/>
                <w:b/>
                <w:bCs/>
              </w:rPr>
              <w:t>8</w:t>
            </w:r>
            <w:r w:rsidRPr="00BB2E0E">
              <w:rPr>
                <w:rFonts w:ascii="Palatino Linotype" w:hAnsi="Palatino Linotype"/>
                <w:b/>
                <w:bCs/>
              </w:rPr>
              <w:t>/DIFMETEPEC/IP/2022</w:t>
            </w:r>
          </w:p>
        </w:tc>
        <w:tc>
          <w:tcPr>
            <w:tcW w:w="2676" w:type="dxa"/>
            <w:shd w:val="clear" w:color="auto" w:fill="auto"/>
          </w:tcPr>
          <w:p w14:paraId="773D4E2C" w14:textId="396624EC" w:rsidR="0020019E" w:rsidRPr="007C2669" w:rsidRDefault="0020019E" w:rsidP="0020019E">
            <w:pPr>
              <w:tabs>
                <w:tab w:val="left" w:pos="567"/>
              </w:tabs>
              <w:ind w:right="-28"/>
              <w:contextualSpacing/>
              <w:jc w:val="both"/>
              <w:rPr>
                <w:rFonts w:ascii="Palatino Linotype" w:eastAsia="Calibri" w:hAnsi="Palatino Linotype" w:cs="Tahoma"/>
                <w:bCs/>
              </w:rPr>
            </w:pPr>
            <w:r w:rsidRPr="009516C3">
              <w:rPr>
                <w:rFonts w:ascii="Palatino Linotype" w:hAnsi="Palatino Linotype"/>
              </w:rPr>
              <w:t>0815</w:t>
            </w:r>
            <w:r>
              <w:rPr>
                <w:rFonts w:ascii="Palatino Linotype" w:hAnsi="Palatino Linotype"/>
              </w:rPr>
              <w:t>1</w:t>
            </w:r>
            <w:r w:rsidRPr="009516C3">
              <w:rPr>
                <w:rFonts w:ascii="Palatino Linotype" w:hAnsi="Palatino Linotype"/>
              </w:rPr>
              <w:t>/INFOEM/IP/RR/2022</w:t>
            </w:r>
          </w:p>
        </w:tc>
        <w:tc>
          <w:tcPr>
            <w:tcW w:w="3266" w:type="dxa"/>
          </w:tcPr>
          <w:p w14:paraId="05ECDAA2" w14:textId="0F65403C"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72DF6197" w14:textId="77777777" w:rsidTr="00B808CB">
        <w:trPr>
          <w:trHeight w:val="302"/>
        </w:trPr>
        <w:tc>
          <w:tcPr>
            <w:tcW w:w="2984" w:type="dxa"/>
            <w:shd w:val="clear" w:color="auto" w:fill="auto"/>
          </w:tcPr>
          <w:p w14:paraId="57963FFA" w14:textId="3E6F371D"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0254</w:t>
            </w:r>
            <w:r>
              <w:rPr>
                <w:rFonts w:ascii="Palatino Linotype" w:hAnsi="Palatino Linotype"/>
                <w:b/>
                <w:bCs/>
              </w:rPr>
              <w:t>9</w:t>
            </w:r>
            <w:r w:rsidRPr="00BB2E0E">
              <w:rPr>
                <w:rFonts w:ascii="Palatino Linotype" w:hAnsi="Palatino Linotype"/>
                <w:b/>
                <w:bCs/>
              </w:rPr>
              <w:t>/DIFMETEPEC/IP/2022</w:t>
            </w:r>
          </w:p>
        </w:tc>
        <w:tc>
          <w:tcPr>
            <w:tcW w:w="2676" w:type="dxa"/>
            <w:shd w:val="clear" w:color="auto" w:fill="auto"/>
          </w:tcPr>
          <w:p w14:paraId="3A212B6B" w14:textId="1EA34D00" w:rsidR="0020019E" w:rsidRPr="007C2669" w:rsidRDefault="0020019E" w:rsidP="0020019E">
            <w:pPr>
              <w:tabs>
                <w:tab w:val="left" w:pos="567"/>
              </w:tabs>
              <w:ind w:right="-28"/>
              <w:contextualSpacing/>
              <w:jc w:val="both"/>
              <w:rPr>
                <w:rFonts w:ascii="Palatino Linotype" w:eastAsia="Calibri" w:hAnsi="Palatino Linotype" w:cs="Tahoma"/>
                <w:bCs/>
              </w:rPr>
            </w:pPr>
            <w:r w:rsidRPr="009516C3">
              <w:rPr>
                <w:rFonts w:ascii="Palatino Linotype" w:hAnsi="Palatino Linotype"/>
              </w:rPr>
              <w:t>0815</w:t>
            </w:r>
            <w:r>
              <w:rPr>
                <w:rFonts w:ascii="Palatino Linotype" w:hAnsi="Palatino Linotype"/>
              </w:rPr>
              <w:t>2</w:t>
            </w:r>
            <w:r w:rsidRPr="009516C3">
              <w:rPr>
                <w:rFonts w:ascii="Palatino Linotype" w:hAnsi="Palatino Linotype"/>
              </w:rPr>
              <w:t>/INFOEM/IP/RR/2022</w:t>
            </w:r>
          </w:p>
        </w:tc>
        <w:tc>
          <w:tcPr>
            <w:tcW w:w="3266" w:type="dxa"/>
          </w:tcPr>
          <w:p w14:paraId="258B7A4B" w14:textId="3D324989"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Sharon Cristina Morales Martínez</w:t>
            </w:r>
          </w:p>
        </w:tc>
      </w:tr>
      <w:tr w:rsidR="0020019E" w:rsidRPr="00F1283F" w14:paraId="5571A1FB" w14:textId="77777777" w:rsidTr="00B808CB">
        <w:trPr>
          <w:trHeight w:val="302"/>
        </w:trPr>
        <w:tc>
          <w:tcPr>
            <w:tcW w:w="2984" w:type="dxa"/>
            <w:shd w:val="clear" w:color="auto" w:fill="auto"/>
          </w:tcPr>
          <w:p w14:paraId="331DD789" w14:textId="4BA2364A"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lastRenderedPageBreak/>
              <w:t>02550/DIFMETEPEC/IP/2022</w:t>
            </w:r>
          </w:p>
        </w:tc>
        <w:tc>
          <w:tcPr>
            <w:tcW w:w="2676" w:type="dxa"/>
            <w:shd w:val="clear" w:color="auto" w:fill="auto"/>
          </w:tcPr>
          <w:p w14:paraId="1AE27AD0" w14:textId="79CDCC9E" w:rsidR="0020019E" w:rsidRPr="007C2669" w:rsidRDefault="0020019E" w:rsidP="0020019E">
            <w:pPr>
              <w:tabs>
                <w:tab w:val="left" w:pos="567"/>
              </w:tabs>
              <w:ind w:right="-28"/>
              <w:contextualSpacing/>
              <w:jc w:val="both"/>
              <w:rPr>
                <w:rFonts w:ascii="Palatino Linotype" w:eastAsia="Calibri" w:hAnsi="Palatino Linotype" w:cs="Tahoma"/>
                <w:bCs/>
              </w:rPr>
            </w:pPr>
            <w:r w:rsidRPr="009516C3">
              <w:rPr>
                <w:rFonts w:ascii="Palatino Linotype" w:hAnsi="Palatino Linotype"/>
              </w:rPr>
              <w:t>0815</w:t>
            </w:r>
            <w:r>
              <w:rPr>
                <w:rFonts w:ascii="Palatino Linotype" w:hAnsi="Palatino Linotype"/>
              </w:rPr>
              <w:t>3</w:t>
            </w:r>
            <w:r w:rsidRPr="009516C3">
              <w:rPr>
                <w:rFonts w:ascii="Palatino Linotype" w:hAnsi="Palatino Linotype"/>
              </w:rPr>
              <w:t>/INFOEM/IP/RR/2022</w:t>
            </w:r>
          </w:p>
        </w:tc>
        <w:tc>
          <w:tcPr>
            <w:tcW w:w="3266" w:type="dxa"/>
          </w:tcPr>
          <w:p w14:paraId="7D8E4172" w14:textId="339CAAB9"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7A87FF65" w14:textId="77777777" w:rsidTr="00B808CB">
        <w:trPr>
          <w:trHeight w:val="302"/>
        </w:trPr>
        <w:tc>
          <w:tcPr>
            <w:tcW w:w="2984" w:type="dxa"/>
            <w:shd w:val="clear" w:color="auto" w:fill="auto"/>
          </w:tcPr>
          <w:p w14:paraId="1BEF1775" w14:textId="29099E29"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0255</w:t>
            </w:r>
            <w:r>
              <w:rPr>
                <w:rFonts w:ascii="Palatino Linotype" w:hAnsi="Palatino Linotype"/>
                <w:b/>
                <w:bCs/>
              </w:rPr>
              <w:t>1</w:t>
            </w:r>
            <w:r w:rsidRPr="00BB2E0E">
              <w:rPr>
                <w:rFonts w:ascii="Palatino Linotype" w:hAnsi="Palatino Linotype"/>
                <w:b/>
                <w:bCs/>
              </w:rPr>
              <w:t>/DIFMETEPEC/IP/2022</w:t>
            </w:r>
          </w:p>
        </w:tc>
        <w:tc>
          <w:tcPr>
            <w:tcW w:w="2676" w:type="dxa"/>
            <w:shd w:val="clear" w:color="auto" w:fill="auto"/>
          </w:tcPr>
          <w:p w14:paraId="3E63928F" w14:textId="672FBE82" w:rsidR="0020019E" w:rsidRPr="007C2669" w:rsidRDefault="0020019E" w:rsidP="0020019E">
            <w:pPr>
              <w:tabs>
                <w:tab w:val="left" w:pos="567"/>
              </w:tabs>
              <w:ind w:right="-28"/>
              <w:contextualSpacing/>
              <w:jc w:val="both"/>
              <w:rPr>
                <w:rFonts w:ascii="Palatino Linotype" w:eastAsia="Calibri" w:hAnsi="Palatino Linotype" w:cs="Tahoma"/>
                <w:bCs/>
              </w:rPr>
            </w:pPr>
            <w:r w:rsidRPr="009516C3">
              <w:rPr>
                <w:rFonts w:ascii="Palatino Linotype" w:hAnsi="Palatino Linotype"/>
              </w:rPr>
              <w:t>0815</w:t>
            </w:r>
            <w:r>
              <w:rPr>
                <w:rFonts w:ascii="Palatino Linotype" w:hAnsi="Palatino Linotype"/>
              </w:rPr>
              <w:t>4</w:t>
            </w:r>
            <w:r w:rsidRPr="009516C3">
              <w:rPr>
                <w:rFonts w:ascii="Palatino Linotype" w:hAnsi="Palatino Linotype"/>
              </w:rPr>
              <w:t>/INFOEM/IP/RR/2022</w:t>
            </w:r>
          </w:p>
        </w:tc>
        <w:tc>
          <w:tcPr>
            <w:tcW w:w="3266" w:type="dxa"/>
          </w:tcPr>
          <w:p w14:paraId="0CFA547D" w14:textId="2C7B0AED"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24A84EEC" w14:textId="77777777" w:rsidTr="00B808CB">
        <w:trPr>
          <w:trHeight w:val="302"/>
        </w:trPr>
        <w:tc>
          <w:tcPr>
            <w:tcW w:w="2984" w:type="dxa"/>
            <w:shd w:val="clear" w:color="auto" w:fill="auto"/>
          </w:tcPr>
          <w:p w14:paraId="118F4110" w14:textId="7105463C"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0255</w:t>
            </w:r>
            <w:r>
              <w:rPr>
                <w:rFonts w:ascii="Palatino Linotype" w:hAnsi="Palatino Linotype"/>
                <w:b/>
                <w:bCs/>
              </w:rPr>
              <w:t>2</w:t>
            </w:r>
            <w:r w:rsidRPr="00BB2E0E">
              <w:rPr>
                <w:rFonts w:ascii="Palatino Linotype" w:hAnsi="Palatino Linotype"/>
                <w:b/>
                <w:bCs/>
              </w:rPr>
              <w:t>/DIFMETEPEC/IP/2022</w:t>
            </w:r>
          </w:p>
        </w:tc>
        <w:tc>
          <w:tcPr>
            <w:tcW w:w="2676" w:type="dxa"/>
            <w:shd w:val="clear" w:color="auto" w:fill="auto"/>
          </w:tcPr>
          <w:p w14:paraId="3FBFC6C6" w14:textId="2DAC7DD5" w:rsidR="0020019E" w:rsidRPr="007C2669" w:rsidRDefault="0020019E" w:rsidP="0020019E">
            <w:pPr>
              <w:tabs>
                <w:tab w:val="left" w:pos="567"/>
              </w:tabs>
              <w:ind w:right="-28"/>
              <w:contextualSpacing/>
              <w:jc w:val="both"/>
              <w:rPr>
                <w:rFonts w:ascii="Palatino Linotype" w:eastAsia="Calibri" w:hAnsi="Palatino Linotype" w:cs="Tahoma"/>
                <w:bCs/>
              </w:rPr>
            </w:pPr>
            <w:r w:rsidRPr="009516C3">
              <w:rPr>
                <w:rFonts w:ascii="Palatino Linotype" w:hAnsi="Palatino Linotype"/>
              </w:rPr>
              <w:t>0815</w:t>
            </w:r>
            <w:r>
              <w:rPr>
                <w:rFonts w:ascii="Palatino Linotype" w:hAnsi="Palatino Linotype"/>
              </w:rPr>
              <w:t>5</w:t>
            </w:r>
            <w:r w:rsidRPr="009516C3">
              <w:rPr>
                <w:rFonts w:ascii="Palatino Linotype" w:hAnsi="Palatino Linotype"/>
              </w:rPr>
              <w:t>/INFOEM/IP/RR/2022</w:t>
            </w:r>
          </w:p>
        </w:tc>
        <w:tc>
          <w:tcPr>
            <w:tcW w:w="3266" w:type="dxa"/>
          </w:tcPr>
          <w:p w14:paraId="3B396A1B" w14:textId="4E4AF264"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2D589F55" w14:textId="77777777" w:rsidTr="00B808CB">
        <w:trPr>
          <w:trHeight w:val="302"/>
        </w:trPr>
        <w:tc>
          <w:tcPr>
            <w:tcW w:w="2984" w:type="dxa"/>
            <w:shd w:val="clear" w:color="auto" w:fill="auto"/>
          </w:tcPr>
          <w:p w14:paraId="57DA2359" w14:textId="7264669A"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0255</w:t>
            </w:r>
            <w:r>
              <w:rPr>
                <w:rFonts w:ascii="Palatino Linotype" w:hAnsi="Palatino Linotype"/>
                <w:b/>
                <w:bCs/>
              </w:rPr>
              <w:t>3</w:t>
            </w:r>
            <w:r w:rsidRPr="00BB2E0E">
              <w:rPr>
                <w:rFonts w:ascii="Palatino Linotype" w:hAnsi="Palatino Linotype"/>
                <w:b/>
                <w:bCs/>
              </w:rPr>
              <w:t>/DIFMETEPEC/IP/2022</w:t>
            </w:r>
          </w:p>
        </w:tc>
        <w:tc>
          <w:tcPr>
            <w:tcW w:w="2676" w:type="dxa"/>
            <w:shd w:val="clear" w:color="auto" w:fill="auto"/>
          </w:tcPr>
          <w:p w14:paraId="668AF182" w14:textId="4D6430D7" w:rsidR="0020019E" w:rsidRPr="007C2669" w:rsidRDefault="0020019E" w:rsidP="0020019E">
            <w:pPr>
              <w:tabs>
                <w:tab w:val="left" w:pos="567"/>
              </w:tabs>
              <w:ind w:right="-28"/>
              <w:contextualSpacing/>
              <w:jc w:val="both"/>
              <w:rPr>
                <w:rFonts w:ascii="Palatino Linotype" w:eastAsia="Calibri" w:hAnsi="Palatino Linotype" w:cs="Tahoma"/>
                <w:bCs/>
              </w:rPr>
            </w:pPr>
            <w:r w:rsidRPr="009516C3">
              <w:rPr>
                <w:rFonts w:ascii="Palatino Linotype" w:hAnsi="Palatino Linotype"/>
              </w:rPr>
              <w:t>0815</w:t>
            </w:r>
            <w:r>
              <w:rPr>
                <w:rFonts w:ascii="Palatino Linotype" w:hAnsi="Palatino Linotype"/>
              </w:rPr>
              <w:t>6</w:t>
            </w:r>
            <w:r w:rsidRPr="009516C3">
              <w:rPr>
                <w:rFonts w:ascii="Palatino Linotype" w:hAnsi="Palatino Linotype"/>
              </w:rPr>
              <w:t>/INFOEM/IP/RR/2022</w:t>
            </w:r>
          </w:p>
        </w:tc>
        <w:tc>
          <w:tcPr>
            <w:tcW w:w="3266" w:type="dxa"/>
          </w:tcPr>
          <w:p w14:paraId="7B6002CE" w14:textId="1B3E4FB1"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73515EE6" w14:textId="77777777" w:rsidTr="00B808CB">
        <w:trPr>
          <w:trHeight w:val="302"/>
        </w:trPr>
        <w:tc>
          <w:tcPr>
            <w:tcW w:w="2984" w:type="dxa"/>
            <w:shd w:val="clear" w:color="auto" w:fill="auto"/>
          </w:tcPr>
          <w:p w14:paraId="2BCBB520" w14:textId="10C11710"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0255</w:t>
            </w:r>
            <w:r>
              <w:rPr>
                <w:rFonts w:ascii="Palatino Linotype" w:hAnsi="Palatino Linotype"/>
                <w:b/>
                <w:bCs/>
              </w:rPr>
              <w:t>4</w:t>
            </w:r>
            <w:r w:rsidRPr="00BB2E0E">
              <w:rPr>
                <w:rFonts w:ascii="Palatino Linotype" w:hAnsi="Palatino Linotype"/>
                <w:b/>
                <w:bCs/>
              </w:rPr>
              <w:t>/DIFMETEPEC/IP/2022</w:t>
            </w:r>
          </w:p>
        </w:tc>
        <w:tc>
          <w:tcPr>
            <w:tcW w:w="2676" w:type="dxa"/>
            <w:shd w:val="clear" w:color="auto" w:fill="auto"/>
          </w:tcPr>
          <w:p w14:paraId="40F04738" w14:textId="17B2877E" w:rsidR="0020019E" w:rsidRPr="007C2669" w:rsidRDefault="0020019E" w:rsidP="0020019E">
            <w:pPr>
              <w:tabs>
                <w:tab w:val="left" w:pos="567"/>
              </w:tabs>
              <w:ind w:right="-28"/>
              <w:contextualSpacing/>
              <w:jc w:val="both"/>
              <w:rPr>
                <w:rFonts w:ascii="Palatino Linotype" w:eastAsia="Calibri" w:hAnsi="Palatino Linotype" w:cs="Tahoma"/>
                <w:bCs/>
              </w:rPr>
            </w:pPr>
            <w:r w:rsidRPr="009516C3">
              <w:rPr>
                <w:rFonts w:ascii="Palatino Linotype" w:hAnsi="Palatino Linotype"/>
              </w:rPr>
              <w:t>0815</w:t>
            </w:r>
            <w:r>
              <w:rPr>
                <w:rFonts w:ascii="Palatino Linotype" w:hAnsi="Palatino Linotype"/>
              </w:rPr>
              <w:t>7</w:t>
            </w:r>
            <w:r w:rsidRPr="009516C3">
              <w:rPr>
                <w:rFonts w:ascii="Palatino Linotype" w:hAnsi="Palatino Linotype"/>
              </w:rPr>
              <w:t>/INFOEM/IP/RR/2022</w:t>
            </w:r>
          </w:p>
        </w:tc>
        <w:tc>
          <w:tcPr>
            <w:tcW w:w="3266" w:type="dxa"/>
          </w:tcPr>
          <w:p w14:paraId="5CE90AD4" w14:textId="400B8D79"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Sharon Cristina Morales Martínez</w:t>
            </w:r>
          </w:p>
        </w:tc>
      </w:tr>
      <w:tr w:rsidR="0020019E" w:rsidRPr="00F1283F" w14:paraId="45149713" w14:textId="77777777" w:rsidTr="00B808CB">
        <w:trPr>
          <w:trHeight w:val="302"/>
        </w:trPr>
        <w:tc>
          <w:tcPr>
            <w:tcW w:w="2984" w:type="dxa"/>
            <w:shd w:val="clear" w:color="auto" w:fill="auto"/>
          </w:tcPr>
          <w:p w14:paraId="29FD92DD" w14:textId="5A9E70B1"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0255</w:t>
            </w:r>
            <w:r>
              <w:rPr>
                <w:rFonts w:ascii="Palatino Linotype" w:hAnsi="Palatino Linotype"/>
                <w:b/>
                <w:bCs/>
              </w:rPr>
              <w:t>5</w:t>
            </w:r>
            <w:r w:rsidRPr="00BB2E0E">
              <w:rPr>
                <w:rFonts w:ascii="Palatino Linotype" w:hAnsi="Palatino Linotype"/>
                <w:b/>
                <w:bCs/>
              </w:rPr>
              <w:t>/DIFMETEPEC/IP/2022</w:t>
            </w:r>
          </w:p>
        </w:tc>
        <w:tc>
          <w:tcPr>
            <w:tcW w:w="2676" w:type="dxa"/>
            <w:shd w:val="clear" w:color="auto" w:fill="auto"/>
          </w:tcPr>
          <w:p w14:paraId="7FF7E772" w14:textId="3704A904"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08140/INFOEM/IP/RR/2022</w:t>
            </w:r>
          </w:p>
        </w:tc>
        <w:tc>
          <w:tcPr>
            <w:tcW w:w="3266" w:type="dxa"/>
          </w:tcPr>
          <w:p w14:paraId="64770556" w14:textId="28633B0C"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5AD69C2E" w14:textId="77777777" w:rsidTr="00B808CB">
        <w:trPr>
          <w:trHeight w:val="302"/>
        </w:trPr>
        <w:tc>
          <w:tcPr>
            <w:tcW w:w="2984" w:type="dxa"/>
            <w:shd w:val="clear" w:color="auto" w:fill="auto"/>
          </w:tcPr>
          <w:p w14:paraId="08D0C185" w14:textId="0B5612C4"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0255</w:t>
            </w:r>
            <w:r>
              <w:rPr>
                <w:rFonts w:ascii="Palatino Linotype" w:hAnsi="Palatino Linotype"/>
                <w:b/>
                <w:bCs/>
              </w:rPr>
              <w:t>6</w:t>
            </w:r>
            <w:r w:rsidRPr="00BB2E0E">
              <w:rPr>
                <w:rFonts w:ascii="Palatino Linotype" w:hAnsi="Palatino Linotype"/>
                <w:b/>
                <w:bCs/>
              </w:rPr>
              <w:t>/DIFMETEPEC/IP/2022</w:t>
            </w:r>
          </w:p>
        </w:tc>
        <w:tc>
          <w:tcPr>
            <w:tcW w:w="2676" w:type="dxa"/>
            <w:shd w:val="clear" w:color="auto" w:fill="auto"/>
          </w:tcPr>
          <w:p w14:paraId="4B9CBB6C" w14:textId="48D4D9CA"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0814</w:t>
            </w:r>
            <w:r>
              <w:rPr>
                <w:rFonts w:ascii="Palatino Linotype" w:hAnsi="Palatino Linotype"/>
              </w:rPr>
              <w:t>1</w:t>
            </w:r>
            <w:r w:rsidRPr="00C073F2">
              <w:rPr>
                <w:rFonts w:ascii="Palatino Linotype" w:hAnsi="Palatino Linotype"/>
              </w:rPr>
              <w:t>/INFOEM/IP/RR/2022</w:t>
            </w:r>
          </w:p>
        </w:tc>
        <w:tc>
          <w:tcPr>
            <w:tcW w:w="3266" w:type="dxa"/>
          </w:tcPr>
          <w:p w14:paraId="56CEE93D" w14:textId="5AE162BC"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5FE00334" w14:textId="77777777" w:rsidTr="00B808CB">
        <w:trPr>
          <w:trHeight w:val="302"/>
        </w:trPr>
        <w:tc>
          <w:tcPr>
            <w:tcW w:w="2984" w:type="dxa"/>
            <w:shd w:val="clear" w:color="auto" w:fill="auto"/>
          </w:tcPr>
          <w:p w14:paraId="61541899" w14:textId="001AA23A"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0255</w:t>
            </w:r>
            <w:r>
              <w:rPr>
                <w:rFonts w:ascii="Palatino Linotype" w:hAnsi="Palatino Linotype"/>
                <w:b/>
                <w:bCs/>
              </w:rPr>
              <w:t>7/</w:t>
            </w:r>
            <w:r w:rsidRPr="00BB2E0E">
              <w:rPr>
                <w:rFonts w:ascii="Palatino Linotype" w:hAnsi="Palatino Linotype"/>
                <w:b/>
                <w:bCs/>
              </w:rPr>
              <w:t>DIFMETEPEC/IP/2022</w:t>
            </w:r>
          </w:p>
        </w:tc>
        <w:tc>
          <w:tcPr>
            <w:tcW w:w="2676" w:type="dxa"/>
            <w:shd w:val="clear" w:color="auto" w:fill="auto"/>
          </w:tcPr>
          <w:p w14:paraId="7240832A" w14:textId="28B40455"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0814</w:t>
            </w:r>
            <w:r>
              <w:rPr>
                <w:rFonts w:ascii="Palatino Linotype" w:hAnsi="Palatino Linotype"/>
              </w:rPr>
              <w:t>2</w:t>
            </w:r>
            <w:r w:rsidRPr="00C073F2">
              <w:rPr>
                <w:rFonts w:ascii="Palatino Linotype" w:hAnsi="Palatino Linotype"/>
              </w:rPr>
              <w:t>/INFOEM/IP/RR/2022</w:t>
            </w:r>
          </w:p>
        </w:tc>
        <w:tc>
          <w:tcPr>
            <w:tcW w:w="3266" w:type="dxa"/>
          </w:tcPr>
          <w:p w14:paraId="2FF4DD71" w14:textId="3B052709"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Sharon Cristina Morales Martínez</w:t>
            </w:r>
          </w:p>
        </w:tc>
      </w:tr>
      <w:tr w:rsidR="0020019E" w:rsidRPr="00F1283F" w14:paraId="3D8070CA" w14:textId="77777777" w:rsidTr="00B808CB">
        <w:trPr>
          <w:trHeight w:val="302"/>
        </w:trPr>
        <w:tc>
          <w:tcPr>
            <w:tcW w:w="2984" w:type="dxa"/>
            <w:shd w:val="clear" w:color="auto" w:fill="auto"/>
          </w:tcPr>
          <w:p w14:paraId="7735E7F2" w14:textId="18CE4751"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0255</w:t>
            </w:r>
            <w:r>
              <w:rPr>
                <w:rFonts w:ascii="Palatino Linotype" w:hAnsi="Palatino Linotype"/>
                <w:b/>
                <w:bCs/>
              </w:rPr>
              <w:t>8</w:t>
            </w:r>
            <w:r w:rsidRPr="00BB2E0E">
              <w:rPr>
                <w:rFonts w:ascii="Palatino Linotype" w:hAnsi="Palatino Linotype"/>
                <w:b/>
                <w:bCs/>
              </w:rPr>
              <w:t>/DIFMETEPEC/IP/2022</w:t>
            </w:r>
          </w:p>
        </w:tc>
        <w:tc>
          <w:tcPr>
            <w:tcW w:w="2676" w:type="dxa"/>
            <w:shd w:val="clear" w:color="auto" w:fill="auto"/>
          </w:tcPr>
          <w:p w14:paraId="6A101989" w14:textId="1D170494"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0814</w:t>
            </w:r>
            <w:r>
              <w:rPr>
                <w:rFonts w:ascii="Palatino Linotype" w:hAnsi="Palatino Linotype"/>
              </w:rPr>
              <w:t>3</w:t>
            </w:r>
            <w:r w:rsidRPr="00C073F2">
              <w:rPr>
                <w:rFonts w:ascii="Palatino Linotype" w:hAnsi="Palatino Linotype"/>
              </w:rPr>
              <w:t>/INFOEM/IP/RR/2022</w:t>
            </w:r>
          </w:p>
        </w:tc>
        <w:tc>
          <w:tcPr>
            <w:tcW w:w="3266" w:type="dxa"/>
          </w:tcPr>
          <w:p w14:paraId="06B088E5" w14:textId="0C980D55"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62A66B96" w14:textId="77777777" w:rsidTr="00B808CB">
        <w:trPr>
          <w:trHeight w:val="302"/>
        </w:trPr>
        <w:tc>
          <w:tcPr>
            <w:tcW w:w="2984" w:type="dxa"/>
            <w:shd w:val="clear" w:color="auto" w:fill="auto"/>
          </w:tcPr>
          <w:p w14:paraId="0805A7A1" w14:textId="3C92A367"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0255</w:t>
            </w:r>
            <w:r>
              <w:rPr>
                <w:rFonts w:ascii="Palatino Linotype" w:hAnsi="Palatino Linotype"/>
                <w:b/>
                <w:bCs/>
              </w:rPr>
              <w:t>9</w:t>
            </w:r>
            <w:r w:rsidRPr="00BB2E0E">
              <w:rPr>
                <w:rFonts w:ascii="Palatino Linotype" w:hAnsi="Palatino Linotype"/>
                <w:b/>
                <w:bCs/>
              </w:rPr>
              <w:t>/DIFMETEPEC/IP/2022</w:t>
            </w:r>
          </w:p>
        </w:tc>
        <w:tc>
          <w:tcPr>
            <w:tcW w:w="2676" w:type="dxa"/>
            <w:shd w:val="clear" w:color="auto" w:fill="auto"/>
          </w:tcPr>
          <w:p w14:paraId="5BFC7F1D" w14:textId="17175120"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08126/INFOEM/IP/RR/2022</w:t>
            </w:r>
          </w:p>
        </w:tc>
        <w:tc>
          <w:tcPr>
            <w:tcW w:w="3266" w:type="dxa"/>
          </w:tcPr>
          <w:p w14:paraId="00A55B26" w14:textId="1F0DEAAC"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2FBAB885" w14:textId="77777777" w:rsidTr="00B808CB">
        <w:trPr>
          <w:trHeight w:val="302"/>
        </w:trPr>
        <w:tc>
          <w:tcPr>
            <w:tcW w:w="2984" w:type="dxa"/>
            <w:shd w:val="clear" w:color="auto" w:fill="auto"/>
          </w:tcPr>
          <w:p w14:paraId="11AA68C8" w14:textId="6093785E"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02560/DIFMETEPEC/IP/2022</w:t>
            </w:r>
          </w:p>
        </w:tc>
        <w:tc>
          <w:tcPr>
            <w:tcW w:w="2676" w:type="dxa"/>
            <w:shd w:val="clear" w:color="auto" w:fill="auto"/>
          </w:tcPr>
          <w:p w14:paraId="51826884" w14:textId="748FE44E"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0812</w:t>
            </w:r>
            <w:r>
              <w:rPr>
                <w:rFonts w:ascii="Palatino Linotype" w:hAnsi="Palatino Linotype"/>
              </w:rPr>
              <w:t>7</w:t>
            </w:r>
            <w:r w:rsidRPr="00C073F2">
              <w:rPr>
                <w:rFonts w:ascii="Palatino Linotype" w:hAnsi="Palatino Linotype"/>
              </w:rPr>
              <w:t>/INFOEM/IP/RR/2022</w:t>
            </w:r>
          </w:p>
        </w:tc>
        <w:tc>
          <w:tcPr>
            <w:tcW w:w="3266" w:type="dxa"/>
          </w:tcPr>
          <w:p w14:paraId="12F08212" w14:textId="6251EA41"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Sharon Cristina Morales Martínez</w:t>
            </w:r>
          </w:p>
        </w:tc>
      </w:tr>
      <w:tr w:rsidR="0020019E" w:rsidRPr="00F1283F" w14:paraId="09068397" w14:textId="77777777" w:rsidTr="00B808CB">
        <w:trPr>
          <w:trHeight w:val="302"/>
        </w:trPr>
        <w:tc>
          <w:tcPr>
            <w:tcW w:w="2984" w:type="dxa"/>
            <w:shd w:val="clear" w:color="auto" w:fill="auto"/>
          </w:tcPr>
          <w:p w14:paraId="4F2F404B" w14:textId="147DAB48"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0256</w:t>
            </w:r>
            <w:r>
              <w:rPr>
                <w:rFonts w:ascii="Palatino Linotype" w:hAnsi="Palatino Linotype"/>
                <w:b/>
                <w:bCs/>
              </w:rPr>
              <w:t>1</w:t>
            </w:r>
            <w:r w:rsidRPr="00BB2E0E">
              <w:rPr>
                <w:rFonts w:ascii="Palatino Linotype" w:hAnsi="Palatino Linotype"/>
                <w:b/>
                <w:bCs/>
              </w:rPr>
              <w:t>/DIFMETEPEC/IP/2022</w:t>
            </w:r>
          </w:p>
        </w:tc>
        <w:tc>
          <w:tcPr>
            <w:tcW w:w="2676" w:type="dxa"/>
            <w:shd w:val="clear" w:color="auto" w:fill="auto"/>
          </w:tcPr>
          <w:p w14:paraId="62C256C9" w14:textId="4F368091"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0812</w:t>
            </w:r>
            <w:r>
              <w:rPr>
                <w:rFonts w:ascii="Palatino Linotype" w:hAnsi="Palatino Linotype"/>
              </w:rPr>
              <w:t>8</w:t>
            </w:r>
            <w:r w:rsidRPr="00C073F2">
              <w:rPr>
                <w:rFonts w:ascii="Palatino Linotype" w:hAnsi="Palatino Linotype"/>
              </w:rPr>
              <w:t>/INFOEM/IP/RR/2022</w:t>
            </w:r>
          </w:p>
        </w:tc>
        <w:tc>
          <w:tcPr>
            <w:tcW w:w="3266" w:type="dxa"/>
          </w:tcPr>
          <w:p w14:paraId="5488392E" w14:textId="2CA14F7E"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61FD024B" w14:textId="77777777" w:rsidTr="00B808CB">
        <w:trPr>
          <w:trHeight w:val="302"/>
        </w:trPr>
        <w:tc>
          <w:tcPr>
            <w:tcW w:w="2984" w:type="dxa"/>
            <w:shd w:val="clear" w:color="auto" w:fill="auto"/>
          </w:tcPr>
          <w:p w14:paraId="0D8AD9EE" w14:textId="3420A9AC"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0256</w:t>
            </w:r>
            <w:r>
              <w:rPr>
                <w:rFonts w:ascii="Palatino Linotype" w:hAnsi="Palatino Linotype"/>
                <w:b/>
                <w:bCs/>
              </w:rPr>
              <w:t>2</w:t>
            </w:r>
            <w:r w:rsidRPr="00BB2E0E">
              <w:rPr>
                <w:rFonts w:ascii="Palatino Linotype" w:hAnsi="Palatino Linotype"/>
                <w:b/>
                <w:bCs/>
              </w:rPr>
              <w:t>/DIFMETEPEC/IP/2022</w:t>
            </w:r>
          </w:p>
        </w:tc>
        <w:tc>
          <w:tcPr>
            <w:tcW w:w="2676" w:type="dxa"/>
            <w:shd w:val="clear" w:color="auto" w:fill="auto"/>
          </w:tcPr>
          <w:p w14:paraId="22D73244" w14:textId="78EF1ACE"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0812</w:t>
            </w:r>
            <w:r>
              <w:rPr>
                <w:rFonts w:ascii="Palatino Linotype" w:hAnsi="Palatino Linotype"/>
              </w:rPr>
              <w:t>9</w:t>
            </w:r>
            <w:r w:rsidRPr="00C073F2">
              <w:rPr>
                <w:rFonts w:ascii="Palatino Linotype" w:hAnsi="Palatino Linotype"/>
              </w:rPr>
              <w:t>/INFOEM/IP/RR/2022</w:t>
            </w:r>
          </w:p>
        </w:tc>
        <w:tc>
          <w:tcPr>
            <w:tcW w:w="3266" w:type="dxa"/>
          </w:tcPr>
          <w:p w14:paraId="34B01406" w14:textId="7432F2DA"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7E7EF14E" w14:textId="77777777" w:rsidTr="00B808CB">
        <w:trPr>
          <w:trHeight w:val="302"/>
        </w:trPr>
        <w:tc>
          <w:tcPr>
            <w:tcW w:w="2984" w:type="dxa"/>
            <w:shd w:val="clear" w:color="auto" w:fill="auto"/>
          </w:tcPr>
          <w:p w14:paraId="7C86880E" w14:textId="6419EE05"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0256</w:t>
            </w:r>
            <w:r>
              <w:rPr>
                <w:rFonts w:ascii="Palatino Linotype" w:hAnsi="Palatino Linotype"/>
                <w:b/>
                <w:bCs/>
              </w:rPr>
              <w:t>3</w:t>
            </w:r>
            <w:r w:rsidRPr="00BB2E0E">
              <w:rPr>
                <w:rFonts w:ascii="Palatino Linotype" w:hAnsi="Palatino Linotype"/>
                <w:b/>
                <w:bCs/>
              </w:rPr>
              <w:t>/DIFMETEPEC/IP/2022</w:t>
            </w:r>
          </w:p>
        </w:tc>
        <w:tc>
          <w:tcPr>
            <w:tcW w:w="2676" w:type="dxa"/>
            <w:shd w:val="clear" w:color="auto" w:fill="auto"/>
          </w:tcPr>
          <w:p w14:paraId="501E73F3" w14:textId="07E452C4"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w:t>
            </w:r>
            <w:r>
              <w:rPr>
                <w:rFonts w:ascii="Palatino Linotype" w:hAnsi="Palatino Linotype"/>
              </w:rPr>
              <w:t>30</w:t>
            </w:r>
            <w:r w:rsidRPr="00C073F2">
              <w:rPr>
                <w:rFonts w:ascii="Palatino Linotype" w:hAnsi="Palatino Linotype"/>
              </w:rPr>
              <w:t>/INFOEM/IP/RR/2022</w:t>
            </w:r>
          </w:p>
        </w:tc>
        <w:tc>
          <w:tcPr>
            <w:tcW w:w="3266" w:type="dxa"/>
          </w:tcPr>
          <w:p w14:paraId="3B531CA6" w14:textId="0CDB6E4C"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1EEBFFAE" w14:textId="77777777" w:rsidTr="00B808CB">
        <w:trPr>
          <w:trHeight w:val="302"/>
        </w:trPr>
        <w:tc>
          <w:tcPr>
            <w:tcW w:w="2984" w:type="dxa"/>
            <w:shd w:val="clear" w:color="auto" w:fill="auto"/>
          </w:tcPr>
          <w:p w14:paraId="70F3F116" w14:textId="51CD1B0B"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0256</w:t>
            </w:r>
            <w:r>
              <w:rPr>
                <w:rFonts w:ascii="Palatino Linotype" w:hAnsi="Palatino Linotype"/>
                <w:b/>
                <w:bCs/>
              </w:rPr>
              <w:t>4</w:t>
            </w:r>
            <w:r w:rsidRPr="00BB2E0E">
              <w:rPr>
                <w:rFonts w:ascii="Palatino Linotype" w:hAnsi="Palatino Linotype"/>
                <w:b/>
                <w:bCs/>
              </w:rPr>
              <w:t>/DIFMETEPEC/IP/2022</w:t>
            </w:r>
          </w:p>
        </w:tc>
        <w:tc>
          <w:tcPr>
            <w:tcW w:w="2676" w:type="dxa"/>
            <w:shd w:val="clear" w:color="auto" w:fill="auto"/>
          </w:tcPr>
          <w:p w14:paraId="5974BD52" w14:textId="5D47DB7B"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0813</w:t>
            </w:r>
            <w:r>
              <w:rPr>
                <w:rFonts w:ascii="Palatino Linotype" w:hAnsi="Palatino Linotype"/>
              </w:rPr>
              <w:t>1</w:t>
            </w:r>
            <w:r w:rsidRPr="00C073F2">
              <w:rPr>
                <w:rFonts w:ascii="Palatino Linotype" w:hAnsi="Palatino Linotype"/>
              </w:rPr>
              <w:t>/INFOEM/IP/RR/2022</w:t>
            </w:r>
          </w:p>
        </w:tc>
        <w:tc>
          <w:tcPr>
            <w:tcW w:w="3266" w:type="dxa"/>
          </w:tcPr>
          <w:p w14:paraId="6E8FD504" w14:textId="3E65A272"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08D87236" w14:textId="77777777" w:rsidTr="00B808CB">
        <w:trPr>
          <w:trHeight w:val="302"/>
        </w:trPr>
        <w:tc>
          <w:tcPr>
            <w:tcW w:w="2984" w:type="dxa"/>
            <w:shd w:val="clear" w:color="auto" w:fill="auto"/>
          </w:tcPr>
          <w:p w14:paraId="5C781B94" w14:textId="44935E0C"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0256</w:t>
            </w:r>
            <w:r>
              <w:rPr>
                <w:rFonts w:ascii="Palatino Linotype" w:hAnsi="Palatino Linotype"/>
                <w:b/>
                <w:bCs/>
              </w:rPr>
              <w:t>5</w:t>
            </w:r>
            <w:r w:rsidRPr="00BB2E0E">
              <w:rPr>
                <w:rFonts w:ascii="Palatino Linotype" w:hAnsi="Palatino Linotype"/>
                <w:b/>
                <w:bCs/>
              </w:rPr>
              <w:t>/DIFMETEPEC/IP/2022</w:t>
            </w:r>
          </w:p>
        </w:tc>
        <w:tc>
          <w:tcPr>
            <w:tcW w:w="2676" w:type="dxa"/>
            <w:shd w:val="clear" w:color="auto" w:fill="auto"/>
          </w:tcPr>
          <w:p w14:paraId="06C6E7FE" w14:textId="28BBD2F4"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0813</w:t>
            </w:r>
            <w:r>
              <w:rPr>
                <w:rFonts w:ascii="Palatino Linotype" w:hAnsi="Palatino Linotype"/>
              </w:rPr>
              <w:t>2</w:t>
            </w:r>
            <w:r w:rsidRPr="00C073F2">
              <w:rPr>
                <w:rFonts w:ascii="Palatino Linotype" w:hAnsi="Palatino Linotype"/>
              </w:rPr>
              <w:t>/INFOEM/IP/RR/2022</w:t>
            </w:r>
          </w:p>
        </w:tc>
        <w:tc>
          <w:tcPr>
            <w:tcW w:w="3266" w:type="dxa"/>
          </w:tcPr>
          <w:p w14:paraId="17BEABFB" w14:textId="5CF1CFA3"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Sharon Cristina Morales Martínez</w:t>
            </w:r>
          </w:p>
        </w:tc>
      </w:tr>
      <w:tr w:rsidR="0020019E" w:rsidRPr="00F1283F" w14:paraId="5BA39BB1" w14:textId="77777777" w:rsidTr="00B808CB">
        <w:trPr>
          <w:trHeight w:val="302"/>
        </w:trPr>
        <w:tc>
          <w:tcPr>
            <w:tcW w:w="2984" w:type="dxa"/>
            <w:shd w:val="clear" w:color="auto" w:fill="auto"/>
          </w:tcPr>
          <w:p w14:paraId="57188D1E" w14:textId="648BBF29"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0256</w:t>
            </w:r>
            <w:r>
              <w:rPr>
                <w:rFonts w:ascii="Palatino Linotype" w:hAnsi="Palatino Linotype"/>
                <w:b/>
                <w:bCs/>
              </w:rPr>
              <w:t>6</w:t>
            </w:r>
            <w:r w:rsidRPr="00BB2E0E">
              <w:rPr>
                <w:rFonts w:ascii="Palatino Linotype" w:hAnsi="Palatino Linotype"/>
                <w:b/>
                <w:bCs/>
              </w:rPr>
              <w:t>/DIFMETEPEC/IP/2022</w:t>
            </w:r>
          </w:p>
        </w:tc>
        <w:tc>
          <w:tcPr>
            <w:tcW w:w="2676" w:type="dxa"/>
            <w:shd w:val="clear" w:color="auto" w:fill="auto"/>
          </w:tcPr>
          <w:p w14:paraId="63EA958F" w14:textId="4898A93D"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0813</w:t>
            </w:r>
            <w:r>
              <w:rPr>
                <w:rFonts w:ascii="Palatino Linotype" w:hAnsi="Palatino Linotype"/>
              </w:rPr>
              <w:t>3</w:t>
            </w:r>
            <w:r w:rsidRPr="00C073F2">
              <w:rPr>
                <w:rFonts w:ascii="Palatino Linotype" w:hAnsi="Palatino Linotype"/>
              </w:rPr>
              <w:t>/INFOEM/IP/RR/2022</w:t>
            </w:r>
          </w:p>
        </w:tc>
        <w:tc>
          <w:tcPr>
            <w:tcW w:w="3266" w:type="dxa"/>
          </w:tcPr>
          <w:p w14:paraId="39786ABD" w14:textId="17D6F0A4"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400854E7" w14:textId="77777777" w:rsidTr="00B808CB">
        <w:trPr>
          <w:trHeight w:val="302"/>
        </w:trPr>
        <w:tc>
          <w:tcPr>
            <w:tcW w:w="2984" w:type="dxa"/>
            <w:shd w:val="clear" w:color="auto" w:fill="auto"/>
          </w:tcPr>
          <w:p w14:paraId="0BE9E5D7" w14:textId="603168B3"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0256</w:t>
            </w:r>
            <w:r>
              <w:rPr>
                <w:rFonts w:ascii="Palatino Linotype" w:hAnsi="Palatino Linotype"/>
                <w:b/>
                <w:bCs/>
              </w:rPr>
              <w:t>7</w:t>
            </w:r>
            <w:r w:rsidRPr="00BB2E0E">
              <w:rPr>
                <w:rFonts w:ascii="Palatino Linotype" w:hAnsi="Palatino Linotype"/>
                <w:b/>
                <w:bCs/>
              </w:rPr>
              <w:t>/DIFMETEPEC/IP/2022</w:t>
            </w:r>
          </w:p>
        </w:tc>
        <w:tc>
          <w:tcPr>
            <w:tcW w:w="2676" w:type="dxa"/>
            <w:shd w:val="clear" w:color="auto" w:fill="auto"/>
          </w:tcPr>
          <w:p w14:paraId="2723311D" w14:textId="23A177C2"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0813</w:t>
            </w:r>
            <w:r>
              <w:rPr>
                <w:rFonts w:ascii="Palatino Linotype" w:hAnsi="Palatino Linotype"/>
              </w:rPr>
              <w:t>4</w:t>
            </w:r>
            <w:r w:rsidRPr="00C073F2">
              <w:rPr>
                <w:rFonts w:ascii="Palatino Linotype" w:hAnsi="Palatino Linotype"/>
              </w:rPr>
              <w:t>/INFOEM/IP/RR/2022</w:t>
            </w:r>
          </w:p>
        </w:tc>
        <w:tc>
          <w:tcPr>
            <w:tcW w:w="3266" w:type="dxa"/>
          </w:tcPr>
          <w:p w14:paraId="0C1FEE5E" w14:textId="2CA8DF8A"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009D1727" w14:textId="77777777" w:rsidTr="00B808CB">
        <w:trPr>
          <w:trHeight w:val="302"/>
        </w:trPr>
        <w:tc>
          <w:tcPr>
            <w:tcW w:w="2984" w:type="dxa"/>
            <w:shd w:val="clear" w:color="auto" w:fill="auto"/>
          </w:tcPr>
          <w:p w14:paraId="781D0CFF" w14:textId="628A8EF1"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0256</w:t>
            </w:r>
            <w:r>
              <w:rPr>
                <w:rFonts w:ascii="Palatino Linotype" w:hAnsi="Palatino Linotype"/>
                <w:b/>
                <w:bCs/>
              </w:rPr>
              <w:t>8</w:t>
            </w:r>
            <w:r w:rsidRPr="00BB2E0E">
              <w:rPr>
                <w:rFonts w:ascii="Palatino Linotype" w:hAnsi="Palatino Linotype"/>
                <w:b/>
                <w:bCs/>
              </w:rPr>
              <w:t>/DIFMETEPEC/IP/2022</w:t>
            </w:r>
          </w:p>
        </w:tc>
        <w:tc>
          <w:tcPr>
            <w:tcW w:w="2676" w:type="dxa"/>
            <w:shd w:val="clear" w:color="auto" w:fill="auto"/>
          </w:tcPr>
          <w:p w14:paraId="0D887DCA" w14:textId="047C04DA"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0813</w:t>
            </w:r>
            <w:r>
              <w:rPr>
                <w:rFonts w:ascii="Palatino Linotype" w:hAnsi="Palatino Linotype"/>
              </w:rPr>
              <w:t>5</w:t>
            </w:r>
            <w:r w:rsidRPr="00C073F2">
              <w:rPr>
                <w:rFonts w:ascii="Palatino Linotype" w:hAnsi="Palatino Linotype"/>
              </w:rPr>
              <w:t>/INFOEM/IP/RR/2022</w:t>
            </w:r>
          </w:p>
        </w:tc>
        <w:tc>
          <w:tcPr>
            <w:tcW w:w="3266" w:type="dxa"/>
          </w:tcPr>
          <w:p w14:paraId="484E5844" w14:textId="09E1F2E0"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José Martínez Vilchis</w:t>
            </w:r>
          </w:p>
        </w:tc>
      </w:tr>
      <w:tr w:rsidR="0020019E" w:rsidRPr="00F1283F" w14:paraId="29592A84" w14:textId="77777777" w:rsidTr="00B808CB">
        <w:trPr>
          <w:trHeight w:val="302"/>
        </w:trPr>
        <w:tc>
          <w:tcPr>
            <w:tcW w:w="2984" w:type="dxa"/>
            <w:shd w:val="clear" w:color="auto" w:fill="auto"/>
          </w:tcPr>
          <w:p w14:paraId="21B34A5A" w14:textId="789A8D50" w:rsidR="0020019E" w:rsidRPr="007C2669" w:rsidRDefault="0020019E" w:rsidP="0020019E">
            <w:pPr>
              <w:tabs>
                <w:tab w:val="left" w:pos="567"/>
              </w:tabs>
              <w:ind w:right="-28"/>
              <w:contextualSpacing/>
              <w:jc w:val="both"/>
              <w:rPr>
                <w:rFonts w:ascii="Palatino Linotype" w:hAnsi="Palatino Linotype" w:cs="Tahoma"/>
                <w:b/>
              </w:rPr>
            </w:pPr>
            <w:r w:rsidRPr="00BB2E0E">
              <w:rPr>
                <w:rFonts w:ascii="Palatino Linotype" w:hAnsi="Palatino Linotype"/>
                <w:b/>
                <w:bCs/>
              </w:rPr>
              <w:t>025</w:t>
            </w:r>
            <w:r>
              <w:rPr>
                <w:rFonts w:ascii="Palatino Linotype" w:hAnsi="Palatino Linotype"/>
                <w:b/>
                <w:bCs/>
              </w:rPr>
              <w:t>7</w:t>
            </w:r>
            <w:r w:rsidRPr="00BB2E0E">
              <w:rPr>
                <w:rFonts w:ascii="Palatino Linotype" w:hAnsi="Palatino Linotype"/>
                <w:b/>
                <w:bCs/>
              </w:rPr>
              <w:t>0/DIFMETEPEC/IP/2022</w:t>
            </w:r>
          </w:p>
        </w:tc>
        <w:tc>
          <w:tcPr>
            <w:tcW w:w="2676" w:type="dxa"/>
            <w:shd w:val="clear" w:color="auto" w:fill="auto"/>
          </w:tcPr>
          <w:p w14:paraId="7638116B" w14:textId="24D2DB97"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0813</w:t>
            </w:r>
            <w:r>
              <w:rPr>
                <w:rFonts w:ascii="Palatino Linotype" w:hAnsi="Palatino Linotype"/>
              </w:rPr>
              <w:t>6</w:t>
            </w:r>
            <w:r w:rsidRPr="00C073F2">
              <w:rPr>
                <w:rFonts w:ascii="Palatino Linotype" w:hAnsi="Palatino Linotype"/>
              </w:rPr>
              <w:t>/INFOEM/IP/RR/2022</w:t>
            </w:r>
          </w:p>
        </w:tc>
        <w:tc>
          <w:tcPr>
            <w:tcW w:w="3266" w:type="dxa"/>
          </w:tcPr>
          <w:p w14:paraId="600134F3" w14:textId="1420D270"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7D34C58F" w14:textId="77777777" w:rsidTr="00B808CB">
        <w:trPr>
          <w:trHeight w:val="302"/>
        </w:trPr>
        <w:tc>
          <w:tcPr>
            <w:tcW w:w="2984" w:type="dxa"/>
            <w:shd w:val="clear" w:color="auto" w:fill="auto"/>
          </w:tcPr>
          <w:p w14:paraId="4630BD2A" w14:textId="5C2C2721" w:rsidR="0020019E" w:rsidRPr="007C2669" w:rsidRDefault="0020019E" w:rsidP="0020019E">
            <w:pPr>
              <w:tabs>
                <w:tab w:val="left" w:pos="567"/>
              </w:tabs>
              <w:ind w:right="-28"/>
              <w:contextualSpacing/>
              <w:jc w:val="both"/>
              <w:rPr>
                <w:rFonts w:ascii="Palatino Linotype" w:hAnsi="Palatino Linotype" w:cs="Tahoma"/>
                <w:b/>
              </w:rPr>
            </w:pPr>
            <w:r w:rsidRPr="00A45A51">
              <w:rPr>
                <w:rFonts w:ascii="Palatino Linotype" w:hAnsi="Palatino Linotype"/>
                <w:b/>
                <w:bCs/>
              </w:rPr>
              <w:t>02571/DIFMETEPEC/IP/2022</w:t>
            </w:r>
          </w:p>
        </w:tc>
        <w:tc>
          <w:tcPr>
            <w:tcW w:w="2676" w:type="dxa"/>
            <w:shd w:val="clear" w:color="auto" w:fill="auto"/>
          </w:tcPr>
          <w:p w14:paraId="56D5C734" w14:textId="483EF2C4"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0813</w:t>
            </w:r>
            <w:r>
              <w:rPr>
                <w:rFonts w:ascii="Palatino Linotype" w:hAnsi="Palatino Linotype"/>
              </w:rPr>
              <w:t>7</w:t>
            </w:r>
            <w:r w:rsidRPr="00C073F2">
              <w:rPr>
                <w:rFonts w:ascii="Palatino Linotype" w:hAnsi="Palatino Linotype"/>
              </w:rPr>
              <w:t>/INFOEM/IP/RR/2022</w:t>
            </w:r>
          </w:p>
        </w:tc>
        <w:tc>
          <w:tcPr>
            <w:tcW w:w="3266" w:type="dxa"/>
          </w:tcPr>
          <w:p w14:paraId="6247F2A6" w14:textId="4B5251EA"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Sharon Cristina Morales Martínez</w:t>
            </w:r>
          </w:p>
        </w:tc>
      </w:tr>
      <w:tr w:rsidR="0020019E" w:rsidRPr="00F1283F" w14:paraId="2B38E607" w14:textId="77777777" w:rsidTr="00B808CB">
        <w:trPr>
          <w:trHeight w:val="302"/>
        </w:trPr>
        <w:tc>
          <w:tcPr>
            <w:tcW w:w="2984" w:type="dxa"/>
            <w:shd w:val="clear" w:color="auto" w:fill="auto"/>
          </w:tcPr>
          <w:p w14:paraId="547C82C3" w14:textId="24E5FA93" w:rsidR="0020019E" w:rsidRPr="007C2669" w:rsidRDefault="0020019E" w:rsidP="0020019E">
            <w:pPr>
              <w:tabs>
                <w:tab w:val="left" w:pos="567"/>
              </w:tabs>
              <w:ind w:right="-28"/>
              <w:contextualSpacing/>
              <w:jc w:val="both"/>
              <w:rPr>
                <w:rFonts w:ascii="Palatino Linotype" w:hAnsi="Palatino Linotype" w:cs="Tahoma"/>
                <w:b/>
              </w:rPr>
            </w:pPr>
            <w:r w:rsidRPr="00A45A51">
              <w:rPr>
                <w:rFonts w:ascii="Palatino Linotype" w:hAnsi="Palatino Linotype"/>
                <w:b/>
                <w:bCs/>
              </w:rPr>
              <w:t>0257</w:t>
            </w:r>
            <w:r>
              <w:rPr>
                <w:rFonts w:ascii="Palatino Linotype" w:hAnsi="Palatino Linotype"/>
                <w:b/>
                <w:bCs/>
              </w:rPr>
              <w:t>2</w:t>
            </w:r>
            <w:r w:rsidRPr="00A45A51">
              <w:rPr>
                <w:rFonts w:ascii="Palatino Linotype" w:hAnsi="Palatino Linotype"/>
                <w:b/>
                <w:bCs/>
              </w:rPr>
              <w:t>/DIFMETEPEC/IP/2022</w:t>
            </w:r>
          </w:p>
        </w:tc>
        <w:tc>
          <w:tcPr>
            <w:tcW w:w="2676" w:type="dxa"/>
            <w:shd w:val="clear" w:color="auto" w:fill="auto"/>
          </w:tcPr>
          <w:p w14:paraId="47B1506D" w14:textId="31F42AE9"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0813</w:t>
            </w:r>
            <w:r>
              <w:rPr>
                <w:rFonts w:ascii="Palatino Linotype" w:hAnsi="Palatino Linotype"/>
              </w:rPr>
              <w:t>8</w:t>
            </w:r>
            <w:r w:rsidRPr="00C073F2">
              <w:rPr>
                <w:rFonts w:ascii="Palatino Linotype" w:hAnsi="Palatino Linotype"/>
              </w:rPr>
              <w:t>/INFOEM/IP/RR/2022</w:t>
            </w:r>
          </w:p>
        </w:tc>
        <w:tc>
          <w:tcPr>
            <w:tcW w:w="3266" w:type="dxa"/>
          </w:tcPr>
          <w:p w14:paraId="78673A6A" w14:textId="15EE1AF8"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María Del Rosario Mejía Ayala</w:t>
            </w:r>
          </w:p>
        </w:tc>
      </w:tr>
      <w:tr w:rsidR="0020019E" w:rsidRPr="00F1283F" w14:paraId="498AF1E7" w14:textId="77777777" w:rsidTr="00B808CB">
        <w:trPr>
          <w:trHeight w:val="302"/>
        </w:trPr>
        <w:tc>
          <w:tcPr>
            <w:tcW w:w="2984" w:type="dxa"/>
            <w:shd w:val="clear" w:color="auto" w:fill="auto"/>
          </w:tcPr>
          <w:p w14:paraId="38D5718A" w14:textId="25CAAE39" w:rsidR="0020019E" w:rsidRPr="007C2669" w:rsidRDefault="0020019E" w:rsidP="0020019E">
            <w:pPr>
              <w:tabs>
                <w:tab w:val="left" w:pos="567"/>
              </w:tabs>
              <w:ind w:right="-28"/>
              <w:contextualSpacing/>
              <w:jc w:val="both"/>
              <w:rPr>
                <w:rFonts w:ascii="Palatino Linotype" w:hAnsi="Palatino Linotype" w:cs="Tahoma"/>
                <w:b/>
              </w:rPr>
            </w:pPr>
            <w:r w:rsidRPr="00B92998">
              <w:rPr>
                <w:rFonts w:ascii="Palatino Linotype" w:hAnsi="Palatino Linotype"/>
                <w:b/>
                <w:bCs/>
              </w:rPr>
              <w:t>0257</w:t>
            </w:r>
            <w:r>
              <w:rPr>
                <w:rFonts w:ascii="Palatino Linotype" w:hAnsi="Palatino Linotype"/>
                <w:b/>
                <w:bCs/>
              </w:rPr>
              <w:t>3</w:t>
            </w:r>
            <w:r w:rsidRPr="00B92998">
              <w:rPr>
                <w:rFonts w:ascii="Palatino Linotype" w:hAnsi="Palatino Linotype"/>
                <w:b/>
                <w:bCs/>
              </w:rPr>
              <w:t>/DIFMETEPEC/IP/2022</w:t>
            </w:r>
          </w:p>
        </w:tc>
        <w:tc>
          <w:tcPr>
            <w:tcW w:w="2676" w:type="dxa"/>
            <w:shd w:val="clear" w:color="auto" w:fill="auto"/>
          </w:tcPr>
          <w:p w14:paraId="6F71908C" w14:textId="7F1F0116"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0813</w:t>
            </w:r>
            <w:r>
              <w:rPr>
                <w:rFonts w:ascii="Palatino Linotype" w:hAnsi="Palatino Linotype"/>
              </w:rPr>
              <w:t>9</w:t>
            </w:r>
            <w:r w:rsidRPr="00C073F2">
              <w:rPr>
                <w:rFonts w:ascii="Palatino Linotype" w:hAnsi="Palatino Linotype"/>
              </w:rPr>
              <w:t>/INFOEM/IP/RR/2022</w:t>
            </w:r>
          </w:p>
        </w:tc>
        <w:tc>
          <w:tcPr>
            <w:tcW w:w="3266" w:type="dxa"/>
          </w:tcPr>
          <w:p w14:paraId="72C34DC2" w14:textId="621E6234" w:rsidR="0020019E" w:rsidRPr="00F1283F" w:rsidRDefault="00D74006" w:rsidP="0020019E">
            <w:pPr>
              <w:autoSpaceDE w:val="0"/>
              <w:autoSpaceDN w:val="0"/>
              <w:adjustRightInd w:val="0"/>
              <w:spacing w:line="360" w:lineRule="auto"/>
              <w:jc w:val="both"/>
              <w:rPr>
                <w:rFonts w:ascii="Palatino Linotype" w:hAnsi="Palatino Linotype" w:cs="Tahoma"/>
              </w:rPr>
            </w:pPr>
            <w:r w:rsidRPr="00D74006">
              <w:rPr>
                <w:rFonts w:ascii="Palatino Linotype" w:hAnsi="Palatino Linotype" w:cs="Tahoma"/>
              </w:rPr>
              <w:t>Guadalupe Ramírez Peña</w:t>
            </w:r>
          </w:p>
        </w:tc>
      </w:tr>
      <w:tr w:rsidR="0020019E" w:rsidRPr="00F1283F" w14:paraId="33828322" w14:textId="77777777" w:rsidTr="00B808CB">
        <w:trPr>
          <w:trHeight w:val="302"/>
        </w:trPr>
        <w:tc>
          <w:tcPr>
            <w:tcW w:w="2984" w:type="dxa"/>
            <w:shd w:val="clear" w:color="auto" w:fill="auto"/>
          </w:tcPr>
          <w:p w14:paraId="2FFA684E" w14:textId="6B8A8BDC" w:rsidR="0020019E" w:rsidRPr="007C2669" w:rsidRDefault="0020019E" w:rsidP="0020019E">
            <w:pPr>
              <w:tabs>
                <w:tab w:val="left" w:pos="567"/>
              </w:tabs>
              <w:ind w:right="-28"/>
              <w:contextualSpacing/>
              <w:jc w:val="both"/>
              <w:rPr>
                <w:rFonts w:ascii="Palatino Linotype" w:hAnsi="Palatino Linotype" w:cs="Tahoma"/>
                <w:b/>
              </w:rPr>
            </w:pPr>
            <w:r w:rsidRPr="00D21BCA">
              <w:rPr>
                <w:rFonts w:ascii="Palatino Linotype" w:hAnsi="Palatino Linotype"/>
                <w:b/>
                <w:bCs/>
              </w:rPr>
              <w:t>0257</w:t>
            </w:r>
            <w:r>
              <w:rPr>
                <w:rFonts w:ascii="Palatino Linotype" w:hAnsi="Palatino Linotype"/>
                <w:b/>
                <w:bCs/>
              </w:rPr>
              <w:t>4</w:t>
            </w:r>
            <w:r w:rsidRPr="00D21BCA">
              <w:rPr>
                <w:rFonts w:ascii="Palatino Linotype" w:hAnsi="Palatino Linotype"/>
                <w:b/>
                <w:bCs/>
              </w:rPr>
              <w:t>/DIFMETEPEC/IP/2022</w:t>
            </w:r>
          </w:p>
        </w:tc>
        <w:tc>
          <w:tcPr>
            <w:tcW w:w="2676" w:type="dxa"/>
            <w:shd w:val="clear" w:color="auto" w:fill="auto"/>
          </w:tcPr>
          <w:p w14:paraId="34803C4C" w14:textId="63799E07"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08116/INFOEM/IP/RR/2022</w:t>
            </w:r>
          </w:p>
        </w:tc>
        <w:tc>
          <w:tcPr>
            <w:tcW w:w="3266" w:type="dxa"/>
          </w:tcPr>
          <w:p w14:paraId="3695FFC9" w14:textId="44250EBF" w:rsidR="0020019E" w:rsidRPr="00F1283F" w:rsidRDefault="0093301E" w:rsidP="0020019E">
            <w:pPr>
              <w:autoSpaceDE w:val="0"/>
              <w:autoSpaceDN w:val="0"/>
              <w:adjustRightInd w:val="0"/>
              <w:spacing w:line="360" w:lineRule="auto"/>
              <w:jc w:val="both"/>
              <w:rPr>
                <w:rFonts w:ascii="Palatino Linotype" w:hAnsi="Palatino Linotype" w:cs="Tahoma"/>
              </w:rPr>
            </w:pPr>
            <w:r w:rsidRPr="0093301E">
              <w:rPr>
                <w:rFonts w:ascii="Palatino Linotype" w:hAnsi="Palatino Linotype" w:cs="Tahoma"/>
              </w:rPr>
              <w:t>Luis Gustavo Parra Noriega</w:t>
            </w:r>
          </w:p>
        </w:tc>
      </w:tr>
      <w:tr w:rsidR="0020019E" w:rsidRPr="00F1283F" w14:paraId="7400E48D" w14:textId="77777777" w:rsidTr="00B808CB">
        <w:trPr>
          <w:trHeight w:val="302"/>
        </w:trPr>
        <w:tc>
          <w:tcPr>
            <w:tcW w:w="2984" w:type="dxa"/>
            <w:shd w:val="clear" w:color="auto" w:fill="auto"/>
          </w:tcPr>
          <w:p w14:paraId="69E8AB61" w14:textId="364C2E60" w:rsidR="0020019E" w:rsidRPr="00C94337" w:rsidRDefault="0020019E" w:rsidP="0020019E">
            <w:pPr>
              <w:tabs>
                <w:tab w:val="left" w:pos="567"/>
              </w:tabs>
              <w:ind w:right="-28"/>
              <w:contextualSpacing/>
              <w:jc w:val="both"/>
              <w:rPr>
                <w:rFonts w:ascii="Palatino Linotype" w:hAnsi="Palatino Linotype" w:cs="Tahoma"/>
                <w:b/>
              </w:rPr>
            </w:pPr>
            <w:r w:rsidRPr="00D21BCA">
              <w:rPr>
                <w:rFonts w:ascii="Palatino Linotype" w:hAnsi="Palatino Linotype"/>
                <w:b/>
                <w:bCs/>
              </w:rPr>
              <w:t>0257</w:t>
            </w:r>
            <w:r>
              <w:rPr>
                <w:rFonts w:ascii="Palatino Linotype" w:hAnsi="Palatino Linotype"/>
                <w:b/>
                <w:bCs/>
              </w:rPr>
              <w:t>5</w:t>
            </w:r>
            <w:r w:rsidRPr="00D21BCA">
              <w:rPr>
                <w:rFonts w:ascii="Palatino Linotype" w:hAnsi="Palatino Linotype"/>
                <w:b/>
                <w:bCs/>
              </w:rPr>
              <w:t>/DIFMETEPEC/IP/2022</w:t>
            </w:r>
          </w:p>
        </w:tc>
        <w:tc>
          <w:tcPr>
            <w:tcW w:w="2676" w:type="dxa"/>
            <w:shd w:val="clear" w:color="auto" w:fill="auto"/>
          </w:tcPr>
          <w:p w14:paraId="1E0393EA" w14:textId="499C6D2A" w:rsidR="0020019E" w:rsidRPr="00501E16" w:rsidRDefault="0020019E" w:rsidP="0020019E">
            <w:pPr>
              <w:tabs>
                <w:tab w:val="left" w:pos="567"/>
              </w:tabs>
              <w:ind w:right="-28"/>
              <w:contextualSpacing/>
              <w:jc w:val="both"/>
              <w:rPr>
                <w:rFonts w:ascii="Palatino Linotype" w:hAnsi="Palatino Linotype" w:cs="Tahoma"/>
                <w:bCs/>
              </w:rPr>
            </w:pPr>
            <w:r w:rsidRPr="00C073F2">
              <w:rPr>
                <w:rFonts w:ascii="Palatino Linotype" w:hAnsi="Palatino Linotype"/>
              </w:rPr>
              <w:t>0811</w:t>
            </w:r>
            <w:r>
              <w:rPr>
                <w:rFonts w:ascii="Palatino Linotype" w:hAnsi="Palatino Linotype"/>
              </w:rPr>
              <w:t>7</w:t>
            </w:r>
            <w:r w:rsidRPr="00C073F2">
              <w:rPr>
                <w:rFonts w:ascii="Palatino Linotype" w:hAnsi="Palatino Linotype"/>
              </w:rPr>
              <w:t>/INFOEM/IP/RR/2022</w:t>
            </w:r>
          </w:p>
        </w:tc>
        <w:tc>
          <w:tcPr>
            <w:tcW w:w="3266" w:type="dxa"/>
          </w:tcPr>
          <w:p w14:paraId="0A4E2C29" w14:textId="550A73F1" w:rsidR="0020019E" w:rsidRPr="00F1283F" w:rsidRDefault="0020019E" w:rsidP="0020019E">
            <w:pPr>
              <w:autoSpaceDE w:val="0"/>
              <w:autoSpaceDN w:val="0"/>
              <w:adjustRightInd w:val="0"/>
              <w:spacing w:line="360" w:lineRule="auto"/>
              <w:jc w:val="both"/>
              <w:rPr>
                <w:rFonts w:ascii="Palatino Linotype" w:hAnsi="Palatino Linotype" w:cs="Tahoma"/>
              </w:rPr>
            </w:pPr>
            <w:r w:rsidRPr="00AF3C4C">
              <w:rPr>
                <w:rFonts w:ascii="Palatino Linotype" w:hAnsi="Palatino Linotype" w:cs="Tahoma"/>
              </w:rPr>
              <w:t>Sharon Cristina Morales Martínez</w:t>
            </w:r>
          </w:p>
        </w:tc>
      </w:tr>
      <w:tr w:rsidR="0020019E" w:rsidRPr="00F1283F" w14:paraId="421674BE" w14:textId="77777777" w:rsidTr="00B808CB">
        <w:trPr>
          <w:trHeight w:val="302"/>
        </w:trPr>
        <w:tc>
          <w:tcPr>
            <w:tcW w:w="2984" w:type="dxa"/>
            <w:shd w:val="clear" w:color="auto" w:fill="auto"/>
          </w:tcPr>
          <w:p w14:paraId="614CF63F" w14:textId="3192BE74" w:rsidR="0020019E" w:rsidRPr="00DC1647" w:rsidRDefault="0020019E" w:rsidP="0020019E">
            <w:pPr>
              <w:tabs>
                <w:tab w:val="left" w:pos="567"/>
              </w:tabs>
              <w:ind w:right="-28"/>
              <w:contextualSpacing/>
              <w:jc w:val="both"/>
              <w:rPr>
                <w:rFonts w:ascii="Palatino Linotype" w:hAnsi="Palatino Linotype" w:cs="Tahoma"/>
                <w:b/>
              </w:rPr>
            </w:pPr>
            <w:r w:rsidRPr="005C4917">
              <w:rPr>
                <w:rFonts w:ascii="Palatino Linotype" w:hAnsi="Palatino Linotype"/>
                <w:b/>
                <w:bCs/>
              </w:rPr>
              <w:t>02576/DIFMETEPEC/IP/2022</w:t>
            </w:r>
          </w:p>
        </w:tc>
        <w:tc>
          <w:tcPr>
            <w:tcW w:w="2676" w:type="dxa"/>
            <w:shd w:val="clear" w:color="auto" w:fill="auto"/>
          </w:tcPr>
          <w:p w14:paraId="608FC6FF" w14:textId="63F5D4F1" w:rsidR="0020019E" w:rsidRPr="00501E16" w:rsidRDefault="0020019E" w:rsidP="0020019E">
            <w:pPr>
              <w:tabs>
                <w:tab w:val="left" w:pos="567"/>
              </w:tabs>
              <w:ind w:right="-28"/>
              <w:contextualSpacing/>
              <w:jc w:val="both"/>
              <w:rPr>
                <w:rFonts w:ascii="Palatino Linotype" w:hAnsi="Palatino Linotype" w:cs="Tahoma"/>
                <w:bCs/>
              </w:rPr>
            </w:pPr>
            <w:r w:rsidRPr="00C073F2">
              <w:rPr>
                <w:rFonts w:ascii="Palatino Linotype" w:hAnsi="Palatino Linotype"/>
              </w:rPr>
              <w:t>0811</w:t>
            </w:r>
            <w:r>
              <w:rPr>
                <w:rFonts w:ascii="Palatino Linotype" w:hAnsi="Palatino Linotype"/>
              </w:rPr>
              <w:t>8</w:t>
            </w:r>
            <w:r w:rsidRPr="00C073F2">
              <w:rPr>
                <w:rFonts w:ascii="Palatino Linotype" w:hAnsi="Palatino Linotype"/>
              </w:rPr>
              <w:t>/INFOEM/IP/RR/2022</w:t>
            </w:r>
          </w:p>
        </w:tc>
        <w:tc>
          <w:tcPr>
            <w:tcW w:w="3266" w:type="dxa"/>
          </w:tcPr>
          <w:p w14:paraId="06D20500" w14:textId="1DA9FB4A" w:rsidR="0020019E" w:rsidRPr="00F1283F" w:rsidRDefault="0020019E" w:rsidP="0020019E">
            <w:pPr>
              <w:autoSpaceDE w:val="0"/>
              <w:autoSpaceDN w:val="0"/>
              <w:adjustRightInd w:val="0"/>
              <w:spacing w:line="360" w:lineRule="auto"/>
              <w:jc w:val="both"/>
              <w:rPr>
                <w:rFonts w:ascii="Palatino Linotype" w:hAnsi="Palatino Linotype" w:cs="Tahoma"/>
              </w:rPr>
            </w:pPr>
            <w:r w:rsidRPr="00AF3C4C">
              <w:rPr>
                <w:rFonts w:ascii="Palatino Linotype" w:hAnsi="Palatino Linotype" w:cs="Tahoma"/>
              </w:rPr>
              <w:t>María Del Rosario Mejía Ayala</w:t>
            </w:r>
          </w:p>
        </w:tc>
      </w:tr>
      <w:tr w:rsidR="0020019E" w:rsidRPr="00F1283F" w14:paraId="7055C0AE" w14:textId="77777777" w:rsidTr="00B808CB">
        <w:trPr>
          <w:trHeight w:val="302"/>
        </w:trPr>
        <w:tc>
          <w:tcPr>
            <w:tcW w:w="2984" w:type="dxa"/>
            <w:shd w:val="clear" w:color="auto" w:fill="auto"/>
          </w:tcPr>
          <w:p w14:paraId="72896926" w14:textId="76087061" w:rsidR="0020019E" w:rsidRPr="00DC1647" w:rsidRDefault="0020019E" w:rsidP="0020019E">
            <w:pPr>
              <w:tabs>
                <w:tab w:val="left" w:pos="567"/>
              </w:tabs>
              <w:ind w:right="-28"/>
              <w:contextualSpacing/>
              <w:jc w:val="both"/>
              <w:rPr>
                <w:rFonts w:ascii="Palatino Linotype" w:hAnsi="Palatino Linotype" w:cs="Tahoma"/>
                <w:b/>
              </w:rPr>
            </w:pPr>
            <w:r w:rsidRPr="005C4917">
              <w:rPr>
                <w:rFonts w:ascii="Palatino Linotype" w:hAnsi="Palatino Linotype"/>
                <w:b/>
                <w:bCs/>
              </w:rPr>
              <w:t>0257</w:t>
            </w:r>
            <w:r>
              <w:rPr>
                <w:rFonts w:ascii="Palatino Linotype" w:hAnsi="Palatino Linotype"/>
                <w:b/>
                <w:bCs/>
              </w:rPr>
              <w:t>7</w:t>
            </w:r>
            <w:r w:rsidRPr="005C4917">
              <w:rPr>
                <w:rFonts w:ascii="Palatino Linotype" w:hAnsi="Palatino Linotype"/>
                <w:b/>
                <w:bCs/>
              </w:rPr>
              <w:t>/DIFMETEPEC/IP/2022</w:t>
            </w:r>
          </w:p>
        </w:tc>
        <w:tc>
          <w:tcPr>
            <w:tcW w:w="2676" w:type="dxa"/>
            <w:shd w:val="clear" w:color="auto" w:fill="auto"/>
          </w:tcPr>
          <w:p w14:paraId="1C93C5A0" w14:textId="68DFDCED" w:rsidR="0020019E" w:rsidRPr="00501E16" w:rsidRDefault="0020019E" w:rsidP="0020019E">
            <w:pPr>
              <w:tabs>
                <w:tab w:val="left" w:pos="567"/>
              </w:tabs>
              <w:ind w:right="-28"/>
              <w:contextualSpacing/>
              <w:jc w:val="both"/>
              <w:rPr>
                <w:rFonts w:ascii="Palatino Linotype" w:hAnsi="Palatino Linotype" w:cs="Tahoma"/>
                <w:bCs/>
              </w:rPr>
            </w:pPr>
            <w:r w:rsidRPr="00C073F2">
              <w:rPr>
                <w:rFonts w:ascii="Palatino Linotype" w:hAnsi="Palatino Linotype"/>
              </w:rPr>
              <w:t>0811</w:t>
            </w:r>
            <w:r>
              <w:rPr>
                <w:rFonts w:ascii="Palatino Linotype" w:hAnsi="Palatino Linotype"/>
              </w:rPr>
              <w:t>9</w:t>
            </w:r>
            <w:r w:rsidRPr="00C073F2">
              <w:rPr>
                <w:rFonts w:ascii="Palatino Linotype" w:hAnsi="Palatino Linotype"/>
              </w:rPr>
              <w:t>/INFOEM/IP/RR/2022</w:t>
            </w:r>
          </w:p>
        </w:tc>
        <w:tc>
          <w:tcPr>
            <w:tcW w:w="3266" w:type="dxa"/>
          </w:tcPr>
          <w:p w14:paraId="6C115779" w14:textId="57333F74" w:rsidR="0020019E" w:rsidRPr="00F1283F" w:rsidRDefault="0020019E" w:rsidP="0020019E">
            <w:pPr>
              <w:autoSpaceDE w:val="0"/>
              <w:autoSpaceDN w:val="0"/>
              <w:adjustRightInd w:val="0"/>
              <w:spacing w:line="360" w:lineRule="auto"/>
              <w:jc w:val="both"/>
              <w:rPr>
                <w:rFonts w:ascii="Palatino Linotype" w:hAnsi="Palatino Linotype" w:cs="Tahoma"/>
              </w:rPr>
            </w:pPr>
            <w:r w:rsidRPr="00AF3C4C">
              <w:rPr>
                <w:rFonts w:ascii="Palatino Linotype" w:hAnsi="Palatino Linotype" w:cs="Tahoma"/>
              </w:rPr>
              <w:t>Guadalupe Ramírez Peña</w:t>
            </w:r>
          </w:p>
        </w:tc>
      </w:tr>
      <w:tr w:rsidR="0020019E" w:rsidRPr="00F1283F" w14:paraId="1375D0D0" w14:textId="77777777" w:rsidTr="00B808CB">
        <w:trPr>
          <w:trHeight w:val="302"/>
        </w:trPr>
        <w:tc>
          <w:tcPr>
            <w:tcW w:w="2984" w:type="dxa"/>
            <w:shd w:val="clear" w:color="auto" w:fill="auto"/>
          </w:tcPr>
          <w:p w14:paraId="24CDB9A4" w14:textId="0051A68F" w:rsidR="0020019E" w:rsidRPr="00DC1647" w:rsidRDefault="0020019E" w:rsidP="0020019E">
            <w:pPr>
              <w:tabs>
                <w:tab w:val="left" w:pos="567"/>
              </w:tabs>
              <w:ind w:right="-28"/>
              <w:contextualSpacing/>
              <w:jc w:val="both"/>
              <w:rPr>
                <w:rFonts w:ascii="Palatino Linotype" w:hAnsi="Palatino Linotype" w:cs="Tahoma"/>
                <w:b/>
              </w:rPr>
            </w:pPr>
            <w:r w:rsidRPr="005C4917">
              <w:rPr>
                <w:rFonts w:ascii="Palatino Linotype" w:hAnsi="Palatino Linotype"/>
                <w:b/>
                <w:bCs/>
              </w:rPr>
              <w:t>0257</w:t>
            </w:r>
            <w:r>
              <w:rPr>
                <w:rFonts w:ascii="Palatino Linotype" w:hAnsi="Palatino Linotype"/>
                <w:b/>
                <w:bCs/>
              </w:rPr>
              <w:t>8</w:t>
            </w:r>
            <w:r w:rsidRPr="005C4917">
              <w:rPr>
                <w:rFonts w:ascii="Palatino Linotype" w:hAnsi="Palatino Linotype"/>
                <w:b/>
                <w:bCs/>
              </w:rPr>
              <w:t>/DIFMETEPEC/IP/2022</w:t>
            </w:r>
          </w:p>
        </w:tc>
        <w:tc>
          <w:tcPr>
            <w:tcW w:w="2676" w:type="dxa"/>
            <w:shd w:val="clear" w:color="auto" w:fill="auto"/>
          </w:tcPr>
          <w:p w14:paraId="035787BF" w14:textId="6CBFF6D6" w:rsidR="0020019E" w:rsidRPr="00501E16" w:rsidRDefault="0020019E" w:rsidP="0020019E">
            <w:pPr>
              <w:tabs>
                <w:tab w:val="left" w:pos="567"/>
              </w:tabs>
              <w:ind w:right="-28"/>
              <w:contextualSpacing/>
              <w:jc w:val="both"/>
              <w:rPr>
                <w:rFonts w:ascii="Palatino Linotype" w:hAnsi="Palatino Linotype" w:cs="Tahoma"/>
                <w:bCs/>
              </w:rPr>
            </w:pPr>
            <w:r w:rsidRPr="00C073F2">
              <w:rPr>
                <w:rFonts w:ascii="Palatino Linotype" w:hAnsi="Palatino Linotype"/>
              </w:rPr>
              <w:t>081</w:t>
            </w:r>
            <w:r>
              <w:rPr>
                <w:rFonts w:ascii="Palatino Linotype" w:hAnsi="Palatino Linotype"/>
              </w:rPr>
              <w:t>20</w:t>
            </w:r>
            <w:r w:rsidRPr="00C073F2">
              <w:rPr>
                <w:rFonts w:ascii="Palatino Linotype" w:hAnsi="Palatino Linotype"/>
              </w:rPr>
              <w:t>/INFOEM/IP/RR/2022</w:t>
            </w:r>
          </w:p>
        </w:tc>
        <w:tc>
          <w:tcPr>
            <w:tcW w:w="3266" w:type="dxa"/>
          </w:tcPr>
          <w:p w14:paraId="4FFF6295" w14:textId="47E8B5A2" w:rsidR="0020019E" w:rsidRPr="00F1283F" w:rsidRDefault="0020019E" w:rsidP="0020019E">
            <w:pPr>
              <w:autoSpaceDE w:val="0"/>
              <w:autoSpaceDN w:val="0"/>
              <w:adjustRightInd w:val="0"/>
              <w:spacing w:line="360" w:lineRule="auto"/>
              <w:jc w:val="both"/>
              <w:rPr>
                <w:rFonts w:ascii="Palatino Linotype" w:eastAsia="Calibri" w:hAnsi="Palatino Linotype" w:cs="Tahoma"/>
              </w:rPr>
            </w:pPr>
            <w:r w:rsidRPr="00AF3C4C">
              <w:rPr>
                <w:rFonts w:ascii="Palatino Linotype" w:hAnsi="Palatino Linotype" w:cs="Tahoma"/>
              </w:rPr>
              <w:t>José Martínez Vilchis</w:t>
            </w:r>
          </w:p>
        </w:tc>
      </w:tr>
      <w:tr w:rsidR="0020019E" w:rsidRPr="00F1283F" w14:paraId="30149DDC" w14:textId="77777777" w:rsidTr="00B808CB">
        <w:trPr>
          <w:trHeight w:val="302"/>
        </w:trPr>
        <w:tc>
          <w:tcPr>
            <w:tcW w:w="2984" w:type="dxa"/>
            <w:shd w:val="clear" w:color="auto" w:fill="auto"/>
          </w:tcPr>
          <w:p w14:paraId="29D87782" w14:textId="6A460C6E" w:rsidR="0020019E" w:rsidRPr="000947DA" w:rsidRDefault="0020019E" w:rsidP="0020019E">
            <w:pPr>
              <w:tabs>
                <w:tab w:val="left" w:pos="567"/>
              </w:tabs>
              <w:ind w:right="-28"/>
              <w:contextualSpacing/>
              <w:jc w:val="both"/>
              <w:rPr>
                <w:rFonts w:ascii="Palatino Linotype" w:hAnsi="Palatino Linotype" w:cs="Tahoma"/>
                <w:b/>
              </w:rPr>
            </w:pPr>
            <w:r w:rsidRPr="005C4917">
              <w:rPr>
                <w:rFonts w:ascii="Palatino Linotype" w:hAnsi="Palatino Linotype"/>
                <w:b/>
                <w:bCs/>
              </w:rPr>
              <w:lastRenderedPageBreak/>
              <w:t>0257</w:t>
            </w:r>
            <w:r>
              <w:rPr>
                <w:rFonts w:ascii="Palatino Linotype" w:hAnsi="Palatino Linotype"/>
                <w:b/>
                <w:bCs/>
              </w:rPr>
              <w:t>9</w:t>
            </w:r>
            <w:r w:rsidRPr="005C4917">
              <w:rPr>
                <w:rFonts w:ascii="Palatino Linotype" w:hAnsi="Palatino Linotype"/>
                <w:b/>
                <w:bCs/>
              </w:rPr>
              <w:t>/DIFMETEPEC/IP/2022</w:t>
            </w:r>
          </w:p>
        </w:tc>
        <w:tc>
          <w:tcPr>
            <w:tcW w:w="2676" w:type="dxa"/>
            <w:shd w:val="clear" w:color="auto" w:fill="auto"/>
          </w:tcPr>
          <w:p w14:paraId="706D75B0" w14:textId="4FA8F174" w:rsidR="0020019E" w:rsidRPr="00501E16" w:rsidRDefault="0020019E" w:rsidP="0020019E">
            <w:pPr>
              <w:tabs>
                <w:tab w:val="left" w:pos="567"/>
              </w:tabs>
              <w:ind w:right="-28"/>
              <w:contextualSpacing/>
              <w:jc w:val="both"/>
              <w:rPr>
                <w:rFonts w:ascii="Palatino Linotype" w:hAnsi="Palatino Linotype" w:cs="Tahoma"/>
                <w:bCs/>
              </w:rPr>
            </w:pPr>
            <w:r w:rsidRPr="00C073F2">
              <w:rPr>
                <w:rFonts w:ascii="Palatino Linotype" w:hAnsi="Palatino Linotype"/>
              </w:rPr>
              <w:t>0812</w:t>
            </w:r>
            <w:r>
              <w:rPr>
                <w:rFonts w:ascii="Palatino Linotype" w:hAnsi="Palatino Linotype"/>
              </w:rPr>
              <w:t>1</w:t>
            </w:r>
            <w:r w:rsidRPr="00C073F2">
              <w:rPr>
                <w:rFonts w:ascii="Palatino Linotype" w:hAnsi="Palatino Linotype"/>
              </w:rPr>
              <w:t>/INFOEM/IP/RR/2022</w:t>
            </w:r>
          </w:p>
        </w:tc>
        <w:tc>
          <w:tcPr>
            <w:tcW w:w="3266" w:type="dxa"/>
          </w:tcPr>
          <w:p w14:paraId="3248DB5F" w14:textId="6BBC1DFD" w:rsidR="0020019E" w:rsidRPr="00F1283F" w:rsidRDefault="0020019E" w:rsidP="0020019E">
            <w:pPr>
              <w:autoSpaceDE w:val="0"/>
              <w:autoSpaceDN w:val="0"/>
              <w:adjustRightInd w:val="0"/>
              <w:spacing w:line="360" w:lineRule="auto"/>
              <w:jc w:val="both"/>
              <w:rPr>
                <w:rFonts w:ascii="Palatino Linotype" w:hAnsi="Palatino Linotype" w:cs="Tahoma"/>
              </w:rPr>
            </w:pPr>
            <w:r w:rsidRPr="001A4DD8">
              <w:rPr>
                <w:rFonts w:ascii="Palatino Linotype" w:hAnsi="Palatino Linotype" w:cs="Tahoma"/>
              </w:rPr>
              <w:t>Luis Gustavo Parra Noriega</w:t>
            </w:r>
          </w:p>
        </w:tc>
      </w:tr>
      <w:tr w:rsidR="0020019E" w:rsidRPr="00F1283F" w14:paraId="61226246" w14:textId="77777777" w:rsidTr="00B808CB">
        <w:trPr>
          <w:trHeight w:val="302"/>
        </w:trPr>
        <w:tc>
          <w:tcPr>
            <w:tcW w:w="2984" w:type="dxa"/>
            <w:shd w:val="clear" w:color="auto" w:fill="auto"/>
          </w:tcPr>
          <w:p w14:paraId="21F8CC4D" w14:textId="704BFD98" w:rsidR="0020019E" w:rsidRPr="000947DA" w:rsidRDefault="0020019E" w:rsidP="0020019E">
            <w:pPr>
              <w:tabs>
                <w:tab w:val="left" w:pos="567"/>
              </w:tabs>
              <w:ind w:right="-28"/>
              <w:contextualSpacing/>
              <w:jc w:val="both"/>
              <w:rPr>
                <w:rFonts w:ascii="Palatino Linotype" w:hAnsi="Palatino Linotype" w:cs="Tahoma"/>
                <w:b/>
                <w:bCs/>
              </w:rPr>
            </w:pPr>
            <w:r w:rsidRPr="005C4917">
              <w:rPr>
                <w:rFonts w:ascii="Palatino Linotype" w:hAnsi="Palatino Linotype"/>
                <w:b/>
                <w:bCs/>
              </w:rPr>
              <w:t>02580/DIFMETEPEC/IP/2022</w:t>
            </w:r>
          </w:p>
        </w:tc>
        <w:tc>
          <w:tcPr>
            <w:tcW w:w="2676" w:type="dxa"/>
            <w:shd w:val="clear" w:color="auto" w:fill="auto"/>
          </w:tcPr>
          <w:p w14:paraId="60C27578" w14:textId="093C976F" w:rsidR="0020019E" w:rsidRPr="00501E16" w:rsidRDefault="0020019E" w:rsidP="0020019E">
            <w:pPr>
              <w:tabs>
                <w:tab w:val="left" w:pos="567"/>
              </w:tabs>
              <w:ind w:right="-28"/>
              <w:contextualSpacing/>
              <w:jc w:val="both"/>
              <w:rPr>
                <w:rFonts w:ascii="Palatino Linotype" w:hAnsi="Palatino Linotype" w:cs="Tahoma"/>
                <w:bCs/>
              </w:rPr>
            </w:pPr>
            <w:r w:rsidRPr="00C073F2">
              <w:rPr>
                <w:rFonts w:ascii="Palatino Linotype" w:hAnsi="Palatino Linotype"/>
              </w:rPr>
              <w:t>0812</w:t>
            </w:r>
            <w:r>
              <w:rPr>
                <w:rFonts w:ascii="Palatino Linotype" w:hAnsi="Palatino Linotype"/>
              </w:rPr>
              <w:t>2</w:t>
            </w:r>
            <w:r w:rsidRPr="00C073F2">
              <w:rPr>
                <w:rFonts w:ascii="Palatino Linotype" w:hAnsi="Palatino Linotype"/>
              </w:rPr>
              <w:t>/INFOEM/IP/RR/2022</w:t>
            </w:r>
          </w:p>
        </w:tc>
        <w:tc>
          <w:tcPr>
            <w:tcW w:w="3266" w:type="dxa"/>
          </w:tcPr>
          <w:p w14:paraId="1F217215" w14:textId="0E539CCF" w:rsidR="0020019E" w:rsidRPr="00F1283F" w:rsidRDefault="0020019E" w:rsidP="0020019E">
            <w:pPr>
              <w:autoSpaceDE w:val="0"/>
              <w:autoSpaceDN w:val="0"/>
              <w:adjustRightInd w:val="0"/>
              <w:spacing w:line="360" w:lineRule="auto"/>
              <w:jc w:val="both"/>
              <w:rPr>
                <w:rFonts w:ascii="Palatino Linotype" w:hAnsi="Palatino Linotype" w:cs="Tahoma"/>
              </w:rPr>
            </w:pPr>
            <w:r w:rsidRPr="00AF3C4C">
              <w:rPr>
                <w:rFonts w:ascii="Palatino Linotype" w:hAnsi="Palatino Linotype" w:cs="Tahoma"/>
              </w:rPr>
              <w:t>Sharon Cristina Morales Martínez</w:t>
            </w:r>
          </w:p>
        </w:tc>
      </w:tr>
      <w:tr w:rsidR="0020019E" w:rsidRPr="00F1283F" w14:paraId="51406CBC" w14:textId="77777777" w:rsidTr="00B808CB">
        <w:trPr>
          <w:trHeight w:val="302"/>
        </w:trPr>
        <w:tc>
          <w:tcPr>
            <w:tcW w:w="2984" w:type="dxa"/>
            <w:shd w:val="clear" w:color="auto" w:fill="auto"/>
          </w:tcPr>
          <w:p w14:paraId="41073910" w14:textId="4A6A46FC" w:rsidR="0020019E" w:rsidRPr="007C2669" w:rsidRDefault="0020019E" w:rsidP="0020019E">
            <w:pPr>
              <w:tabs>
                <w:tab w:val="left" w:pos="567"/>
              </w:tabs>
              <w:ind w:right="-28"/>
              <w:contextualSpacing/>
              <w:jc w:val="both"/>
              <w:rPr>
                <w:rFonts w:ascii="Palatino Linotype" w:hAnsi="Palatino Linotype" w:cs="Tahoma"/>
                <w:b/>
              </w:rPr>
            </w:pPr>
            <w:r w:rsidRPr="005C4917">
              <w:rPr>
                <w:rFonts w:ascii="Palatino Linotype" w:hAnsi="Palatino Linotype"/>
                <w:b/>
                <w:bCs/>
              </w:rPr>
              <w:t>0258</w:t>
            </w:r>
            <w:r>
              <w:rPr>
                <w:rFonts w:ascii="Palatino Linotype" w:hAnsi="Palatino Linotype"/>
                <w:b/>
                <w:bCs/>
              </w:rPr>
              <w:t>1</w:t>
            </w:r>
            <w:r w:rsidRPr="005C4917">
              <w:rPr>
                <w:rFonts w:ascii="Palatino Linotype" w:hAnsi="Palatino Linotype"/>
                <w:b/>
                <w:bCs/>
              </w:rPr>
              <w:t>/DIFMETEPEC/IP/2022</w:t>
            </w:r>
          </w:p>
        </w:tc>
        <w:tc>
          <w:tcPr>
            <w:tcW w:w="2676" w:type="dxa"/>
            <w:shd w:val="clear" w:color="auto" w:fill="auto"/>
          </w:tcPr>
          <w:p w14:paraId="4D24E045" w14:textId="73D561C6" w:rsidR="0020019E" w:rsidRPr="007C2669" w:rsidRDefault="0020019E" w:rsidP="0020019E">
            <w:pPr>
              <w:tabs>
                <w:tab w:val="left" w:pos="567"/>
              </w:tabs>
              <w:ind w:right="-28"/>
              <w:contextualSpacing/>
              <w:jc w:val="both"/>
              <w:rPr>
                <w:rFonts w:ascii="Palatino Linotype" w:eastAsia="Calibri" w:hAnsi="Palatino Linotype" w:cs="Tahoma"/>
                <w:bCs/>
              </w:rPr>
            </w:pPr>
            <w:r w:rsidRPr="00C073F2">
              <w:rPr>
                <w:rFonts w:ascii="Palatino Linotype" w:hAnsi="Palatino Linotype"/>
              </w:rPr>
              <w:t>0812</w:t>
            </w:r>
            <w:r>
              <w:rPr>
                <w:rFonts w:ascii="Palatino Linotype" w:hAnsi="Palatino Linotype"/>
              </w:rPr>
              <w:t>3</w:t>
            </w:r>
            <w:r w:rsidRPr="00C073F2">
              <w:rPr>
                <w:rFonts w:ascii="Palatino Linotype" w:hAnsi="Palatino Linotype"/>
              </w:rPr>
              <w:t>/INFOEM/IP/RR/2022</w:t>
            </w:r>
          </w:p>
        </w:tc>
        <w:tc>
          <w:tcPr>
            <w:tcW w:w="3266" w:type="dxa"/>
          </w:tcPr>
          <w:p w14:paraId="1ABC9F85" w14:textId="0C8AE18A" w:rsidR="0020019E" w:rsidRPr="00E80D5B" w:rsidRDefault="0020019E" w:rsidP="0020019E">
            <w:pPr>
              <w:autoSpaceDE w:val="0"/>
              <w:autoSpaceDN w:val="0"/>
              <w:adjustRightInd w:val="0"/>
              <w:spacing w:line="360" w:lineRule="auto"/>
              <w:jc w:val="both"/>
              <w:rPr>
                <w:rFonts w:ascii="Palatino Linotype" w:hAnsi="Palatino Linotype" w:cs="Tahoma"/>
              </w:rPr>
            </w:pPr>
            <w:r w:rsidRPr="00AF3C4C">
              <w:rPr>
                <w:rFonts w:ascii="Palatino Linotype" w:hAnsi="Palatino Linotype" w:cs="Tahoma"/>
              </w:rPr>
              <w:t>María Del Rosario Mejía Ayala</w:t>
            </w:r>
          </w:p>
        </w:tc>
      </w:tr>
      <w:tr w:rsidR="0020019E" w:rsidRPr="00F1283F" w14:paraId="66E95150" w14:textId="77777777" w:rsidTr="00B808CB">
        <w:trPr>
          <w:trHeight w:val="302"/>
        </w:trPr>
        <w:tc>
          <w:tcPr>
            <w:tcW w:w="2984" w:type="dxa"/>
            <w:shd w:val="clear" w:color="auto" w:fill="auto"/>
          </w:tcPr>
          <w:p w14:paraId="23ED72B2" w14:textId="1DC33CF1" w:rsidR="0020019E" w:rsidRPr="007C2669" w:rsidRDefault="0020019E" w:rsidP="0020019E">
            <w:pPr>
              <w:tabs>
                <w:tab w:val="left" w:pos="567"/>
              </w:tabs>
              <w:ind w:right="-28"/>
              <w:contextualSpacing/>
              <w:jc w:val="both"/>
              <w:rPr>
                <w:rFonts w:ascii="Palatino Linotype" w:hAnsi="Palatino Linotype" w:cs="Tahoma"/>
                <w:b/>
              </w:rPr>
            </w:pPr>
            <w:r w:rsidRPr="005C4917">
              <w:rPr>
                <w:rFonts w:ascii="Palatino Linotype" w:hAnsi="Palatino Linotype"/>
                <w:b/>
                <w:bCs/>
              </w:rPr>
              <w:t>0258</w:t>
            </w:r>
            <w:r>
              <w:rPr>
                <w:rFonts w:ascii="Palatino Linotype" w:hAnsi="Palatino Linotype"/>
                <w:b/>
                <w:bCs/>
              </w:rPr>
              <w:t>2</w:t>
            </w:r>
            <w:r w:rsidRPr="005C4917">
              <w:rPr>
                <w:rFonts w:ascii="Palatino Linotype" w:hAnsi="Palatino Linotype"/>
                <w:b/>
                <w:bCs/>
              </w:rPr>
              <w:t>/DIFMETEPEC/IP/2022</w:t>
            </w:r>
          </w:p>
        </w:tc>
        <w:tc>
          <w:tcPr>
            <w:tcW w:w="2676" w:type="dxa"/>
            <w:shd w:val="clear" w:color="auto" w:fill="auto"/>
          </w:tcPr>
          <w:p w14:paraId="6755CCC3" w14:textId="2563BB97" w:rsidR="0020019E" w:rsidRPr="007C2669" w:rsidRDefault="0020019E" w:rsidP="0020019E">
            <w:pPr>
              <w:tabs>
                <w:tab w:val="left" w:pos="567"/>
              </w:tabs>
              <w:ind w:right="-28"/>
              <w:contextualSpacing/>
              <w:jc w:val="both"/>
              <w:rPr>
                <w:rFonts w:ascii="Palatino Linotype" w:eastAsia="Calibri" w:hAnsi="Palatino Linotype" w:cs="Tahoma"/>
                <w:bCs/>
              </w:rPr>
            </w:pPr>
            <w:r w:rsidRPr="00296D0E">
              <w:rPr>
                <w:rFonts w:ascii="Palatino Linotype" w:hAnsi="Palatino Linotype"/>
              </w:rPr>
              <w:t>0812</w:t>
            </w:r>
            <w:r>
              <w:rPr>
                <w:rFonts w:ascii="Palatino Linotype" w:hAnsi="Palatino Linotype"/>
              </w:rPr>
              <w:t>4</w:t>
            </w:r>
            <w:r w:rsidRPr="00296D0E">
              <w:rPr>
                <w:rFonts w:ascii="Palatino Linotype" w:hAnsi="Palatino Linotype"/>
              </w:rPr>
              <w:t>/INFOEM/IP/RR/2022</w:t>
            </w:r>
          </w:p>
        </w:tc>
        <w:tc>
          <w:tcPr>
            <w:tcW w:w="3266" w:type="dxa"/>
          </w:tcPr>
          <w:p w14:paraId="619D3439" w14:textId="3669D3E9" w:rsidR="0020019E" w:rsidRPr="00E80D5B" w:rsidRDefault="0020019E" w:rsidP="0020019E">
            <w:pPr>
              <w:autoSpaceDE w:val="0"/>
              <w:autoSpaceDN w:val="0"/>
              <w:adjustRightInd w:val="0"/>
              <w:spacing w:line="360" w:lineRule="auto"/>
              <w:jc w:val="both"/>
              <w:rPr>
                <w:rFonts w:ascii="Palatino Linotype" w:hAnsi="Palatino Linotype" w:cs="Tahoma"/>
              </w:rPr>
            </w:pPr>
            <w:r w:rsidRPr="00AF3C4C">
              <w:rPr>
                <w:rFonts w:ascii="Palatino Linotype" w:hAnsi="Palatino Linotype" w:cs="Tahoma"/>
              </w:rPr>
              <w:t>Guadalupe Ramírez Peña</w:t>
            </w:r>
          </w:p>
        </w:tc>
      </w:tr>
      <w:tr w:rsidR="0020019E" w:rsidRPr="00F1283F" w14:paraId="026D9066" w14:textId="77777777" w:rsidTr="00B808CB">
        <w:trPr>
          <w:trHeight w:val="302"/>
        </w:trPr>
        <w:tc>
          <w:tcPr>
            <w:tcW w:w="2984" w:type="dxa"/>
            <w:shd w:val="clear" w:color="auto" w:fill="auto"/>
          </w:tcPr>
          <w:p w14:paraId="1053A011" w14:textId="00014BBF" w:rsidR="0020019E" w:rsidRPr="007C2669" w:rsidRDefault="0020019E" w:rsidP="0020019E">
            <w:pPr>
              <w:tabs>
                <w:tab w:val="left" w:pos="567"/>
              </w:tabs>
              <w:ind w:right="-28"/>
              <w:contextualSpacing/>
              <w:jc w:val="both"/>
              <w:rPr>
                <w:rFonts w:ascii="Palatino Linotype" w:hAnsi="Palatino Linotype" w:cs="Tahoma"/>
                <w:b/>
              </w:rPr>
            </w:pPr>
            <w:r w:rsidRPr="005C4917">
              <w:rPr>
                <w:rFonts w:ascii="Palatino Linotype" w:hAnsi="Palatino Linotype"/>
                <w:b/>
                <w:bCs/>
              </w:rPr>
              <w:t>0258</w:t>
            </w:r>
            <w:r>
              <w:rPr>
                <w:rFonts w:ascii="Palatino Linotype" w:hAnsi="Palatino Linotype"/>
                <w:b/>
                <w:bCs/>
              </w:rPr>
              <w:t>3</w:t>
            </w:r>
            <w:r w:rsidRPr="005C4917">
              <w:rPr>
                <w:rFonts w:ascii="Palatino Linotype" w:hAnsi="Palatino Linotype"/>
                <w:b/>
                <w:bCs/>
              </w:rPr>
              <w:t>/DIFMETEPEC/IP/2022</w:t>
            </w:r>
          </w:p>
        </w:tc>
        <w:tc>
          <w:tcPr>
            <w:tcW w:w="2676" w:type="dxa"/>
            <w:shd w:val="clear" w:color="auto" w:fill="auto"/>
          </w:tcPr>
          <w:p w14:paraId="733060D9" w14:textId="3778FD67" w:rsidR="0020019E" w:rsidRPr="007C2669" w:rsidRDefault="0020019E" w:rsidP="0020019E">
            <w:pPr>
              <w:tabs>
                <w:tab w:val="left" w:pos="567"/>
              </w:tabs>
              <w:ind w:right="-28"/>
              <w:contextualSpacing/>
              <w:jc w:val="both"/>
              <w:rPr>
                <w:rFonts w:ascii="Palatino Linotype" w:eastAsia="Calibri" w:hAnsi="Palatino Linotype" w:cs="Tahoma"/>
                <w:bCs/>
              </w:rPr>
            </w:pPr>
            <w:r w:rsidRPr="00296D0E">
              <w:rPr>
                <w:rFonts w:ascii="Palatino Linotype" w:hAnsi="Palatino Linotype"/>
              </w:rPr>
              <w:t>0812</w:t>
            </w:r>
            <w:r>
              <w:rPr>
                <w:rFonts w:ascii="Palatino Linotype" w:hAnsi="Palatino Linotype"/>
              </w:rPr>
              <w:t>5</w:t>
            </w:r>
            <w:r w:rsidRPr="00296D0E">
              <w:rPr>
                <w:rFonts w:ascii="Palatino Linotype" w:hAnsi="Palatino Linotype"/>
              </w:rPr>
              <w:t>/INFOEM/IP/RR/2022</w:t>
            </w:r>
          </w:p>
        </w:tc>
        <w:tc>
          <w:tcPr>
            <w:tcW w:w="3266" w:type="dxa"/>
          </w:tcPr>
          <w:p w14:paraId="22005946" w14:textId="26E25E2A" w:rsidR="0020019E" w:rsidRPr="00E80D5B" w:rsidRDefault="0020019E" w:rsidP="0020019E">
            <w:pPr>
              <w:autoSpaceDE w:val="0"/>
              <w:autoSpaceDN w:val="0"/>
              <w:adjustRightInd w:val="0"/>
              <w:spacing w:line="360" w:lineRule="auto"/>
              <w:jc w:val="both"/>
              <w:rPr>
                <w:rFonts w:ascii="Palatino Linotype" w:hAnsi="Palatino Linotype" w:cs="Tahoma"/>
              </w:rPr>
            </w:pPr>
            <w:r w:rsidRPr="00AF3C4C">
              <w:rPr>
                <w:rFonts w:ascii="Palatino Linotype" w:hAnsi="Palatino Linotype" w:cs="Tahoma"/>
              </w:rPr>
              <w:t>José Martínez Vilchis</w:t>
            </w:r>
          </w:p>
        </w:tc>
      </w:tr>
    </w:tbl>
    <w:p w14:paraId="59635DCE" w14:textId="77777777" w:rsidR="00B03EDE" w:rsidRPr="00C61C11" w:rsidRDefault="00B03EDE" w:rsidP="00AF6ADC">
      <w:pPr>
        <w:spacing w:line="360" w:lineRule="auto"/>
        <w:jc w:val="both"/>
        <w:rPr>
          <w:rFonts w:ascii="Palatino Linotype" w:eastAsia="Batang" w:hAnsi="Palatino Linotype" w:cs="Tahoma"/>
          <w:b/>
          <w:bCs/>
          <w:sz w:val="22"/>
          <w:szCs w:val="22"/>
        </w:rPr>
      </w:pPr>
    </w:p>
    <w:p w14:paraId="5412875E" w14:textId="247FD855" w:rsidR="00B03EDE" w:rsidRPr="00C61C11" w:rsidRDefault="00B03EDE" w:rsidP="00AF6ADC">
      <w:pPr>
        <w:spacing w:line="360" w:lineRule="auto"/>
        <w:jc w:val="both"/>
        <w:rPr>
          <w:rFonts w:ascii="Palatino Linotype" w:eastAsia="Batang" w:hAnsi="Palatino Linotype" w:cs="Tahoma"/>
          <w:b/>
          <w:bCs/>
          <w:sz w:val="22"/>
          <w:szCs w:val="22"/>
        </w:rPr>
      </w:pPr>
      <w:r w:rsidRPr="00C61C11">
        <w:rPr>
          <w:rFonts w:ascii="Palatino Linotype" w:eastAsia="Batang" w:hAnsi="Palatino Linotype" w:cs="Tahoma"/>
          <w:b/>
          <w:bCs/>
          <w:sz w:val="22"/>
          <w:szCs w:val="22"/>
        </w:rPr>
        <w:t>b) Admisión de</w:t>
      </w:r>
      <w:r w:rsidR="009D1586">
        <w:rPr>
          <w:rFonts w:ascii="Palatino Linotype" w:eastAsia="Batang" w:hAnsi="Palatino Linotype" w:cs="Tahoma"/>
          <w:b/>
          <w:bCs/>
          <w:sz w:val="22"/>
          <w:szCs w:val="22"/>
        </w:rPr>
        <w:t xml:space="preserve"> </w:t>
      </w:r>
      <w:r w:rsidRPr="00C61C11">
        <w:rPr>
          <w:rFonts w:ascii="Palatino Linotype" w:eastAsia="Batang" w:hAnsi="Palatino Linotype" w:cs="Tahoma"/>
          <w:b/>
          <w:bCs/>
          <w:sz w:val="22"/>
          <w:szCs w:val="22"/>
        </w:rPr>
        <w:t>l</w:t>
      </w:r>
      <w:r w:rsidR="009D1586">
        <w:rPr>
          <w:rFonts w:ascii="Palatino Linotype" w:eastAsia="Batang" w:hAnsi="Palatino Linotype" w:cs="Tahoma"/>
          <w:b/>
          <w:bCs/>
          <w:sz w:val="22"/>
          <w:szCs w:val="22"/>
        </w:rPr>
        <w:t>os</w:t>
      </w:r>
      <w:r w:rsidRPr="00C61C11">
        <w:rPr>
          <w:rFonts w:ascii="Palatino Linotype" w:eastAsia="Batang" w:hAnsi="Palatino Linotype" w:cs="Tahoma"/>
          <w:b/>
          <w:bCs/>
          <w:sz w:val="22"/>
          <w:szCs w:val="22"/>
        </w:rPr>
        <w:t xml:space="preserve"> Recurso</w:t>
      </w:r>
      <w:r w:rsidR="009D1586">
        <w:rPr>
          <w:rFonts w:ascii="Palatino Linotype" w:eastAsia="Batang" w:hAnsi="Palatino Linotype" w:cs="Tahoma"/>
          <w:b/>
          <w:bCs/>
          <w:sz w:val="22"/>
          <w:szCs w:val="22"/>
        </w:rPr>
        <w:t>s</w:t>
      </w:r>
      <w:r w:rsidRPr="00C61C11">
        <w:rPr>
          <w:rFonts w:ascii="Palatino Linotype" w:eastAsia="Batang" w:hAnsi="Palatino Linotype" w:cs="Tahoma"/>
          <w:b/>
          <w:bCs/>
          <w:sz w:val="22"/>
          <w:szCs w:val="22"/>
        </w:rPr>
        <w:t xml:space="preserve"> de Revisión</w:t>
      </w:r>
      <w:r w:rsidRPr="00C61C11">
        <w:rPr>
          <w:rFonts w:ascii="Palatino Linotype" w:eastAsia="Batang" w:hAnsi="Palatino Linotype" w:cs="Tahoma"/>
          <w:b/>
          <w:bCs/>
          <w:sz w:val="22"/>
          <w:szCs w:val="22"/>
          <w:lang w:val="es-ES_tradnl"/>
        </w:rPr>
        <w:t xml:space="preserve">. </w:t>
      </w:r>
      <w:r w:rsidRPr="00F548F4">
        <w:rPr>
          <w:rFonts w:ascii="Palatino Linotype" w:eastAsia="Batang" w:hAnsi="Palatino Linotype" w:cs="Tahoma"/>
          <w:sz w:val="22"/>
          <w:szCs w:val="22"/>
          <w:lang w:val="es-ES_tradnl"/>
        </w:rPr>
        <w:t xml:space="preserve">El </w:t>
      </w:r>
      <w:r w:rsidR="00F548F4" w:rsidRPr="00F548F4">
        <w:rPr>
          <w:rFonts w:ascii="Palatino Linotype" w:eastAsia="Batang" w:hAnsi="Palatino Linotype" w:cs="Tahoma"/>
          <w:sz w:val="22"/>
          <w:szCs w:val="22"/>
          <w:lang w:val="es-ES_tradnl"/>
        </w:rPr>
        <w:t>diecinueve</w:t>
      </w:r>
      <w:r w:rsidR="00F548F4">
        <w:rPr>
          <w:rFonts w:ascii="Palatino Linotype" w:eastAsia="Batang" w:hAnsi="Palatino Linotype" w:cs="Tahoma"/>
          <w:sz w:val="22"/>
          <w:szCs w:val="22"/>
          <w:lang w:val="es-ES_tradnl"/>
        </w:rPr>
        <w:t>, veinte, veintitrés, veinticuatro, veinticinco y veintisiete</w:t>
      </w:r>
      <w:r w:rsidR="00D11D09">
        <w:rPr>
          <w:rFonts w:ascii="Palatino Linotype" w:eastAsia="Batang" w:hAnsi="Palatino Linotype" w:cs="Tahoma"/>
          <w:sz w:val="22"/>
          <w:szCs w:val="22"/>
          <w:lang w:val="es-ES_tradnl"/>
        </w:rPr>
        <w:t xml:space="preserve"> de </w:t>
      </w:r>
      <w:r w:rsidR="00F548F4">
        <w:rPr>
          <w:rFonts w:ascii="Palatino Linotype" w:eastAsia="Batang" w:hAnsi="Palatino Linotype" w:cs="Tahoma"/>
          <w:sz w:val="22"/>
          <w:szCs w:val="22"/>
          <w:lang w:val="es-ES_tradnl"/>
        </w:rPr>
        <w:t xml:space="preserve">mayo </w:t>
      </w:r>
      <w:r w:rsidRPr="00C61C11">
        <w:rPr>
          <w:rFonts w:ascii="Palatino Linotype" w:eastAsia="Batang" w:hAnsi="Palatino Linotype" w:cs="Tahoma"/>
          <w:sz w:val="22"/>
          <w:szCs w:val="22"/>
          <w:lang w:val="es-ES_tradnl"/>
        </w:rPr>
        <w:t>de dos mil veinti</w:t>
      </w:r>
      <w:r w:rsidR="00954868">
        <w:rPr>
          <w:rFonts w:ascii="Palatino Linotype" w:eastAsia="Batang" w:hAnsi="Palatino Linotype" w:cs="Tahoma"/>
          <w:sz w:val="22"/>
          <w:szCs w:val="22"/>
          <w:lang w:val="es-ES_tradnl"/>
        </w:rPr>
        <w:t>dós</w:t>
      </w:r>
      <w:r w:rsidRPr="00C61C11">
        <w:rPr>
          <w:rFonts w:ascii="Palatino Linotype" w:eastAsia="Batang" w:hAnsi="Palatino Linotype" w:cs="Tahoma"/>
          <w:sz w:val="22"/>
          <w:szCs w:val="22"/>
          <w:lang w:val="es-ES_tradnl"/>
        </w:rPr>
        <w:t>, se acordó la admisión de</w:t>
      </w:r>
      <w:r w:rsidR="00D11D09">
        <w:rPr>
          <w:rFonts w:ascii="Palatino Linotype" w:eastAsia="Batang" w:hAnsi="Palatino Linotype" w:cs="Tahoma"/>
          <w:sz w:val="22"/>
          <w:szCs w:val="22"/>
          <w:lang w:val="es-ES_tradnl"/>
        </w:rPr>
        <w:t xml:space="preserve"> </w:t>
      </w:r>
      <w:r w:rsidRPr="00C61C11">
        <w:rPr>
          <w:rFonts w:ascii="Palatino Linotype" w:eastAsia="Batang" w:hAnsi="Palatino Linotype" w:cs="Tahoma"/>
          <w:sz w:val="22"/>
          <w:szCs w:val="22"/>
          <w:lang w:val="es-ES_tradnl"/>
        </w:rPr>
        <w:t>l</w:t>
      </w:r>
      <w:r w:rsidR="00D11D09">
        <w:rPr>
          <w:rFonts w:ascii="Palatino Linotype" w:eastAsia="Batang" w:hAnsi="Palatino Linotype" w:cs="Tahoma"/>
          <w:sz w:val="22"/>
          <w:szCs w:val="22"/>
          <w:lang w:val="es-ES_tradnl"/>
        </w:rPr>
        <w:t>os</w:t>
      </w:r>
      <w:r w:rsidRPr="00C61C11">
        <w:rPr>
          <w:rFonts w:ascii="Palatino Linotype" w:eastAsia="Batang" w:hAnsi="Palatino Linotype" w:cs="Tahoma"/>
          <w:sz w:val="22"/>
          <w:szCs w:val="22"/>
          <w:lang w:val="es-ES_tradnl"/>
        </w:rPr>
        <w:t xml:space="preserve"> Recurso</w:t>
      </w:r>
      <w:r w:rsidR="00D11D09">
        <w:rPr>
          <w:rFonts w:ascii="Palatino Linotype" w:eastAsia="Batang" w:hAnsi="Palatino Linotype" w:cs="Tahoma"/>
          <w:sz w:val="22"/>
          <w:szCs w:val="22"/>
          <w:lang w:val="es-ES_tradnl"/>
        </w:rPr>
        <w:t>s</w:t>
      </w:r>
      <w:r w:rsidRPr="00C61C11">
        <w:rPr>
          <w:rFonts w:ascii="Palatino Linotype" w:eastAsia="Batang" w:hAnsi="Palatino Linotype" w:cs="Tahoma"/>
          <w:sz w:val="22"/>
          <w:szCs w:val="22"/>
          <w:lang w:val="es-ES_tradnl"/>
        </w:rPr>
        <w:t xml:space="preserve"> de Revisión interpuesto</w:t>
      </w:r>
      <w:r w:rsidR="00D11D09">
        <w:rPr>
          <w:rFonts w:ascii="Palatino Linotype" w:eastAsia="Batang" w:hAnsi="Palatino Linotype" w:cs="Tahoma"/>
          <w:sz w:val="22"/>
          <w:szCs w:val="22"/>
          <w:lang w:val="es-ES_tradnl"/>
        </w:rPr>
        <w:t>s</w:t>
      </w:r>
      <w:r w:rsidRPr="00C61C11">
        <w:rPr>
          <w:rFonts w:ascii="Palatino Linotype" w:eastAsia="Batang" w:hAnsi="Palatino Linotype" w:cs="Tahoma"/>
          <w:sz w:val="22"/>
          <w:szCs w:val="22"/>
          <w:lang w:val="es-ES_tradnl"/>
        </w:rPr>
        <w:t xml:space="preserve"> por la Recurrente en contra del Sujeto Obligado, en términos del artículo 185, fracciones I y II de la Ley de Transparencia y Acceso a la Información Pública del Estado de México y Municipios, el cual fue notificado a las partes </w:t>
      </w:r>
      <w:r w:rsidR="00EF3CF6" w:rsidRPr="00F548F4">
        <w:rPr>
          <w:rFonts w:ascii="Palatino Linotype" w:eastAsia="Batang" w:hAnsi="Palatino Linotype" w:cs="Tahoma"/>
          <w:sz w:val="22"/>
          <w:szCs w:val="22"/>
          <w:lang w:val="es-ES_tradnl"/>
        </w:rPr>
        <w:t>los mismos días</w:t>
      </w:r>
      <w:r w:rsidRPr="00F548F4">
        <w:rPr>
          <w:rFonts w:ascii="Palatino Linotype" w:eastAsia="Batang" w:hAnsi="Palatino Linotype" w:cs="Tahoma"/>
          <w:sz w:val="22"/>
          <w:szCs w:val="22"/>
          <w:lang w:val="es-ES_tradnl"/>
        </w:rPr>
        <w:t>, a tr</w:t>
      </w:r>
      <w:r w:rsidRPr="00C61C11">
        <w:rPr>
          <w:rFonts w:ascii="Palatino Linotype" w:eastAsia="Batang" w:hAnsi="Palatino Linotype" w:cs="Tahoma"/>
          <w:sz w:val="22"/>
          <w:szCs w:val="22"/>
          <w:lang w:val="es-ES_tradnl"/>
        </w:rPr>
        <w:t>avés del Sistema de Acceso a la Información Mexiquense (SAIMEX), en el que se les otorgó un plazo de siete días hábiles posteriores a la misma, para que manifestaran lo que a su derecho conviniera y formularan alegatos.</w:t>
      </w:r>
    </w:p>
    <w:p w14:paraId="65E011B0" w14:textId="77777777" w:rsidR="00B03EDE" w:rsidRPr="00C61C11" w:rsidRDefault="00B03EDE" w:rsidP="00AF6ADC">
      <w:pPr>
        <w:spacing w:line="360" w:lineRule="auto"/>
        <w:jc w:val="both"/>
        <w:rPr>
          <w:rFonts w:ascii="Palatino Linotype" w:eastAsia="Batang" w:hAnsi="Palatino Linotype" w:cs="Tahoma"/>
          <w:bCs/>
          <w:sz w:val="22"/>
          <w:szCs w:val="22"/>
        </w:rPr>
      </w:pPr>
    </w:p>
    <w:p w14:paraId="6E207D4B" w14:textId="2D69BF40" w:rsidR="00B613D5" w:rsidRDefault="00B03EDE" w:rsidP="00AF6ADC">
      <w:pPr>
        <w:autoSpaceDE w:val="0"/>
        <w:autoSpaceDN w:val="0"/>
        <w:adjustRightInd w:val="0"/>
        <w:spacing w:line="360" w:lineRule="auto"/>
        <w:jc w:val="both"/>
        <w:rPr>
          <w:rFonts w:ascii="Palatino Linotype" w:hAnsi="Palatino Linotype"/>
          <w:bCs/>
          <w:sz w:val="22"/>
          <w:szCs w:val="22"/>
          <w:lang w:val="es-ES_tradnl"/>
        </w:rPr>
      </w:pPr>
      <w:r w:rsidRPr="00C61C11">
        <w:rPr>
          <w:rFonts w:ascii="Palatino Linotype" w:hAnsi="Palatino Linotype"/>
          <w:b/>
          <w:bCs/>
          <w:sz w:val="22"/>
          <w:szCs w:val="22"/>
        </w:rPr>
        <w:t xml:space="preserve">c) </w:t>
      </w:r>
      <w:r w:rsidRPr="00C61C11">
        <w:rPr>
          <w:rFonts w:ascii="Palatino Linotype" w:hAnsi="Palatino Linotype"/>
          <w:b/>
          <w:sz w:val="22"/>
          <w:szCs w:val="22"/>
          <w:lang w:val="es-ES_tradnl"/>
        </w:rPr>
        <w:t>Informe Justificado</w:t>
      </w:r>
      <w:r w:rsidR="00930F5B" w:rsidRPr="00C61C11">
        <w:rPr>
          <w:rFonts w:ascii="Palatino Linotype" w:hAnsi="Palatino Linotype"/>
          <w:b/>
          <w:sz w:val="22"/>
          <w:szCs w:val="22"/>
          <w:lang w:val="es-ES_tradnl"/>
        </w:rPr>
        <w:t xml:space="preserve"> o manifestaciones</w:t>
      </w:r>
      <w:r w:rsidRPr="00C61C11">
        <w:rPr>
          <w:rFonts w:ascii="Palatino Linotype" w:hAnsi="Palatino Linotype"/>
          <w:b/>
          <w:sz w:val="22"/>
          <w:szCs w:val="22"/>
          <w:lang w:val="es-ES_tradnl"/>
        </w:rPr>
        <w:t xml:space="preserve">. </w:t>
      </w:r>
      <w:bookmarkStart w:id="6" w:name="_Hlk84950917"/>
      <w:r w:rsidR="00C73436">
        <w:rPr>
          <w:rFonts w:ascii="Palatino Linotype" w:hAnsi="Palatino Linotype"/>
          <w:bCs/>
          <w:sz w:val="22"/>
          <w:szCs w:val="22"/>
          <w:lang w:val="es-ES_tradnl"/>
        </w:rPr>
        <w:t>Las partes fueron omisas en emitir manifestaciones o alegatos.</w:t>
      </w:r>
      <w:bookmarkEnd w:id="6"/>
    </w:p>
    <w:p w14:paraId="4CDABCC9" w14:textId="77777777" w:rsidR="00C73436" w:rsidRPr="00C61C11" w:rsidRDefault="00C73436" w:rsidP="00AF6ADC">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4A599826" w14:textId="7BDD3B36" w:rsidR="00C73436" w:rsidRPr="00EF476A" w:rsidRDefault="00C73436" w:rsidP="00EF476A">
      <w:pPr>
        <w:spacing w:line="360" w:lineRule="auto"/>
        <w:jc w:val="both"/>
        <w:rPr>
          <w:rFonts w:ascii="Palatino Linotype" w:eastAsia="Batang" w:hAnsi="Palatino Linotype" w:cs="Tahoma"/>
          <w:b/>
          <w:bCs/>
          <w:color w:val="000000"/>
          <w:sz w:val="22"/>
          <w:szCs w:val="22"/>
          <w:lang w:eastAsia="en-US"/>
        </w:rPr>
      </w:pPr>
      <w:r>
        <w:rPr>
          <w:rFonts w:ascii="Palatino Linotype" w:hAnsi="Palatino Linotype" w:cs="Tahoma"/>
          <w:b/>
          <w:iCs/>
          <w:sz w:val="22"/>
          <w:szCs w:val="22"/>
          <w:lang w:val="es-ES"/>
        </w:rPr>
        <w:t>d) Acumulación de los asuntos.</w:t>
      </w:r>
      <w:r>
        <w:rPr>
          <w:rFonts w:ascii="Palatino Linotype" w:hAnsi="Palatino Linotype" w:cs="Tahoma"/>
          <w:bCs/>
          <w:iCs/>
          <w:sz w:val="22"/>
          <w:szCs w:val="22"/>
          <w:lang w:val="es-ES"/>
        </w:rPr>
        <w:t xml:space="preserve"> El </w:t>
      </w:r>
      <w:r w:rsidR="001C7358">
        <w:rPr>
          <w:rFonts w:ascii="Palatino Linotype" w:hAnsi="Palatino Linotype" w:cs="Tahoma"/>
          <w:bCs/>
          <w:iCs/>
          <w:sz w:val="22"/>
          <w:szCs w:val="22"/>
          <w:lang w:val="es-ES"/>
        </w:rPr>
        <w:t xml:space="preserve">primero </w:t>
      </w:r>
      <w:r>
        <w:rPr>
          <w:rFonts w:ascii="Palatino Linotype" w:hAnsi="Palatino Linotype" w:cs="Tahoma"/>
          <w:bCs/>
          <w:iCs/>
          <w:sz w:val="22"/>
          <w:szCs w:val="22"/>
          <w:lang w:val="es-ES"/>
        </w:rPr>
        <w:t xml:space="preserve">de </w:t>
      </w:r>
      <w:r w:rsidR="001C7358">
        <w:rPr>
          <w:rFonts w:ascii="Palatino Linotype" w:hAnsi="Palatino Linotype" w:cs="Tahoma"/>
          <w:bCs/>
          <w:iCs/>
          <w:sz w:val="22"/>
          <w:szCs w:val="22"/>
          <w:lang w:val="es-ES"/>
        </w:rPr>
        <w:t>junio</w:t>
      </w:r>
      <w:r>
        <w:rPr>
          <w:rFonts w:ascii="Palatino Linotype" w:hAnsi="Palatino Linotype" w:cs="Tahoma"/>
          <w:bCs/>
          <w:iCs/>
          <w:sz w:val="22"/>
          <w:szCs w:val="22"/>
          <w:lang w:val="es-ES"/>
        </w:rPr>
        <w:t xml:space="preserve"> de dos mil veintidós, el Pleno del Instituto de Transparencia, Acceso a la Información Pública y Protección de Datos Personales del Estado de México y Municipios, durante su </w:t>
      </w:r>
      <w:r w:rsidR="001C7358">
        <w:rPr>
          <w:rFonts w:ascii="Palatino Linotype" w:hAnsi="Palatino Linotype" w:cs="Tahoma"/>
          <w:bCs/>
          <w:iCs/>
          <w:sz w:val="22"/>
          <w:szCs w:val="22"/>
          <w:lang w:val="es-ES"/>
        </w:rPr>
        <w:t xml:space="preserve">Vigésima </w:t>
      </w:r>
      <w:r>
        <w:rPr>
          <w:rFonts w:ascii="Palatino Linotype" w:hAnsi="Palatino Linotype" w:cs="Tahoma"/>
          <w:bCs/>
          <w:iCs/>
          <w:sz w:val="22"/>
          <w:szCs w:val="22"/>
          <w:lang w:val="es-ES"/>
        </w:rPr>
        <w:t>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w:t>
      </w:r>
      <w:r w:rsidR="002A4CDB">
        <w:rPr>
          <w:rFonts w:ascii="Palatino Linotype" w:hAnsi="Palatino Linotype" w:cs="Tahoma"/>
          <w:bCs/>
          <w:iCs/>
          <w:sz w:val="22"/>
          <w:szCs w:val="22"/>
          <w:lang w:val="es-ES"/>
        </w:rPr>
        <w:t xml:space="preserve"> </w:t>
      </w:r>
      <w:r w:rsidR="001C7358" w:rsidRPr="004035E7">
        <w:rPr>
          <w:rFonts w:ascii="Palatino Linotype" w:eastAsia="Batang" w:hAnsi="Palatino Linotype" w:cs="Tahoma"/>
          <w:color w:val="000000"/>
          <w:sz w:val="22"/>
          <w:szCs w:val="22"/>
          <w:lang w:eastAsia="en-US"/>
        </w:rPr>
        <w:t>08117/INFOEM/IP/RR/2022,</w:t>
      </w:r>
      <w:r w:rsidR="002A4CDB" w:rsidRPr="004035E7">
        <w:rPr>
          <w:rFonts w:ascii="Palatino Linotype" w:eastAsia="Batang" w:hAnsi="Palatino Linotype" w:cs="Tahoma"/>
          <w:color w:val="000000"/>
          <w:sz w:val="22"/>
          <w:szCs w:val="22"/>
          <w:lang w:eastAsia="en-US"/>
        </w:rPr>
        <w:t xml:space="preserve"> </w:t>
      </w:r>
      <w:r w:rsidR="001C7358" w:rsidRPr="004035E7">
        <w:rPr>
          <w:rFonts w:ascii="Palatino Linotype" w:eastAsia="Batang" w:hAnsi="Palatino Linotype" w:cs="Tahoma"/>
          <w:color w:val="000000"/>
          <w:sz w:val="22"/>
          <w:szCs w:val="22"/>
          <w:lang w:eastAsia="en-US"/>
        </w:rPr>
        <w:t xml:space="preserve">08118/INFOEM/IP/RR/2022, 08119/INFOEM/IP/RR/2022, 08120/INFOEM/IP/RR/2022, 08121/INFOEM/IP/RR/2022, </w:t>
      </w:r>
      <w:r w:rsidR="001C7358" w:rsidRPr="004035E7">
        <w:rPr>
          <w:rFonts w:ascii="Palatino Linotype" w:eastAsia="Batang" w:hAnsi="Palatino Linotype" w:cs="Tahoma"/>
          <w:color w:val="000000"/>
          <w:sz w:val="22"/>
          <w:szCs w:val="22"/>
          <w:lang w:eastAsia="en-US"/>
        </w:rPr>
        <w:lastRenderedPageBreak/>
        <w:t xml:space="preserve">08122/INFOEM/IP/RR/2022, 08123/INFOEM/IP/RR/2022, 08124/INFOEM/IP/RR/2022, 08125/INFOEM/IP/RR/2022, 08126/INFOEM/IP/RR/2022, 08127/INFOEM/IP/RR/2022, 08128/INFOEM/IP/RR/2022, 08129/INFOEM/IP/RR/2022, 08130/INFOEM/IP/RR/2022, 08131/INFOEM/IP/RR/2022, 08132/INFOEM/IP/RR/2022, 08133/INFOEM/IP/RR/2022, 08134/INFOEM/IP/RR/2022, 08135/INFOEM/IP/RR/2022, 08136/INFOEM/IP/RR/2022, 08137/INFOEM/IP/RR/2022, 08138/INFOEM/IP/RR/2022, 08139/INFOEM/IP/RR/2022, 08140/INFOEM/IP/RR/2022, 08141/INFOEM/IP/RR/2022, 08142/INFOEM/IP/RR/2022, 08143/INFOEM/IP/RR/2022, 08144/INFOEM/IP/RR/2022, 08145/INFOEM/IP/RR/2022, 08146/INFOEM/IP/RR/2022, 08147/INFOEM/IP/RR/2022, 08148/INFOEM/IP/RR/2022, 08149/INFOEM/IP/RR/2022, 08150/INFOEM/IP/RR/2022, 08151/INFOEM/IP/RR/2022, 08152/INFOEM/IP/RR/2022, 08153/INFOEM/IP/RR/2022, 08154/INFOEM/IP/RR/2022, 08155/INFOEM/IP/RR/2022, 08156/INFOEM/IP/RR/2022, 08157/INFOEM/IP/RR/2022, 08158/INFOEM/IP/RR/2022, 08159/INFOEM/IP/RR/2022, 08160/INFOEM/IP/RR/2022, 08161/INFOEM/IP/RR/2022, 08162/INFOEM/IP/RR/2022, 08163/INFOEM/IP/RR/2022, 08164/INFOEM/IP/RR/2022, 08165/INFOEM/IP/RR/2022, 08166/INFOEM/IP/RR/2022, 08167/INFOEM/IP/RR/2022, 08168/INFOEM/IP/RR/2022, 08169/INFOEM/IP/RR/2022, 08170/INFOEM/IP/RR/2022, 08171/INFOEM/IP/RR/2022, 08172/INFOEM/IP/RR/2022, 08173/INFOEM/IP/RR/2022, 08174/INFOEM/IP/RR/2022, 08175/INFOEM/IP/RR/2022, 08176/INFOEM/IP/RR/2022, 08177/INFOEM/IP/RR/2022, 08178/INFOEM/IP/RR/2022, 08179/INFOEM/IP/RR/2022, 08180/INFOEM/IP/RR/2022, 08181/INFOEM/IP/RR/2022, 08182/INFOEM/IP/RR/2022, 08183/INFOEM/IP/RR/2022, 08184/INFOEM/IP/RR/2022, 08185/INFOEM/IP/RR/2022, 08186/INFOEM/IP/RR/2022, 08187/INFOEM/IP/RR/2022, 08188/INFOEM/IP/RR/2022, 08189/INFOEM/IP/RR/2022, 08190/INFOEM/IP/RR/2022, 08191/INFOEM/IP/RR/2022, 08192/INFOEM/IP/RR/2022, 08193/INFOEM/IP/RR/2022, 08194/INFOEM/IP/RR/2022, 08195/INFOEM/IP/RR/2022, 08196/INFOEM/IP/RR/2022, 08197/INFOEM/IP/RR/2022, 08198/INFOEM/IP/RR/2022, 08199/INFOEM/IP/RR/2022, 08213/INFOEM/IP/RR/2022, 08214/INFOEM/IP/RR/2022 y 08215/INFOEM/IP/RR/2022 </w:t>
      </w:r>
      <w:r w:rsidRPr="004035E7">
        <w:rPr>
          <w:rFonts w:ascii="Palatino Linotype" w:eastAsia="Batang" w:hAnsi="Palatino Linotype" w:cs="Tahoma"/>
          <w:color w:val="000000"/>
          <w:sz w:val="22"/>
          <w:szCs w:val="22"/>
          <w:lang w:eastAsia="en-US"/>
        </w:rPr>
        <w:t xml:space="preserve">al </w:t>
      </w:r>
      <w:r w:rsidRPr="004035E7">
        <w:rPr>
          <w:rFonts w:ascii="Palatino Linotype" w:eastAsia="Batang" w:hAnsi="Palatino Linotype" w:cs="Tahoma"/>
          <w:color w:val="000000"/>
          <w:sz w:val="22"/>
          <w:szCs w:val="22"/>
          <w:lang w:eastAsia="en-US"/>
        </w:rPr>
        <w:lastRenderedPageBreak/>
        <w:t xml:space="preserve">diverso </w:t>
      </w:r>
      <w:r w:rsidR="001C7358" w:rsidRPr="004035E7">
        <w:rPr>
          <w:rFonts w:ascii="Palatino Linotype" w:eastAsia="Batang" w:hAnsi="Palatino Linotype" w:cs="Tahoma"/>
          <w:color w:val="000000"/>
          <w:sz w:val="22"/>
          <w:szCs w:val="22"/>
          <w:lang w:eastAsia="en-US"/>
        </w:rPr>
        <w:t>08116/INFOEM/IP/RR/2022</w:t>
      </w:r>
      <w:r w:rsidRPr="004035E7">
        <w:rPr>
          <w:rFonts w:ascii="Palatino Linotype" w:eastAsia="Batang" w:hAnsi="Palatino Linotype" w:cs="Tahoma"/>
          <w:color w:val="000000"/>
          <w:sz w:val="22"/>
          <w:szCs w:val="22"/>
          <w:lang w:eastAsia="en-US"/>
        </w:rPr>
        <w:t>,</w:t>
      </w:r>
      <w:r>
        <w:rPr>
          <w:rFonts w:ascii="Palatino Linotype" w:eastAsia="Batang" w:hAnsi="Palatino Linotype" w:cs="Tahoma"/>
          <w:b/>
          <w:bCs/>
          <w:color w:val="000000"/>
          <w:sz w:val="22"/>
          <w:szCs w:val="22"/>
          <w:lang w:eastAsia="en-US"/>
        </w:rPr>
        <w:t xml:space="preserve"> </w:t>
      </w:r>
      <w:r>
        <w:rPr>
          <w:rFonts w:ascii="Palatino Linotype" w:eastAsia="Batang" w:hAnsi="Palatino Linotype" w:cs="Tahoma"/>
          <w:color w:val="000000"/>
          <w:sz w:val="22"/>
          <w:szCs w:val="22"/>
          <w:lang w:eastAsia="en-US"/>
        </w:rPr>
        <w:t xml:space="preserve">por ser este último el más antiguo, sustanciado bajo el índice de esta Ponencia, al advertir conexidad entre estos, ya que fueron promovidos por la misma persona, en los que señaló como Sujeto Obligado al </w:t>
      </w:r>
      <w:r w:rsidR="0081518A" w:rsidRPr="0081518A">
        <w:rPr>
          <w:rFonts w:ascii="Palatino Linotype" w:eastAsia="Batang" w:hAnsi="Palatino Linotype" w:cs="Tahoma"/>
          <w:color w:val="000000"/>
          <w:sz w:val="22"/>
          <w:szCs w:val="22"/>
          <w:lang w:eastAsia="en-US"/>
        </w:rPr>
        <w:t>Sistema Municipal Para el Desarrollo Integral de la Familia de Metepec</w:t>
      </w:r>
      <w:r>
        <w:rPr>
          <w:rFonts w:ascii="Palatino Linotype" w:eastAsia="Batang" w:hAnsi="Palatino Linotype" w:cs="Tahoma"/>
          <w:color w:val="000000"/>
          <w:sz w:val="22"/>
          <w:szCs w:val="22"/>
          <w:lang w:eastAsia="en-US"/>
        </w:rPr>
        <w:t xml:space="preserve">. </w:t>
      </w:r>
    </w:p>
    <w:p w14:paraId="6E93A4EB" w14:textId="77777777" w:rsidR="00BB5320" w:rsidRDefault="00BB5320" w:rsidP="00C73436">
      <w:pPr>
        <w:spacing w:line="360" w:lineRule="auto"/>
        <w:jc w:val="both"/>
        <w:rPr>
          <w:rFonts w:ascii="Palatino Linotype" w:hAnsi="Palatino Linotype" w:cs="Tahoma"/>
          <w:bCs/>
          <w:iCs/>
          <w:sz w:val="22"/>
          <w:szCs w:val="22"/>
          <w:lang w:val="es-ES"/>
        </w:rPr>
      </w:pPr>
    </w:p>
    <w:p w14:paraId="598843F9" w14:textId="1DB749BA" w:rsidR="00BB5320" w:rsidRDefault="00BB5320" w:rsidP="00BB5320">
      <w:pPr>
        <w:spacing w:line="360" w:lineRule="auto"/>
        <w:jc w:val="both"/>
        <w:rPr>
          <w:rFonts w:ascii="Palatino Linotype" w:hAnsi="Palatino Linotype" w:cs="Tahoma"/>
          <w:bCs/>
          <w:sz w:val="22"/>
          <w:szCs w:val="22"/>
        </w:rPr>
      </w:pPr>
      <w:r>
        <w:rPr>
          <w:rFonts w:ascii="Palatino Linotype" w:hAnsi="Palatino Linotype" w:cs="Tahoma"/>
          <w:b/>
          <w:bCs/>
          <w:sz w:val="22"/>
          <w:szCs w:val="22"/>
          <w:lang w:val="es-ES"/>
        </w:rPr>
        <w:t xml:space="preserve">e) Ampliación de plazo para resolver. </w:t>
      </w:r>
      <w:r>
        <w:rPr>
          <w:rFonts w:ascii="Palatino Linotype" w:hAnsi="Palatino Linotype" w:cs="Tahoma"/>
          <w:bCs/>
          <w:sz w:val="22"/>
          <w:szCs w:val="22"/>
          <w:lang w:val="es-ES"/>
        </w:rPr>
        <w:t xml:space="preserve">El </w:t>
      </w:r>
      <w:r w:rsidR="00A210B3">
        <w:rPr>
          <w:rFonts w:ascii="Palatino Linotype" w:hAnsi="Palatino Linotype" w:cs="Tahoma"/>
          <w:bCs/>
          <w:sz w:val="22"/>
          <w:szCs w:val="22"/>
          <w:lang w:val="es-ES"/>
        </w:rPr>
        <w:t>primero</w:t>
      </w:r>
      <w:r>
        <w:rPr>
          <w:rFonts w:ascii="Palatino Linotype" w:hAnsi="Palatino Linotype" w:cs="Tahoma"/>
          <w:bCs/>
          <w:sz w:val="22"/>
          <w:szCs w:val="22"/>
          <w:lang w:val="es-ES"/>
        </w:rPr>
        <w:t xml:space="preserve"> de </w:t>
      </w:r>
      <w:r w:rsidR="00EF476A">
        <w:rPr>
          <w:rFonts w:ascii="Palatino Linotype" w:hAnsi="Palatino Linotype" w:cs="Tahoma"/>
          <w:bCs/>
          <w:sz w:val="22"/>
          <w:szCs w:val="22"/>
          <w:lang w:val="es-ES"/>
        </w:rPr>
        <w:t>ju</w:t>
      </w:r>
      <w:r w:rsidR="00A210B3">
        <w:rPr>
          <w:rFonts w:ascii="Palatino Linotype" w:hAnsi="Palatino Linotype" w:cs="Tahoma"/>
          <w:bCs/>
          <w:sz w:val="22"/>
          <w:szCs w:val="22"/>
          <w:lang w:val="es-ES"/>
        </w:rPr>
        <w:t>l</w:t>
      </w:r>
      <w:r w:rsidR="00EF476A">
        <w:rPr>
          <w:rFonts w:ascii="Palatino Linotype" w:hAnsi="Palatino Linotype" w:cs="Tahoma"/>
          <w:bCs/>
          <w:sz w:val="22"/>
          <w:szCs w:val="22"/>
          <w:lang w:val="es-ES"/>
        </w:rPr>
        <w:t xml:space="preserve">io </w:t>
      </w:r>
      <w:r>
        <w:rPr>
          <w:rFonts w:ascii="Palatino Linotype" w:hAnsi="Palatino Linotype" w:cs="Tahoma"/>
          <w:bCs/>
          <w:sz w:val="22"/>
          <w:szCs w:val="22"/>
          <w:lang w:val="es-ES"/>
        </w:rPr>
        <w:t>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w:t>
      </w:r>
      <w:r w:rsidR="00AA5730">
        <w:rPr>
          <w:rFonts w:ascii="Palatino Linotype" w:hAnsi="Palatino Linotype" w:cs="Tahoma"/>
          <w:bCs/>
          <w:sz w:val="22"/>
          <w:szCs w:val="22"/>
          <w:lang w:val="es-ES"/>
        </w:rPr>
        <w:t xml:space="preserve"> el </w:t>
      </w:r>
      <w:r w:rsidR="00A210B3">
        <w:rPr>
          <w:rFonts w:ascii="Palatino Linotype" w:hAnsi="Palatino Linotype" w:cs="Tahoma"/>
          <w:bCs/>
          <w:sz w:val="22"/>
          <w:szCs w:val="22"/>
          <w:lang w:val="es-ES"/>
        </w:rPr>
        <w:t>diecisiete</w:t>
      </w:r>
      <w:r w:rsidR="00EF476A">
        <w:rPr>
          <w:rFonts w:ascii="Palatino Linotype" w:hAnsi="Palatino Linotype" w:cs="Tahoma"/>
          <w:bCs/>
          <w:sz w:val="22"/>
          <w:szCs w:val="22"/>
          <w:lang w:val="es-ES"/>
        </w:rPr>
        <w:t xml:space="preserve"> de agosto</w:t>
      </w:r>
      <w:r w:rsidR="00AA5730">
        <w:rPr>
          <w:rFonts w:ascii="Palatino Linotype" w:hAnsi="Palatino Linotype" w:cs="Tahoma"/>
          <w:bCs/>
          <w:sz w:val="22"/>
          <w:szCs w:val="22"/>
          <w:lang w:val="es-ES"/>
        </w:rPr>
        <w:t xml:space="preserve"> del mismo año,</w:t>
      </w:r>
      <w:r>
        <w:rPr>
          <w:rFonts w:ascii="Palatino Linotype" w:hAnsi="Palatino Linotype" w:cs="Tahoma"/>
          <w:bCs/>
          <w:sz w:val="22"/>
          <w:szCs w:val="22"/>
          <w:lang w:val="es-ES"/>
        </w:rPr>
        <w:t xml:space="preserve"> mediante el Sistema de Acceso a la Información Mexiquense (SAIMEX).</w:t>
      </w:r>
    </w:p>
    <w:p w14:paraId="66A31318" w14:textId="77777777" w:rsidR="00006798" w:rsidRPr="00C61C11" w:rsidRDefault="00006798" w:rsidP="00442622">
      <w:pPr>
        <w:spacing w:line="360" w:lineRule="auto"/>
        <w:jc w:val="both"/>
        <w:rPr>
          <w:rFonts w:ascii="Palatino Linotype" w:hAnsi="Palatino Linotype" w:cs="Tahoma"/>
          <w:b/>
          <w:sz w:val="22"/>
          <w:szCs w:val="22"/>
        </w:rPr>
      </w:pPr>
    </w:p>
    <w:p w14:paraId="2FE1F977" w14:textId="1065ABF9" w:rsidR="002428A2" w:rsidRDefault="00442622" w:rsidP="002428A2">
      <w:pPr>
        <w:spacing w:line="360" w:lineRule="auto"/>
        <w:ind w:right="-28"/>
        <w:contextualSpacing/>
        <w:jc w:val="both"/>
        <w:rPr>
          <w:rFonts w:ascii="Palatino Linotype" w:eastAsia="Calibri" w:hAnsi="Palatino Linotype" w:cs="Tahoma"/>
          <w:b/>
          <w:color w:val="000000" w:themeColor="text1"/>
          <w:sz w:val="22"/>
          <w:szCs w:val="22"/>
          <w:lang w:eastAsia="en-US"/>
        </w:rPr>
      </w:pPr>
      <w:r>
        <w:rPr>
          <w:rFonts w:ascii="Palatino Linotype" w:hAnsi="Palatino Linotype" w:cs="Tahoma"/>
          <w:b/>
          <w:sz w:val="22"/>
          <w:szCs w:val="22"/>
        </w:rPr>
        <w:t>f)</w:t>
      </w:r>
      <w:r w:rsidRPr="00442622">
        <w:rPr>
          <w:rFonts w:ascii="Palatino Linotype" w:eastAsia="Calibri" w:hAnsi="Palatino Linotype" w:cs="Tahoma"/>
          <w:b/>
          <w:color w:val="000000" w:themeColor="text1"/>
          <w:sz w:val="22"/>
          <w:szCs w:val="22"/>
          <w:lang w:eastAsia="en-US"/>
        </w:rPr>
        <w:t xml:space="preserve"> Consulta de </w:t>
      </w:r>
      <w:r w:rsidR="000C4100" w:rsidRPr="00442622">
        <w:rPr>
          <w:rFonts w:ascii="Palatino Linotype" w:eastAsia="Calibri" w:hAnsi="Palatino Linotype" w:cs="Tahoma"/>
          <w:b/>
          <w:color w:val="000000" w:themeColor="text1"/>
          <w:sz w:val="22"/>
          <w:szCs w:val="22"/>
          <w:lang w:eastAsia="en-US"/>
        </w:rPr>
        <w:t>incidencia</w:t>
      </w:r>
      <w:r w:rsidR="000C4100">
        <w:rPr>
          <w:rFonts w:ascii="Palatino Linotype" w:eastAsia="Calibri" w:hAnsi="Palatino Linotype" w:cs="Tahoma"/>
          <w:b/>
          <w:color w:val="000000" w:themeColor="text1"/>
          <w:sz w:val="22"/>
          <w:szCs w:val="22"/>
          <w:lang w:eastAsia="en-US"/>
        </w:rPr>
        <w:t>.</w:t>
      </w:r>
      <w:r w:rsidRPr="00442622">
        <w:rPr>
          <w:rFonts w:ascii="Palatino Linotype" w:eastAsia="Calibri" w:hAnsi="Palatino Linotype" w:cs="Tahoma"/>
          <w:b/>
          <w:color w:val="000000" w:themeColor="text1"/>
          <w:sz w:val="22"/>
          <w:szCs w:val="22"/>
          <w:lang w:eastAsia="en-US"/>
        </w:rPr>
        <w:t xml:space="preserve"> </w:t>
      </w:r>
      <w:r w:rsidRPr="00442622">
        <w:rPr>
          <w:rFonts w:ascii="Palatino Linotype" w:eastAsia="Calibri" w:hAnsi="Palatino Linotype" w:cs="Tahoma"/>
          <w:bCs/>
          <w:color w:val="000000" w:themeColor="text1"/>
          <w:sz w:val="22"/>
          <w:szCs w:val="22"/>
          <w:lang w:eastAsia="en-US"/>
        </w:rPr>
        <w:t>El d</w:t>
      </w:r>
      <w:r>
        <w:rPr>
          <w:rFonts w:ascii="Palatino Linotype" w:eastAsia="Calibri" w:hAnsi="Palatino Linotype" w:cs="Tahoma"/>
          <w:bCs/>
          <w:color w:val="000000" w:themeColor="text1"/>
          <w:sz w:val="22"/>
          <w:szCs w:val="22"/>
          <w:lang w:eastAsia="en-US"/>
        </w:rPr>
        <w:t>ieciséis</w:t>
      </w:r>
      <w:r w:rsidRPr="00442622">
        <w:rPr>
          <w:rFonts w:ascii="Palatino Linotype" w:eastAsia="Calibri" w:hAnsi="Palatino Linotype" w:cs="Tahoma"/>
          <w:bCs/>
          <w:color w:val="000000" w:themeColor="text1"/>
          <w:sz w:val="22"/>
          <w:szCs w:val="22"/>
          <w:lang w:eastAsia="en-US"/>
        </w:rPr>
        <w:t xml:space="preserve"> de agosto de dos mil veintidós, a través de correo institucional, </w:t>
      </w:r>
      <w:r>
        <w:rPr>
          <w:rFonts w:ascii="Palatino Linotype" w:eastAsia="Calibri" w:hAnsi="Palatino Linotype" w:cs="Tahoma"/>
          <w:bCs/>
          <w:color w:val="000000" w:themeColor="text1"/>
          <w:sz w:val="22"/>
          <w:szCs w:val="22"/>
          <w:lang w:eastAsia="en-US"/>
        </w:rPr>
        <w:t xml:space="preserve">se </w:t>
      </w:r>
      <w:r w:rsidR="004035E7">
        <w:rPr>
          <w:rFonts w:ascii="Palatino Linotype" w:eastAsia="Calibri" w:hAnsi="Palatino Linotype" w:cs="Tahoma"/>
          <w:bCs/>
          <w:color w:val="000000" w:themeColor="text1"/>
          <w:sz w:val="22"/>
          <w:szCs w:val="22"/>
          <w:lang w:eastAsia="en-US"/>
        </w:rPr>
        <w:t>le invitó</w:t>
      </w:r>
      <w:r>
        <w:rPr>
          <w:rFonts w:ascii="Palatino Linotype" w:eastAsia="Calibri" w:hAnsi="Palatino Linotype" w:cs="Tahoma"/>
          <w:bCs/>
          <w:color w:val="000000" w:themeColor="text1"/>
          <w:sz w:val="22"/>
          <w:szCs w:val="22"/>
          <w:lang w:eastAsia="en-US"/>
        </w:rPr>
        <w:t xml:space="preserve"> </w:t>
      </w:r>
      <w:r w:rsidR="000C4100">
        <w:rPr>
          <w:rFonts w:ascii="Palatino Linotype" w:eastAsia="Calibri" w:hAnsi="Palatino Linotype" w:cs="Tahoma"/>
          <w:bCs/>
          <w:color w:val="000000" w:themeColor="text1"/>
          <w:sz w:val="22"/>
          <w:szCs w:val="22"/>
          <w:lang w:eastAsia="en-US"/>
        </w:rPr>
        <w:t xml:space="preserve">al Sujeto Obligado </w:t>
      </w:r>
      <w:r w:rsidR="004035E7">
        <w:rPr>
          <w:rFonts w:ascii="Palatino Linotype" w:eastAsia="Calibri" w:hAnsi="Palatino Linotype" w:cs="Tahoma"/>
          <w:bCs/>
          <w:color w:val="000000" w:themeColor="text1"/>
          <w:sz w:val="22"/>
          <w:szCs w:val="22"/>
          <w:lang w:eastAsia="en-US"/>
        </w:rPr>
        <w:t xml:space="preserve">a </w:t>
      </w:r>
      <w:r>
        <w:rPr>
          <w:rFonts w:ascii="Palatino Linotype" w:eastAsia="Calibri" w:hAnsi="Palatino Linotype" w:cs="Tahoma"/>
          <w:bCs/>
          <w:color w:val="000000" w:themeColor="text1"/>
          <w:sz w:val="22"/>
          <w:szCs w:val="22"/>
          <w:lang w:eastAsia="en-US"/>
        </w:rPr>
        <w:t>registrar</w:t>
      </w:r>
      <w:r w:rsidR="004035E7">
        <w:rPr>
          <w:rFonts w:ascii="Palatino Linotype" w:eastAsia="Calibri" w:hAnsi="Palatino Linotype" w:cs="Tahoma"/>
          <w:bCs/>
          <w:color w:val="000000" w:themeColor="text1"/>
          <w:sz w:val="22"/>
          <w:szCs w:val="22"/>
          <w:lang w:eastAsia="en-US"/>
        </w:rPr>
        <w:t xml:space="preserve"> la</w:t>
      </w:r>
      <w:r>
        <w:rPr>
          <w:rFonts w:ascii="Palatino Linotype" w:eastAsia="Calibri" w:hAnsi="Palatino Linotype" w:cs="Tahoma"/>
          <w:bCs/>
          <w:color w:val="000000" w:themeColor="text1"/>
          <w:sz w:val="22"/>
          <w:szCs w:val="22"/>
          <w:lang w:eastAsia="en-US"/>
        </w:rPr>
        <w:t xml:space="preserve"> incidencia</w:t>
      </w:r>
      <w:r w:rsidRPr="00442622">
        <w:rPr>
          <w:rFonts w:ascii="Palatino Linotype" w:eastAsia="Calibri" w:hAnsi="Palatino Linotype" w:cs="Tahoma"/>
          <w:bCs/>
          <w:color w:val="000000" w:themeColor="text1"/>
          <w:sz w:val="22"/>
          <w:szCs w:val="22"/>
          <w:lang w:eastAsia="en-US"/>
        </w:rPr>
        <w:t xml:space="preserve"> a</w:t>
      </w:r>
      <w:r w:rsidR="000C4100">
        <w:rPr>
          <w:rFonts w:ascii="Palatino Linotype" w:eastAsia="Calibri" w:hAnsi="Palatino Linotype" w:cs="Tahoma"/>
          <w:bCs/>
          <w:color w:val="000000" w:themeColor="text1"/>
          <w:sz w:val="22"/>
          <w:szCs w:val="22"/>
          <w:lang w:eastAsia="en-US"/>
        </w:rPr>
        <w:t xml:space="preserve"> </w:t>
      </w:r>
      <w:r w:rsidRPr="00442622">
        <w:rPr>
          <w:rFonts w:ascii="Palatino Linotype" w:eastAsia="Calibri" w:hAnsi="Palatino Linotype" w:cs="Tahoma"/>
          <w:bCs/>
          <w:color w:val="000000" w:themeColor="text1"/>
          <w:sz w:val="22"/>
          <w:szCs w:val="22"/>
          <w:lang w:eastAsia="en-US"/>
        </w:rPr>
        <w:t>l</w:t>
      </w:r>
      <w:r w:rsidR="000C4100">
        <w:rPr>
          <w:rFonts w:ascii="Palatino Linotype" w:eastAsia="Calibri" w:hAnsi="Palatino Linotype" w:cs="Tahoma"/>
          <w:bCs/>
          <w:color w:val="000000" w:themeColor="text1"/>
          <w:sz w:val="22"/>
          <w:szCs w:val="22"/>
          <w:lang w:eastAsia="en-US"/>
        </w:rPr>
        <w:t>a</w:t>
      </w:r>
      <w:r w:rsidRPr="00442622">
        <w:rPr>
          <w:rFonts w:ascii="Palatino Linotype" w:eastAsia="Calibri" w:hAnsi="Palatino Linotype" w:cs="Tahoma"/>
          <w:bCs/>
          <w:color w:val="000000" w:themeColor="text1"/>
          <w:sz w:val="22"/>
          <w:szCs w:val="22"/>
          <w:lang w:eastAsia="en-US"/>
        </w:rPr>
        <w:t xml:space="preserve"> </w:t>
      </w:r>
      <w:r w:rsidR="000C4100" w:rsidRPr="000C4100">
        <w:rPr>
          <w:rFonts w:ascii="Palatino Linotype" w:eastAsia="Calibri" w:hAnsi="Palatino Linotype" w:cs="Tahoma"/>
          <w:bCs/>
          <w:color w:val="000000" w:themeColor="text1"/>
          <w:sz w:val="22"/>
          <w:szCs w:val="22"/>
          <w:lang w:eastAsia="en-US"/>
        </w:rPr>
        <w:t>Dirección General de Informática</w:t>
      </w:r>
      <w:r w:rsidR="000C4100">
        <w:rPr>
          <w:rFonts w:ascii="Palatino Linotype" w:eastAsia="Calibri" w:hAnsi="Palatino Linotype" w:cs="Tahoma"/>
          <w:bCs/>
          <w:color w:val="000000" w:themeColor="text1"/>
          <w:sz w:val="22"/>
          <w:szCs w:val="22"/>
          <w:lang w:eastAsia="en-US"/>
        </w:rPr>
        <w:t xml:space="preserve"> de este Instituto</w:t>
      </w:r>
      <w:r w:rsidRPr="00442622">
        <w:rPr>
          <w:rFonts w:ascii="Palatino Linotype" w:eastAsia="Calibri" w:hAnsi="Palatino Linotype" w:cs="Tahoma"/>
          <w:bCs/>
          <w:color w:val="000000" w:themeColor="text1"/>
          <w:sz w:val="22"/>
          <w:szCs w:val="22"/>
          <w:lang w:eastAsia="en-US"/>
        </w:rPr>
        <w:t>,</w:t>
      </w:r>
      <w:r w:rsidR="002428A2">
        <w:rPr>
          <w:rFonts w:ascii="Palatino Linotype" w:eastAsia="Calibri" w:hAnsi="Palatino Linotype" w:cs="Tahoma"/>
          <w:bCs/>
          <w:color w:val="000000" w:themeColor="text1"/>
          <w:sz w:val="22"/>
          <w:szCs w:val="22"/>
          <w:lang w:eastAsia="en-US"/>
        </w:rPr>
        <w:t xml:space="preserve"> </w:t>
      </w:r>
      <w:r w:rsidR="002428A2" w:rsidRPr="002428A2">
        <w:rPr>
          <w:rFonts w:ascii="Palatino Linotype" w:eastAsia="Calibri" w:hAnsi="Palatino Linotype" w:cs="Tahoma"/>
          <w:bCs/>
          <w:color w:val="000000" w:themeColor="text1"/>
          <w:sz w:val="22"/>
          <w:szCs w:val="22"/>
          <w:lang w:eastAsia="en-US"/>
        </w:rPr>
        <w:t xml:space="preserve">para el caso de que la información que </w:t>
      </w:r>
      <w:r w:rsidR="004035E7">
        <w:rPr>
          <w:rFonts w:ascii="Palatino Linotype" w:eastAsia="Calibri" w:hAnsi="Palatino Linotype" w:cs="Tahoma"/>
          <w:bCs/>
          <w:color w:val="000000" w:themeColor="text1"/>
          <w:sz w:val="22"/>
          <w:szCs w:val="22"/>
          <w:lang w:eastAsia="en-US"/>
        </w:rPr>
        <w:t>atendiera</w:t>
      </w:r>
      <w:r w:rsidR="002428A2" w:rsidRPr="002428A2">
        <w:rPr>
          <w:rFonts w:ascii="Palatino Linotype" w:eastAsia="Calibri" w:hAnsi="Palatino Linotype" w:cs="Tahoma"/>
          <w:bCs/>
          <w:color w:val="000000" w:themeColor="text1"/>
          <w:sz w:val="22"/>
          <w:szCs w:val="22"/>
          <w:lang w:eastAsia="en-US"/>
        </w:rPr>
        <w:t xml:space="preserve"> lo solicitado por el Particular sobrepas</w:t>
      </w:r>
      <w:r w:rsidR="004035E7">
        <w:rPr>
          <w:rFonts w:ascii="Palatino Linotype" w:eastAsia="Calibri" w:hAnsi="Palatino Linotype" w:cs="Tahoma"/>
          <w:bCs/>
          <w:color w:val="000000" w:themeColor="text1"/>
          <w:sz w:val="22"/>
          <w:szCs w:val="22"/>
          <w:lang w:eastAsia="en-US"/>
        </w:rPr>
        <w:t>ará</w:t>
      </w:r>
      <w:r w:rsidR="002428A2" w:rsidRPr="002428A2">
        <w:rPr>
          <w:rFonts w:ascii="Palatino Linotype" w:eastAsia="Calibri" w:hAnsi="Palatino Linotype" w:cs="Tahoma"/>
          <w:bCs/>
          <w:color w:val="000000" w:themeColor="text1"/>
          <w:sz w:val="22"/>
          <w:szCs w:val="22"/>
          <w:lang w:eastAsia="en-US"/>
        </w:rPr>
        <w:t xml:space="preserve"> las capacidades técnicas del Sistema de Acceso de la Información Mexiquense</w:t>
      </w:r>
      <w:r w:rsidR="004035E7">
        <w:rPr>
          <w:rFonts w:ascii="Palatino Linotype" w:eastAsia="Calibri" w:hAnsi="Palatino Linotype" w:cs="Tahoma"/>
          <w:bCs/>
          <w:color w:val="000000" w:themeColor="text1"/>
          <w:sz w:val="22"/>
          <w:szCs w:val="22"/>
          <w:lang w:eastAsia="en-US"/>
        </w:rPr>
        <w:t xml:space="preserve"> (SAIMEX). </w:t>
      </w:r>
      <w:r w:rsidR="004035E7" w:rsidRPr="004035E7">
        <w:rPr>
          <w:rFonts w:ascii="Palatino Linotype" w:eastAsia="Calibri" w:hAnsi="Palatino Linotype" w:cs="Tahoma"/>
          <w:b/>
          <w:color w:val="000000" w:themeColor="text1"/>
          <w:sz w:val="22"/>
          <w:szCs w:val="22"/>
          <w:lang w:eastAsia="en-US"/>
        </w:rPr>
        <w:t xml:space="preserve">Cabe precisar que </w:t>
      </w:r>
      <w:r w:rsidR="002428A2" w:rsidRPr="004035E7">
        <w:rPr>
          <w:rFonts w:ascii="Palatino Linotype" w:eastAsia="Calibri" w:hAnsi="Palatino Linotype" w:cs="Tahoma"/>
          <w:b/>
          <w:color w:val="000000" w:themeColor="text1"/>
          <w:sz w:val="22"/>
          <w:szCs w:val="22"/>
          <w:lang w:eastAsia="en-US"/>
        </w:rPr>
        <w:t xml:space="preserve">el </w:t>
      </w:r>
      <w:r w:rsidRPr="004035E7">
        <w:rPr>
          <w:rFonts w:ascii="Palatino Linotype" w:eastAsia="Calibri" w:hAnsi="Palatino Linotype" w:cs="Tahoma"/>
          <w:b/>
          <w:color w:val="000000" w:themeColor="text1"/>
          <w:sz w:val="22"/>
          <w:szCs w:val="22"/>
          <w:lang w:eastAsia="en-US"/>
        </w:rPr>
        <w:t xml:space="preserve">Sujeto Obligado </w:t>
      </w:r>
      <w:r w:rsidR="002428A2" w:rsidRPr="004035E7">
        <w:rPr>
          <w:rFonts w:ascii="Palatino Linotype" w:eastAsia="Calibri" w:hAnsi="Palatino Linotype" w:cs="Tahoma"/>
          <w:b/>
          <w:color w:val="000000" w:themeColor="text1"/>
          <w:sz w:val="22"/>
          <w:szCs w:val="22"/>
          <w:lang w:eastAsia="en-US"/>
        </w:rPr>
        <w:t>fue omiso en manifestarse.</w:t>
      </w:r>
      <w:r w:rsidR="002428A2" w:rsidRPr="000C4100">
        <w:rPr>
          <w:rFonts w:ascii="Palatino Linotype" w:eastAsia="Calibri" w:hAnsi="Palatino Linotype" w:cs="Tahoma"/>
          <w:b/>
          <w:color w:val="000000" w:themeColor="text1"/>
          <w:sz w:val="22"/>
          <w:szCs w:val="22"/>
          <w:lang w:eastAsia="en-US"/>
        </w:rPr>
        <w:t xml:space="preserve"> </w:t>
      </w:r>
    </w:p>
    <w:p w14:paraId="26B455A9" w14:textId="77777777" w:rsidR="004035E7" w:rsidRPr="000C4100" w:rsidRDefault="004035E7" w:rsidP="002428A2">
      <w:pPr>
        <w:spacing w:line="360" w:lineRule="auto"/>
        <w:ind w:right="-28"/>
        <w:contextualSpacing/>
        <w:jc w:val="both"/>
        <w:rPr>
          <w:rFonts w:ascii="Palatino Linotype" w:eastAsia="Calibri" w:hAnsi="Palatino Linotype" w:cs="Tahoma"/>
          <w:b/>
          <w:color w:val="000000" w:themeColor="text1"/>
          <w:sz w:val="22"/>
          <w:szCs w:val="22"/>
          <w:lang w:eastAsia="en-US"/>
        </w:rPr>
      </w:pPr>
    </w:p>
    <w:p w14:paraId="1AD10A0A" w14:textId="23870431" w:rsidR="00B03EDE" w:rsidRPr="00C61C11" w:rsidRDefault="00442622" w:rsidP="00AF6ADC">
      <w:pPr>
        <w:spacing w:line="360" w:lineRule="auto"/>
        <w:jc w:val="both"/>
        <w:rPr>
          <w:rFonts w:ascii="Palatino Linotype" w:hAnsi="Palatino Linotype" w:cs="Tahoma"/>
          <w:sz w:val="22"/>
          <w:szCs w:val="22"/>
          <w:lang w:val="es-ES"/>
        </w:rPr>
      </w:pPr>
      <w:r>
        <w:rPr>
          <w:rFonts w:ascii="Palatino Linotype" w:hAnsi="Palatino Linotype" w:cs="Tahoma"/>
          <w:b/>
          <w:sz w:val="22"/>
          <w:szCs w:val="22"/>
        </w:rPr>
        <w:t>g</w:t>
      </w:r>
      <w:r w:rsidR="00B03EDE" w:rsidRPr="00C61C11">
        <w:rPr>
          <w:rFonts w:ascii="Palatino Linotype" w:hAnsi="Palatino Linotype" w:cs="Tahoma"/>
          <w:b/>
          <w:sz w:val="22"/>
          <w:szCs w:val="22"/>
        </w:rPr>
        <w:t>) Cierre de instrucción.</w:t>
      </w:r>
      <w:r w:rsidR="00B03EDE" w:rsidRPr="00C61C11">
        <w:rPr>
          <w:rFonts w:ascii="Palatino Linotype" w:hAnsi="Palatino Linotype" w:cs="Tahoma"/>
          <w:sz w:val="22"/>
          <w:szCs w:val="22"/>
        </w:rPr>
        <w:t xml:space="preserve"> El </w:t>
      </w:r>
      <w:r w:rsidR="00A210B3">
        <w:rPr>
          <w:rFonts w:ascii="Palatino Linotype" w:hAnsi="Palatino Linotype" w:cs="Tahoma"/>
          <w:sz w:val="22"/>
          <w:szCs w:val="22"/>
          <w:lang w:val="es-ES"/>
        </w:rPr>
        <w:t>veintidós</w:t>
      </w:r>
      <w:r w:rsidR="00AB20A9" w:rsidRPr="00C61C11">
        <w:rPr>
          <w:rFonts w:ascii="Palatino Linotype" w:hAnsi="Palatino Linotype" w:cs="Tahoma"/>
          <w:sz w:val="22"/>
          <w:szCs w:val="22"/>
          <w:lang w:val="es-ES"/>
        </w:rPr>
        <w:t xml:space="preserve"> </w:t>
      </w:r>
      <w:r w:rsidR="00AF6ADC" w:rsidRPr="00C61C11">
        <w:rPr>
          <w:rFonts w:ascii="Palatino Linotype" w:hAnsi="Palatino Linotype" w:cs="Tahoma"/>
          <w:sz w:val="22"/>
          <w:szCs w:val="22"/>
          <w:lang w:val="es-ES"/>
        </w:rPr>
        <w:t xml:space="preserve">de </w:t>
      </w:r>
      <w:r w:rsidR="00EF476A">
        <w:rPr>
          <w:rFonts w:ascii="Palatino Linotype" w:hAnsi="Palatino Linotype" w:cs="Tahoma"/>
          <w:sz w:val="22"/>
          <w:szCs w:val="22"/>
          <w:lang w:val="es-ES"/>
        </w:rPr>
        <w:t>agosto</w:t>
      </w:r>
      <w:r w:rsidR="00B03EDE" w:rsidRPr="00C61C11">
        <w:rPr>
          <w:rFonts w:ascii="Palatino Linotype" w:hAnsi="Palatino Linotype" w:cs="Tahoma"/>
          <w:sz w:val="22"/>
          <w:szCs w:val="22"/>
          <w:lang w:val="es-ES"/>
        </w:rPr>
        <w:t xml:space="preserve"> de dos mil veinti</w:t>
      </w:r>
      <w:r w:rsidR="003336F8">
        <w:rPr>
          <w:rFonts w:ascii="Palatino Linotype" w:hAnsi="Palatino Linotype" w:cs="Tahoma"/>
          <w:sz w:val="22"/>
          <w:szCs w:val="22"/>
          <w:lang w:val="es-ES"/>
        </w:rPr>
        <w:t>dós</w:t>
      </w:r>
      <w:r w:rsidR="00B03EDE" w:rsidRPr="00C61C11">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A210B3">
        <w:rPr>
          <w:rFonts w:ascii="Palatino Linotype" w:hAnsi="Palatino Linotype" w:cs="Tahoma"/>
          <w:sz w:val="22"/>
          <w:szCs w:val="22"/>
        </w:rPr>
        <w:t>mismo día</w:t>
      </w:r>
      <w:r w:rsidR="00B03EDE" w:rsidRPr="00C61C11">
        <w:rPr>
          <w:rFonts w:ascii="Palatino Linotype" w:hAnsi="Palatino Linotype" w:cs="Tahoma"/>
          <w:sz w:val="22"/>
          <w:szCs w:val="22"/>
        </w:rPr>
        <w:t xml:space="preserve">, a través del </w:t>
      </w:r>
      <w:r w:rsidR="00B03EDE" w:rsidRPr="00C61C11">
        <w:rPr>
          <w:rFonts w:ascii="Palatino Linotype" w:hAnsi="Palatino Linotype" w:cs="Tahoma"/>
          <w:sz w:val="22"/>
          <w:szCs w:val="22"/>
          <w:lang w:val="es-ES"/>
        </w:rPr>
        <w:t>Sistema de Acceso a la Información Mexiquense (SAIMEX)</w:t>
      </w:r>
      <w:r w:rsidR="00B03EDE" w:rsidRPr="00C61C11">
        <w:rPr>
          <w:rFonts w:ascii="Palatino Linotype" w:hAnsi="Palatino Linotype" w:cs="Tahoma"/>
          <w:sz w:val="22"/>
          <w:szCs w:val="22"/>
        </w:rPr>
        <w:t>.</w:t>
      </w:r>
    </w:p>
    <w:p w14:paraId="607AE451" w14:textId="77777777" w:rsidR="00B03EDE" w:rsidRPr="00C61C11" w:rsidRDefault="00B03EDE" w:rsidP="00AF6ADC">
      <w:pPr>
        <w:spacing w:line="360" w:lineRule="auto"/>
        <w:jc w:val="both"/>
        <w:rPr>
          <w:rFonts w:ascii="Palatino Linotype" w:hAnsi="Palatino Linotype" w:cs="Tahoma"/>
          <w:sz w:val="22"/>
          <w:szCs w:val="22"/>
        </w:rPr>
      </w:pPr>
    </w:p>
    <w:p w14:paraId="6595EA97" w14:textId="27832688" w:rsidR="00B03EDE" w:rsidRDefault="00B03EDE" w:rsidP="00AF6ADC">
      <w:pPr>
        <w:spacing w:line="360" w:lineRule="auto"/>
        <w:jc w:val="both"/>
        <w:rPr>
          <w:rFonts w:ascii="Palatino Linotype" w:hAnsi="Palatino Linotype" w:cs="Tahoma"/>
          <w:color w:val="000000"/>
          <w:sz w:val="22"/>
          <w:szCs w:val="22"/>
        </w:rPr>
      </w:pPr>
      <w:r w:rsidRPr="00C61C11">
        <w:rPr>
          <w:rFonts w:ascii="Palatino Linotype" w:hAnsi="Palatino Linotype" w:cs="Tahoma"/>
          <w:color w:val="000000"/>
          <w:sz w:val="22"/>
          <w:szCs w:val="22"/>
        </w:rPr>
        <w:lastRenderedPageBreak/>
        <w:t xml:space="preserve">En razón de que fue debidamente sustanciado e integrado el expediente electrónico y no existe diligencia pendiente de desahogo, se emite la resolución que conforme a Derecho proceda, de acuerdo a los siguientes: </w:t>
      </w:r>
    </w:p>
    <w:p w14:paraId="6D69F649" w14:textId="77777777" w:rsidR="004035E7" w:rsidRPr="00C61C11" w:rsidRDefault="004035E7" w:rsidP="00AF6ADC">
      <w:pPr>
        <w:spacing w:line="360" w:lineRule="auto"/>
        <w:jc w:val="both"/>
        <w:rPr>
          <w:rFonts w:ascii="Palatino Linotype" w:hAnsi="Palatino Linotype" w:cs="Tahoma"/>
          <w:color w:val="000000"/>
          <w:sz w:val="22"/>
          <w:szCs w:val="22"/>
        </w:rPr>
      </w:pPr>
    </w:p>
    <w:p w14:paraId="32EE9219" w14:textId="05020C68" w:rsidR="0002223D" w:rsidRPr="00C61C11" w:rsidRDefault="00B03EDE" w:rsidP="002A7158">
      <w:pPr>
        <w:spacing w:line="360" w:lineRule="auto"/>
        <w:jc w:val="center"/>
        <w:rPr>
          <w:rFonts w:ascii="Palatino Linotype" w:hAnsi="Palatino Linotype" w:cs="Tahoma"/>
          <w:b/>
          <w:sz w:val="22"/>
          <w:szCs w:val="22"/>
        </w:rPr>
      </w:pPr>
      <w:r w:rsidRPr="00C61C11">
        <w:rPr>
          <w:rFonts w:ascii="Palatino Linotype" w:hAnsi="Palatino Linotype" w:cs="Tahoma"/>
          <w:b/>
          <w:sz w:val="22"/>
          <w:szCs w:val="22"/>
        </w:rPr>
        <w:t>C O N S I D E R A N D O S</w:t>
      </w:r>
    </w:p>
    <w:p w14:paraId="0DF5023F" w14:textId="77777777" w:rsidR="006E0339" w:rsidRDefault="006E0339" w:rsidP="00501A5E">
      <w:pPr>
        <w:spacing w:line="360" w:lineRule="auto"/>
        <w:jc w:val="both"/>
        <w:rPr>
          <w:rFonts w:ascii="Palatino Linotype" w:eastAsia="Batang" w:hAnsi="Palatino Linotype" w:cs="Tahoma"/>
          <w:b/>
          <w:bCs/>
          <w:sz w:val="22"/>
          <w:szCs w:val="22"/>
        </w:rPr>
      </w:pPr>
    </w:p>
    <w:p w14:paraId="3EC1CE33" w14:textId="77777777" w:rsidR="00501A5E" w:rsidRPr="00501A5E" w:rsidRDefault="00501A5E" w:rsidP="00501A5E">
      <w:pPr>
        <w:spacing w:line="360" w:lineRule="auto"/>
        <w:jc w:val="both"/>
        <w:rPr>
          <w:rFonts w:ascii="Palatino Linotype" w:eastAsia="Batang" w:hAnsi="Palatino Linotype" w:cs="Tahoma"/>
          <w:b/>
          <w:bCs/>
          <w:sz w:val="22"/>
          <w:szCs w:val="22"/>
        </w:rPr>
      </w:pPr>
      <w:r w:rsidRPr="00501A5E">
        <w:rPr>
          <w:rFonts w:ascii="Palatino Linotype" w:eastAsia="Batang" w:hAnsi="Palatino Linotype" w:cs="Tahoma"/>
          <w:b/>
          <w:bCs/>
          <w:sz w:val="22"/>
          <w:szCs w:val="22"/>
        </w:rPr>
        <w:t xml:space="preserve">PRIMERO. Competencia. </w:t>
      </w:r>
    </w:p>
    <w:p w14:paraId="2C105198" w14:textId="77777777" w:rsidR="00501A5E" w:rsidRPr="00501A5E" w:rsidRDefault="00501A5E" w:rsidP="00501A5E">
      <w:pPr>
        <w:spacing w:line="360" w:lineRule="auto"/>
        <w:jc w:val="both"/>
        <w:rPr>
          <w:rFonts w:ascii="Palatino Linotype" w:eastAsia="Batang" w:hAnsi="Palatino Linotype" w:cs="Tahoma"/>
          <w:b/>
          <w:bCs/>
          <w:sz w:val="22"/>
          <w:szCs w:val="22"/>
        </w:rPr>
      </w:pPr>
    </w:p>
    <w:p w14:paraId="0917109C" w14:textId="4A54F3D4" w:rsidR="00501A5E" w:rsidRPr="00501A5E" w:rsidRDefault="00501A5E" w:rsidP="00501A5E">
      <w:pPr>
        <w:spacing w:line="360" w:lineRule="auto"/>
        <w:jc w:val="both"/>
        <w:rPr>
          <w:rFonts w:ascii="Palatino Linotype" w:hAnsi="Palatino Linotype" w:cs="Tahoma"/>
          <w:bCs/>
          <w:sz w:val="22"/>
          <w:szCs w:val="22"/>
        </w:rPr>
      </w:pPr>
      <w:bookmarkStart w:id="7" w:name="_Hlk63334754"/>
      <w:r w:rsidRPr="00501A5E">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02223D">
        <w:rPr>
          <w:rFonts w:ascii="Palatino Linotype" w:hAnsi="Palatino Linotype" w:cs="Tahoma"/>
          <w:bCs/>
          <w:sz w:val="22"/>
          <w:szCs w:val="22"/>
        </w:rPr>
        <w:t>,</w:t>
      </w:r>
      <w:r w:rsidRPr="00501A5E">
        <w:rPr>
          <w:rFonts w:ascii="Palatino Linotype" w:hAnsi="Palatino Linotype" w:cs="Tahoma"/>
          <w:bCs/>
          <w:sz w:val="22"/>
          <w:szCs w:val="22"/>
        </w:rPr>
        <w:t xml:space="preserve"> trigésimo primero</w:t>
      </w:r>
      <w:r w:rsidR="0002223D">
        <w:rPr>
          <w:rFonts w:ascii="Palatino Linotype" w:hAnsi="Palatino Linotype" w:cs="Tahoma"/>
          <w:bCs/>
          <w:sz w:val="22"/>
          <w:szCs w:val="22"/>
        </w:rPr>
        <w:t xml:space="preserve"> y trigésimo segundo</w:t>
      </w:r>
      <w:r w:rsidRPr="00501A5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01A5E">
        <w:rPr>
          <w:rFonts w:ascii="Palatino Linotype" w:hAnsi="Palatino Linotype"/>
          <w:bCs/>
          <w:sz w:val="22"/>
          <w:szCs w:val="22"/>
        </w:rPr>
        <w:t xml:space="preserve"> 7°, </w:t>
      </w:r>
      <w:r w:rsidRPr="00501A5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7"/>
    <w:p w14:paraId="54E4E2B9" w14:textId="77777777" w:rsidR="00501A5E" w:rsidRPr="00501A5E" w:rsidRDefault="00501A5E" w:rsidP="00501A5E">
      <w:pPr>
        <w:spacing w:line="360" w:lineRule="auto"/>
        <w:jc w:val="both"/>
        <w:rPr>
          <w:rFonts w:ascii="Palatino Linotype" w:eastAsia="Calibri" w:hAnsi="Palatino Linotype" w:cs="Tahoma"/>
          <w:bCs/>
          <w:color w:val="000000"/>
          <w:sz w:val="22"/>
          <w:szCs w:val="22"/>
          <w:lang w:eastAsia="es-ES_tradnl"/>
        </w:rPr>
      </w:pPr>
    </w:p>
    <w:p w14:paraId="6BDAB9EE" w14:textId="77777777" w:rsidR="00501A5E" w:rsidRPr="00501A5E" w:rsidRDefault="00501A5E" w:rsidP="00501A5E">
      <w:pPr>
        <w:shd w:val="clear" w:color="auto" w:fill="FFFFFF"/>
        <w:spacing w:line="360" w:lineRule="auto"/>
        <w:jc w:val="both"/>
        <w:rPr>
          <w:rFonts w:ascii="Palatino Linotype" w:hAnsi="Palatino Linotype"/>
          <w:color w:val="222222"/>
          <w:lang w:val="es-ES"/>
        </w:rPr>
      </w:pPr>
      <w:r w:rsidRPr="00501A5E">
        <w:rPr>
          <w:rFonts w:ascii="Palatino Linotype" w:hAnsi="Palatino Linotype"/>
          <w:b/>
          <w:bCs/>
          <w:color w:val="000000"/>
          <w:sz w:val="22"/>
          <w:szCs w:val="22"/>
          <w:lang w:val="es-ES"/>
        </w:rPr>
        <w:t>SEGUNDO. Causales de procedencia y sobreseimiento.</w:t>
      </w:r>
    </w:p>
    <w:p w14:paraId="411BE0CA" w14:textId="77777777" w:rsidR="00501A5E" w:rsidRPr="00501A5E" w:rsidRDefault="00501A5E" w:rsidP="00501A5E">
      <w:pPr>
        <w:shd w:val="clear" w:color="auto" w:fill="FFFFFF"/>
        <w:spacing w:line="360" w:lineRule="auto"/>
        <w:jc w:val="both"/>
        <w:rPr>
          <w:rFonts w:ascii="Palatino Linotype" w:hAnsi="Palatino Linotype"/>
          <w:color w:val="222222"/>
          <w:lang w:val="es-ES"/>
        </w:rPr>
      </w:pPr>
      <w:r w:rsidRPr="00501A5E">
        <w:rPr>
          <w:rFonts w:ascii="Palatino Linotype" w:hAnsi="Palatino Linotype"/>
          <w:color w:val="000000"/>
          <w:sz w:val="22"/>
          <w:szCs w:val="22"/>
          <w:lang w:val="es-ES"/>
        </w:rPr>
        <w:t> </w:t>
      </w:r>
    </w:p>
    <w:p w14:paraId="658B6CA3" w14:textId="77777777" w:rsidR="00501A5E" w:rsidRPr="00501A5E" w:rsidRDefault="00501A5E" w:rsidP="00501A5E">
      <w:pPr>
        <w:shd w:val="clear" w:color="auto" w:fill="FFFFFF"/>
        <w:spacing w:line="360" w:lineRule="auto"/>
        <w:jc w:val="both"/>
        <w:rPr>
          <w:rFonts w:ascii="Palatino Linotype" w:hAnsi="Palatino Linotype"/>
          <w:color w:val="222222"/>
          <w:lang w:val="es-ES"/>
        </w:rPr>
      </w:pPr>
      <w:r w:rsidRPr="00501A5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501A5E">
        <w:rPr>
          <w:rFonts w:ascii="Palatino Linotype" w:hAnsi="Palatino Linotype"/>
          <w:i/>
          <w:color w:val="000000"/>
          <w:sz w:val="22"/>
          <w:szCs w:val="22"/>
          <w:lang w:val="es-ES"/>
        </w:rPr>
        <w:t>litis</w:t>
      </w:r>
      <w:r w:rsidRPr="00501A5E">
        <w:rPr>
          <w:rFonts w:ascii="Palatino Linotype" w:hAnsi="Palatino Linotype"/>
          <w:color w:val="000000"/>
          <w:sz w:val="22"/>
          <w:szCs w:val="22"/>
          <w:lang w:val="es-ES"/>
        </w:rPr>
        <w:t>, es necesario estudiar las causales de improcedencia y sobreseimiento que se adviertan, para determinar lo que en Derecho proceda.</w:t>
      </w:r>
    </w:p>
    <w:p w14:paraId="30D39F74" w14:textId="77777777" w:rsidR="00501A5E" w:rsidRPr="00501A5E" w:rsidRDefault="00501A5E" w:rsidP="00501A5E">
      <w:pPr>
        <w:shd w:val="clear" w:color="auto" w:fill="FFFFFF"/>
        <w:spacing w:line="360" w:lineRule="auto"/>
        <w:jc w:val="both"/>
        <w:rPr>
          <w:rFonts w:ascii="Palatino Linotype" w:hAnsi="Palatino Linotype"/>
          <w:b/>
          <w:bCs/>
          <w:color w:val="000000"/>
          <w:sz w:val="22"/>
          <w:szCs w:val="22"/>
          <w:lang w:val="es-ES"/>
        </w:rPr>
      </w:pPr>
    </w:p>
    <w:p w14:paraId="4198F0BE" w14:textId="77777777" w:rsidR="00501A5E" w:rsidRPr="00501A5E" w:rsidRDefault="00501A5E" w:rsidP="00501A5E">
      <w:pPr>
        <w:shd w:val="clear" w:color="auto" w:fill="FFFFFF"/>
        <w:spacing w:line="360" w:lineRule="auto"/>
        <w:jc w:val="both"/>
        <w:rPr>
          <w:rFonts w:ascii="Palatino Linotype" w:hAnsi="Palatino Linotype"/>
          <w:color w:val="222222"/>
          <w:lang w:val="es-ES"/>
        </w:rPr>
      </w:pPr>
      <w:r w:rsidRPr="00501A5E">
        <w:rPr>
          <w:rFonts w:ascii="Palatino Linotype" w:hAnsi="Palatino Linotype"/>
          <w:b/>
          <w:bCs/>
          <w:color w:val="000000"/>
          <w:sz w:val="22"/>
          <w:szCs w:val="22"/>
          <w:lang w:val="es-ES"/>
        </w:rPr>
        <w:lastRenderedPageBreak/>
        <w:t>Causales de improcedencia.</w:t>
      </w:r>
    </w:p>
    <w:p w14:paraId="25C4F9B0" w14:textId="28EF49EB" w:rsidR="0002223D" w:rsidRPr="009530A1" w:rsidRDefault="00501A5E" w:rsidP="00501A5E">
      <w:pPr>
        <w:shd w:val="clear" w:color="auto" w:fill="FFFFFF"/>
        <w:spacing w:line="360" w:lineRule="auto"/>
        <w:jc w:val="both"/>
        <w:rPr>
          <w:rFonts w:ascii="Palatino Linotype" w:hAnsi="Palatino Linotype"/>
          <w:color w:val="000000"/>
          <w:sz w:val="22"/>
          <w:szCs w:val="22"/>
          <w:lang w:val="es-ES"/>
        </w:rPr>
      </w:pPr>
      <w:r w:rsidRPr="00501A5E">
        <w:rPr>
          <w:rFonts w:ascii="Palatino Linotype" w:hAnsi="Palatino Linotype"/>
          <w:color w:val="000000"/>
          <w:sz w:val="22"/>
          <w:szCs w:val="22"/>
          <w:lang w:val="es-ES"/>
        </w:rPr>
        <w:t> </w:t>
      </w:r>
    </w:p>
    <w:p w14:paraId="173677BA" w14:textId="77777777" w:rsidR="00501A5E" w:rsidRPr="0002223D" w:rsidRDefault="00501A5E" w:rsidP="00501A5E">
      <w:pPr>
        <w:spacing w:line="360" w:lineRule="auto"/>
        <w:jc w:val="both"/>
        <w:rPr>
          <w:rFonts w:ascii="Palatino Linotype" w:hAnsi="Palatino Linotype" w:cs="Tahoma"/>
          <w:bCs/>
          <w:color w:val="000000"/>
          <w:sz w:val="22"/>
          <w:szCs w:val="22"/>
        </w:rPr>
      </w:pPr>
      <w:r w:rsidRPr="00501A5E">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02223D">
        <w:rPr>
          <w:rFonts w:ascii="Palatino Linotype" w:hAnsi="Palatino Linotype" w:cs="Tahoma"/>
          <w:bCs/>
          <w:color w:val="000000"/>
          <w:sz w:val="22"/>
          <w:szCs w:val="22"/>
        </w:rPr>
        <w:t>suerte, deberá ser desechado cualquier Recurso de Revisión que actualice alguno de los supuestos establecidos en el artículo 191 de la Ley de Transparencia y Acceso a la Información Pública del Estado de México y Municipios, por ser improcedente.</w:t>
      </w:r>
    </w:p>
    <w:p w14:paraId="1F9BC7FB" w14:textId="77777777" w:rsidR="00501A5E" w:rsidRPr="0002223D" w:rsidRDefault="00501A5E" w:rsidP="00FB4F87">
      <w:pPr>
        <w:spacing w:line="360" w:lineRule="auto"/>
        <w:jc w:val="both"/>
        <w:rPr>
          <w:rFonts w:ascii="Palatino Linotype" w:hAnsi="Palatino Linotype"/>
          <w:sz w:val="22"/>
          <w:szCs w:val="22"/>
        </w:rPr>
      </w:pPr>
      <w:r w:rsidRPr="0002223D">
        <w:rPr>
          <w:rFonts w:ascii="Palatino Linotype" w:hAnsi="Palatino Linotype"/>
          <w:sz w:val="22"/>
          <w:szCs w:val="22"/>
        </w:rPr>
        <w:t> </w:t>
      </w:r>
    </w:p>
    <w:p w14:paraId="36539E82" w14:textId="77777777" w:rsidR="00501A5E" w:rsidRPr="0002223D" w:rsidRDefault="00501A5E" w:rsidP="00FB4F87">
      <w:pPr>
        <w:spacing w:line="360" w:lineRule="auto"/>
        <w:jc w:val="both"/>
        <w:rPr>
          <w:rFonts w:ascii="Palatino Linotype" w:hAnsi="Palatino Linotype"/>
          <w:sz w:val="22"/>
          <w:szCs w:val="22"/>
        </w:rPr>
      </w:pPr>
      <w:r w:rsidRPr="0002223D">
        <w:rPr>
          <w:rFonts w:ascii="Palatino Linotype" w:hAnsi="Palatino Linotype"/>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14:paraId="40F4AF27" w14:textId="77777777" w:rsidR="00501A5E" w:rsidRPr="0002223D" w:rsidRDefault="00501A5E" w:rsidP="00FB4F87">
      <w:pPr>
        <w:spacing w:line="360" w:lineRule="auto"/>
        <w:jc w:val="both"/>
        <w:rPr>
          <w:rFonts w:ascii="Palatino Linotype" w:hAnsi="Palatino Linotype"/>
          <w:sz w:val="22"/>
          <w:szCs w:val="22"/>
        </w:rPr>
      </w:pPr>
      <w:r w:rsidRPr="0002223D">
        <w:rPr>
          <w:rFonts w:ascii="Palatino Linotype" w:hAnsi="Palatino Linotype"/>
          <w:sz w:val="22"/>
          <w:szCs w:val="22"/>
        </w:rPr>
        <w:t> </w:t>
      </w:r>
    </w:p>
    <w:p w14:paraId="05F0416A" w14:textId="5BB4D21E" w:rsidR="00501A5E" w:rsidRPr="0002223D" w:rsidRDefault="00501A5E" w:rsidP="00FB4F87">
      <w:pPr>
        <w:spacing w:line="360" w:lineRule="auto"/>
        <w:jc w:val="both"/>
        <w:rPr>
          <w:rFonts w:ascii="Palatino Linotype" w:hAnsi="Palatino Linotype"/>
          <w:sz w:val="22"/>
          <w:szCs w:val="22"/>
        </w:rPr>
      </w:pPr>
      <w:r w:rsidRPr="0002223D">
        <w:rPr>
          <w:rFonts w:ascii="Palatino Linotype" w:hAnsi="Palatino Linotype"/>
          <w:sz w:val="22"/>
          <w:szCs w:val="22"/>
        </w:rPr>
        <w:t xml:space="preserve">Asimismo, se actualiza la causal de procedencia del Recurso de Revisión señalada en el artículo 179, fracciones </w:t>
      </w:r>
      <w:r w:rsidR="0002223D">
        <w:rPr>
          <w:rFonts w:ascii="Palatino Linotype" w:hAnsi="Palatino Linotype"/>
          <w:sz w:val="22"/>
          <w:szCs w:val="22"/>
        </w:rPr>
        <w:t>VIII</w:t>
      </w:r>
      <w:r w:rsidRPr="0002223D">
        <w:rPr>
          <w:rFonts w:ascii="Palatino Linotype" w:hAnsi="Palatino Linotype"/>
          <w:sz w:val="22"/>
          <w:szCs w:val="22"/>
        </w:rPr>
        <w:t xml:space="preserve">, de la Ley en cita, </w:t>
      </w:r>
      <w:r w:rsidRPr="0002223D">
        <w:rPr>
          <w:rFonts w:ascii="Palatino Linotype" w:eastAsia="Calibri" w:hAnsi="Palatino Linotype"/>
          <w:sz w:val="22"/>
          <w:szCs w:val="22"/>
        </w:rPr>
        <w:t xml:space="preserve">pues el Recurrente se inconformó </w:t>
      </w:r>
      <w:r w:rsidR="0002223D">
        <w:rPr>
          <w:rFonts w:ascii="Palatino Linotype" w:hAnsi="Palatino Linotype"/>
          <w:sz w:val="22"/>
          <w:szCs w:val="22"/>
        </w:rPr>
        <w:t>con la puesta a disposición de la información en una modalidad distinta a la requerida.</w:t>
      </w:r>
    </w:p>
    <w:p w14:paraId="6D0A359B" w14:textId="77777777" w:rsidR="00501A5E" w:rsidRPr="00501A5E" w:rsidRDefault="00501A5E" w:rsidP="00501A5E">
      <w:pPr>
        <w:widowControl w:val="0"/>
        <w:spacing w:line="360" w:lineRule="auto"/>
        <w:jc w:val="both"/>
        <w:rPr>
          <w:rFonts w:ascii="Palatino Linotype" w:hAnsi="Palatino Linotype"/>
          <w:color w:val="222222"/>
          <w:lang w:val="es-ES"/>
        </w:rPr>
      </w:pPr>
      <w:r w:rsidRPr="00501A5E">
        <w:rPr>
          <w:rFonts w:ascii="Palatino Linotype" w:hAnsi="Palatino Linotype"/>
          <w:color w:val="000000"/>
          <w:sz w:val="22"/>
          <w:szCs w:val="22"/>
          <w:lang w:val="es-ES"/>
        </w:rPr>
        <w:t> </w:t>
      </w:r>
    </w:p>
    <w:p w14:paraId="3BB75AB1" w14:textId="77777777" w:rsidR="00501A5E" w:rsidRPr="00501A5E" w:rsidRDefault="00501A5E" w:rsidP="00501A5E">
      <w:pPr>
        <w:widowControl w:val="0"/>
        <w:spacing w:line="360" w:lineRule="auto"/>
        <w:jc w:val="both"/>
        <w:rPr>
          <w:rFonts w:ascii="Palatino Linotype" w:hAnsi="Palatino Linotype" w:cs="Tahoma"/>
          <w:b/>
          <w:bCs/>
          <w:sz w:val="22"/>
          <w:szCs w:val="22"/>
        </w:rPr>
      </w:pPr>
      <w:r w:rsidRPr="00501A5E">
        <w:rPr>
          <w:rFonts w:ascii="Palatino Linotype" w:hAnsi="Palatino Linotype" w:cs="Tahoma"/>
          <w:b/>
          <w:bCs/>
          <w:sz w:val="22"/>
          <w:szCs w:val="22"/>
        </w:rPr>
        <w:t>Causales de sobreseimiento.</w:t>
      </w:r>
    </w:p>
    <w:p w14:paraId="041F1AFC" w14:textId="77777777" w:rsidR="00501A5E" w:rsidRPr="00501A5E" w:rsidRDefault="00501A5E" w:rsidP="00501A5E">
      <w:pPr>
        <w:widowControl w:val="0"/>
        <w:spacing w:line="360" w:lineRule="auto"/>
        <w:jc w:val="both"/>
        <w:rPr>
          <w:rFonts w:ascii="Palatino Linotype" w:hAnsi="Palatino Linotype"/>
          <w:color w:val="000000"/>
          <w:sz w:val="22"/>
          <w:szCs w:val="22"/>
          <w:lang w:val="es-ES"/>
        </w:rPr>
      </w:pPr>
    </w:p>
    <w:p w14:paraId="385AF17E" w14:textId="77777777" w:rsidR="00501A5E" w:rsidRPr="00501A5E" w:rsidRDefault="00501A5E" w:rsidP="00501A5E">
      <w:pPr>
        <w:widowControl w:val="0"/>
        <w:spacing w:line="360" w:lineRule="auto"/>
        <w:jc w:val="both"/>
        <w:rPr>
          <w:rFonts w:ascii="Palatino Linotype" w:hAnsi="Palatino Linotype" w:cs="Tahoma"/>
          <w:sz w:val="22"/>
          <w:szCs w:val="22"/>
        </w:rPr>
      </w:pPr>
      <w:r w:rsidRPr="00501A5E">
        <w:rPr>
          <w:rFonts w:ascii="Palatino Linotype" w:hAnsi="Palatino Linotype" w:cs="Tahoma"/>
          <w:sz w:val="22"/>
          <w:szCs w:val="22"/>
        </w:rPr>
        <w:t>Por ser de previo y especial pronunciamiento, este Instituto analiza si se actualiza alguna causal de sobreseimiento.</w:t>
      </w:r>
    </w:p>
    <w:p w14:paraId="13EF2E3E" w14:textId="77777777" w:rsidR="00501A5E" w:rsidRPr="00501A5E" w:rsidRDefault="00501A5E" w:rsidP="00501A5E">
      <w:pPr>
        <w:widowControl w:val="0"/>
        <w:spacing w:line="360" w:lineRule="auto"/>
        <w:jc w:val="both"/>
        <w:rPr>
          <w:rFonts w:ascii="Palatino Linotype" w:hAnsi="Palatino Linotype" w:cs="Tahoma"/>
          <w:sz w:val="22"/>
          <w:szCs w:val="22"/>
        </w:rPr>
      </w:pPr>
    </w:p>
    <w:p w14:paraId="59CDAE3A" w14:textId="77777777" w:rsidR="00501A5E" w:rsidRPr="00501A5E" w:rsidRDefault="00501A5E" w:rsidP="00501A5E">
      <w:pPr>
        <w:widowControl w:val="0"/>
        <w:spacing w:line="360" w:lineRule="auto"/>
        <w:jc w:val="both"/>
        <w:rPr>
          <w:rFonts w:ascii="Palatino Linotype" w:hAnsi="Palatino Linotype" w:cs="Tahoma"/>
          <w:sz w:val="22"/>
          <w:szCs w:val="22"/>
        </w:rPr>
      </w:pPr>
      <w:r w:rsidRPr="00501A5E">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42A1DFA1" w14:textId="77777777" w:rsidR="00501A5E" w:rsidRPr="00501A5E" w:rsidRDefault="00501A5E" w:rsidP="00501A5E">
      <w:pPr>
        <w:widowControl w:val="0"/>
        <w:spacing w:line="360" w:lineRule="auto"/>
        <w:jc w:val="both"/>
        <w:rPr>
          <w:rFonts w:ascii="Palatino Linotype" w:hAnsi="Palatino Linotype" w:cs="Tahoma"/>
          <w:sz w:val="22"/>
          <w:szCs w:val="22"/>
        </w:rPr>
      </w:pPr>
      <w:r w:rsidRPr="00501A5E">
        <w:rPr>
          <w:rFonts w:ascii="Palatino Linotype" w:hAnsi="Palatino Linotype" w:cs="Tahoma"/>
          <w:sz w:val="22"/>
          <w:szCs w:val="22"/>
        </w:rPr>
        <w:t> </w:t>
      </w:r>
    </w:p>
    <w:p w14:paraId="570D074B" w14:textId="77777777" w:rsidR="00501A5E" w:rsidRPr="00501A5E" w:rsidRDefault="00501A5E" w:rsidP="00501A5E">
      <w:pPr>
        <w:spacing w:line="360" w:lineRule="auto"/>
        <w:jc w:val="both"/>
        <w:rPr>
          <w:rFonts w:ascii="Palatino Linotype" w:hAnsi="Palatino Linotype" w:cs="Tahoma"/>
          <w:sz w:val="22"/>
          <w:szCs w:val="22"/>
        </w:rPr>
      </w:pPr>
      <w:r w:rsidRPr="00501A5E">
        <w:rPr>
          <w:rFonts w:ascii="Palatino Linotype" w:hAnsi="Palatino Linotype" w:cs="Tahoma"/>
          <w:sz w:val="22"/>
          <w:szCs w:val="22"/>
        </w:rPr>
        <w:t>Por tales motivos, se considera procedente entrar al fondo del presente asunto. </w:t>
      </w:r>
    </w:p>
    <w:p w14:paraId="29DD9FFD" w14:textId="77777777" w:rsidR="00501A5E" w:rsidRPr="00501A5E" w:rsidRDefault="00501A5E" w:rsidP="00501A5E">
      <w:pPr>
        <w:spacing w:line="360" w:lineRule="auto"/>
        <w:jc w:val="both"/>
        <w:rPr>
          <w:rFonts w:ascii="Palatino Linotype" w:hAnsi="Palatino Linotype" w:cs="Tahoma"/>
          <w:bCs/>
          <w:color w:val="000000"/>
          <w:sz w:val="22"/>
          <w:szCs w:val="22"/>
        </w:rPr>
      </w:pPr>
    </w:p>
    <w:p w14:paraId="364F7B49" w14:textId="77777777" w:rsidR="00501A5E" w:rsidRPr="00501A5E" w:rsidRDefault="00501A5E" w:rsidP="00501A5E">
      <w:pPr>
        <w:tabs>
          <w:tab w:val="left" w:pos="4962"/>
        </w:tabs>
        <w:spacing w:line="360" w:lineRule="auto"/>
        <w:ind w:right="-28"/>
        <w:jc w:val="both"/>
        <w:rPr>
          <w:rFonts w:ascii="Palatino Linotype" w:eastAsia="Calibri" w:hAnsi="Palatino Linotype" w:cs="Tahoma"/>
          <w:b/>
          <w:iCs/>
          <w:sz w:val="22"/>
          <w:szCs w:val="22"/>
          <w:lang w:val="es-ES" w:eastAsia="es-ES_tradnl"/>
        </w:rPr>
      </w:pPr>
      <w:r w:rsidRPr="00501A5E">
        <w:rPr>
          <w:rFonts w:ascii="Palatino Linotype" w:eastAsia="Calibri" w:hAnsi="Palatino Linotype" w:cs="Tahoma"/>
          <w:b/>
          <w:iCs/>
          <w:sz w:val="22"/>
          <w:szCs w:val="22"/>
          <w:lang w:val="es-ES" w:eastAsia="es-ES_tradnl"/>
        </w:rPr>
        <w:t xml:space="preserve">TERCERO. Determinación de la Controversia. </w:t>
      </w:r>
    </w:p>
    <w:p w14:paraId="22397936" w14:textId="77777777" w:rsidR="00501A5E" w:rsidRPr="00501A5E" w:rsidRDefault="00501A5E" w:rsidP="00501A5E">
      <w:pPr>
        <w:tabs>
          <w:tab w:val="left" w:pos="4962"/>
        </w:tabs>
        <w:spacing w:line="360" w:lineRule="auto"/>
        <w:jc w:val="both"/>
        <w:rPr>
          <w:rFonts w:ascii="Palatino Linotype" w:eastAsia="Calibri" w:hAnsi="Palatino Linotype" w:cs="Tahoma"/>
          <w:b/>
          <w:iCs/>
          <w:sz w:val="22"/>
          <w:szCs w:val="22"/>
          <w:lang w:val="es-ES" w:eastAsia="es-ES_tradnl"/>
        </w:rPr>
      </w:pPr>
    </w:p>
    <w:p w14:paraId="11EBD05B" w14:textId="330823FE" w:rsidR="00501A5E" w:rsidRDefault="00501A5E" w:rsidP="00501A5E">
      <w:pPr>
        <w:tabs>
          <w:tab w:val="left" w:pos="4962"/>
        </w:tabs>
        <w:spacing w:line="360" w:lineRule="auto"/>
        <w:jc w:val="both"/>
        <w:rPr>
          <w:rFonts w:ascii="Palatino Linotype" w:eastAsia="Calibri" w:hAnsi="Palatino Linotype" w:cs="Tahoma"/>
          <w:iCs/>
          <w:sz w:val="22"/>
          <w:szCs w:val="22"/>
          <w:lang w:val="es-ES"/>
        </w:rPr>
      </w:pPr>
      <w:r w:rsidRPr="00501A5E">
        <w:rPr>
          <w:rFonts w:ascii="Palatino Linotype" w:eastAsia="Calibri" w:hAnsi="Palatino Linotype" w:cs="Tahoma"/>
          <w:iCs/>
          <w:sz w:val="22"/>
          <w:szCs w:val="22"/>
          <w:lang w:val="es-ES"/>
        </w:rPr>
        <w:t xml:space="preserve">Una vez realizado el estudio de las constancias que integran el expediente en que se actúa, se desprende que </w:t>
      </w:r>
      <w:r w:rsidR="007C1EF8">
        <w:rPr>
          <w:rFonts w:ascii="Palatino Linotype" w:eastAsia="Calibri" w:hAnsi="Palatino Linotype" w:cs="Tahoma"/>
          <w:iCs/>
          <w:sz w:val="22"/>
          <w:szCs w:val="22"/>
          <w:lang w:val="es-ES"/>
        </w:rPr>
        <w:t>el</w:t>
      </w:r>
      <w:r w:rsidRPr="00501A5E">
        <w:rPr>
          <w:rFonts w:ascii="Palatino Linotype" w:eastAsia="Calibri" w:hAnsi="Palatino Linotype" w:cs="Tahoma"/>
          <w:iCs/>
          <w:sz w:val="22"/>
          <w:szCs w:val="22"/>
          <w:lang w:val="es-ES"/>
        </w:rPr>
        <w:t xml:space="preserve"> Recurrente, solicitó</w:t>
      </w:r>
      <w:r w:rsidR="006E0339">
        <w:rPr>
          <w:rFonts w:ascii="Palatino Linotype" w:eastAsia="Calibri" w:hAnsi="Palatino Linotype" w:cs="Tahoma"/>
          <w:iCs/>
          <w:sz w:val="22"/>
          <w:szCs w:val="22"/>
          <w:lang w:val="es-ES"/>
        </w:rPr>
        <w:t xml:space="preserve"> por medio de </w:t>
      </w:r>
      <w:r w:rsidR="003B1764">
        <w:rPr>
          <w:rFonts w:ascii="Palatino Linotype" w:eastAsia="Calibri" w:hAnsi="Palatino Linotype" w:cs="Tahoma"/>
          <w:iCs/>
          <w:sz w:val="22"/>
          <w:szCs w:val="22"/>
          <w:lang w:val="es-ES"/>
        </w:rPr>
        <w:t xml:space="preserve">ochenta y siete </w:t>
      </w:r>
      <w:r w:rsidR="006E0339">
        <w:rPr>
          <w:rFonts w:ascii="Palatino Linotype" w:eastAsia="Calibri" w:hAnsi="Palatino Linotype" w:cs="Tahoma"/>
          <w:iCs/>
          <w:sz w:val="22"/>
          <w:szCs w:val="22"/>
          <w:lang w:val="es-ES"/>
        </w:rPr>
        <w:t>solicitudes de información,</w:t>
      </w:r>
      <w:r w:rsidRPr="00501A5E">
        <w:rPr>
          <w:rFonts w:ascii="Palatino Linotype" w:eastAsia="Calibri" w:hAnsi="Palatino Linotype" w:cs="Tahoma"/>
          <w:iCs/>
          <w:sz w:val="22"/>
          <w:szCs w:val="22"/>
          <w:lang w:val="es-ES"/>
        </w:rPr>
        <w:t xml:space="preserve"> </w:t>
      </w:r>
      <w:r w:rsidR="004035E7">
        <w:rPr>
          <w:rFonts w:ascii="Palatino Linotype" w:eastAsia="Calibri" w:hAnsi="Palatino Linotype" w:cs="Tahoma"/>
          <w:iCs/>
          <w:sz w:val="22"/>
          <w:szCs w:val="22"/>
          <w:lang w:val="es-ES"/>
        </w:rPr>
        <w:t xml:space="preserve">la bitácora de registro de entradas y salidas del </w:t>
      </w:r>
      <w:r w:rsidR="004035E7">
        <w:rPr>
          <w:rFonts w:ascii="Palatino Linotype" w:eastAsia="Calibri" w:hAnsi="Palatino Linotype" w:cs="Tahoma"/>
          <w:iCs/>
          <w:sz w:val="22"/>
          <w:szCs w:val="22"/>
          <w:lang w:val="es-ES" w:eastAsia="es-ES_tradnl"/>
        </w:rPr>
        <w:t xml:space="preserve">edificio central del </w:t>
      </w:r>
      <w:r w:rsidR="004035E7" w:rsidRPr="0001282C">
        <w:rPr>
          <w:rFonts w:ascii="Palatino Linotype" w:eastAsia="Calibri" w:hAnsi="Palatino Linotype" w:cs="Tahoma"/>
          <w:iCs/>
          <w:sz w:val="22"/>
          <w:szCs w:val="22"/>
          <w:lang w:val="es-ES" w:eastAsia="es-ES_tradnl"/>
        </w:rPr>
        <w:t>Sistema Municipal de Desarrollo Integral Para la Familia de Metepec</w:t>
      </w:r>
      <w:r w:rsidR="004035E7">
        <w:rPr>
          <w:rFonts w:ascii="Palatino Linotype" w:eastAsia="Calibri" w:hAnsi="Palatino Linotype" w:cs="Tahoma"/>
          <w:iCs/>
          <w:sz w:val="22"/>
          <w:szCs w:val="22"/>
          <w:lang w:val="es-ES" w:eastAsia="es-ES_tradnl"/>
        </w:rPr>
        <w:t>, del primero de enero al ocho de marzo de dos mil veintidós.</w:t>
      </w:r>
    </w:p>
    <w:p w14:paraId="54291454" w14:textId="46FDAF42" w:rsidR="007C1EF8" w:rsidRDefault="007C1EF8" w:rsidP="00501A5E">
      <w:pPr>
        <w:tabs>
          <w:tab w:val="left" w:pos="4962"/>
        </w:tabs>
        <w:spacing w:line="360" w:lineRule="auto"/>
        <w:jc w:val="both"/>
        <w:rPr>
          <w:rFonts w:ascii="Palatino Linotype" w:eastAsia="Calibri" w:hAnsi="Palatino Linotype" w:cs="Tahoma"/>
          <w:iCs/>
          <w:sz w:val="22"/>
          <w:szCs w:val="22"/>
          <w:lang w:val="es-ES"/>
        </w:rPr>
      </w:pPr>
    </w:p>
    <w:p w14:paraId="4F056477" w14:textId="7357CB07" w:rsidR="00054DC6" w:rsidRPr="00653110" w:rsidRDefault="00054DC6" w:rsidP="00054DC6">
      <w:pPr>
        <w:spacing w:line="360" w:lineRule="auto"/>
        <w:jc w:val="both"/>
        <w:rPr>
          <w:rFonts w:ascii="Palatino Linotype" w:eastAsiaTheme="minorHAnsi" w:hAnsi="Palatino Linotype" w:cs="Tahoma"/>
          <w:bCs/>
          <w:iCs/>
          <w:color w:val="000000" w:themeColor="text1"/>
          <w:sz w:val="22"/>
          <w:szCs w:val="22"/>
          <w:lang w:eastAsia="en-US"/>
        </w:rPr>
      </w:pPr>
      <w:bookmarkStart w:id="8" w:name="_Hlk52477073"/>
      <w:r w:rsidRPr="00653110">
        <w:rPr>
          <w:rFonts w:ascii="Palatino Linotype" w:eastAsiaTheme="minorHAnsi" w:hAnsi="Palatino Linotype" w:cs="Tahoma"/>
          <w:bCs/>
          <w:iCs/>
          <w:color w:val="000000" w:themeColor="text1"/>
          <w:sz w:val="22"/>
          <w:szCs w:val="22"/>
          <w:lang w:val="es-ES" w:eastAsia="en-US"/>
        </w:rPr>
        <w:t xml:space="preserve">En respuesta el ente Recurrido, por medio del Acuerdo </w:t>
      </w:r>
      <w:r w:rsidRPr="00653110">
        <w:rPr>
          <w:rFonts w:ascii="Palatino Linotype" w:eastAsiaTheme="minorHAnsi" w:hAnsi="Palatino Linotype" w:cs="Tahoma"/>
          <w:bCs/>
          <w:iCs/>
          <w:color w:val="000000" w:themeColor="text1"/>
          <w:sz w:val="22"/>
          <w:szCs w:val="22"/>
          <w:lang w:eastAsia="en-US"/>
        </w:rPr>
        <w:t>SMDIF/CT/004/2022 del Comité de Transparencia, puso a disposición del Recurrente, en consulta directa la información peticionada</w:t>
      </w:r>
      <w:r w:rsidR="00040683">
        <w:rPr>
          <w:rFonts w:ascii="Palatino Linotype" w:eastAsiaTheme="minorHAnsi" w:hAnsi="Palatino Linotype" w:cs="Tahoma"/>
          <w:bCs/>
          <w:iCs/>
          <w:color w:val="000000" w:themeColor="text1"/>
          <w:sz w:val="22"/>
          <w:szCs w:val="22"/>
          <w:lang w:eastAsia="en-US"/>
        </w:rPr>
        <w:t>,</w:t>
      </w:r>
      <w:r w:rsidRPr="00653110">
        <w:rPr>
          <w:rFonts w:ascii="Palatino Linotype" w:eastAsiaTheme="minorHAnsi" w:hAnsi="Palatino Linotype" w:cs="Tahoma"/>
          <w:bCs/>
          <w:iCs/>
          <w:color w:val="000000" w:themeColor="text1"/>
          <w:sz w:val="22"/>
          <w:szCs w:val="22"/>
          <w:lang w:eastAsia="en-US"/>
        </w:rPr>
        <w:t xml:space="preserve">; ante dicha circunstancia, la parte Recurrente se inconformó </w:t>
      </w:r>
      <w:r w:rsidR="00A548DA">
        <w:rPr>
          <w:rFonts w:ascii="Palatino Linotype" w:eastAsiaTheme="minorHAnsi" w:hAnsi="Palatino Linotype" w:cs="Tahoma"/>
          <w:bCs/>
          <w:iCs/>
          <w:color w:val="000000" w:themeColor="text1"/>
          <w:sz w:val="22"/>
          <w:szCs w:val="22"/>
          <w:lang w:eastAsia="en-US"/>
        </w:rPr>
        <w:t>con la puesta a disposición de la información en una modalidad distinta a la requerida</w:t>
      </w:r>
      <w:r w:rsidRPr="00653110">
        <w:rPr>
          <w:rFonts w:ascii="Palatino Linotype" w:eastAsiaTheme="minorHAnsi" w:hAnsi="Palatino Linotype" w:cs="Tahoma"/>
          <w:bCs/>
          <w:iCs/>
          <w:color w:val="000000" w:themeColor="text1"/>
          <w:sz w:val="22"/>
          <w:szCs w:val="22"/>
          <w:lang w:eastAsia="en-US"/>
        </w:rPr>
        <w:t xml:space="preserve">, </w:t>
      </w:r>
      <w:r w:rsidRPr="00653110">
        <w:rPr>
          <w:rFonts w:ascii="Palatino Linotype" w:eastAsiaTheme="minorHAnsi" w:hAnsi="Palatino Linotype" w:cs="Tahoma"/>
          <w:bCs/>
          <w:iCs/>
          <w:color w:val="000000" w:themeColor="text1"/>
          <w:sz w:val="22"/>
          <w:szCs w:val="22"/>
          <w:lang w:val="es-ES" w:eastAsia="en-US"/>
        </w:rPr>
        <w:t>toda vez que si bien, en el acto reclamado y los motivos de inconformidad, van tendientes a realizar diversas manifestaciones genéricas respecto a la respuesta proporcionada, lo cual actualiza el supuesto previsto en el artículo 179, fracci</w:t>
      </w:r>
      <w:r w:rsidR="007E18BA">
        <w:rPr>
          <w:rFonts w:ascii="Palatino Linotype" w:eastAsiaTheme="minorHAnsi" w:hAnsi="Palatino Linotype" w:cs="Tahoma"/>
          <w:bCs/>
          <w:iCs/>
          <w:color w:val="000000" w:themeColor="text1"/>
          <w:sz w:val="22"/>
          <w:szCs w:val="22"/>
          <w:lang w:val="es-ES" w:eastAsia="en-US"/>
        </w:rPr>
        <w:t xml:space="preserve">ón </w:t>
      </w:r>
      <w:r w:rsidRPr="00653110">
        <w:rPr>
          <w:rFonts w:ascii="Palatino Linotype" w:eastAsiaTheme="minorHAnsi" w:hAnsi="Palatino Linotype" w:cs="Tahoma"/>
          <w:bCs/>
          <w:iCs/>
          <w:color w:val="000000" w:themeColor="text1"/>
          <w:sz w:val="22"/>
          <w:szCs w:val="22"/>
          <w:lang w:val="es-ES" w:eastAsia="en-US"/>
        </w:rPr>
        <w:t>VIII, de la Ley de Transparencia y Acceso a la Información Pública del Estado de México y Municipios</w:t>
      </w:r>
      <w:r w:rsidRPr="00653110">
        <w:rPr>
          <w:rFonts w:ascii="Palatino Linotype" w:eastAsiaTheme="minorHAnsi" w:hAnsi="Palatino Linotype" w:cs="Tahoma"/>
          <w:bCs/>
          <w:iCs/>
          <w:color w:val="000000" w:themeColor="text1"/>
          <w:sz w:val="22"/>
          <w:szCs w:val="22"/>
          <w:lang w:eastAsia="en-US"/>
        </w:rPr>
        <w:t xml:space="preserve">; </w:t>
      </w:r>
      <w:r w:rsidRPr="00653110">
        <w:rPr>
          <w:rFonts w:ascii="Palatino Linotype" w:eastAsiaTheme="minorHAnsi" w:hAnsi="Palatino Linotype" w:cs="Tahoma"/>
          <w:bCs/>
          <w:iCs/>
          <w:color w:val="000000" w:themeColor="text1"/>
          <w:sz w:val="22"/>
          <w:szCs w:val="22"/>
          <w:lang w:val="es-ES_tradnl" w:eastAsia="en-US"/>
        </w:rPr>
        <w:t xml:space="preserve">dicha situación, al aplicar la suplencia de la queja </w:t>
      </w:r>
      <w:r w:rsidRPr="00653110">
        <w:rPr>
          <w:rFonts w:ascii="Palatino Linotype" w:eastAsiaTheme="minorHAnsi" w:hAnsi="Palatino Linotype" w:cs="Tahoma"/>
          <w:bCs/>
          <w:iCs/>
          <w:color w:val="000000" w:themeColor="text1"/>
          <w:sz w:val="22"/>
          <w:szCs w:val="22"/>
          <w:lang w:val="es-ES_tradnl" w:eastAsia="en-US"/>
        </w:rPr>
        <w:lastRenderedPageBreak/>
        <w:t xml:space="preserve">a favor de la Solicitante, en términos de los diversos 13 y, penúltimo párrafo, del 181 del ordenamiento señalado, relacionados con el último párrafo, del 146 de la Ley General de Transparencia y Acceso a la Información Pública. </w:t>
      </w:r>
      <w:r w:rsidRPr="00653110">
        <w:rPr>
          <w:rFonts w:ascii="Palatino Linotype" w:eastAsiaTheme="minorHAnsi" w:hAnsi="Palatino Linotype" w:cs="Tahoma"/>
          <w:bCs/>
          <w:iCs/>
          <w:color w:val="000000" w:themeColor="text1"/>
          <w:sz w:val="22"/>
          <w:szCs w:val="22"/>
          <w:lang w:val="es-ES" w:eastAsia="en-US"/>
        </w:rPr>
        <w:t>Así las cosas, una vez admitido y notificado los Recursos de Revisión a las partes, estas fueron omisas en realizar manifestaciones o alegatos.</w:t>
      </w:r>
    </w:p>
    <w:p w14:paraId="12089518" w14:textId="77777777" w:rsidR="00C354AE" w:rsidRPr="00C354AE" w:rsidRDefault="00C354AE" w:rsidP="00C354AE">
      <w:pPr>
        <w:autoSpaceDE w:val="0"/>
        <w:autoSpaceDN w:val="0"/>
        <w:adjustRightInd w:val="0"/>
        <w:spacing w:line="360" w:lineRule="auto"/>
        <w:ind w:right="-28"/>
        <w:jc w:val="both"/>
        <w:rPr>
          <w:rFonts w:ascii="Palatino Linotype" w:hAnsi="Palatino Linotype" w:cs="Tahoma"/>
          <w:sz w:val="22"/>
          <w:szCs w:val="22"/>
        </w:rPr>
      </w:pPr>
    </w:p>
    <w:p w14:paraId="6635802F" w14:textId="1899392B" w:rsidR="00C354AE" w:rsidRPr="00C354AE" w:rsidRDefault="00C354AE" w:rsidP="00C354AE">
      <w:pPr>
        <w:spacing w:line="360" w:lineRule="auto"/>
        <w:jc w:val="both"/>
        <w:rPr>
          <w:rFonts w:ascii="Palatino Linotype" w:hAnsi="Palatino Linotype" w:cs="Tahoma"/>
          <w:bCs/>
          <w:sz w:val="22"/>
          <w:szCs w:val="22"/>
        </w:rPr>
      </w:pPr>
      <w:r w:rsidRPr="00C354AE">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w:t>
      </w:r>
      <w:r w:rsidR="003A16C6">
        <w:rPr>
          <w:rFonts w:ascii="Palatino Linotype" w:hAnsi="Palatino Linotype" w:cs="Tahoma"/>
          <w:iCs/>
          <w:sz w:val="22"/>
          <w:szCs w:val="22"/>
        </w:rPr>
        <w:t xml:space="preserve"> y </w:t>
      </w:r>
      <w:r w:rsidRPr="00C354AE">
        <w:rPr>
          <w:rFonts w:ascii="Palatino Linotype" w:hAnsi="Palatino Linotype" w:cs="Tahoma"/>
          <w:iCs/>
          <w:sz w:val="22"/>
          <w:szCs w:val="22"/>
        </w:rPr>
        <w:t>el escrito recursa</w:t>
      </w:r>
      <w:r w:rsidR="003A16C6">
        <w:rPr>
          <w:rFonts w:ascii="Palatino Linotype" w:hAnsi="Palatino Linotype" w:cs="Tahoma"/>
          <w:iCs/>
          <w:sz w:val="22"/>
          <w:szCs w:val="22"/>
        </w:rPr>
        <w:t>l</w:t>
      </w:r>
      <w:r w:rsidRPr="00C354AE">
        <w:rPr>
          <w:rFonts w:ascii="Palatino Linotype" w:hAnsi="Palatino Linotype" w:cs="Tahoma"/>
          <w:iCs/>
          <w:sz w:val="22"/>
          <w:szCs w:val="22"/>
        </w:rPr>
        <w:t xml:space="preserve">; </w:t>
      </w:r>
      <w:r w:rsidRPr="00C354AE">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bookmarkEnd w:id="8"/>
    <w:p w14:paraId="16D7EBB1" w14:textId="77777777" w:rsidR="00501A5E" w:rsidRPr="00501A5E" w:rsidRDefault="00501A5E" w:rsidP="00501A5E">
      <w:pPr>
        <w:spacing w:line="360" w:lineRule="auto"/>
        <w:jc w:val="both"/>
        <w:rPr>
          <w:rFonts w:ascii="Palatino Linotype" w:eastAsia="Calibri" w:hAnsi="Palatino Linotype" w:cs="Tahoma"/>
          <w:bCs/>
          <w:sz w:val="22"/>
          <w:szCs w:val="22"/>
          <w:lang w:val="es-ES_tradnl" w:eastAsia="en-US"/>
        </w:rPr>
      </w:pPr>
    </w:p>
    <w:p w14:paraId="74799DA5" w14:textId="77777777" w:rsidR="00501A5E" w:rsidRPr="00501A5E" w:rsidRDefault="00501A5E" w:rsidP="00501A5E">
      <w:pPr>
        <w:spacing w:line="360" w:lineRule="auto"/>
        <w:ind w:right="-93"/>
        <w:jc w:val="both"/>
        <w:rPr>
          <w:rFonts w:ascii="Palatino Linotype" w:hAnsi="Palatino Linotype" w:cs="Tahoma"/>
          <w:b/>
          <w:sz w:val="22"/>
          <w:szCs w:val="22"/>
          <w:lang w:val="es-ES_tradnl"/>
        </w:rPr>
      </w:pPr>
      <w:r w:rsidRPr="00501A5E">
        <w:rPr>
          <w:rFonts w:ascii="Palatino Linotype" w:hAnsi="Palatino Linotype" w:cs="Tahoma"/>
          <w:b/>
          <w:sz w:val="22"/>
          <w:szCs w:val="22"/>
          <w:lang w:val="es-ES_tradnl"/>
        </w:rPr>
        <w:t>CUARTO. Marco normativo aplicable en materia de transparencia y acceso a la información pública.</w:t>
      </w:r>
    </w:p>
    <w:p w14:paraId="78A1B38E" w14:textId="77777777" w:rsidR="00501A5E" w:rsidRPr="00501A5E" w:rsidRDefault="00501A5E" w:rsidP="00501A5E">
      <w:pPr>
        <w:spacing w:line="360" w:lineRule="auto"/>
        <w:ind w:right="-93"/>
        <w:jc w:val="both"/>
        <w:rPr>
          <w:rFonts w:ascii="Palatino Linotype" w:hAnsi="Palatino Linotype" w:cs="Tahoma"/>
          <w:b/>
          <w:sz w:val="22"/>
          <w:szCs w:val="22"/>
          <w:lang w:val="es-ES_tradnl"/>
        </w:rPr>
      </w:pPr>
    </w:p>
    <w:p w14:paraId="6E724F16" w14:textId="77777777" w:rsidR="00501A5E" w:rsidRPr="00501A5E" w:rsidRDefault="00501A5E" w:rsidP="00501A5E">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250EC9D" w14:textId="77777777" w:rsidR="00501A5E" w:rsidRPr="00501A5E" w:rsidRDefault="00501A5E" w:rsidP="00501A5E">
      <w:pPr>
        <w:spacing w:line="360" w:lineRule="auto"/>
        <w:jc w:val="both"/>
        <w:rPr>
          <w:rFonts w:ascii="Palatino Linotype" w:hAnsi="Palatino Linotype" w:cs="Tahoma"/>
          <w:sz w:val="22"/>
          <w:szCs w:val="22"/>
          <w:lang w:val="es-ES_tradnl"/>
        </w:rPr>
      </w:pPr>
    </w:p>
    <w:p w14:paraId="659212FB" w14:textId="77777777" w:rsidR="00501A5E" w:rsidRPr="00501A5E" w:rsidRDefault="00501A5E" w:rsidP="00501A5E">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FEF201F" w14:textId="77777777" w:rsidR="00501A5E" w:rsidRPr="00501A5E" w:rsidRDefault="00501A5E" w:rsidP="00501A5E">
      <w:pPr>
        <w:spacing w:line="360" w:lineRule="auto"/>
        <w:jc w:val="both"/>
        <w:rPr>
          <w:rFonts w:ascii="Palatino Linotype" w:hAnsi="Palatino Linotype" w:cs="Tahoma"/>
          <w:sz w:val="22"/>
          <w:szCs w:val="22"/>
          <w:lang w:val="es-ES_tradnl"/>
        </w:rPr>
      </w:pPr>
    </w:p>
    <w:p w14:paraId="11DD7137" w14:textId="5E073507" w:rsidR="00501A5E" w:rsidRDefault="00501A5E" w:rsidP="00501A5E">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501A5E">
        <w:rPr>
          <w:rFonts w:ascii="Palatino Linotype" w:hAnsi="Palatino Linotype" w:cs="Tahoma"/>
          <w:sz w:val="22"/>
          <w:szCs w:val="22"/>
          <w:lang w:val="es-ES_tradnl"/>
        </w:rPr>
        <w:lastRenderedPageBreak/>
        <w:t>como la información referente a la intimidad de la vida privada y la imagen de las personas, con las excepciones que establezca la ley reglamentaria.</w:t>
      </w:r>
    </w:p>
    <w:p w14:paraId="1CEC13C8" w14:textId="77777777" w:rsidR="00054DC6" w:rsidRPr="00501A5E" w:rsidRDefault="00054DC6" w:rsidP="00501A5E">
      <w:pPr>
        <w:spacing w:line="360" w:lineRule="auto"/>
        <w:jc w:val="both"/>
        <w:rPr>
          <w:rFonts w:ascii="Palatino Linotype" w:hAnsi="Palatino Linotype" w:cs="Tahoma"/>
          <w:sz w:val="22"/>
          <w:szCs w:val="22"/>
          <w:lang w:val="es-ES_tradnl"/>
        </w:rPr>
      </w:pPr>
    </w:p>
    <w:p w14:paraId="774CF4DD" w14:textId="77777777" w:rsidR="00501A5E" w:rsidRPr="00501A5E" w:rsidRDefault="00501A5E" w:rsidP="00501A5E">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5E5AB0BA" w14:textId="77777777" w:rsidR="00501A5E" w:rsidRPr="00501A5E" w:rsidRDefault="00501A5E" w:rsidP="00501A5E">
      <w:pPr>
        <w:spacing w:line="360" w:lineRule="auto"/>
        <w:jc w:val="both"/>
        <w:rPr>
          <w:rFonts w:ascii="Palatino Linotype" w:hAnsi="Palatino Linotype" w:cs="Tahoma"/>
          <w:sz w:val="22"/>
          <w:szCs w:val="22"/>
          <w:lang w:val="es-ES_tradnl"/>
        </w:rPr>
      </w:pPr>
    </w:p>
    <w:p w14:paraId="583AC5E2" w14:textId="77777777" w:rsidR="00501A5E" w:rsidRPr="00501A5E" w:rsidRDefault="00501A5E" w:rsidP="00501A5E">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61C641AC" w14:textId="77777777" w:rsidR="00501A5E" w:rsidRPr="00501A5E" w:rsidRDefault="00501A5E" w:rsidP="00501A5E">
      <w:pPr>
        <w:spacing w:line="360" w:lineRule="auto"/>
        <w:jc w:val="both"/>
        <w:rPr>
          <w:rFonts w:ascii="Palatino Linotype" w:hAnsi="Palatino Linotype" w:cs="Tahoma"/>
          <w:sz w:val="22"/>
          <w:szCs w:val="22"/>
          <w:lang w:val="es-ES_tradnl"/>
        </w:rPr>
      </w:pPr>
    </w:p>
    <w:p w14:paraId="0DD243C5" w14:textId="77777777" w:rsidR="00501A5E" w:rsidRPr="00501A5E" w:rsidRDefault="00501A5E" w:rsidP="00501A5E">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567E9FB3" w14:textId="77777777" w:rsidR="00501A5E" w:rsidRPr="00501A5E" w:rsidRDefault="00501A5E" w:rsidP="00501A5E">
      <w:pPr>
        <w:spacing w:line="360" w:lineRule="auto"/>
        <w:jc w:val="both"/>
        <w:rPr>
          <w:rFonts w:ascii="Palatino Linotype" w:hAnsi="Palatino Linotype" w:cs="Tahoma"/>
          <w:sz w:val="22"/>
          <w:szCs w:val="22"/>
          <w:lang w:val="es-ES_tradnl"/>
        </w:rPr>
      </w:pPr>
    </w:p>
    <w:p w14:paraId="52C18CA3" w14:textId="155E54C8" w:rsidR="00501A5E" w:rsidRDefault="00501A5E" w:rsidP="00501A5E">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EE73141" w14:textId="66597815" w:rsidR="00CF4C5B" w:rsidRDefault="00CF4C5B" w:rsidP="00501A5E">
      <w:pPr>
        <w:spacing w:line="360" w:lineRule="auto"/>
        <w:jc w:val="both"/>
        <w:rPr>
          <w:rFonts w:ascii="Palatino Linotype" w:hAnsi="Palatino Linotype" w:cs="Tahoma"/>
          <w:sz w:val="22"/>
          <w:szCs w:val="22"/>
          <w:lang w:val="es-ES_tradnl"/>
        </w:rPr>
      </w:pPr>
    </w:p>
    <w:p w14:paraId="558D1E31" w14:textId="77777777" w:rsidR="00501A5E" w:rsidRPr="00501A5E" w:rsidRDefault="00501A5E" w:rsidP="00501A5E">
      <w:pPr>
        <w:spacing w:line="360" w:lineRule="auto"/>
        <w:jc w:val="both"/>
        <w:rPr>
          <w:rFonts w:ascii="Palatino Linotype" w:hAnsi="Palatino Linotype" w:cs="Tahoma"/>
          <w:b/>
          <w:sz w:val="22"/>
          <w:szCs w:val="22"/>
          <w:lang w:val="es-ES"/>
        </w:rPr>
      </w:pPr>
      <w:r w:rsidRPr="00501A5E">
        <w:rPr>
          <w:rFonts w:ascii="Palatino Linotype" w:hAnsi="Palatino Linotype" w:cs="Tahoma"/>
          <w:b/>
          <w:sz w:val="22"/>
          <w:szCs w:val="22"/>
          <w:lang w:val="es-ES"/>
        </w:rPr>
        <w:t>QUINTO. Estudio de Fondo.</w:t>
      </w:r>
    </w:p>
    <w:p w14:paraId="21CC28CD" w14:textId="77777777" w:rsidR="00501A5E" w:rsidRPr="00501A5E" w:rsidRDefault="00501A5E" w:rsidP="00501A5E">
      <w:pPr>
        <w:spacing w:line="360" w:lineRule="auto"/>
        <w:jc w:val="both"/>
        <w:rPr>
          <w:rFonts w:ascii="Palatino Linotype" w:hAnsi="Palatino Linotype" w:cs="Tahoma"/>
          <w:b/>
          <w:sz w:val="22"/>
          <w:szCs w:val="22"/>
          <w:lang w:val="es-ES"/>
        </w:rPr>
      </w:pPr>
    </w:p>
    <w:p w14:paraId="6E5494BE" w14:textId="77777777" w:rsidR="00661CB2" w:rsidRDefault="00661CB2" w:rsidP="00661CB2">
      <w:pPr>
        <w:spacing w:line="360" w:lineRule="auto"/>
        <w:jc w:val="both"/>
        <w:rPr>
          <w:rFonts w:ascii="Palatino Linotype" w:hAnsi="Palatino Linotype" w:cs="Tahoma"/>
          <w:bCs/>
          <w:iCs/>
          <w:sz w:val="22"/>
          <w:szCs w:val="22"/>
        </w:rPr>
      </w:pPr>
      <w:r w:rsidRPr="00653110">
        <w:rPr>
          <w:rFonts w:ascii="Palatino Linotype" w:hAnsi="Palatino Linotype" w:cs="Tahoma"/>
          <w:bCs/>
          <w:iCs/>
          <w:sz w:val="22"/>
          <w:szCs w:val="22"/>
        </w:rPr>
        <w:t>Expuestas las posturas de las partes, se procede al análisis del agravio hecho valer por el ahora Recurrente, concerniente a la puesta a disposición de la información en una modalidad distinta a la requerida, para lo cual, en principio es necesario contextualizar la solicitud de información.</w:t>
      </w:r>
    </w:p>
    <w:p w14:paraId="3DDB356F" w14:textId="1B5C0AF1" w:rsidR="00661CB2" w:rsidRDefault="00661CB2" w:rsidP="00661CB2">
      <w:pPr>
        <w:spacing w:line="360" w:lineRule="auto"/>
        <w:ind w:right="-28"/>
        <w:contextualSpacing/>
        <w:jc w:val="both"/>
        <w:rPr>
          <w:rFonts w:ascii="Palatino Linotype" w:hAnsi="Palatino Linotype" w:cs="Tahoma"/>
          <w:sz w:val="22"/>
          <w:szCs w:val="22"/>
        </w:rPr>
      </w:pPr>
    </w:p>
    <w:p w14:paraId="62E54718" w14:textId="7EF9C7BC" w:rsidR="00B478C9" w:rsidRDefault="00B478C9" w:rsidP="00B478C9">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principio, respecto al edificio central, de la revisión de la Página Oficial y del Portal de Información Pública de Oficio Mexiquense (IPOMEX), en específico en la fracción VII </w:t>
      </w:r>
      <w:r>
        <w:rPr>
          <w:rFonts w:ascii="Palatino Linotype" w:hAnsi="Palatino Linotype" w:cs="Tahoma"/>
          <w:sz w:val="22"/>
          <w:szCs w:val="22"/>
        </w:rPr>
        <w:lastRenderedPageBreak/>
        <w:t xml:space="preserve">(consultadas el dieciséis de agosto de dos mil veintidós, a las catorce horas, en las ligas electrónicas </w:t>
      </w:r>
      <w:hyperlink r:id="rId8" w:history="1">
        <w:r w:rsidRPr="00833041">
          <w:rPr>
            <w:rStyle w:val="Hipervnculo"/>
            <w:rFonts w:ascii="Palatino Linotype" w:hAnsi="Palatino Linotype" w:cs="Tahoma"/>
            <w:sz w:val="22"/>
            <w:szCs w:val="22"/>
          </w:rPr>
          <w:t>http://metepec.gob.mx/pagina_dif/asesorias.php</w:t>
        </w:r>
      </w:hyperlink>
      <w:r>
        <w:rPr>
          <w:rFonts w:ascii="Palatino Linotype" w:hAnsi="Palatino Linotype" w:cs="Tahoma"/>
          <w:sz w:val="22"/>
          <w:szCs w:val="22"/>
        </w:rPr>
        <w:t xml:space="preserve"> y </w:t>
      </w:r>
      <w:hyperlink r:id="rId9" w:history="1">
        <w:r w:rsidRPr="00833041">
          <w:rPr>
            <w:rStyle w:val="Hipervnculo"/>
            <w:rFonts w:ascii="Palatino Linotype" w:hAnsi="Palatino Linotype" w:cs="Tahoma"/>
            <w:sz w:val="22"/>
            <w:szCs w:val="22"/>
          </w:rPr>
          <w:t>https://ipomex.org.mx/ipo3/lgt/indice/DIFMETEPEC/art_92_vii.web?token=03ANYolqvObdmDuUDomeZwBDBcvhGb0sLn11haP4iSRfK8OLxbpzFiUlnfDJV8swfTM9y67bwQ-CaRqfCFZj5IegEwFN9EdjNsUMvM-Zm-kOSfkLoRcIMUgs_kiBWf1ApCimSn7QzTWBvQ0RpOzONJxbefWxkTFv9Y_nVMOMHZ7I1puN42Fk1ivvMqHXmoExcs6aFb1m-v71slVU2atDd79VP-QVgzXoHa9XHJBFLdSVtaj2AtapseaWhnpChyJ74hJaCjuYfbTai0HsSEuCPOsi5G9KuKjHTGBeMwVSdF4fUqihvbDyuzysfvmpJZ6ZYbYVjN6eYOJR12V7qVuH7azTgsarNqCEcx_YULQfNKm_SXG47Gqwo2_OdBfvBi62z7qTkQYHw7RTgywgd72rqbOLuL6fMwZLlylFE-RB_5uykkh364SYEH1VBLSwIUjmvok6HNXpqVShFKuoYRMQeeoBRLD020Z-azd_Y15QRBNfV_52wjEJgMETLXTXvLXwzI9zcTgbNFDoau</w:t>
        </w:r>
      </w:hyperlink>
      <w:r>
        <w:rPr>
          <w:rFonts w:ascii="Palatino Linotype" w:hAnsi="Palatino Linotype" w:cs="Tahoma"/>
          <w:sz w:val="22"/>
          <w:szCs w:val="22"/>
        </w:rPr>
        <w:t xml:space="preserve">), se logra vislumbrar que las oficinas centrales del Sujeto Obligado, se localizan en localizadas en </w:t>
      </w:r>
      <w:r w:rsidRPr="00E515CF">
        <w:rPr>
          <w:rFonts w:ascii="Palatino Linotype" w:hAnsi="Palatino Linotype" w:cs="Tahoma"/>
          <w:sz w:val="22"/>
          <w:szCs w:val="22"/>
        </w:rPr>
        <w:t>Av. Manuel J. Clouthier, Fraccionamiento Izcalli Cuauhtémoc V, Metepec, Estado de México, Código Postal 52176</w:t>
      </w:r>
      <w:r>
        <w:rPr>
          <w:rFonts w:ascii="Palatino Linotype" w:hAnsi="Palatino Linotype" w:cs="Tahoma"/>
          <w:sz w:val="22"/>
          <w:szCs w:val="22"/>
        </w:rPr>
        <w:t>.</w:t>
      </w:r>
    </w:p>
    <w:p w14:paraId="351C8A68" w14:textId="10E54C79" w:rsidR="00B478C9" w:rsidRDefault="00B478C9" w:rsidP="00661CB2">
      <w:pPr>
        <w:spacing w:line="360" w:lineRule="auto"/>
        <w:ind w:right="-28"/>
        <w:contextualSpacing/>
        <w:jc w:val="both"/>
        <w:rPr>
          <w:rFonts w:ascii="Palatino Linotype" w:hAnsi="Palatino Linotype" w:cs="Tahoma"/>
          <w:sz w:val="22"/>
          <w:szCs w:val="22"/>
        </w:rPr>
      </w:pPr>
    </w:p>
    <w:p w14:paraId="65211641" w14:textId="7AB8BBDD" w:rsidR="00B478C9" w:rsidRDefault="00B478C9" w:rsidP="00661CB2">
      <w:pPr>
        <w:spacing w:line="360" w:lineRule="auto"/>
        <w:ind w:right="-28"/>
        <w:contextualSpacing/>
        <w:jc w:val="both"/>
        <w:rPr>
          <w:rFonts w:ascii="Palatino Linotype" w:hAnsi="Palatino Linotype" w:cs="Tahoma"/>
          <w:bCs/>
          <w:iCs/>
          <w:sz w:val="22"/>
          <w:szCs w:val="22"/>
        </w:rPr>
      </w:pPr>
      <w:r>
        <w:rPr>
          <w:rFonts w:ascii="Palatino Linotype" w:hAnsi="Palatino Linotype" w:cs="Tahoma"/>
          <w:sz w:val="22"/>
          <w:szCs w:val="22"/>
        </w:rPr>
        <w:t xml:space="preserve">Ahora bien, </w:t>
      </w:r>
      <w:r>
        <w:rPr>
          <w:rFonts w:ascii="Palatino Linotype" w:hAnsi="Palatino Linotype" w:cs="Tahoma"/>
          <w:bCs/>
          <w:iCs/>
          <w:sz w:val="22"/>
          <w:szCs w:val="22"/>
        </w:rPr>
        <w:t>el Manual de Organización del Sistema Municipal para el Desarrollo Integral de la Familia de Metepec, que precisa que el Departamento de Administración, es el encargado de suministrar los servicios generales que incluye la supervisión y control del parque vehicular, de intendencia, vigilancia, mensajería, servicios básicos, entre otros, así como, establecer mecanismos de vigilancia de las instalaciones del Ente Recurrido; además, el aviso de privacidad del Organismo Descentralizado precisa que en las instalaciones puede acudir el público en general, para realizar algún trámite o solicitar algún servicio.</w:t>
      </w:r>
    </w:p>
    <w:p w14:paraId="1C0BFEF4" w14:textId="13409F40" w:rsidR="00B478C9" w:rsidRDefault="00B478C9" w:rsidP="00661CB2">
      <w:pPr>
        <w:spacing w:line="360" w:lineRule="auto"/>
        <w:ind w:right="-28"/>
        <w:contextualSpacing/>
        <w:jc w:val="both"/>
        <w:rPr>
          <w:rFonts w:ascii="Palatino Linotype" w:hAnsi="Palatino Linotype" w:cs="Tahoma"/>
          <w:bCs/>
          <w:iCs/>
          <w:sz w:val="22"/>
          <w:szCs w:val="22"/>
        </w:rPr>
      </w:pPr>
    </w:p>
    <w:p w14:paraId="312A0E1A" w14:textId="6AB733F3" w:rsidR="00B478C9" w:rsidRDefault="00B478C9" w:rsidP="00661CB2">
      <w:pPr>
        <w:spacing w:line="360" w:lineRule="auto"/>
        <w:ind w:right="-28"/>
        <w:contextualSpacing/>
        <w:jc w:val="both"/>
        <w:rPr>
          <w:rFonts w:ascii="Palatino Linotype" w:hAnsi="Palatino Linotype" w:cs="Tahoma"/>
          <w:sz w:val="22"/>
          <w:szCs w:val="22"/>
        </w:rPr>
      </w:pPr>
      <w:r>
        <w:rPr>
          <w:rFonts w:ascii="Palatino Linotype" w:hAnsi="Palatino Linotype" w:cs="Tahoma"/>
          <w:bCs/>
          <w:iCs/>
          <w:sz w:val="22"/>
          <w:szCs w:val="22"/>
        </w:rPr>
        <w:t xml:space="preserve">Así, se logra vislumbrar que la pretensión del ahora Recurrente es obtener la bitácora o libro de registro de entradas y salidas de las instalaciones localizadas </w:t>
      </w:r>
      <w:r>
        <w:rPr>
          <w:rFonts w:ascii="Palatino Linotype" w:hAnsi="Palatino Linotype" w:cs="Tahoma"/>
          <w:sz w:val="22"/>
          <w:szCs w:val="22"/>
        </w:rPr>
        <w:t xml:space="preserve">en </w:t>
      </w:r>
      <w:r w:rsidRPr="00E515CF">
        <w:rPr>
          <w:rFonts w:ascii="Palatino Linotype" w:hAnsi="Palatino Linotype" w:cs="Tahoma"/>
          <w:sz w:val="22"/>
          <w:szCs w:val="22"/>
        </w:rPr>
        <w:t>Av. Manuel J. Clouthier, Fraccionamiento Izcalli Cuauhtémoc V, Metepec, Estado de México, Código Postal 52176</w:t>
      </w:r>
      <w:r>
        <w:rPr>
          <w:rFonts w:ascii="Palatino Linotype" w:hAnsi="Palatino Linotype" w:cs="Tahoma"/>
          <w:sz w:val="22"/>
          <w:szCs w:val="22"/>
        </w:rPr>
        <w:t>, del primero de enero al ocho de marzo de dos mil veintidós.</w:t>
      </w:r>
    </w:p>
    <w:p w14:paraId="0F3C838B" w14:textId="77777777" w:rsidR="00B478C9" w:rsidRDefault="00B478C9" w:rsidP="00661CB2">
      <w:pPr>
        <w:spacing w:line="360" w:lineRule="auto"/>
        <w:ind w:right="-28"/>
        <w:contextualSpacing/>
        <w:jc w:val="both"/>
        <w:rPr>
          <w:rFonts w:ascii="Palatino Linotype" w:hAnsi="Palatino Linotype" w:cs="Tahoma"/>
          <w:sz w:val="22"/>
          <w:szCs w:val="22"/>
        </w:rPr>
      </w:pPr>
    </w:p>
    <w:p w14:paraId="1D66AABF" w14:textId="77777777" w:rsidR="00661CB2" w:rsidRPr="00653110" w:rsidRDefault="00661CB2" w:rsidP="00661CB2">
      <w:pPr>
        <w:spacing w:line="360" w:lineRule="auto"/>
        <w:jc w:val="both"/>
        <w:rPr>
          <w:rFonts w:ascii="Palatino Linotype" w:hAnsi="Palatino Linotype" w:cs="Tahoma"/>
          <w:sz w:val="22"/>
          <w:szCs w:val="22"/>
          <w:lang w:val="es-ES"/>
        </w:rPr>
      </w:pPr>
      <w:r w:rsidRPr="008B6E7E">
        <w:rPr>
          <w:rFonts w:ascii="Palatino Linotype" w:hAnsi="Palatino Linotype" w:cs="Tahoma"/>
          <w:sz w:val="22"/>
          <w:szCs w:val="22"/>
          <w:lang w:val="es-ES"/>
        </w:rPr>
        <w:t>Establecido lo anterior, se</w:t>
      </w:r>
      <w:r w:rsidRPr="00653110">
        <w:rPr>
          <w:rFonts w:ascii="Palatino Linotype" w:hAnsi="Palatino Linotype" w:cs="Tahoma"/>
          <w:sz w:val="22"/>
          <w:szCs w:val="22"/>
          <w:lang w:val="es-ES"/>
        </w:rPr>
        <w:t xml:space="preserve"> procede analizar el agravió hecho valer por la Recurrente, referente al cambio de modalidad realizada por el Ente Recurrido; al respecto, cabe recordar que se requirió la información, a través del Sistema de Acceso a Información Mexiquense (SAIMEX). </w:t>
      </w:r>
    </w:p>
    <w:p w14:paraId="06B123ED" w14:textId="77777777" w:rsidR="00661CB2" w:rsidRDefault="00661CB2" w:rsidP="00661CB2">
      <w:pPr>
        <w:spacing w:line="360" w:lineRule="auto"/>
        <w:ind w:right="-28"/>
        <w:contextualSpacing/>
        <w:jc w:val="both"/>
        <w:rPr>
          <w:rFonts w:ascii="Palatino Linotype" w:hAnsi="Palatino Linotype" w:cs="Tahoma"/>
          <w:sz w:val="22"/>
          <w:szCs w:val="22"/>
        </w:rPr>
      </w:pPr>
    </w:p>
    <w:p w14:paraId="54BBF9F6" w14:textId="77777777" w:rsidR="00661CB2" w:rsidRPr="00A2515B" w:rsidRDefault="00661CB2" w:rsidP="00661CB2">
      <w:pPr>
        <w:spacing w:line="360" w:lineRule="auto"/>
        <w:jc w:val="both"/>
        <w:rPr>
          <w:rFonts w:ascii="Palatino Linotype" w:eastAsia="Calibri" w:hAnsi="Palatino Linotype" w:cs="Tahoma"/>
          <w:bCs/>
          <w:sz w:val="22"/>
          <w:szCs w:val="22"/>
          <w:lang w:eastAsia="en-US"/>
        </w:rPr>
      </w:pPr>
      <w:r>
        <w:rPr>
          <w:rFonts w:ascii="Palatino Linotype" w:hAnsi="Palatino Linotype" w:cs="Tahoma"/>
          <w:bCs/>
          <w:color w:val="0D0D0D"/>
          <w:sz w:val="22"/>
          <w:szCs w:val="22"/>
        </w:rPr>
        <w:t>En ese sentido,</w:t>
      </w:r>
      <w:r w:rsidRPr="00A2515B">
        <w:rPr>
          <w:rFonts w:ascii="Palatino Linotype" w:eastAsia="Calibri" w:hAnsi="Palatino Linotype" w:cs="Tahoma"/>
          <w:bCs/>
          <w:sz w:val="22"/>
          <w:szCs w:val="22"/>
          <w:lang w:val="es-ES" w:eastAsia="en-US"/>
        </w:rPr>
        <w:t xml:space="preserve"> el artículo 155, fracción V, de la Ley de Transparencia y Acceso a la Información Pública del Estado de México y Municipios, precisa que </w:t>
      </w:r>
      <w:r w:rsidRPr="00A2515B">
        <w:rPr>
          <w:rFonts w:ascii="Palatino Linotype" w:eastAsia="Calibri" w:hAnsi="Palatino Linotype" w:cs="Tahoma"/>
          <w:bCs/>
          <w:sz w:val="22"/>
          <w:szCs w:val="22"/>
          <w:lang w:eastAsia="en-US"/>
        </w:rPr>
        <w:t xml:space="preserve">para presentar una solicitud, la particular podrá señalar </w:t>
      </w:r>
      <w:r w:rsidRPr="00A2515B">
        <w:rPr>
          <w:rFonts w:ascii="Palatino Linotype" w:eastAsia="Calibri" w:hAnsi="Palatino Linotype" w:cs="Tahoma"/>
          <w:b/>
          <w:bCs/>
          <w:sz w:val="22"/>
          <w:szCs w:val="22"/>
          <w:lang w:eastAsia="en-US"/>
        </w:rPr>
        <w:t>la modalidad en la que prefiere se otorgue el acceso a la información</w:t>
      </w:r>
      <w:r w:rsidRPr="00A2515B">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4A713B6B" w14:textId="77777777" w:rsidR="00661CB2" w:rsidRPr="00A2515B" w:rsidRDefault="00661CB2" w:rsidP="00661CB2">
      <w:pPr>
        <w:spacing w:line="360" w:lineRule="auto"/>
        <w:jc w:val="both"/>
        <w:rPr>
          <w:rFonts w:ascii="Palatino Linotype" w:eastAsia="Calibri" w:hAnsi="Palatino Linotype" w:cs="Tahoma"/>
          <w:bCs/>
          <w:sz w:val="22"/>
          <w:szCs w:val="22"/>
          <w:lang w:eastAsia="en-US"/>
        </w:rPr>
      </w:pPr>
    </w:p>
    <w:p w14:paraId="750144AB" w14:textId="335D3BBE" w:rsidR="00661CB2" w:rsidRDefault="00661CB2" w:rsidP="00661CB2">
      <w:pPr>
        <w:spacing w:line="360" w:lineRule="auto"/>
        <w:jc w:val="both"/>
        <w:rPr>
          <w:rFonts w:ascii="Palatino Linotype" w:eastAsia="Calibri" w:hAnsi="Palatino Linotype" w:cs="Tahoma"/>
          <w:b/>
          <w:bCs/>
          <w:sz w:val="22"/>
          <w:szCs w:val="22"/>
          <w:lang w:val="es-ES" w:eastAsia="en-US"/>
        </w:rPr>
      </w:pPr>
      <w:r w:rsidRPr="00A2515B">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A2515B">
        <w:rPr>
          <w:rFonts w:ascii="Palatino Linotype" w:eastAsia="Calibri" w:hAnsi="Palatino Linotype"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1AC9C862" w14:textId="77777777" w:rsidR="002C2E54" w:rsidRPr="00A2515B" w:rsidRDefault="002C2E54" w:rsidP="00661CB2">
      <w:pPr>
        <w:spacing w:line="360" w:lineRule="auto"/>
        <w:jc w:val="both"/>
        <w:rPr>
          <w:rFonts w:ascii="Palatino Linotype" w:eastAsia="Calibri" w:hAnsi="Palatino Linotype" w:cs="Tahoma"/>
          <w:b/>
          <w:bCs/>
          <w:sz w:val="22"/>
          <w:szCs w:val="22"/>
          <w:lang w:val="es-ES" w:eastAsia="en-US"/>
        </w:rPr>
      </w:pPr>
    </w:p>
    <w:p w14:paraId="3E1F19CC" w14:textId="77777777" w:rsidR="00661CB2" w:rsidRPr="00A2515B" w:rsidRDefault="00661CB2" w:rsidP="00661CB2">
      <w:pPr>
        <w:spacing w:line="360" w:lineRule="auto"/>
        <w:jc w:val="both"/>
        <w:rPr>
          <w:rFonts w:ascii="Palatino Linotype" w:eastAsia="Calibri" w:hAnsi="Palatino Linotype" w:cs="Tahoma"/>
          <w:bCs/>
          <w:sz w:val="22"/>
          <w:szCs w:val="22"/>
          <w:lang w:eastAsia="en-US"/>
        </w:rPr>
      </w:pPr>
      <w:r w:rsidRPr="00A2515B">
        <w:rPr>
          <w:rFonts w:ascii="Palatino Linotype" w:eastAsia="Calibri" w:hAnsi="Palatino Linotype" w:cs="Tahoma"/>
          <w:bCs/>
          <w:sz w:val="22"/>
          <w:szCs w:val="22"/>
          <w:lang w:val="es-ES" w:eastAsia="en-US"/>
        </w:rPr>
        <w:t xml:space="preserve">En ese orden de ideas, el artículo 164 de dicho ordenamiento jurídico, prevé que </w:t>
      </w:r>
      <w:r w:rsidRPr="00A2515B">
        <w:rPr>
          <w:rFonts w:ascii="Palatino Linotype" w:eastAsia="Calibri" w:hAnsi="Palatino Linotype" w:cs="Tahoma"/>
          <w:bCs/>
          <w:sz w:val="22"/>
          <w:szCs w:val="22"/>
          <w:lang w:eastAsia="en-US"/>
        </w:rPr>
        <w:t xml:space="preserve">el acceso se dará en la modalidad de entrega y, en su caso, de envío elegidos por al solicitante. </w:t>
      </w:r>
      <w:r w:rsidRPr="00A2515B">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A2515B">
        <w:rPr>
          <w:rFonts w:ascii="Palatino Linotype" w:eastAsia="Calibri" w:hAnsi="Palatino Linotype" w:cs="Tahoma"/>
          <w:bCs/>
          <w:sz w:val="22"/>
          <w:szCs w:val="22"/>
          <w:lang w:eastAsia="en-US"/>
        </w:rPr>
        <w:t xml:space="preserve"> En cualquier caso, </w:t>
      </w:r>
      <w:r w:rsidRPr="00A2515B">
        <w:rPr>
          <w:rFonts w:ascii="Palatino Linotype" w:eastAsia="Calibri" w:hAnsi="Palatino Linotype" w:cs="Tahoma"/>
          <w:b/>
          <w:bCs/>
          <w:sz w:val="22"/>
          <w:szCs w:val="22"/>
          <w:lang w:eastAsia="en-US"/>
        </w:rPr>
        <w:t>se deberá fundar y motivar</w:t>
      </w:r>
      <w:r w:rsidRPr="00A2515B">
        <w:rPr>
          <w:rFonts w:ascii="Palatino Linotype" w:eastAsia="Calibri" w:hAnsi="Palatino Linotype" w:cs="Tahoma"/>
          <w:bCs/>
          <w:sz w:val="22"/>
          <w:szCs w:val="22"/>
          <w:lang w:eastAsia="en-US"/>
        </w:rPr>
        <w:t xml:space="preserve"> la necesidad de ofrecer otras modalidades.</w:t>
      </w:r>
    </w:p>
    <w:p w14:paraId="4A2D80E0" w14:textId="77777777" w:rsidR="00661CB2" w:rsidRPr="00A2515B" w:rsidRDefault="00661CB2" w:rsidP="00661CB2">
      <w:pPr>
        <w:spacing w:line="360" w:lineRule="auto"/>
        <w:jc w:val="both"/>
        <w:rPr>
          <w:rFonts w:ascii="Palatino Linotype" w:eastAsia="Calibri" w:hAnsi="Palatino Linotype" w:cs="Tahoma"/>
          <w:bCs/>
          <w:sz w:val="22"/>
          <w:szCs w:val="22"/>
          <w:lang w:eastAsia="en-US"/>
        </w:rPr>
      </w:pPr>
    </w:p>
    <w:p w14:paraId="4EB5DC14" w14:textId="77777777" w:rsidR="00661CB2" w:rsidRPr="00A2515B" w:rsidRDefault="00661CB2" w:rsidP="00661CB2">
      <w:pPr>
        <w:spacing w:line="360" w:lineRule="auto"/>
        <w:jc w:val="both"/>
        <w:rPr>
          <w:rFonts w:ascii="Palatino Linotype" w:eastAsia="Calibri" w:hAnsi="Palatino Linotype" w:cs="Tahoma"/>
          <w:bCs/>
          <w:sz w:val="22"/>
          <w:szCs w:val="22"/>
          <w:lang w:val="es-ES" w:eastAsia="en-US"/>
        </w:rPr>
      </w:pPr>
      <w:r w:rsidRPr="00A2515B">
        <w:rPr>
          <w:rFonts w:ascii="Palatino Linotype" w:eastAsia="Calibri" w:hAnsi="Palatino Linotype"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w:t>
      </w:r>
      <w:r w:rsidRPr="00A2515B">
        <w:rPr>
          <w:rFonts w:ascii="Palatino Linotype" w:eastAsia="Calibri" w:hAnsi="Palatino Linotype" w:cs="Tahoma"/>
          <w:bCs/>
          <w:sz w:val="22"/>
          <w:szCs w:val="22"/>
          <w:lang w:val="es-ES" w:eastAsia="en-US"/>
        </w:rPr>
        <w:lastRenderedPageBreak/>
        <w:t xml:space="preserve">consideraciones, la entrega deberá hacerse, </w:t>
      </w:r>
      <w:r w:rsidRPr="00A2515B">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A2515B">
        <w:rPr>
          <w:rFonts w:ascii="Palatino Linotype" w:eastAsia="Calibri" w:hAnsi="Palatino Linotype"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A2515B">
        <w:rPr>
          <w:rFonts w:ascii="Palatino Linotype" w:eastAsia="Calibri" w:hAnsi="Palatino Linotype" w:cs="Tahoma"/>
          <w:b/>
          <w:bCs/>
          <w:sz w:val="22"/>
          <w:szCs w:val="22"/>
          <w:lang w:val="es-ES" w:eastAsia="en-US"/>
        </w:rPr>
        <w:t>sólo procede, en caso de que se acredite la imposibilidad de atenderla.</w:t>
      </w:r>
      <w:r w:rsidRPr="00A2515B">
        <w:rPr>
          <w:rFonts w:ascii="Palatino Linotype" w:eastAsia="Calibri" w:hAnsi="Palatino Linotype" w:cs="Tahoma"/>
          <w:bCs/>
          <w:sz w:val="22"/>
          <w:szCs w:val="22"/>
          <w:lang w:val="es-ES" w:eastAsia="en-US"/>
        </w:rPr>
        <w:t xml:space="preserve"> </w:t>
      </w:r>
    </w:p>
    <w:p w14:paraId="31C8C8C7" w14:textId="77777777" w:rsidR="00661CB2" w:rsidRPr="00A2515B" w:rsidRDefault="00661CB2" w:rsidP="00661CB2">
      <w:pPr>
        <w:spacing w:line="360" w:lineRule="auto"/>
        <w:jc w:val="both"/>
        <w:rPr>
          <w:rFonts w:ascii="Palatino Linotype" w:eastAsia="Calibri" w:hAnsi="Palatino Linotype" w:cs="Tahoma"/>
          <w:bCs/>
          <w:sz w:val="22"/>
          <w:szCs w:val="22"/>
          <w:lang w:val="es-ES" w:eastAsia="en-US"/>
        </w:rPr>
      </w:pPr>
    </w:p>
    <w:p w14:paraId="7ECB4824" w14:textId="77777777" w:rsidR="00661CB2" w:rsidRPr="00A2515B" w:rsidRDefault="00661CB2" w:rsidP="00661CB2">
      <w:pPr>
        <w:spacing w:line="360" w:lineRule="auto"/>
        <w:jc w:val="both"/>
        <w:rPr>
          <w:rFonts w:ascii="Palatino Linotype" w:eastAsia="Calibri" w:hAnsi="Palatino Linotype" w:cs="Tahoma"/>
          <w:bCs/>
          <w:sz w:val="22"/>
          <w:szCs w:val="22"/>
          <w:lang w:val="es-ES" w:eastAsia="en-US"/>
        </w:rPr>
      </w:pPr>
      <w:r w:rsidRPr="00A2515B">
        <w:rPr>
          <w:rFonts w:ascii="Palatino Linotype" w:eastAsia="Calibri" w:hAnsi="Palatino Linotype" w:cs="Tahoma"/>
          <w:bCs/>
          <w:sz w:val="22"/>
          <w:szCs w:val="22"/>
          <w:lang w:val="es-ES" w:eastAsia="en-US"/>
        </w:rPr>
        <w:t xml:space="preserve">Así, cuando se justifique el impedimento, </w:t>
      </w:r>
      <w:r w:rsidRPr="00A2515B">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A2515B">
        <w:rPr>
          <w:rFonts w:ascii="Palatino Linotype" w:eastAsia="Calibri" w:hAnsi="Palatino Linotype"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579B82B7" w14:textId="77777777" w:rsidR="00661CB2" w:rsidRPr="00A2515B" w:rsidRDefault="00661CB2" w:rsidP="00661CB2">
      <w:pPr>
        <w:spacing w:line="360" w:lineRule="auto"/>
        <w:jc w:val="both"/>
        <w:rPr>
          <w:rFonts w:ascii="Palatino Linotype" w:eastAsia="Calibri" w:hAnsi="Palatino Linotype" w:cs="Tahoma"/>
          <w:bCs/>
          <w:sz w:val="24"/>
          <w:szCs w:val="24"/>
          <w:lang w:val="es-ES" w:eastAsia="en-US"/>
        </w:rPr>
      </w:pPr>
    </w:p>
    <w:p w14:paraId="03F28738" w14:textId="77777777" w:rsidR="00661CB2" w:rsidRPr="00A2515B" w:rsidRDefault="00661CB2" w:rsidP="00661CB2">
      <w:pPr>
        <w:spacing w:line="360" w:lineRule="auto"/>
        <w:ind w:left="567" w:right="567"/>
        <w:jc w:val="both"/>
        <w:rPr>
          <w:rFonts w:ascii="Palatino Linotype" w:eastAsia="Calibri" w:hAnsi="Palatino Linotype" w:cs="Tahoma"/>
          <w:bCs/>
          <w:i/>
          <w:lang w:val="es-ES" w:eastAsia="en-US"/>
        </w:rPr>
      </w:pPr>
      <w:r w:rsidRPr="00A2515B">
        <w:rPr>
          <w:rFonts w:ascii="Palatino Linotype" w:eastAsia="Calibri" w:hAnsi="Palatino Linotype" w:cs="Tahoma"/>
          <w:b/>
          <w:bCs/>
          <w:i/>
          <w:lang w:val="es-ES" w:eastAsia="en-US"/>
        </w:rPr>
        <w:t>“Modalidad de entrega. Procedencia de proporcionar la información solicitada en una diversa a la elegida por el solicitante.</w:t>
      </w:r>
      <w:r w:rsidRPr="00A2515B">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A3A0F91" w14:textId="77777777" w:rsidR="00661CB2" w:rsidRPr="00A2515B" w:rsidRDefault="00661CB2" w:rsidP="00661CB2">
      <w:pPr>
        <w:spacing w:line="360" w:lineRule="auto"/>
        <w:jc w:val="both"/>
        <w:rPr>
          <w:rFonts w:ascii="Palatino Linotype" w:eastAsia="Calibri" w:hAnsi="Palatino Linotype" w:cs="Tahoma"/>
          <w:bCs/>
          <w:sz w:val="22"/>
          <w:szCs w:val="22"/>
          <w:lang w:val="es-ES" w:eastAsia="en-US"/>
        </w:rPr>
      </w:pPr>
    </w:p>
    <w:p w14:paraId="7073E532" w14:textId="77777777" w:rsidR="00661CB2" w:rsidRPr="00A2515B" w:rsidRDefault="00661CB2" w:rsidP="00661CB2">
      <w:pPr>
        <w:spacing w:line="360" w:lineRule="auto"/>
        <w:jc w:val="both"/>
        <w:rPr>
          <w:rFonts w:ascii="Palatino Linotype" w:eastAsia="Calibri" w:hAnsi="Palatino Linotype" w:cs="Tahoma"/>
          <w:b/>
          <w:sz w:val="22"/>
          <w:szCs w:val="22"/>
          <w:lang w:val="es-ES" w:eastAsia="en-US"/>
        </w:rPr>
      </w:pPr>
      <w:r w:rsidRPr="00A2515B">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A2515B">
        <w:rPr>
          <w:rFonts w:ascii="Palatino Linotype" w:eastAsia="Calibri" w:hAnsi="Palatino Linotype" w:cs="Tahoma"/>
          <w:b/>
          <w:sz w:val="22"/>
          <w:szCs w:val="22"/>
          <w:lang w:val="es-ES" w:eastAsia="en-US"/>
        </w:rPr>
        <w:t>información en todas las modalidades que lo permitan, procurando reducir los costos de entrega.</w:t>
      </w:r>
    </w:p>
    <w:p w14:paraId="292C9FDC" w14:textId="77777777" w:rsidR="00661CB2" w:rsidRDefault="00661CB2" w:rsidP="00661CB2">
      <w:pPr>
        <w:spacing w:line="360" w:lineRule="auto"/>
        <w:jc w:val="both"/>
        <w:rPr>
          <w:rFonts w:ascii="Palatino Linotype" w:hAnsi="Palatino Linotype" w:cs="Tahoma"/>
          <w:sz w:val="22"/>
          <w:szCs w:val="22"/>
          <w:lang w:val="es-ES"/>
        </w:rPr>
      </w:pPr>
    </w:p>
    <w:p w14:paraId="2FFD7598" w14:textId="77777777" w:rsidR="00661CB2" w:rsidRPr="00BB545F" w:rsidRDefault="00661CB2" w:rsidP="00661CB2">
      <w:pPr>
        <w:widowControl w:val="0"/>
        <w:spacing w:line="360" w:lineRule="auto"/>
        <w:jc w:val="both"/>
        <w:rPr>
          <w:rFonts w:ascii="Palatino Linotype" w:eastAsia="Calibri" w:hAnsi="Palatino Linotype" w:cs="Tahoma"/>
          <w:bCs/>
          <w:sz w:val="22"/>
          <w:szCs w:val="22"/>
          <w:lang w:val="es-ES" w:eastAsia="en-US"/>
        </w:rPr>
      </w:pPr>
      <w:r w:rsidRPr="00BB545F">
        <w:rPr>
          <w:rFonts w:ascii="Palatino Linotype" w:eastAsia="Calibri" w:hAnsi="Palatino Linotype" w:cs="Tahoma"/>
          <w:bCs/>
          <w:sz w:val="22"/>
          <w:szCs w:val="22"/>
          <w:lang w:val="es-ES" w:eastAsia="en-US"/>
        </w:rPr>
        <w:lastRenderedPageBreak/>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9950450" w14:textId="77777777" w:rsidR="00661CB2" w:rsidRPr="00BB545F" w:rsidRDefault="00661CB2" w:rsidP="00661CB2">
      <w:pPr>
        <w:spacing w:line="360" w:lineRule="auto"/>
        <w:jc w:val="both"/>
        <w:rPr>
          <w:rFonts w:ascii="Palatino Linotype" w:eastAsia="Calibri" w:hAnsi="Palatino Linotype" w:cs="Tahoma"/>
          <w:bCs/>
          <w:sz w:val="22"/>
          <w:szCs w:val="22"/>
          <w:lang w:val="es-ES" w:eastAsia="en-US"/>
        </w:rPr>
      </w:pPr>
    </w:p>
    <w:p w14:paraId="54D33E76" w14:textId="77777777" w:rsidR="00661CB2" w:rsidRPr="00BB545F" w:rsidRDefault="00661CB2" w:rsidP="00661CB2">
      <w:pPr>
        <w:numPr>
          <w:ilvl w:val="0"/>
          <w:numId w:val="2"/>
        </w:numPr>
        <w:spacing w:line="360" w:lineRule="auto"/>
        <w:contextualSpacing/>
        <w:jc w:val="both"/>
        <w:rPr>
          <w:rFonts w:ascii="Palatino Linotype" w:eastAsia="Calibri" w:hAnsi="Palatino Linotype" w:cs="Tahoma"/>
          <w:bCs/>
          <w:sz w:val="22"/>
          <w:szCs w:val="22"/>
          <w:lang w:val="es-ES" w:eastAsia="es-MX"/>
        </w:rPr>
      </w:pPr>
      <w:r w:rsidRPr="00BB545F">
        <w:rPr>
          <w:rFonts w:ascii="Palatino Linotype" w:eastAsia="Calibri" w:hAnsi="Palatino Linotype" w:cs="Tahoma"/>
          <w:bCs/>
          <w:sz w:val="22"/>
          <w:szCs w:val="22"/>
          <w:lang w:val="es-ES" w:eastAsia="es-MX"/>
        </w:rPr>
        <w:t>Las razones por las cuales la información implicaba un análisis, estudio o procesamiento de datos;</w:t>
      </w:r>
    </w:p>
    <w:p w14:paraId="4710270F" w14:textId="77777777" w:rsidR="00661CB2" w:rsidRPr="00BB545F" w:rsidRDefault="00661CB2" w:rsidP="00661CB2">
      <w:pPr>
        <w:spacing w:line="360" w:lineRule="auto"/>
        <w:ind w:left="720"/>
        <w:contextualSpacing/>
        <w:jc w:val="both"/>
        <w:rPr>
          <w:rFonts w:ascii="Palatino Linotype" w:eastAsia="Calibri" w:hAnsi="Palatino Linotype" w:cs="Tahoma"/>
          <w:bCs/>
          <w:sz w:val="22"/>
          <w:szCs w:val="22"/>
          <w:lang w:val="es-ES" w:eastAsia="es-MX"/>
        </w:rPr>
      </w:pPr>
    </w:p>
    <w:p w14:paraId="51B73D65" w14:textId="77777777" w:rsidR="00661CB2" w:rsidRPr="00BB545F" w:rsidRDefault="00661CB2" w:rsidP="00661CB2">
      <w:pPr>
        <w:numPr>
          <w:ilvl w:val="0"/>
          <w:numId w:val="2"/>
        </w:numPr>
        <w:spacing w:line="360" w:lineRule="auto"/>
        <w:contextualSpacing/>
        <w:jc w:val="both"/>
        <w:rPr>
          <w:rFonts w:ascii="Palatino Linotype" w:eastAsia="Calibri" w:hAnsi="Palatino Linotype" w:cs="Tahoma"/>
          <w:bCs/>
          <w:sz w:val="22"/>
          <w:szCs w:val="22"/>
          <w:lang w:val="es-ES" w:eastAsia="es-MX"/>
        </w:rPr>
      </w:pPr>
      <w:r w:rsidRPr="00BB545F">
        <w:rPr>
          <w:rFonts w:ascii="Palatino Linotype" w:hAnsi="Palatino Linotype" w:cs="Tahoma"/>
          <w:iCs/>
          <w:sz w:val="22"/>
          <w:szCs w:val="22"/>
          <w:lang w:eastAsia="es-MX"/>
        </w:rPr>
        <w:t>Por qué motivo el tiempo, que se le otorga al Sujeto Obligado para dar respuesta, en la modalidad elegida a la solicitud de información, no le es suficiente</w:t>
      </w:r>
      <w:r w:rsidRPr="00BB545F">
        <w:rPr>
          <w:rFonts w:ascii="Palatino Linotype" w:eastAsia="Calibri" w:hAnsi="Palatino Linotype" w:cs="Tahoma"/>
          <w:bCs/>
          <w:sz w:val="22"/>
          <w:szCs w:val="22"/>
          <w:lang w:val="es-ES" w:eastAsia="es-MX"/>
        </w:rPr>
        <w:t>, y</w:t>
      </w:r>
    </w:p>
    <w:p w14:paraId="7DBB2873" w14:textId="77777777" w:rsidR="00661CB2" w:rsidRPr="00BB545F" w:rsidRDefault="00661CB2" w:rsidP="00661CB2">
      <w:pPr>
        <w:spacing w:line="360" w:lineRule="auto"/>
        <w:ind w:left="720"/>
        <w:contextualSpacing/>
        <w:rPr>
          <w:rFonts w:ascii="Palatino Linotype" w:eastAsia="Calibri" w:hAnsi="Palatino Linotype" w:cs="Tahoma"/>
          <w:bCs/>
          <w:sz w:val="22"/>
          <w:szCs w:val="22"/>
          <w:lang w:val="es-ES" w:eastAsia="es-MX"/>
        </w:rPr>
      </w:pPr>
    </w:p>
    <w:p w14:paraId="100BBF0A" w14:textId="77777777" w:rsidR="00661CB2" w:rsidRPr="00BB545F" w:rsidRDefault="00661CB2" w:rsidP="00661CB2">
      <w:pPr>
        <w:numPr>
          <w:ilvl w:val="0"/>
          <w:numId w:val="2"/>
        </w:numPr>
        <w:spacing w:line="360" w:lineRule="auto"/>
        <w:contextualSpacing/>
        <w:jc w:val="both"/>
        <w:rPr>
          <w:rFonts w:ascii="Palatino Linotype" w:eastAsia="Calibri" w:hAnsi="Palatino Linotype" w:cs="Tahoma"/>
          <w:bCs/>
          <w:sz w:val="22"/>
          <w:szCs w:val="22"/>
          <w:lang w:val="es-ES" w:eastAsia="es-MX"/>
        </w:rPr>
      </w:pPr>
      <w:r w:rsidRPr="00BB545F">
        <w:rPr>
          <w:rFonts w:ascii="Palatino Linotype" w:eastAsia="Calibri" w:hAnsi="Palatino Linotype" w:cs="Tahoma"/>
          <w:bCs/>
          <w:sz w:val="22"/>
          <w:szCs w:val="22"/>
          <w:lang w:val="es-ES" w:eastAsia="es-MX"/>
        </w:rPr>
        <w:t>La cantidad de recursos humanos y materiales con los que cuenta el Sujeto Obligado son insuficientes.</w:t>
      </w:r>
    </w:p>
    <w:p w14:paraId="2DAC8E78" w14:textId="77777777" w:rsidR="00661CB2" w:rsidRPr="00BB545F" w:rsidRDefault="00661CB2" w:rsidP="00661CB2">
      <w:pPr>
        <w:spacing w:line="360" w:lineRule="auto"/>
        <w:ind w:right="-28"/>
        <w:contextualSpacing/>
        <w:jc w:val="both"/>
        <w:rPr>
          <w:rFonts w:ascii="Palatino Linotype" w:eastAsia="Calibri" w:hAnsi="Palatino Linotype" w:cs="Tahoma"/>
          <w:bCs/>
          <w:color w:val="000000"/>
          <w:sz w:val="22"/>
          <w:szCs w:val="22"/>
          <w:lang w:val="es-ES" w:eastAsia="en-US"/>
        </w:rPr>
      </w:pPr>
    </w:p>
    <w:p w14:paraId="4FE24F09" w14:textId="77777777" w:rsidR="00661CB2" w:rsidRDefault="00661CB2" w:rsidP="00661CB2">
      <w:pPr>
        <w:spacing w:line="360" w:lineRule="auto"/>
        <w:ind w:right="-28"/>
        <w:contextualSpacing/>
        <w:jc w:val="both"/>
        <w:rPr>
          <w:rFonts w:ascii="Palatino Linotype" w:eastAsia="Calibri" w:hAnsi="Palatino Linotype" w:cs="Tahoma"/>
          <w:bCs/>
          <w:color w:val="000000"/>
          <w:sz w:val="22"/>
          <w:szCs w:val="22"/>
          <w:lang w:eastAsia="en-US"/>
        </w:rPr>
      </w:pPr>
      <w:r w:rsidRPr="00BB545F">
        <w:rPr>
          <w:rFonts w:ascii="Palatino Linotype" w:eastAsia="Calibri" w:hAnsi="Palatino Linotype" w:cs="Tahoma"/>
          <w:bCs/>
          <w:color w:val="000000"/>
          <w:sz w:val="22"/>
          <w:szCs w:val="22"/>
          <w:lang w:eastAsia="en-US"/>
        </w:rPr>
        <w:t xml:space="preserve">Ahora bien, </w:t>
      </w:r>
      <w:r>
        <w:rPr>
          <w:rFonts w:ascii="Palatino Linotype" w:eastAsia="Calibri" w:hAnsi="Palatino Linotype" w:cs="Tahoma"/>
          <w:bCs/>
          <w:color w:val="000000"/>
          <w:sz w:val="22"/>
          <w:szCs w:val="22"/>
          <w:lang w:eastAsia="en-US"/>
        </w:rPr>
        <w:t>el Ente Recurrido</w:t>
      </w:r>
      <w:r w:rsidRPr="00BB545F">
        <w:rPr>
          <w:rFonts w:ascii="Palatino Linotype" w:eastAsia="Calibri" w:hAnsi="Palatino Linotype" w:cs="Tahoma"/>
          <w:bCs/>
          <w:color w:val="000000"/>
          <w:sz w:val="22"/>
          <w:szCs w:val="22"/>
          <w:lang w:eastAsia="en-US"/>
        </w:rPr>
        <w:t xml:space="preserve"> precisó </w:t>
      </w:r>
      <w:r>
        <w:rPr>
          <w:rFonts w:ascii="Palatino Linotype" w:eastAsia="Calibri" w:hAnsi="Palatino Linotype" w:cs="Tahoma"/>
          <w:bCs/>
          <w:color w:val="000000"/>
          <w:sz w:val="22"/>
          <w:szCs w:val="22"/>
          <w:lang w:eastAsia="en-US"/>
        </w:rPr>
        <w:t xml:space="preserve">en respuesta </w:t>
      </w:r>
      <w:r w:rsidRPr="00BB545F">
        <w:rPr>
          <w:rFonts w:ascii="Palatino Linotype" w:eastAsia="Calibri" w:hAnsi="Palatino Linotype" w:cs="Tahoma"/>
          <w:bCs/>
          <w:color w:val="000000"/>
          <w:sz w:val="22"/>
          <w:szCs w:val="22"/>
          <w:lang w:eastAsia="en-US"/>
        </w:rPr>
        <w:t>que ponía a disposición del ahora Recurrente la documentación peticionada en consulta directa</w:t>
      </w:r>
      <w:r>
        <w:rPr>
          <w:rFonts w:ascii="Palatino Linotype" w:eastAsia="Calibri" w:hAnsi="Palatino Linotype" w:cs="Tahoma"/>
          <w:bCs/>
          <w:color w:val="000000"/>
          <w:sz w:val="22"/>
          <w:szCs w:val="22"/>
          <w:lang w:eastAsia="en-US"/>
        </w:rPr>
        <w:t>; sin embargo, este Instituto considera que omitió fundar y motivar el cambio de modalidad, pues no precisó las siguientes circunstancias:</w:t>
      </w:r>
    </w:p>
    <w:p w14:paraId="37FEE403" w14:textId="77777777" w:rsidR="00661CB2" w:rsidRPr="00D23993" w:rsidRDefault="00661CB2" w:rsidP="00661CB2">
      <w:pPr>
        <w:spacing w:line="360" w:lineRule="auto"/>
        <w:ind w:right="-28"/>
        <w:contextualSpacing/>
        <w:jc w:val="both"/>
        <w:rPr>
          <w:rFonts w:ascii="Palatino Linotype" w:eastAsia="Calibri" w:hAnsi="Palatino Linotype" w:cs="Tahoma"/>
          <w:bCs/>
          <w:color w:val="000000"/>
          <w:sz w:val="22"/>
          <w:szCs w:val="22"/>
          <w:lang w:eastAsia="en-US"/>
        </w:rPr>
      </w:pPr>
    </w:p>
    <w:p w14:paraId="487E1577" w14:textId="42BC9BEA" w:rsidR="00661CB2" w:rsidRDefault="00661CB2" w:rsidP="00661CB2">
      <w:pPr>
        <w:pStyle w:val="Prrafodelista"/>
        <w:numPr>
          <w:ilvl w:val="0"/>
          <w:numId w:val="4"/>
        </w:numPr>
        <w:spacing w:line="360" w:lineRule="auto"/>
        <w:jc w:val="both"/>
        <w:rPr>
          <w:rFonts w:ascii="Palatino Linotype" w:eastAsia="Calibri" w:hAnsi="Palatino Linotype" w:cs="Tahoma"/>
          <w:bCs/>
          <w:color w:val="000000"/>
          <w:szCs w:val="22"/>
          <w:lang w:val="es-ES" w:eastAsia="en-US"/>
        </w:rPr>
      </w:pPr>
      <w:r>
        <w:rPr>
          <w:rFonts w:ascii="Palatino Linotype" w:eastAsia="Calibri" w:hAnsi="Palatino Linotype" w:cs="Tahoma"/>
          <w:bCs/>
          <w:color w:val="000000"/>
          <w:szCs w:val="22"/>
          <w:lang w:val="es-ES" w:eastAsia="en-US"/>
        </w:rPr>
        <w:t>El número de hojas o peso aproximado de la información;</w:t>
      </w:r>
    </w:p>
    <w:p w14:paraId="58B6448F" w14:textId="77777777" w:rsidR="002C2E54" w:rsidRDefault="002C2E54" w:rsidP="002C2E54">
      <w:pPr>
        <w:pStyle w:val="Prrafodelista"/>
        <w:spacing w:line="360" w:lineRule="auto"/>
        <w:ind w:left="780"/>
        <w:jc w:val="both"/>
        <w:rPr>
          <w:rFonts w:ascii="Palatino Linotype" w:eastAsia="Calibri" w:hAnsi="Palatino Linotype" w:cs="Tahoma"/>
          <w:bCs/>
          <w:color w:val="000000"/>
          <w:szCs w:val="22"/>
          <w:lang w:val="es-ES" w:eastAsia="en-US"/>
        </w:rPr>
      </w:pPr>
    </w:p>
    <w:p w14:paraId="280A4FEC" w14:textId="63711902" w:rsidR="00661CB2" w:rsidRDefault="00661CB2" w:rsidP="00661CB2">
      <w:pPr>
        <w:pStyle w:val="Prrafodelista"/>
        <w:numPr>
          <w:ilvl w:val="0"/>
          <w:numId w:val="4"/>
        </w:numPr>
        <w:spacing w:line="360" w:lineRule="auto"/>
        <w:jc w:val="both"/>
        <w:rPr>
          <w:rFonts w:ascii="Palatino Linotype" w:eastAsia="Calibri" w:hAnsi="Palatino Linotype" w:cs="Tahoma"/>
          <w:bCs/>
          <w:color w:val="000000"/>
          <w:szCs w:val="22"/>
          <w:lang w:val="es-ES" w:eastAsia="en-US"/>
        </w:rPr>
      </w:pPr>
      <w:r>
        <w:rPr>
          <w:rFonts w:ascii="Palatino Linotype" w:eastAsia="Calibri" w:hAnsi="Palatino Linotype" w:cs="Tahoma"/>
          <w:bCs/>
          <w:color w:val="000000"/>
          <w:szCs w:val="22"/>
          <w:lang w:val="es-ES" w:eastAsia="en-US"/>
        </w:rPr>
        <w:t>La ubicación de los documentos que daban cuenta de la información solicitada;</w:t>
      </w:r>
    </w:p>
    <w:p w14:paraId="04D9539F" w14:textId="77777777" w:rsidR="002C2E54" w:rsidRPr="002C2E54" w:rsidRDefault="002C2E54" w:rsidP="002C2E54">
      <w:pPr>
        <w:spacing w:line="360" w:lineRule="auto"/>
        <w:jc w:val="both"/>
        <w:rPr>
          <w:rFonts w:ascii="Palatino Linotype" w:eastAsia="Calibri" w:hAnsi="Palatino Linotype" w:cs="Tahoma"/>
          <w:bCs/>
          <w:color w:val="000000"/>
          <w:szCs w:val="22"/>
          <w:lang w:val="es-ES" w:eastAsia="en-US"/>
        </w:rPr>
      </w:pPr>
    </w:p>
    <w:p w14:paraId="2EA8D479" w14:textId="612E5593" w:rsidR="00661CB2" w:rsidRDefault="00661CB2" w:rsidP="00661CB2">
      <w:pPr>
        <w:pStyle w:val="Prrafodelista"/>
        <w:numPr>
          <w:ilvl w:val="0"/>
          <w:numId w:val="4"/>
        </w:numPr>
        <w:spacing w:line="360" w:lineRule="auto"/>
        <w:jc w:val="both"/>
        <w:rPr>
          <w:rFonts w:ascii="Palatino Linotype" w:eastAsia="Calibri" w:hAnsi="Palatino Linotype" w:cs="Tahoma"/>
          <w:bCs/>
          <w:color w:val="000000"/>
          <w:szCs w:val="22"/>
          <w:lang w:val="es-ES" w:eastAsia="en-US"/>
        </w:rPr>
      </w:pPr>
      <w:r>
        <w:rPr>
          <w:rFonts w:ascii="Palatino Linotype" w:eastAsia="Calibri" w:hAnsi="Palatino Linotype" w:cs="Tahoma"/>
          <w:bCs/>
          <w:color w:val="000000"/>
          <w:szCs w:val="22"/>
          <w:lang w:val="es-ES" w:eastAsia="en-US"/>
        </w:rPr>
        <w:t>La forma en que se encontraba la información (físico o digital);</w:t>
      </w:r>
    </w:p>
    <w:p w14:paraId="4995E5E8" w14:textId="77777777" w:rsidR="002C2E54" w:rsidRPr="002C2E54" w:rsidRDefault="002C2E54" w:rsidP="002C2E54">
      <w:pPr>
        <w:spacing w:line="360" w:lineRule="auto"/>
        <w:jc w:val="both"/>
        <w:rPr>
          <w:rFonts w:ascii="Palatino Linotype" w:eastAsia="Calibri" w:hAnsi="Palatino Linotype" w:cs="Tahoma"/>
          <w:bCs/>
          <w:color w:val="000000"/>
          <w:szCs w:val="22"/>
          <w:lang w:val="es-ES" w:eastAsia="en-US"/>
        </w:rPr>
      </w:pPr>
    </w:p>
    <w:p w14:paraId="1DEBE13A" w14:textId="0FEDB770" w:rsidR="00661CB2" w:rsidRDefault="00661CB2" w:rsidP="00661CB2">
      <w:pPr>
        <w:pStyle w:val="Prrafodelista"/>
        <w:numPr>
          <w:ilvl w:val="0"/>
          <w:numId w:val="4"/>
        </w:numPr>
        <w:spacing w:line="360" w:lineRule="auto"/>
        <w:jc w:val="both"/>
        <w:rPr>
          <w:rFonts w:ascii="Palatino Linotype" w:eastAsia="Calibri" w:hAnsi="Palatino Linotype" w:cs="Tahoma"/>
          <w:bCs/>
          <w:color w:val="000000"/>
          <w:szCs w:val="22"/>
          <w:lang w:val="es-ES" w:eastAsia="en-US"/>
        </w:rPr>
      </w:pPr>
      <w:r w:rsidRPr="00D3482D">
        <w:rPr>
          <w:rFonts w:ascii="Palatino Linotype" w:eastAsia="Calibri" w:hAnsi="Palatino Linotype" w:cs="Tahoma"/>
          <w:bCs/>
          <w:color w:val="000000"/>
          <w:szCs w:val="22"/>
          <w:lang w:val="es-ES" w:eastAsia="en-US"/>
        </w:rPr>
        <w:t>El número de sesiones celebradas, y</w:t>
      </w:r>
    </w:p>
    <w:p w14:paraId="2DA2F2BE" w14:textId="77777777" w:rsidR="002C2E54" w:rsidRPr="002C2E54" w:rsidRDefault="002C2E54" w:rsidP="002C2E54">
      <w:pPr>
        <w:spacing w:line="360" w:lineRule="auto"/>
        <w:jc w:val="both"/>
        <w:rPr>
          <w:rFonts w:ascii="Palatino Linotype" w:eastAsia="Calibri" w:hAnsi="Palatino Linotype" w:cs="Tahoma"/>
          <w:bCs/>
          <w:color w:val="000000"/>
          <w:szCs w:val="22"/>
          <w:lang w:val="es-ES" w:eastAsia="en-US"/>
        </w:rPr>
      </w:pPr>
    </w:p>
    <w:p w14:paraId="7D2C3B8B" w14:textId="77777777" w:rsidR="00661CB2" w:rsidRPr="00D3482D" w:rsidRDefault="00661CB2" w:rsidP="00661CB2">
      <w:pPr>
        <w:pStyle w:val="Prrafodelista"/>
        <w:numPr>
          <w:ilvl w:val="0"/>
          <w:numId w:val="4"/>
        </w:numPr>
        <w:spacing w:line="360" w:lineRule="auto"/>
        <w:jc w:val="both"/>
        <w:rPr>
          <w:rFonts w:ascii="Palatino Linotype" w:eastAsia="Calibri" w:hAnsi="Palatino Linotype" w:cs="Tahoma"/>
          <w:bCs/>
          <w:color w:val="000000"/>
          <w:szCs w:val="22"/>
          <w:lang w:val="es-ES" w:eastAsia="en-US"/>
        </w:rPr>
      </w:pPr>
      <w:r w:rsidRPr="00D3482D">
        <w:rPr>
          <w:rFonts w:ascii="Palatino Linotype" w:eastAsia="Calibri" w:hAnsi="Palatino Linotype" w:cs="Tahoma"/>
          <w:bCs/>
          <w:color w:val="000000"/>
          <w:szCs w:val="22"/>
          <w:lang w:val="es-ES" w:eastAsia="en-US"/>
        </w:rPr>
        <w:t>Las capacidades técnicas y huma</w:t>
      </w:r>
      <w:r>
        <w:rPr>
          <w:rFonts w:ascii="Palatino Linotype" w:eastAsia="Calibri" w:hAnsi="Palatino Linotype" w:cs="Tahoma"/>
          <w:bCs/>
          <w:color w:val="000000"/>
          <w:szCs w:val="22"/>
          <w:lang w:val="es-ES" w:eastAsia="en-US"/>
        </w:rPr>
        <w:t>na</w:t>
      </w:r>
      <w:r w:rsidRPr="00D3482D">
        <w:rPr>
          <w:rFonts w:ascii="Palatino Linotype" w:eastAsia="Calibri" w:hAnsi="Palatino Linotype" w:cs="Tahoma"/>
          <w:bCs/>
          <w:color w:val="000000"/>
          <w:szCs w:val="22"/>
          <w:lang w:val="es-ES" w:eastAsia="en-US"/>
        </w:rPr>
        <w:t>s con las que c</w:t>
      </w:r>
      <w:r>
        <w:rPr>
          <w:rFonts w:ascii="Palatino Linotype" w:eastAsia="Calibri" w:hAnsi="Palatino Linotype" w:cs="Tahoma"/>
          <w:bCs/>
          <w:color w:val="000000"/>
          <w:szCs w:val="22"/>
          <w:lang w:val="es-ES" w:eastAsia="en-US"/>
        </w:rPr>
        <w:t>ontaba</w:t>
      </w:r>
      <w:r w:rsidRPr="00D3482D">
        <w:rPr>
          <w:rFonts w:ascii="Palatino Linotype" w:eastAsia="Calibri" w:hAnsi="Palatino Linotype" w:cs="Tahoma"/>
          <w:bCs/>
          <w:color w:val="000000"/>
          <w:szCs w:val="22"/>
          <w:lang w:val="es-ES" w:eastAsia="en-US"/>
        </w:rPr>
        <w:t xml:space="preserve"> el Sujeto Obligado.</w:t>
      </w:r>
    </w:p>
    <w:p w14:paraId="24F53CA8" w14:textId="77777777" w:rsidR="00661CB2" w:rsidRPr="00535CA4" w:rsidRDefault="00661CB2" w:rsidP="00661CB2">
      <w:pPr>
        <w:spacing w:line="360" w:lineRule="auto"/>
        <w:jc w:val="both"/>
        <w:rPr>
          <w:rFonts w:ascii="Palatino Linotype" w:hAnsi="Palatino Linotype"/>
          <w:bCs/>
          <w:iCs/>
          <w:sz w:val="22"/>
          <w:lang w:val="es-ES"/>
        </w:rPr>
      </w:pPr>
    </w:p>
    <w:p w14:paraId="6F24C7EE" w14:textId="77777777" w:rsidR="00661CB2" w:rsidRDefault="00661CB2" w:rsidP="00661CB2">
      <w:pPr>
        <w:spacing w:line="360" w:lineRule="auto"/>
        <w:jc w:val="both"/>
        <w:rPr>
          <w:rFonts w:ascii="Palatino Linotype" w:hAnsi="Palatino Linotype"/>
          <w:bCs/>
          <w:iCs/>
          <w:sz w:val="22"/>
          <w:lang w:val="es-ES"/>
        </w:rPr>
      </w:pPr>
      <w:r w:rsidRPr="00535CA4">
        <w:rPr>
          <w:rFonts w:ascii="Palatino Linotype" w:hAnsi="Palatino Linotype"/>
          <w:bCs/>
          <w:iCs/>
          <w:sz w:val="22"/>
          <w:lang w:val="es-ES"/>
        </w:rPr>
        <w:t xml:space="preserve">Además, tampoco acreditó que lo peticionado implicaba un análisis, procesamiento o estudio de documentos cuya reproducción sobrepasará las capacidades técnicas, administrativas y humanas del Sujeto Obligado, pues como </w:t>
      </w:r>
      <w:r>
        <w:rPr>
          <w:rFonts w:ascii="Palatino Linotype" w:hAnsi="Palatino Linotype"/>
          <w:bCs/>
          <w:iCs/>
          <w:sz w:val="22"/>
          <w:lang w:val="es-ES"/>
        </w:rPr>
        <w:t>se refirió no señaló ninguna de las circunstancias previamente referidas.</w:t>
      </w:r>
    </w:p>
    <w:p w14:paraId="7116D990" w14:textId="77777777" w:rsidR="00661CB2" w:rsidRPr="00BB545F" w:rsidRDefault="00661CB2" w:rsidP="00661CB2">
      <w:pPr>
        <w:spacing w:line="360" w:lineRule="auto"/>
        <w:jc w:val="both"/>
        <w:rPr>
          <w:rFonts w:ascii="Palatino Linotype" w:eastAsia="Calibri" w:hAnsi="Palatino Linotype" w:cs="Tahoma"/>
          <w:bCs/>
          <w:color w:val="000000"/>
          <w:sz w:val="22"/>
          <w:szCs w:val="22"/>
          <w:lang w:val="es-ES" w:eastAsia="en-US"/>
        </w:rPr>
      </w:pPr>
    </w:p>
    <w:p w14:paraId="14A55CEE" w14:textId="77777777" w:rsidR="00661CB2" w:rsidRDefault="00661CB2" w:rsidP="00661CB2">
      <w:pPr>
        <w:spacing w:line="360" w:lineRule="auto"/>
        <w:ind w:right="-28"/>
        <w:contextualSpacing/>
        <w:jc w:val="both"/>
        <w:rPr>
          <w:rFonts w:ascii="Palatino Linotype" w:hAnsi="Palatino Linotype" w:cs="Tahoma"/>
          <w:iCs/>
          <w:sz w:val="22"/>
          <w:szCs w:val="22"/>
        </w:rPr>
      </w:pPr>
      <w:r>
        <w:rPr>
          <w:rFonts w:ascii="Palatino Linotype" w:hAnsi="Palatino Linotype" w:cs="Tahoma"/>
          <w:iCs/>
          <w:sz w:val="22"/>
          <w:szCs w:val="22"/>
        </w:rPr>
        <w:t>Sobre lo anterior</w:t>
      </w:r>
      <w:r w:rsidRPr="005F36E6">
        <w:rPr>
          <w:rFonts w:ascii="Palatino Linotype" w:hAnsi="Palatino Linotype" w:cs="Tahoma"/>
          <w:iCs/>
          <w:sz w:val="22"/>
          <w:szCs w:val="22"/>
        </w:rPr>
        <w:t>, es de señalar que el Órgano Garante Nacional,</w:t>
      </w:r>
      <w:r>
        <w:rPr>
          <w:rFonts w:ascii="Palatino Linotype" w:hAnsi="Palatino Linotype" w:cs="Tahoma"/>
          <w:iCs/>
          <w:sz w:val="22"/>
          <w:szCs w:val="22"/>
        </w:rPr>
        <w:t xml:space="preserve"> a través de diversas resoluciones de los Recursos de Inconformidad, entre las cuales se encuentran el RIA 136/20, RIA 140/20, RIA 153/20 RIA 237/20, RIA 257/20, RIA 258/20, entre otras, ha considerado que no resultaba suficiente </w:t>
      </w:r>
      <w:r w:rsidRPr="00BF4E17">
        <w:rPr>
          <w:rFonts w:ascii="Palatino Linotype" w:hAnsi="Palatino Linotype" w:cs="Tahoma"/>
          <w:iCs/>
          <w:sz w:val="22"/>
          <w:szCs w:val="22"/>
        </w:rPr>
        <w:t xml:space="preserve">justificar una imposibilidad técnica y humana para acreditar un cambio de modalidad, sino que era necesario demostrar otros impedimentos, como </w:t>
      </w:r>
      <w:r>
        <w:rPr>
          <w:rFonts w:ascii="Palatino Linotype" w:hAnsi="Palatino Linotype" w:cs="Tahoma"/>
          <w:iCs/>
          <w:sz w:val="22"/>
          <w:szCs w:val="22"/>
        </w:rPr>
        <w:t>la cantidad y formato de la documentación</w:t>
      </w:r>
      <w:r w:rsidRPr="00BF4E17">
        <w:rPr>
          <w:rFonts w:ascii="Palatino Linotype" w:hAnsi="Palatino Linotype" w:cs="Tahoma"/>
          <w:iCs/>
          <w:sz w:val="22"/>
          <w:szCs w:val="22"/>
        </w:rPr>
        <w:t xml:space="preserve">, que fuera de imposible reproducción en el medio elegido por </w:t>
      </w:r>
      <w:r>
        <w:rPr>
          <w:rFonts w:ascii="Palatino Linotype" w:hAnsi="Palatino Linotype" w:cs="Tahoma"/>
          <w:iCs/>
          <w:sz w:val="22"/>
          <w:szCs w:val="22"/>
        </w:rPr>
        <w:t>los solicitantes</w:t>
      </w:r>
      <w:r w:rsidRPr="00BF4E17">
        <w:rPr>
          <w:rFonts w:ascii="Palatino Linotype" w:hAnsi="Palatino Linotype" w:cs="Tahoma"/>
          <w:iCs/>
          <w:sz w:val="22"/>
          <w:szCs w:val="22"/>
        </w:rPr>
        <w:t>, que la información ameritara el cruce de información en los sistemas de datos, entre otros</w:t>
      </w:r>
      <w:r>
        <w:rPr>
          <w:rFonts w:ascii="Palatino Linotype" w:hAnsi="Palatino Linotype" w:cs="Tahoma"/>
          <w:iCs/>
          <w:sz w:val="22"/>
          <w:szCs w:val="22"/>
        </w:rPr>
        <w:t xml:space="preserve">. </w:t>
      </w:r>
    </w:p>
    <w:p w14:paraId="26EAD46E" w14:textId="77777777" w:rsidR="00661CB2" w:rsidRDefault="00661CB2" w:rsidP="00661CB2">
      <w:pPr>
        <w:spacing w:line="360" w:lineRule="auto"/>
        <w:ind w:right="-28"/>
        <w:contextualSpacing/>
        <w:jc w:val="both"/>
        <w:rPr>
          <w:rFonts w:ascii="Palatino Linotype" w:hAnsi="Palatino Linotype" w:cs="Tahoma"/>
          <w:iCs/>
          <w:sz w:val="22"/>
          <w:szCs w:val="22"/>
        </w:rPr>
      </w:pPr>
    </w:p>
    <w:p w14:paraId="19E43BC2" w14:textId="77777777" w:rsidR="00661CB2" w:rsidRDefault="00661CB2" w:rsidP="00661CB2">
      <w:pPr>
        <w:spacing w:line="360" w:lineRule="auto"/>
        <w:ind w:right="-28"/>
        <w:contextualSpacing/>
        <w:jc w:val="both"/>
        <w:rPr>
          <w:rFonts w:ascii="Palatino Linotype" w:hAnsi="Palatino Linotype" w:cs="Tahoma"/>
          <w:iCs/>
          <w:sz w:val="22"/>
          <w:szCs w:val="22"/>
        </w:rPr>
      </w:pPr>
      <w:r>
        <w:rPr>
          <w:rFonts w:ascii="Palatino Linotype" w:hAnsi="Palatino Linotype" w:cs="Tahoma"/>
          <w:iCs/>
          <w:sz w:val="22"/>
          <w:szCs w:val="22"/>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63D53301" w14:textId="77777777" w:rsidR="00661CB2" w:rsidRPr="00BB545F" w:rsidRDefault="00661CB2" w:rsidP="00661CB2">
      <w:pPr>
        <w:spacing w:line="360" w:lineRule="auto"/>
        <w:ind w:right="-28"/>
        <w:contextualSpacing/>
        <w:jc w:val="both"/>
        <w:rPr>
          <w:rFonts w:ascii="Palatino Linotype" w:eastAsia="Calibri" w:hAnsi="Palatino Linotype" w:cs="Tahoma"/>
          <w:bCs/>
          <w:color w:val="000000"/>
          <w:sz w:val="22"/>
          <w:szCs w:val="22"/>
          <w:lang w:val="es-ES" w:eastAsia="en-US"/>
        </w:rPr>
      </w:pPr>
    </w:p>
    <w:p w14:paraId="051289AE" w14:textId="77777777" w:rsidR="00661CB2" w:rsidRPr="00653110" w:rsidRDefault="00661CB2" w:rsidP="00661CB2">
      <w:pPr>
        <w:spacing w:line="360" w:lineRule="auto"/>
        <w:ind w:right="-28"/>
        <w:contextualSpacing/>
        <w:jc w:val="both"/>
        <w:rPr>
          <w:rFonts w:ascii="Palatino Linotype" w:hAnsi="Palatino Linotype" w:cs="Tahoma"/>
          <w:b/>
          <w:bCs/>
          <w:iCs/>
          <w:sz w:val="22"/>
          <w:szCs w:val="22"/>
        </w:rPr>
      </w:pPr>
      <w:r w:rsidRPr="00653110">
        <w:rPr>
          <w:rFonts w:ascii="Palatino Linotype" w:eastAsia="Calibri" w:hAnsi="Palatino Linotype" w:cs="Tahoma"/>
          <w:bCs/>
          <w:color w:val="000000"/>
          <w:sz w:val="22"/>
          <w:szCs w:val="22"/>
          <w:lang w:val="es-ES" w:eastAsia="en-US"/>
        </w:rPr>
        <w:t>Conforme a lo anterior, el Sistema Municipal para el Desarrollo Integral de la Familia de Metepec</w:t>
      </w:r>
      <w:r w:rsidRPr="00653110">
        <w:rPr>
          <w:rFonts w:ascii="Palatino Linotype" w:hAnsi="Palatino Linotype" w:cs="Tahoma"/>
          <w:iCs/>
          <w:sz w:val="22"/>
          <w:szCs w:val="22"/>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Pr="00653110">
        <w:rPr>
          <w:rFonts w:ascii="Palatino Linotype" w:hAnsi="Palatino Linotype" w:cs="Tahoma"/>
          <w:b/>
          <w:bCs/>
          <w:iCs/>
          <w:sz w:val="22"/>
          <w:szCs w:val="22"/>
        </w:rPr>
        <w:t>FUNDADO.</w:t>
      </w:r>
    </w:p>
    <w:p w14:paraId="3338834C" w14:textId="77777777" w:rsidR="00661CB2" w:rsidRDefault="00661CB2" w:rsidP="00661CB2">
      <w:pPr>
        <w:tabs>
          <w:tab w:val="left" w:pos="4962"/>
        </w:tabs>
        <w:spacing w:line="360" w:lineRule="auto"/>
        <w:contextualSpacing/>
        <w:jc w:val="both"/>
        <w:rPr>
          <w:rFonts w:ascii="Palatino Linotype" w:eastAsia="Calibri" w:hAnsi="Palatino Linotype" w:cs="Tahoma"/>
          <w:iCs/>
          <w:sz w:val="22"/>
          <w:szCs w:val="22"/>
          <w:lang w:val="es-ES"/>
        </w:rPr>
      </w:pPr>
    </w:p>
    <w:p w14:paraId="1BE0D0E7" w14:textId="726484F1" w:rsidR="002D0EFA" w:rsidRDefault="00661CB2" w:rsidP="002D0EFA">
      <w:pPr>
        <w:spacing w:line="360" w:lineRule="auto"/>
        <w:ind w:right="-28"/>
        <w:contextualSpacing/>
        <w:jc w:val="both"/>
        <w:rPr>
          <w:rFonts w:ascii="Palatino Linotype" w:hAnsi="Palatino Linotype" w:cs="Tahoma"/>
          <w:sz w:val="22"/>
          <w:szCs w:val="22"/>
        </w:rPr>
      </w:pPr>
      <w:r>
        <w:rPr>
          <w:rFonts w:ascii="Palatino Linotype" w:hAnsi="Palatino Linotype" w:cs="Tahoma"/>
          <w:bCs/>
          <w:sz w:val="22"/>
          <w:szCs w:val="22"/>
          <w:lang w:val="es-ES"/>
        </w:rPr>
        <w:lastRenderedPageBreak/>
        <w:t xml:space="preserve">Conforme a lo anterior, resulta procedente ordenar la entrega de los documentos donde conste </w:t>
      </w:r>
      <w:r w:rsidR="002D0EFA">
        <w:rPr>
          <w:rFonts w:ascii="Palatino Linotype" w:hAnsi="Palatino Linotype" w:cs="Tahoma"/>
          <w:bCs/>
          <w:iCs/>
          <w:sz w:val="22"/>
          <w:szCs w:val="22"/>
        </w:rPr>
        <w:t xml:space="preserve">la bitácora o libro de registro de entradas y salidas de las instalaciones localizadas </w:t>
      </w:r>
      <w:r w:rsidR="002D0EFA">
        <w:rPr>
          <w:rFonts w:ascii="Palatino Linotype" w:hAnsi="Palatino Linotype" w:cs="Tahoma"/>
          <w:sz w:val="22"/>
          <w:szCs w:val="22"/>
        </w:rPr>
        <w:t xml:space="preserve">en </w:t>
      </w:r>
      <w:r w:rsidR="002D0EFA" w:rsidRPr="00E515CF">
        <w:rPr>
          <w:rFonts w:ascii="Palatino Linotype" w:hAnsi="Palatino Linotype" w:cs="Tahoma"/>
          <w:sz w:val="22"/>
          <w:szCs w:val="22"/>
        </w:rPr>
        <w:t>Av. Manuel J. Clouthier, Fraccionamiento Izcalli Cuauhtémoc V, Metepec, Estado de México, Código Postal 52176</w:t>
      </w:r>
      <w:r w:rsidR="002D0EFA">
        <w:rPr>
          <w:rFonts w:ascii="Palatino Linotype" w:hAnsi="Palatino Linotype" w:cs="Tahoma"/>
          <w:sz w:val="22"/>
          <w:szCs w:val="22"/>
        </w:rPr>
        <w:t>, del primero de enero al ocho de marzo de dos mil veintidós.</w:t>
      </w:r>
    </w:p>
    <w:p w14:paraId="35DCD64F" w14:textId="1ABADEA0" w:rsidR="00661CB2" w:rsidRPr="00FB1536" w:rsidRDefault="00661CB2" w:rsidP="00661CB2">
      <w:pPr>
        <w:tabs>
          <w:tab w:val="left" w:pos="4962"/>
        </w:tabs>
        <w:spacing w:line="360" w:lineRule="auto"/>
        <w:contextualSpacing/>
        <w:jc w:val="both"/>
        <w:rPr>
          <w:rFonts w:ascii="Palatino Linotype" w:hAnsi="Palatino Linotype" w:cs="Tahoma"/>
          <w:bCs/>
          <w:sz w:val="22"/>
          <w:szCs w:val="22"/>
          <w:lang w:val="es-ES"/>
        </w:rPr>
      </w:pPr>
    </w:p>
    <w:p w14:paraId="74165F53" w14:textId="77777777" w:rsidR="00661CB2" w:rsidRPr="00BD5E0B" w:rsidRDefault="00661CB2" w:rsidP="00661CB2">
      <w:pPr>
        <w:spacing w:line="360" w:lineRule="auto"/>
        <w:jc w:val="both"/>
        <w:rPr>
          <w:rFonts w:ascii="Palatino Linotype" w:hAnsi="Palatino Linotype" w:cs="Tahoma"/>
          <w:sz w:val="22"/>
          <w:szCs w:val="24"/>
          <w:lang w:val="es-ES"/>
        </w:rPr>
      </w:pPr>
      <w:r w:rsidRPr="00BD5E0B">
        <w:rPr>
          <w:rFonts w:ascii="Palatino Linotype" w:eastAsia="Calibri" w:hAnsi="Palatino Linotype" w:cs="Tahoma"/>
          <w:bCs/>
          <w:color w:val="000000" w:themeColor="text1"/>
          <w:sz w:val="22"/>
          <w:szCs w:val="22"/>
          <w:lang w:eastAsia="es-MX"/>
        </w:rPr>
        <w:t>Di</w:t>
      </w:r>
      <w:r w:rsidRPr="00BD5E0B">
        <w:rPr>
          <w:rFonts w:ascii="Palatino Linotype" w:hAnsi="Palatino Linotype" w:cs="Tahoma"/>
          <w:sz w:val="22"/>
          <w:szCs w:val="24"/>
          <w:lang w:val="es-ES"/>
        </w:rPr>
        <w:t>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953F00F" w14:textId="77777777" w:rsidR="00661CB2" w:rsidRPr="00BD5E0B" w:rsidRDefault="00661CB2" w:rsidP="00661CB2">
      <w:pPr>
        <w:spacing w:line="360" w:lineRule="auto"/>
        <w:jc w:val="both"/>
        <w:rPr>
          <w:rFonts w:ascii="Palatino Linotype" w:hAnsi="Palatino Linotype" w:cs="Tahoma"/>
          <w:sz w:val="22"/>
          <w:szCs w:val="24"/>
          <w:lang w:val="es-ES"/>
        </w:rPr>
      </w:pPr>
    </w:p>
    <w:p w14:paraId="442D417F" w14:textId="77777777" w:rsidR="00661CB2" w:rsidRPr="00BD5E0B" w:rsidRDefault="00661CB2" w:rsidP="00661CB2">
      <w:pPr>
        <w:spacing w:line="360" w:lineRule="auto"/>
        <w:jc w:val="both"/>
        <w:rPr>
          <w:rFonts w:ascii="Palatino Linotype" w:hAnsi="Palatino Linotype" w:cs="Tahoma"/>
          <w:i/>
          <w:iCs/>
          <w:lang w:val="es-ES"/>
        </w:rPr>
      </w:pPr>
      <w:r w:rsidRPr="00BD5E0B">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17367B02" w14:textId="77777777" w:rsidR="00661CB2" w:rsidRPr="00BD5E0B" w:rsidRDefault="00661CB2" w:rsidP="00661CB2">
      <w:pPr>
        <w:spacing w:line="360" w:lineRule="auto"/>
        <w:jc w:val="both"/>
        <w:rPr>
          <w:rFonts w:ascii="Palatino Linotype" w:hAnsi="Palatino Linotype" w:cs="Tahoma"/>
          <w:sz w:val="22"/>
          <w:szCs w:val="24"/>
          <w:lang w:val="es-ES"/>
        </w:rPr>
      </w:pPr>
    </w:p>
    <w:p w14:paraId="2019B559" w14:textId="77777777" w:rsidR="00661CB2" w:rsidRPr="00BD5E0B" w:rsidRDefault="00661CB2" w:rsidP="00661CB2">
      <w:pPr>
        <w:spacing w:line="360" w:lineRule="auto"/>
        <w:jc w:val="both"/>
        <w:rPr>
          <w:rFonts w:ascii="Palatino Linotype" w:hAnsi="Palatino Linotype" w:cs="Tahoma"/>
          <w:sz w:val="22"/>
          <w:szCs w:val="24"/>
          <w:lang w:val="es-ES"/>
        </w:rPr>
      </w:pPr>
      <w:r w:rsidRPr="00BD5E0B">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w:t>
      </w:r>
      <w:r>
        <w:rPr>
          <w:rFonts w:ascii="Palatino Linotype" w:hAnsi="Palatino Linotype" w:cs="Tahoma"/>
          <w:sz w:val="22"/>
          <w:szCs w:val="24"/>
          <w:lang w:val="es-ES"/>
        </w:rPr>
        <w:t>Ente Recurrido</w:t>
      </w:r>
      <w:r w:rsidRPr="00BD5E0B">
        <w:rPr>
          <w:rFonts w:ascii="Palatino Linotype" w:hAnsi="Palatino Linotype" w:cs="Tahoma"/>
          <w:sz w:val="22"/>
          <w:szCs w:val="24"/>
          <w:lang w:val="es-ES"/>
        </w:rPr>
        <w:t>, deberá entregar aquellas expresiones documentales donde obre la información peticionada.</w:t>
      </w:r>
    </w:p>
    <w:p w14:paraId="154EE4F6" w14:textId="2BD820BF" w:rsidR="00661CB2" w:rsidRDefault="00661CB2" w:rsidP="00661CB2">
      <w:pPr>
        <w:spacing w:line="360" w:lineRule="auto"/>
        <w:jc w:val="both"/>
        <w:rPr>
          <w:rFonts w:ascii="Palatino Linotype" w:hAnsi="Palatino Linotype" w:cs="Tahoma"/>
          <w:bCs/>
          <w:iCs/>
          <w:sz w:val="22"/>
          <w:szCs w:val="22"/>
        </w:rPr>
      </w:pPr>
    </w:p>
    <w:p w14:paraId="0136A7DB" w14:textId="7F21F610" w:rsidR="002D0EFA" w:rsidRDefault="002D0EFA" w:rsidP="002D0EFA">
      <w:pPr>
        <w:spacing w:line="360" w:lineRule="auto"/>
        <w:jc w:val="both"/>
        <w:rPr>
          <w:rFonts w:ascii="Palatino Linotype" w:hAnsi="Palatino Linotype" w:cs="Tahoma"/>
          <w:bCs/>
          <w:iCs/>
          <w:sz w:val="22"/>
          <w:szCs w:val="22"/>
        </w:rPr>
      </w:pPr>
      <w:r w:rsidRPr="002D0EFA">
        <w:rPr>
          <w:rFonts w:ascii="Palatino Linotype" w:hAnsi="Palatino Linotype" w:cs="Tahoma"/>
          <w:bCs/>
          <w:iCs/>
          <w:sz w:val="22"/>
          <w:szCs w:val="22"/>
        </w:rPr>
        <w:t xml:space="preserve">Así, el Sistema Municipal Para el Desarrollo Integral de la Familia de Metepec, deberá realizar una búsqueda exhaustiva y razonable en todas las áreas competentes, entre las cuales, no </w:t>
      </w:r>
      <w:r w:rsidRPr="002D0EFA">
        <w:rPr>
          <w:rFonts w:ascii="Palatino Linotype" w:hAnsi="Palatino Linotype" w:cs="Tahoma"/>
          <w:bCs/>
          <w:iCs/>
          <w:sz w:val="22"/>
          <w:szCs w:val="22"/>
        </w:rPr>
        <w:lastRenderedPageBreak/>
        <w:t xml:space="preserve">podrá omitir </w:t>
      </w:r>
      <w:r w:rsidR="00BD6AEF">
        <w:rPr>
          <w:rFonts w:ascii="Palatino Linotype" w:hAnsi="Palatino Linotype" w:cs="Tahoma"/>
          <w:bCs/>
          <w:iCs/>
          <w:sz w:val="22"/>
          <w:szCs w:val="22"/>
        </w:rPr>
        <w:t>el Departamento de Administración</w:t>
      </w:r>
      <w:r w:rsidRPr="002D0EFA">
        <w:rPr>
          <w:rFonts w:ascii="Palatino Linotype" w:hAnsi="Palatino Linotype" w:cs="Tahoma"/>
          <w:bCs/>
          <w:iCs/>
          <w:sz w:val="22"/>
          <w:szCs w:val="22"/>
        </w:rPr>
        <w:t>, a efecto de que proporcione lo que obre en sus archivos.</w:t>
      </w:r>
    </w:p>
    <w:p w14:paraId="54E9BEFE" w14:textId="77777777" w:rsidR="00BD6AEF" w:rsidRPr="002D0EFA" w:rsidRDefault="00BD6AEF" w:rsidP="002D0EFA">
      <w:pPr>
        <w:spacing w:line="360" w:lineRule="auto"/>
        <w:jc w:val="both"/>
        <w:rPr>
          <w:rFonts w:ascii="Palatino Linotype" w:eastAsia="Calibri" w:hAnsi="Palatino Linotype" w:cs="Tahoma"/>
          <w:color w:val="000000" w:themeColor="text1"/>
          <w:sz w:val="22"/>
          <w:szCs w:val="22"/>
          <w:lang w:eastAsia="en-US"/>
        </w:rPr>
      </w:pPr>
    </w:p>
    <w:p w14:paraId="2EC84BDF" w14:textId="6D83FF73" w:rsidR="002D0EFA" w:rsidRPr="002D0EFA" w:rsidRDefault="002D0EFA" w:rsidP="002D0EFA">
      <w:pPr>
        <w:spacing w:line="360" w:lineRule="auto"/>
        <w:jc w:val="both"/>
        <w:rPr>
          <w:rFonts w:ascii="Palatino Linotype" w:hAnsi="Palatino Linotype" w:cs="Tahoma"/>
          <w:bCs/>
          <w:sz w:val="22"/>
          <w:szCs w:val="22"/>
        </w:rPr>
      </w:pPr>
      <w:r w:rsidRPr="002D0EFA">
        <w:rPr>
          <w:rFonts w:ascii="Palatino Linotype" w:eastAsia="Calibri" w:hAnsi="Palatino Linotype" w:cs="Tahoma"/>
          <w:bCs/>
          <w:sz w:val="22"/>
          <w:szCs w:val="22"/>
          <w:lang w:eastAsia="en-US"/>
        </w:rPr>
        <w:t xml:space="preserve">Ahora bien, para el caso de que no en alguno de los días solicitados no haya </w:t>
      </w:r>
      <w:r w:rsidR="00BD6AEF">
        <w:rPr>
          <w:rFonts w:ascii="Palatino Linotype" w:eastAsia="Calibri" w:hAnsi="Palatino Linotype" w:cs="Tahoma"/>
          <w:bCs/>
          <w:sz w:val="22"/>
          <w:szCs w:val="22"/>
          <w:lang w:eastAsia="en-US"/>
        </w:rPr>
        <w:t>registrado entradas o salidas en las oficinas referidas</w:t>
      </w:r>
      <w:r w:rsidRPr="002D0EFA">
        <w:rPr>
          <w:rFonts w:ascii="Palatino Linotype" w:eastAsia="Calibri" w:hAnsi="Palatino Linotype" w:cs="Tahoma"/>
          <w:bCs/>
          <w:sz w:val="22"/>
          <w:szCs w:val="22"/>
          <w:lang w:eastAsia="en-US"/>
        </w:rPr>
        <w:t>, deberá hacerlo del conocimiento del Recurrente, en términos del artículo 19, párrafo segundo, de la Ley de Transparencia y Acceso a la Información Pública del Estado de México y Municipios.</w:t>
      </w:r>
    </w:p>
    <w:p w14:paraId="55137ED4" w14:textId="77777777" w:rsidR="002D0EFA" w:rsidRPr="002D0EFA" w:rsidRDefault="002D0EFA" w:rsidP="002D0EFA">
      <w:pPr>
        <w:spacing w:line="360" w:lineRule="auto"/>
        <w:jc w:val="both"/>
        <w:rPr>
          <w:rFonts w:ascii="Palatino Linotype" w:hAnsi="Palatino Linotype" w:cs="Tahoma"/>
          <w:bCs/>
          <w:sz w:val="22"/>
          <w:szCs w:val="22"/>
        </w:rPr>
      </w:pPr>
    </w:p>
    <w:p w14:paraId="67F57C88" w14:textId="77777777" w:rsidR="002D0EFA" w:rsidRPr="002D0EFA" w:rsidRDefault="002D0EFA" w:rsidP="002D0EFA">
      <w:pPr>
        <w:spacing w:line="360" w:lineRule="auto"/>
        <w:jc w:val="both"/>
        <w:rPr>
          <w:rFonts w:ascii="Palatino Linotype" w:eastAsia="Calibri" w:hAnsi="Palatino Linotype" w:cs="Tahoma"/>
          <w:bCs/>
          <w:iCs/>
          <w:color w:val="000000"/>
          <w:sz w:val="22"/>
          <w:szCs w:val="22"/>
          <w:lang w:val="es-ES" w:eastAsia="en-US"/>
        </w:rPr>
      </w:pPr>
      <w:r w:rsidRPr="002D0EFA">
        <w:rPr>
          <w:rFonts w:ascii="Palatino Linotype" w:eastAsia="Calibri" w:hAnsi="Palatino Linotype" w:cs="Tahoma"/>
          <w:bCs/>
          <w:iCs/>
          <w:color w:val="000000"/>
          <w:sz w:val="22"/>
          <w:szCs w:val="22"/>
          <w:lang w:val="es-ES_tradnl" w:eastAsia="en-US"/>
        </w:rPr>
        <w:t>No pasa desapercibido para este Instituto que los documentos que den cuenta de lo solicitado, pudieran contener datos o información clasificada; por lo que, en el supuesto, deberá elaborar la versión pública respectiva; a</w:t>
      </w:r>
      <w:r w:rsidRPr="002D0EFA">
        <w:rPr>
          <w:rFonts w:ascii="Palatino Linotype" w:eastAsia="Calibri" w:hAnsi="Palatino Linotype" w:cs="Tahoma"/>
          <w:bCs/>
          <w:iCs/>
          <w:color w:val="000000"/>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FB74E5D" w14:textId="77777777" w:rsidR="002D0EFA" w:rsidRPr="002D0EFA" w:rsidRDefault="002D0EFA" w:rsidP="002D0EFA">
      <w:pPr>
        <w:spacing w:line="360" w:lineRule="auto"/>
        <w:jc w:val="both"/>
        <w:rPr>
          <w:rFonts w:ascii="Palatino Linotype" w:eastAsia="Calibri" w:hAnsi="Palatino Linotype" w:cs="Tahoma"/>
          <w:bCs/>
          <w:iCs/>
          <w:color w:val="000000"/>
          <w:sz w:val="22"/>
          <w:szCs w:val="22"/>
          <w:lang w:val="es-ES" w:eastAsia="en-US"/>
        </w:rPr>
      </w:pPr>
    </w:p>
    <w:p w14:paraId="46462146" w14:textId="77777777" w:rsidR="002D0EFA" w:rsidRPr="002D0EFA" w:rsidRDefault="002D0EFA" w:rsidP="002D0EFA">
      <w:pPr>
        <w:spacing w:line="360" w:lineRule="auto"/>
        <w:jc w:val="both"/>
        <w:rPr>
          <w:rFonts w:ascii="Palatino Linotype" w:eastAsia="Calibri" w:hAnsi="Palatino Linotype" w:cs="Tahoma"/>
          <w:bCs/>
          <w:iCs/>
          <w:color w:val="000000"/>
          <w:sz w:val="22"/>
          <w:szCs w:val="22"/>
          <w:lang w:val="es-ES" w:eastAsia="en-US"/>
        </w:rPr>
      </w:pPr>
      <w:r w:rsidRPr="002D0EFA">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BE6C68C" w14:textId="77777777" w:rsidR="00661CB2" w:rsidRDefault="00661CB2" w:rsidP="00661CB2">
      <w:pPr>
        <w:spacing w:line="360" w:lineRule="auto"/>
        <w:jc w:val="both"/>
        <w:rPr>
          <w:rFonts w:ascii="Palatino Linotype" w:hAnsi="Palatino Linotype" w:cs="Tahoma"/>
          <w:bCs/>
          <w:iCs/>
          <w:sz w:val="22"/>
          <w:szCs w:val="22"/>
        </w:rPr>
      </w:pPr>
    </w:p>
    <w:p w14:paraId="0F5BD0DD" w14:textId="2C1EEE73" w:rsidR="00661CB2" w:rsidRPr="00F34382" w:rsidRDefault="00661CB2" w:rsidP="00661CB2">
      <w:pPr>
        <w:spacing w:line="360" w:lineRule="auto"/>
        <w:jc w:val="both"/>
        <w:rPr>
          <w:rFonts w:ascii="Palatino Linotype" w:eastAsia="Calibri" w:hAnsi="Palatino Linotype" w:cs="Tahoma"/>
          <w:bCs/>
          <w:iCs/>
          <w:color w:val="000000"/>
          <w:sz w:val="22"/>
          <w:szCs w:val="22"/>
          <w:lang w:val="es-ES" w:eastAsia="en-US"/>
        </w:rPr>
      </w:pPr>
      <w:r>
        <w:rPr>
          <w:rFonts w:ascii="Palatino Linotype" w:eastAsia="Calibri" w:hAnsi="Palatino Linotype" w:cs="Tahoma"/>
          <w:bCs/>
          <w:iCs/>
          <w:color w:val="000000"/>
          <w:sz w:val="22"/>
          <w:szCs w:val="22"/>
          <w:lang w:val="es-ES_tradnl" w:eastAsia="en-US"/>
        </w:rPr>
        <w:t>Ahora bien</w:t>
      </w:r>
      <w:r w:rsidRPr="00F34382">
        <w:rPr>
          <w:rFonts w:ascii="Palatino Linotype" w:eastAsia="Calibri" w:hAnsi="Palatino Linotype" w:cs="Tahoma"/>
          <w:bCs/>
          <w:iCs/>
          <w:color w:val="000000"/>
          <w:sz w:val="22"/>
          <w:szCs w:val="22"/>
          <w:lang w:val="es-ES_tradnl" w:eastAsia="en-US"/>
        </w:rPr>
        <w:t>, no pasa desapercibido para este Instituto que los documentos que den cuenta de lo solicitado, pudieran contener datos o información clasificada; por lo que, en el supuesto, deberá elaborar la versión pública respectiva; a</w:t>
      </w:r>
      <w:r w:rsidRPr="00F34382">
        <w:rPr>
          <w:rFonts w:ascii="Palatino Linotype" w:eastAsia="Calibri" w:hAnsi="Palatino Linotype" w:cs="Tahoma"/>
          <w:bCs/>
          <w:iCs/>
          <w:color w:val="000000"/>
          <w:sz w:val="22"/>
          <w:szCs w:val="22"/>
          <w:lang w:val="es-ES" w:eastAsia="en-US"/>
        </w:rPr>
        <w:t xml:space="preserve">l respecto, conforme al artículo 3°, fracción XLV, relacionado con el 137, ambos de la Ley de Transparencia y Acceso a la Información Pública del Estado de México y Municipios, cuando un documento contenga información </w:t>
      </w:r>
      <w:r w:rsidRPr="00F34382">
        <w:rPr>
          <w:rFonts w:ascii="Palatino Linotype" w:eastAsia="Calibri" w:hAnsi="Palatino Linotype" w:cs="Tahoma"/>
          <w:bCs/>
          <w:iCs/>
          <w:color w:val="000000"/>
          <w:sz w:val="22"/>
          <w:szCs w:val="22"/>
          <w:lang w:val="es-ES" w:eastAsia="en-US"/>
        </w:rPr>
        <w:lastRenderedPageBreak/>
        <w:t xml:space="preserve">pública y confidencial, la Unidad de Transparencia para efectos de atender al requerimiento informativo, deberá elaborar una </w:t>
      </w:r>
      <w:r w:rsidR="000F1BDD">
        <w:rPr>
          <w:rFonts w:ascii="Palatino Linotype" w:eastAsia="Calibri" w:hAnsi="Palatino Linotype" w:cs="Tahoma"/>
          <w:bCs/>
          <w:iCs/>
          <w:color w:val="000000"/>
          <w:sz w:val="22"/>
          <w:szCs w:val="22"/>
          <w:lang w:val="es-ES" w:eastAsia="en-US"/>
        </w:rPr>
        <w:t>V</w:t>
      </w:r>
      <w:r w:rsidRPr="00F34382">
        <w:rPr>
          <w:rFonts w:ascii="Palatino Linotype" w:eastAsia="Calibri" w:hAnsi="Palatino Linotype" w:cs="Tahoma"/>
          <w:bCs/>
          <w:iCs/>
          <w:color w:val="000000"/>
          <w:sz w:val="22"/>
          <w:szCs w:val="22"/>
          <w:lang w:val="es-ES" w:eastAsia="en-US"/>
        </w:rPr>
        <w:t>ersión Pública en la que se testen las partes o secciones clasificadas, indicando su contenido de manera genérica y fundando y motivando su clasificación.</w:t>
      </w:r>
    </w:p>
    <w:p w14:paraId="50686642" w14:textId="77777777" w:rsidR="00661CB2" w:rsidRPr="00F34382" w:rsidRDefault="00661CB2" w:rsidP="00661CB2">
      <w:pPr>
        <w:spacing w:line="360" w:lineRule="auto"/>
        <w:jc w:val="both"/>
        <w:rPr>
          <w:rFonts w:ascii="Palatino Linotype" w:eastAsia="Calibri" w:hAnsi="Palatino Linotype" w:cs="Tahoma"/>
          <w:bCs/>
          <w:iCs/>
          <w:color w:val="000000"/>
          <w:sz w:val="22"/>
          <w:szCs w:val="22"/>
          <w:lang w:val="es-ES" w:eastAsia="en-US"/>
        </w:rPr>
      </w:pPr>
    </w:p>
    <w:p w14:paraId="5027BFC0" w14:textId="77777777" w:rsidR="00661CB2" w:rsidRPr="00F34382" w:rsidRDefault="00661CB2" w:rsidP="00661CB2">
      <w:pPr>
        <w:spacing w:line="360" w:lineRule="auto"/>
        <w:jc w:val="both"/>
        <w:rPr>
          <w:rFonts w:ascii="Palatino Linotype" w:eastAsia="Calibri" w:hAnsi="Palatino Linotype" w:cs="Tahoma"/>
          <w:bCs/>
          <w:iCs/>
          <w:color w:val="000000"/>
          <w:sz w:val="22"/>
          <w:szCs w:val="22"/>
          <w:lang w:val="es-ES" w:eastAsia="en-US"/>
        </w:rPr>
      </w:pPr>
      <w:r w:rsidRPr="00F34382">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FF4176C" w14:textId="77777777" w:rsidR="00661CB2" w:rsidRDefault="00661CB2" w:rsidP="00661CB2">
      <w:pPr>
        <w:spacing w:line="360" w:lineRule="auto"/>
        <w:jc w:val="both"/>
        <w:rPr>
          <w:rFonts w:ascii="Palatino Linotype" w:eastAsia="Calibri" w:hAnsi="Palatino Linotype" w:cs="Tahoma"/>
          <w:iCs/>
          <w:color w:val="000000"/>
          <w:sz w:val="22"/>
          <w:szCs w:val="22"/>
          <w:lang w:eastAsia="en-US"/>
        </w:rPr>
      </w:pPr>
    </w:p>
    <w:p w14:paraId="72334892" w14:textId="77777777" w:rsidR="00661CB2" w:rsidRDefault="00661CB2" w:rsidP="00661CB2">
      <w:pPr>
        <w:spacing w:line="360" w:lineRule="auto"/>
        <w:jc w:val="both"/>
        <w:rPr>
          <w:rFonts w:ascii="Palatino Linotype" w:hAnsi="Palatino Linotype"/>
          <w:color w:val="000000" w:themeColor="text1"/>
          <w:sz w:val="22"/>
          <w:szCs w:val="22"/>
          <w:lang w:val="es-ES"/>
        </w:rPr>
      </w:pPr>
      <w:r w:rsidRPr="006B0AB4">
        <w:rPr>
          <w:rFonts w:ascii="Palatino Linotype" w:hAnsi="Palatino Linotype"/>
          <w:color w:val="000000" w:themeColor="text1"/>
          <w:sz w:val="22"/>
          <w:szCs w:val="22"/>
          <w:lang w:val="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w:t>
      </w:r>
      <w:r>
        <w:rPr>
          <w:rFonts w:ascii="Palatino Linotype" w:hAnsi="Palatino Linotype"/>
          <w:color w:val="000000" w:themeColor="text1"/>
          <w:sz w:val="22"/>
          <w:szCs w:val="22"/>
          <w:lang w:val="es-ES"/>
        </w:rPr>
        <w:t>.</w:t>
      </w:r>
    </w:p>
    <w:p w14:paraId="34740E0A" w14:textId="77777777" w:rsidR="00661CB2" w:rsidRDefault="00661CB2" w:rsidP="00661CB2">
      <w:pPr>
        <w:spacing w:line="360" w:lineRule="auto"/>
        <w:jc w:val="both"/>
        <w:rPr>
          <w:rFonts w:ascii="Palatino Linotype" w:hAnsi="Palatino Linotype"/>
          <w:color w:val="000000" w:themeColor="text1"/>
          <w:sz w:val="22"/>
          <w:szCs w:val="22"/>
          <w:lang w:val="es-ES"/>
        </w:rPr>
      </w:pPr>
    </w:p>
    <w:p w14:paraId="634B58FE" w14:textId="77777777" w:rsidR="00661CB2" w:rsidRPr="006B0AB4" w:rsidRDefault="00661CB2" w:rsidP="00661CB2">
      <w:pPr>
        <w:spacing w:line="360" w:lineRule="auto"/>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t>A</w:t>
      </w:r>
      <w:r w:rsidRPr="006B0AB4">
        <w:rPr>
          <w:rFonts w:ascii="Palatino Linotype" w:hAnsi="Palatino Linotype" w:cs="Tahoma"/>
          <w:color w:val="000000" w:themeColor="text1"/>
          <w:sz w:val="22"/>
          <w:szCs w:val="22"/>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5CA1ED6D" w14:textId="77777777" w:rsidR="00661CB2" w:rsidRPr="006B0AB4" w:rsidRDefault="00661CB2" w:rsidP="00661CB2">
      <w:pPr>
        <w:spacing w:line="360" w:lineRule="auto"/>
        <w:ind w:right="-93"/>
        <w:jc w:val="both"/>
        <w:rPr>
          <w:rFonts w:ascii="Palatino Linotype" w:hAnsi="Palatino Linotype" w:cs="Tahoma"/>
          <w:color w:val="000000" w:themeColor="text1"/>
          <w:sz w:val="22"/>
          <w:szCs w:val="22"/>
        </w:rPr>
      </w:pPr>
    </w:p>
    <w:p w14:paraId="4B1E50AE" w14:textId="77777777" w:rsidR="00661CB2" w:rsidRPr="006B0AB4" w:rsidRDefault="00661CB2" w:rsidP="00661CB2">
      <w:pPr>
        <w:spacing w:line="360" w:lineRule="auto"/>
        <w:ind w:right="-93"/>
        <w:jc w:val="both"/>
        <w:rPr>
          <w:rFonts w:ascii="Palatino Linotype" w:eastAsia="Calibri" w:hAnsi="Palatino Linotype" w:cs="Tahoma"/>
          <w:bCs/>
          <w:color w:val="000000" w:themeColor="text1"/>
          <w:sz w:val="22"/>
          <w:szCs w:val="22"/>
          <w:lang w:eastAsia="en-US"/>
        </w:rPr>
      </w:pPr>
      <w:r w:rsidRPr="006B0AB4">
        <w:rPr>
          <w:rFonts w:ascii="Palatino Linotype" w:eastAsia="Calibri" w:hAnsi="Palatino Linotype" w:cs="Tahoma"/>
          <w:bCs/>
          <w:color w:val="000000" w:themeColor="text1"/>
          <w:sz w:val="22"/>
          <w:szCs w:val="22"/>
          <w:lang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6509F422" w14:textId="77777777" w:rsidR="00661CB2" w:rsidRPr="006B0AB4" w:rsidRDefault="00661CB2" w:rsidP="00661CB2">
      <w:pPr>
        <w:spacing w:line="360" w:lineRule="auto"/>
        <w:ind w:right="-93"/>
        <w:jc w:val="both"/>
        <w:rPr>
          <w:rFonts w:ascii="Palatino Linotype" w:eastAsia="Calibri" w:hAnsi="Palatino Linotype" w:cs="Tahoma"/>
          <w:bCs/>
          <w:color w:val="000000" w:themeColor="text1"/>
          <w:sz w:val="22"/>
          <w:szCs w:val="22"/>
          <w:lang w:eastAsia="en-US"/>
        </w:rPr>
      </w:pPr>
    </w:p>
    <w:p w14:paraId="49E79CC9" w14:textId="77777777" w:rsidR="00661CB2" w:rsidRPr="006B0AB4" w:rsidRDefault="00661CB2" w:rsidP="00661CB2">
      <w:pPr>
        <w:spacing w:line="360" w:lineRule="auto"/>
        <w:ind w:right="-93"/>
        <w:jc w:val="both"/>
        <w:rPr>
          <w:rFonts w:ascii="Palatino Linotype" w:eastAsia="Calibri" w:hAnsi="Palatino Linotype" w:cs="Tahoma"/>
          <w:bCs/>
          <w:color w:val="000000" w:themeColor="text1"/>
          <w:sz w:val="22"/>
          <w:szCs w:val="22"/>
          <w:lang w:eastAsia="en-US"/>
        </w:rPr>
      </w:pPr>
      <w:r w:rsidRPr="006B0AB4">
        <w:rPr>
          <w:rFonts w:ascii="Palatino Linotype" w:eastAsia="Calibri" w:hAnsi="Palatino Linotype" w:cs="Tahoma"/>
          <w:bCs/>
          <w:color w:val="000000" w:themeColor="text1"/>
          <w:sz w:val="22"/>
          <w:szCs w:val="22"/>
          <w:lang w:eastAsia="en-US"/>
        </w:rPr>
        <w:t xml:space="preserve">Por su parte, el artículo 223 de la Ley de Transparencia y Acceso a la Información Pública del Estado de México y Municipios, prevé que este Instituto deberá dar vista a la Contraloría </w:t>
      </w:r>
      <w:r w:rsidRPr="006B0AB4">
        <w:rPr>
          <w:rFonts w:ascii="Palatino Linotype" w:eastAsia="Calibri" w:hAnsi="Palatino Linotype" w:cs="Tahoma"/>
          <w:bCs/>
          <w:color w:val="000000" w:themeColor="text1"/>
          <w:sz w:val="22"/>
          <w:szCs w:val="22"/>
          <w:lang w:eastAsia="en-US"/>
        </w:rPr>
        <w:lastRenderedPageBreak/>
        <w:t>Interna, con el fin de que determine el grado de responsabilidad de los servidores públicos que incumplan con las obligaciones establecidas en la Ley.</w:t>
      </w:r>
    </w:p>
    <w:p w14:paraId="55769C17" w14:textId="77777777" w:rsidR="00661CB2" w:rsidRPr="006B0AB4" w:rsidRDefault="00661CB2" w:rsidP="00661CB2">
      <w:pPr>
        <w:spacing w:line="360" w:lineRule="auto"/>
        <w:jc w:val="both"/>
        <w:rPr>
          <w:rFonts w:ascii="Palatino Linotype" w:hAnsi="Palatino Linotype"/>
          <w:color w:val="000000" w:themeColor="text1"/>
          <w:sz w:val="22"/>
          <w:szCs w:val="22"/>
          <w:lang w:val="es-ES"/>
        </w:rPr>
      </w:pPr>
    </w:p>
    <w:p w14:paraId="424F0CBA" w14:textId="77777777" w:rsidR="00661CB2" w:rsidRPr="006B0AB4" w:rsidRDefault="00661CB2" w:rsidP="00661CB2">
      <w:pPr>
        <w:spacing w:line="360" w:lineRule="auto"/>
        <w:jc w:val="both"/>
        <w:rPr>
          <w:rFonts w:ascii="Palatino Linotype" w:hAnsi="Palatino Linotype"/>
          <w:color w:val="000000" w:themeColor="text1"/>
          <w:sz w:val="22"/>
          <w:szCs w:val="22"/>
          <w:lang w:val="es-ES"/>
        </w:rPr>
      </w:pPr>
      <w:r w:rsidRPr="006B0AB4">
        <w:rPr>
          <w:rFonts w:ascii="Palatino Linotype" w:hAnsi="Palatino Linotype"/>
          <w:color w:val="000000" w:themeColor="text1"/>
          <w:sz w:val="22"/>
          <w:szCs w:val="22"/>
          <w:lang w:val="es-ES"/>
        </w:rPr>
        <w:t xml:space="preserve">En el presente caso, este Instituto no cuenta con elementos necesarios para indicar que el actuar del Sujeto Obligado actuó con negligencia, dolo o mala fe, pues su actuar fue tendiente </w:t>
      </w:r>
      <w:r>
        <w:rPr>
          <w:rFonts w:ascii="Palatino Linotype" w:hAnsi="Palatino Linotype"/>
          <w:color w:val="000000" w:themeColor="text1"/>
          <w:sz w:val="22"/>
          <w:szCs w:val="22"/>
          <w:lang w:val="es-ES"/>
        </w:rPr>
        <w:t>a poner a disposición del Particular la información solicitada</w:t>
      </w:r>
      <w:r w:rsidRPr="006B0AB4">
        <w:rPr>
          <w:rFonts w:ascii="Palatino Linotype" w:hAnsi="Palatino Linotype"/>
          <w:color w:val="000000" w:themeColor="text1"/>
          <w:sz w:val="22"/>
          <w:szCs w:val="22"/>
          <w:lang w:val="es-ES"/>
        </w:rPr>
        <w:t xml:space="preserve">; por lo que, no resulta procedente dar vista a la contraloría en el presente asunto. Sin embargo, se dejan a salvo los derechos del Particular, para que dé así requerirlo, presente la queja o denuncia, ante el Órgano Interno de Control del </w:t>
      </w:r>
      <w:r w:rsidRPr="006B0AB4">
        <w:rPr>
          <w:rFonts w:ascii="Palatino Linotype" w:hAnsi="Palatino Linotype"/>
          <w:color w:val="000000" w:themeColor="text1"/>
          <w:sz w:val="22"/>
          <w:szCs w:val="22"/>
        </w:rPr>
        <w:t>Sistema Municipal para el Desarrollo Integral de la Familia de Metepec</w:t>
      </w:r>
      <w:r w:rsidRPr="006B0AB4">
        <w:rPr>
          <w:rFonts w:ascii="Palatino Linotype" w:hAnsi="Palatino Linotype"/>
          <w:color w:val="000000" w:themeColor="text1"/>
          <w:sz w:val="22"/>
          <w:szCs w:val="22"/>
          <w:lang w:val="es-ES"/>
        </w:rPr>
        <w:t>.</w:t>
      </w:r>
    </w:p>
    <w:p w14:paraId="581AB05E" w14:textId="77777777" w:rsidR="00D36B5C" w:rsidRDefault="00D36B5C" w:rsidP="00501A5E">
      <w:pPr>
        <w:tabs>
          <w:tab w:val="left" w:pos="4962"/>
        </w:tabs>
        <w:spacing w:line="360" w:lineRule="auto"/>
        <w:contextualSpacing/>
        <w:jc w:val="both"/>
        <w:rPr>
          <w:rFonts w:ascii="Palatino Linotype" w:eastAsia="Calibri" w:hAnsi="Palatino Linotype" w:cs="Tahoma"/>
          <w:iCs/>
          <w:sz w:val="22"/>
          <w:szCs w:val="22"/>
          <w:lang w:val="es-ES"/>
        </w:rPr>
      </w:pPr>
    </w:p>
    <w:p w14:paraId="455D6C16" w14:textId="77777777" w:rsidR="00631C11" w:rsidRPr="006F74EC" w:rsidRDefault="00631C11" w:rsidP="00631C11">
      <w:pPr>
        <w:spacing w:line="360" w:lineRule="auto"/>
        <w:contextualSpacing/>
        <w:jc w:val="both"/>
        <w:rPr>
          <w:rFonts w:ascii="Palatino Linotype" w:hAnsi="Palatino Linotype" w:cs="Tahoma"/>
          <w:sz w:val="22"/>
          <w:szCs w:val="22"/>
        </w:rPr>
      </w:pPr>
      <w:r w:rsidRPr="006F74EC">
        <w:rPr>
          <w:rFonts w:ascii="Palatino Linotype" w:hAnsi="Palatino Linotype" w:cs="Tahoma"/>
          <w:b/>
          <w:sz w:val="22"/>
          <w:szCs w:val="22"/>
        </w:rPr>
        <w:t>S</w:t>
      </w:r>
      <w:r>
        <w:rPr>
          <w:rFonts w:ascii="Palatino Linotype" w:hAnsi="Palatino Linotype" w:cs="Tahoma"/>
          <w:b/>
          <w:sz w:val="22"/>
          <w:szCs w:val="22"/>
        </w:rPr>
        <w:t>EXTO</w:t>
      </w:r>
      <w:r w:rsidRPr="006F74EC">
        <w:rPr>
          <w:rFonts w:ascii="Palatino Linotype" w:hAnsi="Palatino Linotype" w:cs="Tahoma"/>
          <w:b/>
          <w:sz w:val="22"/>
          <w:szCs w:val="22"/>
        </w:rPr>
        <w:t xml:space="preserve">. Decisión. </w:t>
      </w:r>
    </w:p>
    <w:p w14:paraId="2C08705E" w14:textId="77777777" w:rsidR="00631C11" w:rsidRPr="006F74EC" w:rsidRDefault="00631C11" w:rsidP="00631C11">
      <w:pPr>
        <w:spacing w:line="360" w:lineRule="auto"/>
        <w:contextualSpacing/>
        <w:jc w:val="both"/>
        <w:rPr>
          <w:rFonts w:ascii="Palatino Linotype" w:hAnsi="Palatino Linotype" w:cs="Tahoma"/>
          <w:b/>
          <w:sz w:val="22"/>
          <w:szCs w:val="22"/>
        </w:rPr>
      </w:pPr>
    </w:p>
    <w:p w14:paraId="1C7702F3" w14:textId="58EF383A" w:rsidR="00BD6AEF" w:rsidRDefault="00BD6AEF" w:rsidP="00C854C9">
      <w:pPr>
        <w:spacing w:line="360" w:lineRule="auto"/>
        <w:ind w:right="-28"/>
        <w:contextualSpacing/>
        <w:jc w:val="both"/>
        <w:rPr>
          <w:rFonts w:ascii="Palatino Linotype" w:hAnsi="Palatino Linotype" w:cs="Tahoma"/>
          <w:bCs/>
          <w:sz w:val="22"/>
          <w:szCs w:val="22"/>
          <w:lang w:val="es-ES"/>
        </w:rPr>
      </w:pPr>
      <w:r w:rsidRPr="00BD6AEF">
        <w:rPr>
          <w:rFonts w:ascii="Palatino Linotype" w:hAnsi="Palatino Linotype" w:cs="Arial"/>
          <w:sz w:val="22"/>
          <w:szCs w:val="22"/>
        </w:rPr>
        <w:t xml:space="preserve">De acuerdo con lo expuesto y, con fundamento en el artículo 186, fracción III, de la Ley de Transparencia y Acceso a la Información Pública del Estado de México y Municipios, este Instituto considera procedente </w:t>
      </w:r>
      <w:r w:rsidRPr="00BD6AEF">
        <w:rPr>
          <w:rFonts w:ascii="Palatino Linotype" w:hAnsi="Palatino Linotype" w:cs="Arial"/>
          <w:b/>
          <w:sz w:val="22"/>
          <w:szCs w:val="22"/>
        </w:rPr>
        <w:t xml:space="preserve">REVOCAR </w:t>
      </w:r>
      <w:r w:rsidRPr="00BD6AEF">
        <w:rPr>
          <w:rFonts w:ascii="Palatino Linotype" w:hAnsi="Palatino Linotype" w:cs="Arial"/>
          <w:bCs/>
          <w:sz w:val="22"/>
          <w:szCs w:val="22"/>
        </w:rPr>
        <w:t xml:space="preserve">la repuesta otorgada </w:t>
      </w:r>
      <w:r w:rsidRPr="00BD6AEF">
        <w:rPr>
          <w:rFonts w:ascii="Palatino Linotype" w:hAnsi="Palatino Linotype" w:cs="Arial"/>
          <w:sz w:val="22"/>
          <w:szCs w:val="22"/>
        </w:rPr>
        <w:t xml:space="preserve">por el Sistema Municipal para el Desarrollo Integral de la Familia de Metepec, a efecto de que previa búsqueda exhaustiva y razonable en </w:t>
      </w:r>
      <w:r>
        <w:rPr>
          <w:rFonts w:ascii="Palatino Linotype" w:hAnsi="Palatino Linotype" w:cs="Arial"/>
          <w:sz w:val="22"/>
          <w:szCs w:val="22"/>
        </w:rPr>
        <w:t>las unidades administrativas competentes, entre las cuales no podrá omitir el Departamento de Administración</w:t>
      </w:r>
      <w:r w:rsidRPr="00BD6AEF">
        <w:rPr>
          <w:rFonts w:ascii="Palatino Linotype" w:hAnsi="Palatino Linotype" w:cs="Arial"/>
          <w:sz w:val="22"/>
          <w:szCs w:val="22"/>
        </w:rPr>
        <w:t>, proporcione el documento donde conste</w:t>
      </w:r>
      <w:r w:rsidR="00C854C9" w:rsidRPr="00C854C9">
        <w:rPr>
          <w:rFonts w:ascii="Palatino Linotype" w:hAnsi="Palatino Linotype" w:cs="Tahoma"/>
          <w:bCs/>
          <w:iCs/>
          <w:sz w:val="22"/>
          <w:szCs w:val="22"/>
        </w:rPr>
        <w:t xml:space="preserve"> </w:t>
      </w:r>
      <w:r w:rsidR="00C854C9">
        <w:rPr>
          <w:rFonts w:ascii="Palatino Linotype" w:hAnsi="Palatino Linotype" w:cs="Tahoma"/>
          <w:bCs/>
          <w:iCs/>
          <w:sz w:val="22"/>
          <w:szCs w:val="22"/>
        </w:rPr>
        <w:t xml:space="preserve">la bitácora o libro de registro de entradas y salidas de las instalaciones localizadas </w:t>
      </w:r>
      <w:r w:rsidR="00C854C9">
        <w:rPr>
          <w:rFonts w:ascii="Palatino Linotype" w:hAnsi="Palatino Linotype" w:cs="Tahoma"/>
          <w:sz w:val="22"/>
          <w:szCs w:val="22"/>
        </w:rPr>
        <w:t xml:space="preserve">en </w:t>
      </w:r>
      <w:r w:rsidR="00C854C9" w:rsidRPr="00E515CF">
        <w:rPr>
          <w:rFonts w:ascii="Palatino Linotype" w:hAnsi="Palatino Linotype" w:cs="Tahoma"/>
          <w:sz w:val="22"/>
          <w:szCs w:val="22"/>
        </w:rPr>
        <w:t>Av. Manuel J. Clouthier, Fraccionamiento Izcalli Cuauhtémoc V, Metepec, Estado de México, Código Postal 52176</w:t>
      </w:r>
      <w:r w:rsidR="00C854C9">
        <w:rPr>
          <w:rFonts w:ascii="Palatino Linotype" w:hAnsi="Palatino Linotype" w:cs="Tahoma"/>
          <w:sz w:val="22"/>
          <w:szCs w:val="22"/>
        </w:rPr>
        <w:t xml:space="preserve">, del primero de enero al ocho de marzo de dos mil veintidós. </w:t>
      </w:r>
    </w:p>
    <w:p w14:paraId="50EADCE6" w14:textId="77777777" w:rsidR="00631C11" w:rsidRDefault="00631C11" w:rsidP="00631C11">
      <w:pPr>
        <w:autoSpaceDE w:val="0"/>
        <w:autoSpaceDN w:val="0"/>
        <w:adjustRightInd w:val="0"/>
        <w:spacing w:line="360" w:lineRule="auto"/>
        <w:contextualSpacing/>
        <w:jc w:val="both"/>
        <w:rPr>
          <w:rFonts w:ascii="Palatino Linotype" w:hAnsi="Palatino Linotype" w:cs="Tahoma"/>
          <w:bCs/>
          <w:iCs/>
          <w:sz w:val="22"/>
          <w:szCs w:val="22"/>
        </w:rPr>
      </w:pPr>
    </w:p>
    <w:p w14:paraId="3A3BA70C" w14:textId="1CF7C24C" w:rsidR="00631C11" w:rsidRPr="00F34382" w:rsidRDefault="00631C11" w:rsidP="00C854C9">
      <w:pPr>
        <w:tabs>
          <w:tab w:val="left" w:pos="4962"/>
        </w:tabs>
        <w:spacing w:line="360" w:lineRule="auto"/>
        <w:jc w:val="both"/>
        <w:rPr>
          <w:rFonts w:ascii="Palatino Linotype" w:eastAsia="Calibri" w:hAnsi="Palatino Linotype" w:cs="Tahoma"/>
          <w:bCs/>
          <w:iCs/>
          <w:sz w:val="22"/>
          <w:szCs w:val="22"/>
          <w:lang w:val="es-ES" w:eastAsia="en-US"/>
        </w:rPr>
      </w:pPr>
      <w:r w:rsidRPr="00F34382">
        <w:rPr>
          <w:rFonts w:ascii="Palatino Linotype" w:eastAsia="Calibri" w:hAnsi="Palatino Linotype" w:cs="Tahoma"/>
          <w:bCs/>
          <w:iCs/>
          <w:sz w:val="22"/>
          <w:szCs w:val="22"/>
          <w:lang w:val="es-ES" w:eastAsia="en-US"/>
        </w:rPr>
        <w:t xml:space="preserve">Además, </w:t>
      </w:r>
      <w:r>
        <w:rPr>
          <w:rFonts w:ascii="Palatino Linotype" w:eastAsia="Calibri" w:hAnsi="Palatino Linotype" w:cs="Tahoma"/>
          <w:bCs/>
          <w:iCs/>
          <w:sz w:val="22"/>
          <w:szCs w:val="22"/>
          <w:lang w:val="es-ES" w:eastAsia="en-US"/>
        </w:rPr>
        <w:t xml:space="preserve">de ser necesario, </w:t>
      </w:r>
      <w:r w:rsidRPr="00F34382">
        <w:rPr>
          <w:rFonts w:ascii="Palatino Linotype" w:eastAsia="Calibri" w:hAnsi="Palatino Linotype" w:cs="Tahoma"/>
          <w:bCs/>
          <w:iCs/>
          <w:sz w:val="22"/>
          <w:szCs w:val="22"/>
          <w:lang w:val="es-ES" w:eastAsia="en-US"/>
        </w:rPr>
        <w:t xml:space="preserve">deberá proporcionar el Acuerdo de Clasificación donde el Comité de Transparencia, confirme la eliminación </w:t>
      </w:r>
      <w:r w:rsidR="00C854C9">
        <w:rPr>
          <w:rFonts w:ascii="Palatino Linotype" w:eastAsia="Calibri" w:hAnsi="Palatino Linotype" w:cs="Tahoma"/>
          <w:bCs/>
          <w:iCs/>
          <w:sz w:val="22"/>
          <w:szCs w:val="22"/>
          <w:lang w:val="es-ES" w:eastAsia="en-US"/>
        </w:rPr>
        <w:t>de los datos o información clasificada</w:t>
      </w:r>
      <w:r w:rsidRPr="00F34382">
        <w:rPr>
          <w:rFonts w:ascii="Palatino Linotype" w:eastAsia="Calibri" w:hAnsi="Palatino Linotype" w:cs="Tahoma"/>
          <w:bCs/>
          <w:iCs/>
          <w:sz w:val="22"/>
          <w:szCs w:val="22"/>
          <w:lang w:val="es-ES" w:eastAsia="en-US"/>
        </w:rPr>
        <w:t>, en la versión pública</w:t>
      </w:r>
      <w:r w:rsidR="00C854C9">
        <w:rPr>
          <w:rFonts w:ascii="Palatino Linotype" w:eastAsia="Calibri" w:hAnsi="Palatino Linotype" w:cs="Tahoma"/>
          <w:bCs/>
          <w:iCs/>
          <w:sz w:val="22"/>
          <w:szCs w:val="22"/>
          <w:lang w:val="es-ES" w:eastAsia="en-US"/>
        </w:rPr>
        <w:t>; finalmente para el caso de que no hubiera entradas o salidas en las oficinas referidas, en alguno de los días solicitados, deberá hacerlo del conocimiento del Recurrente, de manera clara y precisa.</w:t>
      </w:r>
    </w:p>
    <w:p w14:paraId="6BC5BB94" w14:textId="046C8A89" w:rsidR="00501A5E" w:rsidRPr="00501A5E" w:rsidRDefault="00501A5E" w:rsidP="00501A5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501A5E">
        <w:rPr>
          <w:rFonts w:ascii="Palatino Linotype" w:eastAsia="Calibri" w:hAnsi="Palatino Linotype" w:cs="Tahoma"/>
          <w:b/>
          <w:bCs/>
          <w:iCs/>
          <w:sz w:val="22"/>
          <w:szCs w:val="22"/>
          <w:lang w:val="es-ES" w:eastAsia="en-US"/>
        </w:rPr>
        <w:lastRenderedPageBreak/>
        <w:t>Términos de la Resolución para conocimiento del Particular.</w:t>
      </w:r>
    </w:p>
    <w:p w14:paraId="1BB9FFD3" w14:textId="77777777" w:rsidR="00501A5E" w:rsidRPr="00501A5E" w:rsidRDefault="00501A5E" w:rsidP="00501A5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2B9B7B7" w14:textId="77777777" w:rsidR="00792AA8" w:rsidRDefault="00792AA8" w:rsidP="00792AA8">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501A5E">
        <w:rPr>
          <w:rFonts w:ascii="Palatino Linotype" w:eastAsia="Calibri" w:hAnsi="Palatino Linotype" w:cs="Tahoma"/>
          <w:bCs/>
          <w:iCs/>
          <w:sz w:val="22"/>
          <w:szCs w:val="22"/>
          <w:lang w:val="es-ES" w:eastAsia="en-US"/>
        </w:rPr>
        <w:t xml:space="preserve">Se le hace del conocimiento de la Particular, que, en el presente caso, se le da la razón, pues el Sujeto Obligado </w:t>
      </w:r>
      <w:bookmarkStart w:id="9" w:name="_Hlk62761018"/>
      <w:r w:rsidRPr="00501A5E">
        <w:rPr>
          <w:rFonts w:ascii="Palatino Linotype" w:eastAsia="Calibri" w:hAnsi="Palatino Linotype" w:cs="Tahoma"/>
          <w:bCs/>
          <w:iCs/>
          <w:sz w:val="22"/>
          <w:szCs w:val="22"/>
          <w:lang w:val="es-ES" w:eastAsia="en-US"/>
        </w:rPr>
        <w:t xml:space="preserve">no proporcionó </w:t>
      </w:r>
      <w:r>
        <w:rPr>
          <w:rFonts w:ascii="Palatino Linotype" w:eastAsia="Calibri" w:hAnsi="Palatino Linotype" w:cs="Tahoma"/>
          <w:bCs/>
          <w:iCs/>
          <w:sz w:val="22"/>
          <w:szCs w:val="22"/>
          <w:lang w:val="es-ES" w:eastAsia="en-US"/>
        </w:rPr>
        <w:t>la información solicitada</w:t>
      </w:r>
      <w:r w:rsidRPr="00501A5E">
        <w:rPr>
          <w:rFonts w:ascii="Palatino Linotype" w:eastAsia="Calibri" w:hAnsi="Palatino Linotype" w:cs="Tahoma"/>
          <w:bCs/>
          <w:iCs/>
          <w:sz w:val="22"/>
          <w:szCs w:val="22"/>
          <w:lang w:val="es-ES" w:eastAsia="en-US"/>
        </w:rPr>
        <w:t xml:space="preserve">, al no realizar una búsqueda exhaustiva y razonable de lo peticionado, por lo que, deberá entregarle </w:t>
      </w:r>
      <w:bookmarkStart w:id="10" w:name="_Hlk95340296"/>
      <w:bookmarkEnd w:id="9"/>
      <w:r>
        <w:rPr>
          <w:rFonts w:ascii="Palatino Linotype" w:eastAsia="Calibri" w:hAnsi="Palatino Linotype" w:cs="Tahoma"/>
          <w:bCs/>
          <w:iCs/>
          <w:sz w:val="22"/>
          <w:szCs w:val="22"/>
          <w:lang w:val="es-ES" w:eastAsia="en-US"/>
        </w:rPr>
        <w:t xml:space="preserve">la información </w:t>
      </w:r>
      <w:bookmarkEnd w:id="10"/>
      <w:r>
        <w:rPr>
          <w:rFonts w:ascii="Palatino Linotype" w:eastAsia="Calibri" w:hAnsi="Palatino Linotype" w:cs="Tahoma"/>
          <w:bCs/>
          <w:iCs/>
          <w:sz w:val="22"/>
          <w:szCs w:val="22"/>
          <w:lang w:val="es-ES" w:eastAsia="en-US"/>
        </w:rPr>
        <w:t xml:space="preserve">peticionada. </w:t>
      </w:r>
    </w:p>
    <w:p w14:paraId="68F83C69" w14:textId="77777777" w:rsidR="00EB7A54" w:rsidRDefault="00EB7A54" w:rsidP="00501A5E">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6CC81AFE" w14:textId="6160544D" w:rsidR="002B1BBE" w:rsidRDefault="002B1BBE" w:rsidP="002B1BBE">
      <w:pPr>
        <w:widowControl w:val="0"/>
        <w:spacing w:line="360" w:lineRule="auto"/>
        <w:jc w:val="both"/>
        <w:rPr>
          <w:rFonts w:ascii="Palatino Linotype" w:eastAsia="Calibri" w:hAnsi="Palatino Linotype" w:cs="Tahoma"/>
          <w:bCs/>
          <w:iCs/>
          <w:sz w:val="22"/>
          <w:szCs w:val="22"/>
          <w:lang w:val="es-ES_tradnl" w:eastAsia="en-US"/>
        </w:rPr>
      </w:pPr>
      <w:r w:rsidRPr="002B1BBE">
        <w:rPr>
          <w:rFonts w:ascii="Palatino Linotype" w:eastAsia="Calibri" w:hAnsi="Palatino Linotype"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14:paraId="478EE770" w14:textId="77777777" w:rsidR="00EB7A54" w:rsidRPr="002B1BBE" w:rsidRDefault="00EB7A54" w:rsidP="002B1BBE">
      <w:pPr>
        <w:widowControl w:val="0"/>
        <w:spacing w:line="360" w:lineRule="auto"/>
        <w:jc w:val="both"/>
        <w:rPr>
          <w:rFonts w:ascii="Palatino Linotype" w:eastAsia="Calibri" w:hAnsi="Palatino Linotype" w:cs="Tahoma"/>
          <w:bCs/>
          <w:iCs/>
          <w:sz w:val="22"/>
          <w:szCs w:val="22"/>
          <w:lang w:val="es-ES_tradnl" w:eastAsia="en-US"/>
        </w:rPr>
      </w:pPr>
    </w:p>
    <w:p w14:paraId="4FA5E645" w14:textId="7513966B" w:rsidR="00501A5E" w:rsidRDefault="00501A5E" w:rsidP="002B1BBE">
      <w:pPr>
        <w:autoSpaceDE w:val="0"/>
        <w:autoSpaceDN w:val="0"/>
        <w:adjustRightInd w:val="0"/>
        <w:spacing w:line="360" w:lineRule="auto"/>
        <w:jc w:val="both"/>
        <w:rPr>
          <w:rFonts w:ascii="Palatino Linotype" w:eastAsia="Calibri" w:hAnsi="Palatino Linotype" w:cs="Tahoma"/>
          <w:bCs/>
          <w:iCs/>
          <w:sz w:val="22"/>
          <w:szCs w:val="22"/>
          <w:lang w:eastAsia="en-US"/>
        </w:rPr>
      </w:pPr>
      <w:r w:rsidRPr="00501A5E">
        <w:rPr>
          <w:rFonts w:ascii="Palatino Linotype" w:eastAsia="Calibri" w:hAnsi="Palatino Linotype" w:cs="Tahoma"/>
          <w:bCs/>
          <w:iCs/>
          <w:sz w:val="22"/>
          <w:szCs w:val="22"/>
          <w:lang w:eastAsia="en-US"/>
        </w:rPr>
        <w:t>Por lo expuesto y fundado, este Pleno:</w:t>
      </w:r>
    </w:p>
    <w:p w14:paraId="0B7E8787" w14:textId="77777777" w:rsidR="00EB7A54" w:rsidRPr="00501A5E" w:rsidRDefault="00EB7A54" w:rsidP="002B1BBE">
      <w:pPr>
        <w:autoSpaceDE w:val="0"/>
        <w:autoSpaceDN w:val="0"/>
        <w:adjustRightInd w:val="0"/>
        <w:spacing w:line="360" w:lineRule="auto"/>
        <w:jc w:val="both"/>
        <w:rPr>
          <w:rFonts w:ascii="Palatino Linotype" w:eastAsia="Calibri" w:hAnsi="Palatino Linotype" w:cs="Tahoma"/>
          <w:bCs/>
          <w:iCs/>
          <w:sz w:val="22"/>
          <w:szCs w:val="22"/>
          <w:lang w:eastAsia="en-US"/>
        </w:rPr>
      </w:pPr>
    </w:p>
    <w:p w14:paraId="2A7FB2D8" w14:textId="77777777" w:rsidR="00501A5E" w:rsidRPr="00501A5E" w:rsidRDefault="00501A5E" w:rsidP="00501A5E">
      <w:pPr>
        <w:spacing w:line="360" w:lineRule="auto"/>
        <w:jc w:val="center"/>
        <w:rPr>
          <w:rFonts w:ascii="Palatino Linotype" w:hAnsi="Palatino Linotype" w:cs="Tahoma"/>
          <w:b/>
          <w:bCs/>
          <w:sz w:val="22"/>
          <w:szCs w:val="22"/>
        </w:rPr>
      </w:pPr>
      <w:r w:rsidRPr="00501A5E">
        <w:rPr>
          <w:rFonts w:ascii="Palatino Linotype" w:hAnsi="Palatino Linotype" w:cs="Tahoma"/>
          <w:b/>
          <w:bCs/>
          <w:sz w:val="22"/>
          <w:szCs w:val="22"/>
        </w:rPr>
        <w:t xml:space="preserve">R E S U E L V E: </w:t>
      </w:r>
    </w:p>
    <w:p w14:paraId="7FFCD0C5" w14:textId="77777777" w:rsidR="00501A5E" w:rsidRPr="00501A5E" w:rsidRDefault="00501A5E" w:rsidP="00501A5E">
      <w:pPr>
        <w:spacing w:line="360" w:lineRule="auto"/>
        <w:ind w:right="113"/>
        <w:jc w:val="both"/>
        <w:rPr>
          <w:rFonts w:ascii="Palatino Linotype" w:hAnsi="Palatino Linotype" w:cs="Arial"/>
          <w:b/>
          <w:sz w:val="22"/>
          <w:szCs w:val="22"/>
        </w:rPr>
      </w:pPr>
    </w:p>
    <w:p w14:paraId="1E0AC57D" w14:textId="6BA8001B" w:rsidR="00501A5E" w:rsidRPr="00E72AB0" w:rsidRDefault="00501A5E" w:rsidP="00501A5E">
      <w:pPr>
        <w:spacing w:line="360" w:lineRule="auto"/>
        <w:jc w:val="both"/>
        <w:rPr>
          <w:rFonts w:ascii="Palatino Linotype" w:eastAsia="Calibri" w:hAnsi="Palatino Linotype" w:cs="Tahoma"/>
          <w:sz w:val="22"/>
          <w:szCs w:val="22"/>
          <w:lang w:eastAsia="en-US"/>
        </w:rPr>
      </w:pPr>
      <w:r w:rsidRPr="0047001F">
        <w:rPr>
          <w:rFonts w:ascii="Palatino Linotype" w:eastAsia="Calibri" w:hAnsi="Palatino Linotype" w:cs="Tahoma"/>
          <w:b/>
          <w:bCs/>
          <w:iCs/>
          <w:sz w:val="22"/>
          <w:szCs w:val="22"/>
          <w:lang w:eastAsia="en-US"/>
        </w:rPr>
        <w:t xml:space="preserve">PRIMERO. </w:t>
      </w:r>
      <w:r w:rsidRPr="0047001F">
        <w:rPr>
          <w:rFonts w:ascii="Palatino Linotype" w:hAnsi="Palatino Linotype" w:cs="Tahoma"/>
          <w:bCs/>
          <w:sz w:val="22"/>
          <w:szCs w:val="22"/>
        </w:rPr>
        <w:t xml:space="preserve">Se </w:t>
      </w:r>
      <w:r w:rsidRPr="0047001F">
        <w:rPr>
          <w:rFonts w:ascii="Palatino Linotype" w:hAnsi="Palatino Linotype" w:cs="Tahoma"/>
          <w:b/>
          <w:bCs/>
          <w:sz w:val="22"/>
          <w:szCs w:val="22"/>
        </w:rPr>
        <w:t>REVOCA</w:t>
      </w:r>
      <w:r w:rsidRPr="0047001F">
        <w:rPr>
          <w:rFonts w:ascii="Palatino Linotype" w:hAnsi="Palatino Linotype" w:cs="Tahoma"/>
          <w:bCs/>
          <w:sz w:val="22"/>
          <w:szCs w:val="22"/>
        </w:rPr>
        <w:t xml:space="preserve"> la</w:t>
      </w:r>
      <w:r w:rsidRPr="00501A5E">
        <w:rPr>
          <w:rFonts w:ascii="Palatino Linotype" w:hAnsi="Palatino Linotype" w:cs="Tahoma"/>
          <w:bCs/>
          <w:sz w:val="22"/>
          <w:szCs w:val="22"/>
        </w:rPr>
        <w:t xml:space="preserve"> respuesta entregada por el </w:t>
      </w:r>
      <w:r w:rsidR="00784C3F" w:rsidRPr="00784C3F">
        <w:rPr>
          <w:rFonts w:ascii="Palatino Linotype" w:eastAsia="Calibri" w:hAnsi="Palatino Linotype" w:cs="Tahoma"/>
          <w:sz w:val="22"/>
          <w:szCs w:val="22"/>
        </w:rPr>
        <w:t>Sistema Municipal Para el Desarrollo Integral de la Familia de Metepec</w:t>
      </w:r>
      <w:r w:rsidR="00784C3F">
        <w:rPr>
          <w:rFonts w:ascii="Palatino Linotype" w:eastAsia="Calibri" w:hAnsi="Palatino Linotype" w:cs="Tahoma"/>
          <w:sz w:val="22"/>
          <w:szCs w:val="22"/>
        </w:rPr>
        <w:t>,</w:t>
      </w:r>
      <w:r w:rsidR="002B1BBE" w:rsidRPr="00501A5E">
        <w:rPr>
          <w:rFonts w:ascii="Palatino Linotype" w:hAnsi="Palatino Linotype" w:cs="Tahoma"/>
          <w:bCs/>
          <w:sz w:val="22"/>
          <w:szCs w:val="22"/>
        </w:rPr>
        <w:t xml:space="preserve"> </w:t>
      </w:r>
      <w:r w:rsidRPr="00501A5E">
        <w:rPr>
          <w:rFonts w:ascii="Palatino Linotype" w:hAnsi="Palatino Linotype" w:cs="Tahoma"/>
          <w:bCs/>
          <w:sz w:val="22"/>
          <w:szCs w:val="22"/>
        </w:rPr>
        <w:t>a la</w:t>
      </w:r>
      <w:r w:rsidR="00784C3F">
        <w:rPr>
          <w:rFonts w:ascii="Palatino Linotype" w:hAnsi="Palatino Linotype" w:cs="Tahoma"/>
          <w:bCs/>
          <w:sz w:val="22"/>
          <w:szCs w:val="22"/>
        </w:rPr>
        <w:t>s</w:t>
      </w:r>
      <w:r w:rsidRPr="00501A5E">
        <w:rPr>
          <w:rFonts w:ascii="Palatino Linotype" w:hAnsi="Palatino Linotype" w:cs="Tahoma"/>
          <w:bCs/>
          <w:sz w:val="22"/>
          <w:szCs w:val="22"/>
        </w:rPr>
        <w:t xml:space="preserve"> solicitud</w:t>
      </w:r>
      <w:r w:rsidR="00784C3F">
        <w:rPr>
          <w:rFonts w:ascii="Palatino Linotype" w:hAnsi="Palatino Linotype" w:cs="Tahoma"/>
          <w:bCs/>
          <w:sz w:val="22"/>
          <w:szCs w:val="22"/>
        </w:rPr>
        <w:t>es</w:t>
      </w:r>
      <w:r w:rsidRPr="00501A5E">
        <w:rPr>
          <w:rFonts w:ascii="Palatino Linotype" w:hAnsi="Palatino Linotype" w:cs="Tahoma"/>
          <w:bCs/>
          <w:sz w:val="22"/>
          <w:szCs w:val="22"/>
        </w:rPr>
        <w:t xml:space="preserve"> de información </w:t>
      </w:r>
      <w:r w:rsidR="00E72AB0" w:rsidRPr="00E72AB0">
        <w:rPr>
          <w:rFonts w:ascii="Palatino Linotype" w:eastAsia="Calibri" w:hAnsi="Palatino Linotype" w:cs="Tahoma"/>
          <w:bCs/>
          <w:iCs/>
          <w:sz w:val="22"/>
          <w:szCs w:val="22"/>
          <w:lang w:eastAsia="en-US"/>
        </w:rPr>
        <w:t xml:space="preserve">02496/DIFMETEPEC/IP/2022, 02497/DIFMETEPEC/IP/2022, 02498/DIFMETEPEC/IP/2022, 02499/DIFMETEPEC/IP/2022, 02500/DIFMETEPEC/IP/2022, 02501/DIFMETEPEC/IP/2022, 02502/DIFMETEPEC/IP/2022, 02503/DIFMETEPEC/IP/2022, 02504/DIFMETEPEC/IP/2022, 02505/DIFMETEPEC/IP/2022, 02506/DIFMETEPEC/IP/2022, 02507/DIFMETEPEC/IP/2022, 02508/DIFMETEPEC/IP/2022, 02509/DIFMETEPEC/IP/2022, 02510/DIFMETEPEC/IP/2022, 02511/DIFMETEPEC/IP/2022, 02512/DIFMETEPEC/IP/2022, 02513/DIFMETEPEC/IP/2022, 02514/DIFMETEPEC/IP/2022, 02515/DIFMETEPEC/IP/2022, 02516/DIFMETEPEC/IP/2022, 02517/DIFMETEPEC/IP/2022, 02518/DIFMETEPEC/IP/2022, 02519/DIFMETEPEC/IP/2022, 02520/DIFMETEPEC/IP/2022, 02521/DIFMETEPEC/IP/2022, 02522/DIFMETEPEC/IP/2022, 02523/DIFMETEPEC/IP/2022, 02524/DIFMETEPEC/IP/2022, 02525/DIFMETEPEC/IP/2022, </w:t>
      </w:r>
      <w:r w:rsidR="00E72AB0" w:rsidRPr="00E72AB0">
        <w:rPr>
          <w:rFonts w:ascii="Palatino Linotype" w:eastAsia="Calibri" w:hAnsi="Palatino Linotype" w:cs="Tahoma"/>
          <w:bCs/>
          <w:iCs/>
          <w:sz w:val="22"/>
          <w:szCs w:val="22"/>
          <w:lang w:eastAsia="en-US"/>
        </w:rPr>
        <w:lastRenderedPageBreak/>
        <w:t>02526/DIFMETEPEC/IP/2022, 02527/DIFMETEPEC/IP/2022, 02528/DIFMETEPEC/IP/2022, 02529/DIFMETEPEC/IP/2022, 02530/DIFMETEPEC/IP/2022, 02531/DIFMETEPEC/IP/2022, 02532/DIFMETEPEC/IP/2022, 02533/DIFMETEPEC/IP/2022, 02534/DIFMETEPEC/IP/2022, 02535/DIFMETEPEC/IP/2022, 02536/DIFMETEPEC/IP/2022, 02537/DIFMETEPEC/IP/2022, 02538/DIFMETEPEC/IP/2022, 02539/DIFMETEPEC/IP/2022, 02540/DIFMETEPEC/IP/2022, 02541/DIFMETEPEC/IP/2022, 02542/DIFMETEPEC/IP/2022, 02543/DIFMETEPEC/IP/2022, 02544/DIFMETEPEC/IP/2022, 02545/DIFMETEPEC/IP/2022, 02546/DIFMETEPEC/IP/2022, 02547/DIFMETEPEC/IP/2022, 02548/DIFMETEPEC/IP/2022, 02549/DIFMETEPEC/IP/2022, 02550/DIFMETEPEC/IP/2022, 02551/DIFMETEPEC/IP/2022, 02552/DIFMETEPEC/IP/2022, 02553/DIFMETEPEC/IP/2022, 02554/DIFMETEPEC/IP/2022, 02555/DIFMETEPEC/IP/2022, 02556/DIFMETEPEC/IP/2022, 02557/DIFMETEPEC/IP/2022, 02558/DIFMETEPEC/IP/2022, 02559/DIFMETEPEC/IP/2022, 02560/DIFMETEPEC/IP/2022, 02561/DIFMETEPEC/IP/2022, 02562/DIFMETEPEC/IP/2022, 02563/DIFMETEPEC/IP/2022, 02564/DIFMETEPEC/IP/2022, 02565/DIFMETEPEC/IP/2022, 02566/DIFMETEPEC/IP/2022, 02567/DIFMETEPEC/IP/2022, 02568/DIFMETEPEC/IP/2022, 02570/DIFMETEPEC/IP/2022, 02571/DIFMETEPEC/IP/2022, 02572/DIFMETEPEC/IP/2022, 02573/DIFMETEPEC/IP/2022, 02574/DIFMETEPEC/IP/2022, 02575/DIFMETEPEC/IP/2022, 02576/DIFMETEPEC/IP/2022, 02577/DIFMETEPEC/IP/2022, 02578/DIFMETEPEC/IP/2022, 02579/DIFMETEPEC/IP/2022, 02580/DIFMETEPEC/IP/2022, 02581/DIFMETEPEC/IP/2022, 02582/DIFMETEPEC/IP/2022 y 02583/DIFMETEPEC/IP/2022</w:t>
      </w:r>
      <w:r w:rsidR="00E72AB0">
        <w:rPr>
          <w:rFonts w:ascii="Palatino Linotype" w:eastAsia="Calibri" w:hAnsi="Palatino Linotype" w:cs="Tahoma"/>
          <w:bCs/>
          <w:iCs/>
          <w:sz w:val="22"/>
          <w:szCs w:val="22"/>
          <w:lang w:eastAsia="en-US"/>
        </w:rPr>
        <w:t>,</w:t>
      </w:r>
      <w:r w:rsidR="00784C3F">
        <w:rPr>
          <w:rFonts w:ascii="Palatino Linotype" w:eastAsia="Calibri" w:hAnsi="Palatino Linotype" w:cs="Tahoma"/>
          <w:bCs/>
          <w:iCs/>
          <w:sz w:val="22"/>
          <w:szCs w:val="22"/>
          <w:lang w:eastAsia="en-US"/>
        </w:rPr>
        <w:t xml:space="preserve"> </w:t>
      </w:r>
      <w:r w:rsidRPr="00501A5E">
        <w:rPr>
          <w:rFonts w:ascii="Palatino Linotype" w:hAnsi="Palatino Linotype"/>
          <w:bCs/>
          <w:sz w:val="22"/>
          <w:szCs w:val="22"/>
        </w:rPr>
        <w:t xml:space="preserve">por resultar </w:t>
      </w:r>
      <w:r w:rsidRPr="00501A5E">
        <w:rPr>
          <w:rFonts w:ascii="Palatino Linotype" w:hAnsi="Palatino Linotype"/>
          <w:b/>
          <w:bCs/>
          <w:sz w:val="22"/>
          <w:szCs w:val="22"/>
        </w:rPr>
        <w:t>FUNDADAS</w:t>
      </w:r>
      <w:r w:rsidRPr="00501A5E">
        <w:rPr>
          <w:rFonts w:ascii="Palatino Linotype" w:hAnsi="Palatino Linotype" w:cs="Tahoma"/>
          <w:bCs/>
          <w:sz w:val="22"/>
          <w:szCs w:val="22"/>
        </w:rPr>
        <w:t xml:space="preserve"> </w:t>
      </w:r>
      <w:r w:rsidRPr="00501A5E">
        <w:rPr>
          <w:rFonts w:ascii="Palatino Linotype" w:eastAsia="Calibri" w:hAnsi="Palatino Linotype" w:cs="Tahoma"/>
          <w:bCs/>
          <w:sz w:val="22"/>
          <w:szCs w:val="22"/>
          <w:lang w:eastAsia="en-US"/>
        </w:rPr>
        <w:t xml:space="preserve">las razones o motivos de inconformidad hechos valer por el Recurrente, en términos de los considerandos </w:t>
      </w:r>
      <w:r w:rsidRPr="00906A7C">
        <w:rPr>
          <w:rFonts w:ascii="Palatino Linotype" w:eastAsia="Calibri" w:hAnsi="Palatino Linotype" w:cs="Tahoma"/>
          <w:sz w:val="22"/>
          <w:szCs w:val="22"/>
          <w:lang w:eastAsia="en-US"/>
        </w:rPr>
        <w:t>QUINTO y SEXTO de la presente Resolución.</w:t>
      </w:r>
    </w:p>
    <w:p w14:paraId="6EF2D408" w14:textId="77777777" w:rsidR="00C854C9" w:rsidRDefault="00C854C9" w:rsidP="006C459D">
      <w:pPr>
        <w:spacing w:line="360" w:lineRule="auto"/>
        <w:jc w:val="both"/>
        <w:rPr>
          <w:rFonts w:ascii="Palatino Linotype" w:eastAsia="Calibri" w:hAnsi="Palatino Linotype" w:cs="Tahoma"/>
          <w:b/>
          <w:bCs/>
          <w:color w:val="000000" w:themeColor="text1"/>
          <w:sz w:val="22"/>
          <w:szCs w:val="22"/>
          <w:lang w:eastAsia="en-US"/>
        </w:rPr>
      </w:pPr>
    </w:p>
    <w:p w14:paraId="7B613F09" w14:textId="67E59E32" w:rsidR="006C459D" w:rsidRDefault="00501A5E" w:rsidP="006C459D">
      <w:pPr>
        <w:spacing w:line="360" w:lineRule="auto"/>
        <w:jc w:val="both"/>
        <w:rPr>
          <w:rFonts w:ascii="Palatino Linotype" w:hAnsi="Palatino Linotype" w:cs="Tahoma"/>
          <w:bCs/>
          <w:sz w:val="22"/>
          <w:szCs w:val="22"/>
          <w:lang w:val="es-ES"/>
        </w:rPr>
      </w:pPr>
      <w:r w:rsidRPr="00501A5E">
        <w:rPr>
          <w:rFonts w:ascii="Palatino Linotype" w:eastAsia="Calibri" w:hAnsi="Palatino Linotype" w:cs="Tahoma"/>
          <w:b/>
          <w:bCs/>
          <w:color w:val="000000" w:themeColor="text1"/>
          <w:sz w:val="22"/>
          <w:szCs w:val="22"/>
          <w:lang w:eastAsia="en-US"/>
        </w:rPr>
        <w:t xml:space="preserve">SEGUNDO. </w:t>
      </w:r>
      <w:r w:rsidRPr="00501A5E">
        <w:rPr>
          <w:rFonts w:ascii="Palatino Linotype" w:eastAsia="Calibri" w:hAnsi="Palatino Linotype" w:cs="Tahoma"/>
          <w:color w:val="000000" w:themeColor="text1"/>
          <w:sz w:val="22"/>
          <w:szCs w:val="22"/>
          <w:lang w:eastAsia="es-MX"/>
        </w:rPr>
        <w:t xml:space="preserve">Se </w:t>
      </w:r>
      <w:r w:rsidRPr="00501A5E">
        <w:rPr>
          <w:rFonts w:ascii="Palatino Linotype" w:eastAsia="Calibri" w:hAnsi="Palatino Linotype" w:cs="Tahoma"/>
          <w:b/>
          <w:color w:val="000000" w:themeColor="text1"/>
          <w:sz w:val="22"/>
          <w:szCs w:val="22"/>
          <w:lang w:eastAsia="es-MX"/>
        </w:rPr>
        <w:t xml:space="preserve">ORDENA </w:t>
      </w:r>
      <w:r w:rsidRPr="00501A5E">
        <w:rPr>
          <w:rFonts w:ascii="Palatino Linotype" w:eastAsia="Calibri" w:hAnsi="Palatino Linotype" w:cs="Tahoma"/>
          <w:color w:val="000000" w:themeColor="text1"/>
          <w:sz w:val="22"/>
          <w:szCs w:val="22"/>
          <w:lang w:eastAsia="es-MX"/>
        </w:rPr>
        <w:t xml:space="preserve">al Ente Recurrido, </w:t>
      </w:r>
      <w:r w:rsidRPr="00501A5E">
        <w:rPr>
          <w:rFonts w:ascii="Palatino Linotype" w:eastAsia="Calibri" w:hAnsi="Palatino Linotype"/>
          <w:color w:val="000000" w:themeColor="text1"/>
          <w:sz w:val="22"/>
          <w:szCs w:val="22"/>
          <w:lang w:eastAsia="en-US"/>
        </w:rPr>
        <w:t>a efecto de que, previa búsqueda exhaustiva y razonable en todas las unidades administrativas competentes,</w:t>
      </w:r>
      <w:r w:rsidRPr="00501A5E">
        <w:rPr>
          <w:rFonts w:ascii="Palatino Linotype" w:eastAsia="Calibri" w:hAnsi="Palatino Linotype" w:cs="Tahoma"/>
          <w:color w:val="000000"/>
          <w:sz w:val="22"/>
          <w:szCs w:val="22"/>
          <w:lang w:eastAsia="en-US"/>
        </w:rPr>
        <w:t xml:space="preserve"> </w:t>
      </w:r>
      <w:r w:rsidRPr="00501A5E">
        <w:rPr>
          <w:rFonts w:ascii="Palatino Linotype" w:eastAsia="Calibri" w:hAnsi="Palatino Linotype" w:cs="Tahoma"/>
          <w:iCs/>
          <w:color w:val="000000"/>
          <w:sz w:val="22"/>
          <w:szCs w:val="22"/>
          <w:lang w:eastAsia="es-ES_tradnl"/>
        </w:rPr>
        <w:t>entregue, a través del Sistema de Acceso a la Información Mexiquense (SAIMEX)</w:t>
      </w:r>
      <w:r w:rsidRPr="00501A5E">
        <w:rPr>
          <w:rFonts w:ascii="Palatino Linotype" w:eastAsia="Calibri" w:hAnsi="Palatino Linotype" w:cs="Tahoma"/>
          <w:iCs/>
          <w:sz w:val="22"/>
          <w:szCs w:val="24"/>
          <w:lang w:val="es-ES" w:eastAsia="es-ES_tradnl"/>
        </w:rPr>
        <w:t>,</w:t>
      </w:r>
      <w:r w:rsidR="00EB7A54">
        <w:rPr>
          <w:rFonts w:ascii="Palatino Linotype" w:eastAsia="Calibri" w:hAnsi="Palatino Linotype" w:cs="Tahoma"/>
          <w:iCs/>
          <w:sz w:val="22"/>
          <w:szCs w:val="24"/>
          <w:lang w:val="es-ES" w:eastAsia="es-ES_tradnl"/>
        </w:rPr>
        <w:t xml:space="preserve"> </w:t>
      </w:r>
      <w:r w:rsidR="006C459D" w:rsidRPr="006F74EC">
        <w:rPr>
          <w:rFonts w:ascii="Palatino Linotype" w:hAnsi="Palatino Linotype" w:cs="Tahoma"/>
          <w:bCs/>
          <w:iCs/>
          <w:sz w:val="22"/>
          <w:szCs w:val="22"/>
        </w:rPr>
        <w:t xml:space="preserve">en su caso en versión pública, </w:t>
      </w:r>
      <w:r w:rsidR="006C459D">
        <w:rPr>
          <w:rFonts w:ascii="Palatino Linotype" w:hAnsi="Palatino Linotype" w:cs="Tahoma"/>
          <w:bCs/>
          <w:iCs/>
          <w:sz w:val="22"/>
          <w:szCs w:val="22"/>
        </w:rPr>
        <w:t xml:space="preserve">los documentos donde conste lo siguiente: </w:t>
      </w:r>
    </w:p>
    <w:p w14:paraId="5CBC2C23" w14:textId="77777777" w:rsidR="006C459D" w:rsidRDefault="006C459D" w:rsidP="006C459D">
      <w:pPr>
        <w:spacing w:line="360" w:lineRule="auto"/>
        <w:jc w:val="both"/>
        <w:rPr>
          <w:rFonts w:ascii="Palatino Linotype" w:hAnsi="Palatino Linotype" w:cs="Tahoma"/>
          <w:bCs/>
          <w:sz w:val="22"/>
          <w:szCs w:val="22"/>
          <w:lang w:val="es-ES"/>
        </w:rPr>
      </w:pPr>
    </w:p>
    <w:p w14:paraId="4C77E198" w14:textId="2575E181" w:rsidR="006C459D" w:rsidRPr="00C854C9" w:rsidRDefault="00C854C9" w:rsidP="00C854C9">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C854C9">
        <w:rPr>
          <w:rFonts w:ascii="Palatino Linotype" w:hAnsi="Palatino Linotype" w:cs="Tahoma"/>
          <w:bCs/>
          <w:iCs/>
          <w:szCs w:val="22"/>
        </w:rPr>
        <w:lastRenderedPageBreak/>
        <w:t xml:space="preserve">La bitácora o libro de registro de entradas y salidas de las instalaciones localizadas </w:t>
      </w:r>
      <w:r w:rsidRPr="00C854C9">
        <w:rPr>
          <w:rFonts w:ascii="Palatino Linotype" w:hAnsi="Palatino Linotype" w:cs="Tahoma"/>
          <w:szCs w:val="22"/>
        </w:rPr>
        <w:t>en Av. Manuel J. Clouthier, Fraccionamiento Izcalli Cuauhtémoc V, Metepec, Estado de México, Código Postal 52176, del primero de enero al ocho de marzo de dos mil veintidós.</w:t>
      </w:r>
    </w:p>
    <w:p w14:paraId="1C4A36B4" w14:textId="77777777" w:rsidR="00C854C9" w:rsidRDefault="00C854C9" w:rsidP="006C459D">
      <w:pPr>
        <w:autoSpaceDE w:val="0"/>
        <w:autoSpaceDN w:val="0"/>
        <w:adjustRightInd w:val="0"/>
        <w:spacing w:line="360" w:lineRule="auto"/>
        <w:contextualSpacing/>
        <w:jc w:val="both"/>
        <w:rPr>
          <w:rFonts w:ascii="Palatino Linotype" w:hAnsi="Palatino Linotype" w:cs="Tahoma"/>
          <w:bCs/>
          <w:iCs/>
          <w:sz w:val="22"/>
          <w:szCs w:val="22"/>
        </w:rPr>
      </w:pPr>
    </w:p>
    <w:p w14:paraId="2E1659CA" w14:textId="145C7D8A" w:rsidR="006C459D" w:rsidRDefault="006C459D" w:rsidP="006C459D">
      <w:pPr>
        <w:tabs>
          <w:tab w:val="left" w:pos="4962"/>
        </w:tabs>
        <w:spacing w:line="360" w:lineRule="auto"/>
        <w:jc w:val="both"/>
        <w:rPr>
          <w:rFonts w:ascii="Palatino Linotype" w:eastAsia="Calibri" w:hAnsi="Palatino Linotype" w:cs="Tahoma"/>
          <w:bCs/>
          <w:iCs/>
          <w:sz w:val="22"/>
          <w:szCs w:val="22"/>
          <w:lang w:val="es-ES" w:eastAsia="en-US"/>
        </w:rPr>
      </w:pPr>
      <w:r w:rsidRPr="00F34382">
        <w:rPr>
          <w:rFonts w:ascii="Palatino Linotype" w:eastAsia="Calibri" w:hAnsi="Palatino Linotype" w:cs="Tahoma"/>
          <w:bCs/>
          <w:iCs/>
          <w:sz w:val="22"/>
          <w:szCs w:val="22"/>
          <w:lang w:val="es-ES" w:eastAsia="en-US"/>
        </w:rPr>
        <w:t xml:space="preserve">Además, </w:t>
      </w:r>
      <w:r>
        <w:rPr>
          <w:rFonts w:ascii="Palatino Linotype" w:eastAsia="Calibri" w:hAnsi="Palatino Linotype" w:cs="Tahoma"/>
          <w:bCs/>
          <w:iCs/>
          <w:sz w:val="22"/>
          <w:szCs w:val="22"/>
          <w:lang w:val="es-ES" w:eastAsia="en-US"/>
        </w:rPr>
        <w:t xml:space="preserve">de ser necesario, </w:t>
      </w:r>
      <w:r w:rsidRPr="00F34382">
        <w:rPr>
          <w:rFonts w:ascii="Palatino Linotype" w:eastAsia="Calibri" w:hAnsi="Palatino Linotype" w:cs="Tahoma"/>
          <w:bCs/>
          <w:iCs/>
          <w:sz w:val="22"/>
          <w:szCs w:val="22"/>
          <w:lang w:val="es-ES" w:eastAsia="en-US"/>
        </w:rPr>
        <w:t xml:space="preserve">deberá proporcionar el Acuerdo de Clasificación donde el Comité de Transparencia, confirme la eliminación </w:t>
      </w:r>
      <w:r w:rsidR="00C854C9">
        <w:rPr>
          <w:rFonts w:ascii="Palatino Linotype" w:eastAsia="Calibri" w:hAnsi="Palatino Linotype" w:cs="Tahoma"/>
          <w:bCs/>
          <w:iCs/>
          <w:sz w:val="22"/>
          <w:szCs w:val="22"/>
          <w:lang w:val="es-ES" w:eastAsia="en-US"/>
        </w:rPr>
        <w:t>de los datos o información clasificada</w:t>
      </w:r>
      <w:r w:rsidRPr="00F34382">
        <w:rPr>
          <w:rFonts w:ascii="Palatino Linotype" w:eastAsia="Calibri" w:hAnsi="Palatino Linotype" w:cs="Tahoma"/>
          <w:bCs/>
          <w:iCs/>
          <w:sz w:val="22"/>
          <w:szCs w:val="22"/>
          <w:lang w:val="es-ES" w:eastAsia="en-US"/>
        </w:rPr>
        <w:t>, en la versión pública, de conformidad con los artículos 49, fracciones II y VIII y 132, fracción II de la Ley de Transparencia y Acceso a la Información Pública del Estado de México y Municipios.</w:t>
      </w:r>
    </w:p>
    <w:p w14:paraId="291AACA5" w14:textId="77777777" w:rsidR="00C854C9" w:rsidRDefault="00C854C9" w:rsidP="006C459D">
      <w:pPr>
        <w:tabs>
          <w:tab w:val="left" w:pos="4962"/>
        </w:tabs>
        <w:spacing w:line="360" w:lineRule="auto"/>
        <w:jc w:val="both"/>
        <w:rPr>
          <w:rFonts w:ascii="Palatino Linotype" w:eastAsia="Calibri" w:hAnsi="Palatino Linotype" w:cs="Tahoma"/>
          <w:bCs/>
          <w:iCs/>
          <w:sz w:val="22"/>
          <w:szCs w:val="22"/>
          <w:lang w:val="es-ES" w:eastAsia="en-US"/>
        </w:rPr>
      </w:pPr>
    </w:p>
    <w:p w14:paraId="6EE5877D" w14:textId="5206F193" w:rsidR="00C854C9" w:rsidRPr="00F34382" w:rsidRDefault="00C854C9" w:rsidP="00C854C9">
      <w:pPr>
        <w:tabs>
          <w:tab w:val="left" w:pos="4962"/>
        </w:tabs>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Para el caso de que no hubiera entradas o salidas en las oficinas referidas, en alguno de los días solicitados, deberá hacerlo del conocimiento del Recurrente, de manera clara y precisa.</w:t>
      </w:r>
    </w:p>
    <w:p w14:paraId="7DE948FC" w14:textId="77777777" w:rsidR="0047001F" w:rsidRPr="00501A5E" w:rsidRDefault="0047001F" w:rsidP="006C459D">
      <w:pPr>
        <w:autoSpaceDE w:val="0"/>
        <w:autoSpaceDN w:val="0"/>
        <w:adjustRightInd w:val="0"/>
        <w:spacing w:line="360" w:lineRule="auto"/>
        <w:jc w:val="both"/>
        <w:rPr>
          <w:rFonts w:ascii="Palatino Linotype" w:eastAsia="Calibri" w:hAnsi="Palatino Linotype"/>
          <w:color w:val="000000"/>
          <w:sz w:val="22"/>
          <w:szCs w:val="22"/>
          <w:lang w:eastAsia="en-US"/>
        </w:rPr>
      </w:pPr>
    </w:p>
    <w:p w14:paraId="6925BECD" w14:textId="22F55125" w:rsidR="00501A5E" w:rsidRDefault="00501A5E" w:rsidP="00501A5E">
      <w:pPr>
        <w:spacing w:line="360" w:lineRule="auto"/>
        <w:jc w:val="both"/>
        <w:rPr>
          <w:rFonts w:ascii="Palatino Linotype" w:hAnsi="Palatino Linotype" w:cs="Tahoma"/>
          <w:sz w:val="22"/>
          <w:szCs w:val="22"/>
        </w:rPr>
      </w:pPr>
      <w:r w:rsidRPr="00501A5E">
        <w:rPr>
          <w:rFonts w:ascii="Palatino Linotype" w:eastAsia="Calibri" w:hAnsi="Palatino Linotype" w:cs="Tahoma"/>
          <w:b/>
          <w:bCs/>
          <w:sz w:val="22"/>
          <w:szCs w:val="22"/>
          <w:lang w:eastAsia="en-US"/>
        </w:rPr>
        <w:t xml:space="preserve">TERCERO. </w:t>
      </w:r>
      <w:r w:rsidRPr="00501A5E">
        <w:rPr>
          <w:rFonts w:ascii="Palatino Linotype" w:hAnsi="Palatino Linotype" w:cs="Tahoma"/>
          <w:b/>
          <w:sz w:val="22"/>
          <w:szCs w:val="22"/>
        </w:rPr>
        <w:t xml:space="preserve">NOTIFÍQUESE </w:t>
      </w:r>
      <w:r w:rsidRPr="00501A5E">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60219D">
        <w:rPr>
          <w:rFonts w:ascii="Palatino Linotype" w:hAnsi="Palatino Linotype" w:cs="Tahoma"/>
          <w:sz w:val="22"/>
          <w:szCs w:val="22"/>
        </w:rPr>
        <w:t>diez</w:t>
      </w:r>
      <w:r w:rsidRPr="00501A5E">
        <w:rPr>
          <w:rFonts w:ascii="Palatino Linotype" w:hAnsi="Palatino Linotype" w:cs="Tahoma"/>
          <w:sz w:val="22"/>
          <w:szCs w:val="22"/>
        </w:rPr>
        <w:t xml:space="preserve"> días hábiles, e informe a este Instituto en un plazo de tres días hábiles siguientes sobre el cumplimiento dado a la presente.</w:t>
      </w:r>
    </w:p>
    <w:p w14:paraId="3836BE80" w14:textId="77777777" w:rsidR="006240A7" w:rsidRPr="006240A7" w:rsidRDefault="006240A7" w:rsidP="00501A5E">
      <w:pPr>
        <w:spacing w:line="360" w:lineRule="auto"/>
        <w:jc w:val="both"/>
        <w:rPr>
          <w:rFonts w:ascii="Palatino Linotype" w:hAnsi="Palatino Linotype" w:cs="Tahoma"/>
          <w:sz w:val="22"/>
          <w:szCs w:val="22"/>
        </w:rPr>
      </w:pPr>
    </w:p>
    <w:p w14:paraId="6815A187" w14:textId="77777777" w:rsidR="00501A5E" w:rsidRPr="00501A5E" w:rsidRDefault="00501A5E" w:rsidP="00501A5E">
      <w:pPr>
        <w:spacing w:line="360" w:lineRule="auto"/>
        <w:jc w:val="both"/>
        <w:rPr>
          <w:rFonts w:ascii="Palatino Linotype" w:hAnsi="Palatino Linotype" w:cs="Tahoma"/>
          <w:iCs/>
          <w:sz w:val="22"/>
          <w:szCs w:val="22"/>
        </w:rPr>
      </w:pPr>
      <w:r w:rsidRPr="00501A5E">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E296D4" w14:textId="77777777" w:rsidR="00501A5E" w:rsidRPr="00501A5E" w:rsidRDefault="00501A5E" w:rsidP="00501A5E">
      <w:pPr>
        <w:spacing w:line="360" w:lineRule="auto"/>
        <w:jc w:val="both"/>
        <w:rPr>
          <w:rFonts w:ascii="Palatino Linotype" w:hAnsi="Palatino Linotype" w:cs="Tahoma"/>
          <w:i/>
          <w:sz w:val="22"/>
          <w:szCs w:val="22"/>
        </w:rPr>
      </w:pPr>
    </w:p>
    <w:p w14:paraId="2FC1143D" w14:textId="77777777" w:rsidR="00501A5E" w:rsidRPr="00501A5E" w:rsidRDefault="00501A5E" w:rsidP="00501A5E">
      <w:pPr>
        <w:spacing w:line="360" w:lineRule="auto"/>
        <w:jc w:val="both"/>
        <w:rPr>
          <w:rFonts w:ascii="Palatino Linotype" w:hAnsi="Palatino Linotype" w:cs="Tahoma"/>
          <w:sz w:val="22"/>
          <w:szCs w:val="22"/>
        </w:rPr>
      </w:pPr>
      <w:r w:rsidRPr="00501A5E">
        <w:rPr>
          <w:rFonts w:ascii="Palatino Linotype" w:eastAsia="Calibri" w:hAnsi="Palatino Linotype" w:cs="Tahoma"/>
          <w:b/>
          <w:sz w:val="22"/>
          <w:szCs w:val="22"/>
          <w:lang w:eastAsia="es-MX"/>
        </w:rPr>
        <w:t>CUARTO</w:t>
      </w:r>
      <w:r w:rsidRPr="00501A5E">
        <w:rPr>
          <w:rFonts w:ascii="Palatino Linotype" w:eastAsia="Calibri" w:hAnsi="Palatino Linotype" w:cs="Tahoma"/>
          <w:b/>
          <w:bCs/>
          <w:sz w:val="22"/>
          <w:szCs w:val="22"/>
          <w:lang w:eastAsia="en-US"/>
        </w:rPr>
        <w:t xml:space="preserve">. </w:t>
      </w:r>
      <w:r w:rsidRPr="00501A5E">
        <w:rPr>
          <w:rFonts w:ascii="Palatino Linotype" w:hAnsi="Palatino Linotype" w:cs="Tahoma"/>
          <w:b/>
          <w:sz w:val="22"/>
          <w:szCs w:val="22"/>
        </w:rPr>
        <w:t>NOTIFÍQUESE</w:t>
      </w:r>
      <w:r w:rsidRPr="00501A5E">
        <w:rPr>
          <w:rFonts w:ascii="Palatino Linotype" w:hAnsi="Palatino Linotype" w:cs="Tahoma"/>
          <w:sz w:val="22"/>
          <w:szCs w:val="22"/>
        </w:rPr>
        <w:t xml:space="preserve"> a la Recurrente la presente Resolución, asimismo, se hace de su conocimiento que de conformidad con lo establecido en el artículo 196 de la Ley de </w:t>
      </w:r>
      <w:r w:rsidRPr="00501A5E">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1D323E1B" w14:textId="77777777" w:rsidR="00501A5E" w:rsidRPr="00501A5E" w:rsidRDefault="00501A5E" w:rsidP="00501A5E">
      <w:pPr>
        <w:spacing w:line="360" w:lineRule="auto"/>
        <w:ind w:right="-93"/>
        <w:jc w:val="both"/>
        <w:rPr>
          <w:rFonts w:ascii="Palatino Linotype" w:eastAsia="Calibri" w:hAnsi="Palatino Linotype" w:cs="Tahoma"/>
          <w:b/>
          <w:bCs/>
          <w:sz w:val="22"/>
          <w:szCs w:val="22"/>
          <w:lang w:eastAsia="en-US"/>
        </w:rPr>
      </w:pPr>
    </w:p>
    <w:p w14:paraId="1B5F274F" w14:textId="7F109F4F" w:rsidR="00EB7A54" w:rsidRDefault="00EB7A54" w:rsidP="00EB7A54">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 xml:space="preserve">ASÍ LO RESUELVE, </w:t>
      </w:r>
      <w:r w:rsidRPr="00EB7A54">
        <w:rPr>
          <w:rFonts w:ascii="Palatino Linotype" w:eastAsia="Calibri" w:hAnsi="Palatino Linotype" w:cs="Tahoma"/>
          <w:b/>
          <w:bCs/>
          <w:sz w:val="22"/>
          <w:szCs w:val="22"/>
          <w:lang w:val="es-ES" w:eastAsia="es-ES_tradnl"/>
        </w:rPr>
        <w:t>POR UNANIMIDAD</w:t>
      </w:r>
      <w:r>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240A7">
        <w:rPr>
          <w:rFonts w:ascii="Palatino Linotype" w:eastAsia="Calibri" w:hAnsi="Palatino Linotype" w:cs="Tahoma"/>
          <w:sz w:val="22"/>
          <w:szCs w:val="22"/>
          <w:lang w:val="es-ES" w:eastAsia="es-ES_tradnl"/>
        </w:rPr>
        <w:t>TRIGÉSIMA</w:t>
      </w:r>
      <w:r>
        <w:rPr>
          <w:rFonts w:ascii="Palatino Linotype" w:eastAsia="Calibri" w:hAnsi="Palatino Linotype" w:cs="Tahoma"/>
          <w:sz w:val="22"/>
          <w:szCs w:val="22"/>
          <w:lang w:val="es-ES" w:eastAsia="es-ES_tradnl"/>
        </w:rPr>
        <w:t xml:space="preserve"> SESIÓN ORDINARIA, CELEBRADA EL</w:t>
      </w:r>
      <w:r w:rsidR="0060219D">
        <w:rPr>
          <w:rFonts w:ascii="Palatino Linotype" w:eastAsia="Calibri" w:hAnsi="Palatino Linotype" w:cs="Tahoma"/>
          <w:sz w:val="22"/>
          <w:szCs w:val="22"/>
          <w:lang w:val="es-ES" w:eastAsia="es-ES_tradnl"/>
        </w:rPr>
        <w:t xml:space="preserve"> </w:t>
      </w:r>
      <w:r w:rsidR="006240A7">
        <w:rPr>
          <w:rFonts w:ascii="Palatino Linotype" w:eastAsia="Calibri" w:hAnsi="Palatino Linotype" w:cs="Tahoma"/>
          <w:sz w:val="22"/>
          <w:szCs w:val="22"/>
          <w:lang w:val="es-ES" w:eastAsia="es-ES_tradnl"/>
        </w:rPr>
        <w:t>VEINTICUATRO</w:t>
      </w:r>
      <w:r>
        <w:rPr>
          <w:rFonts w:ascii="Palatino Linotype" w:eastAsia="Calibri" w:hAnsi="Palatino Linotype" w:cs="Tahoma"/>
          <w:sz w:val="22"/>
          <w:szCs w:val="22"/>
          <w:lang w:val="es-ES" w:eastAsia="es-ES_tradnl"/>
        </w:rPr>
        <w:t xml:space="preserve"> DE </w:t>
      </w:r>
      <w:r w:rsidR="0047001F">
        <w:rPr>
          <w:rFonts w:ascii="Palatino Linotype" w:eastAsia="Calibri" w:hAnsi="Palatino Linotype" w:cs="Tahoma"/>
          <w:sz w:val="22"/>
          <w:szCs w:val="22"/>
          <w:lang w:val="es-ES" w:eastAsia="es-ES_tradnl"/>
        </w:rPr>
        <w:t>AGOSTO</w:t>
      </w:r>
      <w:r>
        <w:rPr>
          <w:rFonts w:ascii="Palatino Linotype" w:eastAsia="Calibri" w:hAnsi="Palatino Linotype" w:cs="Tahoma"/>
          <w:sz w:val="22"/>
          <w:szCs w:val="22"/>
          <w:lang w:val="es-ES" w:eastAsia="es-ES_tradnl"/>
        </w:rPr>
        <w:t xml:space="preserve"> DE DOS MIL VEINTIDÓS, ANTE EL SECRETARIO TÉCNICO DEL PLENO, ALEXIS TAPIA RAMÍREZ.</w:t>
      </w:r>
    </w:p>
    <w:p w14:paraId="4A313A81" w14:textId="1C8E54FD" w:rsidR="00977B7D" w:rsidRPr="00C61C11" w:rsidRDefault="00977B7D" w:rsidP="00501A5E">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00977B7D" w:rsidRPr="00C61C11">
      <w:headerReference w:type="even" r:id="rId10"/>
      <w:headerReference w:type="default" r:id="rId11"/>
      <w:footerReference w:type="default" r:id="rId12"/>
      <w:headerReference w:type="first" r:id="rId13"/>
      <w:footerReference w:type="first" r:id="rId14"/>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F4CE1" w14:textId="77777777" w:rsidR="00DB0A6B" w:rsidRDefault="00DB0A6B" w:rsidP="00FC7A26">
      <w:r>
        <w:separator/>
      </w:r>
    </w:p>
  </w:endnote>
  <w:endnote w:type="continuationSeparator" w:id="0">
    <w:p w14:paraId="423ACE70" w14:textId="77777777" w:rsidR="00DB0A6B" w:rsidRDefault="00DB0A6B" w:rsidP="00FC7A26">
      <w:r>
        <w:continuationSeparator/>
      </w:r>
    </w:p>
  </w:endnote>
  <w:endnote w:type="continuationNotice" w:id="1">
    <w:p w14:paraId="79A268A6" w14:textId="77777777" w:rsidR="00DB0A6B" w:rsidRDefault="00DB0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57334B" w:rsidRPr="00C13895" w:rsidRDefault="0057334B">
            <w:pPr>
              <w:pStyle w:val="Piedepgina"/>
              <w:jc w:val="right"/>
              <w:rPr>
                <w:sz w:val="26"/>
                <w:szCs w:val="26"/>
              </w:rPr>
            </w:pPr>
          </w:p>
          <w:p w14:paraId="5BE01B4F" w14:textId="285C4698" w:rsidR="0057334B"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611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6116">
              <w:rPr>
                <w:b/>
                <w:bCs/>
                <w:noProof/>
              </w:rPr>
              <w:t>38</w:t>
            </w:r>
            <w:r>
              <w:rPr>
                <w:b/>
                <w:bCs/>
                <w:sz w:val="24"/>
                <w:szCs w:val="24"/>
              </w:rPr>
              <w:fldChar w:fldCharType="end"/>
            </w:r>
          </w:p>
        </w:sdtContent>
      </w:sdt>
    </w:sdtContent>
  </w:sdt>
  <w:p w14:paraId="3F8493FE" w14:textId="77777777" w:rsidR="0057334B" w:rsidRDefault="005733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57334B" w:rsidRDefault="0057334B">
            <w:pPr>
              <w:pStyle w:val="Piedepgina"/>
              <w:jc w:val="right"/>
            </w:pPr>
          </w:p>
          <w:p w14:paraId="73795115" w14:textId="77777777" w:rsidR="0057334B" w:rsidRDefault="0057334B">
            <w:pPr>
              <w:pStyle w:val="Piedepgina"/>
              <w:jc w:val="right"/>
            </w:pPr>
          </w:p>
          <w:p w14:paraId="102883EC" w14:textId="77777777" w:rsidR="0057334B" w:rsidRDefault="0057334B">
            <w:pPr>
              <w:pStyle w:val="Piedepgina"/>
              <w:jc w:val="right"/>
            </w:pPr>
          </w:p>
          <w:p w14:paraId="7D59C0C8" w14:textId="2F8841EF" w:rsidR="0057334B"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611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6116">
              <w:rPr>
                <w:b/>
                <w:bCs/>
                <w:noProof/>
              </w:rPr>
              <w:t>38</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DCE73" w14:textId="77777777" w:rsidR="00DB0A6B" w:rsidRDefault="00DB0A6B" w:rsidP="00FC7A26">
      <w:r>
        <w:separator/>
      </w:r>
    </w:p>
  </w:footnote>
  <w:footnote w:type="continuationSeparator" w:id="0">
    <w:p w14:paraId="7BA427C0" w14:textId="77777777" w:rsidR="00DB0A6B" w:rsidRDefault="00DB0A6B" w:rsidP="00FC7A26">
      <w:r>
        <w:continuationSeparator/>
      </w:r>
    </w:p>
  </w:footnote>
  <w:footnote w:type="continuationNotice" w:id="1">
    <w:p w14:paraId="098BDAED" w14:textId="77777777" w:rsidR="00DB0A6B" w:rsidRDefault="00DB0A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0B1D" w14:textId="77777777" w:rsidR="0057334B" w:rsidRDefault="00DB0A6B">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1" type="#_x0000_t75" alt="marcaaguaINFOEM" style="position:absolute;margin-left:0;margin-top:0;width:663.5pt;height:12in;z-index:-251658240;mso-wrap-edited:f;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CADB4" w14:textId="77777777" w:rsidR="0057334B" w:rsidRPr="009E6858" w:rsidRDefault="00DB0A6B">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8239;mso-wrap-edited:f;mso-position-horizontal-relative:margin;mso-position-vertical-relative:margin"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57334B" w:rsidRPr="005C106F" w14:paraId="54DC5BBB" w14:textId="77777777" w:rsidTr="00AF6ADC">
      <w:trPr>
        <w:trHeight w:val="70"/>
      </w:trPr>
      <w:tc>
        <w:tcPr>
          <w:tcW w:w="2552" w:type="dxa"/>
          <w:shd w:val="clear" w:color="auto" w:fill="auto"/>
        </w:tcPr>
        <w:p w14:paraId="7390C447" w14:textId="77777777" w:rsidR="0057334B" w:rsidRPr="005C106F" w:rsidRDefault="0057334B">
          <w:pPr>
            <w:tabs>
              <w:tab w:val="right" w:pos="4273"/>
            </w:tabs>
            <w:rPr>
              <w:rFonts w:ascii="Garamond" w:eastAsia="Calibri" w:hAnsi="Garamond"/>
              <w:sz w:val="16"/>
              <w:szCs w:val="16"/>
            </w:rPr>
          </w:pPr>
        </w:p>
      </w:tc>
      <w:tc>
        <w:tcPr>
          <w:tcW w:w="7193" w:type="dxa"/>
          <w:shd w:val="clear" w:color="auto" w:fill="auto"/>
        </w:tcPr>
        <w:tbl>
          <w:tblPr>
            <w:tblStyle w:val="Tablaconcuadrcula"/>
            <w:tblW w:w="7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07"/>
            <w:gridCol w:w="4954"/>
          </w:tblGrid>
          <w:tr w:rsidR="0057334B" w14:paraId="19911F35" w14:textId="77777777" w:rsidTr="00B57A94">
            <w:trPr>
              <w:trHeight w:val="122"/>
            </w:trPr>
            <w:tc>
              <w:tcPr>
                <w:tcW w:w="2307" w:type="dxa"/>
                <w:vAlign w:val="bottom"/>
              </w:tcPr>
              <w:p w14:paraId="13C6DB98" w14:textId="77777777" w:rsidR="0057334B" w:rsidRPr="008B41A2" w:rsidRDefault="00BF14ED" w:rsidP="00B57A94">
                <w:pPr>
                  <w:tabs>
                    <w:tab w:val="right" w:pos="8838"/>
                  </w:tabs>
                  <w:ind w:left="-66"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954" w:type="dxa"/>
              </w:tcPr>
              <w:p w14:paraId="79E321B5" w14:textId="18C8C2AA" w:rsidR="0057334B" w:rsidRPr="00651A13" w:rsidRDefault="00340F67" w:rsidP="00612575">
                <w:pPr>
                  <w:tabs>
                    <w:tab w:val="right" w:pos="8838"/>
                  </w:tabs>
                  <w:ind w:left="-28" w:right="683"/>
                  <w:jc w:val="both"/>
                  <w:rPr>
                    <w:rFonts w:ascii="Palatino Linotype" w:eastAsia="Calibri" w:hAnsi="Palatino Linotype" w:cs="Tahoma"/>
                    <w:sz w:val="22"/>
                    <w:szCs w:val="22"/>
                  </w:rPr>
                </w:pPr>
                <w:r w:rsidRPr="00340F67">
                  <w:rPr>
                    <w:rFonts w:ascii="Palatino Linotype" w:eastAsia="Calibri" w:hAnsi="Palatino Linotype" w:cs="Tahoma"/>
                    <w:sz w:val="22"/>
                    <w:szCs w:val="22"/>
                    <w:lang w:val="es-MX"/>
                  </w:rPr>
                  <w:t>8116/INFOEM/IP/RR/2022 y acumulados</w:t>
                </w:r>
              </w:p>
            </w:tc>
          </w:tr>
          <w:tr w:rsidR="0057334B" w14:paraId="5FC9045B" w14:textId="77777777" w:rsidTr="00B57A94">
            <w:trPr>
              <w:trHeight w:val="241"/>
            </w:trPr>
            <w:tc>
              <w:tcPr>
                <w:tcW w:w="2307" w:type="dxa"/>
              </w:tcPr>
              <w:p w14:paraId="6F66F0DE" w14:textId="77777777" w:rsidR="0057334B" w:rsidRPr="008B41A2" w:rsidRDefault="00BF14ED" w:rsidP="00B57A94">
                <w:pPr>
                  <w:tabs>
                    <w:tab w:val="right" w:pos="8838"/>
                  </w:tabs>
                  <w:ind w:left="-66"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954" w:type="dxa"/>
              </w:tcPr>
              <w:p w14:paraId="5B3372D4" w14:textId="6D22C651" w:rsidR="0057334B" w:rsidRPr="008B41A2" w:rsidRDefault="00612575" w:rsidP="00612575">
                <w:pPr>
                  <w:tabs>
                    <w:tab w:val="right" w:pos="8838"/>
                  </w:tabs>
                  <w:ind w:left="-28" w:right="766"/>
                  <w:jc w:val="both"/>
                  <w:rPr>
                    <w:rFonts w:ascii="Palatino Linotype" w:eastAsia="Calibri" w:hAnsi="Palatino Linotype" w:cs="Tahoma"/>
                    <w:sz w:val="22"/>
                    <w:szCs w:val="22"/>
                    <w:lang w:val="es-MX"/>
                  </w:rPr>
                </w:pPr>
                <w:r w:rsidRPr="00612575">
                  <w:rPr>
                    <w:rFonts w:ascii="Palatino Linotype" w:eastAsia="Calibri" w:hAnsi="Palatino Linotype" w:cs="Tahoma"/>
                    <w:sz w:val="22"/>
                    <w:szCs w:val="22"/>
                    <w:lang w:val="es-MX"/>
                  </w:rPr>
                  <w:t>Sistema Municipal Para el Desarrollo Integral de la Familia de Metepec</w:t>
                </w:r>
              </w:p>
            </w:tc>
          </w:tr>
          <w:tr w:rsidR="0057334B" w14:paraId="0EA3B3B7" w14:textId="77777777" w:rsidTr="00B57A94">
            <w:trPr>
              <w:trHeight w:val="241"/>
            </w:trPr>
            <w:tc>
              <w:tcPr>
                <w:tcW w:w="2307" w:type="dxa"/>
              </w:tcPr>
              <w:p w14:paraId="3DB912FE" w14:textId="77777777" w:rsidR="0057334B" w:rsidRPr="008B41A2" w:rsidRDefault="00BF14ED" w:rsidP="00B57A94">
                <w:pPr>
                  <w:tabs>
                    <w:tab w:val="right" w:pos="8838"/>
                  </w:tabs>
                  <w:ind w:left="-66" w:right="-238"/>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954" w:type="dxa"/>
              </w:tcPr>
              <w:p w14:paraId="001A5E63" w14:textId="77777777" w:rsidR="0057334B" w:rsidRPr="008B41A2" w:rsidRDefault="00BF14ED" w:rsidP="00612575">
                <w:pPr>
                  <w:tabs>
                    <w:tab w:val="right" w:pos="8838"/>
                  </w:tabs>
                  <w:ind w:left="-28" w:right="-32"/>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57334B" w:rsidRPr="005C106F" w:rsidRDefault="0057334B">
          <w:pPr>
            <w:tabs>
              <w:tab w:val="right" w:pos="8838"/>
            </w:tabs>
            <w:ind w:left="-28"/>
            <w:rPr>
              <w:rFonts w:ascii="Arial" w:eastAsia="Calibri" w:hAnsi="Arial" w:cs="Arial"/>
              <w:b/>
            </w:rPr>
          </w:pPr>
        </w:p>
      </w:tc>
    </w:tr>
  </w:tbl>
  <w:p w14:paraId="413B7D7D" w14:textId="77777777" w:rsidR="0057334B" w:rsidRDefault="0057334B">
    <w:pPr>
      <w:pStyle w:val="Encabezado"/>
      <w:rPr>
        <w:sz w:val="14"/>
      </w:rPr>
    </w:pPr>
  </w:p>
  <w:p w14:paraId="2249EFA4" w14:textId="77777777" w:rsidR="0057334B" w:rsidRPr="00443C6B" w:rsidRDefault="0057334B">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394"/>
    </w:tblGrid>
    <w:tr w:rsidR="0057334B" w:rsidRPr="00264223" w14:paraId="0296A02D" w14:textId="77777777" w:rsidTr="00E06BA5">
      <w:trPr>
        <w:trHeight w:val="284"/>
      </w:trPr>
      <w:tc>
        <w:tcPr>
          <w:tcW w:w="2410" w:type="dxa"/>
        </w:tcPr>
        <w:p w14:paraId="7A127E60" w14:textId="77777777" w:rsidR="0057334B" w:rsidRPr="00D3618F" w:rsidRDefault="00BF14ED">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394" w:type="dxa"/>
        </w:tcPr>
        <w:p w14:paraId="328710A7" w14:textId="31EA73F6" w:rsidR="0057334B" w:rsidRPr="00651A13" w:rsidRDefault="00340F67" w:rsidP="00340F67">
          <w:pPr>
            <w:tabs>
              <w:tab w:val="right" w:pos="8838"/>
            </w:tabs>
            <w:jc w:val="both"/>
            <w:rPr>
              <w:rFonts w:ascii="Palatino Linotype" w:eastAsia="Calibri" w:hAnsi="Palatino Linotype" w:cs="Tahoma"/>
              <w:sz w:val="22"/>
              <w:szCs w:val="22"/>
              <w:lang w:eastAsia="en-US"/>
            </w:rPr>
          </w:pPr>
          <w:r w:rsidRPr="00340F67">
            <w:rPr>
              <w:rFonts w:ascii="Palatino Linotype" w:eastAsia="Calibri" w:hAnsi="Palatino Linotype" w:cs="Tahoma"/>
              <w:sz w:val="22"/>
              <w:szCs w:val="22"/>
              <w:lang w:val="es-MX" w:eastAsia="en-US"/>
            </w:rPr>
            <w:t>8116/INFOEM/IP/RR/2022</w:t>
          </w:r>
          <w:r>
            <w:rPr>
              <w:rFonts w:ascii="Palatino Linotype" w:eastAsia="Calibri" w:hAnsi="Palatino Linotype" w:cs="Tahoma"/>
              <w:sz w:val="22"/>
              <w:szCs w:val="22"/>
              <w:lang w:val="es-MX" w:eastAsia="en-US"/>
            </w:rPr>
            <w:t xml:space="preserve"> </w:t>
          </w:r>
          <w:r w:rsidR="00612575">
            <w:rPr>
              <w:rFonts w:ascii="Palatino Linotype" w:eastAsia="Calibri" w:hAnsi="Palatino Linotype" w:cs="Tahoma"/>
              <w:sz w:val="22"/>
              <w:szCs w:val="22"/>
              <w:lang w:val="es-MX" w:eastAsia="en-US"/>
            </w:rPr>
            <w:t>y acumulados</w:t>
          </w:r>
        </w:p>
      </w:tc>
    </w:tr>
    <w:tr w:rsidR="0057334B" w:rsidRPr="00264223" w14:paraId="612E08F0" w14:textId="77777777" w:rsidTr="00E06BA5">
      <w:trPr>
        <w:trHeight w:val="104"/>
      </w:trPr>
      <w:tc>
        <w:tcPr>
          <w:tcW w:w="2410" w:type="dxa"/>
        </w:tcPr>
        <w:p w14:paraId="678B9917" w14:textId="77777777" w:rsidR="0057334B" w:rsidRPr="00D3618F" w:rsidRDefault="00BF14ED">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394" w:type="dxa"/>
        </w:tcPr>
        <w:p w14:paraId="717CF0C7" w14:textId="42C67EA2" w:rsidR="0057334B" w:rsidRPr="00EE2A06" w:rsidRDefault="0057334B" w:rsidP="00E06BA5">
          <w:pPr>
            <w:tabs>
              <w:tab w:val="right" w:pos="8838"/>
            </w:tabs>
            <w:ind w:left="-28"/>
            <w:jc w:val="both"/>
            <w:rPr>
              <w:rFonts w:ascii="Palatino Linotype" w:eastAsia="Calibri" w:hAnsi="Palatino Linotype" w:cs="Tahoma"/>
              <w:sz w:val="22"/>
              <w:szCs w:val="22"/>
              <w:lang w:val="es-MX" w:eastAsia="en-US"/>
            </w:rPr>
          </w:pPr>
        </w:p>
      </w:tc>
    </w:tr>
    <w:tr w:rsidR="0057334B" w:rsidRPr="00264223" w14:paraId="3A9CDB69" w14:textId="77777777" w:rsidTr="00E06BA5">
      <w:trPr>
        <w:trHeight w:val="234"/>
      </w:trPr>
      <w:tc>
        <w:tcPr>
          <w:tcW w:w="2410" w:type="dxa"/>
        </w:tcPr>
        <w:p w14:paraId="3E19C8C3" w14:textId="77777777" w:rsidR="0057334B" w:rsidRPr="00D3618F" w:rsidRDefault="00BF14ED">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394" w:type="dxa"/>
        </w:tcPr>
        <w:p w14:paraId="7E37B80E" w14:textId="5B4F9518" w:rsidR="0057334B" w:rsidRPr="00651A13" w:rsidRDefault="00612575" w:rsidP="002E6116">
          <w:pPr>
            <w:tabs>
              <w:tab w:val="right" w:pos="8838"/>
            </w:tabs>
            <w:ind w:left="-28"/>
            <w:jc w:val="both"/>
            <w:rPr>
              <w:rFonts w:ascii="Palatino Linotype" w:eastAsia="Calibri" w:hAnsi="Palatino Linotype" w:cs="Tahoma"/>
              <w:sz w:val="22"/>
              <w:szCs w:val="22"/>
              <w:lang w:val="es-MX" w:eastAsia="en-US"/>
            </w:rPr>
          </w:pPr>
          <w:r w:rsidRPr="00612575">
            <w:rPr>
              <w:rFonts w:ascii="Palatino Linotype" w:eastAsia="Calibri" w:hAnsi="Palatino Linotype" w:cs="Tahoma"/>
              <w:sz w:val="22"/>
              <w:szCs w:val="22"/>
              <w:lang w:val="es-MX" w:eastAsia="en-US"/>
            </w:rPr>
            <w:t xml:space="preserve">Sistema Municipal </w:t>
          </w:r>
          <w:r w:rsidR="002E6116">
            <w:rPr>
              <w:rFonts w:ascii="Palatino Linotype" w:eastAsia="Calibri" w:hAnsi="Palatino Linotype" w:cs="Tahoma"/>
              <w:sz w:val="22"/>
              <w:szCs w:val="22"/>
              <w:lang w:val="es-MX" w:eastAsia="en-US"/>
            </w:rPr>
            <w:t>p</w:t>
          </w:r>
          <w:r w:rsidRPr="00612575">
            <w:rPr>
              <w:rFonts w:ascii="Palatino Linotype" w:eastAsia="Calibri" w:hAnsi="Palatino Linotype" w:cs="Tahoma"/>
              <w:sz w:val="22"/>
              <w:szCs w:val="22"/>
              <w:lang w:val="es-MX" w:eastAsia="en-US"/>
            </w:rPr>
            <w:t>ara el Desarrollo Integral de la Familia de Metepec</w:t>
          </w:r>
        </w:p>
      </w:tc>
    </w:tr>
    <w:tr w:rsidR="0057334B" w:rsidRPr="00264223" w14:paraId="1AF8B0BB" w14:textId="77777777" w:rsidTr="00E06BA5">
      <w:trPr>
        <w:trHeight w:val="234"/>
      </w:trPr>
      <w:tc>
        <w:tcPr>
          <w:tcW w:w="2410" w:type="dxa"/>
        </w:tcPr>
        <w:p w14:paraId="2E9A1B65" w14:textId="77777777" w:rsidR="0057334B" w:rsidRPr="00D3618F" w:rsidRDefault="00BF14ED">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394" w:type="dxa"/>
        </w:tcPr>
        <w:p w14:paraId="6919B9C5" w14:textId="77777777" w:rsidR="0057334B" w:rsidRPr="00D3618F" w:rsidRDefault="00BF14ED"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57334B" w:rsidRDefault="00DB0A6B"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alt="marcaaguaINFOEM" style="position:absolute;margin-left:-92.55pt;margin-top:-120.95pt;width:663.5pt;height:12in;z-index:-251658238;mso-wrap-edited:f;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5435"/>
    <w:multiLevelType w:val="hybridMultilevel"/>
    <w:tmpl w:val="6C28A13A"/>
    <w:lvl w:ilvl="0" w:tplc="080A0001">
      <w:start w:val="1"/>
      <w:numFmt w:val="bullet"/>
      <w:lvlText w:val=""/>
      <w:lvlJc w:val="left"/>
      <w:pPr>
        <w:ind w:left="6456" w:hanging="360"/>
      </w:pPr>
      <w:rPr>
        <w:rFonts w:ascii="Symbol" w:hAnsi="Symbol" w:hint="default"/>
      </w:rPr>
    </w:lvl>
    <w:lvl w:ilvl="1" w:tplc="080A0003" w:tentative="1">
      <w:start w:val="1"/>
      <w:numFmt w:val="bullet"/>
      <w:lvlText w:val="o"/>
      <w:lvlJc w:val="left"/>
      <w:pPr>
        <w:ind w:left="7176" w:hanging="360"/>
      </w:pPr>
      <w:rPr>
        <w:rFonts w:ascii="Courier New" w:hAnsi="Courier New" w:cs="Courier New" w:hint="default"/>
      </w:rPr>
    </w:lvl>
    <w:lvl w:ilvl="2" w:tplc="080A0005" w:tentative="1">
      <w:start w:val="1"/>
      <w:numFmt w:val="bullet"/>
      <w:lvlText w:val=""/>
      <w:lvlJc w:val="left"/>
      <w:pPr>
        <w:ind w:left="7896" w:hanging="360"/>
      </w:pPr>
      <w:rPr>
        <w:rFonts w:ascii="Wingdings" w:hAnsi="Wingdings" w:hint="default"/>
      </w:rPr>
    </w:lvl>
    <w:lvl w:ilvl="3" w:tplc="080A0001" w:tentative="1">
      <w:start w:val="1"/>
      <w:numFmt w:val="bullet"/>
      <w:lvlText w:val=""/>
      <w:lvlJc w:val="left"/>
      <w:pPr>
        <w:ind w:left="8616" w:hanging="360"/>
      </w:pPr>
      <w:rPr>
        <w:rFonts w:ascii="Symbol" w:hAnsi="Symbol" w:hint="default"/>
      </w:rPr>
    </w:lvl>
    <w:lvl w:ilvl="4" w:tplc="080A0003" w:tentative="1">
      <w:start w:val="1"/>
      <w:numFmt w:val="bullet"/>
      <w:lvlText w:val="o"/>
      <w:lvlJc w:val="left"/>
      <w:pPr>
        <w:ind w:left="9336" w:hanging="360"/>
      </w:pPr>
      <w:rPr>
        <w:rFonts w:ascii="Courier New" w:hAnsi="Courier New" w:cs="Courier New" w:hint="default"/>
      </w:rPr>
    </w:lvl>
    <w:lvl w:ilvl="5" w:tplc="080A0005" w:tentative="1">
      <w:start w:val="1"/>
      <w:numFmt w:val="bullet"/>
      <w:lvlText w:val=""/>
      <w:lvlJc w:val="left"/>
      <w:pPr>
        <w:ind w:left="10056" w:hanging="360"/>
      </w:pPr>
      <w:rPr>
        <w:rFonts w:ascii="Wingdings" w:hAnsi="Wingdings" w:hint="default"/>
      </w:rPr>
    </w:lvl>
    <w:lvl w:ilvl="6" w:tplc="080A0001" w:tentative="1">
      <w:start w:val="1"/>
      <w:numFmt w:val="bullet"/>
      <w:lvlText w:val=""/>
      <w:lvlJc w:val="left"/>
      <w:pPr>
        <w:ind w:left="10776" w:hanging="360"/>
      </w:pPr>
      <w:rPr>
        <w:rFonts w:ascii="Symbol" w:hAnsi="Symbol" w:hint="default"/>
      </w:rPr>
    </w:lvl>
    <w:lvl w:ilvl="7" w:tplc="080A0003" w:tentative="1">
      <w:start w:val="1"/>
      <w:numFmt w:val="bullet"/>
      <w:lvlText w:val="o"/>
      <w:lvlJc w:val="left"/>
      <w:pPr>
        <w:ind w:left="11496" w:hanging="360"/>
      </w:pPr>
      <w:rPr>
        <w:rFonts w:ascii="Courier New" w:hAnsi="Courier New" w:cs="Courier New" w:hint="default"/>
      </w:rPr>
    </w:lvl>
    <w:lvl w:ilvl="8" w:tplc="080A0005" w:tentative="1">
      <w:start w:val="1"/>
      <w:numFmt w:val="bullet"/>
      <w:lvlText w:val=""/>
      <w:lvlJc w:val="left"/>
      <w:pPr>
        <w:ind w:left="12216" w:hanging="360"/>
      </w:pPr>
      <w:rPr>
        <w:rFonts w:ascii="Wingdings" w:hAnsi="Wingdings" w:hint="default"/>
      </w:rPr>
    </w:lvl>
  </w:abstractNum>
  <w:abstractNum w:abstractNumId="1">
    <w:nsid w:val="053578CC"/>
    <w:multiLevelType w:val="hybridMultilevel"/>
    <w:tmpl w:val="2ED63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0A07584F"/>
    <w:multiLevelType w:val="hybridMultilevel"/>
    <w:tmpl w:val="1F32452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nsid w:val="1DA462CE"/>
    <w:multiLevelType w:val="hybridMultilevel"/>
    <w:tmpl w:val="8B06E9AA"/>
    <w:lvl w:ilvl="0" w:tplc="0792EDC0">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nsid w:val="2CC7010A"/>
    <w:multiLevelType w:val="hybridMultilevel"/>
    <w:tmpl w:val="1F32452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35ED120C"/>
    <w:multiLevelType w:val="hybridMultilevel"/>
    <w:tmpl w:val="1F32452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4A9572A6"/>
    <w:multiLevelType w:val="hybridMultilevel"/>
    <w:tmpl w:val="3B0E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0EA29F8"/>
    <w:multiLevelType w:val="hybridMultilevel"/>
    <w:tmpl w:val="9F4EF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58C69A2"/>
    <w:multiLevelType w:val="hybridMultilevel"/>
    <w:tmpl w:val="C1266DA4"/>
    <w:lvl w:ilvl="0" w:tplc="D750B11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67742D31"/>
    <w:multiLevelType w:val="hybridMultilevel"/>
    <w:tmpl w:val="E1921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4"/>
  </w:num>
  <w:num w:numId="5">
    <w:abstractNumId w:val="12"/>
  </w:num>
  <w:num w:numId="6">
    <w:abstractNumId w:val="7"/>
  </w:num>
  <w:num w:numId="7">
    <w:abstractNumId w:val="0"/>
  </w:num>
  <w:num w:numId="8">
    <w:abstractNumId w:val="11"/>
  </w:num>
  <w:num w:numId="9">
    <w:abstractNumId w:val="9"/>
  </w:num>
  <w:num w:numId="10">
    <w:abstractNumId w:val="5"/>
  </w:num>
  <w:num w:numId="11">
    <w:abstractNumId w:val="10"/>
  </w:num>
  <w:num w:numId="12">
    <w:abstractNumId w:val="3"/>
  </w:num>
  <w:num w:numId="13">
    <w:abstractNumId w:val="6"/>
  </w:num>
  <w:num w:numId="14">
    <w:abstractNumId w:val="1"/>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06EA"/>
    <w:rsid w:val="00001A18"/>
    <w:rsid w:val="0000331C"/>
    <w:rsid w:val="00006798"/>
    <w:rsid w:val="00011665"/>
    <w:rsid w:val="0002223D"/>
    <w:rsid w:val="000227D4"/>
    <w:rsid w:val="00034883"/>
    <w:rsid w:val="00040683"/>
    <w:rsid w:val="00040A2F"/>
    <w:rsid w:val="00041105"/>
    <w:rsid w:val="00042AF8"/>
    <w:rsid w:val="00046E37"/>
    <w:rsid w:val="000500C2"/>
    <w:rsid w:val="00053263"/>
    <w:rsid w:val="0005448D"/>
    <w:rsid w:val="00054DC6"/>
    <w:rsid w:val="00057F3C"/>
    <w:rsid w:val="00061CF3"/>
    <w:rsid w:val="00066434"/>
    <w:rsid w:val="000717D2"/>
    <w:rsid w:val="0007576C"/>
    <w:rsid w:val="00086880"/>
    <w:rsid w:val="00091543"/>
    <w:rsid w:val="000A0CEF"/>
    <w:rsid w:val="000A3F9B"/>
    <w:rsid w:val="000C37FA"/>
    <w:rsid w:val="000C4100"/>
    <w:rsid w:val="000C47B1"/>
    <w:rsid w:val="000C66A9"/>
    <w:rsid w:val="000E606C"/>
    <w:rsid w:val="000E74EB"/>
    <w:rsid w:val="000F1A23"/>
    <w:rsid w:val="000F1BDD"/>
    <w:rsid w:val="000F5957"/>
    <w:rsid w:val="000F7999"/>
    <w:rsid w:val="001013A5"/>
    <w:rsid w:val="00107A22"/>
    <w:rsid w:val="001120F6"/>
    <w:rsid w:val="00115826"/>
    <w:rsid w:val="0012337C"/>
    <w:rsid w:val="0012783F"/>
    <w:rsid w:val="00131B30"/>
    <w:rsid w:val="00133BC9"/>
    <w:rsid w:val="00135E85"/>
    <w:rsid w:val="00136C79"/>
    <w:rsid w:val="00137BB0"/>
    <w:rsid w:val="0014223F"/>
    <w:rsid w:val="001440F3"/>
    <w:rsid w:val="00145F0F"/>
    <w:rsid w:val="0014762D"/>
    <w:rsid w:val="00150B3D"/>
    <w:rsid w:val="001567FA"/>
    <w:rsid w:val="00156E72"/>
    <w:rsid w:val="00161D14"/>
    <w:rsid w:val="00164737"/>
    <w:rsid w:val="00165C2C"/>
    <w:rsid w:val="001875A9"/>
    <w:rsid w:val="001904EF"/>
    <w:rsid w:val="00190D99"/>
    <w:rsid w:val="001A4DD8"/>
    <w:rsid w:val="001B246F"/>
    <w:rsid w:val="001B3B9E"/>
    <w:rsid w:val="001C0F48"/>
    <w:rsid w:val="001C7358"/>
    <w:rsid w:val="001C759E"/>
    <w:rsid w:val="001D0721"/>
    <w:rsid w:val="001D7087"/>
    <w:rsid w:val="001E3883"/>
    <w:rsid w:val="001E5F39"/>
    <w:rsid w:val="001E78ED"/>
    <w:rsid w:val="001F27B3"/>
    <w:rsid w:val="001F2D18"/>
    <w:rsid w:val="001F36FC"/>
    <w:rsid w:val="001F52E3"/>
    <w:rsid w:val="001F566D"/>
    <w:rsid w:val="0020019E"/>
    <w:rsid w:val="00200F81"/>
    <w:rsid w:val="00201AA5"/>
    <w:rsid w:val="00203F45"/>
    <w:rsid w:val="0020442D"/>
    <w:rsid w:val="00206654"/>
    <w:rsid w:val="00207F72"/>
    <w:rsid w:val="00221416"/>
    <w:rsid w:val="00225BA9"/>
    <w:rsid w:val="002365A5"/>
    <w:rsid w:val="002425E2"/>
    <w:rsid w:val="002428A2"/>
    <w:rsid w:val="00244FC7"/>
    <w:rsid w:val="002460D9"/>
    <w:rsid w:val="00256424"/>
    <w:rsid w:val="00263744"/>
    <w:rsid w:val="002664BC"/>
    <w:rsid w:val="0026661E"/>
    <w:rsid w:val="00273E81"/>
    <w:rsid w:val="0027557D"/>
    <w:rsid w:val="00285630"/>
    <w:rsid w:val="00286FC0"/>
    <w:rsid w:val="00290739"/>
    <w:rsid w:val="00296D0E"/>
    <w:rsid w:val="002A3FE6"/>
    <w:rsid w:val="002A40CB"/>
    <w:rsid w:val="002A49D0"/>
    <w:rsid w:val="002A4CDB"/>
    <w:rsid w:val="002A6F87"/>
    <w:rsid w:val="002A7158"/>
    <w:rsid w:val="002A7B9E"/>
    <w:rsid w:val="002B025D"/>
    <w:rsid w:val="002B1BBE"/>
    <w:rsid w:val="002C073E"/>
    <w:rsid w:val="002C2E54"/>
    <w:rsid w:val="002C356D"/>
    <w:rsid w:val="002C4972"/>
    <w:rsid w:val="002D0EFA"/>
    <w:rsid w:val="002D5C1D"/>
    <w:rsid w:val="002E590C"/>
    <w:rsid w:val="002E6116"/>
    <w:rsid w:val="002F3B8D"/>
    <w:rsid w:val="002F3D3B"/>
    <w:rsid w:val="002F62E6"/>
    <w:rsid w:val="00305AF4"/>
    <w:rsid w:val="00311590"/>
    <w:rsid w:val="0031159D"/>
    <w:rsid w:val="00311CA5"/>
    <w:rsid w:val="00314625"/>
    <w:rsid w:val="0031567C"/>
    <w:rsid w:val="00330AE8"/>
    <w:rsid w:val="003336F8"/>
    <w:rsid w:val="00340F67"/>
    <w:rsid w:val="00341710"/>
    <w:rsid w:val="00344AEB"/>
    <w:rsid w:val="0035025E"/>
    <w:rsid w:val="003510B0"/>
    <w:rsid w:val="00357B4D"/>
    <w:rsid w:val="00361C8A"/>
    <w:rsid w:val="00364829"/>
    <w:rsid w:val="003664C7"/>
    <w:rsid w:val="0037277E"/>
    <w:rsid w:val="0037403C"/>
    <w:rsid w:val="00375624"/>
    <w:rsid w:val="003843A4"/>
    <w:rsid w:val="00386E35"/>
    <w:rsid w:val="00387537"/>
    <w:rsid w:val="0039288A"/>
    <w:rsid w:val="003945E3"/>
    <w:rsid w:val="00396826"/>
    <w:rsid w:val="003A16C6"/>
    <w:rsid w:val="003A22DE"/>
    <w:rsid w:val="003A6F15"/>
    <w:rsid w:val="003B1764"/>
    <w:rsid w:val="003B4E6E"/>
    <w:rsid w:val="003C2640"/>
    <w:rsid w:val="003C3A57"/>
    <w:rsid w:val="003C687A"/>
    <w:rsid w:val="003D0637"/>
    <w:rsid w:val="003E07B6"/>
    <w:rsid w:val="003E215A"/>
    <w:rsid w:val="003E35F9"/>
    <w:rsid w:val="003E3F56"/>
    <w:rsid w:val="003E4FC1"/>
    <w:rsid w:val="003E72BF"/>
    <w:rsid w:val="003F40DA"/>
    <w:rsid w:val="003F5D7F"/>
    <w:rsid w:val="004035E7"/>
    <w:rsid w:val="004038E7"/>
    <w:rsid w:val="0040422E"/>
    <w:rsid w:val="0040680F"/>
    <w:rsid w:val="00411440"/>
    <w:rsid w:val="00416901"/>
    <w:rsid w:val="00430266"/>
    <w:rsid w:val="00437FA1"/>
    <w:rsid w:val="00442622"/>
    <w:rsid w:val="0044371C"/>
    <w:rsid w:val="00443F40"/>
    <w:rsid w:val="00450D31"/>
    <w:rsid w:val="00452014"/>
    <w:rsid w:val="00452317"/>
    <w:rsid w:val="004576C4"/>
    <w:rsid w:val="004612D3"/>
    <w:rsid w:val="00461E91"/>
    <w:rsid w:val="00463F05"/>
    <w:rsid w:val="00464CC9"/>
    <w:rsid w:val="0047001F"/>
    <w:rsid w:val="00475BFB"/>
    <w:rsid w:val="00483128"/>
    <w:rsid w:val="00485D00"/>
    <w:rsid w:val="00486CD6"/>
    <w:rsid w:val="00492719"/>
    <w:rsid w:val="00497F35"/>
    <w:rsid w:val="004A0B13"/>
    <w:rsid w:val="004A4A62"/>
    <w:rsid w:val="004B22AD"/>
    <w:rsid w:val="004C3C05"/>
    <w:rsid w:val="004C636B"/>
    <w:rsid w:val="004D726A"/>
    <w:rsid w:val="004E0782"/>
    <w:rsid w:val="004E4929"/>
    <w:rsid w:val="004E62DD"/>
    <w:rsid w:val="004F45D5"/>
    <w:rsid w:val="004F4774"/>
    <w:rsid w:val="00501A5E"/>
    <w:rsid w:val="00511CFF"/>
    <w:rsid w:val="0051321B"/>
    <w:rsid w:val="0052168E"/>
    <w:rsid w:val="0052368A"/>
    <w:rsid w:val="00525489"/>
    <w:rsid w:val="00525A8A"/>
    <w:rsid w:val="0052751F"/>
    <w:rsid w:val="00532E87"/>
    <w:rsid w:val="00533909"/>
    <w:rsid w:val="005360CC"/>
    <w:rsid w:val="00541354"/>
    <w:rsid w:val="00541631"/>
    <w:rsid w:val="00542391"/>
    <w:rsid w:val="00544E16"/>
    <w:rsid w:val="00545769"/>
    <w:rsid w:val="0054686C"/>
    <w:rsid w:val="005501EB"/>
    <w:rsid w:val="00551B72"/>
    <w:rsid w:val="00553873"/>
    <w:rsid w:val="00553AF4"/>
    <w:rsid w:val="00565189"/>
    <w:rsid w:val="0057334B"/>
    <w:rsid w:val="00575786"/>
    <w:rsid w:val="00575D57"/>
    <w:rsid w:val="00576102"/>
    <w:rsid w:val="00577873"/>
    <w:rsid w:val="005801C1"/>
    <w:rsid w:val="00580E40"/>
    <w:rsid w:val="0058347D"/>
    <w:rsid w:val="00586C7F"/>
    <w:rsid w:val="005907CF"/>
    <w:rsid w:val="00593B8A"/>
    <w:rsid w:val="00595CE2"/>
    <w:rsid w:val="005A117F"/>
    <w:rsid w:val="005A56BF"/>
    <w:rsid w:val="005A78BC"/>
    <w:rsid w:val="005B09D6"/>
    <w:rsid w:val="005B1591"/>
    <w:rsid w:val="005B2724"/>
    <w:rsid w:val="005B28D5"/>
    <w:rsid w:val="005C4917"/>
    <w:rsid w:val="005D02A6"/>
    <w:rsid w:val="005D7143"/>
    <w:rsid w:val="005E5B10"/>
    <w:rsid w:val="005E7B22"/>
    <w:rsid w:val="005F7F1D"/>
    <w:rsid w:val="0060219D"/>
    <w:rsid w:val="006041D2"/>
    <w:rsid w:val="00605324"/>
    <w:rsid w:val="00612575"/>
    <w:rsid w:val="006138AA"/>
    <w:rsid w:val="00615F5E"/>
    <w:rsid w:val="00622A40"/>
    <w:rsid w:val="006240A7"/>
    <w:rsid w:val="006256AD"/>
    <w:rsid w:val="00631C11"/>
    <w:rsid w:val="0063645E"/>
    <w:rsid w:val="00646ED4"/>
    <w:rsid w:val="00646F2C"/>
    <w:rsid w:val="006476E3"/>
    <w:rsid w:val="00647F5E"/>
    <w:rsid w:val="00651A13"/>
    <w:rsid w:val="00651CBC"/>
    <w:rsid w:val="00654867"/>
    <w:rsid w:val="00654AD2"/>
    <w:rsid w:val="006569DA"/>
    <w:rsid w:val="00657DAD"/>
    <w:rsid w:val="00661CB2"/>
    <w:rsid w:val="0066424F"/>
    <w:rsid w:val="00670AFF"/>
    <w:rsid w:val="00674691"/>
    <w:rsid w:val="006762A8"/>
    <w:rsid w:val="006869B3"/>
    <w:rsid w:val="0069111A"/>
    <w:rsid w:val="00694683"/>
    <w:rsid w:val="00697530"/>
    <w:rsid w:val="006975F9"/>
    <w:rsid w:val="006A2922"/>
    <w:rsid w:val="006A3780"/>
    <w:rsid w:val="006A40B6"/>
    <w:rsid w:val="006A57D9"/>
    <w:rsid w:val="006A6335"/>
    <w:rsid w:val="006B0EDC"/>
    <w:rsid w:val="006B123A"/>
    <w:rsid w:val="006B1909"/>
    <w:rsid w:val="006C459D"/>
    <w:rsid w:val="006C7888"/>
    <w:rsid w:val="006D6349"/>
    <w:rsid w:val="006E0339"/>
    <w:rsid w:val="006E3868"/>
    <w:rsid w:val="006E51A9"/>
    <w:rsid w:val="006F24F6"/>
    <w:rsid w:val="006F397F"/>
    <w:rsid w:val="0070116E"/>
    <w:rsid w:val="0070237E"/>
    <w:rsid w:val="007222A6"/>
    <w:rsid w:val="00725A39"/>
    <w:rsid w:val="00727FEF"/>
    <w:rsid w:val="00731FDC"/>
    <w:rsid w:val="00733404"/>
    <w:rsid w:val="00737DE9"/>
    <w:rsid w:val="00740264"/>
    <w:rsid w:val="00743801"/>
    <w:rsid w:val="007452CE"/>
    <w:rsid w:val="0074570A"/>
    <w:rsid w:val="00745E69"/>
    <w:rsid w:val="00753E39"/>
    <w:rsid w:val="00763041"/>
    <w:rsid w:val="00765D8B"/>
    <w:rsid w:val="00767592"/>
    <w:rsid w:val="00767700"/>
    <w:rsid w:val="00767A75"/>
    <w:rsid w:val="00775AD6"/>
    <w:rsid w:val="007815B7"/>
    <w:rsid w:val="00784C3F"/>
    <w:rsid w:val="0078541E"/>
    <w:rsid w:val="00785507"/>
    <w:rsid w:val="00790127"/>
    <w:rsid w:val="00792AA8"/>
    <w:rsid w:val="00796584"/>
    <w:rsid w:val="007B0305"/>
    <w:rsid w:val="007B06F7"/>
    <w:rsid w:val="007B6774"/>
    <w:rsid w:val="007B762B"/>
    <w:rsid w:val="007B7945"/>
    <w:rsid w:val="007C1E11"/>
    <w:rsid w:val="007C1EF8"/>
    <w:rsid w:val="007C2669"/>
    <w:rsid w:val="007D165C"/>
    <w:rsid w:val="007D251E"/>
    <w:rsid w:val="007D27B6"/>
    <w:rsid w:val="007D6069"/>
    <w:rsid w:val="007E0794"/>
    <w:rsid w:val="007E18BA"/>
    <w:rsid w:val="007E4724"/>
    <w:rsid w:val="007E6BB3"/>
    <w:rsid w:val="007E7CE1"/>
    <w:rsid w:val="007F1526"/>
    <w:rsid w:val="007F610D"/>
    <w:rsid w:val="0080704F"/>
    <w:rsid w:val="00814714"/>
    <w:rsid w:val="00814BA4"/>
    <w:rsid w:val="0081518A"/>
    <w:rsid w:val="00816227"/>
    <w:rsid w:val="0081635C"/>
    <w:rsid w:val="00823EE0"/>
    <w:rsid w:val="00827B12"/>
    <w:rsid w:val="00830C1C"/>
    <w:rsid w:val="00832AED"/>
    <w:rsid w:val="0083345D"/>
    <w:rsid w:val="0083373C"/>
    <w:rsid w:val="00835910"/>
    <w:rsid w:val="00836858"/>
    <w:rsid w:val="00836D89"/>
    <w:rsid w:val="008377D5"/>
    <w:rsid w:val="00841274"/>
    <w:rsid w:val="00842B27"/>
    <w:rsid w:val="00846822"/>
    <w:rsid w:val="00847CE9"/>
    <w:rsid w:val="008537FC"/>
    <w:rsid w:val="008624BC"/>
    <w:rsid w:val="00863B1A"/>
    <w:rsid w:val="008640E0"/>
    <w:rsid w:val="00867A39"/>
    <w:rsid w:val="00876E04"/>
    <w:rsid w:val="0088129B"/>
    <w:rsid w:val="00885566"/>
    <w:rsid w:val="00890A3A"/>
    <w:rsid w:val="00896C40"/>
    <w:rsid w:val="008A5D07"/>
    <w:rsid w:val="008A69CA"/>
    <w:rsid w:val="008B08F9"/>
    <w:rsid w:val="008B0BBF"/>
    <w:rsid w:val="008B14AF"/>
    <w:rsid w:val="008B3AD0"/>
    <w:rsid w:val="008C003A"/>
    <w:rsid w:val="008C06AD"/>
    <w:rsid w:val="008C1BE9"/>
    <w:rsid w:val="008C34B0"/>
    <w:rsid w:val="008C4FDC"/>
    <w:rsid w:val="008D5A62"/>
    <w:rsid w:val="008D5EBA"/>
    <w:rsid w:val="008E2C41"/>
    <w:rsid w:val="008E43A3"/>
    <w:rsid w:val="008F28F5"/>
    <w:rsid w:val="008F39E0"/>
    <w:rsid w:val="00902E6F"/>
    <w:rsid w:val="00904980"/>
    <w:rsid w:val="00906A7C"/>
    <w:rsid w:val="00910B13"/>
    <w:rsid w:val="009142F2"/>
    <w:rsid w:val="00923D51"/>
    <w:rsid w:val="0092440D"/>
    <w:rsid w:val="00926ADF"/>
    <w:rsid w:val="0092732B"/>
    <w:rsid w:val="00930F5B"/>
    <w:rsid w:val="0093301E"/>
    <w:rsid w:val="009418F2"/>
    <w:rsid w:val="00941F39"/>
    <w:rsid w:val="00944027"/>
    <w:rsid w:val="00945867"/>
    <w:rsid w:val="00945D21"/>
    <w:rsid w:val="009516C3"/>
    <w:rsid w:val="00952ABF"/>
    <w:rsid w:val="009530A1"/>
    <w:rsid w:val="00954468"/>
    <w:rsid w:val="00954868"/>
    <w:rsid w:val="00962EE9"/>
    <w:rsid w:val="00963F38"/>
    <w:rsid w:val="009652C3"/>
    <w:rsid w:val="00965C5B"/>
    <w:rsid w:val="00966F9B"/>
    <w:rsid w:val="00966FFF"/>
    <w:rsid w:val="00972688"/>
    <w:rsid w:val="00977B7D"/>
    <w:rsid w:val="00981561"/>
    <w:rsid w:val="00982905"/>
    <w:rsid w:val="00984724"/>
    <w:rsid w:val="00984D58"/>
    <w:rsid w:val="00986D11"/>
    <w:rsid w:val="0099096D"/>
    <w:rsid w:val="0099215D"/>
    <w:rsid w:val="00995F0B"/>
    <w:rsid w:val="00996973"/>
    <w:rsid w:val="00996BE3"/>
    <w:rsid w:val="009A0E49"/>
    <w:rsid w:val="009A251B"/>
    <w:rsid w:val="009A3A12"/>
    <w:rsid w:val="009A7A52"/>
    <w:rsid w:val="009B2098"/>
    <w:rsid w:val="009B36B9"/>
    <w:rsid w:val="009B3B25"/>
    <w:rsid w:val="009B4BA6"/>
    <w:rsid w:val="009B6B15"/>
    <w:rsid w:val="009B6D65"/>
    <w:rsid w:val="009D1586"/>
    <w:rsid w:val="009D206B"/>
    <w:rsid w:val="009E0D9F"/>
    <w:rsid w:val="009E17E8"/>
    <w:rsid w:val="009E5B56"/>
    <w:rsid w:val="009F00E5"/>
    <w:rsid w:val="009F2499"/>
    <w:rsid w:val="009F4DEE"/>
    <w:rsid w:val="00A05107"/>
    <w:rsid w:val="00A12F71"/>
    <w:rsid w:val="00A2053F"/>
    <w:rsid w:val="00A210B3"/>
    <w:rsid w:val="00A228F5"/>
    <w:rsid w:val="00A2515B"/>
    <w:rsid w:val="00A27C18"/>
    <w:rsid w:val="00A27DED"/>
    <w:rsid w:val="00A317F9"/>
    <w:rsid w:val="00A32737"/>
    <w:rsid w:val="00A408E7"/>
    <w:rsid w:val="00A42E2F"/>
    <w:rsid w:val="00A453E5"/>
    <w:rsid w:val="00A45A51"/>
    <w:rsid w:val="00A47ABA"/>
    <w:rsid w:val="00A5031B"/>
    <w:rsid w:val="00A51F05"/>
    <w:rsid w:val="00A548DA"/>
    <w:rsid w:val="00A576E9"/>
    <w:rsid w:val="00A601F2"/>
    <w:rsid w:val="00A63130"/>
    <w:rsid w:val="00A634A7"/>
    <w:rsid w:val="00A74761"/>
    <w:rsid w:val="00A77674"/>
    <w:rsid w:val="00A8026C"/>
    <w:rsid w:val="00A80303"/>
    <w:rsid w:val="00A8163F"/>
    <w:rsid w:val="00A8392A"/>
    <w:rsid w:val="00A83B36"/>
    <w:rsid w:val="00A90DCF"/>
    <w:rsid w:val="00AA41A2"/>
    <w:rsid w:val="00AA572D"/>
    <w:rsid w:val="00AA5730"/>
    <w:rsid w:val="00AA7965"/>
    <w:rsid w:val="00AB07CE"/>
    <w:rsid w:val="00AB166D"/>
    <w:rsid w:val="00AB1ADB"/>
    <w:rsid w:val="00AB20A9"/>
    <w:rsid w:val="00AB2D14"/>
    <w:rsid w:val="00AC3D5B"/>
    <w:rsid w:val="00AC5B19"/>
    <w:rsid w:val="00AC7218"/>
    <w:rsid w:val="00AD2F43"/>
    <w:rsid w:val="00AD4E98"/>
    <w:rsid w:val="00AD5375"/>
    <w:rsid w:val="00AE188B"/>
    <w:rsid w:val="00AE1CB6"/>
    <w:rsid w:val="00AE232F"/>
    <w:rsid w:val="00AE3803"/>
    <w:rsid w:val="00AE5AE5"/>
    <w:rsid w:val="00AE5CA3"/>
    <w:rsid w:val="00AF3C4C"/>
    <w:rsid w:val="00AF5E69"/>
    <w:rsid w:val="00AF6ADC"/>
    <w:rsid w:val="00B03EDE"/>
    <w:rsid w:val="00B101A9"/>
    <w:rsid w:val="00B12743"/>
    <w:rsid w:val="00B12CEA"/>
    <w:rsid w:val="00B25D10"/>
    <w:rsid w:val="00B27233"/>
    <w:rsid w:val="00B32716"/>
    <w:rsid w:val="00B3694D"/>
    <w:rsid w:val="00B43297"/>
    <w:rsid w:val="00B43BFA"/>
    <w:rsid w:val="00B478C9"/>
    <w:rsid w:val="00B5003B"/>
    <w:rsid w:val="00B55179"/>
    <w:rsid w:val="00B5595F"/>
    <w:rsid w:val="00B57A94"/>
    <w:rsid w:val="00B613D5"/>
    <w:rsid w:val="00B6798C"/>
    <w:rsid w:val="00B71C2B"/>
    <w:rsid w:val="00B71EEE"/>
    <w:rsid w:val="00B7344D"/>
    <w:rsid w:val="00B738E0"/>
    <w:rsid w:val="00B77C41"/>
    <w:rsid w:val="00B828E2"/>
    <w:rsid w:val="00B86D0D"/>
    <w:rsid w:val="00B92998"/>
    <w:rsid w:val="00B946CE"/>
    <w:rsid w:val="00B9742C"/>
    <w:rsid w:val="00BA012E"/>
    <w:rsid w:val="00BA0ACE"/>
    <w:rsid w:val="00BA0B7F"/>
    <w:rsid w:val="00BA6085"/>
    <w:rsid w:val="00BB179F"/>
    <w:rsid w:val="00BB2B58"/>
    <w:rsid w:val="00BB2E0E"/>
    <w:rsid w:val="00BB38FC"/>
    <w:rsid w:val="00BB5320"/>
    <w:rsid w:val="00BB545F"/>
    <w:rsid w:val="00BB56EF"/>
    <w:rsid w:val="00BB6380"/>
    <w:rsid w:val="00BB69EF"/>
    <w:rsid w:val="00BC2FD2"/>
    <w:rsid w:val="00BC4DCF"/>
    <w:rsid w:val="00BC5193"/>
    <w:rsid w:val="00BD3344"/>
    <w:rsid w:val="00BD6AEF"/>
    <w:rsid w:val="00BE2986"/>
    <w:rsid w:val="00BE4C73"/>
    <w:rsid w:val="00BF14ED"/>
    <w:rsid w:val="00BF19D2"/>
    <w:rsid w:val="00BF22A6"/>
    <w:rsid w:val="00C03195"/>
    <w:rsid w:val="00C03811"/>
    <w:rsid w:val="00C073F2"/>
    <w:rsid w:val="00C1189C"/>
    <w:rsid w:val="00C1369F"/>
    <w:rsid w:val="00C1433A"/>
    <w:rsid w:val="00C17130"/>
    <w:rsid w:val="00C17433"/>
    <w:rsid w:val="00C20023"/>
    <w:rsid w:val="00C22667"/>
    <w:rsid w:val="00C24093"/>
    <w:rsid w:val="00C25E9D"/>
    <w:rsid w:val="00C34B10"/>
    <w:rsid w:val="00C354AE"/>
    <w:rsid w:val="00C36852"/>
    <w:rsid w:val="00C36AE4"/>
    <w:rsid w:val="00C3708C"/>
    <w:rsid w:val="00C37911"/>
    <w:rsid w:val="00C45345"/>
    <w:rsid w:val="00C47841"/>
    <w:rsid w:val="00C55AB9"/>
    <w:rsid w:val="00C56DA6"/>
    <w:rsid w:val="00C61B4F"/>
    <w:rsid w:val="00C61C11"/>
    <w:rsid w:val="00C65725"/>
    <w:rsid w:val="00C710D6"/>
    <w:rsid w:val="00C7224B"/>
    <w:rsid w:val="00C73436"/>
    <w:rsid w:val="00C73B3A"/>
    <w:rsid w:val="00C77F7B"/>
    <w:rsid w:val="00C854C9"/>
    <w:rsid w:val="00C87E36"/>
    <w:rsid w:val="00C907D1"/>
    <w:rsid w:val="00C97E1E"/>
    <w:rsid w:val="00CA40F9"/>
    <w:rsid w:val="00CA6493"/>
    <w:rsid w:val="00CB6D50"/>
    <w:rsid w:val="00CB7AF4"/>
    <w:rsid w:val="00CC449F"/>
    <w:rsid w:val="00CC5EC2"/>
    <w:rsid w:val="00CC7A56"/>
    <w:rsid w:val="00CD1229"/>
    <w:rsid w:val="00CD65D7"/>
    <w:rsid w:val="00CE5D6E"/>
    <w:rsid w:val="00CF4448"/>
    <w:rsid w:val="00CF4C5B"/>
    <w:rsid w:val="00D0124B"/>
    <w:rsid w:val="00D03B35"/>
    <w:rsid w:val="00D055D0"/>
    <w:rsid w:val="00D058FA"/>
    <w:rsid w:val="00D11D09"/>
    <w:rsid w:val="00D13338"/>
    <w:rsid w:val="00D1711B"/>
    <w:rsid w:val="00D203DC"/>
    <w:rsid w:val="00D20D13"/>
    <w:rsid w:val="00D217E1"/>
    <w:rsid w:val="00D21BCA"/>
    <w:rsid w:val="00D26D69"/>
    <w:rsid w:val="00D34C71"/>
    <w:rsid w:val="00D3528C"/>
    <w:rsid w:val="00D3577B"/>
    <w:rsid w:val="00D357A4"/>
    <w:rsid w:val="00D3649E"/>
    <w:rsid w:val="00D36B5C"/>
    <w:rsid w:val="00D36E01"/>
    <w:rsid w:val="00D431A9"/>
    <w:rsid w:val="00D44317"/>
    <w:rsid w:val="00D45413"/>
    <w:rsid w:val="00D45CDB"/>
    <w:rsid w:val="00D5420F"/>
    <w:rsid w:val="00D6284F"/>
    <w:rsid w:val="00D64105"/>
    <w:rsid w:val="00D6464E"/>
    <w:rsid w:val="00D65E73"/>
    <w:rsid w:val="00D66AF5"/>
    <w:rsid w:val="00D71B3E"/>
    <w:rsid w:val="00D73E54"/>
    <w:rsid w:val="00D74006"/>
    <w:rsid w:val="00D761B6"/>
    <w:rsid w:val="00D96384"/>
    <w:rsid w:val="00DA0579"/>
    <w:rsid w:val="00DA5E44"/>
    <w:rsid w:val="00DA6CBB"/>
    <w:rsid w:val="00DB03AC"/>
    <w:rsid w:val="00DB0A6B"/>
    <w:rsid w:val="00DB0B40"/>
    <w:rsid w:val="00DB249D"/>
    <w:rsid w:val="00DB4704"/>
    <w:rsid w:val="00DC17E4"/>
    <w:rsid w:val="00DC7952"/>
    <w:rsid w:val="00DC7D8C"/>
    <w:rsid w:val="00DD089E"/>
    <w:rsid w:val="00DD0E57"/>
    <w:rsid w:val="00DD1894"/>
    <w:rsid w:val="00DD4D11"/>
    <w:rsid w:val="00DE24CB"/>
    <w:rsid w:val="00DE6942"/>
    <w:rsid w:val="00DE71E3"/>
    <w:rsid w:val="00DF0F8B"/>
    <w:rsid w:val="00DF204F"/>
    <w:rsid w:val="00DF6DD0"/>
    <w:rsid w:val="00E02E8F"/>
    <w:rsid w:val="00E037F1"/>
    <w:rsid w:val="00E03817"/>
    <w:rsid w:val="00E06BA5"/>
    <w:rsid w:val="00E16E29"/>
    <w:rsid w:val="00E204BB"/>
    <w:rsid w:val="00E209FC"/>
    <w:rsid w:val="00E212F8"/>
    <w:rsid w:val="00E22215"/>
    <w:rsid w:val="00E2314B"/>
    <w:rsid w:val="00E25C61"/>
    <w:rsid w:val="00E30BD1"/>
    <w:rsid w:val="00E3439B"/>
    <w:rsid w:val="00E35B9A"/>
    <w:rsid w:val="00E37B4A"/>
    <w:rsid w:val="00E42633"/>
    <w:rsid w:val="00E46B98"/>
    <w:rsid w:val="00E616A7"/>
    <w:rsid w:val="00E61D50"/>
    <w:rsid w:val="00E62F3C"/>
    <w:rsid w:val="00E6681D"/>
    <w:rsid w:val="00E709E6"/>
    <w:rsid w:val="00E72AB0"/>
    <w:rsid w:val="00E7560E"/>
    <w:rsid w:val="00E757AD"/>
    <w:rsid w:val="00E76B08"/>
    <w:rsid w:val="00E80D5B"/>
    <w:rsid w:val="00E81F2A"/>
    <w:rsid w:val="00E87D9F"/>
    <w:rsid w:val="00E932CA"/>
    <w:rsid w:val="00E93719"/>
    <w:rsid w:val="00E9741F"/>
    <w:rsid w:val="00E97989"/>
    <w:rsid w:val="00EA0C23"/>
    <w:rsid w:val="00EA14B2"/>
    <w:rsid w:val="00EA27C0"/>
    <w:rsid w:val="00EA4AE7"/>
    <w:rsid w:val="00EA5DCF"/>
    <w:rsid w:val="00EB0747"/>
    <w:rsid w:val="00EB1B1E"/>
    <w:rsid w:val="00EB377F"/>
    <w:rsid w:val="00EB45DB"/>
    <w:rsid w:val="00EB7457"/>
    <w:rsid w:val="00EB7A54"/>
    <w:rsid w:val="00ED178F"/>
    <w:rsid w:val="00ED3B02"/>
    <w:rsid w:val="00EE664C"/>
    <w:rsid w:val="00EF0FB1"/>
    <w:rsid w:val="00EF15C9"/>
    <w:rsid w:val="00EF3CF6"/>
    <w:rsid w:val="00EF476A"/>
    <w:rsid w:val="00EF4CB0"/>
    <w:rsid w:val="00EF4DFB"/>
    <w:rsid w:val="00EF62C1"/>
    <w:rsid w:val="00F005E6"/>
    <w:rsid w:val="00F06780"/>
    <w:rsid w:val="00F06FBA"/>
    <w:rsid w:val="00F07B9E"/>
    <w:rsid w:val="00F16B43"/>
    <w:rsid w:val="00F20BDB"/>
    <w:rsid w:val="00F258CC"/>
    <w:rsid w:val="00F30C0E"/>
    <w:rsid w:val="00F44F10"/>
    <w:rsid w:val="00F4556A"/>
    <w:rsid w:val="00F45FDA"/>
    <w:rsid w:val="00F46B4A"/>
    <w:rsid w:val="00F47135"/>
    <w:rsid w:val="00F548F4"/>
    <w:rsid w:val="00F57C4C"/>
    <w:rsid w:val="00F615E0"/>
    <w:rsid w:val="00F62300"/>
    <w:rsid w:val="00F636BC"/>
    <w:rsid w:val="00F649DB"/>
    <w:rsid w:val="00F74A11"/>
    <w:rsid w:val="00F838CE"/>
    <w:rsid w:val="00FA74D3"/>
    <w:rsid w:val="00FB1090"/>
    <w:rsid w:val="00FB27E1"/>
    <w:rsid w:val="00FB4F87"/>
    <w:rsid w:val="00FC7A26"/>
    <w:rsid w:val="00FD1F42"/>
    <w:rsid w:val="00FD61F9"/>
    <w:rsid w:val="00FE2146"/>
    <w:rsid w:val="00FE555F"/>
    <w:rsid w:val="00FE5B29"/>
    <w:rsid w:val="00FE609E"/>
    <w:rsid w:val="00FE6964"/>
    <w:rsid w:val="00FF434E"/>
    <w:rsid w:val="00FF459A"/>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docId w15:val="{EA9010D3-9964-4A3A-BC02-1A1E61AF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4C9"/>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39"/>
    <w:rsid w:val="00B03ED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C61C11"/>
    <w:rPr>
      <w:color w:val="605E5C"/>
      <w:shd w:val="clear" w:color="auto" w:fill="E1DFDD"/>
    </w:rPr>
  </w:style>
  <w:style w:type="paragraph" w:customStyle="1" w:styleId="paragraph">
    <w:name w:val="paragraph"/>
    <w:basedOn w:val="Normal"/>
    <w:rsid w:val="00FE2146"/>
    <w:pPr>
      <w:spacing w:before="100" w:beforeAutospacing="1" w:after="100" w:afterAutospacing="1"/>
    </w:pPr>
    <w:rPr>
      <w:sz w:val="24"/>
      <w:szCs w:val="24"/>
      <w:lang w:eastAsia="es-MX"/>
    </w:rPr>
  </w:style>
  <w:style w:type="character" w:customStyle="1" w:styleId="normaltextrun">
    <w:name w:val="normaltextrun"/>
    <w:basedOn w:val="Fuentedeprrafopredeter"/>
    <w:rsid w:val="00FE2146"/>
  </w:style>
  <w:style w:type="character" w:customStyle="1" w:styleId="eop">
    <w:name w:val="eop"/>
    <w:basedOn w:val="Fuentedeprrafopredeter"/>
    <w:rsid w:val="00FE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692076315">
      <w:bodyDiv w:val="1"/>
      <w:marLeft w:val="0"/>
      <w:marRight w:val="0"/>
      <w:marTop w:val="0"/>
      <w:marBottom w:val="0"/>
      <w:divBdr>
        <w:top w:val="none" w:sz="0" w:space="0" w:color="auto"/>
        <w:left w:val="none" w:sz="0" w:space="0" w:color="auto"/>
        <w:bottom w:val="none" w:sz="0" w:space="0" w:color="auto"/>
        <w:right w:val="none" w:sz="0" w:space="0" w:color="auto"/>
      </w:divBdr>
    </w:div>
    <w:div w:id="761533265">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22123983">
      <w:bodyDiv w:val="1"/>
      <w:marLeft w:val="0"/>
      <w:marRight w:val="0"/>
      <w:marTop w:val="0"/>
      <w:marBottom w:val="0"/>
      <w:divBdr>
        <w:top w:val="none" w:sz="0" w:space="0" w:color="auto"/>
        <w:left w:val="none" w:sz="0" w:space="0" w:color="auto"/>
        <w:bottom w:val="none" w:sz="0" w:space="0" w:color="auto"/>
        <w:right w:val="none" w:sz="0" w:space="0" w:color="auto"/>
      </w:divBdr>
    </w:div>
    <w:div w:id="1080178523">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51307973">
      <w:bodyDiv w:val="1"/>
      <w:marLeft w:val="0"/>
      <w:marRight w:val="0"/>
      <w:marTop w:val="0"/>
      <w:marBottom w:val="0"/>
      <w:divBdr>
        <w:top w:val="none" w:sz="0" w:space="0" w:color="auto"/>
        <w:left w:val="none" w:sz="0" w:space="0" w:color="auto"/>
        <w:bottom w:val="none" w:sz="0" w:space="0" w:color="auto"/>
        <w:right w:val="none" w:sz="0" w:space="0" w:color="auto"/>
      </w:divBdr>
      <w:divsChild>
        <w:div w:id="1378553862">
          <w:marLeft w:val="0"/>
          <w:marRight w:val="0"/>
          <w:marTop w:val="0"/>
          <w:marBottom w:val="0"/>
          <w:divBdr>
            <w:top w:val="none" w:sz="0" w:space="0" w:color="auto"/>
            <w:left w:val="none" w:sz="0" w:space="0" w:color="auto"/>
            <w:bottom w:val="none" w:sz="0" w:space="0" w:color="auto"/>
            <w:right w:val="none" w:sz="0" w:space="0" w:color="auto"/>
          </w:divBdr>
        </w:div>
        <w:div w:id="1099645311">
          <w:marLeft w:val="0"/>
          <w:marRight w:val="0"/>
          <w:marTop w:val="0"/>
          <w:marBottom w:val="0"/>
          <w:divBdr>
            <w:top w:val="none" w:sz="0" w:space="0" w:color="auto"/>
            <w:left w:val="none" w:sz="0" w:space="0" w:color="auto"/>
            <w:bottom w:val="none" w:sz="0" w:space="0" w:color="auto"/>
            <w:right w:val="none" w:sz="0" w:space="0" w:color="auto"/>
          </w:divBdr>
        </w:div>
        <w:div w:id="1126898872">
          <w:marLeft w:val="0"/>
          <w:marRight w:val="0"/>
          <w:marTop w:val="0"/>
          <w:marBottom w:val="0"/>
          <w:divBdr>
            <w:top w:val="none" w:sz="0" w:space="0" w:color="auto"/>
            <w:left w:val="none" w:sz="0" w:space="0" w:color="auto"/>
            <w:bottom w:val="none" w:sz="0" w:space="0" w:color="auto"/>
            <w:right w:val="none" w:sz="0" w:space="0" w:color="auto"/>
          </w:divBdr>
        </w:div>
        <w:div w:id="1580098431">
          <w:marLeft w:val="0"/>
          <w:marRight w:val="0"/>
          <w:marTop w:val="0"/>
          <w:marBottom w:val="0"/>
          <w:divBdr>
            <w:top w:val="none" w:sz="0" w:space="0" w:color="auto"/>
            <w:left w:val="none" w:sz="0" w:space="0" w:color="auto"/>
            <w:bottom w:val="none" w:sz="0" w:space="0" w:color="auto"/>
            <w:right w:val="none" w:sz="0" w:space="0" w:color="auto"/>
          </w:divBdr>
        </w:div>
        <w:div w:id="547767370">
          <w:marLeft w:val="0"/>
          <w:marRight w:val="0"/>
          <w:marTop w:val="0"/>
          <w:marBottom w:val="0"/>
          <w:divBdr>
            <w:top w:val="none" w:sz="0" w:space="0" w:color="auto"/>
            <w:left w:val="none" w:sz="0" w:space="0" w:color="auto"/>
            <w:bottom w:val="none" w:sz="0" w:space="0" w:color="auto"/>
            <w:right w:val="none" w:sz="0" w:space="0" w:color="auto"/>
          </w:divBdr>
        </w:div>
        <w:div w:id="2015761255">
          <w:marLeft w:val="0"/>
          <w:marRight w:val="0"/>
          <w:marTop w:val="0"/>
          <w:marBottom w:val="0"/>
          <w:divBdr>
            <w:top w:val="none" w:sz="0" w:space="0" w:color="auto"/>
            <w:left w:val="none" w:sz="0" w:space="0" w:color="auto"/>
            <w:bottom w:val="none" w:sz="0" w:space="0" w:color="auto"/>
            <w:right w:val="none" w:sz="0" w:space="0" w:color="auto"/>
          </w:divBdr>
        </w:div>
      </w:divsChild>
    </w:div>
    <w:div w:id="1590238932">
      <w:bodyDiv w:val="1"/>
      <w:marLeft w:val="0"/>
      <w:marRight w:val="0"/>
      <w:marTop w:val="0"/>
      <w:marBottom w:val="0"/>
      <w:divBdr>
        <w:top w:val="none" w:sz="0" w:space="0" w:color="auto"/>
        <w:left w:val="none" w:sz="0" w:space="0" w:color="auto"/>
        <w:bottom w:val="none" w:sz="0" w:space="0" w:color="auto"/>
        <w:right w:val="none" w:sz="0" w:space="0" w:color="auto"/>
      </w:divBdr>
    </w:div>
    <w:div w:id="1623344446">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etepec.gob.mx/pagina_dif/asesorias.ph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omex.org.mx/ipo3/lgt/indice/DIFMETEPEC/art_92_vii.web?token=03ANYolqvObdmDuUDomeZwBDBcvhGb0sLn11haP4iSRfK8OLxbpzFiUlnfDJV8swfTM9y67bwQ-CaRqfCFZj5IegEwFN9EdjNsUMvM-Zm-kOSfkLoRcIMUgs_kiBWf1ApCimSn7QzTWBvQ0RpOzONJxbefWxkTFv9Y_nVMOMHZ7I1puN42Fk1ivvMqHXmoExcs6aFb1m-v71slVU2atDd79VP-QVgzXoHa9XHJBFLdSVtaj2AtapseaWhnpChyJ74hJaCjuYfbTai0HsSEuCPOsi5G9KuKjHTGBeMwVSdF4fUqihvbDyuzysfvmpJZ6ZYbYVjN6eYOJR12V7qVuH7azTgsarNqCEcx_YULQfNKm_SXG47Gqwo2_OdBfvBi62z7qTkQYHw7RTgywgd72rqbOLuL6fMwZLlylFE-RB_5uykkh364SYEH1VBLSwIUjmvok6HNXpqVShFKuoYRMQeeoBRLD020Z-azd_Y15QRBNfV_52wjEJgMETLXTXvLXwzI9zcTgbNFD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4984A-40A4-4918-A1AB-8F5FD6EC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11295</Words>
  <Characters>62124</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3</cp:revision>
  <dcterms:created xsi:type="dcterms:W3CDTF">2022-08-18T06:02:00Z</dcterms:created>
  <dcterms:modified xsi:type="dcterms:W3CDTF">2022-08-18T20:04:00Z</dcterms:modified>
</cp:coreProperties>
</file>