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BC59" w14:textId="77777777" w:rsidR="003332C6" w:rsidRPr="009F40B2" w:rsidRDefault="000645FA">
      <w:pPr>
        <w:spacing w:before="240" w:after="24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9F40B2">
        <w:rPr>
          <w:rFonts w:ascii="Palatino Linotype" w:eastAsia="Palatino Linotype" w:hAnsi="Palatino Linotype" w:cs="Palatino Linotype"/>
          <w:b/>
        </w:rPr>
        <w:t>veintinueve de junio del dos mil veintidós</w:t>
      </w:r>
      <w:r w:rsidRPr="009F40B2">
        <w:rPr>
          <w:rFonts w:ascii="Palatino Linotype" w:eastAsia="Palatino Linotype" w:hAnsi="Palatino Linotype" w:cs="Palatino Linotype"/>
        </w:rPr>
        <w:t>.</w:t>
      </w:r>
    </w:p>
    <w:p w14:paraId="5D9D7713" w14:textId="77777777" w:rsidR="003332C6" w:rsidRPr="009F40B2" w:rsidRDefault="000645FA">
      <w:pPr>
        <w:spacing w:line="360" w:lineRule="auto"/>
        <w:jc w:val="both"/>
        <w:rPr>
          <w:rFonts w:ascii="Palatino Linotype" w:eastAsia="Palatino Linotype" w:hAnsi="Palatino Linotype" w:cs="Palatino Linotype"/>
          <w:b/>
          <w:sz w:val="22"/>
          <w:szCs w:val="22"/>
        </w:rPr>
      </w:pPr>
      <w:r w:rsidRPr="009F40B2">
        <w:rPr>
          <w:rFonts w:ascii="Palatino Linotype" w:eastAsia="Palatino Linotype" w:hAnsi="Palatino Linotype" w:cs="Palatino Linotype"/>
          <w:b/>
        </w:rPr>
        <w:t>Visto</w:t>
      </w:r>
      <w:r w:rsidRPr="009F40B2">
        <w:rPr>
          <w:rFonts w:ascii="Palatino Linotype" w:eastAsia="Palatino Linotype" w:hAnsi="Palatino Linotype" w:cs="Palatino Linotype"/>
        </w:rPr>
        <w:t xml:space="preserve"> el expediente relativo al recurso de revisión </w:t>
      </w:r>
      <w:r w:rsidRPr="009F40B2">
        <w:rPr>
          <w:rFonts w:ascii="Palatino Linotype" w:eastAsia="Palatino Linotype" w:hAnsi="Palatino Linotype" w:cs="Palatino Linotype"/>
          <w:b/>
          <w:sz w:val="22"/>
          <w:szCs w:val="22"/>
        </w:rPr>
        <w:t>03984/INFOEM/IP/RR/2022</w:t>
      </w:r>
      <w:r w:rsidRPr="009F40B2">
        <w:rPr>
          <w:rFonts w:ascii="Palatino Linotype" w:eastAsia="Palatino Linotype" w:hAnsi="Palatino Linotype" w:cs="Palatino Linotype"/>
        </w:rPr>
        <w:t xml:space="preserve">, interpuesto por </w:t>
      </w:r>
      <w:r w:rsidRPr="009F40B2">
        <w:rPr>
          <w:rFonts w:ascii="Palatino Linotype" w:eastAsia="Palatino Linotype" w:hAnsi="Palatino Linotype" w:cs="Palatino Linotype"/>
          <w:b/>
        </w:rPr>
        <w:t>persona que no proporcionó nombre,</w:t>
      </w:r>
      <w:r w:rsidRPr="009F40B2">
        <w:rPr>
          <w:rFonts w:ascii="Palatino Linotype" w:eastAsia="Palatino Linotype" w:hAnsi="Palatino Linotype" w:cs="Palatino Linotype"/>
        </w:rPr>
        <w:t xml:space="preserve"> a quien en lo sucesivo se le denominará </w:t>
      </w:r>
      <w:r w:rsidRPr="009F40B2">
        <w:rPr>
          <w:rFonts w:ascii="Palatino Linotype" w:eastAsia="Palatino Linotype" w:hAnsi="Palatino Linotype" w:cs="Palatino Linotype"/>
          <w:b/>
        </w:rPr>
        <w:t>la parte</w:t>
      </w:r>
      <w:r w:rsidRPr="009F40B2">
        <w:rPr>
          <w:rFonts w:ascii="Palatino Linotype" w:eastAsia="Palatino Linotype" w:hAnsi="Palatino Linotype" w:cs="Palatino Linotype"/>
          <w:b/>
          <w:i/>
        </w:rPr>
        <w:t xml:space="preserv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b/>
          <w:i/>
        </w:rPr>
        <w:t xml:space="preserve"> </w:t>
      </w:r>
      <w:r w:rsidRPr="009F40B2">
        <w:rPr>
          <w:rFonts w:ascii="Palatino Linotype" w:eastAsia="Palatino Linotype" w:hAnsi="Palatino Linotype" w:cs="Palatino Linotype"/>
        </w:rPr>
        <w:t>en contra de la respuesta a su solicitud de información con número de folio</w:t>
      </w:r>
      <w:r w:rsidRPr="009F40B2">
        <w:rPr>
          <w:rFonts w:ascii="Verdana" w:eastAsia="Verdana" w:hAnsi="Verdana" w:cs="Verdana"/>
          <w:b/>
          <w:color w:val="FF0000"/>
        </w:rPr>
        <w:t> </w:t>
      </w:r>
      <w:r w:rsidRPr="009F40B2">
        <w:rPr>
          <w:rFonts w:ascii="Palatino Linotype" w:eastAsia="Palatino Linotype" w:hAnsi="Palatino Linotype" w:cs="Palatino Linotype"/>
          <w:b/>
          <w:sz w:val="22"/>
          <w:szCs w:val="22"/>
        </w:rPr>
        <w:t>00457/TOLUCA/IP/2022</w:t>
      </w:r>
      <w:r w:rsidRPr="009F40B2">
        <w:rPr>
          <w:rFonts w:ascii="Palatino Linotype" w:eastAsia="Palatino Linotype" w:hAnsi="Palatino Linotype" w:cs="Palatino Linotype"/>
          <w:b/>
        </w:rPr>
        <w:t>,</w:t>
      </w:r>
      <w:r w:rsidRPr="009F40B2">
        <w:rPr>
          <w:rFonts w:ascii="Palatino Linotype" w:eastAsia="Palatino Linotype" w:hAnsi="Palatino Linotype" w:cs="Palatino Linotype"/>
        </w:rPr>
        <w:t xml:space="preserve"> otorgada por el </w:t>
      </w:r>
      <w:r w:rsidRPr="009F40B2">
        <w:rPr>
          <w:rFonts w:ascii="Palatino Linotype" w:eastAsia="Palatino Linotype" w:hAnsi="Palatino Linotype" w:cs="Palatino Linotype"/>
          <w:b/>
        </w:rPr>
        <w:t>Ayuntamiento de Toluca</w:t>
      </w:r>
      <w:r w:rsidRPr="009F40B2">
        <w:rPr>
          <w:rFonts w:ascii="Palatino Linotype" w:eastAsia="Palatino Linotype" w:hAnsi="Palatino Linotype" w:cs="Palatino Linotype"/>
        </w:rPr>
        <w:t xml:space="preserve">, en lo sucesivo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w:t>
      </w:r>
      <w:r w:rsidRPr="009F40B2">
        <w:rPr>
          <w:rFonts w:ascii="Palatino Linotype" w:eastAsia="Palatino Linotype" w:hAnsi="Palatino Linotype" w:cs="Palatino Linotype"/>
          <w:b/>
        </w:rPr>
        <w:t xml:space="preserve"> </w:t>
      </w:r>
      <w:r w:rsidRPr="009F40B2">
        <w:rPr>
          <w:rFonts w:ascii="Palatino Linotype" w:eastAsia="Palatino Linotype" w:hAnsi="Palatino Linotype" w:cs="Palatino Linotype"/>
        </w:rPr>
        <w:t xml:space="preserve">se procede a dictar la presente resolución, con base en lo siguiente. </w:t>
      </w:r>
    </w:p>
    <w:p w14:paraId="7CEDFE72" w14:textId="77777777" w:rsidR="003332C6" w:rsidRPr="009F40B2" w:rsidRDefault="000645FA">
      <w:pPr>
        <w:pStyle w:val="Ttulo2"/>
        <w:jc w:val="center"/>
        <w:rPr>
          <w:rFonts w:ascii="Palatino Linotype" w:eastAsia="Palatino Linotype" w:hAnsi="Palatino Linotype" w:cs="Palatino Linotype"/>
          <w:b/>
          <w:color w:val="000000"/>
          <w:sz w:val="24"/>
          <w:szCs w:val="24"/>
        </w:rPr>
      </w:pPr>
      <w:r w:rsidRPr="009F40B2">
        <w:rPr>
          <w:rFonts w:ascii="Palatino Linotype" w:eastAsia="Palatino Linotype" w:hAnsi="Palatino Linotype" w:cs="Palatino Linotype"/>
          <w:b/>
          <w:color w:val="000000"/>
          <w:sz w:val="24"/>
          <w:szCs w:val="24"/>
        </w:rPr>
        <w:t>I. A N T E C E D E N T E S:</w:t>
      </w:r>
    </w:p>
    <w:p w14:paraId="514766DB" w14:textId="77777777" w:rsidR="003332C6" w:rsidRPr="009F40B2" w:rsidRDefault="000645FA">
      <w:pPr>
        <w:spacing w:before="240" w:after="24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b/>
        </w:rPr>
        <w:t>1. Solicitud de acceso a la información.</w:t>
      </w:r>
      <w:r w:rsidRPr="009F40B2">
        <w:rPr>
          <w:rFonts w:ascii="Palatino Linotype" w:eastAsia="Palatino Linotype" w:hAnsi="Palatino Linotype" w:cs="Palatino Linotype"/>
          <w:b/>
          <w:sz w:val="22"/>
          <w:szCs w:val="22"/>
        </w:rPr>
        <w:t xml:space="preserve"> </w:t>
      </w:r>
      <w:r w:rsidRPr="009F40B2">
        <w:rPr>
          <w:rFonts w:ascii="Palatino Linotype" w:eastAsia="Palatino Linotype" w:hAnsi="Palatino Linotype" w:cs="Palatino Linotype"/>
        </w:rPr>
        <w:t>Con fecha ocho</w:t>
      </w:r>
      <w:r w:rsidRPr="009F40B2">
        <w:rPr>
          <w:rFonts w:ascii="Palatino Linotype" w:eastAsia="Palatino Linotype" w:hAnsi="Palatino Linotype" w:cs="Palatino Linotype"/>
          <w:b/>
        </w:rPr>
        <w:t xml:space="preserve"> de </w:t>
      </w:r>
      <w:proofErr w:type="gramStart"/>
      <w:r w:rsidRPr="009F40B2">
        <w:rPr>
          <w:rFonts w:ascii="Palatino Linotype" w:eastAsia="Palatino Linotype" w:hAnsi="Palatino Linotype" w:cs="Palatino Linotype"/>
          <w:b/>
        </w:rPr>
        <w:t>febrero  del</w:t>
      </w:r>
      <w:proofErr w:type="gramEnd"/>
      <w:r w:rsidRPr="009F40B2">
        <w:rPr>
          <w:rFonts w:ascii="Palatino Linotype" w:eastAsia="Palatino Linotype" w:hAnsi="Palatino Linotype" w:cs="Palatino Linotype"/>
          <w:b/>
        </w:rPr>
        <w:t xml:space="preserve"> dos mil veintidós,</w:t>
      </w:r>
      <w:r w:rsidRPr="009F40B2">
        <w:rPr>
          <w:rFonts w:ascii="Palatino Linotype" w:eastAsia="Palatino Linotype" w:hAnsi="Palatino Linotype" w:cs="Palatino Linotype"/>
        </w:rPr>
        <w:t xml:space="preserve"> la ahora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formuló solicitud de acceso a la información pública al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a través del Sistema de Acceso a la Información Mexiquense, en adelante </w:t>
      </w:r>
      <w:r w:rsidRPr="009F40B2">
        <w:rPr>
          <w:rFonts w:ascii="Palatino Linotype" w:eastAsia="Palatino Linotype" w:hAnsi="Palatino Linotype" w:cs="Palatino Linotype"/>
          <w:b/>
        </w:rPr>
        <w:t>SAIMEX,</w:t>
      </w:r>
      <w:r w:rsidRPr="009F40B2">
        <w:rPr>
          <w:rFonts w:ascii="Palatino Linotype" w:eastAsia="Palatino Linotype" w:hAnsi="Palatino Linotype" w:cs="Palatino Linotype"/>
        </w:rPr>
        <w:t xml:space="preserve"> requiriendo lo siguiente:</w:t>
      </w:r>
    </w:p>
    <w:p w14:paraId="3B41BABF" w14:textId="77777777" w:rsidR="003332C6" w:rsidRPr="009F40B2" w:rsidRDefault="000645FA">
      <w:pPr>
        <w:spacing w:before="240"/>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“Solicito plantilla nominal del mes de enero de 2022, </w:t>
      </w:r>
      <w:proofErr w:type="spellStart"/>
      <w:r w:rsidRPr="009F40B2">
        <w:rPr>
          <w:rFonts w:ascii="Palatino Linotype" w:eastAsia="Palatino Linotype" w:hAnsi="Palatino Linotype" w:cs="Palatino Linotype"/>
          <w:i/>
          <w:sz w:val="22"/>
          <w:szCs w:val="22"/>
        </w:rPr>
        <w:t>incluyendoarea</w:t>
      </w:r>
      <w:proofErr w:type="spellEnd"/>
      <w:r w:rsidRPr="009F40B2">
        <w:rPr>
          <w:rFonts w:ascii="Palatino Linotype" w:eastAsia="Palatino Linotype" w:hAnsi="Palatino Linotype" w:cs="Palatino Linotype"/>
          <w:i/>
          <w:sz w:val="22"/>
          <w:szCs w:val="22"/>
        </w:rPr>
        <w:t xml:space="preserve"> de adscripción, fecha de ingreso, tipo de empleado, sueldo y nombre del empleado. “(Sic)</w:t>
      </w:r>
    </w:p>
    <w:p w14:paraId="63A60D66" w14:textId="77777777" w:rsidR="003332C6" w:rsidRPr="009F40B2" w:rsidRDefault="003332C6">
      <w:pPr>
        <w:spacing w:after="240" w:line="360" w:lineRule="auto"/>
        <w:jc w:val="both"/>
        <w:rPr>
          <w:rFonts w:ascii="Palatino Linotype" w:eastAsia="Palatino Linotype" w:hAnsi="Palatino Linotype" w:cs="Palatino Linotype"/>
        </w:rPr>
      </w:pPr>
    </w:p>
    <w:p w14:paraId="745CDDFD" w14:textId="77777777" w:rsidR="003332C6" w:rsidRPr="009F40B2" w:rsidRDefault="000645FA">
      <w:pPr>
        <w:spacing w:before="240" w:after="24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b/>
        </w:rPr>
        <w:t>Modalidad de entrega de la información</w:t>
      </w:r>
      <w:r w:rsidRPr="009F40B2">
        <w:rPr>
          <w:rFonts w:ascii="Palatino Linotype" w:eastAsia="Palatino Linotype" w:hAnsi="Palatino Linotype" w:cs="Palatino Linotype"/>
        </w:rPr>
        <w:t xml:space="preserve">: vía </w:t>
      </w:r>
      <w:r w:rsidRPr="009F40B2">
        <w:rPr>
          <w:rFonts w:ascii="Palatino Linotype" w:eastAsia="Palatino Linotype" w:hAnsi="Palatino Linotype" w:cs="Palatino Linotype"/>
          <w:b/>
        </w:rPr>
        <w:t>SAIMEX.</w:t>
      </w:r>
    </w:p>
    <w:p w14:paraId="29BD2E3E" w14:textId="77777777" w:rsidR="003332C6" w:rsidRPr="009F40B2" w:rsidRDefault="003332C6">
      <w:pPr>
        <w:spacing w:before="240" w:after="240" w:line="360" w:lineRule="auto"/>
        <w:jc w:val="both"/>
        <w:rPr>
          <w:rFonts w:ascii="Palatino Linotype" w:eastAsia="Palatino Linotype" w:hAnsi="Palatino Linotype" w:cs="Palatino Linotype"/>
          <w:b/>
        </w:rPr>
      </w:pPr>
    </w:p>
    <w:p w14:paraId="59A3D9C3"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lastRenderedPageBreak/>
        <w:t xml:space="preserve">2. Respuesta. </w:t>
      </w:r>
      <w:r w:rsidRPr="009F40B2">
        <w:rPr>
          <w:rFonts w:ascii="Palatino Linotype" w:eastAsia="Palatino Linotype" w:hAnsi="Palatino Linotype" w:cs="Palatino Linotype"/>
        </w:rPr>
        <w:t xml:space="preserve">Con fecha </w:t>
      </w:r>
      <w:r w:rsidRPr="009F40B2">
        <w:rPr>
          <w:rFonts w:ascii="Palatino Linotype" w:eastAsia="Palatino Linotype" w:hAnsi="Palatino Linotype" w:cs="Palatino Linotype"/>
          <w:b/>
        </w:rPr>
        <w:t>primero de marzo del dos mil veintidós</w:t>
      </w:r>
      <w:r w:rsidRPr="009F40B2">
        <w:rPr>
          <w:rFonts w:ascii="Palatino Linotype" w:eastAsia="Palatino Linotype" w:hAnsi="Palatino Linotype" w:cs="Palatino Linotype"/>
        </w:rPr>
        <w:t xml:space="preserv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otorgó, a través del </w:t>
      </w:r>
      <w:r w:rsidRPr="009F40B2">
        <w:rPr>
          <w:rFonts w:ascii="Palatino Linotype" w:eastAsia="Palatino Linotype" w:hAnsi="Palatino Linotype" w:cs="Palatino Linotype"/>
          <w:b/>
        </w:rPr>
        <w:t>SAIMEX</w:t>
      </w:r>
      <w:r w:rsidRPr="009F40B2">
        <w:rPr>
          <w:rFonts w:ascii="Palatino Linotype" w:eastAsia="Palatino Linotype" w:hAnsi="Palatino Linotype" w:cs="Palatino Linotype"/>
        </w:rPr>
        <w:t>, respuesta a la solicitud de acceso a la información de la siguiente manera:</w:t>
      </w:r>
    </w:p>
    <w:p w14:paraId="7DE5F47D" w14:textId="77777777" w:rsidR="003332C6" w:rsidRPr="009F40B2" w:rsidRDefault="000645FA">
      <w:pPr>
        <w:spacing w:before="240"/>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E159C4"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En atención a la solicitud de información número 00457/TOLUCA/IP/2022, me permito adjuntar al presente la respuesta correspondiente. Sin más por el momento, le envío un cordial saludo. (Sic)</w:t>
      </w:r>
    </w:p>
    <w:p w14:paraId="553DA5DE" w14:textId="77777777" w:rsidR="003332C6" w:rsidRPr="009F40B2" w:rsidRDefault="003332C6">
      <w:pPr>
        <w:ind w:left="851" w:right="902"/>
        <w:jc w:val="both"/>
        <w:rPr>
          <w:rFonts w:ascii="Palatino Linotype" w:eastAsia="Palatino Linotype" w:hAnsi="Palatino Linotype" w:cs="Palatino Linotype"/>
          <w:i/>
          <w:sz w:val="22"/>
          <w:szCs w:val="22"/>
        </w:rPr>
      </w:pPr>
    </w:p>
    <w:p w14:paraId="3911249E"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(Énfasis añadido)</w:t>
      </w:r>
    </w:p>
    <w:p w14:paraId="61B69B9C" w14:textId="77777777" w:rsidR="003332C6" w:rsidRPr="009F40B2" w:rsidRDefault="003332C6">
      <w:pPr>
        <w:ind w:left="851" w:right="902"/>
        <w:jc w:val="both"/>
        <w:rPr>
          <w:rFonts w:ascii="Palatino Linotype" w:eastAsia="Palatino Linotype" w:hAnsi="Palatino Linotype" w:cs="Palatino Linotype"/>
          <w:sz w:val="22"/>
          <w:szCs w:val="22"/>
        </w:rPr>
      </w:pPr>
    </w:p>
    <w:p w14:paraId="357CA430" w14:textId="77777777" w:rsidR="003332C6" w:rsidRPr="009F40B2" w:rsidRDefault="000645FA">
      <w:pPr>
        <w:spacing w:after="240"/>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 xml:space="preserve"> Adjunto a su respuesta el </w:t>
      </w:r>
      <w:r w:rsidRPr="009F40B2">
        <w:rPr>
          <w:rFonts w:ascii="Palatino Linotype" w:eastAsia="Palatino Linotype" w:hAnsi="Palatino Linotype" w:cs="Palatino Linotype"/>
          <w:b/>
          <w:sz w:val="22"/>
          <w:szCs w:val="22"/>
        </w:rPr>
        <w:t>SUJETO OBLIGADO</w:t>
      </w:r>
      <w:r w:rsidRPr="009F40B2">
        <w:rPr>
          <w:rFonts w:ascii="Palatino Linotype" w:eastAsia="Palatino Linotype" w:hAnsi="Palatino Linotype" w:cs="Palatino Linotype"/>
          <w:sz w:val="22"/>
          <w:szCs w:val="22"/>
        </w:rPr>
        <w:t xml:space="preserve"> proporcionó los archivos digitales siguientes: </w:t>
      </w:r>
    </w:p>
    <w:p w14:paraId="09B38A3A" w14:textId="77777777" w:rsidR="003332C6" w:rsidRPr="009F40B2" w:rsidRDefault="000645FA">
      <w:pPr>
        <w:numPr>
          <w:ilvl w:val="0"/>
          <w:numId w:val="7"/>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 xml:space="preserve">Anexo 1 plantilla.pdf </w:t>
      </w:r>
      <w:r w:rsidRPr="009F40B2">
        <w:rPr>
          <w:rFonts w:ascii="Palatino Linotype" w:eastAsia="Palatino Linotype" w:hAnsi="Palatino Linotype" w:cs="Palatino Linotype"/>
          <w:color w:val="000000"/>
        </w:rPr>
        <w:t xml:space="preserve">en su contenido se advierte una relación de doce registros con referencia a: nombre del servidor público, área de adscripción, tipo de </w:t>
      </w:r>
      <w:proofErr w:type="gramStart"/>
      <w:r w:rsidRPr="009F40B2">
        <w:rPr>
          <w:rFonts w:ascii="Palatino Linotype" w:eastAsia="Palatino Linotype" w:hAnsi="Palatino Linotype" w:cs="Palatino Linotype"/>
          <w:color w:val="000000"/>
        </w:rPr>
        <w:t>empleado,  sueldo</w:t>
      </w:r>
      <w:proofErr w:type="gramEnd"/>
      <w:r w:rsidRPr="009F40B2">
        <w:rPr>
          <w:rFonts w:ascii="Palatino Linotype" w:eastAsia="Palatino Linotype" w:hAnsi="Palatino Linotype" w:cs="Palatino Linotype"/>
          <w:color w:val="000000"/>
        </w:rPr>
        <w:t xml:space="preserve"> neto y fecha de ingreso.</w:t>
      </w:r>
    </w:p>
    <w:p w14:paraId="47CA7CCE" w14:textId="77777777" w:rsidR="003332C6" w:rsidRPr="009F40B2" w:rsidRDefault="003332C6">
      <w:pPr>
        <w:pBdr>
          <w:top w:val="nil"/>
          <w:left w:val="nil"/>
          <w:bottom w:val="nil"/>
          <w:right w:val="nil"/>
          <w:between w:val="nil"/>
        </w:pBdr>
        <w:ind w:left="1571" w:right="902"/>
        <w:jc w:val="both"/>
        <w:rPr>
          <w:rFonts w:ascii="Palatino Linotype" w:eastAsia="Palatino Linotype" w:hAnsi="Palatino Linotype" w:cs="Palatino Linotype"/>
          <w:color w:val="000000"/>
        </w:rPr>
      </w:pPr>
    </w:p>
    <w:p w14:paraId="3E22CB58"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SAIMEX 0457 (PLANTILLA NOMINAL ENERO 2022) - copia.pdf</w:t>
      </w:r>
      <w:r w:rsidRPr="009F40B2">
        <w:rPr>
          <w:rFonts w:ascii="Palatino Linotype" w:eastAsia="Palatino Linotype" w:hAnsi="Palatino Linotype" w:cs="Palatino Linotype"/>
          <w:color w:val="000000"/>
        </w:rPr>
        <w:t xml:space="preserve">: </w:t>
      </w:r>
      <w:r w:rsidRPr="009F40B2">
        <w:rPr>
          <w:rFonts w:ascii="Palatino Linotype" w:eastAsia="Palatino Linotype" w:hAnsi="Palatino Linotype" w:cs="Palatino Linotype"/>
          <w:b/>
          <w:color w:val="000000"/>
        </w:rPr>
        <w:t>archivo</w:t>
      </w:r>
      <w:r w:rsidRPr="009F40B2">
        <w:rPr>
          <w:rFonts w:ascii="Palatino Linotype" w:eastAsia="Palatino Linotype" w:hAnsi="Palatino Linotype" w:cs="Palatino Linotype"/>
          <w:color w:val="000000"/>
        </w:rPr>
        <w:t xml:space="preserve"> digital consistente en 65 hojas en las que se incluye una relación denominada “plantilla nominal” correspondiente al mes de enero de la presente </w:t>
      </w:r>
      <w:proofErr w:type="gramStart"/>
      <w:r w:rsidRPr="009F40B2">
        <w:rPr>
          <w:rFonts w:ascii="Palatino Linotype" w:eastAsia="Palatino Linotype" w:hAnsi="Palatino Linotype" w:cs="Palatino Linotype"/>
          <w:color w:val="000000"/>
        </w:rPr>
        <w:t>anualidad  con</w:t>
      </w:r>
      <w:proofErr w:type="gramEnd"/>
      <w:r w:rsidRPr="009F40B2">
        <w:rPr>
          <w:rFonts w:ascii="Palatino Linotype" w:eastAsia="Palatino Linotype" w:hAnsi="Palatino Linotype" w:cs="Palatino Linotype"/>
          <w:color w:val="000000"/>
        </w:rPr>
        <w:t xml:space="preserve"> referencia a: Nombre, Adscripción, Dirección, Fecha de ingreso, Tipo de Empleado, Percepción bruta y neta. </w:t>
      </w:r>
    </w:p>
    <w:p w14:paraId="57DFC702"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3EE281FA"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 xml:space="preserve">Octogésima Octava Estraordinaria_22.pdf documental que  </w:t>
      </w:r>
      <w:r w:rsidRPr="009F40B2">
        <w:rPr>
          <w:rFonts w:ascii="Palatino Linotype" w:eastAsia="Palatino Linotype" w:hAnsi="Palatino Linotype" w:cs="Palatino Linotype"/>
          <w:color w:val="000000"/>
        </w:rPr>
        <w:t xml:space="preserve">en su contenido se advierte el acta de la Octava Sesión Ordinaria emitida por parte del Comité de Transparencia del SUJETO OBLIGADO en cuyo punto  número tres del orden del día se precisa la clasificación como reservada en su totalidad incluyendo área de adscripción,  fecha de ingreso, tipo de empleado, sueldo y  nombre del personal adscrito a </w:t>
      </w:r>
      <w:r w:rsidRPr="009F40B2">
        <w:rPr>
          <w:rFonts w:ascii="Palatino Linotype" w:eastAsia="Palatino Linotype" w:hAnsi="Palatino Linotype" w:cs="Palatino Linotype"/>
          <w:color w:val="000000"/>
        </w:rPr>
        <w:lastRenderedPageBreak/>
        <w:t>la Dirección General de Seguridad Pública en virtud de emitir respuesta  a la Solicitud de Información 00475/TOLUCA/IP/2022 presentada por la Directora General de Seguridad Pública.</w:t>
      </w:r>
    </w:p>
    <w:p w14:paraId="12A11D07"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49E35AC7" w14:textId="77777777" w:rsidR="003332C6" w:rsidRPr="009F40B2" w:rsidRDefault="000645FA">
      <w:pPr>
        <w:pBdr>
          <w:top w:val="nil"/>
          <w:left w:val="nil"/>
          <w:bottom w:val="nil"/>
          <w:right w:val="nil"/>
          <w:between w:val="nil"/>
        </w:pBdr>
        <w:ind w:left="1571"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 </w:t>
      </w:r>
    </w:p>
    <w:p w14:paraId="321E57D7"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proofErr w:type="spellStart"/>
      <w:r w:rsidRPr="009F40B2">
        <w:rPr>
          <w:rFonts w:ascii="Palatino Linotype" w:eastAsia="Palatino Linotype" w:hAnsi="Palatino Linotype" w:cs="Palatino Linotype"/>
          <w:b/>
          <w:color w:val="000000"/>
        </w:rPr>
        <w:t>Saimex</w:t>
      </w:r>
      <w:proofErr w:type="spellEnd"/>
      <w:r w:rsidRPr="009F40B2">
        <w:rPr>
          <w:rFonts w:ascii="Palatino Linotype" w:eastAsia="Palatino Linotype" w:hAnsi="Palatino Linotype" w:cs="Palatino Linotype"/>
          <w:b/>
          <w:color w:val="000000"/>
        </w:rPr>
        <w:t xml:space="preserve"> 00457.pdf </w:t>
      </w:r>
      <w:r w:rsidRPr="009F40B2">
        <w:rPr>
          <w:rFonts w:ascii="Palatino Linotype" w:eastAsia="Palatino Linotype" w:hAnsi="Palatino Linotype" w:cs="Palatino Linotype"/>
          <w:color w:val="000000"/>
        </w:rPr>
        <w:t xml:space="preserve">en su contenido se advierte el escrito de fecha primero de marzo de la anualidad en curso, suscrito por el Titular de la Unidad de Transparencia por medio del cual hace entrega del </w:t>
      </w:r>
      <w:proofErr w:type="gramStart"/>
      <w:r w:rsidRPr="009F40B2">
        <w:rPr>
          <w:rFonts w:ascii="Palatino Linotype" w:eastAsia="Palatino Linotype" w:hAnsi="Palatino Linotype" w:cs="Palatino Linotype"/>
          <w:color w:val="000000"/>
        </w:rPr>
        <w:t>particular  la</w:t>
      </w:r>
      <w:proofErr w:type="gramEnd"/>
      <w:r w:rsidRPr="009F40B2">
        <w:rPr>
          <w:rFonts w:ascii="Palatino Linotype" w:eastAsia="Palatino Linotype" w:hAnsi="Palatino Linotype" w:cs="Palatino Linotype"/>
          <w:color w:val="000000"/>
        </w:rPr>
        <w:t xml:space="preserve"> información entregada por parte de la Dirección General de Administración por parte de la Servidora Pública Habilitada, haciendo las siguientes precisiones: </w:t>
      </w:r>
    </w:p>
    <w:p w14:paraId="511C9AE3" w14:textId="77777777" w:rsidR="003332C6" w:rsidRPr="009F40B2" w:rsidRDefault="000645FA">
      <w:pPr>
        <w:numPr>
          <w:ilvl w:val="0"/>
          <w:numId w:val="1"/>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Que la información que hace referencia a la Dirección de Seguridad Pública es reservada, conforme al acuerdo número AT/CT/01/2022 aprobado en la Octogésima Octava Sesión Ordinaria por parte del Comité de Transparencia en fecha veintitrés de febrero del presente año.;</w:t>
      </w:r>
    </w:p>
    <w:p w14:paraId="516ED0C1" w14:textId="77777777" w:rsidR="003332C6" w:rsidRPr="009F40B2" w:rsidRDefault="003332C6">
      <w:pPr>
        <w:pBdr>
          <w:top w:val="nil"/>
          <w:left w:val="nil"/>
          <w:bottom w:val="nil"/>
          <w:right w:val="nil"/>
          <w:between w:val="nil"/>
        </w:pBdr>
        <w:ind w:left="2484" w:right="902"/>
        <w:jc w:val="both"/>
        <w:rPr>
          <w:rFonts w:ascii="Palatino Linotype" w:eastAsia="Palatino Linotype" w:hAnsi="Palatino Linotype" w:cs="Palatino Linotype"/>
          <w:color w:val="000000"/>
        </w:rPr>
      </w:pPr>
    </w:p>
    <w:p w14:paraId="234B513C" w14:textId="77777777" w:rsidR="003332C6" w:rsidRPr="009F40B2" w:rsidRDefault="000645FA">
      <w:pPr>
        <w:numPr>
          <w:ilvl w:val="0"/>
          <w:numId w:val="1"/>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Que la Dirección General del instituto municipal de Cultura Física y Deporte del Ayuntamiento de Toluca remitió en vía del oficio INCUFIDET/CAF/070/2022 la información solicitada;</w:t>
      </w:r>
    </w:p>
    <w:p w14:paraId="1B782B76"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6C281E56" w14:textId="77777777" w:rsidR="003332C6" w:rsidRPr="009F40B2" w:rsidRDefault="000645FA">
      <w:pPr>
        <w:numPr>
          <w:ilvl w:val="0"/>
          <w:numId w:val="1"/>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Que bajo la misma tesitura la </w:t>
      </w:r>
      <w:proofErr w:type="gramStart"/>
      <w:r w:rsidRPr="009F40B2">
        <w:rPr>
          <w:rFonts w:ascii="Palatino Linotype" w:eastAsia="Palatino Linotype" w:hAnsi="Palatino Linotype" w:cs="Palatino Linotype"/>
          <w:color w:val="000000"/>
        </w:rPr>
        <w:t>Directora General</w:t>
      </w:r>
      <w:proofErr w:type="gramEnd"/>
      <w:r w:rsidRPr="009F40B2">
        <w:rPr>
          <w:rFonts w:ascii="Palatino Linotype" w:eastAsia="Palatino Linotype" w:hAnsi="Palatino Linotype" w:cs="Palatino Linotype"/>
          <w:color w:val="000000"/>
        </w:rPr>
        <w:t xml:space="preserve"> del Instituto Municipal de la Mujer de Toluca y Servidora Pública Habilitada, informó que se adjuntaba en formato PDF la información solicitada como anexo 1. </w:t>
      </w:r>
    </w:p>
    <w:p w14:paraId="5A20CC97" w14:textId="77777777" w:rsidR="003332C6" w:rsidRPr="009F40B2" w:rsidRDefault="003332C6">
      <w:pPr>
        <w:pBdr>
          <w:top w:val="nil"/>
          <w:left w:val="nil"/>
          <w:bottom w:val="nil"/>
          <w:right w:val="nil"/>
          <w:between w:val="nil"/>
        </w:pBdr>
        <w:spacing w:after="240"/>
        <w:ind w:left="1571" w:right="902"/>
        <w:jc w:val="both"/>
        <w:rPr>
          <w:rFonts w:ascii="Palatino Linotype" w:eastAsia="Palatino Linotype" w:hAnsi="Palatino Linotype" w:cs="Palatino Linotype"/>
          <w:color w:val="000000"/>
        </w:rPr>
      </w:pPr>
    </w:p>
    <w:p w14:paraId="3755A6BB" w14:textId="77777777" w:rsidR="003332C6" w:rsidRPr="009F40B2" w:rsidRDefault="003332C6">
      <w:pPr>
        <w:spacing w:before="240"/>
        <w:ind w:right="902"/>
        <w:jc w:val="both"/>
        <w:rPr>
          <w:rFonts w:ascii="Palatino Linotype" w:eastAsia="Palatino Linotype" w:hAnsi="Palatino Linotype" w:cs="Palatino Linotype"/>
        </w:rPr>
      </w:pPr>
    </w:p>
    <w:p w14:paraId="6BEA20A8" w14:textId="77777777" w:rsidR="003332C6" w:rsidRPr="009F40B2" w:rsidRDefault="000645FA">
      <w:pPr>
        <w:spacing w:line="360" w:lineRule="auto"/>
        <w:jc w:val="both"/>
        <w:rPr>
          <w:rFonts w:ascii="Palatino Linotype" w:eastAsia="Palatino Linotype" w:hAnsi="Palatino Linotype" w:cs="Palatino Linotype"/>
          <w:b/>
          <w:sz w:val="22"/>
          <w:szCs w:val="22"/>
        </w:rPr>
      </w:pPr>
      <w:r w:rsidRPr="009F40B2">
        <w:rPr>
          <w:rFonts w:ascii="Palatino Linotype" w:eastAsia="Palatino Linotype" w:hAnsi="Palatino Linotype" w:cs="Palatino Linotype"/>
          <w:b/>
        </w:rPr>
        <w:lastRenderedPageBreak/>
        <w:t>3. Recurso de revisión.</w:t>
      </w:r>
      <w:r w:rsidRPr="009F40B2">
        <w:rPr>
          <w:rFonts w:ascii="Palatino Linotype" w:eastAsia="Palatino Linotype" w:hAnsi="Palatino Linotype" w:cs="Palatino Linotype"/>
          <w:b/>
          <w:sz w:val="22"/>
          <w:szCs w:val="22"/>
        </w:rPr>
        <w:t xml:space="preserve">  </w:t>
      </w:r>
      <w:r w:rsidRPr="009F40B2">
        <w:rPr>
          <w:rFonts w:ascii="Palatino Linotype" w:eastAsia="Palatino Linotype" w:hAnsi="Palatino Linotype" w:cs="Palatino Linotype"/>
        </w:rPr>
        <w:t xml:space="preserve">Inconforme con la respuesta recibida,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interpuso en fecha dieciséis de </w:t>
      </w:r>
      <w:proofErr w:type="gramStart"/>
      <w:r w:rsidRPr="009F40B2">
        <w:rPr>
          <w:rFonts w:ascii="Palatino Linotype" w:eastAsia="Palatino Linotype" w:hAnsi="Palatino Linotype" w:cs="Palatino Linotype"/>
        </w:rPr>
        <w:t>marzo  de</w:t>
      </w:r>
      <w:proofErr w:type="gramEnd"/>
      <w:r w:rsidRPr="009F40B2">
        <w:rPr>
          <w:rFonts w:ascii="Palatino Linotype" w:eastAsia="Palatino Linotype" w:hAnsi="Palatino Linotype" w:cs="Palatino Linotype"/>
        </w:rPr>
        <w:t xml:space="preserve"> dos mil veintidós, el presente medio de impugnación expresando las siguientes manifestaciones:</w:t>
      </w:r>
    </w:p>
    <w:p w14:paraId="0FF3CD3D" w14:textId="77777777" w:rsidR="003332C6" w:rsidRPr="009F40B2" w:rsidRDefault="003332C6">
      <w:pPr>
        <w:spacing w:line="360" w:lineRule="auto"/>
        <w:jc w:val="both"/>
        <w:rPr>
          <w:rFonts w:ascii="Palatino Linotype" w:eastAsia="Palatino Linotype" w:hAnsi="Palatino Linotype" w:cs="Palatino Linotype"/>
        </w:rPr>
      </w:pPr>
    </w:p>
    <w:p w14:paraId="1715488C" w14:textId="77777777" w:rsidR="003332C6" w:rsidRPr="009F40B2" w:rsidRDefault="000645FA">
      <w:pPr>
        <w:spacing w:line="360" w:lineRule="auto"/>
        <w:ind w:left="567"/>
        <w:rPr>
          <w:rFonts w:ascii="Palatino Linotype" w:eastAsia="Palatino Linotype" w:hAnsi="Palatino Linotype" w:cs="Palatino Linotype"/>
          <w:b/>
        </w:rPr>
      </w:pPr>
      <w:r w:rsidRPr="009F40B2">
        <w:rPr>
          <w:rFonts w:ascii="Palatino Linotype" w:eastAsia="Palatino Linotype" w:hAnsi="Palatino Linotype" w:cs="Palatino Linotype"/>
          <w:b/>
        </w:rPr>
        <w:t>a) Acto impugnado.</w:t>
      </w:r>
    </w:p>
    <w:p w14:paraId="268CDCDB"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“No entregan la nómina completa...” (Sic)</w:t>
      </w:r>
    </w:p>
    <w:p w14:paraId="050187AB" w14:textId="77777777" w:rsidR="003332C6" w:rsidRPr="009F40B2" w:rsidRDefault="003332C6">
      <w:pPr>
        <w:ind w:left="851" w:right="902"/>
        <w:jc w:val="both"/>
        <w:rPr>
          <w:rFonts w:ascii="Palatino Linotype" w:eastAsia="Palatino Linotype" w:hAnsi="Palatino Linotype" w:cs="Palatino Linotype"/>
          <w:i/>
          <w:sz w:val="22"/>
          <w:szCs w:val="22"/>
        </w:rPr>
      </w:pPr>
    </w:p>
    <w:p w14:paraId="26BE50E3" w14:textId="77777777" w:rsidR="003332C6" w:rsidRPr="009F40B2" w:rsidRDefault="000645FA">
      <w:pPr>
        <w:spacing w:after="240" w:line="360" w:lineRule="auto"/>
        <w:ind w:left="567"/>
        <w:jc w:val="both"/>
        <w:rPr>
          <w:rFonts w:ascii="Palatino Linotype" w:eastAsia="Palatino Linotype" w:hAnsi="Palatino Linotype" w:cs="Palatino Linotype"/>
          <w:b/>
        </w:rPr>
      </w:pPr>
      <w:r w:rsidRPr="009F40B2">
        <w:rPr>
          <w:rFonts w:ascii="Palatino Linotype" w:eastAsia="Palatino Linotype" w:hAnsi="Palatino Linotype" w:cs="Palatino Linotype"/>
          <w:b/>
        </w:rPr>
        <w:t>b) Razones o motivos de inconformidad.</w:t>
      </w:r>
    </w:p>
    <w:p w14:paraId="6E31DCEB" w14:textId="77777777" w:rsidR="003332C6" w:rsidRPr="009F40B2" w:rsidRDefault="000645FA">
      <w:pPr>
        <w:spacing w:before="240" w:after="240"/>
        <w:ind w:left="851"/>
        <w:jc w:val="both"/>
        <w:rPr>
          <w:rFonts w:ascii="Palatino Linotype" w:eastAsia="Palatino Linotype" w:hAnsi="Palatino Linotype" w:cs="Palatino Linotype"/>
          <w:b/>
          <w:i/>
        </w:rPr>
      </w:pPr>
      <w:r w:rsidRPr="009F40B2">
        <w:rPr>
          <w:rFonts w:ascii="Palatino Linotype" w:eastAsia="Palatino Linotype" w:hAnsi="Palatino Linotype" w:cs="Palatino Linotype"/>
          <w:i/>
        </w:rPr>
        <w:t>“</w:t>
      </w:r>
      <w:r w:rsidRPr="009F40B2">
        <w:rPr>
          <w:rFonts w:ascii="Palatino Linotype" w:eastAsia="Palatino Linotype" w:hAnsi="Palatino Linotype" w:cs="Palatino Linotype"/>
          <w:i/>
          <w:color w:val="000000"/>
        </w:rPr>
        <w:t>No entregan la nómina completa, ocultan a servidores públicos.</w:t>
      </w:r>
      <w:r w:rsidRPr="009F40B2">
        <w:rPr>
          <w:rFonts w:ascii="Palatino Linotype" w:eastAsia="Palatino Linotype" w:hAnsi="Palatino Linotype" w:cs="Palatino Linotype"/>
          <w:i/>
        </w:rPr>
        <w:t>”</w:t>
      </w:r>
    </w:p>
    <w:p w14:paraId="09F51604" w14:textId="77777777" w:rsidR="003332C6" w:rsidRPr="009F40B2" w:rsidRDefault="003332C6">
      <w:pPr>
        <w:spacing w:before="240" w:after="240" w:line="360" w:lineRule="auto"/>
        <w:jc w:val="both"/>
        <w:rPr>
          <w:rFonts w:ascii="Palatino Linotype" w:eastAsia="Palatino Linotype" w:hAnsi="Palatino Linotype" w:cs="Palatino Linotype"/>
          <w:b/>
          <w:sz w:val="22"/>
          <w:szCs w:val="22"/>
        </w:rPr>
      </w:pPr>
    </w:p>
    <w:p w14:paraId="1A5A47A2"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 xml:space="preserve">4. Turno. </w:t>
      </w:r>
      <w:r w:rsidRPr="009F40B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9F40B2">
        <w:rPr>
          <w:rFonts w:ascii="Palatino Linotype" w:eastAsia="Palatino Linotype" w:hAnsi="Palatino Linotype" w:cs="Palatino Linotype"/>
          <w:b/>
        </w:rPr>
        <w:t>Comisionada</w:t>
      </w:r>
      <w:r w:rsidRPr="009F40B2">
        <w:rPr>
          <w:rFonts w:ascii="Palatino Linotype" w:eastAsia="Palatino Linotype" w:hAnsi="Palatino Linotype" w:cs="Palatino Linotype"/>
        </w:rPr>
        <w:t xml:space="preserve"> </w:t>
      </w:r>
      <w:r w:rsidRPr="009F40B2">
        <w:rPr>
          <w:rFonts w:ascii="Palatino Linotype" w:eastAsia="Palatino Linotype" w:hAnsi="Palatino Linotype" w:cs="Palatino Linotype"/>
          <w:b/>
        </w:rPr>
        <w:t>Guadalupe Ramírez Peña</w:t>
      </w:r>
      <w:r w:rsidRPr="009F40B2">
        <w:rPr>
          <w:rFonts w:ascii="Palatino Linotype" w:eastAsia="Palatino Linotype" w:hAnsi="Palatino Linotype" w:cs="Palatino Linotype"/>
        </w:rPr>
        <w:t xml:space="preserve"> a su análisis, estudio, elaboración del proyecto y presentación ante el Pleno de este Instituto.</w:t>
      </w:r>
    </w:p>
    <w:p w14:paraId="147AE3D3"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 xml:space="preserve">5. Admisión. </w:t>
      </w:r>
      <w:r w:rsidRPr="009F40B2">
        <w:rPr>
          <w:rFonts w:ascii="Palatino Linotype" w:eastAsia="Palatino Linotype" w:hAnsi="Palatino Linotype" w:cs="Palatino Linotype"/>
        </w:rPr>
        <w:t>Mediante auto de fecha veintidós</w:t>
      </w:r>
      <w:r w:rsidRPr="009F40B2">
        <w:rPr>
          <w:rFonts w:ascii="Palatino Linotype" w:eastAsia="Palatino Linotype" w:hAnsi="Palatino Linotype" w:cs="Palatino Linotype"/>
          <w:b/>
        </w:rPr>
        <w:t xml:space="preserve"> de marzo de este año</w:t>
      </w:r>
      <w:r w:rsidRPr="009F40B2">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w:t>
      </w:r>
      <w:r w:rsidRPr="009F40B2">
        <w:rPr>
          <w:rFonts w:ascii="Palatino Linotype" w:eastAsia="Palatino Linotype" w:hAnsi="Palatino Linotype" w:cs="Palatino Linotype"/>
        </w:rPr>
        <w:lastRenderedPageBreak/>
        <w:t xml:space="preserve">IV de la Ley de Transparencia y Acceso a la Información Pública del Estado de México y Municipios. </w:t>
      </w:r>
    </w:p>
    <w:p w14:paraId="4982E48D" w14:textId="77777777" w:rsidR="003332C6" w:rsidRPr="009F40B2" w:rsidRDefault="000645F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6. Manifestaciones.</w:t>
      </w:r>
      <w:r w:rsidRPr="009F40B2">
        <w:rPr>
          <w:rFonts w:ascii="Palatino Linotype" w:eastAsia="Palatino Linotype" w:hAnsi="Palatino Linotype" w:cs="Palatino Linotype"/>
          <w:b/>
          <w:color w:val="000000"/>
          <w:sz w:val="28"/>
          <w:szCs w:val="28"/>
        </w:rPr>
        <w:t xml:space="preserve"> </w:t>
      </w:r>
      <w:r w:rsidRPr="009F40B2">
        <w:rPr>
          <w:rFonts w:ascii="Palatino Linotype" w:eastAsia="Palatino Linotype" w:hAnsi="Palatino Linotype" w:cs="Palatino Linotype"/>
          <w:color w:val="000000"/>
        </w:rPr>
        <w:t xml:space="preserve">De las constancias que integran el expediente en que se actúan se advierte que el </w:t>
      </w:r>
      <w:r w:rsidRPr="009F40B2">
        <w:rPr>
          <w:rFonts w:ascii="Palatino Linotype" w:eastAsia="Palatino Linotype" w:hAnsi="Palatino Linotype" w:cs="Palatino Linotype"/>
          <w:b/>
          <w:color w:val="000000"/>
        </w:rPr>
        <w:t xml:space="preserve">SUJETO </w:t>
      </w:r>
      <w:proofErr w:type="gramStart"/>
      <w:r w:rsidRPr="009F40B2">
        <w:rPr>
          <w:rFonts w:ascii="Palatino Linotype" w:eastAsia="Palatino Linotype" w:hAnsi="Palatino Linotype" w:cs="Palatino Linotype"/>
          <w:b/>
          <w:color w:val="000000"/>
        </w:rPr>
        <w:t>OBLIGADO</w:t>
      </w:r>
      <w:r w:rsidRPr="009F40B2">
        <w:rPr>
          <w:rFonts w:ascii="Palatino Linotype" w:eastAsia="Palatino Linotype" w:hAnsi="Palatino Linotype" w:cs="Palatino Linotype"/>
          <w:color w:val="000000"/>
        </w:rPr>
        <w:t xml:space="preserve">  emitió</w:t>
      </w:r>
      <w:proofErr w:type="gramEnd"/>
      <w:r w:rsidRPr="009F40B2">
        <w:rPr>
          <w:rFonts w:ascii="Palatino Linotype" w:eastAsia="Palatino Linotype" w:hAnsi="Palatino Linotype" w:cs="Palatino Linotype"/>
          <w:color w:val="000000"/>
        </w:rPr>
        <w:t xml:space="preserve"> pronunciamiento en fecha treinta y uno de marzo de la presente anualidad, adjuntando los archivos:</w:t>
      </w:r>
    </w:p>
    <w:p w14:paraId="3D86D954" w14:textId="77777777" w:rsidR="003332C6" w:rsidRPr="009F40B2" w:rsidRDefault="000645FA">
      <w:pPr>
        <w:widowControl w:val="0"/>
        <w:numPr>
          <w:ilvl w:val="0"/>
          <w:numId w:val="7"/>
        </w:numPr>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ab/>
        <w:t xml:space="preserve">Informe </w:t>
      </w:r>
      <w:proofErr w:type="spellStart"/>
      <w:r w:rsidRPr="009F40B2">
        <w:rPr>
          <w:rFonts w:ascii="Palatino Linotype" w:eastAsia="Palatino Linotype" w:hAnsi="Palatino Linotype" w:cs="Palatino Linotype"/>
          <w:b/>
          <w:color w:val="000000"/>
        </w:rPr>
        <w:t>Juts</w:t>
      </w:r>
      <w:proofErr w:type="spellEnd"/>
      <w:r w:rsidRPr="009F40B2">
        <w:rPr>
          <w:rFonts w:ascii="Palatino Linotype" w:eastAsia="Palatino Linotype" w:hAnsi="Palatino Linotype" w:cs="Palatino Linotype"/>
          <w:b/>
          <w:color w:val="000000"/>
        </w:rPr>
        <w:t>. 03984_2022.pdf:</w:t>
      </w:r>
      <w:r w:rsidRPr="009F40B2">
        <w:rPr>
          <w:rFonts w:ascii="Palatino Linotype" w:eastAsia="Palatino Linotype" w:hAnsi="Palatino Linotype" w:cs="Palatino Linotype"/>
          <w:color w:val="000000"/>
        </w:rPr>
        <w:t xml:space="preserve"> documental en la que se incluye el oficio UT/RR/00162/2022 de fecha 31 de marzo de la presente anualidad por medio del cual ratifica en todas y cada una de sus partes que integran su respuesta. </w:t>
      </w:r>
    </w:p>
    <w:p w14:paraId="794C38C3" w14:textId="77777777" w:rsidR="003332C6" w:rsidRPr="009F40B2" w:rsidRDefault="000645FA">
      <w:pPr>
        <w:widowControl w:val="0"/>
        <w:pBdr>
          <w:top w:val="nil"/>
          <w:left w:val="nil"/>
          <w:bottom w:val="nil"/>
          <w:right w:val="nil"/>
          <w:between w:val="nil"/>
        </w:pBdr>
        <w:tabs>
          <w:tab w:val="left" w:pos="709"/>
        </w:tabs>
        <w:spacing w:before="120" w:after="240" w:line="360" w:lineRule="auto"/>
        <w:ind w:left="1571"/>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Siendo que en fecha veinticuatro de mayo d la presente anualidad se puso a la vista del recurrente el informe que se detalla, sin que éste emitiera pronunciamiento al respecto. </w:t>
      </w:r>
    </w:p>
    <w:p w14:paraId="7C2A9B74" w14:textId="77777777" w:rsidR="003332C6" w:rsidRPr="009F40B2" w:rsidRDefault="000645FA">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7. Ampliación de plazo.</w:t>
      </w:r>
      <w:r w:rsidRPr="009F40B2">
        <w:rPr>
          <w:rFonts w:ascii="Palatino Linotype" w:eastAsia="Palatino Linotype" w:hAnsi="Palatino Linotype" w:cs="Palatino Linotype"/>
          <w:color w:val="000000"/>
        </w:rPr>
        <w:t xml:space="preserve"> En fecha dieciséis de mayo de dos mil veintidós con fundamento en el artículo 181, párrafo tercero de la Ley de Transparencia y Acceso a la Información Pública del Estado de México y Municipios, se acordó la aplicación del plazo para su resolución.</w:t>
      </w:r>
    </w:p>
    <w:p w14:paraId="099AB2D8"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9F40B2">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0ECBCC22" w14:textId="77777777" w:rsidR="003332C6" w:rsidRPr="009F40B2" w:rsidRDefault="003332C6">
      <w:pPr>
        <w:spacing w:line="360" w:lineRule="auto"/>
        <w:jc w:val="both"/>
        <w:rPr>
          <w:rFonts w:ascii="Palatino Linotype" w:eastAsia="Palatino Linotype" w:hAnsi="Palatino Linotype" w:cs="Palatino Linotype"/>
        </w:rPr>
      </w:pPr>
    </w:p>
    <w:p w14:paraId="3B62E8A7"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ello, es menester precisar </w:t>
      </w:r>
      <w:proofErr w:type="gramStart"/>
      <w:r w:rsidRPr="009F40B2">
        <w:rPr>
          <w:rFonts w:ascii="Palatino Linotype" w:eastAsia="Palatino Linotype" w:hAnsi="Palatino Linotype" w:cs="Palatino Linotype"/>
        </w:rPr>
        <w:t>que</w:t>
      </w:r>
      <w:proofErr w:type="gramEnd"/>
      <w:r w:rsidRPr="009F40B2">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C842043" w14:textId="77777777" w:rsidR="003332C6" w:rsidRPr="009F40B2" w:rsidRDefault="003332C6">
      <w:pPr>
        <w:spacing w:line="360" w:lineRule="auto"/>
        <w:jc w:val="both"/>
        <w:rPr>
          <w:rFonts w:ascii="Palatino Linotype" w:eastAsia="Palatino Linotype" w:hAnsi="Palatino Linotype" w:cs="Palatino Linotype"/>
        </w:rPr>
      </w:pPr>
    </w:p>
    <w:p w14:paraId="53D6A320"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3CD4F8" w14:textId="77777777" w:rsidR="003332C6" w:rsidRPr="009F40B2" w:rsidRDefault="003332C6">
      <w:pPr>
        <w:spacing w:line="360" w:lineRule="auto"/>
        <w:jc w:val="both"/>
        <w:rPr>
          <w:rFonts w:ascii="Palatino Linotype" w:eastAsia="Palatino Linotype" w:hAnsi="Palatino Linotype" w:cs="Palatino Linotype"/>
        </w:rPr>
      </w:pPr>
    </w:p>
    <w:p w14:paraId="74C31FD5"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A92463" w14:textId="77777777" w:rsidR="003332C6" w:rsidRPr="009F40B2" w:rsidRDefault="003332C6">
      <w:pPr>
        <w:spacing w:line="360" w:lineRule="auto"/>
        <w:jc w:val="both"/>
        <w:rPr>
          <w:rFonts w:ascii="Palatino Linotype" w:eastAsia="Palatino Linotype" w:hAnsi="Palatino Linotype" w:cs="Palatino Linotype"/>
        </w:rPr>
      </w:pPr>
    </w:p>
    <w:p w14:paraId="7FE5ED76" w14:textId="77777777" w:rsidR="003332C6" w:rsidRPr="009F40B2" w:rsidRDefault="000645FA">
      <w:pPr>
        <w:spacing w:line="360" w:lineRule="auto"/>
        <w:jc w:val="both"/>
        <w:rPr>
          <w:rFonts w:ascii="Palatino Linotype" w:eastAsia="Palatino Linotype" w:hAnsi="Palatino Linotype" w:cs="Palatino Linotype"/>
          <w:strike/>
          <w:color w:val="FF0000"/>
        </w:rPr>
      </w:pPr>
      <w:r w:rsidRPr="009F40B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D3BFAE" w14:textId="77777777" w:rsidR="003332C6" w:rsidRPr="009F40B2" w:rsidRDefault="003332C6">
      <w:pPr>
        <w:spacing w:line="360" w:lineRule="auto"/>
        <w:jc w:val="both"/>
        <w:rPr>
          <w:rFonts w:ascii="Palatino Linotype" w:eastAsia="Palatino Linotype" w:hAnsi="Palatino Linotype" w:cs="Palatino Linotype"/>
        </w:rPr>
      </w:pPr>
    </w:p>
    <w:p w14:paraId="006D3AC6" w14:textId="77777777" w:rsidR="003332C6" w:rsidRPr="009F40B2" w:rsidRDefault="000645FA">
      <w:pPr>
        <w:numPr>
          <w:ilvl w:val="0"/>
          <w:numId w:val="5"/>
        </w:num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974791F" w14:textId="77777777" w:rsidR="003332C6" w:rsidRPr="009F40B2" w:rsidRDefault="003332C6">
      <w:pPr>
        <w:spacing w:line="360" w:lineRule="auto"/>
        <w:ind w:left="927"/>
        <w:jc w:val="both"/>
        <w:rPr>
          <w:rFonts w:ascii="Palatino Linotype" w:eastAsia="Palatino Linotype" w:hAnsi="Palatino Linotype" w:cs="Palatino Linotype"/>
        </w:rPr>
      </w:pPr>
    </w:p>
    <w:p w14:paraId="04578723" w14:textId="77777777" w:rsidR="003332C6" w:rsidRPr="009F40B2" w:rsidRDefault="000645FA">
      <w:pPr>
        <w:numPr>
          <w:ilvl w:val="0"/>
          <w:numId w:val="5"/>
        </w:num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Actividad Procesal del interesado. Acciones u omisiones del interesado.</w:t>
      </w:r>
    </w:p>
    <w:p w14:paraId="2CE805E2" w14:textId="77777777" w:rsidR="003332C6" w:rsidRPr="009F40B2" w:rsidRDefault="003332C6">
      <w:pPr>
        <w:spacing w:line="360" w:lineRule="auto"/>
        <w:jc w:val="both"/>
        <w:rPr>
          <w:rFonts w:ascii="Palatino Linotype" w:eastAsia="Palatino Linotype" w:hAnsi="Palatino Linotype" w:cs="Palatino Linotype"/>
        </w:rPr>
      </w:pPr>
    </w:p>
    <w:p w14:paraId="5C368378" w14:textId="77777777" w:rsidR="003332C6" w:rsidRPr="009F40B2" w:rsidRDefault="000645FA">
      <w:pPr>
        <w:numPr>
          <w:ilvl w:val="0"/>
          <w:numId w:val="5"/>
        </w:num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Conducta de la Autoridad: Las Acciones u omisiones realizadas en el procedimiento. Así como si la autoridad actuó con la debida diligencia.</w:t>
      </w:r>
    </w:p>
    <w:p w14:paraId="325E80AA" w14:textId="77777777" w:rsidR="003332C6" w:rsidRPr="009F40B2" w:rsidRDefault="003332C6">
      <w:pPr>
        <w:spacing w:line="360" w:lineRule="auto"/>
        <w:ind w:left="708"/>
        <w:rPr>
          <w:rFonts w:ascii="Palatino Linotype" w:eastAsia="Palatino Linotype" w:hAnsi="Palatino Linotype" w:cs="Palatino Linotype"/>
        </w:rPr>
      </w:pPr>
    </w:p>
    <w:p w14:paraId="6E7ACD13" w14:textId="77777777" w:rsidR="003332C6" w:rsidRPr="009F40B2" w:rsidRDefault="000645FA">
      <w:pPr>
        <w:spacing w:line="360" w:lineRule="auto"/>
        <w:ind w:left="567"/>
        <w:jc w:val="both"/>
        <w:rPr>
          <w:rFonts w:ascii="Palatino Linotype" w:eastAsia="Palatino Linotype" w:hAnsi="Palatino Linotype" w:cs="Palatino Linotype"/>
        </w:rPr>
      </w:pPr>
      <w:r w:rsidRPr="009F40B2">
        <w:rPr>
          <w:rFonts w:ascii="Palatino Linotype" w:eastAsia="Palatino Linotype" w:hAnsi="Palatino Linotype" w:cs="Palatino Linotype"/>
        </w:rPr>
        <w:t>d) La afectación generada en la situación jurídica de la persona involucrada en el proceso: Violación a sus derechos humanos.</w:t>
      </w:r>
    </w:p>
    <w:p w14:paraId="781A5181" w14:textId="77777777" w:rsidR="003332C6" w:rsidRPr="009F40B2" w:rsidRDefault="003332C6">
      <w:pPr>
        <w:spacing w:line="360" w:lineRule="auto"/>
        <w:jc w:val="both"/>
        <w:rPr>
          <w:rFonts w:ascii="Palatino Linotype" w:eastAsia="Palatino Linotype" w:hAnsi="Palatino Linotype" w:cs="Palatino Linotype"/>
        </w:rPr>
      </w:pPr>
    </w:p>
    <w:p w14:paraId="24B5A898"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1183E4" w14:textId="77777777" w:rsidR="003332C6" w:rsidRPr="009F40B2" w:rsidRDefault="003332C6">
      <w:pPr>
        <w:spacing w:line="360" w:lineRule="auto"/>
        <w:jc w:val="both"/>
        <w:rPr>
          <w:rFonts w:ascii="Palatino Linotype" w:eastAsia="Palatino Linotype" w:hAnsi="Palatino Linotype" w:cs="Palatino Linotype"/>
        </w:rPr>
      </w:pPr>
    </w:p>
    <w:p w14:paraId="02FDB645" w14:textId="77777777" w:rsidR="003332C6" w:rsidRPr="009F40B2" w:rsidRDefault="000645FA">
      <w:pPr>
        <w:spacing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F40B2">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9F40B2">
        <w:rPr>
          <w:rFonts w:ascii="Palatino Linotype" w:eastAsia="Palatino Linotype" w:hAnsi="Palatino Linotype" w:cs="Palatino Linotype"/>
          <w:i/>
        </w:rPr>
        <w:lastRenderedPageBreak/>
        <w:t>CARACTERÍSTICAS DEL CASO.”</w:t>
      </w:r>
      <w:r w:rsidRPr="009F40B2">
        <w:rPr>
          <w:rFonts w:ascii="Palatino Linotype" w:eastAsia="Palatino Linotype" w:hAnsi="Palatino Linotype" w:cs="Palatino Linotype"/>
        </w:rPr>
        <w:t>, visible en la Gaceta del Seminario Judicial de la Federación con el registro digital 205635.</w:t>
      </w:r>
    </w:p>
    <w:p w14:paraId="5A4632E2" w14:textId="77777777" w:rsidR="003332C6" w:rsidRPr="009F40B2" w:rsidRDefault="003332C6">
      <w:pPr>
        <w:spacing w:line="360" w:lineRule="auto"/>
        <w:jc w:val="both"/>
        <w:rPr>
          <w:rFonts w:ascii="Palatino Linotype" w:eastAsia="Palatino Linotype" w:hAnsi="Palatino Linotype" w:cs="Palatino Linotype"/>
        </w:rPr>
      </w:pPr>
    </w:p>
    <w:p w14:paraId="521ADC53"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832CEC" w14:textId="77777777" w:rsidR="003332C6" w:rsidRPr="009F40B2" w:rsidRDefault="003332C6">
      <w:pPr>
        <w:spacing w:line="360" w:lineRule="auto"/>
        <w:jc w:val="both"/>
        <w:rPr>
          <w:rFonts w:ascii="Palatino Linotype" w:eastAsia="Palatino Linotype" w:hAnsi="Palatino Linotype" w:cs="Palatino Linotype"/>
        </w:rPr>
      </w:pPr>
    </w:p>
    <w:p w14:paraId="225F5299"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F06A9C" w14:textId="77777777" w:rsidR="003332C6" w:rsidRPr="009F40B2" w:rsidRDefault="003332C6">
      <w:pPr>
        <w:spacing w:line="360" w:lineRule="auto"/>
        <w:jc w:val="both"/>
        <w:rPr>
          <w:rFonts w:ascii="Palatino Linotype" w:eastAsia="Palatino Linotype" w:hAnsi="Palatino Linotype" w:cs="Palatino Linotype"/>
        </w:rPr>
      </w:pPr>
    </w:p>
    <w:p w14:paraId="4B36B0E6"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 </w:t>
      </w:r>
      <w:r w:rsidRPr="009F40B2">
        <w:rPr>
          <w:rFonts w:ascii="Palatino Linotype" w:eastAsia="Palatino Linotype" w:hAnsi="Palatino Linotype" w:cs="Palatino Linotype"/>
          <w:i/>
        </w:rPr>
        <w:t>“PLAZO RAZONABLE PARA RESOLVER. DIMENSIÓN Y EFECTOS DE ESTE CONCEPTO CUANDO SE ADUCE EXCESIVA CARGA DE TRABAJO.”</w:t>
      </w:r>
      <w:r w:rsidRPr="009F40B2">
        <w:rPr>
          <w:rFonts w:ascii="Palatino Linotype" w:eastAsia="Palatino Linotype" w:hAnsi="Palatino Linotype" w:cs="Palatino Linotype"/>
        </w:rPr>
        <w:t xml:space="preserve"> consultable en el Seminario Judicial de la Federación y su gaceta, con el registro digital 2002351.</w:t>
      </w:r>
    </w:p>
    <w:p w14:paraId="0C2D3350" w14:textId="77777777" w:rsidR="003332C6" w:rsidRPr="009F40B2" w:rsidRDefault="003332C6">
      <w:pPr>
        <w:spacing w:line="360" w:lineRule="auto"/>
        <w:jc w:val="both"/>
        <w:rPr>
          <w:rFonts w:ascii="Palatino Linotype" w:eastAsia="Palatino Linotype" w:hAnsi="Palatino Linotype" w:cs="Palatino Linotype"/>
          <w:b/>
        </w:rPr>
      </w:pPr>
    </w:p>
    <w:p w14:paraId="3D1629AD"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i/>
        </w:rPr>
        <w:t xml:space="preserve">“PLAZO RAZONABLE PARA RESOLVER. CONCEPTO Y ELEMENTOS QUE LO INTEGRAN A LA LUZ DEL DERECHO INTERNACIONAL DE LOS DERECHOS </w:t>
      </w:r>
      <w:r w:rsidRPr="009F40B2">
        <w:rPr>
          <w:rFonts w:ascii="Palatino Linotype" w:eastAsia="Palatino Linotype" w:hAnsi="Palatino Linotype" w:cs="Palatino Linotype"/>
          <w:i/>
        </w:rPr>
        <w:lastRenderedPageBreak/>
        <w:t>HUMANOS.”</w:t>
      </w:r>
      <w:r w:rsidRPr="009F40B2">
        <w:rPr>
          <w:rFonts w:ascii="Palatino Linotype" w:eastAsia="Palatino Linotype" w:hAnsi="Palatino Linotype" w:cs="Palatino Linotype"/>
        </w:rPr>
        <w:t>, visible en el Seminario Judicial de la Federación y su gaceta, con el registro digital 2002350.</w:t>
      </w:r>
    </w:p>
    <w:p w14:paraId="1649B2BC" w14:textId="77777777" w:rsidR="003332C6" w:rsidRPr="009F40B2" w:rsidRDefault="003332C6">
      <w:pPr>
        <w:spacing w:line="360" w:lineRule="auto"/>
        <w:jc w:val="both"/>
        <w:rPr>
          <w:rFonts w:ascii="Palatino Linotype" w:eastAsia="Palatino Linotype" w:hAnsi="Palatino Linotype" w:cs="Palatino Linotype"/>
        </w:rPr>
      </w:pPr>
    </w:p>
    <w:p w14:paraId="245A8474"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F982BC9" w14:textId="77777777" w:rsidR="003332C6" w:rsidRPr="009F40B2" w:rsidRDefault="003332C6">
      <w:pPr>
        <w:widowControl w:val="0"/>
        <w:spacing w:line="360" w:lineRule="auto"/>
        <w:jc w:val="both"/>
        <w:rPr>
          <w:rFonts w:ascii="Palatino Linotype" w:eastAsia="Palatino Linotype" w:hAnsi="Palatino Linotype" w:cs="Palatino Linotype"/>
        </w:rPr>
      </w:pPr>
      <w:bookmarkStart w:id="0" w:name="_heading=h.gjdgxs" w:colFirst="0" w:colLast="0"/>
      <w:bookmarkEnd w:id="0"/>
    </w:p>
    <w:p w14:paraId="4BD48919" w14:textId="77777777" w:rsidR="003332C6" w:rsidRPr="009F40B2" w:rsidRDefault="000645FA">
      <w:pPr>
        <w:widowControl w:val="0"/>
        <w:spacing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b/>
        </w:rPr>
        <w:t xml:space="preserve">8. Cierre de Instrucción. </w:t>
      </w:r>
      <w:r w:rsidRPr="009F40B2">
        <w:rPr>
          <w:rFonts w:ascii="Palatino Linotype" w:eastAsia="Palatino Linotype" w:hAnsi="Palatino Linotype" w:cs="Palatino Linotype"/>
        </w:rPr>
        <w:t xml:space="preserve">En fecha treinta y </w:t>
      </w:r>
      <w:proofErr w:type="gramStart"/>
      <w:r w:rsidRPr="009F40B2">
        <w:rPr>
          <w:rFonts w:ascii="Palatino Linotype" w:eastAsia="Palatino Linotype" w:hAnsi="Palatino Linotype" w:cs="Palatino Linotype"/>
        </w:rPr>
        <w:t>uno  de</w:t>
      </w:r>
      <w:proofErr w:type="gramEnd"/>
      <w:r w:rsidRPr="009F40B2">
        <w:rPr>
          <w:rFonts w:ascii="Palatino Linotype" w:eastAsia="Palatino Linotype" w:hAnsi="Palatino Linotype" w:cs="Palatino Linotype"/>
        </w:rPr>
        <w:t xml:space="preserve"> mayo del año dos mil veintidós,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9F40B2">
        <w:rPr>
          <w:rFonts w:ascii="Palatino Linotype" w:eastAsia="Palatino Linotype" w:hAnsi="Palatino Linotype" w:cs="Palatino Linotype"/>
          <w:b/>
          <w:sz w:val="28"/>
          <w:szCs w:val="28"/>
        </w:rPr>
        <w:t xml:space="preserve"> </w:t>
      </w:r>
    </w:p>
    <w:p w14:paraId="339C5E12" w14:textId="77777777" w:rsidR="003332C6" w:rsidRPr="009F40B2" w:rsidRDefault="000645FA">
      <w:pPr>
        <w:pStyle w:val="Ttulo2"/>
        <w:jc w:val="center"/>
        <w:rPr>
          <w:rFonts w:ascii="Palatino Linotype" w:eastAsia="Palatino Linotype" w:hAnsi="Palatino Linotype" w:cs="Palatino Linotype"/>
          <w:b/>
          <w:color w:val="000000"/>
          <w:sz w:val="24"/>
          <w:szCs w:val="24"/>
        </w:rPr>
      </w:pPr>
      <w:r w:rsidRPr="009F40B2">
        <w:rPr>
          <w:rFonts w:ascii="Palatino Linotype" w:eastAsia="Palatino Linotype" w:hAnsi="Palatino Linotype" w:cs="Palatino Linotype"/>
          <w:b/>
          <w:color w:val="000000"/>
          <w:sz w:val="24"/>
          <w:szCs w:val="24"/>
        </w:rPr>
        <w:t>II. C O N S I D E R A N D O S:</w:t>
      </w:r>
    </w:p>
    <w:p w14:paraId="10D1B827" w14:textId="77777777" w:rsidR="003332C6" w:rsidRPr="009F40B2" w:rsidRDefault="000645FA">
      <w:pPr>
        <w:spacing w:before="240" w:after="24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b/>
        </w:rPr>
        <w:t>PRIMERO. Competencia</w:t>
      </w:r>
      <w:r w:rsidRPr="009F40B2">
        <w:rPr>
          <w:rFonts w:ascii="Palatino Linotype" w:eastAsia="Palatino Linotype" w:hAnsi="Palatino Linotype" w:cs="Palatino Linotype"/>
          <w:b/>
          <w:sz w:val="22"/>
          <w:szCs w:val="22"/>
        </w:rPr>
        <w:t xml:space="preserve">. </w:t>
      </w:r>
      <w:r w:rsidRPr="009F40B2">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w:t>
      </w:r>
      <w:r w:rsidRPr="009F40B2">
        <w:rPr>
          <w:rFonts w:ascii="Palatino Linotype" w:eastAsia="Palatino Linotype" w:hAnsi="Palatino Linotype" w:cs="Palatino Linotype"/>
        </w:rPr>
        <w:lastRenderedPageBreak/>
        <w:t>Interior del Instituto de Transparencia, Acceso a la Información Pública y Protección de Datos Personales del Estado de México y Municipios.</w:t>
      </w:r>
    </w:p>
    <w:p w14:paraId="58925AF3"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SEGUNDO. Oportunidad y Procedibilidad del Recurso de Revisión.</w:t>
      </w:r>
      <w:r w:rsidRPr="009F40B2">
        <w:rPr>
          <w:rFonts w:ascii="Palatino Linotype" w:eastAsia="Palatino Linotype" w:hAnsi="Palatino Linotype" w:cs="Palatino Linotype"/>
          <w:b/>
          <w:sz w:val="22"/>
          <w:szCs w:val="22"/>
        </w:rPr>
        <w:t xml:space="preserve"> </w:t>
      </w:r>
      <w:r w:rsidRPr="009F40B2">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emitió su respuesta a la solicitud planteada por </w:t>
      </w:r>
      <w:r w:rsidRPr="009F40B2">
        <w:rPr>
          <w:rFonts w:ascii="Palatino Linotype" w:eastAsia="Palatino Linotype" w:hAnsi="Palatino Linotype" w:cs="Palatino Linotype"/>
          <w:b/>
        </w:rPr>
        <w:t>la parte recurrente</w:t>
      </w:r>
      <w:r w:rsidRPr="009F40B2">
        <w:rPr>
          <w:rFonts w:ascii="Palatino Linotype" w:eastAsia="Palatino Linotype" w:hAnsi="Palatino Linotype" w:cs="Palatino Linotype"/>
        </w:rPr>
        <w:t xml:space="preserve"> en fecha </w:t>
      </w:r>
      <w:r w:rsidRPr="009F40B2">
        <w:rPr>
          <w:rFonts w:ascii="Palatino Linotype" w:eastAsia="Palatino Linotype" w:hAnsi="Palatino Linotype" w:cs="Palatino Linotype"/>
          <w:b/>
        </w:rPr>
        <w:t>primero de marzo del año dos mil veintidós</w:t>
      </w:r>
      <w:r w:rsidRPr="009F40B2">
        <w:rPr>
          <w:rFonts w:ascii="Palatino Linotype" w:eastAsia="Palatino Linotype" w:hAnsi="Palatino Linotype" w:cs="Palatino Linotype"/>
        </w:rPr>
        <w:t xml:space="preserve"> y </w:t>
      </w:r>
      <w:r w:rsidRPr="009F40B2">
        <w:rPr>
          <w:rFonts w:ascii="Palatino Linotype" w:eastAsia="Palatino Linotype" w:hAnsi="Palatino Linotype" w:cs="Palatino Linotype"/>
          <w:b/>
        </w:rPr>
        <w:t>la parte recurrente</w:t>
      </w:r>
      <w:r w:rsidRPr="009F40B2">
        <w:rPr>
          <w:rFonts w:ascii="Palatino Linotype" w:eastAsia="Palatino Linotype" w:hAnsi="Palatino Linotype" w:cs="Palatino Linotype"/>
        </w:rPr>
        <w:t xml:space="preserve"> presentó su recurso de revisión el día </w:t>
      </w:r>
      <w:r w:rsidRPr="009F40B2">
        <w:rPr>
          <w:rFonts w:ascii="Palatino Linotype" w:eastAsia="Palatino Linotype" w:hAnsi="Palatino Linotype" w:cs="Palatino Linotype"/>
          <w:b/>
        </w:rPr>
        <w:t>dieciséis de marzo del mismo año</w:t>
      </w:r>
      <w:r w:rsidRPr="009F40B2">
        <w:rPr>
          <w:rFonts w:ascii="Palatino Linotype" w:eastAsia="Palatino Linotype" w:hAnsi="Palatino Linotype" w:cs="Palatino Linotype"/>
        </w:rPr>
        <w:t xml:space="preserve">, esto es, al </w:t>
      </w:r>
      <w:r w:rsidRPr="009F40B2">
        <w:rPr>
          <w:rFonts w:ascii="Palatino Linotype" w:eastAsia="Palatino Linotype" w:hAnsi="Palatino Linotype" w:cs="Palatino Linotype"/>
          <w:b/>
        </w:rPr>
        <w:t>décimo día hábil</w:t>
      </w:r>
      <w:r w:rsidRPr="009F40B2">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01B8119F"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Así mismo, este Instituto considera importante abordar el análisis de los requisitos de procedibilidad de los recursos de revisión, así el artículo 180 de la Ley de Transparencia y Acceso a la Información Pública del Estado de México y Municipios, que establece lo siguiente:</w:t>
      </w:r>
    </w:p>
    <w:p w14:paraId="0D889F1C" w14:textId="77777777" w:rsidR="003332C6" w:rsidRPr="009F40B2" w:rsidRDefault="003332C6">
      <w:pPr>
        <w:spacing w:line="360" w:lineRule="auto"/>
        <w:jc w:val="both"/>
        <w:rPr>
          <w:rFonts w:ascii="Palatino Linotype" w:eastAsia="Palatino Linotype" w:hAnsi="Palatino Linotype" w:cs="Palatino Linotype"/>
        </w:rPr>
      </w:pPr>
    </w:p>
    <w:p w14:paraId="4D4CBE4E" w14:textId="77777777" w:rsidR="003332C6" w:rsidRPr="009F40B2" w:rsidRDefault="000645FA">
      <w:pPr>
        <w:ind w:left="567" w:right="567"/>
        <w:jc w:val="both"/>
        <w:rPr>
          <w:rFonts w:ascii="Palatino Linotype" w:eastAsia="Palatino Linotype" w:hAnsi="Palatino Linotype" w:cs="Palatino Linotype"/>
          <w:i/>
        </w:rPr>
      </w:pPr>
      <w:r w:rsidRPr="009F40B2">
        <w:rPr>
          <w:rFonts w:ascii="Palatino Linotype" w:eastAsia="Palatino Linotype" w:hAnsi="Palatino Linotype" w:cs="Palatino Linotype"/>
          <w:i/>
        </w:rPr>
        <w:t>“</w:t>
      </w:r>
      <w:r w:rsidRPr="009F40B2">
        <w:rPr>
          <w:rFonts w:ascii="Palatino Linotype" w:eastAsia="Palatino Linotype" w:hAnsi="Palatino Linotype" w:cs="Palatino Linotype"/>
          <w:b/>
          <w:i/>
        </w:rPr>
        <w:t>Artículo 180</w:t>
      </w:r>
      <w:r w:rsidRPr="009F40B2">
        <w:rPr>
          <w:rFonts w:ascii="Palatino Linotype" w:eastAsia="Palatino Linotype" w:hAnsi="Palatino Linotype" w:cs="Palatino Linotype"/>
          <w:i/>
        </w:rPr>
        <w:t xml:space="preserve">. El recurso de revisión contendrá: </w:t>
      </w:r>
    </w:p>
    <w:p w14:paraId="142D8B9B" w14:textId="77777777" w:rsidR="003332C6" w:rsidRPr="009F40B2" w:rsidRDefault="000645FA">
      <w:pPr>
        <w:ind w:left="567" w:right="567"/>
        <w:jc w:val="both"/>
        <w:rPr>
          <w:rFonts w:ascii="Palatino Linotype" w:eastAsia="Palatino Linotype" w:hAnsi="Palatino Linotype" w:cs="Palatino Linotype"/>
          <w:i/>
        </w:rPr>
      </w:pPr>
      <w:r w:rsidRPr="009F40B2">
        <w:rPr>
          <w:rFonts w:ascii="Palatino Linotype" w:eastAsia="Palatino Linotype" w:hAnsi="Palatino Linotype" w:cs="Palatino Linotype"/>
          <w:b/>
          <w:i/>
        </w:rPr>
        <w:t>I</w:t>
      </w:r>
      <w:r w:rsidRPr="009F40B2">
        <w:rPr>
          <w:rFonts w:ascii="Palatino Linotype" w:eastAsia="Palatino Linotype" w:hAnsi="Palatino Linotype" w:cs="Palatino Linotype"/>
          <w:i/>
        </w:rPr>
        <w:t xml:space="preserve">. El Sujeto Obligado ante la cual se presentó la solicitud; </w:t>
      </w:r>
    </w:p>
    <w:p w14:paraId="325187E9" w14:textId="77777777" w:rsidR="003332C6" w:rsidRPr="009F40B2" w:rsidRDefault="000645FA">
      <w:pPr>
        <w:ind w:left="567" w:right="567"/>
        <w:jc w:val="both"/>
        <w:rPr>
          <w:rFonts w:ascii="Palatino Linotype" w:eastAsia="Palatino Linotype" w:hAnsi="Palatino Linotype" w:cs="Palatino Linotype"/>
          <w:i/>
        </w:rPr>
      </w:pPr>
      <w:r w:rsidRPr="009F40B2">
        <w:rPr>
          <w:rFonts w:ascii="Palatino Linotype" w:eastAsia="Palatino Linotype" w:hAnsi="Palatino Linotype" w:cs="Palatino Linotype"/>
          <w:b/>
          <w:i/>
        </w:rPr>
        <w:t>II</w:t>
      </w:r>
      <w:r w:rsidRPr="009F40B2">
        <w:rPr>
          <w:rFonts w:ascii="Palatino Linotype" w:eastAsia="Palatino Linotype" w:hAnsi="Palatino Linotype" w:cs="Palatino Linotype"/>
          <w:i/>
        </w:rPr>
        <w:t xml:space="preserve">. </w:t>
      </w:r>
      <w:r w:rsidRPr="009F40B2">
        <w:rPr>
          <w:rFonts w:ascii="Palatino Linotype" w:eastAsia="Palatino Linotype" w:hAnsi="Palatino Linotype" w:cs="Palatino Linotype"/>
          <w:i/>
          <w:u w:val="single"/>
        </w:rPr>
        <w:t>El nombre del solicitante</w:t>
      </w:r>
      <w:r w:rsidRPr="009F40B2">
        <w:rPr>
          <w:rFonts w:ascii="Palatino Linotype" w:eastAsia="Palatino Linotype" w:hAnsi="Palatino Linotype" w:cs="Palatino Linotype"/>
          <w:i/>
        </w:rPr>
        <w:t xml:space="preserve"> que recurre o de su representante y, en su caso, del tercero interesado, así como la dirección o medio que señale para recibir notificaciones; </w:t>
      </w:r>
    </w:p>
    <w:p w14:paraId="7CD7BDDF" w14:textId="77777777" w:rsidR="003332C6" w:rsidRPr="009F40B2" w:rsidRDefault="000645FA">
      <w:pPr>
        <w:ind w:left="567" w:right="567"/>
        <w:jc w:val="both"/>
        <w:rPr>
          <w:rFonts w:ascii="Palatino Linotype" w:eastAsia="Palatino Linotype" w:hAnsi="Palatino Linotype" w:cs="Palatino Linotype"/>
          <w:i/>
        </w:rPr>
      </w:pPr>
      <w:r w:rsidRPr="009F40B2">
        <w:rPr>
          <w:rFonts w:ascii="Palatino Linotype" w:eastAsia="Palatino Linotype" w:hAnsi="Palatino Linotype" w:cs="Palatino Linotype"/>
          <w:b/>
          <w:i/>
        </w:rPr>
        <w:t>…</w:t>
      </w:r>
      <w:r w:rsidRPr="009F40B2">
        <w:rPr>
          <w:rFonts w:ascii="Palatino Linotype" w:eastAsia="Palatino Linotype" w:hAnsi="Palatino Linotype" w:cs="Palatino Linotype"/>
          <w:i/>
        </w:rPr>
        <w:t>”</w:t>
      </w:r>
    </w:p>
    <w:p w14:paraId="7B9C181B" w14:textId="77777777" w:rsidR="003332C6" w:rsidRPr="009F40B2" w:rsidRDefault="003332C6">
      <w:pPr>
        <w:spacing w:line="360" w:lineRule="auto"/>
        <w:jc w:val="both"/>
        <w:rPr>
          <w:rFonts w:ascii="Palatino Linotype" w:eastAsia="Palatino Linotype" w:hAnsi="Palatino Linotype" w:cs="Palatino Linotype"/>
          <w:color w:val="FF0000"/>
        </w:rPr>
      </w:pPr>
    </w:p>
    <w:p w14:paraId="2E55CD01"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señaló nombre o seudónimo con el cual desee identificarse, por lo que no tiene certeza sobre su identidad, lo que en estricto sentido, no se colmarían los requisitos establecidos en el citado artículo 180 de la Ley de Transparencia.</w:t>
      </w:r>
    </w:p>
    <w:p w14:paraId="2CA66952"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F40B2">
        <w:rPr>
          <w:rFonts w:ascii="Palatino Linotype" w:eastAsia="Palatino Linotype" w:hAnsi="Palatino Linotype" w:cs="Palatino Linotype"/>
          <w:i/>
        </w:rPr>
        <w:t>sine qua non</w:t>
      </w:r>
      <w:r w:rsidRPr="009F40B2">
        <w:rPr>
          <w:rFonts w:ascii="Palatino Linotype" w:eastAsia="Palatino Linotype" w:hAnsi="Palatino Linotype" w:cs="Palatino Linotype"/>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7232CFC" w14:textId="77777777" w:rsidR="003332C6" w:rsidRPr="009F40B2" w:rsidRDefault="000645FA">
      <w:pPr>
        <w:spacing w:line="360" w:lineRule="auto"/>
        <w:jc w:val="both"/>
        <w:rPr>
          <w:rFonts w:ascii="Palatino Linotype" w:eastAsia="Palatino Linotype" w:hAnsi="Palatino Linotype" w:cs="Palatino Linotype"/>
          <w:color w:val="FF0000"/>
        </w:rPr>
      </w:pPr>
      <w:r w:rsidRPr="009F40B2">
        <w:rPr>
          <w:rFonts w:ascii="Palatino Linotype" w:eastAsia="Palatino Linotype" w:hAnsi="Palatino Linotype" w:cs="Palatino Linotype"/>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w:t>
      </w:r>
      <w:r w:rsidRPr="009F40B2">
        <w:rPr>
          <w:rFonts w:ascii="Palatino Linotype" w:eastAsia="Palatino Linotype" w:hAnsi="Palatino Linotype" w:cs="Palatino Linotype"/>
        </w:rPr>
        <w:lastRenderedPageBreak/>
        <w:t>necesidad de acreditar interés alguno o justificar su utilización, tendrá acceso gratuito a la información pública</w:t>
      </w:r>
      <w:r w:rsidRPr="009F40B2">
        <w:rPr>
          <w:rFonts w:ascii="Palatino Linotype" w:eastAsia="Palatino Linotype" w:hAnsi="Palatino Linotype" w:cs="Palatino Linotype"/>
          <w:color w:val="FF0000"/>
        </w:rPr>
        <w:t xml:space="preserve">. </w:t>
      </w:r>
    </w:p>
    <w:p w14:paraId="6B8169E1" w14:textId="77777777" w:rsidR="003332C6" w:rsidRPr="009F40B2" w:rsidRDefault="003332C6">
      <w:pPr>
        <w:spacing w:line="360" w:lineRule="auto"/>
        <w:jc w:val="both"/>
        <w:rPr>
          <w:rFonts w:ascii="Palatino Linotype" w:eastAsia="Palatino Linotype" w:hAnsi="Palatino Linotype" w:cs="Palatino Linotype"/>
          <w:color w:val="FF0000"/>
        </w:rPr>
      </w:pPr>
    </w:p>
    <w:p w14:paraId="5EC7CEA1"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Ahora bien,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4ED3ED" w14:textId="77777777" w:rsidR="003332C6" w:rsidRPr="009F40B2" w:rsidRDefault="003332C6">
      <w:pPr>
        <w:spacing w:line="360" w:lineRule="auto"/>
        <w:jc w:val="both"/>
        <w:rPr>
          <w:rFonts w:ascii="Palatino Linotype" w:eastAsia="Palatino Linotype" w:hAnsi="Palatino Linotype" w:cs="Palatino Linotype"/>
        </w:rPr>
      </w:pPr>
    </w:p>
    <w:p w14:paraId="1524F1FC"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563FD94" w14:textId="77777777" w:rsidR="003332C6" w:rsidRPr="009F40B2" w:rsidRDefault="000645FA">
      <w:pPr>
        <w:ind w:left="567" w:right="567"/>
        <w:jc w:val="both"/>
        <w:rPr>
          <w:rFonts w:ascii="Palatino Linotype" w:eastAsia="Palatino Linotype" w:hAnsi="Palatino Linotype" w:cs="Palatino Linotype"/>
          <w:i/>
        </w:rPr>
      </w:pPr>
      <w:r w:rsidRPr="009F40B2">
        <w:rPr>
          <w:rFonts w:ascii="Palatino Linotype" w:eastAsia="Palatino Linotype" w:hAnsi="Palatino Linotype" w:cs="Palatino Linotype"/>
          <w:i/>
        </w:rPr>
        <w:t>“</w:t>
      </w:r>
      <w:r w:rsidRPr="009F40B2">
        <w:rPr>
          <w:rFonts w:ascii="Palatino Linotype" w:eastAsia="Palatino Linotype" w:hAnsi="Palatino Linotype" w:cs="Palatino Linotype"/>
          <w:b/>
          <w:i/>
        </w:rPr>
        <w:t>Acceso a información gubernamental. No debe condicionarse a que el solicitante acredite su personalidad, demuestre interés alguno o justifique su utilización.</w:t>
      </w:r>
      <w:r w:rsidRPr="009F40B2">
        <w:rPr>
          <w:rFonts w:ascii="Palatino Linotype" w:eastAsia="Palatino Linotype" w:hAnsi="Palatino Linotype" w:cs="Palatino Linotype"/>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w:t>
      </w:r>
      <w:r w:rsidRPr="009F40B2">
        <w:rPr>
          <w:rFonts w:ascii="Palatino Linotype" w:eastAsia="Palatino Linotype" w:hAnsi="Palatino Linotype" w:cs="Palatino Linotype"/>
          <w:i/>
        </w:rPr>
        <w:lastRenderedPageBreak/>
        <w:t>reproducción y envío de la información, mediante la exhibición del recibo correspondiente.</w:t>
      </w:r>
    </w:p>
    <w:p w14:paraId="2803F6FA" w14:textId="77777777" w:rsidR="003332C6" w:rsidRPr="009F40B2" w:rsidRDefault="003332C6">
      <w:pPr>
        <w:ind w:left="567" w:right="567"/>
        <w:jc w:val="both"/>
        <w:rPr>
          <w:rFonts w:ascii="Palatino Linotype" w:eastAsia="Palatino Linotype" w:hAnsi="Palatino Linotype" w:cs="Palatino Linotype"/>
          <w:i/>
        </w:rPr>
      </w:pPr>
    </w:p>
    <w:p w14:paraId="3B2690FD" w14:textId="77777777" w:rsidR="003332C6" w:rsidRPr="009F40B2" w:rsidRDefault="000645FA">
      <w:pPr>
        <w:ind w:left="567" w:right="567"/>
        <w:jc w:val="both"/>
        <w:rPr>
          <w:rFonts w:ascii="Palatino Linotype" w:eastAsia="Palatino Linotype" w:hAnsi="Palatino Linotype" w:cs="Palatino Linotype"/>
          <w:b/>
          <w:i/>
          <w:sz w:val="20"/>
          <w:szCs w:val="20"/>
        </w:rPr>
      </w:pPr>
      <w:r w:rsidRPr="009F40B2">
        <w:rPr>
          <w:rFonts w:ascii="Palatino Linotype" w:eastAsia="Palatino Linotype" w:hAnsi="Palatino Linotype" w:cs="Palatino Linotype"/>
          <w:b/>
          <w:i/>
          <w:sz w:val="20"/>
          <w:szCs w:val="20"/>
        </w:rPr>
        <w:t>Resoluciones</w:t>
      </w:r>
    </w:p>
    <w:p w14:paraId="51950E47" w14:textId="77777777" w:rsidR="003332C6" w:rsidRPr="009F40B2" w:rsidRDefault="000645FA">
      <w:pPr>
        <w:ind w:left="567" w:right="567"/>
        <w:jc w:val="both"/>
        <w:rPr>
          <w:rFonts w:ascii="Palatino Linotype" w:eastAsia="Palatino Linotype" w:hAnsi="Palatino Linotype" w:cs="Palatino Linotype"/>
          <w:i/>
          <w:sz w:val="20"/>
          <w:szCs w:val="20"/>
        </w:rPr>
      </w:pPr>
      <w:r w:rsidRPr="009F40B2">
        <w:rPr>
          <w:rFonts w:ascii="Palatino Linotype" w:eastAsia="Palatino Linotype" w:hAnsi="Palatino Linotype" w:cs="Palatino Linotype"/>
          <w:b/>
          <w:i/>
          <w:sz w:val="20"/>
          <w:szCs w:val="20"/>
        </w:rPr>
        <w:t>• RDA 5275/13.</w:t>
      </w:r>
      <w:r w:rsidRPr="009F40B2">
        <w:rPr>
          <w:rFonts w:ascii="Palatino Linotype" w:eastAsia="Palatino Linotype" w:hAnsi="Palatino Linotype" w:cs="Palatino Linotype"/>
          <w:i/>
          <w:sz w:val="20"/>
          <w:szCs w:val="20"/>
        </w:rPr>
        <w:t xml:space="preserve"> Interpuesto en contra de la Secretaría de la Defensa Nacional. Comisionado Ponente Ángel Trinidad Zaldívar.</w:t>
      </w:r>
    </w:p>
    <w:p w14:paraId="5E51A7DC" w14:textId="77777777" w:rsidR="003332C6" w:rsidRPr="009F40B2" w:rsidRDefault="000645FA">
      <w:pPr>
        <w:ind w:left="567" w:right="567"/>
        <w:jc w:val="both"/>
        <w:rPr>
          <w:rFonts w:ascii="Palatino Linotype" w:eastAsia="Palatino Linotype" w:hAnsi="Palatino Linotype" w:cs="Palatino Linotype"/>
          <w:i/>
          <w:sz w:val="20"/>
          <w:szCs w:val="20"/>
        </w:rPr>
      </w:pPr>
      <w:r w:rsidRPr="009F40B2">
        <w:rPr>
          <w:rFonts w:ascii="Palatino Linotype" w:eastAsia="Palatino Linotype" w:hAnsi="Palatino Linotype" w:cs="Palatino Linotype"/>
          <w:b/>
          <w:i/>
          <w:sz w:val="20"/>
          <w:szCs w:val="20"/>
        </w:rPr>
        <w:t>• RDA 2937/13.</w:t>
      </w:r>
      <w:r w:rsidRPr="009F40B2">
        <w:rPr>
          <w:rFonts w:ascii="Palatino Linotype" w:eastAsia="Palatino Linotype" w:hAnsi="Palatino Linotype" w:cs="Palatino Linotype"/>
          <w:i/>
          <w:sz w:val="20"/>
          <w:szCs w:val="20"/>
        </w:rPr>
        <w:t xml:space="preserve"> Interpuesto en contra de LICONSA, S.A. de C.V. Comisionado. Ponente Gerardo Laveaga Rendón.</w:t>
      </w:r>
    </w:p>
    <w:p w14:paraId="7DA19C9A" w14:textId="77777777" w:rsidR="003332C6" w:rsidRPr="009F40B2" w:rsidRDefault="000645FA">
      <w:pPr>
        <w:ind w:left="567" w:right="567"/>
        <w:jc w:val="both"/>
        <w:rPr>
          <w:rFonts w:ascii="Palatino Linotype" w:eastAsia="Palatino Linotype" w:hAnsi="Palatino Linotype" w:cs="Palatino Linotype"/>
          <w:i/>
          <w:sz w:val="20"/>
          <w:szCs w:val="20"/>
        </w:rPr>
      </w:pPr>
      <w:r w:rsidRPr="009F40B2">
        <w:rPr>
          <w:rFonts w:ascii="Palatino Linotype" w:eastAsia="Palatino Linotype" w:hAnsi="Palatino Linotype" w:cs="Palatino Linotype"/>
          <w:b/>
          <w:i/>
          <w:sz w:val="20"/>
          <w:szCs w:val="20"/>
        </w:rPr>
        <w:t>• RDA 3609/12.</w:t>
      </w:r>
      <w:r w:rsidRPr="009F40B2">
        <w:rPr>
          <w:rFonts w:ascii="Palatino Linotype" w:eastAsia="Palatino Linotype" w:hAnsi="Palatino Linotype" w:cs="Palatino Linotype"/>
          <w:i/>
          <w:sz w:val="20"/>
          <w:szCs w:val="20"/>
        </w:rPr>
        <w:t xml:space="preserve"> Interpuesto en contra de la Secretaría de Educación Pública. Comisionada Ponente Sigrid </w:t>
      </w:r>
      <w:proofErr w:type="spellStart"/>
      <w:r w:rsidRPr="009F40B2">
        <w:rPr>
          <w:rFonts w:ascii="Palatino Linotype" w:eastAsia="Palatino Linotype" w:hAnsi="Palatino Linotype" w:cs="Palatino Linotype"/>
          <w:i/>
          <w:sz w:val="20"/>
          <w:szCs w:val="20"/>
        </w:rPr>
        <w:t>Arzt</w:t>
      </w:r>
      <w:proofErr w:type="spellEnd"/>
      <w:r w:rsidRPr="009F40B2">
        <w:rPr>
          <w:rFonts w:ascii="Palatino Linotype" w:eastAsia="Palatino Linotype" w:hAnsi="Palatino Linotype" w:cs="Palatino Linotype"/>
          <w:i/>
          <w:sz w:val="20"/>
          <w:szCs w:val="20"/>
        </w:rPr>
        <w:t xml:space="preserve"> Colunga.</w:t>
      </w:r>
    </w:p>
    <w:p w14:paraId="3C01BF8C" w14:textId="77777777" w:rsidR="003332C6" w:rsidRPr="009F40B2" w:rsidRDefault="000645FA">
      <w:pPr>
        <w:ind w:left="567" w:right="567"/>
        <w:jc w:val="both"/>
        <w:rPr>
          <w:rFonts w:ascii="Palatino Linotype" w:eastAsia="Palatino Linotype" w:hAnsi="Palatino Linotype" w:cs="Palatino Linotype"/>
          <w:i/>
          <w:sz w:val="20"/>
          <w:szCs w:val="20"/>
        </w:rPr>
      </w:pPr>
      <w:r w:rsidRPr="009F40B2">
        <w:rPr>
          <w:rFonts w:ascii="Palatino Linotype" w:eastAsia="Palatino Linotype" w:hAnsi="Palatino Linotype" w:cs="Palatino Linotype"/>
          <w:b/>
          <w:i/>
          <w:sz w:val="20"/>
          <w:szCs w:val="20"/>
        </w:rPr>
        <w:t>• RDA 3361/12.</w:t>
      </w:r>
      <w:r w:rsidRPr="009F40B2">
        <w:rPr>
          <w:rFonts w:ascii="Palatino Linotype" w:eastAsia="Palatino Linotype" w:hAnsi="Palatino Linotype" w:cs="Palatino Linotype"/>
          <w:i/>
          <w:sz w:val="20"/>
          <w:szCs w:val="20"/>
        </w:rPr>
        <w:t xml:space="preserve"> Interpuesto en contra del Servicio de Administración Tributaria. Comisionada Ponente María Elena Pérez-Jaén Zermeño.</w:t>
      </w:r>
    </w:p>
    <w:p w14:paraId="2A1E4496" w14:textId="77777777" w:rsidR="003332C6" w:rsidRPr="009F40B2" w:rsidRDefault="000645FA">
      <w:pPr>
        <w:ind w:left="567" w:right="567"/>
        <w:jc w:val="both"/>
        <w:rPr>
          <w:rFonts w:ascii="Palatino Linotype" w:eastAsia="Palatino Linotype" w:hAnsi="Palatino Linotype" w:cs="Palatino Linotype"/>
          <w:i/>
          <w:sz w:val="20"/>
          <w:szCs w:val="20"/>
        </w:rPr>
      </w:pPr>
      <w:r w:rsidRPr="009F40B2">
        <w:rPr>
          <w:rFonts w:ascii="Palatino Linotype" w:eastAsia="Palatino Linotype" w:hAnsi="Palatino Linotype" w:cs="Palatino Linotype"/>
          <w:b/>
          <w:i/>
          <w:sz w:val="20"/>
          <w:szCs w:val="20"/>
        </w:rPr>
        <w:t>• RDA 0563/12.</w:t>
      </w:r>
      <w:r w:rsidRPr="009F40B2">
        <w:rPr>
          <w:rFonts w:ascii="Palatino Linotype" w:eastAsia="Palatino Linotype" w:hAnsi="Palatino Linotype" w:cs="Palatino Linotype"/>
          <w:i/>
          <w:sz w:val="20"/>
          <w:szCs w:val="20"/>
        </w:rPr>
        <w:t xml:space="preserve"> Interpuesto en contra de la Secretaría de la Función Pública. Comisionada Ponente Jacqueline </w:t>
      </w:r>
      <w:proofErr w:type="spellStart"/>
      <w:r w:rsidRPr="009F40B2">
        <w:rPr>
          <w:rFonts w:ascii="Palatino Linotype" w:eastAsia="Palatino Linotype" w:hAnsi="Palatino Linotype" w:cs="Palatino Linotype"/>
          <w:i/>
          <w:sz w:val="20"/>
          <w:szCs w:val="20"/>
        </w:rPr>
        <w:t>Peschard</w:t>
      </w:r>
      <w:proofErr w:type="spellEnd"/>
      <w:r w:rsidRPr="009F40B2">
        <w:rPr>
          <w:rFonts w:ascii="Palatino Linotype" w:eastAsia="Palatino Linotype" w:hAnsi="Palatino Linotype" w:cs="Palatino Linotype"/>
          <w:i/>
          <w:sz w:val="20"/>
          <w:szCs w:val="20"/>
        </w:rPr>
        <w:t xml:space="preserve"> Mariscal.”</w:t>
      </w:r>
    </w:p>
    <w:p w14:paraId="663A0974" w14:textId="77777777" w:rsidR="003332C6" w:rsidRPr="009F40B2" w:rsidRDefault="003332C6">
      <w:pPr>
        <w:spacing w:before="240" w:after="240" w:line="360" w:lineRule="auto"/>
        <w:jc w:val="both"/>
        <w:rPr>
          <w:rFonts w:ascii="Palatino Linotype" w:eastAsia="Palatino Linotype" w:hAnsi="Palatino Linotype" w:cs="Palatino Linotype"/>
          <w:b/>
          <w:sz w:val="22"/>
          <w:szCs w:val="22"/>
        </w:rPr>
      </w:pPr>
    </w:p>
    <w:p w14:paraId="5B89949C" w14:textId="77777777" w:rsidR="003332C6" w:rsidRPr="009F40B2" w:rsidRDefault="000645FA">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rPr>
        <w:t xml:space="preserve">Ahora bien, resulta procedente la interposición del recurso, según lo aducido por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en sus razones o </w:t>
      </w:r>
      <w:r w:rsidRPr="009F40B2">
        <w:rPr>
          <w:rFonts w:ascii="Palatino Linotype" w:eastAsia="Palatino Linotype" w:hAnsi="Palatino Linotype" w:cs="Palatino Linotype"/>
          <w:color w:val="000000"/>
        </w:rPr>
        <w:t xml:space="preserve">motivos de inconformidad, de acuerdo a los artículos 176 </w:t>
      </w:r>
      <w:proofErr w:type="gramStart"/>
      <w:r w:rsidRPr="009F40B2">
        <w:rPr>
          <w:rFonts w:ascii="Palatino Linotype" w:eastAsia="Palatino Linotype" w:hAnsi="Palatino Linotype" w:cs="Palatino Linotype"/>
          <w:color w:val="000000"/>
        </w:rPr>
        <w:t>y  179</w:t>
      </w:r>
      <w:proofErr w:type="gramEnd"/>
      <w:r w:rsidRPr="009F40B2">
        <w:rPr>
          <w:rFonts w:ascii="Palatino Linotype" w:eastAsia="Palatino Linotype" w:hAnsi="Palatino Linotype" w:cs="Palatino Linotype"/>
          <w:color w:val="000000"/>
        </w:rPr>
        <w:t>, fracción V de la Ley de Transparencia y Acceso a la Información Pública del Estado de México y Municipios; que a la letra dice:</w:t>
      </w:r>
    </w:p>
    <w:p w14:paraId="48170CF9" w14:textId="77777777" w:rsidR="003332C6" w:rsidRPr="009F40B2" w:rsidRDefault="003332C6">
      <w:pPr>
        <w:spacing w:after="120"/>
        <w:ind w:left="851" w:right="902"/>
        <w:jc w:val="both"/>
        <w:rPr>
          <w:rFonts w:ascii="Palatino Linotype" w:eastAsia="Palatino Linotype" w:hAnsi="Palatino Linotype" w:cs="Palatino Linotype"/>
          <w:b/>
          <w:i/>
          <w:sz w:val="20"/>
          <w:szCs w:val="20"/>
        </w:rPr>
      </w:pPr>
    </w:p>
    <w:p w14:paraId="3759804D" w14:textId="77777777" w:rsidR="003332C6" w:rsidRPr="009F40B2" w:rsidRDefault="000645FA">
      <w:pPr>
        <w:spacing w:after="120"/>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 xml:space="preserve"> “Artículo 176. </w:t>
      </w:r>
      <w:r w:rsidRPr="009F40B2">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14:paraId="7F9BEDA0" w14:textId="77777777" w:rsidR="003332C6" w:rsidRPr="009F40B2" w:rsidRDefault="000645FA">
      <w:pPr>
        <w:spacing w:after="120"/>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Artículo 179</w:t>
      </w:r>
      <w:r w:rsidRPr="009F40B2">
        <w:rPr>
          <w:rFonts w:ascii="Palatino Linotype" w:eastAsia="Palatino Linotype" w:hAnsi="Palatino Linotype" w:cs="Palatino Linotype"/>
          <w:b/>
          <w:sz w:val="22"/>
          <w:szCs w:val="22"/>
        </w:rPr>
        <w:t>.-</w:t>
      </w:r>
      <w:r w:rsidRPr="009F40B2">
        <w:rPr>
          <w:rFonts w:ascii="Palatino Linotype" w:eastAsia="Palatino Linotype" w:hAnsi="Palatino Linotype" w:cs="Palatino Linotype"/>
          <w:sz w:val="22"/>
          <w:szCs w:val="22"/>
        </w:rPr>
        <w:t xml:space="preserve"> </w:t>
      </w:r>
      <w:r w:rsidRPr="009F40B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F8034C" w14:textId="77777777" w:rsidR="003332C6" w:rsidRPr="009F40B2" w:rsidRDefault="000645FA">
      <w:pPr>
        <w:spacing w:after="120"/>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w:t>
      </w:r>
    </w:p>
    <w:p w14:paraId="14A32AF1" w14:textId="77777777" w:rsidR="003332C6" w:rsidRPr="009F40B2" w:rsidRDefault="003332C6">
      <w:pPr>
        <w:spacing w:after="120"/>
        <w:ind w:left="851" w:right="902"/>
        <w:jc w:val="both"/>
        <w:rPr>
          <w:rFonts w:ascii="Palatino Linotype" w:eastAsia="Palatino Linotype" w:hAnsi="Palatino Linotype" w:cs="Palatino Linotype"/>
          <w:i/>
          <w:sz w:val="22"/>
          <w:szCs w:val="22"/>
        </w:rPr>
      </w:pPr>
    </w:p>
    <w:p w14:paraId="52B31918" w14:textId="77777777" w:rsidR="003332C6" w:rsidRPr="009F40B2" w:rsidRDefault="000645FA">
      <w:pPr>
        <w:pBdr>
          <w:top w:val="nil"/>
          <w:left w:val="nil"/>
          <w:bottom w:val="nil"/>
          <w:right w:val="nil"/>
          <w:between w:val="nil"/>
        </w:pBdr>
        <w:spacing w:after="120"/>
        <w:ind w:left="993" w:right="902"/>
        <w:jc w:val="both"/>
        <w:rPr>
          <w:rFonts w:ascii="Palatino Linotype" w:eastAsia="Palatino Linotype" w:hAnsi="Palatino Linotype" w:cs="Palatino Linotype"/>
          <w:b/>
          <w:i/>
          <w:color w:val="000000"/>
          <w:sz w:val="22"/>
          <w:szCs w:val="22"/>
        </w:rPr>
      </w:pPr>
      <w:r w:rsidRPr="009F40B2">
        <w:rPr>
          <w:rFonts w:ascii="Palatino Linotype" w:eastAsia="Palatino Linotype" w:hAnsi="Palatino Linotype" w:cs="Palatino Linotype"/>
          <w:b/>
          <w:i/>
          <w:color w:val="000000"/>
          <w:sz w:val="22"/>
          <w:szCs w:val="22"/>
        </w:rPr>
        <w:t xml:space="preserve">V. La entrega de información </w:t>
      </w:r>
      <w:proofErr w:type="gramStart"/>
      <w:r w:rsidRPr="009F40B2">
        <w:rPr>
          <w:rFonts w:ascii="Palatino Linotype" w:eastAsia="Palatino Linotype" w:hAnsi="Palatino Linotype" w:cs="Palatino Linotype"/>
          <w:b/>
          <w:i/>
          <w:color w:val="000000"/>
          <w:sz w:val="22"/>
          <w:szCs w:val="22"/>
        </w:rPr>
        <w:t>incompleta;;</w:t>
      </w:r>
      <w:proofErr w:type="gramEnd"/>
    </w:p>
    <w:p w14:paraId="3BD69ABD" w14:textId="77777777" w:rsidR="003332C6" w:rsidRPr="009F40B2" w:rsidRDefault="000645FA">
      <w:pPr>
        <w:spacing w:after="120"/>
        <w:ind w:left="708"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        …” (Sic)</w:t>
      </w:r>
      <w:r w:rsidRPr="009F40B2">
        <w:rPr>
          <w:rFonts w:ascii="Palatino Linotype" w:eastAsia="Palatino Linotype" w:hAnsi="Palatino Linotype" w:cs="Palatino Linotype"/>
          <w:b/>
          <w:i/>
          <w:sz w:val="22"/>
          <w:szCs w:val="22"/>
        </w:rPr>
        <w:t xml:space="preserve">              </w:t>
      </w:r>
    </w:p>
    <w:p w14:paraId="32FB2984"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Asimismo, tras la revisión del escrito de interposición, se concluye la acreditación plena de todos y cada uno de los elementos formales exigidos por el artículo 180 de </w:t>
      </w:r>
      <w:r w:rsidRPr="009F40B2">
        <w:rPr>
          <w:rFonts w:ascii="Palatino Linotype" w:eastAsia="Palatino Linotype" w:hAnsi="Palatino Linotype" w:cs="Palatino Linotype"/>
        </w:rPr>
        <w:lastRenderedPageBreak/>
        <w:t>la Ley de Transparencia y Acceso a la Información Pública del Estado de México y Municipios, y en consecuencia resulta conforme a derecho entrar al estudio de fondo y resolver el presente medio de impugnación.</w:t>
      </w:r>
    </w:p>
    <w:p w14:paraId="68747329"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 xml:space="preserve">Tercero. Materia de la revisión. </w:t>
      </w:r>
      <w:r w:rsidRPr="009F40B2">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sidRPr="009F40B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F40B2">
        <w:rPr>
          <w:rFonts w:ascii="Palatino Linotype" w:eastAsia="Palatino Linotype" w:hAnsi="Palatino Linotype" w:cs="Palatino Linotype"/>
        </w:rPr>
        <w:t xml:space="preserve">de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o en su defecto, en caso de ser procedente, ordenar la entrega de información oportuna.</w:t>
      </w:r>
    </w:p>
    <w:p w14:paraId="5672CD4D" w14:textId="77777777" w:rsidR="003332C6" w:rsidRPr="009F40B2" w:rsidRDefault="000645FA">
      <w:pPr>
        <w:spacing w:before="240" w:after="24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b/>
        </w:rPr>
        <w:t xml:space="preserve">Cuarto. Estudio del asunto. </w:t>
      </w:r>
      <w:r w:rsidRPr="009F40B2">
        <w:rPr>
          <w:rFonts w:ascii="Palatino Linotype" w:eastAsia="Palatino Linotype" w:hAnsi="Palatino Linotype" w:cs="Palatino Linotype"/>
        </w:rPr>
        <w:t>Del análisis de la solicitud de información motivo del recurso de revisión que ahora se resuelve se advierte que el particular solicitó:</w:t>
      </w:r>
    </w:p>
    <w:p w14:paraId="0D3AE1E9" w14:textId="77777777" w:rsidR="003332C6" w:rsidRPr="009F40B2" w:rsidRDefault="000645FA">
      <w:pPr>
        <w:numPr>
          <w:ilvl w:val="0"/>
          <w:numId w:val="7"/>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sidRPr="009F40B2">
        <w:rPr>
          <w:rFonts w:ascii="Palatino Linotype" w:eastAsia="Palatino Linotype" w:hAnsi="Palatino Linotype" w:cs="Palatino Linotype"/>
          <w:color w:val="000000"/>
          <w:sz w:val="22"/>
          <w:szCs w:val="22"/>
        </w:rPr>
        <w:t xml:space="preserve">Plantilla nominal del mes de enero de 2022, incluyendo área de adscripción, fecha de ingreso, tipo de empleado, sueldo y nombre.  </w:t>
      </w:r>
    </w:p>
    <w:p w14:paraId="26F96071" w14:textId="77777777" w:rsidR="003332C6" w:rsidRPr="009F40B2" w:rsidRDefault="003332C6">
      <w:p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p>
    <w:p w14:paraId="47F59CC0" w14:textId="77777777" w:rsidR="003332C6" w:rsidRPr="009F40B2" w:rsidRDefault="000645FA">
      <w:pPr>
        <w:spacing w:before="240" w:after="240" w:line="360" w:lineRule="auto"/>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rPr>
        <w:t xml:space="preserve">En respuesta, se </w:t>
      </w:r>
      <w:r w:rsidRPr="009F40B2">
        <w:rPr>
          <w:rFonts w:ascii="Palatino Linotype" w:eastAsia="Palatino Linotype" w:hAnsi="Palatino Linotype" w:cs="Palatino Linotype"/>
          <w:sz w:val="22"/>
          <w:szCs w:val="22"/>
        </w:rPr>
        <w:t xml:space="preserve">proporcionaron los archivos digitales siguientes: </w:t>
      </w:r>
    </w:p>
    <w:p w14:paraId="348B5974" w14:textId="77777777" w:rsidR="003332C6" w:rsidRPr="009F40B2" w:rsidRDefault="000645FA">
      <w:pPr>
        <w:numPr>
          <w:ilvl w:val="0"/>
          <w:numId w:val="7"/>
        </w:numPr>
        <w:pBdr>
          <w:top w:val="nil"/>
          <w:left w:val="nil"/>
          <w:bottom w:val="nil"/>
          <w:right w:val="nil"/>
          <w:between w:val="nil"/>
        </w:pBdr>
        <w:spacing w:before="240"/>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 xml:space="preserve">Anexo 1 plantilla.pdf </w:t>
      </w:r>
      <w:r w:rsidRPr="009F40B2">
        <w:rPr>
          <w:rFonts w:ascii="Palatino Linotype" w:eastAsia="Palatino Linotype" w:hAnsi="Palatino Linotype" w:cs="Palatino Linotype"/>
          <w:color w:val="000000"/>
        </w:rPr>
        <w:t xml:space="preserve">en su contenido se advierte una relación de doce registros con referencia a: nombre del servidor público, área de adscripción, tipo de </w:t>
      </w:r>
      <w:proofErr w:type="gramStart"/>
      <w:r w:rsidRPr="009F40B2">
        <w:rPr>
          <w:rFonts w:ascii="Palatino Linotype" w:eastAsia="Palatino Linotype" w:hAnsi="Palatino Linotype" w:cs="Palatino Linotype"/>
          <w:color w:val="000000"/>
        </w:rPr>
        <w:t>empleado,  sueldo</w:t>
      </w:r>
      <w:proofErr w:type="gramEnd"/>
      <w:r w:rsidRPr="009F40B2">
        <w:rPr>
          <w:rFonts w:ascii="Palatino Linotype" w:eastAsia="Palatino Linotype" w:hAnsi="Palatino Linotype" w:cs="Palatino Linotype"/>
          <w:color w:val="000000"/>
        </w:rPr>
        <w:t xml:space="preserve"> neto y fecha de ingreso.</w:t>
      </w:r>
    </w:p>
    <w:p w14:paraId="60F3799A" w14:textId="77777777" w:rsidR="003332C6" w:rsidRPr="009F40B2" w:rsidRDefault="003332C6">
      <w:pPr>
        <w:pBdr>
          <w:top w:val="nil"/>
          <w:left w:val="nil"/>
          <w:bottom w:val="nil"/>
          <w:right w:val="nil"/>
          <w:between w:val="nil"/>
        </w:pBdr>
        <w:ind w:left="1571" w:right="902"/>
        <w:jc w:val="both"/>
        <w:rPr>
          <w:rFonts w:ascii="Palatino Linotype" w:eastAsia="Palatino Linotype" w:hAnsi="Palatino Linotype" w:cs="Palatino Linotype"/>
          <w:color w:val="000000"/>
        </w:rPr>
      </w:pPr>
    </w:p>
    <w:p w14:paraId="778CE734"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SAIMEX 0457 (PLANTILLA NOMINAL ENERO 2022) - copia.pdf</w:t>
      </w:r>
      <w:r w:rsidRPr="009F40B2">
        <w:rPr>
          <w:rFonts w:ascii="Palatino Linotype" w:eastAsia="Palatino Linotype" w:hAnsi="Palatino Linotype" w:cs="Palatino Linotype"/>
          <w:color w:val="000000"/>
        </w:rPr>
        <w:t xml:space="preserve">: </w:t>
      </w:r>
      <w:r w:rsidRPr="009F40B2">
        <w:rPr>
          <w:rFonts w:ascii="Palatino Linotype" w:eastAsia="Palatino Linotype" w:hAnsi="Palatino Linotype" w:cs="Palatino Linotype"/>
          <w:b/>
          <w:color w:val="000000"/>
        </w:rPr>
        <w:t>archivo</w:t>
      </w:r>
      <w:r w:rsidRPr="009F40B2">
        <w:rPr>
          <w:rFonts w:ascii="Palatino Linotype" w:eastAsia="Palatino Linotype" w:hAnsi="Palatino Linotype" w:cs="Palatino Linotype"/>
          <w:color w:val="000000"/>
        </w:rPr>
        <w:t xml:space="preserve"> digital consistente en 65 hojas en las que se incluye una relación denominada “plantilla nominal” correspondiente al mes de enero de la presente </w:t>
      </w:r>
      <w:proofErr w:type="gramStart"/>
      <w:r w:rsidRPr="009F40B2">
        <w:rPr>
          <w:rFonts w:ascii="Palatino Linotype" w:eastAsia="Palatino Linotype" w:hAnsi="Palatino Linotype" w:cs="Palatino Linotype"/>
          <w:color w:val="000000"/>
        </w:rPr>
        <w:t xml:space="preserve">anualidad  </w:t>
      </w:r>
      <w:r w:rsidRPr="009F40B2">
        <w:rPr>
          <w:rFonts w:ascii="Palatino Linotype" w:eastAsia="Palatino Linotype" w:hAnsi="Palatino Linotype" w:cs="Palatino Linotype"/>
          <w:color w:val="000000"/>
        </w:rPr>
        <w:lastRenderedPageBreak/>
        <w:t>con</w:t>
      </w:r>
      <w:proofErr w:type="gramEnd"/>
      <w:r w:rsidRPr="009F40B2">
        <w:rPr>
          <w:rFonts w:ascii="Palatino Linotype" w:eastAsia="Palatino Linotype" w:hAnsi="Palatino Linotype" w:cs="Palatino Linotype"/>
          <w:color w:val="000000"/>
        </w:rPr>
        <w:t xml:space="preserve"> referencia a: Nombre, Adscripción, Dirección, Fecha de ingreso, Tipo de Empleado, Percepción bruta y neta. </w:t>
      </w:r>
    </w:p>
    <w:p w14:paraId="738EA30F"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42126951"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b/>
          <w:color w:val="000000"/>
        </w:rPr>
        <w:t xml:space="preserve">Octogésima Octava Estraordinaria_22.pdf documental que  </w:t>
      </w:r>
      <w:r w:rsidRPr="009F40B2">
        <w:rPr>
          <w:rFonts w:ascii="Palatino Linotype" w:eastAsia="Palatino Linotype" w:hAnsi="Palatino Linotype" w:cs="Palatino Linotype"/>
          <w:color w:val="000000"/>
        </w:rPr>
        <w:t xml:space="preserve">en su contenido se advierte el acta de la Octava Sesión Ordinaria emitida por parte del Comité de Transparencia del SUJETO OBLIGADO en cuyo punto  número tres del orden del día se precisa </w:t>
      </w:r>
      <w:proofErr w:type="spellStart"/>
      <w:r w:rsidRPr="009F40B2">
        <w:rPr>
          <w:rFonts w:ascii="Palatino Linotype" w:eastAsia="Palatino Linotype" w:hAnsi="Palatino Linotype" w:cs="Palatino Linotype"/>
          <w:color w:val="000000"/>
        </w:rPr>
        <w:t>ala</w:t>
      </w:r>
      <w:proofErr w:type="spellEnd"/>
      <w:r w:rsidRPr="009F40B2">
        <w:rPr>
          <w:rFonts w:ascii="Palatino Linotype" w:eastAsia="Palatino Linotype" w:hAnsi="Palatino Linotype" w:cs="Palatino Linotype"/>
          <w:color w:val="000000"/>
        </w:rPr>
        <w:t xml:space="preserve"> clasificación como reservada en su totalidad incluyendo área de adscripción,  fecha de ingreso, tipo de empleado, sueldo y  nombre del personal adscrito a la Dirección General de Seguridad Publica en virtud de emitir respuesta  a la Solicitud de Información 00475/TOLUCA/IP/2022 presentada por la Directora General de Seguridad Pública.</w:t>
      </w:r>
    </w:p>
    <w:p w14:paraId="575F0D6F"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74934053" w14:textId="77777777" w:rsidR="003332C6" w:rsidRPr="009F40B2" w:rsidRDefault="000645FA">
      <w:pPr>
        <w:pBdr>
          <w:top w:val="nil"/>
          <w:left w:val="nil"/>
          <w:bottom w:val="nil"/>
          <w:right w:val="nil"/>
          <w:between w:val="nil"/>
        </w:pBdr>
        <w:ind w:left="1571"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 </w:t>
      </w:r>
    </w:p>
    <w:p w14:paraId="5017AAA9" w14:textId="77777777" w:rsidR="003332C6" w:rsidRPr="009F40B2" w:rsidRDefault="000645FA">
      <w:pPr>
        <w:numPr>
          <w:ilvl w:val="0"/>
          <w:numId w:val="7"/>
        </w:numPr>
        <w:pBdr>
          <w:top w:val="nil"/>
          <w:left w:val="nil"/>
          <w:bottom w:val="nil"/>
          <w:right w:val="nil"/>
          <w:between w:val="nil"/>
        </w:pBdr>
        <w:ind w:right="902"/>
        <w:jc w:val="both"/>
        <w:rPr>
          <w:rFonts w:ascii="Palatino Linotype" w:eastAsia="Palatino Linotype" w:hAnsi="Palatino Linotype" w:cs="Palatino Linotype"/>
          <w:color w:val="000000"/>
        </w:rPr>
      </w:pPr>
      <w:proofErr w:type="spellStart"/>
      <w:r w:rsidRPr="009F40B2">
        <w:rPr>
          <w:rFonts w:ascii="Palatino Linotype" w:eastAsia="Palatino Linotype" w:hAnsi="Palatino Linotype" w:cs="Palatino Linotype"/>
          <w:b/>
          <w:color w:val="000000"/>
        </w:rPr>
        <w:t>Saimex</w:t>
      </w:r>
      <w:proofErr w:type="spellEnd"/>
      <w:r w:rsidRPr="009F40B2">
        <w:rPr>
          <w:rFonts w:ascii="Palatino Linotype" w:eastAsia="Palatino Linotype" w:hAnsi="Palatino Linotype" w:cs="Palatino Linotype"/>
          <w:b/>
          <w:color w:val="000000"/>
        </w:rPr>
        <w:t xml:space="preserve"> 00457.pdf </w:t>
      </w:r>
      <w:r w:rsidRPr="009F40B2">
        <w:rPr>
          <w:rFonts w:ascii="Palatino Linotype" w:eastAsia="Palatino Linotype" w:hAnsi="Palatino Linotype" w:cs="Palatino Linotype"/>
          <w:color w:val="000000"/>
        </w:rPr>
        <w:t xml:space="preserve">en su contenido se advierte el escrito de fecha primero de marzo de la anualidad en curso, suscrito por el Titular de la Unidad de Transparencia por medio del cual hace entrega del </w:t>
      </w:r>
      <w:proofErr w:type="gramStart"/>
      <w:r w:rsidRPr="009F40B2">
        <w:rPr>
          <w:rFonts w:ascii="Palatino Linotype" w:eastAsia="Palatino Linotype" w:hAnsi="Palatino Linotype" w:cs="Palatino Linotype"/>
          <w:color w:val="000000"/>
        </w:rPr>
        <w:t>particular  la</w:t>
      </w:r>
      <w:proofErr w:type="gramEnd"/>
      <w:r w:rsidRPr="009F40B2">
        <w:rPr>
          <w:rFonts w:ascii="Palatino Linotype" w:eastAsia="Palatino Linotype" w:hAnsi="Palatino Linotype" w:cs="Palatino Linotype"/>
          <w:color w:val="000000"/>
        </w:rPr>
        <w:t xml:space="preserve"> información entregada por parte de la Dirección General de Administración por parte de la Servidora Pública Habilitada, haciendo las siguientes precisiones: </w:t>
      </w:r>
    </w:p>
    <w:p w14:paraId="36FAEEA3" w14:textId="77777777" w:rsidR="003332C6" w:rsidRPr="009F40B2" w:rsidRDefault="000645FA">
      <w:pPr>
        <w:numPr>
          <w:ilvl w:val="0"/>
          <w:numId w:val="1"/>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Que la información que hace referencia a la Dirección de Seguridad Publica es reservada, conforme al acuerdo número AT/CT/01/2022 aprobado en la Octogésima Octava Sesión Ordinaria por parte del Comité de Transparencia en fecha veintitrés de febrero del presente año.;</w:t>
      </w:r>
    </w:p>
    <w:p w14:paraId="53A1A381" w14:textId="77777777" w:rsidR="003332C6" w:rsidRPr="009F40B2" w:rsidRDefault="003332C6">
      <w:pPr>
        <w:pBdr>
          <w:top w:val="nil"/>
          <w:left w:val="nil"/>
          <w:bottom w:val="nil"/>
          <w:right w:val="nil"/>
          <w:between w:val="nil"/>
        </w:pBdr>
        <w:ind w:left="2484" w:right="902"/>
        <w:jc w:val="both"/>
        <w:rPr>
          <w:rFonts w:ascii="Palatino Linotype" w:eastAsia="Palatino Linotype" w:hAnsi="Palatino Linotype" w:cs="Palatino Linotype"/>
          <w:color w:val="000000"/>
        </w:rPr>
      </w:pPr>
    </w:p>
    <w:p w14:paraId="7B0A5FDB" w14:textId="77777777" w:rsidR="003332C6" w:rsidRPr="009F40B2" w:rsidRDefault="000645FA">
      <w:pPr>
        <w:numPr>
          <w:ilvl w:val="0"/>
          <w:numId w:val="1"/>
        </w:numPr>
        <w:pBdr>
          <w:top w:val="nil"/>
          <w:left w:val="nil"/>
          <w:bottom w:val="nil"/>
          <w:right w:val="nil"/>
          <w:between w:val="nil"/>
        </w:pBdr>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Que la Dirección General del instituto municipal de Cultura Física y Deporte del Ayuntamiento de Toluca remitió en vía del oficio INCUFIDET/CAF/070/2022 la información solicitada;</w:t>
      </w:r>
    </w:p>
    <w:p w14:paraId="580C4626" w14:textId="77777777" w:rsidR="003332C6" w:rsidRPr="009F40B2" w:rsidRDefault="003332C6">
      <w:pPr>
        <w:pBdr>
          <w:top w:val="nil"/>
          <w:left w:val="nil"/>
          <w:bottom w:val="nil"/>
          <w:right w:val="nil"/>
          <w:between w:val="nil"/>
        </w:pBdr>
        <w:ind w:left="708"/>
        <w:rPr>
          <w:rFonts w:ascii="Palatino Linotype" w:eastAsia="Palatino Linotype" w:hAnsi="Palatino Linotype" w:cs="Palatino Linotype"/>
          <w:color w:val="000000"/>
        </w:rPr>
      </w:pPr>
    </w:p>
    <w:p w14:paraId="69EC07BA" w14:textId="77777777" w:rsidR="003332C6" w:rsidRPr="009F40B2" w:rsidRDefault="000645FA">
      <w:pPr>
        <w:numPr>
          <w:ilvl w:val="0"/>
          <w:numId w:val="1"/>
        </w:numPr>
        <w:pBdr>
          <w:top w:val="nil"/>
          <w:left w:val="nil"/>
          <w:bottom w:val="nil"/>
          <w:right w:val="nil"/>
          <w:between w:val="nil"/>
        </w:pBdr>
        <w:spacing w:after="240"/>
        <w:ind w:right="902"/>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lastRenderedPageBreak/>
        <w:t xml:space="preserve">Que bajo la misma tesitura la </w:t>
      </w:r>
      <w:proofErr w:type="gramStart"/>
      <w:r w:rsidRPr="009F40B2">
        <w:rPr>
          <w:rFonts w:ascii="Palatino Linotype" w:eastAsia="Palatino Linotype" w:hAnsi="Palatino Linotype" w:cs="Palatino Linotype"/>
          <w:color w:val="000000"/>
        </w:rPr>
        <w:t>Directora General</w:t>
      </w:r>
      <w:proofErr w:type="gramEnd"/>
      <w:r w:rsidRPr="009F40B2">
        <w:rPr>
          <w:rFonts w:ascii="Palatino Linotype" w:eastAsia="Palatino Linotype" w:hAnsi="Palatino Linotype" w:cs="Palatino Linotype"/>
          <w:color w:val="000000"/>
        </w:rPr>
        <w:t xml:space="preserve"> del Instituto Municipal de la Mujer de Toluca y Servidora Pública Habilitada, informó que se adjuntaba en formato PDF la información solicitada como anexo 1. </w:t>
      </w:r>
    </w:p>
    <w:p w14:paraId="1EF1684D"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Derivado de dicha respuesta, </w:t>
      </w:r>
      <w:r w:rsidRPr="009F40B2">
        <w:rPr>
          <w:rFonts w:ascii="Palatino Linotype" w:eastAsia="Palatino Linotype" w:hAnsi="Palatino Linotype" w:cs="Palatino Linotype"/>
          <w:b/>
        </w:rPr>
        <w:t>la parte</w:t>
      </w:r>
      <w:r w:rsidRPr="009F40B2">
        <w:rPr>
          <w:rFonts w:ascii="Palatino Linotype" w:eastAsia="Palatino Linotype" w:hAnsi="Palatino Linotype" w:cs="Palatino Linotype"/>
        </w:rPr>
        <w:t xml:space="preserv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se inconformó, interponiendo el medio de impugnación que es materia de esta </w:t>
      </w:r>
      <w:proofErr w:type="gramStart"/>
      <w:r w:rsidRPr="009F40B2">
        <w:rPr>
          <w:rFonts w:ascii="Palatino Linotype" w:eastAsia="Palatino Linotype" w:hAnsi="Palatino Linotype" w:cs="Palatino Linotype"/>
        </w:rPr>
        <w:t>resolución,  exponiendo</w:t>
      </w:r>
      <w:proofErr w:type="gramEnd"/>
      <w:r w:rsidRPr="009F40B2">
        <w:rPr>
          <w:rFonts w:ascii="Palatino Linotype" w:eastAsia="Palatino Linotype" w:hAnsi="Palatino Linotype" w:cs="Palatino Linotype"/>
        </w:rPr>
        <w:t xml:space="preserve"> en motivos de inconformidad los siguientes argumentos: “</w:t>
      </w:r>
      <w:r w:rsidRPr="009F40B2">
        <w:rPr>
          <w:rFonts w:ascii="Palatino Linotype" w:eastAsia="Palatino Linotype" w:hAnsi="Palatino Linotype" w:cs="Palatino Linotype"/>
          <w:i/>
        </w:rPr>
        <w:t>No entregan la nómina completa, ocultan a servidores públicos”</w:t>
      </w:r>
    </w:p>
    <w:p w14:paraId="2E3B23DF" w14:textId="77777777" w:rsidR="003332C6" w:rsidRPr="009F40B2" w:rsidRDefault="000645FA">
      <w:pPr>
        <w:spacing w:before="240" w:after="240" w:line="360" w:lineRule="auto"/>
        <w:jc w:val="both"/>
        <w:rPr>
          <w:rFonts w:ascii="Palatino Linotype" w:eastAsia="Palatino Linotype" w:hAnsi="Palatino Linotype" w:cs="Palatino Linotype"/>
          <w:color w:val="222222"/>
        </w:rPr>
      </w:pPr>
      <w:r w:rsidRPr="009F40B2">
        <w:rPr>
          <w:rFonts w:ascii="Palatino Linotype" w:eastAsia="Palatino Linotype" w:hAnsi="Palatino Linotype" w:cs="Palatino Linotype"/>
          <w:color w:val="222222"/>
        </w:rPr>
        <w:t xml:space="preserve">Finamente, el </w:t>
      </w:r>
      <w:r w:rsidRPr="009F40B2">
        <w:rPr>
          <w:rFonts w:ascii="Palatino Linotype" w:eastAsia="Palatino Linotype" w:hAnsi="Palatino Linotype" w:cs="Palatino Linotype"/>
          <w:b/>
          <w:color w:val="222222"/>
        </w:rPr>
        <w:t>SUJETO OBLIGADO</w:t>
      </w:r>
      <w:r w:rsidRPr="009F40B2">
        <w:rPr>
          <w:rFonts w:ascii="Palatino Linotype" w:eastAsia="Palatino Linotype" w:hAnsi="Palatino Linotype" w:cs="Palatino Linotype"/>
          <w:color w:val="222222"/>
        </w:rPr>
        <w:t xml:space="preserve"> de acuerdo al contenido de su informe justificado señala ratifica su respuesta inicial clasificando el pronunciamiento respecto de la información que solicita el particular.</w:t>
      </w:r>
    </w:p>
    <w:p w14:paraId="2DDBE9F2" w14:textId="77777777" w:rsidR="003332C6" w:rsidRPr="009F40B2" w:rsidRDefault="000645FA">
      <w:pPr>
        <w:spacing w:line="360" w:lineRule="auto"/>
        <w:ind w:right="-93"/>
        <w:jc w:val="both"/>
        <w:rPr>
          <w:rFonts w:ascii="Palatino Linotype" w:eastAsia="Palatino Linotype" w:hAnsi="Palatino Linotype" w:cs="Palatino Linotype"/>
          <w:b/>
        </w:rPr>
      </w:pPr>
      <w:r w:rsidRPr="009F40B2">
        <w:rPr>
          <w:rFonts w:ascii="Palatino Linotype" w:eastAsia="Palatino Linotype" w:hAnsi="Palatino Linotype" w:cs="Palatino Linotype"/>
          <w:b/>
        </w:rPr>
        <w:t>Agotado lo anterior, tenemos</w:t>
      </w:r>
      <w:r w:rsidRPr="009F40B2">
        <w:rPr>
          <w:rFonts w:ascii="Palatino Linotype" w:eastAsia="Palatino Linotype" w:hAnsi="Palatino Linotype" w:cs="Palatino Linotype"/>
        </w:rPr>
        <w:t xml:space="preserve"> </w:t>
      </w:r>
      <w:proofErr w:type="gramStart"/>
      <w:r w:rsidRPr="009F40B2">
        <w:rPr>
          <w:rFonts w:ascii="Palatino Linotype" w:eastAsia="Palatino Linotype" w:hAnsi="Palatino Linotype" w:cs="Palatino Linotype"/>
        </w:rPr>
        <w:t>que  el</w:t>
      </w:r>
      <w:proofErr w:type="gramEnd"/>
      <w:r w:rsidRPr="009F40B2">
        <w:rPr>
          <w:rFonts w:ascii="Palatino Linotype" w:eastAsia="Palatino Linotype" w:hAnsi="Palatino Linotype" w:cs="Palatino Linotype"/>
        </w:rPr>
        <w:t xml:space="preserve"> artículo 6°, Apartado A), fracción I de la Constitución Política de los Estados Unidos Mexicanos, establece que toda la información en posesión de cualquier autoridad es pública y sólo podrá ser reservada temporalmente por razones de interés público. </w:t>
      </w:r>
    </w:p>
    <w:p w14:paraId="68AAAAC6" w14:textId="77777777" w:rsidR="003332C6" w:rsidRPr="009F40B2" w:rsidRDefault="003332C6">
      <w:pPr>
        <w:spacing w:line="360" w:lineRule="auto"/>
        <w:jc w:val="both"/>
        <w:rPr>
          <w:rFonts w:ascii="Palatino Linotype" w:eastAsia="Palatino Linotype" w:hAnsi="Palatino Linotype" w:cs="Palatino Linotype"/>
          <w:color w:val="FF0000"/>
        </w:rPr>
      </w:pPr>
    </w:p>
    <w:p w14:paraId="7666612B"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0AA9665" w14:textId="77777777" w:rsidR="003332C6" w:rsidRPr="009F40B2" w:rsidRDefault="003332C6">
      <w:pPr>
        <w:spacing w:line="360" w:lineRule="auto"/>
        <w:jc w:val="both"/>
        <w:rPr>
          <w:rFonts w:ascii="Palatino Linotype" w:eastAsia="Palatino Linotype" w:hAnsi="Palatino Linotype" w:cs="Palatino Linotype"/>
        </w:rPr>
      </w:pPr>
    </w:p>
    <w:p w14:paraId="3B58908F"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Por su parte, la Ley de Transparencia y Acceso a la Información Pública del Estado de México y Municipios (Reglamentaria del artículo 5° de la Constitución Local), establece lo siguiente:</w:t>
      </w:r>
    </w:p>
    <w:p w14:paraId="4FAE9F0E" w14:textId="77777777" w:rsidR="003332C6" w:rsidRPr="009F40B2" w:rsidRDefault="003332C6">
      <w:pPr>
        <w:spacing w:line="360" w:lineRule="auto"/>
        <w:jc w:val="both"/>
        <w:rPr>
          <w:rFonts w:ascii="Palatino Linotype" w:eastAsia="Palatino Linotype" w:hAnsi="Palatino Linotype" w:cs="Palatino Linotype"/>
        </w:rPr>
      </w:pPr>
    </w:p>
    <w:p w14:paraId="7918C582" w14:textId="77777777" w:rsidR="003332C6" w:rsidRPr="009F40B2" w:rsidRDefault="000645F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14:paraId="465DFBDF" w14:textId="77777777" w:rsidR="003332C6" w:rsidRPr="009F40B2" w:rsidRDefault="003332C6">
      <w:pPr>
        <w:spacing w:line="360" w:lineRule="auto"/>
        <w:jc w:val="both"/>
        <w:rPr>
          <w:rFonts w:ascii="Palatino Linotype" w:eastAsia="Palatino Linotype" w:hAnsi="Palatino Linotype" w:cs="Palatino Linotype"/>
        </w:rPr>
      </w:pPr>
    </w:p>
    <w:p w14:paraId="1E94665E" w14:textId="77777777" w:rsidR="003332C6" w:rsidRPr="009F40B2" w:rsidRDefault="000645F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E27DB25" w14:textId="77777777" w:rsidR="003332C6" w:rsidRPr="009F40B2" w:rsidRDefault="003332C6">
      <w:pPr>
        <w:spacing w:line="360" w:lineRule="auto"/>
        <w:jc w:val="both"/>
        <w:rPr>
          <w:rFonts w:ascii="Palatino Linotype" w:eastAsia="Palatino Linotype" w:hAnsi="Palatino Linotype" w:cs="Palatino Linotype"/>
        </w:rPr>
      </w:pPr>
    </w:p>
    <w:p w14:paraId="1A0F00B9" w14:textId="77777777" w:rsidR="003332C6" w:rsidRPr="009F40B2" w:rsidRDefault="000645FA">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C9B6A5C" w14:textId="77777777" w:rsidR="003332C6" w:rsidRPr="009F40B2" w:rsidRDefault="003332C6">
      <w:pPr>
        <w:spacing w:line="360" w:lineRule="auto"/>
        <w:ind w:right="-93"/>
        <w:jc w:val="both"/>
        <w:rPr>
          <w:rFonts w:ascii="Palatino Linotype" w:eastAsia="Palatino Linotype" w:hAnsi="Palatino Linotype" w:cs="Palatino Linotype"/>
          <w:color w:val="FF0000"/>
        </w:rPr>
      </w:pPr>
    </w:p>
    <w:p w14:paraId="014C2B42"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w:t>
      </w:r>
      <w:r w:rsidRPr="009F40B2">
        <w:rPr>
          <w:rFonts w:ascii="Palatino Linotype" w:eastAsia="Palatino Linotype" w:hAnsi="Palatino Linotype" w:cs="Palatino Linotype"/>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2442AA" w14:textId="77777777" w:rsidR="003332C6" w:rsidRPr="009F40B2" w:rsidRDefault="003332C6">
      <w:pPr>
        <w:ind w:left="851" w:right="899"/>
        <w:jc w:val="both"/>
        <w:rPr>
          <w:rFonts w:ascii="Palatino Linotype" w:eastAsia="Palatino Linotype" w:hAnsi="Palatino Linotype" w:cs="Palatino Linotype"/>
          <w:i/>
          <w:sz w:val="22"/>
          <w:szCs w:val="22"/>
        </w:rPr>
      </w:pPr>
    </w:p>
    <w:p w14:paraId="241E5CBC" w14:textId="77777777" w:rsidR="003332C6" w:rsidRPr="009F40B2" w:rsidRDefault="000645FA">
      <w:pPr>
        <w:ind w:left="851" w:right="899"/>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 xml:space="preserve">Artículo 3. </w:t>
      </w:r>
      <w:r w:rsidRPr="009F40B2">
        <w:rPr>
          <w:rFonts w:ascii="Palatino Linotype" w:eastAsia="Palatino Linotype" w:hAnsi="Palatino Linotype" w:cs="Palatino Linotype"/>
          <w:i/>
          <w:sz w:val="22"/>
          <w:szCs w:val="22"/>
        </w:rPr>
        <w:t>Para los efectos de la presente Ley se entenderá por:</w:t>
      </w:r>
    </w:p>
    <w:p w14:paraId="3BD86998" w14:textId="77777777" w:rsidR="003332C6" w:rsidRPr="009F40B2" w:rsidRDefault="000645FA">
      <w:pPr>
        <w:ind w:left="851" w:right="899"/>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7857C920" w14:textId="77777777" w:rsidR="003332C6" w:rsidRPr="009F40B2" w:rsidRDefault="000645FA">
      <w:pPr>
        <w:ind w:left="851" w:right="899"/>
        <w:jc w:val="both"/>
        <w:rPr>
          <w:rFonts w:ascii="Palatino Linotype" w:eastAsia="Palatino Linotype" w:hAnsi="Palatino Linotype" w:cs="Palatino Linotype"/>
          <w:i/>
          <w:color w:val="000000"/>
          <w:sz w:val="22"/>
          <w:szCs w:val="22"/>
        </w:rPr>
      </w:pPr>
      <w:r w:rsidRPr="009F40B2">
        <w:rPr>
          <w:rFonts w:ascii="Palatino Linotype" w:eastAsia="Palatino Linotype" w:hAnsi="Palatino Linotype" w:cs="Palatino Linotype"/>
          <w:b/>
          <w:i/>
          <w:color w:val="000000"/>
          <w:sz w:val="22"/>
          <w:szCs w:val="22"/>
        </w:rPr>
        <w:t>XI. Documento:</w:t>
      </w:r>
      <w:r w:rsidRPr="009F40B2">
        <w:rPr>
          <w:rFonts w:ascii="Palatino Linotype" w:eastAsia="Palatino Linotype" w:hAnsi="Palatino Linotype" w:cs="Palatino Linotype"/>
          <w:i/>
          <w:color w:val="000000"/>
          <w:sz w:val="22"/>
          <w:szCs w:val="22"/>
        </w:rPr>
        <w:t xml:space="preserve"> Los expedientes, reportes, estudios, actas</w:t>
      </w:r>
      <w:r w:rsidRPr="009F40B2">
        <w:rPr>
          <w:rFonts w:ascii="Palatino Linotype" w:eastAsia="Palatino Linotype" w:hAnsi="Palatino Linotype" w:cs="Palatino Linotype"/>
          <w:b/>
          <w:i/>
          <w:color w:val="000000"/>
          <w:sz w:val="22"/>
          <w:szCs w:val="22"/>
        </w:rPr>
        <w:t>,</w:t>
      </w:r>
      <w:r w:rsidRPr="009F40B2">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CBD9D1" w14:textId="77777777" w:rsidR="003332C6" w:rsidRPr="009F40B2" w:rsidRDefault="003332C6">
      <w:pPr>
        <w:ind w:left="851" w:right="899"/>
        <w:jc w:val="both"/>
        <w:rPr>
          <w:rFonts w:ascii="Palatino Linotype" w:eastAsia="Palatino Linotype" w:hAnsi="Palatino Linotype" w:cs="Palatino Linotype"/>
          <w:sz w:val="22"/>
          <w:szCs w:val="22"/>
        </w:rPr>
      </w:pPr>
    </w:p>
    <w:p w14:paraId="5970173E"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C388A14" w14:textId="77777777" w:rsidR="003332C6" w:rsidRPr="009F40B2" w:rsidRDefault="003332C6">
      <w:pPr>
        <w:ind w:right="899"/>
        <w:jc w:val="both"/>
        <w:rPr>
          <w:rFonts w:ascii="Palatino Linotype" w:eastAsia="Palatino Linotype" w:hAnsi="Palatino Linotype" w:cs="Palatino Linotype"/>
        </w:rPr>
      </w:pPr>
    </w:p>
    <w:p w14:paraId="6015F1F6" w14:textId="77777777" w:rsidR="003332C6" w:rsidRPr="009F40B2" w:rsidRDefault="000645FA">
      <w:pPr>
        <w:ind w:left="851" w:right="899"/>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sz w:val="22"/>
          <w:szCs w:val="22"/>
        </w:rPr>
        <w:t>“</w:t>
      </w:r>
      <w:r w:rsidRPr="009F40B2">
        <w:rPr>
          <w:rFonts w:ascii="Palatino Linotype" w:eastAsia="Palatino Linotype" w:hAnsi="Palatino Linotype" w:cs="Palatino Linotype"/>
          <w:b/>
          <w:i/>
          <w:sz w:val="22"/>
          <w:szCs w:val="22"/>
        </w:rPr>
        <w:t>CRITERIO 0002-11</w:t>
      </w:r>
    </w:p>
    <w:p w14:paraId="44F05C42" w14:textId="77777777" w:rsidR="003332C6" w:rsidRPr="009F40B2" w:rsidRDefault="000645FA">
      <w:pPr>
        <w:ind w:left="851" w:right="899"/>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F40B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102D69" w14:textId="77777777" w:rsidR="003332C6" w:rsidRPr="009F40B2" w:rsidRDefault="000645FA">
      <w:pPr>
        <w:ind w:left="851" w:right="899"/>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En </w:t>
      </w:r>
      <w:proofErr w:type="gramStart"/>
      <w:r w:rsidRPr="009F40B2">
        <w:rPr>
          <w:rFonts w:ascii="Palatino Linotype" w:eastAsia="Palatino Linotype" w:hAnsi="Palatino Linotype" w:cs="Palatino Linotype"/>
          <w:i/>
          <w:sz w:val="22"/>
          <w:szCs w:val="22"/>
        </w:rPr>
        <w:t>consecuencia</w:t>
      </w:r>
      <w:proofErr w:type="gramEnd"/>
      <w:r w:rsidRPr="009F40B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BAB0265" w14:textId="77777777" w:rsidR="003332C6" w:rsidRPr="009F40B2" w:rsidRDefault="000645FA">
      <w:pPr>
        <w:ind w:left="851" w:right="899"/>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lastRenderedPageBreak/>
        <w:t xml:space="preserve">1) </w:t>
      </w:r>
      <w:r w:rsidRPr="009F40B2">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9F40B2">
        <w:rPr>
          <w:rFonts w:ascii="Palatino Linotype" w:eastAsia="Palatino Linotype" w:hAnsi="Palatino Linotype" w:cs="Palatino Linotype"/>
          <w:b/>
          <w:i/>
          <w:sz w:val="22"/>
          <w:szCs w:val="22"/>
        </w:rPr>
        <w:t>que</w:t>
      </w:r>
      <w:proofErr w:type="gramEnd"/>
      <w:r w:rsidRPr="009F40B2">
        <w:rPr>
          <w:rFonts w:ascii="Palatino Linotype" w:eastAsia="Palatino Linotype" w:hAnsi="Palatino Linotype" w:cs="Palatino Linotype"/>
          <w:b/>
          <w:i/>
          <w:sz w:val="22"/>
          <w:szCs w:val="22"/>
        </w:rPr>
        <w:t xml:space="preserve"> en ejercicio de las atribuciones conferidas, sea generada por los Sujetos Obligados;</w:t>
      </w:r>
    </w:p>
    <w:p w14:paraId="3A8789B9" w14:textId="77777777" w:rsidR="003332C6" w:rsidRPr="009F40B2" w:rsidRDefault="000645FA">
      <w:pPr>
        <w:ind w:left="851" w:right="899"/>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9F40B2">
        <w:rPr>
          <w:rFonts w:ascii="Palatino Linotype" w:eastAsia="Palatino Linotype" w:hAnsi="Palatino Linotype" w:cs="Palatino Linotype"/>
          <w:b/>
          <w:i/>
          <w:sz w:val="22"/>
          <w:szCs w:val="22"/>
        </w:rPr>
        <w:t>que</w:t>
      </w:r>
      <w:proofErr w:type="gramEnd"/>
      <w:r w:rsidRPr="009F40B2">
        <w:rPr>
          <w:rFonts w:ascii="Palatino Linotype" w:eastAsia="Palatino Linotype" w:hAnsi="Palatino Linotype" w:cs="Palatino Linotype"/>
          <w:b/>
          <w:i/>
          <w:sz w:val="22"/>
          <w:szCs w:val="22"/>
        </w:rPr>
        <w:t xml:space="preserve"> en ejercicio de las atribuciones conferidas, sea administrada por los Sujetos Obligados, y</w:t>
      </w:r>
    </w:p>
    <w:p w14:paraId="7CBB5E69" w14:textId="77777777" w:rsidR="003332C6" w:rsidRPr="009F40B2" w:rsidRDefault="000645FA">
      <w:pPr>
        <w:ind w:left="851" w:right="899"/>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9F40B2">
        <w:rPr>
          <w:rFonts w:ascii="Palatino Linotype" w:eastAsia="Palatino Linotype" w:hAnsi="Palatino Linotype" w:cs="Palatino Linotype"/>
          <w:b/>
          <w:i/>
          <w:sz w:val="22"/>
          <w:szCs w:val="22"/>
        </w:rPr>
        <w:t>que</w:t>
      </w:r>
      <w:proofErr w:type="gramEnd"/>
      <w:r w:rsidRPr="009F40B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B21EB0A" w14:textId="77777777" w:rsidR="003332C6" w:rsidRPr="009F40B2" w:rsidRDefault="000645FA">
      <w:pPr>
        <w:spacing w:before="240" w:after="240" w:line="360" w:lineRule="auto"/>
        <w:ind w:right="-91"/>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Así las cosas, se parte de la idea de que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no negó la existencia </w:t>
      </w:r>
      <w:proofErr w:type="gramStart"/>
      <w:r w:rsidRPr="009F40B2">
        <w:rPr>
          <w:rFonts w:ascii="Palatino Linotype" w:eastAsia="Palatino Linotype" w:hAnsi="Palatino Linotype" w:cs="Palatino Linotype"/>
        </w:rPr>
        <w:t>de  la</w:t>
      </w:r>
      <w:proofErr w:type="gramEnd"/>
      <w:r w:rsidRPr="009F40B2">
        <w:rPr>
          <w:rFonts w:ascii="Palatino Linotype" w:eastAsia="Palatino Linotype" w:hAnsi="Palatino Linotype" w:cs="Palatino Linotype"/>
        </w:rPr>
        <w:t xml:space="preserve"> información que hace referencia a la </w:t>
      </w:r>
      <w:r w:rsidRPr="009F40B2">
        <w:rPr>
          <w:rFonts w:ascii="Palatino Linotype" w:eastAsia="Palatino Linotype" w:hAnsi="Palatino Linotype" w:cs="Palatino Linotype"/>
          <w:color w:val="000000"/>
        </w:rPr>
        <w:t>Plantilla nominal del mes de enero de 2022, incluyendo área de adscripción, fecha de ingreso, tipo de empleado, sueldo y nombre.</w:t>
      </w:r>
    </w:p>
    <w:p w14:paraId="1F42B314" w14:textId="77777777" w:rsidR="003332C6" w:rsidRPr="009F40B2" w:rsidRDefault="000645FA">
      <w:pPr>
        <w:spacing w:before="240" w:after="240" w:line="360" w:lineRule="auto"/>
        <w:ind w:right="-91"/>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 Ahora bien, ya que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se pronunció de manera </w:t>
      </w:r>
      <w:proofErr w:type="gramStart"/>
      <w:r w:rsidRPr="009F40B2">
        <w:rPr>
          <w:rFonts w:ascii="Palatino Linotype" w:eastAsia="Palatino Linotype" w:hAnsi="Palatino Linotype" w:cs="Palatino Linotype"/>
        </w:rPr>
        <w:t>puntual,  en</w:t>
      </w:r>
      <w:proofErr w:type="gramEnd"/>
      <w:r w:rsidRPr="009F40B2">
        <w:rPr>
          <w:rFonts w:ascii="Palatino Linotype" w:eastAsia="Palatino Linotype" w:hAnsi="Palatino Linotype" w:cs="Palatino Linotype"/>
        </w:rPr>
        <w:t xml:space="preserve"> tal virtud no se hace el estudio de la naturaleza jurídica de la información solicitada, ya que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asume en su respuesta que cuenta con la misma.</w:t>
      </w:r>
    </w:p>
    <w:p w14:paraId="5CDCD4F0" w14:textId="77777777" w:rsidR="003332C6" w:rsidRPr="009F40B2" w:rsidRDefault="000645FA">
      <w:pPr>
        <w:spacing w:before="240" w:after="240" w:line="360" w:lineRule="auto"/>
        <w:ind w:right="-91"/>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Lo anterior, derivado de que para llegar a determinar la entrega de la información solicitada a través del ejercicio del derecho de acceso a la información pública, si bien es cierto que resulta necesario analizar las atribuciones de los Sujetos Obligados respecto de la información que les es solicitada, para así estar en posibilidades de afirmar si éste cuenta con ella y si se encuentra en posibilidades de entregarla; también cierto es que, ello se trata de una cuestión eludible cuando el propio </w:t>
      </w:r>
      <w:r w:rsidRPr="009F40B2">
        <w:rPr>
          <w:rFonts w:ascii="Palatino Linotype" w:eastAsia="Palatino Linotype" w:hAnsi="Palatino Linotype" w:cs="Palatino Linotype"/>
          <w:b/>
        </w:rPr>
        <w:t xml:space="preserve">SUJETO OBLIGADO </w:t>
      </w:r>
      <w:r w:rsidRPr="009F40B2">
        <w:rPr>
          <w:rFonts w:ascii="Palatino Linotype" w:eastAsia="Palatino Linotype" w:hAnsi="Palatino Linotype" w:cs="Palatino Linotype"/>
        </w:rPr>
        <w:t>asume que posee la información solicitada.</w:t>
      </w:r>
    </w:p>
    <w:p w14:paraId="1EE1F0C1"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En ese sentido al contar con la plantilla nominal, a la misma le reviste el carácter de información pública y por ende es accesible de manera permanente a cualquier persona en los términos y condiciones que se establezcan en los tratados </w:t>
      </w:r>
      <w:r w:rsidRPr="009F40B2">
        <w:rPr>
          <w:rFonts w:ascii="Palatino Linotype" w:eastAsia="Palatino Linotype" w:hAnsi="Palatino Linotype" w:cs="Palatino Linotype"/>
        </w:rPr>
        <w:lastRenderedPageBreak/>
        <w:t>internacionales de los que el Estado mexicano sea parte, la Ley General, la Ley de Transparencia de la Entidad y las demás disposiciones de la materia, ello en privilegio del principio de máxima publicidad de la información.</w:t>
      </w:r>
    </w:p>
    <w:p w14:paraId="5CDDCF5D" w14:textId="77777777" w:rsidR="003332C6" w:rsidRPr="009F40B2" w:rsidRDefault="000645F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222222"/>
        </w:rPr>
        <w:t xml:space="preserve">Ahora bien, derivado de que el particular refiere como motivo de inconformidad de que el SUJETO OBLIGADO le entrego la lista nominal del mes de enero de la presente anualidad de manera incompleta, </w:t>
      </w:r>
      <w:r w:rsidRPr="009F40B2">
        <w:rPr>
          <w:rFonts w:ascii="Palatino Linotype" w:eastAsia="Palatino Linotype" w:hAnsi="Palatino Linotype" w:cs="Palatino Linotype"/>
          <w:color w:val="000000"/>
        </w:rPr>
        <w:t xml:space="preserve">en términos de lo que se establece en el </w:t>
      </w:r>
      <w:proofErr w:type="gramStart"/>
      <w:r w:rsidRPr="009F40B2">
        <w:rPr>
          <w:rFonts w:ascii="Palatino Linotype" w:eastAsia="Palatino Linotype" w:hAnsi="Palatino Linotype" w:cs="Palatino Linotype"/>
          <w:color w:val="000000"/>
        </w:rPr>
        <w:t>artículo  23</w:t>
      </w:r>
      <w:proofErr w:type="gramEnd"/>
      <w:r w:rsidRPr="009F40B2">
        <w:rPr>
          <w:rFonts w:ascii="Palatino Linotype" w:eastAsia="Palatino Linotype" w:hAnsi="Palatino Linotype" w:cs="Palatino Linotype"/>
          <w:color w:val="000000"/>
        </w:rPr>
        <w:t xml:space="preserve"> del Bando Municipal del Ayuntamiento de  Toluca, la administración Central  se integra por las unidades administrativas siguientes: </w:t>
      </w:r>
    </w:p>
    <w:p w14:paraId="446905EA" w14:textId="77777777" w:rsidR="003332C6" w:rsidRPr="009F40B2" w:rsidRDefault="003332C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C14C7C4" w14:textId="77777777" w:rsidR="003332C6" w:rsidRPr="009F40B2" w:rsidRDefault="003332C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
        <w:tblW w:w="8828" w:type="dxa"/>
        <w:tblInd w:w="0" w:type="dxa"/>
        <w:tblBorders>
          <w:top w:val="single" w:sz="4" w:space="0" w:color="93CDDC"/>
          <w:left w:val="single" w:sz="4" w:space="0" w:color="93CDDC"/>
          <w:bottom w:val="single" w:sz="4" w:space="0" w:color="93CDDC"/>
          <w:right w:val="single" w:sz="4" w:space="0" w:color="93CDDC"/>
          <w:insideH w:val="single" w:sz="4" w:space="0" w:color="93CDDC"/>
          <w:insideV w:val="single" w:sz="4" w:space="0" w:color="93CDDC"/>
        </w:tblBorders>
        <w:tblLayout w:type="fixed"/>
        <w:tblLook w:val="0400" w:firstRow="0" w:lastRow="0" w:firstColumn="0" w:lastColumn="0" w:noHBand="0" w:noVBand="1"/>
      </w:tblPr>
      <w:tblGrid>
        <w:gridCol w:w="2942"/>
        <w:gridCol w:w="2943"/>
        <w:gridCol w:w="2943"/>
      </w:tblGrid>
      <w:tr w:rsidR="003332C6" w:rsidRPr="009F40B2" w14:paraId="325BBD88" w14:textId="77777777">
        <w:tc>
          <w:tcPr>
            <w:tcW w:w="2942" w:type="dxa"/>
          </w:tcPr>
          <w:p w14:paraId="144050F2" w14:textId="77777777" w:rsidR="003332C6" w:rsidRPr="009F40B2" w:rsidRDefault="000645FA">
            <w:pPr>
              <w:pBdr>
                <w:top w:val="nil"/>
                <w:left w:val="nil"/>
                <w:bottom w:val="nil"/>
                <w:right w:val="nil"/>
                <w:between w:val="nil"/>
              </w:pBdr>
              <w:spacing w:line="360" w:lineRule="auto"/>
              <w:jc w:val="both"/>
              <w:rPr>
                <w:rFonts w:ascii="Palatino Linotype" w:eastAsia="Palatino Linotype" w:hAnsi="Palatino Linotype" w:cs="Palatino Linotype"/>
                <w:color w:val="000000"/>
                <w:sz w:val="16"/>
                <w:szCs w:val="16"/>
              </w:rPr>
            </w:pPr>
            <w:r w:rsidRPr="009F40B2">
              <w:rPr>
                <w:rFonts w:ascii="Palatino Linotype" w:eastAsia="Palatino Linotype" w:hAnsi="Palatino Linotype" w:cs="Palatino Linotype"/>
                <w:color w:val="000000"/>
                <w:sz w:val="16"/>
                <w:szCs w:val="16"/>
              </w:rPr>
              <w:t xml:space="preserve">AREA </w:t>
            </w:r>
          </w:p>
        </w:tc>
        <w:tc>
          <w:tcPr>
            <w:tcW w:w="2943" w:type="dxa"/>
          </w:tcPr>
          <w:p w14:paraId="026E03DF" w14:textId="77777777" w:rsidR="003332C6" w:rsidRPr="009F40B2" w:rsidRDefault="000645FA">
            <w:pPr>
              <w:pBdr>
                <w:top w:val="nil"/>
                <w:left w:val="nil"/>
                <w:bottom w:val="nil"/>
                <w:right w:val="nil"/>
                <w:between w:val="nil"/>
              </w:pBdr>
              <w:spacing w:line="360" w:lineRule="auto"/>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 xml:space="preserve">INFORMACION REMITIDA </w:t>
            </w:r>
          </w:p>
        </w:tc>
        <w:tc>
          <w:tcPr>
            <w:tcW w:w="2943" w:type="dxa"/>
          </w:tcPr>
          <w:p w14:paraId="51973F14" w14:textId="77777777" w:rsidR="003332C6" w:rsidRPr="009F40B2" w:rsidRDefault="000645FA">
            <w:pPr>
              <w:pBdr>
                <w:top w:val="nil"/>
                <w:left w:val="nil"/>
                <w:bottom w:val="nil"/>
                <w:right w:val="nil"/>
                <w:between w:val="nil"/>
              </w:pBdr>
              <w:spacing w:line="360" w:lineRule="auto"/>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CUMPLE</w:t>
            </w:r>
          </w:p>
        </w:tc>
      </w:tr>
      <w:tr w:rsidR="003332C6" w:rsidRPr="009F40B2" w14:paraId="313BE801" w14:textId="77777777">
        <w:tc>
          <w:tcPr>
            <w:tcW w:w="2942" w:type="dxa"/>
          </w:tcPr>
          <w:p w14:paraId="0482DE08"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1. Tesorería Municipal;</w:t>
            </w:r>
          </w:p>
        </w:tc>
        <w:tc>
          <w:tcPr>
            <w:tcW w:w="2943" w:type="dxa"/>
          </w:tcPr>
          <w:p w14:paraId="2B8C814B"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 </w:t>
            </w:r>
          </w:p>
        </w:tc>
        <w:tc>
          <w:tcPr>
            <w:tcW w:w="2943" w:type="dxa"/>
          </w:tcPr>
          <w:p w14:paraId="4848F06A"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7D8746F4" w14:textId="77777777">
        <w:tc>
          <w:tcPr>
            <w:tcW w:w="2942" w:type="dxa"/>
          </w:tcPr>
          <w:p w14:paraId="62402B81"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2 </w:t>
            </w:r>
            <w:proofErr w:type="gramStart"/>
            <w:r w:rsidRPr="009F40B2">
              <w:rPr>
                <w:rFonts w:ascii="Palatino Linotype" w:eastAsia="Palatino Linotype" w:hAnsi="Palatino Linotype" w:cs="Palatino Linotype"/>
                <w:i/>
                <w:color w:val="000000"/>
                <w:sz w:val="18"/>
                <w:szCs w:val="18"/>
              </w:rPr>
              <w:t>Contraloría</w:t>
            </w:r>
            <w:proofErr w:type="gramEnd"/>
            <w:r w:rsidRPr="009F40B2">
              <w:rPr>
                <w:rFonts w:ascii="Palatino Linotype" w:eastAsia="Palatino Linotype" w:hAnsi="Palatino Linotype" w:cs="Palatino Linotype"/>
                <w:i/>
                <w:color w:val="000000"/>
                <w:sz w:val="18"/>
                <w:szCs w:val="18"/>
              </w:rPr>
              <w:t>;</w:t>
            </w:r>
          </w:p>
        </w:tc>
        <w:tc>
          <w:tcPr>
            <w:tcW w:w="2943" w:type="dxa"/>
          </w:tcPr>
          <w:p w14:paraId="52D1D618"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570F3594"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610A7045" w14:textId="77777777">
        <w:tc>
          <w:tcPr>
            <w:tcW w:w="2942" w:type="dxa"/>
          </w:tcPr>
          <w:p w14:paraId="49B9F6D3"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3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Gobierno;</w:t>
            </w:r>
          </w:p>
        </w:tc>
        <w:tc>
          <w:tcPr>
            <w:tcW w:w="2943" w:type="dxa"/>
          </w:tcPr>
          <w:p w14:paraId="7E3EE3FA"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4DBCDA2B"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7D8B2516" w14:textId="77777777">
        <w:tc>
          <w:tcPr>
            <w:tcW w:w="2942" w:type="dxa"/>
          </w:tcPr>
          <w:p w14:paraId="6882004C"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4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Seguridad y Protección;</w:t>
            </w:r>
          </w:p>
        </w:tc>
        <w:tc>
          <w:tcPr>
            <w:tcW w:w="2943" w:type="dxa"/>
          </w:tcPr>
          <w:p w14:paraId="5E525FC4"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i/>
                <w:color w:val="000000"/>
                <w:sz w:val="18"/>
                <w:szCs w:val="18"/>
              </w:rPr>
            </w:pPr>
            <w:r w:rsidRPr="009F40B2">
              <w:rPr>
                <w:rFonts w:ascii="Palatino Linotype" w:eastAsia="Palatino Linotype" w:hAnsi="Palatino Linotype" w:cs="Palatino Linotype"/>
                <w:i/>
                <w:color w:val="000000"/>
                <w:sz w:val="18"/>
                <w:szCs w:val="18"/>
              </w:rPr>
              <w:t>Clasifica la información solicitada</w:t>
            </w:r>
          </w:p>
        </w:tc>
        <w:tc>
          <w:tcPr>
            <w:tcW w:w="2943" w:type="dxa"/>
          </w:tcPr>
          <w:p w14:paraId="1930BB38"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 xml:space="preserve">Parcial </w:t>
            </w:r>
          </w:p>
        </w:tc>
      </w:tr>
      <w:tr w:rsidR="003332C6" w:rsidRPr="009F40B2" w14:paraId="543412FF" w14:textId="77777777">
        <w:tc>
          <w:tcPr>
            <w:tcW w:w="2942" w:type="dxa"/>
          </w:tcPr>
          <w:p w14:paraId="5E1AC3B6"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5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Administración;</w:t>
            </w:r>
          </w:p>
        </w:tc>
        <w:tc>
          <w:tcPr>
            <w:tcW w:w="2943" w:type="dxa"/>
          </w:tcPr>
          <w:p w14:paraId="43D30DBC"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12C2BF5D"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660444FF" w14:textId="77777777">
        <w:tc>
          <w:tcPr>
            <w:tcW w:w="2942" w:type="dxa"/>
          </w:tcPr>
          <w:p w14:paraId="6CC9B406"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6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Medio 7 Ambiente;</w:t>
            </w:r>
          </w:p>
        </w:tc>
        <w:tc>
          <w:tcPr>
            <w:tcW w:w="2943" w:type="dxa"/>
          </w:tcPr>
          <w:p w14:paraId="110C3FE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1DFBF57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086D191A" w14:textId="77777777">
        <w:tc>
          <w:tcPr>
            <w:tcW w:w="2942" w:type="dxa"/>
          </w:tcPr>
          <w:p w14:paraId="4CD7CD04"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8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Servicios Públicos;</w:t>
            </w:r>
          </w:p>
        </w:tc>
        <w:tc>
          <w:tcPr>
            <w:tcW w:w="2943" w:type="dxa"/>
          </w:tcPr>
          <w:p w14:paraId="0DE0FF41"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0BAD0A34"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713FF2A5" w14:textId="77777777">
        <w:tc>
          <w:tcPr>
            <w:tcW w:w="2942" w:type="dxa"/>
          </w:tcPr>
          <w:p w14:paraId="5C68B45D"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9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Desarrollo Urbano y Ordenamiento Territorial;</w:t>
            </w:r>
          </w:p>
        </w:tc>
        <w:tc>
          <w:tcPr>
            <w:tcW w:w="2943" w:type="dxa"/>
          </w:tcPr>
          <w:p w14:paraId="37DC3D49"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1727E9C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23BCC70B" w14:textId="77777777">
        <w:tc>
          <w:tcPr>
            <w:tcW w:w="2942" w:type="dxa"/>
          </w:tcPr>
          <w:p w14:paraId="3D4C9A1B"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10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Obras Públicas;</w:t>
            </w:r>
          </w:p>
        </w:tc>
        <w:tc>
          <w:tcPr>
            <w:tcW w:w="2943" w:type="dxa"/>
          </w:tcPr>
          <w:p w14:paraId="3EC0C28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03F33173"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38414BE7" w14:textId="77777777">
        <w:tc>
          <w:tcPr>
            <w:tcW w:w="2942" w:type="dxa"/>
          </w:tcPr>
          <w:p w14:paraId="1C2CC8AA"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11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Desarrollo Económico</w:t>
            </w:r>
          </w:p>
        </w:tc>
        <w:tc>
          <w:tcPr>
            <w:tcW w:w="2943" w:type="dxa"/>
          </w:tcPr>
          <w:p w14:paraId="7D1AE929"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0C6FCE12"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2C6E4431" w14:textId="77777777">
        <w:tc>
          <w:tcPr>
            <w:tcW w:w="2942" w:type="dxa"/>
          </w:tcPr>
          <w:p w14:paraId="3C099BB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12 </w:t>
            </w:r>
            <w:proofErr w:type="gramStart"/>
            <w:r w:rsidRPr="009F40B2">
              <w:rPr>
                <w:rFonts w:ascii="Palatino Linotype" w:eastAsia="Palatino Linotype" w:hAnsi="Palatino Linotype" w:cs="Palatino Linotype"/>
                <w:i/>
                <w:color w:val="000000"/>
                <w:sz w:val="18"/>
                <w:szCs w:val="18"/>
              </w:rPr>
              <w:t>Dirección</w:t>
            </w:r>
            <w:proofErr w:type="gramEnd"/>
            <w:r w:rsidRPr="009F40B2">
              <w:rPr>
                <w:rFonts w:ascii="Palatino Linotype" w:eastAsia="Palatino Linotype" w:hAnsi="Palatino Linotype" w:cs="Palatino Linotype"/>
                <w:i/>
                <w:color w:val="000000"/>
                <w:sz w:val="18"/>
                <w:szCs w:val="18"/>
              </w:rPr>
              <w:t xml:space="preserve"> General de Desarrollo Social.</w:t>
            </w:r>
          </w:p>
        </w:tc>
        <w:tc>
          <w:tcPr>
            <w:tcW w:w="2943" w:type="dxa"/>
          </w:tcPr>
          <w:p w14:paraId="57A750D5"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No se pronunció</w:t>
            </w:r>
          </w:p>
        </w:tc>
        <w:tc>
          <w:tcPr>
            <w:tcW w:w="2943" w:type="dxa"/>
          </w:tcPr>
          <w:p w14:paraId="48D4F2AA"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No</w:t>
            </w:r>
          </w:p>
        </w:tc>
      </w:tr>
      <w:tr w:rsidR="003332C6" w:rsidRPr="009F40B2" w14:paraId="60073014" w14:textId="77777777">
        <w:tc>
          <w:tcPr>
            <w:tcW w:w="2942" w:type="dxa"/>
          </w:tcPr>
          <w:p w14:paraId="1D3ADCE0"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13 </w:t>
            </w:r>
            <w:proofErr w:type="gramStart"/>
            <w:r w:rsidRPr="009F40B2">
              <w:rPr>
                <w:rFonts w:ascii="Palatino Linotype" w:eastAsia="Palatino Linotype" w:hAnsi="Palatino Linotype" w:cs="Palatino Linotype"/>
                <w:i/>
                <w:color w:val="000000"/>
                <w:sz w:val="18"/>
                <w:szCs w:val="18"/>
              </w:rPr>
              <w:t>Unidad</w:t>
            </w:r>
            <w:proofErr w:type="gramEnd"/>
            <w:r w:rsidRPr="009F40B2">
              <w:rPr>
                <w:rFonts w:ascii="Palatino Linotype" w:eastAsia="Palatino Linotype" w:hAnsi="Palatino Linotype" w:cs="Palatino Linotype"/>
                <w:i/>
                <w:color w:val="000000"/>
                <w:sz w:val="18"/>
                <w:szCs w:val="18"/>
              </w:rPr>
              <w:t xml:space="preserve"> de Asuntos Internos</w:t>
            </w:r>
          </w:p>
        </w:tc>
        <w:tc>
          <w:tcPr>
            <w:tcW w:w="2943" w:type="dxa"/>
          </w:tcPr>
          <w:p w14:paraId="76384561"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No se pronunció</w:t>
            </w:r>
          </w:p>
        </w:tc>
        <w:tc>
          <w:tcPr>
            <w:tcW w:w="2943" w:type="dxa"/>
          </w:tcPr>
          <w:p w14:paraId="67CA896E"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No</w:t>
            </w:r>
          </w:p>
        </w:tc>
      </w:tr>
      <w:tr w:rsidR="003332C6" w:rsidRPr="009F40B2" w14:paraId="347897DB" w14:textId="77777777">
        <w:tc>
          <w:tcPr>
            <w:tcW w:w="2942" w:type="dxa"/>
          </w:tcPr>
          <w:p w14:paraId="0ECC576B"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15 </w:t>
            </w:r>
            <w:proofErr w:type="gramStart"/>
            <w:r w:rsidRPr="009F40B2">
              <w:rPr>
                <w:rFonts w:ascii="Palatino Linotype" w:eastAsia="Palatino Linotype" w:hAnsi="Palatino Linotype" w:cs="Palatino Linotype"/>
                <w:i/>
                <w:color w:val="000000"/>
                <w:sz w:val="18"/>
                <w:szCs w:val="18"/>
              </w:rPr>
              <w:t>Instituto</w:t>
            </w:r>
            <w:proofErr w:type="gramEnd"/>
            <w:r w:rsidRPr="009F40B2">
              <w:rPr>
                <w:rFonts w:ascii="Palatino Linotype" w:eastAsia="Palatino Linotype" w:hAnsi="Palatino Linotype" w:cs="Palatino Linotype"/>
                <w:i/>
                <w:color w:val="000000"/>
                <w:sz w:val="18"/>
                <w:szCs w:val="18"/>
              </w:rPr>
              <w:t xml:space="preserve"> Municipal de Cultura Física y Deporte de Toluca;</w:t>
            </w:r>
          </w:p>
        </w:tc>
        <w:tc>
          <w:tcPr>
            <w:tcW w:w="2943" w:type="dxa"/>
          </w:tcPr>
          <w:p w14:paraId="504269C7"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1EE0E331"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7C7385EE" w14:textId="77777777">
        <w:tc>
          <w:tcPr>
            <w:tcW w:w="2942" w:type="dxa"/>
          </w:tcPr>
          <w:p w14:paraId="11668A39"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i/>
                <w:color w:val="000000"/>
                <w:sz w:val="18"/>
                <w:szCs w:val="18"/>
              </w:rPr>
              <w:t xml:space="preserve">16 </w:t>
            </w:r>
            <w:proofErr w:type="gramStart"/>
            <w:r w:rsidRPr="009F40B2">
              <w:rPr>
                <w:rFonts w:ascii="Palatino Linotype" w:eastAsia="Palatino Linotype" w:hAnsi="Palatino Linotype" w:cs="Palatino Linotype"/>
                <w:i/>
                <w:color w:val="000000"/>
                <w:sz w:val="18"/>
                <w:szCs w:val="18"/>
              </w:rPr>
              <w:t>Instituto</w:t>
            </w:r>
            <w:proofErr w:type="gramEnd"/>
            <w:r w:rsidRPr="009F40B2">
              <w:rPr>
                <w:rFonts w:ascii="Palatino Linotype" w:eastAsia="Palatino Linotype" w:hAnsi="Palatino Linotype" w:cs="Palatino Linotype"/>
                <w:i/>
                <w:color w:val="000000"/>
                <w:sz w:val="18"/>
                <w:szCs w:val="18"/>
              </w:rPr>
              <w:t xml:space="preserve"> Municipal de la Mujer de Toluca; y</w:t>
            </w:r>
          </w:p>
        </w:tc>
        <w:tc>
          <w:tcPr>
            <w:tcW w:w="2943" w:type="dxa"/>
          </w:tcPr>
          <w:p w14:paraId="25D16222"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6CAE7962"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tc>
      </w:tr>
      <w:tr w:rsidR="003332C6" w:rsidRPr="009F40B2" w14:paraId="47199398" w14:textId="77777777">
        <w:tc>
          <w:tcPr>
            <w:tcW w:w="2942" w:type="dxa"/>
          </w:tcPr>
          <w:p w14:paraId="76E5F9DD"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i/>
                <w:color w:val="000000"/>
                <w:sz w:val="18"/>
                <w:szCs w:val="18"/>
              </w:rPr>
            </w:pPr>
            <w:r w:rsidRPr="009F40B2">
              <w:rPr>
                <w:rFonts w:ascii="Palatino Linotype" w:eastAsia="Palatino Linotype" w:hAnsi="Palatino Linotype" w:cs="Palatino Linotype"/>
                <w:i/>
                <w:color w:val="000000"/>
                <w:sz w:val="18"/>
                <w:szCs w:val="18"/>
              </w:rPr>
              <w:lastRenderedPageBreak/>
              <w:t xml:space="preserve">18 </w:t>
            </w:r>
            <w:proofErr w:type="gramStart"/>
            <w:r w:rsidRPr="009F40B2">
              <w:rPr>
                <w:rFonts w:ascii="Palatino Linotype" w:eastAsia="Palatino Linotype" w:hAnsi="Palatino Linotype" w:cs="Palatino Linotype"/>
                <w:i/>
                <w:color w:val="000000"/>
                <w:sz w:val="18"/>
                <w:szCs w:val="18"/>
              </w:rPr>
              <w:t>Defensoría</w:t>
            </w:r>
            <w:proofErr w:type="gramEnd"/>
            <w:r w:rsidRPr="009F40B2">
              <w:rPr>
                <w:rFonts w:ascii="Palatino Linotype" w:eastAsia="Palatino Linotype" w:hAnsi="Palatino Linotype" w:cs="Palatino Linotype"/>
                <w:i/>
                <w:color w:val="000000"/>
                <w:sz w:val="18"/>
                <w:szCs w:val="18"/>
              </w:rPr>
              <w:t xml:space="preserve"> Municipal de los Derechos Humanos de Toluca.</w:t>
            </w:r>
          </w:p>
        </w:tc>
        <w:tc>
          <w:tcPr>
            <w:tcW w:w="2943" w:type="dxa"/>
          </w:tcPr>
          <w:p w14:paraId="6FAF7D9B"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proofErr w:type="gramStart"/>
            <w:r w:rsidRPr="009F40B2">
              <w:rPr>
                <w:rFonts w:ascii="Palatino Linotype" w:eastAsia="Palatino Linotype" w:hAnsi="Palatino Linotype" w:cs="Palatino Linotype"/>
                <w:i/>
                <w:color w:val="000000"/>
                <w:sz w:val="18"/>
                <w:szCs w:val="18"/>
              </w:rPr>
              <w:t>Remite lista</w:t>
            </w:r>
            <w:proofErr w:type="gramEnd"/>
            <w:r w:rsidRPr="009F40B2">
              <w:rPr>
                <w:rFonts w:ascii="Palatino Linotype" w:eastAsia="Palatino Linotype" w:hAnsi="Palatino Linotype" w:cs="Palatino Linotype"/>
                <w:i/>
                <w:color w:val="000000"/>
                <w:sz w:val="18"/>
                <w:szCs w:val="18"/>
              </w:rPr>
              <w:t xml:space="preserve"> nominal</w:t>
            </w:r>
          </w:p>
        </w:tc>
        <w:tc>
          <w:tcPr>
            <w:tcW w:w="2943" w:type="dxa"/>
          </w:tcPr>
          <w:p w14:paraId="3A7299EC" w14:textId="77777777" w:rsidR="003332C6" w:rsidRPr="009F40B2" w:rsidRDefault="000645FA">
            <w:pPr>
              <w:pBdr>
                <w:top w:val="nil"/>
                <w:left w:val="nil"/>
                <w:bottom w:val="nil"/>
                <w:right w:val="nil"/>
                <w:between w:val="nil"/>
              </w:pBdr>
              <w:jc w:val="both"/>
              <w:rPr>
                <w:rFonts w:ascii="Palatino Linotype" w:eastAsia="Palatino Linotype" w:hAnsi="Palatino Linotype" w:cs="Palatino Linotype"/>
                <w:color w:val="000000"/>
                <w:sz w:val="18"/>
                <w:szCs w:val="18"/>
              </w:rPr>
            </w:pPr>
            <w:r w:rsidRPr="009F40B2">
              <w:rPr>
                <w:rFonts w:ascii="Palatino Linotype" w:eastAsia="Palatino Linotype" w:hAnsi="Palatino Linotype" w:cs="Palatino Linotype"/>
                <w:color w:val="000000"/>
                <w:sz w:val="18"/>
                <w:szCs w:val="18"/>
              </w:rPr>
              <w:t>Si</w:t>
            </w:r>
          </w:p>
          <w:p w14:paraId="5987BAE4" w14:textId="77777777" w:rsidR="003332C6" w:rsidRPr="009F40B2" w:rsidRDefault="003332C6">
            <w:pPr>
              <w:pBdr>
                <w:top w:val="nil"/>
                <w:left w:val="nil"/>
                <w:bottom w:val="nil"/>
                <w:right w:val="nil"/>
                <w:between w:val="nil"/>
              </w:pBdr>
              <w:jc w:val="both"/>
              <w:rPr>
                <w:rFonts w:ascii="Palatino Linotype" w:eastAsia="Palatino Linotype" w:hAnsi="Palatino Linotype" w:cs="Palatino Linotype"/>
                <w:color w:val="000000"/>
                <w:sz w:val="18"/>
                <w:szCs w:val="18"/>
              </w:rPr>
            </w:pPr>
          </w:p>
        </w:tc>
      </w:tr>
    </w:tbl>
    <w:p w14:paraId="3B401519" w14:textId="77777777" w:rsidR="003332C6" w:rsidRPr="009F40B2" w:rsidRDefault="003332C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476229F" w14:textId="77777777" w:rsidR="003332C6" w:rsidRPr="009F40B2" w:rsidRDefault="003332C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31AECA0" w14:textId="77777777" w:rsidR="003332C6" w:rsidRPr="009F40B2" w:rsidRDefault="000645F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De la tabla comparativa que antecede, se puede concluir que el </w:t>
      </w:r>
      <w:r w:rsidRPr="009F40B2">
        <w:rPr>
          <w:rFonts w:ascii="Palatino Linotype" w:eastAsia="Palatino Linotype" w:hAnsi="Palatino Linotype" w:cs="Palatino Linotype"/>
          <w:b/>
          <w:color w:val="000000"/>
        </w:rPr>
        <w:t xml:space="preserve">SUJETO OBLIGADO </w:t>
      </w:r>
      <w:r w:rsidRPr="009F40B2">
        <w:rPr>
          <w:rFonts w:ascii="Palatino Linotype" w:eastAsia="Palatino Linotype" w:hAnsi="Palatino Linotype" w:cs="Palatino Linotype"/>
          <w:color w:val="000000"/>
        </w:rPr>
        <w:t xml:space="preserve">al momento de atender la solicitud de información entrego documentales con excepción de la información </w:t>
      </w:r>
      <w:proofErr w:type="gramStart"/>
      <w:r w:rsidRPr="009F40B2">
        <w:rPr>
          <w:rFonts w:ascii="Palatino Linotype" w:eastAsia="Palatino Linotype" w:hAnsi="Palatino Linotype" w:cs="Palatino Linotype"/>
          <w:color w:val="000000"/>
        </w:rPr>
        <w:t>relacionada  a</w:t>
      </w:r>
      <w:proofErr w:type="gramEnd"/>
      <w:r w:rsidRPr="009F40B2">
        <w:rPr>
          <w:rFonts w:ascii="Palatino Linotype" w:eastAsia="Palatino Linotype" w:hAnsi="Palatino Linotype" w:cs="Palatino Linotype"/>
          <w:color w:val="000000"/>
        </w:rPr>
        <w:t xml:space="preserve"> la </w:t>
      </w:r>
      <w:r w:rsidRPr="009F40B2">
        <w:rPr>
          <w:rFonts w:ascii="Palatino Linotype" w:eastAsia="Palatino Linotype" w:hAnsi="Palatino Linotype" w:cs="Palatino Linotype"/>
          <w:i/>
          <w:color w:val="000000"/>
        </w:rPr>
        <w:t>Dirección General de Desarrollo Social y a la Unidad de Asuntos Internos</w:t>
      </w:r>
      <w:r w:rsidRPr="009F40B2">
        <w:rPr>
          <w:rFonts w:ascii="Palatino Linotype" w:eastAsia="Palatino Linotype" w:hAnsi="Palatino Linotype" w:cs="Palatino Linotype"/>
          <w:color w:val="000000"/>
        </w:rPr>
        <w:t xml:space="preserve">. </w:t>
      </w:r>
    </w:p>
    <w:p w14:paraId="1AF49F2D" w14:textId="77777777" w:rsidR="003332C6" w:rsidRPr="009F40B2" w:rsidRDefault="003332C6">
      <w:pPr>
        <w:spacing w:line="360" w:lineRule="auto"/>
        <w:jc w:val="both"/>
        <w:rPr>
          <w:rFonts w:ascii="Palatino Linotype" w:eastAsia="Palatino Linotype" w:hAnsi="Palatino Linotype" w:cs="Palatino Linotype"/>
        </w:rPr>
      </w:pPr>
    </w:p>
    <w:p w14:paraId="358B4E26"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Ahora bien, de acuerdo al artículo 62 del Bando Municipal del SUJETO </w:t>
      </w:r>
      <w:proofErr w:type="gramStart"/>
      <w:r w:rsidRPr="009F40B2">
        <w:rPr>
          <w:rFonts w:ascii="Palatino Linotype" w:eastAsia="Palatino Linotype" w:hAnsi="Palatino Linotype" w:cs="Palatino Linotype"/>
        </w:rPr>
        <w:t xml:space="preserve">OBLIGADO, </w:t>
      </w:r>
      <w:r w:rsidRPr="009F40B2">
        <w:rPr>
          <w:rFonts w:ascii="Palatino Linotype" w:eastAsia="Palatino Linotype" w:hAnsi="Palatino Linotype" w:cs="Palatino Linotype"/>
          <w:color w:val="FF0000"/>
        </w:rPr>
        <w:t xml:space="preserve"> </w:t>
      </w:r>
      <w:r w:rsidRPr="009F40B2">
        <w:rPr>
          <w:rFonts w:ascii="Palatino Linotype" w:eastAsia="Palatino Linotype" w:hAnsi="Palatino Linotype" w:cs="Palatino Linotype"/>
        </w:rPr>
        <w:t>son</w:t>
      </w:r>
      <w:proofErr w:type="gramEnd"/>
      <w:r w:rsidRPr="009F40B2">
        <w:rPr>
          <w:rFonts w:ascii="Palatino Linotype" w:eastAsia="Palatino Linotype" w:hAnsi="Palatino Linotype" w:cs="Palatino Linotype"/>
        </w:rPr>
        <w:t xml:space="preserve"> atribuciones de las autoridades municipales en materia de desarrollo social,  la de  formular y ejecutar un programa municipal de desarrollo social, así como generar condiciones que aseguren el disfrute de los derechos sociales a los vecinos del Municipio de Toluca, garantizándoles el acceso a los programas de desarrollo social.</w:t>
      </w:r>
    </w:p>
    <w:p w14:paraId="3C41E89D" w14:textId="77777777" w:rsidR="003332C6" w:rsidRPr="009F40B2" w:rsidRDefault="003332C6">
      <w:pPr>
        <w:spacing w:line="360" w:lineRule="auto"/>
        <w:jc w:val="both"/>
        <w:rPr>
          <w:rFonts w:ascii="Palatino Linotype" w:eastAsia="Palatino Linotype" w:hAnsi="Palatino Linotype" w:cs="Palatino Linotype"/>
        </w:rPr>
      </w:pPr>
    </w:p>
    <w:p w14:paraId="47859C96"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su parte, en </w:t>
      </w:r>
      <w:proofErr w:type="gramStart"/>
      <w:r w:rsidRPr="009F40B2">
        <w:rPr>
          <w:rFonts w:ascii="Palatino Linotype" w:eastAsia="Palatino Linotype" w:hAnsi="Palatino Linotype" w:cs="Palatino Linotype"/>
        </w:rPr>
        <w:t>el  Código</w:t>
      </w:r>
      <w:proofErr w:type="gramEnd"/>
      <w:r w:rsidRPr="009F40B2">
        <w:rPr>
          <w:rFonts w:ascii="Palatino Linotype" w:eastAsia="Palatino Linotype" w:hAnsi="Palatino Linotype" w:cs="Palatino Linotype"/>
        </w:rPr>
        <w:t xml:space="preserve"> Reglamentario Municipal de Toluca se precisa que la Unidad de Asuntos Internos, tendrá entre otras atribuciones  Instrumentar y actualizar procedimientos de inspección e investigación para detectar deficiencias, irregularidades o faltas en la aplicación de procesos en las distintas áreas de la Dirección General de Seguridad Pública y en el cumplimiento de las obligaciones de sus integrantes. </w:t>
      </w:r>
    </w:p>
    <w:p w14:paraId="6BD50041" w14:textId="77777777" w:rsidR="003332C6" w:rsidRPr="009F40B2" w:rsidRDefault="003332C6">
      <w:pPr>
        <w:spacing w:line="360" w:lineRule="auto"/>
        <w:jc w:val="both"/>
        <w:rPr>
          <w:rFonts w:ascii="Palatino Linotype" w:eastAsia="Palatino Linotype" w:hAnsi="Palatino Linotype" w:cs="Palatino Linotype"/>
        </w:rPr>
      </w:pPr>
    </w:p>
    <w:p w14:paraId="6577AEAE"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De las disposiciones transcritas quedan claras las atribuciones y las obligaciones que ostentan dentro de la administración municipal tanto la Dirección General de </w:t>
      </w:r>
      <w:r w:rsidRPr="009F40B2">
        <w:rPr>
          <w:rFonts w:ascii="Palatino Linotype" w:eastAsia="Palatino Linotype" w:hAnsi="Palatino Linotype" w:cs="Palatino Linotype"/>
        </w:rPr>
        <w:lastRenderedPageBreak/>
        <w:t xml:space="preserve">Desarrollo Social, </w:t>
      </w:r>
      <w:proofErr w:type="gramStart"/>
      <w:r w:rsidRPr="009F40B2">
        <w:rPr>
          <w:rFonts w:ascii="Palatino Linotype" w:eastAsia="Palatino Linotype" w:hAnsi="Palatino Linotype" w:cs="Palatino Linotype"/>
        </w:rPr>
        <w:t>como  la</w:t>
      </w:r>
      <w:proofErr w:type="gramEnd"/>
      <w:r w:rsidRPr="009F40B2">
        <w:rPr>
          <w:rFonts w:ascii="Palatino Linotype" w:eastAsia="Palatino Linotype" w:hAnsi="Palatino Linotype" w:cs="Palatino Linotype"/>
        </w:rPr>
        <w:t xml:space="preserve"> Unidad de Asuntos Internos. Asimismo, en términos del diverso 3.43 del Código Reglamentario Municipal de Toluca le corresponde a la Dirección General de Administración la autorizar la elaboración y distribución oportuna de la nómina al personal que labora en el Ayuntamiento, apegándose a la normatividad en la materia y al presupuesto autorizado. </w:t>
      </w:r>
    </w:p>
    <w:p w14:paraId="3B7526CC" w14:textId="77777777" w:rsidR="003332C6" w:rsidRPr="009F40B2" w:rsidRDefault="000645FA">
      <w:pPr>
        <w:tabs>
          <w:tab w:val="left" w:pos="709"/>
        </w:tabs>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Una vez precisado lo anterior, se considera que el SUJETO OBLIGADO está facultado para generar, administrar y poseer la información relacionada con la plantilla nominal de las áreas que se analizaron, que forman parte de la administración municipal y que no fue entregada al particular en respuesta, motivo por el cual resulta procedente entregar la información faltante de ser procedente en versión pública conforme a lo establecido en el apartado correspondiente de la presente resolución, ello se afirma así, ya que toda la información que generen, administren o posean los sujetos obligados en el ejercicio de sus atribuciones tendrá el carácter de información pública y por ende será accesible  de manera permanente a cualquier persona privilegiando el principio de máxima publicidad, por lo que se encuentran posibilitados a entregarla cuando se les requiera y obre en sus archivos; resultando aplicable  el criterio de  interpretación en el orden administrativo número 0002-11, emitido por acuerdo del pleno de este Organismo Garante. </w:t>
      </w:r>
    </w:p>
    <w:p w14:paraId="185E34EE"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Finalmente, respecto de la información solicitada relacionada con la lista nominal de Dirección General de Seguridad y Protección, es de recordar que el SUJETO OBLIGADO clasificó en su totalidad la lista nominal de todo el personal que integra dicha Dirección.</w:t>
      </w:r>
    </w:p>
    <w:p w14:paraId="7121599D" w14:textId="77777777" w:rsidR="003332C6" w:rsidRPr="009F40B2" w:rsidRDefault="003332C6">
      <w:pPr>
        <w:spacing w:line="360" w:lineRule="auto"/>
        <w:jc w:val="both"/>
        <w:rPr>
          <w:rFonts w:ascii="Palatino Linotype" w:eastAsia="Palatino Linotype" w:hAnsi="Palatino Linotype" w:cs="Palatino Linotype"/>
        </w:rPr>
      </w:pPr>
    </w:p>
    <w:p w14:paraId="2777BCFF"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 xml:space="preserve">Al respecto, dentro de la lista nominal de la </w:t>
      </w:r>
      <w:proofErr w:type="gramStart"/>
      <w:r w:rsidRPr="009F40B2">
        <w:rPr>
          <w:rFonts w:ascii="Palatino Linotype" w:eastAsia="Palatino Linotype" w:hAnsi="Palatino Linotype" w:cs="Palatino Linotype"/>
        </w:rPr>
        <w:t>Dirección  General</w:t>
      </w:r>
      <w:proofErr w:type="gramEnd"/>
      <w:r w:rsidRPr="009F40B2">
        <w:rPr>
          <w:rFonts w:ascii="Palatino Linotype" w:eastAsia="Palatino Linotype" w:hAnsi="Palatino Linotype" w:cs="Palatino Linotype"/>
        </w:rPr>
        <w:t xml:space="preserve"> de Seguridad y Protección </w:t>
      </w:r>
      <w:r w:rsidRPr="009F40B2">
        <w:rPr>
          <w:rFonts w:ascii="Palatino Linotype" w:eastAsia="Palatino Linotype" w:hAnsi="Palatino Linotype" w:cs="Palatino Linotype"/>
          <w:sz w:val="22"/>
          <w:szCs w:val="22"/>
        </w:rPr>
        <w:t>se encuentran los policías, de tal suerte que para atender la solicitud de acceso a la información que nos ocupa, es necesario ordenar la entrega de la información del personal de seguridad pública de acuerdo a las consideraciones que a continuación se exponen:</w:t>
      </w:r>
    </w:p>
    <w:p w14:paraId="379A37E9" w14:textId="77777777" w:rsidR="003332C6" w:rsidRPr="009F40B2" w:rsidRDefault="003332C6">
      <w:pPr>
        <w:spacing w:line="360" w:lineRule="auto"/>
        <w:jc w:val="both"/>
        <w:rPr>
          <w:rFonts w:ascii="Palatino Linotype" w:eastAsia="Palatino Linotype" w:hAnsi="Palatino Linotype" w:cs="Palatino Linotype"/>
          <w:sz w:val="22"/>
          <w:szCs w:val="22"/>
        </w:rPr>
      </w:pPr>
    </w:p>
    <w:p w14:paraId="325FC51B"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Primero, se llevó a cabo la búsqueda en el </w:t>
      </w:r>
      <w:r w:rsidRPr="009F40B2">
        <w:rPr>
          <w:rFonts w:ascii="Palatino Linotype" w:eastAsia="Palatino Linotype" w:hAnsi="Palatino Linotype" w:cs="Palatino Linotype"/>
          <w:b/>
        </w:rPr>
        <w:t>Bando Municipal 2022 del Ayuntamiento de Toluca</w:t>
      </w:r>
      <w:r w:rsidRPr="009F40B2">
        <w:rPr>
          <w:rFonts w:ascii="Palatino Linotype" w:eastAsia="Palatino Linotype" w:hAnsi="Palatino Linotype" w:cs="Palatino Linotype"/>
        </w:rPr>
        <w:t>, en el cual, el artículo 74, establece que son atribuciones de las autoridades municipales en materia de Seguridad Pública:</w:t>
      </w:r>
    </w:p>
    <w:p w14:paraId="1F196006"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Salvaguardar la integridad y derechos de las personas, </w:t>
      </w:r>
      <w:proofErr w:type="spellStart"/>
      <w:r w:rsidRPr="009F40B2">
        <w:rPr>
          <w:rFonts w:ascii="Palatino Linotype" w:eastAsia="Palatino Linotype" w:hAnsi="Palatino Linotype" w:cs="Palatino Linotype"/>
          <w:color w:val="000000"/>
        </w:rPr>
        <w:t>asícomo</w:t>
      </w:r>
      <w:proofErr w:type="spellEnd"/>
      <w:r w:rsidRPr="009F40B2">
        <w:rPr>
          <w:rFonts w:ascii="Palatino Linotype" w:eastAsia="Palatino Linotype" w:hAnsi="Palatino Linotype" w:cs="Palatino Linotype"/>
          <w:color w:val="000000"/>
        </w:rPr>
        <w:t xml:space="preserve"> preservar las libertades, el orden y la paz públicos; </w:t>
      </w:r>
    </w:p>
    <w:p w14:paraId="2B857709"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 Garantizar la protección de las propiedades y posesiones de las personas dentro del municipio; </w:t>
      </w:r>
    </w:p>
    <w:p w14:paraId="3A34583B"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Organizar, operar, supervisar y controlar el cuerpo de seguridad pública municipal; </w:t>
      </w:r>
    </w:p>
    <w:p w14:paraId="05299F9C"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Otorgar la seguridad pública en el municipio; </w:t>
      </w:r>
    </w:p>
    <w:p w14:paraId="28DCE4C9"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Proponer y participar en el proyecto de Programa Municipal de Seguridad Pública; </w:t>
      </w:r>
    </w:p>
    <w:p w14:paraId="3D41C6F1" w14:textId="77777777" w:rsidR="003332C6" w:rsidRPr="009F40B2" w:rsidRDefault="000645FA">
      <w:pPr>
        <w:numPr>
          <w:ilvl w:val="0"/>
          <w:numId w:val="3"/>
        </w:numPr>
        <w:pBdr>
          <w:top w:val="nil"/>
          <w:left w:val="nil"/>
          <w:bottom w:val="nil"/>
          <w:right w:val="nil"/>
          <w:between w:val="nil"/>
        </w:pBdr>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Instrumentar programas de seguridad pública considerando en todo momento la participación de los vecinos, habitantes y autoridades auxiliares municipales;</w:t>
      </w:r>
    </w:p>
    <w:p w14:paraId="1F79CFD0" w14:textId="77777777" w:rsidR="003332C6" w:rsidRPr="009F40B2" w:rsidRDefault="003332C6">
      <w:pPr>
        <w:pBdr>
          <w:top w:val="nil"/>
          <w:left w:val="nil"/>
          <w:bottom w:val="nil"/>
          <w:right w:val="nil"/>
          <w:between w:val="nil"/>
        </w:pBdr>
        <w:spacing w:line="360" w:lineRule="auto"/>
        <w:ind w:left="1080"/>
        <w:jc w:val="both"/>
        <w:rPr>
          <w:rFonts w:ascii="Palatino Linotype" w:eastAsia="Palatino Linotype" w:hAnsi="Palatino Linotype" w:cs="Palatino Linotype"/>
          <w:color w:val="000000"/>
        </w:rPr>
      </w:pPr>
    </w:p>
    <w:p w14:paraId="1F262440" w14:textId="77777777" w:rsidR="003332C6" w:rsidRPr="009F40B2" w:rsidRDefault="000645FA">
      <w:pPr>
        <w:spacing w:line="360" w:lineRule="auto"/>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rPr>
        <w:t xml:space="preserve">En ese contexto, cabe señalar que este Instituto ha </w:t>
      </w:r>
      <w:r w:rsidRPr="009F40B2">
        <w:rPr>
          <w:rFonts w:ascii="Palatino Linotype" w:eastAsia="Palatino Linotype" w:hAnsi="Palatino Linotype" w:cs="Palatino Linotype"/>
          <w:b/>
          <w:u w:val="single"/>
        </w:rPr>
        <w:t>sostenido el criterio únicamente  de no dar a conocer aquellos servidores públicos que realizan funciones operativas</w:t>
      </w:r>
      <w:r w:rsidRPr="009F40B2">
        <w:rPr>
          <w:rFonts w:ascii="Palatino Linotype" w:eastAsia="Palatino Linotype" w:hAnsi="Palatino Linotype" w:cs="Palatino Linotype"/>
        </w:rPr>
        <w:t xml:space="preserve"> en materia de seguridad pública, tal como es, el caso de los policías, pues 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w:t>
      </w:r>
      <w:r w:rsidRPr="009F40B2">
        <w:rPr>
          <w:rFonts w:ascii="Palatino Linotype" w:eastAsia="Palatino Linotype" w:hAnsi="Palatino Linotype" w:cs="Palatino Linotype"/>
        </w:rPr>
        <w:lastRenderedPageBreak/>
        <w:t xml:space="preserve">integridad de las personas en el combate a la delincuencia; así, dicha información puede ser utilizada para </w:t>
      </w:r>
      <w:r w:rsidRPr="009F40B2">
        <w:rPr>
          <w:rFonts w:ascii="Palatino Linotype" w:eastAsia="Palatino Linotype" w:hAnsi="Palatino Linotype" w:cs="Palatino Linotype"/>
          <w:b/>
        </w:rPr>
        <w:t>vulnerar la vida, seguridad o salud de dichos elementos, incluso la de sus familias o entorno social.</w:t>
      </w:r>
      <w:r w:rsidRPr="009F40B2">
        <w:rPr>
          <w:rFonts w:ascii="Palatino Linotype" w:eastAsia="Palatino Linotype" w:hAnsi="Palatino Linotype" w:cs="Palatino Linotype"/>
        </w:rPr>
        <w:t xml:space="preserve"> Además, que aumenta el riesgo de que personas ajenas a los intereses institucionales que persigue la Dirección General de Seguridad y Protección, intenten realizar actos tendientes a inhibir o entrometerse en las funciones de los policías municipales, lo cual causaría una vulneración a la seguridad municipal.</w:t>
      </w:r>
    </w:p>
    <w:p w14:paraId="15495BE2" w14:textId="77777777" w:rsidR="003332C6" w:rsidRPr="009F40B2" w:rsidRDefault="003332C6">
      <w:pPr>
        <w:spacing w:line="360" w:lineRule="auto"/>
        <w:jc w:val="both"/>
        <w:rPr>
          <w:rFonts w:ascii="Palatino Linotype" w:eastAsia="Palatino Linotype" w:hAnsi="Palatino Linotype" w:cs="Palatino Linotype"/>
          <w:sz w:val="22"/>
          <w:szCs w:val="22"/>
        </w:rPr>
      </w:pPr>
    </w:p>
    <w:p w14:paraId="3A569C28" w14:textId="77777777" w:rsidR="003332C6" w:rsidRPr="009F40B2" w:rsidRDefault="000645FA">
      <w:pPr>
        <w:tabs>
          <w:tab w:val="left" w:pos="0"/>
        </w:tabs>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En ese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27B18712" w14:textId="77777777" w:rsidR="003332C6" w:rsidRPr="009F40B2" w:rsidRDefault="003332C6">
      <w:pPr>
        <w:tabs>
          <w:tab w:val="left" w:pos="0"/>
        </w:tabs>
        <w:spacing w:line="360" w:lineRule="auto"/>
        <w:jc w:val="both"/>
        <w:rPr>
          <w:rFonts w:ascii="Palatino Linotype" w:eastAsia="Palatino Linotype" w:hAnsi="Palatino Linotype" w:cs="Palatino Linotype"/>
        </w:rPr>
      </w:pPr>
    </w:p>
    <w:p w14:paraId="60977D87" w14:textId="77777777" w:rsidR="003332C6" w:rsidRPr="009F40B2" w:rsidRDefault="000645FA">
      <w:pPr>
        <w:tabs>
          <w:tab w:val="left" w:pos="0"/>
        </w:tabs>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lo que, el derecho a la vida y seguridad nacional tiene una-primacía que el derecho al acceso a la información, por lo que el bien jurídico a salvaguardarse </w:t>
      </w:r>
      <w:r w:rsidRPr="009F40B2">
        <w:rPr>
          <w:rFonts w:ascii="Palatino Linotype" w:eastAsia="Palatino Linotype" w:hAnsi="Palatino Linotype" w:cs="Palatino Linotype"/>
        </w:rPr>
        <w:lastRenderedPageBreak/>
        <w:t xml:space="preserve">primordialmente, es la vida y la seguridad de los servidores públicos encargados de la seguridad pública. </w:t>
      </w:r>
    </w:p>
    <w:p w14:paraId="2EB78287" w14:textId="77777777" w:rsidR="003332C6" w:rsidRPr="009F40B2" w:rsidRDefault="003332C6">
      <w:pPr>
        <w:tabs>
          <w:tab w:val="left" w:pos="0"/>
        </w:tabs>
        <w:spacing w:line="360" w:lineRule="auto"/>
        <w:jc w:val="both"/>
        <w:rPr>
          <w:rFonts w:ascii="Palatino Linotype" w:eastAsia="Palatino Linotype" w:hAnsi="Palatino Linotype" w:cs="Palatino Linotype"/>
        </w:rPr>
      </w:pPr>
    </w:p>
    <w:p w14:paraId="511750C1" w14:textId="77777777" w:rsidR="003332C6" w:rsidRPr="009F40B2" w:rsidRDefault="000645FA">
      <w:pPr>
        <w:tabs>
          <w:tab w:val="left" w:pos="0"/>
        </w:tabs>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Al respecto, cabe hacer mención que el artículo 81 fracción III de la Ley de Seguridad del Estado de México, establece lo siguiente: </w:t>
      </w:r>
    </w:p>
    <w:p w14:paraId="0681E28B" w14:textId="77777777" w:rsidR="003332C6" w:rsidRPr="009F40B2" w:rsidRDefault="003332C6">
      <w:pPr>
        <w:spacing w:line="360" w:lineRule="auto"/>
        <w:ind w:left="720" w:right="851"/>
        <w:jc w:val="both"/>
        <w:rPr>
          <w:rFonts w:ascii="Palatino Linotype" w:eastAsia="Palatino Linotype" w:hAnsi="Palatino Linotype" w:cs="Palatino Linotype"/>
          <w:i/>
        </w:rPr>
      </w:pPr>
    </w:p>
    <w:p w14:paraId="3FDCAD96" w14:textId="77777777" w:rsidR="003332C6" w:rsidRPr="009F40B2" w:rsidRDefault="000645FA">
      <w:pPr>
        <w:ind w:left="720" w:right="567"/>
        <w:jc w:val="both"/>
        <w:rPr>
          <w:rFonts w:ascii="Palatino Linotype" w:eastAsia="Palatino Linotype" w:hAnsi="Palatino Linotype" w:cs="Palatino Linotype"/>
          <w:i/>
        </w:rPr>
      </w:pPr>
      <w:r w:rsidRPr="009F40B2">
        <w:rPr>
          <w:rFonts w:ascii="Palatino Linotype" w:eastAsia="Palatino Linotype" w:hAnsi="Palatino Linotype" w:cs="Palatino Linotype"/>
          <w:i/>
        </w:rPr>
        <w:t>“</w:t>
      </w:r>
      <w:r w:rsidRPr="009F40B2">
        <w:rPr>
          <w:rFonts w:ascii="Palatino Linotype" w:eastAsia="Palatino Linotype" w:hAnsi="Palatino Linotype" w:cs="Palatino Linotype"/>
          <w:b/>
          <w:i/>
        </w:rPr>
        <w:t>Artículo 81.-</w:t>
      </w:r>
      <w:r w:rsidRPr="009F40B2">
        <w:rPr>
          <w:rFonts w:ascii="Palatino Linotype" w:eastAsia="Palatino Linotype" w:hAnsi="Palatino Linotype" w:cs="Palatino Linotype"/>
          <w:i/>
        </w:rPr>
        <w:t xml:space="preserve"> </w:t>
      </w:r>
      <w:r w:rsidRPr="009F40B2">
        <w:rPr>
          <w:rFonts w:ascii="Palatino Linotype" w:eastAsia="Palatino Linotype" w:hAnsi="Palatino Linotype" w:cs="Palatino Linotype"/>
          <w:b/>
          <w:i/>
        </w:rPr>
        <w:t xml:space="preserve">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9F40B2">
        <w:rPr>
          <w:rFonts w:ascii="Palatino Linotype" w:eastAsia="Palatino Linotype" w:hAnsi="Palatino Linotype" w:cs="Palatino Linotype"/>
          <w:b/>
          <w:i/>
        </w:rPr>
        <w:t>obstante</w:t>
      </w:r>
      <w:proofErr w:type="gramEnd"/>
      <w:r w:rsidRPr="009F40B2">
        <w:rPr>
          <w:rFonts w:ascii="Palatino Linotype" w:eastAsia="Palatino Linotype" w:hAnsi="Palatino Linotype" w:cs="Palatino Linotype"/>
          <w:b/>
          <w:i/>
        </w:rPr>
        <w:t xml:space="preserve"> lo anterior, esta información se considerará reservada</w:t>
      </w:r>
      <w:r w:rsidRPr="009F40B2">
        <w:rPr>
          <w:rFonts w:ascii="Palatino Linotype" w:eastAsia="Palatino Linotype" w:hAnsi="Palatino Linotype" w:cs="Palatino Linotype"/>
          <w:i/>
        </w:rPr>
        <w:t xml:space="preserve"> en los casos siguientes:</w:t>
      </w:r>
    </w:p>
    <w:p w14:paraId="0FFC2B16" w14:textId="77777777" w:rsidR="003332C6" w:rsidRPr="009F40B2" w:rsidRDefault="000645FA">
      <w:pPr>
        <w:ind w:left="720" w:right="567"/>
        <w:jc w:val="both"/>
        <w:rPr>
          <w:rFonts w:ascii="Palatino Linotype" w:eastAsia="Palatino Linotype" w:hAnsi="Palatino Linotype" w:cs="Palatino Linotype"/>
          <w:i/>
        </w:rPr>
      </w:pPr>
      <w:r w:rsidRPr="009F40B2">
        <w:rPr>
          <w:rFonts w:ascii="Palatino Linotype" w:eastAsia="Palatino Linotype" w:hAnsi="Palatino Linotype" w:cs="Palatino Linotype"/>
          <w:i/>
        </w:rPr>
        <w:t>…</w:t>
      </w:r>
    </w:p>
    <w:p w14:paraId="580DAB6E" w14:textId="77777777" w:rsidR="003332C6" w:rsidRPr="009F40B2" w:rsidRDefault="000645FA">
      <w:pPr>
        <w:ind w:left="720" w:right="567"/>
        <w:jc w:val="both"/>
        <w:rPr>
          <w:rFonts w:ascii="Palatino Linotype" w:eastAsia="Palatino Linotype" w:hAnsi="Palatino Linotype" w:cs="Palatino Linotype"/>
          <w:i/>
        </w:rPr>
      </w:pPr>
      <w:r w:rsidRPr="009F40B2">
        <w:rPr>
          <w:rFonts w:ascii="Palatino Linotype" w:eastAsia="Palatino Linotype" w:hAnsi="Palatino Linotype" w:cs="Palatino Linotype"/>
          <w:b/>
          <w:i/>
        </w:rPr>
        <w:t>III.</w:t>
      </w:r>
      <w:r w:rsidRPr="009F40B2">
        <w:rPr>
          <w:rFonts w:ascii="Palatino Linotype" w:eastAsia="Palatino Linotype" w:hAnsi="Palatino Linotype" w:cs="Palatino Linotype"/>
          <w:i/>
        </w:rPr>
        <w:t xml:space="preserve"> </w:t>
      </w:r>
      <w:r w:rsidRPr="009F40B2">
        <w:rPr>
          <w:rFonts w:ascii="Palatino Linotype" w:eastAsia="Palatino Linotype" w:hAnsi="Palatino Linotype" w:cs="Palatino Linotype"/>
          <w:b/>
          <w:i/>
        </w:rPr>
        <w:t>La relativa a servidores públicos miembros de las instituciones de seguridad pública, cuya revelación pueda poner en riesgo su vida e integridad física con motivo de sus funciones;</w:t>
      </w:r>
      <w:r w:rsidRPr="009F40B2">
        <w:rPr>
          <w:rFonts w:ascii="Palatino Linotype" w:eastAsia="Palatino Linotype" w:hAnsi="Palatino Linotype" w:cs="Palatino Linotype"/>
          <w:i/>
        </w:rPr>
        <w:t>”</w:t>
      </w:r>
    </w:p>
    <w:p w14:paraId="1F767CE5" w14:textId="77777777" w:rsidR="003332C6" w:rsidRPr="009F40B2" w:rsidRDefault="000645FA">
      <w:pPr>
        <w:ind w:left="720" w:right="851"/>
        <w:jc w:val="both"/>
        <w:rPr>
          <w:rFonts w:ascii="Palatino Linotype" w:eastAsia="Palatino Linotype" w:hAnsi="Palatino Linotype" w:cs="Palatino Linotype"/>
        </w:rPr>
      </w:pPr>
      <w:r w:rsidRPr="009F40B2">
        <w:rPr>
          <w:rFonts w:ascii="Palatino Linotype" w:eastAsia="Palatino Linotype" w:hAnsi="Palatino Linotype" w:cs="Palatino Linotype"/>
        </w:rPr>
        <w:t>(Énfasis añadido)</w:t>
      </w:r>
    </w:p>
    <w:p w14:paraId="1FA2202E" w14:textId="77777777" w:rsidR="003332C6" w:rsidRPr="009F40B2" w:rsidRDefault="003332C6">
      <w:pPr>
        <w:spacing w:line="360" w:lineRule="auto"/>
        <w:jc w:val="both"/>
        <w:rPr>
          <w:rFonts w:ascii="Palatino Linotype" w:eastAsia="Palatino Linotype" w:hAnsi="Palatino Linotype" w:cs="Palatino Linotype"/>
        </w:rPr>
      </w:pPr>
    </w:p>
    <w:p w14:paraId="29B94706" w14:textId="77777777" w:rsidR="003332C6" w:rsidRPr="009F40B2" w:rsidRDefault="000645FA">
      <w:pPr>
        <w:tabs>
          <w:tab w:val="left" w:pos="0"/>
        </w:tabs>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Argumento que se fortalece con lo estipulado en el criterio número 6-09, del Instituto Nacional de Transparencia, Acceso a la Información y Protección de Datos Personales, antes (INAI)</w:t>
      </w:r>
      <w:r w:rsidRPr="009F40B2">
        <w:rPr>
          <w:rFonts w:ascii="Palatino Linotype" w:eastAsia="Palatino Linotype" w:hAnsi="Palatino Linotype" w:cs="Palatino Linotype"/>
          <w:b/>
        </w:rPr>
        <w:t xml:space="preserve">, </w:t>
      </w:r>
      <w:r w:rsidRPr="009F40B2">
        <w:rPr>
          <w:rFonts w:ascii="Palatino Linotype" w:eastAsia="Palatino Linotype" w:hAnsi="Palatino Linotype" w:cs="Palatino Linotype"/>
        </w:rPr>
        <w:t xml:space="preserve">el cual refiere: </w:t>
      </w:r>
    </w:p>
    <w:p w14:paraId="43E68181" w14:textId="77777777" w:rsidR="003332C6" w:rsidRPr="009F40B2" w:rsidRDefault="000645FA">
      <w:pPr>
        <w:ind w:left="708" w:right="567"/>
        <w:jc w:val="both"/>
        <w:rPr>
          <w:rFonts w:ascii="Palatino Linotype" w:eastAsia="Palatino Linotype" w:hAnsi="Palatino Linotype" w:cs="Palatino Linotype"/>
          <w:i/>
        </w:rPr>
      </w:pPr>
      <w:r w:rsidRPr="009F40B2">
        <w:rPr>
          <w:rFonts w:ascii="Palatino Linotype" w:eastAsia="Palatino Linotype" w:hAnsi="Palatino Linotype" w:cs="Palatino Linotype"/>
          <w:b/>
          <w:i/>
        </w:rPr>
        <w:t xml:space="preserve">Nombres de servidores públicos dedicados a actividades en materia de seguridad, por excepción pueden considerarse información reservada. </w:t>
      </w:r>
      <w:r w:rsidRPr="009F40B2">
        <w:rPr>
          <w:rFonts w:ascii="Palatino Linotype" w:eastAsia="Palatino Linotype" w:hAnsi="Palatino Linotype" w:cs="Palatino Linotype"/>
          <w:i/>
        </w:rPr>
        <w:t xml:space="preserve">De conformidad con el artículo 7, fracciones I y III de la Ley Federal de Transparencia y Acceso a la Información Pública Gubernamental </w:t>
      </w:r>
      <w:r w:rsidRPr="009F40B2">
        <w:rPr>
          <w:rFonts w:ascii="Palatino Linotype" w:eastAsia="Palatino Linotype" w:hAnsi="Palatino Linotype" w:cs="Palatino Linotype"/>
          <w:b/>
          <w:i/>
        </w:rPr>
        <w:t xml:space="preserve">el nombre de los servidores públicos es información de naturaleza pública. No </w:t>
      </w:r>
      <w:proofErr w:type="gramStart"/>
      <w:r w:rsidRPr="009F40B2">
        <w:rPr>
          <w:rFonts w:ascii="Palatino Linotype" w:eastAsia="Palatino Linotype" w:hAnsi="Palatino Linotype" w:cs="Palatino Linotype"/>
          <w:b/>
          <w:i/>
        </w:rPr>
        <w:t>obstante</w:t>
      </w:r>
      <w:proofErr w:type="gramEnd"/>
      <w:r w:rsidRPr="009F40B2">
        <w:rPr>
          <w:rFonts w:ascii="Palatino Linotype" w:eastAsia="Palatino Linotype" w:hAnsi="Palatino Linotype" w:cs="Palatino Linotype"/>
          <w:b/>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F40B2">
        <w:rPr>
          <w:rFonts w:ascii="Palatino Linotype" w:eastAsia="Palatino Linotype" w:hAnsi="Palatino Linotype" w:cs="Palatino Linotype"/>
          <w:i/>
        </w:rPr>
        <w:t xml:space="preserve">. En este sentido, se debe señalar que existen funciones a cargo de servidores públicos, tendientes a garantizar de manera directa la seguridad nacional y </w:t>
      </w:r>
      <w:r w:rsidRPr="009F40B2">
        <w:rPr>
          <w:rFonts w:ascii="Palatino Linotype" w:eastAsia="Palatino Linotype" w:hAnsi="Palatino Linotype" w:cs="Palatino Linotype"/>
          <w:i/>
        </w:rPr>
        <w:lastRenderedPageBreak/>
        <w:t xml:space="preserve">pública, a través de acciones preventivas y correctivas encaminadas a combatir a la delincuencia en sus diferentes manifestaciones. Así, es pertinente señalar que en </w:t>
      </w:r>
      <w:r w:rsidRPr="009F40B2">
        <w:rPr>
          <w:rFonts w:ascii="Palatino Linotype" w:eastAsia="Palatino Linotype" w:hAnsi="Palatino Linotype" w:cs="Palatino Linotype"/>
          <w:b/>
          <w:i/>
        </w:rPr>
        <w:t>el artículo 13, fracción I de la ley de referencia se establece que podrá clasificarse aquella información cuya difusión pueda comprometer la seguridad nacional y pública</w:t>
      </w:r>
      <w:r w:rsidRPr="009F40B2">
        <w:rPr>
          <w:rFonts w:ascii="Palatino Linotype" w:eastAsia="Palatino Linotype" w:hAnsi="Palatino Linotype" w:cs="Palatino Linotype"/>
          <w:i/>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F40B2">
        <w:rPr>
          <w:rFonts w:ascii="Palatino Linotype" w:eastAsia="Palatino Linotype" w:hAnsi="Palatino Linotype" w:cs="Palatino Linotype"/>
          <w:b/>
          <w:i/>
        </w:rPr>
        <w:t>por lo que la reserva de la relación de los nombres y las funciones que desempeñan los servidores públicos que prestan sus servicios en áreas de seguridad nacional o pública</w:t>
      </w:r>
      <w:r w:rsidRPr="009F40B2">
        <w:rPr>
          <w:rFonts w:ascii="Palatino Linotype" w:eastAsia="Palatino Linotype" w:hAnsi="Palatino Linotype" w:cs="Palatino Linotype"/>
          <w:i/>
        </w:rPr>
        <w:t>, puede llegar a constituirse en un componente fundamental en el esfuerzo que realiza el Estado Mexicano para garantizar la seguridad del país en sus diferentes vertientes” (Sic)</w:t>
      </w:r>
    </w:p>
    <w:p w14:paraId="7D0300E9" w14:textId="77777777" w:rsidR="003332C6" w:rsidRPr="009F40B2" w:rsidRDefault="003332C6">
      <w:pPr>
        <w:tabs>
          <w:tab w:val="left" w:pos="3583"/>
        </w:tabs>
        <w:spacing w:line="360" w:lineRule="auto"/>
        <w:ind w:left="720" w:right="567"/>
        <w:jc w:val="both"/>
        <w:rPr>
          <w:rFonts w:ascii="Palatino Linotype" w:eastAsia="Palatino Linotype" w:hAnsi="Palatino Linotype" w:cs="Palatino Linotype"/>
        </w:rPr>
      </w:pPr>
    </w:p>
    <w:p w14:paraId="7746DCAF" w14:textId="77777777" w:rsidR="003332C6" w:rsidRPr="009F40B2" w:rsidRDefault="003332C6">
      <w:pPr>
        <w:spacing w:line="360" w:lineRule="auto"/>
        <w:ind w:right="49"/>
        <w:jc w:val="both"/>
        <w:rPr>
          <w:rFonts w:ascii="Palatino Linotype" w:eastAsia="Palatino Linotype" w:hAnsi="Palatino Linotype" w:cs="Palatino Linotype"/>
          <w:sz w:val="16"/>
          <w:szCs w:val="16"/>
        </w:rPr>
      </w:pPr>
    </w:p>
    <w:p w14:paraId="748D1118" w14:textId="77777777" w:rsidR="003332C6" w:rsidRPr="009F40B2" w:rsidRDefault="000645FA">
      <w:pPr>
        <w:spacing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Precisado lo anterior, se advierte que  el SUJETO OBLIGADO clasificó a través del acuerdo número AT/CT/01/2022 aprobado en la Octogésima Octava Sesión Ordinaria por parte del Comité de Transparencia en fecha veintitrés de febrero del presente año la lista nominal de todo el personal de la Dirección  General de Seguridad y Protección, situación que no se sostiene en consideración a que, como fue señalado la información que actualiza el supuesto de clasificación como reservada lo es únicamente el nombre del personal operativo  en materia de seguridad pública.</w:t>
      </w:r>
    </w:p>
    <w:p w14:paraId="62D5B8BB" w14:textId="77777777" w:rsidR="003332C6" w:rsidRPr="009F40B2" w:rsidRDefault="003332C6">
      <w:pPr>
        <w:spacing w:line="360" w:lineRule="auto"/>
        <w:ind w:right="49"/>
        <w:jc w:val="both"/>
        <w:rPr>
          <w:rFonts w:ascii="Palatino Linotype" w:eastAsia="Palatino Linotype" w:hAnsi="Palatino Linotype" w:cs="Palatino Linotype"/>
        </w:rPr>
      </w:pPr>
    </w:p>
    <w:p w14:paraId="3C1CD73E" w14:textId="77777777" w:rsidR="003332C6" w:rsidRPr="009F40B2" w:rsidRDefault="000645FA">
      <w:pPr>
        <w:spacing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lo anterior, resulta dable ordenar al SUJETO OBLIGADO haga entrega de la lista nominal generada para el mes de enero de la presente anualidad de la Dirección  General de Seguridad y Protección, clasificando como reservados únicamente los nombres de los servidores públicos operativos en materia de seguridad, con el fin </w:t>
      </w:r>
      <w:r w:rsidRPr="009F40B2">
        <w:rPr>
          <w:rFonts w:ascii="Palatino Linotype" w:eastAsia="Palatino Linotype" w:hAnsi="Palatino Linotype" w:cs="Palatino Linotype"/>
        </w:rPr>
        <w:lastRenderedPageBreak/>
        <w:t>de eliminar cualquier el vínculo que permita identificar que determinados servidores públicos, realicen funciones operativas en materia de seguridad pública y así no poner en riesgo su</w:t>
      </w:r>
      <w:r w:rsidRPr="009F40B2">
        <w:rPr>
          <w:rFonts w:ascii="Palatino Linotype" w:eastAsia="Palatino Linotype" w:hAnsi="Palatino Linotype" w:cs="Palatino Linotype"/>
          <w:b/>
        </w:rPr>
        <w:t xml:space="preserve"> vida, seguridad o salud, o bien, de sus familias o entorno social; </w:t>
      </w:r>
      <w:r w:rsidRPr="009F40B2">
        <w:rPr>
          <w:rFonts w:ascii="Palatino Linotype" w:eastAsia="Palatino Linotype" w:hAnsi="Palatino Linotype" w:cs="Palatino Linotype"/>
        </w:rPr>
        <w:t xml:space="preserve">además, de evitar que se menoscaben las actividades de prevención y persecución de delitos, atendiendo a los parámetros que en el apartado de “versión publica” se precisan en la presente resolución.  </w:t>
      </w:r>
    </w:p>
    <w:p w14:paraId="397A4249" w14:textId="77777777" w:rsidR="003332C6" w:rsidRPr="009F40B2" w:rsidRDefault="003332C6">
      <w:pPr>
        <w:spacing w:line="360" w:lineRule="auto"/>
        <w:ind w:right="49"/>
        <w:jc w:val="both"/>
        <w:rPr>
          <w:rFonts w:ascii="Palatino Linotype" w:eastAsia="Palatino Linotype" w:hAnsi="Palatino Linotype" w:cs="Palatino Linotype"/>
        </w:rPr>
      </w:pPr>
    </w:p>
    <w:p w14:paraId="224DBF6A" w14:textId="77777777" w:rsidR="003332C6" w:rsidRPr="009F40B2" w:rsidRDefault="000645FA">
      <w:pPr>
        <w:spacing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Sin embargo, se debe de precisar que se deberán dejar visibles, el cargo y el sueldo de los servidores públicos operativos en materia de seguridad pública, respecto al sueldo, sirve de sustento por analogía, para justificar la publicidad sobre los datos relativos a los montos por concepto de pago de las remuneraciones, los criterios </w:t>
      </w:r>
      <w:r w:rsidRPr="009F40B2">
        <w:rPr>
          <w:rFonts w:ascii="Palatino Linotype" w:eastAsia="Palatino Linotype" w:hAnsi="Palatino Linotype" w:cs="Palatino Linotype"/>
          <w:b/>
        </w:rPr>
        <w:t>01/2003</w:t>
      </w:r>
      <w:r w:rsidRPr="009F40B2">
        <w:rPr>
          <w:rFonts w:ascii="Palatino Linotype" w:eastAsia="Palatino Linotype" w:hAnsi="Palatino Linotype" w:cs="Palatino Linotype"/>
        </w:rPr>
        <w:t xml:space="preserve"> y </w:t>
      </w:r>
      <w:r w:rsidRPr="009F40B2">
        <w:rPr>
          <w:rFonts w:ascii="Palatino Linotype" w:eastAsia="Palatino Linotype" w:hAnsi="Palatino Linotype" w:cs="Palatino Linotype"/>
          <w:b/>
        </w:rPr>
        <w:t>02/2003</w:t>
      </w:r>
      <w:r w:rsidRPr="009F40B2">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BB517A2" w14:textId="77777777" w:rsidR="003332C6" w:rsidRPr="009F40B2" w:rsidRDefault="000645FA">
      <w:pPr>
        <w:ind w:left="851" w:right="851"/>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“Criterio 01/2003.</w:t>
      </w:r>
    </w:p>
    <w:p w14:paraId="0D585854"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9F40B2">
        <w:rPr>
          <w:rFonts w:ascii="Palatino Linotype" w:eastAsia="Palatino Linotype" w:hAnsi="Palatino Linotype" w:cs="Palatino Linotype"/>
          <w:i/>
          <w:sz w:val="22"/>
          <w:szCs w:val="22"/>
        </w:rPr>
        <w:t xml:space="preserve"> </w:t>
      </w:r>
    </w:p>
    <w:p w14:paraId="11414405" w14:textId="77777777" w:rsidR="003332C6" w:rsidRPr="009F40B2" w:rsidRDefault="000645FA">
      <w:pPr>
        <w:ind w:left="851" w:right="851"/>
        <w:jc w:val="both"/>
        <w:rPr>
          <w:rFonts w:ascii="Palatino Linotype" w:eastAsia="Palatino Linotype" w:hAnsi="Palatino Linotype" w:cs="Palatino Linotype"/>
          <w:i/>
          <w:sz w:val="22"/>
          <w:szCs w:val="22"/>
          <w:u w:val="single"/>
        </w:rPr>
      </w:pPr>
      <w:r w:rsidRPr="009F40B2">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F40B2">
        <w:rPr>
          <w:rFonts w:ascii="Palatino Linotype" w:eastAsia="Palatino Linotype" w:hAnsi="Palatino Linotype" w:cs="Palatino Linotype"/>
          <w:b/>
          <w:i/>
          <w:sz w:val="22"/>
          <w:szCs w:val="22"/>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w:t>
      </w:r>
      <w:r w:rsidRPr="009F40B2">
        <w:rPr>
          <w:rFonts w:ascii="Palatino Linotype" w:eastAsia="Palatino Linotype" w:hAnsi="Palatino Linotype" w:cs="Palatino Linotype"/>
          <w:b/>
          <w:i/>
          <w:sz w:val="22"/>
          <w:szCs w:val="22"/>
          <w:u w:val="single"/>
        </w:rPr>
        <w:lastRenderedPageBreak/>
        <w:t>respecto. Constituyen información pública, en tanto que se trata de erogaciones que realiza un órgano del Estado en base con los recursos que encuentran su origen en mayor medida en las contribuciones aportados por los gobernados</w:t>
      </w:r>
      <w:r w:rsidRPr="009F40B2">
        <w:rPr>
          <w:rFonts w:ascii="Palatino Linotype" w:eastAsia="Palatino Linotype" w:hAnsi="Palatino Linotype" w:cs="Palatino Linotype"/>
          <w:i/>
          <w:sz w:val="22"/>
          <w:szCs w:val="22"/>
          <w:u w:val="single"/>
        </w:rPr>
        <w:t>…”</w:t>
      </w:r>
    </w:p>
    <w:p w14:paraId="0FDB1B75" w14:textId="77777777" w:rsidR="003332C6" w:rsidRPr="009F40B2" w:rsidRDefault="003332C6">
      <w:pPr>
        <w:ind w:left="851" w:right="851"/>
        <w:jc w:val="both"/>
        <w:rPr>
          <w:rFonts w:ascii="Palatino Linotype" w:eastAsia="Palatino Linotype" w:hAnsi="Palatino Linotype" w:cs="Palatino Linotype"/>
          <w:i/>
          <w:sz w:val="22"/>
          <w:szCs w:val="22"/>
        </w:rPr>
      </w:pPr>
    </w:p>
    <w:p w14:paraId="63B90E59" w14:textId="77777777" w:rsidR="003332C6" w:rsidRPr="009F40B2" w:rsidRDefault="000645FA">
      <w:pPr>
        <w:ind w:left="851" w:right="851"/>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“Criterio 02/2003.</w:t>
      </w:r>
    </w:p>
    <w:p w14:paraId="4D686B09"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9F40B2">
        <w:rPr>
          <w:rFonts w:ascii="Palatino Linotype" w:eastAsia="Palatino Linotype" w:hAnsi="Palatino Linotype" w:cs="Palatino Linotype"/>
          <w:i/>
          <w:sz w:val="22"/>
          <w:szCs w:val="22"/>
        </w:rPr>
        <w:t xml:space="preserve"> </w:t>
      </w:r>
    </w:p>
    <w:p w14:paraId="39DF1807" w14:textId="77777777" w:rsidR="003332C6" w:rsidRPr="009F40B2" w:rsidRDefault="000645FA">
      <w:pPr>
        <w:ind w:left="851" w:right="851"/>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F40B2">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9F40B2">
        <w:rPr>
          <w:rFonts w:ascii="Palatino Linotype" w:eastAsia="Palatino Linotype" w:hAnsi="Palatino Linotype" w:cs="Palatino Linotype"/>
          <w:i/>
          <w:sz w:val="22"/>
          <w:szCs w:val="22"/>
        </w:rPr>
        <w:t xml:space="preserve"> el sistema de compensación…” </w:t>
      </w:r>
      <w:r w:rsidRPr="009F40B2">
        <w:rPr>
          <w:rFonts w:ascii="Palatino Linotype" w:eastAsia="Palatino Linotype" w:hAnsi="Palatino Linotype" w:cs="Palatino Linotype"/>
          <w:b/>
          <w:i/>
          <w:sz w:val="22"/>
          <w:szCs w:val="22"/>
        </w:rPr>
        <w:t>[Sic]</w:t>
      </w:r>
    </w:p>
    <w:p w14:paraId="3EA9A3A1" w14:textId="77777777" w:rsidR="003332C6" w:rsidRPr="009F40B2" w:rsidRDefault="003332C6">
      <w:pPr>
        <w:spacing w:line="360" w:lineRule="auto"/>
        <w:ind w:right="49"/>
        <w:jc w:val="both"/>
        <w:rPr>
          <w:rFonts w:ascii="Palatino Linotype" w:eastAsia="Palatino Linotype" w:hAnsi="Palatino Linotype" w:cs="Palatino Linotype"/>
        </w:rPr>
      </w:pPr>
    </w:p>
    <w:p w14:paraId="0CF71E39" w14:textId="77777777" w:rsidR="003332C6" w:rsidRPr="009F40B2" w:rsidRDefault="003332C6">
      <w:pPr>
        <w:spacing w:line="360" w:lineRule="auto"/>
        <w:ind w:right="49"/>
        <w:jc w:val="both"/>
        <w:rPr>
          <w:rFonts w:ascii="Palatino Linotype" w:eastAsia="Palatino Linotype" w:hAnsi="Palatino Linotype" w:cs="Palatino Linotype"/>
          <w:sz w:val="14"/>
          <w:szCs w:val="14"/>
        </w:rPr>
      </w:pPr>
    </w:p>
    <w:p w14:paraId="7F4F3629" w14:textId="77777777" w:rsidR="003332C6" w:rsidRPr="009F40B2" w:rsidRDefault="000645FA">
      <w:pPr>
        <w:spacing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último, </w:t>
      </w:r>
      <w:r w:rsidRPr="009F40B2">
        <w:rPr>
          <w:rFonts w:ascii="Palatino Linotype" w:eastAsia="Palatino Linotype" w:hAnsi="Palatino Linotype" w:cs="Palatino Linotype"/>
          <w:b/>
        </w:rPr>
        <w:t>la parte</w:t>
      </w:r>
      <w:r w:rsidRPr="009F40B2">
        <w:rPr>
          <w:rFonts w:ascii="Palatino Linotype" w:eastAsia="Palatino Linotype" w:hAnsi="Palatino Linotype" w:cs="Palatino Linotype"/>
        </w:rPr>
        <w:t xml:space="preserv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se inconformó, interponiendo el medio de impugnación que es materia de esta </w:t>
      </w:r>
      <w:proofErr w:type="gramStart"/>
      <w:r w:rsidRPr="009F40B2">
        <w:rPr>
          <w:rFonts w:ascii="Palatino Linotype" w:eastAsia="Palatino Linotype" w:hAnsi="Palatino Linotype" w:cs="Palatino Linotype"/>
        </w:rPr>
        <w:t>resolución,  exponiendo</w:t>
      </w:r>
      <w:proofErr w:type="gramEnd"/>
      <w:r w:rsidRPr="009F40B2">
        <w:rPr>
          <w:rFonts w:ascii="Palatino Linotype" w:eastAsia="Palatino Linotype" w:hAnsi="Palatino Linotype" w:cs="Palatino Linotype"/>
        </w:rPr>
        <w:t xml:space="preserve"> en motivos de inconformidad los siguientes argumentos: “</w:t>
      </w:r>
      <w:r w:rsidRPr="009F40B2">
        <w:rPr>
          <w:rFonts w:ascii="Palatino Linotype" w:eastAsia="Palatino Linotype" w:hAnsi="Palatino Linotype" w:cs="Palatino Linotype"/>
          <w:i/>
        </w:rPr>
        <w:t>… ocultan a servidores públicos”</w:t>
      </w:r>
    </w:p>
    <w:p w14:paraId="1CDDD1B6" w14:textId="77777777" w:rsidR="003332C6" w:rsidRPr="009F40B2" w:rsidRDefault="000645FA">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t xml:space="preserve">Es necesario señalar que </w:t>
      </w:r>
      <w:proofErr w:type="gramStart"/>
      <w:r w:rsidRPr="009F40B2">
        <w:rPr>
          <w:rFonts w:ascii="Palatino Linotype" w:eastAsia="Palatino Linotype" w:hAnsi="Palatino Linotype" w:cs="Palatino Linotype"/>
          <w:color w:val="000000"/>
        </w:rPr>
        <w:t>éste</w:t>
      </w:r>
      <w:proofErr w:type="gramEnd"/>
      <w:r w:rsidRPr="009F40B2">
        <w:rPr>
          <w:rFonts w:ascii="Palatino Linotype" w:eastAsia="Palatino Linotype" w:hAnsi="Palatino Linotype" w:cs="Palatino Linotype"/>
          <w:color w:val="000000"/>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4C2EEB0" w14:textId="77777777" w:rsidR="003332C6" w:rsidRPr="009F40B2" w:rsidRDefault="000645FA">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sidRPr="009F40B2">
        <w:rPr>
          <w:rFonts w:ascii="Palatino Linotype" w:eastAsia="Palatino Linotype" w:hAnsi="Palatino Linotype" w:cs="Palatino Linotype"/>
          <w:color w:val="000000"/>
        </w:rPr>
        <w:lastRenderedPageBreak/>
        <w:t>Sirviendo de apoyo a lo anterior por analogía, el criterio 31-10 emitido por el ahora Instituto Nacional de Transparencia, Acceso a la Información y Protección de Datos Personales, que a la letra dice:</w:t>
      </w:r>
    </w:p>
    <w:p w14:paraId="454B98EC" w14:textId="77777777" w:rsidR="003332C6" w:rsidRPr="009F40B2" w:rsidRDefault="000645FA">
      <w:pPr>
        <w:pBdr>
          <w:top w:val="nil"/>
          <w:left w:val="nil"/>
          <w:bottom w:val="nil"/>
          <w:right w:val="nil"/>
          <w:between w:val="nil"/>
        </w:pBdr>
        <w:ind w:left="851" w:right="567"/>
        <w:jc w:val="both"/>
        <w:rPr>
          <w:rFonts w:ascii="Palatino Linotype" w:eastAsia="Palatino Linotype" w:hAnsi="Palatino Linotype" w:cs="Palatino Linotype"/>
          <w:i/>
          <w:color w:val="000000"/>
        </w:rPr>
      </w:pPr>
      <w:r w:rsidRPr="009F40B2">
        <w:rPr>
          <w:rFonts w:ascii="Palatino Linotype" w:eastAsia="Palatino Linotype" w:hAnsi="Palatino Linotype" w:cs="Palatino Linotype"/>
          <w:i/>
          <w:color w:val="000000"/>
        </w:rPr>
        <w:t>“</w:t>
      </w:r>
      <w:r w:rsidRPr="009F40B2">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9F40B2">
        <w:rPr>
          <w:rFonts w:ascii="Palatino Linotype" w:eastAsia="Palatino Linotype" w:hAnsi="Palatino Linotype" w:cs="Palatino Linotype"/>
          <w:i/>
          <w:color w:val="00000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367E6A" w14:textId="77777777" w:rsidR="003332C6" w:rsidRPr="009F40B2" w:rsidRDefault="003332C6">
      <w:pPr>
        <w:spacing w:line="360" w:lineRule="auto"/>
        <w:jc w:val="both"/>
        <w:rPr>
          <w:rFonts w:ascii="Palatino Linotype" w:eastAsia="Palatino Linotype" w:hAnsi="Palatino Linotype" w:cs="Palatino Linotype"/>
        </w:rPr>
      </w:pPr>
    </w:p>
    <w:p w14:paraId="459C5278" w14:textId="77777777" w:rsidR="003332C6" w:rsidRPr="009F40B2" w:rsidRDefault="000645FA">
      <w:pPr>
        <w:spacing w:line="360" w:lineRule="auto"/>
        <w:jc w:val="both"/>
        <w:rPr>
          <w:rFonts w:ascii="Palatino Linotype" w:eastAsia="Palatino Linotype" w:hAnsi="Palatino Linotype" w:cs="Palatino Linotype"/>
          <w:color w:val="FF0000"/>
        </w:rPr>
      </w:pPr>
      <w:r w:rsidRPr="009F40B2">
        <w:rPr>
          <w:rFonts w:ascii="Palatino Linotype" w:eastAsia="Palatino Linotype" w:hAnsi="Palatino Linotype" w:cs="Palatino Linotype"/>
          <w:b/>
        </w:rPr>
        <w:t xml:space="preserve">Versión Pública. </w:t>
      </w:r>
      <w:r w:rsidRPr="009F40B2">
        <w:rPr>
          <w:rFonts w:ascii="Palatino Linotype" w:eastAsia="Palatino Linotype" w:hAnsi="Palatino Linotype" w:cs="Palatino Linotype"/>
        </w:rPr>
        <w:t xml:space="preserve">Cómo fue debidamente apuntado, el SUJETO OBLIGADO debe satisfacer la solicitud de acceso a la información; sin embargo, en caso de que la misma </w:t>
      </w:r>
      <w:proofErr w:type="gramStart"/>
      <w:r w:rsidRPr="009F40B2">
        <w:rPr>
          <w:rFonts w:ascii="Palatino Linotype" w:eastAsia="Palatino Linotype" w:hAnsi="Palatino Linotype" w:cs="Palatino Linotype"/>
        </w:rPr>
        <w:t>contenga  datos</w:t>
      </w:r>
      <w:proofErr w:type="gramEnd"/>
      <w:r w:rsidRPr="009F40B2">
        <w:rPr>
          <w:rFonts w:ascii="Palatino Linotype" w:eastAsia="Palatino Linotype" w:hAnsi="Palatino Linotype" w:cs="Palatino Linotype"/>
        </w:rPr>
        <w:t xml:space="preserve"> personales, deberá clasificarlos, observando las formalidades siguientes:</w:t>
      </w:r>
    </w:p>
    <w:p w14:paraId="191494A6" w14:textId="77777777" w:rsidR="003332C6" w:rsidRPr="009F40B2" w:rsidRDefault="000645FA">
      <w:pPr>
        <w:shd w:val="clear" w:color="auto" w:fill="FFFFFF"/>
        <w:spacing w:before="240" w:after="240" w:line="360" w:lineRule="auto"/>
        <w:ind w:right="51"/>
        <w:jc w:val="both"/>
        <w:rPr>
          <w:rFonts w:ascii="Palatino Linotype" w:eastAsia="Palatino Linotype" w:hAnsi="Palatino Linotype" w:cs="Palatino Linotype"/>
        </w:rPr>
      </w:pPr>
      <w:r w:rsidRPr="009F40B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5975801" w14:textId="77777777" w:rsidR="003332C6" w:rsidRPr="009F40B2" w:rsidRDefault="000645FA">
      <w:pPr>
        <w:shd w:val="clear" w:color="auto" w:fill="FFFFFF"/>
        <w:spacing w:before="240" w:after="240" w:line="360" w:lineRule="auto"/>
        <w:ind w:right="51"/>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Al respecto, los artículos 3 fracciones IX, XX, XXI, XXXII y XLV; 6, 49 fracción VIII, 91, 137, 143 Fracción I, de la Ley de Transparencia y Acceso a la Información Pública del Estado de México y Municipios vigente establecen:</w:t>
      </w:r>
    </w:p>
    <w:p w14:paraId="5A1804F0"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t> “Artículo 3. Para los efectos de la presente Ley se entenderá por:</w:t>
      </w:r>
    </w:p>
    <w:p w14:paraId="66825E93"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i/>
          <w:sz w:val="22"/>
          <w:szCs w:val="22"/>
        </w:rPr>
        <w:t>(…)</w:t>
      </w:r>
    </w:p>
    <w:p w14:paraId="3273231E"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t>IX. Datos personales:</w:t>
      </w:r>
      <w:r w:rsidRPr="009F40B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616F717"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3A11E1E2"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XX. Información clasificada:</w:t>
      </w:r>
      <w:r w:rsidRPr="009F40B2">
        <w:rPr>
          <w:rFonts w:ascii="Palatino Linotype" w:eastAsia="Palatino Linotype" w:hAnsi="Palatino Linotype" w:cs="Palatino Linotype"/>
          <w:i/>
          <w:sz w:val="22"/>
          <w:szCs w:val="22"/>
        </w:rPr>
        <w:t> Aquella considerada por la presente Ley como reservada o confidencial;</w:t>
      </w:r>
    </w:p>
    <w:p w14:paraId="5B135B3D"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XXI. Información confidencial:</w:t>
      </w:r>
      <w:r w:rsidRPr="009F40B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A01F96"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69E86A99"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XXXII. Protección de Datos Personales:</w:t>
      </w:r>
      <w:r w:rsidRPr="009F40B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44E56C3"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1C632EE4"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t>XLV. Versión pública</w:t>
      </w:r>
      <w:r w:rsidRPr="009F40B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0A8F36"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t> Artículo 6.</w:t>
      </w:r>
      <w:r w:rsidRPr="009F40B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424CECD"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w:t>
      </w:r>
      <w:r w:rsidRPr="009F40B2">
        <w:rPr>
          <w:rFonts w:ascii="Palatino Linotype" w:eastAsia="Palatino Linotype" w:hAnsi="Palatino Linotype" w:cs="Palatino Linotype"/>
          <w:b/>
          <w:i/>
          <w:sz w:val="22"/>
          <w:szCs w:val="22"/>
        </w:rPr>
        <w:t>Artículo 49.</w:t>
      </w:r>
      <w:r w:rsidRPr="009F40B2">
        <w:rPr>
          <w:rFonts w:ascii="Palatino Linotype" w:eastAsia="Palatino Linotype" w:hAnsi="Palatino Linotype" w:cs="Palatino Linotype"/>
          <w:i/>
          <w:sz w:val="22"/>
          <w:szCs w:val="22"/>
        </w:rPr>
        <w:t> Los Comités de Transparencia tendrán las siguientes atribuciones:</w:t>
      </w:r>
    </w:p>
    <w:p w14:paraId="531E738D"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5243C356"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VIII</w:t>
      </w:r>
      <w:r w:rsidRPr="009F40B2">
        <w:rPr>
          <w:rFonts w:ascii="Palatino Linotype" w:eastAsia="Palatino Linotype" w:hAnsi="Palatino Linotype" w:cs="Palatino Linotype"/>
          <w:i/>
          <w:sz w:val="22"/>
          <w:szCs w:val="22"/>
        </w:rPr>
        <w:t>. Aprobar, modificar o revocar la clasificación de la información;</w:t>
      </w:r>
    </w:p>
    <w:p w14:paraId="0CA98F4A"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5FEAC393"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 xml:space="preserve">Artículo 91. </w:t>
      </w:r>
      <w:r w:rsidRPr="009F40B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C5DD95C"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p>
    <w:p w14:paraId="47687B08"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lastRenderedPageBreak/>
        <w:t>Artículo 137</w:t>
      </w:r>
      <w:r w:rsidRPr="009F40B2">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E44CF3B" w14:textId="77777777" w:rsidR="003332C6" w:rsidRPr="009F40B2" w:rsidRDefault="003332C6">
      <w:pPr>
        <w:shd w:val="clear" w:color="auto" w:fill="FFFFFF"/>
        <w:ind w:left="851" w:right="851"/>
        <w:jc w:val="both"/>
        <w:rPr>
          <w:rFonts w:ascii="Palatino Linotype" w:eastAsia="Palatino Linotype" w:hAnsi="Palatino Linotype" w:cs="Palatino Linotype"/>
          <w:b/>
          <w:i/>
          <w:sz w:val="22"/>
          <w:szCs w:val="22"/>
        </w:rPr>
      </w:pPr>
    </w:p>
    <w:p w14:paraId="00CEBE70" w14:textId="77777777" w:rsidR="003332C6" w:rsidRPr="009F40B2" w:rsidRDefault="000645FA">
      <w:pPr>
        <w:shd w:val="clear" w:color="auto" w:fill="FFFFFF"/>
        <w:ind w:left="851" w:right="851"/>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b/>
          <w:i/>
          <w:sz w:val="22"/>
          <w:szCs w:val="22"/>
        </w:rPr>
        <w:t>Artículo 143</w:t>
      </w:r>
      <w:r w:rsidRPr="009F40B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66C846A" w14:textId="77777777" w:rsidR="003332C6" w:rsidRPr="009F40B2" w:rsidRDefault="000645FA">
      <w:pPr>
        <w:shd w:val="clear" w:color="auto" w:fill="FFFFFF"/>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C20930D" w14:textId="77777777" w:rsidR="003332C6" w:rsidRPr="009F40B2" w:rsidRDefault="003332C6">
      <w:pPr>
        <w:shd w:val="clear" w:color="auto" w:fill="FFFFFF"/>
        <w:ind w:left="851" w:right="851"/>
        <w:jc w:val="both"/>
        <w:rPr>
          <w:rFonts w:ascii="Palatino Linotype" w:eastAsia="Palatino Linotype" w:hAnsi="Palatino Linotype" w:cs="Palatino Linotype"/>
          <w:color w:val="FF0000"/>
          <w:sz w:val="22"/>
          <w:szCs w:val="22"/>
        </w:rPr>
      </w:pPr>
    </w:p>
    <w:p w14:paraId="68B63612" w14:textId="77777777" w:rsidR="003332C6" w:rsidRPr="009F40B2" w:rsidRDefault="000645FA">
      <w:pPr>
        <w:spacing w:before="240" w:after="240" w:line="360" w:lineRule="auto"/>
        <w:ind w:right="50"/>
        <w:jc w:val="both"/>
        <w:rPr>
          <w:rFonts w:ascii="Palatino Linotype" w:eastAsia="Palatino Linotype" w:hAnsi="Palatino Linotype" w:cs="Palatino Linotype"/>
        </w:rPr>
      </w:pPr>
      <w:r w:rsidRPr="009F40B2">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14538B1" w14:textId="77777777" w:rsidR="003332C6" w:rsidRPr="009F40B2" w:rsidRDefault="000645FA">
      <w:pPr>
        <w:spacing w:before="240" w:after="240" w:line="360" w:lineRule="auto"/>
        <w:ind w:right="50"/>
        <w:jc w:val="both"/>
        <w:rPr>
          <w:rFonts w:ascii="Palatino Linotype" w:eastAsia="Palatino Linotype" w:hAnsi="Palatino Linotype" w:cs="Palatino Linotype"/>
          <w:color w:val="FF0000"/>
        </w:rPr>
      </w:pPr>
      <w:r w:rsidRPr="009F40B2">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r w:rsidRPr="009F40B2">
        <w:rPr>
          <w:rFonts w:ascii="Palatino Linotype" w:eastAsia="Palatino Linotype" w:hAnsi="Palatino Linotype" w:cs="Palatino Linotype"/>
          <w:color w:val="FF0000"/>
        </w:rPr>
        <w:t>.</w:t>
      </w:r>
    </w:p>
    <w:p w14:paraId="479CA435" w14:textId="77777777" w:rsidR="003332C6" w:rsidRPr="009F40B2" w:rsidRDefault="000645FA">
      <w:pPr>
        <w:spacing w:before="240" w:after="240" w:line="360" w:lineRule="auto"/>
        <w:ind w:right="50"/>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9F40B2">
        <w:rPr>
          <w:rFonts w:ascii="Palatino Linotype" w:eastAsia="Palatino Linotype" w:hAnsi="Palatino Linotype" w:cs="Palatino Linotype"/>
        </w:rPr>
        <w:t>Responsable</w:t>
      </w:r>
      <w:proofErr w:type="gramEnd"/>
      <w:r w:rsidRPr="009F40B2">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5F547126"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“Artículo 49.</w:t>
      </w:r>
      <w:r w:rsidRPr="009F40B2">
        <w:rPr>
          <w:rFonts w:ascii="Palatino Linotype" w:eastAsia="Palatino Linotype" w:hAnsi="Palatino Linotype" w:cs="Palatino Linotype"/>
          <w:i/>
          <w:sz w:val="22"/>
          <w:szCs w:val="22"/>
        </w:rPr>
        <w:t xml:space="preserve"> </w:t>
      </w:r>
      <w:r w:rsidRPr="009F40B2">
        <w:rPr>
          <w:rFonts w:ascii="Palatino Linotype" w:eastAsia="Palatino Linotype" w:hAnsi="Palatino Linotype" w:cs="Palatino Linotype"/>
          <w:b/>
          <w:i/>
          <w:sz w:val="22"/>
          <w:szCs w:val="22"/>
        </w:rPr>
        <w:t>Los Comités de Transparencia</w:t>
      </w:r>
      <w:r w:rsidRPr="009F40B2">
        <w:rPr>
          <w:rFonts w:ascii="Palatino Linotype" w:eastAsia="Palatino Linotype" w:hAnsi="Palatino Linotype" w:cs="Palatino Linotype"/>
          <w:i/>
          <w:sz w:val="22"/>
          <w:szCs w:val="22"/>
        </w:rPr>
        <w:t xml:space="preserve"> tendrán las siguientes atribuciones:</w:t>
      </w:r>
    </w:p>
    <w:p w14:paraId="4585AE39" w14:textId="77777777" w:rsidR="003332C6" w:rsidRPr="009F40B2" w:rsidRDefault="003332C6">
      <w:pPr>
        <w:ind w:left="851" w:right="851"/>
        <w:jc w:val="both"/>
        <w:rPr>
          <w:rFonts w:ascii="Palatino Linotype" w:eastAsia="Palatino Linotype" w:hAnsi="Palatino Linotype" w:cs="Palatino Linotype"/>
          <w:i/>
          <w:sz w:val="22"/>
          <w:szCs w:val="22"/>
        </w:rPr>
      </w:pPr>
    </w:p>
    <w:p w14:paraId="34799E5E"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VIII. Aprobar, modificar o revocar la clasificación de la información</w:t>
      </w:r>
      <w:r w:rsidRPr="009F40B2">
        <w:rPr>
          <w:rFonts w:ascii="Palatino Linotype" w:eastAsia="Palatino Linotype" w:hAnsi="Palatino Linotype" w:cs="Palatino Linotype"/>
          <w:i/>
          <w:sz w:val="22"/>
          <w:szCs w:val="22"/>
        </w:rPr>
        <w:t>…”</w:t>
      </w:r>
    </w:p>
    <w:p w14:paraId="38BD57F0" w14:textId="77777777" w:rsidR="003332C6" w:rsidRPr="009F40B2" w:rsidRDefault="003332C6">
      <w:pPr>
        <w:ind w:left="851" w:right="851"/>
        <w:jc w:val="both"/>
        <w:rPr>
          <w:rFonts w:ascii="Palatino Linotype" w:eastAsia="Palatino Linotype" w:hAnsi="Palatino Linotype" w:cs="Palatino Linotype"/>
          <w:b/>
          <w:i/>
          <w:sz w:val="22"/>
          <w:szCs w:val="22"/>
        </w:rPr>
      </w:pPr>
    </w:p>
    <w:p w14:paraId="52E35938"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Artículo 53.</w:t>
      </w:r>
      <w:r w:rsidRPr="009F40B2">
        <w:rPr>
          <w:rFonts w:ascii="Palatino Linotype" w:eastAsia="Palatino Linotype" w:hAnsi="Palatino Linotype" w:cs="Palatino Linotype"/>
          <w:i/>
          <w:sz w:val="22"/>
          <w:szCs w:val="22"/>
        </w:rPr>
        <w:t xml:space="preserve"> Las </w:t>
      </w:r>
      <w:r w:rsidRPr="009F40B2">
        <w:rPr>
          <w:rFonts w:ascii="Palatino Linotype" w:eastAsia="Palatino Linotype" w:hAnsi="Palatino Linotype" w:cs="Palatino Linotype"/>
          <w:b/>
          <w:i/>
          <w:sz w:val="22"/>
          <w:szCs w:val="22"/>
        </w:rPr>
        <w:t>Unidades de Transparencia</w:t>
      </w:r>
      <w:r w:rsidRPr="009F40B2">
        <w:rPr>
          <w:rFonts w:ascii="Palatino Linotype" w:eastAsia="Palatino Linotype" w:hAnsi="Palatino Linotype" w:cs="Palatino Linotype"/>
          <w:i/>
          <w:sz w:val="22"/>
          <w:szCs w:val="22"/>
        </w:rPr>
        <w:t xml:space="preserve"> tendrán las siguientes </w:t>
      </w:r>
      <w:r w:rsidRPr="009F40B2">
        <w:rPr>
          <w:rFonts w:ascii="Palatino Linotype" w:eastAsia="Palatino Linotype" w:hAnsi="Palatino Linotype" w:cs="Palatino Linotype"/>
          <w:b/>
          <w:i/>
          <w:sz w:val="22"/>
          <w:szCs w:val="22"/>
        </w:rPr>
        <w:t>funciones</w:t>
      </w:r>
      <w:r w:rsidRPr="009F40B2">
        <w:rPr>
          <w:rFonts w:ascii="Palatino Linotype" w:eastAsia="Palatino Linotype" w:hAnsi="Palatino Linotype" w:cs="Palatino Linotype"/>
          <w:i/>
          <w:sz w:val="22"/>
          <w:szCs w:val="22"/>
        </w:rPr>
        <w:t>:</w:t>
      </w:r>
    </w:p>
    <w:p w14:paraId="76E29AAC" w14:textId="77777777" w:rsidR="003332C6" w:rsidRPr="009F40B2" w:rsidRDefault="003332C6">
      <w:pPr>
        <w:ind w:left="851" w:right="851"/>
        <w:jc w:val="both"/>
        <w:rPr>
          <w:rFonts w:ascii="Palatino Linotype" w:eastAsia="Palatino Linotype" w:hAnsi="Palatino Linotype" w:cs="Palatino Linotype"/>
          <w:i/>
          <w:sz w:val="22"/>
          <w:szCs w:val="22"/>
        </w:rPr>
      </w:pPr>
    </w:p>
    <w:p w14:paraId="6E54B6D0"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X. Presentar ante el Comité, el proyecto de clasificación de información</w:t>
      </w:r>
      <w:r w:rsidRPr="009F40B2">
        <w:rPr>
          <w:rFonts w:ascii="Palatino Linotype" w:eastAsia="Palatino Linotype" w:hAnsi="Palatino Linotype" w:cs="Palatino Linotype"/>
          <w:i/>
          <w:sz w:val="22"/>
          <w:szCs w:val="22"/>
        </w:rPr>
        <w:t xml:space="preserve">…” </w:t>
      </w:r>
    </w:p>
    <w:p w14:paraId="42F62CFE" w14:textId="77777777" w:rsidR="003332C6" w:rsidRPr="009F40B2" w:rsidRDefault="003332C6">
      <w:pPr>
        <w:ind w:left="851" w:right="851"/>
        <w:jc w:val="both"/>
        <w:rPr>
          <w:rFonts w:ascii="Palatino Linotype" w:eastAsia="Palatino Linotype" w:hAnsi="Palatino Linotype" w:cs="Palatino Linotype"/>
          <w:i/>
          <w:sz w:val="22"/>
          <w:szCs w:val="22"/>
        </w:rPr>
      </w:pPr>
    </w:p>
    <w:p w14:paraId="7928E79C" w14:textId="77777777" w:rsidR="003332C6" w:rsidRPr="009F40B2" w:rsidRDefault="000645FA">
      <w:pPr>
        <w:ind w:left="851" w:right="85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“Artículo 59.</w:t>
      </w:r>
      <w:r w:rsidRPr="009F40B2">
        <w:rPr>
          <w:rFonts w:ascii="Palatino Linotype" w:eastAsia="Palatino Linotype" w:hAnsi="Palatino Linotype" w:cs="Palatino Linotype"/>
          <w:i/>
          <w:sz w:val="22"/>
          <w:szCs w:val="22"/>
        </w:rPr>
        <w:t xml:space="preserve"> Los </w:t>
      </w:r>
      <w:r w:rsidRPr="009F40B2">
        <w:rPr>
          <w:rFonts w:ascii="Palatino Linotype" w:eastAsia="Palatino Linotype" w:hAnsi="Palatino Linotype" w:cs="Palatino Linotype"/>
          <w:b/>
          <w:i/>
          <w:sz w:val="22"/>
          <w:szCs w:val="22"/>
        </w:rPr>
        <w:t>servidores públicos habilitados</w:t>
      </w:r>
      <w:r w:rsidRPr="009F40B2">
        <w:rPr>
          <w:rFonts w:ascii="Palatino Linotype" w:eastAsia="Palatino Linotype" w:hAnsi="Palatino Linotype" w:cs="Palatino Linotype"/>
          <w:i/>
          <w:sz w:val="22"/>
          <w:szCs w:val="22"/>
        </w:rPr>
        <w:t xml:space="preserve"> tendrán las </w:t>
      </w:r>
      <w:r w:rsidRPr="009F40B2">
        <w:rPr>
          <w:rFonts w:ascii="Palatino Linotype" w:eastAsia="Palatino Linotype" w:hAnsi="Palatino Linotype" w:cs="Palatino Linotype"/>
          <w:b/>
          <w:i/>
          <w:sz w:val="22"/>
          <w:szCs w:val="22"/>
        </w:rPr>
        <w:t>funciones</w:t>
      </w:r>
      <w:r w:rsidRPr="009F40B2">
        <w:rPr>
          <w:rFonts w:ascii="Palatino Linotype" w:eastAsia="Palatino Linotype" w:hAnsi="Palatino Linotype" w:cs="Palatino Linotype"/>
          <w:i/>
          <w:sz w:val="22"/>
          <w:szCs w:val="22"/>
        </w:rPr>
        <w:t xml:space="preserve"> siguientes:</w:t>
      </w:r>
    </w:p>
    <w:p w14:paraId="314A359F" w14:textId="77777777" w:rsidR="003332C6" w:rsidRPr="009F40B2" w:rsidRDefault="003332C6">
      <w:pPr>
        <w:ind w:left="851" w:right="851"/>
        <w:jc w:val="both"/>
        <w:rPr>
          <w:rFonts w:ascii="Palatino Linotype" w:eastAsia="Palatino Linotype" w:hAnsi="Palatino Linotype" w:cs="Palatino Linotype"/>
          <w:b/>
          <w:i/>
          <w:sz w:val="22"/>
          <w:szCs w:val="22"/>
        </w:rPr>
      </w:pPr>
    </w:p>
    <w:p w14:paraId="06F7E89C" w14:textId="77777777" w:rsidR="003332C6" w:rsidRPr="009F40B2" w:rsidRDefault="000645FA">
      <w:pPr>
        <w:ind w:left="851" w:right="851"/>
        <w:jc w:val="both"/>
        <w:rPr>
          <w:rFonts w:ascii="Palatino Linotype" w:eastAsia="Palatino Linotype" w:hAnsi="Palatino Linotype" w:cs="Palatino Linotype"/>
          <w:i/>
          <w:color w:val="FF0000"/>
          <w:sz w:val="22"/>
          <w:szCs w:val="22"/>
        </w:rPr>
      </w:pPr>
      <w:r w:rsidRPr="009F40B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F40B2">
        <w:rPr>
          <w:rFonts w:ascii="Palatino Linotype" w:eastAsia="Palatino Linotype" w:hAnsi="Palatino Linotype" w:cs="Palatino Linotype"/>
          <w:i/>
          <w:sz w:val="22"/>
          <w:szCs w:val="22"/>
        </w:rPr>
        <w:t>, la cual tendrá los fundamentos y argumentos en que se basa dicha propuesta…”</w:t>
      </w:r>
    </w:p>
    <w:p w14:paraId="6FA365F6" w14:textId="77777777" w:rsidR="003332C6" w:rsidRPr="009F40B2" w:rsidRDefault="003332C6">
      <w:pPr>
        <w:ind w:left="851" w:right="851"/>
        <w:jc w:val="both"/>
        <w:rPr>
          <w:rFonts w:ascii="Palatino Linotype" w:eastAsia="Palatino Linotype" w:hAnsi="Palatino Linotype" w:cs="Palatino Linotype"/>
          <w:i/>
          <w:color w:val="FF0000"/>
          <w:sz w:val="22"/>
          <w:szCs w:val="22"/>
        </w:rPr>
      </w:pPr>
    </w:p>
    <w:p w14:paraId="6A8B7E88" w14:textId="77777777" w:rsidR="003332C6" w:rsidRPr="009F40B2" w:rsidRDefault="000645FA">
      <w:pPr>
        <w:spacing w:before="240" w:after="240" w:line="360" w:lineRule="auto"/>
        <w:jc w:val="both"/>
        <w:rPr>
          <w:rFonts w:ascii="Palatino Linotype" w:eastAsia="Palatino Linotype" w:hAnsi="Palatino Linotype" w:cs="Palatino Linotype"/>
          <w:color w:val="FF0000"/>
        </w:rPr>
      </w:pPr>
      <w:r w:rsidRPr="009F40B2">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9F40B2">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r w:rsidRPr="009F40B2">
        <w:rPr>
          <w:rFonts w:ascii="Palatino Linotype" w:eastAsia="Palatino Linotype" w:hAnsi="Palatino Linotype" w:cs="Palatino Linotype"/>
          <w:color w:val="FF0000"/>
        </w:rPr>
        <w:t>.</w:t>
      </w:r>
    </w:p>
    <w:p w14:paraId="04822477"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0FBDA2C7" w14:textId="77777777" w:rsidR="003332C6" w:rsidRPr="009F40B2" w:rsidRDefault="000645FA">
      <w:pPr>
        <w:spacing w:before="240" w:after="240"/>
        <w:ind w:left="993" w:right="1041"/>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Artículo 149.</w:t>
      </w:r>
      <w:r w:rsidRPr="009F40B2">
        <w:rPr>
          <w:rFonts w:ascii="Palatino Linotype" w:eastAsia="Palatino Linotype" w:hAnsi="Palatino Linotype" w:cs="Palatino Linotype"/>
          <w:i/>
          <w:sz w:val="22"/>
          <w:szCs w:val="22"/>
        </w:rPr>
        <w:t xml:space="preserve"> El </w:t>
      </w:r>
      <w:r w:rsidRPr="009F40B2">
        <w:rPr>
          <w:rFonts w:ascii="Palatino Linotype" w:eastAsia="Palatino Linotype" w:hAnsi="Palatino Linotype" w:cs="Palatino Linotype"/>
          <w:b/>
          <w:i/>
          <w:sz w:val="22"/>
          <w:szCs w:val="22"/>
        </w:rPr>
        <w:t>acuerdo que clasifique la información como confidencial</w:t>
      </w:r>
      <w:r w:rsidRPr="009F40B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91A72F2" w14:textId="77777777" w:rsidR="003332C6" w:rsidRPr="009F40B2" w:rsidRDefault="000645FA">
      <w:pPr>
        <w:spacing w:before="240" w:after="240"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6B8B922"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El artículo 143, fracción I, de la Ley de Transparencia y Acceso a la Información Pública del Estado de México y Municipios, establece que deberá omitirse, eliminarse o suprimirse la información </w:t>
      </w:r>
      <w:r w:rsidRPr="009F40B2">
        <w:rPr>
          <w:rFonts w:ascii="Palatino Linotype" w:eastAsia="Palatino Linotype" w:hAnsi="Palatino Linotype" w:cs="Palatino Linotype"/>
          <w:b/>
        </w:rPr>
        <w:t>confidencial</w:t>
      </w:r>
      <w:r w:rsidRPr="009F40B2">
        <w:rPr>
          <w:rFonts w:ascii="Palatino Linotype" w:eastAsia="Palatino Linotype" w:hAnsi="Palatino Linotype" w:cs="Palatino Linotype"/>
        </w:rPr>
        <w:t xml:space="preserve">. </w:t>
      </w:r>
    </w:p>
    <w:p w14:paraId="77A313B5"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w:t>
      </w:r>
      <w:r w:rsidRPr="009F40B2">
        <w:rPr>
          <w:rFonts w:ascii="Palatino Linotype" w:eastAsia="Palatino Linotype" w:hAnsi="Palatino Linotype" w:cs="Palatino Linotype"/>
        </w:rPr>
        <w:lastRenderedPageBreak/>
        <w:t xml:space="preserve">mediante las formalidades de Ley; es decir, que el Comité de Transparencia del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637F619"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Así, respecto de los documentos que </w:t>
      </w:r>
      <w:r w:rsidRPr="009F40B2">
        <w:rPr>
          <w:rFonts w:ascii="Palatino Linotype" w:eastAsia="Palatino Linotype" w:hAnsi="Palatino Linotype" w:cs="Palatino Linotype"/>
          <w:b/>
        </w:rPr>
        <w:t xml:space="preserve">EL SUJETO OBLIGADO </w:t>
      </w:r>
      <w:r w:rsidRPr="009F40B2">
        <w:rPr>
          <w:rFonts w:ascii="Palatino Linotype" w:eastAsia="Palatino Linotype" w:hAnsi="Palatino Linotype" w:cs="Palatino Linotype"/>
        </w:rPr>
        <w:t xml:space="preserve">ha de entregar en </w:t>
      </w:r>
      <w:r w:rsidRPr="009F40B2">
        <w:rPr>
          <w:rFonts w:ascii="Palatino Linotype" w:eastAsia="Palatino Linotype" w:hAnsi="Palatino Linotype" w:cs="Palatino Linotype"/>
          <w:b/>
        </w:rPr>
        <w:t>versión pública</w:t>
      </w:r>
      <w:r w:rsidRPr="009F40B2">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Estado de México y Municipios (ISSEMyM), </w:t>
      </w:r>
      <w:r w:rsidRPr="009F40B2">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Pr="009F40B2">
        <w:rPr>
          <w:rFonts w:ascii="Palatino Linotype" w:eastAsia="Palatino Linotype" w:hAnsi="Palatino Linotype" w:cs="Palatino Linotype"/>
        </w:rPr>
        <w:t>, número de cuenta o cualquier otro dato que ponga en riesgo la vida, seguridad y salud de dichas personas.</w:t>
      </w:r>
    </w:p>
    <w:p w14:paraId="6BE8F3EC"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9F40B2">
        <w:rPr>
          <w:rFonts w:ascii="Palatino Linotype" w:eastAsia="Palatino Linotype" w:hAnsi="Palatino Linotype" w:cs="Palatino Linotype"/>
        </w:rPr>
        <w:lastRenderedPageBreak/>
        <w:t xml:space="preserve">seguida de la primera letra del segundo apellido y por último la primera letra del nombre, posterior la fecha de nacimiento año/mes/día y finalmente la </w:t>
      </w:r>
      <w:proofErr w:type="spellStart"/>
      <w:r w:rsidRPr="009F40B2">
        <w:rPr>
          <w:rFonts w:ascii="Palatino Linotype" w:eastAsia="Palatino Linotype" w:hAnsi="Palatino Linotype" w:cs="Palatino Linotype"/>
        </w:rPr>
        <w:t>homoclave</w:t>
      </w:r>
      <w:proofErr w:type="spellEnd"/>
      <w:r w:rsidRPr="009F40B2">
        <w:rPr>
          <w:rFonts w:ascii="Palatino Linotype" w:eastAsia="Palatino Linotype" w:hAnsi="Palatino Linotype" w:cs="Palatino Linotype"/>
        </w:rPr>
        <w:t>; la cual, para su obtención es necesario acreditar personalidad, fecha de nacimiento entre otros con documentos oficiales.</w:t>
      </w:r>
    </w:p>
    <w:p w14:paraId="62E29294" w14:textId="77777777" w:rsidR="003332C6" w:rsidRPr="009F40B2" w:rsidRDefault="000645FA">
      <w:pPr>
        <w:spacing w:before="280" w:after="280" w:line="360" w:lineRule="auto"/>
        <w:jc w:val="both"/>
        <w:rPr>
          <w:rFonts w:ascii="Palatino Linotype" w:eastAsia="Palatino Linotype" w:hAnsi="Palatino Linotype" w:cs="Palatino Linotype"/>
          <w:b/>
        </w:rPr>
      </w:pPr>
      <w:r w:rsidRPr="009F40B2">
        <w:rPr>
          <w:rFonts w:ascii="Palatino Linotype" w:eastAsia="Palatino Linotype" w:hAnsi="Palatino Linotype" w:cs="Palatino Linotype"/>
        </w:rPr>
        <w:t>Al respecto, es aplicable el Criterio 19/17 de la Segunda Época, emitido por el INAI, que dice:</w:t>
      </w:r>
      <w:r w:rsidRPr="009F40B2">
        <w:rPr>
          <w:rFonts w:ascii="Palatino Linotype" w:eastAsia="Palatino Linotype" w:hAnsi="Palatino Linotype" w:cs="Palatino Linotype"/>
          <w:b/>
        </w:rPr>
        <w:t xml:space="preserve"> </w:t>
      </w:r>
    </w:p>
    <w:p w14:paraId="291E1CB2" w14:textId="77777777" w:rsidR="003332C6" w:rsidRPr="009F40B2" w:rsidRDefault="000645FA">
      <w:pPr>
        <w:tabs>
          <w:tab w:val="left" w:pos="7655"/>
        </w:tabs>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Registro Federal de Contribuyentes (RFC) de personas físicas. El RFC es una clave</w:t>
      </w:r>
      <w:r w:rsidRPr="009F40B2">
        <w:rPr>
          <w:rFonts w:ascii="Palatino Linotype" w:eastAsia="Palatino Linotype" w:hAnsi="Palatino Linotype" w:cs="Palatino Linotype"/>
          <w:i/>
          <w:sz w:val="22"/>
          <w:szCs w:val="22"/>
        </w:rPr>
        <w:t xml:space="preserve"> de carácter fiscal, única e irrepetible, </w:t>
      </w:r>
      <w:r w:rsidRPr="009F40B2">
        <w:rPr>
          <w:rFonts w:ascii="Palatino Linotype" w:eastAsia="Palatino Linotype" w:hAnsi="Palatino Linotype" w:cs="Palatino Linotype"/>
          <w:b/>
          <w:i/>
          <w:sz w:val="22"/>
          <w:szCs w:val="22"/>
        </w:rPr>
        <w:t>que permite identificar al titular, su edad y fecha de nacimiento</w:t>
      </w:r>
      <w:r w:rsidRPr="009F40B2">
        <w:rPr>
          <w:rFonts w:ascii="Palatino Linotype" w:eastAsia="Palatino Linotype" w:hAnsi="Palatino Linotype" w:cs="Palatino Linotype"/>
          <w:i/>
          <w:sz w:val="22"/>
          <w:szCs w:val="22"/>
        </w:rPr>
        <w:t xml:space="preserve">, por lo que </w:t>
      </w:r>
      <w:r w:rsidRPr="009F40B2">
        <w:rPr>
          <w:rFonts w:ascii="Palatino Linotype" w:eastAsia="Palatino Linotype" w:hAnsi="Palatino Linotype" w:cs="Palatino Linotype"/>
          <w:b/>
          <w:i/>
          <w:sz w:val="22"/>
          <w:szCs w:val="22"/>
        </w:rPr>
        <w:t>es un dato personal de carácter confidencial</w:t>
      </w:r>
      <w:r w:rsidRPr="009F40B2">
        <w:rPr>
          <w:rFonts w:ascii="Palatino Linotype" w:eastAsia="Palatino Linotype" w:hAnsi="Palatino Linotype" w:cs="Palatino Linotype"/>
          <w:i/>
          <w:sz w:val="22"/>
          <w:szCs w:val="22"/>
        </w:rPr>
        <w:t>.</w:t>
      </w:r>
    </w:p>
    <w:p w14:paraId="033FA5D8" w14:textId="77777777" w:rsidR="003332C6" w:rsidRPr="009F40B2" w:rsidRDefault="000645FA">
      <w:pPr>
        <w:tabs>
          <w:tab w:val="left" w:pos="7655"/>
        </w:tabs>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Resoluciones:</w:t>
      </w:r>
    </w:p>
    <w:p w14:paraId="3BCA0664" w14:textId="77777777" w:rsidR="003332C6" w:rsidRPr="009F40B2" w:rsidRDefault="000645FA">
      <w:pPr>
        <w:tabs>
          <w:tab w:val="left" w:pos="7655"/>
        </w:tabs>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RRA 0189/17. Morena. 08 de febrero de 2017. Por unanimidad. Comisionado Ponente Joel Salas Suárez.</w:t>
      </w:r>
    </w:p>
    <w:p w14:paraId="506409A3" w14:textId="77777777" w:rsidR="003332C6" w:rsidRPr="009F40B2" w:rsidRDefault="000645FA">
      <w:pPr>
        <w:tabs>
          <w:tab w:val="left" w:pos="7655"/>
        </w:tabs>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sidRPr="009F40B2">
        <w:rPr>
          <w:rFonts w:ascii="Palatino Linotype" w:eastAsia="Palatino Linotype" w:hAnsi="Palatino Linotype" w:cs="Palatino Linotype"/>
          <w:i/>
          <w:sz w:val="22"/>
          <w:szCs w:val="22"/>
        </w:rPr>
        <w:t>Rosendoevgueni</w:t>
      </w:r>
      <w:proofErr w:type="spellEnd"/>
      <w:r w:rsidRPr="009F40B2">
        <w:rPr>
          <w:rFonts w:ascii="Palatino Linotype" w:eastAsia="Palatino Linotype" w:hAnsi="Palatino Linotype" w:cs="Palatino Linotype"/>
          <w:i/>
          <w:sz w:val="22"/>
          <w:szCs w:val="22"/>
        </w:rPr>
        <w:t xml:space="preserve"> Monterrey </w:t>
      </w:r>
      <w:proofErr w:type="spellStart"/>
      <w:r w:rsidRPr="009F40B2">
        <w:rPr>
          <w:rFonts w:ascii="Palatino Linotype" w:eastAsia="Palatino Linotype" w:hAnsi="Palatino Linotype" w:cs="Palatino Linotype"/>
          <w:i/>
          <w:sz w:val="22"/>
          <w:szCs w:val="22"/>
        </w:rPr>
        <w:t>Chepov</w:t>
      </w:r>
      <w:proofErr w:type="spellEnd"/>
      <w:r w:rsidRPr="009F40B2">
        <w:rPr>
          <w:rFonts w:ascii="Palatino Linotype" w:eastAsia="Palatino Linotype" w:hAnsi="Palatino Linotype" w:cs="Palatino Linotype"/>
          <w:i/>
          <w:sz w:val="22"/>
          <w:szCs w:val="22"/>
        </w:rPr>
        <w:t xml:space="preserve">. </w:t>
      </w:r>
    </w:p>
    <w:p w14:paraId="28D2A4DB" w14:textId="77777777" w:rsidR="003332C6" w:rsidRPr="009F40B2" w:rsidRDefault="000645FA">
      <w:pPr>
        <w:tabs>
          <w:tab w:val="left" w:pos="7655"/>
        </w:tabs>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340B3BF4" w14:textId="77777777" w:rsidR="003332C6" w:rsidRPr="009F40B2" w:rsidRDefault="000645FA">
      <w:pPr>
        <w:tabs>
          <w:tab w:val="left" w:pos="7655"/>
        </w:tabs>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(Énfasis añadido)</w:t>
      </w:r>
    </w:p>
    <w:p w14:paraId="2E07C3AD"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7AEA9AFC"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lastRenderedPageBreak/>
        <w:t>Por cuanto hace a la CURP</w:t>
      </w:r>
      <w:r w:rsidRPr="009F40B2">
        <w:rPr>
          <w:rFonts w:ascii="Palatino Linotype" w:eastAsia="Palatino Linotype" w:hAnsi="Palatino Linotype" w:cs="Palatino Linotype"/>
          <w:b/>
        </w:rPr>
        <w:t xml:space="preserve">, </w:t>
      </w:r>
      <w:r w:rsidRPr="009F40B2">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548BF45"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Lo anterior, tiene sustento en los artículos 86 y 91 de la Ley General de Población, la cual señala lo siguiente:</w:t>
      </w:r>
    </w:p>
    <w:p w14:paraId="22DE6826"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 xml:space="preserve">Artículo 86. </w:t>
      </w:r>
      <w:r w:rsidRPr="009F40B2">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94E487B"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Artículo 91. Al incorporar a una persona en el Registro Nacional de Población</w:t>
      </w:r>
      <w:r w:rsidRPr="009F40B2">
        <w:rPr>
          <w:rFonts w:ascii="Palatino Linotype" w:eastAsia="Palatino Linotype" w:hAnsi="Palatino Linotype" w:cs="Palatino Linotype"/>
          <w:i/>
          <w:sz w:val="22"/>
          <w:szCs w:val="22"/>
        </w:rPr>
        <w:t xml:space="preserve">, se le asignará una clave </w:t>
      </w:r>
      <w:r w:rsidRPr="009F40B2">
        <w:rPr>
          <w:rFonts w:ascii="Palatino Linotype" w:eastAsia="Palatino Linotype" w:hAnsi="Palatino Linotype" w:cs="Palatino Linotype"/>
          <w:b/>
          <w:i/>
          <w:sz w:val="22"/>
          <w:szCs w:val="22"/>
        </w:rPr>
        <w:t>que se denominará Clave Única de Registro de Población</w:t>
      </w:r>
      <w:r w:rsidRPr="009F40B2">
        <w:rPr>
          <w:rFonts w:ascii="Palatino Linotype" w:eastAsia="Palatino Linotype" w:hAnsi="Palatino Linotype" w:cs="Palatino Linotype"/>
          <w:i/>
          <w:sz w:val="22"/>
          <w:szCs w:val="22"/>
        </w:rPr>
        <w:t xml:space="preserve">. </w:t>
      </w:r>
      <w:r w:rsidRPr="009F40B2">
        <w:rPr>
          <w:rFonts w:ascii="Palatino Linotype" w:eastAsia="Palatino Linotype" w:hAnsi="Palatino Linotype" w:cs="Palatino Linotype"/>
          <w:b/>
          <w:i/>
          <w:sz w:val="22"/>
          <w:szCs w:val="22"/>
        </w:rPr>
        <w:t>Esta servirá para</w:t>
      </w:r>
      <w:r w:rsidRPr="009F40B2">
        <w:rPr>
          <w:rFonts w:ascii="Palatino Linotype" w:eastAsia="Palatino Linotype" w:hAnsi="Palatino Linotype" w:cs="Palatino Linotype"/>
          <w:i/>
          <w:sz w:val="22"/>
          <w:szCs w:val="22"/>
        </w:rPr>
        <w:t xml:space="preserve"> registrarla e </w:t>
      </w:r>
      <w:r w:rsidRPr="009F40B2">
        <w:rPr>
          <w:rFonts w:ascii="Palatino Linotype" w:eastAsia="Palatino Linotype" w:hAnsi="Palatino Linotype" w:cs="Palatino Linotype"/>
          <w:b/>
          <w:i/>
          <w:sz w:val="22"/>
          <w:szCs w:val="22"/>
        </w:rPr>
        <w:t>identificarla en forma individual</w:t>
      </w:r>
      <w:r w:rsidRPr="009F40B2">
        <w:rPr>
          <w:rFonts w:ascii="Palatino Linotype" w:eastAsia="Palatino Linotype" w:hAnsi="Palatino Linotype" w:cs="Palatino Linotype"/>
          <w:i/>
          <w:sz w:val="22"/>
          <w:szCs w:val="22"/>
        </w:rPr>
        <w:t xml:space="preserve">.” </w:t>
      </w:r>
    </w:p>
    <w:p w14:paraId="5B3F65E2" w14:textId="77777777" w:rsidR="003332C6" w:rsidRPr="009F40B2" w:rsidRDefault="000645FA">
      <w:pPr>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(Énfasis añadido)</w:t>
      </w:r>
    </w:p>
    <w:p w14:paraId="2A3468B8"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7A2179D"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Al respecto, el INAI, a través del Criterio 18/17 de la Segunda Época, señala literalmente lo siguiente:</w:t>
      </w:r>
    </w:p>
    <w:p w14:paraId="6070A16C"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lastRenderedPageBreak/>
        <w:t>“</w:t>
      </w:r>
      <w:r w:rsidRPr="009F40B2">
        <w:rPr>
          <w:rFonts w:ascii="Palatino Linotype" w:eastAsia="Palatino Linotype" w:hAnsi="Palatino Linotype" w:cs="Palatino Linotype"/>
          <w:b/>
          <w:i/>
          <w:sz w:val="22"/>
          <w:szCs w:val="22"/>
        </w:rPr>
        <w:t>Clave Única de Registro de Población (CURP).</w:t>
      </w:r>
      <w:r w:rsidRPr="009F40B2">
        <w:rPr>
          <w:rFonts w:ascii="Palatino Linotype" w:eastAsia="Palatino Linotype" w:hAnsi="Palatino Linotype" w:cs="Palatino Linotype"/>
          <w:i/>
          <w:sz w:val="22"/>
          <w:szCs w:val="22"/>
        </w:rPr>
        <w:t xml:space="preserve"> </w:t>
      </w:r>
      <w:r w:rsidRPr="009F40B2">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9F40B2">
        <w:rPr>
          <w:rFonts w:ascii="Palatino Linotype" w:eastAsia="Palatino Linotype" w:hAnsi="Palatino Linotype" w:cs="Palatino Linotype"/>
          <w:i/>
          <w:sz w:val="22"/>
          <w:szCs w:val="22"/>
        </w:rPr>
        <w:t xml:space="preserve"> de la misma, </w:t>
      </w:r>
      <w:r w:rsidRPr="009F40B2">
        <w:rPr>
          <w:rFonts w:ascii="Palatino Linotype" w:eastAsia="Palatino Linotype" w:hAnsi="Palatino Linotype" w:cs="Palatino Linotype"/>
          <w:b/>
          <w:i/>
          <w:sz w:val="22"/>
          <w:szCs w:val="22"/>
        </w:rPr>
        <w:t>como lo son su nombre, apellidos, fecha de nacimiento, lugar de nacimiento y sexo</w:t>
      </w:r>
      <w:r w:rsidRPr="009F40B2">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9F40B2">
        <w:rPr>
          <w:rFonts w:ascii="Palatino Linotype" w:eastAsia="Palatino Linotype" w:hAnsi="Palatino Linotype" w:cs="Palatino Linotype"/>
          <w:b/>
          <w:i/>
          <w:sz w:val="22"/>
          <w:szCs w:val="22"/>
        </w:rPr>
        <w:t>por lo que la CURP está considerada como información confidencial</w:t>
      </w:r>
      <w:r w:rsidRPr="009F40B2">
        <w:rPr>
          <w:rFonts w:ascii="Palatino Linotype" w:eastAsia="Palatino Linotype" w:hAnsi="Palatino Linotype" w:cs="Palatino Linotype"/>
          <w:i/>
          <w:sz w:val="22"/>
          <w:szCs w:val="22"/>
        </w:rPr>
        <w:t xml:space="preserve">. </w:t>
      </w:r>
    </w:p>
    <w:p w14:paraId="5BED9FB3"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Resoluciones:</w:t>
      </w:r>
    </w:p>
    <w:p w14:paraId="46146C58"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9F40B2">
        <w:rPr>
          <w:rFonts w:ascii="Palatino Linotype" w:eastAsia="Palatino Linotype" w:hAnsi="Palatino Linotype" w:cs="Palatino Linotype"/>
          <w:i/>
          <w:sz w:val="22"/>
          <w:szCs w:val="22"/>
        </w:rPr>
        <w:t>Rosendoevgueni</w:t>
      </w:r>
      <w:proofErr w:type="spellEnd"/>
      <w:r w:rsidRPr="009F40B2">
        <w:rPr>
          <w:rFonts w:ascii="Palatino Linotype" w:eastAsia="Palatino Linotype" w:hAnsi="Palatino Linotype" w:cs="Palatino Linotype"/>
          <w:i/>
          <w:sz w:val="22"/>
          <w:szCs w:val="22"/>
        </w:rPr>
        <w:t xml:space="preserve"> Monterrey </w:t>
      </w:r>
      <w:proofErr w:type="spellStart"/>
      <w:r w:rsidRPr="009F40B2">
        <w:rPr>
          <w:rFonts w:ascii="Palatino Linotype" w:eastAsia="Palatino Linotype" w:hAnsi="Palatino Linotype" w:cs="Palatino Linotype"/>
          <w:i/>
          <w:sz w:val="22"/>
          <w:szCs w:val="22"/>
        </w:rPr>
        <w:t>Chepov</w:t>
      </w:r>
      <w:proofErr w:type="spellEnd"/>
      <w:r w:rsidRPr="009F40B2">
        <w:rPr>
          <w:rFonts w:ascii="Palatino Linotype" w:eastAsia="Palatino Linotype" w:hAnsi="Palatino Linotype" w:cs="Palatino Linotype"/>
          <w:i/>
          <w:sz w:val="22"/>
          <w:szCs w:val="22"/>
        </w:rPr>
        <w:t>.</w:t>
      </w:r>
    </w:p>
    <w:p w14:paraId="188D4F67"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002BD752"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2CF02168" w14:textId="77777777" w:rsidR="003332C6" w:rsidRPr="009F40B2" w:rsidRDefault="000645FA">
      <w:pPr>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(Énfasis añadido)</w:t>
      </w:r>
    </w:p>
    <w:p w14:paraId="133E6A9A"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C8C534F"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w:t>
      </w:r>
      <w:r w:rsidRPr="009F40B2">
        <w:rPr>
          <w:rFonts w:ascii="Palatino Linotype" w:eastAsia="Palatino Linotype" w:hAnsi="Palatino Linotype" w:cs="Palatino Linotype"/>
        </w:rPr>
        <w:lastRenderedPageBreak/>
        <w:t>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64F4D7"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Respecto de los </w:t>
      </w:r>
      <w:r w:rsidRPr="009F40B2">
        <w:rPr>
          <w:rFonts w:ascii="Palatino Linotype" w:eastAsia="Palatino Linotype" w:hAnsi="Palatino Linotype" w:cs="Palatino Linotype"/>
          <w:b/>
        </w:rPr>
        <w:t>préstamos o descuentos</w:t>
      </w:r>
      <w:r w:rsidRPr="009F40B2">
        <w:rPr>
          <w:rFonts w:ascii="Palatino Linotype" w:eastAsia="Palatino Linotype" w:hAnsi="Palatino Linotype" w:cs="Palatino Linotype"/>
        </w:rPr>
        <w:t xml:space="preserve"> </w:t>
      </w:r>
      <w:r w:rsidRPr="009F40B2">
        <w:rPr>
          <w:rFonts w:ascii="Palatino Linotype" w:eastAsia="Palatino Linotype" w:hAnsi="Palatino Linotype" w:cs="Palatino Linotype"/>
          <w:b/>
        </w:rPr>
        <w:t>de carácter personal</w:t>
      </w:r>
      <w:r w:rsidRPr="009F40B2">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211883D"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Por su parte, el artículo 84 de la Ley del Trabajo de los Servidores Públicos del Estado y Municipios, señala:</w:t>
      </w:r>
    </w:p>
    <w:p w14:paraId="05A4657B" w14:textId="77777777" w:rsidR="003332C6" w:rsidRPr="009F40B2" w:rsidRDefault="000645FA">
      <w:pPr>
        <w:ind w:left="851" w:right="902"/>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0ED5C095"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I. Gravámenes fiscales relacionados con el sueldo;</w:t>
      </w:r>
    </w:p>
    <w:p w14:paraId="3949BDA4"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II. Deudas contraídas con las instituciones públicas o dependencias</w:t>
      </w:r>
      <w:r w:rsidRPr="009F40B2">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5CFD082E"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III. Cuotas sindicales</w:t>
      </w:r>
      <w:r w:rsidRPr="009F40B2">
        <w:rPr>
          <w:rFonts w:ascii="Palatino Linotype" w:eastAsia="Palatino Linotype" w:hAnsi="Palatino Linotype" w:cs="Palatino Linotype"/>
          <w:i/>
          <w:sz w:val="22"/>
          <w:szCs w:val="22"/>
        </w:rPr>
        <w:t>;</w:t>
      </w:r>
    </w:p>
    <w:p w14:paraId="722FB11D"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2AAA8EA9"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6C2FBD3D" w14:textId="77777777" w:rsidR="003332C6" w:rsidRPr="009F40B2" w:rsidRDefault="000645FA">
      <w:pPr>
        <w:ind w:left="851" w:right="902"/>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VI. Obligaciones a cargo del servidor público con las que haya consentido</w:t>
      </w:r>
      <w:r w:rsidRPr="009F40B2">
        <w:rPr>
          <w:rFonts w:ascii="Palatino Linotype" w:eastAsia="Palatino Linotype" w:hAnsi="Palatino Linotype" w:cs="Palatino Linotype"/>
          <w:i/>
          <w:sz w:val="22"/>
          <w:szCs w:val="22"/>
        </w:rPr>
        <w:t>, derivadas de la adquisición o del uso de habitaciones consideradas como de interés social;</w:t>
      </w:r>
    </w:p>
    <w:p w14:paraId="7E7BB0D0"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i/>
          <w:sz w:val="22"/>
          <w:szCs w:val="22"/>
        </w:rPr>
        <w:t>VII. Faltas de puntualidad o de asistencia injustificadas;</w:t>
      </w:r>
    </w:p>
    <w:p w14:paraId="6A3B0BE1" w14:textId="77777777" w:rsidR="003332C6" w:rsidRPr="009F40B2" w:rsidRDefault="000645FA">
      <w:pPr>
        <w:ind w:left="851" w:right="902"/>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lastRenderedPageBreak/>
        <w:t>VIII. Pensiones alimenticias ordenadas por la autoridad judicial;</w:t>
      </w:r>
      <w:r w:rsidRPr="009F40B2">
        <w:rPr>
          <w:rFonts w:ascii="Palatino Linotype" w:eastAsia="Palatino Linotype" w:hAnsi="Palatino Linotype" w:cs="Palatino Linotype"/>
          <w:i/>
          <w:sz w:val="22"/>
          <w:szCs w:val="22"/>
        </w:rPr>
        <w:t xml:space="preserve"> o</w:t>
      </w:r>
    </w:p>
    <w:p w14:paraId="76439B5D" w14:textId="77777777" w:rsidR="003332C6" w:rsidRPr="009F40B2" w:rsidRDefault="000645FA">
      <w:pPr>
        <w:ind w:left="851" w:right="902"/>
        <w:jc w:val="both"/>
        <w:rPr>
          <w:rFonts w:ascii="Palatino Linotype" w:eastAsia="Palatino Linotype" w:hAnsi="Palatino Linotype" w:cs="Palatino Linotype"/>
          <w:b/>
          <w:i/>
          <w:sz w:val="22"/>
          <w:szCs w:val="22"/>
        </w:rPr>
      </w:pPr>
      <w:r w:rsidRPr="009F40B2">
        <w:rPr>
          <w:rFonts w:ascii="Palatino Linotype" w:eastAsia="Palatino Linotype" w:hAnsi="Palatino Linotype" w:cs="Palatino Linotype"/>
          <w:b/>
          <w:i/>
          <w:sz w:val="22"/>
          <w:szCs w:val="22"/>
        </w:rPr>
        <w:t>IX. Cualquier otro convenido con instituciones de servicios y aceptado por el servidor público.</w:t>
      </w:r>
    </w:p>
    <w:p w14:paraId="1AAC3CD1" w14:textId="77777777" w:rsidR="003332C6" w:rsidRPr="009F40B2" w:rsidRDefault="000645FA">
      <w:pPr>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CA5E57B" w14:textId="77777777" w:rsidR="003332C6" w:rsidRPr="009F40B2" w:rsidRDefault="000645FA">
      <w:pPr>
        <w:ind w:left="851" w:right="902"/>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sz w:val="22"/>
          <w:szCs w:val="22"/>
        </w:rPr>
        <w:t>(Énfasis añadido)</w:t>
      </w:r>
    </w:p>
    <w:p w14:paraId="63618B6E"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9F40B2">
        <w:rPr>
          <w:rFonts w:ascii="Palatino Linotype" w:eastAsia="Palatino Linotype" w:hAnsi="Palatino Linotype" w:cs="Palatino Linotype"/>
          <w:b/>
        </w:rPr>
        <w:t>únicamente inciden en su vida privada</w:t>
      </w:r>
      <w:r w:rsidRPr="009F40B2">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302EDC72" w14:textId="77777777" w:rsidR="003332C6" w:rsidRPr="009F40B2" w:rsidRDefault="000645FA">
      <w:pPr>
        <w:spacing w:before="280" w:after="28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Por lo tanto, es importante insistir que </w:t>
      </w:r>
      <w:r w:rsidRPr="009F40B2">
        <w:rPr>
          <w:rFonts w:ascii="Palatino Linotype" w:eastAsia="Palatino Linotype" w:hAnsi="Palatino Linotype" w:cs="Palatino Linotype"/>
          <w:b/>
        </w:rPr>
        <w:t>EL SUJETO OBLIGADO</w:t>
      </w:r>
      <w:r w:rsidRPr="009F40B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9F40B2">
        <w:rPr>
          <w:rFonts w:ascii="Palatino Linotype" w:eastAsia="Palatino Linotype" w:hAnsi="Palatino Linotype" w:cs="Palatino Linotype"/>
          <w:b/>
        </w:rPr>
        <w:t xml:space="preserve"> </w:t>
      </w:r>
      <w:r w:rsidRPr="009F40B2">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9F40B2">
        <w:rPr>
          <w:rFonts w:ascii="Palatino Linotype" w:eastAsia="Palatino Linotype" w:hAnsi="Palatino Linotype" w:cs="Palatino Linotype"/>
        </w:rPr>
        <w:lastRenderedPageBreak/>
        <w:t>documentación respectiva, es decir, si no se exponen de manera puntual las razones de ello se estaría violentando desde un inicio el derecho de acceso a la información del solicitante.</w:t>
      </w:r>
    </w:p>
    <w:p w14:paraId="10CBC0F5" w14:textId="77777777" w:rsidR="003332C6" w:rsidRPr="009F40B2" w:rsidRDefault="000645FA">
      <w:pPr>
        <w:shd w:val="clear" w:color="auto" w:fill="FFFFFF"/>
        <w:spacing w:before="240" w:after="240" w:line="360" w:lineRule="auto"/>
        <w:jc w:val="both"/>
      </w:pPr>
      <w:r w:rsidRPr="009F40B2">
        <w:rPr>
          <w:rFonts w:ascii="Palatino Linotype" w:eastAsia="Palatino Linotype" w:hAnsi="Palatino Linotype" w:cs="Palatino Linotype"/>
          <w:b/>
          <w:u w:val="single"/>
        </w:rPr>
        <w:t>Por otro lado, derivado de la información que se ordena entregar pudiera existir información de la Dirección de Seguridad Pública del Ayuntamiento</w:t>
      </w:r>
      <w:r w:rsidRPr="009F40B2">
        <w:rPr>
          <w:rFonts w:ascii="Palatino Linotype" w:eastAsia="Palatino Linotype" w:hAnsi="Palatino Linotype" w:cs="Palatino Linotype"/>
        </w:rPr>
        <w:t>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73B62BAD" w14:textId="77777777" w:rsidR="003332C6" w:rsidRPr="009F40B2" w:rsidRDefault="000645FA">
      <w:pPr>
        <w:shd w:val="clear" w:color="auto" w:fill="FFFFFF"/>
        <w:spacing w:before="240" w:after="240" w:line="360" w:lineRule="auto"/>
        <w:jc w:val="both"/>
      </w:pPr>
      <w:r w:rsidRPr="009F40B2">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w:t>
      </w:r>
      <w:r w:rsidRPr="009F40B2">
        <w:rPr>
          <w:rFonts w:ascii="Palatino Linotype" w:eastAsia="Palatino Linotype" w:hAnsi="Palatino Linotype" w:cs="Palatino Linotype"/>
        </w:rPr>
        <w:lastRenderedPageBreak/>
        <w:t>generales en materia de clasificación y desclasificación de la información, así como para la elaboración de versiones públicas, al aplicar la prueba de daño correspondiente.</w:t>
      </w:r>
    </w:p>
    <w:p w14:paraId="2EB6804A" w14:textId="77777777" w:rsidR="003332C6" w:rsidRPr="009F40B2" w:rsidRDefault="000645FA">
      <w:pPr>
        <w:shd w:val="clear" w:color="auto" w:fill="FFFFFF"/>
        <w:spacing w:line="360" w:lineRule="auto"/>
        <w:jc w:val="both"/>
      </w:pPr>
      <w:r w:rsidRPr="009F40B2">
        <w:rPr>
          <w:rFonts w:ascii="Palatino Linotype" w:eastAsia="Palatino Linotype" w:hAnsi="Palatino Linotype" w:cs="Palatino Linotype"/>
        </w:rPr>
        <w:t>Al respecto, este Instituto advierte lo siguiente:</w:t>
      </w:r>
    </w:p>
    <w:p w14:paraId="2A6454DA" w14:textId="77777777" w:rsidR="003332C6" w:rsidRPr="009F40B2" w:rsidRDefault="000645FA">
      <w:pPr>
        <w:shd w:val="clear" w:color="auto" w:fill="FFFFFF"/>
        <w:spacing w:before="280" w:after="280" w:line="360" w:lineRule="auto"/>
        <w:jc w:val="both"/>
        <w:rPr>
          <w:rFonts w:ascii="Arial" w:eastAsia="Arial" w:hAnsi="Arial" w:cs="Arial"/>
        </w:rPr>
      </w:pPr>
      <w:r w:rsidRPr="009F40B2">
        <w:rPr>
          <w:rFonts w:ascii="Palatino Linotype" w:eastAsia="Palatino Linotype" w:hAnsi="Palatino Linotype" w:cs="Palatino Linotype"/>
        </w:rPr>
        <w:t>•</w:t>
      </w:r>
      <w:r w:rsidRPr="009F40B2">
        <w:t>        </w:t>
      </w:r>
      <w:r w:rsidRPr="009F40B2">
        <w:rPr>
          <w:rFonts w:ascii="Palatino Linotype" w:eastAsia="Palatino Linotype" w:hAnsi="Palatino Linotype" w:cs="Palatino Linotype"/>
        </w:rPr>
        <w:t>Que toda vez que se trata de dar a conocer los nombres de los integrantes de los cuerpos de seguridad pública, es procedente la clasificación de la información como reservada, en el entendido de que se pone en riesgo su vida, salud y seguridad, dado que los hace identificables.</w:t>
      </w:r>
    </w:p>
    <w:p w14:paraId="6617EAFC" w14:textId="77777777" w:rsidR="003332C6" w:rsidRPr="009F40B2" w:rsidRDefault="000645FA">
      <w:pPr>
        <w:shd w:val="clear" w:color="auto" w:fill="FFFFFF"/>
        <w:spacing w:before="280" w:after="280" w:line="360" w:lineRule="auto"/>
        <w:jc w:val="both"/>
        <w:rPr>
          <w:rFonts w:ascii="Arial" w:eastAsia="Arial" w:hAnsi="Arial" w:cs="Arial"/>
        </w:rPr>
      </w:pPr>
      <w:r w:rsidRPr="009F40B2">
        <w:rPr>
          <w:rFonts w:ascii="Palatino Linotype" w:eastAsia="Palatino Linotype" w:hAnsi="Palatino Linotype" w:cs="Palatino Linotype"/>
        </w:rPr>
        <w:t>•</w:t>
      </w:r>
      <w:r w:rsidRPr="009F40B2">
        <w:t>        </w:t>
      </w:r>
      <w:r w:rsidRPr="009F40B2">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3E9EC3CD" w14:textId="77777777" w:rsidR="003332C6" w:rsidRPr="009F40B2" w:rsidRDefault="000645FA">
      <w:pPr>
        <w:shd w:val="clear" w:color="auto" w:fill="FFFFFF"/>
        <w:spacing w:before="280" w:after="280" w:line="360" w:lineRule="auto"/>
        <w:jc w:val="both"/>
        <w:rPr>
          <w:rFonts w:ascii="Arial" w:eastAsia="Arial" w:hAnsi="Arial" w:cs="Arial"/>
        </w:rPr>
      </w:pPr>
      <w:r w:rsidRPr="009F40B2">
        <w:rPr>
          <w:rFonts w:ascii="Palatino Linotype" w:eastAsia="Palatino Linotype" w:hAnsi="Palatino Linotype" w:cs="Palatino Linotype"/>
        </w:rPr>
        <w:t>•</w:t>
      </w:r>
      <w:r w:rsidRPr="009F40B2">
        <w:t>        </w:t>
      </w:r>
      <w:r w:rsidRPr="009F40B2">
        <w:rPr>
          <w:rFonts w:ascii="Palatino Linotype" w:eastAsia="Palatino Linotype" w:hAnsi="Palatino Linotype" w:cs="Palatino Linotype"/>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6BCA6BC8" w14:textId="77777777" w:rsidR="003332C6" w:rsidRPr="009F40B2" w:rsidRDefault="000645FA">
      <w:pPr>
        <w:shd w:val="clear" w:color="auto" w:fill="FFFFFF"/>
        <w:spacing w:before="240" w:after="240" w:line="360" w:lineRule="auto"/>
        <w:jc w:val="both"/>
      </w:pPr>
      <w:r w:rsidRPr="009F40B2">
        <w:rPr>
          <w:rFonts w:ascii="Palatino Linotype" w:eastAsia="Palatino Linotype" w:hAnsi="Palatino Linotype" w:cs="Palatino Linotype"/>
        </w:rPr>
        <w:lastRenderedPageBreak/>
        <w:t>En ese entendido, la leyenda de clasificación que se genere, deberá establecer ambos supuestos de clasificación: reserva y confidencialidad, en congruencia con los requisitos establecidos en los lineamientos citados.</w:t>
      </w:r>
    </w:p>
    <w:p w14:paraId="4F95CF77" w14:textId="77777777" w:rsidR="003332C6" w:rsidRPr="009F40B2" w:rsidRDefault="000645FA">
      <w:pPr>
        <w:shd w:val="clear" w:color="auto" w:fill="FFFFFF"/>
        <w:spacing w:before="240" w:after="240" w:line="360" w:lineRule="auto"/>
        <w:jc w:val="both"/>
      </w:pPr>
      <w:r w:rsidRPr="009F40B2">
        <w:rPr>
          <w:rFonts w:ascii="Palatino Linotype" w:eastAsia="Palatino Linotype" w:hAnsi="Palatino Linotype" w:cs="Palatino Linotype"/>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9F40B2">
        <w:rPr>
          <w:rFonts w:ascii="Palatino Linotype" w:eastAsia="Palatino Linotype" w:hAnsi="Palatino Linotype" w:cs="Palatino Linotype"/>
          <w:b/>
          <w:u w:val="single"/>
        </w:rPr>
        <w:t>ponga en riesgo la vida</w:t>
      </w:r>
      <w:r w:rsidRPr="009F40B2">
        <w:rPr>
          <w:rFonts w:ascii="Palatino Linotype" w:eastAsia="Palatino Linotype" w:hAnsi="Palatino Linotype" w:cs="Palatino Linotype"/>
        </w:rPr>
        <w:t>,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4144F327" w14:textId="77777777" w:rsidR="003332C6" w:rsidRPr="009F40B2" w:rsidRDefault="000645FA">
      <w:pPr>
        <w:shd w:val="clear" w:color="auto" w:fill="FFFFFF"/>
        <w:spacing w:before="240" w:after="240" w:line="276" w:lineRule="auto"/>
        <w:ind w:left="851" w:right="709"/>
        <w:jc w:val="both"/>
        <w:rPr>
          <w:sz w:val="22"/>
          <w:szCs w:val="22"/>
        </w:rPr>
      </w:pPr>
      <w:r w:rsidRPr="009F40B2">
        <w:rPr>
          <w:rFonts w:ascii="Palatino Linotype" w:eastAsia="Palatino Linotype" w:hAnsi="Palatino Linotype" w:cs="Palatino Linotype"/>
          <w:i/>
          <w:sz w:val="22"/>
          <w:szCs w:val="22"/>
        </w:rPr>
        <w:t>“</w:t>
      </w:r>
      <w:r w:rsidRPr="009F40B2">
        <w:rPr>
          <w:rFonts w:ascii="Palatino Linotype" w:eastAsia="Palatino Linotype" w:hAnsi="Palatino Linotype" w:cs="Palatino Linotype"/>
          <w:b/>
          <w:i/>
          <w:sz w:val="22"/>
          <w:szCs w:val="22"/>
        </w:rPr>
        <w:t>Artículo 91.</w:t>
      </w:r>
      <w:r w:rsidRPr="009F40B2">
        <w:rPr>
          <w:rFonts w:ascii="Palatino Linotype" w:eastAsia="Palatino Linotype" w:hAnsi="Palatino Linotype" w:cs="Palatino Linotype"/>
          <w:i/>
          <w:sz w:val="22"/>
          <w:szCs w:val="22"/>
        </w:rPr>
        <w:t> El acceso a la información pública será restringido excepcionalmente, cuando ésta sea clasificada como reservada o confidencial.</w:t>
      </w:r>
    </w:p>
    <w:p w14:paraId="0D3100BA" w14:textId="77777777" w:rsidR="003332C6" w:rsidRPr="009F40B2" w:rsidRDefault="000645FA">
      <w:pPr>
        <w:shd w:val="clear" w:color="auto" w:fill="FFFFFF"/>
        <w:spacing w:before="240" w:after="240" w:line="276" w:lineRule="auto"/>
        <w:ind w:left="851" w:right="709"/>
        <w:jc w:val="both"/>
        <w:rPr>
          <w:sz w:val="22"/>
          <w:szCs w:val="22"/>
        </w:rPr>
      </w:pPr>
      <w:r w:rsidRPr="009F40B2">
        <w:rPr>
          <w:rFonts w:ascii="Palatino Linotype" w:eastAsia="Palatino Linotype" w:hAnsi="Palatino Linotype" w:cs="Palatino Linotype"/>
          <w:b/>
          <w:i/>
          <w:sz w:val="22"/>
          <w:szCs w:val="22"/>
        </w:rPr>
        <w:t>Artículo 140. </w:t>
      </w:r>
      <w:r w:rsidRPr="009F40B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BF5A614" w14:textId="77777777" w:rsidR="003332C6" w:rsidRPr="009F40B2" w:rsidRDefault="000645FA">
      <w:pPr>
        <w:shd w:val="clear" w:color="auto" w:fill="FFFFFF"/>
        <w:spacing w:before="240" w:after="240" w:line="276" w:lineRule="auto"/>
        <w:ind w:left="851" w:right="709"/>
        <w:jc w:val="both"/>
        <w:rPr>
          <w:sz w:val="22"/>
          <w:szCs w:val="22"/>
        </w:rPr>
      </w:pPr>
      <w:r w:rsidRPr="009F40B2">
        <w:rPr>
          <w:rFonts w:ascii="Palatino Linotype" w:eastAsia="Palatino Linotype" w:hAnsi="Palatino Linotype" w:cs="Palatino Linotype"/>
          <w:i/>
          <w:sz w:val="22"/>
          <w:szCs w:val="22"/>
        </w:rPr>
        <w:t>…</w:t>
      </w:r>
    </w:p>
    <w:p w14:paraId="09F12430" w14:textId="77777777" w:rsidR="003332C6" w:rsidRPr="009F40B2" w:rsidRDefault="000645FA">
      <w:pPr>
        <w:shd w:val="clear" w:color="auto" w:fill="FFFFFF"/>
        <w:spacing w:before="240" w:after="240" w:line="276" w:lineRule="auto"/>
        <w:ind w:left="851" w:right="709"/>
        <w:jc w:val="both"/>
        <w:rPr>
          <w:sz w:val="22"/>
          <w:szCs w:val="22"/>
        </w:rPr>
      </w:pPr>
      <w:r w:rsidRPr="009F40B2">
        <w:rPr>
          <w:rFonts w:ascii="Palatino Linotype" w:eastAsia="Palatino Linotype" w:hAnsi="Palatino Linotype" w:cs="Palatino Linotype"/>
          <w:b/>
          <w:i/>
          <w:sz w:val="22"/>
          <w:szCs w:val="22"/>
        </w:rPr>
        <w:t>IV.</w:t>
      </w:r>
      <w:r w:rsidRPr="009F40B2">
        <w:rPr>
          <w:rFonts w:ascii="Palatino Linotype" w:eastAsia="Palatino Linotype" w:hAnsi="Palatino Linotype" w:cs="Palatino Linotype"/>
          <w:i/>
          <w:sz w:val="22"/>
          <w:szCs w:val="22"/>
        </w:rPr>
        <w:t xml:space="preserve"> Ponga en riesgo la vida, la seguridad o la salud de una persona </w:t>
      </w:r>
      <w:proofErr w:type="gramStart"/>
      <w:r w:rsidRPr="009F40B2">
        <w:rPr>
          <w:rFonts w:ascii="Palatino Linotype" w:eastAsia="Palatino Linotype" w:hAnsi="Palatino Linotype" w:cs="Palatino Linotype"/>
          <w:i/>
          <w:sz w:val="22"/>
          <w:szCs w:val="22"/>
        </w:rPr>
        <w:t>física;…</w:t>
      </w:r>
      <w:proofErr w:type="gramEnd"/>
      <w:r w:rsidRPr="009F40B2">
        <w:rPr>
          <w:rFonts w:ascii="Palatino Linotype" w:eastAsia="Palatino Linotype" w:hAnsi="Palatino Linotype" w:cs="Palatino Linotype"/>
          <w:i/>
          <w:sz w:val="22"/>
          <w:szCs w:val="22"/>
        </w:rPr>
        <w:t>” (Sic)</w:t>
      </w:r>
    </w:p>
    <w:p w14:paraId="0305ED87" w14:textId="77777777" w:rsidR="003332C6" w:rsidRPr="009F40B2" w:rsidRDefault="000645FA">
      <w:pPr>
        <w:shd w:val="clear" w:color="auto" w:fill="FFFFFF"/>
        <w:spacing w:before="240" w:after="240" w:line="360" w:lineRule="auto"/>
        <w:ind w:right="51"/>
        <w:jc w:val="both"/>
      </w:pPr>
      <w:r w:rsidRPr="009F40B2">
        <w:rPr>
          <w:rFonts w:ascii="Palatino Linotype" w:eastAsia="Palatino Linotype" w:hAnsi="Palatino Linotype" w:cs="Palatino Linotype"/>
        </w:rPr>
        <w:t xml:space="preserve">En este marco, cabe señalar </w:t>
      </w:r>
      <w:proofErr w:type="gramStart"/>
      <w:r w:rsidRPr="009F40B2">
        <w:rPr>
          <w:rFonts w:ascii="Palatino Linotype" w:eastAsia="Palatino Linotype" w:hAnsi="Palatino Linotype" w:cs="Palatino Linotype"/>
        </w:rPr>
        <w:t>que</w:t>
      </w:r>
      <w:proofErr w:type="gramEnd"/>
      <w:r w:rsidRPr="009F40B2">
        <w:rPr>
          <w:rFonts w:ascii="Palatino Linotype" w:eastAsia="Palatino Linotype" w:hAnsi="Palatino Linotype" w:cs="Palatino Linotype"/>
        </w:rPr>
        <w:t xml:space="preserv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w:t>
      </w:r>
      <w:r w:rsidRPr="009F40B2">
        <w:rPr>
          <w:rFonts w:ascii="Palatino Linotype" w:eastAsia="Palatino Linotype" w:hAnsi="Palatino Linotype" w:cs="Palatino Linotype"/>
        </w:rPr>
        <w:lastRenderedPageBreak/>
        <w:t>de datos personales y sobre todo cuando traen implícito que se ponga en riesgo la vida o integridad de una persona.</w:t>
      </w:r>
    </w:p>
    <w:p w14:paraId="15760E57" w14:textId="77777777" w:rsidR="003332C6" w:rsidRPr="009F40B2" w:rsidRDefault="000645FA">
      <w:pPr>
        <w:shd w:val="clear" w:color="auto" w:fill="FFFFFF"/>
        <w:spacing w:before="240" w:after="360" w:line="360" w:lineRule="auto"/>
        <w:jc w:val="both"/>
      </w:pPr>
      <w:r w:rsidRPr="009F40B2">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6D10DF38" w14:textId="77777777" w:rsidR="003332C6" w:rsidRPr="009F40B2" w:rsidRDefault="000645FA">
      <w:pPr>
        <w:shd w:val="clear" w:color="auto" w:fill="FFFFFF"/>
        <w:spacing w:before="120" w:after="120" w:line="276" w:lineRule="auto"/>
        <w:ind w:left="851" w:right="760"/>
        <w:jc w:val="both"/>
        <w:rPr>
          <w:sz w:val="22"/>
          <w:szCs w:val="22"/>
        </w:rPr>
      </w:pPr>
      <w:r w:rsidRPr="009F40B2">
        <w:rPr>
          <w:rFonts w:ascii="Palatino Linotype" w:eastAsia="Palatino Linotype" w:hAnsi="Palatino Linotype" w:cs="Palatino Linotype"/>
          <w:b/>
          <w:i/>
          <w:sz w:val="22"/>
          <w:szCs w:val="22"/>
        </w:rPr>
        <w:t>“DERECHO A LA INFORMACIÓN. SU EJERCICIO SE ENCUENTRA LIMITADO TANTO POR LOS INTERESES NACIONALES Y DE LA SOCIEDAD, COMO POR LOS DERECHOS DE TERCEROS. </w:t>
      </w:r>
      <w:r w:rsidRPr="009F40B2">
        <w:rPr>
          <w:rFonts w:ascii="Palatino Linotype" w:eastAsia="Palatino Linotype" w:hAnsi="Palatino Linotype" w:cs="Palatino Linotype"/>
          <w:i/>
          <w:sz w:val="22"/>
          <w:szCs w:val="22"/>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F40B2">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9F40B2">
        <w:rPr>
          <w:rFonts w:ascii="Palatino Linotype" w:eastAsia="Palatino Linotype" w:hAnsi="Palatino Linotype" w:cs="Palatino Linotype"/>
          <w:i/>
          <w:sz w:val="22"/>
          <w:szCs w:val="22"/>
        </w:rPr>
        <w:t> por lo que hace al interés social, se cuenta con normas que tienden a proteger la averiguación de los delitos, la salud y la moral públicas, </w:t>
      </w:r>
      <w:r w:rsidRPr="009F40B2">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9F40B2">
        <w:rPr>
          <w:rFonts w:ascii="Palatino Linotype" w:eastAsia="Palatino Linotype" w:hAnsi="Palatino Linotype" w:cs="Palatino Linotype"/>
          <w:i/>
          <w:sz w:val="22"/>
          <w:szCs w:val="22"/>
        </w:rPr>
        <w:t>”</w:t>
      </w:r>
    </w:p>
    <w:p w14:paraId="3B50605B" w14:textId="77777777" w:rsidR="003332C6" w:rsidRPr="009F40B2" w:rsidRDefault="000645FA">
      <w:pPr>
        <w:shd w:val="clear" w:color="auto" w:fill="FFFFFF"/>
        <w:spacing w:before="120" w:after="120" w:line="276" w:lineRule="auto"/>
        <w:ind w:left="851" w:right="760"/>
        <w:jc w:val="both"/>
        <w:rPr>
          <w:sz w:val="22"/>
          <w:szCs w:val="22"/>
        </w:rPr>
      </w:pPr>
      <w:r w:rsidRPr="009F40B2">
        <w:rPr>
          <w:rFonts w:ascii="Palatino Linotype" w:eastAsia="Palatino Linotype" w:hAnsi="Palatino Linotype" w:cs="Palatino Linotype"/>
          <w:i/>
          <w:sz w:val="22"/>
          <w:szCs w:val="22"/>
        </w:rPr>
        <w:t> </w:t>
      </w:r>
    </w:p>
    <w:p w14:paraId="158D4406" w14:textId="77777777" w:rsidR="003332C6" w:rsidRPr="009F40B2" w:rsidRDefault="000645FA">
      <w:pPr>
        <w:shd w:val="clear" w:color="auto" w:fill="FFFFFF"/>
        <w:spacing w:before="120" w:after="120" w:line="276" w:lineRule="auto"/>
        <w:ind w:left="851" w:right="760"/>
        <w:jc w:val="both"/>
        <w:rPr>
          <w:sz w:val="22"/>
          <w:szCs w:val="22"/>
        </w:rPr>
      </w:pPr>
      <w:r w:rsidRPr="009F40B2">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w:t>
      </w:r>
      <w:r w:rsidRPr="009F40B2">
        <w:rPr>
          <w:rFonts w:ascii="Palatino Linotype" w:eastAsia="Palatino Linotype" w:hAnsi="Palatino Linotype" w:cs="Palatino Linotype"/>
          <w:b/>
          <w:i/>
          <w:sz w:val="22"/>
          <w:szCs w:val="22"/>
        </w:rPr>
        <w:lastRenderedPageBreak/>
        <w:t>INFORMACIÓN.</w:t>
      </w:r>
      <w:r w:rsidRPr="009F40B2">
        <w:rPr>
          <w:rFonts w:ascii="Palatino Linotype" w:eastAsia="Palatino Linotype" w:hAnsi="Palatino Linotype" w:cs="Palatino Linotype"/>
          <w:i/>
          <w:sz w:val="22"/>
          <w:szCs w:val="22"/>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F40B2">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F40B2">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7776029" w14:textId="77777777" w:rsidR="003332C6" w:rsidRPr="009F40B2" w:rsidRDefault="000645FA">
      <w:pPr>
        <w:spacing w:line="360" w:lineRule="auto"/>
        <w:jc w:val="both"/>
        <w:rPr>
          <w:rFonts w:ascii="Palatino Linotype" w:eastAsia="Palatino Linotype" w:hAnsi="Palatino Linotype" w:cs="Palatino Linotype"/>
          <w:sz w:val="22"/>
          <w:szCs w:val="22"/>
        </w:rPr>
      </w:pPr>
      <w:r w:rsidRPr="009F40B2">
        <w:rPr>
          <w:rFonts w:ascii="Palatino Linotype" w:eastAsia="Palatino Linotype" w:hAnsi="Palatino Linotype" w:cs="Palatino Linotype"/>
        </w:rPr>
        <w:t xml:space="preserve">Asimismo, </w:t>
      </w:r>
      <w:r w:rsidRPr="009F40B2">
        <w:rPr>
          <w:rFonts w:ascii="Palatino Linotype" w:eastAsia="Palatino Linotype" w:hAnsi="Palatino Linotype" w:cs="Palatino Linotype"/>
          <w:sz w:val="22"/>
          <w:szCs w:val="22"/>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69B0F7C2" w14:textId="77777777" w:rsidR="003332C6" w:rsidRPr="009F40B2" w:rsidRDefault="003332C6">
      <w:pPr>
        <w:spacing w:line="360" w:lineRule="auto"/>
        <w:jc w:val="both"/>
        <w:rPr>
          <w:rFonts w:ascii="Palatino Linotype" w:eastAsia="Palatino Linotype" w:hAnsi="Palatino Linotype" w:cs="Palatino Linotype"/>
          <w:i/>
          <w:sz w:val="22"/>
          <w:szCs w:val="22"/>
        </w:rPr>
      </w:pPr>
    </w:p>
    <w:p w14:paraId="451DB8C6" w14:textId="77777777" w:rsidR="003332C6" w:rsidRPr="009F40B2" w:rsidRDefault="000645FA">
      <w:pPr>
        <w:tabs>
          <w:tab w:val="left" w:pos="4962"/>
        </w:tabs>
        <w:spacing w:line="276" w:lineRule="auto"/>
        <w:ind w:left="567" w:right="567"/>
        <w:jc w:val="both"/>
        <w:rPr>
          <w:rFonts w:ascii="Palatino Linotype" w:eastAsia="Palatino Linotype" w:hAnsi="Palatino Linotype" w:cs="Palatino Linotype"/>
          <w:i/>
          <w:sz w:val="22"/>
          <w:szCs w:val="22"/>
        </w:rPr>
      </w:pPr>
      <w:r w:rsidRPr="009F40B2">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9F40B2">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w:t>
      </w:r>
      <w:r w:rsidRPr="009F40B2">
        <w:rPr>
          <w:rFonts w:ascii="Palatino Linotype" w:eastAsia="Palatino Linotype" w:hAnsi="Palatino Linotype" w:cs="Palatino Linotype"/>
          <w:i/>
          <w:sz w:val="22"/>
          <w:szCs w:val="22"/>
        </w:rPr>
        <w:lastRenderedPageBreak/>
        <w:t xml:space="preserve">información de naturaleza pública. No </w:t>
      </w:r>
      <w:proofErr w:type="gramStart"/>
      <w:r w:rsidRPr="009F40B2">
        <w:rPr>
          <w:rFonts w:ascii="Palatino Linotype" w:eastAsia="Palatino Linotype" w:hAnsi="Palatino Linotype" w:cs="Palatino Linotype"/>
          <w:i/>
          <w:sz w:val="22"/>
          <w:szCs w:val="22"/>
        </w:rPr>
        <w:t>obstante</w:t>
      </w:r>
      <w:proofErr w:type="gramEnd"/>
      <w:r w:rsidRPr="009F40B2">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04661F8" w14:textId="77777777" w:rsidR="003332C6" w:rsidRPr="009F40B2" w:rsidRDefault="003332C6">
      <w:pPr>
        <w:spacing w:line="276" w:lineRule="auto"/>
        <w:jc w:val="both"/>
        <w:rPr>
          <w:rFonts w:ascii="Palatino Linotype" w:eastAsia="Palatino Linotype" w:hAnsi="Palatino Linotype" w:cs="Palatino Linotype"/>
          <w:sz w:val="22"/>
          <w:szCs w:val="22"/>
        </w:rPr>
      </w:pPr>
    </w:p>
    <w:p w14:paraId="472918FF"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EB0C76E" w14:textId="77777777" w:rsidR="003332C6" w:rsidRPr="009F40B2" w:rsidRDefault="003332C6">
      <w:pPr>
        <w:spacing w:line="360" w:lineRule="auto"/>
        <w:jc w:val="both"/>
        <w:rPr>
          <w:rFonts w:ascii="Palatino Linotype" w:eastAsia="Palatino Linotype" w:hAnsi="Palatino Linotype" w:cs="Palatino Linotype"/>
        </w:rPr>
      </w:pPr>
    </w:p>
    <w:p w14:paraId="2EDF83CE"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9F40B2">
        <w:rPr>
          <w:rFonts w:ascii="Palatino Linotype" w:eastAsia="Palatino Linotype" w:hAnsi="Palatino Linotype" w:cs="Palatino Linotype"/>
          <w:b/>
        </w:rPr>
        <w:t>aquellos que realicen actividades operativas en materia de seguridad,</w:t>
      </w:r>
      <w:r w:rsidRPr="009F40B2">
        <w:rPr>
          <w:rFonts w:ascii="Palatino Linotype" w:eastAsia="Palatino Linotype" w:hAnsi="Palatino Linotype" w:cs="Palatino Linotype"/>
        </w:rPr>
        <w:t xml:space="preserve"> como es el caso de los elementos operativos y la policía municipal.</w:t>
      </w:r>
    </w:p>
    <w:p w14:paraId="4FD03C31" w14:textId="77777777" w:rsidR="003332C6" w:rsidRPr="009F40B2" w:rsidRDefault="000645FA">
      <w:pPr>
        <w:shd w:val="clear" w:color="auto" w:fill="FFFFFF"/>
        <w:spacing w:before="240" w:after="240" w:line="360" w:lineRule="auto"/>
        <w:jc w:val="both"/>
      </w:pPr>
      <w:r w:rsidRPr="009F40B2">
        <w:rPr>
          <w:rFonts w:ascii="Palatino Linotype" w:eastAsia="Palatino Linotype" w:hAnsi="Palatino Linotype" w:cs="Palatino Linotype"/>
        </w:rPr>
        <w:lastRenderedPageBreak/>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F40B2">
        <w:rPr>
          <w:rFonts w:ascii="Palatino Linotype" w:eastAsia="Palatino Linotype" w:hAnsi="Palatino Linotype" w:cs="Palatino Linotype"/>
          <w:b/>
          <w:u w:val="single"/>
        </w:rPr>
        <w:t>razones, motivos o circunstancias especiales</w:t>
      </w:r>
      <w:r w:rsidRPr="009F40B2">
        <w:rPr>
          <w:rFonts w:ascii="Palatino Linotype" w:eastAsia="Palatino Linotype" w:hAnsi="Palatino Linotype" w:cs="Palatino Linotype"/>
        </w:rPr>
        <w:t> </w:t>
      </w:r>
      <w:r w:rsidRPr="009F40B2">
        <w:rPr>
          <w:rFonts w:ascii="Palatino Linotype" w:eastAsia="Palatino Linotype" w:hAnsi="Palatino Linotype" w:cs="Palatino Linotype"/>
          <w:b/>
          <w:u w:val="single"/>
        </w:rPr>
        <w:t>que lo llevaron a concluir que el caso concreto, se ajustó a los supuestos previstos en la normatividad legal invocada como fundamento, para dichos efectos, debe proceder a su vez a realizar una prueba de daño</w:t>
      </w:r>
      <w:r w:rsidRPr="009F40B2">
        <w:rPr>
          <w:rFonts w:ascii="Palatino Linotype" w:eastAsia="Palatino Linotype" w:hAnsi="Palatino Linotype" w:cs="Palatino Linotype"/>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2A21326" w14:textId="77777777" w:rsidR="003332C6" w:rsidRPr="009F40B2" w:rsidRDefault="000645FA">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9F40B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EC54923" w14:textId="77777777" w:rsidR="003332C6" w:rsidRPr="009F40B2" w:rsidRDefault="003332C6">
      <w:pPr>
        <w:spacing w:before="240" w:after="240" w:line="360" w:lineRule="auto"/>
        <w:ind w:right="51"/>
        <w:jc w:val="both"/>
        <w:rPr>
          <w:rFonts w:ascii="Palatino Linotype" w:eastAsia="Palatino Linotype" w:hAnsi="Palatino Linotype" w:cs="Palatino Linotype"/>
          <w:b/>
        </w:rPr>
      </w:pPr>
    </w:p>
    <w:p w14:paraId="11937D44" w14:textId="77777777" w:rsidR="003332C6" w:rsidRPr="009F40B2" w:rsidRDefault="000645FA">
      <w:pPr>
        <w:numPr>
          <w:ilvl w:val="0"/>
          <w:numId w:val="6"/>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9F40B2">
        <w:rPr>
          <w:rFonts w:ascii="Palatino Linotype" w:eastAsia="Palatino Linotype" w:hAnsi="Palatino Linotype" w:cs="Palatino Linotype"/>
          <w:b/>
          <w:color w:val="000000"/>
        </w:rPr>
        <w:t>R E S U E L V E</w:t>
      </w:r>
    </w:p>
    <w:p w14:paraId="62395100"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Primero</w:t>
      </w:r>
      <w:r w:rsidRPr="009F40B2">
        <w:rPr>
          <w:rFonts w:ascii="Palatino Linotype" w:eastAsia="Palatino Linotype" w:hAnsi="Palatino Linotype" w:cs="Palatino Linotype"/>
        </w:rPr>
        <w:t xml:space="preserve">. Resultan parcialmente </w:t>
      </w:r>
      <w:r w:rsidRPr="009F40B2">
        <w:rPr>
          <w:rFonts w:ascii="Palatino Linotype" w:eastAsia="Palatino Linotype" w:hAnsi="Palatino Linotype" w:cs="Palatino Linotype"/>
          <w:b/>
        </w:rPr>
        <w:t>fundados</w:t>
      </w:r>
      <w:r w:rsidRPr="009F40B2">
        <w:rPr>
          <w:rFonts w:ascii="Palatino Linotype" w:eastAsia="Palatino Linotype" w:hAnsi="Palatino Linotype" w:cs="Palatino Linotype"/>
        </w:rPr>
        <w:t xml:space="preserve"> los motivos de inconformidad planteados por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b/>
          <w:i/>
        </w:rPr>
        <w:t xml:space="preserve"> </w:t>
      </w:r>
      <w:r w:rsidRPr="009F40B2">
        <w:rPr>
          <w:rFonts w:ascii="Palatino Linotype" w:eastAsia="Palatino Linotype" w:hAnsi="Palatino Linotype" w:cs="Palatino Linotype"/>
        </w:rPr>
        <w:t xml:space="preserve">en el recurso de revisión </w:t>
      </w:r>
      <w:r w:rsidRPr="009F40B2">
        <w:rPr>
          <w:rFonts w:ascii="Palatino Linotype" w:eastAsia="Palatino Linotype" w:hAnsi="Palatino Linotype" w:cs="Palatino Linotype"/>
          <w:b/>
          <w:sz w:val="22"/>
          <w:szCs w:val="22"/>
        </w:rPr>
        <w:t>03984/INFOEM/IP/RR/2022</w:t>
      </w:r>
      <w:r w:rsidRPr="009F40B2">
        <w:rPr>
          <w:rFonts w:ascii="Palatino Linotype" w:eastAsia="Palatino Linotype" w:hAnsi="Palatino Linotype" w:cs="Palatino Linotype"/>
        </w:rPr>
        <w:t xml:space="preserve">, por lo que, en términos del </w:t>
      </w:r>
      <w:r w:rsidRPr="009F40B2">
        <w:rPr>
          <w:rFonts w:ascii="Palatino Linotype" w:eastAsia="Palatino Linotype" w:hAnsi="Palatino Linotype" w:cs="Palatino Linotype"/>
          <w:b/>
        </w:rPr>
        <w:t>Considerando Cuarto</w:t>
      </w:r>
      <w:r w:rsidRPr="009F40B2">
        <w:rPr>
          <w:rFonts w:ascii="Palatino Linotype" w:eastAsia="Palatino Linotype" w:hAnsi="Palatino Linotype" w:cs="Palatino Linotype"/>
        </w:rPr>
        <w:t xml:space="preserve"> de la presente resolución, se </w:t>
      </w:r>
      <w:r w:rsidRPr="009F40B2">
        <w:rPr>
          <w:rFonts w:ascii="Palatino Linotype" w:eastAsia="Palatino Linotype" w:hAnsi="Palatino Linotype" w:cs="Palatino Linotype"/>
          <w:b/>
        </w:rPr>
        <w:t>MODIFICA</w:t>
      </w:r>
      <w:r w:rsidRPr="009F40B2">
        <w:rPr>
          <w:rFonts w:ascii="Palatino Linotype" w:eastAsia="Palatino Linotype" w:hAnsi="Palatino Linotype" w:cs="Palatino Linotype"/>
        </w:rPr>
        <w:t xml:space="preserve"> la respuesta emitida por el </w:t>
      </w:r>
      <w:r w:rsidRPr="009F40B2">
        <w:rPr>
          <w:rFonts w:ascii="Palatino Linotype" w:eastAsia="Palatino Linotype" w:hAnsi="Palatino Linotype" w:cs="Palatino Linotype"/>
          <w:b/>
          <w:sz w:val="22"/>
          <w:szCs w:val="22"/>
        </w:rPr>
        <w:t>Ayuntamiento de Toluca.</w:t>
      </w:r>
    </w:p>
    <w:p w14:paraId="4BE548C9" w14:textId="77777777" w:rsidR="003332C6" w:rsidRPr="009F40B2" w:rsidRDefault="000645FA">
      <w:pPr>
        <w:spacing w:before="240" w:after="240"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b/>
        </w:rPr>
        <w:t>Segundo.</w:t>
      </w:r>
      <w:r w:rsidRPr="009F40B2">
        <w:rPr>
          <w:rFonts w:ascii="Palatino Linotype" w:eastAsia="Palatino Linotype" w:hAnsi="Palatino Linotype" w:cs="Palatino Linotype"/>
          <w:b/>
          <w:sz w:val="28"/>
          <w:szCs w:val="28"/>
        </w:rPr>
        <w:t xml:space="preserve"> </w:t>
      </w:r>
      <w:r w:rsidRPr="009F40B2">
        <w:rPr>
          <w:rFonts w:ascii="Palatino Linotype" w:eastAsia="Palatino Linotype" w:hAnsi="Palatino Linotype" w:cs="Palatino Linotype"/>
        </w:rPr>
        <w:t>Se</w:t>
      </w:r>
      <w:r w:rsidRPr="009F40B2">
        <w:rPr>
          <w:rFonts w:ascii="Palatino Linotype" w:eastAsia="Palatino Linotype" w:hAnsi="Palatino Linotype" w:cs="Palatino Linotype"/>
          <w:b/>
        </w:rPr>
        <w:t xml:space="preserve"> ORDENA </w:t>
      </w:r>
      <w:r w:rsidRPr="009F40B2">
        <w:rPr>
          <w:rFonts w:ascii="Palatino Linotype" w:eastAsia="Palatino Linotype" w:hAnsi="Palatino Linotype" w:cs="Palatino Linotype"/>
        </w:rPr>
        <w:t xml:space="preserve">al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que en términos del </w:t>
      </w:r>
      <w:r w:rsidRPr="009F40B2">
        <w:rPr>
          <w:rFonts w:ascii="Palatino Linotype" w:eastAsia="Palatino Linotype" w:hAnsi="Palatino Linotype" w:cs="Palatino Linotype"/>
          <w:b/>
        </w:rPr>
        <w:t>Considerando Cuarto</w:t>
      </w:r>
      <w:r w:rsidRPr="009F40B2">
        <w:rPr>
          <w:rFonts w:ascii="Palatino Linotype" w:eastAsia="Palatino Linotype" w:hAnsi="Palatino Linotype" w:cs="Palatino Linotype"/>
        </w:rPr>
        <w:t xml:space="preserve"> de esta resolución haga entrega a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a través del </w:t>
      </w:r>
      <w:r w:rsidRPr="009F40B2">
        <w:rPr>
          <w:rFonts w:ascii="Palatino Linotype" w:eastAsia="Palatino Linotype" w:hAnsi="Palatino Linotype" w:cs="Palatino Linotype"/>
          <w:b/>
        </w:rPr>
        <w:t>SAIMEX</w:t>
      </w:r>
      <w:r w:rsidRPr="009F40B2">
        <w:rPr>
          <w:rFonts w:ascii="Palatino Linotype" w:eastAsia="Palatino Linotype" w:hAnsi="Palatino Linotype" w:cs="Palatino Linotype"/>
        </w:rPr>
        <w:t xml:space="preserve">, en versión pública, de </w:t>
      </w:r>
      <w:proofErr w:type="gramStart"/>
      <w:r w:rsidRPr="009F40B2">
        <w:rPr>
          <w:rFonts w:ascii="Palatino Linotype" w:eastAsia="Palatino Linotype" w:hAnsi="Palatino Linotype" w:cs="Palatino Linotype"/>
        </w:rPr>
        <w:t>la  Dirección</w:t>
      </w:r>
      <w:proofErr w:type="gramEnd"/>
      <w:r w:rsidRPr="009F40B2">
        <w:rPr>
          <w:rFonts w:ascii="Palatino Linotype" w:eastAsia="Palatino Linotype" w:hAnsi="Palatino Linotype" w:cs="Palatino Linotype"/>
        </w:rPr>
        <w:t xml:space="preserve"> General de Seguridad y Protección, Dirección General de Desarrollo Social,  y de la Unidad de Asuntos Internos, lo siguiente: </w:t>
      </w:r>
    </w:p>
    <w:p w14:paraId="3626346A" w14:textId="77777777" w:rsidR="003332C6" w:rsidRPr="009F40B2" w:rsidRDefault="000645FA">
      <w:pPr>
        <w:numPr>
          <w:ilvl w:val="0"/>
          <w:numId w:val="4"/>
        </w:numPr>
        <w:pBdr>
          <w:top w:val="nil"/>
          <w:left w:val="nil"/>
          <w:bottom w:val="nil"/>
          <w:right w:val="nil"/>
          <w:between w:val="nil"/>
        </w:pBdr>
        <w:spacing w:before="240" w:after="240"/>
        <w:ind w:right="900"/>
        <w:jc w:val="both"/>
        <w:rPr>
          <w:rFonts w:ascii="Palatino Linotype" w:eastAsia="Palatino Linotype" w:hAnsi="Palatino Linotype" w:cs="Palatino Linotype"/>
          <w:i/>
          <w:color w:val="000000"/>
        </w:rPr>
      </w:pPr>
      <w:r w:rsidRPr="009F40B2">
        <w:rPr>
          <w:rFonts w:ascii="Palatino Linotype" w:eastAsia="Palatino Linotype" w:hAnsi="Palatino Linotype" w:cs="Palatino Linotype"/>
          <w:i/>
          <w:color w:val="000000"/>
        </w:rPr>
        <w:t xml:space="preserve">La plantilla nominal del mes de enero de 2022, con referencia </w:t>
      </w:r>
      <w:proofErr w:type="gramStart"/>
      <w:r w:rsidRPr="009F40B2">
        <w:rPr>
          <w:rFonts w:ascii="Palatino Linotype" w:eastAsia="Palatino Linotype" w:hAnsi="Palatino Linotype" w:cs="Palatino Linotype"/>
          <w:i/>
          <w:color w:val="000000"/>
        </w:rPr>
        <w:t>al  área</w:t>
      </w:r>
      <w:proofErr w:type="gramEnd"/>
      <w:r w:rsidRPr="009F40B2">
        <w:rPr>
          <w:rFonts w:ascii="Palatino Linotype" w:eastAsia="Palatino Linotype" w:hAnsi="Palatino Linotype" w:cs="Palatino Linotype"/>
          <w:i/>
          <w:color w:val="000000"/>
        </w:rPr>
        <w:t xml:space="preserve"> de adscripción, fecha de ingreso, tipo de empleado, y sueldo. </w:t>
      </w:r>
    </w:p>
    <w:p w14:paraId="72B5A7D6" w14:textId="77777777" w:rsidR="003332C6" w:rsidRPr="009F40B2" w:rsidRDefault="000645FA">
      <w:pPr>
        <w:spacing w:before="240" w:after="240"/>
        <w:ind w:left="567" w:right="900"/>
        <w:jc w:val="both"/>
        <w:rPr>
          <w:rFonts w:ascii="Palatino Linotype" w:eastAsia="Palatino Linotype" w:hAnsi="Palatino Linotype" w:cs="Palatino Linotype"/>
          <w:i/>
        </w:rPr>
      </w:pPr>
      <w:proofErr w:type="gramStart"/>
      <w:r w:rsidRPr="009F40B2">
        <w:rPr>
          <w:rFonts w:ascii="Palatino Linotype" w:eastAsia="Palatino Linotype" w:hAnsi="Palatino Linotype" w:cs="Palatino Linotype"/>
          <w:i/>
        </w:rPr>
        <w:t>Para  la</w:t>
      </w:r>
      <w:proofErr w:type="gramEnd"/>
      <w:r w:rsidRPr="009F40B2">
        <w:rPr>
          <w:rFonts w:ascii="Palatino Linotype" w:eastAsia="Palatino Linotype" w:hAnsi="Palatino Linotype" w:cs="Palatino Linotype"/>
          <w:i/>
        </w:rPr>
        <w:t xml:space="preserve">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3DF4BB12" w14:textId="77777777" w:rsidR="003332C6" w:rsidRPr="009F40B2" w:rsidRDefault="003332C6">
      <w:pPr>
        <w:spacing w:before="240" w:after="240"/>
        <w:ind w:left="567" w:right="900"/>
        <w:jc w:val="both"/>
        <w:rPr>
          <w:rFonts w:ascii="Palatino Linotype" w:eastAsia="Palatino Linotype" w:hAnsi="Palatino Linotype" w:cs="Palatino Linotype"/>
          <w:i/>
          <w:sz w:val="22"/>
          <w:szCs w:val="22"/>
        </w:rPr>
      </w:pPr>
    </w:p>
    <w:p w14:paraId="70B984F7" w14:textId="77777777" w:rsidR="003332C6" w:rsidRPr="009F40B2" w:rsidRDefault="000645FA">
      <w:pPr>
        <w:spacing w:before="240" w:after="240"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Tercero.</w:t>
      </w:r>
      <w:r w:rsidRPr="009F40B2">
        <w:rPr>
          <w:rFonts w:ascii="Palatino Linotype" w:eastAsia="Palatino Linotype" w:hAnsi="Palatino Linotype" w:cs="Palatino Linotype"/>
          <w:b/>
          <w:sz w:val="28"/>
          <w:szCs w:val="28"/>
        </w:rPr>
        <w:t xml:space="preserve">  </w:t>
      </w:r>
      <w:r w:rsidRPr="009F40B2">
        <w:rPr>
          <w:rFonts w:ascii="Palatino Linotype" w:eastAsia="Palatino Linotype" w:hAnsi="Palatino Linotype" w:cs="Palatino Linotype"/>
          <w:b/>
        </w:rPr>
        <w:t>Notifíquese,</w:t>
      </w:r>
      <w:r w:rsidRPr="009F40B2">
        <w:rPr>
          <w:rFonts w:ascii="Palatino Linotype" w:eastAsia="Palatino Linotype" w:hAnsi="Palatino Linotype" w:cs="Palatino Linotype"/>
          <w:b/>
          <w:sz w:val="28"/>
          <w:szCs w:val="28"/>
        </w:rPr>
        <w:t xml:space="preserve"> </w:t>
      </w:r>
      <w:r w:rsidRPr="009F40B2">
        <w:rPr>
          <w:rFonts w:ascii="Palatino Linotype" w:eastAsia="Palatino Linotype" w:hAnsi="Palatino Linotype" w:cs="Palatino Linotype"/>
        </w:rPr>
        <w:t xml:space="preserve">al </w:t>
      </w:r>
      <w:proofErr w:type="gramStart"/>
      <w:r w:rsidRPr="009F40B2">
        <w:rPr>
          <w:rFonts w:ascii="Palatino Linotype" w:eastAsia="Palatino Linotype" w:hAnsi="Palatino Linotype" w:cs="Palatino Linotype"/>
        </w:rPr>
        <w:t>Responsable</w:t>
      </w:r>
      <w:proofErr w:type="gramEnd"/>
      <w:r w:rsidRPr="009F40B2">
        <w:rPr>
          <w:rFonts w:ascii="Palatino Linotype" w:eastAsia="Palatino Linotype" w:hAnsi="Palatino Linotype" w:cs="Palatino Linotype"/>
        </w:rPr>
        <w:t xml:space="preserve"> de la Unidad de Transparencia del</w:t>
      </w:r>
      <w:r w:rsidRPr="009F40B2">
        <w:rPr>
          <w:rFonts w:ascii="Palatino Linotype" w:eastAsia="Palatino Linotype" w:hAnsi="Palatino Linotype" w:cs="Palatino Linotype"/>
          <w:b/>
        </w:rPr>
        <w:t xml:space="preserve"> SUJETO OBLIGADO</w:t>
      </w:r>
      <w:r w:rsidRPr="009F40B2">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w:t>
      </w:r>
      <w:r w:rsidRPr="009F40B2">
        <w:rPr>
          <w:rFonts w:ascii="Palatino Linotype" w:eastAsia="Palatino Linotype" w:hAnsi="Palatino Linotype" w:cs="Palatino Linotype"/>
        </w:rPr>
        <w:lastRenderedPageBreak/>
        <w:t>del Estado de México y Municipios dé cumplimiento a lo ordenado dentro del plazo de diez días hábiles, debiendo informar a este Instituto en un plazo de tres días hábiles siguientes sobre el cumplimiento dado a la presente resolución.</w:t>
      </w:r>
    </w:p>
    <w:p w14:paraId="182EF95C" w14:textId="77777777" w:rsidR="003332C6" w:rsidRPr="009F40B2" w:rsidRDefault="000645FA">
      <w:pPr>
        <w:spacing w:line="360" w:lineRule="auto"/>
        <w:jc w:val="both"/>
        <w:rPr>
          <w:rFonts w:ascii="Palatino Linotype" w:eastAsia="Palatino Linotype" w:hAnsi="Palatino Linotype" w:cs="Palatino Linotype"/>
        </w:rPr>
      </w:pPr>
      <w:r w:rsidRPr="009F40B2">
        <w:rPr>
          <w:rFonts w:ascii="Palatino Linotype" w:eastAsia="Palatino Linotype" w:hAnsi="Palatino Linotype" w:cs="Palatino Linotype"/>
          <w:b/>
        </w:rPr>
        <w:t>Cuarto.</w:t>
      </w:r>
      <w:r w:rsidRPr="009F40B2">
        <w:rPr>
          <w:rFonts w:ascii="Palatino Linotype" w:eastAsia="Palatino Linotype" w:hAnsi="Palatino Linotype" w:cs="Palatino Linotype"/>
          <w:b/>
          <w:sz w:val="28"/>
          <w:szCs w:val="28"/>
        </w:rPr>
        <w:t xml:space="preserve"> </w:t>
      </w:r>
      <w:r w:rsidRPr="009F40B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F40B2">
        <w:rPr>
          <w:rFonts w:ascii="Palatino Linotype" w:eastAsia="Palatino Linotype" w:hAnsi="Palatino Linotype" w:cs="Palatino Linotype"/>
          <w:b/>
        </w:rPr>
        <w:t>SUJETO OBLIGADO</w:t>
      </w:r>
      <w:r w:rsidRPr="009F40B2">
        <w:rPr>
          <w:rFonts w:ascii="Palatino Linotype" w:eastAsia="Palatino Linotype" w:hAnsi="Palatino Linotype" w:cs="Palatino Linotype"/>
        </w:rPr>
        <w:t xml:space="preserve"> de manera fundada y motivada, podrá solicitar una ampliación de plazo para el cumplimiento de la presente resolución.</w:t>
      </w:r>
    </w:p>
    <w:p w14:paraId="5D20FB30" w14:textId="77777777" w:rsidR="003332C6" w:rsidRPr="009F40B2" w:rsidRDefault="000645FA">
      <w:pPr>
        <w:spacing w:before="240" w:after="240" w:line="360" w:lineRule="auto"/>
        <w:jc w:val="both"/>
        <w:rPr>
          <w:rFonts w:ascii="Palatino Linotype" w:eastAsia="Palatino Linotype" w:hAnsi="Palatino Linotype" w:cs="Palatino Linotype"/>
          <w:color w:val="222222"/>
        </w:rPr>
      </w:pPr>
      <w:r w:rsidRPr="009F40B2">
        <w:rPr>
          <w:rFonts w:ascii="Palatino Linotype" w:eastAsia="Palatino Linotype" w:hAnsi="Palatino Linotype" w:cs="Palatino Linotype"/>
          <w:b/>
        </w:rPr>
        <w:t xml:space="preserve">Quinto. Notifíquese, </w:t>
      </w:r>
      <w:r w:rsidRPr="009F40B2">
        <w:rPr>
          <w:rFonts w:ascii="Palatino Linotype" w:eastAsia="Palatino Linotype" w:hAnsi="Palatino Linotype" w:cs="Palatino Linotype"/>
        </w:rPr>
        <w:t xml:space="preserve">a la parte </w:t>
      </w:r>
      <w:r w:rsidRPr="009F40B2">
        <w:rPr>
          <w:rFonts w:ascii="Palatino Linotype" w:eastAsia="Palatino Linotype" w:hAnsi="Palatino Linotype" w:cs="Palatino Linotype"/>
          <w:b/>
        </w:rPr>
        <w:t>recurrente</w:t>
      </w:r>
      <w:r w:rsidRPr="009F40B2">
        <w:rPr>
          <w:rFonts w:ascii="Palatino Linotype" w:eastAsia="Palatino Linotype" w:hAnsi="Palatino Linotype" w:cs="Palatino Linotype"/>
        </w:rPr>
        <w:t xml:space="preserve"> la presente resolución vía SAIMEX, así como que</w:t>
      </w:r>
      <w:r w:rsidRPr="009F40B2">
        <w:rPr>
          <w:rFonts w:ascii="Palatino Linotype" w:eastAsia="Palatino Linotype" w:hAnsi="Palatino Linotype" w:cs="Palatino Linotype"/>
          <w:color w:val="222222"/>
        </w:rPr>
        <w:t xml:space="preserve"> </w:t>
      </w:r>
      <w:r w:rsidRPr="009F40B2">
        <w:rPr>
          <w:rFonts w:ascii="Palatino Linotype" w:eastAsia="Palatino Linotype" w:hAnsi="Palatino Linotype" w:cs="Palatino Linotype"/>
        </w:rPr>
        <w:t xml:space="preserve">de conformidad con lo establecido en el artículo 196 de la Ley de Transparencia y Acceso a la Información Pública del Estado de México y Municipios podrá </w:t>
      </w:r>
      <w:proofErr w:type="gramStart"/>
      <w:r w:rsidRPr="009F40B2">
        <w:rPr>
          <w:rFonts w:ascii="Palatino Linotype" w:eastAsia="Palatino Linotype" w:hAnsi="Palatino Linotype" w:cs="Palatino Linotype"/>
        </w:rPr>
        <w:t>impugnarla  vía</w:t>
      </w:r>
      <w:proofErr w:type="gramEnd"/>
      <w:r w:rsidRPr="009F40B2">
        <w:rPr>
          <w:rFonts w:ascii="Palatino Linotype" w:eastAsia="Palatino Linotype" w:hAnsi="Palatino Linotype" w:cs="Palatino Linotype"/>
        </w:rPr>
        <w:t xml:space="preserve"> Juicio de Amparo en los términos de las leyes aplicables</w:t>
      </w:r>
      <w:r w:rsidRPr="009F40B2">
        <w:rPr>
          <w:rFonts w:ascii="Palatino Linotype" w:eastAsia="Palatino Linotype" w:hAnsi="Palatino Linotype" w:cs="Palatino Linotype"/>
          <w:color w:val="222222"/>
        </w:rPr>
        <w:t>.</w:t>
      </w:r>
    </w:p>
    <w:p w14:paraId="55514630" w14:textId="77777777" w:rsidR="003332C6" w:rsidRPr="009F40B2" w:rsidRDefault="003332C6">
      <w:pPr>
        <w:spacing w:before="240" w:after="240" w:line="360" w:lineRule="auto"/>
        <w:jc w:val="both"/>
        <w:rPr>
          <w:rFonts w:ascii="Palatino Linotype" w:eastAsia="Palatino Linotype" w:hAnsi="Palatino Linotype" w:cs="Palatino Linotype"/>
        </w:rPr>
      </w:pPr>
    </w:p>
    <w:p w14:paraId="29FE92E7" w14:textId="2B175E8A" w:rsidR="003332C6" w:rsidRPr="009F40B2" w:rsidRDefault="000645FA">
      <w:pPr>
        <w:spacing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w:t>
      </w:r>
      <w:r w:rsidR="00F72D95" w:rsidRPr="009F40B2">
        <w:rPr>
          <w:rFonts w:ascii="Palatino Linotype" w:eastAsia="Palatino Linotype" w:hAnsi="Palatino Linotype" w:cs="Palatino Linotype"/>
        </w:rPr>
        <w:t>SIONADOS JOSÉ MARTÍNEZ VILCHIS EMITIENDO VOTO PARTICULAR</w:t>
      </w:r>
      <w:r w:rsidRPr="009F40B2">
        <w:rPr>
          <w:rFonts w:ascii="Palatino Linotype" w:eastAsia="Palatino Linotype" w:hAnsi="Palatino Linotype" w:cs="Palatino Linotype"/>
        </w:rPr>
        <w:t>, MARÍA DEL ROSARIO MEJÍA AYALA, SHARON CRISTINA MORALES MARTÍNEZ</w:t>
      </w:r>
      <w:r w:rsidR="006F5709">
        <w:rPr>
          <w:rFonts w:ascii="Palatino Linotype" w:eastAsia="Palatino Linotype" w:hAnsi="Palatino Linotype" w:cs="Palatino Linotype"/>
        </w:rPr>
        <w:t xml:space="preserve"> AUSENCIA JUSTIFICADA</w:t>
      </w:r>
      <w:r w:rsidRPr="009F40B2">
        <w:rPr>
          <w:rFonts w:ascii="Palatino Linotype" w:eastAsia="Palatino Linotype" w:hAnsi="Palatino Linotype" w:cs="Palatino Linotype"/>
        </w:rPr>
        <w:t>, LUIS GUSTAVO PARRA NORIEGA</w:t>
      </w:r>
      <w:r w:rsidR="00F72D95" w:rsidRPr="009F40B2">
        <w:rPr>
          <w:rFonts w:ascii="Palatino Linotype" w:eastAsia="Palatino Linotype" w:hAnsi="Palatino Linotype" w:cs="Palatino Linotype"/>
        </w:rPr>
        <w:t xml:space="preserve"> EMITIENDO VOTO PARTICULAR</w:t>
      </w:r>
      <w:r w:rsidRPr="009F40B2">
        <w:rPr>
          <w:rFonts w:ascii="Palatino Linotype" w:eastAsia="Palatino Linotype" w:hAnsi="Palatino Linotype" w:cs="Palatino Linotype"/>
        </w:rPr>
        <w:t xml:space="preserve"> Y GUADALUPE RAMÍREZ PEÑA; EN LA VIGÉSIMA CUARTA  SESIÓN ORDINARIA CELEBRADA EL VEINTINUEVE DE JUNIO DE DOS MIL </w:t>
      </w:r>
      <w:r w:rsidRPr="009F40B2">
        <w:rPr>
          <w:rFonts w:ascii="Palatino Linotype" w:eastAsia="Palatino Linotype" w:hAnsi="Palatino Linotype" w:cs="Palatino Linotype"/>
        </w:rPr>
        <w:lastRenderedPageBreak/>
        <w:t>VEINTIDÓS, ANTE EL SECRETARIO TÉCNICO DEL PLENO ALEXIS TAPIA RAMÍREZ.</w:t>
      </w:r>
    </w:p>
    <w:p w14:paraId="26567E3D" w14:textId="77777777" w:rsidR="003332C6" w:rsidRDefault="000645FA">
      <w:pPr>
        <w:spacing w:line="360" w:lineRule="auto"/>
        <w:ind w:right="49"/>
        <w:jc w:val="both"/>
        <w:rPr>
          <w:rFonts w:ascii="Palatino Linotype" w:eastAsia="Palatino Linotype" w:hAnsi="Palatino Linotype" w:cs="Palatino Linotype"/>
        </w:rPr>
      </w:pPr>
      <w:r w:rsidRPr="009F40B2">
        <w:rPr>
          <w:rFonts w:ascii="Palatino Linotype" w:eastAsia="Palatino Linotype" w:hAnsi="Palatino Linotype" w:cs="Palatino Linotype"/>
        </w:rPr>
        <w:t>--------------------------------------------------------------------------------------------------------------------------------------------------------------------------------------------------------------------------------------------------------------------------------------------------------------------------------------------------------------------------------------------------------------------------------------------------------------------------------------------------------------------------------------------------------------------------------------------------------------------------------------------------------------------------------------------------------------------------------------------------------------------------------------------------------------------------------------------------------------------------------------------------------------------------------------------------------------------------------------------------------------------------------------------------------------------------------------------------------------------------------------------------------------------------------------------------------------------------------------------------------------------------------------------------------------------------------------------------------------------------------------------------------------------------------------------------------------------------------------------------------------------------------------------------------------------------------------</w:t>
      </w:r>
    </w:p>
    <w:p w14:paraId="5F35A73A" w14:textId="77777777" w:rsidR="003332C6" w:rsidRDefault="003332C6">
      <w:pPr>
        <w:spacing w:line="360" w:lineRule="auto"/>
        <w:ind w:right="49"/>
        <w:jc w:val="both"/>
        <w:rPr>
          <w:rFonts w:ascii="Palatino Linotype" w:eastAsia="Palatino Linotype" w:hAnsi="Palatino Linotype" w:cs="Palatino Linotype"/>
        </w:rPr>
      </w:pPr>
    </w:p>
    <w:p w14:paraId="285D3756" w14:textId="77777777" w:rsidR="003332C6" w:rsidRDefault="003332C6">
      <w:pPr>
        <w:spacing w:line="360" w:lineRule="auto"/>
        <w:ind w:right="49"/>
        <w:jc w:val="both"/>
        <w:rPr>
          <w:rFonts w:ascii="Palatino Linotype" w:eastAsia="Palatino Linotype" w:hAnsi="Palatino Linotype" w:cs="Palatino Linotype"/>
        </w:rPr>
      </w:pPr>
    </w:p>
    <w:p w14:paraId="1B209ADD" w14:textId="77777777" w:rsidR="003332C6" w:rsidRDefault="003332C6">
      <w:pPr>
        <w:spacing w:line="360" w:lineRule="auto"/>
        <w:ind w:right="49"/>
        <w:jc w:val="both"/>
        <w:rPr>
          <w:rFonts w:ascii="Palatino Linotype" w:eastAsia="Palatino Linotype" w:hAnsi="Palatino Linotype" w:cs="Palatino Linotype"/>
        </w:rPr>
      </w:pPr>
    </w:p>
    <w:p w14:paraId="4CE1C1BD" w14:textId="77777777" w:rsidR="003332C6" w:rsidRDefault="003332C6">
      <w:pPr>
        <w:spacing w:line="360" w:lineRule="auto"/>
        <w:ind w:right="49"/>
        <w:jc w:val="both"/>
        <w:rPr>
          <w:rFonts w:ascii="Palatino Linotype" w:eastAsia="Palatino Linotype" w:hAnsi="Palatino Linotype" w:cs="Palatino Linotype"/>
        </w:rPr>
      </w:pPr>
    </w:p>
    <w:p w14:paraId="0BD24502" w14:textId="77777777" w:rsidR="003332C6" w:rsidRDefault="003332C6">
      <w:pPr>
        <w:spacing w:line="360" w:lineRule="auto"/>
        <w:ind w:right="49"/>
        <w:jc w:val="both"/>
        <w:rPr>
          <w:rFonts w:ascii="Palatino Linotype" w:eastAsia="Palatino Linotype" w:hAnsi="Palatino Linotype" w:cs="Palatino Linotype"/>
        </w:rPr>
      </w:pPr>
    </w:p>
    <w:p w14:paraId="1CAE0CEF" w14:textId="77777777" w:rsidR="003332C6" w:rsidRDefault="003332C6">
      <w:pPr>
        <w:spacing w:line="360" w:lineRule="auto"/>
        <w:ind w:right="49"/>
        <w:jc w:val="both"/>
        <w:rPr>
          <w:rFonts w:ascii="Palatino Linotype" w:eastAsia="Palatino Linotype" w:hAnsi="Palatino Linotype" w:cs="Palatino Linotype"/>
        </w:rPr>
      </w:pPr>
    </w:p>
    <w:p w14:paraId="5C32F0EF" w14:textId="77777777" w:rsidR="003332C6" w:rsidRDefault="003332C6">
      <w:pPr>
        <w:spacing w:line="360" w:lineRule="auto"/>
        <w:ind w:right="49"/>
        <w:jc w:val="both"/>
        <w:rPr>
          <w:rFonts w:ascii="Palatino Linotype" w:eastAsia="Palatino Linotype" w:hAnsi="Palatino Linotype" w:cs="Palatino Linotype"/>
        </w:rPr>
      </w:pPr>
    </w:p>
    <w:p w14:paraId="2951DEF0" w14:textId="77777777" w:rsidR="003332C6" w:rsidRDefault="003332C6">
      <w:pPr>
        <w:spacing w:line="360" w:lineRule="auto"/>
        <w:ind w:right="49"/>
        <w:jc w:val="both"/>
        <w:rPr>
          <w:rFonts w:ascii="Palatino Linotype" w:eastAsia="Palatino Linotype" w:hAnsi="Palatino Linotype" w:cs="Palatino Linotype"/>
        </w:rPr>
      </w:pPr>
    </w:p>
    <w:p w14:paraId="44E2560F" w14:textId="77777777" w:rsidR="003332C6" w:rsidRDefault="003332C6">
      <w:pPr>
        <w:spacing w:line="360" w:lineRule="auto"/>
        <w:ind w:right="49"/>
        <w:jc w:val="both"/>
        <w:rPr>
          <w:rFonts w:ascii="Palatino Linotype" w:eastAsia="Palatino Linotype" w:hAnsi="Palatino Linotype" w:cs="Palatino Linotype"/>
        </w:rPr>
      </w:pPr>
    </w:p>
    <w:p w14:paraId="3A0C521E" w14:textId="77777777" w:rsidR="003332C6" w:rsidRDefault="003332C6">
      <w:pPr>
        <w:spacing w:line="360" w:lineRule="auto"/>
        <w:ind w:right="49"/>
        <w:jc w:val="both"/>
        <w:rPr>
          <w:rFonts w:ascii="Palatino Linotype" w:eastAsia="Palatino Linotype" w:hAnsi="Palatino Linotype" w:cs="Palatino Linotype"/>
        </w:rPr>
      </w:pPr>
    </w:p>
    <w:p w14:paraId="05B72C7B" w14:textId="77777777" w:rsidR="003332C6" w:rsidRDefault="003332C6">
      <w:pPr>
        <w:spacing w:line="360" w:lineRule="auto"/>
        <w:ind w:right="49"/>
        <w:jc w:val="both"/>
        <w:rPr>
          <w:rFonts w:ascii="Palatino Linotype" w:eastAsia="Palatino Linotype" w:hAnsi="Palatino Linotype" w:cs="Palatino Linotype"/>
        </w:rPr>
      </w:pPr>
    </w:p>
    <w:p w14:paraId="5F322D85" w14:textId="77777777" w:rsidR="003332C6" w:rsidRDefault="003332C6">
      <w:pPr>
        <w:spacing w:line="360" w:lineRule="auto"/>
        <w:ind w:right="49"/>
        <w:jc w:val="both"/>
        <w:rPr>
          <w:rFonts w:ascii="Palatino Linotype" w:eastAsia="Palatino Linotype" w:hAnsi="Palatino Linotype" w:cs="Palatino Linotype"/>
        </w:rPr>
      </w:pPr>
    </w:p>
    <w:p w14:paraId="2309220F" w14:textId="77777777" w:rsidR="003332C6" w:rsidRDefault="003332C6">
      <w:pPr>
        <w:spacing w:line="360" w:lineRule="auto"/>
        <w:ind w:right="49"/>
        <w:jc w:val="both"/>
        <w:rPr>
          <w:rFonts w:ascii="Palatino Linotype" w:eastAsia="Palatino Linotype" w:hAnsi="Palatino Linotype" w:cs="Palatino Linotype"/>
        </w:rPr>
      </w:pPr>
    </w:p>
    <w:p w14:paraId="306C4BA7" w14:textId="77777777" w:rsidR="003332C6" w:rsidRDefault="003332C6">
      <w:pPr>
        <w:spacing w:line="360" w:lineRule="auto"/>
        <w:ind w:right="49"/>
        <w:jc w:val="both"/>
        <w:rPr>
          <w:rFonts w:ascii="Palatino Linotype" w:eastAsia="Palatino Linotype" w:hAnsi="Palatino Linotype" w:cs="Palatino Linotype"/>
        </w:rPr>
      </w:pPr>
    </w:p>
    <w:sectPr w:rsidR="003332C6">
      <w:headerReference w:type="default" r:id="rId8"/>
      <w:footerReference w:type="default" r:id="rId9"/>
      <w:headerReference w:type="first" r:id="rId10"/>
      <w:footerReference w:type="first" r:id="rId11"/>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1CEF" w14:textId="77777777" w:rsidR="00D27A43" w:rsidRDefault="00D27A43">
      <w:r>
        <w:separator/>
      </w:r>
    </w:p>
  </w:endnote>
  <w:endnote w:type="continuationSeparator" w:id="0">
    <w:p w14:paraId="511ED47F" w14:textId="77777777" w:rsidR="00D27A43" w:rsidRDefault="00D2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39A2" w14:textId="77777777" w:rsidR="003332C6" w:rsidRDefault="000645F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40B2">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40B2">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0108B720" w14:textId="77777777" w:rsidR="003332C6" w:rsidRDefault="003332C6">
    <w:pPr>
      <w:pBdr>
        <w:top w:val="nil"/>
        <w:left w:val="nil"/>
        <w:bottom w:val="nil"/>
        <w:right w:val="nil"/>
        <w:between w:val="nil"/>
      </w:pBdr>
      <w:tabs>
        <w:tab w:val="center" w:pos="4252"/>
        <w:tab w:val="right" w:pos="8504"/>
      </w:tabs>
      <w:rPr>
        <w:color w:val="000000"/>
      </w:rPr>
    </w:pPr>
  </w:p>
  <w:p w14:paraId="4665EDBD" w14:textId="77777777" w:rsidR="003332C6" w:rsidRDefault="003332C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331F" w14:textId="77777777" w:rsidR="003332C6" w:rsidRDefault="000645F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F40B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F40B2">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3D7BE37C" w14:textId="77777777" w:rsidR="003332C6" w:rsidRDefault="003332C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4435" w14:textId="77777777" w:rsidR="00D27A43" w:rsidRDefault="00D27A43">
      <w:r>
        <w:separator/>
      </w:r>
    </w:p>
  </w:footnote>
  <w:footnote w:type="continuationSeparator" w:id="0">
    <w:p w14:paraId="6C729DF1" w14:textId="77777777" w:rsidR="00D27A43" w:rsidRDefault="00D2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4EAC" w14:textId="77777777" w:rsidR="003332C6" w:rsidRDefault="003332C6">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6240" w:type="dxa"/>
      <w:tblInd w:w="3746" w:type="dxa"/>
      <w:tblLayout w:type="fixed"/>
      <w:tblLook w:val="0400" w:firstRow="0" w:lastRow="0" w:firstColumn="0" w:lastColumn="0" w:noHBand="0" w:noVBand="1"/>
    </w:tblPr>
    <w:tblGrid>
      <w:gridCol w:w="2553"/>
      <w:gridCol w:w="3687"/>
    </w:tblGrid>
    <w:tr w:rsidR="003332C6" w14:paraId="4B0C2BE0" w14:textId="77777777">
      <w:tc>
        <w:tcPr>
          <w:tcW w:w="2553" w:type="dxa"/>
          <w:vAlign w:val="center"/>
        </w:tcPr>
        <w:p w14:paraId="56080216"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C44EB86" w14:textId="77777777" w:rsidR="003332C6" w:rsidRDefault="000645FA">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03984/INFOEM/IP/RR/2022</w:t>
          </w:r>
        </w:p>
      </w:tc>
    </w:tr>
    <w:tr w:rsidR="003332C6" w14:paraId="23965E9A" w14:textId="77777777">
      <w:trPr>
        <w:trHeight w:val="228"/>
      </w:trPr>
      <w:tc>
        <w:tcPr>
          <w:tcW w:w="2553" w:type="dxa"/>
          <w:vAlign w:val="center"/>
        </w:tcPr>
        <w:p w14:paraId="2CFC130F"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D73E264" w14:textId="77777777" w:rsidR="003332C6" w:rsidRDefault="003332C6">
          <w:pPr>
            <w:ind w:right="954"/>
            <w:jc w:val="both"/>
            <w:rPr>
              <w:rFonts w:ascii="Palatino Linotype" w:eastAsia="Palatino Linotype" w:hAnsi="Palatino Linotype" w:cs="Palatino Linotype"/>
              <w:b/>
              <w:sz w:val="22"/>
              <w:szCs w:val="22"/>
            </w:rPr>
          </w:pPr>
        </w:p>
        <w:p w14:paraId="41C0FC28" w14:textId="77777777" w:rsidR="003332C6" w:rsidRDefault="000645FA">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332C6" w14:paraId="36E049D8" w14:textId="77777777">
      <w:tc>
        <w:tcPr>
          <w:tcW w:w="2553" w:type="dxa"/>
          <w:vAlign w:val="center"/>
        </w:tcPr>
        <w:p w14:paraId="5AB80C24"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1B6A4E2" w14:textId="77777777" w:rsidR="003332C6" w:rsidRDefault="000645F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7DB1D8" w14:textId="77777777" w:rsidR="003332C6" w:rsidRDefault="000645F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3A12EC6E" wp14:editId="03051374">
          <wp:simplePos x="0" y="0"/>
          <wp:positionH relativeFrom="column">
            <wp:posOffset>-982344</wp:posOffset>
          </wp:positionH>
          <wp:positionV relativeFrom="paragraph">
            <wp:posOffset>-1108074</wp:posOffset>
          </wp:positionV>
          <wp:extent cx="7635600" cy="99432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E8CA" w14:textId="77777777" w:rsidR="003332C6" w:rsidRDefault="000645F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74C7F44C" wp14:editId="35F3F96E">
          <wp:simplePos x="0" y="0"/>
          <wp:positionH relativeFrom="column">
            <wp:posOffset>-916304</wp:posOffset>
          </wp:positionH>
          <wp:positionV relativeFrom="paragraph">
            <wp:posOffset>-354865</wp:posOffset>
          </wp:positionV>
          <wp:extent cx="7635600" cy="994320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3332C6" w14:paraId="53CE6689" w14:textId="77777777">
      <w:tc>
        <w:tcPr>
          <w:tcW w:w="2553" w:type="dxa"/>
          <w:vAlign w:val="center"/>
        </w:tcPr>
        <w:p w14:paraId="1E8588DE"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3E06D51"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03984/INFOEM/IP/RR/2022</w:t>
          </w:r>
        </w:p>
      </w:tc>
    </w:tr>
    <w:tr w:rsidR="003332C6" w14:paraId="33C3B9C4" w14:textId="77777777">
      <w:tc>
        <w:tcPr>
          <w:tcW w:w="2553" w:type="dxa"/>
          <w:vAlign w:val="center"/>
        </w:tcPr>
        <w:p w14:paraId="304072C2"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37F3FEA" w14:textId="77777777" w:rsidR="003332C6" w:rsidRDefault="003332C6">
          <w:pPr>
            <w:rPr>
              <w:rFonts w:ascii="Palatino Linotype" w:eastAsia="Palatino Linotype" w:hAnsi="Palatino Linotype" w:cs="Palatino Linotype"/>
              <w:b/>
              <w:sz w:val="22"/>
              <w:szCs w:val="22"/>
            </w:rPr>
          </w:pPr>
        </w:p>
      </w:tc>
    </w:tr>
    <w:tr w:rsidR="003332C6" w14:paraId="3A4314D7" w14:textId="77777777">
      <w:trPr>
        <w:trHeight w:val="228"/>
      </w:trPr>
      <w:tc>
        <w:tcPr>
          <w:tcW w:w="2553" w:type="dxa"/>
          <w:vAlign w:val="center"/>
        </w:tcPr>
        <w:p w14:paraId="76BA7229"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9BA868E" w14:textId="77777777" w:rsidR="003332C6" w:rsidRDefault="003332C6">
          <w:pPr>
            <w:ind w:right="596"/>
            <w:jc w:val="both"/>
            <w:rPr>
              <w:rFonts w:ascii="Palatino Linotype" w:eastAsia="Palatino Linotype" w:hAnsi="Palatino Linotype" w:cs="Palatino Linotype"/>
              <w:b/>
              <w:sz w:val="22"/>
              <w:szCs w:val="22"/>
            </w:rPr>
          </w:pPr>
        </w:p>
        <w:p w14:paraId="33C8D293" w14:textId="77777777" w:rsidR="003332C6" w:rsidRDefault="000645FA">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332C6" w14:paraId="253DD730" w14:textId="77777777">
      <w:tc>
        <w:tcPr>
          <w:tcW w:w="2553" w:type="dxa"/>
          <w:vAlign w:val="center"/>
        </w:tcPr>
        <w:p w14:paraId="3A8341DD" w14:textId="77777777" w:rsidR="003332C6" w:rsidRDefault="000645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882993E" w14:textId="77777777" w:rsidR="003332C6" w:rsidRDefault="000645FA">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7502FC" w14:textId="77777777" w:rsidR="003332C6" w:rsidRDefault="003332C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75A"/>
    <w:multiLevelType w:val="multilevel"/>
    <w:tmpl w:val="2850D15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82C57"/>
    <w:multiLevelType w:val="multilevel"/>
    <w:tmpl w:val="75BABC08"/>
    <w:lvl w:ilvl="0">
      <w:start w:val="1"/>
      <w:numFmt w:val="lowerLetter"/>
      <w:lvlText w:val="%1)"/>
      <w:lvlJc w:val="left"/>
      <w:pPr>
        <w:ind w:left="2484" w:hanging="360"/>
      </w:pPr>
      <w:rPr>
        <w:b/>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2" w15:restartNumberingAfterBreak="0">
    <w:nsid w:val="552F42DA"/>
    <w:multiLevelType w:val="multilevel"/>
    <w:tmpl w:val="C8DE971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62A34B8A"/>
    <w:multiLevelType w:val="multilevel"/>
    <w:tmpl w:val="7794097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A9E7FEE"/>
    <w:multiLevelType w:val="multilevel"/>
    <w:tmpl w:val="2AE61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6455E0"/>
    <w:multiLevelType w:val="multilevel"/>
    <w:tmpl w:val="8D74063E"/>
    <w:lvl w:ilvl="0">
      <w:start w:val="1"/>
      <w:numFmt w:val="low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EBE0AE5"/>
    <w:multiLevelType w:val="multilevel"/>
    <w:tmpl w:val="67E08CD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C6"/>
    <w:rsid w:val="000645FA"/>
    <w:rsid w:val="00266179"/>
    <w:rsid w:val="003332C6"/>
    <w:rsid w:val="006F5709"/>
    <w:rsid w:val="007B6697"/>
    <w:rsid w:val="009F40B2"/>
    <w:rsid w:val="00D27A43"/>
    <w:rsid w:val="00EA77CD"/>
    <w:rsid w:val="00F72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4C7B"/>
  <w15:docId w15:val="{52151E1F-11BA-46BC-9E2C-B0A30026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con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rPr>
  </w:style>
  <w:style w:type="paragraph" w:customStyle="1" w:styleId="m-698976158124685028gmail-msonormal">
    <w:name w:val="m_-698976158124685028gmail-msonormal"/>
    <w:basedOn w:val="Normal"/>
    <w:rsid w:val="00D41810"/>
    <w:pPr>
      <w:spacing w:before="100" w:beforeAutospacing="1" w:after="100" w:afterAutospacing="1"/>
    </w:pPr>
    <w:rPr>
      <w:lang w:val="es-MX"/>
    </w:rPr>
  </w:style>
  <w:style w:type="character" w:customStyle="1" w:styleId="m-698976158124685028gmail-apple-converted-space">
    <w:name w:val="m_-698976158124685028gmail-apple-converted-space"/>
    <w:basedOn w:val="Fuentedeprrafopredeter"/>
    <w:rsid w:val="00D41810"/>
  </w:style>
  <w:style w:type="paragraph" w:customStyle="1" w:styleId="francesa">
    <w:name w:val="francesa"/>
    <w:basedOn w:val="Normal"/>
    <w:rsid w:val="007A0BB3"/>
    <w:pPr>
      <w:spacing w:before="100" w:beforeAutospacing="1" w:after="100" w:afterAutospacing="1"/>
    </w:pPr>
    <w:rPr>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MW+LCpQ/IhTjgbq7b9C9t1U8CQ==">AMUW2mXjnBKod4G6K84a5sCVS8unKGy+68u0+zwYfptQVtnVhHYvCZsawMhv5jGsj4Vt4kcfOFExCRqoV877byePxLf4geBdSAUvLsUaau4m+tGfuBhzVtgsRnKZynCLfGbwq1J+iHrh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12626</Words>
  <Characters>69447</Characters>
  <Application>Microsoft Office Word</Application>
  <DocSecurity>0</DocSecurity>
  <Lines>578</Lines>
  <Paragraphs>163</Paragraphs>
  <ScaleCrop>false</ScaleCrop>
  <Company/>
  <LinksUpToDate>false</LinksUpToDate>
  <CharactersWithSpaces>81910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 425</cp:lastModifiedBy>
  <cp:revision>6</cp:revision>
  <cp:lastPrinted>2022-07-01T04:30:00Z</cp:lastPrinted>
  <dcterms:created xsi:type="dcterms:W3CDTF">2022-06-23T17:37:00Z</dcterms:created>
  <dcterms:modified xsi:type="dcterms:W3CDTF">2022-07-01T04:30:00Z</dcterms:modified>
</cp:coreProperties>
</file>