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15F0" w14:textId="77777777" w:rsidR="00D11221" w:rsidRDefault="00D11221"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E5B54F5"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61686">
        <w:rPr>
          <w:rFonts w:ascii="Palatino Linotype" w:eastAsia="Times New Roman" w:hAnsi="Palatino Linotype" w:cs="Arial"/>
          <w:color w:val="000000"/>
          <w:sz w:val="24"/>
          <w:szCs w:val="24"/>
          <w:lang w:val="es-419" w:eastAsia="es-MX"/>
        </w:rPr>
        <w:t>once</w:t>
      </w:r>
      <w:r w:rsidRPr="00692461">
        <w:rPr>
          <w:rFonts w:ascii="Palatino Linotype" w:eastAsia="Times New Roman" w:hAnsi="Palatino Linotype" w:cs="Arial"/>
          <w:color w:val="000000"/>
          <w:sz w:val="24"/>
          <w:szCs w:val="24"/>
          <w:lang w:eastAsia="es-MX"/>
        </w:rPr>
        <w:t xml:space="preserve"> de </w:t>
      </w:r>
      <w:r w:rsidR="00D61686">
        <w:rPr>
          <w:rFonts w:ascii="Palatino Linotype" w:eastAsia="Times New Roman" w:hAnsi="Palatino Linotype" w:cs="Arial"/>
          <w:color w:val="000000"/>
          <w:sz w:val="24"/>
          <w:szCs w:val="24"/>
          <w:lang w:val="es-419" w:eastAsia="es-MX"/>
        </w:rPr>
        <w:t>mayo</w:t>
      </w:r>
      <w:r w:rsidRPr="00692461">
        <w:rPr>
          <w:rFonts w:ascii="Palatino Linotype" w:eastAsia="Times New Roman" w:hAnsi="Palatino Linotype" w:cs="Arial"/>
          <w:color w:val="000000"/>
          <w:sz w:val="24"/>
          <w:szCs w:val="24"/>
          <w:lang w:eastAsia="es-MX"/>
        </w:rPr>
        <w:t xml:space="preserve"> de dos mil </w:t>
      </w:r>
      <w:r w:rsidR="00FA1A88" w:rsidRPr="00692461">
        <w:rPr>
          <w:rFonts w:ascii="Palatino Linotype" w:eastAsia="Times New Roman" w:hAnsi="Palatino Linotype" w:cs="Arial"/>
          <w:color w:val="000000"/>
          <w:sz w:val="24"/>
          <w:szCs w:val="24"/>
          <w:lang w:eastAsia="es-MX"/>
        </w:rPr>
        <w:t>veintidós</w:t>
      </w:r>
      <w:r w:rsidRPr="00692461">
        <w:rPr>
          <w:rFonts w:ascii="Palatino Linotype" w:eastAsia="Times New Roman" w:hAnsi="Palatino Linotype" w:cs="Arial"/>
          <w:color w:val="000000"/>
          <w:sz w:val="24"/>
          <w:szCs w:val="24"/>
          <w:lang w:eastAsia="es-MX"/>
        </w:rPr>
        <w:t>.</w:t>
      </w:r>
    </w:p>
    <w:p w14:paraId="60D6FA64"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250C1CB" w14:textId="77777777" w:rsidR="00337A3D" w:rsidRPr="00692461" w:rsidRDefault="00337A3D" w:rsidP="00262FBF">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00262FBF" w:rsidRPr="00692461">
        <w:rPr>
          <w:rFonts w:ascii="Palatino Linotype" w:hAnsi="Palatino Linotype" w:cs="Arial"/>
          <w:b/>
          <w:sz w:val="24"/>
          <w:szCs w:val="24"/>
        </w:rPr>
        <w:t>S</w:t>
      </w:r>
      <w:r w:rsidRPr="00692461">
        <w:rPr>
          <w:rFonts w:ascii="Palatino Linotype" w:hAnsi="Palatino Linotype" w:cs="Arial"/>
          <w:sz w:val="24"/>
          <w:szCs w:val="24"/>
        </w:rPr>
        <w:t xml:space="preserve"> l</w:t>
      </w:r>
      <w:r w:rsidR="00262FBF" w:rsidRPr="00692461">
        <w:rPr>
          <w:rFonts w:ascii="Palatino Linotype" w:hAnsi="Palatino Linotype" w:cs="Arial"/>
          <w:sz w:val="24"/>
          <w:szCs w:val="24"/>
        </w:rPr>
        <w:t>os</w:t>
      </w:r>
      <w:r w:rsidRPr="00692461">
        <w:rPr>
          <w:rFonts w:ascii="Palatino Linotype" w:hAnsi="Palatino Linotype" w:cs="Arial"/>
          <w:sz w:val="24"/>
          <w:szCs w:val="24"/>
        </w:rPr>
        <w:t xml:space="preserve"> expediente</w:t>
      </w:r>
      <w:r w:rsidR="00262FBF" w:rsidRPr="00692461">
        <w:rPr>
          <w:rFonts w:ascii="Palatino Linotype" w:hAnsi="Palatino Linotype" w:cs="Arial"/>
          <w:sz w:val="24"/>
          <w:szCs w:val="24"/>
        </w:rPr>
        <w:t>s</w:t>
      </w:r>
      <w:r w:rsidRPr="00692461">
        <w:rPr>
          <w:rFonts w:ascii="Palatino Linotype" w:hAnsi="Palatino Linotype" w:cs="Arial"/>
          <w:sz w:val="24"/>
          <w:szCs w:val="24"/>
        </w:rPr>
        <w:t xml:space="preserve"> electrónico</w:t>
      </w:r>
      <w:r w:rsidR="00262FBF" w:rsidRPr="00692461">
        <w:rPr>
          <w:rFonts w:ascii="Palatino Linotype" w:hAnsi="Palatino Linotype" w:cs="Arial"/>
          <w:sz w:val="24"/>
          <w:szCs w:val="24"/>
        </w:rPr>
        <w:t>s</w:t>
      </w:r>
      <w:r w:rsidRPr="00692461">
        <w:rPr>
          <w:rFonts w:ascii="Palatino Linotype" w:hAnsi="Palatino Linotype" w:cs="Arial"/>
          <w:sz w:val="24"/>
          <w:szCs w:val="24"/>
        </w:rPr>
        <w:t xml:space="preserve"> formado</w:t>
      </w:r>
      <w:r w:rsidR="00262FBF" w:rsidRPr="00692461">
        <w:rPr>
          <w:rFonts w:ascii="Palatino Linotype" w:hAnsi="Palatino Linotype" w:cs="Arial"/>
          <w:sz w:val="24"/>
          <w:szCs w:val="24"/>
        </w:rPr>
        <w:t>s</w:t>
      </w:r>
      <w:r w:rsidRPr="00692461">
        <w:rPr>
          <w:rFonts w:ascii="Palatino Linotype" w:hAnsi="Palatino Linotype" w:cs="Arial"/>
          <w:sz w:val="24"/>
          <w:szCs w:val="24"/>
        </w:rPr>
        <w:t xml:space="preserve"> con motivo de</w:t>
      </w:r>
      <w:r w:rsidR="00262FBF"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262FBF" w:rsidRPr="00692461">
        <w:rPr>
          <w:rFonts w:ascii="Palatino Linotype" w:hAnsi="Palatino Linotype" w:cs="Arial"/>
          <w:sz w:val="24"/>
          <w:szCs w:val="24"/>
        </w:rPr>
        <w:t>os</w:t>
      </w:r>
      <w:r w:rsidRPr="00692461">
        <w:rPr>
          <w:rFonts w:ascii="Palatino Linotype" w:hAnsi="Palatino Linotype" w:cs="Arial"/>
          <w:sz w:val="24"/>
          <w:szCs w:val="24"/>
        </w:rPr>
        <w:t xml:space="preserve"> recurso</w:t>
      </w:r>
      <w:r w:rsidR="00262FBF" w:rsidRPr="00692461">
        <w:rPr>
          <w:rFonts w:ascii="Palatino Linotype" w:hAnsi="Palatino Linotype" w:cs="Arial"/>
          <w:sz w:val="24"/>
          <w:szCs w:val="24"/>
        </w:rPr>
        <w:t>s</w:t>
      </w:r>
      <w:r w:rsidRPr="00692461">
        <w:rPr>
          <w:rFonts w:ascii="Palatino Linotype" w:hAnsi="Palatino Linotype" w:cs="Arial"/>
          <w:sz w:val="24"/>
          <w:szCs w:val="24"/>
        </w:rPr>
        <w:t xml:space="preserve"> de revisión </w:t>
      </w:r>
      <w:r w:rsidR="00D90C53" w:rsidRPr="00692461">
        <w:rPr>
          <w:rFonts w:ascii="Palatino Linotype" w:hAnsi="Palatino Linotype" w:cs="Arial"/>
          <w:sz w:val="24"/>
          <w:szCs w:val="24"/>
        </w:rPr>
        <w:t xml:space="preserve">identificados con los </w:t>
      </w:r>
      <w:r w:rsidRPr="00692461">
        <w:rPr>
          <w:rFonts w:ascii="Palatino Linotype" w:hAnsi="Palatino Linotype" w:cs="Arial"/>
          <w:sz w:val="24"/>
          <w:szCs w:val="24"/>
        </w:rPr>
        <w:t>número</w:t>
      </w:r>
      <w:r w:rsidR="00D90C53" w:rsidRPr="00692461">
        <w:rPr>
          <w:rFonts w:ascii="Palatino Linotype" w:hAnsi="Palatino Linotype" w:cs="Arial"/>
          <w:sz w:val="24"/>
          <w:szCs w:val="24"/>
        </w:rPr>
        <w:t>s</w:t>
      </w:r>
      <w:r w:rsidRPr="00692461">
        <w:rPr>
          <w:rFonts w:ascii="Palatino Linotype" w:hAnsi="Palatino Linotype" w:cs="Arial"/>
          <w:sz w:val="24"/>
          <w:szCs w:val="24"/>
        </w:rPr>
        <w:t xml:space="preserve"> </w:t>
      </w:r>
      <w:r w:rsidR="005D6927" w:rsidRPr="00692461">
        <w:rPr>
          <w:rFonts w:ascii="Palatino Linotype" w:hAnsi="Palatino Linotype" w:cs="Arial"/>
          <w:b/>
          <w:bCs/>
          <w:sz w:val="24"/>
          <w:lang w:eastAsia="es-MX"/>
        </w:rPr>
        <w:t>0</w:t>
      </w:r>
      <w:r w:rsidR="00D61686">
        <w:rPr>
          <w:rFonts w:ascii="Palatino Linotype" w:hAnsi="Palatino Linotype" w:cs="Arial"/>
          <w:b/>
          <w:bCs/>
          <w:sz w:val="24"/>
          <w:lang w:val="es-419" w:eastAsia="es-MX"/>
        </w:rPr>
        <w:t>1595</w:t>
      </w:r>
      <w:r w:rsidR="005D6927" w:rsidRPr="00692461">
        <w:rPr>
          <w:rFonts w:ascii="Palatino Linotype" w:hAnsi="Palatino Linotype" w:cs="Arial"/>
          <w:b/>
          <w:bCs/>
          <w:sz w:val="24"/>
          <w:lang w:eastAsia="es-MX"/>
        </w:rPr>
        <w:t>/INFOEM/IP/RR/202</w:t>
      </w:r>
      <w:r w:rsidR="001E4511" w:rsidRPr="00692461">
        <w:rPr>
          <w:rFonts w:ascii="Palatino Linotype" w:hAnsi="Palatino Linotype" w:cs="Arial"/>
          <w:b/>
          <w:bCs/>
          <w:sz w:val="24"/>
          <w:lang w:eastAsia="es-MX"/>
        </w:rPr>
        <w:t>2</w:t>
      </w:r>
      <w:r w:rsidR="00C20139" w:rsidRPr="00692461">
        <w:rPr>
          <w:rFonts w:ascii="Palatino Linotype" w:hAnsi="Palatino Linotype" w:cs="Arial"/>
          <w:b/>
          <w:bCs/>
          <w:sz w:val="24"/>
          <w:lang w:eastAsia="es-MX"/>
        </w:rPr>
        <w:t xml:space="preserve">, </w:t>
      </w:r>
      <w:r w:rsidR="001E4511" w:rsidRPr="00692461">
        <w:rPr>
          <w:rFonts w:ascii="Palatino Linotype" w:hAnsi="Palatino Linotype" w:cs="Arial"/>
          <w:b/>
          <w:bCs/>
          <w:sz w:val="24"/>
          <w:lang w:eastAsia="es-MX"/>
        </w:rPr>
        <w:t>0</w:t>
      </w:r>
      <w:r w:rsidR="00D61686">
        <w:rPr>
          <w:rFonts w:ascii="Palatino Linotype" w:hAnsi="Palatino Linotype" w:cs="Arial"/>
          <w:b/>
          <w:bCs/>
          <w:sz w:val="24"/>
          <w:lang w:val="es-419" w:eastAsia="es-MX"/>
        </w:rPr>
        <w:t>1597</w:t>
      </w:r>
      <w:r w:rsidR="001E4511" w:rsidRPr="00692461">
        <w:rPr>
          <w:rFonts w:ascii="Palatino Linotype" w:hAnsi="Palatino Linotype" w:cs="Arial"/>
          <w:b/>
          <w:bCs/>
          <w:sz w:val="24"/>
          <w:lang w:eastAsia="es-MX"/>
        </w:rPr>
        <w:t>/INFOEM/IP/RR/2022</w:t>
      </w:r>
      <w:r w:rsidR="00C20139" w:rsidRPr="00692461">
        <w:rPr>
          <w:rFonts w:ascii="Palatino Linotype" w:hAnsi="Palatino Linotype" w:cs="Arial"/>
          <w:b/>
          <w:bCs/>
          <w:sz w:val="24"/>
          <w:lang w:eastAsia="es-MX"/>
        </w:rPr>
        <w:t xml:space="preserve">, </w:t>
      </w:r>
      <w:r w:rsidR="001E4511" w:rsidRPr="00692461">
        <w:rPr>
          <w:rFonts w:ascii="Palatino Linotype" w:hAnsi="Palatino Linotype" w:cs="Arial"/>
          <w:b/>
          <w:bCs/>
          <w:sz w:val="24"/>
          <w:lang w:eastAsia="es-MX"/>
        </w:rPr>
        <w:t>0</w:t>
      </w:r>
      <w:r w:rsidR="00D61686">
        <w:rPr>
          <w:rFonts w:ascii="Palatino Linotype" w:hAnsi="Palatino Linotype" w:cs="Arial"/>
          <w:b/>
          <w:bCs/>
          <w:sz w:val="24"/>
          <w:lang w:val="es-419" w:eastAsia="es-MX"/>
        </w:rPr>
        <w:t>1598</w:t>
      </w:r>
      <w:r w:rsidR="001E4511" w:rsidRPr="00692461">
        <w:rPr>
          <w:rFonts w:ascii="Palatino Linotype" w:hAnsi="Palatino Linotype" w:cs="Arial"/>
          <w:b/>
          <w:bCs/>
          <w:sz w:val="24"/>
          <w:lang w:eastAsia="es-MX"/>
        </w:rPr>
        <w:t>/INFOEM/IP/RR/2022</w:t>
      </w:r>
      <w:r w:rsidR="00C20139" w:rsidRPr="00692461">
        <w:rPr>
          <w:rFonts w:ascii="Palatino Linotype" w:hAnsi="Palatino Linotype" w:cs="Arial"/>
          <w:b/>
          <w:bCs/>
          <w:sz w:val="24"/>
          <w:lang w:eastAsia="es-MX"/>
        </w:rPr>
        <w:t xml:space="preserve">, </w:t>
      </w:r>
      <w:r w:rsidR="001E4511" w:rsidRPr="00692461">
        <w:rPr>
          <w:rFonts w:ascii="Palatino Linotype" w:hAnsi="Palatino Linotype" w:cs="Arial"/>
          <w:b/>
          <w:bCs/>
          <w:sz w:val="24"/>
          <w:lang w:eastAsia="es-MX"/>
        </w:rPr>
        <w:t>0</w:t>
      </w:r>
      <w:r w:rsidR="00D61686">
        <w:rPr>
          <w:rFonts w:ascii="Palatino Linotype" w:hAnsi="Palatino Linotype" w:cs="Arial"/>
          <w:b/>
          <w:bCs/>
          <w:sz w:val="24"/>
          <w:lang w:val="es-419" w:eastAsia="es-MX"/>
        </w:rPr>
        <w:t>1599</w:t>
      </w:r>
      <w:r w:rsidR="001E4511" w:rsidRPr="00692461">
        <w:rPr>
          <w:rFonts w:ascii="Palatino Linotype" w:hAnsi="Palatino Linotype" w:cs="Arial"/>
          <w:b/>
          <w:bCs/>
          <w:sz w:val="24"/>
          <w:lang w:eastAsia="es-MX"/>
        </w:rPr>
        <w:t>/INFOEM/IP/RR/2022</w:t>
      </w:r>
      <w:r w:rsidR="00C20139" w:rsidRPr="00692461">
        <w:rPr>
          <w:rFonts w:ascii="Palatino Linotype" w:hAnsi="Palatino Linotype" w:cs="Arial"/>
          <w:b/>
          <w:bCs/>
          <w:sz w:val="24"/>
          <w:lang w:eastAsia="es-MX"/>
        </w:rPr>
        <w:t xml:space="preserve">, y </w:t>
      </w:r>
      <w:r w:rsidR="001E4511" w:rsidRPr="00692461">
        <w:rPr>
          <w:rFonts w:ascii="Palatino Linotype" w:hAnsi="Palatino Linotype" w:cs="Arial"/>
          <w:b/>
          <w:bCs/>
          <w:sz w:val="24"/>
          <w:lang w:eastAsia="es-MX"/>
        </w:rPr>
        <w:t>0</w:t>
      </w:r>
      <w:r w:rsidR="00D61686">
        <w:rPr>
          <w:rFonts w:ascii="Palatino Linotype" w:hAnsi="Palatino Linotype" w:cs="Arial"/>
          <w:b/>
          <w:bCs/>
          <w:sz w:val="24"/>
          <w:lang w:val="es-419" w:eastAsia="es-MX"/>
        </w:rPr>
        <w:t>1600</w:t>
      </w:r>
      <w:r w:rsidR="001E4511" w:rsidRPr="00692461">
        <w:rPr>
          <w:rFonts w:ascii="Palatino Linotype" w:hAnsi="Palatino Linotype" w:cs="Arial"/>
          <w:b/>
          <w:bCs/>
          <w:sz w:val="24"/>
          <w:lang w:eastAsia="es-MX"/>
        </w:rPr>
        <w:t>/INFOEM/IP/RR/2022</w:t>
      </w:r>
      <w:r w:rsidR="00D90C53" w:rsidRPr="00692461">
        <w:rPr>
          <w:rFonts w:ascii="Palatino Linotype" w:hAnsi="Palatino Linotype" w:cs="Arial"/>
          <w:b/>
          <w:bCs/>
          <w:sz w:val="24"/>
          <w:lang w:eastAsia="es-MX"/>
        </w:rPr>
        <w:t>,</w:t>
      </w:r>
      <w:r w:rsidRPr="00692461">
        <w:rPr>
          <w:rFonts w:ascii="Palatino Linotype" w:hAnsi="Palatino Linotype" w:cs="Arial"/>
          <w:sz w:val="24"/>
          <w:szCs w:val="24"/>
        </w:rPr>
        <w:t xml:space="preserve"> </w:t>
      </w:r>
      <w:r w:rsidR="00D61686" w:rsidRPr="007E04A9">
        <w:rPr>
          <w:rFonts w:ascii="Palatino Linotype" w:eastAsia="Palatino Linotype" w:hAnsi="Palatino Linotype" w:cs="Palatino Linotype"/>
          <w:color w:val="000000"/>
        </w:rPr>
        <w:t>promovido</w:t>
      </w:r>
      <w:r w:rsidR="00A12F8A">
        <w:rPr>
          <w:rFonts w:ascii="Palatino Linotype" w:eastAsia="Palatino Linotype" w:hAnsi="Palatino Linotype" w:cs="Palatino Linotype"/>
          <w:color w:val="000000"/>
          <w:lang w:val="es-419"/>
        </w:rPr>
        <w:t>s</w:t>
      </w:r>
      <w:r w:rsidR="00D61686" w:rsidRPr="007E04A9">
        <w:rPr>
          <w:rFonts w:ascii="Palatino Linotype" w:eastAsia="Palatino Linotype" w:hAnsi="Palatino Linotype" w:cs="Palatino Linotype"/>
          <w:color w:val="000000"/>
        </w:rPr>
        <w:t xml:space="preserve"> por</w:t>
      </w:r>
      <w:r w:rsidR="00D61686">
        <w:rPr>
          <w:rFonts w:ascii="Palatino Linotype" w:eastAsia="Palatino Linotype" w:hAnsi="Palatino Linotype" w:cs="Palatino Linotype"/>
          <w:color w:val="000000"/>
        </w:rPr>
        <w:t xml:space="preserve"> un ciudadano que al momento de ingresar su</w:t>
      </w:r>
      <w:r w:rsidR="00A12F8A">
        <w:rPr>
          <w:rFonts w:ascii="Palatino Linotype" w:eastAsia="Palatino Linotype" w:hAnsi="Palatino Linotype" w:cs="Palatino Linotype"/>
          <w:color w:val="000000"/>
          <w:lang w:val="es-419"/>
        </w:rPr>
        <w:t>s</w:t>
      </w:r>
      <w:r w:rsidR="00D61686">
        <w:rPr>
          <w:rFonts w:ascii="Palatino Linotype" w:eastAsia="Palatino Linotype" w:hAnsi="Palatino Linotype" w:cs="Palatino Linotype"/>
          <w:color w:val="000000"/>
        </w:rPr>
        <w:t xml:space="preserve"> solicitud</w:t>
      </w:r>
      <w:r w:rsidR="00A12F8A">
        <w:rPr>
          <w:rFonts w:ascii="Palatino Linotype" w:eastAsia="Palatino Linotype" w:hAnsi="Palatino Linotype" w:cs="Palatino Linotype"/>
          <w:color w:val="000000"/>
          <w:lang w:val="es-419"/>
        </w:rPr>
        <w:t>es</w:t>
      </w:r>
      <w:r w:rsidR="00D61686">
        <w:rPr>
          <w:rFonts w:ascii="Palatino Linotype" w:eastAsia="Palatino Linotype" w:hAnsi="Palatino Linotype" w:cs="Palatino Linotype"/>
          <w:color w:val="000000"/>
        </w:rPr>
        <w:t xml:space="preserve"> de información no proporcionó nombre o seudónimo para identificarlo y que </w:t>
      </w:r>
      <w:r w:rsidR="00D61686" w:rsidRPr="007E04A9">
        <w:rPr>
          <w:rFonts w:ascii="Palatino Linotype" w:eastAsia="Palatino Linotype" w:hAnsi="Palatino Linotype" w:cs="Palatino Linotype"/>
          <w:color w:val="000000"/>
        </w:rPr>
        <w:t>en lo sucesivo se denominará</w:t>
      </w:r>
      <w:r w:rsidR="00D61686" w:rsidRPr="007E04A9">
        <w:rPr>
          <w:rFonts w:ascii="Palatino Linotype" w:eastAsia="Palatino Linotype" w:hAnsi="Palatino Linotype" w:cs="Palatino Linotype"/>
          <w:b/>
          <w:color w:val="000000"/>
        </w:rPr>
        <w:t xml:space="preserve"> EL RECURRENTE</w:t>
      </w:r>
      <w:r w:rsidRPr="00692461">
        <w:rPr>
          <w:rFonts w:ascii="Palatino Linotype" w:hAnsi="Palatino Linotype" w:cs="Arial"/>
          <w:sz w:val="24"/>
          <w:szCs w:val="24"/>
        </w:rPr>
        <w:t>, en contra de la</w:t>
      </w:r>
      <w:r w:rsidR="00D90C53" w:rsidRPr="00692461">
        <w:rPr>
          <w:rFonts w:ascii="Palatino Linotype" w:hAnsi="Palatino Linotype" w:cs="Arial"/>
          <w:sz w:val="24"/>
          <w:szCs w:val="24"/>
        </w:rPr>
        <w:t>s</w:t>
      </w:r>
      <w:r w:rsidRPr="00692461">
        <w:rPr>
          <w:rFonts w:ascii="Palatino Linotype" w:hAnsi="Palatino Linotype" w:cs="Arial"/>
          <w:sz w:val="24"/>
          <w:szCs w:val="24"/>
        </w:rPr>
        <w:t xml:space="preserve"> </w:t>
      </w:r>
      <w:r w:rsidR="00064E75" w:rsidRPr="00692461">
        <w:rPr>
          <w:rFonts w:ascii="Palatino Linotype" w:hAnsi="Palatino Linotype" w:cs="Arial"/>
          <w:sz w:val="24"/>
          <w:szCs w:val="24"/>
        </w:rPr>
        <w:t>respuesta</w:t>
      </w:r>
      <w:r w:rsidR="00D90C53" w:rsidRPr="00692461">
        <w:rPr>
          <w:rFonts w:ascii="Palatino Linotype" w:hAnsi="Palatino Linotype" w:cs="Arial"/>
          <w:sz w:val="24"/>
          <w:szCs w:val="24"/>
        </w:rPr>
        <w:t>s</w:t>
      </w:r>
      <w:r w:rsidR="00064E75" w:rsidRPr="00692461">
        <w:rPr>
          <w:rFonts w:ascii="Palatino Linotype" w:hAnsi="Palatino Linotype" w:cs="Arial"/>
          <w:sz w:val="24"/>
          <w:szCs w:val="24"/>
        </w:rPr>
        <w:t xml:space="preserve"> proporcionada</w:t>
      </w:r>
      <w:r w:rsidR="00D90C53" w:rsidRPr="00692461">
        <w:rPr>
          <w:rFonts w:ascii="Palatino Linotype" w:hAnsi="Palatino Linotype" w:cs="Arial"/>
          <w:sz w:val="24"/>
          <w:szCs w:val="24"/>
        </w:rPr>
        <w:t>s</w:t>
      </w:r>
      <w:r w:rsidR="00064E75" w:rsidRPr="00692461">
        <w:rPr>
          <w:rFonts w:ascii="Palatino Linotype" w:hAnsi="Palatino Linotype" w:cs="Arial"/>
          <w:sz w:val="24"/>
          <w:szCs w:val="24"/>
        </w:rPr>
        <w:t xml:space="preserve"> por </w:t>
      </w:r>
      <w:r w:rsidR="009145EE" w:rsidRPr="00692461">
        <w:rPr>
          <w:rFonts w:ascii="Palatino Linotype" w:hAnsi="Palatino Linotype" w:cs="Arial"/>
          <w:sz w:val="24"/>
          <w:szCs w:val="24"/>
        </w:rPr>
        <w:t>e</w:t>
      </w:r>
      <w:r w:rsidR="00064E75" w:rsidRPr="00692461">
        <w:rPr>
          <w:rFonts w:ascii="Palatino Linotype" w:hAnsi="Palatino Linotype" w:cs="Arial"/>
          <w:sz w:val="24"/>
          <w:szCs w:val="24"/>
        </w:rPr>
        <w:t>l</w:t>
      </w:r>
      <w:r w:rsidR="00262FBF" w:rsidRPr="00692461">
        <w:rPr>
          <w:rFonts w:ascii="Palatino Linotype" w:hAnsi="Palatino Linotype" w:cs="Arial"/>
          <w:b/>
          <w:sz w:val="24"/>
          <w:szCs w:val="24"/>
        </w:rPr>
        <w:t xml:space="preserve"> </w:t>
      </w:r>
      <w:r w:rsidR="001E4511" w:rsidRPr="00692461">
        <w:rPr>
          <w:rFonts w:ascii="Palatino Linotype" w:hAnsi="Palatino Linotype" w:cs="Arial"/>
          <w:b/>
          <w:bCs/>
          <w:sz w:val="24"/>
          <w:lang w:eastAsia="es-MX"/>
        </w:rPr>
        <w:t xml:space="preserve">Sistema Municipal Para el Desarrollo Integral de la Familia de </w:t>
      </w:r>
      <w:r w:rsidR="00D61686">
        <w:rPr>
          <w:rFonts w:ascii="Palatino Linotype" w:hAnsi="Palatino Linotype" w:cs="Arial"/>
          <w:b/>
          <w:bCs/>
          <w:sz w:val="24"/>
          <w:lang w:val="es-419" w:eastAsia="es-MX"/>
        </w:rPr>
        <w:t>Metepec</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xml:space="preserve">, se procede </w:t>
      </w:r>
      <w:r w:rsidR="00064E75" w:rsidRPr="00692461">
        <w:rPr>
          <w:rFonts w:ascii="Palatino Linotype" w:hAnsi="Palatino Linotype" w:cs="Arial"/>
          <w:sz w:val="24"/>
          <w:szCs w:val="24"/>
        </w:rPr>
        <w:t>a dictar la presente resolución.</w:t>
      </w:r>
    </w:p>
    <w:p w14:paraId="5F275F10" w14:textId="77777777" w:rsidR="00262FBF" w:rsidRPr="00692461" w:rsidRDefault="00262FBF" w:rsidP="00337A3D">
      <w:pPr>
        <w:tabs>
          <w:tab w:val="left" w:pos="6960"/>
        </w:tabs>
        <w:spacing w:after="0" w:line="360" w:lineRule="auto"/>
        <w:jc w:val="both"/>
        <w:rPr>
          <w:rFonts w:ascii="Palatino Linotype" w:hAnsi="Palatino Linotype" w:cs="Arial"/>
          <w:sz w:val="24"/>
          <w:szCs w:val="24"/>
        </w:rPr>
      </w:pPr>
    </w:p>
    <w:p w14:paraId="0476CC3F" w14:textId="77777777" w:rsidR="00337A3D" w:rsidRPr="00692461" w:rsidRDefault="00337A3D" w:rsidP="00337A3D">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14:paraId="5C8641C9" w14:textId="77777777" w:rsidR="00337A3D" w:rsidRPr="00692461" w:rsidRDefault="00337A3D" w:rsidP="00337A3D">
      <w:pPr>
        <w:spacing w:after="0" w:line="360" w:lineRule="auto"/>
        <w:rPr>
          <w:rFonts w:ascii="Palatino Linotype" w:hAnsi="Palatino Linotype" w:cs="Arial"/>
          <w:b/>
          <w:sz w:val="24"/>
          <w:szCs w:val="24"/>
        </w:rPr>
      </w:pPr>
    </w:p>
    <w:p w14:paraId="25969F00" w14:textId="77777777" w:rsidR="00F3766A" w:rsidRPr="00692461" w:rsidRDefault="00337A3D" w:rsidP="00337A3D">
      <w:pPr>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PRIMERO. </w:t>
      </w:r>
      <w:r w:rsidR="00F3766A" w:rsidRPr="00692461">
        <w:rPr>
          <w:rFonts w:ascii="Palatino Linotype" w:hAnsi="Palatino Linotype" w:cs="Arial"/>
          <w:b/>
          <w:sz w:val="24"/>
          <w:szCs w:val="24"/>
        </w:rPr>
        <w:t>De la</w:t>
      </w:r>
      <w:r w:rsidR="00C43E9C" w:rsidRPr="00692461">
        <w:rPr>
          <w:rFonts w:ascii="Palatino Linotype" w:hAnsi="Palatino Linotype" w:cs="Arial"/>
          <w:b/>
          <w:sz w:val="24"/>
          <w:szCs w:val="24"/>
        </w:rPr>
        <w:t>s</w:t>
      </w:r>
      <w:r w:rsidR="00F3766A" w:rsidRPr="00692461">
        <w:rPr>
          <w:rFonts w:ascii="Palatino Linotype" w:hAnsi="Palatino Linotype" w:cs="Arial"/>
          <w:b/>
          <w:sz w:val="24"/>
          <w:szCs w:val="24"/>
        </w:rPr>
        <w:t xml:space="preserve"> solicitud</w:t>
      </w:r>
      <w:r w:rsidR="00C43E9C" w:rsidRPr="00692461">
        <w:rPr>
          <w:rFonts w:ascii="Palatino Linotype" w:hAnsi="Palatino Linotype" w:cs="Arial"/>
          <w:b/>
          <w:sz w:val="24"/>
          <w:szCs w:val="24"/>
        </w:rPr>
        <w:t>es</w:t>
      </w:r>
      <w:r w:rsidR="00F3766A" w:rsidRPr="00692461">
        <w:rPr>
          <w:rFonts w:ascii="Palatino Linotype" w:hAnsi="Palatino Linotype" w:cs="Arial"/>
          <w:b/>
          <w:sz w:val="24"/>
          <w:szCs w:val="24"/>
        </w:rPr>
        <w:t xml:space="preserve"> de información.</w:t>
      </w:r>
    </w:p>
    <w:p w14:paraId="1E5E9AD1" w14:textId="77777777" w:rsidR="005E1D14"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Con fecha </w:t>
      </w:r>
      <w:r w:rsidR="000C4ED6">
        <w:rPr>
          <w:rFonts w:ascii="Palatino Linotype" w:hAnsi="Palatino Linotype" w:cs="Arial"/>
          <w:sz w:val="24"/>
          <w:szCs w:val="24"/>
          <w:lang w:val="es-419"/>
        </w:rPr>
        <w:t>tres</w:t>
      </w:r>
      <w:r w:rsidR="001F1C38" w:rsidRPr="00692461">
        <w:rPr>
          <w:rFonts w:ascii="Palatino Linotype" w:hAnsi="Palatino Linotype" w:cs="Arial"/>
          <w:sz w:val="24"/>
          <w:szCs w:val="24"/>
        </w:rPr>
        <w:t xml:space="preserve"> de </w:t>
      </w:r>
      <w:r w:rsidR="000C4ED6">
        <w:rPr>
          <w:rFonts w:ascii="Palatino Linotype" w:hAnsi="Palatino Linotype" w:cs="Arial"/>
          <w:sz w:val="24"/>
          <w:szCs w:val="24"/>
          <w:lang w:val="es-419"/>
        </w:rPr>
        <w:t>febrero</w:t>
      </w:r>
      <w:r w:rsidR="001F1C38" w:rsidRPr="00692461">
        <w:rPr>
          <w:rFonts w:ascii="Palatino Linotype" w:hAnsi="Palatino Linotype" w:cs="Arial"/>
          <w:sz w:val="24"/>
          <w:szCs w:val="24"/>
        </w:rPr>
        <w:t xml:space="preserve"> de dos mil veint</w:t>
      </w:r>
      <w:r w:rsidR="00FA1A88" w:rsidRPr="00692461">
        <w:rPr>
          <w:rFonts w:ascii="Palatino Linotype" w:hAnsi="Palatino Linotype" w:cs="Arial"/>
          <w:sz w:val="24"/>
          <w:szCs w:val="24"/>
        </w:rPr>
        <w:t>i</w:t>
      </w:r>
      <w:r w:rsidR="00D11221" w:rsidRPr="00692461">
        <w:rPr>
          <w:rFonts w:ascii="Palatino Linotype" w:hAnsi="Palatino Linotype" w:cs="Arial"/>
          <w:sz w:val="24"/>
          <w:szCs w:val="24"/>
        </w:rPr>
        <w:t xml:space="preserve">dós </w:t>
      </w:r>
      <w:r w:rsidR="001F1C38" w:rsidRPr="00692461">
        <w:rPr>
          <w:rFonts w:ascii="Palatino Linotype" w:hAnsi="Palatino Linotype" w:cs="Arial"/>
          <w:sz w:val="24"/>
          <w:szCs w:val="24"/>
        </w:rPr>
        <w:t xml:space="preserve">el </w:t>
      </w:r>
      <w:r w:rsidRPr="00692461">
        <w:rPr>
          <w:rFonts w:ascii="Palatino Linotype" w:hAnsi="Palatino Linotype" w:cs="Arial"/>
          <w:b/>
          <w:sz w:val="24"/>
          <w:szCs w:val="24"/>
        </w:rPr>
        <w:t>Recurrente</w:t>
      </w:r>
      <w:r w:rsidRPr="00692461">
        <w:rPr>
          <w:rFonts w:ascii="Palatino Linotype" w:hAnsi="Palatino Linotype" w:cs="Arial"/>
          <w:sz w:val="24"/>
          <w:szCs w:val="24"/>
        </w:rPr>
        <w:t xml:space="preserve"> presentó a través del Sistema de Acceso a la Información Mexiquense, </w:t>
      </w:r>
      <w:r w:rsidR="00F43B74" w:rsidRPr="00692461">
        <w:rPr>
          <w:rFonts w:ascii="Palatino Linotype" w:hAnsi="Palatino Linotype" w:cs="Arial"/>
          <w:sz w:val="24"/>
          <w:szCs w:val="24"/>
        </w:rPr>
        <w:t>(</w:t>
      </w:r>
      <w:r w:rsidRPr="00692461">
        <w:rPr>
          <w:rFonts w:ascii="Palatino Linotype" w:hAnsi="Palatino Linotype" w:cs="Arial"/>
          <w:b/>
          <w:sz w:val="24"/>
          <w:szCs w:val="24"/>
        </w:rPr>
        <w:t>SAIMEX</w:t>
      </w:r>
      <w:r w:rsidR="00F43B74" w:rsidRPr="00692461">
        <w:rPr>
          <w:rFonts w:ascii="Palatino Linotype" w:hAnsi="Palatino Linotype" w:cs="Arial"/>
          <w:b/>
          <w:sz w:val="24"/>
          <w:szCs w:val="24"/>
        </w:rPr>
        <w:t>)</w:t>
      </w:r>
      <w:r w:rsidRPr="00692461">
        <w:rPr>
          <w:rFonts w:ascii="Palatino Linotype" w:hAnsi="Palatino Linotype" w:cs="Arial"/>
          <w:sz w:val="24"/>
          <w:szCs w:val="24"/>
        </w:rPr>
        <w:t xml:space="preserve">, ante </w:t>
      </w:r>
      <w:r w:rsidRPr="00692461">
        <w:rPr>
          <w:rFonts w:ascii="Palatino Linotype" w:hAnsi="Palatino Linotype" w:cs="Arial"/>
          <w:b/>
          <w:sz w:val="24"/>
          <w:szCs w:val="24"/>
        </w:rPr>
        <w:t>el Sujeto Obligado</w:t>
      </w:r>
      <w:r w:rsidRPr="00692461">
        <w:rPr>
          <w:rFonts w:ascii="Palatino Linotype" w:hAnsi="Palatino Linotype" w:cs="Arial"/>
          <w:sz w:val="24"/>
          <w:szCs w:val="24"/>
        </w:rPr>
        <w:t xml:space="preserve">, </w:t>
      </w:r>
      <w:r w:rsidR="00064E75" w:rsidRPr="00692461">
        <w:rPr>
          <w:rFonts w:ascii="Palatino Linotype" w:hAnsi="Palatino Linotype" w:cs="Arial"/>
          <w:sz w:val="24"/>
          <w:szCs w:val="24"/>
        </w:rPr>
        <w:t>la</w:t>
      </w:r>
      <w:r w:rsidR="005E1D14" w:rsidRPr="00692461">
        <w:rPr>
          <w:rFonts w:ascii="Palatino Linotype" w:hAnsi="Palatino Linotype" w:cs="Arial"/>
          <w:sz w:val="24"/>
          <w:szCs w:val="24"/>
        </w:rPr>
        <w:t>s</w:t>
      </w:r>
      <w:r w:rsidR="00064E75" w:rsidRPr="00692461">
        <w:rPr>
          <w:rFonts w:ascii="Palatino Linotype" w:hAnsi="Palatino Linotype" w:cs="Arial"/>
          <w:sz w:val="24"/>
          <w:szCs w:val="24"/>
        </w:rPr>
        <w:t xml:space="preserve"> </w:t>
      </w:r>
      <w:r w:rsidRPr="00692461">
        <w:rPr>
          <w:rFonts w:ascii="Palatino Linotype" w:hAnsi="Palatino Linotype" w:cs="Arial"/>
          <w:sz w:val="24"/>
          <w:szCs w:val="24"/>
        </w:rPr>
        <w:t>solicitud</w:t>
      </w:r>
      <w:r w:rsidR="005E1D14" w:rsidRPr="00692461">
        <w:rPr>
          <w:rFonts w:ascii="Palatino Linotype" w:hAnsi="Palatino Linotype" w:cs="Arial"/>
          <w:sz w:val="24"/>
          <w:szCs w:val="24"/>
        </w:rPr>
        <w:t>es</w:t>
      </w:r>
      <w:r w:rsidRPr="00692461">
        <w:rPr>
          <w:rFonts w:ascii="Palatino Linotype" w:hAnsi="Palatino Linotype" w:cs="Arial"/>
          <w:sz w:val="24"/>
          <w:szCs w:val="24"/>
        </w:rPr>
        <w:t xml:space="preserve"> de acceso a la información pública, registrada</w:t>
      </w:r>
      <w:r w:rsidR="005E1D14" w:rsidRPr="00692461">
        <w:rPr>
          <w:rFonts w:ascii="Palatino Linotype" w:hAnsi="Palatino Linotype" w:cs="Arial"/>
          <w:sz w:val="24"/>
          <w:szCs w:val="24"/>
        </w:rPr>
        <w:t>s</w:t>
      </w:r>
      <w:r w:rsidRPr="00692461">
        <w:rPr>
          <w:rFonts w:ascii="Palatino Linotype" w:hAnsi="Palatino Linotype" w:cs="Arial"/>
          <w:sz w:val="24"/>
          <w:szCs w:val="24"/>
        </w:rPr>
        <w:t xml:space="preserve"> bajo </w:t>
      </w:r>
      <w:r w:rsidR="005E1D14" w:rsidRPr="00692461">
        <w:rPr>
          <w:rFonts w:ascii="Palatino Linotype" w:hAnsi="Palatino Linotype" w:cs="Arial"/>
          <w:sz w:val="24"/>
          <w:szCs w:val="24"/>
        </w:rPr>
        <w:t>los</w:t>
      </w:r>
      <w:r w:rsidRPr="00692461">
        <w:rPr>
          <w:rFonts w:ascii="Palatino Linotype" w:hAnsi="Palatino Linotype" w:cs="Arial"/>
          <w:sz w:val="24"/>
          <w:szCs w:val="24"/>
        </w:rPr>
        <w:t xml:space="preserve"> número</w:t>
      </w:r>
      <w:r w:rsidR="005E1D14" w:rsidRPr="00692461">
        <w:rPr>
          <w:rFonts w:ascii="Palatino Linotype" w:hAnsi="Palatino Linotype" w:cs="Arial"/>
          <w:sz w:val="24"/>
          <w:szCs w:val="24"/>
        </w:rPr>
        <w:t>s</w:t>
      </w:r>
      <w:r w:rsidRPr="00692461">
        <w:rPr>
          <w:rFonts w:ascii="Palatino Linotype" w:hAnsi="Palatino Linotype" w:cs="Arial"/>
          <w:sz w:val="24"/>
          <w:szCs w:val="24"/>
        </w:rPr>
        <w:t xml:space="preserve"> de expediente</w:t>
      </w:r>
      <w:r w:rsidR="005E1D14" w:rsidRPr="00692461">
        <w:rPr>
          <w:rFonts w:ascii="Palatino Linotype" w:hAnsi="Palatino Linotype" w:cs="Arial"/>
          <w:sz w:val="24"/>
          <w:szCs w:val="24"/>
        </w:rPr>
        <w:t>:</w:t>
      </w:r>
    </w:p>
    <w:p w14:paraId="2E661945" w14:textId="77777777" w:rsidR="005E1D14" w:rsidRPr="00692461" w:rsidRDefault="005E1D14" w:rsidP="00337A3D">
      <w:pPr>
        <w:spacing w:after="0" w:line="360" w:lineRule="auto"/>
        <w:jc w:val="both"/>
        <w:rPr>
          <w:rFonts w:ascii="Palatino Linotype" w:hAnsi="Palatino Linotype" w:cs="Arial"/>
          <w:sz w:val="24"/>
          <w:szCs w:val="24"/>
        </w:rPr>
      </w:pPr>
    </w:p>
    <w:p w14:paraId="1DE441A3" w14:textId="77777777" w:rsidR="005E1D14" w:rsidRPr="00692461" w:rsidRDefault="005E1D14" w:rsidP="00337A3D">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5E1D14" w:rsidRPr="00692461" w14:paraId="0479FD94" w14:textId="77777777" w:rsidTr="00D11221">
        <w:tc>
          <w:tcPr>
            <w:tcW w:w="3256" w:type="dxa"/>
            <w:shd w:val="clear" w:color="auto" w:fill="BFBFBF" w:themeFill="background1" w:themeFillShade="BF"/>
            <w:vAlign w:val="center"/>
          </w:tcPr>
          <w:p w14:paraId="58B6CE53" w14:textId="77777777" w:rsidR="005E1D14" w:rsidRPr="00692461" w:rsidRDefault="005E1D14" w:rsidP="00364B86">
            <w:pPr>
              <w:jc w:val="center"/>
              <w:rPr>
                <w:rFonts w:ascii="Palatino Linotype" w:hAnsi="Palatino Linotype" w:cs="Arial"/>
                <w:b/>
                <w:sz w:val="24"/>
                <w:szCs w:val="24"/>
              </w:rPr>
            </w:pPr>
            <w:r w:rsidRPr="00692461">
              <w:rPr>
                <w:rFonts w:ascii="Palatino Linotype" w:hAnsi="Palatino Linotype" w:cs="Arial"/>
                <w:b/>
                <w:sz w:val="24"/>
                <w:szCs w:val="24"/>
              </w:rPr>
              <w:t>Número de solicitud de información</w:t>
            </w:r>
          </w:p>
        </w:tc>
        <w:tc>
          <w:tcPr>
            <w:tcW w:w="5953" w:type="dxa"/>
            <w:shd w:val="clear" w:color="auto" w:fill="BFBFBF" w:themeFill="background1" w:themeFillShade="BF"/>
            <w:vAlign w:val="center"/>
          </w:tcPr>
          <w:p w14:paraId="78162442" w14:textId="77777777" w:rsidR="005E1D14" w:rsidRPr="00692461" w:rsidRDefault="005E1D14" w:rsidP="005E1D14">
            <w:pPr>
              <w:spacing w:line="360" w:lineRule="auto"/>
              <w:jc w:val="center"/>
              <w:rPr>
                <w:rFonts w:ascii="Palatino Linotype" w:hAnsi="Palatino Linotype" w:cs="Arial"/>
                <w:b/>
                <w:sz w:val="24"/>
                <w:szCs w:val="24"/>
              </w:rPr>
            </w:pPr>
            <w:r w:rsidRPr="00692461">
              <w:rPr>
                <w:rFonts w:ascii="Palatino Linotype" w:hAnsi="Palatino Linotype" w:cs="Arial"/>
                <w:b/>
                <w:sz w:val="24"/>
                <w:szCs w:val="24"/>
              </w:rPr>
              <w:t>Solicitud de información</w:t>
            </w:r>
          </w:p>
        </w:tc>
      </w:tr>
      <w:tr w:rsidR="005E1D14" w:rsidRPr="00692461" w14:paraId="4819FCFD" w14:textId="77777777" w:rsidTr="00D11221">
        <w:tc>
          <w:tcPr>
            <w:tcW w:w="3256" w:type="dxa"/>
            <w:vAlign w:val="center"/>
          </w:tcPr>
          <w:p w14:paraId="5701C525" w14:textId="77777777" w:rsidR="005E1D14" w:rsidRPr="000C4ED6" w:rsidRDefault="000C4ED6" w:rsidP="005E1D14">
            <w:pPr>
              <w:spacing w:line="360" w:lineRule="auto"/>
              <w:jc w:val="center"/>
              <w:rPr>
                <w:rFonts w:ascii="Palatino Linotype" w:hAnsi="Palatino Linotype" w:cs="Arial"/>
                <w:b/>
                <w:sz w:val="23"/>
                <w:szCs w:val="23"/>
              </w:rPr>
            </w:pPr>
            <w:r w:rsidRPr="000C4ED6">
              <w:rPr>
                <w:rFonts w:ascii="Palatino Linotype" w:hAnsi="Palatino Linotype" w:cs="Arial"/>
                <w:b/>
                <w:sz w:val="23"/>
                <w:szCs w:val="23"/>
              </w:rPr>
              <w:t>00410/DIFMETEPEC/IP/2022</w:t>
            </w:r>
          </w:p>
        </w:tc>
        <w:tc>
          <w:tcPr>
            <w:tcW w:w="5953" w:type="dxa"/>
          </w:tcPr>
          <w:p w14:paraId="79F506FC" w14:textId="77777777" w:rsidR="005E1D14" w:rsidRPr="000C4ED6" w:rsidRDefault="000C4ED6" w:rsidP="000C4ED6">
            <w:pPr>
              <w:tabs>
                <w:tab w:val="left" w:pos="5647"/>
              </w:tabs>
              <w:ind w:right="34"/>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Pr="000C4ED6">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sidRPr="000C4ED6">
              <w:rPr>
                <w:rFonts w:ascii="Palatino Linotype" w:eastAsia="Times New Roman" w:hAnsi="Palatino Linotype" w:cs="Times New Roman"/>
                <w:i/>
                <w:sz w:val="24"/>
                <w:szCs w:val="24"/>
                <w:lang w:val="es-ES_tradnl" w:eastAsia="es-ES"/>
              </w:rPr>
              <w:t>dif</w:t>
            </w:r>
            <w:proofErr w:type="spellEnd"/>
            <w:r w:rsidRPr="000C4ED6">
              <w:rPr>
                <w:rFonts w:ascii="Palatino Linotype" w:eastAsia="Times New Roman" w:hAnsi="Palatino Linotype" w:cs="Times New Roman"/>
                <w:i/>
                <w:sz w:val="24"/>
                <w:szCs w:val="24"/>
                <w:lang w:val="es-ES_tradnl" w:eastAsia="es-ES"/>
              </w:rPr>
              <w:t xml:space="preserve"> </w:t>
            </w:r>
            <w:proofErr w:type="spellStart"/>
            <w:r w:rsidRPr="000C4ED6">
              <w:rPr>
                <w:rFonts w:ascii="Palatino Linotype" w:eastAsia="Times New Roman" w:hAnsi="Palatino Linotype" w:cs="Times New Roman"/>
                <w:i/>
                <w:sz w:val="24"/>
                <w:szCs w:val="24"/>
                <w:lang w:val="es-ES_tradnl" w:eastAsia="es-ES"/>
              </w:rPr>
              <w:t>metepec</w:t>
            </w:r>
            <w:proofErr w:type="spellEnd"/>
            <w:r w:rsidRPr="000C4ED6">
              <w:rPr>
                <w:rFonts w:ascii="Palatino Linotype" w:eastAsia="Times New Roman" w:hAnsi="Palatino Linotype" w:cs="Times New Roman"/>
                <w:i/>
                <w:sz w:val="24"/>
                <w:szCs w:val="24"/>
                <w:lang w:val="es-ES_tradnl" w:eastAsia="es-ES"/>
              </w:rPr>
              <w:t xml:space="preserve"> correspondiente al ejercicio fiscal 2017</w:t>
            </w:r>
            <w:r>
              <w:rPr>
                <w:rFonts w:ascii="Palatino Linotype" w:eastAsia="Times New Roman" w:hAnsi="Palatino Linotype" w:cs="Times New Roman"/>
                <w:i/>
                <w:sz w:val="24"/>
                <w:szCs w:val="24"/>
                <w:lang w:val="es-419" w:eastAsia="es-ES"/>
              </w:rPr>
              <w:t>”</w:t>
            </w:r>
          </w:p>
        </w:tc>
      </w:tr>
      <w:tr w:rsidR="000C4ED6" w:rsidRPr="00692461" w14:paraId="21CA5CA8" w14:textId="77777777" w:rsidTr="000C4ED6">
        <w:tc>
          <w:tcPr>
            <w:tcW w:w="3256" w:type="dxa"/>
            <w:vAlign w:val="center"/>
          </w:tcPr>
          <w:p w14:paraId="280B511A" w14:textId="77777777" w:rsidR="000C4ED6" w:rsidRDefault="000C4ED6" w:rsidP="000C4ED6">
            <w:r w:rsidRPr="00694B0D">
              <w:rPr>
                <w:rFonts w:ascii="Palatino Linotype" w:hAnsi="Palatino Linotype" w:cs="Arial"/>
                <w:b/>
                <w:sz w:val="23"/>
                <w:szCs w:val="23"/>
              </w:rPr>
              <w:t>0040</w:t>
            </w:r>
            <w:r>
              <w:rPr>
                <w:rFonts w:ascii="Palatino Linotype" w:hAnsi="Palatino Linotype" w:cs="Arial"/>
                <w:b/>
                <w:sz w:val="23"/>
                <w:szCs w:val="23"/>
                <w:lang w:val="es-419"/>
              </w:rPr>
              <w:t>9</w:t>
            </w:r>
            <w:r w:rsidRPr="00694B0D">
              <w:rPr>
                <w:rFonts w:ascii="Palatino Linotype" w:hAnsi="Palatino Linotype" w:cs="Arial"/>
                <w:b/>
                <w:sz w:val="23"/>
                <w:szCs w:val="23"/>
              </w:rPr>
              <w:t>/DIFMETEPEC/IP/2022</w:t>
            </w:r>
          </w:p>
        </w:tc>
        <w:tc>
          <w:tcPr>
            <w:tcW w:w="5953" w:type="dxa"/>
            <w:shd w:val="clear" w:color="auto" w:fill="auto"/>
          </w:tcPr>
          <w:p w14:paraId="55330818" w14:textId="77777777" w:rsidR="000C4ED6" w:rsidRPr="00F63698" w:rsidRDefault="00F63698" w:rsidP="00F63698">
            <w:pPr>
              <w:tabs>
                <w:tab w:val="left" w:pos="5647"/>
              </w:tabs>
              <w:ind w:right="34"/>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Pr="00F63698">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sidRPr="00F63698">
              <w:rPr>
                <w:rFonts w:ascii="Palatino Linotype" w:eastAsia="Times New Roman" w:hAnsi="Palatino Linotype" w:cs="Times New Roman"/>
                <w:i/>
                <w:sz w:val="24"/>
                <w:szCs w:val="24"/>
                <w:lang w:val="es-ES_tradnl" w:eastAsia="es-ES"/>
              </w:rPr>
              <w:t>dif</w:t>
            </w:r>
            <w:proofErr w:type="spellEnd"/>
            <w:r w:rsidRPr="00F63698">
              <w:rPr>
                <w:rFonts w:ascii="Palatino Linotype" w:eastAsia="Times New Roman" w:hAnsi="Palatino Linotype" w:cs="Times New Roman"/>
                <w:i/>
                <w:sz w:val="24"/>
                <w:szCs w:val="24"/>
                <w:lang w:val="es-ES_tradnl" w:eastAsia="es-ES"/>
              </w:rPr>
              <w:t xml:space="preserve"> </w:t>
            </w:r>
            <w:proofErr w:type="spellStart"/>
            <w:r w:rsidRPr="00F63698">
              <w:rPr>
                <w:rFonts w:ascii="Palatino Linotype" w:eastAsia="Times New Roman" w:hAnsi="Palatino Linotype" w:cs="Times New Roman"/>
                <w:i/>
                <w:sz w:val="24"/>
                <w:szCs w:val="24"/>
                <w:lang w:val="es-ES_tradnl" w:eastAsia="es-ES"/>
              </w:rPr>
              <w:t>metepec</w:t>
            </w:r>
            <w:proofErr w:type="spellEnd"/>
            <w:r w:rsidRPr="00F63698">
              <w:rPr>
                <w:rFonts w:ascii="Palatino Linotype" w:eastAsia="Times New Roman" w:hAnsi="Palatino Linotype" w:cs="Times New Roman"/>
                <w:i/>
                <w:sz w:val="24"/>
                <w:szCs w:val="24"/>
                <w:lang w:val="es-ES_tradnl" w:eastAsia="es-ES"/>
              </w:rPr>
              <w:t xml:space="preserve"> correspondiente al ejercicio fiscal 2016</w:t>
            </w:r>
            <w:r>
              <w:rPr>
                <w:rFonts w:ascii="Palatino Linotype" w:eastAsia="Times New Roman" w:hAnsi="Palatino Linotype" w:cs="Times New Roman"/>
                <w:i/>
                <w:sz w:val="24"/>
                <w:szCs w:val="24"/>
                <w:lang w:val="es-419" w:eastAsia="es-ES"/>
              </w:rPr>
              <w:t>”</w:t>
            </w:r>
          </w:p>
        </w:tc>
      </w:tr>
      <w:tr w:rsidR="000C4ED6" w:rsidRPr="00692461" w14:paraId="4A167E25" w14:textId="77777777" w:rsidTr="000C4ED6">
        <w:tc>
          <w:tcPr>
            <w:tcW w:w="3256" w:type="dxa"/>
            <w:vAlign w:val="center"/>
          </w:tcPr>
          <w:p w14:paraId="6B516DFF" w14:textId="77777777" w:rsidR="000C4ED6" w:rsidRDefault="000C4ED6" w:rsidP="000C4ED6">
            <w:r w:rsidRPr="00694B0D">
              <w:rPr>
                <w:rFonts w:ascii="Palatino Linotype" w:hAnsi="Palatino Linotype" w:cs="Arial"/>
                <w:b/>
                <w:sz w:val="23"/>
                <w:szCs w:val="23"/>
              </w:rPr>
              <w:t>00</w:t>
            </w:r>
            <w:r>
              <w:rPr>
                <w:rFonts w:ascii="Palatino Linotype" w:hAnsi="Palatino Linotype" w:cs="Arial"/>
                <w:b/>
                <w:sz w:val="23"/>
                <w:szCs w:val="23"/>
                <w:lang w:val="es-419"/>
              </w:rPr>
              <w:t>408</w:t>
            </w:r>
            <w:r w:rsidRPr="00694B0D">
              <w:rPr>
                <w:rFonts w:ascii="Palatino Linotype" w:hAnsi="Palatino Linotype" w:cs="Arial"/>
                <w:b/>
                <w:sz w:val="23"/>
                <w:szCs w:val="23"/>
              </w:rPr>
              <w:t>/DIFMETEPEC/IP/2022</w:t>
            </w:r>
          </w:p>
        </w:tc>
        <w:tc>
          <w:tcPr>
            <w:tcW w:w="5953" w:type="dxa"/>
            <w:shd w:val="clear" w:color="auto" w:fill="auto"/>
          </w:tcPr>
          <w:p w14:paraId="2DF5CF17" w14:textId="77777777" w:rsidR="000C4ED6" w:rsidRPr="00F63698" w:rsidRDefault="00F63698" w:rsidP="00F63698">
            <w:pPr>
              <w:tabs>
                <w:tab w:val="left" w:pos="5647"/>
              </w:tabs>
              <w:ind w:right="34"/>
              <w:jc w:val="both"/>
              <w:rPr>
                <w:rFonts w:ascii="Palatino Linotype" w:eastAsia="Times New Roman" w:hAnsi="Palatino Linotype" w:cs="Times New Roman"/>
                <w:i/>
                <w:sz w:val="24"/>
                <w:szCs w:val="24"/>
                <w:lang w:val="es-ES_tradnl" w:eastAsia="es-ES"/>
              </w:rPr>
            </w:pPr>
            <w:r w:rsidRPr="00F63698">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sidRPr="00F63698">
              <w:rPr>
                <w:rFonts w:ascii="Palatino Linotype" w:eastAsia="Times New Roman" w:hAnsi="Palatino Linotype" w:cs="Times New Roman"/>
                <w:i/>
                <w:sz w:val="24"/>
                <w:szCs w:val="24"/>
                <w:lang w:val="es-ES_tradnl" w:eastAsia="es-ES"/>
              </w:rPr>
              <w:t>dif</w:t>
            </w:r>
            <w:proofErr w:type="spellEnd"/>
            <w:r w:rsidRPr="00F63698">
              <w:rPr>
                <w:rFonts w:ascii="Palatino Linotype" w:eastAsia="Times New Roman" w:hAnsi="Palatino Linotype" w:cs="Times New Roman"/>
                <w:i/>
                <w:sz w:val="24"/>
                <w:szCs w:val="24"/>
                <w:lang w:val="es-ES_tradnl" w:eastAsia="es-ES"/>
              </w:rPr>
              <w:t xml:space="preserve"> </w:t>
            </w:r>
            <w:proofErr w:type="spellStart"/>
            <w:r w:rsidRPr="00F63698">
              <w:rPr>
                <w:rFonts w:ascii="Palatino Linotype" w:eastAsia="Times New Roman" w:hAnsi="Palatino Linotype" w:cs="Times New Roman"/>
                <w:i/>
                <w:sz w:val="24"/>
                <w:szCs w:val="24"/>
                <w:lang w:val="es-ES_tradnl" w:eastAsia="es-ES"/>
              </w:rPr>
              <w:t>metepec</w:t>
            </w:r>
            <w:proofErr w:type="spellEnd"/>
            <w:r w:rsidRPr="00F63698">
              <w:rPr>
                <w:rFonts w:ascii="Palatino Linotype" w:eastAsia="Times New Roman" w:hAnsi="Palatino Linotype" w:cs="Times New Roman"/>
                <w:i/>
                <w:sz w:val="24"/>
                <w:szCs w:val="24"/>
                <w:lang w:val="es-ES_tradnl" w:eastAsia="es-ES"/>
              </w:rPr>
              <w:t xml:space="preserve"> correspondiente al ejercicio fiscal 2015</w:t>
            </w:r>
          </w:p>
        </w:tc>
      </w:tr>
      <w:tr w:rsidR="000C4ED6" w:rsidRPr="00692461" w14:paraId="5C0664BD" w14:textId="77777777" w:rsidTr="000C4ED6">
        <w:tc>
          <w:tcPr>
            <w:tcW w:w="3256" w:type="dxa"/>
            <w:vAlign w:val="center"/>
          </w:tcPr>
          <w:p w14:paraId="5BF234A5" w14:textId="77777777" w:rsidR="000C4ED6" w:rsidRDefault="000C4ED6" w:rsidP="000C4ED6">
            <w:r w:rsidRPr="00694B0D">
              <w:rPr>
                <w:rFonts w:ascii="Palatino Linotype" w:hAnsi="Palatino Linotype" w:cs="Arial"/>
                <w:b/>
                <w:sz w:val="23"/>
                <w:szCs w:val="23"/>
              </w:rPr>
              <w:t>00</w:t>
            </w:r>
            <w:r>
              <w:rPr>
                <w:rFonts w:ascii="Palatino Linotype" w:hAnsi="Palatino Linotype" w:cs="Arial"/>
                <w:b/>
                <w:sz w:val="23"/>
                <w:szCs w:val="23"/>
                <w:lang w:val="es-419"/>
              </w:rPr>
              <w:t>407</w:t>
            </w:r>
            <w:r w:rsidRPr="00694B0D">
              <w:rPr>
                <w:rFonts w:ascii="Palatino Linotype" w:hAnsi="Palatino Linotype" w:cs="Arial"/>
                <w:b/>
                <w:sz w:val="23"/>
                <w:szCs w:val="23"/>
              </w:rPr>
              <w:t>/DIFMETEPEC/IP/2022</w:t>
            </w:r>
          </w:p>
        </w:tc>
        <w:tc>
          <w:tcPr>
            <w:tcW w:w="5953" w:type="dxa"/>
            <w:shd w:val="clear" w:color="auto" w:fill="auto"/>
          </w:tcPr>
          <w:p w14:paraId="75DA8AA9" w14:textId="77777777" w:rsidR="000C4ED6" w:rsidRPr="00F63698" w:rsidRDefault="00F63698" w:rsidP="00F63698">
            <w:pPr>
              <w:tabs>
                <w:tab w:val="left" w:pos="5647"/>
              </w:tabs>
              <w:ind w:right="34"/>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Pr="00F63698">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sidRPr="00F63698">
              <w:rPr>
                <w:rFonts w:ascii="Palatino Linotype" w:eastAsia="Times New Roman" w:hAnsi="Palatino Linotype" w:cs="Times New Roman"/>
                <w:i/>
                <w:sz w:val="24"/>
                <w:szCs w:val="24"/>
                <w:lang w:val="es-ES_tradnl" w:eastAsia="es-ES"/>
              </w:rPr>
              <w:t>dif</w:t>
            </w:r>
            <w:proofErr w:type="spellEnd"/>
            <w:r w:rsidRPr="00F63698">
              <w:rPr>
                <w:rFonts w:ascii="Palatino Linotype" w:eastAsia="Times New Roman" w:hAnsi="Palatino Linotype" w:cs="Times New Roman"/>
                <w:i/>
                <w:sz w:val="24"/>
                <w:szCs w:val="24"/>
                <w:lang w:val="es-ES_tradnl" w:eastAsia="es-ES"/>
              </w:rPr>
              <w:t xml:space="preserve"> </w:t>
            </w:r>
            <w:proofErr w:type="spellStart"/>
            <w:r w:rsidRPr="00F63698">
              <w:rPr>
                <w:rFonts w:ascii="Palatino Linotype" w:eastAsia="Times New Roman" w:hAnsi="Palatino Linotype" w:cs="Times New Roman"/>
                <w:i/>
                <w:sz w:val="24"/>
                <w:szCs w:val="24"/>
                <w:lang w:val="es-ES_tradnl" w:eastAsia="es-ES"/>
              </w:rPr>
              <w:t>metepec</w:t>
            </w:r>
            <w:proofErr w:type="spellEnd"/>
            <w:r w:rsidRPr="00F63698">
              <w:rPr>
                <w:rFonts w:ascii="Palatino Linotype" w:eastAsia="Times New Roman" w:hAnsi="Palatino Linotype" w:cs="Times New Roman"/>
                <w:i/>
                <w:sz w:val="24"/>
                <w:szCs w:val="24"/>
                <w:lang w:val="es-ES_tradnl" w:eastAsia="es-ES"/>
              </w:rPr>
              <w:t xml:space="preserve"> correspondiente al ejercicio fiscal 2014</w:t>
            </w:r>
            <w:r>
              <w:rPr>
                <w:rFonts w:ascii="Palatino Linotype" w:eastAsia="Times New Roman" w:hAnsi="Palatino Linotype" w:cs="Times New Roman"/>
                <w:i/>
                <w:sz w:val="24"/>
                <w:szCs w:val="24"/>
                <w:lang w:val="es-419" w:eastAsia="es-ES"/>
              </w:rPr>
              <w:t>”</w:t>
            </w:r>
          </w:p>
        </w:tc>
      </w:tr>
      <w:tr w:rsidR="000C4ED6" w:rsidRPr="00692461" w14:paraId="3DC265E6" w14:textId="77777777" w:rsidTr="000C4ED6">
        <w:tc>
          <w:tcPr>
            <w:tcW w:w="3256" w:type="dxa"/>
            <w:vAlign w:val="center"/>
          </w:tcPr>
          <w:p w14:paraId="7C537D80" w14:textId="77777777" w:rsidR="000C4ED6" w:rsidRDefault="000C4ED6" w:rsidP="000C4ED6">
            <w:r w:rsidRPr="00694B0D">
              <w:rPr>
                <w:rFonts w:ascii="Palatino Linotype" w:hAnsi="Palatino Linotype" w:cs="Arial"/>
                <w:b/>
                <w:sz w:val="23"/>
                <w:szCs w:val="23"/>
              </w:rPr>
              <w:t>0040</w:t>
            </w:r>
            <w:r>
              <w:rPr>
                <w:rFonts w:ascii="Palatino Linotype" w:hAnsi="Palatino Linotype" w:cs="Arial"/>
                <w:b/>
                <w:sz w:val="23"/>
                <w:szCs w:val="23"/>
                <w:lang w:val="es-419"/>
              </w:rPr>
              <w:t>6</w:t>
            </w:r>
            <w:r w:rsidRPr="00694B0D">
              <w:rPr>
                <w:rFonts w:ascii="Palatino Linotype" w:hAnsi="Palatino Linotype" w:cs="Arial"/>
                <w:b/>
                <w:sz w:val="23"/>
                <w:szCs w:val="23"/>
              </w:rPr>
              <w:t>/DIFMETEPEC/IP/2022</w:t>
            </w:r>
          </w:p>
        </w:tc>
        <w:tc>
          <w:tcPr>
            <w:tcW w:w="5953" w:type="dxa"/>
          </w:tcPr>
          <w:p w14:paraId="2A028559" w14:textId="77777777" w:rsidR="000C4ED6" w:rsidRPr="00F63698" w:rsidRDefault="00F63698" w:rsidP="00F63698">
            <w:pPr>
              <w:tabs>
                <w:tab w:val="left" w:pos="5647"/>
              </w:tabs>
              <w:ind w:right="34"/>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Pr="00F63698">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sidRPr="00F63698">
              <w:rPr>
                <w:rFonts w:ascii="Palatino Linotype" w:eastAsia="Times New Roman" w:hAnsi="Palatino Linotype" w:cs="Times New Roman"/>
                <w:i/>
                <w:sz w:val="24"/>
                <w:szCs w:val="24"/>
                <w:lang w:val="es-ES_tradnl" w:eastAsia="es-ES"/>
              </w:rPr>
              <w:t>dif</w:t>
            </w:r>
            <w:proofErr w:type="spellEnd"/>
            <w:r w:rsidRPr="00F63698">
              <w:rPr>
                <w:rFonts w:ascii="Palatino Linotype" w:eastAsia="Times New Roman" w:hAnsi="Palatino Linotype" w:cs="Times New Roman"/>
                <w:i/>
                <w:sz w:val="24"/>
                <w:szCs w:val="24"/>
                <w:lang w:val="es-ES_tradnl" w:eastAsia="es-ES"/>
              </w:rPr>
              <w:t xml:space="preserve"> </w:t>
            </w:r>
            <w:proofErr w:type="spellStart"/>
            <w:r w:rsidRPr="00F63698">
              <w:rPr>
                <w:rFonts w:ascii="Palatino Linotype" w:eastAsia="Times New Roman" w:hAnsi="Palatino Linotype" w:cs="Times New Roman"/>
                <w:i/>
                <w:sz w:val="24"/>
                <w:szCs w:val="24"/>
                <w:lang w:val="es-ES_tradnl" w:eastAsia="es-ES"/>
              </w:rPr>
              <w:t>metepec</w:t>
            </w:r>
            <w:proofErr w:type="spellEnd"/>
            <w:r w:rsidRPr="00F63698">
              <w:rPr>
                <w:rFonts w:ascii="Palatino Linotype" w:eastAsia="Times New Roman" w:hAnsi="Palatino Linotype" w:cs="Times New Roman"/>
                <w:i/>
                <w:sz w:val="24"/>
                <w:szCs w:val="24"/>
                <w:lang w:val="es-ES_tradnl" w:eastAsia="es-ES"/>
              </w:rPr>
              <w:t xml:space="preserve"> correspondiente al ejercicio fiscal 2013</w:t>
            </w:r>
            <w:r>
              <w:rPr>
                <w:rFonts w:ascii="Palatino Linotype" w:eastAsia="Times New Roman" w:hAnsi="Palatino Linotype" w:cs="Times New Roman"/>
                <w:i/>
                <w:sz w:val="24"/>
                <w:szCs w:val="24"/>
                <w:lang w:val="es-419" w:eastAsia="es-ES"/>
              </w:rPr>
              <w:t>”</w:t>
            </w:r>
          </w:p>
        </w:tc>
      </w:tr>
    </w:tbl>
    <w:p w14:paraId="65CBF5BB" w14:textId="77777777" w:rsidR="007E36A8" w:rsidRPr="00692461" w:rsidRDefault="007E36A8" w:rsidP="00337A3D">
      <w:pPr>
        <w:spacing w:after="0" w:line="360" w:lineRule="auto"/>
        <w:jc w:val="both"/>
        <w:rPr>
          <w:rFonts w:ascii="Palatino Linotype" w:hAnsi="Palatino Linotype" w:cs="Arial"/>
          <w:b/>
          <w:sz w:val="28"/>
          <w:szCs w:val="24"/>
        </w:rPr>
      </w:pPr>
    </w:p>
    <w:p w14:paraId="5C9EE438" w14:textId="77777777" w:rsidR="00F3766A" w:rsidRPr="00692461" w:rsidRDefault="00337A3D" w:rsidP="00337A3D">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4"/>
        </w:rPr>
        <w:t>SEGUNDO</w:t>
      </w:r>
      <w:r w:rsidRPr="00692461">
        <w:rPr>
          <w:rFonts w:ascii="Palatino Linotype" w:hAnsi="Palatino Linotype" w:cs="Arial"/>
          <w:b/>
          <w:sz w:val="24"/>
          <w:szCs w:val="24"/>
        </w:rPr>
        <w:t xml:space="preserve">. </w:t>
      </w:r>
      <w:r w:rsidR="00F3766A" w:rsidRPr="00692461">
        <w:rPr>
          <w:rFonts w:ascii="Palatino Linotype" w:hAnsi="Palatino Linotype" w:cs="Arial"/>
          <w:b/>
          <w:sz w:val="24"/>
          <w:szCs w:val="24"/>
        </w:rPr>
        <w:t>De la</w:t>
      </w:r>
      <w:r w:rsidR="00940652" w:rsidRPr="00692461">
        <w:rPr>
          <w:rFonts w:ascii="Palatino Linotype" w:hAnsi="Palatino Linotype" w:cs="Arial"/>
          <w:b/>
          <w:sz w:val="24"/>
          <w:szCs w:val="24"/>
        </w:rPr>
        <w:t>s</w:t>
      </w:r>
      <w:r w:rsidR="00F3766A" w:rsidRPr="00692461">
        <w:rPr>
          <w:rFonts w:ascii="Palatino Linotype" w:hAnsi="Palatino Linotype" w:cs="Arial"/>
          <w:b/>
          <w:sz w:val="24"/>
          <w:szCs w:val="24"/>
        </w:rPr>
        <w:t xml:space="preserve"> </w:t>
      </w:r>
      <w:r w:rsidR="00066174" w:rsidRPr="00692461">
        <w:rPr>
          <w:rFonts w:ascii="Palatino Linotype" w:hAnsi="Palatino Linotype" w:cs="Arial"/>
          <w:b/>
          <w:sz w:val="24"/>
          <w:szCs w:val="24"/>
        </w:rPr>
        <w:t>respuesta</w:t>
      </w:r>
      <w:r w:rsidR="00940652" w:rsidRPr="00692461">
        <w:rPr>
          <w:rFonts w:ascii="Palatino Linotype" w:hAnsi="Palatino Linotype" w:cs="Arial"/>
          <w:b/>
          <w:sz w:val="24"/>
          <w:szCs w:val="24"/>
        </w:rPr>
        <w:t>s</w:t>
      </w:r>
      <w:r w:rsidR="00F3766A" w:rsidRPr="00692461">
        <w:rPr>
          <w:rFonts w:ascii="Palatino Linotype" w:hAnsi="Palatino Linotype" w:cs="Arial"/>
          <w:b/>
          <w:sz w:val="24"/>
          <w:szCs w:val="24"/>
        </w:rPr>
        <w:t xml:space="preserve"> del sujeto obligado</w:t>
      </w:r>
    </w:p>
    <w:p w14:paraId="56A617A7" w14:textId="77777777" w:rsidR="00337A3D" w:rsidRPr="00692461" w:rsidRDefault="00FA1A88"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En fecha</w:t>
      </w:r>
      <w:r w:rsidR="00F63698">
        <w:rPr>
          <w:rFonts w:ascii="Palatino Linotype" w:hAnsi="Palatino Linotype" w:cs="Arial"/>
          <w:sz w:val="24"/>
          <w:szCs w:val="24"/>
          <w:lang w:val="es-419"/>
        </w:rPr>
        <w:t>s</w:t>
      </w:r>
      <w:r w:rsidRPr="00692461">
        <w:rPr>
          <w:rFonts w:ascii="Palatino Linotype" w:hAnsi="Palatino Linotype" w:cs="Arial"/>
          <w:sz w:val="24"/>
          <w:szCs w:val="24"/>
        </w:rPr>
        <w:t xml:space="preserve"> </w:t>
      </w:r>
      <w:r w:rsidR="00F63698">
        <w:rPr>
          <w:rFonts w:ascii="Palatino Linotype" w:hAnsi="Palatino Linotype" w:cs="Arial"/>
          <w:sz w:val="24"/>
          <w:szCs w:val="24"/>
          <w:lang w:val="es-419"/>
        </w:rPr>
        <w:t>nueve</w:t>
      </w:r>
      <w:r w:rsidR="008520F2" w:rsidRPr="00692461">
        <w:rPr>
          <w:rFonts w:ascii="Palatino Linotype" w:hAnsi="Palatino Linotype" w:cs="Arial"/>
          <w:sz w:val="24"/>
          <w:szCs w:val="24"/>
        </w:rPr>
        <w:t xml:space="preserve"> y </w:t>
      </w:r>
      <w:r w:rsidR="00F63698">
        <w:rPr>
          <w:rFonts w:ascii="Palatino Linotype" w:hAnsi="Palatino Linotype" w:cs="Arial"/>
          <w:sz w:val="24"/>
          <w:szCs w:val="24"/>
          <w:lang w:val="es-419"/>
        </w:rPr>
        <w:t>once</w:t>
      </w:r>
      <w:r w:rsidR="008520F2" w:rsidRPr="00692461">
        <w:rPr>
          <w:rFonts w:ascii="Palatino Linotype" w:hAnsi="Palatino Linotype" w:cs="Arial"/>
          <w:sz w:val="24"/>
          <w:szCs w:val="24"/>
        </w:rPr>
        <w:t xml:space="preserve"> de </w:t>
      </w:r>
      <w:r w:rsidR="00F63698">
        <w:rPr>
          <w:rFonts w:ascii="Palatino Linotype" w:hAnsi="Palatino Linotype" w:cs="Arial"/>
          <w:sz w:val="24"/>
          <w:szCs w:val="24"/>
          <w:lang w:val="es-419"/>
        </w:rPr>
        <w:t>febrero</w:t>
      </w:r>
      <w:r w:rsidR="009B24F8" w:rsidRPr="00692461">
        <w:rPr>
          <w:rFonts w:ascii="Palatino Linotype" w:hAnsi="Palatino Linotype" w:cs="Arial"/>
          <w:sz w:val="24"/>
          <w:szCs w:val="24"/>
        </w:rPr>
        <w:t xml:space="preserve"> </w:t>
      </w:r>
      <w:r w:rsidRPr="00692461">
        <w:rPr>
          <w:rFonts w:ascii="Palatino Linotype" w:hAnsi="Palatino Linotype" w:cs="Arial"/>
          <w:sz w:val="24"/>
          <w:szCs w:val="24"/>
        </w:rPr>
        <w:t>de dos mil veinti</w:t>
      </w:r>
      <w:r w:rsidR="008520F2" w:rsidRPr="00692461">
        <w:rPr>
          <w:rFonts w:ascii="Palatino Linotype" w:hAnsi="Palatino Linotype" w:cs="Arial"/>
          <w:sz w:val="24"/>
          <w:szCs w:val="24"/>
        </w:rPr>
        <w:t>dós</w:t>
      </w:r>
      <w:r w:rsidRPr="00692461">
        <w:rPr>
          <w:rFonts w:ascii="Palatino Linotype" w:hAnsi="Palatino Linotype" w:cs="Arial"/>
          <w:sz w:val="24"/>
          <w:szCs w:val="24"/>
        </w:rPr>
        <w:t xml:space="preserve"> el sujeto obligado dio </w:t>
      </w:r>
      <w:r w:rsidR="00F61E42">
        <w:rPr>
          <w:rFonts w:ascii="Palatino Linotype" w:hAnsi="Palatino Linotype" w:cs="Arial"/>
          <w:sz w:val="24"/>
          <w:szCs w:val="24"/>
        </w:rPr>
        <w:t>respuesta</w:t>
      </w:r>
      <w:r w:rsidRPr="00692461">
        <w:rPr>
          <w:rFonts w:ascii="Palatino Linotype" w:hAnsi="Palatino Linotype" w:cs="Arial"/>
          <w:sz w:val="24"/>
          <w:szCs w:val="24"/>
        </w:rPr>
        <w:t xml:space="preserve"> a través del SAIMEX a la</w:t>
      </w:r>
      <w:r w:rsidR="006A3EBD" w:rsidRPr="00692461">
        <w:rPr>
          <w:rFonts w:ascii="Palatino Linotype" w:hAnsi="Palatino Linotype" w:cs="Arial"/>
          <w:sz w:val="24"/>
          <w:szCs w:val="24"/>
        </w:rPr>
        <w:t>s</w:t>
      </w:r>
      <w:r w:rsidRPr="00692461">
        <w:rPr>
          <w:rFonts w:ascii="Palatino Linotype" w:hAnsi="Palatino Linotype" w:cs="Arial"/>
          <w:sz w:val="24"/>
          <w:szCs w:val="24"/>
        </w:rPr>
        <w:t xml:space="preserve"> solicitud</w:t>
      </w:r>
      <w:r w:rsidR="006A3EBD" w:rsidRPr="00692461">
        <w:rPr>
          <w:rFonts w:ascii="Palatino Linotype" w:hAnsi="Palatino Linotype" w:cs="Arial"/>
          <w:sz w:val="24"/>
          <w:szCs w:val="24"/>
        </w:rPr>
        <w:t>es</w:t>
      </w:r>
      <w:r w:rsidRPr="00692461">
        <w:rPr>
          <w:rFonts w:ascii="Palatino Linotype" w:hAnsi="Palatino Linotype" w:cs="Arial"/>
          <w:sz w:val="24"/>
          <w:szCs w:val="24"/>
        </w:rPr>
        <w:t xml:space="preserve"> de información, manifestando</w:t>
      </w:r>
      <w:r w:rsidR="006A3EBD" w:rsidRPr="00692461">
        <w:rPr>
          <w:rFonts w:ascii="Palatino Linotype" w:hAnsi="Palatino Linotype" w:cs="Arial"/>
          <w:sz w:val="24"/>
          <w:szCs w:val="24"/>
        </w:rPr>
        <w:t xml:space="preserve"> en todos los casos lo siguiente</w:t>
      </w:r>
      <w:r w:rsidRPr="00692461">
        <w:rPr>
          <w:rFonts w:ascii="Palatino Linotype" w:hAnsi="Palatino Linotype" w:cs="Arial"/>
          <w:sz w:val="24"/>
          <w:szCs w:val="24"/>
        </w:rPr>
        <w:t>:</w:t>
      </w:r>
    </w:p>
    <w:p w14:paraId="3CE63D4E" w14:textId="77777777" w:rsidR="005274A1" w:rsidRPr="00692461" w:rsidRDefault="005274A1" w:rsidP="005274A1">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5274A1" w:rsidRPr="00692461" w14:paraId="58777A01" w14:textId="77777777" w:rsidTr="00687BF6">
        <w:tc>
          <w:tcPr>
            <w:tcW w:w="3256" w:type="dxa"/>
            <w:shd w:val="clear" w:color="auto" w:fill="BFBFBF" w:themeFill="background1" w:themeFillShade="BF"/>
            <w:vAlign w:val="center"/>
          </w:tcPr>
          <w:p w14:paraId="67CAB8CB" w14:textId="77777777" w:rsidR="005274A1" w:rsidRPr="00692461" w:rsidRDefault="005274A1" w:rsidP="00687BF6">
            <w:pPr>
              <w:jc w:val="center"/>
              <w:rPr>
                <w:rFonts w:ascii="Palatino Linotype" w:hAnsi="Palatino Linotype" w:cs="Arial"/>
                <w:b/>
                <w:sz w:val="24"/>
                <w:szCs w:val="24"/>
              </w:rPr>
            </w:pPr>
            <w:r w:rsidRPr="00692461">
              <w:rPr>
                <w:rFonts w:ascii="Palatino Linotype" w:hAnsi="Palatino Linotype" w:cs="Arial"/>
                <w:b/>
                <w:sz w:val="24"/>
                <w:szCs w:val="24"/>
              </w:rPr>
              <w:t>Número de solicitud de información</w:t>
            </w:r>
          </w:p>
        </w:tc>
        <w:tc>
          <w:tcPr>
            <w:tcW w:w="5953" w:type="dxa"/>
            <w:shd w:val="clear" w:color="auto" w:fill="BFBFBF" w:themeFill="background1" w:themeFillShade="BF"/>
            <w:vAlign w:val="center"/>
          </w:tcPr>
          <w:p w14:paraId="67202D51" w14:textId="77777777" w:rsidR="005274A1" w:rsidRPr="005274A1" w:rsidRDefault="005274A1" w:rsidP="00687BF6">
            <w:pPr>
              <w:spacing w:line="360" w:lineRule="auto"/>
              <w:jc w:val="center"/>
              <w:rPr>
                <w:rFonts w:ascii="Palatino Linotype" w:hAnsi="Palatino Linotype" w:cs="Arial"/>
                <w:b/>
                <w:sz w:val="24"/>
                <w:szCs w:val="24"/>
                <w:lang w:val="es-419"/>
              </w:rPr>
            </w:pPr>
            <w:r>
              <w:rPr>
                <w:rFonts w:ascii="Palatino Linotype" w:hAnsi="Palatino Linotype" w:cs="Arial"/>
                <w:b/>
                <w:sz w:val="24"/>
                <w:szCs w:val="24"/>
                <w:lang w:val="es-419"/>
              </w:rPr>
              <w:t>Respuesta del sujeto obligado</w:t>
            </w:r>
          </w:p>
        </w:tc>
      </w:tr>
      <w:tr w:rsidR="005274A1" w:rsidRPr="00692461" w14:paraId="3B247BCC" w14:textId="77777777" w:rsidTr="00687BF6">
        <w:tc>
          <w:tcPr>
            <w:tcW w:w="3256" w:type="dxa"/>
            <w:vAlign w:val="center"/>
          </w:tcPr>
          <w:p w14:paraId="7A9062AF" w14:textId="77777777" w:rsidR="005274A1" w:rsidRPr="000C4ED6" w:rsidRDefault="005274A1" w:rsidP="00687BF6">
            <w:pPr>
              <w:spacing w:line="360" w:lineRule="auto"/>
              <w:jc w:val="center"/>
              <w:rPr>
                <w:rFonts w:ascii="Palatino Linotype" w:hAnsi="Palatino Linotype" w:cs="Arial"/>
                <w:b/>
                <w:sz w:val="23"/>
                <w:szCs w:val="23"/>
              </w:rPr>
            </w:pPr>
            <w:r w:rsidRPr="000C4ED6">
              <w:rPr>
                <w:rFonts w:ascii="Palatino Linotype" w:hAnsi="Palatino Linotype" w:cs="Arial"/>
                <w:b/>
                <w:sz w:val="23"/>
                <w:szCs w:val="23"/>
              </w:rPr>
              <w:t>00410/DIFMETEPEC/IP/2022</w:t>
            </w:r>
          </w:p>
        </w:tc>
        <w:tc>
          <w:tcPr>
            <w:tcW w:w="5953" w:type="dxa"/>
          </w:tcPr>
          <w:p w14:paraId="1026CA1D" w14:textId="77777777" w:rsidR="005274A1" w:rsidRPr="005274A1" w:rsidRDefault="005274A1" w:rsidP="00687BF6">
            <w:pPr>
              <w:tabs>
                <w:tab w:val="left" w:pos="5647"/>
              </w:tabs>
              <w:ind w:right="34"/>
              <w:jc w:val="both"/>
              <w:rPr>
                <w:rFonts w:ascii="Palatino Linotype" w:eastAsia="Times New Roman" w:hAnsi="Palatino Linotype" w:cs="Times New Roman"/>
                <w:i/>
                <w:sz w:val="24"/>
                <w:szCs w:val="24"/>
                <w:lang w:val="es-ES_tradnl" w:eastAsia="es-ES"/>
              </w:rPr>
            </w:pPr>
            <w:r w:rsidRPr="005274A1">
              <w:rPr>
                <w:rFonts w:ascii="Palatino Linotype" w:eastAsia="Times New Roman" w:hAnsi="Palatino Linotype" w:cs="Times New Roman"/>
                <w:i/>
                <w:sz w:val="24"/>
                <w:szCs w:val="24"/>
                <w:lang w:val="es-ES_tradnl" w:eastAsia="es-ES"/>
              </w:rPr>
              <w:t>https://www.ipomex.org.mx/recursos/ipo/files_ipo/2017/28/3/2f486ccac48bffd727a771af002295db.pdf</w:t>
            </w:r>
          </w:p>
        </w:tc>
      </w:tr>
      <w:tr w:rsidR="005274A1" w:rsidRPr="00692461" w14:paraId="23285EF9" w14:textId="77777777" w:rsidTr="00687BF6">
        <w:tc>
          <w:tcPr>
            <w:tcW w:w="3256" w:type="dxa"/>
            <w:vAlign w:val="center"/>
          </w:tcPr>
          <w:p w14:paraId="01AE22F8" w14:textId="77777777" w:rsidR="005274A1" w:rsidRDefault="005274A1" w:rsidP="00687BF6">
            <w:r w:rsidRPr="00694B0D">
              <w:rPr>
                <w:rFonts w:ascii="Palatino Linotype" w:hAnsi="Palatino Linotype" w:cs="Arial"/>
                <w:b/>
                <w:sz w:val="23"/>
                <w:szCs w:val="23"/>
              </w:rPr>
              <w:t>0040</w:t>
            </w:r>
            <w:r>
              <w:rPr>
                <w:rFonts w:ascii="Palatino Linotype" w:hAnsi="Palatino Linotype" w:cs="Arial"/>
                <w:b/>
                <w:sz w:val="23"/>
                <w:szCs w:val="23"/>
                <w:lang w:val="es-419"/>
              </w:rPr>
              <w:t>9</w:t>
            </w:r>
            <w:r w:rsidRPr="00694B0D">
              <w:rPr>
                <w:rFonts w:ascii="Palatino Linotype" w:hAnsi="Palatino Linotype" w:cs="Arial"/>
                <w:b/>
                <w:sz w:val="23"/>
                <w:szCs w:val="23"/>
              </w:rPr>
              <w:t>/DIFMETEPEC/IP/2022</w:t>
            </w:r>
          </w:p>
        </w:tc>
        <w:tc>
          <w:tcPr>
            <w:tcW w:w="5953" w:type="dxa"/>
            <w:shd w:val="clear" w:color="auto" w:fill="auto"/>
          </w:tcPr>
          <w:p w14:paraId="1080401D" w14:textId="77777777" w:rsidR="005274A1" w:rsidRPr="005274A1" w:rsidRDefault="005274A1" w:rsidP="00687BF6">
            <w:pPr>
              <w:tabs>
                <w:tab w:val="left" w:pos="5647"/>
              </w:tabs>
              <w:ind w:right="34"/>
              <w:jc w:val="both"/>
              <w:rPr>
                <w:rFonts w:ascii="Palatino Linotype" w:eastAsia="Times New Roman" w:hAnsi="Palatino Linotype" w:cs="Times New Roman"/>
                <w:i/>
                <w:sz w:val="24"/>
                <w:szCs w:val="24"/>
                <w:lang w:val="es-ES_tradnl" w:eastAsia="es-ES"/>
              </w:rPr>
            </w:pPr>
            <w:r w:rsidRPr="005274A1">
              <w:rPr>
                <w:rFonts w:ascii="Palatino Linotype" w:eastAsia="Times New Roman" w:hAnsi="Palatino Linotype" w:cs="Times New Roman"/>
                <w:i/>
                <w:sz w:val="24"/>
                <w:szCs w:val="24"/>
                <w:lang w:val="es-ES_tradnl" w:eastAsia="es-ES"/>
              </w:rPr>
              <w:t>https://www.ipomex.org.mx/recursos/ipo/files_ipo/2017/28/5/550cbb570e9816b4d158623c0496a674.pdf</w:t>
            </w:r>
          </w:p>
        </w:tc>
      </w:tr>
      <w:tr w:rsidR="005274A1" w:rsidRPr="00692461" w14:paraId="6E78ED64" w14:textId="77777777" w:rsidTr="00687BF6">
        <w:tc>
          <w:tcPr>
            <w:tcW w:w="3256" w:type="dxa"/>
            <w:vAlign w:val="center"/>
          </w:tcPr>
          <w:p w14:paraId="5ED0370B" w14:textId="77777777" w:rsidR="005274A1" w:rsidRDefault="005274A1" w:rsidP="00687BF6">
            <w:r w:rsidRPr="00694B0D">
              <w:rPr>
                <w:rFonts w:ascii="Palatino Linotype" w:hAnsi="Palatino Linotype" w:cs="Arial"/>
                <w:b/>
                <w:sz w:val="23"/>
                <w:szCs w:val="23"/>
              </w:rPr>
              <w:t>00</w:t>
            </w:r>
            <w:r>
              <w:rPr>
                <w:rFonts w:ascii="Palatino Linotype" w:hAnsi="Palatino Linotype" w:cs="Arial"/>
                <w:b/>
                <w:sz w:val="23"/>
                <w:szCs w:val="23"/>
                <w:lang w:val="es-419"/>
              </w:rPr>
              <w:t>408</w:t>
            </w:r>
            <w:r w:rsidRPr="00694B0D">
              <w:rPr>
                <w:rFonts w:ascii="Palatino Linotype" w:hAnsi="Palatino Linotype" w:cs="Arial"/>
                <w:b/>
                <w:sz w:val="23"/>
                <w:szCs w:val="23"/>
              </w:rPr>
              <w:t>/DIFMETEPEC/IP/2022</w:t>
            </w:r>
          </w:p>
        </w:tc>
        <w:tc>
          <w:tcPr>
            <w:tcW w:w="5953" w:type="dxa"/>
            <w:shd w:val="clear" w:color="auto" w:fill="auto"/>
          </w:tcPr>
          <w:p w14:paraId="74DC90DC" w14:textId="77777777" w:rsidR="005274A1" w:rsidRDefault="005274A1" w:rsidP="00687BF6">
            <w:pPr>
              <w:tabs>
                <w:tab w:val="left" w:pos="5647"/>
              </w:tabs>
              <w:ind w:right="34"/>
              <w:jc w:val="both"/>
              <w:rPr>
                <w:rFonts w:ascii="Palatino Linotype" w:eastAsia="Times New Roman" w:hAnsi="Palatino Linotype" w:cs="Times New Roman"/>
                <w:i/>
                <w:sz w:val="24"/>
                <w:szCs w:val="24"/>
                <w:lang w:val="es-ES_tradnl" w:eastAsia="es-ES"/>
              </w:rPr>
            </w:pPr>
            <w:r w:rsidRPr="005274A1">
              <w:rPr>
                <w:rFonts w:ascii="Palatino Linotype" w:eastAsia="Times New Roman" w:hAnsi="Palatino Linotype" w:cs="Times New Roman"/>
                <w:i/>
                <w:sz w:val="24"/>
                <w:szCs w:val="24"/>
                <w:lang w:val="es-ES_tradnl" w:eastAsia="es-ES"/>
              </w:rPr>
              <w:t>Con fundamento en el artículo 163 de la Ley de Transparencia y Acceso a la Información Pública del Estado de México y Municipios, le contestamos que:</w:t>
            </w:r>
          </w:p>
          <w:p w14:paraId="4CAE4F64" w14:textId="77777777" w:rsidR="005274A1" w:rsidRDefault="005274A1" w:rsidP="00687BF6">
            <w:pPr>
              <w:tabs>
                <w:tab w:val="left" w:pos="5647"/>
              </w:tabs>
              <w:ind w:right="34"/>
              <w:jc w:val="both"/>
              <w:rPr>
                <w:rFonts w:ascii="Palatino Linotype" w:eastAsia="Times New Roman" w:hAnsi="Palatino Linotype" w:cs="Times New Roman"/>
                <w:i/>
                <w:sz w:val="24"/>
                <w:szCs w:val="24"/>
                <w:lang w:val="es-ES_tradnl" w:eastAsia="es-ES"/>
              </w:rPr>
            </w:pPr>
          </w:p>
          <w:p w14:paraId="562898C0" w14:textId="77777777" w:rsidR="005274A1" w:rsidRPr="00F63698" w:rsidRDefault="005274A1" w:rsidP="00687BF6">
            <w:pPr>
              <w:tabs>
                <w:tab w:val="left" w:pos="5647"/>
              </w:tabs>
              <w:ind w:right="34"/>
              <w:jc w:val="both"/>
              <w:rPr>
                <w:rFonts w:ascii="Palatino Linotype" w:eastAsia="Times New Roman" w:hAnsi="Palatino Linotype" w:cs="Times New Roman"/>
                <w:i/>
                <w:sz w:val="24"/>
                <w:szCs w:val="24"/>
                <w:lang w:val="es-ES_tradnl" w:eastAsia="es-ES"/>
              </w:rPr>
            </w:pPr>
            <w:r w:rsidRPr="005274A1">
              <w:rPr>
                <w:rFonts w:ascii="Palatino Linotype" w:eastAsia="Times New Roman" w:hAnsi="Palatino Linotype" w:cs="Times New Roman"/>
                <w:i/>
                <w:sz w:val="24"/>
                <w:szCs w:val="24"/>
                <w:lang w:val="es-ES_tradnl" w:eastAsia="es-ES"/>
              </w:rPr>
              <w:t>https://metepec.gob.mx/pagina/documentos/gacetas/gaceta_2015/GACETA_59_2015a_3er_INFORME.pdf</w:t>
            </w:r>
          </w:p>
        </w:tc>
      </w:tr>
      <w:tr w:rsidR="005274A1" w:rsidRPr="00692461" w14:paraId="6C2E746C" w14:textId="77777777" w:rsidTr="00687BF6">
        <w:tc>
          <w:tcPr>
            <w:tcW w:w="3256" w:type="dxa"/>
            <w:vAlign w:val="center"/>
          </w:tcPr>
          <w:p w14:paraId="303807E5" w14:textId="77777777" w:rsidR="005274A1" w:rsidRDefault="005274A1" w:rsidP="00687BF6">
            <w:r w:rsidRPr="00694B0D">
              <w:rPr>
                <w:rFonts w:ascii="Palatino Linotype" w:hAnsi="Palatino Linotype" w:cs="Arial"/>
                <w:b/>
                <w:sz w:val="23"/>
                <w:szCs w:val="23"/>
              </w:rPr>
              <w:lastRenderedPageBreak/>
              <w:t>00</w:t>
            </w:r>
            <w:r>
              <w:rPr>
                <w:rFonts w:ascii="Palatino Linotype" w:hAnsi="Palatino Linotype" w:cs="Arial"/>
                <w:b/>
                <w:sz w:val="23"/>
                <w:szCs w:val="23"/>
                <w:lang w:val="es-419"/>
              </w:rPr>
              <w:t>407</w:t>
            </w:r>
            <w:r w:rsidRPr="00694B0D">
              <w:rPr>
                <w:rFonts w:ascii="Palatino Linotype" w:hAnsi="Palatino Linotype" w:cs="Arial"/>
                <w:b/>
                <w:sz w:val="23"/>
                <w:szCs w:val="23"/>
              </w:rPr>
              <w:t>/DIFMETEPEC/IP/2022</w:t>
            </w:r>
          </w:p>
        </w:tc>
        <w:tc>
          <w:tcPr>
            <w:tcW w:w="5953" w:type="dxa"/>
            <w:shd w:val="clear" w:color="auto" w:fill="auto"/>
          </w:tcPr>
          <w:p w14:paraId="7093ABB0" w14:textId="77777777" w:rsidR="005274A1" w:rsidRPr="005274A1" w:rsidRDefault="005274A1" w:rsidP="00687BF6">
            <w:pPr>
              <w:tabs>
                <w:tab w:val="left" w:pos="5647"/>
              </w:tabs>
              <w:ind w:right="34"/>
              <w:jc w:val="both"/>
              <w:rPr>
                <w:rFonts w:ascii="Palatino Linotype" w:eastAsia="Times New Roman" w:hAnsi="Palatino Linotype" w:cs="Times New Roman"/>
                <w:i/>
                <w:sz w:val="24"/>
                <w:szCs w:val="24"/>
                <w:lang w:val="es-ES_tradnl" w:eastAsia="es-ES"/>
              </w:rPr>
            </w:pPr>
            <w:r w:rsidRPr="005274A1">
              <w:rPr>
                <w:rFonts w:ascii="Palatino Linotype" w:eastAsia="Times New Roman" w:hAnsi="Palatino Linotype" w:cs="Times New Roman"/>
                <w:i/>
                <w:sz w:val="24"/>
                <w:szCs w:val="24"/>
                <w:lang w:val="es-ES_tradnl" w:eastAsia="es-ES"/>
              </w:rPr>
              <w:t>https://www.ipomex.org.mx/recursos/ipo/files_ipo/2015/28/11/b15c783d88bd05fd803a23d5c16f7237.pdf</w:t>
            </w:r>
          </w:p>
        </w:tc>
      </w:tr>
      <w:tr w:rsidR="005274A1" w:rsidRPr="00692461" w14:paraId="6977EA2D" w14:textId="77777777" w:rsidTr="00687BF6">
        <w:tc>
          <w:tcPr>
            <w:tcW w:w="3256" w:type="dxa"/>
            <w:vAlign w:val="center"/>
          </w:tcPr>
          <w:p w14:paraId="4D354C3E" w14:textId="77777777" w:rsidR="005274A1" w:rsidRDefault="005274A1" w:rsidP="00687BF6">
            <w:r w:rsidRPr="00694B0D">
              <w:rPr>
                <w:rFonts w:ascii="Palatino Linotype" w:hAnsi="Palatino Linotype" w:cs="Arial"/>
                <w:b/>
                <w:sz w:val="23"/>
                <w:szCs w:val="23"/>
              </w:rPr>
              <w:t>0040</w:t>
            </w:r>
            <w:r>
              <w:rPr>
                <w:rFonts w:ascii="Palatino Linotype" w:hAnsi="Palatino Linotype" w:cs="Arial"/>
                <w:b/>
                <w:sz w:val="23"/>
                <w:szCs w:val="23"/>
                <w:lang w:val="es-419"/>
              </w:rPr>
              <w:t>6</w:t>
            </w:r>
            <w:r w:rsidRPr="00694B0D">
              <w:rPr>
                <w:rFonts w:ascii="Palatino Linotype" w:hAnsi="Palatino Linotype" w:cs="Arial"/>
                <w:b/>
                <w:sz w:val="23"/>
                <w:szCs w:val="23"/>
              </w:rPr>
              <w:t>/DIFMETEPEC/IP/2022</w:t>
            </w:r>
          </w:p>
        </w:tc>
        <w:tc>
          <w:tcPr>
            <w:tcW w:w="5953" w:type="dxa"/>
          </w:tcPr>
          <w:p w14:paraId="10BACDDA" w14:textId="77777777" w:rsidR="005274A1" w:rsidRPr="005274A1" w:rsidRDefault="005274A1" w:rsidP="00687BF6">
            <w:pPr>
              <w:tabs>
                <w:tab w:val="left" w:pos="5647"/>
              </w:tabs>
              <w:ind w:right="34"/>
              <w:jc w:val="both"/>
              <w:rPr>
                <w:rFonts w:ascii="Palatino Linotype" w:eastAsia="Times New Roman" w:hAnsi="Palatino Linotype" w:cs="Times New Roman"/>
                <w:i/>
                <w:sz w:val="24"/>
                <w:szCs w:val="24"/>
                <w:lang w:val="es-ES_tradnl" w:eastAsia="es-ES"/>
              </w:rPr>
            </w:pPr>
            <w:r w:rsidRPr="005274A1">
              <w:rPr>
                <w:rFonts w:ascii="Palatino Linotype" w:eastAsia="Times New Roman" w:hAnsi="Palatino Linotype" w:cs="Times New Roman"/>
                <w:i/>
                <w:sz w:val="24"/>
                <w:szCs w:val="24"/>
                <w:lang w:val="es-ES_tradnl" w:eastAsia="es-ES"/>
              </w:rPr>
              <w:t>https://www.ipomex.org.mx/recursos/ipo/files_ipo/2013/28/11/0f538b17b915be1e8f56566567b548cf.pdf</w:t>
            </w:r>
          </w:p>
        </w:tc>
      </w:tr>
    </w:tbl>
    <w:p w14:paraId="385FB337" w14:textId="77777777" w:rsidR="005274A1" w:rsidRPr="00692461" w:rsidRDefault="005274A1" w:rsidP="00285F96">
      <w:pPr>
        <w:spacing w:after="0" w:line="360" w:lineRule="auto"/>
        <w:jc w:val="both"/>
        <w:rPr>
          <w:rFonts w:ascii="Palatino Linotype" w:hAnsi="Palatino Linotype" w:cs="Arial"/>
          <w:sz w:val="24"/>
          <w:szCs w:val="24"/>
        </w:rPr>
      </w:pPr>
    </w:p>
    <w:p w14:paraId="4A6B09EA" w14:textId="77777777"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 xml:space="preserve">Del recurso de revisión. </w:t>
      </w:r>
    </w:p>
    <w:p w14:paraId="0768340C" w14:textId="77777777" w:rsidR="00AF47E9"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Inconforme con la</w:t>
      </w:r>
      <w:r w:rsidR="001576A2" w:rsidRPr="00692461">
        <w:rPr>
          <w:rFonts w:ascii="Palatino Linotype" w:hAnsi="Palatino Linotype" w:cs="Arial"/>
          <w:sz w:val="24"/>
          <w:szCs w:val="24"/>
        </w:rPr>
        <w:t>s</w:t>
      </w:r>
      <w:r w:rsidRPr="00692461">
        <w:rPr>
          <w:rFonts w:ascii="Palatino Linotype" w:hAnsi="Palatino Linotype" w:cs="Arial"/>
          <w:sz w:val="24"/>
          <w:szCs w:val="24"/>
        </w:rPr>
        <w:t xml:space="preserve"> respuesta</w:t>
      </w:r>
      <w:r w:rsidR="001576A2" w:rsidRPr="00692461">
        <w:rPr>
          <w:rFonts w:ascii="Palatino Linotype" w:hAnsi="Palatino Linotype" w:cs="Arial"/>
          <w:sz w:val="24"/>
          <w:szCs w:val="24"/>
        </w:rPr>
        <w:t>s</w:t>
      </w:r>
      <w:r w:rsidR="007E4212" w:rsidRPr="00692461">
        <w:rPr>
          <w:rFonts w:ascii="Palatino Linotype" w:hAnsi="Palatino Linotype" w:cs="Arial"/>
          <w:sz w:val="24"/>
          <w:szCs w:val="24"/>
        </w:rPr>
        <w:t xml:space="preserve"> emitida</w:t>
      </w:r>
      <w:r w:rsidR="001576A2" w:rsidRPr="00692461">
        <w:rPr>
          <w:rFonts w:ascii="Palatino Linotype" w:hAnsi="Palatino Linotype" w:cs="Arial"/>
          <w:sz w:val="24"/>
          <w:szCs w:val="24"/>
        </w:rPr>
        <w:t>s</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por parte del Sujeto Obligado, en fecha </w:t>
      </w:r>
      <w:r w:rsidR="005274A1">
        <w:rPr>
          <w:rFonts w:ascii="Palatino Linotype" w:hAnsi="Palatino Linotype" w:cs="Arial"/>
          <w:b/>
          <w:sz w:val="24"/>
          <w:szCs w:val="24"/>
          <w:lang w:val="es-419"/>
        </w:rPr>
        <w:t xml:space="preserve">veintitrés </w:t>
      </w:r>
      <w:r w:rsidR="00C75197" w:rsidRPr="00692461">
        <w:rPr>
          <w:rFonts w:ascii="Palatino Linotype" w:hAnsi="Palatino Linotype" w:cs="Arial"/>
          <w:b/>
          <w:sz w:val="24"/>
          <w:szCs w:val="24"/>
        </w:rPr>
        <w:t xml:space="preserve">de </w:t>
      </w:r>
      <w:r w:rsidR="005274A1">
        <w:rPr>
          <w:rFonts w:ascii="Palatino Linotype" w:hAnsi="Palatino Linotype" w:cs="Arial"/>
          <w:b/>
          <w:sz w:val="24"/>
          <w:szCs w:val="24"/>
          <w:lang w:val="es-419"/>
        </w:rPr>
        <w:t xml:space="preserve">febrero </w:t>
      </w:r>
      <w:r w:rsidRPr="00692461">
        <w:rPr>
          <w:rFonts w:ascii="Palatino Linotype" w:hAnsi="Palatino Linotype" w:cs="Arial"/>
          <w:b/>
          <w:sz w:val="24"/>
          <w:szCs w:val="24"/>
        </w:rPr>
        <w:t xml:space="preserve">de dos mil </w:t>
      </w:r>
      <w:r w:rsidR="004C2D70" w:rsidRPr="00692461">
        <w:rPr>
          <w:rFonts w:ascii="Palatino Linotype" w:hAnsi="Palatino Linotype" w:cs="Arial"/>
          <w:b/>
          <w:sz w:val="24"/>
          <w:szCs w:val="24"/>
        </w:rPr>
        <w:t>veintidós</w:t>
      </w:r>
      <w:r w:rsidRPr="00692461">
        <w:rPr>
          <w:rFonts w:ascii="Palatino Linotype" w:hAnsi="Palatino Linotype" w:cs="Arial"/>
          <w:sz w:val="24"/>
          <w:szCs w:val="24"/>
        </w:rPr>
        <w:t xml:space="preserve">, </w:t>
      </w:r>
      <w:r w:rsidR="00E525B3" w:rsidRPr="00692461">
        <w:rPr>
          <w:rFonts w:ascii="Palatino Linotype" w:hAnsi="Palatino Linotype" w:cs="Arial"/>
          <w:sz w:val="24"/>
          <w:szCs w:val="24"/>
        </w:rPr>
        <w:t>la</w:t>
      </w:r>
      <w:r w:rsidRPr="00692461">
        <w:rPr>
          <w:rFonts w:ascii="Palatino Linotype" w:hAnsi="Palatino Linotype" w:cs="Arial"/>
          <w:sz w:val="24"/>
          <w:szCs w:val="24"/>
        </w:rPr>
        <w:t xml:space="preserve"> ahora Recurrente interp</w:t>
      </w:r>
      <w:r w:rsidR="007E4212" w:rsidRPr="00692461">
        <w:rPr>
          <w:rFonts w:ascii="Palatino Linotype" w:hAnsi="Palatino Linotype" w:cs="Arial"/>
          <w:sz w:val="24"/>
          <w:szCs w:val="24"/>
        </w:rPr>
        <w:t>uso</w:t>
      </w:r>
      <w:r w:rsidRPr="00692461">
        <w:rPr>
          <w:rFonts w:ascii="Palatino Linotype" w:hAnsi="Palatino Linotype" w:cs="Arial"/>
          <w:sz w:val="24"/>
          <w:szCs w:val="24"/>
        </w:rPr>
        <w:t xml:space="preserve"> </w:t>
      </w:r>
      <w:r w:rsidR="004E35FC" w:rsidRPr="00692461">
        <w:rPr>
          <w:rFonts w:ascii="Palatino Linotype" w:hAnsi="Palatino Linotype" w:cs="Arial"/>
          <w:sz w:val="24"/>
          <w:szCs w:val="24"/>
        </w:rPr>
        <w:t>los</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recurso</w:t>
      </w:r>
      <w:r w:rsidR="004E35FC" w:rsidRPr="00692461">
        <w:rPr>
          <w:rFonts w:ascii="Palatino Linotype" w:hAnsi="Palatino Linotype" w:cs="Arial"/>
          <w:sz w:val="24"/>
          <w:szCs w:val="24"/>
        </w:rPr>
        <w:t>s</w:t>
      </w:r>
      <w:r w:rsidRPr="00692461">
        <w:rPr>
          <w:rFonts w:ascii="Palatino Linotype" w:hAnsi="Palatino Linotype" w:cs="Arial"/>
          <w:sz w:val="24"/>
          <w:szCs w:val="24"/>
        </w:rPr>
        <w:t xml:space="preserve"> de revisión</w:t>
      </w:r>
      <w:r w:rsidR="007E4212" w:rsidRPr="00692461">
        <w:rPr>
          <w:rFonts w:ascii="Palatino Linotype" w:hAnsi="Palatino Linotype" w:cs="Arial"/>
          <w:sz w:val="24"/>
          <w:szCs w:val="24"/>
        </w:rPr>
        <w:t>,</w:t>
      </w:r>
      <w:r w:rsidRPr="00692461">
        <w:rPr>
          <w:rFonts w:ascii="Palatino Linotype" w:hAnsi="Palatino Linotype" w:cs="Arial"/>
          <w:sz w:val="24"/>
          <w:szCs w:val="24"/>
        </w:rPr>
        <w:t xml:space="preserve"> </w:t>
      </w:r>
      <w:r w:rsidR="004E35FC" w:rsidRPr="00692461">
        <w:rPr>
          <w:rFonts w:ascii="Palatino Linotype" w:hAnsi="Palatino Linotype" w:cs="Arial"/>
          <w:sz w:val="24"/>
          <w:szCs w:val="24"/>
        </w:rPr>
        <w:t>los</w:t>
      </w:r>
      <w:r w:rsidRPr="00692461">
        <w:rPr>
          <w:rFonts w:ascii="Palatino Linotype" w:hAnsi="Palatino Linotype" w:cs="Arial"/>
          <w:sz w:val="24"/>
          <w:szCs w:val="24"/>
        </w:rPr>
        <w:t xml:space="preserve"> cual</w:t>
      </w:r>
      <w:r w:rsidR="004E35FC" w:rsidRPr="00692461">
        <w:rPr>
          <w:rFonts w:ascii="Palatino Linotype" w:hAnsi="Palatino Linotype" w:cs="Arial"/>
          <w:sz w:val="24"/>
          <w:szCs w:val="24"/>
        </w:rPr>
        <w:t>es</w:t>
      </w:r>
      <w:r w:rsidRPr="00692461">
        <w:rPr>
          <w:rFonts w:ascii="Palatino Linotype" w:hAnsi="Palatino Linotype" w:cs="Arial"/>
          <w:sz w:val="24"/>
          <w:szCs w:val="24"/>
        </w:rPr>
        <w:t xml:space="preserve"> fue</w:t>
      </w:r>
      <w:r w:rsidR="004E35FC" w:rsidRPr="00692461">
        <w:rPr>
          <w:rFonts w:ascii="Palatino Linotype" w:hAnsi="Palatino Linotype" w:cs="Arial"/>
          <w:sz w:val="24"/>
          <w:szCs w:val="24"/>
        </w:rPr>
        <w:t>ron</w:t>
      </w:r>
      <w:r w:rsidRPr="00692461">
        <w:rPr>
          <w:rFonts w:ascii="Palatino Linotype" w:hAnsi="Palatino Linotype" w:cs="Arial"/>
          <w:sz w:val="24"/>
          <w:szCs w:val="24"/>
        </w:rPr>
        <w:t xml:space="preserve"> registrado</w:t>
      </w:r>
      <w:r w:rsidR="004E35FC" w:rsidRPr="00692461">
        <w:rPr>
          <w:rFonts w:ascii="Palatino Linotype" w:hAnsi="Palatino Linotype" w:cs="Arial"/>
          <w:sz w:val="24"/>
          <w:szCs w:val="24"/>
        </w:rPr>
        <w:t>s</w:t>
      </w:r>
      <w:r w:rsidRPr="00692461">
        <w:rPr>
          <w:rFonts w:ascii="Palatino Linotype" w:hAnsi="Palatino Linotype" w:cs="Arial"/>
          <w:sz w:val="24"/>
          <w:szCs w:val="24"/>
        </w:rPr>
        <w:t xml:space="preserve"> en el sistema electrónico con </w:t>
      </w:r>
      <w:r w:rsidR="004E35FC" w:rsidRPr="00692461">
        <w:rPr>
          <w:rFonts w:ascii="Palatino Linotype" w:hAnsi="Palatino Linotype" w:cs="Arial"/>
          <w:sz w:val="24"/>
          <w:szCs w:val="24"/>
        </w:rPr>
        <w:t>los</w:t>
      </w:r>
      <w:r w:rsidRPr="00692461">
        <w:rPr>
          <w:rFonts w:ascii="Palatino Linotype" w:hAnsi="Palatino Linotype" w:cs="Arial"/>
          <w:sz w:val="24"/>
          <w:szCs w:val="24"/>
        </w:rPr>
        <w:t xml:space="preserve"> expediente</w:t>
      </w:r>
      <w:r w:rsidR="004E35FC" w:rsidRPr="00692461">
        <w:rPr>
          <w:rFonts w:ascii="Palatino Linotype" w:hAnsi="Palatino Linotype" w:cs="Arial"/>
          <w:sz w:val="24"/>
          <w:szCs w:val="24"/>
        </w:rPr>
        <w:t>s</w:t>
      </w:r>
      <w:r w:rsidRPr="00692461">
        <w:rPr>
          <w:rFonts w:ascii="Palatino Linotype" w:hAnsi="Palatino Linotype" w:cs="Arial"/>
          <w:sz w:val="24"/>
          <w:szCs w:val="24"/>
        </w:rPr>
        <w:t xml:space="preserve"> número</w:t>
      </w:r>
      <w:r w:rsidR="004C2D70" w:rsidRPr="00692461">
        <w:rPr>
          <w:rFonts w:ascii="Palatino Linotype" w:hAnsi="Palatino Linotype" w:cs="Arial"/>
          <w:sz w:val="24"/>
          <w:szCs w:val="24"/>
        </w:rPr>
        <w:t>s</w:t>
      </w:r>
      <w:r w:rsidR="004E35FC" w:rsidRPr="00692461">
        <w:rPr>
          <w:rFonts w:ascii="Palatino Linotype" w:hAnsi="Palatino Linotype" w:cs="Arial"/>
          <w:sz w:val="24"/>
          <w:szCs w:val="24"/>
        </w:rPr>
        <w:t xml:space="preserve"> </w:t>
      </w:r>
      <w:r w:rsidR="004C2D70" w:rsidRPr="00692461">
        <w:rPr>
          <w:rFonts w:ascii="Palatino Linotype" w:hAnsi="Palatino Linotype" w:cs="Arial"/>
          <w:b/>
          <w:bCs/>
          <w:sz w:val="24"/>
          <w:lang w:eastAsia="es-MX"/>
        </w:rPr>
        <w:t>0</w:t>
      </w:r>
      <w:r w:rsidR="005274A1">
        <w:rPr>
          <w:rFonts w:ascii="Palatino Linotype" w:hAnsi="Palatino Linotype" w:cs="Arial"/>
          <w:b/>
          <w:bCs/>
          <w:sz w:val="24"/>
          <w:lang w:val="es-419" w:eastAsia="es-MX"/>
        </w:rPr>
        <w:t>1595</w:t>
      </w:r>
      <w:r w:rsidR="004C2D70" w:rsidRPr="00692461">
        <w:rPr>
          <w:rFonts w:ascii="Palatino Linotype" w:hAnsi="Palatino Linotype" w:cs="Arial"/>
          <w:b/>
          <w:bCs/>
          <w:sz w:val="24"/>
          <w:lang w:eastAsia="es-MX"/>
        </w:rPr>
        <w:t>/INFOEM/IP/RR/2022, 0</w:t>
      </w:r>
      <w:r w:rsidR="005274A1">
        <w:rPr>
          <w:rFonts w:ascii="Palatino Linotype" w:hAnsi="Palatino Linotype" w:cs="Arial"/>
          <w:b/>
          <w:bCs/>
          <w:sz w:val="24"/>
          <w:lang w:val="es-419" w:eastAsia="es-MX"/>
        </w:rPr>
        <w:t>1597</w:t>
      </w:r>
      <w:r w:rsidR="004C2D70" w:rsidRPr="00692461">
        <w:rPr>
          <w:rFonts w:ascii="Palatino Linotype" w:hAnsi="Palatino Linotype" w:cs="Arial"/>
          <w:b/>
          <w:bCs/>
          <w:sz w:val="24"/>
          <w:lang w:eastAsia="es-MX"/>
        </w:rPr>
        <w:t>/INFOEM/IP/RR/2022, 0</w:t>
      </w:r>
      <w:r w:rsidR="005274A1">
        <w:rPr>
          <w:rFonts w:ascii="Palatino Linotype" w:hAnsi="Palatino Linotype" w:cs="Arial"/>
          <w:b/>
          <w:bCs/>
          <w:sz w:val="24"/>
          <w:lang w:val="es-419" w:eastAsia="es-MX"/>
        </w:rPr>
        <w:t>1598</w:t>
      </w:r>
      <w:r w:rsidR="004C2D70" w:rsidRPr="00692461">
        <w:rPr>
          <w:rFonts w:ascii="Palatino Linotype" w:hAnsi="Palatino Linotype" w:cs="Arial"/>
          <w:b/>
          <w:bCs/>
          <w:sz w:val="24"/>
          <w:lang w:eastAsia="es-MX"/>
        </w:rPr>
        <w:t>/INFOEM/IP/RR/2022, 0</w:t>
      </w:r>
      <w:r w:rsidR="005274A1">
        <w:rPr>
          <w:rFonts w:ascii="Palatino Linotype" w:hAnsi="Palatino Linotype" w:cs="Arial"/>
          <w:b/>
          <w:bCs/>
          <w:sz w:val="24"/>
          <w:lang w:val="es-419" w:eastAsia="es-MX"/>
        </w:rPr>
        <w:t>1599</w:t>
      </w:r>
      <w:r w:rsidR="004C2D70" w:rsidRPr="00692461">
        <w:rPr>
          <w:rFonts w:ascii="Palatino Linotype" w:hAnsi="Palatino Linotype" w:cs="Arial"/>
          <w:b/>
          <w:bCs/>
          <w:sz w:val="24"/>
          <w:lang w:eastAsia="es-MX"/>
        </w:rPr>
        <w:t>/INFOEM/IP/RR/2022</w:t>
      </w:r>
      <w:r w:rsidR="005274A1">
        <w:rPr>
          <w:rFonts w:ascii="Palatino Linotype" w:hAnsi="Palatino Linotype" w:cs="Arial"/>
          <w:b/>
          <w:bCs/>
          <w:sz w:val="24"/>
          <w:lang w:val="es-419" w:eastAsia="es-MX"/>
        </w:rPr>
        <w:t xml:space="preserve"> </w:t>
      </w:r>
      <w:r w:rsidR="004C2D70" w:rsidRPr="00692461">
        <w:rPr>
          <w:rFonts w:ascii="Palatino Linotype" w:hAnsi="Palatino Linotype" w:cs="Arial"/>
          <w:b/>
          <w:bCs/>
          <w:sz w:val="24"/>
          <w:lang w:eastAsia="es-MX"/>
        </w:rPr>
        <w:t>y 0</w:t>
      </w:r>
      <w:r w:rsidR="005274A1">
        <w:rPr>
          <w:rFonts w:ascii="Palatino Linotype" w:hAnsi="Palatino Linotype" w:cs="Arial"/>
          <w:b/>
          <w:bCs/>
          <w:sz w:val="24"/>
          <w:lang w:val="es-419" w:eastAsia="es-MX"/>
        </w:rPr>
        <w:t>1600</w:t>
      </w:r>
      <w:r w:rsidR="004C2D70" w:rsidRPr="00692461">
        <w:rPr>
          <w:rFonts w:ascii="Palatino Linotype" w:hAnsi="Palatino Linotype" w:cs="Arial"/>
          <w:b/>
          <w:bCs/>
          <w:sz w:val="24"/>
          <w:lang w:eastAsia="es-MX"/>
        </w:rPr>
        <w:t>/INFOEM/IP/RR/2022</w:t>
      </w:r>
      <w:r w:rsidRPr="00692461">
        <w:rPr>
          <w:rFonts w:ascii="Palatino Linotype" w:hAnsi="Palatino Linotype" w:cs="Arial"/>
          <w:sz w:val="24"/>
          <w:szCs w:val="24"/>
        </w:rPr>
        <w:t xml:space="preserve"> aduciendo </w:t>
      </w:r>
      <w:r w:rsidR="002A6AE2" w:rsidRPr="00692461">
        <w:rPr>
          <w:rFonts w:ascii="Palatino Linotype" w:hAnsi="Palatino Linotype" w:cs="Arial"/>
          <w:sz w:val="24"/>
          <w:szCs w:val="24"/>
        </w:rPr>
        <w:t>en todos los casos de forma idéntica, lo siguiente</w:t>
      </w:r>
      <w:r w:rsidR="00AF47E9" w:rsidRPr="00692461">
        <w:rPr>
          <w:rFonts w:ascii="Palatino Linotype" w:hAnsi="Palatino Linotype" w:cs="Arial"/>
          <w:sz w:val="24"/>
          <w:szCs w:val="24"/>
        </w:rPr>
        <w:t>:</w:t>
      </w:r>
    </w:p>
    <w:p w14:paraId="43A16243" w14:textId="77777777" w:rsidR="002A6AE2" w:rsidRPr="00692461" w:rsidRDefault="002A6AE2" w:rsidP="00285F96">
      <w:pPr>
        <w:spacing w:after="0" w:line="360" w:lineRule="auto"/>
        <w:jc w:val="both"/>
        <w:rPr>
          <w:rFonts w:ascii="Palatino Linotype" w:hAnsi="Palatino Linotype" w:cs="Arial"/>
          <w:sz w:val="24"/>
          <w:szCs w:val="24"/>
        </w:rPr>
      </w:pPr>
    </w:p>
    <w:p w14:paraId="21437D22" w14:textId="77777777" w:rsidR="002A6AE2" w:rsidRPr="00692461" w:rsidRDefault="007E36A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14:paraId="35243E32" w14:textId="77777777" w:rsidR="007E36A8" w:rsidRPr="00692461" w:rsidRDefault="007E36A8" w:rsidP="00285F96">
      <w:pPr>
        <w:spacing w:after="0" w:line="360" w:lineRule="auto"/>
        <w:jc w:val="both"/>
        <w:rPr>
          <w:rFonts w:ascii="Palatino Linotype" w:hAnsi="Palatino Linotype" w:cs="Arial"/>
          <w:b/>
          <w:sz w:val="24"/>
          <w:szCs w:val="24"/>
        </w:rPr>
      </w:pPr>
    </w:p>
    <w:p w14:paraId="4A72CA85" w14:textId="77777777" w:rsidR="00AF47E9" w:rsidRPr="00692461" w:rsidRDefault="002A6AE2" w:rsidP="002A6AE2">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5109E6" w:rsidRPr="005109E6">
        <w:rPr>
          <w:rFonts w:ascii="Palatino Linotype" w:eastAsia="Times New Roman" w:hAnsi="Palatino Linotype" w:cs="Times New Roman"/>
          <w:i/>
          <w:sz w:val="24"/>
          <w:szCs w:val="24"/>
          <w:lang w:val="es-ES_tradnl" w:eastAsia="es-ES"/>
        </w:rPr>
        <w:t>La respuesta proporcionada por el Sujeto Obligado</w:t>
      </w:r>
      <w:r w:rsidRPr="00692461">
        <w:rPr>
          <w:rFonts w:ascii="Palatino Linotype" w:eastAsia="Times New Roman" w:hAnsi="Palatino Linotype" w:cs="Times New Roman"/>
          <w:i/>
          <w:sz w:val="24"/>
          <w:szCs w:val="24"/>
          <w:lang w:val="es-ES_tradnl" w:eastAsia="es-ES"/>
        </w:rPr>
        <w:t>.”</w:t>
      </w:r>
      <w:r w:rsidR="0011490E" w:rsidRPr="00692461">
        <w:rPr>
          <w:rFonts w:ascii="Palatino Linotype" w:eastAsia="Times New Roman" w:hAnsi="Palatino Linotype" w:cs="Times New Roman"/>
          <w:i/>
          <w:sz w:val="24"/>
          <w:szCs w:val="24"/>
          <w:lang w:val="es-ES_tradnl" w:eastAsia="es-ES"/>
        </w:rPr>
        <w:t xml:space="preserve"> (sic)</w:t>
      </w:r>
    </w:p>
    <w:p w14:paraId="30D03FA9" w14:textId="77777777" w:rsidR="002A6AE2" w:rsidRPr="00692461" w:rsidRDefault="002A6AE2" w:rsidP="00285F96">
      <w:pPr>
        <w:spacing w:after="0" w:line="360" w:lineRule="auto"/>
        <w:jc w:val="both"/>
        <w:rPr>
          <w:rFonts w:ascii="Palatino Linotype" w:hAnsi="Palatino Linotype" w:cs="Arial"/>
          <w:sz w:val="24"/>
          <w:szCs w:val="24"/>
        </w:rPr>
      </w:pPr>
    </w:p>
    <w:p w14:paraId="40270D16" w14:textId="77777777" w:rsidR="00CD669E" w:rsidRPr="00692461" w:rsidRDefault="00084319"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Cabe hacer mención que</w:t>
      </w:r>
      <w:r w:rsidR="00F61E42">
        <w:rPr>
          <w:rFonts w:ascii="Palatino Linotype" w:hAnsi="Palatino Linotype" w:cs="Arial"/>
          <w:sz w:val="24"/>
          <w:szCs w:val="24"/>
        </w:rPr>
        <w:t>,</w:t>
      </w:r>
      <w:r w:rsidRPr="00692461">
        <w:rPr>
          <w:rFonts w:ascii="Palatino Linotype" w:hAnsi="Palatino Linotype" w:cs="Arial"/>
          <w:sz w:val="24"/>
          <w:szCs w:val="24"/>
        </w:rPr>
        <w:t xml:space="preserve"> en el apartado </w:t>
      </w:r>
      <w:r w:rsidR="009B24F8" w:rsidRPr="00692461">
        <w:rPr>
          <w:rFonts w:ascii="Palatino Linotype" w:hAnsi="Palatino Linotype" w:cs="Arial"/>
          <w:sz w:val="24"/>
          <w:szCs w:val="24"/>
        </w:rPr>
        <w:t xml:space="preserve">de </w:t>
      </w:r>
      <w:r w:rsidR="00CD669E" w:rsidRPr="00692461">
        <w:rPr>
          <w:rFonts w:ascii="Palatino Linotype" w:hAnsi="Palatino Linotype" w:cs="Arial"/>
          <w:sz w:val="24"/>
          <w:szCs w:val="24"/>
        </w:rPr>
        <w:t>Razones o Motivos de inconformidad</w:t>
      </w:r>
      <w:r w:rsidR="009B24F8" w:rsidRPr="00692461">
        <w:rPr>
          <w:rFonts w:ascii="Palatino Linotype" w:hAnsi="Palatino Linotype" w:cs="Arial"/>
          <w:sz w:val="24"/>
          <w:szCs w:val="24"/>
        </w:rPr>
        <w:t>,</w:t>
      </w:r>
      <w:r w:rsidRPr="00692461">
        <w:rPr>
          <w:rFonts w:ascii="Palatino Linotype" w:hAnsi="Palatino Linotype" w:cs="Arial"/>
          <w:sz w:val="24"/>
          <w:szCs w:val="24"/>
        </w:rPr>
        <w:t xml:space="preserve"> la ahora recurrente manifestó</w:t>
      </w:r>
      <w:r w:rsidR="002A6AE2" w:rsidRPr="00692461">
        <w:rPr>
          <w:rFonts w:ascii="Palatino Linotype" w:hAnsi="Palatino Linotype" w:cs="Arial"/>
          <w:sz w:val="24"/>
          <w:szCs w:val="24"/>
        </w:rPr>
        <w:t xml:space="preserve"> también</w:t>
      </w:r>
      <w:r w:rsidRPr="00692461">
        <w:rPr>
          <w:rFonts w:ascii="Palatino Linotype" w:hAnsi="Palatino Linotype" w:cs="Arial"/>
          <w:sz w:val="24"/>
          <w:szCs w:val="24"/>
        </w:rPr>
        <w:t xml:space="preserve"> </w:t>
      </w:r>
      <w:r w:rsidR="00A3069D" w:rsidRPr="00692461">
        <w:rPr>
          <w:rFonts w:ascii="Palatino Linotype" w:hAnsi="Palatino Linotype" w:cs="Arial"/>
          <w:sz w:val="24"/>
          <w:szCs w:val="24"/>
        </w:rPr>
        <w:t>lo mismo en todos los recursos de revisión</w:t>
      </w:r>
      <w:r w:rsidR="003D028D" w:rsidRPr="00692461">
        <w:rPr>
          <w:rFonts w:ascii="Palatino Linotype" w:hAnsi="Palatino Linotype" w:cs="Arial"/>
          <w:sz w:val="24"/>
          <w:szCs w:val="24"/>
        </w:rPr>
        <w:t>,</w:t>
      </w:r>
      <w:r w:rsidR="00A3069D" w:rsidRPr="00692461">
        <w:rPr>
          <w:rFonts w:ascii="Palatino Linotype" w:hAnsi="Palatino Linotype" w:cs="Arial"/>
          <w:sz w:val="24"/>
          <w:szCs w:val="24"/>
        </w:rPr>
        <w:t xml:space="preserve"> refiriendo lo siguiente:</w:t>
      </w:r>
    </w:p>
    <w:p w14:paraId="352DE4E7" w14:textId="77777777" w:rsidR="001576A2" w:rsidRPr="00692461" w:rsidRDefault="001576A2" w:rsidP="00285F96">
      <w:pPr>
        <w:spacing w:after="0" w:line="360" w:lineRule="auto"/>
        <w:jc w:val="both"/>
        <w:rPr>
          <w:rFonts w:ascii="Palatino Linotype" w:hAnsi="Palatino Linotype" w:cs="Arial"/>
          <w:sz w:val="24"/>
          <w:szCs w:val="24"/>
        </w:rPr>
      </w:pPr>
    </w:p>
    <w:p w14:paraId="3CB33893" w14:textId="77777777" w:rsidR="001576A2" w:rsidRPr="00692461" w:rsidRDefault="001576A2"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Razones o Motivos de Inconformidad</w:t>
      </w:r>
      <w:r w:rsidR="007E36A8" w:rsidRPr="00692461">
        <w:rPr>
          <w:rFonts w:ascii="Palatino Linotype" w:hAnsi="Palatino Linotype" w:cs="Arial"/>
          <w:b/>
          <w:sz w:val="24"/>
          <w:szCs w:val="24"/>
        </w:rPr>
        <w:t>:</w:t>
      </w:r>
    </w:p>
    <w:p w14:paraId="428E4442" w14:textId="77777777" w:rsidR="007E36A8" w:rsidRPr="00692461" w:rsidRDefault="007E36A8" w:rsidP="00285F96">
      <w:pPr>
        <w:spacing w:after="0" w:line="360" w:lineRule="auto"/>
        <w:jc w:val="both"/>
        <w:rPr>
          <w:rFonts w:ascii="Palatino Linotype" w:hAnsi="Palatino Linotype" w:cs="Arial"/>
          <w:b/>
          <w:sz w:val="24"/>
          <w:szCs w:val="24"/>
        </w:rPr>
      </w:pPr>
    </w:p>
    <w:p w14:paraId="66DD5E2F" w14:textId="77777777" w:rsidR="00A3069D" w:rsidRPr="00692461" w:rsidRDefault="003D028D" w:rsidP="003D028D">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5109E6" w:rsidRPr="005109E6">
        <w:rPr>
          <w:rFonts w:ascii="Palatino Linotype" w:eastAsia="Times New Roman" w:hAnsi="Palatino Linotype" w:cs="Times New Roman"/>
          <w:i/>
          <w:sz w:val="24"/>
          <w:szCs w:val="24"/>
          <w:lang w:val="es-ES_tradnl" w:eastAsia="es-ES"/>
        </w:rPr>
        <w:t xml:space="preserve">La respuesta proporcionada por el sujeto obligado está repleta de deficiencias al incumplir con diversas disposiciones explícitamente señaladas por la Ley de Transparencia y Acceso a la Información Pública. De conformidad con el artículo 6º, </w:t>
      </w:r>
      <w:r w:rsidR="005109E6" w:rsidRPr="005109E6">
        <w:rPr>
          <w:rFonts w:ascii="Palatino Linotype" w:eastAsia="Times New Roman" w:hAnsi="Palatino Linotype" w:cs="Times New Roman"/>
          <w:i/>
          <w:sz w:val="24"/>
          <w:szCs w:val="24"/>
          <w:lang w:val="es-ES_tradnl" w:eastAsia="es-ES"/>
        </w:rPr>
        <w:lastRenderedPageBreak/>
        <w:t xml:space="preserve">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w:t>
      </w:r>
      <w:r w:rsidR="005109E6" w:rsidRPr="005109E6">
        <w:rPr>
          <w:rFonts w:ascii="Palatino Linotype" w:eastAsia="Times New Roman" w:hAnsi="Palatino Linotype" w:cs="Times New Roman"/>
          <w:i/>
          <w:sz w:val="24"/>
          <w:szCs w:val="24"/>
          <w:lang w:val="es-ES_tradnl" w:eastAsia="es-ES"/>
        </w:rPr>
        <w:lastRenderedPageBreak/>
        <w:t>derecho y plazo que tienen para promover recurso de revisión, de acuerdo a lo señalado por el artículo 177 de la ley en mención</w:t>
      </w:r>
      <w:r w:rsidRPr="00692461">
        <w:rPr>
          <w:rFonts w:ascii="Palatino Linotype" w:eastAsia="Times New Roman" w:hAnsi="Palatino Linotype" w:cs="Times New Roman"/>
          <w:i/>
          <w:sz w:val="24"/>
          <w:szCs w:val="24"/>
          <w:lang w:val="es-ES_tradnl" w:eastAsia="es-ES"/>
        </w:rPr>
        <w:t>.” (Sic)</w:t>
      </w:r>
    </w:p>
    <w:p w14:paraId="5573127B" w14:textId="77777777" w:rsidR="003E3631" w:rsidRPr="00692461" w:rsidRDefault="003E3631" w:rsidP="00B723ED">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14:paraId="3A98D79E" w14:textId="77777777"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 los recursos de revisión.</w:t>
      </w:r>
      <w:r w:rsidRPr="00692461">
        <w:rPr>
          <w:rFonts w:ascii="Palatino Linotype" w:hAnsi="Palatino Linotype" w:cs="Arial"/>
          <w:sz w:val="24"/>
          <w:szCs w:val="24"/>
        </w:rPr>
        <w:t xml:space="preserve"> </w:t>
      </w:r>
    </w:p>
    <w:p w14:paraId="1494A78F" w14:textId="77777777" w:rsidR="000708A8" w:rsidRPr="00692461" w:rsidRDefault="005109E6" w:rsidP="000708A8">
      <w:pPr>
        <w:spacing w:after="0" w:line="360" w:lineRule="auto"/>
        <w:jc w:val="both"/>
        <w:rPr>
          <w:rFonts w:ascii="Palatino Linotype" w:hAnsi="Palatino Linotype" w:cs="Arial"/>
          <w:sz w:val="24"/>
          <w:szCs w:val="24"/>
        </w:rPr>
      </w:pPr>
      <w:r>
        <w:rPr>
          <w:rFonts w:ascii="Palatino Linotype" w:hAnsi="Palatino Linotype" w:cs="Arial"/>
          <w:sz w:val="24"/>
          <w:szCs w:val="24"/>
          <w:lang w:val="es-419"/>
        </w:rPr>
        <w:t>Los</w:t>
      </w:r>
      <w:r w:rsidR="000708A8" w:rsidRPr="00692461">
        <w:rPr>
          <w:rFonts w:ascii="Palatino Linotype" w:hAnsi="Palatino Linotype" w:cs="Arial"/>
          <w:sz w:val="24"/>
          <w:szCs w:val="24"/>
        </w:rPr>
        <w:t xml:space="preserve"> medio</w:t>
      </w:r>
      <w:r>
        <w:rPr>
          <w:rFonts w:ascii="Palatino Linotype" w:hAnsi="Palatino Linotype" w:cs="Arial"/>
          <w:sz w:val="24"/>
          <w:szCs w:val="24"/>
          <w:lang w:val="es-419"/>
        </w:rPr>
        <w:t>s</w:t>
      </w:r>
      <w:r w:rsidR="000708A8" w:rsidRPr="00692461">
        <w:rPr>
          <w:rFonts w:ascii="Palatino Linotype" w:hAnsi="Palatino Linotype" w:cs="Arial"/>
          <w:sz w:val="24"/>
          <w:szCs w:val="24"/>
        </w:rPr>
        <w:t xml:space="preserve"> de impugnación presentado</w:t>
      </w:r>
      <w:r>
        <w:rPr>
          <w:rFonts w:ascii="Palatino Linotype" w:hAnsi="Palatino Linotype" w:cs="Arial"/>
          <w:sz w:val="24"/>
          <w:szCs w:val="24"/>
          <w:lang w:val="es-419"/>
        </w:rPr>
        <w:t>s</w:t>
      </w:r>
      <w:r w:rsidR="000708A8" w:rsidRPr="00692461">
        <w:rPr>
          <w:rFonts w:ascii="Palatino Linotype" w:hAnsi="Palatino Linotype" w:cs="Arial"/>
          <w:sz w:val="24"/>
          <w:szCs w:val="24"/>
        </w:rPr>
        <w:t xml:space="preserve"> mediante </w:t>
      </w:r>
      <w:r>
        <w:rPr>
          <w:rFonts w:ascii="Palatino Linotype" w:hAnsi="Palatino Linotype" w:cs="Arial"/>
          <w:sz w:val="24"/>
          <w:szCs w:val="24"/>
          <w:lang w:val="es-419"/>
        </w:rPr>
        <w:t>los</w:t>
      </w:r>
      <w:r w:rsidR="009F6FF0" w:rsidRPr="00692461">
        <w:rPr>
          <w:rFonts w:ascii="Palatino Linotype" w:hAnsi="Palatino Linotype" w:cs="Arial"/>
          <w:sz w:val="24"/>
          <w:szCs w:val="24"/>
        </w:rPr>
        <w:t xml:space="preserve"> </w:t>
      </w:r>
      <w:r w:rsidR="000708A8" w:rsidRPr="00692461">
        <w:rPr>
          <w:rFonts w:ascii="Palatino Linotype" w:hAnsi="Palatino Linotype" w:cs="Arial"/>
          <w:sz w:val="24"/>
          <w:szCs w:val="24"/>
        </w:rPr>
        <w:t>recurso</w:t>
      </w:r>
      <w:r>
        <w:rPr>
          <w:rFonts w:ascii="Palatino Linotype" w:hAnsi="Palatino Linotype" w:cs="Arial"/>
          <w:sz w:val="24"/>
          <w:szCs w:val="24"/>
          <w:lang w:val="es-419"/>
        </w:rPr>
        <w:t>s</w:t>
      </w:r>
      <w:r w:rsidR="000708A8" w:rsidRPr="00692461">
        <w:rPr>
          <w:rFonts w:ascii="Palatino Linotype" w:hAnsi="Palatino Linotype" w:cs="Arial"/>
          <w:sz w:val="24"/>
          <w:szCs w:val="24"/>
        </w:rPr>
        <w:t xml:space="preserve"> de revisión </w:t>
      </w:r>
      <w:r w:rsidR="002A6AE2" w:rsidRPr="00692461">
        <w:rPr>
          <w:rFonts w:ascii="Palatino Linotype" w:hAnsi="Palatino Linotype" w:cs="Arial"/>
          <w:b/>
          <w:sz w:val="24"/>
          <w:szCs w:val="24"/>
        </w:rPr>
        <w:t>0</w:t>
      </w:r>
      <w:r>
        <w:rPr>
          <w:rFonts w:ascii="Palatino Linotype" w:hAnsi="Palatino Linotype" w:cs="Arial"/>
          <w:b/>
          <w:sz w:val="24"/>
          <w:szCs w:val="24"/>
          <w:lang w:val="es-419"/>
        </w:rPr>
        <w:t>1595</w:t>
      </w:r>
      <w:r w:rsidR="000708A8" w:rsidRPr="00692461">
        <w:rPr>
          <w:rFonts w:ascii="Palatino Linotype" w:hAnsi="Palatino Linotype" w:cs="Arial"/>
          <w:b/>
          <w:sz w:val="24"/>
          <w:szCs w:val="24"/>
        </w:rPr>
        <w:t>/INFOEM/IP/RR/202</w:t>
      </w:r>
      <w:r w:rsidR="002A6AE2" w:rsidRPr="00692461">
        <w:rPr>
          <w:rFonts w:ascii="Palatino Linotype" w:hAnsi="Palatino Linotype" w:cs="Arial"/>
          <w:b/>
          <w:sz w:val="24"/>
          <w:szCs w:val="24"/>
        </w:rPr>
        <w:t>2</w:t>
      </w:r>
      <w:r>
        <w:rPr>
          <w:rFonts w:ascii="Palatino Linotype" w:hAnsi="Palatino Linotype" w:cs="Arial"/>
          <w:b/>
          <w:sz w:val="24"/>
          <w:szCs w:val="24"/>
          <w:lang w:val="es-419"/>
        </w:rPr>
        <w:t xml:space="preserve"> y </w:t>
      </w:r>
      <w:r w:rsidRPr="00692461">
        <w:rPr>
          <w:rFonts w:ascii="Palatino Linotype" w:hAnsi="Palatino Linotype" w:cs="Arial"/>
          <w:b/>
          <w:sz w:val="24"/>
          <w:szCs w:val="24"/>
        </w:rPr>
        <w:t>0</w:t>
      </w:r>
      <w:r>
        <w:rPr>
          <w:rFonts w:ascii="Palatino Linotype" w:hAnsi="Palatino Linotype" w:cs="Arial"/>
          <w:b/>
          <w:sz w:val="24"/>
          <w:szCs w:val="24"/>
          <w:lang w:val="es-419"/>
        </w:rPr>
        <w:t>1600</w:t>
      </w:r>
      <w:r w:rsidRPr="00692461">
        <w:rPr>
          <w:rFonts w:ascii="Palatino Linotype" w:hAnsi="Palatino Linotype" w:cs="Arial"/>
          <w:b/>
          <w:sz w:val="24"/>
          <w:szCs w:val="24"/>
        </w:rPr>
        <w:t>/INFOEM/IP/RR/2022</w:t>
      </w:r>
      <w:r w:rsidR="000708A8" w:rsidRPr="00692461">
        <w:rPr>
          <w:rFonts w:ascii="Palatino Linotype" w:hAnsi="Palatino Linotype" w:cs="Arial"/>
          <w:sz w:val="24"/>
          <w:szCs w:val="24"/>
        </w:rPr>
        <w:t>,</w:t>
      </w:r>
      <w:r w:rsidR="009F6FF0" w:rsidRPr="00692461">
        <w:rPr>
          <w:rFonts w:ascii="Palatino Linotype" w:hAnsi="Palatino Linotype" w:cs="Arial"/>
          <w:sz w:val="24"/>
          <w:szCs w:val="24"/>
        </w:rPr>
        <w:t xml:space="preserve"> </w:t>
      </w:r>
      <w:r w:rsidR="002A6AE2" w:rsidRPr="00692461">
        <w:rPr>
          <w:rFonts w:ascii="Palatino Linotype" w:hAnsi="Palatino Linotype" w:cs="Arial"/>
          <w:sz w:val="24"/>
          <w:szCs w:val="24"/>
        </w:rPr>
        <w:t xml:space="preserve">le </w:t>
      </w:r>
      <w:r w:rsidR="000708A8" w:rsidRPr="00692461">
        <w:rPr>
          <w:rFonts w:ascii="Palatino Linotype" w:hAnsi="Palatino Linotype" w:cs="Arial"/>
          <w:sz w:val="24"/>
          <w:szCs w:val="24"/>
        </w:rPr>
        <w:t>fue</w:t>
      </w:r>
      <w:r w:rsidR="00C1352A">
        <w:rPr>
          <w:rFonts w:ascii="Palatino Linotype" w:hAnsi="Palatino Linotype" w:cs="Arial"/>
          <w:sz w:val="24"/>
          <w:szCs w:val="24"/>
          <w:lang w:val="es-419"/>
        </w:rPr>
        <w:t>ron</w:t>
      </w:r>
      <w:r w:rsidR="000708A8" w:rsidRPr="00692461">
        <w:rPr>
          <w:rFonts w:ascii="Palatino Linotype" w:hAnsi="Palatino Linotype" w:cs="Arial"/>
          <w:sz w:val="24"/>
          <w:szCs w:val="24"/>
        </w:rPr>
        <w:t xml:space="preserve"> turnado</w:t>
      </w:r>
      <w:r w:rsidR="00C1352A">
        <w:rPr>
          <w:rFonts w:ascii="Palatino Linotype" w:hAnsi="Palatino Linotype" w:cs="Arial"/>
          <w:sz w:val="24"/>
          <w:szCs w:val="24"/>
          <w:lang w:val="es-419"/>
        </w:rPr>
        <w:t>s</w:t>
      </w:r>
      <w:r w:rsidR="000708A8" w:rsidRPr="00692461">
        <w:rPr>
          <w:rFonts w:ascii="Palatino Linotype" w:hAnsi="Palatino Linotype" w:cs="Arial"/>
          <w:sz w:val="24"/>
          <w:szCs w:val="24"/>
        </w:rPr>
        <w:t xml:space="preserve"> al Comisionado Presidente José Martínez Vilchis</w:t>
      </w:r>
      <w:r w:rsidR="009F6FF0" w:rsidRPr="00692461">
        <w:rPr>
          <w:rFonts w:ascii="Palatino Linotype" w:hAnsi="Palatino Linotype" w:cs="Arial"/>
          <w:sz w:val="24"/>
          <w:szCs w:val="24"/>
        </w:rPr>
        <w:t>;</w:t>
      </w:r>
      <w:r w:rsidR="000708A8" w:rsidRPr="00692461">
        <w:rPr>
          <w:rFonts w:ascii="Palatino Linotype" w:hAnsi="Palatino Linotype" w:cs="Arial"/>
          <w:sz w:val="24"/>
          <w:szCs w:val="24"/>
        </w:rPr>
        <w:t xml:space="preserve"> </w:t>
      </w:r>
      <w:r>
        <w:rPr>
          <w:rFonts w:ascii="Palatino Linotype" w:hAnsi="Palatino Linotype" w:cs="Arial"/>
          <w:sz w:val="24"/>
          <w:szCs w:val="24"/>
          <w:lang w:val="es-419"/>
        </w:rPr>
        <w:t>los</w:t>
      </w:r>
      <w:r w:rsidR="000708A8" w:rsidRPr="00692461">
        <w:rPr>
          <w:rFonts w:ascii="Palatino Linotype" w:hAnsi="Palatino Linotype" w:cs="Arial"/>
          <w:sz w:val="24"/>
          <w:szCs w:val="24"/>
        </w:rPr>
        <w:t xml:space="preserve"> recurso</w:t>
      </w:r>
      <w:r>
        <w:rPr>
          <w:rFonts w:ascii="Palatino Linotype" w:hAnsi="Palatino Linotype" w:cs="Arial"/>
          <w:sz w:val="24"/>
          <w:szCs w:val="24"/>
          <w:lang w:val="es-419"/>
        </w:rPr>
        <w:t>s</w:t>
      </w:r>
      <w:r w:rsidR="000708A8" w:rsidRPr="00692461">
        <w:rPr>
          <w:rFonts w:ascii="Palatino Linotype" w:hAnsi="Palatino Linotype" w:cs="Arial"/>
          <w:sz w:val="24"/>
          <w:szCs w:val="24"/>
        </w:rPr>
        <w:t xml:space="preserve"> de revisión </w:t>
      </w:r>
      <w:r w:rsidR="002A6AE2" w:rsidRPr="00692461">
        <w:rPr>
          <w:rFonts w:ascii="Palatino Linotype" w:hAnsi="Palatino Linotype" w:cs="Arial"/>
          <w:b/>
          <w:sz w:val="24"/>
          <w:szCs w:val="24"/>
        </w:rPr>
        <w:t>0</w:t>
      </w:r>
      <w:r>
        <w:rPr>
          <w:rFonts w:ascii="Palatino Linotype" w:hAnsi="Palatino Linotype" w:cs="Arial"/>
          <w:b/>
          <w:sz w:val="24"/>
          <w:szCs w:val="24"/>
          <w:lang w:val="es-419"/>
        </w:rPr>
        <w:t>1597</w:t>
      </w:r>
      <w:r w:rsidR="002A6AE2" w:rsidRPr="00692461">
        <w:rPr>
          <w:rFonts w:ascii="Palatino Linotype" w:hAnsi="Palatino Linotype" w:cs="Arial"/>
          <w:b/>
          <w:sz w:val="24"/>
          <w:szCs w:val="24"/>
        </w:rPr>
        <w:t>/INFOEM/IP/RR/2022</w:t>
      </w:r>
      <w:r>
        <w:rPr>
          <w:rFonts w:ascii="Palatino Linotype" w:hAnsi="Palatino Linotype" w:cs="Arial"/>
          <w:b/>
          <w:sz w:val="24"/>
          <w:szCs w:val="24"/>
          <w:lang w:val="es-419"/>
        </w:rPr>
        <w:t xml:space="preserve"> y </w:t>
      </w:r>
      <w:r w:rsidRPr="00692461">
        <w:rPr>
          <w:rFonts w:ascii="Palatino Linotype" w:hAnsi="Palatino Linotype" w:cs="Arial"/>
          <w:b/>
          <w:sz w:val="24"/>
          <w:szCs w:val="24"/>
        </w:rPr>
        <w:t>0</w:t>
      </w:r>
      <w:r>
        <w:rPr>
          <w:rFonts w:ascii="Palatino Linotype" w:hAnsi="Palatino Linotype" w:cs="Arial"/>
          <w:b/>
          <w:sz w:val="24"/>
          <w:szCs w:val="24"/>
          <w:lang w:val="es-419"/>
        </w:rPr>
        <w:t>1599</w:t>
      </w:r>
      <w:r w:rsidRPr="00692461">
        <w:rPr>
          <w:rFonts w:ascii="Palatino Linotype" w:hAnsi="Palatino Linotype" w:cs="Arial"/>
          <w:b/>
          <w:sz w:val="24"/>
          <w:szCs w:val="24"/>
        </w:rPr>
        <w:t>/INFOEM/IP/RR/2022</w:t>
      </w:r>
      <w:r w:rsidR="000708A8" w:rsidRPr="00692461">
        <w:rPr>
          <w:rFonts w:ascii="Palatino Linotype" w:hAnsi="Palatino Linotype" w:cs="Arial"/>
          <w:sz w:val="24"/>
          <w:szCs w:val="24"/>
        </w:rPr>
        <w:t xml:space="preserve"> fue</w:t>
      </w:r>
      <w:r>
        <w:rPr>
          <w:rFonts w:ascii="Palatino Linotype" w:hAnsi="Palatino Linotype" w:cs="Arial"/>
          <w:sz w:val="24"/>
          <w:szCs w:val="24"/>
          <w:lang w:val="es-419"/>
        </w:rPr>
        <w:t>ron</w:t>
      </w:r>
      <w:r w:rsidR="002A6AE2" w:rsidRPr="00692461">
        <w:rPr>
          <w:rFonts w:ascii="Palatino Linotype" w:hAnsi="Palatino Linotype" w:cs="Arial"/>
          <w:sz w:val="24"/>
          <w:szCs w:val="24"/>
        </w:rPr>
        <w:t xml:space="preserve"> </w:t>
      </w:r>
      <w:r w:rsidR="000708A8" w:rsidRPr="00692461">
        <w:rPr>
          <w:rFonts w:ascii="Palatino Linotype" w:hAnsi="Palatino Linotype" w:cs="Arial"/>
          <w:sz w:val="24"/>
          <w:szCs w:val="24"/>
        </w:rPr>
        <w:t>turnado</w:t>
      </w:r>
      <w:r>
        <w:rPr>
          <w:rFonts w:ascii="Palatino Linotype" w:hAnsi="Palatino Linotype" w:cs="Arial"/>
          <w:sz w:val="24"/>
          <w:szCs w:val="24"/>
          <w:lang w:val="es-419"/>
        </w:rPr>
        <w:t>s</w:t>
      </w:r>
      <w:r w:rsidR="000708A8" w:rsidRPr="00692461">
        <w:rPr>
          <w:rFonts w:ascii="Palatino Linotype" w:hAnsi="Palatino Linotype" w:cs="Arial"/>
          <w:sz w:val="24"/>
          <w:szCs w:val="24"/>
        </w:rPr>
        <w:t xml:space="preserve"> a la ponencia de la Comisionada Guadalupe Ramírez Peña</w:t>
      </w:r>
      <w:r>
        <w:rPr>
          <w:rFonts w:ascii="Palatino Linotype" w:hAnsi="Palatino Linotype" w:cs="Arial"/>
          <w:sz w:val="24"/>
          <w:szCs w:val="24"/>
          <w:lang w:val="es-419"/>
        </w:rPr>
        <w:t xml:space="preserve">; </w:t>
      </w:r>
      <w:r w:rsidR="00C1352A">
        <w:rPr>
          <w:rFonts w:ascii="Palatino Linotype" w:hAnsi="Palatino Linotype" w:cs="Arial"/>
          <w:sz w:val="24"/>
          <w:szCs w:val="24"/>
          <w:lang w:val="es-419"/>
        </w:rPr>
        <w:t xml:space="preserve">y </w:t>
      </w:r>
      <w:r w:rsidRPr="00692461">
        <w:rPr>
          <w:rFonts w:ascii="Palatino Linotype" w:hAnsi="Palatino Linotype" w:cs="Arial"/>
          <w:sz w:val="24"/>
          <w:szCs w:val="24"/>
        </w:rPr>
        <w:t xml:space="preserve">el recurso de revisión </w:t>
      </w:r>
      <w:r w:rsidRPr="00692461">
        <w:rPr>
          <w:rFonts w:ascii="Palatino Linotype" w:hAnsi="Palatino Linotype" w:cs="Arial"/>
          <w:b/>
          <w:sz w:val="24"/>
          <w:szCs w:val="24"/>
        </w:rPr>
        <w:t>0</w:t>
      </w:r>
      <w:r>
        <w:rPr>
          <w:rFonts w:ascii="Palatino Linotype" w:hAnsi="Palatino Linotype" w:cs="Arial"/>
          <w:b/>
          <w:sz w:val="24"/>
          <w:szCs w:val="24"/>
          <w:lang w:val="es-419"/>
        </w:rPr>
        <w:t>1598</w:t>
      </w:r>
      <w:r w:rsidRPr="00692461">
        <w:rPr>
          <w:rFonts w:ascii="Palatino Linotype" w:hAnsi="Palatino Linotype" w:cs="Arial"/>
          <w:b/>
          <w:sz w:val="24"/>
          <w:szCs w:val="24"/>
        </w:rPr>
        <w:t>/INFOEM/IP/RR/2022</w:t>
      </w:r>
      <w:r w:rsidRPr="00692461">
        <w:rPr>
          <w:rFonts w:ascii="Palatino Linotype" w:hAnsi="Palatino Linotype" w:cs="Arial"/>
          <w:sz w:val="24"/>
          <w:szCs w:val="24"/>
        </w:rPr>
        <w:t xml:space="preserve"> fue turnado a la ponencia de la Comisionada </w:t>
      </w:r>
      <w:r>
        <w:rPr>
          <w:rFonts w:ascii="Palatino Linotype" w:hAnsi="Palatino Linotype" w:cs="Arial"/>
          <w:sz w:val="24"/>
          <w:szCs w:val="24"/>
          <w:lang w:val="es-419"/>
        </w:rPr>
        <w:t>María del Rosario Mejía Ayala</w:t>
      </w:r>
      <w:r w:rsidR="009F6FF0" w:rsidRPr="00692461">
        <w:rPr>
          <w:rFonts w:ascii="Palatino Linotype" w:hAnsi="Palatino Linotype" w:cs="Arial"/>
          <w:sz w:val="24"/>
          <w:szCs w:val="24"/>
        </w:rPr>
        <w:t>;</w:t>
      </w:r>
      <w:r w:rsidR="00FE038C" w:rsidRPr="00692461">
        <w:rPr>
          <w:rFonts w:ascii="Palatino Linotype" w:hAnsi="Palatino Linotype" w:cs="Arial"/>
          <w:sz w:val="24"/>
          <w:szCs w:val="24"/>
        </w:rPr>
        <w:t xml:space="preserve"> </w:t>
      </w:r>
      <w:r w:rsidR="000708A8" w:rsidRPr="00692461">
        <w:rPr>
          <w:rFonts w:ascii="Palatino Linotype" w:hAnsi="Palatino Linotype" w:cs="Arial"/>
          <w:sz w:val="24"/>
          <w:szCs w:val="24"/>
        </w:rPr>
        <w:t>mediante el sistema electrónico, en términos del arábigo 185 fracción I de la Ley de Transparencia y Acceso a la información Pública del Estado de México y Municipios, a los cuales recayeron acuerdos de admisión en fecha</w:t>
      </w:r>
      <w:r w:rsidR="00FE038C" w:rsidRPr="00692461">
        <w:rPr>
          <w:rFonts w:ascii="Palatino Linotype" w:hAnsi="Palatino Linotype" w:cs="Arial"/>
          <w:sz w:val="24"/>
          <w:szCs w:val="24"/>
        </w:rPr>
        <w:t xml:space="preserve">s </w:t>
      </w:r>
      <w:r w:rsidR="002A6AE2" w:rsidRPr="00692461">
        <w:rPr>
          <w:rFonts w:ascii="Palatino Linotype" w:hAnsi="Palatino Linotype" w:cs="Arial"/>
          <w:sz w:val="24"/>
          <w:szCs w:val="24"/>
        </w:rPr>
        <w:t>dos</w:t>
      </w:r>
      <w:r w:rsidR="00FE038C" w:rsidRPr="00692461">
        <w:rPr>
          <w:rFonts w:ascii="Palatino Linotype" w:hAnsi="Palatino Linotype" w:cs="Arial"/>
          <w:sz w:val="24"/>
          <w:szCs w:val="24"/>
        </w:rPr>
        <w:t xml:space="preserve">, </w:t>
      </w:r>
      <w:r w:rsidR="002A6AE2" w:rsidRPr="00692461">
        <w:rPr>
          <w:rFonts w:ascii="Palatino Linotype" w:hAnsi="Palatino Linotype" w:cs="Arial"/>
          <w:sz w:val="24"/>
          <w:szCs w:val="24"/>
        </w:rPr>
        <w:t>tres, cuatro</w:t>
      </w:r>
      <w:r w:rsidR="00FE038C" w:rsidRPr="00692461">
        <w:rPr>
          <w:rFonts w:ascii="Palatino Linotype" w:hAnsi="Palatino Linotype" w:cs="Arial"/>
          <w:sz w:val="24"/>
          <w:szCs w:val="24"/>
        </w:rPr>
        <w:t xml:space="preserve"> y </w:t>
      </w:r>
      <w:r w:rsidR="002A6AE2" w:rsidRPr="00692461">
        <w:rPr>
          <w:rFonts w:ascii="Palatino Linotype" w:hAnsi="Palatino Linotype" w:cs="Arial"/>
          <w:sz w:val="24"/>
          <w:szCs w:val="24"/>
        </w:rPr>
        <w:t>ocho</w:t>
      </w:r>
      <w:r w:rsidR="00FE038C" w:rsidRPr="00692461">
        <w:rPr>
          <w:rFonts w:ascii="Palatino Linotype" w:hAnsi="Palatino Linotype" w:cs="Arial"/>
          <w:sz w:val="24"/>
          <w:szCs w:val="24"/>
        </w:rPr>
        <w:t xml:space="preserve"> de </w:t>
      </w:r>
      <w:r w:rsidR="002A6AE2" w:rsidRPr="00692461">
        <w:rPr>
          <w:rFonts w:ascii="Palatino Linotype" w:hAnsi="Palatino Linotype" w:cs="Arial"/>
          <w:sz w:val="24"/>
          <w:szCs w:val="24"/>
        </w:rPr>
        <w:t>febrero</w:t>
      </w:r>
      <w:r w:rsidR="00FE038C" w:rsidRPr="00692461">
        <w:rPr>
          <w:rFonts w:ascii="Palatino Linotype" w:hAnsi="Palatino Linotype" w:cs="Arial"/>
          <w:sz w:val="24"/>
          <w:szCs w:val="24"/>
        </w:rPr>
        <w:t xml:space="preserve"> de dos mil veintidós</w:t>
      </w:r>
      <w:r w:rsidR="000708A8" w:rsidRPr="00692461">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25ECE6A7" w14:textId="77777777" w:rsidR="000708A8" w:rsidRPr="00692461" w:rsidRDefault="000708A8" w:rsidP="000708A8">
      <w:pPr>
        <w:spacing w:after="0" w:line="360" w:lineRule="auto"/>
        <w:jc w:val="both"/>
        <w:rPr>
          <w:rFonts w:ascii="Palatino Linotype" w:hAnsi="Palatino Linotype" w:cs="Arial"/>
          <w:sz w:val="24"/>
          <w:szCs w:val="24"/>
        </w:rPr>
      </w:pPr>
    </w:p>
    <w:p w14:paraId="0C595602" w14:textId="77777777"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En la </w:t>
      </w:r>
      <w:r w:rsidR="00C1352A">
        <w:rPr>
          <w:rFonts w:ascii="Palatino Linotype" w:hAnsi="Palatino Linotype" w:cs="Arial"/>
          <w:sz w:val="24"/>
          <w:szCs w:val="24"/>
          <w:lang w:val="es-419"/>
        </w:rPr>
        <w:t>Novena</w:t>
      </w:r>
      <w:r w:rsidRPr="00692461">
        <w:rPr>
          <w:rFonts w:ascii="Palatino Linotype" w:hAnsi="Palatino Linotype" w:cs="Arial"/>
          <w:sz w:val="24"/>
          <w:szCs w:val="24"/>
        </w:rPr>
        <w:t xml:space="preserve"> Sesión Ordinaria del </w:t>
      </w:r>
      <w:r w:rsidR="00C1352A">
        <w:rPr>
          <w:rFonts w:ascii="Palatino Linotype" w:hAnsi="Palatino Linotype" w:cs="Arial"/>
          <w:sz w:val="24"/>
          <w:szCs w:val="24"/>
          <w:lang w:val="es-419"/>
        </w:rPr>
        <w:t>nueve</w:t>
      </w:r>
      <w:r w:rsidRPr="00692461">
        <w:rPr>
          <w:rFonts w:ascii="Palatino Linotype" w:hAnsi="Palatino Linotype" w:cs="Arial"/>
          <w:sz w:val="24"/>
          <w:szCs w:val="24"/>
        </w:rPr>
        <w:t xml:space="preserve"> de </w:t>
      </w:r>
      <w:r w:rsidR="00C1352A">
        <w:rPr>
          <w:rFonts w:ascii="Palatino Linotype" w:hAnsi="Palatino Linotype" w:cs="Arial"/>
          <w:sz w:val="24"/>
          <w:szCs w:val="24"/>
          <w:lang w:val="es-419"/>
        </w:rPr>
        <w:t>marzo</w:t>
      </w:r>
      <w:r w:rsidRPr="00692461">
        <w:rPr>
          <w:rFonts w:ascii="Palatino Linotype" w:hAnsi="Palatino Linotype" w:cs="Arial"/>
          <w:sz w:val="24"/>
          <w:szCs w:val="24"/>
        </w:rPr>
        <w:t xml:space="preserve"> de dos mil veinti</w:t>
      </w:r>
      <w:r w:rsidR="00FE038C" w:rsidRPr="00692461">
        <w:rPr>
          <w:rFonts w:ascii="Palatino Linotype" w:hAnsi="Palatino Linotype" w:cs="Arial"/>
          <w:sz w:val="24"/>
          <w:szCs w:val="24"/>
        </w:rPr>
        <w:t>dós</w:t>
      </w:r>
      <w:r w:rsidRPr="00692461">
        <w:rPr>
          <w:rFonts w:ascii="Palatino Linotype" w:hAnsi="Palatino Linotype" w:cs="Arial"/>
          <w:sz w:val="24"/>
          <w:szCs w:val="24"/>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5A454D30" w14:textId="77777777" w:rsidR="000708A8" w:rsidRPr="00692461" w:rsidRDefault="000708A8" w:rsidP="000708A8">
      <w:pPr>
        <w:spacing w:after="0" w:line="360" w:lineRule="auto"/>
        <w:jc w:val="both"/>
        <w:rPr>
          <w:rFonts w:ascii="Palatino Linotype" w:hAnsi="Palatino Linotype" w:cs="Arial"/>
          <w:sz w:val="24"/>
          <w:szCs w:val="24"/>
        </w:rPr>
      </w:pPr>
    </w:p>
    <w:p w14:paraId="2FAF08B3" w14:textId="77777777" w:rsidR="000708A8" w:rsidRPr="00692461" w:rsidRDefault="000708A8" w:rsidP="00A860A9">
      <w:pPr>
        <w:spacing w:after="0" w:line="360" w:lineRule="auto"/>
        <w:ind w:left="851" w:right="851"/>
        <w:jc w:val="both"/>
        <w:rPr>
          <w:rFonts w:ascii="Palatino Linotype" w:hAnsi="Palatino Linotype" w:cs="Arial"/>
          <w:b/>
          <w:i/>
          <w:sz w:val="24"/>
          <w:szCs w:val="24"/>
        </w:rPr>
      </w:pPr>
      <w:r w:rsidRPr="00692461">
        <w:rPr>
          <w:rFonts w:ascii="Palatino Linotype" w:hAnsi="Palatino Linotype" w:cs="Arial"/>
          <w:b/>
          <w:i/>
          <w:sz w:val="24"/>
          <w:szCs w:val="24"/>
        </w:rPr>
        <w:t>Código de Procedimientos Administrativos del Estado de México</w:t>
      </w:r>
    </w:p>
    <w:p w14:paraId="68ED81D5" w14:textId="77777777" w:rsidR="007E36A8" w:rsidRPr="00692461" w:rsidRDefault="007E36A8" w:rsidP="00A860A9">
      <w:pPr>
        <w:spacing w:after="0" w:line="360" w:lineRule="auto"/>
        <w:ind w:left="851" w:right="851"/>
        <w:jc w:val="both"/>
        <w:rPr>
          <w:rFonts w:ascii="Palatino Linotype" w:hAnsi="Palatino Linotype" w:cs="Arial"/>
          <w:b/>
          <w:i/>
          <w:sz w:val="24"/>
          <w:szCs w:val="24"/>
        </w:rPr>
      </w:pPr>
    </w:p>
    <w:p w14:paraId="7A9ABB2A" w14:textId="77777777" w:rsidR="000708A8" w:rsidRPr="00692461" w:rsidRDefault="000708A8" w:rsidP="00A860A9">
      <w:pPr>
        <w:spacing w:after="0" w:line="360" w:lineRule="auto"/>
        <w:ind w:left="851" w:right="851"/>
        <w:jc w:val="both"/>
        <w:rPr>
          <w:rFonts w:ascii="Palatino Linotype" w:hAnsi="Palatino Linotype" w:cs="Arial"/>
          <w:i/>
          <w:sz w:val="24"/>
          <w:szCs w:val="24"/>
        </w:rPr>
      </w:pPr>
      <w:r w:rsidRPr="00692461">
        <w:rPr>
          <w:rFonts w:ascii="Palatino Linotype" w:hAnsi="Palatino Linotype" w:cs="Arial"/>
          <w:b/>
          <w:i/>
          <w:sz w:val="24"/>
          <w:szCs w:val="24"/>
        </w:rPr>
        <w:t>Artículo 18.-</w:t>
      </w:r>
      <w:r w:rsidRPr="00692461">
        <w:rPr>
          <w:rFonts w:ascii="Palatino Linotype" w:hAnsi="Palatino Linotype" w:cs="Arial"/>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14:paraId="1D0B44F4" w14:textId="77777777" w:rsidR="000708A8" w:rsidRPr="00692461" w:rsidRDefault="000708A8" w:rsidP="00A860A9">
      <w:pPr>
        <w:spacing w:after="0" w:line="360" w:lineRule="auto"/>
        <w:ind w:left="851" w:right="851"/>
        <w:jc w:val="both"/>
        <w:rPr>
          <w:rFonts w:ascii="Palatino Linotype" w:hAnsi="Palatino Linotype" w:cs="Arial"/>
          <w:i/>
          <w:sz w:val="24"/>
          <w:szCs w:val="24"/>
        </w:rPr>
      </w:pPr>
    </w:p>
    <w:p w14:paraId="54610082" w14:textId="77777777" w:rsidR="000708A8" w:rsidRPr="00692461" w:rsidRDefault="000708A8" w:rsidP="00A860A9">
      <w:pPr>
        <w:spacing w:after="0" w:line="360" w:lineRule="auto"/>
        <w:ind w:left="851" w:right="851"/>
        <w:jc w:val="both"/>
        <w:rPr>
          <w:rFonts w:ascii="Palatino Linotype" w:hAnsi="Palatino Linotype" w:cs="Arial"/>
          <w:b/>
          <w:i/>
          <w:sz w:val="24"/>
          <w:szCs w:val="24"/>
        </w:rPr>
      </w:pPr>
      <w:r w:rsidRPr="00692461">
        <w:rPr>
          <w:rFonts w:ascii="Palatino Linotype" w:hAnsi="Palatino Linotype" w:cs="Arial"/>
          <w:b/>
          <w:i/>
          <w:sz w:val="24"/>
          <w:szCs w:val="24"/>
        </w:rPr>
        <w:t>Ley de Transparencia y Acceso a la Información Pública del Estado de México y Municipios.</w:t>
      </w:r>
    </w:p>
    <w:p w14:paraId="285D5A16" w14:textId="77777777" w:rsidR="007E36A8" w:rsidRPr="00692461" w:rsidRDefault="007E36A8" w:rsidP="00A860A9">
      <w:pPr>
        <w:spacing w:after="0" w:line="360" w:lineRule="auto"/>
        <w:ind w:left="851" w:right="851"/>
        <w:jc w:val="both"/>
        <w:rPr>
          <w:rFonts w:ascii="Palatino Linotype" w:hAnsi="Palatino Linotype" w:cs="Arial"/>
          <w:b/>
          <w:i/>
          <w:sz w:val="24"/>
          <w:szCs w:val="24"/>
        </w:rPr>
      </w:pPr>
    </w:p>
    <w:p w14:paraId="2055D62F" w14:textId="77777777" w:rsidR="000708A8" w:rsidRPr="00692461" w:rsidRDefault="000708A8" w:rsidP="00A860A9">
      <w:pPr>
        <w:spacing w:after="0" w:line="360" w:lineRule="auto"/>
        <w:ind w:left="851" w:right="851"/>
        <w:jc w:val="both"/>
        <w:rPr>
          <w:rFonts w:ascii="Palatino Linotype" w:hAnsi="Palatino Linotype" w:cs="Arial"/>
          <w:i/>
          <w:sz w:val="24"/>
          <w:szCs w:val="24"/>
        </w:rPr>
      </w:pPr>
      <w:r w:rsidRPr="00692461">
        <w:rPr>
          <w:rFonts w:ascii="Palatino Linotype" w:hAnsi="Palatino Linotype" w:cs="Arial"/>
          <w:b/>
          <w:i/>
          <w:sz w:val="24"/>
          <w:szCs w:val="24"/>
        </w:rPr>
        <w:t>Artículo 195.</w:t>
      </w:r>
      <w:r w:rsidRPr="00692461">
        <w:rPr>
          <w:rFonts w:ascii="Palatino Linotype" w:hAnsi="Palatino Linotype" w:cs="Arial"/>
          <w:i/>
          <w:sz w:val="24"/>
          <w:szCs w:val="24"/>
        </w:rPr>
        <w:t xml:space="preserve"> En la tramitación del recurso de revisión se aplicarán supletoriamente las disposiciones contenidas en el Código de Procedimientos Administrativos del Estado de México.”</w:t>
      </w:r>
    </w:p>
    <w:p w14:paraId="18069AE6" w14:textId="77777777" w:rsidR="00B93DE8" w:rsidRPr="00692461" w:rsidRDefault="00B93DE8" w:rsidP="00285F96">
      <w:pPr>
        <w:spacing w:after="0" w:line="360" w:lineRule="auto"/>
        <w:jc w:val="both"/>
        <w:rPr>
          <w:rFonts w:ascii="Palatino Linotype" w:hAnsi="Palatino Linotype" w:cs="Arial"/>
          <w:sz w:val="24"/>
          <w:szCs w:val="24"/>
        </w:rPr>
      </w:pPr>
    </w:p>
    <w:p w14:paraId="50712A84" w14:textId="77777777" w:rsidR="00290F21" w:rsidRPr="00692461" w:rsidRDefault="00B93DE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QUINTO.</w:t>
      </w:r>
      <w:r w:rsidRPr="00692461">
        <w:rPr>
          <w:rFonts w:ascii="Palatino Linotype" w:hAnsi="Palatino Linotype" w:cs="Arial"/>
          <w:b/>
          <w:sz w:val="24"/>
          <w:szCs w:val="24"/>
        </w:rPr>
        <w:t xml:space="preserve"> De la etapa de manifestaciones y/o alegatos. </w:t>
      </w:r>
    </w:p>
    <w:p w14:paraId="2078F64D" w14:textId="77777777" w:rsidR="000358BA" w:rsidRPr="00692461" w:rsidRDefault="001E0966" w:rsidP="000358BA">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De las constancias de los expedientes electrónicos del SAIMEX, de los recursos de revisión </w:t>
      </w:r>
      <w:r w:rsidR="000358BA" w:rsidRPr="00692461">
        <w:rPr>
          <w:rFonts w:ascii="Palatino Linotype" w:hAnsi="Palatino Linotype" w:cs="Arial"/>
          <w:b/>
          <w:sz w:val="24"/>
          <w:szCs w:val="24"/>
        </w:rPr>
        <w:t>0</w:t>
      </w:r>
      <w:r w:rsidR="00C1352A">
        <w:rPr>
          <w:rFonts w:ascii="Palatino Linotype" w:hAnsi="Palatino Linotype" w:cs="Arial"/>
          <w:b/>
          <w:sz w:val="24"/>
          <w:szCs w:val="24"/>
          <w:lang w:val="es-419"/>
        </w:rPr>
        <w:t>1595</w:t>
      </w:r>
      <w:r w:rsidR="000358BA" w:rsidRPr="00692461">
        <w:rPr>
          <w:rFonts w:ascii="Palatino Linotype" w:hAnsi="Palatino Linotype" w:cs="Arial"/>
          <w:b/>
          <w:sz w:val="24"/>
          <w:szCs w:val="24"/>
        </w:rPr>
        <w:t>/INFOEM/IP/RR/2022</w:t>
      </w:r>
      <w:r w:rsidRPr="00692461">
        <w:rPr>
          <w:rFonts w:ascii="Palatino Linotype" w:hAnsi="Palatino Linotype" w:cs="Arial"/>
          <w:b/>
          <w:sz w:val="24"/>
          <w:szCs w:val="24"/>
        </w:rPr>
        <w:t xml:space="preserve"> y </w:t>
      </w:r>
      <w:r w:rsidR="00F61E42">
        <w:rPr>
          <w:rFonts w:ascii="Palatino Linotype" w:hAnsi="Palatino Linotype" w:cs="Arial"/>
          <w:b/>
          <w:sz w:val="24"/>
          <w:szCs w:val="24"/>
        </w:rPr>
        <w:t>a</w:t>
      </w:r>
      <w:r w:rsidRPr="00692461">
        <w:rPr>
          <w:rFonts w:ascii="Palatino Linotype" w:hAnsi="Palatino Linotype" w:cs="Arial"/>
          <w:b/>
          <w:sz w:val="24"/>
          <w:szCs w:val="24"/>
        </w:rPr>
        <w:t>cumulados</w:t>
      </w:r>
      <w:r w:rsidRPr="00692461">
        <w:rPr>
          <w:rFonts w:ascii="Palatino Linotype" w:hAnsi="Palatino Linotype" w:cs="Arial"/>
          <w:sz w:val="24"/>
          <w:szCs w:val="24"/>
        </w:rPr>
        <w:t>, se advierte que el Sujeto Obligado no remitió informe justificado, asimismo, el particular no realizó las manifestacion</w:t>
      </w:r>
      <w:r w:rsidR="000358BA" w:rsidRPr="00692461">
        <w:rPr>
          <w:rFonts w:ascii="Palatino Linotype" w:hAnsi="Palatino Linotype" w:cs="Arial"/>
          <w:sz w:val="24"/>
          <w:szCs w:val="24"/>
        </w:rPr>
        <w:t>es que a su derecho convinieran.</w:t>
      </w:r>
    </w:p>
    <w:p w14:paraId="5B8DB479" w14:textId="77777777" w:rsidR="00F3766A" w:rsidRPr="00692461" w:rsidRDefault="00F3766A" w:rsidP="001E0966">
      <w:pPr>
        <w:spacing w:after="0" w:line="360" w:lineRule="auto"/>
        <w:jc w:val="both"/>
        <w:rPr>
          <w:rFonts w:ascii="Palatino Linotype" w:hAnsi="Palatino Linotype" w:cs="Arial"/>
          <w:sz w:val="24"/>
          <w:szCs w:val="24"/>
        </w:rPr>
      </w:pPr>
    </w:p>
    <w:p w14:paraId="66517141" w14:textId="77777777" w:rsidR="00B93DE8" w:rsidRPr="00692461" w:rsidRDefault="00327A14"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 xml:space="preserve">SEXTO. </w:t>
      </w:r>
      <w:r w:rsidR="00B93DE8" w:rsidRPr="00692461">
        <w:rPr>
          <w:rFonts w:ascii="Palatino Linotype" w:hAnsi="Palatino Linotype" w:cs="Arial"/>
          <w:b/>
          <w:sz w:val="24"/>
          <w:szCs w:val="24"/>
        </w:rPr>
        <w:t xml:space="preserve">Del cierre de instrucción. </w:t>
      </w:r>
    </w:p>
    <w:p w14:paraId="5D72A8A6" w14:textId="77777777" w:rsidR="00B93DE8" w:rsidRDefault="00F61E42"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00B93DE8" w:rsidRPr="00692461">
        <w:rPr>
          <w:rFonts w:ascii="Palatino Linotype" w:hAnsi="Palatino Linotype" w:cs="Arial"/>
          <w:sz w:val="24"/>
          <w:szCs w:val="24"/>
        </w:rPr>
        <w:t>na vez transcurrido el término legal, se decret</w:t>
      </w:r>
      <w:r w:rsidR="00F3766A" w:rsidRPr="00692461">
        <w:rPr>
          <w:rFonts w:ascii="Palatino Linotype" w:hAnsi="Palatino Linotype" w:cs="Arial"/>
          <w:sz w:val="24"/>
          <w:szCs w:val="24"/>
        </w:rPr>
        <w:t>ó</w:t>
      </w:r>
      <w:r w:rsidR="00B93DE8" w:rsidRPr="00692461">
        <w:rPr>
          <w:rFonts w:ascii="Palatino Linotype" w:hAnsi="Palatino Linotype" w:cs="Arial"/>
          <w:sz w:val="24"/>
          <w:szCs w:val="24"/>
        </w:rPr>
        <w:t xml:space="preserve"> el cierre de instrucción de</w:t>
      </w:r>
      <w:r w:rsidR="00F3766A" w:rsidRPr="00692461">
        <w:rPr>
          <w:rFonts w:ascii="Palatino Linotype" w:hAnsi="Palatino Linotype" w:cs="Arial"/>
          <w:sz w:val="24"/>
          <w:szCs w:val="24"/>
        </w:rPr>
        <w:t xml:space="preserve"> </w:t>
      </w:r>
      <w:r w:rsidR="00B93DE8" w:rsidRPr="00692461">
        <w:rPr>
          <w:rFonts w:ascii="Palatino Linotype" w:hAnsi="Palatino Linotype" w:cs="Arial"/>
          <w:sz w:val="24"/>
          <w:szCs w:val="24"/>
        </w:rPr>
        <w:t>l</w:t>
      </w:r>
      <w:r w:rsidR="00F3766A" w:rsidRPr="00692461">
        <w:rPr>
          <w:rFonts w:ascii="Palatino Linotype" w:hAnsi="Palatino Linotype" w:cs="Arial"/>
          <w:sz w:val="24"/>
          <w:szCs w:val="24"/>
        </w:rPr>
        <w:t>os</w:t>
      </w:r>
      <w:r w:rsidR="00B93DE8" w:rsidRPr="00692461">
        <w:rPr>
          <w:rFonts w:ascii="Palatino Linotype" w:hAnsi="Palatino Linotype" w:cs="Arial"/>
          <w:sz w:val="24"/>
          <w:szCs w:val="24"/>
        </w:rPr>
        <w:t xml:space="preserve"> recursos de revisión en fecha </w:t>
      </w:r>
      <w:r w:rsidR="00D4025B">
        <w:rPr>
          <w:rFonts w:ascii="Palatino Linotype" w:hAnsi="Palatino Linotype" w:cs="Arial"/>
          <w:b/>
          <w:sz w:val="24"/>
          <w:szCs w:val="24"/>
          <w:lang w:val="es-419"/>
        </w:rPr>
        <w:t xml:space="preserve">seis </w:t>
      </w:r>
      <w:r w:rsidR="00B93DE8" w:rsidRPr="00692461">
        <w:rPr>
          <w:rFonts w:ascii="Palatino Linotype" w:hAnsi="Palatino Linotype" w:cs="Arial"/>
          <w:b/>
          <w:sz w:val="24"/>
          <w:szCs w:val="24"/>
        </w:rPr>
        <w:t xml:space="preserve">de </w:t>
      </w:r>
      <w:r w:rsidR="00D4025B">
        <w:rPr>
          <w:rFonts w:ascii="Palatino Linotype" w:hAnsi="Palatino Linotype" w:cs="Arial"/>
          <w:b/>
          <w:sz w:val="24"/>
          <w:szCs w:val="24"/>
          <w:lang w:val="es-419"/>
        </w:rPr>
        <w:t>abril</w:t>
      </w:r>
      <w:r w:rsidR="00B93DE8" w:rsidRPr="00692461">
        <w:rPr>
          <w:rFonts w:ascii="Palatino Linotype" w:hAnsi="Palatino Linotype" w:cs="Arial"/>
          <w:b/>
          <w:sz w:val="24"/>
          <w:szCs w:val="24"/>
        </w:rPr>
        <w:t xml:space="preserve"> de dos mil veint</w:t>
      </w:r>
      <w:r w:rsidR="00B8050B" w:rsidRPr="00692461">
        <w:rPr>
          <w:rFonts w:ascii="Palatino Linotype" w:hAnsi="Palatino Linotype" w:cs="Arial"/>
          <w:b/>
          <w:sz w:val="24"/>
          <w:szCs w:val="24"/>
        </w:rPr>
        <w:t>i</w:t>
      </w:r>
      <w:r w:rsidR="001E0966" w:rsidRPr="00692461">
        <w:rPr>
          <w:rFonts w:ascii="Palatino Linotype" w:hAnsi="Palatino Linotype" w:cs="Arial"/>
          <w:b/>
          <w:sz w:val="24"/>
          <w:szCs w:val="24"/>
        </w:rPr>
        <w:t>dós</w:t>
      </w:r>
      <w:r w:rsidR="00B93DE8" w:rsidRPr="006924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sidRPr="00692461">
        <w:rPr>
          <w:rFonts w:ascii="Palatino Linotype" w:hAnsi="Palatino Linotype" w:cs="Arial"/>
          <w:sz w:val="24"/>
          <w:szCs w:val="24"/>
        </w:rPr>
        <w:t>eso</w:t>
      </w:r>
      <w:r w:rsidR="000C4ED6">
        <w:rPr>
          <w:rFonts w:ascii="Palatino Linotype" w:hAnsi="Palatino Linotype" w:cs="Arial"/>
          <w:sz w:val="24"/>
          <w:szCs w:val="24"/>
        </w:rPr>
        <w:t>lución definitiva del asunto.</w:t>
      </w:r>
    </w:p>
    <w:p w14:paraId="12BCC093" w14:textId="77777777" w:rsidR="000C4ED6" w:rsidRDefault="000C4ED6" w:rsidP="007C732F">
      <w:pPr>
        <w:spacing w:after="0" w:line="360" w:lineRule="auto"/>
        <w:jc w:val="both"/>
        <w:rPr>
          <w:rFonts w:ascii="Palatino Linotype" w:hAnsi="Palatino Linotype" w:cs="Arial"/>
          <w:sz w:val="24"/>
          <w:szCs w:val="24"/>
        </w:rPr>
      </w:pPr>
    </w:p>
    <w:p w14:paraId="6E3479D4" w14:textId="77777777" w:rsidR="000C4ED6" w:rsidRPr="00DB01C3" w:rsidRDefault="000C4ED6" w:rsidP="007C732F">
      <w:pPr>
        <w:spacing w:after="0" w:line="360" w:lineRule="auto"/>
        <w:jc w:val="both"/>
        <w:rPr>
          <w:rFonts w:ascii="Palatino Linotype" w:hAnsi="Palatino Linotype" w:cs="Arial"/>
          <w:b/>
        </w:rPr>
      </w:pPr>
      <w:r w:rsidRPr="00FE67DF">
        <w:rPr>
          <w:rFonts w:ascii="Palatino Linotype" w:hAnsi="Palatino Linotype" w:cs="Arial"/>
          <w:b/>
          <w:sz w:val="28"/>
          <w:szCs w:val="28"/>
        </w:rPr>
        <w:t>SEPTIMO.</w:t>
      </w:r>
      <w:r w:rsidRPr="00CC1419">
        <w:rPr>
          <w:rFonts w:ascii="Palatino Linotype" w:hAnsi="Palatino Linotype" w:cs="Arial"/>
          <w:b/>
        </w:rPr>
        <w:t xml:space="preserve"> </w:t>
      </w:r>
      <w:r w:rsidRPr="00DB01C3">
        <w:rPr>
          <w:rFonts w:ascii="Palatino Linotype" w:hAnsi="Palatino Linotype" w:cs="Arial"/>
          <w:b/>
        </w:rPr>
        <w:t>Ampliación del término para resolver</w:t>
      </w:r>
    </w:p>
    <w:p w14:paraId="6E329D38" w14:textId="77777777" w:rsidR="000C4ED6" w:rsidRPr="00D4025B" w:rsidRDefault="00F61E42" w:rsidP="007C732F">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0C4ED6" w:rsidRPr="00D4025B">
        <w:rPr>
          <w:rFonts w:ascii="Palatino Linotype" w:hAnsi="Palatino Linotype" w:cs="Arial"/>
          <w:sz w:val="24"/>
          <w:szCs w:val="24"/>
        </w:rPr>
        <w:t xml:space="preserve">n fecha </w:t>
      </w:r>
      <w:r w:rsidR="00600E8F">
        <w:rPr>
          <w:rFonts w:ascii="Palatino Linotype" w:hAnsi="Palatino Linotype" w:cs="Arial"/>
          <w:b/>
          <w:sz w:val="24"/>
          <w:szCs w:val="24"/>
        </w:rPr>
        <w:t xml:space="preserve">veintiuno </w:t>
      </w:r>
      <w:r w:rsidR="000C4ED6" w:rsidRPr="00600E8F">
        <w:rPr>
          <w:rFonts w:ascii="Palatino Linotype" w:hAnsi="Palatino Linotype" w:cs="Arial"/>
          <w:b/>
          <w:sz w:val="24"/>
          <w:szCs w:val="24"/>
        </w:rPr>
        <w:t>de abril del año dos mil veintidós</w:t>
      </w:r>
      <w:r w:rsidR="000C4ED6" w:rsidRPr="00D4025B">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hábiles, y,</w:t>
      </w:r>
    </w:p>
    <w:p w14:paraId="26C65A11" w14:textId="77777777" w:rsidR="003E3631" w:rsidRPr="00692461" w:rsidRDefault="003E3631" w:rsidP="00337A3D">
      <w:pPr>
        <w:spacing w:after="0" w:line="360" w:lineRule="auto"/>
        <w:jc w:val="both"/>
        <w:rPr>
          <w:rFonts w:ascii="Palatino Linotype" w:eastAsia="Calibri" w:hAnsi="Palatino Linotype" w:cs="Arial"/>
          <w:b/>
          <w:sz w:val="24"/>
          <w:szCs w:val="24"/>
          <w:lang w:val="es-ES" w:eastAsia="es-ES"/>
        </w:rPr>
      </w:pPr>
    </w:p>
    <w:p w14:paraId="227A073C" w14:textId="77777777" w:rsidR="00337A3D" w:rsidRPr="00692461" w:rsidRDefault="00337A3D" w:rsidP="00337A3D">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t xml:space="preserve">C O N S I D E R A N D O </w:t>
      </w:r>
    </w:p>
    <w:p w14:paraId="3E744018" w14:textId="77777777" w:rsidR="00337A3D" w:rsidRPr="00692461" w:rsidRDefault="00337A3D" w:rsidP="00337A3D">
      <w:pPr>
        <w:spacing w:after="0" w:line="360" w:lineRule="auto"/>
        <w:jc w:val="center"/>
        <w:rPr>
          <w:rFonts w:ascii="Palatino Linotype" w:hAnsi="Palatino Linotype" w:cs="Arial"/>
          <w:sz w:val="24"/>
          <w:szCs w:val="24"/>
        </w:rPr>
      </w:pPr>
    </w:p>
    <w:p w14:paraId="0CCBB482" w14:textId="77777777" w:rsidR="00337A3D" w:rsidRPr="00692461" w:rsidRDefault="00337A3D" w:rsidP="00337A3D">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14:paraId="7DD8A641" w14:textId="77777777" w:rsidR="00337A3D"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692461">
        <w:rPr>
          <w:rFonts w:ascii="Palatino Linotype" w:hAnsi="Palatino Linotype" w:cs="Arial"/>
          <w:b/>
          <w:sz w:val="24"/>
          <w:szCs w:val="24"/>
        </w:rPr>
        <w:t>Recurrente</w:t>
      </w:r>
      <w:r w:rsidRPr="00692461">
        <w:rPr>
          <w:rFonts w:ascii="Palatino Linotype" w:hAnsi="Palatino Linotype" w:cs="Arial"/>
          <w:sz w:val="24"/>
          <w:szCs w:val="24"/>
        </w:rPr>
        <w:t xml:space="preserve">, conforme a lo dispuesto en los artículos 6, apartado A, fracción IV de la Constitución Política de los Estados Unidos Mexicanos; 5, párrafos trigésimo, trigésimo primero y trigésimo </w:t>
      </w:r>
      <w:r w:rsidRPr="00692461">
        <w:rPr>
          <w:rFonts w:ascii="Palatino Linotype" w:hAnsi="Palatino Linotype" w:cs="Arial"/>
          <w:sz w:val="24"/>
          <w:szCs w:val="24"/>
        </w:rPr>
        <w:lastRenderedPageBreak/>
        <w:t>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B6F134E" w14:textId="77777777" w:rsidR="00143A49" w:rsidRPr="00692461" w:rsidRDefault="00143A49" w:rsidP="00337A3D">
      <w:pPr>
        <w:spacing w:after="0" w:line="360" w:lineRule="auto"/>
        <w:jc w:val="both"/>
        <w:rPr>
          <w:rFonts w:ascii="Palatino Linotype" w:hAnsi="Palatino Linotype" w:cs="Arial"/>
          <w:sz w:val="24"/>
          <w:szCs w:val="24"/>
        </w:rPr>
      </w:pPr>
    </w:p>
    <w:p w14:paraId="6F4495BD" w14:textId="77777777" w:rsidR="00337A3D" w:rsidRPr="00692461" w:rsidRDefault="00337A3D" w:rsidP="00337A3D">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14:paraId="35315DFC"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1EF5CCC" w14:textId="77777777" w:rsidR="00337A3D" w:rsidRDefault="00337A3D" w:rsidP="007C732F">
      <w:pPr>
        <w:pStyle w:val="Prrafodelista"/>
        <w:autoSpaceDE w:val="0"/>
        <w:autoSpaceDN w:val="0"/>
        <w:adjustRightInd w:val="0"/>
        <w:spacing w:line="360" w:lineRule="auto"/>
        <w:ind w:left="0"/>
        <w:jc w:val="both"/>
        <w:rPr>
          <w:rFonts w:ascii="Palatino Linotype" w:hAnsi="Palatino Linotype" w:cs="Arial"/>
        </w:rPr>
      </w:pPr>
    </w:p>
    <w:p w14:paraId="16C7C631" w14:textId="77777777" w:rsidR="000C4ED6" w:rsidRPr="00CC36C6" w:rsidRDefault="000C4ED6" w:rsidP="007C732F">
      <w:pPr>
        <w:autoSpaceDE w:val="0"/>
        <w:autoSpaceDN w:val="0"/>
        <w:adjustRightInd w:val="0"/>
        <w:spacing w:after="0" w:line="360" w:lineRule="auto"/>
        <w:jc w:val="both"/>
        <w:rPr>
          <w:rFonts w:ascii="Palatino Linotype" w:hAnsi="Palatino Linotype" w:cs="Arial"/>
          <w:b/>
          <w:sz w:val="26"/>
          <w:szCs w:val="26"/>
        </w:rPr>
      </w:pPr>
      <w:r w:rsidRPr="00152814">
        <w:rPr>
          <w:rFonts w:ascii="Palatino Linotype" w:hAnsi="Palatino Linotype" w:cs="Arial"/>
          <w:b/>
          <w:sz w:val="28"/>
          <w:szCs w:val="28"/>
        </w:rPr>
        <w:t>TERCERO.</w:t>
      </w:r>
      <w:r w:rsidRPr="006933CE">
        <w:rPr>
          <w:rFonts w:ascii="Palatino Linotype" w:hAnsi="Palatino Linotype" w:cs="Arial"/>
          <w:b/>
        </w:rPr>
        <w:t xml:space="preserve"> </w:t>
      </w:r>
      <w:r w:rsidRPr="00CC36C6">
        <w:rPr>
          <w:rFonts w:ascii="Palatino Linotype" w:hAnsi="Palatino Linotype" w:cs="Arial"/>
          <w:b/>
          <w:sz w:val="26"/>
          <w:szCs w:val="26"/>
        </w:rPr>
        <w:t>Cuestiones de previo y especial pronunciamiento.</w:t>
      </w:r>
    </w:p>
    <w:p w14:paraId="090B159A" w14:textId="77777777" w:rsidR="000C4ED6" w:rsidRDefault="000C4ED6" w:rsidP="007C732F">
      <w:pPr>
        <w:spacing w:after="0" w:line="360" w:lineRule="auto"/>
        <w:jc w:val="both"/>
        <w:rPr>
          <w:rFonts w:ascii="Palatino Linotype" w:hAnsi="Palatino Linotype" w:cs="Arial"/>
          <w:sz w:val="24"/>
          <w:szCs w:val="24"/>
        </w:rPr>
      </w:pPr>
      <w:r w:rsidRPr="007C732F">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7C732F">
        <w:rPr>
          <w:rFonts w:ascii="Palatino Linotype" w:hAnsi="Palatino Linotype"/>
          <w:b/>
          <w:sz w:val="24"/>
          <w:szCs w:val="24"/>
        </w:rPr>
        <w:t>Recurrente,</w:t>
      </w:r>
      <w:r w:rsidRPr="007C732F">
        <w:rPr>
          <w:rFonts w:ascii="Palatino Linotype" w:hAnsi="Palatino Linotype"/>
          <w:sz w:val="24"/>
          <w:szCs w:val="24"/>
        </w:rPr>
        <w:t xml:space="preserve"> por lo que en este punto se tiene por satisfecho, ya que el artículo 180 de la Ley de Transparencia y Acceso a la </w:t>
      </w:r>
      <w:r w:rsidRPr="007C732F">
        <w:rPr>
          <w:rFonts w:ascii="Palatino Linotype" w:hAnsi="Palatino Linotype"/>
          <w:sz w:val="24"/>
          <w:szCs w:val="24"/>
        </w:rPr>
        <w:lastRenderedPageBreak/>
        <w:t>Información Pública del Estado de México y Municipios último párrafo, prevé que no es requisito indispensable contener el nombre cuando se hace la impugnación de manera electrónica, ello porque no se advierte nombre</w:t>
      </w:r>
      <w:r w:rsidRPr="007C732F">
        <w:rPr>
          <w:rFonts w:ascii="Palatino Linotype" w:hAnsi="Palatino Linotype" w:cs="Arial"/>
          <w:sz w:val="24"/>
          <w:szCs w:val="24"/>
        </w:rPr>
        <w:t xml:space="preserve"> o seudónimo con el cual identificarse.</w:t>
      </w:r>
    </w:p>
    <w:p w14:paraId="09487995" w14:textId="77777777" w:rsidR="007C732F" w:rsidRPr="007C732F" w:rsidRDefault="007C732F" w:rsidP="007C732F">
      <w:pPr>
        <w:spacing w:after="0" w:line="360" w:lineRule="auto"/>
        <w:jc w:val="both"/>
        <w:rPr>
          <w:rFonts w:ascii="Palatino Linotype" w:hAnsi="Palatino Linotype" w:cs="Arial"/>
          <w:sz w:val="24"/>
          <w:szCs w:val="24"/>
        </w:rPr>
      </w:pPr>
    </w:p>
    <w:p w14:paraId="3C6D0B4B" w14:textId="77777777" w:rsidR="000C4ED6" w:rsidRPr="007C732F" w:rsidRDefault="000C4ED6" w:rsidP="000C4ED6">
      <w:pPr>
        <w:pStyle w:val="Prrafodelista"/>
        <w:widowControl w:val="0"/>
        <w:autoSpaceDE w:val="0"/>
        <w:autoSpaceDN w:val="0"/>
        <w:adjustRightInd w:val="0"/>
        <w:spacing w:line="360" w:lineRule="auto"/>
        <w:ind w:left="0"/>
        <w:jc w:val="both"/>
        <w:rPr>
          <w:rFonts w:ascii="Palatino Linotype" w:hAnsi="Palatino Linotype" w:cs="Arial"/>
        </w:rPr>
      </w:pPr>
      <w:r w:rsidRPr="007C732F">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3E56FEA2" w14:textId="77777777" w:rsidR="000C4ED6" w:rsidRPr="007C732F" w:rsidRDefault="000C4ED6" w:rsidP="000C4ED6">
      <w:pPr>
        <w:pStyle w:val="Prrafodelista"/>
        <w:widowControl w:val="0"/>
        <w:autoSpaceDE w:val="0"/>
        <w:autoSpaceDN w:val="0"/>
        <w:adjustRightInd w:val="0"/>
        <w:spacing w:line="360" w:lineRule="auto"/>
        <w:ind w:left="0"/>
        <w:jc w:val="both"/>
        <w:rPr>
          <w:rFonts w:ascii="Palatino Linotype" w:hAnsi="Palatino Linotype" w:cs="Arial"/>
        </w:rPr>
      </w:pPr>
    </w:p>
    <w:p w14:paraId="2A736425" w14:textId="77777777" w:rsidR="000C4ED6" w:rsidRPr="00AA65F2" w:rsidRDefault="000C4ED6" w:rsidP="000C4ED6">
      <w:pPr>
        <w:spacing w:line="360" w:lineRule="auto"/>
        <w:ind w:left="851" w:right="851"/>
        <w:jc w:val="both"/>
        <w:rPr>
          <w:rFonts w:ascii="Palatino Linotype" w:hAnsi="Palatino Linotype"/>
          <w:b/>
          <w:i/>
        </w:rPr>
      </w:pPr>
      <w:r w:rsidRPr="00AA65F2">
        <w:rPr>
          <w:rFonts w:ascii="Palatino Linotype" w:hAnsi="Palatino Linotype"/>
          <w:i/>
        </w:rPr>
        <w:t>“</w:t>
      </w:r>
      <w:r w:rsidRPr="00AA65F2">
        <w:rPr>
          <w:rFonts w:ascii="Palatino Linotype" w:hAnsi="Palatino Linotype"/>
          <w:b/>
          <w:i/>
        </w:rPr>
        <w:t xml:space="preserve">Artículo 180. </w:t>
      </w:r>
      <w:r w:rsidRPr="00AA65F2">
        <w:rPr>
          <w:rFonts w:ascii="Palatino Linotype" w:hAnsi="Palatino Linotype"/>
          <w:i/>
        </w:rPr>
        <w:t xml:space="preserve">El </w:t>
      </w:r>
      <w:r w:rsidRPr="00AA65F2">
        <w:rPr>
          <w:rFonts w:ascii="Palatino Linotype" w:hAnsi="Palatino Linotype" w:cs="Arial"/>
          <w:i/>
        </w:rPr>
        <w:t>recurso</w:t>
      </w:r>
      <w:r w:rsidRPr="00AA65F2">
        <w:rPr>
          <w:rFonts w:ascii="Palatino Linotype" w:hAnsi="Palatino Linotype"/>
          <w:i/>
        </w:rPr>
        <w:t xml:space="preserve"> </w:t>
      </w:r>
      <w:r w:rsidRPr="00AA65F2">
        <w:rPr>
          <w:rFonts w:ascii="Palatino Linotype" w:hAnsi="Palatino Linotype" w:cs="Arial"/>
          <w:i/>
        </w:rPr>
        <w:t>de</w:t>
      </w:r>
      <w:r w:rsidRPr="00AA65F2">
        <w:rPr>
          <w:rFonts w:ascii="Palatino Linotype" w:hAnsi="Palatino Linotype"/>
          <w:i/>
        </w:rPr>
        <w:t xml:space="preserve"> revisión contendrá:</w:t>
      </w:r>
      <w:r w:rsidRPr="00AA65F2">
        <w:rPr>
          <w:rFonts w:ascii="Palatino Linotype" w:hAnsi="Palatino Linotype"/>
          <w:b/>
          <w:i/>
        </w:rPr>
        <w:t xml:space="preserve"> </w:t>
      </w:r>
    </w:p>
    <w:p w14:paraId="27D5AA5F" w14:textId="77777777" w:rsidR="000C4ED6" w:rsidRPr="00AA65F2" w:rsidRDefault="000C4ED6" w:rsidP="000C4ED6">
      <w:pPr>
        <w:spacing w:line="360" w:lineRule="auto"/>
        <w:ind w:left="851" w:right="851"/>
        <w:jc w:val="both"/>
        <w:rPr>
          <w:rFonts w:ascii="Palatino Linotype" w:hAnsi="Palatino Linotype"/>
          <w:b/>
          <w:i/>
        </w:rPr>
      </w:pPr>
      <w:r w:rsidRPr="00AA65F2">
        <w:rPr>
          <w:rFonts w:ascii="Palatino Linotype" w:hAnsi="Palatino Linotype"/>
          <w:b/>
          <w:i/>
        </w:rPr>
        <w:t xml:space="preserve">I. </w:t>
      </w:r>
      <w:r w:rsidRPr="00AA65F2">
        <w:rPr>
          <w:rFonts w:ascii="Palatino Linotype" w:hAnsi="Palatino Linotype"/>
          <w:i/>
        </w:rPr>
        <w:t xml:space="preserve">El sujeto obligado ante </w:t>
      </w:r>
      <w:r w:rsidRPr="00AA65F2">
        <w:rPr>
          <w:rFonts w:ascii="Palatino Linotype" w:hAnsi="Palatino Linotype" w:cs="Arial"/>
          <w:i/>
        </w:rPr>
        <w:t>la</w:t>
      </w:r>
      <w:r w:rsidRPr="00AA65F2">
        <w:rPr>
          <w:rFonts w:ascii="Palatino Linotype" w:hAnsi="Palatino Linotype"/>
          <w:i/>
        </w:rPr>
        <w:t xml:space="preserve"> cual </w:t>
      </w:r>
      <w:r w:rsidRPr="00AA65F2">
        <w:rPr>
          <w:rFonts w:ascii="Palatino Linotype" w:hAnsi="Palatino Linotype" w:cs="Arial"/>
          <w:i/>
        </w:rPr>
        <w:t>se</w:t>
      </w:r>
      <w:r w:rsidRPr="00AA65F2">
        <w:rPr>
          <w:rFonts w:ascii="Palatino Linotype" w:hAnsi="Palatino Linotype"/>
          <w:i/>
        </w:rPr>
        <w:t xml:space="preserve"> presentó la solicitud;</w:t>
      </w:r>
      <w:r w:rsidRPr="00AA65F2">
        <w:rPr>
          <w:rFonts w:ascii="Palatino Linotype" w:hAnsi="Palatino Linotype"/>
          <w:b/>
          <w:i/>
        </w:rPr>
        <w:t xml:space="preserve"> </w:t>
      </w:r>
    </w:p>
    <w:p w14:paraId="4AF5CA90" w14:textId="77777777" w:rsidR="000C4ED6" w:rsidRPr="00AA65F2" w:rsidRDefault="000C4ED6" w:rsidP="000C4ED6">
      <w:pPr>
        <w:spacing w:line="360" w:lineRule="auto"/>
        <w:ind w:left="851" w:right="851"/>
        <w:jc w:val="both"/>
        <w:rPr>
          <w:rFonts w:ascii="Palatino Linotype" w:hAnsi="Palatino Linotype"/>
          <w:b/>
          <w:i/>
        </w:rPr>
      </w:pPr>
      <w:r w:rsidRPr="00AA65F2">
        <w:rPr>
          <w:rFonts w:ascii="Palatino Linotype" w:hAnsi="Palatino Linotype"/>
          <w:b/>
          <w:i/>
        </w:rPr>
        <w:t xml:space="preserve">II. </w:t>
      </w:r>
      <w:r w:rsidRPr="00AA65F2">
        <w:rPr>
          <w:rFonts w:ascii="Palatino Linotype" w:hAnsi="Palatino Linotype"/>
          <w:b/>
          <w:i/>
          <w:u w:val="single"/>
        </w:rPr>
        <w:t xml:space="preserve">El nombre del solicitante </w:t>
      </w:r>
      <w:r w:rsidRPr="00AA65F2">
        <w:rPr>
          <w:rFonts w:ascii="Palatino Linotype" w:hAnsi="Palatino Linotype" w:cs="Arial"/>
          <w:b/>
          <w:i/>
          <w:u w:val="single"/>
        </w:rPr>
        <w:t>que</w:t>
      </w:r>
      <w:r w:rsidRPr="00AA65F2">
        <w:rPr>
          <w:rFonts w:ascii="Palatino Linotype" w:hAnsi="Palatino Linotype"/>
          <w:b/>
          <w:i/>
          <w:u w:val="single"/>
        </w:rPr>
        <w:t xml:space="preserve"> recurre</w:t>
      </w:r>
      <w:r w:rsidRPr="00AA65F2">
        <w:rPr>
          <w:rFonts w:ascii="Palatino Linotype" w:hAnsi="Palatino Linotype"/>
          <w:b/>
          <w:i/>
        </w:rPr>
        <w:t xml:space="preserve"> </w:t>
      </w:r>
      <w:r w:rsidRPr="00AA65F2">
        <w:rPr>
          <w:rFonts w:ascii="Palatino Linotype" w:hAnsi="Palatino Linotype"/>
          <w:i/>
        </w:rPr>
        <w:t>o de su representante y, en su caso, del tercero interesado, así como la dirección o medio que señale para recibir notificaciones;</w:t>
      </w:r>
      <w:r w:rsidRPr="00AA65F2">
        <w:rPr>
          <w:rFonts w:ascii="Palatino Linotype" w:hAnsi="Palatino Linotype"/>
          <w:b/>
          <w:i/>
        </w:rPr>
        <w:t xml:space="preserve"> </w:t>
      </w:r>
    </w:p>
    <w:p w14:paraId="5268DE2A" w14:textId="77777777" w:rsidR="000C4ED6" w:rsidRPr="00AA65F2" w:rsidRDefault="000C4ED6" w:rsidP="000C4ED6">
      <w:pPr>
        <w:spacing w:line="360" w:lineRule="auto"/>
        <w:ind w:left="851" w:right="851"/>
        <w:rPr>
          <w:rFonts w:ascii="Palatino Linotype" w:hAnsi="Palatino Linotype"/>
          <w:i/>
        </w:rPr>
      </w:pPr>
      <w:r w:rsidRPr="00AA65F2">
        <w:rPr>
          <w:rFonts w:ascii="Palatino Linotype" w:hAnsi="Palatino Linotype"/>
          <w:b/>
          <w:i/>
        </w:rPr>
        <w:t>(…)” [Sic]</w:t>
      </w:r>
    </w:p>
    <w:p w14:paraId="1C1FC1A9" w14:textId="77777777" w:rsidR="000C4ED6" w:rsidRPr="00CD58A3" w:rsidRDefault="000C4ED6" w:rsidP="000C4ED6">
      <w:pPr>
        <w:pStyle w:val="Prrafodelista"/>
        <w:widowControl w:val="0"/>
        <w:autoSpaceDE w:val="0"/>
        <w:autoSpaceDN w:val="0"/>
        <w:adjustRightInd w:val="0"/>
        <w:spacing w:line="360" w:lineRule="auto"/>
        <w:ind w:left="0"/>
        <w:jc w:val="both"/>
        <w:rPr>
          <w:rFonts w:ascii="Palatino Linotype" w:hAnsi="Palatino Linotype"/>
          <w:highlight w:val="yellow"/>
        </w:rPr>
      </w:pPr>
    </w:p>
    <w:p w14:paraId="0955200D" w14:textId="77777777" w:rsidR="000C4ED6" w:rsidRPr="00CD58A3" w:rsidRDefault="000C4ED6" w:rsidP="000C4ED6">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certeza sobre su identidad, lo que en estricto sentido, no se colmarían los requisitos </w:t>
      </w:r>
      <w:r w:rsidRPr="00CD58A3">
        <w:rPr>
          <w:rFonts w:ascii="Palatino Linotype" w:hAnsi="Palatino Linotype"/>
        </w:rPr>
        <w:lastRenderedPageBreak/>
        <w:t>establecidos en el citado artículo 180 de la Ley de Transparencia.</w:t>
      </w:r>
    </w:p>
    <w:p w14:paraId="21BB5A48" w14:textId="77777777" w:rsidR="000C4ED6" w:rsidRPr="00CD58A3" w:rsidRDefault="000C4ED6" w:rsidP="000C4ED6">
      <w:pPr>
        <w:pStyle w:val="Prrafodelista"/>
        <w:widowControl w:val="0"/>
        <w:autoSpaceDE w:val="0"/>
        <w:autoSpaceDN w:val="0"/>
        <w:adjustRightInd w:val="0"/>
        <w:spacing w:line="360" w:lineRule="auto"/>
        <w:ind w:left="0"/>
        <w:jc w:val="both"/>
        <w:rPr>
          <w:rFonts w:ascii="Palatino Linotype" w:hAnsi="Palatino Linotype"/>
        </w:rPr>
      </w:pPr>
    </w:p>
    <w:p w14:paraId="2B83418B" w14:textId="77777777" w:rsidR="000C4ED6" w:rsidRPr="00CD58A3" w:rsidRDefault="000C4ED6" w:rsidP="000C4ED6">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rPr>
        <w:t xml:space="preserve">Ley de Transparencia y Acceso a la Información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5762C9D" w14:textId="77777777" w:rsidR="000C4ED6" w:rsidRPr="00CD58A3" w:rsidRDefault="000C4ED6" w:rsidP="000C4ED6">
      <w:pPr>
        <w:pStyle w:val="Prrafodelista"/>
        <w:widowControl w:val="0"/>
        <w:autoSpaceDE w:val="0"/>
        <w:autoSpaceDN w:val="0"/>
        <w:adjustRightInd w:val="0"/>
        <w:spacing w:line="360" w:lineRule="auto"/>
        <w:ind w:left="0"/>
        <w:jc w:val="both"/>
        <w:rPr>
          <w:rFonts w:ascii="Palatino Linotype" w:hAnsi="Palatino Linotype"/>
          <w:highlight w:val="yellow"/>
        </w:rPr>
      </w:pPr>
    </w:p>
    <w:p w14:paraId="019A68F1" w14:textId="77777777" w:rsidR="000C4ED6" w:rsidRPr="000C4ED6" w:rsidRDefault="000C4ED6" w:rsidP="000C4ED6">
      <w:pPr>
        <w:pStyle w:val="Prrafodelista"/>
        <w:autoSpaceDE w:val="0"/>
        <w:autoSpaceDN w:val="0"/>
        <w:adjustRightInd w:val="0"/>
        <w:spacing w:line="360" w:lineRule="auto"/>
        <w:ind w:left="0"/>
        <w:jc w:val="both"/>
        <w:rPr>
          <w:rFonts w:ascii="Palatino Linotype" w:hAnsi="Palatino Linotype" w:cs="Arial"/>
          <w:lang w:val="es-419"/>
        </w:rPr>
      </w:pPr>
      <w:r w:rsidRPr="00CD58A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rPr>
        <w:t>derecho</w:t>
      </w:r>
      <w:r w:rsidRPr="00CD58A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lang w:val="es-419"/>
        </w:rPr>
        <w:t>.</w:t>
      </w:r>
    </w:p>
    <w:p w14:paraId="1BB89A3A" w14:textId="77777777" w:rsidR="000C4ED6" w:rsidRPr="00692461" w:rsidRDefault="000C4ED6" w:rsidP="00337A3D">
      <w:pPr>
        <w:pStyle w:val="Prrafodelista"/>
        <w:autoSpaceDE w:val="0"/>
        <w:autoSpaceDN w:val="0"/>
        <w:adjustRightInd w:val="0"/>
        <w:spacing w:line="360" w:lineRule="auto"/>
        <w:ind w:left="0"/>
        <w:jc w:val="both"/>
        <w:rPr>
          <w:rFonts w:ascii="Palatino Linotype" w:hAnsi="Palatino Linotype" w:cs="Arial"/>
        </w:rPr>
      </w:pPr>
    </w:p>
    <w:p w14:paraId="14017126" w14:textId="77777777" w:rsidR="00337A3D" w:rsidRPr="00692461" w:rsidRDefault="000C4ED6"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CUARTO</w:t>
      </w:r>
      <w:r w:rsidR="00337A3D" w:rsidRPr="00692461">
        <w:rPr>
          <w:rFonts w:ascii="Palatino Linotype" w:eastAsia="Times New Roman" w:hAnsi="Palatino Linotype" w:cs="Arial"/>
          <w:b/>
          <w:sz w:val="28"/>
          <w:szCs w:val="28"/>
          <w:lang w:val="es-ES" w:eastAsia="es-ES"/>
        </w:rPr>
        <w:t>.</w:t>
      </w:r>
      <w:r w:rsidR="00337A3D" w:rsidRPr="00692461">
        <w:rPr>
          <w:rFonts w:ascii="Palatino Linotype" w:eastAsia="Times New Roman" w:hAnsi="Palatino Linotype" w:cs="Arial"/>
          <w:sz w:val="28"/>
          <w:szCs w:val="28"/>
          <w:lang w:val="es-ES" w:eastAsia="es-ES"/>
        </w:rPr>
        <w:t xml:space="preserve"> </w:t>
      </w:r>
      <w:r w:rsidR="00337A3D" w:rsidRPr="00692461">
        <w:rPr>
          <w:rFonts w:ascii="Palatino Linotype" w:eastAsia="Times New Roman" w:hAnsi="Palatino Linotype" w:cs="Arial"/>
          <w:b/>
          <w:sz w:val="28"/>
          <w:szCs w:val="28"/>
          <w:lang w:val="es-ES" w:eastAsia="es-ES"/>
        </w:rPr>
        <w:t xml:space="preserve">De las causas de improcedencia. </w:t>
      </w:r>
    </w:p>
    <w:p w14:paraId="165E8820" w14:textId="77777777" w:rsidR="00337A3D" w:rsidRPr="006924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692461">
        <w:rPr>
          <w:rFonts w:ascii="Palatino Linotype" w:eastAsia="Times New Roman" w:hAnsi="Palatino Linotype" w:cs="Arial"/>
          <w:sz w:val="24"/>
          <w:szCs w:val="24"/>
          <w:lang w:val="es-ES" w:eastAsia="es-ES"/>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14:paraId="4398F021" w14:textId="77777777" w:rsidR="003E3631" w:rsidRPr="00692461" w:rsidRDefault="003E3631" w:rsidP="00337A3D">
      <w:pPr>
        <w:spacing w:after="0" w:line="360" w:lineRule="auto"/>
        <w:ind w:right="49"/>
        <w:jc w:val="both"/>
        <w:rPr>
          <w:rFonts w:ascii="Palatino Linotype" w:eastAsia="Times New Roman" w:hAnsi="Palatino Linotype" w:cs="Arial"/>
          <w:sz w:val="24"/>
          <w:szCs w:val="24"/>
          <w:lang w:val="es-ES" w:eastAsia="es-ES"/>
        </w:rPr>
      </w:pPr>
    </w:p>
    <w:p w14:paraId="5D410288"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Así las cosas, del análisis del expediente electrónico</w:t>
      </w:r>
      <w:r w:rsidR="003E3631" w:rsidRPr="00692461">
        <w:rPr>
          <w:rFonts w:ascii="Palatino Linotype" w:eastAsia="Times New Roman" w:hAnsi="Palatino Linotype" w:cs="Arial"/>
          <w:sz w:val="24"/>
          <w:szCs w:val="24"/>
          <w:lang w:val="es-ES" w:eastAsia="es-ES"/>
        </w:rPr>
        <w:t>, citado al rubro,</w:t>
      </w:r>
      <w:r w:rsidRPr="00692461">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w:t>
      </w:r>
      <w:r w:rsidRPr="00692461">
        <w:rPr>
          <w:rFonts w:ascii="Palatino Linotype" w:eastAsia="Times New Roman" w:hAnsi="Palatino Linotype" w:cs="Arial"/>
          <w:sz w:val="24"/>
          <w:szCs w:val="24"/>
          <w:lang w:val="es-ES" w:eastAsia="es-ES"/>
        </w:rPr>
        <w:lastRenderedPageBreak/>
        <w:t>dable abordar, encontrándose actualizados todos los presupuestos procesales para atender el fondo del asunto, en los términos del considerando posterior.</w:t>
      </w:r>
    </w:p>
    <w:p w14:paraId="220B0A27" w14:textId="77777777" w:rsidR="00806F7E" w:rsidRPr="00692461"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C913F7B" w14:textId="77777777" w:rsidR="00337A3D" w:rsidRPr="00692461" w:rsidRDefault="000C4ED6"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QUINTO</w:t>
      </w:r>
      <w:r w:rsidR="00337A3D" w:rsidRPr="00692461">
        <w:rPr>
          <w:rFonts w:ascii="Palatino Linotype" w:eastAsia="Times New Roman" w:hAnsi="Palatino Linotype" w:cs="Arial"/>
          <w:b/>
          <w:sz w:val="28"/>
          <w:szCs w:val="28"/>
          <w:lang w:val="es-ES" w:eastAsia="es-ES"/>
        </w:rPr>
        <w:t>. Estudio y resolución del asunto</w:t>
      </w:r>
      <w:r w:rsidR="00337A3D" w:rsidRPr="00692461">
        <w:rPr>
          <w:rFonts w:ascii="Palatino Linotype" w:eastAsia="Times New Roman" w:hAnsi="Palatino Linotype" w:cs="Times New Roman"/>
          <w:b/>
          <w:sz w:val="28"/>
          <w:szCs w:val="28"/>
          <w:lang w:val="es-ES" w:eastAsia="es-ES"/>
        </w:rPr>
        <w:t xml:space="preserve">. </w:t>
      </w:r>
    </w:p>
    <w:p w14:paraId="0B3D05D6" w14:textId="77777777"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Este Órgano Garante considera pertinente analizar si E</w:t>
      </w:r>
      <w:r w:rsidR="00621C53" w:rsidRPr="00692461">
        <w:rPr>
          <w:rFonts w:ascii="Palatino Linotype" w:hAnsi="Palatino Linotype"/>
          <w:sz w:val="24"/>
          <w:szCs w:val="24"/>
        </w:rPr>
        <w:t xml:space="preserve">l Sujeto Obligado </w:t>
      </w:r>
      <w:r w:rsidRPr="00692461">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3F15A667" w14:textId="77777777" w:rsidR="001460D8" w:rsidRPr="00692461" w:rsidRDefault="001460D8" w:rsidP="001460D8">
      <w:pPr>
        <w:spacing w:line="360" w:lineRule="auto"/>
        <w:jc w:val="both"/>
        <w:rPr>
          <w:rFonts w:ascii="Palatino Linotype" w:hAnsi="Palatino Linotype"/>
          <w:sz w:val="24"/>
          <w:szCs w:val="24"/>
        </w:rPr>
      </w:pPr>
    </w:p>
    <w:p w14:paraId="3C9D9815"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i/>
        </w:rPr>
        <w:t>“Artículo 6o.</w:t>
      </w:r>
      <w:r w:rsidRPr="00692461">
        <w:rPr>
          <w:rFonts w:ascii="Palatino Linotype" w:hAnsi="Palatino Linotype" w:cs="Arial"/>
          <w:i/>
        </w:rPr>
        <w:t xml:space="preserve">  . . .</w:t>
      </w:r>
    </w:p>
    <w:p w14:paraId="04E02F3B"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2780967E"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0B1A3220"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07019AA5"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3965513"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194AAF65"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13761F9"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24B674B6"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06A82923"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7C3ECDF9"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070B462"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4EC4CEDF"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F410E7C"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2DD5A435"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78095426"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18EE4046"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14:paraId="07248AAF"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t>(Énfasis añadido)</w:t>
      </w:r>
    </w:p>
    <w:p w14:paraId="1FE91978" w14:textId="77777777" w:rsidR="001460D8" w:rsidRPr="00692461" w:rsidRDefault="001460D8" w:rsidP="001460D8">
      <w:pPr>
        <w:spacing w:line="360" w:lineRule="auto"/>
        <w:jc w:val="both"/>
        <w:rPr>
          <w:rFonts w:ascii="Palatino Linotype" w:hAnsi="Palatino Linotype"/>
          <w:sz w:val="24"/>
          <w:szCs w:val="24"/>
        </w:rPr>
      </w:pPr>
    </w:p>
    <w:p w14:paraId="4C82C56B" w14:textId="77777777"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4FDC75E2" w14:textId="77777777" w:rsidR="001460D8" w:rsidRPr="00692461" w:rsidRDefault="001460D8" w:rsidP="001460D8">
      <w:pPr>
        <w:spacing w:line="360" w:lineRule="auto"/>
        <w:jc w:val="both"/>
        <w:rPr>
          <w:rFonts w:ascii="Palatino Linotype" w:hAnsi="Palatino Linotype"/>
          <w:sz w:val="24"/>
          <w:szCs w:val="24"/>
        </w:rPr>
      </w:pPr>
    </w:p>
    <w:p w14:paraId="57A33B0A" w14:textId="77777777"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14:paraId="2C1CC39A"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14:paraId="6688C408" w14:textId="77777777"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El derecho a la información será garantizado por el Estado.</w:t>
      </w:r>
    </w:p>
    <w:p w14:paraId="27D565FD"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lastRenderedPageBreak/>
        <w:t xml:space="preserve">La ley establecerá las previsiones que permitan asegurar la protección, el respeto y la difusión de este derecho. </w:t>
      </w:r>
    </w:p>
    <w:p w14:paraId="40B650C9" w14:textId="77777777" w:rsidR="001460D8" w:rsidRPr="00692461" w:rsidRDefault="001460D8" w:rsidP="002A78CB">
      <w:pPr>
        <w:spacing w:after="0" w:line="240" w:lineRule="auto"/>
        <w:ind w:left="851" w:right="851"/>
        <w:jc w:val="both"/>
        <w:rPr>
          <w:rFonts w:ascii="Palatino Linotype" w:hAnsi="Palatino Linotype" w:cs="Arial"/>
          <w:i/>
        </w:rPr>
      </w:pPr>
    </w:p>
    <w:p w14:paraId="2D45F980"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0816C1A" w14:textId="77777777" w:rsidR="001460D8" w:rsidRPr="00692461" w:rsidRDefault="001460D8" w:rsidP="002A78CB">
      <w:pPr>
        <w:spacing w:after="0" w:line="240" w:lineRule="auto"/>
        <w:ind w:left="851" w:right="851"/>
        <w:jc w:val="both"/>
        <w:rPr>
          <w:rFonts w:ascii="Palatino Linotype" w:hAnsi="Palatino Linotype" w:cs="Arial"/>
          <w:i/>
        </w:rPr>
      </w:pPr>
    </w:p>
    <w:p w14:paraId="301D2206"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14:paraId="68AF0E54" w14:textId="77777777" w:rsidR="001460D8" w:rsidRPr="00692461" w:rsidRDefault="001460D8" w:rsidP="002A78CB">
      <w:pPr>
        <w:spacing w:after="0" w:line="240" w:lineRule="auto"/>
        <w:ind w:left="851" w:right="851"/>
        <w:jc w:val="both"/>
        <w:rPr>
          <w:rFonts w:ascii="Palatino Linotype" w:hAnsi="Palatino Linotype" w:cs="Arial"/>
          <w:i/>
        </w:rPr>
      </w:pPr>
    </w:p>
    <w:p w14:paraId="1EC597AA"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5824DC" w14:textId="77777777" w:rsidR="001460D8" w:rsidRPr="00692461" w:rsidRDefault="001460D8" w:rsidP="002A78CB">
      <w:pPr>
        <w:spacing w:after="0" w:line="240" w:lineRule="auto"/>
        <w:ind w:left="851" w:right="851"/>
        <w:jc w:val="both"/>
        <w:rPr>
          <w:rFonts w:ascii="Palatino Linotype" w:hAnsi="Palatino Linotype" w:cs="Arial"/>
          <w:i/>
          <w:color w:val="222222"/>
        </w:rPr>
      </w:pPr>
    </w:p>
    <w:p w14:paraId="598AC611"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3BDD5238" w14:textId="77777777" w:rsidR="001460D8" w:rsidRPr="00692461" w:rsidRDefault="001460D8" w:rsidP="002A78CB">
      <w:pPr>
        <w:spacing w:after="0" w:line="240" w:lineRule="auto"/>
        <w:ind w:left="851" w:right="851"/>
        <w:jc w:val="both"/>
        <w:rPr>
          <w:rFonts w:ascii="Palatino Linotype" w:hAnsi="Palatino Linotype" w:cs="Arial"/>
          <w:b/>
          <w:i/>
          <w:iCs/>
          <w:color w:val="222222"/>
        </w:rPr>
      </w:pPr>
    </w:p>
    <w:p w14:paraId="34A7F23B"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14:paraId="2A048AA4"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14:paraId="0B477AD1" w14:textId="77777777" w:rsidR="001460D8" w:rsidRPr="00692461" w:rsidRDefault="001460D8" w:rsidP="001460D8">
      <w:pPr>
        <w:spacing w:line="360" w:lineRule="auto"/>
        <w:jc w:val="both"/>
        <w:rPr>
          <w:rFonts w:ascii="Palatino Linotype" w:hAnsi="Palatino Linotype"/>
          <w:sz w:val="24"/>
          <w:szCs w:val="24"/>
        </w:rPr>
      </w:pPr>
    </w:p>
    <w:p w14:paraId="503F511B" w14:textId="77777777" w:rsidR="000E08A0" w:rsidRPr="00692461" w:rsidRDefault="000E08A0" w:rsidP="000E08A0">
      <w:pPr>
        <w:spacing w:line="360" w:lineRule="auto"/>
        <w:jc w:val="both"/>
        <w:rPr>
          <w:rFonts w:ascii="Palatino Linotype" w:hAnsi="Palatino Linotype"/>
          <w:sz w:val="24"/>
          <w:szCs w:val="24"/>
        </w:rPr>
      </w:pPr>
      <w:r w:rsidRPr="00692461">
        <w:rPr>
          <w:rFonts w:ascii="Palatino Linotype" w:hAnsi="Palatino Linotype"/>
          <w:sz w:val="24"/>
          <w:szCs w:val="24"/>
        </w:rPr>
        <w:t xml:space="preserve">Ya que el planteamiento del problema es de toral importancia, a efecto de determinar la intención o voluntad del recurrente a la luz de la interpretación de la solicitud de </w:t>
      </w:r>
      <w:r w:rsidRPr="00692461">
        <w:rPr>
          <w:rFonts w:ascii="Palatino Linotype" w:hAnsi="Palatino Linotype"/>
          <w:sz w:val="24"/>
          <w:szCs w:val="24"/>
        </w:rPr>
        <w:lastRenderedPageBreak/>
        <w:t>información, y que puede generar de forma objetiva y material el sujeto obligado que se relacione con esa intención, respecto del presente asunto se realiza a continuación.</w:t>
      </w:r>
    </w:p>
    <w:p w14:paraId="281766F4" w14:textId="77777777" w:rsidR="000E08A0" w:rsidRPr="00692461" w:rsidRDefault="000E08A0" w:rsidP="00CF6619">
      <w:pPr>
        <w:autoSpaceDE w:val="0"/>
        <w:autoSpaceDN w:val="0"/>
        <w:adjustRightInd w:val="0"/>
        <w:spacing w:after="0" w:line="360" w:lineRule="auto"/>
        <w:jc w:val="both"/>
        <w:rPr>
          <w:rFonts w:ascii="Palatino Linotype" w:hAnsi="Palatino Linotype" w:cs="Arial"/>
          <w:sz w:val="24"/>
          <w:szCs w:val="24"/>
        </w:rPr>
      </w:pPr>
    </w:p>
    <w:p w14:paraId="24D578EE" w14:textId="77777777" w:rsidR="00CF6619" w:rsidRPr="00692461" w:rsidRDefault="00CF6619" w:rsidP="00CF6619">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w:t>
      </w:r>
      <w:r w:rsidRPr="00507730">
        <w:rPr>
          <w:rFonts w:ascii="Palatino Linotype" w:hAnsi="Palatino Linotype" w:cs="Arial"/>
          <w:sz w:val="24"/>
          <w:szCs w:val="24"/>
        </w:rPr>
        <w:t>en la materia, así como en los tratados internacionales en los que el Estado Mexicano sea parte</w:t>
      </w:r>
      <w:r w:rsidRPr="00692461">
        <w:rPr>
          <w:rFonts w:ascii="Palatino Linotype" w:hAnsi="Palatino Linotype" w:cs="Arial"/>
          <w:sz w:val="24"/>
          <w:szCs w:val="24"/>
        </w:rPr>
        <w:t>, en concordancia con el artículo 8 de la Ley de Transparencia local, es así que el recurrente solicitó:</w:t>
      </w:r>
    </w:p>
    <w:p w14:paraId="2C8D1795" w14:textId="77777777" w:rsidR="00CF6619" w:rsidRDefault="00CF6619" w:rsidP="00BF3E6B">
      <w:pPr>
        <w:autoSpaceDE w:val="0"/>
        <w:autoSpaceDN w:val="0"/>
        <w:adjustRightInd w:val="0"/>
        <w:spacing w:after="0" w:line="360" w:lineRule="auto"/>
        <w:jc w:val="both"/>
        <w:rPr>
          <w:rFonts w:ascii="Palatino Linotype" w:hAnsi="Palatino Linotype" w:cs="Arial"/>
          <w:sz w:val="24"/>
          <w:szCs w:val="24"/>
        </w:rPr>
      </w:pPr>
    </w:p>
    <w:tbl>
      <w:tblPr>
        <w:tblStyle w:val="Tablaconcuadrcula"/>
        <w:tblW w:w="9210" w:type="dxa"/>
        <w:tblLayout w:type="fixed"/>
        <w:tblLook w:val="04A0" w:firstRow="1" w:lastRow="0" w:firstColumn="1" w:lastColumn="0" w:noHBand="0" w:noVBand="1"/>
      </w:tblPr>
      <w:tblGrid>
        <w:gridCol w:w="3256"/>
        <w:gridCol w:w="5954"/>
      </w:tblGrid>
      <w:tr w:rsidR="00507730" w14:paraId="12BA3455" w14:textId="77777777" w:rsidTr="00507730">
        <w:tc>
          <w:tcPr>
            <w:tcW w:w="32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CE6FCB" w14:textId="77777777" w:rsidR="00507730" w:rsidRDefault="00507730">
            <w:pPr>
              <w:jc w:val="center"/>
              <w:rPr>
                <w:rFonts w:ascii="Palatino Linotype" w:hAnsi="Palatino Linotype" w:cs="Arial"/>
                <w:b/>
                <w:sz w:val="24"/>
                <w:szCs w:val="24"/>
              </w:rPr>
            </w:pPr>
            <w:r>
              <w:rPr>
                <w:rFonts w:ascii="Palatino Linotype" w:hAnsi="Palatino Linotype" w:cs="Arial"/>
                <w:b/>
                <w:sz w:val="24"/>
                <w:szCs w:val="24"/>
              </w:rPr>
              <w:t>Número de solicitud de información</w:t>
            </w:r>
          </w:p>
        </w:tc>
        <w:tc>
          <w:tcPr>
            <w:tcW w:w="59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A38F37" w14:textId="77777777" w:rsidR="00507730" w:rsidRDefault="00507730">
            <w:pPr>
              <w:spacing w:line="360" w:lineRule="auto"/>
              <w:jc w:val="center"/>
              <w:rPr>
                <w:rFonts w:ascii="Palatino Linotype" w:hAnsi="Palatino Linotype" w:cs="Arial"/>
                <w:b/>
                <w:sz w:val="24"/>
                <w:szCs w:val="24"/>
              </w:rPr>
            </w:pPr>
            <w:r>
              <w:rPr>
                <w:rFonts w:ascii="Palatino Linotype" w:hAnsi="Palatino Linotype" w:cs="Arial"/>
                <w:b/>
                <w:sz w:val="24"/>
                <w:szCs w:val="24"/>
              </w:rPr>
              <w:t>Solicitud de información</w:t>
            </w:r>
          </w:p>
        </w:tc>
      </w:tr>
      <w:tr w:rsidR="00507730" w14:paraId="60C57BEC" w14:textId="77777777" w:rsidTr="00507730">
        <w:tc>
          <w:tcPr>
            <w:tcW w:w="3256" w:type="dxa"/>
            <w:tcBorders>
              <w:top w:val="single" w:sz="4" w:space="0" w:color="auto"/>
              <w:left w:val="single" w:sz="4" w:space="0" w:color="auto"/>
              <w:bottom w:val="single" w:sz="4" w:space="0" w:color="auto"/>
              <w:right w:val="single" w:sz="4" w:space="0" w:color="auto"/>
            </w:tcBorders>
            <w:vAlign w:val="center"/>
            <w:hideMark/>
          </w:tcPr>
          <w:p w14:paraId="0C766465" w14:textId="77777777" w:rsidR="00507730" w:rsidRDefault="00507730">
            <w:pPr>
              <w:spacing w:line="360" w:lineRule="auto"/>
              <w:jc w:val="center"/>
              <w:rPr>
                <w:b/>
              </w:rPr>
            </w:pPr>
            <w:r>
              <w:rPr>
                <w:rFonts w:ascii="Palatino Linotype" w:hAnsi="Palatino Linotype" w:cs="Arial"/>
                <w:b/>
                <w:sz w:val="23"/>
                <w:szCs w:val="23"/>
              </w:rPr>
              <w:t>00410/DIFMETEPEC/IP/2022</w:t>
            </w:r>
          </w:p>
        </w:tc>
        <w:tc>
          <w:tcPr>
            <w:tcW w:w="5954" w:type="dxa"/>
            <w:tcBorders>
              <w:top w:val="single" w:sz="4" w:space="0" w:color="auto"/>
              <w:left w:val="single" w:sz="4" w:space="0" w:color="auto"/>
              <w:bottom w:val="single" w:sz="4" w:space="0" w:color="auto"/>
              <w:right w:val="single" w:sz="4" w:space="0" w:color="auto"/>
            </w:tcBorders>
            <w:hideMark/>
          </w:tcPr>
          <w:p w14:paraId="34F61D0E" w14:textId="77777777" w:rsidR="00507730" w:rsidRDefault="00507730">
            <w:pPr>
              <w:tabs>
                <w:tab w:val="left" w:pos="5647"/>
              </w:tabs>
              <w:ind w:right="34"/>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Pr>
                <w:rFonts w:ascii="Palatino Linotype" w:eastAsia="Times New Roman" w:hAnsi="Palatino Linotype" w:cs="Times New Roman"/>
                <w:i/>
                <w:sz w:val="24"/>
                <w:szCs w:val="24"/>
                <w:lang w:val="es-ES_tradnl" w:eastAsia="es-ES"/>
              </w:rPr>
              <w:t>dif</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metepec</w:t>
            </w:r>
            <w:proofErr w:type="spellEnd"/>
            <w:r>
              <w:rPr>
                <w:rFonts w:ascii="Palatino Linotype" w:eastAsia="Times New Roman" w:hAnsi="Palatino Linotype" w:cs="Times New Roman"/>
                <w:i/>
                <w:sz w:val="24"/>
                <w:szCs w:val="24"/>
                <w:lang w:val="es-ES_tradnl" w:eastAsia="es-ES"/>
              </w:rPr>
              <w:t xml:space="preserve"> correspondiente al ejercicio fiscal 2017</w:t>
            </w:r>
            <w:r>
              <w:rPr>
                <w:rFonts w:ascii="Palatino Linotype" w:eastAsia="Times New Roman" w:hAnsi="Palatino Linotype" w:cs="Times New Roman"/>
                <w:i/>
                <w:sz w:val="24"/>
                <w:szCs w:val="24"/>
                <w:lang w:val="es-419" w:eastAsia="es-ES"/>
              </w:rPr>
              <w:t>”</w:t>
            </w:r>
          </w:p>
        </w:tc>
      </w:tr>
      <w:tr w:rsidR="00507730" w14:paraId="4330CF3B" w14:textId="77777777" w:rsidTr="00507730">
        <w:tc>
          <w:tcPr>
            <w:tcW w:w="3256" w:type="dxa"/>
            <w:tcBorders>
              <w:top w:val="single" w:sz="4" w:space="0" w:color="auto"/>
              <w:left w:val="single" w:sz="4" w:space="0" w:color="auto"/>
              <w:bottom w:val="single" w:sz="4" w:space="0" w:color="auto"/>
              <w:right w:val="single" w:sz="4" w:space="0" w:color="auto"/>
            </w:tcBorders>
            <w:vAlign w:val="center"/>
            <w:hideMark/>
          </w:tcPr>
          <w:p w14:paraId="133004C6" w14:textId="77777777" w:rsidR="00507730" w:rsidRDefault="00507730">
            <w:r>
              <w:rPr>
                <w:rFonts w:ascii="Palatino Linotype" w:hAnsi="Palatino Linotype" w:cs="Arial"/>
                <w:b/>
                <w:sz w:val="23"/>
                <w:szCs w:val="23"/>
              </w:rPr>
              <w:t>0040</w:t>
            </w:r>
            <w:r>
              <w:rPr>
                <w:rFonts w:ascii="Palatino Linotype" w:hAnsi="Palatino Linotype" w:cs="Arial"/>
                <w:b/>
                <w:sz w:val="23"/>
                <w:szCs w:val="23"/>
                <w:lang w:val="es-419"/>
              </w:rPr>
              <w:t>9</w:t>
            </w:r>
            <w:r>
              <w:rPr>
                <w:rFonts w:ascii="Palatino Linotype" w:hAnsi="Palatino Linotype" w:cs="Arial"/>
                <w:b/>
                <w:sz w:val="23"/>
                <w:szCs w:val="23"/>
              </w:rPr>
              <w:t>/DIFMETEPEC/IP/2022</w:t>
            </w:r>
          </w:p>
        </w:tc>
        <w:tc>
          <w:tcPr>
            <w:tcW w:w="5954" w:type="dxa"/>
            <w:tcBorders>
              <w:top w:val="single" w:sz="4" w:space="0" w:color="auto"/>
              <w:left w:val="single" w:sz="4" w:space="0" w:color="auto"/>
              <w:bottom w:val="single" w:sz="4" w:space="0" w:color="auto"/>
              <w:right w:val="single" w:sz="4" w:space="0" w:color="auto"/>
            </w:tcBorders>
            <w:hideMark/>
          </w:tcPr>
          <w:p w14:paraId="3433D2F5" w14:textId="77777777" w:rsidR="00507730" w:rsidRDefault="00507730">
            <w:pPr>
              <w:tabs>
                <w:tab w:val="left" w:pos="5647"/>
              </w:tabs>
              <w:ind w:right="34"/>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Pr>
                <w:rFonts w:ascii="Palatino Linotype" w:eastAsia="Times New Roman" w:hAnsi="Palatino Linotype" w:cs="Times New Roman"/>
                <w:i/>
                <w:sz w:val="24"/>
                <w:szCs w:val="24"/>
                <w:lang w:val="es-ES_tradnl" w:eastAsia="es-ES"/>
              </w:rPr>
              <w:t>dif</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metepec</w:t>
            </w:r>
            <w:proofErr w:type="spellEnd"/>
            <w:r>
              <w:rPr>
                <w:rFonts w:ascii="Palatino Linotype" w:eastAsia="Times New Roman" w:hAnsi="Palatino Linotype" w:cs="Times New Roman"/>
                <w:i/>
                <w:sz w:val="24"/>
                <w:szCs w:val="24"/>
                <w:lang w:val="es-ES_tradnl" w:eastAsia="es-ES"/>
              </w:rPr>
              <w:t xml:space="preserve"> correspondiente al ejercicio fiscal 2016</w:t>
            </w:r>
            <w:r>
              <w:rPr>
                <w:rFonts w:ascii="Palatino Linotype" w:eastAsia="Times New Roman" w:hAnsi="Palatino Linotype" w:cs="Times New Roman"/>
                <w:i/>
                <w:sz w:val="24"/>
                <w:szCs w:val="24"/>
                <w:lang w:val="es-419" w:eastAsia="es-ES"/>
              </w:rPr>
              <w:t>”</w:t>
            </w:r>
          </w:p>
        </w:tc>
      </w:tr>
      <w:tr w:rsidR="00507730" w14:paraId="51EDB264" w14:textId="77777777" w:rsidTr="00507730">
        <w:tc>
          <w:tcPr>
            <w:tcW w:w="3256" w:type="dxa"/>
            <w:tcBorders>
              <w:top w:val="single" w:sz="4" w:space="0" w:color="auto"/>
              <w:left w:val="single" w:sz="4" w:space="0" w:color="auto"/>
              <w:bottom w:val="single" w:sz="4" w:space="0" w:color="auto"/>
              <w:right w:val="single" w:sz="4" w:space="0" w:color="auto"/>
            </w:tcBorders>
            <w:vAlign w:val="center"/>
            <w:hideMark/>
          </w:tcPr>
          <w:p w14:paraId="428AD630" w14:textId="77777777" w:rsidR="00507730" w:rsidRDefault="00507730">
            <w:r>
              <w:rPr>
                <w:rFonts w:ascii="Palatino Linotype" w:hAnsi="Palatino Linotype" w:cs="Arial"/>
                <w:b/>
                <w:sz w:val="23"/>
                <w:szCs w:val="23"/>
              </w:rPr>
              <w:t>00</w:t>
            </w:r>
            <w:r>
              <w:rPr>
                <w:rFonts w:ascii="Palatino Linotype" w:hAnsi="Palatino Linotype" w:cs="Arial"/>
                <w:b/>
                <w:sz w:val="23"/>
                <w:szCs w:val="23"/>
                <w:lang w:val="es-419"/>
              </w:rPr>
              <w:t>408</w:t>
            </w:r>
            <w:r>
              <w:rPr>
                <w:rFonts w:ascii="Palatino Linotype" w:hAnsi="Palatino Linotype" w:cs="Arial"/>
                <w:b/>
                <w:sz w:val="23"/>
                <w:szCs w:val="23"/>
              </w:rPr>
              <w:t>/DIFMETEPEC/IP/2022</w:t>
            </w:r>
          </w:p>
        </w:tc>
        <w:tc>
          <w:tcPr>
            <w:tcW w:w="5954" w:type="dxa"/>
            <w:tcBorders>
              <w:top w:val="single" w:sz="4" w:space="0" w:color="auto"/>
              <w:left w:val="single" w:sz="4" w:space="0" w:color="auto"/>
              <w:bottom w:val="single" w:sz="4" w:space="0" w:color="auto"/>
              <w:right w:val="single" w:sz="4" w:space="0" w:color="auto"/>
            </w:tcBorders>
            <w:hideMark/>
          </w:tcPr>
          <w:p w14:paraId="6347BB6A" w14:textId="77777777" w:rsidR="00507730" w:rsidRDefault="00507730">
            <w:pPr>
              <w:tabs>
                <w:tab w:val="left" w:pos="5647"/>
              </w:tabs>
              <w:ind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Pr>
                <w:rFonts w:ascii="Palatino Linotype" w:eastAsia="Times New Roman" w:hAnsi="Palatino Linotype" w:cs="Times New Roman"/>
                <w:i/>
                <w:sz w:val="24"/>
                <w:szCs w:val="24"/>
                <w:lang w:val="es-ES_tradnl" w:eastAsia="es-ES"/>
              </w:rPr>
              <w:t>dif</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metepec</w:t>
            </w:r>
            <w:proofErr w:type="spellEnd"/>
            <w:r>
              <w:rPr>
                <w:rFonts w:ascii="Palatino Linotype" w:eastAsia="Times New Roman" w:hAnsi="Palatino Linotype" w:cs="Times New Roman"/>
                <w:i/>
                <w:sz w:val="24"/>
                <w:szCs w:val="24"/>
                <w:lang w:val="es-ES_tradnl" w:eastAsia="es-ES"/>
              </w:rPr>
              <w:t xml:space="preserve"> correspondiente al ejercicio fiscal 2015</w:t>
            </w:r>
          </w:p>
        </w:tc>
      </w:tr>
      <w:tr w:rsidR="00507730" w14:paraId="3A0F8F66" w14:textId="77777777" w:rsidTr="00507730">
        <w:tc>
          <w:tcPr>
            <w:tcW w:w="3256" w:type="dxa"/>
            <w:tcBorders>
              <w:top w:val="single" w:sz="4" w:space="0" w:color="auto"/>
              <w:left w:val="single" w:sz="4" w:space="0" w:color="auto"/>
              <w:bottom w:val="single" w:sz="4" w:space="0" w:color="auto"/>
              <w:right w:val="single" w:sz="4" w:space="0" w:color="auto"/>
            </w:tcBorders>
            <w:vAlign w:val="center"/>
            <w:hideMark/>
          </w:tcPr>
          <w:p w14:paraId="26E17AD9" w14:textId="77777777" w:rsidR="00507730" w:rsidRDefault="00507730">
            <w:r>
              <w:rPr>
                <w:rFonts w:ascii="Palatino Linotype" w:hAnsi="Palatino Linotype" w:cs="Arial"/>
                <w:b/>
                <w:sz w:val="23"/>
                <w:szCs w:val="23"/>
              </w:rPr>
              <w:t>00</w:t>
            </w:r>
            <w:r>
              <w:rPr>
                <w:rFonts w:ascii="Palatino Linotype" w:hAnsi="Palatino Linotype" w:cs="Arial"/>
                <w:b/>
                <w:sz w:val="23"/>
                <w:szCs w:val="23"/>
                <w:lang w:val="es-419"/>
              </w:rPr>
              <w:t>407</w:t>
            </w:r>
            <w:r>
              <w:rPr>
                <w:rFonts w:ascii="Palatino Linotype" w:hAnsi="Palatino Linotype" w:cs="Arial"/>
                <w:b/>
                <w:sz w:val="23"/>
                <w:szCs w:val="23"/>
              </w:rPr>
              <w:t>/DIFMETEPEC/IP/2022</w:t>
            </w:r>
          </w:p>
        </w:tc>
        <w:tc>
          <w:tcPr>
            <w:tcW w:w="5954" w:type="dxa"/>
            <w:tcBorders>
              <w:top w:val="single" w:sz="4" w:space="0" w:color="auto"/>
              <w:left w:val="single" w:sz="4" w:space="0" w:color="auto"/>
              <w:bottom w:val="single" w:sz="4" w:space="0" w:color="auto"/>
              <w:right w:val="single" w:sz="4" w:space="0" w:color="auto"/>
            </w:tcBorders>
            <w:hideMark/>
          </w:tcPr>
          <w:p w14:paraId="3332AC7A" w14:textId="77777777" w:rsidR="00507730" w:rsidRDefault="00507730">
            <w:pPr>
              <w:tabs>
                <w:tab w:val="left" w:pos="5647"/>
              </w:tabs>
              <w:ind w:right="34"/>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Pr>
                <w:rFonts w:ascii="Palatino Linotype" w:eastAsia="Times New Roman" w:hAnsi="Palatino Linotype" w:cs="Times New Roman"/>
                <w:i/>
                <w:sz w:val="24"/>
                <w:szCs w:val="24"/>
                <w:lang w:val="es-ES_tradnl" w:eastAsia="es-ES"/>
              </w:rPr>
              <w:t>dif</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metepec</w:t>
            </w:r>
            <w:proofErr w:type="spellEnd"/>
            <w:r>
              <w:rPr>
                <w:rFonts w:ascii="Palatino Linotype" w:eastAsia="Times New Roman" w:hAnsi="Palatino Linotype" w:cs="Times New Roman"/>
                <w:i/>
                <w:sz w:val="24"/>
                <w:szCs w:val="24"/>
                <w:lang w:val="es-ES_tradnl" w:eastAsia="es-ES"/>
              </w:rPr>
              <w:t xml:space="preserve"> correspondiente al ejercicio fiscal 2014</w:t>
            </w:r>
            <w:r>
              <w:rPr>
                <w:rFonts w:ascii="Palatino Linotype" w:eastAsia="Times New Roman" w:hAnsi="Palatino Linotype" w:cs="Times New Roman"/>
                <w:i/>
                <w:sz w:val="24"/>
                <w:szCs w:val="24"/>
                <w:lang w:val="es-419" w:eastAsia="es-ES"/>
              </w:rPr>
              <w:t>”</w:t>
            </w:r>
          </w:p>
        </w:tc>
      </w:tr>
      <w:tr w:rsidR="00507730" w14:paraId="6A1CA275" w14:textId="77777777" w:rsidTr="00507730">
        <w:tc>
          <w:tcPr>
            <w:tcW w:w="3256" w:type="dxa"/>
            <w:tcBorders>
              <w:top w:val="single" w:sz="4" w:space="0" w:color="auto"/>
              <w:left w:val="single" w:sz="4" w:space="0" w:color="auto"/>
              <w:bottom w:val="single" w:sz="4" w:space="0" w:color="auto"/>
              <w:right w:val="single" w:sz="4" w:space="0" w:color="auto"/>
            </w:tcBorders>
            <w:vAlign w:val="center"/>
            <w:hideMark/>
          </w:tcPr>
          <w:p w14:paraId="01FD160C" w14:textId="77777777" w:rsidR="00507730" w:rsidRDefault="00507730">
            <w:r>
              <w:rPr>
                <w:rFonts w:ascii="Palatino Linotype" w:hAnsi="Palatino Linotype" w:cs="Arial"/>
                <w:b/>
                <w:sz w:val="23"/>
                <w:szCs w:val="23"/>
              </w:rPr>
              <w:t>0040</w:t>
            </w:r>
            <w:r>
              <w:rPr>
                <w:rFonts w:ascii="Palatino Linotype" w:hAnsi="Palatino Linotype" w:cs="Arial"/>
                <w:b/>
                <w:sz w:val="23"/>
                <w:szCs w:val="23"/>
                <w:lang w:val="es-419"/>
              </w:rPr>
              <w:t>6</w:t>
            </w:r>
            <w:r>
              <w:rPr>
                <w:rFonts w:ascii="Palatino Linotype" w:hAnsi="Palatino Linotype" w:cs="Arial"/>
                <w:b/>
                <w:sz w:val="23"/>
                <w:szCs w:val="23"/>
              </w:rPr>
              <w:t>/DIFMETEPEC/IP/2022</w:t>
            </w:r>
          </w:p>
        </w:tc>
        <w:tc>
          <w:tcPr>
            <w:tcW w:w="5954" w:type="dxa"/>
            <w:tcBorders>
              <w:top w:val="single" w:sz="4" w:space="0" w:color="auto"/>
              <w:left w:val="single" w:sz="4" w:space="0" w:color="auto"/>
              <w:bottom w:val="single" w:sz="4" w:space="0" w:color="auto"/>
              <w:right w:val="single" w:sz="4" w:space="0" w:color="auto"/>
            </w:tcBorders>
            <w:hideMark/>
          </w:tcPr>
          <w:p w14:paraId="6543839A" w14:textId="77777777" w:rsidR="00507730" w:rsidRDefault="00507730">
            <w:pPr>
              <w:tabs>
                <w:tab w:val="left" w:pos="5647"/>
              </w:tabs>
              <w:ind w:right="34"/>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Pr>
                <w:rFonts w:ascii="Palatino Linotype" w:eastAsia="Times New Roman" w:hAnsi="Palatino Linotype" w:cs="Times New Roman"/>
                <w:i/>
                <w:sz w:val="24"/>
                <w:szCs w:val="24"/>
                <w:lang w:val="es-ES_tradnl" w:eastAsia="es-ES"/>
              </w:rPr>
              <w:t xml:space="preserve">Solicito una copia digitalizada del informe anual del </w:t>
            </w:r>
            <w:proofErr w:type="spellStart"/>
            <w:r>
              <w:rPr>
                <w:rFonts w:ascii="Palatino Linotype" w:eastAsia="Times New Roman" w:hAnsi="Palatino Linotype" w:cs="Times New Roman"/>
                <w:i/>
                <w:sz w:val="24"/>
                <w:szCs w:val="24"/>
                <w:lang w:val="es-ES_tradnl" w:eastAsia="es-ES"/>
              </w:rPr>
              <w:t>dif</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metepec</w:t>
            </w:r>
            <w:proofErr w:type="spellEnd"/>
            <w:r>
              <w:rPr>
                <w:rFonts w:ascii="Palatino Linotype" w:eastAsia="Times New Roman" w:hAnsi="Palatino Linotype" w:cs="Times New Roman"/>
                <w:i/>
                <w:sz w:val="24"/>
                <w:szCs w:val="24"/>
                <w:lang w:val="es-ES_tradnl" w:eastAsia="es-ES"/>
              </w:rPr>
              <w:t xml:space="preserve"> correspondiente al ejercicio fiscal 2013</w:t>
            </w:r>
            <w:r>
              <w:rPr>
                <w:rFonts w:ascii="Palatino Linotype" w:eastAsia="Times New Roman" w:hAnsi="Palatino Linotype" w:cs="Times New Roman"/>
                <w:i/>
                <w:sz w:val="24"/>
                <w:szCs w:val="24"/>
                <w:lang w:val="es-419" w:eastAsia="es-ES"/>
              </w:rPr>
              <w:t>”</w:t>
            </w:r>
          </w:p>
        </w:tc>
      </w:tr>
    </w:tbl>
    <w:p w14:paraId="6791487B" w14:textId="77777777" w:rsidR="00507730" w:rsidRDefault="00507730" w:rsidP="00BF3E6B">
      <w:pPr>
        <w:autoSpaceDE w:val="0"/>
        <w:autoSpaceDN w:val="0"/>
        <w:adjustRightInd w:val="0"/>
        <w:spacing w:after="0" w:line="360" w:lineRule="auto"/>
        <w:jc w:val="both"/>
        <w:rPr>
          <w:rFonts w:ascii="Palatino Linotype" w:hAnsi="Palatino Linotype" w:cs="Arial"/>
          <w:sz w:val="24"/>
          <w:szCs w:val="24"/>
        </w:rPr>
      </w:pPr>
    </w:p>
    <w:p w14:paraId="4B9678B0" w14:textId="77777777" w:rsidR="00660E14" w:rsidRPr="00507730" w:rsidRDefault="00507730" w:rsidP="007F65A4">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t xml:space="preserve">Para lo cual el sujeto obligado remitió en cada caso una liga electrónica distinta, a las cuales se procede su análisis a efecto de establecer si en éstas, se encuentran los informes </w:t>
      </w:r>
      <w:r>
        <w:rPr>
          <w:rFonts w:ascii="Palatino Linotype" w:eastAsia="Times New Roman" w:hAnsi="Palatino Linotype" w:cs="Times New Roman"/>
          <w:color w:val="000000"/>
          <w:sz w:val="24"/>
          <w:szCs w:val="24"/>
          <w:lang w:val="es-419" w:eastAsia="es-ES"/>
        </w:rPr>
        <w:lastRenderedPageBreak/>
        <w:t xml:space="preserve">anuales requeridos por el ahora recurrente, entonces, por lo que hace al recurso de revisión </w:t>
      </w:r>
      <w:r>
        <w:rPr>
          <w:rFonts w:ascii="Palatino Linotype" w:hAnsi="Palatino Linotype" w:cs="Arial"/>
          <w:b/>
          <w:bCs/>
          <w:sz w:val="24"/>
          <w:lang w:eastAsia="es-MX"/>
        </w:rPr>
        <w:t>0</w:t>
      </w:r>
      <w:r>
        <w:rPr>
          <w:rFonts w:ascii="Palatino Linotype" w:hAnsi="Palatino Linotype" w:cs="Arial"/>
          <w:b/>
          <w:bCs/>
          <w:sz w:val="24"/>
          <w:lang w:val="es-419" w:eastAsia="es-MX"/>
        </w:rPr>
        <w:t>1595</w:t>
      </w:r>
      <w:r>
        <w:rPr>
          <w:rFonts w:ascii="Palatino Linotype" w:hAnsi="Palatino Linotype" w:cs="Arial"/>
          <w:b/>
          <w:bCs/>
          <w:sz w:val="24"/>
          <w:lang w:eastAsia="es-MX"/>
        </w:rPr>
        <w:t>/INFOEM/IP/RR/2022</w:t>
      </w:r>
      <w:r>
        <w:rPr>
          <w:rFonts w:ascii="Palatino Linotype" w:hAnsi="Palatino Linotype" w:cs="Arial"/>
          <w:bCs/>
          <w:sz w:val="24"/>
          <w:lang w:val="es-419" w:eastAsia="es-MX"/>
        </w:rPr>
        <w:t xml:space="preserve">, remitió la siguiente liga: </w:t>
      </w:r>
      <w:r w:rsidRPr="00507730">
        <w:rPr>
          <w:rFonts w:ascii="Palatino Linotype" w:eastAsia="Times New Roman" w:hAnsi="Palatino Linotype" w:cs="Times New Roman"/>
          <w:i/>
          <w:sz w:val="24"/>
          <w:szCs w:val="24"/>
          <w:lang w:val="es-ES_tradnl" w:eastAsia="es-ES"/>
        </w:rPr>
        <w:t>https://www.ipomex.org.mx/recursos/ipo/files_ipo/2017/28/3/2f486ccac48bffd727a771af002295db.pdf</w:t>
      </w:r>
      <w:r>
        <w:rPr>
          <w:rFonts w:ascii="Palatino Linotype" w:eastAsia="Times New Roman" w:hAnsi="Palatino Linotype" w:cs="Times New Roman"/>
          <w:sz w:val="24"/>
          <w:szCs w:val="24"/>
          <w:lang w:val="es-419" w:eastAsia="es-ES"/>
        </w:rPr>
        <w:t>, en la cual se aprecia lo siguiente:</w:t>
      </w:r>
    </w:p>
    <w:p w14:paraId="66A0E841" w14:textId="77777777" w:rsidR="00507730" w:rsidRDefault="00507730" w:rsidP="007F65A4">
      <w:pPr>
        <w:spacing w:after="0" w:line="360" w:lineRule="auto"/>
        <w:ind w:right="51"/>
        <w:jc w:val="both"/>
        <w:rPr>
          <w:rFonts w:ascii="Palatino Linotype" w:eastAsia="Times New Roman" w:hAnsi="Palatino Linotype" w:cs="Times New Roman"/>
          <w:color w:val="000000"/>
          <w:sz w:val="24"/>
          <w:szCs w:val="24"/>
          <w:lang w:val="es-ES" w:eastAsia="es-ES"/>
        </w:rPr>
      </w:pPr>
    </w:p>
    <w:p w14:paraId="45FAEA2B" w14:textId="77777777" w:rsidR="00507730" w:rsidRDefault="00507730" w:rsidP="007F65A4">
      <w:pPr>
        <w:spacing w:after="0" w:line="360" w:lineRule="auto"/>
        <w:ind w:right="51"/>
        <w:jc w:val="both"/>
        <w:rPr>
          <w:rFonts w:ascii="Palatino Linotype" w:eastAsia="Times New Roman" w:hAnsi="Palatino Linotype" w:cs="Times New Roman"/>
          <w:color w:val="000000"/>
          <w:sz w:val="24"/>
          <w:szCs w:val="24"/>
          <w:lang w:val="es-ES" w:eastAsia="es-ES"/>
        </w:rPr>
      </w:pPr>
      <w:r>
        <w:rPr>
          <w:noProof/>
          <w:lang w:val="es-419" w:eastAsia="es-419"/>
        </w:rPr>
        <w:drawing>
          <wp:inline distT="0" distB="0" distL="0" distR="0" wp14:anchorId="76D788EF" wp14:editId="45AD3D73">
            <wp:extent cx="5895975" cy="5391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48" t="20548" r="33905" b="16361"/>
                    <a:stretch/>
                  </pic:blipFill>
                  <pic:spPr bwMode="auto">
                    <a:xfrm>
                      <a:off x="0" y="0"/>
                      <a:ext cx="5895975" cy="5391150"/>
                    </a:xfrm>
                    <a:prstGeom prst="rect">
                      <a:avLst/>
                    </a:prstGeom>
                    <a:ln>
                      <a:noFill/>
                    </a:ln>
                    <a:extLst>
                      <a:ext uri="{53640926-AAD7-44D8-BBD7-CCE9431645EC}">
                        <a14:shadowObscured xmlns:a14="http://schemas.microsoft.com/office/drawing/2010/main"/>
                      </a:ext>
                    </a:extLst>
                  </pic:spPr>
                </pic:pic>
              </a:graphicData>
            </a:graphic>
          </wp:inline>
        </w:drawing>
      </w:r>
    </w:p>
    <w:p w14:paraId="45F64452" w14:textId="77777777" w:rsidR="00507730" w:rsidRDefault="00507730" w:rsidP="007F65A4">
      <w:pPr>
        <w:spacing w:after="0" w:line="360" w:lineRule="auto"/>
        <w:ind w:right="51"/>
        <w:jc w:val="both"/>
        <w:rPr>
          <w:rFonts w:ascii="Palatino Linotype" w:eastAsia="Times New Roman" w:hAnsi="Palatino Linotype" w:cs="Times New Roman"/>
          <w:color w:val="000000"/>
          <w:sz w:val="24"/>
          <w:szCs w:val="24"/>
          <w:lang w:val="es-ES" w:eastAsia="es-ES"/>
        </w:rPr>
      </w:pPr>
    </w:p>
    <w:p w14:paraId="13A7C952" w14:textId="77777777" w:rsidR="00507730" w:rsidRDefault="00CC4681" w:rsidP="007F65A4">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lastRenderedPageBreak/>
        <w:t>Se aprecia un documento en PDF, consistente en doscientas setenta y tres hojas (273) correspondiente al Informe de Gobierno de Metepec del año dos mil diecisiete (2017)</w:t>
      </w:r>
      <w:r w:rsidR="00C06B26">
        <w:rPr>
          <w:rFonts w:ascii="Palatino Linotype" w:eastAsia="Times New Roman" w:hAnsi="Palatino Linotype" w:cs="Times New Roman"/>
          <w:color w:val="000000"/>
          <w:sz w:val="24"/>
          <w:szCs w:val="24"/>
          <w:lang w:val="es-419" w:eastAsia="es-ES"/>
        </w:rPr>
        <w:t>, por lo que hace a este punto no se tiene por colmado, pues no corresponde al informe del DIF sino al del ayuntamiento.</w:t>
      </w:r>
    </w:p>
    <w:p w14:paraId="26E305DD" w14:textId="77777777" w:rsidR="00C06B26" w:rsidRDefault="00C06B26" w:rsidP="007F65A4">
      <w:pPr>
        <w:spacing w:after="0" w:line="360" w:lineRule="auto"/>
        <w:ind w:right="51"/>
        <w:jc w:val="both"/>
        <w:rPr>
          <w:rFonts w:ascii="Palatino Linotype" w:eastAsia="Times New Roman" w:hAnsi="Palatino Linotype" w:cs="Times New Roman"/>
          <w:color w:val="000000"/>
          <w:sz w:val="24"/>
          <w:szCs w:val="24"/>
          <w:lang w:val="es-419" w:eastAsia="es-ES"/>
        </w:rPr>
      </w:pPr>
    </w:p>
    <w:p w14:paraId="6E64B62A" w14:textId="77777777" w:rsidR="00C06B26" w:rsidRPr="00507730" w:rsidRDefault="00C06B26" w:rsidP="00C06B26">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t xml:space="preserve">Por lo que hace al recurso de revisión </w:t>
      </w:r>
      <w:r>
        <w:rPr>
          <w:rFonts w:ascii="Palatino Linotype" w:hAnsi="Palatino Linotype" w:cs="Arial"/>
          <w:b/>
          <w:bCs/>
          <w:sz w:val="24"/>
          <w:lang w:eastAsia="es-MX"/>
        </w:rPr>
        <w:t>0</w:t>
      </w:r>
      <w:r>
        <w:rPr>
          <w:rFonts w:ascii="Palatino Linotype" w:hAnsi="Palatino Linotype" w:cs="Arial"/>
          <w:b/>
          <w:bCs/>
          <w:sz w:val="24"/>
          <w:lang w:val="es-419" w:eastAsia="es-MX"/>
        </w:rPr>
        <w:t>1597</w:t>
      </w:r>
      <w:r>
        <w:rPr>
          <w:rFonts w:ascii="Palatino Linotype" w:hAnsi="Palatino Linotype" w:cs="Arial"/>
          <w:b/>
          <w:bCs/>
          <w:sz w:val="24"/>
          <w:lang w:eastAsia="es-MX"/>
        </w:rPr>
        <w:t>/INFOEM/IP/RR/2022</w:t>
      </w:r>
      <w:r>
        <w:rPr>
          <w:rFonts w:ascii="Palatino Linotype" w:hAnsi="Palatino Linotype" w:cs="Arial"/>
          <w:bCs/>
          <w:sz w:val="24"/>
          <w:lang w:val="es-419" w:eastAsia="es-MX"/>
        </w:rPr>
        <w:t>, remitió la liga: h</w:t>
      </w:r>
      <w:r>
        <w:rPr>
          <w:rFonts w:ascii="Palatino Linotype" w:eastAsia="Times New Roman" w:hAnsi="Palatino Linotype" w:cs="Times New Roman"/>
          <w:i/>
          <w:sz w:val="24"/>
          <w:szCs w:val="24"/>
          <w:lang w:val="es-ES_tradnl" w:eastAsia="es-ES"/>
        </w:rPr>
        <w:t>ttps://www.ipomex.org.mx/recursos/ipo/files_ipo/2017/28/5/550cbb570e9816b4d158623c0496a674.pdf</w:t>
      </w:r>
      <w:r>
        <w:rPr>
          <w:rFonts w:ascii="Palatino Linotype" w:eastAsia="Times New Roman" w:hAnsi="Palatino Linotype" w:cs="Times New Roman"/>
          <w:sz w:val="24"/>
          <w:szCs w:val="24"/>
          <w:lang w:val="es-419" w:eastAsia="es-ES"/>
        </w:rPr>
        <w:t>, en la cual se aprecia lo siguiente</w:t>
      </w:r>
    </w:p>
    <w:p w14:paraId="28AD6305" w14:textId="77777777" w:rsidR="00C06B26" w:rsidRPr="00C06B26" w:rsidRDefault="00C06B26" w:rsidP="007F65A4">
      <w:pPr>
        <w:spacing w:after="0" w:line="360" w:lineRule="auto"/>
        <w:ind w:right="51"/>
        <w:jc w:val="both"/>
        <w:rPr>
          <w:rFonts w:ascii="Palatino Linotype" w:eastAsia="Times New Roman" w:hAnsi="Palatino Linotype" w:cs="Times New Roman"/>
          <w:color w:val="000000"/>
          <w:sz w:val="24"/>
          <w:szCs w:val="24"/>
          <w:lang w:val="es-419" w:eastAsia="es-ES"/>
        </w:rPr>
      </w:pPr>
    </w:p>
    <w:p w14:paraId="1EBC70BD" w14:textId="77777777" w:rsidR="00CC4681" w:rsidRDefault="00C06B26" w:rsidP="007F65A4">
      <w:pPr>
        <w:spacing w:after="0" w:line="360" w:lineRule="auto"/>
        <w:ind w:right="51"/>
        <w:jc w:val="both"/>
        <w:rPr>
          <w:rFonts w:ascii="Palatino Linotype" w:eastAsia="Times New Roman" w:hAnsi="Palatino Linotype" w:cs="Times New Roman"/>
          <w:color w:val="000000"/>
          <w:sz w:val="24"/>
          <w:szCs w:val="24"/>
          <w:lang w:val="es-ES" w:eastAsia="es-ES"/>
        </w:rPr>
      </w:pPr>
      <w:r>
        <w:rPr>
          <w:noProof/>
          <w:lang w:val="es-419" w:eastAsia="es-419"/>
        </w:rPr>
        <w:drawing>
          <wp:inline distT="0" distB="0" distL="0" distR="0" wp14:anchorId="221B2BBD" wp14:editId="0769A5AA">
            <wp:extent cx="5667375" cy="44386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96" t="17653" r="33580" b="13757"/>
                    <a:stretch/>
                  </pic:blipFill>
                  <pic:spPr bwMode="auto">
                    <a:xfrm>
                      <a:off x="0" y="0"/>
                      <a:ext cx="5667375" cy="4438650"/>
                    </a:xfrm>
                    <a:prstGeom prst="rect">
                      <a:avLst/>
                    </a:prstGeom>
                    <a:ln>
                      <a:noFill/>
                    </a:ln>
                    <a:extLst>
                      <a:ext uri="{53640926-AAD7-44D8-BBD7-CCE9431645EC}">
                        <a14:shadowObscured xmlns:a14="http://schemas.microsoft.com/office/drawing/2010/main"/>
                      </a:ext>
                    </a:extLst>
                  </pic:spPr>
                </pic:pic>
              </a:graphicData>
            </a:graphic>
          </wp:inline>
        </w:drawing>
      </w:r>
    </w:p>
    <w:p w14:paraId="3E3DC5CC" w14:textId="77777777" w:rsidR="00CC4681" w:rsidRDefault="00CC4681" w:rsidP="007F65A4">
      <w:pPr>
        <w:spacing w:after="0" w:line="360" w:lineRule="auto"/>
        <w:ind w:right="51"/>
        <w:jc w:val="both"/>
        <w:rPr>
          <w:rFonts w:ascii="Palatino Linotype" w:eastAsia="Times New Roman" w:hAnsi="Palatino Linotype" w:cs="Times New Roman"/>
          <w:color w:val="000000"/>
          <w:sz w:val="24"/>
          <w:szCs w:val="24"/>
          <w:lang w:val="es-ES" w:eastAsia="es-ES"/>
        </w:rPr>
      </w:pPr>
    </w:p>
    <w:p w14:paraId="62D9F35B" w14:textId="77777777" w:rsidR="00C06B26" w:rsidRDefault="00C06B26" w:rsidP="00C06B26">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t xml:space="preserve">Se aprecia un documento en PDF, consistente en cincuenta y ocho hojas (58) correspondiente al </w:t>
      </w:r>
      <w:r w:rsidRPr="00C06B26">
        <w:rPr>
          <w:rFonts w:ascii="Palatino Linotype" w:eastAsia="Times New Roman" w:hAnsi="Palatino Linotype" w:cs="Times New Roman"/>
          <w:b/>
          <w:color w:val="000000"/>
          <w:sz w:val="24"/>
          <w:szCs w:val="24"/>
          <w:lang w:val="es-419" w:eastAsia="es-ES"/>
        </w:rPr>
        <w:t>Primer Informe del DIF</w:t>
      </w:r>
      <w:r>
        <w:rPr>
          <w:rFonts w:ascii="Palatino Linotype" w:eastAsia="Times New Roman" w:hAnsi="Palatino Linotype" w:cs="Times New Roman"/>
          <w:color w:val="000000"/>
          <w:sz w:val="24"/>
          <w:szCs w:val="24"/>
          <w:lang w:val="es-419" w:eastAsia="es-ES"/>
        </w:rPr>
        <w:t xml:space="preserve"> de la administración 2016-2018, es decir, es el informe del año 2016, por lo que hace a este punto se tiene por colmado.</w:t>
      </w:r>
    </w:p>
    <w:p w14:paraId="5E59D880" w14:textId="77777777" w:rsidR="00C06B26" w:rsidRDefault="00C06B26" w:rsidP="007F65A4">
      <w:pPr>
        <w:spacing w:after="0" w:line="360" w:lineRule="auto"/>
        <w:ind w:right="51"/>
        <w:jc w:val="both"/>
        <w:rPr>
          <w:rFonts w:ascii="Palatino Linotype" w:eastAsia="Times New Roman" w:hAnsi="Palatino Linotype" w:cs="Times New Roman"/>
          <w:color w:val="000000"/>
          <w:sz w:val="24"/>
          <w:szCs w:val="24"/>
          <w:lang w:val="es-ES" w:eastAsia="es-ES"/>
        </w:rPr>
      </w:pPr>
    </w:p>
    <w:p w14:paraId="37D39CAA" w14:textId="77777777" w:rsidR="00C06B26" w:rsidRDefault="00C06B26" w:rsidP="007F65A4">
      <w:pPr>
        <w:spacing w:after="0" w:line="360" w:lineRule="auto"/>
        <w:ind w:right="51"/>
        <w:jc w:val="both"/>
        <w:rPr>
          <w:rFonts w:ascii="Palatino Linotype" w:eastAsia="Times New Roman" w:hAnsi="Palatino Linotype" w:cs="Times New Roman"/>
          <w:sz w:val="24"/>
          <w:szCs w:val="24"/>
          <w:lang w:val="es-419" w:eastAsia="es-ES"/>
        </w:rPr>
      </w:pPr>
      <w:r>
        <w:rPr>
          <w:rFonts w:ascii="Palatino Linotype" w:eastAsia="Times New Roman" w:hAnsi="Palatino Linotype" w:cs="Times New Roman"/>
          <w:color w:val="000000"/>
          <w:sz w:val="24"/>
          <w:szCs w:val="24"/>
          <w:lang w:val="es-419" w:eastAsia="es-ES"/>
        </w:rPr>
        <w:t xml:space="preserve">Por lo que hace al recurso de revisión </w:t>
      </w:r>
      <w:r>
        <w:rPr>
          <w:rFonts w:ascii="Palatino Linotype" w:hAnsi="Palatino Linotype" w:cs="Arial"/>
          <w:b/>
          <w:bCs/>
          <w:sz w:val="24"/>
          <w:lang w:eastAsia="es-MX"/>
        </w:rPr>
        <w:t>0</w:t>
      </w:r>
      <w:r>
        <w:rPr>
          <w:rFonts w:ascii="Palatino Linotype" w:hAnsi="Palatino Linotype" w:cs="Arial"/>
          <w:b/>
          <w:bCs/>
          <w:sz w:val="24"/>
          <w:lang w:val="es-419" w:eastAsia="es-MX"/>
        </w:rPr>
        <w:t>1598</w:t>
      </w:r>
      <w:r>
        <w:rPr>
          <w:rFonts w:ascii="Palatino Linotype" w:hAnsi="Palatino Linotype" w:cs="Arial"/>
          <w:b/>
          <w:bCs/>
          <w:sz w:val="24"/>
          <w:lang w:eastAsia="es-MX"/>
        </w:rPr>
        <w:t>/INFOEM/IP/RR/2022</w:t>
      </w:r>
      <w:r>
        <w:rPr>
          <w:rFonts w:ascii="Palatino Linotype" w:hAnsi="Palatino Linotype" w:cs="Arial"/>
          <w:bCs/>
          <w:sz w:val="24"/>
          <w:lang w:val="es-419" w:eastAsia="es-MX"/>
        </w:rPr>
        <w:t xml:space="preserve">, remitió la liga: </w:t>
      </w:r>
      <w:r>
        <w:rPr>
          <w:rFonts w:ascii="Palatino Linotype" w:eastAsia="Times New Roman" w:hAnsi="Palatino Linotype" w:cs="Times New Roman"/>
          <w:i/>
          <w:sz w:val="24"/>
          <w:szCs w:val="24"/>
          <w:lang w:val="es-ES_tradnl" w:eastAsia="es-ES"/>
        </w:rPr>
        <w:t>https://metepec.gob.mx/pagina/documentos/gacetas/gaceta_2015/GACETA_59_2015a_3er_INFORME.pdf</w:t>
      </w:r>
      <w:r>
        <w:rPr>
          <w:rFonts w:ascii="Palatino Linotype" w:eastAsia="Times New Roman" w:hAnsi="Palatino Linotype" w:cs="Times New Roman"/>
          <w:sz w:val="24"/>
          <w:szCs w:val="24"/>
          <w:lang w:val="es-419" w:eastAsia="es-ES"/>
        </w:rPr>
        <w:t>, en la cual se aprecia lo siguiente:</w:t>
      </w:r>
    </w:p>
    <w:p w14:paraId="4C2DEA64" w14:textId="77777777" w:rsidR="00C06B26" w:rsidRDefault="00C06B26" w:rsidP="007F65A4">
      <w:pPr>
        <w:spacing w:after="0" w:line="360" w:lineRule="auto"/>
        <w:ind w:right="51"/>
        <w:jc w:val="both"/>
        <w:rPr>
          <w:rFonts w:ascii="Palatino Linotype" w:eastAsia="Times New Roman" w:hAnsi="Palatino Linotype" w:cs="Times New Roman"/>
          <w:sz w:val="24"/>
          <w:szCs w:val="24"/>
          <w:lang w:val="es-419" w:eastAsia="es-ES"/>
        </w:rPr>
      </w:pPr>
    </w:p>
    <w:p w14:paraId="1885E6DB" w14:textId="77777777" w:rsidR="00C06B26" w:rsidRPr="00C06B26" w:rsidRDefault="00C06B26" w:rsidP="007F65A4">
      <w:pPr>
        <w:spacing w:after="0" w:line="360" w:lineRule="auto"/>
        <w:ind w:right="51"/>
        <w:jc w:val="both"/>
        <w:rPr>
          <w:rFonts w:ascii="Palatino Linotype" w:eastAsia="Times New Roman" w:hAnsi="Palatino Linotype" w:cs="Times New Roman"/>
          <w:color w:val="000000"/>
          <w:sz w:val="24"/>
          <w:szCs w:val="24"/>
          <w:lang w:val="es-419" w:eastAsia="es-ES"/>
        </w:rPr>
      </w:pPr>
      <w:r>
        <w:rPr>
          <w:noProof/>
          <w:lang w:val="es-419" w:eastAsia="es-419"/>
        </w:rPr>
        <w:drawing>
          <wp:inline distT="0" distB="0" distL="0" distR="0" wp14:anchorId="7B05207A" wp14:editId="0EBBF198">
            <wp:extent cx="5876925" cy="31813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5114" b="53695"/>
                    <a:stretch/>
                  </pic:blipFill>
                  <pic:spPr bwMode="auto">
                    <a:xfrm>
                      <a:off x="0" y="0"/>
                      <a:ext cx="5876925" cy="3181350"/>
                    </a:xfrm>
                    <a:prstGeom prst="rect">
                      <a:avLst/>
                    </a:prstGeom>
                    <a:ln>
                      <a:noFill/>
                    </a:ln>
                    <a:extLst>
                      <a:ext uri="{53640926-AAD7-44D8-BBD7-CCE9431645EC}">
                        <a14:shadowObscured xmlns:a14="http://schemas.microsoft.com/office/drawing/2010/main"/>
                      </a:ext>
                    </a:extLst>
                  </pic:spPr>
                </pic:pic>
              </a:graphicData>
            </a:graphic>
          </wp:inline>
        </w:drawing>
      </w:r>
    </w:p>
    <w:p w14:paraId="63F621F1" w14:textId="77777777" w:rsidR="008D5F24" w:rsidRDefault="008D5F24" w:rsidP="008D5F24">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t>Se aprecia un error, sin que se pueda descargar o visualizar información alguna, por lo que hace a este punto no se tiene por colmado, pues no corresponde al informe del DIF municipal.</w:t>
      </w:r>
    </w:p>
    <w:p w14:paraId="74811834" w14:textId="77777777" w:rsidR="008D5F24" w:rsidRDefault="008D5F24" w:rsidP="008D5F24">
      <w:pPr>
        <w:spacing w:after="0" w:line="360" w:lineRule="auto"/>
        <w:ind w:right="51"/>
        <w:jc w:val="both"/>
        <w:rPr>
          <w:rFonts w:ascii="Palatino Linotype" w:eastAsia="Times New Roman" w:hAnsi="Palatino Linotype" w:cs="Times New Roman"/>
          <w:color w:val="000000"/>
          <w:sz w:val="24"/>
          <w:szCs w:val="24"/>
          <w:lang w:val="es-419" w:eastAsia="es-ES"/>
        </w:rPr>
      </w:pPr>
    </w:p>
    <w:p w14:paraId="178A742F" w14:textId="77777777" w:rsidR="008D5F24" w:rsidRDefault="008D5F24" w:rsidP="008D5F24">
      <w:pPr>
        <w:spacing w:after="0" w:line="360" w:lineRule="auto"/>
        <w:ind w:right="51"/>
        <w:jc w:val="both"/>
        <w:rPr>
          <w:rFonts w:ascii="Palatino Linotype" w:eastAsia="Times New Roman" w:hAnsi="Palatino Linotype" w:cs="Times New Roman"/>
          <w:color w:val="000000"/>
          <w:sz w:val="24"/>
          <w:szCs w:val="24"/>
          <w:lang w:val="es-419" w:eastAsia="es-ES"/>
        </w:rPr>
      </w:pPr>
    </w:p>
    <w:p w14:paraId="3597FB21" w14:textId="77777777" w:rsidR="008D5F24" w:rsidRPr="00507730" w:rsidRDefault="008D5F24" w:rsidP="008D5F24">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t xml:space="preserve">Por lo que hace al recurso de revisión </w:t>
      </w:r>
      <w:r>
        <w:rPr>
          <w:rFonts w:ascii="Palatino Linotype" w:hAnsi="Palatino Linotype" w:cs="Arial"/>
          <w:b/>
          <w:bCs/>
          <w:sz w:val="24"/>
          <w:lang w:eastAsia="es-MX"/>
        </w:rPr>
        <w:t>0</w:t>
      </w:r>
      <w:r>
        <w:rPr>
          <w:rFonts w:ascii="Palatino Linotype" w:hAnsi="Palatino Linotype" w:cs="Arial"/>
          <w:b/>
          <w:bCs/>
          <w:sz w:val="24"/>
          <w:lang w:val="es-419" w:eastAsia="es-MX"/>
        </w:rPr>
        <w:t>1599</w:t>
      </w:r>
      <w:r>
        <w:rPr>
          <w:rFonts w:ascii="Palatino Linotype" w:hAnsi="Palatino Linotype" w:cs="Arial"/>
          <w:b/>
          <w:bCs/>
          <w:sz w:val="24"/>
          <w:lang w:eastAsia="es-MX"/>
        </w:rPr>
        <w:t>/INFOEM/IP/RR/2022</w:t>
      </w:r>
      <w:r>
        <w:rPr>
          <w:rFonts w:ascii="Palatino Linotype" w:hAnsi="Palatino Linotype" w:cs="Arial"/>
          <w:bCs/>
          <w:sz w:val="24"/>
          <w:lang w:val="es-419" w:eastAsia="es-MX"/>
        </w:rPr>
        <w:t xml:space="preserve">, remitió la liga: </w:t>
      </w:r>
      <w:r>
        <w:rPr>
          <w:rFonts w:ascii="Palatino Linotype" w:eastAsia="Times New Roman" w:hAnsi="Palatino Linotype" w:cs="Times New Roman"/>
          <w:i/>
          <w:sz w:val="24"/>
          <w:szCs w:val="24"/>
          <w:lang w:val="es-ES_tradnl" w:eastAsia="es-ES"/>
        </w:rPr>
        <w:t>https://www.ipomex.org.mx/recursos/ipo/files_ipo/2015/28/11/b15c783d88bd05fd803a23d5c16f7237.pdf</w:t>
      </w:r>
      <w:r>
        <w:rPr>
          <w:rFonts w:ascii="Palatino Linotype" w:eastAsia="Times New Roman" w:hAnsi="Palatino Linotype" w:cs="Times New Roman"/>
          <w:sz w:val="24"/>
          <w:szCs w:val="24"/>
          <w:lang w:val="es-419" w:eastAsia="es-ES"/>
        </w:rPr>
        <w:t>, en la cual se aprecia lo siguiente:</w:t>
      </w:r>
    </w:p>
    <w:p w14:paraId="2289E27A" w14:textId="77777777" w:rsidR="00C06B26" w:rsidRDefault="00C06B26" w:rsidP="007F65A4">
      <w:pPr>
        <w:spacing w:after="0" w:line="360" w:lineRule="auto"/>
        <w:ind w:right="51"/>
        <w:jc w:val="both"/>
        <w:rPr>
          <w:rFonts w:ascii="Palatino Linotype" w:eastAsia="Times New Roman" w:hAnsi="Palatino Linotype" w:cs="Times New Roman"/>
          <w:color w:val="000000"/>
          <w:sz w:val="24"/>
          <w:szCs w:val="24"/>
          <w:lang w:val="es-ES" w:eastAsia="es-ES"/>
        </w:rPr>
      </w:pPr>
    </w:p>
    <w:p w14:paraId="1EC232B9" w14:textId="77777777" w:rsidR="00C06B26" w:rsidRDefault="008D5F24" w:rsidP="007F65A4">
      <w:pPr>
        <w:spacing w:after="0" w:line="360" w:lineRule="auto"/>
        <w:ind w:right="51"/>
        <w:jc w:val="both"/>
        <w:rPr>
          <w:rFonts w:ascii="Palatino Linotype" w:eastAsia="Times New Roman" w:hAnsi="Palatino Linotype" w:cs="Times New Roman"/>
          <w:color w:val="000000"/>
          <w:sz w:val="24"/>
          <w:szCs w:val="24"/>
          <w:lang w:val="es-ES" w:eastAsia="es-ES"/>
        </w:rPr>
      </w:pPr>
      <w:r>
        <w:rPr>
          <w:noProof/>
          <w:lang w:val="es-419" w:eastAsia="es-419"/>
        </w:rPr>
        <w:drawing>
          <wp:inline distT="0" distB="0" distL="0" distR="0" wp14:anchorId="5B2FFEB4" wp14:editId="5B4B18DB">
            <wp:extent cx="5686425" cy="51625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19" t="15628" r="32278" b="17519"/>
                    <a:stretch/>
                  </pic:blipFill>
                  <pic:spPr bwMode="auto">
                    <a:xfrm>
                      <a:off x="0" y="0"/>
                      <a:ext cx="5686425" cy="5162550"/>
                    </a:xfrm>
                    <a:prstGeom prst="rect">
                      <a:avLst/>
                    </a:prstGeom>
                    <a:ln>
                      <a:noFill/>
                    </a:ln>
                    <a:extLst>
                      <a:ext uri="{53640926-AAD7-44D8-BBD7-CCE9431645EC}">
                        <a14:shadowObscured xmlns:a14="http://schemas.microsoft.com/office/drawing/2010/main"/>
                      </a:ext>
                    </a:extLst>
                  </pic:spPr>
                </pic:pic>
              </a:graphicData>
            </a:graphic>
          </wp:inline>
        </w:drawing>
      </w:r>
    </w:p>
    <w:p w14:paraId="1B2092DD" w14:textId="77777777" w:rsidR="00C06B26" w:rsidRDefault="00C06B26" w:rsidP="007F65A4">
      <w:pPr>
        <w:spacing w:after="0" w:line="360" w:lineRule="auto"/>
        <w:ind w:right="51"/>
        <w:jc w:val="both"/>
        <w:rPr>
          <w:rFonts w:ascii="Palatino Linotype" w:eastAsia="Times New Roman" w:hAnsi="Palatino Linotype" w:cs="Times New Roman"/>
          <w:color w:val="000000"/>
          <w:sz w:val="24"/>
          <w:szCs w:val="24"/>
          <w:lang w:val="es-ES" w:eastAsia="es-ES"/>
        </w:rPr>
      </w:pPr>
    </w:p>
    <w:p w14:paraId="4BAEEFD7" w14:textId="77777777" w:rsidR="008D5F24" w:rsidRDefault="008D5F24" w:rsidP="008D5F24">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lastRenderedPageBreak/>
        <w:t xml:space="preserve">Se aprecia un documento en PDF, consistente en setenta y cuatro hojas (74) correspondiente al </w:t>
      </w:r>
      <w:r>
        <w:rPr>
          <w:rFonts w:ascii="Palatino Linotype" w:eastAsia="Times New Roman" w:hAnsi="Palatino Linotype" w:cs="Times New Roman"/>
          <w:b/>
          <w:color w:val="000000"/>
          <w:sz w:val="24"/>
          <w:szCs w:val="24"/>
          <w:lang w:val="es-419" w:eastAsia="es-ES"/>
        </w:rPr>
        <w:t xml:space="preserve">Segundo </w:t>
      </w:r>
      <w:r w:rsidRPr="00C06B26">
        <w:rPr>
          <w:rFonts w:ascii="Palatino Linotype" w:eastAsia="Times New Roman" w:hAnsi="Palatino Linotype" w:cs="Times New Roman"/>
          <w:b/>
          <w:color w:val="000000"/>
          <w:sz w:val="24"/>
          <w:szCs w:val="24"/>
          <w:lang w:val="es-419" w:eastAsia="es-ES"/>
        </w:rPr>
        <w:t>Informe del DIF</w:t>
      </w:r>
      <w:r>
        <w:rPr>
          <w:rFonts w:ascii="Palatino Linotype" w:eastAsia="Times New Roman" w:hAnsi="Palatino Linotype" w:cs="Times New Roman"/>
          <w:color w:val="000000"/>
          <w:sz w:val="24"/>
          <w:szCs w:val="24"/>
          <w:lang w:val="es-419" w:eastAsia="es-ES"/>
        </w:rPr>
        <w:t xml:space="preserve"> de la administración 2013-2015, es decir, es el informe del año 2014, por lo que hace a este punto se tiene por colmado.</w:t>
      </w:r>
    </w:p>
    <w:p w14:paraId="1133F6DB" w14:textId="77777777" w:rsidR="008D5F24" w:rsidRDefault="008D5F24" w:rsidP="008D5F24">
      <w:pPr>
        <w:spacing w:after="0" w:line="360" w:lineRule="auto"/>
        <w:ind w:right="51"/>
        <w:jc w:val="both"/>
        <w:rPr>
          <w:rFonts w:ascii="Palatino Linotype" w:eastAsia="Times New Roman" w:hAnsi="Palatino Linotype" w:cs="Times New Roman"/>
          <w:color w:val="000000"/>
          <w:sz w:val="24"/>
          <w:szCs w:val="24"/>
          <w:lang w:val="es-ES" w:eastAsia="es-ES"/>
        </w:rPr>
      </w:pPr>
    </w:p>
    <w:p w14:paraId="1191EAAE" w14:textId="77777777" w:rsidR="008D5F24" w:rsidRDefault="008D5F24" w:rsidP="008D5F24">
      <w:pPr>
        <w:spacing w:after="0" w:line="360" w:lineRule="auto"/>
        <w:ind w:right="51"/>
        <w:jc w:val="both"/>
        <w:rPr>
          <w:rFonts w:ascii="Palatino Linotype" w:eastAsia="Times New Roman" w:hAnsi="Palatino Linotype" w:cs="Times New Roman"/>
          <w:sz w:val="24"/>
          <w:szCs w:val="24"/>
          <w:lang w:val="es-419" w:eastAsia="es-ES"/>
        </w:rPr>
      </w:pPr>
      <w:r>
        <w:rPr>
          <w:rFonts w:ascii="Palatino Linotype" w:eastAsia="Times New Roman" w:hAnsi="Palatino Linotype" w:cs="Times New Roman"/>
          <w:color w:val="000000"/>
          <w:sz w:val="24"/>
          <w:szCs w:val="24"/>
          <w:lang w:val="es-419" w:eastAsia="es-ES"/>
        </w:rPr>
        <w:t xml:space="preserve">Por lo que hace al recurso de revisión </w:t>
      </w:r>
      <w:r>
        <w:rPr>
          <w:rFonts w:ascii="Palatino Linotype" w:hAnsi="Palatino Linotype" w:cs="Arial"/>
          <w:b/>
          <w:bCs/>
          <w:sz w:val="24"/>
          <w:lang w:eastAsia="es-MX"/>
        </w:rPr>
        <w:t>0</w:t>
      </w:r>
      <w:r>
        <w:rPr>
          <w:rFonts w:ascii="Palatino Linotype" w:hAnsi="Palatino Linotype" w:cs="Arial"/>
          <w:b/>
          <w:bCs/>
          <w:sz w:val="24"/>
          <w:lang w:val="es-419" w:eastAsia="es-MX"/>
        </w:rPr>
        <w:t>1600</w:t>
      </w:r>
      <w:r>
        <w:rPr>
          <w:rFonts w:ascii="Palatino Linotype" w:hAnsi="Palatino Linotype" w:cs="Arial"/>
          <w:b/>
          <w:bCs/>
          <w:sz w:val="24"/>
          <w:lang w:eastAsia="es-MX"/>
        </w:rPr>
        <w:t>/INFOEM/IP/RR/2022</w:t>
      </w:r>
      <w:r>
        <w:rPr>
          <w:rFonts w:ascii="Palatino Linotype" w:hAnsi="Palatino Linotype" w:cs="Arial"/>
          <w:bCs/>
          <w:sz w:val="24"/>
          <w:lang w:val="es-419" w:eastAsia="es-MX"/>
        </w:rPr>
        <w:t xml:space="preserve">, remitió la liga: </w:t>
      </w:r>
      <w:r>
        <w:rPr>
          <w:rFonts w:ascii="Palatino Linotype" w:eastAsia="Times New Roman" w:hAnsi="Palatino Linotype" w:cs="Times New Roman"/>
          <w:i/>
          <w:sz w:val="24"/>
          <w:szCs w:val="24"/>
          <w:lang w:val="es-ES_tradnl" w:eastAsia="es-ES"/>
        </w:rPr>
        <w:t>https://www.ipomex.org.mx/recursos/ipo/files_ipo/2013/28/11/0f538b17b915be1e8f56566567b548cf.pdf</w:t>
      </w:r>
      <w:r>
        <w:rPr>
          <w:rFonts w:ascii="Palatino Linotype" w:eastAsia="Times New Roman" w:hAnsi="Palatino Linotype" w:cs="Times New Roman"/>
          <w:sz w:val="24"/>
          <w:szCs w:val="24"/>
          <w:lang w:val="es-419" w:eastAsia="es-ES"/>
        </w:rPr>
        <w:t>, en la cual se aprecia lo siguiente:</w:t>
      </w:r>
    </w:p>
    <w:p w14:paraId="25E4D4C1" w14:textId="77777777" w:rsidR="00C06B26" w:rsidRDefault="00C06B26" w:rsidP="007F65A4">
      <w:pPr>
        <w:spacing w:after="0" w:line="360" w:lineRule="auto"/>
        <w:ind w:right="51"/>
        <w:jc w:val="both"/>
        <w:rPr>
          <w:rFonts w:ascii="Palatino Linotype" w:eastAsia="Times New Roman" w:hAnsi="Palatino Linotype" w:cs="Times New Roman"/>
          <w:color w:val="000000"/>
          <w:sz w:val="24"/>
          <w:szCs w:val="24"/>
          <w:lang w:val="es-ES" w:eastAsia="es-ES"/>
        </w:rPr>
      </w:pPr>
    </w:p>
    <w:p w14:paraId="56C2A4C9" w14:textId="77777777" w:rsidR="00C06B26" w:rsidRDefault="00F6156D" w:rsidP="007F65A4">
      <w:pPr>
        <w:spacing w:after="0" w:line="360" w:lineRule="auto"/>
        <w:ind w:right="51"/>
        <w:jc w:val="both"/>
        <w:rPr>
          <w:rFonts w:ascii="Palatino Linotype" w:eastAsia="Times New Roman" w:hAnsi="Palatino Linotype" w:cs="Times New Roman"/>
          <w:color w:val="000000"/>
          <w:sz w:val="24"/>
          <w:szCs w:val="24"/>
          <w:lang w:val="es-ES" w:eastAsia="es-ES"/>
        </w:rPr>
      </w:pPr>
      <w:r>
        <w:rPr>
          <w:noProof/>
          <w:lang w:val="es-419" w:eastAsia="es-419"/>
        </w:rPr>
        <w:drawing>
          <wp:inline distT="0" distB="0" distL="0" distR="0" wp14:anchorId="6B055EC0" wp14:editId="4810D9BF">
            <wp:extent cx="5638800" cy="4514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52" t="20548" r="29184" b="18097"/>
                    <a:stretch/>
                  </pic:blipFill>
                  <pic:spPr bwMode="auto">
                    <a:xfrm>
                      <a:off x="0" y="0"/>
                      <a:ext cx="5638800" cy="4514850"/>
                    </a:xfrm>
                    <a:prstGeom prst="rect">
                      <a:avLst/>
                    </a:prstGeom>
                    <a:ln>
                      <a:noFill/>
                    </a:ln>
                    <a:extLst>
                      <a:ext uri="{53640926-AAD7-44D8-BBD7-CCE9431645EC}">
                        <a14:shadowObscured xmlns:a14="http://schemas.microsoft.com/office/drawing/2010/main"/>
                      </a:ext>
                    </a:extLst>
                  </pic:spPr>
                </pic:pic>
              </a:graphicData>
            </a:graphic>
          </wp:inline>
        </w:drawing>
      </w:r>
    </w:p>
    <w:p w14:paraId="0438A776" w14:textId="77777777" w:rsidR="008D5F24" w:rsidRDefault="008D5F24" w:rsidP="007F65A4">
      <w:pPr>
        <w:spacing w:after="0" w:line="360" w:lineRule="auto"/>
        <w:ind w:right="51"/>
        <w:jc w:val="both"/>
        <w:rPr>
          <w:rFonts w:ascii="Palatino Linotype" w:eastAsia="Times New Roman" w:hAnsi="Palatino Linotype" w:cs="Times New Roman"/>
          <w:color w:val="000000"/>
          <w:sz w:val="24"/>
          <w:szCs w:val="24"/>
          <w:lang w:val="es-ES" w:eastAsia="es-ES"/>
        </w:rPr>
      </w:pPr>
    </w:p>
    <w:p w14:paraId="0C7D17B0" w14:textId="77777777" w:rsidR="008D5F24" w:rsidRDefault="008D5F24" w:rsidP="007F65A4">
      <w:pPr>
        <w:spacing w:after="0" w:line="360" w:lineRule="auto"/>
        <w:ind w:right="51"/>
        <w:jc w:val="both"/>
        <w:rPr>
          <w:rFonts w:ascii="Palatino Linotype" w:eastAsia="Times New Roman" w:hAnsi="Palatino Linotype" w:cs="Times New Roman"/>
          <w:color w:val="000000"/>
          <w:sz w:val="24"/>
          <w:szCs w:val="24"/>
          <w:lang w:val="es-ES" w:eastAsia="es-ES"/>
        </w:rPr>
      </w:pPr>
    </w:p>
    <w:p w14:paraId="360268CB" w14:textId="77777777" w:rsidR="008D5F24" w:rsidRPr="00EE2965" w:rsidRDefault="00F6156D" w:rsidP="007F65A4">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t xml:space="preserve">Se aprecia un documento en PDF, consistente en doscientas ciento noventa y ocho hojas (198) correspondiente al </w:t>
      </w:r>
      <w:r w:rsidR="00093AC5">
        <w:rPr>
          <w:rFonts w:ascii="Palatino Linotype" w:eastAsia="Times New Roman" w:hAnsi="Palatino Linotype" w:cs="Times New Roman"/>
          <w:color w:val="000000"/>
          <w:sz w:val="24"/>
          <w:szCs w:val="24"/>
          <w:lang w:val="es-419" w:eastAsia="es-ES"/>
        </w:rPr>
        <w:t xml:space="preserve">Primer </w:t>
      </w:r>
      <w:r>
        <w:rPr>
          <w:rFonts w:ascii="Palatino Linotype" w:eastAsia="Times New Roman" w:hAnsi="Palatino Linotype" w:cs="Times New Roman"/>
          <w:color w:val="000000"/>
          <w:sz w:val="24"/>
          <w:szCs w:val="24"/>
          <w:lang w:val="es-419" w:eastAsia="es-ES"/>
        </w:rPr>
        <w:t xml:space="preserve">Informe de Gobierno de Metepec del año dos mil </w:t>
      </w:r>
      <w:r w:rsidR="00093AC5">
        <w:rPr>
          <w:rFonts w:ascii="Palatino Linotype" w:eastAsia="Times New Roman" w:hAnsi="Palatino Linotype" w:cs="Times New Roman"/>
          <w:color w:val="000000"/>
          <w:sz w:val="24"/>
          <w:szCs w:val="24"/>
          <w:lang w:val="es-419" w:eastAsia="es-ES"/>
        </w:rPr>
        <w:t>trece</w:t>
      </w:r>
      <w:r>
        <w:rPr>
          <w:rFonts w:ascii="Palatino Linotype" w:eastAsia="Times New Roman" w:hAnsi="Palatino Linotype" w:cs="Times New Roman"/>
          <w:color w:val="000000"/>
          <w:sz w:val="24"/>
          <w:szCs w:val="24"/>
          <w:lang w:val="es-419" w:eastAsia="es-ES"/>
        </w:rPr>
        <w:t xml:space="preserve"> (201</w:t>
      </w:r>
      <w:r w:rsidR="00093AC5">
        <w:rPr>
          <w:rFonts w:ascii="Palatino Linotype" w:eastAsia="Times New Roman" w:hAnsi="Palatino Linotype" w:cs="Times New Roman"/>
          <w:color w:val="000000"/>
          <w:sz w:val="24"/>
          <w:szCs w:val="24"/>
          <w:lang w:val="es-419" w:eastAsia="es-ES"/>
        </w:rPr>
        <w:t>3</w:t>
      </w:r>
      <w:r>
        <w:rPr>
          <w:rFonts w:ascii="Palatino Linotype" w:eastAsia="Times New Roman" w:hAnsi="Palatino Linotype" w:cs="Times New Roman"/>
          <w:color w:val="000000"/>
          <w:sz w:val="24"/>
          <w:szCs w:val="24"/>
          <w:lang w:val="es-419" w:eastAsia="es-ES"/>
        </w:rPr>
        <w:t>), por lo que hace a este punto no se tiene por colmado, pues no corresponde al informe del DIF sino al del ayuntamiento.</w:t>
      </w:r>
    </w:p>
    <w:p w14:paraId="157B13E2" w14:textId="77777777" w:rsidR="00C06B26" w:rsidRPr="00EE2965" w:rsidRDefault="00C06B26" w:rsidP="007F65A4">
      <w:pPr>
        <w:spacing w:after="0" w:line="360" w:lineRule="auto"/>
        <w:ind w:right="51"/>
        <w:jc w:val="both"/>
        <w:rPr>
          <w:rFonts w:ascii="Palatino Linotype" w:eastAsia="Times New Roman" w:hAnsi="Palatino Linotype" w:cs="Times New Roman"/>
          <w:color w:val="000000"/>
          <w:sz w:val="24"/>
          <w:szCs w:val="24"/>
          <w:lang w:val="es-419" w:eastAsia="es-ES"/>
        </w:rPr>
      </w:pPr>
    </w:p>
    <w:p w14:paraId="2DB67A4D" w14:textId="77777777" w:rsidR="00EE2965" w:rsidRDefault="00EE2965" w:rsidP="00EE2965">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t xml:space="preserve">Lo anterior es así pues la </w:t>
      </w:r>
      <w:r w:rsidRPr="005F5915">
        <w:rPr>
          <w:rFonts w:ascii="Palatino Linotype" w:eastAsia="Times New Roman" w:hAnsi="Palatino Linotype" w:cs="Times New Roman"/>
          <w:b/>
          <w:color w:val="000000"/>
          <w:sz w:val="24"/>
          <w:szCs w:val="24"/>
          <w:lang w:val="es-419" w:eastAsia="es-ES"/>
        </w:rPr>
        <w:t>Ley que crea los Organismos Públicos Descentralizados de Asistencia Social de Carácter Municipal denominados "Sistemas Municipales para el Desarrollo Integral de la Familia"</w:t>
      </w:r>
      <w:r w:rsidR="002D225C">
        <w:rPr>
          <w:rFonts w:ascii="Palatino Linotype" w:eastAsia="Times New Roman" w:hAnsi="Palatino Linotype" w:cs="Times New Roman"/>
          <w:color w:val="000000"/>
          <w:sz w:val="24"/>
          <w:szCs w:val="24"/>
          <w:lang w:val="es-419" w:eastAsia="es-ES"/>
        </w:rPr>
        <w:t>, establece lo siguiente:</w:t>
      </w:r>
    </w:p>
    <w:p w14:paraId="4C7EB476" w14:textId="77777777" w:rsidR="002D225C" w:rsidRDefault="002D225C" w:rsidP="00EE2965">
      <w:pPr>
        <w:spacing w:after="0" w:line="360" w:lineRule="auto"/>
        <w:ind w:right="51"/>
        <w:jc w:val="both"/>
        <w:rPr>
          <w:rFonts w:ascii="Palatino Linotype" w:eastAsia="Times New Roman" w:hAnsi="Palatino Linotype" w:cs="Times New Roman"/>
          <w:color w:val="000000"/>
          <w:sz w:val="24"/>
          <w:szCs w:val="24"/>
          <w:lang w:val="es-419" w:eastAsia="es-ES"/>
        </w:rPr>
      </w:pPr>
    </w:p>
    <w:p w14:paraId="33DE0090"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Pr>
          <w:rFonts w:ascii="Palatino Linotype" w:eastAsia="Times New Roman" w:hAnsi="Palatino Linotype" w:cs="Times New Roman"/>
          <w:color w:val="000000"/>
          <w:sz w:val="24"/>
          <w:szCs w:val="24"/>
          <w:lang w:val="es-419" w:eastAsia="es-ES"/>
        </w:rPr>
        <w:t>“</w:t>
      </w:r>
      <w:r w:rsidRPr="00E00039">
        <w:rPr>
          <w:rFonts w:ascii="Palatino Linotype" w:eastAsia="Times New Roman" w:hAnsi="Palatino Linotype" w:cs="Times New Roman"/>
          <w:i/>
          <w:color w:val="000000"/>
          <w:sz w:val="24"/>
          <w:szCs w:val="24"/>
          <w:lang w:val="es-419" w:eastAsia="es-ES"/>
        </w:rPr>
        <w:t>Artículo 11.- Serán Órganos Superiores de los Organismos:</w:t>
      </w:r>
    </w:p>
    <w:p w14:paraId="66C86B27"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p>
    <w:p w14:paraId="31C3A504"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I. La Junta de Gobierno;</w:t>
      </w:r>
    </w:p>
    <w:p w14:paraId="399E48DE"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p>
    <w:p w14:paraId="085E5241"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II. La Presidencia; y</w:t>
      </w:r>
    </w:p>
    <w:p w14:paraId="258646C8"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p>
    <w:p w14:paraId="2B561EDB"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III. La Dirección.</w:t>
      </w:r>
    </w:p>
    <w:p w14:paraId="21EA73E1"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p>
    <w:p w14:paraId="3A6C3AAE"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Artículo 12.- El Órgano Superior de los Organismos será la Junta de Gobierno, la cual se integrará con un Presidente, un Secretario, un Tesorero y dos Vocales. Recayendo la Presidencia en la persona que al efecto nombre el C. Presidente Municipal, lo mismo el Secretario, que en todo caso será el Director, el Tesorero será la persona que designe el Presidente de la Junta de Gobierno y los Vocales serán dos funcionarios Municipales, cuya actividad se encuentre más relacionada con los objetivos de los Organismos.</w:t>
      </w:r>
    </w:p>
    <w:p w14:paraId="65140B09"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p>
    <w:p w14:paraId="4CF852B4"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Artículo 13.- La Junta de Gobierno tendrá las siguientes facultades y obligaciones:</w:t>
      </w:r>
    </w:p>
    <w:p w14:paraId="6D899596"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w:t>
      </w:r>
    </w:p>
    <w:p w14:paraId="523C7F4C"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lastRenderedPageBreak/>
        <w:t xml:space="preserve">V. Aprobar los presupuestos, </w:t>
      </w:r>
      <w:r w:rsidRPr="00E00039">
        <w:rPr>
          <w:rFonts w:ascii="Palatino Linotype" w:eastAsia="Times New Roman" w:hAnsi="Palatino Linotype" w:cs="Times New Roman"/>
          <w:b/>
          <w:i/>
          <w:color w:val="000000"/>
          <w:sz w:val="24"/>
          <w:szCs w:val="24"/>
          <w:u w:val="single"/>
          <w:lang w:val="es-419" w:eastAsia="es-ES"/>
        </w:rPr>
        <w:t>informes de actividades</w:t>
      </w:r>
      <w:r w:rsidRPr="00E00039">
        <w:rPr>
          <w:rFonts w:ascii="Palatino Linotype" w:eastAsia="Times New Roman" w:hAnsi="Palatino Linotype" w:cs="Times New Roman"/>
          <w:i/>
          <w:color w:val="000000"/>
          <w:sz w:val="24"/>
          <w:szCs w:val="24"/>
          <w:lang w:val="es-419" w:eastAsia="es-ES"/>
        </w:rPr>
        <w:t xml:space="preserve"> y estados financieros </w:t>
      </w:r>
      <w:r w:rsidRPr="00E00039">
        <w:rPr>
          <w:rFonts w:ascii="Palatino Linotype" w:eastAsia="Times New Roman" w:hAnsi="Palatino Linotype" w:cs="Times New Roman"/>
          <w:b/>
          <w:i/>
          <w:color w:val="000000"/>
          <w:sz w:val="24"/>
          <w:szCs w:val="24"/>
          <w:u w:val="single"/>
          <w:lang w:val="es-419" w:eastAsia="es-ES"/>
        </w:rPr>
        <w:t>anuales</w:t>
      </w:r>
      <w:r w:rsidRPr="00E00039">
        <w:rPr>
          <w:rFonts w:ascii="Palatino Linotype" w:eastAsia="Times New Roman" w:hAnsi="Palatino Linotype" w:cs="Times New Roman"/>
          <w:i/>
          <w:color w:val="000000"/>
          <w:sz w:val="24"/>
          <w:szCs w:val="24"/>
          <w:lang w:val="es-419" w:eastAsia="es-ES"/>
        </w:rPr>
        <w:t>;</w:t>
      </w:r>
    </w:p>
    <w:p w14:paraId="75EC5E59"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w:t>
      </w:r>
    </w:p>
    <w:p w14:paraId="07EC7113" w14:textId="77777777" w:rsidR="002D225C" w:rsidRPr="00E00039" w:rsidRDefault="002D225C"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Artículo 13 Bis-E.- La Presidencia tendrá las atribuciones y obligaciones siguientes:</w:t>
      </w:r>
    </w:p>
    <w:p w14:paraId="14BA9962" w14:textId="77777777" w:rsidR="00A70F0E" w:rsidRPr="00E00039" w:rsidRDefault="00A70F0E" w:rsidP="002D225C">
      <w:pPr>
        <w:spacing w:after="0" w:line="240" w:lineRule="auto"/>
        <w:ind w:left="851" w:right="709"/>
        <w:jc w:val="both"/>
        <w:rPr>
          <w:rFonts w:ascii="Palatino Linotype" w:eastAsia="Times New Roman" w:hAnsi="Palatino Linotype" w:cs="Times New Roman"/>
          <w:i/>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w:t>
      </w:r>
    </w:p>
    <w:p w14:paraId="559AEFE9" w14:textId="77777777" w:rsidR="00A70F0E" w:rsidRPr="00A70F0E" w:rsidRDefault="00A70F0E" w:rsidP="00A70F0E">
      <w:pPr>
        <w:spacing w:after="0" w:line="240" w:lineRule="auto"/>
        <w:ind w:left="851" w:right="709"/>
        <w:jc w:val="both"/>
        <w:rPr>
          <w:rFonts w:ascii="Palatino Linotype" w:eastAsia="Times New Roman" w:hAnsi="Palatino Linotype" w:cs="Times New Roman"/>
          <w:color w:val="000000"/>
          <w:sz w:val="24"/>
          <w:szCs w:val="24"/>
          <w:lang w:val="es-419" w:eastAsia="es-ES"/>
        </w:rPr>
      </w:pPr>
      <w:r w:rsidRPr="00E00039">
        <w:rPr>
          <w:rFonts w:ascii="Palatino Linotype" w:eastAsia="Times New Roman" w:hAnsi="Palatino Linotype" w:cs="Times New Roman"/>
          <w:i/>
          <w:color w:val="000000"/>
          <w:sz w:val="24"/>
          <w:szCs w:val="24"/>
          <w:lang w:val="es-419" w:eastAsia="es-ES"/>
        </w:rPr>
        <w:t xml:space="preserve">X. Presentar a la Junta de Gobierno los proyectos de presupuestos, </w:t>
      </w:r>
      <w:r w:rsidRPr="00E00039">
        <w:rPr>
          <w:rFonts w:ascii="Palatino Linotype" w:eastAsia="Times New Roman" w:hAnsi="Palatino Linotype" w:cs="Times New Roman"/>
          <w:b/>
          <w:i/>
          <w:color w:val="000000"/>
          <w:sz w:val="24"/>
          <w:szCs w:val="24"/>
          <w:u w:val="single"/>
          <w:lang w:val="es-419" w:eastAsia="es-ES"/>
        </w:rPr>
        <w:t>informes de actividades</w:t>
      </w:r>
      <w:r w:rsidRPr="00E00039">
        <w:rPr>
          <w:rFonts w:ascii="Palatino Linotype" w:eastAsia="Times New Roman" w:hAnsi="Palatino Linotype" w:cs="Times New Roman"/>
          <w:i/>
          <w:color w:val="000000"/>
          <w:sz w:val="24"/>
          <w:szCs w:val="24"/>
          <w:lang w:val="es-419" w:eastAsia="es-ES"/>
        </w:rPr>
        <w:t xml:space="preserve"> y de estados financieros </w:t>
      </w:r>
      <w:r w:rsidRPr="00E00039">
        <w:rPr>
          <w:rFonts w:ascii="Palatino Linotype" w:eastAsia="Times New Roman" w:hAnsi="Palatino Linotype" w:cs="Times New Roman"/>
          <w:b/>
          <w:i/>
          <w:color w:val="000000"/>
          <w:sz w:val="24"/>
          <w:szCs w:val="24"/>
          <w:u w:val="single"/>
          <w:lang w:val="es-419" w:eastAsia="es-ES"/>
        </w:rPr>
        <w:t>anuales</w:t>
      </w:r>
      <w:r w:rsidRPr="00E00039">
        <w:rPr>
          <w:rFonts w:ascii="Palatino Linotype" w:eastAsia="Times New Roman" w:hAnsi="Palatino Linotype" w:cs="Times New Roman"/>
          <w:i/>
          <w:color w:val="000000"/>
          <w:sz w:val="24"/>
          <w:szCs w:val="24"/>
          <w:lang w:val="es-419" w:eastAsia="es-ES"/>
        </w:rPr>
        <w:t xml:space="preserve"> para su aprobación</w:t>
      </w:r>
      <w:r w:rsidRPr="00A70F0E">
        <w:rPr>
          <w:rFonts w:ascii="Palatino Linotype" w:eastAsia="Times New Roman" w:hAnsi="Palatino Linotype" w:cs="Times New Roman"/>
          <w:color w:val="000000"/>
          <w:sz w:val="24"/>
          <w:szCs w:val="24"/>
          <w:lang w:val="es-419" w:eastAsia="es-ES"/>
        </w:rPr>
        <w:t>;</w:t>
      </w:r>
      <w:r>
        <w:rPr>
          <w:rFonts w:ascii="Palatino Linotype" w:eastAsia="Times New Roman" w:hAnsi="Palatino Linotype" w:cs="Times New Roman"/>
          <w:color w:val="000000"/>
          <w:sz w:val="24"/>
          <w:szCs w:val="24"/>
          <w:lang w:val="es-419" w:eastAsia="es-ES"/>
        </w:rPr>
        <w:t>”</w:t>
      </w:r>
    </w:p>
    <w:p w14:paraId="33F29709" w14:textId="77777777" w:rsidR="002D225C" w:rsidRPr="00EE2965" w:rsidRDefault="002D225C" w:rsidP="00EE2965">
      <w:pPr>
        <w:spacing w:after="0" w:line="360" w:lineRule="auto"/>
        <w:ind w:right="51"/>
        <w:jc w:val="both"/>
        <w:rPr>
          <w:rFonts w:ascii="Palatino Linotype" w:eastAsia="Times New Roman" w:hAnsi="Palatino Linotype" w:cs="Times New Roman"/>
          <w:color w:val="000000"/>
          <w:sz w:val="24"/>
          <w:szCs w:val="24"/>
          <w:lang w:val="es-419" w:eastAsia="es-ES"/>
        </w:rPr>
      </w:pPr>
    </w:p>
    <w:p w14:paraId="7C99027E" w14:textId="77777777" w:rsidR="00EE2965" w:rsidRPr="00EE2965" w:rsidRDefault="00A70F0E" w:rsidP="007F65A4">
      <w:pPr>
        <w:spacing w:after="0" w:line="360" w:lineRule="auto"/>
        <w:ind w:right="51"/>
        <w:jc w:val="both"/>
        <w:rPr>
          <w:rFonts w:ascii="Palatino Linotype" w:eastAsia="Times New Roman" w:hAnsi="Palatino Linotype" w:cs="Times New Roman"/>
          <w:color w:val="000000"/>
          <w:sz w:val="24"/>
          <w:szCs w:val="24"/>
          <w:lang w:val="es-419" w:eastAsia="es-ES"/>
        </w:rPr>
      </w:pPr>
      <w:r>
        <w:rPr>
          <w:rFonts w:ascii="Palatino Linotype" w:eastAsia="Times New Roman" w:hAnsi="Palatino Linotype" w:cs="Times New Roman"/>
          <w:color w:val="000000"/>
          <w:sz w:val="24"/>
          <w:szCs w:val="24"/>
          <w:lang w:val="es-419" w:eastAsia="es-ES"/>
        </w:rPr>
        <w:t xml:space="preserve">Como podemos apreciar la presidencia del DIF tiene la obligación de presentar ante el Consejo de Gobierno el informe de actividades anual para su aprobación, para que a su vez </w:t>
      </w:r>
      <w:r w:rsidR="005F5915">
        <w:rPr>
          <w:rFonts w:ascii="Palatino Linotype" w:eastAsia="Times New Roman" w:hAnsi="Palatino Linotype" w:cs="Times New Roman"/>
          <w:color w:val="000000"/>
          <w:sz w:val="24"/>
          <w:szCs w:val="24"/>
          <w:lang w:val="es-419" w:eastAsia="es-ES"/>
        </w:rPr>
        <w:t xml:space="preserve">éste lo apruebe, en ese tenor se considera que el sujeto obligado debió entregar los informes de actividades anuales que no entregó </w:t>
      </w:r>
      <w:r w:rsidR="00065E9D">
        <w:rPr>
          <w:rFonts w:ascii="Palatino Linotype" w:eastAsia="Times New Roman" w:hAnsi="Palatino Linotype" w:cs="Times New Roman"/>
          <w:color w:val="000000"/>
          <w:sz w:val="24"/>
          <w:szCs w:val="24"/>
          <w:lang w:val="es-419" w:eastAsia="es-ES"/>
        </w:rPr>
        <w:t xml:space="preserve">en los recursos de revisión: </w:t>
      </w:r>
      <w:r w:rsidR="00065E9D">
        <w:rPr>
          <w:rFonts w:ascii="Palatino Linotype" w:hAnsi="Palatino Linotype" w:cs="Arial"/>
          <w:b/>
          <w:bCs/>
          <w:sz w:val="24"/>
          <w:lang w:eastAsia="es-MX"/>
        </w:rPr>
        <w:t>0</w:t>
      </w:r>
      <w:r w:rsidR="00065E9D">
        <w:rPr>
          <w:rFonts w:ascii="Palatino Linotype" w:hAnsi="Palatino Linotype" w:cs="Arial"/>
          <w:b/>
          <w:bCs/>
          <w:sz w:val="24"/>
          <w:lang w:val="es-419" w:eastAsia="es-MX"/>
        </w:rPr>
        <w:t>1595</w:t>
      </w:r>
      <w:r w:rsidR="00065E9D">
        <w:rPr>
          <w:rFonts w:ascii="Palatino Linotype" w:hAnsi="Palatino Linotype" w:cs="Arial"/>
          <w:b/>
          <w:bCs/>
          <w:sz w:val="24"/>
          <w:lang w:eastAsia="es-MX"/>
        </w:rPr>
        <w:t>/INFOEM/IP/RR/2022</w:t>
      </w:r>
      <w:r w:rsidR="00065E9D">
        <w:rPr>
          <w:rFonts w:ascii="Palatino Linotype" w:hAnsi="Palatino Linotype" w:cs="Arial"/>
          <w:b/>
          <w:bCs/>
          <w:sz w:val="24"/>
          <w:lang w:val="es-419" w:eastAsia="es-MX"/>
        </w:rPr>
        <w:t xml:space="preserve">, </w:t>
      </w:r>
      <w:r w:rsidR="00065E9D">
        <w:rPr>
          <w:rFonts w:ascii="Palatino Linotype" w:hAnsi="Palatino Linotype" w:cs="Arial"/>
          <w:b/>
          <w:bCs/>
          <w:sz w:val="24"/>
          <w:lang w:eastAsia="es-MX"/>
        </w:rPr>
        <w:t>0</w:t>
      </w:r>
      <w:r w:rsidR="00065E9D">
        <w:rPr>
          <w:rFonts w:ascii="Palatino Linotype" w:hAnsi="Palatino Linotype" w:cs="Arial"/>
          <w:b/>
          <w:bCs/>
          <w:sz w:val="24"/>
          <w:lang w:val="es-419" w:eastAsia="es-MX"/>
        </w:rPr>
        <w:t>1598</w:t>
      </w:r>
      <w:r w:rsidR="00065E9D">
        <w:rPr>
          <w:rFonts w:ascii="Palatino Linotype" w:hAnsi="Palatino Linotype" w:cs="Arial"/>
          <w:b/>
          <w:bCs/>
          <w:sz w:val="24"/>
          <w:lang w:eastAsia="es-MX"/>
        </w:rPr>
        <w:t>/INFOEM/IP/RR/2022</w:t>
      </w:r>
      <w:r w:rsidR="00065E9D">
        <w:rPr>
          <w:rFonts w:ascii="Palatino Linotype" w:hAnsi="Palatino Linotype" w:cs="Arial"/>
          <w:b/>
          <w:bCs/>
          <w:sz w:val="24"/>
          <w:lang w:val="es-419" w:eastAsia="es-MX"/>
        </w:rPr>
        <w:t xml:space="preserve"> y </w:t>
      </w:r>
      <w:r w:rsidR="00065E9D">
        <w:rPr>
          <w:rFonts w:ascii="Palatino Linotype" w:hAnsi="Palatino Linotype" w:cs="Arial"/>
          <w:b/>
          <w:bCs/>
          <w:sz w:val="24"/>
          <w:lang w:eastAsia="es-MX"/>
        </w:rPr>
        <w:t>0</w:t>
      </w:r>
      <w:r w:rsidR="00065E9D">
        <w:rPr>
          <w:rFonts w:ascii="Palatino Linotype" w:hAnsi="Palatino Linotype" w:cs="Arial"/>
          <w:b/>
          <w:bCs/>
          <w:sz w:val="24"/>
          <w:lang w:val="es-419" w:eastAsia="es-MX"/>
        </w:rPr>
        <w:t>1600</w:t>
      </w:r>
      <w:r w:rsidR="00065E9D">
        <w:rPr>
          <w:rFonts w:ascii="Palatino Linotype" w:hAnsi="Palatino Linotype" w:cs="Arial"/>
          <w:b/>
          <w:bCs/>
          <w:sz w:val="24"/>
          <w:lang w:eastAsia="es-MX"/>
        </w:rPr>
        <w:t>/INFOEM/IP/RR/2022</w:t>
      </w:r>
    </w:p>
    <w:p w14:paraId="15018DE4" w14:textId="77777777" w:rsidR="00EE2965" w:rsidRPr="00EE2965" w:rsidRDefault="00EE2965" w:rsidP="007F65A4">
      <w:pPr>
        <w:spacing w:after="0" w:line="360" w:lineRule="auto"/>
        <w:ind w:right="51"/>
        <w:jc w:val="both"/>
        <w:rPr>
          <w:rFonts w:ascii="Palatino Linotype" w:eastAsia="Times New Roman" w:hAnsi="Palatino Linotype" w:cs="Times New Roman"/>
          <w:color w:val="000000"/>
          <w:sz w:val="24"/>
          <w:szCs w:val="24"/>
          <w:lang w:val="es-419" w:eastAsia="es-ES"/>
        </w:rPr>
      </w:pPr>
    </w:p>
    <w:p w14:paraId="77AD2FE1" w14:textId="77777777" w:rsidR="007B6867" w:rsidRDefault="007B6867" w:rsidP="007F65A4">
      <w:pPr>
        <w:spacing w:after="0" w:line="360" w:lineRule="auto"/>
        <w:ind w:right="51"/>
        <w:jc w:val="both"/>
        <w:rPr>
          <w:rFonts w:ascii="Palatino Linotype" w:hAnsi="Palatino Linotype" w:cs="Arial"/>
          <w:sz w:val="24"/>
          <w:szCs w:val="24"/>
        </w:rPr>
      </w:pPr>
      <w:r w:rsidRPr="00EE2965">
        <w:rPr>
          <w:rFonts w:ascii="Palatino Linotype" w:eastAsia="Times New Roman" w:hAnsi="Palatino Linotype" w:cs="Times New Roman"/>
          <w:color w:val="000000"/>
          <w:sz w:val="24"/>
          <w:szCs w:val="24"/>
          <w:lang w:val="es-419" w:eastAsia="es-ES"/>
        </w:rPr>
        <w:t>En mérito de lo expuesto</w:t>
      </w:r>
      <w:r w:rsidRPr="00692461">
        <w:rPr>
          <w:rFonts w:ascii="Palatino Linotype" w:hAnsi="Palatino Linotype" w:cs="Arial"/>
          <w:sz w:val="24"/>
          <w:szCs w:val="24"/>
        </w:rPr>
        <w:t xml:space="preserve"> en líneas anteriores con fundamento en la fracción III del artículo 186, de la Ley de Transparencia y Acceso a la Información Pública del Estado de México y Municipios, se </w:t>
      </w:r>
      <w:r w:rsidR="009461EC" w:rsidRPr="00692461">
        <w:rPr>
          <w:rFonts w:ascii="Palatino Linotype" w:hAnsi="Palatino Linotype" w:cs="Arial"/>
          <w:b/>
          <w:sz w:val="24"/>
          <w:szCs w:val="24"/>
        </w:rPr>
        <w:t>REVOCAN</w:t>
      </w:r>
      <w:r w:rsidRPr="00692461">
        <w:rPr>
          <w:rFonts w:ascii="Palatino Linotype" w:hAnsi="Palatino Linotype" w:cs="Arial"/>
          <w:sz w:val="24"/>
          <w:szCs w:val="24"/>
        </w:rPr>
        <w:t xml:space="preserve"> la</w:t>
      </w:r>
      <w:r w:rsidR="009461EC" w:rsidRPr="00692461">
        <w:rPr>
          <w:rFonts w:ascii="Palatino Linotype" w:hAnsi="Palatino Linotype" w:cs="Arial"/>
          <w:sz w:val="24"/>
          <w:szCs w:val="24"/>
        </w:rPr>
        <w:t>s</w:t>
      </w:r>
      <w:r w:rsidRPr="00692461">
        <w:rPr>
          <w:rFonts w:ascii="Palatino Linotype" w:hAnsi="Palatino Linotype" w:cs="Arial"/>
          <w:sz w:val="24"/>
          <w:szCs w:val="24"/>
        </w:rPr>
        <w:t xml:space="preserve"> respuesta</w:t>
      </w:r>
      <w:r w:rsidR="009461EC" w:rsidRPr="00692461">
        <w:rPr>
          <w:rFonts w:ascii="Palatino Linotype" w:hAnsi="Palatino Linotype" w:cs="Arial"/>
          <w:sz w:val="24"/>
          <w:szCs w:val="24"/>
        </w:rPr>
        <w:t>s</w:t>
      </w:r>
      <w:r w:rsidRPr="00692461">
        <w:rPr>
          <w:rFonts w:ascii="Palatino Linotype" w:hAnsi="Palatino Linotype" w:cs="Arial"/>
          <w:sz w:val="24"/>
          <w:szCs w:val="24"/>
        </w:rPr>
        <w:t xml:space="preserve"> del sujeto obligado a la</w:t>
      </w:r>
      <w:r w:rsidR="009461EC" w:rsidRPr="00692461">
        <w:rPr>
          <w:rFonts w:ascii="Palatino Linotype" w:hAnsi="Palatino Linotype" w:cs="Arial"/>
          <w:sz w:val="24"/>
          <w:szCs w:val="24"/>
        </w:rPr>
        <w:t>s</w:t>
      </w:r>
      <w:r w:rsidRPr="00692461">
        <w:rPr>
          <w:rFonts w:ascii="Palatino Linotype" w:hAnsi="Palatino Linotype" w:cs="Arial"/>
          <w:sz w:val="24"/>
          <w:szCs w:val="24"/>
        </w:rPr>
        <w:t xml:space="preserve"> solicitud</w:t>
      </w:r>
      <w:r w:rsidR="009461EC" w:rsidRPr="00692461">
        <w:rPr>
          <w:rFonts w:ascii="Palatino Linotype" w:hAnsi="Palatino Linotype" w:cs="Arial"/>
          <w:sz w:val="24"/>
          <w:szCs w:val="24"/>
        </w:rPr>
        <w:t>es</w:t>
      </w:r>
      <w:r w:rsidRPr="00692461">
        <w:rPr>
          <w:rFonts w:ascii="Palatino Linotype" w:hAnsi="Palatino Linotype" w:cs="Arial"/>
          <w:sz w:val="24"/>
          <w:szCs w:val="24"/>
        </w:rPr>
        <w:t xml:space="preserve"> de información número</w:t>
      </w:r>
      <w:r w:rsidR="009461EC" w:rsidRPr="00692461">
        <w:rPr>
          <w:rFonts w:ascii="Palatino Linotype" w:hAnsi="Palatino Linotype" w:cs="Arial"/>
          <w:sz w:val="24"/>
          <w:szCs w:val="24"/>
        </w:rPr>
        <w:t>s</w:t>
      </w:r>
      <w:r w:rsidRPr="00692461">
        <w:rPr>
          <w:rFonts w:ascii="Palatino Linotype" w:hAnsi="Palatino Linotype" w:cs="Arial"/>
          <w:sz w:val="24"/>
          <w:szCs w:val="24"/>
        </w:rPr>
        <w:t xml:space="preserve"> </w:t>
      </w:r>
      <w:r w:rsidR="00D74651" w:rsidRPr="00692461">
        <w:rPr>
          <w:rFonts w:ascii="Palatino Linotype" w:hAnsi="Palatino Linotype" w:cs="Arial"/>
          <w:b/>
        </w:rPr>
        <w:t>00</w:t>
      </w:r>
      <w:r w:rsidR="00045522">
        <w:rPr>
          <w:rFonts w:ascii="Palatino Linotype" w:hAnsi="Palatino Linotype" w:cs="Arial"/>
          <w:b/>
          <w:lang w:val="es-419"/>
        </w:rPr>
        <w:t>410</w:t>
      </w:r>
      <w:r w:rsidR="00D74651" w:rsidRPr="00692461">
        <w:rPr>
          <w:rFonts w:ascii="Palatino Linotype" w:hAnsi="Palatino Linotype" w:cs="Arial"/>
          <w:b/>
        </w:rPr>
        <w:t>/DIF</w:t>
      </w:r>
      <w:r w:rsidR="00045522">
        <w:rPr>
          <w:rFonts w:ascii="Palatino Linotype" w:hAnsi="Palatino Linotype" w:cs="Arial"/>
          <w:b/>
          <w:lang w:val="es-419"/>
        </w:rPr>
        <w:t>METEPEC</w:t>
      </w:r>
      <w:r w:rsidR="00D74651" w:rsidRPr="00692461">
        <w:rPr>
          <w:rFonts w:ascii="Palatino Linotype" w:hAnsi="Palatino Linotype" w:cs="Arial"/>
          <w:b/>
        </w:rPr>
        <w:t xml:space="preserve">/IP/2022, </w:t>
      </w:r>
      <w:hyperlink r:id="rId13" w:history="1">
        <w:r w:rsidR="00D74651" w:rsidRPr="00692461">
          <w:rPr>
            <w:rFonts w:ascii="Palatino Linotype" w:hAnsi="Palatino Linotype" w:cs="Arial"/>
            <w:b/>
          </w:rPr>
          <w:t>00</w:t>
        </w:r>
        <w:r w:rsidR="00045522">
          <w:rPr>
            <w:rFonts w:ascii="Palatino Linotype" w:hAnsi="Palatino Linotype" w:cs="Arial"/>
            <w:b/>
            <w:lang w:val="es-419"/>
          </w:rPr>
          <w:t>408</w:t>
        </w:r>
        <w:r w:rsidR="00D74651" w:rsidRPr="00692461">
          <w:rPr>
            <w:rFonts w:ascii="Palatino Linotype" w:hAnsi="Palatino Linotype" w:cs="Arial"/>
            <w:b/>
          </w:rPr>
          <w:t>/DIF</w:t>
        </w:r>
        <w:r w:rsidR="00045522">
          <w:rPr>
            <w:rFonts w:ascii="Palatino Linotype" w:hAnsi="Palatino Linotype" w:cs="Arial"/>
            <w:b/>
            <w:lang w:val="es-419"/>
          </w:rPr>
          <w:t>METEPEC</w:t>
        </w:r>
        <w:r w:rsidR="00D74651" w:rsidRPr="00692461">
          <w:rPr>
            <w:rFonts w:ascii="Palatino Linotype" w:hAnsi="Palatino Linotype" w:cs="Arial"/>
            <w:b/>
          </w:rPr>
          <w:t>/IP/2022</w:t>
        </w:r>
      </w:hyperlink>
      <w:r w:rsidR="00045522">
        <w:rPr>
          <w:rFonts w:ascii="Palatino Linotype" w:hAnsi="Palatino Linotype" w:cs="Arial"/>
          <w:b/>
          <w:lang w:val="es-419"/>
        </w:rPr>
        <w:t xml:space="preserve"> </w:t>
      </w:r>
      <w:r w:rsidR="00D74651" w:rsidRPr="00692461">
        <w:rPr>
          <w:rFonts w:ascii="Palatino Linotype" w:hAnsi="Palatino Linotype" w:cs="Arial"/>
          <w:b/>
        </w:rPr>
        <w:t xml:space="preserve">y </w:t>
      </w:r>
      <w:hyperlink r:id="rId14" w:history="1">
        <w:r w:rsidR="00D74651" w:rsidRPr="00692461">
          <w:rPr>
            <w:rFonts w:ascii="Palatino Linotype" w:hAnsi="Palatino Linotype" w:cs="Arial"/>
            <w:b/>
          </w:rPr>
          <w:t>00</w:t>
        </w:r>
        <w:r w:rsidR="00045522">
          <w:rPr>
            <w:rFonts w:ascii="Palatino Linotype" w:hAnsi="Palatino Linotype" w:cs="Arial"/>
            <w:b/>
            <w:lang w:val="es-419"/>
          </w:rPr>
          <w:t>4</w:t>
        </w:r>
        <w:r w:rsidR="00D74651" w:rsidRPr="00692461">
          <w:rPr>
            <w:rFonts w:ascii="Palatino Linotype" w:hAnsi="Palatino Linotype" w:cs="Arial"/>
            <w:b/>
          </w:rPr>
          <w:t>06/DIF</w:t>
        </w:r>
        <w:r w:rsidR="00045522">
          <w:rPr>
            <w:rFonts w:ascii="Palatino Linotype" w:hAnsi="Palatino Linotype" w:cs="Arial"/>
            <w:b/>
            <w:lang w:val="es-419"/>
          </w:rPr>
          <w:t>METEPEC</w:t>
        </w:r>
        <w:r w:rsidR="00D74651" w:rsidRPr="00692461">
          <w:rPr>
            <w:rFonts w:ascii="Palatino Linotype" w:hAnsi="Palatino Linotype" w:cs="Arial"/>
            <w:b/>
          </w:rPr>
          <w:t>/IP/2022</w:t>
        </w:r>
      </w:hyperlink>
      <w:r w:rsidR="0003012B" w:rsidRPr="00692461">
        <w:rPr>
          <w:rFonts w:ascii="Palatino Linotype" w:hAnsi="Palatino Linotype" w:cs="Arial"/>
          <w:b/>
          <w:sz w:val="20"/>
          <w:szCs w:val="20"/>
        </w:rPr>
        <w:t xml:space="preserve">, </w:t>
      </w:r>
      <w:r w:rsidRPr="00692461">
        <w:rPr>
          <w:rFonts w:ascii="Palatino Linotype" w:hAnsi="Palatino Linotype" w:cs="Arial"/>
          <w:sz w:val="24"/>
          <w:szCs w:val="24"/>
        </w:rPr>
        <w:t>que han sido materia del presente fallo.</w:t>
      </w:r>
    </w:p>
    <w:p w14:paraId="4A12B297" w14:textId="77777777" w:rsidR="00BB3E89" w:rsidRDefault="00BB3E89" w:rsidP="007F65A4">
      <w:pPr>
        <w:spacing w:after="0" w:line="360" w:lineRule="auto"/>
        <w:ind w:right="51"/>
        <w:jc w:val="both"/>
        <w:rPr>
          <w:rFonts w:ascii="Palatino Linotype" w:hAnsi="Palatino Linotype" w:cs="Arial"/>
          <w:sz w:val="24"/>
          <w:szCs w:val="24"/>
        </w:rPr>
      </w:pPr>
    </w:p>
    <w:p w14:paraId="4A5A1B67" w14:textId="77777777" w:rsidR="00BB3E89" w:rsidRPr="00BB3E89" w:rsidRDefault="00BB3E89" w:rsidP="007F65A4">
      <w:pPr>
        <w:spacing w:after="0" w:line="360" w:lineRule="auto"/>
        <w:ind w:right="51"/>
        <w:jc w:val="both"/>
        <w:rPr>
          <w:rFonts w:ascii="Palatino Linotype" w:hAnsi="Palatino Linotype" w:cs="Arial"/>
          <w:sz w:val="24"/>
          <w:szCs w:val="24"/>
          <w:lang w:val="es-419"/>
        </w:rPr>
      </w:pPr>
      <w:r>
        <w:rPr>
          <w:rFonts w:ascii="Palatino Linotype" w:hAnsi="Palatino Linotype" w:cs="Arial"/>
          <w:sz w:val="24"/>
          <w:szCs w:val="24"/>
          <w:lang w:val="es-419"/>
        </w:rPr>
        <w:t xml:space="preserve">Asimismo, </w:t>
      </w:r>
      <w:r w:rsidRPr="00692461">
        <w:rPr>
          <w:rFonts w:ascii="Palatino Linotype" w:hAnsi="Palatino Linotype" w:cs="Arial"/>
          <w:sz w:val="24"/>
          <w:szCs w:val="24"/>
        </w:rPr>
        <w:t xml:space="preserve">con fundamento en la fracción </w:t>
      </w:r>
      <w:r>
        <w:rPr>
          <w:rFonts w:ascii="Palatino Linotype" w:hAnsi="Palatino Linotype" w:cs="Arial"/>
          <w:sz w:val="24"/>
          <w:szCs w:val="24"/>
          <w:lang w:val="es-419"/>
        </w:rPr>
        <w:t>I</w:t>
      </w:r>
      <w:r w:rsidRPr="00692461">
        <w:rPr>
          <w:rFonts w:ascii="Palatino Linotype" w:hAnsi="Palatino Linotype" w:cs="Arial"/>
          <w:sz w:val="24"/>
          <w:szCs w:val="24"/>
        </w:rPr>
        <w:t xml:space="preserve">I del artículo 186, de la Ley de Transparencia y Acceso a la Información Pública del Estado de México y Municipios, se </w:t>
      </w:r>
      <w:r>
        <w:rPr>
          <w:rFonts w:ascii="Palatino Linotype" w:hAnsi="Palatino Linotype" w:cs="Arial"/>
          <w:b/>
          <w:sz w:val="24"/>
          <w:szCs w:val="24"/>
          <w:lang w:val="es-419"/>
        </w:rPr>
        <w:t>CONFIRMAN</w:t>
      </w:r>
      <w:r w:rsidRPr="00692461">
        <w:rPr>
          <w:rFonts w:ascii="Palatino Linotype" w:hAnsi="Palatino Linotype" w:cs="Arial"/>
          <w:sz w:val="24"/>
          <w:szCs w:val="24"/>
        </w:rPr>
        <w:t xml:space="preserve"> las respuestas del sujeto obligado a las solicitudes de información </w:t>
      </w:r>
      <w:r w:rsidRPr="00692461">
        <w:rPr>
          <w:rFonts w:ascii="Palatino Linotype" w:hAnsi="Palatino Linotype" w:cs="Arial"/>
          <w:sz w:val="24"/>
          <w:szCs w:val="24"/>
        </w:rPr>
        <w:lastRenderedPageBreak/>
        <w:t xml:space="preserve">números </w:t>
      </w:r>
      <w:r w:rsidR="007B3EDE" w:rsidRPr="00E00039">
        <w:rPr>
          <w:rFonts w:ascii="Palatino Linotype" w:hAnsi="Palatino Linotype" w:cs="Arial"/>
          <w:b/>
          <w:sz w:val="24"/>
          <w:szCs w:val="24"/>
        </w:rPr>
        <w:t>00</w:t>
      </w:r>
      <w:r w:rsidR="007B3EDE">
        <w:rPr>
          <w:rFonts w:ascii="Palatino Linotype" w:hAnsi="Palatino Linotype" w:cs="Arial"/>
          <w:b/>
          <w:sz w:val="24"/>
          <w:szCs w:val="24"/>
          <w:lang w:val="es-419"/>
        </w:rPr>
        <w:t>409</w:t>
      </w:r>
      <w:r w:rsidR="007B3EDE" w:rsidRPr="00E00039">
        <w:rPr>
          <w:rFonts w:ascii="Palatino Linotype" w:hAnsi="Palatino Linotype" w:cs="Arial"/>
          <w:b/>
          <w:sz w:val="24"/>
          <w:szCs w:val="24"/>
        </w:rPr>
        <w:t>/DIF</w:t>
      </w:r>
      <w:r w:rsidR="007B3EDE" w:rsidRPr="00E00039">
        <w:rPr>
          <w:rFonts w:ascii="Palatino Linotype" w:hAnsi="Palatino Linotype" w:cs="Arial"/>
          <w:b/>
          <w:sz w:val="24"/>
          <w:szCs w:val="24"/>
          <w:lang w:val="es-419"/>
        </w:rPr>
        <w:t>METEPEC</w:t>
      </w:r>
      <w:r w:rsidR="007B3EDE" w:rsidRPr="00E00039">
        <w:rPr>
          <w:rFonts w:ascii="Palatino Linotype" w:hAnsi="Palatino Linotype" w:cs="Arial"/>
          <w:b/>
          <w:sz w:val="24"/>
          <w:szCs w:val="24"/>
        </w:rPr>
        <w:t xml:space="preserve">/IP/2022 </w:t>
      </w:r>
      <w:r w:rsidR="007B3EDE" w:rsidRPr="00E00039">
        <w:rPr>
          <w:rFonts w:ascii="Palatino Linotype" w:hAnsi="Palatino Linotype" w:cs="Arial"/>
          <w:b/>
          <w:sz w:val="24"/>
          <w:szCs w:val="24"/>
          <w:lang w:val="es-419"/>
        </w:rPr>
        <w:t>y</w:t>
      </w:r>
      <w:r w:rsidR="007B3EDE" w:rsidRPr="00E00039">
        <w:rPr>
          <w:rFonts w:ascii="Palatino Linotype" w:hAnsi="Palatino Linotype" w:cs="Arial"/>
          <w:b/>
          <w:sz w:val="24"/>
          <w:szCs w:val="24"/>
        </w:rPr>
        <w:t xml:space="preserve"> </w:t>
      </w:r>
      <w:hyperlink r:id="rId15" w:history="1">
        <w:r w:rsidR="007B3EDE" w:rsidRPr="00E00039">
          <w:rPr>
            <w:rFonts w:ascii="Palatino Linotype" w:hAnsi="Palatino Linotype" w:cs="Arial"/>
            <w:b/>
            <w:sz w:val="24"/>
            <w:szCs w:val="24"/>
          </w:rPr>
          <w:t>00</w:t>
        </w:r>
        <w:r w:rsidR="007B3EDE">
          <w:rPr>
            <w:rFonts w:ascii="Palatino Linotype" w:hAnsi="Palatino Linotype" w:cs="Arial"/>
            <w:b/>
            <w:sz w:val="24"/>
            <w:szCs w:val="24"/>
            <w:lang w:val="es-419"/>
          </w:rPr>
          <w:t>407</w:t>
        </w:r>
        <w:r w:rsidR="007B3EDE" w:rsidRPr="00E00039">
          <w:rPr>
            <w:rFonts w:ascii="Palatino Linotype" w:hAnsi="Palatino Linotype" w:cs="Arial"/>
            <w:b/>
            <w:sz w:val="24"/>
            <w:szCs w:val="24"/>
          </w:rPr>
          <w:t>/DIF</w:t>
        </w:r>
        <w:r w:rsidR="007B3EDE" w:rsidRPr="00E00039">
          <w:rPr>
            <w:rFonts w:ascii="Palatino Linotype" w:hAnsi="Palatino Linotype" w:cs="Arial"/>
            <w:b/>
            <w:sz w:val="24"/>
            <w:szCs w:val="24"/>
            <w:lang w:val="es-419"/>
          </w:rPr>
          <w:t>METEPEC</w:t>
        </w:r>
        <w:r w:rsidR="007B3EDE" w:rsidRPr="00E00039">
          <w:rPr>
            <w:rFonts w:ascii="Palatino Linotype" w:hAnsi="Palatino Linotype" w:cs="Arial"/>
            <w:b/>
            <w:sz w:val="24"/>
            <w:szCs w:val="24"/>
          </w:rPr>
          <w:t>/IP/2022</w:t>
        </w:r>
      </w:hyperlink>
      <w:r w:rsidRPr="00692461">
        <w:rPr>
          <w:rFonts w:ascii="Palatino Linotype" w:hAnsi="Palatino Linotype" w:cs="Arial"/>
          <w:b/>
          <w:sz w:val="20"/>
          <w:szCs w:val="20"/>
        </w:rPr>
        <w:t xml:space="preserve">, </w:t>
      </w:r>
      <w:r w:rsidRPr="00692461">
        <w:rPr>
          <w:rFonts w:ascii="Palatino Linotype" w:hAnsi="Palatino Linotype" w:cs="Arial"/>
          <w:sz w:val="24"/>
          <w:szCs w:val="24"/>
        </w:rPr>
        <w:t>que han sido materia del presente fallo</w:t>
      </w:r>
    </w:p>
    <w:p w14:paraId="7DDA225E" w14:textId="77777777" w:rsidR="007B6867" w:rsidRPr="00692461" w:rsidRDefault="007B6867" w:rsidP="007B6867">
      <w:pPr>
        <w:spacing w:after="0" w:line="360" w:lineRule="auto"/>
        <w:ind w:right="51"/>
        <w:jc w:val="both"/>
        <w:rPr>
          <w:rFonts w:ascii="Palatino Linotype" w:hAnsi="Palatino Linotype" w:cs="Arial"/>
          <w:sz w:val="24"/>
          <w:szCs w:val="24"/>
        </w:rPr>
      </w:pPr>
    </w:p>
    <w:p w14:paraId="34657C31" w14:textId="77777777" w:rsidR="007B6867" w:rsidRPr="00692461" w:rsidRDefault="007B6867" w:rsidP="007B6867">
      <w:pPr>
        <w:spacing w:after="0" w:line="360" w:lineRule="auto"/>
        <w:ind w:right="51"/>
        <w:jc w:val="both"/>
        <w:rPr>
          <w:rFonts w:ascii="Palatino Linotype" w:hAnsi="Palatino Linotype" w:cs="Arial"/>
          <w:sz w:val="24"/>
          <w:szCs w:val="24"/>
        </w:rPr>
      </w:pPr>
      <w:r w:rsidRPr="00692461">
        <w:rPr>
          <w:rFonts w:ascii="Palatino Linotype" w:hAnsi="Palatino Linotype" w:cs="Arial"/>
          <w:sz w:val="24"/>
          <w:szCs w:val="24"/>
        </w:rPr>
        <w:t>Por lo antes expuesto y fundado es de resolverse y;</w:t>
      </w:r>
    </w:p>
    <w:p w14:paraId="345A2A02" w14:textId="77777777" w:rsidR="003D0012" w:rsidRPr="00692461" w:rsidRDefault="003D0012" w:rsidP="007B6867">
      <w:pPr>
        <w:spacing w:after="0" w:line="360" w:lineRule="auto"/>
        <w:jc w:val="center"/>
        <w:rPr>
          <w:rFonts w:ascii="Palatino Linotype" w:hAnsi="Palatino Linotype"/>
          <w:b/>
          <w:bCs/>
          <w:spacing w:val="60"/>
          <w:sz w:val="24"/>
          <w:szCs w:val="24"/>
          <w:lang w:val="es-ES_tradnl"/>
        </w:rPr>
      </w:pPr>
    </w:p>
    <w:p w14:paraId="020A7023" w14:textId="77777777" w:rsidR="007B6867" w:rsidRPr="00692461" w:rsidRDefault="007B6867" w:rsidP="007B6867">
      <w:pPr>
        <w:spacing w:after="0" w:line="360" w:lineRule="auto"/>
        <w:jc w:val="center"/>
        <w:rPr>
          <w:rFonts w:ascii="Palatino Linotype" w:hAnsi="Palatino Linotype"/>
          <w:b/>
          <w:bCs/>
          <w:spacing w:val="60"/>
          <w:sz w:val="24"/>
          <w:szCs w:val="24"/>
          <w:lang w:val="es-ES_tradnl"/>
        </w:rPr>
      </w:pPr>
      <w:r w:rsidRPr="00692461">
        <w:rPr>
          <w:rFonts w:ascii="Palatino Linotype" w:hAnsi="Palatino Linotype"/>
          <w:b/>
          <w:bCs/>
          <w:spacing w:val="60"/>
          <w:sz w:val="24"/>
          <w:szCs w:val="24"/>
          <w:lang w:val="es-ES_tradnl"/>
        </w:rPr>
        <w:t>SE    RESUELVE</w:t>
      </w:r>
    </w:p>
    <w:p w14:paraId="657CA749" w14:textId="77777777" w:rsidR="007B6867" w:rsidRPr="00E00039" w:rsidRDefault="007B6867" w:rsidP="007B6867">
      <w:pPr>
        <w:spacing w:after="0" w:line="360" w:lineRule="auto"/>
        <w:jc w:val="both"/>
        <w:rPr>
          <w:rFonts w:ascii="Palatino Linotype" w:hAnsi="Palatino Linotype" w:cs="Arial"/>
          <w:sz w:val="24"/>
          <w:szCs w:val="24"/>
        </w:rPr>
      </w:pPr>
    </w:p>
    <w:p w14:paraId="7A2A7AAD" w14:textId="77777777" w:rsidR="005D752D" w:rsidRPr="00E00039" w:rsidRDefault="005D752D" w:rsidP="005D752D">
      <w:pPr>
        <w:spacing w:line="360" w:lineRule="auto"/>
        <w:jc w:val="both"/>
        <w:rPr>
          <w:rFonts w:ascii="Palatino Linotype" w:hAnsi="Palatino Linotype" w:cs="Arial"/>
          <w:b/>
          <w:sz w:val="24"/>
          <w:szCs w:val="24"/>
        </w:rPr>
      </w:pPr>
      <w:r w:rsidRPr="00E00039">
        <w:rPr>
          <w:rFonts w:ascii="Palatino Linotype" w:eastAsia="Calibri" w:hAnsi="Palatino Linotype" w:cs="Arial"/>
          <w:b/>
          <w:sz w:val="24"/>
          <w:szCs w:val="24"/>
          <w:lang w:val="es-ES_tradnl"/>
        </w:rPr>
        <w:t>PRIMERO.</w:t>
      </w:r>
      <w:r w:rsidRPr="00E00039">
        <w:rPr>
          <w:rFonts w:ascii="Palatino Linotype" w:eastAsia="Calibri" w:hAnsi="Palatino Linotype" w:cs="Arial"/>
          <w:sz w:val="24"/>
          <w:szCs w:val="24"/>
        </w:rPr>
        <w:t xml:space="preserve"> </w:t>
      </w:r>
      <w:r w:rsidRPr="00E00039">
        <w:rPr>
          <w:rFonts w:ascii="Palatino Linotype" w:hAnsi="Palatino Linotype" w:cs="Arial"/>
          <w:sz w:val="24"/>
          <w:szCs w:val="24"/>
        </w:rPr>
        <w:t xml:space="preserve">Se </w:t>
      </w:r>
      <w:r w:rsidRPr="00E00039">
        <w:rPr>
          <w:rFonts w:ascii="Palatino Linotype" w:hAnsi="Palatino Linotype" w:cs="Arial"/>
          <w:b/>
          <w:sz w:val="24"/>
          <w:szCs w:val="24"/>
        </w:rPr>
        <w:t>CONFIRMA</w:t>
      </w:r>
      <w:r w:rsidRPr="00E00039">
        <w:rPr>
          <w:rFonts w:ascii="Palatino Linotype" w:hAnsi="Palatino Linotype" w:cs="Arial"/>
          <w:b/>
          <w:sz w:val="24"/>
          <w:szCs w:val="24"/>
          <w:lang w:val="es-419"/>
        </w:rPr>
        <w:t>N</w:t>
      </w:r>
      <w:r w:rsidRPr="00E00039">
        <w:rPr>
          <w:rFonts w:ascii="Palatino Linotype" w:hAnsi="Palatino Linotype" w:cs="Arial"/>
          <w:sz w:val="24"/>
          <w:szCs w:val="24"/>
        </w:rPr>
        <w:t xml:space="preserve"> la</w:t>
      </w:r>
      <w:r w:rsidRPr="00E00039">
        <w:rPr>
          <w:rFonts w:ascii="Palatino Linotype" w:hAnsi="Palatino Linotype" w:cs="Arial"/>
          <w:sz w:val="24"/>
          <w:szCs w:val="24"/>
          <w:lang w:val="es-419"/>
        </w:rPr>
        <w:t>s</w:t>
      </w:r>
      <w:r w:rsidRPr="00E00039">
        <w:rPr>
          <w:rFonts w:ascii="Palatino Linotype" w:hAnsi="Palatino Linotype" w:cs="Arial"/>
          <w:sz w:val="24"/>
          <w:szCs w:val="24"/>
        </w:rPr>
        <w:t xml:space="preserve"> </w:t>
      </w:r>
      <w:r w:rsidRPr="00C31BB7">
        <w:rPr>
          <w:rFonts w:ascii="Palatino Linotype" w:hAnsi="Palatino Linotype" w:cs="Arial"/>
          <w:sz w:val="24"/>
          <w:szCs w:val="24"/>
        </w:rPr>
        <w:t>respuesta</w:t>
      </w:r>
      <w:r w:rsidRPr="00C31BB7">
        <w:rPr>
          <w:rFonts w:ascii="Palatino Linotype" w:hAnsi="Palatino Linotype" w:cs="Arial"/>
          <w:sz w:val="24"/>
          <w:szCs w:val="24"/>
          <w:lang w:val="es-419"/>
        </w:rPr>
        <w:t>s</w:t>
      </w:r>
      <w:r w:rsidRPr="00C31BB7">
        <w:rPr>
          <w:rFonts w:ascii="Palatino Linotype" w:hAnsi="Palatino Linotype" w:cs="Arial"/>
          <w:sz w:val="24"/>
          <w:szCs w:val="24"/>
        </w:rPr>
        <w:t xml:space="preserve"> a la</w:t>
      </w:r>
      <w:r w:rsidRPr="00C31BB7">
        <w:rPr>
          <w:rFonts w:ascii="Palatino Linotype" w:hAnsi="Palatino Linotype" w:cs="Arial"/>
          <w:sz w:val="24"/>
          <w:szCs w:val="24"/>
          <w:lang w:val="es-419"/>
        </w:rPr>
        <w:t>s</w:t>
      </w:r>
      <w:r w:rsidRPr="00C31BB7">
        <w:rPr>
          <w:rFonts w:ascii="Palatino Linotype" w:hAnsi="Palatino Linotype" w:cs="Arial"/>
          <w:sz w:val="24"/>
          <w:szCs w:val="24"/>
        </w:rPr>
        <w:t xml:space="preserve"> solicitud</w:t>
      </w:r>
      <w:r w:rsidRPr="00C31BB7">
        <w:rPr>
          <w:rFonts w:ascii="Palatino Linotype" w:hAnsi="Palatino Linotype" w:cs="Arial"/>
          <w:sz w:val="24"/>
          <w:szCs w:val="24"/>
          <w:lang w:val="es-419"/>
        </w:rPr>
        <w:t>es</w:t>
      </w:r>
      <w:r w:rsidRPr="00C31BB7">
        <w:rPr>
          <w:rFonts w:ascii="Palatino Linotype" w:hAnsi="Palatino Linotype" w:cs="Arial"/>
          <w:sz w:val="24"/>
          <w:szCs w:val="24"/>
        </w:rPr>
        <w:t xml:space="preserve"> de información: </w:t>
      </w:r>
      <w:r w:rsidRPr="00C31BB7">
        <w:rPr>
          <w:rFonts w:ascii="Palatino Linotype" w:hAnsi="Palatino Linotype" w:cs="Arial"/>
          <w:b/>
          <w:sz w:val="24"/>
          <w:szCs w:val="24"/>
        </w:rPr>
        <w:t>00</w:t>
      </w:r>
      <w:r w:rsidR="007B3EDE" w:rsidRPr="00C31BB7">
        <w:rPr>
          <w:rFonts w:ascii="Palatino Linotype" w:hAnsi="Palatino Linotype" w:cs="Arial"/>
          <w:b/>
          <w:sz w:val="24"/>
          <w:szCs w:val="24"/>
          <w:lang w:val="es-419"/>
        </w:rPr>
        <w:t>409</w:t>
      </w:r>
      <w:r w:rsidRPr="00C31BB7">
        <w:rPr>
          <w:rFonts w:ascii="Palatino Linotype" w:hAnsi="Palatino Linotype" w:cs="Arial"/>
          <w:b/>
          <w:sz w:val="24"/>
          <w:szCs w:val="24"/>
        </w:rPr>
        <w:t>/DIF</w:t>
      </w:r>
      <w:r w:rsidRPr="00C31BB7">
        <w:rPr>
          <w:rFonts w:ascii="Palatino Linotype" w:hAnsi="Palatino Linotype" w:cs="Arial"/>
          <w:b/>
          <w:sz w:val="24"/>
          <w:szCs w:val="24"/>
          <w:lang w:val="es-419"/>
        </w:rPr>
        <w:t>METEPEC</w:t>
      </w:r>
      <w:r w:rsidRPr="00C31BB7">
        <w:rPr>
          <w:rFonts w:ascii="Palatino Linotype" w:hAnsi="Palatino Linotype" w:cs="Arial"/>
          <w:b/>
          <w:sz w:val="24"/>
          <w:szCs w:val="24"/>
        </w:rPr>
        <w:t xml:space="preserve">/IP/2022 </w:t>
      </w:r>
      <w:r w:rsidRPr="00C31BB7">
        <w:rPr>
          <w:rFonts w:ascii="Palatino Linotype" w:hAnsi="Palatino Linotype" w:cs="Arial"/>
          <w:b/>
          <w:sz w:val="24"/>
          <w:szCs w:val="24"/>
          <w:lang w:val="es-419"/>
        </w:rPr>
        <w:t>y</w:t>
      </w:r>
      <w:r w:rsidRPr="00C31BB7">
        <w:rPr>
          <w:rFonts w:ascii="Palatino Linotype" w:hAnsi="Palatino Linotype" w:cs="Arial"/>
          <w:b/>
          <w:sz w:val="24"/>
          <w:szCs w:val="24"/>
        </w:rPr>
        <w:t xml:space="preserve"> </w:t>
      </w:r>
      <w:hyperlink r:id="rId16" w:history="1">
        <w:r w:rsidRPr="00C31BB7">
          <w:rPr>
            <w:rFonts w:ascii="Palatino Linotype" w:hAnsi="Palatino Linotype" w:cs="Arial"/>
            <w:b/>
            <w:sz w:val="24"/>
            <w:szCs w:val="24"/>
          </w:rPr>
          <w:t>00</w:t>
        </w:r>
        <w:r w:rsidR="007B3EDE" w:rsidRPr="00C31BB7">
          <w:rPr>
            <w:rFonts w:ascii="Palatino Linotype" w:hAnsi="Palatino Linotype" w:cs="Arial"/>
            <w:b/>
            <w:sz w:val="24"/>
            <w:szCs w:val="24"/>
            <w:lang w:val="es-419"/>
          </w:rPr>
          <w:t>407</w:t>
        </w:r>
        <w:r w:rsidRPr="00C31BB7">
          <w:rPr>
            <w:rFonts w:ascii="Palatino Linotype" w:hAnsi="Palatino Linotype" w:cs="Arial"/>
            <w:b/>
            <w:sz w:val="24"/>
            <w:szCs w:val="24"/>
          </w:rPr>
          <w:t>/DIF</w:t>
        </w:r>
        <w:r w:rsidRPr="00C31BB7">
          <w:rPr>
            <w:rFonts w:ascii="Palatino Linotype" w:hAnsi="Palatino Linotype" w:cs="Arial"/>
            <w:b/>
            <w:sz w:val="24"/>
            <w:szCs w:val="24"/>
            <w:lang w:val="es-419"/>
          </w:rPr>
          <w:t>METEPEC</w:t>
        </w:r>
        <w:r w:rsidRPr="00C31BB7">
          <w:rPr>
            <w:rFonts w:ascii="Palatino Linotype" w:hAnsi="Palatino Linotype" w:cs="Arial"/>
            <w:b/>
            <w:sz w:val="24"/>
            <w:szCs w:val="24"/>
          </w:rPr>
          <w:t>/IP/2022</w:t>
        </w:r>
      </w:hyperlink>
      <w:r w:rsidRPr="00C31BB7">
        <w:rPr>
          <w:rFonts w:ascii="Palatino Linotype" w:eastAsia="Calibri" w:hAnsi="Palatino Linotype" w:cs="Arial"/>
          <w:sz w:val="24"/>
          <w:szCs w:val="24"/>
        </w:rPr>
        <w:t xml:space="preserve">, </w:t>
      </w:r>
      <w:r w:rsidRPr="00C31BB7">
        <w:rPr>
          <w:rFonts w:ascii="Palatino Linotype" w:hAnsi="Palatino Linotype" w:cs="Arial"/>
          <w:sz w:val="24"/>
          <w:szCs w:val="24"/>
        </w:rPr>
        <w:t>por resultar</w:t>
      </w:r>
      <w:r w:rsidRPr="00E00039">
        <w:rPr>
          <w:rFonts w:ascii="Palatino Linotype" w:hAnsi="Palatino Linotype" w:cs="Arial"/>
          <w:sz w:val="24"/>
          <w:szCs w:val="24"/>
        </w:rPr>
        <w:t xml:space="preserve"> infundadas las razones o motivos de inconformidad hechos valer por la</w:t>
      </w:r>
      <w:r w:rsidRPr="00E00039">
        <w:rPr>
          <w:rFonts w:ascii="Palatino Linotype" w:hAnsi="Palatino Linotype" w:cs="Arial"/>
          <w:b/>
          <w:sz w:val="24"/>
          <w:szCs w:val="24"/>
        </w:rPr>
        <w:t xml:space="preserve"> Recurrente</w:t>
      </w:r>
      <w:r w:rsidRPr="00E00039">
        <w:rPr>
          <w:rFonts w:ascii="Palatino Linotype" w:hAnsi="Palatino Linotype" w:cs="Arial"/>
          <w:sz w:val="24"/>
          <w:szCs w:val="24"/>
        </w:rPr>
        <w:t xml:space="preserve"> en términos del Considerando </w:t>
      </w:r>
      <w:r w:rsidRPr="00E00039">
        <w:rPr>
          <w:rFonts w:ascii="Palatino Linotype" w:hAnsi="Palatino Linotype" w:cs="Arial"/>
          <w:b/>
          <w:sz w:val="24"/>
          <w:szCs w:val="24"/>
          <w:lang w:val="es-419"/>
        </w:rPr>
        <w:t>QUINTO</w:t>
      </w:r>
      <w:r w:rsidRPr="00E00039">
        <w:rPr>
          <w:rFonts w:ascii="Palatino Linotype" w:hAnsi="Palatino Linotype" w:cs="Arial"/>
          <w:sz w:val="24"/>
          <w:szCs w:val="24"/>
        </w:rPr>
        <w:t xml:space="preserve"> de la presente resolución.</w:t>
      </w:r>
    </w:p>
    <w:p w14:paraId="4AB149EA" w14:textId="77777777" w:rsidR="005D752D" w:rsidRPr="00E00039" w:rsidRDefault="005D752D" w:rsidP="007B6867">
      <w:pPr>
        <w:spacing w:after="0" w:line="360" w:lineRule="auto"/>
        <w:jc w:val="both"/>
        <w:rPr>
          <w:rFonts w:ascii="Palatino Linotype" w:hAnsi="Palatino Linotype" w:cs="Arial"/>
          <w:sz w:val="24"/>
          <w:szCs w:val="24"/>
        </w:rPr>
      </w:pPr>
    </w:p>
    <w:p w14:paraId="0E6D74A5" w14:textId="77777777" w:rsidR="007B6867" w:rsidRPr="00E00039" w:rsidRDefault="005D752D" w:rsidP="007B6867">
      <w:pPr>
        <w:spacing w:after="0" w:line="360" w:lineRule="auto"/>
        <w:jc w:val="both"/>
        <w:rPr>
          <w:rFonts w:ascii="Palatino Linotype" w:hAnsi="Palatino Linotype" w:cs="Arial"/>
          <w:b/>
          <w:sz w:val="24"/>
          <w:szCs w:val="24"/>
        </w:rPr>
      </w:pPr>
      <w:r w:rsidRPr="00E00039">
        <w:rPr>
          <w:rFonts w:ascii="Palatino Linotype" w:hAnsi="Palatino Linotype" w:cs="Arial"/>
          <w:b/>
          <w:sz w:val="24"/>
          <w:szCs w:val="24"/>
          <w:lang w:val="es-419"/>
        </w:rPr>
        <w:t>SEGUNDO</w:t>
      </w:r>
      <w:r w:rsidR="007B6867" w:rsidRPr="00E00039">
        <w:rPr>
          <w:rFonts w:ascii="Palatino Linotype" w:hAnsi="Palatino Linotype" w:cs="Arial"/>
          <w:b/>
          <w:sz w:val="24"/>
          <w:szCs w:val="24"/>
          <w:lang w:val="es-ES_tradnl"/>
        </w:rPr>
        <w:t>.</w:t>
      </w:r>
      <w:r w:rsidR="007B6867" w:rsidRPr="00E00039">
        <w:rPr>
          <w:rFonts w:ascii="Palatino Linotype" w:hAnsi="Palatino Linotype" w:cs="Arial"/>
          <w:sz w:val="24"/>
          <w:szCs w:val="24"/>
          <w:lang w:val="es-ES_tradnl"/>
        </w:rPr>
        <w:t xml:space="preserve"> </w:t>
      </w:r>
      <w:r w:rsidR="007B6867" w:rsidRPr="00E00039">
        <w:rPr>
          <w:rFonts w:ascii="Palatino Linotype" w:eastAsia="Arial Unicode MS" w:hAnsi="Palatino Linotype" w:cs="Arial"/>
          <w:sz w:val="24"/>
          <w:szCs w:val="24"/>
        </w:rPr>
        <w:t>Se</w:t>
      </w:r>
      <w:r w:rsidR="007B6867" w:rsidRPr="00E00039">
        <w:rPr>
          <w:rFonts w:ascii="Palatino Linotype" w:hAnsi="Palatino Linotype" w:cs="Arial"/>
          <w:sz w:val="24"/>
          <w:szCs w:val="24"/>
          <w:lang w:val="es-ES_tradnl"/>
        </w:rPr>
        <w:t xml:space="preserve"> </w:t>
      </w:r>
      <w:r w:rsidR="002F0173" w:rsidRPr="00E00039">
        <w:rPr>
          <w:rFonts w:ascii="Palatino Linotype" w:hAnsi="Palatino Linotype" w:cs="Arial"/>
          <w:b/>
          <w:sz w:val="24"/>
          <w:szCs w:val="24"/>
          <w:lang w:val="es-ES_tradnl"/>
        </w:rPr>
        <w:t>REVOCA</w:t>
      </w:r>
      <w:r w:rsidR="0003012B" w:rsidRPr="00E00039">
        <w:rPr>
          <w:rFonts w:ascii="Palatino Linotype" w:hAnsi="Palatino Linotype" w:cs="Arial"/>
          <w:b/>
          <w:sz w:val="24"/>
          <w:szCs w:val="24"/>
          <w:lang w:val="es-ES_tradnl"/>
        </w:rPr>
        <w:t>N</w:t>
      </w:r>
      <w:r w:rsidR="007B6867" w:rsidRPr="00E00039">
        <w:rPr>
          <w:rFonts w:ascii="Palatino Linotype" w:hAnsi="Palatino Linotype" w:cs="Arial"/>
          <w:sz w:val="24"/>
          <w:szCs w:val="24"/>
          <w:lang w:val="es-ES_tradnl"/>
        </w:rPr>
        <w:t xml:space="preserve"> </w:t>
      </w:r>
      <w:r w:rsidR="007B6867" w:rsidRPr="00E00039">
        <w:rPr>
          <w:rFonts w:ascii="Palatino Linotype" w:eastAsia="Arial Unicode MS" w:hAnsi="Palatino Linotype" w:cs="Arial"/>
          <w:sz w:val="24"/>
          <w:szCs w:val="24"/>
        </w:rPr>
        <w:t>la</w:t>
      </w:r>
      <w:r w:rsidR="0003012B" w:rsidRPr="00E00039">
        <w:rPr>
          <w:rFonts w:ascii="Palatino Linotype" w:eastAsia="Arial Unicode MS" w:hAnsi="Palatino Linotype" w:cs="Arial"/>
          <w:sz w:val="24"/>
          <w:szCs w:val="24"/>
        </w:rPr>
        <w:t>s</w:t>
      </w:r>
      <w:r w:rsidR="007B6867" w:rsidRPr="00E00039">
        <w:rPr>
          <w:rFonts w:ascii="Palatino Linotype" w:eastAsia="Arial Unicode MS" w:hAnsi="Palatino Linotype" w:cs="Arial"/>
          <w:sz w:val="24"/>
          <w:szCs w:val="24"/>
        </w:rPr>
        <w:t xml:space="preserve"> respuesta</w:t>
      </w:r>
      <w:r w:rsidR="0003012B" w:rsidRPr="00E00039">
        <w:rPr>
          <w:rFonts w:ascii="Palatino Linotype" w:eastAsia="Arial Unicode MS" w:hAnsi="Palatino Linotype" w:cs="Arial"/>
          <w:sz w:val="24"/>
          <w:szCs w:val="24"/>
        </w:rPr>
        <w:t>s</w:t>
      </w:r>
      <w:r w:rsidR="007B6867" w:rsidRPr="00E00039">
        <w:rPr>
          <w:rFonts w:ascii="Palatino Linotype" w:eastAsia="Arial Unicode MS" w:hAnsi="Palatino Linotype" w:cs="Arial"/>
          <w:sz w:val="24"/>
          <w:szCs w:val="24"/>
        </w:rPr>
        <w:t xml:space="preserve"> entregada</w:t>
      </w:r>
      <w:r w:rsidR="0003012B" w:rsidRPr="00E00039">
        <w:rPr>
          <w:rFonts w:ascii="Palatino Linotype" w:eastAsia="Arial Unicode MS" w:hAnsi="Palatino Linotype" w:cs="Arial"/>
          <w:sz w:val="24"/>
          <w:szCs w:val="24"/>
        </w:rPr>
        <w:t>s</w:t>
      </w:r>
      <w:r w:rsidR="007B6867" w:rsidRPr="00E00039">
        <w:rPr>
          <w:rFonts w:ascii="Palatino Linotype" w:eastAsia="Arial Unicode MS" w:hAnsi="Palatino Linotype" w:cs="Arial"/>
          <w:sz w:val="24"/>
          <w:szCs w:val="24"/>
        </w:rPr>
        <w:t xml:space="preserve"> por </w:t>
      </w:r>
      <w:r w:rsidR="007B6867" w:rsidRPr="00E00039">
        <w:rPr>
          <w:rFonts w:ascii="Palatino Linotype" w:eastAsia="Arial Unicode MS" w:hAnsi="Palatino Linotype" w:cs="Arial"/>
          <w:b/>
          <w:sz w:val="24"/>
          <w:szCs w:val="24"/>
        </w:rPr>
        <w:t xml:space="preserve">el Sujeto Obligado </w:t>
      </w:r>
      <w:r w:rsidR="007B6867" w:rsidRPr="00E00039">
        <w:rPr>
          <w:rFonts w:ascii="Palatino Linotype" w:eastAsia="Arial Unicode MS" w:hAnsi="Palatino Linotype" w:cs="Arial"/>
          <w:sz w:val="24"/>
          <w:szCs w:val="24"/>
        </w:rPr>
        <w:t>a la</w:t>
      </w:r>
      <w:r w:rsidR="0003012B" w:rsidRPr="00E00039">
        <w:rPr>
          <w:rFonts w:ascii="Palatino Linotype" w:eastAsia="Arial Unicode MS" w:hAnsi="Palatino Linotype" w:cs="Arial"/>
          <w:sz w:val="24"/>
          <w:szCs w:val="24"/>
        </w:rPr>
        <w:t>s</w:t>
      </w:r>
      <w:r w:rsidR="007B6867" w:rsidRPr="00E00039">
        <w:rPr>
          <w:rFonts w:ascii="Palatino Linotype" w:eastAsia="Arial Unicode MS" w:hAnsi="Palatino Linotype" w:cs="Arial"/>
          <w:sz w:val="24"/>
          <w:szCs w:val="24"/>
        </w:rPr>
        <w:t xml:space="preserve"> solicitud</w:t>
      </w:r>
      <w:r w:rsidR="0003012B" w:rsidRPr="00E00039">
        <w:rPr>
          <w:rFonts w:ascii="Palatino Linotype" w:eastAsia="Arial Unicode MS" w:hAnsi="Palatino Linotype" w:cs="Arial"/>
          <w:sz w:val="24"/>
          <w:szCs w:val="24"/>
        </w:rPr>
        <w:t>es</w:t>
      </w:r>
      <w:r w:rsidR="007B6867" w:rsidRPr="00E00039">
        <w:rPr>
          <w:rFonts w:ascii="Palatino Linotype" w:eastAsia="Arial Unicode MS" w:hAnsi="Palatino Linotype" w:cs="Arial"/>
          <w:sz w:val="24"/>
          <w:szCs w:val="24"/>
        </w:rPr>
        <w:t xml:space="preserve"> de información número</w:t>
      </w:r>
      <w:r w:rsidR="0003012B" w:rsidRPr="00E00039">
        <w:rPr>
          <w:rFonts w:ascii="Palatino Linotype" w:eastAsia="Arial Unicode MS" w:hAnsi="Palatino Linotype" w:cs="Arial"/>
          <w:sz w:val="24"/>
          <w:szCs w:val="24"/>
        </w:rPr>
        <w:t>s</w:t>
      </w:r>
      <w:r w:rsidR="00C35DA7" w:rsidRPr="00E00039">
        <w:rPr>
          <w:rFonts w:ascii="Palatino Linotype" w:eastAsia="Arial Unicode MS" w:hAnsi="Palatino Linotype" w:cs="Arial"/>
          <w:sz w:val="24"/>
          <w:szCs w:val="24"/>
        </w:rPr>
        <w:t xml:space="preserve"> </w:t>
      </w:r>
      <w:r w:rsidRPr="00E00039">
        <w:rPr>
          <w:rFonts w:ascii="Palatino Linotype" w:hAnsi="Palatino Linotype" w:cs="Arial"/>
          <w:b/>
          <w:sz w:val="24"/>
          <w:szCs w:val="24"/>
        </w:rPr>
        <w:t>00</w:t>
      </w:r>
      <w:r w:rsidRPr="00E00039">
        <w:rPr>
          <w:rFonts w:ascii="Palatino Linotype" w:hAnsi="Palatino Linotype" w:cs="Arial"/>
          <w:b/>
          <w:sz w:val="24"/>
          <w:szCs w:val="24"/>
          <w:lang w:val="es-419"/>
        </w:rPr>
        <w:t>410</w:t>
      </w:r>
      <w:r w:rsidRPr="00E00039">
        <w:rPr>
          <w:rFonts w:ascii="Palatino Linotype" w:hAnsi="Palatino Linotype" w:cs="Arial"/>
          <w:b/>
          <w:sz w:val="24"/>
          <w:szCs w:val="24"/>
        </w:rPr>
        <w:t>/DIF</w:t>
      </w:r>
      <w:r w:rsidRPr="00E00039">
        <w:rPr>
          <w:rFonts w:ascii="Palatino Linotype" w:hAnsi="Palatino Linotype" w:cs="Arial"/>
          <w:b/>
          <w:sz w:val="24"/>
          <w:szCs w:val="24"/>
          <w:lang w:val="es-419"/>
        </w:rPr>
        <w:t>METEPEC</w:t>
      </w:r>
      <w:r w:rsidRPr="00E00039">
        <w:rPr>
          <w:rFonts w:ascii="Palatino Linotype" w:hAnsi="Palatino Linotype" w:cs="Arial"/>
          <w:b/>
          <w:sz w:val="24"/>
          <w:szCs w:val="24"/>
        </w:rPr>
        <w:t xml:space="preserve">/IP/2022, </w:t>
      </w:r>
      <w:hyperlink r:id="rId17" w:history="1">
        <w:r w:rsidRPr="00E00039">
          <w:rPr>
            <w:rFonts w:ascii="Palatino Linotype" w:hAnsi="Palatino Linotype" w:cs="Arial"/>
            <w:b/>
            <w:sz w:val="24"/>
            <w:szCs w:val="24"/>
            <w:lang w:val="es-419"/>
          </w:rPr>
          <w:t>00408/DIFMETEPEC/IP/2022</w:t>
        </w:r>
      </w:hyperlink>
      <w:r w:rsidRPr="00E00039">
        <w:rPr>
          <w:rFonts w:ascii="Palatino Linotype" w:hAnsi="Palatino Linotype" w:cs="Arial"/>
          <w:b/>
          <w:sz w:val="24"/>
          <w:szCs w:val="24"/>
          <w:lang w:val="es-419"/>
        </w:rPr>
        <w:t xml:space="preserve"> y </w:t>
      </w:r>
      <w:hyperlink r:id="rId18" w:history="1">
        <w:r w:rsidRPr="00E00039">
          <w:rPr>
            <w:rFonts w:ascii="Palatino Linotype" w:hAnsi="Palatino Linotype" w:cs="Arial"/>
            <w:b/>
            <w:sz w:val="24"/>
            <w:szCs w:val="24"/>
            <w:lang w:val="es-419"/>
          </w:rPr>
          <w:t>00406/DIFMETEPEC/IP/2022</w:t>
        </w:r>
      </w:hyperlink>
      <w:r w:rsidR="007B6867" w:rsidRPr="00E00039">
        <w:rPr>
          <w:rFonts w:ascii="Palatino Linotype" w:hAnsi="Palatino Linotype" w:cs="Arial"/>
          <w:sz w:val="24"/>
          <w:szCs w:val="24"/>
        </w:rPr>
        <w:t>, al resultar fundadas las razones o motivos de inconformidad que manifestó l</w:t>
      </w:r>
      <w:r w:rsidR="007F65A4" w:rsidRPr="00E00039">
        <w:rPr>
          <w:rFonts w:ascii="Palatino Linotype" w:hAnsi="Palatino Linotype" w:cs="Arial"/>
          <w:sz w:val="24"/>
          <w:szCs w:val="24"/>
        </w:rPr>
        <w:t>a</w:t>
      </w:r>
      <w:r w:rsidR="007B6867" w:rsidRPr="00E00039">
        <w:rPr>
          <w:rFonts w:ascii="Palatino Linotype" w:hAnsi="Palatino Linotype" w:cs="Arial"/>
          <w:sz w:val="24"/>
          <w:szCs w:val="24"/>
        </w:rPr>
        <w:t xml:space="preserve"> recurrente, </w:t>
      </w:r>
      <w:r w:rsidR="007B6867" w:rsidRPr="00E00039">
        <w:rPr>
          <w:rFonts w:ascii="Palatino Linotype" w:eastAsia="Arial Unicode MS" w:hAnsi="Palatino Linotype" w:cs="Arial"/>
          <w:sz w:val="24"/>
          <w:szCs w:val="24"/>
        </w:rPr>
        <w:t xml:space="preserve">en términos del </w:t>
      </w:r>
      <w:r w:rsidR="007B6867" w:rsidRPr="00E00039">
        <w:rPr>
          <w:rFonts w:ascii="Palatino Linotype" w:hAnsi="Palatino Linotype" w:cs="Arial"/>
          <w:sz w:val="24"/>
          <w:szCs w:val="24"/>
        </w:rPr>
        <w:t xml:space="preserve">Considerando </w:t>
      </w:r>
      <w:r w:rsidR="000C4ED6" w:rsidRPr="00E00039">
        <w:rPr>
          <w:rFonts w:ascii="Palatino Linotype" w:hAnsi="Palatino Linotype" w:cs="Arial"/>
          <w:b/>
          <w:sz w:val="24"/>
          <w:szCs w:val="24"/>
          <w:lang w:val="es-419"/>
        </w:rPr>
        <w:t>QUINTO</w:t>
      </w:r>
      <w:r w:rsidR="007B6867" w:rsidRPr="00E00039">
        <w:rPr>
          <w:rFonts w:ascii="Palatino Linotype" w:hAnsi="Palatino Linotype" w:cs="Arial"/>
          <w:sz w:val="24"/>
          <w:szCs w:val="24"/>
        </w:rPr>
        <w:t xml:space="preserve"> de la presente resolución.</w:t>
      </w:r>
    </w:p>
    <w:p w14:paraId="1820A13B" w14:textId="77777777" w:rsidR="007B6867" w:rsidRPr="00E00039" w:rsidRDefault="007B6867" w:rsidP="007B6867">
      <w:pPr>
        <w:spacing w:after="0" w:line="360" w:lineRule="auto"/>
        <w:jc w:val="both"/>
        <w:rPr>
          <w:rFonts w:ascii="Palatino Linotype" w:hAnsi="Palatino Linotype" w:cs="Arial"/>
          <w:sz w:val="24"/>
          <w:szCs w:val="24"/>
        </w:rPr>
      </w:pPr>
    </w:p>
    <w:p w14:paraId="36D60C42" w14:textId="77777777" w:rsidR="00337A3D" w:rsidRPr="00E00039" w:rsidRDefault="005D752D" w:rsidP="007B6867">
      <w:pPr>
        <w:tabs>
          <w:tab w:val="left" w:pos="8647"/>
        </w:tabs>
        <w:spacing w:after="0" w:line="360" w:lineRule="auto"/>
        <w:ind w:right="51"/>
        <w:jc w:val="both"/>
        <w:rPr>
          <w:rFonts w:ascii="Palatino Linotype" w:hAnsi="Palatino Linotype" w:cs="Arial"/>
          <w:sz w:val="24"/>
          <w:szCs w:val="24"/>
        </w:rPr>
      </w:pPr>
      <w:r w:rsidRPr="00E00039">
        <w:rPr>
          <w:rFonts w:ascii="Palatino Linotype" w:hAnsi="Palatino Linotype"/>
          <w:b/>
          <w:sz w:val="24"/>
          <w:szCs w:val="24"/>
          <w:lang w:val="es-419"/>
        </w:rPr>
        <w:t>TERCERO</w:t>
      </w:r>
      <w:r w:rsidR="007B6867" w:rsidRPr="00E00039">
        <w:rPr>
          <w:rFonts w:ascii="Palatino Linotype" w:hAnsi="Palatino Linotype"/>
          <w:b/>
          <w:sz w:val="24"/>
          <w:szCs w:val="24"/>
        </w:rPr>
        <w:t>.</w:t>
      </w:r>
      <w:r w:rsidR="007B6867" w:rsidRPr="00E00039">
        <w:rPr>
          <w:rFonts w:ascii="Palatino Linotype" w:hAnsi="Palatino Linotype" w:cs="Arial"/>
          <w:sz w:val="24"/>
          <w:szCs w:val="24"/>
        </w:rPr>
        <w:t xml:space="preserve"> Se ordena al Sujeto Obligado, haga entrega a</w:t>
      </w:r>
      <w:r w:rsidR="007F65A4" w:rsidRPr="00E00039">
        <w:rPr>
          <w:rFonts w:ascii="Palatino Linotype" w:hAnsi="Palatino Linotype" w:cs="Arial"/>
          <w:sz w:val="24"/>
          <w:szCs w:val="24"/>
        </w:rPr>
        <w:t xml:space="preserve"> </w:t>
      </w:r>
      <w:r w:rsidR="007B6867" w:rsidRPr="00E00039">
        <w:rPr>
          <w:rFonts w:ascii="Palatino Linotype" w:hAnsi="Palatino Linotype" w:cs="Arial"/>
          <w:sz w:val="24"/>
          <w:szCs w:val="24"/>
        </w:rPr>
        <w:t>l</w:t>
      </w:r>
      <w:r w:rsidR="007F65A4" w:rsidRPr="00E00039">
        <w:rPr>
          <w:rFonts w:ascii="Palatino Linotype" w:hAnsi="Palatino Linotype" w:cs="Arial"/>
          <w:sz w:val="24"/>
          <w:szCs w:val="24"/>
        </w:rPr>
        <w:t>a</w:t>
      </w:r>
      <w:r w:rsidR="007B6867" w:rsidRPr="00E00039">
        <w:rPr>
          <w:rFonts w:ascii="Palatino Linotype" w:hAnsi="Palatino Linotype" w:cs="Arial"/>
          <w:sz w:val="24"/>
          <w:szCs w:val="24"/>
        </w:rPr>
        <w:t xml:space="preserve"> recurrente en términos del Considerando </w:t>
      </w:r>
      <w:r w:rsidR="000C4ED6" w:rsidRPr="00E00039">
        <w:rPr>
          <w:rFonts w:ascii="Palatino Linotype" w:hAnsi="Palatino Linotype" w:cs="Arial"/>
          <w:b/>
          <w:sz w:val="24"/>
          <w:szCs w:val="24"/>
          <w:lang w:val="es-419"/>
        </w:rPr>
        <w:t>QUINTO</w:t>
      </w:r>
      <w:r w:rsidR="007B6867" w:rsidRPr="00E00039">
        <w:rPr>
          <w:rFonts w:ascii="Palatino Linotype" w:hAnsi="Palatino Linotype" w:cs="Arial"/>
          <w:sz w:val="24"/>
          <w:szCs w:val="24"/>
        </w:rPr>
        <w:t xml:space="preserve"> de la presente resolución,</w:t>
      </w:r>
      <w:r w:rsidR="007B6867" w:rsidRPr="00E00039">
        <w:rPr>
          <w:rFonts w:ascii="Palatino Linotype" w:hAnsi="Palatino Linotype" w:cs="Arial"/>
          <w:b/>
          <w:sz w:val="24"/>
          <w:szCs w:val="24"/>
          <w:u w:val="single"/>
        </w:rPr>
        <w:t xml:space="preserve"> a través del </w:t>
      </w:r>
      <w:r w:rsidR="00753DCA" w:rsidRPr="00E00039">
        <w:rPr>
          <w:rFonts w:ascii="Palatino Linotype" w:hAnsi="Palatino Linotype" w:cs="Arial"/>
          <w:b/>
          <w:sz w:val="24"/>
          <w:szCs w:val="24"/>
          <w:u w:val="single"/>
        </w:rPr>
        <w:t>Sistema de Acceso a la Información Mexiquense</w:t>
      </w:r>
      <w:r w:rsidR="00753DCA" w:rsidRPr="00E00039">
        <w:rPr>
          <w:rFonts w:ascii="Palatino Linotype" w:hAnsi="Palatino Linotype" w:cs="Arial"/>
          <w:sz w:val="24"/>
          <w:szCs w:val="24"/>
        </w:rPr>
        <w:t xml:space="preserve"> </w:t>
      </w:r>
      <w:r w:rsidR="00753DCA" w:rsidRPr="00E00039">
        <w:rPr>
          <w:rFonts w:ascii="Palatino Linotype" w:hAnsi="Palatino Linotype" w:cs="Arial"/>
          <w:b/>
          <w:sz w:val="24"/>
          <w:szCs w:val="24"/>
        </w:rPr>
        <w:t>(</w:t>
      </w:r>
      <w:r w:rsidR="007B6867" w:rsidRPr="00E00039">
        <w:rPr>
          <w:rFonts w:ascii="Palatino Linotype" w:hAnsi="Palatino Linotype" w:cs="Arial"/>
          <w:b/>
          <w:sz w:val="24"/>
          <w:szCs w:val="24"/>
        </w:rPr>
        <w:t>SAIMEX</w:t>
      </w:r>
      <w:r w:rsidR="00753DCA" w:rsidRPr="00E00039">
        <w:rPr>
          <w:rFonts w:ascii="Palatino Linotype" w:hAnsi="Palatino Linotype" w:cs="Arial"/>
          <w:b/>
          <w:sz w:val="24"/>
          <w:szCs w:val="24"/>
        </w:rPr>
        <w:t>)</w:t>
      </w:r>
      <w:r w:rsidR="007B6867" w:rsidRPr="00E00039">
        <w:rPr>
          <w:rFonts w:ascii="Palatino Linotype" w:hAnsi="Palatino Linotype" w:cs="Arial"/>
          <w:sz w:val="24"/>
          <w:szCs w:val="24"/>
        </w:rPr>
        <w:t>, de lo siguiente:</w:t>
      </w:r>
    </w:p>
    <w:p w14:paraId="4CA0FFD1" w14:textId="77777777" w:rsidR="00426F16" w:rsidRPr="00E00039" w:rsidRDefault="00426F16" w:rsidP="00426F16">
      <w:pPr>
        <w:autoSpaceDE w:val="0"/>
        <w:autoSpaceDN w:val="0"/>
        <w:adjustRightInd w:val="0"/>
        <w:spacing w:after="0" w:line="360" w:lineRule="auto"/>
        <w:ind w:left="284" w:right="850"/>
        <w:jc w:val="both"/>
        <w:rPr>
          <w:rFonts w:ascii="Palatino Linotype" w:hAnsi="Palatino Linotype" w:cs="Arial"/>
          <w:sz w:val="24"/>
          <w:szCs w:val="24"/>
        </w:rPr>
      </w:pPr>
    </w:p>
    <w:p w14:paraId="5782C579" w14:textId="77777777" w:rsidR="005D752D" w:rsidRPr="00E00039" w:rsidRDefault="005D752D" w:rsidP="00426F16">
      <w:pPr>
        <w:autoSpaceDE w:val="0"/>
        <w:autoSpaceDN w:val="0"/>
        <w:adjustRightInd w:val="0"/>
        <w:spacing w:after="0" w:line="360" w:lineRule="auto"/>
        <w:ind w:left="284" w:right="850"/>
        <w:jc w:val="both"/>
        <w:rPr>
          <w:rFonts w:ascii="Palatino Linotype" w:hAnsi="Palatino Linotype" w:cs="Arial"/>
          <w:sz w:val="24"/>
          <w:szCs w:val="24"/>
        </w:rPr>
      </w:pPr>
    </w:p>
    <w:p w14:paraId="4EDE96E9" w14:textId="77777777" w:rsidR="005D752D" w:rsidRPr="00E00039" w:rsidRDefault="005D752D" w:rsidP="00426F16">
      <w:pPr>
        <w:autoSpaceDE w:val="0"/>
        <w:autoSpaceDN w:val="0"/>
        <w:adjustRightInd w:val="0"/>
        <w:spacing w:after="0" w:line="360" w:lineRule="auto"/>
        <w:ind w:left="284" w:right="850"/>
        <w:jc w:val="both"/>
        <w:rPr>
          <w:rFonts w:ascii="Palatino Linotype" w:hAnsi="Palatino Linotype" w:cs="Arial"/>
          <w:sz w:val="24"/>
          <w:szCs w:val="24"/>
        </w:rPr>
      </w:pPr>
    </w:p>
    <w:p w14:paraId="4C504E52" w14:textId="77777777" w:rsidR="00426F16" w:rsidRPr="00E00039" w:rsidRDefault="005D752D" w:rsidP="005D752D">
      <w:pPr>
        <w:autoSpaceDE w:val="0"/>
        <w:autoSpaceDN w:val="0"/>
        <w:adjustRightInd w:val="0"/>
        <w:spacing w:after="0" w:line="360" w:lineRule="auto"/>
        <w:ind w:left="284" w:right="850"/>
        <w:jc w:val="both"/>
        <w:rPr>
          <w:rFonts w:ascii="Palatino Linotype" w:hAnsi="Palatino Linotype" w:cs="Arial"/>
          <w:sz w:val="24"/>
          <w:szCs w:val="24"/>
        </w:rPr>
      </w:pPr>
      <w:r w:rsidRPr="00E00039">
        <w:rPr>
          <w:rFonts w:ascii="Palatino Linotype" w:hAnsi="Palatino Linotype" w:cs="Arial"/>
          <w:b/>
          <w:bCs/>
          <w:sz w:val="24"/>
          <w:szCs w:val="24"/>
          <w:lang w:val="es-419" w:eastAsia="es-MX"/>
        </w:rPr>
        <w:t>1.- Informe Anual de Actividades del Sistema</w:t>
      </w:r>
      <w:r w:rsidRPr="00E00039">
        <w:rPr>
          <w:rFonts w:ascii="Palatino Linotype" w:hAnsi="Palatino Linotype" w:cs="Arial"/>
          <w:b/>
          <w:bCs/>
          <w:sz w:val="24"/>
          <w:szCs w:val="24"/>
          <w:lang w:eastAsia="es-MX"/>
        </w:rPr>
        <w:t xml:space="preserve"> Municipal Para el Desarrollo Integral de la Familia de </w:t>
      </w:r>
      <w:r w:rsidRPr="00E00039">
        <w:rPr>
          <w:rFonts w:ascii="Palatino Linotype" w:hAnsi="Palatino Linotype" w:cs="Arial"/>
          <w:b/>
          <w:bCs/>
          <w:sz w:val="24"/>
          <w:szCs w:val="24"/>
          <w:lang w:val="es-419" w:eastAsia="es-MX"/>
        </w:rPr>
        <w:t>Metepec de los años 2013, 2015 y 2017</w:t>
      </w:r>
    </w:p>
    <w:p w14:paraId="3FD98C49" w14:textId="77777777" w:rsidR="007D7122" w:rsidRPr="00E00039" w:rsidRDefault="007D7122" w:rsidP="005D752D">
      <w:pPr>
        <w:autoSpaceDE w:val="0"/>
        <w:autoSpaceDN w:val="0"/>
        <w:adjustRightInd w:val="0"/>
        <w:spacing w:after="0" w:line="360" w:lineRule="auto"/>
        <w:ind w:left="284" w:right="850"/>
        <w:jc w:val="both"/>
        <w:rPr>
          <w:rFonts w:ascii="Palatino Linotype" w:hAnsi="Palatino Linotype" w:cs="Arial"/>
          <w:sz w:val="24"/>
          <w:szCs w:val="24"/>
        </w:rPr>
      </w:pPr>
    </w:p>
    <w:p w14:paraId="17E7A6F6" w14:textId="77777777" w:rsidR="00337A3D" w:rsidRPr="00E00039" w:rsidRDefault="005D752D" w:rsidP="00337A3D">
      <w:pPr>
        <w:tabs>
          <w:tab w:val="left" w:pos="8647"/>
        </w:tabs>
        <w:spacing w:after="0" w:line="360" w:lineRule="auto"/>
        <w:ind w:right="51"/>
        <w:jc w:val="both"/>
        <w:rPr>
          <w:rFonts w:ascii="Palatino Linotype" w:hAnsi="Palatino Linotype" w:cs="Arial"/>
          <w:sz w:val="24"/>
          <w:szCs w:val="24"/>
        </w:rPr>
      </w:pPr>
      <w:r w:rsidRPr="00E00039">
        <w:rPr>
          <w:rFonts w:ascii="Palatino Linotype" w:hAnsi="Palatino Linotype" w:cs="Arial"/>
          <w:b/>
          <w:sz w:val="24"/>
          <w:szCs w:val="24"/>
          <w:lang w:val="es-419"/>
        </w:rPr>
        <w:t>CUARTO</w:t>
      </w:r>
      <w:r w:rsidR="00337A3D" w:rsidRPr="00E00039">
        <w:rPr>
          <w:rFonts w:ascii="Palatino Linotype" w:hAnsi="Palatino Linotype" w:cs="Arial"/>
          <w:b/>
          <w:sz w:val="24"/>
          <w:szCs w:val="24"/>
        </w:rPr>
        <w:t>.</w:t>
      </w:r>
      <w:r w:rsidR="00337A3D" w:rsidRPr="00E00039">
        <w:rPr>
          <w:rFonts w:ascii="Palatino Linotype" w:hAnsi="Palatino Linotype" w:cs="Arial"/>
          <w:sz w:val="24"/>
          <w:szCs w:val="24"/>
        </w:rPr>
        <w:t xml:space="preserve"> </w:t>
      </w:r>
      <w:r w:rsidR="00337A3D" w:rsidRPr="00E00039">
        <w:rPr>
          <w:rFonts w:ascii="Palatino Linotype" w:hAnsi="Palatino Linotype" w:cs="Arial"/>
          <w:b/>
          <w:sz w:val="24"/>
          <w:szCs w:val="24"/>
        </w:rPr>
        <w:t>Notifíquese</w:t>
      </w:r>
      <w:r w:rsidR="00337A3D" w:rsidRPr="00E00039">
        <w:rPr>
          <w:rFonts w:ascii="Palatino Linotype" w:hAnsi="Palatino Linotype" w:cs="Arial"/>
          <w:b/>
          <w:i/>
          <w:sz w:val="24"/>
          <w:szCs w:val="24"/>
        </w:rPr>
        <w:t xml:space="preserve"> </w:t>
      </w:r>
      <w:r w:rsidR="00337A3D" w:rsidRPr="00E00039">
        <w:rPr>
          <w:rFonts w:ascii="Palatino Linotype" w:hAnsi="Palatino Linotype" w:cs="Arial"/>
          <w:sz w:val="24"/>
          <w:szCs w:val="24"/>
        </w:rPr>
        <w:t>al Titular de la Unidad de Transparencia del</w:t>
      </w:r>
      <w:r w:rsidR="00337A3D" w:rsidRPr="00E00039">
        <w:rPr>
          <w:rFonts w:ascii="Palatino Linotype" w:hAnsi="Palatino Linotype" w:cs="Arial"/>
          <w:b/>
          <w:sz w:val="24"/>
          <w:szCs w:val="24"/>
        </w:rPr>
        <w:t xml:space="preserve"> Sujeto Obligado</w:t>
      </w:r>
      <w:r w:rsidR="00337A3D" w:rsidRPr="00E00039">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CFCE810" w14:textId="77777777" w:rsidR="00081381" w:rsidRPr="00E00039" w:rsidRDefault="00081381" w:rsidP="00337A3D">
      <w:pPr>
        <w:tabs>
          <w:tab w:val="left" w:pos="8647"/>
        </w:tabs>
        <w:spacing w:after="0" w:line="360" w:lineRule="auto"/>
        <w:ind w:right="51"/>
        <w:jc w:val="both"/>
        <w:rPr>
          <w:rFonts w:ascii="Palatino Linotype" w:hAnsi="Palatino Linotype" w:cs="Arial"/>
          <w:sz w:val="24"/>
          <w:szCs w:val="24"/>
        </w:rPr>
      </w:pPr>
    </w:p>
    <w:p w14:paraId="7D5F663B" w14:textId="77777777" w:rsidR="00337A3D" w:rsidRPr="00E00039" w:rsidRDefault="005D752D" w:rsidP="00337A3D">
      <w:pPr>
        <w:spacing w:after="0" w:line="360" w:lineRule="auto"/>
        <w:jc w:val="both"/>
        <w:rPr>
          <w:rFonts w:ascii="Palatino Linotype" w:eastAsia="Calibri" w:hAnsi="Palatino Linotype" w:cs="Times New Roman"/>
          <w:sz w:val="24"/>
          <w:szCs w:val="24"/>
          <w:lang w:eastAsia="es-ES_tradnl"/>
        </w:rPr>
      </w:pPr>
      <w:r w:rsidRPr="00E00039">
        <w:rPr>
          <w:rFonts w:ascii="Palatino Linotype" w:eastAsia="Times New Roman" w:hAnsi="Palatino Linotype" w:cs="Arial"/>
          <w:b/>
          <w:sz w:val="24"/>
          <w:szCs w:val="24"/>
          <w:lang w:val="es-419" w:eastAsia="es-ES"/>
        </w:rPr>
        <w:t>QUINTO</w:t>
      </w:r>
      <w:r w:rsidR="00337A3D" w:rsidRPr="00E00039">
        <w:rPr>
          <w:rFonts w:ascii="Palatino Linotype" w:eastAsia="Times New Roman" w:hAnsi="Palatino Linotype" w:cs="Arial"/>
          <w:b/>
          <w:sz w:val="24"/>
          <w:szCs w:val="24"/>
          <w:lang w:val="es-ES" w:eastAsia="es-ES"/>
        </w:rPr>
        <w:t xml:space="preserve">. </w:t>
      </w:r>
      <w:r w:rsidR="004A0624" w:rsidRPr="00E00039">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337A3D" w:rsidRPr="00E00039">
        <w:rPr>
          <w:rFonts w:ascii="Palatino Linotype" w:eastAsia="Calibri" w:hAnsi="Palatino Linotype" w:cs="Times New Roman"/>
          <w:sz w:val="24"/>
          <w:szCs w:val="24"/>
          <w:lang w:eastAsia="es-ES_tradnl"/>
        </w:rPr>
        <w:t>.</w:t>
      </w:r>
    </w:p>
    <w:p w14:paraId="4FE1DD05" w14:textId="77777777" w:rsidR="00337A3D" w:rsidRPr="00E00039"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6E8DEC3" w14:textId="77777777" w:rsidR="00337A3D" w:rsidRPr="00E00039" w:rsidRDefault="005D752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00039">
        <w:rPr>
          <w:rFonts w:ascii="Palatino Linotype" w:hAnsi="Palatino Linotype"/>
          <w:b/>
          <w:sz w:val="24"/>
          <w:szCs w:val="24"/>
          <w:lang w:val="es-419"/>
        </w:rPr>
        <w:t>SEXTO</w:t>
      </w:r>
      <w:r w:rsidR="00337A3D" w:rsidRPr="00E00039">
        <w:rPr>
          <w:rFonts w:ascii="Palatino Linotype" w:hAnsi="Palatino Linotype"/>
          <w:b/>
          <w:sz w:val="24"/>
          <w:szCs w:val="24"/>
        </w:rPr>
        <w:t xml:space="preserve">. </w:t>
      </w:r>
      <w:r w:rsidR="00337A3D" w:rsidRPr="00E00039">
        <w:rPr>
          <w:rFonts w:ascii="Palatino Linotype" w:eastAsia="Times New Roman" w:hAnsi="Palatino Linotype" w:cs="Arial"/>
          <w:b/>
          <w:sz w:val="24"/>
          <w:szCs w:val="24"/>
          <w:lang w:val="es-ES" w:eastAsia="es-ES"/>
        </w:rPr>
        <w:t>Notifíquese</w:t>
      </w:r>
      <w:r w:rsidR="00337A3D" w:rsidRPr="00E00039">
        <w:rPr>
          <w:rFonts w:ascii="Palatino Linotype" w:eastAsia="Times New Roman" w:hAnsi="Palatino Linotype" w:cs="Arial"/>
          <w:sz w:val="24"/>
          <w:szCs w:val="24"/>
          <w:lang w:val="es-ES" w:eastAsia="es-ES"/>
        </w:rPr>
        <w:t xml:space="preserve"> </w:t>
      </w:r>
      <w:r w:rsidR="00337A3D" w:rsidRPr="00E00039">
        <w:rPr>
          <w:rFonts w:ascii="Palatino Linotype" w:eastAsia="Times New Roman" w:hAnsi="Palatino Linotype" w:cs="Arial"/>
          <w:b/>
          <w:sz w:val="24"/>
          <w:szCs w:val="24"/>
          <w:lang w:val="es-ES" w:eastAsia="es-ES"/>
        </w:rPr>
        <w:t>a</w:t>
      </w:r>
      <w:r w:rsidR="00702210" w:rsidRPr="00E00039">
        <w:rPr>
          <w:rFonts w:ascii="Palatino Linotype" w:eastAsia="Times New Roman" w:hAnsi="Palatino Linotype" w:cs="Arial"/>
          <w:b/>
          <w:sz w:val="24"/>
          <w:szCs w:val="24"/>
          <w:lang w:val="es-ES" w:eastAsia="es-ES"/>
        </w:rPr>
        <w:t xml:space="preserve"> </w:t>
      </w:r>
      <w:r w:rsidR="00337A3D" w:rsidRPr="00E00039">
        <w:rPr>
          <w:rFonts w:ascii="Palatino Linotype" w:eastAsia="Times New Roman" w:hAnsi="Palatino Linotype" w:cs="Arial"/>
          <w:b/>
          <w:sz w:val="24"/>
          <w:szCs w:val="24"/>
          <w:lang w:val="es-ES" w:eastAsia="es-ES"/>
        </w:rPr>
        <w:t>l</w:t>
      </w:r>
      <w:r w:rsidR="00702210" w:rsidRPr="00E00039">
        <w:rPr>
          <w:rFonts w:ascii="Palatino Linotype" w:eastAsia="Times New Roman" w:hAnsi="Palatino Linotype" w:cs="Arial"/>
          <w:b/>
          <w:sz w:val="24"/>
          <w:szCs w:val="24"/>
          <w:lang w:val="es-ES" w:eastAsia="es-ES"/>
        </w:rPr>
        <w:t>a</w:t>
      </w:r>
      <w:r w:rsidR="00337A3D" w:rsidRPr="00E00039">
        <w:rPr>
          <w:rFonts w:ascii="Palatino Linotype" w:eastAsia="Times New Roman" w:hAnsi="Palatino Linotype" w:cs="Arial"/>
          <w:b/>
          <w:sz w:val="24"/>
          <w:szCs w:val="24"/>
          <w:lang w:val="es-ES" w:eastAsia="es-ES"/>
        </w:rPr>
        <w:t xml:space="preserve"> Recurrente</w:t>
      </w:r>
      <w:r w:rsidR="00337A3D" w:rsidRPr="00E00039">
        <w:rPr>
          <w:rFonts w:ascii="Palatino Linotype" w:eastAsia="Times New Roman" w:hAnsi="Palatino Linotype" w:cs="Arial"/>
          <w:sz w:val="24"/>
          <w:szCs w:val="24"/>
          <w:lang w:val="es-ES" w:eastAsia="es-ES"/>
        </w:rPr>
        <w:t xml:space="preserve"> la presente resolución</w:t>
      </w:r>
      <w:r w:rsidR="00EE6BFA" w:rsidRPr="00E00039">
        <w:rPr>
          <w:rFonts w:ascii="Palatino Linotype" w:eastAsia="Times New Roman" w:hAnsi="Palatino Linotype" w:cs="Arial"/>
          <w:sz w:val="24"/>
          <w:szCs w:val="24"/>
          <w:lang w:val="es-ES" w:eastAsia="es-ES"/>
        </w:rPr>
        <w:t xml:space="preserve"> a través del </w:t>
      </w:r>
      <w:r w:rsidR="00EE6BFA" w:rsidRPr="00E00039">
        <w:rPr>
          <w:rFonts w:ascii="Palatino Linotype" w:hAnsi="Palatino Linotype" w:cs="Arial"/>
          <w:sz w:val="24"/>
          <w:szCs w:val="24"/>
        </w:rPr>
        <w:t xml:space="preserve">Sistema de Acceso a la Información Mexiquense </w:t>
      </w:r>
      <w:r w:rsidR="00EE6BFA" w:rsidRPr="00E00039">
        <w:rPr>
          <w:rFonts w:ascii="Palatino Linotype" w:hAnsi="Palatino Linotype" w:cs="Arial"/>
          <w:b/>
          <w:sz w:val="24"/>
          <w:szCs w:val="24"/>
        </w:rPr>
        <w:t>(SAIMEX)</w:t>
      </w:r>
      <w:r w:rsidR="00337A3D" w:rsidRPr="00E00039">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E00039">
        <w:rPr>
          <w:rFonts w:ascii="Palatino Linotype" w:eastAsia="Times New Roman" w:hAnsi="Palatino Linotype" w:cs="Arial"/>
          <w:sz w:val="24"/>
          <w:szCs w:val="24"/>
          <w:lang w:val="es-ES" w:eastAsia="es-ES"/>
        </w:rPr>
        <w:t>con</w:t>
      </w:r>
      <w:r w:rsidR="00337A3D" w:rsidRPr="00E00039">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4EB69F6D" w14:textId="77777777" w:rsidR="00337A3D" w:rsidRPr="00E00039" w:rsidRDefault="00337A3D" w:rsidP="00337A3D">
      <w:pPr>
        <w:spacing w:after="0" w:line="360" w:lineRule="auto"/>
        <w:jc w:val="both"/>
        <w:rPr>
          <w:rFonts w:ascii="Palatino Linotype" w:hAnsi="Palatino Linotype"/>
          <w:sz w:val="24"/>
          <w:szCs w:val="24"/>
          <w:lang w:eastAsia="es-ES_tradnl"/>
        </w:rPr>
      </w:pPr>
    </w:p>
    <w:p w14:paraId="4F0F0877" w14:textId="77777777" w:rsidR="00337A3D" w:rsidRPr="005D752D" w:rsidRDefault="00337A3D" w:rsidP="00337A3D">
      <w:pPr>
        <w:spacing w:after="0" w:line="360" w:lineRule="auto"/>
        <w:jc w:val="both"/>
        <w:rPr>
          <w:rFonts w:ascii="Palatino Linotype" w:hAnsi="Palatino Linotype" w:cs="Arial"/>
          <w:sz w:val="24"/>
          <w:szCs w:val="24"/>
          <w:lang w:val="es-419"/>
        </w:rPr>
      </w:pPr>
      <w:r w:rsidRPr="00692461">
        <w:rPr>
          <w:rFonts w:ascii="Palatino Linotype" w:hAnsi="Palatino Linotype" w:cs="Arial"/>
          <w:sz w:val="24"/>
          <w:szCs w:val="24"/>
        </w:rPr>
        <w:lastRenderedPageBreak/>
        <w:t>ASÍ LO RESUELVE, POR UNANIMIDAD DE VOTOS EL PLENO DEL</w:t>
      </w:r>
      <w:r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246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2442B2" w:rsidRPr="00692461">
        <w:rPr>
          <w:rFonts w:ascii="Palatino Linotype" w:hAnsi="Palatino Linotype" w:cs="Arial"/>
          <w:sz w:val="24"/>
          <w:szCs w:val="24"/>
        </w:rPr>
        <w:t xml:space="preserve">DÉCIMA </w:t>
      </w:r>
      <w:r w:rsidR="005D752D">
        <w:rPr>
          <w:rFonts w:ascii="Palatino Linotype" w:hAnsi="Palatino Linotype" w:cs="Arial"/>
          <w:sz w:val="24"/>
          <w:szCs w:val="24"/>
          <w:lang w:val="es-419"/>
        </w:rPr>
        <w:t>SÉPTIMA</w:t>
      </w:r>
      <w:r w:rsidR="005D752D"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SESIÓN ORDINARIA CELEBRADA EL </w:t>
      </w:r>
      <w:r w:rsidR="005D752D">
        <w:rPr>
          <w:rFonts w:ascii="Palatino Linotype" w:hAnsi="Palatino Linotype" w:cs="Arial"/>
          <w:sz w:val="24"/>
          <w:szCs w:val="24"/>
          <w:lang w:val="es-419"/>
        </w:rPr>
        <w:t>ONCE</w:t>
      </w:r>
      <w:r w:rsidR="002442B2" w:rsidRPr="00692461">
        <w:rPr>
          <w:rFonts w:ascii="Palatino Linotype" w:hAnsi="Palatino Linotype" w:cs="Arial"/>
          <w:sz w:val="24"/>
          <w:szCs w:val="24"/>
        </w:rPr>
        <w:t xml:space="preserve"> </w:t>
      </w:r>
      <w:r w:rsidR="00081381" w:rsidRPr="00692461">
        <w:rPr>
          <w:rFonts w:ascii="Palatino Linotype" w:hAnsi="Palatino Linotype" w:cs="Arial"/>
          <w:sz w:val="24"/>
          <w:szCs w:val="24"/>
        </w:rPr>
        <w:t xml:space="preserve">DE </w:t>
      </w:r>
      <w:r w:rsidR="00F243AA" w:rsidRPr="00692461">
        <w:rPr>
          <w:rFonts w:ascii="Palatino Linotype" w:hAnsi="Palatino Linotype" w:cs="Arial"/>
          <w:sz w:val="24"/>
          <w:szCs w:val="24"/>
        </w:rPr>
        <w:t>MA</w:t>
      </w:r>
      <w:r w:rsidR="005D752D">
        <w:rPr>
          <w:rFonts w:ascii="Palatino Linotype" w:hAnsi="Palatino Linotype" w:cs="Arial"/>
          <w:sz w:val="24"/>
          <w:szCs w:val="24"/>
          <w:lang w:val="es-419"/>
        </w:rPr>
        <w:t>Y</w:t>
      </w:r>
      <w:r w:rsidR="00F243AA" w:rsidRPr="00692461">
        <w:rPr>
          <w:rFonts w:ascii="Palatino Linotype" w:hAnsi="Palatino Linotype" w:cs="Arial"/>
          <w:sz w:val="24"/>
          <w:szCs w:val="24"/>
        </w:rPr>
        <w:t>O</w:t>
      </w:r>
      <w:r w:rsidR="00081381" w:rsidRPr="00692461">
        <w:rPr>
          <w:rFonts w:ascii="Palatino Linotype" w:hAnsi="Palatino Linotype" w:cs="Arial"/>
          <w:sz w:val="24"/>
          <w:szCs w:val="24"/>
        </w:rPr>
        <w:t xml:space="preserve"> </w:t>
      </w:r>
      <w:r w:rsidRPr="00692461">
        <w:rPr>
          <w:rFonts w:ascii="Palatino Linotype" w:hAnsi="Palatino Linotype" w:cs="Arial"/>
          <w:sz w:val="24"/>
          <w:szCs w:val="24"/>
        </w:rPr>
        <w:t>DE DOS MIL VEINTI</w:t>
      </w:r>
      <w:r w:rsidR="001E3B5B" w:rsidRPr="00692461">
        <w:rPr>
          <w:rFonts w:ascii="Palatino Linotype" w:hAnsi="Palatino Linotype" w:cs="Arial"/>
          <w:sz w:val="24"/>
          <w:szCs w:val="24"/>
        </w:rPr>
        <w:t>DÓS</w:t>
      </w:r>
      <w:r w:rsidRPr="00692461">
        <w:rPr>
          <w:rFonts w:ascii="Palatino Linotype" w:hAnsi="Palatino Linotype" w:cs="Arial"/>
          <w:sz w:val="24"/>
          <w:szCs w:val="24"/>
        </w:rPr>
        <w:t xml:space="preserve">, ANTE EL ANTE EL SECRETARIO TÉCNICO DEL PLENO, ALEXIS TAPIA RAMÍREZ. </w:t>
      </w:r>
      <w:r w:rsidR="00F714D3" w:rsidRPr="00692461">
        <w:rPr>
          <w:rFonts w:ascii="Palatino Linotype" w:hAnsi="Palatino Linotype" w:cs="Arial"/>
          <w:sz w:val="24"/>
          <w:szCs w:val="24"/>
        </w:rPr>
        <w:t>--------------------</w:t>
      </w:r>
      <w:r w:rsidRPr="00692461">
        <w:rPr>
          <w:rFonts w:ascii="Palatino Linotype" w:hAnsi="Palatino Linotype" w:cs="Arial"/>
          <w:sz w:val="24"/>
          <w:szCs w:val="24"/>
        </w:rPr>
        <w:t>-----------</w:t>
      </w:r>
      <w:r w:rsidR="00EC5B14" w:rsidRPr="00692461">
        <w:rPr>
          <w:rFonts w:ascii="Palatino Linotype" w:hAnsi="Palatino Linotype" w:cs="Arial"/>
          <w:sz w:val="24"/>
          <w:szCs w:val="24"/>
        </w:rPr>
        <w:t>--</w:t>
      </w:r>
      <w:r w:rsidR="00F82E74" w:rsidRPr="00692461">
        <w:rPr>
          <w:rFonts w:ascii="Palatino Linotype" w:hAnsi="Palatino Linotype" w:cs="Arial"/>
          <w:sz w:val="24"/>
          <w:szCs w:val="24"/>
        </w:rPr>
        <w:t>-----------------------------------</w:t>
      </w:r>
      <w:r w:rsidR="00EC5B14" w:rsidRPr="00692461">
        <w:rPr>
          <w:rFonts w:ascii="Palatino Linotype" w:hAnsi="Palatino Linotype" w:cs="Arial"/>
          <w:sz w:val="24"/>
          <w:szCs w:val="24"/>
        </w:rPr>
        <w:t>----------</w:t>
      </w:r>
      <w:r w:rsidR="003D0012" w:rsidRPr="00692461">
        <w:rPr>
          <w:rFonts w:ascii="Palatino Linotype" w:hAnsi="Palatino Linotype" w:cs="Arial"/>
          <w:sz w:val="24"/>
          <w:szCs w:val="24"/>
        </w:rPr>
        <w:t>-----------</w:t>
      </w:r>
      <w:r w:rsidR="005D752D">
        <w:rPr>
          <w:rFonts w:ascii="Palatino Linotype" w:hAnsi="Palatino Linotype" w:cs="Arial"/>
          <w:sz w:val="24"/>
          <w:szCs w:val="24"/>
          <w:lang w:val="es-419"/>
        </w:rPr>
        <w:t>--------------------------</w:t>
      </w:r>
    </w:p>
    <w:p w14:paraId="0EC49E57" w14:textId="77777777"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27FB32AB" w14:textId="77777777"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6AD39366" w14:textId="77777777" w:rsidR="001F1998" w:rsidRPr="00692461" w:rsidRDefault="001F1998" w:rsidP="001F199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51CAA29F" w14:textId="77777777" w:rsidR="005D752D" w:rsidRPr="00692461" w:rsidRDefault="005D752D" w:rsidP="005D752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65CD7D42" w14:textId="77777777" w:rsidR="005D752D" w:rsidRPr="00692461" w:rsidRDefault="005D752D" w:rsidP="005D752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174B4278" w14:textId="77777777" w:rsidR="005D752D" w:rsidRPr="00692461" w:rsidRDefault="005D752D" w:rsidP="005D752D">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3D41A1E0" w14:textId="77777777" w:rsidR="005D752D" w:rsidRDefault="005D752D" w:rsidP="00337A3D">
      <w:pPr>
        <w:spacing w:after="0" w:line="360" w:lineRule="auto"/>
        <w:jc w:val="both"/>
        <w:rPr>
          <w:rFonts w:ascii="Palatino Linotype" w:hAnsi="Palatino Linotype" w:cs="Arial"/>
          <w:sz w:val="20"/>
        </w:rPr>
      </w:pPr>
    </w:p>
    <w:p w14:paraId="19EBF5A1" w14:textId="77777777" w:rsidR="00337A3D" w:rsidRDefault="00E56783" w:rsidP="00337A3D">
      <w:pPr>
        <w:spacing w:after="0" w:line="360" w:lineRule="auto"/>
        <w:jc w:val="both"/>
        <w:rPr>
          <w:rFonts w:ascii="Palatino Linotype" w:hAnsi="Palatino Linotype" w:cs="Arial"/>
          <w:sz w:val="20"/>
        </w:rPr>
      </w:pPr>
      <w:r w:rsidRPr="00692461">
        <w:rPr>
          <w:rFonts w:ascii="Palatino Linotype" w:hAnsi="Palatino Linotype" w:cs="Arial"/>
          <w:sz w:val="20"/>
        </w:rPr>
        <w:t>JMV/</w:t>
      </w:r>
      <w:r w:rsidR="00337A3D" w:rsidRPr="00692461">
        <w:rPr>
          <w:rFonts w:ascii="Palatino Linotype" w:hAnsi="Palatino Linotype" w:cs="Arial"/>
          <w:sz w:val="20"/>
        </w:rPr>
        <w:t>CCR/</w:t>
      </w:r>
      <w:r w:rsidR="00B32C1A" w:rsidRPr="00692461">
        <w:rPr>
          <w:rFonts w:ascii="Palatino Linotype" w:hAnsi="Palatino Linotype" w:cs="Arial"/>
          <w:sz w:val="20"/>
        </w:rPr>
        <w:t>ROA</w:t>
      </w:r>
    </w:p>
    <w:p w14:paraId="0C3AE082" w14:textId="77777777" w:rsidR="00B32C1A" w:rsidRDefault="00B32C1A" w:rsidP="00337A3D">
      <w:pPr>
        <w:spacing w:after="0" w:line="360" w:lineRule="auto"/>
        <w:jc w:val="both"/>
        <w:rPr>
          <w:rFonts w:ascii="Palatino Linotype" w:hAnsi="Palatino Linotype" w:cs="Arial"/>
          <w:sz w:val="20"/>
        </w:rPr>
      </w:pPr>
    </w:p>
    <w:p w14:paraId="49C3857C" w14:textId="77777777" w:rsidR="00E30D49" w:rsidRDefault="00E30D49" w:rsidP="00337A3D">
      <w:pPr>
        <w:spacing w:after="0" w:line="360" w:lineRule="auto"/>
        <w:jc w:val="both"/>
        <w:rPr>
          <w:rFonts w:ascii="Palatino Linotype" w:hAnsi="Palatino Linotype" w:cs="Arial"/>
          <w:sz w:val="20"/>
        </w:rPr>
      </w:pPr>
    </w:p>
    <w:p w14:paraId="6CE4D0F8" w14:textId="77777777" w:rsidR="00E30D49" w:rsidRDefault="00E30D49" w:rsidP="00337A3D">
      <w:pPr>
        <w:spacing w:after="0" w:line="360" w:lineRule="auto"/>
        <w:jc w:val="both"/>
        <w:rPr>
          <w:rFonts w:ascii="Palatino Linotype" w:hAnsi="Palatino Linotype" w:cs="Arial"/>
          <w:sz w:val="20"/>
        </w:rPr>
      </w:pPr>
    </w:p>
    <w:p w14:paraId="21319BA7" w14:textId="77777777" w:rsidR="0088704B" w:rsidRDefault="0088704B" w:rsidP="00337A3D">
      <w:pPr>
        <w:spacing w:after="0" w:line="360" w:lineRule="auto"/>
        <w:jc w:val="both"/>
        <w:rPr>
          <w:rFonts w:ascii="Palatino Linotype" w:hAnsi="Palatino Linotype" w:cs="Arial"/>
          <w:sz w:val="20"/>
        </w:rPr>
      </w:pPr>
    </w:p>
    <w:p w14:paraId="072D1C54" w14:textId="77777777" w:rsidR="0088704B" w:rsidRDefault="0088704B" w:rsidP="00337A3D">
      <w:pPr>
        <w:spacing w:after="0" w:line="360" w:lineRule="auto"/>
        <w:jc w:val="both"/>
        <w:rPr>
          <w:rFonts w:ascii="Palatino Linotype" w:hAnsi="Palatino Linotype" w:cs="Arial"/>
          <w:sz w:val="20"/>
        </w:rPr>
      </w:pPr>
    </w:p>
    <w:p w14:paraId="68A48101" w14:textId="77777777" w:rsidR="00E30D49" w:rsidRDefault="00E30D49" w:rsidP="00337A3D">
      <w:pPr>
        <w:spacing w:after="0" w:line="360" w:lineRule="auto"/>
        <w:jc w:val="both"/>
        <w:rPr>
          <w:rFonts w:ascii="Palatino Linotype" w:hAnsi="Palatino Linotype" w:cs="Arial"/>
          <w:sz w:val="20"/>
        </w:rPr>
      </w:pPr>
    </w:p>
    <w:p w14:paraId="09F5EFF0" w14:textId="77777777" w:rsidR="00B32C1A" w:rsidRDefault="00B32C1A" w:rsidP="00337A3D">
      <w:pPr>
        <w:spacing w:after="0" w:line="360" w:lineRule="auto"/>
        <w:jc w:val="both"/>
        <w:rPr>
          <w:rFonts w:ascii="Palatino Linotype" w:hAnsi="Palatino Linotype" w:cs="Arial"/>
          <w:sz w:val="20"/>
        </w:rPr>
      </w:pPr>
    </w:p>
    <w:p w14:paraId="3B02853B" w14:textId="77777777" w:rsidR="00B32C1A" w:rsidRDefault="00B32C1A" w:rsidP="00337A3D">
      <w:pPr>
        <w:spacing w:after="0" w:line="360" w:lineRule="auto"/>
        <w:jc w:val="both"/>
        <w:rPr>
          <w:rFonts w:ascii="Palatino Linotype" w:hAnsi="Palatino Linotype" w:cs="Arial"/>
          <w:sz w:val="20"/>
        </w:rPr>
      </w:pPr>
    </w:p>
    <w:p w14:paraId="6ABE075E" w14:textId="77777777" w:rsidR="00B32C1A" w:rsidRDefault="00B32C1A" w:rsidP="00337A3D">
      <w:pPr>
        <w:spacing w:after="0" w:line="360" w:lineRule="auto"/>
        <w:jc w:val="both"/>
        <w:rPr>
          <w:rFonts w:ascii="Palatino Linotype" w:hAnsi="Palatino Linotype" w:cs="Arial"/>
          <w:sz w:val="20"/>
        </w:rPr>
      </w:pPr>
    </w:p>
    <w:p w14:paraId="172D804F" w14:textId="77777777" w:rsidR="00B32C1A" w:rsidRDefault="00B32C1A" w:rsidP="00337A3D">
      <w:pPr>
        <w:spacing w:after="0" w:line="360" w:lineRule="auto"/>
        <w:jc w:val="both"/>
        <w:rPr>
          <w:rFonts w:ascii="Palatino Linotype" w:hAnsi="Palatino Linotype" w:cs="Arial"/>
          <w:sz w:val="20"/>
        </w:rPr>
      </w:pPr>
    </w:p>
    <w:p w14:paraId="47A02466" w14:textId="77777777" w:rsidR="00B32C1A" w:rsidRDefault="00B32C1A" w:rsidP="00337A3D">
      <w:pPr>
        <w:spacing w:after="0" w:line="360" w:lineRule="auto"/>
        <w:jc w:val="both"/>
        <w:rPr>
          <w:rFonts w:ascii="Palatino Linotype" w:hAnsi="Palatino Linotype" w:cs="Arial"/>
          <w:sz w:val="20"/>
        </w:rPr>
      </w:pPr>
    </w:p>
    <w:p w14:paraId="65A144C1"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19"/>
      <w:footerReference w:type="default" r:id="rId20"/>
      <w:headerReference w:type="first" r:id="rId21"/>
      <w:footerReference w:type="first" r:id="rId22"/>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42956" w14:textId="77777777" w:rsidR="00896D00" w:rsidRDefault="00896D00" w:rsidP="00337A3D">
      <w:pPr>
        <w:spacing w:after="0" w:line="240" w:lineRule="auto"/>
      </w:pPr>
      <w:r>
        <w:separator/>
      </w:r>
    </w:p>
  </w:endnote>
  <w:endnote w:type="continuationSeparator" w:id="0">
    <w:p w14:paraId="07D56CC7" w14:textId="77777777" w:rsidR="00896D00" w:rsidRDefault="00896D00"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D0E8899" w14:textId="77777777" w:rsidR="001576A2" w:rsidRPr="002D6DD8" w:rsidRDefault="001576A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1BB7">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31BB7">
              <w:rPr>
                <w:rFonts w:ascii="Palatino Linotype" w:hAnsi="Palatino Linotype"/>
                <w:bCs/>
                <w:noProof/>
                <w:sz w:val="20"/>
              </w:rPr>
              <w:t>26</w:t>
            </w:r>
            <w:r>
              <w:rPr>
                <w:rFonts w:ascii="Palatino Linotype" w:hAnsi="Palatino Linotype"/>
                <w:bCs/>
                <w:noProof/>
                <w:sz w:val="20"/>
              </w:rPr>
              <w:fldChar w:fldCharType="end"/>
            </w:r>
          </w:p>
        </w:sdtContent>
      </w:sdt>
    </w:sdtContent>
  </w:sdt>
  <w:p w14:paraId="119B357E" w14:textId="77777777" w:rsidR="001576A2" w:rsidRDefault="001576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7980" w14:textId="77777777" w:rsidR="001576A2" w:rsidRPr="000B69FA" w:rsidRDefault="001576A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1BB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31BB7">
      <w:rPr>
        <w:rFonts w:ascii="Palatino Linotype" w:hAnsi="Palatino Linotype"/>
        <w:bCs/>
        <w:noProof/>
        <w:sz w:val="20"/>
      </w:rPr>
      <w:t>26</w:t>
    </w:r>
    <w:r>
      <w:rPr>
        <w:rFonts w:ascii="Palatino Linotype" w:hAnsi="Palatino Linotype"/>
        <w:bCs/>
        <w:noProof/>
        <w:sz w:val="20"/>
      </w:rPr>
      <w:fldChar w:fldCharType="end"/>
    </w:r>
  </w:p>
  <w:p w14:paraId="475D0AD3" w14:textId="77777777" w:rsidR="001576A2" w:rsidRDefault="001576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99D46" w14:textId="77777777" w:rsidR="00896D00" w:rsidRDefault="00896D00" w:rsidP="00337A3D">
      <w:pPr>
        <w:spacing w:after="0" w:line="240" w:lineRule="auto"/>
      </w:pPr>
      <w:r>
        <w:separator/>
      </w:r>
    </w:p>
  </w:footnote>
  <w:footnote w:type="continuationSeparator" w:id="0">
    <w:p w14:paraId="73E2C897" w14:textId="77777777" w:rsidR="00896D00" w:rsidRDefault="00896D00" w:rsidP="00337A3D">
      <w:pPr>
        <w:spacing w:after="0" w:line="240" w:lineRule="auto"/>
      </w:pPr>
      <w:r>
        <w:continuationSeparator/>
      </w:r>
    </w:p>
  </w:footnote>
  <w:footnote w:id="1">
    <w:p w14:paraId="484A2471" w14:textId="77777777" w:rsidR="001576A2" w:rsidRPr="00946E1F" w:rsidRDefault="001576A2"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1576A2" w:rsidRPr="00641471" w14:paraId="3C770C84" w14:textId="77777777" w:rsidTr="009F5FEF">
      <w:trPr>
        <w:trHeight w:val="227"/>
      </w:trPr>
      <w:tc>
        <w:tcPr>
          <w:tcW w:w="6521" w:type="dxa"/>
          <w:vAlign w:val="center"/>
          <w:hideMark/>
        </w:tcPr>
        <w:p w14:paraId="4F53534B" w14:textId="77777777" w:rsidR="001576A2" w:rsidRPr="00641471" w:rsidRDefault="001576A2" w:rsidP="00262FB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4AAF317F" w14:textId="77777777" w:rsidR="001576A2" w:rsidRDefault="001576A2"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w:t>
          </w:r>
          <w:r w:rsidR="00D61686">
            <w:rPr>
              <w:rFonts w:ascii="Palatino Linotype" w:hAnsi="Palatino Linotype" w:cs="Arial"/>
              <w:b/>
              <w:bCs/>
              <w:sz w:val="24"/>
              <w:lang w:val="es-419" w:eastAsia="es-MX"/>
            </w:rPr>
            <w:t>1</w:t>
          </w:r>
          <w:r>
            <w:rPr>
              <w:rFonts w:ascii="Palatino Linotype" w:hAnsi="Palatino Linotype" w:cs="Arial"/>
              <w:b/>
              <w:bCs/>
              <w:sz w:val="24"/>
              <w:lang w:eastAsia="es-MX"/>
            </w:rPr>
            <w:t>5</w:t>
          </w:r>
          <w:r w:rsidR="00D61686">
            <w:rPr>
              <w:rFonts w:ascii="Palatino Linotype" w:hAnsi="Palatino Linotype" w:cs="Arial"/>
              <w:b/>
              <w:bCs/>
              <w:sz w:val="24"/>
              <w:lang w:val="es-419" w:eastAsia="es-MX"/>
            </w:rPr>
            <w:t>95</w:t>
          </w:r>
          <w:r>
            <w:rPr>
              <w:rFonts w:ascii="Palatino Linotype" w:hAnsi="Palatino Linotype" w:cs="Arial"/>
              <w:b/>
              <w:bCs/>
              <w:sz w:val="24"/>
              <w:lang w:eastAsia="es-MX"/>
            </w:rPr>
            <w:t>/INFOEM/IP/RR/2022</w:t>
          </w:r>
        </w:p>
        <w:p w14:paraId="3E0AB964" w14:textId="77777777" w:rsidR="001576A2" w:rsidRPr="00641471" w:rsidRDefault="001576A2" w:rsidP="00262FBF">
          <w:pPr>
            <w:spacing w:after="0" w:line="240" w:lineRule="auto"/>
            <w:ind w:right="74"/>
            <w:rPr>
              <w:rFonts w:ascii="Palatino Linotype" w:hAnsi="Palatino Linotype" w:cs="Arial"/>
              <w:b/>
              <w:szCs w:val="20"/>
            </w:rPr>
          </w:pPr>
          <w:r>
            <w:rPr>
              <w:rFonts w:ascii="Palatino Linotype" w:hAnsi="Palatino Linotype" w:cs="Arial"/>
              <w:b/>
              <w:bCs/>
              <w:sz w:val="24"/>
              <w:lang w:eastAsia="es-MX"/>
            </w:rPr>
            <w:t>Y Acumulados</w:t>
          </w:r>
        </w:p>
      </w:tc>
    </w:tr>
    <w:tr w:rsidR="001576A2" w:rsidRPr="00262FBF" w14:paraId="7908AF16" w14:textId="77777777" w:rsidTr="009F5FEF">
      <w:trPr>
        <w:trHeight w:val="242"/>
      </w:trPr>
      <w:tc>
        <w:tcPr>
          <w:tcW w:w="6521" w:type="dxa"/>
          <w:vAlign w:val="center"/>
          <w:hideMark/>
        </w:tcPr>
        <w:p w14:paraId="3E27FFF7" w14:textId="77777777" w:rsidR="001576A2" w:rsidRPr="00641471" w:rsidRDefault="001576A2" w:rsidP="00262FB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1F9382AB" w14:textId="77777777" w:rsidR="001576A2" w:rsidRPr="00D61686" w:rsidRDefault="001576A2" w:rsidP="00D61686">
          <w:pPr>
            <w:spacing w:after="0" w:line="240" w:lineRule="auto"/>
            <w:ind w:right="74"/>
            <w:rPr>
              <w:lang w:val="es-419"/>
            </w:rPr>
          </w:pPr>
          <w:r w:rsidRPr="001E4511">
            <w:rPr>
              <w:rFonts w:ascii="Palatino Linotype" w:hAnsi="Palatino Linotype" w:cs="Arial"/>
              <w:b/>
              <w:bCs/>
              <w:sz w:val="24"/>
              <w:lang w:eastAsia="es-MX"/>
            </w:rPr>
            <w:t xml:space="preserve">Sistema Municipal Para el Desarrollo Integral de la Familia de </w:t>
          </w:r>
          <w:r w:rsidR="00D61686">
            <w:rPr>
              <w:rFonts w:ascii="Palatino Linotype" w:hAnsi="Palatino Linotype" w:cs="Arial"/>
              <w:b/>
              <w:bCs/>
              <w:sz w:val="24"/>
              <w:lang w:val="es-419" w:eastAsia="es-MX"/>
            </w:rPr>
            <w:t>Metepec</w:t>
          </w:r>
        </w:p>
      </w:tc>
    </w:tr>
    <w:tr w:rsidR="001576A2" w:rsidRPr="00641471" w14:paraId="05557219" w14:textId="77777777" w:rsidTr="009F5FEF">
      <w:trPr>
        <w:trHeight w:val="342"/>
      </w:trPr>
      <w:tc>
        <w:tcPr>
          <w:tcW w:w="6521" w:type="dxa"/>
        </w:tcPr>
        <w:p w14:paraId="5D31DE72" w14:textId="77777777" w:rsidR="001576A2" w:rsidRPr="00641471" w:rsidRDefault="001576A2" w:rsidP="00262FB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5D2F9434" w14:textId="77777777" w:rsidR="001576A2" w:rsidRPr="00641471" w:rsidRDefault="001576A2"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3A06EF71" w14:textId="77777777" w:rsidR="001576A2" w:rsidRPr="00AE046A" w:rsidRDefault="001576A2" w:rsidP="00337A3D">
    <w:pPr>
      <w:pStyle w:val="Encabezado"/>
      <w:tabs>
        <w:tab w:val="clear" w:pos="4419"/>
        <w:tab w:val="clear" w:pos="8838"/>
        <w:tab w:val="left" w:pos="6005"/>
      </w:tabs>
      <w:rPr>
        <w:sz w:val="14"/>
      </w:rPr>
    </w:pPr>
    <w:r>
      <w:rPr>
        <w:rFonts w:ascii="Palatino Linotype" w:hAnsi="Palatino Linotype" w:cs="Arial"/>
        <w:b/>
        <w:noProof/>
        <w:szCs w:val="20"/>
        <w:lang w:val="es-419" w:eastAsia="es-419"/>
      </w:rPr>
      <w:drawing>
        <wp:anchor distT="0" distB="0" distL="114300" distR="114300" simplePos="0" relativeHeight="251660288" behindDoc="1" locked="0" layoutInCell="0" allowOverlap="1" wp14:anchorId="15478ACD" wp14:editId="74A49224">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1576A2" w14:paraId="309D5769" w14:textId="77777777" w:rsidTr="00262FBF">
      <w:trPr>
        <w:trHeight w:val="227"/>
      </w:trPr>
      <w:tc>
        <w:tcPr>
          <w:tcW w:w="6521" w:type="dxa"/>
          <w:vAlign w:val="center"/>
          <w:hideMark/>
        </w:tcPr>
        <w:p w14:paraId="1C8B05D1" w14:textId="77777777" w:rsidR="001576A2" w:rsidRPr="00641471" w:rsidRDefault="001576A2"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1C6AE923" w14:textId="77777777" w:rsidR="001576A2" w:rsidRDefault="001576A2"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w:t>
          </w:r>
          <w:r w:rsidR="00D61686">
            <w:rPr>
              <w:rFonts w:ascii="Palatino Linotype" w:hAnsi="Palatino Linotype" w:cs="Arial"/>
              <w:b/>
              <w:bCs/>
              <w:sz w:val="24"/>
              <w:lang w:val="es-419" w:eastAsia="es-MX"/>
            </w:rPr>
            <w:t>1595</w:t>
          </w:r>
          <w:r>
            <w:rPr>
              <w:rFonts w:ascii="Palatino Linotype" w:hAnsi="Palatino Linotype" w:cs="Arial"/>
              <w:b/>
              <w:bCs/>
              <w:sz w:val="24"/>
              <w:lang w:eastAsia="es-MX"/>
            </w:rPr>
            <w:t>/INFOEM/IP/RR/2022</w:t>
          </w:r>
        </w:p>
        <w:p w14:paraId="4C7E9EC2" w14:textId="77777777" w:rsidR="001576A2" w:rsidRPr="00641471" w:rsidRDefault="001576A2" w:rsidP="00262FBF">
          <w:pPr>
            <w:spacing w:after="0" w:line="240" w:lineRule="auto"/>
            <w:ind w:right="74"/>
            <w:rPr>
              <w:rFonts w:ascii="Palatino Linotype" w:hAnsi="Palatino Linotype" w:cs="Arial"/>
              <w:b/>
              <w:szCs w:val="20"/>
            </w:rPr>
          </w:pPr>
          <w:r>
            <w:rPr>
              <w:rFonts w:ascii="Palatino Linotype" w:hAnsi="Palatino Linotype" w:cs="Arial"/>
              <w:b/>
              <w:bCs/>
              <w:sz w:val="24"/>
              <w:lang w:eastAsia="es-MX"/>
            </w:rPr>
            <w:t>Y Acumulados</w:t>
          </w:r>
        </w:p>
      </w:tc>
    </w:tr>
    <w:tr w:rsidR="001576A2" w14:paraId="36976CF9" w14:textId="77777777" w:rsidTr="00262FBF">
      <w:trPr>
        <w:trHeight w:val="242"/>
      </w:trPr>
      <w:tc>
        <w:tcPr>
          <w:tcW w:w="6521" w:type="dxa"/>
          <w:vAlign w:val="center"/>
          <w:hideMark/>
        </w:tcPr>
        <w:p w14:paraId="1F2F364E" w14:textId="77777777" w:rsidR="001576A2" w:rsidRPr="00641471" w:rsidRDefault="001576A2"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71431C09" w14:textId="77777777" w:rsidR="001576A2" w:rsidRPr="00D61686" w:rsidRDefault="001576A2" w:rsidP="00D61686">
          <w:pPr>
            <w:spacing w:after="0" w:line="240" w:lineRule="auto"/>
            <w:ind w:right="74"/>
            <w:rPr>
              <w:lang w:val="es-419"/>
            </w:rPr>
          </w:pPr>
          <w:r w:rsidRPr="001E4511">
            <w:rPr>
              <w:rFonts w:ascii="Palatino Linotype" w:hAnsi="Palatino Linotype" w:cs="Arial"/>
              <w:b/>
              <w:bCs/>
              <w:sz w:val="24"/>
              <w:lang w:eastAsia="es-MX"/>
            </w:rPr>
            <w:t xml:space="preserve">Sistema Municipal Para el Desarrollo Integral de la Familia de </w:t>
          </w:r>
          <w:r w:rsidR="00D61686">
            <w:rPr>
              <w:rFonts w:ascii="Palatino Linotype" w:hAnsi="Palatino Linotype" w:cs="Arial"/>
              <w:b/>
              <w:bCs/>
              <w:sz w:val="24"/>
              <w:lang w:val="es-419" w:eastAsia="es-MX"/>
            </w:rPr>
            <w:t>Metepec</w:t>
          </w:r>
        </w:p>
      </w:tc>
    </w:tr>
    <w:tr w:rsidR="001576A2" w14:paraId="3FA9ECA9" w14:textId="77777777" w:rsidTr="00262FBF">
      <w:trPr>
        <w:trHeight w:val="342"/>
      </w:trPr>
      <w:tc>
        <w:tcPr>
          <w:tcW w:w="6521" w:type="dxa"/>
        </w:tcPr>
        <w:p w14:paraId="6A3C4EEB" w14:textId="77777777" w:rsidR="001576A2" w:rsidRPr="00641471" w:rsidRDefault="001576A2"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14:paraId="26AC6BA2" w14:textId="2DCB915D" w:rsidR="001576A2" w:rsidRPr="00641471" w:rsidRDefault="00674892" w:rsidP="00262FBF">
          <w:pPr>
            <w:spacing w:after="120" w:line="256" w:lineRule="auto"/>
            <w:ind w:right="71"/>
            <w:rPr>
              <w:rFonts w:ascii="Palatino Linotype" w:hAnsi="Palatino Linotype" w:cs="Arial"/>
              <w:b/>
            </w:rPr>
          </w:pPr>
          <w:proofErr w:type="spellStart"/>
          <w:r>
            <w:rPr>
              <w:rFonts w:ascii="Palatino Linotype" w:hAnsi="Palatino Linotype" w:cs="Arial"/>
              <w:b/>
            </w:rPr>
            <w:t>xxxxxxxxxxxxxxxxxx</w:t>
          </w:r>
          <w:proofErr w:type="spellEnd"/>
        </w:p>
      </w:tc>
    </w:tr>
    <w:tr w:rsidR="001576A2" w14:paraId="296CEEA2" w14:textId="77777777" w:rsidTr="00262FBF">
      <w:trPr>
        <w:trHeight w:val="342"/>
      </w:trPr>
      <w:tc>
        <w:tcPr>
          <w:tcW w:w="6521" w:type="dxa"/>
        </w:tcPr>
        <w:p w14:paraId="74E8DBD2" w14:textId="77777777" w:rsidR="001576A2" w:rsidRPr="00641471" w:rsidRDefault="001576A2"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2445EB9F" w14:textId="77777777" w:rsidR="001576A2" w:rsidRPr="00641471" w:rsidRDefault="001576A2"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530B7559" w14:textId="77777777" w:rsidR="001576A2" w:rsidRPr="00C222C0" w:rsidRDefault="001576A2">
    <w:pPr>
      <w:pStyle w:val="Encabezado"/>
      <w:rPr>
        <w:sz w:val="16"/>
      </w:rPr>
    </w:pPr>
    <w:r>
      <w:rPr>
        <w:rFonts w:ascii="Palatino Linotype" w:hAnsi="Palatino Linotype" w:cs="Arial"/>
        <w:b/>
        <w:noProof/>
        <w:szCs w:val="20"/>
        <w:lang w:val="es-419" w:eastAsia="es-419"/>
      </w:rPr>
      <w:drawing>
        <wp:anchor distT="0" distB="0" distL="114300" distR="114300" simplePos="0" relativeHeight="251659264" behindDoc="1" locked="0" layoutInCell="0" allowOverlap="1" wp14:anchorId="68876DB4" wp14:editId="2E8891B2">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16cid:durableId="49159054">
    <w:abstractNumId w:val="17"/>
  </w:num>
  <w:num w:numId="2" w16cid:durableId="101193074">
    <w:abstractNumId w:val="1"/>
  </w:num>
  <w:num w:numId="3" w16cid:durableId="921840377">
    <w:abstractNumId w:val="6"/>
  </w:num>
  <w:num w:numId="4" w16cid:durableId="1778141028">
    <w:abstractNumId w:val="2"/>
  </w:num>
  <w:num w:numId="5" w16cid:durableId="2032686361">
    <w:abstractNumId w:val="12"/>
  </w:num>
  <w:num w:numId="6" w16cid:durableId="1295217686">
    <w:abstractNumId w:val="10"/>
  </w:num>
  <w:num w:numId="7" w16cid:durableId="437144780">
    <w:abstractNumId w:val="13"/>
  </w:num>
  <w:num w:numId="8" w16cid:durableId="1932856866">
    <w:abstractNumId w:val="4"/>
  </w:num>
  <w:num w:numId="9" w16cid:durableId="712343331">
    <w:abstractNumId w:val="0"/>
  </w:num>
  <w:num w:numId="10" w16cid:durableId="19514688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1636962">
    <w:abstractNumId w:val="7"/>
  </w:num>
  <w:num w:numId="12" w16cid:durableId="165293190">
    <w:abstractNumId w:val="9"/>
  </w:num>
  <w:num w:numId="13" w16cid:durableId="1382174916">
    <w:abstractNumId w:val="8"/>
  </w:num>
  <w:num w:numId="14" w16cid:durableId="2104495492">
    <w:abstractNumId w:val="14"/>
  </w:num>
  <w:num w:numId="15" w16cid:durableId="750196071">
    <w:abstractNumId w:val="15"/>
  </w:num>
  <w:num w:numId="16" w16cid:durableId="1896547982">
    <w:abstractNumId w:val="5"/>
  </w:num>
  <w:num w:numId="17" w16cid:durableId="315762793">
    <w:abstractNumId w:val="16"/>
  </w:num>
  <w:num w:numId="18" w16cid:durableId="18208792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32693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3967909">
    <w:abstractNumId w:val="3"/>
  </w:num>
  <w:num w:numId="21" w16cid:durableId="1321470878">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5A11"/>
    <w:rsid w:val="00007F88"/>
    <w:rsid w:val="00015608"/>
    <w:rsid w:val="0003012B"/>
    <w:rsid w:val="000358BA"/>
    <w:rsid w:val="00036F8B"/>
    <w:rsid w:val="00045522"/>
    <w:rsid w:val="00045D7D"/>
    <w:rsid w:val="00050AEB"/>
    <w:rsid w:val="000510BA"/>
    <w:rsid w:val="00063530"/>
    <w:rsid w:val="00064E75"/>
    <w:rsid w:val="00065E9D"/>
    <w:rsid w:val="00066174"/>
    <w:rsid w:val="000708A8"/>
    <w:rsid w:val="000765CE"/>
    <w:rsid w:val="00081381"/>
    <w:rsid w:val="00084319"/>
    <w:rsid w:val="00093414"/>
    <w:rsid w:val="00093AC5"/>
    <w:rsid w:val="000A7C9B"/>
    <w:rsid w:val="000C4ACF"/>
    <w:rsid w:val="000C4ED6"/>
    <w:rsid w:val="000D1973"/>
    <w:rsid w:val="000D389D"/>
    <w:rsid w:val="000E08A0"/>
    <w:rsid w:val="000E6F6E"/>
    <w:rsid w:val="000F78F3"/>
    <w:rsid w:val="00112676"/>
    <w:rsid w:val="001148ED"/>
    <w:rsid w:val="0011490E"/>
    <w:rsid w:val="00121A8A"/>
    <w:rsid w:val="00121CFD"/>
    <w:rsid w:val="00123778"/>
    <w:rsid w:val="00123996"/>
    <w:rsid w:val="0012414D"/>
    <w:rsid w:val="001252B8"/>
    <w:rsid w:val="001339D7"/>
    <w:rsid w:val="00136DB5"/>
    <w:rsid w:val="00142307"/>
    <w:rsid w:val="00143A49"/>
    <w:rsid w:val="001460D8"/>
    <w:rsid w:val="00152AB6"/>
    <w:rsid w:val="001576A2"/>
    <w:rsid w:val="00157B7F"/>
    <w:rsid w:val="00163245"/>
    <w:rsid w:val="001660FC"/>
    <w:rsid w:val="00172F6F"/>
    <w:rsid w:val="001743BA"/>
    <w:rsid w:val="00175759"/>
    <w:rsid w:val="00187603"/>
    <w:rsid w:val="00187D36"/>
    <w:rsid w:val="001A667D"/>
    <w:rsid w:val="001B0DEB"/>
    <w:rsid w:val="001B6CB9"/>
    <w:rsid w:val="001C034C"/>
    <w:rsid w:val="001C485B"/>
    <w:rsid w:val="001D7C08"/>
    <w:rsid w:val="001E0966"/>
    <w:rsid w:val="001E28BA"/>
    <w:rsid w:val="001E3B5B"/>
    <w:rsid w:val="001E4511"/>
    <w:rsid w:val="001E50A6"/>
    <w:rsid w:val="001E7BD7"/>
    <w:rsid w:val="001F1998"/>
    <w:rsid w:val="001F1C38"/>
    <w:rsid w:val="001F3B02"/>
    <w:rsid w:val="002018B0"/>
    <w:rsid w:val="00216D33"/>
    <w:rsid w:val="00223048"/>
    <w:rsid w:val="0022502C"/>
    <w:rsid w:val="0022719C"/>
    <w:rsid w:val="00227562"/>
    <w:rsid w:val="00230A7A"/>
    <w:rsid w:val="00231C3D"/>
    <w:rsid w:val="00242F50"/>
    <w:rsid w:val="002442B2"/>
    <w:rsid w:val="002460D1"/>
    <w:rsid w:val="00262FBF"/>
    <w:rsid w:val="00267A25"/>
    <w:rsid w:val="00271585"/>
    <w:rsid w:val="002748BD"/>
    <w:rsid w:val="00277383"/>
    <w:rsid w:val="00285BF6"/>
    <w:rsid w:val="00285F96"/>
    <w:rsid w:val="00286B17"/>
    <w:rsid w:val="00290F21"/>
    <w:rsid w:val="00294F0C"/>
    <w:rsid w:val="002A0B67"/>
    <w:rsid w:val="002A160C"/>
    <w:rsid w:val="002A3BE3"/>
    <w:rsid w:val="002A6AE2"/>
    <w:rsid w:val="002A78CB"/>
    <w:rsid w:val="002B29CD"/>
    <w:rsid w:val="002C5ECB"/>
    <w:rsid w:val="002D225C"/>
    <w:rsid w:val="002E11F2"/>
    <w:rsid w:val="002E15D9"/>
    <w:rsid w:val="002E2373"/>
    <w:rsid w:val="002F0173"/>
    <w:rsid w:val="002F0A5E"/>
    <w:rsid w:val="002F3D1A"/>
    <w:rsid w:val="00304035"/>
    <w:rsid w:val="00311140"/>
    <w:rsid w:val="00316D75"/>
    <w:rsid w:val="00317721"/>
    <w:rsid w:val="00320336"/>
    <w:rsid w:val="00327A14"/>
    <w:rsid w:val="00337A3D"/>
    <w:rsid w:val="003451D1"/>
    <w:rsid w:val="00345854"/>
    <w:rsid w:val="003539A0"/>
    <w:rsid w:val="00353CFA"/>
    <w:rsid w:val="00363067"/>
    <w:rsid w:val="00363E7E"/>
    <w:rsid w:val="00364B86"/>
    <w:rsid w:val="00374011"/>
    <w:rsid w:val="00380337"/>
    <w:rsid w:val="003910F2"/>
    <w:rsid w:val="00394C1D"/>
    <w:rsid w:val="003C2A18"/>
    <w:rsid w:val="003C4239"/>
    <w:rsid w:val="003D0012"/>
    <w:rsid w:val="003D028D"/>
    <w:rsid w:val="003D5DB5"/>
    <w:rsid w:val="003E3631"/>
    <w:rsid w:val="003F6136"/>
    <w:rsid w:val="00401215"/>
    <w:rsid w:val="0040212F"/>
    <w:rsid w:val="00423C39"/>
    <w:rsid w:val="00426F16"/>
    <w:rsid w:val="00427A76"/>
    <w:rsid w:val="004301E2"/>
    <w:rsid w:val="0043066E"/>
    <w:rsid w:val="004322AB"/>
    <w:rsid w:val="00447E2F"/>
    <w:rsid w:val="004714BC"/>
    <w:rsid w:val="00482CBF"/>
    <w:rsid w:val="0049295E"/>
    <w:rsid w:val="00495A9D"/>
    <w:rsid w:val="004978FB"/>
    <w:rsid w:val="004A0624"/>
    <w:rsid w:val="004B16DC"/>
    <w:rsid w:val="004C2D70"/>
    <w:rsid w:val="004C5AB9"/>
    <w:rsid w:val="004C7A02"/>
    <w:rsid w:val="004D5BEB"/>
    <w:rsid w:val="004E32A0"/>
    <w:rsid w:val="004E35FC"/>
    <w:rsid w:val="004F3932"/>
    <w:rsid w:val="00507730"/>
    <w:rsid w:val="005109E6"/>
    <w:rsid w:val="005148B8"/>
    <w:rsid w:val="00523934"/>
    <w:rsid w:val="005274A1"/>
    <w:rsid w:val="00527A12"/>
    <w:rsid w:val="00527EBA"/>
    <w:rsid w:val="005514B5"/>
    <w:rsid w:val="00565479"/>
    <w:rsid w:val="005766BE"/>
    <w:rsid w:val="00592DB9"/>
    <w:rsid w:val="005A1680"/>
    <w:rsid w:val="005C41DF"/>
    <w:rsid w:val="005C5147"/>
    <w:rsid w:val="005D19FD"/>
    <w:rsid w:val="005D4361"/>
    <w:rsid w:val="005D6927"/>
    <w:rsid w:val="005D752D"/>
    <w:rsid w:val="005E1D14"/>
    <w:rsid w:val="005E43B0"/>
    <w:rsid w:val="005E62D1"/>
    <w:rsid w:val="005F1B86"/>
    <w:rsid w:val="005F39DC"/>
    <w:rsid w:val="005F5915"/>
    <w:rsid w:val="005F693B"/>
    <w:rsid w:val="00600E8F"/>
    <w:rsid w:val="00621C53"/>
    <w:rsid w:val="00630254"/>
    <w:rsid w:val="00631A51"/>
    <w:rsid w:val="0063698A"/>
    <w:rsid w:val="006370F7"/>
    <w:rsid w:val="00642108"/>
    <w:rsid w:val="006471B1"/>
    <w:rsid w:val="00660E14"/>
    <w:rsid w:val="00674892"/>
    <w:rsid w:val="00677C90"/>
    <w:rsid w:val="0068298B"/>
    <w:rsid w:val="00692461"/>
    <w:rsid w:val="00692A2D"/>
    <w:rsid w:val="006976B1"/>
    <w:rsid w:val="00697D7F"/>
    <w:rsid w:val="006A2565"/>
    <w:rsid w:val="006A38F3"/>
    <w:rsid w:val="006A3EBD"/>
    <w:rsid w:val="006A78C7"/>
    <w:rsid w:val="006B3B05"/>
    <w:rsid w:val="006C2D4B"/>
    <w:rsid w:val="006C7B6C"/>
    <w:rsid w:val="006E261F"/>
    <w:rsid w:val="006E314D"/>
    <w:rsid w:val="006F3E4F"/>
    <w:rsid w:val="00702210"/>
    <w:rsid w:val="00705BBF"/>
    <w:rsid w:val="00736560"/>
    <w:rsid w:val="0074074E"/>
    <w:rsid w:val="00745BEB"/>
    <w:rsid w:val="00753DCA"/>
    <w:rsid w:val="007673C3"/>
    <w:rsid w:val="00777029"/>
    <w:rsid w:val="00791323"/>
    <w:rsid w:val="00793231"/>
    <w:rsid w:val="007941DD"/>
    <w:rsid w:val="00795B49"/>
    <w:rsid w:val="007A5121"/>
    <w:rsid w:val="007B3EDE"/>
    <w:rsid w:val="007B6867"/>
    <w:rsid w:val="007C01EE"/>
    <w:rsid w:val="007C5B8D"/>
    <w:rsid w:val="007C732F"/>
    <w:rsid w:val="007D7122"/>
    <w:rsid w:val="007E2ADF"/>
    <w:rsid w:val="007E36A8"/>
    <w:rsid w:val="007E4212"/>
    <w:rsid w:val="007F4CB9"/>
    <w:rsid w:val="007F65A4"/>
    <w:rsid w:val="00800417"/>
    <w:rsid w:val="00801ABC"/>
    <w:rsid w:val="008035F5"/>
    <w:rsid w:val="008041A1"/>
    <w:rsid w:val="00806F7E"/>
    <w:rsid w:val="00825CE8"/>
    <w:rsid w:val="00827AB2"/>
    <w:rsid w:val="00834F57"/>
    <w:rsid w:val="0085199B"/>
    <w:rsid w:val="008520F2"/>
    <w:rsid w:val="00857253"/>
    <w:rsid w:val="00881A1F"/>
    <w:rsid w:val="0088704B"/>
    <w:rsid w:val="0088752D"/>
    <w:rsid w:val="00894B80"/>
    <w:rsid w:val="00896D00"/>
    <w:rsid w:val="008A5984"/>
    <w:rsid w:val="008C4271"/>
    <w:rsid w:val="008C754D"/>
    <w:rsid w:val="008C7559"/>
    <w:rsid w:val="008D43A5"/>
    <w:rsid w:val="008D5F24"/>
    <w:rsid w:val="008E5168"/>
    <w:rsid w:val="008E5F00"/>
    <w:rsid w:val="008E6B52"/>
    <w:rsid w:val="00902888"/>
    <w:rsid w:val="009145EE"/>
    <w:rsid w:val="009146C3"/>
    <w:rsid w:val="00920AB5"/>
    <w:rsid w:val="00921DE5"/>
    <w:rsid w:val="00922301"/>
    <w:rsid w:val="009268B3"/>
    <w:rsid w:val="00934242"/>
    <w:rsid w:val="009403D0"/>
    <w:rsid w:val="00940652"/>
    <w:rsid w:val="00944190"/>
    <w:rsid w:val="009461EC"/>
    <w:rsid w:val="009612DF"/>
    <w:rsid w:val="00972404"/>
    <w:rsid w:val="00977343"/>
    <w:rsid w:val="009B115C"/>
    <w:rsid w:val="009B24F8"/>
    <w:rsid w:val="009B4A4A"/>
    <w:rsid w:val="009B760F"/>
    <w:rsid w:val="009C22A9"/>
    <w:rsid w:val="009C6F89"/>
    <w:rsid w:val="009D3C3F"/>
    <w:rsid w:val="009D4AC6"/>
    <w:rsid w:val="009F5FEF"/>
    <w:rsid w:val="009F6FF0"/>
    <w:rsid w:val="00A0111B"/>
    <w:rsid w:val="00A05367"/>
    <w:rsid w:val="00A12F8A"/>
    <w:rsid w:val="00A13372"/>
    <w:rsid w:val="00A3069D"/>
    <w:rsid w:val="00A41985"/>
    <w:rsid w:val="00A563AA"/>
    <w:rsid w:val="00A70F0E"/>
    <w:rsid w:val="00A82A54"/>
    <w:rsid w:val="00A860A9"/>
    <w:rsid w:val="00A90D45"/>
    <w:rsid w:val="00AA5F38"/>
    <w:rsid w:val="00AC140B"/>
    <w:rsid w:val="00AC6126"/>
    <w:rsid w:val="00AC7503"/>
    <w:rsid w:val="00AD09FF"/>
    <w:rsid w:val="00AD26DB"/>
    <w:rsid w:val="00AD3A71"/>
    <w:rsid w:val="00AF47E9"/>
    <w:rsid w:val="00B0035C"/>
    <w:rsid w:val="00B06988"/>
    <w:rsid w:val="00B1000E"/>
    <w:rsid w:val="00B32C1A"/>
    <w:rsid w:val="00B32D6A"/>
    <w:rsid w:val="00B40F1B"/>
    <w:rsid w:val="00B50FF0"/>
    <w:rsid w:val="00B6071B"/>
    <w:rsid w:val="00B723ED"/>
    <w:rsid w:val="00B8050B"/>
    <w:rsid w:val="00B8566C"/>
    <w:rsid w:val="00B865EC"/>
    <w:rsid w:val="00B87111"/>
    <w:rsid w:val="00B93DE8"/>
    <w:rsid w:val="00BA7396"/>
    <w:rsid w:val="00BB33E6"/>
    <w:rsid w:val="00BB3E89"/>
    <w:rsid w:val="00BB707A"/>
    <w:rsid w:val="00BD1228"/>
    <w:rsid w:val="00BD18B7"/>
    <w:rsid w:val="00BE526D"/>
    <w:rsid w:val="00BF3E6B"/>
    <w:rsid w:val="00C0073A"/>
    <w:rsid w:val="00C06B26"/>
    <w:rsid w:val="00C12B45"/>
    <w:rsid w:val="00C1352A"/>
    <w:rsid w:val="00C14E67"/>
    <w:rsid w:val="00C175CF"/>
    <w:rsid w:val="00C20139"/>
    <w:rsid w:val="00C2249B"/>
    <w:rsid w:val="00C31BB7"/>
    <w:rsid w:val="00C35DA7"/>
    <w:rsid w:val="00C43E9C"/>
    <w:rsid w:val="00C63E55"/>
    <w:rsid w:val="00C75197"/>
    <w:rsid w:val="00C766F0"/>
    <w:rsid w:val="00C834B7"/>
    <w:rsid w:val="00C8758F"/>
    <w:rsid w:val="00C90728"/>
    <w:rsid w:val="00C934E6"/>
    <w:rsid w:val="00CA169B"/>
    <w:rsid w:val="00CA39C2"/>
    <w:rsid w:val="00CC03A5"/>
    <w:rsid w:val="00CC2479"/>
    <w:rsid w:val="00CC4681"/>
    <w:rsid w:val="00CD669E"/>
    <w:rsid w:val="00CE0B89"/>
    <w:rsid w:val="00CE1D76"/>
    <w:rsid w:val="00CE7F48"/>
    <w:rsid w:val="00CF0998"/>
    <w:rsid w:val="00CF3684"/>
    <w:rsid w:val="00CF6619"/>
    <w:rsid w:val="00D05306"/>
    <w:rsid w:val="00D05619"/>
    <w:rsid w:val="00D11221"/>
    <w:rsid w:val="00D13060"/>
    <w:rsid w:val="00D13425"/>
    <w:rsid w:val="00D33043"/>
    <w:rsid w:val="00D339F0"/>
    <w:rsid w:val="00D4025B"/>
    <w:rsid w:val="00D40922"/>
    <w:rsid w:val="00D41423"/>
    <w:rsid w:val="00D46A62"/>
    <w:rsid w:val="00D46B9A"/>
    <w:rsid w:val="00D547DA"/>
    <w:rsid w:val="00D577B4"/>
    <w:rsid w:val="00D61686"/>
    <w:rsid w:val="00D6749A"/>
    <w:rsid w:val="00D74651"/>
    <w:rsid w:val="00D77C9A"/>
    <w:rsid w:val="00D90C53"/>
    <w:rsid w:val="00D91B28"/>
    <w:rsid w:val="00DA15F6"/>
    <w:rsid w:val="00DB3B51"/>
    <w:rsid w:val="00DD6589"/>
    <w:rsid w:val="00DE3C08"/>
    <w:rsid w:val="00DE5565"/>
    <w:rsid w:val="00DE5BD9"/>
    <w:rsid w:val="00E00039"/>
    <w:rsid w:val="00E0303D"/>
    <w:rsid w:val="00E039A9"/>
    <w:rsid w:val="00E127A2"/>
    <w:rsid w:val="00E16168"/>
    <w:rsid w:val="00E30D49"/>
    <w:rsid w:val="00E322BA"/>
    <w:rsid w:val="00E36701"/>
    <w:rsid w:val="00E525B3"/>
    <w:rsid w:val="00E536AE"/>
    <w:rsid w:val="00E550E0"/>
    <w:rsid w:val="00E56783"/>
    <w:rsid w:val="00E6167A"/>
    <w:rsid w:val="00E66889"/>
    <w:rsid w:val="00E71134"/>
    <w:rsid w:val="00E826A1"/>
    <w:rsid w:val="00E954BE"/>
    <w:rsid w:val="00EB1430"/>
    <w:rsid w:val="00EC5B14"/>
    <w:rsid w:val="00EC73BE"/>
    <w:rsid w:val="00ED68A0"/>
    <w:rsid w:val="00ED697B"/>
    <w:rsid w:val="00EE1D8E"/>
    <w:rsid w:val="00EE2965"/>
    <w:rsid w:val="00EE3DD1"/>
    <w:rsid w:val="00EE6BFA"/>
    <w:rsid w:val="00EE79FD"/>
    <w:rsid w:val="00EF1123"/>
    <w:rsid w:val="00EF6870"/>
    <w:rsid w:val="00F00525"/>
    <w:rsid w:val="00F2138F"/>
    <w:rsid w:val="00F243AA"/>
    <w:rsid w:val="00F2572D"/>
    <w:rsid w:val="00F33D7B"/>
    <w:rsid w:val="00F3766A"/>
    <w:rsid w:val="00F43B74"/>
    <w:rsid w:val="00F455B2"/>
    <w:rsid w:val="00F45CB1"/>
    <w:rsid w:val="00F47255"/>
    <w:rsid w:val="00F479E7"/>
    <w:rsid w:val="00F53890"/>
    <w:rsid w:val="00F5686F"/>
    <w:rsid w:val="00F6156D"/>
    <w:rsid w:val="00F61E42"/>
    <w:rsid w:val="00F63698"/>
    <w:rsid w:val="00F64663"/>
    <w:rsid w:val="00F65792"/>
    <w:rsid w:val="00F7138B"/>
    <w:rsid w:val="00F714D3"/>
    <w:rsid w:val="00F7720F"/>
    <w:rsid w:val="00F82E74"/>
    <w:rsid w:val="00F85F51"/>
    <w:rsid w:val="00FA135B"/>
    <w:rsid w:val="00FA1A88"/>
    <w:rsid w:val="00FA70AD"/>
    <w:rsid w:val="00FB5CF2"/>
    <w:rsid w:val="00FB607B"/>
    <w:rsid w:val="00FC3401"/>
    <w:rsid w:val="00FC641E"/>
    <w:rsid w:val="00FE038C"/>
    <w:rsid w:val="00FE0E26"/>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50C5E"/>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52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E29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 w:type="character" w:customStyle="1" w:styleId="Ttulo3Car">
    <w:name w:val="Título 3 Car"/>
    <w:basedOn w:val="Fuentedeprrafopredeter"/>
    <w:link w:val="Ttulo3"/>
    <w:uiPriority w:val="9"/>
    <w:semiHidden/>
    <w:rsid w:val="00EE296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2851">
      <w:bodyDiv w:val="1"/>
      <w:marLeft w:val="0"/>
      <w:marRight w:val="0"/>
      <w:marTop w:val="0"/>
      <w:marBottom w:val="0"/>
      <w:divBdr>
        <w:top w:val="none" w:sz="0" w:space="0" w:color="auto"/>
        <w:left w:val="none" w:sz="0" w:space="0" w:color="auto"/>
        <w:bottom w:val="none" w:sz="0" w:space="0" w:color="auto"/>
        <w:right w:val="none" w:sz="0" w:space="0" w:color="auto"/>
      </w:divBdr>
    </w:div>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89117692">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755124248">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26321140">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Acuse(418888);" TargetMode="External"/><Relationship Id="rId18" Type="http://schemas.openxmlformats.org/officeDocument/2006/relationships/hyperlink" Target="javascript:abrirAcuse(419679);"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Acuse(418888);" TargetMode="External"/><Relationship Id="rId2" Type="http://schemas.openxmlformats.org/officeDocument/2006/relationships/numbering" Target="numbering.xml"/><Relationship Id="rId16" Type="http://schemas.openxmlformats.org/officeDocument/2006/relationships/hyperlink" Target="javascript:abrirAcuse(41888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abrirAcuse(418888);"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abrirAcuse(419679);"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EE2C6-9001-48C5-97D0-D0F3937A7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5091</Words>
  <Characters>28004</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dcterms:created xsi:type="dcterms:W3CDTF">2022-05-31T16:09:00Z</dcterms:created>
  <dcterms:modified xsi:type="dcterms:W3CDTF">2022-05-31T16:13:00Z</dcterms:modified>
</cp:coreProperties>
</file>