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47EE8" w:rsidP="00747F1F" w:rsidRDefault="00447EE8" w14:paraId="67CFD77C" w14:textId="77777777">
      <w:pPr>
        <w:tabs>
          <w:tab w:val="left" w:pos="990"/>
        </w:tabs>
        <w:spacing w:line="360" w:lineRule="auto"/>
      </w:pPr>
    </w:p>
    <w:tbl>
      <w:tblPr>
        <w:tblStyle w:val="Tablaconcuadrcula"/>
        <w:tblpPr w:leftFromText="141" w:rightFromText="141" w:vertAnchor="page" w:horzAnchor="page" w:tblpX="4496" w:tblpY="556"/>
        <w:tblW w:w="6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686"/>
      </w:tblGrid>
      <w:tr w:rsidRPr="005378D5" w:rsidR="00264223" w:rsidTr="2C3621B0" w14:paraId="74E7E138" w14:textId="77777777">
        <w:trPr>
          <w:trHeight w:val="144"/>
        </w:trPr>
        <w:tc>
          <w:tcPr>
            <w:tcW w:w="2552" w:type="dxa"/>
            <w:tcMar/>
          </w:tcPr>
          <w:p w:rsidRPr="005378D5" w:rsidR="00264223" w:rsidP="00747F1F" w:rsidRDefault="00264223" w14:paraId="2B8A9CFF" w14:textId="77777777">
            <w:pPr>
              <w:tabs>
                <w:tab w:val="right" w:pos="8838"/>
              </w:tabs>
              <w:spacing w:line="360" w:lineRule="auto"/>
              <w:ind w:right="-105"/>
              <w:rPr>
                <w:rFonts w:ascii="Palatino Linotype" w:hAnsi="Palatino Linotype" w:eastAsia="Calibri" w:cs="Tahoma"/>
                <w:b/>
                <w:sz w:val="22"/>
                <w:szCs w:val="22"/>
                <w:lang w:val="es-MX" w:eastAsia="en-US"/>
              </w:rPr>
            </w:pPr>
            <w:r w:rsidRPr="005378D5">
              <w:rPr>
                <w:rFonts w:ascii="Palatino Linotype" w:hAnsi="Palatino Linotype" w:eastAsia="Calibri" w:cs="Tahoma"/>
                <w:b/>
                <w:sz w:val="22"/>
                <w:szCs w:val="22"/>
                <w:lang w:val="es-MX" w:eastAsia="en-US"/>
              </w:rPr>
              <w:t>Recurso de Revisión:</w:t>
            </w:r>
          </w:p>
        </w:tc>
        <w:tc>
          <w:tcPr>
            <w:tcW w:w="3686" w:type="dxa"/>
            <w:tcMar/>
          </w:tcPr>
          <w:p w:rsidRPr="005378D5" w:rsidR="00264223" w:rsidP="00CB2D13" w:rsidRDefault="008C44EB" w14:paraId="7FB59A28" w14:textId="77777777">
            <w:pPr>
              <w:tabs>
                <w:tab w:val="right" w:pos="8838"/>
              </w:tabs>
              <w:spacing w:line="360" w:lineRule="auto"/>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06041</w:t>
            </w:r>
            <w:r w:rsidR="000C31EA">
              <w:rPr>
                <w:rFonts w:ascii="Palatino Linotype" w:hAnsi="Palatino Linotype" w:eastAsia="Calibri" w:cs="Tahoma"/>
                <w:bCs/>
                <w:sz w:val="22"/>
                <w:szCs w:val="22"/>
                <w:lang w:eastAsia="en-US"/>
              </w:rPr>
              <w:t>/INFOEM/IP/RR/202</w:t>
            </w:r>
            <w:r w:rsidR="00CB2D13">
              <w:rPr>
                <w:rFonts w:ascii="Palatino Linotype" w:hAnsi="Palatino Linotype" w:eastAsia="Calibri" w:cs="Tahoma"/>
                <w:bCs/>
                <w:sz w:val="22"/>
                <w:szCs w:val="22"/>
                <w:lang w:eastAsia="en-US"/>
              </w:rPr>
              <w:t>1</w:t>
            </w:r>
          </w:p>
        </w:tc>
      </w:tr>
      <w:tr w:rsidRPr="005378D5" w:rsidR="00264223" w:rsidTr="2C3621B0" w14:paraId="6309D53E" w14:textId="77777777">
        <w:trPr>
          <w:trHeight w:val="144"/>
        </w:trPr>
        <w:tc>
          <w:tcPr>
            <w:tcW w:w="2552" w:type="dxa"/>
            <w:tcMar/>
          </w:tcPr>
          <w:p w:rsidRPr="005378D5" w:rsidR="00264223" w:rsidP="00747F1F" w:rsidRDefault="00264223" w14:paraId="7EB828BC" w14:textId="77777777">
            <w:pPr>
              <w:tabs>
                <w:tab w:val="right" w:pos="8838"/>
              </w:tabs>
              <w:spacing w:line="360" w:lineRule="auto"/>
              <w:ind w:right="-105"/>
              <w:rPr>
                <w:rFonts w:ascii="Palatino Linotype" w:hAnsi="Palatino Linotype" w:eastAsia="Calibri" w:cs="Tahoma"/>
                <w:b/>
                <w:sz w:val="22"/>
                <w:szCs w:val="22"/>
                <w:lang w:val="es-MX" w:eastAsia="en-US"/>
              </w:rPr>
            </w:pPr>
            <w:r w:rsidRPr="005378D5">
              <w:rPr>
                <w:rFonts w:ascii="Palatino Linotype" w:hAnsi="Palatino Linotype" w:eastAsia="Calibri" w:cs="Tahoma"/>
                <w:b/>
                <w:sz w:val="22"/>
                <w:szCs w:val="22"/>
                <w:lang w:eastAsia="en-US"/>
              </w:rPr>
              <w:t>Recurrente:</w:t>
            </w:r>
          </w:p>
        </w:tc>
        <w:tc>
          <w:tcPr>
            <w:tcW w:w="3686" w:type="dxa"/>
            <w:tcMar/>
          </w:tcPr>
          <w:p w:rsidRPr="005378D5" w:rsidR="00264223" w:rsidP="2C3621B0" w:rsidRDefault="008C44EB" w14:paraId="79FFBD30" w14:textId="6C09C5CE">
            <w:pPr>
              <w:pStyle w:val="Normal"/>
              <w:tabs>
                <w:tab w:val="right" w:leader="none" w:pos="8838"/>
              </w:tabs>
              <w:bidi w:val="0"/>
              <w:spacing w:before="0" w:beforeAutospacing="off" w:after="0" w:afterAutospacing="off" w:line="360" w:lineRule="auto"/>
              <w:ind w:left="0" w:right="171"/>
              <w:jc w:val="both"/>
              <w:rPr>
                <w:rFonts w:ascii="Times New Roman" w:hAnsi="Times New Roman" w:eastAsia="Times New Roman" w:cs="Times New Roman"/>
                <w:sz w:val="20"/>
                <w:szCs w:val="20"/>
                <w:highlight w:val="black"/>
                <w:lang w:val="es-MX" w:eastAsia="en-US"/>
              </w:rPr>
            </w:pPr>
            <w:r w:rsidRPr="2C3621B0" w:rsidR="2C3621B0">
              <w:rPr>
                <w:rFonts w:ascii="Palatino Linotype" w:hAnsi="Palatino Linotype" w:eastAsia="Calibri" w:cs="Tahoma"/>
                <w:sz w:val="22"/>
                <w:szCs w:val="22"/>
                <w:highlight w:val="black"/>
                <w:lang w:val="es-MX" w:eastAsia="en-US"/>
              </w:rPr>
              <w:t>XXXXXXXXXXXXXXXXXXXX</w:t>
            </w:r>
          </w:p>
        </w:tc>
      </w:tr>
      <w:tr w:rsidRPr="005378D5" w:rsidR="00264223" w:rsidTr="2C3621B0" w14:paraId="5E2A7C18" w14:textId="77777777">
        <w:trPr>
          <w:trHeight w:val="283"/>
        </w:trPr>
        <w:tc>
          <w:tcPr>
            <w:tcW w:w="2552" w:type="dxa"/>
            <w:tcMar/>
          </w:tcPr>
          <w:p w:rsidRPr="005378D5" w:rsidR="00264223" w:rsidP="00747F1F" w:rsidRDefault="00386A93" w14:paraId="0B46A0A4" w14:textId="77777777">
            <w:pPr>
              <w:tabs>
                <w:tab w:val="right" w:pos="8838"/>
              </w:tabs>
              <w:spacing w:line="360" w:lineRule="auto"/>
              <w:ind w:right="-105"/>
              <w:rPr>
                <w:rFonts w:ascii="Palatino Linotype" w:hAnsi="Palatino Linotype" w:eastAsia="Calibri" w:cs="Tahoma"/>
                <w:b/>
                <w:sz w:val="22"/>
                <w:szCs w:val="22"/>
                <w:lang w:val="es-MX" w:eastAsia="en-US"/>
              </w:rPr>
            </w:pPr>
            <w:r w:rsidRPr="005378D5">
              <w:rPr>
                <w:rFonts w:ascii="Palatino Linotype" w:hAnsi="Palatino Linotype" w:eastAsia="Calibri" w:cs="Tahoma"/>
                <w:b/>
                <w:sz w:val="22"/>
                <w:szCs w:val="22"/>
                <w:lang w:eastAsia="en-US"/>
              </w:rPr>
              <w:t>Sujeto Obligado</w:t>
            </w:r>
            <w:r w:rsidRPr="005378D5" w:rsidR="00264223">
              <w:rPr>
                <w:rFonts w:ascii="Palatino Linotype" w:hAnsi="Palatino Linotype" w:eastAsia="Calibri" w:cs="Tahoma"/>
                <w:b/>
                <w:sz w:val="22"/>
                <w:szCs w:val="22"/>
                <w:lang w:eastAsia="en-US"/>
              </w:rPr>
              <w:t>:</w:t>
            </w:r>
          </w:p>
        </w:tc>
        <w:tc>
          <w:tcPr>
            <w:tcW w:w="3686" w:type="dxa"/>
            <w:tcMar/>
          </w:tcPr>
          <w:p w:rsidRPr="005378D5" w:rsidR="00264223" w:rsidP="00747F1F" w:rsidRDefault="008C44EB" w14:paraId="2F8D6362" w14:textId="77777777">
            <w:pPr>
              <w:tabs>
                <w:tab w:val="right" w:pos="8838"/>
              </w:tabs>
              <w:spacing w:line="360" w:lineRule="auto"/>
              <w:ind w:right="171"/>
              <w:jc w:val="both"/>
              <w:rPr>
                <w:rFonts w:ascii="Palatino Linotype" w:hAnsi="Palatino Linotype" w:eastAsia="Calibri" w:cs="Tahoma"/>
                <w:sz w:val="22"/>
                <w:szCs w:val="22"/>
                <w:lang w:val="es-MX" w:eastAsia="en-US"/>
              </w:rPr>
            </w:pPr>
            <w:r w:rsidRPr="008C44EB">
              <w:rPr>
                <w:rFonts w:ascii="Palatino Linotype" w:hAnsi="Palatino Linotype" w:eastAsia="Calibri" w:cs="Tahoma"/>
                <w:bCs/>
                <w:sz w:val="22"/>
                <w:szCs w:val="22"/>
                <w:lang w:val="es-MX" w:eastAsia="en-US"/>
              </w:rPr>
              <w:t>Ayuntamiento de Ecatepec de Morelos</w:t>
            </w:r>
          </w:p>
        </w:tc>
      </w:tr>
      <w:tr w:rsidRPr="005378D5" w:rsidR="00264223" w:rsidTr="2C3621B0" w14:paraId="4B32DA0C" w14:textId="77777777">
        <w:trPr>
          <w:trHeight w:val="283"/>
        </w:trPr>
        <w:tc>
          <w:tcPr>
            <w:tcW w:w="2552" w:type="dxa"/>
            <w:tcMar/>
          </w:tcPr>
          <w:p w:rsidRPr="005378D5" w:rsidR="00264223" w:rsidP="00747F1F" w:rsidRDefault="00264223" w14:paraId="1EE7883A" w14:textId="77777777">
            <w:pPr>
              <w:tabs>
                <w:tab w:val="right" w:pos="8838"/>
              </w:tabs>
              <w:spacing w:line="360" w:lineRule="auto"/>
              <w:ind w:right="-105"/>
              <w:rPr>
                <w:rFonts w:ascii="Palatino Linotype" w:hAnsi="Palatino Linotype" w:eastAsia="Calibri" w:cs="Tahoma"/>
                <w:b/>
                <w:sz w:val="22"/>
                <w:szCs w:val="22"/>
                <w:lang w:val="es-MX" w:eastAsia="en-US"/>
              </w:rPr>
            </w:pPr>
            <w:r w:rsidRPr="005378D5">
              <w:rPr>
                <w:rFonts w:ascii="Palatino Linotype" w:hAnsi="Palatino Linotype" w:eastAsia="Calibri" w:cs="Tahoma"/>
                <w:b/>
                <w:sz w:val="22"/>
                <w:szCs w:val="22"/>
                <w:lang w:eastAsia="en-US"/>
              </w:rPr>
              <w:t>Comisionado Ponente:</w:t>
            </w:r>
          </w:p>
        </w:tc>
        <w:tc>
          <w:tcPr>
            <w:tcW w:w="3686" w:type="dxa"/>
            <w:tcMar/>
          </w:tcPr>
          <w:p w:rsidRPr="005378D5" w:rsidR="00264223" w:rsidP="00747F1F" w:rsidRDefault="00264223" w14:paraId="3361D4F0" w14:textId="77777777">
            <w:pPr>
              <w:tabs>
                <w:tab w:val="right" w:pos="8838"/>
              </w:tabs>
              <w:spacing w:line="360" w:lineRule="auto"/>
              <w:ind w:right="171"/>
              <w:jc w:val="both"/>
              <w:rPr>
                <w:rFonts w:ascii="Palatino Linotype" w:hAnsi="Palatino Linotype" w:eastAsia="Calibri" w:cs="Tahoma"/>
                <w:b/>
                <w:sz w:val="22"/>
                <w:szCs w:val="22"/>
                <w:lang w:val="es-MX" w:eastAsia="en-US"/>
              </w:rPr>
            </w:pPr>
            <w:r w:rsidRPr="005378D5">
              <w:rPr>
                <w:rFonts w:ascii="Palatino Linotype" w:hAnsi="Palatino Linotype" w:eastAsia="Calibri" w:cs="Tahoma"/>
                <w:sz w:val="22"/>
                <w:szCs w:val="22"/>
                <w:lang w:eastAsia="en-US"/>
              </w:rPr>
              <w:t>Luis Gustavo Parra Noriega</w:t>
            </w:r>
          </w:p>
        </w:tc>
      </w:tr>
    </w:tbl>
    <w:p w:rsidR="00480122" w:rsidP="00747F1F" w:rsidRDefault="00480122" w14:paraId="78E3D68C" w14:textId="77777777">
      <w:pPr>
        <w:spacing w:line="360" w:lineRule="auto"/>
        <w:jc w:val="both"/>
        <w:rPr>
          <w:rFonts w:ascii="Palatino Linotype" w:hAnsi="Palatino Linotype" w:cs="Tahoma"/>
          <w:bCs/>
          <w:sz w:val="22"/>
          <w:szCs w:val="22"/>
        </w:rPr>
      </w:pPr>
    </w:p>
    <w:p w:rsidRPr="005378D5" w:rsidR="0074285B" w:rsidP="00747F1F" w:rsidRDefault="00D22B6A" w14:paraId="57AAB10B" w14:textId="77777777">
      <w:pPr>
        <w:spacing w:line="360" w:lineRule="auto"/>
        <w:jc w:val="both"/>
        <w:rPr>
          <w:rFonts w:ascii="Palatino Linotype" w:hAnsi="Palatino Linotype"/>
          <w:noProof/>
          <w:sz w:val="22"/>
          <w:szCs w:val="22"/>
          <w:lang w:val="es-ES"/>
        </w:rPr>
      </w:pPr>
      <w:r w:rsidRPr="005378D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C44EB">
        <w:rPr>
          <w:rFonts w:ascii="Palatino Linotype" w:hAnsi="Palatino Linotype" w:cs="Tahoma"/>
          <w:bCs/>
          <w:sz w:val="22"/>
          <w:szCs w:val="22"/>
        </w:rPr>
        <w:t>diecinueve de enero de dos mil veintidós</w:t>
      </w:r>
      <w:r w:rsidRPr="005378D5">
        <w:rPr>
          <w:rFonts w:ascii="Palatino Linotype" w:hAnsi="Palatino Linotype" w:cs="Tahoma"/>
          <w:bCs/>
          <w:sz w:val="22"/>
          <w:szCs w:val="22"/>
        </w:rPr>
        <w:t>.</w:t>
      </w:r>
    </w:p>
    <w:p w:rsidRPr="005378D5" w:rsidR="00492DCA" w:rsidP="00747F1F" w:rsidRDefault="00492DCA" w14:paraId="4A56DA52" w14:textId="77777777">
      <w:pPr>
        <w:spacing w:line="360" w:lineRule="auto"/>
        <w:jc w:val="both"/>
        <w:rPr>
          <w:rFonts w:ascii="Palatino Linotype" w:hAnsi="Palatino Linotype"/>
          <w:noProof/>
          <w:sz w:val="22"/>
          <w:szCs w:val="22"/>
          <w:lang w:val="es-ES"/>
        </w:rPr>
      </w:pPr>
    </w:p>
    <w:p w:rsidRPr="005378D5" w:rsidR="00400FDE" w:rsidP="2C3621B0" w:rsidRDefault="00575DE3" w14:paraId="01026824" w14:textId="7E66B5C1">
      <w:pPr>
        <w:spacing w:line="360" w:lineRule="auto"/>
        <w:jc w:val="both"/>
        <w:rPr>
          <w:rFonts w:ascii="Palatino Linotype" w:hAnsi="Palatino Linotype" w:cs="Tahoma"/>
          <w:sz w:val="22"/>
          <w:szCs w:val="22"/>
        </w:rPr>
      </w:pPr>
      <w:r w:rsidRPr="2C3621B0" w:rsidR="2C3621B0">
        <w:rPr>
          <w:rFonts w:ascii="Palatino Linotype" w:hAnsi="Palatino Linotype" w:cs="Tahoma"/>
          <w:b w:val="1"/>
          <w:bCs w:val="1"/>
          <w:color w:val="0D0D0D" w:themeColor="text1" w:themeTint="F2" w:themeShade="FF"/>
          <w:sz w:val="22"/>
          <w:szCs w:val="22"/>
        </w:rPr>
        <w:t>VISTO</w:t>
      </w:r>
      <w:r w:rsidRPr="2C3621B0" w:rsidR="2C3621B0">
        <w:rPr>
          <w:rFonts w:ascii="Palatino Linotype" w:hAnsi="Palatino Linotype" w:cs="Tahoma"/>
          <w:color w:val="0D0D0D" w:themeColor="text1" w:themeTint="F2" w:themeShade="FF"/>
          <w:sz w:val="22"/>
          <w:szCs w:val="22"/>
        </w:rPr>
        <w:t xml:space="preserve"> el expediente conformado con motivo del Recurso de Revisión </w:t>
      </w:r>
      <w:r w:rsidRPr="2C3621B0" w:rsidR="2C3621B0">
        <w:rPr>
          <w:rFonts w:ascii="Palatino Linotype" w:hAnsi="Palatino Linotype" w:cs="Tahoma"/>
          <w:b w:val="1"/>
          <w:bCs w:val="1"/>
          <w:color w:val="0D0D0D" w:themeColor="text1" w:themeTint="F2" w:themeShade="FF"/>
          <w:sz w:val="22"/>
          <w:szCs w:val="22"/>
        </w:rPr>
        <w:t xml:space="preserve">06041/INFOEM/IP/RR/2021, </w:t>
      </w:r>
      <w:r w:rsidRPr="2C3621B0" w:rsidR="2C3621B0">
        <w:rPr>
          <w:rFonts w:ascii="Palatino Linotype" w:hAnsi="Palatino Linotype" w:cs="Tahoma"/>
          <w:color w:val="0D0D0D" w:themeColor="text1" w:themeTint="F2" w:themeShade="FF"/>
          <w:sz w:val="22"/>
          <w:szCs w:val="22"/>
        </w:rPr>
        <w:t xml:space="preserve">interpuesto por </w:t>
      </w:r>
      <w:r w:rsidRPr="2C3621B0" w:rsidR="2C3621B0">
        <w:rPr>
          <w:rFonts w:ascii="Palatino Linotype" w:hAnsi="Palatino Linotype" w:cs="Tahoma"/>
          <w:color w:val="0D0D0D" w:themeColor="text1" w:themeTint="F2" w:themeShade="FF"/>
          <w:sz w:val="22"/>
          <w:szCs w:val="22"/>
          <w:highlight w:val="black"/>
        </w:rPr>
        <w:t>XXXXXXXXXXXXXXXXXXXXX</w:t>
      </w:r>
      <w:r w:rsidRPr="2C3621B0" w:rsidR="2C3621B0">
        <w:rPr>
          <w:rFonts w:ascii="Palatino Linotype" w:hAnsi="Palatino Linotype" w:cs="Tahoma"/>
          <w:b w:val="1"/>
          <w:bCs w:val="1"/>
          <w:color w:val="0D0D0D" w:themeColor="text1" w:themeTint="F2" w:themeShade="FF"/>
          <w:sz w:val="22"/>
          <w:szCs w:val="22"/>
        </w:rPr>
        <w:t xml:space="preserve"> </w:t>
      </w:r>
      <w:r w:rsidRPr="2C3621B0" w:rsidR="2C3621B0">
        <w:rPr>
          <w:rFonts w:ascii="Palatino Linotype" w:hAnsi="Palatino Linotype" w:cs="Tahoma"/>
          <w:color w:val="0D0D0D" w:themeColor="text1" w:themeTint="F2" w:themeShade="FF"/>
          <w:sz w:val="22"/>
          <w:szCs w:val="22"/>
        </w:rPr>
        <w:t xml:space="preserve">en lo sucesivo el Recurrente o Particular, en contra de la falta de respuesta del </w:t>
      </w:r>
      <w:r w:rsidRPr="2C3621B0" w:rsidR="2C3621B0">
        <w:rPr>
          <w:rFonts w:ascii="Palatino Linotype" w:hAnsi="Palatino Linotype" w:cs="Tahoma"/>
          <w:b w:val="1"/>
          <w:bCs w:val="1"/>
          <w:color w:val="0D0D0D" w:themeColor="text1" w:themeTint="F2" w:themeShade="FF"/>
          <w:sz w:val="22"/>
          <w:szCs w:val="22"/>
        </w:rPr>
        <w:t>Sujeto Obligado Ayuntamiento de Ecatepec de Morelos</w:t>
      </w:r>
      <w:r w:rsidRPr="2C3621B0" w:rsidR="2C3621B0">
        <w:rPr>
          <w:rFonts w:ascii="Palatino Linotype" w:hAnsi="Palatino Linotype" w:cs="Tahoma"/>
          <w:color w:val="0D0D0D" w:themeColor="text1" w:themeTint="F2" w:themeShade="FF"/>
          <w:sz w:val="22"/>
          <w:szCs w:val="22"/>
        </w:rPr>
        <w:t>, se emite la presente Resolución, con base en los Antecedentes y C</w:t>
      </w:r>
      <w:r w:rsidRPr="2C3621B0" w:rsidR="2C3621B0">
        <w:rPr>
          <w:rFonts w:ascii="Palatino Linotype" w:hAnsi="Palatino Linotype" w:cs="Tahoma"/>
          <w:sz w:val="22"/>
          <w:szCs w:val="22"/>
        </w:rPr>
        <w:t>onsiderandos que a continuación se exponen:</w:t>
      </w:r>
    </w:p>
    <w:p w:rsidRPr="005378D5" w:rsidR="00634CEB" w:rsidP="00747F1F" w:rsidRDefault="00634CEB" w14:paraId="5461D337" w14:textId="77777777">
      <w:pPr>
        <w:tabs>
          <w:tab w:val="center" w:pos="4522"/>
          <w:tab w:val="left" w:pos="7245"/>
          <w:tab w:val="right" w:pos="9044"/>
        </w:tabs>
        <w:spacing w:line="360" w:lineRule="auto"/>
        <w:rPr>
          <w:rFonts w:ascii="Palatino Linotype" w:hAnsi="Palatino Linotype" w:cs="Tahoma"/>
          <w:b/>
          <w:sz w:val="22"/>
          <w:szCs w:val="22"/>
        </w:rPr>
      </w:pPr>
    </w:p>
    <w:p w:rsidRPr="005378D5" w:rsidR="00B31222" w:rsidP="00747F1F" w:rsidRDefault="00E46195" w14:paraId="47F0D047" w14:textId="77777777">
      <w:pPr>
        <w:tabs>
          <w:tab w:val="center" w:pos="4522"/>
          <w:tab w:val="left" w:pos="7245"/>
          <w:tab w:val="right" w:pos="9044"/>
        </w:tabs>
        <w:spacing w:line="360" w:lineRule="auto"/>
        <w:jc w:val="center"/>
        <w:rPr>
          <w:rFonts w:ascii="Palatino Linotype" w:hAnsi="Palatino Linotype" w:cs="Tahoma"/>
          <w:b/>
          <w:sz w:val="22"/>
          <w:szCs w:val="22"/>
        </w:rPr>
      </w:pPr>
      <w:r w:rsidRPr="005378D5">
        <w:rPr>
          <w:rFonts w:ascii="Palatino Linotype" w:hAnsi="Palatino Linotype" w:cs="Tahoma"/>
          <w:b/>
          <w:sz w:val="22"/>
          <w:szCs w:val="22"/>
        </w:rPr>
        <w:t>A</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N</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T</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E</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C</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E</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D</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E</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N</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T</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E</w:t>
      </w:r>
      <w:r w:rsidRPr="005378D5" w:rsidR="002459FB">
        <w:rPr>
          <w:rFonts w:ascii="Palatino Linotype" w:hAnsi="Palatino Linotype" w:cs="Tahoma"/>
          <w:b/>
          <w:sz w:val="22"/>
          <w:szCs w:val="22"/>
        </w:rPr>
        <w:t xml:space="preserve"> </w:t>
      </w:r>
      <w:r w:rsidRPr="005378D5">
        <w:rPr>
          <w:rFonts w:ascii="Palatino Linotype" w:hAnsi="Palatino Linotype" w:cs="Tahoma"/>
          <w:b/>
          <w:sz w:val="22"/>
          <w:szCs w:val="22"/>
        </w:rPr>
        <w:t>S</w:t>
      </w:r>
    </w:p>
    <w:p w:rsidRPr="005378D5" w:rsidR="00683CB5" w:rsidP="00747F1F" w:rsidRDefault="00683CB5" w14:paraId="7C731D4A" w14:textId="77777777">
      <w:pPr>
        <w:tabs>
          <w:tab w:val="center" w:pos="4522"/>
          <w:tab w:val="left" w:pos="7245"/>
          <w:tab w:val="right" w:pos="9044"/>
        </w:tabs>
        <w:spacing w:line="360" w:lineRule="auto"/>
        <w:rPr>
          <w:rFonts w:ascii="Palatino Linotype" w:hAnsi="Palatino Linotype" w:cs="Tahoma"/>
          <w:b/>
          <w:sz w:val="22"/>
          <w:szCs w:val="22"/>
        </w:rPr>
      </w:pPr>
    </w:p>
    <w:p w:rsidRPr="005378D5" w:rsidR="00DC1594" w:rsidP="00747F1F" w:rsidRDefault="00B31222" w14:paraId="6737967E" w14:textId="77777777">
      <w:pPr>
        <w:pStyle w:val="Prrafodelista"/>
        <w:tabs>
          <w:tab w:val="left" w:pos="567"/>
        </w:tabs>
        <w:spacing w:line="360" w:lineRule="auto"/>
        <w:ind w:left="0"/>
        <w:contextualSpacing w:val="0"/>
        <w:jc w:val="both"/>
        <w:rPr>
          <w:rFonts w:ascii="Palatino Linotype" w:hAnsi="Palatino Linotype" w:cs="Tahoma"/>
          <w:b/>
          <w:szCs w:val="22"/>
        </w:rPr>
      </w:pPr>
      <w:r w:rsidRPr="005378D5">
        <w:rPr>
          <w:rFonts w:ascii="Palatino Linotype" w:hAnsi="Palatino Linotype" w:cs="Tahoma"/>
          <w:b/>
          <w:szCs w:val="22"/>
        </w:rPr>
        <w:t xml:space="preserve">I. Presentación de la solicitud de información. </w:t>
      </w:r>
    </w:p>
    <w:p w:rsidRPr="005378D5" w:rsidR="00DC1594" w:rsidP="00747F1F" w:rsidRDefault="00DC1594" w14:paraId="5A954E4B" w14:textId="77777777">
      <w:pPr>
        <w:pStyle w:val="Prrafodelista"/>
        <w:tabs>
          <w:tab w:val="left" w:pos="1050"/>
        </w:tabs>
        <w:spacing w:line="360" w:lineRule="auto"/>
        <w:ind w:left="0"/>
        <w:contextualSpacing w:val="0"/>
        <w:jc w:val="both"/>
        <w:rPr>
          <w:rFonts w:ascii="Palatino Linotype" w:hAnsi="Palatino Linotype" w:cs="Tahoma"/>
          <w:szCs w:val="22"/>
        </w:rPr>
      </w:pPr>
    </w:p>
    <w:p w:rsidRPr="005378D5" w:rsidR="00637179" w:rsidP="00747F1F" w:rsidRDefault="00AA417B" w14:paraId="2CE96A04" w14:textId="77777777">
      <w:pPr>
        <w:pStyle w:val="Prrafodelista"/>
        <w:tabs>
          <w:tab w:val="left" w:pos="567"/>
        </w:tabs>
        <w:spacing w:line="360" w:lineRule="auto"/>
        <w:ind w:left="0"/>
        <w:contextualSpacing w:val="0"/>
        <w:jc w:val="both"/>
        <w:rPr>
          <w:rFonts w:ascii="Palatino Linotype" w:hAnsi="Palatino Linotype" w:cs="Tahoma"/>
          <w:szCs w:val="22"/>
        </w:rPr>
      </w:pPr>
      <w:r w:rsidRPr="005378D5">
        <w:rPr>
          <w:rFonts w:ascii="Palatino Linotype" w:hAnsi="Palatino Linotype" w:cs="Tahoma"/>
          <w:szCs w:val="22"/>
        </w:rPr>
        <w:t>Con fecha</w:t>
      </w:r>
      <w:r w:rsidRPr="005378D5" w:rsidR="00A9024A">
        <w:rPr>
          <w:rFonts w:ascii="Palatino Linotype" w:hAnsi="Palatino Linotype" w:cs="Tahoma"/>
          <w:szCs w:val="22"/>
        </w:rPr>
        <w:t xml:space="preserve"> </w:t>
      </w:r>
      <w:r w:rsidR="008C44EB">
        <w:rPr>
          <w:rFonts w:ascii="Palatino Linotype" w:hAnsi="Palatino Linotype" w:cs="Tahoma"/>
          <w:szCs w:val="22"/>
        </w:rPr>
        <w:t xml:space="preserve">veintisiete de octubre </w:t>
      </w:r>
      <w:r w:rsidR="00BF4BC6">
        <w:rPr>
          <w:rFonts w:ascii="Palatino Linotype" w:hAnsi="Palatino Linotype" w:cs="Tahoma"/>
          <w:szCs w:val="22"/>
        </w:rPr>
        <w:t>de dos mil veintiuno</w:t>
      </w:r>
      <w:r w:rsidRPr="005378D5" w:rsidR="00B31222">
        <w:rPr>
          <w:rFonts w:ascii="Palatino Linotype" w:hAnsi="Palatino Linotype" w:cs="Tahoma"/>
          <w:szCs w:val="22"/>
        </w:rPr>
        <w:t xml:space="preserve">, </w:t>
      </w:r>
      <w:r w:rsidRPr="005378D5" w:rsidR="00E573C6">
        <w:rPr>
          <w:rFonts w:ascii="Palatino Linotype" w:hAnsi="Palatino Linotype" w:cs="Tahoma"/>
          <w:szCs w:val="22"/>
        </w:rPr>
        <w:t>el</w:t>
      </w:r>
      <w:r w:rsidRPr="005378D5" w:rsidR="00A9024A">
        <w:rPr>
          <w:rFonts w:ascii="Palatino Linotype" w:hAnsi="Palatino Linotype" w:cs="Tahoma"/>
          <w:szCs w:val="22"/>
        </w:rPr>
        <w:t xml:space="preserve"> </w:t>
      </w:r>
      <w:r w:rsidRPr="005378D5" w:rsidR="002459FB">
        <w:rPr>
          <w:rFonts w:ascii="Palatino Linotype" w:hAnsi="Palatino Linotype" w:cs="Tahoma"/>
          <w:szCs w:val="22"/>
        </w:rPr>
        <w:t xml:space="preserve">Particular </w:t>
      </w:r>
      <w:r w:rsidRPr="005378D5" w:rsidR="00EA68DA">
        <w:rPr>
          <w:rFonts w:ascii="Palatino Linotype" w:hAnsi="Palatino Linotype" w:cs="Tahoma"/>
          <w:szCs w:val="22"/>
        </w:rPr>
        <w:t xml:space="preserve">presentó </w:t>
      </w:r>
      <w:r w:rsidRPr="005378D5" w:rsidR="00B31222">
        <w:rPr>
          <w:rFonts w:ascii="Palatino Linotype" w:hAnsi="Palatino Linotype" w:cs="Tahoma"/>
          <w:szCs w:val="22"/>
        </w:rPr>
        <w:t>solicitud de acceso a la información</w:t>
      </w:r>
      <w:r w:rsidR="00BD416F">
        <w:rPr>
          <w:rFonts w:ascii="Palatino Linotype" w:hAnsi="Palatino Linotype" w:cs="Tahoma"/>
          <w:szCs w:val="22"/>
        </w:rPr>
        <w:t xml:space="preserve"> pública a través de</w:t>
      </w:r>
      <w:r w:rsidR="003119F2">
        <w:rPr>
          <w:rFonts w:ascii="Palatino Linotype" w:hAnsi="Palatino Linotype" w:cs="Tahoma"/>
          <w:szCs w:val="22"/>
        </w:rPr>
        <w:t>l sistema de Acceso a la Información Mexiquense (SAIMEX)</w:t>
      </w:r>
      <w:r w:rsidRPr="005378D5" w:rsidR="00B31222">
        <w:rPr>
          <w:rFonts w:ascii="Palatino Linotype" w:hAnsi="Palatino Linotype" w:cs="Tahoma"/>
          <w:szCs w:val="22"/>
        </w:rPr>
        <w:t xml:space="preserve">, </w:t>
      </w:r>
      <w:r w:rsidRPr="005378D5" w:rsidR="00C55151">
        <w:rPr>
          <w:rFonts w:ascii="Palatino Linotype" w:hAnsi="Palatino Linotype" w:cs="Tahoma"/>
          <w:szCs w:val="22"/>
        </w:rPr>
        <w:t>ante</w:t>
      </w:r>
      <w:r w:rsidRPr="005378D5" w:rsidR="00896DC7">
        <w:rPr>
          <w:rFonts w:ascii="Palatino Linotype" w:hAnsi="Palatino Linotype" w:cs="Tahoma"/>
          <w:szCs w:val="22"/>
        </w:rPr>
        <w:t xml:space="preserve"> </w:t>
      </w:r>
      <w:r w:rsidR="00C25EC2">
        <w:rPr>
          <w:rFonts w:ascii="Palatino Linotype" w:hAnsi="Palatino Linotype" w:cs="Tahoma"/>
          <w:szCs w:val="22"/>
        </w:rPr>
        <w:t>e</w:t>
      </w:r>
      <w:r w:rsidRPr="005378D5" w:rsidR="00896DC7">
        <w:rPr>
          <w:rFonts w:ascii="Palatino Linotype" w:hAnsi="Palatino Linotype" w:cs="Tahoma"/>
          <w:szCs w:val="22"/>
        </w:rPr>
        <w:t>l</w:t>
      </w:r>
      <w:r w:rsidRPr="005378D5" w:rsidR="00C55151">
        <w:rPr>
          <w:rFonts w:ascii="Palatino Linotype" w:hAnsi="Palatino Linotype" w:cs="Tahoma"/>
          <w:szCs w:val="22"/>
        </w:rPr>
        <w:t xml:space="preserve"> </w:t>
      </w:r>
      <w:r w:rsidR="008C44EB">
        <w:rPr>
          <w:rFonts w:ascii="Palatino Linotype" w:hAnsi="Palatino Linotype" w:cs="Tahoma"/>
          <w:szCs w:val="22"/>
        </w:rPr>
        <w:t>Ayuntamiento de Ecatepec de Morelos</w:t>
      </w:r>
      <w:r w:rsidRPr="005378D5" w:rsidR="00B31222">
        <w:rPr>
          <w:rFonts w:ascii="Palatino Linotype" w:hAnsi="Palatino Linotype" w:cs="Tahoma"/>
          <w:szCs w:val="22"/>
        </w:rPr>
        <w:t xml:space="preserve">, </w:t>
      </w:r>
      <w:r w:rsidRPr="005378D5" w:rsidR="00C55151">
        <w:rPr>
          <w:rFonts w:ascii="Palatino Linotype" w:hAnsi="Palatino Linotype" w:cs="Tahoma"/>
          <w:szCs w:val="22"/>
        </w:rPr>
        <w:t>mediante la cual requirió</w:t>
      </w:r>
      <w:r w:rsidRPr="005378D5" w:rsidR="00A37B60">
        <w:rPr>
          <w:rFonts w:ascii="Palatino Linotype" w:hAnsi="Palatino Linotype" w:cs="Tahoma"/>
          <w:szCs w:val="22"/>
        </w:rPr>
        <w:t xml:space="preserve"> lo siguiente</w:t>
      </w:r>
      <w:r w:rsidRPr="005378D5" w:rsidR="00B31222">
        <w:rPr>
          <w:rFonts w:ascii="Palatino Linotype" w:hAnsi="Palatino Linotype" w:cs="Tahoma"/>
          <w:szCs w:val="22"/>
        </w:rPr>
        <w:t>:</w:t>
      </w:r>
    </w:p>
    <w:p w:rsidR="00480122" w:rsidP="00747F1F" w:rsidRDefault="00480122" w14:paraId="1194DBF8" w14:textId="77777777">
      <w:pPr>
        <w:tabs>
          <w:tab w:val="left" w:pos="567"/>
        </w:tabs>
        <w:spacing w:line="360" w:lineRule="auto"/>
        <w:ind w:left="567"/>
        <w:jc w:val="both"/>
        <w:rPr>
          <w:rFonts w:ascii="Palatino Linotype" w:hAnsi="Palatino Linotype" w:cs="Tahoma"/>
          <w:b/>
          <w:szCs w:val="22"/>
        </w:rPr>
      </w:pPr>
    </w:p>
    <w:p w:rsidRPr="005378D5" w:rsidR="00031B16" w:rsidP="00747F1F" w:rsidRDefault="00031B16" w14:paraId="16C77BA2" w14:textId="77777777">
      <w:pPr>
        <w:tabs>
          <w:tab w:val="left" w:pos="4667"/>
        </w:tabs>
        <w:spacing w:line="360" w:lineRule="auto"/>
        <w:ind w:left="567" w:right="567"/>
        <w:jc w:val="both"/>
        <w:rPr>
          <w:rFonts w:ascii="Palatino Linotype" w:hAnsi="Palatino Linotype" w:cs="Tahoma"/>
          <w:b/>
          <w:bCs/>
        </w:rPr>
      </w:pPr>
      <w:r w:rsidRPr="005378D5">
        <w:rPr>
          <w:rFonts w:ascii="Palatino Linotype" w:hAnsi="Palatino Linotype" w:cs="Tahoma"/>
          <w:b/>
          <w:bCs/>
        </w:rPr>
        <w:t>DESCRIPCIÓN CLARA Y PRECISA DE LA INFORMACIÓN SOLICITADA</w:t>
      </w:r>
    </w:p>
    <w:p w:rsidR="003119F2" w:rsidP="00747F1F" w:rsidRDefault="00C80667" w14:paraId="7DDEB4B7" w14:textId="77777777">
      <w:pPr>
        <w:tabs>
          <w:tab w:val="left" w:pos="4667"/>
        </w:tabs>
        <w:spacing w:line="360" w:lineRule="auto"/>
        <w:ind w:left="567" w:right="567"/>
        <w:jc w:val="both"/>
        <w:rPr>
          <w:rFonts w:ascii="Palatino Linotype" w:hAnsi="Palatino Linotype" w:cs="Tahoma"/>
          <w:bCs/>
          <w:i/>
        </w:rPr>
      </w:pPr>
      <w:r w:rsidRPr="005378D5">
        <w:rPr>
          <w:rFonts w:ascii="Palatino Linotype" w:hAnsi="Palatino Linotype" w:cs="Tahoma"/>
          <w:bCs/>
          <w:i/>
        </w:rPr>
        <w:t>“</w:t>
      </w:r>
      <w:r w:rsidRPr="008C44EB" w:rsidR="008C44EB">
        <w:rPr>
          <w:rFonts w:ascii="Palatino Linotype" w:hAnsi="Palatino Linotype" w:cs="Tahoma"/>
          <w:bCs/>
          <w:i/>
        </w:rPr>
        <w:t>Se me haga entrega e toda la información relacionada con los procesos, actividades y/o acciones de Evaluaciones y encuestas a programas financiados con recursos públicos durante los años 2019, 2020 y 2021.</w:t>
      </w:r>
      <w:r w:rsidR="008C44EB">
        <w:rPr>
          <w:rFonts w:ascii="Palatino Linotype" w:hAnsi="Palatino Linotype" w:cs="Tahoma"/>
          <w:bCs/>
          <w:i/>
        </w:rPr>
        <w:t>”</w:t>
      </w:r>
      <w:r w:rsidR="00713AD1">
        <w:rPr>
          <w:rFonts w:ascii="Palatino Linotype" w:hAnsi="Palatino Linotype" w:cs="Tahoma"/>
          <w:bCs/>
          <w:i/>
        </w:rPr>
        <w:t xml:space="preserve"> (Sic)</w:t>
      </w:r>
    </w:p>
    <w:p w:rsidR="00480122" w:rsidP="007F2320" w:rsidRDefault="00480122" w14:paraId="63C7B987" w14:textId="77777777">
      <w:pPr>
        <w:tabs>
          <w:tab w:val="left" w:pos="5295"/>
        </w:tabs>
        <w:spacing w:line="360" w:lineRule="auto"/>
        <w:ind w:left="567" w:right="567"/>
        <w:jc w:val="both"/>
        <w:rPr>
          <w:rFonts w:ascii="Palatino Linotype" w:hAnsi="Palatino Linotype" w:cs="Tahoma"/>
          <w:bCs/>
          <w:i/>
        </w:rPr>
      </w:pPr>
    </w:p>
    <w:p w:rsidRPr="005B3636" w:rsidR="00447B40" w:rsidP="00007122" w:rsidRDefault="00447B40" w14:paraId="0025635D" w14:textId="77777777">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rsidR="00CD0B94" w:rsidP="00007122" w:rsidRDefault="00CB2D13" w14:paraId="356188CE" w14:textId="77777777">
      <w:pPr>
        <w:pStyle w:val="Prrafodelista"/>
        <w:tabs>
          <w:tab w:val="left" w:pos="567"/>
        </w:tabs>
        <w:spacing w:line="360" w:lineRule="auto"/>
        <w:ind w:left="567"/>
        <w:contextualSpacing w:val="0"/>
        <w:jc w:val="both"/>
        <w:rPr>
          <w:rFonts w:ascii="Palatino Linotype" w:hAnsi="Palatino Linotype" w:cs="Arial"/>
          <w:bCs/>
          <w:i/>
          <w:szCs w:val="20"/>
        </w:rPr>
      </w:pPr>
      <w:r>
        <w:rPr>
          <w:rFonts w:ascii="Palatino Linotype" w:hAnsi="Palatino Linotype" w:cs="Arial"/>
          <w:bCs/>
          <w:i/>
          <w:szCs w:val="20"/>
        </w:rPr>
        <w:t>“</w:t>
      </w:r>
      <w:r w:rsidRPr="008C44EB" w:rsidR="008C44EB">
        <w:rPr>
          <w:rFonts w:ascii="Palatino Linotype" w:hAnsi="Palatino Linotype" w:cs="Arial"/>
          <w:bCs/>
          <w:i/>
          <w:szCs w:val="20"/>
        </w:rPr>
        <w:t>A través del SAIMEX</w:t>
      </w:r>
      <w:r>
        <w:rPr>
          <w:rFonts w:ascii="Palatino Linotype" w:hAnsi="Palatino Linotype" w:cs="Arial"/>
          <w:bCs/>
          <w:i/>
          <w:szCs w:val="20"/>
        </w:rPr>
        <w:t>”</w:t>
      </w:r>
    </w:p>
    <w:p w:rsidR="000A2D53" w:rsidP="00747F1F" w:rsidRDefault="000A2D53" w14:paraId="5740D057" w14:textId="77777777">
      <w:pPr>
        <w:pStyle w:val="Prrafodelista"/>
        <w:tabs>
          <w:tab w:val="left" w:pos="567"/>
        </w:tabs>
        <w:spacing w:line="360" w:lineRule="auto"/>
        <w:ind w:left="0"/>
        <w:contextualSpacing w:val="0"/>
        <w:jc w:val="both"/>
        <w:rPr>
          <w:rFonts w:ascii="Palatino Linotype" w:hAnsi="Palatino Linotype" w:cs="Tahoma"/>
          <w:b/>
          <w:szCs w:val="22"/>
        </w:rPr>
      </w:pPr>
      <w:r w:rsidRPr="001E0D8F">
        <w:rPr>
          <w:rFonts w:ascii="Palatino Linotype" w:hAnsi="Palatino Linotype" w:cs="Tahoma"/>
          <w:b/>
          <w:szCs w:val="22"/>
        </w:rPr>
        <w:lastRenderedPageBreak/>
        <w:t>II. Respuesta del Sujeto Obligado.</w:t>
      </w:r>
    </w:p>
    <w:p w:rsidR="00452DAE" w:rsidP="00747F1F" w:rsidRDefault="00452DAE" w14:paraId="6C857ED5" w14:textId="77777777">
      <w:pPr>
        <w:autoSpaceDE w:val="0"/>
        <w:autoSpaceDN w:val="0"/>
        <w:adjustRightInd w:val="0"/>
        <w:spacing w:line="360" w:lineRule="auto"/>
        <w:jc w:val="both"/>
        <w:rPr>
          <w:rFonts w:ascii="Palatino Linotype" w:hAnsi="Palatino Linotype" w:cs="Tahoma"/>
          <w:sz w:val="22"/>
          <w:szCs w:val="22"/>
        </w:rPr>
      </w:pPr>
    </w:p>
    <w:p w:rsidRPr="001E0D8F" w:rsidR="000A2D53" w:rsidP="00747F1F" w:rsidRDefault="000A2D53" w14:paraId="585F9A6D" w14:textId="77777777">
      <w:pPr>
        <w:autoSpaceDE w:val="0"/>
        <w:autoSpaceDN w:val="0"/>
        <w:adjustRightInd w:val="0"/>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rPr>
        <w:t xml:space="preserve">De las constancias que obran en el expediente electrónico del </w:t>
      </w:r>
      <w:r w:rsidRPr="001E0D8F">
        <w:rPr>
          <w:rFonts w:ascii="Palatino Linotype" w:hAnsi="Palatino Linotype" w:cs="Tahoma"/>
          <w:sz w:val="22"/>
          <w:szCs w:val="22"/>
          <w:lang w:val="es-ES"/>
        </w:rPr>
        <w:t xml:space="preserve">Sistema de Acceso a la Información Mexiquense (SAIMEX), se advierte que </w:t>
      </w:r>
      <w:r w:rsidRPr="001E0D8F">
        <w:rPr>
          <w:rFonts w:ascii="Palatino Linotype" w:hAnsi="Palatino Linotype" w:cs="Tahoma"/>
          <w:b/>
          <w:sz w:val="22"/>
          <w:szCs w:val="22"/>
          <w:lang w:val="es-ES"/>
        </w:rPr>
        <w:t xml:space="preserve">el </w:t>
      </w:r>
      <w:r w:rsidR="008C44EB">
        <w:rPr>
          <w:rFonts w:ascii="Palatino Linotype" w:hAnsi="Palatino Linotype" w:cs="Tahoma"/>
          <w:b/>
          <w:sz w:val="22"/>
          <w:szCs w:val="22"/>
          <w:lang w:val="es-ES"/>
        </w:rPr>
        <w:t>Ayuntamiento de Ecatepec de Morelos</w:t>
      </w:r>
      <w:r w:rsidR="002D4B2D">
        <w:rPr>
          <w:rFonts w:ascii="Palatino Linotype" w:hAnsi="Palatino Linotype" w:cs="Tahoma"/>
          <w:b/>
          <w:sz w:val="22"/>
          <w:szCs w:val="22"/>
          <w:lang w:val="es-ES"/>
        </w:rPr>
        <w:t xml:space="preserve"> </w:t>
      </w:r>
      <w:r w:rsidRPr="001E0D8F">
        <w:rPr>
          <w:rFonts w:ascii="Palatino Linotype" w:hAnsi="Palatino Linotype" w:cs="Tahoma"/>
          <w:b/>
          <w:sz w:val="22"/>
          <w:szCs w:val="22"/>
          <w:lang w:val="es-ES"/>
        </w:rPr>
        <w:t xml:space="preserve">no otorgó respuesta a la solicitud de acceso a la información pública con número de folio </w:t>
      </w:r>
      <w:r w:rsidRPr="008C44EB" w:rsidR="008C44EB">
        <w:rPr>
          <w:rFonts w:ascii="Palatino Linotype" w:hAnsi="Palatino Linotype" w:cs="Tahoma"/>
          <w:b/>
          <w:bCs/>
          <w:sz w:val="22"/>
          <w:szCs w:val="22"/>
        </w:rPr>
        <w:t>00768/ECATEPEC/IP/2021</w:t>
      </w:r>
      <w:r>
        <w:rPr>
          <w:rFonts w:ascii="Palatino Linotype" w:hAnsi="Palatino Linotype" w:cs="Tahoma"/>
          <w:b/>
          <w:bCs/>
          <w:sz w:val="22"/>
          <w:szCs w:val="22"/>
        </w:rPr>
        <w:t>.</w:t>
      </w:r>
    </w:p>
    <w:p w:rsidR="00FA1196" w:rsidP="00747F1F" w:rsidRDefault="00FA1196" w14:paraId="66B43AE9" w14:textId="77777777">
      <w:pPr>
        <w:autoSpaceDE w:val="0"/>
        <w:autoSpaceDN w:val="0"/>
        <w:adjustRightInd w:val="0"/>
        <w:spacing w:line="360" w:lineRule="auto"/>
        <w:jc w:val="both"/>
        <w:rPr>
          <w:rFonts w:ascii="Palatino Linotype" w:hAnsi="Palatino Linotype" w:cs="Tahoma"/>
          <w:sz w:val="22"/>
          <w:szCs w:val="24"/>
        </w:rPr>
      </w:pPr>
    </w:p>
    <w:p w:rsidR="00587F23" w:rsidP="00747F1F" w:rsidRDefault="007368FD" w14:paraId="2B44EB64" w14:textId="77777777">
      <w:pPr>
        <w:autoSpaceDE w:val="0"/>
        <w:autoSpaceDN w:val="0"/>
        <w:adjustRightInd w:val="0"/>
        <w:spacing w:line="360" w:lineRule="auto"/>
        <w:jc w:val="both"/>
        <w:rPr>
          <w:rFonts w:ascii="Palatino Linotype" w:hAnsi="Palatino Linotype" w:cs="Tahoma"/>
          <w:b/>
          <w:sz w:val="22"/>
          <w:szCs w:val="22"/>
        </w:rPr>
      </w:pPr>
      <w:r w:rsidRPr="00F97B04">
        <w:rPr>
          <w:rFonts w:ascii="Palatino Linotype" w:hAnsi="Palatino Linotype" w:cs="Tahoma"/>
          <w:b/>
          <w:sz w:val="22"/>
          <w:szCs w:val="22"/>
        </w:rPr>
        <w:t>III</w:t>
      </w:r>
      <w:r w:rsidRPr="00F97B04" w:rsidR="00AA5A86">
        <w:rPr>
          <w:rFonts w:ascii="Palatino Linotype" w:hAnsi="Palatino Linotype" w:cs="Tahoma"/>
          <w:b/>
          <w:sz w:val="22"/>
          <w:szCs w:val="22"/>
        </w:rPr>
        <w:t xml:space="preserve">. </w:t>
      </w:r>
      <w:r w:rsidRPr="00F97B04" w:rsidR="004100AA">
        <w:rPr>
          <w:rFonts w:ascii="Palatino Linotype" w:hAnsi="Palatino Linotype" w:cs="Tahoma"/>
          <w:b/>
          <w:sz w:val="22"/>
          <w:szCs w:val="22"/>
        </w:rPr>
        <w:t>Interposición</w:t>
      </w:r>
      <w:r w:rsidRPr="00F97B04" w:rsidR="00C459A9">
        <w:rPr>
          <w:rFonts w:ascii="Palatino Linotype" w:hAnsi="Palatino Linotype" w:cs="Tahoma"/>
          <w:b/>
          <w:sz w:val="22"/>
          <w:szCs w:val="22"/>
        </w:rPr>
        <w:t xml:space="preserve"> del Recurso de R</w:t>
      </w:r>
      <w:r w:rsidRPr="00F97B04" w:rsidR="00C25238">
        <w:rPr>
          <w:rFonts w:ascii="Palatino Linotype" w:hAnsi="Palatino Linotype" w:cs="Tahoma"/>
          <w:b/>
          <w:sz w:val="22"/>
          <w:szCs w:val="22"/>
        </w:rPr>
        <w:t>evisión.</w:t>
      </w:r>
      <w:r w:rsidRPr="005378D5" w:rsidR="00C25238">
        <w:rPr>
          <w:rFonts w:ascii="Palatino Linotype" w:hAnsi="Palatino Linotype" w:cs="Tahoma"/>
          <w:b/>
          <w:sz w:val="22"/>
          <w:szCs w:val="22"/>
        </w:rPr>
        <w:t xml:space="preserve"> </w:t>
      </w:r>
    </w:p>
    <w:p w:rsidR="00452DAE" w:rsidP="00747F1F" w:rsidRDefault="00452DAE" w14:paraId="0E0720A4" w14:textId="77777777">
      <w:pPr>
        <w:autoSpaceDE w:val="0"/>
        <w:autoSpaceDN w:val="0"/>
        <w:adjustRightInd w:val="0"/>
        <w:spacing w:line="360" w:lineRule="auto"/>
        <w:jc w:val="both"/>
        <w:rPr>
          <w:rFonts w:ascii="Palatino Linotype" w:hAnsi="Palatino Linotype" w:cs="Tahoma"/>
          <w:sz w:val="22"/>
          <w:szCs w:val="22"/>
        </w:rPr>
      </w:pPr>
    </w:p>
    <w:p w:rsidRPr="005378D5" w:rsidR="00264223" w:rsidP="00747F1F" w:rsidRDefault="006C1B1D" w14:paraId="427BE7BA" w14:textId="77777777">
      <w:pPr>
        <w:autoSpaceDE w:val="0"/>
        <w:autoSpaceDN w:val="0"/>
        <w:adjustRightInd w:val="0"/>
        <w:spacing w:line="360" w:lineRule="auto"/>
        <w:jc w:val="both"/>
        <w:rPr>
          <w:rFonts w:ascii="Palatino Linotype" w:hAnsi="Palatino Linotype" w:cs="Tahoma"/>
          <w:sz w:val="22"/>
          <w:szCs w:val="22"/>
        </w:rPr>
      </w:pPr>
      <w:r w:rsidRPr="005378D5">
        <w:rPr>
          <w:rFonts w:ascii="Palatino Linotype" w:hAnsi="Palatino Linotype" w:cs="Tahoma"/>
          <w:sz w:val="22"/>
          <w:szCs w:val="22"/>
        </w:rPr>
        <w:t xml:space="preserve">Con </w:t>
      </w:r>
      <w:r w:rsidRPr="005378D5" w:rsidR="00A9024A">
        <w:rPr>
          <w:rFonts w:ascii="Palatino Linotype" w:hAnsi="Palatino Linotype" w:cs="Tahoma"/>
          <w:sz w:val="22"/>
          <w:szCs w:val="22"/>
        </w:rPr>
        <w:t xml:space="preserve">fecha </w:t>
      </w:r>
      <w:r w:rsidR="008C44EB">
        <w:rPr>
          <w:rFonts w:ascii="Palatino Linotype" w:hAnsi="Palatino Linotype" w:cs="Tahoma"/>
          <w:sz w:val="22"/>
          <w:szCs w:val="22"/>
        </w:rPr>
        <w:t xml:space="preserve">dos de diciembre </w:t>
      </w:r>
      <w:r w:rsidR="000C31EA">
        <w:rPr>
          <w:rFonts w:ascii="Palatino Linotype" w:hAnsi="Palatino Linotype" w:cs="Tahoma"/>
          <w:sz w:val="22"/>
          <w:szCs w:val="22"/>
        </w:rPr>
        <w:t>de dos mil veint</w:t>
      </w:r>
      <w:r w:rsidR="00CB2D13">
        <w:rPr>
          <w:rFonts w:ascii="Palatino Linotype" w:hAnsi="Palatino Linotype" w:cs="Tahoma"/>
          <w:sz w:val="22"/>
          <w:szCs w:val="22"/>
        </w:rPr>
        <w:t>iuno</w:t>
      </w:r>
      <w:r w:rsidRPr="005378D5" w:rsidR="00C25238">
        <w:rPr>
          <w:rFonts w:ascii="Palatino Linotype" w:hAnsi="Palatino Linotype" w:cs="Tahoma"/>
          <w:sz w:val="22"/>
          <w:szCs w:val="22"/>
        </w:rPr>
        <w:t xml:space="preserve">, se recibió en este </w:t>
      </w:r>
      <w:r w:rsidRPr="005378D5" w:rsidR="00C25238">
        <w:rPr>
          <w:rFonts w:ascii="Palatino Linotype" w:hAnsi="Palatino Linotype" w:eastAsia="Calibri" w:cs="Tahoma"/>
          <w:sz w:val="22"/>
          <w:szCs w:val="22"/>
          <w:lang w:eastAsia="en-US"/>
        </w:rPr>
        <w:t xml:space="preserve">Instituto, a través del </w:t>
      </w:r>
      <w:r w:rsidRPr="005378D5" w:rsidR="000313A7">
        <w:rPr>
          <w:rFonts w:ascii="Palatino Linotype" w:hAnsi="Palatino Linotype" w:cs="Tahoma"/>
          <w:sz w:val="22"/>
          <w:szCs w:val="22"/>
          <w:lang w:val="es-ES"/>
        </w:rPr>
        <w:t>Sistema de Acceso a la Información Mexiquense (SAIMEX)</w:t>
      </w:r>
      <w:r w:rsidRPr="005378D5">
        <w:rPr>
          <w:rFonts w:ascii="Palatino Linotype" w:hAnsi="Palatino Linotype" w:cs="Tahoma"/>
          <w:sz w:val="22"/>
          <w:szCs w:val="22"/>
        </w:rPr>
        <w:t xml:space="preserve">, </w:t>
      </w:r>
      <w:r w:rsidRPr="005378D5" w:rsidR="00DD2303">
        <w:rPr>
          <w:rFonts w:ascii="Palatino Linotype" w:hAnsi="Palatino Linotype" w:cs="Tahoma"/>
          <w:sz w:val="22"/>
          <w:szCs w:val="22"/>
        </w:rPr>
        <w:t>l</w:t>
      </w:r>
      <w:r w:rsidR="00C704FE">
        <w:rPr>
          <w:rFonts w:ascii="Palatino Linotype" w:hAnsi="Palatino Linotype" w:cs="Tahoma"/>
          <w:sz w:val="22"/>
          <w:szCs w:val="22"/>
        </w:rPr>
        <w:t>os</w:t>
      </w:r>
      <w:r w:rsidRPr="005378D5">
        <w:rPr>
          <w:rFonts w:ascii="Palatino Linotype" w:hAnsi="Palatino Linotype" w:cs="Tahoma"/>
          <w:sz w:val="22"/>
          <w:szCs w:val="22"/>
        </w:rPr>
        <w:t xml:space="preserve"> Recurso</w:t>
      </w:r>
      <w:r w:rsidR="00C704FE">
        <w:rPr>
          <w:rFonts w:ascii="Palatino Linotype" w:hAnsi="Palatino Linotype" w:cs="Tahoma"/>
          <w:sz w:val="22"/>
          <w:szCs w:val="22"/>
        </w:rPr>
        <w:t>s</w:t>
      </w:r>
      <w:r w:rsidRPr="005378D5" w:rsidR="00593A79">
        <w:rPr>
          <w:rFonts w:ascii="Palatino Linotype" w:hAnsi="Palatino Linotype" w:cs="Tahoma"/>
          <w:sz w:val="22"/>
          <w:szCs w:val="22"/>
        </w:rPr>
        <w:t xml:space="preserve"> </w:t>
      </w:r>
      <w:r w:rsidRPr="005378D5">
        <w:rPr>
          <w:rFonts w:ascii="Palatino Linotype" w:hAnsi="Palatino Linotype" w:cs="Tahoma"/>
          <w:sz w:val="22"/>
          <w:szCs w:val="22"/>
        </w:rPr>
        <w:t>de R</w:t>
      </w:r>
      <w:r w:rsidRPr="005378D5" w:rsidR="00C25238">
        <w:rPr>
          <w:rFonts w:ascii="Palatino Linotype" w:hAnsi="Palatino Linotype" w:cs="Tahoma"/>
          <w:sz w:val="22"/>
          <w:szCs w:val="22"/>
        </w:rPr>
        <w:t xml:space="preserve">evisión </w:t>
      </w:r>
      <w:r w:rsidR="008C44EB">
        <w:rPr>
          <w:rFonts w:ascii="Palatino Linotype" w:hAnsi="Palatino Linotype" w:cs="Tahoma"/>
          <w:b/>
          <w:sz w:val="22"/>
          <w:szCs w:val="22"/>
        </w:rPr>
        <w:t>06041</w:t>
      </w:r>
      <w:r w:rsidRPr="005378D5" w:rsidR="00C704FE">
        <w:rPr>
          <w:rFonts w:ascii="Palatino Linotype" w:hAnsi="Palatino Linotype" w:cs="Tahoma"/>
          <w:b/>
          <w:sz w:val="22"/>
          <w:szCs w:val="22"/>
        </w:rPr>
        <w:t>/INFOEM/IP/RR/20</w:t>
      </w:r>
      <w:r w:rsidR="00C704FE">
        <w:rPr>
          <w:rFonts w:ascii="Palatino Linotype" w:hAnsi="Palatino Linotype" w:cs="Tahoma"/>
          <w:b/>
          <w:sz w:val="22"/>
          <w:szCs w:val="22"/>
        </w:rPr>
        <w:t>2</w:t>
      </w:r>
      <w:r w:rsidR="00CB2D13">
        <w:rPr>
          <w:rFonts w:ascii="Palatino Linotype" w:hAnsi="Palatino Linotype" w:cs="Tahoma"/>
          <w:b/>
          <w:sz w:val="22"/>
          <w:szCs w:val="22"/>
        </w:rPr>
        <w:t>1</w:t>
      </w:r>
      <w:r w:rsidRPr="005378D5" w:rsidR="00DD2303">
        <w:rPr>
          <w:rFonts w:ascii="Palatino Linotype" w:hAnsi="Palatino Linotype" w:cs="Tahoma"/>
          <w:b/>
          <w:sz w:val="22"/>
          <w:szCs w:val="22"/>
        </w:rPr>
        <w:t>,</w:t>
      </w:r>
      <w:r w:rsidRPr="005378D5" w:rsidR="00DD2303">
        <w:rPr>
          <w:rFonts w:ascii="Palatino Linotype" w:hAnsi="Palatino Linotype" w:cs="Tahoma"/>
          <w:sz w:val="22"/>
          <w:szCs w:val="22"/>
        </w:rPr>
        <w:t xml:space="preserve"> </w:t>
      </w:r>
      <w:r w:rsidRPr="005378D5" w:rsidR="00C25238">
        <w:rPr>
          <w:rFonts w:ascii="Palatino Linotype" w:hAnsi="Palatino Linotype" w:cs="Tahoma"/>
          <w:sz w:val="22"/>
          <w:szCs w:val="22"/>
        </w:rPr>
        <w:t xml:space="preserve">interpuesto por </w:t>
      </w:r>
      <w:r w:rsidRPr="005378D5" w:rsidR="00E573C6">
        <w:rPr>
          <w:rFonts w:ascii="Palatino Linotype" w:hAnsi="Palatino Linotype" w:cs="Tahoma"/>
          <w:sz w:val="22"/>
          <w:szCs w:val="22"/>
        </w:rPr>
        <w:t xml:space="preserve">el </w:t>
      </w:r>
      <w:r w:rsidRPr="005378D5" w:rsidR="008C357C">
        <w:rPr>
          <w:rFonts w:ascii="Palatino Linotype" w:hAnsi="Palatino Linotype" w:cs="Tahoma"/>
          <w:sz w:val="22"/>
          <w:szCs w:val="22"/>
        </w:rPr>
        <w:t>P</w:t>
      </w:r>
      <w:r w:rsidRPr="005378D5" w:rsidR="00E573C6">
        <w:rPr>
          <w:rFonts w:ascii="Palatino Linotype" w:hAnsi="Palatino Linotype" w:cs="Tahoma"/>
          <w:sz w:val="22"/>
          <w:szCs w:val="22"/>
        </w:rPr>
        <w:t>articular</w:t>
      </w:r>
      <w:r w:rsidRPr="005378D5" w:rsidR="00C25238">
        <w:rPr>
          <w:rFonts w:ascii="Palatino Linotype" w:hAnsi="Palatino Linotype" w:cs="Tahoma"/>
          <w:sz w:val="22"/>
          <w:szCs w:val="22"/>
        </w:rPr>
        <w:t xml:space="preserve">, en contra de la </w:t>
      </w:r>
      <w:r w:rsidR="00C704FE">
        <w:rPr>
          <w:rFonts w:ascii="Palatino Linotype" w:hAnsi="Palatino Linotype" w:cs="Tahoma"/>
          <w:sz w:val="22"/>
          <w:szCs w:val="22"/>
        </w:rPr>
        <w:t xml:space="preserve">falta de </w:t>
      </w:r>
      <w:r w:rsidRPr="005378D5" w:rsidR="00C25238">
        <w:rPr>
          <w:rFonts w:ascii="Palatino Linotype" w:hAnsi="Palatino Linotype" w:cs="Tahoma"/>
          <w:sz w:val="22"/>
          <w:szCs w:val="22"/>
        </w:rPr>
        <w:t xml:space="preserve">respuesta </w:t>
      </w:r>
      <w:r w:rsidRPr="005378D5" w:rsidR="00587F23">
        <w:rPr>
          <w:rFonts w:ascii="Palatino Linotype" w:hAnsi="Palatino Linotype" w:cs="Tahoma"/>
          <w:sz w:val="22"/>
          <w:szCs w:val="22"/>
        </w:rPr>
        <w:t xml:space="preserve">del </w:t>
      </w:r>
      <w:r w:rsidRPr="005378D5" w:rsidR="00956793">
        <w:rPr>
          <w:rFonts w:ascii="Palatino Linotype" w:hAnsi="Palatino Linotype" w:cs="Tahoma"/>
          <w:sz w:val="22"/>
          <w:szCs w:val="22"/>
        </w:rPr>
        <w:t>Sujeto Obligado</w:t>
      </w:r>
      <w:r w:rsidRPr="005378D5" w:rsidR="00C25238">
        <w:rPr>
          <w:rFonts w:ascii="Palatino Linotype" w:hAnsi="Palatino Linotype" w:cs="Tahoma"/>
          <w:sz w:val="22"/>
          <w:szCs w:val="22"/>
        </w:rPr>
        <w:t xml:space="preserve">, en </w:t>
      </w:r>
      <w:r w:rsidRPr="005378D5" w:rsidR="00DD2303">
        <w:rPr>
          <w:rFonts w:ascii="Palatino Linotype" w:hAnsi="Palatino Linotype" w:cs="Tahoma"/>
          <w:sz w:val="22"/>
          <w:szCs w:val="22"/>
        </w:rPr>
        <w:t xml:space="preserve">los </w:t>
      </w:r>
      <w:r w:rsidRPr="005378D5" w:rsidR="00593A79">
        <w:rPr>
          <w:rFonts w:ascii="Palatino Linotype" w:hAnsi="Palatino Linotype" w:cs="Tahoma"/>
          <w:sz w:val="22"/>
          <w:szCs w:val="22"/>
        </w:rPr>
        <w:t xml:space="preserve">siguientes </w:t>
      </w:r>
      <w:r w:rsidRPr="005378D5" w:rsidR="00626F66">
        <w:rPr>
          <w:rFonts w:ascii="Palatino Linotype" w:hAnsi="Palatino Linotype" w:cs="Tahoma"/>
          <w:sz w:val="22"/>
          <w:szCs w:val="22"/>
        </w:rPr>
        <w:t>términos</w:t>
      </w:r>
      <w:r w:rsidRPr="005378D5" w:rsidR="00C25238">
        <w:rPr>
          <w:rFonts w:ascii="Palatino Linotype" w:hAnsi="Palatino Linotype" w:cs="Tahoma"/>
          <w:sz w:val="22"/>
          <w:szCs w:val="22"/>
        </w:rPr>
        <w:t>:</w:t>
      </w:r>
    </w:p>
    <w:p w:rsidR="00C704FE" w:rsidP="00747F1F" w:rsidRDefault="00C704FE" w14:paraId="2675B499" w14:textId="77777777">
      <w:pPr>
        <w:tabs>
          <w:tab w:val="left" w:pos="4667"/>
        </w:tabs>
        <w:spacing w:line="360" w:lineRule="auto"/>
        <w:ind w:left="567" w:right="567"/>
        <w:jc w:val="both"/>
        <w:rPr>
          <w:rFonts w:ascii="Palatino Linotype" w:hAnsi="Palatino Linotype" w:cs="Tahoma"/>
          <w:b/>
          <w:bCs/>
          <w:sz w:val="22"/>
          <w:szCs w:val="22"/>
        </w:rPr>
      </w:pPr>
    </w:p>
    <w:p w:rsidRPr="005378D5" w:rsidR="00DD2303" w:rsidP="00747F1F" w:rsidRDefault="00DD2303" w14:paraId="0C9E05E3" w14:textId="77777777">
      <w:pPr>
        <w:tabs>
          <w:tab w:val="left" w:pos="4667"/>
        </w:tabs>
        <w:spacing w:line="360" w:lineRule="auto"/>
        <w:ind w:left="567" w:right="567"/>
        <w:jc w:val="both"/>
        <w:rPr>
          <w:rFonts w:ascii="Palatino Linotype" w:hAnsi="Palatino Linotype" w:cs="Tahoma"/>
          <w:bCs/>
          <w:szCs w:val="22"/>
        </w:rPr>
      </w:pPr>
      <w:r w:rsidRPr="005378D5">
        <w:rPr>
          <w:rFonts w:ascii="Palatino Linotype" w:hAnsi="Palatino Linotype" w:cs="Tahoma"/>
          <w:b/>
          <w:bCs/>
          <w:szCs w:val="22"/>
        </w:rPr>
        <w:t>ACTO IMPUGNADO</w:t>
      </w:r>
    </w:p>
    <w:p w:rsidRPr="005378D5" w:rsidR="00DD2303" w:rsidP="00747F1F" w:rsidRDefault="00C80667" w14:paraId="255480B3" w14:textId="77777777">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Pr="008C44EB" w:rsidR="008C44EB">
        <w:rPr>
          <w:rFonts w:ascii="Palatino Linotype" w:hAnsi="Palatino Linotype" w:cs="Tahoma"/>
          <w:i/>
          <w:szCs w:val="22"/>
        </w:rPr>
        <w:t>FALTA DE RESPUESTA</w:t>
      </w:r>
      <w:r w:rsidRPr="007368FD" w:rsidR="007368FD">
        <w:rPr>
          <w:rFonts w:ascii="Palatino Linotype" w:hAnsi="Palatino Linotype" w:cs="Tahoma"/>
          <w:i/>
          <w:szCs w:val="22"/>
        </w:rPr>
        <w:t>"</w:t>
      </w:r>
    </w:p>
    <w:p w:rsidR="00DD2303" w:rsidP="00747F1F" w:rsidRDefault="00DD2303" w14:paraId="35DA2573" w14:textId="77777777">
      <w:pPr>
        <w:tabs>
          <w:tab w:val="left" w:pos="4050"/>
        </w:tabs>
        <w:autoSpaceDE w:val="0"/>
        <w:autoSpaceDN w:val="0"/>
        <w:adjustRightInd w:val="0"/>
        <w:spacing w:line="360" w:lineRule="auto"/>
        <w:ind w:left="567" w:right="567"/>
        <w:jc w:val="both"/>
        <w:rPr>
          <w:rFonts w:ascii="Palatino Linotype" w:hAnsi="Palatino Linotype" w:cs="Tahoma"/>
          <w:szCs w:val="22"/>
        </w:rPr>
      </w:pPr>
    </w:p>
    <w:p w:rsidRPr="005378D5" w:rsidR="00DD2303" w:rsidP="00747F1F" w:rsidRDefault="00DD2303" w14:paraId="0CDB7F21" w14:textId="77777777">
      <w:pPr>
        <w:autoSpaceDE w:val="0"/>
        <w:autoSpaceDN w:val="0"/>
        <w:adjustRightInd w:val="0"/>
        <w:spacing w:line="360" w:lineRule="auto"/>
        <w:ind w:left="567" w:right="567"/>
        <w:jc w:val="both"/>
        <w:rPr>
          <w:rFonts w:ascii="Palatino Linotype" w:hAnsi="Palatino Linotype" w:cs="Tahoma"/>
          <w:b/>
          <w:szCs w:val="22"/>
        </w:rPr>
      </w:pPr>
      <w:r w:rsidRPr="005378D5">
        <w:rPr>
          <w:rFonts w:ascii="Palatino Linotype" w:hAnsi="Palatino Linotype" w:cs="Tahoma"/>
          <w:b/>
          <w:szCs w:val="22"/>
        </w:rPr>
        <w:t>RAZONES O MOTIVOS DE LA INCONFORMIDAD</w:t>
      </w:r>
    </w:p>
    <w:p w:rsidRPr="005378D5" w:rsidR="00DD2303" w:rsidP="00747F1F" w:rsidRDefault="00C80667" w14:paraId="5BA8BA00" w14:textId="77777777">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Pr="008C44EB" w:rsidR="008C44EB">
        <w:rPr>
          <w:rFonts w:ascii="Palatino Linotype" w:hAnsi="Palatino Linotype" w:cs="Tahoma"/>
          <w:i/>
          <w:szCs w:val="22"/>
        </w:rPr>
        <w:t>NO SE ENTREGÓ LA INFORMACIO</w:t>
      </w:r>
      <w:r w:rsidRPr="005378D5" w:rsidR="00DD2303">
        <w:rPr>
          <w:rFonts w:ascii="Palatino Linotype" w:hAnsi="Palatino Linotype" w:cs="Tahoma"/>
          <w:i/>
          <w:szCs w:val="22"/>
        </w:rPr>
        <w:t>”</w:t>
      </w:r>
      <w:r w:rsidR="00CB2D13">
        <w:rPr>
          <w:rFonts w:ascii="Palatino Linotype" w:hAnsi="Palatino Linotype" w:cs="Tahoma"/>
          <w:i/>
          <w:szCs w:val="22"/>
        </w:rPr>
        <w:t xml:space="preserve"> </w:t>
      </w:r>
    </w:p>
    <w:p w:rsidR="00DD2303" w:rsidP="00747F1F" w:rsidRDefault="00DD2303" w14:paraId="72F487DC" w14:textId="77777777">
      <w:pPr>
        <w:autoSpaceDE w:val="0"/>
        <w:autoSpaceDN w:val="0"/>
        <w:adjustRightInd w:val="0"/>
        <w:spacing w:line="360" w:lineRule="auto"/>
        <w:ind w:left="567" w:right="567"/>
        <w:jc w:val="both"/>
        <w:rPr>
          <w:rFonts w:ascii="Palatino Linotype" w:hAnsi="Palatino Linotype" w:cs="Tahoma"/>
          <w:sz w:val="22"/>
          <w:szCs w:val="22"/>
        </w:rPr>
      </w:pPr>
    </w:p>
    <w:p w:rsidR="00B31222" w:rsidP="00747F1F" w:rsidRDefault="007368FD" w14:paraId="2A0CF869" w14:textId="77777777">
      <w:pPr>
        <w:spacing w:line="360" w:lineRule="auto"/>
        <w:jc w:val="both"/>
        <w:rPr>
          <w:rFonts w:ascii="Palatino Linotype" w:hAnsi="Palatino Linotype" w:eastAsia="Batang" w:cs="Tahoma"/>
          <w:b/>
          <w:bCs/>
          <w:sz w:val="22"/>
          <w:szCs w:val="22"/>
        </w:rPr>
      </w:pPr>
      <w:r w:rsidRPr="00EB65F1">
        <w:rPr>
          <w:rFonts w:ascii="Palatino Linotype" w:hAnsi="Palatino Linotype" w:cs="Tahoma"/>
          <w:b/>
          <w:sz w:val="22"/>
          <w:szCs w:val="22"/>
        </w:rPr>
        <w:t>I</w:t>
      </w:r>
      <w:r w:rsidRPr="00EB65F1" w:rsidR="0096693C">
        <w:rPr>
          <w:rFonts w:ascii="Palatino Linotype" w:hAnsi="Palatino Linotype" w:cs="Tahoma"/>
          <w:b/>
          <w:sz w:val="22"/>
          <w:szCs w:val="22"/>
        </w:rPr>
        <w:t>V</w:t>
      </w:r>
      <w:r w:rsidRPr="00EB65F1" w:rsidR="00B31222">
        <w:rPr>
          <w:rFonts w:ascii="Palatino Linotype" w:hAnsi="Palatino Linotype" w:cs="Tahoma"/>
          <w:b/>
          <w:sz w:val="22"/>
          <w:szCs w:val="22"/>
        </w:rPr>
        <w:t xml:space="preserve">. </w:t>
      </w:r>
      <w:r w:rsidRPr="00EB65F1" w:rsidR="00B31222">
        <w:rPr>
          <w:rFonts w:ascii="Palatino Linotype" w:hAnsi="Palatino Linotype" w:eastAsia="Batang" w:cs="Tahoma"/>
          <w:b/>
          <w:bCs/>
          <w:sz w:val="22"/>
          <w:szCs w:val="22"/>
        </w:rPr>
        <w:t xml:space="preserve">Trámite del </w:t>
      </w:r>
      <w:r w:rsidRPr="00EB65F1" w:rsidR="00C459A9">
        <w:rPr>
          <w:rFonts w:ascii="Palatino Linotype" w:hAnsi="Palatino Linotype" w:cs="Tahoma"/>
          <w:b/>
          <w:sz w:val="22"/>
          <w:szCs w:val="22"/>
        </w:rPr>
        <w:t>Recurso de Revisión</w:t>
      </w:r>
      <w:r w:rsidRPr="00EB65F1" w:rsidR="00B73823">
        <w:rPr>
          <w:rFonts w:ascii="Palatino Linotype" w:hAnsi="Palatino Linotype" w:cs="Tahoma"/>
          <w:b/>
          <w:sz w:val="22"/>
          <w:szCs w:val="22"/>
        </w:rPr>
        <w:t xml:space="preserve"> </w:t>
      </w:r>
      <w:r w:rsidRPr="00EB65F1" w:rsidR="00B31222">
        <w:rPr>
          <w:rFonts w:ascii="Palatino Linotype" w:hAnsi="Palatino Linotype" w:eastAsia="Batang" w:cs="Tahoma"/>
          <w:b/>
          <w:bCs/>
          <w:sz w:val="22"/>
          <w:szCs w:val="22"/>
        </w:rPr>
        <w:t>ante el Instituto</w:t>
      </w:r>
      <w:r w:rsidRPr="00EB65F1" w:rsidR="00E445DA">
        <w:rPr>
          <w:rFonts w:ascii="Palatino Linotype" w:hAnsi="Palatino Linotype" w:eastAsia="Batang" w:cs="Tahoma"/>
          <w:b/>
          <w:bCs/>
          <w:sz w:val="22"/>
          <w:szCs w:val="22"/>
        </w:rPr>
        <w:t>.</w:t>
      </w:r>
    </w:p>
    <w:p w:rsidRPr="005378D5" w:rsidR="00F74D8B" w:rsidP="00747F1F" w:rsidRDefault="00F74D8B" w14:paraId="4EA2A6CA" w14:textId="77777777">
      <w:pPr>
        <w:spacing w:line="360" w:lineRule="auto"/>
        <w:jc w:val="both"/>
        <w:rPr>
          <w:rFonts w:ascii="Palatino Linotype" w:hAnsi="Palatino Linotype" w:eastAsia="Batang" w:cs="Tahoma"/>
          <w:b/>
          <w:bCs/>
          <w:sz w:val="22"/>
          <w:szCs w:val="22"/>
        </w:rPr>
      </w:pPr>
    </w:p>
    <w:p w:rsidRPr="005378D5" w:rsidR="00B31222" w:rsidP="00747F1F" w:rsidRDefault="00A90F9B" w14:paraId="50E57AA2" w14:textId="77777777">
      <w:pPr>
        <w:spacing w:line="360" w:lineRule="auto"/>
        <w:jc w:val="both"/>
        <w:rPr>
          <w:rFonts w:ascii="Palatino Linotype" w:hAnsi="Palatino Linotype" w:eastAsia="Batang" w:cs="Tahoma"/>
          <w:bCs/>
          <w:sz w:val="22"/>
          <w:szCs w:val="22"/>
        </w:rPr>
      </w:pPr>
      <w:r w:rsidRPr="005378D5">
        <w:rPr>
          <w:rFonts w:ascii="Palatino Linotype" w:hAnsi="Palatino Linotype" w:eastAsia="Batang" w:cs="Tahoma"/>
          <w:b/>
          <w:bCs/>
          <w:sz w:val="22"/>
          <w:szCs w:val="22"/>
        </w:rPr>
        <w:t xml:space="preserve">a) </w:t>
      </w:r>
      <w:r w:rsidRPr="005378D5" w:rsidR="00B31222">
        <w:rPr>
          <w:rFonts w:ascii="Palatino Linotype" w:hAnsi="Palatino Linotype" w:eastAsia="Batang" w:cs="Tahoma"/>
          <w:b/>
          <w:bCs/>
          <w:sz w:val="22"/>
          <w:szCs w:val="22"/>
        </w:rPr>
        <w:t xml:space="preserve">Turno del </w:t>
      </w:r>
      <w:r w:rsidRPr="005378D5" w:rsidR="00C459A9">
        <w:rPr>
          <w:rFonts w:ascii="Palatino Linotype" w:hAnsi="Palatino Linotype" w:cs="Tahoma"/>
          <w:b/>
          <w:sz w:val="22"/>
          <w:szCs w:val="22"/>
        </w:rPr>
        <w:t>Recurso de Revisión</w:t>
      </w:r>
      <w:r w:rsidRPr="005378D5">
        <w:rPr>
          <w:rFonts w:ascii="Palatino Linotype" w:hAnsi="Palatino Linotype" w:eastAsia="Batang" w:cs="Tahoma"/>
          <w:b/>
          <w:bCs/>
          <w:sz w:val="22"/>
          <w:szCs w:val="22"/>
        </w:rPr>
        <w:t>.</w:t>
      </w:r>
      <w:r w:rsidRPr="005378D5" w:rsidR="00A9024A">
        <w:rPr>
          <w:rFonts w:ascii="Palatino Linotype" w:hAnsi="Palatino Linotype" w:eastAsia="Batang" w:cs="Tahoma"/>
          <w:b/>
          <w:bCs/>
          <w:sz w:val="22"/>
          <w:szCs w:val="22"/>
        </w:rPr>
        <w:t xml:space="preserve"> </w:t>
      </w:r>
      <w:r w:rsidRPr="005378D5" w:rsidR="00E573C6">
        <w:rPr>
          <w:rFonts w:ascii="Palatino Linotype" w:hAnsi="Palatino Linotype" w:eastAsia="Batang" w:cs="Tahoma"/>
          <w:bCs/>
          <w:sz w:val="22"/>
          <w:szCs w:val="22"/>
        </w:rPr>
        <w:t>Con fecha</w:t>
      </w:r>
      <w:r w:rsidRPr="005378D5" w:rsidR="00A9024A">
        <w:rPr>
          <w:rFonts w:ascii="Palatino Linotype" w:hAnsi="Palatino Linotype" w:eastAsia="Batang" w:cs="Tahoma"/>
          <w:bCs/>
          <w:sz w:val="22"/>
          <w:szCs w:val="22"/>
        </w:rPr>
        <w:t xml:space="preserve"> </w:t>
      </w:r>
      <w:r w:rsidR="008C44EB">
        <w:rPr>
          <w:rFonts w:ascii="Palatino Linotype" w:hAnsi="Palatino Linotype" w:eastAsia="Batang" w:cs="Tahoma"/>
          <w:bCs/>
          <w:sz w:val="22"/>
          <w:szCs w:val="22"/>
        </w:rPr>
        <w:t>dos de diciembre d</w:t>
      </w:r>
      <w:r w:rsidR="00EB65F1">
        <w:rPr>
          <w:rFonts w:ascii="Palatino Linotype" w:hAnsi="Palatino Linotype" w:eastAsia="Batang" w:cs="Tahoma"/>
          <w:bCs/>
          <w:sz w:val="22"/>
          <w:szCs w:val="22"/>
        </w:rPr>
        <w:t>e dos mil veintiuno</w:t>
      </w:r>
      <w:r w:rsidRPr="005378D5" w:rsidR="00B31222">
        <w:rPr>
          <w:rFonts w:ascii="Palatino Linotype" w:hAnsi="Palatino Linotype" w:eastAsia="Batang" w:cs="Tahoma"/>
          <w:bCs/>
          <w:sz w:val="22"/>
          <w:szCs w:val="22"/>
        </w:rPr>
        <w:t>, e</w:t>
      </w:r>
      <w:r w:rsidRPr="005378D5" w:rsidR="001F78D9">
        <w:rPr>
          <w:rFonts w:ascii="Palatino Linotype" w:hAnsi="Palatino Linotype" w:eastAsia="Batang" w:cs="Tahoma"/>
          <w:bCs/>
          <w:sz w:val="22"/>
          <w:szCs w:val="22"/>
        </w:rPr>
        <w:t>l</w:t>
      </w:r>
      <w:r w:rsidRPr="005378D5" w:rsidR="00A9024A">
        <w:rPr>
          <w:rFonts w:ascii="Palatino Linotype" w:hAnsi="Palatino Linotype" w:eastAsia="Batang" w:cs="Tahoma"/>
          <w:bCs/>
          <w:sz w:val="22"/>
          <w:szCs w:val="22"/>
        </w:rPr>
        <w:t xml:space="preserve"> </w:t>
      </w:r>
      <w:r w:rsidRPr="005378D5" w:rsidR="001F78D9">
        <w:rPr>
          <w:rFonts w:ascii="Palatino Linotype" w:hAnsi="Palatino Linotype" w:cs="Tahoma"/>
          <w:sz w:val="22"/>
          <w:szCs w:val="22"/>
          <w:lang w:val="es-ES"/>
        </w:rPr>
        <w:t>Sistema de Acceso a la Información Mexiquense (SAIMEX),</w:t>
      </w:r>
      <w:r w:rsidRPr="005378D5" w:rsidR="00B31222">
        <w:rPr>
          <w:rFonts w:ascii="Palatino Linotype" w:hAnsi="Palatino Linotype" w:eastAsia="Batang" w:cs="Tahoma"/>
          <w:bCs/>
          <w:sz w:val="22"/>
          <w:szCs w:val="22"/>
        </w:rPr>
        <w:t xml:space="preserve"> asignó </w:t>
      </w:r>
      <w:r w:rsidRPr="005378D5" w:rsidR="00593A79">
        <w:rPr>
          <w:rFonts w:ascii="Palatino Linotype" w:hAnsi="Palatino Linotype" w:eastAsia="Batang" w:cs="Tahoma"/>
          <w:bCs/>
          <w:sz w:val="22"/>
          <w:szCs w:val="22"/>
        </w:rPr>
        <w:t>e</w:t>
      </w:r>
      <w:r w:rsidRPr="005378D5" w:rsidR="00B31222">
        <w:rPr>
          <w:rFonts w:ascii="Palatino Linotype" w:hAnsi="Palatino Linotype" w:eastAsia="Batang" w:cs="Tahoma"/>
          <w:bCs/>
          <w:sz w:val="22"/>
          <w:szCs w:val="22"/>
        </w:rPr>
        <w:t xml:space="preserve">l número de expediente </w:t>
      </w:r>
      <w:r w:rsidR="008C44EB">
        <w:rPr>
          <w:rFonts w:ascii="Palatino Linotype" w:hAnsi="Palatino Linotype" w:eastAsia="Batang" w:cs="Tahoma"/>
          <w:b/>
          <w:bCs/>
          <w:sz w:val="22"/>
          <w:szCs w:val="22"/>
        </w:rPr>
        <w:t>06041</w:t>
      </w:r>
      <w:r w:rsidRPr="005378D5" w:rsidR="00E46195">
        <w:rPr>
          <w:rFonts w:ascii="Palatino Linotype" w:hAnsi="Palatino Linotype" w:eastAsia="Batang" w:cs="Tahoma"/>
          <w:b/>
          <w:bCs/>
          <w:sz w:val="22"/>
          <w:szCs w:val="22"/>
        </w:rPr>
        <w:t>/</w:t>
      </w:r>
      <w:r w:rsidRPr="005378D5" w:rsidR="000313A7">
        <w:rPr>
          <w:rFonts w:ascii="Palatino Linotype" w:hAnsi="Palatino Linotype" w:eastAsia="Batang" w:cs="Tahoma"/>
          <w:b/>
          <w:bCs/>
          <w:sz w:val="22"/>
          <w:szCs w:val="22"/>
        </w:rPr>
        <w:t>INFOEM/IP/RR/20</w:t>
      </w:r>
      <w:r w:rsidR="00BE29D9">
        <w:rPr>
          <w:rFonts w:ascii="Palatino Linotype" w:hAnsi="Palatino Linotype" w:eastAsia="Batang" w:cs="Tahoma"/>
          <w:b/>
          <w:bCs/>
          <w:sz w:val="22"/>
          <w:szCs w:val="22"/>
        </w:rPr>
        <w:t>2</w:t>
      </w:r>
      <w:r w:rsidR="00EB65F1">
        <w:rPr>
          <w:rFonts w:ascii="Palatino Linotype" w:hAnsi="Palatino Linotype" w:eastAsia="Batang" w:cs="Tahoma"/>
          <w:b/>
          <w:bCs/>
          <w:sz w:val="22"/>
          <w:szCs w:val="22"/>
        </w:rPr>
        <w:t>1</w:t>
      </w:r>
      <w:r w:rsidRPr="005378D5" w:rsidR="00CA39B2">
        <w:rPr>
          <w:rFonts w:ascii="Palatino Linotype" w:hAnsi="Palatino Linotype" w:eastAsia="Batang" w:cs="Tahoma"/>
          <w:b/>
          <w:bCs/>
          <w:sz w:val="22"/>
          <w:szCs w:val="22"/>
        </w:rPr>
        <w:t>,</w:t>
      </w:r>
      <w:r w:rsidRPr="005378D5" w:rsidR="00593A79">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378D5" w:rsidR="00593A79" w:rsidP="00747F1F" w:rsidRDefault="00593A79" w14:paraId="0E9E7E3C" w14:textId="77777777">
      <w:pPr>
        <w:spacing w:line="360" w:lineRule="auto"/>
        <w:jc w:val="both"/>
        <w:rPr>
          <w:rFonts w:ascii="Palatino Linotype" w:hAnsi="Palatino Linotype" w:eastAsia="Batang" w:cs="Tahoma"/>
          <w:b/>
          <w:bCs/>
          <w:sz w:val="22"/>
          <w:szCs w:val="22"/>
        </w:rPr>
      </w:pPr>
    </w:p>
    <w:p w:rsidR="00B32136" w:rsidP="00747F1F" w:rsidRDefault="00625DFB" w14:paraId="715D6E0E" w14:textId="77777777">
      <w:pPr>
        <w:spacing w:line="360" w:lineRule="auto"/>
        <w:jc w:val="both"/>
        <w:rPr>
          <w:rFonts w:ascii="Palatino Linotype" w:hAnsi="Palatino Linotype" w:eastAsia="Calibri" w:cs="Tahoma"/>
          <w:sz w:val="22"/>
          <w:szCs w:val="22"/>
          <w:lang w:eastAsia="en-US"/>
        </w:rPr>
      </w:pPr>
      <w:r w:rsidRPr="005378D5">
        <w:rPr>
          <w:rFonts w:ascii="Palatino Linotype" w:hAnsi="Palatino Linotype" w:eastAsia="Batang" w:cs="Tahoma"/>
          <w:b/>
          <w:bCs/>
          <w:sz w:val="22"/>
          <w:szCs w:val="22"/>
        </w:rPr>
        <w:t>b</w:t>
      </w:r>
      <w:r w:rsidRPr="005378D5" w:rsidR="009F46DC">
        <w:rPr>
          <w:rFonts w:ascii="Palatino Linotype" w:hAnsi="Palatino Linotype" w:eastAsia="Batang" w:cs="Tahoma"/>
          <w:b/>
          <w:bCs/>
          <w:sz w:val="22"/>
          <w:szCs w:val="22"/>
        </w:rPr>
        <w:t xml:space="preserve">) </w:t>
      </w:r>
      <w:r w:rsidRPr="005378D5" w:rsidR="00B31222">
        <w:rPr>
          <w:rFonts w:ascii="Palatino Linotype" w:hAnsi="Palatino Linotype" w:eastAsia="Batang" w:cs="Tahoma"/>
          <w:b/>
          <w:bCs/>
          <w:sz w:val="22"/>
          <w:szCs w:val="22"/>
        </w:rPr>
        <w:t xml:space="preserve">Admisión del </w:t>
      </w:r>
      <w:r w:rsidRPr="005378D5" w:rsidR="00C459A9">
        <w:rPr>
          <w:rFonts w:ascii="Palatino Linotype" w:hAnsi="Palatino Linotype" w:cs="Tahoma"/>
          <w:b/>
          <w:sz w:val="22"/>
          <w:szCs w:val="22"/>
        </w:rPr>
        <w:t>Recurso de Revisión</w:t>
      </w:r>
      <w:r w:rsidRPr="005378D5" w:rsidR="00B31222">
        <w:rPr>
          <w:rFonts w:ascii="Palatino Linotype" w:hAnsi="Palatino Linotype" w:eastAsia="Batang" w:cs="Tahoma"/>
          <w:b/>
          <w:bCs/>
          <w:sz w:val="22"/>
          <w:szCs w:val="22"/>
          <w:lang w:val="es-ES_tradnl"/>
        </w:rPr>
        <w:t xml:space="preserve">. </w:t>
      </w:r>
      <w:r w:rsidRPr="005378D5" w:rsidR="00E573C6">
        <w:rPr>
          <w:rFonts w:ascii="Palatino Linotype" w:hAnsi="Palatino Linotype" w:eastAsia="Batang" w:cs="Tahoma"/>
          <w:bCs/>
          <w:sz w:val="22"/>
          <w:szCs w:val="22"/>
          <w:lang w:val="es-ES_tradnl"/>
        </w:rPr>
        <w:t>Con</w:t>
      </w:r>
      <w:r w:rsidR="00621CD5">
        <w:rPr>
          <w:rFonts w:ascii="Palatino Linotype" w:hAnsi="Palatino Linotype" w:eastAsia="Batang" w:cs="Tahoma"/>
          <w:bCs/>
          <w:sz w:val="22"/>
          <w:szCs w:val="22"/>
          <w:lang w:val="es-ES_tradnl"/>
        </w:rPr>
        <w:t xml:space="preserve"> fecha </w:t>
      </w:r>
      <w:r w:rsidR="008C44EB">
        <w:rPr>
          <w:rFonts w:ascii="Palatino Linotype" w:hAnsi="Palatino Linotype" w:eastAsia="Batang" w:cs="Tahoma"/>
          <w:bCs/>
          <w:sz w:val="22"/>
          <w:szCs w:val="22"/>
          <w:lang w:val="es-ES_tradnl"/>
        </w:rPr>
        <w:t xml:space="preserve">ocho de diciembre </w:t>
      </w:r>
      <w:r w:rsidR="00EB65F1">
        <w:rPr>
          <w:rFonts w:ascii="Palatino Linotype" w:hAnsi="Palatino Linotype" w:eastAsia="Batang" w:cs="Tahoma"/>
          <w:bCs/>
          <w:sz w:val="22"/>
          <w:szCs w:val="22"/>
          <w:lang w:val="es-ES_tradnl"/>
        </w:rPr>
        <w:t>de dos mil veintiuno</w:t>
      </w:r>
      <w:r w:rsidRPr="005378D5" w:rsidR="00B31222">
        <w:rPr>
          <w:rFonts w:ascii="Palatino Linotype" w:hAnsi="Palatino Linotype" w:eastAsia="Batang" w:cs="Tahoma"/>
          <w:bCs/>
          <w:sz w:val="22"/>
          <w:szCs w:val="22"/>
          <w:lang w:val="es-ES_tradnl"/>
        </w:rPr>
        <w:t xml:space="preserve">, </w:t>
      </w:r>
      <w:r w:rsidRPr="005378D5" w:rsidR="009F46DC">
        <w:rPr>
          <w:rFonts w:ascii="Palatino Linotype" w:hAnsi="Palatino Linotype" w:cs="Tahoma"/>
          <w:sz w:val="22"/>
          <w:szCs w:val="22"/>
        </w:rPr>
        <w:t>se</w:t>
      </w:r>
      <w:r w:rsidRPr="005378D5" w:rsidR="00A9024A">
        <w:rPr>
          <w:rFonts w:ascii="Palatino Linotype" w:hAnsi="Palatino Linotype" w:cs="Tahoma"/>
          <w:sz w:val="22"/>
          <w:szCs w:val="22"/>
        </w:rPr>
        <w:t xml:space="preserve"> </w:t>
      </w:r>
      <w:r w:rsidRPr="005378D5" w:rsidR="009F46DC">
        <w:rPr>
          <w:rFonts w:ascii="Palatino Linotype" w:hAnsi="Palatino Linotype" w:eastAsia="Calibri" w:cs="Tahoma"/>
          <w:sz w:val="22"/>
          <w:szCs w:val="22"/>
          <w:lang w:eastAsia="en-US"/>
        </w:rPr>
        <w:t xml:space="preserve">acordó la admisión </w:t>
      </w:r>
      <w:r w:rsidRPr="005378D5" w:rsidR="00593A79">
        <w:rPr>
          <w:rFonts w:ascii="Palatino Linotype" w:hAnsi="Palatino Linotype" w:eastAsia="Calibri" w:cs="Tahoma"/>
          <w:sz w:val="22"/>
          <w:szCs w:val="22"/>
          <w:lang w:eastAsia="en-US"/>
        </w:rPr>
        <w:t>del Recurso de Revisión interpuest</w:t>
      </w:r>
      <w:r w:rsidR="00A66829">
        <w:rPr>
          <w:rFonts w:ascii="Palatino Linotype" w:hAnsi="Palatino Linotype" w:eastAsia="Calibri" w:cs="Tahoma"/>
          <w:sz w:val="22"/>
          <w:szCs w:val="22"/>
          <w:lang w:eastAsia="en-US"/>
        </w:rPr>
        <w:t xml:space="preserve">o por el Recurrente en contra </w:t>
      </w:r>
      <w:r w:rsidR="007368FD">
        <w:rPr>
          <w:rFonts w:ascii="Palatino Linotype" w:hAnsi="Palatino Linotype" w:eastAsia="Calibri" w:cs="Tahoma"/>
          <w:sz w:val="22"/>
          <w:szCs w:val="22"/>
          <w:lang w:eastAsia="en-US"/>
        </w:rPr>
        <w:t>de</w:t>
      </w:r>
      <w:r w:rsidR="00C704FE">
        <w:rPr>
          <w:rFonts w:ascii="Palatino Linotype" w:hAnsi="Palatino Linotype" w:eastAsia="Calibri" w:cs="Tahoma"/>
          <w:sz w:val="22"/>
          <w:szCs w:val="22"/>
          <w:lang w:eastAsia="en-US"/>
        </w:rPr>
        <w:t xml:space="preserve"> </w:t>
      </w:r>
      <w:r w:rsidR="007368FD">
        <w:rPr>
          <w:rFonts w:ascii="Palatino Linotype" w:hAnsi="Palatino Linotype" w:eastAsia="Calibri" w:cs="Tahoma"/>
          <w:sz w:val="22"/>
          <w:szCs w:val="22"/>
          <w:lang w:eastAsia="en-US"/>
        </w:rPr>
        <w:t>l</w:t>
      </w:r>
      <w:r w:rsidR="00C704FE">
        <w:rPr>
          <w:rFonts w:ascii="Palatino Linotype" w:hAnsi="Palatino Linotype" w:eastAsia="Calibri" w:cs="Tahoma"/>
          <w:sz w:val="22"/>
          <w:szCs w:val="22"/>
          <w:lang w:eastAsia="en-US"/>
        </w:rPr>
        <w:t>a falta de respuesta</w:t>
      </w:r>
      <w:r w:rsidR="007368FD">
        <w:rPr>
          <w:rFonts w:ascii="Palatino Linotype" w:hAnsi="Palatino Linotype" w:eastAsia="Calibri" w:cs="Tahoma"/>
          <w:sz w:val="22"/>
          <w:szCs w:val="22"/>
          <w:lang w:eastAsia="en-US"/>
        </w:rPr>
        <w:t xml:space="preserve"> </w:t>
      </w:r>
      <w:r w:rsidR="008C44EB">
        <w:rPr>
          <w:rFonts w:ascii="Palatino Linotype" w:hAnsi="Palatino Linotype" w:eastAsia="Calibri" w:cs="Tahoma"/>
          <w:sz w:val="22"/>
          <w:szCs w:val="22"/>
          <w:lang w:eastAsia="en-US"/>
        </w:rPr>
        <w:t>Ayuntamiento de Ecatepec de Morelos</w:t>
      </w:r>
      <w:r w:rsidRPr="005378D5" w:rsidR="00593A79">
        <w:rPr>
          <w:rFonts w:ascii="Palatino Linotype" w:hAnsi="Palatino Linotype" w:eastAsia="Calibri"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Pr="005378D5" w:rsidR="002E75A1">
        <w:rPr>
          <w:rFonts w:ascii="Palatino Linotype" w:hAnsi="Palatino Linotype" w:eastAsia="Calibri" w:cs="Tahoma"/>
          <w:sz w:val="22"/>
          <w:szCs w:val="22"/>
          <w:lang w:eastAsia="en-US"/>
        </w:rPr>
        <w:t xml:space="preserve"> y</w:t>
      </w:r>
      <w:r w:rsidRPr="005378D5" w:rsidR="00593A79">
        <w:rPr>
          <w:rFonts w:ascii="Palatino Linotype" w:hAnsi="Palatino Linotype" w:eastAsia="Calibri" w:cs="Tahoma"/>
          <w:sz w:val="22"/>
          <w:szCs w:val="22"/>
          <w:lang w:eastAsia="en-US"/>
        </w:rPr>
        <w:t>,</w:t>
      </w:r>
      <w:r w:rsidRPr="005378D5" w:rsidR="002E75A1">
        <w:rPr>
          <w:rFonts w:ascii="Palatino Linotype" w:hAnsi="Palatino Linotype" w:eastAsia="Calibri" w:cs="Tahoma"/>
          <w:sz w:val="22"/>
          <w:szCs w:val="22"/>
          <w:lang w:eastAsia="en-US"/>
        </w:rPr>
        <w:t xml:space="preserve"> se les </w:t>
      </w:r>
      <w:r w:rsidRPr="005378D5" w:rsidR="00593A79">
        <w:rPr>
          <w:rFonts w:ascii="Palatino Linotype" w:hAnsi="Palatino Linotype" w:eastAsia="Calibri" w:cs="Tahoma"/>
          <w:sz w:val="22"/>
          <w:szCs w:val="22"/>
          <w:lang w:eastAsia="en-US"/>
        </w:rPr>
        <w:t>otorg</w:t>
      </w:r>
      <w:r w:rsidRPr="005378D5" w:rsidR="002E75A1">
        <w:rPr>
          <w:rFonts w:ascii="Palatino Linotype" w:hAnsi="Palatino Linotype" w:eastAsia="Calibri" w:cs="Tahoma"/>
          <w:sz w:val="22"/>
          <w:szCs w:val="22"/>
          <w:lang w:eastAsia="en-US"/>
        </w:rPr>
        <w:t>ó</w:t>
      </w:r>
      <w:r w:rsidRPr="005378D5" w:rsidR="00593A79">
        <w:rPr>
          <w:rFonts w:ascii="Palatino Linotype" w:hAnsi="Palatino Linotype" w:eastAsia="Calibri" w:cs="Tahoma"/>
          <w:sz w:val="22"/>
          <w:szCs w:val="22"/>
          <w:lang w:eastAsia="en-US"/>
        </w:rPr>
        <w:t xml:space="preserve"> un plazo de siete días hábiles posteriores a dicha </w:t>
      </w:r>
      <w:r w:rsidRPr="005378D5" w:rsidR="003916E4">
        <w:rPr>
          <w:rFonts w:ascii="Palatino Linotype" w:hAnsi="Palatino Linotype" w:eastAsia="Calibri" w:cs="Tahoma"/>
          <w:sz w:val="22"/>
          <w:szCs w:val="22"/>
          <w:lang w:eastAsia="en-US"/>
        </w:rPr>
        <w:t xml:space="preserve">notificación </w:t>
      </w:r>
      <w:r w:rsidRPr="005378D5" w:rsidR="00593A79">
        <w:rPr>
          <w:rFonts w:ascii="Palatino Linotype" w:hAnsi="Palatino Linotype" w:eastAsia="Calibri"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r w:rsidR="00C04EE9">
        <w:rPr>
          <w:rFonts w:ascii="Palatino Linotype" w:hAnsi="Palatino Linotype" w:eastAsia="Calibri" w:cs="Tahoma"/>
          <w:sz w:val="22"/>
          <w:szCs w:val="22"/>
          <w:lang w:eastAsia="en-US"/>
        </w:rPr>
        <w:t xml:space="preserve"> </w:t>
      </w:r>
    </w:p>
    <w:p w:rsidR="00B32136" w:rsidP="00747F1F" w:rsidRDefault="00B32136" w14:paraId="2853FA03" w14:textId="77777777">
      <w:pPr>
        <w:spacing w:line="360" w:lineRule="auto"/>
        <w:jc w:val="both"/>
        <w:rPr>
          <w:rFonts w:ascii="Palatino Linotype" w:hAnsi="Palatino Linotype" w:eastAsia="Calibri" w:cs="Tahoma"/>
          <w:sz w:val="22"/>
          <w:szCs w:val="22"/>
          <w:lang w:eastAsia="en-US"/>
        </w:rPr>
      </w:pPr>
    </w:p>
    <w:p w:rsidR="008C44EB" w:rsidP="00EB65F1" w:rsidRDefault="00F97B04" w14:paraId="38AB005C"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w:t>
      </w:r>
      <w:r w:rsidR="008C44EB">
        <w:rPr>
          <w:rFonts w:ascii="Palatino Linotype" w:hAnsi="Palatino Linotype" w:eastAsia="Batang" w:cs="Tahoma"/>
          <w:bCs/>
          <w:sz w:val="22"/>
          <w:szCs w:val="22"/>
          <w:lang w:val="es-ES_tradnl"/>
        </w:rPr>
        <w:t xml:space="preserve">dieciséis de diciembre </w:t>
      </w:r>
      <w:r w:rsidR="00EB65F1">
        <w:rPr>
          <w:rFonts w:ascii="Palatino Linotype" w:hAnsi="Palatino Linotype" w:eastAsia="Batang" w:cs="Tahoma"/>
          <w:bCs/>
          <w:sz w:val="22"/>
          <w:szCs w:val="22"/>
          <w:lang w:val="es-ES_tradnl"/>
        </w:rPr>
        <w:t>de dos mil veintiuno</w:t>
      </w:r>
      <w:r>
        <w:rPr>
          <w:rFonts w:ascii="Palatino Linotype" w:hAnsi="Palatino Linotype" w:eastAsia="Batang" w:cs="Tahoma"/>
          <w:bCs/>
          <w:sz w:val="22"/>
          <w:szCs w:val="22"/>
          <w:lang w:val="es-ES_tradnl"/>
        </w:rPr>
        <w:t xml:space="preserve">, a través del Sistema de Acceso a la Información Mexiquense (SAIMEX), se recibió en este </w:t>
      </w:r>
      <w:r w:rsidR="00452DAE">
        <w:rPr>
          <w:rFonts w:ascii="Palatino Linotype" w:hAnsi="Palatino Linotype" w:eastAsia="Batang" w:cs="Tahoma"/>
          <w:bCs/>
          <w:sz w:val="22"/>
          <w:szCs w:val="22"/>
          <w:lang w:val="es-ES_tradnl"/>
        </w:rPr>
        <w:t>I</w:t>
      </w:r>
      <w:r>
        <w:rPr>
          <w:rFonts w:ascii="Palatino Linotype" w:hAnsi="Palatino Linotype" w:eastAsia="Batang" w:cs="Tahoma"/>
          <w:bCs/>
          <w:sz w:val="22"/>
          <w:szCs w:val="22"/>
          <w:lang w:val="es-ES_tradnl"/>
        </w:rPr>
        <w:t>nstituto el informe justificado por parte del Sujeto Obligado en</w:t>
      </w:r>
      <w:r w:rsidR="00EB65F1">
        <w:rPr>
          <w:rFonts w:ascii="Palatino Linotype" w:hAnsi="Palatino Linotype" w:eastAsia="Batang" w:cs="Tahoma"/>
          <w:bCs/>
          <w:sz w:val="22"/>
          <w:szCs w:val="22"/>
          <w:lang w:val="es-ES_tradnl"/>
        </w:rPr>
        <w:t xml:space="preserve"> el cual </w:t>
      </w:r>
      <w:r w:rsidR="008C44EB">
        <w:rPr>
          <w:rFonts w:ascii="Palatino Linotype" w:hAnsi="Palatino Linotype" w:eastAsia="Batang" w:cs="Tahoma"/>
          <w:bCs/>
          <w:sz w:val="22"/>
          <w:szCs w:val="22"/>
          <w:lang w:val="es-ES_tradnl"/>
        </w:rPr>
        <w:t>manifestó lo siguiente:</w:t>
      </w:r>
    </w:p>
    <w:p w:rsidR="008C44EB" w:rsidP="00EB65F1" w:rsidRDefault="008C44EB" w14:paraId="133996E7" w14:textId="77777777">
      <w:pPr>
        <w:spacing w:line="360" w:lineRule="auto"/>
        <w:jc w:val="both"/>
        <w:rPr>
          <w:rFonts w:ascii="Palatino Linotype" w:hAnsi="Palatino Linotype" w:eastAsia="Batang" w:cs="Tahoma"/>
          <w:bCs/>
          <w:sz w:val="22"/>
          <w:szCs w:val="22"/>
          <w:lang w:val="es-ES_tradnl"/>
        </w:rPr>
      </w:pPr>
    </w:p>
    <w:p w:rsidRPr="008C44EB" w:rsidR="008C44EB" w:rsidP="008C44EB" w:rsidRDefault="008C44EB" w14:paraId="235EC85A" w14:textId="77777777">
      <w:pPr>
        <w:spacing w:line="360" w:lineRule="auto"/>
        <w:ind w:left="567" w:right="539"/>
        <w:jc w:val="both"/>
        <w:rPr>
          <w:rFonts w:ascii="Palatino Linotype" w:hAnsi="Palatino Linotype" w:eastAsia="Batang" w:cs="Tahoma"/>
          <w:bCs/>
          <w:i/>
          <w:szCs w:val="22"/>
          <w:lang w:val="es-ES_tradnl"/>
        </w:rPr>
      </w:pPr>
      <w:r w:rsidRPr="008C44EB">
        <w:rPr>
          <w:rFonts w:ascii="Palatino Linotype" w:hAnsi="Palatino Linotype" w:eastAsia="Batang" w:cs="Tahoma"/>
          <w:bCs/>
          <w:i/>
          <w:szCs w:val="22"/>
          <w:lang w:val="es-ES_tradnl"/>
        </w:rPr>
        <w:t>“…</w:t>
      </w:r>
    </w:p>
    <w:p w:rsidRPr="008C44EB" w:rsidR="008C44EB" w:rsidP="008C44EB" w:rsidRDefault="008C44EB" w14:paraId="0638F386" w14:textId="77777777">
      <w:pPr>
        <w:spacing w:line="360" w:lineRule="auto"/>
        <w:ind w:left="567" w:right="539"/>
        <w:jc w:val="both"/>
        <w:rPr>
          <w:rFonts w:ascii="Palatino Linotype" w:hAnsi="Palatino Linotype" w:eastAsia="Batang" w:cs="Tahoma"/>
          <w:bCs/>
          <w:i/>
          <w:szCs w:val="22"/>
          <w:lang w:val="es-ES_tradnl"/>
        </w:rPr>
      </w:pPr>
      <w:r w:rsidRPr="008C44EB">
        <w:rPr>
          <w:rFonts w:ascii="Palatino Linotype" w:hAnsi="Palatino Linotype" w:eastAsia="Batang" w:cs="Tahoma"/>
          <w:bCs/>
          <w:i/>
          <w:szCs w:val="22"/>
          <w:lang w:val="es-ES_tradnl"/>
        </w:rPr>
        <w:t xml:space="preserve">Sobre el particular, me permito hacer de su conocimiento que al respecto a la información solicitada de los años 2019 y 2020 se encuentra publicado en la página de internet: </w:t>
      </w:r>
      <w:hyperlink w:history="1" r:id="rId8">
        <w:r w:rsidRPr="008C44EB">
          <w:rPr>
            <w:rStyle w:val="Hipervnculo"/>
            <w:rFonts w:ascii="Palatino Linotype" w:hAnsi="Palatino Linotype" w:eastAsia="Batang" w:cs="Tahoma"/>
            <w:bCs/>
            <w:i/>
            <w:szCs w:val="22"/>
            <w:lang w:val="es-ES_tradnl"/>
          </w:rPr>
          <w:t>https://www.ecatepec.gob.mx/transparencia-conac</w:t>
        </w:r>
      </w:hyperlink>
      <w:r w:rsidRPr="008C44EB">
        <w:rPr>
          <w:rFonts w:ascii="Palatino Linotype" w:hAnsi="Palatino Linotype" w:eastAsia="Batang" w:cs="Tahoma"/>
          <w:bCs/>
          <w:i/>
          <w:szCs w:val="22"/>
          <w:lang w:val="es-ES_tradnl"/>
        </w:rPr>
        <w:t xml:space="preserve"> en cuanto al ejercicio 2021, se remite de manera impresa.</w:t>
      </w:r>
    </w:p>
    <w:p w:rsidRPr="008C44EB" w:rsidR="008C44EB" w:rsidP="008C44EB" w:rsidRDefault="008C44EB" w14:paraId="51E31274" w14:textId="77777777">
      <w:pPr>
        <w:spacing w:line="360" w:lineRule="auto"/>
        <w:ind w:left="567" w:right="539"/>
        <w:jc w:val="both"/>
        <w:rPr>
          <w:rFonts w:ascii="Palatino Linotype" w:hAnsi="Palatino Linotype" w:eastAsia="Batang" w:cs="Tahoma"/>
          <w:bCs/>
          <w:i/>
          <w:szCs w:val="22"/>
          <w:lang w:val="es-ES_tradnl"/>
        </w:rPr>
      </w:pPr>
      <w:r w:rsidRPr="008C44EB">
        <w:rPr>
          <w:rFonts w:ascii="Palatino Linotype" w:hAnsi="Palatino Linotype" w:eastAsia="Batang" w:cs="Tahoma"/>
          <w:bCs/>
          <w:i/>
          <w:szCs w:val="22"/>
          <w:lang w:val="es-ES_tradnl"/>
        </w:rPr>
        <w:t>…”</w:t>
      </w:r>
    </w:p>
    <w:p w:rsidR="008C44EB" w:rsidP="00EB65F1" w:rsidRDefault="008C44EB" w14:paraId="0F47BD84" w14:textId="77777777">
      <w:pPr>
        <w:spacing w:line="360" w:lineRule="auto"/>
        <w:jc w:val="both"/>
        <w:rPr>
          <w:rFonts w:ascii="Palatino Linotype" w:hAnsi="Palatino Linotype" w:eastAsia="Batang" w:cs="Tahoma"/>
          <w:bCs/>
          <w:sz w:val="22"/>
          <w:szCs w:val="22"/>
          <w:lang w:val="es-ES_tradnl"/>
        </w:rPr>
      </w:pPr>
    </w:p>
    <w:p w:rsidR="008C44EB" w:rsidP="00EB65F1" w:rsidRDefault="008C44EB" w14:paraId="4E3E2E78"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De igual forma el Ayuntamiento adjuntó el Programa Anual de evaluación 2021.</w:t>
      </w:r>
    </w:p>
    <w:p w:rsidR="00EB65F1" w:rsidP="00EB65F1" w:rsidRDefault="00EB65F1" w14:paraId="4289904E" w14:textId="77777777">
      <w:pPr>
        <w:spacing w:line="360" w:lineRule="auto"/>
        <w:jc w:val="both"/>
        <w:rPr>
          <w:rFonts w:ascii="Palatino Linotype" w:hAnsi="Palatino Linotype" w:eastAsia="Batang" w:cs="Tahoma"/>
          <w:b/>
          <w:bCs/>
          <w:sz w:val="22"/>
          <w:szCs w:val="22"/>
          <w:lang w:val="es-ES_tradnl"/>
        </w:rPr>
      </w:pPr>
    </w:p>
    <w:p w:rsidR="00F97B04" w:rsidP="00747F1F" w:rsidRDefault="00F97B04" w14:paraId="3271CA97" w14:textId="77777777">
      <w:pPr>
        <w:spacing w:line="360" w:lineRule="auto"/>
        <w:jc w:val="both"/>
        <w:rPr>
          <w:rFonts w:ascii="Palatino Linotype" w:hAnsi="Palatino Linotype" w:cs="Tahoma"/>
          <w:bCs/>
          <w:iCs/>
          <w:sz w:val="22"/>
          <w:szCs w:val="22"/>
        </w:rPr>
      </w:pPr>
      <w:r>
        <w:rPr>
          <w:rFonts w:ascii="Palatino Linotype" w:hAnsi="Palatino Linotype" w:eastAsia="Batang" w:cs="Tahoma"/>
          <w:b/>
          <w:bCs/>
          <w:sz w:val="22"/>
          <w:szCs w:val="22"/>
          <w:lang w:val="es-ES_tradnl"/>
        </w:rPr>
        <w:t>d) Vista del Informe Justificado</w:t>
      </w:r>
      <w:r>
        <w:rPr>
          <w:rFonts w:ascii="Palatino Linotype" w:hAnsi="Palatino Linotype" w:eastAsia="Batang" w:cs="Tahoma"/>
          <w:bCs/>
          <w:sz w:val="22"/>
          <w:szCs w:val="22"/>
          <w:lang w:val="es-ES_tradnl"/>
        </w:rPr>
        <w:t xml:space="preserve">. El </w:t>
      </w:r>
      <w:r w:rsidR="008C44EB">
        <w:rPr>
          <w:rFonts w:ascii="Palatino Linotype" w:hAnsi="Palatino Linotype" w:eastAsia="Batang" w:cs="Tahoma"/>
          <w:bCs/>
          <w:sz w:val="22"/>
          <w:szCs w:val="22"/>
          <w:lang w:val="es-ES_tradnl"/>
        </w:rPr>
        <w:t>diez de enero de dos mil veintidós</w:t>
      </w:r>
      <w:r>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w:t>
      </w:r>
      <w:r>
        <w:rPr>
          <w:rFonts w:ascii="Palatino Linotype" w:hAnsi="Palatino Linotype" w:cs="Tahoma"/>
          <w:sz w:val="22"/>
          <w:szCs w:val="22"/>
        </w:rPr>
        <w:lastRenderedPageBreak/>
        <w:t>(SAIMEX).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rsidR="00EB65F1" w:rsidP="00747F1F" w:rsidRDefault="00EB65F1" w14:paraId="5275DCEB" w14:textId="77777777">
      <w:pPr>
        <w:spacing w:line="360" w:lineRule="auto"/>
        <w:jc w:val="both"/>
        <w:rPr>
          <w:rFonts w:ascii="Palatino Linotype" w:hAnsi="Palatino Linotype" w:cs="Tahoma"/>
          <w:sz w:val="22"/>
          <w:szCs w:val="22"/>
        </w:rPr>
      </w:pPr>
    </w:p>
    <w:p w:rsidRPr="005378D5" w:rsidR="00C9381F" w:rsidP="00747F1F" w:rsidRDefault="00EB65F1" w14:paraId="0EA909F4" w14:textId="77777777">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Pr="005378D5" w:rsidR="00153B56">
        <w:rPr>
          <w:rFonts w:ascii="Palatino Linotype" w:hAnsi="Palatino Linotype" w:cs="Tahoma"/>
          <w:b/>
          <w:sz w:val="22"/>
          <w:szCs w:val="22"/>
        </w:rPr>
        <w:t xml:space="preserve">) </w:t>
      </w:r>
      <w:r w:rsidRPr="005378D5" w:rsidR="003E303E">
        <w:rPr>
          <w:rFonts w:ascii="Palatino Linotype" w:hAnsi="Palatino Linotype" w:cs="Tahoma"/>
          <w:b/>
          <w:sz w:val="22"/>
          <w:szCs w:val="22"/>
        </w:rPr>
        <w:t xml:space="preserve">Cierre de instrucción. </w:t>
      </w:r>
      <w:r w:rsidR="00EF6194">
        <w:rPr>
          <w:rFonts w:ascii="Palatino Linotype" w:hAnsi="Palatino Linotype" w:cs="Tahoma"/>
          <w:sz w:val="22"/>
          <w:szCs w:val="22"/>
        </w:rPr>
        <w:t xml:space="preserve">En fecha </w:t>
      </w:r>
      <w:r w:rsidR="008C44EB">
        <w:rPr>
          <w:rFonts w:ascii="Palatino Linotype" w:hAnsi="Palatino Linotype" w:cs="Tahoma"/>
          <w:sz w:val="22"/>
          <w:szCs w:val="22"/>
        </w:rPr>
        <w:t>diecisiete de enero de dos mil veintidós</w:t>
      </w:r>
      <w:r w:rsidRPr="005378D5" w:rsidR="003E303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5378D5" w:rsidR="003E303E">
        <w:rPr>
          <w:rFonts w:ascii="Palatino Linotype" w:hAnsi="Palatino Linotype" w:cs="Tahoma"/>
          <w:sz w:val="22"/>
          <w:szCs w:val="22"/>
          <w:lang w:val="es-ES"/>
        </w:rPr>
        <w:t>Sistema de Acceso a la Información Mexiquense (SAIMEX)</w:t>
      </w:r>
      <w:r w:rsidRPr="005378D5" w:rsidR="003E303E">
        <w:rPr>
          <w:rFonts w:ascii="Palatino Linotype" w:hAnsi="Palatino Linotype" w:cs="Tahoma"/>
          <w:sz w:val="22"/>
          <w:szCs w:val="22"/>
        </w:rPr>
        <w:t>.</w:t>
      </w:r>
    </w:p>
    <w:p w:rsidRPr="00BE29D9" w:rsidR="00755EC9" w:rsidP="00747F1F" w:rsidRDefault="00755EC9" w14:paraId="05EF7C4F" w14:textId="77777777">
      <w:pPr>
        <w:spacing w:line="360" w:lineRule="auto"/>
        <w:jc w:val="both"/>
        <w:rPr>
          <w:rFonts w:ascii="Palatino Linotype" w:hAnsi="Palatino Linotype" w:cs="Tahoma"/>
          <w:sz w:val="16"/>
          <w:szCs w:val="22"/>
          <w:lang w:val="es-ES"/>
        </w:rPr>
      </w:pPr>
    </w:p>
    <w:p w:rsidR="00BE29D9" w:rsidP="00747F1F" w:rsidRDefault="004F2D88" w14:paraId="4F808BAF" w14:textId="77777777">
      <w:pPr>
        <w:spacing w:line="360" w:lineRule="auto"/>
        <w:jc w:val="both"/>
        <w:rPr>
          <w:rFonts w:ascii="Palatino Linotype" w:hAnsi="Palatino Linotype" w:cs="Tahoma"/>
          <w:color w:val="000000"/>
          <w:sz w:val="22"/>
          <w:szCs w:val="22"/>
        </w:rPr>
      </w:pPr>
      <w:r w:rsidRPr="005378D5">
        <w:rPr>
          <w:rFonts w:ascii="Palatino Linotype" w:hAnsi="Palatino Linotype" w:cs="Tahoma"/>
          <w:color w:val="000000"/>
          <w:sz w:val="22"/>
          <w:szCs w:val="22"/>
        </w:rPr>
        <w:t xml:space="preserve">En </w:t>
      </w:r>
      <w:r w:rsidRPr="005378D5" w:rsidR="00367F82">
        <w:rPr>
          <w:rFonts w:ascii="Palatino Linotype" w:hAnsi="Palatino Linotype" w:cs="Tahoma"/>
          <w:color w:val="000000"/>
          <w:sz w:val="22"/>
          <w:szCs w:val="22"/>
        </w:rPr>
        <w:t>razón de que fue debidamente su</w:t>
      </w:r>
      <w:r w:rsidRPr="005378D5">
        <w:rPr>
          <w:rFonts w:ascii="Palatino Linotype" w:hAnsi="Palatino Linotype" w:cs="Tahoma"/>
          <w:color w:val="000000"/>
          <w:sz w:val="22"/>
          <w:szCs w:val="22"/>
        </w:rPr>
        <w:t xml:space="preserve">stanciado el expediente </w:t>
      </w:r>
      <w:r w:rsidRPr="005378D5" w:rsidR="00367F82">
        <w:rPr>
          <w:rFonts w:ascii="Palatino Linotype" w:hAnsi="Palatino Linotype" w:cs="Tahoma"/>
          <w:color w:val="000000"/>
          <w:sz w:val="22"/>
          <w:szCs w:val="22"/>
        </w:rPr>
        <w:t xml:space="preserve">electrónico </w:t>
      </w:r>
      <w:r w:rsidRPr="005378D5">
        <w:rPr>
          <w:rFonts w:ascii="Palatino Linotype" w:hAnsi="Palatino Linotype" w:cs="Tahoma"/>
          <w:color w:val="000000"/>
          <w:sz w:val="22"/>
          <w:szCs w:val="22"/>
        </w:rPr>
        <w:t>y no exist</w:t>
      </w:r>
      <w:r w:rsidRPr="005378D5" w:rsidR="00367F82">
        <w:rPr>
          <w:rFonts w:ascii="Palatino Linotype" w:hAnsi="Palatino Linotype" w:cs="Tahoma"/>
          <w:color w:val="000000"/>
          <w:sz w:val="22"/>
          <w:szCs w:val="22"/>
        </w:rPr>
        <w:t>e</w:t>
      </w:r>
      <w:r w:rsidRPr="005378D5">
        <w:rPr>
          <w:rFonts w:ascii="Palatino Linotype" w:hAnsi="Palatino Linotype" w:cs="Tahoma"/>
          <w:color w:val="000000"/>
          <w:sz w:val="22"/>
          <w:szCs w:val="22"/>
        </w:rPr>
        <w:t xml:space="preserve"> dilige</w:t>
      </w:r>
      <w:r w:rsidRPr="005378D5" w:rsidR="00367F82">
        <w:rPr>
          <w:rFonts w:ascii="Palatino Linotype" w:hAnsi="Palatino Linotype" w:cs="Tahoma"/>
          <w:color w:val="000000"/>
          <w:sz w:val="22"/>
          <w:szCs w:val="22"/>
        </w:rPr>
        <w:t xml:space="preserve">ncia pendiente de desahogo, se </w:t>
      </w:r>
      <w:r w:rsidRPr="005378D5">
        <w:rPr>
          <w:rFonts w:ascii="Palatino Linotype" w:hAnsi="Palatino Linotype" w:cs="Tahoma"/>
          <w:color w:val="000000"/>
          <w:sz w:val="22"/>
          <w:szCs w:val="22"/>
        </w:rPr>
        <w:t>emit</w:t>
      </w:r>
      <w:r w:rsidRPr="005378D5" w:rsidR="00367F82">
        <w:rPr>
          <w:rFonts w:ascii="Palatino Linotype" w:hAnsi="Palatino Linotype" w:cs="Tahoma"/>
          <w:color w:val="000000"/>
          <w:sz w:val="22"/>
          <w:szCs w:val="22"/>
        </w:rPr>
        <w:t>e</w:t>
      </w:r>
      <w:r w:rsidRPr="005378D5">
        <w:rPr>
          <w:rFonts w:ascii="Palatino Linotype" w:hAnsi="Palatino Linotype" w:cs="Tahoma"/>
          <w:color w:val="000000"/>
          <w:sz w:val="22"/>
          <w:szCs w:val="22"/>
        </w:rPr>
        <w:t xml:space="preserve"> la resolución que conforme a Derecho proceda, de acuerdo a l</w:t>
      </w:r>
      <w:r w:rsidRPr="005378D5" w:rsidR="009A620E">
        <w:rPr>
          <w:rFonts w:ascii="Palatino Linotype" w:hAnsi="Palatino Linotype" w:cs="Tahoma"/>
          <w:color w:val="000000"/>
          <w:sz w:val="22"/>
          <w:szCs w:val="22"/>
        </w:rPr>
        <w:t>o</w:t>
      </w:r>
      <w:r w:rsidRPr="005378D5" w:rsidR="007C4BDC">
        <w:rPr>
          <w:rFonts w:ascii="Palatino Linotype" w:hAnsi="Palatino Linotype" w:cs="Tahoma"/>
          <w:color w:val="000000"/>
          <w:sz w:val="22"/>
          <w:szCs w:val="22"/>
        </w:rPr>
        <w:t>s siguientes:</w:t>
      </w:r>
    </w:p>
    <w:p w:rsidR="008745C9" w:rsidP="00747F1F" w:rsidRDefault="008745C9" w14:paraId="117BA021" w14:textId="77777777">
      <w:pPr>
        <w:spacing w:line="360" w:lineRule="auto"/>
        <w:jc w:val="both"/>
        <w:rPr>
          <w:rFonts w:ascii="Palatino Linotype" w:hAnsi="Palatino Linotype" w:cs="Tahoma"/>
          <w:b/>
          <w:sz w:val="22"/>
          <w:szCs w:val="22"/>
          <w:lang w:val="es-ES"/>
        </w:rPr>
      </w:pPr>
    </w:p>
    <w:p w:rsidR="00264223" w:rsidP="00747F1F" w:rsidRDefault="009A620E" w14:paraId="4EBAC683" w14:textId="77777777">
      <w:pPr>
        <w:spacing w:line="360" w:lineRule="auto"/>
        <w:jc w:val="center"/>
        <w:rPr>
          <w:rFonts w:ascii="Palatino Linotype" w:hAnsi="Palatino Linotype" w:cs="Tahoma"/>
          <w:b/>
          <w:sz w:val="22"/>
          <w:szCs w:val="22"/>
          <w:lang w:val="es-ES"/>
        </w:rPr>
      </w:pPr>
      <w:r w:rsidRPr="005378D5">
        <w:rPr>
          <w:rFonts w:ascii="Palatino Linotype" w:hAnsi="Palatino Linotype" w:cs="Tahoma"/>
          <w:b/>
          <w:sz w:val="22"/>
          <w:szCs w:val="22"/>
          <w:lang w:val="es-ES"/>
        </w:rPr>
        <w:t>C</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I</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E</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R</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A</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Pr="005378D5" w:rsidR="007C4BDC">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p>
    <w:p w:rsidRPr="005378D5" w:rsidR="008745C9" w:rsidP="00747F1F" w:rsidRDefault="008745C9" w14:paraId="6E5E7617" w14:textId="77777777">
      <w:pPr>
        <w:spacing w:line="360" w:lineRule="auto"/>
        <w:jc w:val="center"/>
        <w:rPr>
          <w:rFonts w:ascii="Palatino Linotype" w:hAnsi="Palatino Linotype" w:cs="Tahoma"/>
          <w:b/>
          <w:sz w:val="22"/>
          <w:szCs w:val="22"/>
          <w:lang w:val="es-ES"/>
        </w:rPr>
      </w:pPr>
    </w:p>
    <w:p w:rsidRPr="005378D5" w:rsidR="00B64641" w:rsidP="00747F1F" w:rsidRDefault="0096693C" w14:paraId="38E53CC7" w14:textId="77777777">
      <w:pPr>
        <w:autoSpaceDE w:val="0"/>
        <w:autoSpaceDN w:val="0"/>
        <w:adjustRightInd w:val="0"/>
        <w:spacing w:line="360" w:lineRule="auto"/>
        <w:jc w:val="both"/>
        <w:rPr>
          <w:rFonts w:ascii="Palatino Linotype" w:hAnsi="Palatino Linotype" w:cs="Tahoma"/>
          <w:b/>
          <w:sz w:val="22"/>
          <w:szCs w:val="22"/>
          <w:lang w:val="es-ES"/>
        </w:rPr>
      </w:pPr>
      <w:r w:rsidRPr="005378D5">
        <w:rPr>
          <w:rFonts w:ascii="Palatino Linotype" w:hAnsi="Palatino Linotype" w:eastAsia="Calibri" w:cs="Tahoma"/>
          <w:b/>
          <w:color w:val="000000"/>
          <w:sz w:val="22"/>
          <w:szCs w:val="22"/>
          <w:lang w:val="es-ES" w:eastAsia="es-MX"/>
        </w:rPr>
        <w:t>PRIMERO</w:t>
      </w:r>
      <w:r w:rsidRPr="005378D5" w:rsidR="00B64641">
        <w:rPr>
          <w:rFonts w:ascii="Palatino Linotype" w:hAnsi="Palatino Linotype" w:eastAsia="Calibri" w:cs="Tahoma"/>
          <w:color w:val="000000"/>
          <w:sz w:val="22"/>
          <w:szCs w:val="22"/>
          <w:lang w:val="es-ES" w:eastAsia="es-MX"/>
        </w:rPr>
        <w:t xml:space="preserve">. </w:t>
      </w:r>
      <w:r w:rsidRPr="005378D5" w:rsidR="00B64641">
        <w:rPr>
          <w:rFonts w:ascii="Palatino Linotype" w:hAnsi="Palatino Linotype" w:cs="Tahoma"/>
          <w:b/>
          <w:sz w:val="22"/>
          <w:szCs w:val="22"/>
          <w:lang w:val="es-ES"/>
        </w:rPr>
        <w:t>Competencia.</w:t>
      </w:r>
    </w:p>
    <w:p w:rsidR="00BE29D9" w:rsidP="00747F1F" w:rsidRDefault="00BE29D9" w14:paraId="4D5971D6" w14:textId="77777777">
      <w:pPr>
        <w:spacing w:line="360" w:lineRule="auto"/>
        <w:jc w:val="both"/>
        <w:rPr>
          <w:rFonts w:ascii="Palatino Linotype" w:hAnsi="Palatino Linotype" w:cs="Tahoma"/>
          <w:sz w:val="22"/>
          <w:szCs w:val="22"/>
          <w:shd w:val="clear" w:color="auto" w:fill="FFFFFF"/>
        </w:rPr>
      </w:pPr>
    </w:p>
    <w:p w:rsidRPr="005378D5" w:rsidR="004F2D88" w:rsidP="00747F1F" w:rsidRDefault="009C4081" w14:paraId="7B710CE2" w14:textId="77777777">
      <w:pPr>
        <w:spacing w:line="360" w:lineRule="auto"/>
        <w:jc w:val="both"/>
        <w:rPr>
          <w:rFonts w:ascii="Palatino Linotype" w:hAnsi="Palatino Linotype" w:cs="Tahoma"/>
          <w:sz w:val="22"/>
          <w:szCs w:val="22"/>
          <w:shd w:val="clear" w:color="auto" w:fill="FFFFFF"/>
        </w:rPr>
      </w:pPr>
      <w:r w:rsidRPr="005378D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Pr="005378D5" w:rsidR="00A55CDF">
        <w:rPr>
          <w:rFonts w:ascii="Palatino Linotype" w:hAnsi="Palatino Linotype" w:cs="Tahoma"/>
          <w:sz w:val="22"/>
          <w:szCs w:val="22"/>
          <w:shd w:val="clear" w:color="auto" w:fill="FFFFFF"/>
        </w:rPr>
        <w:t xml:space="preserve">Recurso </w:t>
      </w:r>
      <w:r w:rsidRPr="005378D5">
        <w:rPr>
          <w:rFonts w:ascii="Palatino Linotype" w:hAnsi="Palatino Linotype" w:cs="Tahoma"/>
          <w:sz w:val="22"/>
          <w:szCs w:val="22"/>
          <w:shd w:val="clear" w:color="auto" w:fill="FFFFFF"/>
        </w:rPr>
        <w:t xml:space="preserve">de </w:t>
      </w:r>
      <w:r w:rsidRPr="005378D5" w:rsidR="00A55CDF">
        <w:rPr>
          <w:rFonts w:ascii="Palatino Linotype" w:hAnsi="Palatino Linotype" w:cs="Tahoma"/>
          <w:sz w:val="22"/>
          <w:szCs w:val="22"/>
          <w:shd w:val="clear" w:color="auto" w:fill="FFFFFF"/>
        </w:rPr>
        <w:t xml:space="preserve">Revisión </w:t>
      </w:r>
      <w:r w:rsidRPr="005378D5">
        <w:rPr>
          <w:rFonts w:ascii="Palatino Linotype" w:hAnsi="Palatino Linotype" w:cs="Tahoma"/>
          <w:sz w:val="22"/>
          <w:szCs w:val="22"/>
          <w:shd w:val="clear" w:color="auto" w:fill="FFFFFF"/>
        </w:rPr>
        <w:t>interpuesto por la parte recurrente, conforme a lo dispuesto en los artículos 6</w:t>
      </w:r>
      <w:r w:rsidRPr="005378D5" w:rsidR="00973FDF">
        <w:rPr>
          <w:rFonts w:ascii="Palatino Linotype" w:hAnsi="Palatino Linotype" w:cs="Tahoma"/>
          <w:sz w:val="22"/>
          <w:szCs w:val="22"/>
          <w:shd w:val="clear" w:color="auto" w:fill="FFFFFF"/>
        </w:rPr>
        <w:t>º</w:t>
      </w:r>
      <w:r w:rsidRPr="005378D5">
        <w:rPr>
          <w:rFonts w:ascii="Palatino Linotype" w:hAnsi="Palatino Linotype" w:cs="Tahoma"/>
          <w:sz w:val="22"/>
          <w:szCs w:val="22"/>
          <w:shd w:val="clear" w:color="auto" w:fill="FFFFFF"/>
        </w:rPr>
        <w:t>, apartado A de la Constitución Política de los Estados Unidos Mexicanos; 5</w:t>
      </w:r>
      <w:r w:rsidRPr="005378D5" w:rsidR="00973FDF">
        <w:rPr>
          <w:rFonts w:ascii="Palatino Linotype" w:hAnsi="Palatino Linotype" w:cs="Tahoma"/>
          <w:sz w:val="22"/>
          <w:szCs w:val="22"/>
          <w:shd w:val="clear" w:color="auto" w:fill="FFFFFF"/>
        </w:rPr>
        <w:t>º</w:t>
      </w:r>
      <w:r w:rsidRPr="005378D5">
        <w:rPr>
          <w:rFonts w:ascii="Palatino Linotype" w:hAnsi="Palatino Linotype" w:cs="Tahoma"/>
          <w:sz w:val="22"/>
          <w:szCs w:val="22"/>
          <w:shd w:val="clear" w:color="auto" w:fill="FFFFFF"/>
        </w:rPr>
        <w:t>, párrafos</w:t>
      </w:r>
      <w:r w:rsidRPr="005378D5" w:rsidR="003D623F">
        <w:rPr>
          <w:rFonts w:ascii="Palatino Linotype" w:hAnsi="Palatino Linotype" w:cs="Tahoma"/>
          <w:sz w:val="22"/>
          <w:szCs w:val="24"/>
          <w:shd w:val="clear" w:color="auto" w:fill="FFFFFF"/>
        </w:rPr>
        <w:t xml:space="preserve"> </w:t>
      </w:r>
      <w:r w:rsidR="00EB65F1">
        <w:rPr>
          <w:rFonts w:ascii="Palatino Linotype" w:hAnsi="Palatino Linotype" w:cs="Tahoma"/>
          <w:sz w:val="22"/>
          <w:szCs w:val="24"/>
          <w:shd w:val="clear" w:color="auto" w:fill="FFFFFF"/>
        </w:rPr>
        <w:t>trigésimo,</w:t>
      </w:r>
      <w:r w:rsidR="00264BC1">
        <w:rPr>
          <w:rFonts w:ascii="Palatino Linotype" w:hAnsi="Palatino Linotype" w:cs="Tahoma"/>
          <w:sz w:val="22"/>
          <w:szCs w:val="24"/>
          <w:shd w:val="clear" w:color="auto" w:fill="FFFFFF"/>
        </w:rPr>
        <w:t xml:space="preserve"> trigésimo primero</w:t>
      </w:r>
      <w:r w:rsidR="00EB65F1">
        <w:rPr>
          <w:rFonts w:ascii="Palatino Linotype" w:hAnsi="Palatino Linotype" w:cs="Tahoma"/>
          <w:sz w:val="22"/>
          <w:szCs w:val="22"/>
          <w:shd w:val="clear" w:color="auto" w:fill="FFFFFF"/>
        </w:rPr>
        <w:t xml:space="preserve"> y trigésimo segundo</w:t>
      </w:r>
      <w:r w:rsidRPr="005378D5">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5378D5">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rsidR="00E70503" w:rsidP="00747F1F" w:rsidRDefault="00E70503" w14:paraId="3B083AC1" w14:textId="77777777">
      <w:pPr>
        <w:spacing w:line="360" w:lineRule="auto"/>
        <w:jc w:val="both"/>
        <w:rPr>
          <w:rFonts w:ascii="Palatino Linotype" w:hAnsi="Palatino Linotype" w:eastAsia="Calibri" w:cs="Tahoma"/>
          <w:bCs/>
          <w:color w:val="000000"/>
          <w:sz w:val="22"/>
          <w:szCs w:val="22"/>
          <w:lang w:val="es-ES" w:eastAsia="es-ES_tradnl"/>
        </w:rPr>
      </w:pPr>
    </w:p>
    <w:p w:rsidRPr="00AF6580" w:rsidR="006114CB" w:rsidP="00747F1F" w:rsidRDefault="006114CB" w14:paraId="45C2D34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6114CB" w:rsidP="00747F1F" w:rsidRDefault="006114CB" w14:paraId="5E31455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6114CB" w:rsidP="00747F1F" w:rsidRDefault="006114CB" w14:paraId="233D9A3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6114CB" w:rsidP="00747F1F" w:rsidRDefault="006114CB" w14:paraId="0D52A6C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6114CB" w:rsidP="00747F1F" w:rsidRDefault="006114CB" w14:paraId="36D5A00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6114CB" w:rsidP="00747F1F" w:rsidRDefault="006114CB" w14:paraId="3C68DDB2" w14:textId="77777777">
      <w:pPr>
        <w:spacing w:line="360" w:lineRule="auto"/>
        <w:jc w:val="both"/>
        <w:rPr>
          <w:rFonts w:ascii="Palatino Linotype" w:hAnsi="Palatino Linotype" w:eastAsia="Calibri" w:cs="Tahoma"/>
          <w:b/>
          <w:sz w:val="22"/>
          <w:szCs w:val="22"/>
          <w:lang w:eastAsia="es-ES_tradnl"/>
        </w:rPr>
      </w:pPr>
    </w:p>
    <w:p w:rsidRPr="00F615CE" w:rsidR="006114CB" w:rsidP="00747F1F" w:rsidRDefault="006114CB" w14:paraId="1E0DD580" w14:textId="77777777">
      <w:pPr>
        <w:spacing w:line="360" w:lineRule="auto"/>
        <w:jc w:val="both"/>
        <w:rPr>
          <w:rFonts w:ascii="Palatino Linotype" w:hAnsi="Palatino Linotype" w:eastAsia="Calibri" w:cs="Tahoma"/>
          <w:b/>
          <w:sz w:val="22"/>
          <w:szCs w:val="22"/>
          <w:lang w:eastAsia="es-ES_tradnl"/>
        </w:rPr>
      </w:pPr>
      <w:r w:rsidRPr="00F615CE">
        <w:rPr>
          <w:rFonts w:ascii="Palatino Linotype" w:hAnsi="Palatino Linotype" w:eastAsia="Calibri" w:cs="Tahoma"/>
          <w:b/>
          <w:sz w:val="22"/>
          <w:szCs w:val="22"/>
          <w:lang w:eastAsia="es-ES_tradnl"/>
        </w:rPr>
        <w:t>Causales de sobreseimiento.</w:t>
      </w:r>
    </w:p>
    <w:p w:rsidRPr="00F615CE" w:rsidR="006114CB" w:rsidP="00747F1F" w:rsidRDefault="006114CB" w14:paraId="13C44F31" w14:textId="77777777">
      <w:pPr>
        <w:spacing w:line="360" w:lineRule="auto"/>
        <w:jc w:val="both"/>
        <w:rPr>
          <w:rFonts w:ascii="Palatino Linotype" w:hAnsi="Palatino Linotype" w:eastAsia="Calibri" w:cs="Tahoma"/>
          <w:sz w:val="22"/>
          <w:szCs w:val="22"/>
          <w:lang w:eastAsia="es-ES_tradnl"/>
        </w:rPr>
      </w:pPr>
    </w:p>
    <w:p w:rsidRPr="00F615CE" w:rsidR="006114CB" w:rsidP="00747F1F" w:rsidRDefault="006114CB" w14:paraId="6D1ECD69" w14:textId="77777777">
      <w:pPr>
        <w:spacing w:line="360" w:lineRule="auto"/>
        <w:jc w:val="both"/>
        <w:rPr>
          <w:rFonts w:ascii="Palatino Linotype" w:hAnsi="Palatino Linotype" w:eastAsia="Calibri" w:cs="Tahoma"/>
          <w:sz w:val="22"/>
          <w:szCs w:val="22"/>
          <w:lang w:eastAsia="es-ES_tradnl"/>
        </w:rPr>
      </w:pPr>
      <w:r w:rsidRPr="00F615CE">
        <w:rPr>
          <w:rFonts w:ascii="Palatino Linotype" w:hAnsi="Palatino Linotype" w:eastAsia="Calibri" w:cs="Tahoma"/>
          <w:sz w:val="22"/>
          <w:szCs w:val="22"/>
          <w:lang w:eastAsia="es-ES_tradnl"/>
        </w:rPr>
        <w:t>Por lo que hace a las causales de sobreseimiento, del análisis realizado por este Instituto, se advierte que</w:t>
      </w:r>
      <w:r w:rsidRPr="00F615CE">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 xml:space="preserve">lo </w:t>
      </w:r>
      <w:r w:rsidRPr="00F615CE">
        <w:rPr>
          <w:rFonts w:ascii="Palatino Linotype" w:hAnsi="Palatino Linotype" w:cs="Tahoma"/>
          <w:sz w:val="22"/>
          <w:szCs w:val="22"/>
        </w:rPr>
        <w:lastRenderedPageBreak/>
        <w:t>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sidR="00264BC1">
        <w:rPr>
          <w:rFonts w:ascii="Palatino Linotype" w:hAnsi="Palatino Linotype" w:cs="Tahoma"/>
          <w:sz w:val="22"/>
          <w:szCs w:val="22"/>
        </w:rPr>
        <w:t xml:space="preserve"> </w:t>
      </w:r>
      <w:r w:rsidRPr="00F615CE">
        <w:rPr>
          <w:rFonts w:ascii="Palatino Linotype" w:hAnsi="Palatino Linotype" w:eastAsia="Calibri" w:cs="Tahoma"/>
          <w:bCs/>
          <w:sz w:val="22"/>
          <w:szCs w:val="22"/>
          <w:lang w:eastAsia="es-ES_tradnl"/>
        </w:rPr>
        <w:t xml:space="preserve">Por tales motivos, </w:t>
      </w:r>
      <w:r w:rsidRPr="00F615CE">
        <w:rPr>
          <w:rFonts w:ascii="Palatino Linotype" w:hAnsi="Palatino Linotype" w:eastAsia="Calibri" w:cs="Tahoma"/>
          <w:sz w:val="22"/>
          <w:szCs w:val="22"/>
          <w:lang w:eastAsia="es-ES_tradnl"/>
        </w:rPr>
        <w:t xml:space="preserve">se considera procedente entrar al fondo del presente asunto. </w:t>
      </w:r>
    </w:p>
    <w:p w:rsidR="000E408B" w:rsidP="00747F1F" w:rsidRDefault="000E408B" w14:paraId="51BB2157"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AD50F9" w:rsidR="00C96717" w:rsidP="00747F1F" w:rsidRDefault="00C96717" w14:paraId="12FAEB89"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AD50F9">
        <w:rPr>
          <w:rFonts w:ascii="Palatino Linotype" w:hAnsi="Palatino Linotype" w:eastAsia="Calibri" w:cs="Tahoma"/>
          <w:b/>
          <w:iCs/>
          <w:sz w:val="22"/>
          <w:szCs w:val="22"/>
          <w:lang w:val="es-ES" w:eastAsia="es-ES_tradnl"/>
        </w:rPr>
        <w:t xml:space="preserve">TERCERO. Determinación de la Controversia. </w:t>
      </w:r>
    </w:p>
    <w:p w:rsidRPr="00AD50F9" w:rsidR="00C96717" w:rsidP="00747F1F" w:rsidRDefault="00C96717" w14:paraId="3F2AB3F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807086" w:rsidP="00747F1F" w:rsidRDefault="005F483C" w14:paraId="6446283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D50F9">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w:t>
      </w:r>
      <w:r>
        <w:rPr>
          <w:rFonts w:ascii="Palatino Linotype" w:hAnsi="Palatino Linotype" w:eastAsia="Calibri" w:cs="Tahoma"/>
          <w:iCs/>
          <w:sz w:val="22"/>
          <w:szCs w:val="22"/>
          <w:lang w:val="es-ES" w:eastAsia="es-ES_tradnl"/>
        </w:rPr>
        <w:t xml:space="preserve">que el </w:t>
      </w:r>
      <w:r w:rsidRPr="0056453B">
        <w:rPr>
          <w:rFonts w:ascii="Palatino Linotype" w:hAnsi="Palatino Linotype" w:eastAsia="Calibri" w:cs="Tahoma"/>
          <w:iCs/>
          <w:sz w:val="22"/>
          <w:szCs w:val="22"/>
          <w:lang w:val="es-ES" w:eastAsia="es-ES_tradnl"/>
        </w:rPr>
        <w:t>Particular, solicitó</w:t>
      </w:r>
      <w:r>
        <w:rPr>
          <w:rFonts w:ascii="Palatino Linotype" w:hAnsi="Palatino Linotype" w:eastAsia="Calibri" w:cs="Tahoma"/>
          <w:iCs/>
          <w:sz w:val="22"/>
          <w:szCs w:val="22"/>
          <w:lang w:val="es-ES" w:eastAsia="es-ES_tradnl"/>
        </w:rPr>
        <w:t xml:space="preserve"> al </w:t>
      </w:r>
      <w:r w:rsidR="008C44EB">
        <w:rPr>
          <w:rFonts w:ascii="Palatino Linotype" w:hAnsi="Palatino Linotype" w:eastAsia="Calibri" w:cs="Tahoma"/>
          <w:iCs/>
          <w:sz w:val="22"/>
          <w:szCs w:val="22"/>
          <w:lang w:val="es-ES" w:eastAsia="es-ES_tradnl"/>
        </w:rPr>
        <w:t>Ayuntamiento de Ecatepec de Morelos</w:t>
      </w:r>
      <w:r w:rsidR="00807086">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w:t>
      </w:r>
      <w:r w:rsidRPr="00886091" w:rsidR="00886091">
        <w:rPr>
          <w:rFonts w:ascii="Palatino Linotype" w:hAnsi="Palatino Linotype" w:eastAsia="Calibri" w:cs="Tahoma"/>
          <w:iCs/>
          <w:sz w:val="22"/>
          <w:szCs w:val="22"/>
          <w:lang w:val="es-ES" w:eastAsia="es-ES_tradnl"/>
        </w:rPr>
        <w:t>información relacionada con los procesos, actividades y/o acciones de Evaluaciones y encuestas a programas financiados con recursos públicos durante los años 2019, 2020 y 2021</w:t>
      </w:r>
      <w:r w:rsidRPr="007C21EE" w:rsidR="007C21EE">
        <w:rPr>
          <w:rFonts w:ascii="Palatino Linotype" w:hAnsi="Palatino Linotype" w:eastAsia="Calibri" w:cs="Tahoma"/>
          <w:iCs/>
          <w:sz w:val="22"/>
          <w:szCs w:val="22"/>
          <w:lang w:val="es-ES" w:eastAsia="es-ES_tradnl"/>
        </w:rPr>
        <w:t>.</w:t>
      </w:r>
    </w:p>
    <w:p w:rsidR="007C21EE" w:rsidP="00747F1F" w:rsidRDefault="007C21EE" w14:paraId="72810BD5" w14:textId="77777777">
      <w:pPr>
        <w:tabs>
          <w:tab w:val="left" w:pos="4962"/>
        </w:tabs>
        <w:spacing w:line="360" w:lineRule="auto"/>
        <w:jc w:val="both"/>
        <w:rPr>
          <w:rFonts w:ascii="Palatino Linotype" w:hAnsi="Palatino Linotype" w:eastAsia="Calibri" w:cs="Tahoma"/>
          <w:iCs/>
          <w:sz w:val="22"/>
          <w:szCs w:val="22"/>
          <w:lang w:eastAsia="es-ES_tradnl"/>
        </w:rPr>
      </w:pPr>
    </w:p>
    <w:p w:rsidRPr="001E0D8F" w:rsidR="00C96717" w:rsidP="00747F1F" w:rsidRDefault="00C96717" w14:paraId="5BAFEC61" w14:textId="77777777">
      <w:pPr>
        <w:tabs>
          <w:tab w:val="left" w:pos="4962"/>
        </w:tabs>
        <w:spacing w:line="360" w:lineRule="auto"/>
        <w:jc w:val="both"/>
        <w:rPr>
          <w:rFonts w:ascii="Palatino Linotype" w:hAnsi="Palatino Linotype" w:eastAsia="Calibri" w:cs="Tahoma"/>
          <w:iCs/>
          <w:sz w:val="22"/>
          <w:szCs w:val="22"/>
          <w:lang w:eastAsia="es-ES_tradnl"/>
        </w:rPr>
      </w:pPr>
      <w:r w:rsidRPr="001E0D8F">
        <w:rPr>
          <w:rFonts w:ascii="Palatino Linotype" w:hAnsi="Palatino Linotype" w:eastAsia="Calibri"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con número de folio </w:t>
      </w:r>
      <w:r w:rsidRPr="00886091" w:rsidR="00886091">
        <w:rPr>
          <w:rFonts w:ascii="Palatino Linotype" w:hAnsi="Palatino Linotype"/>
          <w:b/>
          <w:bCs/>
          <w:sz w:val="22"/>
        </w:rPr>
        <w:t>00768/ECATEPEC/IP/2021</w:t>
      </w:r>
      <w:r w:rsidRPr="00F85753">
        <w:rPr>
          <w:rFonts w:ascii="Palatino Linotype" w:hAnsi="Palatino Linotype" w:eastAsia="Calibri"/>
          <w:b/>
          <w:bCs/>
          <w:sz w:val="22"/>
        </w:rPr>
        <w:t>,</w:t>
      </w:r>
      <w:r w:rsidRPr="001E0D8F">
        <w:rPr>
          <w:rFonts w:ascii="Palatino Linotype" w:hAnsi="Palatino Linotype" w:eastAsia="Calibri" w:cs="Tahoma"/>
          <w:iCs/>
          <w:sz w:val="22"/>
          <w:szCs w:val="22"/>
          <w:lang w:eastAsia="es-ES_tradnl"/>
        </w:rPr>
        <w:t xml:space="preserve"> dentro de los plazos previstos por la Ley de Transparencia y Acceso a la Información Pública del Estado de México y Municipios.</w:t>
      </w:r>
    </w:p>
    <w:p w:rsidRPr="001E0D8F" w:rsidR="00C96717" w:rsidP="00747F1F" w:rsidRDefault="00C96717" w14:paraId="070C24C7" w14:textId="77777777">
      <w:pPr>
        <w:tabs>
          <w:tab w:val="left" w:pos="4962"/>
        </w:tabs>
        <w:spacing w:line="360" w:lineRule="auto"/>
        <w:jc w:val="both"/>
        <w:rPr>
          <w:rFonts w:ascii="Palatino Linotype" w:hAnsi="Palatino Linotype" w:eastAsia="Calibri" w:cs="Tahoma"/>
          <w:b/>
          <w:iCs/>
          <w:sz w:val="22"/>
          <w:szCs w:val="22"/>
          <w:lang w:eastAsia="es-ES_tradnl"/>
        </w:rPr>
      </w:pPr>
    </w:p>
    <w:p w:rsidR="00C96717" w:rsidP="00747F1F" w:rsidRDefault="00C96717" w14:paraId="77EB8A1B" w14:textId="77777777">
      <w:pPr>
        <w:tabs>
          <w:tab w:val="left" w:pos="4962"/>
        </w:tabs>
        <w:spacing w:line="360" w:lineRule="auto"/>
        <w:jc w:val="both"/>
        <w:rPr>
          <w:rFonts w:ascii="Palatino Linotype" w:hAnsi="Palatino Linotype" w:eastAsia="Calibri" w:cs="Tahoma"/>
          <w:iCs/>
          <w:sz w:val="22"/>
          <w:szCs w:val="22"/>
          <w:lang w:eastAsia="es-ES_tradnl"/>
        </w:rPr>
      </w:pPr>
      <w:r w:rsidRPr="001E0D8F">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C96717" w:rsidP="00747F1F" w:rsidRDefault="00C96717" w14:paraId="221E2745" w14:textId="77777777">
      <w:pPr>
        <w:tabs>
          <w:tab w:val="left" w:pos="4962"/>
        </w:tabs>
        <w:spacing w:line="360" w:lineRule="auto"/>
        <w:jc w:val="both"/>
        <w:rPr>
          <w:rFonts w:ascii="Palatino Linotype" w:hAnsi="Palatino Linotype" w:eastAsia="Calibri" w:cs="Tahoma"/>
          <w:iCs/>
          <w:sz w:val="22"/>
          <w:szCs w:val="22"/>
          <w:lang w:eastAsia="es-ES_tradnl"/>
        </w:rPr>
      </w:pPr>
    </w:p>
    <w:p w:rsidRPr="00AD50F9" w:rsidR="00C96717" w:rsidP="00747F1F" w:rsidRDefault="00C96717" w14:paraId="79D54679" w14:textId="7777777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rsidR="000E408B" w:rsidP="00747F1F" w:rsidRDefault="000E408B" w14:paraId="05FD89F2" w14:textId="77777777">
      <w:pPr>
        <w:widowControl w:val="0"/>
        <w:spacing w:line="360" w:lineRule="auto"/>
        <w:contextualSpacing/>
        <w:jc w:val="both"/>
        <w:rPr>
          <w:rFonts w:ascii="Palatino Linotype" w:hAnsi="Palatino Linotype" w:cs="Tahoma"/>
          <w:sz w:val="22"/>
          <w:szCs w:val="22"/>
        </w:rPr>
      </w:pPr>
    </w:p>
    <w:p w:rsidRPr="00AD50F9" w:rsidR="00C96717" w:rsidP="00747F1F" w:rsidRDefault="00C96717" w14:paraId="6AA1B14C" w14:textId="77777777">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D50F9" w:rsidR="00C96717" w:rsidP="00747F1F" w:rsidRDefault="00C96717" w14:paraId="581BAD24" w14:textId="77777777">
      <w:pPr>
        <w:spacing w:line="360" w:lineRule="auto"/>
        <w:contextualSpacing/>
        <w:jc w:val="both"/>
        <w:rPr>
          <w:rFonts w:ascii="Palatino Linotype" w:hAnsi="Palatino Linotype" w:cs="Tahoma"/>
          <w:sz w:val="22"/>
          <w:szCs w:val="22"/>
        </w:rPr>
      </w:pPr>
    </w:p>
    <w:p w:rsidRPr="00AD50F9" w:rsidR="00C96717" w:rsidP="00747F1F" w:rsidRDefault="00C96717" w14:paraId="38CE1392"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AD50F9" w:rsidR="00C96717" w:rsidP="00747F1F" w:rsidRDefault="00C96717" w14:paraId="54D1AB8B" w14:textId="77777777">
      <w:pPr>
        <w:spacing w:line="360" w:lineRule="auto"/>
        <w:jc w:val="both"/>
        <w:rPr>
          <w:rFonts w:ascii="Palatino Linotype" w:hAnsi="Palatino Linotype" w:cs="Tahoma"/>
          <w:sz w:val="22"/>
          <w:szCs w:val="22"/>
        </w:rPr>
      </w:pPr>
    </w:p>
    <w:p w:rsidRPr="00AD50F9" w:rsidR="00C96717" w:rsidP="00747F1F" w:rsidRDefault="00C96717" w14:paraId="0AAED5BB"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D50F9" w:rsidR="00C96717" w:rsidP="00747F1F" w:rsidRDefault="00C96717" w14:paraId="704A1F6D" w14:textId="77777777">
      <w:pPr>
        <w:spacing w:line="360" w:lineRule="auto"/>
        <w:jc w:val="both"/>
        <w:rPr>
          <w:rFonts w:ascii="Palatino Linotype" w:hAnsi="Palatino Linotype" w:cs="Tahoma"/>
          <w:sz w:val="22"/>
          <w:szCs w:val="22"/>
        </w:rPr>
      </w:pPr>
    </w:p>
    <w:p w:rsidRPr="00AD50F9" w:rsidR="00C96717" w:rsidP="00747F1F" w:rsidRDefault="00C96717" w14:paraId="66A49726"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D50F9" w:rsidR="00C96717" w:rsidP="00747F1F" w:rsidRDefault="00C96717" w14:paraId="53478510" w14:textId="77777777">
      <w:pPr>
        <w:spacing w:line="360" w:lineRule="auto"/>
        <w:jc w:val="both"/>
        <w:rPr>
          <w:rFonts w:ascii="Palatino Linotype" w:hAnsi="Palatino Linotype" w:cs="Tahoma"/>
          <w:sz w:val="22"/>
          <w:szCs w:val="22"/>
        </w:rPr>
      </w:pPr>
    </w:p>
    <w:p w:rsidRPr="00AD50F9" w:rsidR="00C96717" w:rsidP="00747F1F" w:rsidRDefault="00C96717" w14:paraId="79C8A51B"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AD50F9" w:rsidR="00C96717" w:rsidP="00747F1F" w:rsidRDefault="00C96717" w14:paraId="2172E509" w14:textId="77777777">
      <w:pPr>
        <w:spacing w:line="360" w:lineRule="auto"/>
        <w:jc w:val="both"/>
        <w:rPr>
          <w:rFonts w:ascii="Palatino Linotype" w:hAnsi="Palatino Linotype" w:cs="Tahoma"/>
          <w:sz w:val="22"/>
          <w:szCs w:val="22"/>
        </w:rPr>
      </w:pPr>
    </w:p>
    <w:p w:rsidRPr="00AD50F9" w:rsidR="00C96717" w:rsidP="00747F1F" w:rsidRDefault="00C96717" w14:paraId="4FC95738"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Pr="00AD50F9" w:rsidR="00C96717" w:rsidP="00747F1F" w:rsidRDefault="00C96717" w14:paraId="7A23EE16" w14:textId="77777777">
      <w:pPr>
        <w:spacing w:line="360" w:lineRule="auto"/>
        <w:jc w:val="both"/>
        <w:rPr>
          <w:rFonts w:ascii="Palatino Linotype" w:hAnsi="Palatino Linotype" w:cs="Tahoma"/>
          <w:sz w:val="22"/>
          <w:szCs w:val="22"/>
        </w:rPr>
      </w:pPr>
    </w:p>
    <w:p w:rsidRPr="00AD50F9" w:rsidR="00C96717" w:rsidP="00747F1F" w:rsidRDefault="00C96717" w14:paraId="4F71ADAA"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D50F9" w:rsidR="00C96717" w:rsidP="00747F1F" w:rsidRDefault="00C96717" w14:paraId="57202D58" w14:textId="77777777">
      <w:pPr>
        <w:spacing w:line="360" w:lineRule="auto"/>
        <w:jc w:val="both"/>
        <w:rPr>
          <w:rFonts w:ascii="Palatino Linotype" w:hAnsi="Palatino Linotype" w:cs="Tahoma"/>
          <w:sz w:val="22"/>
          <w:szCs w:val="22"/>
        </w:rPr>
      </w:pPr>
    </w:p>
    <w:p w:rsidR="00C96717" w:rsidP="00747F1F" w:rsidRDefault="00C96717" w14:paraId="087879F7"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E408B" w:rsidP="00747F1F" w:rsidRDefault="000E408B" w14:paraId="10EBA8EA" w14:textId="77777777">
      <w:pPr>
        <w:spacing w:line="360" w:lineRule="auto"/>
        <w:ind w:right="-93"/>
        <w:jc w:val="both"/>
        <w:rPr>
          <w:rFonts w:ascii="Palatino Linotype" w:hAnsi="Palatino Linotype" w:cs="Tahoma"/>
          <w:b/>
          <w:sz w:val="22"/>
          <w:szCs w:val="22"/>
          <w:lang w:val="es-ES"/>
        </w:rPr>
      </w:pPr>
    </w:p>
    <w:p w:rsidRPr="00AD50F9" w:rsidR="00C96717" w:rsidP="00747F1F" w:rsidRDefault="00C96717" w14:paraId="3BBBC49E" w14:textId="77777777">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rsidRPr="00AD50F9" w:rsidR="00C96717" w:rsidP="00747F1F" w:rsidRDefault="00C96717" w14:paraId="2D72B04D" w14:textId="77777777">
      <w:pPr>
        <w:spacing w:line="360" w:lineRule="auto"/>
        <w:ind w:right="-93"/>
        <w:jc w:val="both"/>
        <w:rPr>
          <w:rFonts w:ascii="Palatino Linotype" w:hAnsi="Palatino Linotype" w:cs="Tahoma"/>
          <w:sz w:val="22"/>
          <w:szCs w:val="22"/>
          <w:lang w:val="es-ES"/>
        </w:rPr>
      </w:pPr>
    </w:p>
    <w:p w:rsidRPr="001E0D8F" w:rsidR="00C96717" w:rsidP="00747F1F" w:rsidRDefault="00C96717" w14:paraId="23E237B7" w14:textId="77777777">
      <w:pPr>
        <w:spacing w:line="360" w:lineRule="auto"/>
        <w:jc w:val="both"/>
        <w:rPr>
          <w:rFonts w:ascii="Palatino Linotype" w:hAnsi="Palatino Linotype" w:eastAsia="Calibri" w:cs="Tahoma"/>
          <w:bCs/>
          <w:sz w:val="22"/>
          <w:szCs w:val="22"/>
          <w:lang w:eastAsia="en-US"/>
        </w:rPr>
      </w:pPr>
      <w:r w:rsidRPr="00AD50F9">
        <w:rPr>
          <w:rFonts w:ascii="Palatino Linotype" w:hAnsi="Palatino Linotype" w:eastAsia="Calibri" w:cs="Tahoma"/>
          <w:bCs/>
          <w:sz w:val="22"/>
          <w:szCs w:val="22"/>
          <w:lang w:eastAsia="en-US"/>
        </w:rPr>
        <w:t>Expuestas las posturas de las partes, se procede al anális</w:t>
      </w:r>
      <w:r>
        <w:rPr>
          <w:rFonts w:ascii="Palatino Linotype" w:hAnsi="Palatino Linotype" w:eastAsia="Calibri" w:cs="Tahoma"/>
          <w:bCs/>
          <w:sz w:val="22"/>
          <w:szCs w:val="22"/>
          <w:lang w:eastAsia="en-US"/>
        </w:rPr>
        <w:t>is del agravio hecho valer por el</w:t>
      </w:r>
      <w:r w:rsidRPr="00AD50F9">
        <w:rPr>
          <w:rFonts w:ascii="Palatino Linotype" w:hAnsi="Palatino Linotype" w:eastAsia="Calibri" w:cs="Tahoma"/>
          <w:bCs/>
          <w:sz w:val="22"/>
          <w:szCs w:val="22"/>
          <w:lang w:eastAsia="en-US"/>
        </w:rPr>
        <w:t xml:space="preserve"> ahora Recurrente, concerniente </w:t>
      </w:r>
      <w:r>
        <w:rPr>
          <w:rFonts w:ascii="Palatino Linotype" w:hAnsi="Palatino Linotype" w:eastAsia="Calibri" w:cs="Tahoma"/>
          <w:bCs/>
          <w:sz w:val="22"/>
          <w:szCs w:val="22"/>
          <w:lang w:eastAsia="en-US"/>
        </w:rPr>
        <w:t>a la falta de respuesta del Sujeto Obligado, e</w:t>
      </w:r>
      <w:r w:rsidRPr="001E0D8F">
        <w:rPr>
          <w:rFonts w:ascii="Palatino Linotype" w:hAnsi="Palatino Linotype" w:eastAsia="Calibri" w:cs="Tahoma"/>
          <w:bCs/>
          <w:sz w:val="22"/>
          <w:szCs w:val="22"/>
          <w:lang w:eastAsia="en-US"/>
        </w:rPr>
        <w:t>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1E0D8F" w:rsidR="00C96717" w:rsidP="00747F1F" w:rsidRDefault="00C96717" w14:paraId="388034BB" w14:textId="77777777">
      <w:pPr>
        <w:spacing w:line="360" w:lineRule="auto"/>
        <w:ind w:right="-93"/>
        <w:jc w:val="both"/>
        <w:rPr>
          <w:rFonts w:ascii="Palatino Linotype" w:hAnsi="Palatino Linotype" w:eastAsia="Calibri" w:cs="Tahoma"/>
          <w:bCs/>
          <w:sz w:val="22"/>
          <w:szCs w:val="22"/>
          <w:lang w:eastAsia="en-US"/>
        </w:rPr>
      </w:pPr>
    </w:p>
    <w:p w:rsidRPr="001E0D8F" w:rsidR="00C96717" w:rsidP="00747F1F" w:rsidRDefault="00C96717" w14:paraId="2973CE30"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1E0D8F">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1E0D8F" w:rsidR="00C96717" w:rsidP="00747F1F" w:rsidRDefault="00C96717" w14:paraId="5AB9E2A0" w14:textId="77777777">
      <w:pPr>
        <w:spacing w:line="360" w:lineRule="auto"/>
        <w:ind w:left="360" w:right="-93"/>
        <w:jc w:val="both"/>
        <w:rPr>
          <w:rFonts w:ascii="Palatino Linotype" w:hAnsi="Palatino Linotype" w:eastAsia="Calibri" w:cs="Tahoma"/>
          <w:bCs/>
          <w:sz w:val="22"/>
          <w:szCs w:val="22"/>
          <w:lang w:eastAsia="en-US"/>
        </w:rPr>
      </w:pPr>
    </w:p>
    <w:p w:rsidRPr="001E0D8F" w:rsidR="00C96717" w:rsidP="00747F1F" w:rsidRDefault="00C96717" w14:paraId="2837F024"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1E0D8F">
        <w:rPr>
          <w:rFonts w:ascii="Palatino Linotype" w:hAnsi="Palatino Linotype" w:eastAsia="Calibri" w:cs="Tahoma"/>
          <w:bCs/>
          <w:szCs w:val="22"/>
          <w:lang w:eastAsia="en-US"/>
        </w:rPr>
        <w:t>Transparentar la gestión pública, mediante la difusión de la información generada por los Sujetos Obligados, y</w:t>
      </w:r>
    </w:p>
    <w:p w:rsidRPr="001E0D8F" w:rsidR="00C96717" w:rsidP="00747F1F" w:rsidRDefault="00C96717" w14:paraId="05044AA8" w14:textId="77777777">
      <w:pPr>
        <w:pStyle w:val="Prrafodelista"/>
        <w:spacing w:line="360" w:lineRule="auto"/>
        <w:rPr>
          <w:rFonts w:ascii="Palatino Linotype" w:hAnsi="Palatino Linotype" w:eastAsia="Calibri" w:cs="Tahoma"/>
          <w:bCs/>
          <w:szCs w:val="22"/>
          <w:lang w:eastAsia="en-US"/>
        </w:rPr>
      </w:pPr>
    </w:p>
    <w:p w:rsidRPr="001E0D8F" w:rsidR="00C96717" w:rsidP="00747F1F" w:rsidRDefault="00C96717" w14:paraId="10B0BDA4"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1E0D8F">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1E0D8F" w:rsidR="00C96717" w:rsidP="00747F1F" w:rsidRDefault="00C96717" w14:paraId="6767EF4D" w14:textId="77777777">
      <w:pPr>
        <w:spacing w:line="360" w:lineRule="auto"/>
        <w:ind w:right="-93"/>
        <w:jc w:val="both"/>
        <w:rPr>
          <w:rFonts w:ascii="Palatino Linotype" w:hAnsi="Palatino Linotype" w:eastAsia="Calibri" w:cs="Tahoma"/>
          <w:bCs/>
          <w:sz w:val="22"/>
          <w:szCs w:val="22"/>
          <w:lang w:eastAsia="en-US"/>
        </w:rPr>
      </w:pPr>
    </w:p>
    <w:p w:rsidRPr="001E0D8F" w:rsidR="00C96717" w:rsidP="00747F1F" w:rsidRDefault="00C96717" w14:paraId="19545C0E"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t xml:space="preserve">Conforme a lo anterior, se deprende que </w:t>
      </w:r>
      <w:r w:rsidRPr="001E0D8F">
        <w:rPr>
          <w:rFonts w:ascii="Palatino Linotype" w:hAnsi="Palatino Linotype" w:eastAsia="Calibri" w:cs="Tahoma"/>
          <w:b/>
          <w:bCs/>
          <w:sz w:val="22"/>
          <w:szCs w:val="22"/>
          <w:lang w:eastAsia="en-US"/>
        </w:rPr>
        <w:t>los objetivos de la Ley de la materia,</w:t>
      </w:r>
      <w:r w:rsidRPr="001E0D8F">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hAnsi="Palatino Linotype" w:eastAsia="Calibri" w:cs="Tahoma"/>
          <w:bCs/>
          <w:sz w:val="22"/>
          <w:szCs w:val="22"/>
          <w:lang w:eastAsia="en-US"/>
        </w:rPr>
        <w:t>o</w:t>
      </w:r>
      <w:r w:rsidRPr="001E0D8F">
        <w:rPr>
          <w:rFonts w:ascii="Palatino Linotype" w:hAnsi="Palatino Linotype" w:eastAsia="Calibri"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rsidRPr="001E0D8F" w:rsidR="00C96717" w:rsidP="00747F1F" w:rsidRDefault="00C96717" w14:paraId="545C3AF5" w14:textId="77777777">
      <w:pPr>
        <w:spacing w:line="360" w:lineRule="auto"/>
        <w:ind w:right="-93"/>
        <w:jc w:val="both"/>
        <w:rPr>
          <w:rFonts w:ascii="Palatino Linotype" w:hAnsi="Palatino Linotype" w:eastAsia="Calibri" w:cs="Tahoma"/>
          <w:bCs/>
          <w:sz w:val="22"/>
          <w:szCs w:val="22"/>
          <w:lang w:eastAsia="en-US"/>
        </w:rPr>
      </w:pPr>
    </w:p>
    <w:p w:rsidR="00C96717" w:rsidP="00747F1F" w:rsidRDefault="00C96717" w14:paraId="714EB9D8"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t>En ese orden de ideas, para la atención de las solicitud</w:t>
      </w:r>
      <w:r w:rsidR="00B4653E">
        <w:rPr>
          <w:rFonts w:ascii="Palatino Linotype" w:hAnsi="Palatino Linotype" w:eastAsia="Calibri" w:cs="Tahoma"/>
          <w:bCs/>
          <w:sz w:val="22"/>
          <w:szCs w:val="22"/>
          <w:lang w:eastAsia="en-US"/>
        </w:rPr>
        <w:t>es</w:t>
      </w:r>
      <w:r w:rsidRPr="001E0D8F">
        <w:rPr>
          <w:rFonts w:ascii="Palatino Linotype" w:hAnsi="Palatino Linotype" w:eastAsia="Calibri" w:cs="Tahoma"/>
          <w:bCs/>
          <w:sz w:val="22"/>
          <w:szCs w:val="22"/>
          <w:lang w:eastAsia="en-US"/>
        </w:rPr>
        <w:t xml:space="preserve"> de acceso a la información, debe privilegiarse el </w:t>
      </w:r>
      <w:r w:rsidRPr="001E0D8F">
        <w:rPr>
          <w:rFonts w:ascii="Palatino Linotype" w:hAnsi="Palatino Linotype" w:eastAsia="Calibri" w:cs="Tahoma"/>
          <w:b/>
          <w:bCs/>
          <w:sz w:val="22"/>
          <w:szCs w:val="22"/>
          <w:lang w:eastAsia="en-US"/>
        </w:rPr>
        <w:t>principio de máxima publicidad</w:t>
      </w:r>
      <w:r w:rsidRPr="001E0D8F">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1E0D8F" w:rsidR="00C96717" w:rsidP="00747F1F" w:rsidRDefault="00C96717" w14:paraId="743C826F" w14:textId="77777777">
      <w:pPr>
        <w:spacing w:line="360" w:lineRule="auto"/>
        <w:ind w:right="-93"/>
        <w:jc w:val="both"/>
        <w:rPr>
          <w:rFonts w:ascii="Palatino Linotype" w:hAnsi="Palatino Linotype" w:eastAsia="Calibri" w:cs="Tahoma"/>
          <w:bCs/>
          <w:sz w:val="22"/>
          <w:szCs w:val="22"/>
          <w:lang w:eastAsia="en-US"/>
        </w:rPr>
      </w:pPr>
    </w:p>
    <w:p w:rsidRPr="001E0D8F" w:rsidR="00C96717" w:rsidP="00747F1F" w:rsidRDefault="00C96717" w14:paraId="5064DCFA"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1E0D8F" w:rsidR="00C96717" w:rsidP="00747F1F" w:rsidRDefault="00C96717" w14:paraId="487E3803" w14:textId="77777777">
      <w:pPr>
        <w:spacing w:line="360" w:lineRule="auto"/>
        <w:ind w:right="-93"/>
        <w:jc w:val="both"/>
        <w:rPr>
          <w:rFonts w:ascii="Palatino Linotype" w:hAnsi="Palatino Linotype" w:eastAsia="Calibri" w:cs="Tahoma"/>
          <w:bCs/>
          <w:sz w:val="22"/>
          <w:szCs w:val="22"/>
          <w:lang w:eastAsia="en-US"/>
        </w:rPr>
      </w:pPr>
    </w:p>
    <w:p w:rsidRPr="001E0D8F" w:rsidR="00C96717" w:rsidP="00747F1F" w:rsidRDefault="00C96717" w14:paraId="2D37B916" w14:textId="77777777">
      <w:pPr>
        <w:pStyle w:val="Prrafodelista"/>
        <w:numPr>
          <w:ilvl w:val="0"/>
          <w:numId w:val="3"/>
        </w:numPr>
        <w:spacing w:line="360" w:lineRule="auto"/>
        <w:ind w:right="-93"/>
        <w:jc w:val="both"/>
        <w:rPr>
          <w:rFonts w:ascii="Palatino Linotype" w:hAnsi="Palatino Linotype" w:eastAsia="Calibri" w:cs="Tahoma"/>
          <w:bCs/>
          <w:szCs w:val="22"/>
          <w:lang w:eastAsia="en-US"/>
        </w:rPr>
      </w:pPr>
      <w:r w:rsidRPr="001E0D8F">
        <w:rPr>
          <w:rFonts w:ascii="Palatino Linotype" w:hAnsi="Palatino Linotype" w:eastAsia="Calibri" w:cs="Tahoma"/>
          <w:bCs/>
          <w:szCs w:val="22"/>
          <w:lang w:eastAsia="en-US"/>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1E0D8F">
        <w:rPr>
          <w:rFonts w:ascii="Palatino Linotype" w:hAnsi="Palatino Linotype" w:eastAsia="Calibri" w:cs="Tahoma"/>
          <w:bCs/>
          <w:szCs w:val="22"/>
          <w:lang w:eastAsia="en-US"/>
        </w:rPr>
        <w:lastRenderedPageBreak/>
        <w:t>correspondientes, además de llevar a cabo de todas las gestiones necesarias para facilitar el acceso de la información;</w:t>
      </w:r>
    </w:p>
    <w:p w:rsidRPr="001E0D8F" w:rsidR="00C96717" w:rsidP="00747F1F" w:rsidRDefault="00C96717" w14:paraId="4DC44D58" w14:textId="77777777">
      <w:pPr>
        <w:pStyle w:val="Prrafodelista"/>
        <w:spacing w:line="360" w:lineRule="auto"/>
        <w:ind w:right="-93"/>
        <w:jc w:val="both"/>
        <w:rPr>
          <w:rFonts w:ascii="Palatino Linotype" w:hAnsi="Palatino Linotype" w:eastAsia="Calibri" w:cs="Tahoma"/>
          <w:bCs/>
          <w:szCs w:val="22"/>
          <w:lang w:eastAsia="en-US"/>
        </w:rPr>
      </w:pPr>
    </w:p>
    <w:p w:rsidRPr="001E0D8F" w:rsidR="00C96717" w:rsidP="00747F1F" w:rsidRDefault="00C96717" w14:paraId="7ED80653" w14:textId="77777777">
      <w:pPr>
        <w:pStyle w:val="Prrafodelista"/>
        <w:numPr>
          <w:ilvl w:val="0"/>
          <w:numId w:val="3"/>
        </w:numPr>
        <w:spacing w:line="360" w:lineRule="auto"/>
        <w:ind w:right="-93"/>
        <w:jc w:val="both"/>
        <w:rPr>
          <w:rFonts w:ascii="Palatino Linotype" w:hAnsi="Palatino Linotype" w:eastAsia="Calibri" w:cs="Tahoma"/>
          <w:bCs/>
          <w:szCs w:val="22"/>
          <w:lang w:eastAsia="en-US"/>
        </w:rPr>
      </w:pPr>
      <w:r w:rsidRPr="001E0D8F">
        <w:rPr>
          <w:rFonts w:ascii="Palatino Linotype" w:hAnsi="Palatino Linotype" w:eastAsia="Calibri" w:cs="Tahoma"/>
          <w:bCs/>
          <w:szCs w:val="22"/>
          <w:lang w:eastAsia="en-US"/>
        </w:rPr>
        <w:t>La</w:t>
      </w:r>
      <w:r>
        <w:rPr>
          <w:rFonts w:ascii="Palatino Linotype" w:hAnsi="Palatino Linotype" w:eastAsia="Calibri" w:cs="Tahoma"/>
          <w:bCs/>
          <w:szCs w:val="22"/>
          <w:lang w:eastAsia="en-US"/>
        </w:rPr>
        <w:t>s</w:t>
      </w:r>
      <w:r w:rsidRPr="001E0D8F">
        <w:rPr>
          <w:rFonts w:ascii="Palatino Linotype" w:hAnsi="Palatino Linotype" w:eastAsia="Calibri" w:cs="Tahoma"/>
          <w:bCs/>
          <w:szCs w:val="22"/>
          <w:lang w:eastAsia="en-US"/>
        </w:rPr>
        <w:t xml:space="preserve"> respuesta</w:t>
      </w:r>
      <w:r>
        <w:rPr>
          <w:rFonts w:ascii="Palatino Linotype" w:hAnsi="Palatino Linotype" w:eastAsia="Calibri" w:cs="Tahoma"/>
          <w:bCs/>
          <w:szCs w:val="22"/>
          <w:lang w:eastAsia="en-US"/>
        </w:rPr>
        <w:t>s</w:t>
      </w:r>
      <w:r w:rsidRPr="001E0D8F">
        <w:rPr>
          <w:rFonts w:ascii="Palatino Linotype" w:hAnsi="Palatino Linotype" w:eastAsia="Calibri" w:cs="Tahoma"/>
          <w:bCs/>
          <w:szCs w:val="22"/>
          <w:lang w:eastAsia="en-US"/>
        </w:rPr>
        <w:t xml:space="preserve"> a los requerimientos informativos deberán notificarse al interesado en el menor tiempo posible, que no podrá exceder </w:t>
      </w:r>
      <w:r w:rsidRPr="001E0D8F">
        <w:rPr>
          <w:rFonts w:ascii="Palatino Linotype" w:hAnsi="Palatino Linotype" w:eastAsia="Calibri" w:cs="Tahoma"/>
          <w:b/>
          <w:bCs/>
          <w:szCs w:val="22"/>
          <w:lang w:eastAsia="en-US"/>
        </w:rPr>
        <w:t>quince días, contados a partir del día siguiente a la presentación de esta.</w:t>
      </w:r>
      <w:r w:rsidRPr="001E0D8F">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1E0D8F" w:rsidR="00C96717" w:rsidP="00747F1F" w:rsidRDefault="00C96717" w14:paraId="4077AACB" w14:textId="77777777">
      <w:pPr>
        <w:pStyle w:val="Prrafodelista"/>
        <w:spacing w:line="360" w:lineRule="auto"/>
        <w:rPr>
          <w:rFonts w:ascii="Palatino Linotype" w:hAnsi="Palatino Linotype" w:eastAsia="Calibri" w:cs="Tahoma"/>
          <w:bCs/>
          <w:szCs w:val="22"/>
          <w:lang w:eastAsia="en-US"/>
        </w:rPr>
      </w:pPr>
    </w:p>
    <w:p w:rsidRPr="001E0D8F" w:rsidR="00C96717" w:rsidP="00747F1F" w:rsidRDefault="00C96717" w14:paraId="49E00556" w14:textId="77777777">
      <w:pPr>
        <w:pStyle w:val="Prrafodelista"/>
        <w:numPr>
          <w:ilvl w:val="0"/>
          <w:numId w:val="3"/>
        </w:numPr>
        <w:spacing w:line="360" w:lineRule="auto"/>
        <w:ind w:right="-93"/>
        <w:jc w:val="both"/>
        <w:rPr>
          <w:rFonts w:ascii="Palatino Linotype" w:hAnsi="Palatino Linotype" w:eastAsia="Calibri" w:cs="Tahoma"/>
          <w:b/>
          <w:bCs/>
          <w:szCs w:val="22"/>
          <w:lang w:eastAsia="en-US"/>
        </w:rPr>
      </w:pPr>
      <w:r w:rsidRPr="001E0D8F">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hAnsi="Palatino Linotype" w:eastAsia="Calibri" w:cs="Tahoma"/>
          <w:b/>
          <w:bCs/>
          <w:szCs w:val="22"/>
          <w:lang w:eastAsia="en-US"/>
        </w:rPr>
        <w:t>que se encuentren en sus archivos o que estén constreñidos a elaborar;</w:t>
      </w:r>
    </w:p>
    <w:p w:rsidRPr="001E0D8F" w:rsidR="00C96717" w:rsidP="00747F1F" w:rsidRDefault="00C96717" w14:paraId="32399B0C" w14:textId="77777777">
      <w:pPr>
        <w:pStyle w:val="Prrafodelista"/>
        <w:spacing w:line="360" w:lineRule="auto"/>
        <w:rPr>
          <w:rFonts w:ascii="Palatino Linotype" w:hAnsi="Palatino Linotype" w:eastAsia="Calibri" w:cs="Tahoma"/>
          <w:b/>
          <w:bCs/>
          <w:szCs w:val="22"/>
          <w:lang w:eastAsia="en-US"/>
        </w:rPr>
      </w:pPr>
    </w:p>
    <w:p w:rsidRPr="00BA50F1" w:rsidR="00C96717" w:rsidP="00747F1F" w:rsidRDefault="00C96717" w14:paraId="66FDD6ED" w14:textId="77777777">
      <w:pPr>
        <w:pStyle w:val="Prrafodelista"/>
        <w:numPr>
          <w:ilvl w:val="0"/>
          <w:numId w:val="3"/>
        </w:numPr>
        <w:spacing w:line="360" w:lineRule="auto"/>
        <w:ind w:right="-93"/>
        <w:jc w:val="both"/>
        <w:rPr>
          <w:rFonts w:ascii="Palatino Linotype" w:hAnsi="Palatino Linotype" w:eastAsia="Calibri" w:cs="Tahoma"/>
          <w:b/>
          <w:bCs/>
          <w:szCs w:val="22"/>
          <w:lang w:eastAsia="en-US"/>
        </w:rPr>
      </w:pPr>
      <w:r w:rsidRPr="001E0D8F">
        <w:rPr>
          <w:rFonts w:ascii="Palatino Linotype" w:hAnsi="Palatino Linotype" w:eastAsia="Calibri"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rsidRPr="00BA50F1" w:rsidR="00C96717" w:rsidP="00747F1F" w:rsidRDefault="00C96717" w14:paraId="332B2B73" w14:textId="77777777">
      <w:pPr>
        <w:pStyle w:val="Prrafodelista"/>
        <w:spacing w:line="360" w:lineRule="auto"/>
        <w:rPr>
          <w:rFonts w:ascii="Palatino Linotype" w:hAnsi="Palatino Linotype" w:eastAsia="Calibri" w:cs="Tahoma"/>
          <w:b/>
          <w:bCs/>
          <w:szCs w:val="22"/>
          <w:lang w:eastAsia="en-US"/>
        </w:rPr>
      </w:pPr>
    </w:p>
    <w:p w:rsidRPr="00BA50F1" w:rsidR="00C96717" w:rsidP="00747F1F" w:rsidRDefault="00C96717" w14:paraId="1A2E9D17" w14:textId="77777777">
      <w:pPr>
        <w:pStyle w:val="Prrafodelista"/>
        <w:numPr>
          <w:ilvl w:val="0"/>
          <w:numId w:val="3"/>
        </w:numPr>
        <w:spacing w:line="360" w:lineRule="auto"/>
        <w:ind w:right="-93"/>
        <w:jc w:val="both"/>
        <w:rPr>
          <w:rFonts w:ascii="Palatino Linotype" w:hAnsi="Palatino Linotype" w:eastAsia="Calibri" w:cs="Tahoma"/>
          <w:b/>
          <w:bCs/>
          <w:szCs w:val="22"/>
          <w:lang w:eastAsia="en-US"/>
        </w:rPr>
      </w:pPr>
      <w:r w:rsidRPr="00BA50F1">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C96717" w:rsidP="00747F1F" w:rsidRDefault="00C96717" w14:paraId="094D4BAF" w14:textId="77777777">
      <w:pPr>
        <w:tabs>
          <w:tab w:val="left" w:pos="4962"/>
        </w:tabs>
        <w:spacing w:line="360" w:lineRule="auto"/>
        <w:jc w:val="both"/>
        <w:rPr>
          <w:rFonts w:ascii="Palatino Linotype" w:hAnsi="Palatino Linotype" w:eastAsia="Calibri" w:cs="Tahoma"/>
          <w:b/>
          <w:iCs/>
          <w:szCs w:val="22"/>
          <w:lang w:eastAsia="es-ES_tradnl"/>
        </w:rPr>
      </w:pPr>
    </w:p>
    <w:p w:rsidRPr="001E0D8F" w:rsidR="00C96717" w:rsidP="00747F1F" w:rsidRDefault="00C96717" w14:paraId="755D2142" w14:textId="7A4C76C7">
      <w:pPr>
        <w:spacing w:line="360" w:lineRule="auto"/>
        <w:ind w:right="-93"/>
        <w:jc w:val="both"/>
        <w:rPr>
          <w:rFonts w:ascii="Palatino Linotype" w:hAnsi="Palatino Linotype" w:cs="Tahoma"/>
          <w:sz w:val="22"/>
          <w:szCs w:val="22"/>
        </w:rPr>
      </w:pPr>
      <w:r w:rsidRPr="001E0D8F">
        <w:rPr>
          <w:rFonts w:ascii="Palatino Linotype" w:hAnsi="Palatino Linotype" w:eastAsia="Calibri" w:cs="Tahoma"/>
          <w:bCs/>
          <w:sz w:val="22"/>
          <w:szCs w:val="22"/>
          <w:lang w:eastAsia="en-US"/>
        </w:rPr>
        <w:t xml:space="preserve">Una vez establecido lo anterior, es preciso indicar que el agravio del peticionario consistió en </w:t>
      </w:r>
      <w:r w:rsidRPr="001E0D8F" w:rsidR="00DE6F62">
        <w:rPr>
          <w:rFonts w:ascii="Palatino Linotype" w:hAnsi="Palatino Linotype" w:eastAsia="Calibri" w:cs="Tahoma"/>
          <w:bCs/>
          <w:sz w:val="22"/>
          <w:szCs w:val="22"/>
          <w:lang w:eastAsia="en-US"/>
        </w:rPr>
        <w:t>que,</w:t>
      </w:r>
      <w:r w:rsidRPr="001E0D8F">
        <w:rPr>
          <w:rFonts w:ascii="Palatino Linotype" w:hAnsi="Palatino Linotype" w:eastAsia="Calibri" w:cs="Tahoma"/>
          <w:bCs/>
          <w:sz w:val="22"/>
          <w:szCs w:val="22"/>
          <w:lang w:eastAsia="en-US"/>
        </w:rPr>
        <w:t xml:space="preserve"> a la fecha de la interposición del Recurso de Revisión, el </w:t>
      </w:r>
      <w:r w:rsidR="008C44EB">
        <w:rPr>
          <w:rFonts w:ascii="Palatino Linotype" w:hAnsi="Palatino Linotype" w:eastAsia="Calibri" w:cs="Tahoma"/>
          <w:bCs/>
          <w:sz w:val="22"/>
          <w:szCs w:val="22"/>
          <w:lang w:eastAsia="en-US"/>
        </w:rPr>
        <w:t>Ayuntamiento de Ecatepec de Morelos</w:t>
      </w:r>
      <w:r w:rsidRPr="00C04EE9" w:rsidR="00C04EE9">
        <w:rPr>
          <w:rFonts w:ascii="Palatino Linotype" w:hAnsi="Palatino Linotype" w:eastAsia="Calibri" w:cs="Tahoma"/>
          <w:bCs/>
          <w:sz w:val="22"/>
          <w:szCs w:val="22"/>
          <w:lang w:eastAsia="en-US"/>
        </w:rPr>
        <w:t xml:space="preserve"> </w:t>
      </w:r>
      <w:r w:rsidRPr="001E0D8F">
        <w:rPr>
          <w:rFonts w:ascii="Palatino Linotype" w:hAnsi="Palatino Linotype" w:eastAsia="Calibri" w:cs="Tahoma"/>
          <w:bCs/>
          <w:sz w:val="22"/>
          <w:szCs w:val="22"/>
          <w:lang w:eastAsia="en-US"/>
        </w:rPr>
        <w:t>no registró respuesta o prórroga a su</w:t>
      </w:r>
      <w:r w:rsidR="00B4653E">
        <w:rPr>
          <w:rFonts w:ascii="Palatino Linotype" w:hAnsi="Palatino Linotype" w:eastAsia="Calibri" w:cs="Tahoma"/>
          <w:bCs/>
          <w:sz w:val="22"/>
          <w:szCs w:val="22"/>
          <w:lang w:eastAsia="en-US"/>
        </w:rPr>
        <w:t>s</w:t>
      </w:r>
      <w:r w:rsidRPr="001E0D8F">
        <w:rPr>
          <w:rFonts w:ascii="Palatino Linotype" w:hAnsi="Palatino Linotype" w:eastAsia="Calibri" w:cs="Tahoma"/>
          <w:bCs/>
          <w:sz w:val="22"/>
          <w:szCs w:val="22"/>
          <w:lang w:eastAsia="en-US"/>
        </w:rPr>
        <w:t xml:space="preserve"> requerimiento</w:t>
      </w:r>
      <w:r w:rsidR="00B4653E">
        <w:rPr>
          <w:rFonts w:ascii="Palatino Linotype" w:hAnsi="Palatino Linotype" w:eastAsia="Calibri" w:cs="Tahoma"/>
          <w:bCs/>
          <w:sz w:val="22"/>
          <w:szCs w:val="22"/>
          <w:lang w:eastAsia="en-US"/>
        </w:rPr>
        <w:t>s</w:t>
      </w:r>
      <w:r w:rsidRPr="001E0D8F">
        <w:rPr>
          <w:rFonts w:ascii="Palatino Linotype" w:hAnsi="Palatino Linotype" w:eastAsia="Calibri" w:cs="Tahoma"/>
          <w:bCs/>
          <w:sz w:val="22"/>
          <w:szCs w:val="22"/>
          <w:lang w:eastAsia="en-US"/>
        </w:rPr>
        <w:t xml:space="preserve"> de acceso a la información, como se verificó en el </w:t>
      </w:r>
      <w:r w:rsidRPr="001E0D8F">
        <w:rPr>
          <w:rFonts w:ascii="Palatino Linotype" w:hAnsi="Palatino Linotype" w:cs="Tahoma"/>
          <w:sz w:val="22"/>
          <w:szCs w:val="22"/>
        </w:rPr>
        <w:t>Sistema de Acceso a la Información Mexiquense (SAIMEX), plataforma utilizada para presentar el requerimiento de información.</w:t>
      </w:r>
    </w:p>
    <w:p w:rsidR="00C96717" w:rsidP="00747F1F" w:rsidRDefault="00C96717" w14:paraId="10D1D305" w14:textId="77777777">
      <w:pPr>
        <w:tabs>
          <w:tab w:val="left" w:pos="4962"/>
        </w:tabs>
        <w:spacing w:line="360" w:lineRule="auto"/>
        <w:jc w:val="both"/>
        <w:rPr>
          <w:rFonts w:ascii="Palatino Linotype" w:hAnsi="Palatino Linotype" w:eastAsia="Calibri" w:cs="Tahoma"/>
          <w:b/>
          <w:iCs/>
          <w:szCs w:val="22"/>
          <w:lang w:eastAsia="es-ES_tradnl"/>
        </w:rPr>
      </w:pPr>
    </w:p>
    <w:p w:rsidRPr="00884ABF" w:rsidR="00884ABF" w:rsidP="00747F1F" w:rsidRDefault="00884ABF" w14:paraId="5C992BF9" w14:textId="77777777">
      <w:pPr>
        <w:tabs>
          <w:tab w:val="left" w:pos="4962"/>
        </w:tabs>
        <w:spacing w:line="360" w:lineRule="auto"/>
        <w:jc w:val="both"/>
        <w:rPr>
          <w:rFonts w:ascii="Palatino Linotype" w:hAnsi="Palatino Linotype" w:eastAsia="Calibri" w:cs="Tahoma"/>
          <w:bCs/>
          <w:sz w:val="22"/>
          <w:szCs w:val="22"/>
          <w:lang w:eastAsia="en-US"/>
        </w:rPr>
      </w:pPr>
      <w:r w:rsidRPr="00251215">
        <w:rPr>
          <w:rFonts w:ascii="Palatino Linotype" w:hAnsi="Palatino Linotype" w:eastAsia="Calibri" w:cs="Tahoma"/>
          <w:bCs/>
          <w:sz w:val="22"/>
          <w:szCs w:val="22"/>
          <w:lang w:eastAsia="en-US"/>
        </w:rPr>
        <w:t>En ese orden de ideas</w:t>
      </w:r>
      <w:r w:rsidRPr="00884ABF">
        <w:rPr>
          <w:rFonts w:ascii="Palatino Linotype" w:hAnsi="Palatino Linotype" w:eastAsia="Calibri" w:cs="Tahoma"/>
          <w:bCs/>
          <w:sz w:val="22"/>
          <w:szCs w:val="22"/>
          <w:lang w:eastAsia="en-US"/>
        </w:rPr>
        <w:t>, el plazo con el que contaba el Sujeto Obligado para emitir contestación a</w:t>
      </w:r>
      <w:r w:rsidR="00B4653E">
        <w:rPr>
          <w:rFonts w:ascii="Palatino Linotype" w:hAnsi="Palatino Linotype" w:eastAsia="Calibri" w:cs="Tahoma"/>
          <w:bCs/>
          <w:sz w:val="22"/>
          <w:szCs w:val="22"/>
          <w:lang w:eastAsia="en-US"/>
        </w:rPr>
        <w:t xml:space="preserve"> </w:t>
      </w:r>
      <w:r w:rsidRPr="00884ABF">
        <w:rPr>
          <w:rFonts w:ascii="Palatino Linotype" w:hAnsi="Palatino Linotype" w:eastAsia="Calibri" w:cs="Tahoma"/>
          <w:bCs/>
          <w:sz w:val="22"/>
          <w:szCs w:val="22"/>
          <w:lang w:eastAsia="en-US"/>
        </w:rPr>
        <w:t>l</w:t>
      </w:r>
      <w:r w:rsidR="00B4653E">
        <w:rPr>
          <w:rFonts w:ascii="Palatino Linotype" w:hAnsi="Palatino Linotype" w:eastAsia="Calibri" w:cs="Tahoma"/>
          <w:bCs/>
          <w:sz w:val="22"/>
          <w:szCs w:val="22"/>
          <w:lang w:eastAsia="en-US"/>
        </w:rPr>
        <w:t>os</w:t>
      </w:r>
      <w:r w:rsidRPr="00884ABF">
        <w:rPr>
          <w:rFonts w:ascii="Palatino Linotype" w:hAnsi="Palatino Linotype" w:eastAsia="Calibri" w:cs="Tahoma"/>
          <w:bCs/>
          <w:sz w:val="22"/>
          <w:szCs w:val="22"/>
          <w:lang w:eastAsia="en-US"/>
        </w:rPr>
        <w:t xml:space="preserve"> requerimiento</w:t>
      </w:r>
      <w:r w:rsidR="00B4653E">
        <w:rPr>
          <w:rFonts w:ascii="Palatino Linotype" w:hAnsi="Palatino Linotype" w:eastAsia="Calibri" w:cs="Tahoma"/>
          <w:bCs/>
          <w:sz w:val="22"/>
          <w:szCs w:val="22"/>
          <w:lang w:eastAsia="en-US"/>
        </w:rPr>
        <w:t>s</w:t>
      </w:r>
      <w:r w:rsidRPr="00884ABF">
        <w:rPr>
          <w:rFonts w:ascii="Palatino Linotype" w:hAnsi="Palatino Linotype" w:eastAsia="Calibri" w:cs="Tahoma"/>
          <w:bCs/>
          <w:sz w:val="22"/>
          <w:szCs w:val="22"/>
          <w:lang w:eastAsia="en-US"/>
        </w:rPr>
        <w:t xml:space="preserve"> informativo</w:t>
      </w:r>
      <w:r w:rsidR="00B4653E">
        <w:rPr>
          <w:rFonts w:ascii="Palatino Linotype" w:hAnsi="Palatino Linotype" w:eastAsia="Calibri" w:cs="Tahoma"/>
          <w:bCs/>
          <w:sz w:val="22"/>
          <w:szCs w:val="22"/>
          <w:lang w:eastAsia="en-US"/>
        </w:rPr>
        <w:t>s</w:t>
      </w:r>
      <w:r w:rsidRPr="00884ABF">
        <w:rPr>
          <w:rFonts w:ascii="Palatino Linotype" w:hAnsi="Palatino Linotype" w:eastAsia="Calibri" w:cs="Tahoma"/>
          <w:bCs/>
          <w:sz w:val="22"/>
          <w:szCs w:val="22"/>
          <w:lang w:eastAsia="en-US"/>
        </w:rPr>
        <w:t>, comenzó a correr el</w:t>
      </w:r>
      <w:r w:rsidR="00251215">
        <w:rPr>
          <w:rFonts w:ascii="Palatino Linotype" w:hAnsi="Palatino Linotype" w:eastAsia="Calibri" w:cs="Tahoma"/>
          <w:bCs/>
          <w:sz w:val="22"/>
          <w:szCs w:val="22"/>
          <w:lang w:eastAsia="en-US"/>
        </w:rPr>
        <w:t xml:space="preserve"> </w:t>
      </w:r>
      <w:r w:rsidR="00886091">
        <w:rPr>
          <w:rFonts w:ascii="Palatino Linotype" w:hAnsi="Palatino Linotype" w:eastAsia="Calibri" w:cs="Tahoma"/>
          <w:bCs/>
          <w:sz w:val="22"/>
          <w:szCs w:val="22"/>
          <w:lang w:eastAsia="en-US"/>
        </w:rPr>
        <w:t>veintiocho de octubre</w:t>
      </w:r>
      <w:r w:rsidR="00F42A1A">
        <w:rPr>
          <w:rFonts w:ascii="Palatino Linotype" w:hAnsi="Palatino Linotype" w:eastAsia="Calibri" w:cs="Tahoma"/>
          <w:bCs/>
          <w:sz w:val="22"/>
          <w:szCs w:val="22"/>
          <w:lang w:eastAsia="en-US"/>
        </w:rPr>
        <w:t xml:space="preserve"> y feneció el </w:t>
      </w:r>
      <w:r w:rsidR="00886091">
        <w:rPr>
          <w:rFonts w:ascii="Palatino Linotype" w:hAnsi="Palatino Linotype" w:eastAsia="Calibri" w:cs="Tahoma"/>
          <w:bCs/>
          <w:sz w:val="22"/>
          <w:szCs w:val="22"/>
          <w:lang w:eastAsia="en-US"/>
        </w:rPr>
        <w:t xml:space="preserve">diecinueve de noviembre </w:t>
      </w:r>
      <w:r w:rsidR="00F42A1A">
        <w:rPr>
          <w:rFonts w:ascii="Palatino Linotype" w:hAnsi="Palatino Linotype" w:eastAsia="Calibri" w:cs="Tahoma"/>
          <w:bCs/>
          <w:sz w:val="22"/>
          <w:szCs w:val="22"/>
          <w:lang w:eastAsia="en-US"/>
        </w:rPr>
        <w:t>de dos mil veintiuno</w:t>
      </w:r>
      <w:r w:rsidRPr="00884ABF">
        <w:rPr>
          <w:rFonts w:ascii="Palatino Linotype" w:hAnsi="Palatino Linotype" w:eastAsia="Calibri" w:cs="Tahoma"/>
          <w:bCs/>
          <w:sz w:val="22"/>
          <w:szCs w:val="22"/>
          <w:lang w:eastAsia="en-US"/>
        </w:rPr>
        <w:t xml:space="preserve">, </w:t>
      </w:r>
      <w:r w:rsidR="008B7A66">
        <w:rPr>
          <w:rFonts w:ascii="Palatino Linotype" w:hAnsi="Palatino Linotype" w:eastAsia="Calibri" w:cs="Tahoma"/>
          <w:bCs/>
          <w:sz w:val="22"/>
          <w:szCs w:val="22"/>
          <w:lang w:eastAsia="en-US"/>
        </w:rPr>
        <w:t xml:space="preserve">sin contar los días </w:t>
      </w:r>
      <w:r w:rsidR="00886091">
        <w:rPr>
          <w:rFonts w:ascii="Palatino Linotype" w:hAnsi="Palatino Linotype" w:eastAsia="Calibri" w:cs="Tahoma"/>
          <w:bCs/>
          <w:sz w:val="22"/>
          <w:szCs w:val="22"/>
          <w:lang w:eastAsia="en-US"/>
        </w:rPr>
        <w:t>treinta y treinta y uno de octubre, así como</w:t>
      </w:r>
      <w:r w:rsidR="00F704D8">
        <w:rPr>
          <w:rFonts w:ascii="Palatino Linotype" w:hAnsi="Palatino Linotype" w:eastAsia="Calibri" w:cs="Tahoma"/>
          <w:bCs/>
          <w:sz w:val="22"/>
          <w:szCs w:val="22"/>
          <w:lang w:eastAsia="en-US"/>
        </w:rPr>
        <w:t xml:space="preserve"> los días</w:t>
      </w:r>
      <w:r w:rsidR="00886091">
        <w:rPr>
          <w:rFonts w:ascii="Palatino Linotype" w:hAnsi="Palatino Linotype" w:eastAsia="Calibri" w:cs="Tahoma"/>
          <w:bCs/>
          <w:sz w:val="22"/>
          <w:szCs w:val="22"/>
          <w:lang w:eastAsia="en-US"/>
        </w:rPr>
        <w:t xml:space="preserve"> dos, seis, siete, trece y catorce de noviembre </w:t>
      </w:r>
      <w:r w:rsidR="00F42A1A">
        <w:rPr>
          <w:rFonts w:ascii="Palatino Linotype" w:hAnsi="Palatino Linotype" w:eastAsia="Calibri" w:cs="Tahoma"/>
          <w:bCs/>
          <w:sz w:val="22"/>
          <w:szCs w:val="22"/>
          <w:lang w:eastAsia="en-US"/>
        </w:rPr>
        <w:t>del</w:t>
      </w:r>
      <w:r w:rsidRPr="00884ABF">
        <w:rPr>
          <w:rFonts w:ascii="Palatino Linotype" w:hAnsi="Palatino Linotype" w:eastAsia="Calibri" w:cs="Tahoma"/>
          <w:bCs/>
          <w:sz w:val="22"/>
          <w:szCs w:val="22"/>
          <w:lang w:eastAsia="en-US"/>
        </w:rPr>
        <w:t xml:space="preserve"> año en curso, al ser días inhábiles de conformidad con el artículo 3°, fracción X, de la Ley de Transparencia y Acceso a la Información Pública del Estado de México y Municipios, </w:t>
      </w:r>
      <w:r w:rsidR="00B4653E">
        <w:rPr>
          <w:rFonts w:ascii="Palatino Linotype" w:hAnsi="Palatino Linotype" w:eastAsia="Calibri" w:cs="Tahoma"/>
          <w:bCs/>
          <w:sz w:val="22"/>
          <w:szCs w:val="22"/>
          <w:lang w:eastAsia="en-US"/>
        </w:rPr>
        <w:t xml:space="preserve">así como </w:t>
      </w:r>
      <w:r w:rsidRPr="00884ABF">
        <w:rPr>
          <w:rFonts w:ascii="Palatino Linotype" w:hAnsi="Palatino Linotype" w:eastAsia="Calibri" w:cs="Tahoma"/>
          <w:bCs/>
          <w:sz w:val="22"/>
          <w:szCs w:val="22"/>
          <w:lang w:eastAsia="en-US"/>
        </w:rPr>
        <w:t xml:space="preserve">el Acuerdo mediante el cual se expide el Calendario Oficial en Materia de Transparencia, Acceso a la Información Pública y Protección de Datos Personales del Estado de México y Municipios, para el año dos mil </w:t>
      </w:r>
      <w:r w:rsidR="00F42A1A">
        <w:rPr>
          <w:rFonts w:ascii="Palatino Linotype" w:hAnsi="Palatino Linotype" w:eastAsia="Calibri" w:cs="Tahoma"/>
          <w:bCs/>
          <w:sz w:val="22"/>
          <w:szCs w:val="22"/>
          <w:lang w:eastAsia="en-US"/>
        </w:rPr>
        <w:t>veintiuno</w:t>
      </w:r>
      <w:r w:rsidRPr="00884ABF">
        <w:rPr>
          <w:rFonts w:ascii="Palatino Linotype" w:hAnsi="Palatino Linotype" w:eastAsia="Calibri" w:cs="Tahoma"/>
          <w:bCs/>
          <w:sz w:val="22"/>
          <w:szCs w:val="22"/>
          <w:lang w:eastAsia="en-US"/>
        </w:rPr>
        <w:t xml:space="preserve"> y enero dos mil </w:t>
      </w:r>
      <w:r w:rsidR="00F42A1A">
        <w:rPr>
          <w:rFonts w:ascii="Palatino Linotype" w:hAnsi="Palatino Linotype" w:eastAsia="Calibri" w:cs="Tahoma"/>
          <w:bCs/>
          <w:sz w:val="22"/>
          <w:szCs w:val="22"/>
          <w:lang w:eastAsia="en-US"/>
        </w:rPr>
        <w:t>veintidós</w:t>
      </w:r>
      <w:r w:rsidRPr="00884ABF">
        <w:rPr>
          <w:rFonts w:ascii="Palatino Linotype" w:hAnsi="Palatino Linotype" w:eastAsia="Calibri" w:cs="Tahoma"/>
          <w:bCs/>
          <w:sz w:val="22"/>
          <w:szCs w:val="22"/>
          <w:lang w:eastAsia="en-US"/>
        </w:rPr>
        <w:t>.</w:t>
      </w:r>
    </w:p>
    <w:p w:rsidRPr="001E0D8F" w:rsidR="00C96717" w:rsidP="00747F1F" w:rsidRDefault="00C96717" w14:paraId="7B38E265" w14:textId="77777777">
      <w:pPr>
        <w:spacing w:line="360" w:lineRule="auto"/>
        <w:ind w:right="-93"/>
        <w:jc w:val="both"/>
        <w:rPr>
          <w:rFonts w:ascii="Palatino Linotype" w:hAnsi="Palatino Linotype" w:eastAsia="Calibri" w:cs="Tahoma"/>
          <w:bCs/>
          <w:sz w:val="22"/>
          <w:szCs w:val="22"/>
          <w:lang w:eastAsia="en-US"/>
        </w:rPr>
      </w:pPr>
    </w:p>
    <w:p w:rsidR="00C96717" w:rsidP="00747F1F" w:rsidRDefault="00C96717" w14:paraId="50522EF5" w14:textId="77777777">
      <w:pPr>
        <w:spacing w:line="360" w:lineRule="auto"/>
        <w:ind w:right="-93"/>
        <w:jc w:val="both"/>
        <w:rPr>
          <w:rFonts w:ascii="Palatino Linotype" w:hAnsi="Palatino Linotype" w:eastAsia="Calibri" w:cs="Tahoma"/>
          <w:b/>
          <w:bCs/>
          <w:sz w:val="22"/>
          <w:szCs w:val="22"/>
          <w:lang w:eastAsia="en-US"/>
        </w:rPr>
      </w:pPr>
      <w:r w:rsidRPr="001E0D8F">
        <w:rPr>
          <w:rFonts w:ascii="Palatino Linotype" w:hAnsi="Palatino Linotype" w:eastAsia="Calibri" w:cs="Tahoma"/>
          <w:bCs/>
          <w:sz w:val="22"/>
          <w:szCs w:val="22"/>
          <w:lang w:eastAsia="en-US"/>
        </w:rPr>
        <w:t xml:space="preserve">De la revisión de las constancias que obran en el Sistema de acceso a la Información Mexiquense (SAIMEX), se advierte que, tal como lo indicó el Particular, el </w:t>
      </w:r>
      <w:r w:rsidR="008C44EB">
        <w:rPr>
          <w:rFonts w:ascii="Palatino Linotype" w:hAnsi="Palatino Linotype" w:eastAsia="Calibri" w:cs="Tahoma"/>
          <w:bCs/>
          <w:sz w:val="22"/>
          <w:szCs w:val="22"/>
          <w:lang w:eastAsia="en-US"/>
        </w:rPr>
        <w:t>Ayuntamiento de Ecatepec de Morelos</w:t>
      </w:r>
      <w:r w:rsidRPr="00C04EE9" w:rsidR="00C04EE9">
        <w:rPr>
          <w:rFonts w:ascii="Palatino Linotype" w:hAnsi="Palatino Linotype" w:eastAsia="Calibri" w:cs="Tahoma"/>
          <w:bCs/>
          <w:sz w:val="22"/>
          <w:szCs w:val="22"/>
          <w:lang w:eastAsia="en-US"/>
        </w:rPr>
        <w:t xml:space="preserve"> </w:t>
      </w:r>
      <w:r w:rsidRPr="001E0D8F">
        <w:rPr>
          <w:rFonts w:ascii="Palatino Linotype" w:hAnsi="Palatino Linotype" w:eastAsia="Calibri" w:cs="Tahoma"/>
          <w:bCs/>
          <w:sz w:val="22"/>
          <w:szCs w:val="22"/>
          <w:lang w:eastAsia="en-US"/>
        </w:rPr>
        <w:t>no e</w:t>
      </w:r>
      <w:r>
        <w:rPr>
          <w:rFonts w:ascii="Palatino Linotype" w:hAnsi="Palatino Linotype" w:eastAsia="Calibri" w:cs="Tahoma"/>
          <w:bCs/>
          <w:sz w:val="22"/>
          <w:szCs w:val="22"/>
          <w:lang w:eastAsia="en-US"/>
        </w:rPr>
        <w:t>mitió respuesta, ni solicitó</w:t>
      </w:r>
      <w:r w:rsidRPr="001E0D8F">
        <w:rPr>
          <w:rFonts w:ascii="Palatino Linotype" w:hAnsi="Palatino Linotype" w:eastAsia="Calibri" w:cs="Tahoma"/>
          <w:bCs/>
          <w:sz w:val="22"/>
          <w:szCs w:val="22"/>
          <w:lang w:eastAsia="en-US"/>
        </w:rPr>
        <w:t xml:space="preserve"> prórroga para dar contestación a la solicitud de información, dentro de los plazos establecidos en el artículo 163 de la Ley de la materia, pues tenía </w:t>
      </w:r>
      <w:r w:rsidRPr="00F704D8">
        <w:rPr>
          <w:rFonts w:ascii="Palatino Linotype" w:hAnsi="Palatino Linotype" w:eastAsia="Calibri" w:cs="Tahoma"/>
          <w:bCs/>
          <w:sz w:val="22"/>
          <w:szCs w:val="22"/>
          <w:lang w:eastAsia="en-US"/>
        </w:rPr>
        <w:t xml:space="preserve">hasta el </w:t>
      </w:r>
      <w:r w:rsidRPr="00F704D8" w:rsidR="00886091">
        <w:rPr>
          <w:rFonts w:ascii="Palatino Linotype" w:hAnsi="Palatino Linotype" w:eastAsia="Calibri" w:cs="Tahoma"/>
          <w:bCs/>
          <w:sz w:val="22"/>
          <w:szCs w:val="22"/>
          <w:lang w:eastAsia="en-US"/>
        </w:rPr>
        <w:t>diecinueve de noviembre del año dos mil veintiuno</w:t>
      </w:r>
      <w:r w:rsidRPr="00F704D8" w:rsidR="008B7A66">
        <w:rPr>
          <w:rFonts w:ascii="Palatino Linotype" w:hAnsi="Palatino Linotype" w:eastAsia="Calibri" w:cs="Tahoma"/>
          <w:bCs/>
          <w:sz w:val="22"/>
          <w:szCs w:val="22"/>
          <w:lang w:eastAsia="en-US"/>
        </w:rPr>
        <w:t xml:space="preserve"> </w:t>
      </w:r>
      <w:r w:rsidRPr="00F704D8">
        <w:rPr>
          <w:rFonts w:ascii="Palatino Linotype" w:hAnsi="Palatino Linotype" w:eastAsia="Calibri" w:cs="Tahoma"/>
          <w:bCs/>
          <w:sz w:val="22"/>
          <w:szCs w:val="22"/>
          <w:lang w:eastAsia="en-US"/>
        </w:rPr>
        <w:t xml:space="preserve">para notificar alguna de las dos situaciones; por lo que, resulta evidente que </w:t>
      </w:r>
      <w:r w:rsidRPr="00F704D8">
        <w:rPr>
          <w:rFonts w:ascii="Palatino Linotype" w:hAnsi="Palatino Linotype" w:eastAsia="Calibri" w:cs="Tahoma"/>
          <w:b/>
          <w:bCs/>
          <w:sz w:val="22"/>
          <w:szCs w:val="22"/>
          <w:lang w:eastAsia="en-US"/>
        </w:rPr>
        <w:t>el agravio hecho valer por el Recurrente resulta fundado.</w:t>
      </w:r>
    </w:p>
    <w:p w:rsidR="00A92293" w:rsidP="00747F1F" w:rsidRDefault="00A92293" w14:paraId="7BE046FD" w14:textId="77777777">
      <w:pPr>
        <w:spacing w:line="360" w:lineRule="auto"/>
        <w:jc w:val="both"/>
        <w:rPr>
          <w:rFonts w:ascii="Palatino Linotype" w:hAnsi="Palatino Linotype" w:eastAsia="Calibri" w:cs="Tahoma"/>
          <w:bCs/>
          <w:sz w:val="22"/>
          <w:szCs w:val="22"/>
          <w:lang w:eastAsia="en-US"/>
        </w:rPr>
      </w:pPr>
    </w:p>
    <w:p w:rsidR="00F704D8" w:rsidP="00246EAD" w:rsidRDefault="006408F1" w14:paraId="66105DE1" w14:textId="77777777">
      <w:pPr>
        <w:spacing w:line="360" w:lineRule="auto"/>
        <w:jc w:val="both"/>
        <w:rPr>
          <w:rFonts w:ascii="Palatino Linotype" w:hAnsi="Palatino Linotype" w:eastAsia="Calibri" w:cs="Tahoma"/>
          <w:iCs/>
          <w:sz w:val="22"/>
          <w:szCs w:val="22"/>
          <w:lang w:val="es-ES" w:eastAsia="es-ES_tradnl"/>
        </w:rPr>
      </w:pPr>
      <w:r w:rsidRPr="00246EAD">
        <w:rPr>
          <w:rFonts w:ascii="Palatino Linotype" w:hAnsi="Palatino Linotype" w:eastAsia="Calibri" w:cs="Tahoma"/>
          <w:bCs/>
          <w:sz w:val="22"/>
          <w:szCs w:val="22"/>
          <w:lang w:eastAsia="en-US"/>
        </w:rPr>
        <w:t>Una vez establecido lo anterior,</w:t>
      </w:r>
      <w:r w:rsidRPr="00246EAD" w:rsidR="005A54DA">
        <w:rPr>
          <w:rFonts w:ascii="Palatino Linotype" w:hAnsi="Palatino Linotype" w:eastAsia="Calibri" w:cs="Tahoma"/>
          <w:bCs/>
          <w:sz w:val="22"/>
          <w:szCs w:val="22"/>
          <w:lang w:eastAsia="en-US"/>
        </w:rPr>
        <w:t xml:space="preserve"> es de recordar que el Particular solicitó</w:t>
      </w:r>
      <w:r w:rsidRPr="00246EAD" w:rsidR="005A54DA">
        <w:rPr>
          <w:rFonts w:ascii="Palatino Linotype" w:hAnsi="Palatino Linotype" w:eastAsia="Calibri" w:cs="Tahoma"/>
          <w:iCs/>
          <w:sz w:val="22"/>
          <w:szCs w:val="22"/>
          <w:lang w:val="es-ES" w:eastAsia="es-ES_tradnl"/>
        </w:rPr>
        <w:t>,</w:t>
      </w:r>
      <w:r w:rsidRPr="00246EAD" w:rsidR="00246EAD">
        <w:rPr>
          <w:rFonts w:ascii="Palatino Linotype" w:hAnsi="Palatino Linotype" w:eastAsia="Calibri" w:cs="Tahoma"/>
          <w:iCs/>
          <w:sz w:val="22"/>
          <w:szCs w:val="22"/>
          <w:lang w:val="es-ES" w:eastAsia="es-ES_tradnl"/>
        </w:rPr>
        <w:t xml:space="preserve"> </w:t>
      </w:r>
      <w:r w:rsidRPr="00F704D8" w:rsidR="00F704D8">
        <w:rPr>
          <w:rFonts w:ascii="Palatino Linotype" w:hAnsi="Palatino Linotype" w:eastAsia="Calibri" w:cs="Tahoma"/>
          <w:iCs/>
          <w:sz w:val="22"/>
          <w:szCs w:val="22"/>
          <w:lang w:val="es-ES" w:eastAsia="es-ES_tradnl"/>
        </w:rPr>
        <w:t xml:space="preserve">información relacionada con los procesos, actividades y/o acciones de Evaluaciones y encuestas a </w:t>
      </w:r>
      <w:r w:rsidRPr="00F704D8" w:rsidR="00F704D8">
        <w:rPr>
          <w:rFonts w:ascii="Palatino Linotype" w:hAnsi="Palatino Linotype" w:eastAsia="Calibri" w:cs="Tahoma"/>
          <w:iCs/>
          <w:sz w:val="22"/>
          <w:szCs w:val="22"/>
          <w:lang w:val="es-ES" w:eastAsia="es-ES_tradnl"/>
        </w:rPr>
        <w:lastRenderedPageBreak/>
        <w:t xml:space="preserve">programas financiados con recursos públicos </w:t>
      </w:r>
      <w:r w:rsidR="00F704D8">
        <w:rPr>
          <w:rFonts w:ascii="Palatino Linotype" w:hAnsi="Palatino Linotype" w:eastAsia="Calibri" w:cs="Tahoma"/>
          <w:iCs/>
          <w:sz w:val="22"/>
          <w:szCs w:val="22"/>
          <w:lang w:val="es-ES" w:eastAsia="es-ES_tradnl"/>
        </w:rPr>
        <w:t>del año dos mil diecinueve al dos mil veintiuno</w:t>
      </w:r>
      <w:r w:rsidR="00246EAD">
        <w:rPr>
          <w:rFonts w:ascii="Palatino Linotype" w:hAnsi="Palatino Linotype" w:eastAsia="Calibri" w:cs="Tahoma"/>
          <w:iCs/>
          <w:sz w:val="22"/>
          <w:szCs w:val="22"/>
          <w:lang w:val="es-ES" w:eastAsia="es-ES_tradnl"/>
        </w:rPr>
        <w:t xml:space="preserve">, respecto del tema de la solicitud resulta conveniente traer a colación lo </w:t>
      </w:r>
      <w:r w:rsidR="009C73B0">
        <w:rPr>
          <w:rFonts w:ascii="Palatino Linotype" w:hAnsi="Palatino Linotype" w:eastAsia="Calibri" w:cs="Tahoma"/>
          <w:iCs/>
          <w:sz w:val="22"/>
          <w:szCs w:val="22"/>
          <w:lang w:val="es-ES" w:eastAsia="es-ES_tradnl"/>
        </w:rPr>
        <w:t>establecido en la Ley Orgánica Municipal del Estado de México, misma que establece lo siguiente:</w:t>
      </w:r>
    </w:p>
    <w:p w:rsidR="00F704D8" w:rsidP="00246EAD" w:rsidRDefault="00F704D8" w14:paraId="1CEE7840" w14:textId="77777777">
      <w:pPr>
        <w:spacing w:line="360" w:lineRule="auto"/>
        <w:jc w:val="both"/>
        <w:rPr>
          <w:rFonts w:ascii="Palatino Linotype" w:hAnsi="Palatino Linotype" w:eastAsia="Calibri" w:cs="Tahoma"/>
          <w:iCs/>
          <w:sz w:val="22"/>
          <w:szCs w:val="22"/>
          <w:lang w:val="es-ES" w:eastAsia="es-ES_tradnl"/>
        </w:rPr>
      </w:pPr>
    </w:p>
    <w:p w:rsidRPr="009C73B0" w:rsidR="00F704D8" w:rsidP="009C73B0" w:rsidRDefault="009C73B0" w14:paraId="0387FE3A"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b/>
          <w:i/>
          <w:iCs/>
          <w:szCs w:val="22"/>
          <w:lang w:eastAsia="es-ES_tradnl"/>
        </w:rPr>
        <w:t>Artículo 48.-</w:t>
      </w:r>
      <w:r w:rsidRPr="009C73B0">
        <w:rPr>
          <w:rFonts w:ascii="Palatino Linotype" w:hAnsi="Palatino Linotype" w:eastAsia="Calibri" w:cs="Tahoma"/>
          <w:i/>
          <w:iCs/>
          <w:szCs w:val="22"/>
          <w:lang w:eastAsia="es-ES_tradnl"/>
        </w:rPr>
        <w:t xml:space="preserve"> El presidente municipal tiene las siguientes atribuciones:</w:t>
      </w:r>
    </w:p>
    <w:p w:rsidRPr="009C73B0" w:rsidR="009C73B0" w:rsidP="009C73B0" w:rsidRDefault="009C73B0" w14:paraId="1330BBC8"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i/>
          <w:iCs/>
          <w:szCs w:val="22"/>
          <w:lang w:eastAsia="es-ES_tradnl"/>
        </w:rPr>
        <w:t>I a XVI…</w:t>
      </w:r>
    </w:p>
    <w:p w:rsidRPr="009C73B0" w:rsidR="00F704D8" w:rsidP="009C73B0" w:rsidRDefault="00F704D8" w14:paraId="4FA0B0C9" w14:textId="77777777">
      <w:pPr>
        <w:spacing w:line="360" w:lineRule="auto"/>
        <w:ind w:left="567" w:right="539"/>
        <w:jc w:val="both"/>
        <w:rPr>
          <w:rFonts w:ascii="Palatino Linotype" w:hAnsi="Palatino Linotype" w:eastAsia="Calibri" w:cs="Tahoma"/>
          <w:i/>
          <w:iCs/>
          <w:szCs w:val="22"/>
          <w:lang w:val="es-ES" w:eastAsia="es-ES_tradnl"/>
        </w:rPr>
      </w:pPr>
      <w:r w:rsidRPr="009C73B0">
        <w:rPr>
          <w:rFonts w:ascii="Palatino Linotype" w:hAnsi="Palatino Linotype" w:eastAsia="Calibri" w:cs="Tahoma"/>
          <w:i/>
          <w:iCs/>
          <w:szCs w:val="22"/>
          <w:lang w:eastAsia="es-ES_tradnl"/>
        </w:rPr>
        <w:t xml:space="preserve">XVII. Promover el desarrollo institucional del Ayuntamiento, entendido como el conjunto de acciones sistemáticas que hagan más eficiente la administración pública municipal mediante la capacitación y profesionalización de los servidores públicos municipales, </w:t>
      </w:r>
      <w:r w:rsidRPr="007D79F9">
        <w:rPr>
          <w:rFonts w:ascii="Palatino Linotype" w:hAnsi="Palatino Linotype" w:eastAsia="Calibri" w:cs="Tahoma"/>
          <w:b/>
          <w:i/>
          <w:iCs/>
          <w:szCs w:val="22"/>
          <w:u w:val="single"/>
          <w:lang w:eastAsia="es-ES_tradnl"/>
        </w:rPr>
        <w:t>la elaboración de planes y programas de mejora administrativa</w:t>
      </w:r>
      <w:r w:rsidRPr="009C73B0">
        <w:rPr>
          <w:rFonts w:ascii="Palatino Linotype" w:hAnsi="Palatino Linotype" w:eastAsia="Calibri" w:cs="Tahoma"/>
          <w:i/>
          <w:iCs/>
          <w:szCs w:val="22"/>
          <w:lang w:eastAsia="es-ES_tradnl"/>
        </w:rPr>
        <w:t>,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rsidR="00F704D8" w:rsidP="00246EAD" w:rsidRDefault="00F704D8" w14:paraId="62AAF3A5" w14:textId="77777777">
      <w:pPr>
        <w:spacing w:line="360" w:lineRule="auto"/>
        <w:jc w:val="both"/>
        <w:rPr>
          <w:rFonts w:ascii="Palatino Linotype" w:hAnsi="Palatino Linotype" w:eastAsia="Calibri" w:cs="Tahoma"/>
          <w:iCs/>
          <w:sz w:val="22"/>
          <w:szCs w:val="22"/>
          <w:lang w:val="es-ES" w:eastAsia="es-ES_tradnl"/>
        </w:rPr>
      </w:pPr>
    </w:p>
    <w:p w:rsidR="00F704D8" w:rsidP="00246EAD" w:rsidRDefault="007D79F9" w14:paraId="5351FEF8"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De la normatividad </w:t>
      </w:r>
      <w:r w:rsidR="0003584C">
        <w:rPr>
          <w:rFonts w:ascii="Palatino Linotype" w:hAnsi="Palatino Linotype" w:eastAsia="Calibri" w:cs="Tahoma"/>
          <w:iCs/>
          <w:sz w:val="22"/>
          <w:szCs w:val="22"/>
          <w:lang w:val="es-ES" w:eastAsia="es-ES_tradnl"/>
        </w:rPr>
        <w:t xml:space="preserve">citada, </w:t>
      </w:r>
      <w:r>
        <w:rPr>
          <w:rFonts w:ascii="Palatino Linotype" w:hAnsi="Palatino Linotype" w:eastAsia="Calibri" w:cs="Tahoma"/>
          <w:iCs/>
          <w:sz w:val="22"/>
          <w:szCs w:val="22"/>
          <w:lang w:val="es-ES" w:eastAsia="es-ES_tradnl"/>
        </w:rPr>
        <w:t xml:space="preserve">se desprende que el Ayuntamiento realiza planes y programas de mejora administrativa, programas de los cuales requiere las evaluaciones el Particular sobre estas la </w:t>
      </w:r>
      <w:r w:rsidRPr="00F704D8" w:rsidR="00F704D8">
        <w:rPr>
          <w:rFonts w:ascii="Palatino Linotype" w:hAnsi="Palatino Linotype" w:eastAsia="Calibri" w:cs="Tahoma"/>
          <w:iCs/>
          <w:sz w:val="22"/>
          <w:szCs w:val="22"/>
          <w:lang w:eastAsia="es-ES_tradnl"/>
        </w:rPr>
        <w:t>Ley de Planeación del Estado de México y Municipios</w:t>
      </w:r>
      <w:r>
        <w:rPr>
          <w:rFonts w:ascii="Palatino Linotype" w:hAnsi="Palatino Linotype" w:eastAsia="Calibri" w:cs="Tahoma"/>
          <w:iCs/>
          <w:sz w:val="22"/>
          <w:szCs w:val="22"/>
          <w:lang w:eastAsia="es-ES_tradnl"/>
        </w:rPr>
        <w:t>, señala lo siguiente:</w:t>
      </w:r>
    </w:p>
    <w:p w:rsidR="007D79F9" w:rsidP="00246EAD" w:rsidRDefault="007D79F9" w14:paraId="0BAF5DDE" w14:textId="77777777">
      <w:pPr>
        <w:spacing w:line="360" w:lineRule="auto"/>
        <w:jc w:val="both"/>
        <w:rPr>
          <w:rFonts w:ascii="Palatino Linotype" w:hAnsi="Palatino Linotype" w:eastAsia="Calibri" w:cs="Tahoma"/>
          <w:iCs/>
          <w:sz w:val="22"/>
          <w:szCs w:val="22"/>
          <w:lang w:val="es-ES" w:eastAsia="es-ES_tradnl"/>
        </w:rPr>
      </w:pPr>
    </w:p>
    <w:p w:rsidRPr="009C73B0" w:rsidR="00F704D8" w:rsidP="009C73B0" w:rsidRDefault="00F704D8" w14:paraId="61B0C518" w14:textId="77777777">
      <w:pPr>
        <w:spacing w:line="360" w:lineRule="auto"/>
        <w:ind w:left="567" w:right="539"/>
        <w:jc w:val="both"/>
        <w:rPr>
          <w:rFonts w:ascii="Palatino Linotype" w:hAnsi="Palatino Linotype" w:eastAsia="Calibri" w:cs="Tahoma"/>
          <w:i/>
          <w:iCs/>
          <w:szCs w:val="22"/>
          <w:lang w:val="es-ES" w:eastAsia="es-ES_tradnl"/>
        </w:rPr>
      </w:pPr>
      <w:r w:rsidRPr="009C73B0">
        <w:rPr>
          <w:rFonts w:ascii="Palatino Linotype" w:hAnsi="Palatino Linotype" w:eastAsia="Calibri" w:cs="Tahoma"/>
          <w:b/>
          <w:i/>
          <w:iCs/>
          <w:szCs w:val="22"/>
          <w:lang w:eastAsia="es-ES_tradnl"/>
        </w:rPr>
        <w:t>Artículo 7.</w:t>
      </w:r>
      <w:r w:rsidRPr="009C73B0">
        <w:rPr>
          <w:rFonts w:ascii="Palatino Linotype" w:hAnsi="Palatino Linotype" w:eastAsia="Calibri" w:cs="Tahoma"/>
          <w:i/>
          <w:iCs/>
          <w:szCs w:val="22"/>
          <w:lang w:eastAsia="es-ES_tradnl"/>
        </w:rPr>
        <w:t xml:space="preserve">- El proceso de planeación democrática para el desarrollo de los habitantes del Estado de México y municipios, </w:t>
      </w:r>
      <w:r w:rsidRPr="007D79F9">
        <w:rPr>
          <w:rFonts w:ascii="Palatino Linotype" w:hAnsi="Palatino Linotype" w:eastAsia="Calibri" w:cs="Tahoma"/>
          <w:b/>
          <w:i/>
          <w:iCs/>
          <w:szCs w:val="22"/>
          <w:u w:val="single"/>
          <w:lang w:eastAsia="es-ES_tradnl"/>
        </w:rPr>
        <w:t>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w:t>
      </w:r>
      <w:r w:rsidRPr="009C73B0">
        <w:rPr>
          <w:rFonts w:ascii="Palatino Linotype" w:hAnsi="Palatino Linotype" w:eastAsia="Calibri" w:cs="Tahoma"/>
          <w:i/>
          <w:iCs/>
          <w:szCs w:val="22"/>
          <w:lang w:eastAsia="es-ES_tradnl"/>
        </w:rPr>
        <w:t xml:space="preserve"> así como la determinación, seguimiento y evaluación de indicadores para el desarrollo social y humano.</w:t>
      </w:r>
    </w:p>
    <w:p w:rsidRPr="009C73B0" w:rsidR="00F704D8" w:rsidP="009C73B0" w:rsidRDefault="00F704D8" w14:paraId="55861371" w14:textId="77777777">
      <w:pPr>
        <w:spacing w:line="360" w:lineRule="auto"/>
        <w:ind w:left="567" w:right="539"/>
        <w:jc w:val="both"/>
        <w:rPr>
          <w:rFonts w:ascii="Palatino Linotype" w:hAnsi="Palatino Linotype" w:eastAsia="Calibri" w:cs="Tahoma"/>
          <w:i/>
          <w:iCs/>
          <w:szCs w:val="22"/>
          <w:lang w:val="es-ES" w:eastAsia="es-ES_tradnl"/>
        </w:rPr>
      </w:pPr>
    </w:p>
    <w:p w:rsidRPr="009C73B0" w:rsidR="00F704D8" w:rsidP="009C73B0" w:rsidRDefault="00BD5D08" w14:paraId="13A4BB35" w14:textId="77777777">
      <w:pPr>
        <w:spacing w:line="360" w:lineRule="auto"/>
        <w:ind w:left="567" w:right="539"/>
        <w:jc w:val="both"/>
        <w:rPr>
          <w:rFonts w:ascii="Palatino Linotype" w:hAnsi="Palatino Linotype" w:eastAsia="Calibri" w:cs="Tahoma"/>
          <w:i/>
          <w:iCs/>
          <w:szCs w:val="22"/>
          <w:lang w:val="es-ES" w:eastAsia="es-ES_tradnl"/>
        </w:rPr>
      </w:pPr>
      <w:r w:rsidRPr="009C73B0">
        <w:rPr>
          <w:rFonts w:ascii="Palatino Linotype" w:hAnsi="Palatino Linotype" w:eastAsia="Calibri" w:cs="Tahoma"/>
          <w:b/>
          <w:i/>
          <w:iCs/>
          <w:szCs w:val="22"/>
          <w:lang w:eastAsia="es-ES_tradnl"/>
        </w:rPr>
        <w:t>Artículo 19.-</w:t>
      </w:r>
      <w:r w:rsidRPr="009C73B0">
        <w:rPr>
          <w:rFonts w:ascii="Palatino Linotype" w:hAnsi="Palatino Linotype" w:eastAsia="Calibri" w:cs="Tahoma"/>
          <w:i/>
          <w:iCs/>
          <w:szCs w:val="22"/>
          <w:lang w:eastAsia="es-ES_tradnl"/>
        </w:rPr>
        <w:t xml:space="preserve"> Compete a los ayuntamientos, en materia de planeación democrática para el desarrollo:</w:t>
      </w:r>
    </w:p>
    <w:p w:rsidRPr="009C73B0" w:rsidR="00BD5D08" w:rsidP="009C73B0" w:rsidRDefault="00BD5D08" w14:paraId="31AE9BF9" w14:textId="77777777">
      <w:pPr>
        <w:spacing w:line="360" w:lineRule="auto"/>
        <w:ind w:left="567" w:right="539"/>
        <w:jc w:val="both"/>
        <w:rPr>
          <w:rFonts w:ascii="Palatino Linotype" w:hAnsi="Palatino Linotype" w:eastAsia="Calibri" w:cs="Tahoma"/>
          <w:b/>
          <w:i/>
          <w:iCs/>
          <w:szCs w:val="22"/>
          <w:lang w:eastAsia="es-ES_tradnl"/>
        </w:rPr>
      </w:pPr>
      <w:r w:rsidRPr="009C73B0">
        <w:rPr>
          <w:rFonts w:ascii="Palatino Linotype" w:hAnsi="Palatino Linotype" w:eastAsia="Calibri" w:cs="Tahoma"/>
          <w:b/>
          <w:i/>
          <w:iCs/>
          <w:szCs w:val="22"/>
          <w:lang w:eastAsia="es-ES_tradnl"/>
        </w:rPr>
        <w:t xml:space="preserve">I. Elaborar, aprobar, ejecutar, dar seguimiento, evaluar y el control del Plan de Desarrollo Municipal y sus programas; </w:t>
      </w:r>
    </w:p>
    <w:p w:rsidRPr="009C73B0" w:rsidR="00BD5D08" w:rsidP="009C73B0" w:rsidRDefault="00BD5D08" w14:paraId="12A27062"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i/>
          <w:iCs/>
          <w:szCs w:val="22"/>
          <w:lang w:eastAsia="es-ES_tradnl"/>
        </w:rPr>
        <w:lastRenderedPageBreak/>
        <w:t xml:space="preserve">II. Establecer los órganos, unidades administrativas o servidores públicos que lleven a cabo las labores de información, planeación, programación y evaluación; </w:t>
      </w:r>
    </w:p>
    <w:p w:rsidRPr="009C73B0" w:rsidR="00F704D8" w:rsidP="009C73B0" w:rsidRDefault="00BD5D08" w14:paraId="7CBE19AB" w14:textId="77777777">
      <w:pPr>
        <w:spacing w:line="360" w:lineRule="auto"/>
        <w:ind w:left="567" w:right="539"/>
        <w:jc w:val="both"/>
        <w:rPr>
          <w:rFonts w:ascii="Palatino Linotype" w:hAnsi="Palatino Linotype" w:eastAsia="Calibri" w:cs="Tahoma"/>
          <w:i/>
          <w:iCs/>
          <w:szCs w:val="22"/>
          <w:lang w:val="es-ES" w:eastAsia="es-ES_tradnl"/>
        </w:rPr>
      </w:pPr>
      <w:r w:rsidRPr="009C73B0">
        <w:rPr>
          <w:rFonts w:ascii="Palatino Linotype" w:hAnsi="Palatino Linotype" w:eastAsia="Calibri" w:cs="Tahoma"/>
          <w:i/>
          <w:iCs/>
          <w:szCs w:val="22"/>
          <w:lang w:eastAsia="es-ES_tradnl"/>
        </w:rPr>
        <w:t>III. 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plazos;</w:t>
      </w:r>
    </w:p>
    <w:p w:rsidRPr="009C73B0" w:rsidR="00F704D8" w:rsidP="009C73B0" w:rsidRDefault="00BD5D08" w14:paraId="23EBAC8F" w14:textId="77777777">
      <w:pPr>
        <w:spacing w:line="360" w:lineRule="auto"/>
        <w:ind w:left="567" w:right="539"/>
        <w:jc w:val="both"/>
        <w:rPr>
          <w:rFonts w:ascii="Palatino Linotype" w:hAnsi="Palatino Linotype" w:eastAsia="Calibri" w:cs="Tahoma"/>
          <w:b/>
          <w:i/>
          <w:iCs/>
          <w:szCs w:val="22"/>
          <w:lang w:eastAsia="es-ES_tradnl"/>
        </w:rPr>
      </w:pPr>
      <w:r w:rsidRPr="009C73B0">
        <w:rPr>
          <w:rFonts w:ascii="Palatino Linotype" w:hAnsi="Palatino Linotype" w:eastAsia="Calibri" w:cs="Tahoma"/>
          <w:b/>
          <w:i/>
          <w:iCs/>
          <w:szCs w:val="22"/>
          <w:lang w:eastAsia="es-ES_tradnl"/>
        </w:rPr>
        <w:t>IV. Garantizar, mediante los procesos de planeación estratégica, la congruencia organizativa con las acciones que habrán de realizar para alcanzar los objetivos, metas y prioridades de la estrategia del desarrollo municipal;</w:t>
      </w:r>
    </w:p>
    <w:p w:rsidR="009C73B0" w:rsidP="009C73B0" w:rsidRDefault="009C73B0" w14:paraId="2347B21B"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i/>
          <w:iCs/>
          <w:szCs w:val="22"/>
          <w:lang w:eastAsia="es-ES_tradnl"/>
        </w:rPr>
        <w:t xml:space="preserve">V. Participar en la estrategia del desarrollo del Estado de México, formulando las propuestas que procedan en relación con el Plan de Desarrollo Municipal; </w:t>
      </w:r>
    </w:p>
    <w:p w:rsidR="009C73B0" w:rsidP="009C73B0" w:rsidRDefault="009C73B0" w14:paraId="10888C94" w14:textId="77777777">
      <w:pPr>
        <w:spacing w:line="360" w:lineRule="auto"/>
        <w:ind w:left="567" w:right="539"/>
        <w:jc w:val="both"/>
        <w:rPr>
          <w:rFonts w:ascii="Palatino Linotype" w:hAnsi="Palatino Linotype" w:eastAsia="Calibri" w:cs="Tahoma"/>
          <w:b/>
          <w:i/>
          <w:iCs/>
          <w:szCs w:val="22"/>
          <w:lang w:eastAsia="es-ES_tradnl"/>
        </w:rPr>
      </w:pPr>
      <w:r w:rsidRPr="009C73B0">
        <w:rPr>
          <w:rFonts w:ascii="Palatino Linotype" w:hAnsi="Palatino Linotype" w:eastAsia="Calibri" w:cs="Tahoma"/>
          <w:b/>
          <w:i/>
          <w:iCs/>
          <w:szCs w:val="22"/>
          <w:lang w:eastAsia="es-ES_tradnl"/>
        </w:rPr>
        <w:t>VI. Verificar periódicamente la relación que guarden sus actividades con los objetivos, metas y prioridades de sus programas, así como evaluar los resultados de su ejecución y en su caso emitir los dictámenes de reconducción y actualización que corresponda;</w:t>
      </w:r>
    </w:p>
    <w:p w:rsidR="009C73B0" w:rsidP="009C73B0" w:rsidRDefault="009C73B0" w14:paraId="6185CA47"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i/>
          <w:iCs/>
          <w:szCs w:val="22"/>
          <w:lang w:eastAsia="es-ES_tradnl"/>
        </w:rPr>
        <w:t>VII a XI</w:t>
      </w:r>
      <w:r>
        <w:rPr>
          <w:rFonts w:ascii="Palatino Linotype" w:hAnsi="Palatino Linotype" w:eastAsia="Calibri" w:cs="Tahoma"/>
          <w:i/>
          <w:iCs/>
          <w:szCs w:val="22"/>
          <w:lang w:eastAsia="es-ES_tradnl"/>
        </w:rPr>
        <w:t>…</w:t>
      </w:r>
    </w:p>
    <w:p w:rsidR="009C73B0" w:rsidP="009C73B0" w:rsidRDefault="009C73B0" w14:paraId="64ADEEB1" w14:textId="77777777">
      <w:pPr>
        <w:spacing w:line="360" w:lineRule="auto"/>
        <w:ind w:left="567" w:right="539"/>
        <w:jc w:val="both"/>
        <w:rPr>
          <w:rFonts w:ascii="Palatino Linotype" w:hAnsi="Palatino Linotype" w:eastAsia="Calibri" w:cs="Tahoma"/>
          <w:i/>
          <w:iCs/>
          <w:szCs w:val="22"/>
          <w:lang w:eastAsia="es-ES_tradnl"/>
        </w:rPr>
      </w:pPr>
    </w:p>
    <w:p w:rsidR="009C73B0" w:rsidP="009C73B0" w:rsidRDefault="009C73B0" w14:paraId="7FAAE186"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b/>
          <w:i/>
          <w:iCs/>
          <w:szCs w:val="22"/>
          <w:lang w:eastAsia="es-ES_tradnl"/>
        </w:rPr>
        <w:t>Artículo 36.-</w:t>
      </w:r>
      <w:r w:rsidRPr="009C73B0">
        <w:rPr>
          <w:rFonts w:ascii="Palatino Linotype" w:hAnsi="Palatino Linotype" w:eastAsia="Calibri" w:cs="Tahoma"/>
          <w:i/>
          <w:iCs/>
          <w:szCs w:val="22"/>
          <w:lang w:eastAsia="es-ES_tradnl"/>
        </w:rPr>
        <w:t xml:space="preserve"> La Secretaría y los ayuntamientos, en el ámbito de su competencia, establecerán la metodología, procedimientos y mecanismos para el adecuado control, seguimiento, revisión y evaluación de la ejecución de los programas, el uso y destino de los recursos asignados a ellos y la vigilancia de su cumplimiento. </w:t>
      </w:r>
    </w:p>
    <w:p w:rsidR="009C73B0" w:rsidP="009C73B0" w:rsidRDefault="009C73B0" w14:paraId="599AE117" w14:textId="77777777">
      <w:pPr>
        <w:spacing w:line="360" w:lineRule="auto"/>
        <w:ind w:left="567" w:right="539"/>
        <w:jc w:val="both"/>
        <w:rPr>
          <w:rFonts w:ascii="Palatino Linotype" w:hAnsi="Palatino Linotype" w:eastAsia="Calibri" w:cs="Tahoma"/>
          <w:i/>
          <w:iCs/>
          <w:szCs w:val="22"/>
          <w:lang w:eastAsia="es-ES_tradnl"/>
        </w:rPr>
      </w:pPr>
    </w:p>
    <w:p w:rsidR="009C73B0" w:rsidP="009C73B0" w:rsidRDefault="009C73B0" w14:paraId="25BA22AC"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i/>
          <w:iCs/>
          <w:szCs w:val="22"/>
          <w:lang w:eastAsia="es-ES_tradnl"/>
        </w:rPr>
        <w:t xml:space="preserve">Para la elaboración e integración de los informes de evaluación habrán de considerarse entre otros elementos, los indicadores del Sistema Estatal de Información e Investigación Geográfica, Estadística y Catastral, aplicados al proceso de planeación democrática para el desarrollo, de conformidad con lo dispuesto por el ordenamiento de la materia y demás disposiciones aplicables. </w:t>
      </w:r>
    </w:p>
    <w:p w:rsidR="009C73B0" w:rsidP="009C73B0" w:rsidRDefault="009C73B0" w14:paraId="70D0E8DD" w14:textId="77777777">
      <w:pPr>
        <w:spacing w:line="360" w:lineRule="auto"/>
        <w:ind w:left="567" w:right="539"/>
        <w:jc w:val="both"/>
        <w:rPr>
          <w:rFonts w:ascii="Palatino Linotype" w:hAnsi="Palatino Linotype" w:eastAsia="Calibri" w:cs="Tahoma"/>
          <w:i/>
          <w:iCs/>
          <w:szCs w:val="22"/>
          <w:lang w:eastAsia="es-ES_tradnl"/>
        </w:rPr>
      </w:pPr>
    </w:p>
    <w:p w:rsidR="009C73B0" w:rsidP="009C73B0" w:rsidRDefault="009C73B0" w14:paraId="198251F6"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b/>
          <w:i/>
          <w:iCs/>
          <w:szCs w:val="22"/>
          <w:lang w:eastAsia="es-ES_tradnl"/>
        </w:rPr>
        <w:t>Artículo 37.-</w:t>
      </w:r>
      <w:r w:rsidRPr="009C73B0">
        <w:rPr>
          <w:rFonts w:ascii="Palatino Linotype" w:hAnsi="Palatino Linotype" w:eastAsia="Calibri" w:cs="Tahoma"/>
          <w:i/>
          <w:iCs/>
          <w:szCs w:val="22"/>
          <w:lang w:eastAsia="es-ES_tradnl"/>
        </w:rPr>
        <w:t xml:space="preserve"> En cumplimiento de los objetivos y metas establecidos en los planes de desarrollo estatal y municipales, los titulares de las dependencias, entidades públicas, organismos, unidades administrativas y demás servidores públicos serán responsables de que los programas se ejecuten con oportunidad, eficiencia y eficacia, atendiendo el mejoramiento de los indicadores para el </w:t>
      </w:r>
      <w:r w:rsidRPr="009C73B0">
        <w:rPr>
          <w:rFonts w:ascii="Palatino Linotype" w:hAnsi="Palatino Linotype" w:eastAsia="Calibri" w:cs="Tahoma"/>
          <w:i/>
          <w:iCs/>
          <w:szCs w:val="22"/>
          <w:lang w:eastAsia="es-ES_tradnl"/>
        </w:rPr>
        <w:lastRenderedPageBreak/>
        <w:t xml:space="preserve">desarrollo social y humano y enviarán a la Secretaría cuando ésta así lo solicite, los informes del avance programático-presupuestal para su revisión, seguimiento y evaluación, y en el caso de los municipios, a quien los ayuntamientos designen. </w:t>
      </w:r>
    </w:p>
    <w:p w:rsidR="009C73B0" w:rsidP="009C73B0" w:rsidRDefault="009C73B0" w14:paraId="378EFE98" w14:textId="77777777">
      <w:pPr>
        <w:spacing w:line="360" w:lineRule="auto"/>
        <w:ind w:left="567" w:right="539"/>
        <w:jc w:val="both"/>
        <w:rPr>
          <w:rFonts w:ascii="Palatino Linotype" w:hAnsi="Palatino Linotype" w:eastAsia="Calibri" w:cs="Tahoma"/>
          <w:i/>
          <w:iCs/>
          <w:szCs w:val="22"/>
          <w:lang w:eastAsia="es-ES_tradnl"/>
        </w:rPr>
      </w:pPr>
    </w:p>
    <w:p w:rsidR="009C73B0" w:rsidP="009C73B0" w:rsidRDefault="009C73B0" w14:paraId="03C9D7DA" w14:textId="77777777">
      <w:pPr>
        <w:spacing w:line="360" w:lineRule="auto"/>
        <w:ind w:left="567" w:right="539"/>
        <w:jc w:val="both"/>
        <w:rPr>
          <w:rFonts w:ascii="Palatino Linotype" w:hAnsi="Palatino Linotype" w:eastAsia="Calibri" w:cs="Tahoma"/>
          <w:i/>
          <w:iCs/>
          <w:szCs w:val="22"/>
          <w:lang w:eastAsia="es-ES_tradnl"/>
        </w:rPr>
      </w:pPr>
      <w:r w:rsidRPr="009C73B0">
        <w:rPr>
          <w:rFonts w:ascii="Palatino Linotype" w:hAnsi="Palatino Linotype" w:eastAsia="Calibri" w:cs="Tahoma"/>
          <w:b/>
          <w:i/>
          <w:iCs/>
          <w:szCs w:val="22"/>
          <w:lang w:eastAsia="es-ES_tradnl"/>
        </w:rPr>
        <w:t>Artículo 38.-</w:t>
      </w:r>
      <w:r w:rsidRPr="009C73B0">
        <w:rPr>
          <w:rFonts w:ascii="Palatino Linotype" w:hAnsi="Palatino Linotype" w:eastAsia="Calibri" w:cs="Tahoma"/>
          <w:i/>
          <w:iCs/>
          <w:szCs w:val="22"/>
          <w:lang w:eastAsia="es-ES_tradnl"/>
        </w:rPr>
        <w:t xml:space="preserve"> Las dependencias, organismos, entidades públicas, unidades administrativas y servidores públicos, deberán realizar la evaluación a fin de asegurar el cumplimiento de los objetivos y metas, así como la mejora de los indicadores de desarrollo social y humano y, en su caso, emitirán dictamen de reconducción y actualización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rsidRPr="009C73B0" w:rsidR="009C73B0" w:rsidP="009C73B0" w:rsidRDefault="009C73B0" w14:paraId="716A765F" w14:textId="77777777">
      <w:pPr>
        <w:spacing w:line="360" w:lineRule="auto"/>
        <w:ind w:left="567" w:right="539"/>
        <w:jc w:val="both"/>
        <w:rPr>
          <w:rFonts w:ascii="Palatino Linotype" w:hAnsi="Palatino Linotype" w:eastAsia="Calibri" w:cs="Tahoma"/>
          <w:i/>
          <w:iCs/>
          <w:szCs w:val="22"/>
          <w:lang w:eastAsia="es-ES_tradnl"/>
        </w:rPr>
      </w:pPr>
    </w:p>
    <w:p w:rsidR="00BF033F" w:rsidP="00246EAD" w:rsidRDefault="00246EAD" w14:paraId="1C4C12D9" w14:textId="1DBFECC9">
      <w:pPr>
        <w:spacing w:line="360" w:lineRule="auto"/>
        <w:ind w:right="-93"/>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De </w:t>
      </w:r>
      <w:r w:rsidR="0003584C">
        <w:rPr>
          <w:rFonts w:ascii="Palatino Linotype" w:hAnsi="Palatino Linotype" w:eastAsia="Calibri" w:cs="Tahoma"/>
          <w:sz w:val="22"/>
          <w:szCs w:val="22"/>
          <w:lang w:eastAsia="es-ES_tradnl"/>
        </w:rPr>
        <w:t>la normatividad transcrita</w:t>
      </w:r>
      <w:r>
        <w:rPr>
          <w:rFonts w:ascii="Palatino Linotype" w:hAnsi="Palatino Linotype" w:eastAsia="Calibri" w:cs="Tahoma"/>
          <w:sz w:val="22"/>
          <w:szCs w:val="22"/>
          <w:lang w:eastAsia="es-ES_tradnl"/>
        </w:rPr>
        <w:t xml:space="preserve">, se advierte que el </w:t>
      </w:r>
      <w:r w:rsidRPr="00032261">
        <w:rPr>
          <w:rFonts w:ascii="Palatino Linotype" w:hAnsi="Palatino Linotype" w:eastAsia="Calibri" w:cs="Tahoma"/>
          <w:sz w:val="22"/>
          <w:szCs w:val="22"/>
          <w:lang w:eastAsia="es-ES_tradnl"/>
        </w:rPr>
        <w:t xml:space="preserve">Sujeto Obligado </w:t>
      </w:r>
      <w:r w:rsidR="00DE6F62">
        <w:rPr>
          <w:rFonts w:ascii="Palatino Linotype" w:hAnsi="Palatino Linotype" w:eastAsia="Calibri" w:cs="Tahoma"/>
          <w:sz w:val="22"/>
          <w:szCs w:val="22"/>
          <w:lang w:eastAsia="es-ES_tradnl"/>
        </w:rPr>
        <w:t xml:space="preserve">puede </w:t>
      </w:r>
      <w:r w:rsidR="007D79F9">
        <w:rPr>
          <w:rFonts w:ascii="Palatino Linotype" w:hAnsi="Palatino Linotype" w:eastAsia="Calibri" w:cs="Tahoma"/>
          <w:sz w:val="22"/>
          <w:szCs w:val="22"/>
          <w:lang w:eastAsia="es-ES_tradnl"/>
        </w:rPr>
        <w:t>genera</w:t>
      </w:r>
      <w:r w:rsidR="00DE6F62">
        <w:rPr>
          <w:rFonts w:ascii="Palatino Linotype" w:hAnsi="Palatino Linotype" w:eastAsia="Calibri" w:cs="Tahoma"/>
          <w:sz w:val="22"/>
          <w:szCs w:val="22"/>
          <w:lang w:eastAsia="es-ES_tradnl"/>
        </w:rPr>
        <w:t>r</w:t>
      </w:r>
      <w:r w:rsidR="007D79F9">
        <w:rPr>
          <w:rFonts w:ascii="Palatino Linotype" w:hAnsi="Palatino Linotype" w:eastAsia="Calibri" w:cs="Tahoma"/>
          <w:sz w:val="22"/>
          <w:szCs w:val="22"/>
          <w:lang w:eastAsia="es-ES_tradnl"/>
        </w:rPr>
        <w:t xml:space="preserve"> la información que solicita el ahora Recurrente, tan es así que e informe justificado intentó satisfacer el derecho de acceso a la información del solicitante, no obstante, los documentos enviados no satisfacen el requerimiento inicial, </w:t>
      </w:r>
      <w:r w:rsidR="00D07CC6">
        <w:rPr>
          <w:rFonts w:ascii="Palatino Linotype" w:hAnsi="Palatino Linotype" w:eastAsia="Calibri" w:cs="Tahoma"/>
          <w:sz w:val="22"/>
          <w:szCs w:val="22"/>
          <w:lang w:eastAsia="es-ES_tradnl"/>
        </w:rPr>
        <w:t>ya que s</w:t>
      </w:r>
      <w:r w:rsidR="00DE6F62">
        <w:rPr>
          <w:rFonts w:ascii="Palatino Linotype" w:hAnsi="Palatino Linotype" w:eastAsia="Calibri" w:cs="Tahoma"/>
          <w:sz w:val="22"/>
          <w:szCs w:val="22"/>
          <w:lang w:eastAsia="es-ES_tradnl"/>
        </w:rPr>
        <w:t>ó</w:t>
      </w:r>
      <w:r w:rsidR="00D07CC6">
        <w:rPr>
          <w:rFonts w:ascii="Palatino Linotype" w:hAnsi="Palatino Linotype" w:eastAsia="Calibri" w:cs="Tahoma"/>
          <w:sz w:val="22"/>
          <w:szCs w:val="22"/>
          <w:lang w:eastAsia="es-ES_tradnl"/>
        </w:rPr>
        <w:t xml:space="preserve">lo remite el Programa Anual de Evaluación, del año dos mil veintiuno, </w:t>
      </w:r>
      <w:r w:rsidR="00BF033F">
        <w:rPr>
          <w:rFonts w:ascii="Palatino Linotype" w:hAnsi="Palatino Linotype" w:eastAsia="Calibri" w:cs="Tahoma"/>
          <w:sz w:val="22"/>
          <w:szCs w:val="22"/>
          <w:lang w:eastAsia="es-ES_tradnl"/>
        </w:rPr>
        <w:t>además de que el Particular solicit</w:t>
      </w:r>
      <w:r w:rsidR="00DE6F62">
        <w:rPr>
          <w:rFonts w:ascii="Palatino Linotype" w:hAnsi="Palatino Linotype" w:eastAsia="Calibri" w:cs="Tahoma"/>
          <w:sz w:val="22"/>
          <w:szCs w:val="22"/>
          <w:lang w:eastAsia="es-ES_tradnl"/>
        </w:rPr>
        <w:t>ó</w:t>
      </w:r>
      <w:r w:rsidR="00BF033F">
        <w:rPr>
          <w:rFonts w:ascii="Palatino Linotype" w:hAnsi="Palatino Linotype" w:eastAsia="Calibri" w:cs="Tahoma"/>
          <w:sz w:val="22"/>
          <w:szCs w:val="22"/>
          <w:lang w:eastAsia="es-ES_tradnl"/>
        </w:rPr>
        <w:t xml:space="preserve"> todos los documentos relacionados con las evaluaciones de la ejecución de los programas, incluso encuestas, por lo que se localizó el documento denominado Evaluación Intermedia de Consistencia y Resultados 2021 del Proyecto Equipamiento de Vialidades Urbanas en la liga electrónica </w:t>
      </w:r>
      <w:hyperlink w:history="1" r:id="rId9">
        <w:r w:rsidRPr="00974F38" w:rsidR="00BF033F">
          <w:rPr>
            <w:rStyle w:val="Hipervnculo"/>
            <w:rFonts w:ascii="Palatino Linotype" w:hAnsi="Palatino Linotype" w:eastAsia="Calibri" w:cs="Tahoma"/>
            <w:sz w:val="22"/>
            <w:szCs w:val="22"/>
            <w:lang w:eastAsia="es-ES_tradnl"/>
          </w:rPr>
          <w:t>https://www.ecatepec.gob.mx/documents/transparencia/XG2KgWXfSGdaZWy8.pdf</w:t>
        </w:r>
      </w:hyperlink>
      <w:r w:rsidR="00BF033F">
        <w:rPr>
          <w:rFonts w:ascii="Palatino Linotype" w:hAnsi="Palatino Linotype" w:eastAsia="Calibri" w:cs="Tahoma"/>
          <w:sz w:val="22"/>
          <w:szCs w:val="22"/>
          <w:lang w:eastAsia="es-ES_tradnl"/>
        </w:rPr>
        <w:t xml:space="preserve"> proyecto que se encuentra descrito en el documento remitido en informe justificado como se muestra a continuación:</w:t>
      </w:r>
    </w:p>
    <w:p w:rsidR="00BF033F" w:rsidP="00246EAD" w:rsidRDefault="00BF033F" w14:paraId="2D7BDDE2" w14:textId="77777777">
      <w:pPr>
        <w:spacing w:line="360" w:lineRule="auto"/>
        <w:ind w:right="-93"/>
        <w:jc w:val="both"/>
        <w:rPr>
          <w:rFonts w:ascii="Palatino Linotype" w:hAnsi="Palatino Linotype" w:eastAsia="Calibri" w:cs="Tahoma"/>
          <w:sz w:val="22"/>
          <w:szCs w:val="22"/>
          <w:lang w:eastAsia="es-ES_tradnl"/>
        </w:rPr>
      </w:pPr>
    </w:p>
    <w:p w:rsidR="00BF033F" w:rsidP="00BF033F" w:rsidRDefault="00BF033F" w14:paraId="03FBF2C8" w14:textId="77777777">
      <w:pPr>
        <w:spacing w:line="360" w:lineRule="auto"/>
        <w:ind w:right="-93"/>
        <w:jc w:val="center"/>
        <w:rPr>
          <w:rFonts w:ascii="Palatino Linotype" w:hAnsi="Palatino Linotype" w:eastAsia="Calibri" w:cs="Tahoma"/>
          <w:sz w:val="22"/>
          <w:szCs w:val="22"/>
          <w:lang w:eastAsia="es-ES_tradnl"/>
        </w:rPr>
      </w:pPr>
      <w:r>
        <w:rPr>
          <w:noProof/>
          <w:lang w:eastAsia="es-MX"/>
        </w:rPr>
        <w:lastRenderedPageBreak/>
        <mc:AlternateContent>
          <mc:Choice Requires="wps">
            <w:drawing>
              <wp:anchor distT="0" distB="0" distL="114300" distR="114300" simplePos="0" relativeHeight="251659264" behindDoc="0" locked="0" layoutInCell="1" allowOverlap="1" wp14:anchorId="71E3A0F1" wp14:editId="44A2276D">
                <wp:simplePos x="0" y="0"/>
                <wp:positionH relativeFrom="column">
                  <wp:posOffset>1344295</wp:posOffset>
                </wp:positionH>
                <wp:positionV relativeFrom="paragraph">
                  <wp:posOffset>2149475</wp:posOffset>
                </wp:positionV>
                <wp:extent cx="1238250" cy="5334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238250" cy="533400"/>
                        </a:xfrm>
                        <a:prstGeom prst="rect">
                          <a:avLst/>
                        </a:prstGeom>
                        <a:noFill/>
                        <a:ln w="412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3" style="position:absolute;margin-left:105.85pt;margin-top:169.25pt;width:9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25pt" w14:anchorId="04CAD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"/>
            </w:pict>
          </mc:Fallback>
        </mc:AlternateContent>
      </w:r>
      <w:r>
        <w:rPr>
          <w:noProof/>
          <w:lang w:eastAsia="es-MX"/>
        </w:rPr>
        <w:drawing>
          <wp:inline distT="0" distB="0" distL="0" distR="0" wp14:anchorId="1BCF4D67" wp14:editId="7AD922DC">
            <wp:extent cx="5477282"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307" t="24474" r="56214" b="41026"/>
                    <a:stretch/>
                  </pic:blipFill>
                  <pic:spPr bwMode="auto">
                    <a:xfrm>
                      <a:off x="0" y="0"/>
                      <a:ext cx="5483061" cy="2765165"/>
                    </a:xfrm>
                    <a:prstGeom prst="rect">
                      <a:avLst/>
                    </a:prstGeom>
                    <a:ln>
                      <a:noFill/>
                    </a:ln>
                    <a:extLst>
                      <a:ext uri="{53640926-AAD7-44D8-BBD7-CCE9431645EC}">
                        <a14:shadowObscured xmlns:a14="http://schemas.microsoft.com/office/drawing/2010/main"/>
                      </a:ext>
                    </a:extLst>
                  </pic:spPr>
                </pic:pic>
              </a:graphicData>
            </a:graphic>
          </wp:inline>
        </w:drawing>
      </w:r>
    </w:p>
    <w:p w:rsidR="00BF033F" w:rsidP="00246EAD" w:rsidRDefault="00BF033F" w14:paraId="739DA7AA" w14:textId="77777777">
      <w:pPr>
        <w:spacing w:line="360" w:lineRule="auto"/>
        <w:ind w:right="-93"/>
        <w:jc w:val="both"/>
        <w:rPr>
          <w:rFonts w:ascii="Palatino Linotype" w:hAnsi="Palatino Linotype" w:eastAsia="Calibri" w:cs="Tahoma"/>
          <w:sz w:val="22"/>
          <w:szCs w:val="22"/>
          <w:lang w:eastAsia="es-ES_tradnl"/>
        </w:rPr>
      </w:pPr>
    </w:p>
    <w:p w:rsidR="007D79F9" w:rsidP="00246EAD" w:rsidRDefault="0003584C" w14:paraId="023609C4" w14:textId="77777777">
      <w:pPr>
        <w:spacing w:line="360" w:lineRule="auto"/>
        <w:ind w:right="-93"/>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Así de lo anterior, se concluye que el </w:t>
      </w:r>
      <w:r w:rsidR="001B4FD2">
        <w:rPr>
          <w:rFonts w:ascii="Palatino Linotype" w:hAnsi="Palatino Linotype" w:eastAsia="Calibri" w:cs="Tahoma"/>
          <w:sz w:val="22"/>
          <w:szCs w:val="22"/>
          <w:lang w:eastAsia="es-ES_tradnl"/>
        </w:rPr>
        <w:t xml:space="preserve">Sujeto </w:t>
      </w:r>
      <w:r>
        <w:rPr>
          <w:rFonts w:ascii="Palatino Linotype" w:hAnsi="Palatino Linotype" w:eastAsia="Calibri" w:cs="Tahoma"/>
          <w:sz w:val="22"/>
          <w:szCs w:val="22"/>
          <w:lang w:eastAsia="es-ES_tradnl"/>
        </w:rPr>
        <w:t xml:space="preserve">Obligado no remitió todos los documentos con los que cuenta respecto de las evaluaciones de los programas del año dos mil veintiuno. Ahora bien, </w:t>
      </w:r>
      <w:r w:rsidR="00D07CC6">
        <w:rPr>
          <w:rFonts w:ascii="Palatino Linotype" w:hAnsi="Palatino Linotype" w:eastAsia="Calibri" w:cs="Tahoma"/>
          <w:sz w:val="22"/>
          <w:szCs w:val="22"/>
          <w:lang w:eastAsia="es-ES_tradnl"/>
        </w:rPr>
        <w:t xml:space="preserve">por lo que hace a los años dos mil diecinueve y dos mil veinte, señaló que se podían consultar en la liga electrónica </w:t>
      </w:r>
      <w:hyperlink w:history="1" r:id="rId11">
        <w:r w:rsidRPr="00974F38" w:rsidR="00D07CC6">
          <w:rPr>
            <w:rStyle w:val="Hipervnculo"/>
            <w:rFonts w:ascii="Palatino Linotype" w:hAnsi="Palatino Linotype" w:eastAsia="Calibri" w:cs="Tahoma"/>
            <w:sz w:val="22"/>
            <w:szCs w:val="22"/>
            <w:lang w:eastAsia="es-ES_tradnl"/>
          </w:rPr>
          <w:t>https://www.ecatepec.gob.mx/transparencia-conac</w:t>
        </w:r>
      </w:hyperlink>
      <w:r w:rsidR="00D07CC6">
        <w:rPr>
          <w:rFonts w:ascii="Palatino Linotype" w:hAnsi="Palatino Linotype" w:eastAsia="Calibri" w:cs="Tahoma"/>
          <w:sz w:val="22"/>
          <w:szCs w:val="22"/>
          <w:lang w:eastAsia="es-ES_tradnl"/>
        </w:rPr>
        <w:t xml:space="preserve"> de la cual se advierte lo siguiente:</w:t>
      </w:r>
    </w:p>
    <w:p w:rsidR="00D07CC6" w:rsidP="0003584C" w:rsidRDefault="00D07CC6" w14:paraId="6E2151FB" w14:textId="77777777">
      <w:pPr>
        <w:spacing w:line="360" w:lineRule="auto"/>
        <w:ind w:right="-93"/>
        <w:jc w:val="center"/>
        <w:rPr>
          <w:rFonts w:ascii="Palatino Linotype" w:hAnsi="Palatino Linotype" w:eastAsia="Calibri" w:cs="Tahoma"/>
          <w:sz w:val="22"/>
          <w:szCs w:val="22"/>
          <w:lang w:eastAsia="es-ES_tradnl"/>
        </w:rPr>
      </w:pPr>
      <w:r>
        <w:rPr>
          <w:noProof/>
          <w:lang w:eastAsia="es-MX"/>
        </w:rPr>
        <w:drawing>
          <wp:inline distT="0" distB="0" distL="0" distR="0" wp14:anchorId="771B45D5" wp14:editId="6C52FC94">
            <wp:extent cx="4695825" cy="2758268"/>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81" t="5014" r="3970" b="-1141"/>
                    <a:stretch/>
                  </pic:blipFill>
                  <pic:spPr bwMode="auto">
                    <a:xfrm>
                      <a:off x="0" y="0"/>
                      <a:ext cx="4702605" cy="2762251"/>
                    </a:xfrm>
                    <a:prstGeom prst="rect">
                      <a:avLst/>
                    </a:prstGeom>
                    <a:ln>
                      <a:noFill/>
                    </a:ln>
                    <a:extLst>
                      <a:ext uri="{53640926-AAD7-44D8-BBD7-CCE9431645EC}">
                        <a14:shadowObscured xmlns:a14="http://schemas.microsoft.com/office/drawing/2010/main"/>
                      </a:ext>
                    </a:extLst>
                  </pic:spPr>
                </pic:pic>
              </a:graphicData>
            </a:graphic>
          </wp:inline>
        </w:drawing>
      </w:r>
    </w:p>
    <w:p w:rsidR="007D79F9" w:rsidP="00246EAD" w:rsidRDefault="007D79F9" w14:paraId="0F5309B8" w14:textId="77777777">
      <w:pPr>
        <w:spacing w:line="360" w:lineRule="auto"/>
        <w:ind w:right="-93"/>
        <w:jc w:val="both"/>
        <w:rPr>
          <w:rFonts w:ascii="Palatino Linotype" w:hAnsi="Palatino Linotype" w:eastAsia="Calibri" w:cs="Tahoma"/>
          <w:sz w:val="22"/>
          <w:szCs w:val="22"/>
          <w:lang w:eastAsia="es-ES_tradnl"/>
        </w:rPr>
      </w:pPr>
    </w:p>
    <w:p w:rsidR="00D07CC6" w:rsidP="00D07CC6" w:rsidRDefault="00DE6F62" w14:paraId="7FA881E0" w14:textId="66F168A3">
      <w:pPr>
        <w:spacing w:line="360" w:lineRule="auto"/>
        <w:jc w:val="both"/>
        <w:rPr>
          <w:rFonts w:ascii="Palatino Linotype" w:hAnsi="Palatino Linotype" w:cs="Tahoma"/>
          <w:sz w:val="22"/>
          <w:szCs w:val="22"/>
          <w:lang w:val="es-ES"/>
        </w:rPr>
      </w:pPr>
      <w:r>
        <w:rPr>
          <w:rFonts w:ascii="Palatino Linotype" w:hAnsi="Palatino Linotype" w:eastAsia="Calibri" w:cs="Tahoma"/>
          <w:iCs/>
          <w:sz w:val="22"/>
          <w:szCs w:val="22"/>
          <w:lang w:val="es-ES" w:eastAsia="es-ES_tradnl"/>
        </w:rPr>
        <w:lastRenderedPageBreak/>
        <w:t>En</w:t>
      </w:r>
      <w:r w:rsidR="0003584C">
        <w:rPr>
          <w:rFonts w:ascii="Palatino Linotype" w:hAnsi="Palatino Linotype" w:eastAsia="Calibri" w:cs="Tahoma"/>
          <w:iCs/>
          <w:sz w:val="22"/>
          <w:szCs w:val="22"/>
          <w:lang w:val="es-ES" w:eastAsia="es-ES_tradnl"/>
        </w:rPr>
        <w:t xml:space="preserve"> la página consultada</w:t>
      </w:r>
      <w:r w:rsidR="00D07CC6">
        <w:rPr>
          <w:rFonts w:ascii="Palatino Linotype" w:hAnsi="Palatino Linotype" w:eastAsia="Calibri" w:cs="Tahoma"/>
          <w:iCs/>
          <w:sz w:val="22"/>
          <w:szCs w:val="22"/>
          <w:lang w:val="es-ES" w:eastAsia="es-ES_tradnl"/>
        </w:rPr>
        <w:t>, se puede</w:t>
      </w:r>
      <w:r>
        <w:rPr>
          <w:rFonts w:ascii="Palatino Linotype" w:hAnsi="Palatino Linotype" w:eastAsia="Calibri" w:cs="Tahoma"/>
          <w:iCs/>
          <w:sz w:val="22"/>
          <w:szCs w:val="22"/>
          <w:lang w:val="es-ES" w:eastAsia="es-ES_tradnl"/>
        </w:rPr>
        <w:t xml:space="preserve"> acceder a </w:t>
      </w:r>
      <w:r w:rsidR="00D07CC6">
        <w:rPr>
          <w:rFonts w:ascii="Palatino Linotype" w:hAnsi="Palatino Linotype" w:eastAsia="Calibri" w:cs="Tahoma"/>
          <w:iCs/>
          <w:sz w:val="22"/>
          <w:szCs w:val="22"/>
          <w:lang w:val="es-ES" w:eastAsia="es-ES_tradnl"/>
        </w:rPr>
        <w:t>diferentes documentos no sólo lo</w:t>
      </w:r>
      <w:r w:rsidR="0003584C">
        <w:rPr>
          <w:rFonts w:ascii="Palatino Linotype" w:hAnsi="Palatino Linotype" w:eastAsia="Calibri" w:cs="Tahoma"/>
          <w:iCs/>
          <w:sz w:val="22"/>
          <w:szCs w:val="22"/>
          <w:lang w:val="es-ES" w:eastAsia="es-ES_tradnl"/>
        </w:rPr>
        <w:t>s</w:t>
      </w:r>
      <w:r w:rsidR="00D07CC6">
        <w:rPr>
          <w:rFonts w:ascii="Palatino Linotype" w:hAnsi="Palatino Linotype" w:eastAsia="Calibri" w:cs="Tahoma"/>
          <w:iCs/>
          <w:sz w:val="22"/>
          <w:szCs w:val="22"/>
          <w:lang w:val="es-ES" w:eastAsia="es-ES_tradnl"/>
        </w:rPr>
        <w:t xml:space="preserve"> solicitados por el Particular; por lo que </w:t>
      </w:r>
      <w:r w:rsidR="00D07CC6">
        <w:rPr>
          <w:rFonts w:ascii="Palatino Linotype" w:hAnsi="Palatino Linotype" w:cs="Tahoma"/>
          <w:sz w:val="22"/>
          <w:szCs w:val="22"/>
          <w:lang w:val="es-ES"/>
        </w:rPr>
        <w:t>no se orientó al Recurrente de manera correcta ni se le proporcion</w:t>
      </w:r>
      <w:r>
        <w:rPr>
          <w:rFonts w:ascii="Palatino Linotype" w:hAnsi="Palatino Linotype" w:cs="Tahoma"/>
          <w:sz w:val="22"/>
          <w:szCs w:val="22"/>
          <w:lang w:val="es-ES"/>
        </w:rPr>
        <w:t>ó</w:t>
      </w:r>
      <w:r w:rsidR="00D07CC6">
        <w:rPr>
          <w:rFonts w:ascii="Palatino Linotype" w:hAnsi="Palatino Linotype" w:cs="Tahoma"/>
          <w:sz w:val="22"/>
          <w:szCs w:val="22"/>
          <w:lang w:val="es-ES"/>
        </w:rPr>
        <w:t xml:space="preserve"> la respuesta como lo establece el artículo 161 de la Ley de Transparencia y Acceso a la Información Pública del Estado de México y Municipios, mismo que se transcribe a continuación para pronta referencia:</w:t>
      </w:r>
    </w:p>
    <w:p w:rsidR="00D07CC6" w:rsidP="00D07CC6" w:rsidRDefault="00D07CC6" w14:paraId="7E8B6AC1" w14:textId="77777777">
      <w:pPr>
        <w:spacing w:line="360" w:lineRule="auto"/>
        <w:jc w:val="both"/>
        <w:rPr>
          <w:rFonts w:ascii="Palatino Linotype" w:hAnsi="Palatino Linotype" w:cs="Tahoma"/>
          <w:sz w:val="22"/>
          <w:szCs w:val="22"/>
          <w:lang w:val="es-ES"/>
        </w:rPr>
      </w:pPr>
    </w:p>
    <w:p w:rsidRPr="000E1923" w:rsidR="00D07CC6" w:rsidP="00D07CC6" w:rsidRDefault="00D07CC6" w14:paraId="458B5C08" w14:textId="77777777">
      <w:pPr>
        <w:spacing w:line="360" w:lineRule="auto"/>
        <w:ind w:left="567" w:right="539"/>
        <w:jc w:val="both"/>
        <w:rPr>
          <w:rFonts w:ascii="Palatino Linotype" w:hAnsi="Palatino Linotype" w:cs="Tahoma"/>
          <w:i/>
          <w:iCs/>
          <w:lang w:val="es-ES"/>
        </w:rPr>
      </w:pPr>
      <w:r w:rsidRPr="000E1923">
        <w:rPr>
          <w:rFonts w:ascii="Palatino Linotype" w:hAnsi="Palatino Linotype" w:cs="Tahoma"/>
          <w:b/>
          <w:bCs/>
          <w:i/>
          <w:iCs/>
          <w:lang w:val="es-ES"/>
        </w:rPr>
        <w:t>Artículo 161</w:t>
      </w:r>
      <w:r w:rsidRPr="000E1923">
        <w:rPr>
          <w:rFonts w:ascii="Palatino Linotype" w:hAnsi="Palatino Linotype" w:cs="Tahoma"/>
          <w:i/>
          <w:iCs/>
          <w:lang w:val="es-ES"/>
        </w:rPr>
        <w:t>. Cuando la información requerida por el solicitante ya esté disponible al público en medios impresos, tales como libros, compendios, trípticos, registros públicos, en formatos electrónicos disponibles en Internet o en cualquier otro medio</w:t>
      </w:r>
      <w:r w:rsidRPr="000E1923">
        <w:rPr>
          <w:rFonts w:ascii="Palatino Linotype" w:hAnsi="Palatino Linotype" w:cs="Tahoma"/>
          <w:b/>
          <w:bCs/>
          <w:i/>
          <w:iCs/>
          <w:u w:val="single"/>
          <w:lang w:val="es-ES"/>
        </w:rPr>
        <w:t xml:space="preserve">, se le hará saber por el medio requerido por el solicitante la fuente, el lugar y la forma en que puede consultar, reproducir o adquirir dicha </w:t>
      </w:r>
      <w:r w:rsidRPr="00565262">
        <w:rPr>
          <w:rFonts w:ascii="Palatino Linotype" w:hAnsi="Palatino Linotype" w:cs="Tahoma"/>
          <w:b/>
          <w:bCs/>
          <w:i/>
          <w:iCs/>
          <w:u w:val="single"/>
          <w:lang w:val="es-ES"/>
        </w:rPr>
        <w:t>información</w:t>
      </w:r>
      <w:r w:rsidRPr="00565262">
        <w:rPr>
          <w:rFonts w:ascii="Palatino Linotype" w:hAnsi="Palatino Linotype" w:cs="Tahoma"/>
          <w:b/>
          <w:i/>
          <w:iCs/>
          <w:u w:val="single"/>
          <w:lang w:val="es-ES"/>
        </w:rPr>
        <w:t xml:space="preserve"> en un plazo no mayor a cinco días hábiles</w:t>
      </w:r>
      <w:r w:rsidRPr="000E1923">
        <w:rPr>
          <w:rFonts w:ascii="Palatino Linotype" w:hAnsi="Palatino Linotype" w:cs="Tahoma"/>
          <w:i/>
          <w:iCs/>
          <w:lang w:val="es-ES"/>
        </w:rPr>
        <w:t>. La fuente deberá ser precisa y concreta y no debe implicar que el solicitante realice una búsqueda en toda la información que se encuentre disponible.</w:t>
      </w:r>
    </w:p>
    <w:p w:rsidR="007D79F9" w:rsidP="00246EAD" w:rsidRDefault="007D79F9" w14:paraId="0E568ABB" w14:textId="77777777">
      <w:pPr>
        <w:spacing w:line="360" w:lineRule="auto"/>
        <w:ind w:right="-93"/>
        <w:jc w:val="both"/>
        <w:rPr>
          <w:rFonts w:ascii="Palatino Linotype" w:hAnsi="Palatino Linotype" w:eastAsia="Calibri" w:cs="Tahoma"/>
          <w:sz w:val="22"/>
          <w:szCs w:val="22"/>
          <w:lang w:eastAsia="es-ES_tradnl"/>
        </w:rPr>
      </w:pPr>
    </w:p>
    <w:p w:rsidR="00246EAD" w:rsidP="00246EAD" w:rsidRDefault="001B4FD2" w14:paraId="2914EA06" w14:textId="77777777">
      <w:pPr>
        <w:spacing w:line="360" w:lineRule="auto"/>
        <w:ind w:right="-93"/>
        <w:jc w:val="both"/>
        <w:rPr>
          <w:rFonts w:ascii="Palatino Linotype" w:hAnsi="Palatino Linotype" w:cs="Tahoma"/>
          <w:sz w:val="22"/>
          <w:szCs w:val="22"/>
          <w:lang w:val="es-ES"/>
        </w:rPr>
      </w:pPr>
      <w:r>
        <w:rPr>
          <w:rFonts w:ascii="Palatino Linotype" w:hAnsi="Palatino Linotype" w:eastAsia="Calibri" w:cs="Tahoma"/>
          <w:sz w:val="22"/>
          <w:szCs w:val="22"/>
          <w:lang w:eastAsia="es-ES_tradnl"/>
        </w:rPr>
        <w:t xml:space="preserve">Así de lo establecido, se concluye que el Sujeto Obligado debe tener en </w:t>
      </w:r>
      <w:r w:rsidRPr="00401946" w:rsidR="00246EAD">
        <w:rPr>
          <w:rFonts w:ascii="Palatino Linotype" w:hAnsi="Palatino Linotype" w:cs="Tahoma"/>
          <w:sz w:val="22"/>
          <w:szCs w:val="22"/>
        </w:rPr>
        <w:t>sus archivos l</w:t>
      </w:r>
      <w:r w:rsidR="00246EAD">
        <w:rPr>
          <w:rFonts w:ascii="Palatino Linotype" w:hAnsi="Palatino Linotype" w:cs="Tahoma"/>
          <w:sz w:val="22"/>
          <w:szCs w:val="22"/>
        </w:rPr>
        <w:t>os</w:t>
      </w:r>
      <w:r w:rsidRPr="00401946" w:rsidR="00246EAD">
        <w:rPr>
          <w:rFonts w:ascii="Palatino Linotype" w:hAnsi="Palatino Linotype" w:cs="Tahoma"/>
          <w:sz w:val="22"/>
          <w:szCs w:val="22"/>
        </w:rPr>
        <w:t xml:space="preserve"> documento</w:t>
      </w:r>
      <w:r w:rsidR="00246EAD">
        <w:rPr>
          <w:rFonts w:ascii="Palatino Linotype" w:hAnsi="Palatino Linotype" w:cs="Tahoma"/>
          <w:sz w:val="22"/>
          <w:szCs w:val="22"/>
        </w:rPr>
        <w:t>s que solicita el Particular</w:t>
      </w:r>
      <w:r w:rsidRPr="00401946" w:rsidR="00246EAD">
        <w:rPr>
          <w:rFonts w:ascii="Palatino Linotype" w:hAnsi="Palatino Linotype" w:cs="Tahoma"/>
          <w:sz w:val="22"/>
          <w:szCs w:val="24"/>
        </w:rPr>
        <w:t xml:space="preserve">; </w:t>
      </w:r>
      <w:r w:rsidR="00246EAD">
        <w:rPr>
          <w:rFonts w:ascii="Palatino Linotype" w:hAnsi="Palatino Linotype" w:cs="Tahoma"/>
          <w:sz w:val="22"/>
          <w:szCs w:val="24"/>
        </w:rPr>
        <w:t xml:space="preserve">por lo que </w:t>
      </w:r>
      <w:r w:rsidRPr="00401946" w:rsidR="00246EAD">
        <w:rPr>
          <w:rFonts w:ascii="Palatino Linotype" w:hAnsi="Palatino Linotype" w:cs="Tahoma"/>
          <w:sz w:val="22"/>
          <w:szCs w:val="22"/>
        </w:rPr>
        <w:t>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w:t>
      </w:r>
      <w:r w:rsidR="00246EAD">
        <w:rPr>
          <w:rFonts w:ascii="Palatino Linotype" w:hAnsi="Palatino Linotype" w:cs="Tahoma"/>
          <w:sz w:val="22"/>
          <w:szCs w:val="22"/>
        </w:rPr>
        <w:t>los o practicar investigaciones</w:t>
      </w:r>
      <w:r w:rsidRPr="00401946" w:rsidR="00246EAD">
        <w:rPr>
          <w:rFonts w:ascii="Palatino Linotype" w:hAnsi="Palatino Linotype" w:cs="Tahoma"/>
          <w:sz w:val="22"/>
          <w:szCs w:val="22"/>
          <w:lang w:val="es-ES"/>
        </w:rPr>
        <w:t xml:space="preserve">.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w:t>
      </w:r>
      <w:r w:rsidR="00246EAD">
        <w:rPr>
          <w:rFonts w:ascii="Palatino Linotype" w:hAnsi="Palatino Linotype" w:cs="Tahoma"/>
          <w:sz w:val="22"/>
          <w:szCs w:val="22"/>
          <w:lang w:val="es-ES"/>
        </w:rPr>
        <w:t>los planos solicitados por el Particular y hacer la entrega en copia certificada</w:t>
      </w:r>
      <w:r w:rsidR="007F2320">
        <w:rPr>
          <w:rFonts w:ascii="Palatino Linotype" w:hAnsi="Palatino Linotype" w:cs="Tahoma"/>
          <w:sz w:val="22"/>
          <w:szCs w:val="22"/>
          <w:lang w:val="es-ES"/>
        </w:rPr>
        <w:t>, por lo que</w:t>
      </w:r>
      <w:r w:rsidRPr="007F2320" w:rsidR="007F2320">
        <w:t xml:space="preserve"> </w:t>
      </w:r>
      <w:r w:rsidRPr="007F2320" w:rsidR="007F2320">
        <w:rPr>
          <w:rFonts w:ascii="Palatino Linotype" w:hAnsi="Palatino Linotype" w:cs="Tahoma"/>
          <w:sz w:val="22"/>
          <w:szCs w:val="22"/>
          <w:lang w:val="es-ES"/>
        </w:rPr>
        <w:t xml:space="preserve">deberá orientar al Particular para hacer entrega de la misma sin costo, ello debido a que la solicitud </w:t>
      </w:r>
      <w:r w:rsidR="007F2320">
        <w:rPr>
          <w:rFonts w:ascii="Palatino Linotype" w:hAnsi="Palatino Linotype" w:cs="Tahoma"/>
          <w:sz w:val="22"/>
          <w:szCs w:val="22"/>
          <w:lang w:val="es-ES"/>
        </w:rPr>
        <w:t xml:space="preserve">de acceso a la información </w:t>
      </w:r>
      <w:r w:rsidRPr="007F2320" w:rsidR="007F2320">
        <w:rPr>
          <w:rFonts w:ascii="Palatino Linotype" w:hAnsi="Palatino Linotype" w:cs="Tahoma"/>
          <w:sz w:val="22"/>
          <w:szCs w:val="22"/>
          <w:lang w:val="es-ES"/>
        </w:rPr>
        <w:t xml:space="preserve">no fue atendida </w:t>
      </w:r>
      <w:r w:rsidR="007F2320">
        <w:rPr>
          <w:rFonts w:ascii="Palatino Linotype" w:hAnsi="Palatino Linotype" w:cs="Tahoma"/>
          <w:sz w:val="22"/>
          <w:szCs w:val="22"/>
          <w:lang w:val="es-ES"/>
        </w:rPr>
        <w:t>conforme a lo establecido en la Ley de la materia</w:t>
      </w:r>
      <w:r w:rsidRPr="007F2320" w:rsidR="007F2320">
        <w:rPr>
          <w:rFonts w:ascii="Palatino Linotype" w:hAnsi="Palatino Linotype" w:cs="Tahoma"/>
          <w:sz w:val="22"/>
          <w:szCs w:val="22"/>
          <w:lang w:val="es-ES"/>
        </w:rPr>
        <w:t>.</w:t>
      </w:r>
    </w:p>
    <w:p w:rsidR="001C62AB" w:rsidP="00747F1F" w:rsidRDefault="001C62AB" w14:paraId="3D2AFFFF" w14:textId="564824A2">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lastRenderedPageBreak/>
        <w:t>Ahora bien, para el caso de que el Particular no tenga por satisfecho su derecho de acceso a la información cuando el Sujeto Obligado de cumplimiento a la presente Resolución, en términos del artículo 179, último párrafo</w:t>
      </w:r>
      <w:r w:rsidR="00DE6F62">
        <w:rPr>
          <w:rFonts w:ascii="Palatino Linotype" w:hAnsi="Palatino Linotype" w:eastAsia="Calibri" w:cs="Tahoma"/>
          <w:sz w:val="22"/>
          <w:szCs w:val="22"/>
          <w:lang w:eastAsia="es-ES_tradnl"/>
        </w:rPr>
        <w:t>,</w:t>
      </w:r>
      <w:r>
        <w:rPr>
          <w:rFonts w:ascii="Palatino Linotype" w:hAnsi="Palatino Linotype" w:eastAsia="Calibri" w:cs="Tahoma"/>
          <w:sz w:val="22"/>
          <w:szCs w:val="22"/>
          <w:lang w:eastAsia="es-ES_tradnl"/>
        </w:rPr>
        <w:t xml:space="preserve"> de la Ley de Transparencia y Acceso a la Información Pública del Estado de México y Municipios, podrá impugnarla de nueva cuenta ante este Instituto. </w:t>
      </w:r>
    </w:p>
    <w:p w:rsidR="001C62AB" w:rsidP="00747F1F" w:rsidRDefault="001C62AB" w14:paraId="35ABA431" w14:textId="77777777">
      <w:pPr>
        <w:spacing w:line="360" w:lineRule="auto"/>
        <w:jc w:val="both"/>
        <w:rPr>
          <w:rFonts w:ascii="Palatino Linotype" w:hAnsi="Palatino Linotype" w:cs="Tahoma"/>
          <w:sz w:val="22"/>
          <w:szCs w:val="22"/>
          <w:lang w:val="es-ES"/>
        </w:rPr>
      </w:pPr>
    </w:p>
    <w:p w:rsidRPr="00014834" w:rsidR="009D27A7" w:rsidP="009D27A7" w:rsidRDefault="009D27A7" w14:paraId="14C6BB61" w14:textId="77777777">
      <w:pPr>
        <w:spacing w:line="360" w:lineRule="auto"/>
        <w:jc w:val="both"/>
        <w:rPr>
          <w:rFonts w:ascii="Palatino Linotype" w:hAnsi="Palatino Linotype" w:cs="Tahoma"/>
          <w:b/>
          <w:sz w:val="22"/>
          <w:szCs w:val="22"/>
        </w:rPr>
      </w:pPr>
      <w:r>
        <w:rPr>
          <w:rFonts w:ascii="Palatino Linotype" w:hAnsi="Palatino Linotype" w:eastAsia="Calibri" w:cs="Tahoma"/>
          <w:b/>
          <w:sz w:val="22"/>
          <w:szCs w:val="22"/>
          <w:lang w:eastAsia="es-ES_tradnl"/>
        </w:rPr>
        <w:t xml:space="preserve">SEXTO. </w:t>
      </w:r>
      <w:r w:rsidRPr="00014834">
        <w:rPr>
          <w:rFonts w:ascii="Palatino Linotype" w:hAnsi="Palatino Linotype" w:cs="Tahoma"/>
          <w:b/>
          <w:sz w:val="22"/>
          <w:szCs w:val="22"/>
        </w:rPr>
        <w:t xml:space="preserve">Decisión. </w:t>
      </w:r>
    </w:p>
    <w:p w:rsidRPr="00014834" w:rsidR="009D27A7" w:rsidP="009D27A7" w:rsidRDefault="009D27A7" w14:paraId="270F27F8" w14:textId="77777777">
      <w:pPr>
        <w:spacing w:line="360" w:lineRule="auto"/>
        <w:jc w:val="both"/>
        <w:rPr>
          <w:rFonts w:ascii="Palatino Linotype" w:hAnsi="Palatino Linotype" w:cs="Tahoma"/>
          <w:b/>
          <w:sz w:val="22"/>
          <w:szCs w:val="22"/>
        </w:rPr>
      </w:pPr>
    </w:p>
    <w:p w:rsidR="001B4FD2" w:rsidP="007F2320" w:rsidRDefault="009D27A7" w14:paraId="0B7D239F" w14:textId="77777777">
      <w:pPr>
        <w:spacing w:line="360" w:lineRule="auto"/>
        <w:ind w:right="-93"/>
        <w:jc w:val="both"/>
        <w:rPr>
          <w:rFonts w:ascii="Palatino Linotype" w:hAnsi="Palatino Linotype" w:cs="Tahoma"/>
          <w:sz w:val="22"/>
        </w:rPr>
      </w:pPr>
      <w:r w:rsidRPr="00D10A5F">
        <w:rPr>
          <w:rFonts w:ascii="Palatino Linotype" w:hAnsi="Palatino Linotype" w:cs="Tahoma"/>
          <w:sz w:val="22"/>
          <w:szCs w:val="22"/>
        </w:rPr>
        <w:t>Con fundamento en el artículo 186, fracción I</w:t>
      </w:r>
      <w:r>
        <w:rPr>
          <w:rFonts w:ascii="Palatino Linotype" w:hAnsi="Palatino Linotype" w:cs="Tahoma"/>
          <w:sz w:val="22"/>
          <w:szCs w:val="22"/>
        </w:rPr>
        <w:t>V</w:t>
      </w:r>
      <w:r w:rsidRPr="00D10A5F">
        <w:rPr>
          <w:rFonts w:ascii="Palatino Linotype" w:hAnsi="Palatino Linotype" w:cs="Tahoma"/>
          <w:sz w:val="22"/>
          <w:szCs w:val="22"/>
        </w:rPr>
        <w:t>, de la Ley de Transparencia y Acceso a la Información Pública del Estado de México y Municipios, este Instituto considera procedente</w:t>
      </w:r>
      <w:r w:rsidRPr="00D10A5F">
        <w:rPr>
          <w:rFonts w:ascii="Palatino Linotype" w:hAnsi="Palatino Linotype"/>
          <w:b/>
          <w:sz w:val="22"/>
          <w:szCs w:val="22"/>
        </w:rPr>
        <w:t xml:space="preserve"> </w:t>
      </w:r>
      <w:r>
        <w:rPr>
          <w:rFonts w:ascii="Palatino Linotype" w:hAnsi="Palatino Linotype"/>
          <w:b/>
          <w:sz w:val="22"/>
          <w:szCs w:val="22"/>
        </w:rPr>
        <w:t xml:space="preserve">ORDENAR </w:t>
      </w:r>
      <w:r w:rsidRPr="009D27A7">
        <w:rPr>
          <w:rFonts w:ascii="Palatino Linotype" w:hAnsi="Palatino Linotype"/>
          <w:sz w:val="22"/>
          <w:szCs w:val="22"/>
        </w:rPr>
        <w:t>al Sujeto Obligado</w:t>
      </w:r>
      <w:r>
        <w:rPr>
          <w:rFonts w:ascii="Palatino Linotype" w:hAnsi="Palatino Linotype"/>
          <w:b/>
          <w:sz w:val="22"/>
          <w:szCs w:val="22"/>
        </w:rPr>
        <w:t xml:space="preserve"> </w:t>
      </w:r>
      <w:r w:rsidRPr="00912331">
        <w:rPr>
          <w:rFonts w:ascii="Palatino Linotype" w:hAnsi="Palatino Linotype" w:eastAsia="Calibri" w:cs="Tahoma"/>
          <w:bCs/>
          <w:sz w:val="22"/>
          <w:szCs w:val="22"/>
          <w:lang w:eastAsia="en-US"/>
        </w:rPr>
        <w:t>a efecto de</w:t>
      </w:r>
      <w:r w:rsidRPr="00994396">
        <w:rPr>
          <w:rFonts w:ascii="Palatino Linotype" w:hAnsi="Palatino Linotype" w:cs="Tahoma"/>
          <w:sz w:val="22"/>
        </w:rPr>
        <w:t xml:space="preserve"> que,</w:t>
      </w:r>
      <w:r>
        <w:rPr>
          <w:rFonts w:ascii="Palatino Linotype" w:hAnsi="Palatino Linotype" w:cs="Tahoma"/>
          <w:sz w:val="22"/>
        </w:rPr>
        <w:t xml:space="preserve"> atienda la solicitud de acceso a la información </w:t>
      </w:r>
      <w:r w:rsidRPr="00432A07" w:rsidR="00432A07">
        <w:rPr>
          <w:rFonts w:ascii="Palatino Linotype" w:hAnsi="Palatino Linotype" w:cs="Tahoma"/>
          <w:b/>
          <w:sz w:val="22"/>
        </w:rPr>
        <w:t>00768/ECATEPEC/IP/</w:t>
      </w:r>
      <w:r w:rsidRPr="001B4FD2" w:rsidR="00432A07">
        <w:rPr>
          <w:rFonts w:ascii="Palatino Linotype" w:hAnsi="Palatino Linotype" w:cs="Tahoma"/>
          <w:b/>
          <w:sz w:val="22"/>
        </w:rPr>
        <w:t>2021</w:t>
      </w:r>
      <w:r w:rsidRPr="001B4FD2" w:rsidR="007F2320">
        <w:rPr>
          <w:rFonts w:ascii="Palatino Linotype" w:hAnsi="Palatino Linotype" w:cs="Tahoma"/>
          <w:b/>
          <w:sz w:val="22"/>
        </w:rPr>
        <w:t xml:space="preserve"> </w:t>
      </w:r>
      <w:r w:rsidRPr="001B4FD2">
        <w:rPr>
          <w:rFonts w:ascii="Palatino Linotype" w:hAnsi="Palatino Linotype" w:cs="Tahoma"/>
          <w:sz w:val="22"/>
        </w:rPr>
        <w:t>y</w:t>
      </w:r>
      <w:r w:rsidRPr="001B4FD2">
        <w:rPr>
          <w:rFonts w:ascii="Palatino Linotype" w:hAnsi="Palatino Linotype" w:cs="Tahoma"/>
          <w:b/>
          <w:sz w:val="22"/>
        </w:rPr>
        <w:t xml:space="preserve"> </w:t>
      </w:r>
      <w:r w:rsidRPr="001B4FD2">
        <w:rPr>
          <w:rFonts w:ascii="Palatino Linotype" w:hAnsi="Palatino Linotype" w:cs="Tahoma"/>
          <w:sz w:val="22"/>
        </w:rPr>
        <w:t>haga entrega</w:t>
      </w:r>
      <w:r w:rsidRPr="001B4FD2" w:rsidR="007F2320">
        <w:rPr>
          <w:rFonts w:ascii="Palatino Linotype" w:hAnsi="Palatino Linotype" w:cs="Tahoma"/>
          <w:sz w:val="22"/>
        </w:rPr>
        <w:t xml:space="preserve"> </w:t>
      </w:r>
      <w:r w:rsidRPr="001B4FD2" w:rsidR="001B4FD2">
        <w:rPr>
          <w:rFonts w:ascii="Palatino Linotype" w:hAnsi="Palatino Linotype" w:cs="Tahoma"/>
          <w:sz w:val="22"/>
        </w:rPr>
        <w:t>de los documentos donde consten los proceso</w:t>
      </w:r>
      <w:r w:rsidR="002224E0">
        <w:rPr>
          <w:rFonts w:ascii="Palatino Linotype" w:hAnsi="Palatino Linotype" w:cs="Tahoma"/>
          <w:sz w:val="22"/>
        </w:rPr>
        <w:t>s, de e</w:t>
      </w:r>
      <w:r w:rsidRPr="001B4FD2" w:rsidR="001B4FD2">
        <w:rPr>
          <w:rFonts w:ascii="Palatino Linotype" w:hAnsi="Palatino Linotype" w:cs="Tahoma"/>
          <w:sz w:val="22"/>
        </w:rPr>
        <w:t>valuaciones y en su caso encuestas a programas realizados</w:t>
      </w:r>
      <w:r w:rsidR="001B4FD2">
        <w:rPr>
          <w:rFonts w:ascii="Palatino Linotype" w:hAnsi="Palatino Linotype" w:cs="Tahoma"/>
          <w:sz w:val="22"/>
        </w:rPr>
        <w:t xml:space="preserve"> con </w:t>
      </w:r>
      <w:r w:rsidRPr="001B4FD2" w:rsidR="001B4FD2">
        <w:rPr>
          <w:rFonts w:ascii="Palatino Linotype" w:hAnsi="Palatino Linotype" w:cs="Tahoma"/>
          <w:sz w:val="22"/>
        </w:rPr>
        <w:t xml:space="preserve">recursos públicos </w:t>
      </w:r>
      <w:r w:rsidR="001B4FD2">
        <w:rPr>
          <w:rFonts w:ascii="Palatino Linotype" w:hAnsi="Palatino Linotype" w:cs="Tahoma"/>
          <w:sz w:val="22"/>
        </w:rPr>
        <w:t>del primero de enero de dos mil diecinueve al veintisiete de octubre de dos mil veintiuno.</w:t>
      </w:r>
    </w:p>
    <w:p w:rsidR="001B4FD2" w:rsidP="007F2320" w:rsidRDefault="001B4FD2" w14:paraId="5ACC4C06" w14:textId="77777777">
      <w:pPr>
        <w:spacing w:line="360" w:lineRule="auto"/>
        <w:ind w:right="-93"/>
        <w:jc w:val="both"/>
        <w:rPr>
          <w:rFonts w:ascii="Palatino Linotype" w:hAnsi="Palatino Linotype" w:cs="Tahoma"/>
          <w:sz w:val="22"/>
          <w:highlight w:val="yellow"/>
        </w:rPr>
      </w:pPr>
    </w:p>
    <w:p w:rsidRPr="00261227" w:rsidR="00A54636" w:rsidP="00747F1F" w:rsidRDefault="009D27A7" w14:paraId="6A8D6409" w14:textId="77777777">
      <w:pPr>
        <w:tabs>
          <w:tab w:val="left" w:pos="4962"/>
        </w:tabs>
        <w:spacing w:line="360" w:lineRule="auto"/>
        <w:jc w:val="both"/>
        <w:rPr>
          <w:rFonts w:ascii="Palatino Linotype" w:hAnsi="Palatino Linotype" w:eastAsia="Calibri" w:cs="Tahoma"/>
          <w:b/>
          <w:iCs/>
          <w:sz w:val="22"/>
          <w:szCs w:val="22"/>
          <w:lang w:eastAsia="es-ES_tradnl"/>
        </w:rPr>
      </w:pPr>
      <w:r>
        <w:rPr>
          <w:rFonts w:ascii="Palatino Linotype" w:hAnsi="Palatino Linotype" w:eastAsia="Calibri" w:cs="Tahoma"/>
          <w:b/>
          <w:iCs/>
          <w:sz w:val="22"/>
          <w:szCs w:val="22"/>
          <w:lang w:eastAsia="es-ES_tradnl"/>
        </w:rPr>
        <w:t>SÉPTIMO</w:t>
      </w:r>
      <w:r w:rsidRPr="00261227" w:rsidR="00A54636">
        <w:rPr>
          <w:rFonts w:ascii="Palatino Linotype" w:hAnsi="Palatino Linotype" w:eastAsia="Calibri" w:cs="Tahoma"/>
          <w:b/>
          <w:iCs/>
          <w:sz w:val="22"/>
          <w:szCs w:val="22"/>
          <w:lang w:eastAsia="es-ES_tradnl"/>
        </w:rPr>
        <w:t xml:space="preserve">. Vista a la Contraloría Interna y Órgano de Control y Vigilancia. </w:t>
      </w:r>
    </w:p>
    <w:p w:rsidR="00A54636" w:rsidP="00747F1F" w:rsidRDefault="00A54636" w14:paraId="4D438FA6" w14:textId="77777777">
      <w:pPr>
        <w:spacing w:line="360" w:lineRule="auto"/>
        <w:ind w:right="-93"/>
        <w:jc w:val="both"/>
        <w:rPr>
          <w:rFonts w:ascii="Palatino Linotype" w:hAnsi="Palatino Linotype" w:cs="Tahoma"/>
          <w:sz w:val="22"/>
          <w:szCs w:val="22"/>
        </w:rPr>
      </w:pPr>
    </w:p>
    <w:p w:rsidRPr="001E0D8F" w:rsidR="00A54636" w:rsidP="00747F1F" w:rsidRDefault="00A54636" w14:paraId="33EAC01A" w14:textId="77777777">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w:t>
      </w:r>
      <w:r w:rsidR="008C44EB">
        <w:rPr>
          <w:rFonts w:ascii="Palatino Linotype" w:hAnsi="Palatino Linotype" w:cs="Tahoma"/>
          <w:sz w:val="22"/>
          <w:szCs w:val="22"/>
        </w:rPr>
        <w:t>Ayuntamiento de Ecatepec de Morelos</w:t>
      </w:r>
      <w:r>
        <w:rPr>
          <w:rFonts w:ascii="Palatino Linotype" w:hAnsi="Palatino Linotype" w:cs="Tahoma"/>
          <w:sz w:val="22"/>
          <w:szCs w:val="22"/>
        </w:rPr>
        <w:t xml:space="preserve"> omitió dar</w:t>
      </w:r>
      <w:r w:rsidRPr="001E0D8F">
        <w:rPr>
          <w:rFonts w:ascii="Palatino Linotype" w:hAnsi="Palatino Linotype" w:cs="Tahoma"/>
          <w:sz w:val="22"/>
          <w:szCs w:val="22"/>
        </w:rPr>
        <w:t xml:space="preserve"> respuesta en el plazo señalado en el artículo 163 de la Ley de Transparencia y Acceso a la Información Pública del Estado de México y Municipios.</w:t>
      </w:r>
    </w:p>
    <w:p w:rsidRPr="001E0D8F" w:rsidR="00A54636" w:rsidP="00747F1F" w:rsidRDefault="00A54636" w14:paraId="4FD87565" w14:textId="77777777">
      <w:pPr>
        <w:spacing w:line="360" w:lineRule="auto"/>
        <w:ind w:right="-93"/>
        <w:jc w:val="both"/>
        <w:rPr>
          <w:rFonts w:ascii="Palatino Linotype" w:hAnsi="Palatino Linotype" w:cs="Tahoma"/>
          <w:sz w:val="22"/>
          <w:szCs w:val="22"/>
        </w:rPr>
      </w:pPr>
    </w:p>
    <w:p w:rsidR="00A54636" w:rsidP="00747F1F" w:rsidRDefault="00A54636" w14:paraId="3E1C7643"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hAnsi="Palatino Linotype" w:eastAsia="Calibri"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rsidRPr="001E0D8F" w:rsidR="00A54636" w:rsidP="00747F1F" w:rsidRDefault="00A54636" w14:paraId="2AAA6543"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1E0D8F" w:rsidR="00A54636" w:rsidP="00747F1F" w:rsidRDefault="00A54636" w14:paraId="65FB8B96" w14:textId="77777777">
      <w:pPr>
        <w:spacing w:line="360" w:lineRule="auto"/>
        <w:ind w:right="-93"/>
        <w:jc w:val="both"/>
        <w:rPr>
          <w:rFonts w:ascii="Palatino Linotype" w:hAnsi="Palatino Linotype" w:eastAsia="Calibri" w:cs="Tahoma"/>
          <w:bCs/>
          <w:sz w:val="22"/>
          <w:szCs w:val="22"/>
          <w:lang w:eastAsia="en-US"/>
        </w:rPr>
      </w:pPr>
    </w:p>
    <w:p w:rsidRPr="001E0D8F" w:rsidR="00A54636" w:rsidP="00747F1F" w:rsidRDefault="00A54636" w14:paraId="7E26E7EF" w14:textId="77777777">
      <w:pPr>
        <w:spacing w:line="360" w:lineRule="auto"/>
        <w:ind w:right="-93"/>
        <w:jc w:val="both"/>
        <w:rPr>
          <w:rFonts w:ascii="Palatino Linotype" w:hAnsi="Palatino Linotype" w:eastAsia="Calibri" w:cs="Tahoma"/>
          <w:bCs/>
          <w:sz w:val="22"/>
          <w:szCs w:val="22"/>
          <w:lang w:eastAsia="en-US"/>
        </w:rPr>
      </w:pPr>
      <w:r w:rsidRPr="001E0D8F">
        <w:rPr>
          <w:rFonts w:ascii="Palatino Linotype" w:hAnsi="Palatino Linotype" w:eastAsia="Calibri"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hAnsi="Palatino Linotype" w:eastAsia="Calibri" w:cs="Tahoma"/>
          <w:bCs/>
          <w:sz w:val="22"/>
          <w:szCs w:val="22"/>
          <w:lang w:val="es-ES_tradnl" w:eastAsia="en-US"/>
        </w:rPr>
        <w:t>al Contralor Interno y Titular del Órgano de Control y Vigilancia de este Instituto</w:t>
      </w:r>
      <w:r w:rsidRPr="001E0D8F">
        <w:rPr>
          <w:rFonts w:ascii="Palatino Linotype" w:hAnsi="Palatino Linotype" w:eastAsia="Calibri" w:cs="Tahoma"/>
          <w:bCs/>
          <w:sz w:val="22"/>
          <w:szCs w:val="22"/>
          <w:lang w:eastAsia="en-US"/>
        </w:rPr>
        <w:t>.</w:t>
      </w:r>
    </w:p>
    <w:p w:rsidR="00A54636" w:rsidP="00747F1F" w:rsidRDefault="00A54636" w14:paraId="359CB1FD" w14:textId="77777777">
      <w:pPr>
        <w:tabs>
          <w:tab w:val="left" w:pos="4962"/>
        </w:tabs>
        <w:spacing w:line="360" w:lineRule="auto"/>
        <w:jc w:val="both"/>
        <w:rPr>
          <w:rFonts w:ascii="Palatino Linotype" w:hAnsi="Palatino Linotype" w:eastAsia="Calibri" w:cs="Tahoma"/>
          <w:sz w:val="22"/>
          <w:szCs w:val="22"/>
          <w:lang w:eastAsia="es-ES_tradnl"/>
        </w:rPr>
      </w:pPr>
    </w:p>
    <w:p w:rsidR="00DE6F62" w:rsidP="009D27A7" w:rsidRDefault="00347152" w14:paraId="582ED560" w14:textId="0B564AD2">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Términos de la Resolución para el Recurrente:</w:t>
      </w:r>
    </w:p>
    <w:p w:rsidR="00347152" w:rsidP="009D27A7" w:rsidRDefault="00347152" w14:paraId="0881126A" w14:textId="77777777">
      <w:pPr>
        <w:spacing w:line="360" w:lineRule="auto"/>
        <w:jc w:val="both"/>
        <w:rPr>
          <w:rFonts w:ascii="Palatino Linotype" w:hAnsi="Palatino Linotype" w:cs="Tahoma"/>
          <w:bCs/>
          <w:sz w:val="22"/>
          <w:szCs w:val="22"/>
          <w:u w:val="single"/>
        </w:rPr>
      </w:pPr>
    </w:p>
    <w:p w:rsidRPr="009D27A7" w:rsidR="009D27A7" w:rsidP="009D27A7" w:rsidRDefault="009D27A7" w14:paraId="573BCE75" w14:textId="545C618A">
      <w:pPr>
        <w:spacing w:line="360" w:lineRule="auto"/>
        <w:jc w:val="both"/>
        <w:rPr>
          <w:rFonts w:ascii="Palatino Linotype" w:hAnsi="Palatino Linotype" w:cs="Tahoma"/>
          <w:bCs/>
          <w:sz w:val="22"/>
          <w:szCs w:val="22"/>
          <w:u w:val="single"/>
        </w:rPr>
      </w:pPr>
      <w:r w:rsidRPr="009D27A7">
        <w:rPr>
          <w:rFonts w:ascii="Palatino Linotype" w:hAnsi="Palatino Linotype" w:cs="Tahoma"/>
          <w:bCs/>
          <w:sz w:val="22"/>
          <w:szCs w:val="22"/>
          <w:u w:val="single"/>
        </w:rPr>
        <w:t xml:space="preserve">Este Instituto Garante, le concede la razón a su inconformidad, en virtud de que los documentos entregados por el Sujeto Obligado </w:t>
      </w:r>
      <w:r>
        <w:rPr>
          <w:rFonts w:ascii="Palatino Linotype" w:hAnsi="Palatino Linotype" w:cs="Tahoma"/>
          <w:bCs/>
          <w:sz w:val="22"/>
          <w:szCs w:val="22"/>
          <w:u w:val="single"/>
        </w:rPr>
        <w:t xml:space="preserve">en informe justificado </w:t>
      </w:r>
      <w:r w:rsidRPr="009D27A7">
        <w:rPr>
          <w:rFonts w:ascii="Palatino Linotype" w:hAnsi="Palatino Linotype" w:cs="Tahoma"/>
          <w:bCs/>
          <w:sz w:val="22"/>
          <w:szCs w:val="22"/>
          <w:u w:val="single"/>
        </w:rPr>
        <w:t xml:space="preserve">no cumplen </w:t>
      </w:r>
      <w:r w:rsidR="00347152">
        <w:rPr>
          <w:rFonts w:ascii="Palatino Linotype" w:hAnsi="Palatino Linotype" w:cs="Tahoma"/>
          <w:bCs/>
          <w:sz w:val="22"/>
          <w:szCs w:val="22"/>
          <w:u w:val="single"/>
        </w:rPr>
        <w:t>con</w:t>
      </w:r>
      <w:r w:rsidRPr="009D27A7">
        <w:rPr>
          <w:rFonts w:ascii="Palatino Linotype" w:hAnsi="Palatino Linotype" w:cs="Tahoma"/>
          <w:bCs/>
          <w:sz w:val="22"/>
          <w:szCs w:val="22"/>
          <w:u w:val="single"/>
        </w:rPr>
        <w:t xml:space="preserve"> su solicitud de acceso a la información, por lo que se determinó que </w:t>
      </w:r>
      <w:r>
        <w:rPr>
          <w:rFonts w:ascii="Palatino Linotype" w:hAnsi="Palatino Linotype" w:cs="Tahoma"/>
          <w:bCs/>
          <w:sz w:val="22"/>
          <w:szCs w:val="22"/>
          <w:u w:val="single"/>
        </w:rPr>
        <w:t xml:space="preserve">el </w:t>
      </w:r>
      <w:r w:rsidR="008C44EB">
        <w:rPr>
          <w:rFonts w:ascii="Palatino Linotype" w:hAnsi="Palatino Linotype" w:cs="Tahoma"/>
          <w:bCs/>
          <w:sz w:val="22"/>
          <w:szCs w:val="22"/>
          <w:u w:val="single"/>
        </w:rPr>
        <w:t>Ayuntamiento de Ecatepec de Morelos</w:t>
      </w:r>
      <w:r w:rsidRPr="009D27A7">
        <w:rPr>
          <w:rFonts w:ascii="Palatino Linotype" w:hAnsi="Palatino Linotype" w:cs="Tahoma"/>
          <w:bCs/>
          <w:sz w:val="22"/>
          <w:szCs w:val="22"/>
          <w:u w:val="single"/>
        </w:rPr>
        <w:t>, tiene en sus archivos los documentos que son de su interés y le ha ordenado dar respuesta, en virtud de que la información solicitada es de naturaleza pública.</w:t>
      </w:r>
    </w:p>
    <w:p w:rsidRPr="009D27A7" w:rsidR="009D27A7" w:rsidP="009D27A7" w:rsidRDefault="009D27A7" w14:paraId="2C6C362C" w14:textId="77777777">
      <w:pPr>
        <w:spacing w:line="360" w:lineRule="auto"/>
        <w:jc w:val="both"/>
        <w:rPr>
          <w:rFonts w:ascii="Palatino Linotype" w:hAnsi="Palatino Linotype" w:cs="Tahoma"/>
          <w:bCs/>
          <w:sz w:val="22"/>
          <w:szCs w:val="22"/>
          <w:u w:val="single"/>
        </w:rPr>
      </w:pPr>
    </w:p>
    <w:p w:rsidRPr="009D27A7" w:rsidR="009D27A7" w:rsidP="009D27A7" w:rsidRDefault="009D27A7" w14:paraId="4E66FD64" w14:textId="77777777">
      <w:pPr>
        <w:spacing w:line="360" w:lineRule="auto"/>
        <w:jc w:val="both"/>
        <w:rPr>
          <w:rFonts w:ascii="Palatino Linotype" w:hAnsi="Palatino Linotype" w:cs="Tahoma"/>
          <w:bCs/>
          <w:sz w:val="22"/>
          <w:szCs w:val="22"/>
          <w:u w:val="single"/>
        </w:rPr>
      </w:pPr>
      <w:r w:rsidRPr="009D27A7">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893564" w:rsidR="009D27A7" w:rsidP="009D27A7" w:rsidRDefault="009D27A7" w14:paraId="6013C323" w14:textId="77777777">
      <w:pPr>
        <w:tabs>
          <w:tab w:val="left" w:pos="4962"/>
        </w:tabs>
        <w:spacing w:line="360" w:lineRule="auto"/>
        <w:jc w:val="both"/>
        <w:rPr>
          <w:rFonts w:ascii="Palatino Linotype" w:hAnsi="Palatino Linotype" w:cs="Tahoma"/>
          <w:szCs w:val="22"/>
        </w:rPr>
      </w:pPr>
    </w:p>
    <w:p w:rsidRPr="00014834" w:rsidR="009D27A7" w:rsidP="009D27A7" w:rsidRDefault="009D27A7" w14:paraId="7131FF70"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009D27A7" w:rsidP="00747F1F" w:rsidRDefault="009D27A7" w14:paraId="262150D8" w14:textId="77777777">
      <w:pPr>
        <w:tabs>
          <w:tab w:val="left" w:pos="4962"/>
        </w:tabs>
        <w:spacing w:line="360" w:lineRule="auto"/>
        <w:jc w:val="both"/>
        <w:rPr>
          <w:rFonts w:ascii="Palatino Linotype" w:hAnsi="Palatino Linotype" w:eastAsia="Calibri" w:cs="Tahoma"/>
          <w:sz w:val="22"/>
          <w:szCs w:val="22"/>
          <w:lang w:eastAsia="es-ES_tradnl"/>
        </w:rPr>
      </w:pPr>
    </w:p>
    <w:p w:rsidRPr="00AF6580" w:rsidR="009E6760" w:rsidP="00747F1F" w:rsidRDefault="009E6760" w14:paraId="67272A56" w14:textId="77777777">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p>
    <w:p w:rsidR="009E6760" w:rsidP="00747F1F" w:rsidRDefault="009E6760" w14:paraId="64900419" w14:textId="77777777">
      <w:pPr>
        <w:spacing w:line="360" w:lineRule="auto"/>
        <w:ind w:right="113"/>
        <w:jc w:val="both"/>
        <w:rPr>
          <w:rFonts w:ascii="Palatino Linotype" w:hAnsi="Palatino Linotype" w:cs="Arial"/>
          <w:b/>
          <w:sz w:val="22"/>
          <w:szCs w:val="22"/>
        </w:rPr>
      </w:pPr>
    </w:p>
    <w:p w:rsidRPr="001E0D8F" w:rsidR="00A54636" w:rsidP="00747F1F" w:rsidRDefault="00A54636" w14:paraId="03FA31A4" w14:textId="7CD9D043">
      <w:pPr>
        <w:spacing w:line="360" w:lineRule="auto"/>
        <w:jc w:val="both"/>
        <w:rPr>
          <w:rFonts w:ascii="Palatino Linotype" w:hAnsi="Palatino Linotype" w:eastAsia="Calibri" w:cs="Tahoma"/>
          <w:bCs/>
          <w:sz w:val="22"/>
          <w:szCs w:val="22"/>
          <w:lang w:eastAsia="en-US"/>
        </w:rPr>
      </w:pPr>
      <w:r w:rsidRPr="00AD50F9">
        <w:rPr>
          <w:rFonts w:ascii="Palatino Linotype" w:hAnsi="Palatino Linotype" w:cs="Tahoma"/>
          <w:b/>
          <w:bCs/>
          <w:sz w:val="22"/>
          <w:szCs w:val="22"/>
        </w:rPr>
        <w:lastRenderedPageBreak/>
        <w:t xml:space="preserve">PRIMERO. </w:t>
      </w:r>
      <w:r w:rsidRPr="001E0D8F">
        <w:rPr>
          <w:rFonts w:ascii="Palatino Linotype" w:hAnsi="Palatino Linotype" w:eastAsia="Calibri" w:cs="Tahoma"/>
          <w:bCs/>
          <w:sz w:val="22"/>
          <w:szCs w:val="22"/>
          <w:lang w:eastAsia="en-US"/>
        </w:rPr>
        <w:t xml:space="preserve">Resultan </w:t>
      </w:r>
      <w:r w:rsidRPr="001E0D8F">
        <w:rPr>
          <w:rFonts w:ascii="Palatino Linotype" w:hAnsi="Palatino Linotype" w:eastAsia="Calibri" w:cs="Tahoma"/>
          <w:b/>
          <w:bCs/>
          <w:sz w:val="22"/>
          <w:szCs w:val="22"/>
          <w:lang w:eastAsia="en-US"/>
        </w:rPr>
        <w:t>FUNDADAS</w:t>
      </w:r>
      <w:r w:rsidRPr="001E0D8F">
        <w:rPr>
          <w:rFonts w:ascii="Palatino Linotype" w:hAnsi="Palatino Linotype" w:eastAsia="Calibri" w:cs="Tahoma"/>
          <w:bCs/>
          <w:sz w:val="22"/>
          <w:szCs w:val="22"/>
          <w:lang w:eastAsia="en-US"/>
        </w:rPr>
        <w:t xml:space="preserve"> las razones o motivos de inconformidad </w:t>
      </w:r>
      <w:r w:rsidR="0028308A">
        <w:rPr>
          <w:rFonts w:ascii="Palatino Linotype" w:hAnsi="Palatino Linotype" w:eastAsia="Calibri" w:cs="Tahoma"/>
          <w:bCs/>
          <w:sz w:val="22"/>
          <w:szCs w:val="22"/>
          <w:lang w:eastAsia="en-US"/>
        </w:rPr>
        <w:t xml:space="preserve">hechos valer por el Recurrente en </w:t>
      </w:r>
      <w:r w:rsidR="00EB1D36">
        <w:rPr>
          <w:rFonts w:ascii="Palatino Linotype" w:hAnsi="Palatino Linotype" w:eastAsia="Calibri" w:cs="Tahoma"/>
          <w:bCs/>
          <w:sz w:val="22"/>
          <w:szCs w:val="22"/>
          <w:lang w:eastAsia="en-US"/>
        </w:rPr>
        <w:t>e</w:t>
      </w:r>
      <w:r w:rsidR="0028308A">
        <w:rPr>
          <w:rFonts w:ascii="Palatino Linotype" w:hAnsi="Palatino Linotype" w:eastAsia="Calibri" w:cs="Tahoma"/>
          <w:bCs/>
          <w:sz w:val="22"/>
          <w:szCs w:val="22"/>
          <w:lang w:eastAsia="en-US"/>
        </w:rPr>
        <w:t xml:space="preserve">l Recurso de Revisión </w:t>
      </w:r>
      <w:r w:rsidR="00432A07">
        <w:rPr>
          <w:rFonts w:ascii="Palatino Linotype" w:hAnsi="Palatino Linotype" w:eastAsia="Calibri" w:cs="Tahoma"/>
          <w:b/>
          <w:bCs/>
          <w:sz w:val="22"/>
          <w:szCs w:val="22"/>
          <w:lang w:eastAsia="en-US"/>
        </w:rPr>
        <w:t>06041</w:t>
      </w:r>
      <w:r w:rsidRPr="0028308A" w:rsidR="0028308A">
        <w:rPr>
          <w:rFonts w:ascii="Palatino Linotype" w:hAnsi="Palatino Linotype" w:eastAsia="Calibri" w:cs="Tahoma"/>
          <w:b/>
          <w:bCs/>
          <w:sz w:val="22"/>
          <w:szCs w:val="22"/>
          <w:lang w:eastAsia="en-US"/>
        </w:rPr>
        <w:t>/INFOEM/IP/RR/</w:t>
      </w:r>
      <w:r w:rsidR="00EB1D36">
        <w:rPr>
          <w:rFonts w:ascii="Palatino Linotype" w:hAnsi="Palatino Linotype" w:eastAsia="Calibri" w:cs="Tahoma"/>
          <w:b/>
          <w:bCs/>
          <w:sz w:val="22"/>
          <w:szCs w:val="22"/>
          <w:lang w:eastAsia="en-US"/>
        </w:rPr>
        <w:t xml:space="preserve">2021 </w:t>
      </w:r>
      <w:r w:rsidRPr="001E0D8F">
        <w:rPr>
          <w:rFonts w:ascii="Palatino Linotype" w:hAnsi="Palatino Linotype" w:eastAsia="Calibri" w:cs="Tahoma"/>
          <w:bCs/>
          <w:sz w:val="22"/>
          <w:szCs w:val="22"/>
          <w:lang w:eastAsia="en-US"/>
        </w:rPr>
        <w:t>en términos de</w:t>
      </w:r>
      <w:r w:rsidR="00347152">
        <w:rPr>
          <w:rFonts w:ascii="Palatino Linotype" w:hAnsi="Palatino Linotype" w:eastAsia="Calibri" w:cs="Tahoma"/>
          <w:bCs/>
          <w:sz w:val="22"/>
          <w:szCs w:val="22"/>
          <w:lang w:eastAsia="en-US"/>
        </w:rPr>
        <w:t xml:space="preserve"> los</w:t>
      </w:r>
      <w:r w:rsidRPr="001E0D8F">
        <w:rPr>
          <w:rFonts w:ascii="Palatino Linotype" w:hAnsi="Palatino Linotype" w:eastAsia="Calibri" w:cs="Tahoma"/>
          <w:bCs/>
          <w:sz w:val="22"/>
          <w:szCs w:val="22"/>
          <w:lang w:eastAsia="en-US"/>
        </w:rPr>
        <w:t xml:space="preserve"> considerando</w:t>
      </w:r>
      <w:r w:rsidR="00347152">
        <w:rPr>
          <w:rFonts w:ascii="Palatino Linotype" w:hAnsi="Palatino Linotype" w:eastAsia="Calibri" w:cs="Tahoma"/>
          <w:bCs/>
          <w:sz w:val="22"/>
          <w:szCs w:val="22"/>
          <w:lang w:eastAsia="en-US"/>
        </w:rPr>
        <w:t>s</w:t>
      </w:r>
      <w:r w:rsidRPr="001E0D8F">
        <w:rPr>
          <w:rFonts w:ascii="Palatino Linotype" w:hAnsi="Palatino Linotype" w:eastAsia="Calibri" w:cs="Tahoma"/>
          <w:bCs/>
          <w:sz w:val="22"/>
          <w:szCs w:val="22"/>
          <w:lang w:eastAsia="en-US"/>
        </w:rPr>
        <w:t xml:space="preserve"> </w:t>
      </w:r>
      <w:r w:rsidRPr="00814055">
        <w:rPr>
          <w:rFonts w:ascii="Palatino Linotype" w:hAnsi="Palatino Linotype" w:eastAsia="Calibri" w:cs="Tahoma"/>
          <w:b/>
          <w:bCs/>
          <w:sz w:val="22"/>
          <w:szCs w:val="22"/>
          <w:lang w:eastAsia="en-US"/>
        </w:rPr>
        <w:t xml:space="preserve">QUINTO </w:t>
      </w:r>
      <w:r w:rsidRPr="00347152" w:rsidR="00EB1D36">
        <w:rPr>
          <w:rFonts w:ascii="Palatino Linotype" w:hAnsi="Palatino Linotype" w:eastAsia="Calibri" w:cs="Tahoma"/>
          <w:sz w:val="22"/>
          <w:szCs w:val="22"/>
          <w:lang w:eastAsia="en-US"/>
        </w:rPr>
        <w:t>y</w:t>
      </w:r>
      <w:r w:rsidR="00EB1D36">
        <w:rPr>
          <w:rFonts w:ascii="Palatino Linotype" w:hAnsi="Palatino Linotype" w:eastAsia="Calibri" w:cs="Tahoma"/>
          <w:b/>
          <w:bCs/>
          <w:sz w:val="22"/>
          <w:szCs w:val="22"/>
          <w:lang w:eastAsia="en-US"/>
        </w:rPr>
        <w:t xml:space="preserve"> SEXTO </w:t>
      </w:r>
      <w:r w:rsidRPr="001E0D8F">
        <w:rPr>
          <w:rFonts w:ascii="Palatino Linotype" w:hAnsi="Palatino Linotype" w:eastAsia="Calibri" w:cs="Tahoma"/>
          <w:bCs/>
          <w:sz w:val="22"/>
          <w:szCs w:val="22"/>
          <w:lang w:eastAsia="en-US"/>
        </w:rPr>
        <w:t xml:space="preserve">de la presente </w:t>
      </w:r>
      <w:r>
        <w:rPr>
          <w:rFonts w:ascii="Palatino Linotype" w:hAnsi="Palatino Linotype" w:eastAsia="Calibri" w:cs="Tahoma"/>
          <w:bCs/>
          <w:sz w:val="22"/>
          <w:szCs w:val="22"/>
          <w:lang w:eastAsia="en-US"/>
        </w:rPr>
        <w:t>R</w:t>
      </w:r>
      <w:r w:rsidRPr="001E0D8F">
        <w:rPr>
          <w:rFonts w:ascii="Palatino Linotype" w:hAnsi="Palatino Linotype" w:eastAsia="Calibri" w:cs="Tahoma"/>
          <w:bCs/>
          <w:sz w:val="22"/>
          <w:szCs w:val="22"/>
          <w:lang w:eastAsia="en-US"/>
        </w:rPr>
        <w:t>esolución.</w:t>
      </w:r>
    </w:p>
    <w:p w:rsidR="00A54636" w:rsidP="00747F1F" w:rsidRDefault="00A54636" w14:paraId="304F0C0A" w14:textId="77777777">
      <w:pPr>
        <w:spacing w:line="360" w:lineRule="auto"/>
        <w:jc w:val="both"/>
        <w:rPr>
          <w:rFonts w:ascii="Palatino Linotype" w:hAnsi="Palatino Linotype" w:cs="Tahoma"/>
          <w:b/>
          <w:bCs/>
          <w:sz w:val="22"/>
          <w:szCs w:val="22"/>
        </w:rPr>
      </w:pPr>
    </w:p>
    <w:p w:rsidR="007F2320" w:rsidP="007F2320" w:rsidRDefault="00F75EBA" w14:paraId="638D9C98" w14:textId="4B178629">
      <w:pPr>
        <w:spacing w:line="360" w:lineRule="auto"/>
        <w:ind w:right="-93"/>
        <w:jc w:val="both"/>
        <w:rPr>
          <w:rFonts w:ascii="Palatino Linotype" w:hAnsi="Palatino Linotype" w:cs="Tahoma"/>
          <w:sz w:val="22"/>
        </w:rPr>
      </w:pPr>
      <w:r w:rsidRPr="00AD50F9">
        <w:rPr>
          <w:rFonts w:ascii="Palatino Linotype" w:hAnsi="Palatino Linotype" w:eastAsia="Calibri" w:cs="Tahoma"/>
          <w:b/>
          <w:bCs/>
          <w:sz w:val="22"/>
          <w:szCs w:val="22"/>
          <w:lang w:eastAsia="en-US"/>
        </w:rPr>
        <w:t xml:space="preserve">SEGUNDO. </w:t>
      </w:r>
      <w:r w:rsidRPr="00912331">
        <w:rPr>
          <w:rFonts w:ascii="Palatino Linotype" w:hAnsi="Palatino Linotype" w:eastAsia="Calibri" w:cs="Tahoma"/>
          <w:bCs/>
          <w:sz w:val="22"/>
          <w:szCs w:val="22"/>
          <w:lang w:eastAsia="en-US"/>
        </w:rPr>
        <w:t xml:space="preserve">Se </w:t>
      </w:r>
      <w:r w:rsidRPr="00912331">
        <w:rPr>
          <w:rFonts w:ascii="Palatino Linotype" w:hAnsi="Palatino Linotype" w:eastAsia="Calibri" w:cs="Tahoma"/>
          <w:b/>
          <w:bCs/>
          <w:sz w:val="22"/>
          <w:szCs w:val="22"/>
          <w:lang w:eastAsia="en-US"/>
        </w:rPr>
        <w:t>ORDENA</w:t>
      </w:r>
      <w:r w:rsidRPr="00912331">
        <w:rPr>
          <w:rFonts w:ascii="Palatino Linotype" w:hAnsi="Palatino Linotype" w:eastAsia="Calibri" w:cs="Tahoma"/>
          <w:bCs/>
          <w:sz w:val="22"/>
          <w:szCs w:val="22"/>
          <w:lang w:eastAsia="en-US"/>
        </w:rPr>
        <w:t xml:space="preserve"> </w:t>
      </w:r>
      <w:r w:rsidRPr="00912331">
        <w:rPr>
          <w:rFonts w:ascii="Palatino Linotype" w:hAnsi="Palatino Linotype" w:eastAsia="Calibri" w:cs="Tahoma"/>
          <w:bCs/>
          <w:sz w:val="22"/>
          <w:szCs w:val="22"/>
          <w:lang w:val="es-ES_tradnl" w:eastAsia="en-US"/>
        </w:rPr>
        <w:t xml:space="preserve">al Sujeto Obligado </w:t>
      </w:r>
      <w:r w:rsidRPr="00912331">
        <w:rPr>
          <w:rFonts w:ascii="Palatino Linotype" w:hAnsi="Palatino Linotype" w:eastAsia="Calibri" w:cs="Tahoma"/>
          <w:bCs/>
          <w:sz w:val="22"/>
          <w:szCs w:val="22"/>
          <w:lang w:eastAsia="en-US"/>
        </w:rPr>
        <w:t>a efecto de</w:t>
      </w:r>
      <w:r w:rsidRPr="00994396">
        <w:rPr>
          <w:rFonts w:ascii="Palatino Linotype" w:hAnsi="Palatino Linotype" w:cs="Tahoma"/>
          <w:sz w:val="22"/>
        </w:rPr>
        <w:t xml:space="preserve"> que,</w:t>
      </w:r>
      <w:r w:rsidR="00EB1D36">
        <w:rPr>
          <w:rFonts w:ascii="Palatino Linotype" w:hAnsi="Palatino Linotype" w:cs="Tahoma"/>
          <w:sz w:val="22"/>
        </w:rPr>
        <w:t xml:space="preserve"> atienda la solicitud</w:t>
      </w:r>
      <w:r>
        <w:rPr>
          <w:rFonts w:ascii="Palatino Linotype" w:hAnsi="Palatino Linotype" w:cs="Tahoma"/>
          <w:sz w:val="22"/>
        </w:rPr>
        <w:t xml:space="preserve"> de acceso a la información </w:t>
      </w:r>
      <w:r w:rsidRPr="00432A07" w:rsidR="00432A07">
        <w:rPr>
          <w:rFonts w:ascii="Palatino Linotype" w:hAnsi="Palatino Linotype" w:cs="Tahoma"/>
          <w:b/>
          <w:sz w:val="22"/>
        </w:rPr>
        <w:t>00768/ECATEPEC/IP/2021</w:t>
      </w:r>
      <w:r w:rsidR="00432A07">
        <w:rPr>
          <w:rFonts w:ascii="Palatino Linotype" w:hAnsi="Palatino Linotype" w:cs="Tahoma"/>
          <w:b/>
          <w:sz w:val="22"/>
        </w:rPr>
        <w:t xml:space="preserve"> </w:t>
      </w:r>
      <w:r w:rsidRPr="002741CF">
        <w:rPr>
          <w:rFonts w:ascii="Palatino Linotype" w:hAnsi="Palatino Linotype" w:cs="Tahoma"/>
          <w:sz w:val="22"/>
        </w:rPr>
        <w:t>y</w:t>
      </w:r>
      <w:r>
        <w:rPr>
          <w:rFonts w:ascii="Palatino Linotype" w:hAnsi="Palatino Linotype" w:cs="Tahoma"/>
          <w:b/>
          <w:sz w:val="22"/>
        </w:rPr>
        <w:t xml:space="preserve"> </w:t>
      </w:r>
      <w:r w:rsidRPr="00F75EBA">
        <w:rPr>
          <w:rFonts w:ascii="Palatino Linotype" w:hAnsi="Palatino Linotype" w:cs="Tahoma"/>
          <w:sz w:val="22"/>
        </w:rPr>
        <w:t>haga entrega</w:t>
      </w:r>
      <w:r>
        <w:rPr>
          <w:rFonts w:ascii="Palatino Linotype" w:hAnsi="Palatino Linotype" w:cs="Tahoma"/>
          <w:b/>
          <w:sz w:val="22"/>
        </w:rPr>
        <w:t xml:space="preserve"> </w:t>
      </w:r>
      <w:r w:rsidRPr="002224E0" w:rsidR="002224E0">
        <w:rPr>
          <w:rFonts w:ascii="Palatino Linotype" w:hAnsi="Palatino Linotype" w:cs="Tahoma"/>
          <w:sz w:val="22"/>
        </w:rPr>
        <w:t>de los documentos donde consten los procesos de evaluaciones y en su caso encuestas a programas realizados con recursos públicos del primero de enero de dos mil diecinueve al veintisiete de octubre de dos mil veintiuno.</w:t>
      </w:r>
    </w:p>
    <w:p w:rsidR="002224E0" w:rsidP="007F2320" w:rsidRDefault="002224E0" w14:paraId="4ABD5F91" w14:textId="77777777">
      <w:pPr>
        <w:spacing w:line="360" w:lineRule="auto"/>
        <w:ind w:right="-93"/>
        <w:jc w:val="both"/>
        <w:rPr>
          <w:rFonts w:ascii="Palatino Linotype" w:hAnsi="Palatino Linotype" w:cs="Tahoma"/>
          <w:sz w:val="22"/>
          <w:szCs w:val="22"/>
          <w:lang w:val="es-ES"/>
        </w:rPr>
      </w:pPr>
    </w:p>
    <w:p w:rsidR="002741CF" w:rsidP="00747F1F" w:rsidRDefault="002741CF" w14:paraId="5E080A2D" w14:textId="77777777">
      <w:pPr>
        <w:spacing w:line="360" w:lineRule="auto"/>
        <w:jc w:val="both"/>
        <w:rPr>
          <w:rFonts w:ascii="Palatino Linotype" w:hAnsi="Palatino Linotype" w:eastAsia="Calibri" w:cs="Tahoma"/>
          <w:bCs/>
          <w:iCs/>
          <w:sz w:val="22"/>
          <w:szCs w:val="22"/>
          <w:lang w:val="es-ES" w:eastAsia="es-ES_tradnl"/>
        </w:rPr>
      </w:pPr>
      <w:r w:rsidRPr="006C183F">
        <w:rPr>
          <w:rFonts w:ascii="Palatino Linotype" w:hAnsi="Palatino Linotype" w:eastAsia="Calibri" w:cs="Tahoma"/>
          <w:b/>
          <w:bCs/>
          <w:iCs/>
          <w:sz w:val="22"/>
          <w:szCs w:val="22"/>
          <w:lang w:val="es-ES" w:eastAsia="es-ES_tradnl"/>
        </w:rPr>
        <w:t>TERCERO:</w:t>
      </w:r>
      <w:r>
        <w:rPr>
          <w:rFonts w:ascii="Palatino Linotype" w:hAnsi="Palatino Linotype" w:eastAsia="Calibri" w:cs="Tahoma"/>
          <w:bCs/>
          <w:iCs/>
          <w:sz w:val="22"/>
          <w:szCs w:val="22"/>
          <w:lang w:val="es-ES" w:eastAsia="es-ES_tradnl"/>
        </w:rPr>
        <w:t xml:space="preserve"> S</w:t>
      </w:r>
      <w:r w:rsidRPr="007949A0">
        <w:rPr>
          <w:rFonts w:ascii="Palatino Linotype" w:hAnsi="Palatino Linotype" w:eastAsia="Calibri" w:cs="Tahoma"/>
          <w:bCs/>
          <w:iCs/>
          <w:sz w:val="22"/>
          <w:szCs w:val="22"/>
          <w:lang w:val="es-ES" w:eastAsia="es-ES_tradnl"/>
        </w:rPr>
        <w:t>e hace del conocimiento del Recurrente que, de conformidad con lo establecido</w:t>
      </w:r>
      <w:r>
        <w:rPr>
          <w:rFonts w:ascii="Palatino Linotype" w:hAnsi="Palatino Linotype" w:eastAsia="Calibri" w:cs="Tahoma"/>
          <w:bCs/>
          <w:iCs/>
          <w:sz w:val="22"/>
          <w:szCs w:val="22"/>
          <w:lang w:val="es-ES" w:eastAsia="es-ES_tradnl"/>
        </w:rPr>
        <w:t xml:space="preserve"> </w:t>
      </w:r>
      <w:r w:rsidRPr="007949A0">
        <w:rPr>
          <w:rFonts w:ascii="Palatino Linotype" w:hAnsi="Palatino Linotype" w:eastAsia="Calibri" w:cs="Tahoma"/>
          <w:bCs/>
          <w:iCs/>
          <w:sz w:val="22"/>
          <w:szCs w:val="22"/>
          <w:lang w:val="es-ES" w:eastAsia="es-ES_tradnl"/>
        </w:rPr>
        <w:t>en el artículo 179, párrafo segundo, de la Ley de Transparencia y Acceso a la Información</w:t>
      </w:r>
      <w:r>
        <w:rPr>
          <w:rFonts w:ascii="Palatino Linotype" w:hAnsi="Palatino Linotype" w:eastAsia="Calibri" w:cs="Tahoma"/>
          <w:bCs/>
          <w:iCs/>
          <w:sz w:val="22"/>
          <w:szCs w:val="22"/>
          <w:lang w:val="es-ES" w:eastAsia="es-ES_tradnl"/>
        </w:rPr>
        <w:t xml:space="preserve"> </w:t>
      </w:r>
      <w:r w:rsidRPr="007949A0">
        <w:rPr>
          <w:rFonts w:ascii="Palatino Linotype" w:hAnsi="Palatino Linotype" w:eastAsia="Calibri" w:cs="Tahoma"/>
          <w:bCs/>
          <w:iCs/>
          <w:sz w:val="22"/>
          <w:szCs w:val="22"/>
          <w:lang w:val="es-ES" w:eastAsia="es-ES_tradnl"/>
        </w:rPr>
        <w:t>Pública del Estado de México y Municipios, tiene derecho a interponer nuevamente Recurso</w:t>
      </w:r>
      <w:r>
        <w:rPr>
          <w:rFonts w:ascii="Palatino Linotype" w:hAnsi="Palatino Linotype" w:eastAsia="Calibri" w:cs="Tahoma"/>
          <w:bCs/>
          <w:iCs/>
          <w:sz w:val="22"/>
          <w:szCs w:val="22"/>
          <w:lang w:val="es-ES" w:eastAsia="es-ES_tradnl"/>
        </w:rPr>
        <w:t xml:space="preserve"> </w:t>
      </w:r>
      <w:r w:rsidRPr="007949A0">
        <w:rPr>
          <w:rFonts w:ascii="Palatino Linotype" w:hAnsi="Palatino Linotype" w:eastAsia="Calibri" w:cs="Tahoma"/>
          <w:bCs/>
          <w:iCs/>
          <w:sz w:val="22"/>
          <w:szCs w:val="22"/>
          <w:lang w:val="es-ES" w:eastAsia="es-ES_tradnl"/>
        </w:rPr>
        <w:t>de Revis</w:t>
      </w:r>
      <w:r>
        <w:rPr>
          <w:rFonts w:ascii="Palatino Linotype" w:hAnsi="Palatino Linotype" w:eastAsia="Calibri" w:cs="Tahoma"/>
          <w:bCs/>
          <w:iCs/>
          <w:sz w:val="22"/>
          <w:szCs w:val="22"/>
          <w:lang w:val="es-ES" w:eastAsia="es-ES_tradnl"/>
        </w:rPr>
        <w:t>ión ante este Instituto, por la</w:t>
      </w:r>
      <w:r w:rsidRPr="007949A0">
        <w:rPr>
          <w:rFonts w:ascii="Palatino Linotype" w:hAnsi="Palatino Linotype" w:eastAsia="Calibri" w:cs="Tahoma"/>
          <w:bCs/>
          <w:iCs/>
          <w:sz w:val="22"/>
          <w:szCs w:val="22"/>
          <w:lang w:val="es-ES" w:eastAsia="es-ES_tradnl"/>
        </w:rPr>
        <w:t xml:space="preserve"> respuesta</w:t>
      </w:r>
      <w:r>
        <w:rPr>
          <w:rFonts w:ascii="Palatino Linotype" w:hAnsi="Palatino Linotype" w:eastAsia="Calibri" w:cs="Tahoma"/>
          <w:bCs/>
          <w:iCs/>
          <w:sz w:val="22"/>
          <w:szCs w:val="22"/>
          <w:lang w:val="es-ES" w:eastAsia="es-ES_tradnl"/>
        </w:rPr>
        <w:t xml:space="preserve"> que proporcione el Sujeto</w:t>
      </w:r>
      <w:r w:rsidRPr="007949A0">
        <w:rPr>
          <w:rFonts w:ascii="Palatino Linotype" w:hAnsi="Palatino Linotype" w:eastAsia="Calibri" w:cs="Tahoma"/>
          <w:bCs/>
          <w:iCs/>
          <w:sz w:val="22"/>
          <w:szCs w:val="22"/>
          <w:lang w:val="es-ES" w:eastAsia="es-ES_tradnl"/>
        </w:rPr>
        <w:t xml:space="preserve"> Obligado, en</w:t>
      </w:r>
      <w:r>
        <w:rPr>
          <w:rFonts w:ascii="Palatino Linotype" w:hAnsi="Palatino Linotype" w:eastAsia="Calibri" w:cs="Tahoma"/>
          <w:bCs/>
          <w:iCs/>
          <w:sz w:val="22"/>
          <w:szCs w:val="22"/>
          <w:lang w:val="es-ES" w:eastAsia="es-ES_tradnl"/>
        </w:rPr>
        <w:t xml:space="preserve"> </w:t>
      </w:r>
      <w:r w:rsidRPr="007949A0">
        <w:rPr>
          <w:rFonts w:ascii="Palatino Linotype" w:hAnsi="Palatino Linotype" w:eastAsia="Calibri" w:cs="Tahoma"/>
          <w:bCs/>
          <w:iCs/>
          <w:sz w:val="22"/>
          <w:szCs w:val="22"/>
          <w:lang w:val="es-ES" w:eastAsia="es-ES_tradnl"/>
        </w:rPr>
        <w:t>cumplimiento a esta Resolución.</w:t>
      </w:r>
    </w:p>
    <w:p w:rsidR="002741CF" w:rsidP="00747F1F" w:rsidRDefault="002741CF" w14:paraId="757B4BA4" w14:textId="77777777">
      <w:pPr>
        <w:spacing w:line="360" w:lineRule="auto"/>
        <w:jc w:val="both"/>
        <w:rPr>
          <w:rFonts w:ascii="Palatino Linotype" w:hAnsi="Palatino Linotype" w:eastAsia="Calibri" w:cs="Tahoma"/>
          <w:b/>
          <w:bCs/>
          <w:sz w:val="22"/>
          <w:szCs w:val="22"/>
          <w:lang w:eastAsia="en-US"/>
        </w:rPr>
      </w:pPr>
    </w:p>
    <w:p w:rsidR="002741CF" w:rsidP="00747F1F" w:rsidRDefault="002741CF" w14:paraId="1611D6FB" w14:textId="77777777">
      <w:pPr>
        <w:spacing w:line="360" w:lineRule="auto"/>
        <w:jc w:val="both"/>
        <w:rPr>
          <w:rFonts w:ascii="Palatino Linotype" w:hAnsi="Palatino Linotype" w:cs="Tahoma"/>
          <w:sz w:val="22"/>
          <w:szCs w:val="22"/>
        </w:rPr>
      </w:pPr>
      <w:r>
        <w:rPr>
          <w:rFonts w:ascii="Palatino Linotype" w:hAnsi="Palatino Linotype" w:eastAsia="Calibri" w:cs="Tahoma"/>
          <w:b/>
          <w:bCs/>
          <w:sz w:val="22"/>
          <w:szCs w:val="22"/>
          <w:lang w:eastAsia="en-US"/>
        </w:rPr>
        <w:t>CUARTO</w:t>
      </w:r>
      <w:r w:rsidRPr="00985849">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 dé cumplimiento a lo ordenado dentro del plazo de </w:t>
      </w:r>
      <w:r w:rsidR="007F2320">
        <w:rPr>
          <w:rFonts w:ascii="Palatino Linotype" w:hAnsi="Palatino Linotype" w:cs="Tahoma"/>
          <w:sz w:val="22"/>
          <w:szCs w:val="22"/>
        </w:rPr>
        <w:t>diez</w:t>
      </w:r>
      <w:r w:rsidRPr="00985849">
        <w:rPr>
          <w:rFonts w:ascii="Palatino Linotype" w:hAnsi="Palatino Linotype" w:cs="Tahoma"/>
          <w:sz w:val="22"/>
          <w:szCs w:val="22"/>
        </w:rPr>
        <w:t xml:space="preserve"> días hábiles, e informe a este Instituto en un plazo de tres días hábiles siguientes sobre el cumplimiento dado a la presente.</w:t>
      </w:r>
    </w:p>
    <w:p w:rsidR="00325904" w:rsidP="00747F1F" w:rsidRDefault="00325904" w14:paraId="45710D29" w14:textId="77777777">
      <w:pPr>
        <w:spacing w:line="360" w:lineRule="auto"/>
        <w:jc w:val="both"/>
        <w:rPr>
          <w:rFonts w:ascii="Palatino Linotype" w:hAnsi="Palatino Linotype" w:cs="Arial"/>
          <w:bCs/>
          <w:sz w:val="22"/>
          <w:szCs w:val="22"/>
        </w:rPr>
      </w:pPr>
    </w:p>
    <w:p w:rsidR="00325904" w:rsidP="00747F1F" w:rsidRDefault="00325904" w14:paraId="1D12BDA8" w14:textId="77777777">
      <w:pPr>
        <w:spacing w:line="360" w:lineRule="auto"/>
        <w:jc w:val="both"/>
        <w:rPr>
          <w:rFonts w:ascii="Palatino Linotype" w:hAnsi="Palatino Linotype" w:cs="Arial"/>
          <w:bCs/>
          <w:sz w:val="22"/>
          <w:szCs w:val="22"/>
        </w:rPr>
      </w:pPr>
      <w:r>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85849" w:rsidR="002741CF" w:rsidP="00747F1F" w:rsidRDefault="002741CF" w14:paraId="73028EC0" w14:textId="77777777">
      <w:pPr>
        <w:spacing w:line="360" w:lineRule="auto"/>
        <w:jc w:val="both"/>
        <w:rPr>
          <w:rFonts w:ascii="Palatino Linotype" w:hAnsi="Palatino Linotype" w:eastAsia="Calibri" w:cs="Tahoma"/>
          <w:sz w:val="22"/>
          <w:szCs w:val="22"/>
          <w:lang w:eastAsia="es-MX"/>
        </w:rPr>
      </w:pPr>
    </w:p>
    <w:p w:rsidRPr="00985849" w:rsidR="002741CF" w:rsidP="00747F1F" w:rsidRDefault="002741CF" w14:paraId="442B48D8" w14:textId="77777777">
      <w:pPr>
        <w:spacing w:line="360" w:lineRule="auto"/>
        <w:jc w:val="both"/>
        <w:rPr>
          <w:rFonts w:ascii="Palatino Linotype" w:hAnsi="Palatino Linotype" w:cs="Tahoma"/>
          <w:sz w:val="22"/>
          <w:szCs w:val="22"/>
        </w:rPr>
      </w:pPr>
      <w:r>
        <w:rPr>
          <w:rFonts w:ascii="Palatino Linotype" w:hAnsi="Palatino Linotype" w:eastAsia="Calibri" w:cs="Tahoma"/>
          <w:b/>
          <w:sz w:val="22"/>
          <w:szCs w:val="22"/>
          <w:lang w:eastAsia="es-MX"/>
        </w:rPr>
        <w:lastRenderedPageBreak/>
        <w:t>QUINTO</w:t>
      </w:r>
      <w:r w:rsidRPr="00985849">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2741CF" w:rsidP="00747F1F" w:rsidRDefault="002741CF" w14:paraId="4B96724A" w14:textId="77777777">
      <w:pPr>
        <w:spacing w:line="360" w:lineRule="auto"/>
        <w:jc w:val="both"/>
        <w:rPr>
          <w:rFonts w:ascii="Palatino Linotype" w:hAnsi="Palatino Linotype" w:eastAsia="Calibri" w:cs="Tahoma"/>
          <w:bCs/>
          <w:color w:val="000000"/>
          <w:sz w:val="22"/>
          <w:szCs w:val="22"/>
          <w:lang w:val="es-ES" w:eastAsia="es-ES_tradnl"/>
        </w:rPr>
      </w:pPr>
    </w:p>
    <w:p w:rsidR="001C62AB" w:rsidP="00747F1F" w:rsidRDefault="002741CF" w14:paraId="65AB6955" w14:textId="77777777">
      <w:pPr>
        <w:spacing w:line="360" w:lineRule="auto"/>
        <w:jc w:val="both"/>
        <w:rPr>
          <w:rFonts w:ascii="Palatino Linotype" w:hAnsi="Palatino Linotype" w:eastAsia="Calibri" w:cs="Tahoma"/>
          <w:bCs/>
          <w:sz w:val="22"/>
          <w:szCs w:val="22"/>
          <w:lang w:val="es-ES_tradnl" w:eastAsia="en-US"/>
        </w:rPr>
      </w:pPr>
      <w:r>
        <w:rPr>
          <w:rFonts w:ascii="Palatino Linotype" w:hAnsi="Palatino Linotype" w:cs="Tahoma"/>
          <w:b/>
          <w:sz w:val="22"/>
          <w:szCs w:val="22"/>
        </w:rPr>
        <w:t>SEXTO</w:t>
      </w:r>
      <w:r w:rsidRPr="00473AA4">
        <w:rPr>
          <w:rFonts w:ascii="Palatino Linotype" w:hAnsi="Palatino Linotype" w:cs="Tahoma"/>
          <w:b/>
          <w:sz w:val="22"/>
          <w:szCs w:val="22"/>
        </w:rPr>
        <w:t xml:space="preserve">. </w:t>
      </w:r>
      <w:r w:rsidRPr="00473AA4">
        <w:rPr>
          <w:rFonts w:ascii="Palatino Linotype" w:hAnsi="Palatino Linotype" w:eastAsia="Calibri" w:cs="Tahoma"/>
          <w:bCs/>
          <w:sz w:val="22"/>
          <w:szCs w:val="22"/>
          <w:lang w:val="es-ES_tradnl" w:eastAsia="en-US"/>
        </w:rPr>
        <w:t xml:space="preserve">Con fundamento en lo dispuesto en los artículos 190 de la </w:t>
      </w:r>
      <w:r w:rsidRPr="00473AA4">
        <w:rPr>
          <w:rFonts w:ascii="Palatino Linotype" w:hAnsi="Palatino Linotype" w:cs="Tahoma"/>
          <w:sz w:val="22"/>
          <w:szCs w:val="22"/>
        </w:rPr>
        <w:t xml:space="preserve">Ley de Transparencia y Acceso a la Información Pública del Estado de México y Municipios, gírese </w:t>
      </w:r>
      <w:r w:rsidRPr="00473AA4">
        <w:rPr>
          <w:rFonts w:ascii="Palatino Linotype" w:hAnsi="Palatino Linotype" w:eastAsia="Calibri"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347152" w:rsidR="009D27A7">
        <w:rPr>
          <w:rFonts w:ascii="Palatino Linotype" w:hAnsi="Palatino Linotype" w:eastAsia="Calibri" w:cs="Tahoma"/>
          <w:sz w:val="22"/>
          <w:szCs w:val="22"/>
          <w:lang w:val="es-ES_tradnl" w:eastAsia="en-US"/>
        </w:rPr>
        <w:t>SÉPTIMO</w:t>
      </w:r>
      <w:r w:rsidR="009D27A7">
        <w:rPr>
          <w:rFonts w:ascii="Palatino Linotype" w:hAnsi="Palatino Linotype" w:eastAsia="Calibri" w:cs="Tahoma"/>
          <w:b/>
          <w:bCs/>
          <w:sz w:val="22"/>
          <w:szCs w:val="22"/>
          <w:lang w:val="es-ES_tradnl" w:eastAsia="en-US"/>
        </w:rPr>
        <w:t xml:space="preserve"> </w:t>
      </w:r>
      <w:r w:rsidRPr="00473AA4">
        <w:rPr>
          <w:rFonts w:ascii="Palatino Linotype" w:hAnsi="Palatino Linotype" w:eastAsia="Calibri" w:cs="Tahoma"/>
          <w:bCs/>
          <w:sz w:val="22"/>
          <w:szCs w:val="22"/>
          <w:lang w:val="es-ES_tradnl" w:eastAsia="en-US"/>
        </w:rPr>
        <w:t>de la presente Resolución.</w:t>
      </w:r>
    </w:p>
    <w:p w:rsidR="001C62AB" w:rsidP="00747F1F" w:rsidRDefault="001C62AB" w14:paraId="7BF4C3A8" w14:textId="77777777">
      <w:pPr>
        <w:spacing w:line="360" w:lineRule="auto"/>
        <w:jc w:val="both"/>
        <w:rPr>
          <w:rFonts w:ascii="Palatino Linotype" w:hAnsi="Palatino Linotype" w:eastAsia="Calibri" w:cs="Tahoma"/>
          <w:bCs/>
          <w:sz w:val="22"/>
          <w:szCs w:val="22"/>
          <w:lang w:val="es-ES_tradnl" w:eastAsia="en-US"/>
        </w:rPr>
      </w:pPr>
    </w:p>
    <w:p w:rsidRPr="001C62AB" w:rsidR="001C62AB" w:rsidP="00747F1F" w:rsidRDefault="00EA0BE2" w14:paraId="780305CE" w14:textId="77777777">
      <w:pPr>
        <w:spacing w:line="360" w:lineRule="auto"/>
        <w:jc w:val="both"/>
        <w:rPr>
          <w:rFonts w:ascii="Palatino Linotype" w:hAnsi="Palatino Linotype" w:eastAsia="Calibri" w:cs="Tahoma"/>
          <w:bCs/>
          <w:sz w:val="22"/>
          <w:szCs w:val="22"/>
          <w:lang w:val="es-ES_tradnl" w:eastAsia="en-US"/>
        </w:rPr>
      </w:pPr>
      <w:r w:rsidRPr="00EA0BE2">
        <w:rPr>
          <w:rFonts w:ascii="Palatino Linotype" w:hAnsi="Palatino Linotype" w:eastAsia="Calibri" w:cs="Tahoma"/>
          <w:b/>
          <w:bCs/>
          <w:sz w:val="22"/>
          <w:szCs w:val="22"/>
          <w:lang w:val="es-ES_tradnl" w:eastAsia="en-US"/>
        </w:rPr>
        <w:t>SÉPTIMO</w:t>
      </w:r>
      <w:r w:rsidRPr="00EA0BE2">
        <w:rPr>
          <w:rFonts w:ascii="Palatino Linotype" w:hAnsi="Palatino Linotype" w:eastAsia="Calibri" w:cs="Tahoma"/>
          <w:bCs/>
          <w:sz w:val="22"/>
          <w:szCs w:val="22"/>
          <w:lang w:val="es-ES_tradnl" w:eastAsia="en-US"/>
        </w:rPr>
        <w:t xml:space="preserve">. </w:t>
      </w:r>
      <w:r w:rsidRPr="001C62AB" w:rsidR="001C62AB">
        <w:rPr>
          <w:rFonts w:ascii="Palatino Linotype" w:hAnsi="Palatino Linotype" w:eastAsia="Calibri" w:cs="Tahoma"/>
          <w:bCs/>
          <w:sz w:val="22"/>
          <w:szCs w:val="22"/>
          <w:lang w:val="es-ES_tradnl" w:eastAsia="en-US"/>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1C62AB" w:rsidP="00747F1F" w:rsidRDefault="001C62AB" w14:paraId="2702A0C1" w14:textId="77777777">
      <w:pPr>
        <w:spacing w:line="360" w:lineRule="auto"/>
        <w:jc w:val="both"/>
        <w:rPr>
          <w:rFonts w:ascii="Palatino Linotype" w:hAnsi="Palatino Linotype" w:eastAsia="Calibri" w:cs="Tahoma"/>
          <w:iCs/>
          <w:sz w:val="22"/>
          <w:szCs w:val="22"/>
          <w:lang w:val="es-ES" w:eastAsia="es-ES_tradnl"/>
        </w:rPr>
      </w:pPr>
    </w:p>
    <w:p w:rsidR="00432A07" w:rsidP="00432A07" w:rsidRDefault="00432A07" w14:paraId="2ADDDBC4" w14:textId="2D5A9BAE">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Tahoma"/>
          <w:sz w:val="22"/>
          <w:szCs w:val="22"/>
          <w:lang w:eastAsia="es-MX"/>
        </w:rPr>
        <w:t xml:space="preserve"> (AUSENCIA JUSTIFICADA)</w:t>
      </w:r>
      <w:r w:rsidRPr="00C92916">
        <w:rPr>
          <w:rFonts w:ascii="Palatino Linotype" w:hAnsi="Palatino Linotype" w:cs="Tahoma"/>
          <w:sz w:val="22"/>
          <w:szCs w:val="22"/>
          <w:lang w:eastAsia="es-MX"/>
        </w:rPr>
        <w:t xml:space="preserve">, LUIS GUSTAVO PARRA NORIEGA Y GUADALUPE RAMÍREZ </w:t>
      </w:r>
      <w:r w:rsidRPr="00AC5D25" w:rsidR="00171872">
        <w:rPr>
          <w:rFonts w:ascii="Palatino Linotype" w:hAnsi="Palatino Linotype" w:cs="Tahoma"/>
          <w:sz w:val="22"/>
          <w:szCs w:val="22"/>
          <w:lang w:eastAsia="es-MX"/>
        </w:rPr>
        <w:t>PEÑA</w:t>
      </w:r>
      <w:r w:rsidR="00171872">
        <w:rPr>
          <w:rFonts w:ascii="Palatino Linotype" w:hAnsi="Palatino Linotype" w:cs="Tahoma"/>
          <w:sz w:val="22"/>
          <w:szCs w:val="22"/>
          <w:lang w:eastAsia="es-MX"/>
        </w:rPr>
        <w:t xml:space="preserve"> CON OPINIÓN PARTICULAR</w:t>
      </w:r>
      <w:r w:rsidRPr="00AC5D25" w:rsidR="00171872">
        <w:rPr>
          <w:rFonts w:ascii="Palatino Linotype" w:hAnsi="Palatino Linotype" w:cs="Tahoma"/>
          <w:sz w:val="22"/>
          <w:szCs w:val="22"/>
          <w:lang w:eastAsia="es-MX"/>
        </w:rPr>
        <w:t xml:space="preserve">, EN LA </w:t>
      </w:r>
      <w:r w:rsidR="00171872">
        <w:rPr>
          <w:rFonts w:ascii="Palatino Linotype" w:hAnsi="Palatino Linotype" w:cs="Tahoma"/>
          <w:sz w:val="22"/>
          <w:szCs w:val="22"/>
          <w:lang w:eastAsia="es-MX"/>
        </w:rPr>
        <w:t xml:space="preserve">SEGUNDA </w:t>
      </w:r>
      <w:r w:rsidRPr="00AC5D25" w:rsidR="00171872">
        <w:rPr>
          <w:rFonts w:ascii="Palatino Linotype" w:hAnsi="Palatino Linotype" w:cs="Tahoma"/>
          <w:sz w:val="22"/>
          <w:szCs w:val="22"/>
          <w:lang w:eastAsia="es-MX"/>
        </w:rPr>
        <w:t xml:space="preserve">SESIÓN ORDINARIA, CELEBRADA EL </w:t>
      </w:r>
      <w:r w:rsidR="00171872">
        <w:rPr>
          <w:rFonts w:ascii="Palatino Linotype" w:hAnsi="Palatino Linotype" w:cs="Tahoma"/>
          <w:sz w:val="22"/>
          <w:szCs w:val="22"/>
          <w:lang w:eastAsia="es-MX"/>
        </w:rPr>
        <w:t xml:space="preserve">DIECINUEVE DE ENERO </w:t>
      </w:r>
      <w:r w:rsidRPr="00AC5D25" w:rsidR="00171872">
        <w:rPr>
          <w:rFonts w:ascii="Palatino Linotype" w:hAnsi="Palatino Linotype" w:cs="Tahoma"/>
          <w:sz w:val="22"/>
          <w:szCs w:val="22"/>
          <w:lang w:eastAsia="es-MX"/>
        </w:rPr>
        <w:t xml:space="preserve">DE DOS MIL </w:t>
      </w:r>
      <w:r w:rsidR="00171872">
        <w:rPr>
          <w:rFonts w:ascii="Palatino Linotype" w:hAnsi="Palatino Linotype" w:cs="Tahoma"/>
          <w:sz w:val="22"/>
          <w:szCs w:val="22"/>
          <w:lang w:eastAsia="es-MX"/>
        </w:rPr>
        <w:t>VEINTIDÓS</w:t>
      </w:r>
      <w:r w:rsidRPr="00AC5D25" w:rsidR="00171872">
        <w:rPr>
          <w:rFonts w:ascii="Palatino Linotype" w:hAnsi="Palatino Linotype" w:cs="Tahoma"/>
          <w:sz w:val="22"/>
          <w:szCs w:val="22"/>
          <w:lang w:eastAsia="es-MX"/>
        </w:rPr>
        <w:t>, ANTE EL SECRETARIO TÉCNICO DEL PLENO, ALEXIS TAPIA</w:t>
      </w:r>
      <w:r w:rsidRPr="00C92916" w:rsidR="00171872">
        <w:rPr>
          <w:rFonts w:ascii="Palatino Linotype" w:hAnsi="Palatino Linotype" w:cs="Tahoma"/>
          <w:sz w:val="22"/>
          <w:szCs w:val="22"/>
          <w:lang w:eastAsia="es-MX"/>
        </w:rPr>
        <w:t xml:space="preserve"> RAMÍREZ.</w:t>
      </w:r>
    </w:p>
    <w:p w:rsidR="007C15E8" w:rsidRDefault="007C15E8" w14:paraId="4F32FB68" w14:textId="572D9E16">
      <w:pPr>
        <w:spacing w:after="160" w:line="259" w:lineRule="auto"/>
        <w:rPr>
          <w:rFonts w:ascii="Palatino Linotype" w:hAnsi="Palatino Linotype" w:cs="Tahoma"/>
          <w:sz w:val="22"/>
        </w:rPr>
      </w:pPr>
      <w:r>
        <w:rPr>
          <w:rFonts w:ascii="Palatino Linotype" w:hAnsi="Palatino Linotype" w:cs="Tahoma"/>
          <w:sz w:val="22"/>
        </w:rPr>
        <w:br w:type="page"/>
      </w:r>
    </w:p>
    <w:p w:rsidRPr="005378D5" w:rsidR="004479E8" w:rsidP="00747F1F" w:rsidRDefault="004479E8" w14:paraId="0C1694E7" w14:textId="77777777">
      <w:pPr>
        <w:spacing w:line="360" w:lineRule="auto"/>
        <w:jc w:val="both"/>
        <w:rPr>
          <w:rFonts w:ascii="Palatino Linotype" w:hAnsi="Palatino Linotype" w:cs="Tahoma"/>
          <w:sz w:val="22"/>
        </w:rPr>
      </w:pPr>
    </w:p>
    <w:sectPr w:rsidRPr="005378D5" w:rsidR="004479E8" w:rsidSect="00C93516">
      <w:headerReference w:type="default" r:id="rId13"/>
      <w:footerReference w:type="default" r:id="rId14"/>
      <w:headerReference w:type="first" r:id="rId15"/>
      <w:footerReference w:type="first" r:id="rId16"/>
      <w:pgSz w:w="12240" w:h="15840" w:orient="portrait"/>
      <w:pgMar w:top="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0A1D" w:rsidP="00B31222" w:rsidRDefault="00E80A1D" w14:paraId="2AE32CB3" w14:textId="77777777">
      <w:r>
        <w:separator/>
      </w:r>
    </w:p>
  </w:endnote>
  <w:endnote w:type="continuationSeparator" w:id="0">
    <w:p w:rsidR="00E80A1D" w:rsidP="00B31222" w:rsidRDefault="00E80A1D" w14:paraId="121354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5604DB" w:rsidRDefault="005604DB" w14:paraId="65C8A10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CD5">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CD5">
              <w:rPr>
                <w:b/>
                <w:bCs/>
                <w:noProof/>
              </w:rPr>
              <w:t>21</w:t>
            </w:r>
            <w:r>
              <w:rPr>
                <w:b/>
                <w:bCs/>
                <w:sz w:val="24"/>
                <w:szCs w:val="24"/>
              </w:rPr>
              <w:fldChar w:fldCharType="end"/>
            </w:r>
          </w:p>
        </w:sdtContent>
      </w:sdt>
    </w:sdtContent>
  </w:sdt>
  <w:p w:rsidR="005604DB" w:rsidRDefault="005604DB" w14:paraId="5CD7682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5604DB" w:rsidRDefault="005604DB" w14:paraId="4E8EA8B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CD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CD5">
              <w:rPr>
                <w:b/>
                <w:bCs/>
                <w:noProof/>
              </w:rPr>
              <w:t>21</w:t>
            </w:r>
            <w:r>
              <w:rPr>
                <w:b/>
                <w:bCs/>
                <w:sz w:val="24"/>
                <w:szCs w:val="24"/>
              </w:rPr>
              <w:fldChar w:fldCharType="end"/>
            </w:r>
          </w:p>
        </w:sdtContent>
      </w:sdt>
    </w:sdtContent>
  </w:sdt>
  <w:p w:rsidR="005604DB" w:rsidRDefault="005604DB" w14:paraId="51EC15B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0A1D" w:rsidP="00B31222" w:rsidRDefault="00E80A1D" w14:paraId="1B9E988A" w14:textId="77777777">
      <w:r>
        <w:separator/>
      </w:r>
    </w:p>
  </w:footnote>
  <w:footnote w:type="continuationSeparator" w:id="0">
    <w:p w:rsidR="00E80A1D" w:rsidP="00B31222" w:rsidRDefault="00E80A1D" w14:paraId="1A3C52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5604DB" w:rsidTr="00202DB8" w14:paraId="0274F19F" w14:textId="77777777">
      <w:trPr>
        <w:trHeight w:val="1435"/>
      </w:trPr>
      <w:tc>
        <w:tcPr>
          <w:tcW w:w="2835" w:type="dxa"/>
          <w:shd w:val="clear" w:color="auto" w:fill="auto"/>
        </w:tcPr>
        <w:p w:rsidRPr="005C106F" w:rsidR="005604DB" w:rsidP="00EF4A64" w:rsidRDefault="005604DB" w14:paraId="333573E5" w14:textId="77777777">
          <w:pPr>
            <w:tabs>
              <w:tab w:val="right" w:pos="4273"/>
            </w:tabs>
            <w:rPr>
              <w:rFonts w:ascii="Garamond" w:hAnsi="Garamond" w:eastAsia="Calibri"/>
              <w:sz w:val="16"/>
              <w:szCs w:val="16"/>
              <w:lang w:eastAsia="en-US"/>
            </w:rPr>
          </w:pPr>
        </w:p>
      </w:tc>
      <w:tc>
        <w:tcPr>
          <w:tcW w:w="6733" w:type="dxa"/>
          <w:shd w:val="clear" w:color="auto" w:fill="auto"/>
        </w:tcPr>
        <w:p w:rsidR="005604DB" w:rsidP="005743D2" w:rsidRDefault="005604DB" w14:paraId="24ABD902" w14:textId="77777777"/>
        <w:tbl>
          <w:tblPr>
            <w:tblStyle w:val="Tablaconcuadrcula"/>
            <w:tblW w:w="6521" w:type="dxa"/>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111"/>
          </w:tblGrid>
          <w:tr w:rsidR="005604DB" w:rsidTr="00480122" w14:paraId="71A6921B" w14:textId="77777777">
            <w:trPr>
              <w:trHeight w:val="144"/>
            </w:trPr>
            <w:tc>
              <w:tcPr>
                <w:tcW w:w="2410" w:type="dxa"/>
              </w:tcPr>
              <w:p w:rsidRPr="00026EBB" w:rsidR="005604DB" w:rsidP="00753ABF" w:rsidRDefault="005604DB" w14:paraId="6FB0D9C5" w14:textId="77777777">
                <w:pPr>
                  <w:tabs>
                    <w:tab w:val="right" w:pos="8838"/>
                  </w:tabs>
                  <w:ind w:right="-105"/>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111" w:type="dxa"/>
              </w:tcPr>
              <w:p w:rsidRPr="00026EBB" w:rsidR="005604DB" w:rsidP="00EB65F1" w:rsidRDefault="008C44EB" w14:paraId="6E9F55AC" w14:textId="77777777">
                <w:pPr>
                  <w:tabs>
                    <w:tab w:val="right" w:pos="8838"/>
                  </w:tabs>
                  <w:ind w:left="-28" w:right="879"/>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06041</w:t>
                </w:r>
                <w:r w:rsidR="005604DB">
                  <w:rPr>
                    <w:rFonts w:ascii="Palatino Linotype" w:hAnsi="Palatino Linotype" w:eastAsia="Calibri" w:cs="Tahoma"/>
                    <w:bCs/>
                    <w:sz w:val="22"/>
                    <w:szCs w:val="22"/>
                    <w:lang w:eastAsia="en-US"/>
                  </w:rPr>
                  <w:t>/INFOEM/IP/RR/202</w:t>
                </w:r>
                <w:r w:rsidR="00EB65F1">
                  <w:rPr>
                    <w:rFonts w:ascii="Palatino Linotype" w:hAnsi="Palatino Linotype" w:eastAsia="Calibri" w:cs="Tahoma"/>
                    <w:bCs/>
                    <w:sz w:val="22"/>
                    <w:szCs w:val="22"/>
                    <w:lang w:eastAsia="en-US"/>
                  </w:rPr>
                  <w:t>1</w:t>
                </w:r>
                <w:r w:rsidR="005604DB">
                  <w:rPr>
                    <w:rFonts w:ascii="Palatino Linotype" w:hAnsi="Palatino Linotype" w:eastAsia="Calibri" w:cs="Tahoma"/>
                    <w:bCs/>
                    <w:sz w:val="22"/>
                    <w:szCs w:val="22"/>
                    <w:lang w:eastAsia="en-US"/>
                  </w:rPr>
                  <w:t xml:space="preserve"> </w:t>
                </w:r>
              </w:p>
            </w:tc>
          </w:tr>
          <w:tr w:rsidR="005604DB" w:rsidTr="00480122" w14:paraId="6FEF1166" w14:textId="77777777">
            <w:trPr>
              <w:trHeight w:val="138"/>
            </w:trPr>
            <w:tc>
              <w:tcPr>
                <w:tcW w:w="2410" w:type="dxa"/>
              </w:tcPr>
              <w:p w:rsidRPr="00026EBB" w:rsidR="005604DB" w:rsidP="00753ABF" w:rsidRDefault="005604DB" w14:paraId="1E4001EF"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026EBB">
                  <w:rPr>
                    <w:rFonts w:ascii="Palatino Linotype" w:hAnsi="Palatino Linotype" w:eastAsia="Calibri" w:cs="Tahoma"/>
                    <w:b/>
                    <w:sz w:val="22"/>
                    <w:szCs w:val="22"/>
                    <w:lang w:val="es-MX" w:eastAsia="en-US"/>
                  </w:rPr>
                  <w:t>:</w:t>
                </w:r>
              </w:p>
            </w:tc>
            <w:tc>
              <w:tcPr>
                <w:tcW w:w="4111" w:type="dxa"/>
              </w:tcPr>
              <w:p w:rsidRPr="00026EBB" w:rsidR="005604DB" w:rsidP="00480122" w:rsidRDefault="008C44EB" w14:paraId="1896E580" w14:textId="77777777">
                <w:pPr>
                  <w:tabs>
                    <w:tab w:val="right" w:pos="8838"/>
                  </w:tabs>
                  <w:ind w:right="870"/>
                  <w:jc w:val="both"/>
                  <w:rPr>
                    <w:rFonts w:ascii="Palatino Linotype" w:hAnsi="Palatino Linotype" w:eastAsia="Calibri" w:cs="Tahoma"/>
                    <w:b/>
                    <w:sz w:val="22"/>
                    <w:szCs w:val="22"/>
                    <w:lang w:val="es-MX" w:eastAsia="en-US"/>
                  </w:rPr>
                </w:pPr>
                <w:r>
                  <w:rPr>
                    <w:rFonts w:ascii="Palatino Linotype" w:hAnsi="Palatino Linotype" w:eastAsia="Calibri" w:cs="Tahoma"/>
                    <w:sz w:val="22"/>
                    <w:szCs w:val="22"/>
                    <w:lang w:val="es-MX" w:eastAsia="en-US"/>
                  </w:rPr>
                  <w:t>Ayuntamiento de Ecatepec de Morelos</w:t>
                </w:r>
              </w:p>
            </w:tc>
          </w:tr>
          <w:tr w:rsidR="005604DB" w:rsidTr="00480122" w14:paraId="637A3618" w14:textId="77777777">
            <w:trPr>
              <w:trHeight w:val="283"/>
            </w:trPr>
            <w:tc>
              <w:tcPr>
                <w:tcW w:w="2410" w:type="dxa"/>
              </w:tcPr>
              <w:p w:rsidRPr="00026EBB" w:rsidR="005604DB" w:rsidP="00753ABF" w:rsidRDefault="005604DB" w14:paraId="417B7535" w14:textId="77777777">
                <w:pPr>
                  <w:tabs>
                    <w:tab w:val="right" w:pos="8838"/>
                  </w:tabs>
                  <w:ind w:right="-105"/>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111" w:type="dxa"/>
              </w:tcPr>
              <w:p w:rsidRPr="00026EBB" w:rsidR="005604DB" w:rsidP="00753ABF" w:rsidRDefault="005604DB" w14:paraId="384C5589" w14:textId="77777777">
                <w:pPr>
                  <w:tabs>
                    <w:tab w:val="right" w:pos="8838"/>
                  </w:tabs>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Pr="005C106F" w:rsidR="005604DB" w:rsidP="005743D2" w:rsidRDefault="005604DB" w14:paraId="627A21F0" w14:textId="77777777">
          <w:pPr>
            <w:tabs>
              <w:tab w:val="right" w:pos="8838"/>
            </w:tabs>
            <w:ind w:left="-28"/>
            <w:jc w:val="both"/>
            <w:rPr>
              <w:rFonts w:ascii="Arial" w:hAnsi="Arial" w:eastAsia="Calibri" w:cs="Arial"/>
              <w:b/>
              <w:sz w:val="22"/>
              <w:szCs w:val="22"/>
              <w:lang w:eastAsia="en-US"/>
            </w:rPr>
          </w:pPr>
        </w:p>
      </w:tc>
    </w:tr>
  </w:tbl>
  <w:p w:rsidRPr="00443C6B" w:rsidR="005604DB" w:rsidP="00EF4A64" w:rsidRDefault="00171872" w14:paraId="5B6616C9" w14:textId="77777777">
    <w:pPr>
      <w:pStyle w:val="Encabezado"/>
      <w:rPr>
        <w:sz w:val="14"/>
      </w:rPr>
    </w:pPr>
    <w:r>
      <w:rPr>
        <w:rFonts w:ascii="Garamond" w:hAnsi="Garamond" w:eastAsia="Calibri"/>
        <w:noProof/>
        <w:sz w:val="16"/>
        <w:szCs w:val="16"/>
        <w:lang w:eastAsia="es-MX"/>
      </w:rPr>
      <w:pict w14:anchorId="72C97E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0;margin-top:0;width:663.5pt;height:12in;z-index:-251654144;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5604DB" w:rsidTr="003B165A" w14:paraId="15078BD0" w14:textId="77777777">
      <w:trPr>
        <w:trHeight w:val="1435"/>
      </w:trPr>
      <w:tc>
        <w:tcPr>
          <w:tcW w:w="2835" w:type="dxa"/>
          <w:shd w:val="clear" w:color="auto" w:fill="auto"/>
        </w:tcPr>
        <w:p w:rsidRPr="005C106F" w:rsidR="005604DB" w:rsidP="00DB7E5F" w:rsidRDefault="005604DB" w14:paraId="1ED56254" w14:textId="77777777">
          <w:pPr>
            <w:tabs>
              <w:tab w:val="right" w:pos="4273"/>
            </w:tabs>
            <w:rPr>
              <w:rFonts w:ascii="Garamond" w:hAnsi="Garamond" w:eastAsia="Calibri"/>
              <w:sz w:val="16"/>
              <w:szCs w:val="16"/>
              <w:lang w:eastAsia="en-US"/>
            </w:rPr>
          </w:pPr>
        </w:p>
      </w:tc>
      <w:tc>
        <w:tcPr>
          <w:tcW w:w="6733" w:type="dxa"/>
          <w:shd w:val="clear" w:color="auto" w:fill="auto"/>
        </w:tcPr>
        <w:p w:rsidRPr="005C106F" w:rsidR="005604DB" w:rsidP="00DB7E5F" w:rsidRDefault="005604DB" w14:paraId="7B29FE23" w14:textId="77777777">
          <w:pPr>
            <w:tabs>
              <w:tab w:val="right" w:pos="8838"/>
            </w:tabs>
            <w:ind w:left="-28"/>
            <w:jc w:val="both"/>
            <w:rPr>
              <w:rFonts w:ascii="Arial" w:hAnsi="Arial" w:eastAsia="Calibri" w:cs="Arial"/>
              <w:b/>
              <w:sz w:val="22"/>
              <w:szCs w:val="22"/>
              <w:lang w:eastAsia="en-US"/>
            </w:rPr>
          </w:pPr>
        </w:p>
      </w:tc>
    </w:tr>
  </w:tbl>
  <w:p w:rsidR="005604DB" w:rsidP="000C62D8" w:rsidRDefault="00171872" w14:paraId="5D8B7138" w14:textId="77777777">
    <w:pPr>
      <w:pStyle w:val="Encabezado"/>
    </w:pPr>
    <w:r>
      <w:rPr>
        <w:rFonts w:ascii="Garamond" w:hAnsi="Garamond" w:eastAsia="Calibri"/>
        <w:noProof/>
        <w:sz w:val="16"/>
        <w:szCs w:val="16"/>
        <w:lang w:eastAsia="es-MX"/>
      </w:rPr>
      <w:pict w14:anchorId="3710E6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516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hint="default" w:ascii="Symbol" w:hAnsi="Symbol"/>
      </w:rPr>
    </w:lvl>
  </w:abstractNum>
  <w:abstractNum w:abstractNumId="2" w15:restartNumberingAfterBreak="0">
    <w:nsid w:val="03C25504"/>
    <w:multiLevelType w:val="hybridMultilevel"/>
    <w:tmpl w:val="9EF460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306A3"/>
    <w:multiLevelType w:val="hybridMultilevel"/>
    <w:tmpl w:val="A8A687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CB6C09"/>
    <w:multiLevelType w:val="hybridMultilevel"/>
    <w:tmpl w:val="0A7A3F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C5A04BC"/>
    <w:multiLevelType w:val="hybridMultilevel"/>
    <w:tmpl w:val="C4AC9A74"/>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6" w15:restartNumberingAfterBreak="0">
    <w:nsid w:val="12EA50C6"/>
    <w:multiLevelType w:val="hybridMultilevel"/>
    <w:tmpl w:val="B0DA27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4A5116"/>
    <w:multiLevelType w:val="hybridMultilevel"/>
    <w:tmpl w:val="364EAFDC"/>
    <w:lvl w:ilvl="0" w:tplc="96023F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C3392D"/>
    <w:multiLevelType w:val="hybridMultilevel"/>
    <w:tmpl w:val="9F527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1C0372"/>
    <w:multiLevelType w:val="hybridMultilevel"/>
    <w:tmpl w:val="0E8EB3A8"/>
    <w:lvl w:ilvl="0" w:tplc="3A16A5D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1A6070"/>
    <w:multiLevelType w:val="hybridMultilevel"/>
    <w:tmpl w:val="176C045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C921120"/>
    <w:multiLevelType w:val="hybridMultilevel"/>
    <w:tmpl w:val="41AA98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3ACC6E35"/>
    <w:multiLevelType w:val="hybridMultilevel"/>
    <w:tmpl w:val="364EAFDC"/>
    <w:lvl w:ilvl="0" w:tplc="96023F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9255A2"/>
    <w:multiLevelType w:val="hybridMultilevel"/>
    <w:tmpl w:val="FD2C3E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4A70721"/>
    <w:multiLevelType w:val="hybridMultilevel"/>
    <w:tmpl w:val="7BFE5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3A7020"/>
    <w:multiLevelType w:val="hybridMultilevel"/>
    <w:tmpl w:val="8AF69E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CD15DA"/>
    <w:multiLevelType w:val="hybridMultilevel"/>
    <w:tmpl w:val="E0C6A78E"/>
    <w:lvl w:ilvl="0" w:tplc="C450BF2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DD2467D"/>
    <w:multiLevelType w:val="hybridMultilevel"/>
    <w:tmpl w:val="FAA2A6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4144B92"/>
    <w:multiLevelType w:val="hybridMultilevel"/>
    <w:tmpl w:val="C256F2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82957BC"/>
    <w:multiLevelType w:val="hybridMultilevel"/>
    <w:tmpl w:val="FE3023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9887CFB"/>
    <w:multiLevelType w:val="hybridMultilevel"/>
    <w:tmpl w:val="0DDAB3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AD85FA4"/>
    <w:multiLevelType w:val="hybridMultilevel"/>
    <w:tmpl w:val="EBF4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0D1D37"/>
    <w:multiLevelType w:val="hybridMultilevel"/>
    <w:tmpl w:val="BFAA7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D3637A5"/>
    <w:multiLevelType w:val="hybridMultilevel"/>
    <w:tmpl w:val="176C045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E717086"/>
    <w:multiLevelType w:val="hybridMultilevel"/>
    <w:tmpl w:val="157820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E790127"/>
    <w:multiLevelType w:val="hybridMultilevel"/>
    <w:tmpl w:val="57E67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D4102F"/>
    <w:multiLevelType w:val="hybridMultilevel"/>
    <w:tmpl w:val="223EF8E6"/>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6E4EA4"/>
    <w:multiLevelType w:val="hybridMultilevel"/>
    <w:tmpl w:val="757CB554"/>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6" w15:restartNumberingAfterBreak="0">
    <w:nsid w:val="682D6042"/>
    <w:multiLevelType w:val="hybridMultilevel"/>
    <w:tmpl w:val="364EAFDC"/>
    <w:lvl w:ilvl="0" w:tplc="96023F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442A69"/>
    <w:multiLevelType w:val="hybridMultilevel"/>
    <w:tmpl w:val="6DAE05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1B32B4A"/>
    <w:multiLevelType w:val="hybridMultilevel"/>
    <w:tmpl w:val="E5B61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96A2BE4"/>
    <w:multiLevelType w:val="hybridMultilevel"/>
    <w:tmpl w:val="7BFE5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C17361"/>
    <w:multiLevelType w:val="hybridMultilevel"/>
    <w:tmpl w:val="58867224"/>
    <w:lvl w:ilvl="0" w:tplc="080A0001">
      <w:start w:val="1"/>
      <w:numFmt w:val="bullet"/>
      <w:lvlText w:val=""/>
      <w:lvlJc w:val="left"/>
      <w:pPr>
        <w:ind w:left="1500" w:hanging="360"/>
      </w:pPr>
      <w:rPr>
        <w:rFonts w:hint="default" w:ascii="Symbol" w:hAnsi="Symbol"/>
      </w:rPr>
    </w:lvl>
    <w:lvl w:ilvl="1" w:tplc="080A0003" w:tentative="1">
      <w:start w:val="1"/>
      <w:numFmt w:val="bullet"/>
      <w:lvlText w:val="o"/>
      <w:lvlJc w:val="left"/>
      <w:pPr>
        <w:ind w:left="2220" w:hanging="360"/>
      </w:pPr>
      <w:rPr>
        <w:rFonts w:hint="default" w:ascii="Courier New" w:hAnsi="Courier New" w:cs="Courier New"/>
      </w:rPr>
    </w:lvl>
    <w:lvl w:ilvl="2" w:tplc="080A0005" w:tentative="1">
      <w:start w:val="1"/>
      <w:numFmt w:val="bullet"/>
      <w:lvlText w:val=""/>
      <w:lvlJc w:val="left"/>
      <w:pPr>
        <w:ind w:left="2940" w:hanging="360"/>
      </w:pPr>
      <w:rPr>
        <w:rFonts w:hint="default" w:ascii="Wingdings" w:hAnsi="Wingdings"/>
      </w:rPr>
    </w:lvl>
    <w:lvl w:ilvl="3" w:tplc="080A0001" w:tentative="1">
      <w:start w:val="1"/>
      <w:numFmt w:val="bullet"/>
      <w:lvlText w:val=""/>
      <w:lvlJc w:val="left"/>
      <w:pPr>
        <w:ind w:left="3660" w:hanging="360"/>
      </w:pPr>
      <w:rPr>
        <w:rFonts w:hint="default" w:ascii="Symbol" w:hAnsi="Symbol"/>
      </w:rPr>
    </w:lvl>
    <w:lvl w:ilvl="4" w:tplc="080A0003" w:tentative="1">
      <w:start w:val="1"/>
      <w:numFmt w:val="bullet"/>
      <w:lvlText w:val="o"/>
      <w:lvlJc w:val="left"/>
      <w:pPr>
        <w:ind w:left="4380" w:hanging="360"/>
      </w:pPr>
      <w:rPr>
        <w:rFonts w:hint="default" w:ascii="Courier New" w:hAnsi="Courier New" w:cs="Courier New"/>
      </w:rPr>
    </w:lvl>
    <w:lvl w:ilvl="5" w:tplc="080A0005" w:tentative="1">
      <w:start w:val="1"/>
      <w:numFmt w:val="bullet"/>
      <w:lvlText w:val=""/>
      <w:lvlJc w:val="left"/>
      <w:pPr>
        <w:ind w:left="5100" w:hanging="360"/>
      </w:pPr>
      <w:rPr>
        <w:rFonts w:hint="default" w:ascii="Wingdings" w:hAnsi="Wingdings"/>
      </w:rPr>
    </w:lvl>
    <w:lvl w:ilvl="6" w:tplc="080A0001" w:tentative="1">
      <w:start w:val="1"/>
      <w:numFmt w:val="bullet"/>
      <w:lvlText w:val=""/>
      <w:lvlJc w:val="left"/>
      <w:pPr>
        <w:ind w:left="5820" w:hanging="360"/>
      </w:pPr>
      <w:rPr>
        <w:rFonts w:hint="default" w:ascii="Symbol" w:hAnsi="Symbol"/>
      </w:rPr>
    </w:lvl>
    <w:lvl w:ilvl="7" w:tplc="080A0003" w:tentative="1">
      <w:start w:val="1"/>
      <w:numFmt w:val="bullet"/>
      <w:lvlText w:val="o"/>
      <w:lvlJc w:val="left"/>
      <w:pPr>
        <w:ind w:left="6540" w:hanging="360"/>
      </w:pPr>
      <w:rPr>
        <w:rFonts w:hint="default" w:ascii="Courier New" w:hAnsi="Courier New" w:cs="Courier New"/>
      </w:rPr>
    </w:lvl>
    <w:lvl w:ilvl="8" w:tplc="080A0005" w:tentative="1">
      <w:start w:val="1"/>
      <w:numFmt w:val="bullet"/>
      <w:lvlText w:val=""/>
      <w:lvlJc w:val="left"/>
      <w:pPr>
        <w:ind w:left="7260" w:hanging="360"/>
      </w:pPr>
      <w:rPr>
        <w:rFonts w:hint="default" w:ascii="Wingdings" w:hAnsi="Wingdings"/>
      </w:rPr>
    </w:lvl>
  </w:abstractNum>
  <w:abstractNum w:abstractNumId="43" w15:restartNumberingAfterBreak="0">
    <w:nsid w:val="7CF174A2"/>
    <w:multiLevelType w:val="hybridMultilevel"/>
    <w:tmpl w:val="335A5D18"/>
    <w:lvl w:ilvl="0" w:tplc="2F566D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000D6"/>
    <w:multiLevelType w:val="hybridMultilevel"/>
    <w:tmpl w:val="A2704B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40"/>
  </w:num>
  <w:num w:numId="4">
    <w:abstractNumId w:val="17"/>
  </w:num>
  <w:num w:numId="5">
    <w:abstractNumId w:val="25"/>
  </w:num>
  <w:num w:numId="6">
    <w:abstractNumId w:val="38"/>
  </w:num>
  <w:num w:numId="7">
    <w:abstractNumId w:val="1"/>
  </w:num>
  <w:num w:numId="8">
    <w:abstractNumId w:val="7"/>
  </w:num>
  <w:num w:numId="9">
    <w:abstractNumId w:val="19"/>
  </w:num>
  <w:num w:numId="10">
    <w:abstractNumId w:val="37"/>
  </w:num>
  <w:num w:numId="11">
    <w:abstractNumId w:val="10"/>
  </w:num>
  <w:num w:numId="12">
    <w:abstractNumId w:val="15"/>
  </w:num>
  <w:num w:numId="13">
    <w:abstractNumId w:val="33"/>
  </w:num>
  <w:num w:numId="14">
    <w:abstractNumId w:val="22"/>
  </w:num>
  <w:num w:numId="15">
    <w:abstractNumId w:val="21"/>
  </w:num>
  <w:num w:numId="16">
    <w:abstractNumId w:val="41"/>
  </w:num>
  <w:num w:numId="17">
    <w:abstractNumId w:val="44"/>
  </w:num>
  <w:num w:numId="18">
    <w:abstractNumId w:val="3"/>
  </w:num>
  <w:num w:numId="19">
    <w:abstractNumId w:val="9"/>
  </w:num>
  <w:num w:numId="20">
    <w:abstractNumId w:val="26"/>
  </w:num>
  <w:num w:numId="21">
    <w:abstractNumId w:val="24"/>
  </w:num>
  <w:num w:numId="22">
    <w:abstractNumId w:val="6"/>
  </w:num>
  <w:num w:numId="23">
    <w:abstractNumId w:val="20"/>
  </w:num>
  <w:num w:numId="24">
    <w:abstractNumId w:val="27"/>
  </w:num>
  <w:num w:numId="25">
    <w:abstractNumId w:val="32"/>
  </w:num>
  <w:num w:numId="26">
    <w:abstractNumId w:val="18"/>
  </w:num>
  <w:num w:numId="27">
    <w:abstractNumId w:val="30"/>
  </w:num>
  <w:num w:numId="28">
    <w:abstractNumId w:val="4"/>
  </w:num>
  <w:num w:numId="29">
    <w:abstractNumId w:val="28"/>
  </w:num>
  <w:num w:numId="30">
    <w:abstractNumId w:val="29"/>
  </w:num>
  <w:num w:numId="31">
    <w:abstractNumId w:val="12"/>
  </w:num>
  <w:num w:numId="32">
    <w:abstractNumId w:val="2"/>
  </w:num>
  <w:num w:numId="33">
    <w:abstractNumId w:val="23"/>
  </w:num>
  <w:num w:numId="34">
    <w:abstractNumId w:val="11"/>
  </w:num>
  <w:num w:numId="35">
    <w:abstractNumId w:val="39"/>
  </w:num>
  <w:num w:numId="36">
    <w:abstractNumId w:val="36"/>
  </w:num>
  <w:num w:numId="37">
    <w:abstractNumId w:val="35"/>
  </w:num>
  <w:num w:numId="38">
    <w:abstractNumId w:val="5"/>
  </w:num>
  <w:num w:numId="39">
    <w:abstractNumId w:val="42"/>
  </w:num>
  <w:num w:numId="40">
    <w:abstractNumId w:val="31"/>
  </w:num>
  <w:num w:numId="41">
    <w:abstractNumId w:val="43"/>
  </w:num>
  <w:num w:numId="42">
    <w:abstractNumId w:val="14"/>
  </w:num>
  <w:num w:numId="43">
    <w:abstractNumId w:val="8"/>
  </w:num>
  <w:num w:numId="44">
    <w:abstractNumId w:val="16"/>
  </w:num>
  <w:num w:numId="4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5687"/>
    <w:rsid w:val="00006543"/>
    <w:rsid w:val="00007122"/>
    <w:rsid w:val="0001068E"/>
    <w:rsid w:val="00012C07"/>
    <w:rsid w:val="000134E2"/>
    <w:rsid w:val="00013A19"/>
    <w:rsid w:val="00014057"/>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584C"/>
    <w:rsid w:val="00036DD1"/>
    <w:rsid w:val="000373BC"/>
    <w:rsid w:val="000375E0"/>
    <w:rsid w:val="00037B34"/>
    <w:rsid w:val="00037F4B"/>
    <w:rsid w:val="0004168D"/>
    <w:rsid w:val="00043868"/>
    <w:rsid w:val="00043C4B"/>
    <w:rsid w:val="00044489"/>
    <w:rsid w:val="00045699"/>
    <w:rsid w:val="00046167"/>
    <w:rsid w:val="0004646B"/>
    <w:rsid w:val="000477E7"/>
    <w:rsid w:val="00047D67"/>
    <w:rsid w:val="000528E6"/>
    <w:rsid w:val="00056128"/>
    <w:rsid w:val="0006017B"/>
    <w:rsid w:val="00061813"/>
    <w:rsid w:val="0006419A"/>
    <w:rsid w:val="0006462F"/>
    <w:rsid w:val="000664DA"/>
    <w:rsid w:val="000813B0"/>
    <w:rsid w:val="0008148B"/>
    <w:rsid w:val="0008165E"/>
    <w:rsid w:val="000829DA"/>
    <w:rsid w:val="0008330E"/>
    <w:rsid w:val="00091753"/>
    <w:rsid w:val="00091E18"/>
    <w:rsid w:val="00092561"/>
    <w:rsid w:val="00094124"/>
    <w:rsid w:val="00097211"/>
    <w:rsid w:val="00097753"/>
    <w:rsid w:val="000A20A4"/>
    <w:rsid w:val="000A238F"/>
    <w:rsid w:val="000A24C9"/>
    <w:rsid w:val="000A2D53"/>
    <w:rsid w:val="000A5EA8"/>
    <w:rsid w:val="000A7211"/>
    <w:rsid w:val="000B1D37"/>
    <w:rsid w:val="000B28D1"/>
    <w:rsid w:val="000B2C93"/>
    <w:rsid w:val="000B36DD"/>
    <w:rsid w:val="000B5711"/>
    <w:rsid w:val="000B6020"/>
    <w:rsid w:val="000B6883"/>
    <w:rsid w:val="000B691A"/>
    <w:rsid w:val="000C0C9E"/>
    <w:rsid w:val="000C14D6"/>
    <w:rsid w:val="000C1CEE"/>
    <w:rsid w:val="000C2283"/>
    <w:rsid w:val="000C27CA"/>
    <w:rsid w:val="000C31EA"/>
    <w:rsid w:val="000C5940"/>
    <w:rsid w:val="000C59CB"/>
    <w:rsid w:val="000C62D8"/>
    <w:rsid w:val="000C748E"/>
    <w:rsid w:val="000C7641"/>
    <w:rsid w:val="000C766E"/>
    <w:rsid w:val="000D02A0"/>
    <w:rsid w:val="000D0B08"/>
    <w:rsid w:val="000D5918"/>
    <w:rsid w:val="000D6EDE"/>
    <w:rsid w:val="000E0BEA"/>
    <w:rsid w:val="000E1F1D"/>
    <w:rsid w:val="000E408B"/>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17C1"/>
    <w:rsid w:val="00112778"/>
    <w:rsid w:val="001133D5"/>
    <w:rsid w:val="00114068"/>
    <w:rsid w:val="001150E9"/>
    <w:rsid w:val="00127757"/>
    <w:rsid w:val="00130CF3"/>
    <w:rsid w:val="00130F33"/>
    <w:rsid w:val="00130FC9"/>
    <w:rsid w:val="00132A80"/>
    <w:rsid w:val="00132F95"/>
    <w:rsid w:val="001426E4"/>
    <w:rsid w:val="0014307A"/>
    <w:rsid w:val="00143CFC"/>
    <w:rsid w:val="00144D0B"/>
    <w:rsid w:val="00145463"/>
    <w:rsid w:val="00147566"/>
    <w:rsid w:val="00151053"/>
    <w:rsid w:val="00151FBB"/>
    <w:rsid w:val="0015211F"/>
    <w:rsid w:val="00153B56"/>
    <w:rsid w:val="00154CA4"/>
    <w:rsid w:val="00155F96"/>
    <w:rsid w:val="00156408"/>
    <w:rsid w:val="00156A6B"/>
    <w:rsid w:val="00157C99"/>
    <w:rsid w:val="00160AAF"/>
    <w:rsid w:val="00160AD2"/>
    <w:rsid w:val="00161DF9"/>
    <w:rsid w:val="001621D1"/>
    <w:rsid w:val="00162CCE"/>
    <w:rsid w:val="0016310B"/>
    <w:rsid w:val="00165891"/>
    <w:rsid w:val="00167281"/>
    <w:rsid w:val="00170452"/>
    <w:rsid w:val="00170545"/>
    <w:rsid w:val="00171872"/>
    <w:rsid w:val="00171ADD"/>
    <w:rsid w:val="00173688"/>
    <w:rsid w:val="0017459B"/>
    <w:rsid w:val="00182C40"/>
    <w:rsid w:val="00182F0F"/>
    <w:rsid w:val="00183D24"/>
    <w:rsid w:val="00184AE8"/>
    <w:rsid w:val="001851A6"/>
    <w:rsid w:val="0018526B"/>
    <w:rsid w:val="001875A7"/>
    <w:rsid w:val="001879E1"/>
    <w:rsid w:val="00191EE7"/>
    <w:rsid w:val="0019389B"/>
    <w:rsid w:val="00193B6B"/>
    <w:rsid w:val="00194582"/>
    <w:rsid w:val="001A1B94"/>
    <w:rsid w:val="001A22F5"/>
    <w:rsid w:val="001A7FD2"/>
    <w:rsid w:val="001B0E32"/>
    <w:rsid w:val="001B107D"/>
    <w:rsid w:val="001B2CD9"/>
    <w:rsid w:val="001B4FD2"/>
    <w:rsid w:val="001B62A0"/>
    <w:rsid w:val="001C03DB"/>
    <w:rsid w:val="001C282F"/>
    <w:rsid w:val="001C3257"/>
    <w:rsid w:val="001C4F6F"/>
    <w:rsid w:val="001C62AB"/>
    <w:rsid w:val="001D0086"/>
    <w:rsid w:val="001D0094"/>
    <w:rsid w:val="001D2FA9"/>
    <w:rsid w:val="001D3ABF"/>
    <w:rsid w:val="001D7012"/>
    <w:rsid w:val="001D7BD2"/>
    <w:rsid w:val="001E093D"/>
    <w:rsid w:val="001E2A4D"/>
    <w:rsid w:val="001E3BA6"/>
    <w:rsid w:val="001E4DD7"/>
    <w:rsid w:val="001E53C2"/>
    <w:rsid w:val="001F0E9C"/>
    <w:rsid w:val="001F1540"/>
    <w:rsid w:val="001F283C"/>
    <w:rsid w:val="001F5B7C"/>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4E0"/>
    <w:rsid w:val="00222757"/>
    <w:rsid w:val="00223ECD"/>
    <w:rsid w:val="002241A6"/>
    <w:rsid w:val="002241E8"/>
    <w:rsid w:val="00224774"/>
    <w:rsid w:val="002247B0"/>
    <w:rsid w:val="00224F7A"/>
    <w:rsid w:val="00225152"/>
    <w:rsid w:val="00226709"/>
    <w:rsid w:val="00230E81"/>
    <w:rsid w:val="002314C5"/>
    <w:rsid w:val="00232673"/>
    <w:rsid w:val="002354A9"/>
    <w:rsid w:val="00235612"/>
    <w:rsid w:val="00236863"/>
    <w:rsid w:val="00237C1F"/>
    <w:rsid w:val="00237D0D"/>
    <w:rsid w:val="00240764"/>
    <w:rsid w:val="00242C9F"/>
    <w:rsid w:val="002433A4"/>
    <w:rsid w:val="002435DC"/>
    <w:rsid w:val="002459FB"/>
    <w:rsid w:val="00245A7B"/>
    <w:rsid w:val="00245C11"/>
    <w:rsid w:val="00246EAD"/>
    <w:rsid w:val="002477F2"/>
    <w:rsid w:val="00247B17"/>
    <w:rsid w:val="00250389"/>
    <w:rsid w:val="00251215"/>
    <w:rsid w:val="002513F4"/>
    <w:rsid w:val="00252669"/>
    <w:rsid w:val="00254209"/>
    <w:rsid w:val="00254288"/>
    <w:rsid w:val="0025469C"/>
    <w:rsid w:val="00254FAF"/>
    <w:rsid w:val="00257605"/>
    <w:rsid w:val="00257903"/>
    <w:rsid w:val="002579CE"/>
    <w:rsid w:val="00260FEC"/>
    <w:rsid w:val="00261778"/>
    <w:rsid w:val="00261DD6"/>
    <w:rsid w:val="00261F99"/>
    <w:rsid w:val="00264223"/>
    <w:rsid w:val="002642EC"/>
    <w:rsid w:val="00264BC1"/>
    <w:rsid w:val="002657E2"/>
    <w:rsid w:val="002705D2"/>
    <w:rsid w:val="002727CC"/>
    <w:rsid w:val="00273679"/>
    <w:rsid w:val="002739E6"/>
    <w:rsid w:val="00273F42"/>
    <w:rsid w:val="002741CF"/>
    <w:rsid w:val="002743B3"/>
    <w:rsid w:val="00280086"/>
    <w:rsid w:val="0028184E"/>
    <w:rsid w:val="00281A35"/>
    <w:rsid w:val="0028308A"/>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55FF"/>
    <w:rsid w:val="002B6436"/>
    <w:rsid w:val="002B6A09"/>
    <w:rsid w:val="002C01C1"/>
    <w:rsid w:val="002C229D"/>
    <w:rsid w:val="002C5695"/>
    <w:rsid w:val="002C57F8"/>
    <w:rsid w:val="002D1BE4"/>
    <w:rsid w:val="002D2209"/>
    <w:rsid w:val="002D263D"/>
    <w:rsid w:val="002D4B2D"/>
    <w:rsid w:val="002D5DDD"/>
    <w:rsid w:val="002D7C33"/>
    <w:rsid w:val="002D7E13"/>
    <w:rsid w:val="002E12B1"/>
    <w:rsid w:val="002E2047"/>
    <w:rsid w:val="002E5015"/>
    <w:rsid w:val="002E5EF6"/>
    <w:rsid w:val="002E6811"/>
    <w:rsid w:val="002E75A1"/>
    <w:rsid w:val="002E7ACF"/>
    <w:rsid w:val="002F01CF"/>
    <w:rsid w:val="002F0CE9"/>
    <w:rsid w:val="002F199F"/>
    <w:rsid w:val="002F3BD0"/>
    <w:rsid w:val="002F5B6A"/>
    <w:rsid w:val="00300A0B"/>
    <w:rsid w:val="00301F46"/>
    <w:rsid w:val="00302EC0"/>
    <w:rsid w:val="0030322E"/>
    <w:rsid w:val="0030399C"/>
    <w:rsid w:val="003039A4"/>
    <w:rsid w:val="00303CAD"/>
    <w:rsid w:val="003042C3"/>
    <w:rsid w:val="00306418"/>
    <w:rsid w:val="003070FA"/>
    <w:rsid w:val="003100F3"/>
    <w:rsid w:val="00310C11"/>
    <w:rsid w:val="003119F2"/>
    <w:rsid w:val="00311B3D"/>
    <w:rsid w:val="003121BB"/>
    <w:rsid w:val="003130CA"/>
    <w:rsid w:val="00315492"/>
    <w:rsid w:val="00316600"/>
    <w:rsid w:val="003172EC"/>
    <w:rsid w:val="003201BA"/>
    <w:rsid w:val="00320AE5"/>
    <w:rsid w:val="00321439"/>
    <w:rsid w:val="0032170B"/>
    <w:rsid w:val="00321A39"/>
    <w:rsid w:val="003225D6"/>
    <w:rsid w:val="00323325"/>
    <w:rsid w:val="003243B0"/>
    <w:rsid w:val="00324AB4"/>
    <w:rsid w:val="00325904"/>
    <w:rsid w:val="00325D31"/>
    <w:rsid w:val="00325EC0"/>
    <w:rsid w:val="00325F1D"/>
    <w:rsid w:val="003338FA"/>
    <w:rsid w:val="00333CF5"/>
    <w:rsid w:val="003340EC"/>
    <w:rsid w:val="003350FF"/>
    <w:rsid w:val="003376E1"/>
    <w:rsid w:val="00340204"/>
    <w:rsid w:val="0034057C"/>
    <w:rsid w:val="00340B9E"/>
    <w:rsid w:val="003432F6"/>
    <w:rsid w:val="003438A4"/>
    <w:rsid w:val="00347152"/>
    <w:rsid w:val="00350142"/>
    <w:rsid w:val="00350272"/>
    <w:rsid w:val="0035078F"/>
    <w:rsid w:val="003530F8"/>
    <w:rsid w:val="003533CE"/>
    <w:rsid w:val="00353B6D"/>
    <w:rsid w:val="00354920"/>
    <w:rsid w:val="00355DC6"/>
    <w:rsid w:val="003602B2"/>
    <w:rsid w:val="003604D7"/>
    <w:rsid w:val="00361A9F"/>
    <w:rsid w:val="0036351E"/>
    <w:rsid w:val="003635D7"/>
    <w:rsid w:val="00364521"/>
    <w:rsid w:val="00365026"/>
    <w:rsid w:val="0036792A"/>
    <w:rsid w:val="00367F82"/>
    <w:rsid w:val="0037045D"/>
    <w:rsid w:val="003738D2"/>
    <w:rsid w:val="003756AF"/>
    <w:rsid w:val="00375815"/>
    <w:rsid w:val="00380441"/>
    <w:rsid w:val="003808CC"/>
    <w:rsid w:val="003810A1"/>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17F8"/>
    <w:rsid w:val="003A1BF1"/>
    <w:rsid w:val="003A357E"/>
    <w:rsid w:val="003A67E6"/>
    <w:rsid w:val="003A6E62"/>
    <w:rsid w:val="003A77D1"/>
    <w:rsid w:val="003A78B5"/>
    <w:rsid w:val="003A7BE8"/>
    <w:rsid w:val="003A7C85"/>
    <w:rsid w:val="003A7FBE"/>
    <w:rsid w:val="003B0BEE"/>
    <w:rsid w:val="003B0D09"/>
    <w:rsid w:val="003B165A"/>
    <w:rsid w:val="003B2140"/>
    <w:rsid w:val="003B2289"/>
    <w:rsid w:val="003B35EA"/>
    <w:rsid w:val="003B6A57"/>
    <w:rsid w:val="003C1447"/>
    <w:rsid w:val="003C2032"/>
    <w:rsid w:val="003C2478"/>
    <w:rsid w:val="003C28B8"/>
    <w:rsid w:val="003C41BB"/>
    <w:rsid w:val="003C4CEF"/>
    <w:rsid w:val="003C6934"/>
    <w:rsid w:val="003C6EAE"/>
    <w:rsid w:val="003C7287"/>
    <w:rsid w:val="003C74F9"/>
    <w:rsid w:val="003C7FD0"/>
    <w:rsid w:val="003D0268"/>
    <w:rsid w:val="003D1A43"/>
    <w:rsid w:val="003D1A64"/>
    <w:rsid w:val="003D2CA1"/>
    <w:rsid w:val="003D5A22"/>
    <w:rsid w:val="003D623F"/>
    <w:rsid w:val="003D678E"/>
    <w:rsid w:val="003E0A3B"/>
    <w:rsid w:val="003E13A6"/>
    <w:rsid w:val="003E1F86"/>
    <w:rsid w:val="003E25BF"/>
    <w:rsid w:val="003E303E"/>
    <w:rsid w:val="003E31E5"/>
    <w:rsid w:val="003E32ED"/>
    <w:rsid w:val="003E3A39"/>
    <w:rsid w:val="003E3CBF"/>
    <w:rsid w:val="003E4D9B"/>
    <w:rsid w:val="003E58C9"/>
    <w:rsid w:val="003F131E"/>
    <w:rsid w:val="003F2F91"/>
    <w:rsid w:val="003F325F"/>
    <w:rsid w:val="003F5273"/>
    <w:rsid w:val="003F578D"/>
    <w:rsid w:val="003F611F"/>
    <w:rsid w:val="003F650B"/>
    <w:rsid w:val="003F67B8"/>
    <w:rsid w:val="003F6E2E"/>
    <w:rsid w:val="004004E9"/>
    <w:rsid w:val="00400FDE"/>
    <w:rsid w:val="0040227F"/>
    <w:rsid w:val="00402595"/>
    <w:rsid w:val="004052C5"/>
    <w:rsid w:val="004100AA"/>
    <w:rsid w:val="00411603"/>
    <w:rsid w:val="00412203"/>
    <w:rsid w:val="004130A2"/>
    <w:rsid w:val="00414D9C"/>
    <w:rsid w:val="0041563A"/>
    <w:rsid w:val="00415C2A"/>
    <w:rsid w:val="00417929"/>
    <w:rsid w:val="00417D45"/>
    <w:rsid w:val="00417DE3"/>
    <w:rsid w:val="00420B07"/>
    <w:rsid w:val="00420D57"/>
    <w:rsid w:val="00422869"/>
    <w:rsid w:val="00426448"/>
    <w:rsid w:val="004267EE"/>
    <w:rsid w:val="0043257A"/>
    <w:rsid w:val="00432A07"/>
    <w:rsid w:val="00436FD3"/>
    <w:rsid w:val="00437375"/>
    <w:rsid w:val="004406CF"/>
    <w:rsid w:val="004409B7"/>
    <w:rsid w:val="00441804"/>
    <w:rsid w:val="004435B4"/>
    <w:rsid w:val="0044428C"/>
    <w:rsid w:val="004446D5"/>
    <w:rsid w:val="004479E8"/>
    <w:rsid w:val="00447B40"/>
    <w:rsid w:val="00447EE8"/>
    <w:rsid w:val="0045066C"/>
    <w:rsid w:val="0045242B"/>
    <w:rsid w:val="00452DAE"/>
    <w:rsid w:val="0045478C"/>
    <w:rsid w:val="004553CE"/>
    <w:rsid w:val="0046048A"/>
    <w:rsid w:val="00460D9E"/>
    <w:rsid w:val="00461690"/>
    <w:rsid w:val="00463847"/>
    <w:rsid w:val="00466346"/>
    <w:rsid w:val="00470619"/>
    <w:rsid w:val="0047089C"/>
    <w:rsid w:val="00470AC2"/>
    <w:rsid w:val="0047334E"/>
    <w:rsid w:val="0047461F"/>
    <w:rsid w:val="004751D6"/>
    <w:rsid w:val="00477770"/>
    <w:rsid w:val="00477DBA"/>
    <w:rsid w:val="00477E20"/>
    <w:rsid w:val="00480122"/>
    <w:rsid w:val="00480BB8"/>
    <w:rsid w:val="00481674"/>
    <w:rsid w:val="00481D51"/>
    <w:rsid w:val="00484192"/>
    <w:rsid w:val="0048505E"/>
    <w:rsid w:val="0048519E"/>
    <w:rsid w:val="00485EC7"/>
    <w:rsid w:val="004860BD"/>
    <w:rsid w:val="00487430"/>
    <w:rsid w:val="00487AE9"/>
    <w:rsid w:val="00492DCA"/>
    <w:rsid w:val="00494561"/>
    <w:rsid w:val="00494F2F"/>
    <w:rsid w:val="004A0219"/>
    <w:rsid w:val="004A038C"/>
    <w:rsid w:val="004A0A7B"/>
    <w:rsid w:val="004A0BB0"/>
    <w:rsid w:val="004A26CD"/>
    <w:rsid w:val="004A3584"/>
    <w:rsid w:val="004A4D3B"/>
    <w:rsid w:val="004A5121"/>
    <w:rsid w:val="004A577A"/>
    <w:rsid w:val="004A74B3"/>
    <w:rsid w:val="004A7990"/>
    <w:rsid w:val="004B017A"/>
    <w:rsid w:val="004B1796"/>
    <w:rsid w:val="004B1F4B"/>
    <w:rsid w:val="004B2388"/>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3"/>
    <w:rsid w:val="004E41C7"/>
    <w:rsid w:val="004E49B4"/>
    <w:rsid w:val="004F1F98"/>
    <w:rsid w:val="004F2D88"/>
    <w:rsid w:val="004F3187"/>
    <w:rsid w:val="004F41A2"/>
    <w:rsid w:val="00502664"/>
    <w:rsid w:val="0050449E"/>
    <w:rsid w:val="005070C3"/>
    <w:rsid w:val="00511642"/>
    <w:rsid w:val="005124DC"/>
    <w:rsid w:val="00514036"/>
    <w:rsid w:val="00515CEB"/>
    <w:rsid w:val="00520EE4"/>
    <w:rsid w:val="0052167E"/>
    <w:rsid w:val="005220BE"/>
    <w:rsid w:val="0053439F"/>
    <w:rsid w:val="00534975"/>
    <w:rsid w:val="005378D5"/>
    <w:rsid w:val="005400D1"/>
    <w:rsid w:val="00542D5F"/>
    <w:rsid w:val="005435DE"/>
    <w:rsid w:val="005448BD"/>
    <w:rsid w:val="00544C28"/>
    <w:rsid w:val="00546BAE"/>
    <w:rsid w:val="005472B9"/>
    <w:rsid w:val="00551964"/>
    <w:rsid w:val="0055253E"/>
    <w:rsid w:val="00552EBD"/>
    <w:rsid w:val="00553827"/>
    <w:rsid w:val="00554856"/>
    <w:rsid w:val="00554FF1"/>
    <w:rsid w:val="00555F71"/>
    <w:rsid w:val="00560241"/>
    <w:rsid w:val="005604DB"/>
    <w:rsid w:val="005613B8"/>
    <w:rsid w:val="00562A54"/>
    <w:rsid w:val="0057338D"/>
    <w:rsid w:val="00573531"/>
    <w:rsid w:val="005740F6"/>
    <w:rsid w:val="005743D2"/>
    <w:rsid w:val="00575D47"/>
    <w:rsid w:val="00575DE3"/>
    <w:rsid w:val="005763BB"/>
    <w:rsid w:val="00576ABF"/>
    <w:rsid w:val="00576C93"/>
    <w:rsid w:val="00576F74"/>
    <w:rsid w:val="00577622"/>
    <w:rsid w:val="005802BD"/>
    <w:rsid w:val="00586FA8"/>
    <w:rsid w:val="00587F23"/>
    <w:rsid w:val="00591E3A"/>
    <w:rsid w:val="00593A79"/>
    <w:rsid w:val="00593CB4"/>
    <w:rsid w:val="00594BDF"/>
    <w:rsid w:val="005A1803"/>
    <w:rsid w:val="005A3131"/>
    <w:rsid w:val="005A4FE8"/>
    <w:rsid w:val="005A54DA"/>
    <w:rsid w:val="005B0D7C"/>
    <w:rsid w:val="005B0E86"/>
    <w:rsid w:val="005B12BD"/>
    <w:rsid w:val="005B2BC6"/>
    <w:rsid w:val="005B2BE4"/>
    <w:rsid w:val="005B5DCF"/>
    <w:rsid w:val="005B5DEE"/>
    <w:rsid w:val="005B6854"/>
    <w:rsid w:val="005C0DBE"/>
    <w:rsid w:val="005C1308"/>
    <w:rsid w:val="005C4034"/>
    <w:rsid w:val="005C465F"/>
    <w:rsid w:val="005C4AC3"/>
    <w:rsid w:val="005C4D52"/>
    <w:rsid w:val="005C5344"/>
    <w:rsid w:val="005C572C"/>
    <w:rsid w:val="005C651C"/>
    <w:rsid w:val="005C6DA6"/>
    <w:rsid w:val="005D0525"/>
    <w:rsid w:val="005D1427"/>
    <w:rsid w:val="005D2B62"/>
    <w:rsid w:val="005D30BF"/>
    <w:rsid w:val="005D3391"/>
    <w:rsid w:val="005D49C8"/>
    <w:rsid w:val="005D4DD4"/>
    <w:rsid w:val="005D5607"/>
    <w:rsid w:val="005E1D9A"/>
    <w:rsid w:val="005E37E9"/>
    <w:rsid w:val="005E3922"/>
    <w:rsid w:val="005E3B81"/>
    <w:rsid w:val="005F03DB"/>
    <w:rsid w:val="005F1701"/>
    <w:rsid w:val="005F483C"/>
    <w:rsid w:val="005F574F"/>
    <w:rsid w:val="005F5BC9"/>
    <w:rsid w:val="00603A46"/>
    <w:rsid w:val="00604DC1"/>
    <w:rsid w:val="00605414"/>
    <w:rsid w:val="00611323"/>
    <w:rsid w:val="006114CB"/>
    <w:rsid w:val="00611A18"/>
    <w:rsid w:val="00611A49"/>
    <w:rsid w:val="00613017"/>
    <w:rsid w:val="00613A54"/>
    <w:rsid w:val="00614839"/>
    <w:rsid w:val="006155F8"/>
    <w:rsid w:val="00616189"/>
    <w:rsid w:val="00621211"/>
    <w:rsid w:val="00621760"/>
    <w:rsid w:val="00621785"/>
    <w:rsid w:val="006217BB"/>
    <w:rsid w:val="00621CD5"/>
    <w:rsid w:val="00623A31"/>
    <w:rsid w:val="00625BD5"/>
    <w:rsid w:val="00625CAE"/>
    <w:rsid w:val="00625DFB"/>
    <w:rsid w:val="00626F66"/>
    <w:rsid w:val="00627BC1"/>
    <w:rsid w:val="00632987"/>
    <w:rsid w:val="00633F4C"/>
    <w:rsid w:val="00634777"/>
    <w:rsid w:val="00634CEB"/>
    <w:rsid w:val="00635876"/>
    <w:rsid w:val="00637179"/>
    <w:rsid w:val="006408F1"/>
    <w:rsid w:val="00642893"/>
    <w:rsid w:val="00646100"/>
    <w:rsid w:val="006476CA"/>
    <w:rsid w:val="006552AE"/>
    <w:rsid w:val="00655773"/>
    <w:rsid w:val="00656330"/>
    <w:rsid w:val="006563CA"/>
    <w:rsid w:val="006578FC"/>
    <w:rsid w:val="006608AB"/>
    <w:rsid w:val="00660DBF"/>
    <w:rsid w:val="00662048"/>
    <w:rsid w:val="00664587"/>
    <w:rsid w:val="006653BF"/>
    <w:rsid w:val="00666E62"/>
    <w:rsid w:val="00666F25"/>
    <w:rsid w:val="00667C1C"/>
    <w:rsid w:val="00671885"/>
    <w:rsid w:val="0067194A"/>
    <w:rsid w:val="00673DD4"/>
    <w:rsid w:val="00674AEB"/>
    <w:rsid w:val="006753B0"/>
    <w:rsid w:val="00680377"/>
    <w:rsid w:val="00681656"/>
    <w:rsid w:val="00683CB5"/>
    <w:rsid w:val="0068455C"/>
    <w:rsid w:val="006851C1"/>
    <w:rsid w:val="00685328"/>
    <w:rsid w:val="00687813"/>
    <w:rsid w:val="006910B0"/>
    <w:rsid w:val="00691615"/>
    <w:rsid w:val="00692BF0"/>
    <w:rsid w:val="0069333E"/>
    <w:rsid w:val="00693C8E"/>
    <w:rsid w:val="00695210"/>
    <w:rsid w:val="00695D4F"/>
    <w:rsid w:val="006969BA"/>
    <w:rsid w:val="006A026A"/>
    <w:rsid w:val="006A0425"/>
    <w:rsid w:val="006A1D62"/>
    <w:rsid w:val="006A21F9"/>
    <w:rsid w:val="006A3EA8"/>
    <w:rsid w:val="006A507A"/>
    <w:rsid w:val="006A5829"/>
    <w:rsid w:val="006A6D7F"/>
    <w:rsid w:val="006B0298"/>
    <w:rsid w:val="006B0E83"/>
    <w:rsid w:val="006B112B"/>
    <w:rsid w:val="006B344A"/>
    <w:rsid w:val="006B46F6"/>
    <w:rsid w:val="006B5493"/>
    <w:rsid w:val="006B67F1"/>
    <w:rsid w:val="006B6E1E"/>
    <w:rsid w:val="006C10C0"/>
    <w:rsid w:val="006C1B1D"/>
    <w:rsid w:val="006C2B1F"/>
    <w:rsid w:val="006C32BB"/>
    <w:rsid w:val="006C3747"/>
    <w:rsid w:val="006C4A68"/>
    <w:rsid w:val="006C4DD5"/>
    <w:rsid w:val="006C7760"/>
    <w:rsid w:val="006C7EEA"/>
    <w:rsid w:val="006D3A39"/>
    <w:rsid w:val="006D522C"/>
    <w:rsid w:val="006D56AA"/>
    <w:rsid w:val="006D7795"/>
    <w:rsid w:val="006D7ACB"/>
    <w:rsid w:val="006E00EF"/>
    <w:rsid w:val="006E1A7A"/>
    <w:rsid w:val="006E3288"/>
    <w:rsid w:val="006E4CC2"/>
    <w:rsid w:val="006E7216"/>
    <w:rsid w:val="006E76AC"/>
    <w:rsid w:val="006E7EB5"/>
    <w:rsid w:val="006F01E7"/>
    <w:rsid w:val="006F1F3A"/>
    <w:rsid w:val="006F76DD"/>
    <w:rsid w:val="006F7EB8"/>
    <w:rsid w:val="007025EB"/>
    <w:rsid w:val="0070280B"/>
    <w:rsid w:val="00702A38"/>
    <w:rsid w:val="00702DD7"/>
    <w:rsid w:val="00703B8D"/>
    <w:rsid w:val="007043BE"/>
    <w:rsid w:val="007047D3"/>
    <w:rsid w:val="007049C8"/>
    <w:rsid w:val="00705C3A"/>
    <w:rsid w:val="00705C40"/>
    <w:rsid w:val="007066E2"/>
    <w:rsid w:val="0070683A"/>
    <w:rsid w:val="0071060D"/>
    <w:rsid w:val="0071087E"/>
    <w:rsid w:val="00711DA9"/>
    <w:rsid w:val="007128E9"/>
    <w:rsid w:val="00713AD1"/>
    <w:rsid w:val="0071645E"/>
    <w:rsid w:val="0071690F"/>
    <w:rsid w:val="00720AB6"/>
    <w:rsid w:val="007229A1"/>
    <w:rsid w:val="00722DA9"/>
    <w:rsid w:val="007235AA"/>
    <w:rsid w:val="00724858"/>
    <w:rsid w:val="00730319"/>
    <w:rsid w:val="007319E6"/>
    <w:rsid w:val="00732289"/>
    <w:rsid w:val="0073232E"/>
    <w:rsid w:val="00732EAF"/>
    <w:rsid w:val="0073402E"/>
    <w:rsid w:val="00735915"/>
    <w:rsid w:val="00735C21"/>
    <w:rsid w:val="0073614A"/>
    <w:rsid w:val="007368FD"/>
    <w:rsid w:val="00736FF2"/>
    <w:rsid w:val="00740C8C"/>
    <w:rsid w:val="00741AC4"/>
    <w:rsid w:val="0074285B"/>
    <w:rsid w:val="00744E0C"/>
    <w:rsid w:val="00745D0A"/>
    <w:rsid w:val="00747F1F"/>
    <w:rsid w:val="007515BC"/>
    <w:rsid w:val="0075399D"/>
    <w:rsid w:val="00753ABF"/>
    <w:rsid w:val="007546F4"/>
    <w:rsid w:val="00755EC9"/>
    <w:rsid w:val="00756537"/>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5CC5"/>
    <w:rsid w:val="00777108"/>
    <w:rsid w:val="00777353"/>
    <w:rsid w:val="00780CD6"/>
    <w:rsid w:val="00782EA4"/>
    <w:rsid w:val="0078322E"/>
    <w:rsid w:val="00785461"/>
    <w:rsid w:val="00786FF3"/>
    <w:rsid w:val="007876CF"/>
    <w:rsid w:val="00787778"/>
    <w:rsid w:val="00793090"/>
    <w:rsid w:val="007943A2"/>
    <w:rsid w:val="00794920"/>
    <w:rsid w:val="00795A4C"/>
    <w:rsid w:val="00796F2A"/>
    <w:rsid w:val="007A0176"/>
    <w:rsid w:val="007A10EC"/>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B7E7B"/>
    <w:rsid w:val="007C15E8"/>
    <w:rsid w:val="007C1830"/>
    <w:rsid w:val="007C21EE"/>
    <w:rsid w:val="007C2DA9"/>
    <w:rsid w:val="007C33EC"/>
    <w:rsid w:val="007C3800"/>
    <w:rsid w:val="007C48F4"/>
    <w:rsid w:val="007C4BDC"/>
    <w:rsid w:val="007C51C9"/>
    <w:rsid w:val="007C66F4"/>
    <w:rsid w:val="007C6E6C"/>
    <w:rsid w:val="007C76D2"/>
    <w:rsid w:val="007C7EB6"/>
    <w:rsid w:val="007D1032"/>
    <w:rsid w:val="007D1FB9"/>
    <w:rsid w:val="007D290E"/>
    <w:rsid w:val="007D2AAA"/>
    <w:rsid w:val="007D2F75"/>
    <w:rsid w:val="007D3C0E"/>
    <w:rsid w:val="007D46D1"/>
    <w:rsid w:val="007D4D1B"/>
    <w:rsid w:val="007D6255"/>
    <w:rsid w:val="007D79F9"/>
    <w:rsid w:val="007E04DF"/>
    <w:rsid w:val="007E0F76"/>
    <w:rsid w:val="007E22E7"/>
    <w:rsid w:val="007E4232"/>
    <w:rsid w:val="007E6685"/>
    <w:rsid w:val="007E69BB"/>
    <w:rsid w:val="007E6AB8"/>
    <w:rsid w:val="007F2109"/>
    <w:rsid w:val="007F21C5"/>
    <w:rsid w:val="007F2320"/>
    <w:rsid w:val="007F2369"/>
    <w:rsid w:val="007F3EF1"/>
    <w:rsid w:val="00801BCE"/>
    <w:rsid w:val="00802515"/>
    <w:rsid w:val="00805DD4"/>
    <w:rsid w:val="00805E96"/>
    <w:rsid w:val="008064C0"/>
    <w:rsid w:val="00807086"/>
    <w:rsid w:val="0081054F"/>
    <w:rsid w:val="0081283F"/>
    <w:rsid w:val="00813AA1"/>
    <w:rsid w:val="008146A5"/>
    <w:rsid w:val="0081480A"/>
    <w:rsid w:val="008202EB"/>
    <w:rsid w:val="008207DD"/>
    <w:rsid w:val="00820F8B"/>
    <w:rsid w:val="008240D3"/>
    <w:rsid w:val="00824BC1"/>
    <w:rsid w:val="00826C09"/>
    <w:rsid w:val="008273F9"/>
    <w:rsid w:val="00827F88"/>
    <w:rsid w:val="0083049D"/>
    <w:rsid w:val="00830693"/>
    <w:rsid w:val="008336A5"/>
    <w:rsid w:val="00835474"/>
    <w:rsid w:val="008373C0"/>
    <w:rsid w:val="0084145F"/>
    <w:rsid w:val="00841DA2"/>
    <w:rsid w:val="00841E77"/>
    <w:rsid w:val="00844A2F"/>
    <w:rsid w:val="008458F6"/>
    <w:rsid w:val="00845AED"/>
    <w:rsid w:val="0084708E"/>
    <w:rsid w:val="00851AE4"/>
    <w:rsid w:val="008526F9"/>
    <w:rsid w:val="00853876"/>
    <w:rsid w:val="0085598D"/>
    <w:rsid w:val="00855C21"/>
    <w:rsid w:val="00862771"/>
    <w:rsid w:val="0086682F"/>
    <w:rsid w:val="008672D6"/>
    <w:rsid w:val="008708DB"/>
    <w:rsid w:val="0087095E"/>
    <w:rsid w:val="00870D9B"/>
    <w:rsid w:val="00870FA8"/>
    <w:rsid w:val="00872A6D"/>
    <w:rsid w:val="008745C9"/>
    <w:rsid w:val="00875943"/>
    <w:rsid w:val="0087622B"/>
    <w:rsid w:val="00876769"/>
    <w:rsid w:val="00876F54"/>
    <w:rsid w:val="00877292"/>
    <w:rsid w:val="0087754A"/>
    <w:rsid w:val="00877558"/>
    <w:rsid w:val="0087766C"/>
    <w:rsid w:val="00880552"/>
    <w:rsid w:val="008809B2"/>
    <w:rsid w:val="008839DA"/>
    <w:rsid w:val="00884ABF"/>
    <w:rsid w:val="00884EE8"/>
    <w:rsid w:val="00885168"/>
    <w:rsid w:val="00886091"/>
    <w:rsid w:val="008916B5"/>
    <w:rsid w:val="0089173B"/>
    <w:rsid w:val="00891E76"/>
    <w:rsid w:val="0089220F"/>
    <w:rsid w:val="008935AA"/>
    <w:rsid w:val="008963F0"/>
    <w:rsid w:val="00896DC7"/>
    <w:rsid w:val="00897C84"/>
    <w:rsid w:val="008A03A5"/>
    <w:rsid w:val="008A0DF3"/>
    <w:rsid w:val="008A3AEC"/>
    <w:rsid w:val="008A4138"/>
    <w:rsid w:val="008A4358"/>
    <w:rsid w:val="008A4950"/>
    <w:rsid w:val="008A5D96"/>
    <w:rsid w:val="008A74A2"/>
    <w:rsid w:val="008B5B94"/>
    <w:rsid w:val="008B5C93"/>
    <w:rsid w:val="008B6089"/>
    <w:rsid w:val="008B60FB"/>
    <w:rsid w:val="008B64DB"/>
    <w:rsid w:val="008B6848"/>
    <w:rsid w:val="008B7A66"/>
    <w:rsid w:val="008C297B"/>
    <w:rsid w:val="008C2FA1"/>
    <w:rsid w:val="008C357C"/>
    <w:rsid w:val="008C44EB"/>
    <w:rsid w:val="008C6E8B"/>
    <w:rsid w:val="008D1069"/>
    <w:rsid w:val="008D1275"/>
    <w:rsid w:val="008D2955"/>
    <w:rsid w:val="008D2C41"/>
    <w:rsid w:val="008D2C4C"/>
    <w:rsid w:val="008D366D"/>
    <w:rsid w:val="008D5FF7"/>
    <w:rsid w:val="008D76F3"/>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645F"/>
    <w:rsid w:val="0091023A"/>
    <w:rsid w:val="0091055D"/>
    <w:rsid w:val="00914C61"/>
    <w:rsid w:val="00916F03"/>
    <w:rsid w:val="00917D6F"/>
    <w:rsid w:val="0092075F"/>
    <w:rsid w:val="00921B1A"/>
    <w:rsid w:val="00921DDA"/>
    <w:rsid w:val="00922F3B"/>
    <w:rsid w:val="00923032"/>
    <w:rsid w:val="0092600D"/>
    <w:rsid w:val="00927D70"/>
    <w:rsid w:val="00927D80"/>
    <w:rsid w:val="0093039D"/>
    <w:rsid w:val="00931E4F"/>
    <w:rsid w:val="009330F9"/>
    <w:rsid w:val="0093364D"/>
    <w:rsid w:val="00934693"/>
    <w:rsid w:val="00936574"/>
    <w:rsid w:val="00942BF8"/>
    <w:rsid w:val="00943BCE"/>
    <w:rsid w:val="0094768F"/>
    <w:rsid w:val="00955268"/>
    <w:rsid w:val="0095540C"/>
    <w:rsid w:val="0095568C"/>
    <w:rsid w:val="009557F9"/>
    <w:rsid w:val="00956793"/>
    <w:rsid w:val="009570C0"/>
    <w:rsid w:val="00960346"/>
    <w:rsid w:val="009617D3"/>
    <w:rsid w:val="0096411F"/>
    <w:rsid w:val="0096463B"/>
    <w:rsid w:val="00966647"/>
    <w:rsid w:val="0096693C"/>
    <w:rsid w:val="009671C8"/>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11F1"/>
    <w:rsid w:val="009A261A"/>
    <w:rsid w:val="009A347A"/>
    <w:rsid w:val="009A521D"/>
    <w:rsid w:val="009A620E"/>
    <w:rsid w:val="009B1B8E"/>
    <w:rsid w:val="009B29DE"/>
    <w:rsid w:val="009B4E48"/>
    <w:rsid w:val="009B548D"/>
    <w:rsid w:val="009B5F8C"/>
    <w:rsid w:val="009B6A6F"/>
    <w:rsid w:val="009C10B3"/>
    <w:rsid w:val="009C1AFE"/>
    <w:rsid w:val="009C4081"/>
    <w:rsid w:val="009C4521"/>
    <w:rsid w:val="009C5F24"/>
    <w:rsid w:val="009C6FAD"/>
    <w:rsid w:val="009C73B0"/>
    <w:rsid w:val="009C7DD9"/>
    <w:rsid w:val="009D048B"/>
    <w:rsid w:val="009D0858"/>
    <w:rsid w:val="009D1681"/>
    <w:rsid w:val="009D27A7"/>
    <w:rsid w:val="009D49F4"/>
    <w:rsid w:val="009D4DD5"/>
    <w:rsid w:val="009D69C6"/>
    <w:rsid w:val="009E0686"/>
    <w:rsid w:val="009E20CD"/>
    <w:rsid w:val="009E2EDB"/>
    <w:rsid w:val="009E5419"/>
    <w:rsid w:val="009E5A6E"/>
    <w:rsid w:val="009E5DB9"/>
    <w:rsid w:val="009E6760"/>
    <w:rsid w:val="009E6D87"/>
    <w:rsid w:val="009F0C02"/>
    <w:rsid w:val="009F0D9A"/>
    <w:rsid w:val="009F1D84"/>
    <w:rsid w:val="009F2047"/>
    <w:rsid w:val="009F46DC"/>
    <w:rsid w:val="009F67B2"/>
    <w:rsid w:val="009F714F"/>
    <w:rsid w:val="00A01C00"/>
    <w:rsid w:val="00A02042"/>
    <w:rsid w:val="00A0439D"/>
    <w:rsid w:val="00A105D2"/>
    <w:rsid w:val="00A10F9F"/>
    <w:rsid w:val="00A112F7"/>
    <w:rsid w:val="00A11C31"/>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2C91"/>
    <w:rsid w:val="00A536DA"/>
    <w:rsid w:val="00A54636"/>
    <w:rsid w:val="00A5502E"/>
    <w:rsid w:val="00A55625"/>
    <w:rsid w:val="00A558CA"/>
    <w:rsid w:val="00A55CDF"/>
    <w:rsid w:val="00A56159"/>
    <w:rsid w:val="00A56C76"/>
    <w:rsid w:val="00A571CD"/>
    <w:rsid w:val="00A57C3D"/>
    <w:rsid w:val="00A63E05"/>
    <w:rsid w:val="00A65983"/>
    <w:rsid w:val="00A66829"/>
    <w:rsid w:val="00A6697B"/>
    <w:rsid w:val="00A72B42"/>
    <w:rsid w:val="00A74C2D"/>
    <w:rsid w:val="00A753F1"/>
    <w:rsid w:val="00A76B34"/>
    <w:rsid w:val="00A83487"/>
    <w:rsid w:val="00A83AB6"/>
    <w:rsid w:val="00A854FF"/>
    <w:rsid w:val="00A85F6E"/>
    <w:rsid w:val="00A866F3"/>
    <w:rsid w:val="00A87035"/>
    <w:rsid w:val="00A8745D"/>
    <w:rsid w:val="00A9024A"/>
    <w:rsid w:val="00A90F9B"/>
    <w:rsid w:val="00A91544"/>
    <w:rsid w:val="00A92293"/>
    <w:rsid w:val="00A92694"/>
    <w:rsid w:val="00A93072"/>
    <w:rsid w:val="00A94B53"/>
    <w:rsid w:val="00A9629C"/>
    <w:rsid w:val="00A9748C"/>
    <w:rsid w:val="00AA077B"/>
    <w:rsid w:val="00AA2980"/>
    <w:rsid w:val="00AA35D5"/>
    <w:rsid w:val="00AA417B"/>
    <w:rsid w:val="00AA533F"/>
    <w:rsid w:val="00AA5A86"/>
    <w:rsid w:val="00AA70FB"/>
    <w:rsid w:val="00AA7BBF"/>
    <w:rsid w:val="00AB010D"/>
    <w:rsid w:val="00AB0749"/>
    <w:rsid w:val="00AB5141"/>
    <w:rsid w:val="00AB5901"/>
    <w:rsid w:val="00AB5EEE"/>
    <w:rsid w:val="00AB696C"/>
    <w:rsid w:val="00AB73AD"/>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1CF5"/>
    <w:rsid w:val="00AE289C"/>
    <w:rsid w:val="00AE4451"/>
    <w:rsid w:val="00AE47BF"/>
    <w:rsid w:val="00AF06EE"/>
    <w:rsid w:val="00AF148D"/>
    <w:rsid w:val="00AF1C84"/>
    <w:rsid w:val="00AF3218"/>
    <w:rsid w:val="00AF34D0"/>
    <w:rsid w:val="00AF5960"/>
    <w:rsid w:val="00AF6432"/>
    <w:rsid w:val="00AF682E"/>
    <w:rsid w:val="00AF79BD"/>
    <w:rsid w:val="00B00F32"/>
    <w:rsid w:val="00B01BE6"/>
    <w:rsid w:val="00B04421"/>
    <w:rsid w:val="00B07F12"/>
    <w:rsid w:val="00B106E8"/>
    <w:rsid w:val="00B1415B"/>
    <w:rsid w:val="00B15278"/>
    <w:rsid w:val="00B21BEE"/>
    <w:rsid w:val="00B234EC"/>
    <w:rsid w:val="00B25081"/>
    <w:rsid w:val="00B274AE"/>
    <w:rsid w:val="00B274BF"/>
    <w:rsid w:val="00B31222"/>
    <w:rsid w:val="00B31D7B"/>
    <w:rsid w:val="00B32136"/>
    <w:rsid w:val="00B334E9"/>
    <w:rsid w:val="00B35682"/>
    <w:rsid w:val="00B36D17"/>
    <w:rsid w:val="00B37CF8"/>
    <w:rsid w:val="00B42E81"/>
    <w:rsid w:val="00B4329D"/>
    <w:rsid w:val="00B443F5"/>
    <w:rsid w:val="00B4653E"/>
    <w:rsid w:val="00B50220"/>
    <w:rsid w:val="00B517D5"/>
    <w:rsid w:val="00B520F9"/>
    <w:rsid w:val="00B52812"/>
    <w:rsid w:val="00B54716"/>
    <w:rsid w:val="00B5495A"/>
    <w:rsid w:val="00B54C2A"/>
    <w:rsid w:val="00B54E04"/>
    <w:rsid w:val="00B55669"/>
    <w:rsid w:val="00B571CD"/>
    <w:rsid w:val="00B577A3"/>
    <w:rsid w:val="00B60F45"/>
    <w:rsid w:val="00B6258B"/>
    <w:rsid w:val="00B64641"/>
    <w:rsid w:val="00B67D38"/>
    <w:rsid w:val="00B7262F"/>
    <w:rsid w:val="00B727C5"/>
    <w:rsid w:val="00B73589"/>
    <w:rsid w:val="00B73823"/>
    <w:rsid w:val="00B73FD4"/>
    <w:rsid w:val="00B74FC5"/>
    <w:rsid w:val="00B75A6C"/>
    <w:rsid w:val="00B75AA5"/>
    <w:rsid w:val="00B75DE3"/>
    <w:rsid w:val="00B81035"/>
    <w:rsid w:val="00B82F2D"/>
    <w:rsid w:val="00B8342E"/>
    <w:rsid w:val="00B83E2A"/>
    <w:rsid w:val="00B83E38"/>
    <w:rsid w:val="00B83E3F"/>
    <w:rsid w:val="00B84C77"/>
    <w:rsid w:val="00B85DF3"/>
    <w:rsid w:val="00B86C19"/>
    <w:rsid w:val="00B91FC3"/>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27F4"/>
    <w:rsid w:val="00BA3B4C"/>
    <w:rsid w:val="00BA3B91"/>
    <w:rsid w:val="00BA454D"/>
    <w:rsid w:val="00BA4DCA"/>
    <w:rsid w:val="00BB1AC0"/>
    <w:rsid w:val="00BB375D"/>
    <w:rsid w:val="00BB47A2"/>
    <w:rsid w:val="00BB49A0"/>
    <w:rsid w:val="00BB515F"/>
    <w:rsid w:val="00BB530D"/>
    <w:rsid w:val="00BB5D28"/>
    <w:rsid w:val="00BB66FD"/>
    <w:rsid w:val="00BB6BA8"/>
    <w:rsid w:val="00BC1085"/>
    <w:rsid w:val="00BC11E7"/>
    <w:rsid w:val="00BC1FA5"/>
    <w:rsid w:val="00BC26A1"/>
    <w:rsid w:val="00BC2C0C"/>
    <w:rsid w:val="00BC4A77"/>
    <w:rsid w:val="00BC5753"/>
    <w:rsid w:val="00BC732A"/>
    <w:rsid w:val="00BC758B"/>
    <w:rsid w:val="00BD04B0"/>
    <w:rsid w:val="00BD0C28"/>
    <w:rsid w:val="00BD181B"/>
    <w:rsid w:val="00BD28B5"/>
    <w:rsid w:val="00BD2EAC"/>
    <w:rsid w:val="00BD416F"/>
    <w:rsid w:val="00BD4BB3"/>
    <w:rsid w:val="00BD5CDF"/>
    <w:rsid w:val="00BD5D08"/>
    <w:rsid w:val="00BD631F"/>
    <w:rsid w:val="00BE0550"/>
    <w:rsid w:val="00BE17C6"/>
    <w:rsid w:val="00BE29D9"/>
    <w:rsid w:val="00BE2BD3"/>
    <w:rsid w:val="00BE474A"/>
    <w:rsid w:val="00BE4865"/>
    <w:rsid w:val="00BE65EF"/>
    <w:rsid w:val="00BE69BF"/>
    <w:rsid w:val="00BE725A"/>
    <w:rsid w:val="00BE7430"/>
    <w:rsid w:val="00BE7B48"/>
    <w:rsid w:val="00BF033F"/>
    <w:rsid w:val="00BF178A"/>
    <w:rsid w:val="00BF23B6"/>
    <w:rsid w:val="00BF3381"/>
    <w:rsid w:val="00BF42F9"/>
    <w:rsid w:val="00BF4BC6"/>
    <w:rsid w:val="00C027E3"/>
    <w:rsid w:val="00C04EE9"/>
    <w:rsid w:val="00C07852"/>
    <w:rsid w:val="00C1036F"/>
    <w:rsid w:val="00C105B6"/>
    <w:rsid w:val="00C105BE"/>
    <w:rsid w:val="00C10649"/>
    <w:rsid w:val="00C10FCF"/>
    <w:rsid w:val="00C121D0"/>
    <w:rsid w:val="00C13F61"/>
    <w:rsid w:val="00C1684F"/>
    <w:rsid w:val="00C16B4B"/>
    <w:rsid w:val="00C1708D"/>
    <w:rsid w:val="00C17427"/>
    <w:rsid w:val="00C17885"/>
    <w:rsid w:val="00C20C00"/>
    <w:rsid w:val="00C210FD"/>
    <w:rsid w:val="00C21EB2"/>
    <w:rsid w:val="00C22901"/>
    <w:rsid w:val="00C22F6B"/>
    <w:rsid w:val="00C24F48"/>
    <w:rsid w:val="00C25238"/>
    <w:rsid w:val="00C253EA"/>
    <w:rsid w:val="00C25EC2"/>
    <w:rsid w:val="00C2612F"/>
    <w:rsid w:val="00C305F2"/>
    <w:rsid w:val="00C32EE9"/>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363"/>
    <w:rsid w:val="00C5640E"/>
    <w:rsid w:val="00C56AE3"/>
    <w:rsid w:val="00C570C5"/>
    <w:rsid w:val="00C57FF9"/>
    <w:rsid w:val="00C6034B"/>
    <w:rsid w:val="00C62656"/>
    <w:rsid w:val="00C64434"/>
    <w:rsid w:val="00C704FE"/>
    <w:rsid w:val="00C7063C"/>
    <w:rsid w:val="00C73C57"/>
    <w:rsid w:val="00C74D43"/>
    <w:rsid w:val="00C753AA"/>
    <w:rsid w:val="00C75CA7"/>
    <w:rsid w:val="00C76B5E"/>
    <w:rsid w:val="00C80667"/>
    <w:rsid w:val="00C8079B"/>
    <w:rsid w:val="00C80BD1"/>
    <w:rsid w:val="00C81961"/>
    <w:rsid w:val="00C832E5"/>
    <w:rsid w:val="00C83C1D"/>
    <w:rsid w:val="00C901BB"/>
    <w:rsid w:val="00C90CD3"/>
    <w:rsid w:val="00C92552"/>
    <w:rsid w:val="00C93516"/>
    <w:rsid w:val="00C9381F"/>
    <w:rsid w:val="00C93F1B"/>
    <w:rsid w:val="00C96717"/>
    <w:rsid w:val="00C976D1"/>
    <w:rsid w:val="00CA248F"/>
    <w:rsid w:val="00CA39B2"/>
    <w:rsid w:val="00CA3AE8"/>
    <w:rsid w:val="00CA58F8"/>
    <w:rsid w:val="00CA654E"/>
    <w:rsid w:val="00CA71D4"/>
    <w:rsid w:val="00CB2D13"/>
    <w:rsid w:val="00CB3E29"/>
    <w:rsid w:val="00CB45FB"/>
    <w:rsid w:val="00CB4844"/>
    <w:rsid w:val="00CB5D29"/>
    <w:rsid w:val="00CB6461"/>
    <w:rsid w:val="00CB675A"/>
    <w:rsid w:val="00CB68B1"/>
    <w:rsid w:val="00CB782B"/>
    <w:rsid w:val="00CC0529"/>
    <w:rsid w:val="00CC0E77"/>
    <w:rsid w:val="00CC2092"/>
    <w:rsid w:val="00CC23A0"/>
    <w:rsid w:val="00CC5E76"/>
    <w:rsid w:val="00CC7B01"/>
    <w:rsid w:val="00CD0907"/>
    <w:rsid w:val="00CD0B94"/>
    <w:rsid w:val="00CD0E7F"/>
    <w:rsid w:val="00CD2546"/>
    <w:rsid w:val="00CD3A5D"/>
    <w:rsid w:val="00CD42EF"/>
    <w:rsid w:val="00CD5FD4"/>
    <w:rsid w:val="00CD7B62"/>
    <w:rsid w:val="00CE0DCE"/>
    <w:rsid w:val="00CE1BC9"/>
    <w:rsid w:val="00CE1ED1"/>
    <w:rsid w:val="00CE27C1"/>
    <w:rsid w:val="00CE2C24"/>
    <w:rsid w:val="00CE33C1"/>
    <w:rsid w:val="00CE4DD6"/>
    <w:rsid w:val="00CE4E77"/>
    <w:rsid w:val="00CE50C0"/>
    <w:rsid w:val="00CE5268"/>
    <w:rsid w:val="00CE5F04"/>
    <w:rsid w:val="00CE6E6B"/>
    <w:rsid w:val="00CE76FF"/>
    <w:rsid w:val="00CF204F"/>
    <w:rsid w:val="00CF20ED"/>
    <w:rsid w:val="00CF4012"/>
    <w:rsid w:val="00CF4515"/>
    <w:rsid w:val="00CF4AB1"/>
    <w:rsid w:val="00CF57BB"/>
    <w:rsid w:val="00CF5C25"/>
    <w:rsid w:val="00D02BC6"/>
    <w:rsid w:val="00D0310D"/>
    <w:rsid w:val="00D048D4"/>
    <w:rsid w:val="00D05803"/>
    <w:rsid w:val="00D05C7C"/>
    <w:rsid w:val="00D06906"/>
    <w:rsid w:val="00D07742"/>
    <w:rsid w:val="00D07CC6"/>
    <w:rsid w:val="00D10B4D"/>
    <w:rsid w:val="00D1276A"/>
    <w:rsid w:val="00D12DF2"/>
    <w:rsid w:val="00D14721"/>
    <w:rsid w:val="00D14DB7"/>
    <w:rsid w:val="00D15ED5"/>
    <w:rsid w:val="00D17446"/>
    <w:rsid w:val="00D177D6"/>
    <w:rsid w:val="00D21110"/>
    <w:rsid w:val="00D22B6A"/>
    <w:rsid w:val="00D24C0D"/>
    <w:rsid w:val="00D266B9"/>
    <w:rsid w:val="00D26C49"/>
    <w:rsid w:val="00D348F7"/>
    <w:rsid w:val="00D35F9F"/>
    <w:rsid w:val="00D36AC2"/>
    <w:rsid w:val="00D3703D"/>
    <w:rsid w:val="00D403E9"/>
    <w:rsid w:val="00D40BC3"/>
    <w:rsid w:val="00D434EC"/>
    <w:rsid w:val="00D44E9D"/>
    <w:rsid w:val="00D472A7"/>
    <w:rsid w:val="00D47945"/>
    <w:rsid w:val="00D47A95"/>
    <w:rsid w:val="00D47F59"/>
    <w:rsid w:val="00D5077B"/>
    <w:rsid w:val="00D51986"/>
    <w:rsid w:val="00D52E13"/>
    <w:rsid w:val="00D554D3"/>
    <w:rsid w:val="00D5683D"/>
    <w:rsid w:val="00D575C9"/>
    <w:rsid w:val="00D578B2"/>
    <w:rsid w:val="00D600E7"/>
    <w:rsid w:val="00D61A0E"/>
    <w:rsid w:val="00D64DB3"/>
    <w:rsid w:val="00D67371"/>
    <w:rsid w:val="00D71CF9"/>
    <w:rsid w:val="00D75FF9"/>
    <w:rsid w:val="00D76D53"/>
    <w:rsid w:val="00D80F9D"/>
    <w:rsid w:val="00D81BAE"/>
    <w:rsid w:val="00D81D3B"/>
    <w:rsid w:val="00D82250"/>
    <w:rsid w:val="00D822E4"/>
    <w:rsid w:val="00D82681"/>
    <w:rsid w:val="00D84385"/>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974E9"/>
    <w:rsid w:val="00DA07D5"/>
    <w:rsid w:val="00DA12C3"/>
    <w:rsid w:val="00DA2571"/>
    <w:rsid w:val="00DA25CF"/>
    <w:rsid w:val="00DA495D"/>
    <w:rsid w:val="00DA7BA0"/>
    <w:rsid w:val="00DB0920"/>
    <w:rsid w:val="00DB38AE"/>
    <w:rsid w:val="00DB469A"/>
    <w:rsid w:val="00DB524E"/>
    <w:rsid w:val="00DB52C3"/>
    <w:rsid w:val="00DB5DA3"/>
    <w:rsid w:val="00DB7937"/>
    <w:rsid w:val="00DB7E5F"/>
    <w:rsid w:val="00DC10B0"/>
    <w:rsid w:val="00DC1594"/>
    <w:rsid w:val="00DC20DE"/>
    <w:rsid w:val="00DC4BCD"/>
    <w:rsid w:val="00DC5AF4"/>
    <w:rsid w:val="00DC6961"/>
    <w:rsid w:val="00DC6B8A"/>
    <w:rsid w:val="00DD1107"/>
    <w:rsid w:val="00DD178F"/>
    <w:rsid w:val="00DD1804"/>
    <w:rsid w:val="00DD1FE4"/>
    <w:rsid w:val="00DD2303"/>
    <w:rsid w:val="00DD53DC"/>
    <w:rsid w:val="00DD598D"/>
    <w:rsid w:val="00DE2966"/>
    <w:rsid w:val="00DE3535"/>
    <w:rsid w:val="00DE4107"/>
    <w:rsid w:val="00DE6AB6"/>
    <w:rsid w:val="00DE6B36"/>
    <w:rsid w:val="00DE6F62"/>
    <w:rsid w:val="00DF0B5E"/>
    <w:rsid w:val="00DF0ED5"/>
    <w:rsid w:val="00DF12BC"/>
    <w:rsid w:val="00DF72D9"/>
    <w:rsid w:val="00DF7EC8"/>
    <w:rsid w:val="00E01A81"/>
    <w:rsid w:val="00E028ED"/>
    <w:rsid w:val="00E04A38"/>
    <w:rsid w:val="00E0754F"/>
    <w:rsid w:val="00E104F6"/>
    <w:rsid w:val="00E10748"/>
    <w:rsid w:val="00E10C2E"/>
    <w:rsid w:val="00E12F57"/>
    <w:rsid w:val="00E14282"/>
    <w:rsid w:val="00E16E9E"/>
    <w:rsid w:val="00E20118"/>
    <w:rsid w:val="00E24D87"/>
    <w:rsid w:val="00E255E3"/>
    <w:rsid w:val="00E27DDF"/>
    <w:rsid w:val="00E27E01"/>
    <w:rsid w:val="00E30A90"/>
    <w:rsid w:val="00E32DBA"/>
    <w:rsid w:val="00E33D61"/>
    <w:rsid w:val="00E350F4"/>
    <w:rsid w:val="00E360D1"/>
    <w:rsid w:val="00E36323"/>
    <w:rsid w:val="00E366C2"/>
    <w:rsid w:val="00E37D21"/>
    <w:rsid w:val="00E40FD2"/>
    <w:rsid w:val="00E42E51"/>
    <w:rsid w:val="00E42ED4"/>
    <w:rsid w:val="00E43469"/>
    <w:rsid w:val="00E445DA"/>
    <w:rsid w:val="00E45379"/>
    <w:rsid w:val="00E46195"/>
    <w:rsid w:val="00E47EBE"/>
    <w:rsid w:val="00E5009B"/>
    <w:rsid w:val="00E50B22"/>
    <w:rsid w:val="00E51330"/>
    <w:rsid w:val="00E51E18"/>
    <w:rsid w:val="00E52788"/>
    <w:rsid w:val="00E533BD"/>
    <w:rsid w:val="00E53706"/>
    <w:rsid w:val="00E5484F"/>
    <w:rsid w:val="00E54FC8"/>
    <w:rsid w:val="00E55246"/>
    <w:rsid w:val="00E571B5"/>
    <w:rsid w:val="00E573C6"/>
    <w:rsid w:val="00E577FA"/>
    <w:rsid w:val="00E57CE2"/>
    <w:rsid w:val="00E617BD"/>
    <w:rsid w:val="00E70503"/>
    <w:rsid w:val="00E705B4"/>
    <w:rsid w:val="00E72084"/>
    <w:rsid w:val="00E72967"/>
    <w:rsid w:val="00E80A1D"/>
    <w:rsid w:val="00E8155D"/>
    <w:rsid w:val="00E81571"/>
    <w:rsid w:val="00E84B29"/>
    <w:rsid w:val="00E861C3"/>
    <w:rsid w:val="00E86361"/>
    <w:rsid w:val="00E90C37"/>
    <w:rsid w:val="00E9571C"/>
    <w:rsid w:val="00E95BD6"/>
    <w:rsid w:val="00EA0BE2"/>
    <w:rsid w:val="00EA0E04"/>
    <w:rsid w:val="00EA220D"/>
    <w:rsid w:val="00EA3156"/>
    <w:rsid w:val="00EA40A2"/>
    <w:rsid w:val="00EA4CD5"/>
    <w:rsid w:val="00EA5D2C"/>
    <w:rsid w:val="00EA5D8E"/>
    <w:rsid w:val="00EA68DA"/>
    <w:rsid w:val="00EB07CF"/>
    <w:rsid w:val="00EB1D36"/>
    <w:rsid w:val="00EB3B88"/>
    <w:rsid w:val="00EB65F1"/>
    <w:rsid w:val="00EB76D3"/>
    <w:rsid w:val="00EC308D"/>
    <w:rsid w:val="00EC3B8F"/>
    <w:rsid w:val="00EC5CA0"/>
    <w:rsid w:val="00EC7187"/>
    <w:rsid w:val="00EC7372"/>
    <w:rsid w:val="00ED2C39"/>
    <w:rsid w:val="00ED30E8"/>
    <w:rsid w:val="00ED3B69"/>
    <w:rsid w:val="00ED4F62"/>
    <w:rsid w:val="00ED6CD1"/>
    <w:rsid w:val="00ED729D"/>
    <w:rsid w:val="00ED74A3"/>
    <w:rsid w:val="00ED76E3"/>
    <w:rsid w:val="00EE3577"/>
    <w:rsid w:val="00EE5F2E"/>
    <w:rsid w:val="00EE7478"/>
    <w:rsid w:val="00EE7F2F"/>
    <w:rsid w:val="00EF19DF"/>
    <w:rsid w:val="00EF3750"/>
    <w:rsid w:val="00EF4A64"/>
    <w:rsid w:val="00EF6194"/>
    <w:rsid w:val="00F00407"/>
    <w:rsid w:val="00F01854"/>
    <w:rsid w:val="00F02171"/>
    <w:rsid w:val="00F033EF"/>
    <w:rsid w:val="00F061A6"/>
    <w:rsid w:val="00F107AF"/>
    <w:rsid w:val="00F10BEA"/>
    <w:rsid w:val="00F11AB3"/>
    <w:rsid w:val="00F143EA"/>
    <w:rsid w:val="00F14D63"/>
    <w:rsid w:val="00F15D77"/>
    <w:rsid w:val="00F16441"/>
    <w:rsid w:val="00F1692B"/>
    <w:rsid w:val="00F20633"/>
    <w:rsid w:val="00F218DA"/>
    <w:rsid w:val="00F23E81"/>
    <w:rsid w:val="00F24317"/>
    <w:rsid w:val="00F25CFE"/>
    <w:rsid w:val="00F34300"/>
    <w:rsid w:val="00F35243"/>
    <w:rsid w:val="00F36AD0"/>
    <w:rsid w:val="00F36DFE"/>
    <w:rsid w:val="00F40068"/>
    <w:rsid w:val="00F400D7"/>
    <w:rsid w:val="00F4018F"/>
    <w:rsid w:val="00F404B8"/>
    <w:rsid w:val="00F42A1A"/>
    <w:rsid w:val="00F43E6E"/>
    <w:rsid w:val="00F44282"/>
    <w:rsid w:val="00F44423"/>
    <w:rsid w:val="00F44F51"/>
    <w:rsid w:val="00F479BF"/>
    <w:rsid w:val="00F51236"/>
    <w:rsid w:val="00F512DF"/>
    <w:rsid w:val="00F5374C"/>
    <w:rsid w:val="00F538C9"/>
    <w:rsid w:val="00F541B8"/>
    <w:rsid w:val="00F56913"/>
    <w:rsid w:val="00F56CC2"/>
    <w:rsid w:val="00F574B7"/>
    <w:rsid w:val="00F6003F"/>
    <w:rsid w:val="00F60BC0"/>
    <w:rsid w:val="00F61B7F"/>
    <w:rsid w:val="00F62370"/>
    <w:rsid w:val="00F628D3"/>
    <w:rsid w:val="00F62A4B"/>
    <w:rsid w:val="00F63A08"/>
    <w:rsid w:val="00F63B42"/>
    <w:rsid w:val="00F6497E"/>
    <w:rsid w:val="00F658D2"/>
    <w:rsid w:val="00F677E2"/>
    <w:rsid w:val="00F67D0E"/>
    <w:rsid w:val="00F704D8"/>
    <w:rsid w:val="00F70B8D"/>
    <w:rsid w:val="00F70FDF"/>
    <w:rsid w:val="00F73751"/>
    <w:rsid w:val="00F74D8B"/>
    <w:rsid w:val="00F75EAD"/>
    <w:rsid w:val="00F75EBA"/>
    <w:rsid w:val="00F76984"/>
    <w:rsid w:val="00F77154"/>
    <w:rsid w:val="00F80010"/>
    <w:rsid w:val="00F80F33"/>
    <w:rsid w:val="00F846D6"/>
    <w:rsid w:val="00F85753"/>
    <w:rsid w:val="00F9173A"/>
    <w:rsid w:val="00F91800"/>
    <w:rsid w:val="00F9332D"/>
    <w:rsid w:val="00F9499D"/>
    <w:rsid w:val="00F94C45"/>
    <w:rsid w:val="00F94E99"/>
    <w:rsid w:val="00F9650A"/>
    <w:rsid w:val="00F967C7"/>
    <w:rsid w:val="00F97B04"/>
    <w:rsid w:val="00FA0437"/>
    <w:rsid w:val="00FA1196"/>
    <w:rsid w:val="00FA1D5C"/>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2F5E"/>
    <w:rsid w:val="00FC5AA8"/>
    <w:rsid w:val="00FC6E5D"/>
    <w:rsid w:val="00FC7531"/>
    <w:rsid w:val="00FC7EAA"/>
    <w:rsid w:val="00FD2D96"/>
    <w:rsid w:val="00FD4FA5"/>
    <w:rsid w:val="00FD5166"/>
    <w:rsid w:val="00FE1458"/>
    <w:rsid w:val="00FE385C"/>
    <w:rsid w:val="00FE5235"/>
    <w:rsid w:val="00FE5410"/>
    <w:rsid w:val="00FE5ED9"/>
    <w:rsid w:val="00FE6151"/>
    <w:rsid w:val="00FF131E"/>
    <w:rsid w:val="00FF37FF"/>
    <w:rsid w:val="00FF456A"/>
    <w:rsid w:val="00FF6127"/>
    <w:rsid w:val="00FF6204"/>
    <w:rsid w:val="00FF634D"/>
    <w:rsid w:val="2C3621B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BA944"/>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12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Puesto1" w:customStyle="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hAnsi="Times New Roman" w:eastAsia="Times New Roman" w:cs="Times New Roman"/>
      <w:sz w:val="20"/>
      <w:szCs w:val="20"/>
      <w:lang w:eastAsia="es-ES"/>
    </w:rPr>
  </w:style>
  <w:style w:type="paragraph" w:styleId="NormalWeb">
    <w:name w:val="Normal (Web)"/>
    <w:basedOn w:val="Normal"/>
    <w:uiPriority w:val="99"/>
    <w:semiHidden/>
    <w:unhideWhenUsed/>
    <w:rsid w:val="001C62A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01239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6497189">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886365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catepec.gob.mx/transparencia-conac"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catepec.gob.mx/transparencia-conac"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https://www.ecatepec.gob.mx/documents/transparencia/XG2KgWXfSGdaZWy8.pdf" TargetMode="External" Id="rId9" /><Relationship Type="http://schemas.openxmlformats.org/officeDocument/2006/relationships/footer" Target="footer1.xml" Id="rId14" /><Relationship Type="http://schemas.openxmlformats.org/officeDocument/2006/relationships/glossaryDocument" Target="glossary/document.xml" Id="Re14a0f460ed540c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b0e5fef-49b2-41ec-a0d1-409f439b0be5}"/>
      </w:docPartPr>
      <w:docPartBody>
        <w:p w14:paraId="505B7C3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F1E5-8094-41C8-B3E8-8C6CFFE7BD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RF</dc:creator>
  <lastModifiedBy>Usuario invitado</lastModifiedBy>
  <revision>9</revision>
  <lastPrinted>2019-01-21T17:58:00.0000000Z</lastPrinted>
  <dcterms:created xsi:type="dcterms:W3CDTF">2022-01-13T00:31:00.0000000Z</dcterms:created>
  <dcterms:modified xsi:type="dcterms:W3CDTF">2022-01-28T18:21:01.8404876Z</dcterms:modified>
</coreProperties>
</file>